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FA078" w14:textId="494E0B27" w:rsidR="00894056" w:rsidRPr="00EA3BF8" w:rsidRDefault="00647EBC" w:rsidP="00217774">
      <w:pPr>
        <w:rPr>
          <w:rFonts w:asciiTheme="minorEastAsia" w:hAnsiTheme="minorEastAsia" w:cs="Meiryo UI"/>
          <w:b/>
          <w:sz w:val="24"/>
          <w:szCs w:val="24"/>
          <w:u w:val="single"/>
        </w:rPr>
      </w:pPr>
      <w:r w:rsidRPr="00647EBC">
        <w:rPr>
          <w:rFonts w:asciiTheme="minorEastAsia" w:hAnsiTheme="minorEastAsia" w:cs="Meiryo UI"/>
          <w:b/>
          <w:noProof/>
          <w:sz w:val="24"/>
          <w:szCs w:val="24"/>
          <w:u w:val="single"/>
        </w:rPr>
        <mc:AlternateContent>
          <mc:Choice Requires="wps">
            <w:drawing>
              <wp:anchor distT="45720" distB="45720" distL="114300" distR="114300" simplePos="0" relativeHeight="251852800" behindDoc="0" locked="0" layoutInCell="1" allowOverlap="1" wp14:anchorId="177D3284" wp14:editId="520EB5CD">
                <wp:simplePos x="0" y="0"/>
                <wp:positionH relativeFrom="margin">
                  <wp:align>right</wp:align>
                </wp:positionH>
                <wp:positionV relativeFrom="paragraph">
                  <wp:posOffset>-97790</wp:posOffset>
                </wp:positionV>
                <wp:extent cx="596900" cy="1404620"/>
                <wp:effectExtent l="0" t="0" r="12700" b="1333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404620"/>
                        </a:xfrm>
                        <a:prstGeom prst="rect">
                          <a:avLst/>
                        </a:prstGeom>
                        <a:solidFill>
                          <a:srgbClr val="FFFFFF"/>
                        </a:solidFill>
                        <a:ln w="9525">
                          <a:solidFill>
                            <a:srgbClr val="000000"/>
                          </a:solidFill>
                          <a:miter lim="800000"/>
                          <a:headEnd/>
                          <a:tailEnd/>
                        </a:ln>
                      </wps:spPr>
                      <wps:txbx>
                        <w:txbxContent>
                          <w:p w14:paraId="17AD1000" w14:textId="6ECA60B3" w:rsidR="00647EBC" w:rsidRDefault="00647EBC">
                            <w:r>
                              <w:rPr>
                                <w:rFonts w:hint="eastAsia"/>
                              </w:rPr>
                              <w:t>資料１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7D3284" id="_x0000_t202" coordsize="21600,21600" o:spt="202" path="m,l,21600r21600,l21600,xe">
                <v:stroke joinstyle="miter"/>
                <v:path gradientshapeok="t" o:connecttype="rect"/>
              </v:shapetype>
              <v:shape id="テキスト ボックス 2" o:spid="_x0000_s1026" type="#_x0000_t202" style="position:absolute;left:0;text-align:left;margin-left:-4.2pt;margin-top:-7.7pt;width:47pt;height:110.6pt;z-index:251852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">
                <v:textbox style="mso-fit-shape-to-text:t">
                  <w:txbxContent>
                    <w:p w14:paraId="17AD1000" w14:textId="6ECA60B3" w:rsidR="00647EBC" w:rsidRDefault="00647EBC">
                      <w:r>
                        <w:rPr>
                          <w:rFonts w:hint="eastAsia"/>
                        </w:rPr>
                        <w:t>資料１</w:t>
                      </w:r>
                    </w:p>
                  </w:txbxContent>
                </v:textbox>
                <w10:wrap anchorx="margin"/>
              </v:shape>
            </w:pict>
          </mc:Fallback>
        </mc:AlternateContent>
      </w:r>
    </w:p>
    <w:p w14:paraId="07BBEB19" w14:textId="73742220" w:rsidR="00894056" w:rsidRPr="00EA3BF8" w:rsidRDefault="00894056" w:rsidP="00217774">
      <w:pPr>
        <w:rPr>
          <w:rFonts w:asciiTheme="minorEastAsia" w:hAnsiTheme="minorEastAsia" w:cs="Meiryo UI"/>
          <w:b/>
          <w:sz w:val="24"/>
          <w:szCs w:val="24"/>
          <w:u w:val="single"/>
        </w:rPr>
      </w:pPr>
    </w:p>
    <w:p w14:paraId="4F36C6D8" w14:textId="77777777" w:rsidR="00894056" w:rsidRPr="00EA3BF8" w:rsidRDefault="00894056" w:rsidP="00217774">
      <w:pPr>
        <w:rPr>
          <w:rFonts w:asciiTheme="minorEastAsia" w:hAnsiTheme="minorEastAsia" w:cs="Meiryo UI"/>
          <w:b/>
          <w:sz w:val="24"/>
          <w:szCs w:val="24"/>
          <w:u w:val="single"/>
        </w:rPr>
      </w:pPr>
    </w:p>
    <w:p w14:paraId="03771F1E" w14:textId="77777777" w:rsidR="00894056" w:rsidRPr="00EA3BF8" w:rsidRDefault="00894056" w:rsidP="00217774">
      <w:pPr>
        <w:rPr>
          <w:rFonts w:asciiTheme="minorEastAsia" w:hAnsiTheme="minorEastAsia" w:cs="Meiryo UI"/>
          <w:b/>
          <w:sz w:val="24"/>
          <w:szCs w:val="24"/>
          <w:u w:val="single"/>
        </w:rPr>
      </w:pPr>
    </w:p>
    <w:p w14:paraId="0BF182CA" w14:textId="77777777" w:rsidR="00894056" w:rsidRPr="00EA3BF8" w:rsidRDefault="00894056" w:rsidP="00217774">
      <w:pPr>
        <w:rPr>
          <w:rFonts w:asciiTheme="minorEastAsia" w:hAnsiTheme="minorEastAsia" w:cs="Meiryo UI"/>
          <w:b/>
          <w:sz w:val="24"/>
          <w:szCs w:val="24"/>
          <w:u w:val="single"/>
        </w:rPr>
      </w:pPr>
    </w:p>
    <w:p w14:paraId="05255921" w14:textId="231AD5E6" w:rsidR="00D60B3E" w:rsidRPr="00EA3BF8" w:rsidRDefault="00D60B3E" w:rsidP="00217774">
      <w:pPr>
        <w:rPr>
          <w:rFonts w:asciiTheme="minorEastAsia" w:hAnsiTheme="minorEastAsia" w:cs="Meiryo UI"/>
          <w:b/>
          <w:sz w:val="36"/>
          <w:szCs w:val="36"/>
          <w:u w:val="single"/>
        </w:rPr>
      </w:pPr>
    </w:p>
    <w:p w14:paraId="04D8E723" w14:textId="77777777" w:rsidR="00D60B3E" w:rsidRPr="00EA3BF8" w:rsidRDefault="00D60B3E" w:rsidP="00217774">
      <w:pPr>
        <w:rPr>
          <w:rFonts w:asciiTheme="minorEastAsia" w:hAnsiTheme="minorEastAsia" w:cs="Meiryo UI"/>
          <w:b/>
          <w:sz w:val="36"/>
          <w:szCs w:val="36"/>
          <w:u w:val="single"/>
        </w:rPr>
      </w:pPr>
    </w:p>
    <w:p w14:paraId="1027DA46" w14:textId="77777777" w:rsidR="009547E5" w:rsidRPr="00EA3BF8" w:rsidRDefault="009547E5" w:rsidP="009547E5">
      <w:pPr>
        <w:jc w:val="center"/>
        <w:rPr>
          <w:rFonts w:ascii="HG丸ｺﾞｼｯｸM-PRO" w:eastAsia="HG丸ｺﾞｼｯｸM-PRO" w:hAnsi="HG丸ｺﾞｼｯｸM-PRO" w:cs="Meiryo UI"/>
          <w:b/>
          <w:sz w:val="36"/>
          <w:szCs w:val="36"/>
        </w:rPr>
      </w:pPr>
      <w:r w:rsidRPr="00EA3BF8">
        <w:rPr>
          <w:rFonts w:ascii="HG丸ｺﾞｼｯｸM-PRO" w:eastAsia="HG丸ｺﾞｼｯｸM-PRO" w:hAnsi="HG丸ｺﾞｼｯｸM-PRO" w:cs="Meiryo UI" w:hint="eastAsia"/>
          <w:b/>
          <w:spacing w:val="21"/>
          <w:kern w:val="0"/>
          <w:sz w:val="36"/>
          <w:szCs w:val="36"/>
          <w:fitText w:val="7220" w:id="-1797564416"/>
        </w:rPr>
        <w:t>「大阪府石油コンビナート等防災計画</w:t>
      </w:r>
      <w:r w:rsidRPr="00EA3BF8">
        <w:rPr>
          <w:rFonts w:ascii="HG丸ｺﾞｼｯｸM-PRO" w:eastAsia="HG丸ｺﾞｼｯｸM-PRO" w:hAnsi="HG丸ｺﾞｼｯｸM-PRO" w:cs="Meiryo UI" w:hint="eastAsia"/>
          <w:b/>
          <w:spacing w:val="1"/>
          <w:kern w:val="0"/>
          <w:sz w:val="36"/>
          <w:szCs w:val="36"/>
          <w:fitText w:val="7220" w:id="-1797564416"/>
        </w:rPr>
        <w:t>」</w:t>
      </w:r>
    </w:p>
    <w:p w14:paraId="63ED5784" w14:textId="2B7B6E23" w:rsidR="00BE222A" w:rsidRPr="00EA3BF8" w:rsidRDefault="00BE222A" w:rsidP="009547E5">
      <w:pPr>
        <w:jc w:val="center"/>
        <w:rPr>
          <w:rFonts w:ascii="HG丸ｺﾞｼｯｸM-PRO" w:eastAsia="HG丸ｺﾞｼｯｸM-PRO" w:hAnsi="HG丸ｺﾞｼｯｸM-PRO" w:cs="Meiryo UI"/>
          <w:b/>
          <w:sz w:val="36"/>
          <w:szCs w:val="36"/>
        </w:rPr>
      </w:pPr>
    </w:p>
    <w:p w14:paraId="393CFC46" w14:textId="77777777" w:rsidR="003C27BE" w:rsidRPr="00EA3BF8" w:rsidRDefault="003C27BE" w:rsidP="009547E5">
      <w:pPr>
        <w:jc w:val="center"/>
        <w:rPr>
          <w:rFonts w:ascii="HG丸ｺﾞｼｯｸM-PRO" w:eastAsia="HG丸ｺﾞｼｯｸM-PRO" w:hAnsi="HG丸ｺﾞｼｯｸM-PRO" w:cs="Meiryo UI"/>
          <w:b/>
          <w:sz w:val="36"/>
          <w:szCs w:val="36"/>
        </w:rPr>
      </w:pPr>
    </w:p>
    <w:p w14:paraId="59BB2C01" w14:textId="6820B9BB" w:rsidR="00587D01" w:rsidRPr="00EA3BF8" w:rsidRDefault="00D90B09" w:rsidP="00D90B09">
      <w:pPr>
        <w:jc w:val="center"/>
        <w:rPr>
          <w:rFonts w:ascii="HG丸ｺﾞｼｯｸM-PRO" w:eastAsia="HG丸ｺﾞｼｯｸM-PRO" w:hAnsi="HG丸ｺﾞｼｯｸM-PRO" w:cs="Meiryo UI"/>
          <w:b/>
          <w:sz w:val="36"/>
          <w:szCs w:val="36"/>
        </w:rPr>
      </w:pPr>
      <w:r w:rsidRPr="00EA3BF8">
        <w:rPr>
          <w:rFonts w:ascii="HG丸ｺﾞｼｯｸM-PRO" w:eastAsia="HG丸ｺﾞｼｯｸM-PRO" w:hAnsi="HG丸ｺﾞｼｯｸM-PRO" w:cs="Meiryo UI" w:hint="eastAsia"/>
          <w:b/>
          <w:sz w:val="36"/>
          <w:szCs w:val="36"/>
        </w:rPr>
        <w:t>第３</w:t>
      </w:r>
      <w:r w:rsidR="00375FA4" w:rsidRPr="00EA3BF8">
        <w:rPr>
          <w:rFonts w:ascii="HG丸ｺﾞｼｯｸM-PRO" w:eastAsia="HG丸ｺﾞｼｯｸM-PRO" w:hAnsi="HG丸ｺﾞｼｯｸM-PRO" w:cs="Meiryo UI" w:hint="eastAsia"/>
          <w:b/>
          <w:sz w:val="36"/>
          <w:szCs w:val="36"/>
        </w:rPr>
        <w:t>期対策計画（</w:t>
      </w:r>
      <w:r w:rsidR="00070D43" w:rsidRPr="00EA3BF8">
        <w:rPr>
          <w:rFonts w:ascii="HG丸ｺﾞｼｯｸM-PRO" w:eastAsia="HG丸ｺﾞｼｯｸM-PRO" w:hAnsi="HG丸ｺﾞｼｯｸM-PRO" w:cs="Meiryo UI" w:hint="eastAsia"/>
          <w:b/>
          <w:sz w:val="36"/>
          <w:szCs w:val="36"/>
        </w:rPr>
        <w:t>令和</w:t>
      </w:r>
      <w:r w:rsidR="0067299A" w:rsidRPr="00EA3BF8">
        <w:rPr>
          <w:rFonts w:ascii="HG丸ｺﾞｼｯｸM-PRO" w:eastAsia="HG丸ｺﾞｼｯｸM-PRO" w:hAnsi="HG丸ｺﾞｼｯｸM-PRO" w:cs="Meiryo UI" w:hint="eastAsia"/>
          <w:b/>
          <w:sz w:val="36"/>
          <w:szCs w:val="36"/>
        </w:rPr>
        <w:t>５</w:t>
      </w:r>
      <w:r w:rsidR="00375FA4" w:rsidRPr="00EA3BF8">
        <w:rPr>
          <w:rFonts w:ascii="HG丸ｺﾞｼｯｸM-PRO" w:eastAsia="HG丸ｺﾞｼｯｸM-PRO" w:hAnsi="HG丸ｺﾞｼｯｸM-PRO" w:cs="Meiryo UI" w:hint="eastAsia"/>
          <w:b/>
          <w:sz w:val="36"/>
          <w:szCs w:val="36"/>
        </w:rPr>
        <w:t>年度</w:t>
      </w:r>
      <w:r w:rsidRPr="00EA3BF8">
        <w:rPr>
          <w:rFonts w:ascii="HG丸ｺﾞｼｯｸM-PRO" w:eastAsia="HG丸ｺﾞｼｯｸM-PRO" w:hAnsi="HG丸ｺﾞｼｯｸM-PRO" w:cs="Meiryo UI" w:hint="eastAsia"/>
          <w:b/>
          <w:sz w:val="36"/>
          <w:szCs w:val="36"/>
        </w:rPr>
        <w:t>分</w:t>
      </w:r>
      <w:r w:rsidR="009547E5" w:rsidRPr="00EA3BF8">
        <w:rPr>
          <w:rFonts w:ascii="HG丸ｺﾞｼｯｸM-PRO" w:eastAsia="HG丸ｺﾞｼｯｸM-PRO" w:hAnsi="HG丸ｺﾞｼｯｸM-PRO" w:cs="Meiryo UI" w:hint="eastAsia"/>
          <w:b/>
          <w:sz w:val="36"/>
          <w:szCs w:val="36"/>
        </w:rPr>
        <w:t>）</w:t>
      </w:r>
      <w:r w:rsidR="00375FA4" w:rsidRPr="00EA3BF8">
        <w:rPr>
          <w:rFonts w:ascii="HG丸ｺﾞｼｯｸM-PRO" w:eastAsia="HG丸ｺﾞｼｯｸM-PRO" w:hAnsi="HG丸ｺﾞｼｯｸM-PRO" w:cs="Meiryo UI" w:hint="eastAsia"/>
          <w:b/>
          <w:sz w:val="36"/>
          <w:szCs w:val="36"/>
        </w:rPr>
        <w:t>の</w:t>
      </w:r>
      <w:r w:rsidRPr="00EA3BF8">
        <w:rPr>
          <w:rFonts w:ascii="HG丸ｺﾞｼｯｸM-PRO" w:eastAsia="HG丸ｺﾞｼｯｸM-PRO" w:hAnsi="HG丸ｺﾞｼｯｸM-PRO" w:cs="Meiryo UI" w:hint="eastAsia"/>
          <w:b/>
          <w:sz w:val="36"/>
          <w:szCs w:val="36"/>
        </w:rPr>
        <w:t>進捗状況</w:t>
      </w:r>
      <w:r w:rsidR="002A001E" w:rsidRPr="00EA3BF8">
        <w:rPr>
          <w:rFonts w:ascii="HG丸ｺﾞｼｯｸM-PRO" w:eastAsia="HG丸ｺﾞｼｯｸM-PRO" w:hAnsi="HG丸ｺﾞｼｯｸM-PRO" w:cs="Meiryo UI" w:hint="eastAsia"/>
          <w:b/>
          <w:sz w:val="36"/>
          <w:szCs w:val="36"/>
        </w:rPr>
        <w:t>（案）</w:t>
      </w:r>
    </w:p>
    <w:p w14:paraId="58A03620" w14:textId="77777777" w:rsidR="00587D01" w:rsidRPr="00EA3BF8" w:rsidRDefault="00587D01" w:rsidP="00715B27">
      <w:pPr>
        <w:widowControl/>
        <w:rPr>
          <w:rFonts w:asciiTheme="minorEastAsia" w:hAnsiTheme="minorEastAsia"/>
          <w:sz w:val="22"/>
          <w:szCs w:val="24"/>
        </w:rPr>
      </w:pPr>
    </w:p>
    <w:p w14:paraId="15494710" w14:textId="679043AB" w:rsidR="00587D01" w:rsidRPr="00EA3BF8" w:rsidRDefault="00587D01" w:rsidP="00217774">
      <w:pPr>
        <w:widowControl/>
        <w:jc w:val="left"/>
        <w:rPr>
          <w:rFonts w:asciiTheme="minorEastAsia" w:hAnsiTheme="minorEastAsia"/>
          <w:sz w:val="22"/>
          <w:szCs w:val="24"/>
        </w:rPr>
      </w:pPr>
    </w:p>
    <w:p w14:paraId="2480E98A" w14:textId="3E607D42" w:rsidR="003C27BE" w:rsidRPr="00EA3BF8" w:rsidRDefault="003C27BE" w:rsidP="005150D1">
      <w:pPr>
        <w:widowControl/>
        <w:jc w:val="center"/>
        <w:rPr>
          <w:rFonts w:ascii="HG丸ｺﾞｼｯｸM-PRO" w:eastAsia="HG丸ｺﾞｼｯｸM-PRO" w:hAnsi="HG丸ｺﾞｼｯｸM-PRO"/>
          <w:sz w:val="36"/>
          <w:szCs w:val="24"/>
        </w:rPr>
      </w:pPr>
    </w:p>
    <w:p w14:paraId="3737F7B2" w14:textId="77777777" w:rsidR="00587D01" w:rsidRPr="00EA3BF8" w:rsidRDefault="00587D01" w:rsidP="00217774">
      <w:pPr>
        <w:widowControl/>
        <w:jc w:val="left"/>
        <w:rPr>
          <w:rFonts w:asciiTheme="minorEastAsia" w:hAnsiTheme="minorEastAsia"/>
          <w:sz w:val="24"/>
          <w:szCs w:val="24"/>
        </w:rPr>
      </w:pPr>
    </w:p>
    <w:p w14:paraId="79263B0E" w14:textId="77777777" w:rsidR="00587D01" w:rsidRPr="00EA3BF8" w:rsidRDefault="00587D01" w:rsidP="00217774">
      <w:pPr>
        <w:widowControl/>
        <w:jc w:val="left"/>
        <w:rPr>
          <w:rFonts w:asciiTheme="minorEastAsia" w:hAnsiTheme="minorEastAsia"/>
          <w:sz w:val="24"/>
          <w:szCs w:val="24"/>
        </w:rPr>
      </w:pPr>
    </w:p>
    <w:p w14:paraId="4AB48EA8" w14:textId="77777777" w:rsidR="00587D01" w:rsidRPr="00EA3BF8" w:rsidRDefault="00587D01" w:rsidP="00217774">
      <w:pPr>
        <w:widowControl/>
        <w:jc w:val="left"/>
        <w:rPr>
          <w:rFonts w:asciiTheme="minorEastAsia" w:hAnsiTheme="minorEastAsia"/>
          <w:sz w:val="24"/>
          <w:szCs w:val="24"/>
        </w:rPr>
      </w:pPr>
    </w:p>
    <w:p w14:paraId="0BD1A591" w14:textId="77777777" w:rsidR="00587D01" w:rsidRPr="00EA3BF8" w:rsidRDefault="00587D01" w:rsidP="00217774">
      <w:pPr>
        <w:widowControl/>
        <w:jc w:val="left"/>
        <w:rPr>
          <w:rFonts w:asciiTheme="minorEastAsia" w:hAnsiTheme="minorEastAsia"/>
          <w:sz w:val="24"/>
          <w:szCs w:val="24"/>
        </w:rPr>
      </w:pPr>
    </w:p>
    <w:p w14:paraId="04C959B0" w14:textId="77777777" w:rsidR="00587D01" w:rsidRPr="00EA3BF8" w:rsidRDefault="00587D01" w:rsidP="00217774">
      <w:pPr>
        <w:widowControl/>
        <w:jc w:val="left"/>
        <w:rPr>
          <w:rFonts w:asciiTheme="minorEastAsia" w:hAnsiTheme="minorEastAsia"/>
          <w:sz w:val="24"/>
          <w:szCs w:val="24"/>
        </w:rPr>
      </w:pPr>
    </w:p>
    <w:p w14:paraId="3B825648" w14:textId="40BCC747" w:rsidR="00587D01" w:rsidRPr="00EA3BF8" w:rsidRDefault="00587D01" w:rsidP="00217774">
      <w:pPr>
        <w:widowControl/>
        <w:jc w:val="left"/>
        <w:rPr>
          <w:rFonts w:asciiTheme="minorEastAsia" w:hAnsiTheme="minorEastAsia"/>
          <w:sz w:val="24"/>
          <w:szCs w:val="24"/>
        </w:rPr>
      </w:pPr>
    </w:p>
    <w:p w14:paraId="2535B394" w14:textId="77777777" w:rsidR="00D90B09" w:rsidRPr="00EA3BF8" w:rsidRDefault="00D90B09" w:rsidP="00217774">
      <w:pPr>
        <w:widowControl/>
        <w:jc w:val="left"/>
        <w:rPr>
          <w:rFonts w:asciiTheme="minorEastAsia" w:hAnsiTheme="minorEastAsia"/>
          <w:sz w:val="24"/>
          <w:szCs w:val="24"/>
        </w:rPr>
      </w:pPr>
    </w:p>
    <w:p w14:paraId="1234DB7B" w14:textId="77777777" w:rsidR="00587D01" w:rsidRPr="00EA3BF8" w:rsidRDefault="00587D01" w:rsidP="00217774">
      <w:pPr>
        <w:widowControl/>
        <w:jc w:val="left"/>
        <w:rPr>
          <w:rFonts w:asciiTheme="minorEastAsia" w:hAnsiTheme="minorEastAsia"/>
          <w:sz w:val="24"/>
          <w:szCs w:val="24"/>
        </w:rPr>
      </w:pPr>
    </w:p>
    <w:p w14:paraId="10D4B090" w14:textId="77777777" w:rsidR="00587D01" w:rsidRPr="00EA3BF8" w:rsidRDefault="00587D01" w:rsidP="00217774">
      <w:pPr>
        <w:widowControl/>
        <w:jc w:val="left"/>
        <w:rPr>
          <w:rFonts w:asciiTheme="minorEastAsia" w:hAnsiTheme="minorEastAsia"/>
          <w:sz w:val="24"/>
          <w:szCs w:val="24"/>
        </w:rPr>
      </w:pPr>
    </w:p>
    <w:p w14:paraId="4A86449A" w14:textId="05562DBA" w:rsidR="00217774" w:rsidRPr="00EA3BF8" w:rsidRDefault="00217774" w:rsidP="00217774">
      <w:pPr>
        <w:widowControl/>
        <w:jc w:val="left"/>
        <w:rPr>
          <w:rFonts w:asciiTheme="minorEastAsia" w:hAnsiTheme="minorEastAsia"/>
          <w:sz w:val="24"/>
          <w:szCs w:val="24"/>
        </w:rPr>
      </w:pPr>
    </w:p>
    <w:p w14:paraId="5624DD5C" w14:textId="77777777" w:rsidR="0053569D" w:rsidRPr="00EA3BF8" w:rsidRDefault="0053569D" w:rsidP="00217774">
      <w:pPr>
        <w:widowControl/>
        <w:jc w:val="left"/>
        <w:rPr>
          <w:rFonts w:asciiTheme="minorEastAsia" w:hAnsiTheme="minorEastAsia"/>
          <w:sz w:val="24"/>
          <w:szCs w:val="24"/>
        </w:rPr>
      </w:pPr>
    </w:p>
    <w:p w14:paraId="1C029BF1" w14:textId="77777777" w:rsidR="00217774" w:rsidRPr="00EA3BF8" w:rsidRDefault="00217774" w:rsidP="00217774">
      <w:pPr>
        <w:widowControl/>
        <w:jc w:val="left"/>
        <w:rPr>
          <w:rFonts w:asciiTheme="minorEastAsia" w:hAnsiTheme="minorEastAsia"/>
          <w:sz w:val="24"/>
          <w:szCs w:val="24"/>
        </w:rPr>
      </w:pPr>
    </w:p>
    <w:p w14:paraId="2B2537C8" w14:textId="77777777" w:rsidR="00587D01" w:rsidRPr="00EA3BF8" w:rsidRDefault="00587D01" w:rsidP="00217774">
      <w:pPr>
        <w:widowControl/>
        <w:jc w:val="left"/>
        <w:rPr>
          <w:rFonts w:asciiTheme="minorEastAsia" w:hAnsiTheme="minorEastAsia"/>
          <w:sz w:val="24"/>
          <w:szCs w:val="24"/>
        </w:rPr>
      </w:pPr>
    </w:p>
    <w:p w14:paraId="4DD9B538" w14:textId="6FCC8CBF" w:rsidR="00587D01" w:rsidRPr="00EA3BF8" w:rsidRDefault="00375FA4" w:rsidP="00217774">
      <w:pPr>
        <w:widowControl/>
        <w:jc w:val="center"/>
        <w:rPr>
          <w:rFonts w:ascii="HG丸ｺﾞｼｯｸM-PRO" w:eastAsia="HG丸ｺﾞｼｯｸM-PRO" w:hAnsi="HG丸ｺﾞｼｯｸM-PRO" w:cs="Meiryo UI"/>
          <w:b/>
          <w:sz w:val="32"/>
          <w:szCs w:val="32"/>
        </w:rPr>
      </w:pPr>
      <w:r w:rsidRPr="00EA3BF8">
        <w:rPr>
          <w:rFonts w:ascii="HG丸ｺﾞｼｯｸM-PRO" w:eastAsia="HG丸ｺﾞｼｯｸM-PRO" w:hAnsi="HG丸ｺﾞｼｯｸM-PRO" w:cs="Meiryo UI" w:hint="eastAsia"/>
          <w:b/>
          <w:sz w:val="32"/>
          <w:szCs w:val="32"/>
        </w:rPr>
        <w:t>令和</w:t>
      </w:r>
      <w:r w:rsidR="0067299A" w:rsidRPr="00EA3BF8">
        <w:rPr>
          <w:rFonts w:ascii="HG丸ｺﾞｼｯｸM-PRO" w:eastAsia="HG丸ｺﾞｼｯｸM-PRO" w:hAnsi="HG丸ｺﾞｼｯｸM-PRO" w:cs="Meiryo UI" w:hint="eastAsia"/>
          <w:b/>
          <w:sz w:val="32"/>
          <w:szCs w:val="32"/>
        </w:rPr>
        <w:t>６</w:t>
      </w:r>
      <w:r w:rsidR="00587D01" w:rsidRPr="00EA3BF8">
        <w:rPr>
          <w:rFonts w:ascii="HG丸ｺﾞｼｯｸM-PRO" w:eastAsia="HG丸ｺﾞｼｯｸM-PRO" w:hAnsi="HG丸ｺﾞｼｯｸM-PRO" w:cs="Meiryo UI" w:hint="eastAsia"/>
          <w:b/>
          <w:sz w:val="32"/>
          <w:szCs w:val="32"/>
        </w:rPr>
        <w:t>年</w:t>
      </w:r>
      <w:r w:rsidR="00396B48" w:rsidRPr="00EA3BF8">
        <w:rPr>
          <w:rFonts w:ascii="HG丸ｺﾞｼｯｸM-PRO" w:eastAsia="HG丸ｺﾞｼｯｸM-PRO" w:hAnsi="HG丸ｺﾞｼｯｸM-PRO" w:cs="Meiryo UI" w:hint="eastAsia"/>
          <w:b/>
          <w:sz w:val="32"/>
          <w:szCs w:val="32"/>
        </w:rPr>
        <w:t>９</w:t>
      </w:r>
      <w:r w:rsidR="00587D01" w:rsidRPr="00EA3BF8">
        <w:rPr>
          <w:rFonts w:ascii="HG丸ｺﾞｼｯｸM-PRO" w:eastAsia="HG丸ｺﾞｼｯｸM-PRO" w:hAnsi="HG丸ｺﾞｼｯｸM-PRO" w:cs="Meiryo UI" w:hint="eastAsia"/>
          <w:b/>
          <w:sz w:val="32"/>
          <w:szCs w:val="32"/>
        </w:rPr>
        <w:t>月</w:t>
      </w:r>
    </w:p>
    <w:p w14:paraId="3409FCB6" w14:textId="77777777" w:rsidR="00587D01" w:rsidRPr="00EA3BF8" w:rsidRDefault="00587D01" w:rsidP="00217774">
      <w:pPr>
        <w:widowControl/>
        <w:jc w:val="center"/>
        <w:rPr>
          <w:rFonts w:ascii="HG丸ｺﾞｼｯｸM-PRO" w:eastAsia="HG丸ｺﾞｼｯｸM-PRO" w:hAnsi="HG丸ｺﾞｼｯｸM-PRO" w:cs="Meiryo UI"/>
          <w:b/>
          <w:sz w:val="32"/>
          <w:szCs w:val="32"/>
        </w:rPr>
      </w:pPr>
      <w:r w:rsidRPr="00EA3BF8">
        <w:rPr>
          <w:rFonts w:ascii="HG丸ｺﾞｼｯｸM-PRO" w:eastAsia="HG丸ｺﾞｼｯｸM-PRO" w:hAnsi="HG丸ｺﾞｼｯｸM-PRO" w:cs="Meiryo UI" w:hint="eastAsia"/>
          <w:b/>
          <w:sz w:val="32"/>
          <w:szCs w:val="32"/>
        </w:rPr>
        <w:t>大阪府石油コンビナート等防災本部</w:t>
      </w:r>
    </w:p>
    <w:p w14:paraId="7E30A403" w14:textId="77777777" w:rsidR="00587D01" w:rsidRPr="00EA3BF8" w:rsidRDefault="00587D01" w:rsidP="00217774">
      <w:pPr>
        <w:widowControl/>
        <w:jc w:val="left"/>
        <w:rPr>
          <w:rFonts w:asciiTheme="minorEastAsia" w:hAnsiTheme="minorEastAsia"/>
          <w:sz w:val="32"/>
          <w:szCs w:val="32"/>
        </w:rPr>
      </w:pPr>
    </w:p>
    <w:p w14:paraId="2B10F563" w14:textId="7371ED13" w:rsidR="00401BE4" w:rsidRPr="00EA3BF8" w:rsidRDefault="00401BE4">
      <w:pPr>
        <w:widowControl/>
        <w:jc w:val="left"/>
        <w:rPr>
          <w:rFonts w:asciiTheme="minorEastAsia" w:hAnsiTheme="minorEastAsia"/>
          <w:sz w:val="24"/>
          <w:szCs w:val="24"/>
        </w:rPr>
      </w:pPr>
    </w:p>
    <w:p w14:paraId="74A0E91C" w14:textId="77777777" w:rsidR="005150D1" w:rsidRPr="00EA3BF8" w:rsidRDefault="005150D1">
      <w:pPr>
        <w:widowControl/>
        <w:jc w:val="left"/>
        <w:rPr>
          <w:rFonts w:asciiTheme="minorEastAsia" w:hAnsiTheme="minorEastAsia"/>
          <w:sz w:val="24"/>
          <w:szCs w:val="24"/>
        </w:rPr>
      </w:pPr>
    </w:p>
    <w:p w14:paraId="336EC37F" w14:textId="731FEE1E" w:rsidR="003C27BE" w:rsidRPr="00EA3BF8" w:rsidRDefault="003C27BE">
      <w:pPr>
        <w:widowControl/>
        <w:jc w:val="left"/>
        <w:rPr>
          <w:rFonts w:asciiTheme="minorEastAsia" w:hAnsiTheme="minorEastAsia"/>
          <w:sz w:val="24"/>
          <w:szCs w:val="24"/>
        </w:rPr>
      </w:pPr>
    </w:p>
    <w:p w14:paraId="2CCDC9E5" w14:textId="77777777" w:rsidR="00401BE4" w:rsidRPr="00EA3BF8" w:rsidRDefault="00401BE4">
      <w:pPr>
        <w:widowControl/>
        <w:jc w:val="left"/>
        <w:rPr>
          <w:rFonts w:asciiTheme="minorEastAsia" w:hAnsiTheme="minorEastAsia"/>
          <w:sz w:val="24"/>
          <w:szCs w:val="24"/>
        </w:rPr>
      </w:pPr>
    </w:p>
    <w:p w14:paraId="6DC7179A" w14:textId="77777777" w:rsidR="00401BE4" w:rsidRPr="00EA3BF8" w:rsidRDefault="00401BE4" w:rsidP="00401BE4">
      <w:pPr>
        <w:widowControl/>
        <w:jc w:val="center"/>
        <w:rPr>
          <w:rFonts w:asciiTheme="minorEastAsia" w:hAnsiTheme="minorEastAsia"/>
          <w:sz w:val="24"/>
          <w:szCs w:val="24"/>
        </w:rPr>
      </w:pPr>
      <w:r w:rsidRPr="00EA3BF8">
        <w:rPr>
          <w:rFonts w:asciiTheme="minorEastAsia" w:hAnsiTheme="minorEastAsia" w:hint="eastAsia"/>
          <w:sz w:val="24"/>
          <w:szCs w:val="24"/>
        </w:rPr>
        <w:lastRenderedPageBreak/>
        <w:t>目次</w:t>
      </w:r>
    </w:p>
    <w:p w14:paraId="09E15EBE" w14:textId="77777777" w:rsidR="00401BE4" w:rsidRPr="00EA3BF8" w:rsidRDefault="00401BE4">
      <w:pPr>
        <w:widowControl/>
        <w:jc w:val="left"/>
        <w:rPr>
          <w:rFonts w:asciiTheme="minorEastAsia" w:hAnsiTheme="minorEastAsia"/>
          <w:sz w:val="24"/>
          <w:szCs w:val="24"/>
        </w:rPr>
      </w:pPr>
    </w:p>
    <w:p w14:paraId="25FC52CD" w14:textId="77777777" w:rsidR="00401BE4" w:rsidRPr="00EA3BF8" w:rsidRDefault="00401BE4">
      <w:pPr>
        <w:widowControl/>
        <w:jc w:val="left"/>
        <w:rPr>
          <w:rFonts w:asciiTheme="minorEastAsia" w:hAnsiTheme="minorEastAsia"/>
          <w:sz w:val="24"/>
          <w:szCs w:val="24"/>
        </w:rPr>
      </w:pPr>
    </w:p>
    <w:p w14:paraId="5C0149A7" w14:textId="4AD9C1A3" w:rsidR="00217774" w:rsidRPr="00EA3BF8" w:rsidRDefault="00375FA4" w:rsidP="00375FA4">
      <w:pPr>
        <w:widowControl/>
        <w:ind w:leftChars="201" w:left="424" w:rightChars="133" w:right="279" w:hanging="2"/>
        <w:rPr>
          <w:rFonts w:asciiTheme="minorEastAsia" w:hAnsiTheme="minorEastAsia"/>
          <w:sz w:val="24"/>
          <w:szCs w:val="24"/>
        </w:rPr>
      </w:pPr>
      <w:r w:rsidRPr="00EA3BF8">
        <w:rPr>
          <w:rFonts w:asciiTheme="minorEastAsia" w:hAnsiTheme="minorEastAsia" w:hint="eastAsia"/>
          <w:sz w:val="24"/>
          <w:szCs w:val="24"/>
        </w:rPr>
        <w:t xml:space="preserve">１　</w:t>
      </w:r>
      <w:r w:rsidR="00E357E5" w:rsidRPr="00EA3BF8">
        <w:rPr>
          <w:rFonts w:asciiTheme="minorEastAsia" w:hAnsiTheme="minorEastAsia" w:hint="eastAsia"/>
          <w:sz w:val="24"/>
          <w:szCs w:val="24"/>
        </w:rPr>
        <w:t>大阪府石油コンビナート等防災計画の進行管理について</w:t>
      </w:r>
      <w:r w:rsidR="00AE3251" w:rsidRPr="00EA3BF8">
        <w:rPr>
          <w:rFonts w:asciiTheme="minorEastAsia" w:hAnsiTheme="minorEastAsia" w:hint="eastAsia"/>
          <w:sz w:val="24"/>
          <w:szCs w:val="24"/>
        </w:rPr>
        <w:t>・・・・・・・・</w:t>
      </w:r>
      <w:r w:rsidR="00217774" w:rsidRPr="00EA3BF8">
        <w:rPr>
          <w:rFonts w:asciiTheme="minorEastAsia" w:hAnsiTheme="minorEastAsia" w:hint="eastAsia"/>
          <w:sz w:val="24"/>
          <w:szCs w:val="24"/>
        </w:rPr>
        <w:t>１</w:t>
      </w:r>
    </w:p>
    <w:p w14:paraId="38737AF0" w14:textId="01F19D9A" w:rsidR="00C5567F" w:rsidRPr="00EA3BF8" w:rsidRDefault="00C5567F" w:rsidP="00C5567F">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w:t>
      </w:r>
      <w:r w:rsidR="00DD110B" w:rsidRPr="00EA3BF8">
        <w:rPr>
          <w:rFonts w:asciiTheme="minorEastAsia" w:hAnsiTheme="minorEastAsia" w:hint="eastAsia"/>
          <w:sz w:val="24"/>
          <w:szCs w:val="24"/>
        </w:rPr>
        <w:t>１</w:t>
      </w:r>
      <w:r w:rsidRPr="00EA3BF8">
        <w:rPr>
          <w:rFonts w:asciiTheme="minorEastAsia" w:hAnsiTheme="minorEastAsia" w:hint="eastAsia"/>
          <w:sz w:val="24"/>
          <w:szCs w:val="24"/>
        </w:rPr>
        <w:t>) 概要</w:t>
      </w:r>
    </w:p>
    <w:p w14:paraId="414018E9" w14:textId="68059012" w:rsidR="00AD140C" w:rsidRPr="00EA3BF8" w:rsidRDefault="00DD110B" w:rsidP="00C5567F">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(２</w:t>
      </w:r>
      <w:r w:rsidR="00AD140C" w:rsidRPr="00EA3BF8">
        <w:rPr>
          <w:rFonts w:asciiTheme="minorEastAsia" w:hAnsiTheme="minorEastAsia" w:hint="eastAsia"/>
          <w:sz w:val="24"/>
          <w:szCs w:val="24"/>
        </w:rPr>
        <w:t>)</w:t>
      </w:r>
      <w:r w:rsidR="00AD140C" w:rsidRPr="00EA3BF8">
        <w:rPr>
          <w:rFonts w:asciiTheme="minorEastAsia" w:hAnsiTheme="minorEastAsia"/>
          <w:sz w:val="24"/>
          <w:szCs w:val="24"/>
        </w:rPr>
        <w:t xml:space="preserve"> </w:t>
      </w:r>
      <w:r w:rsidR="00AD140C" w:rsidRPr="00EA3BF8">
        <w:rPr>
          <w:rFonts w:asciiTheme="minorEastAsia" w:hAnsiTheme="minorEastAsia" w:hint="eastAsia"/>
          <w:sz w:val="24"/>
          <w:szCs w:val="24"/>
        </w:rPr>
        <w:t>特定事業所の状況</w:t>
      </w:r>
    </w:p>
    <w:p w14:paraId="530886AC" w14:textId="4A3F5D9B" w:rsidR="00FE0E39" w:rsidRPr="00EA3BF8" w:rsidRDefault="00FE0E39" w:rsidP="00E52C2F">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w:t>
      </w:r>
      <w:r w:rsidR="00DD110B" w:rsidRPr="00EA3BF8">
        <w:rPr>
          <w:rFonts w:asciiTheme="minorEastAsia" w:hAnsiTheme="minorEastAsia" w:hint="eastAsia"/>
          <w:sz w:val="24"/>
          <w:szCs w:val="24"/>
        </w:rPr>
        <w:t>３</w:t>
      </w:r>
      <w:r w:rsidRPr="00EA3BF8">
        <w:rPr>
          <w:rFonts w:asciiTheme="minorEastAsia" w:hAnsiTheme="minorEastAsia" w:hint="eastAsia"/>
          <w:sz w:val="24"/>
          <w:szCs w:val="24"/>
        </w:rPr>
        <w:t>)</w:t>
      </w:r>
      <w:r w:rsidRPr="00EA3BF8">
        <w:rPr>
          <w:rFonts w:asciiTheme="minorEastAsia" w:hAnsiTheme="minorEastAsia"/>
          <w:sz w:val="24"/>
          <w:szCs w:val="24"/>
        </w:rPr>
        <w:t xml:space="preserve"> </w:t>
      </w:r>
      <w:r w:rsidR="00E52C2F" w:rsidRPr="00EA3BF8">
        <w:rPr>
          <w:rFonts w:asciiTheme="minorEastAsia" w:hAnsiTheme="minorEastAsia" w:hint="eastAsia"/>
          <w:sz w:val="24"/>
          <w:szCs w:val="24"/>
        </w:rPr>
        <w:t>第３</w:t>
      </w:r>
      <w:r w:rsidRPr="00EA3BF8">
        <w:rPr>
          <w:rFonts w:asciiTheme="minorEastAsia" w:hAnsiTheme="minorEastAsia" w:hint="eastAsia"/>
          <w:sz w:val="24"/>
          <w:szCs w:val="24"/>
        </w:rPr>
        <w:t>期対策計画の重点項目</w:t>
      </w:r>
    </w:p>
    <w:p w14:paraId="09236122" w14:textId="77777777" w:rsidR="00C95121" w:rsidRPr="00EA3BF8" w:rsidRDefault="00C95121" w:rsidP="00375FA4">
      <w:pPr>
        <w:widowControl/>
        <w:ind w:leftChars="202" w:left="426" w:rightChars="133" w:right="279" w:hanging="2"/>
        <w:rPr>
          <w:rFonts w:asciiTheme="minorEastAsia" w:hAnsiTheme="minorEastAsia"/>
          <w:sz w:val="24"/>
          <w:szCs w:val="24"/>
        </w:rPr>
      </w:pPr>
    </w:p>
    <w:p w14:paraId="2D52175D" w14:textId="01F97743" w:rsidR="00401BE4" w:rsidRPr="00EA3BF8" w:rsidRDefault="00375FA4" w:rsidP="00AD140C">
      <w:pPr>
        <w:widowControl/>
        <w:ind w:leftChars="202" w:left="426" w:rightChars="269" w:right="565" w:hanging="2"/>
        <w:rPr>
          <w:rFonts w:asciiTheme="minorEastAsia" w:hAnsiTheme="minorEastAsia"/>
          <w:sz w:val="24"/>
          <w:szCs w:val="24"/>
        </w:rPr>
      </w:pPr>
      <w:r w:rsidRPr="00EA3BF8">
        <w:rPr>
          <w:rFonts w:asciiTheme="minorEastAsia" w:hAnsiTheme="minorEastAsia" w:hint="eastAsia"/>
          <w:sz w:val="24"/>
          <w:szCs w:val="24"/>
        </w:rPr>
        <w:t xml:space="preserve">２　</w:t>
      </w:r>
      <w:r w:rsidR="00A86938" w:rsidRPr="00EA3BF8">
        <w:rPr>
          <w:rFonts w:asciiTheme="minorEastAsia" w:hAnsiTheme="minorEastAsia" w:hint="eastAsia"/>
          <w:sz w:val="24"/>
          <w:szCs w:val="24"/>
        </w:rPr>
        <w:t>令和</w:t>
      </w:r>
      <w:r w:rsidR="0067299A" w:rsidRPr="00EA3BF8">
        <w:rPr>
          <w:rFonts w:asciiTheme="minorEastAsia" w:hAnsiTheme="minorEastAsia" w:hint="eastAsia"/>
          <w:sz w:val="24"/>
          <w:szCs w:val="24"/>
        </w:rPr>
        <w:t>５</w:t>
      </w:r>
      <w:r w:rsidR="00E52C2F" w:rsidRPr="00EA3BF8">
        <w:rPr>
          <w:rFonts w:asciiTheme="minorEastAsia" w:hAnsiTheme="minorEastAsia" w:hint="eastAsia"/>
          <w:sz w:val="24"/>
          <w:szCs w:val="24"/>
        </w:rPr>
        <w:t>年度分の進捗状況・・・・・・・・・・・・・・・</w:t>
      </w:r>
      <w:r w:rsidR="005150D1" w:rsidRPr="00EA3BF8">
        <w:rPr>
          <w:rFonts w:asciiTheme="minorEastAsia" w:hAnsiTheme="minorEastAsia" w:hint="eastAsia"/>
          <w:sz w:val="24"/>
          <w:szCs w:val="24"/>
        </w:rPr>
        <w:t xml:space="preserve"> </w:t>
      </w:r>
      <w:r w:rsidR="00AE3251" w:rsidRPr="00EA3BF8">
        <w:rPr>
          <w:rFonts w:asciiTheme="minorEastAsia" w:hAnsiTheme="minorEastAsia" w:hint="eastAsia"/>
          <w:sz w:val="24"/>
          <w:szCs w:val="24"/>
        </w:rPr>
        <w:t>・・・・・・・</w:t>
      </w:r>
      <w:r w:rsidR="00E52C2F" w:rsidRPr="00EA3BF8">
        <w:rPr>
          <w:rFonts w:asciiTheme="minorEastAsia" w:hAnsiTheme="minorEastAsia" w:hint="eastAsia"/>
          <w:sz w:val="24"/>
          <w:szCs w:val="24"/>
        </w:rPr>
        <w:t>４</w:t>
      </w:r>
    </w:p>
    <w:p w14:paraId="41572599" w14:textId="3BAF4ECE" w:rsidR="00C5567F" w:rsidRPr="00EA3BF8" w:rsidRDefault="00AD140C" w:rsidP="00375FA4">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w:t>
      </w:r>
      <w:r w:rsidR="00DD110B" w:rsidRPr="00EA3BF8">
        <w:rPr>
          <w:rFonts w:asciiTheme="minorEastAsia" w:hAnsiTheme="minorEastAsia" w:hint="eastAsia"/>
          <w:sz w:val="24"/>
          <w:szCs w:val="24"/>
        </w:rPr>
        <w:t>１</w:t>
      </w:r>
      <w:r w:rsidR="00C5567F" w:rsidRPr="00EA3BF8">
        <w:rPr>
          <w:rFonts w:asciiTheme="minorEastAsia" w:hAnsiTheme="minorEastAsia" w:hint="eastAsia"/>
          <w:sz w:val="24"/>
          <w:szCs w:val="24"/>
        </w:rPr>
        <w:t xml:space="preserve">) </w:t>
      </w:r>
      <w:r w:rsidR="00E23ADE" w:rsidRPr="00EA3BF8">
        <w:rPr>
          <w:rFonts w:asciiTheme="minorEastAsia" w:hAnsiTheme="minorEastAsia" w:hint="eastAsia"/>
          <w:sz w:val="24"/>
          <w:szCs w:val="24"/>
        </w:rPr>
        <w:t>重点項目の取組結果</w:t>
      </w:r>
      <w:r w:rsidR="00C5567F" w:rsidRPr="00EA3BF8">
        <w:rPr>
          <w:rFonts w:asciiTheme="minorEastAsia" w:hAnsiTheme="minorEastAsia" w:hint="eastAsia"/>
          <w:sz w:val="24"/>
          <w:szCs w:val="24"/>
        </w:rPr>
        <w:t>（ハード対策に関係するもの）</w:t>
      </w:r>
    </w:p>
    <w:p w14:paraId="474A3E1E" w14:textId="4F6F0CA7" w:rsidR="00C5567F" w:rsidRPr="00EA3BF8" w:rsidRDefault="00DD110B" w:rsidP="00375FA4">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(２</w:t>
      </w:r>
      <w:r w:rsidR="00C5567F" w:rsidRPr="00EA3BF8">
        <w:rPr>
          <w:rFonts w:asciiTheme="minorEastAsia" w:hAnsiTheme="minorEastAsia" w:hint="eastAsia"/>
          <w:sz w:val="24"/>
          <w:szCs w:val="24"/>
        </w:rPr>
        <w:t xml:space="preserve">) </w:t>
      </w:r>
      <w:r w:rsidR="00E23ADE" w:rsidRPr="00EA3BF8">
        <w:rPr>
          <w:rFonts w:asciiTheme="minorEastAsia" w:hAnsiTheme="minorEastAsia" w:hint="eastAsia"/>
          <w:sz w:val="24"/>
          <w:szCs w:val="24"/>
        </w:rPr>
        <w:t>重点項目の取組結果</w:t>
      </w:r>
      <w:r w:rsidR="00C5567F" w:rsidRPr="00EA3BF8">
        <w:rPr>
          <w:rFonts w:asciiTheme="minorEastAsia" w:hAnsiTheme="minorEastAsia" w:hint="eastAsia"/>
          <w:sz w:val="24"/>
          <w:szCs w:val="24"/>
        </w:rPr>
        <w:t>（ソフト対策に関係するもの）</w:t>
      </w:r>
    </w:p>
    <w:p w14:paraId="063DCF15" w14:textId="562BD23F" w:rsidR="00217774" w:rsidRPr="00EA3BF8" w:rsidRDefault="00682F4C" w:rsidP="00375FA4">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w:t>
      </w:r>
      <w:r w:rsidR="00DD110B" w:rsidRPr="00EA3BF8">
        <w:rPr>
          <w:rFonts w:asciiTheme="minorEastAsia" w:hAnsiTheme="minorEastAsia" w:hint="eastAsia"/>
          <w:sz w:val="24"/>
          <w:szCs w:val="24"/>
        </w:rPr>
        <w:t>３</w:t>
      </w:r>
      <w:r w:rsidRPr="00EA3BF8">
        <w:rPr>
          <w:rFonts w:asciiTheme="minorEastAsia" w:hAnsiTheme="minorEastAsia" w:hint="eastAsia"/>
          <w:sz w:val="24"/>
          <w:szCs w:val="24"/>
        </w:rPr>
        <w:t xml:space="preserve">) </w:t>
      </w:r>
      <w:r w:rsidR="00A86938" w:rsidRPr="00EA3BF8">
        <w:rPr>
          <w:rFonts w:asciiTheme="minorEastAsia" w:hAnsiTheme="minorEastAsia" w:hint="eastAsia"/>
          <w:sz w:val="24"/>
          <w:szCs w:val="24"/>
        </w:rPr>
        <w:t>令和</w:t>
      </w:r>
      <w:r w:rsidR="0067299A" w:rsidRPr="00EA3BF8">
        <w:rPr>
          <w:rFonts w:asciiTheme="minorEastAsia" w:hAnsiTheme="minorEastAsia" w:hint="eastAsia"/>
          <w:sz w:val="24"/>
          <w:szCs w:val="24"/>
        </w:rPr>
        <w:t>５</w:t>
      </w:r>
      <w:r w:rsidR="00E52C2F" w:rsidRPr="00EA3BF8">
        <w:rPr>
          <w:rFonts w:asciiTheme="minorEastAsia" w:hAnsiTheme="minorEastAsia" w:hint="eastAsia"/>
          <w:sz w:val="24"/>
          <w:szCs w:val="24"/>
        </w:rPr>
        <w:t>年度の取組状況</w:t>
      </w:r>
      <w:r w:rsidR="003B5A99" w:rsidRPr="00EA3BF8">
        <w:rPr>
          <w:rFonts w:asciiTheme="minorEastAsia" w:hAnsiTheme="minorEastAsia" w:hint="eastAsia"/>
          <w:sz w:val="24"/>
          <w:szCs w:val="24"/>
        </w:rPr>
        <w:t>の評価</w:t>
      </w:r>
    </w:p>
    <w:p w14:paraId="0C3E055D" w14:textId="77777777" w:rsidR="00984FA8" w:rsidRPr="00EA3BF8" w:rsidRDefault="00375FA4" w:rsidP="00375FA4">
      <w:pPr>
        <w:widowControl/>
        <w:ind w:rightChars="133" w:right="279"/>
        <w:jc w:val="left"/>
        <w:rPr>
          <w:rFonts w:asciiTheme="minorEastAsia" w:hAnsiTheme="minorEastAsia"/>
          <w:sz w:val="24"/>
          <w:szCs w:val="24"/>
        </w:rPr>
      </w:pPr>
      <w:r w:rsidRPr="00EA3BF8">
        <w:rPr>
          <w:rFonts w:asciiTheme="minorEastAsia" w:hAnsiTheme="minorEastAsia" w:hint="eastAsia"/>
          <w:sz w:val="24"/>
          <w:szCs w:val="24"/>
        </w:rPr>
        <w:t xml:space="preserve">　　</w:t>
      </w:r>
    </w:p>
    <w:p w14:paraId="4260851F" w14:textId="77777777" w:rsidR="00272083" w:rsidRPr="00EA3BF8" w:rsidRDefault="00272083" w:rsidP="00217774">
      <w:pPr>
        <w:widowControl/>
        <w:ind w:leftChars="202" w:left="426" w:rightChars="133" w:right="279" w:hanging="2"/>
        <w:jc w:val="left"/>
        <w:rPr>
          <w:rFonts w:asciiTheme="minorEastAsia" w:hAnsiTheme="minorEastAsia"/>
          <w:sz w:val="24"/>
          <w:szCs w:val="24"/>
        </w:rPr>
      </w:pPr>
    </w:p>
    <w:p w14:paraId="5D4CDAA3" w14:textId="6E03DFB5" w:rsidR="005150D1" w:rsidRPr="00EA3BF8" w:rsidRDefault="002B66EB" w:rsidP="005150D1">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1"/>
        </w:rPr>
        <w:t>参考１　第１期、第２期、第３期対策計画との関係</w:t>
      </w:r>
      <w:r w:rsidR="00AE3251" w:rsidRPr="00EA3BF8">
        <w:rPr>
          <w:rFonts w:asciiTheme="minorEastAsia" w:hAnsiTheme="minorEastAsia" w:hint="eastAsia"/>
          <w:sz w:val="24"/>
          <w:szCs w:val="21"/>
        </w:rPr>
        <w:t>・・・・・・・・・・・・</w:t>
      </w:r>
      <w:r w:rsidR="005150D1" w:rsidRPr="00EA3BF8">
        <w:rPr>
          <w:rFonts w:asciiTheme="minorEastAsia" w:hAnsiTheme="minorEastAsia" w:hint="eastAsia"/>
          <w:sz w:val="24"/>
          <w:szCs w:val="21"/>
        </w:rPr>
        <w:t>６</w:t>
      </w:r>
    </w:p>
    <w:p w14:paraId="25AA1E9D" w14:textId="61673052" w:rsidR="00586191" w:rsidRPr="00EA3BF8" w:rsidRDefault="00E52C2F" w:rsidP="005150D1">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1"/>
        </w:rPr>
        <w:t>参考２　第３</w:t>
      </w:r>
      <w:r w:rsidR="00586191" w:rsidRPr="00EA3BF8">
        <w:rPr>
          <w:rFonts w:asciiTheme="minorEastAsia" w:hAnsiTheme="minorEastAsia" w:hint="eastAsia"/>
          <w:sz w:val="24"/>
          <w:szCs w:val="21"/>
        </w:rPr>
        <w:t>期対策計画の重点項目・・・・・・・・・・・・・・・・・・・７</w:t>
      </w:r>
    </w:p>
    <w:p w14:paraId="6ECF6658" w14:textId="18136A73" w:rsidR="005150D1" w:rsidRPr="00EA3BF8" w:rsidRDefault="00834186" w:rsidP="005150D1">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4"/>
        </w:rPr>
        <w:t>参考</w:t>
      </w:r>
      <w:r w:rsidR="00586191" w:rsidRPr="00EA3BF8">
        <w:rPr>
          <w:rFonts w:asciiTheme="minorEastAsia" w:hAnsiTheme="minorEastAsia" w:hint="eastAsia"/>
          <w:sz w:val="24"/>
          <w:szCs w:val="24"/>
        </w:rPr>
        <w:t>３</w:t>
      </w:r>
      <w:r w:rsidRPr="00EA3BF8">
        <w:rPr>
          <w:rFonts w:asciiTheme="minorEastAsia" w:hAnsiTheme="minorEastAsia" w:hint="eastAsia"/>
          <w:sz w:val="24"/>
          <w:szCs w:val="24"/>
        </w:rPr>
        <w:t xml:space="preserve">　緊急遮断弁設置に係る評価の考え方</w:t>
      </w:r>
      <w:r w:rsidR="00AE3251" w:rsidRPr="00EA3BF8">
        <w:rPr>
          <w:rFonts w:asciiTheme="minorEastAsia" w:hAnsiTheme="minorEastAsia" w:hint="eastAsia"/>
          <w:sz w:val="24"/>
          <w:szCs w:val="24"/>
        </w:rPr>
        <w:t>・・・・・・・・・・・・・・・</w:t>
      </w:r>
      <w:r w:rsidR="00273353" w:rsidRPr="00EA3BF8">
        <w:rPr>
          <w:rFonts w:asciiTheme="minorEastAsia" w:hAnsiTheme="minorEastAsia" w:hint="eastAsia"/>
          <w:sz w:val="24"/>
          <w:szCs w:val="24"/>
        </w:rPr>
        <w:t>15</w:t>
      </w:r>
    </w:p>
    <w:p w14:paraId="2487CD9E" w14:textId="32E0EFDA" w:rsidR="005150D1" w:rsidRPr="00EA3BF8" w:rsidRDefault="00A63EF5" w:rsidP="005150D1">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4"/>
        </w:rPr>
        <w:t>参考</w:t>
      </w:r>
      <w:r w:rsidR="00586191" w:rsidRPr="00EA3BF8">
        <w:rPr>
          <w:rFonts w:asciiTheme="minorEastAsia" w:hAnsiTheme="minorEastAsia" w:hint="eastAsia"/>
          <w:sz w:val="24"/>
          <w:szCs w:val="24"/>
        </w:rPr>
        <w:t>４</w:t>
      </w:r>
      <w:r w:rsidR="005150D1" w:rsidRPr="00EA3BF8">
        <w:rPr>
          <w:rFonts w:asciiTheme="minorEastAsia" w:hAnsiTheme="minorEastAsia" w:hint="eastAsia"/>
          <w:sz w:val="24"/>
          <w:szCs w:val="24"/>
        </w:rPr>
        <w:t xml:space="preserve">　</w:t>
      </w:r>
      <w:r w:rsidR="00273353" w:rsidRPr="00EA3BF8">
        <w:rPr>
          <w:rFonts w:asciiTheme="minorEastAsia" w:hAnsiTheme="minorEastAsia" w:hint="eastAsia"/>
          <w:sz w:val="24"/>
          <w:szCs w:val="24"/>
        </w:rPr>
        <w:t>重点項目における代替措置等の取組事例</w:t>
      </w:r>
      <w:r w:rsidR="00AE3251" w:rsidRPr="00EA3BF8">
        <w:rPr>
          <w:rFonts w:asciiTheme="minorEastAsia" w:hAnsiTheme="minorEastAsia" w:hint="eastAsia"/>
          <w:spacing w:val="31"/>
          <w:w w:val="76"/>
          <w:kern w:val="0"/>
          <w:sz w:val="24"/>
          <w:szCs w:val="24"/>
          <w:fitText w:val="3120" w:id="-1493990144"/>
        </w:rPr>
        <w:t>・・・・・・・・・・・・</w:t>
      </w:r>
      <w:r w:rsidR="00AE3251" w:rsidRPr="00EA3BF8">
        <w:rPr>
          <w:rFonts w:asciiTheme="minorEastAsia" w:hAnsiTheme="minorEastAsia" w:hint="eastAsia"/>
          <w:spacing w:val="5"/>
          <w:w w:val="76"/>
          <w:kern w:val="0"/>
          <w:sz w:val="24"/>
          <w:szCs w:val="24"/>
          <w:fitText w:val="3120" w:id="-1493990144"/>
        </w:rPr>
        <w:t>・</w:t>
      </w:r>
      <w:r w:rsidR="00273353" w:rsidRPr="00EA3BF8">
        <w:rPr>
          <w:rFonts w:asciiTheme="minorEastAsia" w:hAnsiTheme="minorEastAsia" w:hint="eastAsia"/>
          <w:sz w:val="24"/>
          <w:szCs w:val="24"/>
        </w:rPr>
        <w:t>17</w:t>
      </w:r>
    </w:p>
    <w:p w14:paraId="507398FB" w14:textId="77777777" w:rsidR="00284BCB" w:rsidRPr="00EA3BF8" w:rsidRDefault="00284BCB">
      <w:pPr>
        <w:widowControl/>
        <w:jc w:val="left"/>
        <w:rPr>
          <w:rFonts w:asciiTheme="minorEastAsia" w:hAnsiTheme="minorEastAsia"/>
          <w:b/>
          <w:sz w:val="28"/>
          <w:szCs w:val="28"/>
        </w:rPr>
      </w:pPr>
      <w:r w:rsidRPr="00EA3BF8">
        <w:rPr>
          <w:rFonts w:asciiTheme="minorEastAsia" w:hAnsiTheme="minorEastAsia"/>
          <w:b/>
          <w:sz w:val="28"/>
          <w:szCs w:val="28"/>
        </w:rPr>
        <w:br w:type="page"/>
      </w:r>
    </w:p>
    <w:p w14:paraId="7DC0B58A" w14:textId="77777777" w:rsidR="00557248" w:rsidRPr="00EA3BF8" w:rsidRDefault="00557248">
      <w:pPr>
        <w:widowControl/>
        <w:jc w:val="left"/>
        <w:rPr>
          <w:rFonts w:asciiTheme="minorEastAsia" w:hAnsiTheme="minorEastAsia"/>
          <w:b/>
          <w:sz w:val="28"/>
          <w:szCs w:val="28"/>
        </w:rPr>
        <w:sectPr w:rsidR="00557248" w:rsidRPr="00EA3BF8" w:rsidSect="00356C26">
          <w:pgSz w:w="11906" w:h="16838" w:code="9"/>
          <w:pgMar w:top="1134" w:right="1134" w:bottom="1134" w:left="1134" w:header="851" w:footer="567" w:gutter="0"/>
          <w:pgNumType w:fmt="numberInDash" w:start="1"/>
          <w:cols w:space="425"/>
          <w:docGrid w:type="lines" w:linePitch="331"/>
        </w:sectPr>
      </w:pPr>
    </w:p>
    <w:p w14:paraId="65015F99" w14:textId="77777777" w:rsidR="00613207" w:rsidRPr="00EA3BF8" w:rsidRDefault="00C95121" w:rsidP="00C95121">
      <w:pPr>
        <w:widowControl/>
        <w:jc w:val="left"/>
        <w:rPr>
          <w:rFonts w:asciiTheme="minorEastAsia" w:hAnsiTheme="minorEastAsia"/>
          <w:b/>
          <w:sz w:val="28"/>
          <w:szCs w:val="24"/>
        </w:rPr>
      </w:pPr>
      <w:r w:rsidRPr="00EA3BF8">
        <w:rPr>
          <w:rFonts w:asciiTheme="minorEastAsia" w:hAnsiTheme="minorEastAsia" w:hint="eastAsia"/>
          <w:b/>
          <w:sz w:val="28"/>
          <w:szCs w:val="24"/>
        </w:rPr>
        <w:lastRenderedPageBreak/>
        <w:t>１　大阪府石油コンビナート等防災計画の進行管理について</w:t>
      </w:r>
    </w:p>
    <w:p w14:paraId="00BD6327" w14:textId="77777777" w:rsidR="00613207" w:rsidRPr="00EA3BF8" w:rsidRDefault="00613207" w:rsidP="00613207">
      <w:pPr>
        <w:jc w:val="left"/>
        <w:rPr>
          <w:rFonts w:asciiTheme="minorEastAsia" w:hAnsiTheme="minorEastAsia"/>
          <w:sz w:val="24"/>
          <w:szCs w:val="24"/>
        </w:rPr>
      </w:pPr>
      <w:r w:rsidRPr="00EA3BF8">
        <w:rPr>
          <w:rFonts w:asciiTheme="minorEastAsia" w:hAnsiTheme="minorEastAsia" w:hint="eastAsia"/>
          <w:b/>
          <w:sz w:val="24"/>
          <w:szCs w:val="24"/>
        </w:rPr>
        <w:t>（１）概</w:t>
      </w:r>
      <w:r w:rsidR="00497BCE" w:rsidRPr="00EA3BF8">
        <w:rPr>
          <w:rFonts w:asciiTheme="minorEastAsia" w:hAnsiTheme="minorEastAsia" w:hint="eastAsia"/>
          <w:b/>
          <w:sz w:val="24"/>
          <w:szCs w:val="24"/>
        </w:rPr>
        <w:t xml:space="preserve">　</w:t>
      </w:r>
      <w:r w:rsidRPr="00EA3BF8">
        <w:rPr>
          <w:rFonts w:asciiTheme="minorEastAsia" w:hAnsiTheme="minorEastAsia" w:hint="eastAsia"/>
          <w:b/>
          <w:sz w:val="24"/>
          <w:szCs w:val="24"/>
        </w:rPr>
        <w:t>要</w:t>
      </w:r>
    </w:p>
    <w:p w14:paraId="57962F01" w14:textId="5ACF3411" w:rsidR="00AB6ED8" w:rsidRPr="00EA3BF8" w:rsidRDefault="00AB6ED8" w:rsidP="00AB6ED8">
      <w:pPr>
        <w:ind w:leftChars="100" w:left="210" w:firstLineChars="100" w:firstLine="240"/>
        <w:jc w:val="left"/>
        <w:rPr>
          <w:rFonts w:asciiTheme="minorEastAsia" w:hAnsiTheme="minorEastAsia"/>
          <w:sz w:val="24"/>
          <w:szCs w:val="24"/>
        </w:rPr>
      </w:pPr>
      <w:r w:rsidRPr="00EA3BF8">
        <w:rPr>
          <w:rFonts w:asciiTheme="minorEastAsia" w:hAnsiTheme="minorEastAsia" w:hint="eastAsia"/>
          <w:sz w:val="24"/>
          <w:szCs w:val="24"/>
        </w:rPr>
        <w:t>大阪府石油コンビナート等防災本部※１（以下「防災本部」という。）では、「大阪府石油コンビナート等防災計画（以下「防災計画」という。）」を着実に推進し実効性を高めるため、平成２７年度から防災計画の進行管理として、特別防災区域</w:t>
      </w:r>
      <w:r w:rsidR="00FA7096">
        <w:rPr>
          <w:rFonts w:asciiTheme="minorEastAsia" w:hAnsiTheme="minorEastAsia" w:hint="eastAsia"/>
          <w:sz w:val="24"/>
          <w:szCs w:val="24"/>
        </w:rPr>
        <w:t>※２</w:t>
      </w:r>
      <w:r w:rsidRPr="00EA3BF8">
        <w:rPr>
          <w:rFonts w:asciiTheme="minorEastAsia" w:hAnsiTheme="minorEastAsia" w:hint="eastAsia"/>
          <w:sz w:val="24"/>
          <w:szCs w:val="24"/>
        </w:rPr>
        <w:t>内の特定事業所※</w:t>
      </w:r>
      <w:r w:rsidR="00FA7096">
        <w:rPr>
          <w:rFonts w:asciiTheme="minorEastAsia" w:hAnsiTheme="minorEastAsia" w:hint="eastAsia"/>
          <w:sz w:val="24"/>
          <w:szCs w:val="24"/>
        </w:rPr>
        <w:t>３</w:t>
      </w:r>
      <w:r w:rsidRPr="00EA3BF8">
        <w:rPr>
          <w:rFonts w:asciiTheme="minorEastAsia" w:hAnsiTheme="minorEastAsia" w:hint="eastAsia"/>
          <w:sz w:val="24"/>
          <w:szCs w:val="24"/>
        </w:rPr>
        <w:t>の協力のもと、各事業所における防災・減災対策の進捗状況を把握し</w:t>
      </w:r>
      <w:r w:rsidR="00647EBC">
        <w:rPr>
          <w:rFonts w:asciiTheme="minorEastAsia" w:hAnsiTheme="minorEastAsia" w:hint="eastAsia"/>
          <w:sz w:val="24"/>
          <w:szCs w:val="24"/>
        </w:rPr>
        <w:t>、</w:t>
      </w:r>
      <w:r w:rsidRPr="00EA3BF8">
        <w:rPr>
          <w:rFonts w:asciiTheme="minorEastAsia" w:hAnsiTheme="minorEastAsia" w:hint="eastAsia"/>
          <w:sz w:val="24"/>
          <w:szCs w:val="24"/>
        </w:rPr>
        <w:t>とりまとめ公表して</w:t>
      </w:r>
      <w:r w:rsidR="00647EBC">
        <w:rPr>
          <w:rFonts w:asciiTheme="minorEastAsia" w:hAnsiTheme="minorEastAsia" w:hint="eastAsia"/>
          <w:sz w:val="24"/>
          <w:szCs w:val="24"/>
        </w:rPr>
        <w:t>きた</w:t>
      </w:r>
      <w:r w:rsidRPr="00EA3BF8">
        <w:rPr>
          <w:rFonts w:asciiTheme="minorEastAsia" w:hAnsiTheme="minorEastAsia" w:hint="eastAsia"/>
          <w:sz w:val="24"/>
          <w:szCs w:val="24"/>
        </w:rPr>
        <w:t>。</w:t>
      </w:r>
    </w:p>
    <w:p w14:paraId="37962A0E" w14:textId="002A8B45" w:rsidR="00AB6ED8" w:rsidRPr="00EA3BF8" w:rsidRDefault="00AB6ED8" w:rsidP="00AB6ED8">
      <w:pPr>
        <w:ind w:leftChars="100" w:left="210" w:firstLineChars="100" w:firstLine="240"/>
        <w:jc w:val="left"/>
        <w:rPr>
          <w:rFonts w:asciiTheme="minorEastAsia" w:hAnsiTheme="minorEastAsia"/>
          <w:sz w:val="24"/>
          <w:szCs w:val="24"/>
        </w:rPr>
      </w:pPr>
      <w:r w:rsidRPr="00EA3BF8">
        <w:rPr>
          <w:rFonts w:asciiTheme="minorEastAsia" w:hAnsiTheme="minorEastAsia" w:hint="eastAsia"/>
          <w:sz w:val="24"/>
          <w:szCs w:val="24"/>
        </w:rPr>
        <w:t>これまで、第１期対策計画（平成27～29年度）、第２期対策計画（平成30～令和２年度）の取組みを進め、着実に成果をあげて</w:t>
      </w:r>
      <w:r w:rsidR="00647EBC">
        <w:rPr>
          <w:rFonts w:asciiTheme="minorEastAsia" w:hAnsiTheme="minorEastAsia" w:hint="eastAsia"/>
          <w:sz w:val="24"/>
          <w:szCs w:val="24"/>
        </w:rPr>
        <w:t>おり</w:t>
      </w:r>
      <w:r w:rsidRPr="00EA3BF8">
        <w:rPr>
          <w:rFonts w:asciiTheme="minorEastAsia" w:hAnsiTheme="minorEastAsia" w:hint="eastAsia"/>
          <w:sz w:val="24"/>
          <w:szCs w:val="24"/>
        </w:rPr>
        <w:t>、特定事業所との意見交換や協議を踏まえ、第３期対策計画（令和３～５年度）を進めることとした。</w:t>
      </w:r>
    </w:p>
    <w:p w14:paraId="63677E3C" w14:textId="4C644CA9" w:rsidR="001F2D1F" w:rsidRPr="00EA3BF8" w:rsidRDefault="00AB6ED8" w:rsidP="00AB6ED8">
      <w:pPr>
        <w:ind w:leftChars="100" w:left="210" w:firstLineChars="100" w:firstLine="240"/>
        <w:jc w:val="left"/>
        <w:rPr>
          <w:rFonts w:asciiTheme="minorEastAsia" w:hAnsiTheme="minorEastAsia"/>
          <w:sz w:val="24"/>
          <w:szCs w:val="24"/>
        </w:rPr>
      </w:pPr>
      <w:r w:rsidRPr="00EA3BF8">
        <w:rPr>
          <w:rFonts w:asciiTheme="minorEastAsia" w:hAnsiTheme="minorEastAsia" w:hint="eastAsia"/>
          <w:sz w:val="24"/>
          <w:szCs w:val="24"/>
        </w:rPr>
        <w:t>第３期対策計画では、</w:t>
      </w:r>
      <w:r w:rsidR="00FA7096" w:rsidRPr="00EA3BF8">
        <w:rPr>
          <w:rFonts w:asciiTheme="minorEastAsia" w:hAnsiTheme="minorEastAsia" w:hint="eastAsia"/>
          <w:sz w:val="24"/>
          <w:szCs w:val="24"/>
        </w:rPr>
        <w:t>防災本部</w:t>
      </w:r>
      <w:r w:rsidR="00FA7096">
        <w:rPr>
          <w:rFonts w:asciiTheme="minorEastAsia" w:hAnsiTheme="minorEastAsia" w:hint="eastAsia"/>
          <w:sz w:val="24"/>
          <w:szCs w:val="24"/>
        </w:rPr>
        <w:t>は</w:t>
      </w:r>
      <w:r w:rsidRPr="00EA3BF8">
        <w:rPr>
          <w:rFonts w:asciiTheme="minorEastAsia" w:hAnsiTheme="minorEastAsia" w:hint="eastAsia"/>
          <w:sz w:val="24"/>
          <w:szCs w:val="24"/>
        </w:rPr>
        <w:t>これまでの重点項目の設定に加え、事業所の自主的な防災・減災対策に関する取組みを</w:t>
      </w:r>
      <w:r w:rsidR="00647EBC">
        <w:rPr>
          <w:rFonts w:asciiTheme="minorEastAsia" w:hAnsiTheme="minorEastAsia" w:hint="eastAsia"/>
          <w:sz w:val="24"/>
          <w:szCs w:val="24"/>
        </w:rPr>
        <w:t>特定</w:t>
      </w:r>
      <w:r w:rsidRPr="00EA3BF8">
        <w:rPr>
          <w:rFonts w:asciiTheme="minorEastAsia" w:hAnsiTheme="minorEastAsia" w:hint="eastAsia"/>
          <w:sz w:val="24"/>
          <w:szCs w:val="24"/>
        </w:rPr>
        <w:t>事業所間で共有、活用を促す仕組みを整え、区域全体の防災・減災対策を促進する。</w:t>
      </w:r>
    </w:p>
    <w:p w14:paraId="092F8F13" w14:textId="64587F28" w:rsidR="00AB6ED8" w:rsidRPr="00EA3BF8" w:rsidRDefault="00AB6ED8" w:rsidP="00C95121">
      <w:pPr>
        <w:ind w:leftChars="100" w:left="210" w:firstLineChars="100" w:firstLine="240"/>
        <w:jc w:val="left"/>
        <w:rPr>
          <w:rFonts w:asciiTheme="minorEastAsia" w:hAnsiTheme="minorEastAsia"/>
          <w:sz w:val="24"/>
          <w:szCs w:val="24"/>
        </w:rPr>
      </w:pPr>
    </w:p>
    <w:p w14:paraId="3DF48590" w14:textId="32131CB7" w:rsidR="00AB6ED8" w:rsidRPr="00EA3BF8" w:rsidRDefault="00AB6ED8" w:rsidP="00C95121">
      <w:pPr>
        <w:ind w:leftChars="100" w:left="210" w:firstLineChars="100" w:firstLine="210"/>
        <w:jc w:val="left"/>
        <w:rPr>
          <w:rFonts w:asciiTheme="minorEastAsia" w:hAnsiTheme="minorEastAsia"/>
          <w:sz w:val="24"/>
          <w:szCs w:val="24"/>
        </w:rPr>
      </w:pPr>
      <w:r w:rsidRPr="00EA3BF8">
        <w:rPr>
          <w:rFonts w:ascii="HG丸ｺﾞｼｯｸM-PRO" w:eastAsia="HG丸ｺﾞｼｯｸM-PRO" w:hAnsi="HG丸ｺﾞｼｯｸM-PRO"/>
          <w:noProof/>
          <w:szCs w:val="21"/>
        </w:rPr>
        <mc:AlternateContent>
          <mc:Choice Requires="wpg">
            <w:drawing>
              <wp:anchor distT="0" distB="0" distL="114300" distR="114300" simplePos="0" relativeHeight="251792384" behindDoc="0" locked="0" layoutInCell="1" allowOverlap="1" wp14:anchorId="2E64C9EB" wp14:editId="381F8C0F">
                <wp:simplePos x="0" y="0"/>
                <wp:positionH relativeFrom="column">
                  <wp:posOffset>1151906</wp:posOffset>
                </wp:positionH>
                <wp:positionV relativeFrom="paragraph">
                  <wp:posOffset>11240</wp:posOffset>
                </wp:positionV>
                <wp:extent cx="4072890" cy="2152015"/>
                <wp:effectExtent l="0" t="0" r="22860" b="57785"/>
                <wp:wrapNone/>
                <wp:docPr id="118" name="グループ化 118"/>
                <wp:cNvGraphicFramePr/>
                <a:graphic xmlns:a="http://schemas.openxmlformats.org/drawingml/2006/main">
                  <a:graphicData uri="http://schemas.microsoft.com/office/word/2010/wordprocessingGroup">
                    <wpg:wgp>
                      <wpg:cNvGrpSpPr/>
                      <wpg:grpSpPr>
                        <a:xfrm>
                          <a:off x="0" y="0"/>
                          <a:ext cx="4072890" cy="2152015"/>
                          <a:chOff x="0" y="0"/>
                          <a:chExt cx="4072890" cy="2152651"/>
                        </a:xfrm>
                      </wpg:grpSpPr>
                      <wpg:grpSp>
                        <wpg:cNvPr id="162" name="グループ化 162"/>
                        <wpg:cNvGrpSpPr/>
                        <wpg:grpSpPr>
                          <a:xfrm>
                            <a:off x="0" y="0"/>
                            <a:ext cx="4072890" cy="2152651"/>
                            <a:chOff x="0" y="0"/>
                            <a:chExt cx="4072890" cy="2152953"/>
                          </a:xfrm>
                        </wpg:grpSpPr>
                        <wpg:grpSp>
                          <wpg:cNvPr id="163" name="グループ化 163"/>
                          <wpg:cNvGrpSpPr/>
                          <wpg:grpSpPr>
                            <a:xfrm>
                              <a:off x="0" y="356259"/>
                              <a:ext cx="4072890" cy="1796694"/>
                              <a:chOff x="71252" y="249382"/>
                              <a:chExt cx="4073237" cy="1797131"/>
                            </a:xfrm>
                          </wpg:grpSpPr>
                          <wps:wsp>
                            <wps:cNvPr id="164" name="角丸四角形 164"/>
                            <wps:cNvSpPr/>
                            <wps:spPr>
                              <a:xfrm>
                                <a:off x="2042556" y="273190"/>
                                <a:ext cx="2101933" cy="1773322"/>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角丸四角形 165"/>
                            <wps:cNvSpPr/>
                            <wps:spPr>
                              <a:xfrm>
                                <a:off x="71252" y="249382"/>
                                <a:ext cx="1968030" cy="1797131"/>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楕円 166"/>
                            <wps:cNvSpPr/>
                            <wps:spPr>
                              <a:xfrm>
                                <a:off x="2612571" y="1282535"/>
                                <a:ext cx="1448790" cy="320634"/>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12649944" w14:textId="77777777" w:rsidR="002D32AF" w:rsidRPr="00EA40B8" w:rsidRDefault="002D32AF"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2D32AF" w:rsidRDefault="002D32AF" w:rsidP="00AB6ED8">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167" name="グループ化 167"/>
                            <wpg:cNvGrpSpPr/>
                            <wpg:grpSpPr>
                              <a:xfrm>
                                <a:off x="213756" y="641267"/>
                                <a:ext cx="1501050" cy="1128156"/>
                                <a:chOff x="0" y="0"/>
                                <a:chExt cx="1501050" cy="1128156"/>
                              </a:xfrm>
                            </wpg:grpSpPr>
                            <wps:wsp>
                              <wps:cNvPr id="168" name="正方形/長方形 168"/>
                              <wps:cNvSpPr/>
                              <wps:spPr>
                                <a:xfrm>
                                  <a:off x="116236" y="84535"/>
                                  <a:ext cx="1384814" cy="1043621"/>
                                </a:xfrm>
                                <a:prstGeom prst="rect">
                                  <a:avLst/>
                                </a:prstGeom>
                                <a:solidFill>
                                  <a:schemeClr val="bg1"/>
                                </a:solid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グループ化 169"/>
                              <wpg:cNvGrpSpPr/>
                              <wpg:grpSpPr>
                                <a:xfrm>
                                  <a:off x="0" y="0"/>
                                  <a:ext cx="1458713" cy="1056904"/>
                                  <a:chOff x="0" y="0"/>
                                  <a:chExt cx="1458713" cy="1056904"/>
                                </a:xfrm>
                              </wpg:grpSpPr>
                              <wpg:grpSp>
                                <wpg:cNvPr id="170" name="グループ化 170"/>
                                <wpg:cNvGrpSpPr/>
                                <wpg:grpSpPr>
                                  <a:xfrm>
                                    <a:off x="0" y="0"/>
                                    <a:ext cx="1457262" cy="419731"/>
                                    <a:chOff x="0" y="0"/>
                                    <a:chExt cx="1457262" cy="419731"/>
                                  </a:xfrm>
                                </wpg:grpSpPr>
                                <wps:wsp>
                                  <wps:cNvPr id="171" name="テキスト ボックス 171"/>
                                  <wps:cNvSpPr txBox="1"/>
                                  <wps:spPr>
                                    <a:xfrm>
                                      <a:off x="0" y="0"/>
                                      <a:ext cx="494665" cy="304165"/>
                                    </a:xfrm>
                                    <a:prstGeom prst="rect">
                                      <a:avLst/>
                                    </a:prstGeom>
                                    <a:noFill/>
                                    <a:ln w="6350">
                                      <a:noFill/>
                                    </a:ln>
                                  </wps:spPr>
                                  <wps:txbx>
                                    <w:txbxContent>
                                      <w:p w14:paraId="36B1B9ED"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2" name="直線コネクタ 172"/>
                                  <wps:cNvCnPr/>
                                  <wps:spPr>
                                    <a:xfrm>
                                      <a:off x="371475" y="166688"/>
                                      <a:ext cx="1085787"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g:grpSp>
                                  <wpg:cNvPr id="173" name="グループ化 173"/>
                                  <wpg:cNvGrpSpPr/>
                                  <wpg:grpSpPr>
                                    <a:xfrm>
                                      <a:off x="0" y="114300"/>
                                      <a:ext cx="1447717" cy="305431"/>
                                      <a:chOff x="15857" y="-28347"/>
                                      <a:chExt cx="1447801" cy="304800"/>
                                    </a:xfrm>
                                  </wpg:grpSpPr>
                                  <wps:wsp>
                                    <wps:cNvPr id="174" name="直線コネクタ 174"/>
                                    <wps:cNvCnPr/>
                                    <wps:spPr>
                                      <a:xfrm>
                                        <a:off x="377808" y="129160"/>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75" name="テキスト ボックス 175"/>
                                    <wps:cNvSpPr txBox="1"/>
                                    <wps:spPr>
                                      <a:xfrm>
                                        <a:off x="15857" y="-28347"/>
                                        <a:ext cx="494665" cy="304800"/>
                                      </a:xfrm>
                                      <a:prstGeom prst="rect">
                                        <a:avLst/>
                                      </a:prstGeom>
                                      <a:noFill/>
                                      <a:ln w="6350">
                                        <a:noFill/>
                                      </a:ln>
                                    </wps:spPr>
                                    <wps:txbx>
                                      <w:txbxContent>
                                        <w:p w14:paraId="5B367F3B"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76" name="グループ化 176"/>
                                <wpg:cNvGrpSpPr/>
                                <wpg:grpSpPr>
                                  <a:xfrm>
                                    <a:off x="4763" y="228600"/>
                                    <a:ext cx="1453950" cy="828304"/>
                                    <a:chOff x="0" y="133350"/>
                                    <a:chExt cx="1453950" cy="828304"/>
                                  </a:xfrm>
                                </wpg:grpSpPr>
                                <wps:wsp>
                                  <wps:cNvPr id="177" name="テキスト ボックス 177"/>
                                  <wps:cNvSpPr txBox="1"/>
                                  <wps:spPr>
                                    <a:xfrm>
                                      <a:off x="709353" y="342746"/>
                                      <a:ext cx="157162" cy="618908"/>
                                    </a:xfrm>
                                    <a:prstGeom prst="rect">
                                      <a:avLst/>
                                    </a:prstGeom>
                                    <a:noFill/>
                                    <a:ln w="6350">
                                      <a:noFill/>
                                    </a:ln>
                                  </wps:spPr>
                                  <wps:txbx>
                                    <w:txbxContent>
                                      <w:p w14:paraId="54BBD4DF"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2D32AF"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2D32AF" w:rsidRPr="003C5A47"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8" name="グループ化 178"/>
                                  <wpg:cNvGrpSpPr/>
                                  <wpg:grpSpPr>
                                    <a:xfrm>
                                      <a:off x="0" y="133350"/>
                                      <a:ext cx="1453950" cy="305431"/>
                                      <a:chOff x="15858" y="-64793"/>
                                      <a:chExt cx="1454035" cy="304800"/>
                                    </a:xfrm>
                                  </wpg:grpSpPr>
                                  <wps:wsp>
                                    <wps:cNvPr id="179" name="直線コネクタ 179"/>
                                    <wps:cNvCnPr/>
                                    <wps:spPr>
                                      <a:xfrm>
                                        <a:off x="384043" y="105334"/>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80" name="テキスト ボックス 180"/>
                                    <wps:cNvSpPr txBox="1"/>
                                    <wps:spPr>
                                      <a:xfrm>
                                        <a:off x="15858" y="-64793"/>
                                        <a:ext cx="494665" cy="304800"/>
                                      </a:xfrm>
                                      <a:prstGeom prst="rect">
                                        <a:avLst/>
                                      </a:prstGeom>
                                      <a:noFill/>
                                      <a:ln w="6350">
                                        <a:noFill/>
                                      </a:ln>
                                    </wps:spPr>
                                    <wps:txbx>
                                      <w:txbxContent>
                                        <w:p w14:paraId="77A7A450"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cNvPr id="181" name="グループ化 181"/>
                            <wpg:cNvGrpSpPr/>
                            <wpg:grpSpPr>
                              <a:xfrm>
                                <a:off x="1318161" y="1116280"/>
                                <a:ext cx="1391001" cy="909734"/>
                                <a:chOff x="0" y="0"/>
                                <a:chExt cx="1020676" cy="667764"/>
                              </a:xfrm>
                            </wpg:grpSpPr>
                            <pic:pic xmlns:pic="http://schemas.openxmlformats.org/drawingml/2006/picture">
                              <pic:nvPicPr>
                                <pic:cNvPr id="182" name="図 18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60" cy="552450"/>
                                </a:xfrm>
                                <a:prstGeom prst="rect">
                                  <a:avLst/>
                                </a:prstGeom>
                                <a:ln>
                                  <a:noFill/>
                                </a:ln>
                                <a:effectLst>
                                  <a:softEdge rad="112500"/>
                                </a:effectLst>
                              </pic:spPr>
                            </pic:pic>
                            <pic:pic xmlns:pic="http://schemas.openxmlformats.org/drawingml/2006/picture">
                              <pic:nvPicPr>
                                <pic:cNvPr id="183" name="図 18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581891" y="261257"/>
                                  <a:ext cx="438785" cy="340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cNvPr id="184" name="グループ化 184"/>
                              <wpg:cNvGrpSpPr/>
                              <wpg:grpSpPr>
                                <a:xfrm>
                                  <a:off x="249381" y="439387"/>
                                  <a:ext cx="363676" cy="228377"/>
                                  <a:chOff x="0" y="0"/>
                                  <a:chExt cx="481788" cy="302730"/>
                                </a:xfrm>
                              </wpg:grpSpPr>
                              <wps:wsp>
                                <wps:cNvPr id="185" name="フローチャート : 磁気ディスク 1"/>
                                <wps:cNvSpPr/>
                                <wps:spPr>
                                  <a:xfrm>
                                    <a:off x="0" y="0"/>
                                    <a:ext cx="221615" cy="203835"/>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79888"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フローチャート : 磁気ディスク 1"/>
                                <wps:cNvSpPr/>
                                <wps:spPr>
                                  <a:xfrm>
                                    <a:off x="253707" y="15856"/>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382D5"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フローチャート : 磁気ディスク 1"/>
                                <wps:cNvSpPr/>
                                <wps:spPr>
                                  <a:xfrm>
                                    <a:off x="142710" y="89854"/>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EEEBC"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40" name="テキスト ボックス 640"/>
                            <wps:cNvSpPr txBox="1"/>
                            <wps:spPr>
                              <a:xfrm>
                                <a:off x="213756" y="367366"/>
                                <a:ext cx="1592081" cy="313810"/>
                              </a:xfrm>
                              <a:prstGeom prst="rect">
                                <a:avLst/>
                              </a:prstGeom>
                              <a:solidFill>
                                <a:srgbClr val="FFFFFF">
                                  <a:alpha val="89804"/>
                                </a:srgbClr>
                              </a:solidFill>
                              <a:ln w="6350">
                                <a:solidFill>
                                  <a:schemeClr val="tx1"/>
                                </a:solidFill>
                              </a:ln>
                            </wps:spPr>
                            <wps:txbx>
                              <w:txbxContent>
                                <w:p w14:paraId="35597578"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1" name="テキスト ボックス 641"/>
                            <wps:cNvSpPr txBox="1"/>
                            <wps:spPr>
                              <a:xfrm>
                                <a:off x="2232561" y="380010"/>
                                <a:ext cx="1519555" cy="314325"/>
                              </a:xfrm>
                              <a:prstGeom prst="rect">
                                <a:avLst/>
                              </a:prstGeom>
                              <a:solidFill>
                                <a:srgbClr val="FFFFFF">
                                  <a:alpha val="89804"/>
                                </a:srgbClr>
                              </a:solidFill>
                              <a:ln w="6350">
                                <a:solidFill>
                                  <a:schemeClr val="tx1"/>
                                </a:solidFill>
                              </a:ln>
                            </wps:spPr>
                            <wps:txbx>
                              <w:txbxContent>
                                <w:p w14:paraId="43FC47E6"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テキスト ボックス 642"/>
                            <wps:cNvSpPr txBox="1"/>
                            <wps:spPr>
                              <a:xfrm>
                                <a:off x="2386702" y="795431"/>
                                <a:ext cx="856615" cy="320040"/>
                              </a:xfrm>
                              <a:prstGeom prst="rect">
                                <a:avLst/>
                              </a:prstGeom>
                              <a:noFill/>
                              <a:ln w="6350">
                                <a:noFill/>
                              </a:ln>
                            </wps:spPr>
                            <wps:txbx>
                              <w:txbxContent>
                                <w:p w14:paraId="405F0B16" w14:textId="77777777" w:rsidR="002D32AF" w:rsidRPr="005C4530" w:rsidRDefault="002D32AF"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3" name="加算 643"/>
                            <wps:cNvSpPr/>
                            <wps:spPr>
                              <a:xfrm>
                                <a:off x="1911927" y="415636"/>
                                <a:ext cx="285007" cy="285007"/>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4" name="テキスト ボックス 644"/>
                          <wps:cNvSpPr txBox="1"/>
                          <wps:spPr>
                            <a:xfrm>
                              <a:off x="35624" y="0"/>
                              <a:ext cx="4014470" cy="296587"/>
                            </a:xfrm>
                            <a:prstGeom prst="rect">
                              <a:avLst/>
                            </a:prstGeom>
                            <a:noFill/>
                            <a:ln w="6350">
                              <a:noFill/>
                            </a:ln>
                          </wps:spPr>
                          <wps:txbx>
                            <w:txbxContent>
                              <w:p w14:paraId="19391E3D" w14:textId="77777777" w:rsidR="002D32AF" w:rsidRPr="00163635" w:rsidRDefault="002D32AF"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2D32AF" w:rsidRPr="00163635" w:rsidRDefault="002D32AF" w:rsidP="00AB6ED8">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45" name="円弧 645"/>
                        <wps:cNvSpPr/>
                        <wps:spPr>
                          <a:xfrm rot="5063956" flipH="1" flipV="1">
                            <a:off x="2552700" y="1114425"/>
                            <a:ext cx="600472" cy="835025"/>
                          </a:xfrm>
                          <a:prstGeom prst="arc">
                            <a:avLst>
                              <a:gd name="adj1" fmla="val 16200000"/>
                              <a:gd name="adj2" fmla="val 3897008"/>
                            </a:avLst>
                          </a:prstGeom>
                          <a:ln w="57150">
                            <a:solidFill>
                              <a:schemeClr val="bg1">
                                <a:lumMod val="65000"/>
                              </a:schemeClr>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カギ線コネクタ 646"/>
                        <wps:cNvCnPr/>
                        <wps:spPr>
                          <a:xfrm flipV="1">
                            <a:off x="2705100" y="1714500"/>
                            <a:ext cx="752475" cy="269183"/>
                          </a:xfrm>
                          <a:prstGeom prst="bentConnector3">
                            <a:avLst>
                              <a:gd name="adj1" fmla="val 99322"/>
                            </a:avLst>
                          </a:prstGeom>
                          <a:ln w="5715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E64C9EB" id="グループ化 118" o:spid="_x0000_s1027" style="position:absolute;left:0;text-align:left;margin-left:90.7pt;margin-top:.9pt;width:320.7pt;height:169.45pt;z-index:251792384" coordsize="40728,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">
                <v:group id="グループ化 162" o:spid="_x0000_s1028" style="position:absolute;width:40728;height:21526" coordsize="40728,2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グループ化 163" o:spid="_x0000_s1029" style="position:absolute;top:3562;width:40728;height:17967" coordorigin="712,2493" coordsize="40732,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角丸四角形 164" o:spid="_x0000_s1030" style="position:absolute;left:20425;top:2731;width:21019;height:17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nwQAAANwAAAAPAAAAZHJzL2Rvd25yZXYueG1sRE9Ni8Iw&#10;EL0L+x/CCN40dVmK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Ar4sSfBAAAA3AAAAA8AAAAA&#10;AAAAAAAAAAAABwIAAGRycy9kb3ducmV2LnhtbFBLBQYAAAAAAwADALcAAAD1AgAAAAA=&#10;" fillcolor="#daeef3 [664]" strokecolor="#243f60 [1604]" strokeweight="1pt"/>
                    <v:roundrect id="角丸四角形 165" o:spid="_x0000_s1031" style="position:absolute;left:712;top:2493;width:19680;height:17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S8wQAAANwAAAAPAAAAZHJzL2Rvd25yZXYueG1sRE9Ni8Iw&#10;EL0L+x/CCN40dWGL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GW0FLzBAAAA3AAAAA8AAAAA&#10;AAAAAAAAAAAABwIAAGRycy9kb3ducmV2LnhtbFBLBQYAAAAAAwADALcAAAD1AgAAAAA=&#10;" fillcolor="#daeef3 [664]" strokecolor="#243f60 [1604]" strokeweight="1pt"/>
                    <v:oval id="楕円 166" o:spid="_x0000_s1032" style="position:absolute;left:26125;top:12825;width:14488;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" fillcolor="white [3201]" strokecolor="black [3200]">
                      <v:textbox inset="1mm,0,1mm,0">
                        <w:txbxContent>
                          <w:p w14:paraId="12649944" w14:textId="77777777" w:rsidR="002D32AF" w:rsidRPr="00EA40B8" w:rsidRDefault="002D32AF"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2D32AF" w:rsidRDefault="002D32AF" w:rsidP="00AB6ED8">
                            <w:pPr>
                              <w:jc w:val="center"/>
                            </w:pPr>
                          </w:p>
                        </w:txbxContent>
                      </v:textbox>
                    </v:oval>
                    <v:group id="グループ化 167" o:spid="_x0000_s1033" style="position:absolute;left:2137;top:6412;width:15011;height:11282" coordsize="15010,1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正方形/長方形 168" o:spid="_x0000_s1034" style="position:absolute;left:1162;top:845;width:13848;height:10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" fillcolor="white [3212]" strokecolor="#243f60 [1604]" strokeweight="2pt">
                        <v:stroke dashstyle="dashDot"/>
                      </v:rect>
                      <v:group id="グループ化 169" o:spid="_x0000_s1035" style="position:absolute;width:14587;height:10569" coordsize="14587,1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グループ化 170" o:spid="_x0000_s1036" style="position:absolute;width:14572;height:4197" coordsize="14572,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テキスト ボックス 171" o:spid="_x0000_s1037" type="#_x0000_t202" style="position:absolute;width:4946;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" filled="f" stroked="f" strokeweight=".5pt">
                            <v:textbox>
                              <w:txbxContent>
                                <w:p w14:paraId="36B1B9ED"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（１）</w:t>
                                  </w:r>
                                </w:p>
                              </w:txbxContent>
                            </v:textbox>
                          </v:shape>
                          <v:line id="直線コネクタ 172" o:spid="_x0000_s1038" style="position:absolute;visibility:visible;mso-wrap-style:square" from="3714,1666" to="14572,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" strokecolor="black [3213]" strokeweight=".25pt"/>
                          <v:group id="グループ化 173" o:spid="_x0000_s1039" style="position:absolute;top:1143;width:14477;height:3054" coordorigin="158,-283" coordsize="1447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直線コネクタ 174" o:spid="_x0000_s1040" style="position:absolute;visibility:visible;mso-wrap-style:square" from="3778,1291" to="14636,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" strokecolor="black [3213]" strokeweight=".25pt"/>
                            <v:shape id="テキスト ボックス 175" o:spid="_x0000_s1041" type="#_x0000_t202" style="position:absolute;left:158;top:-283;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14:paraId="5B367F3B"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v:textbox>
                            </v:shape>
                          </v:group>
                        </v:group>
                        <v:group id="グループ化 176" o:spid="_x0000_s1042" style="position:absolute;left:47;top:2286;width:14540;height:8283" coordorigin=",1333" coordsize="14539,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テキスト ボックス 177" o:spid="_x0000_s1043" type="#_x0000_t202" style="position:absolute;left:7093;top:3427;width:1572;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" filled="f" stroked="f" strokeweight=".5pt">
                            <v:textbox inset="0,0,0,0">
                              <w:txbxContent>
                                <w:p w14:paraId="54BBD4DF"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2D32AF"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2D32AF" w:rsidRPr="003C5A47"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v:textbox>
                          </v:shape>
                          <v:group id="グループ化 178" o:spid="_x0000_s1044" style="position:absolute;top:1333;width:14539;height:3054" coordorigin="158,-647" coordsize="145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直線コネクタ 179" o:spid="_x0000_s1045" style="position:absolute;visibility:visible;mso-wrap-style:square" from="3840,1053" to="14698,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" strokecolor="black [3213]" strokeweight=".25pt"/>
                            <v:shape id="テキスト ボックス 180" o:spid="_x0000_s1046" type="#_x0000_t202" style="position:absolute;left:158;top:-647;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" filled="f" stroked="f" strokeweight=".5pt">
                              <v:textbox>
                                <w:txbxContent>
                                  <w:p w14:paraId="77A7A450"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（３）</w:t>
                                    </w:r>
                                  </w:p>
                                </w:txbxContent>
                              </v:textbox>
                            </v:shape>
                          </v:group>
                        </v:group>
                      </v:group>
                    </v:group>
                    <v:group id="グループ化 181" o:spid="_x0000_s1047" style="position:absolute;left:13181;top:11162;width:13910;height:9098" coordsize="10206,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2" o:spid="_x0000_s1048" type="#_x0000_t75" style="position:absolute;width:581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">
                        <v:imagedata r:id="rId10" o:title=""/>
                      </v:shape>
                      <v:shape id="図 183" o:spid="_x0000_s1049" type="#_x0000_t75" style="position:absolute;left:5818;top:2612;width:4388;height:34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" adj="1856" filled="t" fillcolor="#ededed">
                        <v:imagedata r:id="rId11" o:title=""/>
                      </v:shape>
                      <v:group id="グループ化 184" o:spid="_x0000_s1050" style="position:absolute;left:2493;top:4393;width:3637;height:2284" coordsize="481788,3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1" o:spid="_x0000_s1051" type="#_x0000_t132" style="position:absolute;width:221615;height:20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" fillcolor="#f2f2f2 [3052]" strokecolor="black [3213]" strokeweight="1pt">
                          <v:fill color2="#f2f2f2 [3052]" rotate="t" angle="135" colors="0 #8d8d8d;.5 #ccc;1 #f2f2f2" focus="100%" type="gradient"/>
                          <v:textbox>
                            <w:txbxContent>
                              <w:p w14:paraId="75579888"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shape id="フローチャート : 磁気ディスク 1" o:spid="_x0000_s1052" type="#_x0000_t132" style="position:absolute;left:253707;top:15856;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" fillcolor="#f2f2f2 [3052]" strokecolor="black [3213]" strokeweight="1pt">
                          <v:fill color2="#f2f2f2 [3052]" rotate="t" angle="135" colors="0 #8d8d8d;.5 #ccc;1 #f2f2f2" focus="100%" type="gradient"/>
                          <v:textbox>
                            <w:txbxContent>
                              <w:p w14:paraId="3C8382D5"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shape id="フローチャート : 磁気ディスク 1" o:spid="_x0000_s1053" type="#_x0000_t132" style="position:absolute;left:142710;top:89854;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" fillcolor="#f2f2f2 [3052]" strokecolor="black [3213]" strokeweight="1pt">
                          <v:fill color2="#f2f2f2 [3052]" rotate="t" angle="135" colors="0 #8d8d8d;.5 #ccc;1 #f2f2f2" focus="100%" type="gradient"/>
                          <v:textbox>
                            <w:txbxContent>
                              <w:p w14:paraId="1C3EEEBC"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group>
                    </v:group>
                    <v:shape id="テキスト ボックス 640" o:spid="_x0000_s1054" type="#_x0000_t202" style="position:absolute;left:2137;top:3673;width:15921;height:3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" strokecolor="black [3213]" strokeweight=".5pt">
                      <v:fill opacity="58853f"/>
                      <v:textbox>
                        <w:txbxContent>
                          <w:p w14:paraId="35597578"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v:textbox>
                    </v:shape>
                    <v:shape id="テキスト ボックス 641" o:spid="_x0000_s1055" type="#_x0000_t202" style="position:absolute;left:22325;top:3800;width:151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" strokecolor="black [3213]" strokeweight=".5pt">
                      <v:fill opacity="58853f"/>
                      <v:textbox>
                        <w:txbxContent>
                          <w:p w14:paraId="43FC47E6"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v:textbox>
                    </v:shape>
                    <v:shape id="テキスト ボックス 642" o:spid="_x0000_s1056" type="#_x0000_t202" style="position:absolute;left:23867;top:7954;width:856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" filled="f" stroked="f" strokeweight=".5pt">
                      <v:textbox>
                        <w:txbxContent>
                          <w:p w14:paraId="405F0B16" w14:textId="77777777" w:rsidR="002D32AF" w:rsidRPr="005C4530" w:rsidRDefault="002D32AF"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v:textbox>
                    </v:shape>
                    <v:shape id="加算 643" o:spid="_x0000_s1057" style="position:absolute;left:19119;top:4156;width:2850;height:2850;visibility:visible;mso-wrap-style:square;v-text-anchor:middle" coordsize="285007,28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" path="m37778,108987r71209,l108987,37778r67033,l176020,108987r71209,l247229,176020r-71209,l176020,247229r-67033,l108987,176020r-71209,l37778,108987xe" fillcolor="white [3201]" strokecolor="black [3200]" strokeweight="2pt">
                      <v:path arrowok="t" o:connecttype="custom" o:connectlocs="37778,108987;108987,108987;108987,37778;176020,37778;176020,108987;247229,108987;247229,176020;176020,176020;176020,247229;108987,247229;108987,176020;37778,176020;37778,108987" o:connectangles="0,0,0,0,0,0,0,0,0,0,0,0,0"/>
                    </v:shape>
                  </v:group>
                  <v:shape id="テキスト ボックス 644" o:spid="_x0000_s1058" type="#_x0000_t202" style="position:absolute;left:356;width:40144;height:2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" filled="f" stroked="f" strokeweight=".5pt">
                    <v:textbox>
                      <w:txbxContent>
                        <w:p w14:paraId="19391E3D" w14:textId="77777777" w:rsidR="002D32AF" w:rsidRPr="00163635" w:rsidRDefault="002D32AF"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2D32AF" w:rsidRPr="00163635" w:rsidRDefault="002D32AF" w:rsidP="00AB6ED8">
                          <w:pPr>
                            <w:rPr>
                              <w:b/>
                            </w:rPr>
                          </w:pPr>
                        </w:p>
                      </w:txbxContent>
                    </v:textbox>
                  </v:shape>
                </v:group>
                <v:shape id="円弧 645" o:spid="_x0000_s1059" style="position:absolute;left:25527;top:11144;width:6004;height:8350;rotation:5531190fd;flip:x y;visibility:visible;mso-wrap-style:square;v-text-anchor:middle" coordsize="600472,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" path="m300236,nsc447768,,573440,149058,596713,351650,615435,514627,563362,677645,463849,767585l300236,417513,300236,xem300236,nfc447768,,573440,149058,596713,351650,615435,514627,563362,677645,463849,767585e" filled="f" strokecolor="#a5a5a5 [2092]" strokeweight="4.5pt">
                  <v:stroke startarrow="block"/>
                  <v:path arrowok="t" o:connecttype="custom" o:connectlocs="300236,0;596713,351650;463849,767585" o:connectangles="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646" o:spid="_x0000_s1060" type="#_x0000_t34" style="position:absolute;left:27051;top:17145;width:7524;height:26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" adj="21454" strokecolor="#a5a5a5 [2092]" strokeweight="4.5pt">
                  <v:stroke endarrow="block"/>
                </v:shape>
              </v:group>
            </w:pict>
          </mc:Fallback>
        </mc:AlternateContent>
      </w:r>
    </w:p>
    <w:p w14:paraId="18F2C93D" w14:textId="470C7BBA" w:rsidR="00AB6ED8" w:rsidRPr="00EA3BF8" w:rsidRDefault="00AB6ED8" w:rsidP="00C95121">
      <w:pPr>
        <w:ind w:leftChars="100" w:left="210" w:firstLineChars="100" w:firstLine="240"/>
        <w:jc w:val="left"/>
        <w:rPr>
          <w:rFonts w:asciiTheme="minorEastAsia" w:hAnsiTheme="minorEastAsia"/>
          <w:sz w:val="24"/>
          <w:szCs w:val="24"/>
        </w:rPr>
      </w:pPr>
    </w:p>
    <w:p w14:paraId="44F362F1" w14:textId="518F391C" w:rsidR="00AB6ED8" w:rsidRPr="00EA3BF8" w:rsidRDefault="00AB6ED8" w:rsidP="00C95121">
      <w:pPr>
        <w:ind w:leftChars="100" w:left="210" w:firstLineChars="100" w:firstLine="240"/>
        <w:jc w:val="left"/>
        <w:rPr>
          <w:rFonts w:asciiTheme="minorEastAsia" w:hAnsiTheme="minorEastAsia"/>
          <w:sz w:val="24"/>
          <w:szCs w:val="24"/>
        </w:rPr>
      </w:pPr>
    </w:p>
    <w:p w14:paraId="7E8ED157" w14:textId="6C42C48A" w:rsidR="00AB6ED8" w:rsidRPr="00EA3BF8" w:rsidRDefault="00AB6ED8" w:rsidP="00C95121">
      <w:pPr>
        <w:ind w:leftChars="100" w:left="210" w:firstLineChars="100" w:firstLine="240"/>
        <w:jc w:val="left"/>
        <w:rPr>
          <w:rFonts w:asciiTheme="minorEastAsia" w:hAnsiTheme="minorEastAsia"/>
          <w:sz w:val="24"/>
          <w:szCs w:val="24"/>
        </w:rPr>
      </w:pPr>
    </w:p>
    <w:p w14:paraId="587AD380" w14:textId="5510A855" w:rsidR="00AB6ED8" w:rsidRPr="00EA3BF8" w:rsidRDefault="00AB6ED8" w:rsidP="00C95121">
      <w:pPr>
        <w:ind w:leftChars="100" w:left="210" w:firstLineChars="100" w:firstLine="240"/>
        <w:jc w:val="left"/>
        <w:rPr>
          <w:rFonts w:asciiTheme="minorEastAsia" w:hAnsiTheme="minorEastAsia"/>
          <w:sz w:val="24"/>
          <w:szCs w:val="24"/>
        </w:rPr>
      </w:pPr>
    </w:p>
    <w:p w14:paraId="7B16B75E" w14:textId="6AD889DA" w:rsidR="00AB6ED8" w:rsidRPr="00EA3BF8" w:rsidRDefault="00AB6ED8" w:rsidP="00C95121">
      <w:pPr>
        <w:ind w:leftChars="100" w:left="210" w:firstLineChars="100" w:firstLine="240"/>
        <w:jc w:val="left"/>
        <w:rPr>
          <w:rFonts w:asciiTheme="minorEastAsia" w:hAnsiTheme="minorEastAsia"/>
          <w:sz w:val="24"/>
          <w:szCs w:val="24"/>
        </w:rPr>
      </w:pPr>
    </w:p>
    <w:p w14:paraId="102D60A1" w14:textId="51AEF579" w:rsidR="00AB6ED8" w:rsidRPr="00EA3BF8" w:rsidRDefault="00AB6ED8" w:rsidP="00C95121">
      <w:pPr>
        <w:ind w:leftChars="100" w:left="210" w:firstLineChars="100" w:firstLine="240"/>
        <w:jc w:val="left"/>
        <w:rPr>
          <w:rFonts w:asciiTheme="minorEastAsia" w:hAnsiTheme="minorEastAsia"/>
          <w:sz w:val="24"/>
          <w:szCs w:val="24"/>
        </w:rPr>
      </w:pPr>
    </w:p>
    <w:p w14:paraId="400C15E6" w14:textId="6076778C" w:rsidR="00AB6ED8" w:rsidRPr="00EA3BF8" w:rsidRDefault="00AB6ED8" w:rsidP="00C95121">
      <w:pPr>
        <w:ind w:leftChars="100" w:left="210" w:firstLineChars="100" w:firstLine="240"/>
        <w:jc w:val="left"/>
        <w:rPr>
          <w:rFonts w:asciiTheme="minorEastAsia" w:hAnsiTheme="minorEastAsia"/>
          <w:sz w:val="24"/>
          <w:szCs w:val="24"/>
        </w:rPr>
      </w:pPr>
    </w:p>
    <w:p w14:paraId="3BD51791" w14:textId="1E31617C" w:rsidR="00AB6ED8" w:rsidRPr="00EA3BF8" w:rsidRDefault="00AB6ED8" w:rsidP="00C95121">
      <w:pPr>
        <w:ind w:leftChars="100" w:left="210" w:firstLineChars="100" w:firstLine="240"/>
        <w:jc w:val="left"/>
        <w:rPr>
          <w:rFonts w:asciiTheme="minorEastAsia" w:hAnsiTheme="minorEastAsia"/>
          <w:sz w:val="24"/>
          <w:szCs w:val="24"/>
        </w:rPr>
      </w:pPr>
    </w:p>
    <w:p w14:paraId="677581C6" w14:textId="301C2756" w:rsidR="00AB6ED8" w:rsidRPr="00EA3BF8" w:rsidRDefault="00AB6ED8" w:rsidP="00C95121">
      <w:pPr>
        <w:ind w:leftChars="100" w:left="210" w:firstLineChars="100" w:firstLine="240"/>
        <w:jc w:val="left"/>
        <w:rPr>
          <w:rFonts w:asciiTheme="minorEastAsia" w:hAnsiTheme="minorEastAsia"/>
          <w:sz w:val="24"/>
          <w:szCs w:val="24"/>
        </w:rPr>
      </w:pPr>
    </w:p>
    <w:p w14:paraId="431DDE7E" w14:textId="785AA23B" w:rsidR="00AB6ED8" w:rsidRPr="00EA3BF8" w:rsidRDefault="00AB6ED8" w:rsidP="00C95121">
      <w:pPr>
        <w:ind w:leftChars="100" w:left="210" w:firstLineChars="100" w:firstLine="240"/>
        <w:jc w:val="left"/>
        <w:rPr>
          <w:rFonts w:asciiTheme="minorEastAsia" w:hAnsiTheme="minorEastAsia"/>
          <w:sz w:val="24"/>
          <w:szCs w:val="24"/>
        </w:rPr>
      </w:pPr>
    </w:p>
    <w:p w14:paraId="480E9696" w14:textId="22FBE7D3" w:rsidR="00AB6ED8" w:rsidRPr="00EA3BF8" w:rsidRDefault="00AB6ED8" w:rsidP="00C95121">
      <w:pPr>
        <w:ind w:leftChars="100" w:left="210" w:firstLineChars="100" w:firstLine="240"/>
        <w:jc w:val="left"/>
        <w:rPr>
          <w:rFonts w:asciiTheme="minorEastAsia" w:hAnsiTheme="minorEastAsia"/>
          <w:sz w:val="24"/>
          <w:szCs w:val="24"/>
        </w:rPr>
      </w:pPr>
    </w:p>
    <w:p w14:paraId="4689F09C" w14:textId="77777777" w:rsidR="00AB6ED8" w:rsidRPr="00EA3BF8" w:rsidRDefault="00AB6ED8" w:rsidP="00AB6ED8">
      <w:pPr>
        <w:pStyle w:val="a5"/>
        <w:ind w:left="630" w:hangingChars="300" w:hanging="630"/>
        <w:rPr>
          <w:rFonts w:asciiTheme="minorEastAsia" w:hAnsiTheme="minorEastAsia"/>
          <w:szCs w:val="21"/>
        </w:rPr>
      </w:pPr>
      <w:r w:rsidRPr="00EA3BF8">
        <w:rPr>
          <w:rFonts w:asciiTheme="minorEastAsia" w:hAnsiTheme="minorEastAsia" w:hint="eastAsia"/>
          <w:szCs w:val="21"/>
        </w:rPr>
        <w:t>※1 　石油コンビナート等災害防止法（以下「石災法」という。）に基づき設置された大阪府石油コンビナート等防災本部</w:t>
      </w:r>
    </w:p>
    <w:p w14:paraId="34E06F02" w14:textId="77777777" w:rsidR="00AB6ED8" w:rsidRPr="00EA3BF8" w:rsidRDefault="00AB6ED8" w:rsidP="00AB6ED8">
      <w:pPr>
        <w:ind w:left="630" w:hangingChars="300" w:hanging="630"/>
        <w:rPr>
          <w:rFonts w:asciiTheme="minorEastAsia" w:hAnsiTheme="minorEastAsia"/>
          <w:szCs w:val="21"/>
        </w:rPr>
      </w:pPr>
      <w:r w:rsidRPr="00EA3BF8">
        <w:rPr>
          <w:rFonts w:asciiTheme="minorEastAsia" w:hAnsiTheme="minorEastAsia" w:hint="eastAsia"/>
          <w:szCs w:val="21"/>
        </w:rPr>
        <w:t>※2　 石災法に基づき、特定事業所を含み、災害の防止と拡大に特別な措置を講じるとともに、一体として防災体制を確立することが必要として政令で指定された区域</w:t>
      </w:r>
    </w:p>
    <w:p w14:paraId="210F6D81" w14:textId="48677C14" w:rsidR="00AB6ED8" w:rsidRPr="00EA3BF8" w:rsidRDefault="00AB6ED8" w:rsidP="00AB6ED8">
      <w:pPr>
        <w:ind w:left="630" w:hangingChars="300" w:hanging="630"/>
        <w:rPr>
          <w:rFonts w:asciiTheme="minorEastAsia" w:hAnsiTheme="minorEastAsia"/>
          <w:szCs w:val="21"/>
        </w:rPr>
      </w:pPr>
      <w:r w:rsidRPr="00EA3BF8">
        <w:rPr>
          <w:rFonts w:asciiTheme="minorEastAsia" w:hAnsiTheme="minorEastAsia" w:hint="eastAsia"/>
          <w:szCs w:val="21"/>
        </w:rPr>
        <w:t>※3　 石油類や高圧ガス等を大量に取り扱う事業所で、石災法に基づき取扱量により</w:t>
      </w:r>
      <w:r w:rsidR="00B64195" w:rsidRPr="00EA3BF8">
        <w:rPr>
          <w:rFonts w:asciiTheme="minorEastAsia" w:hAnsiTheme="minorEastAsia" w:hint="eastAsia"/>
          <w:szCs w:val="21"/>
        </w:rPr>
        <w:t>第一種特定事業所及び第二</w:t>
      </w:r>
      <w:r w:rsidRPr="00EA3BF8">
        <w:rPr>
          <w:rFonts w:asciiTheme="minorEastAsia" w:hAnsiTheme="minorEastAsia" w:hint="eastAsia"/>
          <w:szCs w:val="21"/>
        </w:rPr>
        <w:t>種特定事業所に分類される。（府内</w:t>
      </w:r>
      <w:r w:rsidR="00B64195" w:rsidRPr="00EA3BF8">
        <w:rPr>
          <w:rFonts w:asciiTheme="minorEastAsia" w:hAnsiTheme="minorEastAsia" w:hint="eastAsia"/>
          <w:szCs w:val="21"/>
        </w:rPr>
        <w:t>48</w:t>
      </w:r>
      <w:r w:rsidRPr="00EA3BF8">
        <w:rPr>
          <w:rFonts w:asciiTheme="minorEastAsia" w:hAnsiTheme="minorEastAsia" w:hint="eastAsia"/>
          <w:szCs w:val="21"/>
        </w:rPr>
        <w:t>事業所）</w:t>
      </w:r>
    </w:p>
    <w:p w14:paraId="1DC36B5A" w14:textId="0DA74AE8" w:rsidR="00AB6ED8" w:rsidRPr="00EA3BF8" w:rsidRDefault="00AB6ED8" w:rsidP="00C95121">
      <w:pPr>
        <w:ind w:leftChars="100" w:left="210" w:firstLineChars="100" w:firstLine="240"/>
        <w:jc w:val="left"/>
        <w:rPr>
          <w:rFonts w:asciiTheme="minorEastAsia" w:hAnsiTheme="minorEastAsia"/>
          <w:sz w:val="24"/>
          <w:szCs w:val="24"/>
        </w:rPr>
      </w:pPr>
    </w:p>
    <w:p w14:paraId="1C652BD5" w14:textId="77777777" w:rsidR="00AB6ED8" w:rsidRPr="00EA3BF8" w:rsidRDefault="00AB6ED8" w:rsidP="00AB6ED8">
      <w:pPr>
        <w:spacing w:line="400" w:lineRule="exact"/>
        <w:jc w:val="left"/>
        <w:rPr>
          <w:rFonts w:asciiTheme="minorEastAsia" w:hAnsiTheme="minorEastAsia"/>
          <w:b/>
          <w:sz w:val="24"/>
          <w:szCs w:val="24"/>
        </w:rPr>
      </w:pPr>
      <w:r w:rsidRPr="00EA3BF8">
        <w:rPr>
          <w:rFonts w:asciiTheme="minorEastAsia" w:hAnsiTheme="minorEastAsia" w:hint="eastAsia"/>
          <w:b/>
          <w:sz w:val="24"/>
          <w:szCs w:val="24"/>
        </w:rPr>
        <w:t xml:space="preserve">（２）特定事業所の状況　</w:t>
      </w:r>
    </w:p>
    <w:p w14:paraId="704F3BFB" w14:textId="5F53CFE0" w:rsidR="00AB6ED8" w:rsidRPr="00EA3BF8" w:rsidRDefault="00AB6ED8" w:rsidP="00AB6ED8">
      <w:pPr>
        <w:spacing w:line="400" w:lineRule="exact"/>
        <w:jc w:val="right"/>
        <w:rPr>
          <w:rFonts w:asciiTheme="minorEastAsia" w:hAnsiTheme="minorEastAsia"/>
          <w:szCs w:val="24"/>
        </w:rPr>
      </w:pPr>
      <w:r w:rsidRPr="00EA3BF8">
        <w:rPr>
          <w:rFonts w:asciiTheme="minorEastAsia" w:hAnsiTheme="minorEastAsia" w:hint="eastAsia"/>
          <w:szCs w:val="24"/>
        </w:rPr>
        <w:t>（令和</w:t>
      </w:r>
      <w:r w:rsidR="0067299A" w:rsidRPr="00EA3BF8">
        <w:rPr>
          <w:rFonts w:asciiTheme="minorEastAsia" w:hAnsiTheme="minorEastAsia" w:hint="eastAsia"/>
          <w:szCs w:val="24"/>
        </w:rPr>
        <w:t>６</w:t>
      </w:r>
      <w:r w:rsidRPr="00EA3BF8">
        <w:rPr>
          <w:rFonts w:asciiTheme="minorEastAsia" w:hAnsiTheme="minorEastAsia" w:hint="eastAsia"/>
          <w:szCs w:val="24"/>
        </w:rPr>
        <w:t>年４月</w:t>
      </w:r>
      <w:r w:rsidR="00E574EB" w:rsidRPr="00EA3BF8">
        <w:rPr>
          <w:rFonts w:asciiTheme="minorEastAsia" w:hAnsiTheme="minorEastAsia" w:hint="eastAsia"/>
          <w:szCs w:val="24"/>
        </w:rPr>
        <w:t>１</w:t>
      </w:r>
      <w:r w:rsidRPr="00EA3BF8">
        <w:rPr>
          <w:rFonts w:asciiTheme="minorEastAsia" w:hAnsiTheme="minorEastAsia" w:hint="eastAsia"/>
          <w:szCs w:val="24"/>
        </w:rPr>
        <w:t>日現在）</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tblGrid>
      <w:tr w:rsidR="00EA3BF8" w:rsidRPr="00EA3BF8" w14:paraId="78E53532" w14:textId="77777777" w:rsidTr="00343BC6">
        <w:trPr>
          <w:trHeight w:val="672"/>
        </w:trPr>
        <w:tc>
          <w:tcPr>
            <w:tcW w:w="1813" w:type="dxa"/>
            <w:tcBorders>
              <w:tl2br w:val="single" w:sz="4" w:space="0" w:color="auto"/>
            </w:tcBorders>
          </w:tcPr>
          <w:p w14:paraId="2ABCEF77" w14:textId="77777777" w:rsidR="00AB6ED8" w:rsidRPr="00EA3BF8" w:rsidRDefault="00AB6ED8" w:rsidP="00343BC6">
            <w:pPr>
              <w:ind w:firstLineChars="300" w:firstLine="720"/>
              <w:jc w:val="left"/>
              <w:rPr>
                <w:rFonts w:asciiTheme="minorEastAsia" w:hAnsiTheme="minorEastAsia"/>
                <w:sz w:val="24"/>
                <w:szCs w:val="24"/>
              </w:rPr>
            </w:pPr>
            <w:r w:rsidRPr="00EA3BF8">
              <w:rPr>
                <w:rFonts w:asciiTheme="minorEastAsia" w:hAnsiTheme="minorEastAsia" w:hint="eastAsia"/>
                <w:sz w:val="24"/>
                <w:szCs w:val="24"/>
              </w:rPr>
              <w:t>地区名</w:t>
            </w:r>
          </w:p>
          <w:p w14:paraId="2D3B75A2" w14:textId="77777777" w:rsidR="00AB6ED8" w:rsidRPr="00EA3BF8" w:rsidRDefault="00AB6ED8" w:rsidP="00343BC6">
            <w:pPr>
              <w:jc w:val="left"/>
              <w:rPr>
                <w:rFonts w:asciiTheme="minorEastAsia" w:hAnsiTheme="minorEastAsia"/>
                <w:sz w:val="24"/>
                <w:szCs w:val="24"/>
              </w:rPr>
            </w:pPr>
            <w:r w:rsidRPr="00EA3BF8">
              <w:rPr>
                <w:rFonts w:asciiTheme="minorEastAsia" w:hAnsiTheme="minorEastAsia" w:hint="eastAsia"/>
                <w:sz w:val="24"/>
                <w:szCs w:val="24"/>
              </w:rPr>
              <w:t>種別</w:t>
            </w:r>
          </w:p>
        </w:tc>
        <w:tc>
          <w:tcPr>
            <w:tcW w:w="1260" w:type="dxa"/>
            <w:vAlign w:val="center"/>
          </w:tcPr>
          <w:p w14:paraId="5D1C93AD"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大阪北港</w:t>
            </w:r>
          </w:p>
        </w:tc>
        <w:tc>
          <w:tcPr>
            <w:tcW w:w="1260" w:type="dxa"/>
            <w:vAlign w:val="center"/>
          </w:tcPr>
          <w:p w14:paraId="67FE425C" w14:textId="77777777" w:rsidR="00FA7096" w:rsidRDefault="00AB6ED8" w:rsidP="00FA7096">
            <w:pPr>
              <w:jc w:val="center"/>
              <w:rPr>
                <w:rFonts w:asciiTheme="minorEastAsia" w:hAnsiTheme="minorEastAsia"/>
                <w:sz w:val="24"/>
                <w:szCs w:val="24"/>
              </w:rPr>
            </w:pPr>
            <w:r w:rsidRPr="00EA3BF8">
              <w:rPr>
                <w:rFonts w:asciiTheme="minorEastAsia" w:hAnsiTheme="minorEastAsia" w:hint="eastAsia"/>
                <w:sz w:val="24"/>
                <w:szCs w:val="24"/>
              </w:rPr>
              <w:t>堺泉北</w:t>
            </w:r>
          </w:p>
          <w:p w14:paraId="2C5A4D28" w14:textId="76DBD3CF" w:rsidR="00FA7096" w:rsidRPr="00EA3BF8" w:rsidRDefault="00FA7096" w:rsidP="00FA7096">
            <w:pPr>
              <w:jc w:val="center"/>
              <w:rPr>
                <w:rFonts w:asciiTheme="minorEastAsia" w:hAnsiTheme="minorEastAsia"/>
                <w:sz w:val="24"/>
                <w:szCs w:val="24"/>
              </w:rPr>
            </w:pPr>
            <w:r>
              <w:rPr>
                <w:rFonts w:asciiTheme="minorEastAsia" w:hAnsiTheme="minorEastAsia" w:hint="eastAsia"/>
                <w:sz w:val="24"/>
                <w:szCs w:val="24"/>
              </w:rPr>
              <w:t>臨海</w:t>
            </w:r>
          </w:p>
        </w:tc>
        <w:tc>
          <w:tcPr>
            <w:tcW w:w="1260" w:type="dxa"/>
            <w:vAlign w:val="center"/>
          </w:tcPr>
          <w:p w14:paraId="1F4ED44B"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関西空港</w:t>
            </w:r>
          </w:p>
        </w:tc>
        <w:tc>
          <w:tcPr>
            <w:tcW w:w="1260" w:type="dxa"/>
            <w:vAlign w:val="center"/>
          </w:tcPr>
          <w:p w14:paraId="2E331624"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合計</w:t>
            </w:r>
          </w:p>
        </w:tc>
      </w:tr>
      <w:tr w:rsidR="00EA3BF8" w:rsidRPr="00EA3BF8" w14:paraId="271372A8" w14:textId="77777777" w:rsidTr="00343BC6">
        <w:tc>
          <w:tcPr>
            <w:tcW w:w="1813" w:type="dxa"/>
          </w:tcPr>
          <w:p w14:paraId="0C36C25E" w14:textId="6C8767EE" w:rsidR="00AB6ED8" w:rsidRPr="00EA3BF8" w:rsidRDefault="00B64195" w:rsidP="00343BC6">
            <w:pPr>
              <w:jc w:val="center"/>
              <w:rPr>
                <w:rFonts w:asciiTheme="minorEastAsia" w:hAnsiTheme="minorEastAsia"/>
                <w:sz w:val="24"/>
                <w:szCs w:val="24"/>
              </w:rPr>
            </w:pPr>
            <w:r w:rsidRPr="00EA3BF8">
              <w:rPr>
                <w:rFonts w:asciiTheme="minorEastAsia" w:hAnsiTheme="minorEastAsia" w:hint="eastAsia"/>
                <w:sz w:val="24"/>
                <w:szCs w:val="24"/>
              </w:rPr>
              <w:t>第一</w:t>
            </w:r>
            <w:r w:rsidR="00AB6ED8" w:rsidRPr="00EA3BF8">
              <w:rPr>
                <w:rFonts w:asciiTheme="minorEastAsia" w:hAnsiTheme="minorEastAsia" w:hint="eastAsia"/>
                <w:sz w:val="24"/>
                <w:szCs w:val="24"/>
              </w:rPr>
              <w:t>種</w:t>
            </w:r>
          </w:p>
        </w:tc>
        <w:tc>
          <w:tcPr>
            <w:tcW w:w="1260" w:type="dxa"/>
          </w:tcPr>
          <w:p w14:paraId="2BCB45B9"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２</w:t>
            </w:r>
          </w:p>
        </w:tc>
        <w:tc>
          <w:tcPr>
            <w:tcW w:w="1260" w:type="dxa"/>
          </w:tcPr>
          <w:p w14:paraId="303E9F2D" w14:textId="66DE43C2" w:rsidR="00AB6ED8" w:rsidRPr="00EA3BF8" w:rsidRDefault="00CC0A7E" w:rsidP="00343BC6">
            <w:pPr>
              <w:jc w:val="center"/>
              <w:rPr>
                <w:rFonts w:asciiTheme="minorEastAsia" w:hAnsiTheme="minorEastAsia"/>
                <w:sz w:val="24"/>
                <w:szCs w:val="24"/>
              </w:rPr>
            </w:pPr>
            <w:r w:rsidRPr="00EA3BF8">
              <w:rPr>
                <w:rFonts w:asciiTheme="minorEastAsia" w:hAnsiTheme="minorEastAsia" w:hint="eastAsia"/>
                <w:sz w:val="24"/>
                <w:szCs w:val="24"/>
              </w:rPr>
              <w:t>11</w:t>
            </w:r>
          </w:p>
        </w:tc>
        <w:tc>
          <w:tcPr>
            <w:tcW w:w="1260" w:type="dxa"/>
          </w:tcPr>
          <w:p w14:paraId="6D6D5A6F"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１</w:t>
            </w:r>
          </w:p>
        </w:tc>
        <w:tc>
          <w:tcPr>
            <w:tcW w:w="1260" w:type="dxa"/>
          </w:tcPr>
          <w:p w14:paraId="17335368" w14:textId="660B56DE" w:rsidR="00AB6ED8" w:rsidRPr="00EA3BF8" w:rsidRDefault="00CC0A7E" w:rsidP="00343BC6">
            <w:pPr>
              <w:jc w:val="center"/>
              <w:rPr>
                <w:rFonts w:asciiTheme="minorEastAsia" w:hAnsiTheme="minorEastAsia"/>
                <w:sz w:val="24"/>
                <w:szCs w:val="24"/>
              </w:rPr>
            </w:pPr>
            <w:r w:rsidRPr="00EA3BF8">
              <w:rPr>
                <w:rFonts w:asciiTheme="minorEastAsia" w:hAnsiTheme="minorEastAsia"/>
                <w:sz w:val="24"/>
                <w:szCs w:val="24"/>
              </w:rPr>
              <w:t>1</w:t>
            </w:r>
            <w:r w:rsidRPr="00EA3BF8">
              <w:rPr>
                <w:rFonts w:asciiTheme="minorEastAsia" w:hAnsiTheme="minorEastAsia" w:hint="eastAsia"/>
                <w:sz w:val="24"/>
                <w:szCs w:val="24"/>
              </w:rPr>
              <w:t>4</w:t>
            </w:r>
          </w:p>
        </w:tc>
      </w:tr>
      <w:tr w:rsidR="00EA3BF8" w:rsidRPr="00EA3BF8" w14:paraId="14D0A3A3" w14:textId="77777777" w:rsidTr="00343BC6">
        <w:tc>
          <w:tcPr>
            <w:tcW w:w="1813" w:type="dxa"/>
          </w:tcPr>
          <w:p w14:paraId="30226183" w14:textId="67000B59" w:rsidR="00AB6ED8" w:rsidRPr="00EA3BF8" w:rsidRDefault="00B64195" w:rsidP="00343BC6">
            <w:pPr>
              <w:jc w:val="center"/>
              <w:rPr>
                <w:rFonts w:asciiTheme="minorEastAsia" w:hAnsiTheme="minorEastAsia"/>
                <w:sz w:val="24"/>
                <w:szCs w:val="24"/>
              </w:rPr>
            </w:pPr>
            <w:r w:rsidRPr="00EA3BF8">
              <w:rPr>
                <w:rFonts w:asciiTheme="minorEastAsia" w:hAnsiTheme="minorEastAsia" w:hint="eastAsia"/>
                <w:sz w:val="24"/>
                <w:szCs w:val="24"/>
              </w:rPr>
              <w:t>第二</w:t>
            </w:r>
            <w:r w:rsidR="00AB6ED8" w:rsidRPr="00EA3BF8">
              <w:rPr>
                <w:rFonts w:asciiTheme="minorEastAsia" w:hAnsiTheme="minorEastAsia" w:hint="eastAsia"/>
                <w:sz w:val="24"/>
                <w:szCs w:val="24"/>
              </w:rPr>
              <w:t>種</w:t>
            </w:r>
          </w:p>
        </w:tc>
        <w:tc>
          <w:tcPr>
            <w:tcW w:w="1260" w:type="dxa"/>
          </w:tcPr>
          <w:p w14:paraId="3203A732"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sz w:val="24"/>
                <w:szCs w:val="24"/>
              </w:rPr>
              <w:t>12</w:t>
            </w:r>
          </w:p>
        </w:tc>
        <w:tc>
          <w:tcPr>
            <w:tcW w:w="1260" w:type="dxa"/>
          </w:tcPr>
          <w:p w14:paraId="51320361" w14:textId="37EB5760" w:rsidR="00AB6ED8" w:rsidRPr="00EA3BF8" w:rsidRDefault="00AB6ED8" w:rsidP="00343BC6">
            <w:pPr>
              <w:jc w:val="center"/>
              <w:rPr>
                <w:rFonts w:asciiTheme="minorEastAsia" w:hAnsiTheme="minorEastAsia"/>
                <w:sz w:val="24"/>
                <w:szCs w:val="24"/>
              </w:rPr>
            </w:pPr>
            <w:r w:rsidRPr="00EA3BF8">
              <w:rPr>
                <w:rFonts w:asciiTheme="minorEastAsia" w:hAnsiTheme="minorEastAsia"/>
                <w:sz w:val="24"/>
                <w:szCs w:val="24"/>
              </w:rPr>
              <w:t>2</w:t>
            </w:r>
            <w:r w:rsidR="00CC0A7E" w:rsidRPr="00EA3BF8">
              <w:rPr>
                <w:rFonts w:asciiTheme="minorEastAsia" w:hAnsiTheme="minorEastAsia" w:hint="eastAsia"/>
                <w:sz w:val="24"/>
                <w:szCs w:val="24"/>
              </w:rPr>
              <w:t>2</w:t>
            </w:r>
          </w:p>
        </w:tc>
        <w:tc>
          <w:tcPr>
            <w:tcW w:w="1260" w:type="dxa"/>
          </w:tcPr>
          <w:p w14:paraId="06B86E64"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０</w:t>
            </w:r>
          </w:p>
        </w:tc>
        <w:tc>
          <w:tcPr>
            <w:tcW w:w="1260" w:type="dxa"/>
          </w:tcPr>
          <w:p w14:paraId="6C6FB71C" w14:textId="25C5666F" w:rsidR="00AB6ED8" w:rsidRPr="00EA3BF8" w:rsidRDefault="00CC0A7E" w:rsidP="00343BC6">
            <w:pPr>
              <w:jc w:val="center"/>
              <w:rPr>
                <w:rFonts w:asciiTheme="minorEastAsia" w:hAnsiTheme="minorEastAsia"/>
                <w:sz w:val="24"/>
                <w:szCs w:val="24"/>
              </w:rPr>
            </w:pPr>
            <w:r w:rsidRPr="00EA3BF8">
              <w:rPr>
                <w:rFonts w:asciiTheme="minorEastAsia" w:hAnsiTheme="minorEastAsia"/>
                <w:sz w:val="24"/>
                <w:szCs w:val="24"/>
              </w:rPr>
              <w:t>3</w:t>
            </w:r>
            <w:r w:rsidRPr="00EA3BF8">
              <w:rPr>
                <w:rFonts w:asciiTheme="minorEastAsia" w:hAnsiTheme="minorEastAsia" w:hint="eastAsia"/>
                <w:sz w:val="24"/>
                <w:szCs w:val="24"/>
              </w:rPr>
              <w:t>4</w:t>
            </w:r>
          </w:p>
        </w:tc>
      </w:tr>
      <w:tr w:rsidR="00EA3BF8" w:rsidRPr="00EA3BF8" w14:paraId="0A17EF36" w14:textId="77777777" w:rsidTr="00343BC6">
        <w:tc>
          <w:tcPr>
            <w:tcW w:w="1813" w:type="dxa"/>
          </w:tcPr>
          <w:p w14:paraId="23225E70"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合　計</w:t>
            </w:r>
          </w:p>
        </w:tc>
        <w:tc>
          <w:tcPr>
            <w:tcW w:w="1260" w:type="dxa"/>
          </w:tcPr>
          <w:p w14:paraId="788DA755"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sz w:val="24"/>
                <w:szCs w:val="24"/>
              </w:rPr>
              <w:t>14</w:t>
            </w:r>
          </w:p>
        </w:tc>
        <w:tc>
          <w:tcPr>
            <w:tcW w:w="1260" w:type="dxa"/>
          </w:tcPr>
          <w:p w14:paraId="6D594E01" w14:textId="3C1E6517" w:rsidR="00AB6ED8" w:rsidRPr="00EA3BF8" w:rsidRDefault="00CC0A7E" w:rsidP="00343BC6">
            <w:pPr>
              <w:jc w:val="center"/>
              <w:rPr>
                <w:rFonts w:asciiTheme="minorEastAsia" w:hAnsiTheme="minorEastAsia"/>
                <w:sz w:val="24"/>
                <w:szCs w:val="24"/>
              </w:rPr>
            </w:pPr>
            <w:r w:rsidRPr="00EA3BF8">
              <w:rPr>
                <w:rFonts w:asciiTheme="minorEastAsia" w:hAnsiTheme="minorEastAsia" w:hint="eastAsia"/>
                <w:sz w:val="24"/>
                <w:szCs w:val="24"/>
              </w:rPr>
              <w:t>33</w:t>
            </w:r>
          </w:p>
        </w:tc>
        <w:tc>
          <w:tcPr>
            <w:tcW w:w="1260" w:type="dxa"/>
          </w:tcPr>
          <w:p w14:paraId="16126C62"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１</w:t>
            </w:r>
          </w:p>
        </w:tc>
        <w:tc>
          <w:tcPr>
            <w:tcW w:w="1260" w:type="dxa"/>
          </w:tcPr>
          <w:p w14:paraId="5BD4B45B" w14:textId="6AF6B73D" w:rsidR="00AB6ED8" w:rsidRPr="00EA3BF8" w:rsidRDefault="00CC0A7E" w:rsidP="00343BC6">
            <w:pPr>
              <w:jc w:val="center"/>
              <w:rPr>
                <w:rFonts w:asciiTheme="minorEastAsia" w:hAnsiTheme="minorEastAsia"/>
                <w:sz w:val="24"/>
                <w:szCs w:val="24"/>
              </w:rPr>
            </w:pPr>
            <w:r w:rsidRPr="00EA3BF8">
              <w:rPr>
                <w:rFonts w:asciiTheme="minorEastAsia" w:hAnsiTheme="minorEastAsia" w:hint="eastAsia"/>
                <w:sz w:val="24"/>
                <w:szCs w:val="24"/>
              </w:rPr>
              <w:t>48</w:t>
            </w:r>
          </w:p>
        </w:tc>
      </w:tr>
    </w:tbl>
    <w:p w14:paraId="5340B086" w14:textId="77777777" w:rsidR="00AB6ED8" w:rsidRPr="00EA3BF8" w:rsidRDefault="00AB6ED8" w:rsidP="00AB6ED8">
      <w:pPr>
        <w:widowControl/>
        <w:jc w:val="center"/>
        <w:rPr>
          <w:rFonts w:asciiTheme="minorEastAsia" w:hAnsiTheme="minorEastAsia"/>
          <w:b/>
          <w:szCs w:val="21"/>
        </w:rPr>
      </w:pPr>
    </w:p>
    <w:p w14:paraId="73C0F093" w14:textId="77777777" w:rsidR="00AB6ED8" w:rsidRPr="00EA3BF8" w:rsidRDefault="00AB6ED8" w:rsidP="00AB6ED8">
      <w:pPr>
        <w:widowControl/>
        <w:jc w:val="center"/>
        <w:rPr>
          <w:rFonts w:asciiTheme="minorEastAsia" w:hAnsiTheme="minorEastAsia"/>
          <w:b/>
          <w:szCs w:val="21"/>
        </w:rPr>
      </w:pPr>
    </w:p>
    <w:p w14:paraId="4BDA26D2" w14:textId="77777777" w:rsidR="00AB6ED8" w:rsidRPr="00EA3BF8" w:rsidRDefault="00AB6ED8" w:rsidP="00AB6ED8">
      <w:pPr>
        <w:widowControl/>
        <w:jc w:val="center"/>
        <w:rPr>
          <w:rFonts w:asciiTheme="minorEastAsia" w:hAnsiTheme="minorEastAsia"/>
          <w:b/>
          <w:szCs w:val="21"/>
        </w:rPr>
      </w:pPr>
    </w:p>
    <w:p w14:paraId="0B102407" w14:textId="77777777" w:rsidR="00AB6ED8" w:rsidRPr="00EA3BF8" w:rsidRDefault="00AB6ED8" w:rsidP="00AB6ED8">
      <w:pPr>
        <w:widowControl/>
        <w:rPr>
          <w:rFonts w:asciiTheme="minorEastAsia" w:hAnsiTheme="minorEastAsia"/>
          <w:b/>
          <w:szCs w:val="21"/>
        </w:rPr>
      </w:pPr>
    </w:p>
    <w:p w14:paraId="65F16DFC" w14:textId="7607B186" w:rsidR="00AB6ED8" w:rsidRPr="00EA3BF8" w:rsidRDefault="00AB6ED8" w:rsidP="00C95121">
      <w:pPr>
        <w:ind w:leftChars="100" w:left="210" w:firstLineChars="100" w:firstLine="240"/>
        <w:jc w:val="left"/>
        <w:rPr>
          <w:rFonts w:asciiTheme="minorEastAsia" w:hAnsiTheme="minorEastAsia"/>
          <w:sz w:val="24"/>
          <w:szCs w:val="24"/>
        </w:rPr>
      </w:pPr>
    </w:p>
    <w:p w14:paraId="20324689" w14:textId="392DD5C3" w:rsidR="00AB6ED8" w:rsidRDefault="00AB6ED8" w:rsidP="00C95121">
      <w:pPr>
        <w:ind w:leftChars="100" w:left="210" w:firstLineChars="100" w:firstLine="240"/>
        <w:jc w:val="left"/>
        <w:rPr>
          <w:rFonts w:asciiTheme="minorEastAsia" w:hAnsiTheme="minorEastAsia"/>
          <w:sz w:val="24"/>
          <w:szCs w:val="24"/>
        </w:rPr>
      </w:pPr>
    </w:p>
    <w:p w14:paraId="2E6E5C87" w14:textId="77777777" w:rsidR="00647EBC" w:rsidRPr="00EA3BF8" w:rsidRDefault="00647EBC" w:rsidP="00C95121">
      <w:pPr>
        <w:ind w:leftChars="100" w:left="210" w:firstLineChars="100" w:firstLine="240"/>
        <w:jc w:val="left"/>
        <w:rPr>
          <w:rFonts w:asciiTheme="minorEastAsia" w:hAnsiTheme="minorEastAsia"/>
          <w:sz w:val="24"/>
          <w:szCs w:val="24"/>
        </w:rPr>
      </w:pPr>
    </w:p>
    <w:p w14:paraId="091AF270" w14:textId="22739266" w:rsidR="00AB6ED8" w:rsidRPr="00EA3BF8" w:rsidRDefault="00AB6ED8" w:rsidP="00AB6ED8">
      <w:pPr>
        <w:spacing w:line="400" w:lineRule="exact"/>
        <w:jc w:val="left"/>
        <w:rPr>
          <w:rFonts w:asciiTheme="minorEastAsia" w:hAnsiTheme="minorEastAsia"/>
          <w:b/>
          <w:sz w:val="24"/>
          <w:szCs w:val="24"/>
        </w:rPr>
      </w:pPr>
      <w:r w:rsidRPr="00EA3BF8">
        <w:rPr>
          <w:rFonts w:asciiTheme="minorEastAsia" w:hAnsiTheme="minorEastAsia" w:hint="eastAsia"/>
          <w:b/>
          <w:sz w:val="24"/>
          <w:szCs w:val="24"/>
        </w:rPr>
        <w:lastRenderedPageBreak/>
        <w:t xml:space="preserve">（３）第３期対策計画の重点項目の設定　</w:t>
      </w:r>
    </w:p>
    <w:p w14:paraId="69D358AD" w14:textId="49361F8A" w:rsidR="00AB6ED8" w:rsidRPr="00EA3BF8" w:rsidRDefault="00AB6ED8" w:rsidP="00AB6ED8">
      <w:pPr>
        <w:ind w:leftChars="100" w:left="210" w:firstLineChars="100" w:firstLine="240"/>
        <w:jc w:val="left"/>
        <w:rPr>
          <w:rFonts w:asciiTheme="minorEastAsia" w:hAnsiTheme="minorEastAsia"/>
          <w:sz w:val="24"/>
          <w:szCs w:val="24"/>
        </w:rPr>
      </w:pPr>
      <w:r w:rsidRPr="00EA3BF8">
        <w:rPr>
          <w:rFonts w:asciiTheme="minorEastAsia" w:hAnsiTheme="minorEastAsia" w:hint="eastAsia"/>
          <w:sz w:val="24"/>
          <w:szCs w:val="24"/>
        </w:rPr>
        <w:t>１）進行管理について</w:t>
      </w:r>
    </w:p>
    <w:p w14:paraId="2920670A" w14:textId="122D9760" w:rsidR="00C95121" w:rsidRPr="00EA3BF8" w:rsidRDefault="00C95121" w:rsidP="00AB6ED8">
      <w:pPr>
        <w:ind w:leftChars="100" w:left="210" w:firstLineChars="100" w:firstLine="210"/>
        <w:jc w:val="left"/>
        <w:rPr>
          <w:rFonts w:asciiTheme="minorEastAsia" w:hAnsiTheme="minorEastAsia"/>
          <w:noProof/>
        </w:rPr>
      </w:pPr>
      <w:r w:rsidRPr="00EA3BF8">
        <w:rPr>
          <w:rFonts w:asciiTheme="minorEastAsia" w:hAnsiTheme="minorEastAsia" w:hint="eastAsia"/>
          <w:noProof/>
        </w:rPr>
        <mc:AlternateContent>
          <mc:Choice Requires="wpc">
            <w:drawing>
              <wp:anchor distT="0" distB="0" distL="114300" distR="114300" simplePos="0" relativeHeight="251624448" behindDoc="0" locked="0" layoutInCell="1" allowOverlap="1" wp14:anchorId="4A31B0C6" wp14:editId="337A4823">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759036C9"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45850" w14:textId="235BD4DA" w:rsidR="002D32AF" w:rsidRPr="00C95121" w:rsidRDefault="002D32AF"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2D32AF" w:rsidRPr="00C95121" w:rsidRDefault="002D32AF"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2D32AF" w:rsidRPr="00C95121" w:rsidRDefault="002D32AF"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02CE381C" w14:textId="69CE07FF"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4AA53621" w14:textId="7FD5D8C8"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7AFE4E11" w14:textId="37234C77" w:rsidR="002D32AF" w:rsidRPr="00C95121" w:rsidRDefault="002D32AF"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286EE68E" w14:textId="143667C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113F98D3"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14:paraId="75B73790"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14:paraId="4DF8DC7F" w14:textId="6624A289"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14:paraId="47EF6223"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14:paraId="77980077"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27CDEF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0F9862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14:paraId="4A773035"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14:paraId="4C57C9D1"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3DCA595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78FA191A" w14:textId="017EB1CA" w:rsidR="002D32AF" w:rsidRPr="00C95121" w:rsidRDefault="002D32AF"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14:paraId="39FFA54A"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A31B0C6" id="キャンバス 470" o:spid="_x0000_s1061" editas="canvas" style="position:absolute;left:0;text-align:left;margin-left:22.7pt;margin-top:16.3pt;width:452.25pt;height:375pt;z-index:251624448"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">
                <v:shape id="_x0000_s1062" type="#_x0000_t75" style="position:absolute;width:57435;height:47618;visibility:visible;mso-wrap-style:square" stroked="t" strokecolor="black [3213]">
                  <v:fill o:detectmouseclick="t"/>
                  <v:path o:connecttype="none"/>
                </v:shape>
                <v:roundrect id="角丸四角形 6" o:spid="_x0000_s1063"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64"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65"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14:paraId="759036C9"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 id="テキスト ボックス 9" o:spid="_x0000_s1066"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1945850" w14:textId="235BD4DA" w:rsidR="002D32AF" w:rsidRPr="00C95121" w:rsidRDefault="002D32AF"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2D32AF" w:rsidRPr="00C95121" w:rsidRDefault="002D32AF"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2D32AF" w:rsidRPr="00C95121" w:rsidRDefault="002D32AF"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67"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14:paraId="02CE381C" w14:textId="69CE07FF"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68"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14:paraId="4AA53621" w14:textId="7FD5D8C8"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69"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14:paraId="7AFE4E11" w14:textId="37234C77" w:rsidR="002D32AF" w:rsidRPr="00C95121" w:rsidRDefault="002D32AF"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70"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14:paraId="286EE68E" w14:textId="143667C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71"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72"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14:paraId="113F98D3"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73"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74"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75"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76"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5B73790"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77"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14:paraId="4DF8DC7F" w14:textId="6624A289"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78"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79"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80"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81"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82"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47EF6223"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83"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14:paraId="77980077"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84"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14:paraId="27CDEF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85"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14:paraId="0F9862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86"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14:paraId="4A773035"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87"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88"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14:paraId="4C57C9D1"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89"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90"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14:paraId="3DCA595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91"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14:paraId="78FA191A" w14:textId="017EB1CA" w:rsidR="002D32AF" w:rsidRPr="00C95121" w:rsidRDefault="002D32AF"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v:textbox>
                </v:rect>
                <v:shape id="右中かっこ 466" o:spid="_x0000_s1092"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93"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94"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95"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14:paraId="39FFA54A"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14:paraId="5B1DB915" w14:textId="77777777" w:rsidR="00C95121" w:rsidRPr="00EA3BF8" w:rsidRDefault="00C95121" w:rsidP="00C95121">
      <w:pPr>
        <w:rPr>
          <w:rFonts w:asciiTheme="minorEastAsia" w:hAnsiTheme="minorEastAsia"/>
          <w:noProof/>
        </w:rPr>
      </w:pPr>
    </w:p>
    <w:p w14:paraId="1E523B4A" w14:textId="77777777" w:rsidR="00C95121" w:rsidRPr="00EA3BF8" w:rsidRDefault="00C95121" w:rsidP="00C95121">
      <w:pPr>
        <w:rPr>
          <w:rFonts w:asciiTheme="minorEastAsia" w:hAnsiTheme="minorEastAsia"/>
          <w:noProof/>
        </w:rPr>
      </w:pPr>
    </w:p>
    <w:p w14:paraId="53B9457F" w14:textId="77777777" w:rsidR="00C95121" w:rsidRPr="00EA3BF8" w:rsidRDefault="00C95121" w:rsidP="00C95121">
      <w:pPr>
        <w:rPr>
          <w:rFonts w:asciiTheme="minorEastAsia" w:hAnsiTheme="minorEastAsia"/>
          <w:noProof/>
        </w:rPr>
      </w:pPr>
    </w:p>
    <w:p w14:paraId="05ABFB26" w14:textId="77777777" w:rsidR="00C95121" w:rsidRPr="00EA3BF8" w:rsidRDefault="00C95121" w:rsidP="00C95121">
      <w:pPr>
        <w:rPr>
          <w:rFonts w:asciiTheme="minorEastAsia" w:hAnsiTheme="minorEastAsia"/>
          <w:noProof/>
        </w:rPr>
      </w:pPr>
    </w:p>
    <w:p w14:paraId="31CE8466" w14:textId="77777777" w:rsidR="00C95121" w:rsidRPr="00EA3BF8" w:rsidRDefault="00C95121" w:rsidP="00C95121">
      <w:pPr>
        <w:rPr>
          <w:rFonts w:asciiTheme="minorEastAsia" w:hAnsiTheme="minorEastAsia"/>
          <w:noProof/>
        </w:rPr>
      </w:pPr>
    </w:p>
    <w:p w14:paraId="5AB9FB3E" w14:textId="77777777" w:rsidR="00C95121" w:rsidRPr="00EA3BF8" w:rsidRDefault="00C95121" w:rsidP="00C95121">
      <w:pPr>
        <w:rPr>
          <w:rFonts w:asciiTheme="minorEastAsia" w:hAnsiTheme="minorEastAsia"/>
          <w:noProof/>
        </w:rPr>
      </w:pPr>
    </w:p>
    <w:p w14:paraId="2BE87096" w14:textId="77777777" w:rsidR="00C95121" w:rsidRPr="00EA3BF8" w:rsidRDefault="00C95121" w:rsidP="00C95121">
      <w:pPr>
        <w:rPr>
          <w:rFonts w:asciiTheme="minorEastAsia" w:hAnsiTheme="minorEastAsia"/>
          <w:noProof/>
        </w:rPr>
      </w:pPr>
    </w:p>
    <w:p w14:paraId="0F33F606" w14:textId="77777777" w:rsidR="00C95121" w:rsidRPr="00EA3BF8" w:rsidRDefault="00C95121" w:rsidP="00C95121">
      <w:pPr>
        <w:rPr>
          <w:rFonts w:asciiTheme="minorEastAsia" w:hAnsiTheme="minorEastAsia"/>
          <w:noProof/>
        </w:rPr>
      </w:pPr>
    </w:p>
    <w:p w14:paraId="5771FB40" w14:textId="77777777" w:rsidR="00C95121" w:rsidRPr="00EA3BF8" w:rsidRDefault="00C95121" w:rsidP="00C95121">
      <w:pPr>
        <w:rPr>
          <w:rFonts w:asciiTheme="minorEastAsia" w:hAnsiTheme="minorEastAsia"/>
          <w:noProof/>
        </w:rPr>
      </w:pPr>
    </w:p>
    <w:p w14:paraId="4AC0B37F" w14:textId="77777777" w:rsidR="00C95121" w:rsidRPr="00EA3BF8" w:rsidRDefault="00C95121" w:rsidP="00C95121">
      <w:pPr>
        <w:rPr>
          <w:rFonts w:asciiTheme="minorEastAsia" w:hAnsiTheme="minorEastAsia"/>
          <w:noProof/>
        </w:rPr>
      </w:pPr>
    </w:p>
    <w:p w14:paraId="5DB2E288" w14:textId="77777777" w:rsidR="00C95121" w:rsidRPr="00EA3BF8" w:rsidRDefault="00C95121" w:rsidP="00C95121">
      <w:pPr>
        <w:rPr>
          <w:rFonts w:asciiTheme="minorEastAsia" w:hAnsiTheme="minorEastAsia"/>
          <w:noProof/>
        </w:rPr>
      </w:pPr>
    </w:p>
    <w:p w14:paraId="32A95B9E" w14:textId="77777777" w:rsidR="00C95121" w:rsidRPr="00EA3BF8" w:rsidRDefault="00C95121" w:rsidP="00C95121">
      <w:pPr>
        <w:rPr>
          <w:rFonts w:asciiTheme="minorEastAsia" w:hAnsiTheme="minorEastAsia"/>
          <w:noProof/>
        </w:rPr>
      </w:pPr>
    </w:p>
    <w:p w14:paraId="262C7891" w14:textId="77777777" w:rsidR="00C95121" w:rsidRPr="00EA3BF8" w:rsidRDefault="00C95121" w:rsidP="00C95121">
      <w:pPr>
        <w:rPr>
          <w:rFonts w:asciiTheme="minorEastAsia" w:hAnsiTheme="minorEastAsia"/>
          <w:noProof/>
        </w:rPr>
      </w:pPr>
    </w:p>
    <w:p w14:paraId="131A270C" w14:textId="77777777" w:rsidR="00C95121" w:rsidRPr="00EA3BF8" w:rsidRDefault="00C95121" w:rsidP="00C95121">
      <w:pPr>
        <w:rPr>
          <w:rFonts w:asciiTheme="minorEastAsia" w:hAnsiTheme="minorEastAsia"/>
          <w:noProof/>
        </w:rPr>
      </w:pPr>
    </w:p>
    <w:p w14:paraId="6D58BF10" w14:textId="77777777" w:rsidR="00C95121" w:rsidRPr="00EA3BF8" w:rsidRDefault="00C95121" w:rsidP="00C95121">
      <w:pPr>
        <w:rPr>
          <w:rFonts w:asciiTheme="minorEastAsia" w:hAnsiTheme="minorEastAsia"/>
          <w:noProof/>
        </w:rPr>
      </w:pPr>
    </w:p>
    <w:p w14:paraId="00A6C280" w14:textId="77777777" w:rsidR="00C95121" w:rsidRPr="00EA3BF8" w:rsidRDefault="00C95121" w:rsidP="00C95121">
      <w:pPr>
        <w:rPr>
          <w:rFonts w:asciiTheme="minorEastAsia" w:hAnsiTheme="minorEastAsia"/>
          <w:noProof/>
        </w:rPr>
      </w:pPr>
    </w:p>
    <w:p w14:paraId="18805B61" w14:textId="77777777" w:rsidR="00C95121" w:rsidRPr="00EA3BF8" w:rsidRDefault="00C95121" w:rsidP="00C95121">
      <w:pPr>
        <w:rPr>
          <w:rFonts w:asciiTheme="minorEastAsia" w:hAnsiTheme="minorEastAsia"/>
          <w:noProof/>
        </w:rPr>
      </w:pPr>
    </w:p>
    <w:p w14:paraId="0F3E5888" w14:textId="77777777" w:rsidR="00C95121" w:rsidRPr="00EA3BF8" w:rsidRDefault="00C95121" w:rsidP="00C95121">
      <w:pPr>
        <w:rPr>
          <w:rFonts w:asciiTheme="minorEastAsia" w:hAnsiTheme="minorEastAsia"/>
          <w:noProof/>
        </w:rPr>
      </w:pPr>
    </w:p>
    <w:p w14:paraId="65D71289" w14:textId="77777777" w:rsidR="00C95121" w:rsidRPr="00EA3BF8" w:rsidRDefault="00C95121" w:rsidP="00C95121">
      <w:pPr>
        <w:rPr>
          <w:rFonts w:asciiTheme="minorEastAsia" w:hAnsiTheme="minorEastAsia"/>
          <w:noProof/>
        </w:rPr>
      </w:pPr>
    </w:p>
    <w:p w14:paraId="06EF1203" w14:textId="77777777" w:rsidR="00C95121" w:rsidRPr="00EA3BF8" w:rsidRDefault="00C95121" w:rsidP="00C95121">
      <w:pPr>
        <w:rPr>
          <w:rFonts w:asciiTheme="minorEastAsia" w:hAnsiTheme="minorEastAsia"/>
          <w:noProof/>
        </w:rPr>
      </w:pPr>
    </w:p>
    <w:p w14:paraId="1C92BF07" w14:textId="034A5695" w:rsidR="00C95121" w:rsidRPr="00EA3BF8" w:rsidRDefault="00C95121" w:rsidP="00C95121">
      <w:pPr>
        <w:rPr>
          <w:rFonts w:asciiTheme="minorEastAsia" w:hAnsiTheme="minorEastAsia"/>
          <w:noProof/>
        </w:rPr>
      </w:pPr>
    </w:p>
    <w:p w14:paraId="55E85557" w14:textId="735FDF35" w:rsidR="00AB6ED8" w:rsidRPr="00EA3BF8" w:rsidRDefault="00AB6ED8" w:rsidP="00C95121">
      <w:pPr>
        <w:rPr>
          <w:rFonts w:asciiTheme="minorEastAsia" w:hAnsiTheme="minorEastAsia"/>
          <w:noProof/>
        </w:rPr>
      </w:pPr>
    </w:p>
    <w:p w14:paraId="4002F116" w14:textId="77777777" w:rsidR="00AB6ED8" w:rsidRPr="00EA3BF8" w:rsidRDefault="00AB6ED8" w:rsidP="00C95121">
      <w:pPr>
        <w:rPr>
          <w:rFonts w:asciiTheme="minorEastAsia" w:hAnsiTheme="minorEastAsia"/>
          <w:noProof/>
        </w:rPr>
      </w:pPr>
    </w:p>
    <w:p w14:paraId="4F076D91" w14:textId="77777777" w:rsidR="00613207" w:rsidRPr="00EA3BF8" w:rsidRDefault="00613207" w:rsidP="003236E0">
      <w:pPr>
        <w:spacing w:line="360" w:lineRule="exact"/>
        <w:ind w:left="241" w:hangingChars="100" w:hanging="241"/>
        <w:jc w:val="center"/>
        <w:rPr>
          <w:rFonts w:asciiTheme="minorEastAsia" w:hAnsiTheme="minorEastAsia"/>
          <w:b/>
          <w:sz w:val="24"/>
          <w:szCs w:val="24"/>
        </w:rPr>
      </w:pPr>
    </w:p>
    <w:p w14:paraId="4402D822" w14:textId="18729B91" w:rsidR="00B75F4C" w:rsidRPr="00EA3BF8" w:rsidRDefault="00AB6ED8" w:rsidP="00D749C9">
      <w:pPr>
        <w:ind w:leftChars="100" w:left="210" w:firstLineChars="100" w:firstLine="240"/>
        <w:jc w:val="left"/>
        <w:rPr>
          <w:rFonts w:asciiTheme="minorEastAsia" w:hAnsiTheme="minorEastAsia"/>
          <w:sz w:val="24"/>
          <w:szCs w:val="24"/>
        </w:rPr>
      </w:pPr>
      <w:r w:rsidRPr="00EA3BF8">
        <w:rPr>
          <w:rFonts w:asciiTheme="minorEastAsia" w:hAnsiTheme="minorEastAsia" w:hint="eastAsia"/>
          <w:sz w:val="24"/>
          <w:szCs w:val="24"/>
        </w:rPr>
        <w:t>２）</w:t>
      </w:r>
      <w:r w:rsidR="00D749C9" w:rsidRPr="00EA3BF8">
        <w:rPr>
          <w:rFonts w:asciiTheme="minorEastAsia" w:hAnsiTheme="minorEastAsia" w:hint="eastAsia"/>
          <w:sz w:val="24"/>
          <w:szCs w:val="24"/>
        </w:rPr>
        <w:t>重点項目について</w:t>
      </w:r>
    </w:p>
    <w:p w14:paraId="6F21AAFB" w14:textId="15A7CCD0" w:rsidR="00D749C9" w:rsidRPr="00EA3BF8" w:rsidRDefault="00D749C9" w:rsidP="00D749C9">
      <w:pPr>
        <w:ind w:leftChars="200" w:left="420"/>
        <w:jc w:val="left"/>
        <w:rPr>
          <w:rFonts w:asciiTheme="minorEastAsia" w:hAnsiTheme="minorEastAsia"/>
          <w:sz w:val="24"/>
          <w:szCs w:val="24"/>
        </w:rPr>
      </w:pPr>
      <w:r w:rsidRPr="00EA3BF8">
        <w:rPr>
          <w:rFonts w:asciiTheme="minorEastAsia" w:hAnsiTheme="minorEastAsia" w:hint="eastAsia"/>
          <w:sz w:val="24"/>
          <w:szCs w:val="24"/>
        </w:rPr>
        <w:t xml:space="preserve">　第３期対策計画（令和３～５年度）の重点項目は、これまでの達成・進捗状況及び今後必要と考える対策についての特定事業所へのアンケート調査等に基づく考察を踏まえ、有害な化学物質の漏えいに備えた初動体制の整備や新たな分野としてIoT・AIの利活用などを加え、</w:t>
      </w:r>
      <w:r w:rsidR="0007036C" w:rsidRPr="00EA3BF8">
        <w:rPr>
          <w:rFonts w:asciiTheme="minorEastAsia" w:hAnsiTheme="minorEastAsia" w:hint="eastAsia"/>
          <w:sz w:val="24"/>
          <w:szCs w:val="24"/>
        </w:rPr>
        <w:t>以下の８項目を重点項目として設定する。</w:t>
      </w:r>
    </w:p>
    <w:p w14:paraId="1499D839" w14:textId="77777777" w:rsidR="00A74A09" w:rsidRPr="00EA3BF8" w:rsidRDefault="00A74A09" w:rsidP="00A74A09">
      <w:pPr>
        <w:ind w:leftChars="200" w:left="420"/>
        <w:jc w:val="left"/>
        <w:rPr>
          <w:rFonts w:asciiTheme="minorEastAsia" w:hAnsiTheme="minorEastAsia"/>
          <w:sz w:val="24"/>
          <w:szCs w:val="24"/>
        </w:rPr>
      </w:pPr>
      <w:r w:rsidRPr="00EA3BF8">
        <w:rPr>
          <w:rFonts w:asciiTheme="minorEastAsia" w:hAnsiTheme="minorEastAsia" w:hint="eastAsia"/>
          <w:sz w:val="24"/>
          <w:szCs w:val="24"/>
        </w:rPr>
        <w:t xml:space="preserve">　とりまとめ・公表方法について、①から⑥の重点項目については、対策を実施したタンク数や事業所数とし、代替措置を含め、対策の概要を紹介する。</w:t>
      </w:r>
    </w:p>
    <w:p w14:paraId="19329B1F" w14:textId="3B19CCB2" w:rsidR="00A74A09" w:rsidRPr="00EA3BF8" w:rsidRDefault="00A74A09" w:rsidP="00396B48">
      <w:pPr>
        <w:ind w:leftChars="200" w:left="420" w:firstLineChars="100" w:firstLine="240"/>
        <w:jc w:val="left"/>
        <w:rPr>
          <w:rFonts w:asciiTheme="minorEastAsia" w:hAnsiTheme="minorEastAsia"/>
          <w:sz w:val="24"/>
          <w:szCs w:val="24"/>
        </w:rPr>
      </w:pPr>
      <w:r w:rsidRPr="00EA3BF8">
        <w:rPr>
          <w:rFonts w:asciiTheme="minorEastAsia" w:hAnsiTheme="minorEastAsia" w:hint="eastAsia"/>
          <w:sz w:val="24"/>
          <w:szCs w:val="24"/>
        </w:rPr>
        <w:t>ただし、⑦近隣事業所等への情報共有の強化、事故時の広報・連絡手段の整備と⑧プラント保安におけるIoT・AIの利活用は、先進的</w:t>
      </w:r>
      <w:r w:rsidR="00647EBC">
        <w:rPr>
          <w:rFonts w:asciiTheme="minorEastAsia" w:hAnsiTheme="minorEastAsia" w:hint="eastAsia"/>
          <w:sz w:val="24"/>
          <w:szCs w:val="24"/>
        </w:rPr>
        <w:t>・</w:t>
      </w:r>
      <w:r w:rsidRPr="00EA3BF8">
        <w:rPr>
          <w:rFonts w:asciiTheme="minorEastAsia" w:hAnsiTheme="minorEastAsia" w:hint="eastAsia"/>
          <w:sz w:val="24"/>
          <w:szCs w:val="24"/>
        </w:rPr>
        <w:t>水平展開可能な事例を幅広く収集、多数の事例を紹介する。</w:t>
      </w:r>
    </w:p>
    <w:p w14:paraId="422C193E" w14:textId="77777777" w:rsidR="009127B6" w:rsidRPr="00EA3BF8" w:rsidRDefault="009127B6" w:rsidP="009127B6">
      <w:pPr>
        <w:widowControl/>
        <w:jc w:val="left"/>
        <w:rPr>
          <w:szCs w:val="21"/>
        </w:rPr>
      </w:pPr>
    </w:p>
    <w:tbl>
      <w:tblPr>
        <w:tblStyle w:val="aa"/>
        <w:tblpPr w:leftFromText="142" w:rightFromText="142" w:vertAnchor="text" w:horzAnchor="margin" w:tblpY="-98"/>
        <w:tblW w:w="9776" w:type="dxa"/>
        <w:tblLayout w:type="fixed"/>
        <w:tblLook w:val="04A0" w:firstRow="1" w:lastRow="0" w:firstColumn="1" w:lastColumn="0" w:noHBand="0" w:noVBand="1"/>
      </w:tblPr>
      <w:tblGrid>
        <w:gridCol w:w="3539"/>
        <w:gridCol w:w="6237"/>
      </w:tblGrid>
      <w:tr w:rsidR="00EA3BF8" w:rsidRPr="00EA3BF8" w14:paraId="13AF2836" w14:textId="77777777" w:rsidTr="00AB1A90">
        <w:trPr>
          <w:trHeight w:val="484"/>
        </w:trPr>
        <w:tc>
          <w:tcPr>
            <w:tcW w:w="3539" w:type="dxa"/>
            <w:vAlign w:val="center"/>
          </w:tcPr>
          <w:p w14:paraId="128ABE17" w14:textId="77777777" w:rsidR="0007036C" w:rsidRPr="00EA3BF8" w:rsidRDefault="0007036C" w:rsidP="00343BC6">
            <w:pPr>
              <w:jc w:val="center"/>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lastRenderedPageBreak/>
              <w:t>重点項目</w:t>
            </w:r>
          </w:p>
        </w:tc>
        <w:tc>
          <w:tcPr>
            <w:tcW w:w="6237" w:type="dxa"/>
            <w:vAlign w:val="center"/>
          </w:tcPr>
          <w:p w14:paraId="6FAB24C9" w14:textId="77777777" w:rsidR="0007036C" w:rsidRPr="00EA3BF8" w:rsidRDefault="0007036C" w:rsidP="00343BC6">
            <w:pPr>
              <w:jc w:val="center"/>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概要</w:t>
            </w:r>
          </w:p>
        </w:tc>
      </w:tr>
      <w:tr w:rsidR="00EA3BF8" w:rsidRPr="00EA3BF8" w14:paraId="7731D186" w14:textId="77777777" w:rsidTr="00AB1A90">
        <w:trPr>
          <w:trHeight w:val="795"/>
        </w:trPr>
        <w:tc>
          <w:tcPr>
            <w:tcW w:w="3539" w:type="dxa"/>
            <w:vAlign w:val="center"/>
          </w:tcPr>
          <w:p w14:paraId="41A65664"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①　タンク配管への緊急遮断弁の</w:t>
            </w:r>
          </w:p>
          <w:p w14:paraId="254D0BB4" w14:textId="77777777" w:rsidR="0007036C" w:rsidRPr="00EA3BF8" w:rsidRDefault="0007036C" w:rsidP="00AB1A90">
            <w:pPr>
              <w:spacing w:line="240" w:lineRule="exact"/>
              <w:ind w:leftChars="100" w:left="210" w:firstLineChars="100" w:firstLine="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設置（許可容量：500kL以上）</w:t>
            </w:r>
          </w:p>
        </w:tc>
        <w:tc>
          <w:tcPr>
            <w:tcW w:w="6237" w:type="dxa"/>
            <w:vAlign w:val="center"/>
          </w:tcPr>
          <w:p w14:paraId="17C6B5E9"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・緊急遮断弁の設置</w:t>
            </w:r>
          </w:p>
          <w:p w14:paraId="3D3D63FE" w14:textId="77777777" w:rsidR="0007036C" w:rsidRPr="00EA3BF8" w:rsidRDefault="0007036C" w:rsidP="00343BC6">
            <w:pPr>
              <w:spacing w:line="240" w:lineRule="exact"/>
              <w:ind w:rightChars="83" w:right="174"/>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・弁閉止の作業手順策定及び訓練実施などの代替措置の確立</w:t>
            </w:r>
          </w:p>
        </w:tc>
      </w:tr>
      <w:tr w:rsidR="00EA3BF8" w:rsidRPr="00EA3BF8" w14:paraId="659D9967" w14:textId="77777777" w:rsidTr="00AB1A90">
        <w:trPr>
          <w:trHeight w:val="692"/>
        </w:trPr>
        <w:tc>
          <w:tcPr>
            <w:tcW w:w="3539" w:type="dxa"/>
            <w:shd w:val="clear" w:color="auto" w:fill="auto"/>
            <w:vAlign w:val="center"/>
          </w:tcPr>
          <w:p w14:paraId="4D40021B"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②　重要施設等の浸水対策</w:t>
            </w:r>
          </w:p>
        </w:tc>
        <w:tc>
          <w:tcPr>
            <w:tcW w:w="6237" w:type="dxa"/>
            <w:shd w:val="clear" w:color="auto" w:fill="auto"/>
            <w:vAlign w:val="center"/>
          </w:tcPr>
          <w:p w14:paraId="2B9DAC89"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・非常用発電機などの高所移設</w:t>
            </w:r>
          </w:p>
          <w:p w14:paraId="5AF0DEBB"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・高所への移動の作業手順策定及び訓練実施などの代替措置の確立</w:t>
            </w:r>
          </w:p>
        </w:tc>
      </w:tr>
      <w:tr w:rsidR="00EA3BF8" w:rsidRPr="00EA3BF8" w14:paraId="308D74FB" w14:textId="77777777" w:rsidTr="00AB1A90">
        <w:trPr>
          <w:trHeight w:val="858"/>
        </w:trPr>
        <w:tc>
          <w:tcPr>
            <w:tcW w:w="3539" w:type="dxa"/>
            <w:shd w:val="clear" w:color="auto" w:fill="auto"/>
            <w:vAlign w:val="center"/>
          </w:tcPr>
          <w:p w14:paraId="6A12ECB7"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③　小規模タンクの漂流対策</w:t>
            </w:r>
          </w:p>
          <w:p w14:paraId="731022B0" w14:textId="77777777" w:rsidR="0007036C" w:rsidRPr="00EA3BF8" w:rsidRDefault="0007036C" w:rsidP="00343BC6">
            <w:pPr>
              <w:spacing w:line="240" w:lineRule="exact"/>
              <w:ind w:leftChars="100" w:left="40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（許可容量：</w:t>
            </w:r>
            <w:r w:rsidRPr="00EA3BF8">
              <w:rPr>
                <w:rFonts w:ascii="HG丸ｺﾞｼｯｸM-PRO" w:eastAsia="HG丸ｺﾞｼｯｸM-PRO" w:hAnsi="HG丸ｺﾞｼｯｸM-PRO"/>
                <w:spacing w:val="-6"/>
                <w:szCs w:val="21"/>
              </w:rPr>
              <w:t>100ｋL以上500kL未満）</w:t>
            </w:r>
          </w:p>
        </w:tc>
        <w:tc>
          <w:tcPr>
            <w:tcW w:w="6237" w:type="dxa"/>
            <w:shd w:val="clear" w:color="auto" w:fill="auto"/>
            <w:vAlign w:val="center"/>
          </w:tcPr>
          <w:p w14:paraId="4D0F9D97"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・管理油高（下限値）の見直し</w:t>
            </w:r>
          </w:p>
          <w:p w14:paraId="6B1D9A2C"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・強度計算により確認されたタンクのアンカー等での固定</w:t>
            </w:r>
          </w:p>
          <w:p w14:paraId="69B06E89"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・タンクの自動注水装置の設置</w:t>
            </w:r>
          </w:p>
        </w:tc>
      </w:tr>
      <w:tr w:rsidR="00EA3BF8" w:rsidRPr="00EA3BF8" w14:paraId="0CA19308" w14:textId="77777777" w:rsidTr="00AB1A90">
        <w:trPr>
          <w:trHeight w:val="1019"/>
        </w:trPr>
        <w:tc>
          <w:tcPr>
            <w:tcW w:w="3539" w:type="dxa"/>
            <w:shd w:val="clear" w:color="auto" w:fill="auto"/>
            <w:vAlign w:val="center"/>
          </w:tcPr>
          <w:p w14:paraId="3DCD9AA6"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④　有害な化学物質の漏えい等に</w:t>
            </w:r>
          </w:p>
          <w:p w14:paraId="13B2A780" w14:textId="77777777" w:rsidR="0007036C" w:rsidRPr="00EA3BF8" w:rsidRDefault="0007036C" w:rsidP="00AB1A90">
            <w:pPr>
              <w:spacing w:line="240" w:lineRule="exact"/>
              <w:ind w:firstLineChars="200" w:firstLine="396"/>
              <w:rPr>
                <w:rFonts w:ascii="HG丸ｺﾞｼｯｸM-PRO" w:eastAsia="HG丸ｺﾞｼｯｸM-PRO" w:hAnsi="HG丸ｺﾞｼｯｸM-PRO"/>
                <w:szCs w:val="21"/>
              </w:rPr>
            </w:pPr>
            <w:r w:rsidRPr="00EA3BF8">
              <w:rPr>
                <w:rFonts w:ascii="HG丸ｺﾞｼｯｸM-PRO" w:eastAsia="HG丸ｺﾞｼｯｸM-PRO" w:hAnsi="HG丸ｺﾞｼｯｸM-PRO" w:hint="eastAsia"/>
                <w:spacing w:val="-6"/>
                <w:szCs w:val="21"/>
              </w:rPr>
              <w:t>備えた初動体制の整備</w:t>
            </w:r>
          </w:p>
        </w:tc>
        <w:tc>
          <w:tcPr>
            <w:tcW w:w="6237" w:type="dxa"/>
            <w:shd w:val="clear" w:color="auto" w:fill="auto"/>
            <w:vAlign w:val="center"/>
          </w:tcPr>
          <w:p w14:paraId="47D0A122"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・定置式検知設備や検知管での測定体制の整備</w:t>
            </w:r>
          </w:p>
          <w:p w14:paraId="29C261B5"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・初期対応のための保護具の従業員への配付</w:t>
            </w:r>
          </w:p>
          <w:p w14:paraId="212B13C1" w14:textId="77777777" w:rsidR="0007036C" w:rsidRPr="00EA3BF8"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EA3BF8">
              <w:rPr>
                <w:rFonts w:ascii="HG丸ｺﾞｼｯｸM-PRO" w:eastAsia="HG丸ｺﾞｼｯｸM-PRO" w:hAnsi="HG丸ｺﾞｼｯｸM-PRO" w:hint="eastAsia"/>
                <w:spacing w:val="-6"/>
                <w:szCs w:val="21"/>
              </w:rPr>
              <w:t>・近隣への影響が懸念される場合のマニュアル整備</w:t>
            </w:r>
          </w:p>
        </w:tc>
      </w:tr>
      <w:tr w:rsidR="00EA3BF8" w:rsidRPr="00EA3BF8" w14:paraId="0005983C" w14:textId="77777777" w:rsidTr="00AB1A90">
        <w:trPr>
          <w:trHeight w:val="787"/>
        </w:trPr>
        <w:tc>
          <w:tcPr>
            <w:tcW w:w="3539" w:type="dxa"/>
            <w:shd w:val="clear" w:color="auto" w:fill="auto"/>
            <w:vAlign w:val="center"/>
          </w:tcPr>
          <w:p w14:paraId="2D924B10" w14:textId="0ADAD7D1" w:rsidR="0007036C" w:rsidRPr="00EA3BF8" w:rsidRDefault="0007036C" w:rsidP="00AB1A90">
            <w:pPr>
              <w:spacing w:line="240" w:lineRule="exact"/>
              <w:ind w:left="396" w:hangingChars="200" w:hanging="396"/>
              <w:rPr>
                <w:rFonts w:ascii="HG丸ｺﾞｼｯｸM-PRO" w:eastAsia="HG丸ｺﾞｼｯｸM-PRO" w:hAnsi="HG丸ｺﾞｼｯｸM-PRO"/>
                <w:szCs w:val="21"/>
              </w:rPr>
            </w:pPr>
            <w:r w:rsidRPr="00EA3BF8">
              <w:rPr>
                <w:rFonts w:ascii="HG丸ｺﾞｼｯｸM-PRO" w:eastAsia="HG丸ｺﾞｼｯｸM-PRO" w:hAnsi="HG丸ｺﾞｼｯｸM-PRO" w:hint="eastAsia"/>
                <w:spacing w:val="-6"/>
                <w:szCs w:val="21"/>
              </w:rPr>
              <w:t xml:space="preserve">⑤　</w:t>
            </w:r>
            <w:r w:rsidR="00647EBC">
              <w:rPr>
                <w:rFonts w:ascii="HG丸ｺﾞｼｯｸM-PRO" w:eastAsia="HG丸ｺﾞｼｯｸM-PRO" w:hAnsi="HG丸ｺﾞｼｯｸM-PRO" w:hint="eastAsia"/>
                <w:spacing w:val="-6"/>
                <w:szCs w:val="21"/>
              </w:rPr>
              <w:t>協力会社や一時的な作業員増を考慮した</w:t>
            </w:r>
            <w:r w:rsidRPr="00EA3BF8">
              <w:rPr>
                <w:rFonts w:ascii="HG丸ｺﾞｼｯｸM-PRO" w:eastAsia="HG丸ｺﾞｼｯｸM-PRO" w:hAnsi="HG丸ｺﾞｼｯｸM-PRO" w:hint="eastAsia"/>
                <w:spacing w:val="-6"/>
                <w:szCs w:val="21"/>
              </w:rPr>
              <w:t>津波避難計画の見直し</w:t>
            </w:r>
          </w:p>
        </w:tc>
        <w:tc>
          <w:tcPr>
            <w:tcW w:w="6237" w:type="dxa"/>
            <w:shd w:val="clear" w:color="auto" w:fill="auto"/>
            <w:vAlign w:val="center"/>
          </w:tcPr>
          <w:p w14:paraId="60565E48" w14:textId="77777777" w:rsidR="0007036C" w:rsidRPr="00EA3BF8" w:rsidRDefault="0007036C" w:rsidP="00343BC6">
            <w:pPr>
              <w:autoSpaceDE w:val="0"/>
              <w:autoSpaceDN w:val="0"/>
              <w:adjustRightInd w:val="0"/>
              <w:spacing w:line="240" w:lineRule="exact"/>
              <w:rPr>
                <w:rFonts w:ascii="HG丸ｺﾞｼｯｸM-PRO" w:eastAsia="HG丸ｺﾞｼｯｸM-PRO" w:cs="HG丸ｺﾞｼｯｸM-PRO"/>
                <w:spacing w:val="-6"/>
                <w:kern w:val="0"/>
                <w:szCs w:val="21"/>
              </w:rPr>
            </w:pPr>
            <w:r w:rsidRPr="00EA3BF8">
              <w:rPr>
                <w:rFonts w:ascii="HG丸ｺﾞｼｯｸM-PRO" w:eastAsia="HG丸ｺﾞｼｯｸM-PRO" w:cs="HG丸ｺﾞｼｯｸM-PRO" w:hint="eastAsia"/>
                <w:spacing w:val="-6"/>
                <w:kern w:val="0"/>
                <w:szCs w:val="21"/>
              </w:rPr>
              <w:t>・常駐する協力会社従業員を含めた避難の規程整備及び訓練実施</w:t>
            </w:r>
          </w:p>
          <w:p w14:paraId="6C6BD635" w14:textId="77777777" w:rsidR="0007036C" w:rsidRPr="00EA3BF8"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EA3BF8">
              <w:rPr>
                <w:rFonts w:ascii="HG丸ｺﾞｼｯｸM-PRO" w:eastAsia="HG丸ｺﾞｼｯｸM-PRO" w:cs="HG丸ｺﾞｼｯｸM-PRO" w:hint="eastAsia"/>
                <w:spacing w:val="-6"/>
                <w:kern w:val="0"/>
                <w:szCs w:val="21"/>
              </w:rPr>
              <w:t>・定期修理等による一時的（１か月以上など）な作業員増加への対応</w:t>
            </w:r>
          </w:p>
        </w:tc>
      </w:tr>
      <w:tr w:rsidR="00EA3BF8" w:rsidRPr="00EA3BF8" w14:paraId="50A969DB" w14:textId="77777777" w:rsidTr="00AB1A90">
        <w:trPr>
          <w:trHeight w:val="854"/>
        </w:trPr>
        <w:tc>
          <w:tcPr>
            <w:tcW w:w="3539" w:type="dxa"/>
            <w:shd w:val="clear" w:color="auto" w:fill="auto"/>
            <w:vAlign w:val="center"/>
          </w:tcPr>
          <w:p w14:paraId="71ADD557" w14:textId="6D5ABE16" w:rsidR="0007036C" w:rsidRPr="00EA3BF8" w:rsidRDefault="0007036C" w:rsidP="00AB1A90">
            <w:pPr>
              <w:spacing w:line="240" w:lineRule="exact"/>
              <w:ind w:left="396" w:hangingChars="200" w:hanging="396"/>
              <w:rPr>
                <w:rFonts w:ascii="HG丸ｺﾞｼｯｸM-PRO" w:eastAsia="HG丸ｺﾞｼｯｸM-PRO" w:hAnsi="HG丸ｺﾞｼｯｸM-PRO"/>
                <w:szCs w:val="21"/>
              </w:rPr>
            </w:pPr>
            <w:r w:rsidRPr="00EA3BF8">
              <w:rPr>
                <w:rFonts w:ascii="HG丸ｺﾞｼｯｸM-PRO" w:eastAsia="HG丸ｺﾞｼｯｸM-PRO" w:hAnsi="HG丸ｺﾞｼｯｸM-PRO" w:hint="eastAsia"/>
                <w:spacing w:val="-6"/>
                <w:szCs w:val="21"/>
              </w:rPr>
              <w:t xml:space="preserve">⑥　</w:t>
            </w:r>
            <w:r w:rsidR="00FA7096">
              <w:rPr>
                <w:rFonts w:ascii="HG丸ｺﾞｼｯｸM-PRO" w:eastAsia="HG丸ｺﾞｼｯｸM-PRO" w:hAnsi="HG丸ｺﾞｼｯｸM-PRO" w:hint="eastAsia"/>
                <w:spacing w:val="-6"/>
                <w:szCs w:val="21"/>
              </w:rPr>
              <w:t>Ｌ２</w:t>
            </w:r>
            <w:r w:rsidRPr="00EA3BF8">
              <w:rPr>
                <w:rFonts w:ascii="HG丸ｺﾞｼｯｸM-PRO" w:eastAsia="HG丸ｺﾞｼｯｸM-PRO" w:hAnsi="HG丸ｺﾞｼｯｸM-PRO" w:hint="eastAsia"/>
                <w:spacing w:val="-6"/>
                <w:szCs w:val="21"/>
              </w:rPr>
              <w:t>（想定最大規模）高潮（地震・津波を除く）に備えたソフト対策</w:t>
            </w:r>
          </w:p>
        </w:tc>
        <w:tc>
          <w:tcPr>
            <w:tcW w:w="6237" w:type="dxa"/>
            <w:shd w:val="clear" w:color="auto" w:fill="auto"/>
            <w:vAlign w:val="center"/>
          </w:tcPr>
          <w:p w14:paraId="34DE5681" w14:textId="77777777" w:rsidR="0007036C" w:rsidRPr="00EA3BF8"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EA3BF8">
              <w:rPr>
                <w:rFonts w:ascii="HG丸ｺﾞｼｯｸM-PRO" w:eastAsia="HG丸ｺﾞｼｯｸM-PRO" w:cs="HG丸ｺﾞｼｯｸM-PRO" w:hint="eastAsia"/>
                <w:spacing w:val="-6"/>
                <w:kern w:val="0"/>
                <w:szCs w:val="21"/>
              </w:rPr>
              <w:t>・高潮が予想される段階での事前の対策の実施</w:t>
            </w:r>
          </w:p>
        </w:tc>
      </w:tr>
      <w:tr w:rsidR="00EA3BF8" w:rsidRPr="00EA3BF8" w14:paraId="51711369" w14:textId="77777777" w:rsidTr="00AB1A90">
        <w:trPr>
          <w:trHeight w:val="825"/>
        </w:trPr>
        <w:tc>
          <w:tcPr>
            <w:tcW w:w="3539" w:type="dxa"/>
            <w:shd w:val="clear" w:color="auto" w:fill="auto"/>
            <w:vAlign w:val="center"/>
          </w:tcPr>
          <w:p w14:paraId="0E4ECBFB" w14:textId="77777777" w:rsidR="0007036C" w:rsidRPr="00EA3BF8" w:rsidRDefault="0007036C" w:rsidP="00AB1A90">
            <w:pPr>
              <w:spacing w:line="240" w:lineRule="exact"/>
              <w:ind w:left="396" w:hangingChars="200" w:hanging="396"/>
              <w:rPr>
                <w:rFonts w:ascii="HG丸ｺﾞｼｯｸM-PRO" w:eastAsia="HG丸ｺﾞｼｯｸM-PRO" w:hAnsi="HG丸ｺﾞｼｯｸM-PRO"/>
                <w:szCs w:val="21"/>
              </w:rPr>
            </w:pPr>
            <w:r w:rsidRPr="00EA3BF8">
              <w:rPr>
                <w:rFonts w:ascii="HG丸ｺﾞｼｯｸM-PRO" w:eastAsia="HG丸ｺﾞｼｯｸM-PRO" w:hAnsi="HG丸ｺﾞｼｯｸM-PRO" w:hint="eastAsia"/>
                <w:spacing w:val="-6"/>
                <w:szCs w:val="21"/>
              </w:rPr>
              <w:t>⑦　近隣事業所等への情報共有の強化、事故時の広報・連絡手段の整備</w:t>
            </w:r>
          </w:p>
        </w:tc>
        <w:tc>
          <w:tcPr>
            <w:tcW w:w="6237" w:type="dxa"/>
            <w:shd w:val="clear" w:color="auto" w:fill="auto"/>
            <w:vAlign w:val="center"/>
          </w:tcPr>
          <w:p w14:paraId="7FF4125A" w14:textId="77777777" w:rsidR="0007036C" w:rsidRPr="00EA3BF8"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EA3BF8">
              <w:rPr>
                <w:rFonts w:ascii="HG丸ｺﾞｼｯｸM-PRO" w:eastAsia="HG丸ｺﾞｼｯｸM-PRO" w:hAnsi="HG丸ｺﾞｼｯｸM-PRO" w:hint="eastAsia"/>
                <w:spacing w:val="-6"/>
                <w:szCs w:val="21"/>
              </w:rPr>
              <w:t>・近隣事業所や一般地域との連絡手段（スピーカー、広報車、SNS等複数の広報手段）を複数確保</w:t>
            </w:r>
          </w:p>
        </w:tc>
      </w:tr>
      <w:tr w:rsidR="00EA3BF8" w:rsidRPr="00EA3BF8" w14:paraId="35AD33E3" w14:textId="77777777" w:rsidTr="00AB1A90">
        <w:trPr>
          <w:trHeight w:val="843"/>
        </w:trPr>
        <w:tc>
          <w:tcPr>
            <w:tcW w:w="3539" w:type="dxa"/>
            <w:shd w:val="clear" w:color="auto" w:fill="auto"/>
            <w:vAlign w:val="center"/>
          </w:tcPr>
          <w:p w14:paraId="7A0281C7" w14:textId="77777777" w:rsidR="0007036C" w:rsidRPr="00EA3BF8" w:rsidRDefault="0007036C" w:rsidP="00AB1A90">
            <w:pPr>
              <w:spacing w:line="240" w:lineRule="exact"/>
              <w:ind w:left="396" w:hangingChars="200" w:hanging="396"/>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⑧　プラント保安等におけるIoT・AIの利活用</w:t>
            </w:r>
          </w:p>
        </w:tc>
        <w:tc>
          <w:tcPr>
            <w:tcW w:w="6237" w:type="dxa"/>
            <w:shd w:val="clear" w:color="auto" w:fill="auto"/>
            <w:vAlign w:val="center"/>
          </w:tcPr>
          <w:p w14:paraId="4D3998F1"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・運転保安・設備保全へのIoT・AI等の導入</w:t>
            </w:r>
          </w:p>
        </w:tc>
      </w:tr>
    </w:tbl>
    <w:p w14:paraId="278C6874" w14:textId="4A0DB922" w:rsidR="00613207" w:rsidRPr="00EA3BF8" w:rsidRDefault="00613207" w:rsidP="00217774">
      <w:pPr>
        <w:widowControl/>
        <w:jc w:val="left"/>
        <w:rPr>
          <w:rFonts w:asciiTheme="minorEastAsia" w:hAnsiTheme="minorEastAsia"/>
          <w:b/>
          <w:sz w:val="28"/>
          <w:szCs w:val="28"/>
        </w:rPr>
        <w:sectPr w:rsidR="00613207" w:rsidRPr="00EA3BF8" w:rsidSect="00356C26">
          <w:footerReference w:type="default" r:id="rId12"/>
          <w:pgSz w:w="11906" w:h="16838" w:code="9"/>
          <w:pgMar w:top="1134" w:right="1134" w:bottom="1134" w:left="1134" w:header="851" w:footer="567" w:gutter="0"/>
          <w:pgNumType w:fmt="numberInDash" w:start="1"/>
          <w:cols w:space="425"/>
          <w:docGrid w:type="lines" w:linePitch="331"/>
        </w:sectPr>
      </w:pPr>
    </w:p>
    <w:p w14:paraId="508FE24C" w14:textId="2D3A60DB" w:rsidR="00217774" w:rsidRPr="00EA3BF8" w:rsidRDefault="00C95121" w:rsidP="00217774">
      <w:pPr>
        <w:widowControl/>
        <w:jc w:val="left"/>
        <w:rPr>
          <w:rFonts w:asciiTheme="minorEastAsia" w:hAnsiTheme="minorEastAsia"/>
          <w:b/>
          <w:sz w:val="28"/>
          <w:szCs w:val="28"/>
        </w:rPr>
      </w:pPr>
      <w:r w:rsidRPr="00EA3BF8">
        <w:rPr>
          <w:rFonts w:asciiTheme="minorEastAsia" w:hAnsiTheme="minorEastAsia" w:hint="eastAsia"/>
          <w:b/>
          <w:sz w:val="28"/>
          <w:szCs w:val="28"/>
        </w:rPr>
        <w:lastRenderedPageBreak/>
        <w:t xml:space="preserve">２　</w:t>
      </w:r>
      <w:r w:rsidR="00967659" w:rsidRPr="00EA3BF8">
        <w:rPr>
          <w:rFonts w:asciiTheme="minorEastAsia" w:hAnsiTheme="minorEastAsia" w:hint="eastAsia"/>
          <w:b/>
          <w:sz w:val="28"/>
          <w:szCs w:val="28"/>
        </w:rPr>
        <w:t>令和</w:t>
      </w:r>
      <w:r w:rsidR="00196B6B" w:rsidRPr="00EA3BF8">
        <w:rPr>
          <w:rFonts w:asciiTheme="minorEastAsia" w:hAnsiTheme="minorEastAsia" w:hint="eastAsia"/>
          <w:b/>
          <w:sz w:val="28"/>
          <w:szCs w:val="28"/>
        </w:rPr>
        <w:t>５</w:t>
      </w:r>
      <w:r w:rsidR="0007036C" w:rsidRPr="00EA3BF8">
        <w:rPr>
          <w:rFonts w:asciiTheme="minorEastAsia" w:hAnsiTheme="minorEastAsia" w:hint="eastAsia"/>
          <w:b/>
          <w:sz w:val="28"/>
          <w:szCs w:val="28"/>
        </w:rPr>
        <w:t>年度分の進捗状況</w:t>
      </w:r>
    </w:p>
    <w:p w14:paraId="3AE96FFD" w14:textId="218ED3DA" w:rsidR="00C21080" w:rsidRPr="00EA3BF8" w:rsidRDefault="003B5A99" w:rsidP="006D15FC">
      <w:pPr>
        <w:spacing w:line="440" w:lineRule="exact"/>
        <w:jc w:val="left"/>
        <w:rPr>
          <w:rFonts w:asciiTheme="minorEastAsia" w:hAnsiTheme="minorEastAsia"/>
          <w:b/>
          <w:sz w:val="24"/>
          <w:szCs w:val="24"/>
        </w:rPr>
      </w:pPr>
      <w:r w:rsidRPr="00EA3BF8">
        <w:rPr>
          <w:rFonts w:asciiTheme="minorEastAsia" w:hAnsiTheme="minorEastAsia" w:hint="eastAsia"/>
          <w:b/>
          <w:sz w:val="24"/>
          <w:szCs w:val="24"/>
        </w:rPr>
        <w:t>（</w:t>
      </w:r>
      <w:r w:rsidR="00AD140C" w:rsidRPr="00EA3BF8">
        <w:rPr>
          <w:rFonts w:asciiTheme="minorEastAsia" w:hAnsiTheme="minorEastAsia" w:hint="eastAsia"/>
          <w:b/>
          <w:sz w:val="24"/>
          <w:szCs w:val="24"/>
        </w:rPr>
        <w:t>１</w:t>
      </w:r>
      <w:r w:rsidRPr="00EA3BF8">
        <w:rPr>
          <w:rFonts w:asciiTheme="minorEastAsia" w:hAnsiTheme="minorEastAsia" w:hint="eastAsia"/>
          <w:b/>
          <w:sz w:val="24"/>
          <w:szCs w:val="24"/>
        </w:rPr>
        <w:t>）</w:t>
      </w:r>
      <w:r w:rsidR="00C95121" w:rsidRPr="00EA3BF8">
        <w:rPr>
          <w:rFonts w:asciiTheme="minorEastAsia" w:hAnsiTheme="minorEastAsia" w:hint="eastAsia"/>
          <w:b/>
          <w:sz w:val="24"/>
          <w:szCs w:val="24"/>
        </w:rPr>
        <w:t>重点項目の</w:t>
      </w:r>
      <w:r w:rsidR="00104C33" w:rsidRPr="00EA3BF8">
        <w:rPr>
          <w:rFonts w:asciiTheme="minorEastAsia" w:hAnsiTheme="minorEastAsia" w:hint="eastAsia"/>
          <w:b/>
          <w:sz w:val="24"/>
          <w:szCs w:val="24"/>
        </w:rPr>
        <w:t>取組結果</w:t>
      </w:r>
      <w:r w:rsidR="00C21080" w:rsidRPr="00EA3BF8">
        <w:rPr>
          <w:rFonts w:asciiTheme="minorEastAsia" w:hAnsiTheme="minorEastAsia" w:hint="eastAsia"/>
          <w:b/>
          <w:sz w:val="24"/>
          <w:szCs w:val="24"/>
        </w:rPr>
        <w:t>（ハード対策に関係するもの）</w:t>
      </w:r>
    </w:p>
    <w:p w14:paraId="5D6AB92E" w14:textId="0281EDB8" w:rsidR="00913B7E" w:rsidRPr="00C16108" w:rsidRDefault="00C858F9" w:rsidP="00C16108">
      <w:pPr>
        <w:spacing w:line="360" w:lineRule="exact"/>
        <w:ind w:leftChars="222" w:left="466"/>
        <w:rPr>
          <w:rFonts w:asciiTheme="minorEastAsia" w:hAnsiTheme="minorEastAsia"/>
          <w:sz w:val="16"/>
          <w:szCs w:val="16"/>
        </w:rPr>
      </w:pPr>
      <w:r w:rsidRPr="00C16108">
        <w:rPr>
          <w:rFonts w:asciiTheme="minorEastAsia" w:hAnsiTheme="minorEastAsia" w:hint="eastAsia"/>
          <w:sz w:val="16"/>
          <w:szCs w:val="16"/>
        </w:rPr>
        <w:t>※令和５年度中に第二種事業所のうち１事業所が廃止したほか、事業所において対象施設の追加があった</w:t>
      </w:r>
      <w:r w:rsidR="00C16108" w:rsidRPr="00C16108">
        <w:rPr>
          <w:rFonts w:asciiTheme="minorEastAsia" w:hAnsiTheme="minorEastAsia" w:hint="eastAsia"/>
          <w:sz w:val="16"/>
          <w:szCs w:val="16"/>
        </w:rPr>
        <w:t>ため</w:t>
      </w:r>
      <w:r w:rsidR="0041085A">
        <w:rPr>
          <w:rFonts w:asciiTheme="minorEastAsia" w:hAnsiTheme="minorEastAsia" w:hint="eastAsia"/>
          <w:sz w:val="16"/>
          <w:szCs w:val="16"/>
        </w:rPr>
        <w:t>対象数に</w:t>
      </w:r>
      <w:r w:rsidR="00C16108" w:rsidRPr="00C16108">
        <w:rPr>
          <w:rFonts w:asciiTheme="minorEastAsia" w:hAnsiTheme="minorEastAsia" w:hint="eastAsia"/>
          <w:sz w:val="16"/>
          <w:szCs w:val="16"/>
        </w:rPr>
        <w:t>増減あり。</w:t>
      </w:r>
    </w:p>
    <w:p w14:paraId="7B3C7AA8" w14:textId="6489F25D" w:rsidR="00C858F9" w:rsidRDefault="00926FFC" w:rsidP="00C858F9">
      <w:pPr>
        <w:spacing w:line="360" w:lineRule="exact"/>
        <w:ind w:leftChars="100" w:left="1260" w:hangingChars="500" w:hanging="1050"/>
        <w:rPr>
          <w:rFonts w:asciiTheme="minorEastAsia" w:hAnsiTheme="minorEastAsia"/>
          <w:sz w:val="24"/>
          <w:szCs w:val="24"/>
        </w:rPr>
      </w:pPr>
      <w:r>
        <w:rPr>
          <w:noProof/>
        </w:rPr>
        <w:drawing>
          <wp:anchor distT="0" distB="0" distL="114300" distR="114300" simplePos="0" relativeHeight="251857920" behindDoc="1" locked="0" layoutInCell="1" allowOverlap="1" wp14:anchorId="28AB4E71" wp14:editId="47CD594E">
            <wp:simplePos x="0" y="0"/>
            <wp:positionH relativeFrom="column">
              <wp:posOffset>4264660</wp:posOffset>
            </wp:positionH>
            <wp:positionV relativeFrom="paragraph">
              <wp:posOffset>85090</wp:posOffset>
            </wp:positionV>
            <wp:extent cx="2254250" cy="2724150"/>
            <wp:effectExtent l="0" t="0" r="12700" b="0"/>
            <wp:wrapNone/>
            <wp:docPr id="18" name="グラフ 18">
              <a:extLst xmlns:a="http://schemas.openxmlformats.org/drawingml/2006/main">
                <a:ext uri="{FF2B5EF4-FFF2-40B4-BE49-F238E27FC236}">
                  <a16:creationId xmlns:a16="http://schemas.microsoft.com/office/drawing/2014/main" id="{F3FCE4CA-990E-457F-9AA5-80AEBD920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07B89">
        <w:rPr>
          <w:noProof/>
        </w:rPr>
        <w:t xml:space="preserve"> </w:t>
      </w:r>
      <w:r w:rsidR="00C858F9" w:rsidRPr="00EA3BF8">
        <w:rPr>
          <w:rFonts w:asciiTheme="minorEastAsia" w:hAnsiTheme="minorEastAsia" w:hint="eastAsia"/>
          <w:sz w:val="24"/>
          <w:szCs w:val="24"/>
        </w:rPr>
        <w:t>〇重点１</w:t>
      </w:r>
      <w:r w:rsidR="00707B89">
        <w:rPr>
          <w:rFonts w:asciiTheme="minorEastAsia" w:hAnsiTheme="minorEastAsia" w:hint="eastAsia"/>
          <w:sz w:val="24"/>
          <w:szCs w:val="24"/>
        </w:rPr>
        <w:t xml:space="preserve">　タンク配管への緊急遮断弁の設置</w:t>
      </w:r>
    </w:p>
    <w:p w14:paraId="45325AF9" w14:textId="18B7F6F6" w:rsidR="00707B89" w:rsidRDefault="00707B89" w:rsidP="00707B89">
      <w:pPr>
        <w:spacing w:line="360" w:lineRule="exact"/>
        <w:ind w:leftChars="14" w:left="29" w:firstLineChars="100" w:firstLine="240"/>
        <w:jc w:val="left"/>
        <w:rPr>
          <w:rFonts w:asciiTheme="minorEastAsia" w:hAnsiTheme="minorEastAsia"/>
          <w:sz w:val="24"/>
          <w:szCs w:val="24"/>
        </w:rPr>
      </w:pPr>
      <w:r>
        <w:rPr>
          <w:rFonts w:asciiTheme="minorEastAsia" w:hAnsiTheme="minorEastAsia" w:hint="eastAsia"/>
          <w:sz w:val="24"/>
          <w:szCs w:val="24"/>
        </w:rPr>
        <w:t>（緊急遮断弁設置に係る評価の考え方p15を参照）</w:t>
      </w:r>
    </w:p>
    <w:p w14:paraId="4BE286B7" w14:textId="39457D08" w:rsidR="00467225" w:rsidRDefault="00467225" w:rsidP="00467225">
      <w:pPr>
        <w:spacing w:line="360" w:lineRule="exact"/>
        <w:ind w:leftChars="14" w:left="29" w:firstLineChars="100" w:firstLine="240"/>
        <w:jc w:val="left"/>
        <w:rPr>
          <w:rFonts w:asciiTheme="minorEastAsia" w:hAnsiTheme="minorEastAsia"/>
          <w:sz w:val="24"/>
          <w:szCs w:val="24"/>
        </w:rPr>
      </w:pPr>
      <w:r>
        <w:rPr>
          <w:rFonts w:asciiTheme="minorEastAsia" w:hAnsiTheme="minorEastAsia" w:hint="eastAsia"/>
          <w:sz w:val="24"/>
          <w:szCs w:val="24"/>
        </w:rPr>
        <w:t>・</w:t>
      </w:r>
      <w:r w:rsidR="0041085A">
        <w:rPr>
          <w:rFonts w:asciiTheme="minorEastAsia" w:hAnsiTheme="minorEastAsia" w:hint="eastAsia"/>
          <w:sz w:val="24"/>
          <w:szCs w:val="24"/>
        </w:rPr>
        <w:t>「</w:t>
      </w:r>
      <w:r w:rsidR="00903941">
        <w:rPr>
          <w:rFonts w:asciiTheme="minorEastAsia" w:hAnsiTheme="minorEastAsia" w:hint="eastAsia"/>
          <w:sz w:val="24"/>
          <w:szCs w:val="24"/>
        </w:rPr>
        <w:t>対策中</w:t>
      </w:r>
      <w:r w:rsidR="0041085A">
        <w:rPr>
          <w:rFonts w:asciiTheme="minorEastAsia" w:hAnsiTheme="minorEastAsia" w:hint="eastAsia"/>
          <w:sz w:val="24"/>
          <w:szCs w:val="24"/>
        </w:rPr>
        <w:t>」</w:t>
      </w:r>
      <w:r>
        <w:rPr>
          <w:rFonts w:asciiTheme="minorEastAsia" w:hAnsiTheme="minorEastAsia" w:hint="eastAsia"/>
          <w:sz w:val="24"/>
          <w:szCs w:val="24"/>
        </w:rPr>
        <w:t>の</w:t>
      </w:r>
      <w:r w:rsidR="00CE5207">
        <w:rPr>
          <w:rFonts w:asciiTheme="minorEastAsia" w:hAnsiTheme="minorEastAsia" w:hint="eastAsia"/>
          <w:sz w:val="24"/>
          <w:szCs w:val="24"/>
        </w:rPr>
        <w:t>うち</w:t>
      </w:r>
      <w:r w:rsidR="00903941">
        <w:rPr>
          <w:rFonts w:asciiTheme="minorEastAsia" w:hAnsiTheme="minorEastAsia" w:hint="eastAsia"/>
          <w:sz w:val="24"/>
          <w:szCs w:val="24"/>
        </w:rPr>
        <w:t>６基</w:t>
      </w:r>
      <w:r>
        <w:rPr>
          <w:rFonts w:asciiTheme="minorEastAsia" w:hAnsiTheme="minorEastAsia" w:hint="eastAsia"/>
          <w:sz w:val="24"/>
          <w:szCs w:val="24"/>
        </w:rPr>
        <w:t>で</w:t>
      </w:r>
      <w:r w:rsidR="0041085A">
        <w:rPr>
          <w:rFonts w:asciiTheme="minorEastAsia" w:hAnsiTheme="minorEastAsia" w:hint="eastAsia"/>
          <w:sz w:val="24"/>
          <w:szCs w:val="24"/>
        </w:rPr>
        <w:t>「</w:t>
      </w:r>
      <w:r w:rsidR="00F8069E">
        <w:rPr>
          <w:rFonts w:asciiTheme="minorEastAsia" w:hAnsiTheme="minorEastAsia" w:hint="eastAsia"/>
          <w:sz w:val="24"/>
          <w:szCs w:val="24"/>
        </w:rPr>
        <w:t>全て設置済（</w:t>
      </w:r>
      <w:r w:rsidR="00903941">
        <w:rPr>
          <w:rFonts w:asciiTheme="minorEastAsia" w:hAnsiTheme="minorEastAsia" w:hint="eastAsia"/>
          <w:sz w:val="24"/>
          <w:szCs w:val="24"/>
        </w:rPr>
        <w:t>全ての主要な配</w:t>
      </w:r>
    </w:p>
    <w:p w14:paraId="113B63B5" w14:textId="19D0095A" w:rsidR="00C858F9" w:rsidRDefault="00903941" w:rsidP="00467225">
      <w:pPr>
        <w:spacing w:line="360" w:lineRule="exact"/>
        <w:ind w:leftChars="14" w:left="29" w:firstLineChars="200" w:firstLine="480"/>
        <w:jc w:val="left"/>
        <w:rPr>
          <w:rFonts w:asciiTheme="minorEastAsia" w:hAnsiTheme="minorEastAsia"/>
          <w:sz w:val="24"/>
          <w:szCs w:val="24"/>
        </w:rPr>
      </w:pPr>
      <w:r>
        <w:rPr>
          <w:rFonts w:asciiTheme="minorEastAsia" w:hAnsiTheme="minorEastAsia" w:hint="eastAsia"/>
          <w:sz w:val="24"/>
          <w:szCs w:val="24"/>
        </w:rPr>
        <w:t>管への緊急遮断弁設置の設置</w:t>
      </w:r>
      <w:r w:rsidR="00F8069E">
        <w:rPr>
          <w:rFonts w:asciiTheme="minorEastAsia" w:hAnsiTheme="minorEastAsia" w:hint="eastAsia"/>
          <w:sz w:val="24"/>
          <w:szCs w:val="24"/>
        </w:rPr>
        <w:t>）</w:t>
      </w:r>
      <w:r w:rsidR="0041085A">
        <w:rPr>
          <w:rFonts w:asciiTheme="minorEastAsia" w:hAnsiTheme="minorEastAsia" w:hint="eastAsia"/>
          <w:sz w:val="24"/>
          <w:szCs w:val="24"/>
        </w:rPr>
        <w:t>」</w:t>
      </w:r>
      <w:r w:rsidR="0013139E">
        <w:rPr>
          <w:rFonts w:asciiTheme="minorEastAsia" w:hAnsiTheme="minorEastAsia" w:hint="eastAsia"/>
          <w:sz w:val="24"/>
          <w:szCs w:val="24"/>
        </w:rPr>
        <w:t>へと対策</w:t>
      </w:r>
      <w:r w:rsidR="00467225">
        <w:rPr>
          <w:rFonts w:asciiTheme="minorEastAsia" w:hAnsiTheme="minorEastAsia" w:hint="eastAsia"/>
          <w:sz w:val="24"/>
          <w:szCs w:val="24"/>
        </w:rPr>
        <w:t>が進んだ</w:t>
      </w:r>
      <w:r>
        <w:rPr>
          <w:rFonts w:asciiTheme="minorEastAsia" w:hAnsiTheme="minorEastAsia" w:hint="eastAsia"/>
          <w:sz w:val="24"/>
          <w:szCs w:val="24"/>
        </w:rPr>
        <w:t>。</w:t>
      </w:r>
    </w:p>
    <w:p w14:paraId="468683CA" w14:textId="77777777" w:rsidR="00133299" w:rsidRDefault="00467225" w:rsidP="00133299">
      <w:pPr>
        <w:spacing w:line="360" w:lineRule="exact"/>
        <w:ind w:firstLineChars="100" w:firstLine="240"/>
        <w:jc w:val="left"/>
        <w:rPr>
          <w:rFonts w:asciiTheme="minorEastAsia" w:hAnsiTheme="minorEastAsia"/>
          <w:sz w:val="24"/>
          <w:szCs w:val="24"/>
        </w:rPr>
      </w:pPr>
      <w:r>
        <w:rPr>
          <w:rFonts w:asciiTheme="minorEastAsia" w:hAnsiTheme="minorEastAsia" w:hint="eastAsia"/>
          <w:sz w:val="24"/>
          <w:szCs w:val="24"/>
        </w:rPr>
        <w:t>・</w:t>
      </w:r>
      <w:r w:rsidR="0041085A">
        <w:rPr>
          <w:rFonts w:asciiTheme="minorEastAsia" w:hAnsiTheme="minorEastAsia" w:hint="eastAsia"/>
          <w:sz w:val="24"/>
          <w:szCs w:val="24"/>
        </w:rPr>
        <w:t>「</w:t>
      </w:r>
      <w:r w:rsidR="00903941">
        <w:rPr>
          <w:rFonts w:asciiTheme="minorEastAsia" w:hAnsiTheme="minorEastAsia" w:hint="eastAsia"/>
          <w:sz w:val="24"/>
          <w:szCs w:val="24"/>
        </w:rPr>
        <w:t>未対策</w:t>
      </w:r>
      <w:r w:rsidR="0041085A">
        <w:rPr>
          <w:rFonts w:asciiTheme="minorEastAsia" w:hAnsiTheme="minorEastAsia" w:hint="eastAsia"/>
          <w:sz w:val="24"/>
          <w:szCs w:val="24"/>
        </w:rPr>
        <w:t>」</w:t>
      </w:r>
      <w:r w:rsidR="00903941">
        <w:rPr>
          <w:rFonts w:asciiTheme="minorEastAsia" w:hAnsiTheme="minorEastAsia" w:hint="eastAsia"/>
          <w:sz w:val="24"/>
          <w:szCs w:val="24"/>
        </w:rPr>
        <w:t>の３基については、</w:t>
      </w:r>
      <w:r w:rsidR="006F2095">
        <w:rPr>
          <w:rFonts w:asciiTheme="minorEastAsia" w:hAnsiTheme="minorEastAsia" w:hint="eastAsia"/>
          <w:sz w:val="24"/>
          <w:szCs w:val="24"/>
        </w:rPr>
        <w:t>令和９年度末までに緊急</w:t>
      </w:r>
    </w:p>
    <w:p w14:paraId="0E434776" w14:textId="13EF5594" w:rsidR="00913B7E" w:rsidRDefault="006F2095" w:rsidP="00133299">
      <w:pPr>
        <w:spacing w:line="360" w:lineRule="exact"/>
        <w:ind w:firstLineChars="200" w:firstLine="480"/>
        <w:jc w:val="left"/>
        <w:rPr>
          <w:rFonts w:asciiTheme="minorEastAsia" w:hAnsiTheme="minorEastAsia"/>
          <w:sz w:val="24"/>
          <w:szCs w:val="24"/>
        </w:rPr>
      </w:pPr>
      <w:r>
        <w:rPr>
          <w:rFonts w:asciiTheme="minorEastAsia" w:hAnsiTheme="minorEastAsia" w:hint="eastAsia"/>
          <w:sz w:val="24"/>
          <w:szCs w:val="24"/>
        </w:rPr>
        <w:t>遮断弁を</w:t>
      </w:r>
      <w:r w:rsidR="0041085A">
        <w:rPr>
          <w:rFonts w:asciiTheme="minorEastAsia" w:hAnsiTheme="minorEastAsia" w:hint="eastAsia"/>
          <w:sz w:val="24"/>
          <w:szCs w:val="24"/>
        </w:rPr>
        <w:t>設置</w:t>
      </w:r>
      <w:r w:rsidR="00133299">
        <w:rPr>
          <w:rFonts w:asciiTheme="minorEastAsia" w:hAnsiTheme="minorEastAsia" w:hint="eastAsia"/>
          <w:sz w:val="24"/>
          <w:szCs w:val="24"/>
        </w:rPr>
        <w:t>する</w:t>
      </w:r>
      <w:r w:rsidR="0041085A">
        <w:rPr>
          <w:rFonts w:asciiTheme="minorEastAsia" w:hAnsiTheme="minorEastAsia" w:hint="eastAsia"/>
          <w:sz w:val="24"/>
          <w:szCs w:val="24"/>
        </w:rPr>
        <w:t>予定。</w:t>
      </w:r>
      <w:r w:rsidR="00F8069E">
        <w:rPr>
          <w:rFonts w:asciiTheme="minorEastAsia" w:hAnsiTheme="minorEastAsia"/>
          <w:noProof/>
          <w:sz w:val="24"/>
          <w:szCs w:val="24"/>
        </w:rPr>
        <mc:AlternateContent>
          <mc:Choice Requires="wps">
            <w:drawing>
              <wp:anchor distT="0" distB="0" distL="114300" distR="114300" simplePos="0" relativeHeight="251858944" behindDoc="0" locked="0" layoutInCell="1" allowOverlap="1" wp14:anchorId="4A4C0D6A" wp14:editId="3F46C92B">
                <wp:simplePos x="0" y="0"/>
                <wp:positionH relativeFrom="column">
                  <wp:posOffset>226060</wp:posOffset>
                </wp:positionH>
                <wp:positionV relativeFrom="paragraph">
                  <wp:posOffset>1361440</wp:posOffset>
                </wp:positionV>
                <wp:extent cx="3613150" cy="292100"/>
                <wp:effectExtent l="0" t="0" r="25400" b="12700"/>
                <wp:wrapNone/>
                <wp:docPr id="27" name="正方形/長方形 27"/>
                <wp:cNvGraphicFramePr/>
                <a:graphic xmlns:a="http://schemas.openxmlformats.org/drawingml/2006/main">
                  <a:graphicData uri="http://schemas.microsoft.com/office/word/2010/wordprocessingShape">
                    <wps:wsp>
                      <wps:cNvSpPr/>
                      <wps:spPr>
                        <a:xfrm>
                          <a:off x="0" y="0"/>
                          <a:ext cx="3613150" cy="292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9EE3F2" id="正方形/長方形 27" o:spid="_x0000_s1026" style="position:absolute;left:0;text-align:left;margin-left:17.8pt;margin-top:107.2pt;width:284.5pt;height:23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" filled="f" strokecolor="#f79646 [3209]" strokeweight="2pt"/>
            </w:pict>
          </mc:Fallback>
        </mc:AlternateContent>
      </w:r>
    </w:p>
    <w:tbl>
      <w:tblPr>
        <w:tblStyle w:val="aa"/>
        <w:tblW w:w="0" w:type="auto"/>
        <w:tblInd w:w="496" w:type="dxa"/>
        <w:tblLook w:val="04A0" w:firstRow="1" w:lastRow="0" w:firstColumn="1" w:lastColumn="0" w:noHBand="0" w:noVBand="1"/>
      </w:tblPr>
      <w:tblGrid>
        <w:gridCol w:w="633"/>
        <w:gridCol w:w="1276"/>
        <w:gridCol w:w="2693"/>
        <w:gridCol w:w="851"/>
      </w:tblGrid>
      <w:tr w:rsidR="00707B89" w14:paraId="643082FB" w14:textId="77777777" w:rsidTr="00707B89">
        <w:tc>
          <w:tcPr>
            <w:tcW w:w="633" w:type="dxa"/>
          </w:tcPr>
          <w:p w14:paraId="18088F5D" w14:textId="77777777" w:rsidR="00707B89" w:rsidRDefault="00707B89" w:rsidP="008D0D73">
            <w:pPr>
              <w:spacing w:line="360" w:lineRule="exact"/>
              <w:rPr>
                <w:rFonts w:asciiTheme="minorEastAsia" w:hAnsiTheme="minorEastAsia"/>
                <w:sz w:val="24"/>
                <w:szCs w:val="24"/>
              </w:rPr>
            </w:pPr>
          </w:p>
        </w:tc>
        <w:tc>
          <w:tcPr>
            <w:tcW w:w="1276" w:type="dxa"/>
            <w:vAlign w:val="center"/>
          </w:tcPr>
          <w:p w14:paraId="1B70ADF1" w14:textId="7DDAC07E" w:rsidR="00707B89" w:rsidRPr="00707B89" w:rsidRDefault="00707B89" w:rsidP="00707B89">
            <w:pPr>
              <w:spacing w:line="360" w:lineRule="exact"/>
              <w:rPr>
                <w:rFonts w:asciiTheme="minorEastAsia" w:hAnsiTheme="minorEastAsia"/>
                <w:sz w:val="18"/>
                <w:szCs w:val="18"/>
              </w:rPr>
            </w:pPr>
            <w:r w:rsidRPr="00707B89">
              <w:rPr>
                <w:rFonts w:asciiTheme="minorEastAsia" w:hAnsiTheme="minorEastAsia" w:hint="eastAsia"/>
                <w:sz w:val="18"/>
                <w:szCs w:val="18"/>
              </w:rPr>
              <w:t>全て設置済</w:t>
            </w:r>
          </w:p>
        </w:tc>
        <w:tc>
          <w:tcPr>
            <w:tcW w:w="2693" w:type="dxa"/>
            <w:vAlign w:val="center"/>
          </w:tcPr>
          <w:p w14:paraId="1E4A2CBE" w14:textId="1814D270" w:rsidR="00707B89" w:rsidRPr="00707B89" w:rsidRDefault="00707B89" w:rsidP="00707B89">
            <w:pPr>
              <w:spacing w:line="360" w:lineRule="exact"/>
              <w:rPr>
                <w:rFonts w:asciiTheme="minorEastAsia" w:hAnsiTheme="minorEastAsia"/>
                <w:sz w:val="18"/>
                <w:szCs w:val="18"/>
              </w:rPr>
            </w:pPr>
            <w:r w:rsidRPr="00707B89">
              <w:rPr>
                <w:rFonts w:asciiTheme="minorEastAsia" w:hAnsiTheme="minorEastAsia" w:hint="eastAsia"/>
                <w:sz w:val="18"/>
                <w:szCs w:val="18"/>
              </w:rPr>
              <w:t>対策中</w:t>
            </w:r>
          </w:p>
          <w:p w14:paraId="10E3E405" w14:textId="00143048" w:rsidR="00707B89" w:rsidRPr="00707B89" w:rsidRDefault="00707B89" w:rsidP="00707B89">
            <w:pPr>
              <w:spacing w:line="360" w:lineRule="exact"/>
              <w:ind w:firstLineChars="100" w:firstLine="180"/>
              <w:rPr>
                <w:rFonts w:asciiTheme="minorEastAsia" w:hAnsiTheme="minorEastAsia"/>
                <w:sz w:val="18"/>
                <w:szCs w:val="18"/>
              </w:rPr>
            </w:pPr>
            <w:r w:rsidRPr="00707B89">
              <w:rPr>
                <w:rFonts w:asciiTheme="minorEastAsia" w:hAnsiTheme="minorEastAsia" w:hint="eastAsia"/>
                <w:sz w:val="18"/>
                <w:szCs w:val="18"/>
              </w:rPr>
              <w:t>一部設置・残り代替措置済</w:t>
            </w:r>
          </w:p>
          <w:p w14:paraId="660299BB" w14:textId="53077E81" w:rsidR="00707B89" w:rsidRPr="00707B89" w:rsidRDefault="00707B89" w:rsidP="00707B89">
            <w:pPr>
              <w:spacing w:line="360" w:lineRule="exact"/>
              <w:ind w:firstLineChars="100" w:firstLine="180"/>
              <w:rPr>
                <w:rFonts w:asciiTheme="minorEastAsia" w:hAnsiTheme="minorEastAsia"/>
                <w:sz w:val="18"/>
                <w:szCs w:val="18"/>
              </w:rPr>
            </w:pPr>
            <w:r w:rsidRPr="00707B89">
              <w:rPr>
                <w:rFonts w:asciiTheme="minorEastAsia" w:hAnsiTheme="minorEastAsia" w:hint="eastAsia"/>
                <w:sz w:val="18"/>
                <w:szCs w:val="18"/>
              </w:rPr>
              <w:t>一部設置済・残り未対策</w:t>
            </w:r>
          </w:p>
          <w:p w14:paraId="4CCDB125" w14:textId="618CF60D" w:rsidR="00707B89" w:rsidRPr="00707B89" w:rsidRDefault="00707B89" w:rsidP="00707B89">
            <w:pPr>
              <w:spacing w:line="360" w:lineRule="exact"/>
              <w:ind w:firstLineChars="100" w:firstLine="180"/>
              <w:rPr>
                <w:rFonts w:asciiTheme="minorEastAsia" w:hAnsiTheme="minorEastAsia"/>
                <w:sz w:val="18"/>
                <w:szCs w:val="18"/>
              </w:rPr>
            </w:pPr>
            <w:r w:rsidRPr="00707B89">
              <w:rPr>
                <w:rFonts w:asciiTheme="minorEastAsia" w:hAnsiTheme="minorEastAsia" w:hint="eastAsia"/>
                <w:sz w:val="18"/>
                <w:szCs w:val="18"/>
              </w:rPr>
              <w:t>未設置・代替措置済</w:t>
            </w:r>
          </w:p>
        </w:tc>
        <w:tc>
          <w:tcPr>
            <w:tcW w:w="851" w:type="dxa"/>
            <w:vAlign w:val="center"/>
          </w:tcPr>
          <w:p w14:paraId="0A11B3EF" w14:textId="7330E752" w:rsidR="00707B89" w:rsidRPr="00707B89" w:rsidRDefault="00707B89" w:rsidP="00707B89">
            <w:pPr>
              <w:spacing w:line="360" w:lineRule="exact"/>
              <w:rPr>
                <w:rFonts w:asciiTheme="minorEastAsia" w:hAnsiTheme="minorEastAsia"/>
                <w:sz w:val="18"/>
                <w:szCs w:val="18"/>
              </w:rPr>
            </w:pPr>
            <w:r w:rsidRPr="00707B89">
              <w:rPr>
                <w:rFonts w:asciiTheme="minorEastAsia" w:hAnsiTheme="minorEastAsia" w:hint="eastAsia"/>
                <w:sz w:val="18"/>
                <w:szCs w:val="18"/>
              </w:rPr>
              <w:t>未対策</w:t>
            </w:r>
          </w:p>
        </w:tc>
      </w:tr>
      <w:tr w:rsidR="00707B89" w14:paraId="1B9B548C" w14:textId="77777777" w:rsidTr="00707B89">
        <w:tc>
          <w:tcPr>
            <w:tcW w:w="633" w:type="dxa"/>
          </w:tcPr>
          <w:p w14:paraId="341DC900" w14:textId="637AD468"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R4</w:t>
            </w:r>
          </w:p>
        </w:tc>
        <w:tc>
          <w:tcPr>
            <w:tcW w:w="1276" w:type="dxa"/>
          </w:tcPr>
          <w:p w14:paraId="75B4DB77" w14:textId="02BB0DC0"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107</w:t>
            </w:r>
          </w:p>
        </w:tc>
        <w:tc>
          <w:tcPr>
            <w:tcW w:w="2693" w:type="dxa"/>
          </w:tcPr>
          <w:p w14:paraId="36545599" w14:textId="294ED78B"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210</w:t>
            </w:r>
          </w:p>
        </w:tc>
        <w:tc>
          <w:tcPr>
            <w:tcW w:w="851" w:type="dxa"/>
          </w:tcPr>
          <w:p w14:paraId="5C64A1AD" w14:textId="5021C7C8"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3</w:t>
            </w:r>
          </w:p>
        </w:tc>
      </w:tr>
      <w:tr w:rsidR="00707B89" w14:paraId="5B42841C" w14:textId="77777777" w:rsidTr="00707B89">
        <w:tc>
          <w:tcPr>
            <w:tcW w:w="633" w:type="dxa"/>
          </w:tcPr>
          <w:p w14:paraId="1DB14235" w14:textId="320ACDCF"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R5</w:t>
            </w:r>
          </w:p>
        </w:tc>
        <w:tc>
          <w:tcPr>
            <w:tcW w:w="1276" w:type="dxa"/>
          </w:tcPr>
          <w:p w14:paraId="3445BECD" w14:textId="40B6A931"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113</w:t>
            </w:r>
          </w:p>
        </w:tc>
        <w:tc>
          <w:tcPr>
            <w:tcW w:w="2693" w:type="dxa"/>
          </w:tcPr>
          <w:p w14:paraId="72B58640" w14:textId="67F108D3"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204</w:t>
            </w:r>
          </w:p>
        </w:tc>
        <w:tc>
          <w:tcPr>
            <w:tcW w:w="851" w:type="dxa"/>
          </w:tcPr>
          <w:p w14:paraId="38EC45E7" w14:textId="05C40564"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3</w:t>
            </w:r>
          </w:p>
        </w:tc>
      </w:tr>
    </w:tbl>
    <w:p w14:paraId="0481BA9E" w14:textId="5BD64937" w:rsidR="00913B7E" w:rsidRDefault="00926FFC" w:rsidP="0041085A">
      <w:pPr>
        <w:tabs>
          <w:tab w:val="left" w:pos="8760"/>
        </w:tabs>
        <w:spacing w:line="360" w:lineRule="exact"/>
        <w:rPr>
          <w:rFonts w:asciiTheme="minorEastAsia" w:hAnsiTheme="minorEastAsia"/>
          <w:sz w:val="24"/>
          <w:szCs w:val="24"/>
        </w:rPr>
      </w:pPr>
      <w:r>
        <w:rPr>
          <w:noProof/>
        </w:rPr>
        <w:drawing>
          <wp:anchor distT="0" distB="0" distL="114300" distR="114300" simplePos="0" relativeHeight="251854848" behindDoc="1" locked="0" layoutInCell="1" allowOverlap="1" wp14:anchorId="221908C7" wp14:editId="74446A77">
            <wp:simplePos x="0" y="0"/>
            <wp:positionH relativeFrom="column">
              <wp:posOffset>4271010</wp:posOffset>
            </wp:positionH>
            <wp:positionV relativeFrom="paragraph">
              <wp:posOffset>154940</wp:posOffset>
            </wp:positionV>
            <wp:extent cx="2260600" cy="2727325"/>
            <wp:effectExtent l="0" t="0" r="6350" b="15875"/>
            <wp:wrapNone/>
            <wp:docPr id="22" name="グラフ 22">
              <a:extLst xmlns:a="http://schemas.openxmlformats.org/drawingml/2006/main">
                <a:ext uri="{FF2B5EF4-FFF2-40B4-BE49-F238E27FC236}">
                  <a16:creationId xmlns:a16="http://schemas.microsoft.com/office/drawing/2014/main" id="{8C475C09-F454-4EFB-B04A-E74A29F61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707B89">
        <w:rPr>
          <w:rFonts w:asciiTheme="minorEastAsia" w:hAnsiTheme="minorEastAsia"/>
          <w:sz w:val="24"/>
          <w:szCs w:val="24"/>
        </w:rPr>
        <w:tab/>
      </w:r>
      <w:r w:rsidR="00707B89">
        <w:rPr>
          <w:rFonts w:asciiTheme="minorEastAsia" w:hAnsiTheme="minorEastAsia"/>
          <w:sz w:val="24"/>
          <w:szCs w:val="24"/>
        </w:rPr>
        <w:tab/>
      </w:r>
    </w:p>
    <w:p w14:paraId="6197034C" w14:textId="173809A2" w:rsidR="00C16108" w:rsidRDefault="00C16108" w:rsidP="008D0D73">
      <w:pPr>
        <w:spacing w:line="360" w:lineRule="exact"/>
        <w:ind w:leftChars="122" w:left="496" w:hangingChars="100" w:hanging="240"/>
        <w:rPr>
          <w:rFonts w:asciiTheme="minorEastAsia" w:hAnsiTheme="minorEastAsia"/>
          <w:sz w:val="24"/>
          <w:szCs w:val="24"/>
        </w:rPr>
      </w:pPr>
      <w:r>
        <w:rPr>
          <w:rFonts w:asciiTheme="minorEastAsia" w:hAnsiTheme="minorEastAsia" w:hint="eastAsia"/>
          <w:sz w:val="24"/>
          <w:szCs w:val="24"/>
        </w:rPr>
        <w:t>○重点２</w:t>
      </w:r>
      <w:r w:rsidR="0041085A">
        <w:rPr>
          <w:rFonts w:asciiTheme="minorEastAsia" w:hAnsiTheme="minorEastAsia" w:hint="eastAsia"/>
          <w:sz w:val="24"/>
          <w:szCs w:val="24"/>
        </w:rPr>
        <w:t xml:space="preserve">　重要施設等の浸水対策</w:t>
      </w:r>
    </w:p>
    <w:p w14:paraId="15472A3C" w14:textId="77777777" w:rsidR="00CE5207" w:rsidRDefault="00467225" w:rsidP="00467225">
      <w:pPr>
        <w:spacing w:line="360" w:lineRule="exact"/>
        <w:ind w:firstLineChars="100" w:firstLine="240"/>
        <w:rPr>
          <w:rFonts w:asciiTheme="minorEastAsia" w:hAnsiTheme="minorEastAsia"/>
          <w:sz w:val="24"/>
          <w:szCs w:val="24"/>
        </w:rPr>
      </w:pPr>
      <w:r>
        <w:rPr>
          <w:rFonts w:asciiTheme="minorEastAsia" w:hAnsiTheme="minorEastAsia" w:hint="eastAsia"/>
          <w:sz w:val="24"/>
          <w:szCs w:val="24"/>
        </w:rPr>
        <w:t>・</w:t>
      </w:r>
      <w:r w:rsidR="00C16108" w:rsidRPr="00EA3BF8">
        <w:rPr>
          <w:rFonts w:asciiTheme="minorEastAsia" w:hAnsiTheme="minorEastAsia" w:hint="eastAsia"/>
          <w:sz w:val="24"/>
          <w:szCs w:val="24"/>
        </w:rPr>
        <w:t>「未対策」</w:t>
      </w:r>
      <w:r>
        <w:rPr>
          <w:rFonts w:asciiTheme="minorEastAsia" w:hAnsiTheme="minorEastAsia" w:hint="eastAsia"/>
          <w:sz w:val="24"/>
          <w:szCs w:val="24"/>
        </w:rPr>
        <w:t>の</w:t>
      </w:r>
      <w:r w:rsidR="00CE5207">
        <w:rPr>
          <w:rFonts w:asciiTheme="minorEastAsia" w:hAnsiTheme="minorEastAsia" w:hint="eastAsia"/>
          <w:sz w:val="24"/>
          <w:szCs w:val="24"/>
        </w:rPr>
        <w:t>うち</w:t>
      </w:r>
      <w:r w:rsidR="00C16108" w:rsidRPr="00EA3BF8">
        <w:rPr>
          <w:rFonts w:asciiTheme="minorEastAsia" w:hAnsiTheme="minorEastAsia" w:hint="eastAsia"/>
          <w:sz w:val="24"/>
          <w:szCs w:val="24"/>
        </w:rPr>
        <w:t>４施設（非常用発電機やキュービクル）</w:t>
      </w:r>
    </w:p>
    <w:p w14:paraId="70C5E639" w14:textId="2B239323" w:rsidR="00467225" w:rsidRDefault="008C4BBB" w:rsidP="00CE5207">
      <w:pPr>
        <w:spacing w:line="360" w:lineRule="exact"/>
        <w:ind w:firstLineChars="200" w:firstLine="480"/>
        <w:rPr>
          <w:rFonts w:asciiTheme="minorEastAsia" w:hAnsiTheme="minorEastAsia"/>
          <w:sz w:val="24"/>
          <w:szCs w:val="24"/>
        </w:rPr>
      </w:pPr>
      <w:r>
        <w:rPr>
          <w:rFonts w:asciiTheme="minorEastAsia" w:hAnsiTheme="minorEastAsia" w:hint="eastAsia"/>
          <w:sz w:val="24"/>
          <w:szCs w:val="24"/>
        </w:rPr>
        <w:t>で</w:t>
      </w:r>
      <w:r w:rsidR="00C16108" w:rsidRPr="00EA3BF8">
        <w:rPr>
          <w:rFonts w:asciiTheme="minorEastAsia" w:hAnsiTheme="minorEastAsia" w:hint="eastAsia"/>
          <w:sz w:val="24"/>
          <w:szCs w:val="24"/>
        </w:rPr>
        <w:t>移設</w:t>
      </w:r>
      <w:r>
        <w:rPr>
          <w:rFonts w:asciiTheme="minorEastAsia" w:hAnsiTheme="minorEastAsia" w:hint="eastAsia"/>
          <w:sz w:val="24"/>
          <w:szCs w:val="24"/>
        </w:rPr>
        <w:t>が行われ</w:t>
      </w:r>
      <w:r w:rsidR="009E2987">
        <w:rPr>
          <w:rFonts w:asciiTheme="minorEastAsia" w:hAnsiTheme="minorEastAsia" w:hint="eastAsia"/>
          <w:sz w:val="24"/>
          <w:szCs w:val="24"/>
        </w:rPr>
        <w:t>対策が進んだ。</w:t>
      </w:r>
    </w:p>
    <w:p w14:paraId="6F21421E" w14:textId="77777777" w:rsidR="008C4BBB" w:rsidRDefault="00467225" w:rsidP="00467225">
      <w:pPr>
        <w:spacing w:line="360" w:lineRule="exact"/>
        <w:ind w:firstLineChars="100" w:firstLine="240"/>
        <w:rPr>
          <w:rFonts w:asciiTheme="minorEastAsia" w:hAnsiTheme="minorEastAsia"/>
          <w:sz w:val="24"/>
          <w:szCs w:val="24"/>
        </w:rPr>
      </w:pPr>
      <w:r>
        <w:rPr>
          <w:rFonts w:asciiTheme="minorEastAsia" w:hAnsiTheme="minorEastAsia" w:hint="eastAsia"/>
          <w:sz w:val="24"/>
          <w:szCs w:val="24"/>
        </w:rPr>
        <w:t>・</w:t>
      </w:r>
      <w:r w:rsidR="008C4BBB">
        <w:rPr>
          <w:rFonts w:asciiTheme="minorEastAsia" w:hAnsiTheme="minorEastAsia" w:hint="eastAsia"/>
          <w:sz w:val="24"/>
          <w:szCs w:val="24"/>
        </w:rPr>
        <w:t>「</w:t>
      </w:r>
      <w:r w:rsidR="00C16108" w:rsidRPr="00EA3BF8">
        <w:rPr>
          <w:rFonts w:asciiTheme="minorEastAsia" w:hAnsiTheme="minorEastAsia" w:hint="eastAsia"/>
          <w:sz w:val="24"/>
          <w:szCs w:val="24"/>
        </w:rPr>
        <w:t>未対策</w:t>
      </w:r>
      <w:r w:rsidR="008C4BBB">
        <w:rPr>
          <w:rFonts w:asciiTheme="minorEastAsia" w:hAnsiTheme="minorEastAsia" w:hint="eastAsia"/>
          <w:sz w:val="24"/>
          <w:szCs w:val="24"/>
        </w:rPr>
        <w:t>」</w:t>
      </w:r>
      <w:r w:rsidR="00CE5207">
        <w:rPr>
          <w:rFonts w:asciiTheme="minorEastAsia" w:hAnsiTheme="minorEastAsia" w:hint="eastAsia"/>
          <w:sz w:val="24"/>
          <w:szCs w:val="24"/>
        </w:rPr>
        <w:t>及び</w:t>
      </w:r>
      <w:r w:rsidR="008C4BBB">
        <w:rPr>
          <w:rFonts w:asciiTheme="minorEastAsia" w:hAnsiTheme="minorEastAsia" w:hint="eastAsia"/>
          <w:sz w:val="24"/>
          <w:szCs w:val="24"/>
        </w:rPr>
        <w:t>「</w:t>
      </w:r>
      <w:r w:rsidR="00CE5207">
        <w:rPr>
          <w:rFonts w:asciiTheme="minorEastAsia" w:hAnsiTheme="minorEastAsia" w:hint="eastAsia"/>
          <w:sz w:val="24"/>
          <w:szCs w:val="24"/>
        </w:rPr>
        <w:t>代替措置</w:t>
      </w:r>
      <w:r w:rsidR="008C4BBB">
        <w:rPr>
          <w:rFonts w:asciiTheme="minorEastAsia" w:hAnsiTheme="minorEastAsia" w:hint="eastAsia"/>
          <w:sz w:val="24"/>
          <w:szCs w:val="24"/>
        </w:rPr>
        <w:t>」</w:t>
      </w:r>
      <w:r w:rsidR="00CE5207">
        <w:rPr>
          <w:rFonts w:asciiTheme="minorEastAsia" w:hAnsiTheme="minorEastAsia" w:hint="eastAsia"/>
          <w:sz w:val="24"/>
          <w:szCs w:val="24"/>
        </w:rPr>
        <w:t>の施設</w:t>
      </w:r>
      <w:r w:rsidR="00C16108" w:rsidRPr="00EA3BF8">
        <w:rPr>
          <w:rFonts w:asciiTheme="minorEastAsia" w:hAnsiTheme="minorEastAsia" w:hint="eastAsia"/>
          <w:sz w:val="24"/>
          <w:szCs w:val="24"/>
        </w:rPr>
        <w:t>は、大阪府石油コン</w:t>
      </w:r>
    </w:p>
    <w:p w14:paraId="540AAC8F" w14:textId="77777777" w:rsidR="008C4BBB" w:rsidRDefault="00C16108" w:rsidP="00467225">
      <w:pPr>
        <w:spacing w:line="360" w:lineRule="exact"/>
        <w:ind w:firstLineChars="200" w:firstLine="480"/>
        <w:rPr>
          <w:rFonts w:asciiTheme="minorEastAsia" w:hAnsiTheme="minorEastAsia"/>
          <w:sz w:val="24"/>
          <w:szCs w:val="24"/>
        </w:rPr>
      </w:pPr>
      <w:r w:rsidRPr="00EA3BF8">
        <w:rPr>
          <w:rFonts w:asciiTheme="minorEastAsia" w:hAnsiTheme="minorEastAsia" w:hint="eastAsia"/>
          <w:sz w:val="24"/>
          <w:szCs w:val="24"/>
        </w:rPr>
        <w:t>ビナート等特別防災区域における防災対策ガイドライン</w:t>
      </w:r>
    </w:p>
    <w:p w14:paraId="661BF438" w14:textId="32EA36D2" w:rsidR="00C858F9" w:rsidRDefault="00C16108" w:rsidP="00467225">
      <w:pPr>
        <w:spacing w:line="360" w:lineRule="exact"/>
        <w:ind w:firstLineChars="200" w:firstLine="480"/>
        <w:rPr>
          <w:rFonts w:asciiTheme="minorEastAsia" w:hAnsiTheme="minorEastAsia"/>
          <w:sz w:val="24"/>
          <w:szCs w:val="24"/>
        </w:rPr>
      </w:pPr>
      <w:r w:rsidRPr="00EA3BF8">
        <w:rPr>
          <w:rFonts w:asciiTheme="minorEastAsia" w:hAnsiTheme="minorEastAsia" w:hint="eastAsia"/>
          <w:sz w:val="24"/>
          <w:szCs w:val="24"/>
        </w:rPr>
        <w:t>に基づき中長期的に取組</w:t>
      </w:r>
      <w:r w:rsidR="008C4BBB">
        <w:rPr>
          <w:rFonts w:asciiTheme="minorEastAsia" w:hAnsiTheme="minorEastAsia" w:hint="eastAsia"/>
          <w:sz w:val="24"/>
          <w:szCs w:val="24"/>
        </w:rPr>
        <w:t>が進められる</w:t>
      </w:r>
      <w:r w:rsidR="00467225">
        <w:rPr>
          <w:rFonts w:asciiTheme="minorEastAsia" w:hAnsiTheme="minorEastAsia" w:hint="eastAsia"/>
          <w:sz w:val="24"/>
          <w:szCs w:val="24"/>
        </w:rPr>
        <w:t>予定。</w:t>
      </w:r>
    </w:p>
    <w:tbl>
      <w:tblPr>
        <w:tblStyle w:val="aa"/>
        <w:tblW w:w="0" w:type="auto"/>
        <w:tblInd w:w="496" w:type="dxa"/>
        <w:tblLook w:val="04A0" w:firstRow="1" w:lastRow="0" w:firstColumn="1" w:lastColumn="0" w:noHBand="0" w:noVBand="1"/>
      </w:tblPr>
      <w:tblGrid>
        <w:gridCol w:w="633"/>
        <w:gridCol w:w="1276"/>
        <w:gridCol w:w="2693"/>
        <w:gridCol w:w="851"/>
      </w:tblGrid>
      <w:tr w:rsidR="0041085A" w14:paraId="58578537" w14:textId="77777777" w:rsidTr="00C45D1B">
        <w:tc>
          <w:tcPr>
            <w:tcW w:w="633" w:type="dxa"/>
          </w:tcPr>
          <w:p w14:paraId="01DFE322" w14:textId="77777777" w:rsidR="0041085A" w:rsidRDefault="0041085A" w:rsidP="00C45D1B">
            <w:pPr>
              <w:spacing w:line="360" w:lineRule="exact"/>
              <w:rPr>
                <w:rFonts w:asciiTheme="minorEastAsia" w:hAnsiTheme="minorEastAsia"/>
                <w:sz w:val="24"/>
                <w:szCs w:val="24"/>
              </w:rPr>
            </w:pPr>
          </w:p>
        </w:tc>
        <w:tc>
          <w:tcPr>
            <w:tcW w:w="1276" w:type="dxa"/>
            <w:vAlign w:val="center"/>
          </w:tcPr>
          <w:p w14:paraId="05194741" w14:textId="336C43C0" w:rsidR="0041085A" w:rsidRPr="00707B89" w:rsidRDefault="0041085A" w:rsidP="00C45D1B">
            <w:pPr>
              <w:spacing w:line="360" w:lineRule="exact"/>
              <w:rPr>
                <w:rFonts w:asciiTheme="minorEastAsia" w:hAnsiTheme="minorEastAsia"/>
                <w:sz w:val="18"/>
                <w:szCs w:val="18"/>
              </w:rPr>
            </w:pPr>
            <w:r>
              <w:rPr>
                <w:rFonts w:asciiTheme="minorEastAsia" w:hAnsiTheme="minorEastAsia" w:hint="eastAsia"/>
                <w:sz w:val="18"/>
                <w:szCs w:val="18"/>
              </w:rPr>
              <w:t>対策</w:t>
            </w:r>
            <w:r w:rsidRPr="00707B89">
              <w:rPr>
                <w:rFonts w:asciiTheme="minorEastAsia" w:hAnsiTheme="minorEastAsia" w:hint="eastAsia"/>
                <w:sz w:val="18"/>
                <w:szCs w:val="18"/>
              </w:rPr>
              <w:t>済</w:t>
            </w:r>
          </w:p>
        </w:tc>
        <w:tc>
          <w:tcPr>
            <w:tcW w:w="2693" w:type="dxa"/>
            <w:vAlign w:val="center"/>
          </w:tcPr>
          <w:p w14:paraId="53149090" w14:textId="01FA5D80" w:rsidR="0041085A" w:rsidRDefault="0041085A" w:rsidP="0041085A">
            <w:pPr>
              <w:spacing w:line="360" w:lineRule="exact"/>
              <w:rPr>
                <w:rFonts w:asciiTheme="minorEastAsia" w:hAnsiTheme="minorEastAsia"/>
                <w:sz w:val="18"/>
                <w:szCs w:val="18"/>
              </w:rPr>
            </w:pPr>
            <w:r>
              <w:rPr>
                <w:rFonts w:asciiTheme="minorEastAsia" w:hAnsiTheme="minorEastAsia" w:hint="eastAsia"/>
                <w:sz w:val="18"/>
                <w:szCs w:val="18"/>
              </w:rPr>
              <w:t>代替措置</w:t>
            </w:r>
          </w:p>
          <w:p w14:paraId="4956AB9E" w14:textId="4D0F0951" w:rsidR="0041085A" w:rsidRDefault="0041085A" w:rsidP="00C45D1B">
            <w:pPr>
              <w:spacing w:line="360" w:lineRule="exact"/>
              <w:ind w:firstLineChars="100" w:firstLine="180"/>
              <w:rPr>
                <w:rFonts w:asciiTheme="minorEastAsia" w:hAnsiTheme="minorEastAsia"/>
                <w:sz w:val="18"/>
                <w:szCs w:val="18"/>
              </w:rPr>
            </w:pPr>
            <w:r>
              <w:rPr>
                <w:rFonts w:asciiTheme="minorEastAsia" w:hAnsiTheme="minorEastAsia" w:hint="eastAsia"/>
                <w:sz w:val="18"/>
                <w:szCs w:val="18"/>
              </w:rPr>
              <w:t>建物の水密化</w:t>
            </w:r>
          </w:p>
          <w:p w14:paraId="500FE7CB" w14:textId="566382A8" w:rsidR="0041085A" w:rsidRPr="00707B89" w:rsidRDefault="0041085A" w:rsidP="00C45D1B">
            <w:pPr>
              <w:spacing w:line="360" w:lineRule="exact"/>
              <w:ind w:firstLineChars="100" w:firstLine="180"/>
              <w:rPr>
                <w:rFonts w:asciiTheme="minorEastAsia" w:hAnsiTheme="minorEastAsia"/>
                <w:sz w:val="18"/>
                <w:szCs w:val="18"/>
              </w:rPr>
            </w:pPr>
            <w:r>
              <w:rPr>
                <w:rFonts w:asciiTheme="minorEastAsia" w:hAnsiTheme="minorEastAsia" w:hint="eastAsia"/>
                <w:sz w:val="18"/>
                <w:szCs w:val="18"/>
              </w:rPr>
              <w:t>作業手順の見直し</w:t>
            </w:r>
            <w:r w:rsidR="00F5264C">
              <w:rPr>
                <w:rFonts w:asciiTheme="minorEastAsia" w:hAnsiTheme="minorEastAsia" w:hint="eastAsia"/>
                <w:sz w:val="18"/>
                <w:szCs w:val="18"/>
              </w:rPr>
              <w:t>等</w:t>
            </w:r>
          </w:p>
        </w:tc>
        <w:tc>
          <w:tcPr>
            <w:tcW w:w="851" w:type="dxa"/>
            <w:vAlign w:val="center"/>
          </w:tcPr>
          <w:p w14:paraId="0D3C2B58" w14:textId="77777777" w:rsidR="0041085A" w:rsidRPr="00707B89" w:rsidRDefault="0041085A" w:rsidP="00C45D1B">
            <w:pPr>
              <w:spacing w:line="360" w:lineRule="exact"/>
              <w:rPr>
                <w:rFonts w:asciiTheme="minorEastAsia" w:hAnsiTheme="minorEastAsia"/>
                <w:sz w:val="18"/>
                <w:szCs w:val="18"/>
              </w:rPr>
            </w:pPr>
            <w:r w:rsidRPr="00707B89">
              <w:rPr>
                <w:rFonts w:asciiTheme="minorEastAsia" w:hAnsiTheme="minorEastAsia" w:hint="eastAsia"/>
                <w:sz w:val="18"/>
                <w:szCs w:val="18"/>
              </w:rPr>
              <w:t>未対策</w:t>
            </w:r>
          </w:p>
        </w:tc>
      </w:tr>
      <w:tr w:rsidR="0041085A" w14:paraId="7C6F1C14" w14:textId="77777777" w:rsidTr="00C45D1B">
        <w:tc>
          <w:tcPr>
            <w:tcW w:w="633" w:type="dxa"/>
          </w:tcPr>
          <w:p w14:paraId="309E7C4D" w14:textId="77777777" w:rsidR="0041085A" w:rsidRDefault="0041085A" w:rsidP="00C45D1B">
            <w:pPr>
              <w:spacing w:line="360" w:lineRule="exact"/>
              <w:jc w:val="center"/>
              <w:rPr>
                <w:rFonts w:asciiTheme="minorEastAsia" w:hAnsiTheme="minorEastAsia"/>
                <w:sz w:val="24"/>
                <w:szCs w:val="24"/>
              </w:rPr>
            </w:pPr>
            <w:r>
              <w:rPr>
                <w:rFonts w:asciiTheme="minorEastAsia" w:hAnsiTheme="minorEastAsia" w:hint="eastAsia"/>
                <w:sz w:val="24"/>
                <w:szCs w:val="24"/>
              </w:rPr>
              <w:t>R4</w:t>
            </w:r>
          </w:p>
        </w:tc>
        <w:tc>
          <w:tcPr>
            <w:tcW w:w="1276" w:type="dxa"/>
          </w:tcPr>
          <w:p w14:paraId="4B137056" w14:textId="00931E5C" w:rsidR="0041085A" w:rsidRDefault="00CE5207" w:rsidP="00C45D1B">
            <w:pPr>
              <w:spacing w:line="360" w:lineRule="exact"/>
              <w:jc w:val="center"/>
              <w:rPr>
                <w:rFonts w:asciiTheme="minorEastAsia" w:hAnsiTheme="minorEastAsia"/>
                <w:sz w:val="24"/>
                <w:szCs w:val="24"/>
              </w:rPr>
            </w:pPr>
            <w:r>
              <w:rPr>
                <w:rFonts w:asciiTheme="minorEastAsia" w:hAnsiTheme="minorEastAsia" w:hint="eastAsia"/>
                <w:sz w:val="24"/>
                <w:szCs w:val="24"/>
              </w:rPr>
              <w:t>90</w:t>
            </w:r>
          </w:p>
        </w:tc>
        <w:tc>
          <w:tcPr>
            <w:tcW w:w="2693" w:type="dxa"/>
          </w:tcPr>
          <w:p w14:paraId="43C96F54" w14:textId="41747E59" w:rsidR="0041085A" w:rsidRDefault="00A05CC5" w:rsidP="00C45D1B">
            <w:pPr>
              <w:spacing w:line="360" w:lineRule="exact"/>
              <w:jc w:val="cente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64064" behindDoc="0" locked="0" layoutInCell="1" allowOverlap="1" wp14:anchorId="1308716C" wp14:editId="6E2700AD">
                      <wp:simplePos x="0" y="0"/>
                      <wp:positionH relativeFrom="column">
                        <wp:posOffset>-1376680</wp:posOffset>
                      </wp:positionH>
                      <wp:positionV relativeFrom="paragraph">
                        <wp:posOffset>208915</wp:posOffset>
                      </wp:positionV>
                      <wp:extent cx="3613150" cy="292100"/>
                      <wp:effectExtent l="0" t="0" r="25400" b="12700"/>
                      <wp:wrapNone/>
                      <wp:docPr id="25" name="正方形/長方形 25"/>
                      <wp:cNvGraphicFramePr/>
                      <a:graphic xmlns:a="http://schemas.openxmlformats.org/drawingml/2006/main">
                        <a:graphicData uri="http://schemas.microsoft.com/office/word/2010/wordprocessingShape">
                          <wps:wsp>
                            <wps:cNvSpPr/>
                            <wps:spPr>
                              <a:xfrm>
                                <a:off x="0" y="0"/>
                                <a:ext cx="3613150" cy="292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A8AF4" id="正方形/長方形 25" o:spid="_x0000_s1026" style="position:absolute;left:0;text-align:left;margin-left:-108.4pt;margin-top:16.45pt;width:284.5pt;height:2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" filled="f" strokecolor="#f79646 [3209]" strokeweight="2pt"/>
                  </w:pict>
                </mc:Fallback>
              </mc:AlternateContent>
            </w:r>
            <w:r w:rsidR="00CE5207">
              <w:rPr>
                <w:rFonts w:asciiTheme="minorEastAsia" w:hAnsiTheme="minorEastAsia" w:hint="eastAsia"/>
                <w:sz w:val="24"/>
                <w:szCs w:val="24"/>
              </w:rPr>
              <w:t>60</w:t>
            </w:r>
          </w:p>
        </w:tc>
        <w:tc>
          <w:tcPr>
            <w:tcW w:w="851" w:type="dxa"/>
          </w:tcPr>
          <w:p w14:paraId="21C0CC6C" w14:textId="38380E8F" w:rsidR="0041085A" w:rsidRDefault="00CE5207" w:rsidP="00C45D1B">
            <w:pPr>
              <w:spacing w:line="360" w:lineRule="exact"/>
              <w:jc w:val="center"/>
              <w:rPr>
                <w:rFonts w:asciiTheme="minorEastAsia" w:hAnsiTheme="minorEastAsia"/>
                <w:sz w:val="24"/>
                <w:szCs w:val="24"/>
              </w:rPr>
            </w:pPr>
            <w:r>
              <w:rPr>
                <w:rFonts w:asciiTheme="minorEastAsia" w:hAnsiTheme="minorEastAsia" w:hint="eastAsia"/>
                <w:sz w:val="24"/>
                <w:szCs w:val="24"/>
              </w:rPr>
              <w:t>60</w:t>
            </w:r>
          </w:p>
        </w:tc>
      </w:tr>
      <w:tr w:rsidR="0041085A" w14:paraId="4C143EF8" w14:textId="77777777" w:rsidTr="00C45D1B">
        <w:tc>
          <w:tcPr>
            <w:tcW w:w="633" w:type="dxa"/>
          </w:tcPr>
          <w:p w14:paraId="4D952B18" w14:textId="77777777" w:rsidR="0041085A" w:rsidRDefault="0041085A" w:rsidP="00C45D1B">
            <w:pPr>
              <w:spacing w:line="360" w:lineRule="exact"/>
              <w:jc w:val="center"/>
              <w:rPr>
                <w:rFonts w:asciiTheme="minorEastAsia" w:hAnsiTheme="minorEastAsia"/>
                <w:sz w:val="24"/>
                <w:szCs w:val="24"/>
              </w:rPr>
            </w:pPr>
            <w:r>
              <w:rPr>
                <w:rFonts w:asciiTheme="minorEastAsia" w:hAnsiTheme="minorEastAsia" w:hint="eastAsia"/>
                <w:sz w:val="24"/>
                <w:szCs w:val="24"/>
              </w:rPr>
              <w:t>R5</w:t>
            </w:r>
          </w:p>
        </w:tc>
        <w:tc>
          <w:tcPr>
            <w:tcW w:w="1276" w:type="dxa"/>
          </w:tcPr>
          <w:p w14:paraId="6EA30D0F" w14:textId="6133608E" w:rsidR="0041085A" w:rsidRDefault="00CE5207" w:rsidP="00C45D1B">
            <w:pPr>
              <w:spacing w:line="360" w:lineRule="exact"/>
              <w:jc w:val="center"/>
              <w:rPr>
                <w:rFonts w:asciiTheme="minorEastAsia" w:hAnsiTheme="minorEastAsia"/>
                <w:sz w:val="24"/>
                <w:szCs w:val="24"/>
              </w:rPr>
            </w:pPr>
            <w:r>
              <w:rPr>
                <w:rFonts w:asciiTheme="minorEastAsia" w:hAnsiTheme="minorEastAsia" w:hint="eastAsia"/>
                <w:sz w:val="24"/>
                <w:szCs w:val="24"/>
              </w:rPr>
              <w:t>94</w:t>
            </w:r>
          </w:p>
        </w:tc>
        <w:tc>
          <w:tcPr>
            <w:tcW w:w="2693" w:type="dxa"/>
          </w:tcPr>
          <w:p w14:paraId="0038F463" w14:textId="2F86661A" w:rsidR="0041085A" w:rsidRDefault="00CE5207" w:rsidP="00C45D1B">
            <w:pPr>
              <w:spacing w:line="360" w:lineRule="exact"/>
              <w:jc w:val="center"/>
              <w:rPr>
                <w:rFonts w:asciiTheme="minorEastAsia" w:hAnsiTheme="minorEastAsia"/>
                <w:sz w:val="24"/>
                <w:szCs w:val="24"/>
              </w:rPr>
            </w:pPr>
            <w:r>
              <w:rPr>
                <w:rFonts w:asciiTheme="minorEastAsia" w:hAnsiTheme="minorEastAsia" w:hint="eastAsia"/>
                <w:sz w:val="24"/>
                <w:szCs w:val="24"/>
              </w:rPr>
              <w:t>62</w:t>
            </w:r>
          </w:p>
        </w:tc>
        <w:tc>
          <w:tcPr>
            <w:tcW w:w="851" w:type="dxa"/>
          </w:tcPr>
          <w:p w14:paraId="240417DD" w14:textId="6D013892" w:rsidR="0041085A" w:rsidRDefault="00CE5207" w:rsidP="00C45D1B">
            <w:pPr>
              <w:spacing w:line="360" w:lineRule="exact"/>
              <w:jc w:val="center"/>
              <w:rPr>
                <w:rFonts w:asciiTheme="minorEastAsia" w:hAnsiTheme="minorEastAsia"/>
                <w:sz w:val="24"/>
                <w:szCs w:val="24"/>
              </w:rPr>
            </w:pPr>
            <w:r>
              <w:rPr>
                <w:rFonts w:asciiTheme="minorEastAsia" w:hAnsiTheme="minorEastAsia" w:hint="eastAsia"/>
                <w:sz w:val="24"/>
                <w:szCs w:val="24"/>
              </w:rPr>
              <w:t>56</w:t>
            </w:r>
          </w:p>
        </w:tc>
      </w:tr>
    </w:tbl>
    <w:p w14:paraId="24048213" w14:textId="77777777" w:rsidR="00991C2C" w:rsidRDefault="00991C2C" w:rsidP="00926FFC">
      <w:pPr>
        <w:spacing w:line="360" w:lineRule="exact"/>
        <w:ind w:firstLineChars="100" w:firstLine="240"/>
        <w:jc w:val="left"/>
        <w:rPr>
          <w:rFonts w:asciiTheme="minorEastAsia" w:hAnsiTheme="minorEastAsia"/>
          <w:sz w:val="24"/>
          <w:szCs w:val="24"/>
        </w:rPr>
      </w:pPr>
    </w:p>
    <w:p w14:paraId="268CF7B6" w14:textId="42E34616" w:rsidR="00C16108" w:rsidRDefault="00C16108" w:rsidP="00926FFC">
      <w:pPr>
        <w:spacing w:line="360" w:lineRule="exact"/>
        <w:ind w:firstLineChars="100" w:firstLine="210"/>
        <w:jc w:val="left"/>
        <w:rPr>
          <w:rFonts w:asciiTheme="minorEastAsia" w:hAnsiTheme="minorEastAsia"/>
          <w:sz w:val="24"/>
          <w:szCs w:val="24"/>
        </w:rPr>
      </w:pPr>
      <w:r>
        <w:rPr>
          <w:noProof/>
        </w:rPr>
        <w:drawing>
          <wp:anchor distT="0" distB="0" distL="114300" distR="114300" simplePos="0" relativeHeight="251856896" behindDoc="1" locked="0" layoutInCell="1" allowOverlap="1" wp14:anchorId="48EE6151" wp14:editId="0A34BE55">
            <wp:simplePos x="0" y="0"/>
            <wp:positionH relativeFrom="page">
              <wp:posOffset>5054600</wp:posOffset>
            </wp:positionH>
            <wp:positionV relativeFrom="paragraph">
              <wp:posOffset>8890</wp:posOffset>
            </wp:positionV>
            <wp:extent cx="2222500" cy="2724150"/>
            <wp:effectExtent l="0" t="0" r="6350" b="0"/>
            <wp:wrapNone/>
            <wp:docPr id="23" name="グラフ 23">
              <a:extLst xmlns:a="http://schemas.openxmlformats.org/drawingml/2006/main">
                <a:ext uri="{FF2B5EF4-FFF2-40B4-BE49-F238E27FC236}">
                  <a16:creationId xmlns:a16="http://schemas.microsoft.com/office/drawing/2014/main" id="{F6E25CE3-DD1A-4F00-8B76-DCCD58284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EA3BF8">
        <w:rPr>
          <w:rFonts w:asciiTheme="minorEastAsia" w:hAnsiTheme="minorEastAsia" w:hint="eastAsia"/>
          <w:sz w:val="24"/>
          <w:szCs w:val="24"/>
        </w:rPr>
        <w:t>〇重点３</w:t>
      </w:r>
      <w:r w:rsidR="00926FFC">
        <w:rPr>
          <w:rFonts w:asciiTheme="minorEastAsia" w:hAnsiTheme="minorEastAsia" w:hint="eastAsia"/>
          <w:sz w:val="24"/>
          <w:szCs w:val="24"/>
        </w:rPr>
        <w:t xml:space="preserve">　小規模タンクの漂流対策</w:t>
      </w:r>
    </w:p>
    <w:p w14:paraId="640C9478" w14:textId="03BA9C5D" w:rsidR="00913B7E" w:rsidRDefault="00C16108" w:rsidP="00CE5207">
      <w:pPr>
        <w:spacing w:line="360" w:lineRule="exact"/>
        <w:jc w:val="left"/>
        <w:rPr>
          <w:rFonts w:asciiTheme="minorEastAsia" w:hAnsiTheme="minorEastAsia"/>
          <w:sz w:val="24"/>
          <w:szCs w:val="24"/>
        </w:rPr>
      </w:pPr>
      <w:r w:rsidRPr="00EA3BF8">
        <w:rPr>
          <w:rFonts w:asciiTheme="minorEastAsia" w:hAnsiTheme="minorEastAsia" w:hint="eastAsia"/>
          <w:sz w:val="24"/>
          <w:szCs w:val="24"/>
        </w:rPr>
        <w:t xml:space="preserve">　</w:t>
      </w:r>
      <w:r w:rsidR="00467225">
        <w:rPr>
          <w:rFonts w:asciiTheme="minorEastAsia" w:hAnsiTheme="minorEastAsia" w:hint="eastAsia"/>
          <w:sz w:val="24"/>
          <w:szCs w:val="24"/>
        </w:rPr>
        <w:t>・</w:t>
      </w:r>
      <w:r w:rsidRPr="00EA3BF8">
        <w:rPr>
          <w:rFonts w:asciiTheme="minorEastAsia" w:hAnsiTheme="minorEastAsia" w:hint="eastAsia"/>
          <w:sz w:val="24"/>
          <w:szCs w:val="24"/>
        </w:rPr>
        <w:t>「未対策」</w:t>
      </w:r>
      <w:r w:rsidR="00467225">
        <w:rPr>
          <w:rFonts w:asciiTheme="minorEastAsia" w:hAnsiTheme="minorEastAsia" w:hint="eastAsia"/>
          <w:sz w:val="24"/>
          <w:szCs w:val="24"/>
        </w:rPr>
        <w:t>のうち</w:t>
      </w:r>
      <w:r w:rsidRPr="00EA3BF8">
        <w:rPr>
          <w:rFonts w:asciiTheme="minorEastAsia" w:hAnsiTheme="minorEastAsia" w:hint="eastAsia"/>
          <w:sz w:val="24"/>
          <w:szCs w:val="24"/>
        </w:rPr>
        <w:t>11基</w:t>
      </w:r>
      <w:r w:rsidR="00926FFC">
        <w:rPr>
          <w:rFonts w:asciiTheme="minorEastAsia" w:hAnsiTheme="minorEastAsia" w:hint="eastAsia"/>
          <w:sz w:val="24"/>
          <w:szCs w:val="24"/>
        </w:rPr>
        <w:t>が</w:t>
      </w:r>
      <w:r w:rsidRPr="00EA3BF8">
        <w:rPr>
          <w:rFonts w:asciiTheme="minorEastAsia" w:hAnsiTheme="minorEastAsia" w:hint="eastAsia"/>
          <w:sz w:val="24"/>
          <w:szCs w:val="24"/>
        </w:rPr>
        <w:t>「</w:t>
      </w:r>
      <w:r w:rsidR="00926FFC">
        <w:rPr>
          <w:rFonts w:asciiTheme="minorEastAsia" w:hAnsiTheme="minorEastAsia" w:hint="eastAsia"/>
          <w:sz w:val="24"/>
          <w:szCs w:val="24"/>
        </w:rPr>
        <w:t>対策済</w:t>
      </w:r>
      <w:r w:rsidRPr="00EA3BF8">
        <w:rPr>
          <w:rFonts w:asciiTheme="minorEastAsia" w:hAnsiTheme="minorEastAsia" w:hint="eastAsia"/>
          <w:sz w:val="24"/>
          <w:szCs w:val="24"/>
        </w:rPr>
        <w:t>」</w:t>
      </w:r>
      <w:r w:rsidR="00926FFC">
        <w:rPr>
          <w:rFonts w:asciiTheme="minorEastAsia" w:hAnsiTheme="minorEastAsia" w:hint="eastAsia"/>
          <w:sz w:val="24"/>
          <w:szCs w:val="24"/>
        </w:rPr>
        <w:t>となった。</w:t>
      </w:r>
    </w:p>
    <w:tbl>
      <w:tblPr>
        <w:tblStyle w:val="aa"/>
        <w:tblpPr w:leftFromText="142" w:rightFromText="142" w:vertAnchor="text" w:horzAnchor="page" w:tblpX="1681" w:tblpY="106"/>
        <w:tblW w:w="0" w:type="auto"/>
        <w:tblLook w:val="04A0" w:firstRow="1" w:lastRow="0" w:firstColumn="1" w:lastColumn="0" w:noHBand="0" w:noVBand="1"/>
      </w:tblPr>
      <w:tblGrid>
        <w:gridCol w:w="633"/>
        <w:gridCol w:w="922"/>
        <w:gridCol w:w="2693"/>
        <w:gridCol w:w="1276"/>
        <w:gridCol w:w="567"/>
      </w:tblGrid>
      <w:tr w:rsidR="00195C76" w14:paraId="42A825B2" w14:textId="77777777" w:rsidTr="00195C76">
        <w:trPr>
          <w:trHeight w:val="350"/>
        </w:trPr>
        <w:tc>
          <w:tcPr>
            <w:tcW w:w="633" w:type="dxa"/>
            <w:vMerge w:val="restart"/>
          </w:tcPr>
          <w:p w14:paraId="64713D26" w14:textId="77777777" w:rsidR="00195C76" w:rsidRDefault="00195C76" w:rsidP="00195C76">
            <w:pPr>
              <w:spacing w:line="360" w:lineRule="exact"/>
              <w:rPr>
                <w:rFonts w:asciiTheme="minorEastAsia" w:hAnsiTheme="minorEastAsia"/>
                <w:sz w:val="24"/>
                <w:szCs w:val="24"/>
              </w:rPr>
            </w:pPr>
          </w:p>
        </w:tc>
        <w:tc>
          <w:tcPr>
            <w:tcW w:w="922" w:type="dxa"/>
            <w:vMerge w:val="restart"/>
            <w:vAlign w:val="center"/>
          </w:tcPr>
          <w:p w14:paraId="6743CF3E" w14:textId="77777777" w:rsidR="00195C76" w:rsidRPr="00707B89" w:rsidRDefault="00195C76" w:rsidP="00195C76">
            <w:pPr>
              <w:spacing w:line="360" w:lineRule="exact"/>
              <w:rPr>
                <w:rFonts w:asciiTheme="minorEastAsia" w:hAnsiTheme="minorEastAsia"/>
                <w:sz w:val="18"/>
                <w:szCs w:val="18"/>
              </w:rPr>
            </w:pPr>
            <w:r>
              <w:rPr>
                <w:rFonts w:asciiTheme="minorEastAsia" w:hAnsiTheme="minorEastAsia" w:hint="eastAsia"/>
                <w:sz w:val="18"/>
                <w:szCs w:val="18"/>
              </w:rPr>
              <w:t>対策</w:t>
            </w:r>
            <w:r w:rsidRPr="00707B89">
              <w:rPr>
                <w:rFonts w:asciiTheme="minorEastAsia" w:hAnsiTheme="minorEastAsia" w:hint="eastAsia"/>
                <w:sz w:val="18"/>
                <w:szCs w:val="18"/>
              </w:rPr>
              <w:t>済</w:t>
            </w:r>
          </w:p>
        </w:tc>
        <w:tc>
          <w:tcPr>
            <w:tcW w:w="2693" w:type="dxa"/>
            <w:vMerge w:val="restart"/>
            <w:vAlign w:val="center"/>
          </w:tcPr>
          <w:p w14:paraId="2F7261B4" w14:textId="77777777" w:rsidR="00195C76" w:rsidRDefault="00195C76" w:rsidP="00195C76">
            <w:pPr>
              <w:spacing w:line="360" w:lineRule="exact"/>
              <w:rPr>
                <w:rFonts w:asciiTheme="minorEastAsia" w:hAnsiTheme="minorEastAsia"/>
                <w:sz w:val="18"/>
                <w:szCs w:val="18"/>
              </w:rPr>
            </w:pPr>
            <w:r>
              <w:rPr>
                <w:rFonts w:asciiTheme="minorEastAsia" w:hAnsiTheme="minorEastAsia" w:hint="eastAsia"/>
                <w:sz w:val="18"/>
                <w:szCs w:val="18"/>
              </w:rPr>
              <w:t>代替措置</w:t>
            </w:r>
          </w:p>
          <w:p w14:paraId="7272E2CD" w14:textId="2950ED57" w:rsidR="00195C76" w:rsidRPr="00707B89" w:rsidRDefault="00195C76" w:rsidP="00195C76">
            <w:pPr>
              <w:spacing w:line="360" w:lineRule="exact"/>
              <w:ind w:firstLineChars="100" w:firstLine="180"/>
              <w:rPr>
                <w:rFonts w:asciiTheme="minorEastAsia" w:hAnsiTheme="minorEastAsia"/>
                <w:sz w:val="18"/>
                <w:szCs w:val="18"/>
              </w:rPr>
            </w:pPr>
            <w:r>
              <w:rPr>
                <w:rFonts w:asciiTheme="minorEastAsia" w:hAnsiTheme="minorEastAsia" w:hint="eastAsia"/>
                <w:sz w:val="18"/>
                <w:szCs w:val="18"/>
              </w:rPr>
              <w:t>防油堤の設置、タンク注水等</w:t>
            </w:r>
          </w:p>
        </w:tc>
        <w:tc>
          <w:tcPr>
            <w:tcW w:w="1843" w:type="dxa"/>
            <w:gridSpan w:val="2"/>
            <w:tcBorders>
              <w:bottom w:val="nil"/>
            </w:tcBorders>
            <w:vAlign w:val="center"/>
          </w:tcPr>
          <w:p w14:paraId="3C73D466" w14:textId="503EDADD" w:rsidR="00195C76" w:rsidRPr="00707B89" w:rsidRDefault="00195C76" w:rsidP="00195C76">
            <w:pPr>
              <w:spacing w:line="360" w:lineRule="exact"/>
              <w:jc w:val="center"/>
              <w:rPr>
                <w:rFonts w:asciiTheme="minorEastAsia" w:hAnsiTheme="minorEastAsia"/>
                <w:sz w:val="18"/>
                <w:szCs w:val="18"/>
              </w:rPr>
            </w:pPr>
            <w:r w:rsidRPr="00707B89">
              <w:rPr>
                <w:rFonts w:asciiTheme="minorEastAsia" w:hAnsiTheme="minorEastAsia" w:hint="eastAsia"/>
                <w:sz w:val="18"/>
                <w:szCs w:val="18"/>
              </w:rPr>
              <w:t>未対策</w:t>
            </w:r>
          </w:p>
        </w:tc>
      </w:tr>
      <w:tr w:rsidR="00195C76" w14:paraId="687B46E9" w14:textId="6A19C5AD" w:rsidTr="00FA159A">
        <w:trPr>
          <w:trHeight w:val="370"/>
        </w:trPr>
        <w:tc>
          <w:tcPr>
            <w:tcW w:w="633" w:type="dxa"/>
            <w:vMerge/>
          </w:tcPr>
          <w:p w14:paraId="091B04F4" w14:textId="77777777" w:rsidR="00195C76" w:rsidRDefault="00195C76" w:rsidP="00195C76">
            <w:pPr>
              <w:spacing w:line="360" w:lineRule="exact"/>
              <w:rPr>
                <w:rFonts w:asciiTheme="minorEastAsia" w:hAnsiTheme="minorEastAsia"/>
                <w:sz w:val="24"/>
                <w:szCs w:val="24"/>
              </w:rPr>
            </w:pPr>
          </w:p>
        </w:tc>
        <w:tc>
          <w:tcPr>
            <w:tcW w:w="922" w:type="dxa"/>
            <w:vMerge/>
            <w:vAlign w:val="center"/>
          </w:tcPr>
          <w:p w14:paraId="6C99BF15" w14:textId="77777777" w:rsidR="00195C76" w:rsidRDefault="00195C76" w:rsidP="00195C76">
            <w:pPr>
              <w:spacing w:line="360" w:lineRule="exact"/>
              <w:rPr>
                <w:rFonts w:asciiTheme="minorEastAsia" w:hAnsiTheme="minorEastAsia"/>
                <w:sz w:val="18"/>
                <w:szCs w:val="18"/>
              </w:rPr>
            </w:pPr>
          </w:p>
        </w:tc>
        <w:tc>
          <w:tcPr>
            <w:tcW w:w="2693" w:type="dxa"/>
            <w:vMerge/>
            <w:vAlign w:val="center"/>
          </w:tcPr>
          <w:p w14:paraId="61447C8B" w14:textId="77777777" w:rsidR="00195C76" w:rsidRDefault="00195C76" w:rsidP="00195C76">
            <w:pPr>
              <w:spacing w:line="360" w:lineRule="exact"/>
              <w:rPr>
                <w:rFonts w:asciiTheme="minorEastAsia" w:hAnsiTheme="minorEastAsia"/>
                <w:sz w:val="18"/>
                <w:szCs w:val="18"/>
              </w:rPr>
            </w:pPr>
          </w:p>
        </w:tc>
        <w:tc>
          <w:tcPr>
            <w:tcW w:w="1276" w:type="dxa"/>
            <w:vAlign w:val="center"/>
          </w:tcPr>
          <w:p w14:paraId="1B6ABA56" w14:textId="141F2688" w:rsidR="00195C76" w:rsidRPr="00FA159A" w:rsidRDefault="00FA159A" w:rsidP="00195C76">
            <w:pPr>
              <w:spacing w:line="360" w:lineRule="exact"/>
              <w:rPr>
                <w:rFonts w:asciiTheme="minorEastAsia" w:hAnsiTheme="minorEastAsia"/>
                <w:sz w:val="14"/>
                <w:szCs w:val="14"/>
              </w:rPr>
            </w:pPr>
            <w:r w:rsidRPr="00FA159A">
              <w:rPr>
                <w:rFonts w:asciiTheme="minorEastAsia" w:hAnsiTheme="minorEastAsia" w:hint="eastAsia"/>
                <w:sz w:val="14"/>
                <w:szCs w:val="14"/>
              </w:rPr>
              <w:t>基礎</w:t>
            </w:r>
            <w:r w:rsidR="00195C76" w:rsidRPr="00FA159A">
              <w:rPr>
                <w:rFonts w:asciiTheme="minorEastAsia" w:hAnsiTheme="minorEastAsia" w:hint="eastAsia"/>
                <w:sz w:val="14"/>
                <w:szCs w:val="14"/>
              </w:rPr>
              <w:t>アンカー有</w:t>
            </w:r>
          </w:p>
        </w:tc>
        <w:tc>
          <w:tcPr>
            <w:tcW w:w="567" w:type="dxa"/>
            <w:tcBorders>
              <w:top w:val="nil"/>
            </w:tcBorders>
            <w:vAlign w:val="center"/>
          </w:tcPr>
          <w:p w14:paraId="79C15F7A" w14:textId="77777777" w:rsidR="00195C76" w:rsidRPr="00707B89" w:rsidRDefault="00195C76" w:rsidP="00195C76">
            <w:pPr>
              <w:spacing w:line="360" w:lineRule="exact"/>
              <w:rPr>
                <w:rFonts w:asciiTheme="minorEastAsia" w:hAnsiTheme="minorEastAsia"/>
                <w:sz w:val="18"/>
                <w:szCs w:val="18"/>
              </w:rPr>
            </w:pPr>
          </w:p>
        </w:tc>
      </w:tr>
      <w:tr w:rsidR="00195C76" w14:paraId="1DD9F482" w14:textId="180674A9" w:rsidTr="00FA159A">
        <w:tc>
          <w:tcPr>
            <w:tcW w:w="633" w:type="dxa"/>
          </w:tcPr>
          <w:p w14:paraId="47BAF2EF" w14:textId="77777777"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R4</w:t>
            </w:r>
          </w:p>
        </w:tc>
        <w:tc>
          <w:tcPr>
            <w:tcW w:w="922" w:type="dxa"/>
          </w:tcPr>
          <w:p w14:paraId="6A06896C" w14:textId="77777777"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116</w:t>
            </w:r>
          </w:p>
        </w:tc>
        <w:tc>
          <w:tcPr>
            <w:tcW w:w="2693" w:type="dxa"/>
          </w:tcPr>
          <w:p w14:paraId="17D2E2D5" w14:textId="77777777"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52</w:t>
            </w:r>
          </w:p>
        </w:tc>
        <w:tc>
          <w:tcPr>
            <w:tcW w:w="1276" w:type="dxa"/>
          </w:tcPr>
          <w:p w14:paraId="1054BCC1" w14:textId="726B31DA"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w:t>
            </w:r>
          </w:p>
        </w:tc>
        <w:tc>
          <w:tcPr>
            <w:tcW w:w="567" w:type="dxa"/>
          </w:tcPr>
          <w:p w14:paraId="4AB64566" w14:textId="195A5269"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84</w:t>
            </w:r>
          </w:p>
        </w:tc>
      </w:tr>
      <w:tr w:rsidR="00195C76" w14:paraId="28490DD1" w14:textId="225A349E" w:rsidTr="00FA159A">
        <w:tc>
          <w:tcPr>
            <w:tcW w:w="633" w:type="dxa"/>
          </w:tcPr>
          <w:p w14:paraId="4D85E223" w14:textId="77777777"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R5</w:t>
            </w:r>
          </w:p>
        </w:tc>
        <w:tc>
          <w:tcPr>
            <w:tcW w:w="922" w:type="dxa"/>
          </w:tcPr>
          <w:p w14:paraId="24413A6C" w14:textId="77777777"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127</w:t>
            </w:r>
          </w:p>
        </w:tc>
        <w:tc>
          <w:tcPr>
            <w:tcW w:w="2693" w:type="dxa"/>
          </w:tcPr>
          <w:p w14:paraId="756B15AD" w14:textId="08591EB5" w:rsidR="00195C76" w:rsidRDefault="007B5952" w:rsidP="00195C76">
            <w:pPr>
              <w:spacing w:line="360" w:lineRule="exact"/>
              <w:jc w:val="center"/>
              <w:rPr>
                <w:rFonts w:asciiTheme="minorEastAsia" w:hAnsiTheme="minorEastAsia"/>
                <w:sz w:val="24"/>
                <w:szCs w:val="24"/>
              </w:rPr>
            </w:pPr>
            <w:r>
              <w:rPr>
                <w:rFonts w:asciiTheme="minorEastAsia" w:hAnsiTheme="minorEastAsia" w:hint="eastAsia"/>
                <w:sz w:val="24"/>
                <w:szCs w:val="24"/>
              </w:rPr>
              <w:t>42</w:t>
            </w:r>
          </w:p>
        </w:tc>
        <w:tc>
          <w:tcPr>
            <w:tcW w:w="1276" w:type="dxa"/>
          </w:tcPr>
          <w:p w14:paraId="282B82E3" w14:textId="2FE83ABF"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65＊</w:t>
            </w:r>
          </w:p>
        </w:tc>
        <w:tc>
          <w:tcPr>
            <w:tcW w:w="567" w:type="dxa"/>
          </w:tcPr>
          <w:p w14:paraId="79A15AFA" w14:textId="3932C43E"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10</w:t>
            </w:r>
          </w:p>
        </w:tc>
      </w:tr>
    </w:tbl>
    <w:p w14:paraId="1CF5183A" w14:textId="01AF2A0A" w:rsidR="00CE5207" w:rsidRDefault="00CE5207" w:rsidP="00926FFC">
      <w:pPr>
        <w:spacing w:line="360" w:lineRule="exact"/>
        <w:ind w:firstLineChars="200" w:firstLine="480"/>
        <w:jc w:val="left"/>
        <w:rPr>
          <w:rFonts w:asciiTheme="minorEastAsia" w:hAnsiTheme="minorEastAsia"/>
          <w:sz w:val="24"/>
          <w:szCs w:val="24"/>
        </w:rPr>
      </w:pPr>
    </w:p>
    <w:p w14:paraId="37EC6141" w14:textId="025BC71F" w:rsidR="00CE5207" w:rsidRDefault="00CE5207" w:rsidP="00926FFC">
      <w:pPr>
        <w:spacing w:line="360" w:lineRule="exact"/>
        <w:ind w:firstLineChars="200" w:firstLine="480"/>
        <w:jc w:val="left"/>
        <w:rPr>
          <w:rFonts w:asciiTheme="minorEastAsia" w:hAnsiTheme="minorEastAsia"/>
          <w:sz w:val="24"/>
          <w:szCs w:val="24"/>
        </w:rPr>
      </w:pPr>
    </w:p>
    <w:p w14:paraId="15F2A5D7" w14:textId="18D0D7B7" w:rsidR="00CE5207" w:rsidRDefault="00CE5207" w:rsidP="00926FFC">
      <w:pPr>
        <w:spacing w:line="360" w:lineRule="exact"/>
        <w:ind w:firstLineChars="200" w:firstLine="480"/>
        <w:jc w:val="left"/>
        <w:rPr>
          <w:rFonts w:asciiTheme="minorEastAsia" w:hAnsiTheme="minorEastAsia"/>
          <w:sz w:val="24"/>
          <w:szCs w:val="24"/>
        </w:rPr>
      </w:pPr>
    </w:p>
    <w:p w14:paraId="1EF05136" w14:textId="5DFBA898" w:rsidR="00CE5207" w:rsidRDefault="00991C2C" w:rsidP="007B5952">
      <w:pPr>
        <w:tabs>
          <w:tab w:val="right" w:pos="2849"/>
        </w:tabs>
        <w:spacing w:line="360" w:lineRule="exact"/>
        <w:ind w:firstLineChars="200" w:firstLine="480"/>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66112" behindDoc="0" locked="0" layoutInCell="1" allowOverlap="1" wp14:anchorId="49A30BB8" wp14:editId="572F75F1">
                <wp:simplePos x="0" y="0"/>
                <wp:positionH relativeFrom="column">
                  <wp:posOffset>264160</wp:posOffset>
                </wp:positionH>
                <wp:positionV relativeFrom="paragraph">
                  <wp:posOffset>66040</wp:posOffset>
                </wp:positionV>
                <wp:extent cx="4019550" cy="292100"/>
                <wp:effectExtent l="0" t="0" r="19050" b="12700"/>
                <wp:wrapNone/>
                <wp:docPr id="26" name="正方形/長方形 26"/>
                <wp:cNvGraphicFramePr/>
                <a:graphic xmlns:a="http://schemas.openxmlformats.org/drawingml/2006/main">
                  <a:graphicData uri="http://schemas.microsoft.com/office/word/2010/wordprocessingShape">
                    <wps:wsp>
                      <wps:cNvSpPr/>
                      <wps:spPr>
                        <a:xfrm>
                          <a:off x="0" y="0"/>
                          <a:ext cx="4019550" cy="292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A799C" id="正方形/長方形 26" o:spid="_x0000_s1026" style="position:absolute;left:0;text-align:left;margin-left:20.8pt;margin-top:5.2pt;width:316.5pt;height:2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" filled="f" strokecolor="#f79646 [3209]" strokeweight="2pt"/>
            </w:pict>
          </mc:Fallback>
        </mc:AlternateContent>
      </w:r>
      <w:r w:rsidR="007B5952">
        <w:rPr>
          <w:rFonts w:asciiTheme="minorEastAsia" w:hAnsiTheme="minorEastAsia"/>
          <w:sz w:val="24"/>
          <w:szCs w:val="24"/>
        </w:rPr>
        <w:tab/>
      </w:r>
    </w:p>
    <w:p w14:paraId="47DA4F6C" w14:textId="5F7A25B0" w:rsidR="00CE5207" w:rsidRDefault="00CE5207" w:rsidP="00926FFC">
      <w:pPr>
        <w:spacing w:line="360" w:lineRule="exact"/>
        <w:ind w:firstLineChars="200" w:firstLine="480"/>
        <w:jc w:val="left"/>
        <w:rPr>
          <w:rFonts w:asciiTheme="minorEastAsia" w:hAnsiTheme="minorEastAsia"/>
          <w:sz w:val="24"/>
          <w:szCs w:val="24"/>
        </w:rPr>
      </w:pPr>
    </w:p>
    <w:p w14:paraId="2A279B27" w14:textId="130A3A95" w:rsidR="00D631A1" w:rsidRDefault="00CE5207" w:rsidP="00991C2C">
      <w:pPr>
        <w:spacing w:line="360" w:lineRule="exact"/>
        <w:ind w:firstLineChars="100" w:firstLine="180"/>
        <w:jc w:val="left"/>
        <w:rPr>
          <w:rFonts w:asciiTheme="minorEastAsia" w:hAnsiTheme="minorEastAsia"/>
          <w:sz w:val="18"/>
          <w:szCs w:val="18"/>
        </w:rPr>
      </w:pPr>
      <w:r>
        <w:rPr>
          <w:rFonts w:asciiTheme="minorEastAsia" w:hAnsiTheme="minorEastAsia" w:hint="eastAsia"/>
          <w:sz w:val="18"/>
          <w:szCs w:val="18"/>
        </w:rPr>
        <w:t>＊</w:t>
      </w:r>
      <w:r w:rsidRPr="00CE5207">
        <w:rPr>
          <w:rFonts w:asciiTheme="minorEastAsia" w:hAnsiTheme="minorEastAsia" w:hint="eastAsia"/>
          <w:sz w:val="18"/>
          <w:szCs w:val="18"/>
        </w:rPr>
        <w:t>75基</w:t>
      </w:r>
      <w:r w:rsidR="00991C2C">
        <w:rPr>
          <w:rFonts w:asciiTheme="minorEastAsia" w:hAnsiTheme="minorEastAsia" w:hint="eastAsia"/>
          <w:sz w:val="18"/>
          <w:szCs w:val="18"/>
        </w:rPr>
        <w:t>のうち</w:t>
      </w:r>
      <w:r w:rsidRPr="00CE5207">
        <w:rPr>
          <w:rFonts w:asciiTheme="minorEastAsia" w:hAnsiTheme="minorEastAsia" w:hint="eastAsia"/>
          <w:sz w:val="18"/>
          <w:szCs w:val="18"/>
        </w:rPr>
        <w:t>65基</w:t>
      </w:r>
      <w:r w:rsidR="00BB51BC">
        <w:rPr>
          <w:rFonts w:asciiTheme="minorEastAsia" w:hAnsiTheme="minorEastAsia" w:hint="eastAsia"/>
          <w:sz w:val="18"/>
          <w:szCs w:val="18"/>
        </w:rPr>
        <w:t>は</w:t>
      </w:r>
      <w:r w:rsidRPr="00CE5207">
        <w:rPr>
          <w:rFonts w:asciiTheme="minorEastAsia" w:hAnsiTheme="minorEastAsia" w:hint="eastAsia"/>
          <w:sz w:val="18"/>
          <w:szCs w:val="18"/>
        </w:rPr>
        <w:t>基礎アンカー</w:t>
      </w:r>
      <w:r w:rsidR="0069530A">
        <w:rPr>
          <w:rFonts w:asciiTheme="minorEastAsia" w:hAnsiTheme="minorEastAsia" w:hint="eastAsia"/>
          <w:sz w:val="18"/>
          <w:szCs w:val="18"/>
        </w:rPr>
        <w:t>有</w:t>
      </w:r>
      <w:r w:rsidR="00BB51BC">
        <w:rPr>
          <w:rFonts w:asciiTheme="minorEastAsia" w:hAnsiTheme="minorEastAsia" w:hint="eastAsia"/>
          <w:sz w:val="18"/>
          <w:szCs w:val="18"/>
        </w:rPr>
        <w:t>。</w:t>
      </w:r>
      <w:r w:rsidR="00991C2C">
        <w:rPr>
          <w:rFonts w:asciiTheme="minorEastAsia" w:hAnsiTheme="minorEastAsia" w:hint="eastAsia"/>
          <w:sz w:val="18"/>
          <w:szCs w:val="18"/>
        </w:rPr>
        <w:t>なお、</w:t>
      </w:r>
      <w:r w:rsidR="00D631A1">
        <w:rPr>
          <w:rFonts w:asciiTheme="minorEastAsia" w:hAnsiTheme="minorEastAsia" w:hint="eastAsia"/>
          <w:sz w:val="18"/>
          <w:szCs w:val="18"/>
        </w:rPr>
        <w:t>防災本部では、</w:t>
      </w:r>
      <w:r>
        <w:rPr>
          <w:rFonts w:asciiTheme="minorEastAsia" w:hAnsiTheme="minorEastAsia" w:hint="eastAsia"/>
          <w:sz w:val="18"/>
          <w:szCs w:val="18"/>
        </w:rPr>
        <w:t>総務省消防庁</w:t>
      </w:r>
      <w:r w:rsidR="00991C2C">
        <w:rPr>
          <w:rFonts w:asciiTheme="minorEastAsia" w:hAnsiTheme="minorEastAsia" w:hint="eastAsia"/>
          <w:sz w:val="18"/>
          <w:szCs w:val="18"/>
        </w:rPr>
        <w:t>の</w:t>
      </w:r>
    </w:p>
    <w:p w14:paraId="045C6096" w14:textId="77777777" w:rsidR="00D631A1" w:rsidRDefault="00BB51BC" w:rsidP="00991C2C">
      <w:pPr>
        <w:spacing w:line="360" w:lineRule="exact"/>
        <w:ind w:firstLineChars="200" w:firstLine="360"/>
        <w:jc w:val="left"/>
        <w:rPr>
          <w:rFonts w:asciiTheme="minorEastAsia" w:hAnsiTheme="minorEastAsia"/>
          <w:sz w:val="18"/>
          <w:szCs w:val="18"/>
        </w:rPr>
      </w:pPr>
      <w:r>
        <w:rPr>
          <w:rFonts w:asciiTheme="minorEastAsia" w:hAnsiTheme="minorEastAsia" w:hint="eastAsia"/>
          <w:sz w:val="18"/>
          <w:szCs w:val="18"/>
        </w:rPr>
        <w:t>第１回屋外タンク貯蔵所等分科会</w:t>
      </w:r>
      <w:r w:rsidR="00991C2C">
        <w:rPr>
          <w:rFonts w:asciiTheme="minorEastAsia" w:hAnsiTheme="minorEastAsia" w:hint="eastAsia"/>
          <w:sz w:val="18"/>
          <w:szCs w:val="18"/>
        </w:rPr>
        <w:t>（H23.10.19）</w:t>
      </w:r>
      <w:r>
        <w:rPr>
          <w:rFonts w:asciiTheme="minorEastAsia" w:hAnsiTheme="minorEastAsia" w:hint="eastAsia"/>
          <w:sz w:val="18"/>
          <w:szCs w:val="18"/>
        </w:rPr>
        <w:t>資料1-4</w:t>
      </w:r>
      <w:r w:rsidR="00991C2C">
        <w:rPr>
          <w:rFonts w:asciiTheme="minorEastAsia" w:hAnsiTheme="minorEastAsia" w:hint="eastAsia"/>
          <w:sz w:val="18"/>
          <w:szCs w:val="18"/>
        </w:rPr>
        <w:t>より</w:t>
      </w:r>
      <w:r>
        <w:rPr>
          <w:rFonts w:asciiTheme="minorEastAsia" w:hAnsiTheme="minorEastAsia" w:hint="eastAsia"/>
          <w:sz w:val="18"/>
          <w:szCs w:val="18"/>
        </w:rPr>
        <w:t>、</w:t>
      </w:r>
      <w:r w:rsidR="00B20F72">
        <w:rPr>
          <w:rFonts w:asciiTheme="minorEastAsia" w:hAnsiTheme="minorEastAsia" w:hint="eastAsia"/>
          <w:sz w:val="18"/>
          <w:szCs w:val="18"/>
        </w:rPr>
        <w:t>浸水深</w:t>
      </w:r>
      <w:r w:rsidR="0013139E">
        <w:rPr>
          <w:rFonts w:asciiTheme="minorEastAsia" w:hAnsiTheme="minorEastAsia" w:hint="eastAsia"/>
          <w:sz w:val="18"/>
          <w:szCs w:val="18"/>
        </w:rPr>
        <w:t>5</w:t>
      </w:r>
      <w:r w:rsidR="00B20F72">
        <w:rPr>
          <w:rFonts w:asciiTheme="minorEastAsia" w:hAnsiTheme="minorEastAsia" w:hint="eastAsia"/>
          <w:sz w:val="18"/>
          <w:szCs w:val="18"/>
        </w:rPr>
        <w:t>m未</w:t>
      </w:r>
    </w:p>
    <w:p w14:paraId="543ECEFD" w14:textId="77777777" w:rsidR="00D631A1" w:rsidRDefault="00B20F72" w:rsidP="00B20F72">
      <w:pPr>
        <w:spacing w:line="360" w:lineRule="exact"/>
        <w:ind w:firstLineChars="200" w:firstLine="360"/>
        <w:jc w:val="left"/>
        <w:rPr>
          <w:rFonts w:asciiTheme="minorEastAsia" w:hAnsiTheme="minorEastAsia"/>
          <w:sz w:val="18"/>
          <w:szCs w:val="18"/>
        </w:rPr>
      </w:pPr>
      <w:r>
        <w:rPr>
          <w:rFonts w:asciiTheme="minorEastAsia" w:hAnsiTheme="minorEastAsia" w:hint="eastAsia"/>
          <w:sz w:val="18"/>
          <w:szCs w:val="18"/>
        </w:rPr>
        <w:t>満の区域</w:t>
      </w:r>
      <w:r w:rsidR="0013139E">
        <w:rPr>
          <w:rFonts w:asciiTheme="minorEastAsia" w:hAnsiTheme="minorEastAsia" w:hint="eastAsia"/>
          <w:sz w:val="18"/>
          <w:szCs w:val="18"/>
        </w:rPr>
        <w:t>において</w:t>
      </w:r>
      <w:r w:rsidR="00BB51BC">
        <w:rPr>
          <w:rFonts w:asciiTheme="minorEastAsia" w:hAnsiTheme="minorEastAsia" w:hint="eastAsia"/>
          <w:sz w:val="18"/>
          <w:szCs w:val="18"/>
        </w:rPr>
        <w:t>基礎アンカー</w:t>
      </w:r>
      <w:r>
        <w:rPr>
          <w:rFonts w:asciiTheme="minorEastAsia" w:hAnsiTheme="minorEastAsia" w:hint="eastAsia"/>
          <w:sz w:val="18"/>
          <w:szCs w:val="18"/>
        </w:rPr>
        <w:t>有のタンク</w:t>
      </w:r>
      <w:r w:rsidR="00BB51BC">
        <w:rPr>
          <w:rFonts w:asciiTheme="minorEastAsia" w:hAnsiTheme="minorEastAsia" w:hint="eastAsia"/>
          <w:sz w:val="18"/>
          <w:szCs w:val="18"/>
        </w:rPr>
        <w:t>は</w:t>
      </w:r>
      <w:r w:rsidR="00CE5207" w:rsidRPr="00CE5207">
        <w:rPr>
          <w:rFonts w:asciiTheme="minorEastAsia" w:hAnsiTheme="minorEastAsia" w:hint="eastAsia"/>
          <w:sz w:val="18"/>
          <w:szCs w:val="18"/>
        </w:rPr>
        <w:t>漂流リスクに対し</w:t>
      </w:r>
      <w:r w:rsidR="00CE5207">
        <w:rPr>
          <w:rFonts w:asciiTheme="minorEastAsia" w:hAnsiTheme="minorEastAsia" w:hint="eastAsia"/>
          <w:sz w:val="18"/>
          <w:szCs w:val="18"/>
        </w:rPr>
        <w:t>一定の</w:t>
      </w:r>
      <w:r w:rsidR="00CE5207" w:rsidRPr="00CE5207">
        <w:rPr>
          <w:rFonts w:asciiTheme="minorEastAsia" w:hAnsiTheme="minorEastAsia" w:hint="eastAsia"/>
          <w:sz w:val="18"/>
          <w:szCs w:val="18"/>
        </w:rPr>
        <w:t>効果があ</w:t>
      </w:r>
    </w:p>
    <w:p w14:paraId="161B0E49" w14:textId="081978E0" w:rsidR="00CE5207" w:rsidRPr="00CE5207" w:rsidRDefault="00CE5207" w:rsidP="00B20F72">
      <w:pPr>
        <w:spacing w:line="360" w:lineRule="exact"/>
        <w:ind w:firstLineChars="200" w:firstLine="360"/>
        <w:jc w:val="left"/>
        <w:rPr>
          <w:rFonts w:asciiTheme="minorEastAsia" w:hAnsiTheme="minorEastAsia"/>
          <w:sz w:val="18"/>
          <w:szCs w:val="18"/>
        </w:rPr>
      </w:pPr>
      <w:r w:rsidRPr="00CE5207">
        <w:rPr>
          <w:rFonts w:asciiTheme="minorEastAsia" w:hAnsiTheme="minorEastAsia" w:hint="eastAsia"/>
          <w:sz w:val="18"/>
          <w:szCs w:val="18"/>
        </w:rPr>
        <w:t>る</w:t>
      </w:r>
      <w:r>
        <w:rPr>
          <w:rFonts w:asciiTheme="minorEastAsia" w:hAnsiTheme="minorEastAsia" w:hint="eastAsia"/>
          <w:sz w:val="18"/>
          <w:szCs w:val="18"/>
        </w:rPr>
        <w:t>と判断している</w:t>
      </w:r>
      <w:r w:rsidR="00BB51BC">
        <w:rPr>
          <w:rFonts w:asciiTheme="minorEastAsia" w:hAnsiTheme="minorEastAsia" w:hint="eastAsia"/>
          <w:sz w:val="18"/>
          <w:szCs w:val="18"/>
        </w:rPr>
        <w:t>。</w:t>
      </w:r>
    </w:p>
    <w:p w14:paraId="1776C851" w14:textId="32693A85" w:rsidR="00070D43" w:rsidRPr="00CE5207" w:rsidRDefault="00070D43" w:rsidP="006D15FC">
      <w:pPr>
        <w:rPr>
          <w:rFonts w:asciiTheme="minorEastAsia" w:hAnsiTheme="minorEastAsia"/>
          <w:b/>
          <w:sz w:val="24"/>
          <w:szCs w:val="24"/>
        </w:rPr>
        <w:sectPr w:rsidR="00070D43" w:rsidRPr="00CE5207" w:rsidSect="00356C26">
          <w:pgSz w:w="11906" w:h="16838" w:code="9"/>
          <w:pgMar w:top="1134" w:right="1134" w:bottom="1134" w:left="1134" w:header="851" w:footer="567" w:gutter="0"/>
          <w:pgNumType w:fmt="numberInDash"/>
          <w:cols w:space="425"/>
          <w:docGrid w:type="lines" w:linePitch="331"/>
        </w:sectPr>
      </w:pPr>
    </w:p>
    <w:p w14:paraId="42EF8904" w14:textId="456AEBDE" w:rsidR="00C21080" w:rsidRPr="00EA3BF8" w:rsidRDefault="00C21080" w:rsidP="006D15FC">
      <w:pPr>
        <w:rPr>
          <w:rFonts w:asciiTheme="minorEastAsia" w:hAnsiTheme="minorEastAsia"/>
          <w:b/>
          <w:sz w:val="24"/>
          <w:szCs w:val="24"/>
        </w:rPr>
      </w:pPr>
      <w:r w:rsidRPr="00EA3BF8">
        <w:rPr>
          <w:rFonts w:asciiTheme="minorEastAsia" w:hAnsiTheme="minorEastAsia" w:hint="eastAsia"/>
          <w:b/>
          <w:sz w:val="24"/>
          <w:szCs w:val="24"/>
        </w:rPr>
        <w:lastRenderedPageBreak/>
        <w:t>（</w:t>
      </w:r>
      <w:r w:rsidR="00AD140C" w:rsidRPr="00EA3BF8">
        <w:rPr>
          <w:rFonts w:asciiTheme="minorEastAsia" w:hAnsiTheme="minorEastAsia" w:hint="eastAsia"/>
          <w:b/>
          <w:sz w:val="24"/>
          <w:szCs w:val="24"/>
        </w:rPr>
        <w:t>２</w:t>
      </w:r>
      <w:r w:rsidRPr="00EA3BF8">
        <w:rPr>
          <w:rFonts w:asciiTheme="minorEastAsia" w:hAnsiTheme="minorEastAsia" w:hint="eastAsia"/>
          <w:b/>
          <w:sz w:val="24"/>
          <w:szCs w:val="24"/>
        </w:rPr>
        <w:t>）重点項目の</w:t>
      </w:r>
      <w:r w:rsidR="00921D8C" w:rsidRPr="00EA3BF8">
        <w:rPr>
          <w:rFonts w:asciiTheme="minorEastAsia" w:hAnsiTheme="minorEastAsia" w:hint="eastAsia"/>
          <w:b/>
          <w:sz w:val="24"/>
          <w:szCs w:val="24"/>
        </w:rPr>
        <w:t>取組結果</w:t>
      </w:r>
      <w:r w:rsidRPr="00EA3BF8">
        <w:rPr>
          <w:rFonts w:asciiTheme="minorEastAsia" w:hAnsiTheme="minorEastAsia" w:hint="eastAsia"/>
          <w:b/>
          <w:sz w:val="24"/>
          <w:szCs w:val="24"/>
        </w:rPr>
        <w:t>（ソフト対策に関係するもの）</w:t>
      </w:r>
    </w:p>
    <w:p w14:paraId="39B0EF3A" w14:textId="77777777" w:rsidR="00B20F72" w:rsidRDefault="00B20F72" w:rsidP="00A3538D">
      <w:pPr>
        <w:spacing w:line="360" w:lineRule="exact"/>
        <w:ind w:leftChars="100" w:left="1410" w:hangingChars="500" w:hanging="1200"/>
        <w:rPr>
          <w:rFonts w:asciiTheme="minorEastAsia" w:hAnsiTheme="minorEastAsia"/>
          <w:sz w:val="24"/>
          <w:szCs w:val="24"/>
        </w:rPr>
      </w:pPr>
    </w:p>
    <w:p w14:paraId="4C19A8F3" w14:textId="3F97B2BE" w:rsidR="00A3538D" w:rsidRDefault="00A3538D" w:rsidP="00A3538D">
      <w:pPr>
        <w:spacing w:line="360" w:lineRule="exact"/>
        <w:ind w:leftChars="100" w:left="1260" w:hangingChars="500" w:hanging="1050"/>
        <w:rPr>
          <w:rFonts w:asciiTheme="minorEastAsia" w:hAnsiTheme="minorEastAsia"/>
          <w:sz w:val="24"/>
          <w:szCs w:val="24"/>
        </w:rPr>
      </w:pPr>
      <w:r>
        <w:rPr>
          <w:noProof/>
        </w:rPr>
        <w:drawing>
          <wp:anchor distT="0" distB="0" distL="114300" distR="114300" simplePos="0" relativeHeight="251859968" behindDoc="1" locked="0" layoutInCell="1" allowOverlap="1" wp14:anchorId="22D5DE0F" wp14:editId="13A613E3">
            <wp:simplePos x="0" y="0"/>
            <wp:positionH relativeFrom="column">
              <wp:posOffset>4626610</wp:posOffset>
            </wp:positionH>
            <wp:positionV relativeFrom="paragraph">
              <wp:posOffset>3175</wp:posOffset>
            </wp:positionV>
            <wp:extent cx="1847850" cy="2336800"/>
            <wp:effectExtent l="0" t="0" r="0" b="6350"/>
            <wp:wrapNone/>
            <wp:docPr id="31" name="グラフ 31">
              <a:extLst xmlns:a="http://schemas.openxmlformats.org/drawingml/2006/main">
                <a:ext uri="{FF2B5EF4-FFF2-40B4-BE49-F238E27FC236}">
                  <a16:creationId xmlns:a16="http://schemas.microsoft.com/office/drawing/2014/main" id="{42E25894-4B7B-41FC-B8E5-11628AD79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EA3BF8">
        <w:rPr>
          <w:rFonts w:asciiTheme="minorEastAsia" w:hAnsiTheme="minorEastAsia" w:hint="eastAsia"/>
          <w:sz w:val="24"/>
          <w:szCs w:val="24"/>
        </w:rPr>
        <w:t>〇重点４</w:t>
      </w:r>
      <w:r>
        <w:rPr>
          <w:rFonts w:asciiTheme="minorEastAsia" w:hAnsiTheme="minorEastAsia" w:hint="eastAsia"/>
          <w:sz w:val="24"/>
          <w:szCs w:val="24"/>
        </w:rPr>
        <w:t xml:space="preserve">　有害化学物質の漏えいリスク評価実施</w:t>
      </w:r>
    </w:p>
    <w:p w14:paraId="4019E533" w14:textId="77777777" w:rsidR="003174D0" w:rsidRDefault="00467225" w:rsidP="00A3538D">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A3538D">
        <w:rPr>
          <w:rFonts w:asciiTheme="minorEastAsia" w:hAnsiTheme="minorEastAsia" w:hint="eastAsia"/>
          <w:sz w:val="24"/>
          <w:szCs w:val="24"/>
        </w:rPr>
        <w:t>対策済</w:t>
      </w:r>
      <w:r>
        <w:rPr>
          <w:rFonts w:asciiTheme="minorEastAsia" w:hAnsiTheme="minorEastAsia" w:hint="eastAsia"/>
          <w:sz w:val="24"/>
          <w:szCs w:val="24"/>
        </w:rPr>
        <w:t>」</w:t>
      </w:r>
      <w:r w:rsidR="003174D0">
        <w:rPr>
          <w:rFonts w:asciiTheme="minorEastAsia" w:hAnsiTheme="minorEastAsia" w:hint="eastAsia"/>
          <w:sz w:val="24"/>
          <w:szCs w:val="24"/>
        </w:rPr>
        <w:t>の</w:t>
      </w:r>
      <w:r w:rsidR="00A3538D" w:rsidRPr="00EA3BF8">
        <w:rPr>
          <w:rFonts w:asciiTheme="minorEastAsia" w:hAnsiTheme="minorEastAsia" w:hint="eastAsia"/>
          <w:sz w:val="24"/>
          <w:szCs w:val="24"/>
        </w:rPr>
        <w:t>１事業所が廃止となった。</w:t>
      </w:r>
    </w:p>
    <w:p w14:paraId="4DFD05ED" w14:textId="3C38FF5E" w:rsidR="00413BF7" w:rsidRDefault="003174D0" w:rsidP="00467225">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A3538D" w:rsidRPr="00EA3BF8">
        <w:rPr>
          <w:rFonts w:asciiTheme="minorEastAsia" w:hAnsiTheme="minorEastAsia" w:hint="eastAsia"/>
          <w:sz w:val="24"/>
          <w:szCs w:val="24"/>
        </w:rPr>
        <w:t>新設</w:t>
      </w:r>
      <w:r w:rsidR="00F5264C">
        <w:rPr>
          <w:rFonts w:asciiTheme="minorEastAsia" w:hAnsiTheme="minorEastAsia" w:hint="eastAsia"/>
          <w:sz w:val="24"/>
          <w:szCs w:val="24"/>
        </w:rPr>
        <w:t>の</w:t>
      </w:r>
      <w:r w:rsidR="00A3538D" w:rsidRPr="00EA3BF8">
        <w:rPr>
          <w:rFonts w:asciiTheme="minorEastAsia" w:hAnsiTheme="minorEastAsia" w:hint="eastAsia"/>
          <w:sz w:val="24"/>
          <w:szCs w:val="24"/>
        </w:rPr>
        <w:t>１事業所で</w:t>
      </w:r>
      <w:r w:rsidR="00A3538D">
        <w:rPr>
          <w:rFonts w:asciiTheme="minorEastAsia" w:hAnsiTheme="minorEastAsia" w:hint="eastAsia"/>
          <w:sz w:val="24"/>
          <w:szCs w:val="24"/>
        </w:rPr>
        <w:t>リスク評価が</w:t>
      </w:r>
      <w:r w:rsidR="008C4BBB">
        <w:rPr>
          <w:rFonts w:asciiTheme="minorEastAsia" w:hAnsiTheme="minorEastAsia" w:hint="eastAsia"/>
          <w:sz w:val="24"/>
          <w:szCs w:val="24"/>
        </w:rPr>
        <w:t>適正に</w:t>
      </w:r>
      <w:r w:rsidR="00A3538D">
        <w:rPr>
          <w:rFonts w:asciiTheme="minorEastAsia" w:hAnsiTheme="minorEastAsia" w:hint="eastAsia"/>
          <w:sz w:val="24"/>
          <w:szCs w:val="24"/>
        </w:rPr>
        <w:t>実施された</w:t>
      </w:r>
      <w:r w:rsidR="00A3538D" w:rsidRPr="00EA3BF8">
        <w:rPr>
          <w:rFonts w:asciiTheme="minorEastAsia" w:hAnsiTheme="minorEastAsia" w:hint="eastAsia"/>
          <w:sz w:val="24"/>
          <w:szCs w:val="24"/>
        </w:rPr>
        <w:t>。</w:t>
      </w:r>
    </w:p>
    <w:p w14:paraId="408F7F5A" w14:textId="510DF1BA" w:rsidR="00A3538D" w:rsidRPr="00EA3BF8" w:rsidRDefault="00413BF7" w:rsidP="00467225">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A3538D" w:rsidRPr="00EA3BF8">
        <w:rPr>
          <w:rFonts w:asciiTheme="minorEastAsia" w:hAnsiTheme="minorEastAsia" w:hint="eastAsia"/>
          <w:sz w:val="24"/>
          <w:szCs w:val="24"/>
        </w:rPr>
        <w:t>未</w:t>
      </w:r>
      <w:r w:rsidR="0013139E">
        <w:rPr>
          <w:rFonts w:asciiTheme="minorEastAsia" w:hAnsiTheme="minorEastAsia" w:hint="eastAsia"/>
          <w:sz w:val="24"/>
          <w:szCs w:val="24"/>
        </w:rPr>
        <w:t>対策</w:t>
      </w:r>
      <w:r w:rsidR="00A3538D" w:rsidRPr="00EA3BF8">
        <w:rPr>
          <w:rFonts w:asciiTheme="minorEastAsia" w:hAnsiTheme="minorEastAsia" w:hint="eastAsia"/>
          <w:sz w:val="24"/>
          <w:szCs w:val="24"/>
        </w:rPr>
        <w:t>数は０。</w:t>
      </w:r>
    </w:p>
    <w:p w14:paraId="4F6AA0AC" w14:textId="77777777" w:rsidR="00FE0B9E" w:rsidRDefault="00FE0B9E" w:rsidP="00CE3F2D">
      <w:pPr>
        <w:spacing w:line="360" w:lineRule="exact"/>
        <w:ind w:leftChars="100" w:left="1410" w:hangingChars="500" w:hanging="1200"/>
        <w:rPr>
          <w:rFonts w:asciiTheme="minorEastAsia" w:hAnsiTheme="minorEastAsia"/>
          <w:sz w:val="24"/>
          <w:szCs w:val="24"/>
        </w:rPr>
      </w:pPr>
    </w:p>
    <w:p w14:paraId="3B55BC3B" w14:textId="51003241" w:rsidR="00F47A53" w:rsidRDefault="00A3538D" w:rsidP="00A3538D">
      <w:pPr>
        <w:spacing w:line="360" w:lineRule="exact"/>
        <w:ind w:leftChars="100" w:left="1410" w:hangingChars="500" w:hanging="1200"/>
        <w:rPr>
          <w:rFonts w:asciiTheme="minorEastAsia" w:hAnsiTheme="minorEastAsia"/>
          <w:sz w:val="24"/>
          <w:szCs w:val="24"/>
        </w:rPr>
      </w:pPr>
      <w:r w:rsidRPr="00EA3BF8">
        <w:rPr>
          <w:rFonts w:asciiTheme="minorEastAsia" w:hAnsiTheme="minorEastAsia" w:hint="eastAsia"/>
          <w:sz w:val="24"/>
          <w:szCs w:val="24"/>
        </w:rPr>
        <w:t>〇重点５</w:t>
      </w:r>
      <w:r>
        <w:rPr>
          <w:rFonts w:asciiTheme="minorEastAsia" w:hAnsiTheme="minorEastAsia" w:hint="eastAsia"/>
          <w:sz w:val="24"/>
          <w:szCs w:val="24"/>
        </w:rPr>
        <w:t xml:space="preserve">　</w:t>
      </w:r>
      <w:r w:rsidR="00F47A53">
        <w:rPr>
          <w:rFonts w:asciiTheme="minorEastAsia" w:hAnsiTheme="minorEastAsia" w:hint="eastAsia"/>
          <w:sz w:val="24"/>
          <w:szCs w:val="24"/>
        </w:rPr>
        <w:t>協力会社や一時的な作業員増を考慮した</w:t>
      </w:r>
      <w:r>
        <w:rPr>
          <w:rFonts w:asciiTheme="minorEastAsia" w:hAnsiTheme="minorEastAsia" w:hint="eastAsia"/>
          <w:sz w:val="24"/>
          <w:szCs w:val="24"/>
        </w:rPr>
        <w:t>津波避難</w:t>
      </w:r>
    </w:p>
    <w:p w14:paraId="152C8EB7" w14:textId="6A76E577" w:rsidR="00A3538D" w:rsidRDefault="00A3538D" w:rsidP="00F47A53">
      <w:pPr>
        <w:spacing w:line="360" w:lineRule="exact"/>
        <w:ind w:leftChars="600" w:left="1260" w:firstLineChars="100" w:firstLine="240"/>
        <w:rPr>
          <w:rFonts w:asciiTheme="minorEastAsia" w:hAnsiTheme="minorEastAsia"/>
          <w:sz w:val="24"/>
          <w:szCs w:val="24"/>
        </w:rPr>
      </w:pPr>
      <w:r>
        <w:rPr>
          <w:rFonts w:asciiTheme="minorEastAsia" w:hAnsiTheme="minorEastAsia" w:hint="eastAsia"/>
          <w:sz w:val="24"/>
          <w:szCs w:val="24"/>
        </w:rPr>
        <w:t>計画の見直し</w:t>
      </w:r>
    </w:p>
    <w:p w14:paraId="16773A8E" w14:textId="6410A7BC" w:rsidR="00467225" w:rsidRDefault="00467225" w:rsidP="00467225">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A3538D" w:rsidRPr="00EA3BF8">
        <w:rPr>
          <w:rFonts w:asciiTheme="minorEastAsia" w:hAnsiTheme="minorEastAsia" w:hint="eastAsia"/>
          <w:sz w:val="24"/>
          <w:szCs w:val="24"/>
        </w:rPr>
        <w:t>一部見直し済</w:t>
      </w:r>
      <w:r>
        <w:rPr>
          <w:rFonts w:asciiTheme="minorEastAsia" w:hAnsiTheme="minorEastAsia" w:hint="eastAsia"/>
          <w:sz w:val="24"/>
          <w:szCs w:val="24"/>
        </w:rPr>
        <w:t>」</w:t>
      </w:r>
      <w:r w:rsidR="00413BF7">
        <w:rPr>
          <w:rFonts w:asciiTheme="minorEastAsia" w:hAnsiTheme="minorEastAsia" w:hint="eastAsia"/>
          <w:sz w:val="24"/>
          <w:szCs w:val="24"/>
        </w:rPr>
        <w:t>の</w:t>
      </w:r>
      <w:r w:rsidR="00A3538D" w:rsidRPr="00EA3BF8">
        <w:rPr>
          <w:rFonts w:asciiTheme="minorEastAsia" w:hAnsiTheme="minorEastAsia" w:hint="eastAsia"/>
          <w:sz w:val="24"/>
          <w:szCs w:val="24"/>
        </w:rPr>
        <w:t>１事業所が廃止となった。</w:t>
      </w:r>
    </w:p>
    <w:p w14:paraId="0EDA6B59" w14:textId="076F5420" w:rsidR="00467225" w:rsidRDefault="00467225" w:rsidP="00467225">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A3538D" w:rsidRPr="00EA3BF8">
        <w:rPr>
          <w:rFonts w:asciiTheme="minorEastAsia" w:hAnsiTheme="minorEastAsia" w:hint="eastAsia"/>
          <w:sz w:val="24"/>
          <w:szCs w:val="24"/>
        </w:rPr>
        <w:t>新設</w:t>
      </w:r>
      <w:r w:rsidR="00F5264C">
        <w:rPr>
          <w:rFonts w:asciiTheme="minorEastAsia" w:hAnsiTheme="minorEastAsia" w:hint="eastAsia"/>
          <w:sz w:val="24"/>
          <w:szCs w:val="24"/>
        </w:rPr>
        <w:t>の</w:t>
      </w:r>
      <w:r w:rsidR="00A3538D" w:rsidRPr="00EA3BF8">
        <w:rPr>
          <w:rFonts w:asciiTheme="minorEastAsia" w:hAnsiTheme="minorEastAsia" w:hint="eastAsia"/>
          <w:sz w:val="24"/>
          <w:szCs w:val="24"/>
        </w:rPr>
        <w:t>１事業所で</w:t>
      </w:r>
      <w:r w:rsidR="008C4BBB">
        <w:rPr>
          <w:rFonts w:asciiTheme="minorEastAsia" w:hAnsiTheme="minorEastAsia" w:hint="eastAsia"/>
          <w:sz w:val="24"/>
          <w:szCs w:val="24"/>
        </w:rPr>
        <w:t>適正</w:t>
      </w:r>
      <w:r w:rsidR="00325F13">
        <w:rPr>
          <w:rFonts w:asciiTheme="minorEastAsia" w:hAnsiTheme="minorEastAsia" w:hint="eastAsia"/>
          <w:sz w:val="24"/>
          <w:szCs w:val="24"/>
        </w:rPr>
        <w:t>に対応</w:t>
      </w:r>
      <w:r w:rsidR="008C4BBB">
        <w:rPr>
          <w:rFonts w:asciiTheme="minorEastAsia" w:hAnsiTheme="minorEastAsia" w:hint="eastAsia"/>
          <w:sz w:val="24"/>
          <w:szCs w:val="24"/>
        </w:rPr>
        <w:t>されて</w:t>
      </w:r>
      <w:r w:rsidR="00325F13">
        <w:rPr>
          <w:rFonts w:asciiTheme="minorEastAsia" w:hAnsiTheme="minorEastAsia" w:hint="eastAsia"/>
          <w:sz w:val="24"/>
          <w:szCs w:val="24"/>
        </w:rPr>
        <w:t>おり「見直し済」とした。</w:t>
      </w:r>
    </w:p>
    <w:p w14:paraId="75B39B75" w14:textId="7EB392A8" w:rsidR="00F47A53" w:rsidRDefault="00467225" w:rsidP="00467225">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F47A53">
        <w:rPr>
          <w:rFonts w:asciiTheme="minorEastAsia" w:hAnsiTheme="minorEastAsia" w:hint="eastAsia"/>
          <w:sz w:val="24"/>
          <w:szCs w:val="24"/>
        </w:rPr>
        <w:t>一部見直し済</w:t>
      </w:r>
      <w:r>
        <w:rPr>
          <w:rFonts w:asciiTheme="minorEastAsia" w:hAnsiTheme="minorEastAsia" w:hint="eastAsia"/>
          <w:sz w:val="24"/>
          <w:szCs w:val="24"/>
        </w:rPr>
        <w:t>」</w:t>
      </w:r>
      <w:r w:rsidR="00413BF7">
        <w:rPr>
          <w:rFonts w:asciiTheme="minorEastAsia" w:hAnsiTheme="minorEastAsia" w:hint="eastAsia"/>
          <w:sz w:val="24"/>
          <w:szCs w:val="24"/>
        </w:rPr>
        <w:t>の</w:t>
      </w:r>
      <w:r w:rsidR="00A3538D" w:rsidRPr="00EA3BF8">
        <w:rPr>
          <w:rFonts w:asciiTheme="minorEastAsia" w:hAnsiTheme="minorEastAsia" w:hint="eastAsia"/>
          <w:sz w:val="24"/>
          <w:szCs w:val="24"/>
        </w:rPr>
        <w:t>１事業所で</w:t>
      </w:r>
      <w:r w:rsidR="00BB51BC">
        <w:rPr>
          <w:rFonts w:asciiTheme="minorEastAsia" w:hAnsiTheme="minorEastAsia" w:hint="eastAsia"/>
          <w:sz w:val="24"/>
          <w:szCs w:val="24"/>
        </w:rPr>
        <w:t>「見直し済」となった</w:t>
      </w:r>
      <w:r w:rsidR="00A3538D" w:rsidRPr="00EA3BF8">
        <w:rPr>
          <w:rFonts w:asciiTheme="minorEastAsia" w:hAnsiTheme="minorEastAsia" w:hint="eastAsia"/>
          <w:sz w:val="24"/>
          <w:szCs w:val="24"/>
        </w:rPr>
        <w:t>。</w:t>
      </w:r>
    </w:p>
    <w:p w14:paraId="396F8988" w14:textId="5F5B021E" w:rsidR="00A3538D" w:rsidRPr="00EA3BF8" w:rsidRDefault="00B20F72" w:rsidP="00413BF7">
      <w:pPr>
        <w:spacing w:line="360" w:lineRule="exact"/>
        <w:ind w:firstLineChars="100" w:firstLine="210"/>
        <w:rPr>
          <w:rFonts w:asciiTheme="minorEastAsia" w:hAnsiTheme="minorEastAsia"/>
          <w:sz w:val="24"/>
          <w:szCs w:val="24"/>
        </w:rPr>
      </w:pPr>
      <w:r>
        <w:rPr>
          <w:noProof/>
        </w:rPr>
        <w:drawing>
          <wp:anchor distT="0" distB="0" distL="114300" distR="114300" simplePos="0" relativeHeight="251860992" behindDoc="1" locked="0" layoutInCell="1" allowOverlap="1" wp14:anchorId="00A5F6BC" wp14:editId="40E2A034">
            <wp:simplePos x="0" y="0"/>
            <wp:positionH relativeFrom="column">
              <wp:posOffset>4620260</wp:posOffset>
            </wp:positionH>
            <wp:positionV relativeFrom="paragraph">
              <wp:posOffset>111125</wp:posOffset>
            </wp:positionV>
            <wp:extent cx="1860550" cy="2819400"/>
            <wp:effectExtent l="0" t="0" r="6350" b="0"/>
            <wp:wrapNone/>
            <wp:docPr id="33" name="グラフ 33">
              <a:extLst xmlns:a="http://schemas.openxmlformats.org/drawingml/2006/main">
                <a:ext uri="{FF2B5EF4-FFF2-40B4-BE49-F238E27FC236}">
                  <a16:creationId xmlns:a16="http://schemas.microsoft.com/office/drawing/2014/main" id="{52B87646-0379-4146-A725-7FBE2A7A2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413BF7">
        <w:rPr>
          <w:rFonts w:asciiTheme="minorEastAsia" w:hAnsiTheme="minorEastAsia" w:hint="eastAsia"/>
          <w:sz w:val="24"/>
          <w:szCs w:val="24"/>
        </w:rPr>
        <w:t>・</w:t>
      </w:r>
      <w:r w:rsidR="00A3538D" w:rsidRPr="00EA3BF8">
        <w:rPr>
          <w:rFonts w:asciiTheme="minorEastAsia" w:hAnsiTheme="minorEastAsia" w:hint="eastAsia"/>
          <w:sz w:val="24"/>
          <w:szCs w:val="24"/>
        </w:rPr>
        <w:t>未対策数は０。</w:t>
      </w:r>
    </w:p>
    <w:p w14:paraId="2B214CAB" w14:textId="3FCE107B" w:rsidR="00A3538D" w:rsidRDefault="00A3538D" w:rsidP="00CE3F2D">
      <w:pPr>
        <w:spacing w:line="360" w:lineRule="exact"/>
        <w:ind w:leftChars="100" w:left="1410" w:hangingChars="500" w:hanging="1200"/>
        <w:rPr>
          <w:rFonts w:asciiTheme="minorEastAsia" w:hAnsiTheme="minorEastAsia"/>
          <w:sz w:val="24"/>
          <w:szCs w:val="24"/>
        </w:rPr>
      </w:pPr>
    </w:p>
    <w:p w14:paraId="2B4305C6" w14:textId="77777777" w:rsidR="00B20F72" w:rsidRDefault="00B90889" w:rsidP="0071019F">
      <w:pPr>
        <w:spacing w:line="360" w:lineRule="exact"/>
        <w:ind w:leftChars="100" w:left="1410" w:hangingChars="500" w:hanging="1200"/>
        <w:rPr>
          <w:rFonts w:asciiTheme="minorEastAsia" w:hAnsiTheme="minorEastAsia"/>
          <w:sz w:val="24"/>
          <w:szCs w:val="24"/>
        </w:rPr>
      </w:pPr>
      <w:r w:rsidRPr="00EA3BF8">
        <w:rPr>
          <w:rFonts w:asciiTheme="minorEastAsia" w:hAnsiTheme="minorEastAsia" w:hint="eastAsia"/>
          <w:sz w:val="24"/>
          <w:szCs w:val="24"/>
        </w:rPr>
        <w:t>〇重点６</w:t>
      </w:r>
      <w:r w:rsidR="00FE0B9E">
        <w:rPr>
          <w:rFonts w:asciiTheme="minorEastAsia" w:hAnsiTheme="minorEastAsia" w:hint="eastAsia"/>
          <w:sz w:val="24"/>
          <w:szCs w:val="24"/>
        </w:rPr>
        <w:t xml:space="preserve">　</w:t>
      </w:r>
      <w:bookmarkStart w:id="0" w:name="_Hlk172132247"/>
      <w:r w:rsidR="00B20F72">
        <w:rPr>
          <w:rFonts w:asciiTheme="minorEastAsia" w:hAnsiTheme="minorEastAsia" w:hint="eastAsia"/>
          <w:sz w:val="24"/>
          <w:szCs w:val="24"/>
        </w:rPr>
        <w:t>Ｌ２</w:t>
      </w:r>
      <w:r w:rsidR="00FE0B9E">
        <w:rPr>
          <w:rFonts w:asciiTheme="minorEastAsia" w:hAnsiTheme="minorEastAsia" w:hint="eastAsia"/>
          <w:sz w:val="24"/>
          <w:szCs w:val="24"/>
        </w:rPr>
        <w:t>（想定最大規模）の高潮（地震・津波を除く）</w:t>
      </w:r>
    </w:p>
    <w:p w14:paraId="2A204DA7" w14:textId="7573259C" w:rsidR="00FE0B9E" w:rsidRDefault="00B20F72" w:rsidP="00B20F72">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　　　　　</w:t>
      </w:r>
      <w:r w:rsidR="00FE0B9E">
        <w:rPr>
          <w:rFonts w:asciiTheme="minorEastAsia" w:hAnsiTheme="minorEastAsia" w:hint="eastAsia"/>
          <w:sz w:val="24"/>
          <w:szCs w:val="24"/>
        </w:rPr>
        <w:t>に備えたソフト対策</w:t>
      </w:r>
    </w:p>
    <w:bookmarkEnd w:id="0"/>
    <w:p w14:paraId="3979C7E7" w14:textId="52271DE6" w:rsidR="00F47A53" w:rsidRDefault="00467225" w:rsidP="0071019F">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・「一定策定済」</w:t>
      </w:r>
      <w:r w:rsidR="008C4BBB">
        <w:rPr>
          <w:rFonts w:asciiTheme="minorEastAsia" w:hAnsiTheme="minorEastAsia" w:hint="eastAsia"/>
          <w:sz w:val="24"/>
          <w:szCs w:val="24"/>
        </w:rPr>
        <w:t>の</w:t>
      </w:r>
      <w:r w:rsidR="00025FCF" w:rsidRPr="00EA3BF8">
        <w:rPr>
          <w:rFonts w:asciiTheme="minorEastAsia" w:hAnsiTheme="minorEastAsia" w:hint="eastAsia"/>
          <w:sz w:val="24"/>
          <w:szCs w:val="24"/>
        </w:rPr>
        <w:t>１事業所が廃止となった。</w:t>
      </w:r>
    </w:p>
    <w:p w14:paraId="6CB10874" w14:textId="47455A6A" w:rsidR="00025FCF" w:rsidRPr="00EA3BF8" w:rsidRDefault="00467225" w:rsidP="00467225">
      <w:pPr>
        <w:spacing w:line="360" w:lineRule="exact"/>
        <w:ind w:firstLineChars="100" w:firstLine="240"/>
        <w:rPr>
          <w:rFonts w:asciiTheme="minorEastAsia" w:hAnsiTheme="minorEastAsia"/>
          <w:sz w:val="24"/>
          <w:szCs w:val="24"/>
        </w:rPr>
      </w:pPr>
      <w:r>
        <w:rPr>
          <w:rFonts w:asciiTheme="minorEastAsia" w:hAnsiTheme="minorEastAsia" w:hint="eastAsia"/>
          <w:sz w:val="24"/>
          <w:szCs w:val="24"/>
        </w:rPr>
        <w:t>・</w:t>
      </w:r>
      <w:r w:rsidR="00025FCF" w:rsidRPr="00EA3BF8">
        <w:rPr>
          <w:rFonts w:asciiTheme="minorEastAsia" w:hAnsiTheme="minorEastAsia" w:hint="eastAsia"/>
          <w:sz w:val="24"/>
          <w:szCs w:val="24"/>
        </w:rPr>
        <w:t>新設</w:t>
      </w:r>
      <w:r w:rsidR="00F5264C">
        <w:rPr>
          <w:rFonts w:asciiTheme="minorEastAsia" w:hAnsiTheme="minorEastAsia" w:hint="eastAsia"/>
          <w:sz w:val="24"/>
          <w:szCs w:val="24"/>
        </w:rPr>
        <w:t>の</w:t>
      </w:r>
      <w:r w:rsidR="00025FCF" w:rsidRPr="00EA3BF8">
        <w:rPr>
          <w:rFonts w:asciiTheme="minorEastAsia" w:hAnsiTheme="minorEastAsia" w:hint="eastAsia"/>
          <w:sz w:val="24"/>
          <w:szCs w:val="24"/>
        </w:rPr>
        <w:t>１事業所で</w:t>
      </w:r>
      <w:r>
        <w:rPr>
          <w:rFonts w:asciiTheme="minorEastAsia" w:hAnsiTheme="minorEastAsia" w:hint="eastAsia"/>
          <w:sz w:val="24"/>
          <w:szCs w:val="24"/>
        </w:rPr>
        <w:t>「一定策定</w:t>
      </w:r>
      <w:r w:rsidR="00025FCF" w:rsidRPr="00EA3BF8">
        <w:rPr>
          <w:rFonts w:asciiTheme="minorEastAsia" w:hAnsiTheme="minorEastAsia" w:hint="eastAsia"/>
          <w:sz w:val="24"/>
          <w:szCs w:val="24"/>
        </w:rPr>
        <w:t>済</w:t>
      </w:r>
      <w:r>
        <w:rPr>
          <w:rFonts w:asciiTheme="minorEastAsia" w:hAnsiTheme="minorEastAsia" w:hint="eastAsia"/>
          <w:sz w:val="24"/>
          <w:szCs w:val="24"/>
        </w:rPr>
        <w:t>」</w:t>
      </w:r>
      <w:r w:rsidR="00025FCF" w:rsidRPr="00EA3BF8">
        <w:rPr>
          <w:rFonts w:asciiTheme="minorEastAsia" w:hAnsiTheme="minorEastAsia" w:hint="eastAsia"/>
          <w:sz w:val="24"/>
          <w:szCs w:val="24"/>
        </w:rPr>
        <w:t>となった。</w:t>
      </w:r>
    </w:p>
    <w:p w14:paraId="236C19F5" w14:textId="794F1685" w:rsidR="006A3417" w:rsidRPr="00EA3BF8" w:rsidRDefault="00467225" w:rsidP="00467225">
      <w:pPr>
        <w:spacing w:line="360" w:lineRule="exact"/>
        <w:ind w:firstLineChars="100" w:firstLine="240"/>
        <w:rPr>
          <w:rFonts w:asciiTheme="minorEastAsia" w:hAnsiTheme="minorEastAsia"/>
          <w:sz w:val="24"/>
          <w:szCs w:val="24"/>
        </w:rPr>
      </w:pPr>
      <w:r>
        <w:rPr>
          <w:rFonts w:asciiTheme="minorEastAsia" w:hAnsiTheme="minorEastAsia" w:hint="eastAsia"/>
          <w:sz w:val="24"/>
          <w:szCs w:val="24"/>
        </w:rPr>
        <w:t>・「一定策定</w:t>
      </w:r>
      <w:r w:rsidR="00025FCF" w:rsidRPr="00EA3BF8">
        <w:rPr>
          <w:rFonts w:asciiTheme="minorEastAsia" w:hAnsiTheme="minorEastAsia" w:hint="eastAsia"/>
          <w:sz w:val="24"/>
          <w:szCs w:val="24"/>
        </w:rPr>
        <w:t>済</w:t>
      </w:r>
      <w:r>
        <w:rPr>
          <w:rFonts w:asciiTheme="minorEastAsia" w:hAnsiTheme="minorEastAsia" w:hint="eastAsia"/>
          <w:sz w:val="24"/>
          <w:szCs w:val="24"/>
        </w:rPr>
        <w:t>」</w:t>
      </w:r>
      <w:r w:rsidR="008C4BBB">
        <w:rPr>
          <w:rFonts w:asciiTheme="minorEastAsia" w:hAnsiTheme="minorEastAsia" w:hint="eastAsia"/>
          <w:sz w:val="24"/>
          <w:szCs w:val="24"/>
        </w:rPr>
        <w:t>の</w:t>
      </w:r>
      <w:r w:rsidR="00025FCF" w:rsidRPr="00EA3BF8">
        <w:rPr>
          <w:rFonts w:asciiTheme="minorEastAsia" w:hAnsiTheme="minorEastAsia" w:hint="eastAsia"/>
          <w:sz w:val="24"/>
          <w:szCs w:val="24"/>
        </w:rPr>
        <w:t>２</w:t>
      </w:r>
      <w:r w:rsidR="00D17929" w:rsidRPr="00EA3BF8">
        <w:rPr>
          <w:rFonts w:asciiTheme="minorEastAsia" w:hAnsiTheme="minorEastAsia" w:hint="eastAsia"/>
          <w:sz w:val="24"/>
          <w:szCs w:val="24"/>
        </w:rPr>
        <w:t>事業所</w:t>
      </w:r>
      <w:r w:rsidR="008C4BBB">
        <w:rPr>
          <w:rFonts w:asciiTheme="minorEastAsia" w:hAnsiTheme="minorEastAsia" w:hint="eastAsia"/>
          <w:sz w:val="24"/>
          <w:szCs w:val="24"/>
        </w:rPr>
        <w:t>が</w:t>
      </w:r>
      <w:r>
        <w:rPr>
          <w:rFonts w:asciiTheme="minorEastAsia" w:hAnsiTheme="minorEastAsia" w:hint="eastAsia"/>
          <w:sz w:val="24"/>
          <w:szCs w:val="24"/>
        </w:rPr>
        <w:t>「対策</w:t>
      </w:r>
      <w:r w:rsidR="00776257" w:rsidRPr="00EA3BF8">
        <w:rPr>
          <w:rFonts w:asciiTheme="minorEastAsia" w:hAnsiTheme="minorEastAsia" w:hint="eastAsia"/>
          <w:sz w:val="24"/>
          <w:szCs w:val="24"/>
        </w:rPr>
        <w:t>済</w:t>
      </w:r>
      <w:r>
        <w:rPr>
          <w:rFonts w:asciiTheme="minorEastAsia" w:hAnsiTheme="minorEastAsia" w:hint="eastAsia"/>
          <w:sz w:val="24"/>
          <w:szCs w:val="24"/>
        </w:rPr>
        <w:t>」</w:t>
      </w:r>
      <w:r w:rsidR="00776257" w:rsidRPr="00EA3BF8">
        <w:rPr>
          <w:rFonts w:asciiTheme="minorEastAsia" w:hAnsiTheme="minorEastAsia" w:hint="eastAsia"/>
          <w:sz w:val="24"/>
          <w:szCs w:val="24"/>
        </w:rPr>
        <w:t>となった。</w:t>
      </w:r>
    </w:p>
    <w:p w14:paraId="0020DD9D" w14:textId="628AE16F" w:rsidR="008B6374" w:rsidRDefault="00F47A53" w:rsidP="00DD55D5">
      <w:pPr>
        <w:spacing w:line="360" w:lineRule="exact"/>
        <w:ind w:leftChars="100" w:left="1260" w:hangingChars="500" w:hanging="1050"/>
        <w:rPr>
          <w:rFonts w:asciiTheme="minorEastAsia" w:hAnsiTheme="minorEastAsia"/>
          <w:sz w:val="28"/>
          <w:szCs w:val="21"/>
        </w:rPr>
      </w:pPr>
      <w:r>
        <w:rPr>
          <w:noProof/>
        </w:rPr>
        <w:drawing>
          <wp:anchor distT="0" distB="0" distL="114300" distR="114300" simplePos="0" relativeHeight="251862016" behindDoc="1" locked="0" layoutInCell="1" allowOverlap="1" wp14:anchorId="638C7469" wp14:editId="284F5795">
            <wp:simplePos x="0" y="0"/>
            <wp:positionH relativeFrom="column">
              <wp:posOffset>302260</wp:posOffset>
            </wp:positionH>
            <wp:positionV relativeFrom="paragraph">
              <wp:posOffset>79375</wp:posOffset>
            </wp:positionV>
            <wp:extent cx="4159250" cy="1917700"/>
            <wp:effectExtent l="0" t="0" r="12700" b="6350"/>
            <wp:wrapNone/>
            <wp:docPr id="34" name="グラフ 34">
              <a:extLst xmlns:a="http://schemas.openxmlformats.org/drawingml/2006/main">
                <a:ext uri="{FF2B5EF4-FFF2-40B4-BE49-F238E27FC236}">
                  <a16:creationId xmlns:a16="http://schemas.microsoft.com/office/drawing/2014/main" id="{23DD4000-928F-4DF8-9614-BB0C7A32B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C4733B5" w14:textId="79467EA2" w:rsidR="00F47A53" w:rsidRDefault="00F47A53" w:rsidP="00DD55D5">
      <w:pPr>
        <w:spacing w:line="360" w:lineRule="exact"/>
        <w:ind w:leftChars="100" w:left="1610" w:hangingChars="500" w:hanging="1400"/>
        <w:rPr>
          <w:rFonts w:asciiTheme="minorEastAsia" w:hAnsiTheme="minorEastAsia"/>
          <w:sz w:val="28"/>
          <w:szCs w:val="21"/>
        </w:rPr>
      </w:pPr>
    </w:p>
    <w:p w14:paraId="1CB6904E" w14:textId="0D09E6DB" w:rsidR="00F47A53" w:rsidRDefault="00F47A53" w:rsidP="00DD55D5">
      <w:pPr>
        <w:spacing w:line="360" w:lineRule="exact"/>
        <w:ind w:leftChars="100" w:left="1610" w:hangingChars="500" w:hanging="1400"/>
        <w:rPr>
          <w:rFonts w:asciiTheme="minorEastAsia" w:hAnsiTheme="minorEastAsia"/>
          <w:sz w:val="28"/>
          <w:szCs w:val="21"/>
        </w:rPr>
      </w:pPr>
    </w:p>
    <w:p w14:paraId="58550238" w14:textId="5043146E" w:rsidR="00F47A53" w:rsidRDefault="00F47A53" w:rsidP="00DD55D5">
      <w:pPr>
        <w:spacing w:line="360" w:lineRule="exact"/>
        <w:ind w:leftChars="100" w:left="1610" w:hangingChars="500" w:hanging="1400"/>
        <w:rPr>
          <w:rFonts w:asciiTheme="minorEastAsia" w:hAnsiTheme="minorEastAsia"/>
          <w:sz w:val="28"/>
          <w:szCs w:val="21"/>
        </w:rPr>
      </w:pPr>
    </w:p>
    <w:p w14:paraId="3873A3FE" w14:textId="47670D8E" w:rsidR="00F47A53" w:rsidRDefault="00F47A53" w:rsidP="00DD55D5">
      <w:pPr>
        <w:spacing w:line="360" w:lineRule="exact"/>
        <w:ind w:leftChars="100" w:left="1610" w:hangingChars="500" w:hanging="1400"/>
        <w:rPr>
          <w:rFonts w:asciiTheme="minorEastAsia" w:hAnsiTheme="minorEastAsia"/>
          <w:sz w:val="28"/>
          <w:szCs w:val="21"/>
        </w:rPr>
      </w:pPr>
    </w:p>
    <w:p w14:paraId="577FE8F6" w14:textId="6119002E" w:rsidR="00F47A53" w:rsidRDefault="00F47A53" w:rsidP="00DD55D5">
      <w:pPr>
        <w:spacing w:line="360" w:lineRule="exact"/>
        <w:ind w:leftChars="100" w:left="1610" w:hangingChars="500" w:hanging="1400"/>
        <w:rPr>
          <w:rFonts w:asciiTheme="minorEastAsia" w:hAnsiTheme="minorEastAsia"/>
          <w:sz w:val="28"/>
          <w:szCs w:val="21"/>
        </w:rPr>
      </w:pPr>
    </w:p>
    <w:p w14:paraId="1728C43F" w14:textId="11FD6F12" w:rsidR="00F47A53" w:rsidRDefault="00F47A53" w:rsidP="00DD55D5">
      <w:pPr>
        <w:spacing w:line="360" w:lineRule="exact"/>
        <w:ind w:leftChars="100" w:left="1610" w:hangingChars="500" w:hanging="1400"/>
        <w:rPr>
          <w:rFonts w:asciiTheme="minorEastAsia" w:hAnsiTheme="minorEastAsia"/>
          <w:sz w:val="28"/>
          <w:szCs w:val="21"/>
        </w:rPr>
      </w:pPr>
    </w:p>
    <w:p w14:paraId="429AB245" w14:textId="43B5EBC4" w:rsidR="00F47A53" w:rsidRDefault="00F47A53" w:rsidP="00DD55D5">
      <w:pPr>
        <w:spacing w:line="360" w:lineRule="exact"/>
        <w:ind w:leftChars="100" w:left="1610" w:hangingChars="500" w:hanging="1400"/>
        <w:rPr>
          <w:rFonts w:asciiTheme="minorEastAsia" w:hAnsiTheme="minorEastAsia"/>
          <w:sz w:val="28"/>
          <w:szCs w:val="21"/>
        </w:rPr>
      </w:pPr>
    </w:p>
    <w:p w14:paraId="35228ADB" w14:textId="0935C66F" w:rsidR="00F47A53" w:rsidRDefault="00F47A53" w:rsidP="00DD55D5">
      <w:pPr>
        <w:spacing w:line="360" w:lineRule="exact"/>
        <w:ind w:leftChars="100" w:left="1610" w:hangingChars="500" w:hanging="1400"/>
        <w:rPr>
          <w:rFonts w:asciiTheme="minorEastAsia" w:hAnsiTheme="minorEastAsia"/>
          <w:sz w:val="28"/>
          <w:szCs w:val="21"/>
        </w:rPr>
      </w:pPr>
    </w:p>
    <w:p w14:paraId="257ACD48" w14:textId="77777777" w:rsidR="00A05CC5" w:rsidRDefault="00A05CC5" w:rsidP="001E3667">
      <w:pPr>
        <w:rPr>
          <w:rFonts w:asciiTheme="minorEastAsia" w:hAnsiTheme="minorEastAsia"/>
          <w:b/>
          <w:sz w:val="24"/>
          <w:szCs w:val="24"/>
        </w:rPr>
      </w:pPr>
    </w:p>
    <w:p w14:paraId="7A5F5418" w14:textId="2FB09CC4" w:rsidR="001E3667" w:rsidRPr="00EA3BF8" w:rsidRDefault="001E3667" w:rsidP="001E3667">
      <w:pPr>
        <w:rPr>
          <w:rFonts w:asciiTheme="minorEastAsia" w:hAnsiTheme="minorEastAsia"/>
          <w:b/>
          <w:sz w:val="24"/>
          <w:szCs w:val="24"/>
        </w:rPr>
      </w:pPr>
      <w:r w:rsidRPr="00EA3BF8">
        <w:rPr>
          <w:rFonts w:asciiTheme="minorEastAsia" w:hAnsiTheme="minorEastAsia" w:hint="eastAsia"/>
          <w:b/>
          <w:sz w:val="24"/>
          <w:szCs w:val="24"/>
        </w:rPr>
        <w:t>（３）</w:t>
      </w:r>
      <w:r w:rsidR="00967659" w:rsidRPr="00EA3BF8">
        <w:rPr>
          <w:rFonts w:asciiTheme="minorEastAsia" w:hAnsiTheme="minorEastAsia" w:hint="eastAsia"/>
          <w:b/>
          <w:sz w:val="24"/>
          <w:szCs w:val="24"/>
        </w:rPr>
        <w:t>令和</w:t>
      </w:r>
      <w:r w:rsidR="00E574EB" w:rsidRPr="00EA3BF8">
        <w:rPr>
          <w:rFonts w:asciiTheme="minorEastAsia" w:hAnsiTheme="minorEastAsia" w:hint="eastAsia"/>
          <w:b/>
          <w:sz w:val="24"/>
          <w:szCs w:val="24"/>
        </w:rPr>
        <w:t>５</w:t>
      </w:r>
      <w:r w:rsidRPr="00EA3BF8">
        <w:rPr>
          <w:rFonts w:asciiTheme="minorEastAsia" w:hAnsiTheme="minorEastAsia" w:hint="eastAsia"/>
          <w:b/>
          <w:sz w:val="24"/>
          <w:szCs w:val="24"/>
        </w:rPr>
        <w:t>年度の取組状況の評価</w:t>
      </w:r>
    </w:p>
    <w:p w14:paraId="4C1D9589" w14:textId="6A1D3B5A" w:rsidR="00187F5C" w:rsidRPr="00EA3BF8" w:rsidRDefault="00E97E64" w:rsidP="008D67D4">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1"/>
        </w:rPr>
        <w:t>１）</w:t>
      </w:r>
      <w:r w:rsidR="007315B5" w:rsidRPr="00EA3BF8">
        <w:rPr>
          <w:rFonts w:asciiTheme="minorEastAsia" w:hAnsiTheme="minorEastAsia" w:hint="eastAsia"/>
          <w:sz w:val="24"/>
          <w:szCs w:val="21"/>
        </w:rPr>
        <w:t>ハード対策</w:t>
      </w:r>
      <w:r w:rsidR="009E1C60" w:rsidRPr="00EA3BF8">
        <w:rPr>
          <w:rFonts w:asciiTheme="minorEastAsia" w:hAnsiTheme="minorEastAsia" w:hint="eastAsia"/>
          <w:sz w:val="24"/>
          <w:szCs w:val="21"/>
        </w:rPr>
        <w:t>（重点項目１から３）</w:t>
      </w:r>
    </w:p>
    <w:p w14:paraId="417A6D91" w14:textId="1EC19709" w:rsidR="00362CE7" w:rsidRPr="00EA3BF8" w:rsidRDefault="00E97E64" w:rsidP="00362CE7">
      <w:pPr>
        <w:widowControl/>
        <w:ind w:left="480" w:hangingChars="200" w:hanging="480"/>
        <w:jc w:val="left"/>
        <w:rPr>
          <w:rFonts w:asciiTheme="minorEastAsia" w:hAnsiTheme="minorEastAsia"/>
          <w:sz w:val="24"/>
          <w:szCs w:val="24"/>
        </w:rPr>
      </w:pPr>
      <w:r w:rsidRPr="00EA3BF8">
        <w:rPr>
          <w:rFonts w:asciiTheme="minorEastAsia" w:hAnsiTheme="minorEastAsia" w:hint="eastAsia"/>
          <w:sz w:val="24"/>
          <w:szCs w:val="21"/>
        </w:rPr>
        <w:t xml:space="preserve">　</w:t>
      </w:r>
      <w:r w:rsidR="008D67D4" w:rsidRPr="00EA3BF8">
        <w:rPr>
          <w:rFonts w:asciiTheme="minorEastAsia" w:hAnsiTheme="minorEastAsia" w:hint="eastAsia"/>
          <w:sz w:val="24"/>
          <w:szCs w:val="21"/>
        </w:rPr>
        <w:t xml:space="preserve">　　</w:t>
      </w:r>
      <w:r w:rsidR="00FE0B9E">
        <w:rPr>
          <w:rFonts w:asciiTheme="minorEastAsia" w:hAnsiTheme="minorEastAsia" w:hint="eastAsia"/>
          <w:sz w:val="24"/>
          <w:szCs w:val="21"/>
        </w:rPr>
        <w:t>各項目で対策が進んでいるが、</w:t>
      </w:r>
      <w:r w:rsidR="00FE0B9E">
        <w:rPr>
          <w:rFonts w:asciiTheme="minorEastAsia" w:hAnsiTheme="minorEastAsia" w:hint="eastAsia"/>
          <w:sz w:val="24"/>
          <w:szCs w:val="24"/>
        </w:rPr>
        <w:t>重要施設の移設等</w:t>
      </w:r>
      <w:r w:rsidR="00362CE7" w:rsidRPr="00EA3BF8">
        <w:rPr>
          <w:rFonts w:asciiTheme="minorEastAsia" w:hAnsiTheme="minorEastAsia" w:hint="eastAsia"/>
          <w:sz w:val="24"/>
          <w:szCs w:val="24"/>
        </w:rPr>
        <w:t>には多額の対策費用や中長期的な期間を要するため、</w:t>
      </w:r>
      <w:r w:rsidR="00FE0B9E">
        <w:rPr>
          <w:rFonts w:asciiTheme="minorEastAsia" w:hAnsiTheme="minorEastAsia" w:hint="eastAsia"/>
          <w:sz w:val="24"/>
          <w:szCs w:val="24"/>
        </w:rPr>
        <w:t>特定事業所による継続実施及び防災本部によるフォローアップが必要</w:t>
      </w:r>
      <w:r w:rsidR="00A8160E">
        <w:rPr>
          <w:rFonts w:asciiTheme="minorEastAsia" w:hAnsiTheme="minorEastAsia" w:hint="eastAsia"/>
          <w:sz w:val="24"/>
          <w:szCs w:val="24"/>
        </w:rPr>
        <w:t>である</w:t>
      </w:r>
      <w:r w:rsidR="008C6E95">
        <w:rPr>
          <w:rFonts w:asciiTheme="minorEastAsia" w:hAnsiTheme="minorEastAsia" w:hint="eastAsia"/>
          <w:sz w:val="24"/>
          <w:szCs w:val="24"/>
        </w:rPr>
        <w:t>。</w:t>
      </w:r>
    </w:p>
    <w:p w14:paraId="7EBF7089" w14:textId="0C5F5CDE" w:rsidR="00783E4F" w:rsidRPr="00EA3BF8" w:rsidRDefault="00362CE7" w:rsidP="00362CE7">
      <w:pPr>
        <w:widowControl/>
        <w:ind w:left="480" w:hangingChars="200" w:hanging="480"/>
        <w:jc w:val="left"/>
        <w:rPr>
          <w:rFonts w:asciiTheme="minorEastAsia" w:hAnsiTheme="minorEastAsia"/>
          <w:sz w:val="24"/>
          <w:szCs w:val="21"/>
        </w:rPr>
      </w:pPr>
      <w:r w:rsidRPr="00EA3BF8">
        <w:rPr>
          <w:rFonts w:asciiTheme="minorEastAsia" w:hAnsiTheme="minorEastAsia" w:hint="eastAsia"/>
          <w:sz w:val="24"/>
          <w:szCs w:val="24"/>
        </w:rPr>
        <w:t xml:space="preserve">　　　　　　　　　　　　　　　　　　　　　　　　　　　　　　　　　　　　　　　　　　　　　　　　　　　　　　　　　　　　　　　　　　　　　　　　　　　　　　　　　　　　　　　　　　　　　　　　　　　　　　　　　　　　　　　　　　　　　　　　　　　　　　　　　　　　　　　　　　　　　　　　　　　　　　　　　　　　　　　　　　　　　　　　　　　　　　　　　　　　　　　　　　　　　　　　　　　　　　　　　　　　　　　　　　　　　　　　　　　　　　　　　　　　　　　　　　　　　　　　　　　　　　　　　　　　　　　　　　　　　　　　　　　　　　　　　　　　　　　　　　　　　　　　　　　　　　　　　　　　　　　　　　　　　　　　　　　　　　　　　　　　　　　　　　　　　　　　　　　　　　　　　　　　　　　　　　　　　　　　　　　　　　　　　　　　　　　　　</w:t>
      </w:r>
    </w:p>
    <w:p w14:paraId="409EC044" w14:textId="1E48694E" w:rsidR="006A3417" w:rsidRPr="00EA3BF8" w:rsidRDefault="00E97E64" w:rsidP="009A289E">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1"/>
        </w:rPr>
        <w:t>２）</w:t>
      </w:r>
      <w:r w:rsidR="007315B5" w:rsidRPr="00EA3BF8">
        <w:rPr>
          <w:rFonts w:asciiTheme="minorEastAsia" w:hAnsiTheme="minorEastAsia" w:hint="eastAsia"/>
          <w:sz w:val="24"/>
          <w:szCs w:val="21"/>
        </w:rPr>
        <w:t>ソフト対策</w:t>
      </w:r>
      <w:r w:rsidR="009E1C60" w:rsidRPr="00EA3BF8">
        <w:rPr>
          <w:rFonts w:asciiTheme="minorEastAsia" w:hAnsiTheme="minorEastAsia" w:hint="eastAsia"/>
          <w:sz w:val="24"/>
          <w:szCs w:val="21"/>
        </w:rPr>
        <w:t>（重点項目４から</w:t>
      </w:r>
      <w:r w:rsidR="009A289E" w:rsidRPr="00EA3BF8">
        <w:rPr>
          <w:rFonts w:asciiTheme="minorEastAsia" w:hAnsiTheme="minorEastAsia" w:hint="eastAsia"/>
          <w:sz w:val="24"/>
          <w:szCs w:val="21"/>
        </w:rPr>
        <w:t>６</w:t>
      </w:r>
      <w:r w:rsidR="009E1C60" w:rsidRPr="00EA3BF8">
        <w:rPr>
          <w:rFonts w:asciiTheme="minorEastAsia" w:hAnsiTheme="minorEastAsia" w:hint="eastAsia"/>
          <w:sz w:val="24"/>
          <w:szCs w:val="21"/>
        </w:rPr>
        <w:t>）</w:t>
      </w:r>
    </w:p>
    <w:p w14:paraId="7118A714" w14:textId="77777777" w:rsidR="00B1763B" w:rsidRDefault="006A3417" w:rsidP="00A8160E">
      <w:pPr>
        <w:widowControl/>
        <w:ind w:left="480" w:hangingChars="200" w:hanging="480"/>
        <w:jc w:val="left"/>
        <w:rPr>
          <w:rFonts w:asciiTheme="minorEastAsia" w:hAnsiTheme="minorEastAsia"/>
          <w:sz w:val="24"/>
          <w:szCs w:val="24"/>
        </w:rPr>
      </w:pPr>
      <w:r w:rsidRPr="00EA3BF8">
        <w:rPr>
          <w:rFonts w:asciiTheme="minorEastAsia" w:hAnsiTheme="minorEastAsia" w:hint="eastAsia"/>
          <w:sz w:val="24"/>
          <w:szCs w:val="24"/>
        </w:rPr>
        <w:t xml:space="preserve">　</w:t>
      </w:r>
      <w:r w:rsidR="008D67D4" w:rsidRPr="00EA3BF8">
        <w:rPr>
          <w:rFonts w:asciiTheme="minorEastAsia" w:hAnsiTheme="minorEastAsia" w:hint="eastAsia"/>
          <w:sz w:val="24"/>
          <w:szCs w:val="24"/>
        </w:rPr>
        <w:t xml:space="preserve">　　</w:t>
      </w:r>
      <w:r w:rsidR="0071019F" w:rsidRPr="00EA3BF8">
        <w:rPr>
          <w:rFonts w:asciiTheme="minorEastAsia" w:hAnsiTheme="minorEastAsia" w:hint="eastAsia"/>
          <w:sz w:val="24"/>
          <w:szCs w:val="24"/>
        </w:rPr>
        <w:t>有害な化学物質の漏えい等に備えた初動体制が</w:t>
      </w:r>
      <w:r w:rsidR="00A8160E">
        <w:rPr>
          <w:rFonts w:asciiTheme="minorEastAsia" w:hAnsiTheme="minorEastAsia" w:hint="eastAsia"/>
          <w:sz w:val="24"/>
          <w:szCs w:val="24"/>
        </w:rPr>
        <w:t>全ての特定事業所で</w:t>
      </w:r>
      <w:r w:rsidR="0071019F" w:rsidRPr="00EA3BF8">
        <w:rPr>
          <w:rFonts w:asciiTheme="minorEastAsia" w:hAnsiTheme="minorEastAsia" w:hint="eastAsia"/>
          <w:sz w:val="24"/>
          <w:szCs w:val="24"/>
        </w:rPr>
        <w:t>整備された。</w:t>
      </w:r>
    </w:p>
    <w:p w14:paraId="290777F9" w14:textId="66D96F46" w:rsidR="008C6E95" w:rsidRDefault="0071019F" w:rsidP="00B1763B">
      <w:pPr>
        <w:widowControl/>
        <w:ind w:leftChars="200" w:left="420" w:firstLineChars="100" w:firstLine="240"/>
        <w:jc w:val="left"/>
        <w:rPr>
          <w:rFonts w:asciiTheme="minorEastAsia" w:hAnsiTheme="minorEastAsia"/>
          <w:sz w:val="24"/>
          <w:szCs w:val="24"/>
        </w:rPr>
      </w:pPr>
      <w:r w:rsidRPr="00EA3BF8">
        <w:rPr>
          <w:rFonts w:asciiTheme="minorEastAsia" w:hAnsiTheme="minorEastAsia" w:hint="eastAsia"/>
          <w:sz w:val="24"/>
          <w:szCs w:val="24"/>
        </w:rPr>
        <w:t>また、協力会社等も含めた津波避難計画の見直し</w:t>
      </w:r>
      <w:r w:rsidR="001C7718" w:rsidRPr="00EA3BF8">
        <w:rPr>
          <w:rFonts w:asciiTheme="minorEastAsia" w:hAnsiTheme="minorEastAsia" w:hint="eastAsia"/>
          <w:sz w:val="24"/>
          <w:szCs w:val="24"/>
        </w:rPr>
        <w:t>は未対策数が</w:t>
      </w:r>
      <w:r w:rsidR="00B20F72">
        <w:rPr>
          <w:rFonts w:asciiTheme="minorEastAsia" w:hAnsiTheme="minorEastAsia" w:hint="eastAsia"/>
          <w:sz w:val="24"/>
          <w:szCs w:val="24"/>
        </w:rPr>
        <w:t>０</w:t>
      </w:r>
      <w:r w:rsidR="001C7718" w:rsidRPr="00EA3BF8">
        <w:rPr>
          <w:rFonts w:asciiTheme="minorEastAsia" w:hAnsiTheme="minorEastAsia" w:hint="eastAsia"/>
          <w:sz w:val="24"/>
          <w:szCs w:val="24"/>
        </w:rPr>
        <w:t>となった</w:t>
      </w:r>
      <w:r w:rsidRPr="00EA3BF8">
        <w:rPr>
          <w:rFonts w:asciiTheme="minorEastAsia" w:hAnsiTheme="minorEastAsia" w:hint="eastAsia"/>
          <w:sz w:val="24"/>
          <w:szCs w:val="24"/>
        </w:rPr>
        <w:t>。</w:t>
      </w:r>
    </w:p>
    <w:p w14:paraId="68F39F5A" w14:textId="53D6537E" w:rsidR="003E5EE3" w:rsidRDefault="00B20F72" w:rsidP="00B20F72">
      <w:pPr>
        <w:widowControl/>
        <w:ind w:leftChars="300" w:left="630"/>
        <w:jc w:val="left"/>
        <w:rPr>
          <w:rFonts w:asciiTheme="minorEastAsia" w:hAnsiTheme="minorEastAsia"/>
          <w:sz w:val="24"/>
          <w:szCs w:val="24"/>
        </w:rPr>
      </w:pPr>
      <w:r>
        <w:rPr>
          <w:rFonts w:asciiTheme="minorEastAsia" w:hAnsiTheme="minorEastAsia" w:hint="eastAsia"/>
          <w:sz w:val="24"/>
          <w:szCs w:val="24"/>
        </w:rPr>
        <w:t>Ｌ２</w:t>
      </w:r>
      <w:r w:rsidR="00B1763B" w:rsidRPr="00B1763B">
        <w:rPr>
          <w:rFonts w:asciiTheme="minorEastAsia" w:hAnsiTheme="minorEastAsia" w:hint="eastAsia"/>
          <w:sz w:val="24"/>
          <w:szCs w:val="24"/>
        </w:rPr>
        <w:t>（想定最大規模）の高潮（地震・津波を除く）に備えたソフト対策</w:t>
      </w:r>
      <w:r w:rsidR="00B1763B">
        <w:rPr>
          <w:rFonts w:asciiTheme="minorEastAsia" w:hAnsiTheme="minorEastAsia" w:hint="eastAsia"/>
          <w:sz w:val="24"/>
          <w:szCs w:val="24"/>
        </w:rPr>
        <w:t>を</w:t>
      </w:r>
      <w:r w:rsidR="00E10326" w:rsidRPr="00EA3BF8">
        <w:rPr>
          <w:rFonts w:asciiTheme="minorEastAsia" w:hAnsiTheme="minorEastAsia" w:hint="eastAsia"/>
          <w:sz w:val="24"/>
          <w:szCs w:val="24"/>
        </w:rPr>
        <w:t>未実施の</w:t>
      </w:r>
      <w:r w:rsidR="00A8160E">
        <w:rPr>
          <w:rFonts w:asciiTheme="minorEastAsia" w:hAnsiTheme="minorEastAsia" w:hint="eastAsia"/>
          <w:sz w:val="24"/>
          <w:szCs w:val="24"/>
        </w:rPr>
        <w:t>４</w:t>
      </w:r>
      <w:r w:rsidR="00E10326" w:rsidRPr="00EA3BF8">
        <w:rPr>
          <w:rFonts w:asciiTheme="minorEastAsia" w:hAnsiTheme="minorEastAsia" w:hint="eastAsia"/>
          <w:sz w:val="24"/>
          <w:szCs w:val="24"/>
        </w:rPr>
        <w:t>事業所については引き続き、</w:t>
      </w:r>
      <w:r w:rsidR="003E5EE3">
        <w:rPr>
          <w:rFonts w:asciiTheme="minorEastAsia" w:hAnsiTheme="minorEastAsia" w:hint="eastAsia"/>
          <w:sz w:val="24"/>
          <w:szCs w:val="24"/>
        </w:rPr>
        <w:t>防災本部から</w:t>
      </w:r>
      <w:r w:rsidR="00E10326" w:rsidRPr="00EA3BF8">
        <w:rPr>
          <w:rFonts w:asciiTheme="minorEastAsia" w:hAnsiTheme="minorEastAsia" w:hint="eastAsia"/>
          <w:sz w:val="24"/>
          <w:szCs w:val="24"/>
        </w:rPr>
        <w:t>取組みを推進する。</w:t>
      </w:r>
    </w:p>
    <w:p w14:paraId="604DF74B" w14:textId="77777777" w:rsidR="00B20F72" w:rsidRPr="003E5EE3" w:rsidRDefault="00B20F72" w:rsidP="00B1763B">
      <w:pPr>
        <w:widowControl/>
        <w:ind w:leftChars="200" w:left="420" w:firstLineChars="100" w:firstLine="240"/>
        <w:jc w:val="left"/>
        <w:rPr>
          <w:rFonts w:asciiTheme="minorEastAsia" w:hAnsiTheme="minorEastAsia"/>
          <w:sz w:val="24"/>
          <w:szCs w:val="21"/>
        </w:rPr>
      </w:pPr>
    </w:p>
    <w:p w14:paraId="197D0B72" w14:textId="471C1C82" w:rsidR="00083B07" w:rsidRPr="00EA3BF8" w:rsidRDefault="00216EF6" w:rsidP="00F10AC5">
      <w:pPr>
        <w:widowControl/>
        <w:jc w:val="left"/>
        <w:rPr>
          <w:rFonts w:asciiTheme="minorEastAsia" w:hAnsiTheme="minorEastAsia"/>
          <w:b/>
          <w:sz w:val="24"/>
          <w:szCs w:val="21"/>
        </w:rPr>
      </w:pPr>
      <w:r w:rsidRPr="00EA3BF8">
        <w:rPr>
          <w:rFonts w:asciiTheme="minorEastAsia" w:hAnsiTheme="minorEastAsia" w:hint="eastAsia"/>
          <w:b/>
          <w:sz w:val="28"/>
          <w:szCs w:val="21"/>
        </w:rPr>
        <w:lastRenderedPageBreak/>
        <w:t>（参考１）</w:t>
      </w:r>
      <w:r w:rsidR="008E38CE" w:rsidRPr="00EA3BF8">
        <w:rPr>
          <w:rFonts w:asciiTheme="minorEastAsia" w:hAnsiTheme="minorEastAsia" w:hint="eastAsia"/>
          <w:b/>
          <w:sz w:val="28"/>
          <w:szCs w:val="21"/>
        </w:rPr>
        <w:t>第１期、第２期、</w:t>
      </w:r>
      <w:r w:rsidR="00083B07" w:rsidRPr="00EA3BF8">
        <w:rPr>
          <w:rFonts w:asciiTheme="minorEastAsia" w:hAnsiTheme="minorEastAsia" w:hint="eastAsia"/>
          <w:b/>
          <w:sz w:val="28"/>
          <w:szCs w:val="21"/>
        </w:rPr>
        <w:t>第３期対策計画との</w:t>
      </w:r>
      <w:r w:rsidR="008E38CE" w:rsidRPr="00EA3BF8">
        <w:rPr>
          <w:rFonts w:asciiTheme="minorEastAsia" w:hAnsiTheme="minorEastAsia" w:hint="eastAsia"/>
          <w:b/>
          <w:sz w:val="28"/>
          <w:szCs w:val="21"/>
        </w:rPr>
        <w:t>関係</w:t>
      </w:r>
    </w:p>
    <w:p w14:paraId="324BBA47" w14:textId="160D5CC0" w:rsidR="00216EF6" w:rsidRPr="00EA3BF8" w:rsidRDefault="008E38CE" w:rsidP="00216EF6">
      <w:pPr>
        <w:rPr>
          <w:rFonts w:asciiTheme="minorEastAsia" w:hAnsiTheme="minorEastAsia"/>
          <w:sz w:val="24"/>
          <w:szCs w:val="21"/>
        </w:rPr>
      </w:pPr>
      <w:r w:rsidRPr="00EA3BF8">
        <w:rPr>
          <w:rFonts w:asciiTheme="minorEastAsia" w:hAnsiTheme="minorEastAsia" w:hint="eastAsia"/>
          <w:b/>
          <w:sz w:val="24"/>
          <w:szCs w:val="21"/>
        </w:rPr>
        <w:t xml:space="preserve">　</w:t>
      </w:r>
      <w:r w:rsidRPr="00EA3BF8">
        <w:rPr>
          <w:rFonts w:asciiTheme="minorEastAsia" w:hAnsiTheme="minorEastAsia" w:hint="eastAsia"/>
          <w:sz w:val="24"/>
          <w:szCs w:val="21"/>
        </w:rPr>
        <w:t>第１期対策計画</w:t>
      </w:r>
      <w:r w:rsidR="00F668DA" w:rsidRPr="00EA3BF8">
        <w:rPr>
          <w:rFonts w:asciiTheme="minorEastAsia" w:hAnsiTheme="minorEastAsia" w:hint="eastAsia"/>
          <w:sz w:val="24"/>
          <w:szCs w:val="21"/>
        </w:rPr>
        <w:t>（平成</w:t>
      </w:r>
      <w:r w:rsidR="00F668DA" w:rsidRPr="00EA3BF8">
        <w:rPr>
          <w:rFonts w:asciiTheme="minorEastAsia" w:hAnsiTheme="minorEastAsia"/>
          <w:sz w:val="24"/>
          <w:szCs w:val="21"/>
        </w:rPr>
        <w:t>27年度から</w:t>
      </w:r>
      <w:r w:rsidR="00F668DA" w:rsidRPr="00EA3BF8">
        <w:rPr>
          <w:rFonts w:asciiTheme="minorEastAsia" w:hAnsiTheme="minorEastAsia" w:hint="eastAsia"/>
          <w:sz w:val="24"/>
          <w:szCs w:val="21"/>
        </w:rPr>
        <w:t>平成</w:t>
      </w:r>
      <w:r w:rsidR="00F668DA" w:rsidRPr="00EA3BF8">
        <w:rPr>
          <w:rFonts w:asciiTheme="minorEastAsia" w:hAnsiTheme="minorEastAsia"/>
          <w:sz w:val="24"/>
          <w:szCs w:val="21"/>
        </w:rPr>
        <w:t>29年度）</w:t>
      </w:r>
      <w:r w:rsidRPr="00EA3BF8">
        <w:rPr>
          <w:rFonts w:asciiTheme="minorEastAsia" w:hAnsiTheme="minorEastAsia" w:hint="eastAsia"/>
          <w:sz w:val="24"/>
          <w:szCs w:val="21"/>
        </w:rPr>
        <w:t>では</w:t>
      </w:r>
      <w:r w:rsidR="00F668DA" w:rsidRPr="00EA3BF8">
        <w:rPr>
          <w:rFonts w:asciiTheme="minorEastAsia" w:hAnsiTheme="minorEastAsia" w:hint="eastAsia"/>
          <w:sz w:val="24"/>
          <w:szCs w:val="21"/>
        </w:rPr>
        <w:t>、浮き屋根式や</w:t>
      </w:r>
      <w:r w:rsidR="003D087B" w:rsidRPr="00EA3BF8">
        <w:rPr>
          <w:rFonts w:asciiTheme="minorEastAsia" w:hAnsiTheme="minorEastAsia" w:hint="eastAsia"/>
          <w:sz w:val="24"/>
          <w:szCs w:val="21"/>
        </w:rPr>
        <w:t>準特定タンク（容量500kL以上1000kL未満の屋外タンク貯蔵所）の耐震化、タンク配管への緊急遮断弁の設置を中心としたハード対策</w:t>
      </w:r>
      <w:r w:rsidR="00216EF6" w:rsidRPr="00EA3BF8">
        <w:rPr>
          <w:rFonts w:asciiTheme="minorEastAsia" w:hAnsiTheme="minorEastAsia" w:hint="eastAsia"/>
          <w:sz w:val="24"/>
          <w:szCs w:val="21"/>
        </w:rPr>
        <w:t>に取</w:t>
      </w:r>
      <w:r w:rsidR="00B64195" w:rsidRPr="00EA3BF8">
        <w:rPr>
          <w:rFonts w:asciiTheme="minorEastAsia" w:hAnsiTheme="minorEastAsia" w:hint="eastAsia"/>
          <w:sz w:val="24"/>
          <w:szCs w:val="21"/>
        </w:rPr>
        <w:t>り</w:t>
      </w:r>
      <w:r w:rsidR="00216EF6" w:rsidRPr="00EA3BF8">
        <w:rPr>
          <w:rFonts w:asciiTheme="minorEastAsia" w:hAnsiTheme="minorEastAsia" w:hint="eastAsia"/>
          <w:sz w:val="24"/>
          <w:szCs w:val="21"/>
        </w:rPr>
        <w:t>組み</w:t>
      </w:r>
      <w:r w:rsidR="00B64195" w:rsidRPr="00EA3BF8">
        <w:rPr>
          <w:rFonts w:asciiTheme="minorEastAsia" w:hAnsiTheme="minorEastAsia" w:hint="eastAsia"/>
          <w:sz w:val="24"/>
          <w:szCs w:val="21"/>
        </w:rPr>
        <w:t>、</w:t>
      </w:r>
      <w:r w:rsidR="00216EF6" w:rsidRPr="00EA3BF8">
        <w:rPr>
          <w:rFonts w:asciiTheme="minorEastAsia" w:hAnsiTheme="minorEastAsia" w:hint="eastAsia"/>
          <w:sz w:val="24"/>
          <w:szCs w:val="21"/>
        </w:rPr>
        <w:t>地震や津波による危険物</w:t>
      </w:r>
      <w:r w:rsidR="00DF5A9B" w:rsidRPr="00EA3BF8">
        <w:rPr>
          <w:rFonts w:asciiTheme="minorEastAsia" w:hAnsiTheme="minorEastAsia" w:hint="eastAsia"/>
          <w:sz w:val="24"/>
          <w:szCs w:val="21"/>
        </w:rPr>
        <w:t>の</w:t>
      </w:r>
      <w:r w:rsidR="00DF5A9B" w:rsidRPr="00EA3BF8">
        <w:rPr>
          <w:rFonts w:asciiTheme="minorEastAsia" w:hAnsiTheme="minorEastAsia"/>
          <w:sz w:val="24"/>
          <w:szCs w:val="21"/>
        </w:rPr>
        <w:t>溢流</w:t>
      </w:r>
      <w:r w:rsidR="00DF5A9B" w:rsidRPr="00EA3BF8">
        <w:rPr>
          <w:rFonts w:asciiTheme="minorEastAsia" w:hAnsiTheme="minorEastAsia" w:hint="eastAsia"/>
          <w:sz w:val="24"/>
          <w:szCs w:val="21"/>
        </w:rPr>
        <w:t>（いつりゅう）</w:t>
      </w:r>
      <w:r w:rsidR="00216EF6" w:rsidRPr="00EA3BF8">
        <w:rPr>
          <w:rFonts w:asciiTheme="minorEastAsia" w:hAnsiTheme="minorEastAsia" w:hint="eastAsia"/>
          <w:sz w:val="24"/>
          <w:szCs w:val="21"/>
        </w:rPr>
        <w:t>や流出が相当抑制されるなどの成果があった。（危険物流出量の抑制については、「</w:t>
      </w:r>
      <w:r w:rsidR="00216EF6" w:rsidRPr="00EA3BF8">
        <w:rPr>
          <w:rFonts w:asciiTheme="minorEastAsia" w:hAnsiTheme="minorEastAsia" w:hint="eastAsia"/>
          <w:sz w:val="24"/>
          <w:szCs w:val="24"/>
        </w:rPr>
        <w:t>（参考４）タンクからの危険物の流出に関する災害想定の見直し」を参照）</w:t>
      </w:r>
    </w:p>
    <w:p w14:paraId="4FF3A1F1" w14:textId="180FEED1" w:rsidR="00216EF6" w:rsidRPr="00EA3BF8" w:rsidRDefault="003D087B" w:rsidP="00AB50E3">
      <w:pPr>
        <w:ind w:firstLineChars="100" w:firstLine="240"/>
        <w:rPr>
          <w:rFonts w:asciiTheme="minorEastAsia" w:hAnsiTheme="minorEastAsia"/>
          <w:sz w:val="24"/>
          <w:szCs w:val="24"/>
        </w:rPr>
      </w:pPr>
      <w:r w:rsidRPr="00EA3BF8">
        <w:rPr>
          <w:rFonts w:asciiTheme="minorEastAsia" w:hAnsiTheme="minorEastAsia" w:hint="eastAsia"/>
          <w:sz w:val="24"/>
          <w:szCs w:val="21"/>
        </w:rPr>
        <w:t>第２</w:t>
      </w:r>
      <w:r w:rsidR="00F934E0" w:rsidRPr="00EA3BF8">
        <w:rPr>
          <w:rFonts w:asciiTheme="minorEastAsia" w:hAnsiTheme="minorEastAsia" w:hint="eastAsia"/>
          <w:sz w:val="24"/>
          <w:szCs w:val="21"/>
        </w:rPr>
        <w:t>期</w:t>
      </w:r>
      <w:r w:rsidRPr="00EA3BF8">
        <w:rPr>
          <w:rFonts w:asciiTheme="minorEastAsia" w:hAnsiTheme="minorEastAsia" w:hint="eastAsia"/>
          <w:sz w:val="24"/>
          <w:szCs w:val="21"/>
        </w:rPr>
        <w:t>対策計画</w:t>
      </w:r>
      <w:r w:rsidR="003B56D1" w:rsidRPr="00EA3BF8">
        <w:rPr>
          <w:rFonts w:asciiTheme="minorEastAsia" w:hAnsiTheme="minorEastAsia" w:hint="eastAsia"/>
          <w:sz w:val="24"/>
          <w:szCs w:val="21"/>
        </w:rPr>
        <w:t>（平成30年度から令和２年度）では</w:t>
      </w:r>
      <w:r w:rsidR="00B64195" w:rsidRPr="00EA3BF8">
        <w:rPr>
          <w:rFonts w:asciiTheme="minorEastAsia" w:hAnsiTheme="minorEastAsia" w:hint="eastAsia"/>
          <w:sz w:val="24"/>
          <w:szCs w:val="21"/>
        </w:rPr>
        <w:t>、</w:t>
      </w:r>
      <w:r w:rsidR="003B56D1" w:rsidRPr="00EA3BF8">
        <w:rPr>
          <w:rFonts w:asciiTheme="minorEastAsia" w:hAnsiTheme="minorEastAsia" w:hint="eastAsia"/>
          <w:sz w:val="24"/>
          <w:szCs w:val="21"/>
        </w:rPr>
        <w:t>ハード対策に加え、</w:t>
      </w:r>
      <w:r w:rsidR="00216EF6" w:rsidRPr="00EA3BF8">
        <w:rPr>
          <w:rFonts w:asciiTheme="minorEastAsia" w:hAnsiTheme="minorEastAsia" w:hint="eastAsia"/>
          <w:sz w:val="24"/>
          <w:szCs w:val="21"/>
        </w:rPr>
        <w:t>防災関連項目のBCP策定・見直し等の</w:t>
      </w:r>
      <w:r w:rsidR="003B56D1" w:rsidRPr="00EA3BF8">
        <w:rPr>
          <w:rFonts w:asciiTheme="minorEastAsia" w:hAnsiTheme="minorEastAsia" w:hint="eastAsia"/>
          <w:sz w:val="24"/>
          <w:szCs w:val="21"/>
        </w:rPr>
        <w:t>ソフト対策によるリスク低減に取</w:t>
      </w:r>
      <w:r w:rsidR="00B64195" w:rsidRPr="00EA3BF8">
        <w:rPr>
          <w:rFonts w:asciiTheme="minorEastAsia" w:hAnsiTheme="minorEastAsia" w:hint="eastAsia"/>
          <w:sz w:val="24"/>
          <w:szCs w:val="21"/>
        </w:rPr>
        <w:t>り</w:t>
      </w:r>
      <w:r w:rsidR="003B56D1" w:rsidRPr="00EA3BF8">
        <w:rPr>
          <w:rFonts w:asciiTheme="minorEastAsia" w:hAnsiTheme="minorEastAsia" w:hint="eastAsia"/>
          <w:sz w:val="24"/>
          <w:szCs w:val="21"/>
        </w:rPr>
        <w:t>組み、</w:t>
      </w:r>
      <w:r w:rsidR="00216EF6" w:rsidRPr="00EA3BF8">
        <w:rPr>
          <w:rFonts w:asciiTheme="minorEastAsia" w:hAnsiTheme="minorEastAsia" w:hint="eastAsia"/>
          <w:sz w:val="24"/>
          <w:szCs w:val="21"/>
        </w:rPr>
        <w:t>地域における防災・減災</w:t>
      </w:r>
      <w:r w:rsidR="00F934E0" w:rsidRPr="00EA3BF8">
        <w:rPr>
          <w:rFonts w:asciiTheme="minorEastAsia" w:hAnsiTheme="minorEastAsia" w:hint="eastAsia"/>
          <w:sz w:val="24"/>
          <w:szCs w:val="21"/>
        </w:rPr>
        <w:t>対策が着実に進捗した。</w:t>
      </w:r>
    </w:p>
    <w:p w14:paraId="432D1E7A" w14:textId="651972EF" w:rsidR="00216EF6" w:rsidRPr="00EA3BF8" w:rsidRDefault="00216EF6" w:rsidP="00F10AC5">
      <w:pPr>
        <w:widowControl/>
        <w:jc w:val="left"/>
        <w:rPr>
          <w:rFonts w:asciiTheme="minorEastAsia" w:hAnsiTheme="minorEastAsia"/>
          <w:sz w:val="24"/>
          <w:szCs w:val="21"/>
        </w:rPr>
      </w:pPr>
      <w:r w:rsidRPr="00EA3BF8">
        <w:rPr>
          <w:rFonts w:asciiTheme="minorEastAsia" w:hAnsiTheme="minorEastAsia" w:hint="eastAsia"/>
          <w:sz w:val="24"/>
          <w:szCs w:val="21"/>
        </w:rPr>
        <w:t xml:space="preserve">　第３期対策計画</w:t>
      </w:r>
      <w:r w:rsidR="00F934E0" w:rsidRPr="00EA3BF8">
        <w:rPr>
          <w:rFonts w:asciiTheme="minorEastAsia" w:hAnsiTheme="minorEastAsia" w:hint="eastAsia"/>
          <w:sz w:val="24"/>
          <w:szCs w:val="21"/>
        </w:rPr>
        <w:t>（令和３年度から令和５年度）</w:t>
      </w:r>
      <w:r w:rsidRPr="00EA3BF8">
        <w:rPr>
          <w:rFonts w:asciiTheme="minorEastAsia" w:hAnsiTheme="minorEastAsia" w:hint="eastAsia"/>
          <w:sz w:val="24"/>
          <w:szCs w:val="21"/>
        </w:rPr>
        <w:t>では、</w:t>
      </w:r>
      <w:r w:rsidR="00FE6913" w:rsidRPr="00EA3BF8">
        <w:rPr>
          <w:rFonts w:asciiTheme="minorEastAsia" w:hAnsiTheme="minorEastAsia" w:hint="eastAsia"/>
          <w:sz w:val="24"/>
          <w:szCs w:val="21"/>
        </w:rPr>
        <w:t>これまでの対策の</w:t>
      </w:r>
      <w:r w:rsidR="002B66EB" w:rsidRPr="00EA3BF8">
        <w:rPr>
          <w:rFonts w:asciiTheme="minorEastAsia" w:hAnsiTheme="minorEastAsia" w:hint="eastAsia"/>
          <w:sz w:val="24"/>
          <w:szCs w:val="21"/>
        </w:rPr>
        <w:t>達成・</w:t>
      </w:r>
      <w:r w:rsidR="00FE6913" w:rsidRPr="00EA3BF8">
        <w:rPr>
          <w:rFonts w:asciiTheme="minorEastAsia" w:hAnsiTheme="minorEastAsia" w:hint="eastAsia"/>
          <w:sz w:val="24"/>
          <w:szCs w:val="21"/>
        </w:rPr>
        <w:t>進捗状況や</w:t>
      </w:r>
      <w:r w:rsidR="002B66EB" w:rsidRPr="00EA3BF8">
        <w:rPr>
          <w:rFonts w:asciiTheme="minorEastAsia" w:hAnsiTheme="minorEastAsia" w:hint="eastAsia"/>
          <w:sz w:val="24"/>
          <w:szCs w:val="21"/>
        </w:rPr>
        <w:t>特定事業所へのアンケート調査等に基づく考察を踏まえ、</w:t>
      </w:r>
      <w:r w:rsidR="00F934E0" w:rsidRPr="00EA3BF8">
        <w:rPr>
          <w:rFonts w:asciiTheme="minorEastAsia" w:hAnsiTheme="minorEastAsia" w:hint="eastAsia"/>
          <w:sz w:val="24"/>
          <w:szCs w:val="21"/>
        </w:rPr>
        <w:t>ハード対策</w:t>
      </w:r>
      <w:r w:rsidR="00DD110B" w:rsidRPr="00EA3BF8">
        <w:rPr>
          <w:rFonts w:asciiTheme="minorEastAsia" w:hAnsiTheme="minorEastAsia" w:hint="eastAsia"/>
          <w:sz w:val="24"/>
          <w:szCs w:val="21"/>
        </w:rPr>
        <w:t>及び</w:t>
      </w:r>
      <w:r w:rsidR="00F934E0" w:rsidRPr="00EA3BF8">
        <w:rPr>
          <w:rFonts w:asciiTheme="minorEastAsia" w:hAnsiTheme="minorEastAsia" w:hint="eastAsia"/>
          <w:sz w:val="24"/>
          <w:szCs w:val="21"/>
        </w:rPr>
        <w:t>ソフト対策</w:t>
      </w:r>
      <w:r w:rsidR="00DD110B" w:rsidRPr="00EA3BF8">
        <w:rPr>
          <w:rFonts w:asciiTheme="minorEastAsia" w:hAnsiTheme="minorEastAsia" w:hint="eastAsia"/>
          <w:sz w:val="24"/>
          <w:szCs w:val="21"/>
        </w:rPr>
        <w:t>を実施し、また新たなソフト対策として、</w:t>
      </w:r>
      <w:r w:rsidR="00EE7EF5" w:rsidRPr="00EA3BF8">
        <w:rPr>
          <w:rFonts w:asciiTheme="minorEastAsia" w:hAnsiTheme="minorEastAsia" w:hint="eastAsia"/>
          <w:sz w:val="24"/>
          <w:szCs w:val="21"/>
        </w:rPr>
        <w:t>有害な化学物質の漏えいに備えた初動体制の整備</w:t>
      </w:r>
      <w:r w:rsidR="002B66EB" w:rsidRPr="00EA3BF8">
        <w:rPr>
          <w:rFonts w:asciiTheme="minorEastAsia" w:hAnsiTheme="minorEastAsia" w:hint="eastAsia"/>
          <w:sz w:val="24"/>
          <w:szCs w:val="21"/>
        </w:rPr>
        <w:t>やIoT・AIの活用を重点項目として設定する。</w:t>
      </w:r>
    </w:p>
    <w:p w14:paraId="1A66515A" w14:textId="7B06062C" w:rsidR="002B66EB" w:rsidRPr="00EA3BF8" w:rsidRDefault="002B66EB" w:rsidP="00F10AC5">
      <w:pPr>
        <w:widowControl/>
        <w:jc w:val="left"/>
        <w:rPr>
          <w:rFonts w:asciiTheme="minorEastAsia" w:hAnsiTheme="minorEastAsia"/>
          <w:sz w:val="24"/>
          <w:szCs w:val="21"/>
        </w:rPr>
      </w:pPr>
      <w:r w:rsidRPr="00EA3BF8">
        <w:rPr>
          <w:rFonts w:asciiTheme="minorEastAsia" w:hAnsiTheme="minorEastAsia" w:hint="eastAsia"/>
          <w:sz w:val="24"/>
          <w:szCs w:val="21"/>
        </w:rPr>
        <w:t xml:space="preserve">　なお、「安全に係る企業活動の再点検」などは、第２期対策計画までに取組みが進み、今後も一定の成果が見込めるため重点項目としないが、引き続き、特定事業所から取組みの提供を受け、事業所間での事例の共有・活用を促進する。</w:t>
      </w:r>
    </w:p>
    <w:p w14:paraId="4D3ECF9B" w14:textId="77777777" w:rsidR="005150D1" w:rsidRPr="00EA3BF8" w:rsidRDefault="005150D1" w:rsidP="00F10AC5">
      <w:pPr>
        <w:widowControl/>
        <w:jc w:val="left"/>
        <w:rPr>
          <w:rFonts w:asciiTheme="minorEastAsia" w:hAnsiTheme="minorEastAsia"/>
          <w:sz w:val="24"/>
          <w:szCs w:val="21"/>
        </w:rPr>
      </w:pPr>
    </w:p>
    <w:p w14:paraId="7C34E5C2" w14:textId="77777777" w:rsidR="000C27C5" w:rsidRPr="00EA3BF8" w:rsidRDefault="000C27C5" w:rsidP="000C27C5">
      <w:pPr>
        <w:widowControl/>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第</w:t>
      </w:r>
      <w:r w:rsidRPr="00EA3BF8">
        <w:rPr>
          <w:rFonts w:ascii="HG丸ｺﾞｼｯｸM-PRO" w:eastAsia="HG丸ｺﾞｼｯｸM-PRO" w:hAnsi="HG丸ｺﾞｼｯｸM-PRO"/>
          <w:sz w:val="24"/>
          <w:szCs w:val="28"/>
        </w:rPr>
        <w:t>1期対策計画から第３期対策計画の重点項目の関係</w:t>
      </w:r>
    </w:p>
    <w:tbl>
      <w:tblPr>
        <w:tblStyle w:val="aa"/>
        <w:tblpPr w:leftFromText="142" w:rightFromText="142" w:vertAnchor="text" w:horzAnchor="margin" w:tblpY="50"/>
        <w:tblW w:w="0" w:type="auto"/>
        <w:tblLook w:val="04A0" w:firstRow="1" w:lastRow="0" w:firstColumn="1" w:lastColumn="0" w:noHBand="0" w:noVBand="1"/>
      </w:tblPr>
      <w:tblGrid>
        <w:gridCol w:w="553"/>
        <w:gridCol w:w="5112"/>
        <w:gridCol w:w="1134"/>
        <w:gridCol w:w="1276"/>
        <w:gridCol w:w="1418"/>
      </w:tblGrid>
      <w:tr w:rsidR="00EA3BF8" w:rsidRPr="00EA3BF8" w14:paraId="78EBD19E" w14:textId="77777777" w:rsidTr="00066C3C">
        <w:tc>
          <w:tcPr>
            <w:tcW w:w="553" w:type="dxa"/>
            <w:tcBorders>
              <w:tl2br w:val="single" w:sz="4" w:space="0" w:color="auto"/>
            </w:tcBorders>
            <w:tcMar>
              <w:top w:w="28" w:type="dxa"/>
              <w:bottom w:w="28" w:type="dxa"/>
            </w:tcMar>
          </w:tcPr>
          <w:p w14:paraId="145F2FD3"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tcPr>
          <w:p w14:paraId="22BA7E4E"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対策項目</w:t>
            </w:r>
          </w:p>
        </w:tc>
        <w:tc>
          <w:tcPr>
            <w:tcW w:w="1134" w:type="dxa"/>
            <w:tcMar>
              <w:top w:w="28" w:type="dxa"/>
              <w:bottom w:w="28" w:type="dxa"/>
            </w:tcMar>
          </w:tcPr>
          <w:p w14:paraId="678C4934"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第１期</w:t>
            </w:r>
          </w:p>
        </w:tc>
        <w:tc>
          <w:tcPr>
            <w:tcW w:w="1276" w:type="dxa"/>
            <w:tcMar>
              <w:top w:w="28" w:type="dxa"/>
              <w:bottom w:w="28" w:type="dxa"/>
            </w:tcMar>
          </w:tcPr>
          <w:p w14:paraId="0BE14C0D"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第２期</w:t>
            </w:r>
          </w:p>
        </w:tc>
        <w:tc>
          <w:tcPr>
            <w:tcW w:w="1418" w:type="dxa"/>
            <w:tcMar>
              <w:top w:w="28" w:type="dxa"/>
              <w:bottom w:w="28" w:type="dxa"/>
            </w:tcMar>
          </w:tcPr>
          <w:p w14:paraId="5D2F415F"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第３期</w:t>
            </w:r>
          </w:p>
        </w:tc>
      </w:tr>
      <w:tr w:rsidR="00EA3BF8" w:rsidRPr="00EA3BF8" w14:paraId="2C53992D" w14:textId="77777777" w:rsidTr="00066C3C">
        <w:trPr>
          <w:trHeight w:val="291"/>
        </w:trPr>
        <w:tc>
          <w:tcPr>
            <w:tcW w:w="553" w:type="dxa"/>
            <w:vMerge w:val="restart"/>
            <w:tcMar>
              <w:top w:w="28" w:type="dxa"/>
              <w:bottom w:w="28" w:type="dxa"/>
            </w:tcMar>
            <w:textDirection w:val="tbRlV"/>
          </w:tcPr>
          <w:p w14:paraId="09D5A120" w14:textId="77777777" w:rsidR="000C27C5" w:rsidRPr="00EA3BF8" w:rsidRDefault="000C27C5" w:rsidP="00F668DA">
            <w:pPr>
              <w:widowControl/>
              <w:spacing w:line="260" w:lineRule="exact"/>
              <w:ind w:left="113" w:right="113"/>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ハード対策</w:t>
            </w:r>
          </w:p>
        </w:tc>
        <w:tc>
          <w:tcPr>
            <w:tcW w:w="5112" w:type="dxa"/>
            <w:tcMar>
              <w:top w:w="28" w:type="dxa"/>
              <w:bottom w:w="28" w:type="dxa"/>
            </w:tcMar>
            <w:vAlign w:val="center"/>
          </w:tcPr>
          <w:p w14:paraId="6392EC84"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浮き屋根式タンクの耐震化</w:t>
            </w:r>
          </w:p>
        </w:tc>
        <w:tc>
          <w:tcPr>
            <w:tcW w:w="1134" w:type="dxa"/>
            <w:shd w:val="clear" w:color="auto" w:fill="D9D9D9" w:themeFill="background1" w:themeFillShade="D9"/>
            <w:tcMar>
              <w:top w:w="28" w:type="dxa"/>
              <w:bottom w:w="28" w:type="dxa"/>
            </w:tcMar>
            <w:vAlign w:val="center"/>
          </w:tcPr>
          <w:p w14:paraId="16885E05"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088BA609"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706D4DEE"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p>
        </w:tc>
      </w:tr>
      <w:tr w:rsidR="00EA3BF8" w:rsidRPr="00EA3BF8" w14:paraId="70C96D73" w14:textId="77777777" w:rsidTr="00066C3C">
        <w:trPr>
          <w:trHeight w:val="70"/>
        </w:trPr>
        <w:tc>
          <w:tcPr>
            <w:tcW w:w="553" w:type="dxa"/>
            <w:vMerge/>
            <w:tcMar>
              <w:top w:w="28" w:type="dxa"/>
              <w:bottom w:w="28" w:type="dxa"/>
            </w:tcMar>
          </w:tcPr>
          <w:p w14:paraId="1E28149D"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2AB8688"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準特定タンクの耐震化</w:t>
            </w:r>
          </w:p>
        </w:tc>
        <w:tc>
          <w:tcPr>
            <w:tcW w:w="1134" w:type="dxa"/>
            <w:shd w:val="clear" w:color="auto" w:fill="D9D9D9" w:themeFill="background1" w:themeFillShade="D9"/>
            <w:tcMar>
              <w:top w:w="28" w:type="dxa"/>
              <w:bottom w:w="28" w:type="dxa"/>
            </w:tcMar>
            <w:vAlign w:val="center"/>
          </w:tcPr>
          <w:p w14:paraId="0954CB6D"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150CDB09"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293BA8DA"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p>
        </w:tc>
      </w:tr>
      <w:tr w:rsidR="00EA3BF8" w:rsidRPr="00EA3BF8" w14:paraId="4A595047" w14:textId="77777777" w:rsidTr="00066C3C">
        <w:trPr>
          <w:trHeight w:val="70"/>
        </w:trPr>
        <w:tc>
          <w:tcPr>
            <w:tcW w:w="553" w:type="dxa"/>
            <w:vMerge/>
            <w:tcMar>
              <w:top w:w="28" w:type="dxa"/>
              <w:bottom w:w="28" w:type="dxa"/>
            </w:tcMar>
          </w:tcPr>
          <w:p w14:paraId="7A78CA73"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6FB9524"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球形高圧ガスタンクの鋼管ブレースの耐震化</w:t>
            </w:r>
          </w:p>
        </w:tc>
        <w:tc>
          <w:tcPr>
            <w:tcW w:w="1134" w:type="dxa"/>
            <w:shd w:val="clear" w:color="auto" w:fill="D9D9D9" w:themeFill="background1" w:themeFillShade="D9"/>
            <w:tcMar>
              <w:top w:w="28" w:type="dxa"/>
              <w:bottom w:w="28" w:type="dxa"/>
            </w:tcMar>
            <w:vAlign w:val="center"/>
          </w:tcPr>
          <w:p w14:paraId="7C954730"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05D8F6B9"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6F7DDB77"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p>
        </w:tc>
      </w:tr>
      <w:tr w:rsidR="00EA3BF8" w:rsidRPr="00EA3BF8" w14:paraId="5C1818BD" w14:textId="77777777" w:rsidTr="00066C3C">
        <w:trPr>
          <w:trHeight w:val="182"/>
        </w:trPr>
        <w:tc>
          <w:tcPr>
            <w:tcW w:w="553" w:type="dxa"/>
            <w:vMerge/>
            <w:tcMar>
              <w:top w:w="28" w:type="dxa"/>
              <w:bottom w:w="28" w:type="dxa"/>
            </w:tcMar>
          </w:tcPr>
          <w:p w14:paraId="5F698AEF"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6F03D62D"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タンク配管への緊急遮断弁の設置（許可容量：</w:t>
            </w:r>
            <w:r w:rsidRPr="00EA3BF8">
              <w:rPr>
                <w:rFonts w:ascii="HG丸ｺﾞｼｯｸM-PRO" w:eastAsia="HG丸ｺﾞｼｯｸM-PRO" w:hAnsi="HG丸ｺﾞｼｯｸM-PRO"/>
                <w:sz w:val="22"/>
                <w:szCs w:val="28"/>
              </w:rPr>
              <w:t>500kL</w:t>
            </w:r>
            <w:r w:rsidRPr="00EA3BF8">
              <w:rPr>
                <w:rFonts w:ascii="HG丸ｺﾞｼｯｸM-PRO" w:eastAsia="HG丸ｺﾞｼｯｸM-PRO" w:hAnsi="HG丸ｺﾞｼｯｸM-PRO" w:hint="eastAsia"/>
                <w:sz w:val="22"/>
                <w:szCs w:val="28"/>
              </w:rPr>
              <w:t>以上）</w:t>
            </w:r>
          </w:p>
        </w:tc>
        <w:tc>
          <w:tcPr>
            <w:tcW w:w="1134" w:type="dxa"/>
            <w:shd w:val="clear" w:color="auto" w:fill="D9D9D9" w:themeFill="background1" w:themeFillShade="D9"/>
            <w:tcMar>
              <w:top w:w="28" w:type="dxa"/>
              <w:bottom w:w="28" w:type="dxa"/>
            </w:tcMar>
            <w:vAlign w:val="center"/>
          </w:tcPr>
          <w:p w14:paraId="013C7702" w14:textId="72BD09AE"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引続き取組む</w:t>
            </w:r>
          </w:p>
        </w:tc>
        <w:tc>
          <w:tcPr>
            <w:tcW w:w="1276" w:type="dxa"/>
            <w:shd w:val="clear" w:color="auto" w:fill="D9D9D9" w:themeFill="background1" w:themeFillShade="D9"/>
            <w:tcMar>
              <w:top w:w="28" w:type="dxa"/>
              <w:bottom w:w="28" w:type="dxa"/>
            </w:tcMar>
            <w:vAlign w:val="center"/>
          </w:tcPr>
          <w:p w14:paraId="07AE488B" w14:textId="35608D70"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37088" behindDoc="0" locked="0" layoutInCell="1" allowOverlap="1" wp14:anchorId="431442D6" wp14:editId="5D9E42A4">
                      <wp:simplePos x="0" y="0"/>
                      <wp:positionH relativeFrom="column">
                        <wp:posOffset>-140335</wp:posOffset>
                      </wp:positionH>
                      <wp:positionV relativeFrom="paragraph">
                        <wp:posOffset>115570</wp:posOffset>
                      </wp:positionV>
                      <wp:extent cx="251460" cy="104775"/>
                      <wp:effectExtent l="0" t="19050" r="34290" b="47625"/>
                      <wp:wrapNone/>
                      <wp:docPr id="109" name="右矢印 10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7C32" id="右矢印 109" o:spid="_x0000_s1026" type="#_x0000_t13" style="position:absolute;left:0;text-align:left;margin-left:-11.05pt;margin-top:9.1pt;width:19.8pt;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" adj="17100" fillcolor="#4f81bd [3204]" strokecolor="#243f60 [1604]" strokeweight="2pt"/>
                  </w:pict>
                </mc:Fallback>
              </mc:AlternateContent>
            </w:r>
            <w:r w:rsidR="00066C3C" w:rsidRPr="00EA3BF8">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421B48B"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38112" behindDoc="0" locked="0" layoutInCell="1" allowOverlap="1" wp14:anchorId="05231DD8" wp14:editId="07645C4F">
                      <wp:simplePos x="0" y="0"/>
                      <wp:positionH relativeFrom="column">
                        <wp:posOffset>-156210</wp:posOffset>
                      </wp:positionH>
                      <wp:positionV relativeFrom="paragraph">
                        <wp:posOffset>37465</wp:posOffset>
                      </wp:positionV>
                      <wp:extent cx="251460" cy="104775"/>
                      <wp:effectExtent l="0" t="19050" r="34290" b="47625"/>
                      <wp:wrapNone/>
                      <wp:docPr id="116" name="右矢印 116"/>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88F1" id="右矢印 116" o:spid="_x0000_s1026" type="#_x0000_t13" style="position:absolute;left:0;text-align:left;margin-left:-12.3pt;margin-top:2.95pt;width:19.8pt;height: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" adj="17100" fillcolor="#4f81bd [3204]" strokecolor="#243f60 [1604]" strokeweight="2pt"/>
                  </w:pict>
                </mc:Fallback>
              </mc:AlternateContent>
            </w:r>
            <w:r w:rsidRPr="00EA3BF8">
              <w:rPr>
                <w:rFonts w:ascii="HG丸ｺﾞｼｯｸM-PRO" w:eastAsia="HG丸ｺﾞｼｯｸM-PRO" w:hAnsi="HG丸ｺﾞｼｯｸM-PRO" w:hint="eastAsia"/>
                <w:b/>
                <w:sz w:val="24"/>
                <w:szCs w:val="28"/>
              </w:rPr>
              <w:t>継続</w:t>
            </w:r>
          </w:p>
        </w:tc>
      </w:tr>
      <w:tr w:rsidR="00EA3BF8" w:rsidRPr="00EA3BF8" w14:paraId="07620175" w14:textId="77777777" w:rsidTr="00066C3C">
        <w:trPr>
          <w:trHeight w:val="70"/>
        </w:trPr>
        <w:tc>
          <w:tcPr>
            <w:tcW w:w="553" w:type="dxa"/>
            <w:vMerge/>
            <w:tcMar>
              <w:top w:w="28" w:type="dxa"/>
              <w:bottom w:w="28" w:type="dxa"/>
            </w:tcMar>
          </w:tcPr>
          <w:p w14:paraId="237A03E5"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1AF43DFD"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4"/>
              </w:rPr>
              <w:t>重要施設等の浸水対策</w:t>
            </w:r>
          </w:p>
        </w:tc>
        <w:tc>
          <w:tcPr>
            <w:tcW w:w="1134" w:type="dxa"/>
            <w:tcMar>
              <w:top w:w="28" w:type="dxa"/>
              <w:bottom w:w="28" w:type="dxa"/>
            </w:tcMar>
          </w:tcPr>
          <w:p w14:paraId="26FAC590"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tcPr>
          <w:p w14:paraId="7D79F70E" w14:textId="3CCC5E40" w:rsidR="000C27C5" w:rsidRPr="00EA3BF8" w:rsidRDefault="00066C3C"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B07DACF"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39136" behindDoc="0" locked="0" layoutInCell="1" allowOverlap="1" wp14:anchorId="448C7684" wp14:editId="3035FA13">
                      <wp:simplePos x="0" y="0"/>
                      <wp:positionH relativeFrom="column">
                        <wp:posOffset>-127000</wp:posOffset>
                      </wp:positionH>
                      <wp:positionV relativeFrom="paragraph">
                        <wp:posOffset>50800</wp:posOffset>
                      </wp:positionV>
                      <wp:extent cx="251460" cy="104775"/>
                      <wp:effectExtent l="0" t="19050" r="34290" b="47625"/>
                      <wp:wrapNone/>
                      <wp:docPr id="117" name="右矢印 117"/>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DE04" id="右矢印 117" o:spid="_x0000_s1026" type="#_x0000_t13" style="position:absolute;left:0;text-align:left;margin-left:-10pt;margin-top:4pt;width:19.8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" adj="17100" fillcolor="#4f81bd [3204]" strokecolor="#243f60 [1604]" strokeweight="2pt"/>
                  </w:pict>
                </mc:Fallback>
              </mc:AlternateContent>
            </w:r>
            <w:r w:rsidRPr="00EA3BF8">
              <w:rPr>
                <w:rFonts w:ascii="HG丸ｺﾞｼｯｸM-PRO" w:eastAsia="HG丸ｺﾞｼｯｸM-PRO" w:hAnsi="HG丸ｺﾞｼｯｸM-PRO" w:hint="eastAsia"/>
                <w:b/>
                <w:sz w:val="24"/>
                <w:szCs w:val="28"/>
              </w:rPr>
              <w:t>継続</w:t>
            </w:r>
          </w:p>
        </w:tc>
      </w:tr>
      <w:tr w:rsidR="00EA3BF8" w:rsidRPr="00EA3BF8" w14:paraId="48C7931C" w14:textId="77777777" w:rsidTr="00066C3C">
        <w:trPr>
          <w:trHeight w:val="74"/>
        </w:trPr>
        <w:tc>
          <w:tcPr>
            <w:tcW w:w="553" w:type="dxa"/>
            <w:vMerge/>
            <w:tcMar>
              <w:top w:w="28" w:type="dxa"/>
              <w:bottom w:w="28" w:type="dxa"/>
            </w:tcMar>
          </w:tcPr>
          <w:p w14:paraId="55DE9934"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57A84677"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4"/>
              </w:rPr>
              <w:t>建物の地震・津波対策</w:t>
            </w:r>
          </w:p>
        </w:tc>
        <w:tc>
          <w:tcPr>
            <w:tcW w:w="1134" w:type="dxa"/>
            <w:tcMar>
              <w:top w:w="28" w:type="dxa"/>
              <w:bottom w:w="28" w:type="dxa"/>
            </w:tcMar>
          </w:tcPr>
          <w:p w14:paraId="6DA4369E"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4FD0411C" w14:textId="3EA70575" w:rsidR="000C27C5" w:rsidRPr="00EA3BF8" w:rsidRDefault="00066C3C" w:rsidP="00F668DA">
            <w:pPr>
              <w:widowControl/>
              <w:spacing w:line="260" w:lineRule="exact"/>
              <w:jc w:val="center"/>
              <w:rPr>
                <w:rFonts w:ascii="HG丸ｺﾞｼｯｸM-PRO" w:eastAsia="HG丸ｺﾞｼｯｸM-PRO" w:hAnsi="HG丸ｺﾞｼｯｸM-PRO"/>
                <w:sz w:val="24"/>
                <w:szCs w:val="28"/>
                <w:vertAlign w:val="superscript"/>
              </w:rPr>
            </w:pPr>
            <w:r w:rsidRPr="00EA3BF8">
              <w:rPr>
                <w:rFonts w:ascii="HG丸ｺﾞｼｯｸM-PRO" w:eastAsia="HG丸ｺﾞｼｯｸM-PRO" w:hAnsi="HG丸ｺﾞｼｯｸM-PRO" w:hint="eastAsia"/>
                <w:sz w:val="24"/>
                <w:szCs w:val="28"/>
              </w:rPr>
              <w:t>一定の　成果あり</w:t>
            </w:r>
          </w:p>
        </w:tc>
        <w:tc>
          <w:tcPr>
            <w:tcW w:w="1418" w:type="dxa"/>
            <w:shd w:val="clear" w:color="auto" w:fill="auto"/>
            <w:tcMar>
              <w:top w:w="28" w:type="dxa"/>
              <w:bottom w:w="28" w:type="dxa"/>
            </w:tcMar>
            <w:vAlign w:val="center"/>
          </w:tcPr>
          <w:p w14:paraId="035EB6CD" w14:textId="77777777" w:rsidR="000C27C5" w:rsidRPr="00EA3BF8" w:rsidRDefault="000C27C5" w:rsidP="00F668DA">
            <w:pPr>
              <w:widowControl/>
              <w:spacing w:line="260" w:lineRule="exact"/>
              <w:rPr>
                <w:rFonts w:ascii="HG丸ｺﾞｼｯｸM-PRO" w:eastAsia="HG丸ｺﾞｼｯｸM-PRO" w:hAnsi="HG丸ｺﾞｼｯｸM-PRO"/>
                <w:bCs/>
                <w:sz w:val="24"/>
                <w:szCs w:val="28"/>
              </w:rPr>
            </w:pPr>
            <w:r w:rsidRPr="00EA3BF8">
              <w:rPr>
                <w:rFonts w:ascii="HG丸ｺﾞｼｯｸM-PRO" w:eastAsia="HG丸ｺﾞｼｯｸM-PRO" w:hAnsi="HG丸ｺﾞｼｯｸM-PRO" w:hint="eastAsia"/>
                <w:bCs/>
                <w:sz w:val="24"/>
                <w:szCs w:val="28"/>
              </w:rPr>
              <w:t>事例の</w:t>
            </w:r>
          </w:p>
          <w:p w14:paraId="639791F7" w14:textId="77777777" w:rsidR="000C27C5" w:rsidRPr="00EA3BF8" w:rsidRDefault="000C27C5" w:rsidP="00F668DA">
            <w:pPr>
              <w:widowControl/>
              <w:spacing w:line="260" w:lineRule="exact"/>
              <w:rPr>
                <w:rFonts w:ascii="HG丸ｺﾞｼｯｸM-PRO" w:eastAsia="HG丸ｺﾞｼｯｸM-PRO" w:hAnsi="HG丸ｺﾞｼｯｸM-PRO"/>
                <w:bCs/>
                <w:sz w:val="24"/>
                <w:szCs w:val="28"/>
              </w:rPr>
            </w:pPr>
            <w:r w:rsidRPr="00EA3BF8">
              <w:rPr>
                <w:rFonts w:ascii="HG丸ｺﾞｼｯｸM-PRO" w:eastAsia="HG丸ｺﾞｼｯｸM-PRO" w:hAnsi="HG丸ｺﾞｼｯｸM-PRO" w:hint="eastAsia"/>
                <w:bCs/>
                <w:sz w:val="24"/>
                <w:szCs w:val="28"/>
              </w:rPr>
              <w:t>共有・活用</w:t>
            </w:r>
          </w:p>
        </w:tc>
      </w:tr>
      <w:tr w:rsidR="00EA3BF8" w:rsidRPr="00EA3BF8" w14:paraId="7E0C9A9D" w14:textId="77777777" w:rsidTr="00066C3C">
        <w:trPr>
          <w:trHeight w:val="77"/>
        </w:trPr>
        <w:tc>
          <w:tcPr>
            <w:tcW w:w="553" w:type="dxa"/>
            <w:vMerge w:val="restart"/>
            <w:tcMar>
              <w:top w:w="28" w:type="dxa"/>
              <w:bottom w:w="28" w:type="dxa"/>
            </w:tcMar>
            <w:textDirection w:val="tbRlV"/>
          </w:tcPr>
          <w:p w14:paraId="2B6385F8" w14:textId="77777777" w:rsidR="000C27C5" w:rsidRPr="00EA3BF8" w:rsidRDefault="000C27C5" w:rsidP="00F668DA">
            <w:pPr>
              <w:widowControl/>
              <w:spacing w:line="260" w:lineRule="exact"/>
              <w:ind w:left="113" w:right="113"/>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ソフト対策</w:t>
            </w:r>
          </w:p>
        </w:tc>
        <w:tc>
          <w:tcPr>
            <w:tcW w:w="5112" w:type="dxa"/>
            <w:tcMar>
              <w:top w:w="28" w:type="dxa"/>
              <w:bottom w:w="28" w:type="dxa"/>
            </w:tcMar>
            <w:vAlign w:val="center"/>
          </w:tcPr>
          <w:p w14:paraId="24174B0B"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管理油高（下限値）の見直し</w:t>
            </w:r>
          </w:p>
          <w:p w14:paraId="2CA6B792"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（許可容量：</w:t>
            </w:r>
            <w:r w:rsidRPr="00EA3BF8">
              <w:rPr>
                <w:rFonts w:ascii="HG丸ｺﾞｼｯｸM-PRO" w:eastAsia="HG丸ｺﾞｼｯｸM-PRO" w:hAnsi="HG丸ｺﾞｼｯｸM-PRO"/>
                <w:sz w:val="22"/>
                <w:szCs w:val="28"/>
              </w:rPr>
              <w:t>500kL</w:t>
            </w:r>
            <w:r w:rsidRPr="00EA3BF8">
              <w:rPr>
                <w:rFonts w:ascii="HG丸ｺﾞｼｯｸM-PRO" w:eastAsia="HG丸ｺﾞｼｯｸM-PRO" w:hAnsi="HG丸ｺﾞｼｯｸM-PRO" w:hint="eastAsia"/>
                <w:sz w:val="22"/>
                <w:szCs w:val="28"/>
              </w:rPr>
              <w:t>以上）</w:t>
            </w:r>
          </w:p>
        </w:tc>
        <w:tc>
          <w:tcPr>
            <w:tcW w:w="1134" w:type="dxa"/>
            <w:shd w:val="clear" w:color="auto" w:fill="D9D9D9" w:themeFill="background1" w:themeFillShade="D9"/>
            <w:tcMar>
              <w:top w:w="28" w:type="dxa"/>
              <w:bottom w:w="28" w:type="dxa"/>
            </w:tcMar>
            <w:vAlign w:val="center"/>
          </w:tcPr>
          <w:p w14:paraId="12DD15F6"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46A04181" w14:textId="77777777" w:rsidR="000C27C5" w:rsidRPr="00EA3BF8" w:rsidRDefault="000C27C5" w:rsidP="00066C3C">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0CFDC21D"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p>
        </w:tc>
      </w:tr>
      <w:tr w:rsidR="00EA3BF8" w:rsidRPr="00EA3BF8" w14:paraId="6968D062" w14:textId="77777777" w:rsidTr="00066C3C">
        <w:trPr>
          <w:trHeight w:val="70"/>
        </w:trPr>
        <w:tc>
          <w:tcPr>
            <w:tcW w:w="553" w:type="dxa"/>
            <w:vMerge/>
            <w:tcMar>
              <w:top w:w="28" w:type="dxa"/>
              <w:bottom w:w="28" w:type="dxa"/>
            </w:tcMar>
            <w:textDirection w:val="tbRlV"/>
          </w:tcPr>
          <w:p w14:paraId="44946F32" w14:textId="77777777" w:rsidR="000C27C5" w:rsidRPr="00EA3BF8" w:rsidRDefault="000C27C5" w:rsidP="00F668DA">
            <w:pPr>
              <w:widowControl/>
              <w:spacing w:line="260" w:lineRule="exact"/>
              <w:ind w:left="113" w:right="113"/>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D7ABC3D"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小規模タンクの漂流対策（許可容量：</w:t>
            </w:r>
            <w:r w:rsidRPr="00EA3BF8">
              <w:rPr>
                <w:rFonts w:ascii="HG丸ｺﾞｼｯｸM-PRO" w:eastAsia="HG丸ｺﾞｼｯｸM-PRO" w:hAnsi="HG丸ｺﾞｼｯｸM-PRO"/>
                <w:sz w:val="22"/>
                <w:szCs w:val="28"/>
              </w:rPr>
              <w:t>100～500kL</w:t>
            </w:r>
            <w:r w:rsidRPr="00EA3BF8">
              <w:rPr>
                <w:rFonts w:ascii="HG丸ｺﾞｼｯｸM-PRO" w:eastAsia="HG丸ｺﾞｼｯｸM-PRO" w:hAnsi="HG丸ｺﾞｼｯｸM-PRO" w:hint="eastAsia"/>
                <w:sz w:val="22"/>
                <w:szCs w:val="28"/>
              </w:rPr>
              <w:t>）</w:t>
            </w:r>
          </w:p>
        </w:tc>
        <w:tc>
          <w:tcPr>
            <w:tcW w:w="1134" w:type="dxa"/>
            <w:shd w:val="clear" w:color="auto" w:fill="auto"/>
            <w:tcMar>
              <w:top w:w="28" w:type="dxa"/>
              <w:bottom w:w="28" w:type="dxa"/>
            </w:tcMar>
          </w:tcPr>
          <w:p w14:paraId="3894394A"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tcMar>
              <w:top w:w="28" w:type="dxa"/>
              <w:bottom w:w="28" w:type="dxa"/>
            </w:tcMar>
          </w:tcPr>
          <w:p w14:paraId="2966B083"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638E6941"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r w:rsidRPr="00EA3BF8">
              <w:rPr>
                <w:rFonts w:ascii="HG丸ｺﾞｼｯｸM-PRO" w:eastAsia="HG丸ｺﾞｼｯｸM-PRO" w:hAnsi="HG丸ｺﾞｼｯｸM-PRO" w:hint="eastAsia"/>
                <w:b/>
                <w:sz w:val="24"/>
                <w:szCs w:val="28"/>
              </w:rPr>
              <w:t>新規</w:t>
            </w:r>
          </w:p>
        </w:tc>
      </w:tr>
      <w:tr w:rsidR="00EA3BF8" w:rsidRPr="00EA3BF8" w14:paraId="4F4BA8DD" w14:textId="77777777" w:rsidTr="00066C3C">
        <w:trPr>
          <w:trHeight w:val="70"/>
        </w:trPr>
        <w:tc>
          <w:tcPr>
            <w:tcW w:w="553" w:type="dxa"/>
            <w:vMerge/>
            <w:tcMar>
              <w:top w:w="28" w:type="dxa"/>
              <w:bottom w:w="28" w:type="dxa"/>
            </w:tcMar>
          </w:tcPr>
          <w:p w14:paraId="750F1D69"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FE82EDE" w14:textId="241A045B" w:rsidR="000C27C5" w:rsidRPr="00EA3BF8" w:rsidRDefault="000C27C5" w:rsidP="001F1D2F">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有害な化学物質の漏えいに備えた初動体制の</w:t>
            </w:r>
            <w:r w:rsidR="001F1D2F" w:rsidRPr="00EA3BF8">
              <w:rPr>
                <w:rFonts w:ascii="HG丸ｺﾞｼｯｸM-PRO" w:eastAsia="HG丸ｺﾞｼｯｸM-PRO" w:hAnsi="HG丸ｺﾞｼｯｸM-PRO" w:hint="eastAsia"/>
                <w:sz w:val="22"/>
                <w:szCs w:val="28"/>
              </w:rPr>
              <w:t>整</w:t>
            </w:r>
            <w:r w:rsidRPr="00EA3BF8">
              <w:rPr>
                <w:rFonts w:ascii="HG丸ｺﾞｼｯｸM-PRO" w:eastAsia="HG丸ｺﾞｼｯｸM-PRO" w:hAnsi="HG丸ｺﾞｼｯｸM-PRO" w:hint="eastAsia"/>
                <w:sz w:val="22"/>
                <w:szCs w:val="28"/>
              </w:rPr>
              <w:t>備</w:t>
            </w:r>
          </w:p>
        </w:tc>
        <w:tc>
          <w:tcPr>
            <w:tcW w:w="1134" w:type="dxa"/>
            <w:tcMar>
              <w:top w:w="28" w:type="dxa"/>
              <w:bottom w:w="28" w:type="dxa"/>
            </w:tcMar>
          </w:tcPr>
          <w:p w14:paraId="695ADFE0" w14:textId="77777777" w:rsidR="000C27C5" w:rsidRPr="00EA3BF8" w:rsidRDefault="000C27C5" w:rsidP="00F668DA">
            <w:pPr>
              <w:widowControl/>
              <w:spacing w:line="260" w:lineRule="exact"/>
              <w:jc w:val="left"/>
              <w:rPr>
                <w:rFonts w:ascii="HG丸ｺﾞｼｯｸM-PRO" w:eastAsia="HG丸ｺﾞｼｯｸM-PRO" w:hAnsi="HG丸ｺﾞｼｯｸM-PRO"/>
                <w:noProof/>
                <w:sz w:val="24"/>
                <w:szCs w:val="28"/>
              </w:rPr>
            </w:pPr>
          </w:p>
        </w:tc>
        <w:tc>
          <w:tcPr>
            <w:tcW w:w="1276" w:type="dxa"/>
            <w:shd w:val="clear" w:color="auto" w:fill="auto"/>
            <w:tcMar>
              <w:top w:w="28" w:type="dxa"/>
              <w:bottom w:w="28" w:type="dxa"/>
            </w:tcMar>
          </w:tcPr>
          <w:p w14:paraId="5E4B7D6C" w14:textId="313F2CBD" w:rsidR="000C27C5" w:rsidRPr="00EA3BF8" w:rsidRDefault="000C27C5" w:rsidP="00F668DA">
            <w:pPr>
              <w:widowControl/>
              <w:spacing w:line="260" w:lineRule="exact"/>
              <w:jc w:val="center"/>
              <w:rPr>
                <w:rFonts w:ascii="HG丸ｺﾞｼｯｸM-PRO" w:eastAsia="HG丸ｺﾞｼｯｸM-PRO" w:hAnsi="HG丸ｺﾞｼｯｸM-PRO"/>
                <w:noProof/>
                <w:sz w:val="24"/>
                <w:szCs w:val="28"/>
              </w:rPr>
            </w:pPr>
          </w:p>
        </w:tc>
        <w:tc>
          <w:tcPr>
            <w:tcW w:w="1418" w:type="dxa"/>
            <w:shd w:val="clear" w:color="auto" w:fill="D9D9D9" w:themeFill="background1" w:themeFillShade="D9"/>
            <w:tcMar>
              <w:top w:w="28" w:type="dxa"/>
              <w:bottom w:w="28" w:type="dxa"/>
            </w:tcMar>
            <w:vAlign w:val="center"/>
          </w:tcPr>
          <w:p w14:paraId="11178B67"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r w:rsidRPr="00EA3BF8">
              <w:rPr>
                <w:rFonts w:ascii="HG丸ｺﾞｼｯｸM-PRO" w:eastAsia="HG丸ｺﾞｼｯｸM-PRO" w:hAnsi="HG丸ｺﾞｼｯｸM-PRO" w:hint="eastAsia"/>
                <w:b/>
                <w:bCs/>
                <w:sz w:val="24"/>
                <w:szCs w:val="28"/>
              </w:rPr>
              <w:t>新規</w:t>
            </w:r>
          </w:p>
        </w:tc>
      </w:tr>
      <w:tr w:rsidR="00EA3BF8" w:rsidRPr="00EA3BF8" w14:paraId="2C42B5FA" w14:textId="77777777" w:rsidTr="00066C3C">
        <w:trPr>
          <w:trHeight w:val="615"/>
        </w:trPr>
        <w:tc>
          <w:tcPr>
            <w:tcW w:w="553" w:type="dxa"/>
            <w:vMerge/>
            <w:tcMar>
              <w:top w:w="28" w:type="dxa"/>
              <w:bottom w:w="28" w:type="dxa"/>
            </w:tcMar>
          </w:tcPr>
          <w:p w14:paraId="2499F3D7"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412C3282" w14:textId="77777777" w:rsidR="000C27C5" w:rsidRPr="00EA3BF8" w:rsidRDefault="000C27C5" w:rsidP="00F668DA">
            <w:pPr>
              <w:widowControl/>
              <w:spacing w:line="260" w:lineRule="exact"/>
              <w:rPr>
                <w:rFonts w:ascii="HG丸ｺﾞｼｯｸM-PRO" w:eastAsia="HG丸ｺﾞｼｯｸM-PRO" w:hAnsi="HG丸ｺﾞｼｯｸM-PRO"/>
                <w:sz w:val="22"/>
              </w:rPr>
            </w:pPr>
            <w:r w:rsidRPr="00EA3BF8">
              <w:rPr>
                <w:rFonts w:ascii="HG丸ｺﾞｼｯｸM-PRO" w:eastAsia="HG丸ｺﾞｼｯｸM-PRO" w:hAnsi="HG丸ｺﾞｼｯｸM-PRO" w:hint="eastAsia"/>
                <w:sz w:val="22"/>
                <w:szCs w:val="28"/>
              </w:rPr>
              <w:t>津波避難計画の見直し（第３期：</w:t>
            </w:r>
            <w:r w:rsidRPr="00EA3BF8">
              <w:rPr>
                <w:rFonts w:ascii="HG丸ｺﾞｼｯｸM-PRO" w:eastAsia="HG丸ｺﾞｼｯｸM-PRO" w:hAnsi="HG丸ｺﾞｼｯｸM-PRO" w:hint="eastAsia"/>
                <w:sz w:val="22"/>
              </w:rPr>
              <w:t>協力会社や一時的な作業員増の考慮</w:t>
            </w:r>
          </w:p>
        </w:tc>
        <w:tc>
          <w:tcPr>
            <w:tcW w:w="1134" w:type="dxa"/>
            <w:shd w:val="clear" w:color="auto" w:fill="D9D9D9" w:themeFill="background1" w:themeFillShade="D9"/>
            <w:tcMar>
              <w:top w:w="28" w:type="dxa"/>
              <w:bottom w:w="28" w:type="dxa"/>
            </w:tcMar>
            <w:vAlign w:val="center"/>
          </w:tcPr>
          <w:p w14:paraId="579A6FEE"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引続き取組む</w:t>
            </w:r>
          </w:p>
        </w:tc>
        <w:tc>
          <w:tcPr>
            <w:tcW w:w="1276" w:type="dxa"/>
            <w:shd w:val="clear" w:color="auto" w:fill="D9D9D9" w:themeFill="background1" w:themeFillShade="D9"/>
            <w:tcMar>
              <w:top w:w="28" w:type="dxa"/>
              <w:bottom w:w="28" w:type="dxa"/>
            </w:tcMar>
            <w:vAlign w:val="center"/>
          </w:tcPr>
          <w:p w14:paraId="5AC4DAF8" w14:textId="5FA40A14" w:rsidR="000C27C5" w:rsidRPr="00EA3BF8" w:rsidRDefault="00066C3C" w:rsidP="00066C3C">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88288" behindDoc="0" locked="0" layoutInCell="1" allowOverlap="1" wp14:anchorId="5E603078" wp14:editId="34FAFD49">
                      <wp:simplePos x="0" y="0"/>
                      <wp:positionH relativeFrom="column">
                        <wp:posOffset>-152400</wp:posOffset>
                      </wp:positionH>
                      <wp:positionV relativeFrom="paragraph">
                        <wp:posOffset>113030</wp:posOffset>
                      </wp:positionV>
                      <wp:extent cx="251460" cy="104775"/>
                      <wp:effectExtent l="0" t="19050" r="34290" b="47625"/>
                      <wp:wrapNone/>
                      <wp:docPr id="160" name="右矢印 160"/>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5F3C" id="右矢印 160" o:spid="_x0000_s1026" type="#_x0000_t13" style="position:absolute;left:0;text-align:left;margin-left:-12pt;margin-top:8.9pt;width:19.8pt;height: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" adj="17100" fillcolor="#4f81bd [3204]" strokecolor="#243f60 [1604]" strokeweight="2pt"/>
                  </w:pict>
                </mc:Fallback>
              </mc:AlternateContent>
            </w:r>
            <w:r w:rsidRPr="00EA3BF8">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D11504F"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40160" behindDoc="0" locked="0" layoutInCell="1" allowOverlap="1" wp14:anchorId="31779EB2" wp14:editId="79D29184">
                      <wp:simplePos x="0" y="0"/>
                      <wp:positionH relativeFrom="column">
                        <wp:posOffset>-180975</wp:posOffset>
                      </wp:positionH>
                      <wp:positionV relativeFrom="paragraph">
                        <wp:posOffset>40005</wp:posOffset>
                      </wp:positionV>
                      <wp:extent cx="251460" cy="104775"/>
                      <wp:effectExtent l="0" t="19050" r="34290" b="47625"/>
                      <wp:wrapNone/>
                      <wp:docPr id="119" name="右矢印 11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5E43" id="右矢印 119" o:spid="_x0000_s1026" type="#_x0000_t13" style="position:absolute;left:0;text-align:left;margin-left:-14.25pt;margin-top:3.15pt;width:19.8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" adj="17100" fillcolor="#4f81bd [3204]" strokecolor="#243f60 [1604]" strokeweight="2pt"/>
                  </w:pict>
                </mc:Fallback>
              </mc:AlternateContent>
            </w:r>
            <w:r w:rsidRPr="00EA3BF8">
              <w:rPr>
                <w:rFonts w:ascii="HG丸ｺﾞｼｯｸM-PRO" w:eastAsia="HG丸ｺﾞｼｯｸM-PRO" w:hAnsi="HG丸ｺﾞｼｯｸM-PRO" w:hint="eastAsia"/>
                <w:b/>
                <w:sz w:val="24"/>
                <w:szCs w:val="28"/>
              </w:rPr>
              <w:t>継続</w:t>
            </w:r>
          </w:p>
        </w:tc>
      </w:tr>
      <w:tr w:rsidR="00EA3BF8" w:rsidRPr="00EA3BF8" w14:paraId="1F7EA0C6" w14:textId="77777777" w:rsidTr="000A29B7">
        <w:trPr>
          <w:trHeight w:val="225"/>
        </w:trPr>
        <w:tc>
          <w:tcPr>
            <w:tcW w:w="553" w:type="dxa"/>
            <w:vMerge/>
            <w:tcMar>
              <w:top w:w="28" w:type="dxa"/>
              <w:bottom w:w="28" w:type="dxa"/>
            </w:tcMar>
          </w:tcPr>
          <w:p w14:paraId="164BF20B"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7A9148A3" w14:textId="77777777" w:rsidR="000C27C5" w:rsidRPr="00EA3BF8" w:rsidRDefault="000C27C5" w:rsidP="000A29B7">
            <w:pPr>
              <w:spacing w:line="260" w:lineRule="exact"/>
              <w:rPr>
                <w:rFonts w:ascii="HG丸ｺﾞｼｯｸM-PRO" w:eastAsia="HG丸ｺﾞｼｯｸM-PRO" w:hAnsi="HG丸ｺﾞｼｯｸM-PRO"/>
                <w:b/>
                <w:sz w:val="22"/>
                <w:szCs w:val="28"/>
              </w:rPr>
            </w:pPr>
            <w:r w:rsidRPr="00EA3BF8">
              <w:rPr>
                <w:rFonts w:ascii="HG丸ｺﾞｼｯｸM-PRO" w:eastAsia="HG丸ｺﾞｼｯｸM-PRO" w:hAnsi="HG丸ｺﾞｼｯｸM-PRO" w:hint="eastAsia"/>
                <w:sz w:val="22"/>
                <w:szCs w:val="24"/>
              </w:rPr>
              <w:t>安全に係る企業活動の再点検</w:t>
            </w:r>
          </w:p>
        </w:tc>
        <w:tc>
          <w:tcPr>
            <w:tcW w:w="1134" w:type="dxa"/>
            <w:shd w:val="clear" w:color="auto" w:fill="auto"/>
            <w:tcMar>
              <w:top w:w="28" w:type="dxa"/>
              <w:bottom w:w="28" w:type="dxa"/>
            </w:tcMar>
          </w:tcPr>
          <w:p w14:paraId="329CA1B5" w14:textId="77777777" w:rsidR="000C27C5" w:rsidRPr="00EA3BF8" w:rsidRDefault="000C27C5" w:rsidP="00F668DA">
            <w:pPr>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3DF46669" w14:textId="6A828981" w:rsidR="000C27C5" w:rsidRPr="00EA3BF8" w:rsidRDefault="00066C3C" w:rsidP="00F668DA">
            <w:pPr>
              <w:spacing w:line="260" w:lineRule="exact"/>
              <w:jc w:val="center"/>
              <w:rPr>
                <w:rFonts w:ascii="HG丸ｺﾞｼｯｸM-PRO" w:eastAsia="HG丸ｺﾞｼｯｸM-PRO" w:hAnsi="HG丸ｺﾞｼｯｸM-PRO"/>
                <w:noProof/>
                <w:sz w:val="24"/>
                <w:szCs w:val="28"/>
              </w:rPr>
            </w:pPr>
            <w:r w:rsidRPr="00EA3BF8">
              <w:rPr>
                <w:rFonts w:ascii="HG丸ｺﾞｼｯｸM-PRO" w:eastAsia="HG丸ｺﾞｼｯｸM-PRO" w:hAnsi="HG丸ｺﾞｼｯｸM-PRO" w:hint="eastAsia"/>
                <w:sz w:val="24"/>
                <w:szCs w:val="28"/>
              </w:rPr>
              <w:t>一定の　成果あり</w:t>
            </w:r>
            <w:r w:rsidR="000C27C5" w:rsidRPr="00EA3BF8">
              <w:rPr>
                <w:rFonts w:ascii="HG丸ｺﾞｼｯｸM-PRO" w:eastAsia="HG丸ｺﾞｼｯｸM-PRO" w:hAnsi="HG丸ｺﾞｼｯｸM-PRO"/>
                <w:sz w:val="24"/>
                <w:szCs w:val="28"/>
                <w:vertAlign w:val="superscript"/>
              </w:rPr>
              <w:t>)</w:t>
            </w:r>
          </w:p>
        </w:tc>
        <w:tc>
          <w:tcPr>
            <w:tcW w:w="1418" w:type="dxa"/>
            <w:shd w:val="clear" w:color="auto" w:fill="auto"/>
            <w:tcMar>
              <w:top w:w="28" w:type="dxa"/>
              <w:bottom w:w="28" w:type="dxa"/>
            </w:tcMar>
            <w:vAlign w:val="center"/>
          </w:tcPr>
          <w:p w14:paraId="640992D3" w14:textId="77777777" w:rsidR="000C27C5" w:rsidRPr="00EA3BF8" w:rsidRDefault="000C27C5" w:rsidP="00F668DA">
            <w:pPr>
              <w:spacing w:line="260" w:lineRule="exact"/>
              <w:rPr>
                <w:rFonts w:ascii="HG丸ｺﾞｼｯｸM-PRO" w:eastAsia="HG丸ｺﾞｼｯｸM-PRO" w:hAnsi="HG丸ｺﾞｼｯｸM-PRO"/>
                <w:bCs/>
                <w:sz w:val="24"/>
                <w:szCs w:val="28"/>
              </w:rPr>
            </w:pPr>
            <w:r w:rsidRPr="00EA3BF8">
              <w:rPr>
                <w:rFonts w:ascii="HG丸ｺﾞｼｯｸM-PRO" w:eastAsia="HG丸ｺﾞｼｯｸM-PRO" w:hAnsi="HG丸ｺﾞｼｯｸM-PRO" w:hint="eastAsia"/>
                <w:bCs/>
                <w:sz w:val="24"/>
                <w:szCs w:val="28"/>
              </w:rPr>
              <w:t>事例の</w:t>
            </w:r>
          </w:p>
          <w:p w14:paraId="5E5289D5" w14:textId="77777777" w:rsidR="000C27C5" w:rsidRPr="00EA3BF8" w:rsidRDefault="000C27C5" w:rsidP="00F668DA">
            <w:pPr>
              <w:spacing w:line="260" w:lineRule="exact"/>
              <w:rPr>
                <w:rFonts w:ascii="HG丸ｺﾞｼｯｸM-PRO" w:eastAsia="HG丸ｺﾞｼｯｸM-PRO" w:hAnsi="HG丸ｺﾞｼｯｸM-PRO"/>
                <w:noProof/>
                <w:sz w:val="24"/>
                <w:szCs w:val="28"/>
              </w:rPr>
            </w:pPr>
            <w:r w:rsidRPr="00EA3BF8">
              <w:rPr>
                <w:rFonts w:ascii="HG丸ｺﾞｼｯｸM-PRO" w:eastAsia="HG丸ｺﾞｼｯｸM-PRO" w:hAnsi="HG丸ｺﾞｼｯｸM-PRO" w:hint="eastAsia"/>
                <w:bCs/>
                <w:sz w:val="24"/>
                <w:szCs w:val="28"/>
              </w:rPr>
              <w:t>共有・活用</w:t>
            </w:r>
          </w:p>
        </w:tc>
      </w:tr>
      <w:tr w:rsidR="00EA3BF8" w:rsidRPr="00EA3BF8" w14:paraId="51671DDA" w14:textId="77777777" w:rsidTr="000A29B7">
        <w:trPr>
          <w:trHeight w:val="70"/>
        </w:trPr>
        <w:tc>
          <w:tcPr>
            <w:tcW w:w="553" w:type="dxa"/>
            <w:vMerge/>
            <w:tcMar>
              <w:top w:w="28" w:type="dxa"/>
              <w:bottom w:w="28" w:type="dxa"/>
            </w:tcMar>
          </w:tcPr>
          <w:p w14:paraId="57EA9116"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CCCEBEE" w14:textId="77777777" w:rsidR="000C27C5" w:rsidRPr="00EA3BF8" w:rsidRDefault="000C27C5" w:rsidP="000A29B7">
            <w:pPr>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sz w:val="22"/>
                <w:szCs w:val="24"/>
              </w:rPr>
              <w:t>BCPの策定・見直し（防災関連項目）</w:t>
            </w:r>
          </w:p>
        </w:tc>
        <w:tc>
          <w:tcPr>
            <w:tcW w:w="1134" w:type="dxa"/>
            <w:shd w:val="clear" w:color="auto" w:fill="auto"/>
            <w:tcMar>
              <w:top w:w="28" w:type="dxa"/>
              <w:bottom w:w="28" w:type="dxa"/>
            </w:tcMar>
            <w:vAlign w:val="center"/>
          </w:tcPr>
          <w:p w14:paraId="3C83FBBA" w14:textId="77777777" w:rsidR="000C27C5" w:rsidRPr="00EA3BF8" w:rsidRDefault="000C27C5" w:rsidP="00F668DA">
            <w:pPr>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2E5CE87C" w14:textId="72FF1DF0" w:rsidR="000C27C5" w:rsidRPr="00EA3BF8" w:rsidRDefault="00066C3C" w:rsidP="00F668DA">
            <w:pPr>
              <w:spacing w:line="260" w:lineRule="exact"/>
              <w:jc w:val="center"/>
              <w:rPr>
                <w:rFonts w:ascii="HG丸ｺﾞｼｯｸM-PRO" w:eastAsia="HG丸ｺﾞｼｯｸM-PRO" w:hAnsi="HG丸ｺﾞｼｯｸM-PRO"/>
                <w:noProof/>
                <w:sz w:val="24"/>
                <w:szCs w:val="28"/>
              </w:rPr>
            </w:pPr>
            <w:r w:rsidRPr="00EA3BF8">
              <w:rPr>
                <w:rFonts w:ascii="HG丸ｺﾞｼｯｸM-PRO" w:eastAsia="HG丸ｺﾞｼｯｸM-PRO" w:hAnsi="HG丸ｺﾞｼｯｸM-PRO" w:hint="eastAsia"/>
                <w:sz w:val="24"/>
                <w:szCs w:val="28"/>
              </w:rPr>
              <w:t>一定の　成果あり</w:t>
            </w:r>
          </w:p>
        </w:tc>
        <w:tc>
          <w:tcPr>
            <w:tcW w:w="1418" w:type="dxa"/>
            <w:shd w:val="clear" w:color="auto" w:fill="auto"/>
            <w:tcMar>
              <w:top w:w="28" w:type="dxa"/>
              <w:bottom w:w="28" w:type="dxa"/>
            </w:tcMar>
            <w:vAlign w:val="center"/>
          </w:tcPr>
          <w:p w14:paraId="3D4FB5B0" w14:textId="77777777" w:rsidR="000C27C5" w:rsidRPr="00EA3BF8" w:rsidRDefault="000C27C5" w:rsidP="00F668DA">
            <w:pPr>
              <w:spacing w:line="260" w:lineRule="exact"/>
              <w:rPr>
                <w:rFonts w:ascii="HG丸ｺﾞｼｯｸM-PRO" w:eastAsia="HG丸ｺﾞｼｯｸM-PRO" w:hAnsi="HG丸ｺﾞｼｯｸM-PRO"/>
                <w:bCs/>
                <w:sz w:val="24"/>
                <w:szCs w:val="28"/>
              </w:rPr>
            </w:pPr>
            <w:r w:rsidRPr="00EA3BF8">
              <w:rPr>
                <w:rFonts w:ascii="HG丸ｺﾞｼｯｸM-PRO" w:eastAsia="HG丸ｺﾞｼｯｸM-PRO" w:hAnsi="HG丸ｺﾞｼｯｸM-PRO" w:hint="eastAsia"/>
                <w:bCs/>
                <w:sz w:val="24"/>
                <w:szCs w:val="28"/>
              </w:rPr>
              <w:t>事例の</w:t>
            </w:r>
          </w:p>
          <w:p w14:paraId="35F9F635" w14:textId="77777777" w:rsidR="000C27C5" w:rsidRPr="00EA3BF8" w:rsidRDefault="000C27C5" w:rsidP="00F668DA">
            <w:pPr>
              <w:spacing w:line="260" w:lineRule="exact"/>
              <w:rPr>
                <w:rFonts w:ascii="HG丸ｺﾞｼｯｸM-PRO" w:eastAsia="HG丸ｺﾞｼｯｸM-PRO" w:hAnsi="HG丸ｺﾞｼｯｸM-PRO"/>
                <w:noProof/>
                <w:sz w:val="24"/>
                <w:szCs w:val="28"/>
              </w:rPr>
            </w:pPr>
            <w:r w:rsidRPr="00EA3BF8">
              <w:rPr>
                <w:rFonts w:ascii="HG丸ｺﾞｼｯｸM-PRO" w:eastAsia="HG丸ｺﾞｼｯｸM-PRO" w:hAnsi="HG丸ｺﾞｼｯｸM-PRO" w:hint="eastAsia"/>
                <w:bCs/>
                <w:sz w:val="24"/>
                <w:szCs w:val="28"/>
              </w:rPr>
              <w:t>共有・活用</w:t>
            </w:r>
          </w:p>
        </w:tc>
      </w:tr>
      <w:tr w:rsidR="00EA3BF8" w:rsidRPr="00EA3BF8" w14:paraId="3D2BAE84" w14:textId="77777777" w:rsidTr="000A29B7">
        <w:trPr>
          <w:trHeight w:val="70"/>
        </w:trPr>
        <w:tc>
          <w:tcPr>
            <w:tcW w:w="553" w:type="dxa"/>
            <w:vMerge/>
            <w:tcMar>
              <w:top w:w="28" w:type="dxa"/>
              <w:bottom w:w="28" w:type="dxa"/>
            </w:tcMar>
          </w:tcPr>
          <w:p w14:paraId="7BF122C9"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6CD07D1E" w14:textId="536094F5" w:rsidR="000C27C5" w:rsidRPr="00EA3BF8" w:rsidRDefault="00FA7096" w:rsidP="000A29B7">
            <w:pPr>
              <w:widowControl/>
              <w:spacing w:line="26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rPr>
              <w:t>Ｌ２</w:t>
            </w:r>
            <w:r w:rsidR="000C27C5" w:rsidRPr="00EA3BF8">
              <w:rPr>
                <w:rFonts w:ascii="HG丸ｺﾞｼｯｸM-PRO" w:eastAsia="HG丸ｺﾞｼｯｸM-PRO" w:hAnsi="HG丸ｺﾞｼｯｸM-PRO" w:hint="eastAsia"/>
                <w:sz w:val="22"/>
              </w:rPr>
              <w:t>（想定最大規模）の高潮（地震・津波を除く）に備えたソフト対策</w:t>
            </w:r>
          </w:p>
        </w:tc>
        <w:tc>
          <w:tcPr>
            <w:tcW w:w="1134" w:type="dxa"/>
            <w:tcMar>
              <w:top w:w="28" w:type="dxa"/>
              <w:bottom w:w="28" w:type="dxa"/>
            </w:tcMar>
          </w:tcPr>
          <w:p w14:paraId="155CCABB" w14:textId="74882711"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shd w:val="clear" w:color="auto" w:fill="auto"/>
            <w:tcMar>
              <w:top w:w="28" w:type="dxa"/>
              <w:bottom w:w="28" w:type="dxa"/>
            </w:tcMar>
          </w:tcPr>
          <w:p w14:paraId="23DA31E4" w14:textId="238AB31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04B8B606"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b/>
                <w:sz w:val="24"/>
                <w:szCs w:val="28"/>
              </w:rPr>
              <w:t>新規</w:t>
            </w:r>
          </w:p>
        </w:tc>
      </w:tr>
      <w:tr w:rsidR="00EA3BF8" w:rsidRPr="00EA3BF8" w14:paraId="4CB4E4CF" w14:textId="77777777" w:rsidTr="00066C3C">
        <w:trPr>
          <w:trHeight w:val="70"/>
        </w:trPr>
        <w:tc>
          <w:tcPr>
            <w:tcW w:w="553" w:type="dxa"/>
            <w:vMerge/>
            <w:tcMar>
              <w:top w:w="28" w:type="dxa"/>
              <w:bottom w:w="28" w:type="dxa"/>
            </w:tcMar>
          </w:tcPr>
          <w:p w14:paraId="4FD2C97B"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6488511E"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4"/>
              </w:rPr>
              <w:t>近隣事業所間の情報共有の強化</w:t>
            </w:r>
            <w:r w:rsidRPr="00EA3BF8">
              <w:rPr>
                <w:rFonts w:ascii="HG丸ｺﾞｼｯｸM-PRO" w:eastAsia="HG丸ｺﾞｼｯｸM-PRO" w:hAnsi="HG丸ｺﾞｼｯｸM-PRO" w:hint="eastAsia"/>
                <w:sz w:val="22"/>
                <w:szCs w:val="28"/>
              </w:rPr>
              <w:t>（第３期：事故時の広報・連絡手段の整備</w:t>
            </w:r>
            <w:r w:rsidRPr="00EA3BF8">
              <w:rPr>
                <w:rFonts w:ascii="HG丸ｺﾞｼｯｸM-PRO" w:eastAsia="HG丸ｺﾞｼｯｸM-PRO" w:hAnsi="HG丸ｺﾞｼｯｸM-PRO" w:hint="eastAsia"/>
                <w:sz w:val="22"/>
              </w:rPr>
              <w:t>）</w:t>
            </w:r>
          </w:p>
        </w:tc>
        <w:tc>
          <w:tcPr>
            <w:tcW w:w="1134" w:type="dxa"/>
            <w:tcMar>
              <w:top w:w="28" w:type="dxa"/>
              <w:bottom w:w="28" w:type="dxa"/>
            </w:tcMar>
          </w:tcPr>
          <w:p w14:paraId="5C9CD924"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084333D7" w14:textId="6F1BD8E1" w:rsidR="000C27C5" w:rsidRPr="00EA3BF8" w:rsidRDefault="00066C3C"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152878F4" w14:textId="264FA5FF" w:rsidR="000C27C5" w:rsidRPr="00EA3BF8" w:rsidRDefault="00066C3C" w:rsidP="00F668DA">
            <w:pPr>
              <w:widowControl/>
              <w:spacing w:line="260" w:lineRule="exact"/>
              <w:jc w:val="center"/>
              <w:rPr>
                <w:rFonts w:ascii="HG丸ｺﾞｼｯｸM-PRO" w:eastAsia="HG丸ｺﾞｼｯｸM-PRO" w:hAnsi="HG丸ｺﾞｼｯｸM-PRO"/>
                <w:b/>
                <w:bCs/>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90336" behindDoc="0" locked="0" layoutInCell="1" allowOverlap="1" wp14:anchorId="3A6BB6D8" wp14:editId="31FEEFCD">
                      <wp:simplePos x="0" y="0"/>
                      <wp:positionH relativeFrom="column">
                        <wp:posOffset>-142875</wp:posOffset>
                      </wp:positionH>
                      <wp:positionV relativeFrom="paragraph">
                        <wp:posOffset>22225</wp:posOffset>
                      </wp:positionV>
                      <wp:extent cx="251460" cy="104775"/>
                      <wp:effectExtent l="0" t="19050" r="34290" b="47625"/>
                      <wp:wrapNone/>
                      <wp:docPr id="161" name="右矢印 161"/>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1BE3" id="右矢印 161" o:spid="_x0000_s1026" type="#_x0000_t13" style="position:absolute;left:0;text-align:left;margin-left:-11.25pt;margin-top:1.75pt;width:19.8pt;height: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" adj="17100" fillcolor="#4f81bd [3204]" strokecolor="#243f60 [1604]" strokeweight="2pt"/>
                  </w:pict>
                </mc:Fallback>
              </mc:AlternateContent>
            </w:r>
            <w:r w:rsidR="000C27C5" w:rsidRPr="00EA3BF8">
              <w:rPr>
                <w:rFonts w:ascii="HG丸ｺﾞｼｯｸM-PRO" w:eastAsia="HG丸ｺﾞｼｯｸM-PRO" w:hAnsi="HG丸ｺﾞｼｯｸM-PRO" w:hint="eastAsia"/>
                <w:b/>
                <w:bCs/>
                <w:sz w:val="24"/>
                <w:szCs w:val="28"/>
                <w:shd w:val="clear" w:color="auto" w:fill="D9D9D9" w:themeFill="background1" w:themeFillShade="D9"/>
              </w:rPr>
              <w:t>継続</w:t>
            </w:r>
          </w:p>
        </w:tc>
      </w:tr>
      <w:tr w:rsidR="00EA3BF8" w:rsidRPr="00EA3BF8" w14:paraId="2554D8F7" w14:textId="77777777" w:rsidTr="00066C3C">
        <w:trPr>
          <w:trHeight w:val="499"/>
        </w:trPr>
        <w:tc>
          <w:tcPr>
            <w:tcW w:w="553" w:type="dxa"/>
            <w:vMerge/>
            <w:tcMar>
              <w:top w:w="28" w:type="dxa"/>
              <w:bottom w:w="28" w:type="dxa"/>
            </w:tcMar>
          </w:tcPr>
          <w:p w14:paraId="52BAAD91"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EA181BE"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rPr>
              <w:t>プラント保安における</w:t>
            </w:r>
            <w:r w:rsidRPr="00EA3BF8">
              <w:rPr>
                <w:rFonts w:ascii="HG丸ｺﾞｼｯｸM-PRO" w:eastAsia="HG丸ｺﾞｼｯｸM-PRO" w:hAnsi="HG丸ｺﾞｼｯｸM-PRO"/>
                <w:sz w:val="22"/>
              </w:rPr>
              <w:t>IoT・AIの利活用</w:t>
            </w:r>
          </w:p>
        </w:tc>
        <w:tc>
          <w:tcPr>
            <w:tcW w:w="1134" w:type="dxa"/>
            <w:shd w:val="clear" w:color="auto" w:fill="auto"/>
            <w:tcMar>
              <w:top w:w="28" w:type="dxa"/>
              <w:bottom w:w="28" w:type="dxa"/>
            </w:tcMar>
          </w:tcPr>
          <w:p w14:paraId="74FB4FB4" w14:textId="77777777" w:rsidR="000C27C5" w:rsidRPr="00EA3BF8" w:rsidRDefault="000C27C5" w:rsidP="00F668DA">
            <w:pPr>
              <w:widowControl/>
              <w:spacing w:line="260" w:lineRule="exact"/>
              <w:jc w:val="left"/>
              <w:rPr>
                <w:rFonts w:ascii="HG丸ｺﾞｼｯｸM-PRO" w:eastAsia="HG丸ｺﾞｼｯｸM-PRO" w:hAnsi="HG丸ｺﾞｼｯｸM-PRO"/>
                <w:noProof/>
                <w:sz w:val="24"/>
                <w:szCs w:val="28"/>
              </w:rPr>
            </w:pPr>
          </w:p>
        </w:tc>
        <w:tc>
          <w:tcPr>
            <w:tcW w:w="1276" w:type="dxa"/>
            <w:shd w:val="clear" w:color="auto" w:fill="auto"/>
            <w:tcMar>
              <w:top w:w="28" w:type="dxa"/>
              <w:bottom w:w="28" w:type="dxa"/>
            </w:tcMar>
          </w:tcPr>
          <w:p w14:paraId="682DABFE"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3B2C1600"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b/>
                <w:sz w:val="24"/>
                <w:szCs w:val="28"/>
              </w:rPr>
              <w:t>新規</w:t>
            </w:r>
          </w:p>
        </w:tc>
      </w:tr>
    </w:tbl>
    <w:p w14:paraId="5E943851" w14:textId="47ADB6B6" w:rsidR="00B575E2" w:rsidRPr="00EA3BF8" w:rsidRDefault="00B575E2" w:rsidP="00F10AC5">
      <w:pPr>
        <w:widowControl/>
        <w:jc w:val="left"/>
        <w:rPr>
          <w:rFonts w:asciiTheme="minorEastAsia" w:hAnsiTheme="minorEastAsia"/>
          <w:b/>
          <w:sz w:val="28"/>
          <w:szCs w:val="21"/>
        </w:rPr>
        <w:sectPr w:rsidR="00B575E2" w:rsidRPr="00EA3BF8" w:rsidSect="00356C26">
          <w:pgSz w:w="11906" w:h="16838" w:code="9"/>
          <w:pgMar w:top="1134" w:right="1134" w:bottom="1134" w:left="1134" w:header="851" w:footer="567" w:gutter="0"/>
          <w:pgNumType w:fmt="numberInDash"/>
          <w:cols w:space="425"/>
          <w:docGrid w:type="lines" w:linePitch="331"/>
        </w:sectPr>
      </w:pPr>
    </w:p>
    <w:p w14:paraId="6F4A656B" w14:textId="5A3D8AAC" w:rsidR="00EC3DF2" w:rsidRPr="00EA3BF8" w:rsidRDefault="00B7489A" w:rsidP="008B1969">
      <w:pPr>
        <w:rPr>
          <w:rFonts w:asciiTheme="minorEastAsia" w:hAnsiTheme="minorEastAsia"/>
          <w:b/>
          <w:sz w:val="28"/>
          <w:szCs w:val="24"/>
        </w:rPr>
      </w:pPr>
      <w:r w:rsidRPr="00EA3BF8">
        <w:rPr>
          <w:rFonts w:asciiTheme="minorEastAsia" w:hAnsiTheme="minorEastAsia" w:hint="eastAsia"/>
          <w:b/>
          <w:sz w:val="28"/>
          <w:szCs w:val="24"/>
        </w:rPr>
        <w:lastRenderedPageBreak/>
        <w:t>（参考２）第３</w:t>
      </w:r>
      <w:r w:rsidR="00EC3DF2" w:rsidRPr="00EA3BF8">
        <w:rPr>
          <w:rFonts w:asciiTheme="minorEastAsia" w:hAnsiTheme="minorEastAsia" w:hint="eastAsia"/>
          <w:b/>
          <w:sz w:val="28"/>
          <w:szCs w:val="24"/>
        </w:rPr>
        <w:t>期対策計画の重点項目</w:t>
      </w:r>
    </w:p>
    <w:p w14:paraId="0E7D43C3" w14:textId="77777777" w:rsidR="00EC3DF2" w:rsidRPr="00EA3BF8" w:rsidRDefault="00EC3DF2" w:rsidP="00EC3DF2">
      <w:pPr>
        <w:widowControl/>
        <w:jc w:val="left"/>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A3BF8" w:rsidRPr="00EA3BF8" w14:paraId="0BBBDA20" w14:textId="77777777" w:rsidTr="00EC3DF2">
        <w:trPr>
          <w:trHeight w:val="801"/>
        </w:trPr>
        <w:tc>
          <w:tcPr>
            <w:tcW w:w="9526" w:type="dxa"/>
            <w:tcBorders>
              <w:bottom w:val="double" w:sz="4" w:space="0" w:color="auto"/>
            </w:tcBorders>
            <w:vAlign w:val="center"/>
          </w:tcPr>
          <w:p w14:paraId="769D4DBA" w14:textId="3F8B1795" w:rsidR="00EC3DF2" w:rsidRPr="00EA3BF8" w:rsidRDefault="00EC3DF2" w:rsidP="00586191">
            <w:pPr>
              <w:rPr>
                <w:rFonts w:ascii="HG丸ｺﾞｼｯｸM-PRO" w:eastAsia="HG丸ｺﾞｼｯｸM-PRO" w:hAnsi="HG丸ｺﾞｼｯｸM-PRO"/>
                <w:sz w:val="24"/>
                <w:szCs w:val="24"/>
              </w:rPr>
            </w:pPr>
            <w:r w:rsidRPr="00EA3BF8">
              <w:rPr>
                <w:rFonts w:ascii="HG丸ｺﾞｼｯｸM-PRO" w:eastAsia="HG丸ｺﾞｼｯｸM-PRO" w:hAnsi="HG丸ｺﾞｼｯｸM-PRO" w:cs="メイリオ" w:hint="eastAsia"/>
                <w:sz w:val="24"/>
                <w:szCs w:val="24"/>
              </w:rPr>
              <w:t>①</w:t>
            </w:r>
            <w:r w:rsidR="00B7489A" w:rsidRPr="00EA3BF8">
              <w:rPr>
                <w:rFonts w:ascii="HG丸ｺﾞｼｯｸM-PRO" w:eastAsia="HG丸ｺﾞｼｯｸM-PRO" w:hAnsi="HG丸ｺﾞｼｯｸM-PRO" w:cs="メイリオ" w:hint="eastAsia"/>
                <w:sz w:val="24"/>
                <w:szCs w:val="24"/>
              </w:rPr>
              <w:t>タンク配管への緊急遮断弁の設置（許可容量：500</w:t>
            </w:r>
            <w:r w:rsidR="00B7489A" w:rsidRPr="00EA3BF8">
              <w:rPr>
                <w:rFonts w:ascii="HG丸ｺﾞｼｯｸM-PRO" w:eastAsia="HG丸ｺﾞｼｯｸM-PRO" w:hAnsi="HG丸ｺﾞｼｯｸM-PRO" w:cs="メイリオ"/>
                <w:sz w:val="24"/>
                <w:szCs w:val="24"/>
              </w:rPr>
              <w:t>kL</w:t>
            </w:r>
            <w:r w:rsidR="00B7489A" w:rsidRPr="00EA3BF8">
              <w:rPr>
                <w:rFonts w:ascii="HG丸ｺﾞｼｯｸM-PRO" w:eastAsia="HG丸ｺﾞｼｯｸM-PRO" w:hAnsi="HG丸ｺﾞｼｯｸM-PRO" w:cs="メイリオ" w:hint="eastAsia"/>
                <w:sz w:val="24"/>
                <w:szCs w:val="24"/>
              </w:rPr>
              <w:t>以上）</w:t>
            </w:r>
          </w:p>
        </w:tc>
      </w:tr>
      <w:tr w:rsidR="00EA3BF8" w:rsidRPr="00EA3BF8" w14:paraId="67DA9824" w14:textId="77777777" w:rsidTr="00EC3DF2">
        <w:trPr>
          <w:trHeight w:val="2945"/>
        </w:trPr>
        <w:tc>
          <w:tcPr>
            <w:tcW w:w="9526" w:type="dxa"/>
          </w:tcPr>
          <w:p w14:paraId="74AD0D98" w14:textId="77777777" w:rsidR="00B7489A" w:rsidRPr="00EA3BF8" w:rsidRDefault="00B7489A" w:rsidP="00B7489A">
            <w:pPr>
              <w:rPr>
                <w:rFonts w:ascii="HG丸ｺﾞｼｯｸM-PRO" w:eastAsia="HG丸ｺﾞｼｯｸM-PRO" w:hAnsi="HG丸ｺﾞｼｯｸM-PRO" w:cs="メイリオ"/>
                <w:sz w:val="24"/>
                <w:szCs w:val="24"/>
                <w:u w:val="single"/>
              </w:rPr>
            </w:pPr>
          </w:p>
          <w:p w14:paraId="2DEF68BF" w14:textId="77777777" w:rsidR="00B7489A" w:rsidRPr="00EA3BF8" w:rsidRDefault="00B7489A" w:rsidP="00B7489A">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549229D9" w14:textId="77777777" w:rsidR="00B7489A" w:rsidRPr="00EA3BF8"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○許可容量が500</w:t>
            </w:r>
            <w:r w:rsidRPr="00EA3BF8">
              <w:rPr>
                <w:rFonts w:ascii="HG丸ｺﾞｼｯｸM-PRO" w:eastAsia="HG丸ｺﾞｼｯｸM-PRO" w:hAnsi="HG丸ｺﾞｼｯｸM-PRO" w:cs="メイリオ"/>
                <w:sz w:val="24"/>
                <w:szCs w:val="24"/>
              </w:rPr>
              <w:t>k</w:t>
            </w:r>
            <w:r w:rsidRPr="00EA3BF8">
              <w:rPr>
                <w:rFonts w:ascii="HG丸ｺﾞｼｯｸM-PRO" w:eastAsia="HG丸ｺﾞｼｯｸM-PRO" w:hAnsi="HG丸ｺﾞｼｯｸM-PRO" w:cs="メイリオ" w:hint="eastAsia"/>
                <w:sz w:val="24"/>
                <w:szCs w:val="24"/>
              </w:rPr>
              <w:t>L以上10,000kL未満の危険物タンクについて、緊急遮断弁を設置し、地震によって配管が破損してもタンクから危険物が流出しないようにする。</w:t>
            </w:r>
          </w:p>
          <w:p w14:paraId="065C4818" w14:textId="77777777" w:rsidR="00B7489A" w:rsidRPr="00EA3BF8"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p>
          <w:p w14:paraId="4F436731" w14:textId="1D468787" w:rsidR="00EC3DF2" w:rsidRPr="00EA3BF8"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○緊急遮断弁の設置以外の方法により、地震によって配管が破損してもタンクから危険物が流出しないようにする。</w:t>
            </w:r>
          </w:p>
        </w:tc>
      </w:tr>
      <w:tr w:rsidR="00EA3BF8" w:rsidRPr="00EA3BF8" w14:paraId="06AF0FFE" w14:textId="77777777" w:rsidTr="00B7489A">
        <w:trPr>
          <w:trHeight w:val="7541"/>
        </w:trPr>
        <w:tc>
          <w:tcPr>
            <w:tcW w:w="9526" w:type="dxa"/>
          </w:tcPr>
          <w:p w14:paraId="02CD0DE1" w14:textId="77777777" w:rsidR="00B7489A" w:rsidRPr="00EA3BF8" w:rsidRDefault="00B7489A" w:rsidP="00B7489A">
            <w:pPr>
              <w:rPr>
                <w:rFonts w:ascii="HG丸ｺﾞｼｯｸM-PRO" w:eastAsia="HG丸ｺﾞｼｯｸM-PRO" w:hAnsi="HG丸ｺﾞｼｯｸM-PRO" w:cs="メイリオ"/>
                <w:sz w:val="24"/>
                <w:szCs w:val="24"/>
                <w:u w:val="single"/>
              </w:rPr>
            </w:pPr>
          </w:p>
          <w:p w14:paraId="0F9A1442" w14:textId="77777777" w:rsidR="00B7489A" w:rsidRPr="00EA3BF8" w:rsidRDefault="00B7489A" w:rsidP="00B7489A">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2507DF34" w14:textId="77777777" w:rsidR="00B7489A" w:rsidRPr="00EA3BF8" w:rsidRDefault="00B7489A" w:rsidP="00B7489A">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○緊急遮断弁</w:t>
            </w:r>
            <w:r w:rsidRPr="00EA3BF8">
              <w:rPr>
                <w:rFonts w:ascii="HG丸ｺﾞｼｯｸM-PRO" w:eastAsia="HG丸ｺﾞｼｯｸM-PRO" w:hAnsi="HG丸ｺﾞｼｯｸM-PRO" w:cs="メイリオ" w:hint="eastAsia"/>
                <w:sz w:val="24"/>
                <w:szCs w:val="24"/>
                <w:vertAlign w:val="superscript"/>
              </w:rPr>
              <w:t>※</w:t>
            </w:r>
            <w:r w:rsidRPr="00EA3BF8">
              <w:rPr>
                <w:rFonts w:ascii="HG丸ｺﾞｼｯｸM-PRO" w:eastAsia="HG丸ｺﾞｼｯｸM-PRO" w:hAnsi="HG丸ｺﾞｼｯｸM-PRO" w:cs="メイリオ" w:hint="eastAsia"/>
                <w:sz w:val="24"/>
                <w:szCs w:val="24"/>
              </w:rPr>
              <w:t>を全部（一部）の配管に設置する。</w:t>
            </w:r>
          </w:p>
          <w:p w14:paraId="3A0A935A" w14:textId="77777777" w:rsidR="00B7489A" w:rsidRPr="00EA3BF8" w:rsidRDefault="00B7489A" w:rsidP="00B7489A">
            <w:pPr>
              <w:ind w:leftChars="100" w:left="210" w:rightChars="83" w:right="174"/>
              <w:rPr>
                <w:rFonts w:ascii="HG丸ｺﾞｼｯｸM-PRO" w:eastAsia="HG丸ｺﾞｼｯｸM-PRO" w:hAnsi="HG丸ｺﾞｼｯｸM-PRO"/>
                <w:sz w:val="24"/>
                <w:szCs w:val="24"/>
              </w:rPr>
            </w:pPr>
            <w:r w:rsidRPr="00EA3BF8">
              <w:rPr>
                <w:rFonts w:ascii="HG丸ｺﾞｼｯｸM-PRO" w:eastAsia="HG丸ｺﾞｼｯｸM-PRO" w:hAnsi="HG丸ｺﾞｼｯｸM-PRO" w:cs="メイリオ" w:hint="eastAsia"/>
                <w:sz w:val="24"/>
                <w:szCs w:val="24"/>
              </w:rPr>
              <w:t xml:space="preserve">　</w:t>
            </w:r>
            <w:r w:rsidRPr="00EA3BF8">
              <w:rPr>
                <w:rFonts w:ascii="HG丸ｺﾞｼｯｸM-PRO" w:eastAsia="HG丸ｺﾞｼｯｸM-PRO" w:hAnsi="HG丸ｺﾞｼｯｸM-PRO" w:hint="eastAsia"/>
                <w:sz w:val="24"/>
                <w:szCs w:val="24"/>
              </w:rPr>
              <w:t>タンクに接続する主要な配管等を対象とし（参考「緊急遮断弁設置に係る評価の考え方」を参照）、以下に分類</w:t>
            </w:r>
          </w:p>
          <w:p w14:paraId="42C3A5C8" w14:textId="77777777" w:rsidR="00B7489A" w:rsidRPr="00EA3BF8" w:rsidRDefault="00B7489A" w:rsidP="00B7489A">
            <w:pPr>
              <w:ind w:leftChars="100" w:left="210" w:rightChars="83" w:right="174" w:firstLineChars="100" w:firstLine="240"/>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t>①すべての配管に設置、②一部の配管に設置（残りは代替措置）、</w:t>
            </w:r>
          </w:p>
          <w:p w14:paraId="66BBCB70" w14:textId="77777777" w:rsidR="00B7489A" w:rsidRPr="00EA3BF8" w:rsidRDefault="00B7489A" w:rsidP="00B7489A">
            <w:pPr>
              <w:ind w:leftChars="100" w:left="210" w:rightChars="83" w:right="174" w:firstLineChars="100" w:firstLine="240"/>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t>③一部の配管に設置（残りは未対策）、④未設置（すべて代替措置）、⑤未対策</w:t>
            </w:r>
          </w:p>
          <w:p w14:paraId="4D786319" w14:textId="77777777" w:rsidR="00B7489A" w:rsidRPr="00EA3BF8" w:rsidRDefault="00B7489A" w:rsidP="00B7489A">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794432" behindDoc="0" locked="0" layoutInCell="1" allowOverlap="1" wp14:anchorId="24C0FF32" wp14:editId="1B0AEE12">
                      <wp:simplePos x="0" y="0"/>
                      <wp:positionH relativeFrom="column">
                        <wp:posOffset>1536928</wp:posOffset>
                      </wp:positionH>
                      <wp:positionV relativeFrom="paragraph">
                        <wp:posOffset>62805</wp:posOffset>
                      </wp:positionV>
                      <wp:extent cx="2482358" cy="724247"/>
                      <wp:effectExtent l="0" t="0" r="13335" b="19050"/>
                      <wp:wrapNone/>
                      <wp:docPr id="647" name="グループ化 647"/>
                      <wp:cNvGraphicFramePr/>
                      <a:graphic xmlns:a="http://schemas.openxmlformats.org/drawingml/2006/main">
                        <a:graphicData uri="http://schemas.microsoft.com/office/word/2010/wordprocessingGroup">
                          <wpg:wgp>
                            <wpg:cNvGrpSpPr/>
                            <wpg:grpSpPr>
                              <a:xfrm>
                                <a:off x="0" y="0"/>
                                <a:ext cx="2482358" cy="724247"/>
                                <a:chOff x="0" y="0"/>
                                <a:chExt cx="2882265" cy="840740"/>
                              </a:xfrm>
                            </wpg:grpSpPr>
                            <wps:wsp>
                              <wps:cNvPr id="648" name="円/楕円 2"/>
                              <wps:cNvSpPr/>
                              <wps:spPr>
                                <a:xfrm>
                                  <a:off x="1266825" y="209550"/>
                                  <a:ext cx="361950" cy="47752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フローチャート: 磁気ディスク 649"/>
                              <wps:cNvSpPr/>
                              <wps:spPr>
                                <a:xfrm>
                                  <a:off x="0" y="0"/>
                                  <a:ext cx="1238250" cy="840740"/>
                                </a:xfrm>
                                <a:prstGeom prst="flowChartMagneticDisk">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 name="グループ化 650"/>
                              <wpg:cNvGrpSpPr/>
                              <wpg:grpSpPr>
                                <a:xfrm>
                                  <a:off x="1238250" y="542925"/>
                                  <a:ext cx="1567815" cy="85725"/>
                                  <a:chOff x="0" y="0"/>
                                  <a:chExt cx="1567815" cy="85725"/>
                                </a:xfrm>
                              </wpg:grpSpPr>
                              <wps:wsp>
                                <wps:cNvPr id="651" name="直線コネクタ 651"/>
                                <wps:cNvCnPr/>
                                <wps:spPr>
                                  <a:xfrm>
                                    <a:off x="0" y="85725"/>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652" name="直線コネクタ 652"/>
                                <wps:cNvCnPr/>
                                <wps:spPr>
                                  <a:xfrm>
                                    <a:off x="0" y="0"/>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g:grpSp>
                            <wps:wsp>
                              <wps:cNvPr id="653" name="正方形/長方形 653"/>
                              <wps:cNvSpPr/>
                              <wps:spPr>
                                <a:xfrm>
                                  <a:off x="1409700" y="419100"/>
                                  <a:ext cx="72000" cy="2095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楕円 654"/>
                              <wps:cNvSpPr/>
                              <wps:spPr>
                                <a:xfrm>
                                  <a:off x="1381125" y="314325"/>
                                  <a:ext cx="125730" cy="12573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テキスト ボックス 2"/>
                              <wps:cNvSpPr txBox="1">
                                <a:spLocks noChangeArrowheads="1"/>
                              </wps:cNvSpPr>
                              <wps:spPr bwMode="auto">
                                <a:xfrm>
                                  <a:off x="2076450" y="47625"/>
                                  <a:ext cx="805815" cy="219075"/>
                                </a:xfrm>
                                <a:prstGeom prst="rect">
                                  <a:avLst/>
                                </a:prstGeom>
                                <a:noFill/>
                                <a:ln w="9525">
                                  <a:noFill/>
                                  <a:miter lim="800000"/>
                                  <a:headEnd/>
                                  <a:tailEnd/>
                                </a:ln>
                              </wps:spPr>
                              <wps:txbx>
                                <w:txbxContent>
                                  <w:p w14:paraId="280E0FEA" w14:textId="77777777" w:rsidR="002D32AF" w:rsidRPr="0097242C" w:rsidRDefault="002D32AF" w:rsidP="006B2AEB">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wps:txbx>
                              <wps:bodyPr rot="0" vert="horz" wrap="square" lIns="0" tIns="0" rIns="0" bIns="0" anchor="t" anchorCtr="0">
                                <a:noAutofit/>
                              </wps:bodyPr>
                            </wps:wsp>
                            <wps:wsp>
                              <wps:cNvPr id="656" name="直線コネクタ 656"/>
                              <wps:cNvCnPr/>
                              <wps:spPr>
                                <a:xfrm flipV="1">
                                  <a:off x="1628775" y="161925"/>
                                  <a:ext cx="400050" cy="2114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C0FF32" id="グループ化 647" o:spid="_x0000_s1096" style="position:absolute;left:0;text-align:left;margin-left:121pt;margin-top:4.95pt;width:195.45pt;height:57.05pt;z-index:251794432;mso-width-relative:margin;mso-height-relative:margin" coordsize="28822,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">
                      <v:oval id="円/楕円 2" o:spid="_x0000_s1097" style="position:absolute;left:12668;top:2095;width:3619;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" filled="f" strokecolor="red" strokeweight="2pt">
                        <v:stroke dashstyle="1 1"/>
                      </v:oval>
                      <v:shape id="フローチャート: 磁気ディスク 649" o:spid="_x0000_s1098" type="#_x0000_t132" style="position:absolute;width:12382;height:8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" fillcolor="#f6f8fb [180]" strokecolor="#243f60 [1604]" strokeweight="2pt">
                        <v:fill color2="#cad9eb [980]" rotate="t" angle="45" colors="0 #f6f9fc;48497f #b0c6e1;54395f #b0c6e1;1 #cad9eb" focus="100%" type="gradient"/>
                      </v:shape>
                      <v:group id="グループ化 650" o:spid="_x0000_s1099" style="position:absolute;left:12382;top:5429;width:15678;height:857" coordsize="156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line id="直線コネクタ 651" o:spid="_x0000_s1100" style="position:absolute;visibility:visible;mso-wrap-style:square" from="0,857" to="1567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" strokecolor="#4579b8 [3044]" strokeweight="1.25pt"/>
                        <v:line id="直線コネクタ 652" o:spid="_x0000_s1101" style="position:absolute;visibility:visible;mso-wrap-style:square" from="0,0" to="1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" strokecolor="#4579b8 [3044]" strokeweight="1.25pt"/>
                      </v:group>
                      <v:rect id="正方形/長方形 653" o:spid="_x0000_s1102" style="position:absolute;left:14097;top:4191;width:72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" fillcolor="red" stroked="f" strokeweight="2pt"/>
                      <v:oval id="楕円 654" o:spid="_x0000_s1103" style="position:absolute;left:13811;top:3143;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" fillcolor="white [3212]" strokecolor="red" strokeweight="2pt"/>
                      <v:shape id="_x0000_s1104" type="#_x0000_t202" style="position:absolute;left:20764;top:476;width:805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280E0FEA" w14:textId="77777777" w:rsidR="002D32AF" w:rsidRPr="0097242C" w:rsidRDefault="002D32AF" w:rsidP="006B2AEB">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v:textbox>
                      </v:shape>
                      <v:line id="直線コネクタ 656" o:spid="_x0000_s1105" style="position:absolute;flip:y;visibility:visible;mso-wrap-style:square" from="16287,1619" to="20288,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" strokecolor="red" strokeweight="1.5pt"/>
                    </v:group>
                  </w:pict>
                </mc:Fallback>
              </mc:AlternateContent>
            </w:r>
          </w:p>
          <w:p w14:paraId="1E7EA700" w14:textId="77777777" w:rsidR="00B7489A" w:rsidRPr="00EA3BF8" w:rsidRDefault="00B7489A" w:rsidP="00B7489A">
            <w:pPr>
              <w:ind w:rightChars="83" w:right="174"/>
              <w:rPr>
                <w:rFonts w:ascii="HG丸ｺﾞｼｯｸM-PRO" w:eastAsia="HG丸ｺﾞｼｯｸM-PRO" w:hAnsi="HG丸ｺﾞｼｯｸM-PRO" w:cs="メイリオ"/>
                <w:sz w:val="24"/>
                <w:szCs w:val="24"/>
              </w:rPr>
            </w:pPr>
          </w:p>
          <w:p w14:paraId="7BD97A92" w14:textId="77777777" w:rsidR="00B7489A" w:rsidRPr="00EA3BF8" w:rsidRDefault="00B7489A" w:rsidP="00B7489A">
            <w:pPr>
              <w:ind w:rightChars="83" w:right="174"/>
              <w:rPr>
                <w:rFonts w:ascii="HG丸ｺﾞｼｯｸM-PRO" w:eastAsia="HG丸ｺﾞｼｯｸM-PRO" w:hAnsi="HG丸ｺﾞｼｯｸM-PRO" w:cs="メイリオ"/>
                <w:sz w:val="24"/>
                <w:szCs w:val="24"/>
              </w:rPr>
            </w:pPr>
          </w:p>
          <w:p w14:paraId="61402F7E" w14:textId="77777777" w:rsidR="00B7489A" w:rsidRPr="00EA3BF8" w:rsidRDefault="00B7489A" w:rsidP="00B7489A">
            <w:pPr>
              <w:ind w:rightChars="83" w:right="174"/>
              <w:rPr>
                <w:rFonts w:ascii="HG丸ｺﾞｼｯｸM-PRO" w:eastAsia="HG丸ｺﾞｼｯｸM-PRO" w:hAnsi="HG丸ｺﾞｼｯｸM-PRO" w:cs="メイリオ"/>
                <w:sz w:val="24"/>
                <w:szCs w:val="24"/>
              </w:rPr>
            </w:pPr>
          </w:p>
          <w:p w14:paraId="766AE9BC" w14:textId="77777777" w:rsidR="00B7489A" w:rsidRPr="00EA3BF8" w:rsidRDefault="00B7489A" w:rsidP="00B7489A">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○緊急遮断弁を設置する以外の対策</w:t>
            </w:r>
          </w:p>
          <w:p w14:paraId="7E95BFE3" w14:textId="77777777" w:rsidR="00B7489A" w:rsidRPr="00EA3BF8"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・地震時に手動等の方法により弁を閉止する。この場合、</w:t>
            </w:r>
            <w:r w:rsidRPr="00EA3BF8">
              <w:rPr>
                <w:rFonts w:ascii="HG丸ｺﾞｼｯｸM-PRO" w:eastAsia="HG丸ｺﾞｼｯｸM-PRO" w:hAnsi="HG丸ｺﾞｼｯｸM-PRO" w:cs="メイリオ" w:hint="eastAsia"/>
                <w:sz w:val="24"/>
                <w:szCs w:val="24"/>
                <w:u w:val="single"/>
              </w:rPr>
              <w:t>弁を閉止するための　作業手順を定め、それを確認するため訓練を年１回以上実施</w:t>
            </w:r>
            <w:r w:rsidRPr="00EA3BF8">
              <w:rPr>
                <w:rFonts w:ascii="HG丸ｺﾞｼｯｸM-PRO" w:eastAsia="HG丸ｺﾞｼｯｸM-PRO" w:hAnsi="HG丸ｺﾞｼｯｸM-PRO" w:cs="メイリオ" w:hint="eastAsia"/>
                <w:sz w:val="24"/>
                <w:szCs w:val="24"/>
              </w:rPr>
              <w:t>するとともに、必要に応じて作業手順の見直しを行う。</w:t>
            </w:r>
          </w:p>
          <w:p w14:paraId="51EF6B90" w14:textId="77777777" w:rsidR="00B7489A" w:rsidRPr="00EA3BF8" w:rsidRDefault="00B7489A" w:rsidP="00B7489A">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w:t>
            </w:r>
          </w:p>
          <w:p w14:paraId="68FE5624" w14:textId="77777777" w:rsidR="00B7489A" w:rsidRPr="00EA3BF8" w:rsidRDefault="00B7489A" w:rsidP="00B7489A">
            <w:pPr>
              <w:ind w:leftChars="200" w:left="660"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※緊急遮断弁：地震などの緊急時に遠隔操作、または、自動的に弁を閉止することにより、配管の破損などによる危険物の漏えいを防ぐための弁</w:t>
            </w:r>
          </w:p>
          <w:p w14:paraId="003B9353" w14:textId="77777777" w:rsidR="00B7489A" w:rsidRPr="00EA3BF8" w:rsidRDefault="00B7489A" w:rsidP="00B7489A">
            <w:pPr>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95456" behindDoc="0" locked="0" layoutInCell="1" allowOverlap="1" wp14:anchorId="0D5BF15F" wp14:editId="1B479245">
                      <wp:simplePos x="0" y="0"/>
                      <wp:positionH relativeFrom="column">
                        <wp:posOffset>136715</wp:posOffset>
                      </wp:positionH>
                      <wp:positionV relativeFrom="paragraph">
                        <wp:posOffset>68382</wp:posOffset>
                      </wp:positionV>
                      <wp:extent cx="5308270" cy="795646"/>
                      <wp:effectExtent l="0" t="0" r="26035" b="24130"/>
                      <wp:wrapNone/>
                      <wp:docPr id="657" name="テキスト ボックス 657"/>
                      <wp:cNvGraphicFramePr/>
                      <a:graphic xmlns:a="http://schemas.openxmlformats.org/drawingml/2006/main">
                        <a:graphicData uri="http://schemas.microsoft.com/office/word/2010/wordprocessingShape">
                          <wps:wsp>
                            <wps:cNvSpPr txBox="1"/>
                            <wps:spPr>
                              <a:xfrm>
                                <a:off x="0" y="0"/>
                                <a:ext cx="5308270" cy="795646"/>
                              </a:xfrm>
                              <a:prstGeom prst="rect">
                                <a:avLst/>
                              </a:prstGeom>
                              <a:solidFill>
                                <a:schemeClr val="lt1"/>
                              </a:solidFill>
                              <a:ln w="6350">
                                <a:solidFill>
                                  <a:prstClr val="black"/>
                                </a:solidFill>
                              </a:ln>
                            </wps:spPr>
                            <wps:txbx>
                              <w:txbxContent>
                                <w:p w14:paraId="1A12A62D" w14:textId="77777777" w:rsidR="002D32AF" w:rsidRPr="00D908B6" w:rsidRDefault="002D32AF"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587DC3F1" w14:textId="77777777" w:rsidR="002D32AF" w:rsidRDefault="002D32AF" w:rsidP="006B2AEB">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6BD2EC35" w14:textId="77777777" w:rsidR="002D32AF" w:rsidRPr="00605860" w:rsidRDefault="002D3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BF15F" id="テキスト ボックス 657" o:spid="_x0000_s1106" type="#_x0000_t202" style="position:absolute;left:0;text-align:left;margin-left:10.75pt;margin-top:5.4pt;width:417.95pt;height:62.6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" fillcolor="white [3201]" strokeweight=".5pt">
                      <v:textbox>
                        <w:txbxContent>
                          <w:p w14:paraId="1A12A62D" w14:textId="77777777" w:rsidR="002D32AF" w:rsidRPr="00D908B6" w:rsidRDefault="002D32AF"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587DC3F1" w14:textId="77777777" w:rsidR="002D32AF" w:rsidRDefault="002D32AF" w:rsidP="006B2AEB">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6BD2EC35" w14:textId="77777777" w:rsidR="002D32AF" w:rsidRPr="00605860" w:rsidRDefault="002D32AF"/>
                        </w:txbxContent>
                      </v:textbox>
                    </v:shape>
                  </w:pict>
                </mc:Fallback>
              </mc:AlternateContent>
            </w:r>
          </w:p>
          <w:p w14:paraId="088F8E61" w14:textId="77777777" w:rsidR="00B7489A" w:rsidRPr="00EA3BF8" w:rsidRDefault="00B7489A" w:rsidP="00B7489A">
            <w:pPr>
              <w:rPr>
                <w:rFonts w:ascii="HG丸ｺﾞｼｯｸM-PRO" w:eastAsia="HG丸ｺﾞｼｯｸM-PRO" w:hAnsi="HG丸ｺﾞｼｯｸM-PRO" w:cs="メイリオ"/>
                <w:sz w:val="24"/>
                <w:szCs w:val="24"/>
              </w:rPr>
            </w:pPr>
          </w:p>
          <w:p w14:paraId="0655CDB3" w14:textId="77777777" w:rsidR="00B7489A" w:rsidRPr="00EA3BF8" w:rsidRDefault="00B7489A" w:rsidP="00B7489A">
            <w:pPr>
              <w:rPr>
                <w:rFonts w:ascii="HG丸ｺﾞｼｯｸM-PRO" w:eastAsia="HG丸ｺﾞｼｯｸM-PRO" w:hAnsi="HG丸ｺﾞｼｯｸM-PRO" w:cs="メイリオ"/>
                <w:sz w:val="24"/>
                <w:szCs w:val="24"/>
              </w:rPr>
            </w:pPr>
          </w:p>
          <w:p w14:paraId="1E3C344C" w14:textId="77777777" w:rsidR="00B7489A" w:rsidRPr="00EA3BF8" w:rsidRDefault="00B7489A" w:rsidP="00B7489A">
            <w:pPr>
              <w:rPr>
                <w:rFonts w:ascii="HG丸ｺﾞｼｯｸM-PRO" w:eastAsia="HG丸ｺﾞｼｯｸM-PRO" w:hAnsi="HG丸ｺﾞｼｯｸM-PRO" w:cs="メイリオ"/>
                <w:sz w:val="24"/>
                <w:szCs w:val="24"/>
              </w:rPr>
            </w:pPr>
          </w:p>
        </w:tc>
      </w:tr>
      <w:tr w:rsidR="00B7489A" w:rsidRPr="00EA3BF8" w14:paraId="34257B45" w14:textId="77777777" w:rsidTr="00B7489A">
        <w:trPr>
          <w:trHeight w:val="1549"/>
        </w:trPr>
        <w:tc>
          <w:tcPr>
            <w:tcW w:w="9526" w:type="dxa"/>
          </w:tcPr>
          <w:p w14:paraId="377C8A05" w14:textId="77777777" w:rsidR="00B7489A" w:rsidRPr="00EA3BF8" w:rsidRDefault="00B7489A" w:rsidP="00B7489A">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3FC7BCDB" w14:textId="77777777" w:rsidR="00B7489A" w:rsidRPr="00EA3BF8" w:rsidRDefault="00B7489A" w:rsidP="00B7489A">
            <w:pPr>
              <w:spacing w:line="400" w:lineRule="atLeast"/>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評価指標：上記①～⑤の分類ごとにあてはまるタンク基数</w:t>
            </w:r>
          </w:p>
          <w:p w14:paraId="6CA4EBA2" w14:textId="77777777" w:rsidR="00B7489A" w:rsidRPr="00EA3BF8" w:rsidRDefault="00B7489A" w:rsidP="00B7489A">
            <w:pPr>
              <w:spacing w:line="400" w:lineRule="atLeast"/>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また危険物の流出削減量の把握に努める。</w:t>
            </w:r>
          </w:p>
          <w:p w14:paraId="333FDD9C" w14:textId="0DF08A09" w:rsidR="00B7489A" w:rsidRPr="00EA3BF8" w:rsidRDefault="00B7489A" w:rsidP="00B7489A">
            <w:pPr>
              <w:pStyle w:val="a9"/>
              <w:numPr>
                <w:ilvl w:val="0"/>
                <w:numId w:val="9"/>
              </w:numPr>
              <w:spacing w:beforeLines="50" w:before="165" w:line="400" w:lineRule="atLeast"/>
              <w:ind w:leftChars="0" w:left="595" w:hanging="357"/>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対策の概要を紹介する</w:t>
            </w:r>
          </w:p>
        </w:tc>
      </w:tr>
    </w:tbl>
    <w:p w14:paraId="47D5AEDB" w14:textId="1555CEE4" w:rsidR="00EC3DF2" w:rsidRPr="00EA3BF8" w:rsidRDefault="00EC3DF2" w:rsidP="00EC3DF2">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EA3BF8" w:rsidRPr="00EA3BF8" w14:paraId="7EFAE159" w14:textId="77777777" w:rsidTr="006B2AEB">
        <w:trPr>
          <w:trHeight w:val="801"/>
        </w:trPr>
        <w:tc>
          <w:tcPr>
            <w:tcW w:w="8952" w:type="dxa"/>
            <w:tcBorders>
              <w:bottom w:val="double" w:sz="4" w:space="0" w:color="auto"/>
            </w:tcBorders>
            <w:vAlign w:val="center"/>
          </w:tcPr>
          <w:p w14:paraId="3D72FA58" w14:textId="77777777" w:rsidR="00B7489A" w:rsidRPr="00EA3BF8" w:rsidRDefault="00B7489A"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cs="メイリオ" w:hint="eastAsia"/>
                <w:sz w:val="24"/>
                <w:szCs w:val="24"/>
              </w:rPr>
              <w:lastRenderedPageBreak/>
              <w:t>②　重要施設等の浸水対策</w:t>
            </w:r>
          </w:p>
        </w:tc>
      </w:tr>
      <w:tr w:rsidR="00EA3BF8" w:rsidRPr="00EA3BF8" w14:paraId="7604CA02" w14:textId="77777777" w:rsidTr="006B2AEB">
        <w:trPr>
          <w:trHeight w:val="2236"/>
        </w:trPr>
        <w:tc>
          <w:tcPr>
            <w:tcW w:w="8952" w:type="dxa"/>
          </w:tcPr>
          <w:p w14:paraId="79A41C4C" w14:textId="77777777" w:rsidR="00B7489A" w:rsidRPr="00EA3BF8" w:rsidRDefault="00B7489A" w:rsidP="006B2AEB">
            <w:pPr>
              <w:rPr>
                <w:rFonts w:ascii="HG丸ｺﾞｼｯｸM-PRO" w:eastAsia="HG丸ｺﾞｼｯｸM-PRO" w:hAnsi="HG丸ｺﾞｼｯｸM-PRO" w:cs="メイリオ"/>
                <w:sz w:val="24"/>
                <w:szCs w:val="24"/>
                <w:u w:val="single"/>
              </w:rPr>
            </w:pPr>
          </w:p>
          <w:p w14:paraId="27DE9150" w14:textId="77777777" w:rsidR="00B7489A" w:rsidRPr="00EA3BF8" w:rsidRDefault="00B7489A"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20796DBA" w14:textId="77777777" w:rsidR="00B7489A" w:rsidRPr="00EA3BF8"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○防災上重要な施設等（通信設備、非常用発電機、自衛消防車両など）を浸水しない場所に移設する。</w:t>
            </w:r>
          </w:p>
          <w:p w14:paraId="6D732CDE" w14:textId="77777777" w:rsidR="00B7489A" w:rsidRPr="00EA3BF8"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p>
          <w:p w14:paraId="768D389B" w14:textId="77777777" w:rsidR="00B7489A" w:rsidRPr="00EA3BF8" w:rsidRDefault="00B7489A"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○移設以外の方法により、防災上重要な施設等を浸水しないようにする。</w:t>
            </w:r>
          </w:p>
          <w:p w14:paraId="22C18B2C" w14:textId="77777777" w:rsidR="00B7489A" w:rsidRPr="00EA3BF8" w:rsidRDefault="00B7489A" w:rsidP="006B2AEB">
            <w:pPr>
              <w:ind w:rightChars="83" w:right="174"/>
              <w:rPr>
                <w:rFonts w:ascii="HG丸ｺﾞｼｯｸM-PRO" w:eastAsia="HG丸ｺﾞｼｯｸM-PRO" w:hAnsi="HG丸ｺﾞｼｯｸM-PRO" w:cs="メイリオ"/>
                <w:sz w:val="24"/>
                <w:szCs w:val="24"/>
              </w:rPr>
            </w:pPr>
          </w:p>
        </w:tc>
      </w:tr>
      <w:tr w:rsidR="00EA3BF8" w:rsidRPr="00EA3BF8" w14:paraId="7F672C5B" w14:textId="77777777" w:rsidTr="006B2AEB">
        <w:trPr>
          <w:trHeight w:val="6654"/>
        </w:trPr>
        <w:tc>
          <w:tcPr>
            <w:tcW w:w="8952" w:type="dxa"/>
          </w:tcPr>
          <w:p w14:paraId="30C6A351" w14:textId="77777777" w:rsidR="00B7489A" w:rsidRPr="00EA3BF8" w:rsidRDefault="00B7489A" w:rsidP="006B2AEB">
            <w:pPr>
              <w:rPr>
                <w:rFonts w:ascii="HG丸ｺﾞｼｯｸM-PRO" w:eastAsia="HG丸ｺﾞｼｯｸM-PRO" w:hAnsi="HG丸ｺﾞｼｯｸM-PRO" w:cs="メイリオ"/>
                <w:sz w:val="24"/>
                <w:szCs w:val="24"/>
                <w:u w:val="single"/>
              </w:rPr>
            </w:pPr>
          </w:p>
          <w:p w14:paraId="4F74262D" w14:textId="77777777" w:rsidR="00B7489A" w:rsidRPr="00EA3BF8" w:rsidRDefault="00B7489A"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35E97EB0" w14:textId="77777777" w:rsidR="00B7489A" w:rsidRPr="00EA3BF8"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○防災上重要な施設等を浸水のおそれのない階に移設、または、架台を設けることで浸水しないようにする。</w:t>
            </w:r>
          </w:p>
          <w:p w14:paraId="59AE06D2"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04487AD0"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6B9C2CD7"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797504" behindDoc="0" locked="0" layoutInCell="1" allowOverlap="1" wp14:anchorId="27B899CD" wp14:editId="6FF10345">
                      <wp:simplePos x="0" y="0"/>
                      <wp:positionH relativeFrom="column">
                        <wp:posOffset>574040</wp:posOffset>
                      </wp:positionH>
                      <wp:positionV relativeFrom="paragraph">
                        <wp:posOffset>5715</wp:posOffset>
                      </wp:positionV>
                      <wp:extent cx="4533900" cy="1285875"/>
                      <wp:effectExtent l="0" t="0" r="0" b="28575"/>
                      <wp:wrapNone/>
                      <wp:docPr id="682" name="グループ化 682"/>
                      <wp:cNvGraphicFramePr/>
                      <a:graphic xmlns:a="http://schemas.openxmlformats.org/drawingml/2006/main">
                        <a:graphicData uri="http://schemas.microsoft.com/office/word/2010/wordprocessingGroup">
                          <wpg:wgp>
                            <wpg:cNvGrpSpPr/>
                            <wpg:grpSpPr>
                              <a:xfrm>
                                <a:off x="0" y="0"/>
                                <a:ext cx="4533900" cy="1285875"/>
                                <a:chOff x="0" y="0"/>
                                <a:chExt cx="2948139" cy="581025"/>
                              </a:xfrm>
                            </wpg:grpSpPr>
                            <wpg:grpSp>
                              <wpg:cNvPr id="683" name="グループ化 683"/>
                              <wpg:cNvGrpSpPr/>
                              <wpg:grpSpPr>
                                <a:xfrm>
                                  <a:off x="0" y="0"/>
                                  <a:ext cx="2392680" cy="581025"/>
                                  <a:chOff x="0" y="0"/>
                                  <a:chExt cx="2392680" cy="581025"/>
                                </a:xfrm>
                              </wpg:grpSpPr>
                              <wpg:grpSp>
                                <wpg:cNvPr id="684" name="グループ化 33"/>
                                <wpg:cNvGrpSpPr/>
                                <wpg:grpSpPr>
                                  <a:xfrm>
                                    <a:off x="247650" y="0"/>
                                    <a:ext cx="1839595" cy="581025"/>
                                    <a:chOff x="0" y="0"/>
                                    <a:chExt cx="4400550" cy="1701900"/>
                                  </a:xfrm>
                                </wpg:grpSpPr>
                                <wps:wsp>
                                  <wps:cNvPr id="685" name="正方形/長方形 685"/>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直線コネクタ 686"/>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87" name="直線コネクタ 687"/>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88" name="直線コネクタ 688"/>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89" name="直線コネクタ 689"/>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90" name="直線コネクタ 690"/>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91" name="直線コネクタ 691"/>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92" name="直線コネクタ 692"/>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93" name="直線コネクタ 693"/>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94" name="直線コネクタ 694"/>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95" name="直線コネクタ 695"/>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96" name="稲妻 696"/>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7" name="正方形/長方形 697"/>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8" name="稲妻 698"/>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9" name="直線コネクタ 699"/>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700" name="直線コネクタ 700"/>
                                  <wps:cNvCnPr/>
                                  <wps:spPr>
                                    <a:xfrm>
                                      <a:off x="0" y="1695450"/>
                                      <a:ext cx="1495425" cy="0"/>
                                    </a:xfrm>
                                    <a:prstGeom prst="line">
                                      <a:avLst/>
                                    </a:prstGeom>
                                    <a:noFill/>
                                    <a:ln w="9525" cap="flat" cmpd="sng" algn="ctr">
                                      <a:solidFill>
                                        <a:sysClr val="windowText" lastClr="000000"/>
                                      </a:solidFill>
                                      <a:prstDash val="solid"/>
                                    </a:ln>
                                    <a:effectLst/>
                                  </wps:spPr>
                                  <wps:bodyPr/>
                                </wps:wsp>
                              </wpg:grpSp>
                              <wps:wsp>
                                <wps:cNvPr id="701" name="直線コネクタ 701"/>
                                <wps:cNvCnPr/>
                                <wps:spPr>
                                  <a:xfrm>
                                    <a:off x="0" y="361950"/>
                                    <a:ext cx="2392680" cy="0"/>
                                  </a:xfrm>
                                  <a:prstGeom prst="line">
                                    <a:avLst/>
                                  </a:prstGeom>
                                  <a:noFill/>
                                  <a:ln w="31750" cap="flat" cmpd="sng" algn="ctr">
                                    <a:solidFill>
                                      <a:srgbClr val="1F497D">
                                        <a:lumMod val="60000"/>
                                        <a:lumOff val="40000"/>
                                      </a:srgbClr>
                                    </a:solidFill>
                                    <a:prstDash val="dash"/>
                                  </a:ln>
                                  <a:effectLst/>
                                </wps:spPr>
                                <wps:bodyPr/>
                              </wps:wsp>
                              <wps:wsp>
                                <wps:cNvPr id="703" name="テキスト ボックス 6"/>
                                <wps:cNvSpPr txBox="1"/>
                                <wps:spPr>
                                  <a:xfrm>
                                    <a:off x="266692" y="155857"/>
                                    <a:ext cx="604520" cy="179080"/>
                                  </a:xfrm>
                                  <a:prstGeom prst="rect">
                                    <a:avLst/>
                                  </a:prstGeom>
                                  <a:noFill/>
                                  <a:ln w="9525" cmpd="sng">
                                    <a:noFill/>
                                  </a:ln>
                                  <a:effectLst/>
                                </wps:spPr>
                                <wps:txbx>
                                  <w:txbxContent>
                                    <w:p w14:paraId="30D6DDDB" w14:textId="77777777" w:rsidR="002D32AF" w:rsidRPr="00756974" w:rsidRDefault="002D32AF"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wps:txbx>
                                <wps:bodyPr wrap="square" lIns="0" tIns="0" rIns="0" bIns="0" rtlCol="0" anchor="ctr" anchorCtr="0">
                                  <a:noAutofit/>
                                </wps:bodyPr>
                              </wps:wsp>
                            </wpg:grpSp>
                            <wps:wsp>
                              <wps:cNvPr id="192" name="テキスト ボックス 6"/>
                              <wps:cNvSpPr txBox="1"/>
                              <wps:spPr>
                                <a:xfrm>
                                  <a:off x="2343619" y="261870"/>
                                  <a:ext cx="604520" cy="178657"/>
                                </a:xfrm>
                                <a:prstGeom prst="rect">
                                  <a:avLst/>
                                </a:prstGeom>
                                <a:noFill/>
                                <a:ln w="9525" cmpd="sng">
                                  <a:noFill/>
                                </a:ln>
                                <a:effectLst/>
                              </wps:spPr>
                              <wps:txbx>
                                <w:txbxContent>
                                  <w:p w14:paraId="3E09E87C" w14:textId="77777777" w:rsidR="002D32AF" w:rsidRPr="00756974" w:rsidRDefault="002D32AF"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7B899CD" id="グループ化 682" o:spid="_x0000_s1107" style="position:absolute;left:0;text-align:left;margin-left:45.2pt;margin-top:.45pt;width:357pt;height:101.25pt;z-index:251797504;mso-width-relative:margin;mso-height-relative:margin" coordsize="294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">
                      <v:group id="グループ化 683" o:spid="_x0000_s1108" style="position:absolute;width:23926;height:5810" coordsize="2392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グループ化 33" o:spid="_x0000_s1109" style="position:absolute;left:2476;width:18396;height:5810" coordsize="44005,1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ect id="正方形/長方形 685" o:spid="_x0000_s1110"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" filled="f" strokecolor="windowText" strokeweight="1pt"/>
                          <v:line id="直線コネクタ 686" o:spid="_x0000_s1111"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" strokecolor="windowText" strokeweight="1pt"/>
                          <v:line id="直線コネクタ 687" o:spid="_x0000_s1112"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" strokecolor="windowText" strokeweight="1pt"/>
                          <v:line id="直線コネクタ 688" o:spid="_x0000_s1113"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" strokecolor="windowText" strokeweight="1pt"/>
                          <v:line id="直線コネクタ 689" o:spid="_x0000_s1114"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" strokecolor="windowText" strokeweight="1pt"/>
                          <v:line id="直線コネクタ 690" o:spid="_x0000_s1115"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" strokecolor="windowText" strokeweight="1pt"/>
                          <v:line id="直線コネクタ 691" o:spid="_x0000_s1116"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" strokecolor="windowText" strokeweight="1pt"/>
                          <v:line id="直線コネクタ 692" o:spid="_x0000_s1117"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" strokecolor="windowText" strokeweight="1pt"/>
                          <v:line id="直線コネクタ 693" o:spid="_x0000_s1118"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" strokecolor="windowText" strokeweight="1pt"/>
                          <v:line id="直線コネクタ 694" o:spid="_x0000_s1119"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" strokecolor="windowText" strokeweight="1pt"/>
                          <v:line id="直線コネクタ 695" o:spid="_x0000_s1120"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96" o:spid="_x0000_s1121"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" fillcolor="yellow" strokecolor="#385d8a" strokeweight="2pt"/>
                          <v:rect id="正方形/長方形 697" o:spid="_x0000_s1122"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" filled="f" strokecolor="windowText" strokeweight="1pt"/>
                          <v:shape id="稲妻 698" o:spid="_x0000_s1123"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" fillcolor="yellow" strokecolor="#385d8a" strokeweight="2pt"/>
                          <v:line id="直線コネクタ 699" o:spid="_x0000_s1124"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" strokecolor="windowText"/>
                          <v:line id="直線コネクタ 700" o:spid="_x0000_s1125"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" strokecolor="windowText"/>
                        </v:group>
                        <v:line id="直線コネクタ 701" o:spid="_x0000_s1126" style="position:absolute;visibility:visible;mso-wrap-style:square" from="0,3619" to="2392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" strokecolor="#558ed5" strokeweight="2.5pt">
                          <v:stroke dashstyle="dash"/>
                        </v:line>
                        <v:shape id="テキスト ボックス 6" o:spid="_x0000_s1127" type="#_x0000_t202" style="position:absolute;left:2666;top:1558;width:604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" filled="f" stroked="f">
                          <v:textbox inset="0,0,0,0">
                            <w:txbxContent>
                              <w:p w14:paraId="30D6DDDB" w14:textId="77777777" w:rsidR="002D32AF" w:rsidRPr="00756974" w:rsidRDefault="002D32AF"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v:textbox>
                        </v:shape>
                      </v:group>
                      <v:shape id="テキスト ボックス 6" o:spid="_x0000_s1128" type="#_x0000_t202" style="position:absolute;left:23436;top:2618;width:6045;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" filled="f" stroked="f">
                        <v:textbox inset="0,0,0,0">
                          <w:txbxContent>
                            <w:p w14:paraId="3E09E87C" w14:textId="77777777" w:rsidR="002D32AF" w:rsidRPr="00756974" w:rsidRDefault="002D32AF"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v:textbox>
                      </v:shape>
                    </v:group>
                  </w:pict>
                </mc:Fallback>
              </mc:AlternateContent>
            </w:r>
          </w:p>
          <w:p w14:paraId="6171258C"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4CBA45FF" w14:textId="77777777" w:rsidR="00B7489A" w:rsidRPr="00EA3BF8" w:rsidRDefault="00B7489A" w:rsidP="006B2AEB">
            <w:pPr>
              <w:ind w:left="180" w:rightChars="83" w:right="174" w:hangingChars="100" w:hanging="1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99552" behindDoc="0" locked="0" layoutInCell="1" allowOverlap="1" wp14:anchorId="0C1757F2" wp14:editId="76958559">
                      <wp:simplePos x="0" y="0"/>
                      <wp:positionH relativeFrom="column">
                        <wp:posOffset>1744648</wp:posOffset>
                      </wp:positionH>
                      <wp:positionV relativeFrom="paragraph">
                        <wp:posOffset>105013</wp:posOffset>
                      </wp:positionV>
                      <wp:extent cx="1078865" cy="234315"/>
                      <wp:effectExtent l="0" t="266700" r="0" b="299085"/>
                      <wp:wrapNone/>
                      <wp:docPr id="193" name="右矢印 193"/>
                      <wp:cNvGraphicFramePr/>
                      <a:graphic xmlns:a="http://schemas.openxmlformats.org/drawingml/2006/main">
                        <a:graphicData uri="http://schemas.microsoft.com/office/word/2010/wordprocessingShape">
                          <wps:wsp>
                            <wps:cNvSpPr/>
                            <wps:spPr>
                              <a:xfrm rot="18979163">
                                <a:off x="0" y="0"/>
                                <a:ext cx="1078865" cy="23431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4980" id="右矢印 193" o:spid="_x0000_s1026" type="#_x0000_t13" style="position:absolute;left:0;text-align:left;margin-left:137.35pt;margin-top:8.25pt;width:84.95pt;height:18.45pt;rotation:-2862653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" adj="19254" fillcolor="#ffc000" stroked="f" strokeweight="2pt"/>
                  </w:pict>
                </mc:Fallback>
              </mc:AlternateContent>
            </w:r>
          </w:p>
          <w:p w14:paraId="211C352F"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523114FB"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3FFEB0E8"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28D59850"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98528" behindDoc="0" locked="0" layoutInCell="1" allowOverlap="1" wp14:anchorId="6129AE80" wp14:editId="1718586B">
                      <wp:simplePos x="0" y="0"/>
                      <wp:positionH relativeFrom="column">
                        <wp:posOffset>869315</wp:posOffset>
                      </wp:positionH>
                      <wp:positionV relativeFrom="paragraph">
                        <wp:posOffset>193675</wp:posOffset>
                      </wp:positionV>
                      <wp:extent cx="3562350" cy="1403985"/>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1D28B34B" w14:textId="77777777" w:rsidR="002D32AF" w:rsidRPr="008176D5" w:rsidRDefault="002D32AF" w:rsidP="00B7489A">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29AE80" id="_x0000_s1129" type="#_x0000_t202" style="position:absolute;left:0;text-align:left;margin-left:68.45pt;margin-top:15.25pt;width:280.5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" filled="f" stroked="f">
                      <v:textbox style="mso-fit-shape-to-text:t" inset="0,0,0,0">
                        <w:txbxContent>
                          <w:p w14:paraId="1D28B34B" w14:textId="77777777" w:rsidR="002D32AF" w:rsidRPr="008176D5" w:rsidRDefault="002D32AF" w:rsidP="00B7489A">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v:textbox>
                    </v:shape>
                  </w:pict>
                </mc:Fallback>
              </mc:AlternateContent>
            </w:r>
          </w:p>
          <w:p w14:paraId="2540FB59"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48F74758"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5178D5C8"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23AE3931" w14:textId="77777777" w:rsidR="00B7489A" w:rsidRPr="00EA3BF8" w:rsidRDefault="00B7489A" w:rsidP="006B2AEB">
            <w:pPr>
              <w:ind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w:t>
            </w:r>
            <w:r w:rsidRPr="00EA3BF8">
              <w:rPr>
                <w:rFonts w:ascii="HG丸ｺﾞｼｯｸM-PRO" w:eastAsia="HG丸ｺﾞｼｯｸM-PRO" w:hAnsi="HG丸ｺﾞｼｯｸM-PRO" w:cs="メイリオ" w:hint="eastAsia"/>
                <w:spacing w:val="-2"/>
                <w:sz w:val="24"/>
                <w:szCs w:val="24"/>
              </w:rPr>
              <w:t>移設以外の対策</w:t>
            </w:r>
          </w:p>
          <w:p w14:paraId="6DD4D6FA" w14:textId="77777777" w:rsidR="00B7489A" w:rsidRPr="00EA3BF8" w:rsidRDefault="00B7489A"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・防災上重要な施設等が所在する</w:t>
            </w:r>
            <w:r w:rsidRPr="00EA3BF8">
              <w:rPr>
                <w:rFonts w:ascii="HG丸ｺﾞｼｯｸM-PRO" w:eastAsia="HG丸ｺﾞｼｯｸM-PRO" w:hAnsi="HG丸ｺﾞｼｯｸM-PRO" w:cs="メイリオ" w:hint="eastAsia"/>
                <w:sz w:val="24"/>
                <w:szCs w:val="24"/>
                <w:u w:val="single"/>
              </w:rPr>
              <w:t>建物の水密化</w:t>
            </w:r>
            <w:r w:rsidRPr="00EA3BF8">
              <w:rPr>
                <w:rFonts w:ascii="HG丸ｺﾞｼｯｸM-PRO" w:eastAsia="HG丸ｺﾞｼｯｸM-PRO" w:hAnsi="HG丸ｺﾞｼｯｸM-PRO" w:cs="メイリオ" w:hint="eastAsia"/>
                <w:sz w:val="24"/>
                <w:szCs w:val="24"/>
              </w:rPr>
              <w:t>を図る。</w:t>
            </w:r>
          </w:p>
          <w:p w14:paraId="19482E48" w14:textId="77777777" w:rsidR="00B7489A" w:rsidRPr="00EA3BF8" w:rsidRDefault="00B7489A" w:rsidP="006B2AEB">
            <w:pPr>
              <w:ind w:leftChars="100" w:left="210"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・通信機器などを</w:t>
            </w:r>
            <w:r w:rsidRPr="00EA3BF8">
              <w:rPr>
                <w:rFonts w:ascii="HG丸ｺﾞｼｯｸM-PRO" w:eastAsia="HG丸ｺﾞｼｯｸM-PRO" w:hAnsi="HG丸ｺﾞｼｯｸM-PRO" w:cs="メイリオ" w:hint="eastAsia"/>
                <w:sz w:val="24"/>
                <w:szCs w:val="24"/>
                <w:u w:val="single"/>
              </w:rPr>
              <w:t>防水性能のある格納設備などに収納</w:t>
            </w:r>
            <w:r w:rsidRPr="00EA3BF8">
              <w:rPr>
                <w:rFonts w:ascii="HG丸ｺﾞｼｯｸM-PRO" w:eastAsia="HG丸ｺﾞｼｯｸM-PRO" w:hAnsi="HG丸ｺﾞｼｯｸM-PRO" w:cs="メイリオ" w:hint="eastAsia"/>
                <w:sz w:val="24"/>
                <w:szCs w:val="24"/>
              </w:rPr>
              <w:t>する。</w:t>
            </w:r>
          </w:p>
          <w:p w14:paraId="01244492" w14:textId="77777777" w:rsidR="00B7489A" w:rsidRPr="00EA3BF8" w:rsidRDefault="00B7489A"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・消防車両等を</w:t>
            </w:r>
            <w:r w:rsidRPr="00EA3BF8">
              <w:rPr>
                <w:rFonts w:ascii="HG丸ｺﾞｼｯｸM-PRO" w:eastAsia="HG丸ｺﾞｼｯｸM-PRO" w:hAnsi="HG丸ｺﾞｼｯｸM-PRO" w:cs="メイリオ" w:hint="eastAsia"/>
                <w:sz w:val="24"/>
                <w:szCs w:val="24"/>
                <w:u w:val="single"/>
              </w:rPr>
              <w:t>浸水のおそれのない場所に移動するための作業手順を定め、それを確認するため訓練を年１回以上実施</w:t>
            </w:r>
            <w:r w:rsidRPr="00EA3BF8">
              <w:rPr>
                <w:rFonts w:ascii="HG丸ｺﾞｼｯｸM-PRO" w:eastAsia="HG丸ｺﾞｼｯｸM-PRO" w:hAnsi="HG丸ｺﾞｼｯｸM-PRO" w:cs="メイリオ" w:hint="eastAsia"/>
                <w:sz w:val="24"/>
                <w:szCs w:val="24"/>
              </w:rPr>
              <w:t>するとともに、必要に応じて作業手順の見直しを行う。</w:t>
            </w:r>
          </w:p>
          <w:p w14:paraId="6767424B" w14:textId="77777777" w:rsidR="00B7489A" w:rsidRPr="00EA3BF8" w:rsidRDefault="00B7489A" w:rsidP="006B2AEB">
            <w:pPr>
              <w:ind w:leftChars="200" w:left="660" w:rightChars="83" w:right="174" w:hangingChars="100" w:hanging="240"/>
              <w:rPr>
                <w:rFonts w:ascii="HG丸ｺﾞｼｯｸM-PRO" w:eastAsia="HG丸ｺﾞｼｯｸM-PRO" w:hAnsi="HG丸ｺﾞｼｯｸM-PRO" w:cs="メイリオ"/>
                <w:sz w:val="24"/>
                <w:szCs w:val="24"/>
              </w:rPr>
            </w:pPr>
          </w:p>
        </w:tc>
      </w:tr>
      <w:tr w:rsidR="00B7489A" w:rsidRPr="00EA3BF8" w14:paraId="6D007373" w14:textId="77777777" w:rsidTr="006B2AEB">
        <w:trPr>
          <w:trHeight w:val="2042"/>
        </w:trPr>
        <w:tc>
          <w:tcPr>
            <w:tcW w:w="8952" w:type="dxa"/>
          </w:tcPr>
          <w:p w14:paraId="341DA70E" w14:textId="77777777" w:rsidR="00B7489A" w:rsidRPr="00EA3BF8" w:rsidRDefault="00B7489A" w:rsidP="006B2AEB">
            <w:pPr>
              <w:rPr>
                <w:rFonts w:ascii="HG丸ｺﾞｼｯｸM-PRO" w:eastAsia="HG丸ｺﾞｼｯｸM-PRO" w:hAnsi="HG丸ｺﾞｼｯｸM-PRO" w:cs="メイリオ"/>
                <w:sz w:val="24"/>
                <w:szCs w:val="24"/>
                <w:u w:val="single"/>
              </w:rPr>
            </w:pPr>
          </w:p>
          <w:p w14:paraId="709E91A2" w14:textId="77777777" w:rsidR="00B7489A" w:rsidRPr="00EA3BF8" w:rsidRDefault="00B7489A"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0E45F3FB" w14:textId="77777777" w:rsidR="00B7489A" w:rsidRPr="00EA3BF8" w:rsidRDefault="00B7489A"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評価指標：①移設を実施した事業所数 ・箇所数</w:t>
            </w:r>
          </w:p>
          <w:p w14:paraId="2CADAF0A" w14:textId="77777777" w:rsidR="00B7489A" w:rsidRPr="00EA3BF8" w:rsidRDefault="00B7489A" w:rsidP="006B2AEB">
            <w:pPr>
              <w:ind w:firstLineChars="700" w:firstLine="16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①以外の対策を実施した事業所数・箇所数</w:t>
            </w:r>
          </w:p>
          <w:p w14:paraId="1E20D7B8" w14:textId="77777777" w:rsidR="00B7489A" w:rsidRPr="00EA3BF8" w:rsidRDefault="00B7489A" w:rsidP="00B7489A">
            <w:pPr>
              <w:pStyle w:val="a9"/>
              <w:numPr>
                <w:ilvl w:val="0"/>
                <w:numId w:val="9"/>
              </w:numPr>
              <w:ind w:leftChars="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対策の概要を紹介する</w:t>
            </w:r>
          </w:p>
        </w:tc>
      </w:tr>
    </w:tbl>
    <w:p w14:paraId="4559F92A" w14:textId="77777777" w:rsidR="00B7489A" w:rsidRPr="00EA3BF8" w:rsidRDefault="00B7489A" w:rsidP="00B7489A">
      <w:pPr>
        <w:rPr>
          <w:rFonts w:ascii="HG丸ｺﾞｼｯｸM-PRO" w:eastAsia="HG丸ｺﾞｼｯｸM-PRO" w:hAnsi="HG丸ｺﾞｼｯｸM-PRO"/>
          <w:sz w:val="24"/>
          <w:szCs w:val="24"/>
        </w:rPr>
      </w:pPr>
    </w:p>
    <w:p w14:paraId="17EEB668" w14:textId="1A800912" w:rsidR="00B7489A" w:rsidRPr="00EA3BF8" w:rsidRDefault="00B7489A" w:rsidP="00EC3DF2">
      <w:pPr>
        <w:rPr>
          <w:rFonts w:ascii="HG丸ｺﾞｼｯｸM-PRO" w:eastAsia="HG丸ｺﾞｼｯｸM-PRO" w:hAnsi="HG丸ｺﾞｼｯｸM-PRO"/>
          <w:sz w:val="24"/>
          <w:szCs w:val="24"/>
        </w:rPr>
      </w:pPr>
    </w:p>
    <w:p w14:paraId="3CE8A924" w14:textId="27442583" w:rsidR="00B7489A" w:rsidRPr="00EA3BF8" w:rsidRDefault="00B7489A" w:rsidP="00EC3DF2">
      <w:pPr>
        <w:rPr>
          <w:rFonts w:ascii="HG丸ｺﾞｼｯｸM-PRO" w:eastAsia="HG丸ｺﾞｼｯｸM-PRO" w:hAnsi="HG丸ｺﾞｼｯｸM-PRO"/>
          <w:sz w:val="24"/>
          <w:szCs w:val="24"/>
        </w:rPr>
      </w:pPr>
    </w:p>
    <w:p w14:paraId="7C5FD785" w14:textId="7F054E83" w:rsidR="00B7489A" w:rsidRPr="00EA3BF8" w:rsidRDefault="00B7489A" w:rsidP="00EC3DF2">
      <w:pPr>
        <w:rPr>
          <w:rFonts w:ascii="HG丸ｺﾞｼｯｸM-PRO" w:eastAsia="HG丸ｺﾞｼｯｸM-PRO" w:hAnsi="HG丸ｺﾞｼｯｸM-PRO"/>
          <w:sz w:val="24"/>
          <w:szCs w:val="24"/>
        </w:rPr>
      </w:pPr>
    </w:p>
    <w:p w14:paraId="09A2025C" w14:textId="77A5C7CC" w:rsidR="00B7489A" w:rsidRPr="00EA3BF8" w:rsidRDefault="00B7489A" w:rsidP="00EC3DF2">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EA3BF8" w:rsidRPr="00EA3BF8" w14:paraId="1F37EB6A" w14:textId="77777777" w:rsidTr="006B2AEB">
        <w:trPr>
          <w:trHeight w:val="801"/>
        </w:trPr>
        <w:tc>
          <w:tcPr>
            <w:tcW w:w="8952" w:type="dxa"/>
            <w:tcBorders>
              <w:bottom w:val="double" w:sz="4" w:space="0" w:color="auto"/>
            </w:tcBorders>
            <w:vAlign w:val="center"/>
          </w:tcPr>
          <w:p w14:paraId="4DBB22EE" w14:textId="77777777" w:rsidR="00F74F8B" w:rsidRPr="00EA3BF8" w:rsidRDefault="00F74F8B"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cs="メイリオ" w:hint="eastAsia"/>
                <w:sz w:val="24"/>
                <w:szCs w:val="24"/>
              </w:rPr>
              <w:lastRenderedPageBreak/>
              <w:t>③　小規模タンクの漂流対策</w:t>
            </w:r>
          </w:p>
        </w:tc>
      </w:tr>
      <w:tr w:rsidR="00EA3BF8" w:rsidRPr="00EA3BF8" w14:paraId="1A16A8CC" w14:textId="77777777" w:rsidTr="006B2AEB">
        <w:trPr>
          <w:trHeight w:val="2697"/>
        </w:trPr>
        <w:tc>
          <w:tcPr>
            <w:tcW w:w="8952" w:type="dxa"/>
          </w:tcPr>
          <w:p w14:paraId="3F4F0B03"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56665332"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○貯蔵量が100kL以上500kL未満の危険物タンクについて、一定量以上の貯蔵物を常時保管しておくことで自重を大きくして、津波の波力や浮力によってタンクが移動することを防止する。</w:t>
            </w:r>
          </w:p>
          <w:p w14:paraId="2E928E97"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p>
          <w:p w14:paraId="47750023"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○管理油高（下限値）の見直し以外の方法により、津波の波力や浮力によって</w:t>
            </w:r>
          </w:p>
          <w:p w14:paraId="6E930AEA" w14:textId="77777777" w:rsidR="00F74F8B" w:rsidRPr="00EA3BF8" w:rsidRDefault="00F74F8B" w:rsidP="006B2AEB">
            <w:pPr>
              <w:ind w:leftChars="200" w:left="42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タンクが移動することを防止する。</w:t>
            </w:r>
          </w:p>
        </w:tc>
      </w:tr>
      <w:tr w:rsidR="00EA3BF8" w:rsidRPr="00EA3BF8" w14:paraId="01A81AEB" w14:textId="77777777" w:rsidTr="006B2AEB">
        <w:trPr>
          <w:trHeight w:val="8916"/>
        </w:trPr>
        <w:tc>
          <w:tcPr>
            <w:tcW w:w="8952" w:type="dxa"/>
          </w:tcPr>
          <w:p w14:paraId="72566243"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7704A178"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○管理油高（下限値）を見直す。</w:t>
            </w:r>
          </w:p>
          <w:p w14:paraId="07B35FA0"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また、倉庫業を営む事業所の場合、管理油高（下限値）以上の高さでの運用について、利用者に協力を要請、承諾を得る。</w:t>
            </w:r>
          </w:p>
          <w:p w14:paraId="07682750" w14:textId="77777777" w:rsidR="00F74F8B" w:rsidRPr="00EA3BF8"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08768" behindDoc="0" locked="0" layoutInCell="1" allowOverlap="1" wp14:anchorId="1882073A" wp14:editId="4F5C025A">
                      <wp:simplePos x="0" y="0"/>
                      <wp:positionH relativeFrom="column">
                        <wp:posOffset>4168775</wp:posOffset>
                      </wp:positionH>
                      <wp:positionV relativeFrom="paragraph">
                        <wp:posOffset>29210</wp:posOffset>
                      </wp:positionV>
                      <wp:extent cx="752474" cy="1032510"/>
                      <wp:effectExtent l="0" t="0" r="10160" b="15240"/>
                      <wp:wrapNone/>
                      <wp:docPr id="195" name="グループ化 195"/>
                      <wp:cNvGraphicFramePr/>
                      <a:graphic xmlns:a="http://schemas.openxmlformats.org/drawingml/2006/main">
                        <a:graphicData uri="http://schemas.microsoft.com/office/word/2010/wordprocessingGroup">
                          <wpg:wgp>
                            <wpg:cNvGrpSpPr/>
                            <wpg:grpSpPr>
                              <a:xfrm>
                                <a:off x="0" y="0"/>
                                <a:ext cx="752474" cy="1032510"/>
                                <a:chOff x="0" y="0"/>
                                <a:chExt cx="743650" cy="1032510"/>
                              </a:xfrm>
                            </wpg:grpSpPr>
                            <wps:wsp>
                              <wps:cNvPr id="216" name="テキスト ボックス 2"/>
                              <wps:cNvSpPr txBox="1">
                                <a:spLocks noChangeArrowheads="1"/>
                              </wps:cNvSpPr>
                              <wps:spPr bwMode="auto">
                                <a:xfrm>
                                  <a:off x="0" y="0"/>
                                  <a:ext cx="743650" cy="219709"/>
                                </a:xfrm>
                                <a:prstGeom prst="rect">
                                  <a:avLst/>
                                </a:prstGeom>
                                <a:noFill/>
                                <a:ln w="9525">
                                  <a:noFill/>
                                  <a:miter lim="800000"/>
                                  <a:headEnd/>
                                  <a:tailEnd/>
                                </a:ln>
                              </wps:spPr>
                              <wps:txbx>
                                <w:txbxContent>
                                  <w:p w14:paraId="0C543991"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2" name="グループ化 242"/>
                              <wpg:cNvGrpSpPr/>
                              <wpg:grpSpPr>
                                <a:xfrm>
                                  <a:off x="9517" y="314325"/>
                                  <a:ext cx="678188" cy="718185"/>
                                  <a:chOff x="-8" y="0"/>
                                  <a:chExt cx="678188" cy="718185"/>
                                </a:xfrm>
                              </wpg:grpSpPr>
                              <wpg:grpSp>
                                <wpg:cNvPr id="243" name="グループ化 243"/>
                                <wpg:cNvGrpSpPr/>
                                <wpg:grpSpPr>
                                  <a:xfrm>
                                    <a:off x="-8" y="0"/>
                                    <a:ext cx="678188" cy="718185"/>
                                    <a:chOff x="-6" y="0"/>
                                    <a:chExt cx="525786" cy="482600"/>
                                  </a:xfrm>
                                </wpg:grpSpPr>
                                <wps:wsp>
                                  <wps:cNvPr id="244" name="正方形/長方形 244"/>
                                  <wps:cNvSpPr/>
                                  <wps:spPr>
                                    <a:xfrm>
                                      <a:off x="-6" y="285464"/>
                                      <a:ext cx="525780" cy="196116"/>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正方形/長方形 245"/>
                                  <wps:cNvSpPr/>
                                  <wps:spPr>
                                    <a:xfrm>
                                      <a:off x="0" y="0"/>
                                      <a:ext cx="525780" cy="482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テキスト ボックス 2"/>
                                <wps:cNvSpPr txBox="1">
                                  <a:spLocks noChangeArrowheads="1"/>
                                </wps:cNvSpPr>
                                <wps:spPr bwMode="auto">
                                  <a:xfrm>
                                    <a:off x="142489" y="472440"/>
                                    <a:ext cx="437404" cy="219709"/>
                                  </a:xfrm>
                                  <a:prstGeom prst="rect">
                                    <a:avLst/>
                                  </a:prstGeom>
                                  <a:noFill/>
                                  <a:ln w="9525">
                                    <a:noFill/>
                                    <a:miter lim="800000"/>
                                    <a:headEnd/>
                                    <a:tailEnd/>
                                  </a:ln>
                                </wps:spPr>
                                <wps:txbx>
                                  <w:txbxContent>
                                    <w:p w14:paraId="163132F7" w14:textId="77777777" w:rsidR="002D32AF" w:rsidRPr="0097242C" w:rsidRDefault="002D32AF"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882073A" id="グループ化 195" o:spid="_x0000_s1130" style="position:absolute;left:0;text-align:left;margin-left:328.25pt;margin-top:2.3pt;width:59.25pt;height:81.3pt;z-index:251808768;mso-width-relative:margin;mso-height-relative:margin" coordsize="7436,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">
                      <v:shape id="_x0000_s1131" type="#_x0000_t202" style="position:absolute;width:743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2l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qRz+z8QjIMs/AAAA//8DAFBLAQItABQABgAIAAAAIQDb4fbL7gAAAIUBAAATAAAAAAAAAAAA&#10;AAAAAAAAAABbQ29udGVudF9UeXBlc10ueG1sUEsBAi0AFAAGAAgAAAAhAFr0LFu/AAAAFQEAAAsA&#10;AAAAAAAAAAAAAAAAHwEAAF9yZWxzLy5yZWxzUEsBAi0AFAAGAAgAAAAhAJ9BbaXEAAAA3AAAAA8A&#10;AAAAAAAAAAAAAAAABwIAAGRycy9kb3ducmV2LnhtbFBLBQYAAAAAAwADALcAAAD4AgAAAAA=&#10;" filled="f" stroked="f">
                        <v:textbox style="mso-fit-shape-to-text:t" inset="0,0,0,0">
                          <w:txbxContent>
                            <w:p w14:paraId="0C543991"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2" o:spid="_x0000_s1132" style="position:absolute;left:95;top:3143;width:6782;height:7182" coordorigin="" coordsize="678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グループ化 243" o:spid="_x0000_s1133" style="position:absolute;width:6781;height:7181" coordorigin="" coordsize="5257,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正方形/長方形 244" o:spid="_x0000_s1134" style="position:absolute;top:2854;width:525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" fillcolor="#4f81bd" stroked="f" strokeweight="2pt"/>
                          <v:rect id="正方形/長方形 245" o:spid="_x0000_s1135" style="position:absolute;width:525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" filled="f" strokecolor="#385d8a" strokeweight="2pt"/>
                        </v:group>
                        <v:shape id="_x0000_s1136" type="#_x0000_t202" style="position:absolute;left:1424;top:4724;width:437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K4xAAAANwAAAAPAAAAZHJzL2Rvd25yZXYueG1sRI/BasMw&#10;EETvhf6D2EAvJZZtik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IzyQrjEAAAA3AAAAA8A&#10;AAAAAAAAAAAAAAAABwIAAGRycy9kb3ducmV2LnhtbFBLBQYAAAAAAwADALcAAAD4AgAAAAA=&#10;" filled="f" stroked="f">
                          <v:textbox style="mso-fit-shape-to-text:t" inset="0,0,0,0">
                            <w:txbxContent>
                              <w:p w14:paraId="163132F7" w14:textId="77777777" w:rsidR="002D32AF" w:rsidRPr="0097242C" w:rsidRDefault="002D32AF"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r w:rsidRPr="00EA3BF8">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09792" behindDoc="0" locked="0" layoutInCell="1" allowOverlap="1" wp14:anchorId="17D31F13" wp14:editId="195BD05B">
                      <wp:simplePos x="0" y="0"/>
                      <wp:positionH relativeFrom="column">
                        <wp:posOffset>1313180</wp:posOffset>
                      </wp:positionH>
                      <wp:positionV relativeFrom="paragraph">
                        <wp:posOffset>43180</wp:posOffset>
                      </wp:positionV>
                      <wp:extent cx="753093" cy="1018540"/>
                      <wp:effectExtent l="0" t="0" r="9525" b="10160"/>
                      <wp:wrapNone/>
                      <wp:docPr id="247" name="グループ化 247"/>
                      <wp:cNvGraphicFramePr/>
                      <a:graphic xmlns:a="http://schemas.openxmlformats.org/drawingml/2006/main">
                        <a:graphicData uri="http://schemas.microsoft.com/office/word/2010/wordprocessingGroup">
                          <wpg:wgp>
                            <wpg:cNvGrpSpPr/>
                            <wpg:grpSpPr>
                              <a:xfrm>
                                <a:off x="0" y="0"/>
                                <a:ext cx="753093" cy="1018540"/>
                                <a:chOff x="0" y="0"/>
                                <a:chExt cx="753728" cy="1018540"/>
                              </a:xfrm>
                            </wpg:grpSpPr>
                            <wps:wsp>
                              <wps:cNvPr id="248" name="テキスト ボックス 2"/>
                              <wps:cNvSpPr txBox="1">
                                <a:spLocks noChangeArrowheads="1"/>
                              </wps:cNvSpPr>
                              <wps:spPr bwMode="auto">
                                <a:xfrm>
                                  <a:off x="9517" y="0"/>
                                  <a:ext cx="744211" cy="219709"/>
                                </a:xfrm>
                                <a:prstGeom prst="rect">
                                  <a:avLst/>
                                </a:prstGeom>
                                <a:noFill/>
                                <a:ln w="9525">
                                  <a:noFill/>
                                  <a:miter lim="800000"/>
                                  <a:headEnd/>
                                  <a:tailEnd/>
                                </a:ln>
                              </wps:spPr>
                              <wps:txbx>
                                <w:txbxContent>
                                  <w:p w14:paraId="787CE58D"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9" name="グループ化 249"/>
                              <wpg:cNvGrpSpPr/>
                              <wpg:grpSpPr>
                                <a:xfrm>
                                  <a:off x="0" y="295275"/>
                                  <a:ext cx="742950" cy="723265"/>
                                  <a:chOff x="0" y="0"/>
                                  <a:chExt cx="742950" cy="723265"/>
                                </a:xfrm>
                              </wpg:grpSpPr>
                              <wpg:grpSp>
                                <wpg:cNvPr id="250" name="グループ化 250"/>
                                <wpg:cNvGrpSpPr/>
                                <wpg:grpSpPr>
                                  <a:xfrm>
                                    <a:off x="0" y="0"/>
                                    <a:ext cx="742950" cy="723265"/>
                                    <a:chOff x="0" y="0"/>
                                    <a:chExt cx="526211" cy="483080"/>
                                  </a:xfrm>
                                </wpg:grpSpPr>
                                <wps:wsp>
                                  <wps:cNvPr id="251" name="正方形/長方形 251"/>
                                  <wps:cNvSpPr/>
                                  <wps:spPr>
                                    <a:xfrm>
                                      <a:off x="0" y="330819"/>
                                      <a:ext cx="526211" cy="151503"/>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正方形/長方形 252"/>
                                  <wps:cNvSpPr/>
                                  <wps:spPr>
                                    <a:xfrm>
                                      <a:off x="0" y="0"/>
                                      <a:ext cx="526211" cy="483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テキスト ボックス 2"/>
                                <wps:cNvSpPr txBox="1">
                                  <a:spLocks noChangeArrowheads="1"/>
                                </wps:cNvSpPr>
                                <wps:spPr bwMode="auto">
                                  <a:xfrm>
                                    <a:off x="161522" y="494810"/>
                                    <a:ext cx="437247" cy="219709"/>
                                  </a:xfrm>
                                  <a:prstGeom prst="rect">
                                    <a:avLst/>
                                  </a:prstGeom>
                                  <a:noFill/>
                                  <a:ln w="9525">
                                    <a:noFill/>
                                    <a:miter lim="800000"/>
                                    <a:headEnd/>
                                    <a:tailEnd/>
                                  </a:ln>
                                </wps:spPr>
                                <wps:txbx>
                                  <w:txbxContent>
                                    <w:p w14:paraId="6A7F386C" w14:textId="77777777" w:rsidR="002D32AF" w:rsidRPr="0097242C" w:rsidRDefault="002D32AF"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anchor>
                  </w:drawing>
                </mc:Choice>
                <mc:Fallback>
                  <w:pict>
                    <v:group w14:anchorId="17D31F13" id="グループ化 247" o:spid="_x0000_s1137" style="position:absolute;left:0;text-align:left;margin-left:103.4pt;margin-top:3.4pt;width:59.3pt;height:80.2pt;z-index:251809792" coordsize="7537,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">
                      <v:shape id="_x0000_s1138" type="#_x0000_t202" style="position:absolute;left:95;width:744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787CE58D"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9" o:spid="_x0000_s1139" style="position:absolute;top:2952;width:7429;height:7233" coordsize="7429,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グループ化 250" o:spid="_x0000_s1140" style="position:absolute;width:7429;height:7232" coordsize="5262,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正方形/長方形 251" o:spid="_x0000_s1141" style="position:absolute;top:3308;width:5262;height: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" fillcolor="#4f81bd [3204]" stroked="f" strokeweight="2pt"/>
                          <v:rect id="正方形/長方形 252" o:spid="_x0000_s1142" style="position:absolute;width:5262;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" filled="f" strokecolor="#243f60 [1604]" strokeweight="2pt"/>
                        </v:group>
                        <v:shape id="_x0000_s1143" type="#_x0000_t202" style="position:absolute;left:1615;top:4948;width:437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" filled="f" stroked="f">
                          <v:textbox style="mso-fit-shape-to-text:t" inset="0,0,0,0">
                            <w:txbxContent>
                              <w:p w14:paraId="6A7F386C" w14:textId="77777777" w:rsidR="002D32AF" w:rsidRPr="0097242C" w:rsidRDefault="002D32AF"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p>
          <w:p w14:paraId="41B8E5A7"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02624" behindDoc="0" locked="0" layoutInCell="1" allowOverlap="1" wp14:anchorId="7254EC3A" wp14:editId="3EF75D9D">
                      <wp:simplePos x="0" y="0"/>
                      <wp:positionH relativeFrom="column">
                        <wp:posOffset>3205480</wp:posOffset>
                      </wp:positionH>
                      <wp:positionV relativeFrom="paragraph">
                        <wp:posOffset>68580</wp:posOffset>
                      </wp:positionV>
                      <wp:extent cx="853440" cy="758190"/>
                      <wp:effectExtent l="0" t="0" r="22860" b="3810"/>
                      <wp:wrapNone/>
                      <wp:docPr id="254" name="グループ化 254"/>
                      <wp:cNvGraphicFramePr/>
                      <a:graphic xmlns:a="http://schemas.openxmlformats.org/drawingml/2006/main">
                        <a:graphicData uri="http://schemas.microsoft.com/office/word/2010/wordprocessingGroup">
                          <wpg:wgp>
                            <wpg:cNvGrpSpPr/>
                            <wpg:grpSpPr>
                              <a:xfrm>
                                <a:off x="0" y="0"/>
                                <a:ext cx="853440" cy="758190"/>
                                <a:chOff x="0" y="0"/>
                                <a:chExt cx="853740" cy="758651"/>
                              </a:xfrm>
                            </wpg:grpSpPr>
                            <pic:pic xmlns:pic="http://schemas.openxmlformats.org/drawingml/2006/picture">
                              <pic:nvPicPr>
                                <pic:cNvPr id="255" name="図 255" descr="D:\kakigiK\Desktop\16549218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3869" cy="758651"/>
                                </a:xfrm>
                                <a:prstGeom prst="rect">
                                  <a:avLst/>
                                </a:prstGeom>
                                <a:noFill/>
                                <a:ln>
                                  <a:noFill/>
                                </a:ln>
                              </pic:spPr>
                            </pic:pic>
                            <wps:wsp>
                              <wps:cNvPr id="256" name="テキスト ボックス 2"/>
                              <wps:cNvSpPr txBox="1">
                                <a:spLocks noChangeArrowheads="1"/>
                              </wps:cNvSpPr>
                              <wps:spPr bwMode="auto">
                                <a:xfrm>
                                  <a:off x="487345" y="401934"/>
                                  <a:ext cx="366395" cy="220980"/>
                                </a:xfrm>
                                <a:prstGeom prst="rect">
                                  <a:avLst/>
                                </a:prstGeom>
                                <a:solidFill>
                                  <a:srgbClr val="FFFFFF"/>
                                </a:solidFill>
                                <a:ln w="9525">
                                  <a:solidFill>
                                    <a:srgbClr val="4F81BD"/>
                                  </a:solidFill>
                                  <a:miter lim="800000"/>
                                  <a:headEnd/>
                                  <a:tailEnd/>
                                </a:ln>
                              </wps:spPr>
                              <wps:txbx>
                                <w:txbxContent>
                                  <w:p w14:paraId="2DA47E26" w14:textId="77777777" w:rsidR="002D32AF" w:rsidRPr="0097242C" w:rsidRDefault="002D32AF"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7254EC3A" id="グループ化 254" o:spid="_x0000_s1144" style="position:absolute;left:0;text-align:left;margin-left:252.4pt;margin-top:5.4pt;width:67.2pt;height:59.7pt;z-index:251802624"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&#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">
                      <v:shape id="図 255" o:spid="_x0000_s1145"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">
                        <v:imagedata r:id="rId20" o:title="165492182"/>
                      </v:shape>
                      <v:shape id="_x0000_s1146"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" strokecolor="#4f81bd">
                        <v:textbox inset="0,0,0,0">
                          <w:txbxContent>
                            <w:p w14:paraId="2DA47E26" w14:textId="77777777" w:rsidR="002D32AF" w:rsidRPr="0097242C" w:rsidRDefault="002D32AF"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r w:rsidRPr="00EA3BF8">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01600" behindDoc="0" locked="0" layoutInCell="1" allowOverlap="1" wp14:anchorId="32CF2348" wp14:editId="4F89536D">
                      <wp:simplePos x="0" y="0"/>
                      <wp:positionH relativeFrom="column">
                        <wp:posOffset>197485</wp:posOffset>
                      </wp:positionH>
                      <wp:positionV relativeFrom="paragraph">
                        <wp:posOffset>76835</wp:posOffset>
                      </wp:positionV>
                      <wp:extent cx="853740" cy="758651"/>
                      <wp:effectExtent l="0" t="0" r="22860" b="3810"/>
                      <wp:wrapNone/>
                      <wp:docPr id="257" name="グループ化 257"/>
                      <wp:cNvGraphicFramePr/>
                      <a:graphic xmlns:a="http://schemas.openxmlformats.org/drawingml/2006/main">
                        <a:graphicData uri="http://schemas.microsoft.com/office/word/2010/wordprocessingGroup">
                          <wpg:wgp>
                            <wpg:cNvGrpSpPr/>
                            <wpg:grpSpPr>
                              <a:xfrm>
                                <a:off x="0" y="0"/>
                                <a:ext cx="853740" cy="758651"/>
                                <a:chOff x="0" y="0"/>
                                <a:chExt cx="853740" cy="758651"/>
                              </a:xfrm>
                            </wpg:grpSpPr>
                            <pic:pic xmlns:pic="http://schemas.openxmlformats.org/drawingml/2006/picture">
                              <pic:nvPicPr>
                                <pic:cNvPr id="258" name="図 258" descr="D:\kakigiK\Desktop\16549218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3869" cy="758651"/>
                                </a:xfrm>
                                <a:prstGeom prst="rect">
                                  <a:avLst/>
                                </a:prstGeom>
                                <a:noFill/>
                                <a:ln>
                                  <a:noFill/>
                                </a:ln>
                              </pic:spPr>
                            </pic:pic>
                            <wps:wsp>
                              <wps:cNvPr id="259" name="テキスト ボックス 2"/>
                              <wps:cNvSpPr txBox="1">
                                <a:spLocks noChangeArrowheads="1"/>
                              </wps:cNvSpPr>
                              <wps:spPr bwMode="auto">
                                <a:xfrm>
                                  <a:off x="487345" y="401934"/>
                                  <a:ext cx="366395" cy="220980"/>
                                </a:xfrm>
                                <a:prstGeom prst="rect">
                                  <a:avLst/>
                                </a:prstGeom>
                                <a:solidFill>
                                  <a:srgbClr val="FFFFFF"/>
                                </a:solidFill>
                                <a:ln w="9525">
                                  <a:solidFill>
                                    <a:schemeClr val="accent1"/>
                                  </a:solidFill>
                                  <a:miter lim="800000"/>
                                  <a:headEnd/>
                                  <a:tailEnd/>
                                </a:ln>
                              </wps:spPr>
                              <wps:txbx>
                                <w:txbxContent>
                                  <w:p w14:paraId="1A883566" w14:textId="77777777" w:rsidR="002D32AF" w:rsidRPr="0097242C" w:rsidRDefault="002D32AF"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32CF2348" id="グループ化 257" o:spid="_x0000_s1147" style="position:absolute;left:0;text-align:left;margin-left:15.55pt;margin-top:6.05pt;width:67.2pt;height:59.75pt;z-index:251801600"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">
                      <v:shape id="図 258" o:spid="_x0000_s1148"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">
                        <v:imagedata r:id="rId20" o:title="165492182"/>
                      </v:shape>
                      <v:shape id="_x0000_s1149"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" strokecolor="#4f81bd [3204]">
                        <v:textbox inset="0,0,0,0">
                          <w:txbxContent>
                            <w:p w14:paraId="1A883566" w14:textId="77777777" w:rsidR="002D32AF" w:rsidRPr="0097242C" w:rsidRDefault="002D32AF"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p>
          <w:p w14:paraId="6D4F1D58" w14:textId="77777777" w:rsidR="00F74F8B" w:rsidRPr="00EA3BF8"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11840" behindDoc="0" locked="0" layoutInCell="1" allowOverlap="1" wp14:anchorId="6252675E" wp14:editId="0E547B23">
                      <wp:simplePos x="0" y="0"/>
                      <wp:positionH relativeFrom="column">
                        <wp:posOffset>2411151</wp:posOffset>
                      </wp:positionH>
                      <wp:positionV relativeFrom="paragraph">
                        <wp:posOffset>107315</wp:posOffset>
                      </wp:positionV>
                      <wp:extent cx="447152" cy="1403985"/>
                      <wp:effectExtent l="0" t="0" r="1016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52" cy="1403985"/>
                              </a:xfrm>
                              <a:prstGeom prst="rect">
                                <a:avLst/>
                              </a:prstGeom>
                              <a:noFill/>
                              <a:ln w="9525">
                                <a:noFill/>
                                <a:miter lim="800000"/>
                                <a:headEnd/>
                                <a:tailEnd/>
                              </a:ln>
                            </wps:spPr>
                            <wps:txbx>
                              <w:txbxContent>
                                <w:p w14:paraId="7675495E"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2675E" id="_x0000_s1150" type="#_x0000_t202" style="position:absolute;left:0;text-align:left;margin-left:189.85pt;margin-top:8.45pt;width:35.2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" filled="f" stroked="f">
                      <v:textbox style="mso-fit-shape-to-text:t" inset="0,0,0,0">
                        <w:txbxContent>
                          <w:p w14:paraId="7675495E"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v:textbox>
                    </v:shape>
                  </w:pict>
                </mc:Fallback>
              </mc:AlternateContent>
            </w:r>
          </w:p>
          <w:p w14:paraId="0F25A578" w14:textId="77777777" w:rsidR="00F74F8B" w:rsidRPr="00EA3BF8"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10816" behindDoc="0" locked="0" layoutInCell="1" allowOverlap="1" wp14:anchorId="5A04961A" wp14:editId="7CFF399C">
                      <wp:simplePos x="0" y="0"/>
                      <wp:positionH relativeFrom="column">
                        <wp:posOffset>2285944</wp:posOffset>
                      </wp:positionH>
                      <wp:positionV relativeFrom="paragraph">
                        <wp:posOffset>167640</wp:posOffset>
                      </wp:positionV>
                      <wp:extent cx="758762" cy="0"/>
                      <wp:effectExtent l="0" t="133350" r="0" b="133350"/>
                      <wp:wrapNone/>
                      <wp:docPr id="261" name="直線矢印コネクタ 261"/>
                      <wp:cNvGraphicFramePr/>
                      <a:graphic xmlns:a="http://schemas.openxmlformats.org/drawingml/2006/main">
                        <a:graphicData uri="http://schemas.microsoft.com/office/word/2010/wordprocessingShape">
                          <wps:wsp>
                            <wps:cNvCnPr/>
                            <wps:spPr>
                              <a:xfrm>
                                <a:off x="0" y="0"/>
                                <a:ext cx="758762" cy="0"/>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0AE0C7" id="直線矢印コネクタ 261" o:spid="_x0000_s1026" type="#_x0000_t32" style="position:absolute;left:0;text-align:left;margin-left:180pt;margin-top:13.2pt;width:59.75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" strokecolor="#00b0f0" strokeweight="3pt">
                      <v:stroke endarrow="open"/>
                    </v:shape>
                  </w:pict>
                </mc:Fallback>
              </mc:AlternateContent>
            </w:r>
          </w:p>
          <w:p w14:paraId="3249A0AC"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4DA5A32D" w14:textId="77777777" w:rsidR="00F74F8B" w:rsidRPr="00EA3BF8" w:rsidRDefault="00F74F8B" w:rsidP="006B2AEB">
            <w:pPr>
              <w:ind w:left="210" w:rightChars="83" w:right="174" w:hangingChars="100" w:hanging="21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noProof/>
              </w:rPr>
              <w:drawing>
                <wp:anchor distT="0" distB="0" distL="114300" distR="114300" simplePos="0" relativeHeight="251807744" behindDoc="0" locked="0" layoutInCell="1" allowOverlap="1" wp14:anchorId="66521187" wp14:editId="75774B9F">
                  <wp:simplePos x="0" y="0"/>
                  <wp:positionH relativeFrom="column">
                    <wp:posOffset>4354830</wp:posOffset>
                  </wp:positionH>
                  <wp:positionV relativeFrom="paragraph">
                    <wp:posOffset>168910</wp:posOffset>
                  </wp:positionV>
                  <wp:extent cx="381635" cy="381635"/>
                  <wp:effectExtent l="0" t="0" r="0" b="0"/>
                  <wp:wrapNone/>
                  <wp:docPr id="6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Pr="00EA3BF8">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06720" behindDoc="0" locked="0" layoutInCell="1" allowOverlap="1" wp14:anchorId="7C9CFBF5" wp14:editId="2D7AE71B">
                      <wp:simplePos x="0" y="0"/>
                      <wp:positionH relativeFrom="column">
                        <wp:posOffset>4076700</wp:posOffset>
                      </wp:positionH>
                      <wp:positionV relativeFrom="paragraph">
                        <wp:posOffset>29845</wp:posOffset>
                      </wp:positionV>
                      <wp:extent cx="964565" cy="1403985"/>
                      <wp:effectExtent l="0" t="0" r="6985" b="0"/>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403985"/>
                              </a:xfrm>
                              <a:prstGeom prst="rect">
                                <a:avLst/>
                              </a:prstGeom>
                              <a:noFill/>
                              <a:ln w="9525">
                                <a:noFill/>
                                <a:miter lim="800000"/>
                                <a:headEnd/>
                                <a:tailEnd/>
                              </a:ln>
                            </wps:spPr>
                            <wps:txbx>
                              <w:txbxContent>
                                <w:p w14:paraId="0C8C87A6"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CFBF5" id="_x0000_s1151" type="#_x0000_t202" style="position:absolute;left:0;text-align:left;margin-left:321pt;margin-top:2.35pt;width:75.95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" filled="f" stroked="f">
                      <v:textbox style="mso-fit-shape-to-text:t" inset="0,0,0,0">
                        <w:txbxContent>
                          <w:p w14:paraId="0C8C87A6"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v:textbox>
                    </v:shape>
                  </w:pict>
                </mc:Fallback>
              </mc:AlternateContent>
            </w:r>
            <w:r w:rsidRPr="00EA3BF8">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04672" behindDoc="0" locked="0" layoutInCell="1" allowOverlap="1" wp14:anchorId="5F00CF72" wp14:editId="3D23440C">
                      <wp:simplePos x="0" y="0"/>
                      <wp:positionH relativeFrom="column">
                        <wp:posOffset>1372863</wp:posOffset>
                      </wp:positionH>
                      <wp:positionV relativeFrom="paragraph">
                        <wp:posOffset>27305</wp:posOffset>
                      </wp:positionV>
                      <wp:extent cx="678180" cy="1403985"/>
                      <wp:effectExtent l="0" t="0" r="7620" b="952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063C9F62"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0CF72" id="_x0000_s1152" type="#_x0000_t202" style="position:absolute;left:0;text-align:left;margin-left:108.1pt;margin-top:2.15pt;width:53.4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" filled="f" stroked="f">
                      <v:textbox style="mso-fit-shape-to-text:t" inset="0,0,0,0">
                        <w:txbxContent>
                          <w:p w14:paraId="063C9F62"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v:textbox>
                    </v:shape>
                  </w:pict>
                </mc:Fallback>
              </mc:AlternateContent>
            </w:r>
          </w:p>
          <w:p w14:paraId="6671D421"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05696" behindDoc="0" locked="0" layoutInCell="1" allowOverlap="1" wp14:anchorId="0CF64EF6" wp14:editId="603FFB99">
                      <wp:simplePos x="0" y="0"/>
                      <wp:positionH relativeFrom="column">
                        <wp:posOffset>4337050</wp:posOffset>
                      </wp:positionH>
                      <wp:positionV relativeFrom="paragraph">
                        <wp:posOffset>67945</wp:posOffset>
                      </wp:positionV>
                      <wp:extent cx="447040" cy="154305"/>
                      <wp:effectExtent l="0" t="0" r="0" b="0"/>
                      <wp:wrapNone/>
                      <wp:docPr id="263" name="右矢印 263"/>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29B89" id="右矢印 263" o:spid="_x0000_s1026" type="#_x0000_t13" style="position:absolute;left:0;text-align:left;margin-left:341.5pt;margin-top:5.35pt;width:35.2pt;height:12.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" adj="17872" fillcolor="#ffc000" stroked="f" strokeweight="2pt"/>
                  </w:pict>
                </mc:Fallback>
              </mc:AlternateContent>
            </w:r>
            <w:r w:rsidRPr="00EA3BF8">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03648" behindDoc="0" locked="0" layoutInCell="1" allowOverlap="1" wp14:anchorId="11A3FA52" wp14:editId="5AC6D82E">
                      <wp:simplePos x="0" y="0"/>
                      <wp:positionH relativeFrom="column">
                        <wp:posOffset>1461128</wp:posOffset>
                      </wp:positionH>
                      <wp:positionV relativeFrom="paragraph">
                        <wp:posOffset>37465</wp:posOffset>
                      </wp:positionV>
                      <wp:extent cx="447040" cy="154305"/>
                      <wp:effectExtent l="0" t="0" r="0" b="0"/>
                      <wp:wrapNone/>
                      <wp:docPr id="264" name="右矢印 264"/>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A49264" id="右矢印 264" o:spid="_x0000_s1026" type="#_x0000_t13" style="position:absolute;left:0;text-align:left;margin-left:115.05pt;margin-top:2.95pt;width:35.2pt;height:12.1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" adj="17872" fillcolor="#ffc000" stroked="f" strokeweight="2pt"/>
                  </w:pict>
                </mc:Fallback>
              </mc:AlternateContent>
            </w:r>
          </w:p>
          <w:p w14:paraId="37E3ED93"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○管理油高（下限値）の見直し以外の対策</w:t>
            </w:r>
          </w:p>
          <w:tbl>
            <w:tblPr>
              <w:tblW w:w="813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63"/>
              <w:gridCol w:w="5670"/>
            </w:tblGrid>
            <w:tr w:rsidR="00EA3BF8" w:rsidRPr="00EA3BF8" w14:paraId="41124B3D" w14:textId="77777777" w:rsidTr="006B2AEB">
              <w:trPr>
                <w:trHeight w:val="287"/>
              </w:trPr>
              <w:tc>
                <w:tcPr>
                  <w:tcW w:w="2463" w:type="dxa"/>
                  <w:tcBorders>
                    <w:bottom w:val="single" w:sz="4" w:space="0" w:color="auto"/>
                  </w:tcBorders>
                  <w:shd w:val="clear" w:color="auto" w:fill="D9D9D9" w:themeFill="background1" w:themeFillShade="D9"/>
                </w:tcPr>
                <w:p w14:paraId="3E1DF658" w14:textId="77777777" w:rsidR="00F74F8B" w:rsidRPr="00EA3BF8" w:rsidRDefault="00F74F8B" w:rsidP="006B2AEB">
                  <w:pPr>
                    <w:jc w:val="center"/>
                    <w:rPr>
                      <w:rFonts w:ascii="HG丸ｺﾞｼｯｸM-PRO" w:eastAsia="HG丸ｺﾞｼｯｸM-PRO" w:hAnsi="HG丸ｺﾞｼｯｸM-PRO"/>
                      <w:b/>
                      <w:szCs w:val="21"/>
                    </w:rPr>
                  </w:pPr>
                  <w:r w:rsidRPr="00EA3BF8">
                    <w:rPr>
                      <w:rFonts w:ascii="HG丸ｺﾞｼｯｸM-PRO" w:eastAsia="HG丸ｺﾞｼｯｸM-PRO" w:hAnsi="HG丸ｺﾞｼｯｸM-PRO" w:hint="eastAsia"/>
                      <w:b/>
                      <w:szCs w:val="21"/>
                    </w:rPr>
                    <w:t>対　策</w:t>
                  </w:r>
                </w:p>
              </w:tc>
              <w:tc>
                <w:tcPr>
                  <w:tcW w:w="5670" w:type="dxa"/>
                  <w:tcBorders>
                    <w:bottom w:val="single" w:sz="4" w:space="0" w:color="auto"/>
                  </w:tcBorders>
                  <w:shd w:val="clear" w:color="auto" w:fill="D9D9D9" w:themeFill="background1" w:themeFillShade="D9"/>
                </w:tcPr>
                <w:p w14:paraId="1E8074EC" w14:textId="77777777" w:rsidR="00F74F8B" w:rsidRPr="00EA3BF8" w:rsidRDefault="00F74F8B" w:rsidP="006B2AEB">
                  <w:pPr>
                    <w:jc w:val="center"/>
                    <w:rPr>
                      <w:rFonts w:ascii="HG丸ｺﾞｼｯｸM-PRO" w:eastAsia="HG丸ｺﾞｼｯｸM-PRO" w:hAnsi="HG丸ｺﾞｼｯｸM-PRO"/>
                      <w:b/>
                      <w:szCs w:val="21"/>
                    </w:rPr>
                  </w:pPr>
                  <w:r w:rsidRPr="00EA3BF8">
                    <w:rPr>
                      <w:rFonts w:ascii="HG丸ｺﾞｼｯｸM-PRO" w:eastAsia="HG丸ｺﾞｼｯｸM-PRO" w:hAnsi="HG丸ｺﾞｼｯｸM-PRO" w:hint="eastAsia"/>
                      <w:b/>
                      <w:szCs w:val="21"/>
                    </w:rPr>
                    <w:t>代替措置の内容</w:t>
                  </w:r>
                </w:p>
              </w:tc>
            </w:tr>
            <w:tr w:rsidR="00EA3BF8" w:rsidRPr="00EA3BF8" w14:paraId="02409159" w14:textId="77777777" w:rsidTr="006B2AEB">
              <w:trPr>
                <w:trHeight w:val="809"/>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14:paraId="75DD4444" w14:textId="77777777" w:rsidR="00F74F8B" w:rsidRPr="00EA3BF8" w:rsidRDefault="00F74F8B" w:rsidP="006B2AEB">
                  <w:pPr>
                    <w:spacing w:line="300" w:lineRule="exact"/>
                    <w:jc w:val="lef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防油堤の設置</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490CE21" w14:textId="77777777" w:rsidR="00F74F8B" w:rsidRPr="00EA3BF8" w:rsidRDefault="00F74F8B" w:rsidP="006B2AEB">
                  <w:pPr>
                    <w:spacing w:line="300" w:lineRule="exact"/>
                    <w:jc w:val="lef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津波の波力に対する耐力を有し、津波高さ以上の防油堤を設置する。</w:t>
                  </w:r>
                </w:p>
              </w:tc>
            </w:tr>
            <w:tr w:rsidR="00EA3BF8" w:rsidRPr="00EA3BF8" w14:paraId="5C052F21" w14:textId="77777777" w:rsidTr="006B2AEB">
              <w:trPr>
                <w:trHeight w:val="706"/>
              </w:trPr>
              <w:tc>
                <w:tcPr>
                  <w:tcW w:w="2463" w:type="dxa"/>
                  <w:vAlign w:val="center"/>
                </w:tcPr>
                <w:p w14:paraId="0214B025"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タンク注水</w:t>
                  </w:r>
                </w:p>
              </w:tc>
              <w:tc>
                <w:tcPr>
                  <w:tcW w:w="5670" w:type="dxa"/>
                  <w:vAlign w:val="center"/>
                </w:tcPr>
                <w:p w14:paraId="6EB62062"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津波が想定されるとき、滑動等が発生しない管理油高まで注水する。</w:t>
                  </w:r>
                </w:p>
              </w:tc>
            </w:tr>
            <w:tr w:rsidR="00EA3BF8" w:rsidRPr="00EA3BF8" w14:paraId="0AD6933F" w14:textId="77777777" w:rsidTr="006B2AEB">
              <w:trPr>
                <w:trHeight w:val="1038"/>
              </w:trPr>
              <w:tc>
                <w:tcPr>
                  <w:tcW w:w="2463" w:type="dxa"/>
                  <w:vAlign w:val="center"/>
                </w:tcPr>
                <w:p w14:paraId="4DEDEDF6"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他のタンクからの内容物の移送</w:t>
                  </w:r>
                </w:p>
              </w:tc>
              <w:tc>
                <w:tcPr>
                  <w:tcW w:w="5670" w:type="dxa"/>
                  <w:vAlign w:val="center"/>
                </w:tcPr>
                <w:p w14:paraId="3BCEE290"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予め移送能力などの計算を行い、地震による配管の破損・危険物の漏えいがないことを確認後、近隣のタンクから内容物を移送できるようにする。</w:t>
                  </w:r>
                </w:p>
              </w:tc>
            </w:tr>
            <w:tr w:rsidR="00EA3BF8" w:rsidRPr="00EA3BF8" w14:paraId="5F9DAA26" w14:textId="77777777" w:rsidTr="006B2AEB">
              <w:trPr>
                <w:trHeight w:val="1535"/>
              </w:trPr>
              <w:tc>
                <w:tcPr>
                  <w:tcW w:w="2463" w:type="dxa"/>
                  <w:vAlign w:val="center"/>
                </w:tcPr>
                <w:p w14:paraId="64DB7EB3"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アンカー等による固定</w:t>
                  </w:r>
                </w:p>
              </w:tc>
              <w:tc>
                <w:tcPr>
                  <w:tcW w:w="5670" w:type="dxa"/>
                  <w:vAlign w:val="center"/>
                </w:tcPr>
                <w:p w14:paraId="53987650"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タンクをアンカー等で固定する（津波に対する強度計算がされている場合に限る）</w:t>
                  </w:r>
                </w:p>
                <w:p w14:paraId="1AFFBA60"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noProof/>
                      <w:szCs w:val="21"/>
                    </w:rPr>
                    <mc:AlternateContent>
                      <mc:Choice Requires="wpg">
                        <w:drawing>
                          <wp:anchor distT="0" distB="0" distL="114300" distR="114300" simplePos="0" relativeHeight="251812864" behindDoc="0" locked="0" layoutInCell="1" allowOverlap="1" wp14:anchorId="196045FD" wp14:editId="1D69B641">
                            <wp:simplePos x="0" y="0"/>
                            <wp:positionH relativeFrom="column">
                              <wp:posOffset>172085</wp:posOffset>
                            </wp:positionH>
                            <wp:positionV relativeFrom="paragraph">
                              <wp:posOffset>37465</wp:posOffset>
                            </wp:positionV>
                            <wp:extent cx="3304540" cy="571500"/>
                            <wp:effectExtent l="0" t="0" r="0" b="0"/>
                            <wp:wrapNone/>
                            <wp:docPr id="265" name="グループ化 265"/>
                            <wp:cNvGraphicFramePr/>
                            <a:graphic xmlns:a="http://schemas.openxmlformats.org/drawingml/2006/main">
                              <a:graphicData uri="http://schemas.microsoft.com/office/word/2010/wordprocessingGroup">
                                <wpg:wgp>
                                  <wpg:cNvGrpSpPr/>
                                  <wpg:grpSpPr>
                                    <a:xfrm>
                                      <a:off x="0" y="0"/>
                                      <a:ext cx="3304540" cy="571500"/>
                                      <a:chOff x="0" y="0"/>
                                      <a:chExt cx="3304540" cy="571500"/>
                                    </a:xfrm>
                                  </wpg:grpSpPr>
                                  <wps:wsp>
                                    <wps:cNvPr id="266" name="大かっこ 266"/>
                                    <wps:cNvSpPr/>
                                    <wps:spPr>
                                      <a:xfrm>
                                        <a:off x="0" y="0"/>
                                        <a:ext cx="3248025" cy="4572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テキスト ボックス 267"/>
                                    <wps:cNvSpPr txBox="1"/>
                                    <wps:spPr>
                                      <a:xfrm>
                                        <a:off x="47625" y="0"/>
                                        <a:ext cx="3256915" cy="571500"/>
                                      </a:xfrm>
                                      <a:prstGeom prst="rect">
                                        <a:avLst/>
                                      </a:prstGeom>
                                      <a:noFill/>
                                      <a:ln w="6350">
                                        <a:noFill/>
                                      </a:ln>
                                    </wps:spPr>
                                    <wps:txbx>
                                      <w:txbxContent>
                                        <w:p w14:paraId="5EBB2F4B" w14:textId="77777777" w:rsidR="002D32AF" w:rsidRPr="00525F94" w:rsidRDefault="002D32AF"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4E122F08" w14:textId="77777777" w:rsidR="002D32AF" w:rsidRDefault="002D32AF"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2AA31721" w14:textId="77777777" w:rsidR="002D32AF" w:rsidRDefault="002D32AF" w:rsidP="00F74F8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6045FD" id="グループ化 265" o:spid="_x0000_s1153" style="position:absolute;left:0;text-align:left;margin-left:13.55pt;margin-top:2.95pt;width:260.2pt;height:45pt;z-index:251812864" coordsize="3304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66" o:spid="_x0000_s1154" type="#_x0000_t185" style="position:absolute;width:3248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" strokecolor="black [3040]"/>
                            <v:shape id="テキスト ボックス 267" o:spid="_x0000_s1155" type="#_x0000_t202" style="position:absolute;left:476;width:32569;height:5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" filled="f" stroked="f" strokeweight=".5pt">
                              <v:textbox>
                                <w:txbxContent>
                                  <w:p w14:paraId="5EBB2F4B" w14:textId="77777777" w:rsidR="002D32AF" w:rsidRPr="00525F94" w:rsidRDefault="002D32AF"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4E122F08" w14:textId="77777777" w:rsidR="002D32AF" w:rsidRDefault="002D32AF"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2AA31721" w14:textId="77777777" w:rsidR="002D32AF" w:rsidRDefault="002D32AF" w:rsidP="00F74F8B"/>
                                </w:txbxContent>
                              </v:textbox>
                            </v:shape>
                          </v:group>
                        </w:pict>
                      </mc:Fallback>
                    </mc:AlternateContent>
                  </w:r>
                </w:p>
              </w:tc>
            </w:tr>
          </w:tbl>
          <w:p w14:paraId="3E955344"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tc>
      </w:tr>
      <w:tr w:rsidR="00F74F8B" w:rsidRPr="00EA3BF8" w14:paraId="556ED8DA" w14:textId="77777777" w:rsidTr="006B2AEB">
        <w:trPr>
          <w:trHeight w:val="1404"/>
        </w:trPr>
        <w:tc>
          <w:tcPr>
            <w:tcW w:w="8952" w:type="dxa"/>
            <w:tcBorders>
              <w:bottom w:val="single" w:sz="4" w:space="0" w:color="auto"/>
            </w:tcBorders>
          </w:tcPr>
          <w:p w14:paraId="291D5A3A"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661B2708" w14:textId="77777777" w:rsidR="00F74F8B" w:rsidRPr="00EA3BF8" w:rsidRDefault="00F74F8B" w:rsidP="006B2AEB">
            <w:pPr>
              <w:spacing w:line="400" w:lineRule="atLeast"/>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評価指標：①</w:t>
            </w:r>
            <w:r w:rsidRPr="00EA3BF8">
              <w:rPr>
                <w:rFonts w:ascii="HG丸ｺﾞｼｯｸM-PRO" w:eastAsia="HG丸ｺﾞｼｯｸM-PRO" w:hAnsi="HG丸ｺﾞｼｯｸM-PRO" w:cs="メイリオ" w:hint="eastAsia"/>
                <w:spacing w:val="-2"/>
                <w:sz w:val="24"/>
                <w:szCs w:val="24"/>
              </w:rPr>
              <w:t>管理油高を見直したタンク数  ＋ ①以外の対策実施タンク数</w:t>
            </w:r>
          </w:p>
          <w:p w14:paraId="3AB53995" w14:textId="77777777" w:rsidR="00F74F8B" w:rsidRPr="00EA3BF8" w:rsidRDefault="00F74F8B" w:rsidP="006B2AEB">
            <w:pPr>
              <w:spacing w:beforeLines="50" w:before="165"/>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対策の概要を紹介する</w:t>
            </w:r>
          </w:p>
        </w:tc>
      </w:tr>
    </w:tbl>
    <w:p w14:paraId="6245597C" w14:textId="1663AE50" w:rsidR="00EC3DF2" w:rsidRPr="00EA3BF8" w:rsidRDefault="00EC3DF2"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A3BF8" w:rsidRPr="00EA3BF8" w14:paraId="2623EA7D" w14:textId="77777777" w:rsidTr="006B2AEB">
        <w:trPr>
          <w:trHeight w:val="801"/>
        </w:trPr>
        <w:tc>
          <w:tcPr>
            <w:tcW w:w="8952" w:type="dxa"/>
            <w:tcBorders>
              <w:bottom w:val="double" w:sz="4" w:space="0" w:color="auto"/>
            </w:tcBorders>
            <w:vAlign w:val="center"/>
          </w:tcPr>
          <w:p w14:paraId="372F2179" w14:textId="77777777" w:rsidR="00F74F8B" w:rsidRPr="00EA3BF8" w:rsidRDefault="00F74F8B"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cs="メイリオ" w:hint="eastAsia"/>
                <w:sz w:val="24"/>
                <w:szCs w:val="24"/>
              </w:rPr>
              <w:lastRenderedPageBreak/>
              <w:t>④　有害な化学物質の漏えい等に備えた初動体制の整備</w:t>
            </w:r>
          </w:p>
        </w:tc>
      </w:tr>
      <w:tr w:rsidR="00EA3BF8" w:rsidRPr="00EA3BF8" w14:paraId="5974A0DB" w14:textId="77777777" w:rsidTr="006B2AEB">
        <w:trPr>
          <w:trHeight w:val="1710"/>
        </w:trPr>
        <w:tc>
          <w:tcPr>
            <w:tcW w:w="8952" w:type="dxa"/>
            <w:tcBorders>
              <w:top w:val="double" w:sz="4" w:space="0" w:color="auto"/>
            </w:tcBorders>
            <w:vAlign w:val="center"/>
          </w:tcPr>
          <w:p w14:paraId="4AE7747B"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2C6C7FEE"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○有害な化学物質の漏えい等により、大気や水域に拡散し、周辺地域に影響を及ぼすことへの対応として、速やかにその状況を把握し、対処するための初動体制を配備する。</w:t>
            </w:r>
          </w:p>
        </w:tc>
      </w:tr>
      <w:tr w:rsidR="00EA3BF8" w:rsidRPr="00EA3BF8" w14:paraId="4452901C" w14:textId="77777777" w:rsidTr="006B2AEB">
        <w:trPr>
          <w:trHeight w:val="7628"/>
        </w:trPr>
        <w:tc>
          <w:tcPr>
            <w:tcW w:w="8952" w:type="dxa"/>
          </w:tcPr>
          <w:p w14:paraId="6A4BD1C4"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79BB2EBB" w14:textId="77777777" w:rsidR="00F74F8B" w:rsidRPr="00EA3BF8" w:rsidRDefault="00F74F8B" w:rsidP="006B2AEB">
            <w:pPr>
              <w:ind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特定事業所で取り扱う有害な化学物質のうち人への健康影響のある化学物質を対象とする。</w:t>
            </w:r>
          </w:p>
          <w:p w14:paraId="1CFCB6AB"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（対象物質の選び方）</w:t>
            </w:r>
          </w:p>
          <w:p w14:paraId="25F885FB" w14:textId="77777777" w:rsidR="00F74F8B" w:rsidRPr="00EA3BF8" w:rsidRDefault="00F74F8B" w:rsidP="006B2AEB">
            <w:pPr>
              <w:ind w:rightChars="83" w:right="174" w:firstLineChars="100" w:firstLine="240"/>
              <w:rPr>
                <w:rStyle w:val="articletitle"/>
                <w:rFonts w:ascii="HG丸ｺﾞｼｯｸM-PRO" w:eastAsia="HG丸ｺﾞｼｯｸM-PRO" w:hAnsi="HG丸ｺﾞｼｯｸM-PRO"/>
                <w:sz w:val="24"/>
                <w:szCs w:val="24"/>
              </w:rPr>
            </w:pPr>
            <w:r w:rsidRPr="00EA3BF8">
              <w:rPr>
                <w:rStyle w:val="articletitle"/>
                <w:rFonts w:ascii="HG丸ｺﾞｼｯｸM-PRO" w:eastAsia="HG丸ｺﾞｼｯｸM-PRO" w:hAnsi="HG丸ｺﾞｼｯｸM-PRO" w:hint="eastAsia"/>
                <w:sz w:val="24"/>
                <w:szCs w:val="24"/>
              </w:rPr>
              <w:t>SDSシートの「危険有害性の要約」に以下のラベルが表示されているもの</w:t>
            </w:r>
          </w:p>
          <w:p w14:paraId="4A38A914" w14:textId="77777777" w:rsidR="00F74F8B" w:rsidRPr="00EA3BF8" w:rsidRDefault="00F74F8B" w:rsidP="006B2AEB">
            <w:pPr>
              <w:ind w:rightChars="83" w:right="174"/>
              <w:rPr>
                <w:rFonts w:ascii="HG丸ｺﾞｼｯｸM-PRO" w:eastAsia="HG丸ｺﾞｼｯｸM-PRO" w:hAnsi="HG丸ｺﾞｼｯｸM-PRO"/>
                <w:sz w:val="24"/>
                <w:szCs w:val="24"/>
              </w:rPr>
            </w:pPr>
          </w:p>
          <w:tbl>
            <w:tblPr>
              <w:tblpPr w:leftFromText="142" w:rightFromText="142" w:vertAnchor="text" w:horzAnchor="margin" w:tblpXSpec="center" w:tblpY="-14"/>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1417"/>
              <w:gridCol w:w="2552"/>
              <w:gridCol w:w="2410"/>
              <w:gridCol w:w="1559"/>
            </w:tblGrid>
            <w:tr w:rsidR="00EA3BF8" w:rsidRPr="00EA3BF8" w14:paraId="1ED0BAE1" w14:textId="77777777" w:rsidTr="006B2AEB">
              <w:trPr>
                <w:trHeight w:val="416"/>
              </w:trPr>
              <w:tc>
                <w:tcPr>
                  <w:tcW w:w="426" w:type="dxa"/>
                  <w:vMerge w:val="restart"/>
                  <w:vAlign w:val="center"/>
                </w:tcPr>
                <w:p w14:paraId="7ABB3543" w14:textId="77777777" w:rsidR="00F74F8B" w:rsidRPr="00EA3BF8" w:rsidRDefault="00F74F8B" w:rsidP="006B2AEB">
                  <w:pPr>
                    <w:spacing w:line="240" w:lineRule="exact"/>
                    <w:jc w:val="center"/>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絵表示</w:t>
                  </w:r>
                </w:p>
              </w:tc>
              <w:tc>
                <w:tcPr>
                  <w:tcW w:w="1417" w:type="dxa"/>
                </w:tcPr>
                <w:p w14:paraId="7AF732BD" w14:textId="77777777" w:rsidR="00F74F8B" w:rsidRPr="00EA3BF8" w:rsidRDefault="00F74F8B" w:rsidP="006B2AEB">
                  <w:pPr>
                    <w:jc w:val="center"/>
                    <w:rPr>
                      <w:rFonts w:ascii="HG丸ｺﾞｼｯｸM-PRO" w:eastAsia="HG丸ｺﾞｼｯｸM-PRO" w:hAnsi="HG丸ｺﾞｼｯｸM-PRO"/>
                      <w:sz w:val="18"/>
                    </w:rPr>
                  </w:pPr>
                  <w:r w:rsidRPr="00EA3BF8">
                    <w:rPr>
                      <w:rFonts w:ascii="HG丸ｺﾞｼｯｸM-PRO" w:eastAsia="HG丸ｺﾞｼｯｸM-PRO" w:hAnsi="HG丸ｺﾞｼｯｸM-PRO"/>
                      <w:noProof/>
                      <w:sz w:val="18"/>
                    </w:rPr>
                    <w:drawing>
                      <wp:inline distT="0" distB="0" distL="0" distR="0" wp14:anchorId="3238827B" wp14:editId="3CF288D1">
                        <wp:extent cx="400050" cy="400050"/>
                        <wp:effectExtent l="0" t="0" r="0" b="0"/>
                        <wp:docPr id="278" name="図 278" descr="D:\ItoKosh\Documents\My Picture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skull.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164" cy="400164"/>
                                </a:xfrm>
                                <a:prstGeom prst="rect">
                                  <a:avLst/>
                                </a:prstGeom>
                                <a:noFill/>
                                <a:ln>
                                  <a:noFill/>
                                </a:ln>
                              </pic:spPr>
                            </pic:pic>
                          </a:graphicData>
                        </a:graphic>
                      </wp:inline>
                    </w:drawing>
                  </w:r>
                </w:p>
              </w:tc>
              <w:tc>
                <w:tcPr>
                  <w:tcW w:w="2552" w:type="dxa"/>
                </w:tcPr>
                <w:p w14:paraId="78626FF9" w14:textId="77777777" w:rsidR="00F74F8B" w:rsidRPr="00EA3BF8" w:rsidRDefault="00F74F8B" w:rsidP="006B2AEB">
                  <w:pPr>
                    <w:jc w:val="center"/>
                    <w:rPr>
                      <w:rFonts w:ascii="HG丸ｺﾞｼｯｸM-PRO" w:eastAsia="HG丸ｺﾞｼｯｸM-PRO" w:hAnsi="HG丸ｺﾞｼｯｸM-PRO"/>
                      <w:sz w:val="18"/>
                    </w:rPr>
                  </w:pPr>
                  <w:r w:rsidRPr="00EA3BF8">
                    <w:rPr>
                      <w:rFonts w:ascii="HG丸ｺﾞｼｯｸM-PRO" w:eastAsia="HG丸ｺﾞｼｯｸM-PRO" w:hAnsi="HG丸ｺﾞｼｯｸM-PRO"/>
                      <w:noProof/>
                      <w:sz w:val="18"/>
                    </w:rPr>
                    <w:drawing>
                      <wp:inline distT="0" distB="0" distL="0" distR="0" wp14:anchorId="3F77957D" wp14:editId="69AEB4E6">
                        <wp:extent cx="342900" cy="342900"/>
                        <wp:effectExtent l="0" t="0" r="0" b="0"/>
                        <wp:docPr id="279" name="図 279" descr="D:\ItoKosh\Documents\My Pictures\silo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toKosh\Documents\My Pictures\silouet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526" cy="347526"/>
                                </a:xfrm>
                                <a:prstGeom prst="rect">
                                  <a:avLst/>
                                </a:prstGeom>
                                <a:noFill/>
                                <a:ln>
                                  <a:noFill/>
                                </a:ln>
                              </pic:spPr>
                            </pic:pic>
                          </a:graphicData>
                        </a:graphic>
                      </wp:inline>
                    </w:drawing>
                  </w:r>
                </w:p>
              </w:tc>
              <w:tc>
                <w:tcPr>
                  <w:tcW w:w="2410" w:type="dxa"/>
                </w:tcPr>
                <w:p w14:paraId="736E9246"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noProof/>
                      <w:sz w:val="18"/>
                    </w:rPr>
                    <w:drawing>
                      <wp:inline distT="0" distB="0" distL="0" distR="0" wp14:anchorId="6E5EC93F" wp14:editId="455B7318">
                        <wp:extent cx="352425" cy="352425"/>
                        <wp:effectExtent l="0" t="0" r="9525" b="9525"/>
                        <wp:docPr id="280" name="図 280" descr="D:\ItoKosh\Documents\My Picture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exclam.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727" cy="352727"/>
                                </a:xfrm>
                                <a:prstGeom prst="rect">
                                  <a:avLst/>
                                </a:prstGeom>
                                <a:noFill/>
                                <a:ln>
                                  <a:noFill/>
                                </a:ln>
                              </pic:spPr>
                            </pic:pic>
                          </a:graphicData>
                        </a:graphic>
                      </wp:inline>
                    </w:drawing>
                  </w:r>
                </w:p>
              </w:tc>
              <w:tc>
                <w:tcPr>
                  <w:tcW w:w="1559" w:type="dxa"/>
                </w:tcPr>
                <w:p w14:paraId="73EE7A24"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noProof/>
                      <w:sz w:val="18"/>
                    </w:rPr>
                    <w:drawing>
                      <wp:inline distT="0" distB="0" distL="0" distR="0" wp14:anchorId="605B2746" wp14:editId="23FE942E">
                        <wp:extent cx="390525" cy="390525"/>
                        <wp:effectExtent l="0" t="0" r="9525" b="9525"/>
                        <wp:docPr id="281" name="図 281" descr="D:\ItoKosh\Documents\My Pictures\ac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oKosh\Documents\My Pictures\acid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871" cy="392871"/>
                                </a:xfrm>
                                <a:prstGeom prst="rect">
                                  <a:avLst/>
                                </a:prstGeom>
                                <a:noFill/>
                                <a:ln>
                                  <a:noFill/>
                                </a:ln>
                              </pic:spPr>
                            </pic:pic>
                          </a:graphicData>
                        </a:graphic>
                      </wp:inline>
                    </w:drawing>
                  </w:r>
                </w:p>
              </w:tc>
            </w:tr>
            <w:tr w:rsidR="00EA3BF8" w:rsidRPr="00EA3BF8" w14:paraId="261B025C" w14:textId="77777777" w:rsidTr="006B2AEB">
              <w:trPr>
                <w:trHeight w:val="397"/>
              </w:trPr>
              <w:tc>
                <w:tcPr>
                  <w:tcW w:w="426" w:type="dxa"/>
                  <w:vMerge/>
                  <w:vAlign w:val="center"/>
                </w:tcPr>
                <w:p w14:paraId="489E10B2" w14:textId="77777777" w:rsidR="00F74F8B" w:rsidRPr="00EA3BF8" w:rsidRDefault="00F74F8B" w:rsidP="006B2AEB">
                  <w:pPr>
                    <w:spacing w:line="240" w:lineRule="exact"/>
                    <w:jc w:val="center"/>
                    <w:rPr>
                      <w:rFonts w:ascii="HG丸ｺﾞｼｯｸM-PRO" w:eastAsia="HG丸ｺﾞｼｯｸM-PRO" w:hAnsi="HG丸ｺﾞｼｯｸM-PRO"/>
                      <w:sz w:val="18"/>
                    </w:rPr>
                  </w:pPr>
                </w:p>
              </w:tc>
              <w:tc>
                <w:tcPr>
                  <w:tcW w:w="1417" w:type="dxa"/>
                </w:tcPr>
                <w:p w14:paraId="72F35706"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hint="eastAsia"/>
                      <w:noProof/>
                      <w:sz w:val="18"/>
                    </w:rPr>
                    <w:t>急性毒性</w:t>
                  </w:r>
                </w:p>
              </w:tc>
              <w:tc>
                <w:tcPr>
                  <w:tcW w:w="2552" w:type="dxa"/>
                </w:tcPr>
                <w:p w14:paraId="7C5E83A0"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hint="eastAsia"/>
                      <w:noProof/>
                      <w:sz w:val="18"/>
                    </w:rPr>
                    <w:t>健康有害性</w:t>
                  </w:r>
                </w:p>
              </w:tc>
              <w:tc>
                <w:tcPr>
                  <w:tcW w:w="2410" w:type="dxa"/>
                </w:tcPr>
                <w:p w14:paraId="50EC9A78"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hint="eastAsia"/>
                      <w:noProof/>
                      <w:sz w:val="18"/>
                    </w:rPr>
                    <w:t>感嘆符</w:t>
                  </w:r>
                </w:p>
              </w:tc>
              <w:tc>
                <w:tcPr>
                  <w:tcW w:w="1559" w:type="dxa"/>
                </w:tcPr>
                <w:p w14:paraId="1FEEC57D"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hint="eastAsia"/>
                      <w:noProof/>
                      <w:sz w:val="18"/>
                    </w:rPr>
                    <w:t>腐食性</w:t>
                  </w:r>
                </w:p>
              </w:tc>
            </w:tr>
            <w:tr w:rsidR="00EA3BF8" w:rsidRPr="00EA3BF8" w14:paraId="55E5313A" w14:textId="77777777" w:rsidTr="006B2AEB">
              <w:trPr>
                <w:trHeight w:val="1514"/>
              </w:trPr>
              <w:tc>
                <w:tcPr>
                  <w:tcW w:w="426" w:type="dxa"/>
                  <w:vAlign w:val="center"/>
                </w:tcPr>
                <w:p w14:paraId="753654DE" w14:textId="77777777" w:rsidR="00F74F8B" w:rsidRPr="00EA3BF8" w:rsidRDefault="00F74F8B" w:rsidP="006B2AEB">
                  <w:pPr>
                    <w:spacing w:line="240" w:lineRule="exact"/>
                    <w:jc w:val="center"/>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 xml:space="preserve">概　</w:t>
                  </w:r>
                </w:p>
                <w:p w14:paraId="4062B37F" w14:textId="77777777" w:rsidR="00F74F8B" w:rsidRPr="00EA3BF8" w:rsidRDefault="00F74F8B" w:rsidP="006B2AEB">
                  <w:pPr>
                    <w:spacing w:line="240" w:lineRule="exact"/>
                    <w:jc w:val="center"/>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要</w:t>
                  </w:r>
                </w:p>
              </w:tc>
              <w:tc>
                <w:tcPr>
                  <w:tcW w:w="1417" w:type="dxa"/>
                </w:tcPr>
                <w:p w14:paraId="258CE9E0" w14:textId="77777777" w:rsidR="00F74F8B" w:rsidRPr="00EA3BF8" w:rsidRDefault="00F74F8B" w:rsidP="006B2AEB">
                  <w:pPr>
                    <w:spacing w:line="240" w:lineRule="exact"/>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急性毒性（区分</w:t>
                  </w:r>
                  <w:r w:rsidRPr="00EA3BF8">
                    <w:rPr>
                      <w:rFonts w:ascii="HG丸ｺﾞｼｯｸM-PRO" w:eastAsia="HG丸ｺﾞｼｯｸM-PRO" w:hAnsi="HG丸ｺﾞｼｯｸM-PRO"/>
                      <w:sz w:val="18"/>
                    </w:rPr>
                    <w:t>1-3</w:t>
                  </w:r>
                  <w:r w:rsidRPr="00EA3BF8">
                    <w:rPr>
                      <w:rFonts w:ascii="HG丸ｺﾞｼｯｸM-PRO" w:eastAsia="HG丸ｺﾞｼｯｸM-PRO" w:hAnsi="HG丸ｺﾞｼｯｸM-PRO" w:hint="eastAsia"/>
                      <w:sz w:val="18"/>
                    </w:rPr>
                    <w:t>）</w:t>
                  </w:r>
                </w:p>
              </w:tc>
              <w:tc>
                <w:tcPr>
                  <w:tcW w:w="2552" w:type="dxa"/>
                </w:tcPr>
                <w:p w14:paraId="29F50EF1" w14:textId="77777777" w:rsidR="00F74F8B" w:rsidRPr="00EA3BF8" w:rsidRDefault="00F74F8B" w:rsidP="006B2AEB">
                  <w:pPr>
                    <w:spacing w:line="240" w:lineRule="exact"/>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呼吸器感作性、生殖細胞変異原性、発がん性、生殖毒性、特定標的臓器・全身毒性（単回ばく露）（区分</w:t>
                  </w:r>
                  <w:r w:rsidRPr="00EA3BF8">
                    <w:rPr>
                      <w:rFonts w:ascii="HG丸ｺﾞｼｯｸM-PRO" w:eastAsia="HG丸ｺﾞｼｯｸM-PRO" w:hAnsi="HG丸ｺﾞｼｯｸM-PRO"/>
                      <w:sz w:val="18"/>
                    </w:rPr>
                    <w:t>1－2）、特定標的臓器・全身毒性（反復ばく露）、吸引性呼吸器有害性</w:t>
                  </w:r>
                </w:p>
              </w:tc>
              <w:tc>
                <w:tcPr>
                  <w:tcW w:w="2410" w:type="dxa"/>
                </w:tcPr>
                <w:p w14:paraId="394B01DA" w14:textId="77777777" w:rsidR="00F74F8B" w:rsidRPr="00EA3BF8" w:rsidRDefault="00F74F8B" w:rsidP="006B2AEB">
                  <w:pPr>
                    <w:spacing w:line="240" w:lineRule="exact"/>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急性毒性（区分</w:t>
                  </w:r>
                  <w:r w:rsidRPr="00EA3BF8">
                    <w:rPr>
                      <w:rFonts w:ascii="HG丸ｺﾞｼｯｸM-PRO" w:eastAsia="HG丸ｺﾞｼｯｸM-PRO" w:hAnsi="HG丸ｺﾞｼｯｸM-PRO"/>
                      <w:sz w:val="18"/>
                    </w:rPr>
                    <w:t>4）、皮膚腐食性・刺激性（区分2）、眼に対する重篤な損傷・眼刺激性（区分2A）、皮膚感作性、特定標的臓器・全身毒性（単回ばく露）（区分3）</w:t>
                  </w:r>
                </w:p>
              </w:tc>
              <w:tc>
                <w:tcPr>
                  <w:tcW w:w="1559" w:type="dxa"/>
                </w:tcPr>
                <w:p w14:paraId="0D92DAEB" w14:textId="77777777" w:rsidR="00F74F8B" w:rsidRPr="00EA3BF8" w:rsidRDefault="00F74F8B" w:rsidP="006B2AEB">
                  <w:pPr>
                    <w:spacing w:line="240" w:lineRule="exact"/>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皮膚腐食性・刺激性（区分</w:t>
                  </w:r>
                  <w:r w:rsidRPr="00EA3BF8">
                    <w:rPr>
                      <w:rFonts w:ascii="HG丸ｺﾞｼｯｸM-PRO" w:eastAsia="HG丸ｺﾞｼｯｸM-PRO" w:hAnsi="HG丸ｺﾞｼｯｸM-PRO"/>
                      <w:sz w:val="18"/>
                    </w:rPr>
                    <w:t>1A-C）、眼に対する重篤な損傷・眼刺激性（区分1）</w:t>
                  </w:r>
                </w:p>
              </w:tc>
            </w:tr>
          </w:tbl>
          <w:p w14:paraId="549E5F54" w14:textId="77777777" w:rsidR="00F74F8B" w:rsidRPr="00EA3BF8" w:rsidRDefault="00F74F8B" w:rsidP="006B2AEB">
            <w:pPr>
              <w:ind w:left="480" w:rightChars="83" w:right="174" w:hangingChars="200" w:hanging="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○有害な化学物質の漏えいによる大気・水域への拡散による健康被害のおそれを定性的または定量的にリスクアセスメントを実施する。</w:t>
            </w:r>
          </w:p>
          <w:p w14:paraId="5ABBEA83"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○「おそれあり」と評価された場合、以下の初動体制を整備する。</w:t>
            </w:r>
          </w:p>
          <w:p w14:paraId="76208AFD"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・敷地境界での当該ガスの検知のための定置式検知設備又は検知管による手動測定の実施等、状況などを把握できる体制。</w:t>
            </w:r>
          </w:p>
          <w:p w14:paraId="5980FF39"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14912" behindDoc="0" locked="0" layoutInCell="1" allowOverlap="1" wp14:anchorId="788763D4" wp14:editId="7D0DA1EA">
                      <wp:simplePos x="0" y="0"/>
                      <wp:positionH relativeFrom="column">
                        <wp:posOffset>1492250</wp:posOffset>
                      </wp:positionH>
                      <wp:positionV relativeFrom="paragraph">
                        <wp:posOffset>137795</wp:posOffset>
                      </wp:positionV>
                      <wp:extent cx="1964690" cy="335280"/>
                      <wp:effectExtent l="0" t="0" r="0" b="7620"/>
                      <wp:wrapNone/>
                      <wp:docPr id="268" name="グループ化 268"/>
                      <wp:cNvGraphicFramePr/>
                      <a:graphic xmlns:a="http://schemas.openxmlformats.org/drawingml/2006/main">
                        <a:graphicData uri="http://schemas.microsoft.com/office/word/2010/wordprocessingGroup">
                          <wpg:wgp>
                            <wpg:cNvGrpSpPr/>
                            <wpg:grpSpPr>
                              <a:xfrm>
                                <a:off x="0" y="0"/>
                                <a:ext cx="1964690" cy="335280"/>
                                <a:chOff x="0" y="0"/>
                                <a:chExt cx="5418899" cy="846026"/>
                              </a:xfrm>
                            </wpg:grpSpPr>
                            <wps:wsp>
                              <wps:cNvPr id="269" name="フローチャート: 端子 269"/>
                              <wps:cNvSpPr/>
                              <wps:spPr>
                                <a:xfrm>
                                  <a:off x="10571" y="311848"/>
                                  <a:ext cx="2339340" cy="210185"/>
                                </a:xfrm>
                                <a:prstGeom prst="flowChartTerminator">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正方形/長方形 270"/>
                              <wps:cNvSpPr/>
                              <wps:spPr>
                                <a:xfrm>
                                  <a:off x="2098363" y="216708"/>
                                  <a:ext cx="200025" cy="4203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角丸四角形 271"/>
                              <wps:cNvSpPr/>
                              <wps:spPr>
                                <a:xfrm>
                                  <a:off x="2288643" y="5286"/>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角丸四角形 272"/>
                              <wps:cNvSpPr/>
                              <wps:spPr>
                                <a:xfrm>
                                  <a:off x="4418719" y="0"/>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正方形/長方形 273"/>
                              <wps:cNvSpPr/>
                              <wps:spPr>
                                <a:xfrm>
                                  <a:off x="2547635" y="5286"/>
                                  <a:ext cx="2000250" cy="8407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正方形/長方形 274"/>
                              <wps:cNvSpPr/>
                              <wps:spPr>
                                <a:xfrm>
                                  <a:off x="4751709" y="301277"/>
                                  <a:ext cx="600075" cy="20955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正方形/長方形 275"/>
                              <wps:cNvSpPr/>
                              <wps:spPr>
                                <a:xfrm>
                                  <a:off x="5285549" y="5286"/>
                                  <a:ext cx="133350" cy="84074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正方形/長方形 276"/>
                              <wps:cNvSpPr/>
                              <wps:spPr>
                                <a:xfrm>
                                  <a:off x="0" y="391131"/>
                                  <a:ext cx="72390" cy="5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4779A" id="グループ化 268" o:spid="_x0000_s1026" style="position:absolute;left:0;text-align:left;margin-left:117.5pt;margin-top:10.85pt;width:154.7pt;height:26.4pt;z-index:251814912;mso-width-relative:margin;mso-height-relative:margin" coordsize="54188,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">
                      <v:shapetype id="_x0000_t116" coordsize="21600,21600" o:spt="116" path="m3475,qx,10800,3475,21600l18125,21600qx21600,10800,18125,xe">
                        <v:stroke joinstyle="miter"/>
                        <v:path gradientshapeok="t" o:connecttype="rect" textboxrect="1018,3163,20582,18437"/>
                      </v:shapetype>
                      <v:shape id="フローチャート: 端子 269" o:spid="_x0000_s1027" type="#_x0000_t116" style="position:absolute;left:105;top:3118;width:23394;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" filled="f" strokecolor="#243f60 [1604]" strokeweight="1pt"/>
                      <v:rect id="正方形/長方形 270" o:spid="_x0000_s1028" style="position:absolute;left:20983;top:2167;width:2000;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" fillcolor="#bfbfbf [2412]" stroked="f" strokeweight="2pt"/>
                      <v:roundrect id="角丸四角形 271" o:spid="_x0000_s1029" style="position:absolute;left:22886;top:52;width:3296;height:8408;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" fillcolor="#7f7f7f [1612]" stroked="f" strokeweight="2pt"/>
                      <v:roundrect id="角丸四角形 272" o:spid="_x0000_s1030" style="position:absolute;left:44187;width:3295;height:8407;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" fillcolor="#7f7f7f [1612]" stroked="f" strokeweight="2pt"/>
                      <v:rect id="正方形/長方形 273" o:spid="_x0000_s1031" style="position:absolute;left:25476;top:52;width:20002;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" fillcolor="black [3213]" stroked="f" strokeweight="2pt"/>
                      <v:rect id="正方形/長方形 274" o:spid="_x0000_s1032" style="position:absolute;left:47517;top:3012;width:6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" fillcolor="#272727 [2749]" stroked="f" strokeweight="2pt"/>
                      <v:rect id="正方形/長方形 275" o:spid="_x0000_s1033" style="position:absolute;left:52855;top:52;width:1333;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" fillcolor="#272727 [2749]" stroked="f" strokeweight="2pt"/>
                      <v:rect id="正方形/長方形 276" o:spid="_x0000_s1034" style="position:absolute;top:3911;width:723;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" fillcolor="white [3212]" stroked="f" strokeweight="2pt"/>
                    </v:group>
                  </w:pict>
                </mc:Fallback>
              </mc:AlternateContent>
            </w:r>
            <w:r w:rsidRPr="00EA3BF8">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15936" behindDoc="0" locked="0" layoutInCell="1" allowOverlap="1" wp14:anchorId="0F098F6A" wp14:editId="7CCF7D4B">
                      <wp:simplePos x="0" y="0"/>
                      <wp:positionH relativeFrom="column">
                        <wp:posOffset>3677285</wp:posOffset>
                      </wp:positionH>
                      <wp:positionV relativeFrom="paragraph">
                        <wp:posOffset>156275</wp:posOffset>
                      </wp:positionV>
                      <wp:extent cx="1339215" cy="140462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3C983B7E" w14:textId="77777777" w:rsidR="002D32AF" w:rsidRPr="0074441E" w:rsidRDefault="002D32AF" w:rsidP="00F74F8B">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98F6A" id="_x0000_s1156" type="#_x0000_t202" style="position:absolute;left:0;text-align:left;margin-left:289.55pt;margin-top:12.3pt;width:105.45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" filled="f" stroked="f">
                      <v:textbox style="mso-fit-shape-to-text:t">
                        <w:txbxContent>
                          <w:p w14:paraId="3C983B7E" w14:textId="77777777" w:rsidR="002D32AF" w:rsidRPr="0074441E" w:rsidRDefault="002D32AF" w:rsidP="00F74F8B">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v:textbox>
                    </v:shape>
                  </w:pict>
                </mc:Fallback>
              </mc:AlternateContent>
            </w:r>
          </w:p>
          <w:p w14:paraId="44CC1C87"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656F3351"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7610A72E"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・漏えい等に備え、初期対応にあたる可能性のある作業員に対して、保護具を配付している。もしくは、保護具の設置箇所を定め、作業員教育により周知を徹底している。</w:t>
            </w:r>
          </w:p>
          <w:p w14:paraId="77EA7A1B"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795B5B4F"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・毒性ガス等の漏えいにより、近隣事業所等への影響が懸念される場合、広報措置や地元市への広報の要請について、マニュアル化されている。</w:t>
            </w:r>
          </w:p>
          <w:p w14:paraId="40CAEF7E"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tc>
      </w:tr>
      <w:tr w:rsidR="00F74F8B" w:rsidRPr="00EA3BF8" w14:paraId="7DCCBB40" w14:textId="77777777" w:rsidTr="006B2AEB">
        <w:trPr>
          <w:trHeight w:val="1325"/>
        </w:trPr>
        <w:tc>
          <w:tcPr>
            <w:tcW w:w="8952" w:type="dxa"/>
            <w:vAlign w:val="center"/>
          </w:tcPr>
          <w:p w14:paraId="2E6F6C1F"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0393B4F6"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評価指標：対策実施事業所数等</w:t>
            </w:r>
          </w:p>
          <w:p w14:paraId="5491F0B9" w14:textId="77777777" w:rsidR="00F74F8B" w:rsidRPr="00EA3BF8"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対策の概要を紹介する</w:t>
            </w:r>
          </w:p>
        </w:tc>
      </w:tr>
    </w:tbl>
    <w:p w14:paraId="0922E74B" w14:textId="554DA101" w:rsidR="00F74F8B" w:rsidRPr="00EA3BF8"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A3BF8" w:rsidRPr="00EA3BF8" w14:paraId="47FA6C38" w14:textId="77777777" w:rsidTr="006B2AEB">
        <w:trPr>
          <w:trHeight w:val="801"/>
        </w:trPr>
        <w:tc>
          <w:tcPr>
            <w:tcW w:w="8952" w:type="dxa"/>
            <w:tcBorders>
              <w:bottom w:val="double" w:sz="4" w:space="0" w:color="auto"/>
            </w:tcBorders>
            <w:vAlign w:val="center"/>
          </w:tcPr>
          <w:p w14:paraId="3552E3D0" w14:textId="77777777" w:rsidR="00F74F8B" w:rsidRPr="00EA3BF8" w:rsidRDefault="00F74F8B"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lastRenderedPageBreak/>
              <w:t>⑤　協力会社や一時的な作業員増を考慮した津波避難計画の見直し</w:t>
            </w:r>
          </w:p>
        </w:tc>
      </w:tr>
      <w:tr w:rsidR="00EA3BF8" w:rsidRPr="00EA3BF8" w14:paraId="71C9FAB4" w14:textId="77777777" w:rsidTr="006B2AEB">
        <w:trPr>
          <w:trHeight w:val="2094"/>
        </w:trPr>
        <w:tc>
          <w:tcPr>
            <w:tcW w:w="8952" w:type="dxa"/>
          </w:tcPr>
          <w:p w14:paraId="6D166906"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0FC7EC5D"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03C375E5"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○常駐する協力会社従業員を含めた避難場所の確保及び避難訓練の実施</w:t>
            </w:r>
          </w:p>
          <w:p w14:paraId="7C8E77F4"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○定期修理等により一時的（１か月以上など）に作業員が増加する場合に対応</w:t>
            </w:r>
          </w:p>
          <w:p w14:paraId="009CBA77"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した避難場所の確保又は避難経路等避難方法の周知の徹底</w:t>
            </w:r>
          </w:p>
          <w:p w14:paraId="17AA0D39"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○津波避難計画の実効性の定期的な検証と見直し</w:t>
            </w:r>
          </w:p>
        </w:tc>
      </w:tr>
      <w:tr w:rsidR="00EA3BF8" w:rsidRPr="00EA3BF8" w14:paraId="2EA994FF" w14:textId="77777777" w:rsidTr="006B2AEB">
        <w:trPr>
          <w:trHeight w:val="7815"/>
        </w:trPr>
        <w:tc>
          <w:tcPr>
            <w:tcW w:w="8952" w:type="dxa"/>
          </w:tcPr>
          <w:p w14:paraId="6CA3BD2B"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609D00E6"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02384F26"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○常駐する協力会社従業員の避難場所の確保及び避難訓練の実施</w:t>
            </w:r>
          </w:p>
          <w:p w14:paraId="4541253E" w14:textId="77777777" w:rsidR="00F74F8B" w:rsidRPr="00EA3BF8"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・協力会社従業員の避難場所を、自社内従業員と同様に、本館３階に確保</w:t>
            </w:r>
          </w:p>
          <w:p w14:paraId="6F3E9D74" w14:textId="77777777" w:rsidR="00F74F8B" w:rsidRPr="00EA3BF8"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・自社内従業員と別棟の避難場所を確保</w:t>
            </w:r>
          </w:p>
          <w:p w14:paraId="502B6B7E"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2CC7A075" w14:textId="77777777" w:rsidR="00F74F8B" w:rsidRPr="00EA3BF8" w:rsidRDefault="00F74F8B" w:rsidP="006B2AEB">
            <w:pPr>
              <w:ind w:leftChars="100" w:left="690" w:rightChars="83" w:right="174" w:hangingChars="200" w:hanging="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○作業員が増加する場合に対応した避難場所の確保又は避難経路等避難方法の周知及び訓練の実施</w:t>
            </w:r>
          </w:p>
          <w:p w14:paraId="016380A0"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・一時的な作業員増に備え、事務所棟屋上に避難場所を確保済</w:t>
            </w:r>
          </w:p>
          <w:p w14:paraId="614A1E9D"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・市指定の津波避難ビルや、広域避難場所及びそこに行くための水平避難の経路等を受入講習又は文書等により周知</w:t>
            </w:r>
          </w:p>
          <w:p w14:paraId="7385587B"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自社内に避難場所を確保することが困難で、津波の到達に時間的余裕がない場合、津波による堆積物や液状化等により道路の通行が困難で水平避難できない場合に、近隣の事業所の避難場所に必要人数分の避難場所を確保済</w:t>
            </w:r>
          </w:p>
          <w:p w14:paraId="5DA05E1E"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・協力会社従業員を含めた訓練を実施。</w:t>
            </w:r>
          </w:p>
          <w:p w14:paraId="6C47936A"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p>
          <w:p w14:paraId="10EF46A4" w14:textId="77777777" w:rsidR="00F74F8B" w:rsidRPr="00EA3BF8" w:rsidRDefault="00F74F8B" w:rsidP="006B2AEB">
            <w:pPr>
              <w:ind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○計画の実効性の検証と見直し</w:t>
            </w:r>
          </w:p>
          <w:p w14:paraId="4675C23E" w14:textId="77777777" w:rsidR="00F74F8B" w:rsidRPr="00EA3BF8" w:rsidRDefault="00F74F8B" w:rsidP="006B2AEB">
            <w:pPr>
              <w:ind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・訓練結果等を踏まえ、計画を定期的に見直す。</w:t>
            </w:r>
          </w:p>
        </w:tc>
      </w:tr>
      <w:tr w:rsidR="00F74F8B" w:rsidRPr="00EA3BF8" w14:paraId="06F731CD" w14:textId="77777777" w:rsidTr="006B2AEB">
        <w:trPr>
          <w:trHeight w:val="1971"/>
        </w:trPr>
        <w:tc>
          <w:tcPr>
            <w:tcW w:w="8952" w:type="dxa"/>
          </w:tcPr>
          <w:p w14:paraId="3AC5D7A0"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52EDD88F"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0999D213"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評価指標：対策実施事業所数</w:t>
            </w:r>
          </w:p>
          <w:p w14:paraId="6D1CDA7F" w14:textId="77777777" w:rsidR="00F74F8B" w:rsidRPr="00EA3BF8"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対策の概要を紹介する</w:t>
            </w:r>
          </w:p>
        </w:tc>
      </w:tr>
    </w:tbl>
    <w:p w14:paraId="1E269149" w14:textId="13C31A1C" w:rsidR="00F74F8B" w:rsidRPr="00EA3BF8" w:rsidRDefault="00F74F8B" w:rsidP="008B1969">
      <w:pPr>
        <w:rPr>
          <w:rFonts w:asciiTheme="minorEastAsia" w:hAnsiTheme="minorEastAsia"/>
          <w:b/>
          <w:sz w:val="28"/>
          <w:szCs w:val="24"/>
        </w:rPr>
      </w:pPr>
    </w:p>
    <w:p w14:paraId="3ECD4F1B" w14:textId="2622A1AD" w:rsidR="00F74F8B" w:rsidRPr="00EA3BF8"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9072"/>
      </w:tblGrid>
      <w:tr w:rsidR="00EA3BF8" w:rsidRPr="00EA3BF8" w14:paraId="0DDA57EA" w14:textId="77777777" w:rsidTr="006B2AEB">
        <w:trPr>
          <w:trHeight w:val="982"/>
        </w:trPr>
        <w:tc>
          <w:tcPr>
            <w:tcW w:w="9072" w:type="dxa"/>
            <w:tcBorders>
              <w:bottom w:val="double" w:sz="4" w:space="0" w:color="auto"/>
            </w:tcBorders>
            <w:vAlign w:val="center"/>
          </w:tcPr>
          <w:p w14:paraId="5FA31144" w14:textId="09923E08" w:rsidR="00F74F8B" w:rsidRPr="00EA3BF8" w:rsidRDefault="00F74F8B"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lastRenderedPageBreak/>
              <w:t xml:space="preserve">⑥　</w:t>
            </w:r>
            <w:r w:rsidR="00FA7096">
              <w:rPr>
                <w:rFonts w:ascii="HG丸ｺﾞｼｯｸM-PRO" w:eastAsia="HG丸ｺﾞｼｯｸM-PRO" w:hAnsi="HG丸ｺﾞｼｯｸM-PRO" w:hint="eastAsia"/>
                <w:sz w:val="24"/>
                <w:szCs w:val="24"/>
              </w:rPr>
              <w:t>Ｌ２</w:t>
            </w:r>
            <w:r w:rsidRPr="00EA3BF8">
              <w:rPr>
                <w:rFonts w:ascii="HG丸ｺﾞｼｯｸM-PRO" w:eastAsia="HG丸ｺﾞｼｯｸM-PRO" w:hAnsi="HG丸ｺﾞｼｯｸM-PRO" w:hint="eastAsia"/>
                <w:sz w:val="24"/>
                <w:szCs w:val="24"/>
              </w:rPr>
              <w:t>（想定最大規模）の高潮（地震・津波を除く）に備えたソフト対策</w:t>
            </w:r>
          </w:p>
        </w:tc>
      </w:tr>
      <w:tr w:rsidR="00EA3BF8" w:rsidRPr="00EA3BF8" w14:paraId="2A200396" w14:textId="77777777" w:rsidTr="006B2AEB">
        <w:trPr>
          <w:trHeight w:val="1815"/>
        </w:trPr>
        <w:tc>
          <w:tcPr>
            <w:tcW w:w="9072" w:type="dxa"/>
          </w:tcPr>
          <w:p w14:paraId="0C6B694D"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0FB378C8" w14:textId="77777777" w:rsidR="00F74F8B" w:rsidRPr="00EA3BF8" w:rsidRDefault="00F74F8B" w:rsidP="006B2AEB">
            <w:pPr>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u w:val="single"/>
              </w:rPr>
              <w:t>取組みの概要</w:t>
            </w:r>
          </w:p>
          <w:p w14:paraId="732D40E8"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○想定し得る最大規模の高潮に備え、</w:t>
            </w:r>
            <w:r w:rsidRPr="00EA3BF8">
              <w:rPr>
                <w:rFonts w:ascii="HG丸ｺﾞｼｯｸM-PRO" w:eastAsia="HG丸ｺﾞｼｯｸM-PRO" w:hAnsi="HG丸ｺﾞｼｯｸM-PRO"/>
                <w:sz w:val="24"/>
              </w:rPr>
              <w:t>可能な限りの事前移設、BCP等業務継続に係る規程の見直し等</w:t>
            </w:r>
            <w:r w:rsidRPr="00EA3BF8">
              <w:rPr>
                <w:rFonts w:ascii="HG丸ｺﾞｼｯｸM-PRO" w:eastAsia="HG丸ｺﾞｼｯｸM-PRO" w:hAnsi="HG丸ｺﾞｼｯｸM-PRO" w:hint="eastAsia"/>
                <w:sz w:val="24"/>
              </w:rPr>
              <w:t>の</w:t>
            </w:r>
            <w:r w:rsidRPr="00EA3BF8">
              <w:rPr>
                <w:rFonts w:ascii="HG丸ｺﾞｼｯｸM-PRO" w:eastAsia="HG丸ｺﾞｼｯｸM-PRO" w:hAnsi="HG丸ｺﾞｼｯｸM-PRO" w:cs="メイリオ" w:hint="eastAsia"/>
                <w:sz w:val="24"/>
                <w:szCs w:val="24"/>
              </w:rPr>
              <w:t>ソフト対策を行う。</w:t>
            </w:r>
          </w:p>
        </w:tc>
      </w:tr>
      <w:tr w:rsidR="00EA3BF8" w:rsidRPr="00EA3BF8" w14:paraId="6BEE93F3" w14:textId="77777777" w:rsidTr="006B2AEB">
        <w:trPr>
          <w:trHeight w:val="7815"/>
        </w:trPr>
        <w:tc>
          <w:tcPr>
            <w:tcW w:w="9072" w:type="dxa"/>
          </w:tcPr>
          <w:p w14:paraId="29365C59"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2581876B"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7534D97A"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○BCP等に想定し得る最大規模の高潮の発生を予想される段階での事前の措置を盛り込む。</w:t>
            </w:r>
          </w:p>
          <w:p w14:paraId="078813B6"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trike/>
                <w:sz w:val="24"/>
                <w:szCs w:val="24"/>
              </w:rPr>
            </w:pPr>
            <w:r w:rsidRPr="00EA3BF8">
              <w:rPr>
                <w:rFonts w:ascii="HG丸ｺﾞｼｯｸM-PRO" w:eastAsia="HG丸ｺﾞｼｯｸM-PRO" w:hAnsi="HG丸ｺﾞｼｯｸM-PRO" w:cs="メイリオ" w:hint="eastAsia"/>
                <w:sz w:val="24"/>
                <w:szCs w:val="24"/>
              </w:rPr>
              <w:t>・台風の直撃が予想されている場合、その72時間前から体制の検討を行い、24時間前までに、緊急警戒体制の検討等の準備を終える。</w:t>
            </w:r>
          </w:p>
          <w:p w14:paraId="0A68E04C"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w:drawing>
                <wp:anchor distT="0" distB="0" distL="114300" distR="114300" simplePos="0" relativeHeight="251817984" behindDoc="0" locked="0" layoutInCell="1" allowOverlap="1" wp14:anchorId="283C6477" wp14:editId="2FE6F5CF">
                  <wp:simplePos x="0" y="0"/>
                  <wp:positionH relativeFrom="column">
                    <wp:posOffset>3215005</wp:posOffset>
                  </wp:positionH>
                  <wp:positionV relativeFrom="paragraph">
                    <wp:posOffset>201930</wp:posOffset>
                  </wp:positionV>
                  <wp:extent cx="2159635" cy="2409825"/>
                  <wp:effectExtent l="0" t="0" r="0" b="9525"/>
                  <wp:wrapSquare wrapText="bothSides"/>
                  <wp:docPr id="283" name="図 283" descr="D:\haranot\Desktop\台風進路予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ranot\Desktop\台風進路予想.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63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rFonts w:ascii="HG丸ｺﾞｼｯｸM-PRO" w:eastAsia="HG丸ｺﾞｼｯｸM-PRO" w:hAnsi="HG丸ｺﾞｼｯｸM-PRO" w:cs="メイリオ" w:hint="eastAsia"/>
                <w:sz w:val="24"/>
                <w:szCs w:val="24"/>
              </w:rPr>
              <w:t>（大阪府が発令する「災害モード宣言」も参考とする。）</w:t>
            </w:r>
          </w:p>
          <w:p w14:paraId="19B6CFE5" w14:textId="77777777" w:rsidR="00944BC7"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w:t>
            </w:r>
            <w:r w:rsidR="00944BC7" w:rsidRPr="00EA3BF8">
              <w:rPr>
                <w:rFonts w:ascii="HG丸ｺﾞｼｯｸM-PRO" w:eastAsia="HG丸ｺﾞｼｯｸM-PRO" w:hAnsi="HG丸ｺﾞｼｯｸM-PRO" w:cs="メイリオ" w:hint="eastAsia"/>
                <w:sz w:val="24"/>
                <w:szCs w:val="24"/>
              </w:rPr>
              <w:t>予想される最接近の時期までに</w:t>
            </w:r>
            <w:r w:rsidRPr="00EA3BF8">
              <w:rPr>
                <w:rFonts w:ascii="HG丸ｺﾞｼｯｸM-PRO" w:eastAsia="HG丸ｺﾞｼｯｸM-PRO" w:hAnsi="HG丸ｺﾞｼｯｸM-PRO" w:cs="メイリオ" w:hint="eastAsia"/>
                <w:sz w:val="24"/>
                <w:szCs w:val="24"/>
              </w:rPr>
              <w:t>、十分に</w:t>
            </w:r>
            <w:r w:rsidR="00944BC7" w:rsidRPr="00EA3BF8">
              <w:rPr>
                <w:rFonts w:ascii="HG丸ｺﾞｼｯｸM-PRO" w:eastAsia="HG丸ｺﾞｼｯｸM-PRO" w:hAnsi="HG丸ｺﾞｼｯｸM-PRO" w:cs="メイリオ" w:hint="eastAsia"/>
                <w:sz w:val="24"/>
                <w:szCs w:val="24"/>
              </w:rPr>
              <w:t xml:space="preserve">　　</w:t>
            </w:r>
          </w:p>
          <w:p w14:paraId="0590F43E" w14:textId="77777777" w:rsidR="00944BC7"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余裕を持ったうえで、電気設備や、通報</w:t>
            </w:r>
          </w:p>
          <w:p w14:paraId="4EE84B1E" w14:textId="77777777" w:rsidR="00944BC7"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設備、システム設備等を可能な限り事</w:t>
            </w:r>
          </w:p>
          <w:p w14:paraId="56D0552F" w14:textId="05DCD1E9" w:rsidR="00F74F8B"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前移設する。</w:t>
            </w:r>
          </w:p>
          <w:p w14:paraId="1160DFFE"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・施設内の内容物入りの容器やドラム缶　</w:t>
            </w:r>
          </w:p>
          <w:p w14:paraId="4C7DC6AC" w14:textId="77777777" w:rsidR="00F74F8B"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の流出防止措置を行う。</w:t>
            </w:r>
          </w:p>
          <w:p w14:paraId="103BA58E"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・駐車場から敷地外への車両の流出防止</w:t>
            </w:r>
          </w:p>
          <w:p w14:paraId="5B4AEFBB" w14:textId="77777777" w:rsidR="00F74F8B" w:rsidRPr="00EA3BF8" w:rsidRDefault="00F74F8B" w:rsidP="006B2AEB">
            <w:pPr>
              <w:ind w:rightChars="83" w:right="174" w:firstLineChars="300" w:firstLine="7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措置を行う。</w:t>
            </w:r>
          </w:p>
          <w:p w14:paraId="64DBCD25" w14:textId="77777777" w:rsidR="00F74F8B" w:rsidRPr="00EA3BF8" w:rsidRDefault="00F74F8B" w:rsidP="006B2AEB">
            <w:pPr>
              <w:ind w:leftChars="100" w:left="210" w:rightChars="83" w:right="174"/>
              <w:rPr>
                <w:rFonts w:ascii="HG丸ｺﾞｼｯｸM-PRO" w:eastAsia="HG丸ｺﾞｼｯｸM-PRO" w:hAnsi="HG丸ｺﾞｼｯｸM-PRO"/>
                <w:sz w:val="25"/>
                <w:szCs w:val="25"/>
              </w:rPr>
            </w:pPr>
            <w:r w:rsidRPr="00EA3BF8">
              <w:rPr>
                <w:rFonts w:ascii="HG丸ｺﾞｼｯｸM-PRO" w:eastAsia="HG丸ｺﾞｼｯｸM-PRO" w:hAnsi="HG丸ｺﾞｼｯｸM-PRO" w:cs="メイリオ" w:hint="eastAsia"/>
                <w:sz w:val="24"/>
                <w:szCs w:val="24"/>
              </w:rPr>
              <w:t xml:space="preserve">　・自社内全職員の</w:t>
            </w:r>
            <w:r w:rsidRPr="00EA3BF8">
              <w:rPr>
                <w:rFonts w:ascii="HG丸ｺﾞｼｯｸM-PRO" w:eastAsia="HG丸ｺﾞｼｯｸM-PRO" w:hAnsi="HG丸ｺﾞｼｯｸM-PRO" w:hint="eastAsia"/>
                <w:sz w:val="25"/>
                <w:szCs w:val="25"/>
              </w:rPr>
              <w:t xml:space="preserve">「おおさか防災ネット」　</w:t>
            </w:r>
          </w:p>
          <w:p w14:paraId="5F59FA14" w14:textId="77777777" w:rsidR="00F74F8B" w:rsidRPr="00EA3BF8" w:rsidRDefault="00F74F8B" w:rsidP="006B2AEB">
            <w:pPr>
              <w:ind w:leftChars="100" w:left="210" w:rightChars="83" w:right="174" w:firstLineChars="200" w:firstLine="480"/>
              <w:rPr>
                <w:rFonts w:ascii="HG丸ｺﾞｼｯｸM-PRO" w:eastAsia="HG丸ｺﾞｼｯｸM-PRO" w:hAnsi="HG丸ｺﾞｼｯｸM-PRO"/>
                <w:sz w:val="25"/>
                <w:szCs w:val="25"/>
              </w:rPr>
            </w:pPr>
            <w:r w:rsidRPr="00EA3BF8">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19008" behindDoc="0" locked="0" layoutInCell="1" allowOverlap="1" wp14:anchorId="4A70D21A" wp14:editId="6539095B">
                      <wp:simplePos x="0" y="0"/>
                      <wp:positionH relativeFrom="column">
                        <wp:posOffset>3226435</wp:posOffset>
                      </wp:positionH>
                      <wp:positionV relativeFrom="paragraph">
                        <wp:posOffset>114300</wp:posOffset>
                      </wp:positionV>
                      <wp:extent cx="2133600" cy="1404620"/>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2F0B4D59" w14:textId="68C94CF9" w:rsidR="002D32AF" w:rsidRPr="0074441E" w:rsidRDefault="00FA7096" w:rsidP="00F74F8B">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sidR="002D32AF">
                                    <w:rPr>
                                      <w:rFonts w:ascii="Meiryo UI" w:eastAsia="Meiryo UI" w:hAnsi="Meiryo UI"/>
                                      <w:color w:val="000000" w:themeColor="text1"/>
                                    </w:rPr>
                                    <w:t>高潮で想定する</w:t>
                                  </w:r>
                                  <w:r w:rsidR="002D32AF">
                                    <w:rPr>
                                      <w:rFonts w:ascii="Meiryo UI" w:eastAsia="Meiryo UI" w:hAnsi="Meiryo UI" w:hint="eastAsia"/>
                                      <w:color w:val="000000" w:themeColor="text1"/>
                                    </w:rPr>
                                    <w:t>台風の</w:t>
                                  </w:r>
                                  <w:r w:rsidR="002D32AF">
                                    <w:rPr>
                                      <w:rFonts w:ascii="Meiryo UI" w:eastAsia="Meiryo UI" w:hAnsi="Meiryo UI"/>
                                      <w:color w:val="000000" w:themeColor="text1"/>
                                    </w:rPr>
                                    <w:t>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70D21A" id="_x0000_s1157" type="#_x0000_t202" style="position:absolute;left:0;text-align:left;margin-left:254.05pt;margin-top:9pt;width:168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" filled="f" stroked="f">
                      <v:textbox style="mso-fit-shape-to-text:t">
                        <w:txbxContent>
                          <w:p w14:paraId="2F0B4D59" w14:textId="68C94CF9" w:rsidR="002D32AF" w:rsidRPr="0074441E" w:rsidRDefault="00FA7096" w:rsidP="00F74F8B">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sidR="002D32AF">
                              <w:rPr>
                                <w:rFonts w:ascii="Meiryo UI" w:eastAsia="Meiryo UI" w:hAnsi="Meiryo UI"/>
                                <w:color w:val="000000" w:themeColor="text1"/>
                              </w:rPr>
                              <w:t>高潮で想定する</w:t>
                            </w:r>
                            <w:r w:rsidR="002D32AF">
                              <w:rPr>
                                <w:rFonts w:ascii="Meiryo UI" w:eastAsia="Meiryo UI" w:hAnsi="Meiryo UI" w:hint="eastAsia"/>
                                <w:color w:val="000000" w:themeColor="text1"/>
                              </w:rPr>
                              <w:t>台風の</w:t>
                            </w:r>
                            <w:r w:rsidR="002D32AF">
                              <w:rPr>
                                <w:rFonts w:ascii="Meiryo UI" w:eastAsia="Meiryo UI" w:hAnsi="Meiryo UI"/>
                                <w:color w:val="000000" w:themeColor="text1"/>
                              </w:rPr>
                              <w:t>経路</w:t>
                            </w:r>
                          </w:p>
                        </w:txbxContent>
                      </v:textbox>
                    </v:shape>
                  </w:pict>
                </mc:Fallback>
              </mc:AlternateContent>
            </w:r>
            <w:r w:rsidRPr="00EA3BF8">
              <w:rPr>
                <w:rFonts w:ascii="HG丸ｺﾞｼｯｸM-PRO" w:eastAsia="HG丸ｺﾞｼｯｸM-PRO" w:hAnsi="HG丸ｺﾞｼｯｸM-PRO" w:hint="eastAsia"/>
                <w:sz w:val="25"/>
                <w:szCs w:val="25"/>
              </w:rPr>
              <w:t>や「Yahoo!防災速報アプリ」の登録</w:t>
            </w:r>
          </w:p>
          <w:p w14:paraId="19DBB1DA" w14:textId="77777777" w:rsidR="00F74F8B" w:rsidRPr="00EA3BF8" w:rsidRDefault="00F74F8B" w:rsidP="006B2AEB">
            <w:pPr>
              <w:ind w:leftChars="100" w:left="210" w:rightChars="83" w:right="174" w:firstLineChars="200" w:firstLine="500"/>
              <w:rPr>
                <w:rFonts w:ascii="HG丸ｺﾞｼｯｸM-PRO" w:eastAsia="HG丸ｺﾞｼｯｸM-PRO" w:hAnsi="HG丸ｺﾞｼｯｸM-PRO"/>
                <w:sz w:val="25"/>
                <w:szCs w:val="25"/>
              </w:rPr>
            </w:pPr>
            <w:r w:rsidRPr="00EA3BF8">
              <w:rPr>
                <w:rFonts w:ascii="HG丸ｺﾞｼｯｸM-PRO" w:eastAsia="HG丸ｺﾞｼｯｸM-PRO" w:hAnsi="HG丸ｺﾞｼｯｸM-PRO" w:hint="eastAsia"/>
                <w:sz w:val="25"/>
                <w:szCs w:val="25"/>
              </w:rPr>
              <w:t>を必須とする。</w:t>
            </w:r>
          </w:p>
          <w:p w14:paraId="1C42B0D8" w14:textId="77777777" w:rsidR="00F74F8B" w:rsidRPr="00EA3BF8" w:rsidRDefault="00F74F8B" w:rsidP="006B2AEB">
            <w:pPr>
              <w:ind w:rightChars="83" w:right="174" w:firstLineChars="100" w:firstLine="250"/>
              <w:rPr>
                <w:rFonts w:ascii="HG丸ｺﾞｼｯｸM-PRO" w:eastAsia="HG丸ｺﾞｼｯｸM-PRO" w:hAnsi="HG丸ｺﾞｼｯｸM-PRO"/>
                <w:sz w:val="25"/>
                <w:szCs w:val="25"/>
              </w:rPr>
            </w:pPr>
            <w:r w:rsidRPr="00EA3BF8">
              <w:rPr>
                <w:rFonts w:ascii="HG丸ｺﾞｼｯｸM-PRO" w:eastAsia="HG丸ｺﾞｼｯｸM-PRO" w:hAnsi="HG丸ｺﾞｼｯｸM-PRO" w:hint="eastAsia"/>
                <w:sz w:val="25"/>
                <w:szCs w:val="25"/>
              </w:rPr>
              <w:t>○BCP等に大型台風の高潮に備えたソフト対策を盛り込む。</w:t>
            </w:r>
          </w:p>
          <w:p w14:paraId="45870E3C" w14:textId="77777777" w:rsidR="00F74F8B" w:rsidRPr="00EA3BF8" w:rsidRDefault="00F74F8B" w:rsidP="006B2AEB">
            <w:pPr>
              <w:ind w:rightChars="83" w:right="174"/>
              <w:rPr>
                <w:rFonts w:ascii="HG丸ｺﾞｼｯｸM-PRO" w:eastAsia="HG丸ｺﾞｼｯｸM-PRO" w:hAnsi="HG丸ｺﾞｼｯｸM-PRO"/>
                <w:sz w:val="25"/>
                <w:szCs w:val="25"/>
              </w:rPr>
            </w:pPr>
          </w:p>
          <w:p w14:paraId="6939DD60" w14:textId="77777777" w:rsidR="00F74F8B" w:rsidRPr="00EA3BF8" w:rsidRDefault="00F74F8B" w:rsidP="006B2AEB">
            <w:pPr>
              <w:ind w:rightChars="83" w:right="174"/>
              <w:rPr>
                <w:rFonts w:ascii="HG丸ｺﾞｼｯｸM-PRO" w:eastAsia="HG丸ｺﾞｼｯｸM-PRO" w:hAnsi="HG丸ｺﾞｼｯｸM-PRO"/>
                <w:sz w:val="25"/>
                <w:szCs w:val="25"/>
              </w:rPr>
            </w:pPr>
            <w:r w:rsidRPr="00EA3BF8">
              <w:rPr>
                <w:rFonts w:ascii="ＭＳ Ｐゴシック" w:eastAsia="ＭＳ Ｐゴシック" w:hAnsi="ＭＳ Ｐゴシック" w:hint="eastAsia"/>
                <w:szCs w:val="25"/>
              </w:rPr>
              <w:t xml:space="preserve">※想定最大規模の高潮高さは「高潮浸水想定区域図」（大阪府、令和２年８月５日公表）を参照URL:　</w:t>
            </w:r>
            <w:hyperlink r:id="rId28" w:history="1">
              <w:r w:rsidRPr="00EA3BF8">
                <w:rPr>
                  <w:rStyle w:val="af3"/>
                  <w:rFonts w:ascii="ＭＳ Ｐゴシック" w:eastAsia="ＭＳ Ｐゴシック" w:hAnsi="ＭＳ Ｐゴシック"/>
                  <w:color w:val="auto"/>
                  <w:szCs w:val="25"/>
                </w:rPr>
                <w:t>https://www.pref.osaka.lg.jp/kowan/bousai-kikikanri/takashioshinsuisoute.html</w:t>
              </w:r>
            </w:hyperlink>
            <w:r w:rsidRPr="00EA3BF8">
              <w:rPr>
                <w:rFonts w:ascii="ＭＳ Ｐゴシック" w:eastAsia="ＭＳ Ｐゴシック" w:hAnsi="ＭＳ Ｐゴシック" w:hint="eastAsia"/>
                <w:szCs w:val="25"/>
              </w:rPr>
              <w:t>）</w:t>
            </w:r>
          </w:p>
        </w:tc>
      </w:tr>
      <w:tr w:rsidR="00F74F8B" w:rsidRPr="00EA3BF8" w14:paraId="08A7CBA6" w14:textId="77777777" w:rsidTr="006B2AEB">
        <w:trPr>
          <w:trHeight w:val="1971"/>
        </w:trPr>
        <w:tc>
          <w:tcPr>
            <w:tcW w:w="9072" w:type="dxa"/>
          </w:tcPr>
          <w:p w14:paraId="3AAEB695"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5B9F3BC8"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06C556B4"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評価指標：対策実施事業所数</w:t>
            </w:r>
          </w:p>
          <w:p w14:paraId="5B9BF235" w14:textId="77777777" w:rsidR="00F74F8B" w:rsidRPr="00EA3BF8"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対策の概要を紹介する</w:t>
            </w:r>
          </w:p>
        </w:tc>
      </w:tr>
    </w:tbl>
    <w:p w14:paraId="19A11E00" w14:textId="5BC4264D" w:rsidR="00F74F8B" w:rsidRPr="00EA3BF8" w:rsidRDefault="00F74F8B" w:rsidP="008B1969">
      <w:pPr>
        <w:rPr>
          <w:rFonts w:asciiTheme="minorEastAsia" w:hAnsiTheme="minorEastAsia"/>
          <w:b/>
          <w:sz w:val="28"/>
          <w:szCs w:val="24"/>
        </w:rPr>
      </w:pPr>
    </w:p>
    <w:p w14:paraId="0EFE3CAE" w14:textId="7E8C70AA" w:rsidR="00F74F8B" w:rsidRPr="00EA3BF8" w:rsidRDefault="00F74F8B" w:rsidP="008B1969">
      <w:pPr>
        <w:rPr>
          <w:rFonts w:asciiTheme="minorEastAsia" w:hAnsiTheme="minorEastAsia"/>
          <w:b/>
          <w:sz w:val="28"/>
          <w:szCs w:val="24"/>
        </w:rPr>
      </w:pPr>
    </w:p>
    <w:p w14:paraId="6CCB25E9" w14:textId="72FC9C66" w:rsidR="00F74F8B" w:rsidRPr="00EA3BF8"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A3BF8" w:rsidRPr="00EA3BF8" w14:paraId="4532469E" w14:textId="77777777" w:rsidTr="006B2AEB">
        <w:trPr>
          <w:trHeight w:val="1119"/>
        </w:trPr>
        <w:tc>
          <w:tcPr>
            <w:tcW w:w="8952" w:type="dxa"/>
            <w:tcBorders>
              <w:bottom w:val="double" w:sz="4" w:space="0" w:color="auto"/>
            </w:tcBorders>
            <w:vAlign w:val="center"/>
          </w:tcPr>
          <w:p w14:paraId="466176BA" w14:textId="77777777" w:rsidR="00F74F8B" w:rsidRPr="00EA3BF8" w:rsidRDefault="00F74F8B" w:rsidP="006B2AEB">
            <w:pPr>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lastRenderedPageBreak/>
              <w:t>⓻　近隣事業所等への情報共有の強化、事故時の広報・連絡手段の整備</w:t>
            </w:r>
          </w:p>
          <w:p w14:paraId="241498AF" w14:textId="77777777" w:rsidR="00F74F8B" w:rsidRPr="00EA3BF8" w:rsidRDefault="00F74F8B" w:rsidP="006B2AEB">
            <w:pPr>
              <w:ind w:firstLineChars="200" w:firstLine="480"/>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t>【事例収集・水平展開】</w:t>
            </w:r>
          </w:p>
        </w:tc>
      </w:tr>
      <w:tr w:rsidR="00EA3BF8" w:rsidRPr="00EA3BF8" w14:paraId="44C5AE9F" w14:textId="77777777" w:rsidTr="006B2AEB">
        <w:trPr>
          <w:trHeight w:val="1682"/>
        </w:trPr>
        <w:tc>
          <w:tcPr>
            <w:tcW w:w="8952" w:type="dxa"/>
          </w:tcPr>
          <w:p w14:paraId="34CBFB75"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107A8C1A"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485D77B1"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○事故等発生時における近隣事業所、関係行政機関、一般地域等への広報・連絡手段を見直し、複数の手段の確保を進める。</w:t>
            </w:r>
          </w:p>
        </w:tc>
      </w:tr>
      <w:tr w:rsidR="00EA3BF8" w:rsidRPr="00EA3BF8" w14:paraId="0B79E48F" w14:textId="77777777" w:rsidTr="006B2AEB">
        <w:trPr>
          <w:trHeight w:val="7636"/>
        </w:trPr>
        <w:tc>
          <w:tcPr>
            <w:tcW w:w="8952" w:type="dxa"/>
          </w:tcPr>
          <w:p w14:paraId="6EC8E41F"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2BE47BB7"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776AD818"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○近隣事業所や一般地域に向けた連絡手段の確保</w:t>
            </w:r>
          </w:p>
          <w:p w14:paraId="58F10EE6" w14:textId="77777777" w:rsidR="00F74F8B" w:rsidRPr="00EA3BF8" w:rsidRDefault="00F74F8B" w:rsidP="006B2AEB">
            <w:pPr>
              <w:ind w:leftChars="200" w:left="42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近隣事業所や関係行政機関への緊急連絡リストは必ず備えるものとする。</w:t>
            </w:r>
          </w:p>
          <w:p w14:paraId="32D562E6"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それに加えて、以下のうち、複数の手段を確保している。</w:t>
            </w:r>
          </w:p>
          <w:p w14:paraId="3F3FE720" w14:textId="77777777" w:rsidR="00F74F8B" w:rsidRPr="00EA3BF8" w:rsidRDefault="00F74F8B" w:rsidP="006B2AEB">
            <w:pPr>
              <w:ind w:rightChars="83" w:right="174"/>
              <w:rPr>
                <w:rFonts w:ascii="HG丸ｺﾞｼｯｸM-PRO" w:eastAsia="HG丸ｺﾞｼｯｸM-PRO" w:hAnsi="HG丸ｺﾞｼｯｸM-PRO" w:cs="メイリオ"/>
                <w:sz w:val="24"/>
                <w:szCs w:val="24"/>
                <w:u w:val="single"/>
              </w:rPr>
            </w:pPr>
          </w:p>
          <w:p w14:paraId="11927ABD" w14:textId="77777777" w:rsidR="00F74F8B" w:rsidRPr="00EA3BF8" w:rsidRDefault="00F74F8B" w:rsidP="006B2AEB">
            <w:pPr>
              <w:ind w:rightChars="83" w:right="174" w:firstLineChars="200" w:firstLine="440"/>
              <w:rPr>
                <w:rFonts w:ascii="HG丸ｺﾞｼｯｸM-PRO" w:eastAsia="HG丸ｺﾞｼｯｸM-PRO" w:hAnsi="HG丸ｺﾞｼｯｸM-PRO" w:cs="メイリオ"/>
                <w:sz w:val="24"/>
                <w:szCs w:val="24"/>
              </w:rPr>
            </w:pPr>
            <w:r w:rsidRPr="00EA3BF8">
              <w:rPr>
                <w:rFonts w:ascii="ＭＳ ゴシック" w:eastAsia="ＭＳ ゴシック" w:hAnsi="ＭＳ ゴシック" w:cs="ＭＳ Ｐゴシック"/>
                <w:noProof/>
                <w:kern w:val="0"/>
                <w:sz w:val="22"/>
              </w:rPr>
              <w:drawing>
                <wp:anchor distT="0" distB="0" distL="114300" distR="114300" simplePos="0" relativeHeight="251821056" behindDoc="0" locked="0" layoutInCell="1" allowOverlap="1" wp14:anchorId="40FB786A" wp14:editId="0A47460A">
                  <wp:simplePos x="0" y="0"/>
                  <wp:positionH relativeFrom="column">
                    <wp:posOffset>3740785</wp:posOffset>
                  </wp:positionH>
                  <wp:positionV relativeFrom="paragraph">
                    <wp:posOffset>30480</wp:posOffset>
                  </wp:positionV>
                  <wp:extent cx="1570990" cy="1562100"/>
                  <wp:effectExtent l="0" t="0" r="0" b="0"/>
                  <wp:wrapSquare wrapText="bothSides"/>
                  <wp:docPr id="284" name="図 284"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57099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BF8">
              <w:rPr>
                <w:rFonts w:ascii="HG丸ｺﾞｼｯｸM-PRO" w:eastAsia="HG丸ｺﾞｼｯｸM-PRO" w:hAnsi="HG丸ｺﾞｼｯｸM-PRO" w:cs="メイリオ" w:hint="eastAsia"/>
                <w:sz w:val="24"/>
                <w:szCs w:val="24"/>
              </w:rPr>
              <w:t>・関係事業所等による同報無線通信の確保</w:t>
            </w:r>
          </w:p>
          <w:p w14:paraId="3B7B5C68"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・衛星電話等、固定電話や携帯電話が通信規制と　　　　　　　</w:t>
            </w:r>
          </w:p>
          <w:p w14:paraId="0694E105" w14:textId="77777777" w:rsidR="00F74F8B" w:rsidRPr="00EA3BF8" w:rsidRDefault="00F74F8B" w:rsidP="006B2AEB">
            <w:pPr>
              <w:ind w:rightChars="83" w:right="174" w:firstLineChars="300" w:firstLine="630"/>
              <w:rPr>
                <w:rFonts w:ascii="HG丸ｺﾞｼｯｸM-PRO" w:eastAsia="HG丸ｺﾞｼｯｸM-PRO" w:hAnsi="HG丸ｺﾞｼｯｸM-PRO" w:cs="メイリオ"/>
                <w:sz w:val="24"/>
                <w:szCs w:val="24"/>
              </w:rPr>
            </w:pPr>
            <w:r w:rsidRPr="00EA3BF8">
              <w:rPr>
                <w:noProof/>
              </w:rPr>
              <w:drawing>
                <wp:anchor distT="0" distB="0" distL="114300" distR="114300" simplePos="0" relativeHeight="251823104" behindDoc="0" locked="0" layoutInCell="1" allowOverlap="1" wp14:anchorId="6B56A4B4" wp14:editId="75F97AA2">
                  <wp:simplePos x="0" y="0"/>
                  <wp:positionH relativeFrom="column">
                    <wp:posOffset>3616325</wp:posOffset>
                  </wp:positionH>
                  <wp:positionV relativeFrom="paragraph">
                    <wp:posOffset>138430</wp:posOffset>
                  </wp:positionV>
                  <wp:extent cx="733425" cy="733425"/>
                  <wp:effectExtent l="0" t="0" r="0" b="9525"/>
                  <wp:wrapSquare wrapText="bothSides"/>
                  <wp:docPr id="285" name="図 285" descr="https://3.bp.blogspot.com/-HZPYISFISSc/VozfrgRZiCI/AAAAAAAA2oA/gl_31sySrGs/s800/telephone_k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HZPYISFISSc/VozfrgRZiCI/AAAAAAAA2oA/gl_31sySrGs/s800/telephone_kok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BF8">
              <w:rPr>
                <w:noProof/>
              </w:rPr>
              <w:drawing>
                <wp:anchor distT="0" distB="0" distL="114300" distR="114300" simplePos="0" relativeHeight="251822080" behindDoc="0" locked="0" layoutInCell="1" allowOverlap="1" wp14:anchorId="7EE292C2" wp14:editId="55250AB2">
                  <wp:simplePos x="0" y="0"/>
                  <wp:positionH relativeFrom="column">
                    <wp:posOffset>4843144</wp:posOffset>
                  </wp:positionH>
                  <wp:positionV relativeFrom="paragraph">
                    <wp:posOffset>186054</wp:posOffset>
                  </wp:positionV>
                  <wp:extent cx="555625" cy="807720"/>
                  <wp:effectExtent l="57150" t="57150" r="92075" b="68580"/>
                  <wp:wrapSquare wrapText="bothSides"/>
                  <wp:docPr id="286" name="図 286" descr="https://1.bp.blogspot.com/-YKO0X5OqIj8/WqiiNlkEWKI/AAAAAAABK5E/nOQokPUea_Y7UjF3A5ZSrsG1pDitxsCBgCLcBGAs/s800/smartphone_screen_s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YKO0X5OqIj8/WqiiNlkEWKI/AAAAAAABK5E/nOQokPUea_Y7UjF3A5ZSrsG1pDitxsCBgCLcBGAs/s800/smartphone_screen_sn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898697">
                            <a:off x="0" y="0"/>
                            <a:ext cx="55562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BF8">
              <w:rPr>
                <w:rFonts w:ascii="HG丸ｺﾞｼｯｸM-PRO" w:eastAsia="HG丸ｺﾞｼｯｸM-PRO" w:hAnsi="HG丸ｺﾞｼｯｸM-PRO" w:cs="メイリオ" w:hint="eastAsia"/>
                <w:sz w:val="24"/>
                <w:szCs w:val="24"/>
              </w:rPr>
              <w:t>なった場合でも影響を受けにくいもの</w:t>
            </w:r>
          </w:p>
          <w:p w14:paraId="18892B20"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・敷地外向けスピーカー</w:t>
            </w:r>
          </w:p>
          <w:p w14:paraId="614827D7"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・広報車</w:t>
            </w:r>
          </w:p>
          <w:p w14:paraId="282D4C4E"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・拡声器（近隣事業所に伝達可能なもの）</w:t>
            </w:r>
          </w:p>
          <w:p w14:paraId="6CD52712"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・サイレン等吹鳴装置（近隣事業所が聞き取る</w:t>
            </w:r>
          </w:p>
          <w:p w14:paraId="4848DC78" w14:textId="77777777" w:rsidR="00F74F8B" w:rsidRPr="00EA3BF8" w:rsidRDefault="00F74F8B" w:rsidP="006B2AEB">
            <w:pPr>
              <w:ind w:rightChars="83" w:right="174" w:firstLineChars="300" w:firstLine="7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ことができるもの）　</w:t>
            </w:r>
          </w:p>
          <w:p w14:paraId="2E3EB60C"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・ソーシャル・ネットワーキング・サービス（SNS）によるオンライン連絡</w:t>
            </w:r>
          </w:p>
          <w:p w14:paraId="36DAA4A8"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・ホームページ・SNSでの広報マニュアルの整備</w:t>
            </w:r>
          </w:p>
          <w:p w14:paraId="7CEB80A4"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p>
          <w:p w14:paraId="71B31BF2"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などの広報の目的を果たせるもの。</w:t>
            </w:r>
          </w:p>
          <w:p w14:paraId="7F44033A"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6F3CD30F"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○定期的な訓練を実施し、適正に連絡が行えることを確認する。</w:t>
            </w:r>
          </w:p>
        </w:tc>
      </w:tr>
      <w:tr w:rsidR="00F74F8B" w:rsidRPr="00EA3BF8" w14:paraId="11067D24" w14:textId="77777777" w:rsidTr="006B2AEB">
        <w:trPr>
          <w:trHeight w:val="1962"/>
        </w:trPr>
        <w:tc>
          <w:tcPr>
            <w:tcW w:w="8952" w:type="dxa"/>
          </w:tcPr>
          <w:p w14:paraId="5E41EA09"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21BC3BEE"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4D53D913"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評価指標は設定しない。</w:t>
            </w:r>
          </w:p>
          <w:p w14:paraId="24BB8FE9"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p>
          <w:p w14:paraId="4A8CA799" w14:textId="77777777" w:rsidR="00F74F8B" w:rsidRPr="00EA3BF8" w:rsidRDefault="00F74F8B" w:rsidP="00F74F8B">
            <w:pPr>
              <w:pStyle w:val="a9"/>
              <w:numPr>
                <w:ilvl w:val="0"/>
                <w:numId w:val="9"/>
              </w:numPr>
              <w:ind w:leftChars="0"/>
            </w:pPr>
            <w:r w:rsidRPr="00EA3BF8">
              <w:rPr>
                <w:rFonts w:ascii="HG丸ｺﾞｼｯｸM-PRO" w:eastAsia="HG丸ｺﾞｼｯｸM-PRO" w:hAnsi="HG丸ｺﾞｼｯｸM-PRO" w:cs="メイリオ" w:hint="eastAsia"/>
                <w:sz w:val="24"/>
                <w:szCs w:val="24"/>
              </w:rPr>
              <w:t>対策の概要を幅広く収集し、なるべく多くの事例を紹介する。</w:t>
            </w:r>
          </w:p>
        </w:tc>
      </w:tr>
    </w:tbl>
    <w:p w14:paraId="6008F40E" w14:textId="2D3AA16A" w:rsidR="00F74F8B" w:rsidRPr="00EA3BF8" w:rsidRDefault="00F74F8B" w:rsidP="008B1969">
      <w:pPr>
        <w:rPr>
          <w:rFonts w:asciiTheme="minorEastAsia" w:hAnsiTheme="minorEastAsia"/>
          <w:b/>
          <w:sz w:val="28"/>
          <w:szCs w:val="24"/>
        </w:rPr>
      </w:pPr>
    </w:p>
    <w:p w14:paraId="3D4F2E55" w14:textId="15E29CA8" w:rsidR="00F74F8B" w:rsidRPr="00EA3BF8" w:rsidRDefault="00F74F8B" w:rsidP="008B1969">
      <w:pPr>
        <w:rPr>
          <w:rFonts w:asciiTheme="minorEastAsia" w:hAnsiTheme="minorEastAsia"/>
          <w:b/>
          <w:sz w:val="28"/>
          <w:szCs w:val="24"/>
        </w:rPr>
      </w:pPr>
    </w:p>
    <w:p w14:paraId="31A09114" w14:textId="577DFA43" w:rsidR="00F74F8B" w:rsidRPr="00EA3BF8"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A3BF8" w:rsidRPr="00EA3BF8" w14:paraId="4846CAD0" w14:textId="77777777" w:rsidTr="006B2AEB">
        <w:trPr>
          <w:trHeight w:val="801"/>
        </w:trPr>
        <w:tc>
          <w:tcPr>
            <w:tcW w:w="8952" w:type="dxa"/>
            <w:tcBorders>
              <w:bottom w:val="double" w:sz="4" w:space="0" w:color="auto"/>
            </w:tcBorders>
            <w:vAlign w:val="center"/>
          </w:tcPr>
          <w:p w14:paraId="0A1AFC1E" w14:textId="77777777" w:rsidR="00F74F8B" w:rsidRPr="00EA3BF8" w:rsidRDefault="00F74F8B"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lastRenderedPageBreak/>
              <w:t>⑧　プラント保安等におけるIoT ・AIの利活用【事例収集・水平展開】</w:t>
            </w:r>
          </w:p>
        </w:tc>
      </w:tr>
      <w:tr w:rsidR="00EA3BF8" w:rsidRPr="00EA3BF8" w14:paraId="60FA0253" w14:textId="77777777" w:rsidTr="006B2AEB">
        <w:trPr>
          <w:trHeight w:val="1138"/>
        </w:trPr>
        <w:tc>
          <w:tcPr>
            <w:tcW w:w="8952" w:type="dxa"/>
          </w:tcPr>
          <w:p w14:paraId="5EDF6514"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3B359019"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10E5F523"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○プラントや危険物施設の保安対策のための</w:t>
            </w:r>
            <w:r w:rsidRPr="00EA3BF8">
              <w:rPr>
                <w:rFonts w:ascii="HG丸ｺﾞｼｯｸM-PRO" w:eastAsia="HG丸ｺﾞｼｯｸM-PRO" w:hAnsi="HG丸ｺﾞｼｯｸM-PRO" w:hint="eastAsia"/>
                <w:sz w:val="24"/>
                <w:szCs w:val="24"/>
              </w:rPr>
              <w:t>IoT ・AIの積極的な利活用</w:t>
            </w:r>
          </w:p>
        </w:tc>
      </w:tr>
      <w:tr w:rsidR="00EA3BF8" w:rsidRPr="00EA3BF8" w14:paraId="1823BD45" w14:textId="77777777" w:rsidTr="006B2AEB">
        <w:trPr>
          <w:trHeight w:val="7815"/>
        </w:trPr>
        <w:tc>
          <w:tcPr>
            <w:tcW w:w="8952" w:type="dxa"/>
          </w:tcPr>
          <w:p w14:paraId="72381659"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6CBE3942"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58A78C97"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○運転保安・設備保全の高度化及び効率化を志向したIoT・AI等の導入</w:t>
            </w:r>
          </w:p>
          <w:p w14:paraId="2EC96130"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p>
          <w:p w14:paraId="7EA22A3A"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・保温材下配管外面腐食（CUI）予測モデルの活用</w:t>
            </w:r>
          </w:p>
          <w:p w14:paraId="2E3AF153" w14:textId="77777777" w:rsidR="00F74F8B" w:rsidRPr="00EA3BF8"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・すでに蓄積されている計測データをビッグデータ化し、システム内に組み</w:t>
            </w:r>
          </w:p>
          <w:p w14:paraId="2648D98A" w14:textId="77777777" w:rsidR="00F74F8B"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込み解析させることで、非定常状態を予兆検知するシステムの導入</w:t>
            </w:r>
          </w:p>
          <w:p w14:paraId="53CE5B8C" w14:textId="77777777" w:rsidR="00F74F8B" w:rsidRPr="00EA3BF8"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・調節弁へのスマートバルブの導入により稼働状態を可視化し、保安管理</w:t>
            </w:r>
          </w:p>
          <w:p w14:paraId="2E9AF096" w14:textId="77777777" w:rsidR="00F74F8B"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を高度化するとともに交換周期を最適化</w:t>
            </w:r>
          </w:p>
          <w:p w14:paraId="090C8575" w14:textId="77777777" w:rsidR="00F74F8B" w:rsidRPr="00EA3BF8" w:rsidRDefault="00F74F8B" w:rsidP="006B2AEB">
            <w:pPr>
              <w:ind w:leftChars="100" w:left="630" w:rightChars="83" w:right="174" w:hangingChars="200" w:hanging="4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noProof/>
                <w:szCs w:val="21"/>
              </w:rPr>
              <w:drawing>
                <wp:anchor distT="0" distB="0" distL="114300" distR="114300" simplePos="0" relativeHeight="251825152" behindDoc="0" locked="0" layoutInCell="1" allowOverlap="1" wp14:anchorId="6FA51162" wp14:editId="2A98CF52">
                  <wp:simplePos x="0" y="0"/>
                  <wp:positionH relativeFrom="column">
                    <wp:posOffset>4389755</wp:posOffset>
                  </wp:positionH>
                  <wp:positionV relativeFrom="paragraph">
                    <wp:posOffset>20320</wp:posOffset>
                  </wp:positionV>
                  <wp:extent cx="1223264" cy="1600200"/>
                  <wp:effectExtent l="0" t="0" r="0" b="0"/>
                  <wp:wrapSquare wrapText="bothSides"/>
                  <wp:docPr id="287" name="図 287" descr="タブレットを使う作業員のイラスト（女性）">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タブレットを使う作業員のイラスト（女性）">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326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rFonts w:ascii="HG丸ｺﾞｼｯｸM-PRO" w:eastAsia="HG丸ｺﾞｼｯｸM-PRO" w:hAnsi="HG丸ｺﾞｼｯｸM-PRO" w:cs="メイリオ" w:hint="eastAsia"/>
                <w:sz w:val="24"/>
                <w:szCs w:val="24"/>
              </w:rPr>
              <w:t xml:space="preserve">　・事業所内の危険区域について、詳細リスク評価</w:t>
            </w:r>
            <w:r w:rsidRPr="00EA3BF8">
              <w:rPr>
                <w:rFonts w:ascii="HG丸ｺﾞｼｯｸM-PRO" w:eastAsia="HG丸ｺﾞｼｯｸM-PRO" w:hAnsi="HG丸ｺﾞｼｯｸM-PRO" w:cs="メイリオ" w:hint="eastAsia"/>
                <w:sz w:val="24"/>
                <w:szCs w:val="24"/>
                <w:vertAlign w:val="superscript"/>
              </w:rPr>
              <w:t>※</w:t>
            </w:r>
            <w:r w:rsidRPr="00EA3BF8">
              <w:rPr>
                <w:rFonts w:ascii="HG丸ｺﾞｼｯｸM-PRO" w:eastAsia="HG丸ｺﾞｼｯｸM-PRO" w:hAnsi="HG丸ｺﾞｼｯｸM-PRO" w:cs="メイリオ" w:hint="eastAsia"/>
                <w:sz w:val="24"/>
                <w:szCs w:val="24"/>
              </w:rPr>
              <w:t>により</w:t>
            </w:r>
          </w:p>
          <w:p w14:paraId="4068A09C" w14:textId="77777777" w:rsidR="00F74F8B" w:rsidRPr="00EA3BF8" w:rsidRDefault="00F74F8B" w:rsidP="006B2AEB">
            <w:pPr>
              <w:ind w:leftChars="300" w:left="63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再設定、非防爆エリアを拡大し、タブレット等IoT機器</w:t>
            </w:r>
          </w:p>
          <w:p w14:paraId="08E668FA" w14:textId="77777777" w:rsidR="00F74F8B" w:rsidRPr="00EA3BF8" w:rsidRDefault="00F74F8B" w:rsidP="006B2AEB">
            <w:pPr>
              <w:ind w:leftChars="300" w:left="63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を点検等に活用（携帯式ガス検知器を携行）</w:t>
            </w:r>
          </w:p>
          <w:p w14:paraId="0A55EC4E" w14:textId="77777777" w:rsidR="00F74F8B" w:rsidRPr="00EA3BF8" w:rsidRDefault="00F74F8B" w:rsidP="006B2AEB">
            <w:pPr>
              <w:ind w:leftChars="300" w:left="63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※JIS_C60079-10</w:t>
            </w:r>
            <w:r w:rsidRPr="00EA3BF8">
              <w:rPr>
                <w:rFonts w:ascii="HG丸ｺﾞｼｯｸM-PRO" w:eastAsia="HG丸ｺﾞｼｯｸM-PRO" w:hAnsi="HG丸ｺﾞｼｯｸM-PRO" w:cs="メイリオ"/>
                <w:sz w:val="24"/>
                <w:szCs w:val="24"/>
              </w:rPr>
              <w:t>:2008</w:t>
            </w:r>
            <w:r w:rsidRPr="00EA3BF8">
              <w:rPr>
                <w:rFonts w:ascii="HG丸ｺﾞｼｯｸM-PRO" w:eastAsia="HG丸ｺﾞｼｯｸM-PRO" w:hAnsi="HG丸ｺﾞｼｯｸM-PRO" w:cs="メイリオ" w:hint="eastAsia"/>
                <w:sz w:val="24"/>
                <w:szCs w:val="24"/>
              </w:rPr>
              <w:t>,IEC60079</w:t>
            </w:r>
            <w:r w:rsidRPr="00EA3BF8">
              <w:rPr>
                <w:rFonts w:ascii="HG丸ｺﾞｼｯｸM-PRO" w:eastAsia="HG丸ｺﾞｼｯｸM-PRO" w:hAnsi="HG丸ｺﾞｼｯｸM-PRO" w:cs="メイリオ"/>
                <w:sz w:val="24"/>
                <w:szCs w:val="24"/>
              </w:rPr>
              <w:t>-</w:t>
            </w:r>
            <w:r w:rsidRPr="00EA3BF8">
              <w:rPr>
                <w:rFonts w:ascii="HG丸ｺﾞｼｯｸM-PRO" w:eastAsia="HG丸ｺﾞｼｯｸM-PRO" w:hAnsi="HG丸ｺﾞｼｯｸM-PRO" w:cs="メイリオ" w:hint="eastAsia"/>
                <w:sz w:val="24"/>
                <w:szCs w:val="24"/>
              </w:rPr>
              <w:t>10</w:t>
            </w:r>
            <w:r w:rsidRPr="00EA3BF8">
              <w:rPr>
                <w:rFonts w:ascii="HG丸ｺﾞｼｯｸM-PRO" w:eastAsia="HG丸ｺﾞｼｯｸM-PRO" w:hAnsi="HG丸ｺﾞｼｯｸM-PRO" w:cs="メイリオ"/>
                <w:sz w:val="24"/>
                <w:szCs w:val="24"/>
              </w:rPr>
              <w:t>-1</w:t>
            </w:r>
            <w:r w:rsidRPr="00EA3BF8">
              <w:rPr>
                <w:rFonts w:ascii="HG丸ｺﾞｼｯｸM-PRO" w:eastAsia="HG丸ｺﾞｼｯｸM-PRO" w:hAnsi="HG丸ｺﾞｼｯｸM-PRO" w:cs="メイリオ" w:hint="eastAsia"/>
                <w:sz w:val="24"/>
                <w:szCs w:val="24"/>
              </w:rPr>
              <w:t>:2015等に準拠</w:t>
            </w:r>
          </w:p>
          <w:p w14:paraId="1D5729A1"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・ドローンの活用により人の立入が困難な場所や上空</w:t>
            </w:r>
          </w:p>
          <w:p w14:paraId="33E4CF4B" w14:textId="77777777" w:rsidR="00F74F8B" w:rsidRPr="00EA3BF8" w:rsidRDefault="00F74F8B" w:rsidP="006B2AEB">
            <w:pPr>
              <w:ind w:leftChars="300" w:left="63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からの視認及び画像撮影により点検等に活用</w:t>
            </w:r>
          </w:p>
          <w:p w14:paraId="6BF146DC" w14:textId="77777777" w:rsidR="00F74F8B" w:rsidRPr="00EA3BF8" w:rsidRDefault="00F74F8B" w:rsidP="006B2AEB">
            <w:pPr>
              <w:ind w:leftChars="300" w:left="63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※航空法に基づく許可・承認を得て、「プラントにおけるドローンの安全な運用方法に関するガイドライン</w:t>
            </w:r>
            <w:r w:rsidRPr="00EA3BF8">
              <w:rPr>
                <w:rFonts w:ascii="HG丸ｺﾞｼｯｸM-PRO" w:eastAsia="HG丸ｺﾞｼｯｸM-PRO" w:hAnsi="HG丸ｺﾞｼｯｸM-PRO" w:cs="メイリオ"/>
                <w:sz w:val="24"/>
                <w:szCs w:val="24"/>
              </w:rPr>
              <w:t>Ver2.0</w:t>
            </w:r>
            <w:r w:rsidRPr="00EA3BF8">
              <w:rPr>
                <w:rFonts w:ascii="HG丸ｺﾞｼｯｸM-PRO" w:eastAsia="HG丸ｺﾞｼｯｸM-PRO" w:hAnsi="HG丸ｺﾞｼｯｸM-PRO" w:cs="メイリオ" w:hint="eastAsia"/>
                <w:sz w:val="24"/>
                <w:szCs w:val="24"/>
              </w:rPr>
              <w:t>」（石油コンビナート等災害防止３省連絡会議）等を遵守し飛行を実施</w:t>
            </w:r>
          </w:p>
          <w:p w14:paraId="2238653A"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・実プラントを３Ｄプラントモデル化し、設備・運転</w:t>
            </w:r>
          </w:p>
          <w:p w14:paraId="68902CEC" w14:textId="77777777" w:rsidR="00F74F8B" w:rsidRPr="00EA3BF8" w:rsidRDefault="00F74F8B" w:rsidP="006B2AEB">
            <w:pPr>
              <w:ind w:rightChars="83" w:right="174" w:firstLineChars="300" w:firstLine="7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データや腐食シミュレータと連携し活用</w:t>
            </w:r>
          </w:p>
          <w:p w14:paraId="7E18452E" w14:textId="77777777" w:rsidR="00F74F8B" w:rsidRPr="00EA3BF8" w:rsidRDefault="00F74F8B" w:rsidP="006B2AEB">
            <w:pPr>
              <w:ind w:left="720" w:rightChars="83" w:right="174" w:hangingChars="300" w:hanging="7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・音響データを用いた異常検知（可聴域外を含む装置音データのディープラーニングによる装置異常検知）</w:t>
            </w:r>
          </w:p>
          <w:p w14:paraId="0422E1B0" w14:textId="77777777" w:rsidR="00F74F8B" w:rsidRPr="00EA3BF8" w:rsidRDefault="00F74F8B" w:rsidP="006B2AEB">
            <w:pPr>
              <w:ind w:left="720" w:rightChars="83" w:right="174" w:hangingChars="300" w:hanging="7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・スマートフォンを利用した現場画像の配信</w:t>
            </w:r>
          </w:p>
          <w:p w14:paraId="4938C6AC"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222A94FF"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その他、「異常」状態として定義される範囲内の事象について、報告内容</w:t>
            </w:r>
          </w:p>
          <w:p w14:paraId="56A2AC50"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をデータ化し、一覧表にまとめてキーワード検索できるようにした、など</w:t>
            </w:r>
          </w:p>
          <w:p w14:paraId="39B96350"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高度なシステムにこだわらず、幅広く可能なところから取り組んでいく。</w:t>
            </w:r>
          </w:p>
        </w:tc>
      </w:tr>
      <w:tr w:rsidR="00F74F8B" w:rsidRPr="00EA3BF8" w14:paraId="530B32B4" w14:textId="77777777" w:rsidTr="006B2AEB">
        <w:trPr>
          <w:trHeight w:val="1971"/>
        </w:trPr>
        <w:tc>
          <w:tcPr>
            <w:tcW w:w="8952" w:type="dxa"/>
          </w:tcPr>
          <w:p w14:paraId="2E20C54D"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3A3DEE85"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74F42C18"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評価指標は設定しない。</w:t>
            </w:r>
          </w:p>
          <w:p w14:paraId="564C955F" w14:textId="77777777" w:rsidR="00F74F8B" w:rsidRPr="00EA3BF8"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対策の概要を幅広く収集し、なるべく多くの事例を紹介する。</w:t>
            </w:r>
          </w:p>
        </w:tc>
      </w:tr>
    </w:tbl>
    <w:p w14:paraId="16F6CBB0" w14:textId="0A1457AE" w:rsidR="00F74F8B" w:rsidRPr="00EA3BF8" w:rsidRDefault="00F74F8B" w:rsidP="008B1969">
      <w:pPr>
        <w:rPr>
          <w:rFonts w:asciiTheme="minorEastAsia" w:hAnsiTheme="minorEastAsia"/>
          <w:b/>
          <w:sz w:val="28"/>
          <w:szCs w:val="24"/>
        </w:rPr>
      </w:pPr>
    </w:p>
    <w:p w14:paraId="497462F6" w14:textId="77777777" w:rsidR="00E52C2F" w:rsidRPr="00EA3BF8" w:rsidRDefault="00E52C2F" w:rsidP="008B1969">
      <w:pPr>
        <w:rPr>
          <w:rFonts w:asciiTheme="minorEastAsia" w:hAnsiTheme="minorEastAsia"/>
          <w:b/>
          <w:sz w:val="28"/>
          <w:szCs w:val="24"/>
        </w:rPr>
      </w:pPr>
    </w:p>
    <w:p w14:paraId="61D6034F" w14:textId="000FDADE" w:rsidR="008B1969" w:rsidRPr="00EA3BF8" w:rsidRDefault="00F17180" w:rsidP="008B1969">
      <w:pPr>
        <w:rPr>
          <w:rFonts w:asciiTheme="minorEastAsia" w:hAnsiTheme="minorEastAsia"/>
          <w:b/>
          <w:sz w:val="22"/>
        </w:rPr>
      </w:pPr>
      <w:r w:rsidRPr="00EA3BF8">
        <w:rPr>
          <w:rFonts w:asciiTheme="minorEastAsia" w:hAnsiTheme="minorEastAsia" w:hint="eastAsia"/>
          <w:b/>
          <w:sz w:val="28"/>
          <w:szCs w:val="24"/>
        </w:rPr>
        <w:lastRenderedPageBreak/>
        <w:t>（</w:t>
      </w:r>
      <w:r w:rsidR="00BC3BEB" w:rsidRPr="00EA3BF8">
        <w:rPr>
          <w:rFonts w:asciiTheme="minorEastAsia" w:hAnsiTheme="minorEastAsia" w:hint="eastAsia"/>
          <w:b/>
          <w:sz w:val="28"/>
          <w:szCs w:val="24"/>
        </w:rPr>
        <w:t>参考</w:t>
      </w:r>
      <w:r w:rsidR="00EC3DF2" w:rsidRPr="00EA3BF8">
        <w:rPr>
          <w:rFonts w:asciiTheme="minorEastAsia" w:hAnsiTheme="minorEastAsia" w:hint="eastAsia"/>
          <w:b/>
          <w:sz w:val="28"/>
          <w:szCs w:val="24"/>
        </w:rPr>
        <w:t>３</w:t>
      </w:r>
      <w:r w:rsidRPr="00EA3BF8">
        <w:rPr>
          <w:rFonts w:asciiTheme="minorEastAsia" w:hAnsiTheme="minorEastAsia" w:hint="eastAsia"/>
          <w:b/>
          <w:sz w:val="28"/>
          <w:szCs w:val="24"/>
        </w:rPr>
        <w:t>）</w:t>
      </w:r>
      <w:r w:rsidR="008B1969" w:rsidRPr="00EA3BF8">
        <w:rPr>
          <w:rFonts w:asciiTheme="minorEastAsia" w:hAnsiTheme="minorEastAsia" w:hint="eastAsia"/>
          <w:b/>
          <w:sz w:val="28"/>
          <w:szCs w:val="24"/>
        </w:rPr>
        <w:t>緊急遮断弁設置に係る評価の考え方</w:t>
      </w:r>
    </w:p>
    <w:p w14:paraId="6A49DA0B" w14:textId="77777777" w:rsidR="008B1969" w:rsidRPr="00EA3BF8" w:rsidRDefault="008B1969" w:rsidP="008B1969">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EA3BF8" w:rsidRPr="00EA3BF8" w14:paraId="21488882" w14:textId="77777777" w:rsidTr="00F17180">
        <w:trPr>
          <w:trHeight w:val="672"/>
          <w:jc w:val="center"/>
        </w:trPr>
        <w:tc>
          <w:tcPr>
            <w:tcW w:w="2087" w:type="dxa"/>
            <w:vAlign w:val="center"/>
          </w:tcPr>
          <w:p w14:paraId="2E3ECADD" w14:textId="77777777" w:rsidR="00F17180" w:rsidRPr="00EA3BF8" w:rsidRDefault="00F17180" w:rsidP="00C21080">
            <w:pPr>
              <w:jc w:val="center"/>
              <w:rPr>
                <w:rFonts w:asciiTheme="minorEastAsia" w:hAnsiTheme="minorEastAsia"/>
                <w:sz w:val="22"/>
              </w:rPr>
            </w:pPr>
            <w:r w:rsidRPr="00EA3BF8">
              <w:rPr>
                <w:rFonts w:asciiTheme="minorEastAsia" w:hAnsiTheme="minorEastAsia" w:hint="eastAsia"/>
                <w:sz w:val="22"/>
              </w:rPr>
              <w:t>パターン</w:t>
            </w:r>
          </w:p>
        </w:tc>
        <w:tc>
          <w:tcPr>
            <w:tcW w:w="3418" w:type="dxa"/>
            <w:vAlign w:val="center"/>
          </w:tcPr>
          <w:p w14:paraId="39F94538" w14:textId="77777777" w:rsidR="00F17180" w:rsidRPr="00EA3BF8" w:rsidRDefault="00F17180" w:rsidP="00C21080">
            <w:pPr>
              <w:jc w:val="center"/>
              <w:rPr>
                <w:rFonts w:asciiTheme="minorEastAsia" w:hAnsiTheme="minorEastAsia"/>
                <w:sz w:val="22"/>
              </w:rPr>
            </w:pPr>
            <w:r w:rsidRPr="00EA3BF8">
              <w:rPr>
                <w:rFonts w:asciiTheme="minorEastAsia" w:hAnsiTheme="minorEastAsia" w:hint="eastAsia"/>
                <w:sz w:val="22"/>
              </w:rPr>
              <w:t>図</w:t>
            </w:r>
          </w:p>
        </w:tc>
        <w:tc>
          <w:tcPr>
            <w:tcW w:w="2677" w:type="dxa"/>
            <w:vAlign w:val="center"/>
          </w:tcPr>
          <w:p w14:paraId="2AE15361" w14:textId="77777777" w:rsidR="00F17180" w:rsidRPr="00EA3BF8" w:rsidRDefault="00F17180" w:rsidP="00F17180">
            <w:pPr>
              <w:jc w:val="center"/>
              <w:rPr>
                <w:rFonts w:asciiTheme="minorEastAsia" w:hAnsiTheme="minorEastAsia"/>
                <w:sz w:val="22"/>
              </w:rPr>
            </w:pPr>
            <w:r w:rsidRPr="00EA3BF8">
              <w:rPr>
                <w:rFonts w:asciiTheme="minorEastAsia" w:hAnsiTheme="minorEastAsia" w:hint="eastAsia"/>
                <w:sz w:val="22"/>
              </w:rPr>
              <w:t>進捗状況の評価</w:t>
            </w:r>
          </w:p>
        </w:tc>
      </w:tr>
      <w:tr w:rsidR="00EA3BF8" w:rsidRPr="00EA3BF8" w14:paraId="7E7FA152" w14:textId="77777777" w:rsidTr="00F17180">
        <w:trPr>
          <w:jc w:val="center"/>
        </w:trPr>
        <w:tc>
          <w:tcPr>
            <w:tcW w:w="2087" w:type="dxa"/>
          </w:tcPr>
          <w:p w14:paraId="76A995A6" w14:textId="7069FC5F" w:rsidR="00F17180" w:rsidRPr="00EA3BF8" w:rsidRDefault="00066C3C" w:rsidP="00C21080">
            <w:pPr>
              <w:rPr>
                <w:rFonts w:asciiTheme="minorEastAsia" w:hAnsiTheme="minorEastAsia"/>
                <w:sz w:val="22"/>
              </w:rPr>
            </w:pPr>
            <w:r w:rsidRPr="00EA3BF8">
              <w:rPr>
                <w:rFonts w:asciiTheme="minorEastAsia" w:hAnsiTheme="minorEastAsia" w:hint="eastAsia"/>
                <w:sz w:val="22"/>
              </w:rPr>
              <w:t>（１）</w:t>
            </w:r>
            <w:r w:rsidR="00F17180" w:rsidRPr="00EA3BF8">
              <w:rPr>
                <w:rFonts w:asciiTheme="minorEastAsia" w:hAnsiTheme="minorEastAsia" w:hint="eastAsia"/>
                <w:sz w:val="22"/>
              </w:rPr>
              <w:t>すべて設置済</w:t>
            </w:r>
          </w:p>
        </w:tc>
        <w:tc>
          <w:tcPr>
            <w:tcW w:w="3418" w:type="dxa"/>
          </w:tcPr>
          <w:p w14:paraId="62DF0ADF"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g">
                  <w:drawing>
                    <wp:anchor distT="0" distB="0" distL="114300" distR="114300" simplePos="0" relativeHeight="251631616" behindDoc="0" locked="0" layoutInCell="1" allowOverlap="1" wp14:anchorId="6DF040F4" wp14:editId="1E257D06">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1BC84F"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F040F4" id="グループ化 471" o:spid="_x0000_s1158" style="position:absolute;left:0;text-align:left;margin-left:22.95pt;margin-top:7.1pt;width:125.25pt;height:72.4pt;z-index:25163161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">
                      <v:shape id="フローチャート : 磁気ディスク 1" o:spid="_x0000_s1159"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14:paraId="101BC84F"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73" o:spid="_x0000_s1160"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161"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162"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14:paraId="21B0F9BC" w14:textId="77777777" w:rsidR="00F17180" w:rsidRPr="00EA3BF8" w:rsidRDefault="00F17180" w:rsidP="00C21080">
            <w:pPr>
              <w:rPr>
                <w:rFonts w:asciiTheme="minorEastAsia" w:hAnsiTheme="minorEastAsia"/>
                <w:sz w:val="22"/>
              </w:rPr>
            </w:pPr>
          </w:p>
          <w:p w14:paraId="1D696A48" w14:textId="77777777" w:rsidR="00F17180" w:rsidRPr="00EA3BF8" w:rsidRDefault="00F17180" w:rsidP="00C21080">
            <w:pPr>
              <w:rPr>
                <w:rFonts w:asciiTheme="minorEastAsia" w:hAnsiTheme="minorEastAsia"/>
                <w:sz w:val="22"/>
              </w:rPr>
            </w:pPr>
          </w:p>
          <w:p w14:paraId="701EFC7B" w14:textId="0208AE7C"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s">
                  <w:drawing>
                    <wp:anchor distT="0" distB="0" distL="114300" distR="114300" simplePos="0" relativeHeight="251632640" behindDoc="0" locked="0" layoutInCell="1" allowOverlap="1" wp14:anchorId="469F152B" wp14:editId="6B60E447">
                      <wp:simplePos x="0" y="0"/>
                      <wp:positionH relativeFrom="column">
                        <wp:posOffset>1717675</wp:posOffset>
                      </wp:positionH>
                      <wp:positionV relativeFrom="paragraph">
                        <wp:posOffset>180975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2DDAF"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5.25pt;margin-top:14.25pt;width:9.75pt;height:14.8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" fillcolor="#1f497d [3215]" strokecolor="#243f60 [1604]" strokeweight="2pt"/>
                  </w:pict>
                </mc:Fallback>
              </mc:AlternateContent>
            </w:r>
          </w:p>
          <w:p w14:paraId="6FC900F4" w14:textId="0412FFB0" w:rsidR="00F17180" w:rsidRPr="00EA3BF8" w:rsidRDefault="00EC3DF2" w:rsidP="00C21080">
            <w:pPr>
              <w:rPr>
                <w:rFonts w:asciiTheme="minorEastAsia" w:hAnsiTheme="minorEastAsia"/>
                <w:sz w:val="22"/>
              </w:rPr>
            </w:pPr>
            <w:r w:rsidRPr="00EA3BF8">
              <w:rPr>
                <w:rFonts w:asciiTheme="minorEastAsia" w:hAnsiTheme="minorEastAsia" w:hint="eastAsia"/>
                <w:noProof/>
                <w:sz w:val="22"/>
              </w:rPr>
              <mc:AlternateContent>
                <mc:Choice Requires="wps">
                  <w:drawing>
                    <wp:anchor distT="0" distB="0" distL="114300" distR="114300" simplePos="0" relativeHeight="251634688" behindDoc="0" locked="0" layoutInCell="1" allowOverlap="1" wp14:anchorId="5C35B8DC" wp14:editId="1D82E113">
                      <wp:simplePos x="0" y="0"/>
                      <wp:positionH relativeFrom="column">
                        <wp:posOffset>287020</wp:posOffset>
                      </wp:positionH>
                      <wp:positionV relativeFrom="paragraph">
                        <wp:posOffset>38100</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2568" id="フローチャート : 照合 8" o:spid="_x0000_s1026" type="#_x0000_t125" style="position:absolute;left:0;text-align:left;margin-left:22.6pt;margin-top:3pt;width:9.75pt;height:14.8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" fillcolor="#1f497d [3215]" strokecolor="#243f60 [1604]" strokeweight="2pt"/>
                  </w:pict>
                </mc:Fallback>
              </mc:AlternateContent>
            </w:r>
            <w:r w:rsidRPr="00EA3BF8">
              <w:rPr>
                <w:rFonts w:asciiTheme="minorEastAsia" w:hAnsiTheme="minorEastAsia" w:hint="eastAsia"/>
                <w:noProof/>
                <w:sz w:val="22"/>
              </w:rPr>
              <mc:AlternateContent>
                <mc:Choice Requires="wps">
                  <w:drawing>
                    <wp:anchor distT="0" distB="0" distL="114300" distR="114300" simplePos="0" relativeHeight="251633664" behindDoc="0" locked="0" layoutInCell="1" allowOverlap="1" wp14:anchorId="21CE6D80" wp14:editId="477C8DD2">
                      <wp:simplePos x="0" y="0"/>
                      <wp:positionH relativeFrom="column">
                        <wp:posOffset>1169035</wp:posOffset>
                      </wp:positionH>
                      <wp:positionV relativeFrom="paragraph">
                        <wp:posOffset>38100</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7052" id="フローチャート : 照合 7" o:spid="_x0000_s1026" type="#_x0000_t125" style="position:absolute;left:0;text-align:left;margin-left:92.05pt;margin-top:3pt;width:9.75pt;height:14.8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" fillcolor="#1f497d [3215]" strokecolor="#243f60 [1604]" strokeweight="2pt"/>
                  </w:pict>
                </mc:Fallback>
              </mc:AlternateContent>
            </w:r>
          </w:p>
        </w:tc>
        <w:tc>
          <w:tcPr>
            <w:tcW w:w="2677" w:type="dxa"/>
            <w:vAlign w:val="center"/>
          </w:tcPr>
          <w:p w14:paraId="0D367DAA" w14:textId="77777777" w:rsidR="00F17180" w:rsidRPr="00EA3BF8" w:rsidRDefault="00F17180" w:rsidP="00C21080">
            <w:pPr>
              <w:rPr>
                <w:rFonts w:asciiTheme="minorEastAsia" w:hAnsiTheme="minorEastAsia"/>
                <w:sz w:val="22"/>
              </w:rPr>
            </w:pPr>
            <w:r w:rsidRPr="00EA3BF8">
              <w:rPr>
                <w:rFonts w:asciiTheme="minorEastAsia" w:hAnsiTheme="minorEastAsia" w:hint="eastAsia"/>
                <w:sz w:val="22"/>
              </w:rPr>
              <w:t>◎設置済</w:t>
            </w:r>
          </w:p>
        </w:tc>
      </w:tr>
      <w:tr w:rsidR="00EA3BF8" w:rsidRPr="00EA3BF8" w14:paraId="4ACE2D11" w14:textId="77777777" w:rsidTr="00F17180">
        <w:trPr>
          <w:jc w:val="center"/>
        </w:trPr>
        <w:tc>
          <w:tcPr>
            <w:tcW w:w="2087" w:type="dxa"/>
          </w:tcPr>
          <w:p w14:paraId="015CBA55" w14:textId="49C44974" w:rsidR="00F17180" w:rsidRPr="00EA3BF8" w:rsidRDefault="00066C3C" w:rsidP="00C21080">
            <w:pPr>
              <w:rPr>
                <w:rFonts w:asciiTheme="minorEastAsia" w:hAnsiTheme="minorEastAsia"/>
                <w:sz w:val="22"/>
              </w:rPr>
            </w:pPr>
            <w:r w:rsidRPr="00EA3BF8">
              <w:rPr>
                <w:rFonts w:asciiTheme="minorEastAsia" w:hAnsiTheme="minorEastAsia" w:hint="eastAsia"/>
                <w:sz w:val="22"/>
              </w:rPr>
              <w:t>（２）</w:t>
            </w:r>
            <w:r w:rsidR="00F17180" w:rsidRPr="00EA3BF8">
              <w:rPr>
                <w:rFonts w:asciiTheme="minorEastAsia" w:hAnsiTheme="minorEastAsia" w:hint="eastAsia"/>
                <w:sz w:val="22"/>
              </w:rPr>
              <w:t>一部設置、</w:t>
            </w:r>
          </w:p>
          <w:p w14:paraId="5D6505F3" w14:textId="77777777" w:rsidR="00F17180" w:rsidRPr="00EA3BF8" w:rsidRDefault="00F17180" w:rsidP="00C21080">
            <w:pPr>
              <w:ind w:firstLineChars="100" w:firstLine="220"/>
              <w:rPr>
                <w:rFonts w:asciiTheme="minorEastAsia" w:hAnsiTheme="minorEastAsia"/>
                <w:sz w:val="22"/>
              </w:rPr>
            </w:pPr>
            <w:r w:rsidRPr="00EA3BF8">
              <w:rPr>
                <w:rFonts w:asciiTheme="minorEastAsia" w:hAnsiTheme="minorEastAsia" w:hint="eastAsia"/>
                <w:sz w:val="22"/>
              </w:rPr>
              <w:t>残り代替措置済</w:t>
            </w:r>
          </w:p>
        </w:tc>
        <w:tc>
          <w:tcPr>
            <w:tcW w:w="3418" w:type="dxa"/>
          </w:tcPr>
          <w:p w14:paraId="07A22887"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g">
                  <w:drawing>
                    <wp:anchor distT="0" distB="0" distL="114300" distR="114300" simplePos="0" relativeHeight="251625472" behindDoc="0" locked="0" layoutInCell="1" allowOverlap="1" wp14:anchorId="79F549BC" wp14:editId="0004621A">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9B26E0"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549BC" id="グループ化 479" o:spid="_x0000_s1163" style="position:absolute;left:0;text-align:left;margin-left:22.65pt;margin-top:7.2pt;width:125.25pt;height:72.35pt;z-index:25162547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">
                      <v:shape id="フローチャート : 磁気ディスク 12" o:spid="_x0000_s1164"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14:paraId="799B26E0"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165"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166"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167"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14:paraId="72F97B89" w14:textId="77777777" w:rsidR="00F17180" w:rsidRPr="00EA3BF8" w:rsidRDefault="00F17180" w:rsidP="00C21080">
            <w:pPr>
              <w:rPr>
                <w:rFonts w:asciiTheme="minorEastAsia" w:hAnsiTheme="minorEastAsia"/>
                <w:sz w:val="22"/>
              </w:rPr>
            </w:pPr>
          </w:p>
          <w:p w14:paraId="68053552" w14:textId="77777777" w:rsidR="00F17180" w:rsidRPr="00EA3BF8" w:rsidRDefault="00F17180" w:rsidP="00C21080">
            <w:pPr>
              <w:rPr>
                <w:rFonts w:asciiTheme="minorEastAsia" w:hAnsiTheme="minorEastAsia"/>
                <w:sz w:val="22"/>
              </w:rPr>
            </w:pPr>
          </w:p>
          <w:p w14:paraId="2ADB830D"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s">
                  <w:drawing>
                    <wp:anchor distT="0" distB="0" distL="114300" distR="114300" simplePos="0" relativeHeight="251629568" behindDoc="0" locked="0" layoutInCell="1" allowOverlap="1" wp14:anchorId="622A0F13" wp14:editId="4A21DBE4">
                      <wp:simplePos x="0" y="0"/>
                      <wp:positionH relativeFrom="column">
                        <wp:posOffset>1711960</wp:posOffset>
                      </wp:positionH>
                      <wp:positionV relativeFrom="paragraph">
                        <wp:posOffset>187325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1CFB" id="フローチャート : 照合 289" o:spid="_x0000_s1026" type="#_x0000_t125" style="position:absolute;left:0;text-align:left;margin-left:134.8pt;margin-top:14.75pt;width:9.75pt;height:14.85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" fillcolor="#1f497d [3215]" strokecolor="#243f60 [1604]" strokeweight="2pt"/>
                  </w:pict>
                </mc:Fallback>
              </mc:AlternateContent>
            </w:r>
            <w:r w:rsidRPr="00EA3BF8">
              <w:rPr>
                <w:rFonts w:asciiTheme="minorEastAsia" w:hAnsiTheme="minorEastAsia"/>
                <w:noProof/>
                <w:sz w:val="22"/>
              </w:rPr>
              <mc:AlternateContent>
                <mc:Choice Requires="wps">
                  <w:drawing>
                    <wp:anchor distT="0" distB="0" distL="114300" distR="114300" simplePos="0" relativeHeight="251628544" behindDoc="0" locked="0" layoutInCell="1" allowOverlap="1" wp14:anchorId="179DC1F6" wp14:editId="45F6C95F">
                      <wp:simplePos x="0" y="0"/>
                      <wp:positionH relativeFrom="column">
                        <wp:posOffset>1141095</wp:posOffset>
                      </wp:positionH>
                      <wp:positionV relativeFrom="paragraph">
                        <wp:posOffset>31750</wp:posOffset>
                      </wp:positionV>
                      <wp:extent cx="411480" cy="520700"/>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4F6BC90"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C1F6" id="_x0000_s1168" type="#_x0000_t202" style="position:absolute;left:0;text-align:left;margin-left:89.85pt;margin-top:2.5pt;width:32.4pt;height:41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" filled="f" stroked="f">
                      <v:textbox style="mso-fit-shape-to-text:t">
                        <w:txbxContent>
                          <w:p w14:paraId="44F6BC90"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EA3BF8">
              <w:rPr>
                <w:rFonts w:asciiTheme="minorEastAsia" w:hAnsiTheme="minorEastAsia"/>
                <w:noProof/>
                <w:sz w:val="22"/>
              </w:rPr>
              <mc:AlternateContent>
                <mc:Choice Requires="wps">
                  <w:drawing>
                    <wp:anchor distT="0" distB="0" distL="114300" distR="114300" simplePos="0" relativeHeight="251627520" behindDoc="0" locked="0" layoutInCell="1" allowOverlap="1" wp14:anchorId="5C6BD7AA" wp14:editId="27981C7A">
                      <wp:simplePos x="0" y="0"/>
                      <wp:positionH relativeFrom="column">
                        <wp:posOffset>32385</wp:posOffset>
                      </wp:positionH>
                      <wp:positionV relativeFrom="paragraph">
                        <wp:posOffset>31750</wp:posOffset>
                      </wp:positionV>
                      <wp:extent cx="411480" cy="52070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6BE8CB6"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BD7AA" id="_x0000_s1169" type="#_x0000_t202" style="position:absolute;left:0;text-align:left;margin-left:2.55pt;margin-top:2.5pt;width:32.4pt;height:41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" filled="f" stroked="f">
                      <v:textbox style="mso-fit-shape-to-text:t">
                        <w:txbxContent>
                          <w:p w14:paraId="26BE8CB6"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423F51A7" w14:textId="77777777" w:rsidR="00F17180" w:rsidRPr="00EA3BF8" w:rsidRDefault="00F17180" w:rsidP="00C21080">
            <w:pPr>
              <w:rPr>
                <w:rFonts w:asciiTheme="minorEastAsia" w:hAnsiTheme="minorEastAsia"/>
                <w:sz w:val="22"/>
              </w:rPr>
            </w:pPr>
          </w:p>
        </w:tc>
        <w:tc>
          <w:tcPr>
            <w:tcW w:w="2677" w:type="dxa"/>
            <w:vAlign w:val="center"/>
          </w:tcPr>
          <w:p w14:paraId="122C5BE5" w14:textId="77777777" w:rsidR="00F17180" w:rsidRPr="00EA3BF8" w:rsidRDefault="00F17180" w:rsidP="00C21080">
            <w:pPr>
              <w:ind w:left="220" w:hangingChars="100" w:hanging="220"/>
              <w:rPr>
                <w:rFonts w:asciiTheme="minorEastAsia" w:hAnsiTheme="minorEastAsia"/>
                <w:sz w:val="22"/>
              </w:rPr>
            </w:pPr>
            <w:r w:rsidRPr="00EA3BF8">
              <w:rPr>
                <w:rFonts w:asciiTheme="minorEastAsia" w:hAnsiTheme="minorEastAsia" w:hint="eastAsia"/>
                <w:sz w:val="22"/>
              </w:rPr>
              <w:t>○一部設置・代替措置済</w:t>
            </w:r>
          </w:p>
        </w:tc>
      </w:tr>
      <w:tr w:rsidR="00EA3BF8" w:rsidRPr="00EA3BF8" w14:paraId="0E261005" w14:textId="77777777" w:rsidTr="00F17180">
        <w:trPr>
          <w:jc w:val="center"/>
        </w:trPr>
        <w:tc>
          <w:tcPr>
            <w:tcW w:w="2087" w:type="dxa"/>
          </w:tcPr>
          <w:p w14:paraId="62A3CCF3" w14:textId="6E6A86C5" w:rsidR="00F17180" w:rsidRPr="00EA3BF8" w:rsidRDefault="00066C3C" w:rsidP="00C21080">
            <w:pPr>
              <w:rPr>
                <w:rFonts w:asciiTheme="minorEastAsia" w:hAnsiTheme="minorEastAsia"/>
                <w:sz w:val="22"/>
              </w:rPr>
            </w:pPr>
            <w:r w:rsidRPr="00EA3BF8">
              <w:rPr>
                <w:rFonts w:asciiTheme="minorEastAsia" w:hAnsiTheme="minorEastAsia" w:hint="eastAsia"/>
                <w:sz w:val="22"/>
              </w:rPr>
              <w:t>（３）</w:t>
            </w:r>
            <w:r w:rsidR="00F17180" w:rsidRPr="00EA3BF8">
              <w:rPr>
                <w:rFonts w:asciiTheme="minorEastAsia" w:hAnsiTheme="minorEastAsia" w:hint="eastAsia"/>
                <w:sz w:val="22"/>
              </w:rPr>
              <w:t>一部設置済</w:t>
            </w:r>
          </w:p>
          <w:p w14:paraId="40FA7612" w14:textId="77777777" w:rsidR="00F17180" w:rsidRPr="00EA3BF8" w:rsidRDefault="00F17180" w:rsidP="00C21080">
            <w:pPr>
              <w:ind w:firstLineChars="100" w:firstLine="220"/>
              <w:rPr>
                <w:rFonts w:asciiTheme="minorEastAsia" w:hAnsiTheme="minorEastAsia"/>
                <w:sz w:val="22"/>
              </w:rPr>
            </w:pPr>
            <w:r w:rsidRPr="00EA3BF8">
              <w:rPr>
                <w:rFonts w:asciiTheme="minorEastAsia" w:hAnsiTheme="minorEastAsia" w:hint="eastAsia"/>
                <w:sz w:val="22"/>
              </w:rPr>
              <w:t>（残り未対策）</w:t>
            </w:r>
          </w:p>
        </w:tc>
        <w:tc>
          <w:tcPr>
            <w:tcW w:w="3418" w:type="dxa"/>
          </w:tcPr>
          <w:p w14:paraId="63906AAD"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g">
                  <w:drawing>
                    <wp:anchor distT="0" distB="0" distL="114300" distR="114300" simplePos="0" relativeHeight="251626496" behindDoc="0" locked="0" layoutInCell="1" allowOverlap="1" wp14:anchorId="40866CB8" wp14:editId="11893B6E">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00FE15"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866CB8" id="グループ化 487" o:spid="_x0000_s1170" style="position:absolute;left:0;text-align:left;margin-left:22.65pt;margin-top:6.3pt;width:125.25pt;height:72.35pt;z-index:25162649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">
                      <v:shape id="フローチャート : 磁気ディスク 17" o:spid="_x0000_s1171"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14:paraId="7700FE15"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172"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173"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174"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14:paraId="36595C65" w14:textId="77777777" w:rsidR="00F17180" w:rsidRPr="00EA3BF8" w:rsidRDefault="00F17180" w:rsidP="00C21080">
            <w:pPr>
              <w:rPr>
                <w:rFonts w:asciiTheme="minorEastAsia" w:hAnsiTheme="minorEastAsia"/>
                <w:sz w:val="22"/>
              </w:rPr>
            </w:pPr>
          </w:p>
          <w:p w14:paraId="1D3A5799" w14:textId="77777777" w:rsidR="00F17180" w:rsidRPr="00EA3BF8" w:rsidRDefault="00F17180" w:rsidP="00C21080">
            <w:pPr>
              <w:rPr>
                <w:rFonts w:asciiTheme="minorEastAsia" w:hAnsiTheme="minorEastAsia"/>
                <w:sz w:val="22"/>
              </w:rPr>
            </w:pPr>
          </w:p>
          <w:p w14:paraId="623F584E"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s">
                  <w:drawing>
                    <wp:anchor distT="0" distB="0" distL="114300" distR="114300" simplePos="0" relativeHeight="251630592" behindDoc="0" locked="0" layoutInCell="1" allowOverlap="1" wp14:anchorId="738F99F8" wp14:editId="0A6C0DB5">
                      <wp:simplePos x="0" y="0"/>
                      <wp:positionH relativeFrom="column">
                        <wp:posOffset>1725295</wp:posOffset>
                      </wp:positionH>
                      <wp:positionV relativeFrom="paragraph">
                        <wp:posOffset>131445</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682D" id="フローチャート : 照合 290" o:spid="_x0000_s1026" type="#_x0000_t125" style="position:absolute;left:0;text-align:left;margin-left:135.85pt;margin-top:10.35pt;width:9.75pt;height:14.85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" fillcolor="#1f497d [3215]" strokecolor="#243f60 [1604]" strokeweight="2pt"/>
                  </w:pict>
                </mc:Fallback>
              </mc:AlternateContent>
            </w:r>
          </w:p>
          <w:p w14:paraId="332B8C5E" w14:textId="77777777" w:rsidR="00F17180" w:rsidRPr="00EA3BF8" w:rsidRDefault="00F17180" w:rsidP="00C21080">
            <w:pPr>
              <w:rPr>
                <w:rFonts w:asciiTheme="minorEastAsia" w:hAnsiTheme="minorEastAsia"/>
                <w:sz w:val="22"/>
              </w:rPr>
            </w:pPr>
          </w:p>
        </w:tc>
        <w:tc>
          <w:tcPr>
            <w:tcW w:w="2677" w:type="dxa"/>
            <w:vAlign w:val="center"/>
          </w:tcPr>
          <w:p w14:paraId="28B4B86F" w14:textId="77777777" w:rsidR="00F17180" w:rsidRPr="00EA3BF8" w:rsidRDefault="00F17180" w:rsidP="00C21080">
            <w:pPr>
              <w:rPr>
                <w:rFonts w:asciiTheme="minorEastAsia" w:hAnsiTheme="minorEastAsia"/>
                <w:sz w:val="22"/>
              </w:rPr>
            </w:pPr>
            <w:r w:rsidRPr="00EA3BF8">
              <w:rPr>
                <w:rFonts w:asciiTheme="minorEastAsia" w:hAnsiTheme="minorEastAsia" w:hint="eastAsia"/>
                <w:sz w:val="22"/>
              </w:rPr>
              <w:t>△一部設置</w:t>
            </w:r>
          </w:p>
          <w:p w14:paraId="38143C56" w14:textId="77777777" w:rsidR="00F17180" w:rsidRPr="00EA3BF8" w:rsidRDefault="00F17180" w:rsidP="00C21080">
            <w:pPr>
              <w:rPr>
                <w:rFonts w:asciiTheme="minorEastAsia" w:hAnsiTheme="minorEastAsia"/>
                <w:sz w:val="22"/>
              </w:rPr>
            </w:pPr>
            <w:r w:rsidRPr="00EA3BF8">
              <w:rPr>
                <w:rFonts w:asciiTheme="minorEastAsia" w:hAnsiTheme="minorEastAsia" w:hint="eastAsia"/>
                <w:sz w:val="22"/>
              </w:rPr>
              <w:t xml:space="preserve">　済</w:t>
            </w:r>
          </w:p>
          <w:p w14:paraId="7B5B8A0D" w14:textId="77777777" w:rsidR="00F17180" w:rsidRPr="00EA3BF8" w:rsidRDefault="00F17180" w:rsidP="003236E0">
            <w:pPr>
              <w:ind w:left="221" w:hangingChars="100" w:hanging="221"/>
              <w:rPr>
                <w:rFonts w:asciiTheme="minorEastAsia" w:hAnsiTheme="minorEastAsia"/>
                <w:b/>
                <w:sz w:val="22"/>
              </w:rPr>
            </w:pPr>
            <w:r w:rsidRPr="00EA3BF8">
              <w:rPr>
                <w:rFonts w:asciiTheme="minorEastAsia" w:hAnsiTheme="minorEastAsia" w:hint="eastAsia"/>
                <w:b/>
                <w:sz w:val="22"/>
              </w:rPr>
              <w:t>⇒残りの箇所の対策を</w:t>
            </w:r>
          </w:p>
          <w:p w14:paraId="01CC1AA0" w14:textId="77777777" w:rsidR="00F17180" w:rsidRPr="00EA3BF8" w:rsidRDefault="00F17180" w:rsidP="00F17180">
            <w:pPr>
              <w:ind w:leftChars="100" w:left="210"/>
              <w:rPr>
                <w:rFonts w:asciiTheme="minorEastAsia" w:hAnsiTheme="minorEastAsia"/>
                <w:b/>
                <w:sz w:val="22"/>
              </w:rPr>
            </w:pPr>
            <w:r w:rsidRPr="00EA3BF8">
              <w:rPr>
                <w:rFonts w:asciiTheme="minorEastAsia" w:hAnsiTheme="minorEastAsia" w:hint="eastAsia"/>
                <w:b/>
                <w:sz w:val="22"/>
              </w:rPr>
              <w:t>促進</w:t>
            </w:r>
          </w:p>
        </w:tc>
      </w:tr>
      <w:tr w:rsidR="00EA3BF8" w:rsidRPr="00EA3BF8" w14:paraId="01151E1F" w14:textId="77777777" w:rsidTr="00F17180">
        <w:trPr>
          <w:jc w:val="center"/>
        </w:trPr>
        <w:tc>
          <w:tcPr>
            <w:tcW w:w="2087" w:type="dxa"/>
          </w:tcPr>
          <w:p w14:paraId="65414384" w14:textId="15DDA37A" w:rsidR="00F17180" w:rsidRPr="00EA3BF8" w:rsidRDefault="00066C3C" w:rsidP="00C21080">
            <w:pPr>
              <w:rPr>
                <w:rFonts w:asciiTheme="minorEastAsia" w:hAnsiTheme="minorEastAsia"/>
                <w:sz w:val="22"/>
              </w:rPr>
            </w:pPr>
            <w:r w:rsidRPr="00EA3BF8">
              <w:rPr>
                <w:rFonts w:asciiTheme="minorEastAsia" w:hAnsiTheme="minorEastAsia" w:hint="eastAsia"/>
                <w:sz w:val="22"/>
              </w:rPr>
              <w:t>（４）</w:t>
            </w:r>
            <w:r w:rsidR="00F17180" w:rsidRPr="00EA3BF8">
              <w:rPr>
                <w:rFonts w:asciiTheme="minorEastAsia" w:hAnsiTheme="minorEastAsia" w:hint="eastAsia"/>
                <w:sz w:val="22"/>
              </w:rPr>
              <w:t>未設置、</w:t>
            </w:r>
          </w:p>
          <w:p w14:paraId="13C81C89" w14:textId="77777777" w:rsidR="00F17180" w:rsidRPr="00EA3BF8" w:rsidRDefault="00F17180" w:rsidP="00C21080">
            <w:pPr>
              <w:ind w:firstLineChars="100" w:firstLine="220"/>
              <w:rPr>
                <w:rFonts w:asciiTheme="minorEastAsia" w:hAnsiTheme="minorEastAsia"/>
                <w:sz w:val="22"/>
              </w:rPr>
            </w:pPr>
            <w:r w:rsidRPr="00EA3BF8">
              <w:rPr>
                <w:rFonts w:asciiTheme="minorEastAsia" w:hAnsiTheme="minorEastAsia" w:hint="eastAsia"/>
                <w:sz w:val="22"/>
              </w:rPr>
              <w:t>代替措置済</w:t>
            </w:r>
          </w:p>
        </w:tc>
        <w:tc>
          <w:tcPr>
            <w:tcW w:w="3418" w:type="dxa"/>
          </w:tcPr>
          <w:p w14:paraId="7EFB77BA"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g">
                  <w:drawing>
                    <wp:anchor distT="0" distB="0" distL="114300" distR="114300" simplePos="0" relativeHeight="251636736" behindDoc="0" locked="0" layoutInCell="1" allowOverlap="1" wp14:anchorId="52CF0256" wp14:editId="662AC766">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23A631D"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CF0256" id="グループ化 493" o:spid="_x0000_s1175" style="position:absolute;left:0;text-align:left;margin-left:22.65pt;margin-top:6.25pt;width:125.25pt;height:72.35pt;z-index:25163673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">
                      <v:shape id="フローチャート : 磁気ディスク 22" o:spid="_x0000_s1176"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14:paraId="023A631D"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177"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178"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179"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14:paraId="102D111C" w14:textId="77777777" w:rsidR="00F17180" w:rsidRPr="00EA3BF8" w:rsidRDefault="00F17180" w:rsidP="00C21080">
            <w:pPr>
              <w:rPr>
                <w:rFonts w:asciiTheme="minorEastAsia" w:hAnsiTheme="minorEastAsia"/>
                <w:sz w:val="22"/>
              </w:rPr>
            </w:pPr>
          </w:p>
          <w:p w14:paraId="2BF62070" w14:textId="77777777" w:rsidR="00F17180" w:rsidRPr="00EA3BF8" w:rsidRDefault="00F17180" w:rsidP="00C21080">
            <w:pPr>
              <w:rPr>
                <w:rFonts w:asciiTheme="minorEastAsia" w:hAnsiTheme="minorEastAsia"/>
                <w:sz w:val="22"/>
              </w:rPr>
            </w:pPr>
            <w:r w:rsidRPr="00EA3BF8">
              <w:rPr>
                <w:rFonts w:asciiTheme="minorEastAsia" w:hAnsiTheme="minorEastAsia"/>
                <w:noProof/>
                <w:sz w:val="22"/>
              </w:rPr>
              <mc:AlternateContent>
                <mc:Choice Requires="wps">
                  <w:drawing>
                    <wp:anchor distT="0" distB="0" distL="114300" distR="114300" simplePos="0" relativeHeight="251639808" behindDoc="0" locked="0" layoutInCell="1" allowOverlap="1" wp14:anchorId="1C8891A8" wp14:editId="123077B6">
                      <wp:simplePos x="0" y="0"/>
                      <wp:positionH relativeFrom="column">
                        <wp:posOffset>1748790</wp:posOffset>
                      </wp:positionH>
                      <wp:positionV relativeFrom="paragraph">
                        <wp:posOffset>143510</wp:posOffset>
                      </wp:positionV>
                      <wp:extent cx="411480" cy="520700"/>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FCD1D93"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891A8" id="_x0000_s1180" type="#_x0000_t202" style="position:absolute;left:0;text-align:left;margin-left:137.7pt;margin-top:11.3pt;width:32.4pt;height:41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" filled="f" stroked="f">
                      <v:textbox style="mso-fit-shape-to-text:t">
                        <w:txbxContent>
                          <w:p w14:paraId="2FCD1D93"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1C47242F" w14:textId="77777777" w:rsidR="00F17180" w:rsidRPr="00EA3BF8" w:rsidRDefault="00F17180" w:rsidP="00C21080">
            <w:pPr>
              <w:rPr>
                <w:rFonts w:asciiTheme="minorEastAsia" w:hAnsiTheme="minorEastAsia"/>
                <w:sz w:val="22"/>
              </w:rPr>
            </w:pPr>
            <w:r w:rsidRPr="00EA3BF8">
              <w:rPr>
                <w:rFonts w:asciiTheme="minorEastAsia" w:hAnsiTheme="minorEastAsia"/>
                <w:noProof/>
                <w:sz w:val="22"/>
              </w:rPr>
              <mc:AlternateContent>
                <mc:Choice Requires="wps">
                  <w:drawing>
                    <wp:anchor distT="0" distB="0" distL="114300" distR="114300" simplePos="0" relativeHeight="251638784" behindDoc="0" locked="0" layoutInCell="1" allowOverlap="1" wp14:anchorId="03018807" wp14:editId="686D4AEB">
                      <wp:simplePos x="0" y="0"/>
                      <wp:positionH relativeFrom="column">
                        <wp:posOffset>1135380</wp:posOffset>
                      </wp:positionH>
                      <wp:positionV relativeFrom="paragraph">
                        <wp:posOffset>34290</wp:posOffset>
                      </wp:positionV>
                      <wp:extent cx="411480" cy="52070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3E23B81E"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18807" id="_x0000_s1181" type="#_x0000_t202" style="position:absolute;left:0;text-align:left;margin-left:89.4pt;margin-top:2.7pt;width:32.4pt;height:41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" filled="f" stroked="f">
                      <v:textbox style="mso-fit-shape-to-text:t">
                        <w:txbxContent>
                          <w:p w14:paraId="3E23B81E"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EA3BF8">
              <w:rPr>
                <w:rFonts w:asciiTheme="minorEastAsia" w:hAnsiTheme="minorEastAsia"/>
                <w:noProof/>
                <w:sz w:val="22"/>
              </w:rPr>
              <mc:AlternateContent>
                <mc:Choice Requires="wps">
                  <w:drawing>
                    <wp:anchor distT="0" distB="0" distL="114300" distR="114300" simplePos="0" relativeHeight="251637760" behindDoc="0" locked="0" layoutInCell="1" allowOverlap="1" wp14:anchorId="7027EDFA" wp14:editId="43E0165A">
                      <wp:simplePos x="0" y="0"/>
                      <wp:positionH relativeFrom="column">
                        <wp:posOffset>26670</wp:posOffset>
                      </wp:positionH>
                      <wp:positionV relativeFrom="paragraph">
                        <wp:posOffset>34290</wp:posOffset>
                      </wp:positionV>
                      <wp:extent cx="411480" cy="52070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74135835"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7EDFA" id="_x0000_s1182" type="#_x0000_t202" style="position:absolute;left:0;text-align:left;margin-left:2.1pt;margin-top:2.7pt;width:32.4pt;height:41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" filled="f" stroked="f">
                      <v:textbox style="mso-fit-shape-to-text:t">
                        <w:txbxContent>
                          <w:p w14:paraId="74135835"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7043DB17" w14:textId="77777777" w:rsidR="00F17180" w:rsidRPr="00EA3BF8" w:rsidRDefault="00F17180" w:rsidP="00C21080">
            <w:pPr>
              <w:rPr>
                <w:rFonts w:asciiTheme="minorEastAsia" w:hAnsiTheme="minorEastAsia"/>
                <w:sz w:val="22"/>
              </w:rPr>
            </w:pPr>
          </w:p>
        </w:tc>
        <w:tc>
          <w:tcPr>
            <w:tcW w:w="2677" w:type="dxa"/>
            <w:vAlign w:val="center"/>
          </w:tcPr>
          <w:p w14:paraId="7638EE26" w14:textId="77777777" w:rsidR="00F17180" w:rsidRPr="00EA3BF8" w:rsidRDefault="00F17180" w:rsidP="00C21080">
            <w:pPr>
              <w:ind w:left="220" w:hangingChars="100" w:hanging="220"/>
              <w:rPr>
                <w:rFonts w:asciiTheme="minorEastAsia" w:hAnsiTheme="minorEastAsia"/>
                <w:sz w:val="22"/>
              </w:rPr>
            </w:pPr>
            <w:r w:rsidRPr="00EA3BF8">
              <w:rPr>
                <w:rFonts w:asciiTheme="minorEastAsia" w:hAnsiTheme="minorEastAsia" w:hint="eastAsia"/>
                <w:sz w:val="22"/>
              </w:rPr>
              <w:t>△代替措置済</w:t>
            </w:r>
          </w:p>
        </w:tc>
      </w:tr>
      <w:tr w:rsidR="00F17180" w:rsidRPr="00EA3BF8" w14:paraId="5982B1A3" w14:textId="77777777" w:rsidTr="00F17180">
        <w:trPr>
          <w:jc w:val="center"/>
        </w:trPr>
        <w:tc>
          <w:tcPr>
            <w:tcW w:w="2087" w:type="dxa"/>
          </w:tcPr>
          <w:p w14:paraId="2231378C" w14:textId="35468844" w:rsidR="00F17180" w:rsidRPr="00EA3BF8" w:rsidRDefault="00066C3C" w:rsidP="00C21080">
            <w:pPr>
              <w:rPr>
                <w:rFonts w:asciiTheme="minorEastAsia" w:hAnsiTheme="minorEastAsia"/>
                <w:sz w:val="22"/>
              </w:rPr>
            </w:pPr>
            <w:r w:rsidRPr="00EA3BF8">
              <w:rPr>
                <w:rFonts w:asciiTheme="minorEastAsia" w:hAnsiTheme="minorEastAsia" w:hint="eastAsia"/>
                <w:sz w:val="22"/>
              </w:rPr>
              <w:t>（５）</w:t>
            </w:r>
            <w:r w:rsidR="00F17180" w:rsidRPr="00EA3BF8">
              <w:rPr>
                <w:rFonts w:asciiTheme="minorEastAsia" w:hAnsiTheme="minorEastAsia" w:hint="eastAsia"/>
                <w:sz w:val="22"/>
              </w:rPr>
              <w:t>未対策</w:t>
            </w:r>
          </w:p>
        </w:tc>
        <w:tc>
          <w:tcPr>
            <w:tcW w:w="3418" w:type="dxa"/>
          </w:tcPr>
          <w:p w14:paraId="552CB6BF"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g">
                  <w:drawing>
                    <wp:anchor distT="0" distB="0" distL="114300" distR="114300" simplePos="0" relativeHeight="251635712" behindDoc="0" locked="0" layoutInCell="1" allowOverlap="1" wp14:anchorId="5687461D" wp14:editId="06C653A4">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1DE7149"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87461D" id="グループ化 501" o:spid="_x0000_s1183" style="position:absolute;left:0;text-align:left;margin-left:22.35pt;margin-top:5.65pt;width:125.25pt;height:72.35pt;z-index:25163571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">
                      <v:shape id="フローチャート : 磁気ディスク 27" o:spid="_x0000_s1184"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14:paraId="21DE7149"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185"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186"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187"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14:paraId="2F6BAE44" w14:textId="77777777" w:rsidR="00F17180" w:rsidRPr="00EA3BF8" w:rsidRDefault="00F17180" w:rsidP="00C21080">
            <w:pPr>
              <w:rPr>
                <w:rFonts w:asciiTheme="minorEastAsia" w:hAnsiTheme="minorEastAsia"/>
                <w:sz w:val="22"/>
              </w:rPr>
            </w:pPr>
          </w:p>
          <w:p w14:paraId="51094603" w14:textId="77777777" w:rsidR="00F17180" w:rsidRPr="00EA3BF8" w:rsidRDefault="00F17180" w:rsidP="00C21080">
            <w:pPr>
              <w:rPr>
                <w:rFonts w:asciiTheme="minorEastAsia" w:hAnsiTheme="minorEastAsia"/>
                <w:sz w:val="22"/>
              </w:rPr>
            </w:pPr>
          </w:p>
          <w:p w14:paraId="6BCFBCBA" w14:textId="77777777" w:rsidR="00F17180" w:rsidRPr="00EA3BF8" w:rsidRDefault="00F17180" w:rsidP="00C21080">
            <w:pPr>
              <w:rPr>
                <w:rFonts w:asciiTheme="minorEastAsia" w:hAnsiTheme="minorEastAsia"/>
                <w:sz w:val="22"/>
              </w:rPr>
            </w:pPr>
          </w:p>
          <w:p w14:paraId="1B880B08" w14:textId="77777777" w:rsidR="00F17180" w:rsidRPr="00EA3BF8" w:rsidRDefault="00F17180" w:rsidP="00C21080">
            <w:pPr>
              <w:rPr>
                <w:rFonts w:asciiTheme="minorEastAsia" w:hAnsiTheme="minorEastAsia"/>
                <w:sz w:val="22"/>
              </w:rPr>
            </w:pPr>
          </w:p>
        </w:tc>
        <w:tc>
          <w:tcPr>
            <w:tcW w:w="2677" w:type="dxa"/>
            <w:vAlign w:val="center"/>
          </w:tcPr>
          <w:p w14:paraId="4D1BF544" w14:textId="77777777" w:rsidR="00F17180" w:rsidRPr="00EA3BF8" w:rsidRDefault="00F17180" w:rsidP="00C21080">
            <w:pPr>
              <w:rPr>
                <w:rFonts w:asciiTheme="minorEastAsia" w:hAnsiTheme="minorEastAsia"/>
                <w:sz w:val="22"/>
              </w:rPr>
            </w:pPr>
            <w:r w:rsidRPr="00EA3BF8">
              <w:rPr>
                <w:rFonts w:asciiTheme="minorEastAsia" w:hAnsiTheme="minorEastAsia" w:hint="eastAsia"/>
                <w:sz w:val="22"/>
              </w:rPr>
              <w:t>×未対策</w:t>
            </w:r>
          </w:p>
          <w:p w14:paraId="449D16DB" w14:textId="77777777" w:rsidR="00F17180" w:rsidRPr="00EA3BF8" w:rsidRDefault="00F17180" w:rsidP="003236E0">
            <w:pPr>
              <w:ind w:left="221" w:hangingChars="100" w:hanging="221"/>
              <w:rPr>
                <w:rFonts w:asciiTheme="minorEastAsia" w:hAnsiTheme="minorEastAsia"/>
                <w:b/>
                <w:sz w:val="22"/>
              </w:rPr>
            </w:pPr>
            <w:r w:rsidRPr="00EA3BF8">
              <w:rPr>
                <w:rFonts w:asciiTheme="minorEastAsia" w:hAnsiTheme="minorEastAsia" w:hint="eastAsia"/>
                <w:b/>
                <w:sz w:val="22"/>
              </w:rPr>
              <w:t>⇒対策を促進</w:t>
            </w:r>
          </w:p>
        </w:tc>
      </w:tr>
    </w:tbl>
    <w:p w14:paraId="05E5B181" w14:textId="77777777" w:rsidR="008B1969" w:rsidRPr="00EA3BF8" w:rsidRDefault="008B1969" w:rsidP="008B1969">
      <w:pPr>
        <w:rPr>
          <w:rFonts w:asciiTheme="minorEastAsia" w:hAnsiTheme="minorEastAsia"/>
          <w:sz w:val="24"/>
          <w:szCs w:val="24"/>
        </w:rPr>
      </w:pPr>
    </w:p>
    <w:p w14:paraId="57D75BEE" w14:textId="77777777" w:rsidR="008B1969" w:rsidRPr="00EA3BF8" w:rsidRDefault="008B1969" w:rsidP="008B1969">
      <w:pPr>
        <w:rPr>
          <w:rFonts w:asciiTheme="minorEastAsia" w:hAnsiTheme="minorEastAsia"/>
          <w:sz w:val="24"/>
          <w:szCs w:val="24"/>
        </w:rPr>
      </w:pPr>
      <w:r w:rsidRPr="00EA3BF8">
        <w:rPr>
          <w:rFonts w:asciiTheme="minorEastAsia" w:hAnsiTheme="minorEastAsia" w:hint="eastAsia"/>
          <w:sz w:val="24"/>
          <w:szCs w:val="24"/>
        </w:rPr>
        <w:t>○タンクに接続する主要な配管等について</w:t>
      </w:r>
    </w:p>
    <w:p w14:paraId="7BEEB0E5" w14:textId="77777777" w:rsidR="008B1969" w:rsidRPr="00EA3BF8" w:rsidRDefault="008B1969" w:rsidP="008B1969">
      <w:pPr>
        <w:rPr>
          <w:rFonts w:asciiTheme="minorEastAsia" w:hAnsiTheme="minorEastAsia"/>
          <w:sz w:val="24"/>
          <w:szCs w:val="24"/>
        </w:rPr>
      </w:pPr>
      <w:r w:rsidRPr="00EA3BF8">
        <w:rPr>
          <w:rFonts w:asciiTheme="minorEastAsia" w:hAnsiTheme="minorEastAsia" w:hint="eastAsia"/>
          <w:sz w:val="24"/>
          <w:szCs w:val="24"/>
        </w:rPr>
        <w:t xml:space="preserve">　消防庁通達（平成</w:t>
      </w:r>
      <w:r w:rsidR="00070D43" w:rsidRPr="00EA3BF8">
        <w:rPr>
          <w:rFonts w:asciiTheme="minorEastAsia" w:hAnsiTheme="minorEastAsia" w:hint="eastAsia"/>
          <w:sz w:val="24"/>
          <w:szCs w:val="24"/>
        </w:rPr>
        <w:t>10年３月20</w:t>
      </w:r>
      <w:r w:rsidRPr="00EA3BF8">
        <w:rPr>
          <w:rFonts w:asciiTheme="minorEastAsia" w:hAnsiTheme="minorEastAsia" w:hint="eastAsia"/>
          <w:sz w:val="24"/>
          <w:szCs w:val="24"/>
        </w:rPr>
        <w:t xml:space="preserve">日 </w:t>
      </w:r>
      <w:r w:rsidR="00070D43" w:rsidRPr="00EA3BF8">
        <w:rPr>
          <w:rFonts w:asciiTheme="minorEastAsia" w:hAnsiTheme="minorEastAsia" w:hint="eastAsia"/>
          <w:sz w:val="24"/>
          <w:szCs w:val="24"/>
        </w:rPr>
        <w:t>消防危第31</w:t>
      </w:r>
      <w:r w:rsidRPr="00EA3BF8">
        <w:rPr>
          <w:rFonts w:asciiTheme="minorEastAsia" w:hAnsiTheme="minorEastAsia" w:hint="eastAsia"/>
          <w:sz w:val="24"/>
          <w:szCs w:val="24"/>
        </w:rPr>
        <w:t>号）に基づき、以下に該当するものを主要な配管として取り扱う。</w:t>
      </w:r>
    </w:p>
    <w:p w14:paraId="0F052F90" w14:textId="77777777" w:rsidR="008B1969" w:rsidRPr="00EA3BF8" w:rsidRDefault="008B1969" w:rsidP="008B1969">
      <w:pPr>
        <w:rPr>
          <w:rFonts w:asciiTheme="minorEastAsia" w:hAnsiTheme="minorEastAsia"/>
          <w:sz w:val="24"/>
          <w:szCs w:val="24"/>
        </w:rPr>
      </w:pPr>
    </w:p>
    <w:p w14:paraId="54FE7037" w14:textId="77777777" w:rsidR="008B1969" w:rsidRPr="00EA3BF8" w:rsidRDefault="008B1969" w:rsidP="008B1969">
      <w:pPr>
        <w:rPr>
          <w:rFonts w:asciiTheme="minorEastAsia" w:hAnsiTheme="minorEastAsia"/>
          <w:sz w:val="24"/>
          <w:szCs w:val="24"/>
        </w:rPr>
      </w:pPr>
      <w:r w:rsidRPr="00EA3BF8">
        <w:rPr>
          <w:rFonts w:asciiTheme="minorEastAsia" w:hAnsiTheme="minorEastAsia" w:hint="eastAsia"/>
          <w:sz w:val="24"/>
          <w:szCs w:val="24"/>
        </w:rPr>
        <w:t xml:space="preserve">　＜対象とする配管＞</w:t>
      </w:r>
    </w:p>
    <w:p w14:paraId="4023E411"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① 危険物の受け払い配管</w:t>
      </w:r>
    </w:p>
    <w:p w14:paraId="3BF14435"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② 危険物をミキシングするための配管</w:t>
      </w:r>
    </w:p>
    <w:p w14:paraId="31D26B8A"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③ バイパス配管、リターン配管</w:t>
      </w:r>
    </w:p>
    <w:p w14:paraId="70744F24" w14:textId="5DBF2D28"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④ その他危険物を移送するための</w:t>
      </w:r>
      <w:r w:rsidR="00B6351C" w:rsidRPr="00EA3BF8">
        <w:rPr>
          <w:rFonts w:asciiTheme="minorEastAsia" w:hAnsiTheme="minorEastAsia" w:hint="eastAsia"/>
          <w:sz w:val="24"/>
          <w:szCs w:val="24"/>
        </w:rPr>
        <w:t>すべ</w:t>
      </w:r>
      <w:r w:rsidRPr="00EA3BF8">
        <w:rPr>
          <w:rFonts w:asciiTheme="minorEastAsia" w:hAnsiTheme="minorEastAsia" w:hint="eastAsia"/>
          <w:sz w:val="24"/>
          <w:szCs w:val="24"/>
        </w:rPr>
        <w:t>ての配管</w:t>
      </w:r>
    </w:p>
    <w:p w14:paraId="390D1941" w14:textId="77777777" w:rsidR="008B1969" w:rsidRPr="00EA3BF8" w:rsidRDefault="008B1969" w:rsidP="008B1969">
      <w:pPr>
        <w:rPr>
          <w:rFonts w:asciiTheme="minorEastAsia" w:hAnsiTheme="minorEastAsia"/>
          <w:sz w:val="24"/>
          <w:szCs w:val="24"/>
        </w:rPr>
      </w:pPr>
    </w:p>
    <w:p w14:paraId="468EB226" w14:textId="77777777" w:rsidR="008B1969" w:rsidRPr="00EA3BF8" w:rsidRDefault="008B1969" w:rsidP="008B1969">
      <w:pPr>
        <w:rPr>
          <w:rFonts w:asciiTheme="minorEastAsia" w:hAnsiTheme="minorEastAsia"/>
          <w:sz w:val="24"/>
          <w:szCs w:val="24"/>
        </w:rPr>
      </w:pPr>
      <w:r w:rsidRPr="00EA3BF8">
        <w:rPr>
          <w:rFonts w:asciiTheme="minorEastAsia" w:hAnsiTheme="minorEastAsia" w:hint="eastAsia"/>
          <w:sz w:val="24"/>
          <w:szCs w:val="24"/>
        </w:rPr>
        <w:t xml:space="preserve">　＜対象としない配管＞</w:t>
      </w:r>
    </w:p>
    <w:p w14:paraId="6B5525FB" w14:textId="77777777" w:rsidR="008B1969" w:rsidRPr="00EA3BF8" w:rsidRDefault="008B1969" w:rsidP="008B1969">
      <w:pPr>
        <w:rPr>
          <w:rFonts w:asciiTheme="minorEastAsia" w:hAnsiTheme="minorEastAsia"/>
          <w:sz w:val="24"/>
          <w:szCs w:val="24"/>
        </w:rPr>
      </w:pPr>
      <w:r w:rsidRPr="00EA3BF8">
        <w:rPr>
          <w:rFonts w:asciiTheme="minorEastAsia" w:hAnsiTheme="minorEastAsia" w:hint="eastAsia"/>
          <w:sz w:val="24"/>
          <w:szCs w:val="24"/>
        </w:rPr>
        <w:t xml:space="preserve">　　① 受入専用配管とタンク結合部分の直近に逆止弁が設置され、配管が破断した場合</w:t>
      </w:r>
    </w:p>
    <w:p w14:paraId="3C9F07A5" w14:textId="77777777" w:rsidR="008B1969" w:rsidRPr="00EA3BF8" w:rsidRDefault="008B1969" w:rsidP="008B1969">
      <w:pPr>
        <w:ind w:firstLineChars="350" w:firstLine="840"/>
        <w:rPr>
          <w:rFonts w:asciiTheme="minorEastAsia" w:hAnsiTheme="minorEastAsia"/>
          <w:sz w:val="24"/>
          <w:szCs w:val="24"/>
        </w:rPr>
      </w:pPr>
      <w:r w:rsidRPr="00EA3BF8">
        <w:rPr>
          <w:rFonts w:asciiTheme="minorEastAsia" w:hAnsiTheme="minorEastAsia" w:hint="eastAsia"/>
          <w:sz w:val="24"/>
          <w:szCs w:val="24"/>
        </w:rPr>
        <w:lastRenderedPageBreak/>
        <w:t>においても、タンクから配管側に流れ得ない構造のもの。</w:t>
      </w:r>
    </w:p>
    <w:p w14:paraId="3BF5095A"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② タンク屋根部など、タンクの最高液面より上部の位置から配管が出ており、配管が</w:t>
      </w:r>
    </w:p>
    <w:p w14:paraId="42749551" w14:textId="77777777" w:rsidR="008B1969" w:rsidRPr="00EA3BF8" w:rsidRDefault="008B1969" w:rsidP="008B1969">
      <w:pPr>
        <w:ind w:firstLineChars="300" w:firstLine="720"/>
        <w:rPr>
          <w:rFonts w:asciiTheme="minorEastAsia" w:hAnsiTheme="minorEastAsia"/>
          <w:sz w:val="24"/>
          <w:szCs w:val="24"/>
        </w:rPr>
      </w:pPr>
      <w:r w:rsidRPr="00EA3BF8">
        <w:rPr>
          <w:rFonts w:asciiTheme="minorEastAsia" w:hAnsiTheme="minorEastAsia" w:hint="eastAsia"/>
          <w:sz w:val="24"/>
          <w:szCs w:val="24"/>
        </w:rPr>
        <w:t>破断した場合においても、タンクから配管側に流れ得ない構造のもの。（単に、配管</w:t>
      </w:r>
    </w:p>
    <w:p w14:paraId="0D91132E" w14:textId="77777777" w:rsidR="008B1969" w:rsidRPr="00EA3BF8" w:rsidRDefault="008B1969" w:rsidP="008B1969">
      <w:pPr>
        <w:ind w:firstLineChars="300" w:firstLine="720"/>
        <w:rPr>
          <w:rFonts w:asciiTheme="minorEastAsia" w:hAnsiTheme="minorEastAsia"/>
          <w:sz w:val="24"/>
          <w:szCs w:val="24"/>
        </w:rPr>
      </w:pPr>
      <w:r w:rsidRPr="00EA3BF8">
        <w:rPr>
          <w:rFonts w:asciiTheme="minorEastAsia" w:hAnsiTheme="minorEastAsia" w:hint="eastAsia"/>
          <w:sz w:val="24"/>
          <w:szCs w:val="24"/>
        </w:rPr>
        <w:t>が屋根部など、液面より上部の位置にあるだけのものは該当しない。）</w:t>
      </w:r>
    </w:p>
    <w:p w14:paraId="11997B85"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③ 水切り配管等、操作頻度が少ない配管であって使用時に係員がバルブ直近に配置</w:t>
      </w:r>
    </w:p>
    <w:p w14:paraId="48244C72" w14:textId="77777777" w:rsidR="008B1969" w:rsidRPr="00EA3BF8" w:rsidRDefault="008B1969" w:rsidP="008B1969">
      <w:pPr>
        <w:ind w:firstLineChars="300" w:firstLine="720"/>
        <w:rPr>
          <w:rFonts w:asciiTheme="minorEastAsia" w:hAnsiTheme="minorEastAsia"/>
          <w:sz w:val="24"/>
          <w:szCs w:val="24"/>
        </w:rPr>
      </w:pPr>
      <w:r w:rsidRPr="00EA3BF8">
        <w:rPr>
          <w:rFonts w:asciiTheme="minorEastAsia" w:hAnsiTheme="minorEastAsia" w:hint="eastAsia"/>
          <w:sz w:val="24"/>
          <w:szCs w:val="24"/>
        </w:rPr>
        <w:t>され、緊急時に速やかに閉止操作が確実に行い得るもの。</w:t>
      </w:r>
    </w:p>
    <w:p w14:paraId="339594EB"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④ 電動弁（コントロール弁等）の自動バルブで予備動力源が確保されているもの。</w:t>
      </w:r>
    </w:p>
    <w:p w14:paraId="0C7EDD9B" w14:textId="77777777" w:rsidR="008B1969" w:rsidRPr="00EA3BF8" w:rsidRDefault="008B1969" w:rsidP="008B1969">
      <w:pPr>
        <w:ind w:firstLineChars="300" w:firstLine="720"/>
        <w:rPr>
          <w:rFonts w:asciiTheme="minorEastAsia" w:hAnsiTheme="minorEastAsia"/>
          <w:sz w:val="24"/>
          <w:szCs w:val="24"/>
        </w:rPr>
      </w:pPr>
      <w:r w:rsidRPr="00EA3BF8">
        <w:rPr>
          <w:rFonts w:asciiTheme="minorEastAsia" w:hAnsiTheme="minorEastAsia" w:hint="eastAsia"/>
          <w:sz w:val="24"/>
          <w:szCs w:val="24"/>
        </w:rPr>
        <w:t>ただし、遠隔操作を行う場所が防油堤外であり、かつ、予想される危険物の大量</w:t>
      </w:r>
    </w:p>
    <w:p w14:paraId="7A083BCD" w14:textId="77777777" w:rsidR="008B1969" w:rsidRPr="00EA3BF8" w:rsidRDefault="008B1969" w:rsidP="008B1969">
      <w:pPr>
        <w:ind w:firstLineChars="300" w:firstLine="720"/>
        <w:rPr>
          <w:rFonts w:asciiTheme="minorEastAsia" w:hAnsiTheme="minorEastAsia"/>
          <w:sz w:val="24"/>
          <w:szCs w:val="24"/>
        </w:rPr>
      </w:pPr>
      <w:r w:rsidRPr="00EA3BF8">
        <w:rPr>
          <w:rFonts w:asciiTheme="minorEastAsia" w:hAnsiTheme="minorEastAsia" w:hint="eastAsia"/>
          <w:sz w:val="24"/>
          <w:szCs w:val="24"/>
        </w:rPr>
        <w:t>流出に対して十分に安全な場所であること。</w:t>
      </w:r>
    </w:p>
    <w:p w14:paraId="28EB2607" w14:textId="77777777" w:rsidR="008B1969" w:rsidRPr="00EA3BF8" w:rsidRDefault="008B1969" w:rsidP="00765B1B">
      <w:pPr>
        <w:widowControl/>
        <w:jc w:val="left"/>
        <w:rPr>
          <w:rFonts w:asciiTheme="minorEastAsia" w:hAnsiTheme="minorEastAsia"/>
          <w:b/>
          <w:sz w:val="28"/>
          <w:szCs w:val="28"/>
        </w:rPr>
      </w:pPr>
    </w:p>
    <w:p w14:paraId="601EAC70" w14:textId="77777777" w:rsidR="008B1969" w:rsidRPr="00EA3BF8" w:rsidRDefault="008B1969" w:rsidP="00765B1B">
      <w:pPr>
        <w:widowControl/>
        <w:jc w:val="left"/>
        <w:rPr>
          <w:rFonts w:asciiTheme="minorEastAsia" w:hAnsiTheme="minorEastAsia"/>
          <w:b/>
          <w:sz w:val="28"/>
          <w:szCs w:val="28"/>
        </w:rPr>
        <w:sectPr w:rsidR="008B1969" w:rsidRPr="00EA3BF8" w:rsidSect="00356C26">
          <w:pgSz w:w="11906" w:h="16838" w:code="9"/>
          <w:pgMar w:top="1134" w:right="1134" w:bottom="1134" w:left="1134" w:header="851" w:footer="567" w:gutter="0"/>
          <w:pgNumType w:fmt="numberInDash"/>
          <w:cols w:space="425"/>
          <w:docGrid w:type="lines" w:linePitch="331"/>
        </w:sectPr>
      </w:pPr>
    </w:p>
    <w:p w14:paraId="229FD398" w14:textId="627D6D62" w:rsidR="00E876BD" w:rsidRPr="00EA3BF8" w:rsidRDefault="00E876BD" w:rsidP="00E876BD">
      <w:pPr>
        <w:widowControl/>
        <w:jc w:val="left"/>
        <w:rPr>
          <w:rFonts w:asciiTheme="minorEastAsia" w:hAnsiTheme="minorEastAsia"/>
          <w:b/>
          <w:sz w:val="28"/>
          <w:szCs w:val="28"/>
        </w:rPr>
      </w:pPr>
      <w:r w:rsidRPr="00EA3BF8">
        <w:rPr>
          <w:rFonts w:asciiTheme="minorEastAsia" w:hAnsiTheme="minorEastAsia" w:hint="eastAsia"/>
          <w:b/>
          <w:sz w:val="28"/>
          <w:szCs w:val="28"/>
        </w:rPr>
        <w:lastRenderedPageBreak/>
        <w:t>（参考</w:t>
      </w:r>
      <w:r w:rsidR="00F74F8B" w:rsidRPr="00EA3BF8">
        <w:rPr>
          <w:rFonts w:asciiTheme="minorEastAsia" w:hAnsiTheme="minorEastAsia" w:hint="eastAsia"/>
          <w:b/>
          <w:sz w:val="28"/>
          <w:szCs w:val="28"/>
        </w:rPr>
        <w:t>４</w:t>
      </w:r>
      <w:r w:rsidRPr="00EA3BF8">
        <w:rPr>
          <w:rFonts w:asciiTheme="minorEastAsia" w:hAnsiTheme="minorEastAsia" w:hint="eastAsia"/>
          <w:b/>
          <w:sz w:val="28"/>
          <w:szCs w:val="28"/>
        </w:rPr>
        <w:t>）</w:t>
      </w:r>
      <w:r w:rsidR="003B5A99" w:rsidRPr="00EA3BF8">
        <w:rPr>
          <w:rFonts w:asciiTheme="minorEastAsia" w:hAnsiTheme="minorEastAsia" w:hint="eastAsia"/>
          <w:b/>
          <w:sz w:val="28"/>
          <w:szCs w:val="28"/>
        </w:rPr>
        <w:t>重点項目における代替措置等の取組事例</w:t>
      </w:r>
    </w:p>
    <w:p w14:paraId="688537A5" w14:textId="77777777" w:rsidR="00E876BD" w:rsidRPr="00EA3BF8" w:rsidRDefault="00E876BD" w:rsidP="00E876BD">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EA3BF8" w:rsidRPr="00EA3BF8" w14:paraId="5AE9EE22" w14:textId="77777777" w:rsidTr="007E089D">
        <w:trPr>
          <w:trHeight w:val="567"/>
        </w:trPr>
        <w:tc>
          <w:tcPr>
            <w:tcW w:w="2520" w:type="dxa"/>
            <w:shd w:val="pct12" w:color="auto" w:fill="auto"/>
            <w:vAlign w:val="center"/>
          </w:tcPr>
          <w:p w14:paraId="59B4B571" w14:textId="77777777" w:rsidR="00CC50DF" w:rsidRPr="00EA3BF8" w:rsidRDefault="003B5A99" w:rsidP="00CC50DF">
            <w:pPr>
              <w:jc w:val="center"/>
              <w:rPr>
                <w:rFonts w:asciiTheme="minorEastAsia" w:hAnsiTheme="minorEastAsia"/>
                <w:sz w:val="24"/>
                <w:szCs w:val="24"/>
              </w:rPr>
            </w:pPr>
            <w:r w:rsidRPr="00EA3BF8">
              <w:rPr>
                <w:rFonts w:asciiTheme="minorEastAsia" w:hAnsiTheme="minorEastAsia" w:hint="eastAsia"/>
                <w:sz w:val="24"/>
                <w:szCs w:val="24"/>
              </w:rPr>
              <w:t>重点項目</w:t>
            </w:r>
          </w:p>
        </w:tc>
        <w:tc>
          <w:tcPr>
            <w:tcW w:w="840" w:type="dxa"/>
            <w:shd w:val="pct12" w:color="auto" w:fill="auto"/>
            <w:vAlign w:val="center"/>
          </w:tcPr>
          <w:p w14:paraId="04A19D9A" w14:textId="77777777" w:rsidR="00CC50DF" w:rsidRPr="00EA3BF8" w:rsidRDefault="00CC50DF" w:rsidP="00CC50DF">
            <w:pPr>
              <w:jc w:val="center"/>
              <w:rPr>
                <w:rFonts w:asciiTheme="minorEastAsia" w:hAnsiTheme="minorEastAsia"/>
                <w:sz w:val="24"/>
                <w:szCs w:val="24"/>
              </w:rPr>
            </w:pPr>
            <w:r w:rsidRPr="00EA3BF8">
              <w:rPr>
                <w:rFonts w:asciiTheme="minorEastAsia" w:hAnsiTheme="minorEastAsia" w:hint="eastAsia"/>
                <w:sz w:val="24"/>
                <w:szCs w:val="24"/>
              </w:rPr>
              <w:t>№</w:t>
            </w:r>
          </w:p>
        </w:tc>
        <w:tc>
          <w:tcPr>
            <w:tcW w:w="5880" w:type="dxa"/>
            <w:shd w:val="pct12" w:color="auto" w:fill="auto"/>
            <w:vAlign w:val="center"/>
          </w:tcPr>
          <w:p w14:paraId="4727BF7D" w14:textId="77777777" w:rsidR="00CC50DF" w:rsidRPr="00EA3BF8" w:rsidRDefault="009756ED" w:rsidP="00CC50DF">
            <w:pPr>
              <w:jc w:val="center"/>
              <w:rPr>
                <w:rFonts w:asciiTheme="minorEastAsia" w:hAnsiTheme="minorEastAsia"/>
                <w:sz w:val="24"/>
                <w:szCs w:val="24"/>
              </w:rPr>
            </w:pPr>
            <w:r w:rsidRPr="00EA3BF8">
              <w:rPr>
                <w:rFonts w:asciiTheme="minorEastAsia" w:hAnsiTheme="minorEastAsia" w:hint="eastAsia"/>
                <w:sz w:val="24"/>
                <w:szCs w:val="24"/>
              </w:rPr>
              <w:t>取組事例</w:t>
            </w:r>
          </w:p>
        </w:tc>
      </w:tr>
      <w:tr w:rsidR="00EA3BF8" w:rsidRPr="00EA3BF8" w14:paraId="27D87FE3" w14:textId="77777777" w:rsidTr="007E089D">
        <w:trPr>
          <w:trHeight w:val="567"/>
        </w:trPr>
        <w:tc>
          <w:tcPr>
            <w:tcW w:w="2520" w:type="dxa"/>
            <w:vAlign w:val="center"/>
          </w:tcPr>
          <w:p w14:paraId="5B617261" w14:textId="77777777" w:rsidR="00D07D03" w:rsidRPr="00EA3BF8" w:rsidRDefault="00D07D03" w:rsidP="007E089D">
            <w:pPr>
              <w:rPr>
                <w:rFonts w:asciiTheme="minorEastAsia" w:hAnsiTheme="minorEastAsia"/>
                <w:sz w:val="24"/>
                <w:szCs w:val="24"/>
              </w:rPr>
            </w:pPr>
            <w:r w:rsidRPr="00EA3BF8">
              <w:rPr>
                <w:rFonts w:asciiTheme="minorEastAsia" w:hAnsiTheme="minorEastAsia" w:hint="eastAsia"/>
                <w:sz w:val="24"/>
              </w:rPr>
              <w:t xml:space="preserve">１　</w:t>
            </w:r>
            <w:r w:rsidRPr="00EA3BF8">
              <w:rPr>
                <w:rFonts w:asciiTheme="minorEastAsia" w:hAnsiTheme="minorEastAsia" w:hint="eastAsia"/>
                <w:sz w:val="24"/>
                <w:szCs w:val="24"/>
              </w:rPr>
              <w:t>緊急遮断弁の</w:t>
            </w:r>
          </w:p>
          <w:p w14:paraId="446DDFE2" w14:textId="77777777" w:rsidR="00D07D03" w:rsidRPr="00EA3BF8" w:rsidRDefault="00D07D03" w:rsidP="007E089D">
            <w:pPr>
              <w:ind w:firstLineChars="200" w:firstLine="480"/>
              <w:rPr>
                <w:rFonts w:asciiTheme="minorEastAsia" w:hAnsiTheme="minorEastAsia"/>
                <w:sz w:val="24"/>
                <w:szCs w:val="24"/>
              </w:rPr>
            </w:pPr>
            <w:r w:rsidRPr="00EA3BF8">
              <w:rPr>
                <w:rFonts w:asciiTheme="minorEastAsia" w:hAnsiTheme="minorEastAsia" w:hint="eastAsia"/>
                <w:sz w:val="24"/>
                <w:szCs w:val="24"/>
              </w:rPr>
              <w:t>設置</w:t>
            </w:r>
          </w:p>
        </w:tc>
        <w:tc>
          <w:tcPr>
            <w:tcW w:w="840" w:type="dxa"/>
            <w:vAlign w:val="center"/>
          </w:tcPr>
          <w:p w14:paraId="4632C97A" w14:textId="77777777" w:rsidR="00D07D03" w:rsidRPr="00EA3BF8" w:rsidRDefault="00D07D03" w:rsidP="00CC50DF">
            <w:pPr>
              <w:jc w:val="center"/>
              <w:rPr>
                <w:rFonts w:asciiTheme="minorEastAsia" w:hAnsiTheme="minorEastAsia"/>
                <w:sz w:val="24"/>
                <w:szCs w:val="24"/>
              </w:rPr>
            </w:pPr>
            <w:r w:rsidRPr="00EA3BF8">
              <w:rPr>
                <w:rFonts w:asciiTheme="minorEastAsia" w:hAnsiTheme="minorEastAsia" w:hint="eastAsia"/>
                <w:sz w:val="24"/>
                <w:szCs w:val="24"/>
              </w:rPr>
              <w:t>1</w:t>
            </w:r>
            <w:r w:rsidRPr="00EA3BF8">
              <w:rPr>
                <w:rFonts w:asciiTheme="minorEastAsia" w:hAnsiTheme="minorEastAsia"/>
                <w:sz w:val="24"/>
                <w:szCs w:val="24"/>
              </w:rPr>
              <w:t>-1</w:t>
            </w:r>
          </w:p>
        </w:tc>
        <w:tc>
          <w:tcPr>
            <w:tcW w:w="5880" w:type="dxa"/>
            <w:vAlign w:val="center"/>
          </w:tcPr>
          <w:p w14:paraId="25682823" w14:textId="29B91AE9" w:rsidR="00D07D03" w:rsidRPr="00EA3BF8" w:rsidRDefault="00FA76D7" w:rsidP="00CC50DF">
            <w:pPr>
              <w:rPr>
                <w:rFonts w:asciiTheme="minorEastAsia" w:hAnsiTheme="minorEastAsia"/>
                <w:szCs w:val="21"/>
              </w:rPr>
            </w:pPr>
            <w:r w:rsidRPr="00EA3BF8">
              <w:rPr>
                <w:rFonts w:asciiTheme="minorEastAsia" w:hAnsiTheme="minorEastAsia" w:cs="ＭＳ Ｐゴシック" w:hint="eastAsia"/>
                <w:kern w:val="0"/>
                <w:szCs w:val="21"/>
              </w:rPr>
              <w:t>代替措置の有効性の確認　―　元弁の手動閉止訓練の実施</w:t>
            </w:r>
          </w:p>
        </w:tc>
      </w:tr>
      <w:tr w:rsidR="00EA3BF8" w:rsidRPr="00EA3BF8" w14:paraId="292E68A5" w14:textId="77777777" w:rsidTr="00D34641">
        <w:trPr>
          <w:trHeight w:val="611"/>
        </w:trPr>
        <w:tc>
          <w:tcPr>
            <w:tcW w:w="2520" w:type="dxa"/>
            <w:vAlign w:val="center"/>
          </w:tcPr>
          <w:p w14:paraId="6CB29678" w14:textId="77777777" w:rsidR="006B2AEB" w:rsidRPr="00EA3BF8" w:rsidRDefault="00D34641" w:rsidP="006B2AEB">
            <w:pPr>
              <w:rPr>
                <w:rFonts w:asciiTheme="minorEastAsia" w:hAnsiTheme="minorEastAsia"/>
                <w:sz w:val="24"/>
                <w:szCs w:val="24"/>
              </w:rPr>
            </w:pPr>
            <w:r w:rsidRPr="00EA3BF8">
              <w:rPr>
                <w:rFonts w:asciiTheme="minorEastAsia" w:hAnsiTheme="minorEastAsia" w:hint="eastAsia"/>
                <w:sz w:val="24"/>
                <w:szCs w:val="24"/>
              </w:rPr>
              <w:t xml:space="preserve">４　</w:t>
            </w:r>
            <w:r w:rsidR="006B2AEB" w:rsidRPr="00EA3BF8">
              <w:rPr>
                <w:rFonts w:asciiTheme="minorEastAsia" w:hAnsiTheme="minorEastAsia" w:hint="eastAsia"/>
                <w:sz w:val="24"/>
                <w:szCs w:val="24"/>
              </w:rPr>
              <w:t>有害な化学物質</w:t>
            </w:r>
          </w:p>
          <w:p w14:paraId="18421C01" w14:textId="77777777" w:rsidR="006B2AEB" w:rsidRPr="00EA3BF8" w:rsidRDefault="006B2AEB"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の漏えい等に</w:t>
            </w:r>
          </w:p>
          <w:p w14:paraId="3055E29F" w14:textId="77777777" w:rsidR="006B2AEB" w:rsidRPr="00EA3BF8" w:rsidRDefault="006B2AEB"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備えた初動体制</w:t>
            </w:r>
          </w:p>
          <w:p w14:paraId="4DFBA62A" w14:textId="2B427A2D" w:rsidR="00D34641" w:rsidRPr="00EA3BF8" w:rsidRDefault="006B2AEB"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の整備</w:t>
            </w:r>
          </w:p>
        </w:tc>
        <w:tc>
          <w:tcPr>
            <w:tcW w:w="840" w:type="dxa"/>
            <w:vAlign w:val="center"/>
          </w:tcPr>
          <w:p w14:paraId="4A22745F" w14:textId="77777777" w:rsidR="00D34641" w:rsidRPr="00EA3BF8" w:rsidRDefault="00D34641" w:rsidP="00D34641">
            <w:pPr>
              <w:jc w:val="center"/>
              <w:rPr>
                <w:rFonts w:asciiTheme="minorEastAsia" w:hAnsiTheme="minorEastAsia"/>
                <w:sz w:val="24"/>
                <w:szCs w:val="24"/>
              </w:rPr>
            </w:pPr>
            <w:r w:rsidRPr="00EA3BF8">
              <w:rPr>
                <w:rFonts w:asciiTheme="minorEastAsia" w:hAnsiTheme="minorEastAsia" w:hint="eastAsia"/>
                <w:sz w:val="24"/>
                <w:szCs w:val="24"/>
              </w:rPr>
              <w:t>4-1</w:t>
            </w:r>
          </w:p>
        </w:tc>
        <w:tc>
          <w:tcPr>
            <w:tcW w:w="5880" w:type="dxa"/>
            <w:vAlign w:val="center"/>
          </w:tcPr>
          <w:p w14:paraId="26D7358F" w14:textId="0B872CF1" w:rsidR="00D34641" w:rsidRPr="00EA3BF8" w:rsidRDefault="00FA76D7" w:rsidP="00CC50DF">
            <w:pPr>
              <w:rPr>
                <w:rFonts w:asciiTheme="minorEastAsia" w:hAnsiTheme="minorEastAsia"/>
                <w:szCs w:val="21"/>
              </w:rPr>
            </w:pPr>
            <w:r w:rsidRPr="00EA3BF8">
              <w:rPr>
                <w:rFonts w:asciiTheme="minorEastAsia" w:hAnsiTheme="minorEastAsia" w:hint="eastAsia"/>
                <w:szCs w:val="21"/>
              </w:rPr>
              <w:t>リスク評価に関係した様々な取組み</w:t>
            </w:r>
          </w:p>
        </w:tc>
      </w:tr>
      <w:tr w:rsidR="00EA3BF8" w:rsidRPr="00EA3BF8" w14:paraId="45E7675C" w14:textId="77777777" w:rsidTr="00976D34">
        <w:trPr>
          <w:trHeight w:val="720"/>
        </w:trPr>
        <w:tc>
          <w:tcPr>
            <w:tcW w:w="2520" w:type="dxa"/>
            <w:vMerge w:val="restart"/>
            <w:vAlign w:val="center"/>
          </w:tcPr>
          <w:p w14:paraId="5A0208D5" w14:textId="77777777" w:rsidR="006B2AEB" w:rsidRPr="00EA3BF8" w:rsidRDefault="00976D34" w:rsidP="006B2AEB">
            <w:pPr>
              <w:rPr>
                <w:rFonts w:asciiTheme="minorEastAsia" w:hAnsiTheme="minorEastAsia"/>
                <w:sz w:val="24"/>
                <w:szCs w:val="24"/>
              </w:rPr>
            </w:pPr>
            <w:r w:rsidRPr="00EA3BF8">
              <w:rPr>
                <w:rFonts w:asciiTheme="minorEastAsia" w:hAnsiTheme="minorEastAsia" w:hint="eastAsia"/>
                <w:sz w:val="24"/>
                <w:szCs w:val="24"/>
              </w:rPr>
              <w:t xml:space="preserve">５　</w:t>
            </w:r>
            <w:r w:rsidR="006B2AEB" w:rsidRPr="00EA3BF8">
              <w:rPr>
                <w:rFonts w:asciiTheme="minorEastAsia" w:hAnsiTheme="minorEastAsia" w:hint="eastAsia"/>
                <w:sz w:val="24"/>
                <w:szCs w:val="24"/>
              </w:rPr>
              <w:t>津波避難計画の</w:t>
            </w:r>
          </w:p>
          <w:p w14:paraId="47AE81B6" w14:textId="0A6A2474" w:rsidR="00976D34" w:rsidRPr="00EA3BF8" w:rsidRDefault="006B2AEB"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見直し</w:t>
            </w:r>
          </w:p>
        </w:tc>
        <w:tc>
          <w:tcPr>
            <w:tcW w:w="840" w:type="dxa"/>
            <w:vAlign w:val="center"/>
          </w:tcPr>
          <w:p w14:paraId="0CB2F3F8" w14:textId="77777777" w:rsidR="00976D34" w:rsidRPr="00EA3BF8" w:rsidRDefault="00976D34" w:rsidP="00976D34">
            <w:pPr>
              <w:jc w:val="center"/>
              <w:rPr>
                <w:rFonts w:asciiTheme="minorEastAsia" w:hAnsiTheme="minorEastAsia"/>
                <w:sz w:val="24"/>
                <w:szCs w:val="24"/>
              </w:rPr>
            </w:pPr>
            <w:r w:rsidRPr="00EA3BF8">
              <w:rPr>
                <w:rFonts w:asciiTheme="minorEastAsia" w:hAnsiTheme="minorEastAsia" w:hint="eastAsia"/>
                <w:sz w:val="24"/>
                <w:szCs w:val="24"/>
              </w:rPr>
              <w:t>5-1</w:t>
            </w:r>
          </w:p>
        </w:tc>
        <w:tc>
          <w:tcPr>
            <w:tcW w:w="5880" w:type="dxa"/>
            <w:vAlign w:val="center"/>
          </w:tcPr>
          <w:p w14:paraId="48462432" w14:textId="3CFEFAFC" w:rsidR="00976D34" w:rsidRPr="00EA3BF8" w:rsidRDefault="00FA76D7" w:rsidP="00CC50DF">
            <w:pPr>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協力会社を含めた定期的な避難訓練</w:t>
            </w:r>
          </w:p>
        </w:tc>
      </w:tr>
      <w:tr w:rsidR="00EA3BF8" w:rsidRPr="00EA3BF8" w14:paraId="4C63B9C9" w14:textId="77777777" w:rsidTr="009C4C44">
        <w:trPr>
          <w:trHeight w:val="589"/>
        </w:trPr>
        <w:tc>
          <w:tcPr>
            <w:tcW w:w="2520" w:type="dxa"/>
            <w:vMerge/>
            <w:vAlign w:val="center"/>
          </w:tcPr>
          <w:p w14:paraId="5974FC0D" w14:textId="77777777" w:rsidR="00976D34" w:rsidRPr="00EA3BF8" w:rsidRDefault="00976D34" w:rsidP="00EC0BB1">
            <w:pPr>
              <w:rPr>
                <w:rFonts w:asciiTheme="minorEastAsia" w:hAnsiTheme="minorEastAsia"/>
                <w:sz w:val="24"/>
                <w:szCs w:val="24"/>
              </w:rPr>
            </w:pPr>
          </w:p>
        </w:tc>
        <w:tc>
          <w:tcPr>
            <w:tcW w:w="840" w:type="dxa"/>
            <w:vAlign w:val="center"/>
          </w:tcPr>
          <w:p w14:paraId="77F6716F" w14:textId="77777777" w:rsidR="00976D34" w:rsidRPr="00EA3BF8" w:rsidRDefault="00976D34" w:rsidP="00976D34">
            <w:pPr>
              <w:jc w:val="center"/>
              <w:rPr>
                <w:rFonts w:asciiTheme="minorEastAsia" w:hAnsiTheme="minorEastAsia"/>
                <w:sz w:val="24"/>
                <w:szCs w:val="24"/>
              </w:rPr>
            </w:pPr>
            <w:r w:rsidRPr="00EA3BF8">
              <w:rPr>
                <w:rFonts w:asciiTheme="minorEastAsia" w:hAnsiTheme="minorEastAsia" w:hint="eastAsia"/>
                <w:sz w:val="24"/>
                <w:szCs w:val="24"/>
              </w:rPr>
              <w:t>5-2</w:t>
            </w:r>
          </w:p>
        </w:tc>
        <w:tc>
          <w:tcPr>
            <w:tcW w:w="5880" w:type="dxa"/>
            <w:vAlign w:val="center"/>
          </w:tcPr>
          <w:p w14:paraId="446AB30C" w14:textId="71BFA97C" w:rsidR="00976D34" w:rsidRPr="00EA3BF8" w:rsidRDefault="00FA76D7" w:rsidP="00F9236D">
            <w:pPr>
              <w:rPr>
                <w:rFonts w:asciiTheme="minorEastAsia" w:hAnsiTheme="minorEastAsia" w:cs="ＭＳ Ｐゴシック"/>
                <w:kern w:val="0"/>
                <w:szCs w:val="21"/>
              </w:rPr>
            </w:pPr>
            <w:r w:rsidRPr="00EA3BF8">
              <w:rPr>
                <w:rFonts w:asciiTheme="minorEastAsia" w:hAnsiTheme="minorEastAsia" w:hint="eastAsia"/>
                <w:szCs w:val="21"/>
              </w:rPr>
              <w:t>津波による浸水を想定した避難場所の見直し</w:t>
            </w:r>
          </w:p>
        </w:tc>
      </w:tr>
      <w:tr w:rsidR="00EA3BF8" w:rsidRPr="00EA3BF8" w14:paraId="779AA980" w14:textId="77777777" w:rsidTr="00976D34">
        <w:trPr>
          <w:trHeight w:val="667"/>
        </w:trPr>
        <w:tc>
          <w:tcPr>
            <w:tcW w:w="2520" w:type="dxa"/>
            <w:vAlign w:val="center"/>
          </w:tcPr>
          <w:p w14:paraId="131DFEB7" w14:textId="3AB4367E" w:rsidR="006B2AEB" w:rsidRPr="00EA3BF8" w:rsidRDefault="00976D34" w:rsidP="006B2AEB">
            <w:pPr>
              <w:rPr>
                <w:rFonts w:asciiTheme="minorEastAsia" w:hAnsiTheme="minorEastAsia"/>
                <w:sz w:val="24"/>
                <w:szCs w:val="24"/>
              </w:rPr>
            </w:pPr>
            <w:r w:rsidRPr="00EA3BF8">
              <w:rPr>
                <w:rFonts w:asciiTheme="minorEastAsia" w:hAnsiTheme="minorEastAsia" w:hint="eastAsia"/>
                <w:sz w:val="24"/>
              </w:rPr>
              <w:t xml:space="preserve">６　</w:t>
            </w:r>
            <w:r w:rsidR="00FA7096">
              <w:rPr>
                <w:rFonts w:asciiTheme="minorEastAsia" w:hAnsiTheme="minorEastAsia" w:hint="eastAsia"/>
                <w:sz w:val="24"/>
                <w:szCs w:val="24"/>
              </w:rPr>
              <w:t>Ｌ２</w:t>
            </w:r>
            <w:r w:rsidR="006B2AEB" w:rsidRPr="00EA3BF8">
              <w:rPr>
                <w:rFonts w:asciiTheme="minorEastAsia" w:hAnsiTheme="minorEastAsia" w:hint="eastAsia"/>
                <w:sz w:val="24"/>
                <w:szCs w:val="24"/>
              </w:rPr>
              <w:t>高潮に備えた</w:t>
            </w:r>
          </w:p>
          <w:p w14:paraId="7D38AE8B" w14:textId="1F90DA93" w:rsidR="00976D34" w:rsidRPr="00EA3BF8" w:rsidRDefault="006B2AEB"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ソフト対策</w:t>
            </w:r>
          </w:p>
        </w:tc>
        <w:tc>
          <w:tcPr>
            <w:tcW w:w="840" w:type="dxa"/>
            <w:vAlign w:val="center"/>
          </w:tcPr>
          <w:p w14:paraId="028D17AA" w14:textId="77777777" w:rsidR="00976D34" w:rsidRPr="00EA3BF8" w:rsidRDefault="00976D34" w:rsidP="00976D34">
            <w:pPr>
              <w:jc w:val="center"/>
              <w:rPr>
                <w:rFonts w:asciiTheme="minorEastAsia" w:hAnsiTheme="minorEastAsia"/>
                <w:sz w:val="24"/>
                <w:szCs w:val="24"/>
              </w:rPr>
            </w:pPr>
            <w:r w:rsidRPr="00EA3BF8">
              <w:rPr>
                <w:rFonts w:asciiTheme="minorEastAsia" w:hAnsiTheme="minorEastAsia" w:hint="eastAsia"/>
                <w:sz w:val="24"/>
                <w:szCs w:val="24"/>
              </w:rPr>
              <w:t>6-1</w:t>
            </w:r>
          </w:p>
        </w:tc>
        <w:tc>
          <w:tcPr>
            <w:tcW w:w="5880" w:type="dxa"/>
            <w:vAlign w:val="center"/>
          </w:tcPr>
          <w:p w14:paraId="79D19053" w14:textId="35D193E5" w:rsidR="00976D34" w:rsidRPr="00EA3BF8" w:rsidRDefault="00FA76D7" w:rsidP="00CC50DF">
            <w:pPr>
              <w:rPr>
                <w:rFonts w:asciiTheme="minorEastAsia" w:hAnsiTheme="minorEastAsia" w:cs="ＭＳ Ｐゴシック"/>
                <w:kern w:val="0"/>
                <w:szCs w:val="21"/>
              </w:rPr>
            </w:pPr>
            <w:r w:rsidRPr="00EA3BF8">
              <w:rPr>
                <w:rFonts w:asciiTheme="minorEastAsia" w:hAnsiTheme="minorEastAsia" w:hint="eastAsia"/>
                <w:szCs w:val="21"/>
              </w:rPr>
              <w:t>台風の直撃が予想される場合の危険物流出防止対策</w:t>
            </w:r>
          </w:p>
        </w:tc>
      </w:tr>
      <w:tr w:rsidR="00EA3BF8" w:rsidRPr="00EA3BF8" w14:paraId="2402D2C4" w14:textId="77777777" w:rsidTr="007E4942">
        <w:trPr>
          <w:trHeight w:val="753"/>
        </w:trPr>
        <w:tc>
          <w:tcPr>
            <w:tcW w:w="2520" w:type="dxa"/>
            <w:vMerge w:val="restart"/>
            <w:vAlign w:val="center"/>
          </w:tcPr>
          <w:p w14:paraId="24972FAA" w14:textId="77777777" w:rsidR="00FA76D7" w:rsidRPr="00EA3BF8" w:rsidRDefault="00FA76D7" w:rsidP="00EC0BB1">
            <w:pPr>
              <w:rPr>
                <w:rFonts w:asciiTheme="minorEastAsia" w:hAnsiTheme="minorEastAsia"/>
                <w:sz w:val="24"/>
                <w:szCs w:val="24"/>
              </w:rPr>
            </w:pPr>
            <w:r w:rsidRPr="00EA3BF8">
              <w:rPr>
                <w:rFonts w:asciiTheme="minorEastAsia" w:hAnsiTheme="minorEastAsia" w:hint="eastAsia"/>
                <w:sz w:val="24"/>
                <w:szCs w:val="24"/>
              </w:rPr>
              <w:t>７　近隣事業所等へ</w:t>
            </w:r>
          </w:p>
          <w:p w14:paraId="549D3FAF" w14:textId="77777777"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の情報共有の強</w:t>
            </w:r>
          </w:p>
          <w:p w14:paraId="40D7B472" w14:textId="77777777"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化、事故時の広</w:t>
            </w:r>
          </w:p>
          <w:p w14:paraId="1E8AE98B" w14:textId="77777777"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報・連絡手段の整</w:t>
            </w:r>
          </w:p>
          <w:p w14:paraId="07712894" w14:textId="4DA06D38"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備</w:t>
            </w:r>
          </w:p>
        </w:tc>
        <w:tc>
          <w:tcPr>
            <w:tcW w:w="840" w:type="dxa"/>
            <w:vAlign w:val="center"/>
          </w:tcPr>
          <w:p w14:paraId="1B2E76CE" w14:textId="77777777" w:rsidR="00FA76D7" w:rsidRPr="00EA3BF8" w:rsidRDefault="00FA76D7">
            <w:pPr>
              <w:jc w:val="center"/>
              <w:rPr>
                <w:rFonts w:asciiTheme="minorEastAsia" w:hAnsiTheme="minorEastAsia"/>
                <w:sz w:val="24"/>
                <w:szCs w:val="24"/>
              </w:rPr>
            </w:pPr>
            <w:r w:rsidRPr="00EA3BF8">
              <w:rPr>
                <w:rFonts w:asciiTheme="minorEastAsia" w:hAnsiTheme="minorEastAsia" w:hint="eastAsia"/>
                <w:sz w:val="24"/>
                <w:szCs w:val="24"/>
              </w:rPr>
              <w:t>7-1</w:t>
            </w:r>
          </w:p>
        </w:tc>
        <w:tc>
          <w:tcPr>
            <w:tcW w:w="5880" w:type="dxa"/>
            <w:vAlign w:val="center"/>
          </w:tcPr>
          <w:p w14:paraId="609089C9" w14:textId="5BA9B653" w:rsidR="00FA76D7" w:rsidRPr="00EA3BF8" w:rsidRDefault="00FA76D7" w:rsidP="00CC50DF">
            <w:pPr>
              <w:rPr>
                <w:rFonts w:asciiTheme="minorEastAsia" w:hAnsiTheme="minorEastAsia" w:cs="ＭＳ Ｐゴシック"/>
                <w:kern w:val="0"/>
                <w:szCs w:val="21"/>
              </w:rPr>
            </w:pPr>
            <w:r w:rsidRPr="00EA3BF8">
              <w:rPr>
                <w:rFonts w:asciiTheme="minorEastAsia" w:hAnsiTheme="minorEastAsia" w:hint="eastAsia"/>
                <w:szCs w:val="21"/>
              </w:rPr>
              <w:t>事故時の連絡手段の整備と定期的な点検</w:t>
            </w:r>
          </w:p>
        </w:tc>
      </w:tr>
      <w:tr w:rsidR="00EA3BF8" w:rsidRPr="00EA3BF8" w14:paraId="23BF8B42" w14:textId="77777777" w:rsidTr="007E4942">
        <w:trPr>
          <w:trHeight w:val="883"/>
        </w:trPr>
        <w:tc>
          <w:tcPr>
            <w:tcW w:w="2520" w:type="dxa"/>
            <w:vMerge/>
            <w:vAlign w:val="center"/>
          </w:tcPr>
          <w:p w14:paraId="1B5C6E84" w14:textId="77777777" w:rsidR="00FA76D7" w:rsidRPr="00EA3BF8" w:rsidRDefault="00FA76D7" w:rsidP="00EC0BB1">
            <w:pPr>
              <w:rPr>
                <w:rFonts w:asciiTheme="minorEastAsia" w:hAnsiTheme="minorEastAsia"/>
                <w:sz w:val="24"/>
                <w:szCs w:val="24"/>
              </w:rPr>
            </w:pPr>
          </w:p>
        </w:tc>
        <w:tc>
          <w:tcPr>
            <w:tcW w:w="840" w:type="dxa"/>
            <w:vAlign w:val="center"/>
          </w:tcPr>
          <w:p w14:paraId="4408721A" w14:textId="77777777"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7-2</w:t>
            </w:r>
          </w:p>
        </w:tc>
        <w:tc>
          <w:tcPr>
            <w:tcW w:w="5880" w:type="dxa"/>
            <w:vAlign w:val="center"/>
          </w:tcPr>
          <w:p w14:paraId="130E3979" w14:textId="1F763EF5" w:rsidR="00FA76D7" w:rsidRPr="00EA3BF8" w:rsidRDefault="00FA76D7" w:rsidP="00F9236D">
            <w:pPr>
              <w:rPr>
                <w:rFonts w:asciiTheme="minorEastAsia" w:hAnsiTheme="minorEastAsia" w:cs="ＭＳ Ｐゴシック"/>
                <w:kern w:val="0"/>
                <w:szCs w:val="21"/>
              </w:rPr>
            </w:pPr>
            <w:r w:rsidRPr="00EA3BF8">
              <w:rPr>
                <w:rFonts w:asciiTheme="minorEastAsia" w:hAnsiTheme="minorEastAsia" w:hint="eastAsia"/>
                <w:szCs w:val="21"/>
              </w:rPr>
              <w:t>同業種事業所と防災協定を締結</w:t>
            </w:r>
            <w:r w:rsidRPr="00EA3BF8">
              <w:rPr>
                <w:rFonts w:asciiTheme="minorEastAsia" w:hAnsiTheme="minorEastAsia" w:cs="ＭＳ Ｐゴシック" w:hint="eastAsia"/>
                <w:kern w:val="0"/>
                <w:szCs w:val="21"/>
              </w:rPr>
              <w:t xml:space="preserve">　</w:t>
            </w:r>
          </w:p>
        </w:tc>
      </w:tr>
      <w:tr w:rsidR="00EA3BF8" w:rsidRPr="00EA3BF8" w14:paraId="78D5D045" w14:textId="77777777" w:rsidTr="007E4942">
        <w:trPr>
          <w:trHeight w:val="883"/>
        </w:trPr>
        <w:tc>
          <w:tcPr>
            <w:tcW w:w="2520" w:type="dxa"/>
            <w:vMerge/>
            <w:vAlign w:val="center"/>
          </w:tcPr>
          <w:p w14:paraId="3E392929" w14:textId="77777777" w:rsidR="00FA76D7" w:rsidRPr="00EA3BF8" w:rsidRDefault="00FA76D7" w:rsidP="00EC0BB1">
            <w:pPr>
              <w:rPr>
                <w:rFonts w:asciiTheme="minorEastAsia" w:hAnsiTheme="minorEastAsia"/>
                <w:sz w:val="24"/>
                <w:szCs w:val="24"/>
              </w:rPr>
            </w:pPr>
          </w:p>
        </w:tc>
        <w:tc>
          <w:tcPr>
            <w:tcW w:w="840" w:type="dxa"/>
            <w:vAlign w:val="center"/>
          </w:tcPr>
          <w:p w14:paraId="31ECD161" w14:textId="2299B31A"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7-3</w:t>
            </w:r>
          </w:p>
        </w:tc>
        <w:tc>
          <w:tcPr>
            <w:tcW w:w="5880" w:type="dxa"/>
            <w:vAlign w:val="center"/>
          </w:tcPr>
          <w:p w14:paraId="652934A7" w14:textId="794E8FB2" w:rsidR="00FA76D7" w:rsidRPr="00EA3BF8" w:rsidRDefault="00FA76D7" w:rsidP="00F9236D">
            <w:pPr>
              <w:rPr>
                <w:rFonts w:asciiTheme="minorEastAsia" w:hAnsiTheme="minorEastAsia"/>
                <w:szCs w:val="21"/>
              </w:rPr>
            </w:pPr>
            <w:r w:rsidRPr="00EA3BF8">
              <w:rPr>
                <w:rFonts w:asciiTheme="minorEastAsia" w:hAnsiTheme="minorEastAsia" w:hint="eastAsia"/>
                <w:szCs w:val="21"/>
              </w:rPr>
              <w:t>近隣事業所との防災訓練の相互参加及び情報共有</w:t>
            </w:r>
          </w:p>
        </w:tc>
      </w:tr>
      <w:tr w:rsidR="00EA3BF8" w:rsidRPr="00EA3BF8" w14:paraId="16CC9B33" w14:textId="77777777" w:rsidTr="007E4942">
        <w:trPr>
          <w:trHeight w:val="883"/>
        </w:trPr>
        <w:tc>
          <w:tcPr>
            <w:tcW w:w="2520" w:type="dxa"/>
            <w:vMerge w:val="restart"/>
            <w:vAlign w:val="center"/>
          </w:tcPr>
          <w:p w14:paraId="66A75C51" w14:textId="77777777" w:rsidR="00FA76D7" w:rsidRPr="00EA3BF8" w:rsidRDefault="00FA76D7" w:rsidP="00EC0BB1">
            <w:pPr>
              <w:rPr>
                <w:rFonts w:asciiTheme="minorEastAsia" w:hAnsiTheme="minorEastAsia"/>
                <w:sz w:val="24"/>
                <w:szCs w:val="24"/>
              </w:rPr>
            </w:pPr>
            <w:r w:rsidRPr="00EA3BF8">
              <w:rPr>
                <w:rFonts w:asciiTheme="minorEastAsia" w:hAnsiTheme="minorEastAsia" w:hint="eastAsia"/>
                <w:sz w:val="24"/>
                <w:szCs w:val="24"/>
              </w:rPr>
              <w:t>８　プラント保安等</w:t>
            </w:r>
          </w:p>
          <w:p w14:paraId="137C9153" w14:textId="77777777"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におけるIoT・AI</w:t>
            </w:r>
          </w:p>
          <w:p w14:paraId="7CAF75CB" w14:textId="718B9914"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の利活用</w:t>
            </w:r>
          </w:p>
        </w:tc>
        <w:tc>
          <w:tcPr>
            <w:tcW w:w="840" w:type="dxa"/>
            <w:vAlign w:val="center"/>
          </w:tcPr>
          <w:p w14:paraId="7246D69E" w14:textId="24A15F36"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8-1</w:t>
            </w:r>
          </w:p>
        </w:tc>
        <w:tc>
          <w:tcPr>
            <w:tcW w:w="5880" w:type="dxa"/>
            <w:vAlign w:val="center"/>
          </w:tcPr>
          <w:p w14:paraId="22A45E91" w14:textId="73B533BD" w:rsidR="00FA76D7" w:rsidRPr="00EA3BF8" w:rsidRDefault="00FA76D7" w:rsidP="00F9236D">
            <w:pPr>
              <w:rPr>
                <w:rFonts w:asciiTheme="minorEastAsia" w:hAnsiTheme="minorEastAsia" w:cs="ＭＳ Ｐゴシック"/>
                <w:kern w:val="0"/>
                <w:szCs w:val="21"/>
              </w:rPr>
            </w:pPr>
            <w:r w:rsidRPr="00EA3BF8">
              <w:rPr>
                <w:rFonts w:asciiTheme="minorEastAsia" w:hAnsiTheme="minorEastAsia" w:hint="eastAsia"/>
                <w:szCs w:val="21"/>
              </w:rPr>
              <w:t>センサー設置による配管腐食率評価や回転機の異常信号の捕捉</w:t>
            </w:r>
          </w:p>
        </w:tc>
      </w:tr>
      <w:tr w:rsidR="00EA3BF8" w:rsidRPr="00EA3BF8" w14:paraId="201B46E2" w14:textId="77777777" w:rsidTr="007E4942">
        <w:trPr>
          <w:trHeight w:val="883"/>
        </w:trPr>
        <w:tc>
          <w:tcPr>
            <w:tcW w:w="2520" w:type="dxa"/>
            <w:vMerge/>
            <w:vAlign w:val="center"/>
          </w:tcPr>
          <w:p w14:paraId="1DD38D02" w14:textId="77777777" w:rsidR="00FA76D7" w:rsidRPr="00EA3BF8" w:rsidRDefault="00FA76D7" w:rsidP="00EC0BB1">
            <w:pPr>
              <w:rPr>
                <w:rFonts w:asciiTheme="minorEastAsia" w:hAnsiTheme="minorEastAsia"/>
                <w:sz w:val="24"/>
                <w:szCs w:val="24"/>
              </w:rPr>
            </w:pPr>
          </w:p>
        </w:tc>
        <w:tc>
          <w:tcPr>
            <w:tcW w:w="840" w:type="dxa"/>
            <w:vAlign w:val="center"/>
          </w:tcPr>
          <w:p w14:paraId="57D5456A" w14:textId="680EFDBC"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8-2</w:t>
            </w:r>
          </w:p>
        </w:tc>
        <w:tc>
          <w:tcPr>
            <w:tcW w:w="5880" w:type="dxa"/>
            <w:vAlign w:val="center"/>
          </w:tcPr>
          <w:p w14:paraId="2BD4DC7C" w14:textId="242F80C6" w:rsidR="00FA76D7" w:rsidRPr="00EA3BF8" w:rsidRDefault="00FA76D7" w:rsidP="00F9236D">
            <w:pPr>
              <w:rPr>
                <w:rFonts w:asciiTheme="minorEastAsia" w:hAnsiTheme="minorEastAsia"/>
                <w:szCs w:val="21"/>
              </w:rPr>
            </w:pPr>
            <w:r w:rsidRPr="00EA3BF8">
              <w:rPr>
                <w:rFonts w:asciiTheme="minorEastAsia" w:hAnsiTheme="minorEastAsia" w:hint="eastAsia"/>
                <w:szCs w:val="21"/>
              </w:rPr>
              <w:t>点検時等のタブレット使用及びオートオペレーション化の推進</w:t>
            </w:r>
          </w:p>
        </w:tc>
      </w:tr>
      <w:tr w:rsidR="00EA3BF8" w:rsidRPr="00EA3BF8" w14:paraId="50C1693C" w14:textId="77777777" w:rsidTr="007E4942">
        <w:trPr>
          <w:trHeight w:val="883"/>
        </w:trPr>
        <w:tc>
          <w:tcPr>
            <w:tcW w:w="2520" w:type="dxa"/>
            <w:vMerge w:val="restart"/>
            <w:vAlign w:val="center"/>
          </w:tcPr>
          <w:p w14:paraId="5B0317DA" w14:textId="2C76E83D" w:rsidR="00FA76D7" w:rsidRPr="00EA3BF8" w:rsidRDefault="00FA76D7" w:rsidP="00EC0BB1">
            <w:pPr>
              <w:rPr>
                <w:rFonts w:asciiTheme="minorEastAsia" w:hAnsiTheme="minorEastAsia"/>
                <w:sz w:val="24"/>
                <w:szCs w:val="24"/>
              </w:rPr>
            </w:pPr>
            <w:r w:rsidRPr="00EA3BF8">
              <w:rPr>
                <w:rFonts w:asciiTheme="minorEastAsia" w:hAnsiTheme="minorEastAsia" w:hint="eastAsia"/>
                <w:sz w:val="24"/>
                <w:szCs w:val="24"/>
              </w:rPr>
              <w:t>その他防災・減災に関する取組み</w:t>
            </w:r>
          </w:p>
        </w:tc>
        <w:tc>
          <w:tcPr>
            <w:tcW w:w="840" w:type="dxa"/>
            <w:vAlign w:val="center"/>
          </w:tcPr>
          <w:p w14:paraId="20B6DE77" w14:textId="1D6B78AF"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①</w:t>
            </w:r>
          </w:p>
        </w:tc>
        <w:tc>
          <w:tcPr>
            <w:tcW w:w="5880" w:type="dxa"/>
            <w:vAlign w:val="center"/>
          </w:tcPr>
          <w:p w14:paraId="70FCD111" w14:textId="77777777" w:rsidR="00FA76D7" w:rsidRPr="00EA3BF8" w:rsidRDefault="00FA76D7" w:rsidP="00FA76D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・防災資材の見直し</w:t>
            </w:r>
          </w:p>
          <w:p w14:paraId="2DED7A5B" w14:textId="77777777" w:rsidR="00FA76D7" w:rsidRPr="00EA3BF8" w:rsidRDefault="00FA76D7" w:rsidP="00FA76D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・防災要員の夜間通報訓練の実施</w:t>
            </w:r>
          </w:p>
          <w:p w14:paraId="22812DA9" w14:textId="0A7BAE3C" w:rsidR="00FA76D7" w:rsidRPr="00EA3BF8" w:rsidRDefault="00FA76D7" w:rsidP="00FA76D7">
            <w:pPr>
              <w:rPr>
                <w:rFonts w:asciiTheme="minorEastAsia" w:hAnsiTheme="minorEastAsia"/>
                <w:szCs w:val="21"/>
              </w:rPr>
            </w:pPr>
            <w:r w:rsidRPr="00EA3BF8">
              <w:rPr>
                <w:rFonts w:asciiTheme="minorEastAsia" w:hAnsiTheme="minorEastAsia" w:cs="ＭＳ Ｐゴシック" w:hint="eastAsia"/>
                <w:kern w:val="0"/>
                <w:szCs w:val="21"/>
              </w:rPr>
              <w:t>・AEDの増設及び使用訓練の実施</w:t>
            </w:r>
          </w:p>
        </w:tc>
      </w:tr>
      <w:tr w:rsidR="00FA76D7" w:rsidRPr="00EA3BF8" w14:paraId="6AA5957B" w14:textId="77777777" w:rsidTr="007E4942">
        <w:trPr>
          <w:trHeight w:val="883"/>
        </w:trPr>
        <w:tc>
          <w:tcPr>
            <w:tcW w:w="2520" w:type="dxa"/>
            <w:vMerge/>
            <w:vAlign w:val="center"/>
          </w:tcPr>
          <w:p w14:paraId="0CB5524C" w14:textId="77777777" w:rsidR="00FA76D7" w:rsidRPr="00EA3BF8" w:rsidRDefault="00FA76D7" w:rsidP="00EC0BB1">
            <w:pPr>
              <w:rPr>
                <w:rFonts w:asciiTheme="minorEastAsia" w:hAnsiTheme="minorEastAsia"/>
                <w:sz w:val="24"/>
                <w:szCs w:val="24"/>
              </w:rPr>
            </w:pPr>
          </w:p>
        </w:tc>
        <w:tc>
          <w:tcPr>
            <w:tcW w:w="840" w:type="dxa"/>
            <w:vAlign w:val="center"/>
          </w:tcPr>
          <w:p w14:paraId="2322D327" w14:textId="6201E94E"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②</w:t>
            </w:r>
          </w:p>
        </w:tc>
        <w:tc>
          <w:tcPr>
            <w:tcW w:w="5880" w:type="dxa"/>
            <w:vAlign w:val="center"/>
          </w:tcPr>
          <w:p w14:paraId="0A0B32B9" w14:textId="53D209C4" w:rsidR="00FA76D7" w:rsidRPr="00EA3BF8" w:rsidRDefault="00FA76D7" w:rsidP="00FA76D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倉庫等の新設時の際は、減震機構の取入れ等、災害に強い設備の導入</w:t>
            </w:r>
          </w:p>
        </w:tc>
      </w:tr>
    </w:tbl>
    <w:p w14:paraId="064E3494" w14:textId="77777777" w:rsidR="003F2E8E" w:rsidRPr="00EA3BF8" w:rsidRDefault="003F2E8E" w:rsidP="00E876BD">
      <w:pPr>
        <w:rPr>
          <w:rFonts w:asciiTheme="minorEastAsia" w:hAnsiTheme="minorEastAsia"/>
          <w:sz w:val="24"/>
          <w:szCs w:val="24"/>
        </w:rPr>
      </w:pPr>
    </w:p>
    <w:p w14:paraId="1ED61A00" w14:textId="31481821" w:rsidR="003B5A99" w:rsidRPr="00EA3BF8" w:rsidRDefault="003B5A99" w:rsidP="00E876BD">
      <w:pPr>
        <w:rPr>
          <w:rFonts w:asciiTheme="minorEastAsia" w:hAnsiTheme="minorEastAsia"/>
          <w:sz w:val="24"/>
          <w:szCs w:val="24"/>
        </w:rPr>
        <w:sectPr w:rsidR="003B5A99" w:rsidRPr="00EA3BF8" w:rsidSect="00356C26">
          <w:pgSz w:w="11906" w:h="16838" w:code="9"/>
          <w:pgMar w:top="1134" w:right="1134" w:bottom="1134" w:left="1134" w:header="851" w:footer="567" w:gutter="0"/>
          <w:pgNumType w:fmt="numberInDash"/>
          <w:cols w:space="425"/>
          <w:docGrid w:type="lines" w:linePitch="331"/>
        </w:sectPr>
      </w:pPr>
    </w:p>
    <w:p w14:paraId="73A38BF0"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lastRenderedPageBreak/>
        <w:t>【１－１】緊急遮断弁の設置（代替措置）</w:t>
      </w:r>
    </w:p>
    <w:p w14:paraId="643C7A49" w14:textId="77777777" w:rsidR="00FA76D7" w:rsidRPr="00EA3BF8" w:rsidRDefault="00FA76D7" w:rsidP="00FA76D7">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660C6023" w14:textId="77777777" w:rsidTr="00AA1B17">
        <w:trPr>
          <w:trHeight w:val="736"/>
        </w:trPr>
        <w:tc>
          <w:tcPr>
            <w:tcW w:w="1701" w:type="dxa"/>
            <w:tcBorders>
              <w:top w:val="single" w:sz="4" w:space="0" w:color="auto"/>
              <w:left w:val="single" w:sz="4" w:space="0" w:color="auto"/>
              <w:bottom w:val="single" w:sz="4" w:space="0" w:color="auto"/>
              <w:right w:val="single" w:sz="4" w:space="0" w:color="auto"/>
            </w:tcBorders>
            <w:vAlign w:val="center"/>
          </w:tcPr>
          <w:p w14:paraId="7F2C2559"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BA1B793" w14:textId="77777777" w:rsidR="00FA76D7" w:rsidRPr="00EA3BF8" w:rsidRDefault="00FA76D7"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Cs w:val="21"/>
              </w:rPr>
              <w:t>代替措置の有効性の確認　―　元弁の手動閉止訓練の実施</w:t>
            </w:r>
          </w:p>
        </w:tc>
      </w:tr>
      <w:tr w:rsidR="00EA3BF8" w:rsidRPr="00EA3BF8" w14:paraId="2B3E3A02" w14:textId="77777777" w:rsidTr="00AA1B17">
        <w:trPr>
          <w:trHeight w:val="4828"/>
        </w:trPr>
        <w:tc>
          <w:tcPr>
            <w:tcW w:w="1701" w:type="dxa"/>
            <w:tcBorders>
              <w:top w:val="single" w:sz="4" w:space="0" w:color="auto"/>
              <w:left w:val="single" w:sz="4" w:space="0" w:color="auto"/>
              <w:bottom w:val="single" w:sz="4" w:space="0" w:color="auto"/>
              <w:right w:val="single" w:sz="4" w:space="0" w:color="auto"/>
            </w:tcBorders>
            <w:vAlign w:val="center"/>
          </w:tcPr>
          <w:p w14:paraId="03D10179"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43241DF" w14:textId="77777777" w:rsidR="00FA76D7" w:rsidRPr="00EA3BF8" w:rsidRDefault="00FA76D7" w:rsidP="00AA1B1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・元弁開放タンクの全閉訓練を実施</w:t>
            </w:r>
          </w:p>
          <w:p w14:paraId="1715C35C" w14:textId="77777777" w:rsidR="00FA76D7" w:rsidRPr="00EA3BF8" w:rsidRDefault="00FA76D7" w:rsidP="00AA1B1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・開放中のタンク全ての元弁を10分以内で閉止でき、</w:t>
            </w:r>
            <w:r w:rsidRPr="00EA3BF8">
              <w:rPr>
                <w:rFonts w:asciiTheme="minorEastAsia" w:hAnsiTheme="minorEastAsia" w:cs="ＭＳ Ｐゴシック" w:hint="eastAsia"/>
                <w:b/>
                <w:kern w:val="0"/>
                <w:szCs w:val="21"/>
                <w:u w:val="single"/>
              </w:rPr>
              <w:t>代替措置の有効性</w:t>
            </w:r>
            <w:r w:rsidRPr="00EA3BF8">
              <w:rPr>
                <w:rFonts w:asciiTheme="minorEastAsia" w:hAnsiTheme="minorEastAsia" w:cs="ＭＳ Ｐゴシック" w:hint="eastAsia"/>
                <w:kern w:val="0"/>
                <w:szCs w:val="21"/>
              </w:rPr>
              <w:t>を確認した。</w:t>
            </w:r>
          </w:p>
          <w:p w14:paraId="38F44E81" w14:textId="77777777" w:rsidR="00FA76D7" w:rsidRPr="00EA3BF8" w:rsidRDefault="00FA76D7" w:rsidP="00AA1B1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・訓練を年1回以上</w:t>
            </w:r>
            <w:r w:rsidRPr="00EA3BF8">
              <w:rPr>
                <w:rFonts w:asciiTheme="minorEastAsia" w:hAnsiTheme="minorEastAsia" w:cs="ＭＳ Ｐゴシック" w:hint="eastAsia"/>
                <w:b/>
                <w:kern w:val="0"/>
                <w:szCs w:val="21"/>
                <w:u w:val="single"/>
              </w:rPr>
              <w:t>継続実施</w:t>
            </w:r>
            <w:r w:rsidRPr="00EA3BF8">
              <w:rPr>
                <w:rFonts w:asciiTheme="minorEastAsia" w:hAnsiTheme="minorEastAsia" w:cs="ＭＳ Ｐゴシック" w:hint="eastAsia"/>
                <w:kern w:val="0"/>
                <w:szCs w:val="21"/>
              </w:rPr>
              <w:t>する。</w:t>
            </w:r>
          </w:p>
          <w:p w14:paraId="0F74798B" w14:textId="77777777" w:rsidR="00FA76D7" w:rsidRPr="00EA3BF8" w:rsidRDefault="00FA76D7" w:rsidP="00AA1B17">
            <w:pPr>
              <w:widowControl/>
              <w:rPr>
                <w:rFonts w:ascii="ＭＳ ゴシック" w:eastAsia="ＭＳ ゴシック" w:hAnsi="ＭＳ ゴシック" w:cs="ＭＳ Ｐゴシック"/>
                <w:kern w:val="0"/>
                <w:szCs w:val="21"/>
              </w:rPr>
            </w:pPr>
            <w:r w:rsidRPr="00EA3BF8">
              <w:rPr>
                <w:rFonts w:hint="eastAsia"/>
                <w:noProof/>
              </w:rPr>
              <mc:AlternateContent>
                <mc:Choice Requires="wps">
                  <w:drawing>
                    <wp:anchor distT="0" distB="0" distL="114300" distR="114300" simplePos="0" relativeHeight="251835392" behindDoc="0" locked="0" layoutInCell="1" allowOverlap="1" wp14:anchorId="0D342B83" wp14:editId="25760587">
                      <wp:simplePos x="0" y="0"/>
                      <wp:positionH relativeFrom="column">
                        <wp:posOffset>1401445</wp:posOffset>
                      </wp:positionH>
                      <wp:positionV relativeFrom="paragraph">
                        <wp:posOffset>83821</wp:posOffset>
                      </wp:positionV>
                      <wp:extent cx="1634490" cy="533400"/>
                      <wp:effectExtent l="0" t="0" r="3810" b="0"/>
                      <wp:wrapNone/>
                      <wp:docPr id="458" name="テキスト ボックス 458"/>
                      <wp:cNvGraphicFramePr/>
                      <a:graphic xmlns:a="http://schemas.openxmlformats.org/drawingml/2006/main">
                        <a:graphicData uri="http://schemas.microsoft.com/office/word/2010/wordprocessingShape">
                          <wps:wsp>
                            <wps:cNvSpPr txBox="1"/>
                            <wps:spPr>
                              <a:xfrm>
                                <a:off x="0" y="0"/>
                                <a:ext cx="1634490" cy="533400"/>
                              </a:xfrm>
                              <a:prstGeom prst="rect">
                                <a:avLst/>
                              </a:prstGeom>
                              <a:solidFill>
                                <a:schemeClr val="bg1"/>
                              </a:solidFill>
                              <a:ln w="6350">
                                <a:noFill/>
                              </a:ln>
                            </wps:spPr>
                            <wps:txbx>
                              <w:txbxContent>
                                <w:p w14:paraId="7EC657BE" w14:textId="77777777" w:rsidR="002D32AF" w:rsidRDefault="002D32AF" w:rsidP="00FA76D7">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A21138E" w14:textId="77777777" w:rsidR="002D32AF" w:rsidRDefault="002D32AF" w:rsidP="00FA76D7">
                                  <w:pPr>
                                    <w:rPr>
                                      <w:rFonts w:ascii="ＭＳ ゴシック" w:eastAsia="ＭＳ ゴシック" w:hAnsi="ＭＳ ゴシック"/>
                                      <w:sz w:val="20"/>
                                    </w:rPr>
                                  </w:pPr>
                                  <w:r>
                                    <w:rPr>
                                      <w:rFonts w:ascii="ＭＳ ゴシック" w:eastAsia="ＭＳ ゴシック" w:hAnsi="ＭＳ ゴシック" w:hint="eastAsia"/>
                                      <w:sz w:val="20"/>
                                    </w:rPr>
                                    <w:t>10分以内で元弁閉止完了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342B83" id="テキスト ボックス 458" o:spid="_x0000_s1188" type="#_x0000_t202" style="position:absolute;left:0;text-align:left;margin-left:110.35pt;margin-top:6.6pt;width:128.7pt;height: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" fillcolor="white [3212]" stroked="f" strokeweight=".5pt">
                      <v:textbox>
                        <w:txbxContent>
                          <w:p w14:paraId="7EC657BE" w14:textId="77777777" w:rsidR="002D32AF" w:rsidRDefault="002D32AF" w:rsidP="00FA76D7">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A21138E" w14:textId="77777777" w:rsidR="002D32AF" w:rsidRDefault="002D32AF" w:rsidP="00FA76D7">
                            <w:pPr>
                              <w:rPr>
                                <w:rFonts w:ascii="ＭＳ ゴシック" w:eastAsia="ＭＳ ゴシック" w:hAnsi="ＭＳ ゴシック"/>
                                <w:sz w:val="20"/>
                              </w:rPr>
                            </w:pPr>
                            <w:r>
                              <w:rPr>
                                <w:rFonts w:ascii="ＭＳ ゴシック" w:eastAsia="ＭＳ ゴシック" w:hAnsi="ＭＳ ゴシック" w:hint="eastAsia"/>
                                <w:sz w:val="20"/>
                              </w:rPr>
                              <w:t>10分以内で元弁閉止完了</w:t>
                            </w:r>
                          </w:p>
                        </w:txbxContent>
                      </v:textbox>
                    </v:shape>
                  </w:pict>
                </mc:Fallback>
              </mc:AlternateContent>
            </w:r>
            <w:r w:rsidRPr="00EA3BF8">
              <w:rPr>
                <w:rFonts w:hint="eastAsia"/>
                <w:noProof/>
              </w:rPr>
              <w:drawing>
                <wp:anchor distT="0" distB="0" distL="114300" distR="114300" simplePos="0" relativeHeight="251827200" behindDoc="0" locked="0" layoutInCell="1" allowOverlap="1" wp14:anchorId="3BBEC3B7" wp14:editId="20671BC0">
                  <wp:simplePos x="0" y="0"/>
                  <wp:positionH relativeFrom="column">
                    <wp:posOffset>245110</wp:posOffset>
                  </wp:positionH>
                  <wp:positionV relativeFrom="paragraph">
                    <wp:posOffset>151130</wp:posOffset>
                  </wp:positionV>
                  <wp:extent cx="568960" cy="568960"/>
                  <wp:effectExtent l="0" t="0" r="2540" b="2540"/>
                  <wp:wrapNone/>
                  <wp:docPr id="702" name="図 702" descr="時計の絵12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時計の絵12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sidRPr="00EA3BF8">
              <w:rPr>
                <w:rFonts w:hint="eastAsia"/>
                <w:noProof/>
              </w:rPr>
              <mc:AlternateContent>
                <mc:Choice Requires="wps">
                  <w:drawing>
                    <wp:anchor distT="0" distB="0" distL="114300" distR="114300" simplePos="0" relativeHeight="251830272" behindDoc="0" locked="0" layoutInCell="1" allowOverlap="1" wp14:anchorId="2EA0472E" wp14:editId="55D76C8D">
                      <wp:simplePos x="0" y="0"/>
                      <wp:positionH relativeFrom="column">
                        <wp:posOffset>1692910</wp:posOffset>
                      </wp:positionH>
                      <wp:positionV relativeFrom="paragraph">
                        <wp:posOffset>1242695</wp:posOffset>
                      </wp:positionV>
                      <wp:extent cx="1029335" cy="340360"/>
                      <wp:effectExtent l="0" t="19050" r="37465" b="40640"/>
                      <wp:wrapNone/>
                      <wp:docPr id="105" name="ストライプ矢印 105"/>
                      <wp:cNvGraphicFramePr/>
                      <a:graphic xmlns:a="http://schemas.openxmlformats.org/drawingml/2006/main">
                        <a:graphicData uri="http://schemas.microsoft.com/office/word/2010/wordprocessingShape">
                          <wps:wsp>
                            <wps:cNvSpPr/>
                            <wps:spPr>
                              <a:xfrm>
                                <a:off x="0" y="0"/>
                                <a:ext cx="1029335" cy="340360"/>
                              </a:xfrm>
                              <a:prstGeom prst="stripedRightArrow">
                                <a:avLst>
                                  <a:gd name="adj1" fmla="val 47028"/>
                                  <a:gd name="adj2" fmla="val 50000"/>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38BC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05" o:spid="_x0000_s1026" type="#_x0000_t93" style="position:absolute;left:0;text-align:left;margin-left:133.3pt;margin-top:97.85pt;width:81.05pt;height:26.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" adj="18029,5721" fillcolor="#dbe5f1 [660]" strokecolor="#243f60 [1604]"/>
                  </w:pict>
                </mc:Fallback>
              </mc:AlternateContent>
            </w:r>
            <w:r w:rsidRPr="00EA3BF8">
              <w:rPr>
                <w:rFonts w:hint="eastAsia"/>
                <w:noProof/>
              </w:rPr>
              <w:drawing>
                <wp:anchor distT="0" distB="0" distL="114300" distR="114300" simplePos="0" relativeHeight="251831296" behindDoc="0" locked="0" layoutInCell="1" allowOverlap="1" wp14:anchorId="446C49F2" wp14:editId="095D91E6">
                  <wp:simplePos x="0" y="0"/>
                  <wp:positionH relativeFrom="margin">
                    <wp:posOffset>2179320</wp:posOffset>
                  </wp:positionH>
                  <wp:positionV relativeFrom="paragraph">
                    <wp:posOffset>779145</wp:posOffset>
                  </wp:positionV>
                  <wp:extent cx="361315" cy="647700"/>
                  <wp:effectExtent l="0" t="0" r="635" b="0"/>
                  <wp:wrapNone/>
                  <wp:docPr id="288" name="図 288" descr="kakedasu_sagyou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descr="kakedasu_sagyouin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315" cy="647700"/>
                          </a:xfrm>
                          <a:prstGeom prst="rect">
                            <a:avLst/>
                          </a:prstGeom>
                          <a:noFill/>
                        </pic:spPr>
                      </pic:pic>
                    </a:graphicData>
                  </a:graphic>
                  <wp14:sizeRelH relativeFrom="page">
                    <wp14:pctWidth>0</wp14:pctWidth>
                  </wp14:sizeRelH>
                  <wp14:sizeRelV relativeFrom="page">
                    <wp14:pctHeight>0</wp14:pctHeight>
                  </wp14:sizeRelV>
                </wp:anchor>
              </w:drawing>
            </w:r>
            <w:r w:rsidRPr="00EA3BF8">
              <w:rPr>
                <w:rFonts w:hint="eastAsia"/>
                <w:noProof/>
              </w:rPr>
              <w:drawing>
                <wp:anchor distT="0" distB="0" distL="114300" distR="114300" simplePos="0" relativeHeight="251832320" behindDoc="0" locked="0" layoutInCell="1" allowOverlap="1" wp14:anchorId="65B2D4E2" wp14:editId="189DC203">
                  <wp:simplePos x="0" y="0"/>
                  <wp:positionH relativeFrom="column">
                    <wp:posOffset>1853565</wp:posOffset>
                  </wp:positionH>
                  <wp:positionV relativeFrom="paragraph">
                    <wp:posOffset>1052830</wp:posOffset>
                  </wp:positionV>
                  <wp:extent cx="447040" cy="802005"/>
                  <wp:effectExtent l="0" t="0" r="0" b="0"/>
                  <wp:wrapNone/>
                  <wp:docPr id="289" name="図 289" descr="kakedasu_sagyou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descr="kakedasu_sagyouin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040" cy="802005"/>
                          </a:xfrm>
                          <a:prstGeom prst="rect">
                            <a:avLst/>
                          </a:prstGeom>
                          <a:noFill/>
                        </pic:spPr>
                      </pic:pic>
                    </a:graphicData>
                  </a:graphic>
                  <wp14:sizeRelH relativeFrom="page">
                    <wp14:pctWidth>0</wp14:pctWidth>
                  </wp14:sizeRelH>
                  <wp14:sizeRelV relativeFrom="page">
                    <wp14:pctHeight>0</wp14:pctHeight>
                  </wp14:sizeRelV>
                </wp:anchor>
              </w:drawing>
            </w:r>
            <w:r w:rsidRPr="00EA3BF8">
              <w:rPr>
                <w:rFonts w:hint="eastAsia"/>
                <w:noProof/>
              </w:rPr>
              <mc:AlternateContent>
                <mc:Choice Requires="wpg">
                  <w:drawing>
                    <wp:anchor distT="0" distB="0" distL="114300" distR="114300" simplePos="0" relativeHeight="251833344" behindDoc="0" locked="0" layoutInCell="1" allowOverlap="1" wp14:anchorId="7728B3BF" wp14:editId="6F848B3D">
                      <wp:simplePos x="0" y="0"/>
                      <wp:positionH relativeFrom="column">
                        <wp:posOffset>3490595</wp:posOffset>
                      </wp:positionH>
                      <wp:positionV relativeFrom="paragraph">
                        <wp:posOffset>64135</wp:posOffset>
                      </wp:positionV>
                      <wp:extent cx="616585" cy="572135"/>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15950" cy="572135"/>
                                <a:chOff x="0" y="0"/>
                                <a:chExt cx="4629785" cy="4629785"/>
                              </a:xfrm>
                            </wpg:grpSpPr>
                            <pic:pic xmlns:pic="http://schemas.openxmlformats.org/drawingml/2006/picture">
                              <pic:nvPicPr>
                                <pic:cNvPr id="131" name="図 131" descr="D:\ItoKosh\Documents\My Pictures\clock_blank.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29785" cy="4629785"/>
                                </a:xfrm>
                                <a:prstGeom prst="rect">
                                  <a:avLst/>
                                </a:prstGeom>
                                <a:noFill/>
                                <a:ln>
                                  <a:noFill/>
                                </a:ln>
                              </pic:spPr>
                            </pic:pic>
                            <wpg:grpSp>
                              <wpg:cNvPr id="132" name="グループ化 132"/>
                              <wpg:cNvGrpSpPr/>
                              <wpg:grpSpPr>
                                <a:xfrm>
                                  <a:off x="2037600" y="957600"/>
                                  <a:ext cx="849535" cy="1713865"/>
                                  <a:chOff x="2037600" y="957600"/>
                                  <a:chExt cx="849535" cy="1713865"/>
                                </a:xfrm>
                              </wpg:grpSpPr>
                              <pic:pic xmlns:pic="http://schemas.openxmlformats.org/drawingml/2006/picture">
                                <pic:nvPicPr>
                                  <pic:cNvPr id="133" name="図 133" descr="D:\ItoKosh\Documents\My Pictures\clock_long_hand.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531974">
                                    <a:off x="2289600" y="957600"/>
                                    <a:ext cx="597535" cy="1713865"/>
                                  </a:xfrm>
                                  <a:prstGeom prst="rect">
                                    <a:avLst/>
                                  </a:prstGeom>
                                  <a:noFill/>
                                  <a:ln>
                                    <a:noFill/>
                                  </a:ln>
                                </pic:spPr>
                              </pic:pic>
                              <pic:pic xmlns:pic="http://schemas.openxmlformats.org/drawingml/2006/picture">
                                <pic:nvPicPr>
                                  <pic:cNvPr id="134" name="図 134" descr="D:\ItoKosh\Documents\My Pictures\clock_short_hand.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037600" y="1216800"/>
                                    <a:ext cx="561340" cy="13893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84EB669" id="グループ化 115" o:spid="_x0000_s1026" style="position:absolute;left:0;text-align:left;margin-left:274.85pt;margin-top:5.05pt;width:48.55pt;height:45.05pt;z-index:251833344;mso-width-relative:margin;mso-height-relative:margin" coordsize="46297,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1" o:spid="_x0000_s1027" type="#_x0000_t75" style="position:absolute;width:46297;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">
                        <v:imagedata r:id="rId40" o:title="clock_blank"/>
                        <v:path arrowok="t"/>
                      </v:shape>
                      <v:group id="グループ化 132" o:spid="_x0000_s1028" style="position:absolute;left:20376;top:9576;width:8495;height:17138" coordorigin="20376,9576" coordsize="8495,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図 133" o:spid="_x0000_s1029" type="#_x0000_t75" style="position:absolute;left:22896;top:9576;width:5975;height:17138;rotation:1673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">
                          <v:imagedata r:id="rId41" o:title="clock_long_hand"/>
                          <v:path arrowok="t"/>
                        </v:shape>
                        <v:shape id="図 134" o:spid="_x0000_s1030" type="#_x0000_t75" style="position:absolute;left:20376;top:12168;width:561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">
                          <v:imagedata r:id="rId42" o:title="clock_short_hand"/>
                          <v:path arrowok="t"/>
                        </v:shape>
                      </v:group>
                    </v:group>
                  </w:pict>
                </mc:Fallback>
              </mc:AlternateContent>
            </w:r>
            <w:r w:rsidRPr="00EA3BF8">
              <w:rPr>
                <w:rFonts w:hint="eastAsia"/>
                <w:noProof/>
              </w:rPr>
              <mc:AlternateContent>
                <mc:Choice Requires="wps">
                  <w:drawing>
                    <wp:anchor distT="0" distB="0" distL="114300" distR="114300" simplePos="0" relativeHeight="251834368" behindDoc="0" locked="0" layoutInCell="1" allowOverlap="1" wp14:anchorId="4ADE8FE1" wp14:editId="57429A28">
                      <wp:simplePos x="0" y="0"/>
                      <wp:positionH relativeFrom="column">
                        <wp:posOffset>969010</wp:posOffset>
                      </wp:positionH>
                      <wp:positionV relativeFrom="paragraph">
                        <wp:posOffset>367030</wp:posOffset>
                      </wp:positionV>
                      <wp:extent cx="2426335" cy="6985"/>
                      <wp:effectExtent l="0" t="114300" r="0" b="145415"/>
                      <wp:wrapNone/>
                      <wp:docPr id="135" name="直線矢印コネクタ 135"/>
                      <wp:cNvGraphicFramePr/>
                      <a:graphic xmlns:a="http://schemas.openxmlformats.org/drawingml/2006/main">
                        <a:graphicData uri="http://schemas.microsoft.com/office/word/2010/wordprocessingShape">
                          <wps:wsp>
                            <wps:cNvCnPr/>
                            <wps:spPr>
                              <a:xfrm flipV="1">
                                <a:off x="0" y="0"/>
                                <a:ext cx="2426335" cy="698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D633056" id="_x0000_t32" coordsize="21600,21600" o:spt="32" o:oned="t" path="m,l21600,21600e" filled="f">
                      <v:path arrowok="t" fillok="f" o:connecttype="none"/>
                      <o:lock v:ext="edit" shapetype="t"/>
                    </v:shapetype>
                    <v:shape id="直線矢印コネクタ 135" o:spid="_x0000_s1026" type="#_x0000_t32" style="position:absolute;left:0;text-align:left;margin-left:76.3pt;margin-top:28.9pt;width:191.05pt;height:.5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" strokecolor="#bc4542 [3045]" strokeweight="4.5pt">
                      <v:stroke endarrow="block"/>
                    </v:shape>
                  </w:pict>
                </mc:Fallback>
              </mc:AlternateContent>
            </w:r>
          </w:p>
          <w:p w14:paraId="02677256" w14:textId="77777777" w:rsidR="00FA76D7" w:rsidRPr="00EA3BF8" w:rsidRDefault="00FA76D7" w:rsidP="00AA1B17">
            <w:pPr>
              <w:widowControl/>
              <w:rPr>
                <w:rFonts w:ascii="ＭＳ ゴシック" w:eastAsia="ＭＳ ゴシック" w:hAnsi="ＭＳ ゴシック" w:cs="ＭＳ Ｐゴシック"/>
                <w:kern w:val="0"/>
                <w:szCs w:val="21"/>
              </w:rPr>
            </w:pPr>
          </w:p>
          <w:p w14:paraId="559A007E" w14:textId="77777777" w:rsidR="00FA76D7" w:rsidRPr="00EA3BF8" w:rsidRDefault="00FA76D7" w:rsidP="00AA1B17">
            <w:pPr>
              <w:widowControl/>
              <w:rPr>
                <w:rFonts w:ascii="ＭＳ ゴシック" w:eastAsia="ＭＳ ゴシック" w:hAnsi="ＭＳ ゴシック" w:cs="ＭＳ Ｐゴシック"/>
                <w:kern w:val="0"/>
                <w:szCs w:val="21"/>
              </w:rPr>
            </w:pPr>
            <w:r w:rsidRPr="00EA3BF8">
              <w:rPr>
                <w:rFonts w:hint="eastAsia"/>
                <w:noProof/>
              </w:rPr>
              <mc:AlternateContent>
                <mc:Choice Requires="wpg">
                  <w:drawing>
                    <wp:anchor distT="0" distB="0" distL="114300" distR="114300" simplePos="0" relativeHeight="251828224" behindDoc="0" locked="0" layoutInCell="1" allowOverlap="1" wp14:anchorId="3120CE31" wp14:editId="52930996">
                      <wp:simplePos x="0" y="0"/>
                      <wp:positionH relativeFrom="column">
                        <wp:posOffset>2762250</wp:posOffset>
                      </wp:positionH>
                      <wp:positionV relativeFrom="paragraph">
                        <wp:posOffset>198120</wp:posOffset>
                      </wp:positionV>
                      <wp:extent cx="1923415" cy="1238885"/>
                      <wp:effectExtent l="0" t="0" r="19685" b="18415"/>
                      <wp:wrapNone/>
                      <wp:docPr id="136" name="グループ化 136"/>
                      <wp:cNvGraphicFramePr/>
                      <a:graphic xmlns:a="http://schemas.openxmlformats.org/drawingml/2006/main">
                        <a:graphicData uri="http://schemas.microsoft.com/office/word/2010/wordprocessingGroup">
                          <wpg:wgp>
                            <wpg:cNvGrpSpPr/>
                            <wpg:grpSpPr>
                              <a:xfrm>
                                <a:off x="0" y="0"/>
                                <a:ext cx="1923415" cy="1238885"/>
                                <a:chOff x="0" y="0"/>
                                <a:chExt cx="1923884" cy="1239506"/>
                              </a:xfrm>
                            </wpg:grpSpPr>
                            <wpg:grpSp>
                              <wpg:cNvPr id="137" name="グループ化 137"/>
                              <wpg:cNvGrpSpPr/>
                              <wpg:grpSpPr>
                                <a:xfrm>
                                  <a:off x="0" y="152400"/>
                                  <a:ext cx="898706" cy="572756"/>
                                  <a:chOff x="0" y="152400"/>
                                  <a:chExt cx="898706" cy="572756"/>
                                </a:xfrm>
                              </wpg:grpSpPr>
                              <wpg:grpSp>
                                <wpg:cNvPr id="138" name="グループ化 138"/>
                                <wpg:cNvGrpSpPr/>
                                <wpg:grpSpPr>
                                  <a:xfrm>
                                    <a:off x="500742" y="464470"/>
                                    <a:ext cx="397964" cy="31701"/>
                                    <a:chOff x="500742" y="567690"/>
                                    <a:chExt cx="216038" cy="31701"/>
                                  </a:xfrm>
                                </wpg:grpSpPr>
                                <wps:wsp>
                                  <wps:cNvPr id="139" name="直線コネクタ 139"/>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1"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1F7E80F"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フローチャート : 照合 6"/>
                                <wps:cNvSpPr/>
                                <wps:spPr>
                                  <a:xfrm rot="5400000">
                                    <a:off x="703858" y="391728"/>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 name="グループ化 143"/>
                              <wpg:cNvGrpSpPr/>
                              <wpg:grpSpPr>
                                <a:xfrm>
                                  <a:off x="828675" y="0"/>
                                  <a:ext cx="1002899" cy="572756"/>
                                  <a:chOff x="828675" y="0"/>
                                  <a:chExt cx="1002899" cy="572756"/>
                                </a:xfrm>
                              </wpg:grpSpPr>
                              <wpg:grpSp>
                                <wpg:cNvPr id="144" name="グループ化 144"/>
                                <wpg:cNvGrpSpPr/>
                                <wpg:grpSpPr>
                                  <a:xfrm>
                                    <a:off x="1430655" y="339780"/>
                                    <a:ext cx="400919" cy="31701"/>
                                    <a:chOff x="1430655" y="415290"/>
                                    <a:chExt cx="217642" cy="31701"/>
                                  </a:xfrm>
                                </wpg:grpSpPr>
                                <wps:wsp>
                                  <wps:cNvPr id="145" name="直線コネクタ 145"/>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 name="直線コネクタ 146"/>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7"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E8E472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フローチャート : 照合 6"/>
                                <wps:cNvSpPr/>
                                <wps:spPr>
                                  <a:xfrm rot="5400000">
                                    <a:off x="1583323" y="295676"/>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923925" y="438150"/>
                                  <a:ext cx="999959" cy="572756"/>
                                  <a:chOff x="923925" y="438150"/>
                                  <a:chExt cx="999959" cy="572756"/>
                                </a:xfrm>
                              </wpg:grpSpPr>
                              <wpg:grpSp>
                                <wpg:cNvPr id="150" name="グループ化 150"/>
                                <wpg:cNvGrpSpPr/>
                                <wpg:grpSpPr>
                                  <a:xfrm>
                                    <a:off x="1525905" y="698264"/>
                                    <a:ext cx="397979" cy="31701"/>
                                    <a:chOff x="1525905" y="853440"/>
                                    <a:chExt cx="216046" cy="31701"/>
                                  </a:xfrm>
                                </wpg:grpSpPr>
                                <wps:wsp>
                                  <wps:cNvPr id="151" name="直線コネクタ 151"/>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2" name="直線コネクタ 152"/>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3"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34BF2B1"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フローチャート : 照合 6"/>
                                <wps:cNvSpPr/>
                                <wps:spPr>
                                  <a:xfrm rot="5400000">
                                    <a:off x="1670841" y="6523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 name="グループ化 155"/>
                              <wpg:cNvGrpSpPr/>
                              <wpg:grpSpPr>
                                <a:xfrm>
                                  <a:off x="323850" y="666750"/>
                                  <a:ext cx="898706" cy="572756"/>
                                  <a:chOff x="323850" y="666750"/>
                                  <a:chExt cx="898706" cy="572756"/>
                                </a:xfrm>
                              </wpg:grpSpPr>
                              <wpg:grpSp>
                                <wpg:cNvPr id="156" name="グループ化 156"/>
                                <wpg:cNvGrpSpPr/>
                                <wpg:grpSpPr>
                                  <a:xfrm>
                                    <a:off x="824592" y="885299"/>
                                    <a:ext cx="397964" cy="31701"/>
                                    <a:chOff x="824592" y="1082040"/>
                                    <a:chExt cx="216038" cy="31701"/>
                                  </a:xfrm>
                                </wpg:grpSpPr>
                                <wps:wsp>
                                  <wps:cNvPr id="157" name="直線コネクタ 15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8" name="直線コネクタ 158"/>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9"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3AA4D2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 name="フローチャート : 照合 6"/>
                                <wps:cNvSpPr/>
                                <wps:spPr>
                                  <a:xfrm rot="5400000">
                                    <a:off x="1039586" y="8347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20CE31" id="グループ化 136" o:spid="_x0000_s1189" style="position:absolute;left:0;text-align:left;margin-left:217.5pt;margin-top:15.6pt;width:151.45pt;height:97.55pt;z-index:251828224;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">
                      <v:group id="グループ化 137" o:spid="_x0000_s1190"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グループ化 138" o:spid="_x0000_s1191"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直線コネクタ 139" o:spid="_x0000_s1192"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" strokecolor="#c4bc96 [2414]" strokeweight="1pt"/>
                          <v:line id="直線コネクタ 140" o:spid="_x0000_s1193"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" strokecolor="#c4bc96 [2414]" strokeweight="1pt"/>
                        </v:group>
                        <v:shape id="フローチャート : 磁気ディスク 1" o:spid="_x0000_s1194"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" fillcolor="#8aabd3 [2132]" strokecolor="#243f60 [1604]" strokeweight="1pt">
                          <v:fill color2="#95b3d7 [1940]" rotate="t" angle="90" colors="0 #9ab5e4;.5 #dce6f2;1 #95b3d7" focus="100%" type="gradient"/>
                          <v:textbox>
                            <w:txbxContent>
                              <w:p w14:paraId="01F7E80F"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195" type="#_x0000_t125" style="position:absolute;left:7038;top:391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" fillcolor="#1f497d [3215]" strokecolor="#243f60 [1604]" strokeweight="2pt"/>
                      </v:group>
                      <v:group id="グループ化 143" o:spid="_x0000_s1196"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144" o:spid="_x0000_s1197"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直線コネクタ 145" o:spid="_x0000_s1198"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" strokecolor="#c4bc96 [2414]" strokeweight="1pt"/>
                          <v:line id="直線コネクタ 146" o:spid="_x0000_s1199"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" strokecolor="#c4bc96 [2414]" strokeweight="1pt"/>
                        </v:group>
                        <v:shape id="フローチャート : 磁気ディスク 1" o:spid="_x0000_s1200"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" fillcolor="#8aabd3 [2132]" strokecolor="#243f60 [1604]" strokeweight="1pt">
                          <v:fill color2="#95b3d7 [1940]" rotate="t" angle="90" colors="0 #9ab5e4;.5 #dce6f2;1 #95b3d7" focus="100%" type="gradient"/>
                          <v:textbox>
                            <w:txbxContent>
                              <w:p w14:paraId="1E8E472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1" type="#_x0000_t125" style="position:absolute;left:15833;top:2956;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" fillcolor="#1f497d [3215]" strokecolor="#243f60 [1604]" strokeweight="2pt"/>
                      </v:group>
                      <v:group id="グループ化 149" o:spid="_x0000_s1202"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グループ化 150" o:spid="_x0000_s1203"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直線コネクタ 151" o:spid="_x0000_s1204"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" strokecolor="#c4bc96 [2414]" strokeweight="1pt"/>
                          <v:line id="直線コネクタ 152" o:spid="_x0000_s1205"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" strokecolor="#c4bc96 [2414]" strokeweight="1pt"/>
                        </v:group>
                        <v:shape id="フローチャート : 磁気ディスク 1" o:spid="_x0000_s1206"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" fillcolor="#8aabd3 [2132]" strokecolor="#243f60 [1604]" strokeweight="1pt">
                          <v:fill color2="#95b3d7 [1940]" rotate="t" angle="90" colors="0 #9ab5e4;.5 #dce6f2;1 #95b3d7" focus="100%" type="gradient"/>
                          <v:textbox>
                            <w:txbxContent>
                              <w:p w14:paraId="534BF2B1"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7" type="#_x0000_t125" style="position:absolute;left:16708;top:6523;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" fillcolor="#1f497d [3215]" strokecolor="#243f60 [1604]" strokeweight="2pt"/>
                      </v:group>
                      <v:group id="グループ化 155" o:spid="_x0000_s1208"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グループ化 156" o:spid="_x0000_s1209"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直線コネクタ 157" o:spid="_x0000_s1210"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" strokecolor="#c4bc96 [2414]" strokeweight="1pt"/>
                          <v:line id="直線コネクタ 158" o:spid="_x0000_s1211"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" strokecolor="#c4bc96 [2414]" strokeweight="1pt"/>
                        </v:group>
                        <v:shape id="フローチャート : 磁気ディスク 1" o:spid="_x0000_s1212"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" fillcolor="#8aabd3 [2132]" strokecolor="#243f60 [1604]" strokeweight="1pt">
                          <v:fill color2="#95b3d7 [1940]" rotate="t" angle="90" colors="0 #9ab5e4;.5 #dce6f2;1 #95b3d7" focus="100%" type="gradient"/>
                          <v:textbox>
                            <w:txbxContent>
                              <w:p w14:paraId="23AA4D2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13" type="#_x0000_t125" style="position:absolute;left:10395;top:834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" fillcolor="#1f497d [3215]" strokecolor="#243f60 [1604]" strokeweight="2pt"/>
                      </v:group>
                    </v:group>
                  </w:pict>
                </mc:Fallback>
              </mc:AlternateContent>
            </w:r>
            <w:r w:rsidRPr="00EA3BF8">
              <w:rPr>
                <w:rFonts w:hint="eastAsia"/>
                <w:noProof/>
              </w:rPr>
              <mc:AlternateContent>
                <mc:Choice Requires="wpg">
                  <w:drawing>
                    <wp:anchor distT="0" distB="0" distL="114300" distR="114300" simplePos="0" relativeHeight="251829248" behindDoc="0" locked="0" layoutInCell="1" allowOverlap="1" wp14:anchorId="6DE3ACE3" wp14:editId="526C61CC">
                      <wp:simplePos x="0" y="0"/>
                      <wp:positionH relativeFrom="column">
                        <wp:posOffset>41910</wp:posOffset>
                      </wp:positionH>
                      <wp:positionV relativeFrom="paragraph">
                        <wp:posOffset>196850</wp:posOffset>
                      </wp:positionV>
                      <wp:extent cx="1923415" cy="1239520"/>
                      <wp:effectExtent l="0" t="0" r="19685" b="17780"/>
                      <wp:wrapNone/>
                      <wp:docPr id="659" name="グループ化 659"/>
                      <wp:cNvGraphicFramePr/>
                      <a:graphic xmlns:a="http://schemas.openxmlformats.org/drawingml/2006/main">
                        <a:graphicData uri="http://schemas.microsoft.com/office/word/2010/wordprocessingGroup">
                          <wpg:wgp>
                            <wpg:cNvGrpSpPr/>
                            <wpg:grpSpPr>
                              <a:xfrm>
                                <a:off x="0" y="0"/>
                                <a:ext cx="1923415" cy="1239520"/>
                                <a:chOff x="0" y="0"/>
                                <a:chExt cx="1923884" cy="1239506"/>
                              </a:xfrm>
                            </wpg:grpSpPr>
                            <wpg:grpSp>
                              <wpg:cNvPr id="660" name="グループ化 660"/>
                              <wpg:cNvGrpSpPr/>
                              <wpg:grpSpPr>
                                <a:xfrm>
                                  <a:off x="0" y="152400"/>
                                  <a:ext cx="898706" cy="572756"/>
                                  <a:chOff x="0" y="152400"/>
                                  <a:chExt cx="898706" cy="572756"/>
                                </a:xfrm>
                              </wpg:grpSpPr>
                              <wpg:grpSp>
                                <wpg:cNvPr id="661" name="グループ化 661"/>
                                <wpg:cNvGrpSpPr/>
                                <wpg:grpSpPr>
                                  <a:xfrm>
                                    <a:off x="500742" y="464470"/>
                                    <a:ext cx="397964" cy="31701"/>
                                    <a:chOff x="500742" y="567690"/>
                                    <a:chExt cx="216038" cy="31701"/>
                                  </a:xfrm>
                                </wpg:grpSpPr>
                                <wps:wsp>
                                  <wps:cNvPr id="662" name="直線コネクタ 662"/>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3" name="直線コネクタ 663"/>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4"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75E1393"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5" name="グループ化 665"/>
                              <wpg:cNvGrpSpPr/>
                              <wpg:grpSpPr>
                                <a:xfrm>
                                  <a:off x="828675" y="0"/>
                                  <a:ext cx="1002899" cy="572756"/>
                                  <a:chOff x="828675" y="0"/>
                                  <a:chExt cx="1002899" cy="572756"/>
                                </a:xfrm>
                              </wpg:grpSpPr>
                              <wpg:grpSp>
                                <wpg:cNvPr id="666" name="グループ化 666"/>
                                <wpg:cNvGrpSpPr/>
                                <wpg:grpSpPr>
                                  <a:xfrm>
                                    <a:off x="1430655" y="339780"/>
                                    <a:ext cx="400919" cy="31701"/>
                                    <a:chOff x="1430655" y="415290"/>
                                    <a:chExt cx="217642" cy="31701"/>
                                  </a:xfrm>
                                </wpg:grpSpPr>
                                <wps:wsp>
                                  <wps:cNvPr id="667" name="直線コネクタ 667"/>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8" name="直線コネクタ 668"/>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9"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F21E2C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0" name="グループ化 670"/>
                              <wpg:cNvGrpSpPr/>
                              <wpg:grpSpPr>
                                <a:xfrm>
                                  <a:off x="923925" y="438150"/>
                                  <a:ext cx="999959" cy="572756"/>
                                  <a:chOff x="923925" y="438150"/>
                                  <a:chExt cx="999959" cy="572756"/>
                                </a:xfrm>
                              </wpg:grpSpPr>
                              <wpg:grpSp>
                                <wpg:cNvPr id="671" name="グループ化 671"/>
                                <wpg:cNvGrpSpPr/>
                                <wpg:grpSpPr>
                                  <a:xfrm>
                                    <a:off x="1525905" y="698264"/>
                                    <a:ext cx="397979" cy="31701"/>
                                    <a:chOff x="1525905" y="853440"/>
                                    <a:chExt cx="216046" cy="31701"/>
                                  </a:xfrm>
                                </wpg:grpSpPr>
                                <wps:wsp>
                                  <wps:cNvPr id="672" name="直線コネクタ 672"/>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3" name="直線コネクタ 673"/>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74"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205566A"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5" name="グループ化 675"/>
                              <wpg:cNvGrpSpPr/>
                              <wpg:grpSpPr>
                                <a:xfrm>
                                  <a:off x="323850" y="666750"/>
                                  <a:ext cx="898706" cy="572756"/>
                                  <a:chOff x="323850" y="666750"/>
                                  <a:chExt cx="898706" cy="572756"/>
                                </a:xfrm>
                              </wpg:grpSpPr>
                              <wpg:grpSp>
                                <wpg:cNvPr id="676" name="グループ化 676"/>
                                <wpg:cNvGrpSpPr/>
                                <wpg:grpSpPr>
                                  <a:xfrm>
                                    <a:off x="824592" y="885299"/>
                                    <a:ext cx="397964" cy="31701"/>
                                    <a:chOff x="824592" y="1082040"/>
                                    <a:chExt cx="216038" cy="31701"/>
                                  </a:xfrm>
                                </wpg:grpSpPr>
                                <wps:wsp>
                                  <wps:cNvPr id="677" name="直線コネクタ 67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9" name="直線コネクタ 679"/>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80"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1D0F8DA"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E3ACE3" id="グループ化 659" o:spid="_x0000_s1214" style="position:absolute;left:0;text-align:left;margin-left:3.3pt;margin-top:15.5pt;width:151.45pt;height:97.6pt;z-index:251829248;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">
                      <v:group id="グループ化 660" o:spid="_x0000_s1215"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グループ化 661" o:spid="_x0000_s1216"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line id="直線コネクタ 662" o:spid="_x0000_s1217"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" strokecolor="#c4bc96 [2414]" strokeweight="1pt"/>
                          <v:line id="直線コネクタ 663" o:spid="_x0000_s1218"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" strokecolor="#c4bc96 [2414]" strokeweight="1pt"/>
                        </v:group>
                        <v:shape id="フローチャート : 磁気ディスク 1" o:spid="_x0000_s1219"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" fillcolor="#8aabd3 [2132]" strokecolor="#243f60 [1604]" strokeweight="1pt">
                          <v:fill color2="#95b3d7 [1940]" rotate="t" angle="90" colors="0 #9ab5e4;.5 #dce6f2;1 #95b3d7" focus="100%" type="gradient"/>
                          <v:textbox>
                            <w:txbxContent>
                              <w:p w14:paraId="575E1393"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65" o:spid="_x0000_s1220"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グループ化 666" o:spid="_x0000_s1221"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line id="直線コネクタ 667" o:spid="_x0000_s1222"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" strokecolor="#c4bc96 [2414]" strokeweight="1pt"/>
                          <v:line id="直線コネクタ 668" o:spid="_x0000_s1223"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" strokecolor="#c4bc96 [2414]" strokeweight="1pt"/>
                        </v:group>
                        <v:shape id="フローチャート : 磁気ディスク 1" o:spid="_x0000_s1224"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" fillcolor="#8aabd3 [2132]" strokecolor="#243f60 [1604]" strokeweight="1pt">
                          <v:fill color2="#95b3d7 [1940]" rotate="t" angle="90" colors="0 #9ab5e4;.5 #dce6f2;1 #95b3d7" focus="100%" type="gradient"/>
                          <v:textbox>
                            <w:txbxContent>
                              <w:p w14:paraId="4F21E2C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0" o:spid="_x0000_s1225"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グループ化 671" o:spid="_x0000_s1226"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直線コネクタ 672" o:spid="_x0000_s1227"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" strokecolor="#c4bc96 [2414]" strokeweight="1pt"/>
                          <v:line id="直線コネクタ 673" o:spid="_x0000_s1228"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" strokecolor="#c4bc96 [2414]" strokeweight="1pt"/>
                        </v:group>
                        <v:shape id="フローチャート : 磁気ディスク 1" o:spid="_x0000_s1229"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" fillcolor="#8aabd3 [2132]" strokecolor="#243f60 [1604]" strokeweight="1pt">
                          <v:fill color2="#95b3d7 [1940]" rotate="t" angle="90" colors="0 #9ab5e4;.5 #dce6f2;1 #95b3d7" focus="100%" type="gradient"/>
                          <v:textbox>
                            <w:txbxContent>
                              <w:p w14:paraId="6205566A"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5" o:spid="_x0000_s1230"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group id="グループ化 676" o:spid="_x0000_s1231"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line id="直線コネクタ 677" o:spid="_x0000_s1232"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" strokecolor="#c4bc96 [2414]" strokeweight="1pt"/>
                          <v:line id="直線コネクタ 679" o:spid="_x0000_s1233"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" strokecolor="#c4bc96 [2414]" strokeweight="1pt"/>
                        </v:group>
                        <v:shape id="フローチャート : 磁気ディスク 1" o:spid="_x0000_s1234"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" fillcolor="#8aabd3 [2132]" strokecolor="#243f60 [1604]" strokeweight="1pt">
                          <v:fill color2="#95b3d7 [1940]" rotate="t" angle="90" colors="0 #9ab5e4;.5 #dce6f2;1 #95b3d7" focus="100%" type="gradient"/>
                          <v:textbox>
                            <w:txbxContent>
                              <w:p w14:paraId="01D0F8DA"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w:pict>
                </mc:Fallback>
              </mc:AlternateContent>
            </w:r>
          </w:p>
          <w:p w14:paraId="1011C4E9" w14:textId="77777777" w:rsidR="00FA76D7" w:rsidRPr="00EA3BF8" w:rsidRDefault="00FA76D7" w:rsidP="00AA1B17">
            <w:pPr>
              <w:widowControl/>
              <w:rPr>
                <w:rFonts w:ascii="ＭＳ ゴシック" w:eastAsia="ＭＳ ゴシック" w:hAnsi="ＭＳ ゴシック" w:cs="ＭＳ Ｐゴシック"/>
                <w:kern w:val="0"/>
                <w:szCs w:val="21"/>
              </w:rPr>
            </w:pPr>
          </w:p>
          <w:p w14:paraId="14BBCEAD" w14:textId="77777777" w:rsidR="00FA76D7" w:rsidRPr="00EA3BF8" w:rsidRDefault="00FA76D7" w:rsidP="00AA1B17">
            <w:pPr>
              <w:widowControl/>
              <w:rPr>
                <w:rFonts w:ascii="ＭＳ ゴシック" w:eastAsia="ＭＳ ゴシック" w:hAnsi="ＭＳ ゴシック" w:cs="ＭＳ Ｐゴシック"/>
                <w:kern w:val="0"/>
                <w:szCs w:val="21"/>
              </w:rPr>
            </w:pPr>
          </w:p>
          <w:p w14:paraId="03F486E3" w14:textId="77777777" w:rsidR="00FA76D7" w:rsidRPr="00EA3BF8" w:rsidRDefault="00FA76D7" w:rsidP="00AA1B17">
            <w:pPr>
              <w:widowControl/>
              <w:rPr>
                <w:rFonts w:ascii="ＭＳ ゴシック" w:eastAsia="ＭＳ ゴシック" w:hAnsi="ＭＳ ゴシック" w:cs="ＭＳ Ｐゴシック"/>
                <w:kern w:val="0"/>
                <w:szCs w:val="21"/>
              </w:rPr>
            </w:pPr>
          </w:p>
          <w:p w14:paraId="56E7633E" w14:textId="77777777" w:rsidR="00FA76D7" w:rsidRPr="00EA3BF8" w:rsidRDefault="00FA76D7" w:rsidP="00AA1B17">
            <w:pPr>
              <w:widowControl/>
              <w:rPr>
                <w:rFonts w:ascii="ＭＳ ゴシック" w:eastAsia="ＭＳ ゴシック" w:hAnsi="ＭＳ ゴシック" w:cs="ＭＳ Ｐゴシック"/>
                <w:kern w:val="0"/>
                <w:szCs w:val="21"/>
              </w:rPr>
            </w:pPr>
          </w:p>
          <w:p w14:paraId="05D724E2" w14:textId="77777777" w:rsidR="00FA76D7" w:rsidRPr="00EA3BF8" w:rsidRDefault="00FA76D7" w:rsidP="00AA1B17">
            <w:pPr>
              <w:widowControl/>
              <w:rPr>
                <w:rFonts w:ascii="ＭＳ ゴシック" w:eastAsia="ＭＳ ゴシック" w:hAnsi="ＭＳ ゴシック" w:cs="ＭＳ Ｐゴシック"/>
                <w:kern w:val="0"/>
                <w:szCs w:val="21"/>
              </w:rPr>
            </w:pPr>
          </w:p>
          <w:p w14:paraId="29AEA009" w14:textId="77777777" w:rsidR="00FA76D7" w:rsidRPr="00EA3BF8" w:rsidRDefault="00FA76D7" w:rsidP="00AA1B17">
            <w:pPr>
              <w:widowControl/>
              <w:spacing w:beforeLines="50" w:before="165"/>
              <w:rPr>
                <w:rFonts w:asciiTheme="minorEastAsia" w:hAnsiTheme="minorEastAsia" w:cs="ＭＳ Ｐゴシック"/>
                <w:kern w:val="0"/>
                <w:sz w:val="22"/>
              </w:rPr>
            </w:pPr>
          </w:p>
        </w:tc>
      </w:tr>
      <w:tr w:rsidR="00FA76D7" w:rsidRPr="00EA3BF8" w14:paraId="5E89C738" w14:textId="77777777" w:rsidTr="00457E66">
        <w:trPr>
          <w:trHeight w:val="397"/>
        </w:trPr>
        <w:tc>
          <w:tcPr>
            <w:tcW w:w="1701" w:type="dxa"/>
            <w:tcBorders>
              <w:top w:val="nil"/>
              <w:left w:val="single" w:sz="4" w:space="0" w:color="auto"/>
              <w:bottom w:val="single" w:sz="4" w:space="0" w:color="auto"/>
              <w:right w:val="single" w:sz="4" w:space="0" w:color="auto"/>
            </w:tcBorders>
            <w:vAlign w:val="center"/>
          </w:tcPr>
          <w:p w14:paraId="0D44362C"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CDEE87D"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66AC97F1" w14:textId="77777777" w:rsidR="00FA76D7" w:rsidRPr="00EA3BF8" w:rsidRDefault="00FA76D7" w:rsidP="00FA76D7">
      <w:pPr>
        <w:widowControl/>
        <w:jc w:val="left"/>
        <w:rPr>
          <w:rFonts w:asciiTheme="minorEastAsia" w:hAnsiTheme="minorEastAsia"/>
        </w:rPr>
      </w:pPr>
    </w:p>
    <w:p w14:paraId="064DE846" w14:textId="77777777" w:rsidR="00FA76D7" w:rsidRPr="00EA3BF8" w:rsidRDefault="00FA76D7" w:rsidP="00FA76D7">
      <w:pPr>
        <w:widowControl/>
        <w:jc w:val="left"/>
        <w:rPr>
          <w:rFonts w:asciiTheme="minorEastAsia" w:hAnsiTheme="minorEastAsia"/>
        </w:rPr>
      </w:pPr>
    </w:p>
    <w:p w14:paraId="75D4723C"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t>【４－１】有害な化学物質の漏えい等に備えた初動体制の整備</w:t>
      </w:r>
    </w:p>
    <w:p w14:paraId="722F5976"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40CEC606" w14:textId="77777777" w:rsidTr="00AA1B17">
        <w:trPr>
          <w:trHeight w:val="94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F2D7"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37BD609" w14:textId="77777777" w:rsidR="00FA76D7" w:rsidRPr="00EA3BF8" w:rsidRDefault="00FA76D7" w:rsidP="00AA1B17">
            <w:pPr>
              <w:widowControl/>
            </w:pPr>
            <w:r w:rsidRPr="00EA3BF8">
              <w:rPr>
                <w:rFonts w:hint="eastAsia"/>
              </w:rPr>
              <w:t>リスク評価に関係した様々な取組み</w:t>
            </w:r>
          </w:p>
        </w:tc>
      </w:tr>
      <w:tr w:rsidR="00EA3BF8" w:rsidRPr="00EA3BF8" w14:paraId="14D669FD" w14:textId="77777777" w:rsidTr="00AA1B17">
        <w:trPr>
          <w:trHeight w:val="433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FBB34"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00DB0BA"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・全ての化学物質についてSDS管理を行っており、５年ごとに評価を見直している。</w:t>
            </w:r>
          </w:p>
          <w:p w14:paraId="6841AC8E"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・シナリオベースのリスクアセスメントを実施。</w:t>
            </w:r>
          </w:p>
          <w:p w14:paraId="3A85AD63" w14:textId="77777777" w:rsidR="00FA76D7" w:rsidRPr="00EA3BF8" w:rsidRDefault="00FA76D7" w:rsidP="00AA1B17">
            <w:pPr>
              <w:widowControl/>
              <w:ind w:leftChars="100" w:left="210"/>
              <w:rPr>
                <w:rFonts w:asciiTheme="minorEastAsia" w:hAnsiTheme="minorEastAsia" w:cs="ＭＳ Ｐゴシック"/>
                <w:sz w:val="22"/>
              </w:rPr>
            </w:pPr>
            <w:r w:rsidRPr="00EA3BF8">
              <w:rPr>
                <w:noProof/>
              </w:rPr>
              <w:drawing>
                <wp:anchor distT="0" distB="0" distL="114300" distR="114300" simplePos="0" relativeHeight="251842560" behindDoc="0" locked="0" layoutInCell="1" allowOverlap="1" wp14:anchorId="22F0A727" wp14:editId="0549470F">
                  <wp:simplePos x="0" y="0"/>
                  <wp:positionH relativeFrom="column">
                    <wp:posOffset>3319790</wp:posOffset>
                  </wp:positionH>
                  <wp:positionV relativeFrom="paragraph">
                    <wp:posOffset>175327</wp:posOffset>
                  </wp:positionV>
                  <wp:extent cx="1628775" cy="1628775"/>
                  <wp:effectExtent l="0" t="0" r="0" b="9525"/>
                  <wp:wrapNone/>
                  <wp:docPr id="5" name="図 5" descr="計測器を持つ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計測器を持つ人のイラスト"/>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hint="eastAsia"/>
                <w:sz w:val="22"/>
              </w:rPr>
              <w:t>その発災シナリオに基づいた訓練の実施。</w:t>
            </w:r>
          </w:p>
          <w:p w14:paraId="355974B9"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・定置式検知設備を有しているが、</w:t>
            </w:r>
          </w:p>
          <w:p w14:paraId="43DFBB2B" w14:textId="77777777" w:rsidR="00FA76D7" w:rsidRPr="00EA3BF8" w:rsidRDefault="00FA76D7" w:rsidP="00AA1B17">
            <w:pPr>
              <w:widowControl/>
              <w:ind w:leftChars="100" w:left="210"/>
              <w:rPr>
                <w:rFonts w:asciiTheme="minorEastAsia" w:hAnsiTheme="minorEastAsia" w:cs="ＭＳ Ｐゴシック"/>
                <w:sz w:val="22"/>
              </w:rPr>
            </w:pPr>
            <w:r w:rsidRPr="00EA3BF8">
              <w:rPr>
                <w:rFonts w:asciiTheme="minorEastAsia" w:hAnsiTheme="minorEastAsia" w:cs="ＭＳ Ｐゴシック" w:hint="eastAsia"/>
                <w:sz w:val="22"/>
              </w:rPr>
              <w:t>必要に応じて検知管により手動測定も実施している。</w:t>
            </w:r>
          </w:p>
          <w:p w14:paraId="791C31EA"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・行政機関、近隣事業所、近隣住民への</w:t>
            </w:r>
          </w:p>
          <w:p w14:paraId="49B3E148" w14:textId="77777777" w:rsidR="00FA76D7" w:rsidRPr="00EA3BF8" w:rsidRDefault="00FA76D7" w:rsidP="00AA1B17">
            <w:pPr>
              <w:widowControl/>
              <w:ind w:leftChars="100" w:left="210"/>
              <w:rPr>
                <w:rFonts w:asciiTheme="minorEastAsia" w:hAnsiTheme="minorEastAsia" w:cs="ＭＳ Ｐゴシック"/>
                <w:sz w:val="22"/>
              </w:rPr>
            </w:pPr>
            <w:r w:rsidRPr="00EA3BF8">
              <w:rPr>
                <w:rFonts w:asciiTheme="minorEastAsia" w:hAnsiTheme="minorEastAsia" w:cs="ＭＳ Ｐゴシック" w:hint="eastAsia"/>
                <w:sz w:val="22"/>
              </w:rPr>
              <w:t>連絡体制が明確になっており、手順化されている。</w:t>
            </w:r>
          </w:p>
        </w:tc>
      </w:tr>
      <w:tr w:rsidR="00FA76D7" w:rsidRPr="00EA3BF8" w14:paraId="2C16F0EA"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0ACD8CB"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2059AF9"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072517AA" w14:textId="77777777" w:rsidR="00FA76D7" w:rsidRPr="00EA3BF8" w:rsidRDefault="00FA76D7" w:rsidP="00FA76D7">
      <w:pPr>
        <w:rPr>
          <w:rFonts w:asciiTheme="minorEastAsia" w:hAnsiTheme="minorEastAsia"/>
          <w:sz w:val="24"/>
          <w:szCs w:val="24"/>
        </w:rPr>
      </w:pPr>
    </w:p>
    <w:p w14:paraId="35098700" w14:textId="77777777" w:rsidR="00FA76D7" w:rsidRPr="00EA3BF8" w:rsidRDefault="00FA76D7" w:rsidP="00FA76D7">
      <w:pPr>
        <w:rPr>
          <w:rFonts w:asciiTheme="minorEastAsia" w:hAnsiTheme="minorEastAsia"/>
          <w:sz w:val="24"/>
          <w:szCs w:val="24"/>
        </w:rPr>
      </w:pPr>
    </w:p>
    <w:p w14:paraId="5EA27A15" w14:textId="77777777" w:rsidR="00092826" w:rsidRPr="00EA3BF8" w:rsidRDefault="00092826" w:rsidP="00092826">
      <w:pPr>
        <w:rPr>
          <w:rFonts w:asciiTheme="minorEastAsia" w:hAnsiTheme="minorEastAsia"/>
          <w:sz w:val="24"/>
          <w:szCs w:val="24"/>
        </w:rPr>
      </w:pPr>
      <w:r w:rsidRPr="00EA3BF8">
        <w:rPr>
          <w:rFonts w:asciiTheme="minorEastAsia" w:hAnsiTheme="minorEastAsia" w:hint="eastAsia"/>
          <w:sz w:val="24"/>
          <w:szCs w:val="24"/>
        </w:rPr>
        <w:lastRenderedPageBreak/>
        <w:t>【５－１】協力会社や一時的な作業員増を考慮した津波避難計画の見直し</w:t>
      </w:r>
    </w:p>
    <w:p w14:paraId="1A32519F" w14:textId="77777777" w:rsidR="00092826" w:rsidRPr="00EA3BF8" w:rsidRDefault="00092826" w:rsidP="00092826">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754F3359" w14:textId="77777777" w:rsidTr="00AA1B17">
        <w:trPr>
          <w:trHeight w:val="76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1FA02"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A90EFE1" w14:textId="77777777" w:rsidR="00092826" w:rsidRPr="00EA3BF8" w:rsidRDefault="00092826"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 w:val="22"/>
              </w:rPr>
              <w:t>協力会社を含めた定期的な避難訓練</w:t>
            </w:r>
          </w:p>
        </w:tc>
      </w:tr>
      <w:tr w:rsidR="00EA3BF8" w:rsidRPr="00EA3BF8" w14:paraId="7F9D87EE" w14:textId="77777777" w:rsidTr="00AA1B17">
        <w:trPr>
          <w:trHeight w:val="153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1C867"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A2206FC" w14:textId="77777777" w:rsidR="00092826" w:rsidRPr="00EA3BF8" w:rsidRDefault="00092826" w:rsidP="00AA1B17">
            <w:pPr>
              <w:rPr>
                <w:rFonts w:asciiTheme="minorEastAsia" w:hAnsiTheme="minorEastAsia" w:cs="ＭＳ Ｐゴシック"/>
                <w:kern w:val="0"/>
                <w:sz w:val="22"/>
              </w:rPr>
            </w:pPr>
            <w:r w:rsidRPr="00EA3BF8">
              <w:rPr>
                <w:noProof/>
              </w:rPr>
              <w:drawing>
                <wp:anchor distT="0" distB="0" distL="114300" distR="114300" simplePos="0" relativeHeight="251848704" behindDoc="0" locked="0" layoutInCell="1" allowOverlap="1" wp14:anchorId="3B1706DE" wp14:editId="7D6F3C00">
                  <wp:simplePos x="0" y="0"/>
                  <wp:positionH relativeFrom="column">
                    <wp:posOffset>3031581</wp:posOffset>
                  </wp:positionH>
                  <wp:positionV relativeFrom="paragraph">
                    <wp:posOffset>24245</wp:posOffset>
                  </wp:positionV>
                  <wp:extent cx="926275" cy="926275"/>
                  <wp:effectExtent l="0" t="0" r="7620" b="7620"/>
                  <wp:wrapNone/>
                  <wp:docPr id="2" name="図 2" descr="作業員のリーダー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作業員のリーダーのイラスト（女性）"/>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09" cy="9334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hint="eastAsia"/>
                <w:kern w:val="0"/>
                <w:sz w:val="22"/>
              </w:rPr>
              <w:t xml:space="preserve">　自社従業員、関係会社、協力会社、</w:t>
            </w:r>
          </w:p>
          <w:p w14:paraId="0672DD39" w14:textId="77777777" w:rsidR="00092826" w:rsidRPr="00EA3BF8" w:rsidRDefault="00092826" w:rsidP="00AA1B17">
            <w:pPr>
              <w:rPr>
                <w:rFonts w:asciiTheme="minorEastAsia" w:hAnsiTheme="minorEastAsia" w:cs="ＭＳ Ｐゴシック"/>
                <w:kern w:val="0"/>
                <w:sz w:val="22"/>
              </w:rPr>
            </w:pPr>
            <w:r w:rsidRPr="00EA3BF8">
              <w:rPr>
                <w:rFonts w:asciiTheme="minorEastAsia" w:hAnsiTheme="minorEastAsia" w:cs="ＭＳ Ｐゴシック" w:hint="eastAsia"/>
                <w:kern w:val="0"/>
                <w:sz w:val="22"/>
              </w:rPr>
              <w:t>来客を含めた避難訓練を実施。</w:t>
            </w:r>
          </w:p>
        </w:tc>
      </w:tr>
      <w:tr w:rsidR="00092826" w:rsidRPr="00EA3BF8" w14:paraId="2695B98C"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974A674"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B2286AE" w14:textId="77777777" w:rsidR="00092826" w:rsidRPr="00EA3BF8" w:rsidRDefault="00092826" w:rsidP="00AA1B17">
            <w:pPr>
              <w:widowControl/>
              <w:ind w:firstLineChars="100" w:firstLine="240"/>
              <w:rPr>
                <w:rFonts w:asciiTheme="minorEastAsia" w:hAnsiTheme="minorEastAsia" w:cs="ＭＳ Ｐゴシック"/>
                <w:kern w:val="0"/>
                <w:sz w:val="24"/>
                <w:szCs w:val="24"/>
              </w:rPr>
            </w:pPr>
          </w:p>
        </w:tc>
      </w:tr>
    </w:tbl>
    <w:p w14:paraId="58FBFEE8" w14:textId="77777777" w:rsidR="00092826" w:rsidRPr="00EA3BF8" w:rsidRDefault="00092826" w:rsidP="00092826">
      <w:pPr>
        <w:rPr>
          <w:rFonts w:asciiTheme="minorEastAsia" w:hAnsiTheme="minorEastAsia"/>
          <w:sz w:val="24"/>
          <w:szCs w:val="24"/>
        </w:rPr>
      </w:pPr>
    </w:p>
    <w:p w14:paraId="566EFC52" w14:textId="77777777" w:rsidR="00092826" w:rsidRPr="00EA3BF8" w:rsidRDefault="00092826" w:rsidP="00092826">
      <w:pPr>
        <w:rPr>
          <w:rFonts w:asciiTheme="minorEastAsia" w:hAnsiTheme="minorEastAsia"/>
          <w:sz w:val="24"/>
          <w:szCs w:val="24"/>
        </w:rPr>
      </w:pPr>
    </w:p>
    <w:p w14:paraId="7AD2C128" w14:textId="77777777" w:rsidR="00092826" w:rsidRPr="00EA3BF8" w:rsidRDefault="00092826" w:rsidP="00092826">
      <w:pPr>
        <w:rPr>
          <w:rFonts w:asciiTheme="minorEastAsia" w:hAnsiTheme="minorEastAsia"/>
          <w:sz w:val="24"/>
          <w:szCs w:val="24"/>
        </w:rPr>
      </w:pPr>
      <w:r w:rsidRPr="00EA3BF8">
        <w:rPr>
          <w:rFonts w:asciiTheme="minorEastAsia" w:hAnsiTheme="minorEastAsia" w:hint="eastAsia"/>
          <w:sz w:val="24"/>
          <w:szCs w:val="24"/>
        </w:rPr>
        <w:t>【５－２】協力会社や一時的な作業員増を考慮した津波避難計画の見直し</w:t>
      </w:r>
    </w:p>
    <w:p w14:paraId="024926E7" w14:textId="77777777" w:rsidR="00092826" w:rsidRPr="00EA3BF8" w:rsidRDefault="00092826" w:rsidP="00092826">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16A46B7D" w14:textId="77777777" w:rsidTr="00AA1B17">
        <w:trPr>
          <w:trHeight w:val="81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619B3"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F4C132" w14:textId="77777777" w:rsidR="00092826" w:rsidRPr="00EA3BF8" w:rsidRDefault="00092826" w:rsidP="00AA1B17">
            <w:pPr>
              <w:widowControl/>
            </w:pPr>
            <w:r w:rsidRPr="00EA3BF8">
              <w:rPr>
                <w:rFonts w:hint="eastAsia"/>
              </w:rPr>
              <w:t>津波による浸水を想定した避難場所の見直し</w:t>
            </w:r>
          </w:p>
        </w:tc>
      </w:tr>
      <w:tr w:rsidR="00EA3BF8" w:rsidRPr="00EA3BF8" w14:paraId="368063A7" w14:textId="77777777" w:rsidTr="00AA1B17">
        <w:trPr>
          <w:trHeight w:val="10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C6976"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3269F8C" w14:textId="77777777" w:rsidR="00092826" w:rsidRPr="00EA3BF8" w:rsidRDefault="00092826" w:rsidP="00AA1B17">
            <w:pPr>
              <w:widowControl/>
              <w:ind w:firstLineChars="100" w:firstLine="220"/>
              <w:rPr>
                <w:rFonts w:asciiTheme="minorEastAsia" w:hAnsiTheme="minorEastAsia" w:cs="ＭＳ Ｐゴシック"/>
                <w:sz w:val="22"/>
              </w:rPr>
            </w:pPr>
            <w:r w:rsidRPr="00EA3BF8">
              <w:rPr>
                <w:rFonts w:asciiTheme="minorEastAsia" w:hAnsiTheme="minorEastAsia" w:cs="ＭＳ Ｐゴシック" w:hint="eastAsia"/>
                <w:sz w:val="22"/>
              </w:rPr>
              <w:t>津波による浸水により、構内の最大人員が数日間移動できないことを前提にした避難場所の見直しを実施。</w:t>
            </w:r>
          </w:p>
          <w:p w14:paraId="1BC382DF" w14:textId="77777777" w:rsidR="00092826" w:rsidRPr="00EA3BF8" w:rsidRDefault="00092826"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 xml:space="preserve">　避難場所は、一人当たり２㎡を確保。</w:t>
            </w:r>
          </w:p>
        </w:tc>
      </w:tr>
      <w:tr w:rsidR="00092826" w:rsidRPr="00EA3BF8" w14:paraId="62424C67"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7BD1CF"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72CF1BB" w14:textId="77777777" w:rsidR="00092826" w:rsidRPr="00EA3BF8" w:rsidRDefault="00092826" w:rsidP="00AA1B17">
            <w:pPr>
              <w:widowControl/>
              <w:ind w:firstLineChars="100" w:firstLine="240"/>
              <w:rPr>
                <w:rFonts w:asciiTheme="minorEastAsia" w:hAnsiTheme="minorEastAsia" w:cs="ＭＳ Ｐゴシック"/>
                <w:kern w:val="0"/>
                <w:sz w:val="24"/>
                <w:szCs w:val="24"/>
              </w:rPr>
            </w:pPr>
          </w:p>
        </w:tc>
      </w:tr>
    </w:tbl>
    <w:p w14:paraId="2479F179" w14:textId="77777777" w:rsidR="00092826" w:rsidRPr="00EA3BF8" w:rsidRDefault="00092826" w:rsidP="00092826">
      <w:pPr>
        <w:rPr>
          <w:rFonts w:asciiTheme="minorEastAsia" w:hAnsiTheme="minorEastAsia"/>
          <w:sz w:val="24"/>
          <w:szCs w:val="24"/>
        </w:rPr>
      </w:pPr>
    </w:p>
    <w:p w14:paraId="75317191" w14:textId="77777777" w:rsidR="00092826" w:rsidRPr="00EA3BF8" w:rsidRDefault="00092826" w:rsidP="00092826">
      <w:pPr>
        <w:rPr>
          <w:rFonts w:asciiTheme="minorEastAsia" w:hAnsiTheme="minorEastAsia"/>
          <w:sz w:val="24"/>
          <w:szCs w:val="24"/>
        </w:rPr>
      </w:pPr>
    </w:p>
    <w:p w14:paraId="04DEB3E0" w14:textId="186AD1FA" w:rsidR="00092826" w:rsidRPr="00EA3BF8" w:rsidRDefault="00092826" w:rsidP="00092826">
      <w:pPr>
        <w:rPr>
          <w:rFonts w:asciiTheme="minorEastAsia" w:hAnsiTheme="minorEastAsia"/>
          <w:sz w:val="24"/>
          <w:szCs w:val="24"/>
        </w:rPr>
      </w:pPr>
      <w:r w:rsidRPr="00EA3BF8">
        <w:rPr>
          <w:rFonts w:asciiTheme="minorEastAsia" w:hAnsiTheme="minorEastAsia" w:hint="eastAsia"/>
          <w:sz w:val="24"/>
          <w:szCs w:val="24"/>
        </w:rPr>
        <w:t>【６－１】</w:t>
      </w:r>
      <w:r w:rsidR="00FA7096">
        <w:rPr>
          <w:rFonts w:asciiTheme="minorEastAsia" w:hAnsiTheme="minorEastAsia" w:hint="eastAsia"/>
          <w:sz w:val="24"/>
          <w:szCs w:val="24"/>
        </w:rPr>
        <w:t>Ｌ２</w:t>
      </w:r>
      <w:r w:rsidRPr="00EA3BF8">
        <w:rPr>
          <w:rFonts w:asciiTheme="minorEastAsia" w:hAnsiTheme="minorEastAsia" w:hint="eastAsia"/>
          <w:sz w:val="24"/>
          <w:szCs w:val="24"/>
        </w:rPr>
        <w:t>（想定最大規模）の高潮（地震・津波を除く）に備えたソフト対策</w:t>
      </w:r>
    </w:p>
    <w:p w14:paraId="6EA756F0" w14:textId="77777777" w:rsidR="00092826" w:rsidRPr="00EA3BF8" w:rsidRDefault="00092826" w:rsidP="00092826">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5786249C" w14:textId="77777777" w:rsidTr="00AA1B17">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F28BB"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48A4501" w14:textId="77777777" w:rsidR="00092826" w:rsidRPr="00EA3BF8" w:rsidRDefault="00092826" w:rsidP="00AA1B17">
            <w:pPr>
              <w:widowControl/>
              <w:rPr>
                <w:sz w:val="22"/>
              </w:rPr>
            </w:pPr>
            <w:r w:rsidRPr="00EA3BF8">
              <w:rPr>
                <w:rFonts w:hint="eastAsia"/>
                <w:sz w:val="22"/>
              </w:rPr>
              <w:t>台風の直撃が予想される場合の危険物流出防止対策</w:t>
            </w:r>
          </w:p>
        </w:tc>
      </w:tr>
      <w:tr w:rsidR="00EA3BF8" w:rsidRPr="00EA3BF8" w14:paraId="7DECA2C8" w14:textId="77777777" w:rsidTr="00AA1B17">
        <w:trPr>
          <w:trHeight w:val="4673"/>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74811"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3D49462" w14:textId="10761F1F" w:rsidR="00092826" w:rsidRPr="00EA3BF8" w:rsidRDefault="00944BC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台風の進路予想を気象庁などから入手し、暴風雨圏内に入るおそ</w:t>
            </w:r>
            <w:r w:rsidR="00092826" w:rsidRPr="00EA3BF8">
              <w:rPr>
                <w:rFonts w:asciiTheme="minorEastAsia" w:hAnsiTheme="minorEastAsia" w:cs="ＭＳ Ｐゴシック" w:hint="eastAsia"/>
                <w:sz w:val="22"/>
              </w:rPr>
              <w:t>れがある場合には、対策会議を実施する。</w:t>
            </w:r>
          </w:p>
          <w:p w14:paraId="3D4D5622" w14:textId="77777777" w:rsidR="00092826" w:rsidRPr="00EA3BF8" w:rsidRDefault="00092826"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被害が予想される場合は入出庫を中止したうえで、内容物入りのドラム缶は倉庫内に保管し、扉・シャッターを閉めることで施設外への流出を防止している。</w:t>
            </w:r>
          </w:p>
          <w:p w14:paraId="5AEE2ACB" w14:textId="77777777" w:rsidR="00092826" w:rsidRPr="00EA3BF8" w:rsidRDefault="00092826" w:rsidP="00AA1B17">
            <w:pPr>
              <w:widowControl/>
              <w:rPr>
                <w:rFonts w:asciiTheme="minorEastAsia" w:hAnsiTheme="minorEastAsia" w:cs="ＭＳ Ｐゴシック"/>
                <w:sz w:val="22"/>
              </w:rPr>
            </w:pPr>
            <w:r w:rsidRPr="00EA3BF8">
              <w:rPr>
                <w:noProof/>
              </w:rPr>
              <w:drawing>
                <wp:anchor distT="0" distB="0" distL="114300" distR="114300" simplePos="0" relativeHeight="251850752" behindDoc="0" locked="0" layoutInCell="1" allowOverlap="1" wp14:anchorId="2F5DC589" wp14:editId="3B6FE439">
                  <wp:simplePos x="0" y="0"/>
                  <wp:positionH relativeFrom="column">
                    <wp:posOffset>2480207</wp:posOffset>
                  </wp:positionH>
                  <wp:positionV relativeFrom="paragraph">
                    <wp:posOffset>247901</wp:posOffset>
                  </wp:positionV>
                  <wp:extent cx="2158409" cy="1625747"/>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8132"/>
                          <a:stretch/>
                        </pic:blipFill>
                        <pic:spPr bwMode="auto">
                          <a:xfrm>
                            <a:off x="0" y="0"/>
                            <a:ext cx="2174689" cy="1638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BF8">
              <w:rPr>
                <w:noProof/>
              </w:rPr>
              <w:drawing>
                <wp:anchor distT="0" distB="0" distL="114300" distR="114300" simplePos="0" relativeHeight="251849728" behindDoc="0" locked="0" layoutInCell="1" allowOverlap="1" wp14:anchorId="4E93352C" wp14:editId="006BCA5B">
                  <wp:simplePos x="0" y="0"/>
                  <wp:positionH relativeFrom="column">
                    <wp:posOffset>66616</wp:posOffset>
                  </wp:positionH>
                  <wp:positionV relativeFrom="paragraph">
                    <wp:posOffset>258534</wp:posOffset>
                  </wp:positionV>
                  <wp:extent cx="2062716" cy="1618466"/>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822" r="3095" b="6511"/>
                          <a:stretch/>
                        </pic:blipFill>
                        <pic:spPr bwMode="auto">
                          <a:xfrm>
                            <a:off x="0" y="0"/>
                            <a:ext cx="2076369" cy="1629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hint="eastAsia"/>
                <w:sz w:val="22"/>
              </w:rPr>
              <w:t>＜通常時＞　　　　　　　　　　　　 ＜台風接近時＞</w:t>
            </w:r>
          </w:p>
        </w:tc>
      </w:tr>
      <w:tr w:rsidR="00EA3BF8" w:rsidRPr="00EA3BF8" w14:paraId="0B93AB15"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A2DC837"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966E608" w14:textId="77777777" w:rsidR="00092826" w:rsidRPr="00EA3BF8" w:rsidRDefault="00092826" w:rsidP="00AA1B17">
            <w:pPr>
              <w:widowControl/>
              <w:ind w:firstLineChars="100" w:firstLine="240"/>
              <w:rPr>
                <w:rFonts w:asciiTheme="minorEastAsia" w:hAnsiTheme="minorEastAsia" w:cs="ＭＳ Ｐゴシック"/>
                <w:kern w:val="0"/>
                <w:sz w:val="24"/>
                <w:szCs w:val="24"/>
              </w:rPr>
            </w:pPr>
          </w:p>
        </w:tc>
      </w:tr>
    </w:tbl>
    <w:p w14:paraId="6651C803"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lastRenderedPageBreak/>
        <w:t>【７－１】近隣事業所等への情報共有の強化、事故時の広報・連絡手段の整備</w:t>
      </w:r>
    </w:p>
    <w:p w14:paraId="6A730A0E"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64004D6D" w14:textId="77777777" w:rsidTr="00AA1B17">
        <w:trPr>
          <w:trHeight w:val="101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BBA9"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0D36E9" w14:textId="77777777" w:rsidR="00FA76D7" w:rsidRPr="00EA3BF8" w:rsidRDefault="00FA76D7" w:rsidP="00AA1B17">
            <w:pPr>
              <w:widowControl/>
              <w:rPr>
                <w:sz w:val="22"/>
              </w:rPr>
            </w:pPr>
            <w:r w:rsidRPr="00EA3BF8">
              <w:rPr>
                <w:rFonts w:hint="eastAsia"/>
                <w:sz w:val="22"/>
              </w:rPr>
              <w:t>事故時の連絡手段の整備と定期的な点検</w:t>
            </w:r>
          </w:p>
        </w:tc>
      </w:tr>
      <w:tr w:rsidR="00EA3BF8" w:rsidRPr="00EA3BF8" w14:paraId="53383352" w14:textId="77777777" w:rsidTr="00AA1B17">
        <w:trPr>
          <w:trHeight w:val="440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7450E"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E1130F4"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事故時の連絡手段として、衛星電話や拡声器を所有している。</w:t>
            </w:r>
          </w:p>
          <w:p w14:paraId="748FFF0B" w14:textId="77777777" w:rsidR="00FA76D7" w:rsidRPr="00EA3BF8" w:rsidRDefault="00FA76D7" w:rsidP="00AA1B17">
            <w:pPr>
              <w:widowControl/>
              <w:rPr>
                <w:rFonts w:asciiTheme="minorEastAsia" w:hAnsiTheme="minorEastAsia" w:cs="ＭＳ Ｐゴシック"/>
                <w:sz w:val="22"/>
              </w:rPr>
            </w:pPr>
            <w:r w:rsidRPr="00EA3BF8">
              <w:rPr>
                <w:noProof/>
              </w:rPr>
              <w:drawing>
                <wp:anchor distT="0" distB="0" distL="114300" distR="114300" simplePos="0" relativeHeight="251839488" behindDoc="0" locked="0" layoutInCell="1" allowOverlap="1" wp14:anchorId="56B78219" wp14:editId="5906EFEB">
                  <wp:simplePos x="0" y="0"/>
                  <wp:positionH relativeFrom="column">
                    <wp:posOffset>289560</wp:posOffset>
                  </wp:positionH>
                  <wp:positionV relativeFrom="paragraph">
                    <wp:posOffset>480060</wp:posOffset>
                  </wp:positionV>
                  <wp:extent cx="1740535" cy="1529715"/>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740535" cy="1529715"/>
                          </a:xfrm>
                          <a:prstGeom prst="rect">
                            <a:avLst/>
                          </a:prstGeom>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noProof/>
                <w:sz w:val="22"/>
              </w:rPr>
              <w:drawing>
                <wp:anchor distT="0" distB="0" distL="114300" distR="114300" simplePos="0" relativeHeight="251838464" behindDoc="0" locked="0" layoutInCell="1" allowOverlap="1" wp14:anchorId="7A2EE75B" wp14:editId="746E77DB">
                  <wp:simplePos x="0" y="0"/>
                  <wp:positionH relativeFrom="column">
                    <wp:posOffset>2333625</wp:posOffset>
                  </wp:positionH>
                  <wp:positionV relativeFrom="paragraph">
                    <wp:posOffset>469029</wp:posOffset>
                  </wp:positionV>
                  <wp:extent cx="2271127" cy="154051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71127" cy="1540510"/>
                          </a:xfrm>
                          <a:prstGeom prst="rect">
                            <a:avLst/>
                          </a:prstGeom>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hint="eastAsia"/>
                <w:sz w:val="22"/>
              </w:rPr>
              <w:t>訓練時に、衛星電話の通話テスト等を実施し、連絡に使用する機器が健全であることを定期的に確認している。</w:t>
            </w:r>
          </w:p>
        </w:tc>
      </w:tr>
      <w:tr w:rsidR="00FA76D7" w:rsidRPr="00EA3BF8" w14:paraId="53BA7047"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15A10A"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ECFC4B8"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32723ECB" w14:textId="77777777" w:rsidR="00FA76D7" w:rsidRPr="00EA3BF8" w:rsidRDefault="00FA76D7" w:rsidP="00FA76D7">
      <w:pPr>
        <w:rPr>
          <w:rFonts w:asciiTheme="minorEastAsia" w:hAnsiTheme="minorEastAsia"/>
          <w:sz w:val="24"/>
        </w:rPr>
      </w:pPr>
    </w:p>
    <w:p w14:paraId="63DFB3E8" w14:textId="77777777" w:rsidR="00FA76D7" w:rsidRPr="00EA3BF8" w:rsidRDefault="00FA76D7" w:rsidP="00FA76D7">
      <w:pPr>
        <w:rPr>
          <w:rFonts w:asciiTheme="minorEastAsia" w:hAnsiTheme="minorEastAsia"/>
          <w:sz w:val="24"/>
        </w:rPr>
      </w:pPr>
    </w:p>
    <w:p w14:paraId="1805B409"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t xml:space="preserve">【７－２】近隣事業所等への情報共有の強化、事故時の広報・連絡手段の整備　</w:t>
      </w:r>
    </w:p>
    <w:p w14:paraId="2DD86E33"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44C70070" w14:textId="77777777" w:rsidTr="00AA1B17">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86574"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429058E" w14:textId="77777777" w:rsidR="00FA76D7" w:rsidRPr="00EA3BF8" w:rsidRDefault="00FA76D7" w:rsidP="00AA1B17">
            <w:pPr>
              <w:widowControl/>
            </w:pPr>
            <w:r w:rsidRPr="00EA3BF8">
              <w:rPr>
                <w:rFonts w:hint="eastAsia"/>
              </w:rPr>
              <w:t>同業種事業所と防災協定を締結</w:t>
            </w:r>
          </w:p>
        </w:tc>
      </w:tr>
      <w:tr w:rsidR="00EA3BF8" w:rsidRPr="00EA3BF8" w14:paraId="795B4F91" w14:textId="77777777" w:rsidTr="00AA1B17">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89916"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4C5B703"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取扱っている物質の性質上、セキュリティーを考慮して同業種の事業所と防災協定を締結している。</w:t>
            </w:r>
          </w:p>
          <w:p w14:paraId="700AB5A5"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災害発生時の連絡体制の構築及び消火活動、合同避難について規定しており、</w:t>
            </w:r>
          </w:p>
          <w:p w14:paraId="65E766B0"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noProof/>
                <w:kern w:val="0"/>
                <w:sz w:val="22"/>
              </w:rPr>
              <mc:AlternateContent>
                <mc:Choice Requires="wpg">
                  <w:drawing>
                    <wp:anchor distT="0" distB="0" distL="114300" distR="114300" simplePos="0" relativeHeight="251845632" behindDoc="0" locked="0" layoutInCell="1" allowOverlap="1" wp14:anchorId="4CF8F8AE" wp14:editId="06690940">
                      <wp:simplePos x="0" y="0"/>
                      <wp:positionH relativeFrom="column">
                        <wp:posOffset>1288567</wp:posOffset>
                      </wp:positionH>
                      <wp:positionV relativeFrom="paragraph">
                        <wp:posOffset>333005</wp:posOffset>
                      </wp:positionV>
                      <wp:extent cx="2006221" cy="1625686"/>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2006221" cy="1625686"/>
                                <a:chOff x="0" y="0"/>
                                <a:chExt cx="1476375" cy="1196340"/>
                              </a:xfrm>
                            </wpg:grpSpPr>
                            <wps:wsp>
                              <wps:cNvPr id="16" name="ドーナツ 16"/>
                              <wps:cNvSpPr/>
                              <wps:spPr>
                                <a:xfrm>
                                  <a:off x="142875" y="161925"/>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図 17" descr="D:\haranot\Desktop\工場アイコン.png"/>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533400" y="476250"/>
                                  <a:ext cx="608965" cy="608965"/>
                                </a:xfrm>
                                <a:prstGeom prst="rect">
                                  <a:avLst/>
                                </a:prstGeom>
                                <a:noFill/>
                                <a:ln>
                                  <a:noFill/>
                                </a:ln>
                              </pic:spPr>
                            </pic:pic>
                            <pic:pic xmlns:pic="http://schemas.openxmlformats.org/drawingml/2006/picture">
                              <pic:nvPicPr>
                                <pic:cNvPr id="20" name="図 20" descr="D:\haranot\Desktop\工場アイコン２.png"/>
                                <pic:cNvPicPr>
                                  <a:picLocks noChangeAspect="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342900"/>
                                  <a:ext cx="533400" cy="533400"/>
                                </a:xfrm>
                                <a:prstGeom prst="rect">
                                  <a:avLst/>
                                </a:prstGeom>
                                <a:noFill/>
                                <a:ln>
                                  <a:noFill/>
                                </a:ln>
                              </pic:spPr>
                            </pic:pic>
                            <pic:pic xmlns:pic="http://schemas.openxmlformats.org/drawingml/2006/picture">
                              <pic:nvPicPr>
                                <pic:cNvPr id="84" name="図 84" descr="D:\haranot\Desktop\書類アイコン.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rot="780500">
                                  <a:off x="695325" y="57150"/>
                                  <a:ext cx="455930" cy="455930"/>
                                </a:xfrm>
                                <a:prstGeom prst="rect">
                                  <a:avLst/>
                                </a:prstGeom>
                                <a:noFill/>
                                <a:ln>
                                  <a:noFill/>
                                </a:ln>
                              </pic:spPr>
                            </pic:pic>
                            <pic:pic xmlns:pic="http://schemas.openxmlformats.org/drawingml/2006/picture">
                              <pic:nvPicPr>
                                <pic:cNvPr id="103" name="図 103" descr="D:\haranot\Desktop\書類アイコン.png"/>
                                <pic:cNvPicPr>
                                  <a:picLocks noChangeAspect="1"/>
                                </pic:cNvPicPr>
                              </pic:nvPicPr>
                              <pic:blipFill>
                                <a:blip r:embed="rId5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457200" y="0"/>
                                  <a:ext cx="455930" cy="455930"/>
                                </a:xfrm>
                                <a:prstGeom prst="rect">
                                  <a:avLst/>
                                </a:prstGeom>
                                <a:noFill/>
                                <a:ln>
                                  <a:noFill/>
                                </a:ln>
                              </pic:spPr>
                            </pic:pic>
                            <pic:pic xmlns:pic="http://schemas.openxmlformats.org/drawingml/2006/picture">
                              <pic:nvPicPr>
                                <pic:cNvPr id="106" name="図 106" descr="D:\haranot\Desktop\ビルアイコン.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133475" y="457200"/>
                                  <a:ext cx="342900" cy="342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F5561E" id="グループ化 4" o:spid="_x0000_s1026" style="position:absolute;left:0;text-align:left;margin-left:101.45pt;margin-top:26.2pt;width:157.95pt;height:128pt;z-index:251845632;mso-width-relative:margin;mso-height-relative:margin" coordsize="14763,11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16" o:spid="_x0000_s1027" type="#_x0000_t23" style="position:absolute;left:1428;top:1619;width:13278;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" adj="3108" fillcolor="#b8cce4 [1300]" stroked="f" strokeweight="2pt"/>
                      <v:shape id="図 17" o:spid="_x0000_s1028" type="#_x0000_t75" style="position:absolute;left:5334;top:4762;width:6089;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">
                        <v:imagedata r:id="rId53" o:title="工場アイコン"/>
                        <v:path arrowok="t"/>
                      </v:shape>
                      <v:shape id="図 20" o:spid="_x0000_s1029" type="#_x0000_t75" style="position:absolute;top:3429;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">
                        <v:imagedata r:id="rId54" o:title="工場アイコン２" chromakey="white"/>
                        <v:path arrowok="t"/>
                      </v:shape>
                      <v:shape id="図 84" o:spid="_x0000_s1030" type="#_x0000_t75" style="position:absolute;left:6953;top:571;width:4559;height:4559;rotation:8525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">
                        <v:imagedata r:id="rId55" o:title="書類アイコン"/>
                        <v:path arrowok="t"/>
                      </v:shape>
                      <v:shape id="図 103" o:spid="_x0000_s1031" type="#_x0000_t75" style="position:absolute;left:4572;width:4559;height:4559;rotation:-12045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">
                        <v:imagedata r:id="rId55" o:title="書類アイコン" recolortarget="black"/>
                        <v:path arrowok="t"/>
                      </v:shape>
                      <v:shape id="図 106" o:spid="_x0000_s1032" type="#_x0000_t75" style="position:absolute;left:11334;top:4572;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">
                        <v:imagedata r:id="rId56" o:title="ビルアイコン"/>
                        <v:path arrowok="t"/>
                      </v:shape>
                    </v:group>
                  </w:pict>
                </mc:Fallback>
              </mc:AlternateContent>
            </w:r>
            <w:r w:rsidRPr="00EA3BF8">
              <w:rPr>
                <w:rFonts w:asciiTheme="minorEastAsia" w:hAnsiTheme="minorEastAsia" w:cs="ＭＳ Ｐゴシック" w:hint="eastAsia"/>
                <w:sz w:val="22"/>
              </w:rPr>
              <w:t>コミュニケーションが取れる関係性を維持している。</w:t>
            </w:r>
          </w:p>
        </w:tc>
      </w:tr>
      <w:tr w:rsidR="00FA76D7" w:rsidRPr="00EA3BF8" w14:paraId="59146F51"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F086184"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F91D7E6"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7FFF4B51" w14:textId="77777777" w:rsidR="00FA76D7" w:rsidRPr="00EA3BF8" w:rsidRDefault="00FA76D7" w:rsidP="00FA76D7">
      <w:pPr>
        <w:rPr>
          <w:rFonts w:asciiTheme="minorEastAsia" w:hAnsiTheme="minorEastAsia"/>
          <w:sz w:val="24"/>
          <w:szCs w:val="24"/>
        </w:rPr>
      </w:pPr>
    </w:p>
    <w:p w14:paraId="7FF95AE8" w14:textId="77777777" w:rsidR="00FA76D7" w:rsidRPr="00EA3BF8" w:rsidRDefault="00FA76D7" w:rsidP="00FA76D7">
      <w:pPr>
        <w:rPr>
          <w:rFonts w:asciiTheme="minorEastAsia" w:hAnsiTheme="minorEastAsia"/>
          <w:sz w:val="24"/>
          <w:szCs w:val="24"/>
        </w:rPr>
      </w:pPr>
    </w:p>
    <w:p w14:paraId="1C21797C"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lastRenderedPageBreak/>
        <w:t xml:space="preserve">【７－３】近隣事業所等への情報共有の強化、事故時の広報・連絡手段の整備　</w:t>
      </w:r>
    </w:p>
    <w:p w14:paraId="4B3E3F9F"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483FE4E5" w14:textId="77777777" w:rsidTr="00AA1B17">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B8BBB"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1CC5E05" w14:textId="77777777" w:rsidR="00FA76D7" w:rsidRPr="00EA3BF8" w:rsidRDefault="00FA76D7" w:rsidP="00AA1B17">
            <w:pPr>
              <w:widowControl/>
            </w:pPr>
            <w:r w:rsidRPr="00EA3BF8">
              <w:rPr>
                <w:rFonts w:hint="eastAsia"/>
              </w:rPr>
              <w:t>近隣事業所との防災訓練の相互参加及び情報共有</w:t>
            </w:r>
          </w:p>
        </w:tc>
      </w:tr>
      <w:tr w:rsidR="00EA3BF8" w:rsidRPr="00EA3BF8" w14:paraId="4BC6EEA8" w14:textId="77777777" w:rsidTr="00AA1B17">
        <w:trPr>
          <w:trHeight w:val="56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016D"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D6CA370"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近隣事業所の防災訓練に相互で参加し、定期的に情報共有を実施する。</w:t>
            </w:r>
          </w:p>
        </w:tc>
      </w:tr>
      <w:tr w:rsidR="00FA76D7" w:rsidRPr="00EA3BF8" w14:paraId="599CB64E"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9BE7D52"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BDA87E9"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6C0AC52B" w14:textId="77777777" w:rsidR="00FA76D7" w:rsidRPr="00EA3BF8" w:rsidRDefault="00FA76D7" w:rsidP="00FA76D7">
      <w:pPr>
        <w:rPr>
          <w:rFonts w:ascii="ＭＳ ゴシック" w:eastAsia="ＭＳ ゴシック" w:hAnsi="ＭＳ ゴシック"/>
          <w:sz w:val="24"/>
          <w:szCs w:val="24"/>
        </w:rPr>
      </w:pPr>
    </w:p>
    <w:p w14:paraId="743B05F8"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t>【８－１】プラント保安等におけるIoT・AIの利活用</w:t>
      </w:r>
    </w:p>
    <w:p w14:paraId="1760E4F8"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567A918D" w14:textId="77777777" w:rsidTr="00AA1B17">
        <w:trPr>
          <w:trHeight w:val="8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CCAE4"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64093FF" w14:textId="77777777" w:rsidR="00FA76D7" w:rsidRPr="00EA3BF8" w:rsidRDefault="00FA76D7" w:rsidP="00AA1B17">
            <w:pPr>
              <w:widowControl/>
            </w:pPr>
            <w:r w:rsidRPr="00EA3BF8">
              <w:rPr>
                <w:rFonts w:hint="eastAsia"/>
              </w:rPr>
              <w:t>センサー設置による配管腐食率評価や回転機の異常信号の捕捉</w:t>
            </w:r>
          </w:p>
        </w:tc>
      </w:tr>
      <w:tr w:rsidR="00EA3BF8" w:rsidRPr="00EA3BF8" w14:paraId="0A4F1694" w14:textId="77777777" w:rsidTr="00AA1B17">
        <w:trPr>
          <w:trHeight w:val="948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EA7FD"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3EF5F9E"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・配管に設置したセンサーにより肉厚データを連続取得し、腐食率の評価等に活用している。</w:t>
            </w:r>
          </w:p>
          <w:p w14:paraId="6133E78B" w14:textId="77777777" w:rsidR="00FA76D7" w:rsidRPr="00EA3BF8" w:rsidRDefault="00FA76D7" w:rsidP="00AA1B17">
            <w:pPr>
              <w:widowControl/>
              <w:ind w:left="210" w:hangingChars="100" w:hanging="210"/>
              <w:rPr>
                <w:rFonts w:asciiTheme="minorEastAsia" w:hAnsiTheme="minorEastAsia" w:cs="ＭＳ Ｐゴシック"/>
                <w:sz w:val="22"/>
              </w:rPr>
            </w:pPr>
            <w:r w:rsidRPr="00EA3BF8">
              <w:rPr>
                <w:noProof/>
              </w:rPr>
              <w:drawing>
                <wp:anchor distT="0" distB="0" distL="114300" distR="114300" simplePos="0" relativeHeight="251837440" behindDoc="0" locked="0" layoutInCell="1" allowOverlap="1" wp14:anchorId="06948E28" wp14:editId="0C1E46F6">
                  <wp:simplePos x="0" y="0"/>
                  <wp:positionH relativeFrom="column">
                    <wp:posOffset>1123315</wp:posOffset>
                  </wp:positionH>
                  <wp:positionV relativeFrom="paragraph">
                    <wp:posOffset>53975</wp:posOffset>
                  </wp:positionV>
                  <wp:extent cx="2528570" cy="1724025"/>
                  <wp:effectExtent l="0" t="0" r="5080" b="952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528570" cy="1724025"/>
                          </a:xfrm>
                          <a:prstGeom prst="rect">
                            <a:avLst/>
                          </a:prstGeom>
                        </pic:spPr>
                      </pic:pic>
                    </a:graphicData>
                  </a:graphic>
                  <wp14:sizeRelH relativeFrom="page">
                    <wp14:pctWidth>0</wp14:pctWidth>
                  </wp14:sizeRelH>
                  <wp14:sizeRelV relativeFrom="page">
                    <wp14:pctHeight>0</wp14:pctHeight>
                  </wp14:sizeRelV>
                </wp:anchor>
              </w:drawing>
            </w:r>
          </w:p>
          <w:p w14:paraId="1F46B3B6" w14:textId="77777777" w:rsidR="00FA76D7" w:rsidRPr="00EA3BF8" w:rsidRDefault="00FA76D7" w:rsidP="00AA1B17">
            <w:pPr>
              <w:widowControl/>
              <w:ind w:left="220" w:hangingChars="100" w:hanging="220"/>
              <w:rPr>
                <w:rFonts w:asciiTheme="minorEastAsia" w:hAnsiTheme="minorEastAsia" w:cs="ＭＳ Ｐゴシック"/>
                <w:sz w:val="22"/>
              </w:rPr>
            </w:pPr>
          </w:p>
          <w:p w14:paraId="76691C63" w14:textId="77777777" w:rsidR="00FA76D7" w:rsidRPr="00EA3BF8" w:rsidRDefault="00FA76D7" w:rsidP="00AA1B17">
            <w:pPr>
              <w:widowControl/>
              <w:ind w:left="220" w:hangingChars="100" w:hanging="220"/>
              <w:rPr>
                <w:rFonts w:asciiTheme="minorEastAsia" w:hAnsiTheme="minorEastAsia" w:cs="ＭＳ Ｐゴシック"/>
                <w:sz w:val="22"/>
              </w:rPr>
            </w:pPr>
          </w:p>
          <w:p w14:paraId="397308E9" w14:textId="77777777" w:rsidR="00FA76D7" w:rsidRPr="00EA3BF8" w:rsidRDefault="00FA76D7" w:rsidP="00AA1B17">
            <w:pPr>
              <w:widowControl/>
              <w:ind w:left="220" w:hangingChars="100" w:hanging="220"/>
              <w:rPr>
                <w:rFonts w:asciiTheme="minorEastAsia" w:hAnsiTheme="minorEastAsia" w:cs="ＭＳ Ｐゴシック"/>
                <w:sz w:val="22"/>
              </w:rPr>
            </w:pPr>
          </w:p>
          <w:p w14:paraId="0D29B1BB" w14:textId="77777777" w:rsidR="00FA76D7" w:rsidRPr="00EA3BF8" w:rsidRDefault="00FA76D7" w:rsidP="00AA1B17">
            <w:pPr>
              <w:widowControl/>
              <w:ind w:left="220" w:hangingChars="100" w:hanging="220"/>
              <w:rPr>
                <w:rFonts w:asciiTheme="minorEastAsia" w:hAnsiTheme="minorEastAsia" w:cs="ＭＳ Ｐゴシック"/>
                <w:sz w:val="22"/>
              </w:rPr>
            </w:pPr>
          </w:p>
          <w:p w14:paraId="139419AB" w14:textId="77777777" w:rsidR="00FA76D7" w:rsidRPr="00EA3BF8" w:rsidRDefault="00FA76D7" w:rsidP="00AA1B17">
            <w:pPr>
              <w:widowControl/>
              <w:ind w:left="220" w:hangingChars="100" w:hanging="220"/>
              <w:rPr>
                <w:rFonts w:asciiTheme="minorEastAsia" w:hAnsiTheme="minorEastAsia" w:cs="ＭＳ Ｐゴシック"/>
                <w:sz w:val="22"/>
              </w:rPr>
            </w:pPr>
          </w:p>
          <w:p w14:paraId="33A97A95" w14:textId="77777777" w:rsidR="00FA76D7" w:rsidRPr="00EA3BF8" w:rsidRDefault="00FA76D7" w:rsidP="00AA1B17">
            <w:pPr>
              <w:widowControl/>
              <w:ind w:left="220" w:hangingChars="100" w:hanging="220"/>
              <w:rPr>
                <w:rFonts w:asciiTheme="minorEastAsia" w:hAnsiTheme="minorEastAsia" w:cs="ＭＳ Ｐゴシック"/>
                <w:sz w:val="22"/>
              </w:rPr>
            </w:pPr>
          </w:p>
          <w:p w14:paraId="07D06838" w14:textId="77777777" w:rsidR="00FA76D7" w:rsidRPr="00EA3BF8" w:rsidRDefault="00FA76D7" w:rsidP="00AA1B17">
            <w:pPr>
              <w:widowControl/>
              <w:ind w:left="220" w:hangingChars="100" w:hanging="220"/>
              <w:rPr>
                <w:rFonts w:asciiTheme="minorEastAsia" w:hAnsiTheme="minorEastAsia" w:cs="ＭＳ Ｐゴシック"/>
                <w:sz w:val="22"/>
              </w:rPr>
            </w:pPr>
          </w:p>
          <w:p w14:paraId="613AE7C3" w14:textId="77777777" w:rsidR="00FA76D7" w:rsidRPr="00EA3BF8" w:rsidRDefault="00FA76D7" w:rsidP="00AA1B17">
            <w:pPr>
              <w:widowControl/>
              <w:ind w:left="220" w:hangingChars="100" w:hanging="220"/>
              <w:rPr>
                <w:rFonts w:asciiTheme="minorEastAsia" w:hAnsiTheme="minorEastAsia" w:cs="ＭＳ Ｐゴシック"/>
                <w:sz w:val="22"/>
              </w:rPr>
            </w:pPr>
          </w:p>
          <w:p w14:paraId="2BD9FF41"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タンクエリアの回転機類（ポンプ、タンクミキサー）の異常を早期に発見するため、回転機の振動、温度を測定するセンサーを設置。モニタリングを開始後、数基で異常信号を捉えたため、補修を実施。当該データを活用した予知保全モデルの構築に向けて検討中(※)。</w:t>
            </w:r>
          </w:p>
          <w:p w14:paraId="65222B2A" w14:textId="77777777" w:rsidR="00FA76D7" w:rsidRPr="00EA3BF8" w:rsidRDefault="00FA76D7" w:rsidP="00AA1B17">
            <w:pPr>
              <w:widowControl/>
              <w:rPr>
                <w:rFonts w:asciiTheme="minorEastAsia" w:hAnsiTheme="minorEastAsia" w:cs="ＭＳ Ｐゴシック"/>
                <w:sz w:val="22"/>
              </w:rPr>
            </w:pPr>
          </w:p>
          <w:p w14:paraId="6ADEE031" w14:textId="77777777" w:rsidR="00FA76D7" w:rsidRPr="00EA3BF8" w:rsidRDefault="00FA76D7" w:rsidP="00AA1B17">
            <w:pPr>
              <w:widowControl/>
              <w:jc w:val="center"/>
              <w:rPr>
                <w:rFonts w:asciiTheme="minorEastAsia" w:hAnsiTheme="minorEastAsia" w:cs="ＭＳ Ｐゴシック"/>
                <w:sz w:val="22"/>
              </w:rPr>
            </w:pPr>
            <w:r w:rsidRPr="00EA3BF8">
              <w:rPr>
                <w:rFonts w:asciiTheme="minorEastAsia" w:hAnsiTheme="minorEastAsia" w:cs="ＭＳ Ｐゴシック"/>
                <w:noProof/>
                <w:sz w:val="22"/>
              </w:rPr>
              <mc:AlternateContent>
                <mc:Choice Requires="wps">
                  <w:drawing>
                    <wp:anchor distT="0" distB="0" distL="114300" distR="114300" simplePos="0" relativeHeight="251846656" behindDoc="0" locked="0" layoutInCell="1" allowOverlap="1" wp14:anchorId="00950837" wp14:editId="7068C5F9">
                      <wp:simplePos x="0" y="0"/>
                      <wp:positionH relativeFrom="column">
                        <wp:posOffset>1731645</wp:posOffset>
                      </wp:positionH>
                      <wp:positionV relativeFrom="paragraph">
                        <wp:posOffset>2361565</wp:posOffset>
                      </wp:positionV>
                      <wp:extent cx="2362200" cy="3143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362200" cy="314325"/>
                              </a:xfrm>
                              <a:prstGeom prst="rect">
                                <a:avLst/>
                              </a:prstGeom>
                              <a:noFill/>
                              <a:ln w="6350">
                                <a:noFill/>
                              </a:ln>
                            </wps:spPr>
                            <wps:txbx>
                              <w:txbxContent>
                                <w:p w14:paraId="48E77C97" w14:textId="77777777" w:rsidR="002D32AF" w:rsidRDefault="002D32AF" w:rsidP="00FA76D7">
                                  <w:r>
                                    <w:rPr>
                                      <w:rFonts w:hint="eastAsia"/>
                                    </w:rPr>
                                    <w:t>※</w:t>
                                  </w:r>
                                  <w:r>
                                    <w:t>AI</w:t>
                                  </w:r>
                                  <w:r>
                                    <w:t>による予知</w:t>
                                  </w:r>
                                  <w:r>
                                    <w:rPr>
                                      <w:rFonts w:hint="eastAsia"/>
                                    </w:rPr>
                                    <w:t>保全</w:t>
                                  </w:r>
                                  <w:r>
                                    <w:t>を試行中</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50837" id="テキスト ボックス 107" o:spid="_x0000_s1235" type="#_x0000_t202" style="position:absolute;left:0;text-align:left;margin-left:136.35pt;margin-top:185.95pt;width:186pt;height:24.7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" filled="f" stroked="f" strokeweight=".5pt">
                      <v:textbox>
                        <w:txbxContent>
                          <w:p w14:paraId="48E77C97" w14:textId="77777777" w:rsidR="002D32AF" w:rsidRDefault="002D32AF" w:rsidP="00FA76D7">
                            <w:r>
                              <w:rPr>
                                <w:rFonts w:hint="eastAsia"/>
                              </w:rPr>
                              <w:t>※</w:t>
                            </w:r>
                            <w:r>
                              <w:t>AI</w:t>
                            </w:r>
                            <w:r>
                              <w:t>による予知</w:t>
                            </w:r>
                            <w:r>
                              <w:rPr>
                                <w:rFonts w:hint="eastAsia"/>
                              </w:rPr>
                              <w:t>保全</w:t>
                            </w:r>
                            <w:r>
                              <w:t>を試行中</w:t>
                            </w:r>
                            <w:r>
                              <w:rPr>
                                <w:rFonts w:hint="eastAsia"/>
                              </w:rPr>
                              <w:t>。</w:t>
                            </w:r>
                          </w:p>
                        </w:txbxContent>
                      </v:textbox>
                    </v:shape>
                  </w:pict>
                </mc:Fallback>
              </mc:AlternateContent>
            </w:r>
            <w:r w:rsidRPr="00EA3BF8">
              <w:rPr>
                <w:rFonts w:asciiTheme="minorEastAsia" w:hAnsiTheme="minorEastAsia" w:cs="ＭＳ Ｐゴシック"/>
                <w:noProof/>
                <w:sz w:val="22"/>
              </w:rPr>
              <w:drawing>
                <wp:inline distT="0" distB="0" distL="0" distR="0" wp14:anchorId="7E7FD0CC" wp14:editId="087A2AB5">
                  <wp:extent cx="4557528" cy="246697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8358" cy="2494489"/>
                          </a:xfrm>
                          <a:prstGeom prst="rect">
                            <a:avLst/>
                          </a:prstGeom>
                          <a:noFill/>
                          <a:ln>
                            <a:noFill/>
                          </a:ln>
                        </pic:spPr>
                      </pic:pic>
                    </a:graphicData>
                  </a:graphic>
                </wp:inline>
              </w:drawing>
            </w:r>
          </w:p>
          <w:p w14:paraId="034BB443" w14:textId="77777777" w:rsidR="00FA76D7" w:rsidRPr="00EA3BF8" w:rsidRDefault="00FA76D7" w:rsidP="00AA1B17">
            <w:pPr>
              <w:widowControl/>
              <w:rPr>
                <w:rFonts w:asciiTheme="minorEastAsia" w:hAnsiTheme="minorEastAsia" w:cs="ＭＳ Ｐゴシック"/>
                <w:sz w:val="22"/>
              </w:rPr>
            </w:pPr>
          </w:p>
        </w:tc>
      </w:tr>
      <w:tr w:rsidR="00EA3BF8" w:rsidRPr="00EA3BF8" w14:paraId="1C224A98"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721F400"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C9A725E"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6A945B28"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lastRenderedPageBreak/>
        <w:t>【８－２】プラント保安等におけるIoT・AIの利活用</w:t>
      </w:r>
    </w:p>
    <w:p w14:paraId="5879FCFC"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34FB2602" w14:textId="77777777" w:rsidTr="00AA1B17">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B43D6"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E963EFD" w14:textId="4292018A" w:rsidR="00FA76D7" w:rsidRPr="00EA3BF8" w:rsidRDefault="00F4256A" w:rsidP="00AA1B17">
            <w:pPr>
              <w:widowControl/>
            </w:pPr>
            <w:r w:rsidRPr="00EA3BF8">
              <w:rPr>
                <w:rFonts w:hint="eastAsia"/>
                <w:sz w:val="22"/>
              </w:rPr>
              <w:t>点検時等のタブレット使用及び非定常作業の自動化推進</w:t>
            </w:r>
          </w:p>
        </w:tc>
      </w:tr>
      <w:tr w:rsidR="00EA3BF8" w:rsidRPr="00EA3BF8" w14:paraId="7F5F3251" w14:textId="77777777" w:rsidTr="00AA1B17">
        <w:trPr>
          <w:trHeight w:val="507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DFA1D"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1A0E6C7"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・タブレットを使用して、操業記録・点検を実施している。タブレットからは、過去データの確認や装置の手順書等を確認できるようにした。</w:t>
            </w:r>
          </w:p>
          <w:p w14:paraId="54C23BA1"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・エアリークビューアーで目視や聴覚で感知できない漏れをチェックしている。</w:t>
            </w:r>
          </w:p>
          <w:p w14:paraId="3A767970" w14:textId="6EE72B0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w:t>
            </w:r>
            <w:r w:rsidR="00F4256A" w:rsidRPr="00EA3BF8">
              <w:rPr>
                <w:rFonts w:asciiTheme="minorEastAsia" w:hAnsiTheme="minorEastAsia" w:cs="ＭＳ Ｐゴシック" w:hint="eastAsia"/>
                <w:sz w:val="22"/>
              </w:rPr>
              <w:t>非定常作業の自動化に向けて、</w:t>
            </w:r>
            <w:r w:rsidRPr="00EA3BF8">
              <w:rPr>
                <w:rFonts w:asciiTheme="minorEastAsia" w:hAnsiTheme="minorEastAsia" w:cs="ＭＳ Ｐゴシック" w:hint="eastAsia"/>
                <w:sz w:val="22"/>
              </w:rPr>
              <w:t>運転支援自動化パッケージを導入。装置起動停止の一部自動化を実施した。</w:t>
            </w:r>
          </w:p>
          <w:p w14:paraId="6E1D9161"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noProof/>
                <w:sz w:val="22"/>
              </w:rPr>
              <w:drawing>
                <wp:anchor distT="0" distB="0" distL="114300" distR="114300" simplePos="0" relativeHeight="251841536" behindDoc="0" locked="0" layoutInCell="1" allowOverlap="1" wp14:anchorId="51C51A53" wp14:editId="118FC150">
                  <wp:simplePos x="0" y="0"/>
                  <wp:positionH relativeFrom="column">
                    <wp:posOffset>2144395</wp:posOffset>
                  </wp:positionH>
                  <wp:positionV relativeFrom="paragraph">
                    <wp:posOffset>64135</wp:posOffset>
                  </wp:positionV>
                  <wp:extent cx="2410972" cy="1727200"/>
                  <wp:effectExtent l="0" t="0" r="8890" b="635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3297" cy="172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noProof/>
                <w:sz w:val="22"/>
              </w:rPr>
              <w:drawing>
                <wp:anchor distT="0" distB="0" distL="114300" distR="114300" simplePos="0" relativeHeight="251840512" behindDoc="0" locked="0" layoutInCell="1" allowOverlap="1" wp14:anchorId="52F7E7C3" wp14:editId="0B830B8B">
                  <wp:simplePos x="0" y="0"/>
                  <wp:positionH relativeFrom="column">
                    <wp:posOffset>125095</wp:posOffset>
                  </wp:positionH>
                  <wp:positionV relativeFrom="paragraph">
                    <wp:posOffset>64135</wp:posOffset>
                  </wp:positionV>
                  <wp:extent cx="1600200" cy="1727302"/>
                  <wp:effectExtent l="0" t="0" r="0" b="6350"/>
                  <wp:wrapNone/>
                  <wp:docPr id="112" name="図 3">
                    <a:extLst xmlns:a="http://schemas.openxmlformats.org/drawingml/2006/main">
                      <a:ext uri="{FF2B5EF4-FFF2-40B4-BE49-F238E27FC236}">
                        <a16:creationId xmlns:a16="http://schemas.microsoft.com/office/drawing/2014/main" id="{908AAA6F-E5DF-4EF9-86ED-EB87DB0DA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08AAA6F-E5DF-4EF9-86ED-EB87DB0DA296}"/>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1737" cy="1728961"/>
                          </a:xfrm>
                          <a:prstGeom prst="rect">
                            <a:avLst/>
                          </a:prstGeom>
                          <a:noFill/>
                        </pic:spPr>
                      </pic:pic>
                    </a:graphicData>
                  </a:graphic>
                  <wp14:sizeRelH relativeFrom="margin">
                    <wp14:pctWidth>0</wp14:pctWidth>
                  </wp14:sizeRelH>
                  <wp14:sizeRelV relativeFrom="margin">
                    <wp14:pctHeight>0</wp14:pctHeight>
                  </wp14:sizeRelV>
                </wp:anchor>
              </w:drawing>
            </w:r>
          </w:p>
        </w:tc>
      </w:tr>
      <w:tr w:rsidR="00FA76D7" w:rsidRPr="00EA3BF8" w14:paraId="2B523888"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1A45D7"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4F5F8AF"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0C4F738E" w14:textId="77777777" w:rsidR="00FA76D7" w:rsidRPr="00EA3BF8" w:rsidRDefault="00FA76D7" w:rsidP="00FA76D7">
      <w:pPr>
        <w:rPr>
          <w:rFonts w:asciiTheme="minorEastAsia" w:hAnsiTheme="minorEastAsia"/>
          <w:sz w:val="24"/>
          <w:szCs w:val="24"/>
        </w:rPr>
      </w:pPr>
    </w:p>
    <w:p w14:paraId="5F10C043" w14:textId="77777777" w:rsidR="00FA76D7" w:rsidRPr="00EA3BF8" w:rsidRDefault="00FA76D7" w:rsidP="00FA76D7">
      <w:pPr>
        <w:rPr>
          <w:rFonts w:asciiTheme="minorEastAsia" w:hAnsiTheme="minorEastAsia"/>
          <w:sz w:val="24"/>
          <w:szCs w:val="24"/>
        </w:rPr>
      </w:pPr>
    </w:p>
    <w:p w14:paraId="20ACB497"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t>【その他防災・減災に関する取組み①】</w:t>
      </w:r>
    </w:p>
    <w:p w14:paraId="1C98CE10"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60BAD290" w14:textId="77777777" w:rsidTr="00AA1B17">
        <w:trPr>
          <w:trHeight w:val="109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6010C"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02FCE8" w14:textId="77777777" w:rsidR="00FA76D7" w:rsidRPr="00EA3BF8" w:rsidRDefault="00FA76D7"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 w:val="22"/>
              </w:rPr>
              <w:t>・防災資材の見直し</w:t>
            </w:r>
          </w:p>
          <w:p w14:paraId="5BAD1810" w14:textId="77777777" w:rsidR="00FA76D7" w:rsidRPr="00EA3BF8" w:rsidRDefault="00FA76D7"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 w:val="22"/>
              </w:rPr>
              <w:t>・防災要員の夜間通報訓練の実施</w:t>
            </w:r>
          </w:p>
          <w:p w14:paraId="1A80F81B" w14:textId="77777777" w:rsidR="00FA76D7" w:rsidRPr="00EA3BF8" w:rsidRDefault="00FA76D7"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 w:val="22"/>
              </w:rPr>
              <w:t>・AEDの増設及び使用訓練の実施</w:t>
            </w:r>
          </w:p>
        </w:tc>
      </w:tr>
      <w:tr w:rsidR="00EA3BF8" w:rsidRPr="00EA3BF8" w14:paraId="3F67BB67" w14:textId="77777777" w:rsidTr="00AA1B17">
        <w:trPr>
          <w:trHeight w:val="405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CC556"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29B6B15" w14:textId="77777777" w:rsidR="00FA76D7" w:rsidRPr="00EA3BF8" w:rsidRDefault="00FA76D7" w:rsidP="00AA1B17">
            <w:pPr>
              <w:rPr>
                <w:rFonts w:asciiTheme="minorEastAsia" w:hAnsiTheme="minorEastAsia" w:cs="ＭＳ Ｐゴシック"/>
                <w:kern w:val="0"/>
                <w:sz w:val="22"/>
              </w:rPr>
            </w:pPr>
            <w:r w:rsidRPr="00EA3BF8">
              <w:rPr>
                <w:noProof/>
              </w:rPr>
              <w:drawing>
                <wp:anchor distT="0" distB="0" distL="114300" distR="114300" simplePos="0" relativeHeight="251843584" behindDoc="0" locked="0" layoutInCell="1" allowOverlap="1" wp14:anchorId="3D5E95F5" wp14:editId="70ABB643">
                  <wp:simplePos x="0" y="0"/>
                  <wp:positionH relativeFrom="column">
                    <wp:posOffset>2566670</wp:posOffset>
                  </wp:positionH>
                  <wp:positionV relativeFrom="paragraph">
                    <wp:posOffset>436880</wp:posOffset>
                  </wp:positionV>
                  <wp:extent cx="1332865" cy="1323340"/>
                  <wp:effectExtent l="0" t="0" r="0" b="0"/>
                  <wp:wrapNone/>
                  <wp:docPr id="113" name="図 113" descr="AEDの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のマーク"/>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286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noProof/>
              </w:rPr>
              <w:drawing>
                <wp:anchor distT="0" distB="0" distL="114300" distR="114300" simplePos="0" relativeHeight="251844608" behindDoc="0" locked="0" layoutInCell="1" allowOverlap="1" wp14:anchorId="067C1584" wp14:editId="61520F17">
                  <wp:simplePos x="0" y="0"/>
                  <wp:positionH relativeFrom="column">
                    <wp:posOffset>156845</wp:posOffset>
                  </wp:positionH>
                  <wp:positionV relativeFrom="paragraph">
                    <wp:posOffset>303530</wp:posOffset>
                  </wp:positionV>
                  <wp:extent cx="1679126" cy="1484418"/>
                  <wp:effectExtent l="0" t="0" r="0" b="0"/>
                  <wp:wrapNone/>
                  <wp:docPr id="114" name="図 114" descr="地震のイラスト「防災グッ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地震のイラスト「防災グッズ」"/>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9126" cy="14844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A76D7" w:rsidRPr="00EA3BF8" w14:paraId="2E67B50D"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98D2FCB"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86F3C44"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17FA212C" w14:textId="77777777" w:rsidR="00457E66" w:rsidRPr="00EA3BF8" w:rsidRDefault="00457E66" w:rsidP="00FA76D7">
      <w:pPr>
        <w:rPr>
          <w:rFonts w:asciiTheme="minorEastAsia" w:hAnsiTheme="minorEastAsia"/>
          <w:sz w:val="24"/>
          <w:szCs w:val="24"/>
        </w:rPr>
      </w:pPr>
    </w:p>
    <w:p w14:paraId="5B997DFA" w14:textId="07E93099"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lastRenderedPageBreak/>
        <w:t>【その他防災・減災に関する取組み②】</w:t>
      </w:r>
    </w:p>
    <w:p w14:paraId="2A82B9E3"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47F6D482" w14:textId="77777777" w:rsidTr="00AA1B17">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1F9AD"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674553C" w14:textId="77777777" w:rsidR="00FA76D7" w:rsidRPr="00EA3BF8" w:rsidRDefault="00FA76D7"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 w:val="22"/>
              </w:rPr>
              <w:t>倉庫等の新設時の際は、減震機構の取入れ等、災害に強い設備の導入</w:t>
            </w:r>
          </w:p>
        </w:tc>
      </w:tr>
      <w:tr w:rsidR="00EA3BF8" w:rsidRPr="00EA3BF8" w14:paraId="1B7BBA37" w14:textId="77777777" w:rsidTr="00AA1B17">
        <w:trPr>
          <w:trHeight w:val="50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366C7"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BCABB2F" w14:textId="77777777" w:rsidR="00FA76D7" w:rsidRPr="00EA3BF8" w:rsidRDefault="00FA76D7" w:rsidP="00AA1B17">
            <w:pPr>
              <w:rPr>
                <w:rFonts w:asciiTheme="minorEastAsia" w:hAnsiTheme="minorEastAsia" w:cs="ＭＳ Ｐゴシック"/>
                <w:kern w:val="0"/>
                <w:sz w:val="22"/>
              </w:rPr>
            </w:pPr>
            <w:r w:rsidRPr="00EA3BF8">
              <w:rPr>
                <w:noProof/>
              </w:rPr>
              <w:drawing>
                <wp:inline distT="0" distB="0" distL="0" distR="0" wp14:anchorId="2419D0A8" wp14:editId="0D6674B5">
                  <wp:extent cx="4486275" cy="23431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86275" cy="2343150"/>
                          </a:xfrm>
                          <a:prstGeom prst="rect">
                            <a:avLst/>
                          </a:prstGeom>
                        </pic:spPr>
                      </pic:pic>
                    </a:graphicData>
                  </a:graphic>
                </wp:inline>
              </w:drawing>
            </w:r>
          </w:p>
        </w:tc>
      </w:tr>
      <w:tr w:rsidR="00FA76D7" w:rsidRPr="00EA3BF8" w14:paraId="53C5B9C5"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A39609"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2BFD11A"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6374A6E9" w14:textId="77777777" w:rsidR="00FA76D7" w:rsidRPr="00EA3BF8" w:rsidRDefault="00FA76D7" w:rsidP="00FA76D7">
      <w:pPr>
        <w:rPr>
          <w:rFonts w:asciiTheme="minorEastAsia" w:hAnsiTheme="minorEastAsia"/>
          <w:sz w:val="24"/>
          <w:szCs w:val="24"/>
        </w:rPr>
      </w:pPr>
    </w:p>
    <w:p w14:paraId="44E701E3" w14:textId="6951BA98" w:rsidR="007E4942" w:rsidRPr="00EA3BF8" w:rsidRDefault="007E4942" w:rsidP="00FA76D7">
      <w:pPr>
        <w:rPr>
          <w:rFonts w:asciiTheme="minorEastAsia" w:hAnsiTheme="minorEastAsia"/>
          <w:sz w:val="24"/>
          <w:szCs w:val="24"/>
        </w:rPr>
      </w:pPr>
    </w:p>
    <w:sectPr w:rsidR="007E4942" w:rsidRPr="00EA3BF8" w:rsidSect="00356C26">
      <w:footerReference w:type="default" r:id="rId64"/>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67075" w14:textId="77777777" w:rsidR="002D32AF" w:rsidRDefault="002D32AF" w:rsidP="00D91882">
      <w:r>
        <w:separator/>
      </w:r>
    </w:p>
  </w:endnote>
  <w:endnote w:type="continuationSeparator" w:id="0">
    <w:p w14:paraId="25B98DA8" w14:textId="77777777" w:rsidR="002D32AF" w:rsidRDefault="002D32AF"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584084"/>
      <w:docPartObj>
        <w:docPartGallery w:val="Page Numbers (Bottom of Page)"/>
        <w:docPartUnique/>
      </w:docPartObj>
    </w:sdtPr>
    <w:sdtEndPr/>
    <w:sdtContent>
      <w:p w14:paraId="35247B3A" w14:textId="48854182" w:rsidR="002D32AF" w:rsidRDefault="002D32AF">
        <w:pPr>
          <w:pStyle w:val="a5"/>
          <w:jc w:val="center"/>
        </w:pPr>
        <w:r>
          <w:fldChar w:fldCharType="begin"/>
        </w:r>
        <w:r>
          <w:instrText>PAGE   \* MERGEFORMAT</w:instrText>
        </w:r>
        <w:r>
          <w:fldChar w:fldCharType="separate"/>
        </w:r>
        <w:r w:rsidR="00396B48" w:rsidRPr="00396B48">
          <w:rPr>
            <w:noProof/>
            <w:lang w:val="ja-JP"/>
          </w:rPr>
          <w:t>-</w:t>
        </w:r>
        <w:r w:rsidR="00396B48">
          <w:rPr>
            <w:noProof/>
          </w:rPr>
          <w:t xml:space="preserve"> 15 -</w:t>
        </w:r>
        <w:r>
          <w:fldChar w:fldCharType="end"/>
        </w:r>
      </w:p>
    </w:sdtContent>
  </w:sdt>
  <w:p w14:paraId="539838DC" w14:textId="77777777" w:rsidR="002D32AF" w:rsidRDefault="002D32A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538271"/>
      <w:docPartObj>
        <w:docPartGallery w:val="Page Numbers (Bottom of Page)"/>
        <w:docPartUnique/>
      </w:docPartObj>
    </w:sdtPr>
    <w:sdtEndPr/>
    <w:sdtContent>
      <w:p w14:paraId="2E97F5A8" w14:textId="24C046DE" w:rsidR="002D32AF" w:rsidRDefault="002D32AF">
        <w:pPr>
          <w:pStyle w:val="a5"/>
          <w:jc w:val="center"/>
        </w:pPr>
        <w:r>
          <w:fldChar w:fldCharType="begin"/>
        </w:r>
        <w:r>
          <w:instrText>PAGE   \* MERGEFORMAT</w:instrText>
        </w:r>
        <w:r>
          <w:fldChar w:fldCharType="separate"/>
        </w:r>
        <w:r w:rsidR="00396B48" w:rsidRPr="00396B48">
          <w:rPr>
            <w:noProof/>
            <w:lang w:val="ja-JP"/>
          </w:rPr>
          <w:t>-</w:t>
        </w:r>
        <w:r w:rsidR="00396B48">
          <w:rPr>
            <w:noProof/>
          </w:rPr>
          <w:t xml:space="preserve"> 19 -</w:t>
        </w:r>
        <w:r>
          <w:fldChar w:fldCharType="end"/>
        </w:r>
      </w:p>
    </w:sdtContent>
  </w:sdt>
  <w:p w14:paraId="16B806D3" w14:textId="77777777" w:rsidR="002D32AF" w:rsidRDefault="002D32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556C3" w14:textId="77777777" w:rsidR="002D32AF" w:rsidRDefault="002D32AF" w:rsidP="00D91882">
      <w:r>
        <w:separator/>
      </w:r>
    </w:p>
  </w:footnote>
  <w:footnote w:type="continuationSeparator" w:id="0">
    <w:p w14:paraId="4CC43F8B" w14:textId="77777777" w:rsidR="002D32AF" w:rsidRDefault="002D32AF"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30126DFE"/>
    <w:multiLevelType w:val="hybridMultilevel"/>
    <w:tmpl w:val="D938BBEC"/>
    <w:lvl w:ilvl="0" w:tplc="027CC804">
      <w:start w:val="5"/>
      <w:numFmt w:val="bullet"/>
      <w:lvlText w:val="※"/>
      <w:lvlJc w:val="left"/>
      <w:pPr>
        <w:ind w:left="60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71D95494"/>
    <w:multiLevelType w:val="hybridMultilevel"/>
    <w:tmpl w:val="04FEBC10"/>
    <w:lvl w:ilvl="0" w:tplc="73748398">
      <w:start w:val="1"/>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7EDB6063"/>
    <w:multiLevelType w:val="hybridMultilevel"/>
    <w:tmpl w:val="11A8DE96"/>
    <w:lvl w:ilvl="0" w:tplc="DA64E1D4">
      <w:start w:val="1"/>
      <w:numFmt w:val="decimal"/>
      <w:lvlText w:val="%1)"/>
      <w:lvlJc w:val="left"/>
      <w:pPr>
        <w:ind w:left="1560" w:hanging="36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abstractNumId w:val="6"/>
  </w:num>
  <w:num w:numId="2">
    <w:abstractNumId w:val="0"/>
  </w:num>
  <w:num w:numId="3">
    <w:abstractNumId w:val="4"/>
  </w:num>
  <w:num w:numId="4">
    <w:abstractNumId w:val="8"/>
  </w:num>
  <w:num w:numId="5">
    <w:abstractNumId w:val="1"/>
  </w:num>
  <w:num w:numId="6">
    <w:abstractNumId w:val="7"/>
  </w:num>
  <w:num w:numId="7">
    <w:abstractNumId w:val="3"/>
  </w:num>
  <w:num w:numId="8">
    <w:abstractNumId w:val="2"/>
  </w:num>
  <w:num w:numId="9">
    <w:abstractNumId w:val="5"/>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drawingGridHorizontalSpacing w:val="105"/>
  <w:drawingGridVerticalSpacing w:val="331"/>
  <w:displayHorizontalDrawingGridEvery w:val="0"/>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5C1"/>
    <w:rsid w:val="00001E64"/>
    <w:rsid w:val="00002E45"/>
    <w:rsid w:val="00004854"/>
    <w:rsid w:val="0000505A"/>
    <w:rsid w:val="00005911"/>
    <w:rsid w:val="00007FFD"/>
    <w:rsid w:val="000140A1"/>
    <w:rsid w:val="00017279"/>
    <w:rsid w:val="0002074F"/>
    <w:rsid w:val="00020C4E"/>
    <w:rsid w:val="00023DB8"/>
    <w:rsid w:val="00025FCF"/>
    <w:rsid w:val="0003277B"/>
    <w:rsid w:val="00037D69"/>
    <w:rsid w:val="000426C8"/>
    <w:rsid w:val="000518C1"/>
    <w:rsid w:val="0006348E"/>
    <w:rsid w:val="00065F56"/>
    <w:rsid w:val="00066C3C"/>
    <w:rsid w:val="00067301"/>
    <w:rsid w:val="00067F93"/>
    <w:rsid w:val="0007036C"/>
    <w:rsid w:val="0007050F"/>
    <w:rsid w:val="00070D43"/>
    <w:rsid w:val="000719D9"/>
    <w:rsid w:val="00073854"/>
    <w:rsid w:val="0007626D"/>
    <w:rsid w:val="000833BF"/>
    <w:rsid w:val="00083B07"/>
    <w:rsid w:val="00085140"/>
    <w:rsid w:val="00092826"/>
    <w:rsid w:val="000928CA"/>
    <w:rsid w:val="00092916"/>
    <w:rsid w:val="0009445E"/>
    <w:rsid w:val="000968D4"/>
    <w:rsid w:val="000A29B7"/>
    <w:rsid w:val="000A46B8"/>
    <w:rsid w:val="000A7C79"/>
    <w:rsid w:val="000B057B"/>
    <w:rsid w:val="000B1CF0"/>
    <w:rsid w:val="000B252A"/>
    <w:rsid w:val="000B3286"/>
    <w:rsid w:val="000C1941"/>
    <w:rsid w:val="000C27C5"/>
    <w:rsid w:val="000C2813"/>
    <w:rsid w:val="000C3D64"/>
    <w:rsid w:val="000C4890"/>
    <w:rsid w:val="000C77DE"/>
    <w:rsid w:val="000D0002"/>
    <w:rsid w:val="000D4316"/>
    <w:rsid w:val="000E3542"/>
    <w:rsid w:val="000F22AF"/>
    <w:rsid w:val="000F280F"/>
    <w:rsid w:val="000F5DE3"/>
    <w:rsid w:val="000F66F4"/>
    <w:rsid w:val="000F76A1"/>
    <w:rsid w:val="0010268C"/>
    <w:rsid w:val="00103DF0"/>
    <w:rsid w:val="00104328"/>
    <w:rsid w:val="001047DE"/>
    <w:rsid w:val="001048EF"/>
    <w:rsid w:val="00104C33"/>
    <w:rsid w:val="00122959"/>
    <w:rsid w:val="00126BEA"/>
    <w:rsid w:val="00127A88"/>
    <w:rsid w:val="00127BD2"/>
    <w:rsid w:val="0013139E"/>
    <w:rsid w:val="00132BD7"/>
    <w:rsid w:val="00133299"/>
    <w:rsid w:val="00133EDC"/>
    <w:rsid w:val="00134FB1"/>
    <w:rsid w:val="00135F46"/>
    <w:rsid w:val="00136C17"/>
    <w:rsid w:val="00141044"/>
    <w:rsid w:val="001447E8"/>
    <w:rsid w:val="00145733"/>
    <w:rsid w:val="00145A03"/>
    <w:rsid w:val="00145E6F"/>
    <w:rsid w:val="00151DD6"/>
    <w:rsid w:val="00152AF1"/>
    <w:rsid w:val="00153100"/>
    <w:rsid w:val="0015534A"/>
    <w:rsid w:val="0015761E"/>
    <w:rsid w:val="00160DB2"/>
    <w:rsid w:val="00162DE8"/>
    <w:rsid w:val="00164B0C"/>
    <w:rsid w:val="0016550F"/>
    <w:rsid w:val="0016714B"/>
    <w:rsid w:val="00175897"/>
    <w:rsid w:val="00180097"/>
    <w:rsid w:val="00180877"/>
    <w:rsid w:val="00181055"/>
    <w:rsid w:val="00181217"/>
    <w:rsid w:val="00181D0E"/>
    <w:rsid w:val="0018522A"/>
    <w:rsid w:val="00185F49"/>
    <w:rsid w:val="00187552"/>
    <w:rsid w:val="00187F5C"/>
    <w:rsid w:val="00194498"/>
    <w:rsid w:val="00195C76"/>
    <w:rsid w:val="00195EF5"/>
    <w:rsid w:val="00196B6B"/>
    <w:rsid w:val="001A5C5F"/>
    <w:rsid w:val="001A7299"/>
    <w:rsid w:val="001C1AFE"/>
    <w:rsid w:val="001C2358"/>
    <w:rsid w:val="001C32CA"/>
    <w:rsid w:val="001C6DA3"/>
    <w:rsid w:val="001C7718"/>
    <w:rsid w:val="001D205A"/>
    <w:rsid w:val="001D2497"/>
    <w:rsid w:val="001D319E"/>
    <w:rsid w:val="001D4C70"/>
    <w:rsid w:val="001E05BB"/>
    <w:rsid w:val="001E23E5"/>
    <w:rsid w:val="001E26A4"/>
    <w:rsid w:val="001E3667"/>
    <w:rsid w:val="001E46AD"/>
    <w:rsid w:val="001F089B"/>
    <w:rsid w:val="001F1296"/>
    <w:rsid w:val="001F1D2F"/>
    <w:rsid w:val="001F2D1F"/>
    <w:rsid w:val="001F2F07"/>
    <w:rsid w:val="001F323F"/>
    <w:rsid w:val="001F57D9"/>
    <w:rsid w:val="001F5EDA"/>
    <w:rsid w:val="001F6AD8"/>
    <w:rsid w:val="001F7D91"/>
    <w:rsid w:val="002008F4"/>
    <w:rsid w:val="00200DD6"/>
    <w:rsid w:val="0020281D"/>
    <w:rsid w:val="002072AE"/>
    <w:rsid w:val="00212315"/>
    <w:rsid w:val="002142FE"/>
    <w:rsid w:val="00215F4C"/>
    <w:rsid w:val="00216EF6"/>
    <w:rsid w:val="002174A3"/>
    <w:rsid w:val="00217774"/>
    <w:rsid w:val="00220AB9"/>
    <w:rsid w:val="00220C6D"/>
    <w:rsid w:val="00221BCA"/>
    <w:rsid w:val="00223793"/>
    <w:rsid w:val="00231A31"/>
    <w:rsid w:val="0023209A"/>
    <w:rsid w:val="00232914"/>
    <w:rsid w:val="00233E20"/>
    <w:rsid w:val="0023412D"/>
    <w:rsid w:val="002359D9"/>
    <w:rsid w:val="002379AD"/>
    <w:rsid w:val="002400BE"/>
    <w:rsid w:val="00245A70"/>
    <w:rsid w:val="002516D7"/>
    <w:rsid w:val="00254462"/>
    <w:rsid w:val="00255AD1"/>
    <w:rsid w:val="002619AC"/>
    <w:rsid w:val="0026345C"/>
    <w:rsid w:val="00266F53"/>
    <w:rsid w:val="00267064"/>
    <w:rsid w:val="002674AC"/>
    <w:rsid w:val="00270F5A"/>
    <w:rsid w:val="00272083"/>
    <w:rsid w:val="00273353"/>
    <w:rsid w:val="00274C32"/>
    <w:rsid w:val="002765B9"/>
    <w:rsid w:val="00277389"/>
    <w:rsid w:val="00277C27"/>
    <w:rsid w:val="00280B74"/>
    <w:rsid w:val="00281363"/>
    <w:rsid w:val="002822FE"/>
    <w:rsid w:val="00284BCB"/>
    <w:rsid w:val="002900DF"/>
    <w:rsid w:val="002917E2"/>
    <w:rsid w:val="00292D8B"/>
    <w:rsid w:val="002931D4"/>
    <w:rsid w:val="002957AA"/>
    <w:rsid w:val="002A001E"/>
    <w:rsid w:val="002A1631"/>
    <w:rsid w:val="002A34B0"/>
    <w:rsid w:val="002A4EF2"/>
    <w:rsid w:val="002A5D82"/>
    <w:rsid w:val="002B0989"/>
    <w:rsid w:val="002B230B"/>
    <w:rsid w:val="002B41F1"/>
    <w:rsid w:val="002B5457"/>
    <w:rsid w:val="002B66EB"/>
    <w:rsid w:val="002C556B"/>
    <w:rsid w:val="002C6E00"/>
    <w:rsid w:val="002C7BDB"/>
    <w:rsid w:val="002D1741"/>
    <w:rsid w:val="002D32AF"/>
    <w:rsid w:val="002E0EB7"/>
    <w:rsid w:val="002E3D5E"/>
    <w:rsid w:val="002E5659"/>
    <w:rsid w:val="002E56F9"/>
    <w:rsid w:val="002E5922"/>
    <w:rsid w:val="002E69CB"/>
    <w:rsid w:val="002E6AEE"/>
    <w:rsid w:val="002F1E7C"/>
    <w:rsid w:val="002F36A9"/>
    <w:rsid w:val="002F735B"/>
    <w:rsid w:val="00304355"/>
    <w:rsid w:val="00314CB6"/>
    <w:rsid w:val="003174D0"/>
    <w:rsid w:val="00322CC2"/>
    <w:rsid w:val="003235CB"/>
    <w:rsid w:val="0032368F"/>
    <w:rsid w:val="003236E0"/>
    <w:rsid w:val="003238D3"/>
    <w:rsid w:val="00325A8D"/>
    <w:rsid w:val="00325F13"/>
    <w:rsid w:val="003270A4"/>
    <w:rsid w:val="003275A8"/>
    <w:rsid w:val="003325B7"/>
    <w:rsid w:val="00337672"/>
    <w:rsid w:val="00341411"/>
    <w:rsid w:val="00343BC6"/>
    <w:rsid w:val="00344F63"/>
    <w:rsid w:val="00346805"/>
    <w:rsid w:val="003500B3"/>
    <w:rsid w:val="00353E81"/>
    <w:rsid w:val="003547AA"/>
    <w:rsid w:val="00356C26"/>
    <w:rsid w:val="00360D08"/>
    <w:rsid w:val="003622EC"/>
    <w:rsid w:val="0036267C"/>
    <w:rsid w:val="00362CE7"/>
    <w:rsid w:val="00364A42"/>
    <w:rsid w:val="003659AA"/>
    <w:rsid w:val="0036732F"/>
    <w:rsid w:val="003714B3"/>
    <w:rsid w:val="00374C7E"/>
    <w:rsid w:val="00375CA9"/>
    <w:rsid w:val="00375FA4"/>
    <w:rsid w:val="00380E7A"/>
    <w:rsid w:val="003815A8"/>
    <w:rsid w:val="00395190"/>
    <w:rsid w:val="00396B48"/>
    <w:rsid w:val="00396F72"/>
    <w:rsid w:val="00397CC1"/>
    <w:rsid w:val="003A53C5"/>
    <w:rsid w:val="003A78C0"/>
    <w:rsid w:val="003B37E7"/>
    <w:rsid w:val="003B54A8"/>
    <w:rsid w:val="003B56D1"/>
    <w:rsid w:val="003B5A99"/>
    <w:rsid w:val="003B5BF5"/>
    <w:rsid w:val="003C173A"/>
    <w:rsid w:val="003C24B7"/>
    <w:rsid w:val="003C27BE"/>
    <w:rsid w:val="003C4227"/>
    <w:rsid w:val="003C6FA5"/>
    <w:rsid w:val="003D087B"/>
    <w:rsid w:val="003D095A"/>
    <w:rsid w:val="003D2268"/>
    <w:rsid w:val="003D52C1"/>
    <w:rsid w:val="003D6D89"/>
    <w:rsid w:val="003D716F"/>
    <w:rsid w:val="003E00CF"/>
    <w:rsid w:val="003E082A"/>
    <w:rsid w:val="003E0E02"/>
    <w:rsid w:val="003E4A54"/>
    <w:rsid w:val="003E4CBF"/>
    <w:rsid w:val="003E5CB4"/>
    <w:rsid w:val="003E5EE3"/>
    <w:rsid w:val="003E7761"/>
    <w:rsid w:val="003F0084"/>
    <w:rsid w:val="003F110C"/>
    <w:rsid w:val="003F1695"/>
    <w:rsid w:val="003F2E8E"/>
    <w:rsid w:val="003F7096"/>
    <w:rsid w:val="00401BE4"/>
    <w:rsid w:val="00404291"/>
    <w:rsid w:val="00406C86"/>
    <w:rsid w:val="0041085A"/>
    <w:rsid w:val="004129CA"/>
    <w:rsid w:val="00413BF7"/>
    <w:rsid w:val="00414DAF"/>
    <w:rsid w:val="00415682"/>
    <w:rsid w:val="0041605B"/>
    <w:rsid w:val="00416F6A"/>
    <w:rsid w:val="004210FB"/>
    <w:rsid w:val="00421212"/>
    <w:rsid w:val="0042452D"/>
    <w:rsid w:val="0043277A"/>
    <w:rsid w:val="0043302C"/>
    <w:rsid w:val="0043304E"/>
    <w:rsid w:val="00434437"/>
    <w:rsid w:val="00434618"/>
    <w:rsid w:val="00440C4D"/>
    <w:rsid w:val="00441320"/>
    <w:rsid w:val="00442A81"/>
    <w:rsid w:val="00442D4B"/>
    <w:rsid w:val="00443F08"/>
    <w:rsid w:val="00446B2B"/>
    <w:rsid w:val="004537FB"/>
    <w:rsid w:val="004557D1"/>
    <w:rsid w:val="00456AB7"/>
    <w:rsid w:val="00457E66"/>
    <w:rsid w:val="0046160D"/>
    <w:rsid w:val="0046240C"/>
    <w:rsid w:val="0046345B"/>
    <w:rsid w:val="00465E51"/>
    <w:rsid w:val="00467225"/>
    <w:rsid w:val="004679AD"/>
    <w:rsid w:val="004705F0"/>
    <w:rsid w:val="004709B3"/>
    <w:rsid w:val="00471215"/>
    <w:rsid w:val="00475BC9"/>
    <w:rsid w:val="004762E5"/>
    <w:rsid w:val="00482831"/>
    <w:rsid w:val="00483B8F"/>
    <w:rsid w:val="00485764"/>
    <w:rsid w:val="0048620D"/>
    <w:rsid w:val="00487657"/>
    <w:rsid w:val="00487CC8"/>
    <w:rsid w:val="00490885"/>
    <w:rsid w:val="00493E11"/>
    <w:rsid w:val="004953A6"/>
    <w:rsid w:val="00497BCE"/>
    <w:rsid w:val="004A1950"/>
    <w:rsid w:val="004A30F5"/>
    <w:rsid w:val="004A3EB1"/>
    <w:rsid w:val="004A496C"/>
    <w:rsid w:val="004A4C78"/>
    <w:rsid w:val="004A4EA4"/>
    <w:rsid w:val="004A73B9"/>
    <w:rsid w:val="004B3388"/>
    <w:rsid w:val="004B446F"/>
    <w:rsid w:val="004B4531"/>
    <w:rsid w:val="004B5EF4"/>
    <w:rsid w:val="004B741B"/>
    <w:rsid w:val="004B7C00"/>
    <w:rsid w:val="004C6553"/>
    <w:rsid w:val="004D15F3"/>
    <w:rsid w:val="004D186B"/>
    <w:rsid w:val="004D3B31"/>
    <w:rsid w:val="004D4452"/>
    <w:rsid w:val="004D613C"/>
    <w:rsid w:val="004D75BE"/>
    <w:rsid w:val="004E0E07"/>
    <w:rsid w:val="004E344F"/>
    <w:rsid w:val="004E63B5"/>
    <w:rsid w:val="004E6A19"/>
    <w:rsid w:val="004E6F27"/>
    <w:rsid w:val="004F103B"/>
    <w:rsid w:val="004F3E03"/>
    <w:rsid w:val="0050052C"/>
    <w:rsid w:val="00501CD9"/>
    <w:rsid w:val="00503366"/>
    <w:rsid w:val="00505B98"/>
    <w:rsid w:val="005150D1"/>
    <w:rsid w:val="005275EC"/>
    <w:rsid w:val="00530586"/>
    <w:rsid w:val="00532CE0"/>
    <w:rsid w:val="00532F91"/>
    <w:rsid w:val="0053569D"/>
    <w:rsid w:val="0053799B"/>
    <w:rsid w:val="00540913"/>
    <w:rsid w:val="00540A36"/>
    <w:rsid w:val="00542481"/>
    <w:rsid w:val="005437E5"/>
    <w:rsid w:val="00544F42"/>
    <w:rsid w:val="005455D2"/>
    <w:rsid w:val="00545EB9"/>
    <w:rsid w:val="005531C6"/>
    <w:rsid w:val="00553C42"/>
    <w:rsid w:val="005560C7"/>
    <w:rsid w:val="00557248"/>
    <w:rsid w:val="0055769B"/>
    <w:rsid w:val="00561B1A"/>
    <w:rsid w:val="00567C2C"/>
    <w:rsid w:val="00571DBA"/>
    <w:rsid w:val="00574BC2"/>
    <w:rsid w:val="005754CE"/>
    <w:rsid w:val="005756A3"/>
    <w:rsid w:val="00576284"/>
    <w:rsid w:val="00584F34"/>
    <w:rsid w:val="00586191"/>
    <w:rsid w:val="00586EC4"/>
    <w:rsid w:val="00587D01"/>
    <w:rsid w:val="00590692"/>
    <w:rsid w:val="00592343"/>
    <w:rsid w:val="005959B0"/>
    <w:rsid w:val="00596367"/>
    <w:rsid w:val="00597EFF"/>
    <w:rsid w:val="005A53F5"/>
    <w:rsid w:val="005A7B29"/>
    <w:rsid w:val="005B2593"/>
    <w:rsid w:val="005C0C83"/>
    <w:rsid w:val="005C257A"/>
    <w:rsid w:val="005C5F6B"/>
    <w:rsid w:val="005C64E7"/>
    <w:rsid w:val="005C6BA6"/>
    <w:rsid w:val="005D094A"/>
    <w:rsid w:val="005D17D1"/>
    <w:rsid w:val="005D2C35"/>
    <w:rsid w:val="005D3E76"/>
    <w:rsid w:val="005D5891"/>
    <w:rsid w:val="005D70D0"/>
    <w:rsid w:val="005D7121"/>
    <w:rsid w:val="005D72F0"/>
    <w:rsid w:val="005E25F7"/>
    <w:rsid w:val="005E26E6"/>
    <w:rsid w:val="005E630B"/>
    <w:rsid w:val="005F066E"/>
    <w:rsid w:val="005F1041"/>
    <w:rsid w:val="005F3359"/>
    <w:rsid w:val="005F3AC6"/>
    <w:rsid w:val="005F5919"/>
    <w:rsid w:val="005F6389"/>
    <w:rsid w:val="005F65C6"/>
    <w:rsid w:val="006044B5"/>
    <w:rsid w:val="006044D0"/>
    <w:rsid w:val="00612558"/>
    <w:rsid w:val="00612C11"/>
    <w:rsid w:val="006131FB"/>
    <w:rsid w:val="00613207"/>
    <w:rsid w:val="006137B5"/>
    <w:rsid w:val="006140EA"/>
    <w:rsid w:val="00615127"/>
    <w:rsid w:val="00615422"/>
    <w:rsid w:val="0061793C"/>
    <w:rsid w:val="00621A05"/>
    <w:rsid w:val="00621E20"/>
    <w:rsid w:val="0062248F"/>
    <w:rsid w:val="00624B8D"/>
    <w:rsid w:val="0062575E"/>
    <w:rsid w:val="006271DB"/>
    <w:rsid w:val="00627792"/>
    <w:rsid w:val="00630FB7"/>
    <w:rsid w:val="00632A07"/>
    <w:rsid w:val="00636F8C"/>
    <w:rsid w:val="00641885"/>
    <w:rsid w:val="00642340"/>
    <w:rsid w:val="00642A5C"/>
    <w:rsid w:val="006453BC"/>
    <w:rsid w:val="00645A96"/>
    <w:rsid w:val="00646A04"/>
    <w:rsid w:val="00646B6C"/>
    <w:rsid w:val="0064734B"/>
    <w:rsid w:val="00647EBC"/>
    <w:rsid w:val="00651BBC"/>
    <w:rsid w:val="006551CD"/>
    <w:rsid w:val="0065566A"/>
    <w:rsid w:val="00661D66"/>
    <w:rsid w:val="006624EF"/>
    <w:rsid w:val="00662B3A"/>
    <w:rsid w:val="00663588"/>
    <w:rsid w:val="006642C9"/>
    <w:rsid w:val="00672053"/>
    <w:rsid w:val="0067299A"/>
    <w:rsid w:val="00672ECD"/>
    <w:rsid w:val="006740E8"/>
    <w:rsid w:val="00674F0E"/>
    <w:rsid w:val="00675EE8"/>
    <w:rsid w:val="006763BE"/>
    <w:rsid w:val="00676750"/>
    <w:rsid w:val="00681C3E"/>
    <w:rsid w:val="00682F4C"/>
    <w:rsid w:val="006844DB"/>
    <w:rsid w:val="00685867"/>
    <w:rsid w:val="0068778F"/>
    <w:rsid w:val="0069530A"/>
    <w:rsid w:val="006A0098"/>
    <w:rsid w:val="006A3417"/>
    <w:rsid w:val="006A4757"/>
    <w:rsid w:val="006A6C71"/>
    <w:rsid w:val="006A70CA"/>
    <w:rsid w:val="006B2AEB"/>
    <w:rsid w:val="006B3DC9"/>
    <w:rsid w:val="006C3439"/>
    <w:rsid w:val="006C3CB7"/>
    <w:rsid w:val="006D00C0"/>
    <w:rsid w:val="006D15FC"/>
    <w:rsid w:val="006D3B03"/>
    <w:rsid w:val="006D545B"/>
    <w:rsid w:val="006D5DD1"/>
    <w:rsid w:val="006D6CAE"/>
    <w:rsid w:val="006E085B"/>
    <w:rsid w:val="006E2D29"/>
    <w:rsid w:val="006E2FDC"/>
    <w:rsid w:val="006E31DD"/>
    <w:rsid w:val="006E57D2"/>
    <w:rsid w:val="006E6072"/>
    <w:rsid w:val="006F2095"/>
    <w:rsid w:val="006F4D34"/>
    <w:rsid w:val="006F5718"/>
    <w:rsid w:val="006F62AE"/>
    <w:rsid w:val="00701A96"/>
    <w:rsid w:val="0070301D"/>
    <w:rsid w:val="00707B89"/>
    <w:rsid w:val="0071019F"/>
    <w:rsid w:val="0071131F"/>
    <w:rsid w:val="00711745"/>
    <w:rsid w:val="00711E10"/>
    <w:rsid w:val="00712C3D"/>
    <w:rsid w:val="00713BC2"/>
    <w:rsid w:val="00714367"/>
    <w:rsid w:val="00714E77"/>
    <w:rsid w:val="00715B27"/>
    <w:rsid w:val="00716C1F"/>
    <w:rsid w:val="00720A3F"/>
    <w:rsid w:val="007229C0"/>
    <w:rsid w:val="0072531D"/>
    <w:rsid w:val="00727478"/>
    <w:rsid w:val="00730448"/>
    <w:rsid w:val="007315B5"/>
    <w:rsid w:val="007320B5"/>
    <w:rsid w:val="007323DE"/>
    <w:rsid w:val="00732DE1"/>
    <w:rsid w:val="00733AEE"/>
    <w:rsid w:val="007344AA"/>
    <w:rsid w:val="00740522"/>
    <w:rsid w:val="00743744"/>
    <w:rsid w:val="00743A90"/>
    <w:rsid w:val="007474D5"/>
    <w:rsid w:val="00747913"/>
    <w:rsid w:val="0075353F"/>
    <w:rsid w:val="00755217"/>
    <w:rsid w:val="00755352"/>
    <w:rsid w:val="007553BE"/>
    <w:rsid w:val="00762EBC"/>
    <w:rsid w:val="00764096"/>
    <w:rsid w:val="00765B1B"/>
    <w:rsid w:val="00766114"/>
    <w:rsid w:val="007701CD"/>
    <w:rsid w:val="007736E5"/>
    <w:rsid w:val="00774EE4"/>
    <w:rsid w:val="00776257"/>
    <w:rsid w:val="007809D5"/>
    <w:rsid w:val="007811C6"/>
    <w:rsid w:val="00783E4F"/>
    <w:rsid w:val="00785595"/>
    <w:rsid w:val="00787144"/>
    <w:rsid w:val="0079096B"/>
    <w:rsid w:val="007909AD"/>
    <w:rsid w:val="00797A1B"/>
    <w:rsid w:val="007A00F1"/>
    <w:rsid w:val="007A3003"/>
    <w:rsid w:val="007A344A"/>
    <w:rsid w:val="007A4611"/>
    <w:rsid w:val="007B0C78"/>
    <w:rsid w:val="007B11CE"/>
    <w:rsid w:val="007B13D6"/>
    <w:rsid w:val="007B1855"/>
    <w:rsid w:val="007B463A"/>
    <w:rsid w:val="007B5952"/>
    <w:rsid w:val="007B65C1"/>
    <w:rsid w:val="007B6AE1"/>
    <w:rsid w:val="007B6B83"/>
    <w:rsid w:val="007C0B81"/>
    <w:rsid w:val="007C1B06"/>
    <w:rsid w:val="007C35B0"/>
    <w:rsid w:val="007C67D9"/>
    <w:rsid w:val="007C6828"/>
    <w:rsid w:val="007D1731"/>
    <w:rsid w:val="007D2538"/>
    <w:rsid w:val="007D2EC1"/>
    <w:rsid w:val="007D38A5"/>
    <w:rsid w:val="007E089D"/>
    <w:rsid w:val="007E1FB2"/>
    <w:rsid w:val="007E287E"/>
    <w:rsid w:val="007E3A3C"/>
    <w:rsid w:val="007E4942"/>
    <w:rsid w:val="007F3299"/>
    <w:rsid w:val="007F3BFD"/>
    <w:rsid w:val="007F3F89"/>
    <w:rsid w:val="007F58E4"/>
    <w:rsid w:val="00800D63"/>
    <w:rsid w:val="008029E1"/>
    <w:rsid w:val="0080387D"/>
    <w:rsid w:val="008046AC"/>
    <w:rsid w:val="008050F8"/>
    <w:rsid w:val="0080532F"/>
    <w:rsid w:val="008061D1"/>
    <w:rsid w:val="00806837"/>
    <w:rsid w:val="008074A6"/>
    <w:rsid w:val="0081093E"/>
    <w:rsid w:val="008140A2"/>
    <w:rsid w:val="00816983"/>
    <w:rsid w:val="0082146F"/>
    <w:rsid w:val="00821F91"/>
    <w:rsid w:val="00822131"/>
    <w:rsid w:val="00824E6F"/>
    <w:rsid w:val="00825536"/>
    <w:rsid w:val="0083269C"/>
    <w:rsid w:val="00834186"/>
    <w:rsid w:val="00837DF0"/>
    <w:rsid w:val="00841745"/>
    <w:rsid w:val="00841FF4"/>
    <w:rsid w:val="0084374E"/>
    <w:rsid w:val="00852E88"/>
    <w:rsid w:val="008532E6"/>
    <w:rsid w:val="008559A6"/>
    <w:rsid w:val="00855CB8"/>
    <w:rsid w:val="00861F58"/>
    <w:rsid w:val="00862C21"/>
    <w:rsid w:val="00864515"/>
    <w:rsid w:val="00867D61"/>
    <w:rsid w:val="00871078"/>
    <w:rsid w:val="0087211E"/>
    <w:rsid w:val="00872AEA"/>
    <w:rsid w:val="00873CDC"/>
    <w:rsid w:val="00876D5B"/>
    <w:rsid w:val="00877F14"/>
    <w:rsid w:val="008807DB"/>
    <w:rsid w:val="00885A4B"/>
    <w:rsid w:val="00893032"/>
    <w:rsid w:val="00894056"/>
    <w:rsid w:val="00894B88"/>
    <w:rsid w:val="00895592"/>
    <w:rsid w:val="00895E6E"/>
    <w:rsid w:val="0089690F"/>
    <w:rsid w:val="008971CD"/>
    <w:rsid w:val="008978AC"/>
    <w:rsid w:val="008A002B"/>
    <w:rsid w:val="008A0AAF"/>
    <w:rsid w:val="008A1F70"/>
    <w:rsid w:val="008A34BD"/>
    <w:rsid w:val="008A3C98"/>
    <w:rsid w:val="008A45A4"/>
    <w:rsid w:val="008A60A2"/>
    <w:rsid w:val="008B1969"/>
    <w:rsid w:val="008B51E6"/>
    <w:rsid w:val="008B6374"/>
    <w:rsid w:val="008C4402"/>
    <w:rsid w:val="008C4BBB"/>
    <w:rsid w:val="008C5638"/>
    <w:rsid w:val="008C6390"/>
    <w:rsid w:val="008C6E95"/>
    <w:rsid w:val="008C7743"/>
    <w:rsid w:val="008C7C68"/>
    <w:rsid w:val="008D0D73"/>
    <w:rsid w:val="008D13D7"/>
    <w:rsid w:val="008D2881"/>
    <w:rsid w:val="008D2C91"/>
    <w:rsid w:val="008D3910"/>
    <w:rsid w:val="008D6257"/>
    <w:rsid w:val="008D644A"/>
    <w:rsid w:val="008D67D4"/>
    <w:rsid w:val="008E01CF"/>
    <w:rsid w:val="008E36F7"/>
    <w:rsid w:val="008E38CE"/>
    <w:rsid w:val="008E65DF"/>
    <w:rsid w:val="008F01B3"/>
    <w:rsid w:val="008F167B"/>
    <w:rsid w:val="008F318F"/>
    <w:rsid w:val="008F3ACF"/>
    <w:rsid w:val="008F4657"/>
    <w:rsid w:val="008F597E"/>
    <w:rsid w:val="00900E32"/>
    <w:rsid w:val="00900E9F"/>
    <w:rsid w:val="0090150E"/>
    <w:rsid w:val="00902EC1"/>
    <w:rsid w:val="00903941"/>
    <w:rsid w:val="00911E2E"/>
    <w:rsid w:val="0091222E"/>
    <w:rsid w:val="009127B6"/>
    <w:rsid w:val="00912BA3"/>
    <w:rsid w:val="00913B7E"/>
    <w:rsid w:val="00914090"/>
    <w:rsid w:val="009219EE"/>
    <w:rsid w:val="00921D8C"/>
    <w:rsid w:val="009237FF"/>
    <w:rsid w:val="00924813"/>
    <w:rsid w:val="0092546C"/>
    <w:rsid w:val="00926F3A"/>
    <w:rsid w:val="00926FFC"/>
    <w:rsid w:val="00927618"/>
    <w:rsid w:val="0093337E"/>
    <w:rsid w:val="009339A1"/>
    <w:rsid w:val="00933B45"/>
    <w:rsid w:val="00934766"/>
    <w:rsid w:val="00935D28"/>
    <w:rsid w:val="009408E4"/>
    <w:rsid w:val="0094249B"/>
    <w:rsid w:val="009428D6"/>
    <w:rsid w:val="00944BC7"/>
    <w:rsid w:val="00945753"/>
    <w:rsid w:val="009547E5"/>
    <w:rsid w:val="00954C10"/>
    <w:rsid w:val="00955B27"/>
    <w:rsid w:val="0095786C"/>
    <w:rsid w:val="009601B7"/>
    <w:rsid w:val="00962ED2"/>
    <w:rsid w:val="009645A7"/>
    <w:rsid w:val="00967659"/>
    <w:rsid w:val="0096796C"/>
    <w:rsid w:val="00967A3A"/>
    <w:rsid w:val="0097078A"/>
    <w:rsid w:val="009714F1"/>
    <w:rsid w:val="00972A53"/>
    <w:rsid w:val="009731F1"/>
    <w:rsid w:val="009756ED"/>
    <w:rsid w:val="00976352"/>
    <w:rsid w:val="00976D34"/>
    <w:rsid w:val="00984FA8"/>
    <w:rsid w:val="0098515B"/>
    <w:rsid w:val="0098630F"/>
    <w:rsid w:val="009870C3"/>
    <w:rsid w:val="00987140"/>
    <w:rsid w:val="009909B5"/>
    <w:rsid w:val="00991567"/>
    <w:rsid w:val="00991C2C"/>
    <w:rsid w:val="00991FF7"/>
    <w:rsid w:val="00996E40"/>
    <w:rsid w:val="00997240"/>
    <w:rsid w:val="009A0E59"/>
    <w:rsid w:val="009A289E"/>
    <w:rsid w:val="009A5B83"/>
    <w:rsid w:val="009B015B"/>
    <w:rsid w:val="009B22EA"/>
    <w:rsid w:val="009B3756"/>
    <w:rsid w:val="009B50F2"/>
    <w:rsid w:val="009B63FA"/>
    <w:rsid w:val="009B6A48"/>
    <w:rsid w:val="009B6B7B"/>
    <w:rsid w:val="009C2178"/>
    <w:rsid w:val="009C292F"/>
    <w:rsid w:val="009C2EBF"/>
    <w:rsid w:val="009C361E"/>
    <w:rsid w:val="009C4C44"/>
    <w:rsid w:val="009C4FF7"/>
    <w:rsid w:val="009C5A0E"/>
    <w:rsid w:val="009C76B1"/>
    <w:rsid w:val="009C79A9"/>
    <w:rsid w:val="009C7A8C"/>
    <w:rsid w:val="009C7BB4"/>
    <w:rsid w:val="009D32FF"/>
    <w:rsid w:val="009D3791"/>
    <w:rsid w:val="009D3E55"/>
    <w:rsid w:val="009D40B4"/>
    <w:rsid w:val="009E1A64"/>
    <w:rsid w:val="009E1C60"/>
    <w:rsid w:val="009E264C"/>
    <w:rsid w:val="009E2987"/>
    <w:rsid w:val="009E3C01"/>
    <w:rsid w:val="009E3F2E"/>
    <w:rsid w:val="009E5A3D"/>
    <w:rsid w:val="009E60DC"/>
    <w:rsid w:val="009E70E7"/>
    <w:rsid w:val="009E7110"/>
    <w:rsid w:val="009E7EBD"/>
    <w:rsid w:val="009E7EF6"/>
    <w:rsid w:val="009F07AB"/>
    <w:rsid w:val="00A01035"/>
    <w:rsid w:val="00A05CC5"/>
    <w:rsid w:val="00A102C0"/>
    <w:rsid w:val="00A119D1"/>
    <w:rsid w:val="00A16881"/>
    <w:rsid w:val="00A20D46"/>
    <w:rsid w:val="00A21CB3"/>
    <w:rsid w:val="00A21EDC"/>
    <w:rsid w:val="00A227F3"/>
    <w:rsid w:val="00A259FE"/>
    <w:rsid w:val="00A2633D"/>
    <w:rsid w:val="00A31717"/>
    <w:rsid w:val="00A33345"/>
    <w:rsid w:val="00A34CF1"/>
    <w:rsid w:val="00A3538D"/>
    <w:rsid w:val="00A358C1"/>
    <w:rsid w:val="00A35DB4"/>
    <w:rsid w:val="00A37317"/>
    <w:rsid w:val="00A37ECA"/>
    <w:rsid w:val="00A41F7F"/>
    <w:rsid w:val="00A475DF"/>
    <w:rsid w:val="00A4775C"/>
    <w:rsid w:val="00A5004A"/>
    <w:rsid w:val="00A50B83"/>
    <w:rsid w:val="00A5171F"/>
    <w:rsid w:val="00A5469C"/>
    <w:rsid w:val="00A613C6"/>
    <w:rsid w:val="00A62892"/>
    <w:rsid w:val="00A63EF5"/>
    <w:rsid w:val="00A66424"/>
    <w:rsid w:val="00A66BB9"/>
    <w:rsid w:val="00A74A09"/>
    <w:rsid w:val="00A77F27"/>
    <w:rsid w:val="00A8160E"/>
    <w:rsid w:val="00A84171"/>
    <w:rsid w:val="00A85786"/>
    <w:rsid w:val="00A85D6E"/>
    <w:rsid w:val="00A864D9"/>
    <w:rsid w:val="00A86938"/>
    <w:rsid w:val="00A9327B"/>
    <w:rsid w:val="00A947C2"/>
    <w:rsid w:val="00A96FB1"/>
    <w:rsid w:val="00AA1B17"/>
    <w:rsid w:val="00AA205E"/>
    <w:rsid w:val="00AA3D7D"/>
    <w:rsid w:val="00AA6C26"/>
    <w:rsid w:val="00AA6E58"/>
    <w:rsid w:val="00AA77EE"/>
    <w:rsid w:val="00AB1A90"/>
    <w:rsid w:val="00AB38D2"/>
    <w:rsid w:val="00AB3F39"/>
    <w:rsid w:val="00AB50E3"/>
    <w:rsid w:val="00AB640B"/>
    <w:rsid w:val="00AB6ED8"/>
    <w:rsid w:val="00AC04CF"/>
    <w:rsid w:val="00AC1120"/>
    <w:rsid w:val="00AC1B90"/>
    <w:rsid w:val="00AC1CEB"/>
    <w:rsid w:val="00AC1D45"/>
    <w:rsid w:val="00AC4409"/>
    <w:rsid w:val="00AC47BE"/>
    <w:rsid w:val="00AC6D25"/>
    <w:rsid w:val="00AD0064"/>
    <w:rsid w:val="00AD04E5"/>
    <w:rsid w:val="00AD0D20"/>
    <w:rsid w:val="00AD140C"/>
    <w:rsid w:val="00AD496E"/>
    <w:rsid w:val="00AE0947"/>
    <w:rsid w:val="00AE2AD2"/>
    <w:rsid w:val="00AE3251"/>
    <w:rsid w:val="00AE350A"/>
    <w:rsid w:val="00AE7F10"/>
    <w:rsid w:val="00AF1009"/>
    <w:rsid w:val="00AF192A"/>
    <w:rsid w:val="00AF1F53"/>
    <w:rsid w:val="00AF423B"/>
    <w:rsid w:val="00AF6D50"/>
    <w:rsid w:val="00AF7214"/>
    <w:rsid w:val="00AF78BF"/>
    <w:rsid w:val="00AF7EF4"/>
    <w:rsid w:val="00B0058A"/>
    <w:rsid w:val="00B0144F"/>
    <w:rsid w:val="00B04843"/>
    <w:rsid w:val="00B055E9"/>
    <w:rsid w:val="00B104E5"/>
    <w:rsid w:val="00B1073A"/>
    <w:rsid w:val="00B147FC"/>
    <w:rsid w:val="00B1763B"/>
    <w:rsid w:val="00B20296"/>
    <w:rsid w:val="00B20F72"/>
    <w:rsid w:val="00B21A2D"/>
    <w:rsid w:val="00B21BE1"/>
    <w:rsid w:val="00B25ADA"/>
    <w:rsid w:val="00B25C9D"/>
    <w:rsid w:val="00B30E75"/>
    <w:rsid w:val="00B31E2B"/>
    <w:rsid w:val="00B34C94"/>
    <w:rsid w:val="00B34E8E"/>
    <w:rsid w:val="00B37959"/>
    <w:rsid w:val="00B40C20"/>
    <w:rsid w:val="00B41E8E"/>
    <w:rsid w:val="00B435B1"/>
    <w:rsid w:val="00B46919"/>
    <w:rsid w:val="00B4756D"/>
    <w:rsid w:val="00B477DA"/>
    <w:rsid w:val="00B52347"/>
    <w:rsid w:val="00B575E2"/>
    <w:rsid w:val="00B57D7D"/>
    <w:rsid w:val="00B6351C"/>
    <w:rsid w:val="00B63601"/>
    <w:rsid w:val="00B63FD6"/>
    <w:rsid w:val="00B64195"/>
    <w:rsid w:val="00B64741"/>
    <w:rsid w:val="00B65644"/>
    <w:rsid w:val="00B65C3A"/>
    <w:rsid w:val="00B6637B"/>
    <w:rsid w:val="00B67BBE"/>
    <w:rsid w:val="00B7252B"/>
    <w:rsid w:val="00B72733"/>
    <w:rsid w:val="00B73CF2"/>
    <w:rsid w:val="00B7489A"/>
    <w:rsid w:val="00B748ED"/>
    <w:rsid w:val="00B75F4C"/>
    <w:rsid w:val="00B84BBD"/>
    <w:rsid w:val="00B85D28"/>
    <w:rsid w:val="00B875D1"/>
    <w:rsid w:val="00B90889"/>
    <w:rsid w:val="00B9530D"/>
    <w:rsid w:val="00B95C82"/>
    <w:rsid w:val="00B95D27"/>
    <w:rsid w:val="00B97CDD"/>
    <w:rsid w:val="00BA0FC9"/>
    <w:rsid w:val="00BA6CD6"/>
    <w:rsid w:val="00BB02F4"/>
    <w:rsid w:val="00BB48DF"/>
    <w:rsid w:val="00BB497B"/>
    <w:rsid w:val="00BB51BC"/>
    <w:rsid w:val="00BB5475"/>
    <w:rsid w:val="00BC1154"/>
    <w:rsid w:val="00BC1CAA"/>
    <w:rsid w:val="00BC3BEB"/>
    <w:rsid w:val="00BC5FAB"/>
    <w:rsid w:val="00BD3C52"/>
    <w:rsid w:val="00BD790B"/>
    <w:rsid w:val="00BE0307"/>
    <w:rsid w:val="00BE0696"/>
    <w:rsid w:val="00BE07BB"/>
    <w:rsid w:val="00BE222A"/>
    <w:rsid w:val="00BE2763"/>
    <w:rsid w:val="00BE2985"/>
    <w:rsid w:val="00BE399F"/>
    <w:rsid w:val="00BE44C6"/>
    <w:rsid w:val="00BE6CE4"/>
    <w:rsid w:val="00BE7FFD"/>
    <w:rsid w:val="00BF28C4"/>
    <w:rsid w:val="00BF2C86"/>
    <w:rsid w:val="00BF3894"/>
    <w:rsid w:val="00BF3CE6"/>
    <w:rsid w:val="00BF4C7C"/>
    <w:rsid w:val="00BF5F80"/>
    <w:rsid w:val="00BF7A2E"/>
    <w:rsid w:val="00C0017D"/>
    <w:rsid w:val="00C02F17"/>
    <w:rsid w:val="00C043A1"/>
    <w:rsid w:val="00C07A84"/>
    <w:rsid w:val="00C12298"/>
    <w:rsid w:val="00C13137"/>
    <w:rsid w:val="00C13EC5"/>
    <w:rsid w:val="00C16108"/>
    <w:rsid w:val="00C177FC"/>
    <w:rsid w:val="00C21080"/>
    <w:rsid w:val="00C21B01"/>
    <w:rsid w:val="00C320E5"/>
    <w:rsid w:val="00C32CA9"/>
    <w:rsid w:val="00C365AB"/>
    <w:rsid w:val="00C4032E"/>
    <w:rsid w:val="00C406AD"/>
    <w:rsid w:val="00C45D28"/>
    <w:rsid w:val="00C47A3C"/>
    <w:rsid w:val="00C5084A"/>
    <w:rsid w:val="00C52775"/>
    <w:rsid w:val="00C5303D"/>
    <w:rsid w:val="00C53625"/>
    <w:rsid w:val="00C53E89"/>
    <w:rsid w:val="00C55627"/>
    <w:rsid w:val="00C5567F"/>
    <w:rsid w:val="00C619EC"/>
    <w:rsid w:val="00C656A5"/>
    <w:rsid w:val="00C70CE8"/>
    <w:rsid w:val="00C71B25"/>
    <w:rsid w:val="00C750CC"/>
    <w:rsid w:val="00C75AE6"/>
    <w:rsid w:val="00C76CAD"/>
    <w:rsid w:val="00C822E8"/>
    <w:rsid w:val="00C8352B"/>
    <w:rsid w:val="00C858F9"/>
    <w:rsid w:val="00C86378"/>
    <w:rsid w:val="00C91FC1"/>
    <w:rsid w:val="00C9333D"/>
    <w:rsid w:val="00C95121"/>
    <w:rsid w:val="00C9554C"/>
    <w:rsid w:val="00C95D87"/>
    <w:rsid w:val="00C97D6E"/>
    <w:rsid w:val="00CA01D9"/>
    <w:rsid w:val="00CA0674"/>
    <w:rsid w:val="00CB0686"/>
    <w:rsid w:val="00CB0B22"/>
    <w:rsid w:val="00CB1596"/>
    <w:rsid w:val="00CB278B"/>
    <w:rsid w:val="00CB41F9"/>
    <w:rsid w:val="00CB444C"/>
    <w:rsid w:val="00CB53FB"/>
    <w:rsid w:val="00CB5937"/>
    <w:rsid w:val="00CB6099"/>
    <w:rsid w:val="00CC0A7E"/>
    <w:rsid w:val="00CC10BD"/>
    <w:rsid w:val="00CC3110"/>
    <w:rsid w:val="00CC4229"/>
    <w:rsid w:val="00CC4F9E"/>
    <w:rsid w:val="00CC50DF"/>
    <w:rsid w:val="00CC5856"/>
    <w:rsid w:val="00CC72FB"/>
    <w:rsid w:val="00CD333C"/>
    <w:rsid w:val="00CD348B"/>
    <w:rsid w:val="00CE2C48"/>
    <w:rsid w:val="00CE3F2D"/>
    <w:rsid w:val="00CE5207"/>
    <w:rsid w:val="00CE6BEF"/>
    <w:rsid w:val="00CE7FFB"/>
    <w:rsid w:val="00CF21B4"/>
    <w:rsid w:val="00CF5878"/>
    <w:rsid w:val="00CF7CA4"/>
    <w:rsid w:val="00D030A8"/>
    <w:rsid w:val="00D07C6E"/>
    <w:rsid w:val="00D07D03"/>
    <w:rsid w:val="00D07E04"/>
    <w:rsid w:val="00D10C9D"/>
    <w:rsid w:val="00D10F79"/>
    <w:rsid w:val="00D11DE4"/>
    <w:rsid w:val="00D13A61"/>
    <w:rsid w:val="00D15C1B"/>
    <w:rsid w:val="00D17929"/>
    <w:rsid w:val="00D201CA"/>
    <w:rsid w:val="00D211B0"/>
    <w:rsid w:val="00D236B9"/>
    <w:rsid w:val="00D239BD"/>
    <w:rsid w:val="00D245C6"/>
    <w:rsid w:val="00D25386"/>
    <w:rsid w:val="00D253CA"/>
    <w:rsid w:val="00D2561E"/>
    <w:rsid w:val="00D26576"/>
    <w:rsid w:val="00D26F92"/>
    <w:rsid w:val="00D27726"/>
    <w:rsid w:val="00D30609"/>
    <w:rsid w:val="00D3245B"/>
    <w:rsid w:val="00D34641"/>
    <w:rsid w:val="00D37839"/>
    <w:rsid w:val="00D415E5"/>
    <w:rsid w:val="00D41FBF"/>
    <w:rsid w:val="00D439CD"/>
    <w:rsid w:val="00D45147"/>
    <w:rsid w:val="00D45257"/>
    <w:rsid w:val="00D45322"/>
    <w:rsid w:val="00D52C37"/>
    <w:rsid w:val="00D54DF2"/>
    <w:rsid w:val="00D55E90"/>
    <w:rsid w:val="00D60B3E"/>
    <w:rsid w:val="00D62241"/>
    <w:rsid w:val="00D631A1"/>
    <w:rsid w:val="00D6355C"/>
    <w:rsid w:val="00D6365E"/>
    <w:rsid w:val="00D64C18"/>
    <w:rsid w:val="00D652EB"/>
    <w:rsid w:val="00D742A2"/>
    <w:rsid w:val="00D749C9"/>
    <w:rsid w:val="00D838A2"/>
    <w:rsid w:val="00D85C91"/>
    <w:rsid w:val="00D8616C"/>
    <w:rsid w:val="00D90B09"/>
    <w:rsid w:val="00D91882"/>
    <w:rsid w:val="00D93C70"/>
    <w:rsid w:val="00D93E37"/>
    <w:rsid w:val="00D954F6"/>
    <w:rsid w:val="00D956A2"/>
    <w:rsid w:val="00DA0088"/>
    <w:rsid w:val="00DA1D80"/>
    <w:rsid w:val="00DA573D"/>
    <w:rsid w:val="00DA6EEB"/>
    <w:rsid w:val="00DB00A5"/>
    <w:rsid w:val="00DB03EA"/>
    <w:rsid w:val="00DB2727"/>
    <w:rsid w:val="00DB41B9"/>
    <w:rsid w:val="00DB4AAE"/>
    <w:rsid w:val="00DB4E46"/>
    <w:rsid w:val="00DB5ADF"/>
    <w:rsid w:val="00DC144A"/>
    <w:rsid w:val="00DC2B96"/>
    <w:rsid w:val="00DC7997"/>
    <w:rsid w:val="00DD110B"/>
    <w:rsid w:val="00DD22B8"/>
    <w:rsid w:val="00DD55D5"/>
    <w:rsid w:val="00DD57E1"/>
    <w:rsid w:val="00DD59C1"/>
    <w:rsid w:val="00DD5E77"/>
    <w:rsid w:val="00DE01E8"/>
    <w:rsid w:val="00DE3357"/>
    <w:rsid w:val="00DE54C1"/>
    <w:rsid w:val="00DE54FF"/>
    <w:rsid w:val="00DF0652"/>
    <w:rsid w:val="00DF3F06"/>
    <w:rsid w:val="00DF5A9B"/>
    <w:rsid w:val="00E03B3B"/>
    <w:rsid w:val="00E07E9A"/>
    <w:rsid w:val="00E10326"/>
    <w:rsid w:val="00E108A3"/>
    <w:rsid w:val="00E1189D"/>
    <w:rsid w:val="00E127DF"/>
    <w:rsid w:val="00E164AD"/>
    <w:rsid w:val="00E16541"/>
    <w:rsid w:val="00E17188"/>
    <w:rsid w:val="00E23ADE"/>
    <w:rsid w:val="00E27620"/>
    <w:rsid w:val="00E357E5"/>
    <w:rsid w:val="00E36346"/>
    <w:rsid w:val="00E41C0A"/>
    <w:rsid w:val="00E41E11"/>
    <w:rsid w:val="00E47DD4"/>
    <w:rsid w:val="00E505BD"/>
    <w:rsid w:val="00E50D59"/>
    <w:rsid w:val="00E52C2F"/>
    <w:rsid w:val="00E53B91"/>
    <w:rsid w:val="00E574EB"/>
    <w:rsid w:val="00E57B56"/>
    <w:rsid w:val="00E65EB4"/>
    <w:rsid w:val="00E65EF3"/>
    <w:rsid w:val="00E6769F"/>
    <w:rsid w:val="00E74042"/>
    <w:rsid w:val="00E77CF8"/>
    <w:rsid w:val="00E806F7"/>
    <w:rsid w:val="00E8249B"/>
    <w:rsid w:val="00E82A60"/>
    <w:rsid w:val="00E83A18"/>
    <w:rsid w:val="00E83E0F"/>
    <w:rsid w:val="00E85834"/>
    <w:rsid w:val="00E876BD"/>
    <w:rsid w:val="00E91C51"/>
    <w:rsid w:val="00E929DB"/>
    <w:rsid w:val="00E94062"/>
    <w:rsid w:val="00E946B4"/>
    <w:rsid w:val="00E94E26"/>
    <w:rsid w:val="00E95EF8"/>
    <w:rsid w:val="00E970C0"/>
    <w:rsid w:val="00E97E64"/>
    <w:rsid w:val="00EA3BF8"/>
    <w:rsid w:val="00EA4F4A"/>
    <w:rsid w:val="00EA505D"/>
    <w:rsid w:val="00EA5FBA"/>
    <w:rsid w:val="00EB0BE9"/>
    <w:rsid w:val="00EB0E6B"/>
    <w:rsid w:val="00EB21AF"/>
    <w:rsid w:val="00EC0BB1"/>
    <w:rsid w:val="00EC1AEA"/>
    <w:rsid w:val="00EC1EE8"/>
    <w:rsid w:val="00EC22E3"/>
    <w:rsid w:val="00EC3DF2"/>
    <w:rsid w:val="00EC4E00"/>
    <w:rsid w:val="00ED070A"/>
    <w:rsid w:val="00ED3D7F"/>
    <w:rsid w:val="00EE44BE"/>
    <w:rsid w:val="00EE52E3"/>
    <w:rsid w:val="00EE68F0"/>
    <w:rsid w:val="00EE7EF5"/>
    <w:rsid w:val="00EF65AC"/>
    <w:rsid w:val="00F00F24"/>
    <w:rsid w:val="00F012E2"/>
    <w:rsid w:val="00F02AE8"/>
    <w:rsid w:val="00F04F49"/>
    <w:rsid w:val="00F10AC5"/>
    <w:rsid w:val="00F12D8F"/>
    <w:rsid w:val="00F12EB3"/>
    <w:rsid w:val="00F16717"/>
    <w:rsid w:val="00F17180"/>
    <w:rsid w:val="00F17FBE"/>
    <w:rsid w:val="00F23027"/>
    <w:rsid w:val="00F24A19"/>
    <w:rsid w:val="00F25BB1"/>
    <w:rsid w:val="00F323AA"/>
    <w:rsid w:val="00F40EBF"/>
    <w:rsid w:val="00F42470"/>
    <w:rsid w:val="00F4256A"/>
    <w:rsid w:val="00F4292F"/>
    <w:rsid w:val="00F44610"/>
    <w:rsid w:val="00F44769"/>
    <w:rsid w:val="00F447FE"/>
    <w:rsid w:val="00F45492"/>
    <w:rsid w:val="00F47A53"/>
    <w:rsid w:val="00F50563"/>
    <w:rsid w:val="00F52442"/>
    <w:rsid w:val="00F5264C"/>
    <w:rsid w:val="00F52C99"/>
    <w:rsid w:val="00F55758"/>
    <w:rsid w:val="00F62106"/>
    <w:rsid w:val="00F62465"/>
    <w:rsid w:val="00F62C95"/>
    <w:rsid w:val="00F62E0B"/>
    <w:rsid w:val="00F668DA"/>
    <w:rsid w:val="00F67031"/>
    <w:rsid w:val="00F71440"/>
    <w:rsid w:val="00F74F8B"/>
    <w:rsid w:val="00F75CD2"/>
    <w:rsid w:val="00F8069E"/>
    <w:rsid w:val="00F8144F"/>
    <w:rsid w:val="00F8301D"/>
    <w:rsid w:val="00F8378E"/>
    <w:rsid w:val="00F84391"/>
    <w:rsid w:val="00F87815"/>
    <w:rsid w:val="00F9111D"/>
    <w:rsid w:val="00F9236D"/>
    <w:rsid w:val="00F92CB7"/>
    <w:rsid w:val="00F934E0"/>
    <w:rsid w:val="00F94920"/>
    <w:rsid w:val="00F957F4"/>
    <w:rsid w:val="00F97BEB"/>
    <w:rsid w:val="00FA159A"/>
    <w:rsid w:val="00FA2B1C"/>
    <w:rsid w:val="00FA3CAF"/>
    <w:rsid w:val="00FA544E"/>
    <w:rsid w:val="00FA7096"/>
    <w:rsid w:val="00FA76D7"/>
    <w:rsid w:val="00FA7D27"/>
    <w:rsid w:val="00FB12B9"/>
    <w:rsid w:val="00FB6D47"/>
    <w:rsid w:val="00FC2D85"/>
    <w:rsid w:val="00FD1D42"/>
    <w:rsid w:val="00FD31B5"/>
    <w:rsid w:val="00FD392A"/>
    <w:rsid w:val="00FD6341"/>
    <w:rsid w:val="00FD70E1"/>
    <w:rsid w:val="00FE0B9E"/>
    <w:rsid w:val="00FE0E39"/>
    <w:rsid w:val="00FE134F"/>
    <w:rsid w:val="00FE149F"/>
    <w:rsid w:val="00FE3534"/>
    <w:rsid w:val="00FE6913"/>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v:textbox inset="5.85pt,.7pt,5.85pt,.7pt"/>
    </o:shapedefaults>
    <o:shapelayout v:ext="edit">
      <o:idmap v:ext="edit" data="1"/>
    </o:shapelayout>
  </w:shapeDefaults>
  <w:decimalSymbol w:val="."/>
  <w:listSeparator w:val=","/>
  <w14:docId w14:val="637ABB60"/>
  <w15:docId w15:val="{CF83693A-D2A7-4B89-90A6-7D28FC75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 w:type="character" w:styleId="ad">
    <w:name w:val="annotation reference"/>
    <w:basedOn w:val="a0"/>
    <w:uiPriority w:val="99"/>
    <w:semiHidden/>
    <w:unhideWhenUsed/>
    <w:rsid w:val="00C53625"/>
    <w:rPr>
      <w:sz w:val="18"/>
      <w:szCs w:val="18"/>
    </w:rPr>
  </w:style>
  <w:style w:type="paragraph" w:styleId="ae">
    <w:name w:val="annotation text"/>
    <w:basedOn w:val="a"/>
    <w:link w:val="af"/>
    <w:uiPriority w:val="99"/>
    <w:semiHidden/>
    <w:unhideWhenUsed/>
    <w:rsid w:val="00C53625"/>
    <w:pPr>
      <w:jc w:val="left"/>
    </w:pPr>
  </w:style>
  <w:style w:type="character" w:customStyle="1" w:styleId="af">
    <w:name w:val="コメント文字列 (文字)"/>
    <w:basedOn w:val="a0"/>
    <w:link w:val="ae"/>
    <w:uiPriority w:val="99"/>
    <w:semiHidden/>
    <w:rsid w:val="00C53625"/>
  </w:style>
  <w:style w:type="paragraph" w:styleId="af0">
    <w:name w:val="annotation subject"/>
    <w:basedOn w:val="ae"/>
    <w:next w:val="ae"/>
    <w:link w:val="af1"/>
    <w:uiPriority w:val="99"/>
    <w:semiHidden/>
    <w:unhideWhenUsed/>
    <w:rsid w:val="00C53625"/>
    <w:rPr>
      <w:b/>
      <w:bCs/>
    </w:rPr>
  </w:style>
  <w:style w:type="character" w:customStyle="1" w:styleId="af1">
    <w:name w:val="コメント内容 (文字)"/>
    <w:basedOn w:val="af"/>
    <w:link w:val="af0"/>
    <w:uiPriority w:val="99"/>
    <w:semiHidden/>
    <w:rsid w:val="00C53625"/>
    <w:rPr>
      <w:b/>
      <w:bCs/>
    </w:rPr>
  </w:style>
  <w:style w:type="paragraph" w:styleId="af2">
    <w:name w:val="Revision"/>
    <w:hidden/>
    <w:uiPriority w:val="99"/>
    <w:semiHidden/>
    <w:rsid w:val="00542481"/>
  </w:style>
  <w:style w:type="character" w:customStyle="1" w:styleId="articletitle">
    <w:name w:val="articletitle"/>
    <w:basedOn w:val="a0"/>
    <w:rsid w:val="00F74F8B"/>
  </w:style>
  <w:style w:type="character" w:styleId="af3">
    <w:name w:val="Hyperlink"/>
    <w:basedOn w:val="a0"/>
    <w:uiPriority w:val="99"/>
    <w:unhideWhenUsed/>
    <w:rsid w:val="00F74F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07310">
      <w:bodyDiv w:val="1"/>
      <w:marLeft w:val="0"/>
      <w:marRight w:val="0"/>
      <w:marTop w:val="0"/>
      <w:marBottom w:val="0"/>
      <w:divBdr>
        <w:top w:val="none" w:sz="0" w:space="0" w:color="auto"/>
        <w:left w:val="none" w:sz="0" w:space="0" w:color="auto"/>
        <w:bottom w:val="none" w:sz="0" w:space="0" w:color="auto"/>
        <w:right w:val="none" w:sz="0" w:space="0" w:color="auto"/>
      </w:divBdr>
    </w:div>
    <w:div w:id="477845977">
      <w:bodyDiv w:val="1"/>
      <w:marLeft w:val="0"/>
      <w:marRight w:val="0"/>
      <w:marTop w:val="0"/>
      <w:marBottom w:val="0"/>
      <w:divBdr>
        <w:top w:val="none" w:sz="0" w:space="0" w:color="auto"/>
        <w:left w:val="none" w:sz="0" w:space="0" w:color="auto"/>
        <w:bottom w:val="none" w:sz="0" w:space="0" w:color="auto"/>
        <w:right w:val="none" w:sz="0" w:space="0" w:color="auto"/>
      </w:divBdr>
    </w:div>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842083330">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9.gif"/><Relationship Id="rId32" Type="http://schemas.openxmlformats.org/officeDocument/2006/relationships/hyperlink" Target="https://3.bp.blogspot.com/-FALSTVPutL4/V5NELfcFzII/AAAAAAAA8hY/X4hIC8paqPcKOWsbnUwKhAiy5CrrTUP-ACLcB/s800/job_sagyouin_tablet_woman.png" TargetMode="External"/><Relationship Id="rId37" Type="http://schemas.openxmlformats.org/officeDocument/2006/relationships/image" Target="media/image20.png"/><Relationship Id="rId40" Type="http://schemas.openxmlformats.org/officeDocument/2006/relationships/image" Target="media/image210.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5.jpeg"/><Relationship Id="rId14" Type="http://schemas.openxmlformats.org/officeDocument/2006/relationships/chart" Target="charts/chart2.xml"/><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image" Target="media/image10.gi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9.png"/><Relationship Id="rId20" Type="http://schemas.openxmlformats.org/officeDocument/2006/relationships/image" Target="media/image6.jpeg"/><Relationship Id="rId41" Type="http://schemas.openxmlformats.org/officeDocument/2006/relationships/image" Target="media/image220.png"/><Relationship Id="rId54" Type="http://schemas.openxmlformats.org/officeDocument/2006/relationships/image" Target="media/image35.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8.gif"/><Relationship Id="rId28" Type="http://schemas.openxmlformats.org/officeDocument/2006/relationships/hyperlink" Target="https://www.pref.osaka.lg.jp/kowan/bousai-kikikanri/takashioshinsuisoute.html" TargetMode="External"/><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ja-JP" sz="900"/>
              <a:t>タンク配管への緊急遮断弁の設置</a:t>
            </a:r>
          </a:p>
        </c:rich>
      </c:tx>
      <c:layout>
        <c:manualLayout>
          <c:xMode val="edge"/>
          <c:yMode val="edge"/>
          <c:x val="0.1042958564605654"/>
          <c:y val="1.388888888888888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①G!$B$20</c:f>
              <c:strCache>
                <c:ptCount val="1"/>
                <c:pt idx="0">
                  <c:v>全て設置済</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①G!$A$21:$A$22</c:f>
              <c:strCache>
                <c:ptCount val="2"/>
                <c:pt idx="0">
                  <c:v>R4</c:v>
                </c:pt>
                <c:pt idx="1">
                  <c:v>R5</c:v>
                </c:pt>
              </c:strCache>
            </c:strRef>
          </c:cat>
          <c:val>
            <c:numRef>
              <c:f>①G!$B$21:$B$22</c:f>
              <c:numCache>
                <c:formatCode>General</c:formatCode>
                <c:ptCount val="2"/>
                <c:pt idx="0">
                  <c:v>107</c:v>
                </c:pt>
                <c:pt idx="1">
                  <c:v>113</c:v>
                </c:pt>
              </c:numCache>
            </c:numRef>
          </c:val>
          <c:extLst>
            <c:ext xmlns:c16="http://schemas.microsoft.com/office/drawing/2014/chart" uri="{C3380CC4-5D6E-409C-BE32-E72D297353CC}">
              <c16:uniqueId val="{00000000-8385-42B1-90CC-4AD3BB007089}"/>
            </c:ext>
          </c:extLst>
        </c:ser>
        <c:ser>
          <c:idx val="1"/>
          <c:order val="1"/>
          <c:tx>
            <c:strRef>
              <c:f>①G!$C$20</c:f>
              <c:strCache>
                <c:ptCount val="1"/>
                <c:pt idx="0">
                  <c:v>対策中</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①G!$A$21:$A$22</c:f>
              <c:strCache>
                <c:ptCount val="2"/>
                <c:pt idx="0">
                  <c:v>R4</c:v>
                </c:pt>
                <c:pt idx="1">
                  <c:v>R5</c:v>
                </c:pt>
              </c:strCache>
            </c:strRef>
          </c:cat>
          <c:val>
            <c:numRef>
              <c:f>①G!$C$21:$C$22</c:f>
              <c:numCache>
                <c:formatCode>General</c:formatCode>
                <c:ptCount val="2"/>
                <c:pt idx="0">
                  <c:v>210</c:v>
                </c:pt>
                <c:pt idx="1">
                  <c:v>204</c:v>
                </c:pt>
              </c:numCache>
            </c:numRef>
          </c:val>
          <c:extLst>
            <c:ext xmlns:c16="http://schemas.microsoft.com/office/drawing/2014/chart" uri="{C3380CC4-5D6E-409C-BE32-E72D297353CC}">
              <c16:uniqueId val="{00000001-8385-42B1-90CC-4AD3BB007089}"/>
            </c:ext>
          </c:extLst>
        </c:ser>
        <c:ser>
          <c:idx val="2"/>
          <c:order val="2"/>
          <c:tx>
            <c:strRef>
              <c:f>①G!$D$20</c:f>
              <c:strCache>
                <c:ptCount val="1"/>
                <c:pt idx="0">
                  <c:v>未対策</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①G!$A$21:$A$22</c:f>
              <c:strCache>
                <c:ptCount val="2"/>
                <c:pt idx="0">
                  <c:v>R4</c:v>
                </c:pt>
                <c:pt idx="1">
                  <c:v>R5</c:v>
                </c:pt>
              </c:strCache>
            </c:strRef>
          </c:cat>
          <c:val>
            <c:numRef>
              <c:f>①G!$D$21:$D$22</c:f>
              <c:numCache>
                <c:formatCode>General</c:formatCode>
                <c:ptCount val="2"/>
                <c:pt idx="0">
                  <c:v>3</c:v>
                </c:pt>
                <c:pt idx="1">
                  <c:v>3</c:v>
                </c:pt>
              </c:numCache>
            </c:numRef>
          </c:val>
          <c:extLst>
            <c:ext xmlns:c16="http://schemas.microsoft.com/office/drawing/2014/chart" uri="{C3380CC4-5D6E-409C-BE32-E72D297353CC}">
              <c16:uniqueId val="{00000002-8385-42B1-90CC-4AD3BB007089}"/>
            </c:ext>
          </c:extLst>
        </c:ser>
        <c:dLbls>
          <c:dLblPos val="ctr"/>
          <c:showLegendKey val="0"/>
          <c:showVal val="1"/>
          <c:showCatName val="0"/>
          <c:showSerName val="0"/>
          <c:showPercent val="0"/>
          <c:showBubbleSize val="0"/>
        </c:dLbls>
        <c:gapWidth val="150"/>
        <c:overlap val="100"/>
        <c:axId val="875035040"/>
        <c:axId val="875025888"/>
      </c:barChart>
      <c:catAx>
        <c:axId val="87503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5025888"/>
        <c:crosses val="autoZero"/>
        <c:auto val="1"/>
        <c:lblAlgn val="ctr"/>
        <c:lblOffset val="100"/>
        <c:noMultiLvlLbl val="0"/>
      </c:catAx>
      <c:valAx>
        <c:axId val="87502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503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ja-JP" altLang="en-US" sz="1050"/>
              <a:t>重要施設等の浸水対策</a:t>
            </a:r>
            <a:endParaRPr lang="ja-JP" sz="1050"/>
          </a:p>
        </c:rich>
      </c:tx>
      <c:layout>
        <c:manualLayout>
          <c:xMode val="edge"/>
          <c:yMode val="edge"/>
          <c:x val="0.14423076923076922"/>
          <c:y val="1.3969732246798603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②G!$B$22</c:f>
              <c:strCache>
                <c:ptCount val="1"/>
                <c:pt idx="0">
                  <c:v>対策済</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②G!$A$23:$A$24</c:f>
              <c:strCache>
                <c:ptCount val="2"/>
                <c:pt idx="0">
                  <c:v>R4</c:v>
                </c:pt>
                <c:pt idx="1">
                  <c:v>R5</c:v>
                </c:pt>
              </c:strCache>
            </c:strRef>
          </c:cat>
          <c:val>
            <c:numRef>
              <c:f>②G!$B$23:$B$24</c:f>
              <c:numCache>
                <c:formatCode>General</c:formatCode>
                <c:ptCount val="2"/>
                <c:pt idx="0">
                  <c:v>90</c:v>
                </c:pt>
                <c:pt idx="1">
                  <c:v>94</c:v>
                </c:pt>
              </c:numCache>
            </c:numRef>
          </c:val>
          <c:extLst>
            <c:ext xmlns:c16="http://schemas.microsoft.com/office/drawing/2014/chart" uri="{C3380CC4-5D6E-409C-BE32-E72D297353CC}">
              <c16:uniqueId val="{00000000-571D-4CB6-B809-42697DB427BF}"/>
            </c:ext>
          </c:extLst>
        </c:ser>
        <c:ser>
          <c:idx val="1"/>
          <c:order val="1"/>
          <c:tx>
            <c:strRef>
              <c:f>②G!$C$22</c:f>
              <c:strCache>
                <c:ptCount val="1"/>
                <c:pt idx="0">
                  <c:v>代替措置</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②G!$A$23:$A$24</c:f>
              <c:strCache>
                <c:ptCount val="2"/>
                <c:pt idx="0">
                  <c:v>R4</c:v>
                </c:pt>
                <c:pt idx="1">
                  <c:v>R5</c:v>
                </c:pt>
              </c:strCache>
            </c:strRef>
          </c:cat>
          <c:val>
            <c:numRef>
              <c:f>②G!$C$23:$C$24</c:f>
              <c:numCache>
                <c:formatCode>General</c:formatCode>
                <c:ptCount val="2"/>
                <c:pt idx="0">
                  <c:v>60</c:v>
                </c:pt>
                <c:pt idx="1">
                  <c:v>62</c:v>
                </c:pt>
              </c:numCache>
            </c:numRef>
          </c:val>
          <c:extLst>
            <c:ext xmlns:c16="http://schemas.microsoft.com/office/drawing/2014/chart" uri="{C3380CC4-5D6E-409C-BE32-E72D297353CC}">
              <c16:uniqueId val="{00000001-571D-4CB6-B809-42697DB427BF}"/>
            </c:ext>
          </c:extLst>
        </c:ser>
        <c:ser>
          <c:idx val="2"/>
          <c:order val="2"/>
          <c:tx>
            <c:strRef>
              <c:f>②G!$D$22</c:f>
              <c:strCache>
                <c:ptCount val="1"/>
                <c:pt idx="0">
                  <c:v>未対策</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②G!$A$23:$A$24</c:f>
              <c:strCache>
                <c:ptCount val="2"/>
                <c:pt idx="0">
                  <c:v>R4</c:v>
                </c:pt>
                <c:pt idx="1">
                  <c:v>R5</c:v>
                </c:pt>
              </c:strCache>
            </c:strRef>
          </c:cat>
          <c:val>
            <c:numRef>
              <c:f>②G!$D$23:$D$24</c:f>
              <c:numCache>
                <c:formatCode>General</c:formatCode>
                <c:ptCount val="2"/>
                <c:pt idx="0">
                  <c:v>60</c:v>
                </c:pt>
                <c:pt idx="1">
                  <c:v>56</c:v>
                </c:pt>
              </c:numCache>
            </c:numRef>
          </c:val>
          <c:extLst>
            <c:ext xmlns:c16="http://schemas.microsoft.com/office/drawing/2014/chart" uri="{C3380CC4-5D6E-409C-BE32-E72D297353CC}">
              <c16:uniqueId val="{00000002-571D-4CB6-B809-42697DB427BF}"/>
            </c:ext>
          </c:extLst>
        </c:ser>
        <c:dLbls>
          <c:dLblPos val="ctr"/>
          <c:showLegendKey val="0"/>
          <c:showVal val="1"/>
          <c:showCatName val="0"/>
          <c:showSerName val="0"/>
          <c:showPercent val="0"/>
          <c:showBubbleSize val="0"/>
        </c:dLbls>
        <c:gapWidth val="150"/>
        <c:overlap val="100"/>
        <c:axId val="993386192"/>
        <c:axId val="993337104"/>
      </c:barChart>
      <c:catAx>
        <c:axId val="99338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93337104"/>
        <c:crosses val="autoZero"/>
        <c:auto val="1"/>
        <c:lblAlgn val="ctr"/>
        <c:lblOffset val="100"/>
        <c:noMultiLvlLbl val="0"/>
      </c:catAx>
      <c:valAx>
        <c:axId val="99333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9338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ja-JP"/>
              <a:t>小規模タンクの漂流対策</a:t>
            </a:r>
          </a:p>
        </c:rich>
      </c:tx>
      <c:layout>
        <c:manualLayout>
          <c:xMode val="edge"/>
          <c:yMode val="edge"/>
          <c:x val="0.13293051359516617"/>
          <c:y val="1.398601398601398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③G!$B$31</c:f>
              <c:strCache>
                <c:ptCount val="1"/>
                <c:pt idx="0">
                  <c:v>対策済</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③G!$A$32:$A$33</c:f>
              <c:strCache>
                <c:ptCount val="2"/>
                <c:pt idx="0">
                  <c:v>R4</c:v>
                </c:pt>
                <c:pt idx="1">
                  <c:v>R5</c:v>
                </c:pt>
              </c:strCache>
            </c:strRef>
          </c:cat>
          <c:val>
            <c:numRef>
              <c:f>③G!$B$32:$B$33</c:f>
              <c:numCache>
                <c:formatCode>General</c:formatCode>
                <c:ptCount val="2"/>
                <c:pt idx="0">
                  <c:v>116</c:v>
                </c:pt>
                <c:pt idx="1">
                  <c:v>127</c:v>
                </c:pt>
              </c:numCache>
            </c:numRef>
          </c:val>
          <c:extLst>
            <c:ext xmlns:c16="http://schemas.microsoft.com/office/drawing/2014/chart" uri="{C3380CC4-5D6E-409C-BE32-E72D297353CC}">
              <c16:uniqueId val="{00000000-B4E6-4401-BE1E-E7908067F84A}"/>
            </c:ext>
          </c:extLst>
        </c:ser>
        <c:ser>
          <c:idx val="1"/>
          <c:order val="1"/>
          <c:tx>
            <c:strRef>
              <c:f>③G!$C$31</c:f>
              <c:strCache>
                <c:ptCount val="1"/>
                <c:pt idx="0">
                  <c:v>代替措置</c:v>
                </c:pt>
              </c:strCache>
            </c:strRef>
          </c:tx>
          <c:spPr>
            <a:solidFill>
              <a:schemeClr val="accent5"/>
            </a:solidFill>
            <a:ln>
              <a:noFill/>
            </a:ln>
            <a:effectLst/>
          </c:spPr>
          <c:invertIfNegative val="0"/>
          <c:dLbls>
            <c:dLbl>
              <c:idx val="1"/>
              <c:tx>
                <c:rich>
                  <a:bodyPr/>
                  <a:lstStyle/>
                  <a:p>
                    <a:r>
                      <a:rPr lang="en-US" altLang="ja-JP"/>
                      <a:t>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D18-4CE8-9252-60E1F0666EC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③G!$A$32:$A$33</c:f>
              <c:strCache>
                <c:ptCount val="2"/>
                <c:pt idx="0">
                  <c:v>R4</c:v>
                </c:pt>
                <c:pt idx="1">
                  <c:v>R5</c:v>
                </c:pt>
              </c:strCache>
            </c:strRef>
          </c:cat>
          <c:val>
            <c:numRef>
              <c:f>③G!$C$32:$C$33</c:f>
              <c:numCache>
                <c:formatCode>General</c:formatCode>
                <c:ptCount val="2"/>
                <c:pt idx="0">
                  <c:v>52</c:v>
                </c:pt>
                <c:pt idx="1">
                  <c:v>37</c:v>
                </c:pt>
              </c:numCache>
            </c:numRef>
          </c:val>
          <c:extLst>
            <c:ext xmlns:c16="http://schemas.microsoft.com/office/drawing/2014/chart" uri="{C3380CC4-5D6E-409C-BE32-E72D297353CC}">
              <c16:uniqueId val="{00000001-B4E6-4401-BE1E-E7908067F84A}"/>
            </c:ext>
          </c:extLst>
        </c:ser>
        <c:ser>
          <c:idx val="2"/>
          <c:order val="2"/>
          <c:tx>
            <c:strRef>
              <c:f>③G!$D$31</c:f>
              <c:strCache>
                <c:ptCount val="1"/>
                <c:pt idx="0">
                  <c:v>未対策</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③G!$A$32:$A$33</c:f>
              <c:strCache>
                <c:ptCount val="2"/>
                <c:pt idx="0">
                  <c:v>R4</c:v>
                </c:pt>
                <c:pt idx="1">
                  <c:v>R5</c:v>
                </c:pt>
              </c:strCache>
            </c:strRef>
          </c:cat>
          <c:val>
            <c:numRef>
              <c:f>③G!$D$32:$D$33</c:f>
              <c:numCache>
                <c:formatCode>General</c:formatCode>
                <c:ptCount val="2"/>
                <c:pt idx="0">
                  <c:v>84</c:v>
                </c:pt>
                <c:pt idx="1">
                  <c:v>75</c:v>
                </c:pt>
              </c:numCache>
            </c:numRef>
          </c:val>
          <c:extLst>
            <c:ext xmlns:c16="http://schemas.microsoft.com/office/drawing/2014/chart" uri="{C3380CC4-5D6E-409C-BE32-E72D297353CC}">
              <c16:uniqueId val="{00000002-B4E6-4401-BE1E-E7908067F84A}"/>
            </c:ext>
          </c:extLst>
        </c:ser>
        <c:dLbls>
          <c:dLblPos val="ctr"/>
          <c:showLegendKey val="0"/>
          <c:showVal val="1"/>
          <c:showCatName val="0"/>
          <c:showSerName val="0"/>
          <c:showPercent val="0"/>
          <c:showBubbleSize val="0"/>
        </c:dLbls>
        <c:gapWidth val="150"/>
        <c:overlap val="100"/>
        <c:axId val="993347504"/>
        <c:axId val="993322544"/>
      </c:barChart>
      <c:catAx>
        <c:axId val="99334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93322544"/>
        <c:crosses val="autoZero"/>
        <c:auto val="1"/>
        <c:lblAlgn val="ctr"/>
        <c:lblOffset val="100"/>
        <c:noMultiLvlLbl val="0"/>
      </c:catAx>
      <c:valAx>
        <c:axId val="99332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9334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Sheet1!$B$2</c:f>
              <c:strCache>
                <c:ptCount val="1"/>
                <c:pt idx="0">
                  <c:v>有害化学物質の漏えいリスク評価実施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Sheet1!$C$1:$D$1</c:f>
              <c:strCache>
                <c:ptCount val="2"/>
                <c:pt idx="0">
                  <c:v>R4</c:v>
                </c:pt>
                <c:pt idx="1">
                  <c:v>R5</c:v>
                </c:pt>
              </c:strCache>
            </c:strRef>
          </c:cat>
          <c:val>
            <c:numRef>
              <c:f>Sheet1!$C$2:$D$2</c:f>
              <c:numCache>
                <c:formatCode>General</c:formatCode>
                <c:ptCount val="2"/>
                <c:pt idx="0">
                  <c:v>48</c:v>
                </c:pt>
                <c:pt idx="1">
                  <c:v>48</c:v>
                </c:pt>
              </c:numCache>
            </c:numRef>
          </c:val>
          <c:extLst>
            <c:ext xmlns:c16="http://schemas.microsoft.com/office/drawing/2014/chart" uri="{C3380CC4-5D6E-409C-BE32-E72D297353CC}">
              <c16:uniqueId val="{00000000-8609-40F6-AB09-1DE9E95C8C16}"/>
            </c:ext>
          </c:extLst>
        </c:ser>
        <c:dLbls>
          <c:dLblPos val="ctr"/>
          <c:showLegendKey val="0"/>
          <c:showVal val="1"/>
          <c:showCatName val="0"/>
          <c:showSerName val="0"/>
          <c:showPercent val="0"/>
          <c:showBubbleSize val="0"/>
        </c:dLbls>
        <c:gapWidth val="150"/>
        <c:overlap val="100"/>
        <c:axId val="181039344"/>
        <c:axId val="181029360"/>
      </c:barChart>
      <c:catAx>
        <c:axId val="18103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1029360"/>
        <c:crosses val="autoZero"/>
        <c:auto val="1"/>
        <c:lblAlgn val="ctr"/>
        <c:lblOffset val="100"/>
        <c:noMultiLvlLbl val="0"/>
      </c:catAx>
      <c:valAx>
        <c:axId val="181029360"/>
        <c:scaling>
          <c:orientation val="minMax"/>
          <c:max val="48"/>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1039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ja-JP" altLang="en-US" sz="1000"/>
              <a:t>津波避難計画の見直し</a:t>
            </a:r>
            <a:endParaRPr lang="ja-JP"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Sheet1!$B$10</c:f>
              <c:strCache>
                <c:ptCount val="1"/>
                <c:pt idx="0">
                  <c:v>津波避難計画の見直し済</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Sheet1!$C$9:$D$9</c:f>
              <c:strCache>
                <c:ptCount val="2"/>
                <c:pt idx="0">
                  <c:v>R４</c:v>
                </c:pt>
                <c:pt idx="1">
                  <c:v>R5</c:v>
                </c:pt>
              </c:strCache>
            </c:strRef>
          </c:cat>
          <c:val>
            <c:numRef>
              <c:f>Sheet1!$C$10:$D$10</c:f>
              <c:numCache>
                <c:formatCode>General</c:formatCode>
                <c:ptCount val="2"/>
                <c:pt idx="0">
                  <c:v>32</c:v>
                </c:pt>
                <c:pt idx="1">
                  <c:v>34</c:v>
                </c:pt>
              </c:numCache>
            </c:numRef>
          </c:val>
          <c:extLst>
            <c:ext xmlns:c16="http://schemas.microsoft.com/office/drawing/2014/chart" uri="{C3380CC4-5D6E-409C-BE32-E72D297353CC}">
              <c16:uniqueId val="{00000000-0300-4FCF-ABE1-A90FAA01DBA3}"/>
            </c:ext>
          </c:extLst>
        </c:ser>
        <c:ser>
          <c:idx val="1"/>
          <c:order val="1"/>
          <c:tx>
            <c:strRef>
              <c:f>Sheet1!$B$11</c:f>
              <c:strCache>
                <c:ptCount val="1"/>
                <c:pt idx="0">
                  <c:v>一部見直し済</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Sheet1!$C$9:$D$9</c:f>
              <c:strCache>
                <c:ptCount val="2"/>
                <c:pt idx="0">
                  <c:v>R４</c:v>
                </c:pt>
                <c:pt idx="1">
                  <c:v>R5</c:v>
                </c:pt>
              </c:strCache>
            </c:strRef>
          </c:cat>
          <c:val>
            <c:numRef>
              <c:f>Sheet1!$C$11:$D$11</c:f>
              <c:numCache>
                <c:formatCode>General</c:formatCode>
                <c:ptCount val="2"/>
                <c:pt idx="0">
                  <c:v>16</c:v>
                </c:pt>
                <c:pt idx="1">
                  <c:v>14</c:v>
                </c:pt>
              </c:numCache>
            </c:numRef>
          </c:val>
          <c:extLst>
            <c:ext xmlns:c16="http://schemas.microsoft.com/office/drawing/2014/chart" uri="{C3380CC4-5D6E-409C-BE32-E72D297353CC}">
              <c16:uniqueId val="{00000001-0300-4FCF-ABE1-A90FAA01DBA3}"/>
            </c:ext>
          </c:extLst>
        </c:ser>
        <c:dLbls>
          <c:dLblPos val="ctr"/>
          <c:showLegendKey val="0"/>
          <c:showVal val="1"/>
          <c:showCatName val="0"/>
          <c:showSerName val="0"/>
          <c:showPercent val="0"/>
          <c:showBubbleSize val="0"/>
        </c:dLbls>
        <c:gapWidth val="150"/>
        <c:overlap val="100"/>
        <c:axId val="1913346688"/>
        <c:axId val="1913347936"/>
      </c:barChart>
      <c:catAx>
        <c:axId val="191334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13347936"/>
        <c:crosses val="autoZero"/>
        <c:auto val="1"/>
        <c:lblAlgn val="ctr"/>
        <c:lblOffset val="100"/>
        <c:noMultiLvlLbl val="0"/>
      </c:catAx>
      <c:valAx>
        <c:axId val="1913347936"/>
        <c:scaling>
          <c:orientation val="minMax"/>
          <c:max val="48"/>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1334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altLang="ja-JP" sz="800"/>
              <a:t>L2</a:t>
            </a:r>
            <a:r>
              <a:rPr lang="ja-JP" altLang="en-US" sz="800"/>
              <a:t>（想定最大規模）の高潮（地震・津波を除く）に備えたソフト対策</a:t>
            </a:r>
            <a:endParaRPr lang="ja-JP" sz="800"/>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5956963394842814E-2"/>
          <c:y val="0.20132450331125828"/>
          <c:w val="0.89045525034561523"/>
          <c:h val="0.35391719247014652"/>
        </c:manualLayout>
      </c:layout>
      <c:barChart>
        <c:barDir val="col"/>
        <c:grouping val="stacked"/>
        <c:varyColors val="0"/>
        <c:ser>
          <c:idx val="0"/>
          <c:order val="0"/>
          <c:tx>
            <c:strRef>
              <c:f>Sheet1!$B$14</c:f>
              <c:strCache>
                <c:ptCount val="1"/>
                <c:pt idx="0">
                  <c:v>Ｌ２高潮を想定したソフト対策実施済</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Sheet1!$C$13:$D$13</c:f>
              <c:strCache>
                <c:ptCount val="2"/>
                <c:pt idx="0">
                  <c:v>R４</c:v>
                </c:pt>
                <c:pt idx="1">
                  <c:v>R5</c:v>
                </c:pt>
              </c:strCache>
            </c:strRef>
          </c:cat>
          <c:val>
            <c:numRef>
              <c:f>Sheet1!$C$14:$D$14</c:f>
              <c:numCache>
                <c:formatCode>General</c:formatCode>
                <c:ptCount val="2"/>
                <c:pt idx="0">
                  <c:v>14</c:v>
                </c:pt>
                <c:pt idx="1">
                  <c:v>16</c:v>
                </c:pt>
              </c:numCache>
            </c:numRef>
          </c:val>
          <c:extLst>
            <c:ext xmlns:c16="http://schemas.microsoft.com/office/drawing/2014/chart" uri="{C3380CC4-5D6E-409C-BE32-E72D297353CC}">
              <c16:uniqueId val="{00000000-782C-4228-B6C5-391B6C5EF3FD}"/>
            </c:ext>
          </c:extLst>
        </c:ser>
        <c:ser>
          <c:idx val="1"/>
          <c:order val="1"/>
          <c:tx>
            <c:strRef>
              <c:f>Sheet1!$B$15</c:f>
              <c:strCache>
                <c:ptCount val="1"/>
                <c:pt idx="0">
                  <c:v>大型台風の高潮に備えたソフト対策実施済（一定策定済）</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Sheet1!$C$13:$D$13</c:f>
              <c:strCache>
                <c:ptCount val="2"/>
                <c:pt idx="0">
                  <c:v>R４</c:v>
                </c:pt>
                <c:pt idx="1">
                  <c:v>R5</c:v>
                </c:pt>
              </c:strCache>
            </c:strRef>
          </c:cat>
          <c:val>
            <c:numRef>
              <c:f>Sheet1!$C$15:$D$15</c:f>
              <c:numCache>
                <c:formatCode>General</c:formatCode>
                <c:ptCount val="2"/>
                <c:pt idx="0">
                  <c:v>30</c:v>
                </c:pt>
                <c:pt idx="1">
                  <c:v>28</c:v>
                </c:pt>
              </c:numCache>
            </c:numRef>
          </c:val>
          <c:extLst>
            <c:ext xmlns:c16="http://schemas.microsoft.com/office/drawing/2014/chart" uri="{C3380CC4-5D6E-409C-BE32-E72D297353CC}">
              <c16:uniqueId val="{00000001-782C-4228-B6C5-391B6C5EF3FD}"/>
            </c:ext>
          </c:extLst>
        </c:ser>
        <c:ser>
          <c:idx val="2"/>
          <c:order val="2"/>
          <c:tx>
            <c:strRef>
              <c:f>Sheet1!$B$16</c:f>
              <c:strCache>
                <c:ptCount val="1"/>
                <c:pt idx="0">
                  <c:v>未対策</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Sheet1!$C$13:$D$13</c:f>
              <c:strCache>
                <c:ptCount val="2"/>
                <c:pt idx="0">
                  <c:v>R４</c:v>
                </c:pt>
                <c:pt idx="1">
                  <c:v>R5</c:v>
                </c:pt>
              </c:strCache>
            </c:strRef>
          </c:cat>
          <c:val>
            <c:numRef>
              <c:f>Sheet1!$C$16:$D$16</c:f>
              <c:numCache>
                <c:formatCode>General</c:formatCode>
                <c:ptCount val="2"/>
                <c:pt idx="0">
                  <c:v>4</c:v>
                </c:pt>
                <c:pt idx="1">
                  <c:v>4</c:v>
                </c:pt>
              </c:numCache>
            </c:numRef>
          </c:val>
          <c:extLst>
            <c:ext xmlns:c16="http://schemas.microsoft.com/office/drawing/2014/chart" uri="{C3380CC4-5D6E-409C-BE32-E72D297353CC}">
              <c16:uniqueId val="{00000002-782C-4228-B6C5-391B6C5EF3FD}"/>
            </c:ext>
          </c:extLst>
        </c:ser>
        <c:dLbls>
          <c:dLblPos val="ctr"/>
          <c:showLegendKey val="0"/>
          <c:showVal val="1"/>
          <c:showCatName val="0"/>
          <c:showSerName val="0"/>
          <c:showPercent val="0"/>
          <c:showBubbleSize val="0"/>
        </c:dLbls>
        <c:gapWidth val="150"/>
        <c:overlap val="100"/>
        <c:axId val="475965920"/>
        <c:axId val="475958848"/>
      </c:barChart>
      <c:catAx>
        <c:axId val="4759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475958848"/>
        <c:crosses val="autoZero"/>
        <c:auto val="1"/>
        <c:lblAlgn val="ctr"/>
        <c:lblOffset val="100"/>
        <c:noMultiLvlLbl val="0"/>
      </c:catAx>
      <c:valAx>
        <c:axId val="475958848"/>
        <c:scaling>
          <c:orientation val="minMax"/>
          <c:max val="48"/>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596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0.28316</cdr:x>
      <cdr:y>0.107</cdr:y>
    </cdr:from>
    <cdr:to>
      <cdr:x>0.40789</cdr:x>
      <cdr:y>0.19265</cdr:y>
    </cdr:to>
    <cdr:sp macro="" textlink="">
      <cdr:nvSpPr>
        <cdr:cNvPr id="2" name="テキスト ボックス 1">
          <a:extLst xmlns:a="http://schemas.openxmlformats.org/drawingml/2006/main">
            <a:ext uri="{FF2B5EF4-FFF2-40B4-BE49-F238E27FC236}">
              <a16:creationId xmlns:a16="http://schemas.microsoft.com/office/drawing/2014/main" id="{2EA7CD8F-5FE0-42FE-AA16-3831C452203C}"/>
            </a:ext>
          </a:extLst>
        </cdr:cNvPr>
        <cdr:cNvSpPr txBox="1"/>
      </cdr:nvSpPr>
      <cdr:spPr>
        <a:xfrm xmlns:a="http://schemas.openxmlformats.org/drawingml/2006/main">
          <a:off x="638308" y="291484"/>
          <a:ext cx="281173" cy="2333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t>320</a:t>
          </a:r>
          <a:endParaRPr lang="ja-JP" altLang="en-US" sz="900"/>
        </a:p>
      </cdr:txBody>
    </cdr:sp>
  </cdr:relSizeAnchor>
  <cdr:relSizeAnchor xmlns:cdr="http://schemas.openxmlformats.org/drawingml/2006/chartDrawing">
    <cdr:from>
      <cdr:x>0.65983</cdr:x>
      <cdr:y>0.10129</cdr:y>
    </cdr:from>
    <cdr:to>
      <cdr:x>0.78456</cdr:x>
      <cdr:y>0.18694</cdr:y>
    </cdr:to>
    <cdr:sp macro="" textlink="">
      <cdr:nvSpPr>
        <cdr:cNvPr id="3" name="テキスト ボックス 1">
          <a:extLst xmlns:a="http://schemas.openxmlformats.org/drawingml/2006/main">
            <a:ext uri="{FF2B5EF4-FFF2-40B4-BE49-F238E27FC236}">
              <a16:creationId xmlns:a16="http://schemas.microsoft.com/office/drawing/2014/main" id="{1C027EB3-1FEA-41DB-98F2-42D1E549535C}"/>
            </a:ext>
          </a:extLst>
        </cdr:cNvPr>
        <cdr:cNvSpPr txBox="1"/>
      </cdr:nvSpPr>
      <cdr:spPr>
        <a:xfrm xmlns:a="http://schemas.openxmlformats.org/drawingml/2006/main">
          <a:off x="1487420" y="275921"/>
          <a:ext cx="281173" cy="2333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320</a:t>
          </a:r>
          <a:endParaRPr lang="ja-JP" alt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0.28556</cdr:x>
      <cdr:y>0.18958</cdr:y>
    </cdr:from>
    <cdr:to>
      <cdr:x>0.39688</cdr:x>
      <cdr:y>0.27013</cdr:y>
    </cdr:to>
    <cdr:sp macro="" textlink="">
      <cdr:nvSpPr>
        <cdr:cNvPr id="2" name="テキスト ボックス 1">
          <a:extLst xmlns:a="http://schemas.openxmlformats.org/drawingml/2006/main">
            <a:ext uri="{FF2B5EF4-FFF2-40B4-BE49-F238E27FC236}">
              <a16:creationId xmlns:a16="http://schemas.microsoft.com/office/drawing/2014/main" id="{D27A1E30-631E-4532-99AC-0B36E35E9826}"/>
            </a:ext>
          </a:extLst>
        </cdr:cNvPr>
        <cdr:cNvSpPr txBox="1"/>
      </cdr:nvSpPr>
      <cdr:spPr>
        <a:xfrm xmlns:a="http://schemas.openxmlformats.org/drawingml/2006/main">
          <a:off x="545812" y="517043"/>
          <a:ext cx="212771" cy="2196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t>210</a:t>
          </a:r>
          <a:endParaRPr lang="ja-JP" altLang="en-US" sz="900"/>
        </a:p>
      </cdr:txBody>
    </cdr:sp>
  </cdr:relSizeAnchor>
  <cdr:relSizeAnchor xmlns:cdr="http://schemas.openxmlformats.org/drawingml/2006/chartDrawing">
    <cdr:from>
      <cdr:x>0.66481</cdr:x>
      <cdr:y>0.17799</cdr:y>
    </cdr:from>
    <cdr:to>
      <cdr:x>0.83978</cdr:x>
      <cdr:y>0.27235</cdr:y>
    </cdr:to>
    <cdr:sp macro="" textlink="">
      <cdr:nvSpPr>
        <cdr:cNvPr id="3" name="テキスト ボックス 2">
          <a:extLst xmlns:a="http://schemas.openxmlformats.org/drawingml/2006/main">
            <a:ext uri="{FF2B5EF4-FFF2-40B4-BE49-F238E27FC236}">
              <a16:creationId xmlns:a16="http://schemas.microsoft.com/office/drawing/2014/main" id="{4446BC14-D338-4063-B4F0-F1AED386441B}"/>
            </a:ext>
          </a:extLst>
        </cdr:cNvPr>
        <cdr:cNvSpPr txBox="1"/>
      </cdr:nvSpPr>
      <cdr:spPr>
        <a:xfrm xmlns:a="http://schemas.openxmlformats.org/drawingml/2006/main">
          <a:off x="1528206" y="485447"/>
          <a:ext cx="402194" cy="2573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t>212※</a:t>
          </a:r>
          <a:endParaRPr lang="ja-JP" altLang="en-US" sz="900"/>
        </a:p>
      </cdr:txBody>
    </cdr:sp>
  </cdr:relSizeAnchor>
</c:userShapes>
</file>

<file path=word/drawings/drawing3.xml><?xml version="1.0" encoding="utf-8"?>
<c:userShapes xmlns:c="http://schemas.openxmlformats.org/drawingml/2006/chart">
  <cdr:relSizeAnchor xmlns:cdr="http://schemas.openxmlformats.org/drawingml/2006/chartDrawing">
    <cdr:from>
      <cdr:x>0.26875</cdr:x>
      <cdr:y>0.17869</cdr:y>
    </cdr:from>
    <cdr:to>
      <cdr:x>0.398</cdr:x>
      <cdr:y>0.26767</cdr:y>
    </cdr:to>
    <cdr:sp macro="" textlink="">
      <cdr:nvSpPr>
        <cdr:cNvPr id="2" name="テキスト ボックス 1">
          <a:extLst xmlns:a="http://schemas.openxmlformats.org/drawingml/2006/main">
            <a:ext uri="{FF2B5EF4-FFF2-40B4-BE49-F238E27FC236}">
              <a16:creationId xmlns:a16="http://schemas.microsoft.com/office/drawing/2014/main" id="{90FCD795-1750-41B9-B509-231D259088AA}"/>
            </a:ext>
          </a:extLst>
        </cdr:cNvPr>
        <cdr:cNvSpPr txBox="1"/>
      </cdr:nvSpPr>
      <cdr:spPr>
        <a:xfrm xmlns:a="http://schemas.openxmlformats.org/drawingml/2006/main">
          <a:off x="597300" y="486776"/>
          <a:ext cx="287258" cy="2423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t>252</a:t>
          </a:r>
          <a:endParaRPr lang="ja-JP" altLang="en-US" sz="900"/>
        </a:p>
      </cdr:txBody>
    </cdr:sp>
  </cdr:relSizeAnchor>
  <cdr:relSizeAnchor xmlns:cdr="http://schemas.openxmlformats.org/drawingml/2006/chartDrawing">
    <cdr:from>
      <cdr:x>0.6515</cdr:x>
      <cdr:y>0.19347</cdr:y>
    </cdr:from>
    <cdr:to>
      <cdr:x>0.89429</cdr:x>
      <cdr:y>0.2731</cdr:y>
    </cdr:to>
    <cdr:sp macro="" textlink="">
      <cdr:nvSpPr>
        <cdr:cNvPr id="3" name="テキスト ボックス 1">
          <a:extLst xmlns:a="http://schemas.openxmlformats.org/drawingml/2006/main">
            <a:ext uri="{FF2B5EF4-FFF2-40B4-BE49-F238E27FC236}">
              <a16:creationId xmlns:a16="http://schemas.microsoft.com/office/drawing/2014/main" id="{16DC5E9B-FA48-440E-AF34-5FBB7985CEA7}"/>
            </a:ext>
          </a:extLst>
        </cdr:cNvPr>
        <cdr:cNvSpPr txBox="1"/>
      </cdr:nvSpPr>
      <cdr:spPr>
        <a:xfrm xmlns:a="http://schemas.openxmlformats.org/drawingml/2006/main">
          <a:off x="1447956" y="527041"/>
          <a:ext cx="539600" cy="21692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244※</a:t>
          </a:r>
          <a:endParaRPr lang="ja-JP" altLang="en-US" sz="900"/>
        </a:p>
      </cdr:txBody>
    </cdr:sp>
  </cdr:relSizeAnchor>
</c:userShapes>
</file>

<file path=word/drawings/drawing4.xml><?xml version="1.0" encoding="utf-8"?>
<c:userShapes xmlns:c="http://schemas.openxmlformats.org/drawingml/2006/chart">
  <cdr:relSizeAnchor xmlns:cdr="http://schemas.openxmlformats.org/drawingml/2006/chartDrawing">
    <cdr:from>
      <cdr:x>0.27169</cdr:x>
      <cdr:y>0.13766</cdr:y>
    </cdr:from>
    <cdr:to>
      <cdr:x>0.42715</cdr:x>
      <cdr:y>0.24139</cdr:y>
    </cdr:to>
    <cdr:sp macro="" textlink="">
      <cdr:nvSpPr>
        <cdr:cNvPr id="2" name="テキスト ボックス 1"/>
        <cdr:cNvSpPr txBox="1"/>
      </cdr:nvSpPr>
      <cdr:spPr>
        <a:xfrm xmlns:a="http://schemas.openxmlformats.org/drawingml/2006/main">
          <a:off x="502041" y="321684"/>
          <a:ext cx="287267" cy="24239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dr:relSizeAnchor xmlns:cdr="http://schemas.openxmlformats.org/drawingml/2006/chartDrawing">
    <cdr:from>
      <cdr:x>0.6394</cdr:x>
      <cdr:y>0.13222</cdr:y>
    </cdr:from>
    <cdr:to>
      <cdr:x>0.79485</cdr:x>
      <cdr:y>0.23595</cdr:y>
    </cdr:to>
    <cdr:sp macro="" textlink="">
      <cdr:nvSpPr>
        <cdr:cNvPr id="3" name="テキスト ボックス 1"/>
        <cdr:cNvSpPr txBox="1"/>
      </cdr:nvSpPr>
      <cdr:spPr>
        <a:xfrm xmlns:a="http://schemas.openxmlformats.org/drawingml/2006/main">
          <a:off x="1181509" y="308971"/>
          <a:ext cx="287248" cy="24239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userShapes>
</file>

<file path=word/drawings/drawing5.xml><?xml version="1.0" encoding="utf-8"?>
<c:userShapes xmlns:c="http://schemas.openxmlformats.org/drawingml/2006/chart">
  <cdr:relSizeAnchor xmlns:cdr="http://schemas.openxmlformats.org/drawingml/2006/chartDrawing">
    <cdr:from>
      <cdr:x>0.26643</cdr:x>
      <cdr:y>0.0713</cdr:y>
    </cdr:from>
    <cdr:to>
      <cdr:x>0.42082</cdr:x>
      <cdr:y>0.15727</cdr:y>
    </cdr:to>
    <cdr:sp macro="" textlink="">
      <cdr:nvSpPr>
        <cdr:cNvPr id="2" name="テキスト ボックス 1"/>
        <cdr:cNvSpPr txBox="1"/>
      </cdr:nvSpPr>
      <cdr:spPr>
        <a:xfrm xmlns:a="http://schemas.openxmlformats.org/drawingml/2006/main">
          <a:off x="495700" y="201026"/>
          <a:ext cx="287258" cy="2423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dr:relSizeAnchor xmlns:cdr="http://schemas.openxmlformats.org/drawingml/2006/chartDrawing">
    <cdr:from>
      <cdr:x>0.64185</cdr:x>
      <cdr:y>0.0713</cdr:y>
    </cdr:from>
    <cdr:to>
      <cdr:x>0.79625</cdr:x>
      <cdr:y>0.15727</cdr:y>
    </cdr:to>
    <cdr:sp macro="" textlink="">
      <cdr:nvSpPr>
        <cdr:cNvPr id="3" name="テキスト ボックス 1"/>
        <cdr:cNvSpPr txBox="1"/>
      </cdr:nvSpPr>
      <cdr:spPr>
        <a:xfrm xmlns:a="http://schemas.openxmlformats.org/drawingml/2006/main">
          <a:off x="1194200" y="201026"/>
          <a:ext cx="287258" cy="2423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userShapes>
</file>

<file path=word/drawings/drawing6.xml><?xml version="1.0" encoding="utf-8"?>
<c:userShapes xmlns:c="http://schemas.openxmlformats.org/drawingml/2006/chart">
  <cdr:relSizeAnchor xmlns:cdr="http://schemas.openxmlformats.org/drawingml/2006/chartDrawing">
    <cdr:from>
      <cdr:x>0.31918</cdr:x>
      <cdr:y>0.08827</cdr:y>
    </cdr:from>
    <cdr:to>
      <cdr:x>0.38824</cdr:x>
      <cdr:y>0.21467</cdr:y>
    </cdr:to>
    <cdr:sp macro="" textlink="">
      <cdr:nvSpPr>
        <cdr:cNvPr id="2" name="テキスト ボックス 1"/>
        <cdr:cNvSpPr txBox="1"/>
      </cdr:nvSpPr>
      <cdr:spPr>
        <a:xfrm xmlns:a="http://schemas.openxmlformats.org/drawingml/2006/main">
          <a:off x="1327550" y="169276"/>
          <a:ext cx="287258" cy="2423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dr:relSizeAnchor xmlns:cdr="http://schemas.openxmlformats.org/drawingml/2006/chartDrawing">
    <cdr:from>
      <cdr:x>0.76193</cdr:x>
      <cdr:y>0.09158</cdr:y>
    </cdr:from>
    <cdr:to>
      <cdr:x>0.83099</cdr:x>
      <cdr:y>0.21798</cdr:y>
    </cdr:to>
    <cdr:sp macro="" textlink="">
      <cdr:nvSpPr>
        <cdr:cNvPr id="3" name="テキスト ボックス 1"/>
        <cdr:cNvSpPr txBox="1"/>
      </cdr:nvSpPr>
      <cdr:spPr>
        <a:xfrm xmlns:a="http://schemas.openxmlformats.org/drawingml/2006/main">
          <a:off x="3169050" y="175626"/>
          <a:ext cx="287258" cy="2423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89E69-4E1C-4298-9D47-A4B307D5C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25</Pages>
  <Words>1993</Words>
  <Characters>11363</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川添　恵祐</cp:lastModifiedBy>
  <cp:revision>24</cp:revision>
  <cp:lastPrinted>2024-07-18T03:06:00Z</cp:lastPrinted>
  <dcterms:created xsi:type="dcterms:W3CDTF">2024-07-17T06:37:00Z</dcterms:created>
  <dcterms:modified xsi:type="dcterms:W3CDTF">2024-07-25T00:38:00Z</dcterms:modified>
</cp:coreProperties>
</file>