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86ED86" w14:textId="77777777" w:rsidR="008F300C" w:rsidRPr="0055504E" w:rsidRDefault="008F300C" w:rsidP="008F300C">
      <w:pPr>
        <w:jc w:val="center"/>
        <w:rPr>
          <w:rFonts w:ascii="HG丸ｺﾞｼｯｸM-PRO" w:hAnsi="HG丸ｺﾞｼｯｸM-PRO" w:cstheme="minorBidi"/>
          <w:b/>
          <w:sz w:val="40"/>
          <w:szCs w:val="40"/>
        </w:rPr>
      </w:pPr>
    </w:p>
    <w:p w14:paraId="28532544" w14:textId="77777777" w:rsidR="008F300C" w:rsidRPr="0055504E" w:rsidRDefault="008F300C" w:rsidP="008F300C">
      <w:pPr>
        <w:jc w:val="center"/>
        <w:rPr>
          <w:rFonts w:ascii="HG丸ｺﾞｼｯｸM-PRO" w:hAnsi="HG丸ｺﾞｼｯｸM-PRO" w:cstheme="minorBidi"/>
          <w:b/>
          <w:sz w:val="40"/>
          <w:szCs w:val="40"/>
        </w:rPr>
      </w:pPr>
    </w:p>
    <w:p w14:paraId="18C977A6" w14:textId="77777777" w:rsidR="008F300C" w:rsidRPr="0055504E" w:rsidRDefault="008F300C" w:rsidP="008F300C">
      <w:pPr>
        <w:jc w:val="center"/>
        <w:rPr>
          <w:rFonts w:ascii="HG丸ｺﾞｼｯｸM-PRO" w:hAnsi="HG丸ｺﾞｼｯｸM-PRO" w:cstheme="minorBidi"/>
          <w:b/>
          <w:sz w:val="40"/>
          <w:szCs w:val="40"/>
        </w:rPr>
      </w:pPr>
    </w:p>
    <w:p w14:paraId="03FFDBE6" w14:textId="77777777" w:rsidR="008F300C" w:rsidRPr="0055504E" w:rsidRDefault="008F300C" w:rsidP="008F300C">
      <w:pPr>
        <w:jc w:val="center"/>
        <w:rPr>
          <w:rFonts w:ascii="HG丸ｺﾞｼｯｸM-PRO" w:hAnsi="HG丸ｺﾞｼｯｸM-PRO" w:cstheme="minorBidi"/>
          <w:b/>
          <w:sz w:val="40"/>
          <w:szCs w:val="40"/>
        </w:rPr>
      </w:pPr>
    </w:p>
    <w:p w14:paraId="09A3A9B3" w14:textId="77777777" w:rsidR="008F300C" w:rsidRPr="0055504E" w:rsidRDefault="008F300C" w:rsidP="008F300C">
      <w:pPr>
        <w:jc w:val="center"/>
        <w:rPr>
          <w:rFonts w:ascii="HG丸ｺﾞｼｯｸM-PRO" w:hAnsi="HG丸ｺﾞｼｯｸM-PRO" w:cstheme="minorBidi"/>
          <w:b/>
          <w:sz w:val="40"/>
          <w:szCs w:val="40"/>
        </w:rPr>
      </w:pPr>
    </w:p>
    <w:p w14:paraId="66B1F2C5" w14:textId="77777777" w:rsidR="008F300C" w:rsidRPr="0055504E" w:rsidRDefault="008F300C" w:rsidP="008F300C">
      <w:pPr>
        <w:jc w:val="center"/>
        <w:rPr>
          <w:rFonts w:ascii="HG丸ｺﾞｼｯｸM-PRO" w:hAnsi="HG丸ｺﾞｼｯｸM-PRO" w:cstheme="minorBidi"/>
          <w:b/>
          <w:sz w:val="40"/>
          <w:szCs w:val="40"/>
        </w:rPr>
      </w:pPr>
    </w:p>
    <w:p w14:paraId="53BB58FD" w14:textId="77777777" w:rsidR="008F300C" w:rsidRPr="0055504E" w:rsidRDefault="008F300C" w:rsidP="008F300C">
      <w:pPr>
        <w:jc w:val="center"/>
        <w:rPr>
          <w:rFonts w:ascii="HG丸ｺﾞｼｯｸM-PRO" w:hAnsi="HG丸ｺﾞｼｯｸM-PRO" w:cstheme="minorBidi"/>
          <w:b/>
          <w:sz w:val="40"/>
          <w:szCs w:val="40"/>
        </w:rPr>
      </w:pPr>
    </w:p>
    <w:p w14:paraId="5551D18D" w14:textId="77777777" w:rsidR="008F300C" w:rsidRPr="0055504E" w:rsidRDefault="008F300C" w:rsidP="008F300C">
      <w:pPr>
        <w:jc w:val="center"/>
        <w:rPr>
          <w:rFonts w:ascii="HG丸ｺﾞｼｯｸM-PRO" w:hAnsi="HG丸ｺﾞｼｯｸM-PRO" w:cstheme="minorBidi"/>
          <w:b/>
          <w:sz w:val="40"/>
          <w:szCs w:val="40"/>
        </w:rPr>
      </w:pPr>
      <w:r w:rsidRPr="0055504E">
        <w:rPr>
          <w:rFonts w:ascii="HG丸ｺﾞｼｯｸM-PRO" w:hAnsi="HG丸ｺﾞｼｯｸM-PRO" w:cstheme="minorBidi" w:hint="eastAsia"/>
          <w:b/>
          <w:sz w:val="40"/>
          <w:szCs w:val="40"/>
        </w:rPr>
        <w:t>2－２　河川管理施設長寿命化計画</w:t>
      </w:r>
    </w:p>
    <w:p w14:paraId="3EE100CA" w14:textId="77777777" w:rsidR="008F300C" w:rsidRPr="0055504E" w:rsidRDefault="008F300C" w:rsidP="008F300C">
      <w:pPr>
        <w:jc w:val="center"/>
        <w:rPr>
          <w:rFonts w:ascii="HG丸ｺﾞｼｯｸM-PRO" w:hAnsi="HG丸ｺﾞｼｯｸM-PRO" w:cstheme="minorBidi"/>
          <w:color w:val="FF0000"/>
          <w:sz w:val="44"/>
          <w:szCs w:val="44"/>
          <w:u w:val="single"/>
        </w:rPr>
      </w:pPr>
      <w:r w:rsidRPr="0055504E">
        <w:rPr>
          <w:rFonts w:ascii="HG丸ｺﾞｼｯｸM-PRO" w:hAnsi="HG丸ｺﾞｼｯｸM-PRO" w:cstheme="minorBidi" w:hint="eastAsia"/>
          <w:b/>
          <w:color w:val="FF0000"/>
          <w:sz w:val="40"/>
          <w:szCs w:val="40"/>
          <w:u w:val="single"/>
        </w:rPr>
        <w:t>3.2 地下河川・地下調節池</w:t>
      </w:r>
    </w:p>
    <w:p w14:paraId="58E814CE" w14:textId="77777777" w:rsidR="008F300C" w:rsidRPr="0055504E" w:rsidRDefault="008F300C" w:rsidP="008F300C">
      <w:pPr>
        <w:rPr>
          <w:rFonts w:ascii="HG丸ｺﾞｼｯｸM-PRO" w:hAnsi="HG丸ｺﾞｼｯｸM-PRO" w:cstheme="minorBidi"/>
          <w:sz w:val="21"/>
          <w:szCs w:val="22"/>
        </w:rPr>
      </w:pPr>
    </w:p>
    <w:p w14:paraId="5A73115B" w14:textId="77777777" w:rsidR="008F300C" w:rsidRPr="0055504E" w:rsidRDefault="008F300C" w:rsidP="008F300C">
      <w:pPr>
        <w:rPr>
          <w:rFonts w:ascii="HG丸ｺﾞｼｯｸM-PRO" w:hAnsi="HG丸ｺﾞｼｯｸM-PRO" w:cstheme="minorBidi"/>
          <w:sz w:val="22"/>
          <w:szCs w:val="22"/>
        </w:rPr>
      </w:pPr>
      <w:r w:rsidRPr="0055504E">
        <w:rPr>
          <w:rFonts w:ascii="HG丸ｺﾞｼｯｸM-PRO" w:hAnsi="HG丸ｺﾞｼｯｸM-PRO" w:cstheme="minorBidi"/>
          <w:sz w:val="22"/>
          <w:szCs w:val="22"/>
        </w:rPr>
        <w:br w:type="page"/>
      </w:r>
    </w:p>
    <w:p w14:paraId="0B6DA6D4" w14:textId="77777777" w:rsidR="008F300C" w:rsidRPr="0055504E" w:rsidRDefault="008F300C" w:rsidP="008F300C">
      <w:pPr>
        <w:tabs>
          <w:tab w:val="right" w:leader="middleDot" w:pos="6318"/>
        </w:tabs>
        <w:spacing w:beforeLines="10" w:before="36" w:afterLines="10" w:after="36" w:line="360" w:lineRule="auto"/>
        <w:ind w:leftChars="157" w:left="283" w:rightChars="51" w:right="92"/>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lastRenderedPageBreak/>
        <w:t>3.2．地下河川・地下調節池</w:t>
      </w:r>
      <w:r w:rsidRPr="0055504E">
        <w:rPr>
          <w:rFonts w:ascii="HG丸ｺﾞｼｯｸM-PRO" w:hAnsi="HG丸ｺﾞｼｯｸM-PRO" w:cstheme="minorBidi" w:hint="eastAsia"/>
          <w:sz w:val="22"/>
          <w:szCs w:val="22"/>
        </w:rPr>
        <w:tab/>
      </w:r>
    </w:p>
    <w:p w14:paraId="08A5D388"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t>3.2.1　施設の現状</w:t>
      </w:r>
      <w:r w:rsidRPr="0055504E">
        <w:rPr>
          <w:rFonts w:ascii="HG丸ｺﾞｼｯｸM-PRO" w:hAnsi="HG丸ｺﾞｼｯｸM-PRO" w:cstheme="minorBidi" w:hint="eastAsia"/>
          <w:sz w:val="22"/>
          <w:szCs w:val="22"/>
        </w:rPr>
        <w:tab/>
      </w:r>
    </w:p>
    <w:p w14:paraId="5CB0CAF1"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t>3.2.2　点検、診断・評価</w:t>
      </w:r>
      <w:r w:rsidRPr="0055504E">
        <w:rPr>
          <w:rFonts w:ascii="HG丸ｺﾞｼｯｸM-PRO" w:hAnsi="HG丸ｺﾞｼｯｸM-PRO" w:cstheme="minorBidi" w:hint="eastAsia"/>
          <w:sz w:val="22"/>
          <w:szCs w:val="22"/>
        </w:rPr>
        <w:tab/>
      </w:r>
    </w:p>
    <w:p w14:paraId="056664C8"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t>3.2.3　維持管理手法、維持管理水準</w:t>
      </w:r>
      <w:r w:rsidRPr="0055504E">
        <w:rPr>
          <w:rFonts w:ascii="HG丸ｺﾞｼｯｸM-PRO" w:hAnsi="HG丸ｺﾞｼｯｸM-PRO" w:cstheme="minorBidi" w:hint="eastAsia"/>
          <w:sz w:val="22"/>
          <w:szCs w:val="22"/>
        </w:rPr>
        <w:tab/>
      </w:r>
    </w:p>
    <w:p w14:paraId="44350F58"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t>3.2.4　重点化指標、優先順位</w:t>
      </w:r>
      <w:r w:rsidRPr="0055504E">
        <w:rPr>
          <w:rFonts w:ascii="HG丸ｺﾞｼｯｸM-PRO" w:hAnsi="HG丸ｺﾞｼｯｸM-PRO" w:cstheme="minorBidi" w:hint="eastAsia"/>
          <w:sz w:val="22"/>
          <w:szCs w:val="22"/>
        </w:rPr>
        <w:tab/>
      </w:r>
    </w:p>
    <w:p w14:paraId="429A6FC5"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t>3.2.5　日常的維持管理</w:t>
      </w:r>
      <w:r w:rsidRPr="0055504E">
        <w:rPr>
          <w:rFonts w:ascii="HG丸ｺﾞｼｯｸM-PRO" w:hAnsi="HG丸ｺﾞｼｯｸM-PRO" w:cstheme="minorBidi" w:hint="eastAsia"/>
          <w:sz w:val="22"/>
          <w:szCs w:val="22"/>
        </w:rPr>
        <w:tab/>
      </w:r>
    </w:p>
    <w:p w14:paraId="39BEB960"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t>3.2.6　長寿命化に資する工夫</w:t>
      </w:r>
      <w:r w:rsidRPr="0055504E">
        <w:rPr>
          <w:rFonts w:ascii="HG丸ｺﾞｼｯｸM-PRO" w:hAnsi="HG丸ｺﾞｼｯｸM-PRO" w:cstheme="minorBidi" w:hint="eastAsia"/>
          <w:sz w:val="22"/>
          <w:szCs w:val="22"/>
        </w:rPr>
        <w:tab/>
      </w:r>
    </w:p>
    <w:p w14:paraId="64DA656D"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t>3.2.7　新技術の活用</w:t>
      </w:r>
      <w:r w:rsidRPr="0055504E">
        <w:rPr>
          <w:rFonts w:ascii="HG丸ｺﾞｼｯｸM-PRO" w:hAnsi="HG丸ｺﾞｼｯｸM-PRO" w:cstheme="minorBidi" w:hint="eastAsia"/>
          <w:sz w:val="22"/>
          <w:szCs w:val="22"/>
        </w:rPr>
        <w:tab/>
      </w:r>
    </w:p>
    <w:p w14:paraId="2971E05D"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2"/>
          <w:szCs w:val="22"/>
        </w:rPr>
        <w:sectPr w:rsidR="008F300C" w:rsidRPr="0055504E" w:rsidSect="00D3727E">
          <w:footerReference w:type="default" r:id="rId7"/>
          <w:pgSz w:w="11906" w:h="16838"/>
          <w:pgMar w:top="1440" w:right="1080" w:bottom="1440" w:left="1080" w:header="851" w:footer="992" w:gutter="0"/>
          <w:cols w:space="425"/>
          <w:docGrid w:type="lines" w:linePitch="360"/>
        </w:sectPr>
      </w:pPr>
      <w:r w:rsidRPr="0055504E">
        <w:rPr>
          <w:rFonts w:ascii="HG丸ｺﾞｼｯｸM-PRO" w:hAnsi="HG丸ｺﾞｼｯｸM-PRO" w:cstheme="minorBidi" w:hint="eastAsia"/>
          <w:sz w:val="22"/>
          <w:szCs w:val="22"/>
        </w:rPr>
        <w:t>3.2.8　効果検証</w:t>
      </w:r>
      <w:r w:rsidRPr="0055504E">
        <w:rPr>
          <w:rFonts w:ascii="HG丸ｺﾞｼｯｸM-PRO" w:hAnsi="HG丸ｺﾞｼｯｸM-PRO" w:cstheme="minorBidi" w:hint="eastAsia"/>
          <w:sz w:val="22"/>
          <w:szCs w:val="22"/>
        </w:rPr>
        <w:tab/>
      </w:r>
    </w:p>
    <w:p w14:paraId="10B91A7E" w14:textId="77777777" w:rsidR="008F300C" w:rsidRPr="0055504E" w:rsidRDefault="008F300C" w:rsidP="008F300C">
      <w:pPr>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lastRenderedPageBreak/>
        <w:t>３．効率的・効果的な維持管理の推進</w:t>
      </w:r>
      <w:r w:rsidRPr="0055504E">
        <w:rPr>
          <w:rFonts w:ascii="HG丸ｺﾞｼｯｸM-PRO" w:hAnsi="HG丸ｺﾞｼｯｸM-PRO" w:cstheme="minorBidi"/>
          <w:sz w:val="22"/>
          <w:szCs w:val="22"/>
        </w:rPr>
        <w:tab/>
      </w:r>
    </w:p>
    <w:p w14:paraId="283A0AEC" w14:textId="77777777" w:rsidR="008F300C" w:rsidRPr="0055504E" w:rsidRDefault="008F300C" w:rsidP="008F300C">
      <w:pPr>
        <w:rPr>
          <w:rFonts w:ascii="HG丸ｺﾞｼｯｸM-PRO" w:hAnsi="HG丸ｺﾞｼｯｸM-PRO" w:cstheme="minorBidi"/>
          <w:sz w:val="22"/>
          <w:szCs w:val="22"/>
        </w:rPr>
      </w:pPr>
      <w:r w:rsidRPr="0055504E">
        <w:rPr>
          <w:rFonts w:ascii="HG丸ｺﾞｼｯｸM-PRO" w:hAnsi="HG丸ｺﾞｼｯｸM-PRO" w:cstheme="minorBidi"/>
          <w:sz w:val="22"/>
          <w:szCs w:val="22"/>
        </w:rPr>
        <w:t>3.</w:t>
      </w:r>
      <w:r w:rsidRPr="0055504E">
        <w:rPr>
          <w:rFonts w:ascii="HG丸ｺﾞｼｯｸM-PRO" w:hAnsi="HG丸ｺﾞｼｯｸM-PRO" w:cstheme="minorBidi" w:hint="eastAsia"/>
          <w:sz w:val="22"/>
          <w:szCs w:val="22"/>
        </w:rPr>
        <w:t>2</w:t>
      </w:r>
      <w:r w:rsidRPr="0055504E">
        <w:rPr>
          <w:rFonts w:ascii="HG丸ｺﾞｼｯｸM-PRO" w:hAnsi="HG丸ｺﾞｼｯｸM-PRO" w:cstheme="minorBidi"/>
          <w:sz w:val="22"/>
          <w:szCs w:val="22"/>
        </w:rPr>
        <w:t>．</w:t>
      </w:r>
      <w:r w:rsidRPr="0055504E">
        <w:rPr>
          <w:rFonts w:ascii="HG丸ｺﾞｼｯｸM-PRO" w:hAnsi="HG丸ｺﾞｼｯｸM-PRO" w:cstheme="minorBidi" w:hint="eastAsia"/>
          <w:sz w:val="22"/>
          <w:szCs w:val="22"/>
        </w:rPr>
        <w:t>地下河川・地下調節池</w:t>
      </w:r>
    </w:p>
    <w:p w14:paraId="55C1CD95" w14:textId="77777777" w:rsidR="008F300C" w:rsidRPr="0055504E" w:rsidRDefault="008F300C" w:rsidP="008F300C">
      <w:pPr>
        <w:rPr>
          <w:rFonts w:ascii="HG丸ｺﾞｼｯｸM-PRO" w:hAnsi="HG丸ｺﾞｼｯｸM-PRO" w:cstheme="minorBidi"/>
          <w:sz w:val="22"/>
          <w:szCs w:val="22"/>
        </w:rPr>
      </w:pPr>
      <w:r w:rsidRPr="0055504E">
        <w:rPr>
          <w:rFonts w:ascii="HG丸ｺﾞｼｯｸM-PRO" w:hAnsi="HG丸ｺﾞｼｯｸM-PRO" w:cstheme="minorBidi"/>
          <w:sz w:val="22"/>
          <w:szCs w:val="22"/>
        </w:rPr>
        <w:t>3.</w:t>
      </w:r>
      <w:r w:rsidRPr="0055504E">
        <w:rPr>
          <w:rFonts w:ascii="HG丸ｺﾞｼｯｸM-PRO" w:hAnsi="HG丸ｺﾞｼｯｸM-PRO" w:cstheme="minorBidi" w:hint="eastAsia"/>
          <w:sz w:val="22"/>
          <w:szCs w:val="22"/>
        </w:rPr>
        <w:t>2</w:t>
      </w:r>
      <w:r w:rsidRPr="0055504E">
        <w:rPr>
          <w:rFonts w:ascii="HG丸ｺﾞｼｯｸM-PRO" w:hAnsi="HG丸ｺﾞｼｯｸM-PRO" w:cstheme="minorBidi"/>
          <w:sz w:val="22"/>
          <w:szCs w:val="22"/>
        </w:rPr>
        <w:t>.1　施設の現状</w:t>
      </w:r>
      <w:r w:rsidRPr="0055504E">
        <w:rPr>
          <w:rFonts w:ascii="HG丸ｺﾞｼｯｸM-PRO" w:hAnsi="HG丸ｺﾞｼｯｸM-PRO" w:cstheme="minorBidi"/>
          <w:sz w:val="22"/>
          <w:szCs w:val="22"/>
        </w:rPr>
        <w:tab/>
      </w:r>
    </w:p>
    <w:p w14:paraId="06F8C2C5"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（１）河川の管理施設数</w:t>
      </w:r>
    </w:p>
    <w:p w14:paraId="1054B9CA" w14:textId="77777777" w:rsidR="008F300C" w:rsidRPr="0055504E" w:rsidRDefault="008F300C" w:rsidP="008F300C">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大阪府における</w:t>
      </w:r>
      <w:r w:rsidRPr="0055504E">
        <w:rPr>
          <w:rFonts w:ascii="HG丸ｺﾞｼｯｸM-PRO" w:hAnsi="HG丸ｺﾞｼｯｸM-PRO" w:cstheme="minorBidi" w:hint="eastAsia"/>
          <w:color w:val="FF0000"/>
          <w:sz w:val="21"/>
          <w:szCs w:val="21"/>
          <w:u w:val="single"/>
        </w:rPr>
        <w:t>地下河川・地下調節池</w:t>
      </w:r>
      <w:r w:rsidRPr="0055504E">
        <w:rPr>
          <w:rFonts w:ascii="HG丸ｺﾞｼｯｸM-PRO" w:hAnsi="HG丸ｺﾞｼｯｸM-PRO" w:cstheme="minorBidi" w:hint="eastAsia"/>
          <w:sz w:val="21"/>
          <w:szCs w:val="21"/>
        </w:rPr>
        <w:t>を、表3</w:t>
      </w:r>
      <w:r w:rsidRPr="0055504E">
        <w:rPr>
          <w:rFonts w:ascii="HG丸ｺﾞｼｯｸM-PRO" w:hAnsi="HG丸ｺﾞｼｯｸM-PRO" w:cstheme="minorBidi"/>
          <w:sz w:val="21"/>
          <w:szCs w:val="21"/>
        </w:rPr>
        <w:t>.</w:t>
      </w:r>
      <w:r w:rsidRPr="0055504E">
        <w:rPr>
          <w:rFonts w:ascii="HG丸ｺﾞｼｯｸM-PRO" w:hAnsi="HG丸ｺﾞｼｯｸM-PRO" w:cstheme="minorBidi" w:hint="eastAsia"/>
          <w:sz w:val="21"/>
          <w:szCs w:val="21"/>
        </w:rPr>
        <w:t>2.1</w:t>
      </w:r>
      <w:r w:rsidRPr="0055504E">
        <w:rPr>
          <w:rFonts w:ascii="HG丸ｺﾞｼｯｸM-PRO" w:hAnsi="HG丸ｺﾞｼｯｸM-PRO" w:cstheme="minorBidi"/>
          <w:sz w:val="21"/>
          <w:szCs w:val="21"/>
        </w:rPr>
        <w:t>-1に示す。</w:t>
      </w:r>
    </w:p>
    <w:p w14:paraId="1D683308" w14:textId="77777777" w:rsidR="008F300C" w:rsidRPr="0055504E" w:rsidRDefault="008F300C" w:rsidP="008F300C">
      <w:pPr>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0"/>
          <w:szCs w:val="21"/>
          <w:u w:val="single"/>
        </w:rPr>
        <w:t>表3.2.1.1-1　施設数量</w:t>
      </w:r>
    </w:p>
    <w:tbl>
      <w:tblPr>
        <w:tblStyle w:val="120"/>
        <w:tblW w:w="0" w:type="auto"/>
        <w:tblInd w:w="675" w:type="dxa"/>
        <w:tblLook w:val="04A0" w:firstRow="1" w:lastRow="0" w:firstColumn="1" w:lastColumn="0" w:noHBand="0" w:noVBand="1"/>
      </w:tblPr>
      <w:tblGrid>
        <w:gridCol w:w="2439"/>
        <w:gridCol w:w="1701"/>
        <w:gridCol w:w="4252"/>
      </w:tblGrid>
      <w:tr w:rsidR="008F300C" w:rsidRPr="0055504E" w14:paraId="1FAF4FC5" w14:textId="77777777" w:rsidTr="0032630C">
        <w:tc>
          <w:tcPr>
            <w:tcW w:w="2439" w:type="dxa"/>
            <w:shd w:val="clear" w:color="auto" w:fill="B4C6E7" w:themeFill="accent1" w:themeFillTint="66"/>
          </w:tcPr>
          <w:p w14:paraId="417A79AC" w14:textId="77777777" w:rsidR="008F300C" w:rsidRPr="0055504E" w:rsidRDefault="008F300C" w:rsidP="0032630C">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河川管理施設</w:t>
            </w:r>
          </w:p>
        </w:tc>
        <w:tc>
          <w:tcPr>
            <w:tcW w:w="1701" w:type="dxa"/>
            <w:shd w:val="clear" w:color="auto" w:fill="B4C6E7" w:themeFill="accent1" w:themeFillTint="66"/>
          </w:tcPr>
          <w:p w14:paraId="129A8511" w14:textId="77777777" w:rsidR="008F300C" w:rsidRPr="0055504E" w:rsidRDefault="008F300C" w:rsidP="0032630C">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数量</w:t>
            </w:r>
          </w:p>
        </w:tc>
        <w:tc>
          <w:tcPr>
            <w:tcW w:w="4252" w:type="dxa"/>
            <w:shd w:val="clear" w:color="auto" w:fill="B4C6E7" w:themeFill="accent1" w:themeFillTint="66"/>
          </w:tcPr>
          <w:p w14:paraId="4CEF9EE3" w14:textId="77777777" w:rsidR="008F300C" w:rsidRPr="0055504E" w:rsidRDefault="008F300C" w:rsidP="0032630C">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備考</w:t>
            </w:r>
          </w:p>
        </w:tc>
      </w:tr>
      <w:tr w:rsidR="008F300C" w:rsidRPr="0055504E" w14:paraId="68E98449" w14:textId="77777777" w:rsidTr="0032630C">
        <w:trPr>
          <w:trHeight w:val="143"/>
        </w:trPr>
        <w:tc>
          <w:tcPr>
            <w:tcW w:w="2439" w:type="dxa"/>
            <w:vAlign w:val="center"/>
          </w:tcPr>
          <w:p w14:paraId="23940239" w14:textId="77777777" w:rsidR="008F300C" w:rsidRPr="0055504E" w:rsidRDefault="008F300C" w:rsidP="003263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地下河川</w:t>
            </w:r>
          </w:p>
        </w:tc>
        <w:tc>
          <w:tcPr>
            <w:tcW w:w="1701" w:type="dxa"/>
            <w:vAlign w:val="center"/>
          </w:tcPr>
          <w:p w14:paraId="00260D64" w14:textId="77777777" w:rsidR="008F300C" w:rsidRPr="0055504E" w:rsidRDefault="008F300C" w:rsidP="003263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20.9㎞</w:t>
            </w:r>
          </w:p>
        </w:tc>
        <w:tc>
          <w:tcPr>
            <w:tcW w:w="4252" w:type="dxa"/>
            <w:vAlign w:val="center"/>
          </w:tcPr>
          <w:p w14:paraId="4EDC7025" w14:textId="77777777" w:rsidR="008F300C" w:rsidRPr="0055504E" w:rsidRDefault="008F300C" w:rsidP="0032630C">
            <w:pPr>
              <w:spacing w:line="240" w:lineRule="exact"/>
              <w:rPr>
                <w:rFonts w:ascii="HG丸ｺﾞｼｯｸM-PRO" w:hAnsi="HG丸ｺﾞｼｯｸM-PRO" w:cstheme="minorBidi"/>
                <w:color w:val="FF0000"/>
                <w:sz w:val="16"/>
                <w:szCs w:val="16"/>
                <w:u w:val="single"/>
              </w:rPr>
            </w:pPr>
            <w:r w:rsidRPr="0055504E">
              <w:rPr>
                <w:rFonts w:ascii="HG丸ｺﾞｼｯｸM-PRO" w:hAnsi="HG丸ｺﾞｼｯｸM-PRO" w:cstheme="minorBidi" w:hint="eastAsia"/>
                <w:color w:val="FF0000"/>
                <w:sz w:val="16"/>
                <w:szCs w:val="16"/>
                <w:u w:val="single"/>
              </w:rPr>
              <w:t>寝屋川北部地下河川9.7km（将来延長14.3km）</w:t>
            </w:r>
          </w:p>
          <w:p w14:paraId="79C72BD5" w14:textId="77777777" w:rsidR="008F300C" w:rsidRPr="0055504E" w:rsidRDefault="008F300C" w:rsidP="0032630C">
            <w:pPr>
              <w:spacing w:line="240" w:lineRule="exact"/>
              <w:rPr>
                <w:rFonts w:ascii="HG丸ｺﾞｼｯｸM-PRO" w:hAnsi="HG丸ｺﾞｼｯｸM-PRO" w:cstheme="minorBidi"/>
                <w:color w:val="FF0000"/>
                <w:sz w:val="16"/>
                <w:szCs w:val="16"/>
                <w:u w:val="single"/>
              </w:rPr>
            </w:pPr>
            <w:r w:rsidRPr="0055504E">
              <w:rPr>
                <w:rFonts w:ascii="HG丸ｺﾞｼｯｸM-PRO" w:hAnsi="HG丸ｺﾞｼｯｸM-PRO" w:cstheme="minorBidi" w:hint="eastAsia"/>
                <w:color w:val="FF0000"/>
                <w:sz w:val="16"/>
                <w:szCs w:val="16"/>
                <w:u w:val="single"/>
              </w:rPr>
              <w:t>寝屋川南部地下河川11.2km（将来延長13.4km）</w:t>
            </w:r>
          </w:p>
        </w:tc>
      </w:tr>
      <w:tr w:rsidR="008F300C" w:rsidRPr="0055504E" w14:paraId="4AAF902C" w14:textId="77777777" w:rsidTr="0032630C">
        <w:trPr>
          <w:trHeight w:val="217"/>
        </w:trPr>
        <w:tc>
          <w:tcPr>
            <w:tcW w:w="2439" w:type="dxa"/>
            <w:vAlign w:val="center"/>
          </w:tcPr>
          <w:p w14:paraId="6184D2BD" w14:textId="77777777" w:rsidR="008F300C" w:rsidRPr="0055504E" w:rsidRDefault="008F300C" w:rsidP="003263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地下調節池</w:t>
            </w:r>
          </w:p>
        </w:tc>
        <w:tc>
          <w:tcPr>
            <w:tcW w:w="1701" w:type="dxa"/>
            <w:vAlign w:val="center"/>
          </w:tcPr>
          <w:p w14:paraId="3F957DEB" w14:textId="77777777" w:rsidR="008F300C" w:rsidRPr="0055504E" w:rsidRDefault="008F300C" w:rsidP="003263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2５箇所</w:t>
            </w:r>
          </w:p>
        </w:tc>
        <w:tc>
          <w:tcPr>
            <w:tcW w:w="4252" w:type="dxa"/>
            <w:vAlign w:val="center"/>
          </w:tcPr>
          <w:p w14:paraId="650C715E" w14:textId="77777777" w:rsidR="008F300C" w:rsidRPr="0055504E" w:rsidRDefault="008F300C" w:rsidP="0032630C">
            <w:pPr>
              <w:spacing w:line="240" w:lineRule="exact"/>
              <w:rPr>
                <w:rFonts w:ascii="HG丸ｺﾞｼｯｸM-PRO" w:hAnsi="HG丸ｺﾞｼｯｸM-PRO" w:cstheme="minorBidi"/>
                <w:color w:val="FF0000"/>
                <w:sz w:val="16"/>
                <w:szCs w:val="16"/>
                <w:u w:val="single"/>
              </w:rPr>
            </w:pPr>
            <w:r w:rsidRPr="0055504E">
              <w:rPr>
                <w:rFonts w:ascii="HG丸ｺﾞｼｯｸM-PRO" w:hAnsi="HG丸ｺﾞｼｯｸM-PRO" w:cstheme="minorBidi" w:hint="eastAsia"/>
                <w:color w:val="FF0000"/>
                <w:sz w:val="16"/>
                <w:szCs w:val="16"/>
                <w:u w:val="single"/>
              </w:rPr>
              <w:t>寝屋川流域　2３箇所、その他流域　2箇所</w:t>
            </w:r>
          </w:p>
          <w:p w14:paraId="29660A8D" w14:textId="77777777" w:rsidR="008F300C" w:rsidRPr="0055504E" w:rsidRDefault="008F300C" w:rsidP="0032630C">
            <w:pPr>
              <w:spacing w:line="240" w:lineRule="exact"/>
              <w:rPr>
                <w:rFonts w:ascii="HG丸ｺﾞｼｯｸM-PRO" w:hAnsi="HG丸ｺﾞｼｯｸM-PRO" w:cstheme="minorBidi"/>
                <w:color w:val="FF0000"/>
                <w:sz w:val="16"/>
                <w:szCs w:val="16"/>
                <w:u w:val="single"/>
              </w:rPr>
            </w:pPr>
            <w:r w:rsidRPr="0055504E">
              <w:rPr>
                <w:rFonts w:ascii="HG丸ｺﾞｼｯｸM-PRO" w:hAnsi="HG丸ｺﾞｼｯｸM-PRO" w:cstheme="minorBidi" w:hint="eastAsia"/>
                <w:color w:val="FF0000"/>
                <w:sz w:val="16"/>
                <w:szCs w:val="16"/>
                <w:u w:val="single"/>
              </w:rPr>
              <w:t>（現在：61.3万m</w:t>
            </w:r>
            <w:r w:rsidRPr="0055504E">
              <w:rPr>
                <w:rFonts w:ascii="HG丸ｺﾞｼｯｸM-PRO" w:hAnsi="HG丸ｺﾞｼｯｸM-PRO" w:cstheme="minorBidi" w:hint="eastAsia"/>
                <w:color w:val="FF0000"/>
                <w:sz w:val="16"/>
                <w:szCs w:val="16"/>
                <w:u w:val="single"/>
                <w:vertAlign w:val="superscript"/>
              </w:rPr>
              <w:t>3</w:t>
            </w:r>
            <w:r w:rsidRPr="0055504E">
              <w:rPr>
                <w:rFonts w:ascii="HG丸ｺﾞｼｯｸM-PRO" w:hAnsi="HG丸ｺﾞｼｯｸM-PRO" w:cstheme="minorBidi" w:hint="eastAsia"/>
                <w:color w:val="FF0000"/>
                <w:sz w:val="16"/>
                <w:szCs w:val="16"/>
                <w:u w:val="single"/>
              </w:rPr>
              <w:t>、将来192万m</w:t>
            </w:r>
            <w:r w:rsidRPr="0055504E">
              <w:rPr>
                <w:rFonts w:ascii="HG丸ｺﾞｼｯｸM-PRO" w:hAnsi="HG丸ｺﾞｼｯｸM-PRO" w:cstheme="minorBidi" w:hint="eastAsia"/>
                <w:color w:val="FF0000"/>
                <w:sz w:val="16"/>
                <w:szCs w:val="16"/>
                <w:u w:val="single"/>
                <w:vertAlign w:val="superscript"/>
              </w:rPr>
              <w:t>3</w:t>
            </w:r>
            <w:r w:rsidRPr="0055504E">
              <w:rPr>
                <w:rFonts w:ascii="HG丸ｺﾞｼｯｸM-PRO" w:hAnsi="HG丸ｺﾞｼｯｸM-PRO" w:cstheme="minorBidi" w:hint="eastAsia"/>
                <w:color w:val="FF0000"/>
                <w:sz w:val="16"/>
                <w:szCs w:val="16"/>
                <w:u w:val="single"/>
              </w:rPr>
              <w:t>）</w:t>
            </w:r>
          </w:p>
        </w:tc>
      </w:tr>
    </w:tbl>
    <w:p w14:paraId="4C3AD6BA" w14:textId="77777777" w:rsidR="008F300C" w:rsidRPr="0055504E" w:rsidRDefault="008F300C" w:rsidP="008F300C">
      <w:pPr>
        <w:rPr>
          <w:rFonts w:ascii="HG丸ｺﾞｼｯｸM-PRO" w:hAnsi="HG丸ｺﾞｼｯｸM-PRO" w:cstheme="minorBidi"/>
          <w:sz w:val="21"/>
          <w:szCs w:val="21"/>
        </w:rPr>
      </w:pPr>
    </w:p>
    <w:p w14:paraId="084C893F"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（２）河川管理施設の現状</w:t>
      </w:r>
    </w:p>
    <w:p w14:paraId="7B39EA09" w14:textId="77777777" w:rsidR="008F300C" w:rsidRPr="0055504E" w:rsidRDefault="008F300C" w:rsidP="008F300C">
      <w:pPr>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・寝屋川流域はその大部分が内水域であることから、河道改修や遊水池加え、地下河川や</w:t>
      </w:r>
      <w:r w:rsidRPr="0055504E">
        <w:rPr>
          <w:rFonts w:ascii="HG丸ｺﾞｼｯｸM-PRO" w:hAnsi="HG丸ｺﾞｼｯｸM-PRO" w:cstheme="minorBidi" w:hint="eastAsia"/>
          <w:color w:val="FF0000"/>
          <w:sz w:val="21"/>
          <w:szCs w:val="21"/>
        </w:rPr>
        <w:t>地下</w:t>
      </w:r>
      <w:r w:rsidRPr="0055504E">
        <w:rPr>
          <w:rFonts w:ascii="HG丸ｺﾞｼｯｸM-PRO" w:hAnsi="HG丸ｺﾞｼｯｸM-PRO" w:cstheme="minorBidi" w:hint="eastAsia"/>
          <w:sz w:val="21"/>
          <w:szCs w:val="21"/>
        </w:rPr>
        <w:t>調節池などの施設整備を行っている。（写真3.2.1-1、</w:t>
      </w:r>
      <w:r w:rsidRPr="0055504E">
        <w:rPr>
          <w:rFonts w:ascii="HG丸ｺﾞｼｯｸM-PRO" w:hAnsi="HG丸ｺﾞｼｯｸM-PRO" w:cs="Meiryo UI" w:hint="eastAsia"/>
          <w:color w:val="FF0000"/>
          <w:kern w:val="24"/>
          <w:sz w:val="20"/>
          <w:szCs w:val="21"/>
          <w:u w:val="single"/>
        </w:rPr>
        <w:t>写真3.2.1-2</w:t>
      </w:r>
      <w:r w:rsidRPr="0055504E">
        <w:rPr>
          <w:rFonts w:ascii="HG丸ｺﾞｼｯｸM-PRO" w:hAnsi="HG丸ｺﾞｼｯｸM-PRO" w:cstheme="minorBidi" w:hint="eastAsia"/>
          <w:sz w:val="21"/>
          <w:szCs w:val="21"/>
        </w:rPr>
        <w:t>）</w:t>
      </w:r>
    </w:p>
    <w:p w14:paraId="77D4454A" w14:textId="77777777" w:rsidR="008F300C" w:rsidRPr="0055504E" w:rsidRDefault="008F300C" w:rsidP="008F300C">
      <w:pPr>
        <w:jc w:val="center"/>
        <w:rPr>
          <w:rFonts w:ascii="HG丸ｺﾞｼｯｸM-PRO" w:hAnsi="HG丸ｺﾞｼｯｸM-PRO" w:cstheme="minorBidi"/>
          <w:sz w:val="20"/>
          <w:szCs w:val="21"/>
        </w:rPr>
      </w:pPr>
      <w:r w:rsidRPr="0055504E">
        <w:rPr>
          <w:rFonts w:asciiTheme="minorHAnsi" w:eastAsiaTheme="minorEastAsia" w:hAnsiTheme="minorHAnsi" w:cstheme="minorBidi"/>
          <w:noProof/>
          <w:sz w:val="21"/>
          <w:szCs w:val="22"/>
        </w:rPr>
        <w:drawing>
          <wp:anchor distT="0" distB="0" distL="114300" distR="114300" simplePos="0" relativeHeight="251660288" behindDoc="0" locked="0" layoutInCell="1" allowOverlap="1" wp14:anchorId="326AF6CB" wp14:editId="4C8A9F9D">
            <wp:simplePos x="0" y="0"/>
            <wp:positionH relativeFrom="column">
              <wp:posOffset>2990215</wp:posOffset>
            </wp:positionH>
            <wp:positionV relativeFrom="paragraph">
              <wp:posOffset>26670</wp:posOffset>
            </wp:positionV>
            <wp:extent cx="2064385" cy="1402715"/>
            <wp:effectExtent l="19050" t="19050" r="12065" b="26035"/>
            <wp:wrapNone/>
            <wp:docPr id="17" name="図 16" descr="建物, 床, 座る, 空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descr="建物, 床, 座る, 空 が含まれている画像&#10;&#10;自動的に生成された説明"/>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064385" cy="1402715"/>
                    </a:xfrm>
                    <a:prstGeom prst="rect">
                      <a:avLst/>
                    </a:prstGeom>
                    <a:ln w="6350">
                      <a:solidFill>
                        <a:sysClr val="window" lastClr="FFFFFF"/>
                      </a:solidFill>
                    </a:ln>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659264" behindDoc="0" locked="0" layoutInCell="1" allowOverlap="1" wp14:anchorId="7D1A2A04" wp14:editId="6FCACF71">
            <wp:simplePos x="0" y="0"/>
            <wp:positionH relativeFrom="column">
              <wp:posOffset>703580</wp:posOffset>
            </wp:positionH>
            <wp:positionV relativeFrom="paragraph">
              <wp:posOffset>7620</wp:posOffset>
            </wp:positionV>
            <wp:extent cx="1586865" cy="1461135"/>
            <wp:effectExtent l="19050" t="19050" r="13335" b="24765"/>
            <wp:wrapNone/>
            <wp:docPr id="1331169583" name="図 1" descr="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69583" name="図 1" descr="光 が含まれている画像&#10;&#10;自動的に生成された説明"/>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586865" cy="1461135"/>
                    </a:xfrm>
                    <a:prstGeom prst="rect">
                      <a:avLst/>
                    </a:prstGeom>
                    <a:ln w="6350">
                      <a:solidFill>
                        <a:sysClr val="window" lastClr="FFFFFF"/>
                      </a:solidFill>
                    </a:ln>
                  </pic:spPr>
                </pic:pic>
              </a:graphicData>
            </a:graphic>
            <wp14:sizeRelH relativeFrom="margin">
              <wp14:pctWidth>0</wp14:pctWidth>
            </wp14:sizeRelH>
            <wp14:sizeRelV relativeFrom="margin">
              <wp14:pctHeight>0</wp14:pctHeight>
            </wp14:sizeRelV>
          </wp:anchor>
        </w:drawing>
      </w:r>
    </w:p>
    <w:p w14:paraId="257328FC" w14:textId="77777777" w:rsidR="008F300C" w:rsidRPr="0055504E" w:rsidRDefault="008F300C" w:rsidP="008F300C">
      <w:pPr>
        <w:rPr>
          <w:rFonts w:ascii="HG丸ｺﾞｼｯｸM-PRO" w:hAnsi="HG丸ｺﾞｼｯｸM-PRO" w:cstheme="minorBidi"/>
          <w:sz w:val="21"/>
          <w:szCs w:val="21"/>
        </w:rPr>
      </w:pPr>
    </w:p>
    <w:p w14:paraId="4DF82430" w14:textId="77777777" w:rsidR="008F300C" w:rsidRPr="0055504E" w:rsidRDefault="008F300C" w:rsidP="008F300C">
      <w:pPr>
        <w:rPr>
          <w:rFonts w:ascii="HG丸ｺﾞｼｯｸM-PRO" w:hAnsi="HG丸ｺﾞｼｯｸM-PRO" w:cstheme="minorBidi"/>
          <w:sz w:val="21"/>
          <w:szCs w:val="21"/>
        </w:rPr>
      </w:pPr>
    </w:p>
    <w:p w14:paraId="43911AB5" w14:textId="77777777" w:rsidR="008F300C" w:rsidRPr="0055504E" w:rsidRDefault="008F300C" w:rsidP="008F300C">
      <w:pPr>
        <w:rPr>
          <w:rFonts w:ascii="HG丸ｺﾞｼｯｸM-PRO" w:hAnsi="HG丸ｺﾞｼｯｸM-PRO" w:cstheme="minorBidi"/>
          <w:sz w:val="21"/>
          <w:szCs w:val="21"/>
        </w:rPr>
      </w:pPr>
    </w:p>
    <w:p w14:paraId="30BA605B" w14:textId="77777777" w:rsidR="008F300C" w:rsidRPr="0055504E" w:rsidRDefault="008F300C" w:rsidP="008F300C">
      <w:pPr>
        <w:rPr>
          <w:rFonts w:ascii="HG丸ｺﾞｼｯｸM-PRO" w:hAnsi="HG丸ｺﾞｼｯｸM-PRO" w:cstheme="minorBidi"/>
          <w:sz w:val="21"/>
          <w:szCs w:val="21"/>
        </w:rPr>
      </w:pPr>
    </w:p>
    <w:p w14:paraId="790F4B49" w14:textId="77777777" w:rsidR="008F300C" w:rsidRPr="0055504E" w:rsidRDefault="008F300C" w:rsidP="008F300C">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70528" behindDoc="0" locked="0" layoutInCell="1" allowOverlap="1" wp14:anchorId="528502C8" wp14:editId="53C89FAD">
                <wp:simplePos x="0" y="0"/>
                <wp:positionH relativeFrom="column">
                  <wp:posOffset>2752725</wp:posOffset>
                </wp:positionH>
                <wp:positionV relativeFrom="paragraph">
                  <wp:posOffset>236220</wp:posOffset>
                </wp:positionV>
                <wp:extent cx="2524125" cy="441960"/>
                <wp:effectExtent l="0" t="0" r="0" b="0"/>
                <wp:wrapNone/>
                <wp:docPr id="7" name="テキスト ボックス 15">
                  <a:extLst xmlns:a="http://schemas.openxmlformats.org/drawingml/2006/main">
                    <a:ext uri="{FF2B5EF4-FFF2-40B4-BE49-F238E27FC236}">
                      <a16:creationId xmlns:a16="http://schemas.microsoft.com/office/drawing/2014/main" id="{B95B92D4-494F-4D9D-B18A-8ECE82003D68}"/>
                    </a:ext>
                  </a:extLst>
                </wp:docPr>
                <wp:cNvGraphicFramePr/>
                <a:graphic xmlns:a="http://schemas.openxmlformats.org/drawingml/2006/main">
                  <a:graphicData uri="http://schemas.microsoft.com/office/word/2010/wordprocessingShape">
                    <wps:wsp>
                      <wps:cNvSpPr txBox="1"/>
                      <wps:spPr>
                        <a:xfrm>
                          <a:off x="0" y="0"/>
                          <a:ext cx="2524125" cy="441960"/>
                        </a:xfrm>
                        <a:prstGeom prst="rect">
                          <a:avLst/>
                        </a:prstGeom>
                        <a:noFill/>
                        <a:ln w="19050">
                          <a:noFill/>
                        </a:ln>
                      </wps:spPr>
                      <wps:txbx>
                        <w:txbxContent>
                          <w:p w14:paraId="09C31D88" w14:textId="77777777" w:rsidR="008F300C" w:rsidRPr="007256B8" w:rsidRDefault="008F300C" w:rsidP="008F300C">
                            <w:pPr>
                              <w:jc w:val="center"/>
                              <w:rPr>
                                <w:rFonts w:ascii="HG丸ｺﾞｼｯｸM-PRO" w:hAnsi="HG丸ｺﾞｼｯｸM-PRO" w:cs="Meiryo UI"/>
                                <w:color w:val="000000"/>
                                <w:kern w:val="24"/>
                                <w:szCs w:val="18"/>
                              </w:rPr>
                            </w:pPr>
                            <w:r w:rsidRPr="007256B8">
                              <w:rPr>
                                <w:rFonts w:ascii="HG丸ｺﾞｼｯｸM-PRO" w:hAnsi="HG丸ｺﾞｼｯｸM-PRO" w:cs="Meiryo UI" w:hint="eastAsia"/>
                                <w:color w:val="000000"/>
                                <w:kern w:val="24"/>
                                <w:szCs w:val="18"/>
                              </w:rPr>
                              <w:t>地下調節池</w:t>
                            </w:r>
                          </w:p>
                          <w:p w14:paraId="1D509FFC" w14:textId="77777777" w:rsidR="008F300C" w:rsidRPr="007256B8" w:rsidRDefault="008F300C" w:rsidP="008F300C">
                            <w:pPr>
                              <w:jc w:val="center"/>
                              <w:rPr>
                                <w:rFonts w:ascii="HG丸ｺﾞｼｯｸM-PRO" w:hAnsi="HG丸ｺﾞｼｯｸM-PRO" w:cs="Meiryo UI"/>
                                <w:color w:val="000000"/>
                                <w:kern w:val="24"/>
                                <w:szCs w:val="18"/>
                              </w:rPr>
                            </w:pPr>
                            <w:r w:rsidRPr="007256B8">
                              <w:rPr>
                                <w:rFonts w:ascii="HG丸ｺﾞｼｯｸM-PRO" w:hAnsi="HG丸ｺﾞｼｯｸM-PRO" w:cs="Meiryo UI" w:hint="eastAsia"/>
                                <w:color w:val="FF0000"/>
                                <w:kern w:val="24"/>
                                <w:szCs w:val="18"/>
                                <w:u w:val="single"/>
                              </w:rPr>
                              <w:t>（三ツ島調節池　平成7年供用開始）</w:t>
                            </w:r>
                          </w:p>
                        </w:txbxContent>
                      </wps:txbx>
                      <wps:bodyPr wrap="square" rtlCol="0">
                        <a:spAutoFit/>
                      </wps:bodyPr>
                    </wps:wsp>
                  </a:graphicData>
                </a:graphic>
                <wp14:sizeRelH relativeFrom="margin">
                  <wp14:pctWidth>0</wp14:pctWidth>
                </wp14:sizeRelH>
              </wp:anchor>
            </w:drawing>
          </mc:Choice>
          <mc:Fallback>
            <w:pict>
              <v:shapetype w14:anchorId="528502C8" id="_x0000_t202" coordsize="21600,21600" o:spt="202" path="m,l,21600r21600,l21600,xe">
                <v:stroke joinstyle="miter"/>
                <v:path gradientshapeok="t" o:connecttype="rect"/>
              </v:shapetype>
              <v:shape id="テキスト ボックス 15" o:spid="_x0000_s1026" type="#_x0000_t202" style="position:absolute;left:0;text-align:left;margin-left:216.75pt;margin-top:18.6pt;width:198.75pt;height:34.8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" filled="f" stroked="f" strokeweight="1.5pt">
                <v:textbox style="mso-fit-shape-to-text:t">
                  <w:txbxContent>
                    <w:p w14:paraId="09C31D88" w14:textId="77777777" w:rsidR="008F300C" w:rsidRPr="007256B8" w:rsidRDefault="008F300C" w:rsidP="008F300C">
                      <w:pPr>
                        <w:jc w:val="center"/>
                        <w:rPr>
                          <w:rFonts w:ascii="HG丸ｺﾞｼｯｸM-PRO" w:hAnsi="HG丸ｺﾞｼｯｸM-PRO" w:cs="Meiryo UI"/>
                          <w:color w:val="000000"/>
                          <w:kern w:val="24"/>
                          <w:szCs w:val="18"/>
                        </w:rPr>
                      </w:pPr>
                      <w:r w:rsidRPr="007256B8">
                        <w:rPr>
                          <w:rFonts w:ascii="HG丸ｺﾞｼｯｸM-PRO" w:hAnsi="HG丸ｺﾞｼｯｸM-PRO" w:cs="Meiryo UI" w:hint="eastAsia"/>
                          <w:color w:val="000000"/>
                          <w:kern w:val="24"/>
                          <w:szCs w:val="18"/>
                        </w:rPr>
                        <w:t>地下調節池</w:t>
                      </w:r>
                    </w:p>
                    <w:p w14:paraId="1D509FFC" w14:textId="77777777" w:rsidR="008F300C" w:rsidRPr="007256B8" w:rsidRDefault="008F300C" w:rsidP="008F300C">
                      <w:pPr>
                        <w:jc w:val="center"/>
                        <w:rPr>
                          <w:rFonts w:ascii="HG丸ｺﾞｼｯｸM-PRO" w:hAnsi="HG丸ｺﾞｼｯｸM-PRO" w:cs="Meiryo UI"/>
                          <w:color w:val="000000"/>
                          <w:kern w:val="24"/>
                          <w:szCs w:val="18"/>
                        </w:rPr>
                      </w:pPr>
                      <w:r w:rsidRPr="007256B8">
                        <w:rPr>
                          <w:rFonts w:ascii="HG丸ｺﾞｼｯｸM-PRO" w:hAnsi="HG丸ｺﾞｼｯｸM-PRO" w:cs="Meiryo UI" w:hint="eastAsia"/>
                          <w:color w:val="FF0000"/>
                          <w:kern w:val="24"/>
                          <w:szCs w:val="18"/>
                          <w:u w:val="single"/>
                        </w:rPr>
                        <w:t>（三ツ島調節池　平成7年供用開始）</w:t>
                      </w:r>
                    </w:p>
                  </w:txbxContent>
                </v:textbox>
              </v:shape>
            </w:pict>
          </mc:Fallback>
        </mc:AlternateContent>
      </w:r>
    </w:p>
    <w:p w14:paraId="5AC8339E" w14:textId="77777777" w:rsidR="008F300C" w:rsidRPr="0055504E" w:rsidRDefault="008F300C" w:rsidP="008F300C">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69504" behindDoc="0" locked="0" layoutInCell="1" allowOverlap="1" wp14:anchorId="52A294B3" wp14:editId="422F8399">
                <wp:simplePos x="0" y="0"/>
                <wp:positionH relativeFrom="column">
                  <wp:posOffset>289560</wp:posOffset>
                </wp:positionH>
                <wp:positionV relativeFrom="paragraph">
                  <wp:posOffset>22225</wp:posOffset>
                </wp:positionV>
                <wp:extent cx="2411730" cy="441960"/>
                <wp:effectExtent l="0" t="0" r="0" b="0"/>
                <wp:wrapNone/>
                <wp:docPr id="6" name="テキスト ボックス 13">
                  <a:extLst xmlns:a="http://schemas.openxmlformats.org/drawingml/2006/main">
                    <a:ext uri="{FF2B5EF4-FFF2-40B4-BE49-F238E27FC236}">
                      <a16:creationId xmlns:a16="http://schemas.microsoft.com/office/drawing/2014/main" id="{50624124-F69B-4108-9724-6CBCC4CE3245}"/>
                    </a:ext>
                  </a:extLst>
                </wp:docPr>
                <wp:cNvGraphicFramePr/>
                <a:graphic xmlns:a="http://schemas.openxmlformats.org/drawingml/2006/main">
                  <a:graphicData uri="http://schemas.microsoft.com/office/word/2010/wordprocessingShape">
                    <wps:wsp>
                      <wps:cNvSpPr txBox="1"/>
                      <wps:spPr>
                        <a:xfrm>
                          <a:off x="0" y="0"/>
                          <a:ext cx="2411730" cy="441960"/>
                        </a:xfrm>
                        <a:prstGeom prst="rect">
                          <a:avLst/>
                        </a:prstGeom>
                        <a:noFill/>
                        <a:ln w="19050">
                          <a:noFill/>
                        </a:ln>
                      </wps:spPr>
                      <wps:txbx>
                        <w:txbxContent>
                          <w:p w14:paraId="2401F242" w14:textId="77777777" w:rsidR="008F300C" w:rsidRPr="007256B8" w:rsidRDefault="008F300C" w:rsidP="008F300C">
                            <w:pPr>
                              <w:jc w:val="center"/>
                              <w:rPr>
                                <w:rFonts w:ascii="HG丸ｺﾞｼｯｸM-PRO" w:hAnsi="HG丸ｺﾞｼｯｸM-PRO" w:cs="Meiryo UI"/>
                                <w:color w:val="000000"/>
                                <w:kern w:val="24"/>
                                <w:szCs w:val="18"/>
                              </w:rPr>
                            </w:pPr>
                            <w:r w:rsidRPr="007256B8">
                              <w:rPr>
                                <w:rFonts w:ascii="HG丸ｺﾞｼｯｸM-PRO" w:hAnsi="HG丸ｺﾞｼｯｸM-PRO" w:cs="Meiryo UI" w:hint="eastAsia"/>
                                <w:color w:val="000000"/>
                                <w:kern w:val="24"/>
                                <w:szCs w:val="18"/>
                              </w:rPr>
                              <w:t>地下河川</w:t>
                            </w:r>
                          </w:p>
                          <w:p w14:paraId="79B7A6B0" w14:textId="77777777" w:rsidR="008F300C" w:rsidRPr="007256B8" w:rsidRDefault="008F300C" w:rsidP="008F300C">
                            <w:pPr>
                              <w:jc w:val="center"/>
                              <w:rPr>
                                <w:rFonts w:ascii="HG丸ｺﾞｼｯｸM-PRO" w:hAnsi="HG丸ｺﾞｼｯｸM-PRO" w:cs="Meiryo UI"/>
                                <w:color w:val="000000"/>
                                <w:kern w:val="24"/>
                                <w:szCs w:val="18"/>
                              </w:rPr>
                            </w:pPr>
                            <w:r w:rsidRPr="007256B8">
                              <w:rPr>
                                <w:rFonts w:ascii="HG丸ｺﾞｼｯｸM-PRO" w:hAnsi="HG丸ｺﾞｼｯｸM-PRO" w:cs="Meiryo UI" w:hint="eastAsia"/>
                                <w:color w:val="FF0000"/>
                                <w:kern w:val="24"/>
                                <w:szCs w:val="18"/>
                                <w:u w:val="single"/>
                              </w:rPr>
                              <w:t>（古川調節池　平成14年供用開始）</w:t>
                            </w:r>
                          </w:p>
                        </w:txbxContent>
                      </wps:txbx>
                      <wps:bodyPr wrap="square" rtlCol="0">
                        <a:spAutoFit/>
                      </wps:bodyPr>
                    </wps:wsp>
                  </a:graphicData>
                </a:graphic>
                <wp14:sizeRelH relativeFrom="margin">
                  <wp14:pctWidth>0</wp14:pctWidth>
                </wp14:sizeRelH>
              </wp:anchor>
            </w:drawing>
          </mc:Choice>
          <mc:Fallback>
            <w:pict>
              <v:shape w14:anchorId="52A294B3" id="テキスト ボックス 13" o:spid="_x0000_s1027" type="#_x0000_t202" style="position:absolute;left:0;text-align:left;margin-left:22.8pt;margin-top:1.75pt;width:189.9pt;height:34.8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" filled="f" stroked="f" strokeweight="1.5pt">
                <v:textbox style="mso-fit-shape-to-text:t">
                  <w:txbxContent>
                    <w:p w14:paraId="2401F242" w14:textId="77777777" w:rsidR="008F300C" w:rsidRPr="007256B8" w:rsidRDefault="008F300C" w:rsidP="008F300C">
                      <w:pPr>
                        <w:jc w:val="center"/>
                        <w:rPr>
                          <w:rFonts w:ascii="HG丸ｺﾞｼｯｸM-PRO" w:hAnsi="HG丸ｺﾞｼｯｸM-PRO" w:cs="Meiryo UI"/>
                          <w:color w:val="000000"/>
                          <w:kern w:val="24"/>
                          <w:szCs w:val="18"/>
                        </w:rPr>
                      </w:pPr>
                      <w:r w:rsidRPr="007256B8">
                        <w:rPr>
                          <w:rFonts w:ascii="HG丸ｺﾞｼｯｸM-PRO" w:hAnsi="HG丸ｺﾞｼｯｸM-PRO" w:cs="Meiryo UI" w:hint="eastAsia"/>
                          <w:color w:val="000000"/>
                          <w:kern w:val="24"/>
                          <w:szCs w:val="18"/>
                        </w:rPr>
                        <w:t>地下河川</w:t>
                      </w:r>
                    </w:p>
                    <w:p w14:paraId="79B7A6B0" w14:textId="77777777" w:rsidR="008F300C" w:rsidRPr="007256B8" w:rsidRDefault="008F300C" w:rsidP="008F300C">
                      <w:pPr>
                        <w:jc w:val="center"/>
                        <w:rPr>
                          <w:rFonts w:ascii="HG丸ｺﾞｼｯｸM-PRO" w:hAnsi="HG丸ｺﾞｼｯｸM-PRO" w:cs="Meiryo UI"/>
                          <w:color w:val="000000"/>
                          <w:kern w:val="24"/>
                          <w:szCs w:val="18"/>
                        </w:rPr>
                      </w:pPr>
                      <w:r w:rsidRPr="007256B8">
                        <w:rPr>
                          <w:rFonts w:ascii="HG丸ｺﾞｼｯｸM-PRO" w:hAnsi="HG丸ｺﾞｼｯｸM-PRO" w:cs="Meiryo UI" w:hint="eastAsia"/>
                          <w:color w:val="FF0000"/>
                          <w:kern w:val="24"/>
                          <w:szCs w:val="18"/>
                          <w:u w:val="single"/>
                        </w:rPr>
                        <w:t>（古川調節池　平成14年供用開始）</w:t>
                      </w:r>
                    </w:p>
                  </w:txbxContent>
                </v:textbox>
              </v:shape>
            </w:pict>
          </mc:Fallback>
        </mc:AlternateContent>
      </w:r>
    </w:p>
    <w:p w14:paraId="4D71173A" w14:textId="77777777" w:rsidR="008F300C" w:rsidRPr="0055504E" w:rsidRDefault="008F300C" w:rsidP="008F300C">
      <w:pPr>
        <w:jc w:val="left"/>
        <w:rPr>
          <w:rFonts w:ascii="HG丸ｺﾞｼｯｸM-PRO" w:hAnsi="HG丸ｺﾞｼｯｸM-PRO" w:cstheme="minorBidi"/>
          <w:sz w:val="21"/>
          <w:szCs w:val="21"/>
        </w:rPr>
      </w:pPr>
    </w:p>
    <w:p w14:paraId="0694FC51" w14:textId="77777777" w:rsidR="008F300C" w:rsidRPr="0055504E" w:rsidRDefault="008F300C" w:rsidP="008F300C">
      <w:pPr>
        <w:jc w:val="left"/>
        <w:rPr>
          <w:rFonts w:ascii="HG丸ｺﾞｼｯｸM-PRO" w:hAnsi="HG丸ｺﾞｼｯｸM-PRO" w:cstheme="minorBidi"/>
          <w:sz w:val="21"/>
          <w:szCs w:val="21"/>
        </w:rPr>
      </w:pPr>
    </w:p>
    <w:p w14:paraId="1CA066A7" w14:textId="77777777" w:rsidR="008F300C" w:rsidRPr="0055504E" w:rsidRDefault="008F300C" w:rsidP="008F300C">
      <w:pPr>
        <w:widowControl/>
        <w:jc w:val="center"/>
        <w:rPr>
          <w:rFonts w:ascii="HG丸ｺﾞｼｯｸM-PRO" w:hAnsi="HG丸ｺﾞｼｯｸM-PRO" w:cs="Meiryo UI"/>
          <w:color w:val="FF0000"/>
          <w:kern w:val="24"/>
          <w:sz w:val="20"/>
          <w:szCs w:val="21"/>
          <w:u w:val="single"/>
        </w:rPr>
      </w:pPr>
      <w:r w:rsidRPr="0055504E">
        <w:rPr>
          <w:rFonts w:ascii="HG丸ｺﾞｼｯｸM-PRO" w:hAnsi="HG丸ｺﾞｼｯｸM-PRO" w:cs="Meiryo UI" w:hint="eastAsia"/>
          <w:color w:val="FF0000"/>
          <w:kern w:val="24"/>
          <w:sz w:val="20"/>
          <w:szCs w:val="21"/>
          <w:u w:val="single"/>
        </w:rPr>
        <w:t>写真3.2.1-1　放流・貯留施設</w:t>
      </w:r>
    </w:p>
    <w:p w14:paraId="508EC31F" w14:textId="77777777" w:rsidR="008F300C" w:rsidRPr="0055504E" w:rsidRDefault="008F300C" w:rsidP="008F300C">
      <w:pPr>
        <w:widowControl/>
        <w:jc w:val="center"/>
        <w:rPr>
          <w:rFonts w:ascii="HG丸ｺﾞｼｯｸM-PRO" w:hAnsi="HG丸ｺﾞｼｯｸM-PRO" w:cs="Meiryo UI"/>
          <w:color w:val="000000" w:themeColor="text1"/>
          <w:kern w:val="24"/>
          <w:sz w:val="20"/>
          <w:szCs w:val="21"/>
        </w:rPr>
      </w:pPr>
    </w:p>
    <w:p w14:paraId="0FE06DC8" w14:textId="77777777" w:rsidR="008F300C" w:rsidRPr="0055504E" w:rsidRDefault="008F300C" w:rsidP="008F300C">
      <w:pPr>
        <w:widowControl/>
        <w:jc w:val="center"/>
        <w:rPr>
          <w:rFonts w:ascii="HG丸ｺﾞｼｯｸM-PRO" w:hAnsi="HG丸ｺﾞｼｯｸM-PRO" w:cs="Meiryo UI"/>
          <w:color w:val="000000" w:themeColor="text1"/>
          <w:kern w:val="24"/>
          <w:sz w:val="20"/>
          <w:szCs w:val="21"/>
        </w:rPr>
      </w:pPr>
      <w:r w:rsidRPr="0055504E">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62336" behindDoc="0" locked="0" layoutInCell="1" allowOverlap="1" wp14:anchorId="33D865FD" wp14:editId="0FCD79D9">
                <wp:simplePos x="0" y="0"/>
                <wp:positionH relativeFrom="column">
                  <wp:posOffset>3352800</wp:posOffset>
                </wp:positionH>
                <wp:positionV relativeFrom="paragraph">
                  <wp:posOffset>1485900</wp:posOffset>
                </wp:positionV>
                <wp:extent cx="2219325" cy="307340"/>
                <wp:effectExtent l="0" t="0" r="0" b="0"/>
                <wp:wrapNone/>
                <wp:docPr id="455113912" name="テキスト ボックス 13"/>
                <wp:cNvGraphicFramePr/>
                <a:graphic xmlns:a="http://schemas.openxmlformats.org/drawingml/2006/main">
                  <a:graphicData uri="http://schemas.microsoft.com/office/word/2010/wordprocessingShape">
                    <wps:wsp>
                      <wps:cNvSpPr txBox="1"/>
                      <wps:spPr>
                        <a:xfrm>
                          <a:off x="0" y="0"/>
                          <a:ext cx="2219325" cy="307340"/>
                        </a:xfrm>
                        <a:prstGeom prst="rect">
                          <a:avLst/>
                        </a:prstGeom>
                        <a:noFill/>
                        <a:ln w="19050">
                          <a:noFill/>
                        </a:ln>
                      </wps:spPr>
                      <wps:txbx>
                        <w:txbxContent>
                          <w:p w14:paraId="51BB68B0" w14:textId="77777777" w:rsidR="008F300C" w:rsidRPr="007256B8" w:rsidRDefault="008F300C" w:rsidP="008F300C">
                            <w:pPr>
                              <w:pStyle w:val="Web"/>
                              <w:spacing w:before="0" w:beforeAutospacing="0" w:after="0" w:afterAutospacing="0"/>
                              <w:jc w:val="center"/>
                              <w:rPr>
                                <w:rFonts w:ascii="HG丸ｺﾞｼｯｸM-PRO" w:eastAsia="HG丸ｺﾞｼｯｸM-PRO" w:hAnsi="HG丸ｺﾞｼｯｸM-PRO"/>
                                <w:color w:val="FF0000"/>
                                <w:sz w:val="18"/>
                                <w:szCs w:val="18"/>
                                <w:u w:val="single"/>
                              </w:rPr>
                            </w:pPr>
                            <w:r w:rsidRPr="007256B8">
                              <w:rPr>
                                <w:rFonts w:ascii="HG丸ｺﾞｼｯｸM-PRO" w:eastAsia="HG丸ｺﾞｼｯｸM-PRO" w:hAnsi="HG丸ｺﾞｼｯｸM-PRO" w:hint="eastAsia"/>
                                <w:color w:val="FF0000"/>
                                <w:sz w:val="18"/>
                                <w:szCs w:val="18"/>
                                <w:u w:val="single"/>
                              </w:rPr>
                              <w:t>地上の状況（</w:t>
                            </w:r>
                            <w:r w:rsidRPr="007256B8">
                              <w:rPr>
                                <w:rFonts w:ascii="Microsoft JhengHei" w:eastAsia="Microsoft JhengHei" w:hAnsi="Microsoft JhengHei" w:cs="Microsoft JhengHei" w:hint="eastAsia"/>
                                <w:color w:val="FF0000"/>
                                <w:sz w:val="18"/>
                                <w:szCs w:val="18"/>
                                <w:u w:val="single"/>
                              </w:rPr>
                              <w:t>⼤</w:t>
                            </w:r>
                            <w:r w:rsidRPr="007256B8">
                              <w:rPr>
                                <w:rFonts w:ascii="HG丸ｺﾞｼｯｸM-PRO" w:eastAsia="HG丸ｺﾞｼｯｸM-PRO" w:hAnsi="HG丸ｺﾞｼｯｸM-PRO" w:cs="HG丸ｺﾞｼｯｸM-PRO" w:hint="eastAsia"/>
                                <w:color w:val="FF0000"/>
                                <w:sz w:val="18"/>
                                <w:szCs w:val="18"/>
                                <w:u w:val="single"/>
                              </w:rPr>
                              <w:t>正川調節池）</w:t>
                            </w:r>
                          </w:p>
                        </w:txbxContent>
                      </wps:txbx>
                      <wps:bodyPr wrap="square" rtlCol="0">
                        <a:spAutoFit/>
                      </wps:bodyPr>
                    </wps:wsp>
                  </a:graphicData>
                </a:graphic>
                <wp14:sizeRelH relativeFrom="margin">
                  <wp14:pctWidth>0</wp14:pctWidth>
                </wp14:sizeRelH>
              </wp:anchor>
            </w:drawing>
          </mc:Choice>
          <mc:Fallback>
            <w:pict>
              <v:shape w14:anchorId="33D865FD" id="_x0000_s1028" type="#_x0000_t202" style="position:absolute;left:0;text-align:left;margin-left:264pt;margin-top:117pt;width:174.75pt;height:24.2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" filled="f" stroked="f" strokeweight="1.5pt">
                <v:textbox style="mso-fit-shape-to-text:t">
                  <w:txbxContent>
                    <w:p w14:paraId="51BB68B0" w14:textId="77777777" w:rsidR="008F300C" w:rsidRPr="007256B8" w:rsidRDefault="008F300C" w:rsidP="008F300C">
                      <w:pPr>
                        <w:pStyle w:val="Web"/>
                        <w:spacing w:before="0" w:beforeAutospacing="0" w:after="0" w:afterAutospacing="0"/>
                        <w:jc w:val="center"/>
                        <w:rPr>
                          <w:rFonts w:ascii="HG丸ｺﾞｼｯｸM-PRO" w:eastAsia="HG丸ｺﾞｼｯｸM-PRO" w:hAnsi="HG丸ｺﾞｼｯｸM-PRO"/>
                          <w:color w:val="FF0000"/>
                          <w:sz w:val="18"/>
                          <w:szCs w:val="18"/>
                          <w:u w:val="single"/>
                        </w:rPr>
                      </w:pPr>
                      <w:r w:rsidRPr="007256B8">
                        <w:rPr>
                          <w:rFonts w:ascii="HG丸ｺﾞｼｯｸM-PRO" w:eastAsia="HG丸ｺﾞｼｯｸM-PRO" w:hAnsi="HG丸ｺﾞｼｯｸM-PRO" w:hint="eastAsia"/>
                          <w:color w:val="FF0000"/>
                          <w:sz w:val="18"/>
                          <w:szCs w:val="18"/>
                          <w:u w:val="single"/>
                        </w:rPr>
                        <w:t>地上の状況（</w:t>
                      </w:r>
                      <w:r w:rsidRPr="007256B8">
                        <w:rPr>
                          <w:rFonts w:ascii="Microsoft JhengHei" w:eastAsia="Microsoft JhengHei" w:hAnsi="Microsoft JhengHei" w:cs="Microsoft JhengHei" w:hint="eastAsia"/>
                          <w:color w:val="FF0000"/>
                          <w:sz w:val="18"/>
                          <w:szCs w:val="18"/>
                          <w:u w:val="single"/>
                        </w:rPr>
                        <w:t>⼤</w:t>
                      </w:r>
                      <w:r w:rsidRPr="007256B8">
                        <w:rPr>
                          <w:rFonts w:ascii="HG丸ｺﾞｼｯｸM-PRO" w:eastAsia="HG丸ｺﾞｼｯｸM-PRO" w:hAnsi="HG丸ｺﾞｼｯｸM-PRO" w:cs="HG丸ｺﾞｼｯｸM-PRO" w:hint="eastAsia"/>
                          <w:color w:val="FF0000"/>
                          <w:sz w:val="18"/>
                          <w:szCs w:val="18"/>
                          <w:u w:val="single"/>
                        </w:rPr>
                        <w:t>正川調節池）</w:t>
                      </w:r>
                    </w:p>
                  </w:txbxContent>
                </v:textbox>
              </v:shape>
            </w:pict>
          </mc:Fallback>
        </mc:AlternateContent>
      </w:r>
      <w:r w:rsidRPr="0055504E">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61312" behindDoc="0" locked="0" layoutInCell="1" allowOverlap="1" wp14:anchorId="58C832A0" wp14:editId="134B1831">
                <wp:simplePos x="0" y="0"/>
                <wp:positionH relativeFrom="column">
                  <wp:posOffset>1114425</wp:posOffset>
                </wp:positionH>
                <wp:positionV relativeFrom="paragraph">
                  <wp:posOffset>1485900</wp:posOffset>
                </wp:positionV>
                <wp:extent cx="1586865" cy="320040"/>
                <wp:effectExtent l="0" t="0" r="0" b="0"/>
                <wp:wrapNone/>
                <wp:docPr id="1721587857" name="テキスト ボックス 13"/>
                <wp:cNvGraphicFramePr/>
                <a:graphic xmlns:a="http://schemas.openxmlformats.org/drawingml/2006/main">
                  <a:graphicData uri="http://schemas.microsoft.com/office/word/2010/wordprocessingShape">
                    <wps:wsp>
                      <wps:cNvSpPr txBox="1"/>
                      <wps:spPr>
                        <a:xfrm>
                          <a:off x="0" y="0"/>
                          <a:ext cx="1586865" cy="320040"/>
                        </a:xfrm>
                        <a:prstGeom prst="rect">
                          <a:avLst/>
                        </a:prstGeom>
                        <a:noFill/>
                        <a:ln w="19050">
                          <a:noFill/>
                        </a:ln>
                      </wps:spPr>
                      <wps:txbx>
                        <w:txbxContent>
                          <w:p w14:paraId="694332AE" w14:textId="77777777" w:rsidR="008F300C" w:rsidRPr="007256B8" w:rsidRDefault="008F300C" w:rsidP="008F300C">
                            <w:pPr>
                              <w:pStyle w:val="Web"/>
                              <w:jc w:val="center"/>
                              <w:rPr>
                                <w:rFonts w:ascii="HG丸ｺﾞｼｯｸM-PRO" w:eastAsia="HG丸ｺﾞｼｯｸM-PRO" w:hAnsi="HG丸ｺﾞｼｯｸM-PRO"/>
                                <w:color w:val="FF0000"/>
                                <w:sz w:val="18"/>
                                <w:szCs w:val="18"/>
                                <w:u w:val="single"/>
                              </w:rPr>
                            </w:pPr>
                            <w:r w:rsidRPr="007256B8">
                              <w:rPr>
                                <w:rFonts w:ascii="HG丸ｺﾞｼｯｸM-PRO" w:eastAsia="HG丸ｺﾞｼｯｸM-PRO" w:hAnsi="HG丸ｺﾞｼｯｸM-PRO" w:hint="eastAsia"/>
                                <w:color w:val="FF0000"/>
                                <w:sz w:val="18"/>
                                <w:szCs w:val="18"/>
                                <w:u w:val="single"/>
                              </w:rPr>
                              <w:t>松原南調節池</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C832A0" id="_x0000_s1029" type="#_x0000_t202" style="position:absolute;left:0;text-align:left;margin-left:87.75pt;margin-top:117pt;width:124.95pt;height:2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" filled="f" stroked="f" strokeweight="1.5pt">
                <v:textbox>
                  <w:txbxContent>
                    <w:p w14:paraId="694332AE" w14:textId="77777777" w:rsidR="008F300C" w:rsidRPr="007256B8" w:rsidRDefault="008F300C" w:rsidP="008F300C">
                      <w:pPr>
                        <w:pStyle w:val="Web"/>
                        <w:jc w:val="center"/>
                        <w:rPr>
                          <w:rFonts w:ascii="HG丸ｺﾞｼｯｸM-PRO" w:eastAsia="HG丸ｺﾞｼｯｸM-PRO" w:hAnsi="HG丸ｺﾞｼｯｸM-PRO"/>
                          <w:color w:val="FF0000"/>
                          <w:sz w:val="18"/>
                          <w:szCs w:val="18"/>
                          <w:u w:val="single"/>
                        </w:rPr>
                      </w:pPr>
                      <w:r w:rsidRPr="007256B8">
                        <w:rPr>
                          <w:rFonts w:ascii="HG丸ｺﾞｼｯｸM-PRO" w:eastAsia="HG丸ｺﾞｼｯｸM-PRO" w:hAnsi="HG丸ｺﾞｼｯｸM-PRO" w:hint="eastAsia"/>
                          <w:color w:val="FF0000"/>
                          <w:sz w:val="18"/>
                          <w:szCs w:val="18"/>
                          <w:u w:val="single"/>
                        </w:rPr>
                        <w:t>松原南調節池</w:t>
                      </w:r>
                    </w:p>
                  </w:txbxContent>
                </v:textbox>
              </v:shape>
            </w:pict>
          </mc:Fallback>
        </mc:AlternateContent>
      </w:r>
      <w:r w:rsidRPr="0055504E">
        <w:rPr>
          <w:rFonts w:ascii="HG丸ｺﾞｼｯｸM-PRO" w:hAnsi="HG丸ｺﾞｼｯｸM-PRO" w:cs="Meiryo UI"/>
          <w:noProof/>
          <w:color w:val="000000" w:themeColor="text1"/>
          <w:kern w:val="24"/>
          <w:sz w:val="20"/>
          <w:szCs w:val="21"/>
        </w:rPr>
        <w:drawing>
          <wp:inline distT="0" distB="0" distL="0" distR="0" wp14:anchorId="42EBD123" wp14:editId="6BC3148A">
            <wp:extent cx="2155460" cy="1434317"/>
            <wp:effectExtent l="0" t="0" r="0" b="0"/>
            <wp:docPr id="24" name="図 23" descr="部屋の中にある建物&#10;&#10;低い精度で自動的に生成された説明">
              <a:extLst xmlns:a="http://schemas.openxmlformats.org/drawingml/2006/main">
                <a:ext uri="{FF2B5EF4-FFF2-40B4-BE49-F238E27FC236}">
                  <a16:creationId xmlns:a16="http://schemas.microsoft.com/office/drawing/2014/main" id="{2FFE1B7E-28E6-231D-18AD-CC94D6AD87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descr="部屋の中にある建物&#10;&#10;低い精度で自動的に生成された説明">
                      <a:extLst>
                        <a:ext uri="{FF2B5EF4-FFF2-40B4-BE49-F238E27FC236}">
                          <a16:creationId xmlns:a16="http://schemas.microsoft.com/office/drawing/2014/main" id="{2FFE1B7E-28E6-231D-18AD-CC94D6AD875C}"/>
                        </a:ext>
                      </a:extLst>
                    </pic:cNvPr>
                    <pic:cNvPicPr>
                      <a:picLocks noChangeAspect="1"/>
                    </pic:cNvPicPr>
                  </pic:nvPicPr>
                  <pic:blipFill>
                    <a:blip r:embed="rId10"/>
                    <a:stretch>
                      <a:fillRect/>
                    </a:stretch>
                  </pic:blipFill>
                  <pic:spPr>
                    <a:xfrm>
                      <a:off x="0" y="0"/>
                      <a:ext cx="2155460" cy="1434317"/>
                    </a:xfrm>
                    <a:prstGeom prst="rect">
                      <a:avLst/>
                    </a:prstGeom>
                    <a:ln w="9525">
                      <a:noFill/>
                    </a:ln>
                  </pic:spPr>
                </pic:pic>
              </a:graphicData>
            </a:graphic>
          </wp:inline>
        </w:drawing>
      </w:r>
      <w:r w:rsidRPr="0055504E">
        <w:rPr>
          <w:rFonts w:ascii="HG丸ｺﾞｼｯｸM-PRO" w:hAnsi="HG丸ｺﾞｼｯｸM-PRO" w:cs="Meiryo UI" w:hint="eastAsia"/>
          <w:color w:val="000000" w:themeColor="text1"/>
          <w:kern w:val="24"/>
          <w:sz w:val="20"/>
          <w:szCs w:val="21"/>
        </w:rPr>
        <w:t xml:space="preserve">　　　</w:t>
      </w:r>
      <w:r w:rsidRPr="0055504E">
        <w:rPr>
          <w:rFonts w:ascii="HG丸ｺﾞｼｯｸM-PRO" w:hAnsi="HG丸ｺﾞｼｯｸM-PRO" w:cs="Meiryo UI"/>
          <w:noProof/>
          <w:color w:val="000000" w:themeColor="text1"/>
          <w:kern w:val="24"/>
          <w:sz w:val="20"/>
          <w:szCs w:val="21"/>
        </w:rPr>
        <w:drawing>
          <wp:inline distT="0" distB="0" distL="0" distR="0" wp14:anchorId="35F7D065" wp14:editId="7F0279A5">
            <wp:extent cx="2155460" cy="1443949"/>
            <wp:effectExtent l="0" t="0" r="0" b="4445"/>
            <wp:docPr id="28" name="図 27">
              <a:extLst xmlns:a="http://schemas.openxmlformats.org/drawingml/2006/main">
                <a:ext uri="{FF2B5EF4-FFF2-40B4-BE49-F238E27FC236}">
                  <a16:creationId xmlns:a16="http://schemas.microsoft.com/office/drawing/2014/main" id="{EEEBF334-3F92-E549-8C9C-877E008305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a:extLst>
                        <a:ext uri="{FF2B5EF4-FFF2-40B4-BE49-F238E27FC236}">
                          <a16:creationId xmlns:a16="http://schemas.microsoft.com/office/drawing/2014/main" id="{EEEBF334-3F92-E549-8C9C-877E008305CB}"/>
                        </a:ext>
                      </a:extLst>
                    </pic:cNvPr>
                    <pic:cNvPicPr>
                      <a:picLocks noChangeAspect="1"/>
                    </pic:cNvPicPr>
                  </pic:nvPicPr>
                  <pic:blipFill>
                    <a:blip r:embed="rId11"/>
                    <a:stretch>
                      <a:fillRect/>
                    </a:stretch>
                  </pic:blipFill>
                  <pic:spPr>
                    <a:xfrm>
                      <a:off x="0" y="0"/>
                      <a:ext cx="2155460" cy="1443949"/>
                    </a:xfrm>
                    <a:prstGeom prst="rect">
                      <a:avLst/>
                    </a:prstGeom>
                  </pic:spPr>
                </pic:pic>
              </a:graphicData>
            </a:graphic>
          </wp:inline>
        </w:drawing>
      </w:r>
    </w:p>
    <w:p w14:paraId="2FE04C40" w14:textId="77777777" w:rsidR="008F300C" w:rsidRPr="0055504E" w:rsidRDefault="008F300C" w:rsidP="008F300C">
      <w:pPr>
        <w:widowControl/>
        <w:jc w:val="center"/>
        <w:rPr>
          <w:rFonts w:ascii="HG丸ｺﾞｼｯｸM-PRO" w:hAnsi="HG丸ｺﾞｼｯｸM-PRO" w:cs="ＭＳ Ｐゴシック"/>
          <w:kern w:val="0"/>
          <w:sz w:val="20"/>
          <w:szCs w:val="21"/>
        </w:rPr>
      </w:pPr>
    </w:p>
    <w:p w14:paraId="4ADA0EBD" w14:textId="77777777" w:rsidR="008F300C" w:rsidRPr="0055504E" w:rsidRDefault="008F300C" w:rsidP="008F300C">
      <w:pPr>
        <w:widowControl/>
        <w:jc w:val="center"/>
        <w:rPr>
          <w:rFonts w:ascii="HG丸ｺﾞｼｯｸM-PRO" w:hAnsi="HG丸ｺﾞｼｯｸM-PRO" w:cs="Meiryo UI"/>
          <w:color w:val="FF0000"/>
          <w:kern w:val="24"/>
          <w:sz w:val="20"/>
          <w:szCs w:val="21"/>
          <w:u w:val="single"/>
        </w:rPr>
      </w:pPr>
      <w:r w:rsidRPr="0055504E">
        <w:rPr>
          <w:rFonts w:ascii="HG丸ｺﾞｼｯｸM-PRO" w:hAnsi="HG丸ｺﾞｼｯｸM-PRO" w:cs="Meiryo UI" w:hint="eastAsia"/>
          <w:color w:val="FF0000"/>
          <w:kern w:val="24"/>
          <w:sz w:val="20"/>
          <w:szCs w:val="21"/>
          <w:u w:val="single"/>
        </w:rPr>
        <w:t>写真3.2.1-2　地下調節池</w:t>
      </w:r>
    </w:p>
    <w:p w14:paraId="2A743A2F" w14:textId="77777777" w:rsidR="008F300C" w:rsidRPr="0055504E" w:rsidRDefault="008F300C" w:rsidP="008F300C">
      <w:pPr>
        <w:widowControl/>
        <w:jc w:val="center"/>
        <w:rPr>
          <w:rFonts w:ascii="HG丸ｺﾞｼｯｸM-PRO" w:hAnsi="HG丸ｺﾞｼｯｸM-PRO" w:cs="ＭＳ Ｐゴシック"/>
          <w:kern w:val="0"/>
          <w:sz w:val="20"/>
          <w:szCs w:val="21"/>
        </w:rPr>
      </w:pPr>
      <w:r w:rsidRPr="0055504E">
        <w:rPr>
          <w:rFonts w:ascii="HG丸ｺﾞｼｯｸM-PRO" w:hAnsi="HG丸ｺﾞｼｯｸM-PRO" w:cs="ＭＳ Ｐゴシック"/>
          <w:kern w:val="0"/>
          <w:sz w:val="20"/>
          <w:szCs w:val="21"/>
        </w:rPr>
        <w:br w:type="page"/>
      </w:r>
    </w:p>
    <w:p w14:paraId="47E8E887" w14:textId="77777777" w:rsidR="008F300C" w:rsidRPr="0055504E" w:rsidRDefault="008F300C" w:rsidP="008F300C">
      <w:pPr>
        <w:widowControl/>
        <w:jc w:val="center"/>
        <w:rPr>
          <w:rFonts w:ascii="HG丸ｺﾞｼｯｸM-PRO" w:hAnsi="HG丸ｺﾞｼｯｸM-PRO" w:cs="ＭＳ Ｐゴシック"/>
          <w:kern w:val="0"/>
          <w:sz w:val="20"/>
          <w:szCs w:val="21"/>
        </w:rPr>
      </w:pPr>
      <w:r w:rsidRPr="0055504E">
        <w:rPr>
          <w:rFonts w:ascii="ＭＳ Ｐゴシック" w:eastAsia="ＭＳ Ｐゴシック" w:hAnsi="ＭＳ Ｐゴシック" w:cs="ＭＳ Ｐゴシック"/>
          <w:noProof/>
          <w:kern w:val="0"/>
          <w:sz w:val="24"/>
          <w:szCs w:val="24"/>
        </w:rPr>
        <w:lastRenderedPageBreak/>
        <w:drawing>
          <wp:inline distT="0" distB="0" distL="0" distR="0" wp14:anchorId="1D01AFAC" wp14:editId="64BD0F5B">
            <wp:extent cx="6192000" cy="2376232"/>
            <wp:effectExtent l="0" t="0" r="0" b="5080"/>
            <wp:docPr id="1071535523"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2000" cy="2376232"/>
                    </a:xfrm>
                    <a:prstGeom prst="rect">
                      <a:avLst/>
                    </a:prstGeom>
                    <a:noFill/>
                    <a:ln>
                      <a:noFill/>
                    </a:ln>
                  </pic:spPr>
                </pic:pic>
              </a:graphicData>
            </a:graphic>
          </wp:inline>
        </w:drawing>
      </w:r>
    </w:p>
    <w:p w14:paraId="4D2D5982" w14:textId="77777777" w:rsidR="008F300C" w:rsidRPr="0055504E" w:rsidRDefault="008F300C" w:rsidP="008F300C">
      <w:pPr>
        <w:jc w:val="cente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w:drawing>
          <wp:inline distT="0" distB="0" distL="0" distR="0" wp14:anchorId="440306E7" wp14:editId="432C9486">
            <wp:extent cx="5544000" cy="1480097"/>
            <wp:effectExtent l="0" t="0" r="0" b="6350"/>
            <wp:docPr id="1858689504"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4000" cy="1480097"/>
                    </a:xfrm>
                    <a:prstGeom prst="rect">
                      <a:avLst/>
                    </a:prstGeom>
                    <a:noFill/>
                    <a:ln>
                      <a:noFill/>
                    </a:ln>
                  </pic:spPr>
                </pic:pic>
              </a:graphicData>
            </a:graphic>
          </wp:inline>
        </w:drawing>
      </w:r>
    </w:p>
    <w:p w14:paraId="5FCFC197" w14:textId="77777777" w:rsidR="008F300C" w:rsidRPr="0055504E" w:rsidRDefault="008F300C" w:rsidP="008F300C">
      <w:pPr>
        <w:widowControl/>
        <w:jc w:val="center"/>
        <w:rPr>
          <w:rFonts w:ascii="HG丸ｺﾞｼｯｸM-PRO" w:hAnsi="HG丸ｺﾞｼｯｸM-PRO" w:cs="Meiryo UI"/>
          <w:color w:val="FF0000"/>
          <w:kern w:val="24"/>
          <w:sz w:val="20"/>
          <w:szCs w:val="21"/>
          <w:u w:val="single"/>
        </w:rPr>
      </w:pPr>
      <w:r w:rsidRPr="0055504E">
        <w:rPr>
          <w:rFonts w:ascii="HG丸ｺﾞｼｯｸM-PRO" w:hAnsi="HG丸ｺﾞｼｯｸM-PRO" w:cs="Meiryo UI" w:hint="eastAsia"/>
          <w:color w:val="FF0000"/>
          <w:kern w:val="24"/>
          <w:sz w:val="20"/>
          <w:szCs w:val="21"/>
          <w:u w:val="single"/>
        </w:rPr>
        <w:t>図3.2.1-2　地下調節池の施工年度と施工数</w:t>
      </w:r>
    </w:p>
    <w:p w14:paraId="4042B73D" w14:textId="77777777" w:rsidR="008F300C" w:rsidRPr="0055504E" w:rsidRDefault="008F300C" w:rsidP="008F300C">
      <w:pPr>
        <w:jc w:val="left"/>
        <w:rPr>
          <w:rFonts w:ascii="HG丸ｺﾞｼｯｸM-PRO" w:hAnsi="HG丸ｺﾞｼｯｸM-PRO" w:cstheme="minorBidi"/>
          <w:sz w:val="21"/>
          <w:szCs w:val="21"/>
        </w:rPr>
      </w:pPr>
      <w:r w:rsidRPr="0055504E">
        <w:rPr>
          <w:rFonts w:ascii="HG丸ｺﾞｼｯｸM-PRO" w:hAnsi="HG丸ｺﾞｼｯｸM-PRO" w:cstheme="minorBidi"/>
          <w:noProof/>
          <w:sz w:val="21"/>
          <w:szCs w:val="21"/>
        </w:rPr>
        <w:drawing>
          <wp:inline distT="0" distB="0" distL="0" distR="0" wp14:anchorId="204AB2E5" wp14:editId="6CBDC957">
            <wp:extent cx="5832000" cy="1942994"/>
            <wp:effectExtent l="0" t="0" r="0" b="635"/>
            <wp:docPr id="2064440523" name="図 2" descr="アイコン が含まれている画像&#10;&#10;自動的に生成された説明">
              <a:extLst xmlns:a="http://schemas.openxmlformats.org/drawingml/2006/main">
                <a:ext uri="{FF2B5EF4-FFF2-40B4-BE49-F238E27FC236}">
                  <a16:creationId xmlns:a16="http://schemas.microsoft.com/office/drawing/2014/main" id="{07E87B93-A1D3-C186-B9C2-4D9181785D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0523" name="図 2" descr="アイコン が含まれている画像&#10;&#10;自動的に生成された説明">
                      <a:extLst>
                        <a:ext uri="{FF2B5EF4-FFF2-40B4-BE49-F238E27FC236}">
                          <a16:creationId xmlns:a16="http://schemas.microsoft.com/office/drawing/2014/main" id="{07E87B93-A1D3-C186-B9C2-4D9181785D30}"/>
                        </a:ext>
                      </a:extLst>
                    </pic:cNvPr>
                    <pic:cNvPicPr>
                      <a:picLocks noChangeAspect="1"/>
                    </pic:cNvPicPr>
                  </pic:nvPicPr>
                  <pic:blipFill>
                    <a:blip r:embed="rId14"/>
                    <a:stretch>
                      <a:fillRect/>
                    </a:stretch>
                  </pic:blipFill>
                  <pic:spPr>
                    <a:xfrm>
                      <a:off x="0" y="0"/>
                      <a:ext cx="5832000" cy="1942994"/>
                    </a:xfrm>
                    <a:prstGeom prst="rect">
                      <a:avLst/>
                    </a:prstGeom>
                    <a:solidFill>
                      <a:sysClr val="window" lastClr="FFFFFF"/>
                    </a:solidFill>
                  </pic:spPr>
                </pic:pic>
              </a:graphicData>
            </a:graphic>
          </wp:inline>
        </w:drawing>
      </w:r>
    </w:p>
    <w:p w14:paraId="5A7C82E3" w14:textId="77777777" w:rsidR="008F300C" w:rsidRPr="0055504E" w:rsidRDefault="008F300C" w:rsidP="008F300C">
      <w:pPr>
        <w:jc w:val="left"/>
        <w:rPr>
          <w:rFonts w:ascii="HG丸ｺﾞｼｯｸM-PRO" w:hAnsi="HG丸ｺﾞｼｯｸM-PRO" w:cstheme="minorBidi"/>
          <w:sz w:val="21"/>
          <w:szCs w:val="21"/>
        </w:rPr>
      </w:pPr>
      <w:r w:rsidRPr="0055504E">
        <w:rPr>
          <w:rFonts w:ascii="HG丸ｺﾞｼｯｸM-PRO" w:hAnsi="HG丸ｺﾞｼｯｸM-PRO" w:cstheme="minorBidi"/>
          <w:noProof/>
          <w:sz w:val="21"/>
          <w:szCs w:val="21"/>
        </w:rPr>
        <w:drawing>
          <wp:inline distT="0" distB="0" distL="0" distR="0" wp14:anchorId="47E1F9C1" wp14:editId="4337315D">
            <wp:extent cx="5832000" cy="2022363"/>
            <wp:effectExtent l="0" t="0" r="0" b="0"/>
            <wp:docPr id="861160588" name="図 3" descr="アイコン&#10;&#10;中程度の精度で自動的に生成された説明">
              <a:extLst xmlns:a="http://schemas.openxmlformats.org/drawingml/2006/main">
                <a:ext uri="{FF2B5EF4-FFF2-40B4-BE49-F238E27FC236}">
                  <a16:creationId xmlns:a16="http://schemas.microsoft.com/office/drawing/2014/main" id="{0351D7DC-8C76-BD3A-D5CE-D6015E497C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60588" name="図 3" descr="アイコン&#10;&#10;中程度の精度で自動的に生成された説明">
                      <a:extLst>
                        <a:ext uri="{FF2B5EF4-FFF2-40B4-BE49-F238E27FC236}">
                          <a16:creationId xmlns:a16="http://schemas.microsoft.com/office/drawing/2014/main" id="{0351D7DC-8C76-BD3A-D5CE-D6015E497CD7}"/>
                        </a:ext>
                      </a:extLst>
                    </pic:cNvPr>
                    <pic:cNvPicPr>
                      <a:picLocks noChangeAspect="1"/>
                    </pic:cNvPicPr>
                  </pic:nvPicPr>
                  <pic:blipFill>
                    <a:blip r:embed="rId15"/>
                    <a:stretch>
                      <a:fillRect/>
                    </a:stretch>
                  </pic:blipFill>
                  <pic:spPr>
                    <a:xfrm>
                      <a:off x="0" y="0"/>
                      <a:ext cx="5832000" cy="2022363"/>
                    </a:xfrm>
                    <a:prstGeom prst="rect">
                      <a:avLst/>
                    </a:prstGeom>
                    <a:solidFill>
                      <a:sysClr val="window" lastClr="FFFFFF"/>
                    </a:solidFill>
                  </pic:spPr>
                </pic:pic>
              </a:graphicData>
            </a:graphic>
          </wp:inline>
        </w:drawing>
      </w:r>
    </w:p>
    <w:p w14:paraId="75B63599" w14:textId="77777777" w:rsidR="008F300C" w:rsidRPr="0055504E" w:rsidRDefault="008F300C" w:rsidP="008F300C">
      <w:pPr>
        <w:widowControl/>
        <w:jc w:val="center"/>
        <w:rPr>
          <w:rFonts w:ascii="HG丸ｺﾞｼｯｸM-PRO" w:hAnsi="HG丸ｺﾞｼｯｸM-PRO" w:cs="Meiryo UI"/>
          <w:color w:val="FF0000"/>
          <w:kern w:val="24"/>
          <w:sz w:val="20"/>
          <w:szCs w:val="21"/>
          <w:u w:val="single"/>
        </w:rPr>
      </w:pPr>
      <w:r w:rsidRPr="0055504E">
        <w:rPr>
          <w:rFonts w:ascii="HG丸ｺﾞｼｯｸM-PRO" w:hAnsi="HG丸ｺﾞｼｯｸM-PRO" w:cs="Meiryo UI" w:hint="eastAsia"/>
          <w:color w:val="FF0000"/>
          <w:kern w:val="24"/>
          <w:sz w:val="20"/>
          <w:szCs w:val="21"/>
          <w:u w:val="single"/>
        </w:rPr>
        <w:t>図3.2.1-2　地下河川の施工年度と施工数</w:t>
      </w:r>
    </w:p>
    <w:p w14:paraId="6A332770" w14:textId="77777777" w:rsidR="008F300C" w:rsidRPr="0055504E" w:rsidRDefault="008F300C" w:rsidP="008F300C">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w:lastRenderedPageBreak/>
        <w:drawing>
          <wp:anchor distT="0" distB="0" distL="114300" distR="114300" simplePos="0" relativeHeight="251665408" behindDoc="0" locked="0" layoutInCell="1" allowOverlap="1" wp14:anchorId="376D84DE" wp14:editId="7F8F0872">
            <wp:simplePos x="0" y="0"/>
            <wp:positionH relativeFrom="column">
              <wp:posOffset>4377055</wp:posOffset>
            </wp:positionH>
            <wp:positionV relativeFrom="paragraph">
              <wp:posOffset>176530</wp:posOffset>
            </wp:positionV>
            <wp:extent cx="1499235" cy="1263015"/>
            <wp:effectExtent l="0" t="0" r="5715" b="0"/>
            <wp:wrapNone/>
            <wp:docPr id="1033" name="Picture 9" descr="石, 立つ, 水, フィール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石, 立つ, 水, フィールド が含まれている画像&#10;&#10;自動的に生成された説明"/>
                    <pic:cNvPicPr>
                      <a:picLocks noChangeAspect="1" noChangeArrowheads="1"/>
                    </pic:cNvPicPr>
                  </pic:nvPicPr>
                  <pic:blipFill>
                    <a:blip r:embed="rId16" cstate="print"/>
                    <a:srcRect/>
                    <a:stretch>
                      <a:fillRect/>
                    </a:stretch>
                  </pic:blipFill>
                  <pic:spPr bwMode="auto">
                    <a:xfrm>
                      <a:off x="0" y="0"/>
                      <a:ext cx="1499235" cy="12630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663360" behindDoc="0" locked="0" layoutInCell="1" allowOverlap="1" wp14:anchorId="2D43E86A" wp14:editId="2137ECAC">
            <wp:simplePos x="0" y="0"/>
            <wp:positionH relativeFrom="column">
              <wp:posOffset>236855</wp:posOffset>
            </wp:positionH>
            <wp:positionV relativeFrom="paragraph">
              <wp:posOffset>176530</wp:posOffset>
            </wp:positionV>
            <wp:extent cx="1492250" cy="1262380"/>
            <wp:effectExtent l="0" t="0" r="0" b="0"/>
            <wp:wrapNone/>
            <wp:docPr id="40" name="Picture 5" descr="建物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 descr="建物の壁&#10;&#10;中程度の精度で自動的に生成された説明"/>
                    <pic:cNvPicPr>
                      <a:picLocks noChangeAspect="1" noChangeArrowheads="1"/>
                    </pic:cNvPicPr>
                  </pic:nvPicPr>
                  <pic:blipFill>
                    <a:blip r:embed="rId17" cstate="print"/>
                    <a:srcRect/>
                    <a:stretch>
                      <a:fillRect/>
                    </a:stretch>
                  </pic:blipFill>
                  <pic:spPr bwMode="auto">
                    <a:xfrm>
                      <a:off x="0" y="0"/>
                      <a:ext cx="1492250" cy="12623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664384" behindDoc="0" locked="0" layoutInCell="1" allowOverlap="1" wp14:anchorId="797F44DE" wp14:editId="2281F64E">
            <wp:simplePos x="0" y="0"/>
            <wp:positionH relativeFrom="column">
              <wp:posOffset>2324100</wp:posOffset>
            </wp:positionH>
            <wp:positionV relativeFrom="paragraph">
              <wp:posOffset>161290</wp:posOffset>
            </wp:positionV>
            <wp:extent cx="1499870" cy="1268095"/>
            <wp:effectExtent l="0" t="0" r="5080" b="8255"/>
            <wp:wrapNone/>
            <wp:docPr id="41" name="Picture 7" descr="建物, 屋外, 男, 立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7" descr="建物, 屋外, 男, 立つ が含まれている画像&#10;&#10;自動的に生成された説明"/>
                    <pic:cNvPicPr>
                      <a:picLocks noChangeAspect="1" noChangeArrowheads="1"/>
                    </pic:cNvPicPr>
                  </pic:nvPicPr>
                  <pic:blipFill>
                    <a:blip r:embed="rId18" cstate="print"/>
                    <a:srcRect/>
                    <a:stretch>
                      <a:fillRect/>
                    </a:stretch>
                  </pic:blipFill>
                  <pic:spPr bwMode="auto">
                    <a:xfrm>
                      <a:off x="0" y="0"/>
                      <a:ext cx="1499870" cy="126809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477CF371" w14:textId="77777777" w:rsidR="008F300C" w:rsidRPr="0055504E" w:rsidRDefault="008F300C" w:rsidP="008F300C">
      <w:pPr>
        <w:rPr>
          <w:rFonts w:ascii="HG丸ｺﾞｼｯｸM-PRO" w:hAnsi="HG丸ｺﾞｼｯｸM-PRO" w:cstheme="minorBidi"/>
          <w:sz w:val="21"/>
          <w:szCs w:val="21"/>
        </w:rPr>
      </w:pPr>
    </w:p>
    <w:p w14:paraId="1F940447" w14:textId="77777777" w:rsidR="008F300C" w:rsidRPr="0055504E" w:rsidRDefault="008F300C" w:rsidP="008F300C">
      <w:pPr>
        <w:rPr>
          <w:rFonts w:ascii="HG丸ｺﾞｼｯｸM-PRO" w:hAnsi="HG丸ｺﾞｼｯｸM-PRO" w:cstheme="minorBidi"/>
          <w:sz w:val="21"/>
          <w:szCs w:val="21"/>
        </w:rPr>
      </w:pPr>
    </w:p>
    <w:p w14:paraId="0C74E38D" w14:textId="77777777" w:rsidR="008F300C" w:rsidRPr="0055504E" w:rsidRDefault="008F300C" w:rsidP="008F300C">
      <w:pPr>
        <w:rPr>
          <w:rFonts w:ascii="HG丸ｺﾞｼｯｸM-PRO" w:hAnsi="HG丸ｺﾞｼｯｸM-PRO" w:cstheme="minorBidi"/>
          <w:sz w:val="21"/>
          <w:szCs w:val="21"/>
        </w:rPr>
      </w:pPr>
    </w:p>
    <w:p w14:paraId="7B4A3DD5" w14:textId="77777777" w:rsidR="008F300C" w:rsidRPr="0055504E" w:rsidRDefault="008F300C" w:rsidP="008F300C">
      <w:pPr>
        <w:rPr>
          <w:rFonts w:ascii="HG丸ｺﾞｼｯｸM-PRO" w:hAnsi="HG丸ｺﾞｼｯｸM-PRO" w:cstheme="minorBidi"/>
          <w:sz w:val="21"/>
          <w:szCs w:val="21"/>
        </w:rPr>
      </w:pPr>
    </w:p>
    <w:p w14:paraId="6A331B9F" w14:textId="77777777" w:rsidR="008F300C" w:rsidRPr="0055504E" w:rsidRDefault="008F300C" w:rsidP="008F300C">
      <w:pPr>
        <w:rPr>
          <w:rFonts w:ascii="HG丸ｺﾞｼｯｸM-PRO" w:hAnsi="HG丸ｺﾞｼｯｸM-PRO" w:cstheme="minorBidi"/>
          <w:sz w:val="21"/>
          <w:szCs w:val="21"/>
        </w:rPr>
      </w:pPr>
    </w:p>
    <w:p w14:paraId="45B79DB8"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noProof/>
          <w:sz w:val="21"/>
          <w:szCs w:val="21"/>
        </w:rPr>
        <mc:AlternateContent>
          <mc:Choice Requires="wps">
            <w:drawing>
              <wp:anchor distT="0" distB="0" distL="114300" distR="114300" simplePos="0" relativeHeight="251667456" behindDoc="0" locked="0" layoutInCell="1" allowOverlap="1" wp14:anchorId="6ED2D956" wp14:editId="29E8B1A1">
                <wp:simplePos x="0" y="0"/>
                <wp:positionH relativeFrom="column">
                  <wp:posOffset>4378936</wp:posOffset>
                </wp:positionH>
                <wp:positionV relativeFrom="paragraph">
                  <wp:posOffset>9657</wp:posOffset>
                </wp:positionV>
                <wp:extent cx="1492370" cy="307340"/>
                <wp:effectExtent l="0" t="0" r="0" b="0"/>
                <wp:wrapNone/>
                <wp:docPr id="44" name="テキスト ボックス 15"/>
                <wp:cNvGraphicFramePr/>
                <a:graphic xmlns:a="http://schemas.openxmlformats.org/drawingml/2006/main">
                  <a:graphicData uri="http://schemas.microsoft.com/office/word/2010/wordprocessingShape">
                    <wps:wsp>
                      <wps:cNvSpPr txBox="1"/>
                      <wps:spPr>
                        <a:xfrm>
                          <a:off x="0" y="0"/>
                          <a:ext cx="1492370" cy="307340"/>
                        </a:xfrm>
                        <a:prstGeom prst="rect">
                          <a:avLst/>
                        </a:prstGeom>
                        <a:noFill/>
                        <a:ln w="19050">
                          <a:noFill/>
                        </a:ln>
                      </wps:spPr>
                      <wps:txbx>
                        <w:txbxContent>
                          <w:p w14:paraId="531AD0B5" w14:textId="77777777" w:rsidR="008F300C" w:rsidRPr="007256B8" w:rsidRDefault="008F300C" w:rsidP="008F300C">
                            <w:pPr>
                              <w:pStyle w:val="Web"/>
                              <w:spacing w:before="0" w:beforeAutospacing="0" w:after="0" w:afterAutospacing="0"/>
                              <w:jc w:val="center"/>
                              <w:rPr>
                                <w:rFonts w:ascii="HG丸ｺﾞｼｯｸM-PRO" w:eastAsia="HG丸ｺﾞｼｯｸM-PRO" w:hAnsi="HG丸ｺﾞｼｯｸM-PRO"/>
                                <w:sz w:val="18"/>
                                <w:szCs w:val="18"/>
                              </w:rPr>
                            </w:pPr>
                            <w:r w:rsidRPr="007256B8">
                              <w:rPr>
                                <w:rFonts w:ascii="HG丸ｺﾞｼｯｸM-PRO" w:eastAsia="HG丸ｺﾞｼｯｸM-PRO" w:hAnsi="HG丸ｺﾞｼｯｸM-PRO" w:hint="eastAsia"/>
                                <w:sz w:val="18"/>
                                <w:szCs w:val="18"/>
                              </w:rPr>
                              <w:t>ASR</w:t>
                            </w:r>
                            <w:r w:rsidRPr="007256B8">
                              <w:rPr>
                                <w:rFonts w:ascii="HG丸ｺﾞｼｯｸM-PRO" w:eastAsia="HG丸ｺﾞｼｯｸM-PRO" w:hAnsi="HG丸ｺﾞｼｯｸM-PRO" w:hint="eastAsia"/>
                                <w:color w:val="FF0000"/>
                                <w:sz w:val="18"/>
                                <w:szCs w:val="18"/>
                                <w:u w:val="single"/>
                              </w:rPr>
                              <w:t>（今川立坑）</w:t>
                            </w:r>
                          </w:p>
                        </w:txbxContent>
                      </wps:txbx>
                      <wps:bodyPr wrap="square" rtlCol="0">
                        <a:spAutoFit/>
                      </wps:bodyPr>
                    </wps:wsp>
                  </a:graphicData>
                </a:graphic>
                <wp14:sizeRelH relativeFrom="margin">
                  <wp14:pctWidth>0</wp14:pctWidth>
                </wp14:sizeRelH>
              </wp:anchor>
            </w:drawing>
          </mc:Choice>
          <mc:Fallback>
            <w:pict>
              <v:shape w14:anchorId="6ED2D956" id="_x0000_s1030" type="#_x0000_t202" style="position:absolute;left:0;text-align:left;margin-left:344.8pt;margin-top:.75pt;width:117.5pt;height:24.2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" filled="f" stroked="f" strokeweight="1.5pt">
                <v:textbox style="mso-fit-shape-to-text:t">
                  <w:txbxContent>
                    <w:p w14:paraId="531AD0B5" w14:textId="77777777" w:rsidR="008F300C" w:rsidRPr="007256B8" w:rsidRDefault="008F300C" w:rsidP="008F300C">
                      <w:pPr>
                        <w:pStyle w:val="Web"/>
                        <w:spacing w:before="0" w:beforeAutospacing="0" w:after="0" w:afterAutospacing="0"/>
                        <w:jc w:val="center"/>
                        <w:rPr>
                          <w:rFonts w:ascii="HG丸ｺﾞｼｯｸM-PRO" w:eastAsia="HG丸ｺﾞｼｯｸM-PRO" w:hAnsi="HG丸ｺﾞｼｯｸM-PRO"/>
                          <w:sz w:val="18"/>
                          <w:szCs w:val="18"/>
                        </w:rPr>
                      </w:pPr>
                      <w:r w:rsidRPr="007256B8">
                        <w:rPr>
                          <w:rFonts w:ascii="HG丸ｺﾞｼｯｸM-PRO" w:eastAsia="HG丸ｺﾞｼｯｸM-PRO" w:hAnsi="HG丸ｺﾞｼｯｸM-PRO" w:hint="eastAsia"/>
                          <w:sz w:val="18"/>
                          <w:szCs w:val="18"/>
                        </w:rPr>
                        <w:t>ASR</w:t>
                      </w:r>
                      <w:r w:rsidRPr="007256B8">
                        <w:rPr>
                          <w:rFonts w:ascii="HG丸ｺﾞｼｯｸM-PRO" w:eastAsia="HG丸ｺﾞｼｯｸM-PRO" w:hAnsi="HG丸ｺﾞｼｯｸM-PRO" w:hint="eastAsia"/>
                          <w:color w:val="FF0000"/>
                          <w:sz w:val="18"/>
                          <w:szCs w:val="18"/>
                          <w:u w:val="single"/>
                        </w:rPr>
                        <w:t>（今川立坑）</w:t>
                      </w:r>
                    </w:p>
                  </w:txbxContent>
                </v:textbox>
              </v:shape>
            </w:pict>
          </mc:Fallback>
        </mc:AlternateContent>
      </w:r>
      <w:r w:rsidRPr="0055504E">
        <w:rPr>
          <w:rFonts w:ascii="HG丸ｺﾞｼｯｸM-PRO" w:hAnsi="HG丸ｺﾞｼｯｸM-PRO" w:cstheme="minorBidi"/>
          <w:noProof/>
          <w:sz w:val="21"/>
          <w:szCs w:val="21"/>
        </w:rPr>
        <mc:AlternateContent>
          <mc:Choice Requires="wps">
            <w:drawing>
              <wp:anchor distT="0" distB="0" distL="114300" distR="114300" simplePos="0" relativeHeight="251668480" behindDoc="0" locked="0" layoutInCell="1" allowOverlap="1" wp14:anchorId="5EF32ADA" wp14:editId="31BFE455">
                <wp:simplePos x="0" y="0"/>
                <wp:positionH relativeFrom="column">
                  <wp:posOffset>2144395</wp:posOffset>
                </wp:positionH>
                <wp:positionV relativeFrom="paragraph">
                  <wp:posOffset>16510</wp:posOffset>
                </wp:positionV>
                <wp:extent cx="1828800" cy="307340"/>
                <wp:effectExtent l="0" t="0" r="0" b="0"/>
                <wp:wrapNone/>
                <wp:docPr id="4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246FF00E" w14:textId="77777777" w:rsidR="008F300C" w:rsidRPr="007256B8" w:rsidRDefault="008F300C" w:rsidP="008F300C">
                            <w:pPr>
                              <w:pStyle w:val="Web"/>
                              <w:spacing w:before="0" w:beforeAutospacing="0" w:after="0" w:afterAutospacing="0"/>
                              <w:jc w:val="center"/>
                              <w:rPr>
                                <w:rFonts w:ascii="HG丸ｺﾞｼｯｸM-PRO" w:eastAsia="HG丸ｺﾞｼｯｸM-PRO" w:hAnsi="HG丸ｺﾞｼｯｸM-PRO"/>
                                <w:sz w:val="18"/>
                                <w:szCs w:val="18"/>
                              </w:rPr>
                            </w:pPr>
                            <w:r w:rsidRPr="007256B8">
                              <w:rPr>
                                <w:rFonts w:ascii="HG丸ｺﾞｼｯｸM-PRO" w:eastAsia="HG丸ｺﾞｼｯｸM-PRO" w:hAnsi="HG丸ｺﾞｼｯｸM-PRO" w:hint="eastAsia"/>
                                <w:sz w:val="18"/>
                                <w:szCs w:val="18"/>
                              </w:rPr>
                              <w:t>漏水・錆汁</w:t>
                            </w:r>
                            <w:r w:rsidRPr="007256B8">
                              <w:rPr>
                                <w:rFonts w:ascii="HG丸ｺﾞｼｯｸM-PRO" w:eastAsia="HG丸ｺﾞｼｯｸM-PRO" w:hAnsi="HG丸ｺﾞｼｯｸM-PRO" w:hint="eastAsia"/>
                                <w:color w:val="FF0000"/>
                                <w:sz w:val="18"/>
                                <w:szCs w:val="18"/>
                                <w:u w:val="single"/>
                              </w:rPr>
                              <w:t>（美園立坑）</w:t>
                            </w:r>
                          </w:p>
                        </w:txbxContent>
                      </wps:txbx>
                      <wps:bodyPr wrap="square" rtlCol="0">
                        <a:spAutoFit/>
                      </wps:bodyPr>
                    </wps:wsp>
                  </a:graphicData>
                </a:graphic>
                <wp14:sizeRelH relativeFrom="margin">
                  <wp14:pctWidth>0</wp14:pctWidth>
                </wp14:sizeRelH>
              </wp:anchor>
            </w:drawing>
          </mc:Choice>
          <mc:Fallback>
            <w:pict>
              <v:shape w14:anchorId="5EF32ADA" id="_x0000_s1031" type="#_x0000_t202" style="position:absolute;left:0;text-align:left;margin-left:168.85pt;margin-top:1.3pt;width:2in;height:24.2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" filled="f" stroked="f" strokeweight="1.5pt">
                <v:textbox style="mso-fit-shape-to-text:t">
                  <w:txbxContent>
                    <w:p w14:paraId="246FF00E" w14:textId="77777777" w:rsidR="008F300C" w:rsidRPr="007256B8" w:rsidRDefault="008F300C" w:rsidP="008F300C">
                      <w:pPr>
                        <w:pStyle w:val="Web"/>
                        <w:spacing w:before="0" w:beforeAutospacing="0" w:after="0" w:afterAutospacing="0"/>
                        <w:jc w:val="center"/>
                        <w:rPr>
                          <w:rFonts w:ascii="HG丸ｺﾞｼｯｸM-PRO" w:eastAsia="HG丸ｺﾞｼｯｸM-PRO" w:hAnsi="HG丸ｺﾞｼｯｸM-PRO"/>
                          <w:sz w:val="18"/>
                          <w:szCs w:val="18"/>
                        </w:rPr>
                      </w:pPr>
                      <w:r w:rsidRPr="007256B8">
                        <w:rPr>
                          <w:rFonts w:ascii="HG丸ｺﾞｼｯｸM-PRO" w:eastAsia="HG丸ｺﾞｼｯｸM-PRO" w:hAnsi="HG丸ｺﾞｼｯｸM-PRO" w:hint="eastAsia"/>
                          <w:sz w:val="18"/>
                          <w:szCs w:val="18"/>
                        </w:rPr>
                        <w:t>漏水・錆汁</w:t>
                      </w:r>
                      <w:r w:rsidRPr="007256B8">
                        <w:rPr>
                          <w:rFonts w:ascii="HG丸ｺﾞｼｯｸM-PRO" w:eastAsia="HG丸ｺﾞｼｯｸM-PRO" w:hAnsi="HG丸ｺﾞｼｯｸM-PRO" w:hint="eastAsia"/>
                          <w:color w:val="FF0000"/>
                          <w:sz w:val="18"/>
                          <w:szCs w:val="18"/>
                          <w:u w:val="single"/>
                        </w:rPr>
                        <w:t>（美園立坑）</w:t>
                      </w:r>
                    </w:p>
                  </w:txbxContent>
                </v:textbox>
              </v:shape>
            </w:pict>
          </mc:Fallback>
        </mc:AlternateContent>
      </w:r>
      <w:r w:rsidRPr="0055504E">
        <w:rPr>
          <w:rFonts w:ascii="HG丸ｺﾞｼｯｸM-PRO" w:hAnsi="HG丸ｺﾞｼｯｸM-PRO" w:cstheme="minorBidi"/>
          <w:noProof/>
          <w:sz w:val="21"/>
          <w:szCs w:val="21"/>
        </w:rPr>
        <mc:AlternateContent>
          <mc:Choice Requires="wps">
            <w:drawing>
              <wp:anchor distT="0" distB="0" distL="114300" distR="114300" simplePos="0" relativeHeight="251666432" behindDoc="0" locked="0" layoutInCell="1" allowOverlap="1" wp14:anchorId="29A76360" wp14:editId="159C3331">
                <wp:simplePos x="0" y="0"/>
                <wp:positionH relativeFrom="column">
                  <wp:posOffset>114935</wp:posOffset>
                </wp:positionH>
                <wp:positionV relativeFrom="paragraph">
                  <wp:posOffset>13335</wp:posOffset>
                </wp:positionV>
                <wp:extent cx="1828800" cy="307340"/>
                <wp:effectExtent l="0" t="0" r="0" b="0"/>
                <wp:wrapNone/>
                <wp:docPr id="4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74B53143" w14:textId="77777777" w:rsidR="008F300C" w:rsidRPr="007256B8" w:rsidRDefault="008F300C" w:rsidP="008F300C">
                            <w:pPr>
                              <w:pStyle w:val="Web"/>
                              <w:spacing w:before="0" w:beforeAutospacing="0" w:after="0" w:afterAutospacing="0"/>
                              <w:jc w:val="center"/>
                              <w:rPr>
                                <w:rFonts w:ascii="HG丸ｺﾞｼｯｸM-PRO" w:eastAsia="HG丸ｺﾞｼｯｸM-PRO" w:hAnsi="HG丸ｺﾞｼｯｸM-PRO"/>
                                <w:color w:val="FF0000"/>
                                <w:sz w:val="18"/>
                                <w:szCs w:val="21"/>
                                <w:u w:val="single"/>
                              </w:rPr>
                            </w:pPr>
                            <w:r>
                              <w:rPr>
                                <w:rFonts w:ascii="HG丸ｺﾞｼｯｸM-PRO" w:eastAsia="HG丸ｺﾞｼｯｸM-PRO" w:hAnsi="HG丸ｺﾞｼｯｸM-PRO" w:cs="Meiryo UI" w:hint="eastAsia"/>
                                <w:color w:val="000000" w:themeColor="text1"/>
                                <w:kern w:val="24"/>
                                <w:sz w:val="18"/>
                                <w:szCs w:val="21"/>
                              </w:rPr>
                              <w:t>鋼材の発錆</w:t>
                            </w:r>
                            <w:r w:rsidRPr="007256B8">
                              <w:rPr>
                                <w:rFonts w:ascii="HG丸ｺﾞｼｯｸM-PRO" w:eastAsia="HG丸ｺﾞｼｯｸM-PRO" w:hAnsi="HG丸ｺﾞｼｯｸM-PRO" w:cs="Meiryo UI" w:hint="eastAsia"/>
                                <w:color w:val="FF0000"/>
                                <w:kern w:val="24"/>
                                <w:sz w:val="18"/>
                                <w:szCs w:val="21"/>
                                <w:u w:val="single"/>
                              </w:rPr>
                              <w:t>（久宝寺調節池）</w:t>
                            </w:r>
                          </w:p>
                        </w:txbxContent>
                      </wps:txbx>
                      <wps:bodyPr wrap="square" rtlCol="0">
                        <a:spAutoFit/>
                      </wps:bodyPr>
                    </wps:wsp>
                  </a:graphicData>
                </a:graphic>
                <wp14:sizeRelH relativeFrom="margin">
                  <wp14:pctWidth>0</wp14:pctWidth>
                </wp14:sizeRelH>
              </wp:anchor>
            </w:drawing>
          </mc:Choice>
          <mc:Fallback>
            <w:pict>
              <v:shape w14:anchorId="29A76360" id="_x0000_s1032" type="#_x0000_t202" style="position:absolute;left:0;text-align:left;margin-left:9.05pt;margin-top:1.05pt;width:2in;height:24.2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" filled="f" stroked="f" strokeweight="1.5pt">
                <v:textbox style="mso-fit-shape-to-text:t">
                  <w:txbxContent>
                    <w:p w14:paraId="74B53143" w14:textId="77777777" w:rsidR="008F300C" w:rsidRPr="007256B8" w:rsidRDefault="008F300C" w:rsidP="008F300C">
                      <w:pPr>
                        <w:pStyle w:val="Web"/>
                        <w:spacing w:before="0" w:beforeAutospacing="0" w:after="0" w:afterAutospacing="0"/>
                        <w:jc w:val="center"/>
                        <w:rPr>
                          <w:rFonts w:ascii="HG丸ｺﾞｼｯｸM-PRO" w:eastAsia="HG丸ｺﾞｼｯｸM-PRO" w:hAnsi="HG丸ｺﾞｼｯｸM-PRO"/>
                          <w:color w:val="FF0000"/>
                          <w:sz w:val="18"/>
                          <w:szCs w:val="21"/>
                          <w:u w:val="single"/>
                        </w:rPr>
                      </w:pPr>
                      <w:r>
                        <w:rPr>
                          <w:rFonts w:ascii="HG丸ｺﾞｼｯｸM-PRO" w:eastAsia="HG丸ｺﾞｼｯｸM-PRO" w:hAnsi="HG丸ｺﾞｼｯｸM-PRO" w:cs="Meiryo UI" w:hint="eastAsia"/>
                          <w:color w:val="000000" w:themeColor="text1"/>
                          <w:kern w:val="24"/>
                          <w:sz w:val="18"/>
                          <w:szCs w:val="21"/>
                        </w:rPr>
                        <w:t>鋼材の発錆</w:t>
                      </w:r>
                      <w:r w:rsidRPr="007256B8">
                        <w:rPr>
                          <w:rFonts w:ascii="HG丸ｺﾞｼｯｸM-PRO" w:eastAsia="HG丸ｺﾞｼｯｸM-PRO" w:hAnsi="HG丸ｺﾞｼｯｸM-PRO" w:cs="Meiryo UI" w:hint="eastAsia"/>
                          <w:color w:val="FF0000"/>
                          <w:kern w:val="24"/>
                          <w:sz w:val="18"/>
                          <w:szCs w:val="21"/>
                          <w:u w:val="single"/>
                        </w:rPr>
                        <w:t>（久宝寺調節池）</w:t>
                      </w:r>
                    </w:p>
                  </w:txbxContent>
                </v:textbox>
              </v:shape>
            </w:pict>
          </mc:Fallback>
        </mc:AlternateContent>
      </w:r>
    </w:p>
    <w:p w14:paraId="302A7875" w14:textId="77777777" w:rsidR="008F300C" w:rsidRPr="0055504E" w:rsidRDefault="008F300C" w:rsidP="008F300C">
      <w:pPr>
        <w:rPr>
          <w:rFonts w:asciiTheme="minorHAnsi" w:eastAsiaTheme="minorEastAsia" w:hAnsiTheme="minorHAnsi" w:cstheme="minorBidi"/>
          <w:sz w:val="20"/>
        </w:rPr>
      </w:pPr>
    </w:p>
    <w:p w14:paraId="685BE775" w14:textId="77777777" w:rsidR="008F300C" w:rsidRPr="0055504E" w:rsidRDefault="008F300C" w:rsidP="008F300C">
      <w:pP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w:drawing>
          <wp:anchor distT="0" distB="0" distL="114300" distR="114300" simplePos="0" relativeHeight="251671552" behindDoc="0" locked="0" layoutInCell="1" allowOverlap="1" wp14:anchorId="2464A60F" wp14:editId="44435D53">
            <wp:simplePos x="0" y="0"/>
            <wp:positionH relativeFrom="column">
              <wp:posOffset>304800</wp:posOffset>
            </wp:positionH>
            <wp:positionV relativeFrom="paragraph">
              <wp:posOffset>142875</wp:posOffset>
            </wp:positionV>
            <wp:extent cx="1272989" cy="1239041"/>
            <wp:effectExtent l="0" t="0" r="3810" b="0"/>
            <wp:wrapNone/>
            <wp:docPr id="4" name="図 3" descr="屋内, 建物, 木製, 座る が含まれている画像&#10;&#10;自動的に生成された説明">
              <a:extLst xmlns:a="http://schemas.openxmlformats.org/drawingml/2006/main">
                <a:ext uri="{FF2B5EF4-FFF2-40B4-BE49-F238E27FC236}">
                  <a16:creationId xmlns:a16="http://schemas.microsoft.com/office/drawing/2014/main" id="{E19406B2-9437-4BF3-A157-2BF8CA4251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屋内, 建物, 木製, 座る が含まれている画像&#10;&#10;自動的に生成された説明">
                      <a:extLst>
                        <a:ext uri="{FF2B5EF4-FFF2-40B4-BE49-F238E27FC236}">
                          <a16:creationId xmlns:a16="http://schemas.microsoft.com/office/drawing/2014/main" id="{E19406B2-9437-4BF3-A157-2BF8CA42516F}"/>
                        </a:ext>
                      </a:extLst>
                    </pic:cNvPr>
                    <pic:cNvPicPr>
                      <a:picLocks noChangeAspect="1"/>
                    </pic:cNvPicPr>
                  </pic:nvPicPr>
                  <pic:blipFill rotWithShape="1">
                    <a:blip r:embed="rId19">
                      <a:extLst>
                        <a:ext uri="{28A0092B-C50C-407E-A947-70E740481C1C}">
                          <a14:useLocalDpi xmlns:a14="http://schemas.microsoft.com/office/drawing/2010/main" val="0"/>
                        </a:ext>
                      </a:extLst>
                    </a:blip>
                    <a:srcRect l="18100" t="29648" r="45212" b="28326"/>
                    <a:stretch/>
                  </pic:blipFill>
                  <pic:spPr bwMode="auto">
                    <a:xfrm>
                      <a:off x="0" y="0"/>
                      <a:ext cx="1272989" cy="1239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55504E">
        <w:rPr>
          <w:rFonts w:asciiTheme="minorHAnsi" w:eastAsiaTheme="minorEastAsia" w:hAnsiTheme="minorHAnsi" w:cstheme="minorBidi"/>
          <w:noProof/>
          <w:sz w:val="21"/>
          <w:szCs w:val="22"/>
        </w:rPr>
        <w:drawing>
          <wp:anchor distT="0" distB="0" distL="114300" distR="114300" simplePos="0" relativeHeight="251672576" behindDoc="0" locked="0" layoutInCell="1" allowOverlap="1" wp14:anchorId="676004C1" wp14:editId="69A34484">
            <wp:simplePos x="0" y="0"/>
            <wp:positionH relativeFrom="column">
              <wp:posOffset>2324100</wp:posOffset>
            </wp:positionH>
            <wp:positionV relativeFrom="paragraph">
              <wp:posOffset>66675</wp:posOffset>
            </wp:positionV>
            <wp:extent cx="1837765" cy="1253860"/>
            <wp:effectExtent l="0" t="0" r="0" b="3810"/>
            <wp:wrapNone/>
            <wp:docPr id="14" name="図 13" descr="建物, 座る, 汚い, 猫 が含まれている画像&#10;&#10;自動的に生成された説明">
              <a:extLst xmlns:a="http://schemas.openxmlformats.org/drawingml/2006/main">
                <a:ext uri="{FF2B5EF4-FFF2-40B4-BE49-F238E27FC236}">
                  <a16:creationId xmlns:a16="http://schemas.microsoft.com/office/drawing/2014/main" id="{C981C938-FA85-49AB-9C6E-AA7375F9C7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建物, 座る, 汚い, 猫 が含まれている画像&#10;&#10;自動的に生成された説明">
                      <a:extLst>
                        <a:ext uri="{FF2B5EF4-FFF2-40B4-BE49-F238E27FC236}">
                          <a16:creationId xmlns:a16="http://schemas.microsoft.com/office/drawing/2014/main" id="{C981C938-FA85-49AB-9C6E-AA7375F9C7C9}"/>
                        </a:ext>
                      </a:extLst>
                    </pic:cNvPr>
                    <pic:cNvPicPr>
                      <a:picLocks noChangeAspect="1"/>
                    </pic:cNvPicPr>
                  </pic:nvPicPr>
                  <pic:blipFill>
                    <a:blip r:embed="rId20"/>
                    <a:stretch>
                      <a:fillRect/>
                    </a:stretch>
                  </pic:blipFill>
                  <pic:spPr>
                    <a:xfrm>
                      <a:off x="0" y="0"/>
                      <a:ext cx="1837765" cy="1253860"/>
                    </a:xfrm>
                    <a:prstGeom prst="rect">
                      <a:avLst/>
                    </a:prstGeom>
                  </pic:spPr>
                </pic:pic>
              </a:graphicData>
            </a:graphic>
          </wp:anchor>
        </w:drawing>
      </w:r>
    </w:p>
    <w:p w14:paraId="28CB743C" w14:textId="77777777" w:rsidR="008F300C" w:rsidRPr="0055504E" w:rsidRDefault="008F300C" w:rsidP="008F300C">
      <w:pPr>
        <w:rPr>
          <w:rFonts w:asciiTheme="minorHAnsi" w:eastAsiaTheme="minorEastAsia" w:hAnsiTheme="minorHAnsi" w:cstheme="minorBidi"/>
          <w:sz w:val="21"/>
          <w:szCs w:val="22"/>
        </w:rPr>
      </w:pPr>
    </w:p>
    <w:p w14:paraId="2036D786" w14:textId="77777777" w:rsidR="008F300C" w:rsidRPr="0055504E" w:rsidRDefault="008F300C" w:rsidP="008F300C">
      <w:pPr>
        <w:rPr>
          <w:rFonts w:asciiTheme="minorHAnsi" w:eastAsiaTheme="minorEastAsia" w:hAnsiTheme="minorHAnsi" w:cstheme="minorBidi"/>
          <w:sz w:val="21"/>
          <w:szCs w:val="22"/>
        </w:rPr>
      </w:pPr>
    </w:p>
    <w:p w14:paraId="72F6EC38" w14:textId="77777777" w:rsidR="008F300C" w:rsidRPr="0055504E" w:rsidRDefault="008F300C" w:rsidP="008F300C">
      <w:pPr>
        <w:rPr>
          <w:rFonts w:asciiTheme="minorHAnsi" w:eastAsiaTheme="minorEastAsia" w:hAnsiTheme="minorHAnsi" w:cstheme="minorBidi"/>
          <w:sz w:val="21"/>
          <w:szCs w:val="22"/>
        </w:rPr>
      </w:pPr>
    </w:p>
    <w:p w14:paraId="05D1178F" w14:textId="77777777" w:rsidR="008F300C" w:rsidRPr="0055504E" w:rsidRDefault="008F300C" w:rsidP="008F300C">
      <w:pPr>
        <w:rPr>
          <w:rFonts w:asciiTheme="minorHAnsi" w:eastAsiaTheme="minorEastAsia" w:hAnsiTheme="minorHAnsi" w:cstheme="minorBidi"/>
          <w:sz w:val="21"/>
          <w:szCs w:val="22"/>
        </w:rPr>
      </w:pPr>
    </w:p>
    <w:p w14:paraId="41817C20" w14:textId="77777777" w:rsidR="008F300C" w:rsidRPr="0055504E" w:rsidRDefault="008F300C" w:rsidP="008F300C">
      <w:pP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74624" behindDoc="0" locked="0" layoutInCell="1" allowOverlap="1" wp14:anchorId="37886514" wp14:editId="069A840A">
                <wp:simplePos x="0" y="0"/>
                <wp:positionH relativeFrom="column">
                  <wp:posOffset>2619375</wp:posOffset>
                </wp:positionH>
                <wp:positionV relativeFrom="paragraph">
                  <wp:posOffset>186690</wp:posOffset>
                </wp:positionV>
                <wp:extent cx="1087532" cy="242374"/>
                <wp:effectExtent l="0" t="0" r="0" b="0"/>
                <wp:wrapNone/>
                <wp:docPr id="437492794" name="テキスト ボックス 15"/>
                <wp:cNvGraphicFramePr/>
                <a:graphic xmlns:a="http://schemas.openxmlformats.org/drawingml/2006/main">
                  <a:graphicData uri="http://schemas.microsoft.com/office/word/2010/wordprocessingShape">
                    <wps:wsp>
                      <wps:cNvSpPr txBox="1"/>
                      <wps:spPr>
                        <a:xfrm>
                          <a:off x="0" y="0"/>
                          <a:ext cx="1087532" cy="242374"/>
                        </a:xfrm>
                        <a:prstGeom prst="rect">
                          <a:avLst/>
                        </a:prstGeom>
                        <a:noFill/>
                        <a:ln w="19050">
                          <a:noFill/>
                        </a:ln>
                      </wps:spPr>
                      <wps:txbx>
                        <w:txbxContent>
                          <w:p w14:paraId="5358CDA8" w14:textId="77777777" w:rsidR="008F300C" w:rsidRPr="007256B8" w:rsidRDefault="008F300C" w:rsidP="008F300C">
                            <w:pPr>
                              <w:jc w:val="center"/>
                              <w:rPr>
                                <w:rFonts w:ascii="HG丸ｺﾞｼｯｸM-PRO" w:hAnsi="HG丸ｺﾞｼｯｸM-PRO"/>
                                <w:color w:val="FF0000"/>
                                <w:kern w:val="24"/>
                                <w:szCs w:val="18"/>
                              </w:rPr>
                            </w:pPr>
                            <w:r w:rsidRPr="007256B8">
                              <w:rPr>
                                <w:rFonts w:ascii="HG丸ｺﾞｼｯｸM-PRO" w:hAnsi="HG丸ｺﾞｼｯｸM-PRO" w:hint="eastAsia"/>
                                <w:color w:val="FF0000"/>
                                <w:kern w:val="24"/>
                                <w:szCs w:val="18"/>
                                <w:u w:val="single"/>
                              </w:rPr>
                              <w:t>拡大写真</w:t>
                            </w:r>
                          </w:p>
                        </w:txbxContent>
                      </wps:txbx>
                      <wps:bodyPr wrap="square" rtlCol="0">
                        <a:spAutoFit/>
                      </wps:bodyPr>
                    </wps:wsp>
                  </a:graphicData>
                </a:graphic>
              </wp:anchor>
            </w:drawing>
          </mc:Choice>
          <mc:Fallback>
            <w:pict>
              <v:shape w14:anchorId="37886514" id="_x0000_s1033" type="#_x0000_t202" style="position:absolute;left:0;text-align:left;margin-left:206.25pt;margin-top:14.7pt;width:85.65pt;height:19.1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" filled="f" stroked="f" strokeweight="1.5pt">
                <v:textbox style="mso-fit-shape-to-text:t">
                  <w:txbxContent>
                    <w:p w14:paraId="5358CDA8" w14:textId="77777777" w:rsidR="008F300C" w:rsidRPr="007256B8" w:rsidRDefault="008F300C" w:rsidP="008F300C">
                      <w:pPr>
                        <w:jc w:val="center"/>
                        <w:rPr>
                          <w:rFonts w:ascii="HG丸ｺﾞｼｯｸM-PRO" w:hAnsi="HG丸ｺﾞｼｯｸM-PRO"/>
                          <w:color w:val="FF0000"/>
                          <w:kern w:val="24"/>
                          <w:szCs w:val="18"/>
                        </w:rPr>
                      </w:pPr>
                      <w:r w:rsidRPr="007256B8">
                        <w:rPr>
                          <w:rFonts w:ascii="HG丸ｺﾞｼｯｸM-PRO" w:hAnsi="HG丸ｺﾞｼｯｸM-PRO" w:hint="eastAsia"/>
                          <w:color w:val="FF0000"/>
                          <w:kern w:val="24"/>
                          <w:szCs w:val="18"/>
                          <w:u w:val="single"/>
                        </w:rPr>
                        <w:t>拡大写真</w:t>
                      </w:r>
                    </w:p>
                  </w:txbxContent>
                </v:textbox>
              </v:shape>
            </w:pict>
          </mc:Fallback>
        </mc:AlternateContent>
      </w:r>
    </w:p>
    <w:p w14:paraId="1F83B3CA" w14:textId="77777777" w:rsidR="008F300C" w:rsidRPr="0055504E" w:rsidRDefault="008F300C" w:rsidP="008F300C">
      <w:pP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73600" behindDoc="0" locked="0" layoutInCell="1" allowOverlap="1" wp14:anchorId="70C829F4" wp14:editId="49FE69EE">
                <wp:simplePos x="0" y="0"/>
                <wp:positionH relativeFrom="column">
                  <wp:posOffset>381000</wp:posOffset>
                </wp:positionH>
                <wp:positionV relativeFrom="paragraph">
                  <wp:posOffset>10160</wp:posOffset>
                </wp:positionV>
                <wp:extent cx="1087120" cy="241935"/>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1087120" cy="241935"/>
                        </a:xfrm>
                        <a:prstGeom prst="rect">
                          <a:avLst/>
                        </a:prstGeom>
                        <a:noFill/>
                        <a:ln w="19050">
                          <a:noFill/>
                        </a:ln>
                      </wps:spPr>
                      <wps:txbx>
                        <w:txbxContent>
                          <w:p w14:paraId="12BA5FBE" w14:textId="77777777" w:rsidR="008F300C" w:rsidRPr="007256B8" w:rsidRDefault="008F300C" w:rsidP="008F300C">
                            <w:pPr>
                              <w:jc w:val="center"/>
                              <w:rPr>
                                <w:rFonts w:ascii="HG丸ｺﾞｼｯｸM-PRO" w:hAnsi="HG丸ｺﾞｼｯｸM-PRO"/>
                                <w:color w:val="FF0000"/>
                                <w:kern w:val="24"/>
                                <w:szCs w:val="18"/>
                              </w:rPr>
                            </w:pPr>
                            <w:r w:rsidRPr="007256B8">
                              <w:rPr>
                                <w:rFonts w:ascii="HG丸ｺﾞｼｯｸM-PRO" w:hAnsi="HG丸ｺﾞｼｯｸM-PRO" w:hint="eastAsia"/>
                                <w:color w:val="FF0000"/>
                                <w:kern w:val="24"/>
                                <w:szCs w:val="18"/>
                                <w:u w:val="single"/>
                              </w:rPr>
                              <w:t>拡大写真</w:t>
                            </w:r>
                          </w:p>
                        </w:txbxContent>
                      </wps:txbx>
                      <wps:bodyPr wrap="square" rtlCol="0">
                        <a:spAutoFit/>
                      </wps:bodyPr>
                    </wps:wsp>
                  </a:graphicData>
                </a:graphic>
              </wp:anchor>
            </w:drawing>
          </mc:Choice>
          <mc:Fallback>
            <w:pict>
              <v:shape w14:anchorId="70C829F4" id="_x0000_s1034" type="#_x0000_t202" style="position:absolute;left:0;text-align:left;margin-left:30pt;margin-top:.8pt;width:85.6pt;height:19.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" filled="f" stroked="f" strokeweight="1.5pt">
                <v:textbox style="mso-fit-shape-to-text:t">
                  <w:txbxContent>
                    <w:p w14:paraId="12BA5FBE" w14:textId="77777777" w:rsidR="008F300C" w:rsidRPr="007256B8" w:rsidRDefault="008F300C" w:rsidP="008F300C">
                      <w:pPr>
                        <w:jc w:val="center"/>
                        <w:rPr>
                          <w:rFonts w:ascii="HG丸ｺﾞｼｯｸM-PRO" w:hAnsi="HG丸ｺﾞｼｯｸM-PRO"/>
                          <w:color w:val="FF0000"/>
                          <w:kern w:val="24"/>
                          <w:szCs w:val="18"/>
                        </w:rPr>
                      </w:pPr>
                      <w:r w:rsidRPr="007256B8">
                        <w:rPr>
                          <w:rFonts w:ascii="HG丸ｺﾞｼｯｸM-PRO" w:hAnsi="HG丸ｺﾞｼｯｸM-PRO" w:hint="eastAsia"/>
                          <w:color w:val="FF0000"/>
                          <w:kern w:val="24"/>
                          <w:szCs w:val="18"/>
                          <w:u w:val="single"/>
                        </w:rPr>
                        <w:t>拡大写真</w:t>
                      </w:r>
                    </w:p>
                  </w:txbxContent>
                </v:textbox>
              </v:shape>
            </w:pict>
          </mc:Fallback>
        </mc:AlternateContent>
      </w:r>
    </w:p>
    <w:p w14:paraId="1A950FE5" w14:textId="77777777" w:rsidR="008F300C" w:rsidRPr="0055504E" w:rsidRDefault="008F300C" w:rsidP="008F300C">
      <w:pPr>
        <w:rPr>
          <w:rFonts w:asciiTheme="minorHAnsi" w:eastAsiaTheme="minorEastAsia" w:hAnsiTheme="minorHAnsi" w:cstheme="minorBidi"/>
          <w:sz w:val="21"/>
          <w:szCs w:val="22"/>
        </w:rPr>
      </w:pPr>
    </w:p>
    <w:p w14:paraId="638F90EB" w14:textId="77777777" w:rsidR="008F300C" w:rsidRPr="0055504E" w:rsidRDefault="008F300C" w:rsidP="008F300C">
      <w:pPr>
        <w:widowControl/>
        <w:jc w:val="center"/>
        <w:rPr>
          <w:rFonts w:ascii="HG丸ｺﾞｼｯｸM-PRO" w:hAnsi="HG丸ｺﾞｼｯｸM-PRO" w:cs="ＭＳ Ｐゴシック"/>
          <w:color w:val="FF0000"/>
          <w:kern w:val="0"/>
          <w:sz w:val="20"/>
          <w:szCs w:val="21"/>
          <w:u w:val="single"/>
        </w:rPr>
      </w:pPr>
      <w:r w:rsidRPr="0055504E">
        <w:rPr>
          <w:rFonts w:ascii="HG丸ｺﾞｼｯｸM-PRO" w:hAnsi="HG丸ｺﾞｼｯｸM-PRO" w:cs="Meiryo UI" w:hint="eastAsia"/>
          <w:color w:val="FF0000"/>
          <w:kern w:val="24"/>
          <w:sz w:val="20"/>
          <w:szCs w:val="21"/>
          <w:u w:val="single"/>
        </w:rPr>
        <w:t>写真3.2.1-3　地下河川・地下調節池の損傷</w:t>
      </w:r>
    </w:p>
    <w:p w14:paraId="15B76137" w14:textId="77777777" w:rsidR="008F300C" w:rsidRPr="0055504E" w:rsidRDefault="008F300C" w:rsidP="008F300C">
      <w:pPr>
        <w:rPr>
          <w:rFonts w:asciiTheme="minorHAnsi" w:eastAsiaTheme="minorEastAsia" w:hAnsiTheme="minorHAnsi" w:cstheme="minorBidi"/>
          <w:color w:val="FF0000"/>
          <w:sz w:val="21"/>
          <w:szCs w:val="22"/>
        </w:rPr>
      </w:pPr>
    </w:p>
    <w:p w14:paraId="3719264A" w14:textId="77777777" w:rsidR="008F300C" w:rsidRPr="0055504E" w:rsidRDefault="008F300C" w:rsidP="008F300C">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5ADEBE45" w14:textId="77777777" w:rsidR="008F300C" w:rsidRPr="0055504E" w:rsidRDefault="008F300C" w:rsidP="008F300C">
      <w:pPr>
        <w:ind w:firstLineChars="100" w:firstLine="220"/>
        <w:rPr>
          <w:rFonts w:ascii="HG丸ｺﾞｼｯｸM-PRO" w:hAnsi="HG丸ｺﾞｼｯｸM-PRO" w:cstheme="minorBidi"/>
          <w:sz w:val="22"/>
          <w:szCs w:val="21"/>
        </w:rPr>
      </w:pPr>
      <w:r w:rsidRPr="0055504E">
        <w:rPr>
          <w:rFonts w:ascii="HG丸ｺﾞｼｯｸM-PRO" w:hAnsi="HG丸ｺﾞｼｯｸM-PRO" w:cstheme="minorBidi"/>
          <w:sz w:val="22"/>
          <w:szCs w:val="21"/>
        </w:rPr>
        <w:lastRenderedPageBreak/>
        <w:t>3.</w:t>
      </w:r>
      <w:r w:rsidRPr="0055504E">
        <w:rPr>
          <w:rFonts w:ascii="HG丸ｺﾞｼｯｸM-PRO" w:hAnsi="HG丸ｺﾞｼｯｸM-PRO" w:cstheme="minorBidi" w:hint="eastAsia"/>
          <w:sz w:val="22"/>
          <w:szCs w:val="21"/>
        </w:rPr>
        <w:t>2</w:t>
      </w:r>
      <w:r w:rsidRPr="0055504E">
        <w:rPr>
          <w:rFonts w:ascii="HG丸ｺﾞｼｯｸM-PRO" w:hAnsi="HG丸ｺﾞｼｯｸM-PRO" w:cstheme="minorBidi"/>
          <w:sz w:val="22"/>
          <w:szCs w:val="21"/>
        </w:rPr>
        <w:t>.2　点検、診断・評価</w:t>
      </w:r>
      <w:r w:rsidRPr="0055504E">
        <w:rPr>
          <w:rFonts w:ascii="HG丸ｺﾞｼｯｸM-PRO" w:hAnsi="HG丸ｺﾞｼｯｸM-PRO" w:cstheme="minorBidi"/>
          <w:sz w:val="22"/>
          <w:szCs w:val="21"/>
        </w:rPr>
        <w:tab/>
      </w:r>
    </w:p>
    <w:p w14:paraId="2E3651A8"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（１）点検</w:t>
      </w:r>
    </w:p>
    <w:p w14:paraId="74E765C8" w14:textId="77777777" w:rsidR="008F300C" w:rsidRPr="0055504E" w:rsidRDefault="008F300C" w:rsidP="008F300C">
      <w:pPr>
        <w:ind w:leftChars="227" w:left="419" w:hangingChars="5" w:hanging="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１）点検業務の目的・方針</w:t>
      </w:r>
    </w:p>
    <w:p w14:paraId="6C389BFF" w14:textId="77777777" w:rsidR="008F300C" w:rsidRPr="0055504E" w:rsidRDefault="008F300C" w:rsidP="008F300C">
      <w:pPr>
        <w:widowControl/>
        <w:ind w:leftChars="300" w:left="540" w:firstLineChars="100" w:firstLine="210"/>
        <w:rPr>
          <w:rFonts w:ascii="HG丸ｺﾞｼｯｸM-PRO" w:hAnsi="HG丸ｺﾞｼｯｸM-PRO"/>
          <w:sz w:val="21"/>
          <w:szCs w:val="21"/>
        </w:rPr>
      </w:pPr>
      <w:r w:rsidRPr="0055504E">
        <w:rPr>
          <w:rFonts w:ascii="HG丸ｺﾞｼｯｸM-PRO" w:hAnsi="HG丸ｺﾞｼｯｸM-PRO" w:hint="eastAsia"/>
          <w:sz w:val="21"/>
          <w:szCs w:val="21"/>
        </w:rPr>
        <w:t>点検業務（点検、診断・評価）の目的は、「施設の現状を把握し、不具合の早期発見、適切な処置により、利用者および第三者への安全を確保すること」および「点検データ（基礎資料）を蓄積し</w:t>
      </w:r>
      <w:r w:rsidRPr="0055504E">
        <w:rPr>
          <w:rFonts w:ascii="HG丸ｺﾞｼｯｸM-PRO" w:hAnsi="HG丸ｺﾞｼｯｸM-PRO" w:hint="eastAsia"/>
          <w:color w:val="FF0000"/>
          <w:sz w:val="21"/>
          <w:szCs w:val="21"/>
          <w:u w:val="single"/>
        </w:rPr>
        <w:t>分析することで</w:t>
      </w:r>
      <w:r w:rsidRPr="0055504E">
        <w:rPr>
          <w:rFonts w:ascii="HG丸ｺﾞｼｯｸM-PRO" w:hAnsi="HG丸ｺﾞｼｯｸM-PRO" w:hint="eastAsia"/>
          <w:sz w:val="21"/>
          <w:szCs w:val="21"/>
        </w:rPr>
        <w:t>、点検の充実や予防保全対策の拡充、計画的な補修や更新時期の最適化など効率的・効果的な維持管理・更新につなげること」である。また、施設の老朽化が進む河川等施設においては、その機能を確実に発揮させるため、きめ細かく点検・調査を実施し、施設の損傷を把握して、補修等の対策を施さなければならない。</w:t>
      </w:r>
    </w:p>
    <w:p w14:paraId="52C566AB" w14:textId="77777777" w:rsidR="008F300C" w:rsidRPr="0055504E" w:rsidRDefault="008F300C" w:rsidP="008F300C">
      <w:pPr>
        <w:widowControl/>
        <w:ind w:leftChars="300" w:left="540" w:firstLineChars="100" w:firstLine="210"/>
        <w:rPr>
          <w:rFonts w:ascii="HG丸ｺﾞｼｯｸM-PRO" w:hAnsi="HG丸ｺﾞｼｯｸM-PRO"/>
          <w:color w:val="FF0000"/>
          <w:sz w:val="21"/>
          <w:szCs w:val="21"/>
          <w:u w:val="single"/>
        </w:rPr>
      </w:pPr>
      <w:r w:rsidRPr="0055504E">
        <w:rPr>
          <w:rFonts w:ascii="HG丸ｺﾞｼｯｸM-PRO" w:hAnsi="HG丸ｺﾞｼｯｸM-PRO" w:hint="eastAsia"/>
          <w:sz w:val="21"/>
          <w:szCs w:val="21"/>
        </w:rPr>
        <w:t>今後は、これまで実施してきた各種の点検・調査を</w:t>
      </w:r>
      <w:r w:rsidRPr="0055504E">
        <w:rPr>
          <w:rFonts w:ascii="HG丸ｺﾞｼｯｸM-PRO" w:hAnsi="HG丸ｺﾞｼｯｸM-PRO" w:hint="eastAsia"/>
          <w:color w:val="FF0000"/>
          <w:sz w:val="21"/>
          <w:szCs w:val="21"/>
          <w:u w:val="single"/>
        </w:rPr>
        <w:t>基礎資料とし、点検調査実施後に損傷度の進行を把握し優先順位をつけ効果的・効率的に補修を行うこととする。</w:t>
      </w:r>
      <w:r w:rsidRPr="0055504E">
        <w:rPr>
          <w:rFonts w:ascii="HG丸ｺﾞｼｯｸM-PRO" w:hAnsi="HG丸ｺﾞｼｯｸM-PRO" w:hint="eastAsia"/>
          <w:sz w:val="21"/>
          <w:szCs w:val="21"/>
        </w:rPr>
        <w:t>なお、</w:t>
      </w:r>
      <w:r w:rsidRPr="0055504E">
        <w:rPr>
          <w:rFonts w:ascii="HG丸ｺﾞｼｯｸM-PRO" w:hAnsi="HG丸ｺﾞｼｯｸM-PRO" w:hint="eastAsia"/>
          <w:color w:val="FF0000"/>
          <w:sz w:val="21"/>
          <w:szCs w:val="21"/>
          <w:u w:val="single"/>
        </w:rPr>
        <w:t>初期（更新）</w:t>
      </w:r>
      <w:r w:rsidRPr="0055504E">
        <w:rPr>
          <w:rFonts w:ascii="HG丸ｺﾞｼｯｸM-PRO" w:hAnsi="HG丸ｺﾞｼｯｸM-PRO" w:hint="eastAsia"/>
          <w:sz w:val="21"/>
          <w:szCs w:val="21"/>
        </w:rPr>
        <w:t>点検結果については、確実に</w:t>
      </w:r>
      <w:r w:rsidRPr="0055504E">
        <w:rPr>
          <w:rFonts w:ascii="HG丸ｺﾞｼｯｸM-PRO" w:hAnsi="HG丸ｺﾞｼｯｸM-PRO" w:hint="eastAsia"/>
          <w:color w:val="FF0000"/>
          <w:sz w:val="21"/>
          <w:szCs w:val="21"/>
          <w:u w:val="single"/>
        </w:rPr>
        <w:t>各地下構造物の損傷図に反映させ、定期点検等に活用していく。</w:t>
      </w:r>
    </w:p>
    <w:p w14:paraId="7A0090A6" w14:textId="77777777" w:rsidR="008F300C" w:rsidRPr="0055504E" w:rsidRDefault="008F300C" w:rsidP="008F300C">
      <w:pPr>
        <w:widowControl/>
        <w:ind w:leftChars="300" w:left="540"/>
        <w:rPr>
          <w:rFonts w:ascii="HG丸ｺﾞｼｯｸM-PRO" w:hAnsi="HG丸ｺﾞｼｯｸM-PRO"/>
          <w:sz w:val="21"/>
          <w:szCs w:val="21"/>
        </w:rPr>
      </w:pPr>
    </w:p>
    <w:p w14:paraId="02BA2B0B" w14:textId="77777777" w:rsidR="008F300C" w:rsidRPr="0055504E" w:rsidRDefault="008F300C" w:rsidP="008F300C">
      <w:pPr>
        <w:widowControl/>
        <w:ind w:firstLineChars="100" w:firstLine="210"/>
        <w:rPr>
          <w:rFonts w:ascii="HG丸ｺﾞｼｯｸM-PRO" w:hAnsi="HG丸ｺﾞｼｯｸM-PRO"/>
          <w:sz w:val="21"/>
          <w:szCs w:val="21"/>
        </w:rPr>
      </w:pPr>
      <w:r w:rsidRPr="0055504E">
        <w:rPr>
          <w:rFonts w:ascii="HG丸ｺﾞｼｯｸM-PRO" w:hAnsi="HG丸ｺﾞｼｯｸM-PRO" w:hint="eastAsia"/>
          <w:sz w:val="21"/>
          <w:szCs w:val="21"/>
        </w:rPr>
        <w:t>（２）点検結果を踏まえた業務のフロー</w:t>
      </w:r>
    </w:p>
    <w:p w14:paraId="3B11E67D" w14:textId="77777777" w:rsidR="008F300C" w:rsidRPr="0055504E" w:rsidRDefault="008F300C" w:rsidP="008F300C">
      <w:pPr>
        <w:widowControl/>
        <w:ind w:firstLineChars="100" w:firstLine="210"/>
        <w:rPr>
          <w:rFonts w:ascii="HG丸ｺﾞｼｯｸM-PRO" w:hAnsi="HG丸ｺﾞｼｯｸM-PRO"/>
          <w:sz w:val="21"/>
          <w:szCs w:val="24"/>
        </w:rPr>
      </w:pPr>
      <w:r w:rsidRPr="0055504E">
        <w:rPr>
          <w:rFonts w:eastAsia="ＭＳ 明朝"/>
          <w:noProof/>
          <w:sz w:val="21"/>
          <w:szCs w:val="24"/>
        </w:rPr>
        <mc:AlternateContent>
          <mc:Choice Requires="wpg">
            <w:drawing>
              <wp:anchor distT="0" distB="0" distL="114300" distR="114300" simplePos="0" relativeHeight="251675648" behindDoc="0" locked="0" layoutInCell="1" allowOverlap="1" wp14:anchorId="4032A5B4" wp14:editId="720BC6D9">
                <wp:simplePos x="0" y="0"/>
                <wp:positionH relativeFrom="column">
                  <wp:posOffset>5963</wp:posOffset>
                </wp:positionH>
                <wp:positionV relativeFrom="paragraph">
                  <wp:posOffset>163002</wp:posOffset>
                </wp:positionV>
                <wp:extent cx="5509895" cy="3754120"/>
                <wp:effectExtent l="0" t="0" r="14605" b="36830"/>
                <wp:wrapNone/>
                <wp:docPr id="126" name="グループ化 125">
                  <a:extLst xmlns:a="http://schemas.openxmlformats.org/drawingml/2006/main">
                    <a:ext uri="{FF2B5EF4-FFF2-40B4-BE49-F238E27FC236}">
                      <a16:creationId xmlns:a16="http://schemas.microsoft.com/office/drawing/2014/main" id="{00000000-0008-0000-0500-00007E000000}"/>
                    </a:ext>
                  </a:extLst>
                </wp:docPr>
                <wp:cNvGraphicFramePr/>
                <a:graphic xmlns:a="http://schemas.openxmlformats.org/drawingml/2006/main">
                  <a:graphicData uri="http://schemas.microsoft.com/office/word/2010/wordprocessingGroup">
                    <wpg:wgp>
                      <wpg:cNvGrpSpPr/>
                      <wpg:grpSpPr>
                        <a:xfrm>
                          <a:off x="0" y="0"/>
                          <a:ext cx="5509895" cy="3754120"/>
                          <a:chOff x="310" y="-1"/>
                          <a:chExt cx="5510628" cy="3639663"/>
                        </a:xfrm>
                      </wpg:grpSpPr>
                      <wps:wsp>
                        <wps:cNvPr id="203333165" name="テキスト ボックス 3168">
                          <a:extLst>
                            <a:ext uri="{FF2B5EF4-FFF2-40B4-BE49-F238E27FC236}">
                              <a16:creationId xmlns:a16="http://schemas.microsoft.com/office/drawing/2014/main" id="{00000000-0008-0000-0500-00007F000000}"/>
                            </a:ext>
                          </a:extLst>
                        </wps:cNvPr>
                        <wps:cNvSpPr txBox="1"/>
                        <wps:spPr>
                          <a:xfrm>
                            <a:off x="686111" y="-1"/>
                            <a:ext cx="2626659" cy="523536"/>
                          </a:xfrm>
                          <a:prstGeom prst="rect">
                            <a:avLst/>
                          </a:prstGeom>
                          <a:solidFill>
                            <a:sysClr val="window" lastClr="FFFFFF"/>
                          </a:solidFill>
                          <a:ln w="6350">
                            <a:solidFill>
                              <a:prstClr val="black"/>
                            </a:solidFill>
                          </a:ln>
                          <a:effectLst/>
                        </wps:spPr>
                        <wps:txbx>
                          <w:txbxContent>
                            <w:p w14:paraId="45B2550A" w14:textId="77777777" w:rsidR="008F300C" w:rsidRPr="006C51F5" w:rsidRDefault="008F300C" w:rsidP="008F300C">
                              <w:pPr>
                                <w:jc w:val="center"/>
                                <w:rPr>
                                  <w:rFonts w:hAnsi="HG丸ｺﾞｼｯｸM-PRO"/>
                                  <w:color w:val="FF0000"/>
                                  <w:sz w:val="20"/>
                                </w:rPr>
                              </w:pPr>
                              <w:r w:rsidRPr="006C51F5">
                                <w:rPr>
                                  <w:rFonts w:hAnsi="HG丸ｺﾞｼｯｸM-PRO" w:hint="eastAsia"/>
                                  <w:color w:val="FF0000"/>
                                  <w:sz w:val="20"/>
                                  <w:u w:val="single"/>
                                </w:rPr>
                                <w:t>初期（更新）点検、その他解析の実施</w:t>
                              </w:r>
                            </w:p>
                            <w:p w14:paraId="657538E5" w14:textId="77777777" w:rsidR="008F300C" w:rsidRPr="006C51F5" w:rsidRDefault="008F300C" w:rsidP="008F300C">
                              <w:pPr>
                                <w:jc w:val="center"/>
                                <w:rPr>
                                  <w:rFonts w:ascii="HG丸ｺﾞｼｯｸM-PRO" w:hAnsi="HG丸ｺﾞｼｯｸM-PRO"/>
                                  <w:color w:val="FF0000"/>
                                  <w:sz w:val="20"/>
                                </w:rPr>
                              </w:pPr>
                              <w:r w:rsidRPr="006C51F5">
                                <w:rPr>
                                  <w:rFonts w:ascii="HG丸ｺﾞｼｯｸM-PRO" w:hAnsi="HG丸ｺﾞｼｯｸM-PRO" w:hint="eastAsia"/>
                                  <w:color w:val="FF0000"/>
                                  <w:sz w:val="20"/>
                                  <w:u w:val="single"/>
                                </w:rPr>
                                <w:t>（約</w:t>
                              </w:r>
                              <w:r w:rsidRPr="006C51F5">
                                <w:rPr>
                                  <w:rFonts w:ascii="HG丸ｺﾞｼｯｸM-PRO" w:hAnsi="HG丸ｺﾞｼｯｸM-PRO"/>
                                  <w:color w:val="FF0000"/>
                                  <w:sz w:val="20"/>
                                  <w:u w:val="single"/>
                                </w:rPr>
                                <w:t>5</w:t>
                              </w:r>
                              <w:r w:rsidRPr="006C51F5">
                                <w:rPr>
                                  <w:rFonts w:ascii="HG丸ｺﾞｼｯｸM-PRO" w:hAnsi="HG丸ｺﾞｼｯｸM-PRO" w:hint="eastAsia"/>
                                  <w:color w:val="FF0000"/>
                                  <w:sz w:val="20"/>
                                  <w:u w:val="single"/>
                                </w:rPr>
                                <w:t>年毎に更新）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5838882" name="テキスト ボックス 3172">
                          <a:extLst>
                            <a:ext uri="{FF2B5EF4-FFF2-40B4-BE49-F238E27FC236}">
                              <a16:creationId xmlns:a16="http://schemas.microsoft.com/office/drawing/2014/main" id="{00000000-0008-0000-0500-000080000000}"/>
                            </a:ext>
                          </a:extLst>
                        </wps:cNvPr>
                        <wps:cNvSpPr txBox="1"/>
                        <wps:spPr>
                          <a:xfrm>
                            <a:off x="648011" y="1533525"/>
                            <a:ext cx="1866572" cy="419784"/>
                          </a:xfrm>
                          <a:prstGeom prst="rect">
                            <a:avLst/>
                          </a:prstGeom>
                          <a:solidFill>
                            <a:sysClr val="window" lastClr="FFFFFF"/>
                          </a:solidFill>
                          <a:ln w="6350">
                            <a:solidFill>
                              <a:prstClr val="black"/>
                            </a:solidFill>
                          </a:ln>
                          <a:effectLst/>
                        </wps:spPr>
                        <wps:txbx>
                          <w:txbxContent>
                            <w:p w14:paraId="7C8B1B2C" w14:textId="77777777" w:rsidR="008F300C" w:rsidRPr="006C51F5" w:rsidRDefault="008F300C" w:rsidP="008F300C">
                              <w:pPr>
                                <w:jc w:val="center"/>
                                <w:rPr>
                                  <w:rFonts w:hAnsi="HG丸ｺﾞｼｯｸM-PRO"/>
                                  <w:color w:val="FF0000"/>
                                  <w:sz w:val="20"/>
                                </w:rPr>
                              </w:pPr>
                              <w:r w:rsidRPr="006C51F5">
                                <w:rPr>
                                  <w:rFonts w:hAnsi="HG丸ｺﾞｼｯｸM-PRO" w:hint="eastAsia"/>
                                  <w:color w:val="FF0000"/>
                                  <w:sz w:val="20"/>
                                  <w:u w:val="single"/>
                                </w:rPr>
                                <w:t>損傷図の作成・更新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9363972" name="テキスト ボックス 3173">
                          <a:extLst>
                            <a:ext uri="{FF2B5EF4-FFF2-40B4-BE49-F238E27FC236}">
                              <a16:creationId xmlns:a16="http://schemas.microsoft.com/office/drawing/2014/main" id="{00000000-0008-0000-0500-000081000000}"/>
                            </a:ext>
                          </a:extLst>
                        </wps:cNvPr>
                        <wps:cNvSpPr txBox="1"/>
                        <wps:spPr>
                          <a:xfrm>
                            <a:off x="888290" y="2324100"/>
                            <a:ext cx="1394350" cy="311479"/>
                          </a:xfrm>
                          <a:prstGeom prst="rect">
                            <a:avLst/>
                          </a:prstGeom>
                          <a:solidFill>
                            <a:sysClr val="window" lastClr="FFFFFF"/>
                          </a:solidFill>
                          <a:ln w="6350">
                            <a:solidFill>
                              <a:prstClr val="black"/>
                            </a:solidFill>
                            <a:prstDash val="dash"/>
                          </a:ln>
                          <a:effectLst/>
                        </wps:spPr>
                        <wps:txbx>
                          <w:txbxContent>
                            <w:p w14:paraId="77FE0FCE" w14:textId="77777777" w:rsidR="008F300C" w:rsidRPr="006C51F5" w:rsidRDefault="008F300C" w:rsidP="008F300C">
                              <w:pPr>
                                <w:jc w:val="center"/>
                                <w:rPr>
                                  <w:rFonts w:ascii="HG丸ｺﾞｼｯｸM-PRO" w:hAnsi="HG丸ｺﾞｼｯｸM-PRO"/>
                                  <w:color w:val="FF0000"/>
                                  <w:kern w:val="0"/>
                                  <w:sz w:val="20"/>
                                </w:rPr>
                              </w:pPr>
                              <w:r w:rsidRPr="00933EB2">
                                <w:rPr>
                                  <w:rFonts w:ascii="HG丸ｺﾞｼｯｸM-PRO" w:hAnsi="HG丸ｺﾞｼｯｸM-PRO" w:hint="eastAsia"/>
                                  <w:color w:val="FF0000"/>
                                  <w:sz w:val="20"/>
                                  <w:u w:val="single"/>
                                </w:rPr>
                                <w:t>維持管</w:t>
                              </w:r>
                              <w:r w:rsidRPr="00C00191">
                                <w:rPr>
                                  <w:rFonts w:ascii="HG丸ｺﾞｼｯｸM-PRO" w:hAnsi="HG丸ｺﾞｼｯｸM-PRO" w:hint="eastAsia"/>
                                  <w:color w:val="FF0000"/>
                                  <w:sz w:val="20"/>
                                  <w:u w:val="single"/>
                                </w:rPr>
                                <w:t>理</w:t>
                              </w:r>
                              <w:r w:rsidRPr="00C00191">
                                <w:rPr>
                                  <w:rFonts w:ascii="HG丸ｺﾞｼｯｸM-PRO" w:hAnsi="HG丸ｺﾞｼｯｸM-PRO"/>
                                  <w:color w:val="FF0000"/>
                                  <w:sz w:val="20"/>
                                  <w:u w:val="single"/>
                                </w:rPr>
                                <w:t>DB</w:t>
                              </w:r>
                              <w:r w:rsidRPr="00C00191">
                                <w:rPr>
                                  <w:rFonts w:ascii="HG丸ｺﾞｼｯｸM-PRO" w:hAnsi="HG丸ｺﾞｼｯｸM-PRO" w:hint="eastAsia"/>
                                  <w:color w:val="FF0000"/>
                                  <w:sz w:val="20"/>
                                  <w:u w:val="single"/>
                                </w:rPr>
                                <w:t>入力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7445095" name="テキスト ボックス 3174">
                          <a:extLst>
                            <a:ext uri="{FF2B5EF4-FFF2-40B4-BE49-F238E27FC236}">
                              <a16:creationId xmlns:a16="http://schemas.microsoft.com/office/drawing/2014/main" id="{00000000-0008-0000-0500-000082000000}"/>
                            </a:ext>
                          </a:extLst>
                        </wps:cNvPr>
                        <wps:cNvSpPr txBox="1"/>
                        <wps:spPr>
                          <a:xfrm>
                            <a:off x="648011" y="2976625"/>
                            <a:ext cx="1866484" cy="311479"/>
                          </a:xfrm>
                          <a:prstGeom prst="rect">
                            <a:avLst/>
                          </a:prstGeom>
                          <a:solidFill>
                            <a:sysClr val="window" lastClr="FFFFFF"/>
                          </a:solidFill>
                          <a:ln w="6350">
                            <a:solidFill>
                              <a:prstClr val="black"/>
                            </a:solidFill>
                          </a:ln>
                          <a:effectLst/>
                        </wps:spPr>
                        <wps:txbx>
                          <w:txbxContent>
                            <w:p w14:paraId="763A94A7" w14:textId="77777777" w:rsidR="008F300C" w:rsidRPr="006C51F5" w:rsidRDefault="008F300C" w:rsidP="008F300C">
                              <w:pPr>
                                <w:jc w:val="center"/>
                                <w:rPr>
                                  <w:rFonts w:ascii="HG丸ｺﾞｼｯｸM-PRO" w:hAnsi="HG丸ｺﾞｼｯｸM-PRO"/>
                                  <w:color w:val="FF0000"/>
                                  <w:kern w:val="0"/>
                                  <w:sz w:val="20"/>
                                </w:rPr>
                              </w:pPr>
                              <w:r w:rsidRPr="006C51F5">
                                <w:rPr>
                                  <w:rFonts w:ascii="HG丸ｺﾞｼｯｸM-PRO" w:hAnsi="HG丸ｺﾞｼｯｸM-PRO" w:hint="eastAsia"/>
                                  <w:color w:val="FF0000"/>
                                  <w:sz w:val="20"/>
                                  <w:u w:val="single"/>
                                </w:rPr>
                                <w:t>補修工事実施時期の調整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511125" name="直線矢印コネクタ 1130511125">
                          <a:extLst>
                            <a:ext uri="{FF2B5EF4-FFF2-40B4-BE49-F238E27FC236}">
                              <a16:creationId xmlns:a16="http://schemas.microsoft.com/office/drawing/2014/main" id="{00000000-0008-0000-0500-000083000000}"/>
                            </a:ext>
                          </a:extLst>
                        </wps:cNvPr>
                        <wps:cNvCnPr/>
                        <wps:spPr>
                          <a:xfrm>
                            <a:off x="1600511" y="539671"/>
                            <a:ext cx="1" cy="314122"/>
                          </a:xfrm>
                          <a:prstGeom prst="straightConnector1">
                            <a:avLst/>
                          </a:prstGeom>
                          <a:noFill/>
                          <a:ln w="9525" cap="flat" cmpd="sng" algn="ctr">
                            <a:solidFill>
                              <a:sysClr val="windowText" lastClr="000000"/>
                            </a:solidFill>
                            <a:prstDash val="solid"/>
                            <a:tailEnd type="arrow"/>
                          </a:ln>
                          <a:effectLst/>
                        </wps:spPr>
                        <wps:bodyPr/>
                      </wps:wsp>
                      <wps:wsp>
                        <wps:cNvPr id="627045188" name="直線矢印コネクタ 627045188">
                          <a:extLst>
                            <a:ext uri="{FF2B5EF4-FFF2-40B4-BE49-F238E27FC236}">
                              <a16:creationId xmlns:a16="http://schemas.microsoft.com/office/drawing/2014/main" id="{00000000-0008-0000-0500-000084000000}"/>
                            </a:ext>
                          </a:extLst>
                        </wps:cNvPr>
                        <wps:cNvCnPr/>
                        <wps:spPr>
                          <a:xfrm flipH="1">
                            <a:off x="1581461" y="1952625"/>
                            <a:ext cx="20" cy="372585"/>
                          </a:xfrm>
                          <a:prstGeom prst="straightConnector1">
                            <a:avLst/>
                          </a:prstGeom>
                          <a:noFill/>
                          <a:ln w="9525" cap="flat" cmpd="sng" algn="ctr">
                            <a:solidFill>
                              <a:sysClr val="windowText" lastClr="000000"/>
                            </a:solidFill>
                            <a:prstDash val="solid"/>
                            <a:tailEnd type="arrow"/>
                          </a:ln>
                          <a:effectLst/>
                        </wps:spPr>
                        <wps:bodyPr/>
                      </wps:wsp>
                      <wps:wsp>
                        <wps:cNvPr id="96805521" name="直線矢印コネクタ 96805521">
                          <a:extLst>
                            <a:ext uri="{FF2B5EF4-FFF2-40B4-BE49-F238E27FC236}">
                              <a16:creationId xmlns:a16="http://schemas.microsoft.com/office/drawing/2014/main" id="{00000000-0008-0000-0500-000085000000}"/>
                            </a:ext>
                          </a:extLst>
                        </wps:cNvPr>
                        <wps:cNvCnPr/>
                        <wps:spPr>
                          <a:xfrm>
                            <a:off x="1571936" y="2638425"/>
                            <a:ext cx="0" cy="349009"/>
                          </a:xfrm>
                          <a:prstGeom prst="straightConnector1">
                            <a:avLst/>
                          </a:prstGeom>
                          <a:noFill/>
                          <a:ln w="9525" cap="flat" cmpd="sng" algn="ctr">
                            <a:solidFill>
                              <a:sysClr val="windowText" lastClr="000000"/>
                            </a:solidFill>
                            <a:prstDash val="solid"/>
                            <a:tailEnd type="arrow"/>
                          </a:ln>
                          <a:effectLst/>
                        </wps:spPr>
                        <wps:bodyPr/>
                      </wps:wsp>
                      <wps:wsp>
                        <wps:cNvPr id="878931011" name="テキスト ボックス 3181">
                          <a:extLst>
                            <a:ext uri="{FF2B5EF4-FFF2-40B4-BE49-F238E27FC236}">
                              <a16:creationId xmlns:a16="http://schemas.microsoft.com/office/drawing/2014/main" id="{00000000-0008-0000-0500-000086000000}"/>
                            </a:ext>
                          </a:extLst>
                        </wps:cNvPr>
                        <wps:cNvSpPr txBox="1"/>
                        <wps:spPr>
                          <a:xfrm>
                            <a:off x="3324536" y="847725"/>
                            <a:ext cx="2186402" cy="311479"/>
                          </a:xfrm>
                          <a:prstGeom prst="rect">
                            <a:avLst/>
                          </a:prstGeom>
                          <a:solidFill>
                            <a:sysClr val="window" lastClr="FFFFFF"/>
                          </a:solidFill>
                          <a:ln w="6350">
                            <a:solidFill>
                              <a:prstClr val="black"/>
                            </a:solidFill>
                          </a:ln>
                          <a:effectLst/>
                        </wps:spPr>
                        <wps:txbx>
                          <w:txbxContent>
                            <w:p w14:paraId="19C05A62" w14:textId="77777777" w:rsidR="008F300C" w:rsidRPr="006C51F5" w:rsidRDefault="008F300C" w:rsidP="008F300C">
                              <w:pPr>
                                <w:jc w:val="center"/>
                                <w:rPr>
                                  <w:rFonts w:hAnsi="HG丸ｺﾞｼｯｸM-PRO"/>
                                  <w:color w:val="FF0000"/>
                                  <w:sz w:val="20"/>
                                </w:rPr>
                              </w:pPr>
                              <w:r w:rsidRPr="006C51F5">
                                <w:rPr>
                                  <w:rFonts w:hAnsi="HG丸ｺﾞｼｯｸM-PRO" w:hint="eastAsia"/>
                                  <w:color w:val="FF0000"/>
                                  <w:sz w:val="20"/>
                                  <w:u w:val="single"/>
                                </w:rPr>
                                <w:t>定期点検等の実施（府職員）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701521" name="直線矢印コネクタ 106701521">
                          <a:extLst>
                            <a:ext uri="{FF2B5EF4-FFF2-40B4-BE49-F238E27FC236}">
                              <a16:creationId xmlns:a16="http://schemas.microsoft.com/office/drawing/2014/main" id="{00000000-0008-0000-0500-000087000000}"/>
                            </a:ext>
                          </a:extLst>
                        </wps:cNvPr>
                        <wps:cNvCnPr/>
                        <wps:spPr>
                          <a:xfrm>
                            <a:off x="2524436" y="1762125"/>
                            <a:ext cx="936175" cy="0"/>
                          </a:xfrm>
                          <a:prstGeom prst="straightConnector1">
                            <a:avLst/>
                          </a:prstGeom>
                          <a:noFill/>
                          <a:ln w="9525" cap="flat" cmpd="sng" algn="ctr">
                            <a:solidFill>
                              <a:sysClr val="windowText" lastClr="000000"/>
                            </a:solidFill>
                            <a:prstDash val="solid"/>
                            <a:tailEnd type="none"/>
                          </a:ln>
                          <a:effectLst/>
                        </wps:spPr>
                        <wps:bodyPr/>
                      </wps:wsp>
                      <wps:wsp>
                        <wps:cNvPr id="1518955" name="テキスト ボックス 3190">
                          <a:extLst>
                            <a:ext uri="{FF2B5EF4-FFF2-40B4-BE49-F238E27FC236}">
                              <a16:creationId xmlns:a16="http://schemas.microsoft.com/office/drawing/2014/main" id="{00000000-0008-0000-0500-000088000000}"/>
                            </a:ext>
                          </a:extLst>
                        </wps:cNvPr>
                        <wps:cNvSpPr txBox="1"/>
                        <wps:spPr>
                          <a:xfrm>
                            <a:off x="3438836" y="1981199"/>
                            <a:ext cx="1766975" cy="594377"/>
                          </a:xfrm>
                          <a:prstGeom prst="rect">
                            <a:avLst/>
                          </a:prstGeom>
                          <a:solidFill>
                            <a:sysClr val="window" lastClr="FFFFFF"/>
                          </a:solidFill>
                          <a:ln w="6350">
                            <a:solidFill>
                              <a:prstClr val="black"/>
                            </a:solidFill>
                          </a:ln>
                          <a:effectLst/>
                        </wps:spPr>
                        <wps:txbx>
                          <w:txbxContent>
                            <w:p w14:paraId="6683828C" w14:textId="77777777" w:rsidR="008F300C" w:rsidRPr="00933EB2" w:rsidRDefault="008F300C" w:rsidP="008F300C">
                              <w:pPr>
                                <w:jc w:val="center"/>
                                <w:rPr>
                                  <w:rFonts w:hAnsi="HG丸ｺﾞｼｯｸM-PRO"/>
                                  <w:sz w:val="20"/>
                                </w:rPr>
                              </w:pPr>
                              <w:r w:rsidRPr="00933EB2">
                                <w:rPr>
                                  <w:rFonts w:hAnsi="HG丸ｺﾞｼｯｸM-PRO" w:hint="eastAsia"/>
                                  <w:sz w:val="20"/>
                                </w:rPr>
                                <w:t>緊急対応・補修</w:t>
                              </w:r>
                            </w:p>
                            <w:p w14:paraId="5E341690" w14:textId="77777777" w:rsidR="008F300C" w:rsidRPr="00933EB2" w:rsidRDefault="008F300C" w:rsidP="008F300C">
                              <w:pPr>
                                <w:jc w:val="center"/>
                                <w:rPr>
                                  <w:rFonts w:hAnsi="HG丸ｺﾞｼｯｸM-PRO"/>
                                  <w:sz w:val="20"/>
                                </w:rPr>
                              </w:pPr>
                              <w:r w:rsidRPr="00933EB2">
                                <w:rPr>
                                  <w:rFonts w:hAnsi="HG丸ｺﾞｼｯｸM-PRO" w:hint="eastAsia"/>
                                  <w:sz w:val="20"/>
                                </w:rPr>
                                <w:t>軽微な損傷の補修</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9386561" name="直線矢印コネクタ 1349386561">
                          <a:extLst>
                            <a:ext uri="{FF2B5EF4-FFF2-40B4-BE49-F238E27FC236}">
                              <a16:creationId xmlns:a16="http://schemas.microsoft.com/office/drawing/2014/main" id="{00000000-0008-0000-0500-000089000000}"/>
                            </a:ext>
                          </a:extLst>
                        </wps:cNvPr>
                        <wps:cNvCnPr/>
                        <wps:spPr>
                          <a:xfrm flipV="1">
                            <a:off x="3448361" y="1171688"/>
                            <a:ext cx="0" cy="612060"/>
                          </a:xfrm>
                          <a:prstGeom prst="straightConnector1">
                            <a:avLst/>
                          </a:prstGeom>
                          <a:noFill/>
                          <a:ln w="9525" cap="flat" cmpd="sng" algn="ctr">
                            <a:solidFill>
                              <a:sysClr val="windowText" lastClr="000000"/>
                            </a:solidFill>
                            <a:prstDash val="solid"/>
                            <a:tailEnd type="arrow"/>
                          </a:ln>
                          <a:effectLst/>
                        </wps:spPr>
                        <wps:bodyPr/>
                      </wps:wsp>
                      <wps:wsp>
                        <wps:cNvPr id="1727382590" name="直線コネクタ 1727382590">
                          <a:extLst>
                            <a:ext uri="{FF2B5EF4-FFF2-40B4-BE49-F238E27FC236}">
                              <a16:creationId xmlns:a16="http://schemas.microsoft.com/office/drawing/2014/main" id="{00000000-0008-0000-0500-00008A000000}"/>
                            </a:ext>
                          </a:extLst>
                        </wps:cNvPr>
                        <wps:cNvCnPr/>
                        <wps:spPr>
                          <a:xfrm>
                            <a:off x="2524440" y="1000115"/>
                            <a:ext cx="792014" cy="0"/>
                          </a:xfrm>
                          <a:prstGeom prst="line">
                            <a:avLst/>
                          </a:prstGeom>
                          <a:noFill/>
                          <a:ln w="6350" cap="flat" cmpd="sng" algn="ctr">
                            <a:solidFill>
                              <a:sysClr val="windowText" lastClr="000000"/>
                            </a:solidFill>
                            <a:prstDash val="solid"/>
                            <a:miter lim="800000"/>
                            <a:headEnd type="arrow"/>
                            <a:tailEnd type="none"/>
                          </a:ln>
                          <a:effectLst/>
                        </wps:spPr>
                        <wps:bodyPr/>
                      </wps:wsp>
                      <wps:wsp>
                        <wps:cNvPr id="1338664015" name="直線矢印コネクタ 1338664015">
                          <a:extLst>
                            <a:ext uri="{FF2B5EF4-FFF2-40B4-BE49-F238E27FC236}">
                              <a16:creationId xmlns:a16="http://schemas.microsoft.com/office/drawing/2014/main" id="{00000000-0008-0000-0500-00008B000000}"/>
                            </a:ext>
                          </a:extLst>
                        </wps:cNvPr>
                        <wps:cNvCnPr/>
                        <wps:spPr>
                          <a:xfrm flipV="1">
                            <a:off x="4418012" y="1150173"/>
                            <a:ext cx="0" cy="792078"/>
                          </a:xfrm>
                          <a:prstGeom prst="straightConnector1">
                            <a:avLst/>
                          </a:prstGeom>
                          <a:noFill/>
                          <a:ln w="9525" cap="flat" cmpd="sng" algn="ctr">
                            <a:solidFill>
                              <a:sysClr val="windowText" lastClr="000000"/>
                            </a:solidFill>
                            <a:prstDash val="solid"/>
                            <a:headEnd type="arrow" w="med" len="med"/>
                            <a:tailEnd type="arrow" w="med" len="med"/>
                          </a:ln>
                          <a:effectLst/>
                        </wps:spPr>
                        <wps:bodyPr/>
                      </wps:wsp>
                      <wps:wsp>
                        <wps:cNvPr id="1137367693" name="テキスト ボックス 3173">
                          <a:extLst>
                            <a:ext uri="{FF2B5EF4-FFF2-40B4-BE49-F238E27FC236}">
                              <a16:creationId xmlns:a16="http://schemas.microsoft.com/office/drawing/2014/main" id="{00000000-0008-0000-0500-00008C000000}"/>
                            </a:ext>
                          </a:extLst>
                        </wps:cNvPr>
                        <wps:cNvSpPr txBox="1"/>
                        <wps:spPr>
                          <a:xfrm>
                            <a:off x="676586" y="847725"/>
                            <a:ext cx="1866483" cy="311479"/>
                          </a:xfrm>
                          <a:prstGeom prst="rect">
                            <a:avLst/>
                          </a:prstGeom>
                          <a:solidFill>
                            <a:sysClr val="window" lastClr="FFFFFF"/>
                          </a:solidFill>
                          <a:ln w="6350">
                            <a:solidFill>
                              <a:prstClr val="black"/>
                            </a:solidFill>
                          </a:ln>
                          <a:effectLst/>
                        </wps:spPr>
                        <wps:txbx>
                          <w:txbxContent>
                            <w:p w14:paraId="6CFCACEF" w14:textId="77777777" w:rsidR="008F300C" w:rsidRPr="006C51F5" w:rsidRDefault="008F300C" w:rsidP="008F300C">
                              <w:pPr>
                                <w:jc w:val="center"/>
                                <w:rPr>
                                  <w:rFonts w:hAnsi="HG丸ｺﾞｼｯｸM-PRO"/>
                                  <w:color w:val="FF0000"/>
                                  <w:sz w:val="20"/>
                                </w:rPr>
                              </w:pPr>
                              <w:r w:rsidRPr="006C51F5">
                                <w:rPr>
                                  <w:rFonts w:hAnsi="HG丸ｺﾞｼｯｸM-PRO" w:hint="eastAsia"/>
                                  <w:color w:val="FF0000"/>
                                  <w:sz w:val="20"/>
                                  <w:u w:val="single"/>
                                </w:rPr>
                                <w:t>損傷度の評価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3817455" name="直線矢印コネクタ 803817455">
                          <a:extLst>
                            <a:ext uri="{FF2B5EF4-FFF2-40B4-BE49-F238E27FC236}">
                              <a16:creationId xmlns:a16="http://schemas.microsoft.com/office/drawing/2014/main" id="{00000000-0008-0000-0500-00008D000000}"/>
                            </a:ext>
                          </a:extLst>
                        </wps:cNvPr>
                        <wps:cNvCnPr/>
                        <wps:spPr>
                          <a:xfrm>
                            <a:off x="1581461" y="1162050"/>
                            <a:ext cx="1" cy="367375"/>
                          </a:xfrm>
                          <a:prstGeom prst="straightConnector1">
                            <a:avLst/>
                          </a:prstGeom>
                          <a:noFill/>
                          <a:ln w="9525" cap="flat" cmpd="sng" algn="ctr">
                            <a:solidFill>
                              <a:sysClr val="windowText" lastClr="000000"/>
                            </a:solidFill>
                            <a:prstDash val="solid"/>
                            <a:tailEnd type="arrow"/>
                          </a:ln>
                          <a:effectLst/>
                        </wps:spPr>
                        <wps:bodyPr/>
                      </wps:wsp>
                      <wps:wsp>
                        <wps:cNvPr id="583847003" name="テキスト ボックス 3181">
                          <a:extLst>
                            <a:ext uri="{FF2B5EF4-FFF2-40B4-BE49-F238E27FC236}">
                              <a16:creationId xmlns:a16="http://schemas.microsoft.com/office/drawing/2014/main" id="{00000000-0008-0000-0500-00008E000000}"/>
                            </a:ext>
                          </a:extLst>
                        </wps:cNvPr>
                        <wps:cNvSpPr txBox="1"/>
                        <wps:spPr>
                          <a:xfrm>
                            <a:off x="2543486" y="518166"/>
                            <a:ext cx="806825" cy="523536"/>
                          </a:xfrm>
                          <a:prstGeom prst="rect">
                            <a:avLst/>
                          </a:prstGeom>
                          <a:noFill/>
                          <a:ln w="6350">
                            <a:noFill/>
                          </a:ln>
                          <a:effectLst/>
                        </wps:spPr>
                        <wps:txbx>
                          <w:txbxContent>
                            <w:p w14:paraId="2A96A9A8" w14:textId="77777777" w:rsidR="008F300C" w:rsidRPr="007773D7" w:rsidRDefault="008F300C" w:rsidP="008F300C">
                              <w:pPr>
                                <w:jc w:val="center"/>
                                <w:rPr>
                                  <w:rFonts w:hAnsi="HG丸ｺﾞｼｯｸM-PRO"/>
                                  <w:color w:val="FF0000"/>
                                  <w:sz w:val="20"/>
                                  <w:u w:val="single"/>
                                </w:rPr>
                              </w:pPr>
                              <w:r w:rsidRPr="007773D7">
                                <w:rPr>
                                  <w:rFonts w:hAnsi="HG丸ｺﾞｼｯｸM-PRO" w:hint="eastAsia"/>
                                  <w:color w:val="FF0000"/>
                                  <w:sz w:val="20"/>
                                  <w:u w:val="single"/>
                                </w:rPr>
                                <w:t>変状有の場合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8993074" name="直線矢印コネクタ 1828993074">
                          <a:extLst>
                            <a:ext uri="{FF2B5EF4-FFF2-40B4-BE49-F238E27FC236}">
                              <a16:creationId xmlns:a16="http://schemas.microsoft.com/office/drawing/2014/main" id="{00000000-0008-0000-0500-00008F000000}"/>
                            </a:ext>
                          </a:extLst>
                        </wps:cNvPr>
                        <wps:cNvCnPr/>
                        <wps:spPr>
                          <a:xfrm>
                            <a:off x="310" y="1742983"/>
                            <a:ext cx="0" cy="1896679"/>
                          </a:xfrm>
                          <a:prstGeom prst="straightConnector1">
                            <a:avLst/>
                          </a:prstGeom>
                          <a:noFill/>
                          <a:ln w="9525" cap="flat" cmpd="sng" algn="ctr">
                            <a:solidFill>
                              <a:sysClr val="windowText" lastClr="000000"/>
                            </a:solidFill>
                            <a:prstDash val="solid"/>
                            <a:tailEnd type="none"/>
                          </a:ln>
                          <a:effectLst/>
                        </wps:spPr>
                        <wps:bodyPr/>
                      </wps:wsp>
                      <wps:wsp>
                        <wps:cNvPr id="2083074701" name="直線コネクタ 2083074701">
                          <a:extLst>
                            <a:ext uri="{FF2B5EF4-FFF2-40B4-BE49-F238E27FC236}">
                              <a16:creationId xmlns:a16="http://schemas.microsoft.com/office/drawing/2014/main" id="{00000000-0008-0000-0500-000090000000}"/>
                            </a:ext>
                          </a:extLst>
                        </wps:cNvPr>
                        <wps:cNvCnPr/>
                        <wps:spPr>
                          <a:xfrm flipH="1" flipV="1">
                            <a:off x="312" y="1742120"/>
                            <a:ext cx="656890" cy="776"/>
                          </a:xfrm>
                          <a:prstGeom prst="line">
                            <a:avLst/>
                          </a:prstGeom>
                          <a:noFill/>
                          <a:ln w="6350" cap="flat" cmpd="sng" algn="ctr">
                            <a:solidFill>
                              <a:sysClr val="windowText" lastClr="000000"/>
                            </a:solidFill>
                            <a:prstDash val="solid"/>
                            <a:miter lim="800000"/>
                            <a:headEnd type="arrow"/>
                            <a:tailEnd type="none"/>
                          </a:ln>
                          <a:effectLst/>
                        </wps:spPr>
                        <wps:bodyPr/>
                      </wps:wsp>
                      <wps:wsp>
                        <wps:cNvPr id="203141200" name="直線矢印コネクタ 203141200">
                          <a:extLst>
                            <a:ext uri="{FF2B5EF4-FFF2-40B4-BE49-F238E27FC236}">
                              <a16:creationId xmlns:a16="http://schemas.microsoft.com/office/drawing/2014/main" id="{00000000-0008-0000-0500-000091000000}"/>
                            </a:ext>
                          </a:extLst>
                        </wps:cNvPr>
                        <wps:cNvCnPr/>
                        <wps:spPr>
                          <a:xfrm flipH="1" flipV="1">
                            <a:off x="311" y="3639245"/>
                            <a:ext cx="658934" cy="189"/>
                          </a:xfrm>
                          <a:prstGeom prst="straightConnector1">
                            <a:avLst/>
                          </a:prstGeom>
                          <a:noFill/>
                          <a:ln w="9525" cap="flat" cmpd="sng" algn="ctr">
                            <a:solidFill>
                              <a:sysClr val="windowText" lastClr="000000"/>
                            </a:solidFill>
                            <a:prstDash val="solid"/>
                            <a:tailEnd type="none"/>
                          </a:ln>
                          <a:effectLst/>
                        </wps:spPr>
                        <wps:bodyPr/>
                      </wps:wsp>
                    </wpg:wgp>
                  </a:graphicData>
                </a:graphic>
                <wp14:sizeRelH relativeFrom="margin">
                  <wp14:pctWidth>0</wp14:pctWidth>
                </wp14:sizeRelH>
                <wp14:sizeRelV relativeFrom="margin">
                  <wp14:pctHeight>0</wp14:pctHeight>
                </wp14:sizeRelV>
              </wp:anchor>
            </w:drawing>
          </mc:Choice>
          <mc:Fallback>
            <w:pict>
              <v:group w14:anchorId="4032A5B4" id="グループ化 125" o:spid="_x0000_s1035" style="position:absolute;left:0;text-align:left;margin-left:.45pt;margin-top:12.85pt;width:433.85pt;height:295.6pt;z-index:251675648;mso-width-relative:margin;mso-height-relative:margin" coordorigin="3" coordsize="55106,36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">
                <v:shape id="テキスト ボックス 3168" o:spid="_x0000_s1036" type="#_x0000_t202" style="position:absolute;left:6861;width:26266;height:5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" fillcolor="window" strokeweight=".5pt">
                  <v:textbox>
                    <w:txbxContent>
                      <w:p w14:paraId="45B2550A" w14:textId="77777777" w:rsidR="008F300C" w:rsidRPr="006C51F5" w:rsidRDefault="008F300C" w:rsidP="008F300C">
                        <w:pPr>
                          <w:jc w:val="center"/>
                          <w:rPr>
                            <w:rFonts w:hAnsi="HG丸ｺﾞｼｯｸM-PRO"/>
                            <w:color w:val="FF0000"/>
                            <w:sz w:val="20"/>
                          </w:rPr>
                        </w:pPr>
                        <w:r w:rsidRPr="006C51F5">
                          <w:rPr>
                            <w:rFonts w:hAnsi="HG丸ｺﾞｼｯｸM-PRO" w:hint="eastAsia"/>
                            <w:color w:val="FF0000"/>
                            <w:sz w:val="20"/>
                            <w:u w:val="single"/>
                          </w:rPr>
                          <w:t>初期（更新）点検、その他解析の実施</w:t>
                        </w:r>
                      </w:p>
                      <w:p w14:paraId="657538E5" w14:textId="77777777" w:rsidR="008F300C" w:rsidRPr="006C51F5" w:rsidRDefault="008F300C" w:rsidP="008F300C">
                        <w:pPr>
                          <w:jc w:val="center"/>
                          <w:rPr>
                            <w:rFonts w:ascii="HG丸ｺﾞｼｯｸM-PRO" w:hAnsi="HG丸ｺﾞｼｯｸM-PRO"/>
                            <w:color w:val="FF0000"/>
                            <w:sz w:val="20"/>
                          </w:rPr>
                        </w:pPr>
                        <w:r w:rsidRPr="006C51F5">
                          <w:rPr>
                            <w:rFonts w:ascii="HG丸ｺﾞｼｯｸM-PRO" w:hAnsi="HG丸ｺﾞｼｯｸM-PRO" w:hint="eastAsia"/>
                            <w:color w:val="FF0000"/>
                            <w:sz w:val="20"/>
                            <w:u w:val="single"/>
                          </w:rPr>
                          <w:t>（約</w:t>
                        </w:r>
                        <w:r w:rsidRPr="006C51F5">
                          <w:rPr>
                            <w:rFonts w:ascii="HG丸ｺﾞｼｯｸM-PRO" w:hAnsi="HG丸ｺﾞｼｯｸM-PRO"/>
                            <w:color w:val="FF0000"/>
                            <w:sz w:val="20"/>
                            <w:u w:val="single"/>
                          </w:rPr>
                          <w:t>5</w:t>
                        </w:r>
                        <w:r w:rsidRPr="006C51F5">
                          <w:rPr>
                            <w:rFonts w:ascii="HG丸ｺﾞｼｯｸM-PRO" w:hAnsi="HG丸ｺﾞｼｯｸM-PRO" w:hint="eastAsia"/>
                            <w:color w:val="FF0000"/>
                            <w:sz w:val="20"/>
                            <w:u w:val="single"/>
                          </w:rPr>
                          <w:t>年毎に更新）</w:t>
                        </w:r>
                      </w:p>
                    </w:txbxContent>
                  </v:textbox>
                </v:shape>
                <v:shape id="テキスト ボックス 3172" o:spid="_x0000_s1037" type="#_x0000_t202" style="position:absolute;left:6480;top:15335;width:18665;height:4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" fillcolor="window" strokeweight=".5pt">
                  <v:textbox>
                    <w:txbxContent>
                      <w:p w14:paraId="7C8B1B2C" w14:textId="77777777" w:rsidR="008F300C" w:rsidRPr="006C51F5" w:rsidRDefault="008F300C" w:rsidP="008F300C">
                        <w:pPr>
                          <w:jc w:val="center"/>
                          <w:rPr>
                            <w:rFonts w:hAnsi="HG丸ｺﾞｼｯｸM-PRO"/>
                            <w:color w:val="FF0000"/>
                            <w:sz w:val="20"/>
                          </w:rPr>
                        </w:pPr>
                        <w:r w:rsidRPr="006C51F5">
                          <w:rPr>
                            <w:rFonts w:hAnsi="HG丸ｺﾞｼｯｸM-PRO" w:hint="eastAsia"/>
                            <w:color w:val="FF0000"/>
                            <w:sz w:val="20"/>
                            <w:u w:val="single"/>
                          </w:rPr>
                          <w:t>損傷図の作成・更新</w:t>
                        </w:r>
                      </w:p>
                    </w:txbxContent>
                  </v:textbox>
                </v:shape>
                <v:shape id="テキスト ボックス 3173" o:spid="_x0000_s1038" type="#_x0000_t202" style="position:absolute;left:8882;top:23241;width:13944;height:3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" fillcolor="window" strokeweight=".5pt">
                  <v:stroke dashstyle="dash"/>
                  <v:textbox>
                    <w:txbxContent>
                      <w:p w14:paraId="77FE0FCE" w14:textId="77777777" w:rsidR="008F300C" w:rsidRPr="006C51F5" w:rsidRDefault="008F300C" w:rsidP="008F300C">
                        <w:pPr>
                          <w:jc w:val="center"/>
                          <w:rPr>
                            <w:rFonts w:ascii="HG丸ｺﾞｼｯｸM-PRO" w:hAnsi="HG丸ｺﾞｼｯｸM-PRO"/>
                            <w:color w:val="FF0000"/>
                            <w:kern w:val="0"/>
                            <w:sz w:val="20"/>
                          </w:rPr>
                        </w:pPr>
                        <w:r w:rsidRPr="00933EB2">
                          <w:rPr>
                            <w:rFonts w:ascii="HG丸ｺﾞｼｯｸM-PRO" w:hAnsi="HG丸ｺﾞｼｯｸM-PRO" w:hint="eastAsia"/>
                            <w:color w:val="FF0000"/>
                            <w:sz w:val="20"/>
                            <w:u w:val="single"/>
                          </w:rPr>
                          <w:t>維持管</w:t>
                        </w:r>
                        <w:r w:rsidRPr="00C00191">
                          <w:rPr>
                            <w:rFonts w:ascii="HG丸ｺﾞｼｯｸM-PRO" w:hAnsi="HG丸ｺﾞｼｯｸM-PRO" w:hint="eastAsia"/>
                            <w:color w:val="FF0000"/>
                            <w:sz w:val="20"/>
                            <w:u w:val="single"/>
                          </w:rPr>
                          <w:t>理</w:t>
                        </w:r>
                        <w:r w:rsidRPr="00C00191">
                          <w:rPr>
                            <w:rFonts w:ascii="HG丸ｺﾞｼｯｸM-PRO" w:hAnsi="HG丸ｺﾞｼｯｸM-PRO"/>
                            <w:color w:val="FF0000"/>
                            <w:sz w:val="20"/>
                            <w:u w:val="single"/>
                          </w:rPr>
                          <w:t>DB</w:t>
                        </w:r>
                        <w:r w:rsidRPr="00C00191">
                          <w:rPr>
                            <w:rFonts w:ascii="HG丸ｺﾞｼｯｸM-PRO" w:hAnsi="HG丸ｺﾞｼｯｸM-PRO" w:hint="eastAsia"/>
                            <w:color w:val="FF0000"/>
                            <w:sz w:val="20"/>
                            <w:u w:val="single"/>
                          </w:rPr>
                          <w:t>入力</w:t>
                        </w:r>
                      </w:p>
                    </w:txbxContent>
                  </v:textbox>
                </v:shape>
                <v:shape id="_x0000_s1039" type="#_x0000_t202" style="position:absolute;left:6480;top:29766;width:18664;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" fillcolor="window" strokeweight=".5pt">
                  <v:textbox>
                    <w:txbxContent>
                      <w:p w14:paraId="763A94A7" w14:textId="77777777" w:rsidR="008F300C" w:rsidRPr="006C51F5" w:rsidRDefault="008F300C" w:rsidP="008F300C">
                        <w:pPr>
                          <w:jc w:val="center"/>
                          <w:rPr>
                            <w:rFonts w:ascii="HG丸ｺﾞｼｯｸM-PRO" w:hAnsi="HG丸ｺﾞｼｯｸM-PRO"/>
                            <w:color w:val="FF0000"/>
                            <w:kern w:val="0"/>
                            <w:sz w:val="20"/>
                          </w:rPr>
                        </w:pPr>
                        <w:r w:rsidRPr="006C51F5">
                          <w:rPr>
                            <w:rFonts w:ascii="HG丸ｺﾞｼｯｸM-PRO" w:hAnsi="HG丸ｺﾞｼｯｸM-PRO" w:hint="eastAsia"/>
                            <w:color w:val="FF0000"/>
                            <w:sz w:val="20"/>
                            <w:u w:val="single"/>
                          </w:rPr>
                          <w:t>補修工事実施時期の調整</w:t>
                        </w:r>
                      </w:p>
                    </w:txbxContent>
                  </v:textbox>
                </v:shape>
                <v:shapetype id="_x0000_t32" coordsize="21600,21600" o:spt="32" o:oned="t" path="m,l21600,21600e" filled="f">
                  <v:path arrowok="t" fillok="f" o:connecttype="none"/>
                  <o:lock v:ext="edit" shapetype="t"/>
                </v:shapetype>
                <v:shape id="直線矢印コネクタ 1130511125" o:spid="_x0000_s1040" type="#_x0000_t32" style="position:absolute;left:16005;top:5396;width:0;height:31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" strokecolor="windowText">
                  <v:stroke endarrow="open"/>
                </v:shape>
                <v:shape id="直線矢印コネクタ 627045188" o:spid="_x0000_s1041" type="#_x0000_t32" style="position:absolute;left:15814;top:19526;width:0;height:37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" strokecolor="windowText">
                  <v:stroke endarrow="open"/>
                </v:shape>
                <v:shape id="直線矢印コネクタ 96805521" o:spid="_x0000_s1042" type="#_x0000_t32" style="position:absolute;left:15719;top:26384;width:0;height:34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" strokecolor="windowText">
                  <v:stroke endarrow="open"/>
                </v:shape>
                <v:shape id="_x0000_s1043" type="#_x0000_t202" style="position:absolute;left:33245;top:8477;width:21864;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" fillcolor="window" strokeweight=".5pt">
                  <v:textbox>
                    <w:txbxContent>
                      <w:p w14:paraId="19C05A62" w14:textId="77777777" w:rsidR="008F300C" w:rsidRPr="006C51F5" w:rsidRDefault="008F300C" w:rsidP="008F300C">
                        <w:pPr>
                          <w:jc w:val="center"/>
                          <w:rPr>
                            <w:rFonts w:hAnsi="HG丸ｺﾞｼｯｸM-PRO"/>
                            <w:color w:val="FF0000"/>
                            <w:sz w:val="20"/>
                          </w:rPr>
                        </w:pPr>
                        <w:r w:rsidRPr="006C51F5">
                          <w:rPr>
                            <w:rFonts w:hAnsi="HG丸ｺﾞｼｯｸM-PRO" w:hint="eastAsia"/>
                            <w:color w:val="FF0000"/>
                            <w:sz w:val="20"/>
                            <w:u w:val="single"/>
                          </w:rPr>
                          <w:t>定期点検等の実施（府職員）</w:t>
                        </w:r>
                      </w:p>
                    </w:txbxContent>
                  </v:textbox>
                </v:shape>
                <v:shape id="直線矢印コネクタ 106701521" o:spid="_x0000_s1044" type="#_x0000_t32" style="position:absolute;left:25244;top:17621;width:93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" strokecolor="windowText"/>
                <v:shape id="テキスト ボックス 3190" o:spid="_x0000_s1045" type="#_x0000_t202" style="position:absolute;left:34388;top:19811;width:17670;height:5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" fillcolor="window" strokeweight=".5pt">
                  <v:textbox>
                    <w:txbxContent>
                      <w:p w14:paraId="6683828C" w14:textId="77777777" w:rsidR="008F300C" w:rsidRPr="00933EB2" w:rsidRDefault="008F300C" w:rsidP="008F300C">
                        <w:pPr>
                          <w:jc w:val="center"/>
                          <w:rPr>
                            <w:rFonts w:hAnsi="HG丸ｺﾞｼｯｸM-PRO"/>
                            <w:sz w:val="20"/>
                          </w:rPr>
                        </w:pPr>
                        <w:r w:rsidRPr="00933EB2">
                          <w:rPr>
                            <w:rFonts w:hAnsi="HG丸ｺﾞｼｯｸM-PRO" w:hint="eastAsia"/>
                            <w:sz w:val="20"/>
                          </w:rPr>
                          <w:t>緊急対応・補修</w:t>
                        </w:r>
                      </w:p>
                      <w:p w14:paraId="5E341690" w14:textId="77777777" w:rsidR="008F300C" w:rsidRPr="00933EB2" w:rsidRDefault="008F300C" w:rsidP="008F300C">
                        <w:pPr>
                          <w:jc w:val="center"/>
                          <w:rPr>
                            <w:rFonts w:hAnsi="HG丸ｺﾞｼｯｸM-PRO"/>
                            <w:sz w:val="20"/>
                          </w:rPr>
                        </w:pPr>
                        <w:r w:rsidRPr="00933EB2">
                          <w:rPr>
                            <w:rFonts w:hAnsi="HG丸ｺﾞｼｯｸM-PRO" w:hint="eastAsia"/>
                            <w:sz w:val="20"/>
                          </w:rPr>
                          <w:t>軽微な損傷の補修</w:t>
                        </w:r>
                      </w:p>
                    </w:txbxContent>
                  </v:textbox>
                </v:shape>
                <v:shape id="直線矢印コネクタ 1349386561" o:spid="_x0000_s1046" type="#_x0000_t32" style="position:absolute;left:34483;top:11716;width:0;height:61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" strokecolor="windowText">
                  <v:stroke endarrow="open"/>
                </v:shape>
                <v:line id="直線コネクタ 1727382590" o:spid="_x0000_s1047" style="position:absolute;visibility:visible;mso-wrap-style:square" from="25244,10001" to="33164,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" strokecolor="windowText" strokeweight=".5pt">
                  <v:stroke startarrow="open" joinstyle="miter"/>
                </v:line>
                <v:shape id="直線矢印コネクタ 1338664015" o:spid="_x0000_s1048" type="#_x0000_t32" style="position:absolute;left:44180;top:11501;width:0;height:79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" strokecolor="windowText">
                  <v:stroke startarrow="open" endarrow="open"/>
                </v:shape>
                <v:shape id="テキスト ボックス 3173" o:spid="_x0000_s1049" type="#_x0000_t202" style="position:absolute;left:6765;top:8477;width:18665;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" fillcolor="window" strokeweight=".5pt">
                  <v:textbox>
                    <w:txbxContent>
                      <w:p w14:paraId="6CFCACEF" w14:textId="77777777" w:rsidR="008F300C" w:rsidRPr="006C51F5" w:rsidRDefault="008F300C" w:rsidP="008F300C">
                        <w:pPr>
                          <w:jc w:val="center"/>
                          <w:rPr>
                            <w:rFonts w:hAnsi="HG丸ｺﾞｼｯｸM-PRO"/>
                            <w:color w:val="FF0000"/>
                            <w:sz w:val="20"/>
                          </w:rPr>
                        </w:pPr>
                        <w:r w:rsidRPr="006C51F5">
                          <w:rPr>
                            <w:rFonts w:hAnsi="HG丸ｺﾞｼｯｸM-PRO" w:hint="eastAsia"/>
                            <w:color w:val="FF0000"/>
                            <w:sz w:val="20"/>
                            <w:u w:val="single"/>
                          </w:rPr>
                          <w:t>損傷度の評価</w:t>
                        </w:r>
                      </w:p>
                    </w:txbxContent>
                  </v:textbox>
                </v:shape>
                <v:shape id="直線矢印コネクタ 803817455" o:spid="_x0000_s1050" type="#_x0000_t32" style="position:absolute;left:15814;top:11620;width:0;height:36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" strokecolor="windowText">
                  <v:stroke endarrow="open"/>
                </v:shape>
                <v:shape id="_x0000_s1051" type="#_x0000_t202" style="position:absolute;left:25434;top:5181;width:8069;height:5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" filled="f" stroked="f" strokeweight=".5pt">
                  <v:textbox>
                    <w:txbxContent>
                      <w:p w14:paraId="2A96A9A8" w14:textId="77777777" w:rsidR="008F300C" w:rsidRPr="007773D7" w:rsidRDefault="008F300C" w:rsidP="008F300C">
                        <w:pPr>
                          <w:jc w:val="center"/>
                          <w:rPr>
                            <w:rFonts w:hAnsi="HG丸ｺﾞｼｯｸM-PRO"/>
                            <w:color w:val="FF0000"/>
                            <w:sz w:val="20"/>
                            <w:u w:val="single"/>
                          </w:rPr>
                        </w:pPr>
                        <w:r w:rsidRPr="007773D7">
                          <w:rPr>
                            <w:rFonts w:hAnsi="HG丸ｺﾞｼｯｸM-PRO" w:hint="eastAsia"/>
                            <w:color w:val="FF0000"/>
                            <w:sz w:val="20"/>
                            <w:u w:val="single"/>
                          </w:rPr>
                          <w:t>変状有の場合</w:t>
                        </w:r>
                      </w:p>
                    </w:txbxContent>
                  </v:textbox>
                </v:shape>
                <v:shape id="直線矢印コネクタ 1828993074" o:spid="_x0000_s1052" type="#_x0000_t32" style="position:absolute;left:3;top:17429;width:0;height:189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" strokecolor="windowText"/>
                <v:line id="直線コネクタ 2083074701" o:spid="_x0000_s1053" style="position:absolute;flip:x y;visibility:visible;mso-wrap-style:square" from="3,17421" to="6572,17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" strokecolor="windowText" strokeweight=".5pt">
                  <v:stroke startarrow="open" joinstyle="miter"/>
                </v:line>
                <v:shape id="直線矢印コネクタ 203141200" o:spid="_x0000_s1054" type="#_x0000_t32" style="position:absolute;left:3;top:36392;width:6589;height: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" strokecolor="windowText"/>
              </v:group>
            </w:pict>
          </mc:Fallback>
        </mc:AlternateContent>
      </w:r>
      <w:r w:rsidRPr="0055504E">
        <w:rPr>
          <w:rFonts w:eastAsia="ＭＳ 明朝"/>
          <w:noProof/>
          <w:sz w:val="21"/>
          <w:szCs w:val="24"/>
        </w:rPr>
        <mc:AlternateContent>
          <mc:Choice Requires="wps">
            <w:drawing>
              <wp:anchor distT="0" distB="0" distL="114300" distR="114300" simplePos="0" relativeHeight="251679744" behindDoc="0" locked="0" layoutInCell="1" allowOverlap="1" wp14:anchorId="48D87894" wp14:editId="3396A873">
                <wp:simplePos x="0" y="0"/>
                <wp:positionH relativeFrom="column">
                  <wp:posOffset>657225</wp:posOffset>
                </wp:positionH>
                <wp:positionV relativeFrom="paragraph">
                  <wp:posOffset>3756660</wp:posOffset>
                </wp:positionV>
                <wp:extent cx="1866265" cy="304800"/>
                <wp:effectExtent l="0" t="0" r="19685" b="19050"/>
                <wp:wrapNone/>
                <wp:docPr id="148" name="テキスト ボックス 3174">
                  <a:extLst xmlns:a="http://schemas.openxmlformats.org/drawingml/2006/main">
                    <a:ext uri="{FF2B5EF4-FFF2-40B4-BE49-F238E27FC236}">
                      <a16:creationId xmlns:a16="http://schemas.microsoft.com/office/drawing/2014/main" id="{00000000-0008-0000-0500-000094000000}"/>
                    </a:ext>
                  </a:extLst>
                </wp:docPr>
                <wp:cNvGraphicFramePr/>
                <a:graphic xmlns:a="http://schemas.openxmlformats.org/drawingml/2006/main">
                  <a:graphicData uri="http://schemas.microsoft.com/office/word/2010/wordprocessingShape">
                    <wps:wsp>
                      <wps:cNvSpPr txBox="1"/>
                      <wps:spPr>
                        <a:xfrm>
                          <a:off x="0" y="0"/>
                          <a:ext cx="1866265" cy="304800"/>
                        </a:xfrm>
                        <a:prstGeom prst="rect">
                          <a:avLst/>
                        </a:prstGeom>
                        <a:solidFill>
                          <a:sysClr val="window" lastClr="FFFFFF"/>
                        </a:solidFill>
                        <a:ln w="6350">
                          <a:solidFill>
                            <a:prstClr val="black"/>
                          </a:solidFill>
                        </a:ln>
                        <a:effectLst/>
                      </wps:spPr>
                      <wps:txbx>
                        <w:txbxContent>
                          <w:p w14:paraId="5BA221D5" w14:textId="77777777" w:rsidR="008F300C" w:rsidRPr="006C51F5" w:rsidRDefault="008F300C" w:rsidP="008F300C">
                            <w:pPr>
                              <w:jc w:val="center"/>
                              <w:rPr>
                                <w:rFonts w:hAnsi="HG丸ｺﾞｼｯｸM-PRO"/>
                                <w:color w:val="FF0000"/>
                                <w:sz w:val="20"/>
                              </w:rPr>
                            </w:pPr>
                            <w:r w:rsidRPr="006C51F5">
                              <w:rPr>
                                <w:rFonts w:hAnsi="HG丸ｺﾞｼｯｸM-PRO" w:hint="eastAsia"/>
                                <w:color w:val="FF0000"/>
                                <w:sz w:val="20"/>
                                <w:u w:val="single"/>
                              </w:rPr>
                              <w:t>補修等の実施</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D87894" id="テキスト ボックス 3174" o:spid="_x0000_s1055" type="#_x0000_t202" style="position:absolute;left:0;text-align:left;margin-left:51.75pt;margin-top:295.8pt;width:146.95pt;height:24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" fillcolor="window" strokeweight=".5pt">
                <v:textbox>
                  <w:txbxContent>
                    <w:p w14:paraId="5BA221D5" w14:textId="77777777" w:rsidR="008F300C" w:rsidRPr="006C51F5" w:rsidRDefault="008F300C" w:rsidP="008F300C">
                      <w:pPr>
                        <w:jc w:val="center"/>
                        <w:rPr>
                          <w:rFonts w:hAnsi="HG丸ｺﾞｼｯｸM-PRO"/>
                          <w:color w:val="FF0000"/>
                          <w:sz w:val="20"/>
                        </w:rPr>
                      </w:pPr>
                      <w:r w:rsidRPr="006C51F5">
                        <w:rPr>
                          <w:rFonts w:hAnsi="HG丸ｺﾞｼｯｸM-PRO" w:hint="eastAsia"/>
                          <w:color w:val="FF0000"/>
                          <w:sz w:val="20"/>
                          <w:u w:val="single"/>
                        </w:rPr>
                        <w:t>補修等の実施</w:t>
                      </w:r>
                    </w:p>
                  </w:txbxContent>
                </v:textbox>
              </v:shape>
            </w:pict>
          </mc:Fallback>
        </mc:AlternateContent>
      </w:r>
      <w:r w:rsidRPr="0055504E">
        <w:rPr>
          <w:rFonts w:eastAsia="ＭＳ 明朝"/>
          <w:noProof/>
          <w:sz w:val="21"/>
          <w:szCs w:val="24"/>
        </w:rPr>
        <mc:AlternateContent>
          <mc:Choice Requires="wps">
            <w:drawing>
              <wp:anchor distT="0" distB="0" distL="114300" distR="114300" simplePos="0" relativeHeight="251677696" behindDoc="0" locked="0" layoutInCell="1" allowOverlap="1" wp14:anchorId="35C8FFB9" wp14:editId="7B071BAB">
                <wp:simplePos x="0" y="0"/>
                <wp:positionH relativeFrom="column">
                  <wp:posOffset>4543425</wp:posOffset>
                </wp:positionH>
                <wp:positionV relativeFrom="paragraph">
                  <wp:posOffset>548640</wp:posOffset>
                </wp:positionV>
                <wp:extent cx="806450" cy="540000"/>
                <wp:effectExtent l="0" t="0" r="0" b="0"/>
                <wp:wrapNone/>
                <wp:docPr id="146" name="テキスト ボックス 3181">
                  <a:extLst xmlns:a="http://schemas.openxmlformats.org/drawingml/2006/main">
                    <a:ext uri="{FF2B5EF4-FFF2-40B4-BE49-F238E27FC236}">
                      <a16:creationId xmlns:a16="http://schemas.microsoft.com/office/drawing/2014/main" id="{00000000-0008-0000-0500-000092000000}"/>
                    </a:ext>
                  </a:extLst>
                </wp:docPr>
                <wp:cNvGraphicFramePr/>
                <a:graphic xmlns:a="http://schemas.openxmlformats.org/drawingml/2006/main">
                  <a:graphicData uri="http://schemas.microsoft.com/office/word/2010/wordprocessingShape">
                    <wps:wsp>
                      <wps:cNvSpPr txBox="1"/>
                      <wps:spPr>
                        <a:xfrm>
                          <a:off x="0" y="0"/>
                          <a:ext cx="806450" cy="540000"/>
                        </a:xfrm>
                        <a:prstGeom prst="rect">
                          <a:avLst/>
                        </a:prstGeom>
                        <a:noFill/>
                        <a:ln w="6350">
                          <a:noFill/>
                        </a:ln>
                        <a:effectLst/>
                      </wps:spPr>
                      <wps:txbx>
                        <w:txbxContent>
                          <w:p w14:paraId="67280302" w14:textId="77777777" w:rsidR="008F300C" w:rsidRPr="007773D7" w:rsidRDefault="008F300C" w:rsidP="008F300C">
                            <w:pPr>
                              <w:jc w:val="center"/>
                              <w:rPr>
                                <w:rFonts w:hAnsi="HG丸ｺﾞｼｯｸM-PRO"/>
                                <w:color w:val="FF0000"/>
                                <w:sz w:val="20"/>
                                <w:u w:val="single"/>
                              </w:rPr>
                            </w:pPr>
                            <w:r w:rsidRPr="007773D7">
                              <w:rPr>
                                <w:rFonts w:hAnsi="HG丸ｺﾞｼｯｸM-PRO" w:hint="eastAsia"/>
                                <w:color w:val="FF0000"/>
                                <w:sz w:val="20"/>
                                <w:u w:val="single"/>
                              </w:rPr>
                              <w:t>変状無の場合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C8FFB9" id="テキスト ボックス 3181" o:spid="_x0000_s1056" type="#_x0000_t202" style="position:absolute;left:0;text-align:left;margin-left:357.75pt;margin-top:43.2pt;width:63.5pt;height:42.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" filled="f" stroked="f" strokeweight=".5pt">
                <v:textbox>
                  <w:txbxContent>
                    <w:p w14:paraId="67280302" w14:textId="77777777" w:rsidR="008F300C" w:rsidRPr="007773D7" w:rsidRDefault="008F300C" w:rsidP="008F300C">
                      <w:pPr>
                        <w:jc w:val="center"/>
                        <w:rPr>
                          <w:rFonts w:hAnsi="HG丸ｺﾞｼｯｸM-PRO"/>
                          <w:color w:val="FF0000"/>
                          <w:sz w:val="20"/>
                          <w:u w:val="single"/>
                        </w:rPr>
                      </w:pPr>
                      <w:r w:rsidRPr="007773D7">
                        <w:rPr>
                          <w:rFonts w:hAnsi="HG丸ｺﾞｼｯｸM-PRO" w:hint="eastAsia"/>
                          <w:color w:val="FF0000"/>
                          <w:sz w:val="20"/>
                          <w:u w:val="single"/>
                        </w:rPr>
                        <w:t>変状無の場合</w:t>
                      </w:r>
                    </w:p>
                  </w:txbxContent>
                </v:textbox>
              </v:shape>
            </w:pict>
          </mc:Fallback>
        </mc:AlternateContent>
      </w:r>
      <w:r w:rsidRPr="0055504E">
        <w:rPr>
          <w:rFonts w:eastAsia="ＭＳ 明朝"/>
          <w:noProof/>
          <w:sz w:val="21"/>
          <w:szCs w:val="24"/>
        </w:rPr>
        <mc:AlternateContent>
          <mc:Choice Requires="wps">
            <w:drawing>
              <wp:anchor distT="0" distB="0" distL="114300" distR="114300" simplePos="0" relativeHeight="251676672" behindDoc="0" locked="0" layoutInCell="1" allowOverlap="1" wp14:anchorId="5ABD698D" wp14:editId="2F873EEF">
                <wp:simplePos x="0" y="0"/>
                <wp:positionH relativeFrom="column">
                  <wp:posOffset>3781425</wp:posOffset>
                </wp:positionH>
                <wp:positionV relativeFrom="paragraph">
                  <wp:posOffset>152400</wp:posOffset>
                </wp:positionV>
                <wp:extent cx="1272540" cy="373380"/>
                <wp:effectExtent l="0" t="0" r="22860" b="26670"/>
                <wp:wrapNone/>
                <wp:docPr id="418166689" name="テキスト ボックス 23"/>
                <wp:cNvGraphicFramePr/>
                <a:graphic xmlns:a="http://schemas.openxmlformats.org/drawingml/2006/main">
                  <a:graphicData uri="http://schemas.microsoft.com/office/word/2010/wordprocessingShape">
                    <wps:wsp>
                      <wps:cNvSpPr txBox="1"/>
                      <wps:spPr>
                        <a:xfrm>
                          <a:off x="0" y="0"/>
                          <a:ext cx="1272540" cy="373380"/>
                        </a:xfrm>
                        <a:prstGeom prst="rect">
                          <a:avLst/>
                        </a:prstGeom>
                        <a:solidFill>
                          <a:sysClr val="window" lastClr="FFFFFF"/>
                        </a:solidFill>
                        <a:ln w="6350" cmpd="sng">
                          <a:solidFill>
                            <a:sysClr val="windowText" lastClr="000000"/>
                          </a:solidFill>
                          <a:prstDash val="dash"/>
                        </a:ln>
                        <a:effectLst/>
                      </wps:spPr>
                      <wps:txbx>
                        <w:txbxContent>
                          <w:p w14:paraId="2BAF8D00" w14:textId="77777777" w:rsidR="008F300C" w:rsidRPr="009E0D93" w:rsidRDefault="008F300C" w:rsidP="008F300C">
                            <w:pPr>
                              <w:jc w:val="center"/>
                              <w:rPr>
                                <w:rFonts w:ascii="HG丸ｺﾞｼｯｸM-PRO" w:hAnsi="HG丸ｺﾞｼｯｸM-PRO"/>
                                <w:color w:val="FF0000"/>
                                <w:kern w:val="0"/>
                                <w:sz w:val="20"/>
                                <w:u w:val="single"/>
                              </w:rPr>
                            </w:pPr>
                            <w:r w:rsidRPr="009E0D93">
                              <w:rPr>
                                <w:rFonts w:ascii="HG丸ｺﾞｼｯｸM-PRO" w:hAnsi="HG丸ｺﾞｼｯｸM-PRO" w:hint="eastAsia"/>
                                <w:color w:val="FF0000"/>
                                <w:sz w:val="20"/>
                                <w:u w:val="single"/>
                              </w:rPr>
                              <w:t>維持管理</w:t>
                            </w:r>
                            <w:r w:rsidRPr="009E0D93">
                              <w:rPr>
                                <w:rFonts w:ascii="HG丸ｺﾞｼｯｸM-PRO" w:hAnsi="HG丸ｺﾞｼｯｸM-PRO"/>
                                <w:color w:val="FF0000"/>
                                <w:sz w:val="20"/>
                                <w:u w:val="single"/>
                              </w:rPr>
                              <w:t>DB</w:t>
                            </w:r>
                            <w:r w:rsidRPr="009E0D93">
                              <w:rPr>
                                <w:rFonts w:ascii="HG丸ｺﾞｼｯｸM-PRO" w:hAnsi="HG丸ｺﾞｼｯｸM-PRO" w:hint="eastAsia"/>
                                <w:color w:val="FF0000"/>
                                <w:sz w:val="20"/>
                                <w:u w:val="single"/>
                              </w:rPr>
                              <w:t>入力</w:t>
                            </w:r>
                          </w:p>
                        </w:txbxContent>
                      </wps:txbx>
                      <wps:bodyPr vertOverflow="clip" horzOverflow="clip" wrap="square" rtlCol="0" anchor="ctr"/>
                    </wps:wsp>
                  </a:graphicData>
                </a:graphic>
              </wp:anchor>
            </w:drawing>
          </mc:Choice>
          <mc:Fallback>
            <w:pict>
              <v:shape w14:anchorId="5ABD698D" id="テキスト ボックス 23" o:spid="_x0000_s1057" type="#_x0000_t202" style="position:absolute;left:0;text-align:left;margin-left:297.75pt;margin-top:12pt;width:100.2pt;height:29.4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" fillcolor="window" strokecolor="windowText" strokeweight=".5pt">
                <v:stroke dashstyle="dash"/>
                <v:textbox>
                  <w:txbxContent>
                    <w:p w14:paraId="2BAF8D00" w14:textId="77777777" w:rsidR="008F300C" w:rsidRPr="009E0D93" w:rsidRDefault="008F300C" w:rsidP="008F300C">
                      <w:pPr>
                        <w:jc w:val="center"/>
                        <w:rPr>
                          <w:rFonts w:ascii="HG丸ｺﾞｼｯｸM-PRO" w:hAnsi="HG丸ｺﾞｼｯｸM-PRO"/>
                          <w:color w:val="FF0000"/>
                          <w:kern w:val="0"/>
                          <w:sz w:val="20"/>
                          <w:u w:val="single"/>
                        </w:rPr>
                      </w:pPr>
                      <w:r w:rsidRPr="009E0D93">
                        <w:rPr>
                          <w:rFonts w:ascii="HG丸ｺﾞｼｯｸM-PRO" w:hAnsi="HG丸ｺﾞｼｯｸM-PRO" w:hint="eastAsia"/>
                          <w:color w:val="FF0000"/>
                          <w:sz w:val="20"/>
                          <w:u w:val="single"/>
                        </w:rPr>
                        <w:t>維持管理</w:t>
                      </w:r>
                      <w:r w:rsidRPr="009E0D93">
                        <w:rPr>
                          <w:rFonts w:ascii="HG丸ｺﾞｼｯｸM-PRO" w:hAnsi="HG丸ｺﾞｼｯｸM-PRO"/>
                          <w:color w:val="FF0000"/>
                          <w:sz w:val="20"/>
                          <w:u w:val="single"/>
                        </w:rPr>
                        <w:t>DB</w:t>
                      </w:r>
                      <w:r w:rsidRPr="009E0D93">
                        <w:rPr>
                          <w:rFonts w:ascii="HG丸ｺﾞｼｯｸM-PRO" w:hAnsi="HG丸ｺﾞｼｯｸM-PRO" w:hint="eastAsia"/>
                          <w:color w:val="FF0000"/>
                          <w:sz w:val="20"/>
                          <w:u w:val="single"/>
                        </w:rPr>
                        <w:t>入力</w:t>
                      </w:r>
                    </w:p>
                  </w:txbxContent>
                </v:textbox>
              </v:shape>
            </w:pict>
          </mc:Fallback>
        </mc:AlternateContent>
      </w:r>
    </w:p>
    <w:p w14:paraId="38C42AAC" w14:textId="77777777" w:rsidR="008F300C" w:rsidRPr="0055504E" w:rsidRDefault="008F300C" w:rsidP="008F300C">
      <w:pPr>
        <w:widowControl/>
        <w:ind w:leftChars="300" w:left="540"/>
        <w:rPr>
          <w:rFonts w:ascii="HG丸ｺﾞｼｯｸM-PRO" w:hAnsi="HG丸ｺﾞｼｯｸM-PRO"/>
          <w:sz w:val="21"/>
          <w:szCs w:val="24"/>
        </w:rPr>
      </w:pPr>
    </w:p>
    <w:p w14:paraId="58A5CA1F" w14:textId="77777777" w:rsidR="008F300C" w:rsidRPr="0055504E" w:rsidRDefault="008F300C" w:rsidP="008F300C">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678720" behindDoc="0" locked="0" layoutInCell="1" allowOverlap="1" wp14:anchorId="72862233" wp14:editId="1EDAF464">
                <wp:simplePos x="0" y="0"/>
                <wp:positionH relativeFrom="column">
                  <wp:posOffset>4417695</wp:posOffset>
                </wp:positionH>
                <wp:positionV relativeFrom="paragraph">
                  <wp:posOffset>123352</wp:posOffset>
                </wp:positionV>
                <wp:extent cx="1270" cy="457200"/>
                <wp:effectExtent l="95250" t="38100" r="74930" b="19050"/>
                <wp:wrapNone/>
                <wp:docPr id="147" name="直線矢印コネクタ 146">
                  <a:extLst xmlns:a="http://schemas.openxmlformats.org/drawingml/2006/main">
                    <a:ext uri="{FF2B5EF4-FFF2-40B4-BE49-F238E27FC236}">
                      <a16:creationId xmlns:a16="http://schemas.microsoft.com/office/drawing/2014/main" id="{00000000-0008-0000-0500-000093000000}"/>
                    </a:ext>
                  </a:extLst>
                </wp:docPr>
                <wp:cNvGraphicFramePr/>
                <a:graphic xmlns:a="http://schemas.openxmlformats.org/drawingml/2006/main">
                  <a:graphicData uri="http://schemas.microsoft.com/office/word/2010/wordprocessingShape">
                    <wps:wsp>
                      <wps:cNvCnPr/>
                      <wps:spPr>
                        <a:xfrm flipH="1" flipV="1">
                          <a:off x="0" y="0"/>
                          <a:ext cx="1270" cy="45720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w14:anchorId="35C8C531" id="直線矢印コネクタ 146" o:spid="_x0000_s1026" type="#_x0000_t32" style="position:absolute;left:0;text-align:left;margin-left:347.85pt;margin-top:9.7pt;width:.1pt;height:36pt;flip:x 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" strokecolor="windowText">
                <v:stroke endarrow="open"/>
              </v:shape>
            </w:pict>
          </mc:Fallback>
        </mc:AlternateContent>
      </w:r>
    </w:p>
    <w:p w14:paraId="6B47E598" w14:textId="77777777" w:rsidR="008F300C" w:rsidRPr="0055504E" w:rsidRDefault="008F300C" w:rsidP="008F300C">
      <w:pPr>
        <w:widowControl/>
        <w:ind w:leftChars="300" w:left="540"/>
        <w:rPr>
          <w:rFonts w:ascii="HG丸ｺﾞｼｯｸM-PRO" w:hAnsi="HG丸ｺﾞｼｯｸM-PRO"/>
          <w:sz w:val="21"/>
          <w:szCs w:val="24"/>
        </w:rPr>
      </w:pPr>
    </w:p>
    <w:p w14:paraId="403FEC5C" w14:textId="77777777" w:rsidR="008F300C" w:rsidRPr="0055504E" w:rsidRDefault="008F300C" w:rsidP="008F300C">
      <w:pPr>
        <w:widowControl/>
        <w:ind w:leftChars="300" w:left="540"/>
        <w:rPr>
          <w:rFonts w:ascii="HG丸ｺﾞｼｯｸM-PRO" w:hAnsi="HG丸ｺﾞｼｯｸM-PRO"/>
          <w:sz w:val="21"/>
          <w:szCs w:val="24"/>
        </w:rPr>
      </w:pPr>
    </w:p>
    <w:p w14:paraId="6F5B4DE0" w14:textId="77777777" w:rsidR="008F300C" w:rsidRPr="0055504E" w:rsidRDefault="008F300C" w:rsidP="008F300C">
      <w:pPr>
        <w:widowControl/>
        <w:ind w:leftChars="300" w:left="540"/>
        <w:rPr>
          <w:rFonts w:ascii="HG丸ｺﾞｼｯｸM-PRO" w:hAnsi="HG丸ｺﾞｼｯｸM-PRO"/>
          <w:sz w:val="21"/>
          <w:szCs w:val="24"/>
        </w:rPr>
      </w:pPr>
    </w:p>
    <w:p w14:paraId="1CC77D05" w14:textId="77777777" w:rsidR="008F300C" w:rsidRPr="0055504E" w:rsidRDefault="008F300C" w:rsidP="008F300C">
      <w:pPr>
        <w:widowControl/>
        <w:ind w:leftChars="300" w:left="540"/>
        <w:rPr>
          <w:rFonts w:ascii="HG丸ｺﾞｼｯｸM-PRO" w:hAnsi="HG丸ｺﾞｼｯｸM-PRO"/>
          <w:sz w:val="21"/>
          <w:szCs w:val="24"/>
        </w:rPr>
      </w:pPr>
    </w:p>
    <w:p w14:paraId="2C13D8FF" w14:textId="77777777" w:rsidR="008F300C" w:rsidRPr="0055504E" w:rsidRDefault="008F300C" w:rsidP="008F300C">
      <w:pPr>
        <w:widowControl/>
        <w:ind w:leftChars="300" w:left="540"/>
        <w:rPr>
          <w:rFonts w:ascii="HG丸ｺﾞｼｯｸM-PRO" w:hAnsi="HG丸ｺﾞｼｯｸM-PRO"/>
          <w:sz w:val="21"/>
          <w:szCs w:val="24"/>
        </w:rPr>
      </w:pPr>
    </w:p>
    <w:p w14:paraId="1078809D" w14:textId="77777777" w:rsidR="008F300C" w:rsidRPr="0055504E" w:rsidRDefault="008F300C" w:rsidP="008F300C">
      <w:pPr>
        <w:widowControl/>
        <w:ind w:leftChars="300" w:left="540"/>
        <w:rPr>
          <w:rFonts w:ascii="HG丸ｺﾞｼｯｸM-PRO" w:hAnsi="HG丸ｺﾞｼｯｸM-PRO"/>
          <w:sz w:val="21"/>
          <w:szCs w:val="24"/>
        </w:rPr>
      </w:pPr>
    </w:p>
    <w:p w14:paraId="79EAAF91" w14:textId="77777777" w:rsidR="008F300C" w:rsidRPr="0055504E" w:rsidRDefault="008F300C" w:rsidP="008F300C">
      <w:pPr>
        <w:widowControl/>
        <w:ind w:leftChars="300" w:left="540"/>
        <w:rPr>
          <w:rFonts w:ascii="HG丸ｺﾞｼｯｸM-PRO" w:hAnsi="HG丸ｺﾞｼｯｸM-PRO"/>
          <w:sz w:val="21"/>
          <w:szCs w:val="24"/>
        </w:rPr>
      </w:pPr>
    </w:p>
    <w:p w14:paraId="3B5E5825" w14:textId="77777777" w:rsidR="008F300C" w:rsidRPr="0055504E" w:rsidRDefault="008F300C" w:rsidP="008F300C">
      <w:pPr>
        <w:widowControl/>
        <w:ind w:leftChars="300" w:left="540"/>
        <w:rPr>
          <w:rFonts w:ascii="HG丸ｺﾞｼｯｸM-PRO" w:hAnsi="HG丸ｺﾞｼｯｸM-PRO"/>
          <w:sz w:val="21"/>
          <w:szCs w:val="24"/>
        </w:rPr>
      </w:pPr>
    </w:p>
    <w:p w14:paraId="2D6850B2" w14:textId="77777777" w:rsidR="008F300C" w:rsidRPr="0055504E" w:rsidRDefault="008F300C" w:rsidP="008F300C">
      <w:pPr>
        <w:widowControl/>
        <w:ind w:leftChars="300" w:left="540"/>
        <w:rPr>
          <w:rFonts w:ascii="HG丸ｺﾞｼｯｸM-PRO" w:hAnsi="HG丸ｺﾞｼｯｸM-PRO"/>
          <w:sz w:val="21"/>
          <w:szCs w:val="24"/>
        </w:rPr>
      </w:pPr>
    </w:p>
    <w:p w14:paraId="15EC7A8F" w14:textId="77777777" w:rsidR="008F300C" w:rsidRPr="0055504E" w:rsidRDefault="008F300C" w:rsidP="008F300C">
      <w:pPr>
        <w:widowControl/>
        <w:ind w:leftChars="300" w:left="540"/>
        <w:rPr>
          <w:rFonts w:ascii="HG丸ｺﾞｼｯｸM-PRO" w:hAnsi="HG丸ｺﾞｼｯｸM-PRO"/>
          <w:sz w:val="21"/>
          <w:szCs w:val="24"/>
        </w:rPr>
      </w:pPr>
    </w:p>
    <w:p w14:paraId="2C2674C6" w14:textId="77777777" w:rsidR="008F300C" w:rsidRPr="0055504E" w:rsidRDefault="008F300C" w:rsidP="008F300C">
      <w:pPr>
        <w:widowControl/>
        <w:ind w:leftChars="300" w:left="540"/>
        <w:rPr>
          <w:rFonts w:ascii="HG丸ｺﾞｼｯｸM-PRO" w:hAnsi="HG丸ｺﾞｼｯｸM-PRO"/>
          <w:sz w:val="21"/>
          <w:szCs w:val="24"/>
        </w:rPr>
      </w:pPr>
    </w:p>
    <w:p w14:paraId="5A5AABF1" w14:textId="77777777" w:rsidR="008F300C" w:rsidRPr="0055504E" w:rsidRDefault="008F300C" w:rsidP="008F300C">
      <w:pPr>
        <w:widowControl/>
        <w:ind w:leftChars="300" w:left="540"/>
        <w:rPr>
          <w:rFonts w:ascii="HG丸ｺﾞｼｯｸM-PRO" w:hAnsi="HG丸ｺﾞｼｯｸM-PRO"/>
          <w:sz w:val="21"/>
          <w:szCs w:val="24"/>
        </w:rPr>
      </w:pPr>
    </w:p>
    <w:p w14:paraId="6383187C" w14:textId="77777777" w:rsidR="008F300C" w:rsidRPr="0055504E" w:rsidRDefault="008F300C" w:rsidP="008F300C">
      <w:pPr>
        <w:widowControl/>
        <w:ind w:leftChars="300" w:left="540"/>
        <w:rPr>
          <w:rFonts w:ascii="HG丸ｺﾞｼｯｸM-PRO" w:hAnsi="HG丸ｺﾞｼｯｸM-PRO"/>
          <w:sz w:val="21"/>
          <w:szCs w:val="24"/>
        </w:rPr>
      </w:pPr>
    </w:p>
    <w:p w14:paraId="374F4861" w14:textId="77777777" w:rsidR="008F300C" w:rsidRPr="0055504E" w:rsidRDefault="008F300C" w:rsidP="008F300C">
      <w:pPr>
        <w:widowControl/>
        <w:ind w:leftChars="300" w:left="540"/>
        <w:rPr>
          <w:rFonts w:ascii="HG丸ｺﾞｼｯｸM-PRO" w:hAnsi="HG丸ｺﾞｼｯｸM-PRO"/>
          <w:sz w:val="21"/>
          <w:szCs w:val="24"/>
        </w:rPr>
      </w:pPr>
    </w:p>
    <w:p w14:paraId="77988A53" w14:textId="77777777" w:rsidR="008F300C" w:rsidRPr="0055504E" w:rsidRDefault="008F300C" w:rsidP="008F300C">
      <w:pPr>
        <w:widowControl/>
        <w:ind w:leftChars="300" w:left="540"/>
        <w:rPr>
          <w:rFonts w:ascii="HG丸ｺﾞｼｯｸM-PRO" w:hAnsi="HG丸ｺﾞｼｯｸM-PRO"/>
          <w:sz w:val="21"/>
          <w:szCs w:val="24"/>
        </w:rPr>
      </w:pPr>
    </w:p>
    <w:p w14:paraId="31FF913B" w14:textId="77777777" w:rsidR="008F300C" w:rsidRPr="0055504E" w:rsidRDefault="008F300C" w:rsidP="008F300C">
      <w:pPr>
        <w:widowControl/>
        <w:ind w:leftChars="300" w:left="540"/>
        <w:jc w:val="center"/>
        <w:rPr>
          <w:rFonts w:ascii="HG丸ｺﾞｼｯｸM-PRO" w:hAnsi="HG丸ｺﾞｼｯｸM-PRO"/>
          <w:sz w:val="21"/>
          <w:szCs w:val="24"/>
        </w:rPr>
      </w:pPr>
    </w:p>
    <w:p w14:paraId="347360AC" w14:textId="77777777" w:rsidR="008F300C" w:rsidRPr="0055504E" w:rsidRDefault="008F300C" w:rsidP="008F300C">
      <w:pPr>
        <w:widowControl/>
        <w:ind w:leftChars="300" w:left="540"/>
        <w:jc w:val="center"/>
        <w:rPr>
          <w:rFonts w:ascii="HG丸ｺﾞｼｯｸM-PRO" w:hAnsi="HG丸ｺﾞｼｯｸM-PRO"/>
          <w:color w:val="FF0000"/>
          <w:sz w:val="20"/>
          <w:u w:val="single"/>
        </w:rPr>
      </w:pPr>
      <w:r w:rsidRPr="0055504E">
        <w:rPr>
          <w:rFonts w:ascii="HG丸ｺﾞｼｯｸM-PRO" w:hAnsi="HG丸ｺﾞｼｯｸM-PRO" w:hint="eastAsia"/>
          <w:color w:val="FF0000"/>
          <w:sz w:val="20"/>
          <w:u w:val="single"/>
        </w:rPr>
        <w:t>図3.2.2-1　点検～診断・評価～対応実施のフロー</w:t>
      </w:r>
    </w:p>
    <w:p w14:paraId="495070F6" w14:textId="77777777" w:rsidR="008F300C" w:rsidRPr="0055504E" w:rsidRDefault="008F300C" w:rsidP="008F300C">
      <w:pPr>
        <w:widowControl/>
        <w:ind w:leftChars="300" w:left="540"/>
        <w:rPr>
          <w:rFonts w:ascii="HG丸ｺﾞｼｯｸM-PRO" w:hAnsi="HG丸ｺﾞｼｯｸM-PRO"/>
          <w:sz w:val="20"/>
        </w:rPr>
      </w:pPr>
    </w:p>
    <w:p w14:paraId="2E0A7C56" w14:textId="77777777" w:rsidR="008F300C" w:rsidRPr="0055504E" w:rsidRDefault="008F300C" w:rsidP="008F300C">
      <w:pPr>
        <w:widowControl/>
        <w:ind w:leftChars="300" w:left="540"/>
        <w:rPr>
          <w:rFonts w:ascii="HG丸ｺﾞｼｯｸM-PRO" w:hAnsi="HG丸ｺﾞｼｯｸM-PRO"/>
          <w:sz w:val="21"/>
          <w:szCs w:val="24"/>
        </w:rPr>
      </w:pPr>
    </w:p>
    <w:p w14:paraId="6350C974" w14:textId="77777777" w:rsidR="008F300C" w:rsidRPr="0055504E" w:rsidRDefault="008F300C" w:rsidP="008F300C">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2D4D5BA8"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３）点検の現状</w:t>
      </w:r>
    </w:p>
    <w:p w14:paraId="0BC200D2" w14:textId="77777777" w:rsidR="008F300C" w:rsidRPr="0055504E" w:rsidRDefault="008F300C" w:rsidP="008F300C">
      <w:pPr>
        <w:ind w:firstLineChars="100" w:firstLine="210"/>
        <w:rPr>
          <w:rFonts w:ascii="HG丸ｺﾞｼｯｸM-PRO" w:hAnsi="HG丸ｺﾞｼｯｸM-PRO" w:cstheme="minorBidi"/>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ⅰ）点検の種類</w:t>
      </w:r>
    </w:p>
    <w:p w14:paraId="2CA62207"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各施設において実施している点検は表3.2.2-1のとおりである。</w:t>
      </w:r>
    </w:p>
    <w:p w14:paraId="7C7420AF" w14:textId="77777777" w:rsidR="008F300C" w:rsidRPr="0055504E" w:rsidRDefault="008F300C" w:rsidP="008F300C">
      <w:pPr>
        <w:ind w:firstLineChars="100" w:firstLine="210"/>
        <w:rPr>
          <w:rFonts w:ascii="HG丸ｺﾞｼｯｸM-PRO" w:hAnsi="HG丸ｺﾞｼｯｸM-PRO" w:cstheme="minorBidi"/>
          <w:sz w:val="21"/>
          <w:szCs w:val="21"/>
        </w:rPr>
      </w:pPr>
    </w:p>
    <w:p w14:paraId="0E16D7FB" w14:textId="77777777" w:rsidR="008F300C" w:rsidRPr="0055504E" w:rsidRDefault="008F300C" w:rsidP="008F300C">
      <w:pPr>
        <w:ind w:firstLineChars="100" w:firstLine="200"/>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表3.2.2-1　点検の種別と概要</w:t>
      </w:r>
    </w:p>
    <w:p w14:paraId="1D687C25"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50DE6F87" wp14:editId="006967A9">
            <wp:extent cx="5760000" cy="2055616"/>
            <wp:effectExtent l="0" t="0" r="0" b="1905"/>
            <wp:docPr id="2117762777"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00" cy="2055616"/>
                    </a:xfrm>
                    <a:prstGeom prst="rect">
                      <a:avLst/>
                    </a:prstGeom>
                    <a:noFill/>
                    <a:ln>
                      <a:noFill/>
                    </a:ln>
                  </pic:spPr>
                </pic:pic>
              </a:graphicData>
            </a:graphic>
          </wp:inline>
        </w:drawing>
      </w:r>
    </w:p>
    <w:p w14:paraId="4C6F679D" w14:textId="77777777" w:rsidR="008F300C" w:rsidRPr="0055504E" w:rsidRDefault="008F300C" w:rsidP="008F300C">
      <w:pPr>
        <w:rPr>
          <w:rFonts w:ascii="HG丸ｺﾞｼｯｸM-PRO" w:hAnsi="HG丸ｺﾞｼｯｸM-PRO" w:cstheme="minorBidi"/>
          <w:sz w:val="20"/>
          <w:szCs w:val="21"/>
        </w:rPr>
      </w:pPr>
    </w:p>
    <w:p w14:paraId="68E6D982"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本府では、地下河川・地下調節池に対して下記の点検を実施</w:t>
      </w:r>
      <w:r w:rsidRPr="0055504E">
        <w:rPr>
          <w:rFonts w:ascii="HG丸ｺﾞｼｯｸM-PRO" w:hAnsi="HG丸ｺﾞｼｯｸM-PRO" w:cstheme="minorBidi" w:hint="eastAsia"/>
          <w:color w:val="FF0000"/>
          <w:sz w:val="21"/>
          <w:szCs w:val="21"/>
          <w:u w:val="single"/>
        </w:rPr>
        <w:t>する。</w:t>
      </w:r>
    </w:p>
    <w:p w14:paraId="7B334A82"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・初期（更新）点検</w:t>
      </w:r>
    </w:p>
    <w:p w14:paraId="79BE47D9"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・施設点検</w:t>
      </w:r>
    </w:p>
    <w:p w14:paraId="13D73BF5"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・出水期前点検</w:t>
      </w:r>
    </w:p>
    <w:p w14:paraId="4323DDAD"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・定期点検</w:t>
      </w:r>
    </w:p>
    <w:p w14:paraId="51FC0E1D"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・緊急点検</w:t>
      </w:r>
    </w:p>
    <w:p w14:paraId="4DB64753"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・臨時点検</w:t>
      </w:r>
    </w:p>
    <w:p w14:paraId="64DB1E5B" w14:textId="77777777" w:rsidR="008F300C" w:rsidRPr="0055504E" w:rsidRDefault="008F300C" w:rsidP="008F300C">
      <w:pPr>
        <w:rPr>
          <w:rFonts w:ascii="HG丸ｺﾞｼｯｸM-PRO" w:hAnsi="HG丸ｺﾞｼｯｸM-PRO" w:cstheme="minorBidi"/>
          <w:color w:val="FF0000"/>
          <w:sz w:val="21"/>
          <w:szCs w:val="21"/>
          <w:u w:val="single"/>
        </w:rPr>
      </w:pPr>
    </w:p>
    <w:p w14:paraId="452875C8"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①初期（更新）点検</w:t>
      </w:r>
    </w:p>
    <w:p w14:paraId="3C3B42A3" w14:textId="77777777" w:rsidR="008F300C" w:rsidRPr="0055504E" w:rsidRDefault="008F300C" w:rsidP="008F300C">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目的】維持管理開始時点での構造物の初期状態を把握することを目的とする。</w:t>
      </w:r>
    </w:p>
    <w:p w14:paraId="48783DE8"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【点検者】コンサルタント</w:t>
      </w:r>
    </w:p>
    <w:p w14:paraId="47EBCD30"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【方法】目視点検等</w:t>
      </w:r>
    </w:p>
    <w:p w14:paraId="3C2B9775" w14:textId="77777777" w:rsidR="008F300C" w:rsidRPr="0055504E" w:rsidRDefault="008F300C" w:rsidP="008F300C">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【頻度】維持管理開始時、初回更新は概ね5年後</w:t>
      </w:r>
    </w:p>
    <w:p w14:paraId="6F5E485B"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【実施範囲】全施設</w:t>
      </w:r>
    </w:p>
    <w:p w14:paraId="0F0AB7A2" w14:textId="77777777" w:rsidR="008F300C" w:rsidRPr="0055504E" w:rsidRDefault="008F300C" w:rsidP="008F300C">
      <w:pPr>
        <w:rPr>
          <w:rFonts w:ascii="HG丸ｺﾞｼｯｸM-PRO" w:hAnsi="HG丸ｺﾞｼｯｸM-PRO" w:cstheme="minorBidi"/>
          <w:color w:val="FF0000"/>
          <w:sz w:val="21"/>
          <w:szCs w:val="21"/>
          <w:u w:val="single"/>
        </w:rPr>
      </w:pPr>
    </w:p>
    <w:p w14:paraId="29337CF9"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②施設点検</w:t>
      </w:r>
    </w:p>
    <w:p w14:paraId="374E1BFF" w14:textId="77777777" w:rsidR="008F300C" w:rsidRPr="0055504E" w:rsidRDefault="008F300C" w:rsidP="008F300C">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【目的】地上施設の状態の変化を把握することを目的とする。</w:t>
      </w:r>
    </w:p>
    <w:p w14:paraId="4A94E0AD"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【点検者】府職員、市（受委託業者）</w:t>
      </w:r>
    </w:p>
    <w:p w14:paraId="4C7C1AEC"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5021B3EA"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【頻度】4回/年（5月、8月、11月、2月）</w:t>
      </w:r>
    </w:p>
    <w:p w14:paraId="37FFEC3A"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70164D33" w14:textId="77777777" w:rsidR="008F300C" w:rsidRPr="0055504E" w:rsidRDefault="008F300C" w:rsidP="008F300C">
      <w:pPr>
        <w:rPr>
          <w:rFonts w:ascii="HG丸ｺﾞｼｯｸM-PRO" w:hAnsi="HG丸ｺﾞｼｯｸM-PRO" w:cstheme="minorBidi"/>
          <w:color w:val="FF0000"/>
          <w:sz w:val="21"/>
          <w:szCs w:val="21"/>
          <w:u w:val="single"/>
        </w:rPr>
      </w:pPr>
    </w:p>
    <w:p w14:paraId="229C9F75"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③出水期前点検</w:t>
      </w:r>
    </w:p>
    <w:p w14:paraId="6D9DFDC7" w14:textId="77777777" w:rsidR="008F300C" w:rsidRPr="0055504E" w:rsidRDefault="008F300C" w:rsidP="008F300C">
      <w:pPr>
        <w:ind w:left="1413" w:hangingChars="673" w:hanging="1413"/>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lastRenderedPageBreak/>
        <w:t xml:space="preserve">　　　</w:t>
      </w:r>
      <w:r w:rsidRPr="0055504E">
        <w:rPr>
          <w:rFonts w:ascii="HG丸ｺﾞｼｯｸM-PRO" w:hAnsi="HG丸ｺﾞｼｯｸM-PRO" w:cstheme="minorBidi" w:hint="eastAsia"/>
          <w:color w:val="FF0000"/>
          <w:sz w:val="21"/>
          <w:szCs w:val="21"/>
          <w:u w:val="single"/>
        </w:rPr>
        <w:t>【目的】漏水による施設への影響、鋼製階段の損傷がないかを把握することを目的とする。</w:t>
      </w:r>
    </w:p>
    <w:p w14:paraId="611DB6EC"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4BFF70D9"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21990B00"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【頻度】1回/年（5月）</w:t>
      </w:r>
    </w:p>
    <w:p w14:paraId="0747D47F"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69AFC947" w14:textId="77777777" w:rsidR="008F300C" w:rsidRPr="0055504E" w:rsidRDefault="008F300C" w:rsidP="008F300C">
      <w:pPr>
        <w:rPr>
          <w:rFonts w:ascii="HG丸ｺﾞｼｯｸM-PRO" w:hAnsi="HG丸ｺﾞｼｯｸM-PRO" w:cstheme="minorBidi"/>
          <w:color w:val="FF0000"/>
          <w:sz w:val="21"/>
          <w:szCs w:val="21"/>
          <w:u w:val="single"/>
        </w:rPr>
      </w:pPr>
    </w:p>
    <w:p w14:paraId="17C98B07"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④定期点検</w:t>
      </w:r>
    </w:p>
    <w:p w14:paraId="29E7440A" w14:textId="77777777" w:rsidR="008F300C" w:rsidRPr="0055504E" w:rsidRDefault="008F300C" w:rsidP="008F300C">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【目的】初期点検時にコンサルタントが作成した施設ごとのチェックシート</w:t>
      </w:r>
      <w:r w:rsidRPr="0055504E">
        <w:rPr>
          <w:rFonts w:ascii="HG丸ｺﾞｼｯｸM-PRO" w:hAnsi="HG丸ｺﾞｼｯｸM-PRO" w:cstheme="minorBidi"/>
          <w:color w:val="FF0000"/>
          <w:sz w:val="21"/>
          <w:szCs w:val="21"/>
          <w:u w:val="single"/>
        </w:rPr>
        <w:t>に基づいて点検を行い、選定された損傷箇所において、変状に変化がないかを確認し記録する</w:t>
      </w:r>
      <w:r w:rsidRPr="0055504E">
        <w:rPr>
          <w:rFonts w:ascii="HG丸ｺﾞｼｯｸM-PRO" w:hAnsi="HG丸ｺﾞｼｯｸM-PRO" w:cstheme="minorBidi" w:hint="eastAsia"/>
          <w:color w:val="FF0000"/>
          <w:sz w:val="21"/>
          <w:szCs w:val="21"/>
          <w:u w:val="single"/>
        </w:rPr>
        <w:t>ことを目的とする。</w:t>
      </w:r>
    </w:p>
    <w:p w14:paraId="282A0BD3"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70146F79"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5B055C48"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【頻度】1回/年</w:t>
      </w:r>
    </w:p>
    <w:p w14:paraId="77B22293"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07E55B3D" w14:textId="77777777" w:rsidR="008F300C" w:rsidRPr="0055504E" w:rsidRDefault="008F300C" w:rsidP="008F300C">
      <w:pPr>
        <w:rPr>
          <w:rFonts w:ascii="HG丸ｺﾞｼｯｸM-PRO" w:hAnsi="HG丸ｺﾞｼｯｸM-PRO" w:cstheme="minorBidi"/>
          <w:color w:val="FF0000"/>
          <w:sz w:val="21"/>
          <w:szCs w:val="21"/>
          <w:u w:val="single"/>
        </w:rPr>
      </w:pPr>
    </w:p>
    <w:p w14:paraId="04E9F420"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⑤緊急点検</w:t>
      </w:r>
    </w:p>
    <w:p w14:paraId="1E47359C" w14:textId="77777777" w:rsidR="008F300C" w:rsidRPr="0055504E" w:rsidRDefault="008F300C" w:rsidP="008F300C">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【目的】地震等が発生した場合、施設に異常が無いかを臨時・緊急点検チェックリストを活用し確認することを目的とする。</w:t>
      </w:r>
    </w:p>
    <w:p w14:paraId="2CE06E2D"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38EF7948"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560C9D31"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【頻度】緊急時</w:t>
      </w:r>
    </w:p>
    <w:p w14:paraId="3CF73911"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【実施範囲】点検目的により異なる</w:t>
      </w:r>
    </w:p>
    <w:p w14:paraId="735519F7" w14:textId="77777777" w:rsidR="008F300C" w:rsidRPr="0055504E" w:rsidRDefault="008F300C" w:rsidP="008F300C">
      <w:pPr>
        <w:rPr>
          <w:rFonts w:ascii="HG丸ｺﾞｼｯｸM-PRO" w:hAnsi="HG丸ｺﾞｼｯｸM-PRO" w:cstheme="minorBidi"/>
          <w:sz w:val="21"/>
          <w:szCs w:val="21"/>
          <w:u w:val="single"/>
        </w:rPr>
      </w:pPr>
    </w:p>
    <w:p w14:paraId="22D1FBF0"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⑥臨時点検</w:t>
      </w:r>
    </w:p>
    <w:p w14:paraId="6CBAEC8B" w14:textId="77777777" w:rsidR="008F300C" w:rsidRPr="0055504E" w:rsidRDefault="008F300C" w:rsidP="008F300C">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【目的】各種点検で損傷構造物が発見された場合、必要に応じて同様の異常が起きていないかを</w:t>
      </w:r>
      <w:r w:rsidRPr="0055504E">
        <w:rPr>
          <w:rFonts w:ascii="HG丸ｺﾞｼｯｸM-PRO" w:hAnsi="HG丸ｺﾞｼｯｸM-PRO" w:cstheme="minorBidi"/>
          <w:color w:val="FF0000"/>
          <w:sz w:val="21"/>
          <w:szCs w:val="21"/>
          <w:u w:val="single"/>
        </w:rPr>
        <w:t>確認する</w:t>
      </w:r>
      <w:r w:rsidRPr="0055504E">
        <w:rPr>
          <w:rFonts w:ascii="HG丸ｺﾞｼｯｸM-PRO" w:hAnsi="HG丸ｺﾞｼｯｸM-PRO" w:cstheme="minorBidi" w:hint="eastAsia"/>
          <w:color w:val="FF0000"/>
          <w:sz w:val="21"/>
          <w:szCs w:val="21"/>
          <w:u w:val="single"/>
        </w:rPr>
        <w:t>ことを目的とする。</w:t>
      </w:r>
    </w:p>
    <w:p w14:paraId="5A117FD7"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6C6231F2"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0E22FEC3"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【頻度】緊急時</w:t>
      </w:r>
    </w:p>
    <w:p w14:paraId="6F943D67" w14:textId="77777777" w:rsidR="008F300C" w:rsidRPr="0055504E" w:rsidRDefault="008F300C" w:rsidP="008F300C">
      <w:pP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【実施範囲】点検目的により異なる</w:t>
      </w:r>
    </w:p>
    <w:p w14:paraId="25048BF6" w14:textId="77777777" w:rsidR="008F300C" w:rsidRPr="0055504E" w:rsidRDefault="008F300C" w:rsidP="008F300C">
      <w:pPr>
        <w:widowControl/>
        <w:rPr>
          <w:rFonts w:ascii="HG丸ｺﾞｼｯｸM-PRO" w:hAnsi="HG丸ｺﾞｼｯｸM-PRO" w:cstheme="minorBidi"/>
          <w:color w:val="FF0000"/>
          <w:sz w:val="21"/>
          <w:szCs w:val="21"/>
          <w:u w:val="single"/>
        </w:rPr>
      </w:pPr>
    </w:p>
    <w:p w14:paraId="3A7A1371"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《参考》河川法改正による河川管理者の責務の明確化</w:t>
      </w:r>
    </w:p>
    <w:p w14:paraId="78489CEE" w14:textId="77777777" w:rsidR="008F300C" w:rsidRPr="0055504E" w:rsidRDefault="008F300C" w:rsidP="008F300C">
      <w:pPr>
        <w:ind w:leftChars="100" w:left="39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平成25年6月の河川法改正に伴い、河川管理者の責務が明確化されるとともに、点検の手法や頻度について規定された。その主な内容は以下の通りである。</w:t>
      </w:r>
    </w:p>
    <w:p w14:paraId="14B95039"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【河川法】</w:t>
      </w:r>
    </w:p>
    <w:p w14:paraId="244754A1" w14:textId="77777777" w:rsidR="008F300C" w:rsidRPr="0055504E" w:rsidRDefault="008F300C" w:rsidP="008F300C">
      <w:pPr>
        <w:ind w:leftChars="200" w:left="1641" w:hangingChars="610" w:hanging="1281"/>
        <w:rPr>
          <w:rFonts w:ascii="HG丸ｺﾞｼｯｸM-PRO" w:hAnsi="HG丸ｺﾞｼｯｸM-PRO" w:cstheme="minorBidi"/>
          <w:sz w:val="21"/>
          <w:szCs w:val="21"/>
          <w:u w:val="single"/>
        </w:rPr>
      </w:pPr>
      <w:r w:rsidRPr="0055504E">
        <w:rPr>
          <w:rFonts w:ascii="HG丸ｺﾞｼｯｸM-PRO" w:hAnsi="HG丸ｺﾞｼｯｸM-PRO" w:cstheme="minorBidi" w:hint="eastAsia"/>
          <w:sz w:val="21"/>
          <w:szCs w:val="21"/>
        </w:rPr>
        <w:t xml:space="preserve">第15条の2　</w:t>
      </w:r>
      <w:r w:rsidRPr="0055504E">
        <w:rPr>
          <w:rFonts w:ascii="HG丸ｺﾞｼｯｸM-PRO" w:hAnsi="HG丸ｺﾞｼｯｸM-PRO" w:cstheme="minorBidi" w:hint="eastAsia"/>
          <w:sz w:val="21"/>
          <w:szCs w:val="21"/>
          <w:u w:val="single"/>
        </w:rPr>
        <w:t>河川管理者又は</w:t>
      </w:r>
      <w:r w:rsidRPr="0055504E">
        <w:rPr>
          <w:rFonts w:ascii="HG丸ｺﾞｼｯｸM-PRO" w:hAnsi="HG丸ｺﾞｼｯｸM-PRO" w:cstheme="minorBidi" w:hint="eastAsia"/>
          <w:sz w:val="21"/>
          <w:szCs w:val="21"/>
        </w:rPr>
        <w:t>許可工作物の管理者は、</w:t>
      </w:r>
      <w:r w:rsidRPr="0055504E">
        <w:rPr>
          <w:rFonts w:ascii="HG丸ｺﾞｼｯｸM-PRO" w:hAnsi="HG丸ｺﾞｼｯｸM-PRO" w:cstheme="minorBidi" w:hint="eastAsia"/>
          <w:sz w:val="21"/>
          <w:szCs w:val="21"/>
          <w:u w:val="single"/>
        </w:rPr>
        <w:t>河川管理施設</w:t>
      </w:r>
      <w:r w:rsidRPr="0055504E">
        <w:rPr>
          <w:rFonts w:ascii="HG丸ｺﾞｼｯｸM-PRO" w:hAnsi="HG丸ｺﾞｼｯｸM-PRO" w:cstheme="minorBidi" w:hint="eastAsia"/>
          <w:sz w:val="21"/>
          <w:szCs w:val="21"/>
        </w:rPr>
        <w:t>又は許可工作物を</w:t>
      </w:r>
      <w:r w:rsidRPr="0055504E">
        <w:rPr>
          <w:rFonts w:ascii="HG丸ｺﾞｼｯｸM-PRO" w:hAnsi="HG丸ｺﾞｼｯｸM-PRO" w:cstheme="minorBidi" w:hint="eastAsia"/>
          <w:sz w:val="21"/>
          <w:szCs w:val="21"/>
          <w:u w:val="single"/>
        </w:rPr>
        <w:t>良好な状態に保つように維持し、修繕し、もつて公共の安全が保持されるように努めなければならない。</w:t>
      </w:r>
    </w:p>
    <w:p w14:paraId="5F86679F"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 xml:space="preserve">　　【河川法施行令】</w:t>
      </w:r>
    </w:p>
    <w:p w14:paraId="42423560" w14:textId="77777777" w:rsidR="008F300C" w:rsidRPr="0055504E" w:rsidRDefault="008F300C" w:rsidP="008F300C">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第9条の3</w:t>
      </w:r>
    </w:p>
    <w:p w14:paraId="01066BF6" w14:textId="77777777" w:rsidR="008F300C" w:rsidRPr="0055504E" w:rsidRDefault="008F300C" w:rsidP="008F300C">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二　河川管理施設等の点検は、適切な時期に、</w:t>
      </w:r>
      <w:r w:rsidRPr="0055504E">
        <w:rPr>
          <w:rFonts w:ascii="HG丸ｺﾞｼｯｸM-PRO" w:hAnsi="HG丸ｺﾞｼｯｸM-PRO" w:cstheme="minorBidi" w:hint="eastAsia"/>
          <w:sz w:val="21"/>
          <w:szCs w:val="21"/>
          <w:u w:val="single"/>
        </w:rPr>
        <w:t>目視その他適切な方法により行うこと</w:t>
      </w:r>
      <w:r w:rsidRPr="0055504E">
        <w:rPr>
          <w:rFonts w:ascii="HG丸ｺﾞｼｯｸM-PRO" w:hAnsi="HG丸ｺﾞｼｯｸM-PRO" w:cstheme="minorBidi" w:hint="eastAsia"/>
          <w:sz w:val="21"/>
          <w:szCs w:val="21"/>
        </w:rPr>
        <w:t>。</w:t>
      </w:r>
    </w:p>
    <w:p w14:paraId="6E6865CD" w14:textId="77777777" w:rsidR="008F300C" w:rsidRPr="0055504E" w:rsidRDefault="008F300C" w:rsidP="008F300C">
      <w:pPr>
        <w:ind w:leftChars="299" w:left="758" w:hangingChars="105" w:hanging="2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三　前項の点検は、ダム、堤防その他の国土交通省令で定める河川管理施設等にあっては、</w:t>
      </w:r>
      <w:r w:rsidRPr="0055504E">
        <w:rPr>
          <w:rFonts w:ascii="HG丸ｺﾞｼｯｸM-PRO" w:hAnsi="HG丸ｺﾞｼｯｸM-PRO" w:cstheme="minorBidi" w:hint="eastAsia"/>
          <w:sz w:val="21"/>
          <w:szCs w:val="21"/>
          <w:u w:val="single"/>
        </w:rPr>
        <w:t>1年に1回以上の適切な頻度で行うこと</w:t>
      </w:r>
      <w:r w:rsidRPr="0055504E">
        <w:rPr>
          <w:rFonts w:ascii="HG丸ｺﾞｼｯｸM-PRO" w:hAnsi="HG丸ｺﾞｼｯｸM-PRO" w:cstheme="minorBidi" w:hint="eastAsia"/>
          <w:sz w:val="21"/>
          <w:szCs w:val="21"/>
        </w:rPr>
        <w:t>。</w:t>
      </w:r>
    </w:p>
    <w:p w14:paraId="36165479"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【河川法施行規則】</w:t>
      </w:r>
    </w:p>
    <w:p w14:paraId="11B373A9" w14:textId="77777777" w:rsidR="008F300C" w:rsidRPr="0055504E" w:rsidRDefault="008F300C" w:rsidP="008F300C">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第7条の２　河川管理施設等は、次に掲げるものとする。</w:t>
      </w:r>
    </w:p>
    <w:p w14:paraId="2C68DBBC" w14:textId="77777777" w:rsidR="008F300C" w:rsidRPr="0055504E" w:rsidRDefault="008F300C" w:rsidP="008F300C">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二　</w:t>
      </w:r>
      <w:r w:rsidRPr="0055504E">
        <w:rPr>
          <w:rFonts w:ascii="HG丸ｺﾞｼｯｸM-PRO" w:hAnsi="HG丸ｺﾞｼｯｸM-PRO" w:cstheme="minorBidi" w:hint="eastAsia"/>
          <w:sz w:val="21"/>
          <w:szCs w:val="21"/>
          <w:u w:val="single"/>
        </w:rPr>
        <w:t>堤防</w:t>
      </w:r>
      <w:r w:rsidRPr="0055504E">
        <w:rPr>
          <w:rFonts w:ascii="HG丸ｺﾞｼｯｸM-PRO" w:hAnsi="HG丸ｺﾞｼｯｸM-PRO" w:cstheme="minorBidi" w:hint="eastAsia"/>
          <w:sz w:val="21"/>
          <w:szCs w:val="21"/>
        </w:rPr>
        <w:t>（堤内地盤高が計画高水位より高い区間に設置された盛土によるものを除く）</w:t>
      </w:r>
    </w:p>
    <w:p w14:paraId="4DC27DC2" w14:textId="77777777" w:rsidR="008F300C" w:rsidRPr="0055504E" w:rsidRDefault="008F300C" w:rsidP="008F300C">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三　前号に掲げる堤防が存する区間に設置された可動堰</w:t>
      </w:r>
    </w:p>
    <w:p w14:paraId="395F59BD" w14:textId="77777777" w:rsidR="008F300C" w:rsidRPr="0055504E" w:rsidRDefault="008F300C" w:rsidP="008F300C">
      <w:pPr>
        <w:ind w:leftChars="300" w:left="75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四　第二号に掲げる堤防が存する区間に設置された水門、樋門その他の流水が河川外に流出することを防止する機能を有する河川管理施設等</w:t>
      </w:r>
    </w:p>
    <w:p w14:paraId="1A026E78" w14:textId="77777777" w:rsidR="008F300C" w:rsidRPr="0055504E" w:rsidRDefault="008F300C" w:rsidP="008F300C">
      <w:pPr>
        <w:widowControl/>
        <w:rPr>
          <w:rFonts w:ascii="HG丸ｺﾞｼｯｸM-PRO" w:eastAsiaTheme="minorEastAsia" w:hAnsi="HG丸ｺﾞｼｯｸM-PRO" w:cstheme="minorBidi"/>
          <w:sz w:val="21"/>
          <w:szCs w:val="22"/>
        </w:rPr>
      </w:pPr>
    </w:p>
    <w:p w14:paraId="6A54BE05"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ⅱ）</w:t>
      </w:r>
      <w:bookmarkStart w:id="0" w:name="_Hlk177559645"/>
      <w:r w:rsidRPr="0055504E">
        <w:rPr>
          <w:rFonts w:ascii="HG丸ｺﾞｼｯｸM-PRO" w:hAnsi="HG丸ｺﾞｼｯｸM-PRO" w:cstheme="minorBidi" w:hint="eastAsia"/>
          <w:color w:val="FF0000"/>
          <w:sz w:val="21"/>
          <w:szCs w:val="21"/>
          <w:u w:val="single"/>
        </w:rPr>
        <w:t>地下河川・地下調節池</w:t>
      </w:r>
      <w:bookmarkEnd w:id="0"/>
      <w:r w:rsidRPr="0055504E">
        <w:rPr>
          <w:rFonts w:ascii="HG丸ｺﾞｼｯｸM-PRO" w:hAnsi="HG丸ｺﾞｼｯｸM-PRO" w:cstheme="minorBidi" w:hint="eastAsia"/>
          <w:color w:val="FF0000"/>
          <w:sz w:val="21"/>
          <w:szCs w:val="21"/>
          <w:u w:val="single"/>
        </w:rPr>
        <w:t>の点検種別</w:t>
      </w:r>
    </w:p>
    <w:p w14:paraId="500AAA25" w14:textId="77777777" w:rsidR="008F300C" w:rsidRPr="0055504E" w:rsidRDefault="008F300C" w:rsidP="008F300C">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施設の特性や状態、重要度等を考慮した上で、「</w:t>
      </w:r>
      <w:r w:rsidRPr="0055504E">
        <w:rPr>
          <w:rFonts w:ascii="HG丸ｺﾞｼｯｸM-PRO" w:hAnsi="HG丸ｺﾞｼｯｸM-PRO" w:cstheme="minorBidi" w:hint="eastAsia"/>
          <w:color w:val="FF0000"/>
          <w:sz w:val="21"/>
          <w:szCs w:val="21"/>
          <w:u w:val="single"/>
        </w:rPr>
        <w:t>図3.2.2-2点検の分類</w:t>
      </w:r>
      <w:r w:rsidRPr="0055504E">
        <w:rPr>
          <w:rFonts w:ascii="HG丸ｺﾞｼｯｸM-PRO" w:hAnsi="HG丸ｺﾞｼｯｸM-PRO" w:cstheme="minorBidi" w:hint="eastAsia"/>
          <w:sz w:val="21"/>
          <w:szCs w:val="21"/>
        </w:rPr>
        <w:t>」により、全ての管理施設を対象に、必要となる点検種別を選定し、点検を実施するものとし、地下河川・地下調節池で実施している点検の種類は、表3.2.2-2のとおりである。</w:t>
      </w:r>
    </w:p>
    <w:p w14:paraId="442E2F99" w14:textId="77777777" w:rsidR="008F300C" w:rsidRPr="0055504E" w:rsidRDefault="008F300C" w:rsidP="008F300C">
      <w:pPr>
        <w:ind w:firstLineChars="200" w:firstLine="420"/>
        <w:jc w:val="center"/>
        <w:rPr>
          <w:rFonts w:ascii="HG丸ｺﾞｼｯｸM-PRO" w:hAnsi="HG丸ｺﾞｼｯｸM-PRO" w:cstheme="minorBidi"/>
          <w:sz w:val="21"/>
          <w:szCs w:val="21"/>
        </w:rPr>
      </w:pPr>
    </w:p>
    <w:p w14:paraId="3AE4D879" w14:textId="77777777" w:rsidR="008F300C" w:rsidRPr="0055504E" w:rsidRDefault="008F300C" w:rsidP="008F300C">
      <w:pPr>
        <w:ind w:firstLineChars="100" w:firstLine="220"/>
        <w:jc w:val="center"/>
        <w:rPr>
          <w:rFonts w:ascii="HG丸ｺﾞｼｯｸM-PRO" w:hAnsi="HG丸ｺﾞｼｯｸM-PRO" w:cstheme="minorBidi"/>
          <w:sz w:val="22"/>
          <w:szCs w:val="21"/>
        </w:rPr>
      </w:pPr>
      <w:r w:rsidRPr="0055504E">
        <w:rPr>
          <w:rFonts w:ascii="HG丸ｺﾞｼｯｸM-PRO" w:eastAsiaTheme="minorEastAsia" w:hAnsi="HG丸ｺﾞｼｯｸM-PRO" w:cstheme="minorBidi"/>
          <w:noProof/>
          <w:sz w:val="22"/>
          <w:szCs w:val="21"/>
        </w:rPr>
        <w:drawing>
          <wp:inline distT="0" distB="0" distL="0" distR="0" wp14:anchorId="66BA7B29" wp14:editId="1B13B9A7">
            <wp:extent cx="4327525" cy="3094355"/>
            <wp:effectExtent l="0" t="0" r="0" b="0"/>
            <wp:docPr id="718437210"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27525" cy="3094355"/>
                    </a:xfrm>
                    <a:prstGeom prst="rect">
                      <a:avLst/>
                    </a:prstGeom>
                    <a:noFill/>
                    <a:ln>
                      <a:noFill/>
                    </a:ln>
                  </pic:spPr>
                </pic:pic>
              </a:graphicData>
            </a:graphic>
          </wp:inline>
        </w:drawing>
      </w:r>
    </w:p>
    <w:p w14:paraId="78517644" w14:textId="77777777" w:rsidR="008F300C" w:rsidRPr="0055504E" w:rsidRDefault="008F300C" w:rsidP="008F300C">
      <w:pPr>
        <w:ind w:firstLineChars="100" w:firstLine="200"/>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図3.2.2-2　点検の分類</w:t>
      </w:r>
    </w:p>
    <w:p w14:paraId="68330683" w14:textId="77777777" w:rsidR="008F300C" w:rsidRPr="0055504E" w:rsidRDefault="008F300C" w:rsidP="008F300C">
      <w:pPr>
        <w:ind w:firstLineChars="200" w:firstLine="420"/>
        <w:jc w:val="center"/>
        <w:rPr>
          <w:rFonts w:ascii="HG丸ｺﾞｼｯｸM-PRO" w:hAnsi="HG丸ｺﾞｼｯｸM-PRO" w:cstheme="minorBidi"/>
          <w:sz w:val="21"/>
          <w:szCs w:val="21"/>
        </w:rPr>
      </w:pPr>
    </w:p>
    <w:p w14:paraId="088DBA84" w14:textId="77777777" w:rsidR="008F300C" w:rsidRPr="0055504E" w:rsidRDefault="008F300C" w:rsidP="008F300C">
      <w:pPr>
        <w:ind w:firstLineChars="200" w:firstLine="400"/>
        <w:jc w:val="center"/>
        <w:rPr>
          <w:rFonts w:ascii="HG丸ｺﾞｼｯｸM-PRO" w:hAnsi="HG丸ｺﾞｼｯｸM-PRO" w:cstheme="minorBidi"/>
          <w:color w:val="FF0000"/>
          <w:sz w:val="20"/>
        </w:rPr>
      </w:pPr>
      <w:r w:rsidRPr="0055504E">
        <w:rPr>
          <w:rFonts w:ascii="HG丸ｺﾞｼｯｸM-PRO" w:hAnsi="HG丸ｺﾞｼｯｸM-PRO" w:cstheme="minorBidi"/>
          <w:color w:val="FF0000"/>
          <w:sz w:val="20"/>
        </w:rPr>
        <w:br w:type="page"/>
      </w:r>
    </w:p>
    <w:p w14:paraId="40391526" w14:textId="77777777" w:rsidR="008F300C" w:rsidRPr="0055504E" w:rsidRDefault="008F300C" w:rsidP="008F300C">
      <w:pPr>
        <w:ind w:firstLineChars="200" w:firstLine="400"/>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lastRenderedPageBreak/>
        <w:t>表3.2.2-2　点検種別</w:t>
      </w:r>
    </w:p>
    <w:p w14:paraId="68ED194F"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5EC5F0CA" wp14:editId="6AB36D44">
            <wp:extent cx="5760000" cy="1126051"/>
            <wp:effectExtent l="0" t="0" r="0" b="0"/>
            <wp:docPr id="1816277695"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00" cy="1126051"/>
                    </a:xfrm>
                    <a:prstGeom prst="rect">
                      <a:avLst/>
                    </a:prstGeom>
                    <a:noFill/>
                    <a:ln>
                      <a:noFill/>
                    </a:ln>
                  </pic:spPr>
                </pic:pic>
              </a:graphicData>
            </a:graphic>
          </wp:inline>
        </w:drawing>
      </w:r>
    </w:p>
    <w:p w14:paraId="6AF0E8FA" w14:textId="77777777" w:rsidR="008F300C" w:rsidRPr="0055504E" w:rsidRDefault="008F300C" w:rsidP="008F300C">
      <w:pPr>
        <w:rPr>
          <w:rFonts w:ascii="HG丸ｺﾞｼｯｸM-PRO" w:hAnsi="HG丸ｺﾞｼｯｸM-PRO" w:cstheme="minorBidi"/>
          <w:sz w:val="21"/>
          <w:szCs w:val="21"/>
        </w:rPr>
      </w:pPr>
    </w:p>
    <w:p w14:paraId="3726B3A2" w14:textId="77777777" w:rsidR="008F300C" w:rsidRPr="0055504E" w:rsidRDefault="008F300C" w:rsidP="008F300C">
      <w:pPr>
        <w:ind w:leftChars="58" w:left="104" w:firstLineChars="50" w:firstLine="105"/>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４）点検の課題</w:t>
      </w:r>
    </w:p>
    <w:p w14:paraId="62C62E95" w14:textId="77777777" w:rsidR="008F300C" w:rsidRPr="0055504E" w:rsidRDefault="008F300C" w:rsidP="008F300C">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・点検や評価を行うには高度な技術を要するため、技術職員の不足により体制の確保が必要。</w:t>
      </w:r>
    </w:p>
    <w:p w14:paraId="67F5F713" w14:textId="77777777" w:rsidR="008F300C" w:rsidRPr="0055504E" w:rsidRDefault="008F300C" w:rsidP="008F300C">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・大規模かつ複雑な構造であるため、近接目視が容易でない。</w:t>
      </w:r>
    </w:p>
    <w:p w14:paraId="621471C9" w14:textId="77777777" w:rsidR="008F300C" w:rsidRPr="0055504E" w:rsidRDefault="008F300C" w:rsidP="008F300C">
      <w:pPr>
        <w:ind w:left="243"/>
        <w:rPr>
          <w:rFonts w:ascii="HG丸ｺﾞｼｯｸM-PRO" w:hAnsi="HG丸ｺﾞｼｯｸM-PRO"/>
          <w:sz w:val="21"/>
          <w:szCs w:val="21"/>
        </w:rPr>
      </w:pPr>
    </w:p>
    <w:p w14:paraId="455E1CB6" w14:textId="77777777" w:rsidR="008F300C" w:rsidRPr="0055504E" w:rsidRDefault="008F300C" w:rsidP="008F300C">
      <w:pPr>
        <w:ind w:left="243"/>
        <w:rPr>
          <w:rFonts w:ascii="HG丸ｺﾞｼｯｸM-PRO" w:hAnsi="HG丸ｺﾞｼｯｸM-PRO"/>
          <w:sz w:val="21"/>
          <w:szCs w:val="21"/>
          <w:u w:val="single"/>
        </w:rPr>
      </w:pPr>
      <w:r w:rsidRPr="0055504E">
        <w:rPr>
          <w:rFonts w:ascii="HG丸ｺﾞｼｯｸM-PRO" w:hAnsi="HG丸ｺﾞｼｯｸM-PRO" w:hint="eastAsia"/>
          <w:sz w:val="21"/>
          <w:szCs w:val="21"/>
        </w:rPr>
        <w:t>５）点検業務の実施</w:t>
      </w:r>
    </w:p>
    <w:p w14:paraId="46805326" w14:textId="77777777" w:rsidR="008F300C" w:rsidRPr="0055504E" w:rsidRDefault="008F300C" w:rsidP="008F300C">
      <w:pPr>
        <w:widowControl/>
        <w:ind w:leftChars="200" w:left="360" w:firstLineChars="100" w:firstLine="210"/>
        <w:jc w:val="left"/>
        <w:rPr>
          <w:rFonts w:ascii="HG丸ｺﾞｼｯｸM-PRO" w:hAnsi="HG丸ｺﾞｼｯｸM-PRO" w:cstheme="minorBidi"/>
          <w:bCs/>
          <w:color w:val="000000" w:themeColor="text1"/>
          <w:sz w:val="21"/>
          <w:szCs w:val="21"/>
        </w:rPr>
      </w:pPr>
      <w:r w:rsidRPr="0055504E">
        <w:rPr>
          <w:rFonts w:ascii="HG丸ｺﾞｼｯｸM-PRO" w:hAnsi="HG丸ｺﾞｼｯｸM-PRO" w:cstheme="minorBidi" w:hint="eastAsia"/>
          <w:bCs/>
          <w:color w:val="000000" w:themeColor="text1"/>
          <w:sz w:val="21"/>
          <w:szCs w:val="21"/>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4402BB43" w14:textId="77777777" w:rsidR="008F300C" w:rsidRPr="0055504E" w:rsidRDefault="008F300C" w:rsidP="008F300C">
      <w:pPr>
        <w:widowControl/>
        <w:ind w:leftChars="200" w:left="360" w:firstLineChars="100" w:firstLine="210"/>
        <w:jc w:val="left"/>
        <w:rPr>
          <w:rFonts w:ascii="HG丸ｺﾞｼｯｸM-PRO" w:hAnsi="HG丸ｺﾞｼｯｸM-PRO" w:cstheme="minorBidi"/>
          <w:bCs/>
          <w:color w:val="000000" w:themeColor="text1"/>
          <w:sz w:val="21"/>
          <w:szCs w:val="21"/>
        </w:rPr>
      </w:pPr>
      <w:r w:rsidRPr="0055504E">
        <w:rPr>
          <w:rFonts w:ascii="HG丸ｺﾞｼｯｸM-PRO" w:hAnsi="HG丸ｺﾞｼｯｸM-PRO" w:cstheme="minorBidi" w:hint="eastAsia"/>
          <w:bCs/>
          <w:color w:val="000000" w:themeColor="text1"/>
          <w:sz w:val="21"/>
          <w:szCs w:val="21"/>
        </w:rPr>
        <w:t>そのため、直営（府職員）で実施することを基本とするが、より詳細な点検が必要な場合や調査の専門性、実施難易度等を考慮し、効率性、</w:t>
      </w:r>
      <w:r w:rsidRPr="0055504E">
        <w:rPr>
          <w:rFonts w:ascii="HG丸ｺﾞｼｯｸM-PRO" w:hAnsi="HG丸ｺﾞｼｯｸM-PRO" w:cstheme="minorBidi" w:hint="eastAsia"/>
          <w:bCs/>
          <w:color w:val="FF0000"/>
          <w:sz w:val="21"/>
          <w:szCs w:val="21"/>
          <w:u w:val="single"/>
        </w:rPr>
        <w:t>点検体制の維持</w:t>
      </w:r>
      <w:r w:rsidRPr="0055504E">
        <w:rPr>
          <w:rFonts w:ascii="HG丸ｺﾞｼｯｸM-PRO" w:hAnsi="HG丸ｺﾞｼｯｸM-PRO" w:cstheme="minorBidi" w:hint="eastAsia"/>
          <w:bCs/>
          <w:color w:val="000000" w:themeColor="text1"/>
          <w:sz w:val="21"/>
          <w:szCs w:val="21"/>
        </w:rPr>
        <w:t>などの観点から、</w:t>
      </w:r>
      <w:r w:rsidRPr="0055504E">
        <w:rPr>
          <w:rFonts w:ascii="HG丸ｺﾞｼｯｸM-PRO" w:hAnsi="HG丸ｺﾞｼｯｸM-PRO" w:cstheme="minorBidi" w:hint="eastAsia"/>
          <w:bCs/>
          <w:color w:val="FF0000"/>
          <w:sz w:val="21"/>
          <w:szCs w:val="21"/>
          <w:u w:val="single"/>
        </w:rPr>
        <w:t>新技術の導入</w:t>
      </w:r>
      <w:r w:rsidRPr="0055504E">
        <w:rPr>
          <w:rFonts w:ascii="HG丸ｺﾞｼｯｸM-PRO" w:hAnsi="HG丸ｺﾞｼｯｸM-PRO" w:cstheme="minorBidi" w:hint="eastAsia"/>
          <w:bCs/>
          <w:color w:val="000000" w:themeColor="text1"/>
          <w:sz w:val="21"/>
          <w:szCs w:val="21"/>
        </w:rPr>
        <w:t>やコンサルタント等の調査業者による点検</w:t>
      </w:r>
      <w:r w:rsidRPr="0055504E">
        <w:rPr>
          <w:rFonts w:ascii="HG丸ｺﾞｼｯｸM-PRO" w:hAnsi="HG丸ｺﾞｼｯｸM-PRO" w:cstheme="minorBidi" w:hint="eastAsia"/>
          <w:bCs/>
          <w:color w:val="FF0000"/>
          <w:sz w:val="21"/>
          <w:szCs w:val="21"/>
          <w:u w:val="single"/>
        </w:rPr>
        <w:t>も活用</w:t>
      </w:r>
      <w:r w:rsidRPr="0055504E">
        <w:rPr>
          <w:rFonts w:ascii="HG丸ｺﾞｼｯｸM-PRO" w:hAnsi="HG丸ｺﾞｼｯｸM-PRO" w:cstheme="minorBidi" w:hint="eastAsia"/>
          <w:bCs/>
          <w:color w:val="000000" w:themeColor="text1"/>
          <w:sz w:val="21"/>
          <w:szCs w:val="21"/>
        </w:rPr>
        <w:t>する。</w:t>
      </w:r>
    </w:p>
    <w:p w14:paraId="37D6C6BE" w14:textId="77777777" w:rsidR="008F300C" w:rsidRPr="0055504E" w:rsidRDefault="008F300C" w:rsidP="008F300C">
      <w:pPr>
        <w:widowControl/>
        <w:jc w:val="left"/>
        <w:rPr>
          <w:rFonts w:ascii="HG丸ｺﾞｼｯｸM-PRO" w:hAnsi="HG丸ｺﾞｼｯｸM-PRO" w:cstheme="minorBidi"/>
          <w:bCs/>
          <w:color w:val="000000" w:themeColor="text1"/>
          <w:sz w:val="20"/>
        </w:rPr>
      </w:pPr>
    </w:p>
    <w:p w14:paraId="459332DA" w14:textId="77777777" w:rsidR="008F300C" w:rsidRPr="0055504E" w:rsidRDefault="008F300C" w:rsidP="008F300C">
      <w:pPr>
        <w:widowControl/>
        <w:ind w:leftChars="200" w:left="360" w:firstLineChars="100" w:firstLine="200"/>
        <w:jc w:val="center"/>
        <w:rPr>
          <w:rFonts w:ascii="HG丸ｺﾞｼｯｸM-PRO" w:hAnsi="HG丸ｺﾞｼｯｸM-PRO" w:cstheme="minorBidi"/>
          <w:bCs/>
          <w:color w:val="FF0000"/>
          <w:sz w:val="20"/>
          <w:u w:val="single"/>
        </w:rPr>
      </w:pPr>
      <w:r w:rsidRPr="0055504E">
        <w:rPr>
          <w:rFonts w:ascii="HG丸ｺﾞｼｯｸM-PRO" w:hAnsi="HG丸ｺﾞｼｯｸM-PRO" w:cstheme="minorBidi" w:hint="eastAsia"/>
          <w:bCs/>
          <w:color w:val="FF0000"/>
          <w:sz w:val="20"/>
          <w:u w:val="single"/>
        </w:rPr>
        <w:t>表3.2.2-3　点検の実施主体と頻度</w:t>
      </w:r>
    </w:p>
    <w:p w14:paraId="3B12A824"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0073BB86" wp14:editId="72EDB3C8">
            <wp:extent cx="5760000" cy="2455718"/>
            <wp:effectExtent l="0" t="0" r="0" b="1905"/>
            <wp:docPr id="1878751994"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0" cy="2455718"/>
                    </a:xfrm>
                    <a:prstGeom prst="rect">
                      <a:avLst/>
                    </a:prstGeom>
                    <a:noFill/>
                    <a:ln>
                      <a:noFill/>
                    </a:ln>
                  </pic:spPr>
                </pic:pic>
              </a:graphicData>
            </a:graphic>
          </wp:inline>
        </w:drawing>
      </w:r>
    </w:p>
    <w:p w14:paraId="55C949D7" w14:textId="77777777" w:rsidR="008F300C" w:rsidRPr="0055504E" w:rsidRDefault="008F300C" w:rsidP="008F300C">
      <w:pPr>
        <w:jc w:val="center"/>
        <w:rPr>
          <w:rFonts w:ascii="HG丸ｺﾞｼｯｸM-PRO" w:hAnsi="HG丸ｺﾞｼｯｸM-PRO" w:cstheme="minorBidi"/>
          <w:sz w:val="21"/>
          <w:szCs w:val="21"/>
        </w:rPr>
      </w:pPr>
    </w:p>
    <w:p w14:paraId="26229200" w14:textId="77777777" w:rsidR="008F300C" w:rsidRPr="0055504E" w:rsidRDefault="008F300C" w:rsidP="008F300C">
      <w:pPr>
        <w:ind w:leftChars="116" w:left="209"/>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1747DC20" w14:textId="77777777" w:rsidR="008F300C" w:rsidRPr="0055504E" w:rsidRDefault="008F300C" w:rsidP="008F300C">
      <w:pPr>
        <w:ind w:leftChars="116" w:left="209"/>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６）点検業務における留意事項</w:t>
      </w:r>
    </w:p>
    <w:p w14:paraId="3AD46E19"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①点検一般</w:t>
      </w:r>
    </w:p>
    <w:p w14:paraId="029090F3" w14:textId="77777777" w:rsidR="008F300C" w:rsidRPr="0055504E" w:rsidRDefault="008F300C" w:rsidP="008F300C">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○致命的な不具合を見逃さないための工夫</w:t>
      </w:r>
    </w:p>
    <w:p w14:paraId="7F1561E9" w14:textId="77777777" w:rsidR="008F300C" w:rsidRPr="0055504E" w:rsidRDefault="008F300C" w:rsidP="008F300C">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・点検者が発見しやすいように、現地にマーキングするなどの工夫を行う。</w:t>
      </w:r>
    </w:p>
    <w:p w14:paraId="725A2B38" w14:textId="77777777" w:rsidR="008F300C" w:rsidRPr="0055504E" w:rsidRDefault="008F300C" w:rsidP="008F300C">
      <w:pPr>
        <w:ind w:leftChars="400" w:left="93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・近接目視が容易でない箇所については、ドローンや走行型画像計測等を活用し補完する。</w:t>
      </w:r>
    </w:p>
    <w:p w14:paraId="0838F2C4" w14:textId="77777777" w:rsidR="008F300C" w:rsidRPr="0055504E" w:rsidRDefault="008F300C" w:rsidP="008F300C">
      <w:pPr>
        <w:ind w:firstLineChars="400" w:firstLine="84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○社会的影響が大きい空洞化箇所の調査</w:t>
      </w:r>
    </w:p>
    <w:p w14:paraId="0BC60094" w14:textId="77777777" w:rsidR="008F300C" w:rsidRPr="0055504E" w:rsidRDefault="008F300C" w:rsidP="008F300C">
      <w:pPr>
        <w:ind w:leftChars="400" w:left="93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・著しい漏水等があり空洞化が疑われる場合は、施設内を緊急点検し必要に応じて調査方法等を検討し調査を行う。</w:t>
      </w:r>
    </w:p>
    <w:p w14:paraId="4610EA28" w14:textId="77777777" w:rsidR="008F300C" w:rsidRPr="0055504E" w:rsidRDefault="008F300C" w:rsidP="008F300C">
      <w:pPr>
        <w:ind w:firstLineChars="400" w:firstLine="840"/>
        <w:rPr>
          <w:rFonts w:ascii="HG丸ｺﾞｼｯｸM-PRO" w:hAnsi="HG丸ｺﾞｼｯｸM-PRO" w:cstheme="minorBidi"/>
          <w:sz w:val="21"/>
          <w:szCs w:val="21"/>
        </w:rPr>
      </w:pPr>
    </w:p>
    <w:p w14:paraId="11F3E9CF" w14:textId="77777777" w:rsidR="008F300C" w:rsidRPr="0055504E" w:rsidRDefault="008F300C" w:rsidP="008F300C">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○維持管理に資する点検およびデータ蓄積</w:t>
      </w:r>
    </w:p>
    <w:p w14:paraId="555D658B" w14:textId="77777777" w:rsidR="008F300C" w:rsidRPr="0055504E" w:rsidRDefault="008F300C" w:rsidP="008F300C">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・様々な点検や調査の結果、整備・補修履歴など基礎的な情報を確実に</w:t>
      </w:r>
      <w:r w:rsidRPr="0055504E">
        <w:rPr>
          <w:rFonts w:ascii="HG丸ｺﾞｼｯｸM-PRO" w:hAnsi="HG丸ｺﾞｼｯｸM-PRO" w:cstheme="minorBidi" w:hint="eastAsia"/>
          <w:color w:val="FF0000"/>
          <w:sz w:val="21"/>
          <w:szCs w:val="21"/>
          <w:u w:val="single"/>
        </w:rPr>
        <w:t>損傷図</w:t>
      </w:r>
      <w:r w:rsidRPr="0055504E">
        <w:rPr>
          <w:rFonts w:ascii="HG丸ｺﾞｼｯｸM-PRO" w:hAnsi="HG丸ｺﾞｼｯｸM-PRO" w:cstheme="minorBidi" w:hint="eastAsia"/>
          <w:sz w:val="21"/>
          <w:szCs w:val="21"/>
        </w:rPr>
        <w:t>等に記載し、より効率的な予防保全の取組み、最適な補修・補強のタイミングの見極め等に活用する。</w:t>
      </w:r>
    </w:p>
    <w:p w14:paraId="7B0D59F0" w14:textId="77777777" w:rsidR="008F300C" w:rsidRPr="0055504E" w:rsidRDefault="008F300C" w:rsidP="008F300C">
      <w:pPr>
        <w:rPr>
          <w:rFonts w:ascii="HG丸ｺﾞｼｯｸM-PRO" w:hAnsi="HG丸ｺﾞｼｯｸM-PRO" w:cstheme="minorBidi"/>
          <w:sz w:val="21"/>
          <w:szCs w:val="21"/>
        </w:rPr>
      </w:pPr>
    </w:p>
    <w:p w14:paraId="4A40413A" w14:textId="77777777" w:rsidR="008F300C" w:rsidRPr="0055504E" w:rsidRDefault="008F300C" w:rsidP="008F300C">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②緊急事象への対応</w:t>
      </w:r>
    </w:p>
    <w:p w14:paraId="1E131D6C" w14:textId="77777777" w:rsidR="008F300C" w:rsidRPr="0055504E" w:rsidRDefault="008F300C" w:rsidP="008F300C">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5E5C796C" w14:textId="77777777" w:rsidR="008F300C" w:rsidRPr="0055504E" w:rsidRDefault="008F300C" w:rsidP="008F300C">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・予測しない緊急事象が発生した場合、その不具合事象に関して原因究明を行うだけでなく、不具合の事例を蓄積し</w:t>
      </w:r>
      <w:r w:rsidRPr="0055504E">
        <w:rPr>
          <w:rFonts w:ascii="HG丸ｺﾞｼｯｸM-PRO" w:hAnsi="HG丸ｺﾞｼｯｸM-PRO" w:cstheme="minorBidi" w:hint="eastAsia"/>
          <w:color w:val="FF0000"/>
          <w:sz w:val="21"/>
          <w:szCs w:val="21"/>
          <w:u w:val="single"/>
        </w:rPr>
        <w:t>分析することで</w:t>
      </w:r>
      <w:r w:rsidRPr="0055504E">
        <w:rPr>
          <w:rFonts w:ascii="HG丸ｺﾞｼｯｸM-PRO" w:hAnsi="HG丸ｺﾞｼｯｸM-PRO" w:cstheme="minorBidi" w:hint="eastAsia"/>
          <w:sz w:val="21"/>
          <w:szCs w:val="21"/>
        </w:rPr>
        <w:t>、同様な事象が発生する恐れがあるものを特定するよう努め、事前に点検・確認を行うなど再発防止に努めるとともに、将来の予見に活用するなど効率的・効果的な維持管理につなげていく。</w:t>
      </w:r>
    </w:p>
    <w:p w14:paraId="1CAAFF20" w14:textId="77777777" w:rsidR="008F300C" w:rsidRPr="0055504E" w:rsidRDefault="008F300C" w:rsidP="008F300C">
      <w:pPr>
        <w:rPr>
          <w:rFonts w:ascii="HG丸ｺﾞｼｯｸM-PRO" w:hAnsi="HG丸ｺﾞｼｯｸM-PRO" w:cstheme="minorBidi"/>
          <w:sz w:val="21"/>
          <w:szCs w:val="21"/>
        </w:rPr>
      </w:pPr>
    </w:p>
    <w:p w14:paraId="670A2EC3" w14:textId="77777777" w:rsidR="008F300C" w:rsidRPr="0055504E" w:rsidRDefault="008F300C" w:rsidP="008F300C">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0CB0DB44" w14:textId="77777777" w:rsidR="008F300C" w:rsidRPr="0055504E" w:rsidRDefault="008F300C" w:rsidP="008F300C">
      <w:pPr>
        <w:rPr>
          <w:rFonts w:ascii="HG丸ｺﾞｼｯｸM-PRO" w:eastAsiaTheme="minorEastAsia" w:hAnsi="HG丸ｺﾞｼｯｸM-PRO" w:cstheme="minorBidi"/>
          <w:sz w:val="20"/>
          <w:szCs w:val="22"/>
        </w:rPr>
      </w:pPr>
    </w:p>
    <w:p w14:paraId="77D86CCF"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（２）診断・評価</w:t>
      </w:r>
    </w:p>
    <w:p w14:paraId="44D32860" w14:textId="77777777" w:rsidR="008F300C" w:rsidRPr="0055504E" w:rsidRDefault="008F300C" w:rsidP="008F300C">
      <w:pPr>
        <w:ind w:leftChars="116" w:left="209"/>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１）診断・評価の現状</w:t>
      </w:r>
    </w:p>
    <w:p w14:paraId="73C0C95B" w14:textId="77777777" w:rsidR="008F300C" w:rsidRPr="0055504E" w:rsidRDefault="008F300C" w:rsidP="008F300C">
      <w:pPr>
        <w:ind w:left="21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「河川構造物（地下構造物）の維持管理マニュアル（案）平成</w:t>
      </w:r>
      <w:r w:rsidRPr="0055504E">
        <w:rPr>
          <w:rFonts w:ascii="HG丸ｺﾞｼｯｸM-PRO" w:hAnsi="HG丸ｺﾞｼｯｸM-PRO" w:cstheme="minorBidi"/>
          <w:color w:val="FF0000"/>
          <w:sz w:val="21"/>
          <w:szCs w:val="21"/>
          <w:u w:val="single"/>
        </w:rPr>
        <w:t>30年6月</w:t>
      </w:r>
      <w:r w:rsidRPr="0055504E">
        <w:rPr>
          <w:rFonts w:ascii="HG丸ｺﾞｼｯｸM-PRO" w:hAnsi="HG丸ｺﾞｼｯｸM-PRO" w:cstheme="minorBidi" w:hint="eastAsia"/>
          <w:color w:val="FF0000"/>
          <w:sz w:val="21"/>
          <w:szCs w:val="21"/>
          <w:u w:val="single"/>
        </w:rPr>
        <w:t>（令和</w:t>
      </w:r>
      <w:r w:rsidRPr="0055504E">
        <w:rPr>
          <w:rFonts w:ascii="HG丸ｺﾞｼｯｸM-PRO" w:hAnsi="HG丸ｺﾞｼｯｸM-PRO" w:cstheme="minorBidi"/>
          <w:color w:val="FF0000"/>
          <w:sz w:val="21"/>
          <w:szCs w:val="21"/>
          <w:u w:val="single"/>
        </w:rPr>
        <w:t>4年10月修正）</w:t>
      </w:r>
      <w:r w:rsidRPr="0055504E">
        <w:rPr>
          <w:rFonts w:ascii="HG丸ｺﾞｼｯｸM-PRO" w:hAnsi="HG丸ｺﾞｼｯｸM-PRO" w:cstheme="minorBidi" w:hint="eastAsia"/>
          <w:color w:val="FF0000"/>
          <w:sz w:val="21"/>
          <w:szCs w:val="21"/>
          <w:u w:val="single"/>
        </w:rPr>
        <w:t>河川室 寝屋川水系改修工営所」により評価している。</w:t>
      </w:r>
    </w:p>
    <w:p w14:paraId="45F9AA22" w14:textId="77777777" w:rsidR="008F300C" w:rsidRPr="0055504E" w:rsidRDefault="008F300C" w:rsidP="008F300C">
      <w:pPr>
        <w:ind w:left="210" w:hangingChars="100" w:hanging="210"/>
        <w:rPr>
          <w:rFonts w:ascii="HG丸ｺﾞｼｯｸM-PRO" w:hAnsi="HG丸ｺﾞｼｯｸM-PRO" w:cstheme="minorBidi"/>
          <w:color w:val="FF0000"/>
          <w:sz w:val="21"/>
          <w:szCs w:val="21"/>
          <w:u w:val="single"/>
        </w:rPr>
      </w:pPr>
    </w:p>
    <w:p w14:paraId="1600C0C8" w14:textId="77777777" w:rsidR="008F300C" w:rsidRPr="0055504E" w:rsidRDefault="008F300C" w:rsidP="008F300C">
      <w:pPr>
        <w:ind w:left="200" w:hangingChars="100" w:hanging="200"/>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表 3.2.2-4 損傷度の判定フロー</w:t>
      </w:r>
    </w:p>
    <w:p w14:paraId="35F077BF" w14:textId="77777777" w:rsidR="008F300C" w:rsidRPr="0055504E" w:rsidRDefault="008F300C" w:rsidP="008F300C">
      <w:pPr>
        <w:ind w:left="210" w:hangingChars="100" w:hanging="210"/>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2416F107" wp14:editId="1F2951D1">
            <wp:extent cx="5853935" cy="3883660"/>
            <wp:effectExtent l="0" t="0" r="0" b="0"/>
            <wp:docPr id="580805996" name="図 13">
              <a:extLst xmlns:a="http://schemas.openxmlformats.org/drawingml/2006/main">
                <a:ext uri="{FF2B5EF4-FFF2-40B4-BE49-F238E27FC236}">
                  <a16:creationId xmlns:a16="http://schemas.microsoft.com/office/drawing/2014/main" id="{CD474D9C-88C9-4D87-A986-E3A845110D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CD474D9C-88C9-4D87-A986-E3A845110D43}"/>
                        </a:ext>
                      </a:extLst>
                    </pic:cNvPr>
                    <pic:cNvPicPr>
                      <a:picLocks noChangeAspect="1"/>
                    </pic:cNvPicPr>
                  </pic:nvPicPr>
                  <pic:blipFill rotWithShape="1">
                    <a:blip r:embed="rId25"/>
                    <a:srcRect l="7442" t="3635" r="4001"/>
                    <a:stretch/>
                  </pic:blipFill>
                  <pic:spPr>
                    <a:xfrm>
                      <a:off x="0" y="0"/>
                      <a:ext cx="5863309" cy="3889879"/>
                    </a:xfrm>
                    <a:prstGeom prst="rect">
                      <a:avLst/>
                    </a:prstGeom>
                  </pic:spPr>
                </pic:pic>
              </a:graphicData>
            </a:graphic>
          </wp:inline>
        </w:drawing>
      </w:r>
    </w:p>
    <w:p w14:paraId="652EB1FA" w14:textId="77777777" w:rsidR="008F300C" w:rsidRPr="0055504E" w:rsidRDefault="008F300C" w:rsidP="008F300C">
      <w:pPr>
        <w:spacing w:line="240" w:lineRule="exact"/>
        <w:ind w:left="160" w:hangingChars="100" w:hanging="160"/>
        <w:jc w:val="right"/>
        <w:rPr>
          <w:rFonts w:ascii="HG丸ｺﾞｼｯｸM-PRO" w:hAnsi="HG丸ｺﾞｼｯｸM-PRO" w:cstheme="minorBidi"/>
          <w:color w:val="FF0000"/>
          <w:sz w:val="16"/>
          <w:szCs w:val="16"/>
          <w:u w:val="single"/>
        </w:rPr>
      </w:pPr>
      <w:r w:rsidRPr="0055504E">
        <w:rPr>
          <w:rFonts w:ascii="HG丸ｺﾞｼｯｸM-PRO" w:hAnsi="HG丸ｺﾞｼｯｸM-PRO" w:cstheme="minorBidi" w:hint="eastAsia"/>
          <w:color w:val="FF0000"/>
          <w:sz w:val="16"/>
          <w:szCs w:val="16"/>
          <w:u w:val="single"/>
        </w:rPr>
        <w:t>「河川構造物（地下構造物）の維持管理マニュアル（案）平成</w:t>
      </w:r>
      <w:r w:rsidRPr="0055504E">
        <w:rPr>
          <w:rFonts w:ascii="HG丸ｺﾞｼｯｸM-PRO" w:hAnsi="HG丸ｺﾞｼｯｸM-PRO" w:cstheme="minorBidi"/>
          <w:color w:val="FF0000"/>
          <w:sz w:val="16"/>
          <w:szCs w:val="16"/>
          <w:u w:val="single"/>
        </w:rPr>
        <w:t>30年6月</w:t>
      </w:r>
      <w:r w:rsidRPr="0055504E">
        <w:rPr>
          <w:rFonts w:ascii="HG丸ｺﾞｼｯｸM-PRO" w:hAnsi="HG丸ｺﾞｼｯｸM-PRO" w:cstheme="minorBidi" w:hint="eastAsia"/>
          <w:color w:val="FF0000"/>
          <w:sz w:val="16"/>
          <w:szCs w:val="16"/>
          <w:u w:val="single"/>
        </w:rPr>
        <w:t>（令和</w:t>
      </w:r>
      <w:r w:rsidRPr="0055504E">
        <w:rPr>
          <w:rFonts w:ascii="HG丸ｺﾞｼｯｸM-PRO" w:hAnsi="HG丸ｺﾞｼｯｸM-PRO" w:cstheme="minorBidi"/>
          <w:color w:val="FF0000"/>
          <w:sz w:val="16"/>
          <w:szCs w:val="16"/>
          <w:u w:val="single"/>
        </w:rPr>
        <w:t>4年10月修正）</w:t>
      </w:r>
    </w:p>
    <w:p w14:paraId="4B6EAA9F" w14:textId="77777777" w:rsidR="008F300C" w:rsidRPr="0055504E" w:rsidRDefault="008F300C" w:rsidP="008F300C">
      <w:pPr>
        <w:spacing w:line="240" w:lineRule="exact"/>
        <w:ind w:left="160" w:hangingChars="100" w:hanging="160"/>
        <w:jc w:val="right"/>
        <w:rPr>
          <w:rFonts w:ascii="HG丸ｺﾞｼｯｸM-PRO" w:hAnsi="HG丸ｺﾞｼｯｸM-PRO" w:cstheme="minorBidi"/>
          <w:sz w:val="16"/>
          <w:szCs w:val="16"/>
          <w:u w:val="single"/>
        </w:rPr>
      </w:pPr>
      <w:r w:rsidRPr="0055504E">
        <w:rPr>
          <w:rFonts w:ascii="HG丸ｺﾞｼｯｸM-PRO" w:hAnsi="HG丸ｺﾞｼｯｸM-PRO" w:cstheme="minorBidi" w:hint="eastAsia"/>
          <w:color w:val="FF0000"/>
          <w:sz w:val="16"/>
          <w:szCs w:val="16"/>
          <w:u w:val="single"/>
        </w:rPr>
        <w:t>河川室 寝屋川水系改修工営所」より抜粋</w:t>
      </w:r>
    </w:p>
    <w:p w14:paraId="6F9477B1" w14:textId="77777777" w:rsidR="008F300C" w:rsidRPr="0055504E" w:rsidRDefault="008F300C" w:rsidP="008F300C">
      <w:pPr>
        <w:jc w:val="center"/>
        <w:rPr>
          <w:rFonts w:ascii="HG丸ｺﾞｼｯｸM-PRO" w:hAnsi="HG丸ｺﾞｼｯｸM-PRO" w:cstheme="minorBidi"/>
          <w:color w:val="FF0000"/>
          <w:sz w:val="21"/>
          <w:szCs w:val="21"/>
        </w:rPr>
      </w:pPr>
      <w:r w:rsidRPr="0055504E">
        <w:rPr>
          <w:rFonts w:ascii="HG丸ｺﾞｼｯｸM-PRO" w:hAnsi="HG丸ｺﾞｼｯｸM-PRO" w:cstheme="minorBidi"/>
          <w:color w:val="FF0000"/>
          <w:sz w:val="21"/>
          <w:szCs w:val="21"/>
        </w:rPr>
        <w:br w:type="page"/>
      </w:r>
    </w:p>
    <w:p w14:paraId="2DC0AAA7" w14:textId="77777777" w:rsidR="008F300C" w:rsidRPr="0055504E" w:rsidRDefault="008F300C" w:rsidP="008F300C">
      <w:pPr>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lastRenderedPageBreak/>
        <w:t>表 3.2.2-5 損傷度判定基準</w:t>
      </w:r>
    </w:p>
    <w:p w14:paraId="535F8B21" w14:textId="77777777" w:rsidR="008F300C" w:rsidRPr="0055504E" w:rsidRDefault="008F300C" w:rsidP="008F300C">
      <w:pPr>
        <w:rPr>
          <w:rFonts w:ascii="HG丸ｺﾞｼｯｸM-PRO" w:hAnsi="HG丸ｺﾞｼｯｸM-PRO" w:cstheme="minorBidi"/>
          <w:sz w:val="22"/>
          <w:szCs w:val="21"/>
        </w:rPr>
      </w:pPr>
      <w:r w:rsidRPr="0055504E">
        <w:rPr>
          <w:rFonts w:ascii="HG丸ｺﾞｼｯｸM-PRO" w:eastAsiaTheme="minorEastAsia" w:hAnsi="HG丸ｺﾞｼｯｸM-PRO" w:cstheme="minorBidi"/>
          <w:noProof/>
          <w:sz w:val="22"/>
          <w:szCs w:val="21"/>
        </w:rPr>
        <w:drawing>
          <wp:inline distT="0" distB="0" distL="0" distR="0" wp14:anchorId="0F348237" wp14:editId="6C742FCD">
            <wp:extent cx="5966589" cy="4076700"/>
            <wp:effectExtent l="0" t="0" r="0" b="0"/>
            <wp:docPr id="16" name="図 14" descr="テーブル&#10;&#10;自動的に生成された説明">
              <a:extLst xmlns:a="http://schemas.openxmlformats.org/drawingml/2006/main">
                <a:ext uri="{FF2B5EF4-FFF2-40B4-BE49-F238E27FC236}">
                  <a16:creationId xmlns:a16="http://schemas.microsoft.com/office/drawing/2014/main" id="{FC49B80D-1D5D-47BB-A562-5C6669859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descr="テーブル&#10;&#10;自動的に生成された説明">
                      <a:extLst>
                        <a:ext uri="{FF2B5EF4-FFF2-40B4-BE49-F238E27FC236}">
                          <a16:creationId xmlns:a16="http://schemas.microsoft.com/office/drawing/2014/main" id="{FC49B80D-1D5D-47BB-A562-5C66698590C3}"/>
                        </a:ext>
                      </a:extLst>
                    </pic:cNvPr>
                    <pic:cNvPicPr>
                      <a:picLocks noChangeAspect="1"/>
                    </pic:cNvPicPr>
                  </pic:nvPicPr>
                  <pic:blipFill>
                    <a:blip r:embed="rId26"/>
                    <a:stretch>
                      <a:fillRect/>
                    </a:stretch>
                  </pic:blipFill>
                  <pic:spPr>
                    <a:xfrm>
                      <a:off x="0" y="0"/>
                      <a:ext cx="5969500" cy="4078689"/>
                    </a:xfrm>
                    <a:prstGeom prst="rect">
                      <a:avLst/>
                    </a:prstGeom>
                  </pic:spPr>
                </pic:pic>
              </a:graphicData>
            </a:graphic>
          </wp:inline>
        </w:drawing>
      </w:r>
    </w:p>
    <w:p w14:paraId="13694F40" w14:textId="77777777" w:rsidR="008F300C" w:rsidRPr="0055504E" w:rsidRDefault="008F300C" w:rsidP="008F300C">
      <w:pPr>
        <w:jc w:val="right"/>
        <w:rPr>
          <w:rFonts w:ascii="HG丸ｺﾞｼｯｸM-PRO" w:hAnsi="HG丸ｺﾞｼｯｸM-PRO" w:cstheme="minorBidi"/>
          <w:color w:val="FF0000"/>
          <w:szCs w:val="18"/>
          <w:u w:val="single"/>
        </w:rPr>
      </w:pPr>
      <w:r w:rsidRPr="0055504E">
        <w:rPr>
          <w:rFonts w:ascii="HG丸ｺﾞｼｯｸM-PRO" w:hAnsi="HG丸ｺﾞｼｯｸM-PRO" w:cstheme="minorBidi" w:hint="eastAsia"/>
          <w:color w:val="FF0000"/>
          <w:szCs w:val="18"/>
          <w:u w:val="single"/>
        </w:rPr>
        <w:t>「寝屋川北部地下河川外　地下構造物点検調査委託（Ｒ４・Ｒ５）」より抜粋</w:t>
      </w:r>
    </w:p>
    <w:p w14:paraId="4A12110F" w14:textId="77777777" w:rsidR="008F300C" w:rsidRPr="0055504E" w:rsidRDefault="008F300C" w:rsidP="008F300C">
      <w:pPr>
        <w:ind w:leftChars="116" w:left="209"/>
        <w:rPr>
          <w:rFonts w:ascii="HG丸ｺﾞｼｯｸM-PRO" w:hAnsi="HG丸ｺﾞｼｯｸM-PRO" w:cstheme="minorBidi"/>
          <w:sz w:val="21"/>
          <w:szCs w:val="21"/>
        </w:rPr>
      </w:pPr>
    </w:p>
    <w:p w14:paraId="322538E1" w14:textId="77777777" w:rsidR="008F300C" w:rsidRPr="0055504E" w:rsidRDefault="008F300C" w:rsidP="008F300C">
      <w:pPr>
        <w:ind w:leftChars="116" w:left="209"/>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２）診断・評価の課題</w:t>
      </w:r>
    </w:p>
    <w:p w14:paraId="5903CDB4" w14:textId="77777777" w:rsidR="008F300C" w:rsidRPr="0055504E" w:rsidRDefault="008F300C" w:rsidP="008F300C">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で確認された損傷が、構造物に対してどの程度影響を及ぼすものであるのかなどを判断する、経験豊富で知識を有する河川技術職員が減少しており、適切な評価を今後とも行うことができなくなる懸念がある。（中堅や若手職員の技術力確保）</w:t>
      </w:r>
    </w:p>
    <w:p w14:paraId="01F7548D" w14:textId="77777777" w:rsidR="008F300C" w:rsidRPr="0055504E" w:rsidRDefault="008F300C" w:rsidP="008F300C">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結果の損傷状況の評価を行うにあたっては、損傷している構造物が治水上重要な構造物であるか、損傷の原因が何であるかなど、高度な知識と豊富な経験が必要であるため、あらゆる角度から適切に評価・判断できる体制を今後とも確保していく必要がある。</w:t>
      </w:r>
    </w:p>
    <w:p w14:paraId="087356C1" w14:textId="77777777" w:rsidR="008F300C" w:rsidRPr="0055504E" w:rsidRDefault="008F300C" w:rsidP="008F300C">
      <w:pPr>
        <w:ind w:firstLineChars="100" w:firstLine="210"/>
        <w:rPr>
          <w:rFonts w:ascii="HG丸ｺﾞｼｯｸM-PRO" w:hAnsi="HG丸ｺﾞｼｯｸM-PRO" w:cstheme="minorBidi"/>
          <w:sz w:val="21"/>
          <w:szCs w:val="21"/>
        </w:rPr>
      </w:pPr>
    </w:p>
    <w:p w14:paraId="4BD3E010"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３）評価体制の確保</w:t>
      </w:r>
    </w:p>
    <w:p w14:paraId="1A47AE41" w14:textId="77777777" w:rsidR="008F300C" w:rsidRPr="0055504E" w:rsidRDefault="008F300C" w:rsidP="008F300C">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4AF4C61C" w14:textId="77777777" w:rsidR="008F300C" w:rsidRPr="0055504E" w:rsidRDefault="008F300C" w:rsidP="008F300C">
      <w:pPr>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補修工事を実施するかどうかの判断は、主として損傷度判定によって左右されるが、この判断（判定会議</w:t>
      </w:r>
      <w:r w:rsidRPr="0055504E">
        <w:rPr>
          <w:rFonts w:ascii="HG丸ｺﾞｼｯｸM-PRO" w:hAnsi="HG丸ｺﾞｼｯｸM-PRO" w:cstheme="minorBidi" w:hint="eastAsia"/>
          <w:color w:val="FF0000"/>
          <w:sz w:val="21"/>
          <w:szCs w:val="21"/>
          <w:u w:val="single"/>
        </w:rPr>
        <w:t>（設計審査会等で実施）</w:t>
      </w:r>
      <w:r w:rsidRPr="0055504E">
        <w:rPr>
          <w:rFonts w:ascii="HG丸ｺﾞｼｯｸM-PRO" w:hAnsi="HG丸ｺﾞｼｯｸM-PRO" w:cstheme="minorBidi" w:hint="eastAsia"/>
          <w:sz w:val="21"/>
          <w:szCs w:val="21"/>
        </w:rPr>
        <w:t>）では、経験と知識を有する各事務所の幹部クラスが参画していることから、今後も現在の体制での評価を継続していくこととする。</w:t>
      </w:r>
    </w:p>
    <w:p w14:paraId="2B60F97D" w14:textId="77777777" w:rsidR="008F300C" w:rsidRPr="0055504E" w:rsidRDefault="008F300C" w:rsidP="008F300C">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河川管理施設における、現在の点検から工事実施までの体制等については、表3.2.2-6の通りである。</w:t>
      </w:r>
    </w:p>
    <w:p w14:paraId="424FF7AB" w14:textId="77777777" w:rsidR="008F300C" w:rsidRPr="0055504E" w:rsidRDefault="008F300C" w:rsidP="008F300C">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lastRenderedPageBreak/>
        <w:t>表3.2.2-6　点検～評価～工事実施までの体制</w:t>
      </w:r>
    </w:p>
    <w:p w14:paraId="10DD2AFF"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405AB1AD" wp14:editId="725F0A65">
            <wp:extent cx="5571000" cy="3779246"/>
            <wp:effectExtent l="0" t="0" r="0" b="0"/>
            <wp:docPr id="397884928"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71000" cy="3779246"/>
                    </a:xfrm>
                    <a:prstGeom prst="rect">
                      <a:avLst/>
                    </a:prstGeom>
                    <a:noFill/>
                    <a:ln>
                      <a:noFill/>
                    </a:ln>
                  </pic:spPr>
                </pic:pic>
              </a:graphicData>
            </a:graphic>
          </wp:inline>
        </w:drawing>
      </w:r>
    </w:p>
    <w:p w14:paraId="0FC7443E" w14:textId="77777777" w:rsidR="008F300C" w:rsidRPr="0055504E" w:rsidRDefault="008F300C" w:rsidP="008F300C">
      <w:pPr>
        <w:rPr>
          <w:rFonts w:ascii="HG丸ｺﾞｼｯｸM-PRO" w:hAnsi="HG丸ｺﾞｼｯｸM-PRO" w:cstheme="minorBidi"/>
          <w:sz w:val="21"/>
          <w:szCs w:val="21"/>
        </w:rPr>
      </w:pPr>
    </w:p>
    <w:p w14:paraId="6A91BC90"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４）技術力の向上</w:t>
      </w:r>
    </w:p>
    <w:p w14:paraId="73FBC96F" w14:textId="77777777" w:rsidR="008F300C" w:rsidRPr="0055504E" w:rsidRDefault="008F300C" w:rsidP="008F300C">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初期（更新）点検</w:t>
      </w:r>
      <w:r w:rsidRPr="0055504E">
        <w:rPr>
          <w:rFonts w:ascii="HG丸ｺﾞｼｯｸM-PRO" w:hAnsi="HG丸ｺﾞｼｯｸM-PRO" w:cstheme="minorBidi" w:hint="eastAsia"/>
          <w:sz w:val="21"/>
          <w:szCs w:val="21"/>
        </w:rPr>
        <w:t>など点検を委託する場合、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1D6BA176" w14:textId="77777777" w:rsidR="008F300C" w:rsidRPr="0055504E" w:rsidRDefault="008F300C" w:rsidP="008F300C">
      <w:pPr>
        <w:rPr>
          <w:rFonts w:ascii="HG丸ｺﾞｼｯｸM-PRO" w:hAnsi="HG丸ｺﾞｼｯｸM-PRO" w:cstheme="minorBidi"/>
          <w:sz w:val="21"/>
          <w:szCs w:val="21"/>
        </w:rPr>
      </w:pPr>
    </w:p>
    <w:p w14:paraId="451DE257" w14:textId="77777777" w:rsidR="008F300C" w:rsidRPr="0055504E" w:rsidRDefault="008F300C" w:rsidP="008F300C">
      <w:pPr>
        <w:rPr>
          <w:rFonts w:ascii="HG丸ｺﾞｼｯｸM-PRO" w:eastAsiaTheme="minorEastAsia" w:hAnsi="HG丸ｺﾞｼｯｸM-PRO" w:cstheme="minorBidi"/>
          <w:sz w:val="20"/>
          <w:szCs w:val="22"/>
        </w:rPr>
      </w:pPr>
    </w:p>
    <w:p w14:paraId="2680FF78" w14:textId="77777777" w:rsidR="008F300C" w:rsidRPr="0055504E" w:rsidRDefault="008F300C" w:rsidP="008F300C">
      <w:pPr>
        <w:rPr>
          <w:rFonts w:ascii="HG丸ｺﾞｼｯｸM-PRO" w:eastAsiaTheme="minorEastAsia" w:hAnsi="HG丸ｺﾞｼｯｸM-PRO" w:cstheme="minorBidi"/>
          <w:sz w:val="20"/>
          <w:szCs w:val="22"/>
        </w:rPr>
      </w:pPr>
    </w:p>
    <w:p w14:paraId="3DD56C98" w14:textId="77777777" w:rsidR="008F300C" w:rsidRPr="0055504E" w:rsidRDefault="008F300C" w:rsidP="008F300C">
      <w:pPr>
        <w:rPr>
          <w:rFonts w:ascii="HG丸ｺﾞｼｯｸM-PRO" w:eastAsiaTheme="minorEastAsia" w:hAnsi="HG丸ｺﾞｼｯｸM-PRO" w:cstheme="minorBidi"/>
          <w:sz w:val="20"/>
          <w:szCs w:val="22"/>
        </w:rPr>
      </w:pPr>
    </w:p>
    <w:p w14:paraId="3FB3E06E" w14:textId="77777777" w:rsidR="008F300C" w:rsidRPr="0055504E" w:rsidRDefault="008F300C" w:rsidP="008F300C">
      <w:pPr>
        <w:widowControl/>
        <w:ind w:left="420" w:hangingChars="200" w:hanging="420"/>
        <w:rPr>
          <w:rFonts w:ascii="HG丸ｺﾞｼｯｸM-PRO" w:eastAsiaTheme="minorEastAsia" w:hAnsi="HG丸ｺﾞｼｯｸM-PRO" w:cstheme="minorBidi"/>
          <w:sz w:val="21"/>
          <w:szCs w:val="22"/>
        </w:rPr>
      </w:pPr>
    </w:p>
    <w:p w14:paraId="72B5B44C" w14:textId="77777777" w:rsidR="008F300C" w:rsidRPr="0055504E" w:rsidRDefault="008F300C" w:rsidP="008F300C">
      <w:pPr>
        <w:rPr>
          <w:rFonts w:ascii="HG丸ｺﾞｼｯｸM-PRO" w:eastAsiaTheme="minorEastAsia" w:hAnsi="HG丸ｺﾞｼｯｸM-PRO" w:cstheme="minorBidi"/>
          <w:sz w:val="20"/>
          <w:szCs w:val="22"/>
        </w:rPr>
      </w:pPr>
    </w:p>
    <w:p w14:paraId="3FD2CDBB" w14:textId="77777777" w:rsidR="008F300C" w:rsidRPr="0055504E" w:rsidRDefault="008F300C" w:rsidP="008F300C">
      <w:pPr>
        <w:rPr>
          <w:rFonts w:ascii="HG丸ｺﾞｼｯｸM-PRO" w:hAnsi="HG丸ｺﾞｼｯｸM-PRO" w:cstheme="minorBidi"/>
          <w:sz w:val="21"/>
          <w:szCs w:val="21"/>
        </w:rPr>
      </w:pPr>
    </w:p>
    <w:p w14:paraId="152B5E2C" w14:textId="77777777" w:rsidR="008F300C" w:rsidRPr="0055504E" w:rsidRDefault="008F300C" w:rsidP="008F300C">
      <w:pPr>
        <w:rPr>
          <w:rFonts w:ascii="HG丸ｺﾞｼｯｸM-PRO" w:hAnsi="HG丸ｺﾞｼｯｸM-PRO" w:cstheme="minorBidi"/>
          <w:sz w:val="21"/>
          <w:szCs w:val="21"/>
        </w:rPr>
      </w:pPr>
    </w:p>
    <w:p w14:paraId="3BC86C4A" w14:textId="77777777" w:rsidR="008F300C" w:rsidRPr="0055504E" w:rsidRDefault="008F300C" w:rsidP="008F300C">
      <w:pPr>
        <w:rPr>
          <w:rFonts w:ascii="HG丸ｺﾞｼｯｸM-PRO" w:hAnsi="HG丸ｺﾞｼｯｸM-PRO" w:cstheme="minorBidi"/>
          <w:sz w:val="21"/>
          <w:szCs w:val="21"/>
        </w:rPr>
      </w:pPr>
    </w:p>
    <w:p w14:paraId="12EF3677" w14:textId="77777777" w:rsidR="008F300C" w:rsidRPr="0055504E" w:rsidRDefault="008F300C" w:rsidP="008F300C">
      <w:pPr>
        <w:rPr>
          <w:rFonts w:ascii="HG丸ｺﾞｼｯｸM-PRO" w:hAnsi="HG丸ｺﾞｼｯｸM-PRO" w:cstheme="minorBidi"/>
          <w:sz w:val="21"/>
          <w:szCs w:val="21"/>
        </w:rPr>
      </w:pPr>
    </w:p>
    <w:p w14:paraId="7E093610" w14:textId="77777777" w:rsidR="008F300C" w:rsidRPr="0055504E" w:rsidRDefault="008F300C" w:rsidP="008F300C">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426C04EA" w14:textId="77777777" w:rsidR="008F300C" w:rsidRPr="0055504E" w:rsidRDefault="008F300C" w:rsidP="008F300C">
      <w:pPr>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w:t>
      </w:r>
      <w:r w:rsidRPr="0055504E">
        <w:rPr>
          <w:rFonts w:ascii="HG丸ｺﾞｼｯｸM-PRO" w:hAnsi="HG丸ｺﾞｼｯｸM-PRO" w:cstheme="minorBidi" w:hint="eastAsia"/>
          <w:sz w:val="22"/>
          <w:szCs w:val="22"/>
        </w:rPr>
        <w:t>2</w:t>
      </w:r>
      <w:r w:rsidRPr="0055504E">
        <w:rPr>
          <w:rFonts w:ascii="HG丸ｺﾞｼｯｸM-PRO" w:hAnsi="HG丸ｺﾞｼｯｸM-PRO" w:cstheme="minorBidi"/>
          <w:sz w:val="22"/>
          <w:szCs w:val="22"/>
        </w:rPr>
        <w:t>.3　維持管理手法、維持管理水準</w:t>
      </w:r>
    </w:p>
    <w:p w14:paraId="45055DA6"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（１）地下河川・地下調節池の維持管理手法</w:t>
      </w:r>
    </w:p>
    <w:p w14:paraId="79E67E92" w14:textId="77777777" w:rsidR="008F300C" w:rsidRPr="0055504E" w:rsidRDefault="008F300C" w:rsidP="008F300C">
      <w:pPr>
        <w:ind w:leftChars="116" w:left="20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１）維持管理手法の選定</w:t>
      </w:r>
    </w:p>
    <w:p w14:paraId="1A929C01" w14:textId="77777777" w:rsidR="008F300C" w:rsidRPr="0055504E" w:rsidRDefault="008F300C" w:rsidP="008F300C">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地下河川・地下調節池の維持管理手法を以下に示す。</w:t>
      </w:r>
    </w:p>
    <w:p w14:paraId="05779AAC" w14:textId="77777777" w:rsidR="008F300C" w:rsidRPr="0055504E" w:rsidRDefault="008F300C" w:rsidP="008F300C">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地下河川・地下調節池が有する治水機能を確実に維持するために、目標管理水準と限界管理水準を設定し、それぞれの管理水準に応じて適切に補修を行う。</w:t>
      </w:r>
    </w:p>
    <w:p w14:paraId="587576D3" w14:textId="77777777" w:rsidR="008F300C" w:rsidRPr="0055504E" w:rsidRDefault="008F300C" w:rsidP="008F300C">
      <w:pPr>
        <w:ind w:leftChars="200" w:left="360" w:firstLineChars="100" w:firstLine="210"/>
        <w:rPr>
          <w:rFonts w:ascii="HG丸ｺﾞｼｯｸM-PRO" w:hAnsi="HG丸ｺﾞｼｯｸM-PRO" w:cstheme="minorBidi"/>
          <w:color w:val="FF0000"/>
          <w:sz w:val="21"/>
          <w:szCs w:val="21"/>
          <w:u w:val="single"/>
        </w:rPr>
      </w:pPr>
    </w:p>
    <w:p w14:paraId="2D5C5B4A" w14:textId="77777777" w:rsidR="008F300C" w:rsidRPr="0055504E" w:rsidRDefault="008F300C" w:rsidP="008F300C">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w:t>
      </w:r>
      <w:r w:rsidRPr="0055504E">
        <w:rPr>
          <w:rFonts w:ascii="HG丸ｺﾞｼｯｸM-PRO" w:hAnsi="HG丸ｺﾞｼｯｸM-PRO" w:cstheme="minorBidi" w:hint="eastAsia"/>
          <w:color w:val="FF0000"/>
          <w:sz w:val="20"/>
          <w:szCs w:val="22"/>
          <w:u w:val="single"/>
        </w:rPr>
        <w:t>3.2.3</w:t>
      </w:r>
      <w:r w:rsidRPr="0055504E">
        <w:rPr>
          <w:rFonts w:ascii="HG丸ｺﾞｼｯｸM-PRO" w:hAnsi="HG丸ｺﾞｼｯｸM-PRO" w:cstheme="minorBidi" w:hint="eastAsia"/>
          <w:color w:val="FF0000"/>
          <w:sz w:val="20"/>
          <w:szCs w:val="21"/>
          <w:u w:val="single"/>
        </w:rPr>
        <w:t>-1　地下河川・地下調節池の維持管理手法</w:t>
      </w:r>
    </w:p>
    <w:p w14:paraId="4B26E92B" w14:textId="77777777" w:rsidR="008F300C" w:rsidRPr="0055504E" w:rsidRDefault="008F300C" w:rsidP="008F300C">
      <w:pPr>
        <w:jc w:val="cente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w:drawing>
          <wp:inline distT="0" distB="0" distL="0" distR="0" wp14:anchorId="431EA8A5" wp14:editId="0A38A7C6">
            <wp:extent cx="6188710" cy="1534795"/>
            <wp:effectExtent l="0" t="0" r="2540" b="0"/>
            <wp:docPr id="971740060"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88710" cy="1534795"/>
                    </a:xfrm>
                    <a:prstGeom prst="rect">
                      <a:avLst/>
                    </a:prstGeom>
                    <a:noFill/>
                    <a:ln>
                      <a:noFill/>
                    </a:ln>
                  </pic:spPr>
                </pic:pic>
              </a:graphicData>
            </a:graphic>
          </wp:inline>
        </w:drawing>
      </w:r>
    </w:p>
    <w:p w14:paraId="2ECBF4CF" w14:textId="77777777" w:rsidR="008F300C" w:rsidRPr="0055504E" w:rsidRDefault="008F300C" w:rsidP="008F300C">
      <w:pPr>
        <w:ind w:leftChars="300" w:left="540" w:firstLineChars="100" w:firstLine="210"/>
        <w:rPr>
          <w:rFonts w:ascii="HG丸ｺﾞｼｯｸM-PRO" w:hAnsi="HG丸ｺﾞｼｯｸM-PRO" w:cstheme="minorBidi"/>
          <w:sz w:val="21"/>
          <w:szCs w:val="21"/>
        </w:rPr>
      </w:pPr>
    </w:p>
    <w:p w14:paraId="617B6909" w14:textId="77777777" w:rsidR="008F300C" w:rsidRPr="0055504E" w:rsidRDefault="008F300C" w:rsidP="008F300C">
      <w:pPr>
        <w:ind w:leftChars="400" w:left="720" w:firstLineChars="100" w:firstLine="210"/>
        <w:rPr>
          <w:rFonts w:ascii="HG丸ｺﾞｼｯｸM-PRO" w:hAnsi="HG丸ｺﾞｼｯｸM-PRO" w:cstheme="minorBidi"/>
          <w:color w:val="FF0000"/>
          <w:sz w:val="21"/>
          <w:szCs w:val="21"/>
        </w:rPr>
      </w:pPr>
      <w:r w:rsidRPr="0055504E">
        <w:rPr>
          <w:rFonts w:ascii="HG丸ｺﾞｼｯｸM-PRO" w:hAnsi="HG丸ｺﾞｼｯｸM-PRO" w:cstheme="minorBidi"/>
          <w:color w:val="FF0000"/>
          <w:sz w:val="21"/>
          <w:szCs w:val="21"/>
        </w:rPr>
        <w:br w:type="page"/>
      </w:r>
    </w:p>
    <w:p w14:paraId="5679752E" w14:textId="77777777" w:rsidR="008F300C" w:rsidRPr="0055504E" w:rsidRDefault="008F300C" w:rsidP="008F300C">
      <w:pPr>
        <w:ind w:firstLineChars="105" w:firstLine="2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２）管理水準の設定</w:t>
      </w:r>
    </w:p>
    <w:p w14:paraId="0C9149AB" w14:textId="77777777" w:rsidR="008F300C" w:rsidRPr="0055504E" w:rsidRDefault="008F300C" w:rsidP="008F300C">
      <w:pPr>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補修の実施にあたっては、その部位の損傷だけでなく、</w:t>
      </w:r>
      <w:r w:rsidRPr="0055504E">
        <w:rPr>
          <w:rFonts w:ascii="HG丸ｺﾞｼｯｸM-PRO" w:hAnsi="HG丸ｺﾞｼｯｸM-PRO" w:cstheme="minorBidi" w:hint="eastAsia"/>
          <w:color w:val="FF0000"/>
          <w:sz w:val="21"/>
          <w:szCs w:val="21"/>
          <w:u w:val="single"/>
        </w:rPr>
        <w:t>施設</w:t>
      </w:r>
      <w:r w:rsidRPr="0055504E">
        <w:rPr>
          <w:rFonts w:ascii="HG丸ｺﾞｼｯｸM-PRO" w:hAnsi="HG丸ｺﾞｼｯｸM-PRO" w:cstheme="minorBidi" w:hint="eastAsia"/>
          <w:sz w:val="21"/>
          <w:szCs w:val="21"/>
        </w:rPr>
        <w:t>全体で治水機能が確保されているかどうかという視点で判断すべきであるが、その判断基準を定量的に設定することは困難であるため、損傷別毎の評価基準に基づき</w:t>
      </w:r>
      <w:r w:rsidRPr="0055504E">
        <w:rPr>
          <w:rFonts w:ascii="HG丸ｺﾞｼｯｸM-PRO" w:hAnsi="HG丸ｺﾞｼｯｸM-PRO" w:cstheme="minorBidi" w:hint="eastAsia"/>
          <w:color w:val="FF0000"/>
          <w:sz w:val="21"/>
          <w:szCs w:val="21"/>
          <w:u w:val="single"/>
        </w:rPr>
        <w:t>施設の健全</w:t>
      </w:r>
      <w:r w:rsidRPr="0055504E">
        <w:rPr>
          <w:rFonts w:ascii="HG丸ｺﾞｼｯｸM-PRO" w:hAnsi="HG丸ｺﾞｼｯｸM-PRO" w:cstheme="minorBidi" w:hint="eastAsia"/>
          <w:sz w:val="21"/>
          <w:szCs w:val="21"/>
        </w:rPr>
        <w:t>度を評価し、さらに</w:t>
      </w:r>
      <w:r w:rsidRPr="0055504E">
        <w:rPr>
          <w:rFonts w:ascii="HG丸ｺﾞｼｯｸM-PRO" w:hAnsi="HG丸ｺﾞｼｯｸM-PRO" w:cstheme="minorBidi" w:hint="eastAsia"/>
          <w:bCs/>
          <w:sz w:val="21"/>
          <w:szCs w:val="21"/>
        </w:rPr>
        <w:t>周辺の状況や構造等を踏まえ</w:t>
      </w:r>
      <w:r w:rsidRPr="0055504E">
        <w:rPr>
          <w:rFonts w:ascii="HG丸ｺﾞｼｯｸM-PRO" w:hAnsi="HG丸ｺﾞｼｯｸM-PRO" w:cstheme="minorBidi" w:hint="eastAsia"/>
          <w:sz w:val="21"/>
          <w:szCs w:val="21"/>
        </w:rPr>
        <w:t>総合的に判断するものとする。</w:t>
      </w:r>
    </w:p>
    <w:p w14:paraId="3CC3E470" w14:textId="77777777" w:rsidR="008F300C" w:rsidRPr="0055504E" w:rsidRDefault="008F300C" w:rsidP="008F300C">
      <w:pPr>
        <w:ind w:leftChars="403" w:left="725"/>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目標管理水準及び限界管理水準は</w:t>
      </w:r>
      <w:r w:rsidRPr="0055504E">
        <w:rPr>
          <w:rFonts w:ascii="HG丸ｺﾞｼｯｸM-PRO" w:hAnsi="HG丸ｺﾞｼｯｸM-PRO" w:cstheme="minorBidi" w:hint="eastAsia"/>
          <w:bCs/>
          <w:color w:val="FF0000"/>
          <w:sz w:val="21"/>
          <w:szCs w:val="21"/>
          <w:u w:val="single"/>
        </w:rPr>
        <w:t>図</w:t>
      </w:r>
      <w:r w:rsidRPr="0055504E">
        <w:rPr>
          <w:rFonts w:ascii="HG丸ｺﾞｼｯｸM-PRO" w:hAnsi="HG丸ｺﾞｼｯｸM-PRO" w:cstheme="minorBidi" w:hint="eastAsia"/>
          <w:color w:val="FF0000"/>
          <w:sz w:val="21"/>
          <w:szCs w:val="21"/>
          <w:u w:val="single"/>
        </w:rPr>
        <w:t>3.2.3</w:t>
      </w:r>
      <w:r w:rsidRPr="0055504E">
        <w:rPr>
          <w:rFonts w:ascii="HG丸ｺﾞｼｯｸM-PRO" w:hAnsi="HG丸ｺﾞｼｯｸM-PRO" w:cstheme="minorBidi" w:hint="eastAsia"/>
          <w:bCs/>
          <w:color w:val="FF0000"/>
          <w:sz w:val="21"/>
          <w:szCs w:val="21"/>
          <w:u w:val="single"/>
        </w:rPr>
        <w:t>-1</w:t>
      </w:r>
      <w:r w:rsidRPr="0055504E">
        <w:rPr>
          <w:rFonts w:ascii="HG丸ｺﾞｼｯｸM-PRO" w:hAnsi="HG丸ｺﾞｼｯｸM-PRO" w:cstheme="minorBidi" w:hint="eastAsia"/>
          <w:bCs/>
          <w:sz w:val="21"/>
          <w:szCs w:val="21"/>
        </w:rPr>
        <w:t>に示す。</w:t>
      </w:r>
    </w:p>
    <w:p w14:paraId="421F62D2" w14:textId="77777777" w:rsidR="008F300C" w:rsidRPr="0055504E" w:rsidRDefault="008F300C" w:rsidP="008F300C">
      <w:pPr>
        <w:rPr>
          <w:rFonts w:ascii="HG丸ｺﾞｼｯｸM-PRO" w:hAnsi="HG丸ｺﾞｼｯｸM-PRO" w:cstheme="minorBidi"/>
          <w:sz w:val="21"/>
          <w:szCs w:val="21"/>
        </w:rPr>
      </w:pPr>
    </w:p>
    <w:p w14:paraId="491EECBA"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3A8904A3" wp14:editId="3583B36A">
            <wp:extent cx="5760000" cy="4309407"/>
            <wp:effectExtent l="0" t="0" r="0" b="0"/>
            <wp:docPr id="454691760"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00" cy="4309407"/>
                    </a:xfrm>
                    <a:prstGeom prst="rect">
                      <a:avLst/>
                    </a:prstGeom>
                    <a:noFill/>
                    <a:ln>
                      <a:noFill/>
                    </a:ln>
                  </pic:spPr>
                </pic:pic>
              </a:graphicData>
            </a:graphic>
          </wp:inline>
        </w:drawing>
      </w:r>
    </w:p>
    <w:p w14:paraId="426C7EA0" w14:textId="77777777" w:rsidR="008F300C" w:rsidRPr="0055504E" w:rsidRDefault="008F300C" w:rsidP="008F300C">
      <w:pPr>
        <w:jc w:val="center"/>
        <w:rPr>
          <w:rFonts w:ascii="HG丸ｺﾞｼｯｸM-PRO" w:hAnsi="HG丸ｺﾞｼｯｸM-PRO" w:cstheme="minorBidi"/>
          <w:bCs/>
          <w:color w:val="FF0000"/>
          <w:sz w:val="20"/>
          <w:u w:val="single"/>
        </w:rPr>
      </w:pPr>
      <w:r w:rsidRPr="0055504E">
        <w:rPr>
          <w:rFonts w:ascii="HG丸ｺﾞｼｯｸM-PRO" w:hAnsi="HG丸ｺﾞｼｯｸM-PRO" w:cstheme="minorBidi" w:hint="eastAsia"/>
          <w:bCs/>
          <w:color w:val="FF0000"/>
          <w:sz w:val="20"/>
          <w:u w:val="single"/>
        </w:rPr>
        <w:t>図</w:t>
      </w:r>
      <w:r w:rsidRPr="0055504E">
        <w:rPr>
          <w:rFonts w:ascii="HG丸ｺﾞｼｯｸM-PRO" w:hAnsi="HG丸ｺﾞｼｯｸM-PRO" w:cstheme="minorBidi" w:hint="eastAsia"/>
          <w:color w:val="FF0000"/>
          <w:sz w:val="20"/>
          <w:szCs w:val="22"/>
          <w:u w:val="single"/>
        </w:rPr>
        <w:t>3.2.3</w:t>
      </w:r>
      <w:r w:rsidRPr="0055504E">
        <w:rPr>
          <w:rFonts w:ascii="HG丸ｺﾞｼｯｸM-PRO" w:hAnsi="HG丸ｺﾞｼｯｸM-PRO" w:cstheme="minorBidi" w:hint="eastAsia"/>
          <w:bCs/>
          <w:color w:val="FF0000"/>
          <w:sz w:val="21"/>
          <w:u w:val="single"/>
        </w:rPr>
        <w:t>-1</w:t>
      </w:r>
      <w:r w:rsidRPr="0055504E">
        <w:rPr>
          <w:rFonts w:ascii="HG丸ｺﾞｼｯｸM-PRO" w:hAnsi="HG丸ｺﾞｼｯｸM-PRO" w:cstheme="minorBidi" w:hint="eastAsia"/>
          <w:bCs/>
          <w:color w:val="FF0000"/>
          <w:sz w:val="20"/>
          <w:u w:val="single"/>
        </w:rPr>
        <w:t xml:space="preserve">　目標管理水準及び限界管理水準の設定</w:t>
      </w:r>
    </w:p>
    <w:p w14:paraId="57429EE8" w14:textId="77777777" w:rsidR="008F300C" w:rsidRPr="0055504E" w:rsidRDefault="008F300C" w:rsidP="008F300C">
      <w:pPr>
        <w:ind w:leftChars="116" w:left="209"/>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３）状態監視型の維持管理</w:t>
      </w:r>
    </w:p>
    <w:p w14:paraId="31D721DE" w14:textId="77777777" w:rsidR="008F300C" w:rsidRPr="0055504E" w:rsidRDefault="008F300C" w:rsidP="008F300C">
      <w:pPr>
        <w:ind w:leftChars="233" w:left="419" w:firstLineChars="100" w:firstLine="210"/>
        <w:rPr>
          <w:rFonts w:ascii="HG丸ｺﾞｼｯｸM-PRO" w:hAnsi="HG丸ｺﾞｼｯｸM-PRO" w:cstheme="minorBidi"/>
          <w:sz w:val="21"/>
          <w:szCs w:val="21"/>
          <w:u w:val="single"/>
        </w:rPr>
      </w:pPr>
      <w:r w:rsidRPr="0055504E">
        <w:rPr>
          <w:rFonts w:ascii="HG丸ｺﾞｼｯｸM-PRO" w:hAnsi="HG丸ｺﾞｼｯｸM-PRO" w:cstheme="minorBidi" w:hint="eastAsia"/>
          <w:color w:val="FF0000"/>
          <w:sz w:val="21"/>
          <w:szCs w:val="21"/>
          <w:u w:val="single"/>
        </w:rPr>
        <w:t>地下河川・地下調節池は、コンクリートを主たる部材とし、構造物の配置上、再構築不可能な構造物であることから、損傷・劣化への早期対応を基本とした、状態監視型による維持管理を行う。</w:t>
      </w:r>
    </w:p>
    <w:p w14:paraId="253B1798" w14:textId="77777777" w:rsidR="008F300C" w:rsidRPr="0055504E" w:rsidRDefault="008F300C" w:rsidP="008F300C">
      <w:pPr>
        <w:widowControl/>
        <w:ind w:left="420" w:hangingChars="200" w:hanging="420"/>
        <w:rPr>
          <w:rFonts w:ascii="HG丸ｺﾞｼｯｸM-PRO" w:eastAsiaTheme="minorEastAsia" w:hAnsi="HG丸ｺﾞｼｯｸM-PRO" w:cstheme="minorBidi"/>
          <w:sz w:val="21"/>
          <w:szCs w:val="22"/>
        </w:rPr>
      </w:pPr>
    </w:p>
    <w:p w14:paraId="6704E2CE" w14:textId="77777777" w:rsidR="008F300C" w:rsidRPr="0055504E" w:rsidRDefault="008F300C" w:rsidP="008F300C">
      <w:pPr>
        <w:rPr>
          <w:rFonts w:ascii="HG丸ｺﾞｼｯｸM-PRO" w:hAnsi="HG丸ｺﾞｼｯｸM-PRO" w:cstheme="minorBidi"/>
          <w:color w:val="FF0000"/>
          <w:sz w:val="22"/>
          <w:szCs w:val="22"/>
        </w:rPr>
      </w:pPr>
    </w:p>
    <w:p w14:paraId="417DE8B4" w14:textId="77777777" w:rsidR="008F300C" w:rsidRPr="0055504E" w:rsidRDefault="008F300C" w:rsidP="008F300C">
      <w:pPr>
        <w:ind w:firstLineChars="100" w:firstLine="220"/>
        <w:rPr>
          <w:rFonts w:ascii="HG丸ｺﾞｼｯｸM-PRO" w:hAnsi="HG丸ｺﾞｼｯｸM-PRO" w:cstheme="minorBidi"/>
          <w:sz w:val="22"/>
          <w:szCs w:val="22"/>
        </w:rPr>
      </w:pPr>
      <w:r w:rsidRPr="0055504E">
        <w:rPr>
          <w:rFonts w:ascii="HG丸ｺﾞｼｯｸM-PRO" w:hAnsi="HG丸ｺﾞｼｯｸM-PRO" w:cstheme="minorBidi"/>
          <w:sz w:val="22"/>
          <w:szCs w:val="22"/>
        </w:rPr>
        <w:br w:type="page"/>
      </w:r>
    </w:p>
    <w:p w14:paraId="16552280" w14:textId="77777777" w:rsidR="008F300C" w:rsidRPr="0055504E" w:rsidRDefault="008F300C" w:rsidP="008F300C">
      <w:pPr>
        <w:ind w:firstLineChars="100" w:firstLine="220"/>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w:t>
      </w:r>
      <w:r w:rsidRPr="0055504E">
        <w:rPr>
          <w:rFonts w:ascii="HG丸ｺﾞｼｯｸM-PRO" w:hAnsi="HG丸ｺﾞｼｯｸM-PRO" w:cstheme="minorBidi" w:hint="eastAsia"/>
          <w:sz w:val="22"/>
          <w:szCs w:val="22"/>
        </w:rPr>
        <w:t>2</w:t>
      </w:r>
      <w:r w:rsidRPr="0055504E">
        <w:rPr>
          <w:rFonts w:ascii="HG丸ｺﾞｼｯｸM-PRO" w:hAnsi="HG丸ｺﾞｼｯｸM-PRO" w:cstheme="minorBidi"/>
          <w:sz w:val="22"/>
          <w:szCs w:val="22"/>
        </w:rPr>
        <w:t>.4　重点化指標、優先順位</w:t>
      </w:r>
      <w:r w:rsidRPr="0055504E">
        <w:rPr>
          <w:rFonts w:ascii="HG丸ｺﾞｼｯｸM-PRO" w:hAnsi="HG丸ｺﾞｼｯｸM-PRO" w:cstheme="minorBidi"/>
          <w:sz w:val="22"/>
          <w:szCs w:val="22"/>
        </w:rPr>
        <w:tab/>
      </w:r>
    </w:p>
    <w:p w14:paraId="5B194B8F"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（１）基本的な考え方</w:t>
      </w:r>
    </w:p>
    <w:p w14:paraId="74749C97" w14:textId="77777777" w:rsidR="008F300C" w:rsidRPr="0055504E" w:rsidRDefault="008F300C" w:rsidP="008F300C">
      <w:pPr>
        <w:ind w:leftChars="100" w:left="180" w:firstLineChars="100" w:firstLine="210"/>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日常的な維持管理として、軽微であるが、施設の健全度に影響を及ぼす損傷</w:t>
      </w:r>
      <w:r w:rsidRPr="0055504E">
        <w:rPr>
          <w:rFonts w:ascii="HG丸ｺﾞｼｯｸM-PRO" w:hAnsi="HG丸ｺﾞｼｯｸM-PRO" w:cstheme="minorBidi" w:hint="eastAsia"/>
          <w:bCs/>
          <w:color w:val="FF0000"/>
          <w:sz w:val="21"/>
          <w:szCs w:val="21"/>
          <w:u w:val="single"/>
        </w:rPr>
        <w:t>は、こ</w:t>
      </w:r>
      <w:r w:rsidRPr="0055504E">
        <w:rPr>
          <w:rFonts w:ascii="HG丸ｺﾞｼｯｸM-PRO" w:hAnsi="HG丸ｺﾞｼｯｸM-PRO" w:cstheme="minorBidi" w:hint="eastAsia"/>
          <w:bCs/>
          <w:sz w:val="21"/>
          <w:szCs w:val="21"/>
        </w:rPr>
        <w:t>まめに補修・修繕したり、事後保全として緊急・応急措置を行</w:t>
      </w:r>
      <w:r w:rsidRPr="0055504E">
        <w:rPr>
          <w:rFonts w:ascii="HG丸ｺﾞｼｯｸM-PRO" w:hAnsi="HG丸ｺﾞｼｯｸM-PRO" w:cstheme="minorBidi" w:hint="eastAsia"/>
          <w:bCs/>
          <w:color w:val="FF0000"/>
          <w:sz w:val="21"/>
          <w:szCs w:val="21"/>
          <w:u w:val="single"/>
        </w:rPr>
        <w:t>い、予防保全に努める。</w:t>
      </w:r>
    </w:p>
    <w:p w14:paraId="38A83F6C" w14:textId="77777777" w:rsidR="008F300C" w:rsidRPr="0055504E" w:rsidRDefault="008F300C" w:rsidP="008F300C">
      <w:pPr>
        <w:ind w:leftChars="100" w:left="180" w:firstLineChars="100" w:firstLine="210"/>
        <w:rPr>
          <w:rFonts w:ascii="HG丸ｺﾞｼｯｸM-PRO" w:hAnsi="HG丸ｺﾞｼｯｸM-PRO" w:cstheme="minorBidi"/>
          <w:color w:val="FF0000"/>
          <w:sz w:val="21"/>
          <w:szCs w:val="21"/>
        </w:rPr>
      </w:pPr>
      <w:r w:rsidRPr="0055504E">
        <w:rPr>
          <w:rFonts w:ascii="HG丸ｺﾞｼｯｸM-PRO" w:hAnsi="HG丸ｺﾞｼｯｸM-PRO" w:cstheme="minorBidi" w:hint="eastAsia"/>
          <w:sz w:val="21"/>
          <w:szCs w:val="21"/>
        </w:rPr>
        <w:t>計画的な維持管理として、</w:t>
      </w:r>
      <w:r w:rsidRPr="0055504E">
        <w:rPr>
          <w:rFonts w:ascii="HG丸ｺﾞｼｯｸM-PRO" w:hAnsi="HG丸ｺﾞｼｯｸM-PRO" w:cstheme="minorBidi" w:hint="eastAsia"/>
          <w:color w:val="FF0000"/>
          <w:sz w:val="21"/>
          <w:szCs w:val="21"/>
          <w:u w:val="single"/>
        </w:rPr>
        <w:t>初期（更新）点検</w:t>
      </w:r>
      <w:r w:rsidRPr="0055504E">
        <w:rPr>
          <w:rFonts w:ascii="HG丸ｺﾞｼｯｸM-PRO" w:hAnsi="HG丸ｺﾞｼｯｸM-PRO" w:cstheme="minorBidi" w:hint="eastAsia"/>
          <w:sz w:val="21"/>
          <w:szCs w:val="21"/>
        </w:rPr>
        <w:t>に基づき、計画的に補修を行う。</w:t>
      </w:r>
    </w:p>
    <w:p w14:paraId="2995E1BC" w14:textId="77777777" w:rsidR="008F300C" w:rsidRPr="0055504E" w:rsidRDefault="008F300C" w:rsidP="008F300C">
      <w:pPr>
        <w:ind w:leftChars="100" w:left="180" w:firstLineChars="100" w:firstLine="210"/>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また、補修に当たっては、</w:t>
      </w:r>
      <w:r w:rsidRPr="0055504E">
        <w:rPr>
          <w:rFonts w:ascii="HG丸ｺﾞｼｯｸM-PRO" w:hAnsi="HG丸ｺﾞｼｯｸM-PRO" w:cstheme="minorBidi" w:hint="eastAsia"/>
          <w:bCs/>
          <w:color w:val="FF0000"/>
          <w:sz w:val="21"/>
          <w:szCs w:val="21"/>
          <w:u w:val="single"/>
        </w:rPr>
        <w:t>地下構想物については再構築不可な構造であることから、施設全体の健全度は評価せず、個別の損傷度から補修を計画する。</w:t>
      </w:r>
    </w:p>
    <w:p w14:paraId="7601B86B" w14:textId="77777777" w:rsidR="008F300C" w:rsidRPr="0055504E" w:rsidRDefault="008F300C" w:rsidP="008F300C">
      <w:pPr>
        <w:ind w:leftChars="100" w:left="180" w:firstLineChars="100" w:firstLine="210"/>
        <w:rPr>
          <w:rFonts w:ascii="HG丸ｺﾞｼｯｸM-PRO" w:hAnsi="HG丸ｺﾞｼｯｸM-PRO" w:cstheme="minorBidi"/>
          <w:bCs/>
          <w:sz w:val="21"/>
          <w:szCs w:val="21"/>
        </w:rPr>
      </w:pPr>
    </w:p>
    <w:p w14:paraId="3B0CD9E2"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（２）計画的な補修・部分更新における重点化指標・優先順位の考え方</w:t>
      </w:r>
    </w:p>
    <w:p w14:paraId="770F7410" w14:textId="77777777" w:rsidR="008F300C" w:rsidRPr="0055504E" w:rsidRDefault="008F300C" w:rsidP="008F300C">
      <w:pPr>
        <w:widowControl/>
        <w:ind w:leftChars="116" w:left="209" w:firstLineChars="75" w:firstLine="158"/>
        <w:rPr>
          <w:rFonts w:ascii="HG丸ｺﾞｼｯｸM-PRO" w:hAnsi="HG丸ｺﾞｼｯｸM-PRO" w:cstheme="minorBidi"/>
          <w:sz w:val="21"/>
          <w:szCs w:val="21"/>
        </w:rPr>
      </w:pPr>
      <w:r w:rsidRPr="0055504E">
        <w:rPr>
          <w:rFonts w:ascii="HG丸ｺﾞｼｯｸM-PRO" w:hAnsi="HG丸ｺﾞｼｯｸM-PRO" w:cstheme="minorBidi" w:hint="eastAsia"/>
          <w:bCs/>
          <w:color w:val="FF0000"/>
          <w:sz w:val="21"/>
          <w:szCs w:val="21"/>
          <w:u w:val="single"/>
        </w:rPr>
        <w:t>地下河川・地下調節池に不具合が発生した時の社会的影響度は、全施設において差が無いことから重点化指標を設けず、損傷度（優先順位）により補修を行っていく。</w:t>
      </w:r>
    </w:p>
    <w:p w14:paraId="26E47629" w14:textId="77777777" w:rsidR="008F300C" w:rsidRPr="0055504E" w:rsidRDefault="008F300C" w:rsidP="008F300C">
      <w:pPr>
        <w:widowControl/>
        <w:ind w:left="420" w:hangingChars="200" w:hanging="420"/>
        <w:rPr>
          <w:rFonts w:ascii="HG丸ｺﾞｼｯｸM-PRO" w:hAnsi="HG丸ｺﾞｼｯｸM-PRO" w:cstheme="minorBidi"/>
          <w:sz w:val="21"/>
          <w:szCs w:val="21"/>
        </w:rPr>
      </w:pPr>
    </w:p>
    <w:p w14:paraId="2595CF8C" w14:textId="77777777" w:rsidR="008F300C" w:rsidRPr="0055504E" w:rsidRDefault="008F300C" w:rsidP="008F300C">
      <w:pPr>
        <w:widowControl/>
        <w:ind w:left="420" w:hangingChars="200" w:hanging="420"/>
        <w:rPr>
          <w:rFonts w:ascii="HG丸ｺﾞｼｯｸM-PRO" w:hAnsi="HG丸ｺﾞｼｯｸM-PRO" w:cstheme="minorBidi"/>
          <w:sz w:val="21"/>
          <w:szCs w:val="21"/>
        </w:rPr>
      </w:pPr>
    </w:p>
    <w:p w14:paraId="7F4800BA" w14:textId="77777777" w:rsidR="008F300C" w:rsidRPr="0055504E" w:rsidRDefault="008F300C" w:rsidP="008F300C">
      <w:pPr>
        <w:widowControl/>
        <w:ind w:left="420" w:hangingChars="200" w:hanging="420"/>
        <w:rPr>
          <w:rFonts w:ascii="HG丸ｺﾞｼｯｸM-PRO" w:eastAsiaTheme="minorEastAsia" w:hAnsi="HG丸ｺﾞｼｯｸM-PRO" w:cstheme="minorBidi"/>
          <w:sz w:val="21"/>
          <w:szCs w:val="22"/>
        </w:rPr>
      </w:pPr>
    </w:p>
    <w:p w14:paraId="0850DBBB" w14:textId="77777777" w:rsidR="008F300C" w:rsidRPr="0055504E" w:rsidRDefault="008F300C" w:rsidP="008F300C">
      <w:pPr>
        <w:rPr>
          <w:rFonts w:ascii="HG丸ｺﾞｼｯｸM-PRO" w:hAnsi="HG丸ｺﾞｼｯｸM-PRO" w:cstheme="minorBidi"/>
          <w:sz w:val="22"/>
          <w:szCs w:val="22"/>
        </w:rPr>
      </w:pPr>
    </w:p>
    <w:p w14:paraId="210A47AA" w14:textId="77777777" w:rsidR="008F300C" w:rsidRPr="0055504E" w:rsidRDefault="008F300C" w:rsidP="008F300C">
      <w:pPr>
        <w:ind w:firstLineChars="100" w:firstLine="220"/>
        <w:rPr>
          <w:rFonts w:ascii="HG丸ｺﾞｼｯｸM-PRO" w:hAnsi="HG丸ｺﾞｼｯｸM-PRO" w:cstheme="minorBidi"/>
          <w:sz w:val="22"/>
          <w:szCs w:val="22"/>
        </w:rPr>
      </w:pPr>
      <w:r w:rsidRPr="0055504E">
        <w:rPr>
          <w:rFonts w:ascii="HG丸ｺﾞｼｯｸM-PRO" w:hAnsi="HG丸ｺﾞｼｯｸM-PRO" w:cstheme="minorBidi"/>
          <w:sz w:val="22"/>
          <w:szCs w:val="22"/>
        </w:rPr>
        <w:br w:type="page"/>
      </w:r>
    </w:p>
    <w:p w14:paraId="226BF71D" w14:textId="77777777" w:rsidR="008F300C" w:rsidRPr="0055504E" w:rsidRDefault="008F300C" w:rsidP="008F300C">
      <w:pPr>
        <w:ind w:firstLineChars="100" w:firstLine="220"/>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w:t>
      </w:r>
      <w:r w:rsidRPr="0055504E">
        <w:rPr>
          <w:rFonts w:ascii="HG丸ｺﾞｼｯｸM-PRO" w:hAnsi="HG丸ｺﾞｼｯｸM-PRO" w:cstheme="minorBidi" w:hint="eastAsia"/>
          <w:sz w:val="22"/>
          <w:szCs w:val="22"/>
        </w:rPr>
        <w:t>2</w:t>
      </w:r>
      <w:r w:rsidRPr="0055504E">
        <w:rPr>
          <w:rFonts w:ascii="HG丸ｺﾞｼｯｸM-PRO" w:hAnsi="HG丸ｺﾞｼｯｸM-PRO" w:cstheme="minorBidi"/>
          <w:sz w:val="22"/>
          <w:szCs w:val="22"/>
        </w:rPr>
        <w:t>.5　日常的維持管理</w:t>
      </w:r>
    </w:p>
    <w:p w14:paraId="22F3C969"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（1）日常的な維持管理の着実な実践</w:t>
      </w:r>
    </w:p>
    <w:p w14:paraId="7D828B9F" w14:textId="77777777" w:rsidR="008F300C" w:rsidRPr="0055504E" w:rsidRDefault="008F300C" w:rsidP="008F300C">
      <w:pPr>
        <w:widowControl/>
        <w:ind w:leftChars="150" w:left="270" w:firstLineChars="100" w:firstLine="210"/>
        <w:rPr>
          <w:rFonts w:ascii="HG丸ｺﾞｼｯｸM-PRO" w:hAnsi="HG丸ｺﾞｼｯｸM-PRO" w:cs="ＭＳ Ｐゴシック"/>
          <w:kern w:val="0"/>
          <w:sz w:val="21"/>
          <w:szCs w:val="21"/>
        </w:rPr>
      </w:pPr>
      <w:r w:rsidRPr="0055504E">
        <w:rPr>
          <w:rFonts w:ascii="HG丸ｺﾞｼｯｸM-PRO" w:hAnsi="HG丸ｺﾞｼｯｸM-PRO" w:hint="eastAsia"/>
          <w:color w:val="000000"/>
          <w:sz w:val="21"/>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w:t>
      </w:r>
      <w:r w:rsidRPr="0055504E">
        <w:rPr>
          <w:rFonts w:ascii="HG丸ｺﾞｼｯｸM-PRO" w:hAnsi="HG丸ｺﾞｼｯｸM-PRO" w:hint="eastAsia"/>
          <w:color w:val="FF0000"/>
          <w:sz w:val="21"/>
          <w:szCs w:val="21"/>
          <w:u w:val="single"/>
        </w:rPr>
        <w:t>る</w:t>
      </w:r>
      <w:r w:rsidRPr="0055504E">
        <w:rPr>
          <w:rFonts w:ascii="HG丸ｺﾞｼｯｸM-PRO" w:hAnsi="HG丸ｺﾞｼｯｸM-PRO" w:hint="eastAsia"/>
          <w:color w:val="000000"/>
          <w:sz w:val="21"/>
          <w:szCs w:val="21"/>
        </w:rPr>
        <w:t>。</w:t>
      </w:r>
    </w:p>
    <w:p w14:paraId="143341BC" w14:textId="77777777" w:rsidR="008F300C" w:rsidRPr="0055504E" w:rsidRDefault="008F300C" w:rsidP="008F300C">
      <w:pPr>
        <w:widowControl/>
        <w:ind w:leftChars="150" w:left="270" w:firstLineChars="100" w:firstLine="210"/>
        <w:rPr>
          <w:rFonts w:ascii="HG丸ｺﾞｼｯｸM-PRO" w:hAnsi="HG丸ｺﾞｼｯｸM-PRO" w:cs="ＭＳ Ｐゴシック"/>
          <w:kern w:val="0"/>
          <w:sz w:val="21"/>
          <w:szCs w:val="21"/>
        </w:rPr>
      </w:pPr>
      <w:r w:rsidRPr="0055504E">
        <w:rPr>
          <w:rFonts w:ascii="HG丸ｺﾞｼｯｸM-PRO" w:hAnsi="HG丸ｺﾞｼｯｸM-PRO" w:hint="eastAsia"/>
          <w:color w:val="000000"/>
          <w:sz w:val="21"/>
          <w:szCs w:val="21"/>
        </w:rPr>
        <w:t>これらの取組みを着実に実践していくために地域や施設の特性等を考慮し、</w:t>
      </w:r>
      <w:r w:rsidRPr="0055504E">
        <w:rPr>
          <w:rFonts w:ascii="HG丸ｺﾞｼｯｸM-PRO" w:hAnsi="HG丸ｺﾞｼｯｸM-PRO" w:hint="eastAsia"/>
          <w:color w:val="FF0000"/>
          <w:sz w:val="21"/>
          <w:szCs w:val="21"/>
          <w:u w:val="single"/>
        </w:rPr>
        <w:t>新技術の活用を含め</w:t>
      </w:r>
      <w:r w:rsidRPr="0055504E">
        <w:rPr>
          <w:rFonts w:ascii="HG丸ｺﾞｼｯｸM-PRO" w:hAnsi="HG丸ｺﾞｼｯｸM-PRO" w:hint="eastAsia"/>
          <w:color w:val="000000"/>
          <w:sz w:val="21"/>
          <w:szCs w:val="21"/>
        </w:rPr>
        <w:t>創意工夫を凝らしながら適切に対応するとともにPDCAサイクルによる継続的なマネジメントを行っていく。</w:t>
      </w:r>
    </w:p>
    <w:p w14:paraId="0D6D7D3A"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以下に主な日常的な維持管理業務の基本的な考え方を示す。</w:t>
      </w:r>
    </w:p>
    <w:p w14:paraId="3C69C8D3" w14:textId="77777777" w:rsidR="008F300C" w:rsidRPr="0055504E" w:rsidRDefault="008F300C" w:rsidP="008F300C">
      <w:pPr>
        <w:rPr>
          <w:rFonts w:ascii="HG丸ｺﾞｼｯｸM-PRO" w:hAnsi="HG丸ｺﾞｼｯｸM-PRO" w:cstheme="minorBidi"/>
          <w:sz w:val="21"/>
          <w:szCs w:val="21"/>
        </w:rPr>
      </w:pPr>
    </w:p>
    <w:p w14:paraId="414A2DAE" w14:textId="77777777" w:rsidR="008F300C" w:rsidRPr="0055504E" w:rsidRDefault="008F300C" w:rsidP="008F300C">
      <w:pPr>
        <w:widowControl/>
        <w:ind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１）日常的な維持管理作業</w:t>
      </w:r>
    </w:p>
    <w:p w14:paraId="55C73CAF" w14:textId="77777777" w:rsidR="008F300C" w:rsidRPr="0055504E" w:rsidRDefault="008F300C" w:rsidP="008F300C">
      <w:pPr>
        <w:widowControl/>
        <w:ind w:leftChars="300" w:left="54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維持管理作業は、日常</w:t>
      </w:r>
      <w:r w:rsidRPr="0055504E">
        <w:rPr>
          <w:rFonts w:ascii="HG丸ｺﾞｼｯｸM-PRO" w:hAnsi="HG丸ｺﾞｼｯｸM-PRO" w:cstheme="minorBidi" w:hint="eastAsia"/>
          <w:color w:val="FF0000"/>
          <w:sz w:val="21"/>
          <w:szCs w:val="21"/>
          <w:u w:val="single"/>
        </w:rPr>
        <w:t>点検</w:t>
      </w:r>
      <w:r w:rsidRPr="0055504E">
        <w:rPr>
          <w:rFonts w:ascii="HG丸ｺﾞｼｯｸM-PRO" w:hAnsi="HG丸ｺﾞｼｯｸM-PRO" w:cstheme="minorBidi" w:hint="eastAsia"/>
          <w:color w:val="000000" w:themeColor="text1"/>
          <w:sz w:val="21"/>
          <w:szCs w:val="21"/>
        </w:rPr>
        <w:t>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576FE28F" w14:textId="77777777" w:rsidR="008F300C" w:rsidRPr="0055504E" w:rsidRDefault="008F300C" w:rsidP="008F300C">
      <w:pPr>
        <w:widowControl/>
        <w:ind w:firstLineChars="300" w:firstLine="63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【留意事項】</w:t>
      </w:r>
    </w:p>
    <w:p w14:paraId="7A5371BF" w14:textId="77777777" w:rsidR="008F300C" w:rsidRPr="0055504E" w:rsidRDefault="008F300C" w:rsidP="008F300C">
      <w:pPr>
        <w:widowControl/>
        <w:ind w:leftChars="350" w:left="63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維持管理作業を実施する際には、これまでの取組みに加え、以下の内容に留意する必要がある。</w:t>
      </w:r>
    </w:p>
    <w:p w14:paraId="6E3F9881" w14:textId="77777777" w:rsidR="008F300C" w:rsidRPr="0055504E" w:rsidRDefault="008F300C" w:rsidP="008F300C">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・損傷している施設や損傷の恐れのある施設などに対し、迅速な応急復旧や第三者被害等を未然に防止するための予防措置を行い、安全を確保する。</w:t>
      </w:r>
    </w:p>
    <w:p w14:paraId="18CA9144" w14:textId="77777777" w:rsidR="008F300C" w:rsidRPr="0055504E" w:rsidRDefault="008F300C" w:rsidP="008F300C">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・すぐに対応が出来ない場合は、看板等による注意喚起などを行い、府民の安全確保・信頼の確保に努める。</w:t>
      </w:r>
    </w:p>
    <w:p w14:paraId="2E338FAF" w14:textId="77777777" w:rsidR="008F300C" w:rsidRPr="0055504E" w:rsidRDefault="008F300C" w:rsidP="008F300C">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・施設の清掃や除草は周辺の状況に応じて、施設の機能や環境や環境を損なわないよう維持管理する。</w:t>
      </w:r>
    </w:p>
    <w:p w14:paraId="0B1BE5F9" w14:textId="77777777" w:rsidR="008F300C" w:rsidRPr="0055504E" w:rsidRDefault="008F300C" w:rsidP="008F300C">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・不法投棄等を防止するために、柵等を設置するとともに、美化活動（清掃、啓発等）を行い、環境の保全に努める。</w:t>
      </w:r>
    </w:p>
    <w:p w14:paraId="48523A2D" w14:textId="77777777" w:rsidR="008F300C" w:rsidRPr="0055504E" w:rsidRDefault="008F300C" w:rsidP="008F300C">
      <w:pPr>
        <w:widowControl/>
        <w:ind w:leftChars="450" w:left="102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color w:val="000000" w:themeColor="text1"/>
          <w:sz w:val="21"/>
          <w:szCs w:val="21"/>
        </w:rPr>
        <w:t>・比較的小規模で簡易な作業を行うことで、機能回復は期待できないものの劣化を抑制することができる場合がある。</w:t>
      </w:r>
    </w:p>
    <w:p w14:paraId="158EBD72" w14:textId="77777777" w:rsidR="008F300C" w:rsidRPr="0055504E" w:rsidRDefault="008F300C" w:rsidP="008F300C">
      <w:pPr>
        <w:widowControl/>
        <w:ind w:left="420" w:hangingChars="200" w:hanging="420"/>
        <w:rPr>
          <w:rFonts w:ascii="HG丸ｺﾞｼｯｸM-PRO" w:hAnsi="HG丸ｺﾞｼｯｸM-PRO" w:cstheme="minorBidi"/>
          <w:sz w:val="21"/>
          <w:szCs w:val="21"/>
        </w:rPr>
      </w:pPr>
    </w:p>
    <w:p w14:paraId="200683E0" w14:textId="77777777" w:rsidR="008F300C" w:rsidRPr="0055504E" w:rsidRDefault="008F300C" w:rsidP="008F300C">
      <w:pPr>
        <w:widowControl/>
        <w:rPr>
          <w:rFonts w:ascii="HG丸ｺﾞｼｯｸM-PRO" w:hAnsi="HG丸ｺﾞｼｯｸM-PRO" w:cstheme="minorBidi"/>
          <w:sz w:val="21"/>
          <w:szCs w:val="21"/>
        </w:rPr>
      </w:pPr>
    </w:p>
    <w:p w14:paraId="34FDEA76" w14:textId="77777777" w:rsidR="008F300C" w:rsidRPr="0055504E" w:rsidRDefault="008F300C" w:rsidP="008F300C">
      <w:pPr>
        <w:widowControl/>
        <w:rPr>
          <w:rFonts w:ascii="HG丸ｺﾞｼｯｸM-PRO" w:eastAsiaTheme="minorEastAsia" w:hAnsi="HG丸ｺﾞｼｯｸM-PRO" w:cstheme="minorBidi"/>
          <w:sz w:val="21"/>
          <w:szCs w:val="22"/>
        </w:rPr>
      </w:pPr>
    </w:p>
    <w:p w14:paraId="0C1892A7" w14:textId="77777777" w:rsidR="008F300C" w:rsidRPr="0055504E" w:rsidRDefault="008F300C" w:rsidP="008F300C">
      <w:pPr>
        <w:widowControl/>
        <w:rPr>
          <w:rFonts w:ascii="HG丸ｺﾞｼｯｸM-PRO" w:eastAsiaTheme="minorEastAsia" w:hAnsi="HG丸ｺﾞｼｯｸM-PRO" w:cstheme="minorBidi"/>
          <w:sz w:val="21"/>
          <w:szCs w:val="22"/>
        </w:rPr>
      </w:pPr>
    </w:p>
    <w:p w14:paraId="25BEC5B8" w14:textId="77777777" w:rsidR="008F300C" w:rsidRPr="0055504E" w:rsidRDefault="008F300C" w:rsidP="008F300C">
      <w:pPr>
        <w:rPr>
          <w:rFonts w:ascii="HG丸ｺﾞｼｯｸM-PRO" w:hAnsi="HG丸ｺﾞｼｯｸM-PRO" w:cstheme="minorBidi"/>
          <w:sz w:val="20"/>
          <w:szCs w:val="21"/>
          <w:u w:val="single"/>
        </w:rPr>
      </w:pPr>
    </w:p>
    <w:p w14:paraId="22B3EE66" w14:textId="77777777" w:rsidR="008F300C" w:rsidRPr="0055504E" w:rsidRDefault="008F300C" w:rsidP="008F300C">
      <w:pPr>
        <w:rPr>
          <w:rFonts w:ascii="HG丸ｺﾞｼｯｸM-PRO" w:hAnsi="HG丸ｺﾞｼｯｸM-PRO" w:cstheme="minorBidi"/>
          <w:sz w:val="20"/>
          <w:szCs w:val="21"/>
          <w:u w:val="single"/>
        </w:rPr>
      </w:pPr>
    </w:p>
    <w:p w14:paraId="6BCD8EA0" w14:textId="77777777" w:rsidR="008F300C" w:rsidRPr="0055504E" w:rsidRDefault="008F300C" w:rsidP="008F300C">
      <w:pPr>
        <w:ind w:firstLineChars="100" w:firstLine="220"/>
        <w:rPr>
          <w:rFonts w:ascii="HG丸ｺﾞｼｯｸM-PRO" w:hAnsi="HG丸ｺﾞｼｯｸM-PRO" w:cstheme="minorBidi"/>
          <w:color w:val="FF0000"/>
          <w:sz w:val="22"/>
          <w:szCs w:val="22"/>
        </w:rPr>
      </w:pPr>
      <w:r w:rsidRPr="0055504E">
        <w:rPr>
          <w:rFonts w:ascii="HG丸ｺﾞｼｯｸM-PRO" w:hAnsi="HG丸ｺﾞｼｯｸM-PRO" w:cstheme="minorBidi"/>
          <w:color w:val="FF0000"/>
          <w:sz w:val="22"/>
          <w:szCs w:val="22"/>
        </w:rPr>
        <w:br w:type="page"/>
      </w:r>
    </w:p>
    <w:p w14:paraId="47E58C95" w14:textId="77777777" w:rsidR="008F300C" w:rsidRPr="0055504E" w:rsidRDefault="008F300C" w:rsidP="008F300C">
      <w:pPr>
        <w:ind w:firstLineChars="100" w:firstLine="220"/>
        <w:rPr>
          <w:rFonts w:ascii="HG丸ｺﾞｼｯｸM-PRO" w:hAnsi="HG丸ｺﾞｼｯｸM-PRO" w:cstheme="minorBidi"/>
          <w:color w:val="FF0000"/>
          <w:sz w:val="22"/>
          <w:szCs w:val="22"/>
          <w:u w:val="single"/>
        </w:rPr>
      </w:pPr>
      <w:r w:rsidRPr="0055504E">
        <w:rPr>
          <w:rFonts w:ascii="HG丸ｺﾞｼｯｸM-PRO" w:hAnsi="HG丸ｺﾞｼｯｸM-PRO" w:cstheme="minorBidi"/>
          <w:color w:val="FF0000"/>
          <w:sz w:val="22"/>
          <w:szCs w:val="22"/>
          <w:u w:val="single"/>
        </w:rPr>
        <w:lastRenderedPageBreak/>
        <w:t>3.</w:t>
      </w:r>
      <w:r w:rsidRPr="0055504E">
        <w:rPr>
          <w:rFonts w:ascii="HG丸ｺﾞｼｯｸM-PRO" w:hAnsi="HG丸ｺﾞｼｯｸM-PRO" w:cstheme="minorBidi" w:hint="eastAsia"/>
          <w:color w:val="FF0000"/>
          <w:sz w:val="22"/>
          <w:szCs w:val="22"/>
          <w:u w:val="single"/>
        </w:rPr>
        <w:t>2</w:t>
      </w:r>
      <w:r w:rsidRPr="0055504E">
        <w:rPr>
          <w:rFonts w:ascii="HG丸ｺﾞｼｯｸM-PRO" w:hAnsi="HG丸ｺﾞｼｯｸM-PRO" w:cstheme="minorBidi"/>
          <w:color w:val="FF0000"/>
          <w:sz w:val="22"/>
          <w:szCs w:val="22"/>
          <w:u w:val="single"/>
        </w:rPr>
        <w:t>.6　長寿命化に資する工夫</w:t>
      </w:r>
      <w:r w:rsidRPr="0055504E">
        <w:rPr>
          <w:rFonts w:ascii="HG丸ｺﾞｼｯｸM-PRO" w:hAnsi="HG丸ｺﾞｼｯｸM-PRO" w:cstheme="minorBidi"/>
          <w:color w:val="FF0000"/>
          <w:sz w:val="22"/>
          <w:szCs w:val="22"/>
          <w:u w:val="single"/>
        </w:rPr>
        <w:tab/>
      </w:r>
    </w:p>
    <w:p w14:paraId="4C4EFEBA" w14:textId="77777777" w:rsidR="008F300C" w:rsidRPr="0055504E" w:rsidRDefault="008F300C" w:rsidP="008F300C">
      <w:pPr>
        <w:widowControl/>
        <w:ind w:left="180"/>
        <w:rPr>
          <w:rFonts w:ascii="HG丸ｺﾞｼｯｸM-PRO" w:hAnsi="HG丸ｺﾞｼｯｸM-PRO" w:cs="ＭＳ Ｐゴシック"/>
          <w:kern w:val="0"/>
          <w:sz w:val="21"/>
          <w:szCs w:val="21"/>
        </w:rPr>
      </w:pPr>
      <w:r w:rsidRPr="0055504E">
        <w:rPr>
          <w:rFonts w:ascii="HG丸ｺﾞｼｯｸM-PRO" w:hAnsi="HG丸ｺﾞｼｯｸM-PRO" w:hint="eastAsia"/>
          <w:color w:val="000000"/>
          <w:sz w:val="21"/>
          <w:szCs w:val="21"/>
        </w:rPr>
        <w:t>（1）長寿命化に資する（劣化抑制）</w:t>
      </w:r>
      <w:r w:rsidRPr="0055504E">
        <w:rPr>
          <w:rFonts w:ascii="HG丸ｺﾞｼｯｸM-PRO" w:hAnsi="HG丸ｺﾞｼｯｸM-PRO" w:hint="eastAsia"/>
          <w:color w:val="FF0000"/>
          <w:sz w:val="21"/>
          <w:szCs w:val="21"/>
          <w:u w:val="single"/>
        </w:rPr>
        <w:t>補修等</w:t>
      </w:r>
      <w:r w:rsidRPr="0055504E">
        <w:rPr>
          <w:rFonts w:ascii="HG丸ｺﾞｼｯｸM-PRO" w:hAnsi="HG丸ｺﾞｼｯｸM-PRO" w:hint="eastAsia"/>
          <w:color w:val="000000"/>
          <w:sz w:val="21"/>
          <w:szCs w:val="21"/>
        </w:rPr>
        <w:t>の実施</w:t>
      </w:r>
    </w:p>
    <w:p w14:paraId="0D8F142B" w14:textId="77777777" w:rsidR="008F300C" w:rsidRPr="0055504E" w:rsidRDefault="008F300C" w:rsidP="008F300C">
      <w:pPr>
        <w:widowControl/>
        <w:ind w:left="180"/>
        <w:rPr>
          <w:rFonts w:ascii="HG丸ｺﾞｼｯｸM-PRO" w:hAnsi="HG丸ｺﾞｼｯｸM-PRO"/>
          <w:color w:val="000000"/>
          <w:sz w:val="21"/>
          <w:szCs w:val="21"/>
        </w:rPr>
      </w:pPr>
      <w:r w:rsidRPr="0055504E">
        <w:rPr>
          <w:rFonts w:ascii="HG丸ｺﾞｼｯｸM-PRO" w:hAnsi="HG丸ｺﾞｼｯｸM-PRO" w:hint="eastAsia"/>
          <w:color w:val="000000"/>
          <w:sz w:val="21"/>
          <w:szCs w:val="21"/>
        </w:rPr>
        <w:t xml:space="preserve">　維持管理作業の実施にあたって、緊急性を要する応急措置や簡易な補修</w:t>
      </w:r>
      <w:r w:rsidRPr="0055504E">
        <w:rPr>
          <w:rFonts w:ascii="HG丸ｺﾞｼｯｸM-PRO" w:hAnsi="HG丸ｺﾞｼｯｸM-PRO" w:hint="eastAsia"/>
          <w:color w:val="FF0000"/>
          <w:sz w:val="21"/>
          <w:szCs w:val="21"/>
          <w:u w:val="single"/>
        </w:rPr>
        <w:t>等</w:t>
      </w:r>
      <w:r w:rsidRPr="0055504E">
        <w:rPr>
          <w:rFonts w:ascii="HG丸ｺﾞｼｯｸM-PRO" w:hAnsi="HG丸ｺﾞｼｯｸM-PRO" w:hint="eastAsia"/>
          <w:color w:val="000000"/>
          <w:sz w:val="21"/>
          <w:szCs w:val="21"/>
        </w:rPr>
        <w:t>は、その規模や状況を見極めた上で、損傷の程度が拡大する前に実施する。</w:t>
      </w:r>
    </w:p>
    <w:p w14:paraId="45056CFE" w14:textId="77777777" w:rsidR="008F300C" w:rsidRPr="0055504E" w:rsidRDefault="008F300C" w:rsidP="008F300C">
      <w:pPr>
        <w:widowControl/>
        <w:ind w:left="180"/>
        <w:rPr>
          <w:rFonts w:ascii="HG丸ｺﾞｼｯｸM-PRO" w:hAnsi="HG丸ｺﾞｼｯｸM-PRO" w:cs="ＭＳ Ｐゴシック"/>
          <w:kern w:val="0"/>
          <w:sz w:val="21"/>
          <w:szCs w:val="21"/>
        </w:rPr>
      </w:pPr>
    </w:p>
    <w:p w14:paraId="7C332F07" w14:textId="77777777" w:rsidR="008F300C" w:rsidRPr="0055504E" w:rsidRDefault="008F300C" w:rsidP="008F300C">
      <w:pPr>
        <w:widowControl/>
        <w:ind w:left="180"/>
        <w:rPr>
          <w:rFonts w:ascii="HG丸ｺﾞｼｯｸM-PRO" w:hAnsi="HG丸ｺﾞｼｯｸM-PRO" w:cs="ＭＳ Ｐゴシック"/>
          <w:kern w:val="0"/>
          <w:sz w:val="21"/>
          <w:szCs w:val="21"/>
        </w:rPr>
      </w:pPr>
      <w:r w:rsidRPr="0055504E">
        <w:rPr>
          <w:rFonts w:ascii="HG丸ｺﾞｼｯｸM-PRO" w:hAnsi="HG丸ｺﾞｼｯｸM-PRO" w:hint="eastAsia"/>
          <w:color w:val="FF0000"/>
          <w:sz w:val="21"/>
          <w:szCs w:val="21"/>
          <w:u w:val="single"/>
        </w:rPr>
        <w:t>（2）維持管理段階における長寿命化に資する工夫</w:t>
      </w:r>
    </w:p>
    <w:p w14:paraId="52A008D1" w14:textId="77777777" w:rsidR="008F300C" w:rsidRPr="0055504E" w:rsidRDefault="008F300C" w:rsidP="008F300C">
      <w:pPr>
        <w:widowControl/>
        <w:ind w:left="180" w:firstLine="220"/>
        <w:rPr>
          <w:rFonts w:ascii="HG丸ｺﾞｼｯｸM-PRO" w:hAnsi="HG丸ｺﾞｼｯｸM-PRO"/>
          <w:color w:val="000000"/>
          <w:sz w:val="21"/>
          <w:szCs w:val="21"/>
          <w:u w:val="single"/>
        </w:rPr>
      </w:pPr>
      <w:r w:rsidRPr="0055504E">
        <w:rPr>
          <w:rFonts w:ascii="HG丸ｺﾞｼｯｸM-PRO" w:hAnsi="HG丸ｺﾞｼｯｸM-PRO" w:hint="eastAsia"/>
          <w:color w:val="FF0000"/>
          <w:sz w:val="21"/>
          <w:szCs w:val="21"/>
          <w:u w:val="single"/>
        </w:rPr>
        <w:t>維持管理段階においても、こまめな補修や創意工夫により施設の劣化を防ぎ、または現場状況に応じた材料グレードの選定、NETISに登録されているコンクリートのひび割れを自己修復させる自己治癒コンクリートの活用など、構造物の耐久性が向上し、メンテナンス作業を低減させた長寿命化が期待できる技術の採用を検討する。</w:t>
      </w:r>
    </w:p>
    <w:p w14:paraId="607F1BB5" w14:textId="77777777" w:rsidR="008F300C" w:rsidRPr="0055504E" w:rsidRDefault="008F300C" w:rsidP="008F300C">
      <w:pPr>
        <w:widowControl/>
        <w:ind w:left="180" w:firstLine="220"/>
        <w:rPr>
          <w:rFonts w:ascii="HG丸ｺﾞｼｯｸM-PRO" w:hAnsi="HG丸ｺﾞｼｯｸM-PRO" w:cs="ＭＳ Ｐゴシック"/>
          <w:kern w:val="0"/>
          <w:sz w:val="21"/>
          <w:szCs w:val="21"/>
        </w:rPr>
      </w:pPr>
    </w:p>
    <w:p w14:paraId="0756CA2C" w14:textId="77777777" w:rsidR="008F300C" w:rsidRPr="0055504E" w:rsidRDefault="008F300C" w:rsidP="008F300C">
      <w:pPr>
        <w:widowControl/>
        <w:ind w:left="180"/>
        <w:rPr>
          <w:rFonts w:ascii="HG丸ｺﾞｼｯｸM-PRO" w:hAnsi="HG丸ｺﾞｼｯｸM-PRO" w:cs="ＭＳ Ｐゴシック"/>
          <w:kern w:val="0"/>
          <w:sz w:val="21"/>
          <w:szCs w:val="21"/>
        </w:rPr>
      </w:pPr>
      <w:r w:rsidRPr="0055504E">
        <w:rPr>
          <w:rFonts w:ascii="HG丸ｺﾞｼｯｸM-PRO" w:hAnsi="HG丸ｺﾞｼｯｸM-PRO" w:hint="eastAsia"/>
          <w:color w:val="FF0000"/>
          <w:sz w:val="21"/>
          <w:szCs w:val="21"/>
          <w:u w:val="single"/>
        </w:rPr>
        <w:t>（3）ライフサイクルコスト縮減</w:t>
      </w:r>
    </w:p>
    <w:p w14:paraId="27969E2D" w14:textId="77777777" w:rsidR="008F300C" w:rsidRPr="0055504E" w:rsidRDefault="008F300C" w:rsidP="008F300C">
      <w:pPr>
        <w:widowControl/>
        <w:ind w:left="180" w:firstLine="220"/>
        <w:rPr>
          <w:rFonts w:ascii="HG丸ｺﾞｼｯｸM-PRO" w:hAnsi="HG丸ｺﾞｼｯｸM-PRO" w:cs="ＭＳ Ｐゴシック"/>
          <w:kern w:val="0"/>
          <w:sz w:val="21"/>
          <w:szCs w:val="21"/>
        </w:rPr>
      </w:pPr>
      <w:r w:rsidRPr="0055504E">
        <w:rPr>
          <w:rFonts w:ascii="HG丸ｺﾞｼｯｸM-PRO" w:hAnsi="HG丸ｺﾞｼｯｸM-PRO" w:hint="eastAsia"/>
          <w:color w:val="FF0000"/>
          <w:sz w:val="21"/>
          <w:szCs w:val="21"/>
          <w:u w:val="single"/>
        </w:rPr>
        <w:t>建設および更新・大規模補修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583EF3EC" w14:textId="77777777" w:rsidR="008F300C" w:rsidRPr="0055504E" w:rsidRDefault="008F300C" w:rsidP="008F300C">
      <w:pPr>
        <w:ind w:firstLineChars="100" w:firstLine="210"/>
        <w:rPr>
          <w:rFonts w:ascii="HG丸ｺﾞｼｯｸM-PRO" w:hAnsi="HG丸ｺﾞｼｯｸM-PRO" w:cstheme="minorBidi"/>
          <w:color w:val="FF0000"/>
          <w:sz w:val="21"/>
          <w:szCs w:val="21"/>
          <w:u w:val="single"/>
        </w:rPr>
      </w:pPr>
    </w:p>
    <w:p w14:paraId="02207AD5" w14:textId="77777777" w:rsidR="008F300C" w:rsidRPr="0055504E" w:rsidRDefault="008F300C" w:rsidP="008F300C">
      <w:pPr>
        <w:ind w:firstLineChars="100" w:firstLine="200"/>
        <w:rPr>
          <w:rFonts w:ascii="HG丸ｺﾞｼｯｸM-PRO" w:hAnsi="HG丸ｺﾞｼｯｸM-PRO" w:cstheme="minorBidi"/>
          <w:color w:val="FF0000"/>
          <w:sz w:val="20"/>
          <w:u w:val="single"/>
        </w:rPr>
      </w:pPr>
    </w:p>
    <w:p w14:paraId="3314E58B" w14:textId="77777777" w:rsidR="008F300C" w:rsidRPr="0055504E" w:rsidRDefault="008F300C" w:rsidP="008F300C">
      <w:pPr>
        <w:ind w:firstLineChars="100" w:firstLine="200"/>
        <w:rPr>
          <w:rFonts w:ascii="HG丸ｺﾞｼｯｸM-PRO" w:hAnsi="HG丸ｺﾞｼｯｸM-PRO" w:cstheme="minorBidi"/>
          <w:color w:val="FF0000"/>
          <w:sz w:val="20"/>
          <w:u w:val="single"/>
        </w:rPr>
      </w:pPr>
    </w:p>
    <w:p w14:paraId="43B6C6C3" w14:textId="77777777" w:rsidR="008F300C" w:rsidRPr="0055504E" w:rsidRDefault="008F300C" w:rsidP="008F300C">
      <w:pPr>
        <w:ind w:firstLineChars="100" w:firstLine="220"/>
        <w:rPr>
          <w:rFonts w:ascii="HG丸ｺﾞｼｯｸM-PRO" w:eastAsiaTheme="minorEastAsia" w:hAnsi="HG丸ｺﾞｼｯｸM-PRO" w:cstheme="minorBidi"/>
          <w:color w:val="FF0000"/>
          <w:sz w:val="22"/>
          <w:szCs w:val="22"/>
          <w:u w:val="single"/>
        </w:rPr>
      </w:pPr>
    </w:p>
    <w:p w14:paraId="55F3F956" w14:textId="77777777" w:rsidR="008F300C" w:rsidRPr="0055504E" w:rsidRDefault="008F300C" w:rsidP="008F300C">
      <w:pPr>
        <w:widowControl/>
        <w:rPr>
          <w:rFonts w:ascii="HG丸ｺﾞｼｯｸM-PRO" w:eastAsiaTheme="minorEastAsia" w:hAnsi="HG丸ｺﾞｼｯｸM-PRO" w:cstheme="minorBidi"/>
          <w:sz w:val="21"/>
          <w:szCs w:val="22"/>
        </w:rPr>
      </w:pPr>
    </w:p>
    <w:p w14:paraId="0BB1318F" w14:textId="77777777" w:rsidR="008F300C" w:rsidRPr="0055504E" w:rsidRDefault="008F300C" w:rsidP="008F300C">
      <w:pPr>
        <w:widowControl/>
        <w:ind w:left="420" w:hangingChars="200" w:hanging="420"/>
        <w:rPr>
          <w:rFonts w:ascii="HG丸ｺﾞｼｯｸM-PRO" w:eastAsiaTheme="minorEastAsia" w:hAnsi="HG丸ｺﾞｼｯｸM-PRO" w:cstheme="minorBidi"/>
          <w:sz w:val="21"/>
          <w:szCs w:val="22"/>
        </w:rPr>
      </w:pPr>
    </w:p>
    <w:p w14:paraId="27C70235" w14:textId="77777777" w:rsidR="008F300C" w:rsidRPr="0055504E" w:rsidRDefault="008F300C" w:rsidP="008F300C">
      <w:pPr>
        <w:ind w:leftChars="300" w:left="540"/>
        <w:rPr>
          <w:rFonts w:ascii="HG丸ｺﾞｼｯｸM-PRO" w:hAnsi="HG丸ｺﾞｼｯｸM-PRO" w:cstheme="minorBidi"/>
          <w:sz w:val="21"/>
          <w:szCs w:val="22"/>
        </w:rPr>
      </w:pPr>
    </w:p>
    <w:p w14:paraId="18AC7B21" w14:textId="77777777" w:rsidR="008F300C" w:rsidRPr="0055504E" w:rsidRDefault="008F300C" w:rsidP="008F300C">
      <w:pPr>
        <w:ind w:firstLineChars="100" w:firstLine="220"/>
        <w:rPr>
          <w:rFonts w:ascii="HG丸ｺﾞｼｯｸM-PRO" w:hAnsi="HG丸ｺﾞｼｯｸM-PRO" w:cstheme="minorBidi"/>
          <w:color w:val="FF0000"/>
          <w:sz w:val="22"/>
          <w:szCs w:val="22"/>
        </w:rPr>
      </w:pPr>
      <w:r w:rsidRPr="0055504E">
        <w:rPr>
          <w:rFonts w:ascii="HG丸ｺﾞｼｯｸM-PRO" w:hAnsi="HG丸ｺﾞｼｯｸM-PRO" w:cstheme="minorBidi"/>
          <w:color w:val="FF0000"/>
          <w:sz w:val="22"/>
          <w:szCs w:val="22"/>
        </w:rPr>
        <w:br w:type="page"/>
      </w:r>
    </w:p>
    <w:p w14:paraId="2BFC6C98" w14:textId="77777777" w:rsidR="008F300C" w:rsidRPr="0055504E" w:rsidRDefault="008F300C" w:rsidP="008F300C">
      <w:pPr>
        <w:ind w:firstLineChars="100" w:firstLine="220"/>
        <w:rPr>
          <w:rFonts w:ascii="HG丸ｺﾞｼｯｸM-PRO" w:hAnsi="HG丸ｺﾞｼｯｸM-PRO" w:cstheme="minorBidi"/>
          <w:sz w:val="22"/>
          <w:szCs w:val="22"/>
          <w:u w:val="single"/>
        </w:rPr>
      </w:pPr>
      <w:r w:rsidRPr="0055504E">
        <w:rPr>
          <w:rFonts w:ascii="HG丸ｺﾞｼｯｸM-PRO" w:hAnsi="HG丸ｺﾞｼｯｸM-PRO" w:cstheme="minorBidi"/>
          <w:color w:val="FF0000"/>
          <w:sz w:val="22"/>
          <w:szCs w:val="22"/>
          <w:u w:val="single"/>
        </w:rPr>
        <w:lastRenderedPageBreak/>
        <w:t>3.</w:t>
      </w:r>
      <w:r w:rsidRPr="0055504E">
        <w:rPr>
          <w:rFonts w:ascii="HG丸ｺﾞｼｯｸM-PRO" w:hAnsi="HG丸ｺﾞｼｯｸM-PRO" w:cstheme="minorBidi" w:hint="eastAsia"/>
          <w:color w:val="FF0000"/>
          <w:sz w:val="22"/>
          <w:szCs w:val="22"/>
          <w:u w:val="single"/>
        </w:rPr>
        <w:t>2</w:t>
      </w:r>
      <w:r w:rsidRPr="0055504E">
        <w:rPr>
          <w:rFonts w:ascii="HG丸ｺﾞｼｯｸM-PRO" w:hAnsi="HG丸ｺﾞｼｯｸM-PRO" w:cstheme="minorBidi"/>
          <w:color w:val="FF0000"/>
          <w:sz w:val="22"/>
          <w:szCs w:val="22"/>
          <w:u w:val="single"/>
        </w:rPr>
        <w:t>.7　新技術の活用</w:t>
      </w:r>
      <w:r w:rsidRPr="0055504E">
        <w:rPr>
          <w:rFonts w:ascii="HG丸ｺﾞｼｯｸM-PRO" w:hAnsi="HG丸ｺﾞｼｯｸM-PRO" w:cstheme="minorBidi"/>
          <w:sz w:val="22"/>
          <w:szCs w:val="22"/>
          <w:u w:val="single"/>
        </w:rPr>
        <w:tab/>
      </w:r>
    </w:p>
    <w:p w14:paraId="0DDEC143" w14:textId="77777777" w:rsidR="008F300C" w:rsidRPr="0055504E" w:rsidRDefault="008F300C" w:rsidP="008F300C">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（１）　基本的な考え方</w:t>
      </w:r>
    </w:p>
    <w:p w14:paraId="35A8EA1A" w14:textId="77777777" w:rsidR="008F300C" w:rsidRPr="0055504E" w:rsidRDefault="008F300C" w:rsidP="008F300C">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維持管理業務の高度化及び省力化、また、業務を通じて抽出された課題解決等を目的として、試行実施を含めて積極的に新技術を活用することとする。</w:t>
      </w:r>
    </w:p>
    <w:p w14:paraId="2C29BB37" w14:textId="77777777" w:rsidR="008F300C" w:rsidRPr="0055504E" w:rsidRDefault="008F300C" w:rsidP="008F300C">
      <w:pPr>
        <w:ind w:firstLineChars="100" w:firstLine="210"/>
        <w:rPr>
          <w:rFonts w:ascii="HG丸ｺﾞｼｯｸM-PRO" w:hAnsi="HG丸ｺﾞｼｯｸM-PRO" w:cstheme="minorBidi"/>
          <w:sz w:val="21"/>
          <w:szCs w:val="21"/>
          <w:u w:val="single"/>
        </w:rPr>
      </w:pPr>
    </w:p>
    <w:p w14:paraId="580009AA" w14:textId="77777777" w:rsidR="008F300C" w:rsidRPr="0055504E" w:rsidRDefault="008F300C" w:rsidP="008F300C">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１）ドローン</w:t>
      </w:r>
      <w:r w:rsidRPr="0055504E">
        <w:rPr>
          <w:rFonts w:ascii="HG丸ｺﾞｼｯｸM-PRO" w:hAnsi="HG丸ｺﾞｼｯｸM-PRO" w:cstheme="minorBidi"/>
          <w:color w:val="FF0000"/>
          <w:sz w:val="21"/>
          <w:szCs w:val="21"/>
          <w:u w:val="single"/>
        </w:rPr>
        <w:t>を用いた点検</w:t>
      </w:r>
    </w:p>
    <w:p w14:paraId="147FB30D" w14:textId="77777777" w:rsidR="008F300C" w:rsidRPr="0055504E" w:rsidRDefault="008F300C" w:rsidP="008F300C">
      <w:pPr>
        <w:ind w:leftChars="200" w:left="570" w:hangingChars="100" w:hanging="210"/>
        <w:jc w:val="left"/>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color w:val="FF0000"/>
          <w:sz w:val="21"/>
          <w:szCs w:val="21"/>
          <w:u w:val="single"/>
        </w:rPr>
        <w:t xml:space="preserve">　</w:t>
      </w:r>
      <w:r w:rsidRPr="0055504E">
        <w:rPr>
          <w:rFonts w:ascii="HG丸ｺﾞｼｯｸM-PRO" w:hAnsi="HG丸ｺﾞｼｯｸM-PRO" w:cstheme="minorBidi" w:hint="eastAsia"/>
          <w:bCs/>
          <w:color w:val="FF0000"/>
          <w:sz w:val="21"/>
          <w:szCs w:val="21"/>
          <w:u w:val="single"/>
        </w:rPr>
        <w:t>全体をくまなくドローン</w:t>
      </w:r>
      <w:r w:rsidRPr="0055504E">
        <w:rPr>
          <w:rFonts w:ascii="HG丸ｺﾞｼｯｸM-PRO" w:hAnsi="HG丸ｺﾞｼｯｸM-PRO" w:cstheme="minorBidi"/>
          <w:bCs/>
          <w:color w:val="FF0000"/>
          <w:sz w:val="21"/>
          <w:szCs w:val="21"/>
          <w:u w:val="single"/>
        </w:rPr>
        <w:t>により調査し、変状箇所を記録するとともに、画像を撮影する。撮影した画像から展開画像を作成し、 AIと技術者の目でチェックすることで点検を行う手法</w:t>
      </w:r>
      <w:r w:rsidRPr="0055504E">
        <w:rPr>
          <w:rFonts w:ascii="HG丸ｺﾞｼｯｸM-PRO" w:hAnsi="HG丸ｺﾞｼｯｸM-PRO" w:cstheme="minorBidi" w:hint="eastAsia"/>
          <w:bCs/>
          <w:color w:val="FF0000"/>
          <w:sz w:val="21"/>
          <w:szCs w:val="21"/>
          <w:u w:val="single"/>
        </w:rPr>
        <w:t>。</w:t>
      </w:r>
    </w:p>
    <w:p w14:paraId="0204A99B" w14:textId="77777777" w:rsidR="008F300C" w:rsidRPr="0055504E" w:rsidRDefault="008F300C" w:rsidP="008F300C">
      <w:pPr>
        <w:spacing w:line="360" w:lineRule="exact"/>
        <w:ind w:leftChars="200" w:left="570" w:hangingChars="100" w:hanging="210"/>
        <w:jc w:val="left"/>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・職員による</w:t>
      </w:r>
      <w:r w:rsidRPr="0055504E">
        <w:rPr>
          <w:rFonts w:ascii="Microsoft JhengHei" w:eastAsia="Microsoft JhengHei" w:hAnsi="Microsoft JhengHei" w:cs="Microsoft JhengHei" w:hint="eastAsia"/>
          <w:bCs/>
          <w:color w:val="FF0000"/>
          <w:sz w:val="21"/>
          <w:szCs w:val="21"/>
          <w:u w:val="single"/>
        </w:rPr>
        <w:t>⽬</w:t>
      </w:r>
      <w:r w:rsidRPr="0055504E">
        <w:rPr>
          <w:rFonts w:ascii="HG丸ｺﾞｼｯｸM-PRO" w:hAnsi="HG丸ｺﾞｼｯｸM-PRO" w:cstheme="minorBidi" w:hint="eastAsia"/>
          <w:bCs/>
          <w:color w:val="FF0000"/>
          <w:sz w:val="21"/>
          <w:szCs w:val="21"/>
          <w:u w:val="single"/>
        </w:rPr>
        <w:t>視外</w:t>
      </w:r>
      <w:r w:rsidRPr="0055504E">
        <w:rPr>
          <w:rFonts w:ascii="Microsoft JhengHei" w:eastAsia="Microsoft JhengHei" w:hAnsi="Microsoft JhengHei" w:cs="Microsoft JhengHei" w:hint="eastAsia"/>
          <w:bCs/>
          <w:color w:val="FF0000"/>
          <w:sz w:val="21"/>
          <w:szCs w:val="21"/>
          <w:u w:val="single"/>
        </w:rPr>
        <w:t>⾶⾏</w:t>
      </w:r>
      <w:r w:rsidRPr="0055504E">
        <w:rPr>
          <w:rFonts w:ascii="HG丸ｺﾞｼｯｸM-PRO" w:hAnsi="HG丸ｺﾞｼｯｸM-PRO" w:cstheme="minorBidi" w:hint="eastAsia"/>
          <w:bCs/>
          <w:color w:val="FF0000"/>
          <w:sz w:val="21"/>
          <w:szCs w:val="21"/>
          <w:u w:val="single"/>
        </w:rPr>
        <w:t>を含めドローン操縦の有資格者の育成を</w:t>
      </w:r>
      <w:r w:rsidRPr="0055504E">
        <w:rPr>
          <w:rFonts w:ascii="Microsoft JhengHei" w:eastAsia="Microsoft JhengHei" w:hAnsi="Microsoft JhengHei" w:cs="Microsoft JhengHei" w:hint="eastAsia"/>
          <w:bCs/>
          <w:color w:val="FF0000"/>
          <w:sz w:val="21"/>
          <w:szCs w:val="21"/>
          <w:u w:val="single"/>
        </w:rPr>
        <w:t>⾏</w:t>
      </w:r>
      <w:r w:rsidRPr="0055504E">
        <w:rPr>
          <w:rFonts w:ascii="HG丸ｺﾞｼｯｸM-PRO" w:hAnsi="HG丸ｺﾞｼｯｸM-PRO" w:cstheme="minorBidi" w:hint="eastAsia"/>
          <w:bCs/>
          <w:color w:val="FF0000"/>
          <w:sz w:val="21"/>
          <w:szCs w:val="21"/>
          <w:u w:val="single"/>
        </w:rPr>
        <w:t>うとともに、</w:t>
      </w:r>
      <w:r w:rsidRPr="0055504E">
        <w:rPr>
          <w:rFonts w:ascii="Microsoft JhengHei" w:eastAsia="Microsoft JhengHei" w:hAnsi="Microsoft JhengHei" w:cs="Microsoft JhengHei" w:hint="eastAsia"/>
          <w:bCs/>
          <w:color w:val="FF0000"/>
          <w:sz w:val="21"/>
          <w:szCs w:val="21"/>
          <w:u w:val="single"/>
        </w:rPr>
        <w:t>⾃</w:t>
      </w:r>
      <w:r w:rsidRPr="0055504E">
        <w:rPr>
          <w:rFonts w:ascii="HG丸ｺﾞｼｯｸM-PRO" w:hAnsi="HG丸ｺﾞｼｯｸM-PRO" w:cstheme="minorBidi" w:hint="eastAsia"/>
          <w:bCs/>
          <w:color w:val="FF0000"/>
          <w:sz w:val="21"/>
          <w:szCs w:val="21"/>
          <w:u w:val="single"/>
        </w:rPr>
        <w:t>動操縦機体の導</w:t>
      </w:r>
      <w:r w:rsidRPr="0055504E">
        <w:rPr>
          <w:rFonts w:ascii="Microsoft JhengHei" w:eastAsia="Microsoft JhengHei" w:hAnsi="Microsoft JhengHei" w:cs="Microsoft JhengHei" w:hint="eastAsia"/>
          <w:bCs/>
          <w:color w:val="FF0000"/>
          <w:sz w:val="21"/>
          <w:szCs w:val="21"/>
          <w:u w:val="single"/>
        </w:rPr>
        <w:t>⼊</w:t>
      </w:r>
      <w:r w:rsidRPr="0055504E">
        <w:rPr>
          <w:rFonts w:ascii="HG丸ｺﾞｼｯｸM-PRO" w:hAnsi="HG丸ｺﾞｼｯｸM-PRO" w:cstheme="minorBidi" w:hint="eastAsia"/>
          <w:bCs/>
          <w:color w:val="FF0000"/>
          <w:sz w:val="21"/>
          <w:szCs w:val="21"/>
          <w:u w:val="single"/>
        </w:rPr>
        <w:t>などさらなる活</w:t>
      </w:r>
      <w:r w:rsidRPr="0055504E">
        <w:rPr>
          <w:rFonts w:ascii="Microsoft JhengHei" w:eastAsia="Microsoft JhengHei" w:hAnsi="Microsoft JhengHei" w:cs="Microsoft JhengHei" w:hint="eastAsia"/>
          <w:bCs/>
          <w:color w:val="FF0000"/>
          <w:sz w:val="21"/>
          <w:szCs w:val="21"/>
          <w:u w:val="single"/>
        </w:rPr>
        <w:t>⽤</w:t>
      </w:r>
      <w:r w:rsidRPr="0055504E">
        <w:rPr>
          <w:rFonts w:ascii="HG丸ｺﾞｼｯｸM-PRO" w:hAnsi="HG丸ｺﾞｼｯｸM-PRO" w:cstheme="minorBidi" w:hint="eastAsia"/>
          <w:bCs/>
          <w:color w:val="FF0000"/>
          <w:sz w:val="21"/>
          <w:szCs w:val="21"/>
          <w:u w:val="single"/>
        </w:rPr>
        <w:t>拡</w:t>
      </w:r>
      <w:r w:rsidRPr="0055504E">
        <w:rPr>
          <w:rFonts w:ascii="Microsoft JhengHei" w:eastAsia="Microsoft JhengHei" w:hAnsi="Microsoft JhengHei" w:cs="Microsoft JhengHei" w:hint="eastAsia"/>
          <w:bCs/>
          <w:color w:val="FF0000"/>
          <w:sz w:val="21"/>
          <w:szCs w:val="21"/>
          <w:u w:val="single"/>
        </w:rPr>
        <w:t>⼤</w:t>
      </w:r>
      <w:r w:rsidRPr="0055504E">
        <w:rPr>
          <w:rFonts w:ascii="HG丸ｺﾞｼｯｸM-PRO" w:hAnsi="HG丸ｺﾞｼｯｸM-PRO" w:cstheme="minorBidi" w:hint="eastAsia"/>
          <w:bCs/>
          <w:color w:val="FF0000"/>
          <w:sz w:val="21"/>
          <w:szCs w:val="21"/>
          <w:u w:val="single"/>
        </w:rPr>
        <w:t>に取り組む。</w:t>
      </w:r>
    </w:p>
    <w:p w14:paraId="07EB5569" w14:textId="77777777" w:rsidR="008F300C" w:rsidRPr="0055504E" w:rsidRDefault="008F300C" w:rsidP="008F300C">
      <w:pPr>
        <w:spacing w:line="360" w:lineRule="exact"/>
        <w:ind w:leftChars="200" w:left="570" w:hangingChars="100" w:hanging="210"/>
        <w:jc w:val="left"/>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・効率的・効果的な点検のため、各種点検におけるドローンの活</w:t>
      </w:r>
      <w:r w:rsidRPr="0055504E">
        <w:rPr>
          <w:rFonts w:ascii="Microsoft JhengHei" w:eastAsia="Microsoft JhengHei" w:hAnsi="Microsoft JhengHei" w:cs="Microsoft JhengHei" w:hint="eastAsia"/>
          <w:bCs/>
          <w:color w:val="FF0000"/>
          <w:sz w:val="21"/>
          <w:szCs w:val="21"/>
          <w:u w:val="single"/>
        </w:rPr>
        <w:t>⽤</w:t>
      </w:r>
      <w:r w:rsidRPr="0055504E">
        <w:rPr>
          <w:rFonts w:ascii="HG丸ｺﾞｼｯｸM-PRO" w:hAnsi="HG丸ｺﾞｼｯｸM-PRO" w:cstheme="minorBidi" w:hint="eastAsia"/>
          <w:bCs/>
          <w:color w:val="FF0000"/>
          <w:sz w:val="21"/>
          <w:szCs w:val="21"/>
          <w:u w:val="single"/>
        </w:rPr>
        <w:t>を進める。</w:t>
      </w:r>
    </w:p>
    <w:p w14:paraId="6A38562A" w14:textId="77777777" w:rsidR="008F300C" w:rsidRPr="0055504E" w:rsidRDefault="008F300C" w:rsidP="008F300C">
      <w:pPr>
        <w:spacing w:line="360" w:lineRule="exact"/>
        <w:ind w:leftChars="200" w:left="570" w:hangingChars="100" w:hanging="210"/>
        <w:jc w:val="left"/>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・ドローンが撮影した映像・画像から損傷度を</w:t>
      </w:r>
      <w:r w:rsidRPr="0055504E">
        <w:rPr>
          <w:rFonts w:ascii="Microsoft JhengHei" w:eastAsia="Microsoft JhengHei" w:hAnsi="Microsoft JhengHei" w:cs="Microsoft JhengHei" w:hint="eastAsia"/>
          <w:bCs/>
          <w:color w:val="FF0000"/>
          <w:sz w:val="21"/>
          <w:szCs w:val="21"/>
          <w:u w:val="single"/>
        </w:rPr>
        <w:t>⾃</w:t>
      </w:r>
      <w:r w:rsidRPr="0055504E">
        <w:rPr>
          <w:rFonts w:ascii="HG丸ｺﾞｼｯｸM-PRO" w:hAnsi="HG丸ｺﾞｼｯｸM-PRO" w:cstheme="minorBidi" w:hint="eastAsia"/>
          <w:bCs/>
          <w:color w:val="FF0000"/>
          <w:sz w:val="21"/>
          <w:szCs w:val="21"/>
          <w:u w:val="single"/>
        </w:rPr>
        <w:t>動判別する</w:t>
      </w:r>
      <w:r w:rsidRPr="0055504E">
        <w:rPr>
          <w:rFonts w:ascii="HG丸ｺﾞｼｯｸM-PRO" w:hAnsi="HG丸ｺﾞｼｯｸM-PRO" w:cstheme="minorBidi"/>
          <w:bCs/>
          <w:color w:val="FF0000"/>
          <w:sz w:val="21"/>
          <w:szCs w:val="21"/>
          <w:u w:val="single"/>
        </w:rPr>
        <w:t>AI解析等の技術の導</w:t>
      </w:r>
      <w:r w:rsidRPr="0055504E">
        <w:rPr>
          <w:rFonts w:ascii="Microsoft JhengHei" w:eastAsia="Microsoft JhengHei" w:hAnsi="Microsoft JhengHei" w:cs="Microsoft JhengHei" w:hint="eastAsia"/>
          <w:bCs/>
          <w:color w:val="FF0000"/>
          <w:sz w:val="21"/>
          <w:szCs w:val="21"/>
          <w:u w:val="single"/>
        </w:rPr>
        <w:t>⼊</w:t>
      </w:r>
      <w:r w:rsidRPr="0055504E">
        <w:rPr>
          <w:rFonts w:ascii="HG丸ｺﾞｼｯｸM-PRO" w:hAnsi="HG丸ｺﾞｼｯｸM-PRO" w:cstheme="minorBidi" w:hint="eastAsia"/>
          <w:bCs/>
          <w:color w:val="FF0000"/>
          <w:sz w:val="21"/>
          <w:szCs w:val="21"/>
          <w:u w:val="single"/>
        </w:rPr>
        <w:t>可能性を検討する。</w:t>
      </w:r>
    </w:p>
    <w:p w14:paraId="0E4E82DC" w14:textId="77777777" w:rsidR="008F300C" w:rsidRPr="0055504E" w:rsidRDefault="008F300C" w:rsidP="008F300C">
      <w:pPr>
        <w:rPr>
          <w:rFonts w:ascii="HG丸ｺﾞｼｯｸM-PRO" w:hAnsi="HG丸ｺﾞｼｯｸM-PRO" w:cstheme="minorBidi"/>
          <w:color w:val="FF0000"/>
          <w:sz w:val="21"/>
          <w:szCs w:val="21"/>
          <w:u w:val="single"/>
        </w:rPr>
      </w:pPr>
    </w:p>
    <w:p w14:paraId="74FEF4E8"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hAnsi="HG丸ｺﾞｼｯｸM-PRO" w:cstheme="minorBidi"/>
          <w:noProof/>
          <w:sz w:val="21"/>
          <w:szCs w:val="21"/>
        </w:rPr>
        <w:drawing>
          <wp:inline distT="0" distB="0" distL="0" distR="0" wp14:anchorId="1886A6F4" wp14:editId="00BF9006">
            <wp:extent cx="2402769" cy="1800000"/>
            <wp:effectExtent l="0" t="0" r="0" b="0"/>
            <wp:docPr id="18" name="図 7" descr="建物の壁&#10;&#10;中程度の精度で自動的に生成された説明">
              <a:extLst xmlns:a="http://schemas.openxmlformats.org/drawingml/2006/main">
                <a:ext uri="{FF2B5EF4-FFF2-40B4-BE49-F238E27FC236}">
                  <a16:creationId xmlns:a16="http://schemas.microsoft.com/office/drawing/2014/main" id="{526821AA-5627-4F9A-B9CB-E1051D291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建物の壁&#10;&#10;中程度の精度で自動的に生成された説明">
                      <a:extLst>
                        <a:ext uri="{FF2B5EF4-FFF2-40B4-BE49-F238E27FC236}">
                          <a16:creationId xmlns:a16="http://schemas.microsoft.com/office/drawing/2014/main" id="{526821AA-5627-4F9A-B9CB-E1051D291398}"/>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02769" cy="1800000"/>
                    </a:xfrm>
                    <a:prstGeom prst="rect">
                      <a:avLst/>
                    </a:prstGeom>
                  </pic:spPr>
                </pic:pic>
              </a:graphicData>
            </a:graphic>
          </wp:inline>
        </w:drawing>
      </w:r>
      <w:r w:rsidRPr="0055504E">
        <w:rPr>
          <w:rFonts w:ascii="HG丸ｺﾞｼｯｸM-PRO" w:hAnsi="HG丸ｺﾞｼｯｸM-PRO" w:cstheme="minorBidi"/>
          <w:noProof/>
          <w:sz w:val="21"/>
          <w:szCs w:val="21"/>
        </w:rPr>
        <w:drawing>
          <wp:inline distT="0" distB="0" distL="0" distR="0" wp14:anchorId="5004DE31" wp14:editId="65CCD77D">
            <wp:extent cx="2406463" cy="1799640"/>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06463" cy="1799640"/>
                    </a:xfrm>
                    <a:prstGeom prst="rect">
                      <a:avLst/>
                    </a:prstGeom>
                    <a:noFill/>
                    <a:ln>
                      <a:noFill/>
                    </a:ln>
                  </pic:spPr>
                </pic:pic>
              </a:graphicData>
            </a:graphic>
          </wp:inline>
        </w:drawing>
      </w:r>
    </w:p>
    <w:p w14:paraId="740650F4"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hAnsi="HG丸ｺﾞｼｯｸM-PRO" w:cstheme="minorBidi"/>
          <w:noProof/>
          <w:sz w:val="21"/>
          <w:szCs w:val="21"/>
        </w:rPr>
        <w:drawing>
          <wp:inline distT="0" distB="0" distL="0" distR="0" wp14:anchorId="7E73CBF8" wp14:editId="3B64E912">
            <wp:extent cx="5527080" cy="2957409"/>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27080" cy="2957409"/>
                    </a:xfrm>
                    <a:prstGeom prst="rect">
                      <a:avLst/>
                    </a:prstGeom>
                    <a:noFill/>
                    <a:ln>
                      <a:noFill/>
                    </a:ln>
                  </pic:spPr>
                </pic:pic>
              </a:graphicData>
            </a:graphic>
          </wp:inline>
        </w:drawing>
      </w:r>
    </w:p>
    <w:p w14:paraId="315C9767" w14:textId="77777777" w:rsidR="008F300C" w:rsidRPr="0055504E" w:rsidRDefault="008F300C" w:rsidP="008F300C">
      <w:pPr>
        <w:jc w:val="left"/>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①ドローン</w:t>
      </w:r>
      <w:r w:rsidRPr="0055504E">
        <w:rPr>
          <w:rFonts w:ascii="HG丸ｺﾞｼｯｸM-PRO" w:hAnsi="HG丸ｺﾞｼｯｸM-PRO" w:cstheme="minorBidi"/>
          <w:color w:val="FF0000"/>
          <w:sz w:val="21"/>
          <w:szCs w:val="21"/>
          <w:u w:val="single"/>
        </w:rPr>
        <w:t>により天井部の梁等の目視困難箇所の調査が可能で、</w:t>
      </w:r>
    </w:p>
    <w:p w14:paraId="48292083"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②画像から損傷寸法等の計測が可能</w:t>
      </w:r>
    </w:p>
    <w:p w14:paraId="6CD1101D" w14:textId="77777777" w:rsidR="008F300C" w:rsidRPr="0055504E" w:rsidRDefault="008F300C" w:rsidP="008F300C">
      <w:pPr>
        <w:widowControl/>
        <w:ind w:left="420" w:hangingChars="200" w:hanging="420"/>
        <w:rPr>
          <w:rFonts w:ascii="HG丸ｺﾞｼｯｸM-PRO" w:hAnsi="HG丸ｺﾞｼｯｸM-PRO" w:cstheme="minorBidi"/>
          <w:sz w:val="21"/>
          <w:szCs w:val="21"/>
        </w:rPr>
      </w:pPr>
    </w:p>
    <w:p w14:paraId="2B64102A" w14:textId="77777777" w:rsidR="008F300C" w:rsidRPr="0055504E" w:rsidRDefault="008F300C" w:rsidP="008F300C">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２）走行型画像計測を用いた点検</w:t>
      </w:r>
    </w:p>
    <w:p w14:paraId="38CCD6D4" w14:textId="77777777" w:rsidR="008F300C" w:rsidRPr="0055504E" w:rsidRDefault="008F300C" w:rsidP="008F300C">
      <w:pPr>
        <w:ind w:leftChars="175" w:left="315"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移動式画像・レーザー計測器を用いて、画像及び３次元点群データの取得を行い、取得したデータを解析し、</w:t>
      </w:r>
      <w:r w:rsidRPr="0055504E">
        <w:rPr>
          <w:rFonts w:ascii="HG丸ｺﾞｼｯｸM-PRO" w:hAnsi="HG丸ｺﾞｼｯｸM-PRO" w:cstheme="minorBidi"/>
          <w:color w:val="FF0000"/>
          <w:sz w:val="21"/>
          <w:szCs w:val="21"/>
          <w:u w:val="single"/>
        </w:rPr>
        <w:t>AIと技術者の目でチェックすることで点検を行う手法</w:t>
      </w:r>
      <w:r w:rsidRPr="0055504E">
        <w:rPr>
          <w:rFonts w:ascii="HG丸ｺﾞｼｯｸM-PRO" w:hAnsi="HG丸ｺﾞｼｯｸM-PRO" w:cstheme="minorBidi" w:hint="eastAsia"/>
          <w:color w:val="FF0000"/>
          <w:sz w:val="21"/>
          <w:szCs w:val="21"/>
          <w:u w:val="single"/>
        </w:rPr>
        <w:t>。</w:t>
      </w:r>
    </w:p>
    <w:p w14:paraId="255A4601" w14:textId="77777777" w:rsidR="008F300C" w:rsidRPr="0055504E" w:rsidRDefault="008F300C" w:rsidP="008F300C">
      <w:pPr>
        <w:ind w:leftChars="175" w:left="315"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・地下河川の施設点検における走行型画像計測の活用を推奨していく。</w:t>
      </w:r>
    </w:p>
    <w:p w14:paraId="133C56AE" w14:textId="77777777" w:rsidR="008F300C" w:rsidRPr="0055504E" w:rsidRDefault="008F300C" w:rsidP="008F300C">
      <w:pPr>
        <w:ind w:leftChars="175" w:left="315"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・今後の初期点検の更新時にて当該技術の活用を行っていく。</w:t>
      </w:r>
    </w:p>
    <w:p w14:paraId="0CD5FB2D" w14:textId="77777777" w:rsidR="008F300C" w:rsidRPr="0055504E" w:rsidRDefault="008F300C" w:rsidP="008F300C">
      <w:pPr>
        <w:ind w:leftChars="400" w:left="720" w:firstLineChars="100" w:firstLine="210"/>
        <w:rPr>
          <w:rFonts w:ascii="HG丸ｺﾞｼｯｸM-PRO" w:hAnsi="HG丸ｺﾞｼｯｸM-PRO" w:cstheme="minorBidi"/>
          <w:color w:val="FF0000"/>
          <w:sz w:val="21"/>
          <w:szCs w:val="21"/>
        </w:rPr>
      </w:pPr>
    </w:p>
    <w:p w14:paraId="0811960A" w14:textId="77777777" w:rsidR="008F300C" w:rsidRPr="0055504E" w:rsidRDefault="008F300C" w:rsidP="008F300C">
      <w:pPr>
        <w:rPr>
          <w:rFonts w:ascii="HG丸ｺﾞｼｯｸM-PRO" w:hAnsi="HG丸ｺﾞｼｯｸM-PRO" w:cstheme="minorBidi"/>
          <w:sz w:val="21"/>
          <w:szCs w:val="21"/>
        </w:rPr>
      </w:pPr>
      <w:r w:rsidRPr="0055504E">
        <w:rPr>
          <w:rFonts w:asciiTheme="minorHAnsi" w:eastAsiaTheme="minorEastAsia" w:hAnsiTheme="minorHAnsi" w:cstheme="minorBidi" w:hint="eastAsia"/>
          <w:noProof/>
          <w:sz w:val="21"/>
          <w:szCs w:val="22"/>
        </w:rPr>
        <w:drawing>
          <wp:inline distT="0" distB="0" distL="0" distR="0" wp14:anchorId="294E3AAC" wp14:editId="392D97E0">
            <wp:extent cx="6188710" cy="3293745"/>
            <wp:effectExtent l="0" t="0" r="2540" b="1905"/>
            <wp:docPr id="1362556415"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88710" cy="3293745"/>
                    </a:xfrm>
                    <a:prstGeom prst="rect">
                      <a:avLst/>
                    </a:prstGeom>
                    <a:noFill/>
                    <a:ln>
                      <a:noFill/>
                    </a:ln>
                  </pic:spPr>
                </pic:pic>
              </a:graphicData>
            </a:graphic>
          </wp:inline>
        </w:drawing>
      </w:r>
    </w:p>
    <w:p w14:paraId="25B5A2F3" w14:textId="77777777" w:rsidR="008F300C" w:rsidRPr="0055504E" w:rsidRDefault="008F300C" w:rsidP="008F300C">
      <w:pPr>
        <w:rPr>
          <w:rFonts w:ascii="HG丸ｺﾞｼｯｸM-PRO" w:hAnsi="HG丸ｺﾞｼｯｸM-PRO" w:cstheme="minorBidi"/>
          <w:sz w:val="21"/>
          <w:szCs w:val="21"/>
        </w:rPr>
      </w:pPr>
      <w:r w:rsidRPr="0055504E">
        <w:rPr>
          <w:rFonts w:asciiTheme="minorHAnsi" w:eastAsiaTheme="minorEastAsia" w:hAnsiTheme="minorHAnsi" w:cstheme="minorBidi" w:hint="eastAsia"/>
          <w:noProof/>
          <w:sz w:val="21"/>
          <w:szCs w:val="22"/>
        </w:rPr>
        <w:drawing>
          <wp:inline distT="0" distB="0" distL="0" distR="0" wp14:anchorId="2528397A" wp14:editId="1331D3A4">
            <wp:extent cx="6188710" cy="3145790"/>
            <wp:effectExtent l="0" t="0" r="2540" b="0"/>
            <wp:docPr id="1063325007"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88710" cy="3145790"/>
                    </a:xfrm>
                    <a:prstGeom prst="rect">
                      <a:avLst/>
                    </a:prstGeom>
                    <a:noFill/>
                    <a:ln>
                      <a:noFill/>
                    </a:ln>
                  </pic:spPr>
                </pic:pic>
              </a:graphicData>
            </a:graphic>
          </wp:inline>
        </w:drawing>
      </w:r>
    </w:p>
    <w:p w14:paraId="44390949" w14:textId="77777777" w:rsidR="008F300C" w:rsidRPr="0055504E" w:rsidRDefault="008F300C" w:rsidP="008F300C">
      <w:pP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 xml:space="preserve">　　①</w:t>
      </w:r>
      <w:r w:rsidRPr="0055504E">
        <w:rPr>
          <w:rFonts w:ascii="HG丸ｺﾞｼｯｸM-PRO" w:hAnsi="HG丸ｺﾞｼｯｸM-PRO" w:cstheme="minorBidi"/>
          <w:color w:val="FF0000"/>
          <w:sz w:val="21"/>
          <w:szCs w:val="21"/>
        </w:rPr>
        <w:t>AIと技術者の目でチェックすることで、損傷箇所の見落とし</w:t>
      </w:r>
      <w:r w:rsidRPr="0055504E">
        <w:rPr>
          <w:rFonts w:ascii="HG丸ｺﾞｼｯｸM-PRO" w:hAnsi="HG丸ｺﾞｼｯｸM-PRO" w:cstheme="minorBidi" w:hint="eastAsia"/>
          <w:color w:val="FF0000"/>
          <w:sz w:val="21"/>
          <w:szCs w:val="21"/>
          <w:u w:val="single"/>
        </w:rPr>
        <w:t>防止に努め</w:t>
      </w:r>
      <w:r w:rsidRPr="0055504E">
        <w:rPr>
          <w:rFonts w:ascii="HG丸ｺﾞｼｯｸM-PRO" w:hAnsi="HG丸ｺﾞｼｯｸM-PRO" w:cstheme="minorBidi"/>
          <w:color w:val="FF0000"/>
          <w:sz w:val="21"/>
          <w:szCs w:val="21"/>
        </w:rPr>
        <w:t>、</w:t>
      </w:r>
    </w:p>
    <w:p w14:paraId="5B261A86" w14:textId="77777777" w:rsidR="008F300C" w:rsidRPr="0055504E" w:rsidRDefault="008F300C" w:rsidP="008F300C">
      <w:pP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 xml:space="preserve">　　②画像や３次元点群データから損傷寸法等の計測が可能</w:t>
      </w:r>
    </w:p>
    <w:p w14:paraId="5FD45AD3" w14:textId="77777777" w:rsidR="008F300C" w:rsidRPr="0055504E" w:rsidRDefault="008F300C" w:rsidP="008F300C">
      <w:pPr>
        <w:ind w:firstLineChars="100" w:firstLine="220"/>
        <w:rPr>
          <w:rFonts w:ascii="HG丸ｺﾞｼｯｸM-PRO" w:hAnsi="HG丸ｺﾞｼｯｸM-PRO" w:cstheme="minorBidi"/>
          <w:color w:val="FF0000"/>
          <w:sz w:val="22"/>
          <w:szCs w:val="22"/>
          <w:u w:val="single"/>
        </w:rPr>
      </w:pPr>
      <w:r w:rsidRPr="0055504E">
        <w:rPr>
          <w:rFonts w:ascii="HG丸ｺﾞｼｯｸM-PRO" w:hAnsi="HG丸ｺﾞｼｯｸM-PRO" w:cstheme="minorBidi"/>
          <w:color w:val="FF0000"/>
          <w:sz w:val="22"/>
          <w:szCs w:val="22"/>
          <w:u w:val="single"/>
        </w:rPr>
        <w:t>3.</w:t>
      </w:r>
      <w:r w:rsidRPr="0055504E">
        <w:rPr>
          <w:rFonts w:ascii="HG丸ｺﾞｼｯｸM-PRO" w:hAnsi="HG丸ｺﾞｼｯｸM-PRO" w:cstheme="minorBidi" w:hint="eastAsia"/>
          <w:color w:val="FF0000"/>
          <w:sz w:val="22"/>
          <w:szCs w:val="22"/>
          <w:u w:val="single"/>
        </w:rPr>
        <w:t>2</w:t>
      </w:r>
      <w:r w:rsidRPr="0055504E">
        <w:rPr>
          <w:rFonts w:ascii="HG丸ｺﾞｼｯｸM-PRO" w:hAnsi="HG丸ｺﾞｼｯｸM-PRO" w:cstheme="minorBidi"/>
          <w:color w:val="FF0000"/>
          <w:sz w:val="22"/>
          <w:szCs w:val="22"/>
          <w:u w:val="single"/>
        </w:rPr>
        <w:t>.8　効果検証</w:t>
      </w:r>
      <w:r w:rsidRPr="0055504E">
        <w:rPr>
          <w:rFonts w:ascii="HG丸ｺﾞｼｯｸM-PRO" w:hAnsi="HG丸ｺﾞｼｯｸM-PRO" w:cstheme="minorBidi"/>
          <w:color w:val="FF0000"/>
          <w:sz w:val="22"/>
          <w:szCs w:val="22"/>
          <w:u w:val="single"/>
        </w:rPr>
        <w:tab/>
      </w:r>
    </w:p>
    <w:p w14:paraId="70AD29D0" w14:textId="77777777" w:rsidR="008F300C" w:rsidRPr="0055504E" w:rsidRDefault="008F300C" w:rsidP="008F300C">
      <w:pPr>
        <w:spacing w:line="0" w:lineRule="atLeast"/>
        <w:ind w:left="108" w:firstLine="210"/>
        <w:rPr>
          <w:rFonts w:ascii="HG丸ｺﾞｼｯｸM-PRO" w:hAnsi="HG丸ｺﾞｼｯｸM-PRO"/>
          <w:color w:val="FF0000"/>
          <w:sz w:val="21"/>
          <w:szCs w:val="24"/>
          <w:u w:val="single"/>
        </w:rPr>
      </w:pPr>
      <w:r w:rsidRPr="0055504E">
        <w:rPr>
          <w:rFonts w:ascii="HG丸ｺﾞｼｯｸM-PRO" w:hAnsi="HG丸ｺﾞｼｯｸM-PRO" w:hint="eastAsia"/>
          <w:color w:val="FF0000"/>
          <w:sz w:val="21"/>
          <w:szCs w:val="24"/>
          <w:u w:val="single"/>
        </w:rPr>
        <w:lastRenderedPageBreak/>
        <w:t>効果検証については「3.1.8 効果検証」を参照。</w:t>
      </w:r>
    </w:p>
    <w:p w14:paraId="3E2A169C" w14:textId="77777777" w:rsidR="008F300C" w:rsidRPr="0055504E" w:rsidRDefault="008F300C" w:rsidP="008F300C">
      <w:pPr>
        <w:rPr>
          <w:rFonts w:ascii="HG丸ｺﾞｼｯｸM-PRO" w:hAnsi="HG丸ｺﾞｼｯｸM-PRO" w:cstheme="minorBidi"/>
          <w:color w:val="FF0000"/>
          <w:sz w:val="22"/>
          <w:szCs w:val="22"/>
        </w:rPr>
      </w:pPr>
    </w:p>
    <w:p w14:paraId="6FB236DC" w14:textId="77777777" w:rsidR="008F300C" w:rsidRDefault="008F300C" w:rsidP="008F300C">
      <w:pPr>
        <w:widowControl/>
        <w:jc w:val="left"/>
        <w:rPr>
          <w:rFonts w:ascii="HG丸ｺﾞｼｯｸM-PRO" w:hAnsi="HG丸ｺﾞｼｯｸM-PRO"/>
          <w:sz w:val="21"/>
          <w:szCs w:val="21"/>
        </w:rPr>
      </w:pPr>
      <w:r>
        <w:rPr>
          <w:rFonts w:ascii="HG丸ｺﾞｼｯｸM-PRO" w:hAnsi="HG丸ｺﾞｼｯｸM-PRO"/>
          <w:sz w:val="21"/>
          <w:szCs w:val="21"/>
        </w:rPr>
        <w:br w:type="page"/>
      </w:r>
    </w:p>
    <w:p w14:paraId="22EF8E1C" w14:textId="77777777" w:rsidR="008F300C" w:rsidRPr="0055504E" w:rsidRDefault="008F300C" w:rsidP="008F300C">
      <w:pPr>
        <w:jc w:val="center"/>
        <w:rPr>
          <w:rFonts w:ascii="HG丸ｺﾞｼｯｸM-PRO" w:hAnsi="HG丸ｺﾞｼｯｸM-PRO" w:cstheme="minorBidi"/>
          <w:b/>
          <w:sz w:val="40"/>
          <w:szCs w:val="40"/>
        </w:rPr>
      </w:pPr>
    </w:p>
    <w:p w14:paraId="5B2B8922" w14:textId="77777777" w:rsidR="008F300C" w:rsidRPr="0055504E" w:rsidRDefault="008F300C" w:rsidP="008F300C">
      <w:pPr>
        <w:jc w:val="center"/>
        <w:rPr>
          <w:rFonts w:ascii="HG丸ｺﾞｼｯｸM-PRO" w:hAnsi="HG丸ｺﾞｼｯｸM-PRO" w:cstheme="minorBidi"/>
          <w:b/>
          <w:sz w:val="40"/>
          <w:szCs w:val="40"/>
        </w:rPr>
      </w:pPr>
    </w:p>
    <w:p w14:paraId="3038C9B3" w14:textId="77777777" w:rsidR="008F300C" w:rsidRPr="0055504E" w:rsidRDefault="008F300C" w:rsidP="008F300C">
      <w:pPr>
        <w:jc w:val="center"/>
        <w:rPr>
          <w:rFonts w:ascii="HG丸ｺﾞｼｯｸM-PRO" w:hAnsi="HG丸ｺﾞｼｯｸM-PRO" w:cstheme="minorBidi"/>
          <w:b/>
          <w:sz w:val="40"/>
          <w:szCs w:val="40"/>
        </w:rPr>
      </w:pPr>
    </w:p>
    <w:p w14:paraId="0D9EA488" w14:textId="77777777" w:rsidR="008F300C" w:rsidRPr="0055504E" w:rsidRDefault="008F300C" w:rsidP="008F300C">
      <w:pPr>
        <w:jc w:val="center"/>
        <w:rPr>
          <w:rFonts w:ascii="HG丸ｺﾞｼｯｸM-PRO" w:hAnsi="HG丸ｺﾞｼｯｸM-PRO" w:cstheme="minorBidi"/>
          <w:b/>
          <w:sz w:val="40"/>
          <w:szCs w:val="40"/>
        </w:rPr>
      </w:pPr>
    </w:p>
    <w:p w14:paraId="1A1ABA58" w14:textId="77777777" w:rsidR="008F300C" w:rsidRPr="0055504E" w:rsidRDefault="008F300C" w:rsidP="008F300C">
      <w:pPr>
        <w:jc w:val="center"/>
        <w:rPr>
          <w:rFonts w:ascii="HG丸ｺﾞｼｯｸM-PRO" w:hAnsi="HG丸ｺﾞｼｯｸM-PRO" w:cstheme="minorBidi"/>
          <w:b/>
          <w:sz w:val="40"/>
          <w:szCs w:val="40"/>
        </w:rPr>
      </w:pPr>
    </w:p>
    <w:p w14:paraId="0E6B79A5" w14:textId="77777777" w:rsidR="008F300C" w:rsidRPr="0055504E" w:rsidRDefault="008F300C" w:rsidP="008F300C">
      <w:pPr>
        <w:jc w:val="center"/>
        <w:rPr>
          <w:rFonts w:ascii="HG丸ｺﾞｼｯｸM-PRO" w:hAnsi="HG丸ｺﾞｼｯｸM-PRO" w:cstheme="minorBidi"/>
          <w:b/>
          <w:sz w:val="40"/>
          <w:szCs w:val="40"/>
        </w:rPr>
      </w:pPr>
    </w:p>
    <w:p w14:paraId="4C2660D8" w14:textId="77777777" w:rsidR="008F300C" w:rsidRPr="0055504E" w:rsidRDefault="008F300C" w:rsidP="008F300C">
      <w:pPr>
        <w:jc w:val="center"/>
        <w:rPr>
          <w:rFonts w:ascii="HG丸ｺﾞｼｯｸM-PRO" w:hAnsi="HG丸ｺﾞｼｯｸM-PRO" w:cstheme="minorBidi"/>
          <w:b/>
          <w:sz w:val="40"/>
          <w:szCs w:val="40"/>
        </w:rPr>
      </w:pPr>
    </w:p>
    <w:p w14:paraId="775E1741" w14:textId="77777777" w:rsidR="008F300C" w:rsidRPr="0055504E" w:rsidRDefault="008F300C" w:rsidP="008F300C">
      <w:pPr>
        <w:jc w:val="center"/>
        <w:rPr>
          <w:rFonts w:ascii="HG丸ｺﾞｼｯｸM-PRO" w:hAnsi="HG丸ｺﾞｼｯｸM-PRO" w:cstheme="minorBidi"/>
          <w:b/>
          <w:sz w:val="40"/>
          <w:szCs w:val="40"/>
        </w:rPr>
      </w:pPr>
      <w:r w:rsidRPr="0055504E">
        <w:rPr>
          <w:rFonts w:ascii="HG丸ｺﾞｼｯｸM-PRO" w:hAnsi="HG丸ｺﾞｼｯｸM-PRO" w:cstheme="minorBidi" w:hint="eastAsia"/>
          <w:b/>
          <w:sz w:val="40"/>
          <w:szCs w:val="40"/>
        </w:rPr>
        <w:t>2－２　河川管理施設長寿命化計画</w:t>
      </w:r>
    </w:p>
    <w:p w14:paraId="6FAF222E" w14:textId="77777777" w:rsidR="008F300C" w:rsidRPr="0055504E" w:rsidRDefault="008F300C" w:rsidP="008F300C">
      <w:pPr>
        <w:jc w:val="center"/>
        <w:rPr>
          <w:rFonts w:ascii="HG丸ｺﾞｼｯｸM-PRO" w:hAnsi="HG丸ｺﾞｼｯｸM-PRO" w:cstheme="minorBidi"/>
          <w:b/>
          <w:color w:val="FF0000"/>
          <w:sz w:val="40"/>
          <w:szCs w:val="40"/>
          <w:u w:val="single"/>
        </w:rPr>
      </w:pPr>
      <w:r w:rsidRPr="0055504E">
        <w:rPr>
          <w:rFonts w:ascii="HG丸ｺﾞｼｯｸM-PRO" w:hAnsi="HG丸ｺﾞｼｯｸM-PRO" w:cstheme="minorBidi" w:hint="eastAsia"/>
          <w:b/>
          <w:color w:val="FF0000"/>
          <w:sz w:val="40"/>
          <w:szCs w:val="40"/>
          <w:u w:val="single"/>
        </w:rPr>
        <w:t>3.3 砂防関係施設</w:t>
      </w:r>
    </w:p>
    <w:p w14:paraId="2CBF2B6F" w14:textId="77777777" w:rsidR="008F300C" w:rsidRPr="0055504E" w:rsidRDefault="008F300C" w:rsidP="008F300C">
      <w:pPr>
        <w:jc w:val="center"/>
        <w:rPr>
          <w:rFonts w:ascii="HG丸ｺﾞｼｯｸM-PRO" w:hAnsi="HG丸ｺﾞｼｯｸM-PRO" w:cstheme="minorBidi"/>
          <w:b/>
          <w:sz w:val="40"/>
          <w:szCs w:val="40"/>
        </w:rPr>
      </w:pPr>
      <w:r w:rsidRPr="0055504E">
        <w:rPr>
          <w:rFonts w:ascii="HG丸ｺﾞｼｯｸM-PRO" w:hAnsi="HG丸ｺﾞｼｯｸM-PRO" w:cstheme="minorBidi"/>
          <w:b/>
          <w:sz w:val="40"/>
          <w:szCs w:val="40"/>
        </w:rPr>
        <w:br w:type="page"/>
      </w:r>
    </w:p>
    <w:p w14:paraId="3CF20A61" w14:textId="77777777" w:rsidR="008F300C" w:rsidRPr="0055504E" w:rsidRDefault="008F300C" w:rsidP="008F300C">
      <w:pPr>
        <w:tabs>
          <w:tab w:val="right" w:leader="middleDot" w:pos="6318"/>
        </w:tabs>
        <w:spacing w:beforeLines="10" w:before="36" w:afterLines="10" w:after="36" w:line="360" w:lineRule="auto"/>
        <w:ind w:leftChars="157" w:left="283" w:rightChars="51" w:right="92"/>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lastRenderedPageBreak/>
        <w:t>3.3．砂防関係施設</w:t>
      </w:r>
      <w:r w:rsidRPr="0055504E">
        <w:rPr>
          <w:rFonts w:ascii="HG丸ｺﾞｼｯｸM-PRO" w:hAnsi="HG丸ｺﾞｼｯｸM-PRO" w:cstheme="minorBidi" w:hint="eastAsia"/>
          <w:sz w:val="21"/>
          <w:szCs w:val="18"/>
        </w:rPr>
        <w:tab/>
      </w:r>
    </w:p>
    <w:p w14:paraId="2C8508E6"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3.3.1　施設の現状</w:t>
      </w:r>
      <w:r w:rsidRPr="0055504E">
        <w:rPr>
          <w:rFonts w:ascii="HG丸ｺﾞｼｯｸM-PRO" w:hAnsi="HG丸ｺﾞｼｯｸM-PRO" w:cstheme="minorBidi" w:hint="eastAsia"/>
          <w:sz w:val="21"/>
          <w:szCs w:val="18"/>
        </w:rPr>
        <w:tab/>
      </w:r>
    </w:p>
    <w:p w14:paraId="06B33B58"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3.3.2　点検、診断・評価</w:t>
      </w:r>
      <w:r w:rsidRPr="0055504E">
        <w:rPr>
          <w:rFonts w:ascii="HG丸ｺﾞｼｯｸM-PRO" w:hAnsi="HG丸ｺﾞｼｯｸM-PRO" w:cstheme="minorBidi" w:hint="eastAsia"/>
          <w:sz w:val="21"/>
          <w:szCs w:val="18"/>
        </w:rPr>
        <w:tab/>
      </w:r>
    </w:p>
    <w:p w14:paraId="24F86601"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3.3.3　維持管理手法、維持管理水準、更新フロー</w:t>
      </w:r>
      <w:r w:rsidRPr="0055504E">
        <w:rPr>
          <w:rFonts w:ascii="HG丸ｺﾞｼｯｸM-PRO" w:hAnsi="HG丸ｺﾞｼｯｸM-PRO" w:cstheme="minorBidi" w:hint="eastAsia"/>
          <w:sz w:val="21"/>
          <w:szCs w:val="18"/>
        </w:rPr>
        <w:tab/>
      </w:r>
    </w:p>
    <w:p w14:paraId="686DEF54"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3.3.4　重点化指標、優先順位</w:t>
      </w:r>
      <w:r w:rsidRPr="0055504E">
        <w:rPr>
          <w:rFonts w:ascii="HG丸ｺﾞｼｯｸM-PRO" w:hAnsi="HG丸ｺﾞｼｯｸM-PRO" w:cstheme="minorBidi" w:hint="eastAsia"/>
          <w:sz w:val="21"/>
          <w:szCs w:val="18"/>
        </w:rPr>
        <w:tab/>
      </w:r>
    </w:p>
    <w:p w14:paraId="5C8367D8"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3.3.5　日常的維持管理</w:t>
      </w:r>
      <w:r w:rsidRPr="0055504E">
        <w:rPr>
          <w:rFonts w:ascii="HG丸ｺﾞｼｯｸM-PRO" w:hAnsi="HG丸ｺﾞｼｯｸM-PRO" w:cstheme="minorBidi" w:hint="eastAsia"/>
          <w:sz w:val="21"/>
          <w:szCs w:val="18"/>
        </w:rPr>
        <w:tab/>
      </w:r>
    </w:p>
    <w:p w14:paraId="3833ACC0"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3.3.6　長寿命化に資する工夫</w:t>
      </w:r>
      <w:r w:rsidRPr="0055504E">
        <w:rPr>
          <w:rFonts w:ascii="HG丸ｺﾞｼｯｸM-PRO" w:hAnsi="HG丸ｺﾞｼｯｸM-PRO" w:cstheme="minorBidi" w:hint="eastAsia"/>
          <w:sz w:val="21"/>
          <w:szCs w:val="18"/>
        </w:rPr>
        <w:tab/>
      </w:r>
    </w:p>
    <w:p w14:paraId="31770F14"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3.3.7　新技術の活用</w:t>
      </w:r>
      <w:r w:rsidRPr="0055504E">
        <w:rPr>
          <w:rFonts w:ascii="HG丸ｺﾞｼｯｸM-PRO" w:hAnsi="HG丸ｺﾞｼｯｸM-PRO" w:cstheme="minorBidi" w:hint="eastAsia"/>
          <w:sz w:val="21"/>
          <w:szCs w:val="18"/>
        </w:rPr>
        <w:tab/>
      </w:r>
    </w:p>
    <w:p w14:paraId="3F8A3720"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 xml:space="preserve">3.3.8　効果検証　</w:t>
      </w:r>
      <w:r w:rsidRPr="0055504E">
        <w:rPr>
          <w:rFonts w:ascii="HG丸ｺﾞｼｯｸM-PRO" w:hAnsi="HG丸ｺﾞｼｯｸM-PRO" w:cstheme="minorBidi" w:hint="eastAsia"/>
          <w:sz w:val="21"/>
          <w:szCs w:val="18"/>
        </w:rPr>
        <w:tab/>
      </w:r>
    </w:p>
    <w:p w14:paraId="34719DB1" w14:textId="77777777" w:rsidR="008F300C" w:rsidRPr="0055504E" w:rsidRDefault="008F300C" w:rsidP="008F300C">
      <w:pPr>
        <w:tabs>
          <w:tab w:val="right" w:leader="middleDot" w:pos="6318"/>
        </w:tabs>
        <w:spacing w:line="360" w:lineRule="auto"/>
        <w:ind w:leftChars="272" w:left="490"/>
        <w:rPr>
          <w:rFonts w:ascii="HG丸ｺﾞｼｯｸM-PRO" w:hAnsi="HG丸ｺﾞｼｯｸM-PRO" w:cstheme="minorBidi"/>
          <w:sz w:val="21"/>
          <w:szCs w:val="18"/>
        </w:rPr>
      </w:pPr>
    </w:p>
    <w:p w14:paraId="05BB6BB1" w14:textId="77777777" w:rsidR="008F300C" w:rsidRPr="0055504E" w:rsidRDefault="008F300C" w:rsidP="008F300C">
      <w:pPr>
        <w:rPr>
          <w:rFonts w:ascii="HG丸ｺﾞｼｯｸM-PRO" w:hAnsi="HG丸ｺﾞｼｯｸM-PRO" w:cstheme="minorBidi"/>
          <w:sz w:val="22"/>
          <w:szCs w:val="22"/>
        </w:rPr>
        <w:sectPr w:rsidR="008F300C" w:rsidRPr="0055504E" w:rsidSect="00D3727E">
          <w:footerReference w:type="default" r:id="rId35"/>
          <w:pgSz w:w="11906" w:h="16838"/>
          <w:pgMar w:top="1440" w:right="1080" w:bottom="1440" w:left="1080" w:header="851" w:footer="992" w:gutter="0"/>
          <w:cols w:space="425"/>
          <w:docGrid w:type="lines" w:linePitch="360"/>
        </w:sectPr>
      </w:pPr>
    </w:p>
    <w:p w14:paraId="021F175B" w14:textId="77777777" w:rsidR="008F300C" w:rsidRPr="0055504E" w:rsidRDefault="008F300C" w:rsidP="008F300C">
      <w:pPr>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lastRenderedPageBreak/>
        <w:t>３．効率的・効果的な維持管理の推進</w:t>
      </w:r>
      <w:r w:rsidRPr="0055504E">
        <w:rPr>
          <w:rFonts w:ascii="HG丸ｺﾞｼｯｸM-PRO" w:hAnsi="HG丸ｺﾞｼｯｸM-PRO" w:cstheme="minorBidi"/>
          <w:sz w:val="22"/>
          <w:szCs w:val="22"/>
        </w:rPr>
        <w:tab/>
      </w:r>
    </w:p>
    <w:p w14:paraId="7DCFBE6B" w14:textId="77777777" w:rsidR="008F300C" w:rsidRPr="0055504E" w:rsidRDefault="008F300C" w:rsidP="008F300C">
      <w:pPr>
        <w:rPr>
          <w:rFonts w:ascii="HG丸ｺﾞｼｯｸM-PRO" w:hAnsi="HG丸ｺﾞｼｯｸM-PRO" w:cstheme="minorBidi"/>
          <w:sz w:val="22"/>
          <w:szCs w:val="22"/>
        </w:rPr>
      </w:pPr>
      <w:r w:rsidRPr="0055504E">
        <w:rPr>
          <w:rFonts w:ascii="HG丸ｺﾞｼｯｸM-PRO" w:hAnsi="HG丸ｺﾞｼｯｸM-PRO" w:cstheme="minorBidi"/>
          <w:sz w:val="22"/>
          <w:szCs w:val="22"/>
        </w:rPr>
        <w:t>3.</w:t>
      </w:r>
      <w:r w:rsidRPr="0055504E">
        <w:rPr>
          <w:rFonts w:ascii="HG丸ｺﾞｼｯｸM-PRO" w:hAnsi="HG丸ｺﾞｼｯｸM-PRO" w:cstheme="minorBidi" w:hint="eastAsia"/>
          <w:sz w:val="22"/>
          <w:szCs w:val="22"/>
        </w:rPr>
        <w:t>3</w:t>
      </w:r>
      <w:r w:rsidRPr="0055504E">
        <w:rPr>
          <w:rFonts w:ascii="HG丸ｺﾞｼｯｸM-PRO" w:hAnsi="HG丸ｺﾞｼｯｸM-PRO" w:cstheme="minorBidi"/>
          <w:sz w:val="22"/>
          <w:szCs w:val="22"/>
        </w:rPr>
        <w:t>．</w:t>
      </w:r>
      <w:r w:rsidRPr="0055504E">
        <w:rPr>
          <w:rFonts w:ascii="HG丸ｺﾞｼｯｸM-PRO" w:hAnsi="HG丸ｺﾞｼｯｸM-PRO" w:cstheme="minorBidi" w:hint="eastAsia"/>
          <w:sz w:val="22"/>
          <w:szCs w:val="22"/>
        </w:rPr>
        <w:t>砂防関係施設</w:t>
      </w:r>
    </w:p>
    <w:p w14:paraId="25C91034" w14:textId="77777777" w:rsidR="008F300C" w:rsidRPr="0055504E" w:rsidRDefault="008F300C" w:rsidP="008F300C">
      <w:pPr>
        <w:rPr>
          <w:rFonts w:ascii="HG丸ｺﾞｼｯｸM-PRO" w:hAnsi="HG丸ｺﾞｼｯｸM-PRO" w:cstheme="minorBidi"/>
          <w:sz w:val="22"/>
          <w:szCs w:val="22"/>
        </w:rPr>
      </w:pPr>
      <w:r w:rsidRPr="0055504E">
        <w:rPr>
          <w:rFonts w:ascii="HG丸ｺﾞｼｯｸM-PRO" w:hAnsi="HG丸ｺﾞｼｯｸM-PRO" w:cstheme="minorBidi"/>
          <w:sz w:val="22"/>
          <w:szCs w:val="22"/>
        </w:rPr>
        <w:t>3.</w:t>
      </w:r>
      <w:r w:rsidRPr="0055504E">
        <w:rPr>
          <w:rFonts w:ascii="HG丸ｺﾞｼｯｸM-PRO" w:hAnsi="HG丸ｺﾞｼｯｸM-PRO" w:cstheme="minorBidi" w:hint="eastAsia"/>
          <w:sz w:val="22"/>
          <w:szCs w:val="22"/>
        </w:rPr>
        <w:t>3</w:t>
      </w:r>
      <w:r w:rsidRPr="0055504E">
        <w:rPr>
          <w:rFonts w:ascii="HG丸ｺﾞｼｯｸM-PRO" w:hAnsi="HG丸ｺﾞｼｯｸM-PRO" w:cstheme="minorBidi"/>
          <w:sz w:val="22"/>
          <w:szCs w:val="22"/>
        </w:rPr>
        <w:t>.1　施設の現状</w:t>
      </w:r>
      <w:r w:rsidRPr="0055504E">
        <w:rPr>
          <w:rFonts w:ascii="HG丸ｺﾞｼｯｸM-PRO" w:hAnsi="HG丸ｺﾞｼｯｸM-PRO" w:cstheme="minorBidi"/>
          <w:sz w:val="22"/>
          <w:szCs w:val="22"/>
        </w:rPr>
        <w:tab/>
      </w:r>
    </w:p>
    <w:p w14:paraId="2D7F52B7"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（１）河川の管理施設数</w:t>
      </w:r>
    </w:p>
    <w:p w14:paraId="0894F653" w14:textId="77777777" w:rsidR="008F300C" w:rsidRPr="0055504E" w:rsidRDefault="008F300C" w:rsidP="008F300C">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大阪府における砂防関係施設を、表3</w:t>
      </w:r>
      <w:r w:rsidRPr="0055504E">
        <w:rPr>
          <w:rFonts w:ascii="HG丸ｺﾞｼｯｸM-PRO" w:hAnsi="HG丸ｺﾞｼｯｸM-PRO" w:cstheme="minorBidi"/>
          <w:sz w:val="21"/>
          <w:szCs w:val="21"/>
        </w:rPr>
        <w:t>.</w:t>
      </w:r>
      <w:r w:rsidRPr="0055504E">
        <w:rPr>
          <w:rFonts w:ascii="HG丸ｺﾞｼｯｸM-PRO" w:hAnsi="HG丸ｺﾞｼｯｸM-PRO" w:cstheme="minorBidi" w:hint="eastAsia"/>
          <w:sz w:val="21"/>
          <w:szCs w:val="21"/>
        </w:rPr>
        <w:t>3.1</w:t>
      </w:r>
      <w:r w:rsidRPr="0055504E">
        <w:rPr>
          <w:rFonts w:ascii="HG丸ｺﾞｼｯｸM-PRO" w:hAnsi="HG丸ｺﾞｼｯｸM-PRO" w:cstheme="minorBidi"/>
          <w:sz w:val="21"/>
          <w:szCs w:val="21"/>
        </w:rPr>
        <w:t>-1に示す。</w:t>
      </w:r>
      <w:r w:rsidRPr="0055504E">
        <w:rPr>
          <w:rFonts w:ascii="HG丸ｺﾞｼｯｸM-PRO" w:hAnsi="HG丸ｺﾞｼｯｸM-PRO" w:cstheme="minorBidi" w:hint="eastAsia"/>
          <w:sz w:val="21"/>
          <w:szCs w:val="21"/>
        </w:rPr>
        <w:t xml:space="preserve">　</w:t>
      </w:r>
    </w:p>
    <w:p w14:paraId="55BA7856" w14:textId="77777777" w:rsidR="008F300C" w:rsidRPr="0055504E" w:rsidRDefault="008F300C" w:rsidP="008F300C">
      <w:pPr>
        <w:jc w:val="cente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0"/>
          <w:szCs w:val="21"/>
        </w:rPr>
        <w:t>表3.3.1-1　施設数量</w:t>
      </w:r>
    </w:p>
    <w:tbl>
      <w:tblPr>
        <w:tblStyle w:val="130"/>
        <w:tblW w:w="0" w:type="auto"/>
        <w:tblInd w:w="675" w:type="dxa"/>
        <w:tblLook w:val="04A0" w:firstRow="1" w:lastRow="0" w:firstColumn="1" w:lastColumn="0" w:noHBand="0" w:noVBand="1"/>
      </w:tblPr>
      <w:tblGrid>
        <w:gridCol w:w="4707"/>
        <w:gridCol w:w="2410"/>
        <w:gridCol w:w="1559"/>
      </w:tblGrid>
      <w:tr w:rsidR="008F300C" w:rsidRPr="0055504E" w14:paraId="0E7A7842" w14:textId="77777777" w:rsidTr="0032630C">
        <w:tc>
          <w:tcPr>
            <w:tcW w:w="4707" w:type="dxa"/>
            <w:shd w:val="clear" w:color="auto" w:fill="B4C6E7" w:themeFill="accent1" w:themeFillTint="66"/>
          </w:tcPr>
          <w:p w14:paraId="6DA75F32" w14:textId="77777777" w:rsidR="008F300C" w:rsidRPr="0055504E" w:rsidRDefault="008F300C" w:rsidP="0032630C">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河川管理施設</w:t>
            </w:r>
          </w:p>
        </w:tc>
        <w:tc>
          <w:tcPr>
            <w:tcW w:w="2410" w:type="dxa"/>
            <w:shd w:val="clear" w:color="auto" w:fill="B4C6E7" w:themeFill="accent1" w:themeFillTint="66"/>
          </w:tcPr>
          <w:p w14:paraId="48FBE6D7" w14:textId="77777777" w:rsidR="008F300C" w:rsidRPr="0055504E" w:rsidRDefault="008F300C" w:rsidP="0032630C">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数量</w:t>
            </w:r>
          </w:p>
        </w:tc>
        <w:tc>
          <w:tcPr>
            <w:tcW w:w="1559" w:type="dxa"/>
            <w:shd w:val="clear" w:color="auto" w:fill="B4C6E7" w:themeFill="accent1" w:themeFillTint="66"/>
          </w:tcPr>
          <w:p w14:paraId="02D3B2AE" w14:textId="77777777" w:rsidR="008F300C" w:rsidRPr="0055504E" w:rsidRDefault="008F300C" w:rsidP="0032630C">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備考</w:t>
            </w:r>
          </w:p>
        </w:tc>
      </w:tr>
      <w:tr w:rsidR="008F300C" w:rsidRPr="0055504E" w14:paraId="7F871315" w14:textId="77777777" w:rsidTr="0032630C">
        <w:trPr>
          <w:trHeight w:val="143"/>
        </w:trPr>
        <w:tc>
          <w:tcPr>
            <w:tcW w:w="4707" w:type="dxa"/>
          </w:tcPr>
          <w:p w14:paraId="0B64348E" w14:textId="77777777" w:rsidR="008F300C" w:rsidRPr="0055504E" w:rsidRDefault="008F300C" w:rsidP="003263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砂防堰堤</w:t>
            </w:r>
          </w:p>
        </w:tc>
        <w:tc>
          <w:tcPr>
            <w:tcW w:w="2410" w:type="dxa"/>
          </w:tcPr>
          <w:p w14:paraId="1E40D506" w14:textId="77777777" w:rsidR="008F300C" w:rsidRPr="0055504E" w:rsidRDefault="008F300C" w:rsidP="0032630C">
            <w:pPr>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1,041箇所</w:t>
            </w:r>
          </w:p>
        </w:tc>
        <w:tc>
          <w:tcPr>
            <w:tcW w:w="1559" w:type="dxa"/>
          </w:tcPr>
          <w:p w14:paraId="38390BD1" w14:textId="77777777" w:rsidR="008F300C" w:rsidRPr="0055504E" w:rsidRDefault="008F300C" w:rsidP="0032630C">
            <w:pPr>
              <w:jc w:val="center"/>
              <w:rPr>
                <w:rFonts w:ascii="HG丸ｺﾞｼｯｸM-PRO" w:hAnsi="HG丸ｺﾞｼｯｸM-PRO" w:cstheme="minorBidi"/>
                <w:sz w:val="21"/>
                <w:szCs w:val="21"/>
              </w:rPr>
            </w:pPr>
          </w:p>
        </w:tc>
      </w:tr>
      <w:tr w:rsidR="008F300C" w:rsidRPr="0055504E" w14:paraId="6868EFC3" w14:textId="77777777" w:rsidTr="0032630C">
        <w:trPr>
          <w:trHeight w:val="217"/>
        </w:trPr>
        <w:tc>
          <w:tcPr>
            <w:tcW w:w="4707" w:type="dxa"/>
          </w:tcPr>
          <w:p w14:paraId="7BF41BBD" w14:textId="77777777" w:rsidR="008F300C" w:rsidRPr="0055504E" w:rsidRDefault="008F300C" w:rsidP="003263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渓流保全工</w:t>
            </w:r>
          </w:p>
        </w:tc>
        <w:tc>
          <w:tcPr>
            <w:tcW w:w="2410" w:type="dxa"/>
          </w:tcPr>
          <w:p w14:paraId="5ED91F77" w14:textId="77777777" w:rsidR="008F300C" w:rsidRPr="0055504E" w:rsidRDefault="008F300C" w:rsidP="0032630C">
            <w:pPr>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92.1km</w:t>
            </w:r>
          </w:p>
        </w:tc>
        <w:tc>
          <w:tcPr>
            <w:tcW w:w="1559" w:type="dxa"/>
          </w:tcPr>
          <w:p w14:paraId="4A98F12C" w14:textId="77777777" w:rsidR="008F300C" w:rsidRPr="0055504E" w:rsidRDefault="008F300C" w:rsidP="0032630C">
            <w:pPr>
              <w:jc w:val="center"/>
              <w:rPr>
                <w:rFonts w:ascii="HG丸ｺﾞｼｯｸM-PRO" w:hAnsi="HG丸ｺﾞｼｯｸM-PRO" w:cstheme="minorBidi"/>
                <w:sz w:val="21"/>
                <w:szCs w:val="21"/>
              </w:rPr>
            </w:pPr>
          </w:p>
        </w:tc>
      </w:tr>
      <w:tr w:rsidR="008F300C" w:rsidRPr="0055504E" w14:paraId="742A24DD" w14:textId="77777777" w:rsidTr="0032630C">
        <w:trPr>
          <w:trHeight w:val="217"/>
        </w:trPr>
        <w:tc>
          <w:tcPr>
            <w:tcW w:w="4707" w:type="dxa"/>
          </w:tcPr>
          <w:p w14:paraId="1CC2F052" w14:textId="77777777" w:rsidR="008F300C" w:rsidRPr="0055504E" w:rsidRDefault="008F300C" w:rsidP="003263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急傾斜</w:t>
            </w:r>
            <w:r w:rsidRPr="0055504E">
              <w:rPr>
                <w:rFonts w:ascii="HG丸ｺﾞｼｯｸM-PRO" w:hAnsi="HG丸ｺﾞｼｯｸM-PRO" w:cstheme="minorBidi" w:hint="eastAsia"/>
                <w:color w:val="FF0000"/>
                <w:sz w:val="21"/>
                <w:szCs w:val="21"/>
                <w:u w:val="single"/>
              </w:rPr>
              <w:t>地崩壊防止</w:t>
            </w:r>
            <w:r w:rsidRPr="0055504E">
              <w:rPr>
                <w:rFonts w:ascii="HG丸ｺﾞｼｯｸM-PRO" w:hAnsi="HG丸ｺﾞｼｯｸM-PRO" w:cstheme="minorBidi" w:hint="eastAsia"/>
                <w:sz w:val="21"/>
                <w:szCs w:val="21"/>
              </w:rPr>
              <w:t>施設（擁壁、法枠、アンカー等）</w:t>
            </w:r>
          </w:p>
        </w:tc>
        <w:tc>
          <w:tcPr>
            <w:tcW w:w="2410" w:type="dxa"/>
          </w:tcPr>
          <w:p w14:paraId="7D8A4384" w14:textId="77777777" w:rsidR="008F300C" w:rsidRPr="0055504E" w:rsidRDefault="008F300C" w:rsidP="0032630C">
            <w:pPr>
              <w:jc w:val="center"/>
              <w:rPr>
                <w:rFonts w:ascii="HG丸ｺﾞｼｯｸM-PRO" w:hAnsi="HG丸ｺﾞｼｯｸM-PRO" w:cstheme="minorBidi"/>
                <w:color w:val="FF0000"/>
                <w:sz w:val="21"/>
                <w:szCs w:val="22"/>
                <w:u w:val="single"/>
              </w:rPr>
            </w:pPr>
            <w:r w:rsidRPr="0055504E">
              <w:rPr>
                <w:rFonts w:ascii="HG丸ｺﾞｼｯｸM-PRO" w:hAnsi="HG丸ｺﾞｼｯｸM-PRO" w:cstheme="minorBidi" w:hint="eastAsia"/>
                <w:color w:val="FF0000"/>
                <w:sz w:val="21"/>
                <w:szCs w:val="21"/>
                <w:u w:val="single"/>
              </w:rPr>
              <w:t>204箇所</w:t>
            </w:r>
            <w:r w:rsidRPr="0055504E">
              <w:rPr>
                <w:rFonts w:ascii="HG丸ｺﾞｼｯｸM-PRO" w:hAnsi="HG丸ｺﾞｼｯｸM-PRO" w:cs="Courier New" w:hint="eastAsia"/>
                <w:color w:val="FF0000"/>
                <w:sz w:val="21"/>
                <w:szCs w:val="22"/>
                <w:u w:val="single"/>
              </w:rPr>
              <w:t>、</w:t>
            </w:r>
            <w:r w:rsidRPr="0055504E">
              <w:rPr>
                <w:rFonts w:ascii="HG丸ｺﾞｼｯｸM-PRO" w:hAnsi="HG丸ｺﾞｼｯｸM-PRO" w:cstheme="minorBidi" w:hint="eastAsia"/>
                <w:color w:val="FF0000"/>
                <w:sz w:val="21"/>
                <w:szCs w:val="22"/>
                <w:u w:val="single"/>
              </w:rPr>
              <w:t>191地区</w:t>
            </w:r>
          </w:p>
        </w:tc>
        <w:tc>
          <w:tcPr>
            <w:tcW w:w="1559" w:type="dxa"/>
          </w:tcPr>
          <w:p w14:paraId="3C4D14F7" w14:textId="77777777" w:rsidR="008F300C" w:rsidRPr="0055504E" w:rsidRDefault="008F300C" w:rsidP="0032630C">
            <w:pPr>
              <w:jc w:val="center"/>
              <w:rPr>
                <w:rFonts w:ascii="HG丸ｺﾞｼｯｸM-PRO" w:hAnsi="HG丸ｺﾞｼｯｸM-PRO" w:cstheme="minorBidi"/>
                <w:sz w:val="21"/>
                <w:szCs w:val="21"/>
              </w:rPr>
            </w:pPr>
          </w:p>
        </w:tc>
      </w:tr>
      <w:tr w:rsidR="008F300C" w:rsidRPr="0055504E" w14:paraId="15AD4D10" w14:textId="77777777" w:rsidTr="0032630C">
        <w:trPr>
          <w:trHeight w:val="217"/>
        </w:trPr>
        <w:tc>
          <w:tcPr>
            <w:tcW w:w="4707" w:type="dxa"/>
          </w:tcPr>
          <w:p w14:paraId="0FD52A06" w14:textId="77777777" w:rsidR="008F300C" w:rsidRPr="0055504E" w:rsidRDefault="008F300C" w:rsidP="003263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地すべり</w:t>
            </w:r>
            <w:r w:rsidRPr="0055504E">
              <w:rPr>
                <w:rFonts w:ascii="HG丸ｺﾞｼｯｸM-PRO" w:hAnsi="HG丸ｺﾞｼｯｸM-PRO" w:cstheme="minorBidi" w:hint="eastAsia"/>
                <w:color w:val="FF0000"/>
                <w:sz w:val="21"/>
                <w:szCs w:val="21"/>
                <w:u w:val="single"/>
              </w:rPr>
              <w:t>防止</w:t>
            </w:r>
            <w:r w:rsidRPr="0055504E">
              <w:rPr>
                <w:rFonts w:ascii="HG丸ｺﾞｼｯｸM-PRO" w:hAnsi="HG丸ｺﾞｼｯｸM-PRO" w:cstheme="minorBidi" w:hint="eastAsia"/>
                <w:sz w:val="21"/>
                <w:szCs w:val="21"/>
              </w:rPr>
              <w:t>施設（集水井、横ボーリング、杭等）</w:t>
            </w:r>
          </w:p>
        </w:tc>
        <w:tc>
          <w:tcPr>
            <w:tcW w:w="2410" w:type="dxa"/>
          </w:tcPr>
          <w:p w14:paraId="7FB9E5D8" w14:textId="77777777" w:rsidR="008F300C" w:rsidRPr="0055504E" w:rsidRDefault="008F300C" w:rsidP="0032630C">
            <w:pPr>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15箇所</w:t>
            </w:r>
          </w:p>
        </w:tc>
        <w:tc>
          <w:tcPr>
            <w:tcW w:w="1559" w:type="dxa"/>
          </w:tcPr>
          <w:p w14:paraId="19B37C1E" w14:textId="77777777" w:rsidR="008F300C" w:rsidRPr="0055504E" w:rsidRDefault="008F300C" w:rsidP="0032630C">
            <w:pPr>
              <w:jc w:val="center"/>
              <w:rPr>
                <w:rFonts w:ascii="HG丸ｺﾞｼｯｸM-PRO" w:hAnsi="HG丸ｺﾞｼｯｸM-PRO" w:cstheme="minorBidi"/>
                <w:sz w:val="21"/>
                <w:szCs w:val="21"/>
              </w:rPr>
            </w:pPr>
          </w:p>
        </w:tc>
      </w:tr>
    </w:tbl>
    <w:p w14:paraId="34722133" w14:textId="77777777" w:rsidR="008F300C" w:rsidRPr="0055504E" w:rsidRDefault="008F300C" w:rsidP="008F300C">
      <w:pPr>
        <w:rPr>
          <w:rFonts w:ascii="HG丸ｺﾞｼｯｸM-PRO" w:hAnsi="HG丸ｺﾞｼｯｸM-PRO" w:cstheme="minorBidi"/>
          <w:sz w:val="21"/>
          <w:szCs w:val="21"/>
        </w:rPr>
      </w:pPr>
    </w:p>
    <w:p w14:paraId="197078D2"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（２）河川管理施設の現状</w:t>
      </w:r>
    </w:p>
    <w:p w14:paraId="0AD7DB39" w14:textId="77777777" w:rsidR="008F300C" w:rsidRPr="0055504E" w:rsidRDefault="008F300C" w:rsidP="008F300C">
      <w:pPr>
        <w:jc w:val="left"/>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w:drawing>
          <wp:anchor distT="0" distB="0" distL="114300" distR="114300" simplePos="0" relativeHeight="251687936" behindDoc="0" locked="0" layoutInCell="1" allowOverlap="1" wp14:anchorId="7990F7A4" wp14:editId="49795034">
            <wp:simplePos x="0" y="0"/>
            <wp:positionH relativeFrom="column">
              <wp:posOffset>2184400</wp:posOffset>
            </wp:positionH>
            <wp:positionV relativeFrom="paragraph">
              <wp:posOffset>106680</wp:posOffset>
            </wp:positionV>
            <wp:extent cx="1964055" cy="1423670"/>
            <wp:effectExtent l="0" t="0" r="0" b="5080"/>
            <wp:wrapNone/>
            <wp:docPr id="285" name="Picture 18" descr="中之町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descr="中之町地区"/>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64055" cy="1423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688960" behindDoc="0" locked="0" layoutInCell="1" allowOverlap="1" wp14:anchorId="4E06BE05" wp14:editId="73B4AB91">
            <wp:simplePos x="0" y="0"/>
            <wp:positionH relativeFrom="column">
              <wp:posOffset>4249420</wp:posOffset>
            </wp:positionH>
            <wp:positionV relativeFrom="paragraph">
              <wp:posOffset>109220</wp:posOffset>
            </wp:positionV>
            <wp:extent cx="1665605" cy="1430020"/>
            <wp:effectExtent l="0" t="0" r="0" b="0"/>
            <wp:wrapNone/>
            <wp:docPr id="287" name="Picture 3" descr="\\10000ws701780\g\地すべり関係\原地区\原地すべ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10000ws701780\g\地すべり関係\原地区\原地すべり.jpg"/>
                    <pic:cNvPicPr>
                      <a:picLocks noChangeAspect="1" noChangeArrowheads="1"/>
                    </pic:cNvPicPr>
                  </pic:nvPicPr>
                  <pic:blipFill>
                    <a:blip r:embed="rId37" cstate="print">
                      <a:extLst>
                        <a:ext uri="{28A0092B-C50C-407E-A947-70E740481C1C}">
                          <a14:useLocalDpi xmlns:a14="http://schemas.microsoft.com/office/drawing/2010/main" val="0"/>
                        </a:ext>
                      </a:extLst>
                    </a:blip>
                    <a:srcRect l="3465" t="2359" r="732"/>
                    <a:stretch>
                      <a:fillRect/>
                    </a:stretch>
                  </pic:blipFill>
                  <pic:spPr bwMode="auto">
                    <a:xfrm>
                      <a:off x="0" y="0"/>
                      <a:ext cx="1665605" cy="1430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686912" behindDoc="0" locked="0" layoutInCell="1" allowOverlap="1" wp14:anchorId="7526CD23" wp14:editId="6C98B478">
            <wp:simplePos x="0" y="0"/>
            <wp:positionH relativeFrom="column">
              <wp:posOffset>150495</wp:posOffset>
            </wp:positionH>
            <wp:positionV relativeFrom="paragraph">
              <wp:posOffset>110018</wp:posOffset>
            </wp:positionV>
            <wp:extent cx="1910080" cy="1431925"/>
            <wp:effectExtent l="19050" t="19050" r="13970" b="15875"/>
            <wp:wrapNone/>
            <wp:docPr id="281" name="Picture 7" descr="草, 屋外, フェンス,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7" descr="草, 屋外, フェンス, 建物 が含まれている画像&#10;&#10;自動的に生成された説明"/>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10080" cy="1431925"/>
                    </a:xfrm>
                    <a:prstGeom prst="rect">
                      <a:avLst/>
                    </a:prstGeom>
                    <a:noFill/>
                    <a:ln w="6350">
                      <a:solidFill>
                        <a:sysClr val="window" lastClr="FFFFFF"/>
                      </a:solidFill>
                      <a:miter lim="800000"/>
                      <a:headEnd/>
                      <a:tailEnd/>
                    </a:ln>
                    <a:effectLst/>
                  </pic:spPr>
                </pic:pic>
              </a:graphicData>
            </a:graphic>
            <wp14:sizeRelH relativeFrom="margin">
              <wp14:pctWidth>0</wp14:pctWidth>
            </wp14:sizeRelH>
            <wp14:sizeRelV relativeFrom="margin">
              <wp14:pctHeight>0</wp14:pctHeight>
            </wp14:sizeRelV>
          </wp:anchor>
        </w:drawing>
      </w:r>
    </w:p>
    <w:p w14:paraId="1601BF66" w14:textId="77777777" w:rsidR="008F300C" w:rsidRPr="0055504E" w:rsidRDefault="008F300C" w:rsidP="008F300C">
      <w:pPr>
        <w:jc w:val="left"/>
        <w:rPr>
          <w:rFonts w:ascii="HG丸ｺﾞｼｯｸM-PRO" w:hAnsi="HG丸ｺﾞｼｯｸM-PRO" w:cstheme="minorBidi"/>
          <w:sz w:val="21"/>
          <w:szCs w:val="21"/>
        </w:rPr>
      </w:pPr>
    </w:p>
    <w:p w14:paraId="5C186D8A" w14:textId="77777777" w:rsidR="008F300C" w:rsidRPr="0055504E" w:rsidRDefault="008F300C" w:rsidP="008F300C">
      <w:pPr>
        <w:jc w:val="left"/>
        <w:rPr>
          <w:rFonts w:ascii="HG丸ｺﾞｼｯｸM-PRO" w:hAnsi="HG丸ｺﾞｼｯｸM-PRO" w:cstheme="minorBidi"/>
          <w:sz w:val="21"/>
          <w:szCs w:val="21"/>
        </w:rPr>
      </w:pPr>
    </w:p>
    <w:p w14:paraId="302F3DE5" w14:textId="77777777" w:rsidR="008F300C" w:rsidRPr="0055504E" w:rsidRDefault="008F300C" w:rsidP="008F300C">
      <w:pPr>
        <w:jc w:val="left"/>
        <w:rPr>
          <w:rFonts w:ascii="HG丸ｺﾞｼｯｸM-PRO" w:hAnsi="HG丸ｺﾞｼｯｸM-PRO" w:cstheme="minorBidi"/>
          <w:sz w:val="21"/>
          <w:szCs w:val="21"/>
        </w:rPr>
      </w:pPr>
    </w:p>
    <w:p w14:paraId="1F665036" w14:textId="77777777" w:rsidR="008F300C" w:rsidRPr="0055504E" w:rsidRDefault="008F300C" w:rsidP="008F300C">
      <w:pPr>
        <w:jc w:val="left"/>
        <w:rPr>
          <w:rFonts w:ascii="HG丸ｺﾞｼｯｸM-PRO" w:hAnsi="HG丸ｺﾞｼｯｸM-PRO" w:cstheme="minorBidi"/>
          <w:sz w:val="21"/>
          <w:szCs w:val="21"/>
        </w:rPr>
      </w:pPr>
    </w:p>
    <w:p w14:paraId="331FEF2D" w14:textId="77777777" w:rsidR="008F300C" w:rsidRPr="0055504E" w:rsidRDefault="008F300C" w:rsidP="008F300C">
      <w:pPr>
        <w:jc w:val="left"/>
        <w:rPr>
          <w:rFonts w:ascii="HG丸ｺﾞｼｯｸM-PRO" w:hAnsi="HG丸ｺﾞｼｯｸM-PRO" w:cstheme="minorBidi"/>
          <w:sz w:val="21"/>
          <w:szCs w:val="21"/>
        </w:rPr>
      </w:pPr>
    </w:p>
    <w:p w14:paraId="6B2756BB" w14:textId="77777777" w:rsidR="008F300C" w:rsidRPr="0055504E" w:rsidRDefault="008F300C" w:rsidP="008F300C">
      <w:pPr>
        <w:jc w:val="left"/>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91008" behindDoc="0" locked="0" layoutInCell="1" allowOverlap="1" wp14:anchorId="39504A11" wp14:editId="58364C5C">
                <wp:simplePos x="0" y="0"/>
                <wp:positionH relativeFrom="column">
                  <wp:posOffset>2195830</wp:posOffset>
                </wp:positionH>
                <wp:positionV relativeFrom="paragraph">
                  <wp:posOffset>94615</wp:posOffset>
                </wp:positionV>
                <wp:extent cx="1955165" cy="307340"/>
                <wp:effectExtent l="0" t="0" r="0" b="0"/>
                <wp:wrapNone/>
                <wp:docPr id="3075"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6EF476B1" w14:textId="77777777" w:rsidR="008F300C" w:rsidRPr="00716520" w:rsidRDefault="008F300C" w:rsidP="008F300C">
                            <w:pPr>
                              <w:pStyle w:val="Web"/>
                              <w:spacing w:before="0" w:beforeAutospacing="0" w:after="0" w:afterAutospacing="0"/>
                              <w:ind w:firstLine="20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w:t>
                            </w:r>
                            <w:r w:rsidRPr="007D7DC5">
                              <w:rPr>
                                <w:rFonts w:ascii="HG丸ｺﾞｼｯｸM-PRO" w:eastAsia="HG丸ｺﾞｼｯｸM-PRO" w:hAnsi="HG丸ｺﾞｼｯｸM-PRO" w:cs="Meiryo UI" w:hint="eastAsia"/>
                                <w:color w:val="FF0000"/>
                                <w:kern w:val="24"/>
                                <w:sz w:val="20"/>
                                <w:szCs w:val="21"/>
                                <w:u w:val="single"/>
                              </w:rPr>
                              <w:t>地崩壊防止</w:t>
                            </w:r>
                            <w:r>
                              <w:rPr>
                                <w:rFonts w:ascii="HG丸ｺﾞｼｯｸM-PRO" w:eastAsia="HG丸ｺﾞｼｯｸM-PRO" w:hAnsi="HG丸ｺﾞｼｯｸM-PRO" w:cs="Meiryo UI" w:hint="eastAsia"/>
                                <w:color w:val="000000" w:themeColor="text1"/>
                                <w:kern w:val="24"/>
                                <w:sz w:val="20"/>
                                <w:szCs w:val="21"/>
                              </w:rPr>
                              <w:t>施設</w:t>
                            </w:r>
                          </w:p>
                        </w:txbxContent>
                      </wps:txbx>
                      <wps:bodyPr wrap="square" rtlCol="0">
                        <a:spAutoFit/>
                      </wps:bodyPr>
                    </wps:wsp>
                  </a:graphicData>
                </a:graphic>
                <wp14:sizeRelH relativeFrom="margin">
                  <wp14:pctWidth>0</wp14:pctWidth>
                </wp14:sizeRelH>
              </wp:anchor>
            </w:drawing>
          </mc:Choice>
          <mc:Fallback>
            <w:pict>
              <v:shape w14:anchorId="39504A11" id="_x0000_s1058" type="#_x0000_t202" style="position:absolute;margin-left:172.9pt;margin-top:7.45pt;width:153.95pt;height:24.2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" filled="f" stroked="f" strokeweight="1.5pt">
                <v:textbox style="mso-fit-shape-to-text:t">
                  <w:txbxContent>
                    <w:p w14:paraId="6EF476B1" w14:textId="77777777" w:rsidR="008F300C" w:rsidRPr="00716520" w:rsidRDefault="008F300C" w:rsidP="008F300C">
                      <w:pPr>
                        <w:pStyle w:val="Web"/>
                        <w:spacing w:before="0" w:beforeAutospacing="0" w:after="0" w:afterAutospacing="0"/>
                        <w:ind w:firstLine="20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w:t>
                      </w:r>
                      <w:r w:rsidRPr="007D7DC5">
                        <w:rPr>
                          <w:rFonts w:ascii="HG丸ｺﾞｼｯｸM-PRO" w:eastAsia="HG丸ｺﾞｼｯｸM-PRO" w:hAnsi="HG丸ｺﾞｼｯｸM-PRO" w:cs="Meiryo UI" w:hint="eastAsia"/>
                          <w:color w:val="FF0000"/>
                          <w:kern w:val="24"/>
                          <w:sz w:val="20"/>
                          <w:szCs w:val="21"/>
                          <w:u w:val="single"/>
                        </w:rPr>
                        <w:t>地崩壊防止</w:t>
                      </w:r>
                      <w:r>
                        <w:rPr>
                          <w:rFonts w:ascii="HG丸ｺﾞｼｯｸM-PRO" w:eastAsia="HG丸ｺﾞｼｯｸM-PRO" w:hAnsi="HG丸ｺﾞｼｯｸM-PRO" w:cs="Meiryo UI" w:hint="eastAsia"/>
                          <w:color w:val="000000" w:themeColor="text1"/>
                          <w:kern w:val="24"/>
                          <w:sz w:val="20"/>
                          <w:szCs w:val="21"/>
                        </w:rPr>
                        <w:t>施設</w:t>
                      </w:r>
                    </w:p>
                  </w:txbxContent>
                </v:textbox>
              </v:shape>
            </w:pict>
          </mc:Fallback>
        </mc:AlternateContent>
      </w: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92032" behindDoc="0" locked="0" layoutInCell="1" allowOverlap="1" wp14:anchorId="361C4BA0" wp14:editId="768E09AB">
                <wp:simplePos x="0" y="0"/>
                <wp:positionH relativeFrom="column">
                  <wp:posOffset>4241800</wp:posOffset>
                </wp:positionH>
                <wp:positionV relativeFrom="paragraph">
                  <wp:posOffset>112395</wp:posOffset>
                </wp:positionV>
                <wp:extent cx="1674495" cy="307340"/>
                <wp:effectExtent l="0" t="0" r="0" b="0"/>
                <wp:wrapNone/>
                <wp:docPr id="3076" name="テキスト ボックス 15"/>
                <wp:cNvGraphicFramePr/>
                <a:graphic xmlns:a="http://schemas.openxmlformats.org/drawingml/2006/main">
                  <a:graphicData uri="http://schemas.microsoft.com/office/word/2010/wordprocessingShape">
                    <wps:wsp>
                      <wps:cNvSpPr txBox="1"/>
                      <wps:spPr>
                        <a:xfrm>
                          <a:off x="0" y="0"/>
                          <a:ext cx="1674495" cy="307340"/>
                        </a:xfrm>
                        <a:prstGeom prst="rect">
                          <a:avLst/>
                        </a:prstGeom>
                        <a:noFill/>
                        <a:ln w="19050">
                          <a:noFill/>
                        </a:ln>
                      </wps:spPr>
                      <wps:txbx>
                        <w:txbxContent>
                          <w:p w14:paraId="7962FB20" w14:textId="77777777" w:rsidR="008F300C" w:rsidRPr="00716520" w:rsidRDefault="008F300C" w:rsidP="008F300C">
                            <w:pPr>
                              <w:pStyle w:val="Web"/>
                              <w:spacing w:before="0" w:beforeAutospacing="0" w:after="0" w:afterAutospacing="0"/>
                              <w:ind w:firstLine="20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w:t>
                            </w:r>
                            <w:r w:rsidRPr="007D7DC5">
                              <w:rPr>
                                <w:rFonts w:ascii="HG丸ｺﾞｼｯｸM-PRO" w:eastAsia="HG丸ｺﾞｼｯｸM-PRO" w:hAnsi="HG丸ｺﾞｼｯｸM-PRO" w:cs="Meiryo UI" w:hint="eastAsia"/>
                                <w:color w:val="FF0000"/>
                                <w:kern w:val="24"/>
                                <w:sz w:val="20"/>
                                <w:szCs w:val="21"/>
                                <w:u w:val="single"/>
                              </w:rPr>
                              <w:t>防止</w:t>
                            </w:r>
                            <w:r>
                              <w:rPr>
                                <w:rFonts w:ascii="HG丸ｺﾞｼｯｸM-PRO" w:eastAsia="HG丸ｺﾞｼｯｸM-PRO" w:hAnsi="HG丸ｺﾞｼｯｸM-PRO" w:cs="Meiryo UI" w:hint="eastAsia"/>
                                <w:color w:val="000000" w:themeColor="text1"/>
                                <w:kern w:val="24"/>
                                <w:sz w:val="20"/>
                                <w:szCs w:val="21"/>
                              </w:rPr>
                              <w:t>施設</w:t>
                            </w:r>
                          </w:p>
                        </w:txbxContent>
                      </wps:txbx>
                      <wps:bodyPr wrap="square" rtlCol="0">
                        <a:spAutoFit/>
                      </wps:bodyPr>
                    </wps:wsp>
                  </a:graphicData>
                </a:graphic>
                <wp14:sizeRelH relativeFrom="margin">
                  <wp14:pctWidth>0</wp14:pctWidth>
                </wp14:sizeRelH>
              </wp:anchor>
            </w:drawing>
          </mc:Choice>
          <mc:Fallback>
            <w:pict>
              <v:shape w14:anchorId="361C4BA0" id="_x0000_s1059" type="#_x0000_t202" style="position:absolute;margin-left:334pt;margin-top:8.85pt;width:131.85pt;height:24.2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" filled="f" stroked="f" strokeweight="1.5pt">
                <v:textbox style="mso-fit-shape-to-text:t">
                  <w:txbxContent>
                    <w:p w14:paraId="7962FB20" w14:textId="77777777" w:rsidR="008F300C" w:rsidRPr="00716520" w:rsidRDefault="008F300C" w:rsidP="008F300C">
                      <w:pPr>
                        <w:pStyle w:val="Web"/>
                        <w:spacing w:before="0" w:beforeAutospacing="0" w:after="0" w:afterAutospacing="0"/>
                        <w:ind w:firstLine="20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w:t>
                      </w:r>
                      <w:r w:rsidRPr="007D7DC5">
                        <w:rPr>
                          <w:rFonts w:ascii="HG丸ｺﾞｼｯｸM-PRO" w:eastAsia="HG丸ｺﾞｼｯｸM-PRO" w:hAnsi="HG丸ｺﾞｼｯｸM-PRO" w:cs="Meiryo UI" w:hint="eastAsia"/>
                          <w:color w:val="FF0000"/>
                          <w:kern w:val="24"/>
                          <w:sz w:val="20"/>
                          <w:szCs w:val="21"/>
                          <w:u w:val="single"/>
                        </w:rPr>
                        <w:t>防止</w:t>
                      </w:r>
                      <w:r>
                        <w:rPr>
                          <w:rFonts w:ascii="HG丸ｺﾞｼｯｸM-PRO" w:eastAsia="HG丸ｺﾞｼｯｸM-PRO" w:hAnsi="HG丸ｺﾞｼｯｸM-PRO" w:cs="Meiryo UI" w:hint="eastAsia"/>
                          <w:color w:val="000000" w:themeColor="text1"/>
                          <w:kern w:val="24"/>
                          <w:sz w:val="20"/>
                          <w:szCs w:val="21"/>
                        </w:rPr>
                        <w:t>施設</w:t>
                      </w:r>
                    </w:p>
                  </w:txbxContent>
                </v:textbox>
              </v:shape>
            </w:pict>
          </mc:Fallback>
        </mc:AlternateContent>
      </w: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89984" behindDoc="0" locked="0" layoutInCell="1" allowOverlap="1" wp14:anchorId="4215EF70" wp14:editId="5E8F8183">
                <wp:simplePos x="0" y="0"/>
                <wp:positionH relativeFrom="column">
                  <wp:posOffset>117475</wp:posOffset>
                </wp:positionH>
                <wp:positionV relativeFrom="paragraph">
                  <wp:posOffset>92547</wp:posOffset>
                </wp:positionV>
                <wp:extent cx="2070100" cy="307340"/>
                <wp:effectExtent l="0" t="0" r="0" b="0"/>
                <wp:wrapNone/>
                <wp:docPr id="3074"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397E235A" w14:textId="77777777" w:rsidR="008F300C" w:rsidRPr="007D7DC5" w:rsidRDefault="008F300C" w:rsidP="008F300C">
                            <w:pPr>
                              <w:pStyle w:val="Web"/>
                              <w:spacing w:before="0" w:beforeAutospacing="0" w:after="0" w:afterAutospacing="0"/>
                              <w:ind w:firstLine="200"/>
                              <w:jc w:val="center"/>
                              <w:rPr>
                                <w:rFonts w:ascii="HG丸ｺﾞｼｯｸM-PRO" w:eastAsia="HG丸ｺﾞｼｯｸM-PRO" w:hAnsi="HG丸ｺﾞｼｯｸM-PRO"/>
                                <w:color w:val="FF0000"/>
                                <w:sz w:val="20"/>
                                <w:szCs w:val="21"/>
                                <w:u w:val="single"/>
                              </w:rPr>
                            </w:pPr>
                            <w:r>
                              <w:rPr>
                                <w:rFonts w:ascii="HG丸ｺﾞｼｯｸM-PRO" w:eastAsia="HG丸ｺﾞｼｯｸM-PRO" w:hAnsi="HG丸ｺﾞｼｯｸM-PRO" w:cs="Meiryo UI" w:hint="eastAsia"/>
                                <w:color w:val="000000" w:themeColor="text1"/>
                                <w:kern w:val="24"/>
                                <w:sz w:val="20"/>
                                <w:szCs w:val="21"/>
                              </w:rPr>
                              <w:t>砂防</w:t>
                            </w:r>
                            <w:r w:rsidRPr="007D7DC5">
                              <w:rPr>
                                <w:rFonts w:ascii="HG丸ｺﾞｼｯｸM-PRO" w:eastAsia="HG丸ｺﾞｼｯｸM-PRO" w:hAnsi="HG丸ｺﾞｼｯｸM-PRO" w:cs="Meiryo UI" w:hint="eastAsia"/>
                                <w:color w:val="FF0000"/>
                                <w:kern w:val="24"/>
                                <w:sz w:val="20"/>
                                <w:szCs w:val="21"/>
                                <w:u w:val="single"/>
                              </w:rPr>
                              <w:t>堰堤</w:t>
                            </w:r>
                          </w:p>
                        </w:txbxContent>
                      </wps:txbx>
                      <wps:bodyPr wrap="square" rtlCol="0">
                        <a:spAutoFit/>
                      </wps:bodyPr>
                    </wps:wsp>
                  </a:graphicData>
                </a:graphic>
                <wp14:sizeRelH relativeFrom="margin">
                  <wp14:pctWidth>0</wp14:pctWidth>
                </wp14:sizeRelH>
              </wp:anchor>
            </w:drawing>
          </mc:Choice>
          <mc:Fallback>
            <w:pict>
              <v:shape w14:anchorId="4215EF70" id="_x0000_s1060" type="#_x0000_t202" style="position:absolute;margin-left:9.25pt;margin-top:7.3pt;width:163pt;height:24.2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" filled="f" stroked="f" strokeweight="1.5pt">
                <v:textbox style="mso-fit-shape-to-text:t">
                  <w:txbxContent>
                    <w:p w14:paraId="397E235A" w14:textId="77777777" w:rsidR="008F300C" w:rsidRPr="007D7DC5" w:rsidRDefault="008F300C" w:rsidP="008F300C">
                      <w:pPr>
                        <w:pStyle w:val="Web"/>
                        <w:spacing w:before="0" w:beforeAutospacing="0" w:after="0" w:afterAutospacing="0"/>
                        <w:ind w:firstLine="200"/>
                        <w:jc w:val="center"/>
                        <w:rPr>
                          <w:rFonts w:ascii="HG丸ｺﾞｼｯｸM-PRO" w:eastAsia="HG丸ｺﾞｼｯｸM-PRO" w:hAnsi="HG丸ｺﾞｼｯｸM-PRO"/>
                          <w:color w:val="FF0000"/>
                          <w:sz w:val="20"/>
                          <w:szCs w:val="21"/>
                          <w:u w:val="single"/>
                        </w:rPr>
                      </w:pPr>
                      <w:r>
                        <w:rPr>
                          <w:rFonts w:ascii="HG丸ｺﾞｼｯｸM-PRO" w:eastAsia="HG丸ｺﾞｼｯｸM-PRO" w:hAnsi="HG丸ｺﾞｼｯｸM-PRO" w:cs="Meiryo UI" w:hint="eastAsia"/>
                          <w:color w:val="000000" w:themeColor="text1"/>
                          <w:kern w:val="24"/>
                          <w:sz w:val="20"/>
                          <w:szCs w:val="21"/>
                        </w:rPr>
                        <w:t>砂防</w:t>
                      </w:r>
                      <w:r w:rsidRPr="007D7DC5">
                        <w:rPr>
                          <w:rFonts w:ascii="HG丸ｺﾞｼｯｸM-PRO" w:eastAsia="HG丸ｺﾞｼｯｸM-PRO" w:hAnsi="HG丸ｺﾞｼｯｸM-PRO" w:cs="Meiryo UI" w:hint="eastAsia"/>
                          <w:color w:val="FF0000"/>
                          <w:kern w:val="24"/>
                          <w:sz w:val="20"/>
                          <w:szCs w:val="21"/>
                          <w:u w:val="single"/>
                        </w:rPr>
                        <w:t>堰堤</w:t>
                      </w:r>
                    </w:p>
                  </w:txbxContent>
                </v:textbox>
              </v:shape>
            </w:pict>
          </mc:Fallback>
        </mc:AlternateContent>
      </w:r>
    </w:p>
    <w:p w14:paraId="5F37256A" w14:textId="77777777" w:rsidR="008F300C" w:rsidRPr="0055504E" w:rsidRDefault="008F300C" w:rsidP="008F300C">
      <w:pPr>
        <w:rPr>
          <w:rFonts w:ascii="HG丸ｺﾞｼｯｸM-PRO" w:hAnsi="HG丸ｺﾞｼｯｸM-PRO" w:cstheme="minorBidi"/>
          <w:sz w:val="20"/>
          <w:szCs w:val="21"/>
        </w:rPr>
      </w:pPr>
    </w:p>
    <w:p w14:paraId="61A3397C" w14:textId="77777777" w:rsidR="008F300C" w:rsidRPr="0055504E" w:rsidRDefault="008F300C" w:rsidP="008F300C">
      <w:pPr>
        <w:widowControl/>
        <w:jc w:val="center"/>
        <w:rPr>
          <w:rFonts w:ascii="HG丸ｺﾞｼｯｸM-PRO" w:hAnsi="HG丸ｺﾞｼｯｸM-PRO" w:cs="ＭＳ Ｐゴシック"/>
          <w:kern w:val="0"/>
          <w:sz w:val="20"/>
          <w:szCs w:val="21"/>
        </w:rPr>
      </w:pPr>
      <w:r w:rsidRPr="0055504E">
        <w:rPr>
          <w:rFonts w:ascii="HG丸ｺﾞｼｯｸM-PRO" w:hAnsi="HG丸ｺﾞｼｯｸM-PRO" w:cs="Meiryo UI" w:hint="eastAsia"/>
          <w:color w:val="000000" w:themeColor="text1"/>
          <w:kern w:val="24"/>
          <w:sz w:val="20"/>
          <w:szCs w:val="21"/>
        </w:rPr>
        <w:t>写真3.3.1-1　砂防関係施設</w:t>
      </w:r>
    </w:p>
    <w:p w14:paraId="4DE12C0D" w14:textId="77777777" w:rsidR="008F300C" w:rsidRPr="0055504E" w:rsidRDefault="008F300C" w:rsidP="008F300C">
      <w:pPr>
        <w:jc w:val="left"/>
        <w:rPr>
          <w:rFonts w:ascii="HG丸ｺﾞｼｯｸM-PRO" w:hAnsi="HG丸ｺﾞｼｯｸM-PRO" w:cstheme="minorBidi"/>
          <w:color w:val="FF0000"/>
          <w:sz w:val="21"/>
          <w:szCs w:val="21"/>
        </w:rPr>
      </w:pPr>
      <w:r w:rsidRPr="0055504E">
        <w:rPr>
          <w:rFonts w:ascii="HG丸ｺﾞｼｯｸM-PRO" w:hAnsi="HG丸ｺﾞｼｯｸM-PRO" w:cstheme="minorBidi"/>
          <w:color w:val="FF0000"/>
          <w:sz w:val="21"/>
          <w:szCs w:val="21"/>
        </w:rPr>
        <w:br w:type="page"/>
      </w:r>
    </w:p>
    <w:p w14:paraId="5263DF0A" w14:textId="77777777" w:rsidR="008F300C" w:rsidRPr="0055504E" w:rsidRDefault="008F300C" w:rsidP="008F300C">
      <w:pPr>
        <w:spacing w:line="360" w:lineRule="exact"/>
        <w:jc w:val="left"/>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○砂防堰堤</w:t>
      </w:r>
    </w:p>
    <w:p w14:paraId="5C70672F" w14:textId="77777777" w:rsidR="008F300C" w:rsidRPr="0055504E" w:rsidRDefault="008F300C" w:rsidP="008F300C">
      <w:pPr>
        <w:spacing w:line="360" w:lineRule="exact"/>
        <w:ind w:leftChars="100" w:left="180" w:firstLineChars="100" w:firstLine="210"/>
        <w:jc w:val="left"/>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戦前に作られた砂防えん堤など施</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後</w:t>
      </w:r>
      <w:r w:rsidRPr="0055504E">
        <w:rPr>
          <w:rFonts w:ascii="HG丸ｺﾞｼｯｸM-PRO" w:hAnsi="HG丸ｺﾞｼｯｸM-PRO" w:cstheme="minorBidi" w:hint="eastAsia"/>
          <w:color w:val="FF0000"/>
          <w:sz w:val="21"/>
          <w:szCs w:val="21"/>
          <w:u w:val="single"/>
        </w:rPr>
        <w:t>70年を超えるものもある（コンクリート構造が主体であるが鋼製部材を</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いている箇所もある）</w:t>
      </w:r>
    </w:p>
    <w:p w14:paraId="5F336D22" w14:textId="77777777" w:rsidR="008F300C" w:rsidRPr="0055504E" w:rsidRDefault="008F300C" w:rsidP="008F300C">
      <w:pPr>
        <w:spacing w:line="360" w:lineRule="exact"/>
        <w:jc w:val="left"/>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○地すべり防</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施設</w:t>
      </w:r>
    </w:p>
    <w:p w14:paraId="52EEA33E" w14:textId="77777777" w:rsidR="008F300C" w:rsidRPr="0055504E" w:rsidRDefault="008F300C" w:rsidP="008F300C">
      <w:pPr>
        <w:spacing w:line="360" w:lineRule="exact"/>
        <w:ind w:leftChars="100" w:left="180" w:firstLineChars="100" w:firstLine="210"/>
        <w:jc w:val="left"/>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概成後30年を超える地区もあり、施設としては施</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後</w:t>
      </w:r>
      <w:r w:rsidRPr="0055504E">
        <w:rPr>
          <w:rFonts w:ascii="HG丸ｺﾞｼｯｸM-PRO" w:hAnsi="HG丸ｺﾞｼｯｸM-PRO" w:cstheme="minorBidi" w:hint="eastAsia"/>
          <w:color w:val="FF0000"/>
          <w:sz w:val="21"/>
          <w:szCs w:val="21"/>
          <w:u w:val="single"/>
        </w:rPr>
        <w:t>40年を超える施設もある（杭</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、アンカー</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、法</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、排</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などがある）</w:t>
      </w:r>
    </w:p>
    <w:p w14:paraId="27F95EF6"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hAnsi="HG丸ｺﾞｼｯｸM-PRO" w:cstheme="minorBidi"/>
          <w:noProof/>
          <w:sz w:val="21"/>
          <w:szCs w:val="21"/>
        </w:rPr>
        <mc:AlternateContent>
          <mc:Choice Requires="wps">
            <w:drawing>
              <wp:anchor distT="0" distB="0" distL="114300" distR="114300" simplePos="0" relativeHeight="251693056" behindDoc="0" locked="0" layoutInCell="1" allowOverlap="1" wp14:anchorId="42687906" wp14:editId="3CF7AD60">
                <wp:simplePos x="0" y="0"/>
                <wp:positionH relativeFrom="column">
                  <wp:posOffset>871855</wp:posOffset>
                </wp:positionH>
                <wp:positionV relativeFrom="paragraph">
                  <wp:posOffset>1947544</wp:posOffset>
                </wp:positionV>
                <wp:extent cx="1814195" cy="276860"/>
                <wp:effectExtent l="0" t="0" r="0" b="0"/>
                <wp:wrapNone/>
                <wp:docPr id="1214168290" name="テキスト ボックス 7"/>
                <wp:cNvGraphicFramePr/>
                <a:graphic xmlns:a="http://schemas.openxmlformats.org/drawingml/2006/main">
                  <a:graphicData uri="http://schemas.microsoft.com/office/word/2010/wordprocessingShape">
                    <wps:wsp>
                      <wps:cNvSpPr txBox="1"/>
                      <wps:spPr>
                        <a:xfrm rot="10800000" flipV="1">
                          <a:off x="0" y="0"/>
                          <a:ext cx="1814195" cy="276860"/>
                        </a:xfrm>
                        <a:prstGeom prst="rect">
                          <a:avLst/>
                        </a:prstGeom>
                        <a:noFill/>
                        <a:ln w="19050">
                          <a:noFill/>
                        </a:ln>
                      </wps:spPr>
                      <wps:txbx>
                        <w:txbxContent>
                          <w:p w14:paraId="39BC5BF5"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不透過型砂防堰堤</w:t>
                            </w:r>
                          </w:p>
                        </w:txbxContent>
                      </wps:txbx>
                      <wps:bodyPr wrap="square" rtlCol="0">
                        <a:spAutoFit/>
                      </wps:bodyPr>
                    </wps:wsp>
                  </a:graphicData>
                </a:graphic>
              </wp:anchor>
            </w:drawing>
          </mc:Choice>
          <mc:Fallback>
            <w:pict>
              <v:shape w14:anchorId="42687906" id="テキスト ボックス 7" o:spid="_x0000_s1061" type="#_x0000_t202" style="position:absolute;left:0;text-align:left;margin-left:68.65pt;margin-top:153.35pt;width:142.85pt;height:21.8pt;rotation:180;flip:y;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" filled="f" stroked="f" strokeweight="1.5pt">
                <v:textbox style="mso-fit-shape-to-text:t">
                  <w:txbxContent>
                    <w:p w14:paraId="39BC5BF5"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不透過型砂防堰堤</w:t>
                      </w:r>
                    </w:p>
                  </w:txbxContent>
                </v:textbox>
              </v:shape>
            </w:pict>
          </mc:Fallback>
        </mc:AlternateContent>
      </w:r>
      <w:r w:rsidRPr="0055504E">
        <w:rPr>
          <w:rFonts w:ascii="HG丸ｺﾞｼｯｸM-PRO" w:hAnsi="HG丸ｺﾞｼｯｸM-PRO" w:cstheme="minorBidi"/>
          <w:noProof/>
          <w:sz w:val="21"/>
          <w:szCs w:val="21"/>
        </w:rPr>
        <mc:AlternateContent>
          <mc:Choice Requires="wps">
            <w:drawing>
              <wp:anchor distT="0" distB="0" distL="114300" distR="114300" simplePos="0" relativeHeight="251694080" behindDoc="0" locked="0" layoutInCell="1" allowOverlap="1" wp14:anchorId="04C31FAF" wp14:editId="4CA32DF4">
                <wp:simplePos x="0" y="0"/>
                <wp:positionH relativeFrom="column">
                  <wp:posOffset>2988945</wp:posOffset>
                </wp:positionH>
                <wp:positionV relativeFrom="paragraph">
                  <wp:posOffset>1946910</wp:posOffset>
                </wp:positionV>
                <wp:extent cx="3030142" cy="438582"/>
                <wp:effectExtent l="0" t="0" r="0" b="0"/>
                <wp:wrapNone/>
                <wp:docPr id="19" name="テキスト ボックス 10"/>
                <wp:cNvGraphicFramePr/>
                <a:graphic xmlns:a="http://schemas.openxmlformats.org/drawingml/2006/main">
                  <a:graphicData uri="http://schemas.microsoft.com/office/word/2010/wordprocessingShape">
                    <wps:wsp>
                      <wps:cNvSpPr txBox="1"/>
                      <wps:spPr>
                        <a:xfrm rot="10800000" flipV="1">
                          <a:off x="0" y="0"/>
                          <a:ext cx="3030142" cy="438582"/>
                        </a:xfrm>
                        <a:prstGeom prst="rect">
                          <a:avLst/>
                        </a:prstGeom>
                        <a:noFill/>
                        <a:ln w="19050">
                          <a:noFill/>
                        </a:ln>
                      </wps:spPr>
                      <wps:txbx>
                        <w:txbxContent>
                          <w:p w14:paraId="1D95F631"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地すべり対策施設</w:t>
                            </w:r>
                          </w:p>
                          <w:p w14:paraId="1D126D1A" w14:textId="77777777" w:rsidR="008F300C" w:rsidRPr="008F36CE" w:rsidRDefault="008F300C" w:rsidP="008F300C">
                            <w:pPr>
                              <w:kinsoku w:val="0"/>
                              <w:overflowPunct w:val="0"/>
                              <w:jc w:val="center"/>
                              <w:textAlignment w:val="baseline"/>
                              <w:rPr>
                                <w:rFonts w:ascii="HG丸ｺﾞｼｯｸM-PRO" w:hAnsi="HG丸ｺﾞｼｯｸM-PRO" w:cs="Meiryo UI"/>
                                <w:color w:val="000000" w:themeColor="text1"/>
                                <w:kern w:val="24"/>
                                <w:sz w:val="20"/>
                              </w:rPr>
                            </w:pPr>
                            <w:r w:rsidRPr="00261267">
                              <w:rPr>
                                <w:rFonts w:ascii="HG丸ｺﾞｼｯｸM-PRO" w:hAnsi="HG丸ｺﾞｼｯｸM-PRO" w:cs="Meiryo UI" w:hint="eastAsia"/>
                                <w:color w:val="FF0000"/>
                                <w:kern w:val="24"/>
                                <w:sz w:val="20"/>
                                <w:u w:val="single"/>
                              </w:rPr>
                              <w:t>（杭工・地山補強工・地下水排除工</w:t>
                            </w:r>
                            <w:r w:rsidRPr="008F36CE">
                              <w:rPr>
                                <w:rFonts w:ascii="HG丸ｺﾞｼｯｸM-PRO" w:hAnsi="HG丸ｺﾞｼｯｸM-PRO" w:cs="Meiryo UI" w:hint="eastAsia"/>
                                <w:color w:val="000000" w:themeColor="text1"/>
                                <w:kern w:val="24"/>
                                <w:sz w:val="20"/>
                              </w:rPr>
                              <w:t>）</w:t>
                            </w:r>
                          </w:p>
                        </w:txbxContent>
                      </wps:txbx>
                      <wps:bodyPr wrap="square" rtlCol="0">
                        <a:spAutoFit/>
                      </wps:bodyPr>
                    </wps:wsp>
                  </a:graphicData>
                </a:graphic>
                <wp14:sizeRelH relativeFrom="margin">
                  <wp14:pctWidth>0</wp14:pctWidth>
                </wp14:sizeRelH>
              </wp:anchor>
            </w:drawing>
          </mc:Choice>
          <mc:Fallback>
            <w:pict>
              <v:shape w14:anchorId="04C31FAF" id="テキスト ボックス 10" o:spid="_x0000_s1062" type="#_x0000_t202" style="position:absolute;left:0;text-align:left;margin-left:235.35pt;margin-top:153.3pt;width:238.6pt;height:34.55pt;rotation:180;flip:y;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" filled="f" stroked="f" strokeweight="1.5pt">
                <v:textbox style="mso-fit-shape-to-text:t">
                  <w:txbxContent>
                    <w:p w14:paraId="1D95F631"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地すべり対策施設</w:t>
                      </w:r>
                    </w:p>
                    <w:p w14:paraId="1D126D1A" w14:textId="77777777" w:rsidR="008F300C" w:rsidRPr="008F36CE" w:rsidRDefault="008F300C" w:rsidP="008F300C">
                      <w:pPr>
                        <w:kinsoku w:val="0"/>
                        <w:overflowPunct w:val="0"/>
                        <w:jc w:val="center"/>
                        <w:textAlignment w:val="baseline"/>
                        <w:rPr>
                          <w:rFonts w:ascii="HG丸ｺﾞｼｯｸM-PRO" w:hAnsi="HG丸ｺﾞｼｯｸM-PRO" w:cs="Meiryo UI"/>
                          <w:color w:val="000000" w:themeColor="text1"/>
                          <w:kern w:val="24"/>
                          <w:sz w:val="20"/>
                        </w:rPr>
                      </w:pPr>
                      <w:r w:rsidRPr="00261267">
                        <w:rPr>
                          <w:rFonts w:ascii="HG丸ｺﾞｼｯｸM-PRO" w:hAnsi="HG丸ｺﾞｼｯｸM-PRO" w:cs="Meiryo UI" w:hint="eastAsia"/>
                          <w:color w:val="FF0000"/>
                          <w:kern w:val="24"/>
                          <w:sz w:val="20"/>
                          <w:u w:val="single"/>
                        </w:rPr>
                        <w:t>（杭工・地山補強工・地下水排除工</w:t>
                      </w:r>
                      <w:r w:rsidRPr="008F36CE">
                        <w:rPr>
                          <w:rFonts w:ascii="HG丸ｺﾞｼｯｸM-PRO" w:hAnsi="HG丸ｺﾞｼｯｸM-PRO" w:cs="Meiryo UI" w:hint="eastAsia"/>
                          <w:color w:val="000000" w:themeColor="text1"/>
                          <w:kern w:val="24"/>
                          <w:sz w:val="20"/>
                        </w:rPr>
                        <w:t>）</w:t>
                      </w:r>
                    </w:p>
                  </w:txbxContent>
                </v:textbox>
              </v:shape>
            </w:pict>
          </mc:Fallback>
        </mc:AlternateContent>
      </w:r>
      <w:r w:rsidRPr="0055504E">
        <w:rPr>
          <w:rFonts w:ascii="HG丸ｺﾞｼｯｸM-PRO" w:hAnsi="HG丸ｺﾞｼｯｸM-PRO" w:cstheme="minorBidi"/>
          <w:noProof/>
          <w:sz w:val="21"/>
          <w:szCs w:val="21"/>
        </w:rPr>
        <w:drawing>
          <wp:inline distT="0" distB="0" distL="0" distR="0" wp14:anchorId="2B26B804" wp14:editId="076E4B25">
            <wp:extent cx="2647709" cy="1985781"/>
            <wp:effectExtent l="0" t="0" r="635" b="0"/>
            <wp:docPr id="60" name="図 13" descr="草, 屋外, フィールド, 建物 が含まれている画像&#10;&#10;自動的に生成された説明">
              <a:extLst xmlns:a="http://schemas.openxmlformats.org/drawingml/2006/main">
                <a:ext uri="{FF2B5EF4-FFF2-40B4-BE49-F238E27FC236}">
                  <a16:creationId xmlns:a16="http://schemas.microsoft.com/office/drawing/2014/main" id="{B2BB8E12-E631-B387-7625-9B48F39B75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草, 屋外, フィールド, 建物 が含まれている画像&#10;&#10;自動的に生成された説明">
                      <a:extLst>
                        <a:ext uri="{FF2B5EF4-FFF2-40B4-BE49-F238E27FC236}">
                          <a16:creationId xmlns:a16="http://schemas.microsoft.com/office/drawing/2014/main" id="{B2BB8E12-E631-B387-7625-9B48F39B753D}"/>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47709" cy="1985781"/>
                    </a:xfrm>
                    <a:prstGeom prst="rect">
                      <a:avLst/>
                    </a:prstGeom>
                    <a:ln>
                      <a:noFill/>
                    </a:ln>
                  </pic:spPr>
                </pic:pic>
              </a:graphicData>
            </a:graphic>
          </wp:inline>
        </w:drawing>
      </w:r>
      <w:r w:rsidRPr="0055504E">
        <w:rPr>
          <w:rFonts w:ascii="HG丸ｺﾞｼｯｸM-PRO" w:hAnsi="HG丸ｺﾞｼｯｸM-PRO" w:cstheme="minorBidi" w:hint="eastAsia"/>
          <w:sz w:val="21"/>
          <w:szCs w:val="21"/>
        </w:rPr>
        <w:t xml:space="preserve">　</w:t>
      </w:r>
      <w:r w:rsidRPr="0055504E">
        <w:rPr>
          <w:rFonts w:asciiTheme="minorHAnsi" w:eastAsiaTheme="minorEastAsia" w:hAnsiTheme="minorHAnsi" w:cstheme="minorBidi" w:hint="eastAsia"/>
          <w:noProof/>
          <w:sz w:val="21"/>
          <w:szCs w:val="22"/>
        </w:rPr>
        <w:drawing>
          <wp:inline distT="0" distB="0" distL="0" distR="0" wp14:anchorId="2D458E2E" wp14:editId="606C35FA">
            <wp:extent cx="2552700" cy="1962150"/>
            <wp:effectExtent l="0" t="0" r="0" b="0"/>
            <wp:docPr id="700856096"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52700" cy="1962150"/>
                    </a:xfrm>
                    <a:prstGeom prst="rect">
                      <a:avLst/>
                    </a:prstGeom>
                    <a:noFill/>
                    <a:ln>
                      <a:noFill/>
                    </a:ln>
                  </pic:spPr>
                </pic:pic>
              </a:graphicData>
            </a:graphic>
          </wp:inline>
        </w:drawing>
      </w:r>
    </w:p>
    <w:p w14:paraId="24BCCA40" w14:textId="77777777" w:rsidR="008F300C" w:rsidRPr="0055504E" w:rsidRDefault="008F300C" w:rsidP="008F300C">
      <w:pPr>
        <w:widowControl/>
        <w:spacing w:before="240"/>
        <w:jc w:val="left"/>
        <w:rPr>
          <w:rFonts w:ascii="HG丸ｺﾞｼｯｸM-PRO" w:hAnsi="HG丸ｺﾞｼｯｸM-PRO" w:cs="Meiryo UI"/>
          <w:color w:val="000000" w:themeColor="text1"/>
          <w:kern w:val="24"/>
          <w:sz w:val="20"/>
          <w:szCs w:val="21"/>
        </w:rPr>
      </w:pPr>
    </w:p>
    <w:p w14:paraId="79A7CCA4" w14:textId="77777777" w:rsidR="008F300C" w:rsidRPr="0055504E" w:rsidRDefault="008F300C" w:rsidP="008F300C">
      <w:pPr>
        <w:jc w:val="center"/>
        <w:rPr>
          <w:rFonts w:ascii="HG丸ｺﾞｼｯｸM-PRO" w:hAnsi="HG丸ｺﾞｼｯｸM-PRO" w:cstheme="minorBidi"/>
          <w:color w:val="FF0000"/>
          <w:sz w:val="21"/>
          <w:szCs w:val="21"/>
          <w:u w:val="single"/>
        </w:rPr>
      </w:pPr>
      <w:r w:rsidRPr="0055504E">
        <w:rPr>
          <w:rFonts w:ascii="HG丸ｺﾞｼｯｸM-PRO" w:hAnsi="HG丸ｺﾞｼｯｸM-PRO" w:cs="Meiryo UI" w:hint="eastAsia"/>
          <w:color w:val="FF0000"/>
          <w:kern w:val="24"/>
          <w:sz w:val="20"/>
          <w:szCs w:val="21"/>
          <w:u w:val="single"/>
        </w:rPr>
        <w:t>写真3.3.1-2　砂防堰堤・</w:t>
      </w:r>
      <w:r w:rsidRPr="0055504E">
        <w:rPr>
          <w:rFonts w:ascii="HG丸ｺﾞｼｯｸM-PRO" w:hAnsi="HG丸ｺﾞｼｯｸM-PRO" w:cstheme="minorBidi" w:hint="eastAsia"/>
          <w:color w:val="FF0000"/>
          <w:sz w:val="21"/>
          <w:szCs w:val="21"/>
          <w:u w:val="single"/>
        </w:rPr>
        <w:t>地すべり防</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施設</w:t>
      </w:r>
    </w:p>
    <w:p w14:paraId="3562B626" w14:textId="77777777" w:rsidR="008F300C" w:rsidRPr="0055504E" w:rsidRDefault="008F300C" w:rsidP="008F300C">
      <w:pPr>
        <w:widowControl/>
        <w:spacing w:before="240" w:line="240" w:lineRule="exact"/>
        <w:jc w:val="center"/>
        <w:rPr>
          <w:rFonts w:ascii="HG丸ｺﾞｼｯｸM-PRO" w:hAnsi="HG丸ｺﾞｼｯｸM-PRO" w:cs="ＭＳ Ｐゴシック"/>
          <w:color w:val="FF0000"/>
          <w:kern w:val="0"/>
          <w:sz w:val="20"/>
          <w:szCs w:val="21"/>
          <w:u w:val="single"/>
        </w:rPr>
      </w:pPr>
    </w:p>
    <w:p w14:paraId="26F2B256" w14:textId="77777777" w:rsidR="008F300C" w:rsidRPr="0055504E" w:rsidRDefault="008F300C" w:rsidP="008F300C">
      <w:pPr>
        <w:jc w:val="left"/>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w:t>
      </w:r>
      <w:bookmarkStart w:id="1" w:name="_Hlk176792443"/>
      <w:r w:rsidRPr="0055504E">
        <w:rPr>
          <w:rFonts w:ascii="HG丸ｺﾞｼｯｸM-PRO" w:hAnsi="HG丸ｺﾞｼｯｸM-PRO" w:cstheme="minorBidi" w:hint="eastAsia"/>
          <w:color w:val="FF0000"/>
          <w:sz w:val="21"/>
          <w:szCs w:val="21"/>
          <w:u w:val="single"/>
        </w:rPr>
        <w:t>急傾斜地崩壊防</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施設</w:t>
      </w:r>
      <w:bookmarkEnd w:id="1"/>
    </w:p>
    <w:p w14:paraId="47B0619C" w14:textId="77777777" w:rsidR="008F300C" w:rsidRPr="0055504E" w:rsidRDefault="008F300C" w:rsidP="008F300C">
      <w:pPr>
        <w:ind w:leftChars="100" w:left="180" w:firstLineChars="100" w:firstLine="210"/>
        <w:jc w:val="left"/>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急傾斜地法が昭和44年に公布され、古い施設では施</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後</w:t>
      </w:r>
      <w:r w:rsidRPr="0055504E">
        <w:rPr>
          <w:rFonts w:ascii="HG丸ｺﾞｼｯｸM-PRO" w:hAnsi="HG丸ｺﾞｼｯｸM-PRO" w:cstheme="minorBidi" w:hint="eastAsia"/>
          <w:color w:val="FF0000"/>
          <w:sz w:val="21"/>
          <w:szCs w:val="21"/>
          <w:u w:val="single"/>
        </w:rPr>
        <w:t>40年を超えている（擁壁</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や法枠</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、アンカー</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が多い</w:t>
      </w:r>
      <w:r w:rsidRPr="0055504E">
        <w:rPr>
          <w:rFonts w:ascii="HG丸ｺﾞｼｯｸM-PRO" w:hAnsi="HG丸ｺﾞｼｯｸM-PRO" w:cstheme="minorBidi" w:hint="eastAsia"/>
          <w:color w:val="FF0000"/>
          <w:sz w:val="21"/>
          <w:szCs w:val="21"/>
          <w:u w:val="single"/>
        </w:rPr>
        <w:t>）</w:t>
      </w:r>
    </w:p>
    <w:p w14:paraId="549D8BBE"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hAnsi="HG丸ｺﾞｼｯｸM-PRO" w:cstheme="minorBidi"/>
          <w:noProof/>
          <w:sz w:val="21"/>
          <w:szCs w:val="21"/>
        </w:rPr>
        <mc:AlternateContent>
          <mc:Choice Requires="wps">
            <w:drawing>
              <wp:anchor distT="0" distB="0" distL="114300" distR="114300" simplePos="0" relativeHeight="251696128" behindDoc="0" locked="0" layoutInCell="1" allowOverlap="1" wp14:anchorId="325FABA9" wp14:editId="1B494531">
                <wp:simplePos x="0" y="0"/>
                <wp:positionH relativeFrom="column">
                  <wp:posOffset>2954020</wp:posOffset>
                </wp:positionH>
                <wp:positionV relativeFrom="paragraph">
                  <wp:posOffset>1976756</wp:posOffset>
                </wp:positionV>
                <wp:extent cx="2647709" cy="461665"/>
                <wp:effectExtent l="0" t="0" r="0" b="0"/>
                <wp:wrapNone/>
                <wp:docPr id="1360684513" name="テキスト ボックス 9"/>
                <wp:cNvGraphicFramePr/>
                <a:graphic xmlns:a="http://schemas.openxmlformats.org/drawingml/2006/main">
                  <a:graphicData uri="http://schemas.microsoft.com/office/word/2010/wordprocessingShape">
                    <wps:wsp>
                      <wps:cNvSpPr txBox="1"/>
                      <wps:spPr>
                        <a:xfrm rot="10800000" flipV="1">
                          <a:off x="0" y="0"/>
                          <a:ext cx="2647709" cy="461665"/>
                        </a:xfrm>
                        <a:prstGeom prst="rect">
                          <a:avLst/>
                        </a:prstGeom>
                        <a:noFill/>
                        <a:ln w="19050">
                          <a:noFill/>
                        </a:ln>
                      </wps:spPr>
                      <wps:txbx>
                        <w:txbxContent>
                          <w:p w14:paraId="2802B90C"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急傾斜地崩壊防止施設</w:t>
                            </w:r>
                          </w:p>
                          <w:p w14:paraId="0B81BC55"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（法枠工）</w:t>
                            </w:r>
                          </w:p>
                        </w:txbxContent>
                      </wps:txbx>
                      <wps:bodyPr wrap="square" rtlCol="0">
                        <a:spAutoFit/>
                      </wps:bodyPr>
                    </wps:wsp>
                  </a:graphicData>
                </a:graphic>
              </wp:anchor>
            </w:drawing>
          </mc:Choice>
          <mc:Fallback>
            <w:pict>
              <v:shape w14:anchorId="325FABA9" id="テキスト ボックス 9" o:spid="_x0000_s1063" type="#_x0000_t202" style="position:absolute;left:0;text-align:left;margin-left:232.6pt;margin-top:155.65pt;width:208.5pt;height:36.35pt;rotation:180;flip:y;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" filled="f" stroked="f" strokeweight="1.5pt">
                <v:textbox style="mso-fit-shape-to-text:t">
                  <w:txbxContent>
                    <w:p w14:paraId="2802B90C"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急傾斜地崩壊防止施設</w:t>
                      </w:r>
                    </w:p>
                    <w:p w14:paraId="0B81BC55"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（法枠工）</w:t>
                      </w:r>
                    </w:p>
                  </w:txbxContent>
                </v:textbox>
              </v:shape>
            </w:pict>
          </mc:Fallback>
        </mc:AlternateContent>
      </w:r>
      <w:r w:rsidRPr="0055504E">
        <w:rPr>
          <w:rFonts w:ascii="HG丸ｺﾞｼｯｸM-PRO" w:hAnsi="HG丸ｺﾞｼｯｸM-PRO" w:cstheme="minorBidi"/>
          <w:noProof/>
          <w:color w:val="FF0000"/>
          <w:sz w:val="21"/>
          <w:szCs w:val="21"/>
        </w:rPr>
        <mc:AlternateContent>
          <mc:Choice Requires="wps">
            <w:drawing>
              <wp:anchor distT="0" distB="0" distL="114300" distR="114300" simplePos="0" relativeHeight="251695104" behindDoc="0" locked="0" layoutInCell="1" allowOverlap="1" wp14:anchorId="64F037A0" wp14:editId="6E92D242">
                <wp:simplePos x="0" y="0"/>
                <wp:positionH relativeFrom="column">
                  <wp:posOffset>642620</wp:posOffset>
                </wp:positionH>
                <wp:positionV relativeFrom="paragraph">
                  <wp:posOffset>2010410</wp:posOffset>
                </wp:positionV>
                <wp:extent cx="2177694" cy="461665"/>
                <wp:effectExtent l="0" t="0" r="0" b="0"/>
                <wp:wrapNone/>
                <wp:docPr id="22" name="テキスト ボックス 1"/>
                <wp:cNvGraphicFramePr/>
                <a:graphic xmlns:a="http://schemas.openxmlformats.org/drawingml/2006/main">
                  <a:graphicData uri="http://schemas.microsoft.com/office/word/2010/wordprocessingShape">
                    <wps:wsp>
                      <wps:cNvSpPr txBox="1"/>
                      <wps:spPr>
                        <a:xfrm rot="10800000" flipV="1">
                          <a:off x="0" y="0"/>
                          <a:ext cx="2177694" cy="461665"/>
                        </a:xfrm>
                        <a:prstGeom prst="rect">
                          <a:avLst/>
                        </a:prstGeom>
                        <a:noFill/>
                        <a:ln w="19050">
                          <a:noFill/>
                        </a:ln>
                      </wps:spPr>
                      <wps:txbx>
                        <w:txbxContent>
                          <w:p w14:paraId="4E58E3F7"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急傾斜地崩壊防止施設</w:t>
                            </w:r>
                          </w:p>
                          <w:p w14:paraId="432E480E"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（擁壁工）</w:t>
                            </w:r>
                          </w:p>
                        </w:txbxContent>
                      </wps:txbx>
                      <wps:bodyPr wrap="square" rtlCol="0">
                        <a:spAutoFit/>
                      </wps:bodyPr>
                    </wps:wsp>
                  </a:graphicData>
                </a:graphic>
              </wp:anchor>
            </w:drawing>
          </mc:Choice>
          <mc:Fallback>
            <w:pict>
              <v:shape w14:anchorId="64F037A0" id="テキスト ボックス 1" o:spid="_x0000_s1064" type="#_x0000_t202" style="position:absolute;left:0;text-align:left;margin-left:50.6pt;margin-top:158.3pt;width:171.45pt;height:36.35pt;rotation:180;flip:y;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" filled="f" stroked="f" strokeweight="1.5pt">
                <v:textbox style="mso-fit-shape-to-text:t">
                  <w:txbxContent>
                    <w:p w14:paraId="4E58E3F7"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急傾斜地崩壊防止施設</w:t>
                      </w:r>
                    </w:p>
                    <w:p w14:paraId="432E480E" w14:textId="77777777" w:rsidR="008F300C" w:rsidRPr="00261267" w:rsidRDefault="008F300C" w:rsidP="008F300C">
                      <w:pPr>
                        <w:kinsoku w:val="0"/>
                        <w:overflowPunct w:val="0"/>
                        <w:jc w:val="center"/>
                        <w:textAlignment w:val="baseline"/>
                        <w:rPr>
                          <w:rFonts w:ascii="HG丸ｺﾞｼｯｸM-PRO" w:hAnsi="HG丸ｺﾞｼｯｸM-PRO" w:cs="Meiryo UI"/>
                          <w:color w:val="FF0000"/>
                          <w:kern w:val="24"/>
                          <w:sz w:val="20"/>
                          <w:u w:val="single"/>
                        </w:rPr>
                      </w:pPr>
                      <w:r w:rsidRPr="00261267">
                        <w:rPr>
                          <w:rFonts w:ascii="HG丸ｺﾞｼｯｸM-PRO" w:hAnsi="HG丸ｺﾞｼｯｸM-PRO" w:cs="Meiryo UI" w:hint="eastAsia"/>
                          <w:color w:val="FF0000"/>
                          <w:kern w:val="24"/>
                          <w:sz w:val="20"/>
                          <w:u w:val="single"/>
                        </w:rPr>
                        <w:t>（擁壁工）</w:t>
                      </w:r>
                    </w:p>
                  </w:txbxContent>
                </v:textbox>
              </v:shape>
            </w:pict>
          </mc:Fallback>
        </mc:AlternateContent>
      </w:r>
      <w:r w:rsidRPr="0055504E">
        <w:rPr>
          <w:rFonts w:ascii="HG丸ｺﾞｼｯｸM-PRO" w:hAnsi="HG丸ｺﾞｼｯｸM-PRO" w:cstheme="minorBidi"/>
          <w:noProof/>
          <w:sz w:val="21"/>
          <w:szCs w:val="21"/>
        </w:rPr>
        <w:drawing>
          <wp:inline distT="0" distB="0" distL="0" distR="0" wp14:anchorId="119925B7" wp14:editId="3B489B26">
            <wp:extent cx="2162972" cy="1972706"/>
            <wp:effectExtent l="0" t="0" r="8890" b="8890"/>
            <wp:docPr id="61" name="図 12" descr="白い壁の家&#10;&#10;中程度の精度で自動的に生成された説明">
              <a:extLst xmlns:a="http://schemas.openxmlformats.org/drawingml/2006/main">
                <a:ext uri="{FF2B5EF4-FFF2-40B4-BE49-F238E27FC236}">
                  <a16:creationId xmlns:a16="http://schemas.microsoft.com/office/drawing/2014/main" id="{3EE62744-FC73-1029-33D0-37EEEFEF36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descr="白い壁の家&#10;&#10;中程度の精度で自動的に生成された説明">
                      <a:extLst>
                        <a:ext uri="{FF2B5EF4-FFF2-40B4-BE49-F238E27FC236}">
                          <a16:creationId xmlns:a16="http://schemas.microsoft.com/office/drawing/2014/main" id="{3EE62744-FC73-1029-33D0-37EEEFEF3645}"/>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r="17766"/>
                    <a:stretch/>
                  </pic:blipFill>
                  <pic:spPr>
                    <a:xfrm>
                      <a:off x="0" y="0"/>
                      <a:ext cx="2162972" cy="1972706"/>
                    </a:xfrm>
                    <a:prstGeom prst="rect">
                      <a:avLst/>
                    </a:prstGeom>
                    <a:ln>
                      <a:noFill/>
                    </a:ln>
                  </pic:spPr>
                </pic:pic>
              </a:graphicData>
            </a:graphic>
          </wp:inline>
        </w:drawing>
      </w: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noProof/>
          <w:sz w:val="21"/>
          <w:szCs w:val="21"/>
        </w:rPr>
        <w:drawing>
          <wp:inline distT="0" distB="0" distL="0" distR="0" wp14:anchorId="6B74C716" wp14:editId="7A067F5D">
            <wp:extent cx="2571361" cy="1928521"/>
            <wp:effectExtent l="0" t="0" r="635" b="0"/>
            <wp:docPr id="62" name="図 11" descr="屋外, 草, 建物, 電車 が含まれている画像&#10;&#10;自動的に生成された説明">
              <a:extLst xmlns:a="http://schemas.openxmlformats.org/drawingml/2006/main">
                <a:ext uri="{FF2B5EF4-FFF2-40B4-BE49-F238E27FC236}">
                  <a16:creationId xmlns:a16="http://schemas.microsoft.com/office/drawing/2014/main" id="{CAE721BE-6A1D-0144-DF41-D70F7B89CF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descr="屋外, 草, 建物, 電車 が含まれている画像&#10;&#10;自動的に生成された説明">
                      <a:extLst>
                        <a:ext uri="{FF2B5EF4-FFF2-40B4-BE49-F238E27FC236}">
                          <a16:creationId xmlns:a16="http://schemas.microsoft.com/office/drawing/2014/main" id="{CAE721BE-6A1D-0144-DF41-D70F7B89CFEA}"/>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71361" cy="1928521"/>
                    </a:xfrm>
                    <a:prstGeom prst="rect">
                      <a:avLst/>
                    </a:prstGeom>
                  </pic:spPr>
                </pic:pic>
              </a:graphicData>
            </a:graphic>
          </wp:inline>
        </w:drawing>
      </w:r>
    </w:p>
    <w:p w14:paraId="3B06CB58" w14:textId="77777777" w:rsidR="008F300C" w:rsidRPr="0055504E" w:rsidRDefault="008F300C" w:rsidP="008F300C">
      <w:pPr>
        <w:rPr>
          <w:rFonts w:ascii="HG丸ｺﾞｼｯｸM-PRO" w:hAnsi="HG丸ｺﾞｼｯｸM-PRO" w:cstheme="minorBidi"/>
          <w:color w:val="FF0000"/>
          <w:sz w:val="21"/>
          <w:szCs w:val="21"/>
        </w:rPr>
      </w:pPr>
    </w:p>
    <w:p w14:paraId="0EB3C836" w14:textId="77777777" w:rsidR="008F300C" w:rsidRPr="0055504E" w:rsidRDefault="008F300C" w:rsidP="008F300C">
      <w:pPr>
        <w:rPr>
          <w:rFonts w:ascii="HG丸ｺﾞｼｯｸM-PRO" w:hAnsi="HG丸ｺﾞｼｯｸM-PRO" w:cstheme="minorBidi"/>
          <w:color w:val="FF0000"/>
          <w:sz w:val="21"/>
          <w:szCs w:val="21"/>
        </w:rPr>
      </w:pPr>
    </w:p>
    <w:p w14:paraId="22147FE8" w14:textId="77777777" w:rsidR="008F300C" w:rsidRPr="0055504E" w:rsidRDefault="008F300C" w:rsidP="008F300C">
      <w:pPr>
        <w:widowControl/>
        <w:spacing w:before="240" w:line="240" w:lineRule="exact"/>
        <w:jc w:val="center"/>
        <w:rPr>
          <w:rFonts w:ascii="HG丸ｺﾞｼｯｸM-PRO" w:hAnsi="HG丸ｺﾞｼｯｸM-PRO" w:cs="ＭＳ Ｐゴシック"/>
          <w:color w:val="FF0000"/>
          <w:kern w:val="0"/>
          <w:sz w:val="21"/>
          <w:szCs w:val="21"/>
          <w:u w:val="single"/>
        </w:rPr>
      </w:pPr>
      <w:r w:rsidRPr="0055504E">
        <w:rPr>
          <w:rFonts w:ascii="HG丸ｺﾞｼｯｸM-PRO" w:hAnsi="HG丸ｺﾞｼｯｸM-PRO" w:cs="Meiryo UI" w:hint="eastAsia"/>
          <w:color w:val="FF0000"/>
          <w:kern w:val="24"/>
          <w:sz w:val="21"/>
          <w:szCs w:val="21"/>
          <w:u w:val="single"/>
        </w:rPr>
        <w:t>写真3.3.1-3　急傾斜地崩壊防</w:t>
      </w:r>
      <w:r w:rsidRPr="0055504E">
        <w:rPr>
          <w:rFonts w:ascii="游ゴシック" w:eastAsia="游ゴシック" w:hAnsi="游ゴシック" w:cs="游ゴシック" w:hint="eastAsia"/>
          <w:color w:val="FF0000"/>
          <w:kern w:val="24"/>
          <w:sz w:val="21"/>
          <w:szCs w:val="21"/>
          <w:u w:val="single"/>
        </w:rPr>
        <w:t>⽌</w:t>
      </w:r>
      <w:r w:rsidRPr="0055504E">
        <w:rPr>
          <w:rFonts w:ascii="HG丸ｺﾞｼｯｸM-PRO" w:hAnsi="HG丸ｺﾞｼｯｸM-PRO" w:cs="HG丸ｺﾞｼｯｸM-PRO" w:hint="eastAsia"/>
          <w:color w:val="FF0000"/>
          <w:kern w:val="24"/>
          <w:sz w:val="21"/>
          <w:szCs w:val="21"/>
          <w:u w:val="single"/>
        </w:rPr>
        <w:t>施設</w:t>
      </w:r>
    </w:p>
    <w:p w14:paraId="077BBB48" w14:textId="77777777" w:rsidR="008F300C" w:rsidRPr="0055504E" w:rsidRDefault="008F300C" w:rsidP="008F300C">
      <w:pPr>
        <w:rPr>
          <w:rFonts w:ascii="HG丸ｺﾞｼｯｸM-PRO" w:hAnsi="HG丸ｺﾞｼｯｸM-PRO" w:cstheme="minorBidi"/>
          <w:color w:val="FF0000"/>
          <w:sz w:val="21"/>
          <w:szCs w:val="21"/>
          <w:u w:val="single"/>
        </w:rPr>
      </w:pPr>
    </w:p>
    <w:p w14:paraId="30CC5E06" w14:textId="77777777" w:rsidR="008F300C" w:rsidRPr="0055504E" w:rsidRDefault="008F300C" w:rsidP="008F300C">
      <w:pPr>
        <w:rPr>
          <w:rFonts w:asciiTheme="minorHAnsi" w:eastAsiaTheme="minorEastAsia" w:hAnsiTheme="minorHAnsi" w:cstheme="minorBidi"/>
          <w:color w:val="FF0000"/>
          <w:sz w:val="21"/>
          <w:szCs w:val="22"/>
        </w:rPr>
      </w:pPr>
    </w:p>
    <w:p w14:paraId="2B3FCDBE" w14:textId="77777777" w:rsidR="008F300C" w:rsidRPr="0055504E" w:rsidRDefault="008F300C" w:rsidP="008F300C">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49C4C964" w14:textId="77777777" w:rsidR="008F300C" w:rsidRPr="0055504E" w:rsidRDefault="008F300C" w:rsidP="008F300C">
      <w:pPr>
        <w:ind w:firstLineChars="100" w:firstLine="220"/>
        <w:rPr>
          <w:rFonts w:ascii="HG丸ｺﾞｼｯｸM-PRO" w:hAnsi="HG丸ｺﾞｼｯｸM-PRO" w:cstheme="minorBidi"/>
          <w:sz w:val="22"/>
          <w:szCs w:val="21"/>
        </w:rPr>
      </w:pPr>
      <w:r w:rsidRPr="0055504E">
        <w:rPr>
          <w:rFonts w:ascii="HG丸ｺﾞｼｯｸM-PRO" w:hAnsi="HG丸ｺﾞｼｯｸM-PRO" w:cstheme="minorBidi"/>
          <w:sz w:val="22"/>
          <w:szCs w:val="21"/>
        </w:rPr>
        <w:lastRenderedPageBreak/>
        <w:t>3.</w:t>
      </w:r>
      <w:r w:rsidRPr="0055504E">
        <w:rPr>
          <w:rFonts w:ascii="HG丸ｺﾞｼｯｸM-PRO" w:hAnsi="HG丸ｺﾞｼｯｸM-PRO" w:cstheme="minorBidi" w:hint="eastAsia"/>
          <w:sz w:val="22"/>
          <w:szCs w:val="21"/>
        </w:rPr>
        <w:t>3</w:t>
      </w:r>
      <w:r w:rsidRPr="0055504E">
        <w:rPr>
          <w:rFonts w:ascii="HG丸ｺﾞｼｯｸM-PRO" w:hAnsi="HG丸ｺﾞｼｯｸM-PRO" w:cstheme="minorBidi"/>
          <w:sz w:val="22"/>
          <w:szCs w:val="21"/>
        </w:rPr>
        <w:t>.2　点検、診断・評価</w:t>
      </w:r>
      <w:r w:rsidRPr="0055504E">
        <w:rPr>
          <w:rFonts w:ascii="HG丸ｺﾞｼｯｸM-PRO" w:hAnsi="HG丸ｺﾞｼｯｸM-PRO" w:cstheme="minorBidi"/>
          <w:sz w:val="22"/>
          <w:szCs w:val="21"/>
        </w:rPr>
        <w:tab/>
      </w:r>
    </w:p>
    <w:p w14:paraId="1D6ED33A"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（１）点検業務の目的・方針</w:t>
      </w:r>
    </w:p>
    <w:p w14:paraId="3FAA2000" w14:textId="77777777" w:rsidR="008F300C" w:rsidRPr="0055504E" w:rsidRDefault="008F300C" w:rsidP="008F300C">
      <w:pPr>
        <w:widowControl/>
        <w:ind w:leftChars="300" w:left="540"/>
        <w:rPr>
          <w:rFonts w:ascii="HG丸ｺﾞｼｯｸM-PRO" w:hAnsi="HG丸ｺﾞｼｯｸM-PRO"/>
          <w:sz w:val="21"/>
          <w:szCs w:val="21"/>
        </w:rPr>
      </w:pPr>
      <w:r w:rsidRPr="0055504E">
        <w:rPr>
          <w:rFonts w:ascii="HG丸ｺﾞｼｯｸM-PRO" w:hAnsi="HG丸ｺﾞｼｯｸM-PRO" w:hint="eastAsia"/>
          <w:sz w:val="21"/>
          <w:szCs w:val="21"/>
        </w:rPr>
        <w:t xml:space="preserve">　点検業務（点検、診断・評価）の目的は、「施設の現状を把握し、不具合の早期発見、適切な処置により、利用者および第三者への安全を確保すること」および「点検データ（基礎資料）を蓄積し</w:t>
      </w:r>
      <w:r w:rsidRPr="0055504E">
        <w:rPr>
          <w:rFonts w:ascii="HG丸ｺﾞｼｯｸM-PRO" w:hAnsi="HG丸ｺﾞｼｯｸM-PRO" w:hint="eastAsia"/>
          <w:color w:val="FF0000"/>
          <w:sz w:val="21"/>
          <w:szCs w:val="21"/>
          <w:u w:val="single"/>
        </w:rPr>
        <w:t>分析することで</w:t>
      </w:r>
      <w:r w:rsidRPr="0055504E">
        <w:rPr>
          <w:rFonts w:ascii="HG丸ｺﾞｼｯｸM-PRO" w:hAnsi="HG丸ｺﾞｼｯｸM-PRO" w:hint="eastAsia"/>
          <w:sz w:val="21"/>
          <w:szCs w:val="21"/>
        </w:rPr>
        <w:t>、点検の充実や予防保全対策の拡充、計画的な補修や更新時期の最適化など効率的・効果的な維持管理・更新につなげること」である。また、施設の老朽化が進む</w:t>
      </w:r>
      <w:r w:rsidRPr="0055504E">
        <w:rPr>
          <w:rFonts w:ascii="HG丸ｺﾞｼｯｸM-PRO" w:hAnsi="HG丸ｺﾞｼｯｸM-PRO" w:hint="eastAsia"/>
          <w:color w:val="FF0000"/>
          <w:sz w:val="21"/>
          <w:szCs w:val="21"/>
          <w:u w:val="single"/>
        </w:rPr>
        <w:t>砂防関係</w:t>
      </w:r>
      <w:r w:rsidRPr="0055504E">
        <w:rPr>
          <w:rFonts w:ascii="HG丸ｺﾞｼｯｸM-PRO" w:hAnsi="HG丸ｺﾞｼｯｸM-PRO" w:hint="eastAsia"/>
          <w:sz w:val="21"/>
          <w:szCs w:val="21"/>
        </w:rPr>
        <w:t>施設においては、その機能を確実に発揮させるため、きめ細かく点検・調査を実施し、施設の損傷を把握して、補修等の対策を施さなければならない。</w:t>
      </w:r>
    </w:p>
    <w:p w14:paraId="7C9A8839" w14:textId="77777777" w:rsidR="008F300C" w:rsidRPr="0055504E" w:rsidRDefault="008F300C" w:rsidP="008F300C">
      <w:pPr>
        <w:widowControl/>
        <w:ind w:leftChars="300" w:left="540" w:firstLineChars="100" w:firstLine="210"/>
        <w:rPr>
          <w:rFonts w:ascii="HG丸ｺﾞｼｯｸM-PRO" w:hAnsi="HG丸ｺﾞｼｯｸM-PRO"/>
          <w:sz w:val="21"/>
          <w:szCs w:val="21"/>
        </w:rPr>
      </w:pPr>
      <w:r w:rsidRPr="0055504E">
        <w:rPr>
          <w:rFonts w:ascii="HG丸ｺﾞｼｯｸM-PRO" w:hAnsi="HG丸ｺﾞｼｯｸM-PRO" w:hint="eastAsia"/>
          <w:color w:val="FF0000"/>
          <w:sz w:val="21"/>
          <w:szCs w:val="21"/>
          <w:u w:val="single"/>
        </w:rPr>
        <w:t>今後も引き続き</w:t>
      </w:r>
      <w:r w:rsidRPr="0055504E">
        <w:rPr>
          <w:rFonts w:ascii="HG丸ｺﾞｼｯｸM-PRO" w:hAnsi="HG丸ｺﾞｼｯｸM-PRO" w:hint="eastAsia"/>
          <w:sz w:val="21"/>
          <w:szCs w:val="21"/>
        </w:rPr>
        <w:t>、これまで実施してきた各種の点検・調査を、砂防関係施設の維持管理計画（点検計画）に基づき、効果的に組み合わせ、効率的に実施することとする。なお、点検結果については、確実に</w:t>
      </w:r>
      <w:r w:rsidRPr="0055504E">
        <w:rPr>
          <w:rFonts w:ascii="HG丸ｺﾞｼｯｸM-PRO" w:hAnsi="HG丸ｺﾞｼｯｸM-PRO" w:hint="eastAsia"/>
          <w:color w:val="FF0000"/>
          <w:sz w:val="21"/>
          <w:szCs w:val="21"/>
          <w:u w:val="single"/>
        </w:rPr>
        <w:t>維持管理DB</w:t>
      </w:r>
      <w:r w:rsidRPr="0055504E">
        <w:rPr>
          <w:rFonts w:ascii="HG丸ｺﾞｼｯｸM-PRO" w:hAnsi="HG丸ｺﾞｼｯｸM-PRO" w:hint="eastAsia"/>
          <w:sz w:val="21"/>
          <w:szCs w:val="21"/>
        </w:rPr>
        <w:t>に蓄積し、定期的に点検計画の見直しを図るものとする。</w:t>
      </w:r>
    </w:p>
    <w:p w14:paraId="4F68E5F2" w14:textId="77777777" w:rsidR="008F300C" w:rsidRPr="0055504E" w:rsidRDefault="008F300C" w:rsidP="008F300C">
      <w:pPr>
        <w:widowControl/>
        <w:ind w:leftChars="300" w:left="540"/>
        <w:rPr>
          <w:rFonts w:ascii="HG丸ｺﾞｼｯｸM-PRO" w:eastAsia="ＭＳ 明朝" w:hAnsi="HG丸ｺﾞｼｯｸM-PRO"/>
          <w:sz w:val="21"/>
          <w:szCs w:val="21"/>
        </w:rPr>
      </w:pPr>
    </w:p>
    <w:p w14:paraId="064A5CD8" w14:textId="77777777" w:rsidR="008F300C" w:rsidRPr="0055504E" w:rsidRDefault="008F300C" w:rsidP="008F300C">
      <w:pPr>
        <w:widowControl/>
        <w:ind w:firstLineChars="100" w:firstLine="210"/>
        <w:rPr>
          <w:rFonts w:ascii="HG丸ｺﾞｼｯｸM-PRO" w:hAnsi="HG丸ｺﾞｼｯｸM-PRO"/>
          <w:sz w:val="21"/>
          <w:szCs w:val="21"/>
        </w:rPr>
      </w:pPr>
      <w:r w:rsidRPr="0055504E">
        <w:rPr>
          <w:rFonts w:ascii="HG丸ｺﾞｼｯｸM-PRO" w:hAnsi="HG丸ｺﾞｼｯｸM-PRO" w:hint="eastAsia"/>
          <w:sz w:val="21"/>
          <w:szCs w:val="21"/>
        </w:rPr>
        <w:t>（２）点検結果を踏まえた業務のフロー</w:t>
      </w:r>
    </w:p>
    <w:p w14:paraId="6DD87B78" w14:textId="77777777" w:rsidR="008F300C" w:rsidRPr="0055504E" w:rsidRDefault="008F300C" w:rsidP="008F300C">
      <w:pPr>
        <w:widowControl/>
        <w:ind w:firstLineChars="100" w:firstLine="210"/>
        <w:rPr>
          <w:rFonts w:ascii="HG丸ｺﾞｼｯｸM-PRO" w:hAnsi="HG丸ｺﾞｼｯｸM-PRO"/>
          <w:sz w:val="21"/>
          <w:szCs w:val="24"/>
        </w:rPr>
      </w:pPr>
    </w:p>
    <w:p w14:paraId="2505A2DB" w14:textId="77777777" w:rsidR="008F300C" w:rsidRPr="0055504E" w:rsidRDefault="008F300C" w:rsidP="008F300C">
      <w:pPr>
        <w:widowControl/>
        <w:ind w:leftChars="300" w:left="540"/>
        <w:rPr>
          <w:rFonts w:ascii="HG丸ｺﾞｼｯｸM-PRO" w:hAnsi="HG丸ｺﾞｼｯｸM-PRO"/>
          <w:sz w:val="21"/>
          <w:szCs w:val="24"/>
        </w:rPr>
      </w:pPr>
      <w:r w:rsidRPr="0055504E">
        <w:rPr>
          <w:rFonts w:ascii="HG丸ｺﾞｼｯｸM-PRO" w:hAnsi="HG丸ｺﾞｼｯｸM-PRO" w:hint="eastAsia"/>
          <w:noProof/>
          <w:sz w:val="21"/>
          <w:szCs w:val="24"/>
        </w:rPr>
        <mc:AlternateContent>
          <mc:Choice Requires="wpg">
            <w:drawing>
              <wp:anchor distT="0" distB="0" distL="114300" distR="114300" simplePos="0" relativeHeight="251680768" behindDoc="0" locked="0" layoutInCell="1" allowOverlap="1" wp14:anchorId="66511409" wp14:editId="4F7A83D9">
                <wp:simplePos x="0" y="0"/>
                <wp:positionH relativeFrom="column">
                  <wp:posOffset>641291</wp:posOffset>
                </wp:positionH>
                <wp:positionV relativeFrom="paragraph">
                  <wp:posOffset>61817</wp:posOffset>
                </wp:positionV>
                <wp:extent cx="4181474" cy="2649229"/>
                <wp:effectExtent l="0" t="0" r="10160" b="17780"/>
                <wp:wrapNone/>
                <wp:docPr id="27" name="グループ化 27"/>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29" name="テキスト ボックス 29"/>
                        <wps:cNvSpPr txBox="1"/>
                        <wps:spPr>
                          <a:xfrm>
                            <a:off x="-536631" y="-83576"/>
                            <a:ext cx="3052763" cy="341644"/>
                          </a:xfrm>
                          <a:prstGeom prst="rect">
                            <a:avLst/>
                          </a:prstGeom>
                          <a:solidFill>
                            <a:sysClr val="window" lastClr="FFFFFF"/>
                          </a:solidFill>
                          <a:ln w="6350">
                            <a:solidFill>
                              <a:prstClr val="black"/>
                            </a:solidFill>
                          </a:ln>
                          <a:effectLst/>
                        </wps:spPr>
                        <wps:txbx>
                          <w:txbxContent>
                            <w:p w14:paraId="4CA3A9C4" w14:textId="77777777" w:rsidR="008F300C" w:rsidRPr="00C55674" w:rsidRDefault="008F300C" w:rsidP="008F300C">
                              <w:pPr>
                                <w:jc w:val="center"/>
                                <w:rPr>
                                  <w:rFonts w:ascii="HG丸ｺﾞｼｯｸM-PRO" w:hAnsi="HG丸ｺﾞｼｯｸM-PRO"/>
                                  <w:sz w:val="20"/>
                                </w:rPr>
                              </w:pPr>
                              <w:r>
                                <w:rPr>
                                  <w:rFonts w:ascii="HG丸ｺﾞｼｯｸM-PRO"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テキスト ボックス 30"/>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55819945" w14:textId="77777777" w:rsidR="008F300C" w:rsidRPr="007D7DC5" w:rsidRDefault="008F300C" w:rsidP="008F300C">
                              <w:pPr>
                                <w:spacing w:line="0" w:lineRule="atLeast"/>
                                <w:jc w:val="center"/>
                                <w:rPr>
                                  <w:rFonts w:ascii="HG丸ｺﾞｼｯｸM-PRO" w:hAnsi="HG丸ｺﾞｼｯｸM-PRO"/>
                                  <w:color w:val="FF0000"/>
                                  <w:sz w:val="20"/>
                                  <w:u w:val="single"/>
                                </w:rPr>
                              </w:pPr>
                              <w:r w:rsidRPr="007D7DC5">
                                <w:rPr>
                                  <w:rFonts w:ascii="HG丸ｺﾞｼｯｸM-PRO" w:hAnsi="HG丸ｺﾞｼｯｸM-PRO" w:hint="eastAsia"/>
                                  <w:color w:val="FF0000"/>
                                  <w:sz w:val="20"/>
                                  <w:u w:val="single"/>
                                </w:rPr>
                                <w:t>点検個票の作成・更新</w:t>
                              </w:r>
                            </w:p>
                            <w:p w14:paraId="67E1D2CA" w14:textId="77777777" w:rsidR="008F300C" w:rsidRPr="007D7DC5" w:rsidRDefault="008F300C" w:rsidP="008F300C">
                              <w:pPr>
                                <w:spacing w:line="0" w:lineRule="atLeast"/>
                                <w:jc w:val="center"/>
                                <w:rPr>
                                  <w:rFonts w:ascii="HG丸ｺﾞｼｯｸM-PRO" w:hAnsi="HG丸ｺﾞｼｯｸM-PRO"/>
                                  <w:color w:val="FF0000"/>
                                  <w:sz w:val="20"/>
                                  <w:u w:val="single"/>
                                </w:rPr>
                              </w:pPr>
                              <w:r w:rsidRPr="007D7DC5">
                                <w:rPr>
                                  <w:rFonts w:ascii="HG丸ｺﾞｼｯｸM-PRO" w:hAnsi="HG丸ｺﾞｼｯｸM-PRO" w:hint="eastAsia"/>
                                  <w:color w:val="FF0000"/>
                                  <w:sz w:val="20"/>
                                  <w:u w:val="single"/>
                                </w:rPr>
                                <w:t>（</w:t>
                              </w:r>
                              <w:r w:rsidRPr="007D7DC5">
                                <w:rPr>
                                  <w:rFonts w:ascii="HG丸ｺﾞｼｯｸM-PRO" w:hAnsi="HG丸ｺﾞｼｯｸM-PRO"/>
                                  <w:color w:val="FF0000"/>
                                  <w:sz w:val="20"/>
                                  <w:u w:val="single"/>
                                </w:rPr>
                                <w:t>3年毎に更新）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テキスト ボックス 31"/>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5C9C5D39" w14:textId="77777777" w:rsidR="008F300C" w:rsidRPr="00C55674" w:rsidRDefault="008F300C" w:rsidP="008F300C">
                              <w:pPr>
                                <w:jc w:val="center"/>
                                <w:rPr>
                                  <w:rFonts w:ascii="HG丸ｺﾞｼｯｸM-PRO" w:hAnsi="HG丸ｺﾞｼｯｸM-PRO"/>
                                  <w:sz w:val="20"/>
                                </w:rPr>
                              </w:pPr>
                              <w:r w:rsidRPr="00C55674">
                                <w:rPr>
                                  <w:rFonts w:ascii="HG丸ｺﾞｼｯｸM-PRO" w:hAnsi="HG丸ｺﾞｼｯｸM-PRO" w:hint="eastAsia"/>
                                  <w:sz w:val="20"/>
                                </w:rPr>
                                <w:t>維持管理計画の作成</w:t>
                              </w:r>
                              <w:r>
                                <w:rPr>
                                  <w:rFonts w:ascii="HG丸ｺﾞｼｯｸM-PRO" w:hAnsi="HG丸ｺﾞｼｯｸM-PRO" w:hint="eastAsia"/>
                                  <w:sz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テキスト ボックス 36"/>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2B57EC93" w14:textId="77777777" w:rsidR="008F300C" w:rsidRPr="00C55674" w:rsidRDefault="008F300C" w:rsidP="008F300C">
                              <w:pPr>
                                <w:jc w:val="center"/>
                                <w:rPr>
                                  <w:rFonts w:ascii="HG丸ｺﾞｼｯｸM-PRO" w:hAnsi="HG丸ｺﾞｼｯｸM-PRO"/>
                                  <w:sz w:val="20"/>
                                </w:rPr>
                              </w:pPr>
                              <w:r w:rsidRPr="00C55674">
                                <w:rPr>
                                  <w:rFonts w:ascii="HG丸ｺﾞｼｯｸM-PRO" w:hAnsi="HG丸ｺﾞｼｯｸM-PRO" w:hint="eastAsia"/>
                                  <w:sz w:val="20"/>
                                </w:rPr>
                                <w:t>計画</w:t>
                              </w:r>
                              <w:r>
                                <w:rPr>
                                  <w:rFonts w:ascii="HG丸ｺﾞｼｯｸM-PRO" w:hAnsi="HG丸ｺﾞｼｯｸM-PRO" w:hint="eastAsia"/>
                                  <w:sz w:val="20"/>
                                </w:rPr>
                                <w:t>に基づく</w:t>
                              </w:r>
                              <w:r w:rsidRPr="00C55674">
                                <w:rPr>
                                  <w:rFonts w:ascii="HG丸ｺﾞｼｯｸM-PRO" w:hAnsi="HG丸ｺﾞｼｯｸM-PRO" w:hint="eastAsia"/>
                                  <w:sz w:val="20"/>
                                </w:rPr>
                                <w:t>補修</w:t>
                              </w:r>
                              <w:r>
                                <w:rPr>
                                  <w:rFonts w:ascii="HG丸ｺﾞｼｯｸM-PRO" w:hAnsi="HG丸ｺﾞｼｯｸM-PRO" w:hint="eastAsia"/>
                                  <w:sz w:val="20"/>
                                </w:rPr>
                                <w:t>等</w:t>
                              </w:r>
                              <w:r w:rsidRPr="00C55674">
                                <w:rPr>
                                  <w:rFonts w:ascii="HG丸ｺﾞｼｯｸM-PRO"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直線矢印コネクタ 42"/>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46" name="直線矢印コネクタ 46"/>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47" name="直線矢印コネクタ 47"/>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48" name="テキスト ボックス 48"/>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2527D657" w14:textId="77777777" w:rsidR="008F300C" w:rsidRPr="00C55674" w:rsidRDefault="008F300C" w:rsidP="008F300C">
                              <w:pPr>
                                <w:jc w:val="center"/>
                                <w:rPr>
                                  <w:rFonts w:ascii="HG丸ｺﾞｼｯｸM-PRO" w:hAnsi="HG丸ｺﾞｼｯｸM-PRO"/>
                                  <w:sz w:val="20"/>
                                </w:rPr>
                              </w:pPr>
                              <w:r w:rsidRPr="00C55674">
                                <w:rPr>
                                  <w:rFonts w:ascii="HG丸ｺﾞｼｯｸM-PRO"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直線矢印コネクタ 49"/>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50" name="テキスト ボックス 50"/>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0962B0C3" w14:textId="77777777" w:rsidR="008F300C" w:rsidRDefault="008F300C" w:rsidP="008F300C">
                              <w:pPr>
                                <w:spacing w:line="0" w:lineRule="atLeast"/>
                                <w:jc w:val="center"/>
                                <w:rPr>
                                  <w:rFonts w:ascii="HG丸ｺﾞｼｯｸM-PRO" w:hAnsi="HG丸ｺﾞｼｯｸM-PRO"/>
                                  <w:sz w:val="20"/>
                                </w:rPr>
                              </w:pPr>
                              <w:r>
                                <w:rPr>
                                  <w:rFonts w:ascii="HG丸ｺﾞｼｯｸM-PRO" w:hAnsi="HG丸ｺﾞｼｯｸM-PRO" w:hint="eastAsia"/>
                                  <w:sz w:val="20"/>
                                </w:rPr>
                                <w:t>緊急対応・補修</w:t>
                              </w:r>
                            </w:p>
                            <w:p w14:paraId="2A23F019" w14:textId="77777777" w:rsidR="008F300C" w:rsidRPr="00C55674" w:rsidRDefault="008F300C" w:rsidP="008F300C">
                              <w:pPr>
                                <w:spacing w:line="0" w:lineRule="atLeast"/>
                                <w:jc w:val="center"/>
                                <w:rPr>
                                  <w:rFonts w:ascii="HG丸ｺﾞｼｯｸM-PRO" w:hAnsi="HG丸ｺﾞｼｯｸM-PRO"/>
                                  <w:sz w:val="20"/>
                                </w:rPr>
                              </w:pPr>
                              <w:r>
                                <w:rPr>
                                  <w:rFonts w:ascii="HG丸ｺﾞｼｯｸM-PRO"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直線矢印コネクタ 53"/>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66511409" id="グループ化 27" o:spid="_x0000_s1065" style="position:absolute;left:0;text-align:left;margin-left:50.5pt;margin-top:4.85pt;width:329.25pt;height:208.6pt;z-index:251680768;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">
                <v:shape id="テキスト ボックス 29" o:spid="_x0000_s1066"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" fillcolor="window" strokeweight=".5pt">
                  <v:textbox>
                    <w:txbxContent>
                      <w:p w14:paraId="4CA3A9C4" w14:textId="77777777" w:rsidR="008F300C" w:rsidRPr="00C55674" w:rsidRDefault="008F300C" w:rsidP="008F300C">
                        <w:pPr>
                          <w:jc w:val="center"/>
                          <w:rPr>
                            <w:rFonts w:ascii="HG丸ｺﾞｼｯｸM-PRO" w:hAnsi="HG丸ｺﾞｼｯｸM-PRO"/>
                            <w:sz w:val="20"/>
                          </w:rPr>
                        </w:pPr>
                        <w:r>
                          <w:rPr>
                            <w:rFonts w:ascii="HG丸ｺﾞｼｯｸM-PRO" w:hAnsi="HG丸ｺﾞｼｯｸM-PRO" w:hint="eastAsia"/>
                            <w:sz w:val="20"/>
                          </w:rPr>
                          <w:t>各種点検・調査結果、その他解析の実施</w:t>
                        </w:r>
                      </w:p>
                    </w:txbxContent>
                  </v:textbox>
                </v:shape>
                <v:shape id="テキスト ボックス 30" o:spid="_x0000_s1067"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" fillcolor="window" strokeweight=".5pt">
                  <v:textbox>
                    <w:txbxContent>
                      <w:p w14:paraId="55819945" w14:textId="77777777" w:rsidR="008F300C" w:rsidRPr="007D7DC5" w:rsidRDefault="008F300C" w:rsidP="008F300C">
                        <w:pPr>
                          <w:spacing w:line="0" w:lineRule="atLeast"/>
                          <w:jc w:val="center"/>
                          <w:rPr>
                            <w:rFonts w:ascii="HG丸ｺﾞｼｯｸM-PRO" w:hAnsi="HG丸ｺﾞｼｯｸM-PRO"/>
                            <w:color w:val="FF0000"/>
                            <w:sz w:val="20"/>
                            <w:u w:val="single"/>
                          </w:rPr>
                        </w:pPr>
                        <w:r w:rsidRPr="007D7DC5">
                          <w:rPr>
                            <w:rFonts w:ascii="HG丸ｺﾞｼｯｸM-PRO" w:hAnsi="HG丸ｺﾞｼｯｸM-PRO" w:hint="eastAsia"/>
                            <w:color w:val="FF0000"/>
                            <w:sz w:val="20"/>
                            <w:u w:val="single"/>
                          </w:rPr>
                          <w:t>点検個票の作成・更新</w:t>
                        </w:r>
                      </w:p>
                      <w:p w14:paraId="67E1D2CA" w14:textId="77777777" w:rsidR="008F300C" w:rsidRPr="007D7DC5" w:rsidRDefault="008F300C" w:rsidP="008F300C">
                        <w:pPr>
                          <w:spacing w:line="0" w:lineRule="atLeast"/>
                          <w:jc w:val="center"/>
                          <w:rPr>
                            <w:rFonts w:ascii="HG丸ｺﾞｼｯｸM-PRO" w:hAnsi="HG丸ｺﾞｼｯｸM-PRO"/>
                            <w:color w:val="FF0000"/>
                            <w:sz w:val="20"/>
                            <w:u w:val="single"/>
                          </w:rPr>
                        </w:pPr>
                        <w:r w:rsidRPr="007D7DC5">
                          <w:rPr>
                            <w:rFonts w:ascii="HG丸ｺﾞｼｯｸM-PRO" w:hAnsi="HG丸ｺﾞｼｯｸM-PRO" w:hint="eastAsia"/>
                            <w:color w:val="FF0000"/>
                            <w:sz w:val="20"/>
                            <w:u w:val="single"/>
                          </w:rPr>
                          <w:t>（</w:t>
                        </w:r>
                        <w:r w:rsidRPr="007D7DC5">
                          <w:rPr>
                            <w:rFonts w:ascii="HG丸ｺﾞｼｯｸM-PRO" w:hAnsi="HG丸ｺﾞｼｯｸM-PRO"/>
                            <w:color w:val="FF0000"/>
                            <w:sz w:val="20"/>
                            <w:u w:val="single"/>
                          </w:rPr>
                          <w:t>3年毎に更新）</w:t>
                        </w:r>
                      </w:p>
                    </w:txbxContent>
                  </v:textbox>
                </v:shape>
                <v:shape id="テキスト ボックス 31" o:spid="_x0000_s1068" type="#_x0000_t202" style="position:absolute;left:-5366;top:15787;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" fillcolor="window" strokeweight=".5pt">
                  <v:textbox>
                    <w:txbxContent>
                      <w:p w14:paraId="5C9C5D39" w14:textId="77777777" w:rsidR="008F300C" w:rsidRPr="00C55674" w:rsidRDefault="008F300C" w:rsidP="008F300C">
                        <w:pPr>
                          <w:jc w:val="center"/>
                          <w:rPr>
                            <w:rFonts w:ascii="HG丸ｺﾞｼｯｸM-PRO" w:hAnsi="HG丸ｺﾞｼｯｸM-PRO"/>
                            <w:sz w:val="20"/>
                          </w:rPr>
                        </w:pPr>
                        <w:r w:rsidRPr="00C55674">
                          <w:rPr>
                            <w:rFonts w:ascii="HG丸ｺﾞｼｯｸM-PRO" w:hAnsi="HG丸ｺﾞｼｯｸM-PRO" w:hint="eastAsia"/>
                            <w:sz w:val="20"/>
                          </w:rPr>
                          <w:t>維持管理計画の作成</w:t>
                        </w:r>
                        <w:r>
                          <w:rPr>
                            <w:rFonts w:ascii="HG丸ｺﾞｼｯｸM-PRO" w:hAnsi="HG丸ｺﾞｼｯｸM-PRO" w:hint="eastAsia"/>
                            <w:sz w:val="20"/>
                          </w:rPr>
                          <w:t>・更新</w:t>
                        </w:r>
                      </w:p>
                    </w:txbxContent>
                  </v:textbox>
                </v:shape>
                <v:shape id="テキスト ボックス 36" o:spid="_x0000_s1069"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" fillcolor="window" strokeweight=".5pt">
                  <v:textbox>
                    <w:txbxContent>
                      <w:p w14:paraId="2B57EC93" w14:textId="77777777" w:rsidR="008F300C" w:rsidRPr="00C55674" w:rsidRDefault="008F300C" w:rsidP="008F300C">
                        <w:pPr>
                          <w:jc w:val="center"/>
                          <w:rPr>
                            <w:rFonts w:ascii="HG丸ｺﾞｼｯｸM-PRO" w:hAnsi="HG丸ｺﾞｼｯｸM-PRO"/>
                            <w:sz w:val="20"/>
                          </w:rPr>
                        </w:pPr>
                        <w:r w:rsidRPr="00C55674">
                          <w:rPr>
                            <w:rFonts w:ascii="HG丸ｺﾞｼｯｸM-PRO" w:hAnsi="HG丸ｺﾞｼｯｸM-PRO" w:hint="eastAsia"/>
                            <w:sz w:val="20"/>
                          </w:rPr>
                          <w:t>計画</w:t>
                        </w:r>
                        <w:r>
                          <w:rPr>
                            <w:rFonts w:ascii="HG丸ｺﾞｼｯｸM-PRO" w:hAnsi="HG丸ｺﾞｼｯｸM-PRO" w:hint="eastAsia"/>
                            <w:sz w:val="20"/>
                          </w:rPr>
                          <w:t>に基づく</w:t>
                        </w:r>
                        <w:r w:rsidRPr="00C55674">
                          <w:rPr>
                            <w:rFonts w:ascii="HG丸ｺﾞｼｯｸM-PRO" w:hAnsi="HG丸ｺﾞｼｯｸM-PRO" w:hint="eastAsia"/>
                            <w:sz w:val="20"/>
                          </w:rPr>
                          <w:t>補修</w:t>
                        </w:r>
                        <w:r>
                          <w:rPr>
                            <w:rFonts w:ascii="HG丸ｺﾞｼｯｸM-PRO" w:hAnsi="HG丸ｺﾞｼｯｸM-PRO" w:hint="eastAsia"/>
                            <w:sz w:val="20"/>
                          </w:rPr>
                          <w:t>等</w:t>
                        </w:r>
                        <w:r w:rsidRPr="00C55674">
                          <w:rPr>
                            <w:rFonts w:ascii="HG丸ｺﾞｼｯｸM-PRO" w:hAnsi="HG丸ｺﾞｼｯｸM-PRO" w:hint="eastAsia"/>
                            <w:sz w:val="20"/>
                          </w:rPr>
                          <w:t>の実施</w:t>
                        </w:r>
                      </w:p>
                    </w:txbxContent>
                  </v:textbox>
                </v:shape>
                <v:shape id="直線矢印コネクタ 42" o:spid="_x0000_s1070"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" strokecolor="windowText">
                  <v:stroke endarrow="open"/>
                </v:shape>
                <v:shape id="直線矢印コネクタ 46" o:spid="_x0000_s1071"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" strokecolor="windowText">
                  <v:stroke endarrow="open"/>
                </v:shape>
                <v:shape id="直線矢印コネクタ 47" o:spid="_x0000_s1072" type="#_x0000_t32" style="position:absolute;left:4609;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" strokecolor="windowText">
                  <v:stroke endarrow="open"/>
                </v:shape>
                <v:shape id="テキスト ボックス 48" o:spid="_x0000_s1073"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" fillcolor="window" strokeweight=".5pt">
                  <v:textbox>
                    <w:txbxContent>
                      <w:p w14:paraId="2527D657" w14:textId="77777777" w:rsidR="008F300C" w:rsidRPr="00C55674" w:rsidRDefault="008F300C" w:rsidP="008F300C">
                        <w:pPr>
                          <w:jc w:val="center"/>
                          <w:rPr>
                            <w:rFonts w:ascii="HG丸ｺﾞｼｯｸM-PRO" w:hAnsi="HG丸ｺﾞｼｯｸM-PRO"/>
                            <w:sz w:val="20"/>
                          </w:rPr>
                        </w:pPr>
                        <w:r w:rsidRPr="00C55674">
                          <w:rPr>
                            <w:rFonts w:ascii="HG丸ｺﾞｼｯｸM-PRO" w:hAnsi="HG丸ｺﾞｼｯｸM-PRO" w:hint="eastAsia"/>
                            <w:sz w:val="20"/>
                          </w:rPr>
                          <w:t>計画に基づく点検の実施</w:t>
                        </w:r>
                      </w:p>
                    </w:txbxContent>
                  </v:textbox>
                </v:shape>
                <v:shape id="直線矢印コネクタ 49" o:spid="_x0000_s1074"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" strokecolor="windowText">
                  <v:stroke endarrow="open"/>
                </v:shape>
                <v:shape id="テキスト ボックス 50" o:spid="_x0000_s1075"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" fillcolor="window" strokeweight=".5pt">
                  <v:textbox>
                    <w:txbxContent>
                      <w:p w14:paraId="0962B0C3" w14:textId="77777777" w:rsidR="008F300C" w:rsidRDefault="008F300C" w:rsidP="008F300C">
                        <w:pPr>
                          <w:spacing w:line="0" w:lineRule="atLeast"/>
                          <w:jc w:val="center"/>
                          <w:rPr>
                            <w:rFonts w:ascii="HG丸ｺﾞｼｯｸM-PRO" w:hAnsi="HG丸ｺﾞｼｯｸM-PRO"/>
                            <w:sz w:val="20"/>
                          </w:rPr>
                        </w:pPr>
                        <w:r>
                          <w:rPr>
                            <w:rFonts w:ascii="HG丸ｺﾞｼｯｸM-PRO" w:hAnsi="HG丸ｺﾞｼｯｸM-PRO" w:hint="eastAsia"/>
                            <w:sz w:val="20"/>
                          </w:rPr>
                          <w:t>緊急対応・補修</w:t>
                        </w:r>
                      </w:p>
                      <w:p w14:paraId="2A23F019" w14:textId="77777777" w:rsidR="008F300C" w:rsidRPr="00C55674" w:rsidRDefault="008F300C" w:rsidP="008F300C">
                        <w:pPr>
                          <w:spacing w:line="0" w:lineRule="atLeast"/>
                          <w:jc w:val="center"/>
                          <w:rPr>
                            <w:rFonts w:ascii="HG丸ｺﾞｼｯｸM-PRO" w:hAnsi="HG丸ｺﾞｼｯｸM-PRO"/>
                            <w:sz w:val="20"/>
                          </w:rPr>
                        </w:pPr>
                        <w:r>
                          <w:rPr>
                            <w:rFonts w:ascii="HG丸ｺﾞｼｯｸM-PRO" w:hAnsi="HG丸ｺﾞｼｯｸM-PRO" w:hint="eastAsia"/>
                            <w:sz w:val="20"/>
                          </w:rPr>
                          <w:t>軽微な損傷の補修</w:t>
                        </w:r>
                      </w:p>
                    </w:txbxContent>
                  </v:textbox>
                </v:shape>
                <v:shape id="直線矢印コネクタ 53" o:spid="_x0000_s1076"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" strokecolor="windowText">
                  <v:stroke endarrow="open"/>
                </v:shape>
              </v:group>
            </w:pict>
          </mc:Fallback>
        </mc:AlternateContent>
      </w:r>
      <w:r w:rsidRPr="0055504E">
        <w:rPr>
          <w:rFonts w:ascii="HG丸ｺﾞｼｯｸM-PRO" w:hAnsi="HG丸ｺﾞｼｯｸM-PRO" w:hint="eastAsia"/>
          <w:sz w:val="21"/>
          <w:szCs w:val="24"/>
        </w:rPr>
        <w:t xml:space="preserve">　</w:t>
      </w:r>
    </w:p>
    <w:p w14:paraId="64457390" w14:textId="77777777" w:rsidR="008F300C" w:rsidRPr="0055504E" w:rsidRDefault="008F300C" w:rsidP="008F300C">
      <w:pPr>
        <w:widowControl/>
        <w:ind w:leftChars="300" w:left="540"/>
        <w:rPr>
          <w:rFonts w:ascii="HG丸ｺﾞｼｯｸM-PRO" w:hAnsi="HG丸ｺﾞｼｯｸM-PRO"/>
          <w:sz w:val="21"/>
          <w:szCs w:val="24"/>
        </w:rPr>
      </w:pPr>
    </w:p>
    <w:p w14:paraId="576F4A81" w14:textId="77777777" w:rsidR="008F300C" w:rsidRPr="0055504E" w:rsidRDefault="008F300C" w:rsidP="008F300C">
      <w:pPr>
        <w:widowControl/>
        <w:ind w:leftChars="300" w:left="540"/>
        <w:rPr>
          <w:rFonts w:ascii="HG丸ｺﾞｼｯｸM-PRO" w:hAnsi="HG丸ｺﾞｼｯｸM-PRO"/>
          <w:sz w:val="21"/>
          <w:szCs w:val="24"/>
        </w:rPr>
      </w:pPr>
    </w:p>
    <w:p w14:paraId="638A25FB" w14:textId="77777777" w:rsidR="008F300C" w:rsidRPr="0055504E" w:rsidRDefault="008F300C" w:rsidP="008F300C">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681792" behindDoc="0" locked="0" layoutInCell="1" allowOverlap="1" wp14:anchorId="2A20E8DC" wp14:editId="4B920F45">
                <wp:simplePos x="0" y="0"/>
                <wp:positionH relativeFrom="column">
                  <wp:posOffset>2997200</wp:posOffset>
                </wp:positionH>
                <wp:positionV relativeFrom="paragraph">
                  <wp:posOffset>26299</wp:posOffset>
                </wp:positionV>
                <wp:extent cx="1821815" cy="534838"/>
                <wp:effectExtent l="0" t="0" r="26035" b="17780"/>
                <wp:wrapNone/>
                <wp:docPr id="54" name="テキスト ボックス 54"/>
                <wp:cNvGraphicFramePr/>
                <a:graphic xmlns:a="http://schemas.openxmlformats.org/drawingml/2006/main">
                  <a:graphicData uri="http://schemas.microsoft.com/office/word/2010/wordprocessingShape">
                    <wps:wsp>
                      <wps:cNvSpPr txBox="1"/>
                      <wps:spPr>
                        <a:xfrm>
                          <a:off x="0" y="0"/>
                          <a:ext cx="1821815" cy="534838"/>
                        </a:xfrm>
                        <a:prstGeom prst="rect">
                          <a:avLst/>
                        </a:prstGeom>
                        <a:solidFill>
                          <a:sysClr val="window" lastClr="FFFFFF"/>
                        </a:solidFill>
                        <a:ln w="6350">
                          <a:solidFill>
                            <a:prstClr val="black"/>
                          </a:solidFill>
                        </a:ln>
                        <a:effectLst/>
                      </wps:spPr>
                      <wps:txbx>
                        <w:txbxContent>
                          <w:p w14:paraId="13B0889C" w14:textId="77777777" w:rsidR="008F300C" w:rsidRDefault="008F300C" w:rsidP="008F300C">
                            <w:pPr>
                              <w:jc w:val="center"/>
                              <w:rPr>
                                <w:rFonts w:ascii="HG丸ｺﾞｼｯｸM-PRO" w:hAnsi="HG丸ｺﾞｼｯｸM-PRO"/>
                                <w:sz w:val="20"/>
                              </w:rPr>
                            </w:pPr>
                            <w:r w:rsidRPr="007D7DC5">
                              <w:rPr>
                                <w:rFonts w:ascii="HG丸ｺﾞｼｯｸM-PRO" w:hAnsi="HG丸ｺﾞｼｯｸM-PRO" w:hint="eastAsia"/>
                                <w:color w:val="FF0000"/>
                                <w:sz w:val="20"/>
                                <w:u w:val="single"/>
                              </w:rPr>
                              <w:t>維持管理</w:t>
                            </w:r>
                            <w:r w:rsidRPr="007D7DC5">
                              <w:rPr>
                                <w:rFonts w:ascii="HG丸ｺﾞｼｯｸM-PRO" w:hAnsi="HG丸ｺﾞｼｯｸM-PRO"/>
                                <w:color w:val="FF0000"/>
                                <w:sz w:val="20"/>
                                <w:u w:val="single"/>
                              </w:rPr>
                              <w:t>DB</w:t>
                            </w:r>
                            <w:r>
                              <w:rPr>
                                <w:rFonts w:ascii="HG丸ｺﾞｼｯｸM-PRO" w:hAnsi="HG丸ｺﾞｼｯｸM-PRO" w:hint="eastAsia"/>
                                <w:sz w:val="20"/>
                              </w:rPr>
                              <w:t>への</w:t>
                            </w:r>
                          </w:p>
                          <w:p w14:paraId="767586B6" w14:textId="77777777" w:rsidR="008F300C" w:rsidRPr="00C55674" w:rsidRDefault="008F300C" w:rsidP="008F300C">
                            <w:pPr>
                              <w:jc w:val="center"/>
                              <w:rPr>
                                <w:rFonts w:ascii="HG丸ｺﾞｼｯｸM-PRO" w:hAnsi="HG丸ｺﾞｼｯｸM-PRO"/>
                                <w:sz w:val="20"/>
                              </w:rPr>
                            </w:pPr>
                            <w:r>
                              <w:rPr>
                                <w:rFonts w:ascii="HG丸ｺﾞｼｯｸM-PRO" w:hAnsi="HG丸ｺﾞｼｯｸM-PRO" w:hint="eastAsia"/>
                                <w:sz w:val="20"/>
                              </w:rPr>
                              <w:t>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A20E8DC" id="テキスト ボックス 54" o:spid="_x0000_s1077" type="#_x0000_t202" style="position:absolute;left:0;text-align:left;margin-left:236pt;margin-top:2.05pt;width:143.45pt;height:42.1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" fillcolor="window" strokeweight=".5pt">
                <v:textbox>
                  <w:txbxContent>
                    <w:p w14:paraId="13B0889C" w14:textId="77777777" w:rsidR="008F300C" w:rsidRDefault="008F300C" w:rsidP="008F300C">
                      <w:pPr>
                        <w:jc w:val="center"/>
                        <w:rPr>
                          <w:rFonts w:ascii="HG丸ｺﾞｼｯｸM-PRO" w:hAnsi="HG丸ｺﾞｼｯｸM-PRO"/>
                          <w:sz w:val="20"/>
                        </w:rPr>
                      </w:pPr>
                      <w:r w:rsidRPr="007D7DC5">
                        <w:rPr>
                          <w:rFonts w:ascii="HG丸ｺﾞｼｯｸM-PRO" w:hAnsi="HG丸ｺﾞｼｯｸM-PRO" w:hint="eastAsia"/>
                          <w:color w:val="FF0000"/>
                          <w:sz w:val="20"/>
                          <w:u w:val="single"/>
                        </w:rPr>
                        <w:t>維持管理</w:t>
                      </w:r>
                      <w:r w:rsidRPr="007D7DC5">
                        <w:rPr>
                          <w:rFonts w:ascii="HG丸ｺﾞｼｯｸM-PRO" w:hAnsi="HG丸ｺﾞｼｯｸM-PRO"/>
                          <w:color w:val="FF0000"/>
                          <w:sz w:val="20"/>
                          <w:u w:val="single"/>
                        </w:rPr>
                        <w:t>DB</w:t>
                      </w:r>
                      <w:r>
                        <w:rPr>
                          <w:rFonts w:ascii="HG丸ｺﾞｼｯｸM-PRO" w:hAnsi="HG丸ｺﾞｼｯｸM-PRO" w:hint="eastAsia"/>
                          <w:sz w:val="20"/>
                        </w:rPr>
                        <w:t>への</w:t>
                      </w:r>
                    </w:p>
                    <w:p w14:paraId="767586B6" w14:textId="77777777" w:rsidR="008F300C" w:rsidRPr="00C55674" w:rsidRDefault="008F300C" w:rsidP="008F300C">
                      <w:pPr>
                        <w:jc w:val="center"/>
                        <w:rPr>
                          <w:rFonts w:ascii="HG丸ｺﾞｼｯｸM-PRO" w:hAnsi="HG丸ｺﾞｼｯｸM-PRO"/>
                          <w:sz w:val="20"/>
                        </w:rPr>
                      </w:pPr>
                      <w:r>
                        <w:rPr>
                          <w:rFonts w:ascii="HG丸ｺﾞｼｯｸM-PRO" w:hAnsi="HG丸ｺﾞｼｯｸM-PRO" w:hint="eastAsia"/>
                          <w:sz w:val="20"/>
                        </w:rPr>
                        <w:t>データ入力</w:t>
                      </w:r>
                    </w:p>
                  </w:txbxContent>
                </v:textbox>
              </v:shape>
            </w:pict>
          </mc:Fallback>
        </mc:AlternateContent>
      </w:r>
    </w:p>
    <w:p w14:paraId="45DFF655" w14:textId="77777777" w:rsidR="008F300C" w:rsidRPr="0055504E" w:rsidRDefault="008F300C" w:rsidP="008F300C">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684864" behindDoc="0" locked="0" layoutInCell="1" allowOverlap="1" wp14:anchorId="3D60B19E" wp14:editId="418AD549">
                <wp:simplePos x="0" y="0"/>
                <wp:positionH relativeFrom="column">
                  <wp:posOffset>1576401</wp:posOffset>
                </wp:positionH>
                <wp:positionV relativeFrom="paragraph">
                  <wp:posOffset>59690</wp:posOffset>
                </wp:positionV>
                <wp:extent cx="3678865" cy="1924493"/>
                <wp:effectExtent l="0" t="76200" r="17145" b="19050"/>
                <wp:wrapNone/>
                <wp:docPr id="55"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cap="flat" cmpd="sng" algn="ctr">
                          <a:solidFill>
                            <a:sysClr val="windowText" lastClr="000000"/>
                          </a:solidFill>
                          <a:prstDash val="solid"/>
                          <a:miter lim="800000"/>
                          <a:tailEnd type="arrow"/>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CB0D45" id="フリーフォーム 44156" o:spid="_x0000_s1026" style="position:absolute;left:0;text-align:left;margin-left:124.15pt;margin-top:4.7pt;width:289.65pt;height:151.55pt;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" path="m,1637413r,287080l3678865,1924493,3678865,,3246836,e" filled="f" strokecolor="windowText">
                <v:stroke endarrow="open" joinstyle="miter"/>
                <v:path arrowok="t" o:connecttype="custom" o:connectlocs="0,1637413;0,1924493;3678865,1924493;3678865,0;3246836,0" o:connectangles="0,0,0,0,0"/>
              </v:shape>
            </w:pict>
          </mc:Fallback>
        </mc:AlternateContent>
      </w:r>
      <w:r w:rsidRPr="0055504E">
        <w:rPr>
          <w:rFonts w:eastAsia="ＭＳ 明朝"/>
          <w:noProof/>
          <w:sz w:val="21"/>
          <w:szCs w:val="24"/>
        </w:rPr>
        <mc:AlternateContent>
          <mc:Choice Requires="wps">
            <w:drawing>
              <wp:anchor distT="0" distB="0" distL="114300" distR="114300" simplePos="0" relativeHeight="251683840" behindDoc="0" locked="0" layoutInCell="1" allowOverlap="1" wp14:anchorId="06253806" wp14:editId="5CE3043C">
                <wp:simplePos x="0" y="0"/>
                <wp:positionH relativeFrom="column">
                  <wp:posOffset>2509520</wp:posOffset>
                </wp:positionH>
                <wp:positionV relativeFrom="paragraph">
                  <wp:posOffset>71120</wp:posOffset>
                </wp:positionV>
                <wp:extent cx="485140" cy="0"/>
                <wp:effectExtent l="38100" t="76200" r="0" b="114300"/>
                <wp:wrapNone/>
                <wp:docPr id="56" name="直線矢印コネクタ 56"/>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574F46A" id="直線矢印コネクタ 56" o:spid="_x0000_s1026" type="#_x0000_t32" style="position:absolute;left:0;text-align:left;margin-left:197.6pt;margin-top:5.6pt;width:38.2pt;height:0;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" strokecolor="windowText">
                <v:stroke endarrow="open"/>
              </v:shape>
            </w:pict>
          </mc:Fallback>
        </mc:AlternateContent>
      </w:r>
    </w:p>
    <w:p w14:paraId="3BFA0727" w14:textId="77777777" w:rsidR="008F300C" w:rsidRPr="0055504E" w:rsidRDefault="008F300C" w:rsidP="008F300C">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682816" behindDoc="0" locked="0" layoutInCell="1" allowOverlap="1" wp14:anchorId="0C266BA2" wp14:editId="38FBE6AA">
                <wp:simplePos x="0" y="0"/>
                <wp:positionH relativeFrom="column">
                  <wp:posOffset>3938270</wp:posOffset>
                </wp:positionH>
                <wp:positionV relativeFrom="paragraph">
                  <wp:posOffset>105781</wp:posOffset>
                </wp:positionV>
                <wp:extent cx="0" cy="324000"/>
                <wp:effectExtent l="95250" t="38100" r="57150" b="19050"/>
                <wp:wrapNone/>
                <wp:docPr id="57" name="直線矢印コネクタ 57"/>
                <wp:cNvGraphicFramePr/>
                <a:graphic xmlns:a="http://schemas.openxmlformats.org/drawingml/2006/main">
                  <a:graphicData uri="http://schemas.microsoft.com/office/word/2010/wordprocessingShape">
                    <wps:wsp>
                      <wps:cNvCnPr/>
                      <wps:spPr>
                        <a:xfrm flipV="1">
                          <a:off x="0" y="0"/>
                          <a:ext cx="0" cy="32400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64030AAA" id="直線矢印コネクタ 57" o:spid="_x0000_s1026" type="#_x0000_t32" style="position:absolute;left:0;text-align:left;margin-left:310.1pt;margin-top:8.35pt;width:0;height:25.5pt;flip:y;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" strokecolor="windowText">
                <v:stroke endarrow="open"/>
              </v:shape>
            </w:pict>
          </mc:Fallback>
        </mc:AlternateContent>
      </w:r>
    </w:p>
    <w:p w14:paraId="01F128B5" w14:textId="77777777" w:rsidR="008F300C" w:rsidRPr="0055504E" w:rsidRDefault="008F300C" w:rsidP="008F300C">
      <w:pPr>
        <w:widowControl/>
        <w:ind w:leftChars="300" w:left="540"/>
        <w:rPr>
          <w:rFonts w:ascii="HG丸ｺﾞｼｯｸM-PRO" w:hAnsi="HG丸ｺﾞｼｯｸM-PRO"/>
          <w:sz w:val="21"/>
          <w:szCs w:val="24"/>
        </w:rPr>
      </w:pPr>
    </w:p>
    <w:p w14:paraId="1BB34A73" w14:textId="77777777" w:rsidR="008F300C" w:rsidRPr="0055504E" w:rsidRDefault="008F300C" w:rsidP="008F300C">
      <w:pPr>
        <w:widowControl/>
        <w:ind w:leftChars="300" w:left="540"/>
        <w:rPr>
          <w:rFonts w:ascii="HG丸ｺﾞｼｯｸM-PRO" w:hAnsi="HG丸ｺﾞｼｯｸM-PRO"/>
          <w:sz w:val="21"/>
          <w:szCs w:val="24"/>
        </w:rPr>
      </w:pPr>
    </w:p>
    <w:p w14:paraId="483BD514" w14:textId="77777777" w:rsidR="008F300C" w:rsidRPr="0055504E" w:rsidRDefault="008F300C" w:rsidP="008F300C">
      <w:pPr>
        <w:widowControl/>
        <w:ind w:leftChars="300" w:left="540"/>
        <w:rPr>
          <w:rFonts w:ascii="HG丸ｺﾞｼｯｸM-PRO" w:hAnsi="HG丸ｺﾞｼｯｸM-PRO"/>
          <w:sz w:val="21"/>
          <w:szCs w:val="24"/>
        </w:rPr>
      </w:pPr>
    </w:p>
    <w:p w14:paraId="3A6A2CB1" w14:textId="77777777" w:rsidR="008F300C" w:rsidRPr="0055504E" w:rsidRDefault="008F300C" w:rsidP="008F300C">
      <w:pPr>
        <w:widowControl/>
        <w:ind w:leftChars="300" w:left="540"/>
        <w:rPr>
          <w:rFonts w:ascii="HG丸ｺﾞｼｯｸM-PRO" w:hAnsi="HG丸ｺﾞｼｯｸM-PRO"/>
          <w:sz w:val="21"/>
          <w:szCs w:val="24"/>
        </w:rPr>
      </w:pPr>
    </w:p>
    <w:p w14:paraId="164166A2" w14:textId="77777777" w:rsidR="008F300C" w:rsidRPr="0055504E" w:rsidRDefault="008F300C" w:rsidP="008F300C">
      <w:pPr>
        <w:widowControl/>
        <w:ind w:leftChars="300" w:left="540"/>
        <w:rPr>
          <w:rFonts w:ascii="HG丸ｺﾞｼｯｸM-PRO" w:hAnsi="HG丸ｺﾞｼｯｸM-PRO"/>
          <w:sz w:val="21"/>
          <w:szCs w:val="24"/>
        </w:rPr>
      </w:pPr>
      <w:r w:rsidRPr="0055504E">
        <w:rPr>
          <w:rFonts w:ascii="HG丸ｺﾞｼｯｸM-PRO" w:hAnsi="HG丸ｺﾞｼｯｸM-PRO"/>
          <w:noProof/>
          <w:sz w:val="21"/>
          <w:szCs w:val="24"/>
        </w:rPr>
        <mc:AlternateContent>
          <mc:Choice Requires="wps">
            <w:drawing>
              <wp:anchor distT="0" distB="0" distL="114300" distR="114300" simplePos="0" relativeHeight="251685888" behindDoc="0" locked="0" layoutInCell="1" allowOverlap="1" wp14:anchorId="32CCE62B" wp14:editId="79A6D45D">
                <wp:simplePos x="0" y="0"/>
                <wp:positionH relativeFrom="column">
                  <wp:posOffset>4822197</wp:posOffset>
                </wp:positionH>
                <wp:positionV relativeFrom="paragraph">
                  <wp:posOffset>217449</wp:posOffset>
                </wp:positionV>
                <wp:extent cx="432847" cy="0"/>
                <wp:effectExtent l="0" t="0" r="0" b="0"/>
                <wp:wrapNone/>
                <wp:docPr id="58" name="直線コネクタ 58"/>
                <wp:cNvGraphicFramePr/>
                <a:graphic xmlns:a="http://schemas.openxmlformats.org/drawingml/2006/main">
                  <a:graphicData uri="http://schemas.microsoft.com/office/word/2010/wordprocessingShape">
                    <wps:wsp>
                      <wps:cNvCnPr/>
                      <wps:spPr>
                        <a:xfrm>
                          <a:off x="0" y="0"/>
                          <a:ext cx="432847"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BF3DD5A" id="直線コネクタ 58" o:spid="_x0000_s1026" style="position:absolute;left:0;text-align:left;z-index:251685888;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" strokecolor="windowText" strokeweight=".5pt">
                <v:stroke joinstyle="miter"/>
              </v:line>
            </w:pict>
          </mc:Fallback>
        </mc:AlternateContent>
      </w:r>
    </w:p>
    <w:p w14:paraId="660B10A4" w14:textId="77777777" w:rsidR="008F300C" w:rsidRPr="0055504E" w:rsidRDefault="008F300C" w:rsidP="008F300C">
      <w:pPr>
        <w:widowControl/>
        <w:ind w:leftChars="300" w:left="540"/>
        <w:rPr>
          <w:rFonts w:ascii="HG丸ｺﾞｼｯｸM-PRO" w:hAnsi="HG丸ｺﾞｼｯｸM-PRO"/>
          <w:sz w:val="21"/>
          <w:szCs w:val="24"/>
        </w:rPr>
      </w:pPr>
    </w:p>
    <w:p w14:paraId="518A61D5" w14:textId="77777777" w:rsidR="008F300C" w:rsidRPr="0055504E" w:rsidRDefault="008F300C" w:rsidP="008F300C">
      <w:pPr>
        <w:widowControl/>
        <w:ind w:leftChars="300" w:left="540"/>
        <w:rPr>
          <w:rFonts w:ascii="HG丸ｺﾞｼｯｸM-PRO" w:hAnsi="HG丸ｺﾞｼｯｸM-PRO"/>
          <w:sz w:val="21"/>
          <w:szCs w:val="24"/>
        </w:rPr>
      </w:pPr>
    </w:p>
    <w:p w14:paraId="44D804B1" w14:textId="77777777" w:rsidR="008F300C" w:rsidRPr="0055504E" w:rsidRDefault="008F300C" w:rsidP="008F300C">
      <w:pPr>
        <w:widowControl/>
        <w:ind w:leftChars="300" w:left="540"/>
        <w:jc w:val="center"/>
        <w:rPr>
          <w:rFonts w:ascii="HG丸ｺﾞｼｯｸM-PRO" w:hAnsi="HG丸ｺﾞｼｯｸM-PRO"/>
          <w:sz w:val="21"/>
          <w:szCs w:val="24"/>
        </w:rPr>
      </w:pPr>
    </w:p>
    <w:p w14:paraId="2E38CBC0" w14:textId="77777777" w:rsidR="008F300C" w:rsidRPr="0055504E" w:rsidRDefault="008F300C" w:rsidP="008F300C">
      <w:pPr>
        <w:widowControl/>
        <w:ind w:leftChars="300" w:left="540"/>
        <w:jc w:val="center"/>
        <w:rPr>
          <w:rFonts w:ascii="HG丸ｺﾞｼｯｸM-PRO" w:hAnsi="HG丸ｺﾞｼｯｸM-PRO"/>
          <w:color w:val="FF0000"/>
          <w:sz w:val="20"/>
          <w:u w:val="single"/>
        </w:rPr>
      </w:pPr>
      <w:r w:rsidRPr="0055504E">
        <w:rPr>
          <w:rFonts w:ascii="HG丸ｺﾞｼｯｸM-PRO" w:hAnsi="HG丸ｺﾞｼｯｸM-PRO" w:hint="eastAsia"/>
          <w:color w:val="FF0000"/>
          <w:sz w:val="20"/>
          <w:u w:val="single"/>
        </w:rPr>
        <w:t>図3.3.2-1　点検～診断・評価～対応実施のフロー</w:t>
      </w:r>
    </w:p>
    <w:p w14:paraId="53ED493C" w14:textId="77777777" w:rsidR="008F300C" w:rsidRPr="0055504E" w:rsidRDefault="008F300C" w:rsidP="008F300C">
      <w:pPr>
        <w:widowControl/>
        <w:ind w:leftChars="300" w:left="540"/>
        <w:rPr>
          <w:rFonts w:ascii="HG丸ｺﾞｼｯｸM-PRO" w:hAnsi="HG丸ｺﾞｼｯｸM-PRO"/>
          <w:sz w:val="21"/>
          <w:szCs w:val="24"/>
        </w:rPr>
      </w:pPr>
    </w:p>
    <w:p w14:paraId="511F5D62" w14:textId="77777777" w:rsidR="008F300C" w:rsidRPr="0055504E" w:rsidRDefault="008F300C" w:rsidP="008F300C">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3B4E6998"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 xml:space="preserve">　</w:t>
      </w:r>
      <w:r w:rsidRPr="0055504E">
        <w:rPr>
          <w:rFonts w:ascii="HG丸ｺﾞｼｯｸM-PRO" w:hAnsi="HG丸ｺﾞｼｯｸM-PRO" w:cstheme="minorBidi" w:hint="eastAsia"/>
          <w:color w:val="FF0000"/>
          <w:sz w:val="21"/>
          <w:szCs w:val="21"/>
          <w:u w:val="single"/>
        </w:rPr>
        <w:t>３）</w:t>
      </w:r>
      <w:r w:rsidRPr="0055504E">
        <w:rPr>
          <w:rFonts w:ascii="HG丸ｺﾞｼｯｸM-PRO" w:hAnsi="HG丸ｺﾞｼｯｸM-PRO" w:cstheme="minorBidi" w:hint="eastAsia"/>
          <w:sz w:val="21"/>
          <w:szCs w:val="21"/>
        </w:rPr>
        <w:t>点検の現状</w:t>
      </w:r>
    </w:p>
    <w:p w14:paraId="4A35C2C3" w14:textId="77777777" w:rsidR="008F300C" w:rsidRPr="0055504E" w:rsidRDefault="008F300C" w:rsidP="008F300C">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ⅰ）</w:t>
      </w:r>
      <w:r w:rsidRPr="0055504E">
        <w:rPr>
          <w:rFonts w:ascii="HG丸ｺﾞｼｯｸM-PRO" w:hAnsi="HG丸ｺﾞｼｯｸM-PRO" w:cstheme="minorBidi" w:hint="eastAsia"/>
          <w:sz w:val="21"/>
          <w:szCs w:val="21"/>
        </w:rPr>
        <w:t>点検の種類</w:t>
      </w:r>
    </w:p>
    <w:p w14:paraId="0B7D84D1"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砂防</w:t>
      </w:r>
      <w:r w:rsidRPr="0055504E">
        <w:rPr>
          <w:rFonts w:ascii="HG丸ｺﾞｼｯｸM-PRO" w:hAnsi="HG丸ｺﾞｼｯｸM-PRO" w:cstheme="minorBidi" w:hint="eastAsia"/>
          <w:color w:val="FF0000"/>
          <w:sz w:val="21"/>
          <w:szCs w:val="21"/>
          <w:u w:val="single"/>
        </w:rPr>
        <w:t>関係</w:t>
      </w:r>
      <w:r w:rsidRPr="0055504E">
        <w:rPr>
          <w:rFonts w:ascii="HG丸ｺﾞｼｯｸM-PRO" w:hAnsi="HG丸ｺﾞｼｯｸM-PRO" w:cstheme="minorBidi" w:hint="eastAsia"/>
          <w:sz w:val="21"/>
          <w:szCs w:val="21"/>
        </w:rPr>
        <w:t>施設施設において実施している点検は表3.3.2-1のとおりである。</w:t>
      </w:r>
    </w:p>
    <w:p w14:paraId="695CEE76" w14:textId="77777777" w:rsidR="008F300C" w:rsidRPr="0055504E" w:rsidRDefault="008F300C" w:rsidP="008F300C">
      <w:pPr>
        <w:ind w:firstLineChars="100" w:firstLine="210"/>
        <w:rPr>
          <w:rFonts w:ascii="HG丸ｺﾞｼｯｸM-PRO" w:hAnsi="HG丸ｺﾞｼｯｸM-PRO" w:cstheme="minorBidi"/>
          <w:sz w:val="21"/>
          <w:szCs w:val="21"/>
        </w:rPr>
      </w:pPr>
    </w:p>
    <w:p w14:paraId="2D3508F9" w14:textId="77777777" w:rsidR="008F300C" w:rsidRPr="0055504E" w:rsidRDefault="008F300C" w:rsidP="008F300C">
      <w:pPr>
        <w:ind w:firstLineChars="100" w:firstLine="200"/>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表3.3.2-1　点検の種別と概要</w:t>
      </w:r>
    </w:p>
    <w:p w14:paraId="66A605B5"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102DDE56" wp14:editId="4AB7481B">
            <wp:extent cx="5760000" cy="729432"/>
            <wp:effectExtent l="0" t="0" r="0" b="0"/>
            <wp:docPr id="926277980"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00" cy="729432"/>
                    </a:xfrm>
                    <a:prstGeom prst="rect">
                      <a:avLst/>
                    </a:prstGeom>
                    <a:noFill/>
                    <a:ln>
                      <a:noFill/>
                    </a:ln>
                  </pic:spPr>
                </pic:pic>
              </a:graphicData>
            </a:graphic>
          </wp:inline>
        </w:drawing>
      </w:r>
    </w:p>
    <w:p w14:paraId="0A35D503" w14:textId="77777777" w:rsidR="008F300C" w:rsidRPr="0055504E" w:rsidRDefault="008F300C" w:rsidP="008F300C">
      <w:pPr>
        <w:rPr>
          <w:rFonts w:ascii="HG丸ｺﾞｼｯｸM-PRO" w:hAnsi="HG丸ｺﾞｼｯｸM-PRO" w:cstheme="minorBidi"/>
          <w:sz w:val="21"/>
          <w:szCs w:val="21"/>
        </w:rPr>
      </w:pPr>
    </w:p>
    <w:p w14:paraId="4E3988EA"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本府では、</w:t>
      </w:r>
      <w:r w:rsidRPr="0055504E">
        <w:rPr>
          <w:rFonts w:ascii="HG丸ｺﾞｼｯｸM-PRO" w:hAnsi="HG丸ｺﾞｼｯｸM-PRO" w:cstheme="minorBidi" w:hint="eastAsia"/>
          <w:color w:val="FF0000"/>
          <w:sz w:val="21"/>
          <w:szCs w:val="21"/>
          <w:u w:val="single"/>
        </w:rPr>
        <w:t>砂防関係管理施設</w:t>
      </w:r>
      <w:r w:rsidRPr="0055504E">
        <w:rPr>
          <w:rFonts w:ascii="HG丸ｺﾞｼｯｸM-PRO" w:hAnsi="HG丸ｺﾞｼｯｸM-PRO" w:cstheme="minorBidi" w:hint="eastAsia"/>
          <w:sz w:val="21"/>
          <w:szCs w:val="21"/>
        </w:rPr>
        <w:t>に対して下記の点検を実施している。</w:t>
      </w:r>
    </w:p>
    <w:p w14:paraId="10465506" w14:textId="77777777" w:rsidR="008F300C" w:rsidRPr="0055504E" w:rsidRDefault="008F300C" w:rsidP="008F300C">
      <w:pPr>
        <w:ind w:leftChars="343" w:left="617"/>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・定期点検</w:t>
      </w:r>
    </w:p>
    <w:p w14:paraId="75387CC0" w14:textId="77777777" w:rsidR="008F300C" w:rsidRPr="0055504E" w:rsidRDefault="008F300C" w:rsidP="008F300C">
      <w:pPr>
        <w:ind w:leftChars="343" w:left="617"/>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・緊急点検</w:t>
      </w:r>
    </w:p>
    <w:p w14:paraId="1316CD16" w14:textId="77777777" w:rsidR="008F300C" w:rsidRPr="0055504E" w:rsidRDefault="008F300C" w:rsidP="008F300C">
      <w:pPr>
        <w:ind w:leftChars="343" w:left="617"/>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・詳細点検</w:t>
      </w:r>
    </w:p>
    <w:p w14:paraId="6CC677DE" w14:textId="77777777" w:rsidR="008F300C" w:rsidRPr="0055504E" w:rsidRDefault="008F300C" w:rsidP="008F300C">
      <w:pPr>
        <w:rPr>
          <w:rFonts w:ascii="HG丸ｺﾞｼｯｸM-PRO" w:hAnsi="HG丸ｺﾞｼｯｸM-PRO" w:cstheme="minorBidi"/>
          <w:sz w:val="21"/>
          <w:szCs w:val="21"/>
        </w:rPr>
      </w:pPr>
    </w:p>
    <w:p w14:paraId="14F1664E"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①定期点検</w:t>
      </w:r>
    </w:p>
    <w:p w14:paraId="0BEE6C1F" w14:textId="77777777" w:rsidR="008F300C" w:rsidRPr="0055504E" w:rsidRDefault="008F300C" w:rsidP="008F300C">
      <w:pPr>
        <w:ind w:left="1470" w:hangingChars="700" w:hanging="147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【目的】砂防関係施設（砂防</w:t>
      </w:r>
      <w:r w:rsidRPr="0055504E">
        <w:rPr>
          <w:rFonts w:ascii="HG丸ｺﾞｼｯｸM-PRO" w:hAnsi="HG丸ｺﾞｼｯｸM-PRO" w:cstheme="minorBidi" w:hint="eastAsia"/>
          <w:color w:val="FF0000"/>
          <w:sz w:val="21"/>
          <w:szCs w:val="21"/>
          <w:u w:val="single"/>
        </w:rPr>
        <w:t>堰堤</w:t>
      </w:r>
      <w:r w:rsidRPr="0055504E">
        <w:rPr>
          <w:rFonts w:ascii="HG丸ｺﾞｼｯｸM-PRO" w:hAnsi="HG丸ｺﾞｼｯｸM-PRO" w:cstheme="minorBidi" w:hint="eastAsia"/>
          <w:sz w:val="21"/>
          <w:szCs w:val="21"/>
        </w:rPr>
        <w:t>、渓流保全工や急傾斜地崩壊防止施設、地すべり</w:t>
      </w:r>
      <w:r w:rsidRPr="0055504E">
        <w:rPr>
          <w:rFonts w:ascii="HG丸ｺﾞｼｯｸM-PRO" w:hAnsi="HG丸ｺﾞｼｯｸM-PRO" w:cstheme="minorBidi" w:hint="eastAsia"/>
          <w:color w:val="FF0000"/>
          <w:sz w:val="21"/>
          <w:szCs w:val="21"/>
          <w:u w:val="single"/>
        </w:rPr>
        <w:t>防止</w:t>
      </w:r>
      <w:r w:rsidRPr="0055504E">
        <w:rPr>
          <w:rFonts w:ascii="HG丸ｺﾞｼｯｸM-PRO" w:hAnsi="HG丸ｺﾞｼｯｸM-PRO" w:cstheme="minorBidi" w:hint="eastAsia"/>
          <w:sz w:val="21"/>
          <w:szCs w:val="21"/>
        </w:rPr>
        <w:t>施設</w:t>
      </w:r>
      <w:r w:rsidRPr="0055504E">
        <w:rPr>
          <w:rFonts w:ascii="HG丸ｺﾞｼｯｸM-PRO" w:hAnsi="HG丸ｺﾞｼｯｸM-PRO" w:cstheme="minorBidi" w:hint="eastAsia"/>
          <w:color w:val="FF0000"/>
          <w:sz w:val="21"/>
          <w:szCs w:val="21"/>
          <w:u w:val="single"/>
        </w:rPr>
        <w:t>）</w:t>
      </w:r>
      <w:r w:rsidRPr="0055504E">
        <w:rPr>
          <w:rFonts w:ascii="HG丸ｺﾞｼｯｸM-PRO" w:hAnsi="HG丸ｺﾞｼｯｸM-PRO" w:cstheme="minorBidi" w:hint="eastAsia"/>
          <w:sz w:val="21"/>
          <w:szCs w:val="21"/>
        </w:rPr>
        <w:t>に損傷がないかを確認し、必要に応じ応急対策、補修工事を実施する</w:t>
      </w:r>
    </w:p>
    <w:p w14:paraId="54B69410"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【点検者】府職員等</w:t>
      </w:r>
    </w:p>
    <w:p w14:paraId="7B5B097E"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【方法】目視点検</w:t>
      </w:r>
    </w:p>
    <w:p w14:paraId="6E882540"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【頻度】1回/3年</w:t>
      </w:r>
      <w:r w:rsidRPr="0055504E">
        <w:rPr>
          <w:rFonts w:ascii="HG丸ｺﾞｼｯｸM-PRO" w:hAnsi="HG丸ｺﾞｼｯｸM-PRO" w:cstheme="minorBidi" w:hint="eastAsia"/>
          <w:color w:val="FF0000"/>
          <w:sz w:val="21"/>
          <w:szCs w:val="21"/>
          <w:vertAlign w:val="superscript"/>
        </w:rPr>
        <w:t>※</w:t>
      </w:r>
    </w:p>
    <w:p w14:paraId="7809F977" w14:textId="77777777" w:rsidR="008F300C" w:rsidRPr="0055504E" w:rsidRDefault="008F300C" w:rsidP="008F300C">
      <w:pPr>
        <w:ind w:leftChars="808" w:left="1653" w:hangingChars="95" w:hanging="199"/>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※前回の点検による健全度評価がＡの箇所は1回／6年とする。ただし、前回の点検実施以降に降雨等で損傷が生じた場合は、この限りではない</w:t>
      </w:r>
      <w:r w:rsidRPr="0055504E">
        <w:rPr>
          <w:rFonts w:ascii="HG丸ｺﾞｼｯｸM-PRO" w:hAnsi="HG丸ｺﾞｼｯｸM-PRO" w:cstheme="minorBidi" w:hint="eastAsia"/>
          <w:sz w:val="21"/>
          <w:szCs w:val="21"/>
        </w:rPr>
        <w:t>。</w:t>
      </w:r>
    </w:p>
    <w:p w14:paraId="31B435C1"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【実施範囲】砂防</w:t>
      </w:r>
      <w:r w:rsidRPr="0055504E">
        <w:rPr>
          <w:rFonts w:ascii="HG丸ｺﾞｼｯｸM-PRO" w:hAnsi="HG丸ｺﾞｼｯｸM-PRO" w:cstheme="minorBidi" w:hint="eastAsia"/>
          <w:color w:val="FF0000"/>
          <w:sz w:val="21"/>
          <w:szCs w:val="21"/>
          <w:u w:val="single"/>
        </w:rPr>
        <w:t>堰堤</w:t>
      </w:r>
      <w:r w:rsidRPr="0055504E">
        <w:rPr>
          <w:rFonts w:ascii="HG丸ｺﾞｼｯｸM-PRO" w:hAnsi="HG丸ｺﾞｼｯｸM-PRO" w:cstheme="minorBidi" w:hint="eastAsia"/>
          <w:sz w:val="21"/>
          <w:szCs w:val="21"/>
        </w:rPr>
        <w:t>においては、各渓流の最下流の砂防</w:t>
      </w:r>
      <w:r w:rsidRPr="0055504E">
        <w:rPr>
          <w:rFonts w:ascii="HG丸ｺﾞｼｯｸM-PRO" w:hAnsi="HG丸ｺﾞｼｯｸM-PRO" w:cstheme="minorBidi" w:hint="eastAsia"/>
          <w:color w:val="FF0000"/>
          <w:sz w:val="21"/>
          <w:szCs w:val="21"/>
          <w:u w:val="single"/>
        </w:rPr>
        <w:t>堰堤</w:t>
      </w:r>
      <w:r w:rsidRPr="0055504E">
        <w:rPr>
          <w:rFonts w:ascii="HG丸ｺﾞｼｯｸM-PRO" w:hAnsi="HG丸ｺﾞｼｯｸM-PRO" w:cstheme="minorBidi" w:hint="eastAsia"/>
          <w:sz w:val="21"/>
          <w:szCs w:val="21"/>
        </w:rPr>
        <w:t>のみ点検を実施</w:t>
      </w:r>
    </w:p>
    <w:p w14:paraId="697EF9C3" w14:textId="77777777" w:rsidR="008F300C" w:rsidRPr="0055504E" w:rsidRDefault="008F300C" w:rsidP="008F300C">
      <w:pPr>
        <w:rPr>
          <w:rFonts w:ascii="HG丸ｺﾞｼｯｸM-PRO" w:hAnsi="HG丸ｺﾞｼｯｸM-PRO" w:cstheme="minorBidi"/>
          <w:sz w:val="21"/>
          <w:szCs w:val="21"/>
        </w:rPr>
      </w:pPr>
    </w:p>
    <w:p w14:paraId="4740A713"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②緊急点検</w:t>
      </w:r>
    </w:p>
    <w:p w14:paraId="165659B3" w14:textId="77777777" w:rsidR="008F300C" w:rsidRPr="0055504E" w:rsidRDefault="008F300C" w:rsidP="008F300C">
      <w:pPr>
        <w:ind w:left="1470" w:hangingChars="700" w:hanging="147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【目的】</w:t>
      </w:r>
      <w:r w:rsidRPr="0055504E">
        <w:rPr>
          <w:rFonts w:ascii="HG丸ｺﾞｼｯｸM-PRO" w:hAnsi="HG丸ｺﾞｼｯｸM-PRO" w:cstheme="minorBidi" w:hint="eastAsia"/>
          <w:color w:val="FF0000"/>
          <w:sz w:val="21"/>
          <w:szCs w:val="21"/>
          <w:u w:val="single"/>
        </w:rPr>
        <w:t>豪雨発生時や</w:t>
      </w:r>
      <w:r w:rsidRPr="0055504E">
        <w:rPr>
          <w:rFonts w:ascii="HG丸ｺﾞｼｯｸM-PRO" w:hAnsi="HG丸ｺﾞｼｯｸM-PRO" w:cstheme="minorBidi" w:hint="eastAsia"/>
          <w:sz w:val="21"/>
          <w:szCs w:val="21"/>
        </w:rPr>
        <w:t>大規模な地震発生後などに施設に損傷がないかを確認する。</w:t>
      </w:r>
    </w:p>
    <w:p w14:paraId="09BBDAAF"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【点検者】府職員</w:t>
      </w:r>
    </w:p>
    <w:p w14:paraId="06C116F6"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【方法】目視点検</w:t>
      </w:r>
    </w:p>
    <w:p w14:paraId="389A955D"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【頻度】随時（必要な都度）</w:t>
      </w:r>
    </w:p>
    <w:p w14:paraId="1D60DAE4"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【実施範囲】点検目的により異なる</w:t>
      </w:r>
    </w:p>
    <w:p w14:paraId="27BA28F5"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2BC20776" w14:textId="77777777" w:rsidR="008F300C" w:rsidRPr="0055504E" w:rsidRDefault="008F300C" w:rsidP="008F300C">
      <w:pPr>
        <w:ind w:leftChars="330" w:left="59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③詳細点検</w:t>
      </w:r>
    </w:p>
    <w:p w14:paraId="4DA50625" w14:textId="77777777" w:rsidR="008F300C" w:rsidRPr="0055504E" w:rsidRDefault="008F300C" w:rsidP="008F300C">
      <w:pPr>
        <w:ind w:left="1470" w:hangingChars="700" w:hanging="1470"/>
        <w:rPr>
          <w:rFonts w:ascii="HG丸ｺﾞｼｯｸM-PRO" w:hAnsi="HG丸ｺﾞｼｯｸM-PRO" w:cstheme="minorBidi"/>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【目的】定期点検や緊急点検ではその変状の程度や原因の把握が困難な場合に実施する。</w:t>
      </w:r>
    </w:p>
    <w:p w14:paraId="4EE98FD5" w14:textId="77777777" w:rsidR="008F300C" w:rsidRPr="0055504E" w:rsidRDefault="008F300C" w:rsidP="008F300C">
      <w:pPr>
        <w:rPr>
          <w:rFonts w:ascii="HG丸ｺﾞｼｯｸM-PRO" w:hAnsi="HG丸ｺﾞｼｯｸM-PRO" w:cstheme="minorBidi"/>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【点検者】府職員、点検業者等</w:t>
      </w:r>
    </w:p>
    <w:p w14:paraId="713FC8C6"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【方法】目視点検、簡易測量、測量調査、破壊・非破壊検査など</w:t>
      </w:r>
    </w:p>
    <w:p w14:paraId="3706516F" w14:textId="77777777" w:rsidR="008F300C" w:rsidRPr="0055504E" w:rsidRDefault="008F300C" w:rsidP="008F300C">
      <w:pPr>
        <w:rPr>
          <w:rFonts w:ascii="HG丸ｺﾞｼｯｸM-PRO" w:hAnsi="HG丸ｺﾞｼｯｸM-PRO" w:cstheme="minorBidi"/>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【頻度】定期点検や緊急点検にて要対策施設と評価された場合について</w:t>
      </w:r>
    </w:p>
    <w:p w14:paraId="086EF2C2"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【実施範囲】砂防施設：健全度評価C2、C1の評価の施設</w:t>
      </w:r>
    </w:p>
    <w:p w14:paraId="2363B161" w14:textId="77777777" w:rsidR="008F300C" w:rsidRPr="0055504E" w:rsidRDefault="008F300C" w:rsidP="008F300C">
      <w:pPr>
        <w:ind w:leftChars="998" w:left="1796"/>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急傾斜地崩壊防止施設・地すべり防止施設：健全度評価Cの施設</w:t>
      </w:r>
    </w:p>
    <w:p w14:paraId="429892DB"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《参考》「砂防関係施設点検要領（案）令和4年3月 国土交通省砂防部保全課」</w:t>
      </w:r>
    </w:p>
    <w:p w14:paraId="7246B35F"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hint="eastAsia"/>
          <w:noProof/>
          <w:sz w:val="20"/>
          <w:szCs w:val="22"/>
        </w:rPr>
        <w:drawing>
          <wp:inline distT="0" distB="0" distL="0" distR="0" wp14:anchorId="74561CDB" wp14:editId="269DF0BA">
            <wp:extent cx="3560445" cy="2390056"/>
            <wp:effectExtent l="0" t="0" r="1905" b="0"/>
            <wp:docPr id="1070213243"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67111" cy="2394531"/>
                    </a:xfrm>
                    <a:prstGeom prst="rect">
                      <a:avLst/>
                    </a:prstGeom>
                    <a:noFill/>
                    <a:ln>
                      <a:noFill/>
                    </a:ln>
                  </pic:spPr>
                </pic:pic>
              </a:graphicData>
            </a:graphic>
          </wp:inline>
        </w:drawing>
      </w:r>
    </w:p>
    <w:p w14:paraId="1D5C3F39" w14:textId="77777777" w:rsidR="008F300C" w:rsidRPr="0055504E" w:rsidRDefault="008F300C" w:rsidP="008F300C">
      <w:pPr>
        <w:jc w:val="right"/>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「砂防関係施設点検要領（案）令和</w:t>
      </w:r>
      <w:r w:rsidRPr="0055504E">
        <w:rPr>
          <w:rFonts w:ascii="HG丸ｺﾞｼｯｸM-PRO" w:hAnsi="HG丸ｺﾞｼｯｸM-PRO" w:cstheme="minorBidi"/>
          <w:color w:val="FF0000"/>
          <w:sz w:val="20"/>
          <w:u w:val="single"/>
        </w:rPr>
        <w:t>4年3月 国土交通省砂防部保全課」P.9より抜粋</w:t>
      </w:r>
    </w:p>
    <w:p w14:paraId="76F21CFC"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hAnsi="HG丸ｺﾞｼｯｸM-PRO" w:cstheme="minorBidi"/>
          <w:noProof/>
          <w:sz w:val="21"/>
          <w:szCs w:val="21"/>
        </w:rPr>
        <w:drawing>
          <wp:inline distT="0" distB="0" distL="0" distR="0" wp14:anchorId="1428CA18" wp14:editId="7BDDA8DF">
            <wp:extent cx="5732891" cy="2957033"/>
            <wp:effectExtent l="0" t="0" r="1270" b="0"/>
            <wp:docPr id="87185949"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41050" cy="2961242"/>
                    </a:xfrm>
                    <a:prstGeom prst="rect">
                      <a:avLst/>
                    </a:prstGeom>
                    <a:noFill/>
                    <a:ln>
                      <a:noFill/>
                    </a:ln>
                  </pic:spPr>
                </pic:pic>
              </a:graphicData>
            </a:graphic>
          </wp:inline>
        </w:drawing>
      </w:r>
    </w:p>
    <w:p w14:paraId="414EE0FD" w14:textId="77777777" w:rsidR="008F300C" w:rsidRPr="0055504E" w:rsidRDefault="008F300C" w:rsidP="008F300C">
      <w:pPr>
        <w:jc w:val="right"/>
        <w:rPr>
          <w:rFonts w:ascii="HG丸ｺﾞｼｯｸM-PRO" w:hAnsi="HG丸ｺﾞｼｯｸM-PRO" w:cstheme="minorBidi"/>
          <w:sz w:val="20"/>
        </w:rPr>
      </w:pPr>
      <w:r w:rsidRPr="0055504E">
        <w:rPr>
          <w:rFonts w:ascii="HG丸ｺﾞｼｯｸM-PRO" w:hAnsi="HG丸ｺﾞｼｯｸM-PRO" w:cstheme="minorBidi" w:hint="eastAsia"/>
          <w:color w:val="FF0000"/>
          <w:sz w:val="20"/>
          <w:u w:val="single"/>
        </w:rPr>
        <w:t>「砂防関係施設点検要領（案）令和4年3月 国土交通省砂防部保全課」P.10より抜粋</w:t>
      </w:r>
    </w:p>
    <w:p w14:paraId="0A1A240D"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27E5CDE8" w14:textId="77777777" w:rsidR="008F300C" w:rsidRPr="0055504E" w:rsidRDefault="008F300C" w:rsidP="008F300C">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 xml:space="preserve">　　</w:t>
      </w:r>
      <w:r w:rsidRPr="0055504E">
        <w:rPr>
          <w:rFonts w:ascii="HG丸ｺﾞｼｯｸM-PRO" w:hAnsi="HG丸ｺﾞｼｯｸM-PRO" w:cstheme="minorBidi" w:hint="eastAsia"/>
          <w:color w:val="FF0000"/>
          <w:sz w:val="21"/>
          <w:szCs w:val="21"/>
          <w:u w:val="single"/>
        </w:rPr>
        <w:t>ⅱ）</w:t>
      </w:r>
      <w:r w:rsidRPr="0055504E">
        <w:rPr>
          <w:rFonts w:ascii="HG丸ｺﾞｼｯｸM-PRO" w:hAnsi="HG丸ｺﾞｼｯｸM-PRO" w:cstheme="minorBidi" w:hint="eastAsia"/>
          <w:sz w:val="21"/>
          <w:szCs w:val="21"/>
        </w:rPr>
        <w:t>砂防</w:t>
      </w:r>
      <w:r w:rsidRPr="0055504E">
        <w:rPr>
          <w:rFonts w:ascii="HG丸ｺﾞｼｯｸM-PRO" w:hAnsi="HG丸ｺﾞｼｯｸM-PRO" w:cstheme="minorBidi" w:hint="eastAsia"/>
          <w:color w:val="FF0000"/>
          <w:sz w:val="21"/>
          <w:szCs w:val="21"/>
          <w:u w:val="single"/>
        </w:rPr>
        <w:t>関係</w:t>
      </w:r>
      <w:r w:rsidRPr="0055504E">
        <w:rPr>
          <w:rFonts w:ascii="HG丸ｺﾞｼｯｸM-PRO" w:hAnsi="HG丸ｺﾞｼｯｸM-PRO" w:cstheme="minorBidi" w:hint="eastAsia"/>
          <w:sz w:val="21"/>
          <w:szCs w:val="21"/>
        </w:rPr>
        <w:t>施設の点検種別</w:t>
      </w:r>
    </w:p>
    <w:p w14:paraId="36190630" w14:textId="77777777" w:rsidR="008F300C" w:rsidRPr="0055504E" w:rsidRDefault="008F300C" w:rsidP="008F300C">
      <w:pPr>
        <w:widowControl/>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施設の特性や状態、重要度等を考慮した上で、「図3.3.2-2点検の分類」により、全ての管理施設を対象に、必要となる点検種別を選定し、点検を実施する</w:t>
      </w:r>
      <w:r w:rsidRPr="0055504E">
        <w:rPr>
          <w:rFonts w:ascii="HG丸ｺﾞｼｯｸM-PRO" w:hAnsi="HG丸ｺﾞｼｯｸM-PRO" w:cstheme="minorBidi" w:hint="eastAsia"/>
          <w:color w:val="FF0000"/>
          <w:sz w:val="21"/>
          <w:szCs w:val="21"/>
          <w:u w:val="single"/>
        </w:rPr>
        <w:t>ものとし、砂防関係施設で実施している点検の種類は、表</w:t>
      </w:r>
      <w:r w:rsidRPr="0055504E">
        <w:rPr>
          <w:rFonts w:ascii="HG丸ｺﾞｼｯｸM-PRO" w:hAnsi="HG丸ｺﾞｼｯｸM-PRO" w:cstheme="minorBidi"/>
          <w:color w:val="FF0000"/>
          <w:sz w:val="21"/>
          <w:szCs w:val="21"/>
          <w:u w:val="single"/>
        </w:rPr>
        <w:t>3.</w:t>
      </w:r>
      <w:r w:rsidRPr="0055504E">
        <w:rPr>
          <w:rFonts w:ascii="HG丸ｺﾞｼｯｸM-PRO" w:hAnsi="HG丸ｺﾞｼｯｸM-PRO" w:cstheme="minorBidi" w:hint="eastAsia"/>
          <w:color w:val="FF0000"/>
          <w:sz w:val="21"/>
          <w:szCs w:val="21"/>
          <w:u w:val="single"/>
        </w:rPr>
        <w:t>2</w:t>
      </w:r>
      <w:r w:rsidRPr="0055504E">
        <w:rPr>
          <w:rFonts w:ascii="HG丸ｺﾞｼｯｸM-PRO" w:hAnsi="HG丸ｺﾞｼｯｸM-PRO" w:cstheme="minorBidi"/>
          <w:color w:val="FF0000"/>
          <w:sz w:val="21"/>
          <w:szCs w:val="21"/>
          <w:u w:val="single"/>
        </w:rPr>
        <w:t>.2-</w:t>
      </w:r>
      <w:r w:rsidRPr="0055504E">
        <w:rPr>
          <w:rFonts w:ascii="HG丸ｺﾞｼｯｸM-PRO" w:hAnsi="HG丸ｺﾞｼｯｸM-PRO" w:cstheme="minorBidi" w:hint="eastAsia"/>
          <w:color w:val="FF0000"/>
          <w:sz w:val="21"/>
          <w:szCs w:val="21"/>
          <w:u w:val="single"/>
        </w:rPr>
        <w:t>2</w:t>
      </w:r>
      <w:r w:rsidRPr="0055504E">
        <w:rPr>
          <w:rFonts w:ascii="HG丸ｺﾞｼｯｸM-PRO" w:hAnsi="HG丸ｺﾞｼｯｸM-PRO" w:cstheme="minorBidi"/>
          <w:color w:val="FF0000"/>
          <w:sz w:val="21"/>
          <w:szCs w:val="21"/>
          <w:u w:val="single"/>
        </w:rPr>
        <w:t>のとおりである。</w:t>
      </w:r>
    </w:p>
    <w:p w14:paraId="790F2F28" w14:textId="77777777" w:rsidR="008F300C" w:rsidRPr="0055504E" w:rsidRDefault="008F300C" w:rsidP="008F300C">
      <w:pPr>
        <w:rPr>
          <w:rFonts w:ascii="HG丸ｺﾞｼｯｸM-PRO" w:eastAsiaTheme="minorEastAsia" w:hAnsi="HG丸ｺﾞｼｯｸM-PRO" w:cstheme="minorBidi"/>
          <w:sz w:val="21"/>
          <w:szCs w:val="21"/>
        </w:rPr>
      </w:pPr>
    </w:p>
    <w:p w14:paraId="56911BEC"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2"/>
          <w:szCs w:val="21"/>
        </w:rPr>
        <w:drawing>
          <wp:inline distT="0" distB="0" distL="0" distR="0" wp14:anchorId="01A46F06" wp14:editId="1C43DDF9">
            <wp:extent cx="4173855" cy="2981325"/>
            <wp:effectExtent l="0" t="0" r="0" b="9525"/>
            <wp:docPr id="1296736574"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73855" cy="2981325"/>
                    </a:xfrm>
                    <a:prstGeom prst="rect">
                      <a:avLst/>
                    </a:prstGeom>
                    <a:noFill/>
                    <a:ln>
                      <a:noFill/>
                    </a:ln>
                  </pic:spPr>
                </pic:pic>
              </a:graphicData>
            </a:graphic>
          </wp:inline>
        </w:drawing>
      </w:r>
    </w:p>
    <w:p w14:paraId="17E91975" w14:textId="77777777" w:rsidR="008F300C" w:rsidRPr="0055504E" w:rsidRDefault="008F300C" w:rsidP="008F300C">
      <w:pPr>
        <w:ind w:firstLineChars="100" w:firstLine="200"/>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図3.3.2-2　点検の分類</w:t>
      </w:r>
    </w:p>
    <w:p w14:paraId="6482667B" w14:textId="77777777" w:rsidR="008F300C" w:rsidRPr="0055504E" w:rsidRDefault="008F300C" w:rsidP="008F300C">
      <w:pPr>
        <w:ind w:firstLineChars="200" w:firstLine="420"/>
        <w:jc w:val="center"/>
        <w:rPr>
          <w:rFonts w:ascii="HG丸ｺﾞｼｯｸM-PRO" w:hAnsi="HG丸ｺﾞｼｯｸM-PRO" w:cstheme="minorBidi"/>
          <w:sz w:val="21"/>
          <w:szCs w:val="21"/>
        </w:rPr>
      </w:pPr>
    </w:p>
    <w:p w14:paraId="79A279BC" w14:textId="77777777" w:rsidR="008F300C" w:rsidRPr="0055504E" w:rsidRDefault="008F300C" w:rsidP="008F300C">
      <w:pPr>
        <w:ind w:firstLineChars="200" w:firstLine="420"/>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表3.3.2-2　点検種別</w:t>
      </w:r>
    </w:p>
    <w:p w14:paraId="69252791"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hAnsi="HG丸ｺﾞｼｯｸM-PRO" w:cstheme="minorBidi"/>
          <w:sz w:val="21"/>
          <w:szCs w:val="21"/>
        </w:rPr>
        <w:t xml:space="preserve"> </w:t>
      </w:r>
      <w:r w:rsidRPr="0055504E">
        <w:rPr>
          <w:rFonts w:ascii="HG丸ｺﾞｼｯｸM-PRO" w:eastAsiaTheme="minorEastAsia" w:hAnsi="HG丸ｺﾞｼｯｸM-PRO" w:cstheme="minorBidi"/>
          <w:noProof/>
          <w:sz w:val="21"/>
          <w:szCs w:val="21"/>
        </w:rPr>
        <w:drawing>
          <wp:inline distT="0" distB="0" distL="0" distR="0" wp14:anchorId="72A7540D" wp14:editId="18505DB7">
            <wp:extent cx="4320000" cy="1373824"/>
            <wp:effectExtent l="0" t="0" r="4445" b="0"/>
            <wp:docPr id="42490883"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0000" cy="1373824"/>
                    </a:xfrm>
                    <a:prstGeom prst="rect">
                      <a:avLst/>
                    </a:prstGeom>
                    <a:noFill/>
                    <a:ln>
                      <a:noFill/>
                    </a:ln>
                  </pic:spPr>
                </pic:pic>
              </a:graphicData>
            </a:graphic>
          </wp:inline>
        </w:drawing>
      </w:r>
    </w:p>
    <w:p w14:paraId="516BD2B2" w14:textId="77777777" w:rsidR="008F300C" w:rsidRPr="0055504E" w:rsidRDefault="008F300C" w:rsidP="008F300C">
      <w:pPr>
        <w:rPr>
          <w:rFonts w:ascii="HG丸ｺﾞｼｯｸM-PRO" w:hAnsi="HG丸ｺﾞｼｯｸM-PRO" w:cstheme="minorBidi"/>
          <w:sz w:val="21"/>
          <w:szCs w:val="21"/>
        </w:rPr>
      </w:pPr>
    </w:p>
    <w:p w14:paraId="307EDB85" w14:textId="77777777" w:rsidR="008F300C" w:rsidRPr="0055504E" w:rsidRDefault="008F300C" w:rsidP="008F300C">
      <w:pPr>
        <w:ind w:firstLineChars="150" w:firstLine="315"/>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4）点検の課題</w:t>
      </w:r>
    </w:p>
    <w:p w14:paraId="0DB84387" w14:textId="77777777" w:rsidR="008F300C" w:rsidRPr="0055504E" w:rsidRDefault="008F300C" w:rsidP="008F300C">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・点検を行うには技術を要するため、技術職員の不足による体制の維持が懸念される。</w:t>
      </w:r>
    </w:p>
    <w:p w14:paraId="71034D15" w14:textId="77777777" w:rsidR="008F300C" w:rsidRPr="0055504E" w:rsidRDefault="008F300C" w:rsidP="008F300C">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・施設の健全度を考慮した点検間隔の設定が必要である。</w:t>
      </w:r>
    </w:p>
    <w:p w14:paraId="26B123EE" w14:textId="77777777" w:rsidR="008F300C" w:rsidRPr="0055504E" w:rsidRDefault="008F300C" w:rsidP="008F300C">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・高低差のある場所など近接して点検できない箇所がある。</w:t>
      </w:r>
    </w:p>
    <w:p w14:paraId="74BC1A54" w14:textId="77777777" w:rsidR="008F300C" w:rsidRPr="0055504E" w:rsidRDefault="008F300C" w:rsidP="008F300C">
      <w:pPr>
        <w:ind w:left="243"/>
        <w:rPr>
          <w:rFonts w:ascii="HG丸ｺﾞｼｯｸM-PRO" w:hAnsi="HG丸ｺﾞｼｯｸM-PRO"/>
          <w:sz w:val="21"/>
          <w:szCs w:val="21"/>
        </w:rPr>
      </w:pPr>
      <w:r w:rsidRPr="0055504E">
        <w:rPr>
          <w:rFonts w:ascii="HG丸ｺﾞｼｯｸM-PRO" w:hAnsi="HG丸ｺﾞｼｯｸM-PRO"/>
          <w:sz w:val="21"/>
          <w:szCs w:val="21"/>
        </w:rPr>
        <w:br w:type="page"/>
      </w:r>
    </w:p>
    <w:p w14:paraId="6F4B038C" w14:textId="77777777" w:rsidR="008F300C" w:rsidRPr="0055504E" w:rsidRDefault="008F300C" w:rsidP="008F300C">
      <w:pPr>
        <w:ind w:left="243"/>
        <w:rPr>
          <w:rFonts w:ascii="HG丸ｺﾞｼｯｸM-PRO" w:hAnsi="HG丸ｺﾞｼｯｸM-PRO"/>
          <w:sz w:val="21"/>
          <w:szCs w:val="21"/>
        </w:rPr>
      </w:pPr>
      <w:r w:rsidRPr="0055504E">
        <w:rPr>
          <w:rFonts w:ascii="HG丸ｺﾞｼｯｸM-PRO" w:hAnsi="HG丸ｺﾞｼｯｸM-PRO" w:hint="eastAsia"/>
          <w:color w:val="FF0000"/>
          <w:sz w:val="21"/>
          <w:szCs w:val="21"/>
          <w:u w:val="single"/>
        </w:rPr>
        <w:lastRenderedPageBreak/>
        <w:t>5）</w:t>
      </w:r>
      <w:r w:rsidRPr="0055504E">
        <w:rPr>
          <w:rFonts w:ascii="HG丸ｺﾞｼｯｸM-PRO" w:hAnsi="HG丸ｺﾞｼｯｸM-PRO" w:hint="eastAsia"/>
          <w:sz w:val="21"/>
          <w:szCs w:val="21"/>
        </w:rPr>
        <w:t>点検業務の実施</w:t>
      </w:r>
    </w:p>
    <w:p w14:paraId="2BD3F597" w14:textId="77777777" w:rsidR="008F300C" w:rsidRPr="0055504E" w:rsidRDefault="008F300C" w:rsidP="008F300C">
      <w:pPr>
        <w:widowControl/>
        <w:ind w:leftChars="200" w:left="360" w:firstLineChars="100" w:firstLine="210"/>
        <w:jc w:val="left"/>
        <w:rPr>
          <w:rFonts w:ascii="HG丸ｺﾞｼｯｸM-PRO" w:hAnsi="HG丸ｺﾞｼｯｸM-PRO" w:cstheme="minorBidi"/>
          <w:bCs/>
          <w:color w:val="000000" w:themeColor="text1"/>
          <w:sz w:val="21"/>
          <w:szCs w:val="21"/>
        </w:rPr>
      </w:pPr>
      <w:r w:rsidRPr="0055504E">
        <w:rPr>
          <w:rFonts w:ascii="HG丸ｺﾞｼｯｸM-PRO" w:hAnsi="HG丸ｺﾞｼｯｸM-PRO" w:cstheme="minorBidi" w:hint="eastAsia"/>
          <w:bCs/>
          <w:color w:val="000000" w:themeColor="text1"/>
          <w:sz w:val="21"/>
          <w:szCs w:val="21"/>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7D8172B3" w14:textId="77777777" w:rsidR="008F300C" w:rsidRPr="0055504E" w:rsidRDefault="008F300C" w:rsidP="008F300C">
      <w:pPr>
        <w:widowControl/>
        <w:ind w:leftChars="200" w:left="360" w:firstLineChars="100" w:firstLine="210"/>
        <w:jc w:val="left"/>
        <w:rPr>
          <w:rFonts w:ascii="HG丸ｺﾞｼｯｸM-PRO" w:hAnsi="HG丸ｺﾞｼｯｸM-PRO" w:cstheme="minorBidi"/>
          <w:bCs/>
          <w:color w:val="000000" w:themeColor="text1"/>
          <w:sz w:val="21"/>
          <w:szCs w:val="21"/>
        </w:rPr>
      </w:pPr>
      <w:r w:rsidRPr="0055504E">
        <w:rPr>
          <w:rFonts w:ascii="HG丸ｺﾞｼｯｸM-PRO" w:hAnsi="HG丸ｺﾞｼｯｸM-PRO" w:cstheme="minorBidi" w:hint="eastAsia"/>
          <w:bCs/>
          <w:color w:val="000000" w:themeColor="text1"/>
          <w:sz w:val="21"/>
          <w:szCs w:val="21"/>
        </w:rPr>
        <w:t>そのため、直営（府職員）で実施することを基本とするが、より詳細な点検が必要な場合や調査の専門性、実施難易度等を考慮し、効率性、</w:t>
      </w:r>
      <w:r w:rsidRPr="0055504E">
        <w:rPr>
          <w:rFonts w:ascii="HG丸ｺﾞｼｯｸM-PRO" w:hAnsi="HG丸ｺﾞｼｯｸM-PRO" w:cstheme="minorBidi" w:hint="eastAsia"/>
          <w:bCs/>
          <w:color w:val="FF0000"/>
          <w:sz w:val="21"/>
          <w:szCs w:val="21"/>
          <w:u w:val="single"/>
        </w:rPr>
        <w:t>点検体制の維持</w:t>
      </w:r>
      <w:r w:rsidRPr="0055504E">
        <w:rPr>
          <w:rFonts w:ascii="HG丸ｺﾞｼｯｸM-PRO" w:hAnsi="HG丸ｺﾞｼｯｸM-PRO" w:cstheme="minorBidi" w:hint="eastAsia"/>
          <w:bCs/>
          <w:color w:val="000000" w:themeColor="text1"/>
          <w:sz w:val="21"/>
          <w:szCs w:val="21"/>
        </w:rPr>
        <w:t>などの観点から、</w:t>
      </w:r>
      <w:r w:rsidRPr="0055504E">
        <w:rPr>
          <w:rFonts w:ascii="HG丸ｺﾞｼｯｸM-PRO" w:hAnsi="HG丸ｺﾞｼｯｸM-PRO" w:cstheme="minorBidi" w:hint="eastAsia"/>
          <w:bCs/>
          <w:color w:val="FF0000"/>
          <w:sz w:val="21"/>
          <w:szCs w:val="21"/>
          <w:u w:val="single"/>
        </w:rPr>
        <w:t>新技術の導入や</w:t>
      </w:r>
      <w:r w:rsidRPr="0055504E">
        <w:rPr>
          <w:rFonts w:ascii="HG丸ｺﾞｼｯｸM-PRO" w:hAnsi="HG丸ｺﾞｼｯｸM-PRO" w:cstheme="minorBidi" w:hint="eastAsia"/>
          <w:bCs/>
          <w:color w:val="000000" w:themeColor="text1"/>
          <w:sz w:val="21"/>
          <w:szCs w:val="21"/>
        </w:rPr>
        <w:t>コンサルタント等の調査業者による点検</w:t>
      </w:r>
      <w:r w:rsidRPr="0055504E">
        <w:rPr>
          <w:rFonts w:ascii="HG丸ｺﾞｼｯｸM-PRO" w:hAnsi="HG丸ｺﾞｼｯｸM-PRO" w:cstheme="minorBidi" w:hint="eastAsia"/>
          <w:bCs/>
          <w:color w:val="FF0000"/>
          <w:sz w:val="21"/>
          <w:szCs w:val="21"/>
          <w:u w:val="single"/>
        </w:rPr>
        <w:t>も活用</w:t>
      </w:r>
      <w:r w:rsidRPr="0055504E">
        <w:rPr>
          <w:rFonts w:ascii="HG丸ｺﾞｼｯｸM-PRO" w:hAnsi="HG丸ｺﾞｼｯｸM-PRO" w:cstheme="minorBidi" w:hint="eastAsia"/>
          <w:bCs/>
          <w:color w:val="000000" w:themeColor="text1"/>
          <w:sz w:val="21"/>
          <w:szCs w:val="21"/>
        </w:rPr>
        <w:t>する。</w:t>
      </w:r>
    </w:p>
    <w:p w14:paraId="6A1A3CDA" w14:textId="77777777" w:rsidR="008F300C" w:rsidRPr="0055504E" w:rsidRDefault="008F300C" w:rsidP="008F300C">
      <w:pPr>
        <w:widowControl/>
        <w:jc w:val="left"/>
        <w:rPr>
          <w:rFonts w:ascii="HG丸ｺﾞｼｯｸM-PRO" w:hAnsi="HG丸ｺﾞｼｯｸM-PRO" w:cstheme="minorBidi"/>
          <w:bCs/>
          <w:color w:val="000000" w:themeColor="text1"/>
          <w:sz w:val="21"/>
          <w:szCs w:val="21"/>
        </w:rPr>
      </w:pPr>
    </w:p>
    <w:p w14:paraId="0B9D72E8" w14:textId="77777777" w:rsidR="008F300C" w:rsidRPr="0055504E" w:rsidRDefault="008F300C" w:rsidP="008F300C">
      <w:pPr>
        <w:widowControl/>
        <w:ind w:leftChars="200" w:left="360" w:firstLineChars="100" w:firstLine="200"/>
        <w:jc w:val="center"/>
        <w:rPr>
          <w:rFonts w:ascii="HG丸ｺﾞｼｯｸM-PRO" w:hAnsi="HG丸ｺﾞｼｯｸM-PRO" w:cstheme="minorBidi"/>
          <w:bCs/>
          <w:color w:val="FF0000"/>
          <w:sz w:val="20"/>
          <w:u w:val="single"/>
        </w:rPr>
      </w:pPr>
      <w:r w:rsidRPr="0055504E">
        <w:rPr>
          <w:rFonts w:ascii="HG丸ｺﾞｼｯｸM-PRO" w:hAnsi="HG丸ｺﾞｼｯｸM-PRO" w:cstheme="minorBidi" w:hint="eastAsia"/>
          <w:bCs/>
          <w:color w:val="FF0000"/>
          <w:sz w:val="20"/>
          <w:u w:val="single"/>
        </w:rPr>
        <w:t>表3.3.2-3　点検の実施主体と頻度</w:t>
      </w:r>
    </w:p>
    <w:p w14:paraId="324DDD7D" w14:textId="77777777" w:rsidR="008F300C" w:rsidRPr="0055504E" w:rsidRDefault="008F300C" w:rsidP="008F300C">
      <w:pPr>
        <w:widowControl/>
        <w:ind w:leftChars="200" w:left="360"/>
        <w:jc w:val="left"/>
        <w:textAlignment w:val="top"/>
        <w:rPr>
          <w:rFonts w:ascii="Meiryo UI" w:eastAsia="Meiryo UI" w:hAnsi="Meiryo UI" w:cs="Arial"/>
          <w:color w:val="FF0000"/>
          <w:kern w:val="24"/>
          <w:szCs w:val="18"/>
          <w:u w:val="single"/>
        </w:rPr>
      </w:pPr>
      <w:r w:rsidRPr="0055504E">
        <w:rPr>
          <w:rFonts w:ascii="HG丸ｺﾞｼｯｸM-PRO" w:eastAsiaTheme="minorEastAsia" w:hAnsi="HG丸ｺﾞｼｯｸM-PRO" w:cstheme="minorBidi"/>
          <w:noProof/>
          <w:sz w:val="21"/>
          <w:szCs w:val="21"/>
        </w:rPr>
        <w:drawing>
          <wp:anchor distT="0" distB="0" distL="114300" distR="114300" simplePos="0" relativeHeight="251700224" behindDoc="0" locked="0" layoutInCell="1" allowOverlap="1" wp14:anchorId="5E27EF66" wp14:editId="3D18058E">
            <wp:simplePos x="0" y="0"/>
            <wp:positionH relativeFrom="column">
              <wp:posOffset>295489</wp:posOffset>
            </wp:positionH>
            <wp:positionV relativeFrom="paragraph">
              <wp:posOffset>28575</wp:posOffset>
            </wp:positionV>
            <wp:extent cx="5760000" cy="2216444"/>
            <wp:effectExtent l="0" t="0" r="0" b="0"/>
            <wp:wrapNone/>
            <wp:docPr id="1341928617"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00" cy="2216444"/>
                    </a:xfrm>
                    <a:prstGeom prst="rect">
                      <a:avLst/>
                    </a:prstGeom>
                    <a:noFill/>
                    <a:ln>
                      <a:noFill/>
                    </a:ln>
                  </pic:spPr>
                </pic:pic>
              </a:graphicData>
            </a:graphic>
          </wp:anchor>
        </w:drawing>
      </w:r>
    </w:p>
    <w:p w14:paraId="7036C884" w14:textId="77777777" w:rsidR="008F300C" w:rsidRPr="0055504E" w:rsidRDefault="008F300C" w:rsidP="008F300C">
      <w:pPr>
        <w:widowControl/>
        <w:ind w:leftChars="200" w:left="360"/>
        <w:jc w:val="left"/>
        <w:textAlignment w:val="top"/>
        <w:rPr>
          <w:rFonts w:ascii="Meiryo UI" w:eastAsia="Meiryo UI" w:hAnsi="Meiryo UI" w:cs="Arial"/>
          <w:color w:val="FF0000"/>
          <w:kern w:val="24"/>
          <w:szCs w:val="18"/>
          <w:u w:val="single"/>
        </w:rPr>
      </w:pPr>
    </w:p>
    <w:p w14:paraId="00B7746E" w14:textId="77777777" w:rsidR="008F300C" w:rsidRPr="0055504E" w:rsidRDefault="008F300C" w:rsidP="008F300C">
      <w:pPr>
        <w:jc w:val="center"/>
        <w:rPr>
          <w:rFonts w:ascii="HG丸ｺﾞｼｯｸM-PRO" w:hAnsi="HG丸ｺﾞｼｯｸM-PRO" w:cstheme="minorBidi"/>
          <w:sz w:val="21"/>
          <w:szCs w:val="21"/>
        </w:rPr>
      </w:pPr>
    </w:p>
    <w:p w14:paraId="18FA58D6" w14:textId="77777777" w:rsidR="008F300C" w:rsidRPr="0055504E" w:rsidRDefault="008F300C" w:rsidP="008F300C">
      <w:pPr>
        <w:jc w:val="center"/>
        <w:rPr>
          <w:rFonts w:ascii="HG丸ｺﾞｼｯｸM-PRO" w:hAnsi="HG丸ｺﾞｼｯｸM-PRO" w:cstheme="minorBidi"/>
          <w:sz w:val="21"/>
          <w:szCs w:val="21"/>
        </w:rPr>
      </w:pPr>
    </w:p>
    <w:p w14:paraId="572EB80C"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36579371"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lastRenderedPageBreak/>
        <w:t>6）</w:t>
      </w:r>
      <w:r w:rsidRPr="0055504E">
        <w:rPr>
          <w:rFonts w:ascii="HG丸ｺﾞｼｯｸM-PRO" w:hAnsi="HG丸ｺﾞｼｯｸM-PRO" w:cstheme="minorBidi" w:hint="eastAsia"/>
          <w:sz w:val="21"/>
          <w:szCs w:val="21"/>
        </w:rPr>
        <w:t>点検業務における留意事項</w:t>
      </w:r>
    </w:p>
    <w:p w14:paraId="58C02792"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①点検一般</w:t>
      </w:r>
    </w:p>
    <w:p w14:paraId="5EBAFDDB" w14:textId="77777777" w:rsidR="008F300C" w:rsidRPr="0055504E" w:rsidRDefault="008F300C" w:rsidP="008F300C">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○致命的な不具合を見逃さないための工夫</w:t>
      </w:r>
    </w:p>
    <w:p w14:paraId="46A99107" w14:textId="77777777" w:rsidR="008F300C" w:rsidRPr="0055504E" w:rsidRDefault="008F300C" w:rsidP="008F300C">
      <w:pPr>
        <w:ind w:leftChars="400" w:left="93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・定期点検等で確認された損傷箇所等は点検個票等に確実に記載し、確実に点検する。</w:t>
      </w:r>
    </w:p>
    <w:p w14:paraId="722D848B" w14:textId="77777777" w:rsidR="008F300C" w:rsidRPr="0055504E" w:rsidRDefault="008F300C" w:rsidP="008F300C">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・上記要注意点検箇所を点検時に見逃さないために、点検者が発見しやすいように、現地にマーキングするなどの工夫を行う。</w:t>
      </w:r>
    </w:p>
    <w:p w14:paraId="5742C1E1" w14:textId="77777777" w:rsidR="008F300C" w:rsidRPr="0055504E" w:rsidRDefault="008F300C" w:rsidP="008F300C">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・既往災害の被災事例等に習い、災害を誘発する可能性のある箇所は、確実に点検する。</w:t>
      </w:r>
    </w:p>
    <w:p w14:paraId="3714B878" w14:textId="77777777" w:rsidR="008F300C" w:rsidRPr="0055504E" w:rsidRDefault="008F300C" w:rsidP="008F300C">
      <w:pPr>
        <w:ind w:leftChars="400" w:left="93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・施設の不可視部分を明確化し、不可視部分に起因する不具合の可能性を把握する。</w:t>
      </w:r>
    </w:p>
    <w:p w14:paraId="30F5A45E" w14:textId="77777777" w:rsidR="008F300C" w:rsidRPr="0055504E" w:rsidRDefault="008F300C" w:rsidP="008F300C">
      <w:pPr>
        <w:ind w:leftChars="400" w:left="93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・近接目視が容易でない箇所については、ドローン等を活用し補完する。</w:t>
      </w:r>
    </w:p>
    <w:p w14:paraId="5AAF7CA5" w14:textId="77777777" w:rsidR="008F300C" w:rsidRPr="0055504E" w:rsidRDefault="008F300C" w:rsidP="008F300C">
      <w:pPr>
        <w:ind w:firstLineChars="400" w:firstLine="840"/>
        <w:rPr>
          <w:rFonts w:ascii="HG丸ｺﾞｼｯｸM-PRO" w:hAnsi="HG丸ｺﾞｼｯｸM-PRO" w:cstheme="minorBidi"/>
          <w:sz w:val="21"/>
          <w:szCs w:val="21"/>
        </w:rPr>
      </w:pPr>
    </w:p>
    <w:p w14:paraId="194D9F42" w14:textId="77777777" w:rsidR="008F300C" w:rsidRPr="0055504E" w:rsidRDefault="008F300C" w:rsidP="008F300C">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○維持管理・更新に資する点検およびデータ蓄積</w:t>
      </w:r>
    </w:p>
    <w:p w14:paraId="51E36E3C" w14:textId="77777777" w:rsidR="008F300C" w:rsidRPr="0055504E" w:rsidRDefault="008F300C" w:rsidP="008F300C">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・様々な点検や調査の結果、整備・補修履歴など基礎的な情報を確実に</w:t>
      </w:r>
      <w:r w:rsidRPr="0055504E">
        <w:rPr>
          <w:rFonts w:ascii="HG丸ｺﾞｼｯｸM-PRO" w:hAnsi="HG丸ｺﾞｼｯｸM-PRO" w:cstheme="minorBidi" w:hint="eastAsia"/>
          <w:color w:val="FF0000"/>
          <w:sz w:val="21"/>
          <w:szCs w:val="21"/>
          <w:u w:val="single"/>
        </w:rPr>
        <w:t>維持管理DBに登録し</w:t>
      </w:r>
      <w:r w:rsidRPr="0055504E">
        <w:rPr>
          <w:rFonts w:ascii="HG丸ｺﾞｼｯｸM-PRO" w:hAnsi="HG丸ｺﾞｼｯｸM-PRO" w:cstheme="minorBidi" w:hint="eastAsia"/>
          <w:sz w:val="21"/>
          <w:szCs w:val="21"/>
        </w:rPr>
        <w:t>、より効率的な予防保全の取組み、最適な補修・補強のタイミング、更新時期の見極め等に活用する。</w:t>
      </w:r>
    </w:p>
    <w:p w14:paraId="1D08C3AC" w14:textId="77777777" w:rsidR="008F300C" w:rsidRPr="0055504E" w:rsidRDefault="008F300C" w:rsidP="008F300C">
      <w:pPr>
        <w:ind w:firstLineChars="400" w:firstLine="840"/>
        <w:rPr>
          <w:rFonts w:ascii="HG丸ｺﾞｼｯｸM-PRO" w:hAnsi="HG丸ｺﾞｼｯｸM-PRO" w:cstheme="minorBidi"/>
          <w:sz w:val="21"/>
          <w:szCs w:val="21"/>
        </w:rPr>
      </w:pPr>
    </w:p>
    <w:p w14:paraId="74476916" w14:textId="77777777" w:rsidR="008F300C" w:rsidRPr="0055504E" w:rsidRDefault="008F300C" w:rsidP="008F300C">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○点検のメリハリ（頻度等）の工夫</w:t>
      </w:r>
    </w:p>
    <w:p w14:paraId="72975565" w14:textId="77777777" w:rsidR="008F300C" w:rsidRPr="0055504E" w:rsidRDefault="008F300C" w:rsidP="008F300C">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w:t>
      </w:r>
      <w:r w:rsidRPr="0055504E">
        <w:rPr>
          <w:rFonts w:ascii="HG丸ｺﾞｼｯｸM-PRO" w:hAnsi="HG丸ｺﾞｼｯｸM-PRO" w:cstheme="minorBidi" w:hint="eastAsia"/>
          <w:color w:val="FF0000"/>
          <w:sz w:val="21"/>
          <w:szCs w:val="21"/>
          <w:u w:val="single"/>
        </w:rPr>
        <w:t>砂防関係施設点検要領（案）などで</w:t>
      </w:r>
      <w:r w:rsidRPr="0055504E">
        <w:rPr>
          <w:rFonts w:ascii="HG丸ｺﾞｼｯｸM-PRO" w:hAnsi="HG丸ｺﾞｼｯｸM-PRO" w:cstheme="minorBidi" w:hint="eastAsia"/>
          <w:sz w:val="21"/>
          <w:szCs w:val="21"/>
        </w:rPr>
        <w:t>定められた点検頻度は最低限度としてとらえ、施設の劣化状態など施設の不具合状況に着目するだけではなく、その不具合が周辺へ与える影響としての周囲の土地利用状況なども考慮して、</w:t>
      </w:r>
      <w:r w:rsidRPr="0055504E">
        <w:rPr>
          <w:rFonts w:ascii="HG丸ｺﾞｼｯｸM-PRO" w:hAnsi="HG丸ｺﾞｼｯｸM-PRO" w:cstheme="minorBidi" w:hint="eastAsia"/>
          <w:color w:val="FF0000"/>
          <w:sz w:val="21"/>
          <w:szCs w:val="21"/>
          <w:u w:val="single"/>
        </w:rPr>
        <w:t>施設</w:t>
      </w:r>
      <w:r w:rsidRPr="0055504E">
        <w:rPr>
          <w:rFonts w:ascii="HG丸ｺﾞｼｯｸM-PRO" w:hAnsi="HG丸ｺﾞｼｯｸM-PRO" w:cstheme="minorBidi" w:hint="eastAsia"/>
          <w:sz w:val="21"/>
          <w:szCs w:val="21"/>
        </w:rPr>
        <w:t>毎に点検頻度を設定するなど、メリハリを付けた点検計画を策定する。そのため</w:t>
      </w:r>
      <w:r w:rsidRPr="0055504E">
        <w:rPr>
          <w:rFonts w:ascii="HG丸ｺﾞｼｯｸM-PRO" w:hAnsi="HG丸ｺﾞｼｯｸM-PRO" w:cstheme="minorBidi" w:hint="eastAsia"/>
          <w:color w:val="FF0000"/>
          <w:sz w:val="21"/>
          <w:szCs w:val="21"/>
          <w:u w:val="single"/>
        </w:rPr>
        <w:t>点検個票</w:t>
      </w:r>
      <w:r w:rsidRPr="0055504E">
        <w:rPr>
          <w:rFonts w:ascii="HG丸ｺﾞｼｯｸM-PRO" w:hAnsi="HG丸ｺﾞｼｯｸM-PRO" w:cstheme="minorBidi" w:hint="eastAsia"/>
          <w:sz w:val="21"/>
          <w:szCs w:val="21"/>
        </w:rPr>
        <w:t>を活用するものとするが、この</w:t>
      </w:r>
      <w:r w:rsidRPr="0055504E">
        <w:rPr>
          <w:rFonts w:ascii="HG丸ｺﾞｼｯｸM-PRO" w:hAnsi="HG丸ｺﾞｼｯｸM-PRO" w:cstheme="minorBidi" w:hint="eastAsia"/>
          <w:color w:val="FF0000"/>
          <w:sz w:val="21"/>
          <w:szCs w:val="21"/>
          <w:u w:val="single"/>
        </w:rPr>
        <w:t>点検個票</w:t>
      </w:r>
      <w:r w:rsidRPr="0055504E">
        <w:rPr>
          <w:rFonts w:ascii="HG丸ｺﾞｼｯｸM-PRO" w:hAnsi="HG丸ｺﾞｼｯｸM-PRO" w:cstheme="minorBidi" w:hint="eastAsia"/>
          <w:sz w:val="21"/>
          <w:szCs w:val="21"/>
        </w:rPr>
        <w:t>は、不断に見直していくこととし、</w:t>
      </w:r>
      <w:r w:rsidRPr="0055504E">
        <w:rPr>
          <w:rFonts w:ascii="HG丸ｺﾞｼｯｸM-PRO" w:hAnsi="HG丸ｺﾞｼｯｸM-PRO" w:cstheme="minorBidi" w:hint="eastAsia"/>
          <w:color w:val="FF0000"/>
          <w:sz w:val="21"/>
          <w:szCs w:val="21"/>
          <w:u w:val="single"/>
        </w:rPr>
        <w:t>定期点検時に</w:t>
      </w:r>
      <w:r w:rsidRPr="0055504E">
        <w:rPr>
          <w:rFonts w:ascii="HG丸ｺﾞｼｯｸM-PRO" w:hAnsi="HG丸ｺﾞｼｯｸM-PRO" w:cstheme="minorBidi" w:hint="eastAsia"/>
          <w:sz w:val="21"/>
          <w:szCs w:val="21"/>
        </w:rPr>
        <w:t>点検・補修結果などのデータをそれまでのデータに積み重ね、更新するものとし、常に点検計画も改善していくこととする。</w:t>
      </w:r>
    </w:p>
    <w:p w14:paraId="32B3ECD1" w14:textId="77777777" w:rsidR="008F300C" w:rsidRPr="0055504E" w:rsidRDefault="008F300C" w:rsidP="008F300C">
      <w:pPr>
        <w:ind w:leftChars="400" w:left="930" w:hangingChars="100" w:hanging="210"/>
        <w:rPr>
          <w:rFonts w:ascii="HG丸ｺﾞｼｯｸM-PRO" w:hAnsi="HG丸ｺﾞｼｯｸM-PRO" w:cstheme="minorBidi"/>
          <w:sz w:val="21"/>
          <w:szCs w:val="21"/>
        </w:rPr>
      </w:pPr>
    </w:p>
    <w:p w14:paraId="3B90E1C5" w14:textId="77777777" w:rsidR="008F300C" w:rsidRPr="0055504E" w:rsidRDefault="008F300C" w:rsidP="008F300C">
      <w:pPr>
        <w:ind w:leftChars="400" w:left="930" w:hangingChars="100" w:hanging="210"/>
        <w:rPr>
          <w:rFonts w:ascii="HG丸ｺﾞｼｯｸM-PRO" w:hAnsi="HG丸ｺﾞｼｯｸM-PRO" w:cstheme="minorBidi"/>
          <w:sz w:val="21"/>
          <w:szCs w:val="21"/>
        </w:rPr>
      </w:pPr>
    </w:p>
    <w:p w14:paraId="40322639" w14:textId="77777777" w:rsidR="008F300C" w:rsidRPr="0055504E" w:rsidRDefault="008F300C" w:rsidP="008F300C">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②緊急事象への対応</w:t>
      </w:r>
    </w:p>
    <w:p w14:paraId="5EF12283" w14:textId="77777777" w:rsidR="008F300C" w:rsidRPr="0055504E" w:rsidRDefault="008F300C" w:rsidP="008F300C">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63C5D235" w14:textId="77777777" w:rsidR="008F300C" w:rsidRPr="0055504E" w:rsidRDefault="008F300C" w:rsidP="008F300C">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・予測しない緊急事象が発生した場合、その不具合事象に関して原因究明を行うだけでなく、不具合の事例を蓄積し</w:t>
      </w:r>
      <w:r w:rsidRPr="0055504E">
        <w:rPr>
          <w:rFonts w:ascii="HG丸ｺﾞｼｯｸM-PRO" w:hAnsi="HG丸ｺﾞｼｯｸM-PRO" w:cstheme="minorBidi" w:hint="eastAsia"/>
          <w:color w:val="FF0000"/>
          <w:sz w:val="21"/>
          <w:szCs w:val="21"/>
          <w:u w:val="single"/>
        </w:rPr>
        <w:t>分析することで</w:t>
      </w:r>
      <w:r w:rsidRPr="0055504E">
        <w:rPr>
          <w:rFonts w:ascii="HG丸ｺﾞｼｯｸM-PRO" w:hAnsi="HG丸ｺﾞｼｯｸM-PRO" w:cstheme="minorBidi" w:hint="eastAsia"/>
          <w:sz w:val="21"/>
          <w:szCs w:val="21"/>
        </w:rPr>
        <w:t>、同様な事象が発生する恐れがあるものを特定するよう努め、事前に点検・確認を行うなど再発防止に努めるとともに、将来の予見に活用するなど効率的・効果的な維持管理につなげていく。</w:t>
      </w:r>
    </w:p>
    <w:p w14:paraId="371E1432"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17F98CF2" w14:textId="77777777" w:rsidR="008F300C" w:rsidRPr="0055504E" w:rsidRDefault="008F300C" w:rsidP="008F300C">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（２）診断・評価</w:t>
      </w:r>
    </w:p>
    <w:p w14:paraId="5BA0DE07"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1）</w:t>
      </w:r>
      <w:r w:rsidRPr="0055504E">
        <w:rPr>
          <w:rFonts w:ascii="HG丸ｺﾞｼｯｸM-PRO" w:hAnsi="HG丸ｺﾞｼｯｸM-PRO" w:cstheme="minorBidi" w:hint="eastAsia"/>
          <w:sz w:val="21"/>
          <w:szCs w:val="21"/>
        </w:rPr>
        <w:t>評価の現状</w:t>
      </w:r>
    </w:p>
    <w:p w14:paraId="4572A2A3" w14:textId="77777777" w:rsidR="008F300C" w:rsidRPr="0055504E" w:rsidRDefault="008F300C" w:rsidP="008F300C">
      <w:pPr>
        <w:ind w:left="21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「大阪府砂防施設</w:t>
      </w:r>
      <w:r w:rsidRPr="0055504E">
        <w:rPr>
          <w:rFonts w:ascii="HG丸ｺﾞｼｯｸM-PRO" w:hAnsi="HG丸ｺﾞｼｯｸM-PRO" w:cstheme="minorBidi"/>
          <w:color w:val="FF0000"/>
          <w:sz w:val="21"/>
          <w:szCs w:val="21"/>
          <w:u w:val="single"/>
        </w:rPr>
        <w:t xml:space="preserve"> 点検マニュアル</w:t>
      </w:r>
      <w:r w:rsidRPr="0055504E">
        <w:rPr>
          <w:rFonts w:ascii="HG丸ｺﾞｼｯｸM-PRO" w:hAnsi="HG丸ｺﾞｼｯｸM-PRO" w:cstheme="minorBidi" w:hint="eastAsia"/>
          <w:color w:val="FF0000"/>
          <w:sz w:val="21"/>
          <w:szCs w:val="21"/>
          <w:u w:val="single"/>
        </w:rPr>
        <w:t xml:space="preserve"> 平成３０</w:t>
      </w:r>
      <w:r w:rsidRPr="0055504E">
        <w:rPr>
          <w:rFonts w:ascii="HG丸ｺﾞｼｯｸM-PRO" w:hAnsi="HG丸ｺﾞｼｯｸM-PRO" w:cstheme="minorBidi"/>
          <w:color w:val="FF0000"/>
          <w:sz w:val="21"/>
          <w:szCs w:val="21"/>
          <w:u w:val="single"/>
        </w:rPr>
        <w:t xml:space="preserve">年3月 </w:t>
      </w:r>
      <w:r w:rsidRPr="0055504E">
        <w:rPr>
          <w:rFonts w:ascii="HG丸ｺﾞｼｯｸM-PRO" w:hAnsi="HG丸ｺﾞｼｯｸM-PRO" w:cstheme="minorBidi" w:hint="eastAsia"/>
          <w:color w:val="FF0000"/>
          <w:sz w:val="21"/>
          <w:szCs w:val="21"/>
          <w:u w:val="single"/>
        </w:rPr>
        <w:t>大阪府</w:t>
      </w:r>
      <w:r w:rsidRPr="0055504E">
        <w:rPr>
          <w:rFonts w:ascii="HG丸ｺﾞｼｯｸM-PRO" w:hAnsi="HG丸ｺﾞｼｯｸM-PRO" w:cstheme="minorBidi"/>
          <w:color w:val="FF0000"/>
          <w:sz w:val="21"/>
          <w:szCs w:val="21"/>
          <w:u w:val="single"/>
        </w:rPr>
        <w:t>」</w:t>
      </w:r>
      <w:r w:rsidRPr="0055504E">
        <w:rPr>
          <w:rFonts w:ascii="HG丸ｺﾞｼｯｸM-PRO" w:hAnsi="HG丸ｺﾞｼｯｸM-PRO" w:cstheme="minorBidi" w:hint="eastAsia"/>
          <w:color w:val="FF0000"/>
          <w:sz w:val="21"/>
          <w:szCs w:val="21"/>
          <w:u w:val="single"/>
        </w:rPr>
        <w:t>「大阪府砂防施設長寿命化計画 平成30年3月 大阪府」</w:t>
      </w:r>
      <w:r w:rsidRPr="0055504E">
        <w:rPr>
          <w:rFonts w:ascii="HG丸ｺﾞｼｯｸM-PRO" w:hAnsi="HG丸ｺﾞｼｯｸM-PRO" w:cstheme="minorBidi"/>
          <w:color w:val="FF0000"/>
          <w:sz w:val="21"/>
          <w:szCs w:val="21"/>
          <w:u w:val="single"/>
        </w:rPr>
        <w:t>により評価している。</w:t>
      </w:r>
    </w:p>
    <w:p w14:paraId="59D616DD" w14:textId="77777777" w:rsidR="008F300C" w:rsidRPr="0055504E" w:rsidRDefault="008F300C" w:rsidP="008F300C">
      <w:pPr>
        <w:ind w:left="424" w:hangingChars="202" w:hanging="424"/>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砂防関係施設の部位（または部位グループ）変状レベル評価を</w:t>
      </w:r>
      <w:r w:rsidRPr="0055504E">
        <w:rPr>
          <w:rFonts w:ascii="HG丸ｺﾞｼｯｸM-PRO" w:hAnsi="HG丸ｺﾞｼｯｸM-PRO" w:cstheme="minorBidi" w:hint="eastAsia"/>
          <w:color w:val="FF0000"/>
          <w:sz w:val="21"/>
          <w:szCs w:val="21"/>
          <w:u w:val="single"/>
        </w:rPr>
        <w:t>表3.3.2-4</w:t>
      </w:r>
      <w:r w:rsidRPr="0055504E">
        <w:rPr>
          <w:rFonts w:ascii="HG丸ｺﾞｼｯｸM-PRO" w:hAnsi="HG丸ｺﾞｼｯｸM-PRO" w:cstheme="minorBidi" w:hint="eastAsia"/>
          <w:sz w:val="21"/>
          <w:szCs w:val="21"/>
        </w:rPr>
        <w:t>に示す。</w:t>
      </w:r>
    </w:p>
    <w:p w14:paraId="0537F95A" w14:textId="77777777" w:rsidR="008F300C" w:rsidRPr="0055504E" w:rsidRDefault="008F300C" w:rsidP="008F300C">
      <w:pPr>
        <w:ind w:left="424" w:hangingChars="202" w:hanging="424"/>
        <w:rPr>
          <w:rFonts w:ascii="HG丸ｺﾞｼｯｸM-PRO" w:hAnsi="HG丸ｺﾞｼｯｸM-PRO" w:cstheme="minorBidi"/>
          <w:sz w:val="21"/>
          <w:szCs w:val="21"/>
        </w:rPr>
      </w:pPr>
    </w:p>
    <w:p w14:paraId="4F6595BC" w14:textId="77777777" w:rsidR="008F300C" w:rsidRPr="0055504E" w:rsidRDefault="008F300C" w:rsidP="008F300C">
      <w:pPr>
        <w:jc w:val="center"/>
        <w:rPr>
          <w:rFonts w:ascii="HG丸ｺﾞｼｯｸM-PRO" w:hAnsi="HG丸ｺﾞｼｯｸM-PRO" w:cstheme="minorBidi"/>
          <w:sz w:val="20"/>
          <w:szCs w:val="21"/>
        </w:rPr>
      </w:pPr>
      <w:r w:rsidRPr="0055504E">
        <w:rPr>
          <w:rFonts w:ascii="HG丸ｺﾞｼｯｸM-PRO" w:hAnsi="HG丸ｺﾞｼｯｸM-PRO" w:cstheme="minorBidi" w:hint="eastAsia"/>
          <w:color w:val="FF0000"/>
          <w:sz w:val="20"/>
          <w:szCs w:val="21"/>
          <w:u w:val="single"/>
        </w:rPr>
        <w:t>表3.3.2-4</w:t>
      </w:r>
      <w:r w:rsidRPr="0055504E">
        <w:rPr>
          <w:rFonts w:ascii="HG丸ｺﾞｼｯｸM-PRO" w:hAnsi="HG丸ｺﾞｼｯｸM-PRO" w:cstheme="minorBidi" w:hint="eastAsia"/>
          <w:sz w:val="20"/>
          <w:szCs w:val="21"/>
        </w:rPr>
        <w:t xml:space="preserve">　砂防関係施設の部位（または部位グループ）変状レベル評価</w:t>
      </w:r>
    </w:p>
    <w:tbl>
      <w:tblPr>
        <w:tblStyle w:val="130"/>
        <w:tblpPr w:leftFromText="142" w:rightFromText="142" w:vertAnchor="text" w:horzAnchor="margin" w:tblpXSpec="center" w:tblpY="28"/>
        <w:tblW w:w="0" w:type="auto"/>
        <w:tblLook w:val="04A0" w:firstRow="1" w:lastRow="0" w:firstColumn="1" w:lastColumn="0" w:noHBand="0" w:noVBand="1"/>
      </w:tblPr>
      <w:tblGrid>
        <w:gridCol w:w="1179"/>
        <w:gridCol w:w="6876"/>
        <w:gridCol w:w="796"/>
      </w:tblGrid>
      <w:tr w:rsidR="008F300C" w:rsidRPr="0055504E" w14:paraId="5DD78D9B" w14:textId="77777777" w:rsidTr="0032630C">
        <w:tc>
          <w:tcPr>
            <w:tcW w:w="1179" w:type="dxa"/>
          </w:tcPr>
          <w:p w14:paraId="072E354D" w14:textId="77777777" w:rsidR="008F300C" w:rsidRPr="0055504E" w:rsidRDefault="008F300C" w:rsidP="0032630C">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分類</w:t>
            </w:r>
          </w:p>
        </w:tc>
        <w:tc>
          <w:tcPr>
            <w:tcW w:w="6876" w:type="dxa"/>
          </w:tcPr>
          <w:p w14:paraId="12BF82F2" w14:textId="77777777" w:rsidR="008F300C" w:rsidRPr="0055504E" w:rsidRDefault="008F300C" w:rsidP="0032630C">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損傷等の程度</w:t>
            </w:r>
          </w:p>
        </w:tc>
        <w:tc>
          <w:tcPr>
            <w:tcW w:w="796" w:type="dxa"/>
          </w:tcPr>
          <w:p w14:paraId="580F4BB0" w14:textId="77777777" w:rsidR="008F300C" w:rsidRPr="0055504E" w:rsidRDefault="008F300C" w:rsidP="0032630C">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備考</w:t>
            </w:r>
          </w:p>
        </w:tc>
      </w:tr>
      <w:tr w:rsidR="008F300C" w:rsidRPr="0055504E" w14:paraId="37D7914D" w14:textId="77777777" w:rsidTr="0032630C">
        <w:tc>
          <w:tcPr>
            <w:tcW w:w="1179" w:type="dxa"/>
          </w:tcPr>
          <w:p w14:paraId="31605803" w14:textId="77777777" w:rsidR="008F300C" w:rsidRPr="0055504E" w:rsidRDefault="008F300C" w:rsidP="0032630C">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aランク</w:t>
            </w:r>
          </w:p>
        </w:tc>
        <w:tc>
          <w:tcPr>
            <w:tcW w:w="6876" w:type="dxa"/>
          </w:tcPr>
          <w:p w14:paraId="581D49B9" w14:textId="77777777" w:rsidR="008F300C" w:rsidRPr="0055504E" w:rsidRDefault="008F300C" w:rsidP="0032630C">
            <w:pPr>
              <w:rPr>
                <w:rFonts w:ascii="HG丸ｺﾞｼｯｸM-PRO" w:hAnsi="HG丸ｺﾞｼｯｸM-PRO" w:cstheme="minorBidi"/>
                <w:szCs w:val="21"/>
              </w:rPr>
            </w:pPr>
            <w:r w:rsidRPr="0055504E">
              <w:rPr>
                <w:rFonts w:ascii="HG丸ｺﾞｼｯｸM-PRO" w:hAnsi="HG丸ｺﾞｼｯｸM-PRO" w:cstheme="minorBidi" w:hint="eastAsia"/>
                <w:szCs w:val="21"/>
              </w:rPr>
              <w:t>当該部位に損傷等が発生しており、損傷等に伴い、当該部位の性能上の安定性や</w:t>
            </w:r>
          </w:p>
          <w:p w14:paraId="76A227DA" w14:textId="77777777" w:rsidR="008F300C" w:rsidRPr="0055504E" w:rsidRDefault="008F300C" w:rsidP="0032630C">
            <w:pPr>
              <w:rPr>
                <w:rFonts w:ascii="HG丸ｺﾞｼｯｸM-PRO" w:hAnsi="HG丸ｺﾞｼｯｸM-PRO" w:cstheme="minorBidi"/>
                <w:szCs w:val="21"/>
              </w:rPr>
            </w:pPr>
            <w:r w:rsidRPr="0055504E">
              <w:rPr>
                <w:rFonts w:ascii="HG丸ｺﾞｼｯｸM-PRO" w:hAnsi="HG丸ｺﾞｼｯｸM-PRO" w:cstheme="minorBidi" w:hint="eastAsia"/>
                <w:szCs w:val="21"/>
              </w:rPr>
              <w:t>強度の低下が懸念される状態</w:t>
            </w:r>
          </w:p>
        </w:tc>
        <w:tc>
          <w:tcPr>
            <w:tcW w:w="796" w:type="dxa"/>
            <w:vAlign w:val="center"/>
          </w:tcPr>
          <w:p w14:paraId="45DFDABE" w14:textId="77777777" w:rsidR="008F300C" w:rsidRPr="0055504E" w:rsidRDefault="008F300C" w:rsidP="0032630C">
            <w:pPr>
              <w:rPr>
                <w:rFonts w:ascii="HG丸ｺﾞｼｯｸM-PRO" w:hAnsi="HG丸ｺﾞｼｯｸM-PRO" w:cstheme="minorBidi"/>
                <w:szCs w:val="21"/>
              </w:rPr>
            </w:pPr>
          </w:p>
        </w:tc>
      </w:tr>
      <w:tr w:rsidR="008F300C" w:rsidRPr="0055504E" w14:paraId="2E182B78" w14:textId="77777777" w:rsidTr="0032630C">
        <w:tc>
          <w:tcPr>
            <w:tcW w:w="1179" w:type="dxa"/>
          </w:tcPr>
          <w:p w14:paraId="63EE0E7D" w14:textId="77777777" w:rsidR="008F300C" w:rsidRPr="0055504E" w:rsidRDefault="008F300C" w:rsidP="0032630C">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bランク</w:t>
            </w:r>
          </w:p>
        </w:tc>
        <w:tc>
          <w:tcPr>
            <w:tcW w:w="6876" w:type="dxa"/>
          </w:tcPr>
          <w:p w14:paraId="3EAEB13E" w14:textId="77777777" w:rsidR="008F300C" w:rsidRPr="0055504E" w:rsidRDefault="008F300C" w:rsidP="0032630C">
            <w:pPr>
              <w:rPr>
                <w:rFonts w:ascii="HG丸ｺﾞｼｯｸM-PRO" w:hAnsi="HG丸ｺﾞｼｯｸM-PRO" w:cstheme="minorBidi"/>
                <w:szCs w:val="21"/>
              </w:rPr>
            </w:pPr>
            <w:r w:rsidRPr="0055504E">
              <w:rPr>
                <w:rFonts w:ascii="HG丸ｺﾞｼｯｸM-PRO" w:hAnsi="HG丸ｺﾞｼｯｸM-PRO" w:cstheme="minorBidi" w:hint="eastAsia"/>
                <w:szCs w:val="21"/>
              </w:rPr>
              <w:t>当該部位に損傷等が発生しているが、問題となる性能の劣化が生じていない。</w:t>
            </w:r>
          </w:p>
          <w:p w14:paraId="4ED27D93" w14:textId="77777777" w:rsidR="008F300C" w:rsidRPr="0055504E" w:rsidRDefault="008F300C" w:rsidP="0032630C">
            <w:pPr>
              <w:rPr>
                <w:rFonts w:ascii="HG丸ｺﾞｼｯｸM-PRO" w:hAnsi="HG丸ｺﾞｼｯｸM-PRO" w:cstheme="minorBidi"/>
                <w:szCs w:val="21"/>
              </w:rPr>
            </w:pPr>
            <w:r w:rsidRPr="0055504E">
              <w:rPr>
                <w:rFonts w:ascii="HG丸ｺﾞｼｯｸM-PRO" w:hAnsi="HG丸ｺﾞｼｯｸM-PRO" w:cstheme="minorBidi" w:hint="eastAsia"/>
                <w:szCs w:val="21"/>
              </w:rPr>
              <w:t xml:space="preserve"> 現状では対策を講じる必要はないが、今後の損傷等の進行を確認するため、</w:t>
            </w:r>
          </w:p>
          <w:p w14:paraId="7C285960" w14:textId="77777777" w:rsidR="008F300C" w:rsidRPr="0055504E" w:rsidRDefault="008F300C" w:rsidP="0032630C">
            <w:pPr>
              <w:rPr>
                <w:rFonts w:ascii="HG丸ｺﾞｼｯｸM-PRO" w:hAnsi="HG丸ｺﾞｼｯｸM-PRO" w:cstheme="minorBidi"/>
                <w:szCs w:val="21"/>
              </w:rPr>
            </w:pPr>
            <w:r w:rsidRPr="0055504E">
              <w:rPr>
                <w:rFonts w:ascii="HG丸ｺﾞｼｯｸM-PRO" w:hAnsi="HG丸ｺﾞｼｯｸM-PRO" w:cstheme="minorBidi" w:hint="eastAsia"/>
                <w:szCs w:val="21"/>
              </w:rPr>
              <w:t>定期点検や臨時点検等により、経過を観察する必要がある状態</w:t>
            </w:r>
          </w:p>
        </w:tc>
        <w:tc>
          <w:tcPr>
            <w:tcW w:w="796" w:type="dxa"/>
          </w:tcPr>
          <w:p w14:paraId="32F9A413" w14:textId="77777777" w:rsidR="008F300C" w:rsidRPr="0055504E" w:rsidRDefault="008F300C" w:rsidP="0032630C">
            <w:pPr>
              <w:rPr>
                <w:rFonts w:ascii="HG丸ｺﾞｼｯｸM-PRO" w:hAnsi="HG丸ｺﾞｼｯｸM-PRO" w:cstheme="minorBidi"/>
                <w:szCs w:val="21"/>
              </w:rPr>
            </w:pPr>
          </w:p>
        </w:tc>
      </w:tr>
      <w:tr w:rsidR="008F300C" w:rsidRPr="0055504E" w14:paraId="2DCC42DA" w14:textId="77777777" w:rsidTr="0032630C">
        <w:tc>
          <w:tcPr>
            <w:tcW w:w="1179" w:type="dxa"/>
          </w:tcPr>
          <w:p w14:paraId="704867C4" w14:textId="77777777" w:rsidR="008F300C" w:rsidRPr="0055504E" w:rsidRDefault="008F300C" w:rsidP="0032630C">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cランク</w:t>
            </w:r>
          </w:p>
        </w:tc>
        <w:tc>
          <w:tcPr>
            <w:tcW w:w="6876" w:type="dxa"/>
          </w:tcPr>
          <w:p w14:paraId="24C1CDDB" w14:textId="77777777" w:rsidR="008F300C" w:rsidRPr="0055504E" w:rsidRDefault="008F300C" w:rsidP="0032630C">
            <w:pPr>
              <w:rPr>
                <w:rFonts w:ascii="HG丸ｺﾞｼｯｸM-PRO" w:hAnsi="HG丸ｺﾞｼｯｸM-PRO" w:cstheme="minorBidi"/>
                <w:szCs w:val="21"/>
              </w:rPr>
            </w:pPr>
            <w:r w:rsidRPr="0055504E">
              <w:rPr>
                <w:rFonts w:ascii="HG丸ｺﾞｼｯｸM-PRO" w:hAnsi="HG丸ｺﾞｼｯｸM-PRO" w:cstheme="minorBidi" w:hint="eastAsia"/>
                <w:szCs w:val="21"/>
              </w:rPr>
              <w:t>当該部位に損傷等は発生していないもしくは軽微な損傷が発生しているものの、</w:t>
            </w:r>
          </w:p>
          <w:p w14:paraId="3A030394" w14:textId="77777777" w:rsidR="008F300C" w:rsidRPr="0055504E" w:rsidRDefault="008F300C" w:rsidP="0032630C">
            <w:pPr>
              <w:rPr>
                <w:rFonts w:ascii="HG丸ｺﾞｼｯｸM-PRO" w:hAnsi="HG丸ｺﾞｼｯｸM-PRO" w:cstheme="minorBidi"/>
                <w:szCs w:val="21"/>
              </w:rPr>
            </w:pPr>
            <w:r w:rsidRPr="0055504E">
              <w:rPr>
                <w:rFonts w:ascii="HG丸ｺﾞｼｯｸM-PRO" w:hAnsi="HG丸ｺﾞｼｯｸM-PRO" w:cstheme="minorBidi" w:hint="eastAsia"/>
                <w:szCs w:val="21"/>
              </w:rPr>
              <w:t>損傷等に伴う当該部位の性能の劣化が認められず、対策の必要がない状態</w:t>
            </w:r>
          </w:p>
        </w:tc>
        <w:tc>
          <w:tcPr>
            <w:tcW w:w="796" w:type="dxa"/>
          </w:tcPr>
          <w:p w14:paraId="20AD2760" w14:textId="77777777" w:rsidR="008F300C" w:rsidRPr="0055504E" w:rsidRDefault="008F300C" w:rsidP="0032630C">
            <w:pPr>
              <w:rPr>
                <w:rFonts w:ascii="HG丸ｺﾞｼｯｸM-PRO" w:hAnsi="HG丸ｺﾞｼｯｸM-PRO" w:cstheme="minorBidi"/>
                <w:szCs w:val="21"/>
              </w:rPr>
            </w:pPr>
          </w:p>
        </w:tc>
      </w:tr>
    </w:tbl>
    <w:p w14:paraId="102D68C9" w14:textId="77777777" w:rsidR="008F300C" w:rsidRPr="0055504E" w:rsidRDefault="008F300C" w:rsidP="008F300C">
      <w:pPr>
        <w:jc w:val="center"/>
        <w:rPr>
          <w:rFonts w:ascii="HG丸ｺﾞｼｯｸM-PRO" w:hAnsi="HG丸ｺﾞｼｯｸM-PRO" w:cstheme="minorBidi"/>
          <w:color w:val="FF0000"/>
          <w:sz w:val="20"/>
          <w:szCs w:val="21"/>
          <w:u w:val="single"/>
        </w:rPr>
      </w:pPr>
    </w:p>
    <w:p w14:paraId="3919945A" w14:textId="77777777" w:rsidR="008F300C" w:rsidRPr="0055504E" w:rsidRDefault="008F300C" w:rsidP="008F300C">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 xml:space="preserve">表3.3.2-5　</w:t>
      </w:r>
      <w:r w:rsidRPr="0055504E">
        <w:rPr>
          <w:rFonts w:ascii="HG丸ｺﾞｼｯｸM-PRO" w:hAnsi="HG丸ｺﾞｼｯｸM-PRO" w:cstheme="minorBidi"/>
          <w:color w:val="FF0000"/>
          <w:sz w:val="20"/>
          <w:szCs w:val="21"/>
          <w:u w:val="single"/>
        </w:rPr>
        <w:t>主な部位の変状レベルの評価基準</w:t>
      </w:r>
    </w:p>
    <w:p w14:paraId="255D166A"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noProof/>
          <w:sz w:val="21"/>
          <w:szCs w:val="21"/>
        </w:rPr>
        <w:drawing>
          <wp:inline distT="0" distB="0" distL="0" distR="0" wp14:anchorId="5D99E8D5" wp14:editId="748621D2">
            <wp:extent cx="5837221" cy="3838575"/>
            <wp:effectExtent l="0" t="0" r="0" b="0"/>
            <wp:docPr id="827918239"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39463" cy="3840049"/>
                    </a:xfrm>
                    <a:prstGeom prst="rect">
                      <a:avLst/>
                    </a:prstGeom>
                    <a:noFill/>
                    <a:ln>
                      <a:noFill/>
                    </a:ln>
                  </pic:spPr>
                </pic:pic>
              </a:graphicData>
            </a:graphic>
          </wp:inline>
        </w:drawing>
      </w:r>
    </w:p>
    <w:p w14:paraId="7F31B28D" w14:textId="77777777" w:rsidR="008F300C" w:rsidRPr="0055504E" w:rsidRDefault="008F300C" w:rsidP="008F300C">
      <w:pPr>
        <w:ind w:firstLineChars="100" w:firstLine="180"/>
        <w:jc w:val="right"/>
        <w:rPr>
          <w:rFonts w:ascii="HG丸ｺﾞｼｯｸM-PRO" w:hAnsi="HG丸ｺﾞｼｯｸM-PRO" w:cstheme="minorBidi"/>
          <w:color w:val="FF0000"/>
          <w:szCs w:val="18"/>
          <w:u w:val="single"/>
        </w:rPr>
      </w:pPr>
      <w:r w:rsidRPr="0055504E">
        <w:rPr>
          <w:rFonts w:ascii="HG丸ｺﾞｼｯｸM-PRO" w:hAnsi="HG丸ｺﾞｼｯｸM-PRO" w:cstheme="minorBidi" w:hint="eastAsia"/>
          <w:color w:val="FF0000"/>
          <w:szCs w:val="18"/>
          <w:u w:val="single"/>
        </w:rPr>
        <w:t>「大阪府砂防施設</w:t>
      </w:r>
      <w:r w:rsidRPr="0055504E">
        <w:rPr>
          <w:rFonts w:ascii="HG丸ｺﾞｼｯｸM-PRO" w:hAnsi="HG丸ｺﾞｼｯｸM-PRO" w:cstheme="minorBidi"/>
          <w:color w:val="FF0000"/>
          <w:szCs w:val="18"/>
          <w:u w:val="single"/>
        </w:rPr>
        <w:t xml:space="preserve"> 点検マニュアル</w:t>
      </w:r>
      <w:r w:rsidRPr="0055504E">
        <w:rPr>
          <w:rFonts w:ascii="HG丸ｺﾞｼｯｸM-PRO" w:hAnsi="HG丸ｺﾞｼｯｸM-PRO" w:cstheme="minorBidi" w:hint="eastAsia"/>
          <w:color w:val="FF0000"/>
          <w:szCs w:val="18"/>
          <w:u w:val="single"/>
        </w:rPr>
        <w:t xml:space="preserve"> 平成３０</w:t>
      </w:r>
      <w:r w:rsidRPr="0055504E">
        <w:rPr>
          <w:rFonts w:ascii="HG丸ｺﾞｼｯｸM-PRO" w:hAnsi="HG丸ｺﾞｼｯｸM-PRO" w:cstheme="minorBidi"/>
          <w:color w:val="FF0000"/>
          <w:szCs w:val="18"/>
          <w:u w:val="single"/>
        </w:rPr>
        <w:t xml:space="preserve">年3月 </w:t>
      </w:r>
      <w:r w:rsidRPr="0055504E">
        <w:rPr>
          <w:rFonts w:ascii="HG丸ｺﾞｼｯｸM-PRO" w:hAnsi="HG丸ｺﾞｼｯｸM-PRO" w:cstheme="minorBidi" w:hint="eastAsia"/>
          <w:color w:val="FF0000"/>
          <w:szCs w:val="18"/>
          <w:u w:val="single"/>
        </w:rPr>
        <w:t>大阪府</w:t>
      </w:r>
      <w:r w:rsidRPr="0055504E">
        <w:rPr>
          <w:rFonts w:ascii="HG丸ｺﾞｼｯｸM-PRO" w:hAnsi="HG丸ｺﾞｼｯｸM-PRO" w:cstheme="minorBidi"/>
          <w:color w:val="FF0000"/>
          <w:szCs w:val="18"/>
          <w:u w:val="single"/>
        </w:rPr>
        <w:t>」</w:t>
      </w:r>
      <w:r w:rsidRPr="0055504E">
        <w:rPr>
          <w:rFonts w:ascii="HG丸ｺﾞｼｯｸM-PRO" w:hAnsi="HG丸ｺﾞｼｯｸM-PRO" w:cstheme="minorBidi" w:hint="eastAsia"/>
          <w:color w:val="FF0000"/>
          <w:szCs w:val="18"/>
          <w:u w:val="single"/>
        </w:rPr>
        <w:t>より抜粋</w:t>
      </w:r>
    </w:p>
    <w:p w14:paraId="309BC774" w14:textId="77777777" w:rsidR="008F300C" w:rsidRPr="0055504E" w:rsidRDefault="008F300C" w:rsidP="008F300C">
      <w:pPr>
        <w:jc w:val="center"/>
        <w:rPr>
          <w:rFonts w:ascii="HG丸ｺﾞｼｯｸM-PRO" w:hAnsi="HG丸ｺﾞｼｯｸM-PRO" w:cstheme="minorBidi"/>
          <w:color w:val="FF0000"/>
          <w:sz w:val="20"/>
          <w:szCs w:val="21"/>
        </w:rPr>
      </w:pPr>
      <w:r w:rsidRPr="0055504E">
        <w:rPr>
          <w:rFonts w:ascii="HG丸ｺﾞｼｯｸM-PRO" w:hAnsi="HG丸ｺﾞｼｯｸM-PRO" w:cstheme="minorBidi"/>
          <w:color w:val="FF0000"/>
          <w:sz w:val="20"/>
          <w:szCs w:val="21"/>
        </w:rPr>
        <w:br w:type="page"/>
      </w:r>
    </w:p>
    <w:p w14:paraId="633F8D46" w14:textId="77777777" w:rsidR="008F300C" w:rsidRPr="0055504E" w:rsidRDefault="008F300C" w:rsidP="008F300C">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lastRenderedPageBreak/>
        <w:t xml:space="preserve">表3.3.2-6　</w:t>
      </w:r>
      <w:r w:rsidRPr="0055504E">
        <w:rPr>
          <w:rFonts w:ascii="HG丸ｺﾞｼｯｸM-PRO" w:hAnsi="HG丸ｺﾞｼｯｸM-PRO" w:cstheme="minorBidi"/>
          <w:color w:val="FF0000"/>
          <w:sz w:val="20"/>
          <w:szCs w:val="21"/>
          <w:u w:val="single"/>
        </w:rPr>
        <w:t>主な部位の変状レベルの評価基準</w:t>
      </w:r>
      <w:r w:rsidRPr="0055504E">
        <w:rPr>
          <w:rFonts w:ascii="HG丸ｺﾞｼｯｸM-PRO" w:hAnsi="HG丸ｺﾞｼｯｸM-PRO" w:cstheme="minorBidi" w:hint="eastAsia"/>
          <w:color w:val="FF0000"/>
          <w:sz w:val="20"/>
          <w:szCs w:val="21"/>
          <w:u w:val="single"/>
        </w:rPr>
        <w:t>（集水井工）（例）</w:t>
      </w:r>
    </w:p>
    <w:p w14:paraId="181B91FF" w14:textId="77777777" w:rsidR="008F300C" w:rsidRPr="0055504E" w:rsidRDefault="008F300C" w:rsidP="008F300C">
      <w:pPr>
        <w:jc w:val="center"/>
        <w:rPr>
          <w:rFonts w:ascii="HG丸ｺﾞｼｯｸM-PRO" w:eastAsiaTheme="minorEastAsia" w:hAnsi="HG丸ｺﾞｼｯｸM-PRO" w:cstheme="minorBidi"/>
          <w:color w:val="FF0000"/>
          <w:sz w:val="20"/>
          <w:szCs w:val="21"/>
        </w:rPr>
      </w:pPr>
      <w:r w:rsidRPr="0055504E">
        <w:rPr>
          <w:rFonts w:ascii="HG丸ｺﾞｼｯｸM-PRO" w:eastAsiaTheme="minorEastAsia" w:hAnsi="HG丸ｺﾞｼｯｸM-PRO" w:cstheme="minorBidi"/>
          <w:noProof/>
          <w:color w:val="FF0000"/>
          <w:sz w:val="20"/>
          <w:szCs w:val="21"/>
        </w:rPr>
        <w:drawing>
          <wp:inline distT="0" distB="0" distL="0" distR="0" wp14:anchorId="58CC6B73" wp14:editId="354305DA">
            <wp:extent cx="5879564" cy="3641090"/>
            <wp:effectExtent l="0" t="0" r="6985" b="0"/>
            <wp:docPr id="1797362693"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04761" cy="3656694"/>
                    </a:xfrm>
                    <a:prstGeom prst="rect">
                      <a:avLst/>
                    </a:prstGeom>
                    <a:noFill/>
                    <a:ln>
                      <a:noFill/>
                    </a:ln>
                  </pic:spPr>
                </pic:pic>
              </a:graphicData>
            </a:graphic>
          </wp:inline>
        </w:drawing>
      </w:r>
    </w:p>
    <w:p w14:paraId="74BC95C3" w14:textId="77777777" w:rsidR="008F300C" w:rsidRPr="0055504E" w:rsidRDefault="008F300C" w:rsidP="008F300C">
      <w:pPr>
        <w:ind w:firstLineChars="100" w:firstLine="180"/>
        <w:jc w:val="right"/>
        <w:rPr>
          <w:rFonts w:ascii="HG丸ｺﾞｼｯｸM-PRO" w:hAnsi="HG丸ｺﾞｼｯｸM-PRO" w:cstheme="minorBidi"/>
          <w:color w:val="FF0000"/>
          <w:szCs w:val="18"/>
          <w:u w:val="single"/>
        </w:rPr>
      </w:pPr>
      <w:r w:rsidRPr="0055504E">
        <w:rPr>
          <w:rFonts w:ascii="HG丸ｺﾞｼｯｸM-PRO" w:hAnsi="HG丸ｺﾞｼｯｸM-PRO" w:cstheme="minorBidi" w:hint="eastAsia"/>
          <w:color w:val="FF0000"/>
          <w:szCs w:val="18"/>
          <w:u w:val="single"/>
        </w:rPr>
        <w:t>「大阪府砂防施設</w:t>
      </w:r>
      <w:r w:rsidRPr="0055504E">
        <w:rPr>
          <w:rFonts w:ascii="HG丸ｺﾞｼｯｸM-PRO" w:hAnsi="HG丸ｺﾞｼｯｸM-PRO" w:cstheme="minorBidi"/>
          <w:color w:val="FF0000"/>
          <w:szCs w:val="18"/>
          <w:u w:val="single"/>
        </w:rPr>
        <w:t xml:space="preserve"> 点検マニュアル</w:t>
      </w:r>
      <w:r w:rsidRPr="0055504E">
        <w:rPr>
          <w:rFonts w:ascii="HG丸ｺﾞｼｯｸM-PRO" w:hAnsi="HG丸ｺﾞｼｯｸM-PRO" w:cstheme="minorBidi" w:hint="eastAsia"/>
          <w:color w:val="FF0000"/>
          <w:szCs w:val="18"/>
          <w:u w:val="single"/>
        </w:rPr>
        <w:t xml:space="preserve"> 平成３０</w:t>
      </w:r>
      <w:r w:rsidRPr="0055504E">
        <w:rPr>
          <w:rFonts w:ascii="HG丸ｺﾞｼｯｸM-PRO" w:hAnsi="HG丸ｺﾞｼｯｸM-PRO" w:cstheme="minorBidi"/>
          <w:color w:val="FF0000"/>
          <w:szCs w:val="18"/>
          <w:u w:val="single"/>
        </w:rPr>
        <w:t xml:space="preserve">年3月 </w:t>
      </w:r>
      <w:r w:rsidRPr="0055504E">
        <w:rPr>
          <w:rFonts w:ascii="HG丸ｺﾞｼｯｸM-PRO" w:hAnsi="HG丸ｺﾞｼｯｸM-PRO" w:cstheme="minorBidi" w:hint="eastAsia"/>
          <w:color w:val="FF0000"/>
          <w:szCs w:val="18"/>
          <w:u w:val="single"/>
        </w:rPr>
        <w:t>大阪府</w:t>
      </w:r>
      <w:r w:rsidRPr="0055504E">
        <w:rPr>
          <w:rFonts w:ascii="HG丸ｺﾞｼｯｸM-PRO" w:hAnsi="HG丸ｺﾞｼｯｸM-PRO" w:cstheme="minorBidi"/>
          <w:color w:val="FF0000"/>
          <w:szCs w:val="18"/>
          <w:u w:val="single"/>
        </w:rPr>
        <w:t>」</w:t>
      </w:r>
      <w:r w:rsidRPr="0055504E">
        <w:rPr>
          <w:rFonts w:ascii="HG丸ｺﾞｼｯｸM-PRO" w:hAnsi="HG丸ｺﾞｼｯｸM-PRO" w:cstheme="minorBidi" w:hint="eastAsia"/>
          <w:color w:val="FF0000"/>
          <w:szCs w:val="18"/>
          <w:u w:val="single"/>
        </w:rPr>
        <w:t>P.38より抜粋</w:t>
      </w:r>
    </w:p>
    <w:p w14:paraId="01CA478A" w14:textId="77777777" w:rsidR="008F300C" w:rsidRPr="0055504E" w:rsidRDefault="008F300C" w:rsidP="008F300C">
      <w:pPr>
        <w:ind w:firstLineChars="100" w:firstLine="200"/>
        <w:jc w:val="right"/>
        <w:rPr>
          <w:rFonts w:ascii="HG丸ｺﾞｼｯｸM-PRO" w:hAnsi="HG丸ｺﾞｼｯｸM-PRO" w:cstheme="minorBidi"/>
          <w:color w:val="FF0000"/>
          <w:sz w:val="20"/>
        </w:rPr>
      </w:pPr>
    </w:p>
    <w:p w14:paraId="4827299C" w14:textId="77777777" w:rsidR="008F300C" w:rsidRPr="0055504E" w:rsidRDefault="008F300C" w:rsidP="008F300C">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 xml:space="preserve">表3.3.2-7　</w:t>
      </w:r>
      <w:r w:rsidRPr="0055504E">
        <w:rPr>
          <w:rFonts w:ascii="HG丸ｺﾞｼｯｸM-PRO" w:hAnsi="HG丸ｺﾞｼｯｸM-PRO" w:cstheme="minorBidi"/>
          <w:color w:val="FF0000"/>
          <w:sz w:val="20"/>
          <w:szCs w:val="21"/>
          <w:u w:val="single"/>
        </w:rPr>
        <w:t>主な部位の変状レベルの評価基準</w:t>
      </w:r>
      <w:r w:rsidRPr="0055504E">
        <w:rPr>
          <w:rFonts w:ascii="HG丸ｺﾞｼｯｸM-PRO" w:hAnsi="HG丸ｺﾞｼｯｸM-PRO" w:cstheme="minorBidi" w:hint="eastAsia"/>
          <w:color w:val="FF0000"/>
          <w:sz w:val="20"/>
          <w:szCs w:val="21"/>
          <w:u w:val="single"/>
        </w:rPr>
        <w:t>（擁壁工）（例）</w:t>
      </w:r>
    </w:p>
    <w:p w14:paraId="21743385" w14:textId="77777777" w:rsidR="008F300C" w:rsidRPr="0055504E" w:rsidRDefault="008F300C" w:rsidP="008F300C">
      <w:pPr>
        <w:jc w:val="center"/>
        <w:rPr>
          <w:rFonts w:ascii="HG丸ｺﾞｼｯｸM-PRO" w:eastAsiaTheme="minorEastAsia" w:hAnsi="HG丸ｺﾞｼｯｸM-PRO" w:cstheme="minorBidi"/>
          <w:color w:val="FF0000"/>
          <w:sz w:val="20"/>
          <w:szCs w:val="22"/>
        </w:rPr>
      </w:pPr>
      <w:r w:rsidRPr="0055504E">
        <w:rPr>
          <w:rFonts w:ascii="HG丸ｺﾞｼｯｸM-PRO" w:eastAsiaTheme="minorEastAsia" w:hAnsi="HG丸ｺﾞｼｯｸM-PRO" w:cstheme="minorBidi"/>
          <w:noProof/>
          <w:color w:val="FF0000"/>
          <w:sz w:val="20"/>
          <w:szCs w:val="22"/>
        </w:rPr>
        <w:drawing>
          <wp:inline distT="0" distB="0" distL="0" distR="0" wp14:anchorId="67444553" wp14:editId="412465C8">
            <wp:extent cx="5883860" cy="3600450"/>
            <wp:effectExtent l="0" t="0" r="3175" b="0"/>
            <wp:docPr id="1025364749"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89623" cy="3603976"/>
                    </a:xfrm>
                    <a:prstGeom prst="rect">
                      <a:avLst/>
                    </a:prstGeom>
                    <a:noFill/>
                    <a:ln>
                      <a:noFill/>
                    </a:ln>
                  </pic:spPr>
                </pic:pic>
              </a:graphicData>
            </a:graphic>
          </wp:inline>
        </w:drawing>
      </w:r>
    </w:p>
    <w:p w14:paraId="01E94ABD" w14:textId="77777777" w:rsidR="008F300C" w:rsidRPr="0055504E" w:rsidRDefault="008F300C" w:rsidP="008F300C">
      <w:pPr>
        <w:ind w:firstLineChars="100" w:firstLine="180"/>
        <w:jc w:val="right"/>
        <w:rPr>
          <w:rFonts w:ascii="HG丸ｺﾞｼｯｸM-PRO" w:hAnsi="HG丸ｺﾞｼｯｸM-PRO" w:cstheme="minorBidi"/>
          <w:color w:val="FF0000"/>
          <w:szCs w:val="18"/>
          <w:u w:val="single"/>
        </w:rPr>
      </w:pPr>
      <w:r w:rsidRPr="0055504E">
        <w:rPr>
          <w:rFonts w:ascii="HG丸ｺﾞｼｯｸM-PRO" w:hAnsi="HG丸ｺﾞｼｯｸM-PRO" w:cstheme="minorBidi" w:hint="eastAsia"/>
          <w:color w:val="FF0000"/>
          <w:szCs w:val="18"/>
          <w:u w:val="single"/>
        </w:rPr>
        <w:t>「大阪府砂防施設</w:t>
      </w:r>
      <w:r w:rsidRPr="0055504E">
        <w:rPr>
          <w:rFonts w:ascii="HG丸ｺﾞｼｯｸM-PRO" w:hAnsi="HG丸ｺﾞｼｯｸM-PRO" w:cstheme="minorBidi"/>
          <w:color w:val="FF0000"/>
          <w:szCs w:val="18"/>
          <w:u w:val="single"/>
        </w:rPr>
        <w:t xml:space="preserve"> 点検マニュアル</w:t>
      </w:r>
      <w:r w:rsidRPr="0055504E">
        <w:rPr>
          <w:rFonts w:ascii="HG丸ｺﾞｼｯｸM-PRO" w:hAnsi="HG丸ｺﾞｼｯｸM-PRO" w:cstheme="minorBidi" w:hint="eastAsia"/>
          <w:color w:val="FF0000"/>
          <w:szCs w:val="18"/>
          <w:u w:val="single"/>
        </w:rPr>
        <w:t xml:space="preserve"> 平成３０</w:t>
      </w:r>
      <w:r w:rsidRPr="0055504E">
        <w:rPr>
          <w:rFonts w:ascii="HG丸ｺﾞｼｯｸM-PRO" w:hAnsi="HG丸ｺﾞｼｯｸM-PRO" w:cstheme="minorBidi"/>
          <w:color w:val="FF0000"/>
          <w:szCs w:val="18"/>
          <w:u w:val="single"/>
        </w:rPr>
        <w:t xml:space="preserve">年3月 </w:t>
      </w:r>
      <w:r w:rsidRPr="0055504E">
        <w:rPr>
          <w:rFonts w:ascii="HG丸ｺﾞｼｯｸM-PRO" w:hAnsi="HG丸ｺﾞｼｯｸM-PRO" w:cstheme="minorBidi" w:hint="eastAsia"/>
          <w:color w:val="FF0000"/>
          <w:szCs w:val="18"/>
          <w:u w:val="single"/>
        </w:rPr>
        <w:t>大阪府</w:t>
      </w:r>
      <w:r w:rsidRPr="0055504E">
        <w:rPr>
          <w:rFonts w:ascii="HG丸ｺﾞｼｯｸM-PRO" w:hAnsi="HG丸ｺﾞｼｯｸM-PRO" w:cstheme="minorBidi"/>
          <w:color w:val="FF0000"/>
          <w:szCs w:val="18"/>
          <w:u w:val="single"/>
        </w:rPr>
        <w:t>」</w:t>
      </w:r>
      <w:r w:rsidRPr="0055504E">
        <w:rPr>
          <w:rFonts w:ascii="HG丸ｺﾞｼｯｸM-PRO" w:hAnsi="HG丸ｺﾞｼｯｸM-PRO" w:cstheme="minorBidi" w:hint="eastAsia"/>
          <w:color w:val="FF0000"/>
          <w:szCs w:val="18"/>
          <w:u w:val="single"/>
        </w:rPr>
        <w:t>P.47より抜粋</w:t>
      </w:r>
    </w:p>
    <w:p w14:paraId="6DE4EAD5" w14:textId="77777777" w:rsidR="008F300C" w:rsidRPr="0055504E" w:rsidRDefault="008F300C" w:rsidP="008F300C">
      <w:pPr>
        <w:ind w:firstLineChars="100" w:firstLine="200"/>
        <w:rPr>
          <w:rFonts w:ascii="HG丸ｺﾞｼｯｸM-PRO" w:eastAsiaTheme="minorEastAsia" w:hAnsi="HG丸ｺﾞｼｯｸM-PRO" w:cstheme="minorBidi"/>
          <w:color w:val="FF0000"/>
          <w:sz w:val="20"/>
          <w:szCs w:val="22"/>
          <w:u w:val="single"/>
        </w:rPr>
      </w:pPr>
    </w:p>
    <w:p w14:paraId="0211D3BD" w14:textId="77777777" w:rsidR="008F300C" w:rsidRPr="0055504E" w:rsidRDefault="008F300C" w:rsidP="008F300C">
      <w:pPr>
        <w:ind w:firstLineChars="100" w:firstLine="200"/>
        <w:jc w:val="right"/>
        <w:rPr>
          <w:rFonts w:ascii="HG丸ｺﾞｼｯｸM-PRO" w:hAnsi="HG丸ｺﾞｼｯｸM-PRO" w:cstheme="minorBidi"/>
          <w:color w:val="FF0000"/>
          <w:sz w:val="20"/>
        </w:rPr>
      </w:pPr>
    </w:p>
    <w:p w14:paraId="00F4A280" w14:textId="77777777" w:rsidR="008F300C" w:rsidRPr="0055504E" w:rsidRDefault="008F300C" w:rsidP="008F300C">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また、施設全体としての評価を以下に示す。</w:t>
      </w:r>
    </w:p>
    <w:p w14:paraId="440ABBC1" w14:textId="77777777" w:rsidR="008F300C" w:rsidRPr="0055504E" w:rsidRDefault="008F300C" w:rsidP="008F300C">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表3.3.2-8　健全度評価表（砂防堰堤）</w:t>
      </w:r>
    </w:p>
    <w:p w14:paraId="6AD1AEE0" w14:textId="77777777" w:rsidR="008F300C" w:rsidRPr="0055504E" w:rsidRDefault="008F300C" w:rsidP="008F300C">
      <w:pPr>
        <w:ind w:firstLineChars="100" w:firstLine="210"/>
        <w:jc w:val="center"/>
        <w:rPr>
          <w:rFonts w:ascii="HG丸ｺﾞｼｯｸM-PRO" w:hAnsi="HG丸ｺﾞｼｯｸM-PRO" w:cstheme="minorBidi"/>
          <w:color w:val="FF0000"/>
          <w:sz w:val="21"/>
          <w:szCs w:val="21"/>
        </w:rPr>
      </w:pPr>
      <w:r w:rsidRPr="0055504E">
        <w:rPr>
          <w:rFonts w:asciiTheme="minorHAnsi" w:eastAsiaTheme="minorEastAsia" w:hAnsiTheme="minorHAnsi" w:cstheme="minorBidi" w:hint="eastAsia"/>
          <w:noProof/>
          <w:sz w:val="21"/>
          <w:szCs w:val="22"/>
        </w:rPr>
        <w:drawing>
          <wp:anchor distT="0" distB="0" distL="114300" distR="114300" simplePos="0" relativeHeight="251698176" behindDoc="0" locked="0" layoutInCell="1" allowOverlap="1" wp14:anchorId="2C618153" wp14:editId="33AB148F">
            <wp:simplePos x="0" y="0"/>
            <wp:positionH relativeFrom="column">
              <wp:posOffset>1075690</wp:posOffset>
            </wp:positionH>
            <wp:positionV relativeFrom="paragraph">
              <wp:posOffset>799465</wp:posOffset>
            </wp:positionV>
            <wp:extent cx="457200" cy="2412365"/>
            <wp:effectExtent l="0" t="0" r="0" b="0"/>
            <wp:wrapNone/>
            <wp:docPr id="327424227"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7200" cy="2412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504E">
        <w:rPr>
          <w:rFonts w:ascii="HG丸ｺﾞｼｯｸM-PRO" w:hAnsi="HG丸ｺﾞｼｯｸM-PRO" w:cstheme="minorBidi"/>
          <w:noProof/>
          <w:color w:val="FF0000"/>
          <w:sz w:val="21"/>
          <w:szCs w:val="21"/>
        </w:rPr>
        <w:drawing>
          <wp:inline distT="0" distB="0" distL="0" distR="0" wp14:anchorId="45408FC2" wp14:editId="58D7EF33">
            <wp:extent cx="3024335" cy="3735943"/>
            <wp:effectExtent l="0" t="0" r="5080" b="0"/>
            <wp:docPr id="63" name="図 5" descr="テーブル&#10;&#10;自動的に生成された説明">
              <a:extLst xmlns:a="http://schemas.openxmlformats.org/drawingml/2006/main">
                <a:ext uri="{FF2B5EF4-FFF2-40B4-BE49-F238E27FC236}">
                  <a16:creationId xmlns:a16="http://schemas.microsoft.com/office/drawing/2014/main" id="{C0EF29BD-153F-4A04-82F3-2DF0B7BF6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テーブル&#10;&#10;自動的に生成された説明">
                      <a:extLst>
                        <a:ext uri="{FF2B5EF4-FFF2-40B4-BE49-F238E27FC236}">
                          <a16:creationId xmlns:a16="http://schemas.microsoft.com/office/drawing/2014/main" id="{C0EF29BD-153F-4A04-82F3-2DF0B7BF6FBB}"/>
                        </a:ext>
                      </a:extLst>
                    </pic:cNvPr>
                    <pic:cNvPicPr>
                      <a:picLocks noChangeAspect="1"/>
                    </pic:cNvPicPr>
                  </pic:nvPicPr>
                  <pic:blipFill>
                    <a:blip r:embed="rId53"/>
                    <a:stretch>
                      <a:fillRect/>
                    </a:stretch>
                  </pic:blipFill>
                  <pic:spPr>
                    <a:xfrm>
                      <a:off x="0" y="0"/>
                      <a:ext cx="3024335" cy="3735943"/>
                    </a:xfrm>
                    <a:prstGeom prst="rect">
                      <a:avLst/>
                    </a:prstGeom>
                  </pic:spPr>
                </pic:pic>
              </a:graphicData>
            </a:graphic>
          </wp:inline>
        </w:drawing>
      </w:r>
    </w:p>
    <w:p w14:paraId="092EB752" w14:textId="77777777" w:rsidR="008F300C" w:rsidRPr="0055504E" w:rsidRDefault="008F300C" w:rsidP="008F300C">
      <w:pPr>
        <w:ind w:firstLineChars="100" w:firstLine="210"/>
        <w:jc w:val="center"/>
        <w:rPr>
          <w:rFonts w:ascii="HG丸ｺﾞｼｯｸM-PRO" w:hAnsi="HG丸ｺﾞｼｯｸM-PRO" w:cstheme="minorBidi"/>
          <w:color w:val="FF0000"/>
          <w:sz w:val="21"/>
          <w:szCs w:val="21"/>
        </w:rPr>
      </w:pPr>
    </w:p>
    <w:p w14:paraId="603B86A6" w14:textId="77777777" w:rsidR="008F300C" w:rsidRPr="0055504E" w:rsidRDefault="008F300C" w:rsidP="008F300C">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表3.3.2-9　健全度評価表（砂防堰堤）</w:t>
      </w:r>
    </w:p>
    <w:p w14:paraId="66A9818B" w14:textId="77777777" w:rsidR="008F300C" w:rsidRPr="0055504E" w:rsidRDefault="008F300C" w:rsidP="008F300C">
      <w:pPr>
        <w:ind w:firstLineChars="100" w:firstLine="210"/>
        <w:jc w:val="center"/>
        <w:rPr>
          <w:rFonts w:ascii="HG丸ｺﾞｼｯｸM-PRO" w:hAnsi="HG丸ｺﾞｼｯｸM-PRO" w:cstheme="minorBidi"/>
          <w:color w:val="FF0000"/>
          <w:sz w:val="21"/>
          <w:szCs w:val="21"/>
        </w:rPr>
      </w:pPr>
      <w:r w:rsidRPr="0055504E">
        <w:rPr>
          <w:rFonts w:ascii="HG丸ｺﾞｼｯｸM-PRO" w:eastAsiaTheme="minorEastAsia" w:hAnsi="HG丸ｺﾞｼｯｸM-PRO" w:cstheme="minorBidi"/>
          <w:noProof/>
          <w:color w:val="FF0000"/>
          <w:sz w:val="21"/>
          <w:szCs w:val="21"/>
        </w:rPr>
        <mc:AlternateContent>
          <mc:Choice Requires="wpg">
            <w:drawing>
              <wp:anchor distT="0" distB="0" distL="114300" distR="114300" simplePos="0" relativeHeight="251699200" behindDoc="0" locked="0" layoutInCell="1" allowOverlap="1" wp14:anchorId="6F005CAE" wp14:editId="7BF0614A">
                <wp:simplePos x="0" y="0"/>
                <wp:positionH relativeFrom="column">
                  <wp:posOffset>981075</wp:posOffset>
                </wp:positionH>
                <wp:positionV relativeFrom="paragraph">
                  <wp:posOffset>361950</wp:posOffset>
                </wp:positionV>
                <wp:extent cx="485775" cy="1619250"/>
                <wp:effectExtent l="0" t="0" r="0" b="0"/>
                <wp:wrapNone/>
                <wp:docPr id="1503931535" name="グループ化 27"/>
                <wp:cNvGraphicFramePr/>
                <a:graphic xmlns:a="http://schemas.openxmlformats.org/drawingml/2006/main">
                  <a:graphicData uri="http://schemas.microsoft.com/office/word/2010/wordprocessingGroup">
                    <wpg:wgp>
                      <wpg:cNvGrpSpPr/>
                      <wpg:grpSpPr>
                        <a:xfrm>
                          <a:off x="0" y="0"/>
                          <a:ext cx="485775" cy="1619250"/>
                          <a:chOff x="0" y="0"/>
                          <a:chExt cx="485775" cy="1619250"/>
                        </a:xfrm>
                      </wpg:grpSpPr>
                      <wps:wsp>
                        <wps:cNvPr id="316613723" name="上下矢印 63"/>
                        <wps:cNvSpPr/>
                        <wps:spPr>
                          <a:xfrm rot="10800000">
                            <a:off x="142875" y="342900"/>
                            <a:ext cx="184150" cy="952500"/>
                          </a:xfrm>
                          <a:prstGeom prst="upDownArrow">
                            <a:avLst/>
                          </a:prstGeom>
                          <a:gradFill>
                            <a:gsLst>
                              <a:gs pos="0">
                                <a:srgbClr val="FF0000"/>
                              </a:gs>
                              <a:gs pos="100000">
                                <a:srgbClr val="FFFF00"/>
                              </a:gs>
                            </a:gsLst>
                            <a:lin ang="5400000" scaled="0"/>
                          </a:gra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3673391" name="テキスト ボックス 1523673391"/>
                        <wps:cNvSpPr txBox="1"/>
                        <wps:spPr>
                          <a:xfrm>
                            <a:off x="0" y="1295400"/>
                            <a:ext cx="476250" cy="323850"/>
                          </a:xfrm>
                          <a:prstGeom prst="rect">
                            <a:avLst/>
                          </a:prstGeom>
                          <a:noFill/>
                          <a:ln w="6350">
                            <a:noFill/>
                          </a:ln>
                          <a:effectLst/>
                        </wps:spPr>
                        <wps:txbx>
                          <w:txbxContent>
                            <w:p w14:paraId="2FDD675F" w14:textId="77777777" w:rsidR="008F300C" w:rsidRPr="0097199C" w:rsidRDefault="008F300C" w:rsidP="008F300C">
                              <w:pPr>
                                <w:jc w:val="center"/>
                                <w:rPr>
                                  <w:rFonts w:ascii="HG丸ｺﾞｼｯｸM-PRO" w:hAnsi="HG丸ｺﾞｼｯｸM-PRO"/>
                                  <w:sz w:val="16"/>
                                </w:rPr>
                              </w:pPr>
                              <w:r w:rsidRPr="0097199C">
                                <w:rPr>
                                  <w:rFonts w:ascii="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7367327" name="テキスト ボックス 647367327"/>
                        <wps:cNvSpPr txBox="1"/>
                        <wps:spPr>
                          <a:xfrm>
                            <a:off x="9525" y="0"/>
                            <a:ext cx="476250" cy="323850"/>
                          </a:xfrm>
                          <a:prstGeom prst="rect">
                            <a:avLst/>
                          </a:prstGeom>
                          <a:noFill/>
                          <a:ln w="6350">
                            <a:noFill/>
                          </a:ln>
                          <a:effectLst/>
                        </wps:spPr>
                        <wps:txbx>
                          <w:txbxContent>
                            <w:p w14:paraId="57CEFCA4" w14:textId="77777777" w:rsidR="008F300C" w:rsidRPr="0097199C" w:rsidRDefault="008F300C" w:rsidP="008F300C">
                              <w:pPr>
                                <w:jc w:val="center"/>
                                <w:rPr>
                                  <w:rFonts w:ascii="HG丸ｺﾞｼｯｸM-PRO" w:hAnsi="HG丸ｺﾞｼｯｸM-PRO"/>
                                  <w:sz w:val="16"/>
                                </w:rPr>
                              </w:pPr>
                              <w:r w:rsidRPr="0097199C">
                                <w:rPr>
                                  <w:rFonts w:ascii="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F005CAE" id="_x0000_s1078" style="position:absolute;left:0;text-align:left;margin-left:77.25pt;margin-top:28.5pt;width:38.25pt;height:127.5pt;z-index:251699200" coordsize="4857,16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">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79" type="#_x0000_t70" style="position:absolute;left:1428;top:3429;width:1842;height:952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" adj=",2088" fillcolor="red" strokecolor="windowText" strokeweight=".5pt">
                  <v:fill color2="yellow" focus="100%" type="gradient">
                    <o:fill v:ext="view" type="gradientUnscaled"/>
                  </v:fill>
                </v:shape>
                <v:shape id="テキスト ボックス 1523673391" o:spid="_x0000_s1080" type="#_x0000_t202" style="position:absolute;top:12954;width:476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" filled="f" stroked="f" strokeweight=".5pt">
                  <v:textbox>
                    <w:txbxContent>
                      <w:p w14:paraId="2FDD675F" w14:textId="77777777" w:rsidR="008F300C" w:rsidRPr="0097199C" w:rsidRDefault="008F300C" w:rsidP="008F300C">
                        <w:pPr>
                          <w:jc w:val="center"/>
                          <w:rPr>
                            <w:rFonts w:ascii="HG丸ｺﾞｼｯｸM-PRO" w:hAnsi="HG丸ｺﾞｼｯｸM-PRO"/>
                            <w:sz w:val="16"/>
                          </w:rPr>
                        </w:pPr>
                        <w:r w:rsidRPr="0097199C">
                          <w:rPr>
                            <w:rFonts w:ascii="HG丸ｺﾞｼｯｸM-PRO" w:hAnsi="HG丸ｺﾞｼｯｸM-PRO" w:hint="eastAsia"/>
                            <w:sz w:val="16"/>
                          </w:rPr>
                          <w:t>悪い</w:t>
                        </w:r>
                      </w:p>
                    </w:txbxContent>
                  </v:textbox>
                </v:shape>
                <v:shape id="テキスト ボックス 647367327" o:spid="_x0000_s1081" type="#_x0000_t202" style="position:absolute;left:95;width:476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" filled="f" stroked="f" strokeweight=".5pt">
                  <v:textbox>
                    <w:txbxContent>
                      <w:p w14:paraId="57CEFCA4" w14:textId="77777777" w:rsidR="008F300C" w:rsidRPr="0097199C" w:rsidRDefault="008F300C" w:rsidP="008F300C">
                        <w:pPr>
                          <w:jc w:val="center"/>
                          <w:rPr>
                            <w:rFonts w:ascii="HG丸ｺﾞｼｯｸM-PRO" w:hAnsi="HG丸ｺﾞｼｯｸM-PRO"/>
                            <w:sz w:val="16"/>
                          </w:rPr>
                        </w:pPr>
                        <w:r w:rsidRPr="0097199C">
                          <w:rPr>
                            <w:rFonts w:ascii="HG丸ｺﾞｼｯｸM-PRO" w:hAnsi="HG丸ｺﾞｼｯｸM-PRO" w:hint="eastAsia"/>
                            <w:sz w:val="16"/>
                          </w:rPr>
                          <w:t>良い</w:t>
                        </w:r>
                      </w:p>
                    </w:txbxContent>
                  </v:textbox>
                </v:shape>
              </v:group>
            </w:pict>
          </mc:Fallback>
        </mc:AlternateContent>
      </w:r>
      <w:r w:rsidRPr="0055504E">
        <w:rPr>
          <w:rFonts w:ascii="HG丸ｺﾞｼｯｸM-PRO" w:eastAsiaTheme="minorEastAsia" w:hAnsi="HG丸ｺﾞｼｯｸM-PRO" w:cstheme="minorBidi"/>
          <w:noProof/>
          <w:color w:val="FF0000"/>
          <w:sz w:val="21"/>
          <w:szCs w:val="21"/>
        </w:rPr>
        <w:drawing>
          <wp:inline distT="0" distB="0" distL="0" distR="0" wp14:anchorId="4FD14B3E" wp14:editId="2B407100">
            <wp:extent cx="3585955" cy="2295525"/>
            <wp:effectExtent l="0" t="0" r="0" b="0"/>
            <wp:docPr id="155810735"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0348" r="30855" b="4834"/>
                    <a:stretch/>
                  </pic:blipFill>
                  <pic:spPr bwMode="auto">
                    <a:xfrm>
                      <a:off x="0" y="0"/>
                      <a:ext cx="3619814" cy="2317200"/>
                    </a:xfrm>
                    <a:prstGeom prst="rect">
                      <a:avLst/>
                    </a:prstGeom>
                    <a:noFill/>
                    <a:ln>
                      <a:noFill/>
                    </a:ln>
                    <a:extLst>
                      <a:ext uri="{53640926-AAD7-44D8-BBD7-CCE9431645EC}">
                        <a14:shadowObscured xmlns:a14="http://schemas.microsoft.com/office/drawing/2010/main"/>
                      </a:ext>
                    </a:extLst>
                  </pic:spPr>
                </pic:pic>
              </a:graphicData>
            </a:graphic>
          </wp:inline>
        </w:drawing>
      </w:r>
    </w:p>
    <w:p w14:paraId="0FDB9946"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7693DBDB"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lastRenderedPageBreak/>
        <w:t>2）</w:t>
      </w:r>
      <w:r w:rsidRPr="0055504E">
        <w:rPr>
          <w:rFonts w:ascii="HG丸ｺﾞｼｯｸM-PRO" w:hAnsi="HG丸ｺﾞｼｯｸM-PRO" w:cstheme="minorBidi" w:hint="eastAsia"/>
          <w:sz w:val="21"/>
          <w:szCs w:val="21"/>
        </w:rPr>
        <w:t>評価の課題</w:t>
      </w:r>
    </w:p>
    <w:p w14:paraId="21666110" w14:textId="77777777" w:rsidR="008F300C" w:rsidRPr="0055504E" w:rsidRDefault="008F300C" w:rsidP="008F300C">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で確認された損傷が、構造物に対してどの程度影響を及ぼすものであるのかなどを判断する、経験豊富で知識を有する河川技術職員が減少しており、適切な評価を今後とも行うことができなくなる懸念がある。（中堅や若手職員の技術力確保）</w:t>
      </w:r>
    </w:p>
    <w:p w14:paraId="6FA66A11" w14:textId="77777777" w:rsidR="008F300C" w:rsidRPr="0055504E" w:rsidRDefault="008F300C" w:rsidP="008F300C">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・点検結果の損傷状況の評価を行うにあたっては、損傷している構造物が</w:t>
      </w:r>
      <w:r w:rsidRPr="0055504E">
        <w:rPr>
          <w:rFonts w:ascii="HG丸ｺﾞｼｯｸM-PRO" w:hAnsi="HG丸ｺﾞｼｯｸM-PRO" w:cstheme="minorBidi" w:hint="eastAsia"/>
          <w:color w:val="FF0000"/>
          <w:sz w:val="21"/>
          <w:szCs w:val="21"/>
          <w:u w:val="single"/>
        </w:rPr>
        <w:t>機能</w:t>
      </w:r>
      <w:r w:rsidRPr="0055504E">
        <w:rPr>
          <w:rFonts w:ascii="HG丸ｺﾞｼｯｸM-PRO" w:hAnsi="HG丸ｺﾞｼｯｸM-PRO" w:cstheme="minorBidi" w:hint="eastAsia"/>
          <w:sz w:val="21"/>
          <w:szCs w:val="21"/>
        </w:rPr>
        <w:t>上重要な構造物であるか、損傷の原因が何であるかなど、高度な知識と豊富な経験が必要であるため、あらゆる角度から適切に評価・判断できる体制を今後とも確保していく必要がある。</w:t>
      </w:r>
    </w:p>
    <w:p w14:paraId="5E400469" w14:textId="77777777" w:rsidR="008F300C" w:rsidRPr="0055504E" w:rsidRDefault="008F300C" w:rsidP="008F300C">
      <w:pPr>
        <w:rPr>
          <w:rFonts w:ascii="HG丸ｺﾞｼｯｸM-PRO" w:hAnsi="HG丸ｺﾞｼｯｸM-PRO" w:cstheme="minorBidi"/>
          <w:sz w:val="21"/>
          <w:szCs w:val="21"/>
        </w:rPr>
      </w:pPr>
    </w:p>
    <w:p w14:paraId="58F62242"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3）</w:t>
      </w:r>
      <w:r w:rsidRPr="0055504E">
        <w:rPr>
          <w:rFonts w:ascii="HG丸ｺﾞｼｯｸM-PRO" w:hAnsi="HG丸ｺﾞｼｯｸM-PRO" w:cstheme="minorBidi" w:hint="eastAsia"/>
          <w:sz w:val="21"/>
          <w:szCs w:val="21"/>
        </w:rPr>
        <w:t>評価体制の確保</w:t>
      </w:r>
    </w:p>
    <w:p w14:paraId="758D3050" w14:textId="77777777" w:rsidR="008F300C" w:rsidRPr="0055504E" w:rsidRDefault="008F300C" w:rsidP="008F300C">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点検を実施する職員と、その点検結果を評価する職員では必要なスキルが異なる。点検は</w:t>
      </w:r>
      <w:r w:rsidRPr="0055504E">
        <w:rPr>
          <w:rFonts w:ascii="HG丸ｺﾞｼｯｸM-PRO" w:hAnsi="HG丸ｺﾞｼｯｸM-PRO" w:cstheme="minorBidi" w:hint="eastAsia"/>
          <w:color w:val="FF0000"/>
          <w:sz w:val="21"/>
          <w:szCs w:val="21"/>
          <w:u w:val="single"/>
        </w:rPr>
        <w:t>点検個票</w:t>
      </w:r>
      <w:r w:rsidRPr="0055504E">
        <w:rPr>
          <w:rFonts w:ascii="HG丸ｺﾞｼｯｸM-PRO" w:hAnsi="HG丸ｺﾞｼｯｸM-PRO" w:cstheme="minorBidi" w:hint="eastAsia"/>
          <w:sz w:val="21"/>
          <w:szCs w:val="21"/>
        </w:rPr>
        <w:t>などを活用すれば、概ね機械的に実施することができる一方、評価を行うにあたっては、高度な知識と経験を必要とする。</w:t>
      </w:r>
    </w:p>
    <w:p w14:paraId="4483744F" w14:textId="77777777" w:rsidR="008F300C" w:rsidRPr="0055504E" w:rsidRDefault="008F300C" w:rsidP="008F300C">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p>
    <w:p w14:paraId="0211CF4C"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4）</w:t>
      </w:r>
      <w:r w:rsidRPr="0055504E">
        <w:rPr>
          <w:rFonts w:ascii="HG丸ｺﾞｼｯｸM-PRO" w:hAnsi="HG丸ｺﾞｼｯｸM-PRO" w:cstheme="minorBidi" w:hint="eastAsia"/>
          <w:sz w:val="21"/>
          <w:szCs w:val="21"/>
        </w:rPr>
        <w:t>技術力の向上</w:t>
      </w:r>
    </w:p>
    <w:p w14:paraId="004A4CDD" w14:textId="77777777" w:rsidR="008F300C" w:rsidRPr="0055504E" w:rsidRDefault="008F300C" w:rsidP="008F300C">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定期詳細点検など点検を委託する場合、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3D735AE2" w14:textId="77777777" w:rsidR="008F300C" w:rsidRPr="0055504E" w:rsidRDefault="008F300C" w:rsidP="008F300C">
      <w:pPr>
        <w:rPr>
          <w:rFonts w:ascii="HG丸ｺﾞｼｯｸM-PRO" w:hAnsi="HG丸ｺﾞｼｯｸM-PRO" w:cstheme="minorBidi"/>
          <w:sz w:val="22"/>
          <w:szCs w:val="22"/>
        </w:rPr>
      </w:pPr>
      <w:r w:rsidRPr="0055504E">
        <w:rPr>
          <w:rFonts w:ascii="HG丸ｺﾞｼｯｸM-PRO" w:hAnsi="HG丸ｺﾞｼｯｸM-PRO" w:cstheme="minorBidi"/>
          <w:sz w:val="22"/>
          <w:szCs w:val="22"/>
        </w:rPr>
        <w:br w:type="page"/>
      </w:r>
    </w:p>
    <w:p w14:paraId="0D725B1A" w14:textId="77777777" w:rsidR="008F300C" w:rsidRPr="0055504E" w:rsidRDefault="008F300C" w:rsidP="008F300C">
      <w:pPr>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w:t>
      </w:r>
      <w:r w:rsidRPr="0055504E">
        <w:rPr>
          <w:rFonts w:ascii="HG丸ｺﾞｼｯｸM-PRO" w:hAnsi="HG丸ｺﾞｼｯｸM-PRO" w:cstheme="minorBidi" w:hint="eastAsia"/>
          <w:sz w:val="22"/>
          <w:szCs w:val="22"/>
        </w:rPr>
        <w:t>3</w:t>
      </w:r>
      <w:r w:rsidRPr="0055504E">
        <w:rPr>
          <w:rFonts w:ascii="HG丸ｺﾞｼｯｸM-PRO" w:hAnsi="HG丸ｺﾞｼｯｸM-PRO" w:cstheme="minorBidi"/>
          <w:sz w:val="22"/>
          <w:szCs w:val="22"/>
        </w:rPr>
        <w:t>.3　維持管理手法、維持管理水準、更新フロー</w:t>
      </w:r>
      <w:r w:rsidRPr="0055504E">
        <w:rPr>
          <w:rFonts w:ascii="HG丸ｺﾞｼｯｸM-PRO" w:hAnsi="HG丸ｺﾞｼｯｸM-PRO" w:cstheme="minorBidi"/>
          <w:sz w:val="22"/>
          <w:szCs w:val="22"/>
        </w:rPr>
        <w:tab/>
      </w:r>
    </w:p>
    <w:p w14:paraId="771DB734"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（1）砂防関係施設の維持管理手法</w:t>
      </w:r>
    </w:p>
    <w:p w14:paraId="4A0A4006"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１）維持管理手法の選定</w:t>
      </w:r>
    </w:p>
    <w:p w14:paraId="06470305" w14:textId="77777777" w:rsidR="008F300C" w:rsidRPr="0055504E" w:rsidRDefault="008F300C" w:rsidP="008F300C">
      <w:pPr>
        <w:ind w:leftChars="100" w:left="39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砂防関係施設</w:t>
      </w:r>
      <w:r w:rsidRPr="0055504E">
        <w:rPr>
          <w:rFonts w:ascii="HG丸ｺﾞｼｯｸM-PRO" w:hAnsi="HG丸ｺﾞｼｯｸM-PRO" w:cstheme="minorBidi" w:hint="eastAsia"/>
          <w:sz w:val="21"/>
          <w:szCs w:val="21"/>
        </w:rPr>
        <w:t>の維持管理手法を以下に示す。なお、状態監視型については、評価基準、補修時期を明確化して行うものとする。</w:t>
      </w:r>
    </w:p>
    <w:p w14:paraId="6D4B8C50" w14:textId="77777777" w:rsidR="008F300C" w:rsidRPr="0055504E" w:rsidRDefault="008F300C" w:rsidP="008F300C">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w:t>
      </w:r>
      <w:r w:rsidRPr="0055504E">
        <w:rPr>
          <w:rFonts w:ascii="HG丸ｺﾞｼｯｸM-PRO" w:hAnsi="HG丸ｺﾞｼｯｸM-PRO" w:cstheme="minorBidi" w:hint="eastAsia"/>
          <w:color w:val="FF0000"/>
          <w:sz w:val="20"/>
          <w:szCs w:val="22"/>
          <w:u w:val="single"/>
        </w:rPr>
        <w:t>3.3.3</w:t>
      </w:r>
      <w:r w:rsidRPr="0055504E">
        <w:rPr>
          <w:rFonts w:ascii="HG丸ｺﾞｼｯｸM-PRO" w:hAnsi="HG丸ｺﾞｼｯｸM-PRO" w:cstheme="minorBidi" w:hint="eastAsia"/>
          <w:color w:val="FF0000"/>
          <w:sz w:val="20"/>
          <w:szCs w:val="21"/>
          <w:u w:val="single"/>
        </w:rPr>
        <w:t>-1　砂防関係施設の維持管理手法</w:t>
      </w:r>
    </w:p>
    <w:p w14:paraId="0652CD6E" w14:textId="77777777" w:rsidR="008F300C" w:rsidRPr="0055504E" w:rsidRDefault="008F300C" w:rsidP="008F300C">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623BE0EB" wp14:editId="2E3081FF">
            <wp:extent cx="5760000" cy="2195718"/>
            <wp:effectExtent l="0" t="0" r="0" b="0"/>
            <wp:docPr id="244012036"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00" cy="2195718"/>
                    </a:xfrm>
                    <a:prstGeom prst="rect">
                      <a:avLst/>
                    </a:prstGeom>
                    <a:noFill/>
                    <a:ln>
                      <a:noFill/>
                    </a:ln>
                  </pic:spPr>
                </pic:pic>
              </a:graphicData>
            </a:graphic>
          </wp:inline>
        </w:drawing>
      </w:r>
    </w:p>
    <w:p w14:paraId="319FABE2" w14:textId="77777777" w:rsidR="008F300C" w:rsidRPr="0055504E" w:rsidRDefault="008F300C" w:rsidP="008F300C">
      <w:pPr>
        <w:rPr>
          <w:rFonts w:ascii="HG丸ｺﾞｼｯｸM-PRO" w:hAnsi="HG丸ｺﾞｼｯｸM-PRO" w:cstheme="minorBidi"/>
          <w:sz w:val="21"/>
          <w:szCs w:val="21"/>
        </w:rPr>
      </w:pPr>
    </w:p>
    <w:p w14:paraId="5591DC69" w14:textId="77777777" w:rsidR="008F300C" w:rsidRPr="0055504E" w:rsidRDefault="008F300C" w:rsidP="008F300C">
      <w:pPr>
        <w:rPr>
          <w:rFonts w:ascii="HG丸ｺﾞｼｯｸM-PRO" w:hAnsi="HG丸ｺﾞｼｯｸM-PRO" w:cstheme="minorBidi"/>
          <w:color w:val="FF0000"/>
          <w:sz w:val="21"/>
          <w:szCs w:val="21"/>
        </w:rPr>
      </w:pPr>
      <w:r w:rsidRPr="0055504E">
        <w:rPr>
          <w:rFonts w:ascii="HG丸ｺﾞｼｯｸM-PRO" w:hAnsi="HG丸ｺﾞｼｯｸM-PRO" w:cstheme="minorBidi"/>
          <w:color w:val="FF0000"/>
          <w:sz w:val="21"/>
          <w:szCs w:val="21"/>
        </w:rPr>
        <w:br w:type="page"/>
      </w:r>
    </w:p>
    <w:p w14:paraId="57C183C8" w14:textId="77777777" w:rsidR="008F300C" w:rsidRPr="0055504E" w:rsidRDefault="008F300C" w:rsidP="008F300C">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2）管理水準の設定</w:t>
      </w:r>
    </w:p>
    <w:p w14:paraId="35E96F1E" w14:textId="77777777" w:rsidR="008F300C" w:rsidRPr="0055504E" w:rsidRDefault="008F300C" w:rsidP="008F300C">
      <w:pPr>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補修の実施にあたっては、その部位の損傷だけでなく、</w:t>
      </w:r>
      <w:r w:rsidRPr="0055504E">
        <w:rPr>
          <w:rFonts w:ascii="HG丸ｺﾞｼｯｸM-PRO" w:hAnsi="HG丸ｺﾞｼｯｸM-PRO" w:cstheme="minorBidi" w:hint="eastAsia"/>
          <w:color w:val="FF0000"/>
          <w:sz w:val="21"/>
          <w:szCs w:val="21"/>
          <w:u w:val="single"/>
        </w:rPr>
        <w:t>施設</w:t>
      </w:r>
      <w:r w:rsidRPr="0055504E">
        <w:rPr>
          <w:rFonts w:ascii="HG丸ｺﾞｼｯｸM-PRO" w:hAnsi="HG丸ｺﾞｼｯｸM-PRO" w:cstheme="minorBidi" w:hint="eastAsia"/>
          <w:sz w:val="21"/>
          <w:szCs w:val="21"/>
        </w:rPr>
        <w:t>全体で機能が確保されているかどうかという視点で判断すべきであるため、損傷毎の評価基準に基づき</w:t>
      </w:r>
      <w:r w:rsidRPr="0055504E">
        <w:rPr>
          <w:rFonts w:ascii="HG丸ｺﾞｼｯｸM-PRO" w:hAnsi="HG丸ｺﾞｼｯｸM-PRO" w:cstheme="minorBidi" w:hint="eastAsia"/>
          <w:color w:val="FF0000"/>
          <w:sz w:val="21"/>
          <w:szCs w:val="21"/>
          <w:u w:val="single"/>
        </w:rPr>
        <w:t>施設の健全度</w:t>
      </w:r>
      <w:r w:rsidRPr="0055504E">
        <w:rPr>
          <w:rFonts w:ascii="HG丸ｺﾞｼｯｸM-PRO" w:hAnsi="HG丸ｺﾞｼｯｸM-PRO" w:cstheme="minorBidi" w:hint="eastAsia"/>
          <w:sz w:val="21"/>
          <w:szCs w:val="21"/>
        </w:rPr>
        <w:t>を評価し、さらに</w:t>
      </w:r>
      <w:r w:rsidRPr="0055504E">
        <w:rPr>
          <w:rFonts w:ascii="HG丸ｺﾞｼｯｸM-PRO" w:hAnsi="HG丸ｺﾞｼｯｸM-PRO" w:cstheme="minorBidi" w:hint="eastAsia"/>
          <w:bCs/>
          <w:sz w:val="21"/>
          <w:szCs w:val="21"/>
        </w:rPr>
        <w:t>周辺の状況や構造等を踏まえ</w:t>
      </w:r>
      <w:r w:rsidRPr="0055504E">
        <w:rPr>
          <w:rFonts w:ascii="HG丸ｺﾞｼｯｸM-PRO" w:hAnsi="HG丸ｺﾞｼｯｸM-PRO" w:cstheme="minorBidi" w:hint="eastAsia"/>
          <w:sz w:val="21"/>
          <w:szCs w:val="21"/>
        </w:rPr>
        <w:t>総合的に判断するものとする。</w:t>
      </w:r>
    </w:p>
    <w:p w14:paraId="5758951C" w14:textId="77777777" w:rsidR="008F300C" w:rsidRPr="0055504E" w:rsidRDefault="008F300C" w:rsidP="008F300C">
      <w:pPr>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目標管理水準と限界管理水準を設定し、それぞれの管理水準に応じて、砂防関係施設が有する防災機能を確実に維持するために、適切に補修・部分更新を行う。</w:t>
      </w:r>
    </w:p>
    <w:p w14:paraId="7C5D2A63" w14:textId="77777777" w:rsidR="008F300C" w:rsidRPr="0055504E" w:rsidRDefault="008F300C" w:rsidP="008F300C">
      <w:pPr>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また、目標管理水準の設定にあたっては、</w:t>
      </w:r>
      <w:r w:rsidRPr="0055504E">
        <w:rPr>
          <w:rFonts w:ascii="HG丸ｺﾞｼｯｸM-PRO" w:hAnsi="HG丸ｺﾞｼｯｸM-PRO" w:cstheme="minorBidi"/>
          <w:color w:val="FF0000"/>
          <w:sz w:val="21"/>
          <w:szCs w:val="21"/>
          <w:u w:val="single"/>
        </w:rPr>
        <w:t>LCC最小化の観点だけではなく、それらの条件を踏まえ安全性・信頼性、施設の特性や重要性などを考慮し、機能上問題がない水準に適切に設定する。</w:t>
      </w:r>
      <w:r w:rsidRPr="0055504E">
        <w:rPr>
          <w:rFonts w:ascii="HG丸ｺﾞｼｯｸM-PRO" w:hAnsi="HG丸ｺﾞｼｯｸM-PRO" w:cstheme="minorBidi" w:hint="eastAsia"/>
          <w:color w:val="FF0000"/>
          <w:sz w:val="21"/>
          <w:szCs w:val="21"/>
          <w:u w:val="single"/>
        </w:rPr>
        <w:t>不測の事態が発生した場合でも対応可能となるよう、限界管理水準との間に適切な余裕を見込む。</w:t>
      </w:r>
    </w:p>
    <w:p w14:paraId="1D30024A" w14:textId="77777777" w:rsidR="008F300C" w:rsidRPr="0055504E" w:rsidRDefault="008F300C" w:rsidP="008F300C">
      <w:pPr>
        <w:ind w:leftChars="403" w:left="725"/>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目標管理水準及び限界管理水準は</w:t>
      </w:r>
      <w:r w:rsidRPr="0055504E">
        <w:rPr>
          <w:rFonts w:ascii="HG丸ｺﾞｼｯｸM-PRO" w:hAnsi="HG丸ｺﾞｼｯｸM-PRO" w:cstheme="minorBidi" w:hint="eastAsia"/>
          <w:bCs/>
          <w:color w:val="FF0000"/>
          <w:sz w:val="21"/>
          <w:szCs w:val="21"/>
          <w:u w:val="single"/>
        </w:rPr>
        <w:t>図</w:t>
      </w:r>
      <w:r w:rsidRPr="0055504E">
        <w:rPr>
          <w:rFonts w:ascii="HG丸ｺﾞｼｯｸM-PRO" w:hAnsi="HG丸ｺﾞｼｯｸM-PRO" w:cstheme="minorBidi" w:hint="eastAsia"/>
          <w:color w:val="FF0000"/>
          <w:sz w:val="21"/>
          <w:szCs w:val="21"/>
          <w:u w:val="single"/>
        </w:rPr>
        <w:t>3.3.3</w:t>
      </w:r>
      <w:r w:rsidRPr="0055504E">
        <w:rPr>
          <w:rFonts w:ascii="HG丸ｺﾞｼｯｸM-PRO" w:hAnsi="HG丸ｺﾞｼｯｸM-PRO" w:cstheme="minorBidi" w:hint="eastAsia"/>
          <w:bCs/>
          <w:color w:val="FF0000"/>
          <w:sz w:val="21"/>
          <w:szCs w:val="21"/>
          <w:u w:val="single"/>
        </w:rPr>
        <w:t>-1、図</w:t>
      </w:r>
      <w:r w:rsidRPr="0055504E">
        <w:rPr>
          <w:rFonts w:ascii="HG丸ｺﾞｼｯｸM-PRO" w:hAnsi="HG丸ｺﾞｼｯｸM-PRO" w:cstheme="minorBidi" w:hint="eastAsia"/>
          <w:color w:val="FF0000"/>
          <w:sz w:val="21"/>
          <w:szCs w:val="21"/>
          <w:u w:val="single"/>
        </w:rPr>
        <w:t>3.3.3</w:t>
      </w:r>
      <w:r w:rsidRPr="0055504E">
        <w:rPr>
          <w:rFonts w:ascii="HG丸ｺﾞｼｯｸM-PRO" w:hAnsi="HG丸ｺﾞｼｯｸM-PRO" w:cstheme="minorBidi" w:hint="eastAsia"/>
          <w:bCs/>
          <w:color w:val="FF0000"/>
          <w:sz w:val="21"/>
          <w:szCs w:val="21"/>
          <w:u w:val="single"/>
        </w:rPr>
        <w:t>-2、図</w:t>
      </w:r>
      <w:r w:rsidRPr="0055504E">
        <w:rPr>
          <w:rFonts w:ascii="HG丸ｺﾞｼｯｸM-PRO" w:hAnsi="HG丸ｺﾞｼｯｸM-PRO" w:cstheme="minorBidi" w:hint="eastAsia"/>
          <w:color w:val="FF0000"/>
          <w:sz w:val="21"/>
          <w:szCs w:val="21"/>
          <w:u w:val="single"/>
        </w:rPr>
        <w:t>3.3.3</w:t>
      </w:r>
      <w:r w:rsidRPr="0055504E">
        <w:rPr>
          <w:rFonts w:ascii="HG丸ｺﾞｼｯｸM-PRO" w:hAnsi="HG丸ｺﾞｼｯｸM-PRO" w:cstheme="minorBidi" w:hint="eastAsia"/>
          <w:bCs/>
          <w:color w:val="FF0000"/>
          <w:sz w:val="21"/>
          <w:szCs w:val="21"/>
          <w:u w:val="single"/>
        </w:rPr>
        <w:t>-3</w:t>
      </w:r>
      <w:r w:rsidRPr="0055504E">
        <w:rPr>
          <w:rFonts w:ascii="HG丸ｺﾞｼｯｸM-PRO" w:hAnsi="HG丸ｺﾞｼｯｸM-PRO" w:cstheme="minorBidi" w:hint="eastAsia"/>
          <w:bCs/>
          <w:sz w:val="21"/>
          <w:szCs w:val="21"/>
        </w:rPr>
        <w:t>に示す。</w:t>
      </w:r>
    </w:p>
    <w:p w14:paraId="55D4A121" w14:textId="77777777" w:rsidR="008F300C" w:rsidRPr="0055504E" w:rsidRDefault="008F300C" w:rsidP="008F300C">
      <w:pPr>
        <w:ind w:leftChars="-100" w:left="620" w:hangingChars="400" w:hanging="800"/>
        <w:jc w:val="left"/>
        <w:rPr>
          <w:rFonts w:ascii="HG丸ｺﾞｼｯｸM-PRO" w:eastAsiaTheme="minorEastAsia" w:hAnsi="HG丸ｺﾞｼｯｸM-PRO" w:cstheme="minorBidi"/>
          <w:bCs/>
          <w:sz w:val="20"/>
        </w:rPr>
      </w:pPr>
    </w:p>
    <w:p w14:paraId="59365D6E" w14:textId="77777777" w:rsidR="008F300C" w:rsidRPr="0055504E" w:rsidRDefault="008F300C" w:rsidP="008F300C">
      <w:pPr>
        <w:ind w:leftChars="-100" w:left="660" w:hangingChars="400" w:hanging="840"/>
        <w:jc w:val="center"/>
        <w:rPr>
          <w:rFonts w:ascii="HG丸ｺﾞｼｯｸM-PRO" w:hAnsi="HG丸ｺﾞｼｯｸM-PRO" w:cstheme="minorBidi"/>
          <w:bCs/>
          <w:sz w:val="21"/>
        </w:rPr>
      </w:pPr>
      <w:r w:rsidRPr="0055504E">
        <w:rPr>
          <w:rFonts w:ascii="HG丸ｺﾞｼｯｸM-PRO" w:eastAsiaTheme="minorEastAsia" w:hAnsi="HG丸ｺﾞｼｯｸM-PRO" w:cstheme="minorBidi"/>
          <w:bCs/>
          <w:noProof/>
          <w:sz w:val="21"/>
          <w:szCs w:val="22"/>
        </w:rPr>
        <w:drawing>
          <wp:inline distT="0" distB="0" distL="0" distR="0" wp14:anchorId="15F7D953" wp14:editId="6058F5C7">
            <wp:extent cx="5688000" cy="3721808"/>
            <wp:effectExtent l="0" t="0" r="0" b="0"/>
            <wp:docPr id="261444346"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88000" cy="3721808"/>
                    </a:xfrm>
                    <a:prstGeom prst="rect">
                      <a:avLst/>
                    </a:prstGeom>
                    <a:noFill/>
                    <a:ln>
                      <a:noFill/>
                    </a:ln>
                  </pic:spPr>
                </pic:pic>
              </a:graphicData>
            </a:graphic>
          </wp:inline>
        </w:drawing>
      </w:r>
    </w:p>
    <w:p w14:paraId="15AB3B20" w14:textId="77777777" w:rsidR="008F300C" w:rsidRPr="0055504E" w:rsidRDefault="008F300C" w:rsidP="008F300C">
      <w:pPr>
        <w:jc w:val="center"/>
        <w:rPr>
          <w:rFonts w:ascii="HG丸ｺﾞｼｯｸM-PRO" w:hAnsi="HG丸ｺﾞｼｯｸM-PRO" w:cstheme="minorBidi"/>
          <w:bCs/>
          <w:color w:val="FF0000"/>
          <w:sz w:val="20"/>
          <w:szCs w:val="22"/>
          <w:u w:val="single"/>
        </w:rPr>
      </w:pPr>
      <w:r w:rsidRPr="0055504E">
        <w:rPr>
          <w:rFonts w:ascii="HG丸ｺﾞｼｯｸM-PRO" w:hAnsi="HG丸ｺﾞｼｯｸM-PRO" w:cstheme="minorBidi" w:hint="eastAsia"/>
          <w:bCs/>
          <w:color w:val="FF0000"/>
          <w:sz w:val="20"/>
          <w:szCs w:val="22"/>
          <w:u w:val="single"/>
        </w:rPr>
        <w:t>図</w:t>
      </w:r>
      <w:r w:rsidRPr="0055504E">
        <w:rPr>
          <w:rFonts w:ascii="HG丸ｺﾞｼｯｸM-PRO" w:hAnsi="HG丸ｺﾞｼｯｸM-PRO" w:cstheme="minorBidi" w:hint="eastAsia"/>
          <w:color w:val="FF0000"/>
          <w:sz w:val="20"/>
          <w:szCs w:val="22"/>
          <w:u w:val="single"/>
        </w:rPr>
        <w:t>3.3.3</w:t>
      </w:r>
      <w:r w:rsidRPr="0055504E">
        <w:rPr>
          <w:rFonts w:ascii="HG丸ｺﾞｼｯｸM-PRO" w:hAnsi="HG丸ｺﾞｼｯｸM-PRO" w:cstheme="minorBidi" w:hint="eastAsia"/>
          <w:bCs/>
          <w:color w:val="FF0000"/>
          <w:sz w:val="20"/>
          <w:szCs w:val="22"/>
          <w:u w:val="single"/>
        </w:rPr>
        <w:t>-1　目標管理水準及び限界管理水準の設定（砂防堰堤等）</w:t>
      </w:r>
    </w:p>
    <w:p w14:paraId="6507FF42" w14:textId="77777777" w:rsidR="008F300C" w:rsidRPr="0055504E" w:rsidRDefault="008F300C" w:rsidP="008F300C">
      <w:pPr>
        <w:jc w:val="center"/>
        <w:rPr>
          <w:rFonts w:ascii="HG丸ｺﾞｼｯｸM-PRO" w:hAnsi="HG丸ｺﾞｼｯｸM-PRO" w:cstheme="minorBidi"/>
          <w:bCs/>
          <w:color w:val="FF0000"/>
          <w:sz w:val="20"/>
          <w:szCs w:val="22"/>
          <w:u w:val="single"/>
        </w:rPr>
      </w:pPr>
    </w:p>
    <w:p w14:paraId="7ED86F7F" w14:textId="77777777" w:rsidR="008F300C" w:rsidRPr="0055504E" w:rsidRDefault="008F300C" w:rsidP="008F300C">
      <w:pPr>
        <w:widowControl/>
        <w:jc w:val="center"/>
        <w:rPr>
          <w:rFonts w:ascii="HG丸ｺﾞｼｯｸM-PRO" w:eastAsiaTheme="minorEastAsia" w:hAnsi="HG丸ｺﾞｼｯｸM-PRO" w:cstheme="minorBidi"/>
          <w:color w:val="FF0000"/>
          <w:sz w:val="20"/>
          <w:szCs w:val="22"/>
        </w:rPr>
      </w:pPr>
      <w:r w:rsidRPr="0055504E">
        <w:rPr>
          <w:rFonts w:ascii="HG丸ｺﾞｼｯｸM-PRO" w:eastAsiaTheme="minorEastAsia" w:hAnsi="HG丸ｺﾞｼｯｸM-PRO" w:cstheme="minorBidi"/>
          <w:noProof/>
          <w:color w:val="FF0000"/>
          <w:sz w:val="20"/>
          <w:szCs w:val="22"/>
        </w:rPr>
        <w:lastRenderedPageBreak/>
        <w:drawing>
          <wp:inline distT="0" distB="0" distL="0" distR="0" wp14:anchorId="4FD9CF13" wp14:editId="71E9E870">
            <wp:extent cx="4908550" cy="5899267"/>
            <wp:effectExtent l="0" t="0" r="6350" b="6350"/>
            <wp:docPr id="1340330294"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10227" cy="5901282"/>
                    </a:xfrm>
                    <a:prstGeom prst="rect">
                      <a:avLst/>
                    </a:prstGeom>
                    <a:noFill/>
                    <a:ln>
                      <a:noFill/>
                    </a:ln>
                  </pic:spPr>
                </pic:pic>
              </a:graphicData>
            </a:graphic>
          </wp:inline>
        </w:drawing>
      </w:r>
    </w:p>
    <w:p w14:paraId="503A6A40" w14:textId="77777777" w:rsidR="008F300C" w:rsidRPr="0055504E" w:rsidRDefault="008F300C" w:rsidP="008F300C">
      <w:pPr>
        <w:jc w:val="center"/>
        <w:rPr>
          <w:rFonts w:ascii="HG丸ｺﾞｼｯｸM-PRO" w:hAnsi="HG丸ｺﾞｼｯｸM-PRO" w:cstheme="minorBidi"/>
          <w:bCs/>
          <w:color w:val="FF0000"/>
          <w:sz w:val="20"/>
          <w:szCs w:val="22"/>
          <w:u w:val="single"/>
        </w:rPr>
      </w:pPr>
      <w:r w:rsidRPr="0055504E">
        <w:rPr>
          <w:rFonts w:ascii="HG丸ｺﾞｼｯｸM-PRO" w:hAnsi="HG丸ｺﾞｼｯｸM-PRO" w:cstheme="minorBidi" w:hint="eastAsia"/>
          <w:bCs/>
          <w:color w:val="FF0000"/>
          <w:sz w:val="20"/>
          <w:szCs w:val="22"/>
          <w:u w:val="single"/>
        </w:rPr>
        <w:t>図</w:t>
      </w:r>
      <w:r w:rsidRPr="0055504E">
        <w:rPr>
          <w:rFonts w:ascii="HG丸ｺﾞｼｯｸM-PRO" w:hAnsi="HG丸ｺﾞｼｯｸM-PRO" w:cstheme="minorBidi" w:hint="eastAsia"/>
          <w:color w:val="FF0000"/>
          <w:sz w:val="20"/>
          <w:szCs w:val="22"/>
          <w:u w:val="single"/>
        </w:rPr>
        <w:t>3.3.3</w:t>
      </w:r>
      <w:r w:rsidRPr="0055504E">
        <w:rPr>
          <w:rFonts w:ascii="HG丸ｺﾞｼｯｸM-PRO" w:hAnsi="HG丸ｺﾞｼｯｸM-PRO" w:cstheme="minorBidi" w:hint="eastAsia"/>
          <w:bCs/>
          <w:color w:val="FF0000"/>
          <w:sz w:val="20"/>
          <w:szCs w:val="22"/>
          <w:u w:val="single"/>
        </w:rPr>
        <w:t>-2　目標管理水準及び限界管理水準の設定（地すべり防止施設）</w:t>
      </w:r>
    </w:p>
    <w:p w14:paraId="6C0AF0B0" w14:textId="77777777" w:rsidR="008F300C" w:rsidRPr="0055504E" w:rsidRDefault="008F300C" w:rsidP="008F300C">
      <w:pPr>
        <w:jc w:val="center"/>
        <w:rPr>
          <w:rFonts w:ascii="HG丸ｺﾞｼｯｸM-PRO" w:hAnsi="HG丸ｺﾞｼｯｸM-PRO" w:cstheme="minorBidi"/>
          <w:bCs/>
          <w:color w:val="FF0000"/>
          <w:sz w:val="20"/>
          <w:szCs w:val="22"/>
          <w:u w:val="single"/>
        </w:rPr>
      </w:pPr>
    </w:p>
    <w:p w14:paraId="7AC08F2A" w14:textId="77777777" w:rsidR="008F300C" w:rsidRPr="0055504E" w:rsidRDefault="008F300C" w:rsidP="008F300C">
      <w:pPr>
        <w:widowControl/>
        <w:jc w:val="center"/>
        <w:rPr>
          <w:rFonts w:ascii="HG丸ｺﾞｼｯｸM-PRO" w:eastAsiaTheme="minorEastAsia" w:hAnsi="HG丸ｺﾞｼｯｸM-PRO" w:cstheme="minorBidi"/>
          <w:color w:val="FF0000"/>
          <w:sz w:val="20"/>
          <w:szCs w:val="22"/>
        </w:rPr>
      </w:pPr>
      <w:r w:rsidRPr="0055504E">
        <w:rPr>
          <w:rFonts w:ascii="HG丸ｺﾞｼｯｸM-PRO" w:eastAsiaTheme="minorEastAsia" w:hAnsi="HG丸ｺﾞｼｯｸM-PRO" w:cstheme="minorBidi"/>
          <w:noProof/>
          <w:color w:val="FF0000"/>
          <w:sz w:val="20"/>
          <w:szCs w:val="22"/>
        </w:rPr>
        <w:lastRenderedPageBreak/>
        <w:drawing>
          <wp:inline distT="0" distB="0" distL="0" distR="0" wp14:anchorId="3586F70A" wp14:editId="15C01945">
            <wp:extent cx="5040000" cy="6947636"/>
            <wp:effectExtent l="0" t="0" r="8255" b="5715"/>
            <wp:docPr id="93916776"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40000" cy="6947636"/>
                    </a:xfrm>
                    <a:prstGeom prst="rect">
                      <a:avLst/>
                    </a:prstGeom>
                    <a:noFill/>
                    <a:ln>
                      <a:noFill/>
                    </a:ln>
                  </pic:spPr>
                </pic:pic>
              </a:graphicData>
            </a:graphic>
          </wp:inline>
        </w:drawing>
      </w:r>
    </w:p>
    <w:p w14:paraId="48412895" w14:textId="77777777" w:rsidR="008F300C" w:rsidRPr="0055504E" w:rsidRDefault="008F300C" w:rsidP="008F300C">
      <w:pPr>
        <w:jc w:val="center"/>
        <w:rPr>
          <w:rFonts w:ascii="HG丸ｺﾞｼｯｸM-PRO" w:hAnsi="HG丸ｺﾞｼｯｸM-PRO" w:cstheme="minorBidi"/>
          <w:bCs/>
          <w:color w:val="FF0000"/>
          <w:sz w:val="20"/>
          <w:szCs w:val="22"/>
        </w:rPr>
      </w:pPr>
      <w:r w:rsidRPr="0055504E">
        <w:rPr>
          <w:rFonts w:ascii="HG丸ｺﾞｼｯｸM-PRO" w:hAnsi="HG丸ｺﾞｼｯｸM-PRO" w:cstheme="minorBidi" w:hint="eastAsia"/>
          <w:bCs/>
          <w:color w:val="FF0000"/>
          <w:sz w:val="20"/>
          <w:szCs w:val="22"/>
          <w:u w:val="single"/>
        </w:rPr>
        <w:t>図</w:t>
      </w:r>
      <w:r w:rsidRPr="0055504E">
        <w:rPr>
          <w:rFonts w:ascii="HG丸ｺﾞｼｯｸM-PRO" w:hAnsi="HG丸ｺﾞｼｯｸM-PRO" w:cstheme="minorBidi" w:hint="eastAsia"/>
          <w:color w:val="FF0000"/>
          <w:sz w:val="20"/>
          <w:szCs w:val="22"/>
          <w:u w:val="single"/>
        </w:rPr>
        <w:t>3.3.3</w:t>
      </w:r>
      <w:r w:rsidRPr="0055504E">
        <w:rPr>
          <w:rFonts w:ascii="HG丸ｺﾞｼｯｸM-PRO" w:hAnsi="HG丸ｺﾞｼｯｸM-PRO" w:cstheme="minorBidi" w:hint="eastAsia"/>
          <w:bCs/>
          <w:color w:val="FF0000"/>
          <w:sz w:val="20"/>
          <w:szCs w:val="22"/>
          <w:u w:val="single"/>
        </w:rPr>
        <w:t>-3　目標管理水準及び限界管理水準の設定（急傾斜地崩壊防止施設</w:t>
      </w:r>
      <w:r w:rsidRPr="0055504E">
        <w:rPr>
          <w:rFonts w:ascii="HG丸ｺﾞｼｯｸM-PRO" w:hAnsi="HG丸ｺﾞｼｯｸM-PRO" w:cstheme="minorBidi" w:hint="eastAsia"/>
          <w:bCs/>
          <w:color w:val="FF0000"/>
          <w:sz w:val="20"/>
          <w:szCs w:val="22"/>
        </w:rPr>
        <w:t>）</w:t>
      </w:r>
    </w:p>
    <w:p w14:paraId="06BEAC62" w14:textId="77777777" w:rsidR="008F300C" w:rsidRPr="0055504E" w:rsidRDefault="008F300C" w:rsidP="008F300C">
      <w:pPr>
        <w:jc w:val="center"/>
        <w:rPr>
          <w:rFonts w:ascii="HG丸ｺﾞｼｯｸM-PRO" w:hAnsi="HG丸ｺﾞｼｯｸM-PRO" w:cstheme="minorBidi"/>
          <w:bCs/>
          <w:color w:val="FF0000"/>
          <w:sz w:val="20"/>
          <w:szCs w:val="22"/>
        </w:rPr>
      </w:pPr>
    </w:p>
    <w:p w14:paraId="5BE7CD51" w14:textId="77777777" w:rsidR="008F300C" w:rsidRPr="0055504E" w:rsidRDefault="008F300C" w:rsidP="008F300C">
      <w:pPr>
        <w:widowControl/>
        <w:rPr>
          <w:rFonts w:ascii="HG丸ｺﾞｼｯｸM-PRO" w:eastAsiaTheme="minorEastAsia" w:hAnsi="HG丸ｺﾞｼｯｸM-PRO" w:cstheme="minorBidi"/>
          <w:color w:val="FF0000"/>
          <w:sz w:val="20"/>
          <w:szCs w:val="22"/>
        </w:rPr>
      </w:pPr>
      <w:r w:rsidRPr="0055504E">
        <w:rPr>
          <w:rFonts w:ascii="HG丸ｺﾞｼｯｸM-PRO" w:eastAsiaTheme="minorEastAsia" w:hAnsi="HG丸ｺﾞｼｯｸM-PRO" w:cstheme="minorBidi"/>
          <w:color w:val="FF0000"/>
          <w:sz w:val="20"/>
          <w:szCs w:val="22"/>
        </w:rPr>
        <w:br w:type="page"/>
      </w:r>
    </w:p>
    <w:p w14:paraId="66BC9296" w14:textId="77777777" w:rsidR="008F300C" w:rsidRPr="0055504E" w:rsidRDefault="008F300C" w:rsidP="008F300C">
      <w:pPr>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lastRenderedPageBreak/>
        <w:t xml:space="preserve">　　</w:t>
      </w:r>
      <w:r w:rsidRPr="0055504E">
        <w:rPr>
          <w:rFonts w:ascii="HG丸ｺﾞｼｯｸM-PRO" w:hAnsi="HG丸ｺﾞｼｯｸM-PRO" w:cstheme="minorBidi" w:hint="eastAsia"/>
          <w:color w:val="FF0000"/>
          <w:sz w:val="21"/>
          <w:szCs w:val="21"/>
          <w:u w:val="single"/>
        </w:rPr>
        <w:t>3）</w:t>
      </w:r>
      <w:r w:rsidRPr="0055504E">
        <w:rPr>
          <w:rFonts w:ascii="HG丸ｺﾞｼｯｸM-PRO" w:hAnsi="HG丸ｺﾞｼｯｸM-PRO" w:cstheme="minorBidi" w:hint="eastAsia"/>
          <w:color w:val="000000" w:themeColor="text1"/>
          <w:sz w:val="21"/>
          <w:szCs w:val="21"/>
        </w:rPr>
        <w:t>状態監視型の維持管理</w:t>
      </w:r>
    </w:p>
    <w:p w14:paraId="6B506F7D" w14:textId="77777777" w:rsidR="008F300C" w:rsidRPr="0055504E" w:rsidRDefault="008F300C" w:rsidP="008F300C">
      <w:pPr>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砂防堰堤や急傾斜地崩壊防止施設、地すべり</w:t>
      </w:r>
      <w:r w:rsidRPr="0055504E">
        <w:rPr>
          <w:rFonts w:ascii="HG丸ｺﾞｼｯｸM-PRO" w:hAnsi="HG丸ｺﾞｼｯｸM-PRO" w:cstheme="minorBidi" w:hint="eastAsia"/>
          <w:color w:val="FF0000"/>
          <w:sz w:val="21"/>
          <w:szCs w:val="21"/>
          <w:u w:val="single"/>
        </w:rPr>
        <w:t>防止</w:t>
      </w:r>
      <w:r w:rsidRPr="0055504E">
        <w:rPr>
          <w:rFonts w:ascii="HG丸ｺﾞｼｯｸM-PRO" w:hAnsi="HG丸ｺﾞｼｯｸM-PRO" w:cstheme="minorBidi" w:hint="eastAsia"/>
          <w:sz w:val="21"/>
          <w:szCs w:val="21"/>
        </w:rPr>
        <w:t>施設などの砂防関係施設は、コンクリートを主たる部材とする構造物が多いことから、状態監視型による維持管理を行う。また、砂防</w:t>
      </w:r>
      <w:r w:rsidRPr="0055504E">
        <w:rPr>
          <w:rFonts w:ascii="HG丸ｺﾞｼｯｸM-PRO" w:hAnsi="HG丸ｺﾞｼｯｸM-PRO" w:cstheme="minorBidi" w:hint="eastAsia"/>
          <w:color w:val="FF0000"/>
          <w:sz w:val="21"/>
          <w:szCs w:val="21"/>
          <w:u w:val="single"/>
        </w:rPr>
        <w:t>堰堤</w:t>
      </w:r>
      <w:r w:rsidRPr="0055504E">
        <w:rPr>
          <w:rFonts w:ascii="HG丸ｺﾞｼｯｸM-PRO" w:hAnsi="HG丸ｺﾞｼｯｸM-PRO" w:cstheme="minorBidi" w:hint="eastAsia"/>
          <w:sz w:val="21"/>
          <w:szCs w:val="21"/>
        </w:rPr>
        <w:t>における鋼製型のスリットや急傾斜</w:t>
      </w:r>
      <w:r w:rsidRPr="0055504E">
        <w:rPr>
          <w:rFonts w:ascii="HG丸ｺﾞｼｯｸM-PRO" w:hAnsi="HG丸ｺﾞｼｯｸM-PRO" w:cstheme="minorBidi" w:hint="eastAsia"/>
          <w:color w:val="FF0000"/>
          <w:sz w:val="21"/>
          <w:szCs w:val="21"/>
          <w:u w:val="single"/>
        </w:rPr>
        <w:t>地崩壊防止</w:t>
      </w:r>
      <w:r w:rsidRPr="0055504E">
        <w:rPr>
          <w:rFonts w:ascii="HG丸ｺﾞｼｯｸM-PRO" w:hAnsi="HG丸ｺﾞｼｯｸM-PRO" w:cstheme="minorBidi" w:hint="eastAsia"/>
          <w:sz w:val="21"/>
          <w:szCs w:val="21"/>
        </w:rPr>
        <w:t>施設等におけるアンカー（鋼材）についても、現時点ではその劣化予測は困難であることから、これらの施設についても、状態監視型による維持管理を行う。</w:t>
      </w:r>
    </w:p>
    <w:p w14:paraId="07D1F6F0" w14:textId="77777777" w:rsidR="008F300C" w:rsidRPr="0055504E" w:rsidRDefault="008F300C" w:rsidP="008F300C">
      <w:pPr>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表3.3.3-2　点検時の留意点</w:t>
      </w:r>
    </w:p>
    <w:p w14:paraId="1CFB17A7" w14:textId="77777777" w:rsidR="008F300C" w:rsidRPr="0055504E" w:rsidRDefault="008F300C" w:rsidP="008F300C">
      <w:pPr>
        <w:rPr>
          <w:rFonts w:ascii="HG丸ｺﾞｼｯｸM-PRO" w:eastAsiaTheme="minorEastAsia" w:hAnsi="HG丸ｺﾞｼｯｸM-PRO" w:cstheme="minorBidi"/>
          <w:color w:val="FF0000"/>
          <w:sz w:val="21"/>
          <w:szCs w:val="21"/>
        </w:rPr>
      </w:pPr>
      <w:r w:rsidRPr="0055504E">
        <w:rPr>
          <w:rFonts w:asciiTheme="minorHAnsi" w:eastAsiaTheme="minorEastAsia" w:hAnsiTheme="minorHAnsi" w:cstheme="minorBidi"/>
          <w:noProof/>
          <w:sz w:val="21"/>
          <w:szCs w:val="22"/>
        </w:rPr>
        <w:drawing>
          <wp:inline distT="0" distB="0" distL="0" distR="0" wp14:anchorId="05962F5B" wp14:editId="6DA36DE1">
            <wp:extent cx="5962650" cy="2936663"/>
            <wp:effectExtent l="0" t="0" r="0" b="0"/>
            <wp:docPr id="1989030066" name="図 1">
              <a:extLst xmlns:a="http://schemas.openxmlformats.org/drawingml/2006/main">
                <a:ext uri="{FF2B5EF4-FFF2-40B4-BE49-F238E27FC236}">
                  <a16:creationId xmlns:a16="http://schemas.microsoft.com/office/drawing/2014/main" id="{0520F654-C0AC-BDEC-AA29-D375CBB425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0520F654-C0AC-BDEC-AA29-D375CBB4255B}"/>
                        </a:ext>
                      </a:extLst>
                    </pic:cNvPr>
                    <pic:cNvPicPr>
                      <a:picLocks noChangeAspect="1"/>
                    </pic:cNvPicPr>
                  </pic:nvPicPr>
                  <pic:blipFill>
                    <a:blip r:embed="rId59"/>
                    <a:stretch>
                      <a:fillRect/>
                    </a:stretch>
                  </pic:blipFill>
                  <pic:spPr>
                    <a:xfrm>
                      <a:off x="0" y="0"/>
                      <a:ext cx="5968342" cy="2939466"/>
                    </a:xfrm>
                    <a:prstGeom prst="rect">
                      <a:avLst/>
                    </a:prstGeom>
                  </pic:spPr>
                </pic:pic>
              </a:graphicData>
            </a:graphic>
          </wp:inline>
        </w:drawing>
      </w:r>
    </w:p>
    <w:p w14:paraId="67C71990" w14:textId="77777777" w:rsidR="008F300C" w:rsidRPr="0055504E" w:rsidRDefault="008F300C" w:rsidP="008F300C">
      <w:pPr>
        <w:ind w:firstLineChars="300" w:firstLine="630"/>
        <w:rPr>
          <w:rFonts w:ascii="HG丸ｺﾞｼｯｸM-PRO" w:eastAsiaTheme="minorEastAsia" w:hAnsi="HG丸ｺﾞｼｯｸM-PRO" w:cstheme="minorBidi"/>
          <w:sz w:val="21"/>
          <w:szCs w:val="21"/>
        </w:rPr>
      </w:pPr>
    </w:p>
    <w:p w14:paraId="5C2C967B" w14:textId="77777777" w:rsidR="008F300C" w:rsidRPr="0055504E" w:rsidRDefault="008F300C" w:rsidP="008F300C">
      <w:pPr>
        <w:widowControl/>
        <w:rPr>
          <w:rFonts w:ascii="HG丸ｺﾞｼｯｸM-PRO" w:eastAsiaTheme="minorEastAsia" w:hAnsi="HG丸ｺﾞｼｯｸM-PRO" w:cstheme="minorBidi"/>
          <w:color w:val="FF0000"/>
          <w:sz w:val="20"/>
          <w:szCs w:val="22"/>
        </w:rPr>
      </w:pPr>
    </w:p>
    <w:p w14:paraId="3595DF7A" w14:textId="77777777" w:rsidR="008F300C" w:rsidRPr="0055504E" w:rsidRDefault="008F300C" w:rsidP="008F300C">
      <w:pPr>
        <w:rPr>
          <w:rFonts w:ascii="HG丸ｺﾞｼｯｸM-PRO" w:hAnsi="HG丸ｺﾞｼｯｸM-PRO" w:cstheme="minorBidi"/>
          <w:color w:val="FF0000"/>
          <w:sz w:val="21"/>
          <w:szCs w:val="21"/>
        </w:rPr>
      </w:pPr>
    </w:p>
    <w:p w14:paraId="51AB0949" w14:textId="77777777" w:rsidR="008F300C" w:rsidRPr="0055504E" w:rsidRDefault="008F300C" w:rsidP="008F300C">
      <w:pPr>
        <w:rPr>
          <w:rFonts w:ascii="HG丸ｺﾞｼｯｸM-PRO" w:eastAsiaTheme="minorEastAsia" w:hAnsi="HG丸ｺﾞｼｯｸM-PRO" w:cstheme="minorBidi"/>
          <w:color w:val="FF0000"/>
          <w:sz w:val="20"/>
          <w:szCs w:val="22"/>
        </w:rPr>
      </w:pPr>
    </w:p>
    <w:p w14:paraId="299017AD" w14:textId="77777777" w:rsidR="008F300C" w:rsidRPr="0055504E" w:rsidRDefault="008F300C" w:rsidP="008F300C">
      <w:pPr>
        <w:jc w:val="center"/>
        <w:rPr>
          <w:rFonts w:ascii="HG丸ｺﾞｼｯｸM-PRO" w:hAnsi="HG丸ｺﾞｼｯｸM-PRO" w:cstheme="minorBidi"/>
          <w:bCs/>
          <w:color w:val="FF0000"/>
          <w:sz w:val="20"/>
          <w:szCs w:val="22"/>
        </w:rPr>
      </w:pPr>
    </w:p>
    <w:p w14:paraId="17E91FBE" w14:textId="77777777" w:rsidR="008F300C" w:rsidRPr="0055504E" w:rsidRDefault="008F300C" w:rsidP="008F300C">
      <w:pPr>
        <w:jc w:val="center"/>
        <w:rPr>
          <w:rFonts w:ascii="HG丸ｺﾞｼｯｸM-PRO" w:hAnsi="HG丸ｺﾞｼｯｸM-PRO" w:cstheme="minorBidi"/>
          <w:bCs/>
          <w:color w:val="FF0000"/>
          <w:sz w:val="20"/>
          <w:szCs w:val="22"/>
        </w:rPr>
      </w:pPr>
      <w:r w:rsidRPr="0055504E">
        <w:rPr>
          <w:rFonts w:ascii="HG丸ｺﾞｼｯｸM-PRO" w:hAnsi="HG丸ｺﾞｼｯｸM-PRO" w:cstheme="minorBidi"/>
          <w:bCs/>
          <w:color w:val="FF0000"/>
          <w:sz w:val="20"/>
          <w:szCs w:val="22"/>
        </w:rPr>
        <w:br w:type="page"/>
      </w:r>
    </w:p>
    <w:p w14:paraId="657371F8" w14:textId="77777777" w:rsidR="008F300C" w:rsidRPr="0055504E" w:rsidRDefault="008F300C" w:rsidP="008F300C">
      <w:pPr>
        <w:ind w:firstLineChars="200" w:firstLine="4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（5）更新フロー</w:t>
      </w:r>
    </w:p>
    <w:p w14:paraId="18E82EE8" w14:textId="77777777" w:rsidR="008F300C" w:rsidRPr="0055504E" w:rsidRDefault="008F300C" w:rsidP="008F300C">
      <w:pPr>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「砂防関係施設点検要領（案）令和</w:t>
      </w:r>
      <w:r w:rsidRPr="0055504E">
        <w:rPr>
          <w:rFonts w:ascii="HG丸ｺﾞｼｯｸM-PRO" w:hAnsi="HG丸ｺﾞｼｯｸM-PRO" w:cstheme="minorBidi"/>
          <w:color w:val="FF0000"/>
          <w:sz w:val="21"/>
          <w:szCs w:val="21"/>
          <w:u w:val="single"/>
        </w:rPr>
        <w:t>4年3月 国土交通省砂防部保全課」、「砂防関係施設の長寿命化計画策定ガイドライン（案）令和4年3月 水管理・国土保全局砂防部保全課」に準じて更新等判断している。</w:t>
      </w:r>
    </w:p>
    <w:p w14:paraId="1E5C3EC5" w14:textId="77777777" w:rsidR="008F300C" w:rsidRPr="0055504E" w:rsidRDefault="008F300C" w:rsidP="008F300C">
      <w:pPr>
        <w:ind w:leftChars="400" w:left="72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更新フローを以下に示す。</w:t>
      </w:r>
    </w:p>
    <w:p w14:paraId="53E0BFCA" w14:textId="77777777" w:rsidR="008F300C" w:rsidRPr="0055504E" w:rsidRDefault="008F300C" w:rsidP="008F300C">
      <w:pPr>
        <w:ind w:leftChars="400" w:left="720" w:firstLineChars="100" w:firstLine="210"/>
        <w:rPr>
          <w:rFonts w:ascii="HG丸ｺﾞｼｯｸM-PRO" w:hAnsi="HG丸ｺﾞｼｯｸM-PRO" w:cs="HG丸ｺﾞｼｯｸM-PRO"/>
          <w:color w:val="FF0000"/>
          <w:sz w:val="21"/>
          <w:szCs w:val="21"/>
        </w:rPr>
      </w:pPr>
    </w:p>
    <w:p w14:paraId="702A995F" w14:textId="77777777" w:rsidR="008F300C" w:rsidRPr="0055504E" w:rsidRDefault="008F300C" w:rsidP="008F300C">
      <w:pPr>
        <w:jc w:val="center"/>
        <w:rPr>
          <w:rFonts w:ascii="HG丸ｺﾞｼｯｸM-PRO" w:hAnsi="HG丸ｺﾞｼｯｸM-PRO" w:cstheme="minorBidi"/>
          <w:color w:val="FF0000"/>
          <w:sz w:val="21"/>
          <w:szCs w:val="21"/>
        </w:rPr>
      </w:pPr>
      <w:r w:rsidRPr="0055504E">
        <w:rPr>
          <w:rFonts w:asciiTheme="minorHAnsi" w:eastAsiaTheme="minorEastAsia" w:hAnsiTheme="minorHAnsi" w:cstheme="minorBidi"/>
          <w:noProof/>
          <w:sz w:val="21"/>
          <w:szCs w:val="22"/>
        </w:rPr>
        <w:drawing>
          <wp:inline distT="0" distB="0" distL="0" distR="0" wp14:anchorId="31BB36F1" wp14:editId="76378C19">
            <wp:extent cx="4685030" cy="2506345"/>
            <wp:effectExtent l="0" t="0" r="1270" b="8255"/>
            <wp:docPr id="823110434"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85030" cy="2506345"/>
                    </a:xfrm>
                    <a:prstGeom prst="rect">
                      <a:avLst/>
                    </a:prstGeom>
                    <a:noFill/>
                    <a:ln>
                      <a:noFill/>
                    </a:ln>
                  </pic:spPr>
                </pic:pic>
              </a:graphicData>
            </a:graphic>
          </wp:inline>
        </w:drawing>
      </w:r>
    </w:p>
    <w:p w14:paraId="2D4ACE6B" w14:textId="77777777" w:rsidR="008F300C" w:rsidRPr="0055504E" w:rsidRDefault="008F300C" w:rsidP="008F300C">
      <w:pPr>
        <w:jc w:val="right"/>
        <w:rPr>
          <w:rFonts w:ascii="HG丸ｺﾞｼｯｸM-PRO" w:hAnsi="HG丸ｺﾞｼｯｸM-PRO" w:cstheme="minorBidi"/>
          <w:color w:val="FF0000"/>
          <w:szCs w:val="18"/>
          <w:u w:val="single"/>
        </w:rPr>
      </w:pPr>
      <w:r w:rsidRPr="0055504E">
        <w:rPr>
          <w:rFonts w:ascii="HG丸ｺﾞｼｯｸM-PRO" w:hAnsi="HG丸ｺﾞｼｯｸM-PRO" w:cstheme="minorBidi" w:hint="eastAsia"/>
          <w:color w:val="FF0000"/>
          <w:szCs w:val="18"/>
          <w:u w:val="single"/>
        </w:rPr>
        <w:t>「砂防関係施設点検要領（案）令和4年3月 国土交通省砂防部保全課」より抜粋</w:t>
      </w:r>
    </w:p>
    <w:p w14:paraId="29DDB0EB" w14:textId="77777777" w:rsidR="008F300C" w:rsidRPr="0055504E" w:rsidRDefault="008F300C" w:rsidP="008F300C">
      <w:pPr>
        <w:jc w:val="center"/>
        <w:rPr>
          <w:rFonts w:ascii="HG丸ｺﾞｼｯｸM-PRO" w:hAnsi="HG丸ｺﾞｼｯｸM-PRO" w:cstheme="minorBidi"/>
          <w:bCs/>
          <w:color w:val="FF0000"/>
          <w:sz w:val="20"/>
          <w:u w:val="single"/>
        </w:rPr>
      </w:pPr>
      <w:r w:rsidRPr="0055504E">
        <w:rPr>
          <w:rFonts w:ascii="HG丸ｺﾞｼｯｸM-PRO" w:hAnsi="HG丸ｺﾞｼｯｸM-PRO" w:cstheme="minorBidi" w:hint="eastAsia"/>
          <w:bCs/>
          <w:color w:val="FF0000"/>
          <w:sz w:val="20"/>
          <w:u w:val="single"/>
        </w:rPr>
        <w:t>図</w:t>
      </w:r>
      <w:r w:rsidRPr="0055504E">
        <w:rPr>
          <w:rFonts w:ascii="HG丸ｺﾞｼｯｸM-PRO" w:hAnsi="HG丸ｺﾞｼｯｸM-PRO" w:cstheme="minorBidi" w:hint="eastAsia"/>
          <w:color w:val="FF0000"/>
          <w:sz w:val="20"/>
          <w:u w:val="single"/>
        </w:rPr>
        <w:t>3.3.3</w:t>
      </w:r>
      <w:r w:rsidRPr="0055504E">
        <w:rPr>
          <w:rFonts w:ascii="HG丸ｺﾞｼｯｸM-PRO" w:hAnsi="HG丸ｺﾞｼｯｸM-PRO" w:cstheme="minorBidi" w:hint="eastAsia"/>
          <w:bCs/>
          <w:color w:val="FF0000"/>
          <w:sz w:val="20"/>
          <w:u w:val="single"/>
        </w:rPr>
        <w:t>-2　更新等判定フロー</w:t>
      </w:r>
    </w:p>
    <w:p w14:paraId="38D8FD3D" w14:textId="77777777" w:rsidR="008F300C" w:rsidRPr="0055504E" w:rsidRDefault="008F300C" w:rsidP="008F300C">
      <w:pPr>
        <w:jc w:val="center"/>
        <w:rPr>
          <w:rFonts w:ascii="HG丸ｺﾞｼｯｸM-PRO" w:hAnsi="HG丸ｺﾞｼｯｸM-PRO" w:cstheme="minorBidi"/>
          <w:color w:val="FF0000"/>
          <w:sz w:val="21"/>
          <w:szCs w:val="21"/>
          <w:u w:val="single"/>
        </w:rPr>
      </w:pPr>
    </w:p>
    <w:p w14:paraId="7777ED24" w14:textId="77777777" w:rsidR="008F300C" w:rsidRPr="0055504E" w:rsidRDefault="008F300C" w:rsidP="008F300C">
      <w:pPr>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表3.3.3-3　砂防関係施設の健全度評価</w:t>
      </w:r>
    </w:p>
    <w:p w14:paraId="4ED17211" w14:textId="77777777" w:rsidR="008F300C" w:rsidRPr="0055504E" w:rsidRDefault="008F300C" w:rsidP="008F300C">
      <w:pPr>
        <w:jc w:val="center"/>
        <w:rPr>
          <w:rFonts w:ascii="HG丸ｺﾞｼｯｸM-PRO" w:hAnsi="HG丸ｺﾞｼｯｸM-PRO" w:cstheme="minorBidi"/>
          <w:color w:val="FF0000"/>
          <w:sz w:val="21"/>
          <w:szCs w:val="21"/>
        </w:rPr>
      </w:pPr>
      <w:r w:rsidRPr="0055504E">
        <w:rPr>
          <w:rFonts w:ascii="HG丸ｺﾞｼｯｸM-PRO" w:hAnsi="HG丸ｺﾞｼｯｸM-PRO" w:cstheme="minorBidi"/>
          <w:noProof/>
          <w:color w:val="FF0000"/>
          <w:sz w:val="21"/>
          <w:szCs w:val="21"/>
        </w:rPr>
        <w:drawing>
          <wp:inline distT="0" distB="0" distL="0" distR="0" wp14:anchorId="4C067F09" wp14:editId="30446219">
            <wp:extent cx="5181600" cy="2123366"/>
            <wp:effectExtent l="0" t="0" r="0" b="0"/>
            <wp:docPr id="1191864250"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98472" cy="2130280"/>
                    </a:xfrm>
                    <a:prstGeom prst="rect">
                      <a:avLst/>
                    </a:prstGeom>
                    <a:noFill/>
                    <a:ln>
                      <a:noFill/>
                    </a:ln>
                  </pic:spPr>
                </pic:pic>
              </a:graphicData>
            </a:graphic>
          </wp:inline>
        </w:drawing>
      </w:r>
    </w:p>
    <w:p w14:paraId="5411D6E8" w14:textId="77777777" w:rsidR="008F300C" w:rsidRPr="0055504E" w:rsidRDefault="008F300C" w:rsidP="008F300C">
      <w:pPr>
        <w:jc w:val="right"/>
        <w:rPr>
          <w:rFonts w:ascii="HG丸ｺﾞｼｯｸM-PRO" w:hAnsi="HG丸ｺﾞｼｯｸM-PRO" w:cstheme="minorBidi"/>
          <w:color w:val="FF0000"/>
          <w:szCs w:val="18"/>
          <w:u w:val="single"/>
        </w:rPr>
      </w:pPr>
      <w:r w:rsidRPr="0055504E">
        <w:rPr>
          <w:rFonts w:ascii="HG丸ｺﾞｼｯｸM-PRO" w:hAnsi="HG丸ｺﾞｼｯｸM-PRO" w:cstheme="minorBidi" w:hint="eastAsia"/>
          <w:color w:val="FF0000"/>
          <w:szCs w:val="18"/>
          <w:u w:val="single"/>
        </w:rPr>
        <w:t>「砂防関係施設の長寿命化計画策定ガイドライン（案）令和4年3月 水管理・国土保全局砂防部保全課」</w:t>
      </w:r>
    </w:p>
    <w:p w14:paraId="4B6E6F3A" w14:textId="77777777" w:rsidR="008F300C" w:rsidRPr="0055504E" w:rsidRDefault="008F300C" w:rsidP="008F300C">
      <w:pPr>
        <w:ind w:leftChars="400" w:left="720" w:firstLineChars="100" w:firstLine="210"/>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66ADE1F4"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sz w:val="21"/>
          <w:szCs w:val="21"/>
        </w:rPr>
        <w:lastRenderedPageBreak/>
        <w:t>3.</w:t>
      </w:r>
      <w:r w:rsidRPr="0055504E">
        <w:rPr>
          <w:rFonts w:ascii="HG丸ｺﾞｼｯｸM-PRO" w:hAnsi="HG丸ｺﾞｼｯｸM-PRO" w:cstheme="minorBidi" w:hint="eastAsia"/>
          <w:sz w:val="21"/>
          <w:szCs w:val="21"/>
        </w:rPr>
        <w:t>3</w:t>
      </w:r>
      <w:r w:rsidRPr="0055504E">
        <w:rPr>
          <w:rFonts w:ascii="HG丸ｺﾞｼｯｸM-PRO" w:hAnsi="HG丸ｺﾞｼｯｸM-PRO" w:cstheme="minorBidi"/>
          <w:sz w:val="21"/>
          <w:szCs w:val="21"/>
        </w:rPr>
        <w:t>.4　重点化指標、優先順位</w:t>
      </w:r>
      <w:r w:rsidRPr="0055504E">
        <w:rPr>
          <w:rFonts w:ascii="HG丸ｺﾞｼｯｸM-PRO" w:hAnsi="HG丸ｺﾞｼｯｸM-PRO" w:cstheme="minorBidi"/>
          <w:sz w:val="21"/>
          <w:szCs w:val="21"/>
        </w:rPr>
        <w:tab/>
      </w:r>
    </w:p>
    <w:p w14:paraId="37C23E55"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（１）基本的な考え方</w:t>
      </w:r>
    </w:p>
    <w:p w14:paraId="31DE23EA" w14:textId="77777777" w:rsidR="008F300C" w:rsidRPr="0055504E" w:rsidRDefault="008F300C" w:rsidP="008F300C">
      <w:pPr>
        <w:ind w:leftChars="100" w:left="180" w:firstLineChars="100" w:firstLine="210"/>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日常的な維持管理として、軽微であるが、施設の健全度に影響を及ぼす損傷</w:t>
      </w:r>
      <w:r w:rsidRPr="0055504E">
        <w:rPr>
          <w:rFonts w:ascii="HG丸ｺﾞｼｯｸM-PRO" w:hAnsi="HG丸ｺﾞｼｯｸM-PRO" w:cstheme="minorBidi" w:hint="eastAsia"/>
          <w:bCs/>
          <w:color w:val="FF0000"/>
          <w:sz w:val="21"/>
          <w:szCs w:val="21"/>
          <w:u w:val="single"/>
        </w:rPr>
        <w:t>は、こ</w:t>
      </w:r>
      <w:r w:rsidRPr="0055504E">
        <w:rPr>
          <w:rFonts w:ascii="HG丸ｺﾞｼｯｸM-PRO" w:hAnsi="HG丸ｺﾞｼｯｸM-PRO" w:cstheme="minorBidi" w:hint="eastAsia"/>
          <w:bCs/>
          <w:sz w:val="21"/>
          <w:szCs w:val="21"/>
        </w:rPr>
        <w:t>まめに補修・修繕したり、事後保全として緊急・応急措置を行</w:t>
      </w:r>
      <w:r w:rsidRPr="0055504E">
        <w:rPr>
          <w:rFonts w:ascii="HG丸ｺﾞｼｯｸM-PRO" w:hAnsi="HG丸ｺﾞｼｯｸM-PRO" w:cstheme="minorBidi" w:hint="eastAsia"/>
          <w:bCs/>
          <w:color w:val="FF0000"/>
          <w:sz w:val="21"/>
          <w:szCs w:val="21"/>
          <w:u w:val="single"/>
        </w:rPr>
        <w:t>い、予防保全に努める</w:t>
      </w:r>
      <w:r w:rsidRPr="0055504E">
        <w:rPr>
          <w:rFonts w:ascii="HG丸ｺﾞｼｯｸM-PRO" w:hAnsi="HG丸ｺﾞｼｯｸM-PRO" w:cstheme="minorBidi" w:hint="eastAsia"/>
          <w:bCs/>
          <w:sz w:val="21"/>
          <w:szCs w:val="21"/>
        </w:rPr>
        <w:t>。</w:t>
      </w:r>
    </w:p>
    <w:p w14:paraId="3214841A" w14:textId="77777777" w:rsidR="008F300C" w:rsidRPr="0055504E" w:rsidRDefault="008F300C" w:rsidP="008F300C">
      <w:pPr>
        <w:ind w:leftChars="100" w:left="180" w:firstLineChars="100" w:firstLine="210"/>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計画的な維持管理として、維持管理計画に基づき、計画的に補修や部分更新を行う。</w:t>
      </w:r>
    </w:p>
    <w:p w14:paraId="581CA6D8" w14:textId="77777777" w:rsidR="008F300C" w:rsidRPr="0055504E" w:rsidRDefault="008F300C" w:rsidP="008F300C">
      <w:pPr>
        <w:ind w:leftChars="100" w:left="18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また、補修に当たっては、施設の特性に応じて社会的影響（地震・台風等の防災、代替性等）から重点化（優先順位）を設定する。</w:t>
      </w:r>
    </w:p>
    <w:p w14:paraId="5E399EA8" w14:textId="77777777" w:rsidR="008F300C" w:rsidRPr="0055504E" w:rsidRDefault="008F300C" w:rsidP="008F300C">
      <w:pPr>
        <w:rPr>
          <w:rFonts w:ascii="HG丸ｺﾞｼｯｸM-PRO" w:hAnsi="HG丸ｺﾞｼｯｸM-PRO" w:cstheme="minorBidi"/>
          <w:sz w:val="21"/>
          <w:szCs w:val="21"/>
        </w:rPr>
      </w:pPr>
    </w:p>
    <w:p w14:paraId="63888C57"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（２）計画的な補修・部分更新における重点化指標・優先順位の考え方</w:t>
      </w:r>
    </w:p>
    <w:p w14:paraId="087CC25F" w14:textId="77777777" w:rsidR="008F300C" w:rsidRPr="0055504E" w:rsidRDefault="008F300C" w:rsidP="008F300C">
      <w:pPr>
        <w:ind w:leftChars="100" w:left="18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14:paraId="3539650B" w14:textId="77777777" w:rsidR="008F300C" w:rsidRPr="0055504E" w:rsidRDefault="008F300C" w:rsidP="008F300C">
      <w:pPr>
        <w:jc w:val="left"/>
        <w:rPr>
          <w:rFonts w:ascii="HG丸ｺﾞｼｯｸM-PRO" w:hAnsi="HG丸ｺﾞｼｯｸM-PRO" w:cstheme="minorBidi"/>
          <w:bCs/>
          <w:sz w:val="21"/>
          <w:szCs w:val="21"/>
        </w:rPr>
      </w:pPr>
    </w:p>
    <w:p w14:paraId="75E6291D" w14:textId="77777777" w:rsidR="008F300C" w:rsidRPr="0055504E" w:rsidRDefault="008F300C" w:rsidP="008F300C">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１）　基本方針</w:t>
      </w:r>
    </w:p>
    <w:p w14:paraId="19C440BD" w14:textId="77777777" w:rsidR="008F300C" w:rsidRPr="0055504E" w:rsidRDefault="008F300C" w:rsidP="008F300C">
      <w:pPr>
        <w:ind w:firstLineChars="200" w:firstLine="42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①　府民の安全確保</w:t>
      </w:r>
    </w:p>
    <w:p w14:paraId="18F4483D" w14:textId="77777777" w:rsidR="008F300C" w:rsidRPr="0055504E" w:rsidRDefault="008F300C" w:rsidP="008F300C">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施設の劣化、損傷が極めて著しく、施設の機能が確保されないと想定され、府民の生命・財産への影響が懸念される場合は最優先に実施する。</w:t>
      </w:r>
    </w:p>
    <w:p w14:paraId="6E83FAC3" w14:textId="77777777" w:rsidR="008F300C" w:rsidRPr="0055504E" w:rsidRDefault="008F300C" w:rsidP="008F300C">
      <w:pPr>
        <w:ind w:leftChars="200" w:left="360" w:firstLineChars="100" w:firstLine="210"/>
        <w:jc w:val="left"/>
        <w:rPr>
          <w:rFonts w:ascii="HG丸ｺﾞｼｯｸM-PRO" w:hAnsi="HG丸ｺﾞｼｯｸM-PRO" w:cstheme="minorBidi"/>
          <w:bCs/>
          <w:sz w:val="21"/>
          <w:szCs w:val="21"/>
        </w:rPr>
      </w:pPr>
    </w:p>
    <w:p w14:paraId="58380A4B" w14:textId="77777777" w:rsidR="008F300C" w:rsidRPr="0055504E" w:rsidRDefault="008F300C" w:rsidP="008F300C">
      <w:pPr>
        <w:ind w:left="284" w:firstLineChars="67" w:firstLine="141"/>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②　効率的・効果的な維持管理</w:t>
      </w:r>
    </w:p>
    <w:p w14:paraId="78EFB808" w14:textId="77777777" w:rsidR="008F300C" w:rsidRPr="0055504E" w:rsidRDefault="008F300C" w:rsidP="008F300C">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color w:val="FF0000"/>
          <w:sz w:val="21"/>
          <w:szCs w:val="21"/>
          <w:u w:val="single"/>
        </w:rPr>
        <w:t>砂防施設</w:t>
      </w:r>
      <w:r w:rsidRPr="0055504E">
        <w:rPr>
          <w:rFonts w:ascii="HG丸ｺﾞｼｯｸM-PRO" w:hAnsi="HG丸ｺﾞｼｯｸM-PRO" w:cstheme="minorBidi" w:hint="eastAsia"/>
          <w:bCs/>
          <w:sz w:val="21"/>
          <w:szCs w:val="21"/>
        </w:rPr>
        <w:t>は防災施設であり、府民の生命・財産を守る施設である。各施設が損傷等した場合には、府民への影響の大きさが各施設で異なることから、</w:t>
      </w:r>
      <w:r w:rsidRPr="0055504E">
        <w:rPr>
          <w:rFonts w:ascii="HG丸ｺﾞｼｯｸM-PRO" w:hAnsi="HG丸ｺﾞｼｯｸM-PRO" w:cstheme="minorBidi" w:hint="eastAsia"/>
          <w:bCs/>
          <w:color w:val="FF0000"/>
          <w:sz w:val="21"/>
          <w:szCs w:val="21"/>
          <w:u w:val="single"/>
        </w:rPr>
        <w:t>健全</w:t>
      </w:r>
      <w:r w:rsidRPr="0055504E">
        <w:rPr>
          <w:rFonts w:ascii="HG丸ｺﾞｼｯｸM-PRO" w:hAnsi="HG丸ｺﾞｼｯｸM-PRO" w:cstheme="minorBidi" w:hint="eastAsia"/>
          <w:bCs/>
          <w:sz w:val="21"/>
          <w:szCs w:val="21"/>
        </w:rPr>
        <w:t>度と影響度を考慮して、優先度を定め、効率的・効果的な維持管理を行っていく。</w:t>
      </w:r>
    </w:p>
    <w:p w14:paraId="1F74147A" w14:textId="77777777" w:rsidR="008F300C" w:rsidRPr="0055504E" w:rsidRDefault="008F300C" w:rsidP="008F300C">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ただし、他の事業（工事）等の実施に併せて補修等を行うことが、予算の節約や工事に伴う影響を低減する等の視点で合理的である場合には、総合的に判断するなど柔軟に対応する。</w:t>
      </w:r>
    </w:p>
    <w:p w14:paraId="434252AE" w14:textId="77777777" w:rsidR="008F300C" w:rsidRPr="0055504E" w:rsidRDefault="008F300C" w:rsidP="008F300C">
      <w:pPr>
        <w:ind w:firstLineChars="100" w:firstLine="210"/>
        <w:jc w:val="left"/>
        <w:rPr>
          <w:rFonts w:ascii="HG丸ｺﾞｼｯｸM-PRO" w:hAnsi="HG丸ｺﾞｼｯｸM-PRO" w:cstheme="minorBidi"/>
          <w:bCs/>
          <w:sz w:val="21"/>
          <w:szCs w:val="21"/>
        </w:rPr>
      </w:pPr>
    </w:p>
    <w:p w14:paraId="626AA630" w14:textId="77777777" w:rsidR="008F300C" w:rsidRPr="0055504E" w:rsidRDefault="008F300C" w:rsidP="008F300C">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２）リスクに着目した重点化</w:t>
      </w:r>
    </w:p>
    <w:p w14:paraId="30767C7E" w14:textId="77777777" w:rsidR="008F300C" w:rsidRPr="0055504E" w:rsidRDefault="008F300C" w:rsidP="008F300C">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施設の維持管理のリスクは、劣化や損傷等の状況と</w:t>
      </w:r>
      <w:r w:rsidRPr="0055504E">
        <w:rPr>
          <w:rFonts w:ascii="HG丸ｺﾞｼｯｸM-PRO" w:hAnsi="HG丸ｺﾞｼｯｸM-PRO" w:cstheme="minorBidi" w:hint="eastAsia"/>
          <w:bCs/>
          <w:color w:val="FF0000"/>
          <w:sz w:val="21"/>
          <w:szCs w:val="21"/>
          <w:u w:val="single"/>
        </w:rPr>
        <w:t>施設重要度</w:t>
      </w:r>
      <w:r w:rsidRPr="0055504E">
        <w:rPr>
          <w:rFonts w:ascii="HG丸ｺﾞｼｯｸM-PRO" w:hAnsi="HG丸ｺﾞｼｯｸM-PRO" w:cstheme="minorBidi" w:hint="eastAsia"/>
          <w:bCs/>
          <w:sz w:val="21"/>
          <w:szCs w:val="21"/>
        </w:rPr>
        <w:t>を勘案するものとし、発生した場合の社会的な影響が大きいほど重大なリスクとして評価する。</w:t>
      </w:r>
    </w:p>
    <w:p w14:paraId="4C92CDAE" w14:textId="77777777" w:rsidR="008F300C" w:rsidRPr="0055504E" w:rsidRDefault="008F300C" w:rsidP="008F300C">
      <w:pPr>
        <w:ind w:leftChars="200" w:left="360" w:firstLineChars="100" w:firstLine="210"/>
        <w:jc w:val="left"/>
        <w:rPr>
          <w:rFonts w:ascii="HG丸ｺﾞｼｯｸM-PRO" w:hAnsi="HG丸ｺﾞｼｯｸM-PRO" w:cstheme="minorBidi"/>
          <w:bCs/>
          <w:sz w:val="21"/>
          <w:szCs w:val="21"/>
        </w:rPr>
      </w:pPr>
    </w:p>
    <w:p w14:paraId="36E9793C" w14:textId="77777777" w:rsidR="008F300C" w:rsidRPr="0055504E" w:rsidRDefault="008F300C" w:rsidP="008F300C">
      <w:pPr>
        <w:ind w:firstLineChars="200" w:firstLine="42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優先度評価の考え方</w:t>
      </w:r>
    </w:p>
    <w:p w14:paraId="35DCB14A" w14:textId="77777777" w:rsidR="008F300C" w:rsidRPr="0055504E" w:rsidRDefault="008F300C" w:rsidP="008F300C">
      <w:pPr>
        <w:ind w:leftChars="225" w:left="405"/>
        <w:rPr>
          <w:rFonts w:ascii="HG丸ｺﾞｼｯｸM-PRO" w:hAnsi="HG丸ｺﾞｼｯｸM-PRO" w:cstheme="minorBidi"/>
          <w:color w:val="FF0000"/>
          <w:sz w:val="21"/>
          <w:szCs w:val="21"/>
          <w:u w:val="single"/>
        </w:rPr>
      </w:pPr>
      <w:bookmarkStart w:id="2" w:name="_Toc507416562"/>
      <w:r w:rsidRPr="0055504E">
        <w:rPr>
          <w:rFonts w:ascii="HG丸ｺﾞｼｯｸM-PRO" w:hAnsi="HG丸ｺﾞｼｯｸM-PRO" w:cstheme="minorBidi" w:hint="eastAsia"/>
          <w:color w:val="FF0000"/>
          <w:sz w:val="21"/>
          <w:szCs w:val="21"/>
          <w:u w:val="single"/>
        </w:rPr>
        <w:t>① 健全度による優先度評価</w:t>
      </w:r>
      <w:bookmarkEnd w:id="2"/>
    </w:p>
    <w:p w14:paraId="6E8A2A17" w14:textId="77777777" w:rsidR="008F300C" w:rsidRPr="0055504E" w:rsidRDefault="008F300C" w:rsidP="008F300C">
      <w:pPr>
        <w:ind w:leftChars="225" w:left="405" w:firstLine="21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健全度評価から各砂防関係施設の優先度は以下のように評価する。</w:t>
      </w:r>
    </w:p>
    <w:p w14:paraId="457D95C3" w14:textId="77777777" w:rsidR="008F300C" w:rsidRPr="0055504E" w:rsidRDefault="008F300C" w:rsidP="008F300C">
      <w:pPr>
        <w:ind w:firstLine="30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【砂防堰堤・渓流保全工】</w:t>
      </w:r>
    </w:p>
    <w:p w14:paraId="7DE738C5" w14:textId="77777777" w:rsidR="008F300C" w:rsidRPr="0055504E" w:rsidRDefault="008F300C" w:rsidP="008F300C">
      <w:pPr>
        <w:ind w:leftChars="283" w:left="509" w:firstLine="21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砂防堰堤、渓流保全工は部位別の変状レベル評価により、健全度をA,B1,B2,C1,C2の5段階に評価している。要対策は健全度がC2、C1の施設である対策は健全度がC2の施設を優先して実施して、C2施設の対策が完了してからC1の施設を実施する。</w:t>
      </w:r>
    </w:p>
    <w:p w14:paraId="2A79E317" w14:textId="77777777" w:rsidR="008F300C" w:rsidRPr="0055504E" w:rsidRDefault="008F300C" w:rsidP="008F300C">
      <w:pPr>
        <w:ind w:firstLine="30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【地すべり防止施設、急傾斜地崩壊防止施設】</w:t>
      </w:r>
    </w:p>
    <w:p w14:paraId="2109B735" w14:textId="77777777" w:rsidR="008F300C" w:rsidRPr="0055504E" w:rsidRDefault="008F300C" w:rsidP="008F300C">
      <w:pPr>
        <w:ind w:leftChars="283" w:left="509" w:firstLine="21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lastRenderedPageBreak/>
        <w:t>地すべり防止施設、急傾斜地崩壊防止施設は変状レベルの評価により、健全度をA,B,Cの3段階に評価している。要対策は健全度がCの施設である。健全度Cの施設の中で施設の重要度を評価して、重要性が高い施設より対策を実施する。</w:t>
      </w:r>
    </w:p>
    <w:p w14:paraId="0CC63B88" w14:textId="77777777" w:rsidR="008F300C" w:rsidRPr="0055504E" w:rsidRDefault="008F300C" w:rsidP="008F300C">
      <w:pPr>
        <w:ind w:leftChars="283" w:left="509" w:firstLine="210"/>
        <w:rPr>
          <w:rFonts w:ascii="HG丸ｺﾞｼｯｸM-PRO" w:hAnsi="HG丸ｺﾞｼｯｸM-PRO"/>
          <w:color w:val="FF0000"/>
          <w:sz w:val="21"/>
          <w:szCs w:val="21"/>
          <w:u w:val="single"/>
        </w:rPr>
      </w:pPr>
    </w:p>
    <w:p w14:paraId="2BE68AA1" w14:textId="77777777" w:rsidR="008F300C" w:rsidRPr="0055504E" w:rsidRDefault="008F300C" w:rsidP="008F300C">
      <w:pPr>
        <w:ind w:leftChars="225" w:left="405"/>
        <w:rPr>
          <w:rFonts w:ascii="HG丸ｺﾞｼｯｸM-PRO" w:hAnsi="HG丸ｺﾞｼｯｸM-PRO" w:cstheme="minorBidi"/>
          <w:color w:val="FF0000"/>
          <w:sz w:val="21"/>
          <w:szCs w:val="21"/>
          <w:u w:val="single"/>
        </w:rPr>
      </w:pPr>
      <w:bookmarkStart w:id="3" w:name="_Toc507416563"/>
      <w:r w:rsidRPr="0055504E">
        <w:rPr>
          <w:rFonts w:ascii="HG丸ｺﾞｼｯｸM-PRO" w:hAnsi="HG丸ｺﾞｼｯｸM-PRO" w:cstheme="minorBidi" w:hint="eastAsia"/>
          <w:color w:val="FF0000"/>
          <w:sz w:val="21"/>
          <w:szCs w:val="21"/>
          <w:u w:val="single"/>
        </w:rPr>
        <w:t>② 施設重要度による優先度評価</w:t>
      </w:r>
      <w:bookmarkEnd w:id="3"/>
    </w:p>
    <w:p w14:paraId="4660FB22" w14:textId="77777777" w:rsidR="008F300C" w:rsidRPr="0055504E" w:rsidRDefault="008F300C" w:rsidP="008F300C">
      <w:pPr>
        <w:ind w:leftChars="225" w:left="405" w:firstLine="21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土砂災害警戒区域内に位置する施設を重要度上位として位置付け、優先度上位とする。その上で土砂災害警戒区域内・外それぞれの施設群を下記の指標により順位付けする。</w:t>
      </w:r>
    </w:p>
    <w:p w14:paraId="118F2D7B" w14:textId="77777777" w:rsidR="008F300C" w:rsidRPr="0055504E" w:rsidRDefault="008F300C" w:rsidP="008F300C">
      <w:pPr>
        <w:ind w:leftChars="166" w:left="299"/>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【土砂災害警戒区域内の施設】</w:t>
      </w:r>
    </w:p>
    <w:p w14:paraId="3CD09144" w14:textId="77777777" w:rsidR="008F300C" w:rsidRPr="0055504E" w:rsidRDefault="008F300C" w:rsidP="008F300C">
      <w:pPr>
        <w:ind w:left="510" w:firstLine="21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土砂災害警戒区域は保全対象や災害発生危険度等を点数によって評価して、災害発生時の影響が高い区域からA～Eの5段階の総合評価が行われている。</w:t>
      </w:r>
    </w:p>
    <w:p w14:paraId="28619F6B" w14:textId="77777777" w:rsidR="008F300C" w:rsidRPr="0055504E" w:rsidRDefault="008F300C" w:rsidP="008F300C">
      <w:pPr>
        <w:ind w:left="510" w:firstLine="21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土砂災害警戒区域内の施設は、土砂災害警戒区域の総合評価が高い施設を優先度上位とする。同じランクの施設は総合評価に用いられている「災害時の影響点数」と「災害時の危険度点数」の合計点が高い方を優先度上位とする。</w:t>
      </w:r>
    </w:p>
    <w:p w14:paraId="442D8AD0" w14:textId="77777777" w:rsidR="008F300C" w:rsidRPr="0055504E" w:rsidRDefault="008F300C" w:rsidP="008F300C">
      <w:pPr>
        <w:ind w:leftChars="166" w:left="299"/>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【土砂災害警戒区域外の施設】</w:t>
      </w:r>
    </w:p>
    <w:p w14:paraId="22331738" w14:textId="77777777" w:rsidR="008F300C" w:rsidRPr="0055504E" w:rsidRDefault="008F300C" w:rsidP="008F300C">
      <w:pPr>
        <w:ind w:leftChars="283" w:left="509" w:firstLine="21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施設の重要度は土石流危険渓流や地すべり・急傾斜地崩壊危険箇所内に位置する施設であるかと、保全対象の戸数によって下記の</w:t>
      </w:r>
      <w:r w:rsidRPr="0055504E">
        <w:rPr>
          <w:rFonts w:ascii="HG丸ｺﾞｼｯｸM-PRO" w:eastAsia="ＭＳ 明朝" w:hAnsi="HG丸ｺﾞｼｯｸM-PRO" w:hint="eastAsia"/>
          <w:color w:val="FF0000"/>
          <w:sz w:val="20"/>
          <w:u w:val="single"/>
        </w:rPr>
        <w:t>表</w:t>
      </w:r>
      <w:r w:rsidRPr="0055504E">
        <w:rPr>
          <w:rFonts w:ascii="HG丸ｺﾞｼｯｸM-PRO" w:eastAsia="ＭＳ 明朝" w:hAnsi="HG丸ｺﾞｼｯｸM-PRO" w:hint="eastAsia"/>
          <w:color w:val="FF0000"/>
          <w:sz w:val="20"/>
          <w:u w:val="single"/>
        </w:rPr>
        <w:t>3.3.4-1</w:t>
      </w:r>
      <w:r w:rsidRPr="0055504E">
        <w:rPr>
          <w:rFonts w:ascii="HG丸ｺﾞｼｯｸM-PRO" w:eastAsia="ＭＳ 明朝" w:hAnsi="HG丸ｺﾞｼｯｸM-PRO" w:hint="eastAsia"/>
          <w:color w:val="FF0000"/>
          <w:sz w:val="20"/>
          <w:u w:val="single"/>
        </w:rPr>
        <w:t>～表</w:t>
      </w:r>
      <w:r w:rsidRPr="0055504E">
        <w:rPr>
          <w:rFonts w:ascii="HG丸ｺﾞｼｯｸM-PRO" w:eastAsia="ＭＳ 明朝" w:hAnsi="HG丸ｺﾞｼｯｸM-PRO" w:hint="eastAsia"/>
          <w:color w:val="FF0000"/>
          <w:sz w:val="20"/>
          <w:u w:val="single"/>
        </w:rPr>
        <w:t>3.3.4-3</w:t>
      </w:r>
      <w:r w:rsidRPr="0055504E">
        <w:rPr>
          <w:rFonts w:ascii="HG丸ｺﾞｼｯｸM-PRO" w:hAnsi="HG丸ｺﾞｼｯｸM-PRO" w:hint="eastAsia"/>
          <w:color w:val="FF0000"/>
          <w:sz w:val="21"/>
          <w:szCs w:val="21"/>
          <w:u w:val="single"/>
        </w:rPr>
        <w:t>のように配点を決定した。各評価指標の合計点が大きい施設より優先的に対策を実施する。</w:t>
      </w:r>
    </w:p>
    <w:p w14:paraId="1D0E8807" w14:textId="77777777" w:rsidR="008F300C" w:rsidRPr="0055504E" w:rsidRDefault="008F300C" w:rsidP="008F300C">
      <w:pPr>
        <w:jc w:val="left"/>
        <w:rPr>
          <w:rFonts w:ascii="HG丸ｺﾞｼｯｸM-PRO" w:hAnsi="HG丸ｺﾞｼｯｸM-PRO" w:cstheme="minorBidi"/>
          <w:sz w:val="21"/>
          <w:szCs w:val="21"/>
        </w:rPr>
      </w:pPr>
    </w:p>
    <w:p w14:paraId="51852F5C" w14:textId="77777777" w:rsidR="008F300C" w:rsidRPr="0055504E" w:rsidRDefault="008F300C" w:rsidP="008F300C">
      <w:pPr>
        <w:jc w:val="center"/>
        <w:rPr>
          <w:rFonts w:ascii="HG丸ｺﾞｼｯｸM-PRO" w:hAnsi="HG丸ｺﾞｼｯｸM-PRO" w:cstheme="minorBidi"/>
          <w:color w:val="FF0000"/>
          <w:sz w:val="20"/>
          <w:szCs w:val="22"/>
          <w:u w:val="single"/>
        </w:rPr>
      </w:pPr>
      <w:r w:rsidRPr="0055504E">
        <w:rPr>
          <w:rFonts w:ascii="HG丸ｺﾞｼｯｸM-PRO" w:hAnsi="HG丸ｺﾞｼｯｸM-PRO" w:cstheme="minorBidi" w:hint="eastAsia"/>
          <w:color w:val="FF0000"/>
          <w:sz w:val="20"/>
          <w:szCs w:val="22"/>
          <w:u w:val="single"/>
        </w:rPr>
        <w:t>表3.3.4-1 施設重要度の評価方法（砂防堰堤、渓流保全工）</w:t>
      </w:r>
    </w:p>
    <w:tbl>
      <w:tblPr>
        <w:tblStyle w:val="130"/>
        <w:tblW w:w="0" w:type="auto"/>
        <w:tblInd w:w="108" w:type="dxa"/>
        <w:tblLook w:val="04A0" w:firstRow="1" w:lastRow="0" w:firstColumn="1" w:lastColumn="0" w:noHBand="0" w:noVBand="1"/>
      </w:tblPr>
      <w:tblGrid>
        <w:gridCol w:w="3402"/>
        <w:gridCol w:w="3969"/>
        <w:gridCol w:w="1701"/>
      </w:tblGrid>
      <w:tr w:rsidR="008F300C" w:rsidRPr="0055504E" w14:paraId="45D94FD0" w14:textId="77777777" w:rsidTr="0032630C">
        <w:tc>
          <w:tcPr>
            <w:tcW w:w="3402" w:type="dxa"/>
          </w:tcPr>
          <w:p w14:paraId="7D76CCD0"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hint="eastAsia"/>
                <w:color w:val="FF0000"/>
                <w:sz w:val="21"/>
                <w:szCs w:val="22"/>
              </w:rPr>
              <w:t>評価項目</w:t>
            </w:r>
          </w:p>
        </w:tc>
        <w:tc>
          <w:tcPr>
            <w:tcW w:w="3969" w:type="dxa"/>
          </w:tcPr>
          <w:p w14:paraId="519C3315"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hint="eastAsia"/>
                <w:color w:val="FF0000"/>
                <w:sz w:val="21"/>
                <w:szCs w:val="22"/>
              </w:rPr>
              <w:t>評価</w:t>
            </w:r>
          </w:p>
        </w:tc>
        <w:tc>
          <w:tcPr>
            <w:tcW w:w="1701" w:type="dxa"/>
          </w:tcPr>
          <w:p w14:paraId="70609FA4"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hint="eastAsia"/>
                <w:color w:val="FF0000"/>
                <w:sz w:val="21"/>
                <w:szCs w:val="22"/>
              </w:rPr>
              <w:t>配点</w:t>
            </w:r>
          </w:p>
        </w:tc>
      </w:tr>
      <w:tr w:rsidR="008F300C" w:rsidRPr="0055504E" w14:paraId="33D90312" w14:textId="77777777" w:rsidTr="0032630C">
        <w:tc>
          <w:tcPr>
            <w:tcW w:w="3402" w:type="dxa"/>
            <w:vMerge w:val="restart"/>
            <w:vAlign w:val="center"/>
          </w:tcPr>
          <w:p w14:paraId="3CD7B481"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hint="eastAsia"/>
                <w:color w:val="FF0000"/>
                <w:sz w:val="21"/>
                <w:szCs w:val="22"/>
              </w:rPr>
              <w:t>土石流危険渓流</w:t>
            </w:r>
          </w:p>
        </w:tc>
        <w:tc>
          <w:tcPr>
            <w:tcW w:w="3969" w:type="dxa"/>
          </w:tcPr>
          <w:p w14:paraId="3A349FD1"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ランク</w:t>
            </w:r>
            <w:r w:rsidRPr="0055504E">
              <w:rPr>
                <w:rFonts w:ascii="HG丸ｺﾞｼｯｸM-PRO" w:hAnsi="HG丸ｺﾞｼｯｸM-PRO" w:cs="ＭＳ 明朝" w:hint="eastAsia"/>
                <w:color w:val="FF0000"/>
                <w:sz w:val="21"/>
                <w:szCs w:val="22"/>
              </w:rPr>
              <w:t>Ⅰ</w:t>
            </w:r>
          </w:p>
        </w:tc>
        <w:tc>
          <w:tcPr>
            <w:tcW w:w="1701" w:type="dxa"/>
          </w:tcPr>
          <w:p w14:paraId="0FE3DE6F"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2</w:t>
            </w:r>
          </w:p>
        </w:tc>
      </w:tr>
      <w:tr w:rsidR="008F300C" w:rsidRPr="0055504E" w14:paraId="5CDAF6DA" w14:textId="77777777" w:rsidTr="0032630C">
        <w:tc>
          <w:tcPr>
            <w:tcW w:w="3402" w:type="dxa"/>
            <w:vMerge/>
            <w:vAlign w:val="center"/>
          </w:tcPr>
          <w:p w14:paraId="27578C9A" w14:textId="77777777" w:rsidR="008F300C" w:rsidRPr="0055504E" w:rsidRDefault="008F300C" w:rsidP="0032630C">
            <w:pPr>
              <w:rPr>
                <w:rFonts w:ascii="HG丸ｺﾞｼｯｸM-PRO" w:hAnsi="HG丸ｺﾞｼｯｸM-PRO" w:cstheme="minorBidi"/>
                <w:color w:val="FF0000"/>
                <w:sz w:val="21"/>
                <w:szCs w:val="22"/>
              </w:rPr>
            </w:pPr>
          </w:p>
        </w:tc>
        <w:tc>
          <w:tcPr>
            <w:tcW w:w="3969" w:type="dxa"/>
          </w:tcPr>
          <w:p w14:paraId="64B9B939"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ランク</w:t>
            </w:r>
            <w:r w:rsidRPr="0055504E">
              <w:rPr>
                <w:rFonts w:ascii="HG丸ｺﾞｼｯｸM-PRO" w:hAnsi="HG丸ｺﾞｼｯｸM-PRO" w:cs="ＭＳ 明朝" w:hint="eastAsia"/>
                <w:color w:val="FF0000"/>
                <w:sz w:val="21"/>
                <w:szCs w:val="22"/>
              </w:rPr>
              <w:t>Ⅱ</w:t>
            </w:r>
          </w:p>
        </w:tc>
        <w:tc>
          <w:tcPr>
            <w:tcW w:w="1701" w:type="dxa"/>
          </w:tcPr>
          <w:p w14:paraId="4403B246"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1</w:t>
            </w:r>
          </w:p>
        </w:tc>
      </w:tr>
      <w:tr w:rsidR="008F300C" w:rsidRPr="0055504E" w14:paraId="366E2ABE" w14:textId="77777777" w:rsidTr="0032630C">
        <w:tc>
          <w:tcPr>
            <w:tcW w:w="3402" w:type="dxa"/>
            <w:vMerge/>
            <w:vAlign w:val="center"/>
          </w:tcPr>
          <w:p w14:paraId="573CF7B7" w14:textId="77777777" w:rsidR="008F300C" w:rsidRPr="0055504E" w:rsidRDefault="008F300C" w:rsidP="0032630C">
            <w:pPr>
              <w:rPr>
                <w:rFonts w:ascii="HG丸ｺﾞｼｯｸM-PRO" w:hAnsi="HG丸ｺﾞｼｯｸM-PRO" w:cstheme="minorBidi"/>
                <w:color w:val="FF0000"/>
                <w:sz w:val="21"/>
                <w:szCs w:val="22"/>
              </w:rPr>
            </w:pPr>
          </w:p>
        </w:tc>
        <w:tc>
          <w:tcPr>
            <w:tcW w:w="3969" w:type="dxa"/>
          </w:tcPr>
          <w:p w14:paraId="58F7FE3F"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ランク</w:t>
            </w:r>
            <w:r w:rsidRPr="0055504E">
              <w:rPr>
                <w:rFonts w:ascii="HG丸ｺﾞｼｯｸM-PRO" w:hAnsi="HG丸ｺﾞｼｯｸM-PRO" w:cs="ＭＳ 明朝" w:hint="eastAsia"/>
                <w:color w:val="FF0000"/>
                <w:sz w:val="21"/>
                <w:szCs w:val="22"/>
              </w:rPr>
              <w:t>Ⅲ</w:t>
            </w:r>
            <w:r w:rsidRPr="0055504E">
              <w:rPr>
                <w:rFonts w:ascii="HG丸ｺﾞｼｯｸM-PRO" w:hAnsi="HG丸ｺﾞｼｯｸM-PRO" w:cstheme="minorBidi"/>
                <w:color w:val="FF0000"/>
                <w:sz w:val="21"/>
                <w:szCs w:val="22"/>
              </w:rPr>
              <w:t>、未指定</w:t>
            </w:r>
          </w:p>
        </w:tc>
        <w:tc>
          <w:tcPr>
            <w:tcW w:w="1701" w:type="dxa"/>
          </w:tcPr>
          <w:p w14:paraId="3CE19DC4"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0</w:t>
            </w:r>
          </w:p>
        </w:tc>
      </w:tr>
      <w:tr w:rsidR="008F300C" w:rsidRPr="0055504E" w14:paraId="2E6502FF" w14:textId="77777777" w:rsidTr="0032630C">
        <w:tc>
          <w:tcPr>
            <w:tcW w:w="3402" w:type="dxa"/>
            <w:vMerge w:val="restart"/>
            <w:vAlign w:val="center"/>
          </w:tcPr>
          <w:p w14:paraId="3B6A79E4"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hint="eastAsia"/>
                <w:color w:val="FF0000"/>
                <w:sz w:val="21"/>
                <w:szCs w:val="22"/>
              </w:rPr>
              <w:t>保全対象数（人家）</w:t>
            </w:r>
          </w:p>
        </w:tc>
        <w:tc>
          <w:tcPr>
            <w:tcW w:w="3969" w:type="dxa"/>
          </w:tcPr>
          <w:p w14:paraId="7ED2E283"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10戸以上</w:t>
            </w:r>
          </w:p>
        </w:tc>
        <w:tc>
          <w:tcPr>
            <w:tcW w:w="1701" w:type="dxa"/>
          </w:tcPr>
          <w:p w14:paraId="7B48AEC0"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2</w:t>
            </w:r>
          </w:p>
        </w:tc>
      </w:tr>
      <w:tr w:rsidR="008F300C" w:rsidRPr="0055504E" w14:paraId="6D0091C9" w14:textId="77777777" w:rsidTr="0032630C">
        <w:tc>
          <w:tcPr>
            <w:tcW w:w="3402" w:type="dxa"/>
            <w:vMerge/>
            <w:vAlign w:val="center"/>
          </w:tcPr>
          <w:p w14:paraId="7430C53A" w14:textId="77777777" w:rsidR="008F300C" w:rsidRPr="0055504E" w:rsidRDefault="008F300C" w:rsidP="0032630C">
            <w:pPr>
              <w:rPr>
                <w:rFonts w:ascii="HG丸ｺﾞｼｯｸM-PRO" w:hAnsi="HG丸ｺﾞｼｯｸM-PRO" w:cstheme="minorBidi"/>
                <w:color w:val="FF0000"/>
                <w:sz w:val="21"/>
                <w:szCs w:val="22"/>
              </w:rPr>
            </w:pPr>
          </w:p>
        </w:tc>
        <w:tc>
          <w:tcPr>
            <w:tcW w:w="3969" w:type="dxa"/>
          </w:tcPr>
          <w:p w14:paraId="0E0B450C"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5戸以上10戸未満</w:t>
            </w:r>
          </w:p>
        </w:tc>
        <w:tc>
          <w:tcPr>
            <w:tcW w:w="1701" w:type="dxa"/>
          </w:tcPr>
          <w:p w14:paraId="6164A451"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1</w:t>
            </w:r>
          </w:p>
        </w:tc>
      </w:tr>
      <w:tr w:rsidR="008F300C" w:rsidRPr="0055504E" w14:paraId="1F6990B0" w14:textId="77777777" w:rsidTr="0032630C">
        <w:tc>
          <w:tcPr>
            <w:tcW w:w="3402" w:type="dxa"/>
            <w:vMerge/>
            <w:vAlign w:val="center"/>
          </w:tcPr>
          <w:p w14:paraId="49E5CE78" w14:textId="77777777" w:rsidR="008F300C" w:rsidRPr="0055504E" w:rsidRDefault="008F300C" w:rsidP="0032630C">
            <w:pPr>
              <w:rPr>
                <w:rFonts w:ascii="HG丸ｺﾞｼｯｸM-PRO" w:hAnsi="HG丸ｺﾞｼｯｸM-PRO" w:cstheme="minorBidi"/>
                <w:color w:val="FF0000"/>
                <w:sz w:val="21"/>
                <w:szCs w:val="22"/>
              </w:rPr>
            </w:pPr>
          </w:p>
        </w:tc>
        <w:tc>
          <w:tcPr>
            <w:tcW w:w="3969" w:type="dxa"/>
          </w:tcPr>
          <w:p w14:paraId="102EB494"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5戸未満</w:t>
            </w:r>
          </w:p>
        </w:tc>
        <w:tc>
          <w:tcPr>
            <w:tcW w:w="1701" w:type="dxa"/>
          </w:tcPr>
          <w:p w14:paraId="6AD24337"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0</w:t>
            </w:r>
          </w:p>
        </w:tc>
      </w:tr>
    </w:tbl>
    <w:p w14:paraId="2FE08595" w14:textId="77777777" w:rsidR="008F300C" w:rsidRPr="0055504E" w:rsidRDefault="008F300C" w:rsidP="008F300C">
      <w:pPr>
        <w:rPr>
          <w:rFonts w:ascii="HG丸ｺﾞｼｯｸM-PRO" w:hAnsi="HG丸ｺﾞｼｯｸM-PRO" w:cstheme="minorBidi"/>
          <w:bCs/>
          <w:sz w:val="21"/>
          <w:szCs w:val="21"/>
        </w:rPr>
      </w:pPr>
    </w:p>
    <w:p w14:paraId="53717035" w14:textId="77777777" w:rsidR="008F300C" w:rsidRPr="0055504E" w:rsidRDefault="008F300C" w:rsidP="008F300C">
      <w:pPr>
        <w:ind w:leftChars="299" w:left="748" w:hangingChars="105" w:hanging="210"/>
        <w:jc w:val="center"/>
        <w:rPr>
          <w:rFonts w:ascii="HG丸ｺﾞｼｯｸM-PRO" w:hAnsi="HG丸ｺﾞｼｯｸM-PRO" w:cstheme="minorBidi"/>
          <w:color w:val="FF0000"/>
          <w:sz w:val="20"/>
          <w:szCs w:val="22"/>
          <w:u w:val="single"/>
        </w:rPr>
      </w:pPr>
      <w:r w:rsidRPr="0055504E">
        <w:rPr>
          <w:rFonts w:ascii="HG丸ｺﾞｼｯｸM-PRO" w:hAnsi="HG丸ｺﾞｼｯｸM-PRO" w:cstheme="minorBidi" w:hint="eastAsia"/>
          <w:color w:val="FF0000"/>
          <w:sz w:val="20"/>
          <w:szCs w:val="22"/>
          <w:u w:val="single"/>
        </w:rPr>
        <w:t>表3.3.4-2 施設重要度の評価方法（地すべり防止施設）</w:t>
      </w:r>
    </w:p>
    <w:tbl>
      <w:tblPr>
        <w:tblStyle w:val="130"/>
        <w:tblW w:w="0" w:type="auto"/>
        <w:tblInd w:w="108" w:type="dxa"/>
        <w:tblLook w:val="04A0" w:firstRow="1" w:lastRow="0" w:firstColumn="1" w:lastColumn="0" w:noHBand="0" w:noVBand="1"/>
      </w:tblPr>
      <w:tblGrid>
        <w:gridCol w:w="3402"/>
        <w:gridCol w:w="3969"/>
        <w:gridCol w:w="1701"/>
      </w:tblGrid>
      <w:tr w:rsidR="008F300C" w:rsidRPr="0055504E" w14:paraId="6B4D0379" w14:textId="77777777" w:rsidTr="0032630C">
        <w:tc>
          <w:tcPr>
            <w:tcW w:w="3402" w:type="dxa"/>
          </w:tcPr>
          <w:p w14:paraId="41EA7B3E"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評価項目</w:t>
            </w:r>
          </w:p>
        </w:tc>
        <w:tc>
          <w:tcPr>
            <w:tcW w:w="3969" w:type="dxa"/>
          </w:tcPr>
          <w:p w14:paraId="5B86D921"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評価</w:t>
            </w:r>
          </w:p>
        </w:tc>
        <w:tc>
          <w:tcPr>
            <w:tcW w:w="1701" w:type="dxa"/>
          </w:tcPr>
          <w:p w14:paraId="5F44BE7F"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配点</w:t>
            </w:r>
          </w:p>
        </w:tc>
      </w:tr>
      <w:tr w:rsidR="008F300C" w:rsidRPr="0055504E" w14:paraId="068E721E" w14:textId="77777777" w:rsidTr="0032630C">
        <w:tc>
          <w:tcPr>
            <w:tcW w:w="3402" w:type="dxa"/>
            <w:vMerge w:val="restart"/>
            <w:vAlign w:val="center"/>
          </w:tcPr>
          <w:p w14:paraId="048B2409"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hint="eastAsia"/>
                <w:color w:val="FF0000"/>
                <w:sz w:val="21"/>
                <w:szCs w:val="22"/>
              </w:rPr>
              <w:t>地すべり危険箇所</w:t>
            </w:r>
          </w:p>
        </w:tc>
        <w:tc>
          <w:tcPr>
            <w:tcW w:w="3969" w:type="dxa"/>
          </w:tcPr>
          <w:p w14:paraId="68F2101C"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指定</w:t>
            </w:r>
          </w:p>
        </w:tc>
        <w:tc>
          <w:tcPr>
            <w:tcW w:w="1701" w:type="dxa"/>
          </w:tcPr>
          <w:p w14:paraId="2960EDC5"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1</w:t>
            </w:r>
          </w:p>
        </w:tc>
      </w:tr>
      <w:tr w:rsidR="008F300C" w:rsidRPr="0055504E" w14:paraId="214FC89C" w14:textId="77777777" w:rsidTr="0032630C">
        <w:tc>
          <w:tcPr>
            <w:tcW w:w="3402" w:type="dxa"/>
            <w:vMerge/>
            <w:vAlign w:val="center"/>
          </w:tcPr>
          <w:p w14:paraId="21BC8A52" w14:textId="77777777" w:rsidR="008F300C" w:rsidRPr="0055504E" w:rsidRDefault="008F300C" w:rsidP="0032630C">
            <w:pPr>
              <w:rPr>
                <w:rFonts w:ascii="HG丸ｺﾞｼｯｸM-PRO" w:hAnsi="HG丸ｺﾞｼｯｸM-PRO" w:cstheme="minorBidi"/>
                <w:color w:val="FF0000"/>
                <w:sz w:val="21"/>
                <w:szCs w:val="22"/>
              </w:rPr>
            </w:pPr>
          </w:p>
        </w:tc>
        <w:tc>
          <w:tcPr>
            <w:tcW w:w="3969" w:type="dxa"/>
          </w:tcPr>
          <w:p w14:paraId="59131FB7"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未指定</w:t>
            </w:r>
          </w:p>
        </w:tc>
        <w:tc>
          <w:tcPr>
            <w:tcW w:w="1701" w:type="dxa"/>
          </w:tcPr>
          <w:p w14:paraId="4DB48499"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0</w:t>
            </w:r>
          </w:p>
        </w:tc>
      </w:tr>
      <w:tr w:rsidR="008F300C" w:rsidRPr="0055504E" w14:paraId="38E8D6D0" w14:textId="77777777" w:rsidTr="0032630C">
        <w:tc>
          <w:tcPr>
            <w:tcW w:w="3402" w:type="dxa"/>
            <w:vMerge w:val="restart"/>
            <w:vAlign w:val="center"/>
          </w:tcPr>
          <w:p w14:paraId="0CCFD926"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保全対象数（人家）</w:t>
            </w:r>
          </w:p>
        </w:tc>
        <w:tc>
          <w:tcPr>
            <w:tcW w:w="3969" w:type="dxa"/>
          </w:tcPr>
          <w:p w14:paraId="1CCA3D6E"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10戸以上</w:t>
            </w:r>
          </w:p>
        </w:tc>
        <w:tc>
          <w:tcPr>
            <w:tcW w:w="1701" w:type="dxa"/>
          </w:tcPr>
          <w:p w14:paraId="15A36866"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2</w:t>
            </w:r>
          </w:p>
        </w:tc>
      </w:tr>
      <w:tr w:rsidR="008F300C" w:rsidRPr="0055504E" w14:paraId="23BCBFC4" w14:textId="77777777" w:rsidTr="0032630C">
        <w:tc>
          <w:tcPr>
            <w:tcW w:w="3402" w:type="dxa"/>
            <w:vMerge/>
            <w:vAlign w:val="center"/>
          </w:tcPr>
          <w:p w14:paraId="5785C785" w14:textId="77777777" w:rsidR="008F300C" w:rsidRPr="0055504E" w:rsidRDefault="008F300C" w:rsidP="0032630C">
            <w:pPr>
              <w:rPr>
                <w:rFonts w:ascii="HG丸ｺﾞｼｯｸM-PRO" w:hAnsi="HG丸ｺﾞｼｯｸM-PRO" w:cstheme="minorBidi"/>
                <w:color w:val="FF0000"/>
                <w:sz w:val="21"/>
                <w:szCs w:val="22"/>
              </w:rPr>
            </w:pPr>
          </w:p>
        </w:tc>
        <w:tc>
          <w:tcPr>
            <w:tcW w:w="3969" w:type="dxa"/>
          </w:tcPr>
          <w:p w14:paraId="424430FA"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5戸以上10戸未満</w:t>
            </w:r>
          </w:p>
        </w:tc>
        <w:tc>
          <w:tcPr>
            <w:tcW w:w="1701" w:type="dxa"/>
          </w:tcPr>
          <w:p w14:paraId="4D17C3BB"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1</w:t>
            </w:r>
          </w:p>
        </w:tc>
      </w:tr>
      <w:tr w:rsidR="008F300C" w:rsidRPr="0055504E" w14:paraId="221424A1" w14:textId="77777777" w:rsidTr="0032630C">
        <w:tc>
          <w:tcPr>
            <w:tcW w:w="3402" w:type="dxa"/>
            <w:vMerge/>
            <w:vAlign w:val="center"/>
          </w:tcPr>
          <w:p w14:paraId="1B158C16" w14:textId="77777777" w:rsidR="008F300C" w:rsidRPr="0055504E" w:rsidRDefault="008F300C" w:rsidP="0032630C">
            <w:pPr>
              <w:rPr>
                <w:rFonts w:ascii="HG丸ｺﾞｼｯｸM-PRO" w:hAnsi="HG丸ｺﾞｼｯｸM-PRO" w:cstheme="minorBidi"/>
                <w:color w:val="FF0000"/>
                <w:sz w:val="21"/>
                <w:szCs w:val="22"/>
              </w:rPr>
            </w:pPr>
          </w:p>
        </w:tc>
        <w:tc>
          <w:tcPr>
            <w:tcW w:w="3969" w:type="dxa"/>
          </w:tcPr>
          <w:p w14:paraId="24ABDF37"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5戸未満</w:t>
            </w:r>
          </w:p>
        </w:tc>
        <w:tc>
          <w:tcPr>
            <w:tcW w:w="1701" w:type="dxa"/>
          </w:tcPr>
          <w:p w14:paraId="709F15CC"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0</w:t>
            </w:r>
          </w:p>
        </w:tc>
      </w:tr>
    </w:tbl>
    <w:p w14:paraId="79CDEF27" w14:textId="77777777" w:rsidR="008F300C" w:rsidRPr="0055504E" w:rsidRDefault="008F300C" w:rsidP="008F300C">
      <w:pPr>
        <w:widowControl/>
        <w:rPr>
          <w:rFonts w:ascii="HG丸ｺﾞｼｯｸM-PRO" w:hAnsi="HG丸ｺﾞｼｯｸM-PRO"/>
          <w:sz w:val="21"/>
          <w:szCs w:val="24"/>
        </w:rPr>
      </w:pPr>
    </w:p>
    <w:p w14:paraId="6C5CB3FC" w14:textId="77777777" w:rsidR="008F300C" w:rsidRPr="0055504E" w:rsidRDefault="008F300C" w:rsidP="008F300C">
      <w:pPr>
        <w:rPr>
          <w:rFonts w:ascii="HG丸ｺﾞｼｯｸM-PRO" w:hAnsi="HG丸ｺﾞｼｯｸM-PRO" w:cstheme="minorBidi"/>
          <w:color w:val="FF0000"/>
          <w:sz w:val="20"/>
          <w:szCs w:val="22"/>
          <w:u w:val="single"/>
        </w:rPr>
      </w:pPr>
    </w:p>
    <w:p w14:paraId="3B71BE76" w14:textId="77777777" w:rsidR="008F300C" w:rsidRPr="0055504E" w:rsidRDefault="008F300C" w:rsidP="008F300C">
      <w:pPr>
        <w:rPr>
          <w:rFonts w:ascii="HG丸ｺﾞｼｯｸM-PRO" w:hAnsi="HG丸ｺﾞｼｯｸM-PRO" w:cstheme="minorBidi"/>
          <w:color w:val="FF0000"/>
          <w:sz w:val="20"/>
          <w:szCs w:val="22"/>
          <w:u w:val="single"/>
        </w:rPr>
      </w:pPr>
    </w:p>
    <w:p w14:paraId="15A48EB6" w14:textId="77777777" w:rsidR="008F300C" w:rsidRPr="0055504E" w:rsidRDefault="008F300C" w:rsidP="008F300C">
      <w:pPr>
        <w:rPr>
          <w:rFonts w:ascii="HG丸ｺﾞｼｯｸM-PRO" w:hAnsi="HG丸ｺﾞｼｯｸM-PRO" w:cstheme="minorBidi"/>
          <w:color w:val="FF0000"/>
          <w:sz w:val="20"/>
          <w:szCs w:val="22"/>
          <w:u w:val="single"/>
        </w:rPr>
      </w:pPr>
    </w:p>
    <w:p w14:paraId="6503876C" w14:textId="77777777" w:rsidR="008F300C" w:rsidRPr="0055504E" w:rsidRDefault="008F300C" w:rsidP="008F300C">
      <w:pPr>
        <w:jc w:val="center"/>
        <w:rPr>
          <w:rFonts w:ascii="HG丸ｺﾞｼｯｸM-PRO" w:hAnsi="HG丸ｺﾞｼｯｸM-PRO" w:cstheme="minorBidi"/>
          <w:color w:val="FF0000"/>
          <w:sz w:val="20"/>
          <w:szCs w:val="22"/>
          <w:u w:val="single"/>
        </w:rPr>
      </w:pPr>
      <w:r w:rsidRPr="0055504E">
        <w:rPr>
          <w:rFonts w:ascii="HG丸ｺﾞｼｯｸM-PRO" w:hAnsi="HG丸ｺﾞｼｯｸM-PRO" w:cstheme="minorBidi" w:hint="eastAsia"/>
          <w:color w:val="FF0000"/>
          <w:sz w:val="20"/>
          <w:szCs w:val="22"/>
          <w:u w:val="single"/>
        </w:rPr>
        <w:lastRenderedPageBreak/>
        <w:t>表3.3.4-3 施設重要度の評価方法（急傾斜地崩壊防止施設）</w:t>
      </w:r>
    </w:p>
    <w:tbl>
      <w:tblPr>
        <w:tblStyle w:val="130"/>
        <w:tblW w:w="0" w:type="auto"/>
        <w:tblInd w:w="108" w:type="dxa"/>
        <w:tblLook w:val="04A0" w:firstRow="1" w:lastRow="0" w:firstColumn="1" w:lastColumn="0" w:noHBand="0" w:noVBand="1"/>
      </w:tblPr>
      <w:tblGrid>
        <w:gridCol w:w="3402"/>
        <w:gridCol w:w="3969"/>
        <w:gridCol w:w="1701"/>
      </w:tblGrid>
      <w:tr w:rsidR="008F300C" w:rsidRPr="0055504E" w14:paraId="3386FEA6" w14:textId="77777777" w:rsidTr="0032630C">
        <w:tc>
          <w:tcPr>
            <w:tcW w:w="3402" w:type="dxa"/>
          </w:tcPr>
          <w:p w14:paraId="536F39FC"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評価項目</w:t>
            </w:r>
          </w:p>
        </w:tc>
        <w:tc>
          <w:tcPr>
            <w:tcW w:w="3969" w:type="dxa"/>
          </w:tcPr>
          <w:p w14:paraId="6D106D22"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評価</w:t>
            </w:r>
          </w:p>
        </w:tc>
        <w:tc>
          <w:tcPr>
            <w:tcW w:w="1701" w:type="dxa"/>
          </w:tcPr>
          <w:p w14:paraId="2A37A378"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配点</w:t>
            </w:r>
          </w:p>
        </w:tc>
      </w:tr>
      <w:tr w:rsidR="008F300C" w:rsidRPr="0055504E" w14:paraId="715B526C" w14:textId="77777777" w:rsidTr="0032630C">
        <w:tc>
          <w:tcPr>
            <w:tcW w:w="3402" w:type="dxa"/>
            <w:vMerge w:val="restart"/>
            <w:vAlign w:val="center"/>
          </w:tcPr>
          <w:p w14:paraId="5CE3E7CA"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急傾斜地崩壊危険箇所</w:t>
            </w:r>
          </w:p>
        </w:tc>
        <w:tc>
          <w:tcPr>
            <w:tcW w:w="3969" w:type="dxa"/>
          </w:tcPr>
          <w:p w14:paraId="2E402725"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ランク</w:t>
            </w:r>
            <w:r w:rsidRPr="0055504E">
              <w:rPr>
                <w:rFonts w:ascii="HG丸ｺﾞｼｯｸM-PRO" w:hAnsi="HG丸ｺﾞｼｯｸM-PRO" w:cs="ＭＳ 明朝" w:hint="eastAsia"/>
                <w:color w:val="FF0000"/>
                <w:sz w:val="21"/>
                <w:szCs w:val="22"/>
              </w:rPr>
              <w:t>Ⅰ</w:t>
            </w:r>
          </w:p>
        </w:tc>
        <w:tc>
          <w:tcPr>
            <w:tcW w:w="1701" w:type="dxa"/>
          </w:tcPr>
          <w:p w14:paraId="6E2A8C75"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2</w:t>
            </w:r>
          </w:p>
        </w:tc>
      </w:tr>
      <w:tr w:rsidR="008F300C" w:rsidRPr="0055504E" w14:paraId="7ADBCD86" w14:textId="77777777" w:rsidTr="0032630C">
        <w:tc>
          <w:tcPr>
            <w:tcW w:w="3402" w:type="dxa"/>
            <w:vMerge/>
            <w:vAlign w:val="center"/>
          </w:tcPr>
          <w:p w14:paraId="5775E50E" w14:textId="77777777" w:rsidR="008F300C" w:rsidRPr="0055504E" w:rsidRDefault="008F300C" w:rsidP="0032630C">
            <w:pPr>
              <w:rPr>
                <w:rFonts w:ascii="HG丸ｺﾞｼｯｸM-PRO" w:hAnsi="HG丸ｺﾞｼｯｸM-PRO" w:cstheme="minorBidi"/>
                <w:color w:val="FF0000"/>
                <w:sz w:val="21"/>
                <w:szCs w:val="22"/>
              </w:rPr>
            </w:pPr>
          </w:p>
        </w:tc>
        <w:tc>
          <w:tcPr>
            <w:tcW w:w="3969" w:type="dxa"/>
          </w:tcPr>
          <w:p w14:paraId="60E1329C"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ランク</w:t>
            </w:r>
            <w:r w:rsidRPr="0055504E">
              <w:rPr>
                <w:rFonts w:ascii="HG丸ｺﾞｼｯｸM-PRO" w:hAnsi="HG丸ｺﾞｼｯｸM-PRO" w:cs="ＭＳ 明朝" w:hint="eastAsia"/>
                <w:color w:val="FF0000"/>
                <w:sz w:val="21"/>
                <w:szCs w:val="22"/>
              </w:rPr>
              <w:t>Ⅱ</w:t>
            </w:r>
          </w:p>
        </w:tc>
        <w:tc>
          <w:tcPr>
            <w:tcW w:w="1701" w:type="dxa"/>
          </w:tcPr>
          <w:p w14:paraId="3A5F736C"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1</w:t>
            </w:r>
          </w:p>
        </w:tc>
      </w:tr>
      <w:tr w:rsidR="008F300C" w:rsidRPr="0055504E" w14:paraId="510438AA" w14:textId="77777777" w:rsidTr="0032630C">
        <w:tc>
          <w:tcPr>
            <w:tcW w:w="3402" w:type="dxa"/>
            <w:vMerge/>
            <w:vAlign w:val="center"/>
          </w:tcPr>
          <w:p w14:paraId="5D687EF8" w14:textId="77777777" w:rsidR="008F300C" w:rsidRPr="0055504E" w:rsidRDefault="008F300C" w:rsidP="0032630C">
            <w:pPr>
              <w:rPr>
                <w:rFonts w:ascii="HG丸ｺﾞｼｯｸM-PRO" w:hAnsi="HG丸ｺﾞｼｯｸM-PRO" w:cstheme="minorBidi"/>
                <w:color w:val="FF0000"/>
                <w:sz w:val="21"/>
                <w:szCs w:val="22"/>
              </w:rPr>
            </w:pPr>
          </w:p>
        </w:tc>
        <w:tc>
          <w:tcPr>
            <w:tcW w:w="3969" w:type="dxa"/>
          </w:tcPr>
          <w:p w14:paraId="0CDBE283"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ランク</w:t>
            </w:r>
            <w:r w:rsidRPr="0055504E">
              <w:rPr>
                <w:rFonts w:ascii="HG丸ｺﾞｼｯｸM-PRO" w:hAnsi="HG丸ｺﾞｼｯｸM-PRO" w:cs="ＭＳ 明朝" w:hint="eastAsia"/>
                <w:color w:val="FF0000"/>
                <w:sz w:val="21"/>
                <w:szCs w:val="22"/>
              </w:rPr>
              <w:t>Ⅲ</w:t>
            </w:r>
          </w:p>
        </w:tc>
        <w:tc>
          <w:tcPr>
            <w:tcW w:w="1701" w:type="dxa"/>
          </w:tcPr>
          <w:p w14:paraId="6A8D7D13"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0</w:t>
            </w:r>
          </w:p>
        </w:tc>
      </w:tr>
      <w:tr w:rsidR="008F300C" w:rsidRPr="0055504E" w14:paraId="111D2340" w14:textId="77777777" w:rsidTr="0032630C">
        <w:tc>
          <w:tcPr>
            <w:tcW w:w="3402" w:type="dxa"/>
            <w:vMerge w:val="restart"/>
            <w:vAlign w:val="center"/>
          </w:tcPr>
          <w:p w14:paraId="29FEA7C7"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保全対象数（人家）</w:t>
            </w:r>
          </w:p>
        </w:tc>
        <w:tc>
          <w:tcPr>
            <w:tcW w:w="3969" w:type="dxa"/>
          </w:tcPr>
          <w:p w14:paraId="297744DA"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10戸以上</w:t>
            </w:r>
          </w:p>
        </w:tc>
        <w:tc>
          <w:tcPr>
            <w:tcW w:w="1701" w:type="dxa"/>
          </w:tcPr>
          <w:p w14:paraId="5F992494"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2</w:t>
            </w:r>
          </w:p>
        </w:tc>
      </w:tr>
      <w:tr w:rsidR="008F300C" w:rsidRPr="0055504E" w14:paraId="3C2904E1" w14:textId="77777777" w:rsidTr="0032630C">
        <w:tc>
          <w:tcPr>
            <w:tcW w:w="3402" w:type="dxa"/>
            <w:vMerge/>
            <w:vAlign w:val="center"/>
          </w:tcPr>
          <w:p w14:paraId="25DE0DCB" w14:textId="77777777" w:rsidR="008F300C" w:rsidRPr="0055504E" w:rsidRDefault="008F300C" w:rsidP="0032630C">
            <w:pPr>
              <w:rPr>
                <w:rFonts w:ascii="HG丸ｺﾞｼｯｸM-PRO" w:hAnsi="HG丸ｺﾞｼｯｸM-PRO" w:cstheme="minorBidi"/>
                <w:color w:val="FF0000"/>
                <w:sz w:val="21"/>
                <w:szCs w:val="22"/>
              </w:rPr>
            </w:pPr>
          </w:p>
        </w:tc>
        <w:tc>
          <w:tcPr>
            <w:tcW w:w="3969" w:type="dxa"/>
          </w:tcPr>
          <w:p w14:paraId="52C3D96B"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5戸以上10戸未満</w:t>
            </w:r>
          </w:p>
        </w:tc>
        <w:tc>
          <w:tcPr>
            <w:tcW w:w="1701" w:type="dxa"/>
          </w:tcPr>
          <w:p w14:paraId="3E78D24F"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1</w:t>
            </w:r>
          </w:p>
        </w:tc>
      </w:tr>
      <w:tr w:rsidR="008F300C" w:rsidRPr="0055504E" w14:paraId="538A7848" w14:textId="77777777" w:rsidTr="0032630C">
        <w:tc>
          <w:tcPr>
            <w:tcW w:w="3402" w:type="dxa"/>
            <w:vMerge/>
            <w:vAlign w:val="center"/>
          </w:tcPr>
          <w:p w14:paraId="0CACFFF6" w14:textId="77777777" w:rsidR="008F300C" w:rsidRPr="0055504E" w:rsidRDefault="008F300C" w:rsidP="0032630C">
            <w:pPr>
              <w:rPr>
                <w:rFonts w:ascii="HG丸ｺﾞｼｯｸM-PRO" w:hAnsi="HG丸ｺﾞｼｯｸM-PRO" w:cstheme="minorBidi"/>
                <w:color w:val="FF0000"/>
                <w:sz w:val="21"/>
                <w:szCs w:val="22"/>
              </w:rPr>
            </w:pPr>
          </w:p>
        </w:tc>
        <w:tc>
          <w:tcPr>
            <w:tcW w:w="3969" w:type="dxa"/>
          </w:tcPr>
          <w:p w14:paraId="63E43A23" w14:textId="77777777" w:rsidR="008F300C" w:rsidRPr="0055504E" w:rsidRDefault="008F300C" w:rsidP="0032630C">
            <w:pP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5戸未満</w:t>
            </w:r>
          </w:p>
        </w:tc>
        <w:tc>
          <w:tcPr>
            <w:tcW w:w="1701" w:type="dxa"/>
          </w:tcPr>
          <w:p w14:paraId="45972C47" w14:textId="77777777" w:rsidR="008F300C" w:rsidRPr="0055504E" w:rsidRDefault="008F300C" w:rsidP="0032630C">
            <w:pPr>
              <w:jc w:val="center"/>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t>0</w:t>
            </w:r>
          </w:p>
        </w:tc>
      </w:tr>
    </w:tbl>
    <w:p w14:paraId="02354FDB" w14:textId="77777777" w:rsidR="008F300C" w:rsidRPr="0055504E" w:rsidRDefault="008F300C" w:rsidP="008F300C">
      <w:pPr>
        <w:rPr>
          <w:rFonts w:ascii="HG丸ｺﾞｼｯｸM-PRO" w:hAnsi="HG丸ｺﾞｼｯｸM-PRO" w:cstheme="minorBidi"/>
          <w:sz w:val="22"/>
          <w:szCs w:val="22"/>
        </w:rPr>
      </w:pPr>
    </w:p>
    <w:p w14:paraId="52453509" w14:textId="77777777" w:rsidR="008F300C" w:rsidRPr="0055504E" w:rsidRDefault="008F300C" w:rsidP="008F300C">
      <w:pPr>
        <w:rPr>
          <w:rFonts w:ascii="HG丸ｺﾞｼｯｸM-PRO" w:hAnsi="HG丸ｺﾞｼｯｸM-PRO" w:cstheme="minorBidi"/>
          <w:sz w:val="22"/>
          <w:szCs w:val="22"/>
        </w:rPr>
      </w:pPr>
      <w:r w:rsidRPr="0055504E">
        <w:rPr>
          <w:rFonts w:ascii="HG丸ｺﾞｼｯｸM-PRO" w:hAnsi="HG丸ｺﾞｼｯｸM-PRO" w:cstheme="minorBidi"/>
          <w:sz w:val="22"/>
          <w:szCs w:val="22"/>
        </w:rPr>
        <w:t>3.</w:t>
      </w:r>
      <w:r w:rsidRPr="0055504E">
        <w:rPr>
          <w:rFonts w:ascii="HG丸ｺﾞｼｯｸM-PRO" w:hAnsi="HG丸ｺﾞｼｯｸM-PRO" w:cstheme="minorBidi" w:hint="eastAsia"/>
          <w:sz w:val="22"/>
          <w:szCs w:val="22"/>
        </w:rPr>
        <w:t>3</w:t>
      </w:r>
      <w:r w:rsidRPr="0055504E">
        <w:rPr>
          <w:rFonts w:ascii="HG丸ｺﾞｼｯｸM-PRO" w:hAnsi="HG丸ｺﾞｼｯｸM-PRO" w:cstheme="minorBidi"/>
          <w:sz w:val="22"/>
          <w:szCs w:val="22"/>
        </w:rPr>
        <w:t>.5　日常的維持管理</w:t>
      </w:r>
      <w:r w:rsidRPr="0055504E">
        <w:rPr>
          <w:rFonts w:ascii="HG丸ｺﾞｼｯｸM-PRO" w:hAnsi="HG丸ｺﾞｼｯｸM-PRO" w:cstheme="minorBidi"/>
          <w:sz w:val="22"/>
          <w:szCs w:val="22"/>
        </w:rPr>
        <w:tab/>
      </w:r>
    </w:p>
    <w:p w14:paraId="4410881E" w14:textId="77777777" w:rsidR="008F300C" w:rsidRPr="0055504E" w:rsidRDefault="008F300C" w:rsidP="008F300C">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（1）　日常的な維持管理の着実な実践</w:t>
      </w:r>
    </w:p>
    <w:p w14:paraId="4942BC51" w14:textId="77777777" w:rsidR="008F300C" w:rsidRPr="0055504E" w:rsidRDefault="008F300C" w:rsidP="008F300C">
      <w:pPr>
        <w:widowControl/>
        <w:ind w:leftChars="150" w:left="27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000000" w:themeColor="text1"/>
          <w:sz w:val="21"/>
          <w:szCs w:val="21"/>
        </w:rPr>
        <w:t>日常的な維持管理においては、施設を常に良好な状態に保つよう、施設の状態を的確に把握し、施設不具合の早</w:t>
      </w:r>
      <w:r w:rsidRPr="0055504E">
        <w:rPr>
          <w:rFonts w:ascii="HG丸ｺﾞｼｯｸM-PRO" w:hAnsi="HG丸ｺﾞｼｯｸM-PRO" w:cstheme="minorBidi" w:hint="eastAsia"/>
          <w:sz w:val="21"/>
          <w:szCs w:val="21"/>
        </w:rPr>
        <w:t>期発見、早期対応や緊急的・突発的な事案、苦情・要望事項等への迅速な対応、不法・不正行為の防止に努め、府民の安全・安心の確保などの取組みを引き続き着実に実施する。</w:t>
      </w:r>
    </w:p>
    <w:p w14:paraId="203F4BF7" w14:textId="77777777" w:rsidR="008F300C" w:rsidRPr="0055504E" w:rsidRDefault="008F300C" w:rsidP="008F300C">
      <w:pPr>
        <w:widowControl/>
        <w:ind w:leftChars="150" w:left="27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また、</w:t>
      </w:r>
      <w:r w:rsidRPr="0055504E">
        <w:rPr>
          <w:rFonts w:ascii="HG丸ｺﾞｼｯｸM-PRO" w:hAnsi="HG丸ｺﾞｼｯｸM-PRO" w:cstheme="minorBidi" w:hint="eastAsia"/>
          <w:color w:val="FF0000"/>
          <w:sz w:val="21"/>
          <w:szCs w:val="21"/>
          <w:u w:val="single"/>
        </w:rPr>
        <w:t>砂防関係施設が捕捉した土砂や流木等を撤去するための進入路を設定するなど、</w:t>
      </w:r>
      <w:r w:rsidRPr="0055504E">
        <w:rPr>
          <w:rFonts w:ascii="HG丸ｺﾞｼｯｸM-PRO" w:hAnsi="HG丸ｺﾞｼｯｸM-PRO" w:cstheme="minorBidi" w:hint="eastAsia"/>
          <w:sz w:val="21"/>
          <w:szCs w:val="21"/>
        </w:rPr>
        <w:t>施設の長寿命化に資する取組みを日常的な維持管理の中においても実践していく。</w:t>
      </w:r>
    </w:p>
    <w:p w14:paraId="375202B8" w14:textId="77777777" w:rsidR="008F300C" w:rsidRPr="0055504E" w:rsidRDefault="008F300C" w:rsidP="008F300C">
      <w:pPr>
        <w:widowControl/>
        <w:ind w:leftChars="150" w:left="27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これらの取組みを着実に実践していくために地域や施設の特性等を考慮し、</w:t>
      </w:r>
      <w:r w:rsidRPr="0055504E">
        <w:rPr>
          <w:rFonts w:ascii="HG丸ｺﾞｼｯｸM-PRO" w:hAnsi="HG丸ｺﾞｼｯｸM-PRO" w:cstheme="minorBidi" w:hint="eastAsia"/>
          <w:color w:val="FF0000"/>
          <w:sz w:val="21"/>
          <w:szCs w:val="21"/>
          <w:u w:val="single"/>
        </w:rPr>
        <w:t>新技術の活用も含め</w:t>
      </w:r>
      <w:r w:rsidRPr="0055504E">
        <w:rPr>
          <w:rFonts w:ascii="HG丸ｺﾞｼｯｸM-PRO" w:hAnsi="HG丸ｺﾞｼｯｸM-PRO" w:cstheme="minorBidi" w:hint="eastAsia"/>
          <w:color w:val="000000" w:themeColor="text1"/>
          <w:sz w:val="21"/>
          <w:szCs w:val="21"/>
        </w:rPr>
        <w:t>創意工夫を凝らしながら適切に対応するとともにPDCAサイクルによる継続的なマネジメントを行っていく。</w:t>
      </w:r>
    </w:p>
    <w:p w14:paraId="603F2B54" w14:textId="77777777" w:rsidR="008F300C" w:rsidRPr="0055504E" w:rsidRDefault="008F300C" w:rsidP="008F300C">
      <w:pPr>
        <w:widowControl/>
        <w:ind w:leftChars="50" w:left="90" w:firstLineChars="200" w:firstLine="42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以下に主な日常的な維持管理業務の基本的な考え方を示す。</w:t>
      </w:r>
    </w:p>
    <w:p w14:paraId="726E113A" w14:textId="77777777" w:rsidR="008F300C" w:rsidRPr="0055504E" w:rsidRDefault="008F300C" w:rsidP="008F300C">
      <w:pPr>
        <w:widowControl/>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 xml:space="preserve">　</w:t>
      </w:r>
    </w:p>
    <w:p w14:paraId="0397C480" w14:textId="77777777" w:rsidR="008F300C" w:rsidRPr="0055504E" w:rsidRDefault="008F300C" w:rsidP="008F300C">
      <w:pPr>
        <w:widowControl/>
        <w:ind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１）日常的な維持管理作業</w:t>
      </w:r>
    </w:p>
    <w:p w14:paraId="705A21A9" w14:textId="77777777" w:rsidR="008F300C" w:rsidRPr="0055504E" w:rsidRDefault="008F300C" w:rsidP="008F300C">
      <w:pPr>
        <w:widowControl/>
        <w:ind w:leftChars="300" w:left="54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維持管理作業は、</w:t>
      </w:r>
      <w:r w:rsidRPr="0055504E">
        <w:rPr>
          <w:rFonts w:ascii="HG丸ｺﾞｼｯｸM-PRO" w:hAnsi="HG丸ｺﾞｼｯｸM-PRO" w:cstheme="minorBidi" w:hint="eastAsia"/>
          <w:color w:val="FF0000"/>
          <w:sz w:val="21"/>
          <w:szCs w:val="21"/>
          <w:u w:val="single"/>
        </w:rPr>
        <w:t>定期点検</w:t>
      </w:r>
      <w:r w:rsidRPr="0055504E">
        <w:rPr>
          <w:rFonts w:ascii="HG丸ｺﾞｼｯｸM-PRO" w:hAnsi="HG丸ｺﾞｼｯｸM-PRO" w:cstheme="minorBidi" w:hint="eastAsia"/>
          <w:color w:val="000000" w:themeColor="text1"/>
          <w:sz w:val="21"/>
          <w:szCs w:val="21"/>
        </w:rPr>
        <w:t>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4CCA5551" w14:textId="77777777" w:rsidR="008F300C" w:rsidRPr="0055504E" w:rsidRDefault="008F300C" w:rsidP="008F300C">
      <w:pPr>
        <w:widowControl/>
        <w:ind w:firstLineChars="300" w:firstLine="63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【留意事項】</w:t>
      </w:r>
    </w:p>
    <w:p w14:paraId="0937E743" w14:textId="77777777" w:rsidR="008F300C" w:rsidRPr="0055504E" w:rsidRDefault="008F300C" w:rsidP="008F300C">
      <w:pPr>
        <w:widowControl/>
        <w:ind w:leftChars="350" w:left="63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維持管理作業を実施する際には、</w:t>
      </w:r>
      <w:r w:rsidRPr="0055504E">
        <w:rPr>
          <w:rFonts w:ascii="HG丸ｺﾞｼｯｸM-PRO" w:hAnsi="HG丸ｺﾞｼｯｸM-PRO" w:cstheme="minorBidi" w:hint="eastAsia"/>
          <w:color w:val="FF0000"/>
          <w:sz w:val="21"/>
          <w:szCs w:val="21"/>
          <w:u w:val="single"/>
        </w:rPr>
        <w:t>引続き</w:t>
      </w:r>
      <w:r w:rsidRPr="0055504E">
        <w:rPr>
          <w:rFonts w:ascii="HG丸ｺﾞｼｯｸM-PRO" w:hAnsi="HG丸ｺﾞｼｯｸM-PRO" w:cstheme="minorBidi" w:hint="eastAsia"/>
          <w:color w:val="000000" w:themeColor="text1"/>
          <w:sz w:val="21"/>
          <w:szCs w:val="21"/>
        </w:rPr>
        <w:t>、以下の内容に留意する必要がある。</w:t>
      </w:r>
    </w:p>
    <w:p w14:paraId="40AF98DB" w14:textId="77777777" w:rsidR="008F300C" w:rsidRPr="0055504E" w:rsidRDefault="008F300C" w:rsidP="008F300C">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・損傷している施設や損傷の恐れのある施設などに対し、迅速な応急復旧や第三者被害等を未然に防止するための予防措置を行い、安全を確保する。</w:t>
      </w:r>
    </w:p>
    <w:p w14:paraId="2B87E725" w14:textId="77777777" w:rsidR="008F300C" w:rsidRPr="0055504E" w:rsidRDefault="008F300C" w:rsidP="008F300C">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・すぐに対応が出来ない場合は、看板等による注意喚起などを行い、府民の安全確保・信頼の確保に努める。</w:t>
      </w:r>
    </w:p>
    <w:p w14:paraId="17BB4B43" w14:textId="77777777" w:rsidR="008F300C" w:rsidRPr="0055504E" w:rsidRDefault="008F300C" w:rsidP="008F300C">
      <w:pPr>
        <w:widowControl/>
        <w:ind w:leftChars="450" w:left="102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・不法投棄等を防止するために、柵等を設置するとともに、</w:t>
      </w:r>
      <w:r w:rsidRPr="0055504E">
        <w:rPr>
          <w:rFonts w:ascii="HG丸ｺﾞｼｯｸM-PRO" w:hAnsi="HG丸ｺﾞｼｯｸM-PRO" w:cstheme="minorBidi" w:hint="eastAsia"/>
          <w:color w:val="FF0000"/>
          <w:sz w:val="21"/>
          <w:szCs w:val="21"/>
          <w:u w:val="single"/>
        </w:rPr>
        <w:t>著しく環境を損なわないよう、周辺の状況に応じて清掃、除草等を行い、</w:t>
      </w:r>
      <w:r w:rsidRPr="0055504E">
        <w:rPr>
          <w:rFonts w:ascii="HG丸ｺﾞｼｯｸM-PRO" w:hAnsi="HG丸ｺﾞｼｯｸM-PRO" w:cstheme="minorBidi" w:hint="eastAsia"/>
          <w:sz w:val="21"/>
          <w:szCs w:val="21"/>
        </w:rPr>
        <w:t>環境の保全に努める。</w:t>
      </w:r>
    </w:p>
    <w:p w14:paraId="0743147F" w14:textId="77777777" w:rsidR="008F300C" w:rsidRPr="0055504E" w:rsidRDefault="008F300C" w:rsidP="008F300C">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比較的小規模で簡易な作業を行うことで、機能回復は期待できないものの劣化を抑制することができる場合がある。このような作業を選定し、計画的かつ継続的に実施することで長寿命化に努める（例：小規模なクラック補修等）。</w:t>
      </w:r>
    </w:p>
    <w:p w14:paraId="337606BB" w14:textId="77777777" w:rsidR="008F300C" w:rsidRPr="0055504E" w:rsidRDefault="008F300C" w:rsidP="008F300C">
      <w:pPr>
        <w:rPr>
          <w:rFonts w:ascii="HG丸ｺﾞｼｯｸM-PRO" w:hAnsi="HG丸ｺﾞｼｯｸM-PRO" w:cstheme="minorBidi"/>
          <w:color w:val="FF0000"/>
          <w:sz w:val="22"/>
          <w:szCs w:val="22"/>
          <w:u w:val="single"/>
        </w:rPr>
      </w:pPr>
    </w:p>
    <w:p w14:paraId="51ED0F6C" w14:textId="77777777" w:rsidR="008F300C" w:rsidRPr="0055504E" w:rsidRDefault="008F300C" w:rsidP="008F300C">
      <w:pPr>
        <w:rPr>
          <w:rFonts w:ascii="HG丸ｺﾞｼｯｸM-PRO" w:hAnsi="HG丸ｺﾞｼｯｸM-PRO" w:cstheme="minorBidi"/>
          <w:color w:val="FF0000"/>
          <w:sz w:val="22"/>
          <w:szCs w:val="22"/>
          <w:u w:val="single"/>
        </w:rPr>
      </w:pPr>
    </w:p>
    <w:p w14:paraId="0E7573C2" w14:textId="77777777" w:rsidR="008F300C" w:rsidRPr="0055504E" w:rsidRDefault="008F300C" w:rsidP="008F300C">
      <w:pPr>
        <w:rPr>
          <w:rFonts w:ascii="HG丸ｺﾞｼｯｸM-PRO" w:hAnsi="HG丸ｺﾞｼｯｸM-PRO" w:cstheme="minorBidi"/>
          <w:color w:val="FF0000"/>
          <w:sz w:val="22"/>
          <w:szCs w:val="22"/>
          <w:u w:val="single"/>
        </w:rPr>
      </w:pPr>
      <w:r w:rsidRPr="0055504E">
        <w:rPr>
          <w:rFonts w:ascii="HG丸ｺﾞｼｯｸM-PRO" w:hAnsi="HG丸ｺﾞｼｯｸM-PRO" w:cstheme="minorBidi"/>
          <w:color w:val="FF0000"/>
          <w:sz w:val="22"/>
          <w:szCs w:val="22"/>
          <w:u w:val="single"/>
        </w:rPr>
        <w:t>3.</w:t>
      </w:r>
      <w:r w:rsidRPr="0055504E">
        <w:rPr>
          <w:rFonts w:ascii="HG丸ｺﾞｼｯｸM-PRO" w:hAnsi="HG丸ｺﾞｼｯｸM-PRO" w:cstheme="minorBidi" w:hint="eastAsia"/>
          <w:color w:val="FF0000"/>
          <w:sz w:val="22"/>
          <w:szCs w:val="22"/>
          <w:u w:val="single"/>
        </w:rPr>
        <w:t>3</w:t>
      </w:r>
      <w:r w:rsidRPr="0055504E">
        <w:rPr>
          <w:rFonts w:ascii="HG丸ｺﾞｼｯｸM-PRO" w:hAnsi="HG丸ｺﾞｼｯｸM-PRO" w:cstheme="minorBidi"/>
          <w:color w:val="FF0000"/>
          <w:sz w:val="22"/>
          <w:szCs w:val="22"/>
          <w:u w:val="single"/>
        </w:rPr>
        <w:t>.6　長寿命化に資する工夫</w:t>
      </w:r>
      <w:r w:rsidRPr="0055504E">
        <w:rPr>
          <w:rFonts w:ascii="HG丸ｺﾞｼｯｸM-PRO" w:hAnsi="HG丸ｺﾞｼｯｸM-PRO" w:cstheme="minorBidi"/>
          <w:color w:val="FF0000"/>
          <w:sz w:val="22"/>
          <w:szCs w:val="22"/>
          <w:u w:val="single"/>
        </w:rPr>
        <w:tab/>
      </w:r>
    </w:p>
    <w:p w14:paraId="4AE6A4EE" w14:textId="77777777" w:rsidR="008F300C" w:rsidRPr="0055504E" w:rsidRDefault="008F300C" w:rsidP="008F300C">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建設及び補修・補強の計画、設計等の段階においては、最小限の維持管理でこれまで以上に施設の長寿命化が実現できる新たな技術、材料、工法の活用を検討し、ライフサイクルコストの縮減を図る必要がある。</w:t>
      </w:r>
    </w:p>
    <w:p w14:paraId="0D5214EE" w14:textId="77777777" w:rsidR="008F300C" w:rsidRPr="0055504E" w:rsidRDefault="008F300C" w:rsidP="008F300C">
      <w:pPr>
        <w:rPr>
          <w:rFonts w:ascii="HG丸ｺﾞｼｯｸM-PRO" w:hAnsi="HG丸ｺﾞｼｯｸM-PRO" w:cstheme="minorBidi"/>
          <w:sz w:val="21"/>
          <w:szCs w:val="22"/>
        </w:rPr>
      </w:pPr>
    </w:p>
    <w:p w14:paraId="20F9B977" w14:textId="77777777" w:rsidR="008F300C" w:rsidRPr="0055504E" w:rsidRDefault="008F300C" w:rsidP="008F300C">
      <w:pPr>
        <w:rPr>
          <w:rFonts w:ascii="HG丸ｺﾞｼｯｸM-PRO" w:hAnsi="HG丸ｺﾞｼｯｸM-PRO" w:cstheme="minorBidi"/>
          <w:sz w:val="22"/>
          <w:szCs w:val="22"/>
          <w:u w:val="single"/>
        </w:rPr>
      </w:pPr>
      <w:r w:rsidRPr="0055504E">
        <w:rPr>
          <w:rFonts w:ascii="HG丸ｺﾞｼｯｸM-PRO" w:hAnsi="HG丸ｺﾞｼｯｸM-PRO" w:cstheme="minorBidi"/>
          <w:color w:val="FF0000"/>
          <w:sz w:val="22"/>
          <w:szCs w:val="22"/>
          <w:u w:val="single"/>
        </w:rPr>
        <w:t>3.</w:t>
      </w:r>
      <w:r w:rsidRPr="0055504E">
        <w:rPr>
          <w:rFonts w:ascii="HG丸ｺﾞｼｯｸM-PRO" w:hAnsi="HG丸ｺﾞｼｯｸM-PRO" w:cstheme="minorBidi" w:hint="eastAsia"/>
          <w:color w:val="FF0000"/>
          <w:sz w:val="22"/>
          <w:szCs w:val="22"/>
          <w:u w:val="single"/>
        </w:rPr>
        <w:t>3</w:t>
      </w:r>
      <w:r w:rsidRPr="0055504E">
        <w:rPr>
          <w:rFonts w:ascii="HG丸ｺﾞｼｯｸM-PRO" w:hAnsi="HG丸ｺﾞｼｯｸM-PRO" w:cstheme="minorBidi"/>
          <w:color w:val="FF0000"/>
          <w:sz w:val="22"/>
          <w:szCs w:val="22"/>
          <w:u w:val="single"/>
        </w:rPr>
        <w:t>.7　新技術の活用</w:t>
      </w:r>
      <w:r w:rsidRPr="0055504E">
        <w:rPr>
          <w:rFonts w:ascii="HG丸ｺﾞｼｯｸM-PRO" w:hAnsi="HG丸ｺﾞｼｯｸM-PRO" w:cstheme="minorBidi"/>
          <w:sz w:val="22"/>
          <w:szCs w:val="22"/>
          <w:u w:val="single"/>
        </w:rPr>
        <w:tab/>
      </w:r>
    </w:p>
    <w:p w14:paraId="274CDD41" w14:textId="77777777" w:rsidR="008F300C" w:rsidRPr="0055504E" w:rsidRDefault="008F300C" w:rsidP="008F300C">
      <w:pPr>
        <w:ind w:firstLineChars="100" w:firstLine="220"/>
        <w:rPr>
          <w:rFonts w:ascii="HG丸ｺﾞｼｯｸM-PRO" w:hAnsi="HG丸ｺﾞｼｯｸM-PRO"/>
          <w:color w:val="FF0000"/>
          <w:sz w:val="22"/>
          <w:u w:val="single"/>
        </w:rPr>
      </w:pPr>
      <w:bookmarkStart w:id="4" w:name="_Hlk178776353"/>
      <w:r w:rsidRPr="0055504E">
        <w:rPr>
          <w:rFonts w:ascii="HG丸ｺﾞｼｯｸM-PRO" w:hAnsi="HG丸ｺﾞｼｯｸM-PRO" w:hint="eastAsia"/>
          <w:color w:val="FF0000"/>
          <w:sz w:val="22"/>
          <w:u w:val="single"/>
        </w:rPr>
        <w:t>（１）　基本的な考え方</w:t>
      </w:r>
    </w:p>
    <w:p w14:paraId="4AD0C3FB" w14:textId="77777777" w:rsidR="008F300C" w:rsidRPr="0055504E" w:rsidRDefault="008F300C" w:rsidP="008F300C">
      <w:pPr>
        <w:ind w:leftChars="100" w:left="620" w:hangingChars="200" w:hanging="440"/>
        <w:rPr>
          <w:rFonts w:ascii="HG丸ｺﾞｼｯｸM-PRO" w:hAnsi="HG丸ｺﾞｼｯｸM-PRO"/>
          <w:color w:val="FF0000"/>
          <w:sz w:val="21"/>
          <w:szCs w:val="21"/>
          <w:u w:val="single"/>
        </w:rPr>
      </w:pPr>
      <w:r w:rsidRPr="0055504E">
        <w:rPr>
          <w:rFonts w:ascii="HG丸ｺﾞｼｯｸM-PRO" w:hAnsi="HG丸ｺﾞｼｯｸM-PRO" w:hint="eastAsia"/>
          <w:color w:val="FF0000"/>
          <w:sz w:val="22"/>
          <w:u w:val="single"/>
        </w:rPr>
        <w:t xml:space="preserve">　　</w:t>
      </w:r>
      <w:r w:rsidRPr="0055504E">
        <w:rPr>
          <w:rFonts w:ascii="HG丸ｺﾞｼｯｸM-PRO" w:hAnsi="HG丸ｺﾞｼｯｸM-PRO" w:hint="eastAsia"/>
          <w:color w:val="FF0000"/>
          <w:sz w:val="21"/>
          <w:szCs w:val="21"/>
          <w:u w:val="single"/>
        </w:rPr>
        <w:t>維持管理業務の高度化及び省力化、また、業務を通じて抽出された課題解決等を目的として、試行実施を含めて積極的に新技術を活用することとする。</w:t>
      </w:r>
    </w:p>
    <w:bookmarkEnd w:id="4"/>
    <w:p w14:paraId="45FB44F5" w14:textId="77777777" w:rsidR="008F300C" w:rsidRPr="0055504E" w:rsidRDefault="008F300C" w:rsidP="008F300C">
      <w:pPr>
        <w:ind w:firstLineChars="100" w:firstLine="220"/>
        <w:rPr>
          <w:rFonts w:ascii="HG丸ｺﾞｼｯｸM-PRO" w:hAnsi="HG丸ｺﾞｼｯｸM-PRO" w:cstheme="minorBidi"/>
          <w:sz w:val="22"/>
          <w:szCs w:val="22"/>
          <w:u w:val="single"/>
        </w:rPr>
      </w:pPr>
    </w:p>
    <w:p w14:paraId="53913D80" w14:textId="77777777" w:rsidR="008F300C" w:rsidRPr="0055504E" w:rsidRDefault="008F300C" w:rsidP="008F300C">
      <w:pPr>
        <w:ind w:firstLineChars="200" w:firstLine="4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１）ドローンの活用</w:t>
      </w:r>
    </w:p>
    <w:p w14:paraId="05F130D2" w14:textId="77777777" w:rsidR="008F300C" w:rsidRPr="0055504E" w:rsidRDefault="008F300C" w:rsidP="008F300C">
      <w:pPr>
        <w:numPr>
          <w:ilvl w:val="0"/>
          <w:numId w:val="36"/>
        </w:numPr>
        <w:contextualSpacing/>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職員による</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視外</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を含めドローン操縦の有資格者の育成を</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うとともに、</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動操縦機体の導</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などさらなる活</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拡</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に取組む。</w:t>
      </w:r>
    </w:p>
    <w:p w14:paraId="10EA8930" w14:textId="77777777" w:rsidR="008F300C" w:rsidRPr="0055504E" w:rsidRDefault="008F300C" w:rsidP="008F300C">
      <w:pPr>
        <w:numPr>
          <w:ilvl w:val="0"/>
          <w:numId w:val="36"/>
        </w:numPr>
        <w:contextualSpacing/>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ドローンが撮影した映像・画像から損傷度を</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動判別する</w:t>
      </w:r>
      <w:r w:rsidRPr="0055504E">
        <w:rPr>
          <w:rFonts w:ascii="HG丸ｺﾞｼｯｸM-PRO" w:hAnsi="HG丸ｺﾞｼｯｸM-PRO" w:cstheme="minorBidi" w:hint="eastAsia"/>
          <w:color w:val="FF0000"/>
          <w:sz w:val="21"/>
          <w:szCs w:val="21"/>
          <w:u w:val="single"/>
        </w:rPr>
        <w:t>AI解析等の技術の導</w:t>
      </w:r>
      <w:r w:rsidRPr="0055504E">
        <w:rPr>
          <w:rFonts w:ascii="游ゴシック" w:eastAsia="游ゴシック" w:hAnsi="游ゴシック" w:cs="游ゴシック"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可能性を検討する</w:t>
      </w:r>
      <w:r w:rsidRPr="0055504E">
        <w:rPr>
          <w:rFonts w:ascii="HG丸ｺﾞｼｯｸM-PRO" w:hAnsi="HG丸ｺﾞｼｯｸM-PRO" w:cstheme="minorBidi" w:hint="eastAsia"/>
          <w:color w:val="FF0000"/>
          <w:sz w:val="21"/>
          <w:szCs w:val="21"/>
          <w:u w:val="single"/>
        </w:rPr>
        <w:t>。</w:t>
      </w:r>
    </w:p>
    <w:p w14:paraId="109D9FF3" w14:textId="77777777" w:rsidR="008F300C" w:rsidRPr="0055504E" w:rsidRDefault="008F300C" w:rsidP="008F300C">
      <w:pPr>
        <w:jc w:val="center"/>
        <w:rPr>
          <w:rFonts w:ascii="HG丸ｺﾞｼｯｸM-PRO" w:hAnsi="HG丸ｺﾞｼｯｸM-PRO" w:cstheme="minorBidi"/>
          <w:color w:val="FF0000"/>
          <w:sz w:val="21"/>
          <w:szCs w:val="21"/>
        </w:rPr>
      </w:pPr>
      <w:r w:rsidRPr="0055504E">
        <w:rPr>
          <w:rFonts w:ascii="HG丸ｺﾞｼｯｸM-PRO" w:hAnsi="HG丸ｺﾞｼｯｸM-PRO" w:cstheme="minorBidi"/>
          <w:noProof/>
          <w:color w:val="FF0000"/>
          <w:sz w:val="21"/>
          <w:szCs w:val="21"/>
        </w:rPr>
        <mc:AlternateContent>
          <mc:Choice Requires="wps">
            <w:drawing>
              <wp:anchor distT="0" distB="0" distL="114300" distR="114300" simplePos="0" relativeHeight="251697152" behindDoc="0" locked="0" layoutInCell="1" allowOverlap="1" wp14:anchorId="4A742D27" wp14:editId="65F5035D">
                <wp:simplePos x="0" y="0"/>
                <wp:positionH relativeFrom="column">
                  <wp:posOffset>1896110</wp:posOffset>
                </wp:positionH>
                <wp:positionV relativeFrom="paragraph">
                  <wp:posOffset>2127250</wp:posOffset>
                </wp:positionV>
                <wp:extent cx="2463800" cy="400050"/>
                <wp:effectExtent l="0" t="0" r="0" b="0"/>
                <wp:wrapNone/>
                <wp:docPr id="59" name="角丸四角形 143"/>
                <wp:cNvGraphicFramePr/>
                <a:graphic xmlns:a="http://schemas.openxmlformats.org/drawingml/2006/main">
                  <a:graphicData uri="http://schemas.microsoft.com/office/word/2010/wordprocessingShape">
                    <wps:wsp>
                      <wps:cNvSpPr/>
                      <wps:spPr>
                        <a:xfrm>
                          <a:off x="0" y="0"/>
                          <a:ext cx="2463800" cy="400050"/>
                        </a:xfrm>
                        <a:prstGeom prst="rect">
                          <a:avLst/>
                        </a:prstGeom>
                        <a:noFill/>
                        <a:ln w="6350" cap="flat" cmpd="sng" algn="ctr">
                          <a:noFill/>
                          <a:prstDash val="solid"/>
                          <a:miter lim="800000"/>
                        </a:ln>
                        <a:effectLst/>
                      </wps:spPr>
                      <wps:txbx>
                        <w:txbxContent>
                          <w:p w14:paraId="4AF7B51B" w14:textId="77777777" w:rsidR="008F300C" w:rsidRPr="00261267" w:rsidRDefault="008F300C" w:rsidP="008F300C">
                            <w:pPr>
                              <w:kinsoku w:val="0"/>
                              <w:overflowPunct w:val="0"/>
                              <w:ind w:left="274" w:hanging="144"/>
                              <w:textAlignment w:val="baseline"/>
                              <w:rPr>
                                <w:rFonts w:ascii="HG丸ｺﾞｼｯｸM-PRO" w:hAnsi="HG丸ｺﾞｼｯｸM-PRO"/>
                                <w:color w:val="FF0000"/>
                                <w:sz w:val="24"/>
                                <w:szCs w:val="24"/>
                                <w:u w:val="single"/>
                              </w:rPr>
                            </w:pPr>
                            <w:r w:rsidRPr="00261267">
                              <w:rPr>
                                <w:rFonts w:ascii="HG丸ｺﾞｼｯｸM-PRO" w:hAnsi="HG丸ｺﾞｼｯｸM-PRO" w:hint="eastAsia"/>
                                <w:color w:val="FF0000"/>
                                <w:u w:val="single"/>
                              </w:rPr>
                              <w:t>ドローンによる変状調査イメージ</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A742D27" id="角丸四角形 143" o:spid="_x0000_s1082" style="position:absolute;left:0;text-align:left;margin-left:149.3pt;margin-top:167.5pt;width:194pt;height:3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" filled="f" stroked="f" strokeweight=".5pt">
                <v:textbox>
                  <w:txbxContent>
                    <w:p w14:paraId="4AF7B51B" w14:textId="77777777" w:rsidR="008F300C" w:rsidRPr="00261267" w:rsidRDefault="008F300C" w:rsidP="008F300C">
                      <w:pPr>
                        <w:kinsoku w:val="0"/>
                        <w:overflowPunct w:val="0"/>
                        <w:ind w:left="274" w:hanging="144"/>
                        <w:textAlignment w:val="baseline"/>
                        <w:rPr>
                          <w:rFonts w:ascii="HG丸ｺﾞｼｯｸM-PRO" w:hAnsi="HG丸ｺﾞｼｯｸM-PRO"/>
                          <w:color w:val="FF0000"/>
                          <w:sz w:val="24"/>
                          <w:szCs w:val="24"/>
                          <w:u w:val="single"/>
                        </w:rPr>
                      </w:pPr>
                      <w:r w:rsidRPr="00261267">
                        <w:rPr>
                          <w:rFonts w:ascii="HG丸ｺﾞｼｯｸM-PRO" w:hAnsi="HG丸ｺﾞｼｯｸM-PRO" w:hint="eastAsia"/>
                          <w:color w:val="FF0000"/>
                          <w:u w:val="single"/>
                        </w:rPr>
                        <w:t>ドローンによる変状調査イメージ</w:t>
                      </w:r>
                    </w:p>
                  </w:txbxContent>
                </v:textbox>
              </v:rect>
            </w:pict>
          </mc:Fallback>
        </mc:AlternateContent>
      </w:r>
      <w:r w:rsidRPr="0055504E">
        <w:rPr>
          <w:rFonts w:ascii="HG丸ｺﾞｼｯｸM-PRO" w:hAnsi="HG丸ｺﾞｼｯｸM-PRO" w:cstheme="minorBidi"/>
          <w:noProof/>
          <w:color w:val="FF0000"/>
          <w:sz w:val="21"/>
          <w:szCs w:val="21"/>
        </w:rPr>
        <w:drawing>
          <wp:inline distT="0" distB="0" distL="0" distR="0" wp14:anchorId="038EEA98" wp14:editId="1CCA7A99">
            <wp:extent cx="2760371" cy="2070278"/>
            <wp:effectExtent l="0" t="0" r="1905" b="6350"/>
            <wp:docPr id="1828993024" name="図 2" descr="屋外, 草, フィールド, 男 が含まれている画像&#10;&#10;自動的に生成された説明">
              <a:extLst xmlns:a="http://schemas.openxmlformats.org/drawingml/2006/main">
                <a:ext uri="{FF2B5EF4-FFF2-40B4-BE49-F238E27FC236}">
                  <a16:creationId xmlns:a16="http://schemas.microsoft.com/office/drawing/2014/main" id="{5B93DCED-4D0E-C05A-56D7-FA072A10D3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屋外, 草, フィールド, 男 が含まれている画像&#10;&#10;自動的に生成された説明">
                      <a:extLst>
                        <a:ext uri="{FF2B5EF4-FFF2-40B4-BE49-F238E27FC236}">
                          <a16:creationId xmlns:a16="http://schemas.microsoft.com/office/drawing/2014/main" id="{5B93DCED-4D0E-C05A-56D7-FA072A10D34E}"/>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60371" cy="2070278"/>
                    </a:xfrm>
                    <a:prstGeom prst="rect">
                      <a:avLst/>
                    </a:prstGeom>
                  </pic:spPr>
                </pic:pic>
              </a:graphicData>
            </a:graphic>
          </wp:inline>
        </w:drawing>
      </w:r>
    </w:p>
    <w:p w14:paraId="0A0DF8E2" w14:textId="77777777" w:rsidR="008F300C" w:rsidRPr="0055504E" w:rsidRDefault="008F300C" w:rsidP="008F300C">
      <w:pPr>
        <w:rPr>
          <w:rFonts w:ascii="HG丸ｺﾞｼｯｸM-PRO" w:hAnsi="HG丸ｺﾞｼｯｸM-PRO" w:cstheme="minorBidi"/>
          <w:color w:val="FF0000"/>
          <w:sz w:val="22"/>
          <w:szCs w:val="22"/>
        </w:rPr>
      </w:pPr>
    </w:p>
    <w:p w14:paraId="5511B424" w14:textId="77777777" w:rsidR="008F300C" w:rsidRPr="0055504E" w:rsidRDefault="008F300C" w:rsidP="008F300C">
      <w:pPr>
        <w:rPr>
          <w:rFonts w:ascii="HG丸ｺﾞｼｯｸM-PRO" w:hAnsi="HG丸ｺﾞｼｯｸM-PRO" w:cstheme="minorBidi"/>
          <w:color w:val="FF0000"/>
          <w:sz w:val="22"/>
          <w:szCs w:val="22"/>
        </w:rPr>
      </w:pPr>
    </w:p>
    <w:p w14:paraId="2338B234" w14:textId="77777777" w:rsidR="008F300C" w:rsidRPr="0055504E" w:rsidRDefault="008F300C" w:rsidP="008F300C">
      <w:pPr>
        <w:ind w:firstLineChars="100" w:firstLine="220"/>
        <w:rPr>
          <w:rFonts w:ascii="HG丸ｺﾞｼｯｸM-PRO" w:hAnsi="HG丸ｺﾞｼｯｸM-PRO" w:cstheme="minorBidi"/>
          <w:color w:val="FF0000"/>
          <w:sz w:val="22"/>
          <w:szCs w:val="22"/>
          <w:u w:val="single"/>
        </w:rPr>
      </w:pPr>
      <w:r w:rsidRPr="0055504E">
        <w:rPr>
          <w:rFonts w:ascii="HG丸ｺﾞｼｯｸM-PRO" w:hAnsi="HG丸ｺﾞｼｯｸM-PRO" w:cstheme="minorBidi"/>
          <w:color w:val="FF0000"/>
          <w:sz w:val="22"/>
          <w:szCs w:val="22"/>
          <w:u w:val="single"/>
        </w:rPr>
        <w:t>3.</w:t>
      </w:r>
      <w:r w:rsidRPr="0055504E">
        <w:rPr>
          <w:rFonts w:ascii="HG丸ｺﾞｼｯｸM-PRO" w:hAnsi="HG丸ｺﾞｼｯｸM-PRO" w:cstheme="minorBidi" w:hint="eastAsia"/>
          <w:color w:val="FF0000"/>
          <w:sz w:val="22"/>
          <w:szCs w:val="22"/>
          <w:u w:val="single"/>
        </w:rPr>
        <w:t>3</w:t>
      </w:r>
      <w:r w:rsidRPr="0055504E">
        <w:rPr>
          <w:rFonts w:ascii="HG丸ｺﾞｼｯｸM-PRO" w:hAnsi="HG丸ｺﾞｼｯｸM-PRO" w:cstheme="minorBidi"/>
          <w:color w:val="FF0000"/>
          <w:sz w:val="22"/>
          <w:szCs w:val="22"/>
          <w:u w:val="single"/>
        </w:rPr>
        <w:t>.8　効果検証</w:t>
      </w:r>
      <w:r w:rsidRPr="0055504E">
        <w:rPr>
          <w:rFonts w:ascii="HG丸ｺﾞｼｯｸM-PRO" w:hAnsi="HG丸ｺﾞｼｯｸM-PRO" w:cstheme="minorBidi"/>
          <w:color w:val="FF0000"/>
          <w:sz w:val="22"/>
          <w:szCs w:val="22"/>
          <w:u w:val="single"/>
        </w:rPr>
        <w:tab/>
      </w:r>
    </w:p>
    <w:p w14:paraId="511948A9" w14:textId="77777777" w:rsidR="008F300C" w:rsidRPr="0055504E" w:rsidRDefault="008F300C" w:rsidP="008F300C">
      <w:pPr>
        <w:spacing w:line="0" w:lineRule="atLeast"/>
        <w:ind w:left="108" w:firstLine="210"/>
        <w:rPr>
          <w:rFonts w:ascii="HG丸ｺﾞｼｯｸM-PRO" w:hAnsi="HG丸ｺﾞｼｯｸM-PRO"/>
          <w:color w:val="FF0000"/>
          <w:sz w:val="21"/>
          <w:szCs w:val="24"/>
          <w:u w:val="single"/>
        </w:rPr>
      </w:pPr>
      <w:r w:rsidRPr="0055504E">
        <w:rPr>
          <w:rFonts w:ascii="HG丸ｺﾞｼｯｸM-PRO" w:hAnsi="HG丸ｺﾞｼｯｸM-PRO" w:hint="eastAsia"/>
          <w:color w:val="FF0000"/>
          <w:sz w:val="21"/>
          <w:szCs w:val="24"/>
          <w:u w:val="single"/>
        </w:rPr>
        <w:t>効果検証については「3.1.8 効果検証」を参照。</w:t>
      </w:r>
    </w:p>
    <w:p w14:paraId="52055814" w14:textId="77777777" w:rsidR="008F300C" w:rsidRPr="0055504E" w:rsidRDefault="008F300C" w:rsidP="008F300C">
      <w:pPr>
        <w:rPr>
          <w:rFonts w:ascii="HG丸ｺﾞｼｯｸM-PRO" w:hAnsi="HG丸ｺﾞｼｯｸM-PRO" w:cstheme="minorBidi"/>
          <w:color w:val="FF0000"/>
          <w:sz w:val="22"/>
          <w:szCs w:val="22"/>
          <w:u w:val="single"/>
        </w:rPr>
      </w:pPr>
    </w:p>
    <w:p w14:paraId="3210EB8E" w14:textId="7BB989C9" w:rsidR="008F300C" w:rsidRDefault="008F300C" w:rsidP="008F300C">
      <w:pPr>
        <w:widowControl/>
        <w:jc w:val="left"/>
        <w:rPr>
          <w:rFonts w:ascii="HG丸ｺﾞｼｯｸM-PRO" w:hAnsi="HG丸ｺﾞｼｯｸM-PRO"/>
          <w:sz w:val="21"/>
          <w:szCs w:val="21"/>
        </w:rPr>
      </w:pPr>
    </w:p>
    <w:sectPr w:rsidR="008F300C" w:rsidSect="004F254D">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6C5633" w14:textId="77777777" w:rsidR="00D05EE8" w:rsidRDefault="00507493">
      <w:r>
        <w:separator/>
      </w:r>
    </w:p>
  </w:endnote>
  <w:endnote w:type="continuationSeparator" w:id="0">
    <w:p w14:paraId="0085DF10" w14:textId="77777777" w:rsidR="00D05EE8" w:rsidRDefault="005074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Courier New">
    <w:panose1 w:val="02070309020205020404"/>
    <w:charset w:val="00"/>
    <w:family w:val="modern"/>
    <w:pitch w:val="fixed"/>
    <w:sig w:usb0="E0002EFF" w:usb1="C0007843"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6977985"/>
      <w:docPartObj>
        <w:docPartGallery w:val="Page Numbers (Bottom of Page)"/>
        <w:docPartUnique/>
      </w:docPartObj>
    </w:sdtPr>
    <w:sdtEndPr/>
    <w:sdtContent>
      <w:p w14:paraId="04279CD0" w14:textId="77777777" w:rsidR="0055504E" w:rsidRDefault="008F300C">
        <w:pPr>
          <w:pStyle w:val="af3"/>
          <w:spacing w:before="120"/>
          <w:jc w:val="center"/>
        </w:pPr>
        <w:r>
          <w:fldChar w:fldCharType="begin"/>
        </w:r>
        <w:r>
          <w:instrText>PAGE   \* MERGEFORMAT</w:instrText>
        </w:r>
        <w:r>
          <w:fldChar w:fldCharType="separate"/>
        </w:r>
        <w:r>
          <w:rPr>
            <w:lang w:val="ja-JP"/>
          </w:rPr>
          <w:t>2</w:t>
        </w:r>
        <w:r>
          <w:fldChar w:fldCharType="end"/>
        </w:r>
      </w:p>
    </w:sdtContent>
  </w:sdt>
  <w:p w14:paraId="7EB783EB" w14:textId="77777777" w:rsidR="0055504E" w:rsidRDefault="00A77B53">
    <w:pPr>
      <w:pStyle w:val="af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1573871"/>
      <w:docPartObj>
        <w:docPartGallery w:val="Page Numbers (Bottom of Page)"/>
        <w:docPartUnique/>
      </w:docPartObj>
    </w:sdtPr>
    <w:sdtEndPr/>
    <w:sdtContent>
      <w:p w14:paraId="57EBCE30" w14:textId="77777777" w:rsidR="0055504E" w:rsidRDefault="008F300C">
        <w:pPr>
          <w:pStyle w:val="af3"/>
          <w:spacing w:before="120"/>
          <w:jc w:val="center"/>
        </w:pPr>
        <w:r>
          <w:fldChar w:fldCharType="begin"/>
        </w:r>
        <w:r>
          <w:instrText>PAGE   \* MERGEFORMAT</w:instrText>
        </w:r>
        <w:r>
          <w:fldChar w:fldCharType="separate"/>
        </w:r>
        <w:r>
          <w:rPr>
            <w:lang w:val="ja-JP"/>
          </w:rPr>
          <w:t>2</w:t>
        </w:r>
        <w:r>
          <w:fldChar w:fldCharType="end"/>
        </w:r>
      </w:p>
    </w:sdtContent>
  </w:sdt>
  <w:p w14:paraId="0C51DF68" w14:textId="77777777" w:rsidR="0055504E" w:rsidRDefault="00A77B53">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CE59C2" w14:textId="77777777" w:rsidR="00D05EE8" w:rsidRDefault="00507493">
      <w:r>
        <w:separator/>
      </w:r>
    </w:p>
  </w:footnote>
  <w:footnote w:type="continuationSeparator" w:id="0">
    <w:p w14:paraId="1C6CC7B2" w14:textId="77777777" w:rsidR="00D05EE8" w:rsidRDefault="005074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1257C"/>
    <w:multiLevelType w:val="hybridMultilevel"/>
    <w:tmpl w:val="1A30E340"/>
    <w:lvl w:ilvl="0" w:tplc="711A63C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65D504C"/>
    <w:multiLevelType w:val="hybridMultilevel"/>
    <w:tmpl w:val="9866051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8096B57"/>
    <w:multiLevelType w:val="hybridMultilevel"/>
    <w:tmpl w:val="48D45366"/>
    <w:lvl w:ilvl="0" w:tplc="DAC2F7E8">
      <w:start w:val="1"/>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 w15:restartNumberingAfterBreak="0">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4" w15:restartNumberingAfterBreak="0">
    <w:nsid w:val="12452679"/>
    <w:multiLevelType w:val="hybridMultilevel"/>
    <w:tmpl w:val="B2028A5A"/>
    <w:lvl w:ilvl="0" w:tplc="DDC212E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15:restartNumberingAfterBreak="0">
    <w:nsid w:val="177C2FB5"/>
    <w:multiLevelType w:val="hybridMultilevel"/>
    <w:tmpl w:val="D9B22FA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1EE14BFD"/>
    <w:multiLevelType w:val="hybridMultilevel"/>
    <w:tmpl w:val="32DC91C8"/>
    <w:lvl w:ilvl="0" w:tplc="A1CE0EBA">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15:restartNumberingAfterBreak="0">
    <w:nsid w:val="263C02C9"/>
    <w:multiLevelType w:val="hybridMultilevel"/>
    <w:tmpl w:val="A5C036E0"/>
    <w:lvl w:ilvl="0" w:tplc="B59CA698">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9" w15:restartNumberingAfterBreak="0">
    <w:nsid w:val="2AA360A3"/>
    <w:multiLevelType w:val="hybridMultilevel"/>
    <w:tmpl w:val="E0942BA0"/>
    <w:lvl w:ilvl="0" w:tplc="EC9A5C3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2E5C4DA1"/>
    <w:multiLevelType w:val="hybridMultilevel"/>
    <w:tmpl w:val="C1E62368"/>
    <w:lvl w:ilvl="0" w:tplc="A8BCB322">
      <w:start w:val="1"/>
      <w:numFmt w:val="decimalEnclosedCircle"/>
      <w:lvlText w:val="%1"/>
      <w:lvlJc w:val="left"/>
      <w:pPr>
        <w:ind w:left="644"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15:restartNumberingAfterBreak="0">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34461E47"/>
    <w:multiLevelType w:val="hybridMultilevel"/>
    <w:tmpl w:val="8B887BC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5960A9C"/>
    <w:multiLevelType w:val="hybridMultilevel"/>
    <w:tmpl w:val="2200B3E0"/>
    <w:lvl w:ilvl="0" w:tplc="34E23968">
      <w:start w:val="1"/>
      <w:numFmt w:val="decimalFullWidth"/>
      <w:lvlText w:val="（%1）"/>
      <w:lvlJc w:val="left"/>
      <w:pPr>
        <w:ind w:left="930" w:hanging="720"/>
      </w:pPr>
      <w:rPr>
        <w:rFonts w:hint="eastAsia"/>
      </w:rPr>
    </w:lvl>
    <w:lvl w:ilvl="1" w:tplc="E8F82A1A">
      <w:start w:val="1"/>
      <w:numFmt w:val="decimalFullWidth"/>
      <w:lvlText w:val="%2）"/>
      <w:lvlJc w:val="left"/>
      <w:pPr>
        <w:ind w:left="1350" w:hanging="720"/>
      </w:pPr>
      <w:rPr>
        <w:rFonts w:ascii="Century" w:eastAsia="ＭＳ 明朝" w:hAnsi="Century" w:hint="default"/>
      </w:rPr>
    </w:lvl>
    <w:lvl w:ilvl="2" w:tplc="428C4188">
      <w:start w:val="1"/>
      <w:numFmt w:val="decimalEnclosedCircle"/>
      <w:lvlText w:val="%3"/>
      <w:lvlJc w:val="left"/>
      <w:pPr>
        <w:ind w:left="1470" w:hanging="420"/>
      </w:pPr>
      <w:rPr>
        <w:rFonts w:hint="default"/>
      </w:r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361B5B3E"/>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 w15:restartNumberingAfterBreak="0">
    <w:nsid w:val="37F5671A"/>
    <w:multiLevelType w:val="hybridMultilevel"/>
    <w:tmpl w:val="BD749644"/>
    <w:lvl w:ilvl="0" w:tplc="76647E3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6" w15:restartNumberingAfterBreak="0">
    <w:nsid w:val="3B927E87"/>
    <w:multiLevelType w:val="hybridMultilevel"/>
    <w:tmpl w:val="1FAC4C88"/>
    <w:lvl w:ilvl="0" w:tplc="F822DB06">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7" w15:restartNumberingAfterBreak="0">
    <w:nsid w:val="3D6934DF"/>
    <w:multiLevelType w:val="hybridMultilevel"/>
    <w:tmpl w:val="09B60F3C"/>
    <w:lvl w:ilvl="0" w:tplc="FE92ECC6">
      <w:start w:val="2"/>
      <w:numFmt w:val="decimalEnclosedCircle"/>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18" w15:restartNumberingAfterBreak="0">
    <w:nsid w:val="424C1E86"/>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9" w15:restartNumberingAfterBreak="0">
    <w:nsid w:val="45940825"/>
    <w:multiLevelType w:val="hybridMultilevel"/>
    <w:tmpl w:val="1A50ED78"/>
    <w:lvl w:ilvl="0" w:tplc="65A4A72E">
      <w:numFmt w:val="bullet"/>
      <w:lvlText w:val="・"/>
      <w:lvlJc w:val="left"/>
      <w:pPr>
        <w:ind w:left="99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510" w:hanging="440"/>
      </w:pPr>
      <w:rPr>
        <w:rFonts w:ascii="Wingdings" w:hAnsi="Wingdings" w:hint="default"/>
      </w:rPr>
    </w:lvl>
    <w:lvl w:ilvl="2" w:tplc="0409000D" w:tentative="1">
      <w:start w:val="1"/>
      <w:numFmt w:val="bullet"/>
      <w:lvlText w:val=""/>
      <w:lvlJc w:val="left"/>
      <w:pPr>
        <w:ind w:left="1950" w:hanging="440"/>
      </w:pPr>
      <w:rPr>
        <w:rFonts w:ascii="Wingdings" w:hAnsi="Wingdings" w:hint="default"/>
      </w:rPr>
    </w:lvl>
    <w:lvl w:ilvl="3" w:tplc="04090001" w:tentative="1">
      <w:start w:val="1"/>
      <w:numFmt w:val="bullet"/>
      <w:lvlText w:val=""/>
      <w:lvlJc w:val="left"/>
      <w:pPr>
        <w:ind w:left="2390" w:hanging="440"/>
      </w:pPr>
      <w:rPr>
        <w:rFonts w:ascii="Wingdings" w:hAnsi="Wingdings" w:hint="default"/>
      </w:rPr>
    </w:lvl>
    <w:lvl w:ilvl="4" w:tplc="0409000B" w:tentative="1">
      <w:start w:val="1"/>
      <w:numFmt w:val="bullet"/>
      <w:lvlText w:val=""/>
      <w:lvlJc w:val="left"/>
      <w:pPr>
        <w:ind w:left="2830" w:hanging="440"/>
      </w:pPr>
      <w:rPr>
        <w:rFonts w:ascii="Wingdings" w:hAnsi="Wingdings" w:hint="default"/>
      </w:rPr>
    </w:lvl>
    <w:lvl w:ilvl="5" w:tplc="0409000D" w:tentative="1">
      <w:start w:val="1"/>
      <w:numFmt w:val="bullet"/>
      <w:lvlText w:val=""/>
      <w:lvlJc w:val="left"/>
      <w:pPr>
        <w:ind w:left="3270" w:hanging="440"/>
      </w:pPr>
      <w:rPr>
        <w:rFonts w:ascii="Wingdings" w:hAnsi="Wingdings" w:hint="default"/>
      </w:rPr>
    </w:lvl>
    <w:lvl w:ilvl="6" w:tplc="04090001" w:tentative="1">
      <w:start w:val="1"/>
      <w:numFmt w:val="bullet"/>
      <w:lvlText w:val=""/>
      <w:lvlJc w:val="left"/>
      <w:pPr>
        <w:ind w:left="3710" w:hanging="440"/>
      </w:pPr>
      <w:rPr>
        <w:rFonts w:ascii="Wingdings" w:hAnsi="Wingdings" w:hint="default"/>
      </w:rPr>
    </w:lvl>
    <w:lvl w:ilvl="7" w:tplc="0409000B" w:tentative="1">
      <w:start w:val="1"/>
      <w:numFmt w:val="bullet"/>
      <w:lvlText w:val=""/>
      <w:lvlJc w:val="left"/>
      <w:pPr>
        <w:ind w:left="4150" w:hanging="440"/>
      </w:pPr>
      <w:rPr>
        <w:rFonts w:ascii="Wingdings" w:hAnsi="Wingdings" w:hint="default"/>
      </w:rPr>
    </w:lvl>
    <w:lvl w:ilvl="8" w:tplc="0409000D" w:tentative="1">
      <w:start w:val="1"/>
      <w:numFmt w:val="bullet"/>
      <w:lvlText w:val=""/>
      <w:lvlJc w:val="left"/>
      <w:pPr>
        <w:ind w:left="4590" w:hanging="440"/>
      </w:pPr>
      <w:rPr>
        <w:rFonts w:ascii="Wingdings" w:hAnsi="Wingdings" w:hint="default"/>
      </w:rPr>
    </w:lvl>
  </w:abstractNum>
  <w:abstractNum w:abstractNumId="20" w15:restartNumberingAfterBreak="0">
    <w:nsid w:val="4C9412A7"/>
    <w:multiLevelType w:val="hybridMultilevel"/>
    <w:tmpl w:val="4C583C1C"/>
    <w:lvl w:ilvl="0" w:tplc="545CB5FE">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1" w15:restartNumberingAfterBreak="0">
    <w:nsid w:val="4FD1449F"/>
    <w:multiLevelType w:val="hybridMultilevel"/>
    <w:tmpl w:val="2200B3E0"/>
    <w:lvl w:ilvl="0" w:tplc="FFFFFFFF">
      <w:start w:val="1"/>
      <w:numFmt w:val="decimalFullWidth"/>
      <w:lvlText w:val="（%1）"/>
      <w:lvlJc w:val="left"/>
      <w:pPr>
        <w:ind w:left="930" w:hanging="720"/>
      </w:pPr>
      <w:rPr>
        <w:rFonts w:hint="eastAsia"/>
      </w:rPr>
    </w:lvl>
    <w:lvl w:ilvl="1" w:tplc="FFFFFFFF">
      <w:start w:val="1"/>
      <w:numFmt w:val="decimalFullWidth"/>
      <w:lvlText w:val="%2）"/>
      <w:lvlJc w:val="left"/>
      <w:pPr>
        <w:ind w:left="1350" w:hanging="720"/>
      </w:pPr>
      <w:rPr>
        <w:rFonts w:ascii="Century" w:eastAsia="ＭＳ 明朝" w:hAnsi="Century" w:hint="default"/>
      </w:rPr>
    </w:lvl>
    <w:lvl w:ilvl="2" w:tplc="FFFFFFFF">
      <w:start w:val="1"/>
      <w:numFmt w:val="decimalEnclosedCircle"/>
      <w:lvlText w:val="%3"/>
      <w:lvlJc w:val="left"/>
      <w:pPr>
        <w:ind w:left="1470" w:hanging="420"/>
      </w:pPr>
      <w:rPr>
        <w:rFonts w:hint="default"/>
      </w:rPr>
    </w:lvl>
    <w:lvl w:ilvl="3" w:tplc="FFFFFFFF" w:tentative="1">
      <w:start w:val="1"/>
      <w:numFmt w:val="decimal"/>
      <w:lvlText w:val="%4."/>
      <w:lvlJc w:val="left"/>
      <w:pPr>
        <w:ind w:left="1890" w:hanging="420"/>
      </w:pPr>
    </w:lvl>
    <w:lvl w:ilvl="4" w:tplc="FFFFFFFF" w:tentative="1">
      <w:start w:val="1"/>
      <w:numFmt w:val="aiueoFullWidth"/>
      <w:lvlText w:val="(%5)"/>
      <w:lvlJc w:val="left"/>
      <w:pPr>
        <w:ind w:left="2310" w:hanging="420"/>
      </w:pPr>
    </w:lvl>
    <w:lvl w:ilvl="5" w:tplc="FFFFFFFF" w:tentative="1">
      <w:start w:val="1"/>
      <w:numFmt w:val="decimalEnclosedCircle"/>
      <w:lvlText w:val="%6"/>
      <w:lvlJc w:val="left"/>
      <w:pPr>
        <w:ind w:left="2730" w:hanging="420"/>
      </w:pPr>
    </w:lvl>
    <w:lvl w:ilvl="6" w:tplc="FFFFFFFF" w:tentative="1">
      <w:start w:val="1"/>
      <w:numFmt w:val="decimal"/>
      <w:lvlText w:val="%7."/>
      <w:lvlJc w:val="left"/>
      <w:pPr>
        <w:ind w:left="3150" w:hanging="420"/>
      </w:pPr>
    </w:lvl>
    <w:lvl w:ilvl="7" w:tplc="FFFFFFFF" w:tentative="1">
      <w:start w:val="1"/>
      <w:numFmt w:val="aiueoFullWidth"/>
      <w:lvlText w:val="(%8)"/>
      <w:lvlJc w:val="left"/>
      <w:pPr>
        <w:ind w:left="3570" w:hanging="420"/>
      </w:pPr>
    </w:lvl>
    <w:lvl w:ilvl="8" w:tplc="FFFFFFFF" w:tentative="1">
      <w:start w:val="1"/>
      <w:numFmt w:val="decimalEnclosedCircle"/>
      <w:lvlText w:val="%9"/>
      <w:lvlJc w:val="left"/>
      <w:pPr>
        <w:ind w:left="3990" w:hanging="420"/>
      </w:pPr>
    </w:lvl>
  </w:abstractNum>
  <w:abstractNum w:abstractNumId="22" w15:restartNumberingAfterBreak="0">
    <w:nsid w:val="536056B5"/>
    <w:multiLevelType w:val="hybridMultilevel"/>
    <w:tmpl w:val="F004934C"/>
    <w:lvl w:ilvl="0" w:tplc="7D7ED758">
      <w:start w:val="1"/>
      <w:numFmt w:val="decimalEnclosedCircle"/>
      <w:lvlText w:val="%1"/>
      <w:lvlJc w:val="left"/>
      <w:pPr>
        <w:ind w:left="990" w:hanging="360"/>
      </w:pPr>
      <w:rPr>
        <w:rFonts w:hint="default"/>
      </w:rPr>
    </w:lvl>
    <w:lvl w:ilvl="1" w:tplc="04090017" w:tentative="1">
      <w:start w:val="1"/>
      <w:numFmt w:val="aiueoFullWidth"/>
      <w:lvlText w:val="(%2)"/>
      <w:lvlJc w:val="left"/>
      <w:pPr>
        <w:ind w:left="1510" w:hanging="440"/>
      </w:pPr>
    </w:lvl>
    <w:lvl w:ilvl="2" w:tplc="04090011" w:tentative="1">
      <w:start w:val="1"/>
      <w:numFmt w:val="decimalEnclosedCircle"/>
      <w:lvlText w:val="%3"/>
      <w:lvlJc w:val="left"/>
      <w:pPr>
        <w:ind w:left="1950" w:hanging="440"/>
      </w:pPr>
    </w:lvl>
    <w:lvl w:ilvl="3" w:tplc="0409000F" w:tentative="1">
      <w:start w:val="1"/>
      <w:numFmt w:val="decimal"/>
      <w:lvlText w:val="%4."/>
      <w:lvlJc w:val="left"/>
      <w:pPr>
        <w:ind w:left="2390" w:hanging="440"/>
      </w:pPr>
    </w:lvl>
    <w:lvl w:ilvl="4" w:tplc="04090017" w:tentative="1">
      <w:start w:val="1"/>
      <w:numFmt w:val="aiueoFullWidth"/>
      <w:lvlText w:val="(%5)"/>
      <w:lvlJc w:val="left"/>
      <w:pPr>
        <w:ind w:left="2830" w:hanging="440"/>
      </w:pPr>
    </w:lvl>
    <w:lvl w:ilvl="5" w:tplc="04090011" w:tentative="1">
      <w:start w:val="1"/>
      <w:numFmt w:val="decimalEnclosedCircle"/>
      <w:lvlText w:val="%6"/>
      <w:lvlJc w:val="left"/>
      <w:pPr>
        <w:ind w:left="3270" w:hanging="440"/>
      </w:pPr>
    </w:lvl>
    <w:lvl w:ilvl="6" w:tplc="0409000F" w:tentative="1">
      <w:start w:val="1"/>
      <w:numFmt w:val="decimal"/>
      <w:lvlText w:val="%7."/>
      <w:lvlJc w:val="left"/>
      <w:pPr>
        <w:ind w:left="3710" w:hanging="440"/>
      </w:pPr>
    </w:lvl>
    <w:lvl w:ilvl="7" w:tplc="04090017" w:tentative="1">
      <w:start w:val="1"/>
      <w:numFmt w:val="aiueoFullWidth"/>
      <w:lvlText w:val="(%8)"/>
      <w:lvlJc w:val="left"/>
      <w:pPr>
        <w:ind w:left="4150" w:hanging="440"/>
      </w:pPr>
    </w:lvl>
    <w:lvl w:ilvl="8" w:tplc="04090011" w:tentative="1">
      <w:start w:val="1"/>
      <w:numFmt w:val="decimalEnclosedCircle"/>
      <w:lvlText w:val="%9"/>
      <w:lvlJc w:val="left"/>
      <w:pPr>
        <w:ind w:left="4590" w:hanging="440"/>
      </w:pPr>
    </w:lvl>
  </w:abstractNum>
  <w:abstractNum w:abstractNumId="23" w15:restartNumberingAfterBreak="0">
    <w:nsid w:val="55817203"/>
    <w:multiLevelType w:val="hybridMultilevel"/>
    <w:tmpl w:val="71DA1B8A"/>
    <w:lvl w:ilvl="0" w:tplc="0409000F">
      <w:start w:val="1"/>
      <w:numFmt w:val="decimal"/>
      <w:lvlText w:val="%1."/>
      <w:lvlJc w:val="left"/>
      <w:pPr>
        <w:ind w:left="1159" w:hanging="440"/>
      </w:pPr>
    </w:lvl>
    <w:lvl w:ilvl="1" w:tplc="04090017" w:tentative="1">
      <w:start w:val="1"/>
      <w:numFmt w:val="aiueoFullWidth"/>
      <w:lvlText w:val="(%2)"/>
      <w:lvlJc w:val="left"/>
      <w:pPr>
        <w:ind w:left="1599" w:hanging="440"/>
      </w:pPr>
    </w:lvl>
    <w:lvl w:ilvl="2" w:tplc="04090011" w:tentative="1">
      <w:start w:val="1"/>
      <w:numFmt w:val="decimalEnclosedCircle"/>
      <w:lvlText w:val="%3"/>
      <w:lvlJc w:val="left"/>
      <w:pPr>
        <w:ind w:left="2039" w:hanging="440"/>
      </w:pPr>
    </w:lvl>
    <w:lvl w:ilvl="3" w:tplc="0409000F" w:tentative="1">
      <w:start w:val="1"/>
      <w:numFmt w:val="decimal"/>
      <w:lvlText w:val="%4."/>
      <w:lvlJc w:val="left"/>
      <w:pPr>
        <w:ind w:left="2479" w:hanging="440"/>
      </w:pPr>
    </w:lvl>
    <w:lvl w:ilvl="4" w:tplc="04090017" w:tentative="1">
      <w:start w:val="1"/>
      <w:numFmt w:val="aiueoFullWidth"/>
      <w:lvlText w:val="(%5)"/>
      <w:lvlJc w:val="left"/>
      <w:pPr>
        <w:ind w:left="2919" w:hanging="440"/>
      </w:pPr>
    </w:lvl>
    <w:lvl w:ilvl="5" w:tplc="04090011" w:tentative="1">
      <w:start w:val="1"/>
      <w:numFmt w:val="decimalEnclosedCircle"/>
      <w:lvlText w:val="%6"/>
      <w:lvlJc w:val="left"/>
      <w:pPr>
        <w:ind w:left="3359" w:hanging="440"/>
      </w:pPr>
    </w:lvl>
    <w:lvl w:ilvl="6" w:tplc="0409000F" w:tentative="1">
      <w:start w:val="1"/>
      <w:numFmt w:val="decimal"/>
      <w:lvlText w:val="%7."/>
      <w:lvlJc w:val="left"/>
      <w:pPr>
        <w:ind w:left="3799" w:hanging="440"/>
      </w:pPr>
    </w:lvl>
    <w:lvl w:ilvl="7" w:tplc="04090017" w:tentative="1">
      <w:start w:val="1"/>
      <w:numFmt w:val="aiueoFullWidth"/>
      <w:lvlText w:val="(%8)"/>
      <w:lvlJc w:val="left"/>
      <w:pPr>
        <w:ind w:left="4239" w:hanging="440"/>
      </w:pPr>
    </w:lvl>
    <w:lvl w:ilvl="8" w:tplc="04090011" w:tentative="1">
      <w:start w:val="1"/>
      <w:numFmt w:val="decimalEnclosedCircle"/>
      <w:lvlText w:val="%9"/>
      <w:lvlJc w:val="left"/>
      <w:pPr>
        <w:ind w:left="4679" w:hanging="440"/>
      </w:pPr>
    </w:lvl>
  </w:abstractNum>
  <w:abstractNum w:abstractNumId="24" w15:restartNumberingAfterBreak="0">
    <w:nsid w:val="5607135D"/>
    <w:multiLevelType w:val="hybridMultilevel"/>
    <w:tmpl w:val="B82601B2"/>
    <w:lvl w:ilvl="0" w:tplc="86C6DA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6931694"/>
    <w:multiLevelType w:val="hybridMultilevel"/>
    <w:tmpl w:val="B156B4D4"/>
    <w:lvl w:ilvl="0" w:tplc="634494B6">
      <w:start w:val="1"/>
      <w:numFmt w:val="decimalEnclosedCircle"/>
      <w:lvlText w:val="%1"/>
      <w:lvlJc w:val="left"/>
      <w:pPr>
        <w:ind w:left="1410" w:hanging="360"/>
      </w:pPr>
      <w:rPr>
        <w:rFonts w:hint="default"/>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26" w15:restartNumberingAfterBreak="0">
    <w:nsid w:val="59EE538F"/>
    <w:multiLevelType w:val="hybridMultilevel"/>
    <w:tmpl w:val="5192E540"/>
    <w:lvl w:ilvl="0" w:tplc="C602E3F8">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5AF955E9"/>
    <w:multiLevelType w:val="hybridMultilevel"/>
    <w:tmpl w:val="3774DC8A"/>
    <w:lvl w:ilvl="0" w:tplc="04090001">
      <w:start w:val="1"/>
      <w:numFmt w:val="bullet"/>
      <w:lvlText w:val=""/>
      <w:lvlJc w:val="left"/>
      <w:pPr>
        <w:ind w:left="1070" w:hanging="440"/>
      </w:pPr>
      <w:rPr>
        <w:rFonts w:ascii="Wingdings" w:hAnsi="Wingdings" w:hint="default"/>
      </w:rPr>
    </w:lvl>
    <w:lvl w:ilvl="1" w:tplc="0409000B" w:tentative="1">
      <w:start w:val="1"/>
      <w:numFmt w:val="bullet"/>
      <w:lvlText w:val=""/>
      <w:lvlJc w:val="left"/>
      <w:pPr>
        <w:ind w:left="1510" w:hanging="440"/>
      </w:pPr>
      <w:rPr>
        <w:rFonts w:ascii="Wingdings" w:hAnsi="Wingdings" w:hint="default"/>
      </w:rPr>
    </w:lvl>
    <w:lvl w:ilvl="2" w:tplc="0409000D" w:tentative="1">
      <w:start w:val="1"/>
      <w:numFmt w:val="bullet"/>
      <w:lvlText w:val=""/>
      <w:lvlJc w:val="left"/>
      <w:pPr>
        <w:ind w:left="1950" w:hanging="440"/>
      </w:pPr>
      <w:rPr>
        <w:rFonts w:ascii="Wingdings" w:hAnsi="Wingdings" w:hint="default"/>
      </w:rPr>
    </w:lvl>
    <w:lvl w:ilvl="3" w:tplc="04090001" w:tentative="1">
      <w:start w:val="1"/>
      <w:numFmt w:val="bullet"/>
      <w:lvlText w:val=""/>
      <w:lvlJc w:val="left"/>
      <w:pPr>
        <w:ind w:left="2390" w:hanging="440"/>
      </w:pPr>
      <w:rPr>
        <w:rFonts w:ascii="Wingdings" w:hAnsi="Wingdings" w:hint="default"/>
      </w:rPr>
    </w:lvl>
    <w:lvl w:ilvl="4" w:tplc="0409000B" w:tentative="1">
      <w:start w:val="1"/>
      <w:numFmt w:val="bullet"/>
      <w:lvlText w:val=""/>
      <w:lvlJc w:val="left"/>
      <w:pPr>
        <w:ind w:left="2830" w:hanging="440"/>
      </w:pPr>
      <w:rPr>
        <w:rFonts w:ascii="Wingdings" w:hAnsi="Wingdings" w:hint="default"/>
      </w:rPr>
    </w:lvl>
    <w:lvl w:ilvl="5" w:tplc="0409000D" w:tentative="1">
      <w:start w:val="1"/>
      <w:numFmt w:val="bullet"/>
      <w:lvlText w:val=""/>
      <w:lvlJc w:val="left"/>
      <w:pPr>
        <w:ind w:left="3270" w:hanging="440"/>
      </w:pPr>
      <w:rPr>
        <w:rFonts w:ascii="Wingdings" w:hAnsi="Wingdings" w:hint="default"/>
      </w:rPr>
    </w:lvl>
    <w:lvl w:ilvl="6" w:tplc="04090001" w:tentative="1">
      <w:start w:val="1"/>
      <w:numFmt w:val="bullet"/>
      <w:lvlText w:val=""/>
      <w:lvlJc w:val="left"/>
      <w:pPr>
        <w:ind w:left="3710" w:hanging="440"/>
      </w:pPr>
      <w:rPr>
        <w:rFonts w:ascii="Wingdings" w:hAnsi="Wingdings" w:hint="default"/>
      </w:rPr>
    </w:lvl>
    <w:lvl w:ilvl="7" w:tplc="0409000B" w:tentative="1">
      <w:start w:val="1"/>
      <w:numFmt w:val="bullet"/>
      <w:lvlText w:val=""/>
      <w:lvlJc w:val="left"/>
      <w:pPr>
        <w:ind w:left="4150" w:hanging="440"/>
      </w:pPr>
      <w:rPr>
        <w:rFonts w:ascii="Wingdings" w:hAnsi="Wingdings" w:hint="default"/>
      </w:rPr>
    </w:lvl>
    <w:lvl w:ilvl="8" w:tplc="0409000D" w:tentative="1">
      <w:start w:val="1"/>
      <w:numFmt w:val="bullet"/>
      <w:lvlText w:val=""/>
      <w:lvlJc w:val="left"/>
      <w:pPr>
        <w:ind w:left="4590" w:hanging="440"/>
      </w:pPr>
      <w:rPr>
        <w:rFonts w:ascii="Wingdings" w:hAnsi="Wingdings" w:hint="default"/>
      </w:rPr>
    </w:lvl>
  </w:abstractNum>
  <w:abstractNum w:abstractNumId="28" w15:restartNumberingAfterBreak="0">
    <w:nsid w:val="5CDC27B9"/>
    <w:multiLevelType w:val="hybridMultilevel"/>
    <w:tmpl w:val="3E6C059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61A12304"/>
    <w:multiLevelType w:val="hybridMultilevel"/>
    <w:tmpl w:val="509A8DA0"/>
    <w:lvl w:ilvl="0" w:tplc="2ED0359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30" w15:restartNumberingAfterBreak="0">
    <w:nsid w:val="67C244E3"/>
    <w:multiLevelType w:val="hybridMultilevel"/>
    <w:tmpl w:val="A5180C18"/>
    <w:lvl w:ilvl="0" w:tplc="F500BF18">
      <w:start w:val="5"/>
      <w:numFmt w:val="bullet"/>
      <w:lvlText w:val="●"/>
      <w:lvlJc w:val="left"/>
      <w:pPr>
        <w:ind w:left="78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1" w15:restartNumberingAfterBreak="0">
    <w:nsid w:val="6C4A1068"/>
    <w:multiLevelType w:val="hybridMultilevel"/>
    <w:tmpl w:val="3A46DD3A"/>
    <w:lvl w:ilvl="0" w:tplc="788E73C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2" w15:restartNumberingAfterBreak="0">
    <w:nsid w:val="6D245F0B"/>
    <w:multiLevelType w:val="hybridMultilevel"/>
    <w:tmpl w:val="1B143BC2"/>
    <w:lvl w:ilvl="0" w:tplc="4014D3F0">
      <w:start w:val="3"/>
      <w:numFmt w:val="bullet"/>
      <w:lvlText w:val="※"/>
      <w:lvlJc w:val="left"/>
      <w:pPr>
        <w:ind w:left="141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33" w15:restartNumberingAfterBreak="0">
    <w:nsid w:val="77F544BB"/>
    <w:multiLevelType w:val="hybridMultilevel"/>
    <w:tmpl w:val="EE9C5C76"/>
    <w:lvl w:ilvl="0" w:tplc="5A84D9C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4" w15:restartNumberingAfterBreak="0">
    <w:nsid w:val="7B856CCD"/>
    <w:multiLevelType w:val="hybridMultilevel"/>
    <w:tmpl w:val="9F74A34E"/>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5" w15:restartNumberingAfterBreak="0">
    <w:nsid w:val="7E1122C7"/>
    <w:multiLevelType w:val="hybridMultilevel"/>
    <w:tmpl w:val="2FD42246"/>
    <w:lvl w:ilvl="0" w:tplc="9A706342">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7"/>
  </w:num>
  <w:num w:numId="2">
    <w:abstractNumId w:val="22"/>
  </w:num>
  <w:num w:numId="3">
    <w:abstractNumId w:val="23"/>
  </w:num>
  <w:num w:numId="4">
    <w:abstractNumId w:val="1"/>
  </w:num>
  <w:num w:numId="5">
    <w:abstractNumId w:val="34"/>
  </w:num>
  <w:num w:numId="6">
    <w:abstractNumId w:val="6"/>
  </w:num>
  <w:num w:numId="7">
    <w:abstractNumId w:val="20"/>
  </w:num>
  <w:num w:numId="8">
    <w:abstractNumId w:val="10"/>
  </w:num>
  <w:num w:numId="9">
    <w:abstractNumId w:val="24"/>
  </w:num>
  <w:num w:numId="10">
    <w:abstractNumId w:val="8"/>
  </w:num>
  <w:num w:numId="11">
    <w:abstractNumId w:val="30"/>
  </w:num>
  <w:num w:numId="12">
    <w:abstractNumId w:val="13"/>
  </w:num>
  <w:num w:numId="13">
    <w:abstractNumId w:val="5"/>
  </w:num>
  <w:num w:numId="14">
    <w:abstractNumId w:val="3"/>
  </w:num>
  <w:num w:numId="15">
    <w:abstractNumId w:val="11"/>
  </w:num>
  <w:num w:numId="16">
    <w:abstractNumId w:val="35"/>
  </w:num>
  <w:num w:numId="17">
    <w:abstractNumId w:val="7"/>
  </w:num>
  <w:num w:numId="18">
    <w:abstractNumId w:val="18"/>
  </w:num>
  <w:num w:numId="19">
    <w:abstractNumId w:val="14"/>
  </w:num>
  <w:num w:numId="20">
    <w:abstractNumId w:val="2"/>
  </w:num>
  <w:num w:numId="21">
    <w:abstractNumId w:val="33"/>
  </w:num>
  <w:num w:numId="22">
    <w:abstractNumId w:val="31"/>
  </w:num>
  <w:num w:numId="23">
    <w:abstractNumId w:val="9"/>
  </w:num>
  <w:num w:numId="24">
    <w:abstractNumId w:val="15"/>
  </w:num>
  <w:num w:numId="25">
    <w:abstractNumId w:val="25"/>
  </w:num>
  <w:num w:numId="26">
    <w:abstractNumId w:val="16"/>
  </w:num>
  <w:num w:numId="27">
    <w:abstractNumId w:val="26"/>
  </w:num>
  <w:num w:numId="28">
    <w:abstractNumId w:val="4"/>
  </w:num>
  <w:num w:numId="29">
    <w:abstractNumId w:val="0"/>
  </w:num>
  <w:num w:numId="30">
    <w:abstractNumId w:val="32"/>
  </w:num>
  <w:num w:numId="31">
    <w:abstractNumId w:val="12"/>
  </w:num>
  <w:num w:numId="32">
    <w:abstractNumId w:val="28"/>
  </w:num>
  <w:num w:numId="33">
    <w:abstractNumId w:val="21"/>
  </w:num>
  <w:num w:numId="34">
    <w:abstractNumId w:val="27"/>
  </w:num>
  <w:num w:numId="35">
    <w:abstractNumId w:val="19"/>
  </w:num>
  <w:num w:numId="3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dirty"/>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300C"/>
    <w:rsid w:val="000B0062"/>
    <w:rsid w:val="00507493"/>
    <w:rsid w:val="008F300C"/>
    <w:rsid w:val="00A77B53"/>
    <w:rsid w:val="00D05E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00580D10"/>
  <w15:chartTrackingRefBased/>
  <w15:docId w15:val="{7436E155-5CFD-481A-816B-6AB273A10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8F300C"/>
    <w:pPr>
      <w:widowControl w:val="0"/>
      <w:jc w:val="both"/>
    </w:pPr>
    <w:rPr>
      <w:rFonts w:ascii="Century" w:eastAsia="HG丸ｺﾞｼｯｸM-PRO" w:hAnsi="Century" w:cs="Times New Roman"/>
      <w:sz w:val="18"/>
      <w:szCs w:val="20"/>
    </w:rPr>
  </w:style>
  <w:style w:type="paragraph" w:styleId="1">
    <w:name w:val="heading 1"/>
    <w:basedOn w:val="a"/>
    <w:next w:val="a"/>
    <w:link w:val="10"/>
    <w:uiPriority w:val="9"/>
    <w:qFormat/>
    <w:rsid w:val="008F300C"/>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unhideWhenUsed/>
    <w:qFormat/>
    <w:rsid w:val="008F300C"/>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unhideWhenUsed/>
    <w:qFormat/>
    <w:rsid w:val="008F300C"/>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unhideWhenUsed/>
    <w:qFormat/>
    <w:rsid w:val="008F300C"/>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unhideWhenUsed/>
    <w:qFormat/>
    <w:rsid w:val="008F300C"/>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unhideWhenUsed/>
    <w:qFormat/>
    <w:rsid w:val="008F300C"/>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8F300C"/>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unhideWhenUsed/>
    <w:qFormat/>
    <w:rsid w:val="008F300C"/>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unhideWhenUsed/>
    <w:qFormat/>
    <w:rsid w:val="008F300C"/>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F300C"/>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rsid w:val="008F300C"/>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rsid w:val="008F300C"/>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rsid w:val="008F300C"/>
    <w:rPr>
      <w:rFonts w:asciiTheme="majorHAnsi" w:eastAsiaTheme="majorEastAsia" w:hAnsiTheme="majorHAnsi" w:cstheme="majorBidi"/>
      <w:color w:val="000000" w:themeColor="text1"/>
      <w:sz w:val="18"/>
      <w:szCs w:val="20"/>
    </w:rPr>
  </w:style>
  <w:style w:type="character" w:customStyle="1" w:styleId="50">
    <w:name w:val="見出し 5 (文字)"/>
    <w:basedOn w:val="a0"/>
    <w:link w:val="5"/>
    <w:uiPriority w:val="9"/>
    <w:rsid w:val="008F300C"/>
    <w:rPr>
      <w:rFonts w:asciiTheme="majorHAnsi" w:eastAsiaTheme="majorEastAsia" w:hAnsiTheme="majorHAnsi" w:cstheme="majorBidi"/>
      <w:color w:val="000000" w:themeColor="text1"/>
      <w:sz w:val="18"/>
      <w:szCs w:val="20"/>
    </w:rPr>
  </w:style>
  <w:style w:type="character" w:customStyle="1" w:styleId="60">
    <w:name w:val="見出し 6 (文字)"/>
    <w:basedOn w:val="a0"/>
    <w:link w:val="6"/>
    <w:uiPriority w:val="9"/>
    <w:rsid w:val="008F300C"/>
    <w:rPr>
      <w:rFonts w:asciiTheme="majorHAnsi" w:eastAsiaTheme="majorEastAsia" w:hAnsiTheme="majorHAnsi" w:cstheme="majorBidi"/>
      <w:color w:val="000000" w:themeColor="text1"/>
      <w:sz w:val="18"/>
      <w:szCs w:val="20"/>
    </w:rPr>
  </w:style>
  <w:style w:type="character" w:customStyle="1" w:styleId="70">
    <w:name w:val="見出し 7 (文字)"/>
    <w:basedOn w:val="a0"/>
    <w:link w:val="7"/>
    <w:uiPriority w:val="9"/>
    <w:semiHidden/>
    <w:rsid w:val="008F300C"/>
    <w:rPr>
      <w:rFonts w:asciiTheme="majorHAnsi" w:eastAsiaTheme="majorEastAsia" w:hAnsiTheme="majorHAnsi" w:cstheme="majorBidi"/>
      <w:color w:val="000000" w:themeColor="text1"/>
      <w:sz w:val="18"/>
      <w:szCs w:val="20"/>
    </w:rPr>
  </w:style>
  <w:style w:type="character" w:customStyle="1" w:styleId="80">
    <w:name w:val="見出し 8 (文字)"/>
    <w:basedOn w:val="a0"/>
    <w:link w:val="8"/>
    <w:uiPriority w:val="9"/>
    <w:rsid w:val="008F300C"/>
    <w:rPr>
      <w:rFonts w:asciiTheme="majorHAnsi" w:eastAsiaTheme="majorEastAsia" w:hAnsiTheme="majorHAnsi" w:cstheme="majorBidi"/>
      <w:color w:val="000000" w:themeColor="text1"/>
      <w:sz w:val="18"/>
      <w:szCs w:val="20"/>
    </w:rPr>
  </w:style>
  <w:style w:type="character" w:customStyle="1" w:styleId="90">
    <w:name w:val="見出し 9 (文字)"/>
    <w:basedOn w:val="a0"/>
    <w:link w:val="9"/>
    <w:uiPriority w:val="9"/>
    <w:rsid w:val="008F300C"/>
    <w:rPr>
      <w:rFonts w:asciiTheme="majorHAnsi" w:eastAsiaTheme="majorEastAsia" w:hAnsiTheme="majorHAnsi" w:cstheme="majorBidi"/>
      <w:color w:val="000000" w:themeColor="text1"/>
      <w:sz w:val="18"/>
      <w:szCs w:val="20"/>
    </w:rPr>
  </w:style>
  <w:style w:type="paragraph" w:styleId="a3">
    <w:name w:val="Title"/>
    <w:basedOn w:val="a"/>
    <w:next w:val="a"/>
    <w:link w:val="a4"/>
    <w:uiPriority w:val="10"/>
    <w:qFormat/>
    <w:rsid w:val="008F300C"/>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8F300C"/>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8F300C"/>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8F300C"/>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8F300C"/>
    <w:pPr>
      <w:spacing w:before="160" w:after="160"/>
      <w:jc w:val="center"/>
    </w:pPr>
    <w:rPr>
      <w:i/>
      <w:iCs/>
      <w:color w:val="404040" w:themeColor="text1" w:themeTint="BF"/>
    </w:rPr>
  </w:style>
  <w:style w:type="character" w:customStyle="1" w:styleId="a8">
    <w:name w:val="引用文 (文字)"/>
    <w:basedOn w:val="a0"/>
    <w:link w:val="a7"/>
    <w:uiPriority w:val="29"/>
    <w:rsid w:val="008F300C"/>
    <w:rPr>
      <w:rFonts w:ascii="Century" w:eastAsia="HG丸ｺﾞｼｯｸM-PRO" w:hAnsi="Century" w:cs="Times New Roman"/>
      <w:i/>
      <w:iCs/>
      <w:color w:val="404040" w:themeColor="text1" w:themeTint="BF"/>
      <w:sz w:val="18"/>
      <w:szCs w:val="20"/>
    </w:rPr>
  </w:style>
  <w:style w:type="paragraph" w:styleId="a9">
    <w:name w:val="List Paragraph"/>
    <w:basedOn w:val="a"/>
    <w:uiPriority w:val="34"/>
    <w:qFormat/>
    <w:rsid w:val="008F300C"/>
    <w:pPr>
      <w:ind w:left="720"/>
      <w:contextualSpacing/>
    </w:pPr>
  </w:style>
  <w:style w:type="character" w:styleId="21">
    <w:name w:val="Intense Emphasis"/>
    <w:basedOn w:val="a0"/>
    <w:uiPriority w:val="21"/>
    <w:qFormat/>
    <w:rsid w:val="008F300C"/>
    <w:rPr>
      <w:i/>
      <w:iCs/>
      <w:color w:val="2F5496" w:themeColor="accent1" w:themeShade="BF"/>
    </w:rPr>
  </w:style>
  <w:style w:type="paragraph" w:styleId="22">
    <w:name w:val="Intense Quote"/>
    <w:basedOn w:val="a"/>
    <w:next w:val="a"/>
    <w:link w:val="23"/>
    <w:uiPriority w:val="30"/>
    <w:qFormat/>
    <w:rsid w:val="008F300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23">
    <w:name w:val="引用文 2 (文字)"/>
    <w:basedOn w:val="a0"/>
    <w:link w:val="22"/>
    <w:uiPriority w:val="30"/>
    <w:rsid w:val="008F300C"/>
    <w:rPr>
      <w:rFonts w:ascii="Century" w:eastAsia="HG丸ｺﾞｼｯｸM-PRO" w:hAnsi="Century" w:cs="Times New Roman"/>
      <w:i/>
      <w:iCs/>
      <w:color w:val="2F5496" w:themeColor="accent1" w:themeShade="BF"/>
      <w:sz w:val="18"/>
      <w:szCs w:val="20"/>
    </w:rPr>
  </w:style>
  <w:style w:type="character" w:styleId="24">
    <w:name w:val="Intense Reference"/>
    <w:basedOn w:val="a0"/>
    <w:uiPriority w:val="32"/>
    <w:qFormat/>
    <w:rsid w:val="008F300C"/>
    <w:rPr>
      <w:b/>
      <w:bCs/>
      <w:smallCaps/>
      <w:color w:val="2F5496" w:themeColor="accent1" w:themeShade="BF"/>
      <w:spacing w:val="5"/>
    </w:rPr>
  </w:style>
  <w:style w:type="paragraph" w:styleId="Web">
    <w:name w:val="Normal (Web)"/>
    <w:basedOn w:val="a"/>
    <w:uiPriority w:val="99"/>
    <w:unhideWhenUsed/>
    <w:rsid w:val="008F300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11">
    <w:name w:val="1.1.本文"/>
    <w:basedOn w:val="a"/>
    <w:link w:val="110"/>
    <w:qFormat/>
    <w:rsid w:val="008F300C"/>
    <w:pPr>
      <w:ind w:firstLineChars="100" w:firstLine="180"/>
    </w:pPr>
  </w:style>
  <w:style w:type="character" w:customStyle="1" w:styleId="110">
    <w:name w:val="1.1.本文 (文字)"/>
    <w:basedOn w:val="a0"/>
    <w:link w:val="11"/>
    <w:rsid w:val="008F300C"/>
    <w:rPr>
      <w:rFonts w:ascii="Century" w:eastAsia="HG丸ｺﾞｼｯｸM-PRO" w:hAnsi="Century" w:cs="Times New Roman"/>
      <w:sz w:val="18"/>
      <w:szCs w:val="20"/>
    </w:rPr>
  </w:style>
  <w:style w:type="paragraph" w:customStyle="1" w:styleId="85">
    <w:name w:val="図表8.5"/>
    <w:basedOn w:val="a"/>
    <w:link w:val="850"/>
    <w:qFormat/>
    <w:rsid w:val="008F300C"/>
    <w:pPr>
      <w:framePr w:hSpace="142" w:wrap="around" w:vAnchor="text" w:hAnchor="text" w:y="1"/>
      <w:spacing w:beforeLines="10" w:before="10" w:afterLines="10" w:after="10"/>
      <w:suppressOverlap/>
      <w:jc w:val="center"/>
    </w:pPr>
    <w:rPr>
      <w:rFonts w:ascii="HG丸ｺﾞｼｯｸM-PRO" w:hAnsi="HG丸ｺﾞｼｯｸM-PRO"/>
      <w:sz w:val="17"/>
      <w:szCs w:val="17"/>
    </w:rPr>
  </w:style>
  <w:style w:type="character" w:customStyle="1" w:styleId="850">
    <w:name w:val="図表8.5 (文字)"/>
    <w:basedOn w:val="a0"/>
    <w:link w:val="85"/>
    <w:rsid w:val="008F300C"/>
    <w:rPr>
      <w:rFonts w:ascii="HG丸ｺﾞｼｯｸM-PRO" w:eastAsia="HG丸ｺﾞｼｯｸM-PRO" w:hAnsi="HG丸ｺﾞｼｯｸM-PRO" w:cs="Times New Roman"/>
      <w:sz w:val="17"/>
      <w:szCs w:val="17"/>
    </w:rPr>
  </w:style>
  <w:style w:type="paragraph" w:customStyle="1" w:styleId="12">
    <w:name w:val="1."/>
    <w:basedOn w:val="a"/>
    <w:link w:val="13"/>
    <w:qFormat/>
    <w:rsid w:val="008F300C"/>
    <w:pPr>
      <w:framePr w:hSpace="142" w:wrap="around" w:vAnchor="text" w:hAnchor="text" w:y="1"/>
      <w:spacing w:afterLines="30" w:after="87"/>
      <w:suppressOverlap/>
    </w:pPr>
    <w:rPr>
      <w:rFonts w:ascii="HG丸ｺﾞｼｯｸM-PRO" w:hAnsi="HG丸ｺﾞｼｯｸM-PRO"/>
      <w:sz w:val="20"/>
      <w:szCs w:val="17"/>
    </w:rPr>
  </w:style>
  <w:style w:type="character" w:customStyle="1" w:styleId="13">
    <w:name w:val="1. (文字)"/>
    <w:basedOn w:val="850"/>
    <w:link w:val="12"/>
    <w:rsid w:val="008F300C"/>
    <w:rPr>
      <w:rFonts w:ascii="HG丸ｺﾞｼｯｸM-PRO" w:eastAsia="HG丸ｺﾞｼｯｸM-PRO" w:hAnsi="HG丸ｺﾞｼｯｸM-PRO" w:cs="Times New Roman"/>
      <w:sz w:val="20"/>
      <w:szCs w:val="17"/>
    </w:rPr>
  </w:style>
  <w:style w:type="paragraph" w:customStyle="1" w:styleId="111">
    <w:name w:val="1.1."/>
    <w:basedOn w:val="a"/>
    <w:link w:val="112"/>
    <w:qFormat/>
    <w:rsid w:val="008F300C"/>
    <w:pPr>
      <w:framePr w:hSpace="142" w:wrap="around" w:vAnchor="text" w:hAnchor="text" w:y="1"/>
      <w:spacing w:afterLines="20" w:after="58"/>
      <w:ind w:firstLineChars="50" w:firstLine="95"/>
      <w:suppressOverlap/>
    </w:pPr>
    <w:rPr>
      <w:rFonts w:ascii="HG丸ｺﾞｼｯｸM-PRO" w:hAnsi="HG丸ｺﾞｼｯｸM-PRO"/>
      <w:sz w:val="20"/>
    </w:rPr>
  </w:style>
  <w:style w:type="character" w:customStyle="1" w:styleId="112">
    <w:name w:val="1.1. (文字)"/>
    <w:basedOn w:val="13"/>
    <w:link w:val="111"/>
    <w:rsid w:val="008F300C"/>
    <w:rPr>
      <w:rFonts w:ascii="HG丸ｺﾞｼｯｸM-PRO" w:eastAsia="HG丸ｺﾞｼｯｸM-PRO" w:hAnsi="HG丸ｺﾞｼｯｸM-PRO" w:cs="Times New Roman"/>
      <w:sz w:val="20"/>
      <w:szCs w:val="20"/>
    </w:rPr>
  </w:style>
  <w:style w:type="table" w:customStyle="1" w:styleId="25">
    <w:name w:val="表 (格子)2"/>
    <w:basedOn w:val="a1"/>
    <w:next w:val="aa"/>
    <w:rsid w:val="008F300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凡例"/>
    <w:basedOn w:val="a"/>
    <w:link w:val="ac"/>
    <w:qFormat/>
    <w:rsid w:val="008F300C"/>
    <w:pPr>
      <w:framePr w:hSpace="142" w:wrap="around" w:vAnchor="text" w:hAnchor="text" w:y="1"/>
      <w:suppressOverlap/>
      <w:jc w:val="left"/>
    </w:pPr>
    <w:rPr>
      <w:rFonts w:ascii="HG丸ｺﾞｼｯｸM-PRO" w:hAnsi="HG丸ｺﾞｼｯｸM-PRO"/>
      <w:sz w:val="17"/>
      <w:szCs w:val="17"/>
    </w:rPr>
  </w:style>
  <w:style w:type="character" w:customStyle="1" w:styleId="ac">
    <w:name w:val="凡例 (文字)"/>
    <w:basedOn w:val="a0"/>
    <w:link w:val="ab"/>
    <w:rsid w:val="008F300C"/>
    <w:rPr>
      <w:rFonts w:ascii="HG丸ｺﾞｼｯｸM-PRO" w:eastAsia="HG丸ｺﾞｼｯｸM-PRO" w:hAnsi="HG丸ｺﾞｼｯｸM-PRO" w:cs="Times New Roman"/>
      <w:sz w:val="17"/>
      <w:szCs w:val="17"/>
    </w:rPr>
  </w:style>
  <w:style w:type="table" w:styleId="aa">
    <w:name w:val="Table Grid"/>
    <w:basedOn w:val="a1"/>
    <w:uiPriority w:val="59"/>
    <w:rsid w:val="008F30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1)"/>
    <w:basedOn w:val="a"/>
    <w:link w:val="15"/>
    <w:qFormat/>
    <w:rsid w:val="008F300C"/>
    <w:pPr>
      <w:framePr w:hSpace="142" w:wrap="around" w:vAnchor="text" w:hAnchor="text" w:y="1"/>
      <w:spacing w:afterLines="20" w:after="58"/>
      <w:ind w:firstLineChars="100" w:firstLine="180"/>
      <w:suppressOverlap/>
    </w:pPr>
  </w:style>
  <w:style w:type="character" w:customStyle="1" w:styleId="15">
    <w:name w:val="(1) (文字)"/>
    <w:basedOn w:val="a0"/>
    <w:link w:val="14"/>
    <w:rsid w:val="008F300C"/>
    <w:rPr>
      <w:rFonts w:ascii="Century" w:eastAsia="HG丸ｺﾞｼｯｸM-PRO" w:hAnsi="Century" w:cs="Times New Roman"/>
      <w:sz w:val="18"/>
      <w:szCs w:val="20"/>
    </w:rPr>
  </w:style>
  <w:style w:type="paragraph" w:customStyle="1" w:styleId="16">
    <w:name w:val="(1)本文"/>
    <w:basedOn w:val="11"/>
    <w:link w:val="17"/>
    <w:qFormat/>
    <w:rsid w:val="008F300C"/>
    <w:pPr>
      <w:framePr w:hSpace="142" w:wrap="around" w:vAnchor="text" w:hAnchor="text" w:y="1"/>
      <w:ind w:leftChars="100" w:left="180"/>
      <w:suppressOverlap/>
    </w:pPr>
  </w:style>
  <w:style w:type="character" w:customStyle="1" w:styleId="17">
    <w:name w:val="(1)本文 (文字)"/>
    <w:basedOn w:val="110"/>
    <w:link w:val="16"/>
    <w:rsid w:val="008F300C"/>
    <w:rPr>
      <w:rFonts w:ascii="Century" w:eastAsia="HG丸ｺﾞｼｯｸM-PRO" w:hAnsi="Century" w:cs="Times New Roman"/>
      <w:sz w:val="18"/>
      <w:szCs w:val="20"/>
    </w:rPr>
  </w:style>
  <w:style w:type="paragraph" w:customStyle="1" w:styleId="18">
    <w:name w:val="1.本文"/>
    <w:basedOn w:val="11"/>
    <w:link w:val="19"/>
    <w:qFormat/>
    <w:rsid w:val="008F300C"/>
    <w:pPr>
      <w:framePr w:hSpace="142" w:wrap="around" w:vAnchor="text" w:hAnchor="text" w:y="1"/>
      <w:suppressOverlap/>
    </w:pPr>
  </w:style>
  <w:style w:type="character" w:customStyle="1" w:styleId="19">
    <w:name w:val="1.本文 (文字)"/>
    <w:basedOn w:val="110"/>
    <w:link w:val="18"/>
    <w:rsid w:val="008F300C"/>
    <w:rPr>
      <w:rFonts w:ascii="Century" w:eastAsia="HG丸ｺﾞｼｯｸM-PRO" w:hAnsi="Century" w:cs="Times New Roman"/>
      <w:sz w:val="18"/>
      <w:szCs w:val="20"/>
    </w:rPr>
  </w:style>
  <w:style w:type="paragraph" w:customStyle="1" w:styleId="1a">
    <w:name w:val="【1】"/>
    <w:basedOn w:val="12"/>
    <w:link w:val="1b"/>
    <w:qFormat/>
    <w:rsid w:val="008F300C"/>
    <w:pPr>
      <w:framePr w:wrap="around"/>
      <w:spacing w:afterLines="20" w:after="20"/>
    </w:pPr>
    <w:rPr>
      <w:sz w:val="18"/>
      <w:szCs w:val="18"/>
    </w:rPr>
  </w:style>
  <w:style w:type="character" w:customStyle="1" w:styleId="1b">
    <w:name w:val="【1】 (文字)"/>
    <w:basedOn w:val="a0"/>
    <w:link w:val="1a"/>
    <w:rsid w:val="008F300C"/>
    <w:rPr>
      <w:rFonts w:ascii="HG丸ｺﾞｼｯｸM-PRO" w:eastAsia="HG丸ｺﾞｼｯｸM-PRO" w:hAnsi="HG丸ｺﾞｼｯｸM-PRO" w:cs="Times New Roman"/>
      <w:sz w:val="18"/>
      <w:szCs w:val="18"/>
    </w:rPr>
  </w:style>
  <w:style w:type="paragraph" w:customStyle="1" w:styleId="1c">
    <w:name w:val="【1】本文"/>
    <w:basedOn w:val="18"/>
    <w:link w:val="1d"/>
    <w:qFormat/>
    <w:rsid w:val="008F300C"/>
    <w:pPr>
      <w:framePr w:wrap="around"/>
    </w:pPr>
  </w:style>
  <w:style w:type="character" w:customStyle="1" w:styleId="1d">
    <w:name w:val="【1】本文 (文字)"/>
    <w:basedOn w:val="110"/>
    <w:link w:val="1c"/>
    <w:rsid w:val="008F300C"/>
    <w:rPr>
      <w:rFonts w:ascii="Century" w:eastAsia="HG丸ｺﾞｼｯｸM-PRO" w:hAnsi="Century" w:cs="Times New Roman"/>
      <w:sz w:val="18"/>
      <w:szCs w:val="20"/>
    </w:rPr>
  </w:style>
  <w:style w:type="paragraph" w:customStyle="1" w:styleId="113">
    <w:name w:val="(1)の下レベル1."/>
    <w:basedOn w:val="a"/>
    <w:link w:val="114"/>
    <w:qFormat/>
    <w:rsid w:val="008F300C"/>
    <w:pPr>
      <w:widowControl/>
      <w:ind w:leftChars="150" w:left="540" w:hangingChars="150" w:hanging="270"/>
    </w:pPr>
    <w:rPr>
      <w:rFonts w:ascii="HG丸ｺﾞｼｯｸM-PRO" w:hAnsi="HG丸ｺﾞｼｯｸM-PRO"/>
      <w:szCs w:val="18"/>
    </w:rPr>
  </w:style>
  <w:style w:type="character" w:customStyle="1" w:styleId="114">
    <w:name w:val="(1)の下レベル1. (文字)"/>
    <w:basedOn w:val="a0"/>
    <w:link w:val="113"/>
    <w:rsid w:val="008F300C"/>
    <w:rPr>
      <w:rFonts w:ascii="HG丸ｺﾞｼｯｸM-PRO" w:eastAsia="HG丸ｺﾞｼｯｸM-PRO" w:hAnsi="HG丸ｺﾞｼｯｸM-PRO" w:cs="Times New Roman"/>
      <w:sz w:val="18"/>
      <w:szCs w:val="18"/>
    </w:rPr>
  </w:style>
  <w:style w:type="paragraph" w:customStyle="1" w:styleId="115">
    <w:name w:val="(1)の下レベル1.本文"/>
    <w:basedOn w:val="a"/>
    <w:link w:val="116"/>
    <w:qFormat/>
    <w:rsid w:val="008F300C"/>
    <w:pPr>
      <w:framePr w:hSpace="142" w:wrap="around" w:vAnchor="text" w:hAnchor="text" w:y="1"/>
      <w:widowControl/>
      <w:spacing w:beforeLines="20" w:before="58" w:afterLines="20" w:after="58"/>
      <w:ind w:leftChars="250" w:left="450" w:firstLineChars="100" w:firstLine="180"/>
      <w:suppressOverlap/>
    </w:pPr>
    <w:rPr>
      <w:rFonts w:ascii="HG丸ｺﾞｼｯｸM-PRO" w:hAnsi="HG丸ｺﾞｼｯｸM-PRO"/>
      <w:szCs w:val="18"/>
    </w:rPr>
  </w:style>
  <w:style w:type="character" w:customStyle="1" w:styleId="116">
    <w:name w:val="(1)の下レベル1.本文 (文字)"/>
    <w:basedOn w:val="a0"/>
    <w:link w:val="115"/>
    <w:rsid w:val="008F300C"/>
    <w:rPr>
      <w:rFonts w:ascii="HG丸ｺﾞｼｯｸM-PRO" w:eastAsia="HG丸ｺﾞｼｯｸM-PRO" w:hAnsi="HG丸ｺﾞｼｯｸM-PRO" w:cs="Times New Roman"/>
      <w:sz w:val="18"/>
      <w:szCs w:val="18"/>
    </w:rPr>
  </w:style>
  <w:style w:type="paragraph" w:customStyle="1" w:styleId="41">
    <w:name w:val="本文 4"/>
    <w:basedOn w:val="ad"/>
    <w:link w:val="42"/>
    <w:rsid w:val="008F300C"/>
    <w:pPr>
      <w:widowControl/>
      <w:ind w:leftChars="200" w:left="200" w:firstLineChars="100" w:firstLine="100"/>
    </w:pPr>
    <w:rPr>
      <w:szCs w:val="24"/>
    </w:rPr>
  </w:style>
  <w:style w:type="character" w:customStyle="1" w:styleId="42">
    <w:name w:val="本文 4 (文字)"/>
    <w:basedOn w:val="ae"/>
    <w:link w:val="41"/>
    <w:rsid w:val="008F300C"/>
    <w:rPr>
      <w:rFonts w:ascii="Century" w:eastAsia="HG丸ｺﾞｼｯｸM-PRO" w:hAnsi="Century" w:cs="Times New Roman"/>
      <w:sz w:val="18"/>
      <w:szCs w:val="24"/>
    </w:rPr>
  </w:style>
  <w:style w:type="paragraph" w:customStyle="1" w:styleId="117">
    <w:name w:val="(1)の下レベル1.+本文"/>
    <w:basedOn w:val="113"/>
    <w:link w:val="118"/>
    <w:qFormat/>
    <w:rsid w:val="008F300C"/>
    <w:pPr>
      <w:framePr w:hSpace="142" w:wrap="around" w:vAnchor="text" w:hAnchor="text" w:y="1"/>
      <w:spacing w:beforeLines="20" w:before="58" w:afterLines="20" w:after="58"/>
      <w:ind w:left="360" w:hangingChars="50" w:hanging="90"/>
      <w:suppressOverlap/>
    </w:pPr>
  </w:style>
  <w:style w:type="character" w:customStyle="1" w:styleId="118">
    <w:name w:val="(1)の下レベル1.+本文 (文字)"/>
    <w:basedOn w:val="114"/>
    <w:link w:val="117"/>
    <w:rsid w:val="008F300C"/>
    <w:rPr>
      <w:rFonts w:ascii="HG丸ｺﾞｼｯｸM-PRO" w:eastAsia="HG丸ｺﾞｼｯｸM-PRO" w:hAnsi="HG丸ｺﾞｼｯｸM-PRO" w:cs="Times New Roman"/>
      <w:sz w:val="18"/>
      <w:szCs w:val="18"/>
    </w:rPr>
  </w:style>
  <w:style w:type="paragraph" w:styleId="ad">
    <w:name w:val="Body Text"/>
    <w:basedOn w:val="a"/>
    <w:link w:val="ae"/>
    <w:uiPriority w:val="99"/>
    <w:semiHidden/>
    <w:unhideWhenUsed/>
    <w:rsid w:val="008F300C"/>
  </w:style>
  <w:style w:type="character" w:customStyle="1" w:styleId="ae">
    <w:name w:val="本文 (文字)"/>
    <w:basedOn w:val="a0"/>
    <w:link w:val="ad"/>
    <w:uiPriority w:val="99"/>
    <w:semiHidden/>
    <w:rsid w:val="008F300C"/>
    <w:rPr>
      <w:rFonts w:ascii="Century" w:eastAsia="HG丸ｺﾞｼｯｸM-PRO" w:hAnsi="Century" w:cs="Times New Roman"/>
      <w:sz w:val="18"/>
      <w:szCs w:val="20"/>
    </w:rPr>
  </w:style>
  <w:style w:type="paragraph" w:customStyle="1" w:styleId="af">
    <w:name w:val="①+本文"/>
    <w:basedOn w:val="a"/>
    <w:link w:val="af0"/>
    <w:rsid w:val="008F300C"/>
    <w:pPr>
      <w:spacing w:afterLines="20" w:after="20"/>
      <w:ind w:leftChars="200" w:left="300" w:hangingChars="100" w:hanging="100"/>
    </w:pPr>
  </w:style>
  <w:style w:type="character" w:customStyle="1" w:styleId="af0">
    <w:name w:val="①+本文 (文字)"/>
    <w:basedOn w:val="a0"/>
    <w:link w:val="af"/>
    <w:rsid w:val="008F300C"/>
    <w:rPr>
      <w:rFonts w:ascii="Century" w:eastAsia="HG丸ｺﾞｼｯｸM-PRO" w:hAnsi="Century" w:cs="Times New Roman"/>
      <w:sz w:val="18"/>
      <w:szCs w:val="20"/>
    </w:rPr>
  </w:style>
  <w:style w:type="paragraph" w:customStyle="1" w:styleId="512pt">
    <w:name w:val="スタイル 見出し 5 + 12 pt"/>
    <w:basedOn w:val="5"/>
    <w:rsid w:val="008F300C"/>
    <w:pPr>
      <w:keepNext w:val="0"/>
      <w:keepLines w:val="0"/>
      <w:numPr>
        <w:ilvl w:val="4"/>
      </w:numPr>
      <w:tabs>
        <w:tab w:val="num" w:pos="1221"/>
      </w:tabs>
      <w:spacing w:before="0" w:after="0" w:line="360" w:lineRule="atLeast"/>
      <w:ind w:leftChars="100" w:left="1475" w:hanging="765"/>
    </w:pPr>
    <w:rPr>
      <w:rFonts w:ascii="HG丸ｺﾞｼｯｸM-PRO" w:eastAsia="HG丸ｺﾞｼｯｸM-PRO" w:hAnsi="Century" w:cs="Times New Roman"/>
      <w:color w:val="auto"/>
      <w:sz w:val="22"/>
    </w:rPr>
  </w:style>
  <w:style w:type="paragraph" w:styleId="af1">
    <w:name w:val="header"/>
    <w:basedOn w:val="a"/>
    <w:link w:val="af2"/>
    <w:uiPriority w:val="99"/>
    <w:unhideWhenUsed/>
    <w:rsid w:val="008F300C"/>
    <w:pPr>
      <w:tabs>
        <w:tab w:val="center" w:pos="4252"/>
        <w:tab w:val="right" w:pos="8504"/>
      </w:tabs>
      <w:snapToGrid w:val="0"/>
    </w:pPr>
  </w:style>
  <w:style w:type="character" w:customStyle="1" w:styleId="af2">
    <w:name w:val="ヘッダー (文字)"/>
    <w:basedOn w:val="a0"/>
    <w:link w:val="af1"/>
    <w:uiPriority w:val="99"/>
    <w:rsid w:val="008F300C"/>
    <w:rPr>
      <w:rFonts w:ascii="Century" w:eastAsia="HG丸ｺﾞｼｯｸM-PRO" w:hAnsi="Century" w:cs="Times New Roman"/>
      <w:sz w:val="18"/>
      <w:szCs w:val="20"/>
    </w:rPr>
  </w:style>
  <w:style w:type="paragraph" w:styleId="af3">
    <w:name w:val="footer"/>
    <w:basedOn w:val="a"/>
    <w:link w:val="af4"/>
    <w:uiPriority w:val="99"/>
    <w:unhideWhenUsed/>
    <w:rsid w:val="008F300C"/>
    <w:pPr>
      <w:tabs>
        <w:tab w:val="center" w:pos="4252"/>
        <w:tab w:val="right" w:pos="8504"/>
      </w:tabs>
      <w:snapToGrid w:val="0"/>
    </w:pPr>
  </w:style>
  <w:style w:type="character" w:customStyle="1" w:styleId="af4">
    <w:name w:val="フッター (文字)"/>
    <w:basedOn w:val="a0"/>
    <w:link w:val="af3"/>
    <w:uiPriority w:val="99"/>
    <w:rsid w:val="008F300C"/>
    <w:rPr>
      <w:rFonts w:ascii="Century" w:eastAsia="HG丸ｺﾞｼｯｸM-PRO" w:hAnsi="Century" w:cs="Times New Roman"/>
      <w:sz w:val="18"/>
      <w:szCs w:val="20"/>
    </w:rPr>
  </w:style>
  <w:style w:type="paragraph" w:styleId="26">
    <w:name w:val="Body Text 2"/>
    <w:basedOn w:val="a"/>
    <w:link w:val="27"/>
    <w:uiPriority w:val="99"/>
    <w:unhideWhenUsed/>
    <w:rsid w:val="008F300C"/>
    <w:pPr>
      <w:spacing w:line="480" w:lineRule="auto"/>
    </w:pPr>
  </w:style>
  <w:style w:type="character" w:customStyle="1" w:styleId="27">
    <w:name w:val="本文 2 (文字)"/>
    <w:basedOn w:val="a0"/>
    <w:link w:val="26"/>
    <w:uiPriority w:val="99"/>
    <w:rsid w:val="008F300C"/>
    <w:rPr>
      <w:rFonts w:ascii="Century" w:eastAsia="HG丸ｺﾞｼｯｸM-PRO" w:hAnsi="Century" w:cs="Times New Roman"/>
      <w:sz w:val="18"/>
      <w:szCs w:val="20"/>
    </w:rPr>
  </w:style>
  <w:style w:type="paragraph" w:styleId="af5">
    <w:name w:val="caption"/>
    <w:aliases w:val="Char, Char Char Char, Char Char,Char Char Char,Char Char,図表番号 Char,図表番号A,標準 + 図表番号,図表番号 Char2,図表番号 Char Char1,図表番号 Char1 Char Char,図表番号 Char Char Char Char,図表番号 Char1 Char1,図表番号 Char1,図表番号 Char Char,表番号,図番号,Char Char Char Char Char,図表番号 Char3,表,1"/>
    <w:basedOn w:val="ad"/>
    <w:next w:val="a"/>
    <w:link w:val="af6"/>
    <w:qFormat/>
    <w:rsid w:val="008F300C"/>
    <w:pPr>
      <w:keepLines/>
      <w:spacing w:beforeLines="50" w:before="180"/>
      <w:jc w:val="center"/>
    </w:pPr>
    <w:rPr>
      <w:rFonts w:ascii="HG丸ｺﾞｼｯｸM-PRO" w:hAnsi="HG丸ｺﾞｼｯｸM-PRO"/>
      <w:bCs/>
      <w:sz w:val="21"/>
    </w:rPr>
  </w:style>
  <w:style w:type="paragraph" w:customStyle="1" w:styleId="28">
    <w:name w:val="段落番号2"/>
    <w:basedOn w:val="a"/>
    <w:rsid w:val="008F300C"/>
    <w:pPr>
      <w:tabs>
        <w:tab w:val="num" w:pos="454"/>
      </w:tabs>
      <w:spacing w:line="360" w:lineRule="atLeast"/>
      <w:ind w:left="1248" w:hanging="454"/>
    </w:pPr>
    <w:rPr>
      <w:sz w:val="22"/>
    </w:rPr>
  </w:style>
  <w:style w:type="character" w:customStyle="1" w:styleId="af6">
    <w:name w:val="図表番号 (文字)"/>
    <w:aliases w:val="Char (文字), Char Char Char (文字), Char Char (文字),Char Char Char (文字),Char Char (文字),図表番号 Char (文字),図表番号A (文字),標準 + 図表番号 (文字),図表番号 Char2 (文字),図表番号 Char Char1 (文字),図表番号 Char1 Char Char (文字),図表番号 Char Char Char Char (文字),図表番号 Char1 Char1 (文字)"/>
    <w:basedOn w:val="a0"/>
    <w:link w:val="af5"/>
    <w:qFormat/>
    <w:rsid w:val="008F300C"/>
    <w:rPr>
      <w:rFonts w:ascii="HG丸ｺﾞｼｯｸM-PRO" w:eastAsia="HG丸ｺﾞｼｯｸM-PRO" w:hAnsi="HG丸ｺﾞｼｯｸM-PRO" w:cs="Times New Roman"/>
      <w:bCs/>
      <w:szCs w:val="20"/>
    </w:rPr>
  </w:style>
  <w:style w:type="paragraph" w:customStyle="1" w:styleId="-">
    <w:name w:val="表紙-作成年月"/>
    <w:basedOn w:val="a"/>
    <w:rsid w:val="008F300C"/>
    <w:pPr>
      <w:jc w:val="center"/>
    </w:pPr>
    <w:rPr>
      <w:rFonts w:ascii="Arial" w:eastAsia="ＭＳ ゴシック" w:hAnsi="Arial" w:cs="ＭＳ 明朝"/>
      <w:sz w:val="40"/>
    </w:rPr>
  </w:style>
  <w:style w:type="paragraph" w:styleId="af7">
    <w:name w:val="Revision"/>
    <w:hidden/>
    <w:uiPriority w:val="99"/>
    <w:semiHidden/>
    <w:rsid w:val="008F300C"/>
    <w:rPr>
      <w:rFonts w:ascii="Century" w:eastAsia="HG丸ｺﾞｼｯｸM-PRO" w:hAnsi="Century" w:cs="Times New Roman"/>
      <w:sz w:val="18"/>
      <w:szCs w:val="20"/>
    </w:rPr>
  </w:style>
  <w:style w:type="numbering" w:customStyle="1" w:styleId="1e">
    <w:name w:val="リストなし1"/>
    <w:next w:val="a2"/>
    <w:uiPriority w:val="99"/>
    <w:semiHidden/>
    <w:unhideWhenUsed/>
    <w:rsid w:val="008F300C"/>
  </w:style>
  <w:style w:type="table" w:customStyle="1" w:styleId="1f">
    <w:name w:val="表 (格子)1"/>
    <w:basedOn w:val="a1"/>
    <w:next w:val="aa"/>
    <w:uiPriority w:val="59"/>
    <w:rsid w:val="008F30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 Spacing"/>
    <w:uiPriority w:val="1"/>
    <w:qFormat/>
    <w:rsid w:val="008F300C"/>
    <w:pPr>
      <w:widowControl w:val="0"/>
      <w:jc w:val="both"/>
    </w:pPr>
    <w:rPr>
      <w:rFonts w:ascii="Century" w:eastAsia="ＭＳ 明朝" w:hAnsi="Century" w:cs="Times New Roman"/>
      <w:szCs w:val="24"/>
    </w:rPr>
  </w:style>
  <w:style w:type="paragraph" w:customStyle="1" w:styleId="43">
    <w:name w:val="タイトル 4"/>
    <w:basedOn w:val="ad"/>
    <w:next w:val="a"/>
    <w:rsid w:val="008F300C"/>
    <w:pPr>
      <w:jc w:val="center"/>
    </w:pPr>
    <w:rPr>
      <w:rFonts w:ascii="Arial" w:eastAsia="ＭＳ ゴシック" w:hAnsi="Arial"/>
      <w:sz w:val="24"/>
      <w:szCs w:val="24"/>
    </w:rPr>
  </w:style>
  <w:style w:type="paragraph" w:styleId="1f0">
    <w:name w:val="toc 1"/>
    <w:basedOn w:val="a"/>
    <w:next w:val="a"/>
    <w:autoRedefine/>
    <w:uiPriority w:val="39"/>
    <w:rsid w:val="008F300C"/>
    <w:pPr>
      <w:tabs>
        <w:tab w:val="left" w:pos="630"/>
        <w:tab w:val="right" w:leader="middleDot" w:pos="9060"/>
      </w:tabs>
      <w:spacing w:beforeLines="100" w:before="360"/>
    </w:pPr>
    <w:rPr>
      <w:rFonts w:ascii="HG丸ｺﾞｼｯｸM-PRO" w:hAnsi="HG丸ｺﾞｼｯｸM-PRO"/>
      <w:noProof/>
      <w:sz w:val="24"/>
      <w:szCs w:val="24"/>
    </w:rPr>
  </w:style>
  <w:style w:type="paragraph" w:styleId="29">
    <w:name w:val="toc 2"/>
    <w:basedOn w:val="a"/>
    <w:next w:val="a"/>
    <w:autoRedefine/>
    <w:uiPriority w:val="39"/>
    <w:rsid w:val="008F300C"/>
    <w:pPr>
      <w:spacing w:beforeLines="50" w:before="180"/>
      <w:ind w:leftChars="100" w:left="210"/>
    </w:pPr>
    <w:rPr>
      <w:rFonts w:ascii="Arial" w:eastAsia="ＭＳ ゴシック" w:hAnsi="Arial"/>
      <w:sz w:val="21"/>
      <w:szCs w:val="24"/>
    </w:rPr>
  </w:style>
  <w:style w:type="paragraph" w:styleId="31">
    <w:name w:val="toc 3"/>
    <w:basedOn w:val="a"/>
    <w:next w:val="a"/>
    <w:autoRedefine/>
    <w:uiPriority w:val="39"/>
    <w:rsid w:val="008F300C"/>
    <w:pPr>
      <w:ind w:leftChars="200" w:left="200"/>
    </w:pPr>
    <w:rPr>
      <w:rFonts w:eastAsia="ＭＳ 明朝"/>
      <w:sz w:val="21"/>
      <w:szCs w:val="24"/>
    </w:rPr>
  </w:style>
  <w:style w:type="character" w:styleId="af9">
    <w:name w:val="Hyperlink"/>
    <w:uiPriority w:val="99"/>
    <w:rsid w:val="008F300C"/>
    <w:rPr>
      <w:color w:val="0000FF"/>
      <w:u w:val="single"/>
    </w:rPr>
  </w:style>
  <w:style w:type="paragraph" w:styleId="afa">
    <w:name w:val="Balloon Text"/>
    <w:basedOn w:val="a"/>
    <w:link w:val="afb"/>
    <w:uiPriority w:val="99"/>
    <w:semiHidden/>
    <w:unhideWhenUsed/>
    <w:rsid w:val="008F300C"/>
    <w:rPr>
      <w:rFonts w:asciiTheme="majorHAnsi" w:eastAsiaTheme="majorEastAsia" w:hAnsiTheme="majorHAnsi" w:cstheme="majorBidi"/>
      <w:szCs w:val="18"/>
    </w:rPr>
  </w:style>
  <w:style w:type="character" w:customStyle="1" w:styleId="afb">
    <w:name w:val="吹き出し (文字)"/>
    <w:basedOn w:val="a0"/>
    <w:link w:val="afa"/>
    <w:uiPriority w:val="99"/>
    <w:semiHidden/>
    <w:rsid w:val="008F300C"/>
    <w:rPr>
      <w:rFonts w:asciiTheme="majorHAnsi" w:eastAsiaTheme="majorEastAsia" w:hAnsiTheme="majorHAnsi" w:cstheme="majorBidi"/>
      <w:sz w:val="18"/>
      <w:szCs w:val="18"/>
    </w:rPr>
  </w:style>
  <w:style w:type="table" w:customStyle="1" w:styleId="119">
    <w:name w:val="表 (格子)11"/>
    <w:basedOn w:val="a1"/>
    <w:next w:val="aa"/>
    <w:rsid w:val="008F300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a"/>
    <w:rsid w:val="008F300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 (格子)3"/>
    <w:basedOn w:val="a1"/>
    <w:next w:val="aa"/>
    <w:rsid w:val="008F300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表 (格子)4"/>
    <w:basedOn w:val="a1"/>
    <w:next w:val="aa"/>
    <w:rsid w:val="008F300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a"/>
    <w:rsid w:val="008F300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a"/>
    <w:rsid w:val="008F300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 (格子)7"/>
    <w:basedOn w:val="a1"/>
    <w:next w:val="aa"/>
    <w:rsid w:val="008F300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Body Text 3"/>
    <w:basedOn w:val="a"/>
    <w:link w:val="34"/>
    <w:uiPriority w:val="99"/>
    <w:semiHidden/>
    <w:unhideWhenUsed/>
    <w:rsid w:val="008F300C"/>
    <w:rPr>
      <w:rFonts w:eastAsia="ＭＳ 明朝"/>
      <w:sz w:val="16"/>
      <w:szCs w:val="16"/>
    </w:rPr>
  </w:style>
  <w:style w:type="character" w:customStyle="1" w:styleId="34">
    <w:name w:val="本文 3 (文字)"/>
    <w:basedOn w:val="a0"/>
    <w:link w:val="33"/>
    <w:uiPriority w:val="99"/>
    <w:semiHidden/>
    <w:rsid w:val="008F300C"/>
    <w:rPr>
      <w:rFonts w:ascii="Century" w:eastAsia="ＭＳ 明朝" w:hAnsi="Century" w:cs="Times New Roman"/>
      <w:sz w:val="16"/>
      <w:szCs w:val="16"/>
    </w:rPr>
  </w:style>
  <w:style w:type="paragraph" w:customStyle="1" w:styleId="52">
    <w:name w:val="本文 5"/>
    <w:basedOn w:val="ad"/>
    <w:rsid w:val="008F300C"/>
    <w:pPr>
      <w:widowControl/>
      <w:ind w:leftChars="350" w:left="350" w:firstLineChars="100" w:firstLine="100"/>
    </w:pPr>
    <w:rPr>
      <w:rFonts w:eastAsia="ＭＳ 明朝"/>
      <w:sz w:val="21"/>
      <w:szCs w:val="24"/>
    </w:rPr>
  </w:style>
  <w:style w:type="paragraph" w:customStyle="1" w:styleId="1f1">
    <w:name w:val="本文 1"/>
    <w:basedOn w:val="ad"/>
    <w:rsid w:val="008F300C"/>
    <w:pPr>
      <w:widowControl/>
      <w:ind w:firstLineChars="100" w:firstLine="100"/>
    </w:pPr>
    <w:rPr>
      <w:rFonts w:eastAsia="ＭＳ 明朝"/>
      <w:sz w:val="21"/>
      <w:szCs w:val="24"/>
    </w:rPr>
  </w:style>
  <w:style w:type="table" w:customStyle="1" w:styleId="81">
    <w:name w:val="表 (格子)8"/>
    <w:basedOn w:val="a1"/>
    <w:next w:val="aa"/>
    <w:uiPriority w:val="59"/>
    <w:rsid w:val="008F30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a"/>
    <w:uiPriority w:val="59"/>
    <w:rsid w:val="008F30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a"/>
    <w:uiPriority w:val="59"/>
    <w:rsid w:val="008F30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 (格子)12"/>
    <w:basedOn w:val="a1"/>
    <w:next w:val="aa"/>
    <w:uiPriority w:val="59"/>
    <w:rsid w:val="008F30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表 (格子)13"/>
    <w:basedOn w:val="a1"/>
    <w:next w:val="aa"/>
    <w:rsid w:val="008F30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1"/>
    <w:next w:val="aa"/>
    <w:uiPriority w:val="59"/>
    <w:rsid w:val="008F30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1"/>
    <w:next w:val="aa"/>
    <w:uiPriority w:val="59"/>
    <w:rsid w:val="008F30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1.jpeg"/><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4.jpeg"/><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63" Type="http://schemas.openxmlformats.org/officeDocument/2006/relationships/fontTable" Target="fontTable.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29.jpeg"/><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png"/><Relationship Id="rId58" Type="http://schemas.openxmlformats.org/officeDocument/2006/relationships/image" Target="media/image50.emf"/><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footer" Target="footer2.xml"/><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emf"/><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0.jpeg"/><Relationship Id="rId46" Type="http://schemas.openxmlformats.org/officeDocument/2006/relationships/image" Target="media/image38.emf"/><Relationship Id="rId59" Type="http://schemas.openxmlformats.org/officeDocument/2006/relationships/image" Target="media/image51.emf"/><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6.emf"/><Relationship Id="rId62" Type="http://schemas.openxmlformats.org/officeDocument/2006/relationships/image" Target="media/image5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8.jpeg"/><Relationship Id="rId49" Type="http://schemas.openxmlformats.org/officeDocument/2006/relationships/image" Target="media/image41.emf"/><Relationship Id="rId57" Type="http://schemas.openxmlformats.org/officeDocument/2006/relationships/image" Target="media/image49.e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4" Type="http://schemas.openxmlformats.org/officeDocument/2006/relationships/webSettings" Target="webSettings.xml"/><Relationship Id="rId9" Type="http://schemas.openxmlformats.org/officeDocument/2006/relationships/image" Target="media/image2.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46</Pages>
  <Words>2417</Words>
  <Characters>13778</Characters>
  <Application>Microsoft Office Word</Application>
  <DocSecurity>0</DocSecurity>
  <Lines>114</Lines>
  <Paragraphs>32</Paragraphs>
  <ScaleCrop>false</ScaleCrop>
  <Company/>
  <LinksUpToDate>false</LinksUpToDate>
  <CharactersWithSpaces>16163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入谷　真弘</dc:creator>
  <cp:keywords/>
  <dc:description/>
  <cp:lastModifiedBy>入谷　真弘</cp:lastModifiedBy>
  <cp:revision>3</cp:revision>
  <dcterms:created xsi:type="dcterms:W3CDTF">2025-01-24T04:50:00Z</dcterms:created>
  <dcterms:modified xsi:type="dcterms:W3CDTF">2025-01-24T04:54:00Z</dcterms:modified>
</cp:coreProperties>
</file>