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DF9D4" w14:textId="3E36B330" w:rsidR="00C43A76" w:rsidRDefault="00EC355A" w:rsidP="00A15B1D">
      <w:pPr>
        <w:pStyle w:val="42"/>
        <w:rPr>
          <w:rFonts w:ascii="HG丸ｺﾞｼｯｸM-PRO" w:eastAsia="HG丸ｺﾞｼｯｸM-PRO" w:hAnsi="HG丸ｺﾞｼｯｸM-PRO"/>
          <w:sz w:val="28"/>
          <w:szCs w:val="28"/>
        </w:rPr>
      </w:pPr>
      <w:bookmarkStart w:id="0" w:name="_Hlk180681368"/>
      <w:bookmarkEnd w:id="0"/>
      <w:r w:rsidRPr="00977F76">
        <w:rPr>
          <w:rFonts w:ascii="HG丸ｺﾞｼｯｸM-PRO" w:eastAsia="HG丸ｺﾞｼｯｸM-PRO" w:hAnsi="HG丸ｺﾞｼｯｸM-PRO" w:hint="eastAsia"/>
          <w:sz w:val="28"/>
          <w:szCs w:val="28"/>
        </w:rPr>
        <w:t xml:space="preserve">－　</w:t>
      </w:r>
      <w:r w:rsidR="001738D4" w:rsidRPr="00977F76">
        <w:rPr>
          <w:rFonts w:ascii="HG丸ｺﾞｼｯｸM-PRO" w:eastAsia="HG丸ｺﾞｼｯｸM-PRO" w:hAnsi="HG丸ｺﾞｼｯｸM-PRO" w:hint="eastAsia"/>
          <w:sz w:val="28"/>
          <w:szCs w:val="28"/>
        </w:rPr>
        <w:t>目　次</w:t>
      </w:r>
      <w:r w:rsidRPr="00977F76">
        <w:rPr>
          <w:rFonts w:ascii="HG丸ｺﾞｼｯｸM-PRO" w:eastAsia="HG丸ｺﾞｼｯｸM-PRO" w:hAnsi="HG丸ｺﾞｼｯｸM-PRO" w:hint="eastAsia"/>
          <w:sz w:val="28"/>
          <w:szCs w:val="28"/>
        </w:rPr>
        <w:t xml:space="preserve">　－</w:t>
      </w:r>
    </w:p>
    <w:p w14:paraId="5384FCFF" w14:textId="4A67B0BA" w:rsidR="00A15B1D" w:rsidRPr="00A15B1D" w:rsidRDefault="009C513B" w:rsidP="00A15B1D">
      <w:pPr>
        <w:rPr>
          <w:lang w:val="x-none" w:eastAsia="x-none"/>
        </w:rPr>
      </w:pPr>
      <w:r w:rsidRPr="00C43A76">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 xml:space="preserve">　効率的・効果的な維持管理の推進</w:t>
      </w:r>
    </w:p>
    <w:p w14:paraId="66761859" w14:textId="22C8B0DE" w:rsidR="00C43A76" w:rsidRPr="00C43A76" w:rsidRDefault="00C43A76" w:rsidP="009C513B">
      <w:pPr>
        <w:ind w:firstLineChars="100" w:firstLine="21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 xml:space="preserve">3.1 </w:t>
      </w:r>
      <w:r>
        <w:rPr>
          <w:rFonts w:ascii="HG丸ｺﾞｼｯｸM-PRO" w:eastAsia="HG丸ｺﾞｼｯｸM-PRO" w:hAnsi="HG丸ｺﾞｼｯｸM-PRO" w:hint="eastAsia"/>
          <w:szCs w:val="21"/>
        </w:rPr>
        <w:t>遊具</w:t>
      </w:r>
    </w:p>
    <w:p w14:paraId="5B910278" w14:textId="4DFC1B9A"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3.1.1 施設の現状</w:t>
      </w:r>
      <w:r>
        <w:rPr>
          <w:rFonts w:ascii="HG丸ｺﾞｼｯｸM-PRO" w:eastAsia="HG丸ｺﾞｼｯｸM-PRO" w:hAnsi="HG丸ｺﾞｼｯｸM-PRO"/>
        </w:rPr>
        <w:t>……………………………………………………………………………</w:t>
      </w:r>
      <w:r>
        <w:rPr>
          <w:rFonts w:ascii="HG丸ｺﾞｼｯｸM-PRO" w:eastAsia="HG丸ｺﾞｼｯｸM-PRO" w:hAnsi="HG丸ｺﾞｼｯｸM-PRO"/>
        </w:rPr>
        <w:tab/>
        <w:t>2</w:t>
      </w:r>
    </w:p>
    <w:p w14:paraId="6518A443" w14:textId="4DC76B5C"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3.1.2 点検、診断・評価</w:t>
      </w:r>
      <w:r>
        <w:rPr>
          <w:rFonts w:ascii="HG丸ｺﾞｼｯｸM-PRO" w:eastAsia="HG丸ｺﾞｼｯｸM-PRO" w:hAnsi="HG丸ｺﾞｼｯｸM-PRO"/>
        </w:rPr>
        <w:t>……………………………………………………………………</w:t>
      </w:r>
      <w:r>
        <w:rPr>
          <w:rFonts w:ascii="HG丸ｺﾞｼｯｸM-PRO" w:eastAsia="HG丸ｺﾞｼｯｸM-PRO" w:hAnsi="HG丸ｺﾞｼｯｸM-PRO"/>
        </w:rPr>
        <w:tab/>
        <w:t>3</w:t>
      </w:r>
    </w:p>
    <w:p w14:paraId="7D62830A" w14:textId="0BF1EEB3"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3.1.3 維持管理手法、維持管理水準、更新フロー</w:t>
      </w:r>
      <w:r>
        <w:rPr>
          <w:rFonts w:ascii="HG丸ｺﾞｼｯｸM-PRO" w:eastAsia="HG丸ｺﾞｼｯｸM-PRO" w:hAnsi="HG丸ｺﾞｼｯｸM-PRO"/>
        </w:rPr>
        <w:t>………………………………………</w:t>
      </w:r>
      <w:r>
        <w:rPr>
          <w:rFonts w:ascii="HG丸ｺﾞｼｯｸM-PRO" w:eastAsia="HG丸ｺﾞｼｯｸM-PRO" w:hAnsi="HG丸ｺﾞｼｯｸM-PRO"/>
        </w:rPr>
        <w:tab/>
        <w:t>6</w:t>
      </w:r>
    </w:p>
    <w:p w14:paraId="474A1BA1" w14:textId="67F81C4A"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3.1.4 重点化指標、優先順位</w:t>
      </w:r>
      <w:r>
        <w:rPr>
          <w:rFonts w:ascii="HG丸ｺﾞｼｯｸM-PRO" w:eastAsia="HG丸ｺﾞｼｯｸM-PRO" w:hAnsi="HG丸ｺﾞｼｯｸM-PRO"/>
        </w:rPr>
        <w:t>………………………………………………………………</w:t>
      </w:r>
      <w:r>
        <w:rPr>
          <w:rFonts w:ascii="HG丸ｺﾞｼｯｸM-PRO" w:eastAsia="HG丸ｺﾞｼｯｸM-PRO" w:hAnsi="HG丸ｺﾞｼｯｸM-PRO" w:hint="eastAsia"/>
        </w:rPr>
        <w:t>1</w:t>
      </w:r>
      <w:r>
        <w:rPr>
          <w:rFonts w:ascii="HG丸ｺﾞｼｯｸM-PRO" w:eastAsia="HG丸ｺﾞｼｯｸM-PRO" w:hAnsi="HG丸ｺﾞｼｯｸM-PRO"/>
        </w:rPr>
        <w:t>0</w:t>
      </w:r>
    </w:p>
    <w:p w14:paraId="0112D937" w14:textId="35E5D4FF"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3.1.5 日常的維持管理</w:t>
      </w:r>
      <w:r>
        <w:rPr>
          <w:rFonts w:ascii="HG丸ｺﾞｼｯｸM-PRO" w:eastAsia="HG丸ｺﾞｼｯｸM-PRO" w:hAnsi="HG丸ｺﾞｼｯｸM-PRO"/>
        </w:rPr>
        <w:t>………………………………………………………………………</w:t>
      </w:r>
      <w:r>
        <w:rPr>
          <w:rFonts w:ascii="HG丸ｺﾞｼｯｸM-PRO" w:eastAsia="HG丸ｺﾞｼｯｸM-PRO" w:hAnsi="HG丸ｺﾞｼｯｸM-PRO" w:hint="eastAsia"/>
        </w:rPr>
        <w:t>1</w:t>
      </w:r>
      <w:r>
        <w:rPr>
          <w:rFonts w:ascii="HG丸ｺﾞｼｯｸM-PRO" w:eastAsia="HG丸ｺﾞｼｯｸM-PRO" w:hAnsi="HG丸ｺﾞｼｯｸM-PRO"/>
        </w:rPr>
        <w:t>1</w:t>
      </w:r>
    </w:p>
    <w:p w14:paraId="4B23D1C5" w14:textId="00E2C342"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3.1.6 長寿命化に資する工夫</w:t>
      </w:r>
      <w:r>
        <w:rPr>
          <w:rFonts w:ascii="HG丸ｺﾞｼｯｸM-PRO" w:eastAsia="HG丸ｺﾞｼｯｸM-PRO" w:hAnsi="HG丸ｺﾞｼｯｸM-PRO"/>
        </w:rPr>
        <w:t>………………………………………………………………</w:t>
      </w:r>
      <w:r>
        <w:rPr>
          <w:rFonts w:ascii="HG丸ｺﾞｼｯｸM-PRO" w:eastAsia="HG丸ｺﾞｼｯｸM-PRO" w:hAnsi="HG丸ｺﾞｼｯｸM-PRO" w:hint="eastAsia"/>
        </w:rPr>
        <w:t>1</w:t>
      </w:r>
      <w:r>
        <w:rPr>
          <w:rFonts w:ascii="HG丸ｺﾞｼｯｸM-PRO" w:eastAsia="HG丸ｺﾞｼｯｸM-PRO" w:hAnsi="HG丸ｺﾞｼｯｸM-PRO"/>
        </w:rPr>
        <w:t>2</w:t>
      </w:r>
    </w:p>
    <w:p w14:paraId="383354A6" w14:textId="00AEE1C4" w:rsidR="00C43A76"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3.1.7 新技術の活用</w:t>
      </w:r>
      <w:r>
        <w:rPr>
          <w:rFonts w:ascii="HG丸ｺﾞｼｯｸM-PRO" w:eastAsia="HG丸ｺﾞｼｯｸM-PRO" w:hAnsi="HG丸ｺﾞｼｯｸM-PRO"/>
        </w:rPr>
        <w:t>…………………………………………………………………………</w:t>
      </w:r>
      <w:r>
        <w:rPr>
          <w:rFonts w:ascii="HG丸ｺﾞｼｯｸM-PRO" w:eastAsia="HG丸ｺﾞｼｯｸM-PRO" w:hAnsi="HG丸ｺﾞｼｯｸM-PRO" w:hint="eastAsia"/>
        </w:rPr>
        <w:t>1</w:t>
      </w:r>
      <w:r>
        <w:rPr>
          <w:rFonts w:ascii="HG丸ｺﾞｼｯｸM-PRO" w:eastAsia="HG丸ｺﾞｼｯｸM-PRO" w:hAnsi="HG丸ｺﾞｼｯｸM-PRO"/>
        </w:rPr>
        <w:t>3</w:t>
      </w:r>
    </w:p>
    <w:p w14:paraId="2D5AA62F" w14:textId="3C649970" w:rsidR="00C32DFE" w:rsidRPr="00C43A76" w:rsidRDefault="00C43A76" w:rsidP="009C513B">
      <w:pPr>
        <w:ind w:firstLineChars="200" w:firstLine="420"/>
        <w:rPr>
          <w:rFonts w:ascii="HG丸ｺﾞｼｯｸM-PRO" w:eastAsia="HG丸ｺﾞｼｯｸM-PRO" w:hAnsi="HG丸ｺﾞｼｯｸM-PRO"/>
          <w:szCs w:val="21"/>
        </w:rPr>
      </w:pPr>
      <w:r w:rsidRPr="00C43A76">
        <w:rPr>
          <w:rFonts w:ascii="HG丸ｺﾞｼｯｸM-PRO" w:eastAsia="HG丸ｺﾞｼｯｸM-PRO" w:hAnsi="HG丸ｺﾞｼｯｸM-PRO" w:hint="eastAsia"/>
          <w:szCs w:val="21"/>
        </w:rPr>
        <w:t>3.1.8 効果検証</w:t>
      </w:r>
      <w:r>
        <w:rPr>
          <w:rFonts w:ascii="HG丸ｺﾞｼｯｸM-PRO" w:eastAsia="HG丸ｺﾞｼｯｸM-PRO" w:hAnsi="HG丸ｺﾞｼｯｸM-PRO"/>
        </w:rPr>
        <w:t>………………………………………………………………………………</w:t>
      </w:r>
      <w:r>
        <w:rPr>
          <w:rFonts w:ascii="HG丸ｺﾞｼｯｸM-PRO" w:eastAsia="HG丸ｺﾞｼｯｸM-PRO" w:hAnsi="HG丸ｺﾞｼｯｸM-PRO" w:hint="eastAsia"/>
        </w:rPr>
        <w:t>1</w:t>
      </w:r>
      <w:r>
        <w:rPr>
          <w:rFonts w:ascii="HG丸ｺﾞｼｯｸM-PRO" w:eastAsia="HG丸ｺﾞｼｯｸM-PRO" w:hAnsi="HG丸ｺﾞｼｯｸM-PRO"/>
        </w:rPr>
        <w:t>4</w:t>
      </w:r>
    </w:p>
    <w:p w14:paraId="09A6134C" w14:textId="77777777" w:rsidR="00C32DFE" w:rsidRDefault="00C32DFE" w:rsidP="00DC6DDC">
      <w:pPr>
        <w:rPr>
          <w:rFonts w:ascii="HG丸ｺﾞｼｯｸM-PRO" w:eastAsia="HG丸ｺﾞｼｯｸM-PRO" w:hAnsi="HG丸ｺﾞｼｯｸM-PRO"/>
          <w:b/>
        </w:rPr>
      </w:pPr>
    </w:p>
    <w:p w14:paraId="636CBABD" w14:textId="77777777" w:rsidR="00BA5626" w:rsidRPr="00C32DFE" w:rsidRDefault="00BA5626" w:rsidP="00C32DFE">
      <w:pPr>
        <w:rPr>
          <w:rFonts w:ascii="HG丸ｺﾞｼｯｸM-PRO" w:eastAsia="HG丸ｺﾞｼｯｸM-PRO" w:hAnsi="HG丸ｺﾞｼｯｸM-PRO"/>
        </w:rPr>
        <w:sectPr w:rsidR="00BA5626" w:rsidRPr="00C32DFE"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p>
    <w:p w14:paraId="656AC26C" w14:textId="342A6C43" w:rsidR="00F72A77" w:rsidRDefault="00074375" w:rsidP="00A71B8F">
      <w:pPr>
        <w:pStyle w:val="20"/>
        <w:ind w:left="573" w:hanging="573"/>
      </w:pPr>
      <w:r>
        <w:rPr>
          <w:rFonts w:hint="eastAsia"/>
        </w:rPr>
        <w:lastRenderedPageBreak/>
        <w:t>3</w:t>
      </w:r>
      <w:r>
        <w:t xml:space="preserve">.1 </w:t>
      </w:r>
      <w:r w:rsidR="00A27ECE">
        <w:rPr>
          <w:rFonts w:hint="eastAsia"/>
        </w:rPr>
        <w:t>遊具</w:t>
      </w:r>
    </w:p>
    <w:p w14:paraId="2E6AABA8" w14:textId="133B8C47" w:rsidR="00F72A77" w:rsidRPr="00A95D47" w:rsidRDefault="00A83EA7" w:rsidP="00C43A76">
      <w:pPr>
        <w:pStyle w:val="3"/>
        <w:ind w:firstLineChars="100" w:firstLine="240"/>
      </w:pPr>
      <w:bookmarkStart w:id="1" w:name="_Toc175678341"/>
      <w:r w:rsidRPr="00A95D47">
        <w:rPr>
          <w:rFonts w:hint="eastAsia"/>
          <w:lang w:eastAsia="ja-JP"/>
        </w:rPr>
        <w:t>3</w:t>
      </w:r>
      <w:r w:rsidRPr="00A95D47">
        <w:rPr>
          <w:lang w:eastAsia="ja-JP"/>
        </w:rPr>
        <w:t>.1.1</w:t>
      </w:r>
      <w:r w:rsidR="00F72A77" w:rsidRPr="00A95D47">
        <w:rPr>
          <w:rFonts w:hint="eastAsia"/>
          <w:lang w:eastAsia="ja-JP"/>
        </w:rPr>
        <w:t>施設の現状</w:t>
      </w:r>
      <w:bookmarkEnd w:id="1"/>
    </w:p>
    <w:p w14:paraId="2E1DA220" w14:textId="61AF07DC" w:rsidR="00F72A77" w:rsidRDefault="00260E19" w:rsidP="00F72A77">
      <w:pPr>
        <w:pStyle w:val="4"/>
        <w:ind w:left="885"/>
      </w:pPr>
      <w:r>
        <w:rPr>
          <w:rFonts w:hint="eastAsia"/>
          <w:lang w:eastAsia="ja-JP"/>
        </w:rPr>
        <w:t>公園遊具</w:t>
      </w:r>
      <w:r w:rsidR="002948DB">
        <w:rPr>
          <w:rFonts w:hint="eastAsia"/>
          <w:lang w:eastAsia="ja-JP"/>
        </w:rPr>
        <w:t>の現状</w:t>
      </w:r>
    </w:p>
    <w:p w14:paraId="55FB51C5" w14:textId="77777777" w:rsidR="00AB671A" w:rsidRDefault="002948DB" w:rsidP="00AB671A">
      <w:pPr>
        <w:pStyle w:val="40"/>
        <w:ind w:left="420" w:firstLine="240"/>
        <w:rPr>
          <w:rFonts w:ascii="HG丸ｺﾞｼｯｸM-PRO" w:eastAsia="HG丸ｺﾞｼｯｸM-PRO" w:hAnsi="HG丸ｺﾞｼｯｸM-PRO"/>
          <w:sz w:val="24"/>
          <w:lang w:val="en-US" w:eastAsia="ja-JP"/>
        </w:rPr>
      </w:pPr>
      <w:proofErr w:type="spellStart"/>
      <w:r w:rsidRPr="002948DB">
        <w:rPr>
          <w:rFonts w:ascii="HG丸ｺﾞｼｯｸM-PRO" w:eastAsia="HG丸ｺﾞｼｯｸM-PRO" w:hAnsi="HG丸ｺﾞｼｯｸM-PRO" w:hint="eastAsia"/>
          <w:sz w:val="24"/>
        </w:rPr>
        <w:t>施設の</w:t>
      </w:r>
      <w:r>
        <w:rPr>
          <w:rFonts w:ascii="HG丸ｺﾞｼｯｸM-PRO" w:eastAsia="HG丸ｺﾞｼｯｸM-PRO" w:hAnsi="HG丸ｺﾞｼｯｸM-PRO" w:hint="eastAsia"/>
          <w:sz w:val="24"/>
          <w:lang w:eastAsia="ja-JP"/>
        </w:rPr>
        <w:t>劣化状況について、</w:t>
      </w:r>
      <w:r w:rsidRPr="002948DB">
        <w:rPr>
          <w:rFonts w:ascii="HG丸ｺﾞｼｯｸM-PRO" w:eastAsia="HG丸ｺﾞｼｯｸM-PRO" w:hAnsi="HG丸ｺﾞｼｯｸM-PRO" w:hint="eastAsia"/>
          <w:sz w:val="24"/>
          <w:lang w:val="en-US" w:eastAsia="ja-JP"/>
        </w:rPr>
        <w:t>現状では開設後</w:t>
      </w:r>
      <w:proofErr w:type="spellEnd"/>
      <w:r w:rsidRPr="002948DB">
        <w:rPr>
          <w:rFonts w:ascii="HG丸ｺﾞｼｯｸM-PRO" w:eastAsia="HG丸ｺﾞｼｯｸM-PRO" w:hAnsi="HG丸ｺﾞｼｯｸM-PRO" w:hint="eastAsia"/>
          <w:sz w:val="24"/>
          <w:lang w:val="en-US" w:eastAsia="ja-JP"/>
        </w:rPr>
        <w:t>30年以上経過した府営公園が約８割を占める。また、遊具は10年以上経過したものが全体の約7割を占める</w:t>
      </w:r>
      <w:r>
        <w:rPr>
          <w:rFonts w:ascii="HG丸ｺﾞｼｯｸM-PRO" w:eastAsia="HG丸ｺﾞｼｯｸM-PRO" w:hAnsi="HG丸ｺﾞｼｯｸM-PRO" w:hint="eastAsia"/>
          <w:sz w:val="24"/>
          <w:lang w:val="en-US" w:eastAsia="ja-JP"/>
        </w:rPr>
        <w:t>。</w:t>
      </w:r>
    </w:p>
    <w:p w14:paraId="03711FC2" w14:textId="73386804" w:rsidR="002948DB" w:rsidRPr="00AB671A" w:rsidRDefault="00AB671A" w:rsidP="00AB671A">
      <w:pPr>
        <w:pStyle w:val="40"/>
        <w:ind w:left="420" w:firstLine="240"/>
        <w:rPr>
          <w:rFonts w:ascii="HG丸ｺﾞｼｯｸM-PRO" w:eastAsia="HG丸ｺﾞｼｯｸM-PRO" w:hAnsi="HG丸ｺﾞｼｯｸM-PRO"/>
          <w:sz w:val="24"/>
          <w:lang w:val="en-US" w:eastAsia="ja-JP"/>
        </w:rPr>
      </w:pPr>
      <w:r>
        <w:rPr>
          <w:rFonts w:ascii="HG丸ｺﾞｼｯｸM-PRO" w:eastAsia="HG丸ｺﾞｼｯｸM-PRO" w:hAnsi="HG丸ｺﾞｼｯｸM-PRO" w:hint="eastAsia"/>
          <w:sz w:val="24"/>
          <w:lang w:val="en-US" w:eastAsia="ja-JP"/>
        </w:rPr>
        <w:t>全府営公園において、遊具は5</w:t>
      </w:r>
      <w:r>
        <w:rPr>
          <w:rFonts w:ascii="HG丸ｺﾞｼｯｸM-PRO" w:eastAsia="HG丸ｺﾞｼｯｸM-PRO" w:hAnsi="HG丸ｺﾞｼｯｸM-PRO"/>
          <w:sz w:val="24"/>
          <w:lang w:val="en-US" w:eastAsia="ja-JP"/>
        </w:rPr>
        <w:t>98</w:t>
      </w:r>
      <w:r>
        <w:rPr>
          <w:rFonts w:ascii="HG丸ｺﾞｼｯｸM-PRO" w:eastAsia="HG丸ｺﾞｼｯｸM-PRO" w:hAnsi="HG丸ｺﾞｼｯｸM-PRO" w:hint="eastAsia"/>
          <w:sz w:val="24"/>
          <w:lang w:val="en-US" w:eastAsia="ja-JP"/>
        </w:rPr>
        <w:t>基あり、</w:t>
      </w:r>
      <w:r w:rsidR="002948DB">
        <w:rPr>
          <w:rFonts w:ascii="HG丸ｺﾞｼｯｸM-PRO" w:eastAsia="HG丸ｺﾞｼｯｸM-PRO" w:hAnsi="HG丸ｺﾞｼｯｸM-PRO" w:hint="eastAsia"/>
          <w:sz w:val="24"/>
          <w:lang w:val="en-US" w:eastAsia="ja-JP"/>
        </w:rPr>
        <w:t>この数年で、施設の健全度は向上傾向にあるが、このまま老朽化が進行すれば、破損等による利用停止など、重大な事態を招く恐れもある。</w:t>
      </w:r>
    </w:p>
    <w:p w14:paraId="5DF7DCE8" w14:textId="2834474C" w:rsidR="00237F58" w:rsidRDefault="002948DB" w:rsidP="00F72A77">
      <w:pPr>
        <w:widowControl/>
        <w:jc w:val="left"/>
      </w:pPr>
      <w:r>
        <w:rPr>
          <w:noProof/>
        </w:rPr>
        <w:drawing>
          <wp:anchor distT="0" distB="0" distL="114300" distR="114300" simplePos="0" relativeHeight="251685888" behindDoc="0" locked="0" layoutInCell="1" allowOverlap="1" wp14:anchorId="6BEA6DC3" wp14:editId="186F5B7C">
            <wp:simplePos x="0" y="0"/>
            <wp:positionH relativeFrom="column">
              <wp:posOffset>151130</wp:posOffset>
            </wp:positionH>
            <wp:positionV relativeFrom="paragraph">
              <wp:posOffset>210185</wp:posOffset>
            </wp:positionV>
            <wp:extent cx="2609280" cy="2243520"/>
            <wp:effectExtent l="0" t="0" r="635" b="4445"/>
            <wp:wrapSquare wrapText="bothSides"/>
            <wp:docPr id="21144670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80" cy="224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64715" w14:textId="7B77E224" w:rsidR="00237F58" w:rsidRDefault="002948DB" w:rsidP="00F72A77">
      <w:pPr>
        <w:widowControl/>
        <w:jc w:val="left"/>
      </w:pPr>
      <w:r>
        <w:rPr>
          <w:noProof/>
        </w:rPr>
        <w:drawing>
          <wp:anchor distT="0" distB="0" distL="114300" distR="114300" simplePos="0" relativeHeight="251684864" behindDoc="0" locked="0" layoutInCell="1" allowOverlap="1" wp14:anchorId="56DF1F67" wp14:editId="48B0EC03">
            <wp:simplePos x="0" y="0"/>
            <wp:positionH relativeFrom="column">
              <wp:posOffset>3138170</wp:posOffset>
            </wp:positionH>
            <wp:positionV relativeFrom="paragraph">
              <wp:posOffset>301625</wp:posOffset>
            </wp:positionV>
            <wp:extent cx="2664360" cy="1901880"/>
            <wp:effectExtent l="0" t="0" r="3175" b="3175"/>
            <wp:wrapSquare wrapText="bothSides"/>
            <wp:docPr id="583093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360" cy="190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26244" w14:textId="02B39759" w:rsidR="00237F58" w:rsidRDefault="00237F58" w:rsidP="00F72A77">
      <w:pPr>
        <w:widowControl/>
        <w:jc w:val="left"/>
      </w:pPr>
    </w:p>
    <w:p w14:paraId="29FD12AF" w14:textId="06744D2C" w:rsidR="00237F58" w:rsidRDefault="00237F58" w:rsidP="00F72A77">
      <w:pPr>
        <w:widowControl/>
        <w:jc w:val="left"/>
      </w:pPr>
    </w:p>
    <w:p w14:paraId="00B921B6" w14:textId="63A8CF83" w:rsidR="00237F58" w:rsidRDefault="00E732BF" w:rsidP="00F72A77">
      <w:pPr>
        <w:widowControl/>
        <w:jc w:val="left"/>
      </w:pPr>
      <w:r>
        <w:rPr>
          <w:noProof/>
        </w:rPr>
        <w:drawing>
          <wp:anchor distT="0" distB="0" distL="114300" distR="114300" simplePos="0" relativeHeight="251686912" behindDoc="0" locked="0" layoutInCell="1" allowOverlap="1" wp14:anchorId="78C15732" wp14:editId="689578CE">
            <wp:simplePos x="0" y="0"/>
            <wp:positionH relativeFrom="margin">
              <wp:posOffset>-175260</wp:posOffset>
            </wp:positionH>
            <wp:positionV relativeFrom="paragraph">
              <wp:posOffset>236220</wp:posOffset>
            </wp:positionV>
            <wp:extent cx="6188040" cy="1816920"/>
            <wp:effectExtent l="0" t="0" r="3810" b="0"/>
            <wp:wrapSquare wrapText="bothSides"/>
            <wp:docPr id="17371637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040" cy="181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A5482" w14:textId="5E2DC3DB" w:rsidR="00237F58" w:rsidRDefault="00E732BF" w:rsidP="00F72A77">
      <w:pPr>
        <w:widowControl/>
        <w:jc w:val="left"/>
      </w:pPr>
      <w:r>
        <w:rPr>
          <w:noProof/>
        </w:rPr>
        <mc:AlternateContent>
          <mc:Choice Requires="wps">
            <w:drawing>
              <wp:anchor distT="0" distB="0" distL="114300" distR="114300" simplePos="0" relativeHeight="251688960" behindDoc="0" locked="0" layoutInCell="1" allowOverlap="1" wp14:anchorId="44E16E69" wp14:editId="0D88A0A0">
                <wp:simplePos x="0" y="0"/>
                <wp:positionH relativeFrom="column">
                  <wp:posOffset>2193290</wp:posOffset>
                </wp:positionH>
                <wp:positionV relativeFrom="paragraph">
                  <wp:posOffset>1859280</wp:posOffset>
                </wp:positionV>
                <wp:extent cx="1661160" cy="333375"/>
                <wp:effectExtent l="0" t="0" r="0" b="0"/>
                <wp:wrapNone/>
                <wp:docPr id="1042" name="テキスト ボックス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E572" w14:textId="291898AF" w:rsidR="00E732BF" w:rsidRDefault="00E732BF" w:rsidP="00E732BF">
                            <w:r>
                              <w:rPr>
                                <w:rFonts w:ascii="HG丸ｺﾞｼｯｸM-PRO" w:eastAsia="HG丸ｺﾞｼｯｸM-PRO" w:hAnsi="HG丸ｺﾞｼｯｸM-PRO" w:hint="eastAsia"/>
                              </w:rPr>
                              <w:t>写真　遊具の劣化状況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E16E69" id="_x0000_t202" coordsize="21600,21600" o:spt="202" path="m,l,21600r21600,l21600,xe">
                <v:stroke joinstyle="miter"/>
                <v:path gradientshapeok="t" o:connecttype="rect"/>
              </v:shapetype>
              <v:shape id="テキスト ボックス 1042" o:spid="_x0000_s1026" type="#_x0000_t202" style="position:absolute;margin-left:172.7pt;margin-top:146.4pt;width:130.8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" filled="f" stroked="f" strokeweight=".5pt">
                <v:textbox>
                  <w:txbxContent>
                    <w:p w14:paraId="482CE572" w14:textId="291898AF" w:rsidR="00E732BF" w:rsidRDefault="00E732BF" w:rsidP="00E732BF">
                      <w:r>
                        <w:rPr>
                          <w:rFonts w:ascii="HG丸ｺﾞｼｯｸM-PRO" w:eastAsia="HG丸ｺﾞｼｯｸM-PRO" w:hAnsi="HG丸ｺﾞｼｯｸM-PRO" w:hint="eastAsia"/>
                        </w:rPr>
                        <w:t>写真　遊具の劣化状況</w:t>
                      </w:r>
                    </w:p>
                  </w:txbxContent>
                </v:textbox>
              </v:shape>
            </w:pict>
          </mc:Fallback>
        </mc:AlternateContent>
      </w:r>
    </w:p>
    <w:p w14:paraId="2A90E738" w14:textId="77777777" w:rsidR="00E732BF" w:rsidRDefault="00E732BF" w:rsidP="00F72A77">
      <w:pPr>
        <w:widowControl/>
        <w:jc w:val="left"/>
      </w:pPr>
    </w:p>
    <w:p w14:paraId="3FA8C48E" w14:textId="77777777" w:rsidR="00E732BF" w:rsidRDefault="00E732BF" w:rsidP="00F72A77">
      <w:pPr>
        <w:widowControl/>
        <w:jc w:val="left"/>
      </w:pPr>
    </w:p>
    <w:p w14:paraId="5FF29C3F" w14:textId="29207AF8" w:rsidR="0078444D" w:rsidRPr="0078444D" w:rsidRDefault="00F72A77" w:rsidP="00F72A77">
      <w:pPr>
        <w:widowControl/>
        <w:jc w:val="left"/>
      </w:pPr>
      <w:r>
        <w:br w:type="page"/>
      </w:r>
    </w:p>
    <w:p w14:paraId="32129D54" w14:textId="0A1A9F83" w:rsidR="00C72275" w:rsidRPr="00A95D47" w:rsidRDefault="00A83EA7" w:rsidP="00D6428B">
      <w:pPr>
        <w:pStyle w:val="3"/>
      </w:pPr>
      <w:bookmarkStart w:id="2" w:name="_Toc175392241"/>
      <w:bookmarkStart w:id="3" w:name="_Toc175678342"/>
      <w:r w:rsidRPr="00A95D47">
        <w:rPr>
          <w:rFonts w:hint="eastAsia"/>
          <w:lang w:eastAsia="ja-JP"/>
        </w:rPr>
        <w:lastRenderedPageBreak/>
        <w:t>3</w:t>
      </w:r>
      <w:r w:rsidRPr="00A95D47">
        <w:rPr>
          <w:lang w:eastAsia="ja-JP"/>
        </w:rPr>
        <w:t>.1.2</w:t>
      </w:r>
      <w:r w:rsidR="00F72A77" w:rsidRPr="00A95D47">
        <w:rPr>
          <w:rFonts w:hint="eastAsia"/>
        </w:rPr>
        <w:t>点検、診断・評価</w:t>
      </w:r>
      <w:bookmarkEnd w:id="2"/>
      <w:bookmarkEnd w:id="3"/>
    </w:p>
    <w:p w14:paraId="3DE09325" w14:textId="797F0B1F" w:rsidR="00C72275" w:rsidRPr="00415294" w:rsidRDefault="00415294" w:rsidP="00415294">
      <w:pPr>
        <w:pStyle w:val="50"/>
        <w:rPr>
          <w:u w:val="none"/>
        </w:rPr>
      </w:pPr>
      <w:r w:rsidRPr="00415294">
        <w:rPr>
          <w:rFonts w:hint="eastAsia"/>
          <w:u w:val="none"/>
          <w:lang w:eastAsia="ja-JP"/>
        </w:rPr>
        <w:t>（１）</w:t>
      </w:r>
      <w:proofErr w:type="spellStart"/>
      <w:r w:rsidR="00C72275" w:rsidRPr="00415294">
        <w:rPr>
          <w:rFonts w:hint="eastAsia"/>
          <w:u w:val="none"/>
        </w:rPr>
        <w:t>点検方法等</w:t>
      </w:r>
      <w:proofErr w:type="spellEnd"/>
    </w:p>
    <w:p w14:paraId="01291604" w14:textId="1EED9C15" w:rsidR="00B5198B" w:rsidRDefault="00B5198B" w:rsidP="00C72275">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点検については、府営公園管理要領等に基づいて実施している。</w:t>
      </w:r>
    </w:p>
    <w:p w14:paraId="69E1EF34" w14:textId="77777777" w:rsidR="00B5198B" w:rsidRDefault="00B5198B" w:rsidP="00C72275">
      <w:pPr>
        <w:ind w:firstLineChars="400" w:firstLine="840"/>
        <w:rPr>
          <w:rFonts w:ascii="HG丸ｺﾞｼｯｸM-PRO" w:eastAsia="HG丸ｺﾞｼｯｸM-PRO" w:hAnsi="HG丸ｺﾞｼｯｸM-PRO"/>
          <w:szCs w:val="21"/>
        </w:rPr>
      </w:pPr>
    </w:p>
    <w:p w14:paraId="6B79D27F" w14:textId="1C90FC3B" w:rsidR="00C72275" w:rsidRPr="00236828" w:rsidRDefault="00C72275" w:rsidP="00C72275">
      <w:pPr>
        <w:ind w:firstLineChars="400" w:firstLine="840"/>
        <w:rPr>
          <w:rFonts w:ascii="HG丸ｺﾞｼｯｸM-PRO" w:eastAsia="HG丸ｺﾞｼｯｸM-PRO" w:hAnsi="HG丸ｺﾞｼｯｸM-PRO"/>
          <w:szCs w:val="21"/>
        </w:rPr>
      </w:pPr>
      <w:r w:rsidRPr="00236828">
        <w:rPr>
          <w:rFonts w:ascii="HG丸ｺﾞｼｯｸM-PRO" w:eastAsia="HG丸ｺﾞｼｯｸM-PRO" w:hAnsi="HG丸ｺﾞｼｯｸM-PRO" w:hint="eastAsia"/>
          <w:szCs w:val="21"/>
        </w:rPr>
        <w:t>≪遊具点検≫</w:t>
      </w:r>
    </w:p>
    <w:tbl>
      <w:tblPr>
        <w:tblStyle w:val="afa"/>
        <w:tblW w:w="7109" w:type="dxa"/>
        <w:tblInd w:w="937" w:type="dxa"/>
        <w:tblBorders>
          <w:top w:val="none" w:sz="0" w:space="0" w:color="auto"/>
        </w:tblBorders>
        <w:tblLook w:val="04A0" w:firstRow="1" w:lastRow="0" w:firstColumn="1" w:lastColumn="0" w:noHBand="0" w:noVBand="1"/>
      </w:tblPr>
      <w:tblGrid>
        <w:gridCol w:w="1154"/>
        <w:gridCol w:w="1419"/>
        <w:gridCol w:w="4536"/>
      </w:tblGrid>
      <w:tr w:rsidR="00C72275" w:rsidRPr="00236828" w14:paraId="61614AFF" w14:textId="77777777" w:rsidTr="009A6122">
        <w:tc>
          <w:tcPr>
            <w:tcW w:w="1154" w:type="dxa"/>
            <w:tcBorders>
              <w:top w:val="single" w:sz="4" w:space="0" w:color="auto"/>
            </w:tcBorders>
            <w:shd w:val="clear" w:color="auto" w:fill="D9D9D9" w:themeFill="background1" w:themeFillShade="D9"/>
          </w:tcPr>
          <w:p w14:paraId="3B8D4D18" w14:textId="77777777" w:rsidR="00C72275" w:rsidRPr="00236828" w:rsidRDefault="00C72275" w:rsidP="009A612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点検区分</w:t>
            </w:r>
          </w:p>
        </w:tc>
        <w:tc>
          <w:tcPr>
            <w:tcW w:w="1419" w:type="dxa"/>
            <w:tcBorders>
              <w:top w:val="single" w:sz="4" w:space="0" w:color="auto"/>
            </w:tcBorders>
            <w:shd w:val="clear" w:color="auto" w:fill="D9D9D9" w:themeFill="background1" w:themeFillShade="D9"/>
          </w:tcPr>
          <w:p w14:paraId="36D36E68" w14:textId="77777777" w:rsidR="00C72275" w:rsidRPr="00236828" w:rsidRDefault="00C72275" w:rsidP="009A6122">
            <w:pPr>
              <w:jc w:val="center"/>
              <w:rPr>
                <w:rFonts w:ascii="HG丸ｺﾞｼｯｸM-PRO" w:eastAsia="HG丸ｺﾞｼｯｸM-PRO" w:hAnsi="HG丸ｺﾞｼｯｸM-PRO"/>
                <w:szCs w:val="21"/>
              </w:rPr>
            </w:pPr>
            <w:r w:rsidRPr="00236828">
              <w:rPr>
                <w:rFonts w:ascii="HG丸ｺﾞｼｯｸM-PRO" w:eastAsia="HG丸ｺﾞｼｯｸM-PRO" w:hAnsi="HG丸ｺﾞｼｯｸM-PRO" w:hint="eastAsia"/>
                <w:szCs w:val="21"/>
              </w:rPr>
              <w:t>頻度</w:t>
            </w:r>
          </w:p>
        </w:tc>
        <w:tc>
          <w:tcPr>
            <w:tcW w:w="4536" w:type="dxa"/>
            <w:tcBorders>
              <w:top w:val="single" w:sz="4" w:space="0" w:color="auto"/>
            </w:tcBorders>
            <w:shd w:val="clear" w:color="auto" w:fill="D9D9D9" w:themeFill="background1" w:themeFillShade="D9"/>
          </w:tcPr>
          <w:p w14:paraId="683F59B4" w14:textId="77777777" w:rsidR="00C72275" w:rsidRPr="00236828" w:rsidRDefault="00C72275" w:rsidP="009A612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点検の方法・内容</w:t>
            </w:r>
          </w:p>
        </w:tc>
      </w:tr>
      <w:tr w:rsidR="00C72275" w:rsidRPr="00236828" w14:paraId="5893361B" w14:textId="77777777" w:rsidTr="009A6122">
        <w:tc>
          <w:tcPr>
            <w:tcW w:w="1154" w:type="dxa"/>
          </w:tcPr>
          <w:p w14:paraId="6C86F519" w14:textId="77777777" w:rsidR="00C72275" w:rsidRPr="00FB6D90" w:rsidRDefault="00C72275" w:rsidP="009A6122">
            <w:pPr>
              <w:rPr>
                <w:rFonts w:ascii="HG丸ｺﾞｼｯｸM-PRO" w:eastAsia="HG丸ｺﾞｼｯｸM-PRO" w:hAnsi="HG丸ｺﾞｼｯｸM-PRO"/>
                <w:spacing w:val="-18"/>
                <w:sz w:val="20"/>
                <w:szCs w:val="20"/>
              </w:rPr>
            </w:pPr>
            <w:r w:rsidRPr="00FB6D90">
              <w:rPr>
                <w:rFonts w:ascii="HG丸ｺﾞｼｯｸM-PRO" w:eastAsia="HG丸ｺﾞｼｯｸM-PRO" w:hAnsi="HG丸ｺﾞｼｯｸM-PRO" w:hint="eastAsia"/>
                <w:sz w:val="20"/>
                <w:szCs w:val="20"/>
              </w:rPr>
              <w:t>日常点検(</w:t>
            </w:r>
            <w:r w:rsidRPr="00FB6D90">
              <w:rPr>
                <w:rFonts w:ascii="HG丸ｺﾞｼｯｸM-PRO" w:eastAsia="HG丸ｺﾞｼｯｸM-PRO" w:hAnsi="HG丸ｺﾞｼｯｸM-PRO" w:hint="eastAsia"/>
                <w:spacing w:val="-14"/>
                <w:sz w:val="20"/>
                <w:szCs w:val="20"/>
              </w:rPr>
              <w:t>日常巡視</w:t>
            </w:r>
            <w:r w:rsidRPr="00FB6D90">
              <w:rPr>
                <w:rFonts w:ascii="HG丸ｺﾞｼｯｸM-PRO" w:eastAsia="HG丸ｺﾞｼｯｸM-PRO" w:hAnsi="HG丸ｺﾞｼｯｸM-PRO" w:hint="eastAsia"/>
                <w:sz w:val="20"/>
                <w:szCs w:val="20"/>
              </w:rPr>
              <w:t>)</w:t>
            </w:r>
          </w:p>
        </w:tc>
        <w:tc>
          <w:tcPr>
            <w:tcW w:w="1419" w:type="dxa"/>
            <w:vAlign w:val="center"/>
          </w:tcPr>
          <w:p w14:paraId="10759F78" w14:textId="77777777" w:rsidR="00C72275" w:rsidRPr="00FB6D90" w:rsidRDefault="00C72275" w:rsidP="009A6122">
            <w:pPr>
              <w:jc w:val="center"/>
              <w:rPr>
                <w:rFonts w:ascii="HG丸ｺﾞｼｯｸM-PRO" w:eastAsia="HG丸ｺﾞｼｯｸM-PRO" w:hAnsi="HG丸ｺﾞｼｯｸM-PRO"/>
                <w:spacing w:val="-18"/>
                <w:sz w:val="20"/>
                <w:szCs w:val="20"/>
              </w:rPr>
            </w:pPr>
            <w:r w:rsidRPr="00FB6D90">
              <w:rPr>
                <w:rFonts w:ascii="HG丸ｺﾞｼｯｸM-PRO" w:eastAsia="HG丸ｺﾞｼｯｸM-PRO" w:hAnsi="HG丸ｺﾞｼｯｸM-PRO" w:hint="eastAsia"/>
                <w:spacing w:val="-18"/>
                <w:sz w:val="20"/>
                <w:szCs w:val="20"/>
              </w:rPr>
              <w:t>毎日  午前・</w:t>
            </w:r>
          </w:p>
          <w:p w14:paraId="0B737AEA" w14:textId="77777777" w:rsidR="00C72275" w:rsidRPr="00FB6D90" w:rsidRDefault="00C72275" w:rsidP="009A6122">
            <w:pPr>
              <w:jc w:val="center"/>
              <w:rPr>
                <w:rFonts w:ascii="HG丸ｺﾞｼｯｸM-PRO" w:eastAsia="HG丸ｺﾞｼｯｸM-PRO" w:hAnsi="HG丸ｺﾞｼｯｸM-PRO"/>
                <w:spacing w:val="-24"/>
                <w:sz w:val="20"/>
                <w:szCs w:val="20"/>
              </w:rPr>
            </w:pPr>
            <w:r w:rsidRPr="00FB6D90">
              <w:rPr>
                <w:rFonts w:ascii="HG丸ｺﾞｼｯｸM-PRO" w:eastAsia="HG丸ｺﾞｼｯｸM-PRO" w:hAnsi="HG丸ｺﾞｼｯｸM-PRO" w:hint="eastAsia"/>
                <w:spacing w:val="-18"/>
                <w:sz w:val="20"/>
                <w:szCs w:val="20"/>
              </w:rPr>
              <w:t>午後の2回</w:t>
            </w:r>
          </w:p>
        </w:tc>
        <w:tc>
          <w:tcPr>
            <w:tcW w:w="4536" w:type="dxa"/>
          </w:tcPr>
          <w:p w14:paraId="683F1EF3" w14:textId="77777777" w:rsidR="00C72275" w:rsidRPr="00FB6D90" w:rsidRDefault="00C72275" w:rsidP="00E732BF">
            <w:pPr>
              <w:spacing w:line="440" w:lineRule="exact"/>
              <w:rPr>
                <w:rFonts w:ascii="HG丸ｺﾞｼｯｸM-PRO" w:eastAsia="HG丸ｺﾞｼｯｸM-PRO" w:hAnsi="HG丸ｺﾞｼｯｸM-PRO"/>
                <w:sz w:val="20"/>
                <w:szCs w:val="20"/>
              </w:rPr>
            </w:pPr>
            <w:r w:rsidRPr="00FB6D90">
              <w:rPr>
                <w:rFonts w:ascii="HG丸ｺﾞｼｯｸM-PRO" w:eastAsia="HG丸ｺﾞｼｯｸM-PRO" w:hAnsi="HG丸ｺﾞｼｯｸM-PRO" w:hint="eastAsia"/>
                <w:sz w:val="20"/>
                <w:szCs w:val="20"/>
              </w:rPr>
              <w:t>巡視時に目視・触診により、事故の危険性のある</w:t>
            </w:r>
            <w:r>
              <w:rPr>
                <w:rFonts w:ascii="HG丸ｺﾞｼｯｸM-PRO" w:eastAsia="HG丸ｺﾞｼｯｸM-PRO" w:hAnsi="HG丸ｺﾞｼｯｸM-PRO" w:hint="eastAsia"/>
                <w:sz w:val="20"/>
                <w:szCs w:val="20"/>
              </w:rPr>
              <w:t>施設の</w:t>
            </w:r>
            <w:r w:rsidRPr="00FB6D90">
              <w:rPr>
                <w:rFonts w:ascii="HG丸ｺﾞｼｯｸM-PRO" w:eastAsia="HG丸ｺﾞｼｯｸM-PRO" w:hAnsi="HG丸ｺﾞｼｯｸM-PRO" w:hint="eastAsia"/>
                <w:sz w:val="20"/>
                <w:szCs w:val="20"/>
              </w:rPr>
              <w:t>異常がないか</w:t>
            </w:r>
            <w:r>
              <w:rPr>
                <w:rFonts w:ascii="HG丸ｺﾞｼｯｸM-PRO" w:eastAsia="HG丸ｺﾞｼｯｸM-PRO" w:hAnsi="HG丸ｺﾞｼｯｸM-PRO" w:hint="eastAsia"/>
                <w:sz w:val="20"/>
                <w:szCs w:val="20"/>
              </w:rPr>
              <w:t>を</w:t>
            </w:r>
            <w:r w:rsidRPr="00FB6D90">
              <w:rPr>
                <w:rFonts w:ascii="HG丸ｺﾞｼｯｸM-PRO" w:eastAsia="HG丸ｺﾞｼｯｸM-PRO" w:hAnsi="HG丸ｺﾞｼｯｸM-PRO" w:hint="eastAsia"/>
                <w:sz w:val="20"/>
                <w:szCs w:val="20"/>
              </w:rPr>
              <w:t>確認。</w:t>
            </w:r>
          </w:p>
        </w:tc>
      </w:tr>
      <w:tr w:rsidR="00C72275" w:rsidRPr="00236828" w14:paraId="6DB25E3A" w14:textId="77777777" w:rsidTr="009A6122">
        <w:tc>
          <w:tcPr>
            <w:tcW w:w="1154" w:type="dxa"/>
            <w:vMerge w:val="restart"/>
            <w:vAlign w:val="center"/>
          </w:tcPr>
          <w:p w14:paraId="228F7DE1" w14:textId="77777777" w:rsidR="00C72275" w:rsidRPr="00FB6D90" w:rsidRDefault="00C72275" w:rsidP="009A6122">
            <w:pPr>
              <w:jc w:val="center"/>
              <w:rPr>
                <w:rFonts w:ascii="HG丸ｺﾞｼｯｸM-PRO" w:eastAsia="HG丸ｺﾞｼｯｸM-PRO" w:hAnsi="HG丸ｺﾞｼｯｸM-PRO"/>
                <w:sz w:val="20"/>
                <w:szCs w:val="20"/>
              </w:rPr>
            </w:pPr>
            <w:r w:rsidRPr="00FB6D90">
              <w:rPr>
                <w:rFonts w:ascii="HG丸ｺﾞｼｯｸM-PRO" w:eastAsia="HG丸ｺﾞｼｯｸM-PRO" w:hAnsi="HG丸ｺﾞｼｯｸM-PRO" w:hint="eastAsia"/>
                <w:sz w:val="20"/>
                <w:szCs w:val="20"/>
              </w:rPr>
              <w:t>定期点検</w:t>
            </w:r>
          </w:p>
        </w:tc>
        <w:tc>
          <w:tcPr>
            <w:tcW w:w="1419" w:type="dxa"/>
            <w:vAlign w:val="center"/>
          </w:tcPr>
          <w:p w14:paraId="75DCF2EF" w14:textId="77777777" w:rsidR="00C72275" w:rsidRPr="00FB6D90" w:rsidRDefault="00C72275" w:rsidP="009A6122">
            <w:pPr>
              <w:jc w:val="center"/>
              <w:rPr>
                <w:rFonts w:ascii="HG丸ｺﾞｼｯｸM-PRO" w:eastAsia="HG丸ｺﾞｼｯｸM-PRO" w:hAnsi="HG丸ｺﾞｼｯｸM-PRO"/>
                <w:sz w:val="20"/>
                <w:szCs w:val="20"/>
              </w:rPr>
            </w:pPr>
            <w:r w:rsidRPr="00FB6D90">
              <w:rPr>
                <w:rFonts w:ascii="HG丸ｺﾞｼｯｸM-PRO" w:eastAsia="HG丸ｺﾞｼｯｸM-PRO" w:hAnsi="HG丸ｺﾞｼｯｸM-PRO" w:hint="eastAsia"/>
                <w:sz w:val="20"/>
                <w:szCs w:val="20"/>
              </w:rPr>
              <w:t>1回</w:t>
            </w:r>
            <w:r>
              <w:rPr>
                <w:rFonts w:ascii="HG丸ｺﾞｼｯｸM-PRO" w:eastAsia="HG丸ｺﾞｼｯｸM-PRO" w:hAnsi="HG丸ｺﾞｼｯｸM-PRO" w:hint="eastAsia"/>
                <w:sz w:val="20"/>
                <w:szCs w:val="20"/>
              </w:rPr>
              <w:t>/月</w:t>
            </w:r>
          </w:p>
        </w:tc>
        <w:tc>
          <w:tcPr>
            <w:tcW w:w="4536" w:type="dxa"/>
          </w:tcPr>
          <w:p w14:paraId="38609EA1" w14:textId="77777777" w:rsidR="00C72275" w:rsidRPr="00FB6D90" w:rsidRDefault="00C72275" w:rsidP="00E732BF">
            <w:pPr>
              <w:spacing w:line="440" w:lineRule="exact"/>
              <w:rPr>
                <w:rFonts w:ascii="HG丸ｺﾞｼｯｸM-PRO" w:eastAsia="HG丸ｺﾞｼｯｸM-PRO" w:hAnsi="HG丸ｺﾞｼｯｸM-PRO"/>
                <w:sz w:val="20"/>
                <w:szCs w:val="20"/>
              </w:rPr>
            </w:pPr>
            <w:r w:rsidRPr="00FB6D90">
              <w:rPr>
                <w:rFonts w:ascii="HG丸ｺﾞｼｯｸM-PRO" w:eastAsia="HG丸ｺﾞｼｯｸM-PRO" w:hAnsi="HG丸ｺﾞｼｯｸM-PRO" w:hint="eastAsia"/>
                <w:sz w:val="20"/>
                <w:szCs w:val="20"/>
              </w:rPr>
              <w:t>管理事務所長を含む複数人で、定期点検ﾁｪｯｸﾘｽﾄを用いて、目視、触診、打診、聴診により</w:t>
            </w:r>
            <w:r>
              <w:rPr>
                <w:rFonts w:ascii="HG丸ｺﾞｼｯｸM-PRO" w:eastAsia="HG丸ｺﾞｼｯｸM-PRO" w:hAnsi="HG丸ｺﾞｼｯｸM-PRO" w:hint="eastAsia"/>
                <w:sz w:val="20"/>
                <w:szCs w:val="20"/>
              </w:rPr>
              <w:t>、施設の変状や異常などを確認。</w:t>
            </w:r>
          </w:p>
        </w:tc>
      </w:tr>
      <w:tr w:rsidR="00C72275" w:rsidRPr="00236828" w14:paraId="2B2EE499" w14:textId="77777777" w:rsidTr="009A6122">
        <w:tc>
          <w:tcPr>
            <w:tcW w:w="1154" w:type="dxa"/>
            <w:vMerge/>
          </w:tcPr>
          <w:p w14:paraId="6ED5CBCE" w14:textId="77777777" w:rsidR="00C72275" w:rsidRPr="00FB6D90" w:rsidRDefault="00C72275" w:rsidP="009A6122">
            <w:pPr>
              <w:rPr>
                <w:rFonts w:ascii="HG丸ｺﾞｼｯｸM-PRO" w:eastAsia="HG丸ｺﾞｼｯｸM-PRO" w:hAnsi="HG丸ｺﾞｼｯｸM-PRO"/>
                <w:sz w:val="20"/>
                <w:szCs w:val="20"/>
              </w:rPr>
            </w:pPr>
          </w:p>
        </w:tc>
        <w:tc>
          <w:tcPr>
            <w:tcW w:w="1419" w:type="dxa"/>
            <w:vAlign w:val="center"/>
          </w:tcPr>
          <w:p w14:paraId="1AF89E0A" w14:textId="77777777" w:rsidR="00C72275" w:rsidRPr="002F28B4" w:rsidRDefault="00C72275" w:rsidP="009A6122">
            <w:pPr>
              <w:jc w:val="center"/>
              <w:rPr>
                <w:rFonts w:ascii="HG丸ｺﾞｼｯｸM-PRO" w:eastAsia="HG丸ｺﾞｼｯｸM-PRO" w:hAnsi="HG丸ｺﾞｼｯｸM-PRO"/>
                <w:spacing w:val="-10"/>
                <w:sz w:val="20"/>
                <w:szCs w:val="20"/>
              </w:rPr>
            </w:pPr>
            <w:r w:rsidRPr="002F28B4">
              <w:rPr>
                <w:rFonts w:ascii="HG丸ｺﾞｼｯｸM-PRO" w:eastAsia="HG丸ｺﾞｼｯｸM-PRO" w:hAnsi="HG丸ｺﾞｼｯｸM-PRO" w:hint="eastAsia"/>
                <w:spacing w:val="-10"/>
                <w:sz w:val="20"/>
                <w:szCs w:val="20"/>
              </w:rPr>
              <w:t>1回</w:t>
            </w:r>
            <w:r>
              <w:rPr>
                <w:rFonts w:ascii="HG丸ｺﾞｼｯｸM-PRO" w:eastAsia="HG丸ｺﾞｼｯｸM-PRO" w:hAnsi="HG丸ｺﾞｼｯｸM-PRO" w:hint="eastAsia"/>
                <w:spacing w:val="-10"/>
                <w:sz w:val="20"/>
                <w:szCs w:val="20"/>
              </w:rPr>
              <w:t>/年</w:t>
            </w:r>
          </w:p>
        </w:tc>
        <w:tc>
          <w:tcPr>
            <w:tcW w:w="4536" w:type="dxa"/>
          </w:tcPr>
          <w:p w14:paraId="4ED3B761" w14:textId="77777777" w:rsidR="00C72275" w:rsidRPr="00FB6D90" w:rsidRDefault="00C72275" w:rsidP="00E732BF">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計測機器などを使用して、</w:t>
            </w:r>
            <w:r w:rsidRPr="00FB6D90">
              <w:rPr>
                <w:rFonts w:ascii="HG丸ｺﾞｼｯｸM-PRO" w:eastAsia="HG丸ｺﾞｼｯｸM-PRO" w:hAnsi="HG丸ｺﾞｼｯｸM-PRO" w:hint="eastAsia"/>
                <w:sz w:val="20"/>
                <w:szCs w:val="20"/>
              </w:rPr>
              <w:t>専門</w:t>
            </w:r>
            <w:r>
              <w:rPr>
                <w:rFonts w:ascii="HG丸ｺﾞｼｯｸM-PRO" w:eastAsia="HG丸ｺﾞｼｯｸM-PRO" w:hAnsi="HG丸ｺﾞｼｯｸM-PRO" w:hint="eastAsia"/>
                <w:sz w:val="20"/>
                <w:szCs w:val="20"/>
              </w:rPr>
              <w:t>技術者（公園施設製品安全管理士又は公園施設製品整備技師）により、不可視部の確認を含め、劣化損傷状態について</w:t>
            </w:r>
            <w:r w:rsidRPr="00FB6D90">
              <w:rPr>
                <w:rFonts w:ascii="HG丸ｺﾞｼｯｸM-PRO" w:eastAsia="HG丸ｺﾞｼｯｸM-PRO" w:hAnsi="HG丸ｺﾞｼｯｸM-PRO" w:hint="eastAsia"/>
                <w:sz w:val="20"/>
                <w:szCs w:val="20"/>
              </w:rPr>
              <w:t>詳細</w:t>
            </w:r>
            <w:r>
              <w:rPr>
                <w:rFonts w:ascii="HG丸ｺﾞｼｯｸM-PRO" w:eastAsia="HG丸ｺﾞｼｯｸM-PRO" w:hAnsi="HG丸ｺﾞｼｯｸM-PRO" w:hint="eastAsia"/>
                <w:sz w:val="20"/>
                <w:szCs w:val="20"/>
              </w:rPr>
              <w:t xml:space="preserve">に確認。　　　　　　　　　　</w:t>
            </w:r>
            <w:r w:rsidRPr="00FB6D90">
              <w:rPr>
                <w:rFonts w:ascii="HG丸ｺﾞｼｯｸM-PRO" w:eastAsia="HG丸ｺﾞｼｯｸM-PRO" w:hAnsi="HG丸ｺﾞｼｯｸM-PRO" w:hint="eastAsia"/>
                <w:sz w:val="20"/>
                <w:szCs w:val="20"/>
              </w:rPr>
              <w:t>【精密点検】</w:t>
            </w:r>
            <w:r>
              <w:rPr>
                <w:rFonts w:ascii="HG丸ｺﾞｼｯｸM-PRO" w:eastAsia="HG丸ｺﾞｼｯｸM-PRO" w:hAnsi="HG丸ｺﾞｼｯｸM-PRO" w:hint="eastAsia"/>
                <w:sz w:val="20"/>
                <w:szCs w:val="20"/>
              </w:rPr>
              <w:t xml:space="preserve">　　　　　　　　　　　　　　　　　　　　</w:t>
            </w:r>
          </w:p>
        </w:tc>
      </w:tr>
    </w:tbl>
    <w:p w14:paraId="41048BB0" w14:textId="77777777" w:rsidR="00C72275" w:rsidRDefault="00C72275" w:rsidP="00C72275">
      <w:pPr>
        <w:spacing w:line="100" w:lineRule="exact"/>
        <w:ind w:firstLineChars="400" w:firstLine="840"/>
        <w:rPr>
          <w:rFonts w:ascii="HG丸ｺﾞｼｯｸM-PRO" w:eastAsia="HG丸ｺﾞｼｯｸM-PRO" w:hAnsi="HG丸ｺﾞｼｯｸM-PRO"/>
          <w:szCs w:val="21"/>
        </w:rPr>
      </w:pPr>
    </w:p>
    <w:p w14:paraId="247581C2" w14:textId="42B05A91" w:rsidR="00237F58" w:rsidRPr="00D6428B" w:rsidRDefault="00237F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CB81FEB" w14:textId="5645629A" w:rsidR="00C72275" w:rsidRPr="00415294" w:rsidRDefault="00415294" w:rsidP="00A83EA7">
      <w:pPr>
        <w:pStyle w:val="20"/>
        <w:ind w:firstLineChars="50" w:firstLine="105"/>
        <w:rPr>
          <w:sz w:val="21"/>
          <w:szCs w:val="21"/>
        </w:rPr>
      </w:pPr>
      <w:bookmarkStart w:id="4" w:name="_Toc393377475"/>
      <w:bookmarkStart w:id="5" w:name="_Toc407097890"/>
      <w:bookmarkStart w:id="6" w:name="_Toc407107838"/>
      <w:bookmarkStart w:id="7" w:name="_Toc412031136"/>
      <w:r w:rsidRPr="00415294">
        <w:rPr>
          <w:rFonts w:hint="eastAsia"/>
          <w:sz w:val="21"/>
          <w:szCs w:val="21"/>
        </w:rPr>
        <w:lastRenderedPageBreak/>
        <w:t>（２）</w:t>
      </w:r>
      <w:r w:rsidR="00B5198B" w:rsidRPr="00415294">
        <w:rPr>
          <w:rFonts w:hint="eastAsia"/>
          <w:sz w:val="21"/>
          <w:szCs w:val="21"/>
        </w:rPr>
        <w:t>維持管理上の課題</w:t>
      </w:r>
      <w:bookmarkEnd w:id="4"/>
      <w:bookmarkEnd w:id="5"/>
      <w:bookmarkEnd w:id="6"/>
      <w:bookmarkEnd w:id="7"/>
    </w:p>
    <w:p w14:paraId="1320094D" w14:textId="1B0CFB30" w:rsidR="00C72275" w:rsidRPr="00C72275" w:rsidRDefault="00C72275" w:rsidP="00C03805">
      <w:pPr>
        <w:pStyle w:val="4"/>
        <w:ind w:firstLineChars="150" w:firstLine="330"/>
        <w:rPr>
          <w:b w:val="0"/>
          <w:u w:val="none"/>
        </w:rPr>
      </w:pPr>
      <w:r>
        <w:rPr>
          <w:rFonts w:hint="eastAsia"/>
          <w:b w:val="0"/>
          <w:u w:val="none"/>
          <w:lang w:eastAsia="ja-JP"/>
        </w:rPr>
        <w:t>遊具</w:t>
      </w:r>
      <w:proofErr w:type="spellStart"/>
      <w:r w:rsidRPr="00FC5DF3">
        <w:rPr>
          <w:rFonts w:hint="eastAsia"/>
          <w:b w:val="0"/>
          <w:u w:val="none"/>
        </w:rPr>
        <w:t>における課題</w:t>
      </w:r>
      <w:proofErr w:type="spellEnd"/>
    </w:p>
    <w:p w14:paraId="4F119A5A" w14:textId="77777777" w:rsidR="00C72275" w:rsidRDefault="00C72275" w:rsidP="00C72275">
      <w:pPr>
        <w:ind w:leftChars="380" w:left="1008" w:hangingChars="100" w:hanging="210"/>
        <w:rPr>
          <w:rFonts w:ascii="HG丸ｺﾞｼｯｸM-PRO" w:eastAsia="HG丸ｺﾞｼｯｸM-PRO" w:hAnsi="HG丸ｺﾞｼｯｸM-PRO" w:cs="Meiryo UI"/>
          <w:szCs w:val="21"/>
        </w:rPr>
      </w:pPr>
      <w:r>
        <w:rPr>
          <w:rFonts w:ascii="HG丸ｺﾞｼｯｸM-PRO" w:eastAsia="HG丸ｺﾞｼｯｸM-PRO" w:hAnsi="ＭＳ 明朝" w:cs="Meiryo UI" w:hint="eastAsia"/>
          <w:szCs w:val="21"/>
        </w:rPr>
        <w:t>・</w:t>
      </w:r>
      <w:r>
        <w:rPr>
          <w:rFonts w:ascii="HG丸ｺﾞｼｯｸM-PRO" w:eastAsia="HG丸ｺﾞｼｯｸM-PRO" w:hAnsi="HG丸ｺﾞｼｯｸM-PRO" w:cs="Meiryo UI" w:hint="eastAsia"/>
          <w:szCs w:val="21"/>
        </w:rPr>
        <w:t>遊具は、最優先に安全性確保を考えるべきであり、その点を踏まえた点検の頻度・内容の設定が必要である。</w:t>
      </w:r>
    </w:p>
    <w:p w14:paraId="715B3E31" w14:textId="77777777" w:rsidR="00C72275" w:rsidRDefault="00C72275" w:rsidP="00C72275">
      <w:pPr>
        <w:ind w:leftChars="380" w:left="1008" w:hangingChars="100" w:hanging="210"/>
        <w:rPr>
          <w:rFonts w:ascii="HG丸ｺﾞｼｯｸM-PRO" w:eastAsia="HG丸ｺﾞｼｯｸM-PRO" w:hAnsi="ＭＳ 明朝" w:cs="Meiryo UI"/>
          <w:szCs w:val="21"/>
        </w:rPr>
      </w:pPr>
      <w:r>
        <w:rPr>
          <w:rFonts w:ascii="HG丸ｺﾞｼｯｸM-PRO" w:eastAsia="HG丸ｺﾞｼｯｸM-PRO" w:hAnsi="ＭＳ 明朝" w:cs="Meiryo UI" w:hint="eastAsia"/>
          <w:szCs w:val="21"/>
        </w:rPr>
        <w:t>・定期点検は着実に行っているものの、遊具によっては目視点検などによる劣化判断が難しいものがある。</w:t>
      </w:r>
    </w:p>
    <w:p w14:paraId="546DD34A" w14:textId="77777777" w:rsidR="00C72275" w:rsidRDefault="00C72275" w:rsidP="00C72275">
      <w:pPr>
        <w:ind w:leftChars="380" w:left="1008" w:hangingChars="100" w:hanging="210"/>
        <w:rPr>
          <w:rFonts w:ascii="HG丸ｺﾞｼｯｸM-PRO" w:eastAsia="HG丸ｺﾞｼｯｸM-PRO" w:hAnsi="ＭＳ 明朝" w:cs="Meiryo UI"/>
          <w:szCs w:val="21"/>
        </w:rPr>
      </w:pPr>
      <w:r>
        <w:rPr>
          <w:rFonts w:ascii="HG丸ｺﾞｼｯｸM-PRO" w:eastAsia="HG丸ｺﾞｼｯｸM-PRO" w:hAnsi="ＭＳ 明朝" w:cs="Meiryo UI" w:hint="eastAsia"/>
          <w:szCs w:val="21"/>
        </w:rPr>
        <w:t>・点検結果や補修等履歴の蓄積が不十分である。</w:t>
      </w:r>
    </w:p>
    <w:p w14:paraId="06F6C94C" w14:textId="0566EE3C" w:rsidR="0078444D" w:rsidRDefault="0078444D" w:rsidP="00A025E8">
      <w:pPr>
        <w:pStyle w:val="30"/>
        <w:ind w:leftChars="0" w:left="0" w:firstLineChars="0" w:firstLine="0"/>
      </w:pPr>
    </w:p>
    <w:p w14:paraId="41A7034B" w14:textId="674BBD66" w:rsidR="00A025E8" w:rsidRPr="00A025E8" w:rsidRDefault="00A025E8" w:rsidP="00C03805">
      <w:pPr>
        <w:pStyle w:val="4"/>
        <w:ind w:firstLineChars="200" w:firstLine="440"/>
        <w:rPr>
          <w:b w:val="0"/>
          <w:u w:val="none"/>
          <w:lang w:eastAsia="ja-JP"/>
        </w:rPr>
      </w:pPr>
      <w:r w:rsidRPr="00A025E8">
        <w:rPr>
          <w:rFonts w:hint="eastAsia"/>
          <w:b w:val="0"/>
          <w:u w:val="none"/>
          <w:lang w:eastAsia="ja-JP"/>
        </w:rPr>
        <w:t>点検、</w:t>
      </w:r>
      <w:r>
        <w:rPr>
          <w:rFonts w:hint="eastAsia"/>
          <w:b w:val="0"/>
          <w:u w:val="none"/>
          <w:lang w:eastAsia="ja-JP"/>
        </w:rPr>
        <w:t>診断・評価の手法や体制等の充実</w:t>
      </w:r>
    </w:p>
    <w:p w14:paraId="16E52E24" w14:textId="3F8F958C" w:rsidR="00A025E8" w:rsidRDefault="00A025E8" w:rsidP="00A025E8">
      <w:pPr>
        <w:widowControl/>
        <w:rPr>
          <w:rFonts w:ascii="HG丸ｺﾞｼｯｸM-PRO" w:eastAsia="HG丸ｺﾞｼｯｸM-PRO" w:hAnsi="ＭＳ 明朝" w:cs="Meiryo UI"/>
          <w:szCs w:val="21"/>
        </w:rPr>
      </w:pPr>
    </w:p>
    <w:p w14:paraId="7127D572" w14:textId="0B9E9421" w:rsidR="00A025E8" w:rsidRDefault="00A025E8" w:rsidP="00A025E8">
      <w:pPr>
        <w:pStyle w:val="af0"/>
        <w:spacing w:before="180" w:line="240" w:lineRule="exact"/>
        <w:rPr>
          <w:rFonts w:hAnsi="ＭＳ 明朝" w:cs="Meiryo UI"/>
          <w:szCs w:val="21"/>
        </w:rPr>
      </w:pPr>
      <w:r>
        <w:t>表</w:t>
      </w:r>
      <w:r w:rsidR="000E1134">
        <w:rPr>
          <w:rFonts w:hint="eastAsia"/>
          <w:lang w:eastAsia="ja-JP"/>
        </w:rPr>
        <w:t xml:space="preserve"> 3.1.2-1 </w:t>
      </w:r>
      <w:proofErr w:type="spellStart"/>
      <w:r>
        <w:rPr>
          <w:rFonts w:hAnsi="ＭＳ 明朝" w:cs="Meiryo UI" w:hint="eastAsia"/>
          <w:szCs w:val="21"/>
        </w:rPr>
        <w:t>遊具の点検実施方針</w:t>
      </w:r>
      <w:proofErr w:type="spellEnd"/>
    </w:p>
    <w:tbl>
      <w:tblPr>
        <w:tblStyle w:val="afa"/>
        <w:tblW w:w="9072" w:type="dxa"/>
        <w:tblInd w:w="108" w:type="dxa"/>
        <w:tblLook w:val="04A0" w:firstRow="1" w:lastRow="0" w:firstColumn="1" w:lastColumn="0" w:noHBand="0" w:noVBand="1"/>
      </w:tblPr>
      <w:tblGrid>
        <w:gridCol w:w="851"/>
        <w:gridCol w:w="1276"/>
        <w:gridCol w:w="1134"/>
        <w:gridCol w:w="1559"/>
        <w:gridCol w:w="4252"/>
      </w:tblGrid>
      <w:tr w:rsidR="00A025E8" w:rsidRPr="00FE7441" w14:paraId="5106510F" w14:textId="77777777" w:rsidTr="00523C44">
        <w:trPr>
          <w:trHeight w:val="283"/>
        </w:trPr>
        <w:tc>
          <w:tcPr>
            <w:tcW w:w="851" w:type="dxa"/>
            <w:tcBorders>
              <w:bottom w:val="double" w:sz="4" w:space="0" w:color="auto"/>
            </w:tcBorders>
            <w:shd w:val="clear" w:color="auto" w:fill="D9D9D9" w:themeFill="background1" w:themeFillShade="D9"/>
          </w:tcPr>
          <w:p w14:paraId="2034635D" w14:textId="77777777" w:rsidR="00A025E8" w:rsidRPr="00CB5989" w:rsidRDefault="00A025E8" w:rsidP="00523C44">
            <w:pPr>
              <w:spacing w:line="300" w:lineRule="exact"/>
              <w:jc w:val="center"/>
              <w:rPr>
                <w:rFonts w:ascii="HG丸ｺﾞｼｯｸM-PRO" w:eastAsia="HG丸ｺﾞｼｯｸM-PRO" w:hAnsi="HG丸ｺﾞｼｯｸM-PRO"/>
                <w:color w:val="000000" w:themeColor="text1"/>
                <w:sz w:val="20"/>
                <w:szCs w:val="20"/>
              </w:rPr>
            </w:pPr>
            <w:r w:rsidRPr="00CB5989">
              <w:rPr>
                <w:rFonts w:ascii="HG丸ｺﾞｼｯｸM-PRO" w:eastAsia="HG丸ｺﾞｼｯｸM-PRO" w:hAnsi="HG丸ｺﾞｼｯｸM-PRO" w:hint="eastAsia"/>
                <w:color w:val="000000" w:themeColor="text1"/>
                <w:sz w:val="20"/>
                <w:szCs w:val="20"/>
              </w:rPr>
              <w:t>施設名</w:t>
            </w:r>
          </w:p>
        </w:tc>
        <w:tc>
          <w:tcPr>
            <w:tcW w:w="1276" w:type="dxa"/>
            <w:tcBorders>
              <w:bottom w:val="double" w:sz="4" w:space="0" w:color="auto"/>
            </w:tcBorders>
            <w:shd w:val="clear" w:color="auto" w:fill="D9D9D9" w:themeFill="background1" w:themeFillShade="D9"/>
          </w:tcPr>
          <w:p w14:paraId="14D49E76" w14:textId="77777777" w:rsidR="00A025E8" w:rsidRPr="00CB5989" w:rsidRDefault="00A025E8" w:rsidP="00523C44">
            <w:pPr>
              <w:spacing w:line="300" w:lineRule="exact"/>
              <w:jc w:val="center"/>
              <w:rPr>
                <w:rFonts w:ascii="HG丸ｺﾞｼｯｸM-PRO" w:eastAsia="HG丸ｺﾞｼｯｸM-PRO" w:hAnsi="HG丸ｺﾞｼｯｸM-PRO"/>
                <w:color w:val="000000" w:themeColor="text1"/>
                <w:sz w:val="20"/>
                <w:szCs w:val="20"/>
              </w:rPr>
            </w:pPr>
            <w:r w:rsidRPr="00CB5989">
              <w:rPr>
                <w:rFonts w:ascii="HG丸ｺﾞｼｯｸM-PRO" w:eastAsia="HG丸ｺﾞｼｯｸM-PRO" w:hAnsi="HG丸ｺﾞｼｯｸM-PRO" w:hint="eastAsia"/>
                <w:color w:val="000000" w:themeColor="text1"/>
                <w:sz w:val="20"/>
                <w:szCs w:val="20"/>
              </w:rPr>
              <w:t>点検種別</w:t>
            </w:r>
          </w:p>
        </w:tc>
        <w:tc>
          <w:tcPr>
            <w:tcW w:w="1134" w:type="dxa"/>
            <w:tcBorders>
              <w:bottom w:val="double" w:sz="4" w:space="0" w:color="auto"/>
            </w:tcBorders>
            <w:shd w:val="clear" w:color="auto" w:fill="D9D9D9" w:themeFill="background1" w:themeFillShade="D9"/>
          </w:tcPr>
          <w:p w14:paraId="3BCFC6C5" w14:textId="77777777" w:rsidR="00A025E8" w:rsidRPr="00CB5989" w:rsidRDefault="00A025E8" w:rsidP="00523C44">
            <w:pPr>
              <w:spacing w:line="300" w:lineRule="exact"/>
              <w:jc w:val="center"/>
              <w:rPr>
                <w:rFonts w:ascii="HG丸ｺﾞｼｯｸM-PRO" w:eastAsia="HG丸ｺﾞｼｯｸM-PRO" w:hAnsi="HG丸ｺﾞｼｯｸM-PRO"/>
                <w:color w:val="000000" w:themeColor="text1"/>
                <w:sz w:val="20"/>
                <w:szCs w:val="20"/>
              </w:rPr>
            </w:pPr>
            <w:r w:rsidRPr="00CB5989">
              <w:rPr>
                <w:rFonts w:ascii="HG丸ｺﾞｼｯｸM-PRO" w:eastAsia="HG丸ｺﾞｼｯｸM-PRO" w:hAnsi="HG丸ｺﾞｼｯｸM-PRO" w:hint="eastAsia"/>
                <w:color w:val="000000" w:themeColor="text1"/>
                <w:sz w:val="20"/>
                <w:szCs w:val="20"/>
              </w:rPr>
              <w:t>実施頻度</w:t>
            </w:r>
          </w:p>
        </w:tc>
        <w:tc>
          <w:tcPr>
            <w:tcW w:w="1559" w:type="dxa"/>
            <w:tcBorders>
              <w:bottom w:val="double" w:sz="4" w:space="0" w:color="auto"/>
            </w:tcBorders>
            <w:shd w:val="clear" w:color="auto" w:fill="D9D9D9" w:themeFill="background1" w:themeFillShade="D9"/>
          </w:tcPr>
          <w:p w14:paraId="2D094C5C" w14:textId="77777777" w:rsidR="00A025E8" w:rsidRPr="00CB5989" w:rsidRDefault="00A025E8" w:rsidP="00523C44">
            <w:pPr>
              <w:spacing w:line="300" w:lineRule="exact"/>
              <w:jc w:val="center"/>
              <w:rPr>
                <w:rFonts w:ascii="HG丸ｺﾞｼｯｸM-PRO" w:eastAsia="HG丸ｺﾞｼｯｸM-PRO" w:hAnsi="HG丸ｺﾞｼｯｸM-PRO"/>
                <w:color w:val="000000" w:themeColor="text1"/>
                <w:sz w:val="20"/>
                <w:szCs w:val="20"/>
              </w:rPr>
            </w:pPr>
            <w:r w:rsidRPr="00CB5989">
              <w:rPr>
                <w:rFonts w:ascii="HG丸ｺﾞｼｯｸM-PRO" w:eastAsia="HG丸ｺﾞｼｯｸM-PRO" w:hAnsi="HG丸ｺﾞｼｯｸM-PRO" w:hint="eastAsia"/>
                <w:color w:val="000000" w:themeColor="text1"/>
                <w:sz w:val="20"/>
                <w:szCs w:val="20"/>
              </w:rPr>
              <w:t>点検者</w:t>
            </w:r>
          </w:p>
        </w:tc>
        <w:tc>
          <w:tcPr>
            <w:tcW w:w="4252" w:type="dxa"/>
            <w:tcBorders>
              <w:bottom w:val="double" w:sz="4" w:space="0" w:color="auto"/>
            </w:tcBorders>
            <w:shd w:val="clear" w:color="auto" w:fill="D9D9D9" w:themeFill="background1" w:themeFillShade="D9"/>
          </w:tcPr>
          <w:p w14:paraId="58C32243" w14:textId="77777777" w:rsidR="00A025E8" w:rsidRPr="00CB5989" w:rsidRDefault="00A025E8" w:rsidP="00523C44">
            <w:pPr>
              <w:spacing w:line="300" w:lineRule="exact"/>
              <w:jc w:val="center"/>
              <w:rPr>
                <w:rFonts w:ascii="HG丸ｺﾞｼｯｸM-PRO" w:eastAsia="HG丸ｺﾞｼｯｸM-PRO" w:hAnsi="HG丸ｺﾞｼｯｸM-PRO"/>
                <w:color w:val="000000" w:themeColor="text1"/>
                <w:sz w:val="20"/>
                <w:szCs w:val="20"/>
              </w:rPr>
            </w:pPr>
            <w:r w:rsidRPr="00CB5989">
              <w:rPr>
                <w:rFonts w:ascii="HG丸ｺﾞｼｯｸM-PRO" w:eastAsia="HG丸ｺﾞｼｯｸM-PRO" w:hAnsi="HG丸ｺﾞｼｯｸM-PRO" w:hint="eastAsia"/>
                <w:color w:val="000000" w:themeColor="text1"/>
                <w:sz w:val="20"/>
                <w:szCs w:val="20"/>
              </w:rPr>
              <w:t>内容</w:t>
            </w:r>
          </w:p>
        </w:tc>
      </w:tr>
      <w:tr w:rsidR="00A025E8" w:rsidRPr="00372A56" w14:paraId="4BB5690A" w14:textId="77777777" w:rsidTr="00523C44">
        <w:tc>
          <w:tcPr>
            <w:tcW w:w="851" w:type="dxa"/>
            <w:vMerge w:val="restart"/>
            <w:tcBorders>
              <w:top w:val="double" w:sz="4" w:space="0" w:color="auto"/>
            </w:tcBorders>
          </w:tcPr>
          <w:p w14:paraId="7A609BCA"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遊具</w:t>
            </w:r>
          </w:p>
        </w:tc>
        <w:tc>
          <w:tcPr>
            <w:tcW w:w="1276" w:type="dxa"/>
            <w:tcBorders>
              <w:top w:val="double" w:sz="4" w:space="0" w:color="auto"/>
            </w:tcBorders>
          </w:tcPr>
          <w:p w14:paraId="67459170"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日常点検</w:t>
            </w:r>
          </w:p>
          <w:p w14:paraId="72E955AB" w14:textId="77777777" w:rsidR="00A025E8" w:rsidRPr="00372A56" w:rsidRDefault="00A025E8" w:rsidP="00E732BF">
            <w:pPr>
              <w:spacing w:line="360" w:lineRule="exact"/>
              <w:rPr>
                <w:rFonts w:ascii="HG丸ｺﾞｼｯｸM-PRO" w:eastAsia="HG丸ｺﾞｼｯｸM-PRO" w:hAnsi="HG丸ｺﾞｼｯｸM-PRO"/>
                <w:spacing w:val="-4"/>
                <w:sz w:val="20"/>
                <w:szCs w:val="20"/>
              </w:rPr>
            </w:pPr>
            <w:r w:rsidRPr="00372A56">
              <w:rPr>
                <w:rFonts w:ascii="HG丸ｺﾞｼｯｸM-PRO" w:eastAsia="HG丸ｺﾞｼｯｸM-PRO" w:hAnsi="HG丸ｺﾞｼｯｸM-PRO" w:hint="eastAsia"/>
                <w:spacing w:val="-4"/>
                <w:sz w:val="20"/>
                <w:szCs w:val="20"/>
              </w:rPr>
              <w:t>（日常巡視）</w:t>
            </w:r>
          </w:p>
        </w:tc>
        <w:tc>
          <w:tcPr>
            <w:tcW w:w="1134" w:type="dxa"/>
            <w:tcBorders>
              <w:top w:val="double" w:sz="4" w:space="0" w:color="auto"/>
            </w:tcBorders>
          </w:tcPr>
          <w:p w14:paraId="7C88751B"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毎日（午前・午後の2回）</w:t>
            </w:r>
          </w:p>
        </w:tc>
        <w:tc>
          <w:tcPr>
            <w:tcW w:w="1559" w:type="dxa"/>
            <w:tcBorders>
              <w:top w:val="double" w:sz="4" w:space="0" w:color="auto"/>
            </w:tcBorders>
          </w:tcPr>
          <w:p w14:paraId="1A0193E8"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指定管理者</w:t>
            </w:r>
          </w:p>
        </w:tc>
        <w:tc>
          <w:tcPr>
            <w:tcW w:w="4252" w:type="dxa"/>
            <w:tcBorders>
              <w:top w:val="double" w:sz="4" w:space="0" w:color="auto"/>
            </w:tcBorders>
          </w:tcPr>
          <w:p w14:paraId="4993F1F0"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目視・触診により施設の変状や異常の有無などを確認。特に利用者の事故の危険性のある異常がないかを確認。</w:t>
            </w:r>
          </w:p>
        </w:tc>
      </w:tr>
      <w:tr w:rsidR="00A025E8" w:rsidRPr="00372A56" w14:paraId="077C3DA3" w14:textId="77777777" w:rsidTr="00523C44">
        <w:trPr>
          <w:trHeight w:val="742"/>
        </w:trPr>
        <w:tc>
          <w:tcPr>
            <w:tcW w:w="851" w:type="dxa"/>
            <w:vMerge/>
          </w:tcPr>
          <w:p w14:paraId="098B9135" w14:textId="77777777" w:rsidR="00A025E8" w:rsidRPr="00372A56" w:rsidRDefault="00A025E8" w:rsidP="00E732BF">
            <w:pPr>
              <w:spacing w:line="360" w:lineRule="exact"/>
              <w:rPr>
                <w:rFonts w:ascii="HG丸ｺﾞｼｯｸM-PRO" w:eastAsia="HG丸ｺﾞｼｯｸM-PRO" w:hAnsi="HG丸ｺﾞｼｯｸM-PRO"/>
                <w:sz w:val="20"/>
                <w:szCs w:val="20"/>
              </w:rPr>
            </w:pPr>
          </w:p>
        </w:tc>
        <w:tc>
          <w:tcPr>
            <w:tcW w:w="1276" w:type="dxa"/>
            <w:vMerge w:val="restart"/>
          </w:tcPr>
          <w:p w14:paraId="4A4E594C"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定期点検</w:t>
            </w:r>
          </w:p>
        </w:tc>
        <w:tc>
          <w:tcPr>
            <w:tcW w:w="1134" w:type="dxa"/>
          </w:tcPr>
          <w:p w14:paraId="3AC4978B"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月1回</w:t>
            </w:r>
          </w:p>
        </w:tc>
        <w:tc>
          <w:tcPr>
            <w:tcW w:w="1559" w:type="dxa"/>
          </w:tcPr>
          <w:p w14:paraId="22F68EA8"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指定管理者</w:t>
            </w:r>
          </w:p>
        </w:tc>
        <w:tc>
          <w:tcPr>
            <w:tcW w:w="4252" w:type="dxa"/>
          </w:tcPr>
          <w:p w14:paraId="67CB90BB"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目視・触診・打診・聴診により、施設の変状や異常の有無などを確認。特に</w:t>
            </w:r>
            <w:r>
              <w:rPr>
                <w:rFonts w:ascii="HG丸ｺﾞｼｯｸM-PRO" w:eastAsia="HG丸ｺﾞｼｯｸM-PRO" w:hAnsi="HG丸ｺﾞｼｯｸM-PRO" w:hint="eastAsia"/>
                <w:sz w:val="20"/>
                <w:szCs w:val="20"/>
              </w:rPr>
              <w:t>利用者の事故の危険性のある異常や消耗しやすい部位・部材の変状状態</w:t>
            </w:r>
            <w:r w:rsidRPr="00372A56">
              <w:rPr>
                <w:rFonts w:ascii="HG丸ｺﾞｼｯｸM-PRO" w:eastAsia="HG丸ｺﾞｼｯｸM-PRO" w:hAnsi="HG丸ｺﾞｼｯｸM-PRO" w:hint="eastAsia"/>
                <w:sz w:val="20"/>
                <w:szCs w:val="20"/>
              </w:rPr>
              <w:t>を確認。</w:t>
            </w:r>
          </w:p>
        </w:tc>
      </w:tr>
      <w:tr w:rsidR="00A025E8" w:rsidRPr="00372A56" w14:paraId="2132296D" w14:textId="77777777" w:rsidTr="00523C44">
        <w:trPr>
          <w:trHeight w:val="410"/>
        </w:trPr>
        <w:tc>
          <w:tcPr>
            <w:tcW w:w="851" w:type="dxa"/>
            <w:vMerge/>
          </w:tcPr>
          <w:p w14:paraId="445558AD" w14:textId="77777777" w:rsidR="00A025E8" w:rsidRPr="00372A56" w:rsidRDefault="00A025E8" w:rsidP="00E732BF">
            <w:pPr>
              <w:spacing w:line="360" w:lineRule="exact"/>
              <w:rPr>
                <w:rFonts w:ascii="HG丸ｺﾞｼｯｸM-PRO" w:eastAsia="HG丸ｺﾞｼｯｸM-PRO" w:hAnsi="HG丸ｺﾞｼｯｸM-PRO"/>
                <w:sz w:val="20"/>
                <w:szCs w:val="20"/>
              </w:rPr>
            </w:pPr>
          </w:p>
        </w:tc>
        <w:tc>
          <w:tcPr>
            <w:tcW w:w="1276" w:type="dxa"/>
            <w:vMerge/>
          </w:tcPr>
          <w:p w14:paraId="1937C31C" w14:textId="77777777" w:rsidR="00A025E8" w:rsidRPr="00372A56" w:rsidRDefault="00A025E8" w:rsidP="00E732BF">
            <w:pPr>
              <w:spacing w:line="360" w:lineRule="exact"/>
              <w:rPr>
                <w:rFonts w:ascii="HG丸ｺﾞｼｯｸM-PRO" w:eastAsia="HG丸ｺﾞｼｯｸM-PRO" w:hAnsi="HG丸ｺﾞｼｯｸM-PRO"/>
                <w:sz w:val="20"/>
                <w:szCs w:val="20"/>
              </w:rPr>
            </w:pPr>
          </w:p>
        </w:tc>
        <w:tc>
          <w:tcPr>
            <w:tcW w:w="1134" w:type="dxa"/>
          </w:tcPr>
          <w:p w14:paraId="0B44CFFC"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年1回</w:t>
            </w:r>
          </w:p>
        </w:tc>
        <w:tc>
          <w:tcPr>
            <w:tcW w:w="1559" w:type="dxa"/>
          </w:tcPr>
          <w:p w14:paraId="69EB9C9C"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指定管理者</w:t>
            </w:r>
          </w:p>
          <w:p w14:paraId="0EE3F101"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※専門技術者（公園施設製品安全管理士又は公園施設製品整備技師）が実施</w:t>
            </w:r>
          </w:p>
        </w:tc>
        <w:tc>
          <w:tcPr>
            <w:tcW w:w="4252" w:type="dxa"/>
          </w:tcPr>
          <w:p w14:paraId="59A16F28" w14:textId="77777777" w:rsidR="00A025E8" w:rsidRPr="00372A56" w:rsidRDefault="00A025E8" w:rsidP="00E732BF">
            <w:pPr>
              <w:spacing w:line="360" w:lineRule="exact"/>
              <w:rPr>
                <w:rFonts w:ascii="HG丸ｺﾞｼｯｸM-PRO" w:eastAsia="HG丸ｺﾞｼｯｸM-PRO" w:hAnsi="HG丸ｺﾞｼｯｸM-PRO"/>
                <w:sz w:val="20"/>
                <w:szCs w:val="20"/>
              </w:rPr>
            </w:pPr>
            <w:r w:rsidRPr="00372A56">
              <w:rPr>
                <w:rFonts w:ascii="HG丸ｺﾞｼｯｸM-PRO" w:eastAsia="HG丸ｺﾞｼｯｸM-PRO" w:hAnsi="HG丸ｺﾞｼｯｸM-PRO" w:hint="eastAsia"/>
                <w:sz w:val="20"/>
                <w:szCs w:val="20"/>
              </w:rPr>
              <w:t>施設の各部位部材の変状</w:t>
            </w:r>
            <w:r>
              <w:rPr>
                <w:rFonts w:ascii="HG丸ｺﾞｼｯｸM-PRO" w:eastAsia="HG丸ｺﾞｼｯｸM-PRO" w:hAnsi="HG丸ｺﾞｼｯｸM-PRO" w:hint="eastAsia"/>
                <w:sz w:val="20"/>
                <w:szCs w:val="20"/>
              </w:rPr>
              <w:t>状態</w:t>
            </w:r>
            <w:r w:rsidRPr="00372A56">
              <w:rPr>
                <w:rFonts w:ascii="HG丸ｺﾞｼｯｸM-PRO" w:eastAsia="HG丸ｺﾞｼｯｸM-PRO" w:hAnsi="HG丸ｺﾞｼｯｸM-PRO" w:hint="eastAsia"/>
                <w:sz w:val="20"/>
                <w:szCs w:val="20"/>
              </w:rPr>
              <w:t>について、目視・触診・打診・聴診のほか、必要な計測機器を使用し、不可視部分も含めて確認。　　　　　　【精密点検】</w:t>
            </w:r>
          </w:p>
        </w:tc>
      </w:tr>
    </w:tbl>
    <w:p w14:paraId="67D1A0F4" w14:textId="77777777" w:rsidR="00A025E8" w:rsidRDefault="00A025E8" w:rsidP="00A025E8">
      <w:pPr>
        <w:pStyle w:val="4"/>
        <w:rPr>
          <w:b w:val="0"/>
          <w:u w:val="none"/>
        </w:rPr>
      </w:pPr>
    </w:p>
    <w:p w14:paraId="6E442675" w14:textId="47845821" w:rsidR="00A025E8" w:rsidRPr="00A025E8" w:rsidRDefault="00A025E8" w:rsidP="00A025E8">
      <w:pPr>
        <w:widowControl/>
        <w:jc w:val="left"/>
        <w:rPr>
          <w:rFonts w:ascii="HG丸ｺﾞｼｯｸM-PRO" w:eastAsia="HG丸ｺﾞｼｯｸM-PRO" w:hAnsi="HG丸ｺﾞｼｯｸM-PRO"/>
          <w:bCs/>
          <w:sz w:val="22"/>
          <w:szCs w:val="22"/>
          <w:lang w:val="x-none" w:eastAsia="x-none"/>
        </w:rPr>
      </w:pPr>
      <w:r>
        <w:rPr>
          <w:b/>
        </w:rPr>
        <w:br w:type="page"/>
      </w:r>
    </w:p>
    <w:p w14:paraId="38452B1B" w14:textId="54ABCD1D" w:rsidR="00A025E8" w:rsidRPr="00A025E8" w:rsidRDefault="00415294" w:rsidP="00415294">
      <w:pPr>
        <w:pStyle w:val="4"/>
        <w:rPr>
          <w:b w:val="0"/>
          <w:u w:val="none"/>
        </w:rPr>
      </w:pPr>
      <w:r>
        <w:rPr>
          <w:rFonts w:hint="eastAsia"/>
          <w:b w:val="0"/>
          <w:u w:val="none"/>
          <w:lang w:eastAsia="ja-JP"/>
        </w:rPr>
        <w:lastRenderedPageBreak/>
        <w:t>（３）</w:t>
      </w:r>
      <w:proofErr w:type="spellStart"/>
      <w:r w:rsidR="00A025E8" w:rsidRPr="00A025E8">
        <w:rPr>
          <w:rFonts w:hint="eastAsia"/>
          <w:b w:val="0"/>
          <w:u w:val="none"/>
        </w:rPr>
        <w:t>診断・評価</w:t>
      </w:r>
      <w:proofErr w:type="spellEnd"/>
    </w:p>
    <w:p w14:paraId="078BEF3E" w14:textId="42F0ECDF" w:rsidR="00A025E8" w:rsidRDefault="00C03805" w:rsidP="00FA7201">
      <w:pPr>
        <w:pStyle w:val="af0"/>
        <w:spacing w:before="180" w:line="400" w:lineRule="exact"/>
        <w:ind w:leftChars="200" w:left="420" w:firstLineChars="50" w:firstLine="105"/>
        <w:jc w:val="both"/>
        <w:rPr>
          <w:lang w:eastAsia="ja-JP"/>
        </w:rPr>
      </w:pPr>
      <w:r>
        <w:rPr>
          <w:rFonts w:hint="eastAsia"/>
          <w:lang w:eastAsia="ja-JP"/>
        </w:rPr>
        <w:t>公園施設の劣化損傷の総合評価（健全度）は、国の公園施設長寿命化計画策定指針（案）に基づく、A～Dの４段階で評価することとし、遊具</w:t>
      </w:r>
      <w:proofErr w:type="spellStart"/>
      <w:r w:rsidR="00A025E8" w:rsidRPr="00FE7441">
        <w:rPr>
          <w:rFonts w:hint="eastAsia"/>
        </w:rPr>
        <w:t>における</w:t>
      </w:r>
      <w:r w:rsidR="00A025E8">
        <w:rPr>
          <w:rFonts w:hint="eastAsia"/>
        </w:rPr>
        <w:t>劣化・損傷の総合評価（健全度）の基準</w:t>
      </w:r>
      <w:r>
        <w:rPr>
          <w:rFonts w:hint="eastAsia"/>
          <w:lang w:eastAsia="ja-JP"/>
        </w:rPr>
        <w:t>は下記のとおり</w:t>
      </w:r>
      <w:proofErr w:type="spellEnd"/>
    </w:p>
    <w:p w14:paraId="02CDD973" w14:textId="3033D275" w:rsidR="00A025E8" w:rsidRPr="00793E6C" w:rsidRDefault="00A025E8" w:rsidP="00A025E8">
      <w:pPr>
        <w:spacing w:line="400" w:lineRule="exact"/>
      </w:pPr>
      <w:r w:rsidRPr="00A025E8">
        <w:rPr>
          <w:rFonts w:ascii="HG丸ｺﾞｼｯｸM-PRO" w:eastAsia="HG丸ｺﾞｼｯｸM-PRO" w:hAnsi="HG丸ｺﾞｼｯｸM-PRO" w:hint="eastAsia"/>
        </w:rPr>
        <w:t>－</w:t>
      </w:r>
      <w:r w:rsidR="000E1134">
        <w:rPr>
          <w:rFonts w:ascii="HG丸ｺﾞｼｯｸM-PRO" w:eastAsia="HG丸ｺﾞｼｯｸM-PRO" w:hAnsi="HG丸ｺﾞｼｯｸM-PRO" w:hint="eastAsia"/>
        </w:rPr>
        <w:t xml:space="preserve"> 遊具 </w:t>
      </w:r>
      <w:r w:rsidRPr="00A025E8">
        <w:rPr>
          <w:rFonts w:ascii="HG丸ｺﾞｼｯｸM-PRO" w:eastAsia="HG丸ｺﾞｼｯｸM-PRO" w:hAnsi="HG丸ｺﾞｼｯｸM-PRO" w:hint="eastAsia"/>
        </w:rPr>
        <w:t>－</w:t>
      </w:r>
    </w:p>
    <w:tbl>
      <w:tblPr>
        <w:tblStyle w:val="afa"/>
        <w:tblpPr w:leftFromText="142" w:rightFromText="142" w:vertAnchor="text" w:horzAnchor="margin" w:tblpXSpec="center" w:tblpY="134"/>
        <w:tblW w:w="0" w:type="auto"/>
        <w:tblLook w:val="04A0" w:firstRow="1" w:lastRow="0" w:firstColumn="1" w:lastColumn="0" w:noHBand="0" w:noVBand="1"/>
      </w:tblPr>
      <w:tblGrid>
        <w:gridCol w:w="1276"/>
        <w:gridCol w:w="5812"/>
      </w:tblGrid>
      <w:tr w:rsidR="00A025E8" w14:paraId="6DED3EDA" w14:textId="77777777" w:rsidTr="00523C44">
        <w:tc>
          <w:tcPr>
            <w:tcW w:w="1276" w:type="dxa"/>
            <w:shd w:val="clear" w:color="auto" w:fill="D9D9D9" w:themeFill="background1" w:themeFillShade="D9"/>
          </w:tcPr>
          <w:p w14:paraId="2E1BCFF1"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ランク</w:t>
            </w:r>
          </w:p>
        </w:tc>
        <w:tc>
          <w:tcPr>
            <w:tcW w:w="5812" w:type="dxa"/>
            <w:shd w:val="clear" w:color="auto" w:fill="D9D9D9" w:themeFill="background1" w:themeFillShade="D9"/>
          </w:tcPr>
          <w:p w14:paraId="7C052F1C"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評価基準</w:t>
            </w:r>
          </w:p>
        </w:tc>
      </w:tr>
      <w:tr w:rsidR="00A025E8" w14:paraId="50C901F6" w14:textId="77777777" w:rsidTr="00523C44">
        <w:tc>
          <w:tcPr>
            <w:tcW w:w="1276" w:type="dxa"/>
            <w:vAlign w:val="center"/>
          </w:tcPr>
          <w:p w14:paraId="419130CC"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A</w:t>
            </w:r>
          </w:p>
          <w:p w14:paraId="7A09E8D5"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p>
        </w:tc>
        <w:tc>
          <w:tcPr>
            <w:tcW w:w="5812" w:type="dxa"/>
          </w:tcPr>
          <w:p w14:paraId="693634B4"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・全体的に健全である。</w:t>
            </w:r>
          </w:p>
          <w:p w14:paraId="5F90CB02"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・緊急の補修の必要はないため、日常の維持保全で管理するもの。</w:t>
            </w:r>
          </w:p>
        </w:tc>
      </w:tr>
      <w:tr w:rsidR="00A025E8" w14:paraId="38E4E5A8" w14:textId="77777777" w:rsidTr="00523C44">
        <w:tc>
          <w:tcPr>
            <w:tcW w:w="1276" w:type="dxa"/>
            <w:vAlign w:val="center"/>
          </w:tcPr>
          <w:p w14:paraId="4A5D2C55"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B</w:t>
            </w:r>
          </w:p>
          <w:p w14:paraId="737A9D48"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p>
        </w:tc>
        <w:tc>
          <w:tcPr>
            <w:tcW w:w="5812" w:type="dxa"/>
          </w:tcPr>
          <w:p w14:paraId="41F0BC48"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・全体的に健全だが、部分的に劣化が進行している。</w:t>
            </w:r>
          </w:p>
          <w:p w14:paraId="4B73EA00"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・緊急の補修の必要性はないが、維持保全での管理の中で、劣化部分について定期的な観察が必要なもの。</w:t>
            </w:r>
          </w:p>
        </w:tc>
      </w:tr>
      <w:tr w:rsidR="00A025E8" w14:paraId="2A239BCB" w14:textId="77777777" w:rsidTr="00523C44">
        <w:tc>
          <w:tcPr>
            <w:tcW w:w="1276" w:type="dxa"/>
            <w:vAlign w:val="center"/>
          </w:tcPr>
          <w:p w14:paraId="404B27D6"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C</w:t>
            </w:r>
          </w:p>
          <w:p w14:paraId="1E44135D"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p>
        </w:tc>
        <w:tc>
          <w:tcPr>
            <w:tcW w:w="5812" w:type="dxa"/>
          </w:tcPr>
          <w:p w14:paraId="34A7895D"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・全体的に劣化が進行している</w:t>
            </w:r>
          </w:p>
          <w:p w14:paraId="1A4D7F91"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・現時点では重大な事故につながらないが、利用し続けるためには部分的な補修、もしくは更新が必要なもの。</w:t>
            </w:r>
          </w:p>
        </w:tc>
      </w:tr>
      <w:tr w:rsidR="00A025E8" w14:paraId="371D16D3" w14:textId="77777777" w:rsidTr="00523C44">
        <w:tc>
          <w:tcPr>
            <w:tcW w:w="1276" w:type="dxa"/>
            <w:vAlign w:val="center"/>
          </w:tcPr>
          <w:p w14:paraId="331C847A"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D</w:t>
            </w:r>
          </w:p>
          <w:p w14:paraId="68130BF8" w14:textId="77777777" w:rsidR="00A025E8" w:rsidRPr="00C43E7E" w:rsidRDefault="00A025E8" w:rsidP="00A025E8">
            <w:pPr>
              <w:spacing w:line="400" w:lineRule="exact"/>
              <w:jc w:val="center"/>
              <w:rPr>
                <w:rFonts w:ascii="HG丸ｺﾞｼｯｸM-PRO" w:eastAsia="HG丸ｺﾞｼｯｸM-PRO" w:hAnsi="HG丸ｺﾞｼｯｸM-PRO"/>
                <w:sz w:val="18"/>
                <w:szCs w:val="18"/>
              </w:rPr>
            </w:pPr>
          </w:p>
        </w:tc>
        <w:tc>
          <w:tcPr>
            <w:tcW w:w="5812" w:type="dxa"/>
          </w:tcPr>
          <w:p w14:paraId="3DBF0628"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・全体的に顕著な劣化がある。</w:t>
            </w:r>
          </w:p>
          <w:p w14:paraId="645BF6EF" w14:textId="77777777" w:rsidR="00A025E8" w:rsidRPr="00C43E7E" w:rsidRDefault="00A025E8" w:rsidP="00A025E8">
            <w:pPr>
              <w:spacing w:line="400" w:lineRule="exact"/>
              <w:rPr>
                <w:rFonts w:ascii="HG丸ｺﾞｼｯｸM-PRO" w:eastAsia="HG丸ｺﾞｼｯｸM-PRO" w:hAnsi="HG丸ｺﾞｼｯｸM-PRO"/>
                <w:sz w:val="18"/>
                <w:szCs w:val="18"/>
              </w:rPr>
            </w:pPr>
            <w:r w:rsidRPr="00C43E7E">
              <w:rPr>
                <w:rFonts w:ascii="HG丸ｺﾞｼｯｸM-PRO" w:eastAsia="HG丸ｺﾞｼｯｸM-PRO" w:hAnsi="HG丸ｺﾞｼｯｸM-PRO" w:hint="eastAsia"/>
                <w:sz w:val="18"/>
                <w:szCs w:val="18"/>
              </w:rPr>
              <w:t>・重大な事故につながる恐れがあり、公園施設の利用禁止あるいは、緊急な補修、もしくは更新が必要とされるもの。</w:t>
            </w:r>
          </w:p>
        </w:tc>
      </w:tr>
    </w:tbl>
    <w:p w14:paraId="15DD23AC" w14:textId="5FB23744" w:rsidR="00A025E8" w:rsidRPr="00A025E8" w:rsidRDefault="00A025E8" w:rsidP="00A025E8">
      <w:pPr>
        <w:spacing w:line="400" w:lineRule="exact"/>
      </w:pPr>
    </w:p>
    <w:p w14:paraId="73F7FC4E" w14:textId="77777777" w:rsidR="00A025E8" w:rsidRPr="00A025E8" w:rsidRDefault="00A025E8" w:rsidP="00A025E8">
      <w:pPr>
        <w:widowControl/>
        <w:rPr>
          <w:rFonts w:ascii="HG丸ｺﾞｼｯｸM-PRO" w:eastAsia="HG丸ｺﾞｼｯｸM-PRO" w:hAnsi="ＭＳ 明朝" w:cs="Meiryo UI"/>
          <w:szCs w:val="21"/>
        </w:rPr>
      </w:pPr>
    </w:p>
    <w:p w14:paraId="2F505E5B" w14:textId="39409F9A" w:rsidR="00A025E8" w:rsidRDefault="00A025E8" w:rsidP="00A025E8">
      <w:pPr>
        <w:pStyle w:val="30"/>
        <w:ind w:leftChars="0" w:left="0" w:firstLineChars="0" w:firstLine="0"/>
      </w:pPr>
    </w:p>
    <w:p w14:paraId="7F37A8EA" w14:textId="15580E46" w:rsidR="00A025E8" w:rsidRDefault="00A025E8" w:rsidP="00A025E8">
      <w:pPr>
        <w:pStyle w:val="30"/>
        <w:ind w:leftChars="0" w:left="0" w:firstLineChars="0" w:firstLine="0"/>
      </w:pPr>
    </w:p>
    <w:p w14:paraId="6E28513E" w14:textId="1BC1B21C" w:rsidR="00A025E8" w:rsidRDefault="00A025E8" w:rsidP="00A025E8">
      <w:pPr>
        <w:pStyle w:val="30"/>
        <w:ind w:leftChars="0" w:left="0" w:firstLineChars="0" w:firstLine="0"/>
      </w:pPr>
    </w:p>
    <w:p w14:paraId="70DA95F0" w14:textId="0CB71A1E" w:rsidR="00A025E8" w:rsidRDefault="00A025E8" w:rsidP="00A025E8">
      <w:pPr>
        <w:pStyle w:val="30"/>
        <w:ind w:leftChars="0" w:left="0" w:firstLineChars="0" w:firstLine="0"/>
      </w:pPr>
    </w:p>
    <w:p w14:paraId="6771A32C" w14:textId="77777777" w:rsidR="00A025E8" w:rsidRDefault="00A025E8" w:rsidP="00A025E8">
      <w:pPr>
        <w:pStyle w:val="30"/>
        <w:ind w:leftChars="0" w:left="0" w:firstLineChars="0" w:firstLine="0"/>
      </w:pPr>
    </w:p>
    <w:p w14:paraId="2F01AE62" w14:textId="77777777" w:rsidR="00A025E8" w:rsidRDefault="00A025E8" w:rsidP="00A025E8">
      <w:pPr>
        <w:pStyle w:val="30"/>
        <w:ind w:leftChars="0" w:left="0" w:firstLineChars="0" w:firstLine="0"/>
      </w:pPr>
    </w:p>
    <w:p w14:paraId="0E800907" w14:textId="41BB2100" w:rsidR="0078444D" w:rsidRDefault="0078444D" w:rsidP="00C72275">
      <w:pPr>
        <w:pStyle w:val="30"/>
        <w:ind w:leftChars="0" w:left="0" w:firstLineChars="0" w:firstLine="0"/>
      </w:pPr>
    </w:p>
    <w:p w14:paraId="42EDDDCF" w14:textId="3A631BC0" w:rsidR="00A025E8" w:rsidRDefault="00A025E8" w:rsidP="00C72275">
      <w:pPr>
        <w:pStyle w:val="30"/>
        <w:ind w:leftChars="0" w:left="0" w:firstLineChars="0" w:firstLine="0"/>
      </w:pPr>
    </w:p>
    <w:p w14:paraId="072C6E85" w14:textId="679A0C58" w:rsidR="00A025E8" w:rsidRDefault="00A025E8" w:rsidP="00C72275">
      <w:pPr>
        <w:pStyle w:val="30"/>
        <w:ind w:leftChars="0" w:left="0" w:firstLineChars="0" w:firstLine="0"/>
      </w:pPr>
    </w:p>
    <w:p w14:paraId="1BD8819C" w14:textId="7177BFF4" w:rsidR="00A025E8" w:rsidRDefault="00A025E8" w:rsidP="00C72275">
      <w:pPr>
        <w:pStyle w:val="30"/>
        <w:ind w:leftChars="0" w:left="0" w:firstLineChars="0" w:firstLine="0"/>
      </w:pPr>
    </w:p>
    <w:p w14:paraId="116DD398" w14:textId="4A307778" w:rsidR="00A025E8" w:rsidRDefault="00A025E8" w:rsidP="00C72275">
      <w:pPr>
        <w:pStyle w:val="30"/>
        <w:ind w:leftChars="0" w:left="0" w:firstLineChars="0" w:firstLine="0"/>
      </w:pPr>
    </w:p>
    <w:p w14:paraId="4BA17AAD" w14:textId="7CD4BABB" w:rsidR="00A025E8" w:rsidRDefault="00A025E8" w:rsidP="00C72275">
      <w:pPr>
        <w:pStyle w:val="30"/>
        <w:ind w:leftChars="0" w:left="0" w:firstLineChars="0" w:firstLine="0"/>
      </w:pPr>
    </w:p>
    <w:p w14:paraId="19130DC5" w14:textId="1C3DC4D2" w:rsidR="00A025E8" w:rsidRPr="006A7A53" w:rsidRDefault="00A025E8" w:rsidP="00C72275">
      <w:pPr>
        <w:pStyle w:val="30"/>
        <w:ind w:leftChars="0" w:left="0" w:firstLineChars="0" w:firstLine="0"/>
        <w:rPr>
          <w:rFonts w:ascii="HG丸ｺﾞｼｯｸM-PRO" w:eastAsia="HG丸ｺﾞｼｯｸM-PRO" w:hAnsi="HG丸ｺﾞｼｯｸM-PRO"/>
          <w:bCs/>
          <w:szCs w:val="20"/>
          <w:lang w:eastAsia="ja-JP"/>
        </w:rPr>
      </w:pPr>
    </w:p>
    <w:p w14:paraId="218C0E5C" w14:textId="059BA0BB" w:rsidR="006A7A53" w:rsidRPr="006A7A53" w:rsidRDefault="006A7A53" w:rsidP="00C72275">
      <w:pPr>
        <w:pStyle w:val="30"/>
        <w:ind w:leftChars="0" w:left="0" w:firstLineChars="0" w:firstLine="0"/>
        <w:rPr>
          <w:rFonts w:ascii="HG丸ｺﾞｼｯｸM-PRO" w:eastAsia="HG丸ｺﾞｼｯｸM-PRO" w:hAnsi="HG丸ｺﾞｼｯｸM-PRO"/>
          <w:bCs/>
          <w:szCs w:val="20"/>
          <w:lang w:eastAsia="ja-JP"/>
        </w:rPr>
      </w:pPr>
      <w:r w:rsidRPr="006A7A53">
        <w:rPr>
          <w:rFonts w:ascii="HG丸ｺﾞｼｯｸM-PRO" w:eastAsia="HG丸ｺﾞｼｯｸM-PRO" w:hAnsi="HG丸ｺﾞｼｯｸM-PRO" w:hint="eastAsia"/>
          <w:bCs/>
          <w:szCs w:val="20"/>
          <w:lang w:eastAsia="ja-JP"/>
        </w:rPr>
        <w:t>なお、</w:t>
      </w:r>
      <w:r>
        <w:rPr>
          <w:rFonts w:ascii="HG丸ｺﾞｼｯｸM-PRO" w:eastAsia="HG丸ｺﾞｼｯｸM-PRO" w:hAnsi="HG丸ｺﾞｼｯｸM-PRO" w:hint="eastAsia"/>
          <w:bCs/>
          <w:szCs w:val="20"/>
          <w:lang w:eastAsia="ja-JP"/>
        </w:rPr>
        <w:t>点検から補修等工事実施までの体制等について、</w:t>
      </w:r>
      <w:r w:rsidR="00FA7201">
        <w:rPr>
          <w:rFonts w:ascii="HG丸ｺﾞｼｯｸM-PRO" w:eastAsia="HG丸ｺﾞｼｯｸM-PRO" w:hAnsi="HG丸ｺﾞｼｯｸM-PRO" w:hint="eastAsia"/>
          <w:bCs/>
          <w:szCs w:val="20"/>
          <w:lang w:eastAsia="ja-JP"/>
        </w:rPr>
        <w:t>遊具の事例として</w:t>
      </w:r>
      <w:r>
        <w:rPr>
          <w:rFonts w:ascii="HG丸ｺﾞｼｯｸM-PRO" w:eastAsia="HG丸ｺﾞｼｯｸM-PRO" w:hAnsi="HG丸ｺﾞｼｯｸM-PRO" w:hint="eastAsia"/>
          <w:bCs/>
          <w:szCs w:val="20"/>
          <w:lang w:eastAsia="ja-JP"/>
        </w:rPr>
        <w:t>表</w:t>
      </w:r>
      <w:r w:rsidR="00FA7201">
        <w:rPr>
          <w:rFonts w:ascii="HG丸ｺﾞｼｯｸM-PRO" w:eastAsia="HG丸ｺﾞｼｯｸM-PRO" w:hAnsi="HG丸ｺﾞｼｯｸM-PRO" w:hint="eastAsia"/>
          <w:bCs/>
          <w:szCs w:val="20"/>
          <w:lang w:eastAsia="ja-JP"/>
        </w:rPr>
        <w:t>3.1.2-2</w:t>
      </w:r>
      <w:r>
        <w:rPr>
          <w:rFonts w:ascii="HG丸ｺﾞｼｯｸM-PRO" w:eastAsia="HG丸ｺﾞｼｯｸM-PRO" w:hAnsi="HG丸ｺﾞｼｯｸM-PRO" w:hint="eastAsia"/>
          <w:bCs/>
          <w:szCs w:val="20"/>
          <w:lang w:eastAsia="ja-JP"/>
        </w:rPr>
        <w:t>に示す。</w:t>
      </w:r>
    </w:p>
    <w:p w14:paraId="155D46DF" w14:textId="0ABF9C5D" w:rsidR="006A7A53" w:rsidRDefault="00FA7201" w:rsidP="00C72275">
      <w:pPr>
        <w:pStyle w:val="30"/>
        <w:ind w:leftChars="0" w:left="0" w:firstLineChars="0" w:firstLine="0"/>
        <w:rPr>
          <w:lang w:eastAsia="ja-JP"/>
        </w:rPr>
      </w:pPr>
      <w:r>
        <w:rPr>
          <w:noProof/>
        </w:rPr>
        <mc:AlternateContent>
          <mc:Choice Requires="wps">
            <w:drawing>
              <wp:anchor distT="0" distB="0" distL="114300" distR="114300" simplePos="0" relativeHeight="251693056" behindDoc="0" locked="0" layoutInCell="1" allowOverlap="1" wp14:anchorId="1C3FB532" wp14:editId="12CB1EF4">
                <wp:simplePos x="0" y="0"/>
                <wp:positionH relativeFrom="margin">
                  <wp:posOffset>1025352</wp:posOffset>
                </wp:positionH>
                <wp:positionV relativeFrom="paragraph">
                  <wp:posOffset>42834</wp:posOffset>
                </wp:positionV>
                <wp:extent cx="4440382" cy="333375"/>
                <wp:effectExtent l="0" t="0" r="0" b="0"/>
                <wp:wrapNone/>
                <wp:docPr id="2143797074" name="テキスト ボックス 2143797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0382" cy="333375"/>
                        </a:xfrm>
                        <a:prstGeom prst="rect">
                          <a:avLst/>
                        </a:prstGeom>
                        <a:noFill/>
                        <a:ln w="6350">
                          <a:noFill/>
                        </a:ln>
                        <a:effectLst/>
                      </wps:spPr>
                      <wps:txbx>
                        <w:txbxContent>
                          <w:p w14:paraId="734D6847" w14:textId="4EEDE174" w:rsidR="00FA7201" w:rsidRDefault="00FA7201" w:rsidP="00FA7201">
                            <w:r>
                              <w:rPr>
                                <w:rFonts w:ascii="HG丸ｺﾞｼｯｸM-PRO" w:eastAsia="HG丸ｺﾞｼｯｸM-PRO" w:hAnsi="HG丸ｺﾞｼｯｸM-PRO" w:hint="eastAsia"/>
                              </w:rPr>
                              <w:t>表3.1.2-2遊具の精密点検～評価～工事実施までの体制の例示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3FB532" id="テキスト ボックス 2143797074" o:spid="_x0000_s1027" type="#_x0000_t202" style="position:absolute;left:0;text-align:left;margin-left:80.75pt;margin-top:3.35pt;width:349.65pt;height:2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" filled="f" stroked="f" strokeweight=".5pt">
                <v:textbox>
                  <w:txbxContent>
                    <w:p w14:paraId="734D6847" w14:textId="4EEDE174" w:rsidR="00FA7201" w:rsidRDefault="00FA7201" w:rsidP="00FA7201">
                      <w:r>
                        <w:rPr>
                          <w:rFonts w:ascii="HG丸ｺﾞｼｯｸM-PRO" w:eastAsia="HG丸ｺﾞｼｯｸM-PRO" w:hAnsi="HG丸ｺﾞｼｯｸM-PRO" w:hint="eastAsia"/>
                        </w:rPr>
                        <w:t>表3.1.2-2遊具の精密点検～評価～工事実施までの体制の例示</w:t>
                      </w:r>
                    </w:p>
                  </w:txbxContent>
                </v:textbox>
                <w10:wrap anchorx="margin"/>
              </v:shape>
            </w:pict>
          </mc:Fallback>
        </mc:AlternateContent>
      </w:r>
    </w:p>
    <w:p w14:paraId="31103FA4" w14:textId="1A0BDFD7" w:rsidR="006A7A53" w:rsidRDefault="00FA7201" w:rsidP="00C72275">
      <w:pPr>
        <w:pStyle w:val="30"/>
        <w:ind w:leftChars="0" w:left="0" w:firstLineChars="0" w:firstLine="0"/>
        <w:rPr>
          <w:lang w:eastAsia="ja-JP"/>
        </w:rPr>
      </w:pPr>
      <w:r w:rsidRPr="006C158E">
        <w:rPr>
          <w:rFonts w:hint="eastAsia"/>
          <w:noProof/>
        </w:rPr>
        <w:drawing>
          <wp:anchor distT="0" distB="0" distL="114300" distR="114300" simplePos="0" relativeHeight="251691008" behindDoc="0" locked="0" layoutInCell="1" allowOverlap="1" wp14:anchorId="25E50B32" wp14:editId="26F9478C">
            <wp:simplePos x="0" y="0"/>
            <wp:positionH relativeFrom="column">
              <wp:posOffset>131561</wp:posOffset>
            </wp:positionH>
            <wp:positionV relativeFrom="paragraph">
              <wp:posOffset>123768</wp:posOffset>
            </wp:positionV>
            <wp:extent cx="5759450" cy="2667635"/>
            <wp:effectExtent l="0" t="0" r="0" b="0"/>
            <wp:wrapNone/>
            <wp:docPr id="291373579" name="図 29137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667635"/>
                    </a:xfrm>
                    <a:prstGeom prst="rect">
                      <a:avLst/>
                    </a:prstGeom>
                    <a:noFill/>
                    <a:ln>
                      <a:noFill/>
                    </a:ln>
                  </pic:spPr>
                </pic:pic>
              </a:graphicData>
            </a:graphic>
          </wp:anchor>
        </w:drawing>
      </w:r>
    </w:p>
    <w:p w14:paraId="1F8D968E" w14:textId="7B8B849B" w:rsidR="00FA7201" w:rsidRDefault="00FA7201" w:rsidP="00C72275">
      <w:pPr>
        <w:pStyle w:val="30"/>
        <w:ind w:leftChars="0" w:left="0" w:firstLineChars="0" w:firstLine="0"/>
        <w:rPr>
          <w:lang w:eastAsia="ja-JP"/>
        </w:rPr>
      </w:pPr>
    </w:p>
    <w:p w14:paraId="3C9489D3" w14:textId="77777777" w:rsidR="00FA7201" w:rsidRDefault="00FA7201" w:rsidP="00C72275">
      <w:pPr>
        <w:pStyle w:val="30"/>
        <w:ind w:leftChars="0" w:left="0" w:firstLineChars="0" w:firstLine="0"/>
        <w:rPr>
          <w:lang w:eastAsia="ja-JP"/>
        </w:rPr>
      </w:pPr>
    </w:p>
    <w:p w14:paraId="06010F42" w14:textId="77777777" w:rsidR="00FA7201" w:rsidRDefault="00FA7201" w:rsidP="00C72275">
      <w:pPr>
        <w:pStyle w:val="30"/>
        <w:ind w:leftChars="0" w:left="0" w:firstLineChars="0" w:firstLine="0"/>
        <w:rPr>
          <w:lang w:eastAsia="ja-JP"/>
        </w:rPr>
      </w:pPr>
    </w:p>
    <w:p w14:paraId="7CD2D3BD" w14:textId="77777777" w:rsidR="00FA7201" w:rsidRDefault="00FA7201" w:rsidP="00C72275">
      <w:pPr>
        <w:pStyle w:val="30"/>
        <w:ind w:leftChars="0" w:left="0" w:firstLineChars="0" w:firstLine="0"/>
        <w:rPr>
          <w:lang w:eastAsia="ja-JP"/>
        </w:rPr>
      </w:pPr>
    </w:p>
    <w:p w14:paraId="313DD2ED" w14:textId="77777777" w:rsidR="00FA7201" w:rsidRDefault="00FA7201" w:rsidP="00C72275">
      <w:pPr>
        <w:pStyle w:val="30"/>
        <w:ind w:leftChars="0" w:left="0" w:firstLineChars="0" w:firstLine="0"/>
        <w:rPr>
          <w:lang w:eastAsia="ja-JP"/>
        </w:rPr>
      </w:pPr>
    </w:p>
    <w:p w14:paraId="0BFF80D9" w14:textId="77777777" w:rsidR="006A7A53" w:rsidRDefault="006A7A53" w:rsidP="00C72275">
      <w:pPr>
        <w:pStyle w:val="30"/>
        <w:ind w:leftChars="0" w:left="0" w:firstLineChars="0" w:firstLine="0"/>
        <w:rPr>
          <w:lang w:eastAsia="ja-JP"/>
        </w:rPr>
      </w:pPr>
    </w:p>
    <w:p w14:paraId="4FFD5099" w14:textId="77777777" w:rsidR="00FA7201" w:rsidRDefault="00FA7201" w:rsidP="00C72275">
      <w:pPr>
        <w:pStyle w:val="30"/>
        <w:ind w:leftChars="0" w:left="0" w:firstLineChars="0" w:firstLine="0"/>
        <w:rPr>
          <w:lang w:eastAsia="ja-JP"/>
        </w:rPr>
      </w:pPr>
    </w:p>
    <w:p w14:paraId="116EB611" w14:textId="77777777" w:rsidR="00FA7201" w:rsidRDefault="00FA7201" w:rsidP="00C72275">
      <w:pPr>
        <w:pStyle w:val="30"/>
        <w:ind w:leftChars="0" w:left="0" w:firstLineChars="0" w:firstLine="0"/>
        <w:rPr>
          <w:lang w:eastAsia="ja-JP"/>
        </w:rPr>
      </w:pPr>
    </w:p>
    <w:p w14:paraId="6854CCD9" w14:textId="77777777" w:rsidR="00FA7201" w:rsidRDefault="00FA7201" w:rsidP="00C72275">
      <w:pPr>
        <w:pStyle w:val="30"/>
        <w:ind w:leftChars="0" w:left="0" w:firstLineChars="0" w:firstLine="0"/>
        <w:rPr>
          <w:lang w:eastAsia="ja-JP"/>
        </w:rPr>
      </w:pPr>
    </w:p>
    <w:p w14:paraId="72EDA5D0" w14:textId="77777777" w:rsidR="00FA7201" w:rsidRDefault="00FA7201" w:rsidP="00C72275">
      <w:pPr>
        <w:pStyle w:val="30"/>
        <w:ind w:leftChars="0" w:left="0" w:firstLineChars="0" w:firstLine="0"/>
        <w:rPr>
          <w:lang w:eastAsia="ja-JP"/>
        </w:rPr>
      </w:pPr>
    </w:p>
    <w:p w14:paraId="51DD0A16" w14:textId="77777777" w:rsidR="00FA7201" w:rsidRDefault="00FA7201" w:rsidP="00C72275">
      <w:pPr>
        <w:pStyle w:val="30"/>
        <w:ind w:leftChars="0" w:left="0" w:firstLineChars="0" w:firstLine="0"/>
        <w:rPr>
          <w:lang w:eastAsia="ja-JP"/>
        </w:rPr>
      </w:pPr>
    </w:p>
    <w:p w14:paraId="439F1ABB" w14:textId="77777777" w:rsidR="00FA7201" w:rsidRPr="006A7A53" w:rsidRDefault="00FA7201" w:rsidP="00C72275">
      <w:pPr>
        <w:pStyle w:val="30"/>
        <w:ind w:leftChars="0" w:left="0" w:firstLineChars="0" w:firstLine="0"/>
        <w:rPr>
          <w:lang w:eastAsia="ja-JP"/>
        </w:rPr>
      </w:pPr>
    </w:p>
    <w:p w14:paraId="00A38D64" w14:textId="1B8ADC44" w:rsidR="00A025E8" w:rsidRDefault="00A025E8">
      <w:pPr>
        <w:widowControl/>
        <w:jc w:val="left"/>
        <w:rPr>
          <w:szCs w:val="16"/>
          <w:lang w:val="x-none" w:eastAsia="x-none"/>
        </w:rPr>
      </w:pPr>
      <w:r>
        <w:br w:type="page"/>
      </w:r>
    </w:p>
    <w:p w14:paraId="5BD08E5D" w14:textId="540A8C17" w:rsidR="001362FE" w:rsidRPr="00A95D47" w:rsidRDefault="001362FE" w:rsidP="001362FE">
      <w:pPr>
        <w:pStyle w:val="3"/>
        <w:rPr>
          <w:lang w:eastAsia="ja-JP"/>
        </w:rPr>
      </w:pPr>
      <w:bookmarkStart w:id="8" w:name="_Toc175392242"/>
      <w:bookmarkStart w:id="9" w:name="_Toc175678343"/>
      <w:r w:rsidRPr="00A95D47">
        <w:rPr>
          <w:rFonts w:hint="eastAsia"/>
          <w:lang w:eastAsia="ja-JP"/>
        </w:rPr>
        <w:lastRenderedPageBreak/>
        <w:t>3.1.3維持管理手法、維持管理水準、更新フロー</w:t>
      </w:r>
      <w:bookmarkEnd w:id="8"/>
      <w:bookmarkEnd w:id="9"/>
    </w:p>
    <w:p w14:paraId="6AF27E91" w14:textId="7BE9C15D" w:rsidR="001362FE" w:rsidRPr="001362FE" w:rsidRDefault="00415294" w:rsidP="001362FE">
      <w:pPr>
        <w:pStyle w:val="4"/>
        <w:rPr>
          <w:b w:val="0"/>
          <w:u w:val="none"/>
          <w:lang w:eastAsia="ja-JP"/>
        </w:rPr>
      </w:pPr>
      <w:r w:rsidRPr="00415294">
        <w:rPr>
          <w:rFonts w:hint="eastAsia"/>
          <w:b w:val="0"/>
          <w:u w:val="none"/>
          <w:lang w:eastAsia="ja-JP"/>
        </w:rPr>
        <w:t>（１）</w:t>
      </w:r>
      <w:r w:rsidR="001362FE" w:rsidRPr="00415294">
        <w:rPr>
          <w:rFonts w:hint="eastAsia"/>
          <w:b w:val="0"/>
          <w:u w:val="none"/>
          <w:lang w:eastAsia="ja-JP"/>
        </w:rPr>
        <w:t>維持管理手法</w:t>
      </w:r>
    </w:p>
    <w:p w14:paraId="7BF40ED9" w14:textId="713B70A9" w:rsidR="00530FF4" w:rsidRDefault="00530FF4" w:rsidP="00530FF4">
      <w:pPr>
        <w:ind w:firstLineChars="100" w:firstLine="210"/>
        <w:rPr>
          <w:rFonts w:ascii="HG丸ｺﾞｼｯｸM-PRO" w:eastAsia="HG丸ｺﾞｼｯｸM-PRO" w:hAnsi="ＭＳ 明朝" w:cs="Meiryo UI"/>
          <w:color w:val="000000" w:themeColor="text1"/>
          <w:szCs w:val="21"/>
        </w:rPr>
      </w:pPr>
      <w:r>
        <w:rPr>
          <w:rFonts w:ascii="HG丸ｺﾞｼｯｸM-PRO" w:eastAsia="HG丸ｺﾞｼｯｸM-PRO" w:hAnsi="ＭＳ 明朝" w:cs="Meiryo UI" w:hint="eastAsia"/>
          <w:color w:val="000000" w:themeColor="text1"/>
          <w:szCs w:val="21"/>
        </w:rPr>
        <w:t>遊具においては、管理上、目標となる水準を定め、安全性や信頼性を損なうなど、求められる機能の保持に支障となる不具合が発生する前に対策を講じる「予防保全」による管理を基本とし、その充実に努めることとする。なお、予防保全は時間計画型、状態監視型による管理を行う。</w:t>
      </w:r>
    </w:p>
    <w:p w14:paraId="32C9FA16" w14:textId="0FA21629" w:rsidR="00F42FD4" w:rsidRDefault="00530FF4" w:rsidP="00530FF4">
      <w:pPr>
        <w:ind w:firstLineChars="100" w:firstLine="210"/>
        <w:rPr>
          <w:rFonts w:ascii="HG丸ｺﾞｼｯｸM-PRO" w:eastAsia="HG丸ｺﾞｼｯｸM-PRO" w:hAnsi="ＭＳ 明朝" w:cs="Meiryo UI"/>
          <w:color w:val="000000" w:themeColor="text1"/>
          <w:szCs w:val="21"/>
        </w:rPr>
      </w:pPr>
      <w:r>
        <w:rPr>
          <w:rFonts w:ascii="HG丸ｺﾞｼｯｸM-PRO" w:eastAsia="HG丸ｺﾞｼｯｸM-PRO" w:hAnsi="ＭＳ 明朝" w:cs="Meiryo UI" w:hint="eastAsia"/>
          <w:color w:val="000000" w:themeColor="text1"/>
          <w:szCs w:val="21"/>
        </w:rPr>
        <w:t>また、求められる機能の保持に支障となる不具合が発生した段階で、事後保全として、補修等を行う。</w:t>
      </w:r>
    </w:p>
    <w:p w14:paraId="060875B4" w14:textId="38ACDA06" w:rsidR="00530FF4" w:rsidRDefault="00530FF4" w:rsidP="00530FF4">
      <w:pPr>
        <w:ind w:firstLineChars="100" w:firstLine="210"/>
        <w:rPr>
          <w:rFonts w:ascii="HG丸ｺﾞｼｯｸM-PRO" w:eastAsia="HG丸ｺﾞｼｯｸM-PRO" w:hAnsi="ＭＳ 明朝" w:cs="Meiryo UI"/>
          <w:color w:val="000000" w:themeColor="text1"/>
          <w:szCs w:val="21"/>
        </w:rPr>
      </w:pPr>
      <w:r>
        <w:rPr>
          <w:rFonts w:ascii="HG丸ｺﾞｼｯｸM-PRO" w:eastAsia="HG丸ｺﾞｼｯｸM-PRO" w:hAnsi="ＭＳ 明朝" w:cs="Meiryo UI" w:hint="eastAsia"/>
          <w:color w:val="000000" w:themeColor="text1"/>
          <w:szCs w:val="21"/>
        </w:rPr>
        <w:t>維持管理手法とその選定については、下記のとおり。</w:t>
      </w:r>
    </w:p>
    <w:p w14:paraId="57E0ACDF" w14:textId="77777777" w:rsidR="00F42FD4" w:rsidRDefault="00F42FD4" w:rsidP="001362FE">
      <w:pPr>
        <w:rPr>
          <w:rFonts w:ascii="HG丸ｺﾞｼｯｸM-PRO" w:eastAsia="HG丸ｺﾞｼｯｸM-PRO" w:hAnsi="ＭＳ 明朝" w:cs="Meiryo UI"/>
          <w:color w:val="000000" w:themeColor="text1"/>
          <w:szCs w:val="21"/>
        </w:rPr>
      </w:pPr>
    </w:p>
    <w:p w14:paraId="0C695E86" w14:textId="1FB5091D" w:rsidR="00530FF4" w:rsidRDefault="00530FF4" w:rsidP="001362FE">
      <w:pPr>
        <w:rPr>
          <w:rFonts w:ascii="HG丸ｺﾞｼｯｸM-PRO" w:eastAsia="HG丸ｺﾞｼｯｸM-PRO" w:hAnsi="ＭＳ 明朝" w:cs="Meiryo UI"/>
          <w:color w:val="000000" w:themeColor="text1"/>
          <w:szCs w:val="21"/>
        </w:rPr>
      </w:pPr>
      <w:r>
        <w:rPr>
          <w:rFonts w:ascii="HG丸ｺﾞｼｯｸM-PRO" w:eastAsia="HG丸ｺﾞｼｯｸM-PRO" w:hAnsi="ＭＳ 明朝" w:cs="Meiryo UI" w:hint="eastAsia"/>
          <w:color w:val="000000" w:themeColor="text1"/>
          <w:szCs w:val="21"/>
        </w:rPr>
        <w:t>・維持管理手法の選定</w:t>
      </w:r>
    </w:p>
    <w:p w14:paraId="58727D7A" w14:textId="098BEBC5" w:rsidR="001362FE" w:rsidRDefault="001362FE" w:rsidP="001362FE">
      <w:pPr>
        <w:rPr>
          <w:rFonts w:hAnsi="ＭＳ 明朝" w:cs="Meiryo UI"/>
          <w:color w:val="000000" w:themeColor="text1"/>
          <w:szCs w:val="21"/>
        </w:rPr>
      </w:pPr>
      <w:r w:rsidRPr="00EE6CF5">
        <w:rPr>
          <w:noProof/>
        </w:rPr>
        <w:drawing>
          <wp:anchor distT="0" distB="0" distL="114300" distR="114300" simplePos="0" relativeHeight="251668480" behindDoc="0" locked="0" layoutInCell="1" allowOverlap="1" wp14:anchorId="2448793A" wp14:editId="566E78AF">
            <wp:simplePos x="0" y="0"/>
            <wp:positionH relativeFrom="column">
              <wp:posOffset>570230</wp:posOffset>
            </wp:positionH>
            <wp:positionV relativeFrom="paragraph">
              <wp:posOffset>36830</wp:posOffset>
            </wp:positionV>
            <wp:extent cx="4781372" cy="1013460"/>
            <wp:effectExtent l="0" t="0" r="635"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b="76547"/>
                    <a:stretch/>
                  </pic:blipFill>
                  <pic:spPr bwMode="auto">
                    <a:xfrm>
                      <a:off x="0" y="0"/>
                      <a:ext cx="4781372"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537">
        <w:rPr>
          <w:rFonts w:ascii="HG丸ｺﾞｼｯｸM-PRO" w:eastAsia="HG丸ｺﾞｼｯｸM-PRO" w:hAnsi="ＭＳ 明朝" w:cs="Meiryo UI" w:hint="eastAsia"/>
          <w:color w:val="000000" w:themeColor="text1"/>
          <w:szCs w:val="21"/>
        </w:rPr>
        <w:t xml:space="preserve">　</w:t>
      </w:r>
      <w:r>
        <w:rPr>
          <w:rFonts w:ascii="HG丸ｺﾞｼｯｸM-PRO" w:eastAsia="HG丸ｺﾞｼｯｸM-PRO" w:hAnsi="ＭＳ 明朝" w:cs="Meiryo UI" w:hint="eastAsia"/>
          <w:color w:val="000000" w:themeColor="text1"/>
          <w:szCs w:val="21"/>
        </w:rPr>
        <w:t xml:space="preserve">　　</w:t>
      </w:r>
    </w:p>
    <w:p w14:paraId="3B44A695" w14:textId="1E61E23D" w:rsidR="001362FE" w:rsidRDefault="001362FE" w:rsidP="001362FE"/>
    <w:p w14:paraId="53B7863B" w14:textId="77777777" w:rsidR="001362FE" w:rsidRDefault="001362FE" w:rsidP="001362FE"/>
    <w:p w14:paraId="42A5790C" w14:textId="77777777" w:rsidR="001362FE" w:rsidRDefault="001362FE" w:rsidP="001362FE"/>
    <w:p w14:paraId="0147B595" w14:textId="77777777" w:rsidR="00530FF4" w:rsidRDefault="001362FE" w:rsidP="00530FF4">
      <w:pPr>
        <w:rPr>
          <w:highlight w:val="yellow"/>
        </w:rPr>
      </w:pPr>
      <w:r w:rsidRPr="00EE6CF5">
        <w:rPr>
          <w:noProof/>
        </w:rPr>
        <w:drawing>
          <wp:anchor distT="0" distB="0" distL="114300" distR="114300" simplePos="0" relativeHeight="251670528" behindDoc="0" locked="0" layoutInCell="1" allowOverlap="1" wp14:anchorId="7546A155" wp14:editId="2416E755">
            <wp:simplePos x="0" y="0"/>
            <wp:positionH relativeFrom="column">
              <wp:posOffset>547370</wp:posOffset>
            </wp:positionH>
            <wp:positionV relativeFrom="paragraph">
              <wp:posOffset>135890</wp:posOffset>
            </wp:positionV>
            <wp:extent cx="4780915" cy="853440"/>
            <wp:effectExtent l="0" t="0" r="635" b="3810"/>
            <wp:wrapNone/>
            <wp:docPr id="1831662372" name="図 183166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t="80243" b="5"/>
                    <a:stretch/>
                  </pic:blipFill>
                  <pic:spPr bwMode="auto">
                    <a:xfrm>
                      <a:off x="0" y="0"/>
                      <a:ext cx="478091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697F0" w14:textId="77777777" w:rsidR="00530FF4" w:rsidRDefault="00530FF4" w:rsidP="00530FF4">
      <w:pPr>
        <w:rPr>
          <w:highlight w:val="yellow"/>
        </w:rPr>
      </w:pPr>
    </w:p>
    <w:p w14:paraId="36C4F279" w14:textId="77777777" w:rsidR="00530FF4" w:rsidRDefault="00530FF4" w:rsidP="00530FF4">
      <w:pPr>
        <w:rPr>
          <w:highlight w:val="yellow"/>
        </w:rPr>
      </w:pPr>
    </w:p>
    <w:p w14:paraId="0191AB31" w14:textId="77777777" w:rsidR="00530FF4" w:rsidRDefault="00530FF4" w:rsidP="00530FF4">
      <w:pPr>
        <w:rPr>
          <w:highlight w:val="yellow"/>
        </w:rPr>
      </w:pPr>
    </w:p>
    <w:p w14:paraId="5880522D" w14:textId="77777777" w:rsidR="00530FF4" w:rsidRDefault="00530FF4" w:rsidP="00530FF4">
      <w:pPr>
        <w:rPr>
          <w:highlight w:val="yellow"/>
        </w:rPr>
      </w:pPr>
    </w:p>
    <w:p w14:paraId="64BAD64D" w14:textId="384E039B" w:rsidR="001362FE" w:rsidRPr="00530FF4" w:rsidRDefault="00530FF4" w:rsidP="00530FF4">
      <w:pPr>
        <w:rPr>
          <w:rFonts w:ascii="HG丸ｺﾞｼｯｸM-PRO" w:eastAsia="HG丸ｺﾞｼｯｸM-PRO" w:hAnsi="ＭＳ 明朝" w:cs="Meiryo UI"/>
          <w:color w:val="000000" w:themeColor="text1"/>
          <w:szCs w:val="21"/>
        </w:rPr>
      </w:pPr>
      <w:r w:rsidRPr="00530FF4">
        <w:rPr>
          <w:rFonts w:ascii="HG丸ｺﾞｼｯｸM-PRO" w:eastAsia="HG丸ｺﾞｼｯｸM-PRO" w:hAnsi="ＭＳ 明朝" w:cs="Meiryo UI" w:hint="eastAsia"/>
          <w:color w:val="000000" w:themeColor="text1"/>
          <w:szCs w:val="21"/>
        </w:rPr>
        <w:t>・遊具</w:t>
      </w:r>
      <w:r w:rsidR="001362FE" w:rsidRPr="00530FF4">
        <w:rPr>
          <w:rFonts w:ascii="HG丸ｺﾞｼｯｸM-PRO" w:eastAsia="HG丸ｺﾞｼｯｸM-PRO" w:hAnsi="ＭＳ 明朝" w:cs="Meiryo UI" w:hint="eastAsia"/>
          <w:color w:val="000000" w:themeColor="text1"/>
          <w:szCs w:val="21"/>
        </w:rPr>
        <w:t>の維持管理手法</w:t>
      </w:r>
    </w:p>
    <w:tbl>
      <w:tblPr>
        <w:tblStyle w:val="afa"/>
        <w:tblW w:w="9072" w:type="dxa"/>
        <w:tblInd w:w="108" w:type="dxa"/>
        <w:tblLook w:val="04A0" w:firstRow="1" w:lastRow="0" w:firstColumn="1" w:lastColumn="0" w:noHBand="0" w:noVBand="1"/>
      </w:tblPr>
      <w:tblGrid>
        <w:gridCol w:w="1134"/>
        <w:gridCol w:w="1843"/>
        <w:gridCol w:w="6095"/>
      </w:tblGrid>
      <w:tr w:rsidR="001362FE" w:rsidRPr="00FE7441" w14:paraId="153FBBAC" w14:textId="77777777" w:rsidTr="005D2570">
        <w:trPr>
          <w:trHeight w:val="283"/>
        </w:trPr>
        <w:tc>
          <w:tcPr>
            <w:tcW w:w="1134" w:type="dxa"/>
            <w:tcBorders>
              <w:bottom w:val="double" w:sz="4" w:space="0" w:color="auto"/>
            </w:tcBorders>
            <w:shd w:val="clear" w:color="auto" w:fill="D9D9D9" w:themeFill="background1" w:themeFillShade="D9"/>
          </w:tcPr>
          <w:p w14:paraId="6EBC3045" w14:textId="77777777" w:rsidR="001362FE" w:rsidRPr="0064604A" w:rsidRDefault="001362FE" w:rsidP="005D2570">
            <w:pPr>
              <w:spacing w:line="300" w:lineRule="exact"/>
              <w:ind w:firstLine="210"/>
              <w:jc w:val="center"/>
              <w:rPr>
                <w:rFonts w:ascii="HG丸ｺﾞｼｯｸM-PRO" w:eastAsia="HG丸ｺﾞｼｯｸM-PRO" w:hAnsi="HG丸ｺﾞｼｯｸM-PRO"/>
                <w:color w:val="000000" w:themeColor="text1"/>
                <w:szCs w:val="21"/>
              </w:rPr>
            </w:pPr>
            <w:r w:rsidRPr="0064604A">
              <w:rPr>
                <w:rFonts w:ascii="HG丸ｺﾞｼｯｸM-PRO" w:eastAsia="HG丸ｺﾞｼｯｸM-PRO" w:hAnsi="HG丸ｺﾞｼｯｸM-PRO" w:hint="eastAsia"/>
                <w:color w:val="000000" w:themeColor="text1"/>
                <w:szCs w:val="21"/>
              </w:rPr>
              <w:t>施設名</w:t>
            </w:r>
          </w:p>
        </w:tc>
        <w:tc>
          <w:tcPr>
            <w:tcW w:w="1843" w:type="dxa"/>
            <w:tcBorders>
              <w:bottom w:val="double" w:sz="4" w:space="0" w:color="auto"/>
            </w:tcBorders>
            <w:shd w:val="clear" w:color="auto" w:fill="D9D9D9" w:themeFill="background1" w:themeFillShade="D9"/>
          </w:tcPr>
          <w:p w14:paraId="4494C146" w14:textId="77777777" w:rsidR="001362FE" w:rsidRPr="0064604A" w:rsidRDefault="001362FE" w:rsidP="005D2570">
            <w:pPr>
              <w:spacing w:line="300" w:lineRule="exact"/>
              <w:ind w:firstLine="210"/>
              <w:jc w:val="center"/>
              <w:rPr>
                <w:rFonts w:ascii="HG丸ｺﾞｼｯｸM-PRO" w:eastAsia="HG丸ｺﾞｼｯｸM-PRO" w:hAnsi="HG丸ｺﾞｼｯｸM-PRO"/>
                <w:color w:val="000000" w:themeColor="text1"/>
                <w:szCs w:val="21"/>
              </w:rPr>
            </w:pPr>
            <w:r w:rsidRPr="0064604A">
              <w:rPr>
                <w:rFonts w:ascii="HG丸ｺﾞｼｯｸM-PRO" w:eastAsia="HG丸ｺﾞｼｯｸM-PRO" w:hAnsi="HG丸ｺﾞｼｯｸM-PRO" w:hint="eastAsia"/>
                <w:color w:val="000000" w:themeColor="text1"/>
                <w:szCs w:val="21"/>
              </w:rPr>
              <w:t>維持管理手法</w:t>
            </w:r>
          </w:p>
        </w:tc>
        <w:tc>
          <w:tcPr>
            <w:tcW w:w="6095" w:type="dxa"/>
            <w:tcBorders>
              <w:bottom w:val="double" w:sz="4" w:space="0" w:color="auto"/>
            </w:tcBorders>
            <w:shd w:val="clear" w:color="auto" w:fill="D9D9D9" w:themeFill="background1" w:themeFillShade="D9"/>
          </w:tcPr>
          <w:p w14:paraId="19C77E29" w14:textId="77777777" w:rsidR="001362FE" w:rsidRPr="0064604A" w:rsidRDefault="001362FE" w:rsidP="005D2570">
            <w:pPr>
              <w:spacing w:line="300" w:lineRule="exact"/>
              <w:ind w:firstLine="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内容</w:t>
            </w:r>
          </w:p>
        </w:tc>
      </w:tr>
      <w:tr w:rsidR="001362FE" w:rsidRPr="00372A56" w14:paraId="560C75AD" w14:textId="77777777" w:rsidTr="005D2570">
        <w:tc>
          <w:tcPr>
            <w:tcW w:w="1134" w:type="dxa"/>
            <w:tcBorders>
              <w:top w:val="double" w:sz="4" w:space="0" w:color="auto"/>
            </w:tcBorders>
          </w:tcPr>
          <w:p w14:paraId="490F619E" w14:textId="2E3D3303" w:rsidR="001362FE" w:rsidRPr="0064604A" w:rsidRDefault="001362FE" w:rsidP="005D2570">
            <w:pPr>
              <w:spacing w:line="300" w:lineRule="exact"/>
              <w:rPr>
                <w:rFonts w:ascii="HG丸ｺﾞｼｯｸM-PRO" w:eastAsia="HG丸ｺﾞｼｯｸM-PRO" w:hAnsi="HG丸ｺﾞｼｯｸM-PRO"/>
                <w:szCs w:val="21"/>
              </w:rPr>
            </w:pPr>
            <w:r w:rsidRPr="0064604A">
              <w:rPr>
                <w:rFonts w:ascii="HG丸ｺﾞｼｯｸM-PRO" w:eastAsia="HG丸ｺﾞｼｯｸM-PRO" w:hAnsi="HG丸ｺﾞｼｯｸM-PRO" w:hint="eastAsia"/>
                <w:szCs w:val="21"/>
              </w:rPr>
              <w:t>遊具</w:t>
            </w:r>
          </w:p>
        </w:tc>
        <w:tc>
          <w:tcPr>
            <w:tcW w:w="1843" w:type="dxa"/>
            <w:tcBorders>
              <w:top w:val="double" w:sz="4" w:space="0" w:color="auto"/>
            </w:tcBorders>
          </w:tcPr>
          <w:p w14:paraId="7A0D2168" w14:textId="77777777" w:rsidR="00E732BF" w:rsidRDefault="001362FE" w:rsidP="005D2570">
            <w:pPr>
              <w:spacing w:line="240" w:lineRule="exact"/>
              <w:rPr>
                <w:rFonts w:ascii="HG丸ｺﾞｼｯｸM-PRO" w:eastAsia="HG丸ｺﾞｼｯｸM-PRO" w:hAnsi="HG丸ｺﾞｼｯｸM-PRO"/>
                <w:szCs w:val="21"/>
              </w:rPr>
            </w:pPr>
            <w:r w:rsidRPr="006D6F12">
              <w:rPr>
                <w:rFonts w:ascii="HG丸ｺﾞｼｯｸM-PRO" w:eastAsia="HG丸ｺﾞｼｯｸM-PRO" w:hAnsi="HG丸ｺﾞｼｯｸM-PRO" w:hint="eastAsia"/>
                <w:szCs w:val="21"/>
              </w:rPr>
              <w:t>状態監視型・</w:t>
            </w:r>
          </w:p>
          <w:p w14:paraId="6E20C3B6" w14:textId="7B40A529" w:rsidR="001362FE" w:rsidRPr="006D6F12" w:rsidRDefault="001362FE" w:rsidP="005D2570">
            <w:pPr>
              <w:spacing w:line="240" w:lineRule="exact"/>
              <w:rPr>
                <w:rFonts w:ascii="HG丸ｺﾞｼｯｸM-PRO" w:eastAsia="HG丸ｺﾞｼｯｸM-PRO" w:hAnsi="HG丸ｺﾞｼｯｸM-PRO"/>
                <w:szCs w:val="21"/>
              </w:rPr>
            </w:pPr>
            <w:r w:rsidRPr="006D6F12">
              <w:rPr>
                <w:rFonts w:ascii="HG丸ｺﾞｼｯｸM-PRO" w:eastAsia="HG丸ｺﾞｼｯｸM-PRO" w:hAnsi="HG丸ｺﾞｼｯｸM-PRO" w:hint="eastAsia"/>
                <w:szCs w:val="21"/>
              </w:rPr>
              <w:t>時間計画型</w:t>
            </w:r>
          </w:p>
        </w:tc>
        <w:tc>
          <w:tcPr>
            <w:tcW w:w="6095" w:type="dxa"/>
            <w:tcBorders>
              <w:top w:val="double" w:sz="4" w:space="0" w:color="auto"/>
            </w:tcBorders>
          </w:tcPr>
          <w:p w14:paraId="7A010ABC" w14:textId="77777777" w:rsidR="001362FE" w:rsidRPr="006D6F12" w:rsidRDefault="001362FE" w:rsidP="00530FF4">
            <w:pPr>
              <w:spacing w:line="320" w:lineRule="exact"/>
              <w:rPr>
                <w:rFonts w:ascii="HG丸ｺﾞｼｯｸM-PRO" w:eastAsia="HG丸ｺﾞｼｯｸM-PRO" w:hAnsi="HG丸ｺﾞｼｯｸM-PRO"/>
                <w:szCs w:val="21"/>
              </w:rPr>
            </w:pPr>
            <w:r>
              <w:rPr>
                <w:rFonts w:ascii="HG丸ｺﾞｼｯｸM-PRO" w:eastAsia="HG丸ｺﾞｼｯｸM-PRO" w:hAnsi="ＭＳ 明朝" w:cs="Meiryo UI" w:hint="eastAsia"/>
                <w:szCs w:val="21"/>
              </w:rPr>
              <w:t>・定期点検などを行い、劣化</w:t>
            </w:r>
            <w:r w:rsidRPr="006D6F12">
              <w:rPr>
                <w:rFonts w:ascii="HG丸ｺﾞｼｯｸM-PRO" w:eastAsia="HG丸ｺﾞｼｯｸM-PRO" w:hAnsi="ＭＳ 明朝" w:cs="Meiryo UI" w:hint="eastAsia"/>
                <w:szCs w:val="21"/>
              </w:rPr>
              <w:t>損傷の</w:t>
            </w:r>
            <w:r>
              <w:rPr>
                <w:rFonts w:ascii="HG丸ｺﾞｼｯｸM-PRO" w:eastAsia="HG丸ｺﾞｼｯｸM-PRO" w:hAnsi="ＭＳ 明朝" w:cs="Meiryo UI" w:hint="eastAsia"/>
                <w:szCs w:val="21"/>
              </w:rPr>
              <w:t>状態</w:t>
            </w:r>
            <w:r w:rsidRPr="006D6F12">
              <w:rPr>
                <w:rFonts w:ascii="HG丸ｺﾞｼｯｸM-PRO" w:eastAsia="HG丸ｺﾞｼｯｸM-PRO" w:hAnsi="ＭＳ 明朝" w:cs="Meiryo UI" w:hint="eastAsia"/>
                <w:szCs w:val="21"/>
              </w:rPr>
              <w:t>を把握し、摩耗や破損などの発生等、必要と認められた時に補修等を行う</w:t>
            </w:r>
            <w:r w:rsidRPr="006D6F12">
              <w:rPr>
                <w:rFonts w:ascii="HG丸ｺﾞｼｯｸM-PRO" w:eastAsia="HG丸ｺﾞｼｯｸM-PRO" w:hAnsi="HG丸ｺﾞｼｯｸM-PRO" w:hint="eastAsia"/>
                <w:szCs w:val="21"/>
              </w:rPr>
              <w:t>状態監視型の維持管理を実施する。</w:t>
            </w:r>
          </w:p>
          <w:p w14:paraId="1505C49D" w14:textId="77777777" w:rsidR="001362FE" w:rsidRPr="006D6F12" w:rsidRDefault="001362FE" w:rsidP="00530FF4">
            <w:pPr>
              <w:spacing w:line="320" w:lineRule="exact"/>
              <w:rPr>
                <w:rFonts w:ascii="HG丸ｺﾞｼｯｸM-PRO" w:eastAsia="HG丸ｺﾞｼｯｸM-PRO" w:hAnsi="ＭＳ 明朝" w:cs="Meiryo UI"/>
                <w:szCs w:val="21"/>
              </w:rPr>
            </w:pPr>
            <w:r w:rsidRPr="006D6F12">
              <w:rPr>
                <w:rFonts w:ascii="HG丸ｺﾞｼｯｸM-PRO" w:eastAsia="HG丸ｺﾞｼｯｸM-PRO" w:hAnsi="HG丸ｺﾞｼｯｸM-PRO" w:hint="eastAsia"/>
                <w:szCs w:val="21"/>
              </w:rPr>
              <w:t>・</w:t>
            </w:r>
            <w:r w:rsidRPr="006D6F12">
              <w:rPr>
                <w:rFonts w:ascii="HG丸ｺﾞｼｯｸM-PRO" w:eastAsia="HG丸ｺﾞｼｯｸM-PRO" w:hAnsi="ＭＳ 明朝" w:cs="Meiryo UI" w:hint="eastAsia"/>
                <w:szCs w:val="21"/>
              </w:rPr>
              <w:t>スプリング遊具など目視により変状を把握できない遊具については、安全性を重視し、時間計画型の維持管理を実施する。</w:t>
            </w:r>
          </w:p>
          <w:p w14:paraId="3D75B6DE" w14:textId="77777777" w:rsidR="001362FE" w:rsidRDefault="001362FE" w:rsidP="00530FF4">
            <w:pPr>
              <w:spacing w:line="320" w:lineRule="exact"/>
              <w:rPr>
                <w:rFonts w:ascii="HG丸ｺﾞｼｯｸM-PRO" w:eastAsia="HG丸ｺﾞｼｯｸM-PRO" w:hAnsi="HG丸ｺﾞｼｯｸM-PRO"/>
                <w:szCs w:val="21"/>
              </w:rPr>
            </w:pPr>
            <w:r w:rsidRPr="006D6F12">
              <w:rPr>
                <w:rFonts w:ascii="HG丸ｺﾞｼｯｸM-PRO" w:eastAsia="HG丸ｺﾞｼｯｸM-PRO" w:hAnsi="HG丸ｺﾞｼｯｸM-PRO" w:hint="eastAsia"/>
                <w:szCs w:val="21"/>
              </w:rPr>
              <w:t>・大型複合遊具については、</w:t>
            </w:r>
            <w:r>
              <w:rPr>
                <w:rFonts w:ascii="HG丸ｺﾞｼｯｸM-PRO" w:eastAsia="HG丸ｺﾞｼｯｸM-PRO" w:hAnsi="HG丸ｺﾞｼｯｸM-PRO" w:hint="eastAsia"/>
                <w:szCs w:val="21"/>
              </w:rPr>
              <w:t>利用者</w:t>
            </w:r>
            <w:r w:rsidRPr="006D6F12">
              <w:rPr>
                <w:rFonts w:ascii="HG丸ｺﾞｼｯｸM-PRO" w:eastAsia="HG丸ｺﾞｼｯｸM-PRO" w:hAnsi="HG丸ｺﾞｼｯｸM-PRO" w:hint="eastAsia"/>
                <w:szCs w:val="21"/>
              </w:rPr>
              <w:t>ニーズ</w:t>
            </w:r>
            <w:r>
              <w:rPr>
                <w:rFonts w:ascii="HG丸ｺﾞｼｯｸM-PRO" w:eastAsia="HG丸ｺﾞｼｯｸM-PRO" w:hAnsi="HG丸ｺﾞｼｯｸM-PRO" w:hint="eastAsia"/>
                <w:szCs w:val="21"/>
              </w:rPr>
              <w:t>など</w:t>
            </w:r>
            <w:r w:rsidRPr="006D6F12">
              <w:rPr>
                <w:rFonts w:ascii="HG丸ｺﾞｼｯｸM-PRO" w:eastAsia="HG丸ｺﾞｼｯｸM-PRO" w:hAnsi="HG丸ｺﾞｼｯｸM-PRO" w:hint="eastAsia"/>
                <w:szCs w:val="21"/>
              </w:rPr>
              <w:t>を把握して</w:t>
            </w:r>
            <w:r>
              <w:rPr>
                <w:rFonts w:ascii="HG丸ｺﾞｼｯｸM-PRO" w:eastAsia="HG丸ｺﾞｼｯｸM-PRO" w:hAnsi="HG丸ｺﾞｼｯｸM-PRO" w:hint="eastAsia"/>
                <w:szCs w:val="21"/>
              </w:rPr>
              <w:t>、</w:t>
            </w:r>
            <w:r w:rsidRPr="006D6F12">
              <w:rPr>
                <w:rFonts w:ascii="HG丸ｺﾞｼｯｸM-PRO" w:eastAsia="HG丸ｺﾞｼｯｸM-PRO" w:hAnsi="HG丸ｺﾞｼｯｸM-PRO" w:hint="eastAsia"/>
                <w:szCs w:val="21"/>
              </w:rPr>
              <w:t>陳腐化などの社会的寿命に到達していなければ、経済性を考慮し、可能な範囲で、改修や部分的な更新により、リニューアル感をだしつつ、長寿命化を図っていく。</w:t>
            </w:r>
          </w:p>
          <w:p w14:paraId="19546752" w14:textId="77777777" w:rsidR="00530FF4" w:rsidRPr="0064604A" w:rsidRDefault="00530FF4" w:rsidP="005D2570">
            <w:pPr>
              <w:spacing w:line="240" w:lineRule="exact"/>
              <w:rPr>
                <w:rFonts w:ascii="HG丸ｺﾞｼｯｸM-PRO" w:eastAsia="HG丸ｺﾞｼｯｸM-PRO" w:hAnsi="HG丸ｺﾞｼｯｸM-PRO"/>
                <w:szCs w:val="21"/>
              </w:rPr>
            </w:pPr>
          </w:p>
        </w:tc>
      </w:tr>
    </w:tbl>
    <w:p w14:paraId="3D20F444" w14:textId="77777777" w:rsidR="00530FF4" w:rsidRDefault="00530FF4" w:rsidP="001362FE">
      <w:pPr>
        <w:pStyle w:val="30"/>
        <w:ind w:leftChars="0" w:left="0" w:firstLineChars="0" w:firstLine="0"/>
        <w:rPr>
          <w:rFonts w:ascii="HG丸ｺﾞｼｯｸM-PRO" w:eastAsia="HG丸ｺﾞｼｯｸM-PRO" w:hAnsi="HG丸ｺﾞｼｯｸM-PRO"/>
          <w:bCs/>
          <w:sz w:val="22"/>
          <w:szCs w:val="22"/>
          <w:lang w:eastAsia="ja-JP"/>
        </w:rPr>
      </w:pPr>
    </w:p>
    <w:p w14:paraId="30D3F9F8" w14:textId="77777777" w:rsidR="00530FF4" w:rsidRDefault="00530FF4" w:rsidP="001362FE">
      <w:pPr>
        <w:pStyle w:val="30"/>
        <w:ind w:leftChars="0" w:left="0" w:firstLineChars="0" w:firstLine="0"/>
        <w:rPr>
          <w:rFonts w:ascii="HG丸ｺﾞｼｯｸM-PRO" w:eastAsia="HG丸ｺﾞｼｯｸM-PRO" w:hAnsi="HG丸ｺﾞｼｯｸM-PRO"/>
          <w:bCs/>
          <w:sz w:val="22"/>
          <w:szCs w:val="22"/>
          <w:lang w:eastAsia="ja-JP"/>
        </w:rPr>
      </w:pPr>
    </w:p>
    <w:p w14:paraId="031A3122" w14:textId="6645103F" w:rsidR="00530FF4" w:rsidRDefault="00530FF4">
      <w:pPr>
        <w:widowControl/>
        <w:jc w:val="left"/>
        <w:rPr>
          <w:rFonts w:ascii="HG丸ｺﾞｼｯｸM-PRO" w:eastAsia="HG丸ｺﾞｼｯｸM-PRO" w:hAnsi="HG丸ｺﾞｼｯｸM-PRO"/>
          <w:bCs/>
          <w:sz w:val="22"/>
          <w:szCs w:val="22"/>
          <w:lang w:val="x-none"/>
        </w:rPr>
      </w:pPr>
      <w:r>
        <w:rPr>
          <w:rFonts w:ascii="HG丸ｺﾞｼｯｸM-PRO" w:eastAsia="HG丸ｺﾞｼｯｸM-PRO" w:hAnsi="HG丸ｺﾞｼｯｸM-PRO"/>
          <w:bCs/>
          <w:sz w:val="22"/>
          <w:szCs w:val="22"/>
        </w:rPr>
        <w:br w:type="page"/>
      </w:r>
    </w:p>
    <w:p w14:paraId="358A284D" w14:textId="6CCEE22B" w:rsidR="001362FE" w:rsidRDefault="00415294" w:rsidP="001362FE">
      <w:pPr>
        <w:pStyle w:val="30"/>
        <w:ind w:leftChars="0" w:left="0" w:firstLineChars="0" w:firstLine="0"/>
        <w:rPr>
          <w:rFonts w:ascii="HG丸ｺﾞｼｯｸM-PRO" w:eastAsia="HG丸ｺﾞｼｯｸM-PRO" w:hAnsi="HG丸ｺﾞｼｯｸM-PRO"/>
          <w:bCs/>
          <w:sz w:val="22"/>
          <w:szCs w:val="22"/>
          <w:lang w:eastAsia="ja-JP"/>
        </w:rPr>
      </w:pPr>
      <w:r>
        <w:rPr>
          <w:rFonts w:ascii="HG丸ｺﾞｼｯｸM-PRO" w:eastAsia="HG丸ｺﾞｼｯｸM-PRO" w:hAnsi="HG丸ｺﾞｼｯｸM-PRO" w:hint="eastAsia"/>
          <w:bCs/>
          <w:sz w:val="22"/>
          <w:szCs w:val="22"/>
          <w:lang w:eastAsia="ja-JP"/>
        </w:rPr>
        <w:lastRenderedPageBreak/>
        <w:t>（２）</w:t>
      </w:r>
      <w:r w:rsidR="001362FE" w:rsidRPr="001362FE">
        <w:rPr>
          <w:rFonts w:ascii="HG丸ｺﾞｼｯｸM-PRO" w:eastAsia="HG丸ｺﾞｼｯｸM-PRO" w:hAnsi="HG丸ｺﾞｼｯｸM-PRO" w:hint="eastAsia"/>
          <w:bCs/>
          <w:sz w:val="22"/>
          <w:szCs w:val="22"/>
          <w:lang w:eastAsia="ja-JP"/>
        </w:rPr>
        <w:t>管理水準の設定</w:t>
      </w:r>
    </w:p>
    <w:p w14:paraId="59004DF7" w14:textId="77777777" w:rsidR="001362FE" w:rsidRDefault="001362FE" w:rsidP="001362FE">
      <w:pPr>
        <w:pStyle w:val="51"/>
        <w:ind w:leftChars="166" w:left="349" w:firstLine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安全性や快適性が求められる公園においては、</w:t>
      </w:r>
      <w:r w:rsidRPr="00FE7441">
        <w:rPr>
          <w:rFonts w:ascii="HG丸ｺﾞｼｯｸM-PRO" w:eastAsia="HG丸ｺﾞｼｯｸM-PRO" w:hAnsi="HG丸ｺﾞｼｯｸM-PRO" w:cs="Meiryo UI" w:hint="eastAsia"/>
        </w:rPr>
        <w:t>施設の安全性・信頼性</w:t>
      </w:r>
      <w:r>
        <w:rPr>
          <w:rFonts w:ascii="HG丸ｺﾞｼｯｸM-PRO" w:eastAsia="HG丸ｺﾞｼｯｸM-PRO" w:hAnsi="HG丸ｺﾞｼｯｸM-PRO" w:cs="Meiryo UI" w:hint="eastAsia"/>
        </w:rPr>
        <w:t>やＬＣＣ最小化の観点から、施設の劣化損傷により機能を失う前に補修・更新等を実施するため、以下の目標管理水準を設定する。</w:t>
      </w:r>
    </w:p>
    <w:p w14:paraId="7BBBD25F" w14:textId="77777777" w:rsidR="001362FE" w:rsidRDefault="001362FE" w:rsidP="001362FE">
      <w:pPr>
        <w:pStyle w:val="51"/>
        <w:spacing w:line="40" w:lineRule="exact"/>
        <w:ind w:leftChars="166" w:left="349" w:firstLineChars="47" w:firstLine="99"/>
        <w:rPr>
          <w:rFonts w:ascii="HG丸ｺﾞｼｯｸM-PRO" w:eastAsia="HG丸ｺﾞｼｯｸM-PRO" w:hAnsi="HG丸ｺﾞｼｯｸM-PRO"/>
          <w:szCs w:val="21"/>
        </w:rPr>
      </w:pPr>
    </w:p>
    <w:p w14:paraId="1D1D0690" w14:textId="77777777" w:rsidR="00520351" w:rsidRDefault="00520351" w:rsidP="001362FE">
      <w:pPr>
        <w:pStyle w:val="51"/>
        <w:ind w:leftChars="0" w:left="0" w:firstLineChars="0" w:firstLine="0"/>
        <w:rPr>
          <w:rFonts w:ascii="HG丸ｺﾞｼｯｸM-PRO" w:eastAsia="HG丸ｺﾞｼｯｸM-PRO" w:hAnsi="HG丸ｺﾞｼｯｸM-PRO"/>
          <w:szCs w:val="21"/>
          <w:lang w:eastAsia="ja-JP"/>
        </w:rPr>
      </w:pPr>
    </w:p>
    <w:p w14:paraId="678BDDF6" w14:textId="74167896" w:rsidR="001362FE" w:rsidRDefault="001362FE" w:rsidP="001362FE">
      <w:pPr>
        <w:pStyle w:val="51"/>
        <w:ind w:leftChars="0" w:left="0" w:firstLineChars="0" w:firstLine="0"/>
        <w:rPr>
          <w:rFonts w:ascii="HG丸ｺﾞｼｯｸM-PRO" w:eastAsia="HG丸ｺﾞｼｯｸM-PRO" w:hAnsi="HG丸ｺﾞｼｯｸM-PRO"/>
          <w:szCs w:val="21"/>
          <w:lang w:eastAsia="ja-JP"/>
        </w:rPr>
      </w:pPr>
      <w:r>
        <w:rPr>
          <w:rFonts w:ascii="HG丸ｺﾞｼｯｸM-PRO" w:eastAsia="HG丸ｺﾞｼｯｸM-PRO" w:hAnsi="HG丸ｺﾞｼｯｸM-PRO" w:hint="eastAsia"/>
          <w:szCs w:val="21"/>
        </w:rPr>
        <w:t>【</w:t>
      </w:r>
      <w:proofErr w:type="spellStart"/>
      <w:r>
        <w:rPr>
          <w:rFonts w:ascii="HG丸ｺﾞｼｯｸM-PRO" w:eastAsia="HG丸ｺﾞｼｯｸM-PRO" w:hAnsi="HG丸ｺﾞｼｯｸM-PRO" w:hint="eastAsia"/>
          <w:szCs w:val="21"/>
        </w:rPr>
        <w:t>遊具</w:t>
      </w:r>
      <w:proofErr w:type="spellEnd"/>
      <w:r>
        <w:rPr>
          <w:rFonts w:ascii="HG丸ｺﾞｼｯｸM-PRO" w:eastAsia="HG丸ｺﾞｼｯｸM-PRO" w:hAnsi="HG丸ｺﾞｼｯｸM-PRO" w:hint="eastAsia"/>
          <w:szCs w:val="21"/>
        </w:rPr>
        <w:t>】</w:t>
      </w:r>
    </w:p>
    <w:p w14:paraId="37147C1D" w14:textId="77777777" w:rsidR="00884E6D" w:rsidRDefault="001362FE" w:rsidP="00884E6D">
      <w:pPr>
        <w:pStyle w:val="51"/>
        <w:ind w:leftChars="0" w:left="0" w:firstLineChars="0" w:firstLine="0"/>
        <w:rPr>
          <w:rFonts w:ascii="HG丸ｺﾞｼｯｸM-PRO" w:eastAsia="HG丸ｺﾞｼｯｸM-PRO" w:hAnsi="HG丸ｺﾞｼｯｸM-PRO" w:cs="Meiryo UI"/>
          <w:lang w:eastAsia="ja-JP"/>
        </w:rPr>
      </w:pPr>
      <w:r w:rsidRPr="00F7216D">
        <w:rPr>
          <w:rFonts w:ascii="HG丸ｺﾞｼｯｸM-PRO" w:eastAsia="HG丸ｺﾞｼｯｸM-PRO" w:hAnsi="HG丸ｺﾞｼｯｸM-PRO" w:cs="Meiryo UI" w:hint="eastAsia"/>
        </w:rPr>
        <w:t>目標管理水準は、遊具の安全性を最大限に考慮して、健全度（劣化度）をＢ判定以上と設定し、Ｃ判定以下については、補修等の候補遊具として</w:t>
      </w:r>
      <w:r>
        <w:rPr>
          <w:rFonts w:ascii="HG丸ｺﾞｼｯｸM-PRO" w:eastAsia="HG丸ｺﾞｼｯｸM-PRO" w:hAnsi="HG丸ｺﾞｼｯｸM-PRO" w:cs="Meiryo UI" w:hint="eastAsia"/>
        </w:rPr>
        <w:t>順次</w:t>
      </w:r>
      <w:r w:rsidRPr="00F7216D">
        <w:rPr>
          <w:rFonts w:ascii="HG丸ｺﾞｼｯｸM-PRO" w:eastAsia="HG丸ｺﾞｼｯｸM-PRO" w:hAnsi="HG丸ｺﾞｼｯｸM-PRO" w:cs="Meiryo UI" w:hint="eastAsia"/>
        </w:rPr>
        <w:t>対応</w:t>
      </w:r>
      <w:r>
        <w:rPr>
          <w:rFonts w:ascii="HG丸ｺﾞｼｯｸM-PRO" w:eastAsia="HG丸ｺﾞｼｯｸM-PRO" w:hAnsi="HG丸ｺﾞｼｯｸM-PRO" w:cs="Meiryo UI" w:hint="eastAsia"/>
        </w:rPr>
        <w:t>する。</w:t>
      </w:r>
    </w:p>
    <w:p w14:paraId="50271AA4" w14:textId="77777777" w:rsidR="00520351" w:rsidRDefault="00520351" w:rsidP="00884E6D">
      <w:pPr>
        <w:pStyle w:val="51"/>
        <w:ind w:leftChars="0" w:left="0" w:firstLineChars="1700" w:firstLine="3570"/>
        <w:rPr>
          <w:rFonts w:ascii="HG丸ｺﾞｼｯｸM-PRO" w:eastAsia="HG丸ｺﾞｼｯｸM-PRO" w:hAnsi="HG丸ｺﾞｼｯｸM-PRO" w:cs="Meiryo UI"/>
          <w:lang w:eastAsia="ja-JP"/>
        </w:rPr>
      </w:pPr>
    </w:p>
    <w:p w14:paraId="3997D43B" w14:textId="77777777" w:rsidR="00520351" w:rsidRDefault="00520351" w:rsidP="00884E6D">
      <w:pPr>
        <w:pStyle w:val="51"/>
        <w:ind w:leftChars="0" w:left="0" w:firstLineChars="1700" w:firstLine="3570"/>
        <w:rPr>
          <w:rFonts w:ascii="HG丸ｺﾞｼｯｸM-PRO" w:eastAsia="HG丸ｺﾞｼｯｸM-PRO" w:hAnsi="HG丸ｺﾞｼｯｸM-PRO" w:cs="Meiryo UI"/>
          <w:lang w:eastAsia="ja-JP"/>
        </w:rPr>
      </w:pPr>
    </w:p>
    <w:p w14:paraId="6CA3D0F4" w14:textId="7D917449" w:rsidR="001362FE" w:rsidRPr="00884E6D" w:rsidRDefault="001362FE" w:rsidP="00884E6D">
      <w:pPr>
        <w:pStyle w:val="51"/>
        <w:ind w:leftChars="0" w:left="0" w:firstLineChars="1700" w:firstLine="3570"/>
        <w:rPr>
          <w:rFonts w:ascii="HG丸ｺﾞｼｯｸM-PRO" w:eastAsia="HG丸ｺﾞｼｯｸM-PRO" w:hAnsi="HG丸ｺﾞｼｯｸM-PRO" w:cs="Meiryo UI"/>
        </w:rPr>
      </w:pPr>
      <w:proofErr w:type="spellStart"/>
      <w:r w:rsidRPr="00884E6D">
        <w:rPr>
          <w:rFonts w:ascii="HG丸ｺﾞｼｯｸM-PRO" w:eastAsia="HG丸ｺﾞｼｯｸM-PRO" w:hAnsi="HG丸ｺﾞｼｯｸM-PRO" w:cs="Meiryo UI" w:hint="eastAsia"/>
        </w:rPr>
        <w:t>表：遊具における目標管理水準等</w:t>
      </w:r>
      <w:proofErr w:type="spellEnd"/>
    </w:p>
    <w:tbl>
      <w:tblPr>
        <w:tblStyle w:val="afa"/>
        <w:tblpPr w:leftFromText="142" w:rightFromText="142" w:vertAnchor="text" w:horzAnchor="margin" w:tblpXSpec="right" w:tblpY="140"/>
        <w:tblW w:w="0" w:type="auto"/>
        <w:tblLook w:val="04A0" w:firstRow="1" w:lastRow="0" w:firstColumn="1" w:lastColumn="0" w:noHBand="0" w:noVBand="1"/>
      </w:tblPr>
      <w:tblGrid>
        <w:gridCol w:w="1101"/>
        <w:gridCol w:w="4819"/>
        <w:gridCol w:w="1418"/>
      </w:tblGrid>
      <w:tr w:rsidR="002948DB" w14:paraId="14D2E2FC" w14:textId="77777777" w:rsidTr="002948DB">
        <w:tc>
          <w:tcPr>
            <w:tcW w:w="1101" w:type="dxa"/>
          </w:tcPr>
          <w:p w14:paraId="20938D8B" w14:textId="77777777" w:rsidR="002948DB" w:rsidRPr="00DB605B" w:rsidRDefault="002948DB" w:rsidP="002948DB">
            <w:pPr>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ランク</w:t>
            </w:r>
          </w:p>
        </w:tc>
        <w:tc>
          <w:tcPr>
            <w:tcW w:w="4819" w:type="dxa"/>
          </w:tcPr>
          <w:p w14:paraId="57A9D5CD" w14:textId="77777777" w:rsidR="002948DB" w:rsidRPr="00DB605B" w:rsidRDefault="002948DB" w:rsidP="002948DB">
            <w:pPr>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評価基準</w:t>
            </w:r>
          </w:p>
        </w:tc>
        <w:tc>
          <w:tcPr>
            <w:tcW w:w="1418" w:type="dxa"/>
            <w:tcBorders>
              <w:top w:val="nil"/>
              <w:bottom w:val="nil"/>
              <w:right w:val="nil"/>
            </w:tcBorders>
          </w:tcPr>
          <w:p w14:paraId="297BFE2E" w14:textId="77777777" w:rsidR="002948DB" w:rsidRPr="00DB605B" w:rsidRDefault="002948DB" w:rsidP="002948DB">
            <w:pPr>
              <w:jc w:val="center"/>
              <w:rPr>
                <w:rFonts w:ascii="HG丸ｺﾞｼｯｸM-PRO" w:eastAsia="HG丸ｺﾞｼｯｸM-PRO" w:hAnsi="HG丸ｺﾞｼｯｸM-PRO"/>
                <w:sz w:val="17"/>
                <w:szCs w:val="17"/>
              </w:rPr>
            </w:pPr>
          </w:p>
        </w:tc>
      </w:tr>
      <w:tr w:rsidR="002948DB" w14:paraId="4EB72079" w14:textId="77777777" w:rsidTr="002948DB">
        <w:tc>
          <w:tcPr>
            <w:tcW w:w="1101" w:type="dxa"/>
            <w:vAlign w:val="center"/>
          </w:tcPr>
          <w:p w14:paraId="795AA0D4"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A</w:t>
            </w:r>
          </w:p>
          <w:p w14:paraId="24D8E991"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p>
        </w:tc>
        <w:tc>
          <w:tcPr>
            <w:tcW w:w="4819" w:type="dxa"/>
          </w:tcPr>
          <w:p w14:paraId="30851F97" w14:textId="77777777" w:rsidR="002948DB" w:rsidRPr="00DB605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・全体的に健全である。</w:t>
            </w:r>
          </w:p>
          <w:p w14:paraId="7E19BB5E" w14:textId="77777777" w:rsidR="002948D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・緊急の補修の必要はないため、日常の維持保全で</w:t>
            </w:r>
          </w:p>
          <w:p w14:paraId="3C360B58" w14:textId="77777777" w:rsidR="002948DB" w:rsidRPr="00DB605B" w:rsidRDefault="002948DB" w:rsidP="002948DB">
            <w:pPr>
              <w:spacing w:line="300" w:lineRule="exact"/>
              <w:ind w:firstLineChars="100" w:firstLine="170"/>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管理するもの。</w:t>
            </w:r>
          </w:p>
        </w:tc>
        <w:tc>
          <w:tcPr>
            <w:tcW w:w="1418" w:type="dxa"/>
            <w:tcBorders>
              <w:top w:val="nil"/>
              <w:bottom w:val="nil"/>
              <w:right w:val="nil"/>
            </w:tcBorders>
          </w:tcPr>
          <w:p w14:paraId="005E151A" w14:textId="77777777" w:rsidR="002948DB" w:rsidRDefault="002948DB" w:rsidP="002948DB">
            <w:pPr>
              <w:spacing w:line="300" w:lineRule="exact"/>
              <w:rPr>
                <w:rFonts w:ascii="HG丸ｺﾞｼｯｸM-PRO" w:eastAsia="HG丸ｺﾞｼｯｸM-PRO" w:hAnsi="HG丸ｺﾞｼｯｸM-PRO"/>
                <w:sz w:val="17"/>
                <w:szCs w:val="17"/>
              </w:rPr>
            </w:pPr>
          </w:p>
          <w:p w14:paraId="345C29AA" w14:textId="77777777" w:rsidR="002948DB" w:rsidRPr="00DB605B" w:rsidRDefault="002948DB" w:rsidP="002948DB">
            <w:pPr>
              <w:spacing w:line="300" w:lineRule="exact"/>
              <w:rPr>
                <w:rFonts w:ascii="HG丸ｺﾞｼｯｸM-PRO" w:eastAsia="HG丸ｺﾞｼｯｸM-PRO" w:hAnsi="HG丸ｺﾞｼｯｸM-PRO"/>
                <w:sz w:val="17"/>
                <w:szCs w:val="17"/>
              </w:rPr>
            </w:pPr>
          </w:p>
        </w:tc>
      </w:tr>
      <w:tr w:rsidR="002948DB" w14:paraId="1C1D1DB4" w14:textId="77777777" w:rsidTr="002948DB">
        <w:tc>
          <w:tcPr>
            <w:tcW w:w="1101" w:type="dxa"/>
            <w:tcBorders>
              <w:bottom w:val="single" w:sz="18" w:space="0" w:color="FF0000"/>
            </w:tcBorders>
            <w:vAlign w:val="center"/>
          </w:tcPr>
          <w:p w14:paraId="62658F48"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B</w:t>
            </w:r>
          </w:p>
          <w:p w14:paraId="6D36A860"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p>
        </w:tc>
        <w:tc>
          <w:tcPr>
            <w:tcW w:w="4819" w:type="dxa"/>
            <w:tcBorders>
              <w:bottom w:val="single" w:sz="18" w:space="0" w:color="FF0000"/>
            </w:tcBorders>
          </w:tcPr>
          <w:p w14:paraId="64E6684E" w14:textId="77777777" w:rsidR="002948DB" w:rsidRPr="00DB605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・全体的に健全だが、部分的に劣化が進行している。</w:t>
            </w:r>
          </w:p>
          <w:p w14:paraId="763C54DF" w14:textId="77777777" w:rsidR="002948D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・緊急の補修の必要性はないが、維持保全での管理の</w:t>
            </w:r>
          </w:p>
          <w:p w14:paraId="0390D55E" w14:textId="77777777" w:rsidR="002948DB" w:rsidRPr="00DB605B" w:rsidRDefault="002948DB" w:rsidP="002948DB">
            <w:pPr>
              <w:spacing w:line="300" w:lineRule="exact"/>
              <w:ind w:firstLineChars="100" w:firstLine="170"/>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中で、劣化部分について定期的な観察が必要なもの。</w:t>
            </w:r>
          </w:p>
        </w:tc>
        <w:tc>
          <w:tcPr>
            <w:tcW w:w="1418" w:type="dxa"/>
            <w:tcBorders>
              <w:top w:val="nil"/>
              <w:bottom w:val="single" w:sz="18" w:space="0" w:color="FF0000"/>
              <w:right w:val="nil"/>
            </w:tcBorders>
          </w:tcPr>
          <w:p w14:paraId="66562F6B" w14:textId="77777777" w:rsidR="002948DB" w:rsidRPr="00DA5ECA" w:rsidRDefault="002948DB" w:rsidP="002948DB">
            <w:pPr>
              <w:spacing w:line="300" w:lineRule="exact"/>
              <w:rPr>
                <w:rFonts w:ascii="HG丸ｺﾞｼｯｸM-PRO" w:eastAsia="HG丸ｺﾞｼｯｸM-PRO" w:hAnsi="HG丸ｺﾞｼｯｸM-PRO"/>
                <w:b/>
                <w:sz w:val="18"/>
                <w:szCs w:val="18"/>
              </w:rPr>
            </w:pPr>
          </w:p>
          <w:p w14:paraId="13660586" w14:textId="77777777" w:rsidR="002948DB" w:rsidRPr="00DA5ECA" w:rsidRDefault="002948DB" w:rsidP="002948DB">
            <w:pPr>
              <w:spacing w:line="300" w:lineRule="exact"/>
              <w:rPr>
                <w:rFonts w:ascii="HG丸ｺﾞｼｯｸM-PRO" w:eastAsia="HG丸ｺﾞｼｯｸM-PRO" w:hAnsi="HG丸ｺﾞｼｯｸM-PRO"/>
                <w:b/>
                <w:sz w:val="18"/>
                <w:szCs w:val="18"/>
              </w:rPr>
            </w:pPr>
          </w:p>
          <w:p w14:paraId="4BEE9D80" w14:textId="77777777" w:rsidR="002948DB" w:rsidRPr="00DA5ECA" w:rsidRDefault="002948DB" w:rsidP="002948DB">
            <w:pPr>
              <w:spacing w:line="300" w:lineRule="exact"/>
              <w:rPr>
                <w:rFonts w:ascii="HG丸ｺﾞｼｯｸM-PRO" w:eastAsia="HG丸ｺﾞｼｯｸM-PRO" w:hAnsi="HG丸ｺﾞｼｯｸM-PRO"/>
                <w:b/>
                <w:sz w:val="18"/>
                <w:szCs w:val="18"/>
              </w:rPr>
            </w:pPr>
            <w:r w:rsidRPr="00DA5ECA">
              <w:rPr>
                <w:rFonts w:ascii="HG丸ｺﾞｼｯｸM-PRO" w:eastAsia="HG丸ｺﾞｼｯｸM-PRO" w:hAnsi="HG丸ｺﾞｼｯｸM-PRO" w:hint="eastAsia"/>
                <w:b/>
                <w:sz w:val="18"/>
                <w:szCs w:val="18"/>
              </w:rPr>
              <w:t>目標管理水準</w:t>
            </w:r>
          </w:p>
        </w:tc>
      </w:tr>
      <w:tr w:rsidR="002948DB" w14:paraId="66433E99" w14:textId="77777777" w:rsidTr="002948DB">
        <w:tc>
          <w:tcPr>
            <w:tcW w:w="1101" w:type="dxa"/>
            <w:tcBorders>
              <w:top w:val="single" w:sz="18" w:space="0" w:color="FF0000"/>
              <w:bottom w:val="single" w:sz="18" w:space="0" w:color="FF0000"/>
            </w:tcBorders>
            <w:vAlign w:val="center"/>
          </w:tcPr>
          <w:p w14:paraId="240952F1"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C</w:t>
            </w:r>
          </w:p>
          <w:p w14:paraId="14BFA525"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p>
        </w:tc>
        <w:tc>
          <w:tcPr>
            <w:tcW w:w="4819" w:type="dxa"/>
            <w:tcBorders>
              <w:top w:val="single" w:sz="18" w:space="0" w:color="FF0000"/>
              <w:bottom w:val="single" w:sz="18" w:space="0" w:color="FF0000"/>
            </w:tcBorders>
          </w:tcPr>
          <w:p w14:paraId="172F3BC2" w14:textId="77777777" w:rsidR="002948DB" w:rsidRPr="00DB605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・全体的に劣化が進行している・</w:t>
            </w:r>
          </w:p>
          <w:p w14:paraId="0A14479D" w14:textId="77777777" w:rsidR="002948D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・現時点では重大な事故につながらないが、利用し続ける</w:t>
            </w:r>
          </w:p>
          <w:p w14:paraId="470C061C" w14:textId="77777777" w:rsidR="002948DB" w:rsidRPr="00DB605B" w:rsidRDefault="002948DB" w:rsidP="002948DB">
            <w:pPr>
              <w:spacing w:line="300" w:lineRule="exact"/>
              <w:ind w:firstLineChars="100" w:firstLine="170"/>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ためには部分的な補修、もしくは更新が必要なもの。</w:t>
            </w:r>
          </w:p>
        </w:tc>
        <w:tc>
          <w:tcPr>
            <w:tcW w:w="1418" w:type="dxa"/>
            <w:tcBorders>
              <w:top w:val="single" w:sz="18" w:space="0" w:color="FF0000"/>
              <w:bottom w:val="single" w:sz="18" w:space="0" w:color="FF0000"/>
              <w:right w:val="nil"/>
            </w:tcBorders>
          </w:tcPr>
          <w:p w14:paraId="3353433A" w14:textId="77777777" w:rsidR="002948DB" w:rsidRPr="00DA5ECA" w:rsidRDefault="002948DB" w:rsidP="002948DB">
            <w:pPr>
              <w:spacing w:line="300" w:lineRule="exact"/>
              <w:rPr>
                <w:rFonts w:ascii="HG丸ｺﾞｼｯｸM-PRO" w:eastAsia="HG丸ｺﾞｼｯｸM-PRO" w:hAnsi="HG丸ｺﾞｼｯｸM-PRO"/>
                <w:b/>
                <w:sz w:val="18"/>
                <w:szCs w:val="18"/>
              </w:rPr>
            </w:pPr>
          </w:p>
          <w:p w14:paraId="1C46E6DB" w14:textId="77777777" w:rsidR="002948DB" w:rsidRPr="00DA5ECA" w:rsidRDefault="002948DB" w:rsidP="002948DB">
            <w:pPr>
              <w:spacing w:line="300" w:lineRule="exact"/>
              <w:rPr>
                <w:rFonts w:ascii="HG丸ｺﾞｼｯｸM-PRO" w:eastAsia="HG丸ｺﾞｼｯｸM-PRO" w:hAnsi="HG丸ｺﾞｼｯｸM-PRO"/>
                <w:b/>
                <w:sz w:val="18"/>
                <w:szCs w:val="18"/>
              </w:rPr>
            </w:pPr>
          </w:p>
          <w:p w14:paraId="671330C7" w14:textId="77777777" w:rsidR="002948DB" w:rsidRPr="00DA5ECA" w:rsidRDefault="002948DB" w:rsidP="002948DB">
            <w:pPr>
              <w:spacing w:line="300" w:lineRule="exact"/>
              <w:rPr>
                <w:rFonts w:ascii="HG丸ｺﾞｼｯｸM-PRO" w:eastAsia="HG丸ｺﾞｼｯｸM-PRO" w:hAnsi="HG丸ｺﾞｼｯｸM-PRO"/>
                <w:b/>
                <w:sz w:val="18"/>
                <w:szCs w:val="18"/>
              </w:rPr>
            </w:pPr>
            <w:r w:rsidRPr="00DA5ECA">
              <w:rPr>
                <w:rFonts w:ascii="HG丸ｺﾞｼｯｸM-PRO" w:eastAsia="HG丸ｺﾞｼｯｸM-PRO" w:hAnsi="HG丸ｺﾞｼｯｸM-PRO" w:hint="eastAsia"/>
                <w:b/>
                <w:sz w:val="18"/>
                <w:szCs w:val="18"/>
              </w:rPr>
              <w:t>限界管理水準</w:t>
            </w:r>
          </w:p>
        </w:tc>
      </w:tr>
      <w:tr w:rsidR="002948DB" w14:paraId="44911CB7" w14:textId="77777777" w:rsidTr="002948DB">
        <w:tc>
          <w:tcPr>
            <w:tcW w:w="1101" w:type="dxa"/>
            <w:tcBorders>
              <w:top w:val="single" w:sz="18" w:space="0" w:color="FF0000"/>
              <w:bottom w:val="single" w:sz="4" w:space="0" w:color="auto"/>
            </w:tcBorders>
            <w:vAlign w:val="center"/>
          </w:tcPr>
          <w:p w14:paraId="3CC55A89"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D</w:t>
            </w:r>
          </w:p>
          <w:p w14:paraId="7A2F0345" w14:textId="77777777" w:rsidR="002948DB" w:rsidRPr="00DB605B" w:rsidRDefault="002948DB" w:rsidP="002948DB">
            <w:pPr>
              <w:spacing w:line="300" w:lineRule="exact"/>
              <w:jc w:val="center"/>
              <w:rPr>
                <w:rFonts w:ascii="HG丸ｺﾞｼｯｸM-PRO" w:eastAsia="HG丸ｺﾞｼｯｸM-PRO" w:hAnsi="HG丸ｺﾞｼｯｸM-PRO"/>
                <w:sz w:val="17"/>
                <w:szCs w:val="17"/>
              </w:rPr>
            </w:pPr>
          </w:p>
        </w:tc>
        <w:tc>
          <w:tcPr>
            <w:tcW w:w="4819" w:type="dxa"/>
            <w:tcBorders>
              <w:top w:val="single" w:sz="18" w:space="0" w:color="FF0000"/>
              <w:bottom w:val="single" w:sz="4" w:space="0" w:color="auto"/>
            </w:tcBorders>
          </w:tcPr>
          <w:p w14:paraId="789D7589" w14:textId="77777777" w:rsidR="002948DB" w:rsidRPr="00DB605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・全体的に顕著な劣化である。</w:t>
            </w:r>
          </w:p>
          <w:p w14:paraId="4BB2F231" w14:textId="77777777" w:rsidR="002948DB" w:rsidRDefault="002948DB" w:rsidP="002948DB">
            <w:pPr>
              <w:spacing w:line="300" w:lineRule="exact"/>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・重大な事故につながる恐れがあり、公園施設の利用禁止</w:t>
            </w:r>
          </w:p>
          <w:p w14:paraId="2B023185" w14:textId="77777777" w:rsidR="002948DB" w:rsidRPr="00DB605B" w:rsidRDefault="002948DB" w:rsidP="002948DB">
            <w:pPr>
              <w:spacing w:line="300" w:lineRule="exact"/>
              <w:ind w:firstLineChars="100" w:firstLine="170"/>
              <w:rPr>
                <w:rFonts w:ascii="HG丸ｺﾞｼｯｸM-PRO" w:eastAsia="HG丸ｺﾞｼｯｸM-PRO" w:hAnsi="HG丸ｺﾞｼｯｸM-PRO"/>
                <w:sz w:val="17"/>
                <w:szCs w:val="17"/>
              </w:rPr>
            </w:pPr>
            <w:r w:rsidRPr="00DB605B">
              <w:rPr>
                <w:rFonts w:ascii="HG丸ｺﾞｼｯｸM-PRO" w:eastAsia="HG丸ｺﾞｼｯｸM-PRO" w:hAnsi="HG丸ｺﾞｼｯｸM-PRO" w:hint="eastAsia"/>
                <w:sz w:val="17"/>
                <w:szCs w:val="17"/>
              </w:rPr>
              <w:t>あるいは、緊急な補修、もしくは更新が必要とされるもの。</w:t>
            </w:r>
          </w:p>
        </w:tc>
        <w:tc>
          <w:tcPr>
            <w:tcW w:w="1418" w:type="dxa"/>
            <w:tcBorders>
              <w:top w:val="single" w:sz="18" w:space="0" w:color="FF0000"/>
              <w:bottom w:val="nil"/>
              <w:right w:val="nil"/>
            </w:tcBorders>
          </w:tcPr>
          <w:p w14:paraId="0E328E7D" w14:textId="77777777" w:rsidR="002948DB" w:rsidRPr="00DB605B" w:rsidRDefault="002948DB" w:rsidP="002948DB">
            <w:pPr>
              <w:spacing w:line="300" w:lineRule="exact"/>
              <w:rPr>
                <w:rFonts w:ascii="HG丸ｺﾞｼｯｸM-PRO" w:eastAsia="HG丸ｺﾞｼｯｸM-PRO" w:hAnsi="HG丸ｺﾞｼｯｸM-PRO"/>
                <w:sz w:val="17"/>
                <w:szCs w:val="17"/>
              </w:rPr>
            </w:pPr>
          </w:p>
        </w:tc>
      </w:tr>
    </w:tbl>
    <w:p w14:paraId="7322D793" w14:textId="77777777" w:rsidR="001362FE" w:rsidRPr="001362FE" w:rsidRDefault="001362FE" w:rsidP="001362FE">
      <w:pPr>
        <w:pStyle w:val="30"/>
        <w:ind w:leftChars="0" w:left="0" w:firstLineChars="0" w:firstLine="0"/>
        <w:rPr>
          <w:rFonts w:ascii="HG丸ｺﾞｼｯｸM-PRO" w:eastAsia="HG丸ｺﾞｼｯｸM-PRO" w:hAnsi="HG丸ｺﾞｼｯｸM-PRO"/>
          <w:bCs/>
          <w:sz w:val="22"/>
          <w:szCs w:val="22"/>
          <w:lang w:val="en-US" w:eastAsia="ja-JP"/>
        </w:rPr>
      </w:pPr>
    </w:p>
    <w:p w14:paraId="32AF9E0A" w14:textId="77777777" w:rsidR="001362FE" w:rsidRDefault="001362FE" w:rsidP="001362FE">
      <w:pPr>
        <w:pStyle w:val="30"/>
        <w:ind w:leftChars="0" w:left="0" w:firstLineChars="0" w:firstLine="0"/>
        <w:rPr>
          <w:rFonts w:ascii="HG丸ｺﾞｼｯｸM-PRO" w:eastAsia="HG丸ｺﾞｼｯｸM-PRO" w:hAnsi="HG丸ｺﾞｼｯｸM-PRO"/>
          <w:bCs/>
          <w:sz w:val="22"/>
          <w:szCs w:val="22"/>
          <w:lang w:eastAsia="ja-JP"/>
        </w:rPr>
      </w:pPr>
    </w:p>
    <w:p w14:paraId="3FD02331" w14:textId="77777777" w:rsidR="001362FE" w:rsidRDefault="001362FE" w:rsidP="001362FE">
      <w:pPr>
        <w:pStyle w:val="30"/>
        <w:ind w:leftChars="0" w:left="0" w:firstLineChars="0" w:firstLine="0"/>
        <w:rPr>
          <w:rFonts w:ascii="HG丸ｺﾞｼｯｸM-PRO" w:eastAsia="HG丸ｺﾞｼｯｸM-PRO" w:hAnsi="HG丸ｺﾞｼｯｸM-PRO"/>
          <w:bCs/>
          <w:sz w:val="22"/>
          <w:szCs w:val="22"/>
          <w:lang w:eastAsia="ja-JP"/>
        </w:rPr>
      </w:pPr>
    </w:p>
    <w:p w14:paraId="5317A0D5"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3225FA45"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5216DBDA"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743E7737"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441C9AE0"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276DBF4A" w14:textId="77777777" w:rsidR="00520351" w:rsidRDefault="00520351" w:rsidP="001362FE">
      <w:pPr>
        <w:pStyle w:val="30"/>
        <w:ind w:leftChars="0" w:left="0" w:firstLineChars="0" w:firstLine="0"/>
        <w:rPr>
          <w:rFonts w:ascii="HG丸ｺﾞｼｯｸM-PRO" w:eastAsia="HG丸ｺﾞｼｯｸM-PRO" w:hAnsi="HG丸ｺﾞｼｯｸM-PRO"/>
          <w:bCs/>
          <w:sz w:val="22"/>
          <w:szCs w:val="22"/>
          <w:lang w:eastAsia="ja-JP"/>
        </w:rPr>
      </w:pPr>
    </w:p>
    <w:p w14:paraId="7CCB3053" w14:textId="77777777" w:rsidR="00520351" w:rsidRDefault="00520351" w:rsidP="001362FE">
      <w:pPr>
        <w:pStyle w:val="30"/>
        <w:ind w:leftChars="0" w:left="0" w:firstLineChars="0" w:firstLine="0"/>
        <w:rPr>
          <w:rFonts w:ascii="HG丸ｺﾞｼｯｸM-PRO" w:eastAsia="HG丸ｺﾞｼｯｸM-PRO" w:hAnsi="HG丸ｺﾞｼｯｸM-PRO"/>
          <w:bCs/>
          <w:sz w:val="22"/>
          <w:szCs w:val="22"/>
          <w:lang w:eastAsia="ja-JP"/>
        </w:rPr>
      </w:pPr>
    </w:p>
    <w:p w14:paraId="5B31CD37"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6517356F" w14:textId="77777777" w:rsidR="00884E6D" w:rsidRDefault="00884E6D" w:rsidP="001362FE">
      <w:pPr>
        <w:pStyle w:val="30"/>
        <w:ind w:leftChars="0" w:left="0" w:firstLineChars="0" w:firstLine="0"/>
        <w:rPr>
          <w:rFonts w:ascii="HG丸ｺﾞｼｯｸM-PRO" w:eastAsia="HG丸ｺﾞｼｯｸM-PRO" w:hAnsi="HG丸ｺﾞｼｯｸM-PRO"/>
          <w:bCs/>
          <w:sz w:val="22"/>
          <w:szCs w:val="22"/>
          <w:lang w:eastAsia="ja-JP"/>
        </w:rPr>
      </w:pPr>
    </w:p>
    <w:p w14:paraId="01A27512" w14:textId="77777777" w:rsidR="00E0796C" w:rsidRDefault="00E0796C" w:rsidP="001362FE">
      <w:pPr>
        <w:pStyle w:val="30"/>
        <w:ind w:leftChars="0" w:left="0" w:firstLineChars="0" w:firstLine="0"/>
        <w:rPr>
          <w:rFonts w:ascii="HG丸ｺﾞｼｯｸM-PRO" w:eastAsia="HG丸ｺﾞｼｯｸM-PRO" w:hAnsi="HG丸ｺﾞｼｯｸM-PRO"/>
          <w:bCs/>
          <w:sz w:val="22"/>
          <w:szCs w:val="22"/>
          <w:lang w:eastAsia="ja-JP"/>
        </w:rPr>
      </w:pPr>
    </w:p>
    <w:p w14:paraId="3ACCCC3E" w14:textId="3ACC66E0" w:rsidR="00E02D8B" w:rsidRDefault="00E02D8B">
      <w:pPr>
        <w:widowControl/>
        <w:jc w:val="left"/>
        <w:rPr>
          <w:rFonts w:ascii="HG丸ｺﾞｼｯｸM-PRO" w:eastAsia="HG丸ｺﾞｼｯｸM-PRO" w:hAnsi="HG丸ｺﾞｼｯｸM-PRO"/>
          <w:bCs/>
          <w:sz w:val="22"/>
          <w:szCs w:val="22"/>
          <w:lang w:val="x-none"/>
        </w:rPr>
      </w:pPr>
      <w:r>
        <w:rPr>
          <w:rFonts w:ascii="HG丸ｺﾞｼｯｸM-PRO" w:eastAsia="HG丸ｺﾞｼｯｸM-PRO" w:hAnsi="HG丸ｺﾞｼｯｸM-PRO"/>
          <w:bCs/>
          <w:sz w:val="22"/>
          <w:szCs w:val="22"/>
        </w:rPr>
        <w:br w:type="page"/>
      </w:r>
    </w:p>
    <w:p w14:paraId="266AAC7A" w14:textId="54D9444B" w:rsidR="00E231FE" w:rsidRPr="00184DA8" w:rsidRDefault="00415294" w:rsidP="00415294">
      <w:pPr>
        <w:pStyle w:val="4"/>
        <w:ind w:right="880"/>
        <w:rPr>
          <w:b w:val="0"/>
          <w:color w:val="000000" w:themeColor="text1"/>
          <w:u w:val="none"/>
        </w:rPr>
      </w:pPr>
      <w:r>
        <w:rPr>
          <w:rFonts w:hint="eastAsia"/>
          <w:b w:val="0"/>
          <w:color w:val="000000" w:themeColor="text1"/>
          <w:u w:val="none"/>
          <w:lang w:eastAsia="ja-JP"/>
        </w:rPr>
        <w:lastRenderedPageBreak/>
        <w:t>（３）</w:t>
      </w:r>
      <w:proofErr w:type="spellStart"/>
      <w:r w:rsidR="00E231FE" w:rsidRPr="00184DA8">
        <w:rPr>
          <w:rFonts w:hint="eastAsia"/>
          <w:b w:val="0"/>
          <w:color w:val="000000" w:themeColor="text1"/>
          <w:u w:val="none"/>
        </w:rPr>
        <w:t>更新判定フローと考慮すべき視点</w:t>
      </w:r>
      <w:proofErr w:type="spellEnd"/>
    </w:p>
    <w:p w14:paraId="3FE44DC3" w14:textId="50CF523B" w:rsidR="007D5F30" w:rsidRDefault="007D5F30" w:rsidP="00E231FE">
      <w:pPr>
        <w:pStyle w:val="40"/>
        <w:ind w:left="420" w:firstLine="210"/>
        <w:rPr>
          <w:rFonts w:ascii="HG丸ｺﾞｼｯｸM-PRO" w:eastAsia="HG丸ｺﾞｼｯｸM-PRO" w:hAnsi="HG丸ｺﾞｼｯｸM-PRO"/>
          <w:color w:val="000000" w:themeColor="text1"/>
          <w:szCs w:val="21"/>
          <w:lang w:eastAsia="ja-JP"/>
        </w:rPr>
      </w:pPr>
      <w:r>
        <w:rPr>
          <w:rFonts w:ascii="HG丸ｺﾞｼｯｸM-PRO" w:eastAsia="HG丸ｺﾞｼｯｸM-PRO" w:hAnsi="HG丸ｺﾞｼｯｸM-PRO" w:hint="eastAsia"/>
          <w:color w:val="000000" w:themeColor="text1"/>
          <w:lang w:eastAsia="ja-JP"/>
        </w:rPr>
        <w:t>遊具</w:t>
      </w:r>
      <w:r w:rsidR="00E231FE" w:rsidRPr="00184DA8">
        <w:rPr>
          <w:rFonts w:ascii="HG丸ｺﾞｼｯｸM-PRO" w:eastAsia="HG丸ｺﾞｼｯｸM-PRO" w:hAnsi="HG丸ｺﾞｼｯｸM-PRO" w:hint="eastAsia"/>
          <w:color w:val="000000" w:themeColor="text1"/>
        </w:rPr>
        <w:t>の更新は、図</w:t>
      </w:r>
      <w:r w:rsidR="00930448">
        <w:rPr>
          <w:rFonts w:ascii="HG丸ｺﾞｼｯｸM-PRO" w:eastAsia="HG丸ｺﾞｼｯｸM-PRO" w:hAnsi="HG丸ｺﾞｼｯｸM-PRO" w:hint="eastAsia"/>
          <w:color w:val="000000" w:themeColor="text1"/>
          <w:lang w:eastAsia="ja-JP"/>
        </w:rPr>
        <w:t>3.1.3-1</w:t>
      </w:r>
      <w:r w:rsidR="00E231FE" w:rsidRPr="00184DA8">
        <w:rPr>
          <w:rFonts w:ascii="HG丸ｺﾞｼｯｸM-PRO" w:eastAsia="HG丸ｺﾞｼｯｸM-PRO" w:hAnsi="HG丸ｺﾞｼｯｸM-PRO" w:hint="eastAsia"/>
          <w:color w:val="000000" w:themeColor="text1"/>
        </w:rPr>
        <w:t>更新判定標準フロー</w:t>
      </w:r>
      <w:r w:rsidR="00E231FE">
        <w:rPr>
          <w:rFonts w:ascii="HG丸ｺﾞｼｯｸM-PRO" w:eastAsia="HG丸ｺﾞｼｯｸM-PRO" w:hAnsi="HG丸ｺﾞｼｯｸM-PRO" w:hint="eastAsia"/>
          <w:color w:val="000000" w:themeColor="text1"/>
        </w:rPr>
        <w:t>（案）</w:t>
      </w:r>
      <w:r w:rsidR="00E231FE" w:rsidRPr="00184DA8">
        <w:rPr>
          <w:rFonts w:ascii="HG丸ｺﾞｼｯｸM-PRO" w:eastAsia="HG丸ｺﾞｼｯｸM-PRO" w:hAnsi="HG丸ｺﾞｼｯｸM-PRO" w:hint="eastAsia"/>
          <w:color w:val="000000" w:themeColor="text1"/>
        </w:rPr>
        <w:t>及び表</w:t>
      </w:r>
      <w:r w:rsidR="00930448">
        <w:rPr>
          <w:rFonts w:ascii="HG丸ｺﾞｼｯｸM-PRO" w:eastAsia="HG丸ｺﾞｼｯｸM-PRO" w:hAnsi="HG丸ｺﾞｼｯｸM-PRO" w:hint="eastAsia"/>
          <w:color w:val="000000" w:themeColor="text1"/>
          <w:lang w:eastAsia="ja-JP"/>
        </w:rPr>
        <w:t>3.1.3-1</w:t>
      </w:r>
      <w:r w:rsidR="00E231FE">
        <w:rPr>
          <w:rFonts w:ascii="HG丸ｺﾞｼｯｸM-PRO" w:eastAsia="HG丸ｺﾞｼｯｸM-PRO" w:hAnsi="HG丸ｺﾞｼｯｸM-PRO" w:hint="eastAsia"/>
          <w:color w:val="000000" w:themeColor="text1"/>
        </w:rPr>
        <w:t>更新の見極めにあ</w:t>
      </w:r>
      <w:r w:rsidR="00E231FE" w:rsidRPr="00184DA8">
        <w:rPr>
          <w:rFonts w:ascii="HG丸ｺﾞｼｯｸM-PRO" w:eastAsia="HG丸ｺﾞｼｯｸM-PRO" w:hAnsi="HG丸ｺﾞｼｯｸM-PRO" w:hint="eastAsia"/>
          <w:color w:val="000000" w:themeColor="text1"/>
        </w:rPr>
        <w:t>たり考慮すべき視点</w:t>
      </w:r>
      <w:r w:rsidR="00E231FE">
        <w:rPr>
          <w:rFonts w:ascii="HG丸ｺﾞｼｯｸM-PRO" w:eastAsia="HG丸ｺﾞｼｯｸM-PRO" w:hAnsi="HG丸ｺﾞｼｯｸM-PRO" w:hint="eastAsia"/>
          <w:color w:val="000000" w:themeColor="text1"/>
        </w:rPr>
        <w:t>（案）を踏まえて</w:t>
      </w:r>
      <w:r w:rsidR="00E231FE" w:rsidRPr="00184DA8">
        <w:rPr>
          <w:rFonts w:ascii="HG丸ｺﾞｼｯｸM-PRO" w:eastAsia="HG丸ｺﾞｼｯｸM-PRO" w:hAnsi="HG丸ｺﾞｼｯｸM-PRO" w:hint="eastAsia"/>
          <w:color w:val="000000" w:themeColor="text1"/>
        </w:rPr>
        <w:t>判断していく。また、図</w:t>
      </w:r>
      <w:r w:rsidR="00930448">
        <w:rPr>
          <w:rFonts w:ascii="HG丸ｺﾞｼｯｸM-PRO" w:eastAsia="HG丸ｺﾞｼｯｸM-PRO" w:hAnsi="HG丸ｺﾞｼｯｸM-PRO" w:hint="eastAsia"/>
          <w:color w:val="000000" w:themeColor="text1"/>
          <w:lang w:eastAsia="ja-JP"/>
        </w:rPr>
        <w:t>3.1.3-1</w:t>
      </w:r>
      <w:r w:rsidR="00E231FE" w:rsidRPr="00184DA8">
        <w:rPr>
          <w:rFonts w:ascii="HG丸ｺﾞｼｯｸM-PRO" w:eastAsia="HG丸ｺﾞｼｯｸM-PRO" w:hAnsi="HG丸ｺﾞｼｯｸM-PRO" w:hint="eastAsia"/>
          <w:color w:val="000000" w:themeColor="text1"/>
        </w:rPr>
        <w:t>更新判定標準フロー</w:t>
      </w:r>
      <w:r w:rsidR="00E231FE">
        <w:rPr>
          <w:rFonts w:ascii="HG丸ｺﾞｼｯｸM-PRO" w:eastAsia="HG丸ｺﾞｼｯｸM-PRO" w:hAnsi="HG丸ｺﾞｼｯｸM-PRO" w:hint="eastAsia"/>
          <w:color w:val="000000" w:themeColor="text1"/>
        </w:rPr>
        <w:t>（案）</w:t>
      </w:r>
      <w:r w:rsidR="00E231FE" w:rsidRPr="00184DA8">
        <w:rPr>
          <w:rFonts w:ascii="HG丸ｺﾞｼｯｸM-PRO" w:eastAsia="HG丸ｺﾞｼｯｸM-PRO" w:hAnsi="HG丸ｺﾞｼｯｸM-PRO" w:hint="eastAsia"/>
          <w:color w:val="000000" w:themeColor="text1"/>
        </w:rPr>
        <w:t>は、標準的な判定フローを示していることから、必要に応じて、</w:t>
      </w:r>
      <w:r w:rsidR="00E231FE" w:rsidRPr="00184DA8">
        <w:rPr>
          <w:rFonts w:ascii="HG丸ｺﾞｼｯｸM-PRO" w:eastAsia="HG丸ｺﾞｼｯｸM-PRO" w:hAnsi="HG丸ｺﾞｼｯｸM-PRO" w:hint="eastAsia"/>
          <w:color w:val="000000" w:themeColor="text1"/>
          <w:szCs w:val="21"/>
        </w:rPr>
        <w:t>公園施設毎に更新判定フローを設定する</w:t>
      </w:r>
      <w:r w:rsidR="00E231FE">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lang w:eastAsia="ja-JP"/>
        </w:rPr>
        <w:t>遊具の更新判定フローについては、別紙図のとおりとする。</w:t>
      </w:r>
    </w:p>
    <w:p w14:paraId="656789C7" w14:textId="39003ECB" w:rsidR="00E231FE" w:rsidRDefault="00E231FE" w:rsidP="00E231FE">
      <w:pPr>
        <w:pStyle w:val="40"/>
        <w:ind w:left="42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なお、</w:t>
      </w:r>
      <w:r w:rsidRPr="00184DA8">
        <w:rPr>
          <w:rFonts w:ascii="HG丸ｺﾞｼｯｸM-PRO" w:eastAsia="HG丸ｺﾞｼｯｸM-PRO" w:hAnsi="HG丸ｺﾞｼｯｸM-PRO" w:hint="eastAsia"/>
          <w:color w:val="000000" w:themeColor="text1"/>
          <w:szCs w:val="21"/>
        </w:rPr>
        <w:t>更新判定フロー</w:t>
      </w:r>
      <w:r>
        <w:rPr>
          <w:rFonts w:ascii="HG丸ｺﾞｼｯｸM-PRO" w:eastAsia="HG丸ｺﾞｼｯｸM-PRO" w:hAnsi="HG丸ｺﾞｼｯｸM-PRO" w:hint="eastAsia"/>
          <w:color w:val="000000" w:themeColor="text1"/>
          <w:szCs w:val="21"/>
        </w:rPr>
        <w:t>は、実際にフローを活用する中で課題が明らかになった場合や社会情勢等の変化に応じて、適宜、見直しを図っていく。</w:t>
      </w:r>
    </w:p>
    <w:p w14:paraId="501D7FBE"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0B792341" w14:textId="2045ACCD" w:rsidR="00E231FE" w:rsidRDefault="00E231FE" w:rsidP="00E231FE">
      <w:pPr>
        <w:pStyle w:val="40"/>
        <w:ind w:leftChars="95" w:left="199" w:firstLineChars="47" w:firstLine="99"/>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roofErr w:type="spellStart"/>
      <w:r>
        <w:rPr>
          <w:rFonts w:ascii="HG丸ｺﾞｼｯｸM-PRO" w:eastAsia="HG丸ｺﾞｼｯｸM-PRO" w:hAnsi="HG丸ｺﾞｼｯｸM-PRO" w:hint="eastAsia"/>
          <w:color w:val="000000" w:themeColor="text1"/>
        </w:rPr>
        <w:t>公園施設全般</w:t>
      </w:r>
      <w:proofErr w:type="spellEnd"/>
      <w:r>
        <w:rPr>
          <w:rFonts w:ascii="HG丸ｺﾞｼｯｸM-PRO" w:eastAsia="HG丸ｺﾞｼｯｸM-PRO" w:hAnsi="HG丸ｺﾞｼｯｸM-PRO" w:hint="eastAsia"/>
          <w:color w:val="000000" w:themeColor="text1"/>
        </w:rPr>
        <w:t>】</w:t>
      </w:r>
    </w:p>
    <w:p w14:paraId="414A18CE" w14:textId="2C030612" w:rsidR="00E231FE" w:rsidRDefault="007D5F30" w:rsidP="00E231FE">
      <w:pPr>
        <w:pStyle w:val="40"/>
        <w:ind w:left="420" w:firstLine="210"/>
        <w:rPr>
          <w:rFonts w:ascii="HG丸ｺﾞｼｯｸM-PRO" w:eastAsia="HG丸ｺﾞｼｯｸM-PRO" w:hAnsi="HG丸ｺﾞｼｯｸM-PRO"/>
          <w:color w:val="000000" w:themeColor="text1"/>
        </w:rPr>
      </w:pPr>
      <w:r w:rsidRPr="00A80A6D">
        <w:rPr>
          <w:noProof/>
        </w:rPr>
        <w:drawing>
          <wp:anchor distT="0" distB="0" distL="114300" distR="114300" simplePos="0" relativeHeight="251672576" behindDoc="0" locked="0" layoutInCell="1" allowOverlap="1" wp14:anchorId="7D0DAFA2" wp14:editId="328B0F71">
            <wp:simplePos x="0" y="0"/>
            <wp:positionH relativeFrom="column">
              <wp:posOffset>1109345</wp:posOffset>
            </wp:positionH>
            <wp:positionV relativeFrom="paragraph">
              <wp:posOffset>123190</wp:posOffset>
            </wp:positionV>
            <wp:extent cx="3486150" cy="33021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330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66669" w14:textId="237396F5" w:rsidR="00E231FE" w:rsidRDefault="00E231FE" w:rsidP="00E231FE">
      <w:pPr>
        <w:pStyle w:val="40"/>
        <w:ind w:left="420" w:firstLine="210"/>
        <w:rPr>
          <w:rFonts w:ascii="HG丸ｺﾞｼｯｸM-PRO" w:eastAsia="HG丸ｺﾞｼｯｸM-PRO" w:hAnsi="HG丸ｺﾞｼｯｸM-PRO"/>
          <w:color w:val="000000" w:themeColor="text1"/>
        </w:rPr>
      </w:pPr>
    </w:p>
    <w:p w14:paraId="54B3A03C" w14:textId="345AB624" w:rsidR="00E231FE" w:rsidRDefault="00E231FE" w:rsidP="00E231FE">
      <w:pPr>
        <w:pStyle w:val="40"/>
        <w:ind w:left="420" w:firstLine="210"/>
        <w:rPr>
          <w:rFonts w:ascii="HG丸ｺﾞｼｯｸM-PRO" w:eastAsia="HG丸ｺﾞｼｯｸM-PRO" w:hAnsi="HG丸ｺﾞｼｯｸM-PRO"/>
          <w:color w:val="000000" w:themeColor="text1"/>
        </w:rPr>
      </w:pPr>
    </w:p>
    <w:p w14:paraId="0A1712B0"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3234AB34"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2998A563"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600D82FB"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0166C3FC"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5E794421"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6D379EEC"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09D8AF7C"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58D0E350"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60AD67E6" w14:textId="77777777" w:rsidR="00E231FE" w:rsidRDefault="00E231FE" w:rsidP="00E231FE">
      <w:pPr>
        <w:pStyle w:val="40"/>
        <w:ind w:left="420" w:firstLine="210"/>
        <w:rPr>
          <w:rFonts w:ascii="HG丸ｺﾞｼｯｸM-PRO" w:eastAsia="HG丸ｺﾞｼｯｸM-PRO" w:hAnsi="HG丸ｺﾞｼｯｸM-PRO"/>
          <w:color w:val="000000" w:themeColor="text1"/>
        </w:rPr>
      </w:pPr>
    </w:p>
    <w:p w14:paraId="7777DBB6" w14:textId="6278A36C" w:rsidR="00E231FE" w:rsidRDefault="00E231FE" w:rsidP="00E231FE">
      <w:pPr>
        <w:pStyle w:val="40"/>
        <w:ind w:left="420" w:firstLine="210"/>
        <w:rPr>
          <w:rFonts w:ascii="HG丸ｺﾞｼｯｸM-PRO" w:eastAsia="HG丸ｺﾞｼｯｸM-PRO" w:hAnsi="HG丸ｺﾞｼｯｸM-PRO"/>
          <w:color w:val="000000" w:themeColor="text1"/>
          <w:lang w:eastAsia="ja-JP"/>
        </w:rPr>
      </w:pPr>
    </w:p>
    <w:p w14:paraId="421DA948" w14:textId="77777777" w:rsidR="007D5F30" w:rsidRDefault="007D5F30" w:rsidP="00E231FE">
      <w:pPr>
        <w:pStyle w:val="40"/>
        <w:ind w:left="420" w:firstLine="210"/>
        <w:rPr>
          <w:rFonts w:ascii="HG丸ｺﾞｼｯｸM-PRO" w:eastAsia="HG丸ｺﾞｼｯｸM-PRO" w:hAnsi="HG丸ｺﾞｼｯｸM-PRO"/>
          <w:color w:val="000000" w:themeColor="text1"/>
        </w:rPr>
      </w:pPr>
    </w:p>
    <w:p w14:paraId="2041EF79" w14:textId="77777777" w:rsidR="00E231FE" w:rsidRDefault="00E231FE" w:rsidP="00E231FE">
      <w:pPr>
        <w:pStyle w:val="40"/>
        <w:ind w:leftChars="0" w:left="0" w:firstLineChars="0" w:firstLine="0"/>
        <w:rPr>
          <w:rFonts w:ascii="HG丸ｺﾞｼｯｸM-PRO" w:eastAsia="HG丸ｺﾞｼｯｸM-PRO" w:hAnsi="HG丸ｺﾞｼｯｸM-PRO"/>
          <w:color w:val="000000" w:themeColor="text1"/>
          <w:lang w:eastAsia="ja-JP"/>
        </w:rPr>
      </w:pPr>
    </w:p>
    <w:p w14:paraId="5FA16865" w14:textId="58060B62" w:rsidR="00E231FE" w:rsidRDefault="00E231FE" w:rsidP="00E231FE">
      <w:pPr>
        <w:pStyle w:val="40"/>
        <w:ind w:left="420" w:firstLine="210"/>
        <w:jc w:val="center"/>
        <w:rPr>
          <w:rFonts w:ascii="HG丸ｺﾞｼｯｸM-PRO" w:eastAsia="HG丸ｺﾞｼｯｸM-PRO" w:hAnsi="HG丸ｺﾞｼｯｸM-PRO"/>
        </w:rPr>
      </w:pPr>
      <w:r w:rsidRPr="00184DA8">
        <w:rPr>
          <w:rFonts w:ascii="HG丸ｺﾞｼｯｸM-PRO" w:eastAsia="HG丸ｺﾞｼｯｸM-PRO" w:hAnsi="HG丸ｺﾞｼｯｸM-PRO" w:hint="eastAsia"/>
        </w:rPr>
        <w:t>図</w:t>
      </w:r>
      <w:r w:rsidR="000E1134">
        <w:rPr>
          <w:rFonts w:ascii="HG丸ｺﾞｼｯｸM-PRO" w:eastAsia="HG丸ｺﾞｼｯｸM-PRO" w:hAnsi="HG丸ｺﾞｼｯｸM-PRO" w:hint="eastAsia"/>
          <w:lang w:eastAsia="ja-JP"/>
        </w:rPr>
        <w:t xml:space="preserve"> 3.1.3-1 </w:t>
      </w:r>
      <w:proofErr w:type="spellStart"/>
      <w:r w:rsidRPr="00184DA8">
        <w:rPr>
          <w:rFonts w:ascii="HG丸ｺﾞｼｯｸM-PRO" w:eastAsia="HG丸ｺﾞｼｯｸM-PRO" w:hAnsi="HG丸ｺﾞｼｯｸM-PRO" w:hint="eastAsia"/>
        </w:rPr>
        <w:t>更新判定</w:t>
      </w:r>
      <w:r>
        <w:rPr>
          <w:rFonts w:ascii="HG丸ｺﾞｼｯｸM-PRO" w:eastAsia="HG丸ｺﾞｼｯｸM-PRO" w:hAnsi="HG丸ｺﾞｼｯｸM-PRO" w:hint="eastAsia"/>
        </w:rPr>
        <w:t>標準フロ</w:t>
      </w:r>
      <w:proofErr w:type="spellEnd"/>
      <w:r>
        <w:rPr>
          <w:rFonts w:ascii="HG丸ｺﾞｼｯｸM-PRO" w:eastAsia="HG丸ｺﾞｼｯｸM-PRO" w:hAnsi="HG丸ｺﾞｼｯｸM-PRO" w:hint="eastAsia"/>
        </w:rPr>
        <w:t>ー（案）</w:t>
      </w:r>
    </w:p>
    <w:p w14:paraId="2E3DE45E" w14:textId="176EC244" w:rsidR="00E02D8B" w:rsidRDefault="00E02D8B" w:rsidP="00E231FE">
      <w:pPr>
        <w:pStyle w:val="40"/>
        <w:ind w:left="420" w:firstLine="210"/>
        <w:jc w:val="center"/>
        <w:rPr>
          <w:rFonts w:ascii="HG丸ｺﾞｼｯｸM-PRO" w:eastAsia="HG丸ｺﾞｼｯｸM-PRO" w:hAnsi="HG丸ｺﾞｼｯｸM-PRO"/>
        </w:rPr>
      </w:pPr>
    </w:p>
    <w:p w14:paraId="0F1F758F" w14:textId="44EDB408" w:rsidR="00E02D8B" w:rsidRDefault="00E02D8B">
      <w:pPr>
        <w:widowControl/>
        <w:jc w:val="left"/>
        <w:rPr>
          <w:rFonts w:ascii="HG丸ｺﾞｼｯｸM-PRO" w:eastAsia="HG丸ｺﾞｼｯｸM-PRO" w:hAnsi="HG丸ｺﾞｼｯｸM-PRO"/>
          <w:color w:val="000000" w:themeColor="text1"/>
          <w:lang w:val="x-none"/>
        </w:rPr>
      </w:pPr>
      <w:r>
        <w:rPr>
          <w:rFonts w:ascii="HG丸ｺﾞｼｯｸM-PRO" w:eastAsia="HG丸ｺﾞｼｯｸM-PRO" w:hAnsi="HG丸ｺﾞｼｯｸM-PRO"/>
          <w:color w:val="000000" w:themeColor="text1"/>
        </w:rPr>
        <w:br w:type="page"/>
      </w:r>
    </w:p>
    <w:p w14:paraId="4E2EC966" w14:textId="71C4E2B1" w:rsidR="00E231FE" w:rsidRPr="00122BB4" w:rsidRDefault="00E231FE" w:rsidP="00E231FE">
      <w:pPr>
        <w:pStyle w:val="af0"/>
        <w:spacing w:before="180"/>
      </w:pPr>
      <w:r>
        <w:lastRenderedPageBreak/>
        <w:t>表</w:t>
      </w:r>
      <w:r w:rsidR="00930448">
        <w:rPr>
          <w:rFonts w:hint="eastAsia"/>
          <w:lang w:eastAsia="ja-JP"/>
        </w:rPr>
        <w:t xml:space="preserve"> 3.1.3-1 </w:t>
      </w:r>
      <w:proofErr w:type="spellStart"/>
      <w:r w:rsidRPr="00122BB4">
        <w:rPr>
          <w:rFonts w:hint="eastAsia"/>
        </w:rPr>
        <w:t>更新の見極めにあたり考慮すべき視点</w:t>
      </w:r>
      <w:r>
        <w:rPr>
          <w:rFonts w:hint="eastAsia"/>
        </w:rPr>
        <w:t>（案</w:t>
      </w:r>
      <w:proofErr w:type="spellEnd"/>
      <w:r>
        <w:rPr>
          <w:rFonts w:hint="eastAsia"/>
        </w:rPr>
        <w:t>）</w:t>
      </w:r>
    </w:p>
    <w:tbl>
      <w:tblPr>
        <w:tblStyle w:val="afa"/>
        <w:tblW w:w="9090" w:type="dxa"/>
        <w:tblInd w:w="108" w:type="dxa"/>
        <w:tblLook w:val="04A0" w:firstRow="1" w:lastRow="0" w:firstColumn="1" w:lastColumn="0" w:noHBand="0" w:noVBand="1"/>
      </w:tblPr>
      <w:tblGrid>
        <w:gridCol w:w="1701"/>
        <w:gridCol w:w="7389"/>
      </w:tblGrid>
      <w:tr w:rsidR="00E231FE" w:rsidRPr="00122BB4" w14:paraId="1919AF97" w14:textId="77777777" w:rsidTr="005D2570">
        <w:tc>
          <w:tcPr>
            <w:tcW w:w="1701" w:type="dxa"/>
            <w:tcBorders>
              <w:bottom w:val="double" w:sz="4" w:space="0" w:color="auto"/>
            </w:tcBorders>
            <w:shd w:val="clear" w:color="auto" w:fill="D9D9D9" w:themeFill="background1" w:themeFillShade="D9"/>
          </w:tcPr>
          <w:p w14:paraId="73F13EAB" w14:textId="77777777" w:rsidR="00E231FE" w:rsidRPr="00607F87" w:rsidRDefault="00E231FE" w:rsidP="005D2570">
            <w:pPr>
              <w:spacing w:line="260" w:lineRule="exact"/>
              <w:rPr>
                <w:rFonts w:ascii="HG丸ｺﾞｼｯｸM-PRO" w:eastAsia="HG丸ｺﾞｼｯｸM-PRO" w:hAnsi="HG丸ｺﾞｼｯｸM-PRO"/>
                <w:spacing w:val="-6"/>
                <w:szCs w:val="21"/>
              </w:rPr>
            </w:pPr>
            <w:r w:rsidRPr="00607F87">
              <w:rPr>
                <w:rFonts w:ascii="HG丸ｺﾞｼｯｸM-PRO" w:eastAsia="HG丸ｺﾞｼｯｸM-PRO" w:hAnsi="HG丸ｺﾞｼｯｸM-PRO" w:hint="eastAsia"/>
                <w:spacing w:val="-6"/>
                <w:szCs w:val="21"/>
              </w:rPr>
              <w:t>考慮すべき視点</w:t>
            </w:r>
          </w:p>
        </w:tc>
        <w:tc>
          <w:tcPr>
            <w:tcW w:w="7389" w:type="dxa"/>
            <w:tcBorders>
              <w:bottom w:val="double" w:sz="4" w:space="0" w:color="auto"/>
            </w:tcBorders>
            <w:shd w:val="clear" w:color="auto" w:fill="D9D9D9" w:themeFill="background1" w:themeFillShade="D9"/>
          </w:tcPr>
          <w:p w14:paraId="08FE268D" w14:textId="77777777" w:rsidR="00E231FE" w:rsidRPr="00C615C0" w:rsidRDefault="00E231FE" w:rsidP="005D2570">
            <w:pPr>
              <w:spacing w:line="260" w:lineRule="exact"/>
              <w:ind w:firstLine="240"/>
              <w:jc w:val="center"/>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内容等</w:t>
            </w:r>
          </w:p>
        </w:tc>
      </w:tr>
      <w:tr w:rsidR="00E231FE" w:rsidRPr="00122BB4" w14:paraId="5AA8DB4D" w14:textId="77777777" w:rsidTr="005D2570">
        <w:tc>
          <w:tcPr>
            <w:tcW w:w="1701" w:type="dxa"/>
            <w:tcBorders>
              <w:top w:val="double" w:sz="4" w:space="0" w:color="auto"/>
            </w:tcBorders>
          </w:tcPr>
          <w:p w14:paraId="0971E875" w14:textId="77777777" w:rsidR="00E231FE" w:rsidRPr="00C615C0" w:rsidRDefault="00E231FE" w:rsidP="005D2570">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物理的視点</w:t>
            </w:r>
          </w:p>
        </w:tc>
        <w:tc>
          <w:tcPr>
            <w:tcW w:w="7389" w:type="dxa"/>
            <w:tcBorders>
              <w:top w:val="double" w:sz="4" w:space="0" w:color="auto"/>
            </w:tcBorders>
          </w:tcPr>
          <w:p w14:paraId="0F9823FA" w14:textId="59A193CD" w:rsidR="00E231FE" w:rsidRPr="000573CC" w:rsidRDefault="00E231FE" w:rsidP="000573CC">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構造物の劣化等</w:t>
            </w:r>
            <w:r w:rsidR="00697C64">
              <w:rPr>
                <w:rFonts w:ascii="HG丸ｺﾞｼｯｸM-PRO" w:eastAsia="HG丸ｺﾞｼｯｸM-PRO" w:hAnsi="HG丸ｺﾞｼｯｸM-PRO" w:hint="eastAsia"/>
                <w:szCs w:val="21"/>
              </w:rPr>
              <w:t>の内的要因</w:t>
            </w:r>
            <w:r>
              <w:rPr>
                <w:rFonts w:ascii="HG丸ｺﾞｼｯｸM-PRO" w:eastAsia="HG丸ｺﾞｼｯｸM-PRO" w:hAnsi="HG丸ｺﾞｼｯｸM-PRO" w:hint="eastAsia"/>
                <w:szCs w:val="21"/>
              </w:rPr>
              <w:t>により施設機能が低下し、通常の維持・補修等</w:t>
            </w:r>
            <w:r w:rsidRPr="00C615C0">
              <w:rPr>
                <w:rFonts w:ascii="HG丸ｺﾞｼｯｸM-PRO" w:eastAsia="HG丸ｺﾞｼｯｸM-PRO" w:hAnsi="HG丸ｺﾞｼｯｸM-PRO" w:hint="eastAsia"/>
                <w:szCs w:val="21"/>
              </w:rPr>
              <w:t>を加えても安全性などから使用</w:t>
            </w:r>
            <w:r w:rsidRPr="00697C64">
              <w:rPr>
                <w:rFonts w:ascii="HG丸ｺﾞｼｯｸM-PRO" w:eastAsia="HG丸ｺﾞｼｯｸM-PRO" w:hAnsi="HG丸ｺﾞｼｯｸM-PRO" w:hint="eastAsia"/>
                <w:szCs w:val="21"/>
              </w:rPr>
              <w:t>に耐えなくなった状態（</w:t>
            </w:r>
            <w:r w:rsidR="000573CC" w:rsidRPr="00697C64">
              <w:rPr>
                <w:rFonts w:ascii="HG丸ｺﾞｼｯｸM-PRO" w:eastAsia="HG丸ｺﾞｼｯｸM-PRO" w:hAnsi="HG丸ｺﾞｼｯｸM-PRO" w:hint="eastAsia"/>
                <w:szCs w:val="21"/>
              </w:rPr>
              <w:t>健全度A～Dのうち、D以下</w:t>
            </w:r>
            <w:r w:rsidRPr="00697C64">
              <w:rPr>
                <w:rFonts w:ascii="HG丸ｺﾞｼｯｸM-PRO" w:eastAsia="HG丸ｺﾞｼｯｸM-PRO" w:hAnsi="HG丸ｺﾞｼｯｸM-PRO" w:hint="eastAsia"/>
                <w:szCs w:val="21"/>
              </w:rPr>
              <w:t>）</w:t>
            </w:r>
            <w:r w:rsidR="00697C64" w:rsidRPr="00697C64">
              <w:rPr>
                <w:rFonts w:ascii="HG丸ｺﾞｼｯｸM-PRO" w:eastAsia="HG丸ｺﾞｼｯｸM-PRO" w:hAnsi="HG丸ｺﾞｼｯｸM-PRO" w:hint="eastAsia"/>
                <w:szCs w:val="21"/>
              </w:rPr>
              <w:t>等</w:t>
            </w:r>
          </w:p>
        </w:tc>
      </w:tr>
      <w:tr w:rsidR="00E231FE" w:rsidRPr="00122BB4" w14:paraId="4470D289" w14:textId="77777777" w:rsidTr="005D2570">
        <w:trPr>
          <w:trHeight w:val="169"/>
        </w:trPr>
        <w:tc>
          <w:tcPr>
            <w:tcW w:w="1701" w:type="dxa"/>
          </w:tcPr>
          <w:p w14:paraId="1AF1FCA1" w14:textId="77777777" w:rsidR="00E231FE" w:rsidRPr="00C615C0" w:rsidRDefault="00E231FE" w:rsidP="005D2570">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機能的視点</w:t>
            </w:r>
          </w:p>
        </w:tc>
        <w:tc>
          <w:tcPr>
            <w:tcW w:w="7389" w:type="dxa"/>
          </w:tcPr>
          <w:p w14:paraId="635EBC75" w14:textId="081CFCB3" w:rsidR="00E231FE" w:rsidRPr="00697C64" w:rsidRDefault="00E231FE" w:rsidP="005D2570">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法令や技術基準</w:t>
            </w:r>
            <w:r w:rsidRPr="00C615C0">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改定</w:t>
            </w:r>
            <w:r w:rsidR="00697C64">
              <w:rPr>
                <w:rFonts w:ascii="HG丸ｺﾞｼｯｸM-PRO" w:eastAsia="HG丸ｺﾞｼｯｸM-PRO" w:hAnsi="HG丸ｺﾞｼｯｸM-PRO" w:hint="eastAsia"/>
                <w:szCs w:val="21"/>
              </w:rPr>
              <w:t>等の外的要因</w:t>
            </w:r>
            <w:r w:rsidRPr="00C615C0">
              <w:rPr>
                <w:rFonts w:ascii="HG丸ｺﾞｼｯｸM-PRO" w:eastAsia="HG丸ｺﾞｼｯｸM-PRO" w:hAnsi="HG丸ｺﾞｼｯｸM-PRO" w:hint="eastAsia"/>
                <w:szCs w:val="21"/>
              </w:rPr>
              <w:t>による既存不適格状態</w:t>
            </w:r>
            <w:r w:rsidR="000573CC">
              <w:rPr>
                <w:rFonts w:ascii="HG丸ｺﾞｼｯｸM-PRO" w:eastAsia="HG丸ｺﾞｼｯｸM-PRO" w:hAnsi="HG丸ｺﾞｼｯｸM-PRO" w:hint="eastAsia"/>
                <w:szCs w:val="20"/>
              </w:rPr>
              <w:t xml:space="preserve">　等</w:t>
            </w:r>
          </w:p>
        </w:tc>
      </w:tr>
      <w:tr w:rsidR="00E231FE" w:rsidRPr="00122BB4" w14:paraId="545A1971" w14:textId="77777777" w:rsidTr="005D2570">
        <w:trPr>
          <w:trHeight w:val="85"/>
        </w:trPr>
        <w:tc>
          <w:tcPr>
            <w:tcW w:w="1701" w:type="dxa"/>
          </w:tcPr>
          <w:p w14:paraId="3749992D" w14:textId="77777777" w:rsidR="00E231FE" w:rsidRPr="00C615C0" w:rsidRDefault="00E231FE" w:rsidP="005D2570">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社会的視点</w:t>
            </w:r>
          </w:p>
        </w:tc>
        <w:tc>
          <w:tcPr>
            <w:tcW w:w="7389" w:type="dxa"/>
          </w:tcPr>
          <w:p w14:paraId="6A763848" w14:textId="380B8F6F" w:rsidR="00E231FE" w:rsidRPr="000573CC" w:rsidRDefault="00E231FE" w:rsidP="000573CC">
            <w:pPr>
              <w:spacing w:line="260" w:lineRule="exact"/>
              <w:ind w:left="210" w:hangingChars="100" w:hanging="210"/>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利用者ニーズ（施設の必要性</w:t>
            </w:r>
            <w:r w:rsidR="000573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利用性、安全性</w:t>
            </w:r>
            <w:r w:rsidR="000573CC">
              <w:rPr>
                <w:rFonts w:ascii="HG丸ｺﾞｼｯｸM-PRO" w:eastAsia="HG丸ｺﾞｼｯｸM-PRO" w:hAnsi="HG丸ｺﾞｼｯｸM-PRO" w:hint="eastAsia"/>
                <w:szCs w:val="21"/>
              </w:rPr>
              <w:t>、機能性等</w:t>
            </w:r>
            <w:r>
              <w:rPr>
                <w:rFonts w:ascii="HG丸ｺﾞｼｯｸM-PRO" w:eastAsia="HG丸ｺﾞｼｯｸM-PRO" w:hAnsi="HG丸ｺﾞｼｯｸM-PRO" w:hint="eastAsia"/>
                <w:szCs w:val="21"/>
              </w:rPr>
              <w:t>に関する利用者の要求）や利用状況（利用頻度等）</w:t>
            </w:r>
            <w:r w:rsidR="000573CC">
              <w:rPr>
                <w:rFonts w:ascii="HG丸ｺﾞｼｯｸM-PRO" w:eastAsia="HG丸ｺﾞｼｯｸM-PRO" w:hAnsi="HG丸ｺﾞｼｯｸM-PRO" w:hint="eastAsia"/>
                <w:szCs w:val="21"/>
              </w:rPr>
              <w:t>等</w:t>
            </w:r>
          </w:p>
        </w:tc>
      </w:tr>
      <w:tr w:rsidR="00E231FE" w:rsidRPr="00122BB4" w14:paraId="35083A50" w14:textId="77777777" w:rsidTr="005D2570">
        <w:trPr>
          <w:trHeight w:val="644"/>
        </w:trPr>
        <w:tc>
          <w:tcPr>
            <w:tcW w:w="1701" w:type="dxa"/>
          </w:tcPr>
          <w:p w14:paraId="1F8EE47C" w14:textId="77777777" w:rsidR="00E231FE" w:rsidRPr="00C615C0" w:rsidRDefault="00E231FE" w:rsidP="005D2570">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経済的視点</w:t>
            </w:r>
          </w:p>
        </w:tc>
        <w:tc>
          <w:tcPr>
            <w:tcW w:w="7389" w:type="dxa"/>
          </w:tcPr>
          <w:p w14:paraId="467942E6" w14:textId="68AC91E6" w:rsidR="00E231FE" w:rsidRPr="000573CC" w:rsidRDefault="00E231FE" w:rsidP="000573CC">
            <w:pPr>
              <w:spacing w:line="260" w:lineRule="exact"/>
              <w:rPr>
                <w:rFonts w:ascii="HG丸ｺﾞｼｯｸM-PRO" w:eastAsia="HG丸ｺﾞｼｯｸM-PRO" w:hAnsi="HG丸ｺﾞｼｯｸM-PRO"/>
                <w:szCs w:val="21"/>
              </w:rPr>
            </w:pPr>
            <w:r w:rsidRPr="00C615C0">
              <w:rPr>
                <w:rFonts w:ascii="HG丸ｺﾞｼｯｸM-PRO" w:eastAsia="HG丸ｺﾞｼｯｸM-PRO" w:hAnsi="HG丸ｺﾞｼｯｸM-PRO" w:hint="eastAsia"/>
                <w:szCs w:val="21"/>
              </w:rPr>
              <w:t>・ライフサイクルコスト</w:t>
            </w:r>
            <w:r w:rsidR="00697C64">
              <w:rPr>
                <w:rFonts w:ascii="HG丸ｺﾞｼｯｸM-PRO" w:eastAsia="HG丸ｺﾞｼｯｸM-PRO" w:hAnsi="HG丸ｺﾞｼｯｸM-PRO" w:hint="eastAsia"/>
                <w:szCs w:val="21"/>
              </w:rPr>
              <w:t>を考慮した日常維持管理の妥当性</w:t>
            </w:r>
            <w:r w:rsidR="000573CC">
              <w:rPr>
                <w:rFonts w:ascii="HG丸ｺﾞｼｯｸM-PRO" w:eastAsia="HG丸ｺﾞｼｯｸM-PRO" w:hAnsi="HG丸ｺﾞｼｯｸM-PRO" w:hint="eastAsia"/>
                <w:szCs w:val="21"/>
              </w:rPr>
              <w:t>等</w:t>
            </w:r>
          </w:p>
        </w:tc>
      </w:tr>
    </w:tbl>
    <w:p w14:paraId="17B1DF3D" w14:textId="77777777" w:rsidR="00E231FE" w:rsidRDefault="00E231FE" w:rsidP="00E231FE">
      <w:pPr>
        <w:spacing w:line="240" w:lineRule="exact"/>
        <w:rPr>
          <w:rFonts w:ascii="HG丸ｺﾞｼｯｸM-PRO" w:eastAsia="HG丸ｺﾞｼｯｸM-PRO" w:hAnsi="HG丸ｺﾞｼｯｸM-PRO"/>
        </w:rPr>
      </w:pPr>
    </w:p>
    <w:p w14:paraId="1DCDE846" w14:textId="77777777" w:rsidR="00E231FE" w:rsidRDefault="00E231FE" w:rsidP="00E231FE">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【公園施設毎の設定】</w:t>
      </w:r>
    </w:p>
    <w:p w14:paraId="243DF255" w14:textId="556EC086" w:rsidR="00E231FE" w:rsidRDefault="00E231FE" w:rsidP="00E231FE">
      <w:pPr>
        <w:rPr>
          <w:rFonts w:ascii="HG丸ｺﾞｼｯｸM-PRO" w:eastAsia="HG丸ｺﾞｼｯｸM-PRO" w:hAnsi="HG丸ｺﾞｼｯｸM-PRO"/>
        </w:rPr>
      </w:pPr>
      <w:r>
        <w:rPr>
          <w:rFonts w:ascii="HG丸ｺﾞｼｯｸM-PRO" w:eastAsia="HG丸ｺﾞｼｯｸM-PRO" w:hAnsi="HG丸ｺﾞｼｯｸM-PRO" w:hint="eastAsia"/>
        </w:rPr>
        <w:t xml:space="preserve">　―遊具の例―</w:t>
      </w:r>
    </w:p>
    <w:p w14:paraId="14DCAED2" w14:textId="47A4CD15" w:rsidR="00697C64" w:rsidRDefault="00697C64" w:rsidP="00E231FE">
      <w:pPr>
        <w:rPr>
          <w:rFonts w:ascii="HG丸ｺﾞｼｯｸM-PRO" w:eastAsia="HG丸ｺﾞｼｯｸM-PRO" w:hAnsi="HG丸ｺﾞｼｯｸM-PRO"/>
        </w:rPr>
      </w:pPr>
    </w:p>
    <w:p w14:paraId="185C89A1" w14:textId="3AE0A5E0" w:rsidR="00697C64" w:rsidRDefault="00697C64" w:rsidP="00E231FE">
      <w:pPr>
        <w:rPr>
          <w:rFonts w:ascii="HG丸ｺﾞｼｯｸM-PRO" w:eastAsia="HG丸ｺﾞｼｯｸM-PRO" w:hAnsi="HG丸ｺﾞｼｯｸM-PRO"/>
        </w:rPr>
      </w:pPr>
      <w:r>
        <w:rPr>
          <w:noProof/>
        </w:rPr>
        <w:drawing>
          <wp:inline distT="0" distB="0" distL="0" distR="0" wp14:anchorId="57485B2A" wp14:editId="7E441765">
            <wp:extent cx="5759450" cy="4343400"/>
            <wp:effectExtent l="0" t="0" r="0" b="0"/>
            <wp:docPr id="4" name="図 3">
              <a:extLst xmlns:a="http://schemas.openxmlformats.org/drawingml/2006/main">
                <a:ext uri="{FF2B5EF4-FFF2-40B4-BE49-F238E27FC236}">
                  <a16:creationId xmlns:a16="http://schemas.microsoft.com/office/drawing/2014/main" id="{AC1CA994-F31F-4EA3-AFDE-43F43D1C6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C1CA994-F31F-4EA3-AFDE-43F43D1C6058}"/>
                        </a:ext>
                      </a:extLst>
                    </pic:cNvPr>
                    <pic:cNvPicPr>
                      <a:picLocks noChangeAspect="1"/>
                    </pic:cNvPicPr>
                  </pic:nvPicPr>
                  <pic:blipFill>
                    <a:blip r:embed="rId21"/>
                    <a:stretch>
                      <a:fillRect/>
                    </a:stretch>
                  </pic:blipFill>
                  <pic:spPr>
                    <a:xfrm>
                      <a:off x="0" y="0"/>
                      <a:ext cx="5759450" cy="4343400"/>
                    </a:xfrm>
                    <a:prstGeom prst="rect">
                      <a:avLst/>
                    </a:prstGeom>
                  </pic:spPr>
                </pic:pic>
              </a:graphicData>
            </a:graphic>
          </wp:inline>
        </w:drawing>
      </w:r>
    </w:p>
    <w:p w14:paraId="7EA42F55" w14:textId="77777777" w:rsidR="00697C64" w:rsidRDefault="00697C64" w:rsidP="00E231FE">
      <w:pPr>
        <w:rPr>
          <w:rFonts w:ascii="HG丸ｺﾞｼｯｸM-PRO" w:eastAsia="HG丸ｺﾞｼｯｸM-PRO" w:hAnsi="HG丸ｺﾞｼｯｸM-PRO"/>
        </w:rPr>
      </w:pPr>
    </w:p>
    <w:p w14:paraId="3D856AF6" w14:textId="529510F8" w:rsidR="000573CC" w:rsidRDefault="00E231FE" w:rsidP="00E02D8B">
      <w:pPr>
        <w:pStyle w:val="af0"/>
        <w:spacing w:before="180"/>
        <w:rPr>
          <w:lang w:eastAsia="ja-JP"/>
        </w:rPr>
      </w:pPr>
      <w:r>
        <w:t>図</w:t>
      </w:r>
      <w:r w:rsidR="000E1134">
        <w:rPr>
          <w:rFonts w:hint="eastAsia"/>
          <w:lang w:eastAsia="ja-JP"/>
        </w:rPr>
        <w:t xml:space="preserve"> 3.1.3-2 </w:t>
      </w:r>
      <w:proofErr w:type="spellStart"/>
      <w:r>
        <w:rPr>
          <w:rFonts w:hint="eastAsia"/>
        </w:rPr>
        <w:t>遊具の更新判定フロ</w:t>
      </w:r>
      <w:proofErr w:type="spellEnd"/>
      <w:r>
        <w:rPr>
          <w:rFonts w:hint="eastAsia"/>
        </w:rPr>
        <w:t>ー（案</w:t>
      </w:r>
      <w:r w:rsidR="00E02D8B">
        <w:rPr>
          <w:rFonts w:hint="eastAsia"/>
          <w:lang w:eastAsia="ja-JP"/>
        </w:rPr>
        <w:t>）</w:t>
      </w:r>
    </w:p>
    <w:p w14:paraId="41B20805" w14:textId="77777777" w:rsidR="000573CC" w:rsidRDefault="000573CC" w:rsidP="00E02D8B">
      <w:pPr>
        <w:pStyle w:val="af0"/>
        <w:spacing w:before="180"/>
        <w:rPr>
          <w:lang w:eastAsia="ja-JP"/>
        </w:rPr>
      </w:pPr>
    </w:p>
    <w:p w14:paraId="1D956730" w14:textId="4265426C" w:rsidR="00884E6D" w:rsidRPr="00884E6D" w:rsidRDefault="00884E6D" w:rsidP="00E02D8B">
      <w:pPr>
        <w:pStyle w:val="af0"/>
        <w:spacing w:before="180"/>
        <w:rPr>
          <w:bCs w:val="0"/>
          <w:sz w:val="22"/>
          <w:szCs w:val="22"/>
        </w:rPr>
      </w:pPr>
      <w:r>
        <w:rPr>
          <w:sz w:val="22"/>
          <w:szCs w:val="22"/>
        </w:rPr>
        <w:br w:type="page"/>
      </w:r>
    </w:p>
    <w:p w14:paraId="0B005FC9" w14:textId="2960E752" w:rsidR="00F21E49" w:rsidRPr="00A95D47" w:rsidRDefault="00E0796C" w:rsidP="00D6428B">
      <w:pPr>
        <w:pStyle w:val="3"/>
      </w:pPr>
      <w:bookmarkStart w:id="10" w:name="_Toc175392243"/>
      <w:bookmarkStart w:id="11" w:name="_Toc175678344"/>
      <w:r w:rsidRPr="00A95D47">
        <w:rPr>
          <w:rFonts w:hint="eastAsia"/>
          <w:lang w:eastAsia="ja-JP"/>
        </w:rPr>
        <w:lastRenderedPageBreak/>
        <w:t>3.1.4</w:t>
      </w:r>
      <w:r w:rsidR="00F72A77" w:rsidRPr="00A95D47">
        <w:rPr>
          <w:rFonts w:hint="eastAsia"/>
          <w:lang w:eastAsia="ja-JP"/>
        </w:rPr>
        <w:t>重点化指標、優先順位</w:t>
      </w:r>
      <w:bookmarkEnd w:id="10"/>
      <w:bookmarkEnd w:id="11"/>
    </w:p>
    <w:p w14:paraId="0C47509A" w14:textId="507B9615" w:rsidR="007D5F30" w:rsidRDefault="008259D4" w:rsidP="00F21E49">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遊具について</w:t>
      </w:r>
      <w:r w:rsidR="00F84434">
        <w:rPr>
          <w:rFonts w:ascii="HG丸ｺﾞｼｯｸM-PRO" w:eastAsia="HG丸ｺﾞｼｯｸM-PRO" w:hAnsi="HG丸ｺﾞｼｯｸM-PRO" w:hint="eastAsia"/>
        </w:rPr>
        <w:t>は</w:t>
      </w:r>
      <w:r>
        <w:rPr>
          <w:rFonts w:ascii="HG丸ｺﾞｼｯｸM-PRO" w:eastAsia="HG丸ｺﾞｼｯｸM-PRO" w:hAnsi="HG丸ｺﾞｼｯｸM-PRO" w:hint="eastAsia"/>
        </w:rPr>
        <w:t>、特に安全性を重視し、健全度と人的影響度（事故が起こった場合の事故の重大性等）との組み合わせによるリスクを評価し、補修等の重点化を図る。</w:t>
      </w:r>
    </w:p>
    <w:p w14:paraId="302B3869" w14:textId="77777777" w:rsidR="008259D4" w:rsidRDefault="008259D4" w:rsidP="00F21E49">
      <w:pPr>
        <w:widowControl/>
        <w:jc w:val="left"/>
        <w:rPr>
          <w:rFonts w:ascii="HG丸ｺﾞｼｯｸM-PRO" w:eastAsia="HG丸ｺﾞｼｯｸM-PRO" w:hAnsi="HG丸ｺﾞｼｯｸM-PRO"/>
        </w:rPr>
      </w:pPr>
    </w:p>
    <w:p w14:paraId="286753B3" w14:textId="68FC3FDF" w:rsidR="00F21E49" w:rsidRDefault="00F21E49" w:rsidP="00F21E49">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＜遊具の重点化の考え方＞</w:t>
      </w:r>
    </w:p>
    <w:p w14:paraId="1F02BDEA" w14:textId="77777777" w:rsidR="00F21E49" w:rsidRPr="008259D4" w:rsidRDefault="00F21E49" w:rsidP="00F21E49">
      <w:pPr>
        <w:widowControl/>
        <w:jc w:val="left"/>
        <w:rPr>
          <w:rFonts w:ascii="HG丸ｺﾞｼｯｸM-PRO" w:eastAsia="HG丸ｺﾞｼｯｸM-PRO" w:hAnsi="HG丸ｺﾞｼｯｸM-PRO"/>
        </w:rPr>
      </w:pPr>
    </w:p>
    <w:p w14:paraId="473C8336" w14:textId="77777777" w:rsidR="00F21E49" w:rsidRDefault="00F21E49" w:rsidP="00F21E49">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79744" behindDoc="0" locked="0" layoutInCell="1" allowOverlap="1" wp14:anchorId="2C093716" wp14:editId="7892FED0">
                <wp:simplePos x="0" y="0"/>
                <wp:positionH relativeFrom="column">
                  <wp:posOffset>291465</wp:posOffset>
                </wp:positionH>
                <wp:positionV relativeFrom="paragraph">
                  <wp:posOffset>223520</wp:posOffset>
                </wp:positionV>
                <wp:extent cx="2818130" cy="2067560"/>
                <wp:effectExtent l="0" t="0" r="96520" b="8890"/>
                <wp:wrapNone/>
                <wp:docPr id="1531"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2067560"/>
                          <a:chOff x="1877" y="11575"/>
                          <a:chExt cx="4438" cy="3256"/>
                        </a:xfrm>
                      </wpg:grpSpPr>
                      <wps:wsp>
                        <wps:cNvPr id="1532" name="テキスト ボックス 136"/>
                        <wps:cNvSpPr txBox="1">
                          <a:spLocks noChangeArrowheads="1"/>
                        </wps:cNvSpPr>
                        <wps:spPr bwMode="auto">
                          <a:xfrm>
                            <a:off x="3998" y="14416"/>
                            <a:ext cx="44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22E3E8"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中</w:t>
                              </w:r>
                            </w:p>
                          </w:txbxContent>
                        </wps:txbx>
                        <wps:bodyPr rot="0" vert="horz" wrap="square" lIns="91440" tIns="45720" rIns="91440" bIns="45720" anchor="t" anchorCtr="0" upright="1">
                          <a:noAutofit/>
                        </wps:bodyPr>
                      </wps:wsp>
                      <wps:wsp>
                        <wps:cNvPr id="1533" name="Text Box 204"/>
                        <wps:cNvSpPr txBox="1">
                          <a:spLocks noChangeArrowheads="1"/>
                        </wps:cNvSpPr>
                        <wps:spPr bwMode="auto">
                          <a:xfrm>
                            <a:off x="1907" y="12888"/>
                            <a:ext cx="43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63B0" w14:textId="77777777" w:rsidR="00F21E49" w:rsidRDefault="00F21E49" w:rsidP="00F21E49">
                              <w:r>
                                <w:rPr>
                                  <w:rFonts w:hint="eastAsia"/>
                                </w:rPr>
                                <w:t>Ｃ</w:t>
                              </w:r>
                            </w:p>
                          </w:txbxContent>
                        </wps:txbx>
                        <wps:bodyPr rot="0" vert="horz" wrap="square" lIns="74295" tIns="8890" rIns="74295" bIns="8890" anchor="t" anchorCtr="0" upright="1">
                          <a:noAutofit/>
                        </wps:bodyPr>
                      </wps:wsp>
                      <wps:wsp>
                        <wps:cNvPr id="1534" name="Text Box 205"/>
                        <wps:cNvSpPr txBox="1">
                          <a:spLocks noChangeArrowheads="1"/>
                        </wps:cNvSpPr>
                        <wps:spPr bwMode="auto">
                          <a:xfrm>
                            <a:off x="1905" y="12039"/>
                            <a:ext cx="43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2EDD" w14:textId="77777777" w:rsidR="00F21E49" w:rsidRDefault="00F21E49" w:rsidP="00F21E49">
                              <w:r>
                                <w:rPr>
                                  <w:rFonts w:hint="eastAsia"/>
                                </w:rPr>
                                <w:t>Ｄ</w:t>
                              </w:r>
                            </w:p>
                          </w:txbxContent>
                        </wps:txbx>
                        <wps:bodyPr rot="0" vert="horz" wrap="square" lIns="74295" tIns="8890" rIns="74295" bIns="8890" anchor="t" anchorCtr="0" upright="1">
                          <a:noAutofit/>
                        </wps:bodyPr>
                      </wps:wsp>
                      <wps:wsp>
                        <wps:cNvPr id="1535" name="Text Box 206"/>
                        <wps:cNvSpPr txBox="1">
                          <a:spLocks noChangeArrowheads="1"/>
                        </wps:cNvSpPr>
                        <wps:spPr bwMode="auto">
                          <a:xfrm>
                            <a:off x="1918" y="13533"/>
                            <a:ext cx="43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7D50" w14:textId="77777777" w:rsidR="00F21E49" w:rsidRDefault="00F21E49" w:rsidP="00F21E49">
                              <w:pPr>
                                <w:spacing w:line="140" w:lineRule="exact"/>
                              </w:pPr>
                            </w:p>
                            <w:p w14:paraId="24F8356A" w14:textId="77777777" w:rsidR="00F21E49" w:rsidRDefault="00F21E49" w:rsidP="00F21E49">
                              <w:pPr>
                                <w:spacing w:line="200" w:lineRule="exact"/>
                              </w:pPr>
                              <w:r>
                                <w:rPr>
                                  <w:rFonts w:hint="eastAsia"/>
                                </w:rPr>
                                <w:t>B</w:t>
                              </w:r>
                            </w:p>
                            <w:p w14:paraId="6125E4B2" w14:textId="77777777" w:rsidR="00F21E49" w:rsidRDefault="00F21E49" w:rsidP="00F21E49">
                              <w:pPr>
                                <w:spacing w:line="200" w:lineRule="exact"/>
                              </w:pPr>
                            </w:p>
                            <w:p w14:paraId="05C35B8E" w14:textId="77777777" w:rsidR="00F21E49" w:rsidRDefault="00F21E49" w:rsidP="00F21E49">
                              <w:pPr>
                                <w:spacing w:line="200" w:lineRule="exact"/>
                              </w:pPr>
                              <w:r>
                                <w:rPr>
                                  <w:rFonts w:hint="eastAsia"/>
                                </w:rPr>
                                <w:t>A</w:t>
                              </w:r>
                            </w:p>
                          </w:txbxContent>
                        </wps:txbx>
                        <wps:bodyPr rot="0" vert="horz" wrap="square" lIns="74295" tIns="8890" rIns="74295" bIns="8890" anchor="t" anchorCtr="0" upright="1">
                          <a:noAutofit/>
                        </wps:bodyPr>
                      </wps:wsp>
                      <wps:wsp>
                        <wps:cNvPr id="171" name="Text Box 508"/>
                        <wps:cNvSpPr txBox="1">
                          <a:spLocks noChangeArrowheads="1"/>
                        </wps:cNvSpPr>
                        <wps:spPr bwMode="auto">
                          <a:xfrm>
                            <a:off x="2743" y="14421"/>
                            <a:ext cx="44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20A3A1"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小</w:t>
                              </w:r>
                            </w:p>
                          </w:txbxContent>
                        </wps:txbx>
                        <wps:bodyPr rot="0" vert="horz" wrap="square" lIns="91440" tIns="45720" rIns="91440" bIns="45720" anchor="t" anchorCtr="0" upright="1">
                          <a:noAutofit/>
                        </wps:bodyPr>
                      </wps:wsp>
                      <wps:wsp>
                        <wps:cNvPr id="173" name="直線矢印コネクタ 3153"/>
                        <wps:cNvCnPr>
                          <a:cxnSpLocks noChangeShapeType="1"/>
                        </wps:cNvCnPr>
                        <wps:spPr bwMode="auto">
                          <a:xfrm flipV="1">
                            <a:off x="2295" y="11808"/>
                            <a:ext cx="0" cy="2627"/>
                          </a:xfrm>
                          <a:prstGeom prst="straightConnector1">
                            <a:avLst/>
                          </a:prstGeom>
                          <a:noFill/>
                          <a:ln w="19050">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237" name="直線矢印コネクタ 3154"/>
                        <wps:cNvCnPr>
                          <a:cxnSpLocks noChangeShapeType="1"/>
                        </wps:cNvCnPr>
                        <wps:spPr bwMode="auto">
                          <a:xfrm>
                            <a:off x="2295" y="14444"/>
                            <a:ext cx="4020" cy="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8" name="テキスト ボックス 3156"/>
                        <wps:cNvSpPr txBox="1">
                          <a:spLocks noChangeArrowheads="1"/>
                        </wps:cNvSpPr>
                        <wps:spPr bwMode="auto">
                          <a:xfrm>
                            <a:off x="1877" y="14229"/>
                            <a:ext cx="43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E02D"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良</w:t>
                              </w:r>
                            </w:p>
                          </w:txbxContent>
                        </wps:txbx>
                        <wps:bodyPr rot="0" vert="horz" wrap="square" lIns="91440" tIns="45720" rIns="91440" bIns="45720" anchor="t" anchorCtr="0" upright="1">
                          <a:noAutofit/>
                        </wps:bodyPr>
                      </wps:wsp>
                      <wps:wsp>
                        <wps:cNvPr id="239" name="テキスト ボックス 3157"/>
                        <wps:cNvSpPr txBox="1">
                          <a:spLocks noChangeArrowheads="1"/>
                        </wps:cNvSpPr>
                        <wps:spPr bwMode="auto">
                          <a:xfrm>
                            <a:off x="1877" y="11575"/>
                            <a:ext cx="42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973102" w14:textId="77777777" w:rsidR="00F21E49" w:rsidRPr="00A1708B" w:rsidRDefault="00F21E49" w:rsidP="00F21E49">
                              <w:pPr>
                                <w:jc w:val="center"/>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240" name="テキスト ボックス 3158"/>
                        <wps:cNvSpPr txBox="1">
                          <a:spLocks noChangeArrowheads="1"/>
                        </wps:cNvSpPr>
                        <wps:spPr bwMode="auto">
                          <a:xfrm>
                            <a:off x="5400" y="14405"/>
                            <a:ext cx="41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3118B9"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大</w:t>
                              </w:r>
                            </w:p>
                          </w:txbxContent>
                        </wps:txbx>
                        <wps:bodyPr rot="0" vert="horz" wrap="square" lIns="91440" tIns="45720" rIns="91440" bIns="45720" anchor="t" anchorCtr="0" upright="1">
                          <a:noAutofit/>
                        </wps:bodyPr>
                      </wps:wsp>
                    </wpg:wgp>
                  </a:graphicData>
                </a:graphic>
              </wp:anchor>
            </w:drawing>
          </mc:Choice>
          <mc:Fallback>
            <w:pict>
              <v:group w14:anchorId="2C093716" id="Group 1163" o:spid="_x0000_s1028" style="position:absolute;margin-left:22.95pt;margin-top:17.6pt;width:221.9pt;height:162.8pt;z-index:251679744" coordorigin="1877,11575" coordsize="4438,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">
                <v:shape id="テキスト ボックス 136" o:spid="_x0000_s1029" type="#_x0000_t202" style="position:absolute;left:3998;top:14416;width:44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" filled="f" stroked="f" strokeweight=".5pt">
                  <v:textbox>
                    <w:txbxContent>
                      <w:p w14:paraId="5E22E3E8"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中</w:t>
                        </w:r>
                      </w:p>
                    </w:txbxContent>
                  </v:textbox>
                </v:shape>
                <v:shape id="Text Box 204" o:spid="_x0000_s1030" type="#_x0000_t202" style="position:absolute;left:1907;top:12888;width:43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" filled="f" stroked="f">
                  <v:textbox inset="5.85pt,.7pt,5.85pt,.7pt">
                    <w:txbxContent>
                      <w:p w14:paraId="195663B0" w14:textId="77777777" w:rsidR="00F21E49" w:rsidRDefault="00F21E49" w:rsidP="00F21E49">
                        <w:r>
                          <w:rPr>
                            <w:rFonts w:hint="eastAsia"/>
                          </w:rPr>
                          <w:t>Ｃ</w:t>
                        </w:r>
                      </w:p>
                    </w:txbxContent>
                  </v:textbox>
                </v:shape>
                <v:shape id="Text Box 205" o:spid="_x0000_s1031" type="#_x0000_t202" style="position:absolute;left:1905;top:12039;width:43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" filled="f" stroked="f">
                  <v:textbox inset="5.85pt,.7pt,5.85pt,.7pt">
                    <w:txbxContent>
                      <w:p w14:paraId="51752EDD" w14:textId="77777777" w:rsidR="00F21E49" w:rsidRDefault="00F21E49" w:rsidP="00F21E49">
                        <w:r>
                          <w:rPr>
                            <w:rFonts w:hint="eastAsia"/>
                          </w:rPr>
                          <w:t>Ｄ</w:t>
                        </w:r>
                      </w:p>
                    </w:txbxContent>
                  </v:textbox>
                </v:shape>
                <v:shape id="Text Box 206" o:spid="_x0000_s1032" type="#_x0000_t202" style="position:absolute;left:1918;top:13533;width:432;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" filled="f" stroked="f">
                  <v:textbox inset="5.85pt,.7pt,5.85pt,.7pt">
                    <w:txbxContent>
                      <w:p w14:paraId="19747D50" w14:textId="77777777" w:rsidR="00F21E49" w:rsidRDefault="00F21E49" w:rsidP="00F21E49">
                        <w:pPr>
                          <w:spacing w:line="140" w:lineRule="exact"/>
                        </w:pPr>
                      </w:p>
                      <w:p w14:paraId="24F8356A" w14:textId="77777777" w:rsidR="00F21E49" w:rsidRDefault="00F21E49" w:rsidP="00F21E49">
                        <w:pPr>
                          <w:spacing w:line="200" w:lineRule="exact"/>
                        </w:pPr>
                        <w:r>
                          <w:rPr>
                            <w:rFonts w:hint="eastAsia"/>
                          </w:rPr>
                          <w:t>B</w:t>
                        </w:r>
                      </w:p>
                      <w:p w14:paraId="6125E4B2" w14:textId="77777777" w:rsidR="00F21E49" w:rsidRDefault="00F21E49" w:rsidP="00F21E49">
                        <w:pPr>
                          <w:spacing w:line="200" w:lineRule="exact"/>
                        </w:pPr>
                      </w:p>
                      <w:p w14:paraId="05C35B8E" w14:textId="77777777" w:rsidR="00F21E49" w:rsidRDefault="00F21E49" w:rsidP="00F21E49">
                        <w:pPr>
                          <w:spacing w:line="200" w:lineRule="exact"/>
                        </w:pPr>
                        <w:r>
                          <w:rPr>
                            <w:rFonts w:hint="eastAsia"/>
                          </w:rPr>
                          <w:t>A</w:t>
                        </w:r>
                      </w:p>
                    </w:txbxContent>
                  </v:textbox>
                </v:shape>
                <v:shape id="Text Box 508" o:spid="_x0000_s1033" type="#_x0000_t202" style="position:absolute;left:2743;top:14421;width:44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2920A3A1"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小</w:t>
                        </w:r>
                      </w:p>
                    </w:txbxContent>
                  </v:textbox>
                </v:shape>
                <v:shapetype id="_x0000_t32" coordsize="21600,21600" o:spt="32" o:oned="t" path="m,l21600,21600e" filled="f">
                  <v:path arrowok="t" fillok="f" o:connecttype="none"/>
                  <o:lock v:ext="edit" shapetype="t"/>
                </v:shapetype>
                <v:shape id="直線矢印コネクタ 3153" o:spid="_x0000_s1034" type="#_x0000_t32" style="position:absolute;left:2295;top:11808;width:0;height:26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" strokecolor="black [3213]" strokeweight="1.5pt">
                  <v:stroke endarrow="block" endarrowwidth="wide" endarrowlength="long"/>
                </v:shape>
                <v:shape id="直線矢印コネクタ 3154" o:spid="_x0000_s1035" type="#_x0000_t32" style="position:absolute;left:2295;top:14444;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" strokeweight="1.5pt">
                  <v:stroke endarrow="block" endarrowwidth="wide" endarrowlength="long"/>
                </v:shape>
                <v:shape id="テキスト ボックス 3156" o:spid="_x0000_s1036" type="#_x0000_t202" style="position:absolute;left:1877;top:14229;width:43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73A6E02D"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良</w:t>
                        </w:r>
                      </w:p>
                    </w:txbxContent>
                  </v:textbox>
                </v:shape>
                <v:shape id="テキスト ボックス 3157" o:spid="_x0000_s1037" type="#_x0000_t202" style="position:absolute;left:1877;top:11575;width:42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01973102" w14:textId="77777777" w:rsidR="00F21E49" w:rsidRPr="00A1708B" w:rsidRDefault="00F21E49" w:rsidP="00F21E49">
                        <w:pPr>
                          <w:jc w:val="center"/>
                          <w:rPr>
                            <w:rFonts w:ascii="HG丸ｺﾞｼｯｸM-PRO" w:eastAsia="HG丸ｺﾞｼｯｸM-PRO" w:hAnsi="HG丸ｺﾞｼｯｸM-PRO"/>
                          </w:rPr>
                        </w:pPr>
                      </w:p>
                    </w:txbxContent>
                  </v:textbox>
                </v:shape>
                <v:shape id="テキスト ボックス 3158" o:spid="_x0000_s1038" type="#_x0000_t202" style="position:absolute;left:5400;top:14405;width:41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4D3118B9"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大</w:t>
                        </w:r>
                      </w:p>
                    </w:txbxContent>
                  </v:textbox>
                </v:shape>
              </v:group>
            </w:pict>
          </mc:Fallback>
        </mc:AlternateContent>
      </w:r>
      <w:r>
        <w:rPr>
          <w:rFonts w:ascii="HG丸ｺﾞｼｯｸM-PRO" w:eastAsia="HG丸ｺﾞｼｯｸM-PRO" w:hAnsi="HG丸ｺﾞｼｯｸM-PRO" w:hint="eastAsia"/>
        </w:rPr>
        <w:t>①　遊具の優先度評価</w:t>
      </w:r>
    </w:p>
    <w:p w14:paraId="77829A36" w14:textId="77777777" w:rsidR="00F21E49" w:rsidRDefault="00F21E49" w:rsidP="00F21E49">
      <w:pPr>
        <w:pStyle w:val="1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1792" behindDoc="0" locked="0" layoutInCell="1" allowOverlap="1" wp14:anchorId="3A4657C4" wp14:editId="37A1CAC0">
                <wp:simplePos x="0" y="0"/>
                <wp:positionH relativeFrom="column">
                  <wp:posOffset>629920</wp:posOffset>
                </wp:positionH>
                <wp:positionV relativeFrom="paragraph">
                  <wp:posOffset>130175</wp:posOffset>
                </wp:positionV>
                <wp:extent cx="2400300" cy="1633855"/>
                <wp:effectExtent l="0" t="0" r="19050" b="23495"/>
                <wp:wrapNone/>
                <wp:docPr id="24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633855"/>
                          <a:chOff x="2410" y="11788"/>
                          <a:chExt cx="3780" cy="2573"/>
                        </a:xfrm>
                      </wpg:grpSpPr>
                      <wpg:grpSp>
                        <wpg:cNvPr id="243" name="Group 1150"/>
                        <wpg:cNvGrpSpPr>
                          <a:grpSpLocks/>
                        </wpg:cNvGrpSpPr>
                        <wpg:grpSpPr bwMode="auto">
                          <a:xfrm>
                            <a:off x="2410" y="11788"/>
                            <a:ext cx="1228" cy="822"/>
                            <a:chOff x="2410" y="11788"/>
                            <a:chExt cx="1228" cy="822"/>
                          </a:xfrm>
                        </wpg:grpSpPr>
                        <wps:wsp>
                          <wps:cNvPr id="244" name="角丸四角形 3093"/>
                          <wps:cNvSpPr>
                            <a:spLocks noChangeArrowheads="1"/>
                          </wps:cNvSpPr>
                          <wps:spPr bwMode="auto">
                            <a:xfrm>
                              <a:off x="2410" y="11788"/>
                              <a:ext cx="1228" cy="822"/>
                            </a:xfrm>
                            <a:prstGeom prst="roundRect">
                              <a:avLst>
                                <a:gd name="adj" fmla="val 16667"/>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99CC"/>
                                  </a:solidFill>
                                </a14:hiddenFill>
                              </a:ext>
                            </a:extLst>
                          </wps:spPr>
                          <wps:bodyPr rot="0" vert="horz" wrap="square" lIns="91440" tIns="45720" rIns="91440" bIns="45720" anchor="ctr" anchorCtr="0" upright="1">
                            <a:noAutofit/>
                          </wps:bodyPr>
                        </wps:wsp>
                        <wps:wsp>
                          <wps:cNvPr id="245" name="テキスト ボックス 3094"/>
                          <wps:cNvSpPr txBox="1">
                            <a:spLocks noChangeArrowheads="1"/>
                          </wps:cNvSpPr>
                          <wps:spPr bwMode="auto">
                            <a:xfrm>
                              <a:off x="2472" y="11965"/>
                              <a:ext cx="112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CBF6F2" w14:textId="1824E831" w:rsidR="00F21E49"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txbxContent>
                          </wps:txbx>
                          <wps:bodyPr rot="0" vert="horz" wrap="square" lIns="91440" tIns="45720" rIns="91440" bIns="45720" anchor="t" anchorCtr="0" upright="1">
                            <a:noAutofit/>
                          </wps:bodyPr>
                        </wps:wsp>
                      </wpg:grpSp>
                      <wpg:grpSp>
                        <wpg:cNvPr id="246" name="Group 1152"/>
                        <wpg:cNvGrpSpPr>
                          <a:grpSpLocks/>
                        </wpg:cNvGrpSpPr>
                        <wpg:grpSpPr bwMode="auto">
                          <a:xfrm>
                            <a:off x="3686" y="11788"/>
                            <a:ext cx="1228" cy="822"/>
                            <a:chOff x="3686" y="11788"/>
                            <a:chExt cx="1228" cy="822"/>
                          </a:xfrm>
                        </wpg:grpSpPr>
                        <wps:wsp>
                          <wps:cNvPr id="247" name="角丸四角形 3096"/>
                          <wps:cNvSpPr>
                            <a:spLocks noChangeArrowheads="1"/>
                          </wps:cNvSpPr>
                          <wps:spPr bwMode="auto">
                            <a:xfrm>
                              <a:off x="3686" y="11788"/>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テキスト ボックス 3097"/>
                          <wps:cNvSpPr txBox="1">
                            <a:spLocks noChangeArrowheads="1"/>
                          </wps:cNvSpPr>
                          <wps:spPr bwMode="auto">
                            <a:xfrm>
                              <a:off x="3686" y="11961"/>
                              <a:ext cx="11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FB9430" w14:textId="77777777" w:rsidR="00932ED1"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p w14:paraId="54B00834" w14:textId="77777777" w:rsidR="00F21E49" w:rsidRPr="00647261" w:rsidRDefault="00F21E49" w:rsidP="00F21E49">
                                <w:pPr>
                                  <w:jc w:val="center"/>
                                  <w:rPr>
                                    <w:rFonts w:ascii="HG丸ｺﾞｼｯｸM-PRO" w:eastAsia="HG丸ｺﾞｼｯｸM-PRO" w:hAnsi="HG丸ｺﾞｼｯｸM-PRO"/>
                                    <w:spacing w:val="-4"/>
                                  </w:rPr>
                                </w:pPr>
                              </w:p>
                            </w:txbxContent>
                          </wps:txbx>
                          <wps:bodyPr rot="0" vert="horz" wrap="square" lIns="91440" tIns="45720" rIns="91440" bIns="45720" anchor="t" anchorCtr="0" upright="1">
                            <a:noAutofit/>
                          </wps:bodyPr>
                        </wps:wsp>
                      </wpg:grpSp>
                      <wpg:grpSp>
                        <wpg:cNvPr id="249" name="Group 1153"/>
                        <wpg:cNvGrpSpPr>
                          <a:grpSpLocks/>
                        </wpg:cNvGrpSpPr>
                        <wpg:grpSpPr bwMode="auto">
                          <a:xfrm>
                            <a:off x="4962" y="11788"/>
                            <a:ext cx="1228" cy="822"/>
                            <a:chOff x="4962" y="11788"/>
                            <a:chExt cx="1228" cy="822"/>
                          </a:xfrm>
                        </wpg:grpSpPr>
                        <wps:wsp>
                          <wps:cNvPr id="251" name="角丸四角形 3099"/>
                          <wps:cNvSpPr>
                            <a:spLocks noChangeArrowheads="1"/>
                          </wps:cNvSpPr>
                          <wps:spPr bwMode="auto">
                            <a:xfrm>
                              <a:off x="4962" y="11788"/>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2" name="テキスト ボックス 3100"/>
                          <wps:cNvSpPr txBox="1">
                            <a:spLocks noChangeArrowheads="1"/>
                          </wps:cNvSpPr>
                          <wps:spPr bwMode="auto">
                            <a:xfrm>
                              <a:off x="4962" y="11961"/>
                              <a:ext cx="1187"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70D39F" w14:textId="77777777" w:rsidR="00932ED1"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p w14:paraId="6CC00361" w14:textId="77777777" w:rsidR="00F21E49" w:rsidRPr="00A1708B" w:rsidRDefault="00F21E49" w:rsidP="00F21E49">
                                <w:pPr>
                                  <w:jc w:val="center"/>
                                  <w:rPr>
                                    <w:rFonts w:ascii="HG丸ｺﾞｼｯｸM-PRO" w:eastAsia="HG丸ｺﾞｼｯｸM-PRO" w:hAnsi="HG丸ｺﾞｼｯｸM-PRO"/>
                                  </w:rPr>
                                </w:pPr>
                              </w:p>
                            </w:txbxContent>
                          </wps:txbx>
                          <wps:bodyPr rot="0" vert="horz" wrap="square" lIns="91440" tIns="45720" rIns="91440" bIns="45720" anchor="t" anchorCtr="0" upright="1">
                            <a:noAutofit/>
                          </wps:bodyPr>
                        </wps:wsp>
                      </wpg:grpSp>
                      <wpg:grpSp>
                        <wpg:cNvPr id="254" name="Group 1156"/>
                        <wpg:cNvGrpSpPr>
                          <a:grpSpLocks/>
                        </wpg:cNvGrpSpPr>
                        <wpg:grpSpPr bwMode="auto">
                          <a:xfrm>
                            <a:off x="2410" y="12667"/>
                            <a:ext cx="1228" cy="822"/>
                            <a:chOff x="2410" y="12667"/>
                            <a:chExt cx="1228" cy="822"/>
                          </a:xfrm>
                        </wpg:grpSpPr>
                        <wps:wsp>
                          <wps:cNvPr id="255" name="角丸四角形 3102"/>
                          <wps:cNvSpPr>
                            <a:spLocks noChangeArrowheads="1"/>
                          </wps:cNvSpPr>
                          <wps:spPr bwMode="auto">
                            <a:xfrm>
                              <a:off x="2410" y="12667"/>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6" name="テキスト ボックス 3103"/>
                          <wps:cNvSpPr txBox="1">
                            <a:spLocks noChangeArrowheads="1"/>
                          </wps:cNvSpPr>
                          <wps:spPr bwMode="auto">
                            <a:xfrm>
                              <a:off x="2440" y="12825"/>
                              <a:ext cx="106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7E8F9" w14:textId="77777777" w:rsidR="00F21E49" w:rsidRPr="00A1708B" w:rsidRDefault="00F21E49" w:rsidP="00F21E49">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wps:txbx>
                          <wps:bodyPr rot="0" vert="horz" wrap="square" lIns="91440" tIns="45720" rIns="91440" bIns="45720" anchor="t" anchorCtr="0" upright="1">
                            <a:noAutofit/>
                          </wps:bodyPr>
                        </wps:wsp>
                      </wpg:grpSp>
                      <wpg:grpSp>
                        <wpg:cNvPr id="257" name="Group 1157"/>
                        <wpg:cNvGrpSpPr>
                          <a:grpSpLocks/>
                        </wpg:cNvGrpSpPr>
                        <wpg:grpSpPr bwMode="auto">
                          <a:xfrm>
                            <a:off x="2410" y="13536"/>
                            <a:ext cx="1228" cy="822"/>
                            <a:chOff x="2410" y="13536"/>
                            <a:chExt cx="1228" cy="822"/>
                          </a:xfrm>
                        </wpg:grpSpPr>
                        <wps:wsp>
                          <wps:cNvPr id="258" name="角丸四角形 3145"/>
                          <wps:cNvSpPr>
                            <a:spLocks noChangeArrowheads="1"/>
                          </wps:cNvSpPr>
                          <wps:spPr bwMode="auto">
                            <a:xfrm>
                              <a:off x="2410" y="13536"/>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9" name="テキスト ボックス 3146"/>
                          <wps:cNvSpPr txBox="1">
                            <a:spLocks noChangeArrowheads="1"/>
                          </wps:cNvSpPr>
                          <wps:spPr bwMode="auto">
                            <a:xfrm>
                              <a:off x="2410" y="13709"/>
                              <a:ext cx="1143"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68497"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標準</w:t>
                                </w:r>
                              </w:p>
                            </w:txbxContent>
                          </wps:txbx>
                          <wps:bodyPr rot="0" vert="horz" wrap="square" lIns="91440" tIns="45720" rIns="91440" bIns="45720" anchor="t" anchorCtr="0" upright="1">
                            <a:noAutofit/>
                          </wps:bodyPr>
                        </wps:wsp>
                      </wpg:grpSp>
                      <wpg:grpSp>
                        <wpg:cNvPr id="260" name="Group 1158"/>
                        <wpg:cNvGrpSpPr>
                          <a:grpSpLocks/>
                        </wpg:cNvGrpSpPr>
                        <wpg:grpSpPr bwMode="auto">
                          <a:xfrm>
                            <a:off x="3686" y="13536"/>
                            <a:ext cx="1228" cy="822"/>
                            <a:chOff x="3686" y="13536"/>
                            <a:chExt cx="1228" cy="822"/>
                          </a:xfrm>
                        </wpg:grpSpPr>
                        <wps:wsp>
                          <wps:cNvPr id="261" name="角丸四角形 3148"/>
                          <wps:cNvSpPr>
                            <a:spLocks noChangeArrowheads="1"/>
                          </wps:cNvSpPr>
                          <wps:spPr bwMode="auto">
                            <a:xfrm>
                              <a:off x="3686" y="13536"/>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テキスト ボックス 3149"/>
                          <wps:cNvSpPr txBox="1">
                            <a:spLocks noChangeArrowheads="1"/>
                          </wps:cNvSpPr>
                          <wps:spPr bwMode="auto">
                            <a:xfrm>
                              <a:off x="3686" y="13693"/>
                              <a:ext cx="115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C616F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標準</w:t>
                                </w:r>
                              </w:p>
                            </w:txbxContent>
                          </wps:txbx>
                          <wps:bodyPr rot="0" vert="horz" wrap="square" lIns="91440" tIns="45720" rIns="91440" bIns="45720" anchor="t" anchorCtr="0" upright="1">
                            <a:noAutofit/>
                          </wps:bodyPr>
                        </wps:wsp>
                      </wpg:grpSp>
                      <wpg:grpSp>
                        <wpg:cNvPr id="263" name="Group 1159"/>
                        <wpg:cNvGrpSpPr>
                          <a:grpSpLocks/>
                        </wpg:cNvGrpSpPr>
                        <wpg:grpSpPr bwMode="auto">
                          <a:xfrm>
                            <a:off x="4962" y="13539"/>
                            <a:ext cx="1228" cy="822"/>
                            <a:chOff x="4962" y="13539"/>
                            <a:chExt cx="1228" cy="822"/>
                          </a:xfrm>
                        </wpg:grpSpPr>
                        <wps:wsp>
                          <wps:cNvPr id="264" name="角丸四角形 3151"/>
                          <wps:cNvSpPr>
                            <a:spLocks noChangeArrowheads="1"/>
                          </wps:cNvSpPr>
                          <wps:spPr bwMode="auto">
                            <a:xfrm>
                              <a:off x="4962" y="13539"/>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99CC"/>
                                  </a:solidFill>
                                </a14:hiddenFill>
                              </a:ext>
                            </a:extLst>
                          </wps:spPr>
                          <wps:bodyPr rot="0" vert="horz" wrap="square" lIns="91440" tIns="45720" rIns="91440" bIns="45720" anchor="ctr" anchorCtr="0" upright="1">
                            <a:noAutofit/>
                          </wps:bodyPr>
                        </wps:wsp>
                        <wps:wsp>
                          <wps:cNvPr id="265" name="テキスト ボックス 3152"/>
                          <wps:cNvSpPr txBox="1">
                            <a:spLocks noChangeArrowheads="1"/>
                          </wps:cNvSpPr>
                          <wps:spPr bwMode="auto">
                            <a:xfrm>
                              <a:off x="5123" y="13691"/>
                              <a:ext cx="96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897EBC" w14:textId="77777777" w:rsidR="00F21E49" w:rsidRPr="00A1708B" w:rsidRDefault="00F21E49" w:rsidP="00F21E49">
                                <w:pP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wps:txbx>
                          <wps:bodyPr rot="0" vert="horz" wrap="square" lIns="91440" tIns="45720" rIns="91440" bIns="45720" anchor="t" anchorCtr="0" upright="1">
                            <a:noAutofit/>
                          </wps:bodyPr>
                        </wps:wsp>
                      </wpg:grpSp>
                      <wpg:grpSp>
                        <wpg:cNvPr id="266" name="Group 1155"/>
                        <wpg:cNvGrpSpPr>
                          <a:grpSpLocks/>
                        </wpg:cNvGrpSpPr>
                        <wpg:grpSpPr bwMode="auto">
                          <a:xfrm>
                            <a:off x="3686" y="12672"/>
                            <a:ext cx="1228" cy="822"/>
                            <a:chOff x="3686" y="12672"/>
                            <a:chExt cx="1228" cy="822"/>
                          </a:xfrm>
                        </wpg:grpSpPr>
                        <wps:wsp>
                          <wps:cNvPr id="267" name="角丸四角形 3139"/>
                          <wps:cNvSpPr>
                            <a:spLocks noChangeArrowheads="1"/>
                          </wps:cNvSpPr>
                          <wps:spPr bwMode="auto">
                            <a:xfrm>
                              <a:off x="3686" y="12672"/>
                              <a:ext cx="1228" cy="822"/>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8" name="テキスト ボックス 3140"/>
                          <wps:cNvSpPr txBox="1">
                            <a:spLocks noChangeArrowheads="1"/>
                          </wps:cNvSpPr>
                          <wps:spPr bwMode="auto">
                            <a:xfrm>
                              <a:off x="3776" y="12828"/>
                              <a:ext cx="10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01CD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wps:txbx>
                          <wps:bodyPr rot="0" vert="horz" wrap="square" lIns="91440" tIns="45720" rIns="91440" bIns="45720" anchor="t" anchorCtr="0" upright="1">
                            <a:noAutofit/>
                          </wps:bodyPr>
                        </wps:wsp>
                      </wpg:grpSp>
                      <wpg:grpSp>
                        <wpg:cNvPr id="269" name="Group 1154"/>
                        <wpg:cNvGrpSpPr>
                          <a:grpSpLocks/>
                        </wpg:cNvGrpSpPr>
                        <wpg:grpSpPr bwMode="auto">
                          <a:xfrm>
                            <a:off x="4963" y="12664"/>
                            <a:ext cx="1227" cy="821"/>
                            <a:chOff x="4963" y="12664"/>
                            <a:chExt cx="1227" cy="821"/>
                          </a:xfrm>
                        </wpg:grpSpPr>
                        <wps:wsp>
                          <wps:cNvPr id="270" name="角丸四角形 3142"/>
                          <wps:cNvSpPr>
                            <a:spLocks noChangeArrowheads="1"/>
                          </wps:cNvSpPr>
                          <wps:spPr bwMode="auto">
                            <a:xfrm>
                              <a:off x="4963" y="12664"/>
                              <a:ext cx="1227" cy="821"/>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テキスト ボックス 3143"/>
                          <wps:cNvSpPr txBox="1">
                            <a:spLocks noChangeArrowheads="1"/>
                          </wps:cNvSpPr>
                          <wps:spPr bwMode="auto">
                            <a:xfrm>
                              <a:off x="5003" y="12813"/>
                              <a:ext cx="114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6289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最重点化</w:t>
                                </w:r>
                              </w:p>
                            </w:txbxContent>
                          </wps:txbx>
                          <wps:bodyPr rot="0" vert="horz" wrap="square" lIns="91440" tIns="45720" rIns="91440" bIns="45720" anchor="t" anchorCtr="0" upright="1">
                            <a:noAutofit/>
                          </wps:bodyPr>
                        </wps:wsp>
                      </wpg:grpSp>
                    </wpg:wgp>
                  </a:graphicData>
                </a:graphic>
              </wp:anchor>
            </w:drawing>
          </mc:Choice>
          <mc:Fallback>
            <w:pict>
              <v:group w14:anchorId="3A4657C4" id="Group 1162" o:spid="_x0000_s1039" style="position:absolute;left:0;text-align:left;margin-left:49.6pt;margin-top:10.25pt;width:189pt;height:128.65pt;z-index:251681792" coordorigin="2410,11788" coordsize="3780,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">
                <v:group id="Group 1150" o:spid="_x0000_s1040" style="position:absolute;left:2410;top:11788;width:1228;height:822" coordorigin="2410,11788"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oundrect id="角丸四角形 3093" o:spid="_x0000_s1041" style="position:absolute;left:2410;top:11788;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" filled="f" fillcolor="#f9c" strokecolor="black [3213]" strokeweight="1.25pt"/>
                  <v:shape id="テキスト ボックス 3094" o:spid="_x0000_s1042" type="#_x0000_t202" style="position:absolute;left:2472;top:11965;width:112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42CBF6F2" w14:textId="1824E831" w:rsidR="00F21E49"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txbxContent>
                    </v:textbox>
                  </v:shape>
                </v:group>
                <v:group id="Group 1152" o:spid="_x0000_s1043" style="position:absolute;left:3686;top:11788;width:1228;height:822" coordorigin="3686,11788"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角丸四角形 3096" o:spid="_x0000_s1044" style="position:absolute;left:3686;top:11788;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" filled="f" strokeweight="1.25pt"/>
                  <v:shape id="テキスト ボックス 3097" o:spid="_x0000_s1045" type="#_x0000_t202" style="position:absolute;left:3686;top:11961;width:115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37FB9430" w14:textId="77777777" w:rsidR="00932ED1"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p w14:paraId="54B00834" w14:textId="77777777" w:rsidR="00F21E49" w:rsidRPr="00647261" w:rsidRDefault="00F21E49" w:rsidP="00F21E49">
                          <w:pPr>
                            <w:jc w:val="center"/>
                            <w:rPr>
                              <w:rFonts w:ascii="HG丸ｺﾞｼｯｸM-PRO" w:eastAsia="HG丸ｺﾞｼｯｸM-PRO" w:hAnsi="HG丸ｺﾞｼｯｸM-PRO"/>
                              <w:spacing w:val="-4"/>
                            </w:rPr>
                          </w:pPr>
                        </w:p>
                      </w:txbxContent>
                    </v:textbox>
                  </v:shape>
                </v:group>
                <v:group id="Group 1153" o:spid="_x0000_s1046" style="position:absolute;left:4962;top:11788;width:1228;height:822" coordorigin="4962,11788"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角丸四角形 3099" o:spid="_x0000_s1047" style="position:absolute;left:4962;top:11788;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" filled="f" strokeweight="1.25pt"/>
                  <v:shape id="テキスト ボックス 3100" o:spid="_x0000_s1048" type="#_x0000_t202" style="position:absolute;left:4962;top:11961;width:1187;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4970D39F" w14:textId="77777777" w:rsidR="00932ED1" w:rsidRPr="00647261" w:rsidRDefault="00932ED1" w:rsidP="00932ED1">
                          <w:pP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最重点化</w:t>
                          </w:r>
                        </w:p>
                        <w:p w14:paraId="6CC00361" w14:textId="77777777" w:rsidR="00F21E49" w:rsidRPr="00A1708B" w:rsidRDefault="00F21E49" w:rsidP="00F21E49">
                          <w:pPr>
                            <w:jc w:val="center"/>
                            <w:rPr>
                              <w:rFonts w:ascii="HG丸ｺﾞｼｯｸM-PRO" w:eastAsia="HG丸ｺﾞｼｯｸM-PRO" w:hAnsi="HG丸ｺﾞｼｯｸM-PRO"/>
                            </w:rPr>
                          </w:pPr>
                        </w:p>
                      </w:txbxContent>
                    </v:textbox>
                  </v:shape>
                </v:group>
                <v:group id="Group 1156" o:spid="_x0000_s1049" style="position:absolute;left:2410;top:12667;width:1228;height:822" coordorigin="2410,12667"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oundrect id="角丸四角形 3102" o:spid="_x0000_s1050" style="position:absolute;left:2410;top:12667;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" filled="f" strokeweight="1.25pt"/>
                  <v:shape id="テキスト ボックス 3103" o:spid="_x0000_s1051" type="#_x0000_t202" style="position:absolute;left:2440;top:12825;width:106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6CF7E8F9" w14:textId="77777777" w:rsidR="00F21E49" w:rsidRPr="00A1708B" w:rsidRDefault="00F21E49" w:rsidP="00F21E49">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v:textbox>
                  </v:shape>
                </v:group>
                <v:group id="Group 1157" o:spid="_x0000_s1052" style="position:absolute;left:2410;top:13536;width:1228;height:822" coordorigin="2410,13536"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oundrect id="角丸四角形 3145" o:spid="_x0000_s1053" style="position:absolute;left:2410;top:13536;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" filled="f" strokeweight="1.25pt"/>
                  <v:shape id="テキスト ボックス 3146" o:spid="_x0000_s1054" type="#_x0000_t202" style="position:absolute;left:2410;top:13709;width:1143;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20968497"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標準</w:t>
                          </w:r>
                        </w:p>
                      </w:txbxContent>
                    </v:textbox>
                  </v:shape>
                </v:group>
                <v:group id="Group 1158" o:spid="_x0000_s1055" style="position:absolute;left:3686;top:13536;width:1228;height:822" coordorigin="3686,13536"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角丸四角形 3148" o:spid="_x0000_s1056" style="position:absolute;left:3686;top:13536;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" filled="f" strokeweight="1.25pt"/>
                  <v:shape id="テキスト ボックス 3149" o:spid="_x0000_s1057" type="#_x0000_t202" style="position:absolute;left:3686;top:13693;width:115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69C616F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標準</w:t>
                          </w:r>
                        </w:p>
                      </w:txbxContent>
                    </v:textbox>
                  </v:shape>
                </v:group>
                <v:group id="Group 1159" o:spid="_x0000_s1058" style="position:absolute;left:4962;top:13539;width:1228;height:822" coordorigin="4962,13539"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角丸四角形 3151" o:spid="_x0000_s1059" style="position:absolute;left:4962;top:13539;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" filled="f" fillcolor="#f9c" strokeweight="1.25pt"/>
                  <v:shape id="テキスト ボックス 3152" o:spid="_x0000_s1060" type="#_x0000_t202" style="position:absolute;left:5123;top:13691;width:96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44897EBC" w14:textId="77777777" w:rsidR="00F21E49" w:rsidRPr="00A1708B" w:rsidRDefault="00F21E49" w:rsidP="00F21E49">
                          <w:pP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v:textbox>
                  </v:shape>
                </v:group>
                <v:group id="Group 1155" o:spid="_x0000_s1061" style="position:absolute;left:3686;top:12672;width:1228;height:822" coordorigin="3686,12672" coordsize="12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oundrect id="角丸四角形 3139" o:spid="_x0000_s1062" style="position:absolute;left:3686;top:12672;width:122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" filled="f" strokeweight="1.25pt"/>
                  <v:shape id="テキスト ボックス 3140" o:spid="_x0000_s1063" type="#_x0000_t202" style="position:absolute;left:3776;top:12828;width:10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65301CD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重点化</w:t>
                          </w:r>
                        </w:p>
                      </w:txbxContent>
                    </v:textbox>
                  </v:shape>
                </v:group>
                <v:group id="Group 1154" o:spid="_x0000_s1064" style="position:absolute;left:4963;top:12664;width:1227;height:821" coordorigin="4963,12664" coordsize="122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角丸四角形 3142" o:spid="_x0000_s1065" style="position:absolute;left:4963;top:12664;width:1227;height: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" filled="f" strokeweight="1.25pt"/>
                  <v:shape id="テキスト ボックス 3143" o:spid="_x0000_s1066" type="#_x0000_t202" style="position:absolute;left:5003;top:12813;width:114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2F56289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最重点化</w:t>
                          </w:r>
                        </w:p>
                      </w:txbxContent>
                    </v:textbox>
                  </v:shape>
                </v:group>
              </v:group>
            </w:pict>
          </mc:Fallback>
        </mc:AlternateContent>
      </w:r>
    </w:p>
    <w:p w14:paraId="68630386" w14:textId="77777777" w:rsidR="00F21E49" w:rsidRDefault="00F21E49" w:rsidP="00F21E49">
      <w:pPr>
        <w:pStyle w:val="10"/>
        <w:ind w:firstLine="210"/>
        <w:rPr>
          <w:rFonts w:ascii="HG丸ｺﾞｼｯｸM-PRO" w:eastAsia="HG丸ｺﾞｼｯｸM-PRO" w:hAnsi="HG丸ｺﾞｼｯｸM-PRO"/>
        </w:rPr>
      </w:pPr>
    </w:p>
    <w:p w14:paraId="398B19E6" w14:textId="77777777" w:rsidR="00F21E49" w:rsidRDefault="00F21E49" w:rsidP="00F21E49">
      <w:pPr>
        <w:pStyle w:val="1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54EC0BB4" wp14:editId="7E89DE11">
                <wp:simplePos x="0" y="0"/>
                <wp:positionH relativeFrom="column">
                  <wp:posOffset>109220</wp:posOffset>
                </wp:positionH>
                <wp:positionV relativeFrom="paragraph">
                  <wp:posOffset>194945</wp:posOffset>
                </wp:positionV>
                <wp:extent cx="236220" cy="745490"/>
                <wp:effectExtent l="0" t="0" r="0" b="0"/>
                <wp:wrapNone/>
                <wp:docPr id="1530" name="テキスト ボックス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5F192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xbxContent>
                      </wps:txbx>
                      <wps:bodyPr rot="0" vert="horz" wrap="square" lIns="91440" tIns="45720" rIns="91440" bIns="45720" anchor="t" anchorCtr="0" upright="1">
                        <a:noAutofit/>
                      </wps:bodyPr>
                    </wps:wsp>
                  </a:graphicData>
                </a:graphic>
              </wp:anchor>
            </w:drawing>
          </mc:Choice>
          <mc:Fallback>
            <w:pict>
              <v:shape w14:anchorId="54EC0BB4" id="テキスト ボックス 3155" o:spid="_x0000_s1067" type="#_x0000_t202" style="position:absolute;left:0;text-align:left;margin-left:8.6pt;margin-top:15.35pt;width:18.6pt;height:58.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" filled="f" stroked="f" strokeweight=".5pt">
                <v:textbox>
                  <w:txbxContent>
                    <w:p w14:paraId="7F5F192E" w14:textId="77777777" w:rsidR="00F21E49" w:rsidRPr="00A1708B" w:rsidRDefault="00F21E49" w:rsidP="00F21E49">
                      <w:pPr>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0A191EAD" wp14:editId="00BA86ED">
                <wp:simplePos x="0" y="0"/>
                <wp:positionH relativeFrom="column">
                  <wp:posOffset>3275965</wp:posOffset>
                </wp:positionH>
                <wp:positionV relativeFrom="paragraph">
                  <wp:posOffset>26670</wp:posOffset>
                </wp:positionV>
                <wp:extent cx="2424430" cy="1087755"/>
                <wp:effectExtent l="0" t="0" r="13970" b="17145"/>
                <wp:wrapNone/>
                <wp:docPr id="14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4430" cy="1087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4C47C"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最重点化：最優先に対応が必要な施設</w:t>
                            </w:r>
                          </w:p>
                          <w:p w14:paraId="6332947F"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重点化　：優先的に対応が必要な施設</w:t>
                            </w:r>
                          </w:p>
                          <w:p w14:paraId="2677C8F8"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標準　　：順次対応又は状態監視</w:t>
                            </w:r>
                          </w:p>
                          <w:p w14:paraId="5C659D18" w14:textId="77777777" w:rsidR="00F21E49" w:rsidRPr="00371F2C" w:rsidRDefault="00F21E49" w:rsidP="00F21E49">
                            <w:pPr>
                              <w:ind w:firstLineChars="450" w:firstLine="891"/>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（経過観察）を継続する施設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1EAD" id="テキスト ボックス 9" o:spid="_x0000_s1068" type="#_x0000_t202" style="position:absolute;left:0;text-align:left;margin-left:257.95pt;margin-top:2.1pt;width:190.9pt;height:8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" fillcolor="white [3201]" strokeweight=".5pt">
                <v:path arrowok="t"/>
                <v:textbox>
                  <w:txbxContent>
                    <w:p w14:paraId="4244C47C"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最重点化：最優先に対応が必要な施設</w:t>
                      </w:r>
                    </w:p>
                    <w:p w14:paraId="6332947F"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重点化　：優先的に対応が必要な施設</w:t>
                      </w:r>
                    </w:p>
                    <w:p w14:paraId="2677C8F8" w14:textId="77777777" w:rsidR="00F21E49" w:rsidRPr="00371F2C" w:rsidRDefault="00F21E49" w:rsidP="00F21E49">
                      <w:pPr>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標準　　：順次対応又は状態監視</w:t>
                      </w:r>
                    </w:p>
                    <w:p w14:paraId="5C659D18" w14:textId="77777777" w:rsidR="00F21E49" w:rsidRPr="00371F2C" w:rsidRDefault="00F21E49" w:rsidP="00F21E49">
                      <w:pPr>
                        <w:ind w:firstLineChars="450" w:firstLine="891"/>
                        <w:rPr>
                          <w:rFonts w:ascii="HG丸ｺﾞｼｯｸM-PRO" w:eastAsia="HG丸ｺﾞｼｯｸM-PRO" w:hAnsi="HG丸ｺﾞｼｯｸM-PRO"/>
                          <w:spacing w:val="-6"/>
                          <w:szCs w:val="21"/>
                        </w:rPr>
                      </w:pPr>
                      <w:r w:rsidRPr="00371F2C">
                        <w:rPr>
                          <w:rFonts w:ascii="HG丸ｺﾞｼｯｸM-PRO" w:eastAsia="HG丸ｺﾞｼｯｸM-PRO" w:hAnsi="HG丸ｺﾞｼｯｸM-PRO" w:hint="eastAsia"/>
                          <w:spacing w:val="-6"/>
                          <w:szCs w:val="21"/>
                        </w:rPr>
                        <w:t>（経過観察）を継続する施設</w:t>
                      </w:r>
                    </w:p>
                  </w:txbxContent>
                </v:textbox>
              </v:shape>
            </w:pict>
          </mc:Fallback>
        </mc:AlternateContent>
      </w:r>
    </w:p>
    <w:p w14:paraId="286D6DD0" w14:textId="77777777" w:rsidR="00F21E49" w:rsidRDefault="00F21E49" w:rsidP="00F21E49">
      <w:pPr>
        <w:pStyle w:val="10"/>
        <w:ind w:firstLine="210"/>
        <w:rPr>
          <w:rFonts w:ascii="HG丸ｺﾞｼｯｸM-PRO" w:eastAsia="HG丸ｺﾞｼｯｸM-PRO" w:hAnsi="HG丸ｺﾞｼｯｸM-PRO"/>
        </w:rPr>
      </w:pPr>
    </w:p>
    <w:p w14:paraId="091A9590" w14:textId="77777777" w:rsidR="00F21E49" w:rsidRDefault="00F21E49" w:rsidP="00F21E49">
      <w:pPr>
        <w:pStyle w:val="10"/>
        <w:ind w:firstLine="210"/>
        <w:rPr>
          <w:rFonts w:ascii="HG丸ｺﾞｼｯｸM-PRO" w:eastAsia="HG丸ｺﾞｼｯｸM-PRO" w:hAnsi="HG丸ｺﾞｼｯｸM-PRO"/>
        </w:rPr>
      </w:pPr>
    </w:p>
    <w:p w14:paraId="5BE87659" w14:textId="77777777" w:rsidR="00F21E49" w:rsidRDefault="00F21E49" w:rsidP="00F21E49">
      <w:pPr>
        <w:pStyle w:val="10"/>
        <w:ind w:firstLine="210"/>
        <w:rPr>
          <w:rFonts w:ascii="HG丸ｺﾞｼｯｸM-PRO" w:eastAsia="HG丸ｺﾞｼｯｸM-PRO" w:hAnsi="HG丸ｺﾞｼｯｸM-PRO"/>
        </w:rPr>
      </w:pPr>
    </w:p>
    <w:p w14:paraId="001127A7" w14:textId="77777777" w:rsidR="00F21E49" w:rsidRDefault="00F21E49" w:rsidP="00F21E49">
      <w:pPr>
        <w:pStyle w:val="1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0ED6EECB" wp14:editId="66939A2B">
                <wp:simplePos x="0" y="0"/>
                <wp:positionH relativeFrom="column">
                  <wp:posOffset>3552190</wp:posOffset>
                </wp:positionH>
                <wp:positionV relativeFrom="paragraph">
                  <wp:posOffset>205740</wp:posOffset>
                </wp:positionV>
                <wp:extent cx="2499995" cy="320040"/>
                <wp:effectExtent l="0" t="0" r="0" b="3810"/>
                <wp:wrapNone/>
                <wp:docPr id="309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99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182D" w14:textId="77777777" w:rsidR="00F21E49" w:rsidRPr="009C4CC5" w:rsidRDefault="00F21E49" w:rsidP="00F21E49">
                            <w:pPr>
                              <w:pStyle w:val="Web"/>
                              <w:spacing w:before="0" w:beforeAutospacing="0" w:after="0" w:afterAutospacing="0"/>
                              <w:rPr>
                                <w:rFonts w:ascii="HG丸ｺﾞｼｯｸM-PRO" w:eastAsia="HG丸ｺﾞｼｯｸM-PRO" w:hAnsi="HG丸ｺﾞｼｯｸM-PRO"/>
                                <w:sz w:val="18"/>
                                <w:szCs w:val="18"/>
                              </w:rPr>
                            </w:pPr>
                            <w:r w:rsidRPr="009C4CC5">
                              <w:rPr>
                                <w:rFonts w:ascii="HG丸ｺﾞｼｯｸM-PRO" w:eastAsia="HG丸ｺﾞｼｯｸM-PRO" w:hAnsi="HG丸ｺﾞｼｯｸM-PRO" w:cs="ＭＳ 明朝" w:hint="eastAsia"/>
                                <w:color w:val="000000" w:themeColor="text1"/>
                                <w:kern w:val="24"/>
                                <w:sz w:val="18"/>
                                <w:szCs w:val="18"/>
                              </w:rPr>
                              <w:t>※</w:t>
                            </w:r>
                            <w:r>
                              <w:rPr>
                                <w:rFonts w:ascii="HG丸ｺﾞｼｯｸM-PRO" w:eastAsia="HG丸ｺﾞｼｯｸM-PRO" w:hAnsi="HG丸ｺﾞｼｯｸM-PRO" w:cs="ＭＳ 明朝" w:hint="eastAsia"/>
                                <w:color w:val="000000" w:themeColor="text1"/>
                                <w:kern w:val="24"/>
                                <w:sz w:val="18"/>
                                <w:szCs w:val="18"/>
                              </w:rPr>
                              <w:t>１</w:t>
                            </w:r>
                            <w:r w:rsidRPr="009C4CC5">
                              <w:rPr>
                                <w:rFonts w:ascii="HG丸ｺﾞｼｯｸM-PRO" w:eastAsia="HG丸ｺﾞｼｯｸM-PRO" w:hAnsi="HG丸ｺﾞｼｯｸM-PRO" w:cstheme="minorBidi" w:hint="eastAsia"/>
                                <w:color w:val="000000" w:themeColor="text1"/>
                                <w:kern w:val="24"/>
                                <w:sz w:val="18"/>
                                <w:szCs w:val="18"/>
                              </w:rPr>
                              <w:t xml:space="preserve"> 事故の重大性や利用頻度など</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6EECB" id="テキスト ボックス 16" o:spid="_x0000_s1069" type="#_x0000_t202" style="position:absolute;left:0;text-align:left;margin-left:279.7pt;margin-top:16.2pt;width:196.8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" filled="f" stroked="f">
                <v:path arrowok="t"/>
                <v:textbox style="mso-fit-shape-to-text:t">
                  <w:txbxContent>
                    <w:p w14:paraId="1973182D" w14:textId="77777777" w:rsidR="00F21E49" w:rsidRPr="009C4CC5" w:rsidRDefault="00F21E49" w:rsidP="00F21E49">
                      <w:pPr>
                        <w:pStyle w:val="Web"/>
                        <w:spacing w:before="0" w:beforeAutospacing="0" w:after="0" w:afterAutospacing="0"/>
                        <w:rPr>
                          <w:rFonts w:ascii="HG丸ｺﾞｼｯｸM-PRO" w:eastAsia="HG丸ｺﾞｼｯｸM-PRO" w:hAnsi="HG丸ｺﾞｼｯｸM-PRO"/>
                          <w:sz w:val="18"/>
                          <w:szCs w:val="18"/>
                        </w:rPr>
                      </w:pPr>
                      <w:r w:rsidRPr="009C4CC5">
                        <w:rPr>
                          <w:rFonts w:ascii="HG丸ｺﾞｼｯｸM-PRO" w:eastAsia="HG丸ｺﾞｼｯｸM-PRO" w:hAnsi="HG丸ｺﾞｼｯｸM-PRO" w:cs="ＭＳ 明朝" w:hint="eastAsia"/>
                          <w:color w:val="000000" w:themeColor="text1"/>
                          <w:kern w:val="24"/>
                          <w:sz w:val="18"/>
                          <w:szCs w:val="18"/>
                        </w:rPr>
                        <w:t>※</w:t>
                      </w:r>
                      <w:r>
                        <w:rPr>
                          <w:rFonts w:ascii="HG丸ｺﾞｼｯｸM-PRO" w:eastAsia="HG丸ｺﾞｼｯｸM-PRO" w:hAnsi="HG丸ｺﾞｼｯｸM-PRO" w:cs="ＭＳ 明朝" w:hint="eastAsia"/>
                          <w:color w:val="000000" w:themeColor="text1"/>
                          <w:kern w:val="24"/>
                          <w:sz w:val="18"/>
                          <w:szCs w:val="18"/>
                        </w:rPr>
                        <w:t>１</w:t>
                      </w:r>
                      <w:r w:rsidRPr="009C4CC5">
                        <w:rPr>
                          <w:rFonts w:ascii="HG丸ｺﾞｼｯｸM-PRO" w:eastAsia="HG丸ｺﾞｼｯｸM-PRO" w:hAnsi="HG丸ｺﾞｼｯｸM-PRO" w:cstheme="minorBidi" w:hint="eastAsia"/>
                          <w:color w:val="000000" w:themeColor="text1"/>
                          <w:kern w:val="24"/>
                          <w:sz w:val="18"/>
                          <w:szCs w:val="18"/>
                        </w:rPr>
                        <w:t xml:space="preserve"> 事故の重大性や利用頻度など</w:t>
                      </w:r>
                    </w:p>
                  </w:txbxContent>
                </v:textbox>
              </v:shape>
            </w:pict>
          </mc:Fallback>
        </mc:AlternateContent>
      </w:r>
    </w:p>
    <w:p w14:paraId="2D2AD3B0" w14:textId="77777777" w:rsidR="00F21E49" w:rsidRDefault="00F21E49" w:rsidP="00F21E49">
      <w:pPr>
        <w:pStyle w:val="10"/>
        <w:ind w:firstLine="210"/>
        <w:rPr>
          <w:rFonts w:ascii="HG丸ｺﾞｼｯｸM-PRO" w:eastAsia="HG丸ｺﾞｼｯｸM-PRO" w:hAnsi="HG丸ｺﾞｼｯｸM-PRO"/>
        </w:rPr>
      </w:pPr>
    </w:p>
    <w:p w14:paraId="5F07CC3F" w14:textId="77777777" w:rsidR="00F21E49" w:rsidRDefault="00F21E49" w:rsidP="00F21E49">
      <w:pPr>
        <w:pStyle w:val="1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0768" behindDoc="0" locked="0" layoutInCell="1" allowOverlap="1" wp14:anchorId="478E4058" wp14:editId="37475486">
                <wp:simplePos x="0" y="0"/>
                <wp:positionH relativeFrom="column">
                  <wp:posOffset>1136015</wp:posOffset>
                </wp:positionH>
                <wp:positionV relativeFrom="paragraph">
                  <wp:posOffset>143510</wp:posOffset>
                </wp:positionV>
                <wp:extent cx="1358265" cy="317500"/>
                <wp:effectExtent l="0" t="0" r="0" b="6350"/>
                <wp:wrapNone/>
                <wp:docPr id="241" name="テキスト ボックス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7C42C2" w14:textId="77777777" w:rsidR="00F21E49" w:rsidRPr="00D13113" w:rsidRDefault="00F21E49" w:rsidP="00F21E49">
                            <w:pPr>
                              <w:jc w:val="center"/>
                              <w:rPr>
                                <w:rFonts w:ascii="HG丸ｺﾞｼｯｸM-PRO" w:eastAsia="HG丸ｺﾞｼｯｸM-PRO" w:hAnsi="HG丸ｺﾞｼｯｸM-PRO"/>
                                <w:vertAlign w:val="superscript"/>
                              </w:rPr>
                            </w:pPr>
                            <w:r>
                              <w:rPr>
                                <w:rFonts w:ascii="HG丸ｺﾞｼｯｸM-PRO" w:eastAsia="HG丸ｺﾞｼｯｸM-PRO" w:hAnsi="HG丸ｺﾞｼｯｸM-PRO" w:hint="eastAsia"/>
                              </w:rPr>
                              <w:t>人的影響度等</w:t>
                            </w:r>
                            <w:r>
                              <w:rPr>
                                <w:rFonts w:ascii="HG丸ｺﾞｼｯｸM-PRO" w:eastAsia="HG丸ｺﾞｼｯｸM-PRO" w:hAnsi="HG丸ｺﾞｼｯｸM-PRO" w:hint="eastAsia"/>
                                <w:vertAlign w:val="superscript"/>
                              </w:rPr>
                              <w:t>※１</w:t>
                            </w:r>
                          </w:p>
                        </w:txbxContent>
                      </wps:txbx>
                      <wps:bodyPr rot="0" vert="horz" wrap="square" lIns="91440" tIns="45720" rIns="91440" bIns="45720" anchor="t" anchorCtr="0" upright="1">
                        <a:noAutofit/>
                      </wps:bodyPr>
                    </wps:wsp>
                  </a:graphicData>
                </a:graphic>
              </wp:anchor>
            </w:drawing>
          </mc:Choice>
          <mc:Fallback>
            <w:pict>
              <v:shape w14:anchorId="478E4058" id="テキスト ボックス 3159" o:spid="_x0000_s1070" type="#_x0000_t202" style="position:absolute;left:0;text-align:left;margin-left:89.45pt;margin-top:11.3pt;width:106.95pt;height: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" filled="f" stroked="f" strokeweight=".5pt">
                <v:textbox>
                  <w:txbxContent>
                    <w:p w14:paraId="347C42C2" w14:textId="77777777" w:rsidR="00F21E49" w:rsidRPr="00D13113" w:rsidRDefault="00F21E49" w:rsidP="00F21E49">
                      <w:pPr>
                        <w:jc w:val="center"/>
                        <w:rPr>
                          <w:rFonts w:ascii="HG丸ｺﾞｼｯｸM-PRO" w:eastAsia="HG丸ｺﾞｼｯｸM-PRO" w:hAnsi="HG丸ｺﾞｼｯｸM-PRO"/>
                          <w:vertAlign w:val="superscript"/>
                        </w:rPr>
                      </w:pPr>
                      <w:r>
                        <w:rPr>
                          <w:rFonts w:ascii="HG丸ｺﾞｼｯｸM-PRO" w:eastAsia="HG丸ｺﾞｼｯｸM-PRO" w:hAnsi="HG丸ｺﾞｼｯｸM-PRO" w:hint="eastAsia"/>
                        </w:rPr>
                        <w:t>人的影響度等</w:t>
                      </w:r>
                      <w:r>
                        <w:rPr>
                          <w:rFonts w:ascii="HG丸ｺﾞｼｯｸM-PRO" w:eastAsia="HG丸ｺﾞｼｯｸM-PRO" w:hAnsi="HG丸ｺﾞｼｯｸM-PRO" w:hint="eastAsia"/>
                          <w:vertAlign w:val="superscript"/>
                        </w:rPr>
                        <w:t>※１</w:t>
                      </w:r>
                    </w:p>
                  </w:txbxContent>
                </v:textbox>
              </v:shape>
            </w:pict>
          </mc:Fallback>
        </mc:AlternateContent>
      </w:r>
    </w:p>
    <w:p w14:paraId="49337509" w14:textId="4010A3AC" w:rsidR="00F21E49" w:rsidRDefault="00F21E49" w:rsidP="00F21E49">
      <w:pPr>
        <w:pStyle w:val="10"/>
        <w:spacing w:line="160" w:lineRule="exact"/>
        <w:ind w:firstLine="210"/>
        <w:rPr>
          <w:rFonts w:ascii="HG丸ｺﾞｼｯｸM-PRO" w:eastAsia="HG丸ｺﾞｼｯｸM-PRO" w:hAnsi="HG丸ｺﾞｼｯｸM-PRO"/>
        </w:rPr>
      </w:pPr>
    </w:p>
    <w:p w14:paraId="561DC68A" w14:textId="5963DC44" w:rsidR="00F21E49" w:rsidRPr="0036449E" w:rsidRDefault="000E1134" w:rsidP="00F21E49">
      <w:pPr>
        <w:pStyle w:val="10"/>
        <w:ind w:firstLineChars="1200" w:firstLine="25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46826961" wp14:editId="71E9155B">
                <wp:simplePos x="0" y="0"/>
                <wp:positionH relativeFrom="column">
                  <wp:posOffset>1774190</wp:posOffset>
                </wp:positionH>
                <wp:positionV relativeFrom="paragraph">
                  <wp:posOffset>41910</wp:posOffset>
                </wp:positionV>
                <wp:extent cx="2819400" cy="285750"/>
                <wp:effectExtent l="0" t="0" r="0" b="0"/>
                <wp:wrapNone/>
                <wp:docPr id="14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443DF" w14:textId="30113038" w:rsidR="00F21E49" w:rsidRPr="00FB4B47" w:rsidRDefault="00F21E49" w:rsidP="00F21E49">
                            <w:pPr>
                              <w:rPr>
                                <w:rFonts w:ascii="HG丸ｺﾞｼｯｸM-PRO" w:eastAsia="HG丸ｺﾞｼｯｸM-PRO" w:hAnsi="HG丸ｺﾞｼｯｸM-PRO"/>
                              </w:rPr>
                            </w:pPr>
                            <w:r w:rsidRPr="00FB4B47">
                              <w:rPr>
                                <w:rFonts w:ascii="HG丸ｺﾞｼｯｸM-PRO" w:eastAsia="HG丸ｺﾞｼｯｸM-PRO" w:hAnsi="HG丸ｺﾞｼｯｸM-PRO" w:hint="eastAsia"/>
                              </w:rPr>
                              <w:t>図</w:t>
                            </w:r>
                            <w:r w:rsidR="000E1134">
                              <w:rPr>
                                <w:rFonts w:ascii="HG丸ｺﾞｼｯｸM-PRO" w:eastAsia="HG丸ｺﾞｼｯｸM-PRO" w:hAnsi="HG丸ｺﾞｼｯｸM-PRO" w:hint="eastAsia"/>
                              </w:rPr>
                              <w:t xml:space="preserve"> 3.1.4-1 </w:t>
                            </w:r>
                            <w:r w:rsidRPr="00FB4B47">
                              <w:rPr>
                                <w:rFonts w:ascii="HG丸ｺﾞｼｯｸM-PRO" w:eastAsia="HG丸ｺﾞｼｯｸM-PRO" w:hAnsi="HG丸ｺﾞｼｯｸM-PRO" w:hint="eastAsia"/>
                              </w:rPr>
                              <w:t>遊具における優先度評価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826961" id="テキスト ボックス 29" o:spid="_x0000_s1071" type="#_x0000_t202" style="position:absolute;left:0;text-align:left;margin-left:139.7pt;margin-top:3.3pt;width:222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" filled="f" stroked="f" strokeweight=".5pt">
                <v:textbox>
                  <w:txbxContent>
                    <w:p w14:paraId="629443DF" w14:textId="30113038" w:rsidR="00F21E49" w:rsidRPr="00FB4B47" w:rsidRDefault="00F21E49" w:rsidP="00F21E49">
                      <w:pPr>
                        <w:rPr>
                          <w:rFonts w:ascii="HG丸ｺﾞｼｯｸM-PRO" w:eastAsia="HG丸ｺﾞｼｯｸM-PRO" w:hAnsi="HG丸ｺﾞｼｯｸM-PRO"/>
                        </w:rPr>
                      </w:pPr>
                      <w:r w:rsidRPr="00FB4B47">
                        <w:rPr>
                          <w:rFonts w:ascii="HG丸ｺﾞｼｯｸM-PRO" w:eastAsia="HG丸ｺﾞｼｯｸM-PRO" w:hAnsi="HG丸ｺﾞｼｯｸM-PRO" w:hint="eastAsia"/>
                        </w:rPr>
                        <w:t>図</w:t>
                      </w:r>
                      <w:r w:rsidR="000E1134">
                        <w:rPr>
                          <w:rFonts w:ascii="HG丸ｺﾞｼｯｸM-PRO" w:eastAsia="HG丸ｺﾞｼｯｸM-PRO" w:hAnsi="HG丸ｺﾞｼｯｸM-PRO" w:hint="eastAsia"/>
                        </w:rPr>
                        <w:t xml:space="preserve"> 3.1.4-1 </w:t>
                      </w:r>
                      <w:r w:rsidRPr="00FB4B47">
                        <w:rPr>
                          <w:rFonts w:ascii="HG丸ｺﾞｼｯｸM-PRO" w:eastAsia="HG丸ｺﾞｼｯｸM-PRO" w:hAnsi="HG丸ｺﾞｼｯｸM-PRO" w:hint="eastAsia"/>
                        </w:rPr>
                        <w:t>遊具における優先度評価</w:t>
                      </w:r>
                    </w:p>
                  </w:txbxContent>
                </v:textbox>
              </v:shape>
            </w:pict>
          </mc:Fallback>
        </mc:AlternateContent>
      </w:r>
    </w:p>
    <w:p w14:paraId="4F568807" w14:textId="77777777" w:rsidR="00F21E49" w:rsidRDefault="00F21E49" w:rsidP="00F21E49">
      <w:pPr>
        <w:pStyle w:val="10"/>
        <w:ind w:firstLine="210"/>
        <w:rPr>
          <w:rFonts w:ascii="HG丸ｺﾞｼｯｸM-PRO" w:eastAsia="HG丸ｺﾞｼｯｸM-PRO" w:hAnsi="HG丸ｺﾞｼｯｸM-PRO"/>
        </w:rPr>
      </w:pPr>
    </w:p>
    <w:p w14:paraId="45AD63F6" w14:textId="77777777" w:rsidR="00F21E49" w:rsidRDefault="00F21E49" w:rsidP="00F21E49">
      <w:pPr>
        <w:pStyle w:val="10"/>
        <w:ind w:firstLine="210"/>
        <w:rPr>
          <w:rFonts w:ascii="HG丸ｺﾞｼｯｸM-PRO" w:eastAsia="HG丸ｺﾞｼｯｸM-PRO" w:hAnsi="HG丸ｺﾞｼｯｸM-PRO"/>
        </w:rPr>
      </w:pPr>
    </w:p>
    <w:p w14:paraId="27E0B208" w14:textId="29380698" w:rsidR="00F21E49" w:rsidRDefault="000E1134" w:rsidP="00F21E49">
      <w:pPr>
        <w:pStyle w:val="af0"/>
        <w:spacing w:before="180"/>
      </w:pPr>
      <w:r>
        <w:rPr>
          <w:rFonts w:hint="eastAsia"/>
          <w:lang w:eastAsia="ja-JP"/>
        </w:rPr>
        <w:t xml:space="preserve">表 3.1.4-1 </w:t>
      </w:r>
      <w:proofErr w:type="spellStart"/>
      <w:r w:rsidR="00F21E49">
        <w:rPr>
          <w:rFonts w:hint="eastAsia"/>
        </w:rPr>
        <w:t>遊具における人的影響度の評価項目一覧（案</w:t>
      </w:r>
      <w:proofErr w:type="spellEnd"/>
      <w:r w:rsidR="00F21E49">
        <w:rPr>
          <w:rFonts w:hint="eastAsia"/>
        </w:rPr>
        <w:t>）</w:t>
      </w:r>
    </w:p>
    <w:tbl>
      <w:tblPr>
        <w:tblStyle w:val="afa"/>
        <w:tblW w:w="7796" w:type="dxa"/>
        <w:tblInd w:w="817" w:type="dxa"/>
        <w:tblLayout w:type="fixed"/>
        <w:tblLook w:val="04A0" w:firstRow="1" w:lastRow="0" w:firstColumn="1" w:lastColumn="0" w:noHBand="0" w:noVBand="1"/>
      </w:tblPr>
      <w:tblGrid>
        <w:gridCol w:w="1276"/>
        <w:gridCol w:w="4111"/>
        <w:gridCol w:w="2409"/>
      </w:tblGrid>
      <w:tr w:rsidR="00F21E49" w:rsidRPr="00FE7441" w14:paraId="4004C2CA" w14:textId="77777777" w:rsidTr="000769E7">
        <w:trPr>
          <w:trHeight w:val="529"/>
        </w:trPr>
        <w:tc>
          <w:tcPr>
            <w:tcW w:w="1276" w:type="dxa"/>
            <w:tcBorders>
              <w:bottom w:val="double" w:sz="4" w:space="0" w:color="auto"/>
            </w:tcBorders>
            <w:shd w:val="clear" w:color="auto" w:fill="D9D9D9" w:themeFill="background1" w:themeFillShade="D9"/>
          </w:tcPr>
          <w:p w14:paraId="721A9254" w14:textId="77777777" w:rsidR="00F21E49" w:rsidRDefault="00F21E49" w:rsidP="000769E7">
            <w:pPr>
              <w:spacing w:line="3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項目</w:t>
            </w:r>
          </w:p>
        </w:tc>
        <w:tc>
          <w:tcPr>
            <w:tcW w:w="4111" w:type="dxa"/>
            <w:tcBorders>
              <w:bottom w:val="double" w:sz="4" w:space="0" w:color="auto"/>
            </w:tcBorders>
            <w:shd w:val="clear" w:color="auto" w:fill="D9D9D9" w:themeFill="background1" w:themeFillShade="D9"/>
          </w:tcPr>
          <w:p w14:paraId="006C8DEA" w14:textId="77777777" w:rsidR="00F21E49" w:rsidRPr="00D63A0A" w:rsidRDefault="00F21E49" w:rsidP="000769E7">
            <w:pPr>
              <w:spacing w:line="3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要素</w:t>
            </w:r>
          </w:p>
        </w:tc>
        <w:tc>
          <w:tcPr>
            <w:tcW w:w="2409" w:type="dxa"/>
            <w:tcBorders>
              <w:bottom w:val="double" w:sz="4" w:space="0" w:color="auto"/>
            </w:tcBorders>
            <w:shd w:val="clear" w:color="auto" w:fill="D9D9D9" w:themeFill="background1" w:themeFillShade="D9"/>
          </w:tcPr>
          <w:p w14:paraId="5F8D04FA" w14:textId="77777777" w:rsidR="00F21E49" w:rsidRDefault="00F21E49" w:rsidP="000769E7">
            <w:pPr>
              <w:spacing w:line="3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備考</w:t>
            </w:r>
          </w:p>
        </w:tc>
      </w:tr>
      <w:tr w:rsidR="00F21E49" w:rsidRPr="00FE7441" w14:paraId="1A345042" w14:textId="77777777" w:rsidTr="000769E7">
        <w:trPr>
          <w:trHeight w:val="280"/>
        </w:trPr>
        <w:tc>
          <w:tcPr>
            <w:tcW w:w="1276" w:type="dxa"/>
            <w:vMerge w:val="restart"/>
          </w:tcPr>
          <w:p w14:paraId="11B187C4" w14:textId="77777777" w:rsidR="00F21E49" w:rsidRPr="007A78C4" w:rsidRDefault="00F21E49" w:rsidP="000769E7">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事故の重大性</w:t>
            </w:r>
          </w:p>
        </w:tc>
        <w:tc>
          <w:tcPr>
            <w:tcW w:w="4111" w:type="dxa"/>
            <w:vAlign w:val="center"/>
          </w:tcPr>
          <w:p w14:paraId="62B22F83"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レベル３</w:t>
            </w:r>
          </w:p>
          <w:p w14:paraId="68D58F1A"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（生命に関わる危険があるか、重度の傷害あるいは恒久的な障がいをもたらすハザードがある状態）</w:t>
            </w:r>
          </w:p>
        </w:tc>
        <w:tc>
          <w:tcPr>
            <w:tcW w:w="2409" w:type="dxa"/>
          </w:tcPr>
          <w:p w14:paraId="63DFC278" w14:textId="77777777" w:rsidR="00F21E49" w:rsidRPr="00286F98"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52F5E2BD" w14:textId="77777777" w:rsidTr="000769E7">
        <w:trPr>
          <w:trHeight w:val="247"/>
        </w:trPr>
        <w:tc>
          <w:tcPr>
            <w:tcW w:w="1276" w:type="dxa"/>
            <w:vMerge/>
          </w:tcPr>
          <w:p w14:paraId="63F7C592" w14:textId="77777777" w:rsidR="00F21E49" w:rsidRDefault="00F21E49" w:rsidP="000769E7">
            <w:pPr>
              <w:spacing w:line="300" w:lineRule="exact"/>
              <w:rPr>
                <w:rFonts w:ascii="HG丸ｺﾞｼｯｸM-PRO" w:eastAsia="HG丸ｺﾞｼｯｸM-PRO" w:hAnsi="HG丸ｺﾞｼｯｸM-PRO"/>
                <w:sz w:val="16"/>
                <w:szCs w:val="16"/>
              </w:rPr>
            </w:pPr>
          </w:p>
        </w:tc>
        <w:tc>
          <w:tcPr>
            <w:tcW w:w="4111" w:type="dxa"/>
            <w:vAlign w:val="center"/>
          </w:tcPr>
          <w:p w14:paraId="33636AD3"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レベル２</w:t>
            </w:r>
          </w:p>
          <w:p w14:paraId="0805F301"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（重大であるが恒久的でない傷害をもたらすハザードがある状態）</w:t>
            </w:r>
          </w:p>
        </w:tc>
        <w:tc>
          <w:tcPr>
            <w:tcW w:w="2409" w:type="dxa"/>
          </w:tcPr>
          <w:p w14:paraId="67481260"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759B0F6E" w14:textId="77777777" w:rsidTr="000769E7">
        <w:trPr>
          <w:trHeight w:val="223"/>
        </w:trPr>
        <w:tc>
          <w:tcPr>
            <w:tcW w:w="1276" w:type="dxa"/>
            <w:vMerge/>
          </w:tcPr>
          <w:p w14:paraId="3E083BC9" w14:textId="77777777" w:rsidR="00F21E49" w:rsidRDefault="00F21E49" w:rsidP="000769E7">
            <w:pPr>
              <w:spacing w:line="300" w:lineRule="exact"/>
              <w:rPr>
                <w:rFonts w:ascii="HG丸ｺﾞｼｯｸM-PRO" w:eastAsia="HG丸ｺﾞｼｯｸM-PRO" w:hAnsi="HG丸ｺﾞｼｯｸM-PRO"/>
                <w:sz w:val="16"/>
                <w:szCs w:val="16"/>
              </w:rPr>
            </w:pPr>
          </w:p>
        </w:tc>
        <w:tc>
          <w:tcPr>
            <w:tcW w:w="4111" w:type="dxa"/>
            <w:vAlign w:val="center"/>
          </w:tcPr>
          <w:p w14:paraId="5CEA60AA"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レベル１</w:t>
            </w:r>
          </w:p>
          <w:p w14:paraId="268B4103"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（軽度の傷害をもたらすハザードがある状態）</w:t>
            </w:r>
          </w:p>
        </w:tc>
        <w:tc>
          <w:tcPr>
            <w:tcW w:w="2409" w:type="dxa"/>
          </w:tcPr>
          <w:p w14:paraId="4749CF1B"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4509D965" w14:textId="77777777" w:rsidTr="000769E7">
        <w:trPr>
          <w:trHeight w:val="185"/>
        </w:trPr>
        <w:tc>
          <w:tcPr>
            <w:tcW w:w="1276" w:type="dxa"/>
            <w:vMerge/>
          </w:tcPr>
          <w:p w14:paraId="58ABD9E2" w14:textId="77777777" w:rsidR="00F21E49" w:rsidRDefault="00F21E49" w:rsidP="000769E7">
            <w:pPr>
              <w:spacing w:line="300" w:lineRule="exact"/>
              <w:rPr>
                <w:rFonts w:ascii="HG丸ｺﾞｼｯｸM-PRO" w:eastAsia="HG丸ｺﾞｼｯｸM-PRO" w:hAnsi="HG丸ｺﾞｼｯｸM-PRO"/>
                <w:sz w:val="16"/>
                <w:szCs w:val="16"/>
              </w:rPr>
            </w:pPr>
          </w:p>
        </w:tc>
        <w:tc>
          <w:tcPr>
            <w:tcW w:w="4111" w:type="dxa"/>
            <w:vAlign w:val="center"/>
          </w:tcPr>
          <w:p w14:paraId="53D294BB"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レベル０</w:t>
            </w:r>
          </w:p>
          <w:p w14:paraId="50A0BDC6"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（傷害をもたらす物的ハザードがない状態）</w:t>
            </w:r>
          </w:p>
        </w:tc>
        <w:tc>
          <w:tcPr>
            <w:tcW w:w="2409" w:type="dxa"/>
          </w:tcPr>
          <w:p w14:paraId="419D27BA"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43925C41" w14:textId="77777777" w:rsidTr="000769E7">
        <w:trPr>
          <w:trHeight w:val="161"/>
        </w:trPr>
        <w:tc>
          <w:tcPr>
            <w:tcW w:w="1276" w:type="dxa"/>
            <w:vMerge w:val="restart"/>
          </w:tcPr>
          <w:p w14:paraId="25E5D4D4" w14:textId="77777777" w:rsidR="00F21E49" w:rsidRDefault="00F21E49" w:rsidP="000769E7">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利用頻度</w:t>
            </w:r>
          </w:p>
        </w:tc>
        <w:tc>
          <w:tcPr>
            <w:tcW w:w="4111" w:type="dxa"/>
          </w:tcPr>
          <w:p w14:paraId="7D229A62"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高い</w:t>
            </w:r>
          </w:p>
        </w:tc>
        <w:tc>
          <w:tcPr>
            <w:tcW w:w="2409" w:type="dxa"/>
          </w:tcPr>
          <w:p w14:paraId="3389ABD8" w14:textId="77777777" w:rsidR="00F21E49" w:rsidRPr="00C85DAF" w:rsidRDefault="00F21E49" w:rsidP="000769E7">
            <w:pPr>
              <w:spacing w:line="220" w:lineRule="exact"/>
              <w:rPr>
                <w:rFonts w:ascii="HG丸ｺﾞｼｯｸM-PRO" w:eastAsia="HG丸ｺﾞｼｯｸM-PRO" w:hAnsi="HG丸ｺﾞｼｯｸM-PRO"/>
                <w:spacing w:val="-4"/>
                <w:sz w:val="16"/>
                <w:szCs w:val="16"/>
              </w:rPr>
            </w:pPr>
            <w:r w:rsidRPr="00C85DAF">
              <w:rPr>
                <w:rFonts w:ascii="HG丸ｺﾞｼｯｸM-PRO" w:eastAsia="HG丸ｺﾞｼｯｸM-PRO" w:hAnsi="HG丸ｺﾞｼｯｸM-PRO" w:hint="eastAsia"/>
                <w:spacing w:val="-4"/>
                <w:sz w:val="16"/>
                <w:szCs w:val="16"/>
              </w:rPr>
              <w:t>日常巡視や利用者の声より判断</w:t>
            </w:r>
          </w:p>
        </w:tc>
      </w:tr>
      <w:tr w:rsidR="00F21E49" w:rsidRPr="00FE7441" w14:paraId="5AC5E58C" w14:textId="77777777" w:rsidTr="000769E7">
        <w:trPr>
          <w:trHeight w:val="221"/>
        </w:trPr>
        <w:tc>
          <w:tcPr>
            <w:tcW w:w="1276" w:type="dxa"/>
            <w:vMerge/>
          </w:tcPr>
          <w:p w14:paraId="60E9FAD5" w14:textId="77777777" w:rsidR="00F21E49" w:rsidRDefault="00F21E49" w:rsidP="000769E7">
            <w:pPr>
              <w:spacing w:line="300" w:lineRule="exact"/>
              <w:rPr>
                <w:rFonts w:ascii="HG丸ｺﾞｼｯｸM-PRO" w:eastAsia="HG丸ｺﾞｼｯｸM-PRO" w:hAnsi="HG丸ｺﾞｼｯｸM-PRO"/>
                <w:sz w:val="16"/>
                <w:szCs w:val="16"/>
              </w:rPr>
            </w:pPr>
          </w:p>
        </w:tc>
        <w:tc>
          <w:tcPr>
            <w:tcW w:w="4111" w:type="dxa"/>
          </w:tcPr>
          <w:p w14:paraId="0B48B9B0"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中程度</w:t>
            </w:r>
          </w:p>
        </w:tc>
        <w:tc>
          <w:tcPr>
            <w:tcW w:w="2409" w:type="dxa"/>
          </w:tcPr>
          <w:p w14:paraId="00085588"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003ABBBD" w14:textId="77777777" w:rsidTr="000769E7">
        <w:trPr>
          <w:trHeight w:val="247"/>
        </w:trPr>
        <w:tc>
          <w:tcPr>
            <w:tcW w:w="1276" w:type="dxa"/>
            <w:vMerge/>
          </w:tcPr>
          <w:p w14:paraId="75040CF7" w14:textId="77777777" w:rsidR="00F21E49" w:rsidRDefault="00F21E49" w:rsidP="000769E7">
            <w:pPr>
              <w:spacing w:line="300" w:lineRule="exact"/>
              <w:rPr>
                <w:rFonts w:ascii="HG丸ｺﾞｼｯｸM-PRO" w:eastAsia="HG丸ｺﾞｼｯｸM-PRO" w:hAnsi="HG丸ｺﾞｼｯｸM-PRO"/>
                <w:sz w:val="16"/>
                <w:szCs w:val="16"/>
              </w:rPr>
            </w:pPr>
          </w:p>
        </w:tc>
        <w:tc>
          <w:tcPr>
            <w:tcW w:w="4111" w:type="dxa"/>
          </w:tcPr>
          <w:p w14:paraId="377256CB" w14:textId="77777777" w:rsidR="00F21E49" w:rsidRPr="007A78C4"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低い</w:t>
            </w:r>
          </w:p>
        </w:tc>
        <w:tc>
          <w:tcPr>
            <w:tcW w:w="2409" w:type="dxa"/>
          </w:tcPr>
          <w:p w14:paraId="38787559"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r>
      <w:tr w:rsidR="00F21E49" w:rsidRPr="00FE7441" w14:paraId="71C62DD1" w14:textId="77777777" w:rsidTr="000769E7">
        <w:trPr>
          <w:trHeight w:val="353"/>
        </w:trPr>
        <w:tc>
          <w:tcPr>
            <w:tcW w:w="1276" w:type="dxa"/>
            <w:tcBorders>
              <w:bottom w:val="single" w:sz="4" w:space="0" w:color="auto"/>
            </w:tcBorders>
          </w:tcPr>
          <w:p w14:paraId="6841046B" w14:textId="77777777" w:rsidR="00F21E49" w:rsidRDefault="00F21E49" w:rsidP="000769E7">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管理者判断</w:t>
            </w:r>
          </w:p>
        </w:tc>
        <w:tc>
          <w:tcPr>
            <w:tcW w:w="4111" w:type="dxa"/>
            <w:tcBorders>
              <w:bottom w:val="single" w:sz="4" w:space="0" w:color="auto"/>
            </w:tcBorders>
          </w:tcPr>
          <w:p w14:paraId="21537702" w14:textId="77777777" w:rsidR="00F21E49" w:rsidRDefault="00F21E49" w:rsidP="000769E7">
            <w:pPr>
              <w:spacing w:line="220" w:lineRule="exact"/>
              <w:rPr>
                <w:rFonts w:ascii="HG丸ｺﾞｼｯｸM-PRO" w:eastAsia="HG丸ｺﾞｼｯｸM-PRO" w:hAnsi="HG丸ｺﾞｼｯｸM-PRO"/>
                <w:sz w:val="16"/>
                <w:szCs w:val="16"/>
              </w:rPr>
            </w:pPr>
          </w:p>
        </w:tc>
        <w:tc>
          <w:tcPr>
            <w:tcW w:w="2409" w:type="dxa"/>
          </w:tcPr>
          <w:p w14:paraId="1A094C70" w14:textId="77777777" w:rsidR="00F21E49" w:rsidRDefault="00F21E49" w:rsidP="000769E7">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苦情要望等</w:t>
            </w:r>
          </w:p>
        </w:tc>
      </w:tr>
    </w:tbl>
    <w:p w14:paraId="5AD88F8E" w14:textId="77777777" w:rsidR="00F21E49" w:rsidRPr="00286F98" w:rsidRDefault="00F21E49" w:rsidP="00F21E49">
      <w:pPr>
        <w:widowControl/>
        <w:ind w:firstLineChars="400" w:firstLine="84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rPr>
        <w:t xml:space="preserve">　　　　　　　　　　　</w:t>
      </w:r>
      <w:r w:rsidRPr="00D447DC">
        <w:rPr>
          <w:rFonts w:ascii="HG丸ｺﾞｼｯｸM-PRO" w:eastAsia="HG丸ｺﾞｼｯｸM-PRO" w:hAnsi="HG丸ｺﾞｼｯｸM-PRO" w:hint="eastAsia"/>
          <w:sz w:val="18"/>
          <w:szCs w:val="18"/>
        </w:rPr>
        <w:t>※</w:t>
      </w:r>
      <w:r w:rsidRPr="00286F98">
        <w:rPr>
          <w:rFonts w:ascii="HG丸ｺﾞｼｯｸM-PRO" w:eastAsia="HG丸ｺﾞｼｯｸM-PRO" w:hAnsi="HG丸ｺﾞｼｯｸM-PRO" w:hint="eastAsia"/>
          <w:sz w:val="18"/>
          <w:szCs w:val="18"/>
        </w:rPr>
        <w:t>都市公園における遊具の</w:t>
      </w:r>
      <w:r>
        <w:rPr>
          <w:rFonts w:ascii="HG丸ｺﾞｼｯｸM-PRO" w:eastAsia="HG丸ｺﾞｼｯｸM-PRO" w:hAnsi="HG丸ｺﾞｼｯｸM-PRO" w:hint="eastAsia"/>
          <w:sz w:val="18"/>
          <w:szCs w:val="18"/>
        </w:rPr>
        <w:t>安全化確保</w:t>
      </w:r>
      <w:r w:rsidRPr="00286F98">
        <w:rPr>
          <w:rFonts w:ascii="HG丸ｺﾞｼｯｸM-PRO" w:eastAsia="HG丸ｺﾞｼｯｸM-PRO" w:hAnsi="HG丸ｺﾞｼｯｸM-PRO" w:hint="eastAsia"/>
          <w:sz w:val="18"/>
          <w:szCs w:val="18"/>
        </w:rPr>
        <w:t>に関する指針（改訂</w:t>
      </w:r>
      <w:r>
        <w:rPr>
          <w:rFonts w:ascii="HG丸ｺﾞｼｯｸM-PRO" w:eastAsia="HG丸ｺﾞｼｯｸM-PRO" w:hAnsi="HG丸ｺﾞｼｯｸM-PRO" w:hint="eastAsia"/>
          <w:sz w:val="18"/>
          <w:szCs w:val="18"/>
        </w:rPr>
        <w:t>第２版）</w:t>
      </w:r>
    </w:p>
    <w:p w14:paraId="41081254" w14:textId="77777777" w:rsidR="00F21E49" w:rsidRDefault="00F21E49" w:rsidP="00F21E49">
      <w:pPr>
        <w:widowControl/>
        <w:ind w:firstLineChars="200" w:firstLine="420"/>
        <w:jc w:val="left"/>
        <w:rPr>
          <w:rFonts w:ascii="HG丸ｺﾞｼｯｸM-PRO" w:eastAsia="HG丸ｺﾞｼｯｸM-PRO" w:hAnsi="HG丸ｺﾞｼｯｸM-PRO"/>
        </w:rPr>
      </w:pPr>
      <w:r>
        <w:rPr>
          <w:rFonts w:ascii="HG丸ｺﾞｼｯｸM-PRO" w:eastAsia="HG丸ｺﾞｼｯｸM-PRO" w:hint="eastAsia"/>
          <w:noProof/>
        </w:rPr>
        <mc:AlternateContent>
          <mc:Choice Requires="wps">
            <w:drawing>
              <wp:anchor distT="0" distB="0" distL="114300" distR="114300" simplePos="0" relativeHeight="251682816" behindDoc="0" locked="0" layoutInCell="1" allowOverlap="1" wp14:anchorId="7D7931A3" wp14:editId="2D722776">
                <wp:simplePos x="0" y="0"/>
                <wp:positionH relativeFrom="column">
                  <wp:posOffset>1500505</wp:posOffset>
                </wp:positionH>
                <wp:positionV relativeFrom="paragraph">
                  <wp:posOffset>118745</wp:posOffset>
                </wp:positionV>
                <wp:extent cx="3886200" cy="266700"/>
                <wp:effectExtent l="0" t="0" r="19050" b="19050"/>
                <wp:wrapNone/>
                <wp:docPr id="343" name="テキスト ボックス 343"/>
                <wp:cNvGraphicFramePr/>
                <a:graphic xmlns:a="http://schemas.openxmlformats.org/drawingml/2006/main">
                  <a:graphicData uri="http://schemas.microsoft.com/office/word/2010/wordprocessingShape">
                    <wps:wsp>
                      <wps:cNvSpPr txBox="1"/>
                      <wps:spPr>
                        <a:xfrm>
                          <a:off x="0" y="0"/>
                          <a:ext cx="3886200" cy="2667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59721F7" w14:textId="77777777" w:rsidR="00F21E49" w:rsidRDefault="00F21E49" w:rsidP="00F21E49">
                            <w:pPr>
                              <w:spacing w:line="240" w:lineRule="exact"/>
                            </w:pPr>
                            <w:r w:rsidRPr="00C343BA">
                              <w:rPr>
                                <w:rFonts w:ascii="HG丸ｺﾞｼｯｸM-PRO" w:eastAsia="HG丸ｺﾞｼｯｸM-PRO" w:hint="eastAsia"/>
                              </w:rPr>
                              <w:t>※</w:t>
                            </w:r>
                            <w:r>
                              <w:rPr>
                                <w:rFonts w:ascii="HG丸ｺﾞｼｯｸM-PRO" w:eastAsia="HG丸ｺﾞｼｯｸM-PRO" w:hint="eastAsia"/>
                              </w:rPr>
                              <w:t>評価項目の総合判断により人的影響の大きさを判断する。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31A3" id="テキスト ボックス 343" o:spid="_x0000_s1072" type="#_x0000_t202" style="position:absolute;left:0;text-align:left;margin-left:118.15pt;margin-top:9.35pt;width:306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" fillcolor="white [3201]" strokeweight=".5pt">
                <v:stroke dashstyle="dash"/>
                <v:textbox>
                  <w:txbxContent>
                    <w:p w14:paraId="359721F7" w14:textId="77777777" w:rsidR="00F21E49" w:rsidRDefault="00F21E49" w:rsidP="00F21E49">
                      <w:pPr>
                        <w:spacing w:line="240" w:lineRule="exact"/>
                      </w:pPr>
                      <w:r w:rsidRPr="00C343BA">
                        <w:rPr>
                          <w:rFonts w:ascii="HG丸ｺﾞｼｯｸM-PRO" w:eastAsia="HG丸ｺﾞｼｯｸM-PRO" w:hint="eastAsia"/>
                        </w:rPr>
                        <w:t>※</w:t>
                      </w:r>
                      <w:r>
                        <w:rPr>
                          <w:rFonts w:ascii="HG丸ｺﾞｼｯｸM-PRO" w:eastAsia="HG丸ｺﾞｼｯｸM-PRO" w:hint="eastAsia"/>
                        </w:rPr>
                        <w:t>評価項目の総合判断により人的影響の大きさを判断する。</w:t>
                      </w:r>
                    </w:p>
                  </w:txbxContent>
                </v:textbox>
              </v:shape>
            </w:pict>
          </mc:Fallback>
        </mc:AlternateContent>
      </w:r>
    </w:p>
    <w:p w14:paraId="6DB3EEE3" w14:textId="77777777" w:rsidR="00F21E49" w:rsidRDefault="00F21E49" w:rsidP="00F21E49">
      <w:pPr>
        <w:pStyle w:val="10"/>
        <w:ind w:firstLine="210"/>
        <w:rPr>
          <w:rFonts w:ascii="HG丸ｺﾞｼｯｸM-PRO" w:eastAsia="HG丸ｺﾞｼｯｸM-PRO" w:hAnsi="HG丸ｺﾞｼｯｸM-PRO"/>
        </w:rPr>
      </w:pPr>
    </w:p>
    <w:p w14:paraId="00C90421" w14:textId="77777777" w:rsidR="00F21E49" w:rsidRDefault="00F21E49" w:rsidP="00F21E49">
      <w:pPr>
        <w:pStyle w:val="10"/>
        <w:ind w:firstLine="210"/>
        <w:rPr>
          <w:rFonts w:ascii="HG丸ｺﾞｼｯｸM-PRO" w:eastAsia="HG丸ｺﾞｼｯｸM-PRO" w:hAnsi="HG丸ｺﾞｼｯｸM-PRO"/>
          <w:lang w:eastAsia="ja-JP"/>
        </w:rPr>
      </w:pPr>
    </w:p>
    <w:p w14:paraId="3AB0283A" w14:textId="564683A0" w:rsidR="00F21E49" w:rsidRDefault="00F21E49">
      <w:pPr>
        <w:widowControl/>
        <w:jc w:val="left"/>
        <w:rPr>
          <w:rFonts w:ascii="HG丸ｺﾞｼｯｸM-PRO" w:eastAsia="HG丸ｺﾞｼｯｸM-PRO" w:hAnsi="HG丸ｺﾞｼｯｸM-PRO"/>
          <w:lang w:val="x-none" w:eastAsia="x-none"/>
        </w:rPr>
      </w:pPr>
      <w:r>
        <w:rPr>
          <w:rFonts w:ascii="HG丸ｺﾞｼｯｸM-PRO" w:eastAsia="HG丸ｺﾞｼｯｸM-PRO" w:hAnsi="HG丸ｺﾞｼｯｸM-PRO"/>
        </w:rPr>
        <w:br w:type="page"/>
      </w:r>
    </w:p>
    <w:p w14:paraId="67B68FAB" w14:textId="77777777" w:rsidR="008259D4" w:rsidRPr="00A95D47" w:rsidRDefault="00E231FE" w:rsidP="008259D4">
      <w:pPr>
        <w:pStyle w:val="3"/>
        <w:rPr>
          <w:lang w:eastAsia="ja-JP"/>
        </w:rPr>
      </w:pPr>
      <w:r w:rsidRPr="00A95D47">
        <w:rPr>
          <w:rFonts w:hint="eastAsia"/>
          <w:lang w:eastAsia="ja-JP"/>
        </w:rPr>
        <w:lastRenderedPageBreak/>
        <w:t>3.1.5</w:t>
      </w:r>
      <w:r w:rsidR="00F72A77" w:rsidRPr="00A95D47">
        <w:rPr>
          <w:rFonts w:hint="eastAsia"/>
        </w:rPr>
        <w:t>日常的維持管理</w:t>
      </w:r>
    </w:p>
    <w:p w14:paraId="44FE1229" w14:textId="6CF3BC7E" w:rsidR="009E28E8" w:rsidRPr="008259D4" w:rsidRDefault="008259D4" w:rsidP="008259D4">
      <w:pPr>
        <w:pStyle w:val="3"/>
        <w:ind w:firstLineChars="100" w:firstLine="210"/>
        <w:rPr>
          <w:sz w:val="21"/>
          <w:szCs w:val="21"/>
          <w:lang w:eastAsia="ja-JP"/>
        </w:rPr>
      </w:pPr>
      <w:r>
        <w:rPr>
          <w:rFonts w:hint="eastAsia"/>
          <w:sz w:val="21"/>
          <w:szCs w:val="21"/>
          <w:lang w:eastAsia="ja-JP"/>
        </w:rPr>
        <w:t>維持管理作業上の留意点は下記のとおり</w:t>
      </w:r>
    </w:p>
    <w:p w14:paraId="4B02CED6" w14:textId="204670BB" w:rsidR="009E28E8" w:rsidRPr="000E6E94" w:rsidRDefault="009E28E8" w:rsidP="0050450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0E6E94">
        <w:rPr>
          <w:rFonts w:ascii="HG丸ｺﾞｼｯｸM-PRO" w:eastAsia="HG丸ｺﾞｼｯｸM-PRO" w:hAnsi="HG丸ｺﾞｼｯｸM-PRO" w:hint="eastAsia"/>
        </w:rPr>
        <w:t>維持管理作業</w:t>
      </w:r>
      <w:r>
        <w:rPr>
          <w:rFonts w:ascii="HG丸ｺﾞｼｯｸM-PRO" w:eastAsia="HG丸ｺﾞｼｯｸM-PRO" w:hAnsi="HG丸ｺﾞｼｯｸM-PRO" w:hint="eastAsia"/>
        </w:rPr>
        <w:t>上</w:t>
      </w:r>
      <w:r w:rsidR="0050450E">
        <w:rPr>
          <w:rFonts w:ascii="HG丸ｺﾞｼｯｸM-PRO" w:eastAsia="HG丸ｺﾞｼｯｸM-PRO" w:hAnsi="HG丸ｺﾞｼｯｸM-PRO" w:hint="eastAsia"/>
        </w:rPr>
        <w:t>（遊具）</w:t>
      </w:r>
      <w:r>
        <w:rPr>
          <w:rFonts w:ascii="HG丸ｺﾞｼｯｸM-PRO" w:eastAsia="HG丸ｺﾞｼｯｸM-PRO" w:hAnsi="HG丸ｺﾞｼｯｸM-PRO" w:hint="eastAsia"/>
        </w:rPr>
        <w:t>の留意点】</w:t>
      </w:r>
    </w:p>
    <w:p w14:paraId="45C5CD1F" w14:textId="77777777" w:rsidR="009E28E8" w:rsidRDefault="009E28E8" w:rsidP="009E28E8">
      <w:pPr>
        <w:widowControl/>
        <w:ind w:left="210" w:hangingChars="100" w:hanging="210"/>
        <w:jc w:val="left"/>
        <w:rPr>
          <w:rFonts w:ascii="HG丸ｺﾞｼｯｸM-PRO" w:eastAsia="HG丸ｺﾞｼｯｸM-PRO"/>
        </w:rPr>
      </w:pPr>
      <w:r>
        <w:rPr>
          <w:rFonts w:ascii="HG丸ｺﾞｼｯｸM-PRO" w:eastAsia="HG丸ｺﾞｼｯｸM-PRO" w:hint="eastAsia"/>
        </w:rPr>
        <w:t>○個別（遊具）</w:t>
      </w:r>
    </w:p>
    <w:tbl>
      <w:tblPr>
        <w:tblStyle w:val="afa"/>
        <w:tblW w:w="0" w:type="auto"/>
        <w:tblInd w:w="108" w:type="dxa"/>
        <w:tblLook w:val="04A0" w:firstRow="1" w:lastRow="0" w:firstColumn="1" w:lastColumn="0" w:noHBand="0" w:noVBand="1"/>
      </w:tblPr>
      <w:tblGrid>
        <w:gridCol w:w="1406"/>
        <w:gridCol w:w="7546"/>
      </w:tblGrid>
      <w:tr w:rsidR="009E28E8" w:rsidRPr="000E6E94" w14:paraId="37FDAABD" w14:textId="77777777" w:rsidTr="000769E7">
        <w:tc>
          <w:tcPr>
            <w:tcW w:w="1418" w:type="dxa"/>
          </w:tcPr>
          <w:p w14:paraId="505AEEE2" w14:textId="77777777" w:rsidR="009E28E8" w:rsidRPr="000E6E94" w:rsidRDefault="009E28E8" w:rsidP="000769E7">
            <w:pPr>
              <w:widowControl/>
              <w:ind w:firstLine="240"/>
              <w:jc w:val="center"/>
              <w:rPr>
                <w:rFonts w:ascii="HG丸ｺﾞｼｯｸM-PRO" w:eastAsia="HG丸ｺﾞｼｯｸM-PRO"/>
                <w:sz w:val="20"/>
                <w:szCs w:val="20"/>
              </w:rPr>
            </w:pPr>
            <w:r w:rsidRPr="000E6E94">
              <w:rPr>
                <w:rFonts w:ascii="HG丸ｺﾞｼｯｸM-PRO" w:eastAsia="HG丸ｺﾞｼｯｸM-PRO" w:hint="eastAsia"/>
                <w:sz w:val="20"/>
                <w:szCs w:val="20"/>
              </w:rPr>
              <w:t>施設</w:t>
            </w:r>
          </w:p>
        </w:tc>
        <w:tc>
          <w:tcPr>
            <w:tcW w:w="7654" w:type="dxa"/>
          </w:tcPr>
          <w:p w14:paraId="4B8B3F06" w14:textId="77777777" w:rsidR="009E28E8" w:rsidRPr="000E6E94" w:rsidRDefault="009E28E8" w:rsidP="000769E7">
            <w:pPr>
              <w:widowControl/>
              <w:ind w:firstLine="240"/>
              <w:jc w:val="center"/>
              <w:rPr>
                <w:rFonts w:ascii="HG丸ｺﾞｼｯｸM-PRO" w:eastAsia="HG丸ｺﾞｼｯｸM-PRO"/>
                <w:sz w:val="20"/>
                <w:szCs w:val="20"/>
              </w:rPr>
            </w:pPr>
            <w:r w:rsidRPr="000E6E94">
              <w:rPr>
                <w:rFonts w:ascii="HG丸ｺﾞｼｯｸM-PRO" w:eastAsia="HG丸ｺﾞｼｯｸM-PRO" w:hint="eastAsia"/>
                <w:sz w:val="20"/>
                <w:szCs w:val="20"/>
              </w:rPr>
              <w:t>留意点</w:t>
            </w:r>
          </w:p>
        </w:tc>
      </w:tr>
      <w:tr w:rsidR="009E28E8" w:rsidRPr="000E6E94" w14:paraId="68D40FC9" w14:textId="77777777" w:rsidTr="000769E7">
        <w:tc>
          <w:tcPr>
            <w:tcW w:w="1418" w:type="dxa"/>
          </w:tcPr>
          <w:p w14:paraId="198BDB2C" w14:textId="77777777" w:rsidR="009E28E8" w:rsidRPr="000E6E94" w:rsidRDefault="009E28E8" w:rsidP="000769E7">
            <w:pPr>
              <w:widowControl/>
              <w:ind w:firstLine="240"/>
              <w:jc w:val="left"/>
              <w:rPr>
                <w:rFonts w:ascii="HG丸ｺﾞｼｯｸM-PRO" w:eastAsia="HG丸ｺﾞｼｯｸM-PRO"/>
                <w:sz w:val="20"/>
                <w:szCs w:val="20"/>
              </w:rPr>
            </w:pPr>
            <w:r w:rsidRPr="000E6E94">
              <w:rPr>
                <w:rFonts w:ascii="HG丸ｺﾞｼｯｸM-PRO" w:eastAsia="HG丸ｺﾞｼｯｸM-PRO" w:hint="eastAsia"/>
                <w:sz w:val="20"/>
                <w:szCs w:val="20"/>
              </w:rPr>
              <w:t>遊具</w:t>
            </w:r>
          </w:p>
        </w:tc>
        <w:tc>
          <w:tcPr>
            <w:tcW w:w="7654" w:type="dxa"/>
          </w:tcPr>
          <w:p w14:paraId="2563D78A" w14:textId="77777777" w:rsidR="009E28E8" w:rsidRPr="000E6E94" w:rsidRDefault="009E28E8" w:rsidP="00E732BF">
            <w:pPr>
              <w:widowControl/>
              <w:spacing w:line="320" w:lineRule="exact"/>
              <w:jc w:val="left"/>
              <w:rPr>
                <w:rFonts w:ascii="HG丸ｺﾞｼｯｸM-PRO" w:eastAsia="HG丸ｺﾞｼｯｸM-PRO" w:hAnsi="HG丸ｺﾞｼｯｸM-PRO"/>
                <w:sz w:val="20"/>
                <w:szCs w:val="20"/>
              </w:rPr>
            </w:pPr>
            <w:r w:rsidRPr="000E6E94">
              <w:rPr>
                <w:rFonts w:ascii="HG丸ｺﾞｼｯｸM-PRO" w:eastAsia="HG丸ｺﾞｼｯｸM-PRO" w:hAnsi="HG丸ｺﾞｼｯｸM-PRO" w:hint="eastAsia"/>
                <w:sz w:val="20"/>
                <w:szCs w:val="20"/>
              </w:rPr>
              <w:t>・利用者の安全確保を最優先とし、事故の恐れにつながる危険個所等の発生を未然に防ぐための維持管理・修繕等を行う。</w:t>
            </w:r>
          </w:p>
          <w:p w14:paraId="02509796" w14:textId="697C6F80" w:rsidR="009E28E8" w:rsidRPr="00AC5B67" w:rsidRDefault="009E28E8" w:rsidP="00E732BF">
            <w:pPr>
              <w:widowControl/>
              <w:spacing w:line="320" w:lineRule="exact"/>
              <w:jc w:val="left"/>
              <w:rPr>
                <w:rFonts w:ascii="HG丸ｺﾞｼｯｸM-PRO" w:eastAsia="HG丸ｺﾞｼｯｸM-PRO" w:hAnsi="HG丸ｺﾞｼｯｸM-PRO"/>
                <w:sz w:val="20"/>
                <w:szCs w:val="20"/>
              </w:rPr>
            </w:pPr>
            <w:r w:rsidRPr="000E6E94">
              <w:rPr>
                <w:rFonts w:ascii="HG丸ｺﾞｼｯｸM-PRO" w:eastAsia="HG丸ｺﾞｼｯｸM-PRO" w:hAnsi="HG丸ｺﾞｼｯｸM-PRO" w:hint="eastAsia"/>
                <w:sz w:val="20"/>
                <w:szCs w:val="20"/>
              </w:rPr>
              <w:t>・継手金具や基礎接点などの防食、固定部や接合部におけるボルト・ナットの増締や交換等を行うなど、長寿命化に資する保守業務を行うほか、</w:t>
            </w:r>
            <w:r>
              <w:rPr>
                <w:rFonts w:ascii="HG丸ｺﾞｼｯｸM-PRO" w:eastAsia="HG丸ｺﾞｼｯｸM-PRO" w:hAnsi="HG丸ｺﾞｼｯｸM-PRO" w:hint="eastAsia"/>
                <w:sz w:val="20"/>
                <w:szCs w:val="20"/>
              </w:rPr>
              <w:t>腐食</w:t>
            </w:r>
            <w:r w:rsidRPr="000E6E94">
              <w:rPr>
                <w:rFonts w:ascii="HG丸ｺﾞｼｯｸM-PRO" w:eastAsia="HG丸ｺﾞｼｯｸM-PRO" w:hAnsi="HG丸ｺﾞｼｯｸM-PRO" w:hint="eastAsia"/>
                <w:sz w:val="20"/>
                <w:szCs w:val="20"/>
              </w:rPr>
              <w:t>・摩耗などの状態を把握し、交換サイクル（表</w:t>
            </w:r>
            <w:r w:rsidR="00F84434">
              <w:rPr>
                <w:rFonts w:ascii="HG丸ｺﾞｼｯｸM-PRO" w:eastAsia="HG丸ｺﾞｼｯｸM-PRO" w:hAnsi="HG丸ｺﾞｼｯｸM-PRO" w:hint="eastAsia"/>
                <w:sz w:val="20"/>
                <w:szCs w:val="20"/>
              </w:rPr>
              <w:t>3</w:t>
            </w:r>
            <w:r w:rsidR="00F84434">
              <w:rPr>
                <w:rFonts w:ascii="HG丸ｺﾞｼｯｸM-PRO" w:eastAsia="HG丸ｺﾞｼｯｸM-PRO" w:hAnsi="HG丸ｺﾞｼｯｸM-PRO"/>
                <w:sz w:val="20"/>
                <w:szCs w:val="20"/>
              </w:rPr>
              <w:t>.1.5-1</w:t>
            </w:r>
            <w:r w:rsidRPr="000E6E94">
              <w:rPr>
                <w:rFonts w:ascii="HG丸ｺﾞｼｯｸM-PRO" w:eastAsia="HG丸ｺﾞｼｯｸM-PRO" w:hAnsi="HG丸ｺﾞｼｯｸM-PRO" w:hint="eastAsia"/>
                <w:sz w:val="20"/>
                <w:szCs w:val="20"/>
              </w:rPr>
              <w:t>）も参考に、安全確保の為に消耗部品は交換する。また、定期的に砂場の掻き起こしなどの維持作業を実施し安全確保に努める。</w:t>
            </w:r>
          </w:p>
        </w:tc>
      </w:tr>
    </w:tbl>
    <w:p w14:paraId="680E5712" w14:textId="709E44D3" w:rsidR="00F21E49" w:rsidRPr="008259D4" w:rsidRDefault="008259D4" w:rsidP="00F21E49">
      <w:pPr>
        <w:widowControl/>
        <w:ind w:firstLineChars="100" w:firstLine="210"/>
        <w:jc w:val="left"/>
        <w:rPr>
          <w:rFonts w:ascii="HG丸ｺﾞｼｯｸM-PRO" w:eastAsia="HG丸ｺﾞｼｯｸM-PRO" w:hAnsi="HG丸ｺﾞｼｯｸM-PRO"/>
          <w:color w:val="000000" w:themeColor="text1"/>
        </w:rPr>
      </w:pPr>
      <w:r w:rsidRPr="008259D4">
        <w:rPr>
          <w:rFonts w:ascii="HG丸ｺﾞｼｯｸM-PRO" w:eastAsia="HG丸ｺﾞｼｯｸM-PRO" w:hAnsi="HG丸ｺﾞｼｯｸM-PRO" w:hint="eastAsia"/>
          <w:color w:val="000000" w:themeColor="text1"/>
        </w:rPr>
        <w:t>※詳細の留意点は、公園の特性なども踏まえて、府営公園管理要領等で定める。</w:t>
      </w:r>
    </w:p>
    <w:p w14:paraId="2F498B65" w14:textId="6425B0E8" w:rsidR="00F72A77" w:rsidRPr="00F21E49" w:rsidRDefault="00F72A77" w:rsidP="00F72A77">
      <w:pPr>
        <w:widowControl/>
        <w:jc w:val="left"/>
      </w:pPr>
    </w:p>
    <w:p w14:paraId="13B20EA1" w14:textId="579CDEAF" w:rsidR="0050450E" w:rsidRPr="00A6464A" w:rsidRDefault="0050450E" w:rsidP="0050450E">
      <w:pPr>
        <w:pStyle w:val="af0"/>
        <w:spacing w:before="180"/>
      </w:pPr>
      <w:r>
        <w:rPr>
          <w:rFonts w:hint="eastAsia"/>
        </w:rPr>
        <w:t>表</w:t>
      </w:r>
      <w:r w:rsidR="000E1134">
        <w:rPr>
          <w:rFonts w:hint="eastAsia"/>
          <w:lang w:eastAsia="ja-JP"/>
        </w:rPr>
        <w:t xml:space="preserve"> 3.1.5-1</w:t>
      </w:r>
      <w:r w:rsidR="008259D4">
        <w:rPr>
          <w:rFonts w:hint="eastAsia"/>
          <w:lang w:eastAsia="ja-JP"/>
        </w:rPr>
        <w:t xml:space="preserve">　</w:t>
      </w:r>
      <w:proofErr w:type="spellStart"/>
      <w:r w:rsidRPr="00A6464A">
        <w:rPr>
          <w:rFonts w:hint="eastAsia"/>
        </w:rPr>
        <w:t>遊具における消耗部材の推奨交換サイクル</w:t>
      </w:r>
      <w:proofErr w:type="spellEnd"/>
    </w:p>
    <w:tbl>
      <w:tblPr>
        <w:tblStyle w:val="afa"/>
        <w:tblW w:w="0" w:type="auto"/>
        <w:tblInd w:w="817" w:type="dxa"/>
        <w:tblLook w:val="04A0" w:firstRow="1" w:lastRow="0" w:firstColumn="1" w:lastColumn="0" w:noHBand="0" w:noVBand="1"/>
      </w:tblPr>
      <w:tblGrid>
        <w:gridCol w:w="2272"/>
        <w:gridCol w:w="2973"/>
        <w:gridCol w:w="2268"/>
      </w:tblGrid>
      <w:tr w:rsidR="0050450E" w:rsidRPr="00A6464A" w14:paraId="5B6E44A1" w14:textId="77777777" w:rsidTr="00523C44">
        <w:tc>
          <w:tcPr>
            <w:tcW w:w="2272" w:type="dxa"/>
          </w:tcPr>
          <w:p w14:paraId="30E7EF96" w14:textId="77777777" w:rsidR="0050450E" w:rsidRPr="00A6464A" w:rsidRDefault="0050450E" w:rsidP="00523C44">
            <w:pPr>
              <w:ind w:firstLine="240"/>
              <w:jc w:val="center"/>
              <w:rPr>
                <w:rFonts w:ascii="HG丸ｺﾞｼｯｸM-PRO" w:eastAsia="HG丸ｺﾞｼｯｸM-PRO"/>
              </w:rPr>
            </w:pPr>
            <w:r w:rsidRPr="00A6464A">
              <w:rPr>
                <w:rFonts w:ascii="HG丸ｺﾞｼｯｸM-PRO" w:eastAsia="HG丸ｺﾞｼｯｸM-PRO" w:hint="eastAsia"/>
              </w:rPr>
              <w:t>遊具</w:t>
            </w:r>
          </w:p>
        </w:tc>
        <w:tc>
          <w:tcPr>
            <w:tcW w:w="2973" w:type="dxa"/>
          </w:tcPr>
          <w:p w14:paraId="4CDF10B4" w14:textId="77777777" w:rsidR="0050450E" w:rsidRPr="00A6464A" w:rsidRDefault="0050450E" w:rsidP="00523C44">
            <w:pPr>
              <w:ind w:firstLine="240"/>
              <w:jc w:val="center"/>
              <w:rPr>
                <w:rFonts w:ascii="HG丸ｺﾞｼｯｸM-PRO" w:eastAsia="HG丸ｺﾞｼｯｸM-PRO"/>
              </w:rPr>
            </w:pPr>
            <w:r w:rsidRPr="00A6464A">
              <w:rPr>
                <w:rFonts w:ascii="HG丸ｺﾞｼｯｸM-PRO" w:eastAsia="HG丸ｺﾞｼｯｸM-PRO" w:hint="eastAsia"/>
              </w:rPr>
              <w:t>消耗部材（部品）</w:t>
            </w:r>
          </w:p>
        </w:tc>
        <w:tc>
          <w:tcPr>
            <w:tcW w:w="2268" w:type="dxa"/>
          </w:tcPr>
          <w:p w14:paraId="2490A09C" w14:textId="77777777" w:rsidR="0050450E" w:rsidRPr="00A6464A" w:rsidRDefault="0050450E" w:rsidP="00523C44">
            <w:pPr>
              <w:ind w:firstLine="240"/>
              <w:jc w:val="center"/>
              <w:rPr>
                <w:rFonts w:ascii="HG丸ｺﾞｼｯｸM-PRO" w:eastAsia="HG丸ｺﾞｼｯｸM-PRO"/>
              </w:rPr>
            </w:pPr>
            <w:r w:rsidRPr="00A6464A">
              <w:rPr>
                <w:rFonts w:ascii="HG丸ｺﾞｼｯｸM-PRO" w:eastAsia="HG丸ｺﾞｼｯｸM-PRO" w:hint="eastAsia"/>
              </w:rPr>
              <w:t>推奨交換サイクル</w:t>
            </w:r>
          </w:p>
        </w:tc>
      </w:tr>
      <w:tr w:rsidR="0050450E" w:rsidRPr="00A6464A" w14:paraId="764140E6" w14:textId="77777777" w:rsidTr="00523C44">
        <w:tc>
          <w:tcPr>
            <w:tcW w:w="2272" w:type="dxa"/>
            <w:vMerge w:val="restart"/>
            <w:vAlign w:val="center"/>
          </w:tcPr>
          <w:p w14:paraId="304BCB07" w14:textId="77777777" w:rsidR="0050450E" w:rsidRPr="00A6464A" w:rsidRDefault="0050450E" w:rsidP="00523C44">
            <w:pPr>
              <w:ind w:firstLine="240"/>
              <w:rPr>
                <w:rFonts w:ascii="HG丸ｺﾞｼｯｸM-PRO" w:eastAsia="HG丸ｺﾞｼｯｸM-PRO"/>
              </w:rPr>
            </w:pPr>
            <w:r>
              <w:rPr>
                <w:rFonts w:ascii="HG丸ｺﾞｼｯｸM-PRO" w:eastAsia="HG丸ｺﾞｼｯｸM-PRO" w:hint="eastAsia"/>
              </w:rPr>
              <w:t>ブランコ</w:t>
            </w:r>
          </w:p>
        </w:tc>
        <w:tc>
          <w:tcPr>
            <w:tcW w:w="2973" w:type="dxa"/>
          </w:tcPr>
          <w:p w14:paraId="66B88CA7"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吊金具・チェーンなど</w:t>
            </w:r>
          </w:p>
        </w:tc>
        <w:tc>
          <w:tcPr>
            <w:tcW w:w="2268" w:type="dxa"/>
          </w:tcPr>
          <w:p w14:paraId="50F8DCF3"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71F1EFA0" w14:textId="77777777" w:rsidTr="00523C44">
        <w:tc>
          <w:tcPr>
            <w:tcW w:w="2272" w:type="dxa"/>
            <w:vMerge/>
            <w:vAlign w:val="center"/>
          </w:tcPr>
          <w:p w14:paraId="4063A39A" w14:textId="77777777" w:rsidR="0050450E" w:rsidRPr="00A6464A" w:rsidRDefault="0050450E" w:rsidP="00523C44">
            <w:pPr>
              <w:ind w:firstLine="240"/>
              <w:rPr>
                <w:rFonts w:ascii="HG丸ｺﾞｼｯｸM-PRO" w:eastAsia="HG丸ｺﾞｼｯｸM-PRO"/>
              </w:rPr>
            </w:pPr>
          </w:p>
        </w:tc>
        <w:tc>
          <w:tcPr>
            <w:tcW w:w="2973" w:type="dxa"/>
          </w:tcPr>
          <w:p w14:paraId="49882216"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回転軸</w:t>
            </w:r>
          </w:p>
        </w:tc>
        <w:tc>
          <w:tcPr>
            <w:tcW w:w="2268" w:type="dxa"/>
          </w:tcPr>
          <w:p w14:paraId="0690895A"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7183EA50" w14:textId="77777777" w:rsidTr="00523C44">
        <w:tc>
          <w:tcPr>
            <w:tcW w:w="2272" w:type="dxa"/>
            <w:vAlign w:val="center"/>
          </w:tcPr>
          <w:p w14:paraId="6982B439" w14:textId="77777777" w:rsidR="0050450E" w:rsidRPr="00A6464A" w:rsidRDefault="0050450E" w:rsidP="00523C44">
            <w:pPr>
              <w:ind w:firstLine="240"/>
              <w:rPr>
                <w:rFonts w:ascii="HG丸ｺﾞｼｯｸM-PRO" w:eastAsia="HG丸ｺﾞｼｯｸM-PRO"/>
              </w:rPr>
            </w:pPr>
            <w:r>
              <w:rPr>
                <w:rFonts w:ascii="HG丸ｺﾞｼｯｸM-PRO" w:eastAsia="HG丸ｺﾞｼｯｸM-PRO" w:hint="eastAsia"/>
              </w:rPr>
              <w:t>スプリング遊具</w:t>
            </w:r>
          </w:p>
        </w:tc>
        <w:tc>
          <w:tcPr>
            <w:tcW w:w="2973" w:type="dxa"/>
          </w:tcPr>
          <w:p w14:paraId="5648EC83"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スプリング</w:t>
            </w:r>
          </w:p>
        </w:tc>
        <w:tc>
          <w:tcPr>
            <w:tcW w:w="2268" w:type="dxa"/>
          </w:tcPr>
          <w:p w14:paraId="46A63674"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５～７年</w:t>
            </w:r>
          </w:p>
        </w:tc>
      </w:tr>
      <w:tr w:rsidR="0050450E" w:rsidRPr="00A6464A" w14:paraId="438787ED" w14:textId="77777777" w:rsidTr="00523C44">
        <w:tc>
          <w:tcPr>
            <w:tcW w:w="2272" w:type="dxa"/>
            <w:vMerge w:val="restart"/>
            <w:vAlign w:val="center"/>
          </w:tcPr>
          <w:p w14:paraId="6CC0E7A9" w14:textId="77777777" w:rsidR="0050450E" w:rsidRDefault="0050450E" w:rsidP="00523C44">
            <w:pPr>
              <w:ind w:firstLine="240"/>
              <w:rPr>
                <w:rFonts w:ascii="HG丸ｺﾞｼｯｸM-PRO" w:eastAsia="HG丸ｺﾞｼｯｸM-PRO"/>
              </w:rPr>
            </w:pPr>
            <w:r>
              <w:rPr>
                <w:rFonts w:ascii="HG丸ｺﾞｼｯｸM-PRO" w:eastAsia="HG丸ｺﾞｼｯｸM-PRO" w:hint="eastAsia"/>
              </w:rPr>
              <w:t>ロッキング遊具</w:t>
            </w:r>
          </w:p>
        </w:tc>
        <w:tc>
          <w:tcPr>
            <w:tcW w:w="2973" w:type="dxa"/>
          </w:tcPr>
          <w:p w14:paraId="3F842E1D" w14:textId="77777777" w:rsidR="0050450E" w:rsidRDefault="0050450E" w:rsidP="00523C44">
            <w:pPr>
              <w:ind w:firstLine="240"/>
              <w:jc w:val="left"/>
              <w:rPr>
                <w:rFonts w:ascii="HG丸ｺﾞｼｯｸM-PRO" w:eastAsia="HG丸ｺﾞｼｯｸM-PRO"/>
              </w:rPr>
            </w:pPr>
            <w:r>
              <w:rPr>
                <w:rFonts w:ascii="HG丸ｺﾞｼｯｸM-PRO" w:eastAsia="HG丸ｺﾞｼｯｸM-PRO" w:hint="eastAsia"/>
              </w:rPr>
              <w:t>軸受部</w:t>
            </w:r>
          </w:p>
        </w:tc>
        <w:tc>
          <w:tcPr>
            <w:tcW w:w="2268" w:type="dxa"/>
          </w:tcPr>
          <w:p w14:paraId="4CE9E1C8" w14:textId="77777777" w:rsidR="0050450E" w:rsidRPr="00AC5B67" w:rsidRDefault="0050450E" w:rsidP="00523C44">
            <w:pPr>
              <w:ind w:firstLine="240"/>
              <w:jc w:val="center"/>
              <w:rPr>
                <w:rFonts w:ascii="HG丸ｺﾞｼｯｸM-PRO" w:eastAsia="HG丸ｺﾞｼｯｸM-PRO"/>
                <w:b/>
              </w:rPr>
            </w:pPr>
            <w:r>
              <w:rPr>
                <w:rFonts w:ascii="HG丸ｺﾞｼｯｸM-PRO" w:eastAsia="HG丸ｺﾞｼｯｸM-PRO" w:hint="eastAsia"/>
              </w:rPr>
              <w:t>５～７年</w:t>
            </w:r>
          </w:p>
        </w:tc>
      </w:tr>
      <w:tr w:rsidR="0050450E" w:rsidRPr="00A6464A" w14:paraId="46A79630" w14:textId="77777777" w:rsidTr="00523C44">
        <w:tc>
          <w:tcPr>
            <w:tcW w:w="2272" w:type="dxa"/>
            <w:vMerge/>
            <w:vAlign w:val="center"/>
          </w:tcPr>
          <w:p w14:paraId="417679DF" w14:textId="77777777" w:rsidR="0050450E" w:rsidRDefault="0050450E" w:rsidP="00523C44">
            <w:pPr>
              <w:ind w:firstLine="240"/>
              <w:rPr>
                <w:rFonts w:ascii="HG丸ｺﾞｼｯｸM-PRO" w:eastAsia="HG丸ｺﾞｼｯｸM-PRO"/>
              </w:rPr>
            </w:pPr>
          </w:p>
        </w:tc>
        <w:tc>
          <w:tcPr>
            <w:tcW w:w="2973" w:type="dxa"/>
          </w:tcPr>
          <w:p w14:paraId="745C5207" w14:textId="77777777" w:rsidR="0050450E" w:rsidRDefault="0050450E" w:rsidP="00523C44">
            <w:pPr>
              <w:ind w:firstLine="240"/>
              <w:jc w:val="left"/>
              <w:rPr>
                <w:rFonts w:ascii="HG丸ｺﾞｼｯｸM-PRO" w:eastAsia="HG丸ｺﾞｼｯｸM-PRO"/>
              </w:rPr>
            </w:pPr>
            <w:r>
              <w:rPr>
                <w:rFonts w:ascii="HG丸ｺﾞｼｯｸM-PRO" w:eastAsia="HG丸ｺﾞｼｯｸM-PRO" w:hint="eastAsia"/>
              </w:rPr>
              <w:t>ストッパーゴム</w:t>
            </w:r>
          </w:p>
          <w:p w14:paraId="792E33A1" w14:textId="799C1847" w:rsidR="0050450E" w:rsidRDefault="0050450E" w:rsidP="00523C44">
            <w:pPr>
              <w:ind w:firstLine="240"/>
              <w:jc w:val="left"/>
              <w:rPr>
                <w:rFonts w:ascii="HG丸ｺﾞｼｯｸM-PRO" w:eastAsia="HG丸ｺﾞｼｯｸM-PRO"/>
              </w:rPr>
            </w:pPr>
            <w:r>
              <w:rPr>
                <w:rFonts w:ascii="HG丸ｺﾞｼｯｸM-PRO" w:eastAsia="HG丸ｺﾞｼｯｸM-PRO" w:hint="eastAsia"/>
              </w:rPr>
              <w:t>（緩衝部）</w:t>
            </w:r>
          </w:p>
        </w:tc>
        <w:tc>
          <w:tcPr>
            <w:tcW w:w="2268" w:type="dxa"/>
          </w:tcPr>
          <w:p w14:paraId="7C7F9C99" w14:textId="77777777" w:rsidR="0050450E"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78CCA949" w14:textId="77777777" w:rsidTr="00523C44">
        <w:tc>
          <w:tcPr>
            <w:tcW w:w="2272" w:type="dxa"/>
            <w:vAlign w:val="center"/>
          </w:tcPr>
          <w:p w14:paraId="26398BFA" w14:textId="77777777" w:rsidR="0050450E" w:rsidRPr="00A6464A" w:rsidRDefault="0050450E" w:rsidP="00523C44">
            <w:pPr>
              <w:ind w:firstLine="240"/>
              <w:rPr>
                <w:rFonts w:ascii="HG丸ｺﾞｼｯｸM-PRO" w:eastAsia="HG丸ｺﾞｼｯｸM-PRO"/>
              </w:rPr>
            </w:pPr>
            <w:r>
              <w:rPr>
                <w:rFonts w:ascii="HG丸ｺﾞｼｯｸM-PRO" w:eastAsia="HG丸ｺﾞｼｯｸM-PRO" w:hint="eastAsia"/>
              </w:rPr>
              <w:t>ローラー滑り台</w:t>
            </w:r>
          </w:p>
        </w:tc>
        <w:tc>
          <w:tcPr>
            <w:tcW w:w="2973" w:type="dxa"/>
          </w:tcPr>
          <w:p w14:paraId="08BBB5D0"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ローラー</w:t>
            </w:r>
          </w:p>
        </w:tc>
        <w:tc>
          <w:tcPr>
            <w:tcW w:w="2268" w:type="dxa"/>
          </w:tcPr>
          <w:p w14:paraId="243AA4B0"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５～７年</w:t>
            </w:r>
          </w:p>
        </w:tc>
      </w:tr>
      <w:tr w:rsidR="0050450E" w:rsidRPr="00A6464A" w14:paraId="3D00145A" w14:textId="77777777" w:rsidTr="00523C44">
        <w:tc>
          <w:tcPr>
            <w:tcW w:w="2272" w:type="dxa"/>
            <w:vMerge w:val="restart"/>
            <w:vAlign w:val="center"/>
          </w:tcPr>
          <w:p w14:paraId="5E873BF2" w14:textId="77777777" w:rsidR="0050450E" w:rsidRPr="00A6464A" w:rsidRDefault="0050450E" w:rsidP="00523C44">
            <w:pPr>
              <w:ind w:firstLine="240"/>
              <w:rPr>
                <w:rFonts w:ascii="HG丸ｺﾞｼｯｸM-PRO" w:eastAsia="HG丸ｺﾞｼｯｸM-PRO"/>
              </w:rPr>
            </w:pPr>
            <w:r>
              <w:rPr>
                <w:rFonts w:ascii="HG丸ｺﾞｼｯｸM-PRO" w:eastAsia="HG丸ｺﾞｼｯｸM-PRO" w:hint="eastAsia"/>
              </w:rPr>
              <w:t>ロープウェイ</w:t>
            </w:r>
          </w:p>
        </w:tc>
        <w:tc>
          <w:tcPr>
            <w:tcW w:w="2973" w:type="dxa"/>
          </w:tcPr>
          <w:p w14:paraId="05139872"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ケーブル</w:t>
            </w:r>
          </w:p>
        </w:tc>
        <w:tc>
          <w:tcPr>
            <w:tcW w:w="2268" w:type="dxa"/>
          </w:tcPr>
          <w:p w14:paraId="5BCC059C"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５～７年</w:t>
            </w:r>
          </w:p>
        </w:tc>
      </w:tr>
      <w:tr w:rsidR="0050450E" w:rsidRPr="00A6464A" w14:paraId="7A02AF2F" w14:textId="77777777" w:rsidTr="00523C44">
        <w:tc>
          <w:tcPr>
            <w:tcW w:w="2272" w:type="dxa"/>
            <w:vMerge/>
            <w:vAlign w:val="center"/>
          </w:tcPr>
          <w:p w14:paraId="4719A300" w14:textId="77777777" w:rsidR="0050450E" w:rsidRPr="00A6464A" w:rsidRDefault="0050450E" w:rsidP="00523C44">
            <w:pPr>
              <w:ind w:firstLine="240"/>
              <w:rPr>
                <w:rFonts w:ascii="HG丸ｺﾞｼｯｸM-PRO" w:eastAsia="HG丸ｺﾞｼｯｸM-PRO"/>
              </w:rPr>
            </w:pPr>
          </w:p>
        </w:tc>
        <w:tc>
          <w:tcPr>
            <w:tcW w:w="2973" w:type="dxa"/>
          </w:tcPr>
          <w:p w14:paraId="3D8F1CD4"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滑車部</w:t>
            </w:r>
          </w:p>
        </w:tc>
        <w:tc>
          <w:tcPr>
            <w:tcW w:w="2268" w:type="dxa"/>
          </w:tcPr>
          <w:p w14:paraId="3651C516"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6D2575F4" w14:textId="77777777" w:rsidTr="00523C44">
        <w:tc>
          <w:tcPr>
            <w:tcW w:w="2272" w:type="dxa"/>
            <w:vMerge/>
            <w:vAlign w:val="center"/>
          </w:tcPr>
          <w:p w14:paraId="5407A83E" w14:textId="77777777" w:rsidR="0050450E" w:rsidRPr="00A6464A" w:rsidRDefault="0050450E" w:rsidP="00523C44">
            <w:pPr>
              <w:ind w:firstLine="240"/>
              <w:rPr>
                <w:rFonts w:ascii="HG丸ｺﾞｼｯｸM-PRO" w:eastAsia="HG丸ｺﾞｼｯｸM-PRO"/>
              </w:rPr>
            </w:pPr>
          </w:p>
        </w:tc>
        <w:tc>
          <w:tcPr>
            <w:tcW w:w="2973" w:type="dxa"/>
          </w:tcPr>
          <w:p w14:paraId="44CE2A44"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握り部</w:t>
            </w:r>
          </w:p>
        </w:tc>
        <w:tc>
          <w:tcPr>
            <w:tcW w:w="2268" w:type="dxa"/>
          </w:tcPr>
          <w:p w14:paraId="34384114"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1A0CE928" w14:textId="77777777" w:rsidTr="00523C44">
        <w:tc>
          <w:tcPr>
            <w:tcW w:w="2272" w:type="dxa"/>
            <w:vMerge/>
            <w:vAlign w:val="center"/>
          </w:tcPr>
          <w:p w14:paraId="512AFBBD" w14:textId="77777777" w:rsidR="0050450E" w:rsidRPr="00A6464A" w:rsidRDefault="0050450E" w:rsidP="00523C44">
            <w:pPr>
              <w:ind w:firstLine="240"/>
              <w:rPr>
                <w:rFonts w:ascii="HG丸ｺﾞｼｯｸM-PRO" w:eastAsia="HG丸ｺﾞｼｯｸM-PRO"/>
              </w:rPr>
            </w:pPr>
          </w:p>
        </w:tc>
        <w:tc>
          <w:tcPr>
            <w:tcW w:w="2973" w:type="dxa"/>
          </w:tcPr>
          <w:p w14:paraId="7908634A" w14:textId="77777777" w:rsidR="0050450E" w:rsidRDefault="0050450E" w:rsidP="00523C44">
            <w:pPr>
              <w:ind w:firstLine="240"/>
              <w:jc w:val="left"/>
              <w:rPr>
                <w:rFonts w:ascii="HG丸ｺﾞｼｯｸM-PRO" w:eastAsia="HG丸ｺﾞｼｯｸM-PRO"/>
              </w:rPr>
            </w:pPr>
            <w:r>
              <w:rPr>
                <w:rFonts w:ascii="HG丸ｺﾞｼｯｸM-PRO" w:eastAsia="HG丸ｺﾞｼｯｸM-PRO" w:hint="eastAsia"/>
              </w:rPr>
              <w:t>緩衝装置</w:t>
            </w:r>
          </w:p>
        </w:tc>
        <w:tc>
          <w:tcPr>
            <w:tcW w:w="2268" w:type="dxa"/>
          </w:tcPr>
          <w:p w14:paraId="51D601B9" w14:textId="77777777" w:rsidR="0050450E"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194D5E9D" w14:textId="77777777" w:rsidTr="00523C44">
        <w:tc>
          <w:tcPr>
            <w:tcW w:w="2272" w:type="dxa"/>
            <w:vMerge w:val="restart"/>
            <w:vAlign w:val="center"/>
          </w:tcPr>
          <w:p w14:paraId="7C5959ED" w14:textId="77777777" w:rsidR="0050450E" w:rsidRDefault="0050450E" w:rsidP="00523C44">
            <w:pPr>
              <w:ind w:firstLine="240"/>
              <w:rPr>
                <w:rFonts w:ascii="HG丸ｺﾞｼｯｸM-PRO" w:eastAsia="HG丸ｺﾞｼｯｸM-PRO"/>
              </w:rPr>
            </w:pPr>
            <w:r>
              <w:rPr>
                <w:rFonts w:ascii="HG丸ｺﾞｼｯｸM-PRO" w:eastAsia="HG丸ｺﾞｼｯｸM-PRO" w:hint="eastAsia"/>
              </w:rPr>
              <w:t>ネットクライマー</w:t>
            </w:r>
          </w:p>
          <w:p w14:paraId="0ADBD45C" w14:textId="77777777" w:rsidR="0050450E" w:rsidRPr="00A6464A" w:rsidRDefault="0050450E" w:rsidP="00523C44">
            <w:pPr>
              <w:ind w:firstLine="240"/>
              <w:rPr>
                <w:rFonts w:ascii="HG丸ｺﾞｼｯｸM-PRO" w:eastAsia="HG丸ｺﾞｼｯｸM-PRO"/>
              </w:rPr>
            </w:pPr>
            <w:r>
              <w:rPr>
                <w:rFonts w:ascii="HG丸ｺﾞｼｯｸM-PRO" w:eastAsia="HG丸ｺﾞｼｯｸM-PRO" w:hint="eastAsia"/>
              </w:rPr>
              <w:t>ロープクライマー</w:t>
            </w:r>
          </w:p>
        </w:tc>
        <w:tc>
          <w:tcPr>
            <w:tcW w:w="2973" w:type="dxa"/>
          </w:tcPr>
          <w:p w14:paraId="2E6E7942"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ネット</w:t>
            </w:r>
          </w:p>
        </w:tc>
        <w:tc>
          <w:tcPr>
            <w:tcW w:w="2268" w:type="dxa"/>
          </w:tcPr>
          <w:p w14:paraId="5F2E966B"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3291EEF4" w14:textId="77777777" w:rsidTr="00523C44">
        <w:tc>
          <w:tcPr>
            <w:tcW w:w="2272" w:type="dxa"/>
            <w:vMerge/>
          </w:tcPr>
          <w:p w14:paraId="48337B69" w14:textId="77777777" w:rsidR="0050450E" w:rsidRPr="00A6464A" w:rsidRDefault="0050450E" w:rsidP="00523C44">
            <w:pPr>
              <w:ind w:firstLine="240"/>
              <w:jc w:val="left"/>
              <w:rPr>
                <w:rFonts w:ascii="HG丸ｺﾞｼｯｸM-PRO" w:eastAsia="HG丸ｺﾞｼｯｸM-PRO"/>
              </w:rPr>
            </w:pPr>
          </w:p>
        </w:tc>
        <w:tc>
          <w:tcPr>
            <w:tcW w:w="2973" w:type="dxa"/>
          </w:tcPr>
          <w:p w14:paraId="7A1244D5"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ロープ</w:t>
            </w:r>
          </w:p>
        </w:tc>
        <w:tc>
          <w:tcPr>
            <w:tcW w:w="2268" w:type="dxa"/>
          </w:tcPr>
          <w:p w14:paraId="29E7897B"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３～５年</w:t>
            </w:r>
          </w:p>
        </w:tc>
      </w:tr>
      <w:tr w:rsidR="0050450E" w:rsidRPr="00A6464A" w14:paraId="206B048C" w14:textId="77777777" w:rsidTr="00523C44">
        <w:tc>
          <w:tcPr>
            <w:tcW w:w="2272" w:type="dxa"/>
            <w:vMerge/>
          </w:tcPr>
          <w:p w14:paraId="2388D41E" w14:textId="77777777" w:rsidR="0050450E" w:rsidRPr="00A6464A" w:rsidRDefault="0050450E" w:rsidP="00523C44">
            <w:pPr>
              <w:ind w:firstLine="240"/>
              <w:jc w:val="left"/>
              <w:rPr>
                <w:rFonts w:ascii="HG丸ｺﾞｼｯｸM-PRO" w:eastAsia="HG丸ｺﾞｼｯｸM-PRO"/>
              </w:rPr>
            </w:pPr>
          </w:p>
        </w:tc>
        <w:tc>
          <w:tcPr>
            <w:tcW w:w="2973" w:type="dxa"/>
          </w:tcPr>
          <w:p w14:paraId="533E55B1" w14:textId="77777777" w:rsidR="0050450E" w:rsidRPr="00A6464A" w:rsidRDefault="0050450E" w:rsidP="00523C44">
            <w:pPr>
              <w:ind w:firstLine="240"/>
              <w:jc w:val="left"/>
              <w:rPr>
                <w:rFonts w:ascii="HG丸ｺﾞｼｯｸM-PRO" w:eastAsia="HG丸ｺﾞｼｯｸM-PRO"/>
              </w:rPr>
            </w:pPr>
            <w:r>
              <w:rPr>
                <w:rFonts w:ascii="HG丸ｺﾞｼｯｸM-PRO" w:eastAsia="HG丸ｺﾞｼｯｸM-PRO" w:hint="eastAsia"/>
              </w:rPr>
              <w:t>ワイヤー入りロープ</w:t>
            </w:r>
          </w:p>
        </w:tc>
        <w:tc>
          <w:tcPr>
            <w:tcW w:w="2268" w:type="dxa"/>
          </w:tcPr>
          <w:p w14:paraId="196A5C7E" w14:textId="77777777" w:rsidR="0050450E" w:rsidRPr="00A6464A" w:rsidRDefault="0050450E" w:rsidP="00523C44">
            <w:pPr>
              <w:ind w:firstLine="240"/>
              <w:jc w:val="center"/>
              <w:rPr>
                <w:rFonts w:ascii="HG丸ｺﾞｼｯｸM-PRO" w:eastAsia="HG丸ｺﾞｼｯｸM-PRO"/>
              </w:rPr>
            </w:pPr>
            <w:r>
              <w:rPr>
                <w:rFonts w:ascii="HG丸ｺﾞｼｯｸM-PRO" w:eastAsia="HG丸ｺﾞｼｯｸM-PRO" w:hint="eastAsia"/>
              </w:rPr>
              <w:t>７～１０年</w:t>
            </w:r>
          </w:p>
        </w:tc>
      </w:tr>
    </w:tbl>
    <w:p w14:paraId="449A403B" w14:textId="6C994D08" w:rsidR="0050450E" w:rsidRPr="00AC5B67" w:rsidRDefault="0050450E" w:rsidP="0050450E">
      <w:pPr>
        <w:spacing w:line="260" w:lineRule="exact"/>
        <w:ind w:firstLineChars="1500" w:firstLine="2700"/>
        <w:rPr>
          <w:rFonts w:ascii="HG丸ｺﾞｼｯｸM-PRO" w:eastAsia="HG丸ｺﾞｼｯｸM-PRO" w:hAnsi="HG丸ｺﾞｼｯｸM-PRO"/>
          <w:sz w:val="18"/>
          <w:szCs w:val="18"/>
        </w:rPr>
      </w:pPr>
      <w:r w:rsidRPr="00AC5B67">
        <w:rPr>
          <w:rFonts w:ascii="HG丸ｺﾞｼｯｸM-PRO" w:eastAsia="HG丸ｺﾞｼｯｸM-PRO" w:hAnsi="HG丸ｺﾞｼｯｸM-PRO" w:hint="eastAsia"/>
          <w:sz w:val="18"/>
          <w:szCs w:val="18"/>
        </w:rPr>
        <w:t>出典：都市公園における遊具の安全確保に関する指針（改定第</w:t>
      </w:r>
      <w:r w:rsidR="0006299C">
        <w:rPr>
          <w:rFonts w:ascii="HG丸ｺﾞｼｯｸM-PRO" w:eastAsia="HG丸ｺﾞｼｯｸM-PRO" w:hAnsi="HG丸ｺﾞｼｯｸM-PRO" w:hint="eastAsia"/>
          <w:sz w:val="18"/>
          <w:szCs w:val="18"/>
        </w:rPr>
        <w:t>３</w:t>
      </w:r>
      <w:r w:rsidRPr="00AC5B67">
        <w:rPr>
          <w:rFonts w:ascii="HG丸ｺﾞｼｯｸM-PRO" w:eastAsia="HG丸ｺﾞｼｯｸM-PRO" w:hAnsi="HG丸ｺﾞｼｯｸM-PRO" w:hint="eastAsia"/>
          <w:sz w:val="18"/>
          <w:szCs w:val="18"/>
        </w:rPr>
        <w:t>版）</w:t>
      </w:r>
    </w:p>
    <w:p w14:paraId="1500AF8B" w14:textId="565B1341" w:rsidR="00F21E49" w:rsidRPr="0050450E" w:rsidRDefault="00F21E49" w:rsidP="00F72A77">
      <w:pPr>
        <w:widowControl/>
        <w:jc w:val="left"/>
      </w:pPr>
    </w:p>
    <w:p w14:paraId="7EFE8172" w14:textId="517E9BB8" w:rsidR="00F21E49" w:rsidRDefault="00F21E49" w:rsidP="00F72A77">
      <w:pPr>
        <w:widowControl/>
        <w:jc w:val="left"/>
      </w:pPr>
    </w:p>
    <w:p w14:paraId="6254F925" w14:textId="30F14844" w:rsidR="00F21E49" w:rsidRPr="0050450E" w:rsidRDefault="0050450E" w:rsidP="00F72A77">
      <w:pPr>
        <w:widowControl/>
        <w:jc w:val="left"/>
      </w:pPr>
      <w:r>
        <w:br w:type="page"/>
      </w:r>
    </w:p>
    <w:p w14:paraId="12E1B7E1" w14:textId="242BA077" w:rsidR="00551EFA" w:rsidRPr="00A95D47" w:rsidRDefault="00E231FE" w:rsidP="0050450E">
      <w:pPr>
        <w:pStyle w:val="3"/>
        <w:ind w:left="703" w:hanging="703"/>
      </w:pPr>
      <w:bookmarkStart w:id="12" w:name="_Toc175392245"/>
      <w:bookmarkStart w:id="13" w:name="_Toc175678346"/>
      <w:r w:rsidRPr="00A95D47">
        <w:rPr>
          <w:rFonts w:hint="eastAsia"/>
          <w:lang w:eastAsia="ja-JP"/>
        </w:rPr>
        <w:lastRenderedPageBreak/>
        <w:t>3.1.6</w:t>
      </w:r>
      <w:r w:rsidR="00F72A77" w:rsidRPr="00A95D47">
        <w:rPr>
          <w:rFonts w:hint="eastAsia"/>
        </w:rPr>
        <w:t>長寿命化に資する工夫</w:t>
      </w:r>
      <w:bookmarkEnd w:id="12"/>
      <w:bookmarkEnd w:id="13"/>
    </w:p>
    <w:p w14:paraId="30D5C9D4" w14:textId="046F1540" w:rsidR="00192F01" w:rsidRPr="00192F01" w:rsidRDefault="00192F01" w:rsidP="00192F01">
      <w:pPr>
        <w:widowControl/>
        <w:ind w:firstLineChars="100" w:firstLine="210"/>
        <w:jc w:val="left"/>
        <w:rPr>
          <w:rFonts w:ascii="HG丸ｺﾞｼｯｸM-PRO" w:eastAsia="HG丸ｺﾞｼｯｸM-PRO" w:hAnsi="HG丸ｺﾞｼｯｸM-PRO"/>
        </w:rPr>
      </w:pPr>
      <w:bookmarkStart w:id="14" w:name="_Hlk181186743"/>
      <w:r>
        <w:rPr>
          <w:rFonts w:ascii="HG丸ｺﾞｼｯｸM-PRO" w:eastAsia="HG丸ｺﾞｼｯｸM-PRO" w:hAnsi="HG丸ｺﾞｼｯｸM-PRO" w:hint="eastAsia"/>
        </w:rPr>
        <w:t>維持管理段階においても、長寿命化に資する様々な工夫等が考えられることから、きめ細やかな補修や創意工夫により長寿命化につなげていく。</w:t>
      </w:r>
      <w:bookmarkEnd w:id="14"/>
      <w:r w:rsidR="00416C5B">
        <w:rPr>
          <w:rFonts w:ascii="HG丸ｺﾞｼｯｸM-PRO" w:eastAsia="HG丸ｺﾞｼｯｸM-PRO" w:hAnsi="HG丸ｺﾞｼｯｸM-PRO" w:hint="eastAsia"/>
        </w:rPr>
        <w:t>木製複合遊具等においては、</w:t>
      </w:r>
      <w:r>
        <w:rPr>
          <w:rFonts w:ascii="HG丸ｺﾞｼｯｸM-PRO" w:eastAsia="HG丸ｺﾞｼｯｸM-PRO" w:hAnsi="HG丸ｺﾞｼｯｸM-PRO" w:hint="eastAsia"/>
        </w:rPr>
        <w:t>腐食しやすい地際部の保護、腐食やささくれが発生しやすい支柱天端の保護、構造部材（支柱）の追加補修等が挙げられる。</w:t>
      </w:r>
    </w:p>
    <w:p w14:paraId="2CAA343B" w14:textId="18A28564" w:rsidR="0050450E" w:rsidRDefault="0050450E" w:rsidP="0050450E">
      <w:pPr>
        <w:pStyle w:val="30"/>
        <w:ind w:left="105" w:firstLine="210"/>
      </w:pPr>
    </w:p>
    <w:p w14:paraId="2DE40B85" w14:textId="209ABE04" w:rsidR="0050450E" w:rsidRDefault="0050450E" w:rsidP="0050450E">
      <w:pPr>
        <w:pStyle w:val="30"/>
        <w:ind w:left="105" w:firstLine="210"/>
      </w:pPr>
    </w:p>
    <w:p w14:paraId="6B786AFB" w14:textId="05ACFCA0" w:rsidR="0050450E" w:rsidRDefault="0050450E" w:rsidP="0050450E">
      <w:pPr>
        <w:pStyle w:val="30"/>
        <w:ind w:left="105" w:firstLine="210"/>
      </w:pPr>
    </w:p>
    <w:p w14:paraId="586426B8" w14:textId="152E3B36" w:rsidR="0050450E" w:rsidRDefault="0050450E" w:rsidP="0050450E">
      <w:pPr>
        <w:pStyle w:val="30"/>
        <w:ind w:left="105" w:firstLine="210"/>
      </w:pPr>
    </w:p>
    <w:p w14:paraId="29A23C58" w14:textId="4FF1B883" w:rsidR="0050450E" w:rsidRDefault="0050450E" w:rsidP="0050450E">
      <w:pPr>
        <w:pStyle w:val="30"/>
        <w:ind w:left="105" w:firstLine="210"/>
      </w:pPr>
    </w:p>
    <w:p w14:paraId="7A533B5C" w14:textId="5C614606" w:rsidR="0050450E" w:rsidRPr="0050450E" w:rsidRDefault="0050450E" w:rsidP="0050450E">
      <w:pPr>
        <w:widowControl/>
        <w:jc w:val="left"/>
        <w:rPr>
          <w:szCs w:val="16"/>
          <w:lang w:val="x-none" w:eastAsia="x-none"/>
        </w:rPr>
      </w:pPr>
      <w:r>
        <w:br w:type="page"/>
      </w:r>
    </w:p>
    <w:p w14:paraId="75839ACE" w14:textId="4D7071BF" w:rsidR="00F72A77" w:rsidRPr="00A95D47" w:rsidRDefault="0050450E" w:rsidP="0050450E">
      <w:pPr>
        <w:pStyle w:val="3"/>
        <w:ind w:left="703" w:hanging="703"/>
      </w:pPr>
      <w:bookmarkStart w:id="15" w:name="_Toc175392246"/>
      <w:bookmarkStart w:id="16" w:name="_Toc175678347"/>
      <w:r w:rsidRPr="00A95D47">
        <w:rPr>
          <w:rFonts w:hint="eastAsia"/>
          <w:lang w:eastAsia="ja-JP"/>
        </w:rPr>
        <w:lastRenderedPageBreak/>
        <w:t>3</w:t>
      </w:r>
      <w:r w:rsidRPr="00A95D47">
        <w:rPr>
          <w:lang w:eastAsia="ja-JP"/>
        </w:rPr>
        <w:t>.1.7</w:t>
      </w:r>
      <w:r w:rsidRPr="00A95D47">
        <w:rPr>
          <w:rFonts w:hint="eastAsia"/>
          <w:lang w:eastAsia="ja-JP"/>
        </w:rPr>
        <w:t xml:space="preserve">　</w:t>
      </w:r>
      <w:proofErr w:type="spellStart"/>
      <w:r w:rsidR="00F72A77" w:rsidRPr="00A95D47">
        <w:rPr>
          <w:rFonts w:hint="eastAsia"/>
        </w:rPr>
        <w:t>新技術の活用</w:t>
      </w:r>
      <w:bookmarkEnd w:id="15"/>
      <w:bookmarkEnd w:id="16"/>
      <w:proofErr w:type="spellEnd"/>
    </w:p>
    <w:p w14:paraId="4955918A" w14:textId="2DD9514A" w:rsidR="00551EFA" w:rsidRPr="00DA6AB6" w:rsidRDefault="00DA6AB6" w:rsidP="00DA6AB6">
      <w:pPr>
        <w:pStyle w:val="3"/>
        <w:ind w:firstLineChars="100" w:firstLine="210"/>
        <w:rPr>
          <w:sz w:val="21"/>
          <w:szCs w:val="21"/>
          <w:lang w:eastAsia="ja-JP"/>
        </w:rPr>
      </w:pPr>
      <w:r w:rsidRPr="00DA6AB6">
        <w:rPr>
          <w:rFonts w:hint="eastAsia"/>
          <w:sz w:val="21"/>
          <w:szCs w:val="21"/>
          <w:lang w:eastAsia="ja-JP"/>
        </w:rPr>
        <w:t>今後の公園サービス施設等の維持管理では、定期点検および措置において、新たな技術、材料、工法等を必要に応じてに取り入れ、活用していく。なお、新技術の導入により、コスト縮減効果（経済性）、工期短縮や手間削減などの効率化などの高度化が期待される。</w:t>
      </w:r>
    </w:p>
    <w:p w14:paraId="60D9984A" w14:textId="143D2B5C" w:rsidR="00551EFA" w:rsidRDefault="00551EFA" w:rsidP="00551EFA">
      <w:pPr>
        <w:pStyle w:val="30"/>
        <w:ind w:left="105" w:firstLine="210"/>
      </w:pPr>
    </w:p>
    <w:p w14:paraId="09B522B8" w14:textId="7734F98B" w:rsidR="00551EFA" w:rsidRDefault="00551EFA" w:rsidP="00551EFA">
      <w:pPr>
        <w:pStyle w:val="30"/>
        <w:ind w:left="105" w:firstLine="210"/>
      </w:pPr>
    </w:p>
    <w:p w14:paraId="46562E0D" w14:textId="5D86BD35" w:rsidR="00551EFA" w:rsidRDefault="00551EFA" w:rsidP="00551EFA">
      <w:pPr>
        <w:pStyle w:val="30"/>
        <w:ind w:left="105" w:firstLine="210"/>
      </w:pPr>
    </w:p>
    <w:p w14:paraId="15156FD3" w14:textId="16156484" w:rsidR="00551EFA" w:rsidRDefault="00551EFA" w:rsidP="00551EFA">
      <w:pPr>
        <w:pStyle w:val="30"/>
        <w:ind w:left="105" w:firstLine="210"/>
      </w:pPr>
    </w:p>
    <w:p w14:paraId="4DBDCA42" w14:textId="61089AC2" w:rsidR="00551EFA" w:rsidRDefault="00551EFA" w:rsidP="00551EFA">
      <w:pPr>
        <w:pStyle w:val="30"/>
        <w:ind w:left="105" w:firstLine="210"/>
      </w:pPr>
    </w:p>
    <w:p w14:paraId="2225DD0B" w14:textId="674B87BC" w:rsidR="00551EFA" w:rsidRDefault="00551EFA" w:rsidP="00551EFA">
      <w:pPr>
        <w:pStyle w:val="30"/>
        <w:ind w:left="105" w:firstLine="210"/>
      </w:pPr>
    </w:p>
    <w:p w14:paraId="57A3188D" w14:textId="7C1BED5B" w:rsidR="00551EFA" w:rsidRDefault="00551EFA" w:rsidP="00551EFA">
      <w:pPr>
        <w:pStyle w:val="30"/>
        <w:ind w:left="105" w:firstLine="210"/>
      </w:pPr>
    </w:p>
    <w:p w14:paraId="566DAACD" w14:textId="6CB71571" w:rsidR="00551EFA" w:rsidRDefault="00551EFA" w:rsidP="00551EFA">
      <w:pPr>
        <w:pStyle w:val="30"/>
        <w:ind w:left="105" w:firstLine="210"/>
      </w:pPr>
    </w:p>
    <w:p w14:paraId="46BE91D4" w14:textId="4F6E6921" w:rsidR="00551EFA" w:rsidRDefault="00551EFA" w:rsidP="00551EFA">
      <w:pPr>
        <w:pStyle w:val="30"/>
        <w:ind w:left="105" w:firstLine="210"/>
      </w:pPr>
    </w:p>
    <w:p w14:paraId="59C3E584" w14:textId="66503D8E" w:rsidR="00551EFA" w:rsidRDefault="00551EFA" w:rsidP="00551EFA">
      <w:pPr>
        <w:pStyle w:val="30"/>
        <w:ind w:left="105" w:firstLine="210"/>
      </w:pPr>
    </w:p>
    <w:p w14:paraId="2F565D4F" w14:textId="5FF7CAD3" w:rsidR="00551EFA" w:rsidRDefault="00551EFA" w:rsidP="00551EFA">
      <w:pPr>
        <w:pStyle w:val="30"/>
        <w:ind w:left="105" w:firstLine="210"/>
      </w:pPr>
    </w:p>
    <w:p w14:paraId="402CEDAC" w14:textId="6BEA23F8" w:rsidR="00551EFA" w:rsidRDefault="00551EFA" w:rsidP="00551EFA">
      <w:pPr>
        <w:pStyle w:val="30"/>
        <w:ind w:left="105" w:firstLine="210"/>
      </w:pPr>
    </w:p>
    <w:p w14:paraId="1072C008" w14:textId="5FFE51F2" w:rsidR="00551EFA" w:rsidRDefault="00551EFA" w:rsidP="00551EFA">
      <w:pPr>
        <w:pStyle w:val="30"/>
        <w:ind w:left="105" w:firstLine="210"/>
      </w:pPr>
    </w:p>
    <w:p w14:paraId="3A9A9A1D" w14:textId="44C7F2F0" w:rsidR="00551EFA" w:rsidRDefault="00551EFA" w:rsidP="00551EFA">
      <w:pPr>
        <w:pStyle w:val="30"/>
        <w:ind w:left="105" w:firstLine="210"/>
      </w:pPr>
    </w:p>
    <w:p w14:paraId="55A9C0B9" w14:textId="32D502D6" w:rsidR="00F72A77" w:rsidRPr="0050450E" w:rsidRDefault="0050450E" w:rsidP="0050450E">
      <w:pPr>
        <w:widowControl/>
        <w:jc w:val="left"/>
        <w:rPr>
          <w:szCs w:val="16"/>
          <w:lang w:val="x-none" w:eastAsia="x-none"/>
        </w:rPr>
      </w:pPr>
      <w:r>
        <w:br w:type="page"/>
      </w:r>
      <w:bookmarkStart w:id="17" w:name="_Toc175392247"/>
      <w:bookmarkStart w:id="18" w:name="_Toc175678348"/>
      <w:r w:rsidRPr="00A95D47">
        <w:rPr>
          <w:rFonts w:ascii="HG丸ｺﾞｼｯｸM-PRO" w:eastAsia="HG丸ｺﾞｼｯｸM-PRO" w:hAnsi="HG丸ｺﾞｼｯｸM-PRO" w:hint="eastAsia"/>
          <w:sz w:val="24"/>
          <w:lang w:val="x-none" w:eastAsia="x-none"/>
        </w:rPr>
        <w:lastRenderedPageBreak/>
        <w:t>3</w:t>
      </w:r>
      <w:r w:rsidRPr="00A95D47">
        <w:rPr>
          <w:rFonts w:ascii="HG丸ｺﾞｼｯｸM-PRO" w:eastAsia="HG丸ｺﾞｼｯｸM-PRO" w:hAnsi="HG丸ｺﾞｼｯｸM-PRO"/>
          <w:sz w:val="24"/>
          <w:lang w:val="x-none" w:eastAsia="x-none"/>
        </w:rPr>
        <w:t>.1.8</w:t>
      </w:r>
      <w:r w:rsidRPr="00A95D47">
        <w:rPr>
          <w:rFonts w:ascii="HG丸ｺﾞｼｯｸM-PRO" w:eastAsia="HG丸ｺﾞｼｯｸM-PRO" w:hAnsi="HG丸ｺﾞｼｯｸM-PRO" w:hint="eastAsia"/>
          <w:sz w:val="24"/>
          <w:lang w:val="x-none" w:eastAsia="x-none"/>
        </w:rPr>
        <w:t xml:space="preserve">　</w:t>
      </w:r>
      <w:proofErr w:type="spellStart"/>
      <w:r w:rsidR="00F72A77" w:rsidRPr="00A95D47">
        <w:rPr>
          <w:rFonts w:ascii="HG丸ｺﾞｼｯｸM-PRO" w:eastAsia="HG丸ｺﾞｼｯｸM-PRO" w:hAnsi="HG丸ｺﾞｼｯｸM-PRO" w:hint="eastAsia"/>
          <w:sz w:val="24"/>
          <w:lang w:val="x-none" w:eastAsia="x-none"/>
        </w:rPr>
        <w:t>効果検証</w:t>
      </w:r>
      <w:bookmarkEnd w:id="17"/>
      <w:bookmarkEnd w:id="18"/>
      <w:proofErr w:type="spellEnd"/>
    </w:p>
    <w:p w14:paraId="5CDBFF8E" w14:textId="6032E14D" w:rsidR="0050450E" w:rsidRDefault="00192F01" w:rsidP="00192F01">
      <w:pPr>
        <w:pStyle w:val="30"/>
        <w:ind w:leftChars="0" w:left="0" w:firstLine="210"/>
        <w:rPr>
          <w:rFonts w:ascii="HG丸ｺﾞｼｯｸM-PRO" w:eastAsia="HG丸ｺﾞｼｯｸM-PRO"/>
          <w:lang w:eastAsia="ja-JP"/>
        </w:rPr>
      </w:pPr>
      <w:bookmarkStart w:id="19" w:name="_Hlk181186759"/>
      <w:r w:rsidRPr="00192F01">
        <w:rPr>
          <w:rFonts w:ascii="HG丸ｺﾞｼｯｸM-PRO" w:eastAsia="HG丸ｺﾞｼｯｸM-PRO" w:hint="eastAsia"/>
          <w:lang w:eastAsia="ja-JP"/>
        </w:rPr>
        <w:t>これまで実施した</w:t>
      </w:r>
      <w:r>
        <w:rPr>
          <w:rFonts w:ascii="HG丸ｺﾞｼｯｸM-PRO" w:eastAsia="HG丸ｺﾞｼｯｸM-PRO" w:hint="eastAsia"/>
          <w:lang w:eastAsia="ja-JP"/>
        </w:rPr>
        <w:t>大規模補修等の</w:t>
      </w:r>
      <w:r w:rsidRPr="00192F01">
        <w:rPr>
          <w:rFonts w:ascii="HG丸ｺﾞｼｯｸM-PRO" w:eastAsia="HG丸ｺﾞｼｯｸM-PRO" w:hint="eastAsia"/>
          <w:lang w:eastAsia="ja-JP"/>
        </w:rPr>
        <w:t>補修工事に</w:t>
      </w:r>
      <w:r>
        <w:rPr>
          <w:rFonts w:ascii="HG丸ｺﾞｼｯｸM-PRO" w:eastAsia="HG丸ｺﾞｼｯｸM-PRO" w:hint="eastAsia"/>
          <w:lang w:eastAsia="ja-JP"/>
        </w:rPr>
        <w:t>の</w:t>
      </w:r>
      <w:r w:rsidRPr="00192F01">
        <w:rPr>
          <w:rFonts w:ascii="HG丸ｺﾞｼｯｸM-PRO" w:eastAsia="HG丸ｺﾞｼｯｸM-PRO" w:hint="eastAsia"/>
          <w:lang w:eastAsia="ja-JP"/>
        </w:rPr>
        <w:t>分析</w:t>
      </w:r>
      <w:r>
        <w:rPr>
          <w:rFonts w:ascii="HG丸ｺﾞｼｯｸM-PRO" w:eastAsia="HG丸ｺﾞｼｯｸM-PRO" w:hint="eastAsia"/>
          <w:lang w:eastAsia="ja-JP"/>
        </w:rPr>
        <w:t>等を行うこととで、</w:t>
      </w:r>
      <w:r w:rsidRPr="00192F01">
        <w:rPr>
          <w:rFonts w:ascii="HG丸ｺﾞｼｯｸM-PRO" w:eastAsia="HG丸ｺﾞｼｯｸM-PRO" w:hint="eastAsia"/>
          <w:lang w:eastAsia="ja-JP"/>
        </w:rPr>
        <w:t>施設のウィークポイントや補修タイミング・補修工法の妥当性などを検証し、</w:t>
      </w:r>
      <w:r w:rsidR="006F0D53">
        <w:rPr>
          <w:rFonts w:ascii="HG丸ｺﾞｼｯｸM-PRO" w:eastAsia="HG丸ｺﾞｼｯｸM-PRO" w:hint="eastAsia"/>
          <w:lang w:eastAsia="ja-JP"/>
        </w:rPr>
        <w:t>補修</w:t>
      </w:r>
      <w:r w:rsidRPr="00192F01">
        <w:rPr>
          <w:rFonts w:ascii="HG丸ｺﾞｼｯｸM-PRO" w:eastAsia="HG丸ｺﾞｼｯｸM-PRO" w:hint="eastAsia"/>
          <w:lang w:eastAsia="ja-JP"/>
        </w:rPr>
        <w:t>工事の工法選定や維持管理方法の検討などに活用することが重要であ</w:t>
      </w:r>
      <w:r>
        <w:rPr>
          <w:rFonts w:ascii="HG丸ｺﾞｼｯｸM-PRO" w:eastAsia="HG丸ｺﾞｼｯｸM-PRO" w:hint="eastAsia"/>
          <w:lang w:eastAsia="ja-JP"/>
        </w:rPr>
        <w:t>る</w:t>
      </w:r>
      <w:r w:rsidRPr="00192F01">
        <w:rPr>
          <w:rFonts w:ascii="HG丸ｺﾞｼｯｸM-PRO" w:eastAsia="HG丸ｺﾞｼｯｸM-PRO" w:hint="eastAsia"/>
          <w:lang w:eastAsia="ja-JP"/>
        </w:rPr>
        <w:t>。</w:t>
      </w:r>
    </w:p>
    <w:bookmarkEnd w:id="19"/>
    <w:p w14:paraId="2146E325" w14:textId="71DF69CB" w:rsidR="0050450E" w:rsidRDefault="0050450E" w:rsidP="0050450E">
      <w:pPr>
        <w:pStyle w:val="30"/>
        <w:ind w:leftChars="0" w:left="0" w:firstLineChars="0" w:firstLine="0"/>
        <w:rPr>
          <w:rFonts w:ascii="HG丸ｺﾞｼｯｸM-PRO" w:eastAsia="HG丸ｺﾞｼｯｸM-PRO"/>
          <w:lang w:eastAsia="ja-JP"/>
        </w:rPr>
      </w:pPr>
    </w:p>
    <w:p w14:paraId="22EA7FDE" w14:textId="19382983" w:rsidR="00607A9F" w:rsidRDefault="00607A9F" w:rsidP="0050450E">
      <w:pPr>
        <w:pStyle w:val="30"/>
        <w:ind w:leftChars="0" w:left="0" w:firstLineChars="0" w:firstLine="0"/>
        <w:rPr>
          <w:rFonts w:ascii="HG丸ｺﾞｼｯｸM-PRO" w:eastAsia="HG丸ｺﾞｼｯｸM-PRO"/>
          <w:lang w:eastAsia="ja-JP"/>
        </w:rPr>
      </w:pPr>
    </w:p>
    <w:p w14:paraId="1A9D5378" w14:textId="2097E402" w:rsidR="00607A9F" w:rsidRDefault="00607A9F" w:rsidP="0050450E">
      <w:pPr>
        <w:pStyle w:val="30"/>
        <w:ind w:leftChars="0" w:left="0" w:firstLineChars="0" w:firstLine="0"/>
        <w:rPr>
          <w:rFonts w:ascii="HG丸ｺﾞｼｯｸM-PRO" w:eastAsia="HG丸ｺﾞｼｯｸM-PRO"/>
          <w:lang w:eastAsia="ja-JP"/>
        </w:rPr>
      </w:pPr>
    </w:p>
    <w:p w14:paraId="7E12EA27" w14:textId="36ADDAAC" w:rsidR="00607A9F" w:rsidRDefault="00607A9F" w:rsidP="0050450E">
      <w:pPr>
        <w:pStyle w:val="30"/>
        <w:ind w:leftChars="0" w:left="0" w:firstLineChars="0" w:firstLine="0"/>
        <w:rPr>
          <w:rFonts w:ascii="HG丸ｺﾞｼｯｸM-PRO" w:eastAsia="HG丸ｺﾞｼｯｸM-PRO"/>
          <w:lang w:eastAsia="ja-JP"/>
        </w:rPr>
      </w:pPr>
    </w:p>
    <w:p w14:paraId="46AABFBE" w14:textId="1F8AABE6" w:rsidR="00607A9F" w:rsidRDefault="00607A9F" w:rsidP="0050450E">
      <w:pPr>
        <w:pStyle w:val="30"/>
        <w:ind w:leftChars="0" w:left="0" w:firstLineChars="0" w:firstLine="0"/>
        <w:rPr>
          <w:rFonts w:ascii="HG丸ｺﾞｼｯｸM-PRO" w:eastAsia="HG丸ｺﾞｼｯｸM-PRO"/>
          <w:lang w:eastAsia="ja-JP"/>
        </w:rPr>
      </w:pPr>
    </w:p>
    <w:p w14:paraId="25F16229" w14:textId="384F7CF0" w:rsidR="00607A9F" w:rsidRDefault="00607A9F" w:rsidP="0050450E">
      <w:pPr>
        <w:pStyle w:val="30"/>
        <w:ind w:leftChars="0" w:left="0" w:firstLineChars="0" w:firstLine="0"/>
        <w:rPr>
          <w:rFonts w:ascii="HG丸ｺﾞｼｯｸM-PRO" w:eastAsia="HG丸ｺﾞｼｯｸM-PRO"/>
          <w:lang w:eastAsia="ja-JP"/>
        </w:rPr>
      </w:pPr>
    </w:p>
    <w:p w14:paraId="5C78C5F2" w14:textId="204ECF0D" w:rsidR="00607A9F" w:rsidRDefault="00607A9F" w:rsidP="0050450E">
      <w:pPr>
        <w:pStyle w:val="30"/>
        <w:ind w:leftChars="0" w:left="0" w:firstLineChars="0" w:firstLine="0"/>
        <w:rPr>
          <w:rFonts w:ascii="HG丸ｺﾞｼｯｸM-PRO" w:eastAsia="HG丸ｺﾞｼｯｸM-PRO"/>
          <w:lang w:eastAsia="ja-JP"/>
        </w:rPr>
      </w:pPr>
    </w:p>
    <w:p w14:paraId="0A69DC0D" w14:textId="77777777" w:rsidR="00607A9F" w:rsidRPr="003B77AE" w:rsidRDefault="00607A9F" w:rsidP="0050450E">
      <w:pPr>
        <w:pStyle w:val="30"/>
        <w:ind w:leftChars="0" w:left="0" w:firstLineChars="0" w:firstLine="0"/>
        <w:rPr>
          <w:rFonts w:ascii="HG丸ｺﾞｼｯｸM-PRO" w:eastAsia="HG丸ｺﾞｼｯｸM-PRO"/>
          <w:lang w:eastAsia="ja-JP"/>
        </w:rPr>
      </w:pPr>
    </w:p>
    <w:sectPr w:rsidR="00607A9F" w:rsidRPr="003B77AE" w:rsidSect="00A24B5A">
      <w:headerReference w:type="default" r:id="rId22"/>
      <w:footerReference w:type="default" r:id="rId23"/>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CE4C" w14:textId="77777777" w:rsidR="004C7A6D" w:rsidRDefault="004C7A6D">
      <w:r>
        <w:separator/>
      </w:r>
    </w:p>
  </w:endnote>
  <w:endnote w:type="continuationSeparator" w:id="0">
    <w:p w14:paraId="2597DDC4" w14:textId="77777777" w:rsidR="004C7A6D" w:rsidRDefault="004C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1A2" w14:textId="77777777" w:rsidR="00292875" w:rsidRPr="003A5F2B" w:rsidRDefault="006025F8">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74"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6D476380" w14:textId="4B0EEF81" w:rsidR="00C74B08" w:rsidRPr="00C74B08" w:rsidRDefault="00C74B08"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C6097CA" wp14:editId="5534241F">
                  <wp:simplePos x="0" y="0"/>
                  <wp:positionH relativeFrom="margin">
                    <wp:posOffset>-6985</wp:posOffset>
                  </wp:positionH>
                  <wp:positionV relativeFrom="paragraph">
                    <wp:posOffset>-63500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97CA" id="_x0000_t202" coordsize="21600,21600" o:spt="202" path="m,l,21600r21600,l21600,xe">
                  <v:stroke joinstyle="miter"/>
                  <v:path gradientshapeok="t" o:connecttype="rect"/>
                </v:shapetype>
                <v:shape id="_x0000_s1076" type="#_x0000_t202" style="position:absolute;left:0;text-align:left;margin-left:-.55pt;margin-top:-5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" fillcolor="black">
                  <v:textbox inset="5.85pt,.7pt,5.85pt,.7pt">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r w:rsidR="00D55EDD">
          <w:rPr>
            <w:rFonts w:ascii="Arial Unicode MS" w:hAnsi="Arial Unicode MS"/>
            <w:sz w:val="32"/>
            <w:szCs w:val="40"/>
          </w:rPr>
          <w:t>1</w:t>
        </w:r>
      </w:p>
      <w:p w14:paraId="3FA9836F" w14:textId="4315146A" w:rsidR="00C74B08" w:rsidRDefault="004C7A6D"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EB1"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7F2FDC60" wp14:editId="2FB919FF">
              <wp:simplePos x="0" y="0"/>
              <wp:positionH relativeFrom="column">
                <wp:posOffset>-5080</wp:posOffset>
              </wp:positionH>
              <wp:positionV relativeFrom="paragraph">
                <wp:posOffset>-67310</wp:posOffset>
              </wp:positionV>
              <wp:extent cx="5762625" cy="85725"/>
              <wp:effectExtent l="0" t="0" r="28575" b="2857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DC60" id="_x0000_t202" coordsize="21600,21600" o:spt="202" path="m,l,21600r21600,l21600,xe">
              <v:stroke joinstyle="miter"/>
              <v:path gradientshapeok="t" o:connecttype="rect"/>
            </v:shapetype>
            <v:shape id="_x0000_s1078" type="#_x0000_t202" style="position:absolute;left:0;text-align:left;margin-left:-.4pt;margin-top:-5.3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" fillcolor="black">
              <v:textbox inset="5.85pt,.7pt,5.85pt,.7pt">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3451B7" w14:textId="00F1C001" w:rsidR="004A13C6" w:rsidRDefault="00A24B5A"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38A0F" w14:textId="77777777" w:rsidR="004C7A6D" w:rsidRDefault="004C7A6D">
      <w:r>
        <w:separator/>
      </w:r>
    </w:p>
  </w:footnote>
  <w:footnote w:type="continuationSeparator" w:id="0">
    <w:p w14:paraId="02B3BF23" w14:textId="77777777" w:rsidR="004C7A6D" w:rsidRDefault="004C7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D63" w14:textId="77777777" w:rsidR="00292875" w:rsidRDefault="006025F8">
    <w:pPr>
      <w:pStyle w:val="af"/>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73"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C050" w14:textId="74D3B089" w:rsidR="00C74B08" w:rsidRDefault="00C74B08">
    <w:pPr>
      <w:pStyle w:val="af"/>
    </w:pPr>
    <w:r>
      <w:rPr>
        <w:noProof/>
      </w:rPr>
      <mc:AlternateContent>
        <mc:Choice Requires="wps">
          <w:drawing>
            <wp:anchor distT="0" distB="0" distL="114300" distR="114300" simplePos="0" relativeHeight="251669504" behindDoc="0" locked="0" layoutInCell="1" allowOverlap="1" wp14:anchorId="78285DBE" wp14:editId="4F8ABF1B">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5DBE" id="_x0000_t202" coordsize="21600,21600" o:spt="202" path="m,l,21600r21600,l21600,xe">
              <v:stroke joinstyle="miter"/>
              <v:path gradientshapeok="t" o:connecttype="rect"/>
            </v:shapetype>
            <v:shape id="_x0000_s1075"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" fillcolor="black">
              <v:textbox inset="5.85pt,.7pt,5.85pt,.7pt">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59D8" w14:textId="77777777" w:rsidR="004A13C6" w:rsidRDefault="004A13C6">
    <w:pPr>
      <w:pStyle w:val="af"/>
    </w:pPr>
    <w:r>
      <w:rPr>
        <w:noProof/>
      </w:rPr>
      <mc:AlternateContent>
        <mc:Choice Requires="wps">
          <w:drawing>
            <wp:anchor distT="0" distB="0" distL="114300" distR="114300" simplePos="0" relativeHeight="251663360" behindDoc="0" locked="0" layoutInCell="1" allowOverlap="1" wp14:anchorId="4B526EE3" wp14:editId="3474D5E1">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6EE3" id="_x0000_t202" coordsize="21600,21600" o:spt="202" path="m,l,21600r21600,l21600,xe">
              <v:stroke joinstyle="miter"/>
              <v:path gradientshapeok="t" o:connecttype="rect"/>
            </v:shapetype>
            <v:shape id="_x0000_s1077"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KbjpvcsAgAAXQQAAA4AAAAAAAAAAAAAAAAALgIAAGRycy9lMm9E&#10;b2MueG1sUEsBAi0AFAAGAAgAAAAhAIwiP2XZAAAABwEAAA8AAAAAAAAAAAAAAAAAhgQAAGRycy9k&#10;b3ducmV2LnhtbFBLBQYAAAAABAAEAPMAAACMBQAAAAA=&#10;" fillcolor="black">
              <v:textbox inset="5.85pt,.7pt,5.85pt,.7pt">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11A"/>
    <w:multiLevelType w:val="hybridMultilevel"/>
    <w:tmpl w:val="4D52B644"/>
    <w:lvl w:ilvl="0" w:tplc="12FC977E">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F10618"/>
    <w:multiLevelType w:val="hybridMultilevel"/>
    <w:tmpl w:val="FF785696"/>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7"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10" w15:restartNumberingAfterBreak="0">
    <w:nsid w:val="411D3149"/>
    <w:multiLevelType w:val="hybridMultilevel"/>
    <w:tmpl w:val="076E5D98"/>
    <w:lvl w:ilvl="0" w:tplc="0409000D">
      <w:start w:val="1"/>
      <w:numFmt w:val="bullet"/>
      <w:lvlText w:val=""/>
      <w:lvlJc w:val="left"/>
      <w:pPr>
        <w:ind w:left="1432" w:hanging="440"/>
      </w:pPr>
      <w:rPr>
        <w:rFonts w:ascii="Wingdings" w:hAnsi="Wingdings" w:hint="default"/>
      </w:rPr>
    </w:lvl>
    <w:lvl w:ilvl="1" w:tplc="FFFFFFFF" w:tentative="1">
      <w:start w:val="1"/>
      <w:numFmt w:val="bullet"/>
      <w:lvlText w:val=""/>
      <w:lvlJc w:val="left"/>
      <w:pPr>
        <w:ind w:left="1872" w:hanging="440"/>
      </w:pPr>
      <w:rPr>
        <w:rFonts w:ascii="Wingdings" w:hAnsi="Wingdings" w:hint="default"/>
      </w:rPr>
    </w:lvl>
    <w:lvl w:ilvl="2" w:tplc="FFFFFFFF" w:tentative="1">
      <w:start w:val="1"/>
      <w:numFmt w:val="bullet"/>
      <w:lvlText w:val=""/>
      <w:lvlJc w:val="left"/>
      <w:pPr>
        <w:ind w:left="2312" w:hanging="440"/>
      </w:pPr>
      <w:rPr>
        <w:rFonts w:ascii="Wingdings" w:hAnsi="Wingdings" w:hint="default"/>
      </w:rPr>
    </w:lvl>
    <w:lvl w:ilvl="3" w:tplc="FFFFFFFF" w:tentative="1">
      <w:start w:val="1"/>
      <w:numFmt w:val="bullet"/>
      <w:lvlText w:val=""/>
      <w:lvlJc w:val="left"/>
      <w:pPr>
        <w:ind w:left="2752" w:hanging="440"/>
      </w:pPr>
      <w:rPr>
        <w:rFonts w:ascii="Wingdings" w:hAnsi="Wingdings" w:hint="default"/>
      </w:rPr>
    </w:lvl>
    <w:lvl w:ilvl="4" w:tplc="FFFFFFFF" w:tentative="1">
      <w:start w:val="1"/>
      <w:numFmt w:val="bullet"/>
      <w:lvlText w:val=""/>
      <w:lvlJc w:val="left"/>
      <w:pPr>
        <w:ind w:left="3192" w:hanging="440"/>
      </w:pPr>
      <w:rPr>
        <w:rFonts w:ascii="Wingdings" w:hAnsi="Wingdings" w:hint="default"/>
      </w:rPr>
    </w:lvl>
    <w:lvl w:ilvl="5" w:tplc="FFFFFFFF" w:tentative="1">
      <w:start w:val="1"/>
      <w:numFmt w:val="bullet"/>
      <w:lvlText w:val=""/>
      <w:lvlJc w:val="left"/>
      <w:pPr>
        <w:ind w:left="3632" w:hanging="440"/>
      </w:pPr>
      <w:rPr>
        <w:rFonts w:ascii="Wingdings" w:hAnsi="Wingdings" w:hint="default"/>
      </w:rPr>
    </w:lvl>
    <w:lvl w:ilvl="6" w:tplc="FFFFFFFF" w:tentative="1">
      <w:start w:val="1"/>
      <w:numFmt w:val="bullet"/>
      <w:lvlText w:val=""/>
      <w:lvlJc w:val="left"/>
      <w:pPr>
        <w:ind w:left="4072" w:hanging="440"/>
      </w:pPr>
      <w:rPr>
        <w:rFonts w:ascii="Wingdings" w:hAnsi="Wingdings" w:hint="default"/>
      </w:rPr>
    </w:lvl>
    <w:lvl w:ilvl="7" w:tplc="FFFFFFFF" w:tentative="1">
      <w:start w:val="1"/>
      <w:numFmt w:val="bullet"/>
      <w:lvlText w:val=""/>
      <w:lvlJc w:val="left"/>
      <w:pPr>
        <w:ind w:left="4512" w:hanging="440"/>
      </w:pPr>
      <w:rPr>
        <w:rFonts w:ascii="Wingdings" w:hAnsi="Wingdings" w:hint="default"/>
      </w:rPr>
    </w:lvl>
    <w:lvl w:ilvl="8" w:tplc="FFFFFFFF" w:tentative="1">
      <w:start w:val="1"/>
      <w:numFmt w:val="bullet"/>
      <w:lvlText w:val=""/>
      <w:lvlJc w:val="left"/>
      <w:pPr>
        <w:ind w:left="4952" w:hanging="440"/>
      </w:pPr>
      <w:rPr>
        <w:rFonts w:ascii="Wingdings" w:hAnsi="Wingdings" w:hint="default"/>
      </w:rPr>
    </w:lvl>
  </w:abstractNum>
  <w:abstractNum w:abstractNumId="11"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3"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4"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16"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7"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74B643F2"/>
    <w:multiLevelType w:val="hybridMultilevel"/>
    <w:tmpl w:val="AAAE4360"/>
    <w:lvl w:ilvl="0" w:tplc="04090001">
      <w:start w:val="1"/>
      <w:numFmt w:val="bullet"/>
      <w:lvlText w:val=""/>
      <w:lvlJc w:val="left"/>
      <w:pPr>
        <w:ind w:left="842" w:hanging="420"/>
      </w:pPr>
      <w:rPr>
        <w:rFonts w:ascii="Wingdings" w:hAnsi="Wingdings" w:hint="default"/>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9" w15:restartNumberingAfterBreak="0">
    <w:nsid w:val="7C4127A0"/>
    <w:multiLevelType w:val="multilevel"/>
    <w:tmpl w:val="EC309D36"/>
    <w:lvl w:ilvl="0">
      <w:start w:val="3"/>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specVanish w:val="0"/>
      </w:rPr>
    </w:lvl>
    <w:lvl w:ilvl="2">
      <w:start w:val="1"/>
      <w:numFmt w:val="decimal"/>
      <w:suff w:val="nothing"/>
      <w:lvlText w:val="%1.%2.%3　"/>
      <w:lvlJc w:val="left"/>
      <w:pPr>
        <w:ind w:left="703"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1315" w:hanging="465"/>
      </w:pPr>
      <w:rPr>
        <w:rFonts w:ascii="HG丸ｺﾞｼｯｸM-PRO" w:eastAsia="HG丸ｺﾞｼｯｸM-PRO" w:hAnsi="HG丸ｺﾞｼｯｸM-PRO" w:hint="eastAsia"/>
        <w:b/>
        <w:u w:val="single"/>
        <w:specVanish w:val="0"/>
      </w:rPr>
    </w:lvl>
    <w:lvl w:ilvl="4">
      <w:start w:val="1"/>
      <w:numFmt w:val="decimal"/>
      <w:suff w:val="nothing"/>
      <w:lvlText w:val="%5)　"/>
      <w:lvlJc w:val="left"/>
      <w:pPr>
        <w:ind w:left="2949"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suff w:val="nothing"/>
      <w:lvlText w:val="%9.　"/>
      <w:lvlJc w:val="left"/>
      <w:pPr>
        <w:ind w:left="1457" w:hanging="408"/>
      </w:pPr>
      <w:rPr>
        <w:rFonts w:hint="eastAsia"/>
      </w:rPr>
    </w:lvl>
  </w:abstractNum>
  <w:abstractNum w:abstractNumId="20"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9"/>
  </w:num>
  <w:num w:numId="2">
    <w:abstractNumId w:val="17"/>
  </w:num>
  <w:num w:numId="3">
    <w:abstractNumId w:val="14"/>
  </w:num>
  <w:num w:numId="4">
    <w:abstractNumId w:val="5"/>
  </w:num>
  <w:num w:numId="5">
    <w:abstractNumId w:val="3"/>
  </w:num>
  <w:num w:numId="6">
    <w:abstractNumId w:val="9"/>
  </w:num>
  <w:num w:numId="7">
    <w:abstractNumId w:val="13"/>
  </w:num>
  <w:num w:numId="8">
    <w:abstractNumId w:val="8"/>
  </w:num>
  <w:num w:numId="9">
    <w:abstractNumId w:val="11"/>
  </w:num>
  <w:num w:numId="10">
    <w:abstractNumId w:val="12"/>
  </w:num>
  <w:num w:numId="11">
    <w:abstractNumId w:val="15"/>
  </w:num>
  <w:num w:numId="12">
    <w:abstractNumId w:val="4"/>
  </w:num>
  <w:num w:numId="13">
    <w:abstractNumId w:val="2"/>
  </w:num>
  <w:num w:numId="14">
    <w:abstractNumId w:val="7"/>
  </w:num>
  <w:num w:numId="15">
    <w:abstractNumId w:val="10"/>
  </w:num>
  <w:num w:numId="16">
    <w:abstractNumId w:val="6"/>
  </w:num>
  <w:num w:numId="17">
    <w:abstractNumId w:val="1"/>
  </w:num>
  <w:num w:numId="18">
    <w:abstractNumId w:val="20"/>
  </w:num>
  <w:num w:numId="19">
    <w:abstractNumId w:val="16"/>
  </w:num>
  <w:num w:numId="20">
    <w:abstractNumId w:val="19"/>
  </w:num>
  <w:num w:numId="21">
    <w:abstractNumId w:val="18"/>
  </w:num>
  <w:num w:numId="2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3"/>
    </w:lvlOverride>
    <w:lvlOverride w:ilvl="1">
      <w:startOverride w:val="1"/>
    </w:lvlOverride>
    <w:lvlOverride w:ilvl="2">
      <w:startOverride w:val="5"/>
    </w:lvlOverride>
  </w:num>
  <w:num w:numId="2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336B"/>
    <w:rsid w:val="00005039"/>
    <w:rsid w:val="0000564F"/>
    <w:rsid w:val="00005FD1"/>
    <w:rsid w:val="00010231"/>
    <w:rsid w:val="0001046B"/>
    <w:rsid w:val="000105A7"/>
    <w:rsid w:val="000105C7"/>
    <w:rsid w:val="00010BA8"/>
    <w:rsid w:val="00011B03"/>
    <w:rsid w:val="00011DD0"/>
    <w:rsid w:val="00011E40"/>
    <w:rsid w:val="00012A13"/>
    <w:rsid w:val="00013E5E"/>
    <w:rsid w:val="000141E1"/>
    <w:rsid w:val="00014EE9"/>
    <w:rsid w:val="00014EFB"/>
    <w:rsid w:val="000156CA"/>
    <w:rsid w:val="00016099"/>
    <w:rsid w:val="00016F3C"/>
    <w:rsid w:val="0001711F"/>
    <w:rsid w:val="000207CA"/>
    <w:rsid w:val="00021CE4"/>
    <w:rsid w:val="00022079"/>
    <w:rsid w:val="00023306"/>
    <w:rsid w:val="00024F0A"/>
    <w:rsid w:val="00025ADC"/>
    <w:rsid w:val="000262B0"/>
    <w:rsid w:val="00026860"/>
    <w:rsid w:val="0002697C"/>
    <w:rsid w:val="00027C57"/>
    <w:rsid w:val="00027D64"/>
    <w:rsid w:val="000303B1"/>
    <w:rsid w:val="00030FB7"/>
    <w:rsid w:val="0003229E"/>
    <w:rsid w:val="000324F8"/>
    <w:rsid w:val="00032857"/>
    <w:rsid w:val="0003379C"/>
    <w:rsid w:val="00036952"/>
    <w:rsid w:val="000369C6"/>
    <w:rsid w:val="00036B40"/>
    <w:rsid w:val="00036E98"/>
    <w:rsid w:val="00037BEC"/>
    <w:rsid w:val="00040285"/>
    <w:rsid w:val="00041EDC"/>
    <w:rsid w:val="000424B9"/>
    <w:rsid w:val="0004306A"/>
    <w:rsid w:val="00043BD7"/>
    <w:rsid w:val="00044435"/>
    <w:rsid w:val="000446AF"/>
    <w:rsid w:val="0004609E"/>
    <w:rsid w:val="000477AF"/>
    <w:rsid w:val="00050984"/>
    <w:rsid w:val="000519E1"/>
    <w:rsid w:val="00052C89"/>
    <w:rsid w:val="00053BD7"/>
    <w:rsid w:val="000573CC"/>
    <w:rsid w:val="000603E1"/>
    <w:rsid w:val="000616F8"/>
    <w:rsid w:val="0006299C"/>
    <w:rsid w:val="00064896"/>
    <w:rsid w:val="00064D6A"/>
    <w:rsid w:val="000664DC"/>
    <w:rsid w:val="00072AB1"/>
    <w:rsid w:val="00074375"/>
    <w:rsid w:val="00074757"/>
    <w:rsid w:val="000769BC"/>
    <w:rsid w:val="00077680"/>
    <w:rsid w:val="00077E3E"/>
    <w:rsid w:val="0008047F"/>
    <w:rsid w:val="00081CC3"/>
    <w:rsid w:val="000825A4"/>
    <w:rsid w:val="00084D37"/>
    <w:rsid w:val="00086A2D"/>
    <w:rsid w:val="00086B21"/>
    <w:rsid w:val="00092212"/>
    <w:rsid w:val="000925D6"/>
    <w:rsid w:val="00094DEC"/>
    <w:rsid w:val="000961A2"/>
    <w:rsid w:val="0009724D"/>
    <w:rsid w:val="000A0AB2"/>
    <w:rsid w:val="000A3141"/>
    <w:rsid w:val="000A3AD7"/>
    <w:rsid w:val="000A3CCB"/>
    <w:rsid w:val="000A6345"/>
    <w:rsid w:val="000A7E51"/>
    <w:rsid w:val="000B0FC3"/>
    <w:rsid w:val="000B1815"/>
    <w:rsid w:val="000B2340"/>
    <w:rsid w:val="000B24B9"/>
    <w:rsid w:val="000B32AB"/>
    <w:rsid w:val="000B3403"/>
    <w:rsid w:val="000B3AA3"/>
    <w:rsid w:val="000B3AF6"/>
    <w:rsid w:val="000B47AC"/>
    <w:rsid w:val="000B4812"/>
    <w:rsid w:val="000B4F99"/>
    <w:rsid w:val="000B550A"/>
    <w:rsid w:val="000B5AE5"/>
    <w:rsid w:val="000B5DAA"/>
    <w:rsid w:val="000B6B6E"/>
    <w:rsid w:val="000B6DE0"/>
    <w:rsid w:val="000B727F"/>
    <w:rsid w:val="000B7868"/>
    <w:rsid w:val="000C0FC4"/>
    <w:rsid w:val="000C21AA"/>
    <w:rsid w:val="000C40C6"/>
    <w:rsid w:val="000C4813"/>
    <w:rsid w:val="000C483A"/>
    <w:rsid w:val="000C5277"/>
    <w:rsid w:val="000C621C"/>
    <w:rsid w:val="000C6B18"/>
    <w:rsid w:val="000C6BF8"/>
    <w:rsid w:val="000D038B"/>
    <w:rsid w:val="000D0674"/>
    <w:rsid w:val="000D398E"/>
    <w:rsid w:val="000D406F"/>
    <w:rsid w:val="000D4850"/>
    <w:rsid w:val="000D514D"/>
    <w:rsid w:val="000D5422"/>
    <w:rsid w:val="000D55A6"/>
    <w:rsid w:val="000D5FB7"/>
    <w:rsid w:val="000D621C"/>
    <w:rsid w:val="000D6C51"/>
    <w:rsid w:val="000D6FA7"/>
    <w:rsid w:val="000E1134"/>
    <w:rsid w:val="000E1692"/>
    <w:rsid w:val="000E1FEA"/>
    <w:rsid w:val="000E24EC"/>
    <w:rsid w:val="000E3202"/>
    <w:rsid w:val="000E334C"/>
    <w:rsid w:val="000E3EF7"/>
    <w:rsid w:val="000E4802"/>
    <w:rsid w:val="000E627D"/>
    <w:rsid w:val="000E65C2"/>
    <w:rsid w:val="000E6ADB"/>
    <w:rsid w:val="000E7474"/>
    <w:rsid w:val="000E786B"/>
    <w:rsid w:val="000F0902"/>
    <w:rsid w:val="000F10DC"/>
    <w:rsid w:val="000F37BE"/>
    <w:rsid w:val="000F3D43"/>
    <w:rsid w:val="000F40F1"/>
    <w:rsid w:val="000F554D"/>
    <w:rsid w:val="000F585C"/>
    <w:rsid w:val="0010032D"/>
    <w:rsid w:val="0010161D"/>
    <w:rsid w:val="0010241D"/>
    <w:rsid w:val="00102595"/>
    <w:rsid w:val="00103563"/>
    <w:rsid w:val="00103823"/>
    <w:rsid w:val="00104386"/>
    <w:rsid w:val="00104580"/>
    <w:rsid w:val="0010726D"/>
    <w:rsid w:val="00107966"/>
    <w:rsid w:val="001079EC"/>
    <w:rsid w:val="00107A52"/>
    <w:rsid w:val="001103D7"/>
    <w:rsid w:val="00110937"/>
    <w:rsid w:val="00111A0B"/>
    <w:rsid w:val="00114AE2"/>
    <w:rsid w:val="00115145"/>
    <w:rsid w:val="00115330"/>
    <w:rsid w:val="0011605C"/>
    <w:rsid w:val="00116320"/>
    <w:rsid w:val="00117A41"/>
    <w:rsid w:val="00120BBD"/>
    <w:rsid w:val="00121708"/>
    <w:rsid w:val="0012174D"/>
    <w:rsid w:val="001235FF"/>
    <w:rsid w:val="001244D6"/>
    <w:rsid w:val="00125A8B"/>
    <w:rsid w:val="00125D75"/>
    <w:rsid w:val="00126AFD"/>
    <w:rsid w:val="00127184"/>
    <w:rsid w:val="00127DE7"/>
    <w:rsid w:val="00127F83"/>
    <w:rsid w:val="0013047F"/>
    <w:rsid w:val="00130ADC"/>
    <w:rsid w:val="00130E80"/>
    <w:rsid w:val="00131256"/>
    <w:rsid w:val="0013246A"/>
    <w:rsid w:val="00133D64"/>
    <w:rsid w:val="0013447C"/>
    <w:rsid w:val="00134A52"/>
    <w:rsid w:val="00134A6D"/>
    <w:rsid w:val="00134EA3"/>
    <w:rsid w:val="001362FE"/>
    <w:rsid w:val="00136560"/>
    <w:rsid w:val="00137FB7"/>
    <w:rsid w:val="001413D4"/>
    <w:rsid w:val="00142307"/>
    <w:rsid w:val="0014295A"/>
    <w:rsid w:val="00142977"/>
    <w:rsid w:val="0014545B"/>
    <w:rsid w:val="001456DA"/>
    <w:rsid w:val="00146545"/>
    <w:rsid w:val="00146C30"/>
    <w:rsid w:val="0014799D"/>
    <w:rsid w:val="00150299"/>
    <w:rsid w:val="00150436"/>
    <w:rsid w:val="00150642"/>
    <w:rsid w:val="00150831"/>
    <w:rsid w:val="00150A0F"/>
    <w:rsid w:val="00150EC3"/>
    <w:rsid w:val="0015182A"/>
    <w:rsid w:val="001524FA"/>
    <w:rsid w:val="001534C8"/>
    <w:rsid w:val="001534D1"/>
    <w:rsid w:val="0015477B"/>
    <w:rsid w:val="00154C27"/>
    <w:rsid w:val="0015561F"/>
    <w:rsid w:val="00155836"/>
    <w:rsid w:val="00155F2A"/>
    <w:rsid w:val="001576D6"/>
    <w:rsid w:val="00157985"/>
    <w:rsid w:val="00160A37"/>
    <w:rsid w:val="00160C17"/>
    <w:rsid w:val="00160F18"/>
    <w:rsid w:val="00161006"/>
    <w:rsid w:val="001611CD"/>
    <w:rsid w:val="00161CB3"/>
    <w:rsid w:val="00162ACC"/>
    <w:rsid w:val="0016324D"/>
    <w:rsid w:val="00166116"/>
    <w:rsid w:val="00166517"/>
    <w:rsid w:val="00166A82"/>
    <w:rsid w:val="00170CB8"/>
    <w:rsid w:val="00171FAD"/>
    <w:rsid w:val="00172117"/>
    <w:rsid w:val="00172248"/>
    <w:rsid w:val="00172AF1"/>
    <w:rsid w:val="00172E86"/>
    <w:rsid w:val="00173484"/>
    <w:rsid w:val="001734E3"/>
    <w:rsid w:val="001738D4"/>
    <w:rsid w:val="00173C41"/>
    <w:rsid w:val="0017404A"/>
    <w:rsid w:val="0017487F"/>
    <w:rsid w:val="00175CFB"/>
    <w:rsid w:val="00177A3F"/>
    <w:rsid w:val="00180103"/>
    <w:rsid w:val="00180EE2"/>
    <w:rsid w:val="00180F83"/>
    <w:rsid w:val="00181BCE"/>
    <w:rsid w:val="00181F88"/>
    <w:rsid w:val="001825F7"/>
    <w:rsid w:val="00183B75"/>
    <w:rsid w:val="00183FEB"/>
    <w:rsid w:val="00184D33"/>
    <w:rsid w:val="00185D75"/>
    <w:rsid w:val="001868AC"/>
    <w:rsid w:val="00187B93"/>
    <w:rsid w:val="00190D4A"/>
    <w:rsid w:val="00192566"/>
    <w:rsid w:val="00192D37"/>
    <w:rsid w:val="00192F01"/>
    <w:rsid w:val="00193155"/>
    <w:rsid w:val="00193AD9"/>
    <w:rsid w:val="001950EA"/>
    <w:rsid w:val="00196B66"/>
    <w:rsid w:val="00197539"/>
    <w:rsid w:val="001A0027"/>
    <w:rsid w:val="001A030C"/>
    <w:rsid w:val="001A0BF0"/>
    <w:rsid w:val="001A11F3"/>
    <w:rsid w:val="001A175D"/>
    <w:rsid w:val="001A1CB8"/>
    <w:rsid w:val="001A1FA8"/>
    <w:rsid w:val="001A27E3"/>
    <w:rsid w:val="001A29DA"/>
    <w:rsid w:val="001A38B8"/>
    <w:rsid w:val="001A4305"/>
    <w:rsid w:val="001A574B"/>
    <w:rsid w:val="001A5A84"/>
    <w:rsid w:val="001A6D83"/>
    <w:rsid w:val="001A6F8B"/>
    <w:rsid w:val="001A7F83"/>
    <w:rsid w:val="001B146B"/>
    <w:rsid w:val="001B1C82"/>
    <w:rsid w:val="001B58B9"/>
    <w:rsid w:val="001B68B3"/>
    <w:rsid w:val="001B6F34"/>
    <w:rsid w:val="001B6FE2"/>
    <w:rsid w:val="001C08E3"/>
    <w:rsid w:val="001C1FE3"/>
    <w:rsid w:val="001C3F01"/>
    <w:rsid w:val="001C4100"/>
    <w:rsid w:val="001C6861"/>
    <w:rsid w:val="001C6866"/>
    <w:rsid w:val="001C6E0D"/>
    <w:rsid w:val="001D02BF"/>
    <w:rsid w:val="001D0468"/>
    <w:rsid w:val="001D151F"/>
    <w:rsid w:val="001D2342"/>
    <w:rsid w:val="001D2867"/>
    <w:rsid w:val="001D304F"/>
    <w:rsid w:val="001D36E5"/>
    <w:rsid w:val="001D4BCF"/>
    <w:rsid w:val="001D5F14"/>
    <w:rsid w:val="001D61D0"/>
    <w:rsid w:val="001E0027"/>
    <w:rsid w:val="001E1558"/>
    <w:rsid w:val="001E22A9"/>
    <w:rsid w:val="001E33ED"/>
    <w:rsid w:val="001E3458"/>
    <w:rsid w:val="001E3564"/>
    <w:rsid w:val="001E51EA"/>
    <w:rsid w:val="001E5F94"/>
    <w:rsid w:val="001E6D08"/>
    <w:rsid w:val="001F1DA2"/>
    <w:rsid w:val="001F3D7F"/>
    <w:rsid w:val="001F574E"/>
    <w:rsid w:val="001F6316"/>
    <w:rsid w:val="001F643C"/>
    <w:rsid w:val="001F7AC0"/>
    <w:rsid w:val="001F7D85"/>
    <w:rsid w:val="0020010E"/>
    <w:rsid w:val="00201C0F"/>
    <w:rsid w:val="002030FA"/>
    <w:rsid w:val="0020385D"/>
    <w:rsid w:val="00203AE7"/>
    <w:rsid w:val="00203B30"/>
    <w:rsid w:val="00204271"/>
    <w:rsid w:val="0020511C"/>
    <w:rsid w:val="002053C9"/>
    <w:rsid w:val="002056CD"/>
    <w:rsid w:val="00205CDA"/>
    <w:rsid w:val="00206766"/>
    <w:rsid w:val="00210199"/>
    <w:rsid w:val="00210684"/>
    <w:rsid w:val="00211F62"/>
    <w:rsid w:val="0021329B"/>
    <w:rsid w:val="00215C6D"/>
    <w:rsid w:val="00215D7F"/>
    <w:rsid w:val="002174AE"/>
    <w:rsid w:val="00217E07"/>
    <w:rsid w:val="002211D6"/>
    <w:rsid w:val="0022127C"/>
    <w:rsid w:val="00221873"/>
    <w:rsid w:val="00222447"/>
    <w:rsid w:val="002225AB"/>
    <w:rsid w:val="00222B2E"/>
    <w:rsid w:val="00224BF1"/>
    <w:rsid w:val="00225300"/>
    <w:rsid w:val="00226DAC"/>
    <w:rsid w:val="0022740B"/>
    <w:rsid w:val="00227799"/>
    <w:rsid w:val="0023002B"/>
    <w:rsid w:val="00230316"/>
    <w:rsid w:val="002312D4"/>
    <w:rsid w:val="00231D5F"/>
    <w:rsid w:val="00233602"/>
    <w:rsid w:val="00233AA0"/>
    <w:rsid w:val="002344E5"/>
    <w:rsid w:val="0023476C"/>
    <w:rsid w:val="002350F2"/>
    <w:rsid w:val="002356B7"/>
    <w:rsid w:val="00236065"/>
    <w:rsid w:val="0023606B"/>
    <w:rsid w:val="00236122"/>
    <w:rsid w:val="00236A63"/>
    <w:rsid w:val="00237F58"/>
    <w:rsid w:val="0024100D"/>
    <w:rsid w:val="002425DE"/>
    <w:rsid w:val="00242974"/>
    <w:rsid w:val="002436DA"/>
    <w:rsid w:val="00243F3F"/>
    <w:rsid w:val="00244C43"/>
    <w:rsid w:val="002466C3"/>
    <w:rsid w:val="00247FA6"/>
    <w:rsid w:val="00250F24"/>
    <w:rsid w:val="0025172B"/>
    <w:rsid w:val="002520C0"/>
    <w:rsid w:val="00252CCC"/>
    <w:rsid w:val="00252CE2"/>
    <w:rsid w:val="00252D8A"/>
    <w:rsid w:val="00253273"/>
    <w:rsid w:val="00253840"/>
    <w:rsid w:val="0025392F"/>
    <w:rsid w:val="0025395A"/>
    <w:rsid w:val="00253BCF"/>
    <w:rsid w:val="002543C7"/>
    <w:rsid w:val="00256BC9"/>
    <w:rsid w:val="002574BA"/>
    <w:rsid w:val="002577EE"/>
    <w:rsid w:val="00257C0B"/>
    <w:rsid w:val="00260D5D"/>
    <w:rsid w:val="00260E19"/>
    <w:rsid w:val="00261C52"/>
    <w:rsid w:val="00263C2A"/>
    <w:rsid w:val="00264272"/>
    <w:rsid w:val="00264736"/>
    <w:rsid w:val="00265223"/>
    <w:rsid w:val="00266D54"/>
    <w:rsid w:val="00266E37"/>
    <w:rsid w:val="00267A21"/>
    <w:rsid w:val="00270E31"/>
    <w:rsid w:val="00271972"/>
    <w:rsid w:val="00271AD0"/>
    <w:rsid w:val="00271D94"/>
    <w:rsid w:val="00273B26"/>
    <w:rsid w:val="00274EFC"/>
    <w:rsid w:val="00275942"/>
    <w:rsid w:val="00277655"/>
    <w:rsid w:val="002805DA"/>
    <w:rsid w:val="002827ED"/>
    <w:rsid w:val="002834C9"/>
    <w:rsid w:val="00283510"/>
    <w:rsid w:val="00284200"/>
    <w:rsid w:val="0028502D"/>
    <w:rsid w:val="00285427"/>
    <w:rsid w:val="00285992"/>
    <w:rsid w:val="00285AC9"/>
    <w:rsid w:val="00285E3E"/>
    <w:rsid w:val="002875AD"/>
    <w:rsid w:val="00287BDC"/>
    <w:rsid w:val="0029012E"/>
    <w:rsid w:val="002913BF"/>
    <w:rsid w:val="00292875"/>
    <w:rsid w:val="00293BF4"/>
    <w:rsid w:val="00293D3D"/>
    <w:rsid w:val="002948DB"/>
    <w:rsid w:val="00295668"/>
    <w:rsid w:val="002957DF"/>
    <w:rsid w:val="00297199"/>
    <w:rsid w:val="0029739C"/>
    <w:rsid w:val="00297E90"/>
    <w:rsid w:val="002A06EF"/>
    <w:rsid w:val="002A0954"/>
    <w:rsid w:val="002A0C6A"/>
    <w:rsid w:val="002A2B50"/>
    <w:rsid w:val="002A2BE5"/>
    <w:rsid w:val="002A38AB"/>
    <w:rsid w:val="002A3BE7"/>
    <w:rsid w:val="002A4903"/>
    <w:rsid w:val="002A70FB"/>
    <w:rsid w:val="002B0A32"/>
    <w:rsid w:val="002B10A9"/>
    <w:rsid w:val="002B158B"/>
    <w:rsid w:val="002B181C"/>
    <w:rsid w:val="002B24BB"/>
    <w:rsid w:val="002B3F3D"/>
    <w:rsid w:val="002B49A9"/>
    <w:rsid w:val="002B7204"/>
    <w:rsid w:val="002B7B42"/>
    <w:rsid w:val="002C02EA"/>
    <w:rsid w:val="002C0A27"/>
    <w:rsid w:val="002C0C43"/>
    <w:rsid w:val="002C13A7"/>
    <w:rsid w:val="002C19F3"/>
    <w:rsid w:val="002C1B78"/>
    <w:rsid w:val="002C2BBD"/>
    <w:rsid w:val="002C41F5"/>
    <w:rsid w:val="002C4AA7"/>
    <w:rsid w:val="002C5CCF"/>
    <w:rsid w:val="002C639B"/>
    <w:rsid w:val="002C6588"/>
    <w:rsid w:val="002C6A2D"/>
    <w:rsid w:val="002D06B0"/>
    <w:rsid w:val="002D099E"/>
    <w:rsid w:val="002D0ED2"/>
    <w:rsid w:val="002D1E76"/>
    <w:rsid w:val="002D38ED"/>
    <w:rsid w:val="002D4137"/>
    <w:rsid w:val="002D4E88"/>
    <w:rsid w:val="002D511B"/>
    <w:rsid w:val="002D5301"/>
    <w:rsid w:val="002D59F8"/>
    <w:rsid w:val="002D64F9"/>
    <w:rsid w:val="002D7457"/>
    <w:rsid w:val="002D7C99"/>
    <w:rsid w:val="002E0458"/>
    <w:rsid w:val="002E059A"/>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E98"/>
    <w:rsid w:val="002F3518"/>
    <w:rsid w:val="002F40FD"/>
    <w:rsid w:val="002F459A"/>
    <w:rsid w:val="002F48DF"/>
    <w:rsid w:val="002F7821"/>
    <w:rsid w:val="00300F25"/>
    <w:rsid w:val="003010F4"/>
    <w:rsid w:val="00301177"/>
    <w:rsid w:val="00301825"/>
    <w:rsid w:val="0030208C"/>
    <w:rsid w:val="00302235"/>
    <w:rsid w:val="00302A64"/>
    <w:rsid w:val="003030A8"/>
    <w:rsid w:val="003032BA"/>
    <w:rsid w:val="003042CF"/>
    <w:rsid w:val="0030684E"/>
    <w:rsid w:val="00311090"/>
    <w:rsid w:val="00311149"/>
    <w:rsid w:val="003112A4"/>
    <w:rsid w:val="003116B6"/>
    <w:rsid w:val="00311C7B"/>
    <w:rsid w:val="003133D0"/>
    <w:rsid w:val="003134F4"/>
    <w:rsid w:val="00314179"/>
    <w:rsid w:val="0031473F"/>
    <w:rsid w:val="00315624"/>
    <w:rsid w:val="00315C65"/>
    <w:rsid w:val="00317ACD"/>
    <w:rsid w:val="00317E10"/>
    <w:rsid w:val="00320243"/>
    <w:rsid w:val="003235F8"/>
    <w:rsid w:val="00324474"/>
    <w:rsid w:val="003247C0"/>
    <w:rsid w:val="00324A14"/>
    <w:rsid w:val="00326FAA"/>
    <w:rsid w:val="003272AC"/>
    <w:rsid w:val="003307BE"/>
    <w:rsid w:val="00330E3F"/>
    <w:rsid w:val="003315C9"/>
    <w:rsid w:val="00331BEC"/>
    <w:rsid w:val="00331C99"/>
    <w:rsid w:val="003346EA"/>
    <w:rsid w:val="00334802"/>
    <w:rsid w:val="00334BE6"/>
    <w:rsid w:val="0033557E"/>
    <w:rsid w:val="00337455"/>
    <w:rsid w:val="00341A8F"/>
    <w:rsid w:val="003421A2"/>
    <w:rsid w:val="00342C20"/>
    <w:rsid w:val="003447A3"/>
    <w:rsid w:val="00344F70"/>
    <w:rsid w:val="0034541C"/>
    <w:rsid w:val="0034654E"/>
    <w:rsid w:val="00346B4E"/>
    <w:rsid w:val="00347D0F"/>
    <w:rsid w:val="0035149D"/>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5A3D"/>
    <w:rsid w:val="00365C52"/>
    <w:rsid w:val="0036602F"/>
    <w:rsid w:val="00366FCF"/>
    <w:rsid w:val="003678B1"/>
    <w:rsid w:val="0037070A"/>
    <w:rsid w:val="003707E5"/>
    <w:rsid w:val="00370E7B"/>
    <w:rsid w:val="003721DC"/>
    <w:rsid w:val="003725DC"/>
    <w:rsid w:val="00372AAC"/>
    <w:rsid w:val="0037343B"/>
    <w:rsid w:val="00373EBA"/>
    <w:rsid w:val="00374DE5"/>
    <w:rsid w:val="00375055"/>
    <w:rsid w:val="0037534A"/>
    <w:rsid w:val="00376BC7"/>
    <w:rsid w:val="00376F9C"/>
    <w:rsid w:val="003778B7"/>
    <w:rsid w:val="00377EF3"/>
    <w:rsid w:val="00380F74"/>
    <w:rsid w:val="00383152"/>
    <w:rsid w:val="00383FC4"/>
    <w:rsid w:val="00384969"/>
    <w:rsid w:val="00384F19"/>
    <w:rsid w:val="003858C3"/>
    <w:rsid w:val="00386F9B"/>
    <w:rsid w:val="00386FAE"/>
    <w:rsid w:val="0038741F"/>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A04D6"/>
    <w:rsid w:val="003A09EB"/>
    <w:rsid w:val="003A1093"/>
    <w:rsid w:val="003A1932"/>
    <w:rsid w:val="003A28D6"/>
    <w:rsid w:val="003A2E24"/>
    <w:rsid w:val="003A3D87"/>
    <w:rsid w:val="003A5F2B"/>
    <w:rsid w:val="003A617D"/>
    <w:rsid w:val="003A637B"/>
    <w:rsid w:val="003A67C3"/>
    <w:rsid w:val="003A741C"/>
    <w:rsid w:val="003B0D5B"/>
    <w:rsid w:val="003B0FC6"/>
    <w:rsid w:val="003B1D05"/>
    <w:rsid w:val="003B41DA"/>
    <w:rsid w:val="003B42A4"/>
    <w:rsid w:val="003B435C"/>
    <w:rsid w:val="003B5D46"/>
    <w:rsid w:val="003B5EA1"/>
    <w:rsid w:val="003B5FD3"/>
    <w:rsid w:val="003B6244"/>
    <w:rsid w:val="003B6DA1"/>
    <w:rsid w:val="003B7338"/>
    <w:rsid w:val="003B77AE"/>
    <w:rsid w:val="003B7D08"/>
    <w:rsid w:val="003C0B52"/>
    <w:rsid w:val="003C0EE2"/>
    <w:rsid w:val="003C0EF3"/>
    <w:rsid w:val="003C17B6"/>
    <w:rsid w:val="003C1D3A"/>
    <w:rsid w:val="003C243B"/>
    <w:rsid w:val="003C342C"/>
    <w:rsid w:val="003C36EF"/>
    <w:rsid w:val="003C408F"/>
    <w:rsid w:val="003C4444"/>
    <w:rsid w:val="003C4B33"/>
    <w:rsid w:val="003C50BE"/>
    <w:rsid w:val="003C5DEE"/>
    <w:rsid w:val="003C74C8"/>
    <w:rsid w:val="003C7B9E"/>
    <w:rsid w:val="003D1F80"/>
    <w:rsid w:val="003D2039"/>
    <w:rsid w:val="003D24B2"/>
    <w:rsid w:val="003D279A"/>
    <w:rsid w:val="003D3AC2"/>
    <w:rsid w:val="003D5E15"/>
    <w:rsid w:val="003D6FA0"/>
    <w:rsid w:val="003D775A"/>
    <w:rsid w:val="003E0025"/>
    <w:rsid w:val="003E0CDD"/>
    <w:rsid w:val="003E16F4"/>
    <w:rsid w:val="003E2936"/>
    <w:rsid w:val="003E34C9"/>
    <w:rsid w:val="003E4D05"/>
    <w:rsid w:val="003E5047"/>
    <w:rsid w:val="003E547C"/>
    <w:rsid w:val="003E5A12"/>
    <w:rsid w:val="003E5E51"/>
    <w:rsid w:val="003E6371"/>
    <w:rsid w:val="003E6E6F"/>
    <w:rsid w:val="003E75B8"/>
    <w:rsid w:val="003F201B"/>
    <w:rsid w:val="003F224D"/>
    <w:rsid w:val="003F31D2"/>
    <w:rsid w:val="003F4FAE"/>
    <w:rsid w:val="004014EE"/>
    <w:rsid w:val="00402EF0"/>
    <w:rsid w:val="004030E7"/>
    <w:rsid w:val="00403543"/>
    <w:rsid w:val="00404FBA"/>
    <w:rsid w:val="00410CF3"/>
    <w:rsid w:val="0041130E"/>
    <w:rsid w:val="00411455"/>
    <w:rsid w:val="00411B4C"/>
    <w:rsid w:val="00411DD3"/>
    <w:rsid w:val="00412C51"/>
    <w:rsid w:val="00412EEB"/>
    <w:rsid w:val="00413940"/>
    <w:rsid w:val="00413D09"/>
    <w:rsid w:val="00413FA5"/>
    <w:rsid w:val="004147FE"/>
    <w:rsid w:val="00415294"/>
    <w:rsid w:val="004153A9"/>
    <w:rsid w:val="00416C5B"/>
    <w:rsid w:val="0041746C"/>
    <w:rsid w:val="00417F26"/>
    <w:rsid w:val="00420D03"/>
    <w:rsid w:val="00421087"/>
    <w:rsid w:val="004220C6"/>
    <w:rsid w:val="00422245"/>
    <w:rsid w:val="004242FD"/>
    <w:rsid w:val="00425E35"/>
    <w:rsid w:val="004263FC"/>
    <w:rsid w:val="00426D19"/>
    <w:rsid w:val="00427634"/>
    <w:rsid w:val="0042776D"/>
    <w:rsid w:val="00430116"/>
    <w:rsid w:val="004307C3"/>
    <w:rsid w:val="00432015"/>
    <w:rsid w:val="00432F5C"/>
    <w:rsid w:val="004332EC"/>
    <w:rsid w:val="00434769"/>
    <w:rsid w:val="00435008"/>
    <w:rsid w:val="0043512A"/>
    <w:rsid w:val="00435B4F"/>
    <w:rsid w:val="00436426"/>
    <w:rsid w:val="00436C76"/>
    <w:rsid w:val="00437950"/>
    <w:rsid w:val="00437C47"/>
    <w:rsid w:val="00440432"/>
    <w:rsid w:val="004409A6"/>
    <w:rsid w:val="00440C40"/>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30E6"/>
    <w:rsid w:val="004546FF"/>
    <w:rsid w:val="004547D4"/>
    <w:rsid w:val="0045482F"/>
    <w:rsid w:val="004555DB"/>
    <w:rsid w:val="0045680E"/>
    <w:rsid w:val="0045752F"/>
    <w:rsid w:val="00457A56"/>
    <w:rsid w:val="00461353"/>
    <w:rsid w:val="004613D3"/>
    <w:rsid w:val="00461C8B"/>
    <w:rsid w:val="00462E29"/>
    <w:rsid w:val="00463007"/>
    <w:rsid w:val="004638D9"/>
    <w:rsid w:val="0046756D"/>
    <w:rsid w:val="004700EA"/>
    <w:rsid w:val="00472184"/>
    <w:rsid w:val="0047401A"/>
    <w:rsid w:val="004748F4"/>
    <w:rsid w:val="0047591C"/>
    <w:rsid w:val="004759BD"/>
    <w:rsid w:val="00475A00"/>
    <w:rsid w:val="00475C25"/>
    <w:rsid w:val="004766E9"/>
    <w:rsid w:val="0047676D"/>
    <w:rsid w:val="00480A1A"/>
    <w:rsid w:val="00480C86"/>
    <w:rsid w:val="00481193"/>
    <w:rsid w:val="00482143"/>
    <w:rsid w:val="004827F8"/>
    <w:rsid w:val="00482E9F"/>
    <w:rsid w:val="004830CA"/>
    <w:rsid w:val="00483B90"/>
    <w:rsid w:val="00484D26"/>
    <w:rsid w:val="00484E69"/>
    <w:rsid w:val="00484EC6"/>
    <w:rsid w:val="00485136"/>
    <w:rsid w:val="00490396"/>
    <w:rsid w:val="00492F8F"/>
    <w:rsid w:val="004932B2"/>
    <w:rsid w:val="00493B54"/>
    <w:rsid w:val="00494B0F"/>
    <w:rsid w:val="0049510E"/>
    <w:rsid w:val="00495874"/>
    <w:rsid w:val="00495C1F"/>
    <w:rsid w:val="00497375"/>
    <w:rsid w:val="004A0171"/>
    <w:rsid w:val="004A0508"/>
    <w:rsid w:val="004A07E2"/>
    <w:rsid w:val="004A0856"/>
    <w:rsid w:val="004A0D73"/>
    <w:rsid w:val="004A13C6"/>
    <w:rsid w:val="004A17D4"/>
    <w:rsid w:val="004A1DD2"/>
    <w:rsid w:val="004A1FCD"/>
    <w:rsid w:val="004A2459"/>
    <w:rsid w:val="004A2502"/>
    <w:rsid w:val="004A31AE"/>
    <w:rsid w:val="004A3818"/>
    <w:rsid w:val="004A44BE"/>
    <w:rsid w:val="004A747A"/>
    <w:rsid w:val="004A7CDC"/>
    <w:rsid w:val="004B2DAF"/>
    <w:rsid w:val="004B330C"/>
    <w:rsid w:val="004B40D0"/>
    <w:rsid w:val="004B56B4"/>
    <w:rsid w:val="004B60F2"/>
    <w:rsid w:val="004B6664"/>
    <w:rsid w:val="004C0217"/>
    <w:rsid w:val="004C0E2A"/>
    <w:rsid w:val="004C183D"/>
    <w:rsid w:val="004C1924"/>
    <w:rsid w:val="004C1FA4"/>
    <w:rsid w:val="004C391F"/>
    <w:rsid w:val="004C48E3"/>
    <w:rsid w:val="004C4A51"/>
    <w:rsid w:val="004C4BED"/>
    <w:rsid w:val="004C4C58"/>
    <w:rsid w:val="004C4DB4"/>
    <w:rsid w:val="004C4ED7"/>
    <w:rsid w:val="004C5671"/>
    <w:rsid w:val="004C79BC"/>
    <w:rsid w:val="004C7A6D"/>
    <w:rsid w:val="004D0736"/>
    <w:rsid w:val="004D0A3E"/>
    <w:rsid w:val="004D19EA"/>
    <w:rsid w:val="004D368E"/>
    <w:rsid w:val="004D3B45"/>
    <w:rsid w:val="004D4824"/>
    <w:rsid w:val="004D5D90"/>
    <w:rsid w:val="004D5F60"/>
    <w:rsid w:val="004E1152"/>
    <w:rsid w:val="004E21E5"/>
    <w:rsid w:val="004E3668"/>
    <w:rsid w:val="004E3CAE"/>
    <w:rsid w:val="004E5212"/>
    <w:rsid w:val="004E5335"/>
    <w:rsid w:val="004E6553"/>
    <w:rsid w:val="004E78BD"/>
    <w:rsid w:val="004F18D4"/>
    <w:rsid w:val="004F2088"/>
    <w:rsid w:val="004F31BA"/>
    <w:rsid w:val="004F5ECA"/>
    <w:rsid w:val="004F74A4"/>
    <w:rsid w:val="004F7DC2"/>
    <w:rsid w:val="00503707"/>
    <w:rsid w:val="00503987"/>
    <w:rsid w:val="00503EE4"/>
    <w:rsid w:val="0050450E"/>
    <w:rsid w:val="005054E3"/>
    <w:rsid w:val="0050640B"/>
    <w:rsid w:val="00506D99"/>
    <w:rsid w:val="005079B1"/>
    <w:rsid w:val="00510B34"/>
    <w:rsid w:val="00510BFE"/>
    <w:rsid w:val="005115D0"/>
    <w:rsid w:val="00512133"/>
    <w:rsid w:val="00512540"/>
    <w:rsid w:val="00514594"/>
    <w:rsid w:val="0051516C"/>
    <w:rsid w:val="00515389"/>
    <w:rsid w:val="00515569"/>
    <w:rsid w:val="00515C6A"/>
    <w:rsid w:val="00515E1C"/>
    <w:rsid w:val="00515F34"/>
    <w:rsid w:val="00520351"/>
    <w:rsid w:val="0052146C"/>
    <w:rsid w:val="0052209B"/>
    <w:rsid w:val="005238EA"/>
    <w:rsid w:val="005239C9"/>
    <w:rsid w:val="00524FCC"/>
    <w:rsid w:val="00525CF5"/>
    <w:rsid w:val="005269C8"/>
    <w:rsid w:val="00526A66"/>
    <w:rsid w:val="00527BF5"/>
    <w:rsid w:val="00530233"/>
    <w:rsid w:val="00530FF4"/>
    <w:rsid w:val="005346BB"/>
    <w:rsid w:val="005348CE"/>
    <w:rsid w:val="00535DAB"/>
    <w:rsid w:val="00536FA7"/>
    <w:rsid w:val="005377A7"/>
    <w:rsid w:val="005378B9"/>
    <w:rsid w:val="00537C02"/>
    <w:rsid w:val="00540862"/>
    <w:rsid w:val="005415BD"/>
    <w:rsid w:val="005419CB"/>
    <w:rsid w:val="005421E7"/>
    <w:rsid w:val="00546327"/>
    <w:rsid w:val="0054643C"/>
    <w:rsid w:val="00550305"/>
    <w:rsid w:val="005504C7"/>
    <w:rsid w:val="00551EFA"/>
    <w:rsid w:val="00551FC3"/>
    <w:rsid w:val="005525D1"/>
    <w:rsid w:val="00552EF9"/>
    <w:rsid w:val="005533AB"/>
    <w:rsid w:val="005535E5"/>
    <w:rsid w:val="00553C61"/>
    <w:rsid w:val="005548F7"/>
    <w:rsid w:val="00554C7A"/>
    <w:rsid w:val="00554E0F"/>
    <w:rsid w:val="00555480"/>
    <w:rsid w:val="00555B2F"/>
    <w:rsid w:val="00555FDC"/>
    <w:rsid w:val="00557186"/>
    <w:rsid w:val="00560AC8"/>
    <w:rsid w:val="00560ED9"/>
    <w:rsid w:val="00560F51"/>
    <w:rsid w:val="0056169A"/>
    <w:rsid w:val="00561BC2"/>
    <w:rsid w:val="0056265A"/>
    <w:rsid w:val="005632A3"/>
    <w:rsid w:val="0056380D"/>
    <w:rsid w:val="00563868"/>
    <w:rsid w:val="00563EBB"/>
    <w:rsid w:val="00565873"/>
    <w:rsid w:val="00571A09"/>
    <w:rsid w:val="00571FB6"/>
    <w:rsid w:val="00572679"/>
    <w:rsid w:val="00572FFC"/>
    <w:rsid w:val="0057311B"/>
    <w:rsid w:val="00573287"/>
    <w:rsid w:val="00574A86"/>
    <w:rsid w:val="005754E4"/>
    <w:rsid w:val="0057561D"/>
    <w:rsid w:val="00575F65"/>
    <w:rsid w:val="0057771F"/>
    <w:rsid w:val="0058132C"/>
    <w:rsid w:val="00581E92"/>
    <w:rsid w:val="0058350D"/>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366F"/>
    <w:rsid w:val="00593945"/>
    <w:rsid w:val="00595006"/>
    <w:rsid w:val="0059538C"/>
    <w:rsid w:val="005953CF"/>
    <w:rsid w:val="0059570A"/>
    <w:rsid w:val="00595B53"/>
    <w:rsid w:val="00596706"/>
    <w:rsid w:val="005A0129"/>
    <w:rsid w:val="005A0B37"/>
    <w:rsid w:val="005A15B1"/>
    <w:rsid w:val="005A1905"/>
    <w:rsid w:val="005A191D"/>
    <w:rsid w:val="005A1B25"/>
    <w:rsid w:val="005A290B"/>
    <w:rsid w:val="005A2AAE"/>
    <w:rsid w:val="005A37D9"/>
    <w:rsid w:val="005A3D04"/>
    <w:rsid w:val="005A4761"/>
    <w:rsid w:val="005A50AD"/>
    <w:rsid w:val="005A50D5"/>
    <w:rsid w:val="005A77FE"/>
    <w:rsid w:val="005B0E46"/>
    <w:rsid w:val="005B16C2"/>
    <w:rsid w:val="005B1ACB"/>
    <w:rsid w:val="005B389A"/>
    <w:rsid w:val="005B4593"/>
    <w:rsid w:val="005B4A46"/>
    <w:rsid w:val="005B4BB4"/>
    <w:rsid w:val="005B50AF"/>
    <w:rsid w:val="005B5109"/>
    <w:rsid w:val="005B6506"/>
    <w:rsid w:val="005C049F"/>
    <w:rsid w:val="005C0EAC"/>
    <w:rsid w:val="005C1856"/>
    <w:rsid w:val="005C2FF3"/>
    <w:rsid w:val="005C33AB"/>
    <w:rsid w:val="005C3B45"/>
    <w:rsid w:val="005C544D"/>
    <w:rsid w:val="005C5D92"/>
    <w:rsid w:val="005C5F20"/>
    <w:rsid w:val="005C70F4"/>
    <w:rsid w:val="005D0CF0"/>
    <w:rsid w:val="005D1763"/>
    <w:rsid w:val="005D2282"/>
    <w:rsid w:val="005D548F"/>
    <w:rsid w:val="005D5C4B"/>
    <w:rsid w:val="005D634A"/>
    <w:rsid w:val="005D7344"/>
    <w:rsid w:val="005E0029"/>
    <w:rsid w:val="005E0507"/>
    <w:rsid w:val="005E33A9"/>
    <w:rsid w:val="005E471D"/>
    <w:rsid w:val="005E4803"/>
    <w:rsid w:val="005E4EF6"/>
    <w:rsid w:val="005E5CEC"/>
    <w:rsid w:val="005E7030"/>
    <w:rsid w:val="005E7E7A"/>
    <w:rsid w:val="005F03B8"/>
    <w:rsid w:val="005F0F7D"/>
    <w:rsid w:val="005F11E4"/>
    <w:rsid w:val="005F1943"/>
    <w:rsid w:val="005F4094"/>
    <w:rsid w:val="005F524E"/>
    <w:rsid w:val="005F55DD"/>
    <w:rsid w:val="005F5F68"/>
    <w:rsid w:val="005F785E"/>
    <w:rsid w:val="006011E0"/>
    <w:rsid w:val="00601C68"/>
    <w:rsid w:val="006023E4"/>
    <w:rsid w:val="006025F8"/>
    <w:rsid w:val="00602968"/>
    <w:rsid w:val="00603FED"/>
    <w:rsid w:val="00604F38"/>
    <w:rsid w:val="00606271"/>
    <w:rsid w:val="0060726D"/>
    <w:rsid w:val="00607A9F"/>
    <w:rsid w:val="006105BC"/>
    <w:rsid w:val="0061193F"/>
    <w:rsid w:val="00611992"/>
    <w:rsid w:val="006120CE"/>
    <w:rsid w:val="0061232B"/>
    <w:rsid w:val="0061237C"/>
    <w:rsid w:val="00612C2B"/>
    <w:rsid w:val="00614199"/>
    <w:rsid w:val="00614408"/>
    <w:rsid w:val="00615545"/>
    <w:rsid w:val="00617A21"/>
    <w:rsid w:val="0062075B"/>
    <w:rsid w:val="00621347"/>
    <w:rsid w:val="006219C8"/>
    <w:rsid w:val="00621DAA"/>
    <w:rsid w:val="00621ED0"/>
    <w:rsid w:val="00622A2F"/>
    <w:rsid w:val="0062314D"/>
    <w:rsid w:val="00623154"/>
    <w:rsid w:val="00624725"/>
    <w:rsid w:val="00625380"/>
    <w:rsid w:val="0062549F"/>
    <w:rsid w:val="006256DB"/>
    <w:rsid w:val="0062594D"/>
    <w:rsid w:val="00627725"/>
    <w:rsid w:val="006277C8"/>
    <w:rsid w:val="00627B08"/>
    <w:rsid w:val="0063098A"/>
    <w:rsid w:val="00631A09"/>
    <w:rsid w:val="00631BFA"/>
    <w:rsid w:val="006343AD"/>
    <w:rsid w:val="0063751B"/>
    <w:rsid w:val="00642A4D"/>
    <w:rsid w:val="00642E49"/>
    <w:rsid w:val="006451B3"/>
    <w:rsid w:val="006451CB"/>
    <w:rsid w:val="0064556B"/>
    <w:rsid w:val="00645848"/>
    <w:rsid w:val="00647A73"/>
    <w:rsid w:val="006502B9"/>
    <w:rsid w:val="006508A8"/>
    <w:rsid w:val="00651236"/>
    <w:rsid w:val="00652223"/>
    <w:rsid w:val="00654DF8"/>
    <w:rsid w:val="00654E78"/>
    <w:rsid w:val="00655D55"/>
    <w:rsid w:val="00656B0C"/>
    <w:rsid w:val="00657BFC"/>
    <w:rsid w:val="0066021B"/>
    <w:rsid w:val="00660D99"/>
    <w:rsid w:val="00661610"/>
    <w:rsid w:val="00662180"/>
    <w:rsid w:val="00662A6D"/>
    <w:rsid w:val="006648F7"/>
    <w:rsid w:val="00664EBD"/>
    <w:rsid w:val="0066660E"/>
    <w:rsid w:val="00667D7E"/>
    <w:rsid w:val="00670D63"/>
    <w:rsid w:val="00673028"/>
    <w:rsid w:val="006731FE"/>
    <w:rsid w:val="00673A35"/>
    <w:rsid w:val="00673DDB"/>
    <w:rsid w:val="00674216"/>
    <w:rsid w:val="00674673"/>
    <w:rsid w:val="0067479D"/>
    <w:rsid w:val="00675DA8"/>
    <w:rsid w:val="00676AB4"/>
    <w:rsid w:val="00680F37"/>
    <w:rsid w:val="00681D25"/>
    <w:rsid w:val="00682466"/>
    <w:rsid w:val="0068347A"/>
    <w:rsid w:val="00683A53"/>
    <w:rsid w:val="00683B0B"/>
    <w:rsid w:val="006844E3"/>
    <w:rsid w:val="00684923"/>
    <w:rsid w:val="00684F5C"/>
    <w:rsid w:val="0068555D"/>
    <w:rsid w:val="006867AD"/>
    <w:rsid w:val="0068690D"/>
    <w:rsid w:val="006876B7"/>
    <w:rsid w:val="0069080D"/>
    <w:rsid w:val="00690EE4"/>
    <w:rsid w:val="00691577"/>
    <w:rsid w:val="00693B78"/>
    <w:rsid w:val="0069416E"/>
    <w:rsid w:val="00694294"/>
    <w:rsid w:val="00694FFA"/>
    <w:rsid w:val="00696861"/>
    <w:rsid w:val="00696C30"/>
    <w:rsid w:val="006978AE"/>
    <w:rsid w:val="00697B66"/>
    <w:rsid w:val="00697C64"/>
    <w:rsid w:val="00697CAD"/>
    <w:rsid w:val="00697E08"/>
    <w:rsid w:val="006A0AC6"/>
    <w:rsid w:val="006A0AD5"/>
    <w:rsid w:val="006A0B6D"/>
    <w:rsid w:val="006A1E10"/>
    <w:rsid w:val="006A2C53"/>
    <w:rsid w:val="006A34FA"/>
    <w:rsid w:val="006A37D9"/>
    <w:rsid w:val="006A4524"/>
    <w:rsid w:val="006A4D65"/>
    <w:rsid w:val="006A5B7B"/>
    <w:rsid w:val="006A5CF2"/>
    <w:rsid w:val="006A5D47"/>
    <w:rsid w:val="006A5FA2"/>
    <w:rsid w:val="006A62C2"/>
    <w:rsid w:val="006A77FC"/>
    <w:rsid w:val="006A78A6"/>
    <w:rsid w:val="006A7A53"/>
    <w:rsid w:val="006A7D7C"/>
    <w:rsid w:val="006B02BE"/>
    <w:rsid w:val="006B04A5"/>
    <w:rsid w:val="006B052B"/>
    <w:rsid w:val="006B059D"/>
    <w:rsid w:val="006B13AB"/>
    <w:rsid w:val="006B232D"/>
    <w:rsid w:val="006B2453"/>
    <w:rsid w:val="006B3C22"/>
    <w:rsid w:val="006B5141"/>
    <w:rsid w:val="006B7741"/>
    <w:rsid w:val="006C0AB3"/>
    <w:rsid w:val="006C2DBF"/>
    <w:rsid w:val="006C422F"/>
    <w:rsid w:val="006C4A46"/>
    <w:rsid w:val="006C4E00"/>
    <w:rsid w:val="006C4E02"/>
    <w:rsid w:val="006C4F2A"/>
    <w:rsid w:val="006C53E3"/>
    <w:rsid w:val="006C53F4"/>
    <w:rsid w:val="006C5E15"/>
    <w:rsid w:val="006C5F06"/>
    <w:rsid w:val="006C6374"/>
    <w:rsid w:val="006C6D7D"/>
    <w:rsid w:val="006C7D21"/>
    <w:rsid w:val="006D00AF"/>
    <w:rsid w:val="006D0284"/>
    <w:rsid w:val="006D12C1"/>
    <w:rsid w:val="006D211D"/>
    <w:rsid w:val="006D2D26"/>
    <w:rsid w:val="006D4679"/>
    <w:rsid w:val="006D74EB"/>
    <w:rsid w:val="006D78E5"/>
    <w:rsid w:val="006E0CAE"/>
    <w:rsid w:val="006E0DC6"/>
    <w:rsid w:val="006E2936"/>
    <w:rsid w:val="006E4066"/>
    <w:rsid w:val="006E43C8"/>
    <w:rsid w:val="006E4C59"/>
    <w:rsid w:val="006E5151"/>
    <w:rsid w:val="006E55F6"/>
    <w:rsid w:val="006E618B"/>
    <w:rsid w:val="006E64BE"/>
    <w:rsid w:val="006E6A82"/>
    <w:rsid w:val="006F039C"/>
    <w:rsid w:val="006F09C2"/>
    <w:rsid w:val="006F0D53"/>
    <w:rsid w:val="006F12AF"/>
    <w:rsid w:val="006F1774"/>
    <w:rsid w:val="006F30F2"/>
    <w:rsid w:val="006F3E58"/>
    <w:rsid w:val="006F47F9"/>
    <w:rsid w:val="006F4B67"/>
    <w:rsid w:val="006F5CB9"/>
    <w:rsid w:val="006F5F35"/>
    <w:rsid w:val="006F663E"/>
    <w:rsid w:val="006F6D52"/>
    <w:rsid w:val="00700048"/>
    <w:rsid w:val="00700328"/>
    <w:rsid w:val="00700867"/>
    <w:rsid w:val="00703231"/>
    <w:rsid w:val="0070348B"/>
    <w:rsid w:val="00703F3F"/>
    <w:rsid w:val="0070493E"/>
    <w:rsid w:val="00704A03"/>
    <w:rsid w:val="0070508D"/>
    <w:rsid w:val="00705DCD"/>
    <w:rsid w:val="00706CF9"/>
    <w:rsid w:val="007076B3"/>
    <w:rsid w:val="00710633"/>
    <w:rsid w:val="007122A5"/>
    <w:rsid w:val="00712387"/>
    <w:rsid w:val="00712AA0"/>
    <w:rsid w:val="00713315"/>
    <w:rsid w:val="00713F9C"/>
    <w:rsid w:val="00714F76"/>
    <w:rsid w:val="00715321"/>
    <w:rsid w:val="00715BF1"/>
    <w:rsid w:val="007212BB"/>
    <w:rsid w:val="00721B70"/>
    <w:rsid w:val="00723A6D"/>
    <w:rsid w:val="0072406F"/>
    <w:rsid w:val="0072527A"/>
    <w:rsid w:val="00726564"/>
    <w:rsid w:val="0072794E"/>
    <w:rsid w:val="00727EB3"/>
    <w:rsid w:val="00730549"/>
    <w:rsid w:val="00730589"/>
    <w:rsid w:val="00732570"/>
    <w:rsid w:val="00732C8E"/>
    <w:rsid w:val="00732C9C"/>
    <w:rsid w:val="007337B7"/>
    <w:rsid w:val="00733ED4"/>
    <w:rsid w:val="00735762"/>
    <w:rsid w:val="00736C94"/>
    <w:rsid w:val="00745249"/>
    <w:rsid w:val="00745673"/>
    <w:rsid w:val="00745EB6"/>
    <w:rsid w:val="00746B62"/>
    <w:rsid w:val="007470D0"/>
    <w:rsid w:val="00747C99"/>
    <w:rsid w:val="0075001A"/>
    <w:rsid w:val="007504A5"/>
    <w:rsid w:val="00750789"/>
    <w:rsid w:val="00750902"/>
    <w:rsid w:val="00750E21"/>
    <w:rsid w:val="00751836"/>
    <w:rsid w:val="00751DF3"/>
    <w:rsid w:val="00752012"/>
    <w:rsid w:val="007526DD"/>
    <w:rsid w:val="00753639"/>
    <w:rsid w:val="00754C2C"/>
    <w:rsid w:val="00755BD7"/>
    <w:rsid w:val="00755EB5"/>
    <w:rsid w:val="00756301"/>
    <w:rsid w:val="00756FCC"/>
    <w:rsid w:val="00760FD1"/>
    <w:rsid w:val="0076142C"/>
    <w:rsid w:val="00761678"/>
    <w:rsid w:val="00765E9F"/>
    <w:rsid w:val="00765ECC"/>
    <w:rsid w:val="00766130"/>
    <w:rsid w:val="007669B7"/>
    <w:rsid w:val="00766D7D"/>
    <w:rsid w:val="00766F55"/>
    <w:rsid w:val="0077078E"/>
    <w:rsid w:val="0077181C"/>
    <w:rsid w:val="00771A53"/>
    <w:rsid w:val="0077204F"/>
    <w:rsid w:val="00773D62"/>
    <w:rsid w:val="00774667"/>
    <w:rsid w:val="00774E00"/>
    <w:rsid w:val="00775B54"/>
    <w:rsid w:val="0077603D"/>
    <w:rsid w:val="0077714D"/>
    <w:rsid w:val="00780838"/>
    <w:rsid w:val="007809C1"/>
    <w:rsid w:val="00780C27"/>
    <w:rsid w:val="0078350B"/>
    <w:rsid w:val="0078359E"/>
    <w:rsid w:val="00783CC1"/>
    <w:rsid w:val="0078444D"/>
    <w:rsid w:val="00785701"/>
    <w:rsid w:val="00786DD4"/>
    <w:rsid w:val="00787275"/>
    <w:rsid w:val="007874F3"/>
    <w:rsid w:val="00787A8D"/>
    <w:rsid w:val="0079167D"/>
    <w:rsid w:val="007917B0"/>
    <w:rsid w:val="00791937"/>
    <w:rsid w:val="00791D07"/>
    <w:rsid w:val="00792B70"/>
    <w:rsid w:val="0079310E"/>
    <w:rsid w:val="00793979"/>
    <w:rsid w:val="00794441"/>
    <w:rsid w:val="007944BD"/>
    <w:rsid w:val="00794DE0"/>
    <w:rsid w:val="007A0245"/>
    <w:rsid w:val="007A163A"/>
    <w:rsid w:val="007A1F9F"/>
    <w:rsid w:val="007A2DBE"/>
    <w:rsid w:val="007A2E54"/>
    <w:rsid w:val="007A4234"/>
    <w:rsid w:val="007A7EFA"/>
    <w:rsid w:val="007B4A45"/>
    <w:rsid w:val="007B75CF"/>
    <w:rsid w:val="007C0B71"/>
    <w:rsid w:val="007C0F6B"/>
    <w:rsid w:val="007C46A6"/>
    <w:rsid w:val="007C4FB9"/>
    <w:rsid w:val="007C729C"/>
    <w:rsid w:val="007C7C80"/>
    <w:rsid w:val="007D0022"/>
    <w:rsid w:val="007D2003"/>
    <w:rsid w:val="007D3D0E"/>
    <w:rsid w:val="007D4896"/>
    <w:rsid w:val="007D5F30"/>
    <w:rsid w:val="007D6722"/>
    <w:rsid w:val="007D7F54"/>
    <w:rsid w:val="007E048C"/>
    <w:rsid w:val="007E05FA"/>
    <w:rsid w:val="007E0DFD"/>
    <w:rsid w:val="007E0F3A"/>
    <w:rsid w:val="007E25AF"/>
    <w:rsid w:val="007E2E98"/>
    <w:rsid w:val="007E3952"/>
    <w:rsid w:val="007E4144"/>
    <w:rsid w:val="007E4667"/>
    <w:rsid w:val="007F033B"/>
    <w:rsid w:val="007F1678"/>
    <w:rsid w:val="007F18A4"/>
    <w:rsid w:val="007F1FC2"/>
    <w:rsid w:val="007F2562"/>
    <w:rsid w:val="007F2958"/>
    <w:rsid w:val="007F33DB"/>
    <w:rsid w:val="007F33E7"/>
    <w:rsid w:val="007F4E80"/>
    <w:rsid w:val="007F673D"/>
    <w:rsid w:val="007F67D8"/>
    <w:rsid w:val="007F7A32"/>
    <w:rsid w:val="008000E9"/>
    <w:rsid w:val="008002DD"/>
    <w:rsid w:val="00800A07"/>
    <w:rsid w:val="00800C35"/>
    <w:rsid w:val="008012DC"/>
    <w:rsid w:val="008021C3"/>
    <w:rsid w:val="00802CAF"/>
    <w:rsid w:val="00802E81"/>
    <w:rsid w:val="008033E4"/>
    <w:rsid w:val="0080397C"/>
    <w:rsid w:val="00804F2E"/>
    <w:rsid w:val="008053F4"/>
    <w:rsid w:val="0080595E"/>
    <w:rsid w:val="00805E8F"/>
    <w:rsid w:val="00807C79"/>
    <w:rsid w:val="00810373"/>
    <w:rsid w:val="00810516"/>
    <w:rsid w:val="00810DFE"/>
    <w:rsid w:val="00811178"/>
    <w:rsid w:val="00812129"/>
    <w:rsid w:val="00812633"/>
    <w:rsid w:val="0081282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9D4"/>
    <w:rsid w:val="00825D68"/>
    <w:rsid w:val="0082683C"/>
    <w:rsid w:val="0082754B"/>
    <w:rsid w:val="00827A58"/>
    <w:rsid w:val="00827CA4"/>
    <w:rsid w:val="00830708"/>
    <w:rsid w:val="00830BF1"/>
    <w:rsid w:val="00831058"/>
    <w:rsid w:val="00831846"/>
    <w:rsid w:val="00831DCA"/>
    <w:rsid w:val="00832396"/>
    <w:rsid w:val="008329E1"/>
    <w:rsid w:val="00832DF0"/>
    <w:rsid w:val="00833499"/>
    <w:rsid w:val="00833EE5"/>
    <w:rsid w:val="00835E9B"/>
    <w:rsid w:val="00837E93"/>
    <w:rsid w:val="00840061"/>
    <w:rsid w:val="008400D4"/>
    <w:rsid w:val="00840469"/>
    <w:rsid w:val="008410A5"/>
    <w:rsid w:val="008414FF"/>
    <w:rsid w:val="008416FB"/>
    <w:rsid w:val="0084229C"/>
    <w:rsid w:val="00842872"/>
    <w:rsid w:val="00842E28"/>
    <w:rsid w:val="0084374F"/>
    <w:rsid w:val="008437CD"/>
    <w:rsid w:val="00843D04"/>
    <w:rsid w:val="008440AC"/>
    <w:rsid w:val="008468D0"/>
    <w:rsid w:val="00847313"/>
    <w:rsid w:val="0085127B"/>
    <w:rsid w:val="00851DDD"/>
    <w:rsid w:val="00851E66"/>
    <w:rsid w:val="00853AB0"/>
    <w:rsid w:val="0085420F"/>
    <w:rsid w:val="00854A93"/>
    <w:rsid w:val="00855F11"/>
    <w:rsid w:val="00857430"/>
    <w:rsid w:val="0085772B"/>
    <w:rsid w:val="008602F1"/>
    <w:rsid w:val="008606CF"/>
    <w:rsid w:val="0086160A"/>
    <w:rsid w:val="008628AA"/>
    <w:rsid w:val="00864F45"/>
    <w:rsid w:val="008663B6"/>
    <w:rsid w:val="0086641A"/>
    <w:rsid w:val="0086692A"/>
    <w:rsid w:val="008701E4"/>
    <w:rsid w:val="008703A6"/>
    <w:rsid w:val="00870DDD"/>
    <w:rsid w:val="00870E22"/>
    <w:rsid w:val="0087192A"/>
    <w:rsid w:val="00871B0B"/>
    <w:rsid w:val="00872137"/>
    <w:rsid w:val="008727D6"/>
    <w:rsid w:val="008734BD"/>
    <w:rsid w:val="00876B34"/>
    <w:rsid w:val="008775ED"/>
    <w:rsid w:val="00877DD6"/>
    <w:rsid w:val="00880A40"/>
    <w:rsid w:val="0088450F"/>
    <w:rsid w:val="00884C7A"/>
    <w:rsid w:val="00884E6D"/>
    <w:rsid w:val="0088500F"/>
    <w:rsid w:val="00886614"/>
    <w:rsid w:val="00886A17"/>
    <w:rsid w:val="00886BE8"/>
    <w:rsid w:val="00886D93"/>
    <w:rsid w:val="00887326"/>
    <w:rsid w:val="00887C34"/>
    <w:rsid w:val="00887DA5"/>
    <w:rsid w:val="00887F11"/>
    <w:rsid w:val="00891FCA"/>
    <w:rsid w:val="00896246"/>
    <w:rsid w:val="00896A81"/>
    <w:rsid w:val="00896F12"/>
    <w:rsid w:val="00897BC7"/>
    <w:rsid w:val="00897CAF"/>
    <w:rsid w:val="008A3AFC"/>
    <w:rsid w:val="008A3BDE"/>
    <w:rsid w:val="008A4DAA"/>
    <w:rsid w:val="008A53E8"/>
    <w:rsid w:val="008A5AC4"/>
    <w:rsid w:val="008A5BB7"/>
    <w:rsid w:val="008A61DD"/>
    <w:rsid w:val="008A6551"/>
    <w:rsid w:val="008A6564"/>
    <w:rsid w:val="008A6B0E"/>
    <w:rsid w:val="008B08E4"/>
    <w:rsid w:val="008B32EC"/>
    <w:rsid w:val="008B4B55"/>
    <w:rsid w:val="008B4DB0"/>
    <w:rsid w:val="008B52AB"/>
    <w:rsid w:val="008B52D8"/>
    <w:rsid w:val="008B538A"/>
    <w:rsid w:val="008B5F03"/>
    <w:rsid w:val="008B65A8"/>
    <w:rsid w:val="008B6710"/>
    <w:rsid w:val="008B7F6D"/>
    <w:rsid w:val="008C02CA"/>
    <w:rsid w:val="008C0BC3"/>
    <w:rsid w:val="008C1263"/>
    <w:rsid w:val="008C4F76"/>
    <w:rsid w:val="008C5337"/>
    <w:rsid w:val="008C557A"/>
    <w:rsid w:val="008C5682"/>
    <w:rsid w:val="008C5DD4"/>
    <w:rsid w:val="008C65E4"/>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F3425"/>
    <w:rsid w:val="008F396D"/>
    <w:rsid w:val="008F4134"/>
    <w:rsid w:val="008F479A"/>
    <w:rsid w:val="008F493E"/>
    <w:rsid w:val="008F5024"/>
    <w:rsid w:val="009019CE"/>
    <w:rsid w:val="009029B6"/>
    <w:rsid w:val="00902DC2"/>
    <w:rsid w:val="00902FA7"/>
    <w:rsid w:val="00904903"/>
    <w:rsid w:val="009052F8"/>
    <w:rsid w:val="00905BD8"/>
    <w:rsid w:val="00906337"/>
    <w:rsid w:val="00906A88"/>
    <w:rsid w:val="00906ED7"/>
    <w:rsid w:val="009107A8"/>
    <w:rsid w:val="00910C27"/>
    <w:rsid w:val="009115F5"/>
    <w:rsid w:val="00912219"/>
    <w:rsid w:val="00912524"/>
    <w:rsid w:val="009140E1"/>
    <w:rsid w:val="00914BEE"/>
    <w:rsid w:val="00915066"/>
    <w:rsid w:val="00916313"/>
    <w:rsid w:val="009173CD"/>
    <w:rsid w:val="00921800"/>
    <w:rsid w:val="0092200E"/>
    <w:rsid w:val="009222D5"/>
    <w:rsid w:val="00923C35"/>
    <w:rsid w:val="00924235"/>
    <w:rsid w:val="00924C8D"/>
    <w:rsid w:val="0092569D"/>
    <w:rsid w:val="00925F65"/>
    <w:rsid w:val="00926827"/>
    <w:rsid w:val="00930448"/>
    <w:rsid w:val="00930A81"/>
    <w:rsid w:val="00930FA8"/>
    <w:rsid w:val="00931AF3"/>
    <w:rsid w:val="00931DB5"/>
    <w:rsid w:val="00932090"/>
    <w:rsid w:val="009326BC"/>
    <w:rsid w:val="00932ED1"/>
    <w:rsid w:val="0093320A"/>
    <w:rsid w:val="0093383E"/>
    <w:rsid w:val="009340C3"/>
    <w:rsid w:val="00934C5A"/>
    <w:rsid w:val="00934F68"/>
    <w:rsid w:val="00936E93"/>
    <w:rsid w:val="00940EB6"/>
    <w:rsid w:val="00941599"/>
    <w:rsid w:val="00941A77"/>
    <w:rsid w:val="00942C5D"/>
    <w:rsid w:val="009432EF"/>
    <w:rsid w:val="00944669"/>
    <w:rsid w:val="009474B8"/>
    <w:rsid w:val="009529EF"/>
    <w:rsid w:val="0095399E"/>
    <w:rsid w:val="00954220"/>
    <w:rsid w:val="009549F7"/>
    <w:rsid w:val="00954C87"/>
    <w:rsid w:val="00954F7B"/>
    <w:rsid w:val="00956C56"/>
    <w:rsid w:val="00957839"/>
    <w:rsid w:val="00960083"/>
    <w:rsid w:val="0096042B"/>
    <w:rsid w:val="009616CD"/>
    <w:rsid w:val="0096197C"/>
    <w:rsid w:val="00961D84"/>
    <w:rsid w:val="009648E4"/>
    <w:rsid w:val="00964DB3"/>
    <w:rsid w:val="0096508C"/>
    <w:rsid w:val="00965134"/>
    <w:rsid w:val="00965E2E"/>
    <w:rsid w:val="00965F44"/>
    <w:rsid w:val="009674D1"/>
    <w:rsid w:val="009676D9"/>
    <w:rsid w:val="0097015C"/>
    <w:rsid w:val="00971D1D"/>
    <w:rsid w:val="00971E97"/>
    <w:rsid w:val="00972545"/>
    <w:rsid w:val="00973442"/>
    <w:rsid w:val="009757A1"/>
    <w:rsid w:val="00975FE0"/>
    <w:rsid w:val="00976A9C"/>
    <w:rsid w:val="00976E50"/>
    <w:rsid w:val="00977F76"/>
    <w:rsid w:val="00981B6B"/>
    <w:rsid w:val="009828F0"/>
    <w:rsid w:val="0098556C"/>
    <w:rsid w:val="00985CB6"/>
    <w:rsid w:val="00987170"/>
    <w:rsid w:val="00987F5D"/>
    <w:rsid w:val="009903CB"/>
    <w:rsid w:val="00991036"/>
    <w:rsid w:val="00991048"/>
    <w:rsid w:val="00991A23"/>
    <w:rsid w:val="00993012"/>
    <w:rsid w:val="00993A67"/>
    <w:rsid w:val="00993B76"/>
    <w:rsid w:val="009950C0"/>
    <w:rsid w:val="00996ACC"/>
    <w:rsid w:val="00997681"/>
    <w:rsid w:val="00997686"/>
    <w:rsid w:val="009977B2"/>
    <w:rsid w:val="009A0EBC"/>
    <w:rsid w:val="009A1823"/>
    <w:rsid w:val="009A2F1B"/>
    <w:rsid w:val="009A3C0D"/>
    <w:rsid w:val="009A497D"/>
    <w:rsid w:val="009A4F09"/>
    <w:rsid w:val="009A6D1F"/>
    <w:rsid w:val="009A7956"/>
    <w:rsid w:val="009A79E4"/>
    <w:rsid w:val="009B0CF0"/>
    <w:rsid w:val="009B0FD8"/>
    <w:rsid w:val="009B1548"/>
    <w:rsid w:val="009B1800"/>
    <w:rsid w:val="009B219B"/>
    <w:rsid w:val="009B3395"/>
    <w:rsid w:val="009B444F"/>
    <w:rsid w:val="009B62B0"/>
    <w:rsid w:val="009B6AED"/>
    <w:rsid w:val="009C0832"/>
    <w:rsid w:val="009C0A97"/>
    <w:rsid w:val="009C0FC1"/>
    <w:rsid w:val="009C135B"/>
    <w:rsid w:val="009C1862"/>
    <w:rsid w:val="009C274E"/>
    <w:rsid w:val="009C4459"/>
    <w:rsid w:val="009C49DB"/>
    <w:rsid w:val="009C513B"/>
    <w:rsid w:val="009C5397"/>
    <w:rsid w:val="009C566A"/>
    <w:rsid w:val="009C6556"/>
    <w:rsid w:val="009C698A"/>
    <w:rsid w:val="009C747F"/>
    <w:rsid w:val="009C7540"/>
    <w:rsid w:val="009D1186"/>
    <w:rsid w:val="009D1D9D"/>
    <w:rsid w:val="009D3CEC"/>
    <w:rsid w:val="009D5B32"/>
    <w:rsid w:val="009D64C6"/>
    <w:rsid w:val="009D67C3"/>
    <w:rsid w:val="009D6ED7"/>
    <w:rsid w:val="009D7546"/>
    <w:rsid w:val="009D7DE9"/>
    <w:rsid w:val="009D7FB7"/>
    <w:rsid w:val="009E1282"/>
    <w:rsid w:val="009E2456"/>
    <w:rsid w:val="009E2641"/>
    <w:rsid w:val="009E27C0"/>
    <w:rsid w:val="009E28E8"/>
    <w:rsid w:val="009E3D62"/>
    <w:rsid w:val="009E456A"/>
    <w:rsid w:val="009E4AF8"/>
    <w:rsid w:val="009E4B93"/>
    <w:rsid w:val="009E5EF3"/>
    <w:rsid w:val="009E7358"/>
    <w:rsid w:val="009F08D5"/>
    <w:rsid w:val="009F0D47"/>
    <w:rsid w:val="009F1514"/>
    <w:rsid w:val="009F212A"/>
    <w:rsid w:val="009F3765"/>
    <w:rsid w:val="009F447F"/>
    <w:rsid w:val="009F4C30"/>
    <w:rsid w:val="009F5C8B"/>
    <w:rsid w:val="009F65A7"/>
    <w:rsid w:val="009F703D"/>
    <w:rsid w:val="009F7920"/>
    <w:rsid w:val="009F7BFC"/>
    <w:rsid w:val="00A00C3D"/>
    <w:rsid w:val="00A01262"/>
    <w:rsid w:val="00A013D0"/>
    <w:rsid w:val="00A01E06"/>
    <w:rsid w:val="00A021CF"/>
    <w:rsid w:val="00A025E8"/>
    <w:rsid w:val="00A028A4"/>
    <w:rsid w:val="00A036C2"/>
    <w:rsid w:val="00A03ED2"/>
    <w:rsid w:val="00A04B3F"/>
    <w:rsid w:val="00A05FC9"/>
    <w:rsid w:val="00A078FF"/>
    <w:rsid w:val="00A10732"/>
    <w:rsid w:val="00A10893"/>
    <w:rsid w:val="00A10E9D"/>
    <w:rsid w:val="00A12D84"/>
    <w:rsid w:val="00A1344F"/>
    <w:rsid w:val="00A13CFA"/>
    <w:rsid w:val="00A15B1D"/>
    <w:rsid w:val="00A20A2C"/>
    <w:rsid w:val="00A224B7"/>
    <w:rsid w:val="00A23894"/>
    <w:rsid w:val="00A23F1E"/>
    <w:rsid w:val="00A23F8B"/>
    <w:rsid w:val="00A24B5A"/>
    <w:rsid w:val="00A25318"/>
    <w:rsid w:val="00A2537B"/>
    <w:rsid w:val="00A2571A"/>
    <w:rsid w:val="00A25A7A"/>
    <w:rsid w:val="00A25DFC"/>
    <w:rsid w:val="00A27053"/>
    <w:rsid w:val="00A2786E"/>
    <w:rsid w:val="00A27ECE"/>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6BB7"/>
    <w:rsid w:val="00A47D54"/>
    <w:rsid w:val="00A50AE7"/>
    <w:rsid w:val="00A50F81"/>
    <w:rsid w:val="00A51055"/>
    <w:rsid w:val="00A52D3A"/>
    <w:rsid w:val="00A53096"/>
    <w:rsid w:val="00A53C46"/>
    <w:rsid w:val="00A543FF"/>
    <w:rsid w:val="00A5558C"/>
    <w:rsid w:val="00A56A44"/>
    <w:rsid w:val="00A5710B"/>
    <w:rsid w:val="00A612EE"/>
    <w:rsid w:val="00A61DCB"/>
    <w:rsid w:val="00A63622"/>
    <w:rsid w:val="00A63BBF"/>
    <w:rsid w:val="00A64952"/>
    <w:rsid w:val="00A66023"/>
    <w:rsid w:val="00A66243"/>
    <w:rsid w:val="00A66921"/>
    <w:rsid w:val="00A710BF"/>
    <w:rsid w:val="00A71B8F"/>
    <w:rsid w:val="00A71C47"/>
    <w:rsid w:val="00A71EAC"/>
    <w:rsid w:val="00A72067"/>
    <w:rsid w:val="00A72423"/>
    <w:rsid w:val="00A728DB"/>
    <w:rsid w:val="00A72956"/>
    <w:rsid w:val="00A73AEA"/>
    <w:rsid w:val="00A74713"/>
    <w:rsid w:val="00A74D6C"/>
    <w:rsid w:val="00A74EC4"/>
    <w:rsid w:val="00A7617B"/>
    <w:rsid w:val="00A76984"/>
    <w:rsid w:val="00A77A00"/>
    <w:rsid w:val="00A80627"/>
    <w:rsid w:val="00A806F2"/>
    <w:rsid w:val="00A81510"/>
    <w:rsid w:val="00A817FB"/>
    <w:rsid w:val="00A82490"/>
    <w:rsid w:val="00A832D7"/>
    <w:rsid w:val="00A83EA7"/>
    <w:rsid w:val="00A85080"/>
    <w:rsid w:val="00A85211"/>
    <w:rsid w:val="00A856E8"/>
    <w:rsid w:val="00A85862"/>
    <w:rsid w:val="00A85D74"/>
    <w:rsid w:val="00A86C87"/>
    <w:rsid w:val="00A90A9A"/>
    <w:rsid w:val="00A90AF5"/>
    <w:rsid w:val="00A90FD6"/>
    <w:rsid w:val="00A90FF5"/>
    <w:rsid w:val="00A9179E"/>
    <w:rsid w:val="00A91A7F"/>
    <w:rsid w:val="00A91FAB"/>
    <w:rsid w:val="00A921B6"/>
    <w:rsid w:val="00A936E3"/>
    <w:rsid w:val="00A95323"/>
    <w:rsid w:val="00A95489"/>
    <w:rsid w:val="00A95D47"/>
    <w:rsid w:val="00A96156"/>
    <w:rsid w:val="00A963D6"/>
    <w:rsid w:val="00A96AD0"/>
    <w:rsid w:val="00A96EBD"/>
    <w:rsid w:val="00AA1D24"/>
    <w:rsid w:val="00AA2D54"/>
    <w:rsid w:val="00AA2F4C"/>
    <w:rsid w:val="00AA2FCA"/>
    <w:rsid w:val="00AA3CE4"/>
    <w:rsid w:val="00AA4CC9"/>
    <w:rsid w:val="00AA5962"/>
    <w:rsid w:val="00AA667A"/>
    <w:rsid w:val="00AA7076"/>
    <w:rsid w:val="00AA7081"/>
    <w:rsid w:val="00AA7F0B"/>
    <w:rsid w:val="00AB0A5B"/>
    <w:rsid w:val="00AB1FFB"/>
    <w:rsid w:val="00AB3B85"/>
    <w:rsid w:val="00AB3F78"/>
    <w:rsid w:val="00AB49AE"/>
    <w:rsid w:val="00AB671A"/>
    <w:rsid w:val="00AB6F5B"/>
    <w:rsid w:val="00AC1CC7"/>
    <w:rsid w:val="00AC2358"/>
    <w:rsid w:val="00AC29BA"/>
    <w:rsid w:val="00AC347B"/>
    <w:rsid w:val="00AC4DEE"/>
    <w:rsid w:val="00AC640C"/>
    <w:rsid w:val="00AC6E3A"/>
    <w:rsid w:val="00AC7693"/>
    <w:rsid w:val="00AC7B45"/>
    <w:rsid w:val="00AC7B5B"/>
    <w:rsid w:val="00AD1C3E"/>
    <w:rsid w:val="00AD3841"/>
    <w:rsid w:val="00AD3AC6"/>
    <w:rsid w:val="00AD401E"/>
    <w:rsid w:val="00AD4A3A"/>
    <w:rsid w:val="00AD5D2E"/>
    <w:rsid w:val="00AD5D41"/>
    <w:rsid w:val="00AD697A"/>
    <w:rsid w:val="00AD72AB"/>
    <w:rsid w:val="00AE03EE"/>
    <w:rsid w:val="00AE342B"/>
    <w:rsid w:val="00AE3897"/>
    <w:rsid w:val="00AE3C8B"/>
    <w:rsid w:val="00AE3EC1"/>
    <w:rsid w:val="00AE48C1"/>
    <w:rsid w:val="00AE638F"/>
    <w:rsid w:val="00AE66C7"/>
    <w:rsid w:val="00AE6A31"/>
    <w:rsid w:val="00AE76AA"/>
    <w:rsid w:val="00AE7823"/>
    <w:rsid w:val="00AE7968"/>
    <w:rsid w:val="00AF0070"/>
    <w:rsid w:val="00AF0C34"/>
    <w:rsid w:val="00AF0C43"/>
    <w:rsid w:val="00AF2AF6"/>
    <w:rsid w:val="00AF2FAE"/>
    <w:rsid w:val="00AF4573"/>
    <w:rsid w:val="00AF4BE0"/>
    <w:rsid w:val="00AF4D00"/>
    <w:rsid w:val="00AF66ED"/>
    <w:rsid w:val="00AF6B77"/>
    <w:rsid w:val="00AF7408"/>
    <w:rsid w:val="00B00E13"/>
    <w:rsid w:val="00B02DB2"/>
    <w:rsid w:val="00B03259"/>
    <w:rsid w:val="00B03EDC"/>
    <w:rsid w:val="00B04862"/>
    <w:rsid w:val="00B05689"/>
    <w:rsid w:val="00B06FB0"/>
    <w:rsid w:val="00B10295"/>
    <w:rsid w:val="00B10B97"/>
    <w:rsid w:val="00B1102A"/>
    <w:rsid w:val="00B1177D"/>
    <w:rsid w:val="00B11A46"/>
    <w:rsid w:val="00B14108"/>
    <w:rsid w:val="00B142F3"/>
    <w:rsid w:val="00B15BB5"/>
    <w:rsid w:val="00B16395"/>
    <w:rsid w:val="00B165F4"/>
    <w:rsid w:val="00B21237"/>
    <w:rsid w:val="00B222E2"/>
    <w:rsid w:val="00B24FBF"/>
    <w:rsid w:val="00B253D8"/>
    <w:rsid w:val="00B255F2"/>
    <w:rsid w:val="00B25D03"/>
    <w:rsid w:val="00B269D0"/>
    <w:rsid w:val="00B2782B"/>
    <w:rsid w:val="00B30211"/>
    <w:rsid w:val="00B30F1E"/>
    <w:rsid w:val="00B310D5"/>
    <w:rsid w:val="00B3207F"/>
    <w:rsid w:val="00B329CC"/>
    <w:rsid w:val="00B33EBD"/>
    <w:rsid w:val="00B345CA"/>
    <w:rsid w:val="00B34D8A"/>
    <w:rsid w:val="00B34E54"/>
    <w:rsid w:val="00B34F38"/>
    <w:rsid w:val="00B360F8"/>
    <w:rsid w:val="00B36E5E"/>
    <w:rsid w:val="00B37653"/>
    <w:rsid w:val="00B42444"/>
    <w:rsid w:val="00B427D0"/>
    <w:rsid w:val="00B434A2"/>
    <w:rsid w:val="00B43514"/>
    <w:rsid w:val="00B466AA"/>
    <w:rsid w:val="00B479B9"/>
    <w:rsid w:val="00B50221"/>
    <w:rsid w:val="00B50228"/>
    <w:rsid w:val="00B505E2"/>
    <w:rsid w:val="00B5198B"/>
    <w:rsid w:val="00B52088"/>
    <w:rsid w:val="00B52E7B"/>
    <w:rsid w:val="00B53BEB"/>
    <w:rsid w:val="00B53E8E"/>
    <w:rsid w:val="00B54E6B"/>
    <w:rsid w:val="00B555F6"/>
    <w:rsid w:val="00B558A3"/>
    <w:rsid w:val="00B56B64"/>
    <w:rsid w:val="00B600D3"/>
    <w:rsid w:val="00B6076F"/>
    <w:rsid w:val="00B625A2"/>
    <w:rsid w:val="00B632CB"/>
    <w:rsid w:val="00B64471"/>
    <w:rsid w:val="00B64532"/>
    <w:rsid w:val="00B650D1"/>
    <w:rsid w:val="00B66062"/>
    <w:rsid w:val="00B6606F"/>
    <w:rsid w:val="00B66302"/>
    <w:rsid w:val="00B66E4E"/>
    <w:rsid w:val="00B71D53"/>
    <w:rsid w:val="00B723E5"/>
    <w:rsid w:val="00B75487"/>
    <w:rsid w:val="00B75C02"/>
    <w:rsid w:val="00B75D99"/>
    <w:rsid w:val="00B774C2"/>
    <w:rsid w:val="00B8015D"/>
    <w:rsid w:val="00B81D82"/>
    <w:rsid w:val="00B81E35"/>
    <w:rsid w:val="00B827E8"/>
    <w:rsid w:val="00B83103"/>
    <w:rsid w:val="00B84DC0"/>
    <w:rsid w:val="00B84FF6"/>
    <w:rsid w:val="00B86687"/>
    <w:rsid w:val="00B86909"/>
    <w:rsid w:val="00B871FE"/>
    <w:rsid w:val="00B87368"/>
    <w:rsid w:val="00B87D00"/>
    <w:rsid w:val="00B87E88"/>
    <w:rsid w:val="00B92267"/>
    <w:rsid w:val="00B92A5E"/>
    <w:rsid w:val="00B9332D"/>
    <w:rsid w:val="00B9467B"/>
    <w:rsid w:val="00B96557"/>
    <w:rsid w:val="00B96F06"/>
    <w:rsid w:val="00BA0F5C"/>
    <w:rsid w:val="00BA1B6D"/>
    <w:rsid w:val="00BA236E"/>
    <w:rsid w:val="00BA2E05"/>
    <w:rsid w:val="00BA3C8C"/>
    <w:rsid w:val="00BA41F1"/>
    <w:rsid w:val="00BA49BF"/>
    <w:rsid w:val="00BA4CD4"/>
    <w:rsid w:val="00BA5626"/>
    <w:rsid w:val="00BA5FA8"/>
    <w:rsid w:val="00BA71E8"/>
    <w:rsid w:val="00BA7CAE"/>
    <w:rsid w:val="00BA7FE6"/>
    <w:rsid w:val="00BB0483"/>
    <w:rsid w:val="00BB0F12"/>
    <w:rsid w:val="00BB10D5"/>
    <w:rsid w:val="00BB12B7"/>
    <w:rsid w:val="00BB1FF7"/>
    <w:rsid w:val="00BB3C62"/>
    <w:rsid w:val="00BB3D99"/>
    <w:rsid w:val="00BB4F0C"/>
    <w:rsid w:val="00BB524F"/>
    <w:rsid w:val="00BB5605"/>
    <w:rsid w:val="00BB7C25"/>
    <w:rsid w:val="00BB7FF6"/>
    <w:rsid w:val="00BC0C86"/>
    <w:rsid w:val="00BC1353"/>
    <w:rsid w:val="00BC155C"/>
    <w:rsid w:val="00BC2C8C"/>
    <w:rsid w:val="00BC39CF"/>
    <w:rsid w:val="00BC47D3"/>
    <w:rsid w:val="00BC6354"/>
    <w:rsid w:val="00BC6B7A"/>
    <w:rsid w:val="00BC7739"/>
    <w:rsid w:val="00BD16FF"/>
    <w:rsid w:val="00BD499D"/>
    <w:rsid w:val="00BD5505"/>
    <w:rsid w:val="00BD620B"/>
    <w:rsid w:val="00BD69BE"/>
    <w:rsid w:val="00BD75D0"/>
    <w:rsid w:val="00BD787D"/>
    <w:rsid w:val="00BE0FFC"/>
    <w:rsid w:val="00BE18B4"/>
    <w:rsid w:val="00BE4774"/>
    <w:rsid w:val="00BE4E69"/>
    <w:rsid w:val="00BE5B9A"/>
    <w:rsid w:val="00BE5D75"/>
    <w:rsid w:val="00BE5F16"/>
    <w:rsid w:val="00BE66E0"/>
    <w:rsid w:val="00BE75DD"/>
    <w:rsid w:val="00BF043B"/>
    <w:rsid w:val="00BF057D"/>
    <w:rsid w:val="00BF1910"/>
    <w:rsid w:val="00BF199B"/>
    <w:rsid w:val="00BF1DDC"/>
    <w:rsid w:val="00BF20A9"/>
    <w:rsid w:val="00BF327D"/>
    <w:rsid w:val="00BF3766"/>
    <w:rsid w:val="00BF4754"/>
    <w:rsid w:val="00BF63FD"/>
    <w:rsid w:val="00BF70ED"/>
    <w:rsid w:val="00BF71E8"/>
    <w:rsid w:val="00BF7388"/>
    <w:rsid w:val="00C001CA"/>
    <w:rsid w:val="00C00248"/>
    <w:rsid w:val="00C0027F"/>
    <w:rsid w:val="00C00D93"/>
    <w:rsid w:val="00C0159A"/>
    <w:rsid w:val="00C03805"/>
    <w:rsid w:val="00C05520"/>
    <w:rsid w:val="00C060CB"/>
    <w:rsid w:val="00C12480"/>
    <w:rsid w:val="00C12B91"/>
    <w:rsid w:val="00C12EAB"/>
    <w:rsid w:val="00C1439E"/>
    <w:rsid w:val="00C1538A"/>
    <w:rsid w:val="00C157DB"/>
    <w:rsid w:val="00C15CD9"/>
    <w:rsid w:val="00C16574"/>
    <w:rsid w:val="00C20D94"/>
    <w:rsid w:val="00C240B7"/>
    <w:rsid w:val="00C241BC"/>
    <w:rsid w:val="00C2444A"/>
    <w:rsid w:val="00C251F5"/>
    <w:rsid w:val="00C25576"/>
    <w:rsid w:val="00C25926"/>
    <w:rsid w:val="00C2646E"/>
    <w:rsid w:val="00C266ED"/>
    <w:rsid w:val="00C26AB8"/>
    <w:rsid w:val="00C275DD"/>
    <w:rsid w:val="00C3070F"/>
    <w:rsid w:val="00C325B9"/>
    <w:rsid w:val="00C32DFE"/>
    <w:rsid w:val="00C32F93"/>
    <w:rsid w:val="00C3608C"/>
    <w:rsid w:val="00C3671B"/>
    <w:rsid w:val="00C41319"/>
    <w:rsid w:val="00C41FC5"/>
    <w:rsid w:val="00C4204A"/>
    <w:rsid w:val="00C42293"/>
    <w:rsid w:val="00C42A16"/>
    <w:rsid w:val="00C43062"/>
    <w:rsid w:val="00C43A76"/>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F5"/>
    <w:rsid w:val="00C56778"/>
    <w:rsid w:val="00C57952"/>
    <w:rsid w:val="00C57FC5"/>
    <w:rsid w:val="00C62FEB"/>
    <w:rsid w:val="00C6336F"/>
    <w:rsid w:val="00C6494B"/>
    <w:rsid w:val="00C66050"/>
    <w:rsid w:val="00C67568"/>
    <w:rsid w:val="00C70D3C"/>
    <w:rsid w:val="00C71F71"/>
    <w:rsid w:val="00C72275"/>
    <w:rsid w:val="00C72F02"/>
    <w:rsid w:val="00C73BD4"/>
    <w:rsid w:val="00C74B08"/>
    <w:rsid w:val="00C754AB"/>
    <w:rsid w:val="00C75EBC"/>
    <w:rsid w:val="00C7607B"/>
    <w:rsid w:val="00C7638C"/>
    <w:rsid w:val="00C763A9"/>
    <w:rsid w:val="00C76F6E"/>
    <w:rsid w:val="00C77D6F"/>
    <w:rsid w:val="00C80205"/>
    <w:rsid w:val="00C8136B"/>
    <w:rsid w:val="00C83397"/>
    <w:rsid w:val="00C83B27"/>
    <w:rsid w:val="00C83E25"/>
    <w:rsid w:val="00C848F5"/>
    <w:rsid w:val="00C84E88"/>
    <w:rsid w:val="00C859E3"/>
    <w:rsid w:val="00C866DD"/>
    <w:rsid w:val="00C87624"/>
    <w:rsid w:val="00C904E1"/>
    <w:rsid w:val="00C910B4"/>
    <w:rsid w:val="00C91329"/>
    <w:rsid w:val="00C938B2"/>
    <w:rsid w:val="00C94B68"/>
    <w:rsid w:val="00C94B78"/>
    <w:rsid w:val="00C9595F"/>
    <w:rsid w:val="00C95BCE"/>
    <w:rsid w:val="00C95CD3"/>
    <w:rsid w:val="00C96DC1"/>
    <w:rsid w:val="00CA1EDF"/>
    <w:rsid w:val="00CA3D40"/>
    <w:rsid w:val="00CA3DCB"/>
    <w:rsid w:val="00CA4F65"/>
    <w:rsid w:val="00CA5146"/>
    <w:rsid w:val="00CA5B82"/>
    <w:rsid w:val="00CA62A8"/>
    <w:rsid w:val="00CA6843"/>
    <w:rsid w:val="00CA75C2"/>
    <w:rsid w:val="00CB0A7A"/>
    <w:rsid w:val="00CB208D"/>
    <w:rsid w:val="00CB24BB"/>
    <w:rsid w:val="00CB3BC6"/>
    <w:rsid w:val="00CB6D16"/>
    <w:rsid w:val="00CB6F1C"/>
    <w:rsid w:val="00CB739F"/>
    <w:rsid w:val="00CB7B48"/>
    <w:rsid w:val="00CB7C04"/>
    <w:rsid w:val="00CC28DB"/>
    <w:rsid w:val="00CC2B54"/>
    <w:rsid w:val="00CC2E93"/>
    <w:rsid w:val="00CC52BA"/>
    <w:rsid w:val="00CC5394"/>
    <w:rsid w:val="00CC5516"/>
    <w:rsid w:val="00CC6506"/>
    <w:rsid w:val="00CC7932"/>
    <w:rsid w:val="00CD1074"/>
    <w:rsid w:val="00CD1D3C"/>
    <w:rsid w:val="00CD1D83"/>
    <w:rsid w:val="00CD20ED"/>
    <w:rsid w:val="00CD441C"/>
    <w:rsid w:val="00CD4A6F"/>
    <w:rsid w:val="00CD4D42"/>
    <w:rsid w:val="00CD56D0"/>
    <w:rsid w:val="00CD670B"/>
    <w:rsid w:val="00CD78A1"/>
    <w:rsid w:val="00CD7A39"/>
    <w:rsid w:val="00CE02BF"/>
    <w:rsid w:val="00CE0C25"/>
    <w:rsid w:val="00CE0D26"/>
    <w:rsid w:val="00CE1268"/>
    <w:rsid w:val="00CE18D8"/>
    <w:rsid w:val="00CE1DE8"/>
    <w:rsid w:val="00CE2683"/>
    <w:rsid w:val="00CE2968"/>
    <w:rsid w:val="00CE3108"/>
    <w:rsid w:val="00CE54CD"/>
    <w:rsid w:val="00CE64F1"/>
    <w:rsid w:val="00CE662E"/>
    <w:rsid w:val="00CF0124"/>
    <w:rsid w:val="00CF098B"/>
    <w:rsid w:val="00CF14D9"/>
    <w:rsid w:val="00CF1B9F"/>
    <w:rsid w:val="00CF21EA"/>
    <w:rsid w:val="00CF230E"/>
    <w:rsid w:val="00CF24CD"/>
    <w:rsid w:val="00CF3675"/>
    <w:rsid w:val="00CF3A58"/>
    <w:rsid w:val="00CF45DB"/>
    <w:rsid w:val="00CF4654"/>
    <w:rsid w:val="00CF48C2"/>
    <w:rsid w:val="00CF5E4D"/>
    <w:rsid w:val="00CF6F57"/>
    <w:rsid w:val="00D003EC"/>
    <w:rsid w:val="00D006E2"/>
    <w:rsid w:val="00D00BC2"/>
    <w:rsid w:val="00D01DD3"/>
    <w:rsid w:val="00D02E03"/>
    <w:rsid w:val="00D03D6E"/>
    <w:rsid w:val="00D04835"/>
    <w:rsid w:val="00D06033"/>
    <w:rsid w:val="00D06722"/>
    <w:rsid w:val="00D07EA8"/>
    <w:rsid w:val="00D10108"/>
    <w:rsid w:val="00D1092B"/>
    <w:rsid w:val="00D11C89"/>
    <w:rsid w:val="00D12ED7"/>
    <w:rsid w:val="00D12F69"/>
    <w:rsid w:val="00D13E4A"/>
    <w:rsid w:val="00D1401B"/>
    <w:rsid w:val="00D1536E"/>
    <w:rsid w:val="00D17739"/>
    <w:rsid w:val="00D20DA5"/>
    <w:rsid w:val="00D219F1"/>
    <w:rsid w:val="00D21D0B"/>
    <w:rsid w:val="00D21F42"/>
    <w:rsid w:val="00D23A69"/>
    <w:rsid w:val="00D240F1"/>
    <w:rsid w:val="00D26A34"/>
    <w:rsid w:val="00D27385"/>
    <w:rsid w:val="00D2775B"/>
    <w:rsid w:val="00D3007F"/>
    <w:rsid w:val="00D30A7E"/>
    <w:rsid w:val="00D31472"/>
    <w:rsid w:val="00D3159F"/>
    <w:rsid w:val="00D3176F"/>
    <w:rsid w:val="00D31C8F"/>
    <w:rsid w:val="00D34DBF"/>
    <w:rsid w:val="00D3505D"/>
    <w:rsid w:val="00D354E1"/>
    <w:rsid w:val="00D35529"/>
    <w:rsid w:val="00D357A6"/>
    <w:rsid w:val="00D376BC"/>
    <w:rsid w:val="00D40A72"/>
    <w:rsid w:val="00D40EED"/>
    <w:rsid w:val="00D41CDC"/>
    <w:rsid w:val="00D41EDF"/>
    <w:rsid w:val="00D45357"/>
    <w:rsid w:val="00D47A97"/>
    <w:rsid w:val="00D47CA8"/>
    <w:rsid w:val="00D50974"/>
    <w:rsid w:val="00D52320"/>
    <w:rsid w:val="00D53105"/>
    <w:rsid w:val="00D53A83"/>
    <w:rsid w:val="00D55216"/>
    <w:rsid w:val="00D55EDD"/>
    <w:rsid w:val="00D55F05"/>
    <w:rsid w:val="00D56C20"/>
    <w:rsid w:val="00D56E97"/>
    <w:rsid w:val="00D60531"/>
    <w:rsid w:val="00D61930"/>
    <w:rsid w:val="00D62FED"/>
    <w:rsid w:val="00D63331"/>
    <w:rsid w:val="00D63B70"/>
    <w:rsid w:val="00D6428B"/>
    <w:rsid w:val="00D65381"/>
    <w:rsid w:val="00D66925"/>
    <w:rsid w:val="00D66B90"/>
    <w:rsid w:val="00D67823"/>
    <w:rsid w:val="00D67B2B"/>
    <w:rsid w:val="00D67DBE"/>
    <w:rsid w:val="00D70422"/>
    <w:rsid w:val="00D71B3B"/>
    <w:rsid w:val="00D71D8A"/>
    <w:rsid w:val="00D71ED8"/>
    <w:rsid w:val="00D729FA"/>
    <w:rsid w:val="00D74D4B"/>
    <w:rsid w:val="00D74E4F"/>
    <w:rsid w:val="00D767E9"/>
    <w:rsid w:val="00D76D30"/>
    <w:rsid w:val="00D76EC1"/>
    <w:rsid w:val="00D76F5C"/>
    <w:rsid w:val="00D777D5"/>
    <w:rsid w:val="00D77B05"/>
    <w:rsid w:val="00D8031F"/>
    <w:rsid w:val="00D80371"/>
    <w:rsid w:val="00D815AA"/>
    <w:rsid w:val="00D82DC3"/>
    <w:rsid w:val="00D83C03"/>
    <w:rsid w:val="00D8498E"/>
    <w:rsid w:val="00D84D1C"/>
    <w:rsid w:val="00D856E6"/>
    <w:rsid w:val="00D871D1"/>
    <w:rsid w:val="00D87FBD"/>
    <w:rsid w:val="00D90D44"/>
    <w:rsid w:val="00D91F87"/>
    <w:rsid w:val="00D91FEB"/>
    <w:rsid w:val="00D92B5E"/>
    <w:rsid w:val="00D935E9"/>
    <w:rsid w:val="00D93D66"/>
    <w:rsid w:val="00D9498B"/>
    <w:rsid w:val="00D95286"/>
    <w:rsid w:val="00D95EE2"/>
    <w:rsid w:val="00D96873"/>
    <w:rsid w:val="00D96F97"/>
    <w:rsid w:val="00D97899"/>
    <w:rsid w:val="00DA0055"/>
    <w:rsid w:val="00DA00F9"/>
    <w:rsid w:val="00DA116D"/>
    <w:rsid w:val="00DA2329"/>
    <w:rsid w:val="00DA2AC0"/>
    <w:rsid w:val="00DA54B3"/>
    <w:rsid w:val="00DA6AB6"/>
    <w:rsid w:val="00DA6CA0"/>
    <w:rsid w:val="00DB02D8"/>
    <w:rsid w:val="00DB0EF9"/>
    <w:rsid w:val="00DB0FCE"/>
    <w:rsid w:val="00DB2CC6"/>
    <w:rsid w:val="00DB4296"/>
    <w:rsid w:val="00DB49AE"/>
    <w:rsid w:val="00DB50DE"/>
    <w:rsid w:val="00DB54E3"/>
    <w:rsid w:val="00DB616E"/>
    <w:rsid w:val="00DB65CF"/>
    <w:rsid w:val="00DB6608"/>
    <w:rsid w:val="00DB6736"/>
    <w:rsid w:val="00DB7CBA"/>
    <w:rsid w:val="00DC01EF"/>
    <w:rsid w:val="00DC1A25"/>
    <w:rsid w:val="00DC1DDA"/>
    <w:rsid w:val="00DC23C6"/>
    <w:rsid w:val="00DC2626"/>
    <w:rsid w:val="00DC2701"/>
    <w:rsid w:val="00DC3069"/>
    <w:rsid w:val="00DC46E6"/>
    <w:rsid w:val="00DC4D7C"/>
    <w:rsid w:val="00DC6084"/>
    <w:rsid w:val="00DC66BA"/>
    <w:rsid w:val="00DC67CB"/>
    <w:rsid w:val="00DC6DDC"/>
    <w:rsid w:val="00DC70F9"/>
    <w:rsid w:val="00DC7B9C"/>
    <w:rsid w:val="00DD12C0"/>
    <w:rsid w:val="00DD227D"/>
    <w:rsid w:val="00DD29E1"/>
    <w:rsid w:val="00DD2BC4"/>
    <w:rsid w:val="00DD32AE"/>
    <w:rsid w:val="00DD4565"/>
    <w:rsid w:val="00DD562D"/>
    <w:rsid w:val="00DD568A"/>
    <w:rsid w:val="00DD7127"/>
    <w:rsid w:val="00DE00BC"/>
    <w:rsid w:val="00DE08FF"/>
    <w:rsid w:val="00DE1A9B"/>
    <w:rsid w:val="00DE34EF"/>
    <w:rsid w:val="00DE36C3"/>
    <w:rsid w:val="00DE3C4E"/>
    <w:rsid w:val="00DE4F84"/>
    <w:rsid w:val="00DE5257"/>
    <w:rsid w:val="00DE67E7"/>
    <w:rsid w:val="00DE7A0B"/>
    <w:rsid w:val="00DF15FF"/>
    <w:rsid w:val="00DF2288"/>
    <w:rsid w:val="00DF442E"/>
    <w:rsid w:val="00DF4D2B"/>
    <w:rsid w:val="00DF542E"/>
    <w:rsid w:val="00DF581D"/>
    <w:rsid w:val="00DF6172"/>
    <w:rsid w:val="00DF6E67"/>
    <w:rsid w:val="00DF748E"/>
    <w:rsid w:val="00E006D6"/>
    <w:rsid w:val="00E0116D"/>
    <w:rsid w:val="00E013A6"/>
    <w:rsid w:val="00E0184E"/>
    <w:rsid w:val="00E02117"/>
    <w:rsid w:val="00E0275D"/>
    <w:rsid w:val="00E02D8B"/>
    <w:rsid w:val="00E04AA5"/>
    <w:rsid w:val="00E04E95"/>
    <w:rsid w:val="00E0526A"/>
    <w:rsid w:val="00E06210"/>
    <w:rsid w:val="00E06718"/>
    <w:rsid w:val="00E0796C"/>
    <w:rsid w:val="00E1159F"/>
    <w:rsid w:val="00E12055"/>
    <w:rsid w:val="00E1219C"/>
    <w:rsid w:val="00E13016"/>
    <w:rsid w:val="00E13B7C"/>
    <w:rsid w:val="00E1487D"/>
    <w:rsid w:val="00E149C8"/>
    <w:rsid w:val="00E14F69"/>
    <w:rsid w:val="00E1721F"/>
    <w:rsid w:val="00E20359"/>
    <w:rsid w:val="00E20A59"/>
    <w:rsid w:val="00E20F08"/>
    <w:rsid w:val="00E20F69"/>
    <w:rsid w:val="00E21052"/>
    <w:rsid w:val="00E21BE0"/>
    <w:rsid w:val="00E221D6"/>
    <w:rsid w:val="00E2305A"/>
    <w:rsid w:val="00E231FE"/>
    <w:rsid w:val="00E23FB6"/>
    <w:rsid w:val="00E24BDE"/>
    <w:rsid w:val="00E264D8"/>
    <w:rsid w:val="00E27590"/>
    <w:rsid w:val="00E303F1"/>
    <w:rsid w:val="00E30AF1"/>
    <w:rsid w:val="00E32020"/>
    <w:rsid w:val="00E32C82"/>
    <w:rsid w:val="00E32D91"/>
    <w:rsid w:val="00E33D7D"/>
    <w:rsid w:val="00E3473D"/>
    <w:rsid w:val="00E350E7"/>
    <w:rsid w:val="00E35880"/>
    <w:rsid w:val="00E36B44"/>
    <w:rsid w:val="00E3731A"/>
    <w:rsid w:val="00E37398"/>
    <w:rsid w:val="00E37437"/>
    <w:rsid w:val="00E37C79"/>
    <w:rsid w:val="00E41932"/>
    <w:rsid w:val="00E41EDE"/>
    <w:rsid w:val="00E432C4"/>
    <w:rsid w:val="00E43C65"/>
    <w:rsid w:val="00E43FAA"/>
    <w:rsid w:val="00E4452C"/>
    <w:rsid w:val="00E46041"/>
    <w:rsid w:val="00E4655C"/>
    <w:rsid w:val="00E46B2A"/>
    <w:rsid w:val="00E46C50"/>
    <w:rsid w:val="00E46DF8"/>
    <w:rsid w:val="00E503F4"/>
    <w:rsid w:val="00E50F5F"/>
    <w:rsid w:val="00E51AE9"/>
    <w:rsid w:val="00E524E4"/>
    <w:rsid w:val="00E526B8"/>
    <w:rsid w:val="00E54A9A"/>
    <w:rsid w:val="00E55C96"/>
    <w:rsid w:val="00E56B63"/>
    <w:rsid w:val="00E56F58"/>
    <w:rsid w:val="00E57F29"/>
    <w:rsid w:val="00E60372"/>
    <w:rsid w:val="00E60ADE"/>
    <w:rsid w:val="00E61707"/>
    <w:rsid w:val="00E62437"/>
    <w:rsid w:val="00E6265F"/>
    <w:rsid w:val="00E63342"/>
    <w:rsid w:val="00E645D3"/>
    <w:rsid w:val="00E6513B"/>
    <w:rsid w:val="00E7028B"/>
    <w:rsid w:val="00E70DAF"/>
    <w:rsid w:val="00E71BE7"/>
    <w:rsid w:val="00E726E3"/>
    <w:rsid w:val="00E732BF"/>
    <w:rsid w:val="00E73A6C"/>
    <w:rsid w:val="00E7483F"/>
    <w:rsid w:val="00E7497A"/>
    <w:rsid w:val="00E749B9"/>
    <w:rsid w:val="00E74C18"/>
    <w:rsid w:val="00E75A01"/>
    <w:rsid w:val="00E75C77"/>
    <w:rsid w:val="00E75F7D"/>
    <w:rsid w:val="00E76C30"/>
    <w:rsid w:val="00E7762E"/>
    <w:rsid w:val="00E77E53"/>
    <w:rsid w:val="00E77F6C"/>
    <w:rsid w:val="00E8024A"/>
    <w:rsid w:val="00E81309"/>
    <w:rsid w:val="00E81DCE"/>
    <w:rsid w:val="00E8265E"/>
    <w:rsid w:val="00E82DF8"/>
    <w:rsid w:val="00E833E8"/>
    <w:rsid w:val="00E835CF"/>
    <w:rsid w:val="00E84959"/>
    <w:rsid w:val="00E849EC"/>
    <w:rsid w:val="00E857C7"/>
    <w:rsid w:val="00E86677"/>
    <w:rsid w:val="00E87494"/>
    <w:rsid w:val="00E907D5"/>
    <w:rsid w:val="00E91072"/>
    <w:rsid w:val="00E92CF5"/>
    <w:rsid w:val="00E92D61"/>
    <w:rsid w:val="00E9358C"/>
    <w:rsid w:val="00E93E52"/>
    <w:rsid w:val="00E94BB3"/>
    <w:rsid w:val="00E966D4"/>
    <w:rsid w:val="00E97812"/>
    <w:rsid w:val="00E978A9"/>
    <w:rsid w:val="00E97935"/>
    <w:rsid w:val="00EA025B"/>
    <w:rsid w:val="00EA0D94"/>
    <w:rsid w:val="00EA17B0"/>
    <w:rsid w:val="00EA1F04"/>
    <w:rsid w:val="00EA1F34"/>
    <w:rsid w:val="00EA2D2F"/>
    <w:rsid w:val="00EA2EF4"/>
    <w:rsid w:val="00EA3155"/>
    <w:rsid w:val="00EA40A8"/>
    <w:rsid w:val="00EA43B5"/>
    <w:rsid w:val="00EA4ABB"/>
    <w:rsid w:val="00EA4B29"/>
    <w:rsid w:val="00EA4D90"/>
    <w:rsid w:val="00EA67A8"/>
    <w:rsid w:val="00EA6A8B"/>
    <w:rsid w:val="00EB0196"/>
    <w:rsid w:val="00EB2271"/>
    <w:rsid w:val="00EB261F"/>
    <w:rsid w:val="00EB2894"/>
    <w:rsid w:val="00EB3C6F"/>
    <w:rsid w:val="00EB3CBE"/>
    <w:rsid w:val="00EB4126"/>
    <w:rsid w:val="00EB60BE"/>
    <w:rsid w:val="00EB66A2"/>
    <w:rsid w:val="00EB7E76"/>
    <w:rsid w:val="00EC11FE"/>
    <w:rsid w:val="00EC1B66"/>
    <w:rsid w:val="00EC355A"/>
    <w:rsid w:val="00EC401F"/>
    <w:rsid w:val="00EC54B6"/>
    <w:rsid w:val="00EC5C40"/>
    <w:rsid w:val="00EC6660"/>
    <w:rsid w:val="00EC6ACC"/>
    <w:rsid w:val="00EC6AD8"/>
    <w:rsid w:val="00EC6BDC"/>
    <w:rsid w:val="00EC7CD2"/>
    <w:rsid w:val="00ED12D0"/>
    <w:rsid w:val="00ED2401"/>
    <w:rsid w:val="00ED2B5F"/>
    <w:rsid w:val="00ED3F39"/>
    <w:rsid w:val="00ED4C49"/>
    <w:rsid w:val="00ED5853"/>
    <w:rsid w:val="00EE12DE"/>
    <w:rsid w:val="00EE26E7"/>
    <w:rsid w:val="00EE284C"/>
    <w:rsid w:val="00EE2B5E"/>
    <w:rsid w:val="00EE319E"/>
    <w:rsid w:val="00EE3CFE"/>
    <w:rsid w:val="00EE594F"/>
    <w:rsid w:val="00EE5C73"/>
    <w:rsid w:val="00EE7F61"/>
    <w:rsid w:val="00EF2420"/>
    <w:rsid w:val="00EF296F"/>
    <w:rsid w:val="00EF2C17"/>
    <w:rsid w:val="00EF2CD8"/>
    <w:rsid w:val="00EF338F"/>
    <w:rsid w:val="00EF3FF3"/>
    <w:rsid w:val="00EF4A17"/>
    <w:rsid w:val="00EF4C94"/>
    <w:rsid w:val="00EF5939"/>
    <w:rsid w:val="00EF5CF8"/>
    <w:rsid w:val="00EF60A4"/>
    <w:rsid w:val="00EF6D5F"/>
    <w:rsid w:val="00EF6FB6"/>
    <w:rsid w:val="00EF74DC"/>
    <w:rsid w:val="00EF7920"/>
    <w:rsid w:val="00EF7AC0"/>
    <w:rsid w:val="00F00C37"/>
    <w:rsid w:val="00F029E3"/>
    <w:rsid w:val="00F04C0D"/>
    <w:rsid w:val="00F0579F"/>
    <w:rsid w:val="00F05DCE"/>
    <w:rsid w:val="00F06304"/>
    <w:rsid w:val="00F06BA8"/>
    <w:rsid w:val="00F06EAB"/>
    <w:rsid w:val="00F07F7E"/>
    <w:rsid w:val="00F1002E"/>
    <w:rsid w:val="00F13AE5"/>
    <w:rsid w:val="00F147FF"/>
    <w:rsid w:val="00F15B92"/>
    <w:rsid w:val="00F15F4A"/>
    <w:rsid w:val="00F207DC"/>
    <w:rsid w:val="00F209D8"/>
    <w:rsid w:val="00F21043"/>
    <w:rsid w:val="00F21C44"/>
    <w:rsid w:val="00F21D08"/>
    <w:rsid w:val="00F21E49"/>
    <w:rsid w:val="00F23575"/>
    <w:rsid w:val="00F24022"/>
    <w:rsid w:val="00F2442C"/>
    <w:rsid w:val="00F245C5"/>
    <w:rsid w:val="00F25816"/>
    <w:rsid w:val="00F26ADA"/>
    <w:rsid w:val="00F3009E"/>
    <w:rsid w:val="00F31636"/>
    <w:rsid w:val="00F31A0B"/>
    <w:rsid w:val="00F31DA1"/>
    <w:rsid w:val="00F32521"/>
    <w:rsid w:val="00F336E1"/>
    <w:rsid w:val="00F34791"/>
    <w:rsid w:val="00F347F2"/>
    <w:rsid w:val="00F348C6"/>
    <w:rsid w:val="00F36B32"/>
    <w:rsid w:val="00F36B67"/>
    <w:rsid w:val="00F37DB4"/>
    <w:rsid w:val="00F42FD4"/>
    <w:rsid w:val="00F43284"/>
    <w:rsid w:val="00F44322"/>
    <w:rsid w:val="00F47820"/>
    <w:rsid w:val="00F50757"/>
    <w:rsid w:val="00F51347"/>
    <w:rsid w:val="00F5139F"/>
    <w:rsid w:val="00F5170D"/>
    <w:rsid w:val="00F51D66"/>
    <w:rsid w:val="00F5255E"/>
    <w:rsid w:val="00F528DD"/>
    <w:rsid w:val="00F52F21"/>
    <w:rsid w:val="00F53025"/>
    <w:rsid w:val="00F54B13"/>
    <w:rsid w:val="00F54E24"/>
    <w:rsid w:val="00F56486"/>
    <w:rsid w:val="00F579DA"/>
    <w:rsid w:val="00F612A4"/>
    <w:rsid w:val="00F61E06"/>
    <w:rsid w:val="00F641C8"/>
    <w:rsid w:val="00F64DA7"/>
    <w:rsid w:val="00F64E6C"/>
    <w:rsid w:val="00F65444"/>
    <w:rsid w:val="00F6555E"/>
    <w:rsid w:val="00F671A8"/>
    <w:rsid w:val="00F678FC"/>
    <w:rsid w:val="00F67D40"/>
    <w:rsid w:val="00F7043E"/>
    <w:rsid w:val="00F704DE"/>
    <w:rsid w:val="00F72A77"/>
    <w:rsid w:val="00F72FF8"/>
    <w:rsid w:val="00F731DD"/>
    <w:rsid w:val="00F7350E"/>
    <w:rsid w:val="00F7482B"/>
    <w:rsid w:val="00F7593F"/>
    <w:rsid w:val="00F75AB4"/>
    <w:rsid w:val="00F75CB2"/>
    <w:rsid w:val="00F82682"/>
    <w:rsid w:val="00F84434"/>
    <w:rsid w:val="00F85595"/>
    <w:rsid w:val="00F856B5"/>
    <w:rsid w:val="00F86557"/>
    <w:rsid w:val="00F8662B"/>
    <w:rsid w:val="00F86E1C"/>
    <w:rsid w:val="00F91813"/>
    <w:rsid w:val="00F91A0C"/>
    <w:rsid w:val="00F91C8F"/>
    <w:rsid w:val="00F92383"/>
    <w:rsid w:val="00F93D8A"/>
    <w:rsid w:val="00F93D98"/>
    <w:rsid w:val="00F95985"/>
    <w:rsid w:val="00F96C73"/>
    <w:rsid w:val="00F97212"/>
    <w:rsid w:val="00FA0789"/>
    <w:rsid w:val="00FA0C21"/>
    <w:rsid w:val="00FA0F91"/>
    <w:rsid w:val="00FA13AC"/>
    <w:rsid w:val="00FA15D9"/>
    <w:rsid w:val="00FA2113"/>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A7201"/>
    <w:rsid w:val="00FB1196"/>
    <w:rsid w:val="00FB11F3"/>
    <w:rsid w:val="00FB146F"/>
    <w:rsid w:val="00FB18F4"/>
    <w:rsid w:val="00FB2C20"/>
    <w:rsid w:val="00FB37C7"/>
    <w:rsid w:val="00FB5786"/>
    <w:rsid w:val="00FB5C3C"/>
    <w:rsid w:val="00FB5C78"/>
    <w:rsid w:val="00FB6774"/>
    <w:rsid w:val="00FB6C94"/>
    <w:rsid w:val="00FB70BD"/>
    <w:rsid w:val="00FB7B3E"/>
    <w:rsid w:val="00FC1FC3"/>
    <w:rsid w:val="00FC202F"/>
    <w:rsid w:val="00FC2671"/>
    <w:rsid w:val="00FC2ECC"/>
    <w:rsid w:val="00FC6EFE"/>
    <w:rsid w:val="00FC75FD"/>
    <w:rsid w:val="00FD080E"/>
    <w:rsid w:val="00FD25C8"/>
    <w:rsid w:val="00FD2A3A"/>
    <w:rsid w:val="00FD2D9A"/>
    <w:rsid w:val="00FD4C2A"/>
    <w:rsid w:val="00FD60B5"/>
    <w:rsid w:val="00FD667D"/>
    <w:rsid w:val="00FD7BD7"/>
    <w:rsid w:val="00FE0926"/>
    <w:rsid w:val="00FE09C3"/>
    <w:rsid w:val="00FE1E90"/>
    <w:rsid w:val="00FE2A91"/>
    <w:rsid w:val="00FE2D27"/>
    <w:rsid w:val="00FE4DCA"/>
    <w:rsid w:val="00FE558B"/>
    <w:rsid w:val="00FE59E6"/>
    <w:rsid w:val="00FE799E"/>
    <w:rsid w:val="00FF0B5D"/>
    <w:rsid w:val="00FF2620"/>
    <w:rsid w:val="00FF324E"/>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colormru v:ext="edit" colors="#cff"/>
    </o:shapedefaults>
    <o:shapelayout v:ext="edit">
      <o:idmap v:ext="edit" data="1"/>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F72A77"/>
    <w:pPr>
      <w:keepNext/>
      <w:keepLines/>
      <w:widowControl/>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3346EA"/>
    <w:pPr>
      <w:keepNext/>
      <w:keepLines/>
      <w:widowControl/>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uiPriority w:val="99"/>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3346EA"/>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styleId="afffff6">
    <w:name w:val="Unresolved Mention"/>
    <w:basedOn w:val="a8"/>
    <w:uiPriority w:val="99"/>
    <w:semiHidden/>
    <w:unhideWhenUsed/>
    <w:rsid w:val="00F72A77"/>
    <w:rPr>
      <w:color w:val="605E5C"/>
      <w:shd w:val="clear" w:color="auto" w:fill="E1DFDD"/>
    </w:rPr>
  </w:style>
  <w:style w:type="paragraph" w:styleId="afffff7">
    <w:name w:val="endnote text"/>
    <w:basedOn w:val="a6"/>
    <w:link w:val="afffff8"/>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8">
    <w:name w:val="文末脚注文字列 (文字)"/>
    <w:basedOn w:val="a8"/>
    <w:link w:val="afffff7"/>
    <w:semiHidden/>
    <w:rsid w:val="00F72A77"/>
    <w:rPr>
      <w:rFonts w:asciiTheme="minorHAnsi" w:eastAsiaTheme="minorEastAsia" w:hAnsiTheme="minorHAnsi"/>
      <w:sz w:val="21"/>
    </w:rPr>
  </w:style>
  <w:style w:type="character" w:styleId="afffff9">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a"/>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a">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b">
    <w:name w:val="Revision"/>
    <w:hidden/>
    <w:uiPriority w:val="99"/>
    <w:semiHidden/>
    <w:rsid w:val="00F72A77"/>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09DC493E7A0354192BA03A679D7A3A3" ma:contentTypeVersion="4" ma:contentTypeDescription="新しいドキュメントを作成します。" ma:contentTypeScope="" ma:versionID="bb8e72d45d61db3eb235e33935008c70">
  <xsd:schema xmlns:xsd="http://www.w3.org/2001/XMLSchema" xmlns:xs="http://www.w3.org/2001/XMLSchema" xmlns:p="http://schemas.microsoft.com/office/2006/metadata/properties" xmlns:ns2="5ba57a12-00bc-44f0-abf1-8cdfaf41194d" targetNamespace="http://schemas.microsoft.com/office/2006/metadata/properties" ma:root="true" ma:fieldsID="4226bab8874c708b186fe587084fb672" ns2:_="">
    <xsd:import namespace="5ba57a12-00bc-44f0-abf1-8cdfaf4119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57a12-00bc-44f0-abf1-8cdfaf411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8849D6-3084-4D5E-B14D-BB52B3821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57a12-00bc-44f0-abf1-8cdfaf411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customXml/itemProps3.xml><?xml version="1.0" encoding="utf-8"?>
<ds:datastoreItem xmlns:ds="http://schemas.openxmlformats.org/officeDocument/2006/customXml" ds:itemID="{52A5AF8B-FAFA-4BFF-81FF-5FF84B23BCF5}">
  <ds:schemaRefs>
    <ds:schemaRef ds:uri="http://schemas.microsoft.com/sharepoint/v3/contenttype/forms"/>
  </ds:schemaRefs>
</ds:datastoreItem>
</file>

<file path=customXml/itemProps4.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14</Pages>
  <Words>752</Words>
  <Characters>4291</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5033</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入谷　真弘</cp:lastModifiedBy>
  <cp:revision>2</cp:revision>
  <cp:lastPrinted>2024-10-25T05:35:00Z</cp:lastPrinted>
  <dcterms:created xsi:type="dcterms:W3CDTF">2024-11-25T06:19:00Z</dcterms:created>
  <dcterms:modified xsi:type="dcterms:W3CDTF">2024-11-25T06:19:00Z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0x010100209DC493E7A0354192BA03A679D7A3A3</vt:lpwstr>
  </property>
</Properties>
</file>