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76D1" w14:textId="10D542B3" w:rsidR="00E94B92" w:rsidRPr="00153752" w:rsidRDefault="007F5B48" w:rsidP="00E94B92">
      <w:pPr>
        <w:spacing w:line="320" w:lineRule="exact"/>
        <w:jc w:val="center"/>
        <w:rPr>
          <w:rFonts w:ascii="UD デジタル 教科書体 NK-R" w:eastAsia="UD デジタル 教科書体 NK-R" w:hAnsi="BIZ UD明朝 Medium"/>
          <w:b/>
          <w:bCs/>
          <w:sz w:val="26"/>
          <w:szCs w:val="26"/>
        </w:rPr>
      </w:pPr>
      <w:r>
        <w:rPr>
          <w:noProof/>
        </w:rPr>
        <mc:AlternateContent>
          <mc:Choice Requires="wps">
            <w:drawing>
              <wp:anchor distT="0" distB="0" distL="114300" distR="114300" simplePos="0" relativeHeight="251659264" behindDoc="0" locked="0" layoutInCell="1" allowOverlap="1" wp14:anchorId="606C89A5" wp14:editId="5FB78D7C">
                <wp:simplePos x="0" y="0"/>
                <wp:positionH relativeFrom="margin">
                  <wp:posOffset>5471160</wp:posOffset>
                </wp:positionH>
                <wp:positionV relativeFrom="paragraph">
                  <wp:posOffset>-339090</wp:posOffset>
                </wp:positionV>
                <wp:extent cx="1111250" cy="438150"/>
                <wp:effectExtent l="0" t="0" r="12700" b="19050"/>
                <wp:wrapNone/>
                <wp:docPr id="3" name="正方形/長方形 2">
                  <a:extLst xmlns:a="http://schemas.openxmlformats.org/drawingml/2006/main">
                    <a:ext uri="{FF2B5EF4-FFF2-40B4-BE49-F238E27FC236}">
                      <a16:creationId xmlns:a16="http://schemas.microsoft.com/office/drawing/2014/main" id="{F20E1E18-EE4E-4725-B721-7718F6BF90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0" cy="438150"/>
                        </a:xfrm>
                        <a:prstGeom prst="rect">
                          <a:avLst/>
                        </a:prstGeom>
                        <a:noFill/>
                        <a:ln w="22225">
                          <a:solidFill>
                            <a:sysClr val="windowText" lastClr="000000"/>
                          </a:solidFill>
                          <a:miter lim="800000"/>
                          <a:headEnd/>
                          <a:tailEnd/>
                        </a:ln>
                      </wps:spPr>
                      <wps:txbx>
                        <w:txbxContent>
                          <w:p w14:paraId="0B9C0BBC" w14:textId="7D4DBAC6" w:rsidR="007F5B48" w:rsidRDefault="007F5B48" w:rsidP="007F5B48">
                            <w:pPr>
                              <w:spacing w:line="700" w:lineRule="exact"/>
                              <w:jc w:val="center"/>
                              <w:rPr>
                                <w:rFonts w:ascii="ＭＳ ゴシック" w:eastAsia="ＭＳ ゴシック" w:hAnsi="ＭＳ ゴシック" w:cs="Times New Roman"/>
                                <w:sz w:val="52"/>
                                <w:szCs w:val="52"/>
                              </w:rPr>
                            </w:pPr>
                            <w:r>
                              <w:rPr>
                                <w:rFonts w:ascii="ＭＳ ゴシック" w:eastAsia="ＭＳ ゴシック" w:hAnsi="ＭＳ ゴシック" w:cs="Times New Roman" w:hint="eastAsia"/>
                                <w:sz w:val="52"/>
                                <w:szCs w:val="52"/>
                              </w:rPr>
                              <w:t>資料１</w:t>
                            </w:r>
                          </w:p>
                        </w:txbxContent>
                      </wps:txbx>
                      <wps:bodyPr rot="0" vertOverflow="clip" horzOverflow="clip" vert="horz" wrap="square" lIns="36000" tIns="8890" rIns="36000"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06C89A5" id="正方形/長方形 2" o:spid="_x0000_s1026" style="position:absolute;left:0;text-align:left;margin-left:430.8pt;margin-top:-26.7pt;width:87.5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" filled="f" strokecolor="windowText" strokeweight="1.75pt">
                <v:textbox inset="1mm,.7pt,1mm,.7pt">
                  <w:txbxContent>
                    <w:p w14:paraId="0B9C0BBC" w14:textId="7D4DBAC6" w:rsidR="007F5B48" w:rsidRDefault="007F5B48" w:rsidP="007F5B48">
                      <w:pPr>
                        <w:spacing w:line="700" w:lineRule="exact"/>
                        <w:jc w:val="center"/>
                        <w:rPr>
                          <w:rFonts w:ascii="ＭＳ ゴシック" w:eastAsia="ＭＳ ゴシック" w:hAnsi="ＭＳ ゴシック" w:cs="Times New Roman"/>
                          <w:sz w:val="52"/>
                          <w:szCs w:val="52"/>
                        </w:rPr>
                      </w:pPr>
                      <w:r>
                        <w:rPr>
                          <w:rFonts w:ascii="ＭＳ ゴシック" w:eastAsia="ＭＳ ゴシック" w:hAnsi="ＭＳ ゴシック" w:cs="Times New Roman" w:hint="eastAsia"/>
                          <w:sz w:val="52"/>
                          <w:szCs w:val="52"/>
                        </w:rPr>
                        <w:t>資料１</w:t>
                      </w:r>
                    </w:p>
                  </w:txbxContent>
                </v:textbox>
                <w10:wrap anchorx="margin"/>
              </v:rect>
            </w:pict>
          </mc:Fallback>
        </mc:AlternateContent>
      </w:r>
      <w:r w:rsidR="00ED0BF9">
        <w:rPr>
          <w:rFonts w:ascii="UD デジタル 教科書体 NK-R" w:eastAsia="UD デジタル 教科書体 NK-R" w:hAnsi="BIZ UD明朝 Medium" w:hint="eastAsia"/>
          <w:b/>
          <w:bCs/>
          <w:sz w:val="26"/>
          <w:szCs w:val="26"/>
        </w:rPr>
        <w:t>大阪・関西</w:t>
      </w:r>
      <w:r w:rsidR="003F73AB">
        <w:rPr>
          <w:rFonts w:ascii="UD デジタル 教科書体 NK-R" w:eastAsia="UD デジタル 教科書体 NK-R" w:hAnsi="BIZ UD明朝 Medium" w:hint="eastAsia"/>
          <w:b/>
          <w:bCs/>
          <w:sz w:val="26"/>
          <w:szCs w:val="26"/>
        </w:rPr>
        <w:t>万博期間中のライドシェアの緩和を求める緊急要望</w:t>
      </w:r>
      <w:r w:rsidR="00ED0BF9">
        <w:rPr>
          <w:rFonts w:ascii="UD デジタル 教科書体 NK-R" w:eastAsia="UD デジタル 教科書体 NK-R" w:hAnsi="BIZ UD明朝 Medium" w:hint="eastAsia"/>
          <w:b/>
          <w:bCs/>
          <w:sz w:val="26"/>
          <w:szCs w:val="26"/>
        </w:rPr>
        <w:t>（</w:t>
      </w:r>
      <w:r w:rsidR="003F73AB">
        <w:rPr>
          <w:rFonts w:ascii="UD デジタル 教科書体 NK-R" w:eastAsia="UD デジタル 教科書体 NK-R" w:hAnsi="BIZ UD明朝 Medium" w:hint="eastAsia"/>
          <w:b/>
          <w:bCs/>
          <w:sz w:val="26"/>
          <w:szCs w:val="26"/>
        </w:rPr>
        <w:t>案</w:t>
      </w:r>
      <w:r w:rsidR="00ED0BF9">
        <w:rPr>
          <w:rFonts w:ascii="UD デジタル 教科書体 NK-R" w:eastAsia="UD デジタル 教科書体 NK-R" w:hAnsi="BIZ UD明朝 Medium" w:hint="eastAsia"/>
          <w:b/>
          <w:bCs/>
          <w:sz w:val="26"/>
          <w:szCs w:val="26"/>
        </w:rPr>
        <w:t>）</w:t>
      </w:r>
    </w:p>
    <w:p w14:paraId="6A5C12C1" w14:textId="77777777" w:rsidR="00E94B92" w:rsidRDefault="00E94B92" w:rsidP="00E94B92">
      <w:pPr>
        <w:spacing w:line="320" w:lineRule="exact"/>
        <w:jc w:val="left"/>
        <w:rPr>
          <w:rFonts w:ascii="UD デジタル 教科書体 NK-R" w:eastAsia="UD デジタル 教科書体 NK-R" w:hAnsi="BIZ UD明朝 Medium"/>
          <w:sz w:val="26"/>
          <w:szCs w:val="26"/>
        </w:rPr>
      </w:pPr>
    </w:p>
    <w:p w14:paraId="7C04B928" w14:textId="77777777" w:rsidR="007F069B" w:rsidRPr="00183192" w:rsidRDefault="007F069B" w:rsidP="00E94B92">
      <w:pPr>
        <w:spacing w:line="320" w:lineRule="exact"/>
        <w:ind w:firstLineChars="100" w:firstLine="260"/>
        <w:jc w:val="left"/>
        <w:rPr>
          <w:rFonts w:ascii="UD デジタル 教科書体 NK-R" w:eastAsia="UD デジタル 教科書体 NK-R" w:hAnsi="BIZ UD明朝 Medium"/>
          <w:sz w:val="26"/>
          <w:szCs w:val="26"/>
        </w:rPr>
      </w:pPr>
    </w:p>
    <w:p w14:paraId="18B9590D" w14:textId="3FC8664A" w:rsidR="00D919C2" w:rsidRPr="003E0C2E" w:rsidRDefault="002B30F9" w:rsidP="00BE7089">
      <w:pPr>
        <w:spacing w:line="400" w:lineRule="exact"/>
        <w:ind w:firstLineChars="100" w:firstLine="260"/>
        <w:rPr>
          <w:rFonts w:ascii="UD デジタル 教科書体 NK-R" w:eastAsia="UD デジタル 教科書体 NK-R" w:hAnsi="BIZ UD明朝 Medium"/>
          <w:sz w:val="26"/>
          <w:szCs w:val="26"/>
        </w:rPr>
      </w:pPr>
      <w:r w:rsidRPr="003E0C2E">
        <w:rPr>
          <w:rFonts w:ascii="UD デジタル 教科書体 NK-R" w:eastAsia="UD デジタル 教科書体 NK-R" w:hAnsi="BIZ UD明朝 Medium" w:hint="eastAsia"/>
          <w:sz w:val="26"/>
          <w:szCs w:val="26"/>
        </w:rPr>
        <w:t>国家プロジェクトである万博</w:t>
      </w:r>
      <w:r w:rsidR="008C7606" w:rsidRPr="003E0C2E">
        <w:rPr>
          <w:rFonts w:ascii="UD デジタル 教科書体 NK-R" w:eastAsia="UD デジタル 教科書体 NK-R" w:hAnsi="BIZ UD明朝 Medium" w:hint="eastAsia"/>
          <w:sz w:val="26"/>
          <w:szCs w:val="26"/>
        </w:rPr>
        <w:t>は</w:t>
      </w:r>
      <w:r w:rsidR="00D919C2" w:rsidRPr="003E0C2E">
        <w:rPr>
          <w:rFonts w:ascii="UD デジタル 教科書体 NK-R" w:eastAsia="UD デジタル 教科書体 NK-R" w:hAnsi="BIZ UD明朝 Medium" w:hint="eastAsia"/>
          <w:sz w:val="26"/>
          <w:szCs w:val="26"/>
        </w:rPr>
        <w:t>、</w:t>
      </w:r>
      <w:r w:rsidR="008C7606" w:rsidRPr="003E0C2E">
        <w:rPr>
          <w:rFonts w:ascii="UD デジタル 教科書体 NK-R" w:eastAsia="UD デジタル 教科書体 NK-R" w:hAnsi="BIZ UD明朝 Medium" w:hint="eastAsia"/>
          <w:sz w:val="26"/>
          <w:szCs w:val="26"/>
        </w:rPr>
        <w:t>160もの国々が一堂に会し、世界の課題解決</w:t>
      </w:r>
      <w:r w:rsidR="005223C0" w:rsidRPr="003E0C2E">
        <w:rPr>
          <w:rFonts w:ascii="UD デジタル 教科書体 NK-R" w:eastAsia="UD デジタル 教科書体 NK-R" w:hAnsi="BIZ UD明朝 Medium" w:hint="eastAsia"/>
          <w:sz w:val="26"/>
          <w:szCs w:val="26"/>
        </w:rPr>
        <w:t>に</w:t>
      </w:r>
      <w:r w:rsidR="005604AA" w:rsidRPr="003E0C2E">
        <w:rPr>
          <w:rFonts w:ascii="UD デジタル 教科書体 NK-R" w:eastAsia="UD デジタル 教科書体 NK-R" w:hAnsi="BIZ UD明朝 Medium" w:hint="eastAsia"/>
          <w:sz w:val="26"/>
          <w:szCs w:val="26"/>
        </w:rPr>
        <w:t>対して進むべき</w:t>
      </w:r>
      <w:r w:rsidR="00766E75" w:rsidRPr="003E0C2E">
        <w:rPr>
          <w:rFonts w:ascii="UD デジタル 教科書体 NK-R" w:eastAsia="UD デジタル 教科書体 NK-R" w:hAnsi="BIZ UD明朝 Medium" w:hint="eastAsia"/>
          <w:sz w:val="26"/>
          <w:szCs w:val="26"/>
        </w:rPr>
        <w:t>針路</w:t>
      </w:r>
      <w:r w:rsidR="005604AA" w:rsidRPr="003E0C2E">
        <w:rPr>
          <w:rFonts w:ascii="UD デジタル 教科書体 NK-R" w:eastAsia="UD デジタル 教科書体 NK-R" w:hAnsi="BIZ UD明朝 Medium" w:hint="eastAsia"/>
          <w:sz w:val="26"/>
          <w:szCs w:val="26"/>
        </w:rPr>
        <w:t>を示す</w:t>
      </w:r>
      <w:r w:rsidR="00766E75" w:rsidRPr="003E0C2E">
        <w:rPr>
          <w:rFonts w:ascii="UD デジタル 教科書体 NK-R" w:eastAsia="UD デジタル 教科書体 NK-R" w:hAnsi="BIZ UD明朝 Medium" w:hint="eastAsia"/>
          <w:sz w:val="26"/>
          <w:szCs w:val="26"/>
        </w:rPr>
        <w:t>「未来への</w:t>
      </w:r>
      <w:r w:rsidR="005604AA" w:rsidRPr="003E0C2E">
        <w:rPr>
          <w:rFonts w:ascii="UD デジタル 教科書体 NK-R" w:eastAsia="UD デジタル 教科書体 NK-R" w:hAnsi="BIZ UD明朝 Medium" w:hint="eastAsia"/>
          <w:sz w:val="26"/>
          <w:szCs w:val="26"/>
        </w:rPr>
        <w:t>羅針盤</w:t>
      </w:r>
      <w:r w:rsidR="00766E75" w:rsidRPr="003E0C2E">
        <w:rPr>
          <w:rFonts w:ascii="UD デジタル 教科書体 NK-R" w:eastAsia="UD デジタル 教科書体 NK-R" w:hAnsi="BIZ UD明朝 Medium" w:hint="eastAsia"/>
          <w:sz w:val="26"/>
          <w:szCs w:val="26"/>
        </w:rPr>
        <w:t>」である。</w:t>
      </w:r>
      <w:r w:rsidR="00687EBC" w:rsidRPr="003E0C2E">
        <w:rPr>
          <w:rFonts w:ascii="UD デジタル 教科書体 NK-R" w:eastAsia="UD デジタル 教科書体 NK-R" w:hAnsi="BIZ UD明朝 Medium" w:hint="eastAsia"/>
          <w:sz w:val="26"/>
          <w:szCs w:val="26"/>
        </w:rPr>
        <w:t>万博をインパクトとして、我が国の</w:t>
      </w:r>
      <w:r w:rsidR="00D919C2" w:rsidRPr="003E0C2E">
        <w:rPr>
          <w:rFonts w:ascii="UD デジタル 教科書体 NK-R" w:eastAsia="UD デジタル 教科書体 NK-R" w:hAnsi="BIZ UD明朝 Medium" w:hint="eastAsia"/>
          <w:sz w:val="26"/>
          <w:szCs w:val="26"/>
        </w:rPr>
        <w:t>持続可能な</w:t>
      </w:r>
      <w:r w:rsidR="00687EBC" w:rsidRPr="003E0C2E">
        <w:rPr>
          <w:rFonts w:ascii="UD デジタル 教科書体 NK-R" w:eastAsia="UD デジタル 教科書体 NK-R" w:hAnsi="BIZ UD明朝 Medium" w:hint="eastAsia"/>
          <w:sz w:val="26"/>
          <w:szCs w:val="26"/>
        </w:rPr>
        <w:t>成長・発展や国内外との交流拡大を通じた地域の活性化</w:t>
      </w:r>
      <w:r w:rsidR="00766E75" w:rsidRPr="003E0C2E">
        <w:rPr>
          <w:rFonts w:ascii="UD デジタル 教科書体 NK-R" w:eastAsia="UD デジタル 教科書体 NK-R" w:hAnsi="BIZ UD明朝 Medium" w:hint="eastAsia"/>
          <w:sz w:val="26"/>
          <w:szCs w:val="26"/>
        </w:rPr>
        <w:t>、さらには世界における日本のプレゼンスの向上を</w:t>
      </w:r>
      <w:r w:rsidR="00D919C2" w:rsidRPr="003E0C2E">
        <w:rPr>
          <w:rFonts w:ascii="UD デジタル 教科書体 NK-R" w:eastAsia="UD デジタル 教科書体 NK-R" w:hAnsi="BIZ UD明朝 Medium" w:hint="eastAsia"/>
          <w:sz w:val="26"/>
          <w:szCs w:val="26"/>
        </w:rPr>
        <w:t>オールジャパン体制</w:t>
      </w:r>
      <w:r w:rsidR="00766E75" w:rsidRPr="003E0C2E">
        <w:rPr>
          <w:rFonts w:ascii="UD デジタル 教科書体 NK-R" w:eastAsia="UD デジタル 教科書体 NK-R" w:hAnsi="BIZ UD明朝 Medium" w:hint="eastAsia"/>
          <w:sz w:val="26"/>
          <w:szCs w:val="26"/>
        </w:rPr>
        <w:t>で必ず</w:t>
      </w:r>
      <w:r w:rsidR="00687EBC" w:rsidRPr="003E0C2E">
        <w:rPr>
          <w:rFonts w:ascii="UD デジタル 教科書体 NK-R" w:eastAsia="UD デジタル 教科書体 NK-R" w:hAnsi="BIZ UD明朝 Medium" w:hint="eastAsia"/>
          <w:sz w:val="26"/>
          <w:szCs w:val="26"/>
        </w:rPr>
        <w:t>実現してい</w:t>
      </w:r>
      <w:r w:rsidR="00D919C2" w:rsidRPr="003E0C2E">
        <w:rPr>
          <w:rFonts w:ascii="UD デジタル 教科書体 NK-R" w:eastAsia="UD デジタル 教科書体 NK-R" w:hAnsi="BIZ UD明朝 Medium" w:hint="eastAsia"/>
          <w:sz w:val="26"/>
          <w:szCs w:val="26"/>
        </w:rPr>
        <w:t>かなければならない。</w:t>
      </w:r>
    </w:p>
    <w:p w14:paraId="343DEA4E" w14:textId="3B20024F" w:rsidR="00D70EFA" w:rsidRDefault="00272461" w:rsidP="00F22802">
      <w:pPr>
        <w:spacing w:line="400" w:lineRule="exact"/>
        <w:ind w:firstLineChars="100" w:firstLine="260"/>
        <w:rPr>
          <w:rFonts w:ascii="UD デジタル 教科書体 NK-R" w:eastAsia="UD デジタル 教科書体 NK-R" w:hAnsi="BIZ UD明朝 Medium"/>
          <w:sz w:val="26"/>
          <w:szCs w:val="26"/>
        </w:rPr>
      </w:pPr>
      <w:r w:rsidRPr="0070690C">
        <w:rPr>
          <w:rFonts w:ascii="UD デジタル 教科書体 NK-R" w:eastAsia="UD デジタル 教科書体 NK-R" w:hAnsi="BIZ UD明朝 Medium" w:hint="eastAsia"/>
          <w:sz w:val="26"/>
          <w:szCs w:val="26"/>
        </w:rPr>
        <w:t>この間、大阪府議会において</w:t>
      </w:r>
      <w:r w:rsidR="00AF63BF" w:rsidRPr="0070690C">
        <w:rPr>
          <w:rFonts w:ascii="UD デジタル 教科書体 NK-R" w:eastAsia="UD デジタル 教科書体 NK-R" w:hAnsi="BIZ UD明朝 Medium" w:hint="eastAsia"/>
          <w:sz w:val="26"/>
          <w:szCs w:val="26"/>
        </w:rPr>
        <w:t>も</w:t>
      </w:r>
      <w:r w:rsidRPr="0070690C">
        <w:rPr>
          <w:rFonts w:ascii="UD デジタル 教科書体 NK-R" w:eastAsia="UD デジタル 教科書体 NK-R" w:hAnsi="BIZ UD明朝 Medium" w:hint="eastAsia"/>
          <w:sz w:val="26"/>
          <w:szCs w:val="26"/>
        </w:rPr>
        <w:t>、令和元年５月に「2025年大阪・関西万博推進特別委員会」を設置し、</w:t>
      </w:r>
      <w:r w:rsidR="001E77C5" w:rsidRPr="0070690C">
        <w:rPr>
          <w:rFonts w:ascii="UD デジタル 教科書体 NK-R" w:eastAsia="UD デジタル 教科書体 NK-R" w:hAnsi="BIZ UD明朝 Medium" w:hint="eastAsia"/>
          <w:sz w:val="26"/>
          <w:szCs w:val="26"/>
        </w:rPr>
        <w:t>地元開催</w:t>
      </w:r>
      <w:r w:rsidR="00F22802" w:rsidRPr="0070690C">
        <w:rPr>
          <w:rFonts w:ascii="UD デジタル 教科書体 NK-R" w:eastAsia="UD デジタル 教科書体 NK-R" w:hAnsi="BIZ UD明朝 Medium" w:hint="eastAsia"/>
          <w:sz w:val="26"/>
          <w:szCs w:val="26"/>
        </w:rPr>
        <w:t>自治体の議会</w:t>
      </w:r>
      <w:r w:rsidR="001E77C5" w:rsidRPr="0070690C">
        <w:rPr>
          <w:rFonts w:ascii="UD デジタル 教科書体 NK-R" w:eastAsia="UD デジタル 教科書体 NK-R" w:hAnsi="BIZ UD明朝 Medium" w:hint="eastAsia"/>
          <w:sz w:val="26"/>
          <w:szCs w:val="26"/>
        </w:rPr>
        <w:t>として、</w:t>
      </w:r>
      <w:r w:rsidR="00F22802" w:rsidRPr="0070690C">
        <w:rPr>
          <w:rFonts w:ascii="UD デジタル 教科書体 NK-R" w:eastAsia="UD デジタル 教科書体 NK-R" w:hAnsi="BIZ UD明朝 Medium" w:hint="eastAsia"/>
          <w:sz w:val="26"/>
          <w:szCs w:val="26"/>
        </w:rPr>
        <w:t>開催</w:t>
      </w:r>
      <w:r w:rsidR="00D70EFA" w:rsidRPr="0070690C">
        <w:rPr>
          <w:rFonts w:ascii="UD デジタル 教科書体 NK-R" w:eastAsia="UD デジタル 教科書体 NK-R" w:hAnsi="BIZ UD明朝 Medium" w:hint="eastAsia"/>
          <w:sz w:val="26"/>
          <w:szCs w:val="26"/>
        </w:rPr>
        <w:t>準備</w:t>
      </w:r>
      <w:r w:rsidR="00F22802" w:rsidRPr="0070690C">
        <w:rPr>
          <w:rFonts w:ascii="UD デジタル 教科書体 NK-R" w:eastAsia="UD デジタル 教科書体 NK-R" w:hAnsi="BIZ UD明朝 Medium" w:hint="eastAsia"/>
          <w:sz w:val="26"/>
          <w:szCs w:val="26"/>
        </w:rPr>
        <w:t>状況</w:t>
      </w:r>
      <w:r w:rsidR="001E77C5" w:rsidRPr="0070690C">
        <w:rPr>
          <w:rFonts w:ascii="UD デジタル 教科書体 NK-R" w:eastAsia="UD デジタル 教科書体 NK-R" w:hAnsi="BIZ UD明朝 Medium" w:hint="eastAsia"/>
          <w:sz w:val="26"/>
          <w:szCs w:val="26"/>
        </w:rPr>
        <w:t>等</w:t>
      </w:r>
      <w:r w:rsidR="00F22802" w:rsidRPr="0070690C">
        <w:rPr>
          <w:rFonts w:ascii="UD デジタル 教科書体 NK-R" w:eastAsia="UD デジタル 教科書体 NK-R" w:hAnsi="BIZ UD明朝 Medium" w:hint="eastAsia"/>
          <w:sz w:val="26"/>
          <w:szCs w:val="26"/>
        </w:rPr>
        <w:t>の進捗管理を行</w:t>
      </w:r>
      <w:r w:rsidR="00D70EFA" w:rsidRPr="0070690C">
        <w:rPr>
          <w:rFonts w:ascii="UD デジタル 教科書体 NK-R" w:eastAsia="UD デジタル 教科書体 NK-R" w:hAnsi="BIZ UD明朝 Medium" w:hint="eastAsia"/>
          <w:sz w:val="26"/>
          <w:szCs w:val="26"/>
        </w:rPr>
        <w:t>うとともに、開幕まで１年を切った総仕上げとして、</w:t>
      </w:r>
      <w:r w:rsidR="00211EA9" w:rsidRPr="0070690C">
        <w:rPr>
          <w:rFonts w:ascii="UD デジタル 教科書体 NK-R" w:eastAsia="UD デジタル 教科書体 NK-R" w:hAnsi="BIZ UD明朝 Medium" w:hint="eastAsia"/>
          <w:sz w:val="26"/>
          <w:szCs w:val="26"/>
        </w:rPr>
        <w:t>更なる</w:t>
      </w:r>
      <w:r w:rsidR="00F22802" w:rsidRPr="0070690C">
        <w:rPr>
          <w:rFonts w:ascii="UD デジタル 教科書体 NK-R" w:eastAsia="UD デジタル 教科書体 NK-R" w:hAnsi="BIZ UD明朝 Medium" w:hint="eastAsia"/>
          <w:sz w:val="26"/>
          <w:szCs w:val="26"/>
        </w:rPr>
        <w:t>機運醸成</w:t>
      </w:r>
      <w:r w:rsidR="00211EA9" w:rsidRPr="0070690C">
        <w:rPr>
          <w:rFonts w:ascii="UD デジタル 教科書体 NK-R" w:eastAsia="UD デジタル 教科書体 NK-R" w:hAnsi="BIZ UD明朝 Medium" w:hint="eastAsia"/>
          <w:sz w:val="26"/>
          <w:szCs w:val="26"/>
        </w:rPr>
        <w:t>の必要性</w:t>
      </w:r>
      <w:r w:rsidR="00D70EFA" w:rsidRPr="0070690C">
        <w:rPr>
          <w:rFonts w:ascii="UD デジタル 教科書体 NK-R" w:eastAsia="UD デジタル 教科書体 NK-R" w:hAnsi="BIZ UD明朝 Medium" w:hint="eastAsia"/>
          <w:sz w:val="26"/>
          <w:szCs w:val="26"/>
        </w:rPr>
        <w:t>や</w:t>
      </w:r>
      <w:r w:rsidR="00F22802" w:rsidRPr="0070690C">
        <w:rPr>
          <w:rFonts w:ascii="UD デジタル 教科書体 NK-R" w:eastAsia="UD デジタル 教科書体 NK-R" w:hAnsi="BIZ UD明朝 Medium" w:hint="eastAsia"/>
          <w:sz w:val="26"/>
          <w:szCs w:val="26"/>
        </w:rPr>
        <w:t>安全対策の強化、さらには、円滑な移動手段の確保</w:t>
      </w:r>
      <w:r w:rsidR="001D2386" w:rsidRPr="0070690C">
        <w:rPr>
          <w:rFonts w:ascii="UD デジタル 教科書体 NK-R" w:eastAsia="UD デジタル 教科書体 NK-R" w:hAnsi="BIZ UD明朝 Medium" w:hint="eastAsia"/>
          <w:sz w:val="26"/>
          <w:szCs w:val="26"/>
        </w:rPr>
        <w:t>など</w:t>
      </w:r>
      <w:r w:rsidR="00211EA9" w:rsidRPr="0070690C">
        <w:rPr>
          <w:rFonts w:ascii="UD デジタル 教科書体 NK-R" w:eastAsia="UD デジタル 教科書体 NK-R" w:hAnsi="BIZ UD明朝 Medium" w:hint="eastAsia"/>
          <w:sz w:val="26"/>
          <w:szCs w:val="26"/>
        </w:rPr>
        <w:t>の重要性を確認したところである。</w:t>
      </w:r>
    </w:p>
    <w:p w14:paraId="10C7C148" w14:textId="2B0081E5" w:rsidR="00BE1C8C" w:rsidRPr="003E0C2E" w:rsidRDefault="00BA7A79" w:rsidP="00BE7089">
      <w:pPr>
        <w:spacing w:line="400" w:lineRule="exact"/>
        <w:ind w:firstLineChars="100" w:firstLine="260"/>
        <w:rPr>
          <w:rFonts w:ascii="UD デジタル 教科書体 NK-R" w:eastAsia="UD デジタル 教科書体 NK-R" w:hAnsi="BIZ UD明朝 Medium"/>
          <w:sz w:val="26"/>
          <w:szCs w:val="26"/>
        </w:rPr>
      </w:pPr>
      <w:r w:rsidRPr="00C57B00">
        <w:rPr>
          <w:rFonts w:ascii="UD デジタル 教科書体 NK-R" w:eastAsia="UD デジタル 教科書体 NK-R" w:hAnsi="BIZ UD明朝 Medium" w:hint="eastAsia"/>
          <w:sz w:val="26"/>
          <w:szCs w:val="26"/>
        </w:rPr>
        <w:t>また、</w:t>
      </w:r>
      <w:r w:rsidR="00BF0F71" w:rsidRPr="00C57B00">
        <w:rPr>
          <w:rFonts w:ascii="UD デジタル 教科書体 NK-R" w:eastAsia="UD デジタル 教科書体 NK-R" w:hAnsi="BIZ UD明朝 Medium" w:hint="eastAsia"/>
          <w:sz w:val="26"/>
          <w:szCs w:val="26"/>
        </w:rPr>
        <w:t>万博期間中</w:t>
      </w:r>
      <w:r w:rsidR="00041448" w:rsidRPr="00C57B00">
        <w:rPr>
          <w:rFonts w:ascii="UD デジタル 教科書体 NK-R" w:eastAsia="UD デジタル 教科書体 NK-R" w:hAnsi="BIZ UD明朝 Medium" w:hint="eastAsia"/>
          <w:sz w:val="26"/>
          <w:szCs w:val="26"/>
        </w:rPr>
        <w:t>は、国内外から多くの方々</w:t>
      </w:r>
      <w:r w:rsidR="00730740" w:rsidRPr="00C57B00">
        <w:rPr>
          <w:rFonts w:ascii="UD デジタル 教科書体 NK-R" w:eastAsia="UD デジタル 教科書体 NK-R" w:hAnsi="BIZ UD明朝 Medium" w:hint="eastAsia"/>
          <w:sz w:val="26"/>
          <w:szCs w:val="26"/>
        </w:rPr>
        <w:t>が</w:t>
      </w:r>
      <w:r w:rsidR="00041448" w:rsidRPr="00C57B00">
        <w:rPr>
          <w:rFonts w:ascii="UD デジタル 教科書体 NK-R" w:eastAsia="UD デジタル 教科書体 NK-R" w:hAnsi="BIZ UD明朝 Medium" w:hint="eastAsia"/>
          <w:sz w:val="26"/>
          <w:szCs w:val="26"/>
        </w:rPr>
        <w:t>万博会場を起点に府域全域を移動</w:t>
      </w:r>
      <w:r w:rsidR="00BE1C8C" w:rsidRPr="00C57B00">
        <w:rPr>
          <w:rFonts w:ascii="UD デジタル 教科書体 NK-R" w:eastAsia="UD デジタル 教科書体 NK-R" w:hAnsi="BIZ UD明朝 Medium" w:hint="eastAsia"/>
          <w:sz w:val="26"/>
          <w:szCs w:val="26"/>
        </w:rPr>
        <w:t>し、</w:t>
      </w:r>
      <w:r w:rsidR="00AF63BF" w:rsidRPr="00C57B00">
        <w:rPr>
          <w:rFonts w:ascii="UD デジタル 教科書体 NK-R" w:eastAsia="UD デジタル 教科書体 NK-R" w:hAnsi="BIZ UD明朝 Medium" w:hint="eastAsia"/>
          <w:sz w:val="26"/>
          <w:szCs w:val="26"/>
        </w:rPr>
        <w:t>各地の</w:t>
      </w:r>
      <w:r w:rsidR="00884F74" w:rsidRPr="00C57B00">
        <w:rPr>
          <w:rFonts w:ascii="UD デジタル 教科書体 NK-R" w:eastAsia="UD デジタル 教科書体 NK-R" w:hAnsi="BIZ UD明朝 Medium" w:hint="eastAsia"/>
          <w:sz w:val="26"/>
          <w:szCs w:val="26"/>
        </w:rPr>
        <w:t>様々な観光地や豊かな食文化など、大阪の</w:t>
      </w:r>
      <w:r w:rsidR="00AF63BF" w:rsidRPr="00C57B00">
        <w:rPr>
          <w:rFonts w:ascii="UD デジタル 教科書体 NK-R" w:eastAsia="UD デジタル 教科書体 NK-R" w:hAnsi="BIZ UD明朝 Medium" w:hint="eastAsia"/>
          <w:sz w:val="26"/>
          <w:szCs w:val="26"/>
        </w:rPr>
        <w:t>持つ</w:t>
      </w:r>
      <w:r w:rsidR="00884F74" w:rsidRPr="00C57B00">
        <w:rPr>
          <w:rFonts w:ascii="UD デジタル 教科書体 NK-R" w:eastAsia="UD デジタル 教科書体 NK-R" w:hAnsi="BIZ UD明朝 Medium" w:hint="eastAsia"/>
          <w:sz w:val="26"/>
          <w:szCs w:val="26"/>
        </w:rPr>
        <w:t>魅力を</w:t>
      </w:r>
      <w:r w:rsidR="00ED0BF9" w:rsidRPr="00C57B00">
        <w:rPr>
          <w:rFonts w:ascii="UD デジタル 教科書体 NK-R" w:eastAsia="UD デジタル 教科書体 NK-R" w:hAnsi="BIZ UD明朝 Medium" w:hint="eastAsia"/>
          <w:sz w:val="26"/>
          <w:szCs w:val="26"/>
        </w:rPr>
        <w:t>実地</w:t>
      </w:r>
      <w:r w:rsidR="00AF63BF" w:rsidRPr="00C57B00">
        <w:rPr>
          <w:rFonts w:ascii="UD デジタル 教科書体 NK-R" w:eastAsia="UD デジタル 教科書体 NK-R" w:hAnsi="BIZ UD明朝 Medium" w:hint="eastAsia"/>
          <w:sz w:val="26"/>
          <w:szCs w:val="26"/>
        </w:rPr>
        <w:t>で</w:t>
      </w:r>
      <w:r w:rsidR="00884F74" w:rsidRPr="00C57B00">
        <w:rPr>
          <w:rFonts w:ascii="UD デジタル 教科書体 NK-R" w:eastAsia="UD デジタル 教科書体 NK-R" w:hAnsi="BIZ UD明朝 Medium" w:hint="eastAsia"/>
          <w:sz w:val="26"/>
          <w:szCs w:val="26"/>
        </w:rPr>
        <w:t>楽しんでいた</w:t>
      </w:r>
      <w:r w:rsidR="00041448" w:rsidRPr="00C57B00">
        <w:rPr>
          <w:rFonts w:ascii="UD デジタル 教科書体 NK-R" w:eastAsia="UD デジタル 教科書体 NK-R" w:hAnsi="BIZ UD明朝 Medium" w:hint="eastAsia"/>
          <w:sz w:val="26"/>
          <w:szCs w:val="26"/>
        </w:rPr>
        <w:t>だく</w:t>
      </w:r>
      <w:r w:rsidR="00272461" w:rsidRPr="00C57B00">
        <w:rPr>
          <w:rFonts w:ascii="UD デジタル 教科書体 NK-R" w:eastAsia="UD デジタル 教科書体 NK-R" w:hAnsi="BIZ UD明朝 Medium" w:hint="eastAsia"/>
          <w:sz w:val="26"/>
          <w:szCs w:val="26"/>
        </w:rPr>
        <w:t>た</w:t>
      </w:r>
      <w:r w:rsidR="00F22802" w:rsidRPr="00C57B00">
        <w:rPr>
          <w:rFonts w:ascii="UD デジタル 教科書体 NK-R" w:eastAsia="UD デジタル 教科書体 NK-R" w:hAnsi="BIZ UD明朝 Medium" w:hint="eastAsia"/>
          <w:sz w:val="26"/>
          <w:szCs w:val="26"/>
        </w:rPr>
        <w:t>くこととな</w:t>
      </w:r>
      <w:r w:rsidR="00730740" w:rsidRPr="00C57B00">
        <w:rPr>
          <w:rFonts w:ascii="UD デジタル 教科書体 NK-R" w:eastAsia="UD デジタル 教科書体 NK-R" w:hAnsi="BIZ UD明朝 Medium" w:hint="eastAsia"/>
          <w:sz w:val="26"/>
          <w:szCs w:val="26"/>
        </w:rPr>
        <w:t>る。</w:t>
      </w:r>
      <w:r w:rsidR="00BE1C8C" w:rsidRPr="00C57B00">
        <w:rPr>
          <w:rFonts w:ascii="UD デジタル 教科書体 NK-R" w:eastAsia="UD デジタル 教科書体 NK-R" w:hAnsi="BIZ UD明朝 Medium" w:hint="eastAsia"/>
          <w:sz w:val="26"/>
          <w:szCs w:val="26"/>
        </w:rPr>
        <w:t>その有効な移動手段の一つがタクシーである</w:t>
      </w:r>
      <w:r w:rsidR="00730740" w:rsidRPr="00C57B00">
        <w:rPr>
          <w:rFonts w:ascii="UD デジタル 教科書体 NK-R" w:eastAsia="UD デジタル 教科書体 NK-R" w:hAnsi="BIZ UD明朝 Medium" w:hint="eastAsia"/>
          <w:sz w:val="26"/>
          <w:szCs w:val="26"/>
        </w:rPr>
        <w:t>が、</w:t>
      </w:r>
      <w:r w:rsidR="00BF0F71" w:rsidRPr="00C57B00">
        <w:rPr>
          <w:rFonts w:ascii="UD デジタル 教科書体 NK-R" w:eastAsia="UD デジタル 教科書体 NK-R" w:hAnsi="BIZ UD明朝 Medium" w:hint="eastAsia"/>
          <w:sz w:val="26"/>
          <w:szCs w:val="26"/>
        </w:rPr>
        <w:t>大阪府・大阪市の試算では、</w:t>
      </w:r>
      <w:r w:rsidRPr="00C57B00">
        <w:rPr>
          <w:rFonts w:ascii="UD デジタル 教科書体 NK-R" w:eastAsia="UD デジタル 教科書体 NK-R" w:hAnsi="BIZ UD明朝 Medium" w:hint="eastAsia"/>
          <w:sz w:val="26"/>
          <w:szCs w:val="26"/>
        </w:rPr>
        <w:t>万博会場への来退場、観光客の府内周遊などにより、</w:t>
      </w:r>
      <w:r w:rsidR="00BF0F71" w:rsidRPr="00C57B00">
        <w:rPr>
          <w:rFonts w:ascii="UD デジタル 教科書体 NK-R" w:eastAsia="UD デジタル 教科書体 NK-R" w:hAnsi="BIZ UD明朝 Medium" w:hint="eastAsia"/>
          <w:sz w:val="26"/>
          <w:szCs w:val="26"/>
        </w:rPr>
        <w:t>府内で一日あたり最大約2,300台</w:t>
      </w:r>
      <w:r w:rsidR="00454251" w:rsidRPr="00C57B00">
        <w:rPr>
          <w:rFonts w:ascii="UD デジタル 教科書体 NK-R" w:eastAsia="UD デジタル 教科書体 NK-R" w:hAnsi="BIZ UD明朝 Medium" w:hint="eastAsia"/>
          <w:sz w:val="26"/>
          <w:szCs w:val="26"/>
        </w:rPr>
        <w:t>、2</w:t>
      </w:r>
      <w:r w:rsidR="00454251" w:rsidRPr="00C57B00">
        <w:rPr>
          <w:rFonts w:ascii="UD デジタル 教科書体 NK-R" w:eastAsia="UD デジタル 教科書体 NK-R" w:hAnsi="BIZ UD明朝 Medium"/>
          <w:sz w:val="26"/>
          <w:szCs w:val="26"/>
        </w:rPr>
        <w:t>022</w:t>
      </w:r>
      <w:r w:rsidR="00454251" w:rsidRPr="00C57B00">
        <w:rPr>
          <w:rFonts w:ascii="UD デジタル 教科書体 NK-R" w:eastAsia="UD デジタル 教科書体 NK-R" w:hAnsi="BIZ UD明朝 Medium" w:hint="eastAsia"/>
          <w:sz w:val="26"/>
          <w:szCs w:val="26"/>
        </w:rPr>
        <w:t>年比で約</w:t>
      </w:r>
      <w:r w:rsidR="009831D1" w:rsidRPr="00C57B00">
        <w:rPr>
          <w:rFonts w:ascii="UD デジタル 教科書体 NK-R" w:eastAsia="UD デジタル 教科書体 NK-R" w:hAnsi="BIZ UD明朝 Medium" w:hint="eastAsia"/>
          <w:sz w:val="26"/>
          <w:szCs w:val="26"/>
        </w:rPr>
        <w:t>３割</w:t>
      </w:r>
      <w:r w:rsidR="00454251" w:rsidRPr="00C57B00">
        <w:rPr>
          <w:rFonts w:ascii="UD デジタル 教科書体 NK-R" w:eastAsia="UD デジタル 教科書体 NK-R" w:hAnsi="BIZ UD明朝 Medium" w:hint="eastAsia"/>
          <w:sz w:val="26"/>
          <w:szCs w:val="26"/>
        </w:rPr>
        <w:t>増となる</w:t>
      </w:r>
      <w:r w:rsidR="00BF0F71" w:rsidRPr="00C57B00">
        <w:rPr>
          <w:rFonts w:ascii="UD デジタル 教科書体 NK-R" w:eastAsia="UD デジタル 教科書体 NK-R" w:hAnsi="BIZ UD明朝 Medium" w:hint="eastAsia"/>
          <w:sz w:val="26"/>
          <w:szCs w:val="26"/>
        </w:rPr>
        <w:t>新たな移動需要の発生が見込ま</w:t>
      </w:r>
      <w:r w:rsidR="00BF0F71" w:rsidRPr="003E0C2E">
        <w:rPr>
          <w:rFonts w:ascii="UD デジタル 教科書体 NK-R" w:eastAsia="UD デジタル 教科書体 NK-R" w:hAnsi="BIZ UD明朝 Medium" w:hint="eastAsia"/>
          <w:sz w:val="26"/>
          <w:szCs w:val="26"/>
        </w:rPr>
        <w:t>れ</w:t>
      </w:r>
      <w:r w:rsidR="0075679A">
        <w:rPr>
          <w:rFonts w:ascii="UD デジタル 教科書体 NK-R" w:eastAsia="UD デジタル 教科書体 NK-R" w:hAnsi="BIZ UD明朝 Medium" w:hint="eastAsia"/>
          <w:sz w:val="26"/>
          <w:szCs w:val="26"/>
        </w:rPr>
        <w:t>、</w:t>
      </w:r>
      <w:r w:rsidR="00454251" w:rsidRPr="003E0C2E">
        <w:rPr>
          <w:rFonts w:ascii="UD デジタル 教科書体 NK-R" w:eastAsia="UD デジタル 教科書体 NK-R" w:hAnsi="BIZ UD明朝 Medium" w:hint="eastAsia"/>
          <w:sz w:val="26"/>
          <w:szCs w:val="26"/>
        </w:rPr>
        <w:t>タクシーだけでこの需要に対応するのは困難であり、</w:t>
      </w:r>
      <w:r w:rsidR="00BE1C8C" w:rsidRPr="003E0C2E">
        <w:rPr>
          <w:rFonts w:ascii="UD デジタル 教科書体 NK-R" w:eastAsia="UD デジタル 教科書体 NK-R" w:hAnsi="BIZ UD明朝 Medium" w:hint="eastAsia"/>
          <w:sz w:val="26"/>
          <w:szCs w:val="26"/>
        </w:rPr>
        <w:t>現行ライドシェア制度の大幅な緩和が</w:t>
      </w:r>
      <w:r w:rsidR="00CB464E" w:rsidRPr="003E0C2E">
        <w:rPr>
          <w:rFonts w:ascii="UD デジタル 教科書体 NK-R" w:eastAsia="UD デジタル 教科書体 NK-R" w:hAnsi="BIZ UD明朝 Medium" w:hint="eastAsia"/>
          <w:sz w:val="26"/>
          <w:szCs w:val="26"/>
        </w:rPr>
        <w:t>不可欠である。</w:t>
      </w:r>
    </w:p>
    <w:p w14:paraId="0805BE13" w14:textId="62C767C8" w:rsidR="00BE1C8C" w:rsidRPr="003E0C2E" w:rsidRDefault="00454251" w:rsidP="00BE7089">
      <w:pPr>
        <w:spacing w:line="400" w:lineRule="exact"/>
        <w:ind w:firstLineChars="100" w:firstLine="260"/>
        <w:rPr>
          <w:rFonts w:ascii="UD デジタル 教科書体 NK-R" w:eastAsia="UD デジタル 教科書体 NK-R" w:hAnsi="BIZ UD明朝 Medium"/>
          <w:sz w:val="26"/>
          <w:szCs w:val="26"/>
        </w:rPr>
      </w:pPr>
      <w:r w:rsidRPr="003E0C2E">
        <w:rPr>
          <w:rFonts w:ascii="UD デジタル 教科書体 NK-R" w:eastAsia="UD デジタル 教科書体 NK-R" w:hint="eastAsia"/>
          <w:sz w:val="26"/>
          <w:szCs w:val="26"/>
        </w:rPr>
        <w:t>大阪府</w:t>
      </w:r>
      <w:r w:rsidR="00BE7089">
        <w:rPr>
          <w:rFonts w:ascii="UD デジタル 教科書体 NK-R" w:eastAsia="UD デジタル 教科書体 NK-R" w:hint="eastAsia"/>
          <w:sz w:val="26"/>
          <w:szCs w:val="26"/>
        </w:rPr>
        <w:t>として</w:t>
      </w:r>
      <w:r w:rsidRPr="003E0C2E">
        <w:rPr>
          <w:rFonts w:ascii="UD デジタル 教科書体 NK-R" w:eastAsia="UD デジタル 教科書体 NK-R" w:hint="eastAsia"/>
          <w:sz w:val="26"/>
          <w:szCs w:val="26"/>
        </w:rPr>
        <w:t>は</w:t>
      </w:r>
      <w:r w:rsidR="00BE7089">
        <w:rPr>
          <w:rFonts w:ascii="UD デジタル 教科書体 NK-R" w:eastAsia="UD デジタル 教科書体 NK-R" w:hint="eastAsia"/>
          <w:sz w:val="26"/>
          <w:szCs w:val="26"/>
        </w:rPr>
        <w:t>、</w:t>
      </w:r>
      <w:r w:rsidR="00BE1C8C" w:rsidRPr="003E0C2E">
        <w:rPr>
          <w:rFonts w:ascii="UD デジタル 教科書体 NK-R" w:eastAsia="UD デジタル 教科書体 NK-R" w:hint="eastAsia"/>
          <w:sz w:val="26"/>
          <w:szCs w:val="26"/>
        </w:rPr>
        <w:t>全国知事会万博推進本部や関西広域連合などととも</w:t>
      </w:r>
      <w:r w:rsidR="00CB464E" w:rsidRPr="003E0C2E">
        <w:rPr>
          <w:rFonts w:ascii="UD デジタル 教科書体 NK-R" w:eastAsia="UD デジタル 教科書体 NK-R" w:hint="eastAsia"/>
          <w:sz w:val="26"/>
          <w:szCs w:val="26"/>
        </w:rPr>
        <w:t>に、万博期間中のライドシェアの緩和に向けた</w:t>
      </w:r>
      <w:r w:rsidR="00BE1C8C" w:rsidRPr="003E0C2E">
        <w:rPr>
          <w:rFonts w:ascii="UD デジタル 教科書体 NK-R" w:eastAsia="UD デジタル 教科書体 NK-R" w:hint="eastAsia"/>
          <w:sz w:val="26"/>
          <w:szCs w:val="26"/>
        </w:rPr>
        <w:t>要望活動を行い、国土交通大臣から</w:t>
      </w:r>
      <w:r w:rsidR="00CB464E" w:rsidRPr="003E0C2E">
        <w:rPr>
          <w:rFonts w:ascii="UD デジタル 教科書体 NK-R" w:eastAsia="UD デジタル 教科書体 NK-R" w:hint="eastAsia"/>
          <w:sz w:val="26"/>
          <w:szCs w:val="26"/>
        </w:rPr>
        <w:t>「</w:t>
      </w:r>
      <w:r w:rsidR="00BE1C8C" w:rsidRPr="003E0C2E">
        <w:rPr>
          <w:rFonts w:ascii="UD デジタル 教科書体 NK-R" w:eastAsia="UD デジタル 教科書体 NK-R" w:hint="eastAsia"/>
          <w:sz w:val="26"/>
          <w:szCs w:val="26"/>
        </w:rPr>
        <w:t>地元の声を聴きながら適切に対応する</w:t>
      </w:r>
      <w:r w:rsidR="00CB464E" w:rsidRPr="003E0C2E">
        <w:rPr>
          <w:rFonts w:ascii="UD デジタル 教科書体 NK-R" w:eastAsia="UD デジタル 教科書体 NK-R" w:hint="eastAsia"/>
          <w:sz w:val="26"/>
          <w:szCs w:val="26"/>
        </w:rPr>
        <w:t>」</w:t>
      </w:r>
      <w:r w:rsidR="00BE1C8C" w:rsidRPr="003E0C2E">
        <w:rPr>
          <w:rFonts w:ascii="UD デジタル 教科書体 NK-R" w:eastAsia="UD デジタル 教科書体 NK-R" w:hint="eastAsia"/>
          <w:sz w:val="26"/>
          <w:szCs w:val="26"/>
        </w:rPr>
        <w:t>との</w:t>
      </w:r>
      <w:r w:rsidR="00CB464E" w:rsidRPr="003E0C2E">
        <w:rPr>
          <w:rFonts w:ascii="UD デジタル 教科書体 NK-R" w:eastAsia="UD デジタル 教科書体 NK-R" w:hint="eastAsia"/>
          <w:sz w:val="26"/>
          <w:szCs w:val="26"/>
        </w:rPr>
        <w:t>回答をいただいたところである。</w:t>
      </w:r>
    </w:p>
    <w:p w14:paraId="53346825" w14:textId="456D044E" w:rsidR="00551BF7" w:rsidRPr="003E0C2E" w:rsidRDefault="00454251" w:rsidP="00BE7089">
      <w:pPr>
        <w:spacing w:line="400" w:lineRule="exact"/>
        <w:ind w:firstLineChars="100" w:firstLine="260"/>
        <w:rPr>
          <w:rFonts w:ascii="UD デジタル 教科書体 NK-R" w:eastAsia="UD デジタル 教科書体 NK-R" w:hAnsi="BIZ UD明朝 Medium"/>
          <w:sz w:val="26"/>
          <w:szCs w:val="26"/>
        </w:rPr>
      </w:pPr>
      <w:r w:rsidRPr="003E0C2E">
        <w:rPr>
          <w:rFonts w:ascii="UD デジタル 教科書体 NK-R" w:eastAsia="UD デジタル 教科書体 NK-R" w:hint="eastAsia"/>
          <w:sz w:val="26"/>
          <w:szCs w:val="26"/>
        </w:rPr>
        <w:t>万博の成功に向け、</w:t>
      </w:r>
      <w:r w:rsidR="00663130" w:rsidRPr="003E0C2E">
        <w:rPr>
          <w:rFonts w:ascii="UD デジタル 教科書体 NK-R" w:eastAsia="UD デジタル 教科書体 NK-R" w:hint="eastAsia"/>
          <w:sz w:val="26"/>
          <w:szCs w:val="26"/>
        </w:rPr>
        <w:t>徹底した安全管理</w:t>
      </w:r>
      <w:r w:rsidR="00ED0BF9" w:rsidRPr="003E0C2E">
        <w:rPr>
          <w:rFonts w:ascii="UD デジタル 教科書体 NK-R" w:eastAsia="UD デジタル 教科書体 NK-R" w:hint="eastAsia"/>
          <w:sz w:val="26"/>
          <w:szCs w:val="26"/>
        </w:rPr>
        <w:t>を前提に、</w:t>
      </w:r>
      <w:r w:rsidR="00663130" w:rsidRPr="003E0C2E">
        <w:rPr>
          <w:rFonts w:ascii="UD デジタル 教科書体 NK-R" w:eastAsia="UD デジタル 教科書体 NK-R" w:hint="eastAsia"/>
          <w:sz w:val="26"/>
          <w:szCs w:val="26"/>
        </w:rPr>
        <w:t>タクシーとライドシェア</w:t>
      </w:r>
      <w:r w:rsidR="00ED0BF9" w:rsidRPr="003E0C2E">
        <w:rPr>
          <w:rFonts w:ascii="UD デジタル 教科書体 NK-R" w:eastAsia="UD デジタル 教科書体 NK-R" w:hint="eastAsia"/>
          <w:sz w:val="26"/>
          <w:szCs w:val="26"/>
        </w:rPr>
        <w:t>の両輪で</w:t>
      </w:r>
      <w:r w:rsidR="00BE7089">
        <w:rPr>
          <w:rFonts w:ascii="UD デジタル 教科書体 NK-R" w:eastAsia="UD デジタル 教科書体 NK-R" w:hint="eastAsia"/>
          <w:sz w:val="26"/>
          <w:szCs w:val="26"/>
        </w:rPr>
        <w:t>、爆発的な</w:t>
      </w:r>
      <w:r w:rsidR="00663130" w:rsidRPr="003E0C2E">
        <w:rPr>
          <w:rFonts w:ascii="UD デジタル 教科書体 NK-R" w:eastAsia="UD デジタル 教科書体 NK-R" w:hint="eastAsia"/>
          <w:sz w:val="26"/>
          <w:szCs w:val="26"/>
        </w:rPr>
        <w:t>移動需要</w:t>
      </w:r>
      <w:r w:rsidR="00BE7089">
        <w:rPr>
          <w:rFonts w:ascii="UD デジタル 教科書体 NK-R" w:eastAsia="UD デジタル 教科書体 NK-R" w:hint="eastAsia"/>
          <w:sz w:val="26"/>
          <w:szCs w:val="26"/>
        </w:rPr>
        <w:t>の増加に</w:t>
      </w:r>
      <w:r w:rsidR="00663130" w:rsidRPr="003E0C2E">
        <w:rPr>
          <w:rFonts w:ascii="UD デジタル 教科書体 NK-R" w:eastAsia="UD デジタル 教科書体 NK-R" w:hint="eastAsia"/>
          <w:sz w:val="26"/>
          <w:szCs w:val="26"/>
        </w:rPr>
        <w:t>対応</w:t>
      </w:r>
      <w:r w:rsidR="00BE7089">
        <w:rPr>
          <w:rFonts w:ascii="UD デジタル 教科書体 NK-R" w:eastAsia="UD デジタル 教科書体 NK-R" w:hint="eastAsia"/>
          <w:sz w:val="26"/>
          <w:szCs w:val="26"/>
        </w:rPr>
        <w:t>することが急務であ</w:t>
      </w:r>
      <w:r w:rsidR="00ED0BF9" w:rsidRPr="003E0C2E">
        <w:rPr>
          <w:rFonts w:ascii="UD デジタル 教科書体 NK-R" w:eastAsia="UD デジタル 教科書体 NK-R" w:hint="eastAsia"/>
          <w:sz w:val="26"/>
          <w:szCs w:val="26"/>
        </w:rPr>
        <w:t>り、</w:t>
      </w:r>
      <w:r w:rsidR="007F069B" w:rsidRPr="003E0C2E">
        <w:rPr>
          <w:rFonts w:ascii="UD デジタル 教科書体 NK-R" w:eastAsia="UD デジタル 教科書体 NK-R" w:hint="eastAsia"/>
          <w:sz w:val="26"/>
          <w:szCs w:val="26"/>
        </w:rPr>
        <w:t>開催地・</w:t>
      </w:r>
      <w:r w:rsidR="00727FF9" w:rsidRPr="003E0C2E">
        <w:rPr>
          <w:rFonts w:ascii="UD デジタル 教科書体 NK-R" w:eastAsia="UD デジタル 教科書体 NK-R" w:hint="eastAsia"/>
          <w:sz w:val="26"/>
          <w:szCs w:val="26"/>
        </w:rPr>
        <w:t>大阪</w:t>
      </w:r>
      <w:r w:rsidR="00BE7089">
        <w:rPr>
          <w:rFonts w:ascii="UD デジタル 教科書体 NK-R" w:eastAsia="UD デジタル 教科書体 NK-R" w:hint="eastAsia"/>
          <w:sz w:val="26"/>
          <w:szCs w:val="26"/>
        </w:rPr>
        <w:t>の実状</w:t>
      </w:r>
      <w:r w:rsidR="00727FF9" w:rsidRPr="003E0C2E">
        <w:rPr>
          <w:rFonts w:ascii="UD デジタル 教科書体 NK-R" w:eastAsia="UD デジタル 教科書体 NK-R" w:hint="eastAsia"/>
          <w:sz w:val="26"/>
          <w:szCs w:val="26"/>
        </w:rPr>
        <w:t>に</w:t>
      </w:r>
      <w:r w:rsidR="007F069B" w:rsidRPr="003E0C2E">
        <w:rPr>
          <w:rFonts w:ascii="UD デジタル 教科書体 NK-R" w:eastAsia="UD デジタル 教科書体 NK-R" w:hint="eastAsia"/>
          <w:sz w:val="26"/>
          <w:szCs w:val="26"/>
        </w:rPr>
        <w:t>あった</w:t>
      </w:r>
      <w:r w:rsidR="00232B6B">
        <w:rPr>
          <w:rFonts w:ascii="UD デジタル 教科書体 NK-R" w:eastAsia="UD デジタル 教科書体 NK-R" w:hint="eastAsia"/>
          <w:sz w:val="26"/>
          <w:szCs w:val="26"/>
        </w:rPr>
        <w:t>ラ</w:t>
      </w:r>
      <w:r w:rsidR="00551BF7" w:rsidRPr="003E0C2E">
        <w:rPr>
          <w:rFonts w:ascii="UD デジタル 教科書体 NK-R" w:eastAsia="UD デジタル 教科書体 NK-R" w:hint="eastAsia"/>
          <w:sz w:val="26"/>
          <w:szCs w:val="26"/>
        </w:rPr>
        <w:t>イドシェア制度</w:t>
      </w:r>
      <w:r w:rsidR="00F22CE9" w:rsidRPr="003E0C2E">
        <w:rPr>
          <w:rFonts w:ascii="UD デジタル 教科書体 NK-R" w:eastAsia="UD デジタル 教科書体 NK-R" w:hint="eastAsia"/>
          <w:sz w:val="26"/>
          <w:szCs w:val="26"/>
        </w:rPr>
        <w:t>の</w:t>
      </w:r>
      <w:r w:rsidR="00ED0BF9" w:rsidRPr="003E0C2E">
        <w:rPr>
          <w:rFonts w:ascii="UD デジタル 教科書体 NK-R" w:eastAsia="UD デジタル 教科書体 NK-R" w:hint="eastAsia"/>
          <w:sz w:val="26"/>
          <w:szCs w:val="26"/>
        </w:rPr>
        <w:t>早期</w:t>
      </w:r>
      <w:r w:rsidR="00551BF7" w:rsidRPr="003E0C2E">
        <w:rPr>
          <w:rFonts w:ascii="UD デジタル 教科書体 NK-R" w:eastAsia="UD デジタル 教科書体 NK-R" w:hint="eastAsia"/>
          <w:sz w:val="26"/>
          <w:szCs w:val="26"/>
        </w:rPr>
        <w:t>実現</w:t>
      </w:r>
      <w:r w:rsidR="00F22CE9" w:rsidRPr="003E0C2E">
        <w:rPr>
          <w:rFonts w:ascii="UD デジタル 教科書体 NK-R" w:eastAsia="UD デジタル 教科書体 NK-R" w:hint="eastAsia"/>
          <w:sz w:val="26"/>
          <w:szCs w:val="26"/>
        </w:rPr>
        <w:t>に向け、</w:t>
      </w:r>
      <w:r w:rsidR="00551BF7" w:rsidRPr="003E0C2E">
        <w:rPr>
          <w:rFonts w:ascii="UD デジタル 教科書体 NK-R" w:eastAsia="UD デジタル 教科書体 NK-R" w:hAnsi="BIZ UD明朝 Medium" w:hint="eastAsia"/>
          <w:sz w:val="26"/>
          <w:szCs w:val="26"/>
        </w:rPr>
        <w:t>格別の措置を講じていただくよう、下記のとおり緊急要望する。</w:t>
      </w:r>
    </w:p>
    <w:p w14:paraId="4D013D91" w14:textId="77777777" w:rsidR="00AF63BF" w:rsidRDefault="00AF63BF" w:rsidP="003E0C2E">
      <w:pPr>
        <w:spacing w:line="400" w:lineRule="exact"/>
        <w:jc w:val="center"/>
        <w:rPr>
          <w:rFonts w:ascii="UD デジタル 教科書体 NK-R" w:eastAsia="UD デジタル 教科書体 NK-R" w:hAnsi="BIZ UD明朝 Medium"/>
          <w:sz w:val="26"/>
          <w:szCs w:val="26"/>
        </w:rPr>
      </w:pPr>
    </w:p>
    <w:p w14:paraId="500FA574" w14:textId="459700A9" w:rsidR="00341364" w:rsidRPr="003E0C2E" w:rsidRDefault="00341364" w:rsidP="003E0C2E">
      <w:pPr>
        <w:spacing w:line="400" w:lineRule="exact"/>
        <w:jc w:val="center"/>
        <w:rPr>
          <w:rFonts w:ascii="UD デジタル 教科書体 NK-R" w:eastAsia="UD デジタル 教科書体 NK-R" w:hAnsi="BIZ UD明朝 Medium"/>
          <w:sz w:val="26"/>
          <w:szCs w:val="26"/>
        </w:rPr>
      </w:pPr>
      <w:r w:rsidRPr="003E0C2E">
        <w:rPr>
          <w:rFonts w:ascii="UD デジタル 教科書体 NK-R" w:eastAsia="UD デジタル 教科書体 NK-R" w:hAnsi="BIZ UD明朝 Medium" w:hint="eastAsia"/>
          <w:sz w:val="26"/>
          <w:szCs w:val="26"/>
        </w:rPr>
        <w:t>記</w:t>
      </w:r>
    </w:p>
    <w:p w14:paraId="3756DCFD" w14:textId="77777777" w:rsidR="007F069B" w:rsidRPr="003E0C2E" w:rsidRDefault="007F069B" w:rsidP="003E0C2E">
      <w:pPr>
        <w:spacing w:line="400" w:lineRule="exact"/>
        <w:jc w:val="left"/>
        <w:rPr>
          <w:rFonts w:ascii="UD デジタル 教科書体 NK-R" w:eastAsia="UD デジタル 教科書体 NK-R" w:hAnsi="BIZ UD明朝 Medium"/>
          <w:sz w:val="26"/>
          <w:szCs w:val="26"/>
        </w:rPr>
      </w:pPr>
    </w:p>
    <w:p w14:paraId="713B6B06" w14:textId="2666A3AD" w:rsidR="00330A32" w:rsidRPr="003E0C2E" w:rsidRDefault="0001320F" w:rsidP="00BE7089">
      <w:pPr>
        <w:spacing w:line="400" w:lineRule="exact"/>
        <w:ind w:leftChars="100" w:left="210" w:firstLineChars="100" w:firstLine="260"/>
        <w:rPr>
          <w:rFonts w:ascii="UD デジタル 教科書体 NK-R" w:eastAsia="UD デジタル 教科書体 NK-R" w:hAnsi="BIZ UD明朝 Medium"/>
          <w:sz w:val="26"/>
          <w:szCs w:val="26"/>
        </w:rPr>
      </w:pPr>
      <w:r w:rsidRPr="003E0C2E">
        <w:rPr>
          <w:rFonts w:ascii="UD デジタル 教科書体 NK-R" w:eastAsia="UD デジタル 教科書体 NK-R" w:hAnsi="BIZ UD明朝 Medium" w:hint="eastAsia"/>
          <w:sz w:val="26"/>
          <w:szCs w:val="26"/>
        </w:rPr>
        <w:t>万博で急増する移動需要に対応するためには、本年４月に運用が開始された</w:t>
      </w:r>
      <w:r w:rsidR="007F069B" w:rsidRPr="003E0C2E">
        <w:rPr>
          <w:rFonts w:ascii="UD デジタル 教科書体 NK-R" w:eastAsia="UD デジタル 教科書体 NK-R" w:hAnsi="BIZ UD明朝 Medium" w:hint="eastAsia"/>
          <w:sz w:val="26"/>
          <w:szCs w:val="26"/>
        </w:rPr>
        <w:t>ラ</w:t>
      </w:r>
      <w:r w:rsidRPr="003E0C2E">
        <w:rPr>
          <w:rFonts w:ascii="UD デジタル 教科書体 NK-R" w:eastAsia="UD デジタル 教科書体 NK-R" w:hAnsi="BIZ UD明朝 Medium" w:hint="eastAsia"/>
          <w:sz w:val="26"/>
          <w:szCs w:val="26"/>
        </w:rPr>
        <w:t>イドシェア制度では、</w:t>
      </w:r>
      <w:r w:rsidR="00803E3C" w:rsidRPr="003E0C2E">
        <w:rPr>
          <w:rFonts w:ascii="UD デジタル 教科書体 NK-R" w:eastAsia="UD デジタル 教科書体 NK-R" w:hAnsi="BIZ UD明朝 Medium" w:hint="eastAsia"/>
          <w:sz w:val="26"/>
          <w:szCs w:val="26"/>
        </w:rPr>
        <w:t>実施主体</w:t>
      </w:r>
      <w:r w:rsidRPr="003E0C2E">
        <w:rPr>
          <w:rFonts w:ascii="UD デジタル 教科書体 NK-R" w:eastAsia="UD デジタル 教科書体 NK-R" w:hAnsi="BIZ UD明朝 Medium" w:hint="eastAsia"/>
          <w:sz w:val="26"/>
          <w:szCs w:val="26"/>
        </w:rPr>
        <w:t>・地域・期間などが限定され</w:t>
      </w:r>
      <w:r w:rsidR="00803E3C" w:rsidRPr="003E0C2E">
        <w:rPr>
          <w:rFonts w:ascii="UD デジタル 教科書体 NK-R" w:eastAsia="UD デジタル 教科書体 NK-R" w:hAnsi="BIZ UD明朝 Medium" w:hint="eastAsia"/>
          <w:sz w:val="26"/>
          <w:szCs w:val="26"/>
        </w:rPr>
        <w:t>、</w:t>
      </w:r>
      <w:r w:rsidRPr="003E0C2E">
        <w:rPr>
          <w:rFonts w:ascii="UD デジタル 教科書体 NK-R" w:eastAsia="UD デジタル 教科書体 NK-R" w:hAnsi="BIZ UD明朝 Medium" w:hint="eastAsia"/>
          <w:sz w:val="26"/>
          <w:szCs w:val="26"/>
        </w:rPr>
        <w:t>不十分である</w:t>
      </w:r>
      <w:r w:rsidR="00330A32" w:rsidRPr="003E0C2E">
        <w:rPr>
          <w:rFonts w:ascii="UD デジタル 教科書体 NK-R" w:eastAsia="UD デジタル 教科書体 NK-R" w:hAnsi="BIZ UD明朝 Medium" w:hint="eastAsia"/>
          <w:sz w:val="26"/>
          <w:szCs w:val="26"/>
        </w:rPr>
        <w:t>。</w:t>
      </w:r>
    </w:p>
    <w:p w14:paraId="06D0AFE7" w14:textId="466A80DA" w:rsidR="00551BF7" w:rsidRPr="003E0C2E" w:rsidRDefault="007F069B" w:rsidP="00BE7089">
      <w:pPr>
        <w:spacing w:line="400" w:lineRule="exact"/>
        <w:ind w:leftChars="100" w:left="210" w:firstLineChars="100" w:firstLine="260"/>
        <w:rPr>
          <w:rFonts w:ascii="UD デジタル 教科書体 NK-R" w:eastAsia="UD デジタル 教科書体 NK-R" w:hAnsi="BIZ UD明朝 Medium"/>
          <w:sz w:val="26"/>
          <w:szCs w:val="26"/>
        </w:rPr>
      </w:pPr>
      <w:r w:rsidRPr="003E0C2E">
        <w:rPr>
          <w:rFonts w:ascii="UD デジタル 教科書体 NK-R" w:eastAsia="UD デジタル 教科書体 NK-R" w:hAnsi="BIZ UD明朝 Medium" w:hint="eastAsia"/>
          <w:sz w:val="26"/>
          <w:szCs w:val="26"/>
        </w:rPr>
        <w:t>このため、利用者の利便性の向上、ドライバーの確保の観点から、</w:t>
      </w:r>
      <w:r w:rsidR="00AC503F" w:rsidRPr="00FB7FB2">
        <w:rPr>
          <w:rFonts w:ascii="UD デジタル 教科書体 NK-R" w:eastAsia="UD デジタル 教科書体 NK-R" w:hAnsi="BIZ UD明朝 Medium" w:hint="eastAsia"/>
          <w:sz w:val="26"/>
          <w:szCs w:val="26"/>
        </w:rPr>
        <w:t>少なくとも万博開催の全期間中、</w:t>
      </w:r>
      <w:r w:rsidR="00F928D2" w:rsidRPr="00FB7FB2">
        <w:rPr>
          <w:rFonts w:ascii="UD デジタル 教科書体 NK-R" w:eastAsia="UD デジタル 教科書体 NK-R" w:hAnsi="BIZ UD明朝 Medium" w:hint="eastAsia"/>
          <w:sz w:val="26"/>
          <w:szCs w:val="26"/>
        </w:rPr>
        <w:t>府域</w:t>
      </w:r>
      <w:r w:rsidR="00330A32" w:rsidRPr="00FB7FB2">
        <w:rPr>
          <w:rFonts w:ascii="UD デジタル 教科書体 NK-R" w:eastAsia="UD デジタル 教科書体 NK-R" w:hAnsi="BIZ UD明朝 Medium" w:hint="eastAsia"/>
          <w:sz w:val="26"/>
          <w:szCs w:val="26"/>
        </w:rPr>
        <w:t>全域、24時間運行が可能で、運行事業者が安全に運行管理できる車両数であれば運行台数に制限を設けないなど、</w:t>
      </w:r>
      <w:r w:rsidRPr="00FB7FB2">
        <w:rPr>
          <w:rFonts w:ascii="UD デジタル 教科書体 NK-R" w:eastAsia="UD デジタル 教科書体 NK-R" w:hAnsi="BIZ UD明朝 Medium" w:hint="eastAsia"/>
          <w:sz w:val="26"/>
          <w:szCs w:val="26"/>
        </w:rPr>
        <w:t>円滑な移動</w:t>
      </w:r>
      <w:r w:rsidR="00C04516" w:rsidRPr="00FB7FB2">
        <w:rPr>
          <w:rFonts w:ascii="UD デジタル 教科書体 NK-R" w:eastAsia="UD デジタル 教科書体 NK-R" w:hAnsi="BIZ UD明朝 Medium" w:hint="eastAsia"/>
          <w:sz w:val="26"/>
          <w:szCs w:val="26"/>
        </w:rPr>
        <w:t>を</w:t>
      </w:r>
      <w:r w:rsidRPr="00FB7FB2">
        <w:rPr>
          <w:rFonts w:ascii="UD デジタル 教科書体 NK-R" w:eastAsia="UD デジタル 教科書体 NK-R" w:hAnsi="BIZ UD明朝 Medium" w:hint="eastAsia"/>
          <w:sz w:val="26"/>
          <w:szCs w:val="26"/>
        </w:rPr>
        <w:t>可能と</w:t>
      </w:r>
      <w:r w:rsidR="00C04516" w:rsidRPr="00FB7FB2">
        <w:rPr>
          <w:rFonts w:ascii="UD デジタル 教科書体 NK-R" w:eastAsia="UD デジタル 教科書体 NK-R" w:hAnsi="BIZ UD明朝 Medium" w:hint="eastAsia"/>
          <w:sz w:val="26"/>
          <w:szCs w:val="26"/>
        </w:rPr>
        <w:t>し</w:t>
      </w:r>
      <w:r w:rsidRPr="00FB7FB2">
        <w:rPr>
          <w:rFonts w:ascii="UD デジタル 教科書体 NK-R" w:eastAsia="UD デジタル 教科書体 NK-R" w:hAnsi="BIZ UD明朝 Medium" w:hint="eastAsia"/>
          <w:sz w:val="26"/>
          <w:szCs w:val="26"/>
        </w:rPr>
        <w:t>、</w:t>
      </w:r>
      <w:r w:rsidRPr="003E0C2E">
        <w:rPr>
          <w:rFonts w:ascii="UD デジタル 教科書体 NK-R" w:eastAsia="UD デジタル 教科書体 NK-R" w:hAnsi="BIZ UD明朝 Medium" w:hint="eastAsia"/>
          <w:sz w:val="26"/>
          <w:szCs w:val="26"/>
        </w:rPr>
        <w:t>大阪の実情にあったライドシェアとなるよう、現行ライドシェア制度を速やかに</w:t>
      </w:r>
      <w:r w:rsidR="00330A32" w:rsidRPr="003E0C2E">
        <w:rPr>
          <w:rFonts w:ascii="UD デジタル 教科書体 NK-R" w:eastAsia="UD デジタル 教科書体 NK-R" w:hAnsi="BIZ UD明朝 Medium" w:hint="eastAsia"/>
          <w:sz w:val="26"/>
          <w:szCs w:val="26"/>
        </w:rPr>
        <w:t>緩和</w:t>
      </w:r>
      <w:r w:rsidRPr="003E0C2E">
        <w:rPr>
          <w:rFonts w:ascii="UD デジタル 教科書体 NK-R" w:eastAsia="UD デジタル 教科書体 NK-R" w:hAnsi="BIZ UD明朝 Medium" w:hint="eastAsia"/>
          <w:sz w:val="26"/>
          <w:szCs w:val="26"/>
        </w:rPr>
        <w:t>すること</w:t>
      </w:r>
      <w:r w:rsidR="0001320F" w:rsidRPr="003E0C2E">
        <w:rPr>
          <w:rFonts w:ascii="UD デジタル 教科書体 NK-R" w:eastAsia="UD デジタル 教科書体 NK-R" w:hAnsi="BIZ UD明朝 Medium" w:hint="eastAsia"/>
          <w:sz w:val="26"/>
          <w:szCs w:val="26"/>
        </w:rPr>
        <w:t>。</w:t>
      </w:r>
    </w:p>
    <w:p w14:paraId="4EE4D873" w14:textId="77777777" w:rsidR="007F069B" w:rsidRPr="00330A32" w:rsidRDefault="007F069B" w:rsidP="00050D11">
      <w:pPr>
        <w:snapToGrid w:val="0"/>
        <w:spacing w:line="60" w:lineRule="atLeast"/>
        <w:jc w:val="left"/>
        <w:rPr>
          <w:rFonts w:ascii="UD デジタル 教科書体 NK-R" w:eastAsia="UD デジタル 教科書体 NK-R"/>
          <w:sz w:val="26"/>
          <w:szCs w:val="26"/>
        </w:rPr>
      </w:pPr>
    </w:p>
    <w:p w14:paraId="0AD3CBB7" w14:textId="0E489707" w:rsidR="00050D11" w:rsidRPr="00153752" w:rsidRDefault="00050D11" w:rsidP="00050D11">
      <w:pPr>
        <w:spacing w:line="320" w:lineRule="exact"/>
        <w:ind w:left="260" w:hangingChars="100" w:hanging="260"/>
        <w:jc w:val="left"/>
        <w:rPr>
          <w:rFonts w:ascii="UD デジタル 教科書体 NK-R" w:eastAsia="UD デジタル 教科書体 NK-R" w:hAnsi="BIZ UD明朝 Medium"/>
          <w:sz w:val="26"/>
          <w:szCs w:val="26"/>
        </w:rPr>
      </w:pPr>
      <w:r w:rsidRPr="00153752">
        <w:rPr>
          <w:rFonts w:ascii="UD デジタル 教科書体 NK-R" w:eastAsia="UD デジタル 教科書体 NK-R" w:hAnsi="BIZ UD明朝 Medium" w:hint="eastAsia"/>
          <w:sz w:val="26"/>
          <w:szCs w:val="26"/>
        </w:rPr>
        <w:t>令和</w:t>
      </w:r>
      <w:r>
        <w:rPr>
          <w:rFonts w:ascii="UD デジタル 教科書体 NK-R" w:eastAsia="UD デジタル 教科書体 NK-R" w:hAnsi="BIZ UD明朝 Medium" w:hint="eastAsia"/>
          <w:sz w:val="26"/>
          <w:szCs w:val="26"/>
        </w:rPr>
        <w:t>６</w:t>
      </w:r>
      <w:r w:rsidRPr="00153752">
        <w:rPr>
          <w:rFonts w:ascii="UD デジタル 教科書体 NK-R" w:eastAsia="UD デジタル 教科書体 NK-R" w:hAnsi="BIZ UD明朝 Medium" w:hint="eastAsia"/>
          <w:sz w:val="26"/>
          <w:szCs w:val="26"/>
        </w:rPr>
        <w:t>年</w:t>
      </w:r>
      <w:r w:rsidR="00ED0BF9">
        <w:rPr>
          <w:rFonts w:ascii="UD デジタル 教科書体 NK-R" w:eastAsia="UD デジタル 教科書体 NK-R" w:hAnsi="BIZ UD明朝 Medium" w:hint="eastAsia"/>
          <w:sz w:val="26"/>
          <w:szCs w:val="26"/>
        </w:rPr>
        <w:t>7</w:t>
      </w:r>
      <w:r w:rsidRPr="00153752">
        <w:rPr>
          <w:rFonts w:ascii="UD デジタル 教科書体 NK-R" w:eastAsia="UD デジタル 教科書体 NK-R" w:hAnsi="BIZ UD明朝 Medium" w:hint="eastAsia"/>
          <w:sz w:val="26"/>
          <w:szCs w:val="26"/>
        </w:rPr>
        <w:t>月</w:t>
      </w:r>
      <w:r w:rsidR="005F18BF">
        <w:rPr>
          <w:rFonts w:ascii="UD デジタル 教科書体 NK-R" w:eastAsia="UD デジタル 教科書体 NK-R" w:hAnsi="BIZ UD明朝 Medium" w:hint="eastAsia"/>
          <w:sz w:val="26"/>
          <w:szCs w:val="26"/>
        </w:rPr>
        <w:t xml:space="preserve"> </w:t>
      </w:r>
      <w:r w:rsidR="005F18BF">
        <w:rPr>
          <w:rFonts w:ascii="UD デジタル 教科書体 NK-R" w:eastAsia="UD デジタル 教科書体 NK-R" w:hAnsi="BIZ UD明朝 Medium"/>
          <w:sz w:val="26"/>
          <w:szCs w:val="26"/>
        </w:rPr>
        <w:t xml:space="preserve"> </w:t>
      </w:r>
      <w:r w:rsidRPr="00153752">
        <w:rPr>
          <w:rFonts w:ascii="UD デジタル 教科書体 NK-R" w:eastAsia="UD デジタル 教科書体 NK-R" w:hAnsi="BIZ UD明朝 Medium" w:hint="eastAsia"/>
          <w:sz w:val="26"/>
          <w:szCs w:val="26"/>
        </w:rPr>
        <w:t>日</w:t>
      </w:r>
    </w:p>
    <w:p w14:paraId="564D6BAB" w14:textId="77777777" w:rsidR="00ED0BF9" w:rsidRPr="00551BF7" w:rsidRDefault="00ED0BF9" w:rsidP="00050D11">
      <w:pPr>
        <w:snapToGrid w:val="0"/>
        <w:spacing w:line="60" w:lineRule="atLeast"/>
        <w:jc w:val="left"/>
        <w:rPr>
          <w:rFonts w:ascii="UD デジタル 教科書体 NK-R" w:eastAsia="UD デジタル 教科書体 NK-R"/>
          <w:sz w:val="26"/>
          <w:szCs w:val="26"/>
        </w:rPr>
      </w:pPr>
    </w:p>
    <w:p w14:paraId="71CBB38D" w14:textId="1E021D05" w:rsidR="00E94B92" w:rsidRPr="00153752" w:rsidRDefault="00E94B92" w:rsidP="00ED0BF9">
      <w:pPr>
        <w:spacing w:line="320" w:lineRule="exact"/>
        <w:ind w:left="260" w:hangingChars="100" w:hanging="260"/>
        <w:jc w:val="right"/>
        <w:rPr>
          <w:rFonts w:ascii="UD デジタル 教科書体 NK-R" w:eastAsia="UD デジタル 教科書体 NK-R" w:hAnsi="BIZ UD明朝 Medium"/>
          <w:sz w:val="26"/>
          <w:szCs w:val="26"/>
        </w:rPr>
      </w:pPr>
      <w:r w:rsidRPr="00153752">
        <w:rPr>
          <w:rFonts w:ascii="UD デジタル 教科書体 NK-R" w:eastAsia="UD デジタル 教科書体 NK-R" w:hAnsi="BIZ UD明朝 Medium" w:hint="eastAsia"/>
          <w:sz w:val="26"/>
          <w:szCs w:val="26"/>
        </w:rPr>
        <w:t>大阪府議会</w:t>
      </w:r>
      <w:r w:rsidR="00ED0BF9">
        <w:rPr>
          <w:rFonts w:ascii="UD デジタル 教科書体 NK-R" w:eastAsia="UD デジタル 教科書体 NK-R" w:hAnsi="BIZ UD明朝 Medium" w:hint="eastAsia"/>
          <w:sz w:val="26"/>
          <w:szCs w:val="26"/>
        </w:rPr>
        <w:t xml:space="preserve">　2</w:t>
      </w:r>
      <w:r w:rsidR="00ED0BF9">
        <w:rPr>
          <w:rFonts w:ascii="UD デジタル 教科書体 NK-R" w:eastAsia="UD デジタル 教科書体 NK-R" w:hAnsi="BIZ UD明朝 Medium"/>
          <w:sz w:val="26"/>
          <w:szCs w:val="26"/>
        </w:rPr>
        <w:t>025</w:t>
      </w:r>
      <w:r w:rsidR="00ED0BF9">
        <w:rPr>
          <w:rFonts w:ascii="UD デジタル 教科書体 NK-R" w:eastAsia="UD デジタル 教科書体 NK-R" w:hAnsi="BIZ UD明朝 Medium" w:hint="eastAsia"/>
          <w:sz w:val="26"/>
          <w:szCs w:val="26"/>
        </w:rPr>
        <w:t>年大阪・関西万博推進特別委員会</w:t>
      </w:r>
    </w:p>
    <w:p w14:paraId="21354B4C" w14:textId="42913D6A" w:rsidR="00FA672E" w:rsidRDefault="00ED0BF9" w:rsidP="00ED0BF9">
      <w:pPr>
        <w:spacing w:line="320" w:lineRule="exact"/>
        <w:ind w:leftChars="100" w:left="210" w:firstLineChars="2800" w:firstLine="7280"/>
        <w:jc w:val="left"/>
        <w:rPr>
          <w:rFonts w:ascii="UD デジタル 教科書体 NK-R" w:eastAsia="UD デジタル 教科書体 NK-R" w:hAnsi="BIZ UD明朝 Medium"/>
          <w:sz w:val="26"/>
          <w:szCs w:val="26"/>
        </w:rPr>
      </w:pPr>
      <w:r>
        <w:rPr>
          <w:rFonts w:ascii="UD デジタル 教科書体 NK-R" w:eastAsia="UD デジタル 教科書体 NK-R" w:hAnsi="BIZ UD明朝 Medium" w:hint="eastAsia"/>
          <w:sz w:val="26"/>
          <w:szCs w:val="26"/>
        </w:rPr>
        <w:t>委員長　森　和臣</w:t>
      </w:r>
    </w:p>
    <w:sectPr w:rsidR="00FA672E" w:rsidSect="00BE7089">
      <w:pgSz w:w="11906" w:h="16838" w:code="9"/>
      <w:pgMar w:top="1134"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7D46C" w14:textId="77777777" w:rsidR="00D26DBD" w:rsidRDefault="00D26DBD"/>
  </w:endnote>
  <w:endnote w:type="continuationSeparator" w:id="0">
    <w:p w14:paraId="68BAC629" w14:textId="77777777" w:rsidR="00D26DBD" w:rsidRDefault="00D26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84E67" w14:textId="77777777" w:rsidR="00D26DBD" w:rsidRDefault="00D26DBD"/>
  </w:footnote>
  <w:footnote w:type="continuationSeparator" w:id="0">
    <w:p w14:paraId="20EA8511" w14:textId="77777777" w:rsidR="00D26DBD" w:rsidRDefault="00D26DB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E29"/>
    <w:rsid w:val="000034DD"/>
    <w:rsid w:val="0001320F"/>
    <w:rsid w:val="00015279"/>
    <w:rsid w:val="000161CC"/>
    <w:rsid w:val="00041448"/>
    <w:rsid w:val="00047CC4"/>
    <w:rsid w:val="00050D11"/>
    <w:rsid w:val="0005104B"/>
    <w:rsid w:val="00065F56"/>
    <w:rsid w:val="00075DA6"/>
    <w:rsid w:val="00094FF5"/>
    <w:rsid w:val="000C7738"/>
    <w:rsid w:val="000D1472"/>
    <w:rsid w:val="000D752A"/>
    <w:rsid w:val="00102E2E"/>
    <w:rsid w:val="001065AA"/>
    <w:rsid w:val="0011572C"/>
    <w:rsid w:val="001173E9"/>
    <w:rsid w:val="0013059B"/>
    <w:rsid w:val="0013216A"/>
    <w:rsid w:val="00134861"/>
    <w:rsid w:val="00137A31"/>
    <w:rsid w:val="001451BB"/>
    <w:rsid w:val="00153752"/>
    <w:rsid w:val="00154C1E"/>
    <w:rsid w:val="0017006A"/>
    <w:rsid w:val="00173D5A"/>
    <w:rsid w:val="001824C6"/>
    <w:rsid w:val="00183192"/>
    <w:rsid w:val="001A0BBC"/>
    <w:rsid w:val="001C22DF"/>
    <w:rsid w:val="001C5EEA"/>
    <w:rsid w:val="001D2386"/>
    <w:rsid w:val="001E0AD1"/>
    <w:rsid w:val="001E378C"/>
    <w:rsid w:val="001E58B4"/>
    <w:rsid w:val="001E62AE"/>
    <w:rsid w:val="001E77C5"/>
    <w:rsid w:val="001F4172"/>
    <w:rsid w:val="00200A41"/>
    <w:rsid w:val="00211EA9"/>
    <w:rsid w:val="00226311"/>
    <w:rsid w:val="00227481"/>
    <w:rsid w:val="00232B6B"/>
    <w:rsid w:val="00233399"/>
    <w:rsid w:val="00233A69"/>
    <w:rsid w:val="00246048"/>
    <w:rsid w:val="002629BF"/>
    <w:rsid w:val="00272461"/>
    <w:rsid w:val="00276888"/>
    <w:rsid w:val="002828DE"/>
    <w:rsid w:val="00294369"/>
    <w:rsid w:val="002A7B0B"/>
    <w:rsid w:val="002B30F9"/>
    <w:rsid w:val="002B7236"/>
    <w:rsid w:val="002C0599"/>
    <w:rsid w:val="002C31C5"/>
    <w:rsid w:val="002C787B"/>
    <w:rsid w:val="002D2C2B"/>
    <w:rsid w:val="002F2E45"/>
    <w:rsid w:val="002F33F5"/>
    <w:rsid w:val="00317483"/>
    <w:rsid w:val="00326E29"/>
    <w:rsid w:val="00330A32"/>
    <w:rsid w:val="00331BA6"/>
    <w:rsid w:val="00336CF8"/>
    <w:rsid w:val="00341364"/>
    <w:rsid w:val="0034643B"/>
    <w:rsid w:val="003478EE"/>
    <w:rsid w:val="00350450"/>
    <w:rsid w:val="003745AA"/>
    <w:rsid w:val="003B058F"/>
    <w:rsid w:val="003B4512"/>
    <w:rsid w:val="003B666B"/>
    <w:rsid w:val="003C4E6A"/>
    <w:rsid w:val="003D58A5"/>
    <w:rsid w:val="003D5F25"/>
    <w:rsid w:val="003E0C2E"/>
    <w:rsid w:val="003F27F7"/>
    <w:rsid w:val="003F73AB"/>
    <w:rsid w:val="00404BEB"/>
    <w:rsid w:val="00411287"/>
    <w:rsid w:val="0043535B"/>
    <w:rsid w:val="00454251"/>
    <w:rsid w:val="00487421"/>
    <w:rsid w:val="00495C17"/>
    <w:rsid w:val="004B33F5"/>
    <w:rsid w:val="004C5399"/>
    <w:rsid w:val="004E0897"/>
    <w:rsid w:val="004F2E0C"/>
    <w:rsid w:val="004F501B"/>
    <w:rsid w:val="00500F5F"/>
    <w:rsid w:val="00520E42"/>
    <w:rsid w:val="005223C0"/>
    <w:rsid w:val="00524A38"/>
    <w:rsid w:val="005315BC"/>
    <w:rsid w:val="00531AAC"/>
    <w:rsid w:val="00551BF7"/>
    <w:rsid w:val="005604AA"/>
    <w:rsid w:val="00570BF0"/>
    <w:rsid w:val="00576781"/>
    <w:rsid w:val="005805C7"/>
    <w:rsid w:val="00580F91"/>
    <w:rsid w:val="00582DB5"/>
    <w:rsid w:val="00587CA6"/>
    <w:rsid w:val="00594414"/>
    <w:rsid w:val="005C5DC5"/>
    <w:rsid w:val="005D4254"/>
    <w:rsid w:val="005F18BF"/>
    <w:rsid w:val="00606D3A"/>
    <w:rsid w:val="00607D71"/>
    <w:rsid w:val="00642B4C"/>
    <w:rsid w:val="00647E7C"/>
    <w:rsid w:val="0065459B"/>
    <w:rsid w:val="00655E4C"/>
    <w:rsid w:val="00657F16"/>
    <w:rsid w:val="006618BA"/>
    <w:rsid w:val="00663130"/>
    <w:rsid w:val="00666B76"/>
    <w:rsid w:val="0068680A"/>
    <w:rsid w:val="00687EBC"/>
    <w:rsid w:val="00693D1E"/>
    <w:rsid w:val="006B6952"/>
    <w:rsid w:val="006E36B7"/>
    <w:rsid w:val="006F0B0E"/>
    <w:rsid w:val="006F56B4"/>
    <w:rsid w:val="006F7460"/>
    <w:rsid w:val="00705B8C"/>
    <w:rsid w:val="0070690C"/>
    <w:rsid w:val="00716E59"/>
    <w:rsid w:val="007221A0"/>
    <w:rsid w:val="00727FF9"/>
    <w:rsid w:val="00730740"/>
    <w:rsid w:val="00732091"/>
    <w:rsid w:val="0073520D"/>
    <w:rsid w:val="00740BE1"/>
    <w:rsid w:val="00744B80"/>
    <w:rsid w:val="0075679A"/>
    <w:rsid w:val="00766E75"/>
    <w:rsid w:val="00772F17"/>
    <w:rsid w:val="00774D1F"/>
    <w:rsid w:val="007A1029"/>
    <w:rsid w:val="007A76D4"/>
    <w:rsid w:val="007B2291"/>
    <w:rsid w:val="007B567B"/>
    <w:rsid w:val="007B5BD3"/>
    <w:rsid w:val="007C096C"/>
    <w:rsid w:val="007D6001"/>
    <w:rsid w:val="007F069B"/>
    <w:rsid w:val="007F5261"/>
    <w:rsid w:val="007F5822"/>
    <w:rsid w:val="007F5B48"/>
    <w:rsid w:val="00803E3C"/>
    <w:rsid w:val="00806A30"/>
    <w:rsid w:val="00853B3A"/>
    <w:rsid w:val="0085525D"/>
    <w:rsid w:val="00861F00"/>
    <w:rsid w:val="00873036"/>
    <w:rsid w:val="00884F74"/>
    <w:rsid w:val="00892AA1"/>
    <w:rsid w:val="008C7606"/>
    <w:rsid w:val="008D2AB1"/>
    <w:rsid w:val="008D4AB1"/>
    <w:rsid w:val="009157A4"/>
    <w:rsid w:val="009245DE"/>
    <w:rsid w:val="00940EDA"/>
    <w:rsid w:val="00973BB2"/>
    <w:rsid w:val="00974BBB"/>
    <w:rsid w:val="00975344"/>
    <w:rsid w:val="00981A5C"/>
    <w:rsid w:val="009831D1"/>
    <w:rsid w:val="00984629"/>
    <w:rsid w:val="009A30C6"/>
    <w:rsid w:val="009B29F2"/>
    <w:rsid w:val="009B52A4"/>
    <w:rsid w:val="009C3312"/>
    <w:rsid w:val="009C500C"/>
    <w:rsid w:val="009F7505"/>
    <w:rsid w:val="00A124FC"/>
    <w:rsid w:val="00A13554"/>
    <w:rsid w:val="00A20DCF"/>
    <w:rsid w:val="00A254A0"/>
    <w:rsid w:val="00A3020D"/>
    <w:rsid w:val="00A447EA"/>
    <w:rsid w:val="00A60905"/>
    <w:rsid w:val="00A63007"/>
    <w:rsid w:val="00A65489"/>
    <w:rsid w:val="00A7251A"/>
    <w:rsid w:val="00A775E4"/>
    <w:rsid w:val="00A87AE1"/>
    <w:rsid w:val="00A87B1E"/>
    <w:rsid w:val="00A959F1"/>
    <w:rsid w:val="00AA41D0"/>
    <w:rsid w:val="00AB3511"/>
    <w:rsid w:val="00AB3BCC"/>
    <w:rsid w:val="00AB6489"/>
    <w:rsid w:val="00AC503F"/>
    <w:rsid w:val="00AC5B02"/>
    <w:rsid w:val="00AF3191"/>
    <w:rsid w:val="00AF63BF"/>
    <w:rsid w:val="00B005ED"/>
    <w:rsid w:val="00B1265C"/>
    <w:rsid w:val="00B12A59"/>
    <w:rsid w:val="00B22217"/>
    <w:rsid w:val="00B22B88"/>
    <w:rsid w:val="00B30F76"/>
    <w:rsid w:val="00B350B5"/>
    <w:rsid w:val="00B43B0E"/>
    <w:rsid w:val="00B47601"/>
    <w:rsid w:val="00B47E3E"/>
    <w:rsid w:val="00B64630"/>
    <w:rsid w:val="00B667EC"/>
    <w:rsid w:val="00B86045"/>
    <w:rsid w:val="00BA05BF"/>
    <w:rsid w:val="00BA7A79"/>
    <w:rsid w:val="00BA7C8B"/>
    <w:rsid w:val="00BB1A61"/>
    <w:rsid w:val="00BC0F47"/>
    <w:rsid w:val="00BC3911"/>
    <w:rsid w:val="00BE1C8C"/>
    <w:rsid w:val="00BE3A3D"/>
    <w:rsid w:val="00BE56EB"/>
    <w:rsid w:val="00BE688E"/>
    <w:rsid w:val="00BE7089"/>
    <w:rsid w:val="00BF0689"/>
    <w:rsid w:val="00BF0F71"/>
    <w:rsid w:val="00BF5822"/>
    <w:rsid w:val="00C00EE0"/>
    <w:rsid w:val="00C04516"/>
    <w:rsid w:val="00C16D79"/>
    <w:rsid w:val="00C33735"/>
    <w:rsid w:val="00C35C48"/>
    <w:rsid w:val="00C5406C"/>
    <w:rsid w:val="00C540F7"/>
    <w:rsid w:val="00C57B00"/>
    <w:rsid w:val="00C600A3"/>
    <w:rsid w:val="00C64774"/>
    <w:rsid w:val="00C6543D"/>
    <w:rsid w:val="00C70DC4"/>
    <w:rsid w:val="00C71BC5"/>
    <w:rsid w:val="00C823AC"/>
    <w:rsid w:val="00CA751E"/>
    <w:rsid w:val="00CB22A4"/>
    <w:rsid w:val="00CB464E"/>
    <w:rsid w:val="00CC1312"/>
    <w:rsid w:val="00CD7B88"/>
    <w:rsid w:val="00CF4D71"/>
    <w:rsid w:val="00CF7A6D"/>
    <w:rsid w:val="00D05C6E"/>
    <w:rsid w:val="00D0619B"/>
    <w:rsid w:val="00D15393"/>
    <w:rsid w:val="00D2071F"/>
    <w:rsid w:val="00D26DBD"/>
    <w:rsid w:val="00D431B9"/>
    <w:rsid w:val="00D47998"/>
    <w:rsid w:val="00D51D9F"/>
    <w:rsid w:val="00D70EFA"/>
    <w:rsid w:val="00D72CC9"/>
    <w:rsid w:val="00D73058"/>
    <w:rsid w:val="00D75B17"/>
    <w:rsid w:val="00D80414"/>
    <w:rsid w:val="00D919C2"/>
    <w:rsid w:val="00DA6E62"/>
    <w:rsid w:val="00DA753D"/>
    <w:rsid w:val="00DD6860"/>
    <w:rsid w:val="00DF5543"/>
    <w:rsid w:val="00DF6EB7"/>
    <w:rsid w:val="00E00A25"/>
    <w:rsid w:val="00E011BF"/>
    <w:rsid w:val="00E02857"/>
    <w:rsid w:val="00E10C45"/>
    <w:rsid w:val="00E10DD2"/>
    <w:rsid w:val="00E1344F"/>
    <w:rsid w:val="00E13D47"/>
    <w:rsid w:val="00E17A4F"/>
    <w:rsid w:val="00E414AC"/>
    <w:rsid w:val="00E60697"/>
    <w:rsid w:val="00E8212B"/>
    <w:rsid w:val="00E9379E"/>
    <w:rsid w:val="00E94B92"/>
    <w:rsid w:val="00EB149F"/>
    <w:rsid w:val="00EC0D5E"/>
    <w:rsid w:val="00EC1371"/>
    <w:rsid w:val="00EC43C6"/>
    <w:rsid w:val="00EC5FE1"/>
    <w:rsid w:val="00ED0BF9"/>
    <w:rsid w:val="00EE0DEC"/>
    <w:rsid w:val="00EE5E4F"/>
    <w:rsid w:val="00EF2C19"/>
    <w:rsid w:val="00EF60B8"/>
    <w:rsid w:val="00F06F34"/>
    <w:rsid w:val="00F22802"/>
    <w:rsid w:val="00F22CE9"/>
    <w:rsid w:val="00F23CB4"/>
    <w:rsid w:val="00F50159"/>
    <w:rsid w:val="00F5107A"/>
    <w:rsid w:val="00F85BA9"/>
    <w:rsid w:val="00F90E29"/>
    <w:rsid w:val="00F928D2"/>
    <w:rsid w:val="00FA672E"/>
    <w:rsid w:val="00FB7DAA"/>
    <w:rsid w:val="00FB7FB2"/>
    <w:rsid w:val="00FC6997"/>
    <w:rsid w:val="00FF7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73E489"/>
  <w15:chartTrackingRefBased/>
  <w15:docId w15:val="{2C3D1758-7899-4BB1-85BF-2ABADE21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7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7738"/>
    <w:rPr>
      <w:rFonts w:asciiTheme="majorHAnsi" w:eastAsiaTheme="majorEastAsia" w:hAnsiTheme="majorHAnsi" w:cstheme="majorBidi"/>
      <w:sz w:val="18"/>
      <w:szCs w:val="18"/>
    </w:rPr>
  </w:style>
  <w:style w:type="paragraph" w:styleId="a5">
    <w:name w:val="header"/>
    <w:basedOn w:val="a"/>
    <w:link w:val="a6"/>
    <w:uiPriority w:val="99"/>
    <w:unhideWhenUsed/>
    <w:rsid w:val="00F50159"/>
    <w:pPr>
      <w:tabs>
        <w:tab w:val="center" w:pos="4252"/>
        <w:tab w:val="right" w:pos="8504"/>
      </w:tabs>
      <w:snapToGrid w:val="0"/>
    </w:pPr>
  </w:style>
  <w:style w:type="character" w:customStyle="1" w:styleId="a6">
    <w:name w:val="ヘッダー (文字)"/>
    <w:basedOn w:val="a0"/>
    <w:link w:val="a5"/>
    <w:uiPriority w:val="99"/>
    <w:rsid w:val="00F50159"/>
  </w:style>
  <w:style w:type="paragraph" w:styleId="a7">
    <w:name w:val="footer"/>
    <w:basedOn w:val="a"/>
    <w:link w:val="a8"/>
    <w:uiPriority w:val="99"/>
    <w:unhideWhenUsed/>
    <w:rsid w:val="00F50159"/>
    <w:pPr>
      <w:tabs>
        <w:tab w:val="center" w:pos="4252"/>
        <w:tab w:val="right" w:pos="8504"/>
      </w:tabs>
      <w:snapToGrid w:val="0"/>
    </w:pPr>
  </w:style>
  <w:style w:type="character" w:customStyle="1" w:styleId="a8">
    <w:name w:val="フッター (文字)"/>
    <w:basedOn w:val="a0"/>
    <w:link w:val="a7"/>
    <w:uiPriority w:val="99"/>
    <w:rsid w:val="00F50159"/>
  </w:style>
  <w:style w:type="paragraph" w:styleId="a9">
    <w:name w:val="Plain Text"/>
    <w:basedOn w:val="a"/>
    <w:link w:val="aa"/>
    <w:uiPriority w:val="99"/>
    <w:semiHidden/>
    <w:unhideWhenUsed/>
    <w:rsid w:val="004B33F5"/>
    <w:pPr>
      <w:jc w:val="left"/>
    </w:pPr>
    <w:rPr>
      <w:rFonts w:ascii="游ゴシック" w:eastAsia="游ゴシック" w:hAnsi="Courier New" w:cs="Courier New"/>
      <w:sz w:val="22"/>
    </w:rPr>
  </w:style>
  <w:style w:type="character" w:customStyle="1" w:styleId="aa">
    <w:name w:val="書式なし (文字)"/>
    <w:basedOn w:val="a0"/>
    <w:link w:val="a9"/>
    <w:uiPriority w:val="99"/>
    <w:semiHidden/>
    <w:rsid w:val="004B33F5"/>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36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F67C1FBB985C148A7BA2DE0F5A127C6" ma:contentTypeVersion="2" ma:contentTypeDescription="新しいドキュメントを作成します。" ma:contentTypeScope="" ma:versionID="32f65d38d52ddb1ca953f009275a2fa6">
  <xsd:schema xmlns:xsd="http://www.w3.org/2001/XMLSchema" xmlns:xs="http://www.w3.org/2001/XMLSchema" xmlns:p="http://schemas.microsoft.com/office/2006/metadata/properties" xmlns:ns1="http://schemas.microsoft.com/sharepoint/v3" xmlns:ns2="4c58e7f1-7cd6-4f46-a33c-178fc21d2172" targetNamespace="http://schemas.microsoft.com/office/2006/metadata/properties" ma:root="true" ma:fieldsID="a6148e506ee90a3a910ed09cced42a7c" ns1:_="" ns2:_="">
    <xsd:import namespace="http://schemas.microsoft.com/sharepoint/v3"/>
    <xsd:import namespace="4c58e7f1-7cd6-4f46-a33c-178fc21d217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58e7f1-7cd6-4f46-a33c-178fc21d217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22138E-89CC-4889-A574-AE71B3C777BB}">
  <ds:schemaRefs>
    <ds:schemaRef ds:uri="http://schemas.microsoft.com/sharepoint/v3/contenttype/forms"/>
  </ds:schemaRefs>
</ds:datastoreItem>
</file>

<file path=customXml/itemProps2.xml><?xml version="1.0" encoding="utf-8"?>
<ds:datastoreItem xmlns:ds="http://schemas.openxmlformats.org/officeDocument/2006/customXml" ds:itemID="{83995991-B0C4-4EB5-B997-F009DE752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58e7f1-7cd6-4f46-a33c-178fc21d2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D434B-8F15-493B-8181-00CB64740BE0}">
  <ds:schemaRefs>
    <ds:schemaRef ds:uri="http://schemas.openxmlformats.org/officeDocument/2006/bibliography"/>
  </ds:schemaRefs>
</ds:datastoreItem>
</file>

<file path=customXml/itemProps4.xml><?xml version="1.0" encoding="utf-8"?>
<ds:datastoreItem xmlns:ds="http://schemas.openxmlformats.org/officeDocument/2006/customXml" ds:itemID="{4C5D1680-0FDD-4249-8F39-13F62C033EB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佐代子</dc:creator>
  <cp:lastModifiedBy>側原　遼平</cp:lastModifiedBy>
  <cp:revision>6</cp:revision>
  <cp:lastPrinted>2024-07-01T09:48:00Z</cp:lastPrinted>
  <dcterms:created xsi:type="dcterms:W3CDTF">2024-07-01T09:16:00Z</dcterms:created>
  <dcterms:modified xsi:type="dcterms:W3CDTF">2024-07-01T09:49:00Z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0x0101002F67C1FBB985C148A7BA2DE0F5A127C6</vt:lpwstr>
  </property>
</Properties>
</file>