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E3D96" w14:textId="5A005C5C" w:rsidR="004621D9" w:rsidRPr="009B6826" w:rsidRDefault="00C5366D" w:rsidP="00C5366D">
      <w:pPr>
        <w:jc w:val="center"/>
        <w:rPr>
          <w:rFonts w:ascii="游ゴシック" w:eastAsia="游ゴシック" w:hAnsi="游ゴシック"/>
          <w:color w:val="000000" w:themeColor="text1"/>
          <w:sz w:val="28"/>
        </w:rPr>
      </w:pPr>
      <w:r w:rsidRPr="009B6826">
        <w:rPr>
          <w:rFonts w:ascii="游ゴシック" w:eastAsia="游ゴシック" w:hAnsi="游ゴシック" w:hint="eastAsia"/>
          <w:color w:val="000000" w:themeColor="text1"/>
          <w:sz w:val="28"/>
        </w:rPr>
        <w:t>令和５年度第１</w:t>
      </w:r>
      <w:r w:rsidR="004621D9" w:rsidRPr="009B6826">
        <w:rPr>
          <w:rFonts w:ascii="游ゴシック" w:eastAsia="游ゴシック" w:hAnsi="游ゴシック" w:hint="eastAsia"/>
          <w:color w:val="000000" w:themeColor="text1"/>
          <w:sz w:val="28"/>
        </w:rPr>
        <w:t>回大阪府教育行政評価審議会</w:t>
      </w:r>
      <w:r w:rsidRPr="009B6826">
        <w:rPr>
          <w:rFonts w:ascii="游ゴシック" w:eastAsia="游ゴシック" w:hAnsi="游ゴシック" w:hint="eastAsia"/>
          <w:color w:val="000000" w:themeColor="text1"/>
          <w:sz w:val="28"/>
        </w:rPr>
        <w:t xml:space="preserve">　議事概要</w:t>
      </w:r>
    </w:p>
    <w:p w14:paraId="434D87C9" w14:textId="77777777" w:rsidR="004621D9" w:rsidRPr="009B6826" w:rsidRDefault="004621D9" w:rsidP="004621D9">
      <w:pPr>
        <w:rPr>
          <w:rFonts w:ascii="游ゴシック" w:eastAsia="游ゴシック" w:hAnsi="游ゴシック"/>
          <w:color w:val="000000" w:themeColor="text1"/>
        </w:rPr>
      </w:pPr>
      <w:r w:rsidRPr="009B6826">
        <w:rPr>
          <w:rFonts w:ascii="游ゴシック" w:eastAsia="游ゴシック" w:hAnsi="游ゴシック" w:hint="eastAsia"/>
          <w:color w:val="000000" w:themeColor="text1"/>
        </w:rPr>
        <w:t>※□内は委員から事前聴取した意見</w:t>
      </w:r>
    </w:p>
    <w:p w14:paraId="105EF58D" w14:textId="77777777" w:rsidR="004621D9" w:rsidRPr="009B6826" w:rsidRDefault="004621D9" w:rsidP="004621D9">
      <w:pPr>
        <w:rPr>
          <w:rFonts w:ascii="游ゴシック" w:eastAsia="游ゴシック" w:hAnsi="游ゴシック"/>
          <w:color w:val="000000" w:themeColor="text1"/>
        </w:rPr>
      </w:pPr>
    </w:p>
    <w:p w14:paraId="25FED94C" w14:textId="49715EB0" w:rsidR="004621D9" w:rsidRPr="009B6826" w:rsidRDefault="00C5366D" w:rsidP="004621D9">
      <w:pPr>
        <w:rPr>
          <w:rFonts w:ascii="游ゴシック" w:eastAsia="游ゴシック" w:hAnsi="游ゴシック"/>
          <w:color w:val="000000" w:themeColor="text1"/>
        </w:rPr>
      </w:pPr>
      <w:r w:rsidRPr="009B6826">
        <w:rPr>
          <w:rFonts w:ascii="游ゴシック" w:eastAsia="游ゴシック" w:hAnsi="游ゴシック" w:hint="eastAsia"/>
          <w:color w:val="000000" w:themeColor="text1"/>
        </w:rPr>
        <w:t>１　日時　　令和５年７</w:t>
      </w:r>
      <w:r w:rsidR="004621D9" w:rsidRPr="009B6826">
        <w:rPr>
          <w:rFonts w:ascii="游ゴシック" w:eastAsia="游ゴシック" w:hAnsi="游ゴシック" w:hint="eastAsia"/>
          <w:color w:val="000000" w:themeColor="text1"/>
        </w:rPr>
        <w:t>月２</w:t>
      </w:r>
      <w:r w:rsidRPr="009B6826">
        <w:rPr>
          <w:rFonts w:ascii="游ゴシック" w:eastAsia="游ゴシック" w:hAnsi="游ゴシック" w:hint="eastAsia"/>
          <w:color w:val="000000" w:themeColor="text1"/>
        </w:rPr>
        <w:t>０日（木</w:t>
      </w:r>
      <w:r w:rsidR="004621D9" w:rsidRPr="009B6826">
        <w:rPr>
          <w:rFonts w:ascii="游ゴシック" w:eastAsia="游ゴシック" w:hAnsi="游ゴシック" w:hint="eastAsia"/>
          <w:color w:val="000000" w:themeColor="text1"/>
        </w:rPr>
        <w:t>）</w:t>
      </w:r>
      <w:r w:rsidRPr="009B6826">
        <w:rPr>
          <w:rFonts w:ascii="游ゴシック" w:eastAsia="游ゴシック" w:hAnsi="游ゴシック"/>
          <w:color w:val="000000" w:themeColor="text1"/>
        </w:rPr>
        <w:t>13:3</w:t>
      </w:r>
      <w:r w:rsidR="004621D9" w:rsidRPr="009B6826">
        <w:rPr>
          <w:rFonts w:ascii="游ゴシック" w:eastAsia="游ゴシック" w:hAnsi="游ゴシック"/>
          <w:color w:val="000000" w:themeColor="text1"/>
        </w:rPr>
        <w:t>0～</w:t>
      </w:r>
      <w:r w:rsidRPr="009B6826">
        <w:rPr>
          <w:rFonts w:ascii="游ゴシック" w:eastAsia="游ゴシック" w:hAnsi="游ゴシック"/>
          <w:color w:val="000000" w:themeColor="text1"/>
        </w:rPr>
        <w:t>15</w:t>
      </w:r>
      <w:r w:rsidR="004621D9" w:rsidRPr="009B6826">
        <w:rPr>
          <w:rFonts w:ascii="游ゴシック" w:eastAsia="游ゴシック" w:hAnsi="游ゴシック"/>
          <w:color w:val="000000" w:themeColor="text1"/>
        </w:rPr>
        <w:t>:00</w:t>
      </w:r>
    </w:p>
    <w:p w14:paraId="3CE2FF7E" w14:textId="7ABB7320" w:rsidR="004621D9" w:rsidRPr="009B6826" w:rsidRDefault="004621D9" w:rsidP="004621D9">
      <w:pPr>
        <w:rPr>
          <w:rFonts w:ascii="游ゴシック" w:eastAsia="游ゴシック" w:hAnsi="游ゴシック"/>
          <w:color w:val="000000" w:themeColor="text1"/>
        </w:rPr>
      </w:pPr>
      <w:r w:rsidRPr="009B6826">
        <w:rPr>
          <w:rFonts w:ascii="游ゴシック" w:eastAsia="游ゴシック" w:hAnsi="游ゴシック" w:hint="eastAsia"/>
          <w:color w:val="000000" w:themeColor="text1"/>
        </w:rPr>
        <w:t>２　場所　　府庁別館６階　委員会議室</w:t>
      </w:r>
    </w:p>
    <w:p w14:paraId="6B70582B" w14:textId="4E650603" w:rsidR="004621D9" w:rsidRPr="009B6826" w:rsidRDefault="00C5366D" w:rsidP="004621D9">
      <w:pPr>
        <w:rPr>
          <w:rFonts w:ascii="游ゴシック" w:eastAsia="游ゴシック" w:hAnsi="游ゴシック"/>
          <w:color w:val="000000" w:themeColor="text1"/>
        </w:rPr>
      </w:pPr>
      <w:r w:rsidRPr="009B6826">
        <w:rPr>
          <w:rFonts w:ascii="游ゴシック" w:eastAsia="游ゴシック" w:hAnsi="游ゴシック" w:hint="eastAsia"/>
          <w:color w:val="000000" w:themeColor="text1"/>
        </w:rPr>
        <w:t>３　出席委員　　明石会長、小田副会長、梅田委員、木原委員、長井委員、𠮷野</w:t>
      </w:r>
      <w:r w:rsidR="004621D9" w:rsidRPr="009B6826">
        <w:rPr>
          <w:rFonts w:ascii="游ゴシック" w:eastAsia="游ゴシック" w:hAnsi="游ゴシック" w:hint="eastAsia"/>
          <w:color w:val="000000" w:themeColor="text1"/>
        </w:rPr>
        <w:t>委員</w:t>
      </w:r>
    </w:p>
    <w:p w14:paraId="4FF349D4" w14:textId="77777777" w:rsidR="004621D9" w:rsidRPr="009B6826" w:rsidRDefault="004621D9" w:rsidP="004621D9">
      <w:pPr>
        <w:rPr>
          <w:rFonts w:ascii="游ゴシック" w:eastAsia="游ゴシック" w:hAnsi="游ゴシック"/>
          <w:color w:val="000000" w:themeColor="text1"/>
        </w:rPr>
      </w:pPr>
      <w:r w:rsidRPr="009B6826">
        <w:rPr>
          <w:rFonts w:ascii="游ゴシック" w:eastAsia="游ゴシック" w:hAnsi="游ゴシック" w:hint="eastAsia"/>
          <w:color w:val="000000" w:themeColor="text1"/>
        </w:rPr>
        <w:t>４　議事概要</w:t>
      </w:r>
    </w:p>
    <w:p w14:paraId="43642C8C" w14:textId="634D77BD" w:rsidR="004621D9" w:rsidRPr="009B6826" w:rsidRDefault="004621D9" w:rsidP="004621D9">
      <w:pPr>
        <w:rPr>
          <w:rFonts w:ascii="游ゴシック" w:eastAsia="游ゴシック" w:hAnsi="游ゴシック"/>
          <w:color w:val="000000" w:themeColor="text1"/>
        </w:rPr>
      </w:pPr>
      <w:r w:rsidRPr="009B6826">
        <w:rPr>
          <w:rFonts w:ascii="游ゴシック" w:eastAsia="游ゴシック" w:hAnsi="游ゴシック" w:hint="eastAsia"/>
          <w:color w:val="000000" w:themeColor="text1"/>
        </w:rPr>
        <w:t>（１）</w:t>
      </w:r>
      <w:r w:rsidR="00C96292" w:rsidRPr="009B6826">
        <w:rPr>
          <w:rFonts w:ascii="游ゴシック" w:eastAsia="游ゴシック" w:hAnsi="游ゴシック" w:hint="eastAsia"/>
          <w:color w:val="000000" w:themeColor="text1"/>
        </w:rPr>
        <w:t>開会</w:t>
      </w:r>
    </w:p>
    <w:p w14:paraId="3802210B" w14:textId="48095A82" w:rsidR="00C5366D" w:rsidRPr="009B6826" w:rsidRDefault="00C96292" w:rsidP="00C5366D">
      <w:pPr>
        <w:rPr>
          <w:rFonts w:ascii="游ゴシック" w:eastAsia="游ゴシック" w:hAnsi="游ゴシック"/>
          <w:bCs/>
          <w:color w:val="000000" w:themeColor="text1"/>
        </w:rPr>
      </w:pPr>
      <w:r w:rsidRPr="009B6826">
        <w:rPr>
          <w:rFonts w:ascii="游ゴシック" w:eastAsia="游ゴシック" w:hAnsi="游ゴシック" w:hint="eastAsia"/>
          <w:bCs/>
          <w:color w:val="000000" w:themeColor="text1"/>
        </w:rPr>
        <w:t xml:space="preserve">○　</w:t>
      </w:r>
      <w:r w:rsidR="00C5366D" w:rsidRPr="009B6826">
        <w:rPr>
          <w:rFonts w:ascii="游ゴシック" w:eastAsia="游ゴシック" w:hAnsi="游ゴシック" w:hint="eastAsia"/>
          <w:bCs/>
          <w:color w:val="000000" w:themeColor="text1"/>
        </w:rPr>
        <w:t>教育行政の点検及び評価について</w:t>
      </w:r>
      <w:r w:rsidRPr="009B6826">
        <w:rPr>
          <w:rFonts w:ascii="游ゴシック" w:eastAsia="游ゴシック" w:hAnsi="游ゴシック" w:hint="eastAsia"/>
          <w:bCs/>
          <w:color w:val="000000" w:themeColor="text1"/>
        </w:rPr>
        <w:t>、事務局より説明。</w:t>
      </w:r>
    </w:p>
    <w:p w14:paraId="4580988A" w14:textId="77777777" w:rsidR="00C5366D" w:rsidRPr="009B6826" w:rsidRDefault="00C5366D" w:rsidP="00C5366D">
      <w:pPr>
        <w:ind w:left="210" w:hangingChars="100" w:hanging="210"/>
        <w:rPr>
          <w:rFonts w:ascii="游ゴシック" w:eastAsia="游ゴシック" w:hAnsi="游ゴシック"/>
          <w:color w:val="000000" w:themeColor="text1"/>
        </w:rPr>
      </w:pPr>
      <w:r w:rsidRPr="009B6826">
        <w:rPr>
          <w:rFonts w:ascii="游ゴシック" w:eastAsia="游ゴシック" w:hAnsi="游ゴシック" w:hint="eastAsia"/>
          <w:color w:val="000000" w:themeColor="text1"/>
        </w:rPr>
        <w:t>○　資料１　「教育行政の点検及び評価について」により、事務局より説明。</w:t>
      </w:r>
    </w:p>
    <w:p w14:paraId="7168CEF4" w14:textId="77777777" w:rsidR="00C5366D" w:rsidRPr="009B6826" w:rsidRDefault="00C5366D" w:rsidP="00C5366D">
      <w:pPr>
        <w:ind w:left="210" w:hangingChars="100" w:hanging="210"/>
        <w:rPr>
          <w:rFonts w:ascii="游ゴシック" w:eastAsia="游ゴシック" w:hAnsi="游ゴシック"/>
          <w:color w:val="000000" w:themeColor="text1"/>
        </w:rPr>
      </w:pPr>
      <w:r w:rsidRPr="009B6826">
        <w:rPr>
          <w:rFonts w:ascii="游ゴシック" w:eastAsia="游ゴシック" w:hAnsi="游ゴシック" w:hint="eastAsia"/>
          <w:color w:val="000000" w:themeColor="text1"/>
        </w:rPr>
        <w:t>○　事務局より、今後の審議予定及び各委員に担当いただく基本方針（案）について伺い、委員了。</w:t>
      </w:r>
    </w:p>
    <w:p w14:paraId="752B6CA7" w14:textId="29E21800" w:rsidR="00C5366D" w:rsidRPr="009B6826" w:rsidRDefault="00C5366D" w:rsidP="004621D9">
      <w:pPr>
        <w:ind w:left="210" w:hangingChars="100" w:hanging="210"/>
        <w:rPr>
          <w:rFonts w:ascii="游ゴシック" w:eastAsia="游ゴシック" w:hAnsi="游ゴシック"/>
          <w:color w:val="000000" w:themeColor="text1"/>
        </w:rPr>
      </w:pPr>
    </w:p>
    <w:p w14:paraId="61BF8B9E" w14:textId="6D855247" w:rsidR="00C96292" w:rsidRPr="009B6826" w:rsidRDefault="00C96292" w:rsidP="004621D9">
      <w:pPr>
        <w:ind w:left="210" w:hangingChars="100" w:hanging="210"/>
        <w:rPr>
          <w:rFonts w:ascii="游ゴシック" w:eastAsia="游ゴシック" w:hAnsi="游ゴシック"/>
          <w:color w:val="000000" w:themeColor="text1"/>
        </w:rPr>
      </w:pPr>
      <w:r w:rsidRPr="009B6826">
        <w:rPr>
          <w:rFonts w:ascii="游ゴシック" w:eastAsia="游ゴシック" w:hAnsi="游ゴシック" w:hint="eastAsia"/>
          <w:color w:val="000000" w:themeColor="text1"/>
        </w:rPr>
        <w:t>（２）審議</w:t>
      </w:r>
    </w:p>
    <w:p w14:paraId="31267FD9" w14:textId="390E0D10" w:rsidR="00C5366D" w:rsidRPr="009B6826" w:rsidRDefault="00C5366D" w:rsidP="00C5366D">
      <w:pPr>
        <w:rPr>
          <w:rFonts w:ascii="游ゴシック" w:eastAsia="游ゴシック" w:hAnsi="游ゴシック"/>
          <w:bCs/>
          <w:color w:val="000000" w:themeColor="text1"/>
          <w:bdr w:val="single" w:sz="4" w:space="0" w:color="auto"/>
        </w:rPr>
      </w:pPr>
      <w:r w:rsidRPr="009B6826">
        <w:rPr>
          <w:rFonts w:ascii="游ゴシック" w:eastAsia="游ゴシック" w:hAnsi="游ゴシック" w:hint="eastAsia"/>
          <w:bCs/>
          <w:color w:val="000000" w:themeColor="text1"/>
          <w:bdr w:val="single" w:sz="4" w:space="0" w:color="auto"/>
        </w:rPr>
        <w:t>基本方針２について</w:t>
      </w:r>
    </w:p>
    <w:p w14:paraId="750DCB3A" w14:textId="2A483CA2" w:rsidR="004621D9" w:rsidRPr="009B6826" w:rsidRDefault="00C5366D" w:rsidP="004621D9">
      <w:pPr>
        <w:ind w:left="210" w:hangingChars="100" w:hanging="210"/>
        <w:rPr>
          <w:rFonts w:ascii="游ゴシック" w:eastAsia="游ゴシック" w:hAnsi="游ゴシック"/>
          <w:color w:val="000000" w:themeColor="text1"/>
        </w:rPr>
      </w:pPr>
      <w:r w:rsidRPr="009B6826">
        <w:rPr>
          <w:rFonts w:ascii="游ゴシック" w:eastAsia="游ゴシック" w:hAnsi="游ゴシック" w:hint="eastAsia"/>
          <w:color w:val="000000" w:themeColor="text1"/>
        </w:rPr>
        <w:t>○　資料２</w:t>
      </w:r>
      <w:r w:rsidR="004621D9" w:rsidRPr="009B6826">
        <w:rPr>
          <w:rFonts w:ascii="游ゴシック" w:eastAsia="游ゴシック" w:hAnsi="游ゴシック" w:hint="eastAsia"/>
          <w:color w:val="000000" w:themeColor="text1"/>
        </w:rPr>
        <w:t>－１「点検及び評価調書（案） 基本方針</w:t>
      </w:r>
      <w:r w:rsidRPr="009B6826">
        <w:rPr>
          <w:rFonts w:ascii="游ゴシック" w:eastAsia="游ゴシック" w:hAnsi="游ゴシック" w:hint="eastAsia"/>
          <w:color w:val="000000" w:themeColor="text1"/>
        </w:rPr>
        <w:t>２　公私の切磋琢磨により高校の教育力を向上させます</w:t>
      </w:r>
      <w:r w:rsidR="004621D9" w:rsidRPr="009B6826">
        <w:rPr>
          <w:rFonts w:ascii="游ゴシック" w:eastAsia="游ゴシック" w:hAnsi="游ゴシック" w:hint="eastAsia"/>
          <w:color w:val="000000" w:themeColor="text1"/>
        </w:rPr>
        <w:t>」により、事務局から説明。</w:t>
      </w:r>
    </w:p>
    <w:p w14:paraId="2D3A5E24" w14:textId="004FA760" w:rsidR="004621D9" w:rsidRPr="009B6826" w:rsidRDefault="00C5366D" w:rsidP="004621D9">
      <w:pPr>
        <w:rPr>
          <w:rFonts w:ascii="游ゴシック" w:eastAsia="游ゴシック" w:hAnsi="游ゴシック"/>
          <w:color w:val="000000" w:themeColor="text1"/>
        </w:rPr>
      </w:pPr>
      <w:r w:rsidRPr="009B6826">
        <w:rPr>
          <w:rFonts w:ascii="游ゴシック" w:eastAsia="游ゴシック" w:hAnsi="游ゴシック" w:hint="eastAsia"/>
          <w:color w:val="000000" w:themeColor="text1"/>
        </w:rPr>
        <w:t>○　資料２</w:t>
      </w:r>
      <w:r w:rsidR="004621D9" w:rsidRPr="009B6826">
        <w:rPr>
          <w:rFonts w:ascii="游ゴシック" w:eastAsia="游ゴシック" w:hAnsi="游ゴシック" w:hint="eastAsia"/>
          <w:color w:val="000000" w:themeColor="text1"/>
        </w:rPr>
        <w:t>－２により、委員の意見について、事務局から説明。</w:t>
      </w:r>
    </w:p>
    <w:p w14:paraId="333A5E79" w14:textId="77777777" w:rsidR="004621D9" w:rsidRPr="009B6826" w:rsidRDefault="004621D9" w:rsidP="004621D9">
      <w:pPr>
        <w:rPr>
          <w:rFonts w:ascii="游ゴシック" w:eastAsia="游ゴシック" w:hAnsi="游ゴシック"/>
          <w:color w:val="000000" w:themeColor="text1"/>
        </w:rPr>
      </w:pPr>
    </w:p>
    <w:p w14:paraId="6147282A" w14:textId="77777777" w:rsidR="004621D9" w:rsidRPr="009B6826" w:rsidRDefault="004621D9" w:rsidP="004621D9">
      <w:pPr>
        <w:rPr>
          <w:rFonts w:ascii="游ゴシック" w:eastAsia="游ゴシック" w:hAnsi="游ゴシック"/>
          <w:color w:val="000000" w:themeColor="text1"/>
        </w:rPr>
      </w:pPr>
      <w:r w:rsidRPr="009B6826">
        <w:rPr>
          <w:rFonts w:ascii="游ゴシック" w:eastAsia="游ゴシック" w:hAnsi="游ゴシック" w:hint="eastAsia"/>
          <w:color w:val="000000" w:themeColor="text1"/>
        </w:rPr>
        <w:t>○　審議</w:t>
      </w:r>
    </w:p>
    <w:tbl>
      <w:tblPr>
        <w:tblStyle w:val="a3"/>
        <w:tblW w:w="0" w:type="auto"/>
        <w:tblLook w:val="04A0" w:firstRow="1" w:lastRow="0" w:firstColumn="1" w:lastColumn="0" w:noHBand="0" w:noVBand="1"/>
      </w:tblPr>
      <w:tblGrid>
        <w:gridCol w:w="9736"/>
      </w:tblGrid>
      <w:tr w:rsidR="004621D9" w:rsidRPr="009B6826" w14:paraId="24C1FD8B" w14:textId="77777777" w:rsidTr="003518FF">
        <w:tc>
          <w:tcPr>
            <w:tcW w:w="9736" w:type="dxa"/>
          </w:tcPr>
          <w:p w14:paraId="3082F97A" w14:textId="24FDAA67" w:rsidR="00C5366D" w:rsidRPr="009B6826" w:rsidRDefault="00C5366D" w:rsidP="00C5366D">
            <w:pPr>
              <w:rPr>
                <w:rFonts w:ascii="游ゴシック" w:eastAsia="游ゴシック" w:hAnsi="游ゴシック"/>
                <w:color w:val="000000" w:themeColor="text1"/>
              </w:rPr>
            </w:pPr>
            <w:r w:rsidRPr="009B6826">
              <w:rPr>
                <w:rFonts w:ascii="游ゴシック" w:eastAsia="游ゴシック" w:hAnsi="游ゴシック" w:hint="eastAsia"/>
                <w:color w:val="000000" w:themeColor="text1"/>
              </w:rPr>
              <w:t>＜理数教育の充実（具体的取組</w:t>
            </w:r>
            <w:r w:rsidRPr="009B6826">
              <w:rPr>
                <w:rFonts w:ascii="游ゴシック" w:eastAsia="游ゴシック" w:hAnsi="游ゴシック"/>
                <w:color w:val="000000" w:themeColor="text1"/>
              </w:rPr>
              <w:t>19）＞</w:t>
            </w:r>
          </w:p>
          <w:p w14:paraId="2BA99B82" w14:textId="77777777" w:rsidR="00C5366D" w:rsidRPr="009B6826" w:rsidRDefault="00C5366D" w:rsidP="00C5366D">
            <w:pPr>
              <w:rPr>
                <w:rFonts w:ascii="游ゴシック" w:eastAsia="游ゴシック" w:hAnsi="游ゴシック"/>
                <w:color w:val="000000" w:themeColor="text1"/>
              </w:rPr>
            </w:pPr>
            <w:r w:rsidRPr="009B6826">
              <w:rPr>
                <w:rFonts w:ascii="游ゴシック" w:eastAsia="游ゴシック" w:hAnsi="游ゴシック" w:hint="eastAsia"/>
                <w:color w:val="000000" w:themeColor="text1"/>
              </w:rPr>
              <w:t xml:space="preserve">　</w:t>
            </w:r>
            <w:r w:rsidRPr="009B6826">
              <w:rPr>
                <w:rFonts w:ascii="游ゴシック" w:eastAsia="游ゴシック" w:hAnsi="游ゴシック"/>
                <w:color w:val="000000" w:themeColor="text1"/>
              </w:rPr>
              <w:t>STEAM教育について、文部科学省では、STEM（Science, Technology, Engineering, Mathematics）に加え、芸術、文化、生活、経済、法律、政治、倫理等を含めた広い範囲でAを定義し、各教科等での学習を実社会での問題発見・解決に生かしていくための教科等横断的な学習を推進している。</w:t>
            </w:r>
          </w:p>
          <w:p w14:paraId="7B166231" w14:textId="24BF8A11" w:rsidR="004621D9" w:rsidRPr="009B6826" w:rsidRDefault="00C5366D" w:rsidP="00C5366D">
            <w:pPr>
              <w:rPr>
                <w:rFonts w:ascii="游ゴシック" w:eastAsia="游ゴシック" w:hAnsi="游ゴシック"/>
                <w:color w:val="000000" w:themeColor="text1"/>
              </w:rPr>
            </w:pPr>
            <w:r w:rsidRPr="009B6826">
              <w:rPr>
                <w:rFonts w:ascii="游ゴシック" w:eastAsia="游ゴシック" w:hAnsi="游ゴシック" w:hint="eastAsia"/>
                <w:color w:val="000000" w:themeColor="text1"/>
              </w:rPr>
              <w:t xml:space="preserve">　このような教育は、資源のない日本において重要となってくると考えており、</w:t>
            </w:r>
            <w:r w:rsidRPr="009B6826">
              <w:rPr>
                <w:rFonts w:ascii="游ゴシック" w:eastAsia="游ゴシック" w:hAnsi="游ゴシック"/>
                <w:color w:val="000000" w:themeColor="text1"/>
              </w:rPr>
              <w:t>SSN参加校はもとより多くの学校で取り組むべきと思うが、大阪府の取り組み状況は如何か。今の学校の現状を踏まえたとき、教員数や教育課程編成の関係から実施が難しいとは思うが、現状を踏まえての今後の展望についてお聞かせいただきたい。</w:t>
            </w:r>
          </w:p>
        </w:tc>
      </w:tr>
    </w:tbl>
    <w:p w14:paraId="41288E32" w14:textId="77777777" w:rsidR="004621D9" w:rsidRPr="009B6826" w:rsidRDefault="004621D9" w:rsidP="004621D9">
      <w:pPr>
        <w:rPr>
          <w:rFonts w:ascii="游ゴシック" w:eastAsia="游ゴシック" w:hAnsi="游ゴシック"/>
          <w:color w:val="000000" w:themeColor="text1"/>
        </w:rPr>
      </w:pPr>
    </w:p>
    <w:p w14:paraId="4BE3DFB1" w14:textId="3D0F703B" w:rsidR="004621D9" w:rsidRPr="009B6826" w:rsidRDefault="00496C2B" w:rsidP="004621D9">
      <w:pPr>
        <w:rPr>
          <w:rFonts w:ascii="游ゴシック" w:eastAsia="游ゴシック" w:hAnsi="游ゴシック"/>
          <w:color w:val="000000" w:themeColor="text1"/>
        </w:rPr>
      </w:pPr>
      <w:r w:rsidRPr="009B6826">
        <w:rPr>
          <w:rFonts w:ascii="游ゴシック" w:eastAsia="游ゴシック" w:hAnsi="游ゴシック" w:hint="eastAsia"/>
          <w:color w:val="000000" w:themeColor="text1"/>
        </w:rPr>
        <w:t>＜事務局</w:t>
      </w:r>
      <w:r w:rsidR="004621D9" w:rsidRPr="009B6826">
        <w:rPr>
          <w:rFonts w:ascii="游ゴシック" w:eastAsia="游ゴシック" w:hAnsi="游ゴシック" w:hint="eastAsia"/>
          <w:color w:val="000000" w:themeColor="text1"/>
        </w:rPr>
        <w:t>＞</w:t>
      </w:r>
      <w:r w:rsidR="003B343D" w:rsidRPr="009B6826">
        <w:rPr>
          <w:rFonts w:ascii="游ゴシック" w:eastAsia="游ゴシック" w:hAnsi="游ゴシック" w:hint="eastAsia"/>
          <w:color w:val="000000" w:themeColor="text1"/>
        </w:rPr>
        <w:t xml:space="preserve">　</w:t>
      </w:r>
    </w:p>
    <w:p w14:paraId="267ADDCF" w14:textId="0DE86E4B" w:rsidR="003C7D3F" w:rsidRPr="009B6826" w:rsidRDefault="00BB0292" w:rsidP="00FD2F56">
      <w:pPr>
        <w:widowControl/>
        <w:ind w:leftChars="135" w:left="283"/>
        <w:jc w:val="left"/>
        <w:rPr>
          <w:rFonts w:ascii="游ゴシック" w:eastAsia="游ゴシック" w:hAnsi="游ゴシック"/>
          <w:color w:val="000000" w:themeColor="text1"/>
        </w:rPr>
      </w:pPr>
      <w:r w:rsidRPr="009B6826">
        <w:rPr>
          <w:rFonts w:ascii="游ゴシック" w:eastAsia="游ゴシック" w:hAnsi="游ゴシック" w:hint="eastAsia"/>
          <w:color w:val="000000" w:themeColor="text1"/>
        </w:rPr>
        <w:t xml:space="preserve">　大阪府では、平成2</w:t>
      </w:r>
      <w:r w:rsidRPr="009B6826">
        <w:rPr>
          <w:rFonts w:ascii="游ゴシック" w:eastAsia="游ゴシック" w:hAnsi="游ゴシック"/>
          <w:color w:val="000000" w:themeColor="text1"/>
        </w:rPr>
        <w:t>3</w:t>
      </w:r>
      <w:r w:rsidRPr="009B6826">
        <w:rPr>
          <w:rFonts w:ascii="游ゴシック" w:eastAsia="游ゴシック" w:hAnsi="游ゴシック" w:hint="eastAsia"/>
          <w:color w:val="000000" w:themeColor="text1"/>
        </w:rPr>
        <w:t>年度から府立高校1</w:t>
      </w:r>
      <w:r w:rsidRPr="009B6826">
        <w:rPr>
          <w:rFonts w:ascii="游ゴシック" w:eastAsia="游ゴシック" w:hAnsi="游ゴシック"/>
          <w:color w:val="000000" w:themeColor="text1"/>
        </w:rPr>
        <w:t>0</w:t>
      </w:r>
      <w:r w:rsidRPr="009B6826">
        <w:rPr>
          <w:rFonts w:ascii="游ゴシック" w:eastAsia="游ゴシック" w:hAnsi="游ゴシック" w:hint="eastAsia"/>
          <w:color w:val="000000" w:themeColor="text1"/>
        </w:rPr>
        <w:t>校をグローバルリーダーズハイスクール</w:t>
      </w:r>
      <w:r w:rsidR="003C7D3F" w:rsidRPr="009B6826">
        <w:rPr>
          <w:rFonts w:ascii="游ゴシック" w:eastAsia="游ゴシック" w:hAnsi="游ゴシック" w:hint="eastAsia"/>
          <w:color w:val="000000" w:themeColor="text1"/>
        </w:rPr>
        <w:t>（GL</w:t>
      </w:r>
      <w:r w:rsidR="00FD2F56" w:rsidRPr="009B6826">
        <w:rPr>
          <w:rFonts w:ascii="游ゴシック" w:eastAsia="游ゴシック" w:hAnsi="游ゴシック" w:hint="eastAsia"/>
          <w:color w:val="000000" w:themeColor="text1"/>
        </w:rPr>
        <w:t>HS</w:t>
      </w:r>
      <w:r w:rsidR="003C7D3F" w:rsidRPr="009B6826">
        <w:rPr>
          <w:rFonts w:ascii="游ゴシック" w:eastAsia="游ゴシック" w:hAnsi="游ゴシック" w:hint="eastAsia"/>
          <w:color w:val="000000" w:themeColor="text1"/>
        </w:rPr>
        <w:t>）</w:t>
      </w:r>
      <w:r w:rsidRPr="009B6826">
        <w:rPr>
          <w:rFonts w:ascii="游ゴシック" w:eastAsia="游ゴシック" w:hAnsi="游ゴシック" w:hint="eastAsia"/>
          <w:color w:val="000000" w:themeColor="text1"/>
        </w:rPr>
        <w:t>に指定</w:t>
      </w:r>
      <w:r w:rsidR="003C7D3F" w:rsidRPr="009B6826">
        <w:rPr>
          <w:rFonts w:ascii="游ゴシック" w:eastAsia="游ゴシック" w:hAnsi="游ゴシック" w:hint="eastAsia"/>
          <w:color w:val="000000" w:themeColor="text1"/>
        </w:rPr>
        <w:t>し、13</w:t>
      </w:r>
      <w:r w:rsidR="00FD2F56" w:rsidRPr="009B6826">
        <w:rPr>
          <w:rFonts w:ascii="游ゴシック" w:eastAsia="游ゴシック" w:hAnsi="游ゴシック" w:hint="eastAsia"/>
          <w:color w:val="000000" w:themeColor="text1"/>
        </w:rPr>
        <w:t>年め</w:t>
      </w:r>
      <w:r w:rsidR="003C7D3F" w:rsidRPr="009B6826">
        <w:rPr>
          <w:rFonts w:ascii="游ゴシック" w:eastAsia="游ゴシック" w:hAnsi="游ゴシック" w:hint="eastAsia"/>
          <w:color w:val="000000" w:themeColor="text1"/>
        </w:rPr>
        <w:t>を迎え</w:t>
      </w:r>
      <w:r w:rsidR="00543391">
        <w:rPr>
          <w:rFonts w:ascii="游ゴシック" w:eastAsia="游ゴシック" w:hAnsi="游ゴシック" w:hint="eastAsia"/>
          <w:color w:val="000000" w:themeColor="text1"/>
        </w:rPr>
        <w:t>た</w:t>
      </w:r>
      <w:r w:rsidR="00FD2F56" w:rsidRPr="009B6826">
        <w:rPr>
          <w:rFonts w:ascii="游ゴシック" w:eastAsia="游ゴシック" w:hAnsi="游ゴシック" w:hint="eastAsia"/>
          <w:color w:val="000000" w:themeColor="text1"/>
        </w:rPr>
        <w:t>。これらの学校においては、生徒が世界的な課題等から、自分たちでテーマを設定し、情報の収集や</w:t>
      </w:r>
      <w:r w:rsidRPr="009B6826">
        <w:rPr>
          <w:rFonts w:ascii="游ゴシック" w:eastAsia="游ゴシック" w:hAnsi="游ゴシック" w:hint="eastAsia"/>
          <w:color w:val="000000" w:themeColor="text1"/>
        </w:rPr>
        <w:t>整理・分析を</w:t>
      </w:r>
      <w:r w:rsidR="00FD2F56" w:rsidRPr="009B6826">
        <w:rPr>
          <w:rFonts w:ascii="游ゴシック" w:eastAsia="游ゴシック" w:hAnsi="游ゴシック" w:hint="eastAsia"/>
          <w:color w:val="000000" w:themeColor="text1"/>
        </w:rPr>
        <w:t>行っている。</w:t>
      </w:r>
      <w:r w:rsidR="003C7D3F" w:rsidRPr="009B6826">
        <w:rPr>
          <w:rFonts w:ascii="游ゴシック" w:eastAsia="游ゴシック" w:hAnsi="游ゴシック" w:hint="eastAsia"/>
          <w:color w:val="000000" w:themeColor="text1"/>
        </w:rPr>
        <w:t>それ</w:t>
      </w:r>
      <w:r w:rsidR="00FD2F56" w:rsidRPr="009B6826">
        <w:rPr>
          <w:rFonts w:ascii="游ゴシック" w:eastAsia="游ゴシック" w:hAnsi="游ゴシック" w:hint="eastAsia"/>
          <w:color w:val="000000" w:themeColor="text1"/>
        </w:rPr>
        <w:t>ら</w:t>
      </w:r>
      <w:r w:rsidR="003C7D3F" w:rsidRPr="009B6826">
        <w:rPr>
          <w:rFonts w:ascii="游ゴシック" w:eastAsia="游ゴシック" w:hAnsi="游ゴシック" w:hint="eastAsia"/>
          <w:color w:val="000000" w:themeColor="text1"/>
        </w:rPr>
        <w:t>をまとめて</w:t>
      </w:r>
      <w:r w:rsidRPr="009B6826">
        <w:rPr>
          <w:rFonts w:ascii="游ゴシック" w:eastAsia="游ゴシック" w:hAnsi="游ゴシック" w:hint="eastAsia"/>
          <w:color w:val="000000" w:themeColor="text1"/>
        </w:rPr>
        <w:t>表現する「課題研究」</w:t>
      </w:r>
      <w:r w:rsidR="003C7D3F" w:rsidRPr="009B6826">
        <w:rPr>
          <w:rFonts w:ascii="游ゴシック" w:eastAsia="游ゴシック" w:hAnsi="游ゴシック" w:hint="eastAsia"/>
          <w:color w:val="000000" w:themeColor="text1"/>
        </w:rPr>
        <w:t>という授業により</w:t>
      </w:r>
      <w:r w:rsidRPr="009B6826">
        <w:rPr>
          <w:rFonts w:ascii="游ゴシック" w:eastAsia="游ゴシック" w:hAnsi="游ゴシック" w:hint="eastAsia"/>
          <w:color w:val="000000" w:themeColor="text1"/>
        </w:rPr>
        <w:t>、現代社会に求められる課題解決能力や情報活用能力の育成を図っている。</w:t>
      </w:r>
      <w:r w:rsidR="003C7D3F" w:rsidRPr="009B6826">
        <w:rPr>
          <w:rFonts w:ascii="游ゴシック" w:eastAsia="游ゴシック" w:hAnsi="游ゴシック" w:hint="eastAsia"/>
          <w:color w:val="000000" w:themeColor="text1"/>
        </w:rPr>
        <w:t>委員がおっしゃるように、教科横断的な学習そのものを展開しているところ。</w:t>
      </w:r>
    </w:p>
    <w:p w14:paraId="314F5A49" w14:textId="0856147F" w:rsidR="00BB0292" w:rsidRPr="009B6826" w:rsidRDefault="00BB0292" w:rsidP="00ED5F0D">
      <w:pPr>
        <w:pStyle w:val="af"/>
        <w:widowControl/>
        <w:ind w:leftChars="135" w:left="283" w:firstLineChars="100" w:firstLine="210"/>
        <w:jc w:val="left"/>
        <w:rPr>
          <w:rFonts w:ascii="游ゴシック" w:eastAsia="游ゴシック" w:hAnsi="游ゴシック"/>
          <w:color w:val="000000" w:themeColor="text1"/>
        </w:rPr>
      </w:pPr>
      <w:r w:rsidRPr="009B6826">
        <w:rPr>
          <w:rFonts w:ascii="游ゴシック" w:eastAsia="游ゴシック" w:hAnsi="游ゴシック" w:hint="eastAsia"/>
          <w:color w:val="000000" w:themeColor="text1"/>
        </w:rPr>
        <w:t>また、</w:t>
      </w:r>
      <w:r w:rsidR="00B34802" w:rsidRPr="009B6826">
        <w:rPr>
          <w:rFonts w:ascii="游ゴシック" w:eastAsia="游ゴシック" w:hAnsi="游ゴシック" w:hint="eastAsia"/>
          <w:color w:val="000000" w:themeColor="text1"/>
        </w:rPr>
        <w:t>国際文化科とグローバル科等の</w:t>
      </w:r>
      <w:r w:rsidRPr="009B6826">
        <w:rPr>
          <w:rFonts w:ascii="游ゴシック" w:eastAsia="游ゴシック" w:hAnsi="游ゴシック" w:hint="eastAsia"/>
          <w:color w:val="000000" w:themeColor="text1"/>
        </w:rPr>
        <w:t>国際関係学科（L</w:t>
      </w:r>
      <w:r w:rsidRPr="009B6826">
        <w:rPr>
          <w:rFonts w:ascii="游ゴシック" w:eastAsia="游ゴシック" w:hAnsi="游ゴシック"/>
          <w:color w:val="000000" w:themeColor="text1"/>
        </w:rPr>
        <w:t>ETS</w:t>
      </w:r>
      <w:r w:rsidRPr="009B6826">
        <w:rPr>
          <w:rFonts w:ascii="游ゴシック" w:eastAsia="游ゴシック" w:hAnsi="游ゴシック" w:hint="eastAsia"/>
          <w:color w:val="000000" w:themeColor="text1"/>
        </w:rPr>
        <w:t>）においても、S</w:t>
      </w:r>
      <w:r w:rsidRPr="009B6826">
        <w:rPr>
          <w:rFonts w:ascii="游ゴシック" w:eastAsia="游ゴシック" w:hAnsi="游ゴシック"/>
          <w:color w:val="000000" w:themeColor="text1"/>
        </w:rPr>
        <w:t>DGs</w:t>
      </w:r>
      <w:r w:rsidR="00FD2F56" w:rsidRPr="009B6826">
        <w:rPr>
          <w:rFonts w:ascii="游ゴシック" w:eastAsia="游ゴシック" w:hAnsi="游ゴシック" w:hint="eastAsia"/>
          <w:color w:val="000000" w:themeColor="text1"/>
        </w:rPr>
        <w:t>をテーマにした</w:t>
      </w:r>
      <w:r w:rsidRPr="009B6826">
        <w:rPr>
          <w:rFonts w:ascii="游ゴシック" w:eastAsia="游ゴシック" w:hAnsi="游ゴシック" w:hint="eastAsia"/>
          <w:color w:val="000000" w:themeColor="text1"/>
        </w:rPr>
        <w:t>「課題研究」を行って</w:t>
      </w:r>
      <w:r w:rsidR="00FD2F56" w:rsidRPr="009B6826">
        <w:rPr>
          <w:rFonts w:ascii="游ゴシック" w:eastAsia="游ゴシック" w:hAnsi="游ゴシック" w:hint="eastAsia"/>
          <w:color w:val="000000" w:themeColor="text1"/>
        </w:rPr>
        <w:t>おり、教科横断型の学習を推進している</w:t>
      </w:r>
      <w:r w:rsidR="003C7D3F" w:rsidRPr="009B6826">
        <w:rPr>
          <w:rFonts w:ascii="游ゴシック" w:eastAsia="游ゴシック" w:hAnsi="游ゴシック" w:hint="eastAsia"/>
          <w:color w:val="000000" w:themeColor="text1"/>
        </w:rPr>
        <w:t>。</w:t>
      </w:r>
      <w:r w:rsidR="00B34802" w:rsidRPr="009B6826">
        <w:rPr>
          <w:rFonts w:ascii="游ゴシック" w:eastAsia="游ゴシック" w:hAnsi="游ゴシック" w:hint="eastAsia"/>
          <w:color w:val="000000" w:themeColor="text1"/>
        </w:rPr>
        <w:t>こういった取り組みは、まだまだ</w:t>
      </w:r>
      <w:r w:rsidR="00B34802" w:rsidRPr="009B6826">
        <w:rPr>
          <w:rFonts w:ascii="游ゴシック" w:eastAsia="游ゴシック" w:hAnsi="游ゴシック" w:hint="eastAsia"/>
          <w:color w:val="000000" w:themeColor="text1"/>
        </w:rPr>
        <w:lastRenderedPageBreak/>
        <w:t>SSN</w:t>
      </w:r>
      <w:r w:rsidR="00FD2F56" w:rsidRPr="009B6826">
        <w:rPr>
          <w:rFonts w:ascii="游ゴシック" w:eastAsia="游ゴシック" w:hAnsi="游ゴシック" w:hint="eastAsia"/>
          <w:color w:val="000000" w:themeColor="text1"/>
        </w:rPr>
        <w:t>の参加校がベースとなっているが、</w:t>
      </w:r>
      <w:r w:rsidR="003C7D3F" w:rsidRPr="009B6826">
        <w:rPr>
          <w:rFonts w:ascii="游ゴシック" w:eastAsia="游ゴシック" w:hAnsi="游ゴシック" w:hint="eastAsia"/>
          <w:color w:val="000000" w:themeColor="text1"/>
        </w:rPr>
        <w:t>今後、これらの先進的な取組みを</w:t>
      </w:r>
      <w:r w:rsidR="00FD2F56" w:rsidRPr="009B6826">
        <w:rPr>
          <w:rFonts w:ascii="游ゴシック" w:eastAsia="游ゴシック" w:hAnsi="游ゴシック" w:hint="eastAsia"/>
          <w:color w:val="000000" w:themeColor="text1"/>
        </w:rPr>
        <w:t>府内の学校に普及していくことにより、</w:t>
      </w:r>
      <w:r w:rsidRPr="009B6826">
        <w:rPr>
          <w:rFonts w:ascii="游ゴシック" w:eastAsia="游ゴシック" w:hAnsi="游ゴシック" w:hint="eastAsia"/>
          <w:color w:val="000000" w:themeColor="text1"/>
        </w:rPr>
        <w:t>府立高校における「探究的な学び」の充実に努め</w:t>
      </w:r>
      <w:r w:rsidR="003C7D3F" w:rsidRPr="009B6826">
        <w:rPr>
          <w:rFonts w:ascii="游ゴシック" w:eastAsia="游ゴシック" w:hAnsi="游ゴシック" w:hint="eastAsia"/>
          <w:color w:val="000000" w:themeColor="text1"/>
        </w:rPr>
        <w:t>ていく</w:t>
      </w:r>
      <w:r w:rsidRPr="009B6826">
        <w:rPr>
          <w:rFonts w:ascii="游ゴシック" w:eastAsia="游ゴシック" w:hAnsi="游ゴシック" w:hint="eastAsia"/>
          <w:color w:val="000000" w:themeColor="text1"/>
        </w:rPr>
        <w:t>。</w:t>
      </w:r>
    </w:p>
    <w:p w14:paraId="3A26443F" w14:textId="77777777" w:rsidR="00BB0292" w:rsidRPr="009B6826" w:rsidRDefault="00BB0292" w:rsidP="00BB0292">
      <w:pPr>
        <w:rPr>
          <w:rFonts w:ascii="游ゴシック" w:eastAsia="游ゴシック" w:hAnsi="游ゴシック"/>
          <w:color w:val="000000" w:themeColor="text1"/>
        </w:rPr>
      </w:pPr>
    </w:p>
    <w:p w14:paraId="2CBF3A39" w14:textId="515C24DB" w:rsidR="00BB0292" w:rsidRPr="009B6826" w:rsidRDefault="00E45913" w:rsidP="00BB0292">
      <w:pPr>
        <w:rPr>
          <w:rFonts w:ascii="游ゴシック" w:eastAsia="游ゴシック" w:hAnsi="游ゴシック"/>
          <w:color w:val="000000" w:themeColor="text1"/>
        </w:rPr>
      </w:pPr>
      <w:r w:rsidRPr="009B6826">
        <w:rPr>
          <w:rFonts w:ascii="游ゴシック" w:eastAsia="游ゴシック" w:hAnsi="游ゴシック" w:hint="eastAsia"/>
          <w:color w:val="000000" w:themeColor="text1"/>
        </w:rPr>
        <w:t>＜委員＞</w:t>
      </w:r>
    </w:p>
    <w:p w14:paraId="5078FD55" w14:textId="7BB6DFE0" w:rsidR="00BB0292" w:rsidRPr="009B6826" w:rsidRDefault="003518FF" w:rsidP="00183D11">
      <w:pPr>
        <w:ind w:leftChars="135" w:left="283" w:firstLineChars="100" w:firstLine="210"/>
        <w:rPr>
          <w:rFonts w:ascii="游ゴシック" w:eastAsia="游ゴシック" w:hAnsi="游ゴシック"/>
          <w:color w:val="000000" w:themeColor="text1"/>
        </w:rPr>
      </w:pPr>
      <w:r w:rsidRPr="009B6826">
        <w:rPr>
          <w:rFonts w:ascii="游ゴシック" w:eastAsia="游ゴシック" w:hAnsi="游ゴシック"/>
          <w:color w:val="000000" w:themeColor="text1"/>
        </w:rPr>
        <w:t>STEAM</w:t>
      </w:r>
      <w:r w:rsidRPr="009B6826">
        <w:rPr>
          <w:rFonts w:ascii="游ゴシック" w:eastAsia="游ゴシック" w:hAnsi="游ゴシック" w:hint="eastAsia"/>
          <w:color w:val="000000" w:themeColor="text1"/>
        </w:rPr>
        <w:t>教育については</w:t>
      </w:r>
      <w:r w:rsidR="00FD2F56" w:rsidRPr="009B6826">
        <w:rPr>
          <w:rFonts w:ascii="游ゴシック" w:eastAsia="游ゴシック" w:hAnsi="游ゴシック" w:hint="eastAsia"/>
          <w:color w:val="000000" w:themeColor="text1"/>
        </w:rPr>
        <w:t>、</w:t>
      </w:r>
      <w:r w:rsidRPr="009B6826">
        <w:rPr>
          <w:rFonts w:ascii="游ゴシック" w:eastAsia="游ゴシック" w:hAnsi="游ゴシック" w:hint="eastAsia"/>
          <w:color w:val="000000" w:themeColor="text1"/>
        </w:rPr>
        <w:t>これまで</w:t>
      </w:r>
      <w:r w:rsidR="00FD2F56" w:rsidRPr="009B6826">
        <w:rPr>
          <w:rFonts w:ascii="游ゴシック" w:eastAsia="游ゴシック" w:hAnsi="游ゴシック" w:hint="eastAsia"/>
          <w:color w:val="000000" w:themeColor="text1"/>
        </w:rPr>
        <w:t>に文部科学省も示しているが、日本は資源の</w:t>
      </w:r>
      <w:r w:rsidR="00AE6E51" w:rsidRPr="009B6826">
        <w:rPr>
          <w:rFonts w:ascii="游ゴシック" w:eastAsia="游ゴシック" w:hAnsi="游ゴシック" w:hint="eastAsia"/>
          <w:color w:val="000000" w:themeColor="text1"/>
        </w:rPr>
        <w:t>乏しい</w:t>
      </w:r>
      <w:r w:rsidR="00FD2F56" w:rsidRPr="009B6826">
        <w:rPr>
          <w:rFonts w:ascii="游ゴシック" w:eastAsia="游ゴシック" w:hAnsi="游ゴシック" w:hint="eastAsia"/>
          <w:color w:val="000000" w:themeColor="text1"/>
        </w:rPr>
        <w:t>国</w:t>
      </w:r>
      <w:r w:rsidR="00AE6E51" w:rsidRPr="009B6826">
        <w:rPr>
          <w:rFonts w:ascii="游ゴシック" w:eastAsia="游ゴシック" w:hAnsi="游ゴシック" w:hint="eastAsia"/>
          <w:color w:val="000000" w:themeColor="text1"/>
        </w:rPr>
        <w:t>なので、</w:t>
      </w:r>
      <w:r w:rsidR="00FD2F56" w:rsidRPr="009B6826">
        <w:rPr>
          <w:rFonts w:ascii="游ゴシック" w:eastAsia="游ゴシック" w:hAnsi="游ゴシック" w:hint="eastAsia"/>
          <w:color w:val="000000" w:themeColor="text1"/>
        </w:rPr>
        <w:t>学力に関係なく、</w:t>
      </w:r>
      <w:r w:rsidR="00AE6E51" w:rsidRPr="009B6826">
        <w:rPr>
          <w:rFonts w:ascii="游ゴシック" w:eastAsia="游ゴシック" w:hAnsi="游ゴシック" w:hint="eastAsia"/>
          <w:color w:val="000000" w:themeColor="text1"/>
        </w:rPr>
        <w:t>いい意味での“そうぞう力”。</w:t>
      </w:r>
      <w:r w:rsidRPr="009B6826">
        <w:rPr>
          <w:rFonts w:ascii="游ゴシック" w:eastAsia="游ゴシック" w:hAnsi="游ゴシック" w:hint="eastAsia"/>
          <w:color w:val="000000" w:themeColor="text1"/>
        </w:rPr>
        <w:t>いわゆるイマジネート</w:t>
      </w:r>
      <w:r w:rsidR="00AE6E51" w:rsidRPr="009B6826">
        <w:rPr>
          <w:rFonts w:ascii="游ゴシック" w:eastAsia="游ゴシック" w:hAnsi="游ゴシック" w:hint="eastAsia"/>
          <w:color w:val="000000" w:themeColor="text1"/>
        </w:rPr>
        <w:t>の想像力とクリエイトの創造力を子ども</w:t>
      </w:r>
      <w:r w:rsidR="00BB0292" w:rsidRPr="009B6826">
        <w:rPr>
          <w:rFonts w:ascii="游ゴシック" w:eastAsia="游ゴシック" w:hAnsi="游ゴシック" w:hint="eastAsia"/>
          <w:color w:val="000000" w:themeColor="text1"/>
        </w:rPr>
        <w:t>たち</w:t>
      </w:r>
      <w:r w:rsidRPr="009B6826">
        <w:rPr>
          <w:rFonts w:ascii="游ゴシック" w:eastAsia="游ゴシック" w:hAnsi="游ゴシック" w:hint="eastAsia"/>
          <w:color w:val="000000" w:themeColor="text1"/>
        </w:rPr>
        <w:t>が身につけていかない</w:t>
      </w:r>
      <w:r w:rsidR="00BB0292" w:rsidRPr="009B6826">
        <w:rPr>
          <w:rFonts w:ascii="游ゴシック" w:eastAsia="游ゴシック" w:hAnsi="游ゴシック" w:hint="eastAsia"/>
          <w:color w:val="000000" w:themeColor="text1"/>
        </w:rPr>
        <w:t>と、なかなか世界に</w:t>
      </w:r>
      <w:r w:rsidRPr="009B6826">
        <w:rPr>
          <w:rFonts w:ascii="游ゴシック" w:eastAsia="游ゴシック" w:hAnsi="游ゴシック" w:hint="eastAsia"/>
          <w:color w:val="000000" w:themeColor="text1"/>
        </w:rPr>
        <w:t>通用することが難しいのではないかと思う。</w:t>
      </w:r>
      <w:r w:rsidR="00BB0292" w:rsidRPr="009B6826">
        <w:rPr>
          <w:rFonts w:ascii="游ゴシック" w:eastAsia="游ゴシック" w:hAnsi="游ゴシック" w:hint="eastAsia"/>
          <w:color w:val="000000" w:themeColor="text1"/>
        </w:rPr>
        <w:t>全ての学校の</w:t>
      </w:r>
      <w:r w:rsidR="00183D11" w:rsidRPr="009B6826">
        <w:rPr>
          <w:rFonts w:ascii="游ゴシック" w:eastAsia="游ゴシック" w:hAnsi="游ゴシック" w:hint="eastAsia"/>
          <w:color w:val="000000" w:themeColor="text1"/>
        </w:rPr>
        <w:t>子どもたちに、</w:t>
      </w:r>
      <w:r w:rsidR="00BB0292" w:rsidRPr="009B6826">
        <w:rPr>
          <w:rFonts w:ascii="游ゴシック" w:eastAsia="游ゴシック" w:hAnsi="游ゴシック" w:hint="eastAsia"/>
          <w:color w:val="000000" w:themeColor="text1"/>
        </w:rPr>
        <w:t>そのような力を</w:t>
      </w:r>
      <w:r w:rsidR="00183D11" w:rsidRPr="009B6826">
        <w:rPr>
          <w:rFonts w:ascii="游ゴシック" w:eastAsia="游ゴシック" w:hAnsi="游ゴシック" w:hint="eastAsia"/>
          <w:color w:val="000000" w:themeColor="text1"/>
        </w:rPr>
        <w:t>身につけて</w:t>
      </w:r>
      <w:r w:rsidR="00AE6E51" w:rsidRPr="009B6826">
        <w:rPr>
          <w:rFonts w:ascii="游ゴシック" w:eastAsia="游ゴシック" w:hAnsi="游ゴシック" w:hint="eastAsia"/>
          <w:color w:val="000000" w:themeColor="text1"/>
        </w:rPr>
        <w:t>ほしい</w:t>
      </w:r>
      <w:r w:rsidR="00BB0292" w:rsidRPr="009B6826">
        <w:rPr>
          <w:rFonts w:ascii="游ゴシック" w:eastAsia="游ゴシック" w:hAnsi="游ゴシック" w:hint="eastAsia"/>
          <w:color w:val="000000" w:themeColor="text1"/>
        </w:rPr>
        <w:t>と思って</w:t>
      </w:r>
      <w:r w:rsidR="00AE6E51" w:rsidRPr="009B6826">
        <w:rPr>
          <w:rFonts w:ascii="游ゴシック" w:eastAsia="游ゴシック" w:hAnsi="游ゴシック" w:hint="eastAsia"/>
          <w:color w:val="000000" w:themeColor="text1"/>
        </w:rPr>
        <w:t>いる</w:t>
      </w:r>
      <w:r w:rsidR="00183D11" w:rsidRPr="009B6826">
        <w:rPr>
          <w:rFonts w:ascii="游ゴシック" w:eastAsia="游ゴシック" w:hAnsi="游ゴシック" w:hint="eastAsia"/>
          <w:color w:val="000000" w:themeColor="text1"/>
        </w:rPr>
        <w:t>が、</w:t>
      </w:r>
      <w:r w:rsidR="00BB0292" w:rsidRPr="009B6826">
        <w:rPr>
          <w:rFonts w:ascii="游ゴシック" w:eastAsia="游ゴシック" w:hAnsi="游ゴシック" w:hint="eastAsia"/>
          <w:color w:val="000000" w:themeColor="text1"/>
        </w:rPr>
        <w:t>現実には教科がそれぞれ独立しているという学校現場の現状</w:t>
      </w:r>
      <w:r w:rsidR="00FD2F56" w:rsidRPr="009B6826">
        <w:rPr>
          <w:rFonts w:ascii="游ゴシック" w:eastAsia="游ゴシック" w:hAnsi="游ゴシック" w:hint="eastAsia"/>
          <w:color w:val="000000" w:themeColor="text1"/>
        </w:rPr>
        <w:t>もあり</w:t>
      </w:r>
      <w:r w:rsidR="00183D11" w:rsidRPr="009B6826">
        <w:rPr>
          <w:rFonts w:ascii="游ゴシック" w:eastAsia="游ゴシック" w:hAnsi="游ゴシック" w:hint="eastAsia"/>
          <w:color w:val="000000" w:themeColor="text1"/>
        </w:rPr>
        <w:t>、</w:t>
      </w:r>
      <w:r w:rsidR="00FD2F56" w:rsidRPr="009B6826">
        <w:rPr>
          <w:rFonts w:ascii="游ゴシック" w:eastAsia="游ゴシック" w:hAnsi="游ゴシック" w:hint="eastAsia"/>
          <w:color w:val="000000" w:themeColor="text1"/>
        </w:rPr>
        <w:t>教員数の関係等、様々な課題があって</w:t>
      </w:r>
      <w:r w:rsidR="00183D11" w:rsidRPr="009B6826">
        <w:rPr>
          <w:rFonts w:ascii="游ゴシック" w:eastAsia="游ゴシック" w:hAnsi="游ゴシック" w:hint="eastAsia"/>
          <w:color w:val="000000" w:themeColor="text1"/>
        </w:rPr>
        <w:t>教科</w:t>
      </w:r>
      <w:r w:rsidR="00BB0292" w:rsidRPr="009B6826">
        <w:rPr>
          <w:rFonts w:ascii="游ゴシック" w:eastAsia="游ゴシック" w:hAnsi="游ゴシック" w:hint="eastAsia"/>
          <w:color w:val="000000" w:themeColor="text1"/>
        </w:rPr>
        <w:t>横断的な教育</w:t>
      </w:r>
      <w:r w:rsidR="00FD2F56" w:rsidRPr="009B6826">
        <w:rPr>
          <w:rFonts w:ascii="游ゴシック" w:eastAsia="游ゴシック" w:hAnsi="游ゴシック" w:hint="eastAsia"/>
          <w:color w:val="000000" w:themeColor="text1"/>
        </w:rPr>
        <w:t>というものは</w:t>
      </w:r>
      <w:r w:rsidR="00AE6E51" w:rsidRPr="009B6826">
        <w:rPr>
          <w:rFonts w:ascii="游ゴシック" w:eastAsia="游ゴシック" w:hAnsi="游ゴシック" w:hint="eastAsia"/>
          <w:color w:val="000000" w:themeColor="text1"/>
        </w:rPr>
        <w:t>難しいと思うが、それでも何かできることはないかと現状を聞かせてもらった。</w:t>
      </w:r>
    </w:p>
    <w:p w14:paraId="15E8B818" w14:textId="77777777" w:rsidR="00BB0292" w:rsidRPr="009B6826" w:rsidRDefault="00BB0292" w:rsidP="00BB0292">
      <w:pPr>
        <w:rPr>
          <w:rFonts w:ascii="游ゴシック" w:eastAsia="游ゴシック" w:hAnsi="游ゴシック"/>
          <w:color w:val="000000" w:themeColor="text1"/>
        </w:rPr>
      </w:pPr>
    </w:p>
    <w:p w14:paraId="5487B623" w14:textId="0176F983" w:rsidR="00BB0292" w:rsidRPr="009B6826" w:rsidRDefault="00BB0292" w:rsidP="004621D9">
      <w:pPr>
        <w:rPr>
          <w:rFonts w:ascii="游ゴシック" w:eastAsia="游ゴシック" w:hAnsi="游ゴシック"/>
          <w:color w:val="000000" w:themeColor="text1"/>
        </w:rPr>
      </w:pPr>
    </w:p>
    <w:tbl>
      <w:tblPr>
        <w:tblStyle w:val="a3"/>
        <w:tblW w:w="0" w:type="auto"/>
        <w:tblLook w:val="04A0" w:firstRow="1" w:lastRow="0" w:firstColumn="1" w:lastColumn="0" w:noHBand="0" w:noVBand="1"/>
      </w:tblPr>
      <w:tblGrid>
        <w:gridCol w:w="9736"/>
      </w:tblGrid>
      <w:tr w:rsidR="004621D9" w:rsidRPr="009B6826" w14:paraId="52A0C9D3" w14:textId="77777777" w:rsidTr="003518FF">
        <w:tc>
          <w:tcPr>
            <w:tcW w:w="9736" w:type="dxa"/>
          </w:tcPr>
          <w:p w14:paraId="7C545B84" w14:textId="436C2BCD" w:rsidR="00C5366D" w:rsidRPr="009B6826" w:rsidRDefault="00C5366D" w:rsidP="00C5366D">
            <w:pPr>
              <w:rPr>
                <w:rFonts w:ascii="游ゴシック" w:eastAsia="游ゴシック" w:hAnsi="游ゴシック"/>
                <w:color w:val="000000" w:themeColor="text1"/>
              </w:rPr>
            </w:pPr>
            <w:r w:rsidRPr="009B6826">
              <w:rPr>
                <w:rFonts w:ascii="游ゴシック" w:eastAsia="游ゴシック" w:hAnsi="游ゴシック" w:hint="eastAsia"/>
                <w:color w:val="000000" w:themeColor="text1"/>
              </w:rPr>
              <w:t>＜授業改善への支援（具体的取組</w:t>
            </w:r>
            <w:r w:rsidRPr="009B6826">
              <w:rPr>
                <w:rFonts w:ascii="游ゴシック" w:eastAsia="游ゴシック" w:hAnsi="游ゴシック"/>
                <w:color w:val="000000" w:themeColor="text1"/>
              </w:rPr>
              <w:t>23）＞</w:t>
            </w:r>
          </w:p>
          <w:p w14:paraId="2486636B" w14:textId="4B47C7A5" w:rsidR="004621D9" w:rsidRPr="009B6826" w:rsidRDefault="00C5366D" w:rsidP="00C5366D">
            <w:pPr>
              <w:rPr>
                <w:rFonts w:ascii="游ゴシック" w:eastAsia="游ゴシック" w:hAnsi="游ゴシック"/>
                <w:color w:val="000000" w:themeColor="text1"/>
              </w:rPr>
            </w:pPr>
            <w:r w:rsidRPr="009B6826">
              <w:rPr>
                <w:rFonts w:ascii="游ゴシック" w:eastAsia="游ゴシック" w:hAnsi="游ゴシック" w:hint="eastAsia"/>
                <w:color w:val="000000" w:themeColor="text1"/>
              </w:rPr>
              <w:t xml:space="preserve">　「主体的・対話的で深い学び」が学校現場で定着するためには、学習指導要領の理念や育成をめざす資質能力の３つの柱である「知識及び技能」、「思考力・判断力・表現力等」、「学びに向かう力、人間性等」を教科毎にバランスよく習得させることが重要と考えるが、「知識及び技能」偏重と言われている部分の改善状況は如何か。</w:t>
            </w:r>
          </w:p>
        </w:tc>
      </w:tr>
    </w:tbl>
    <w:p w14:paraId="7D6B8834" w14:textId="77777777" w:rsidR="004621D9" w:rsidRPr="009B6826" w:rsidRDefault="004621D9" w:rsidP="004621D9">
      <w:pPr>
        <w:rPr>
          <w:rFonts w:ascii="游ゴシック" w:eastAsia="游ゴシック" w:hAnsi="游ゴシック"/>
          <w:color w:val="000000" w:themeColor="text1"/>
        </w:rPr>
      </w:pPr>
    </w:p>
    <w:p w14:paraId="215529F4" w14:textId="2F9BBF26" w:rsidR="004621D9" w:rsidRPr="009B6826" w:rsidRDefault="00496C2B" w:rsidP="004621D9">
      <w:pPr>
        <w:rPr>
          <w:rFonts w:ascii="游ゴシック" w:eastAsia="游ゴシック" w:hAnsi="游ゴシック"/>
          <w:color w:val="000000" w:themeColor="text1"/>
        </w:rPr>
      </w:pPr>
      <w:r w:rsidRPr="009B6826">
        <w:rPr>
          <w:rFonts w:ascii="游ゴシック" w:eastAsia="游ゴシック" w:hAnsi="游ゴシック" w:hint="eastAsia"/>
          <w:color w:val="000000" w:themeColor="text1"/>
        </w:rPr>
        <w:t>＜事務局</w:t>
      </w:r>
      <w:r w:rsidR="004621D9" w:rsidRPr="009B6826">
        <w:rPr>
          <w:rFonts w:ascii="游ゴシック" w:eastAsia="游ゴシック" w:hAnsi="游ゴシック" w:hint="eastAsia"/>
          <w:color w:val="000000" w:themeColor="text1"/>
        </w:rPr>
        <w:t>＞</w:t>
      </w:r>
      <w:r w:rsidR="003B343D" w:rsidRPr="009B6826">
        <w:rPr>
          <w:rFonts w:ascii="游ゴシック" w:eastAsia="游ゴシック" w:hAnsi="游ゴシック" w:hint="eastAsia"/>
          <w:color w:val="000000" w:themeColor="text1"/>
        </w:rPr>
        <w:t xml:space="preserve">　</w:t>
      </w:r>
    </w:p>
    <w:p w14:paraId="678352FA" w14:textId="0438B95C" w:rsidR="00AE6E51" w:rsidRPr="009B6826" w:rsidRDefault="00AE6E51" w:rsidP="00ED5F0D">
      <w:pPr>
        <w:ind w:leftChars="202" w:left="424"/>
        <w:rPr>
          <w:rFonts w:ascii="游ゴシック" w:eastAsia="游ゴシック" w:hAnsi="游ゴシック"/>
          <w:color w:val="000000" w:themeColor="text1"/>
        </w:rPr>
      </w:pPr>
      <w:r w:rsidRPr="009B6826">
        <w:rPr>
          <w:rFonts w:ascii="游ゴシック" w:eastAsia="游ゴシック" w:hAnsi="游ゴシック" w:hint="eastAsia"/>
          <w:color w:val="000000" w:themeColor="text1"/>
        </w:rPr>
        <w:t xml:space="preserve">　</w:t>
      </w:r>
      <w:r w:rsidR="00AA610C" w:rsidRPr="009B6826">
        <w:rPr>
          <w:rFonts w:ascii="游ゴシック" w:eastAsia="游ゴシック" w:hAnsi="游ゴシック" w:hint="eastAsia"/>
          <w:color w:val="000000" w:themeColor="text1"/>
        </w:rPr>
        <w:t>「知識・技能」、「思考・判断・表現」、「学びに向かう力、人間性等」をバランスよく身に付けさせることは</w:t>
      </w:r>
      <w:r w:rsidR="00ED5F0D" w:rsidRPr="009B6826">
        <w:rPr>
          <w:rFonts w:ascii="游ゴシック" w:eastAsia="游ゴシック" w:hAnsi="游ゴシック" w:hint="eastAsia"/>
          <w:color w:val="000000" w:themeColor="text1"/>
        </w:rPr>
        <w:t>、国も府も極めて重要であると認識している。そのため、こうした観点を踏まえて、毎年夏に、全ての学校の教科担当者を対象とした</w:t>
      </w:r>
      <w:r w:rsidR="00AA610C" w:rsidRPr="009B6826">
        <w:rPr>
          <w:rFonts w:ascii="游ゴシック" w:eastAsia="游ゴシック" w:hAnsi="游ゴシック" w:hint="eastAsia"/>
          <w:color w:val="000000" w:themeColor="text1"/>
        </w:rPr>
        <w:t>教育課程協議会</w:t>
      </w:r>
      <w:r w:rsidR="00FD2F56" w:rsidRPr="009B6826">
        <w:rPr>
          <w:rFonts w:ascii="游ゴシック" w:eastAsia="游ゴシック" w:hAnsi="游ゴシック" w:hint="eastAsia"/>
          <w:color w:val="000000" w:themeColor="text1"/>
        </w:rPr>
        <w:t>を実施し、各教科・各学校の</w:t>
      </w:r>
      <w:r w:rsidR="00AA610C" w:rsidRPr="009B6826">
        <w:rPr>
          <w:rFonts w:ascii="游ゴシック" w:eastAsia="游ゴシック" w:hAnsi="游ゴシック" w:hint="eastAsia"/>
          <w:color w:val="000000" w:themeColor="text1"/>
        </w:rPr>
        <w:t>好事例を共有するなど</w:t>
      </w:r>
      <w:r w:rsidRPr="009B6826">
        <w:rPr>
          <w:rFonts w:ascii="游ゴシック" w:eastAsia="游ゴシック" w:hAnsi="游ゴシック" w:hint="eastAsia"/>
          <w:color w:val="000000" w:themeColor="text1"/>
        </w:rPr>
        <w:t>、各校において、取組みが進められるよう支援に努めているところ</w:t>
      </w:r>
      <w:r w:rsidR="00AA610C" w:rsidRPr="009B6826">
        <w:rPr>
          <w:rFonts w:ascii="游ゴシック" w:eastAsia="游ゴシック" w:hAnsi="游ゴシック" w:hint="eastAsia"/>
          <w:color w:val="000000" w:themeColor="text1"/>
        </w:rPr>
        <w:t>。</w:t>
      </w:r>
    </w:p>
    <w:p w14:paraId="2E28BC5E" w14:textId="2F0D981B" w:rsidR="00AA610C" w:rsidRPr="009B6826" w:rsidRDefault="00AA610C" w:rsidP="00AE6E51">
      <w:pPr>
        <w:ind w:leftChars="202" w:left="424" w:firstLineChars="100" w:firstLine="210"/>
        <w:rPr>
          <w:rFonts w:ascii="游ゴシック" w:eastAsia="游ゴシック" w:hAnsi="游ゴシック"/>
          <w:color w:val="000000" w:themeColor="text1"/>
        </w:rPr>
      </w:pPr>
      <w:r w:rsidRPr="009B6826">
        <w:rPr>
          <w:rFonts w:ascii="游ゴシック" w:eastAsia="游ゴシック" w:hAnsi="游ゴシック" w:hint="eastAsia"/>
          <w:color w:val="000000" w:themeColor="text1"/>
        </w:rPr>
        <w:t>また、各教科の学習評価の観点が「知識・技能」「思考・判断・表現」「主体的に学習に取り組む態度」</w:t>
      </w:r>
      <w:r w:rsidR="00FD2F56" w:rsidRPr="009B6826">
        <w:rPr>
          <w:rFonts w:ascii="游ゴシック" w:eastAsia="游ゴシック" w:hAnsi="游ゴシック" w:hint="eastAsia"/>
          <w:color w:val="000000" w:themeColor="text1"/>
        </w:rPr>
        <w:t>の</w:t>
      </w:r>
      <w:r w:rsidRPr="009B6826">
        <w:rPr>
          <w:rFonts w:ascii="游ゴシック" w:eastAsia="游ゴシック" w:hAnsi="游ゴシック" w:hint="eastAsia"/>
          <w:color w:val="000000" w:themeColor="text1"/>
        </w:rPr>
        <w:t>３観点に整理されたことを踏まえ、</w:t>
      </w:r>
      <w:r w:rsidR="00ED5F0D" w:rsidRPr="009B6826">
        <w:rPr>
          <w:rFonts w:ascii="游ゴシック" w:eastAsia="游ゴシック" w:hAnsi="游ゴシック" w:hint="eastAsia"/>
          <w:color w:val="000000" w:themeColor="text1"/>
        </w:rPr>
        <w:t>観点ごとの</w:t>
      </w:r>
      <w:r w:rsidR="00ED5F0D" w:rsidRPr="009B6826">
        <w:rPr>
          <w:rFonts w:ascii="游ゴシック" w:eastAsia="游ゴシック" w:hAnsi="游ゴシック"/>
          <w:color w:val="000000" w:themeColor="text1"/>
        </w:rPr>
        <w:t>評価</w:t>
      </w:r>
      <w:r w:rsidR="00FD2F56" w:rsidRPr="009B6826">
        <w:rPr>
          <w:rFonts w:ascii="游ゴシック" w:eastAsia="游ゴシック" w:hAnsi="游ゴシック" w:hint="eastAsia"/>
          <w:color w:val="000000" w:themeColor="text1"/>
        </w:rPr>
        <w:t>がいずれかに偏るということがないよう</w:t>
      </w:r>
      <w:r w:rsidR="00FD2F56" w:rsidRPr="009B6826">
        <w:rPr>
          <w:rFonts w:ascii="游ゴシック" w:eastAsia="游ゴシック" w:hAnsi="游ゴシック"/>
          <w:color w:val="000000" w:themeColor="text1"/>
        </w:rPr>
        <w:t>に</w:t>
      </w:r>
      <w:r w:rsidRPr="009B6826">
        <w:rPr>
          <w:rFonts w:ascii="游ゴシック" w:eastAsia="游ゴシック" w:hAnsi="游ゴシック" w:hint="eastAsia"/>
          <w:color w:val="000000" w:themeColor="text1"/>
        </w:rPr>
        <w:t>「『観点別学習状況の評価』実施の手引き」を作成し、</w:t>
      </w:r>
      <w:r w:rsidR="00ED5F0D" w:rsidRPr="009B6826">
        <w:rPr>
          <w:rFonts w:ascii="游ゴシック" w:eastAsia="游ゴシック" w:hAnsi="游ゴシック" w:hint="eastAsia"/>
          <w:color w:val="000000" w:themeColor="text1"/>
        </w:rPr>
        <w:t>きちんとした評価をするよう各学校・各教員に伝えている。</w:t>
      </w:r>
      <w:r w:rsidRPr="009B6826">
        <w:rPr>
          <w:rFonts w:ascii="游ゴシック" w:eastAsia="游ゴシック" w:hAnsi="游ゴシック" w:hint="eastAsia"/>
          <w:color w:val="000000" w:themeColor="text1"/>
        </w:rPr>
        <w:t>各教科における評価の</w:t>
      </w:r>
      <w:r w:rsidR="00ED5F0D" w:rsidRPr="009B6826">
        <w:rPr>
          <w:rFonts w:ascii="游ゴシック" w:eastAsia="游ゴシック" w:hAnsi="游ゴシック" w:hint="eastAsia"/>
          <w:color w:val="000000" w:themeColor="text1"/>
        </w:rPr>
        <w:t>実例</w:t>
      </w:r>
      <w:r w:rsidR="00AE6E51" w:rsidRPr="009B6826">
        <w:rPr>
          <w:rFonts w:ascii="游ゴシック" w:eastAsia="游ゴシック" w:hAnsi="游ゴシック" w:hint="eastAsia"/>
          <w:color w:val="000000" w:themeColor="text1"/>
        </w:rPr>
        <w:t>等を紹介するなど、評価における支援も行っている</w:t>
      </w:r>
      <w:r w:rsidRPr="009B6826">
        <w:rPr>
          <w:rFonts w:ascii="游ゴシック" w:eastAsia="游ゴシック" w:hAnsi="游ゴシック" w:hint="eastAsia"/>
          <w:color w:val="000000" w:themeColor="text1"/>
        </w:rPr>
        <w:t>。</w:t>
      </w:r>
    </w:p>
    <w:p w14:paraId="6BCF27D4" w14:textId="77777777" w:rsidR="00AA610C" w:rsidRPr="009B6826" w:rsidRDefault="00AA610C" w:rsidP="00AA610C">
      <w:pPr>
        <w:rPr>
          <w:rFonts w:ascii="游ゴシック" w:eastAsia="游ゴシック" w:hAnsi="游ゴシック"/>
          <w:color w:val="000000" w:themeColor="text1"/>
        </w:rPr>
      </w:pPr>
    </w:p>
    <w:p w14:paraId="0537ED60" w14:textId="40F41EEF" w:rsidR="00AA610C" w:rsidRPr="009B6826" w:rsidRDefault="00E45913" w:rsidP="00AA610C">
      <w:pPr>
        <w:rPr>
          <w:rFonts w:ascii="游ゴシック" w:eastAsia="游ゴシック" w:hAnsi="游ゴシック"/>
          <w:color w:val="000000" w:themeColor="text1"/>
        </w:rPr>
      </w:pPr>
      <w:r w:rsidRPr="009B6826">
        <w:rPr>
          <w:rFonts w:ascii="游ゴシック" w:eastAsia="游ゴシック" w:hAnsi="游ゴシック" w:hint="eastAsia"/>
          <w:color w:val="000000" w:themeColor="text1"/>
        </w:rPr>
        <w:t>＜委員＞</w:t>
      </w:r>
    </w:p>
    <w:p w14:paraId="357A5788" w14:textId="514C19DD" w:rsidR="00BF7B83" w:rsidRPr="009B6826" w:rsidRDefault="00BF7B83" w:rsidP="00ED5F0D">
      <w:pPr>
        <w:ind w:leftChars="202" w:left="424" w:firstLineChars="100" w:firstLine="210"/>
        <w:rPr>
          <w:rFonts w:ascii="游ゴシック" w:eastAsia="游ゴシック" w:hAnsi="游ゴシック"/>
          <w:color w:val="000000" w:themeColor="text1"/>
        </w:rPr>
      </w:pPr>
      <w:r w:rsidRPr="009B6826">
        <w:rPr>
          <w:rFonts w:ascii="游ゴシック" w:eastAsia="游ゴシック" w:hAnsi="游ゴシック" w:hint="eastAsia"/>
          <w:color w:val="000000" w:themeColor="text1"/>
        </w:rPr>
        <w:t>私自身、</w:t>
      </w:r>
      <w:r w:rsidR="00AE6E51" w:rsidRPr="009B6826">
        <w:rPr>
          <w:rFonts w:ascii="游ゴシック" w:eastAsia="游ゴシック" w:hAnsi="游ゴシック" w:hint="eastAsia"/>
          <w:color w:val="000000" w:themeColor="text1"/>
        </w:rPr>
        <w:t>かつて</w:t>
      </w:r>
      <w:r w:rsidR="00AA610C" w:rsidRPr="009B6826">
        <w:rPr>
          <w:rFonts w:ascii="游ゴシック" w:eastAsia="游ゴシック" w:hAnsi="游ゴシック" w:hint="eastAsia"/>
          <w:color w:val="000000" w:themeColor="text1"/>
        </w:rPr>
        <w:t>学校現場で仕事を</w:t>
      </w:r>
      <w:r w:rsidR="00AE6E51" w:rsidRPr="009B6826">
        <w:rPr>
          <w:rFonts w:ascii="游ゴシック" w:eastAsia="游ゴシック" w:hAnsi="游ゴシック" w:hint="eastAsia"/>
          <w:color w:val="000000" w:themeColor="text1"/>
        </w:rPr>
        <w:t>しており、</w:t>
      </w:r>
      <w:r w:rsidRPr="009B6826">
        <w:rPr>
          <w:rFonts w:ascii="游ゴシック" w:eastAsia="游ゴシック" w:hAnsi="游ゴシック" w:hint="eastAsia"/>
          <w:color w:val="000000" w:themeColor="text1"/>
        </w:rPr>
        <w:t>今も</w:t>
      </w:r>
      <w:r w:rsidR="00AA610C" w:rsidRPr="009B6826">
        <w:rPr>
          <w:rFonts w:ascii="游ゴシック" w:eastAsia="游ゴシック" w:hAnsi="游ゴシック" w:hint="eastAsia"/>
          <w:color w:val="000000" w:themeColor="text1"/>
        </w:rPr>
        <w:t>教員養成を</w:t>
      </w:r>
      <w:r w:rsidR="00AE6E51" w:rsidRPr="009B6826">
        <w:rPr>
          <w:rFonts w:ascii="游ゴシック" w:eastAsia="游ゴシック" w:hAnsi="游ゴシック" w:hint="eastAsia"/>
          <w:color w:val="000000" w:themeColor="text1"/>
        </w:rPr>
        <w:t>しているが、</w:t>
      </w:r>
      <w:r w:rsidR="00AA610C" w:rsidRPr="009B6826">
        <w:rPr>
          <w:rFonts w:ascii="游ゴシック" w:eastAsia="游ゴシック" w:hAnsi="游ゴシック" w:hint="eastAsia"/>
          <w:color w:val="000000" w:themeColor="text1"/>
        </w:rPr>
        <w:t>やはり</w:t>
      </w:r>
      <w:r w:rsidRPr="009B6826">
        <w:rPr>
          <w:rFonts w:ascii="游ゴシック" w:eastAsia="游ゴシック" w:hAnsi="游ゴシック" w:hint="eastAsia"/>
          <w:color w:val="000000" w:themeColor="text1"/>
        </w:rPr>
        <w:t>「知識及び技能」偏重については、</w:t>
      </w:r>
      <w:r w:rsidR="00AA610C" w:rsidRPr="009B6826">
        <w:rPr>
          <w:rFonts w:ascii="游ゴシック" w:eastAsia="游ゴシック" w:hAnsi="游ゴシック" w:hint="eastAsia"/>
          <w:color w:val="000000" w:themeColor="text1"/>
        </w:rPr>
        <w:t>なかなか否めない</w:t>
      </w:r>
      <w:r w:rsidRPr="009B6826">
        <w:rPr>
          <w:rFonts w:ascii="游ゴシック" w:eastAsia="游ゴシック" w:hAnsi="游ゴシック" w:hint="eastAsia"/>
          <w:color w:val="000000" w:themeColor="text1"/>
        </w:rPr>
        <w:t>部分もある。</w:t>
      </w:r>
      <w:r w:rsidR="00AA610C" w:rsidRPr="009B6826">
        <w:rPr>
          <w:rFonts w:ascii="游ゴシック" w:eastAsia="游ゴシック" w:hAnsi="游ゴシック" w:hint="eastAsia"/>
          <w:color w:val="000000" w:themeColor="text1"/>
        </w:rPr>
        <w:t>これから教育を担うであろう若い教員も含めて、このことを現場で</w:t>
      </w:r>
      <w:r w:rsidRPr="009B6826">
        <w:rPr>
          <w:rFonts w:ascii="游ゴシック" w:eastAsia="游ゴシック" w:hAnsi="游ゴシック" w:hint="eastAsia"/>
          <w:color w:val="000000" w:themeColor="text1"/>
        </w:rPr>
        <w:t>実現する</w:t>
      </w:r>
      <w:r w:rsidR="00AA610C" w:rsidRPr="009B6826">
        <w:rPr>
          <w:rFonts w:ascii="游ゴシック" w:eastAsia="游ゴシック" w:hAnsi="游ゴシック" w:hint="eastAsia"/>
          <w:color w:val="000000" w:themeColor="text1"/>
        </w:rPr>
        <w:t>には一体どう</w:t>
      </w:r>
      <w:r w:rsidRPr="009B6826">
        <w:rPr>
          <w:rFonts w:ascii="游ゴシック" w:eastAsia="游ゴシック" w:hAnsi="游ゴシック" w:hint="eastAsia"/>
          <w:color w:val="000000" w:themeColor="text1"/>
        </w:rPr>
        <w:t>したら良いのかという点において、</w:t>
      </w:r>
      <w:r w:rsidR="00AA610C" w:rsidRPr="009B6826">
        <w:rPr>
          <w:rFonts w:ascii="游ゴシック" w:eastAsia="游ゴシック" w:hAnsi="游ゴシック" w:hint="eastAsia"/>
          <w:color w:val="000000" w:themeColor="text1"/>
        </w:rPr>
        <w:t>手引き</w:t>
      </w:r>
      <w:r w:rsidRPr="009B6826">
        <w:rPr>
          <w:rFonts w:ascii="游ゴシック" w:eastAsia="游ゴシック" w:hAnsi="游ゴシック" w:hint="eastAsia"/>
          <w:color w:val="000000" w:themeColor="text1"/>
        </w:rPr>
        <w:t>の作成や好事例の紹介をしていただいていることは、生徒にとってもとてもありがたいだろうと思う。</w:t>
      </w:r>
    </w:p>
    <w:p w14:paraId="2E70A8DF" w14:textId="40E3F0DD" w:rsidR="00AA610C" w:rsidRPr="009B6826" w:rsidRDefault="00AA610C" w:rsidP="00BF7B83">
      <w:pPr>
        <w:ind w:leftChars="202" w:left="424" w:firstLineChars="100" w:firstLine="210"/>
        <w:rPr>
          <w:rFonts w:ascii="游ゴシック" w:eastAsia="游ゴシック" w:hAnsi="游ゴシック"/>
          <w:color w:val="000000" w:themeColor="text1"/>
        </w:rPr>
      </w:pPr>
      <w:r w:rsidRPr="009B6826">
        <w:rPr>
          <w:rFonts w:ascii="游ゴシック" w:eastAsia="游ゴシック" w:hAnsi="游ゴシック" w:hint="eastAsia"/>
          <w:color w:val="000000" w:themeColor="text1"/>
        </w:rPr>
        <w:t>ただ現状として、例えば、教育学習</w:t>
      </w:r>
      <w:r w:rsidR="00BF7B83" w:rsidRPr="009B6826">
        <w:rPr>
          <w:rFonts w:ascii="游ゴシック" w:eastAsia="游ゴシック" w:hAnsi="游ゴシック" w:hint="eastAsia"/>
          <w:color w:val="000000" w:themeColor="text1"/>
        </w:rPr>
        <w:t>e</w:t>
      </w:r>
      <w:r w:rsidRPr="009B6826">
        <w:rPr>
          <w:rFonts w:ascii="游ゴシック" w:eastAsia="游ゴシック" w:hAnsi="游ゴシック" w:hint="eastAsia"/>
          <w:color w:val="000000" w:themeColor="text1"/>
        </w:rPr>
        <w:t>ポータル</w:t>
      </w:r>
      <w:r w:rsidR="00BF7B83" w:rsidRPr="009B6826">
        <w:rPr>
          <w:rFonts w:ascii="游ゴシック" w:eastAsia="游ゴシック" w:hAnsi="游ゴシック" w:hint="eastAsia"/>
          <w:color w:val="000000" w:themeColor="text1"/>
        </w:rPr>
        <w:t>や塾の台頭</w:t>
      </w:r>
      <w:r w:rsidRPr="009B6826">
        <w:rPr>
          <w:rFonts w:ascii="游ゴシック" w:eastAsia="游ゴシック" w:hAnsi="游ゴシック" w:hint="eastAsia"/>
          <w:color w:val="000000" w:themeColor="text1"/>
        </w:rPr>
        <w:t>、</w:t>
      </w:r>
      <w:r w:rsidR="00BF7B83" w:rsidRPr="009B6826">
        <w:rPr>
          <w:rFonts w:ascii="游ゴシック" w:eastAsia="游ゴシック" w:hAnsi="游ゴシック" w:hint="eastAsia"/>
          <w:color w:val="000000" w:themeColor="text1"/>
        </w:rPr>
        <w:t>YouTube</w:t>
      </w:r>
      <w:r w:rsidRPr="009B6826">
        <w:rPr>
          <w:rFonts w:ascii="游ゴシック" w:eastAsia="游ゴシック" w:hAnsi="游ゴシック" w:hint="eastAsia"/>
          <w:color w:val="000000" w:themeColor="text1"/>
        </w:rPr>
        <w:t>等で知識</w:t>
      </w:r>
      <w:r w:rsidR="00BF7B83" w:rsidRPr="009B6826">
        <w:rPr>
          <w:rFonts w:ascii="游ゴシック" w:eastAsia="游ゴシック" w:hAnsi="游ゴシック" w:hint="eastAsia"/>
          <w:color w:val="000000" w:themeColor="text1"/>
        </w:rPr>
        <w:t>・技能</w:t>
      </w:r>
      <w:r w:rsidRPr="009B6826">
        <w:rPr>
          <w:rFonts w:ascii="游ゴシック" w:eastAsia="游ゴシック" w:hAnsi="游ゴシック" w:hint="eastAsia"/>
          <w:color w:val="000000" w:themeColor="text1"/>
        </w:rPr>
        <w:t>を教える</w:t>
      </w:r>
      <w:r w:rsidR="00AE6E51" w:rsidRPr="009B6826">
        <w:rPr>
          <w:rFonts w:ascii="游ゴシック" w:eastAsia="游ゴシック" w:hAnsi="游ゴシック" w:hint="eastAsia"/>
          <w:color w:val="000000" w:themeColor="text1"/>
        </w:rPr>
        <w:t>・</w:t>
      </w:r>
      <w:r w:rsidRPr="009B6826">
        <w:rPr>
          <w:rFonts w:ascii="游ゴシック" w:eastAsia="游ゴシック" w:hAnsi="游ゴシック" w:hint="eastAsia"/>
          <w:color w:val="000000" w:themeColor="text1"/>
        </w:rPr>
        <w:t>学ぶ機会</w:t>
      </w:r>
      <w:r w:rsidR="00BF7B83" w:rsidRPr="009B6826">
        <w:rPr>
          <w:rFonts w:ascii="游ゴシック" w:eastAsia="游ゴシック" w:hAnsi="游ゴシック" w:hint="eastAsia"/>
          <w:color w:val="000000" w:themeColor="text1"/>
        </w:rPr>
        <w:t>が非常に増えてきている。</w:t>
      </w:r>
    </w:p>
    <w:p w14:paraId="4F124C99" w14:textId="1CCC98D4" w:rsidR="00AA610C" w:rsidRPr="009B6826" w:rsidRDefault="00BF7B83" w:rsidP="00C915DE">
      <w:pPr>
        <w:ind w:leftChars="202" w:left="424" w:firstLineChars="100" w:firstLine="210"/>
        <w:rPr>
          <w:rFonts w:ascii="游ゴシック" w:eastAsia="游ゴシック" w:hAnsi="游ゴシック"/>
          <w:color w:val="000000" w:themeColor="text1"/>
        </w:rPr>
      </w:pPr>
      <w:r w:rsidRPr="009B6826">
        <w:rPr>
          <w:rFonts w:ascii="游ゴシック" w:eastAsia="游ゴシック" w:hAnsi="游ゴシック" w:hint="eastAsia"/>
          <w:color w:val="000000" w:themeColor="text1"/>
        </w:rPr>
        <w:t>このような</w:t>
      </w:r>
      <w:r w:rsidR="00AA610C" w:rsidRPr="009B6826">
        <w:rPr>
          <w:rFonts w:ascii="游ゴシック" w:eastAsia="游ゴシック" w:hAnsi="游ゴシック" w:hint="eastAsia"/>
          <w:color w:val="000000" w:themeColor="text1"/>
        </w:rPr>
        <w:t>中で</w:t>
      </w:r>
      <w:r w:rsidRPr="009B6826">
        <w:rPr>
          <w:rFonts w:ascii="游ゴシック" w:eastAsia="游ゴシック" w:hAnsi="游ゴシック" w:hint="eastAsia"/>
          <w:color w:val="000000" w:themeColor="text1"/>
        </w:rPr>
        <w:t>、</w:t>
      </w:r>
      <w:r w:rsidR="00AE6E51" w:rsidRPr="009B6826">
        <w:rPr>
          <w:rFonts w:ascii="游ゴシック" w:eastAsia="游ゴシック" w:hAnsi="游ゴシック" w:hint="eastAsia"/>
          <w:color w:val="000000" w:themeColor="text1"/>
        </w:rPr>
        <w:t>先日新聞にも掲載されていたが、</w:t>
      </w:r>
      <w:r w:rsidR="00AA610C" w:rsidRPr="009B6826">
        <w:rPr>
          <w:rFonts w:ascii="游ゴシック" w:eastAsia="游ゴシック" w:hAnsi="游ゴシック" w:hint="eastAsia"/>
          <w:color w:val="000000" w:themeColor="text1"/>
        </w:rPr>
        <w:t>授業に出ずに部活だけ</w:t>
      </w:r>
      <w:r w:rsidR="00FD2F56" w:rsidRPr="009B6826">
        <w:rPr>
          <w:rFonts w:ascii="游ゴシック" w:eastAsia="游ゴシック" w:hAnsi="游ゴシック" w:hint="eastAsia"/>
          <w:color w:val="000000" w:themeColor="text1"/>
        </w:rPr>
        <w:t>に</w:t>
      </w:r>
      <w:r w:rsidR="00AA610C" w:rsidRPr="009B6826">
        <w:rPr>
          <w:rFonts w:ascii="游ゴシック" w:eastAsia="游ゴシック" w:hAnsi="游ゴシック" w:hint="eastAsia"/>
          <w:color w:val="000000" w:themeColor="text1"/>
        </w:rPr>
        <w:t>来る</w:t>
      </w:r>
      <w:r w:rsidRPr="009B6826">
        <w:rPr>
          <w:rFonts w:ascii="游ゴシック" w:eastAsia="游ゴシック" w:hAnsi="游ゴシック" w:hint="eastAsia"/>
          <w:color w:val="000000" w:themeColor="text1"/>
        </w:rPr>
        <w:t>ような</w:t>
      </w:r>
      <w:r w:rsidR="00AA610C" w:rsidRPr="009B6826">
        <w:rPr>
          <w:rFonts w:ascii="游ゴシック" w:eastAsia="游ゴシック" w:hAnsi="游ゴシック" w:hint="eastAsia"/>
          <w:color w:val="000000" w:themeColor="text1"/>
        </w:rPr>
        <w:t>生徒が</w:t>
      </w:r>
      <w:r w:rsidRPr="009B6826">
        <w:rPr>
          <w:rFonts w:ascii="游ゴシック" w:eastAsia="游ゴシック" w:hAnsi="游ゴシック" w:hint="eastAsia"/>
          <w:color w:val="000000" w:themeColor="text1"/>
        </w:rPr>
        <w:t>いると、</w:t>
      </w:r>
      <w:r w:rsidR="00AE6E51" w:rsidRPr="009B6826">
        <w:rPr>
          <w:rFonts w:ascii="游ゴシック" w:eastAsia="游ゴシック" w:hAnsi="游ゴシック" w:hint="eastAsia"/>
          <w:color w:val="000000" w:themeColor="text1"/>
        </w:rPr>
        <w:t>一般の方には</w:t>
      </w:r>
      <w:r w:rsidRPr="009B6826">
        <w:rPr>
          <w:rFonts w:ascii="游ゴシック" w:eastAsia="游ゴシック" w:hAnsi="游ゴシック" w:hint="eastAsia"/>
          <w:color w:val="000000" w:themeColor="text1"/>
        </w:rPr>
        <w:t>「それでも</w:t>
      </w:r>
      <w:r w:rsidR="00C915DE" w:rsidRPr="009B6826">
        <w:rPr>
          <w:rFonts w:ascii="游ゴシック" w:eastAsia="游ゴシック" w:hAnsi="游ゴシック" w:hint="eastAsia"/>
          <w:color w:val="000000" w:themeColor="text1"/>
        </w:rPr>
        <w:t>いいのではないか</w:t>
      </w:r>
      <w:r w:rsidRPr="009B6826">
        <w:rPr>
          <w:rFonts w:ascii="游ゴシック" w:eastAsia="游ゴシック" w:hAnsi="游ゴシック" w:hint="eastAsia"/>
          <w:color w:val="000000" w:themeColor="text1"/>
        </w:rPr>
        <w:t>」</w:t>
      </w:r>
      <w:r w:rsidR="00FD2F56" w:rsidRPr="009B6826">
        <w:rPr>
          <w:rFonts w:ascii="游ゴシック" w:eastAsia="游ゴシック" w:hAnsi="游ゴシック" w:hint="eastAsia"/>
          <w:color w:val="000000" w:themeColor="text1"/>
        </w:rPr>
        <w:t>と言われてしまう。ただ、やはり</w:t>
      </w:r>
      <w:r w:rsidR="00AA610C" w:rsidRPr="009B6826">
        <w:rPr>
          <w:rFonts w:ascii="游ゴシック" w:eastAsia="游ゴシック" w:hAnsi="游ゴシック" w:hint="eastAsia"/>
          <w:color w:val="000000" w:themeColor="text1"/>
        </w:rPr>
        <w:t>現場を経験して</w:t>
      </w:r>
      <w:r w:rsidR="00AE6E51" w:rsidRPr="009B6826">
        <w:rPr>
          <w:rFonts w:ascii="游ゴシック" w:eastAsia="游ゴシック" w:hAnsi="游ゴシック" w:hint="eastAsia"/>
          <w:color w:val="000000" w:themeColor="text1"/>
        </w:rPr>
        <w:t>い</w:t>
      </w:r>
      <w:r w:rsidR="00AA610C" w:rsidRPr="009B6826">
        <w:rPr>
          <w:rFonts w:ascii="游ゴシック" w:eastAsia="游ゴシック" w:hAnsi="游ゴシック" w:hint="eastAsia"/>
          <w:color w:val="000000" w:themeColor="text1"/>
        </w:rPr>
        <w:t>る人間として</w:t>
      </w:r>
      <w:r w:rsidR="00FD2F56" w:rsidRPr="009B6826">
        <w:rPr>
          <w:rFonts w:ascii="游ゴシック" w:eastAsia="游ゴシック" w:hAnsi="游ゴシック" w:hint="eastAsia"/>
          <w:color w:val="000000" w:themeColor="text1"/>
        </w:rPr>
        <w:t>、これが一時のものであればいいが、</w:t>
      </w:r>
      <w:r w:rsidR="00C915DE" w:rsidRPr="009B6826">
        <w:rPr>
          <w:rFonts w:ascii="游ゴシック" w:eastAsia="游ゴシック" w:hAnsi="游ゴシック" w:hint="eastAsia"/>
          <w:color w:val="000000" w:themeColor="text1"/>
        </w:rPr>
        <w:t>昼間の学びを学校に求めなくなってしまうと、</w:t>
      </w:r>
      <w:r w:rsidR="00C915DE" w:rsidRPr="009B6826">
        <w:rPr>
          <w:rFonts w:ascii="游ゴシック" w:eastAsia="游ゴシック" w:hAnsi="游ゴシック" w:hint="eastAsia"/>
          <w:color w:val="000000" w:themeColor="text1"/>
        </w:rPr>
        <w:lastRenderedPageBreak/>
        <w:t>学校の存在意義はどうなってしまうのか、というような不安を持っている。</w:t>
      </w:r>
      <w:r w:rsidR="00AA610C" w:rsidRPr="009B6826">
        <w:rPr>
          <w:rFonts w:ascii="游ゴシック" w:eastAsia="游ゴシック" w:hAnsi="游ゴシック" w:hint="eastAsia"/>
          <w:color w:val="000000" w:themeColor="text1"/>
        </w:rPr>
        <w:t>学校の存立意義</w:t>
      </w:r>
      <w:r w:rsidR="00C915DE" w:rsidRPr="009B6826">
        <w:rPr>
          <w:rFonts w:ascii="游ゴシック" w:eastAsia="游ゴシック" w:hAnsi="游ゴシック" w:hint="eastAsia"/>
          <w:color w:val="000000" w:themeColor="text1"/>
        </w:rPr>
        <w:t>と</w:t>
      </w:r>
      <w:r w:rsidR="00AA610C" w:rsidRPr="009B6826">
        <w:rPr>
          <w:rFonts w:ascii="游ゴシック" w:eastAsia="游ゴシック" w:hAnsi="游ゴシック" w:hint="eastAsia"/>
          <w:color w:val="000000" w:themeColor="text1"/>
        </w:rPr>
        <w:t>は</w:t>
      </w:r>
      <w:r w:rsidR="00C915DE" w:rsidRPr="009B6826">
        <w:rPr>
          <w:rFonts w:ascii="游ゴシック" w:eastAsia="游ゴシック" w:hAnsi="游ゴシック" w:hint="eastAsia"/>
          <w:color w:val="000000" w:themeColor="text1"/>
        </w:rPr>
        <w:t>、この</w:t>
      </w:r>
      <w:r w:rsidR="00AA610C" w:rsidRPr="009B6826">
        <w:rPr>
          <w:rFonts w:ascii="游ゴシック" w:eastAsia="游ゴシック" w:hAnsi="游ゴシック"/>
          <w:color w:val="000000" w:themeColor="text1"/>
        </w:rPr>
        <w:t>3</w:t>
      </w:r>
      <w:r w:rsidR="00FD2F56" w:rsidRPr="009B6826">
        <w:rPr>
          <w:rFonts w:ascii="游ゴシック" w:eastAsia="游ゴシック" w:hAnsi="游ゴシック"/>
          <w:color w:val="000000" w:themeColor="text1"/>
        </w:rPr>
        <w:t>観点のバランス良い教育</w:t>
      </w:r>
      <w:r w:rsidR="00FD2F56" w:rsidRPr="009B6826">
        <w:rPr>
          <w:rFonts w:ascii="游ゴシック" w:eastAsia="游ゴシック" w:hAnsi="游ゴシック" w:hint="eastAsia"/>
          <w:color w:val="000000" w:themeColor="text1"/>
        </w:rPr>
        <w:t>ではないか。</w:t>
      </w:r>
      <w:r w:rsidR="00C915DE" w:rsidRPr="009B6826">
        <w:rPr>
          <w:rFonts w:ascii="游ゴシック" w:eastAsia="游ゴシック" w:hAnsi="游ゴシック" w:hint="eastAsia"/>
          <w:color w:val="000000" w:themeColor="text1"/>
        </w:rPr>
        <w:t>これが</w:t>
      </w:r>
      <w:r w:rsidR="00AA610C" w:rsidRPr="009B6826">
        <w:rPr>
          <w:rFonts w:ascii="游ゴシック" w:eastAsia="游ゴシック" w:hAnsi="游ゴシック"/>
          <w:color w:val="000000" w:themeColor="text1"/>
        </w:rPr>
        <w:t>学校の得意技にならないかなと</w:t>
      </w:r>
      <w:r w:rsidR="00AE6E51" w:rsidRPr="009B6826">
        <w:rPr>
          <w:rFonts w:ascii="游ゴシック" w:eastAsia="游ゴシック" w:hAnsi="游ゴシック" w:hint="eastAsia"/>
          <w:color w:val="000000" w:themeColor="text1"/>
        </w:rPr>
        <w:t>いうのが正直な思い</w:t>
      </w:r>
      <w:r w:rsidR="00C915DE" w:rsidRPr="009B6826">
        <w:rPr>
          <w:rFonts w:ascii="游ゴシック" w:eastAsia="游ゴシック" w:hAnsi="游ゴシック" w:hint="eastAsia"/>
          <w:color w:val="000000" w:themeColor="text1"/>
        </w:rPr>
        <w:t>。</w:t>
      </w:r>
    </w:p>
    <w:p w14:paraId="11E0BAC1" w14:textId="2D11ED06" w:rsidR="00AA610C" w:rsidRPr="009B6826" w:rsidRDefault="00C915DE" w:rsidP="00C915DE">
      <w:pPr>
        <w:ind w:leftChars="202" w:left="424" w:firstLineChars="100" w:firstLine="210"/>
        <w:rPr>
          <w:rFonts w:ascii="游ゴシック" w:eastAsia="游ゴシック" w:hAnsi="游ゴシック"/>
          <w:color w:val="000000" w:themeColor="text1"/>
        </w:rPr>
      </w:pPr>
      <w:r w:rsidRPr="009B6826">
        <w:rPr>
          <w:rFonts w:ascii="游ゴシック" w:eastAsia="游ゴシック" w:hAnsi="游ゴシック" w:hint="eastAsia"/>
          <w:color w:val="000000" w:themeColor="text1"/>
        </w:rPr>
        <w:t>今後も、知識技能に偏重することなく教育を</w:t>
      </w:r>
      <w:r w:rsidR="00AA610C" w:rsidRPr="009B6826">
        <w:rPr>
          <w:rFonts w:ascii="游ゴシック" w:eastAsia="游ゴシック" w:hAnsi="游ゴシック" w:hint="eastAsia"/>
          <w:color w:val="000000" w:themeColor="text1"/>
        </w:rPr>
        <w:t>進めて</w:t>
      </w:r>
      <w:r w:rsidR="00AE6E51" w:rsidRPr="009B6826">
        <w:rPr>
          <w:rFonts w:ascii="游ゴシック" w:eastAsia="游ゴシック" w:hAnsi="游ゴシック" w:hint="eastAsia"/>
          <w:color w:val="000000" w:themeColor="text1"/>
        </w:rPr>
        <w:t>いただくよう</w:t>
      </w:r>
      <w:r w:rsidRPr="009B6826">
        <w:rPr>
          <w:rFonts w:ascii="游ゴシック" w:eastAsia="游ゴシック" w:hAnsi="游ゴシック" w:hint="eastAsia"/>
          <w:color w:val="000000" w:themeColor="text1"/>
        </w:rPr>
        <w:t>、お願いしたい。</w:t>
      </w:r>
    </w:p>
    <w:p w14:paraId="60E99F8A" w14:textId="39CDF60E" w:rsidR="004621D9" w:rsidRPr="009B6826" w:rsidRDefault="004621D9" w:rsidP="004621D9">
      <w:pPr>
        <w:rPr>
          <w:rFonts w:ascii="游ゴシック" w:eastAsia="游ゴシック" w:hAnsi="游ゴシック"/>
          <w:color w:val="000000" w:themeColor="text1"/>
        </w:rPr>
      </w:pPr>
    </w:p>
    <w:p w14:paraId="385B139C" w14:textId="77777777" w:rsidR="00C5366D" w:rsidRPr="009B6826" w:rsidRDefault="00C5366D" w:rsidP="00C5366D">
      <w:pPr>
        <w:rPr>
          <w:rFonts w:ascii="游ゴシック" w:eastAsia="游ゴシック" w:hAnsi="游ゴシック"/>
          <w:color w:val="000000" w:themeColor="text1"/>
        </w:rPr>
      </w:pPr>
    </w:p>
    <w:tbl>
      <w:tblPr>
        <w:tblStyle w:val="a3"/>
        <w:tblW w:w="0" w:type="auto"/>
        <w:tblLook w:val="04A0" w:firstRow="1" w:lastRow="0" w:firstColumn="1" w:lastColumn="0" w:noHBand="0" w:noVBand="1"/>
      </w:tblPr>
      <w:tblGrid>
        <w:gridCol w:w="9736"/>
      </w:tblGrid>
      <w:tr w:rsidR="00C5366D" w:rsidRPr="009B6826" w14:paraId="3A02560F" w14:textId="77777777" w:rsidTr="003518FF">
        <w:tc>
          <w:tcPr>
            <w:tcW w:w="9736" w:type="dxa"/>
          </w:tcPr>
          <w:p w14:paraId="67C1EEAA" w14:textId="74A26670" w:rsidR="00C5366D" w:rsidRPr="009B6826" w:rsidRDefault="00C5366D" w:rsidP="00C5366D">
            <w:pPr>
              <w:rPr>
                <w:rFonts w:ascii="游ゴシック" w:eastAsia="游ゴシック" w:hAnsi="游ゴシック"/>
                <w:color w:val="000000" w:themeColor="text1"/>
              </w:rPr>
            </w:pPr>
            <w:r w:rsidRPr="009B6826">
              <w:rPr>
                <w:rFonts w:ascii="游ゴシック" w:eastAsia="游ゴシック" w:hAnsi="游ゴシック" w:hint="eastAsia"/>
                <w:color w:val="000000" w:themeColor="text1"/>
              </w:rPr>
              <w:t>＜授業改善への支援（具体的取組</w:t>
            </w:r>
            <w:r w:rsidRPr="009B6826">
              <w:rPr>
                <w:rFonts w:ascii="游ゴシック" w:eastAsia="游ゴシック" w:hAnsi="游ゴシック"/>
                <w:color w:val="000000" w:themeColor="text1"/>
              </w:rPr>
              <w:t>23）＞</w:t>
            </w:r>
          </w:p>
          <w:p w14:paraId="15EDE865" w14:textId="77777777" w:rsidR="00C5366D" w:rsidRPr="009B6826" w:rsidRDefault="00C5366D" w:rsidP="00C5366D">
            <w:pPr>
              <w:rPr>
                <w:rFonts w:ascii="游ゴシック" w:eastAsia="游ゴシック" w:hAnsi="游ゴシック"/>
                <w:color w:val="000000" w:themeColor="text1"/>
              </w:rPr>
            </w:pPr>
            <w:r w:rsidRPr="009B6826">
              <w:rPr>
                <w:rFonts w:ascii="游ゴシック" w:eastAsia="游ゴシック" w:hAnsi="游ゴシック" w:hint="eastAsia"/>
                <w:color w:val="000000" w:themeColor="text1"/>
              </w:rPr>
              <w:t xml:space="preserve">　これからの時代における学校教育を考えたとき、授業内容が「知識及び技能」偏重では学校の存立意義が低下することを危惧しており、「主体的・対話的で深い学び」が学校現場で定着することを目的とした研修をしていただいていることの意義は大きいと考えている。目標には達していないとはいえ、</w:t>
            </w:r>
            <w:r w:rsidRPr="009B6826">
              <w:rPr>
                <w:rFonts w:ascii="游ゴシック" w:eastAsia="游ゴシック" w:hAnsi="游ゴシック"/>
                <w:color w:val="000000" w:themeColor="text1"/>
              </w:rPr>
              <w:t>88.4%の肯定的評価を得られていることに敬意を表しつつも、この研修で培った指導力が学校現場でどれだけ生かされているのかについて気になっている。</w:t>
            </w:r>
          </w:p>
          <w:p w14:paraId="0165D0A7" w14:textId="62F92F19" w:rsidR="00C5366D" w:rsidRPr="009B6826" w:rsidRDefault="00C5366D" w:rsidP="00C5366D">
            <w:pPr>
              <w:rPr>
                <w:rFonts w:ascii="游ゴシック" w:eastAsia="游ゴシック" w:hAnsi="游ゴシック"/>
                <w:color w:val="000000" w:themeColor="text1"/>
              </w:rPr>
            </w:pPr>
            <w:r w:rsidRPr="009B6826">
              <w:rPr>
                <w:rFonts w:ascii="游ゴシック" w:eastAsia="游ゴシック" w:hAnsi="游ゴシック" w:hint="eastAsia"/>
                <w:color w:val="000000" w:themeColor="text1"/>
              </w:rPr>
              <w:t xml:space="preserve">　これまでの「知識及び技能」偏重から、「思考力・判断力・表現力等」、「学びに向かう力、人間性等」などの力量向上も意図した、「主体的・対話的で深い学び」の実現に向けた授業が、学校ごと、教科ごとに、どれくらい実践されているのか、以前の授業からの改善状況について、把握しておられる範囲でお聞かせいただきたい。</w:t>
            </w:r>
          </w:p>
        </w:tc>
      </w:tr>
    </w:tbl>
    <w:p w14:paraId="06AC4A8E" w14:textId="77777777" w:rsidR="00C5366D" w:rsidRPr="009B6826" w:rsidRDefault="00C5366D" w:rsidP="00C5366D">
      <w:pPr>
        <w:rPr>
          <w:rFonts w:ascii="游ゴシック" w:eastAsia="游ゴシック" w:hAnsi="游ゴシック"/>
          <w:color w:val="000000" w:themeColor="text1"/>
        </w:rPr>
      </w:pPr>
    </w:p>
    <w:p w14:paraId="7A1F61A9" w14:textId="7884DD8E" w:rsidR="00C5366D" w:rsidRPr="009B6826" w:rsidRDefault="00C5366D" w:rsidP="00C5366D">
      <w:pPr>
        <w:rPr>
          <w:rFonts w:ascii="游ゴシック" w:eastAsia="游ゴシック" w:hAnsi="游ゴシック"/>
          <w:color w:val="000000" w:themeColor="text1"/>
        </w:rPr>
      </w:pPr>
      <w:r w:rsidRPr="009B6826">
        <w:rPr>
          <w:rFonts w:ascii="游ゴシック" w:eastAsia="游ゴシック" w:hAnsi="游ゴシック" w:hint="eastAsia"/>
          <w:color w:val="000000" w:themeColor="text1"/>
        </w:rPr>
        <w:t>＜事務局＞</w:t>
      </w:r>
      <w:r w:rsidR="003B343D" w:rsidRPr="009B6826">
        <w:rPr>
          <w:rFonts w:ascii="游ゴシック" w:eastAsia="游ゴシック" w:hAnsi="游ゴシック" w:hint="eastAsia"/>
          <w:color w:val="000000" w:themeColor="text1"/>
        </w:rPr>
        <w:t xml:space="preserve">　</w:t>
      </w:r>
    </w:p>
    <w:p w14:paraId="39F64610" w14:textId="1CDE55EC" w:rsidR="00823B0E" w:rsidRPr="009B6826" w:rsidRDefault="00FD2F56" w:rsidP="00AA610C">
      <w:pPr>
        <w:ind w:firstLineChars="100" w:firstLine="210"/>
        <w:rPr>
          <w:rFonts w:ascii="游ゴシック" w:eastAsia="游ゴシック" w:hAnsi="游ゴシック"/>
          <w:color w:val="000000" w:themeColor="text1"/>
        </w:rPr>
      </w:pPr>
      <w:r w:rsidRPr="009B6826">
        <w:rPr>
          <w:rFonts w:ascii="游ゴシック" w:eastAsia="游ゴシック" w:hAnsi="游ゴシック" w:hint="eastAsia"/>
          <w:color w:val="000000" w:themeColor="text1"/>
        </w:rPr>
        <w:t>この改善状況については</w:t>
      </w:r>
      <w:r w:rsidR="00823B0E" w:rsidRPr="009B6826">
        <w:rPr>
          <w:rFonts w:ascii="游ゴシック" w:eastAsia="游ゴシック" w:hAnsi="游ゴシック" w:hint="eastAsia"/>
          <w:color w:val="000000" w:themeColor="text1"/>
        </w:rPr>
        <w:t>先に申し上げた通り</w:t>
      </w:r>
      <w:r w:rsidRPr="009B6826">
        <w:rPr>
          <w:rFonts w:ascii="游ゴシック" w:eastAsia="游ゴシック" w:hAnsi="游ゴシック" w:hint="eastAsia"/>
          <w:color w:val="000000" w:themeColor="text1"/>
        </w:rPr>
        <w:t>、説明会で丁寧に説明をしたり、好事例を紹介したり、</w:t>
      </w:r>
      <w:r w:rsidR="00823B0E" w:rsidRPr="009B6826">
        <w:rPr>
          <w:rFonts w:ascii="游ゴシック" w:eastAsia="游ゴシック" w:hAnsi="游ゴシック" w:hint="eastAsia"/>
          <w:color w:val="000000" w:themeColor="text1"/>
        </w:rPr>
        <w:t>手引きを作成する等、学校が運用しやすいよう取り組んでいるところ。基本的に、各学校は</w:t>
      </w:r>
      <w:r w:rsidRPr="009B6826">
        <w:rPr>
          <w:rFonts w:ascii="游ゴシック" w:eastAsia="游ゴシック" w:hAnsi="游ゴシック" w:hint="eastAsia"/>
          <w:color w:val="000000" w:themeColor="text1"/>
        </w:rPr>
        <w:t>これらに基づいて丁寧に対応していると認識</w:t>
      </w:r>
      <w:r w:rsidR="00823B0E" w:rsidRPr="009B6826">
        <w:rPr>
          <w:rFonts w:ascii="游ゴシック" w:eastAsia="游ゴシック" w:hAnsi="游ゴシック" w:hint="eastAsia"/>
          <w:color w:val="000000" w:themeColor="text1"/>
        </w:rPr>
        <w:t>している。ただ、この改善状況というものは、子どもたちが最終的にどのように理解してい</w:t>
      </w:r>
      <w:r w:rsidRPr="009B6826">
        <w:rPr>
          <w:rFonts w:ascii="游ゴシック" w:eastAsia="游ゴシック" w:hAnsi="游ゴシック" w:hint="eastAsia"/>
          <w:color w:val="000000" w:themeColor="text1"/>
        </w:rPr>
        <w:t>るか、という部分だと思う。これについては、何かしらの指標を持った</w:t>
      </w:r>
      <w:r w:rsidR="00823B0E" w:rsidRPr="009B6826">
        <w:rPr>
          <w:rFonts w:ascii="游ゴシック" w:eastAsia="游ゴシック" w:hAnsi="游ゴシック" w:hint="eastAsia"/>
          <w:color w:val="000000" w:themeColor="text1"/>
        </w:rPr>
        <w:t>定点観測</w:t>
      </w:r>
      <w:r w:rsidRPr="009B6826">
        <w:rPr>
          <w:rFonts w:ascii="游ゴシック" w:eastAsia="游ゴシック" w:hAnsi="游ゴシック" w:hint="eastAsia"/>
          <w:color w:val="000000" w:themeColor="text1"/>
        </w:rPr>
        <w:t>ができていないので、改めて、府立学校の生徒</w:t>
      </w:r>
      <w:r w:rsidR="00775A8F" w:rsidRPr="009B6826">
        <w:rPr>
          <w:rFonts w:ascii="游ゴシック" w:eastAsia="游ゴシック" w:hAnsi="游ゴシック" w:hint="eastAsia"/>
          <w:color w:val="000000" w:themeColor="text1"/>
        </w:rPr>
        <w:t>の意識調査を今年度から実施し、その調査に</w:t>
      </w:r>
      <w:r w:rsidR="00BC2128" w:rsidRPr="009B6826">
        <w:rPr>
          <w:rFonts w:ascii="游ゴシック" w:eastAsia="游ゴシック" w:hAnsi="游ゴシック" w:hint="eastAsia"/>
          <w:color w:val="000000" w:themeColor="text1"/>
        </w:rPr>
        <w:t>「授業では課題の解決に向けて、自分で考え、自分から取り組んでいる」といった項目を設け、この肯定的回答がどのように変わっていくかを見据えながら、分析していきたいと考えている。</w:t>
      </w:r>
    </w:p>
    <w:p w14:paraId="56F6E0A1" w14:textId="0F20848E" w:rsidR="00AA610C" w:rsidRPr="009B6826" w:rsidRDefault="00AA610C" w:rsidP="00C5366D">
      <w:pPr>
        <w:rPr>
          <w:rFonts w:ascii="游ゴシック" w:eastAsia="游ゴシック" w:hAnsi="游ゴシック"/>
          <w:color w:val="000000" w:themeColor="text1"/>
        </w:rPr>
      </w:pPr>
    </w:p>
    <w:p w14:paraId="4488ECCC" w14:textId="72F109D4" w:rsidR="00C5366D" w:rsidRPr="009B6826" w:rsidRDefault="00E45913" w:rsidP="00C5366D">
      <w:pPr>
        <w:rPr>
          <w:rFonts w:ascii="游ゴシック" w:eastAsia="游ゴシック" w:hAnsi="游ゴシック"/>
          <w:color w:val="000000" w:themeColor="text1"/>
        </w:rPr>
      </w:pPr>
      <w:r w:rsidRPr="009B6826">
        <w:rPr>
          <w:rFonts w:ascii="游ゴシック" w:eastAsia="游ゴシック" w:hAnsi="游ゴシック" w:hint="eastAsia"/>
          <w:color w:val="000000" w:themeColor="text1"/>
        </w:rPr>
        <w:t>＜委員＞</w:t>
      </w:r>
    </w:p>
    <w:p w14:paraId="31B52BEC" w14:textId="7E6D6478" w:rsidR="00AA610C" w:rsidRPr="009B6826" w:rsidRDefault="00AE6E51" w:rsidP="00C5366D">
      <w:pPr>
        <w:rPr>
          <w:rFonts w:ascii="游ゴシック" w:eastAsia="游ゴシック" w:hAnsi="游ゴシック"/>
        </w:rPr>
      </w:pPr>
      <w:r w:rsidRPr="009B6826">
        <w:rPr>
          <w:rFonts w:ascii="游ゴシック" w:eastAsia="游ゴシック" w:hAnsi="游ゴシック" w:hint="eastAsia"/>
        </w:rPr>
        <w:t>よろしくお願いする。</w:t>
      </w:r>
    </w:p>
    <w:p w14:paraId="272245FB" w14:textId="71ABA9B3" w:rsidR="00E66225" w:rsidRPr="009B6826" w:rsidRDefault="00E66225" w:rsidP="00C5366D">
      <w:pPr>
        <w:rPr>
          <w:rFonts w:ascii="游ゴシック" w:eastAsia="游ゴシック" w:hAnsi="游ゴシック"/>
        </w:rPr>
      </w:pPr>
    </w:p>
    <w:p w14:paraId="2C91A99B" w14:textId="77777777" w:rsidR="00E66225" w:rsidRPr="009B6826" w:rsidRDefault="00E66225" w:rsidP="00C5366D">
      <w:pPr>
        <w:rPr>
          <w:rFonts w:ascii="游ゴシック" w:eastAsia="游ゴシック" w:hAnsi="游ゴシック"/>
          <w:color w:val="000000" w:themeColor="text1"/>
        </w:rPr>
      </w:pPr>
    </w:p>
    <w:tbl>
      <w:tblPr>
        <w:tblStyle w:val="a3"/>
        <w:tblW w:w="0" w:type="auto"/>
        <w:tblLook w:val="04A0" w:firstRow="1" w:lastRow="0" w:firstColumn="1" w:lastColumn="0" w:noHBand="0" w:noVBand="1"/>
      </w:tblPr>
      <w:tblGrid>
        <w:gridCol w:w="9736"/>
      </w:tblGrid>
      <w:tr w:rsidR="00C5366D" w:rsidRPr="009B6826" w14:paraId="1468BBD9" w14:textId="77777777" w:rsidTr="003518FF">
        <w:tc>
          <w:tcPr>
            <w:tcW w:w="9736" w:type="dxa"/>
          </w:tcPr>
          <w:p w14:paraId="7EA15AC5" w14:textId="6666ABC8" w:rsidR="00DB40C6" w:rsidRPr="009B6826" w:rsidRDefault="00DB40C6" w:rsidP="00DB40C6">
            <w:pPr>
              <w:rPr>
                <w:rFonts w:ascii="游ゴシック" w:eastAsia="游ゴシック" w:hAnsi="游ゴシック"/>
                <w:color w:val="000000" w:themeColor="text1"/>
              </w:rPr>
            </w:pPr>
            <w:r w:rsidRPr="009B6826">
              <w:rPr>
                <w:rFonts w:ascii="游ゴシック" w:eastAsia="游ゴシック" w:hAnsi="游ゴシック" w:hint="eastAsia"/>
                <w:color w:val="000000" w:themeColor="text1"/>
              </w:rPr>
              <w:t>＜障がいのある生徒の高校生活支援の充実（具体的取組</w:t>
            </w:r>
            <w:r w:rsidRPr="009B6826">
              <w:rPr>
                <w:rFonts w:ascii="游ゴシック" w:eastAsia="游ゴシック" w:hAnsi="游ゴシック"/>
                <w:color w:val="000000" w:themeColor="text1"/>
              </w:rPr>
              <w:t>37）＞</w:t>
            </w:r>
          </w:p>
          <w:p w14:paraId="2D5E4423" w14:textId="463F83E0" w:rsidR="00C5366D" w:rsidRPr="009B6826" w:rsidRDefault="00DB40C6" w:rsidP="00DB40C6">
            <w:pPr>
              <w:rPr>
                <w:rFonts w:ascii="游ゴシック" w:eastAsia="游ゴシック" w:hAnsi="游ゴシック"/>
                <w:color w:val="000000" w:themeColor="text1"/>
              </w:rPr>
            </w:pPr>
            <w:r w:rsidRPr="009B6826">
              <w:rPr>
                <w:rFonts w:ascii="游ゴシック" w:eastAsia="游ゴシック" w:hAnsi="游ゴシック" w:hint="eastAsia"/>
                <w:color w:val="000000" w:themeColor="text1"/>
              </w:rPr>
              <w:t xml:space="preserve">　障がいにより配慮を要する生徒が在籍する府立高校のうち、「個別の教育支援計画」及び「個別の指導計画」の作成率が両計画ともに</w:t>
            </w:r>
            <w:r w:rsidRPr="009B6826">
              <w:rPr>
                <w:rFonts w:ascii="游ゴシック" w:eastAsia="游ゴシック" w:hAnsi="游ゴシック"/>
                <w:color w:val="000000" w:themeColor="text1"/>
              </w:rPr>
              <w:t>100％であることは大いに評価できる。こうした計画は切れ</w:t>
            </w:r>
            <w:r w:rsidR="00B07AB5">
              <w:rPr>
                <w:rFonts w:ascii="游ゴシック" w:eastAsia="游ゴシック" w:hAnsi="游ゴシック" w:hint="eastAsia"/>
                <w:color w:val="000000" w:themeColor="text1"/>
              </w:rPr>
              <w:t>め</w:t>
            </w:r>
            <w:r w:rsidRPr="009B6826">
              <w:rPr>
                <w:rFonts w:ascii="游ゴシック" w:eastAsia="游ゴシック" w:hAnsi="游ゴシック"/>
                <w:color w:val="000000" w:themeColor="text1"/>
              </w:rPr>
              <w:t>のない継続的な支援を効果的に進めていくことが目的であるが、実際に大学等の進学先や就職先への引き継ぎにどのように活用されているのか。今後のために、計画の有効な活用モデル例示を期待したい。</w:t>
            </w:r>
          </w:p>
        </w:tc>
      </w:tr>
    </w:tbl>
    <w:p w14:paraId="6D0ABCB1" w14:textId="77777777" w:rsidR="00BC2128" w:rsidRPr="009B6826" w:rsidRDefault="00BC2128" w:rsidP="00C5366D">
      <w:pPr>
        <w:rPr>
          <w:rFonts w:ascii="游ゴシック" w:eastAsia="游ゴシック" w:hAnsi="游ゴシック"/>
          <w:color w:val="000000" w:themeColor="text1"/>
        </w:rPr>
      </w:pPr>
    </w:p>
    <w:p w14:paraId="0FBDC0C0" w14:textId="276D966A" w:rsidR="00C5366D" w:rsidRPr="009B6826" w:rsidRDefault="00C5366D" w:rsidP="00C5366D">
      <w:pPr>
        <w:rPr>
          <w:rFonts w:ascii="游ゴシック" w:eastAsia="游ゴシック" w:hAnsi="游ゴシック"/>
          <w:color w:val="000000" w:themeColor="text1"/>
        </w:rPr>
      </w:pPr>
      <w:r w:rsidRPr="009B6826">
        <w:rPr>
          <w:rFonts w:ascii="游ゴシック" w:eastAsia="游ゴシック" w:hAnsi="游ゴシック" w:hint="eastAsia"/>
          <w:color w:val="000000" w:themeColor="text1"/>
        </w:rPr>
        <w:t>＜事務局＞</w:t>
      </w:r>
      <w:r w:rsidR="003B343D" w:rsidRPr="009B6826">
        <w:rPr>
          <w:rFonts w:ascii="游ゴシック" w:eastAsia="游ゴシック" w:hAnsi="游ゴシック" w:hint="eastAsia"/>
          <w:color w:val="000000" w:themeColor="text1"/>
        </w:rPr>
        <w:t xml:space="preserve">　</w:t>
      </w:r>
    </w:p>
    <w:p w14:paraId="14A80B7A" w14:textId="4DD27697" w:rsidR="00AA610C" w:rsidRPr="009B6826" w:rsidRDefault="00BC2128" w:rsidP="00AA610C">
      <w:pPr>
        <w:ind w:firstLineChars="100" w:firstLine="210"/>
        <w:rPr>
          <w:rFonts w:ascii="游ゴシック" w:eastAsia="游ゴシック" w:hAnsi="游ゴシック"/>
          <w:color w:val="000000" w:themeColor="text1"/>
        </w:rPr>
      </w:pPr>
      <w:r w:rsidRPr="009B6826">
        <w:rPr>
          <w:rFonts w:ascii="游ゴシック" w:eastAsia="游ゴシック" w:hAnsi="游ゴシック" w:hint="eastAsia"/>
          <w:color w:val="000000" w:themeColor="text1"/>
        </w:rPr>
        <w:t>障がいにより配慮を要する生徒のために、府立高校で作成されている個別の教育支援計画、あるいは個</w:t>
      </w:r>
      <w:r w:rsidRPr="009B6826">
        <w:rPr>
          <w:rFonts w:ascii="游ゴシック" w:eastAsia="游ゴシック" w:hAnsi="游ゴシック" w:hint="eastAsia"/>
          <w:color w:val="000000" w:themeColor="text1"/>
        </w:rPr>
        <w:lastRenderedPageBreak/>
        <w:t>別の指導計画が進学先や就職先への引継ぎにどのように活用されているかについて、</w:t>
      </w:r>
      <w:r w:rsidR="00AA610C" w:rsidRPr="009B6826">
        <w:rPr>
          <w:rFonts w:ascii="游ゴシック" w:eastAsia="游ゴシック" w:hAnsi="游ゴシック" w:hint="eastAsia"/>
          <w:color w:val="000000" w:themeColor="text1"/>
        </w:rPr>
        <w:t>令和２年に大阪府教育委員会が刊行した冊子「高校で学ぶ発達障がいのある生徒のための社会参</w:t>
      </w:r>
      <w:r w:rsidRPr="009B6826">
        <w:rPr>
          <w:rFonts w:ascii="游ゴシック" w:eastAsia="游ゴシック" w:hAnsi="游ゴシック" w:hint="eastAsia"/>
          <w:color w:val="000000" w:themeColor="text1"/>
        </w:rPr>
        <w:t>加をみすえた自己理解」では、発達障がいのある生徒の進路先での困り</w:t>
      </w:r>
      <w:r w:rsidR="00FD2F56" w:rsidRPr="009B6826">
        <w:rPr>
          <w:rFonts w:ascii="游ゴシック" w:eastAsia="游ゴシック" w:hAnsi="游ゴシック" w:hint="eastAsia"/>
          <w:color w:val="000000" w:themeColor="text1"/>
        </w:rPr>
        <w:t>感</w:t>
      </w:r>
      <w:r w:rsidR="00AA610C" w:rsidRPr="009B6826">
        <w:rPr>
          <w:rFonts w:ascii="游ゴシック" w:eastAsia="游ゴシック" w:hAnsi="游ゴシック" w:hint="eastAsia"/>
          <w:color w:val="000000" w:themeColor="text1"/>
        </w:rPr>
        <w:t>を基に、在学中に取り組むべき指導・支援についての意見交流に資する事例を掲載するとともに、ケースワー</w:t>
      </w:r>
      <w:r w:rsidR="00FD2F56" w:rsidRPr="009B6826">
        <w:rPr>
          <w:rFonts w:ascii="游ゴシック" w:eastAsia="游ゴシック" w:hAnsi="游ゴシック" w:hint="eastAsia"/>
          <w:color w:val="000000" w:themeColor="text1"/>
        </w:rPr>
        <w:t>クなどを含む研修会において、高校卒業後の進路選択や卒業後の切れめ</w:t>
      </w:r>
      <w:r w:rsidR="00AA610C" w:rsidRPr="009B6826">
        <w:rPr>
          <w:rFonts w:ascii="游ゴシック" w:eastAsia="游ゴシック" w:hAnsi="游ゴシック" w:hint="eastAsia"/>
          <w:color w:val="000000" w:themeColor="text1"/>
        </w:rPr>
        <w:t>ない支援を見据えた「個別の教育支援計画」等の活用方法や引継</w:t>
      </w:r>
      <w:r w:rsidR="0092075A" w:rsidRPr="009B6826">
        <w:rPr>
          <w:rFonts w:ascii="游ゴシック" w:eastAsia="游ゴシック" w:hAnsi="游ゴシック" w:hint="eastAsia"/>
          <w:color w:val="000000" w:themeColor="text1"/>
        </w:rPr>
        <w:t>ぎ</w:t>
      </w:r>
      <w:r w:rsidR="00AA610C" w:rsidRPr="009B6826">
        <w:rPr>
          <w:rFonts w:ascii="游ゴシック" w:eastAsia="游ゴシック" w:hAnsi="游ゴシック" w:hint="eastAsia"/>
          <w:color w:val="000000" w:themeColor="text1"/>
        </w:rPr>
        <w:t>の必要性等に関する意識醸成に努めているところ。</w:t>
      </w:r>
    </w:p>
    <w:p w14:paraId="0DCCF99A" w14:textId="0443D08F" w:rsidR="00AA610C" w:rsidRPr="009B6826" w:rsidRDefault="00AA610C" w:rsidP="00AA610C">
      <w:pPr>
        <w:ind w:firstLineChars="100" w:firstLine="210"/>
        <w:rPr>
          <w:rFonts w:ascii="游ゴシック" w:eastAsia="游ゴシック" w:hAnsi="游ゴシック"/>
          <w:color w:val="000000" w:themeColor="text1"/>
        </w:rPr>
      </w:pPr>
      <w:r w:rsidRPr="009B6826">
        <w:rPr>
          <w:rFonts w:ascii="游ゴシック" w:eastAsia="游ゴシック" w:hAnsi="游ゴシック" w:hint="eastAsia"/>
          <w:color w:val="000000" w:themeColor="text1"/>
        </w:rPr>
        <w:t>引き続き、同研修の開催や</w:t>
      </w:r>
      <w:r w:rsidR="0092075A" w:rsidRPr="009B6826">
        <w:rPr>
          <w:rFonts w:ascii="游ゴシック" w:eastAsia="游ゴシック" w:hAnsi="游ゴシック" w:hint="eastAsia"/>
          <w:color w:val="000000" w:themeColor="text1"/>
        </w:rPr>
        <w:t>支援教育推進フォーラム</w:t>
      </w:r>
      <w:r w:rsidRPr="009B6826">
        <w:rPr>
          <w:rFonts w:ascii="游ゴシック" w:eastAsia="游ゴシック" w:hAnsi="游ゴシック" w:hint="eastAsia"/>
          <w:color w:val="000000" w:themeColor="text1"/>
        </w:rPr>
        <w:t>における好事例の共有などを通じて、府立高校に通う子どもたちの高校生活がより充実したものとなるよう、各校の取組みを支援して</w:t>
      </w:r>
      <w:r w:rsidR="0092075A" w:rsidRPr="009B6826">
        <w:rPr>
          <w:rFonts w:ascii="游ゴシック" w:eastAsia="游ゴシック" w:hAnsi="游ゴシック" w:hint="eastAsia"/>
          <w:color w:val="000000" w:themeColor="text1"/>
        </w:rPr>
        <w:t>いく</w:t>
      </w:r>
      <w:r w:rsidRPr="009B6826">
        <w:rPr>
          <w:rFonts w:ascii="游ゴシック" w:eastAsia="游ゴシック" w:hAnsi="游ゴシック" w:hint="eastAsia"/>
          <w:color w:val="000000" w:themeColor="text1"/>
        </w:rPr>
        <w:t>。</w:t>
      </w:r>
    </w:p>
    <w:p w14:paraId="7D984D27" w14:textId="77777777" w:rsidR="00C5366D" w:rsidRPr="009B6826" w:rsidRDefault="00C5366D" w:rsidP="00C5366D">
      <w:pPr>
        <w:rPr>
          <w:rFonts w:ascii="游ゴシック" w:eastAsia="游ゴシック" w:hAnsi="游ゴシック"/>
          <w:color w:val="000000" w:themeColor="text1"/>
        </w:rPr>
      </w:pPr>
    </w:p>
    <w:p w14:paraId="56D4D557" w14:textId="3E574125" w:rsidR="00C5366D" w:rsidRPr="009B6826" w:rsidRDefault="00E45913" w:rsidP="00C5366D">
      <w:pPr>
        <w:rPr>
          <w:rFonts w:ascii="游ゴシック" w:eastAsia="游ゴシック" w:hAnsi="游ゴシック"/>
          <w:color w:val="000000" w:themeColor="text1"/>
        </w:rPr>
      </w:pPr>
      <w:r w:rsidRPr="009B6826">
        <w:rPr>
          <w:rFonts w:ascii="游ゴシック" w:eastAsia="游ゴシック" w:hAnsi="游ゴシック" w:hint="eastAsia"/>
          <w:color w:val="000000" w:themeColor="text1"/>
        </w:rPr>
        <w:t>＜委員＞</w:t>
      </w:r>
    </w:p>
    <w:p w14:paraId="4EF69E24" w14:textId="6664C76E" w:rsidR="0092075A" w:rsidRPr="009B6826" w:rsidRDefault="00AE6E51" w:rsidP="0092075A">
      <w:pPr>
        <w:ind w:firstLineChars="100" w:firstLine="210"/>
        <w:rPr>
          <w:rFonts w:ascii="游ゴシック" w:eastAsia="游ゴシック" w:hAnsi="游ゴシック"/>
          <w:color w:val="000000" w:themeColor="text1"/>
        </w:rPr>
      </w:pPr>
      <w:r w:rsidRPr="009B6826">
        <w:rPr>
          <w:rFonts w:ascii="游ゴシック" w:eastAsia="游ゴシック" w:hAnsi="游ゴシック" w:hint="eastAsia"/>
          <w:color w:val="000000" w:themeColor="text1"/>
        </w:rPr>
        <w:t>今、</w:t>
      </w:r>
      <w:r w:rsidR="0092075A" w:rsidRPr="009B6826">
        <w:rPr>
          <w:rFonts w:ascii="游ゴシック" w:eastAsia="游ゴシック" w:hAnsi="游ゴシック" w:hint="eastAsia"/>
          <w:color w:val="000000" w:themeColor="text1"/>
        </w:rPr>
        <w:t>説明いただいた形で好事例を示しながら進めていただければと思う。</w:t>
      </w:r>
    </w:p>
    <w:p w14:paraId="56424C4C" w14:textId="646669B6" w:rsidR="00E66225" w:rsidRPr="009B6826" w:rsidRDefault="00E66225" w:rsidP="0092075A">
      <w:pPr>
        <w:ind w:firstLineChars="100" w:firstLine="210"/>
        <w:rPr>
          <w:rFonts w:ascii="游ゴシック" w:eastAsia="游ゴシック" w:hAnsi="游ゴシック"/>
          <w:color w:val="000000" w:themeColor="text1"/>
        </w:rPr>
      </w:pPr>
      <w:r w:rsidRPr="009B6826">
        <w:rPr>
          <w:rFonts w:ascii="游ゴシック" w:eastAsia="游ゴシック" w:hAnsi="游ゴシック" w:hint="eastAsia"/>
          <w:color w:val="000000" w:themeColor="text1"/>
        </w:rPr>
        <w:t>実際に多様なニーズ</w:t>
      </w:r>
      <w:r w:rsidR="00AE6E51" w:rsidRPr="009B6826">
        <w:rPr>
          <w:rFonts w:ascii="游ゴシック" w:eastAsia="游ゴシック" w:hAnsi="游ゴシック" w:hint="eastAsia"/>
          <w:color w:val="000000" w:themeColor="text1"/>
        </w:rPr>
        <w:t>の</w:t>
      </w:r>
      <w:r w:rsidRPr="009B6826">
        <w:rPr>
          <w:rFonts w:ascii="游ゴシック" w:eastAsia="游ゴシック" w:hAnsi="游ゴシック" w:hint="eastAsia"/>
          <w:color w:val="000000" w:themeColor="text1"/>
        </w:rPr>
        <w:t>ある生徒たちが高校で非常に</w:t>
      </w:r>
      <w:r w:rsidR="0092075A" w:rsidRPr="009B6826">
        <w:rPr>
          <w:rFonts w:ascii="游ゴシック" w:eastAsia="游ゴシック" w:hAnsi="游ゴシック" w:hint="eastAsia"/>
          <w:color w:val="000000" w:themeColor="text1"/>
        </w:rPr>
        <w:t>増えている中で、</w:t>
      </w:r>
      <w:r w:rsidR="00FD2F56" w:rsidRPr="009B6826">
        <w:rPr>
          <w:rFonts w:ascii="游ゴシック" w:eastAsia="游ゴシック" w:hAnsi="游ゴシック" w:hint="eastAsia"/>
          <w:color w:val="000000" w:themeColor="text1"/>
        </w:rPr>
        <w:t>切れめ</w:t>
      </w:r>
      <w:r w:rsidRPr="009B6826">
        <w:rPr>
          <w:rFonts w:ascii="游ゴシック" w:eastAsia="游ゴシック" w:hAnsi="游ゴシック" w:hint="eastAsia"/>
          <w:color w:val="000000" w:themeColor="text1"/>
        </w:rPr>
        <w:t>のない支援</w:t>
      </w:r>
      <w:r w:rsidR="0092075A" w:rsidRPr="009B6826">
        <w:rPr>
          <w:rFonts w:ascii="游ゴシック" w:eastAsia="游ゴシック" w:hAnsi="游ゴシック" w:hint="eastAsia"/>
          <w:color w:val="000000" w:themeColor="text1"/>
        </w:rPr>
        <w:t>がやはり必要であり、</w:t>
      </w:r>
      <w:r w:rsidRPr="009B6826">
        <w:rPr>
          <w:rFonts w:ascii="游ゴシック" w:eastAsia="游ゴシック" w:hAnsi="游ゴシック" w:hint="eastAsia"/>
          <w:color w:val="000000" w:themeColor="text1"/>
        </w:rPr>
        <w:t>とりわけ新しいステージに入ったときのスタートをスムーズに</w:t>
      </w:r>
      <w:r w:rsidR="0092075A" w:rsidRPr="009B6826">
        <w:rPr>
          <w:rFonts w:ascii="游ゴシック" w:eastAsia="游ゴシック" w:hAnsi="游ゴシック" w:hint="eastAsia"/>
          <w:color w:val="000000" w:themeColor="text1"/>
        </w:rPr>
        <w:t>することは</w:t>
      </w:r>
      <w:r w:rsidRPr="009B6826">
        <w:rPr>
          <w:rFonts w:ascii="游ゴシック" w:eastAsia="游ゴシック" w:hAnsi="游ゴシック" w:hint="eastAsia"/>
          <w:color w:val="000000" w:themeColor="text1"/>
        </w:rPr>
        <w:t>非常に重要</w:t>
      </w:r>
      <w:r w:rsidR="0092075A" w:rsidRPr="009B6826">
        <w:rPr>
          <w:rFonts w:ascii="游ゴシック" w:eastAsia="游ゴシック" w:hAnsi="游ゴシック" w:hint="eastAsia"/>
          <w:color w:val="000000" w:themeColor="text1"/>
        </w:rPr>
        <w:t>だと思う</w:t>
      </w:r>
      <w:r w:rsidRPr="009B6826">
        <w:rPr>
          <w:rFonts w:ascii="游ゴシック" w:eastAsia="游ゴシック" w:hAnsi="游ゴシック" w:hint="eastAsia"/>
          <w:color w:val="000000" w:themeColor="text1"/>
        </w:rPr>
        <w:t>。</w:t>
      </w:r>
    </w:p>
    <w:p w14:paraId="6FAD59B5" w14:textId="52ACD0ED" w:rsidR="00E66225" w:rsidRPr="009B6826" w:rsidRDefault="0092075A" w:rsidP="0092075A">
      <w:pPr>
        <w:ind w:firstLineChars="100" w:firstLine="210"/>
        <w:rPr>
          <w:rFonts w:ascii="游ゴシック" w:eastAsia="游ゴシック" w:hAnsi="游ゴシック"/>
          <w:color w:val="000000" w:themeColor="text1"/>
        </w:rPr>
      </w:pPr>
      <w:r w:rsidRPr="009B6826">
        <w:rPr>
          <w:rFonts w:ascii="游ゴシック" w:eastAsia="游ゴシック" w:hAnsi="游ゴシック" w:hint="eastAsia"/>
          <w:color w:val="000000" w:themeColor="text1"/>
        </w:rPr>
        <w:t>実際に</w:t>
      </w:r>
      <w:r w:rsidR="00E66225" w:rsidRPr="009B6826">
        <w:rPr>
          <w:rFonts w:ascii="游ゴシック" w:eastAsia="游ゴシック" w:hAnsi="游ゴシック" w:hint="eastAsia"/>
          <w:color w:val="000000" w:themeColor="text1"/>
        </w:rPr>
        <w:t>、私の大学に</w:t>
      </w:r>
      <w:r w:rsidRPr="009B6826">
        <w:rPr>
          <w:rFonts w:ascii="游ゴシック" w:eastAsia="游ゴシック" w:hAnsi="游ゴシック" w:hint="eastAsia"/>
          <w:color w:val="000000" w:themeColor="text1"/>
        </w:rPr>
        <w:t>進学された際も、個別の教育支援計画のある生徒はほとんど問題</w:t>
      </w:r>
      <w:r w:rsidR="00E66225" w:rsidRPr="009B6826">
        <w:rPr>
          <w:rFonts w:ascii="游ゴシック" w:eastAsia="游ゴシック" w:hAnsi="游ゴシック" w:hint="eastAsia"/>
          <w:color w:val="000000" w:themeColor="text1"/>
        </w:rPr>
        <w:t>ない。実際にノーマークの学生が後で</w:t>
      </w:r>
      <w:r w:rsidR="00AE6E51" w:rsidRPr="009B6826">
        <w:rPr>
          <w:rFonts w:ascii="游ゴシック" w:eastAsia="游ゴシック" w:hAnsi="游ゴシック" w:hint="eastAsia"/>
          <w:color w:val="000000" w:themeColor="text1"/>
        </w:rPr>
        <w:t>少し困るといったことも出ている。これは、</w:t>
      </w:r>
      <w:r w:rsidRPr="009B6826">
        <w:rPr>
          <w:rFonts w:ascii="游ゴシック" w:eastAsia="游ゴシック" w:hAnsi="游ゴシック" w:hint="eastAsia"/>
          <w:color w:val="000000" w:themeColor="text1"/>
        </w:rPr>
        <w:t>教育支援計画で、本当にしっかりと見守られてきていることの証だと思う。また、困った際に</w:t>
      </w:r>
      <w:r w:rsidR="00E66225" w:rsidRPr="009B6826">
        <w:rPr>
          <w:rFonts w:ascii="游ゴシック" w:eastAsia="游ゴシック" w:hAnsi="游ゴシック" w:hint="eastAsia"/>
          <w:color w:val="000000" w:themeColor="text1"/>
        </w:rPr>
        <w:t>大学からも問い合わせできる</w:t>
      </w:r>
      <w:r w:rsidRPr="009B6826">
        <w:rPr>
          <w:rFonts w:ascii="游ゴシック" w:eastAsia="游ゴシック" w:hAnsi="游ゴシック" w:hint="eastAsia"/>
          <w:color w:val="000000" w:themeColor="text1"/>
        </w:rPr>
        <w:t>ことが、本当に</w:t>
      </w:r>
      <w:r w:rsidR="00E66225" w:rsidRPr="009B6826">
        <w:rPr>
          <w:rFonts w:ascii="游ゴシック" w:eastAsia="游ゴシック" w:hAnsi="游ゴシック" w:hint="eastAsia"/>
          <w:color w:val="000000" w:themeColor="text1"/>
        </w:rPr>
        <w:t>セーフティーネットになっ</w:t>
      </w:r>
      <w:r w:rsidRPr="009B6826">
        <w:rPr>
          <w:rFonts w:ascii="游ゴシック" w:eastAsia="游ゴシック" w:hAnsi="游ゴシック" w:hint="eastAsia"/>
          <w:color w:val="000000" w:themeColor="text1"/>
        </w:rPr>
        <w:t>て</w:t>
      </w:r>
      <w:r w:rsidR="0061036A" w:rsidRPr="009B6826">
        <w:rPr>
          <w:rFonts w:ascii="游ゴシック" w:eastAsia="游ゴシック" w:hAnsi="游ゴシック" w:hint="eastAsia"/>
          <w:color w:val="000000" w:themeColor="text1"/>
        </w:rPr>
        <w:t>い</w:t>
      </w:r>
      <w:r w:rsidRPr="009B6826">
        <w:rPr>
          <w:rFonts w:ascii="游ゴシック" w:eastAsia="游ゴシック" w:hAnsi="游ゴシック" w:hint="eastAsia"/>
          <w:color w:val="000000" w:themeColor="text1"/>
        </w:rPr>
        <w:t>る</w:t>
      </w:r>
      <w:r w:rsidR="0061036A" w:rsidRPr="009B6826">
        <w:rPr>
          <w:rFonts w:ascii="游ゴシック" w:eastAsia="游ゴシック" w:hAnsi="游ゴシック" w:hint="eastAsia"/>
          <w:color w:val="000000" w:themeColor="text1"/>
        </w:rPr>
        <w:t>こと</w:t>
      </w:r>
      <w:r w:rsidRPr="009B6826">
        <w:rPr>
          <w:rFonts w:ascii="游ゴシック" w:eastAsia="游ゴシック" w:hAnsi="游ゴシック" w:hint="eastAsia"/>
          <w:color w:val="000000" w:themeColor="text1"/>
        </w:rPr>
        <w:t>も含めて重要な役割を担っていると感じている。</w:t>
      </w:r>
    </w:p>
    <w:p w14:paraId="110EA156" w14:textId="0085F0FA" w:rsidR="0092075A" w:rsidRPr="009B6826" w:rsidRDefault="00E66225" w:rsidP="0092075A">
      <w:pPr>
        <w:ind w:firstLineChars="100" w:firstLine="210"/>
        <w:rPr>
          <w:rFonts w:ascii="游ゴシック" w:eastAsia="游ゴシック" w:hAnsi="游ゴシック"/>
          <w:color w:val="000000" w:themeColor="text1"/>
        </w:rPr>
      </w:pPr>
      <w:r w:rsidRPr="009B6826">
        <w:rPr>
          <w:rFonts w:ascii="游ゴシック" w:eastAsia="游ゴシック" w:hAnsi="游ゴシック" w:hint="eastAsia"/>
          <w:color w:val="000000" w:themeColor="text1"/>
        </w:rPr>
        <w:t>中学校から高校、高校から大学または就労先</w:t>
      </w:r>
      <w:r w:rsidR="0092075A" w:rsidRPr="009B6826">
        <w:rPr>
          <w:rFonts w:ascii="游ゴシック" w:eastAsia="游ゴシック" w:hAnsi="游ゴシック" w:hint="eastAsia"/>
          <w:color w:val="000000" w:themeColor="text1"/>
        </w:rPr>
        <w:t>に引継ぐことによって、「こんないいことがある」「こんな意見がある」といった非常にたくさんの事例があると、さらにこの結果を具体的に伸ばしていくことになると思うので、期待したい。</w:t>
      </w:r>
    </w:p>
    <w:p w14:paraId="3A34B2F9" w14:textId="77777777" w:rsidR="0092075A" w:rsidRPr="009B6826" w:rsidRDefault="0092075A" w:rsidP="004621D9">
      <w:pPr>
        <w:rPr>
          <w:rFonts w:ascii="游ゴシック" w:eastAsia="游ゴシック" w:hAnsi="游ゴシック"/>
        </w:rPr>
      </w:pPr>
    </w:p>
    <w:p w14:paraId="702CC25B" w14:textId="430537A6" w:rsidR="004621D9" w:rsidRPr="009B6826" w:rsidRDefault="00496C2B" w:rsidP="004621D9">
      <w:pPr>
        <w:rPr>
          <w:rFonts w:ascii="游ゴシック" w:eastAsia="游ゴシック" w:hAnsi="游ゴシック"/>
        </w:rPr>
      </w:pPr>
      <w:r w:rsidRPr="009B6826">
        <w:rPr>
          <w:rFonts w:ascii="游ゴシック" w:eastAsia="游ゴシック" w:hAnsi="游ゴシック" w:hint="eastAsia"/>
        </w:rPr>
        <w:t>＜意見まとめ</w:t>
      </w:r>
      <w:r w:rsidR="004621D9" w:rsidRPr="009B6826">
        <w:rPr>
          <w:rFonts w:ascii="游ゴシック" w:eastAsia="游ゴシック" w:hAnsi="游ゴシック" w:hint="eastAsia"/>
        </w:rPr>
        <w:t>＞</w:t>
      </w:r>
    </w:p>
    <w:p w14:paraId="15978278" w14:textId="77777777" w:rsidR="004861FD" w:rsidRPr="009B6826" w:rsidRDefault="004861FD" w:rsidP="004861FD">
      <w:pPr>
        <w:ind w:firstLineChars="100" w:firstLine="210"/>
        <w:rPr>
          <w:rFonts w:ascii="游ゴシック" w:eastAsia="游ゴシック" w:hAnsi="游ゴシック"/>
        </w:rPr>
      </w:pPr>
      <w:r w:rsidRPr="009B6826">
        <w:rPr>
          <w:rFonts w:ascii="游ゴシック" w:eastAsia="游ゴシック" w:hAnsi="游ゴシック" w:hint="eastAsia"/>
        </w:rPr>
        <w:t>１点めは、国が推奨している</w:t>
      </w:r>
      <w:r w:rsidRPr="009B6826">
        <w:rPr>
          <w:rFonts w:ascii="游ゴシック" w:eastAsia="游ゴシック" w:hAnsi="游ゴシック"/>
        </w:rPr>
        <w:t>STEAM教育</w:t>
      </w:r>
      <w:r w:rsidRPr="009B6826">
        <w:rPr>
          <w:rFonts w:ascii="游ゴシック" w:eastAsia="游ゴシック" w:hAnsi="游ゴシック" w:hint="eastAsia"/>
        </w:rPr>
        <w:t>、つまり激動する現代社会の中で生きるための力を身につけるためには、自主性や想像力や判断力、とりわけ教科横断的な問題解決力を身につけることがとても大事である。今後ともその推進に向けて、ご尽力いただきたい、といった意見であった。</w:t>
      </w:r>
    </w:p>
    <w:p w14:paraId="7074F55B" w14:textId="77777777" w:rsidR="004861FD" w:rsidRPr="009B6826" w:rsidRDefault="004861FD" w:rsidP="004861FD">
      <w:pPr>
        <w:ind w:firstLineChars="100" w:firstLine="210"/>
        <w:rPr>
          <w:rFonts w:ascii="游ゴシック" w:eastAsia="游ゴシック" w:hAnsi="游ゴシック"/>
        </w:rPr>
      </w:pPr>
      <w:r w:rsidRPr="009B6826">
        <w:rPr>
          <w:rFonts w:ascii="游ゴシック" w:eastAsia="游ゴシック" w:hAnsi="游ゴシック"/>
        </w:rPr>
        <w:t>2点</w:t>
      </w:r>
      <w:r w:rsidRPr="009B6826">
        <w:rPr>
          <w:rFonts w:ascii="游ゴシック" w:eastAsia="游ゴシック" w:hAnsi="游ゴシック" w:hint="eastAsia"/>
        </w:rPr>
        <w:t>め</w:t>
      </w:r>
      <w:r w:rsidRPr="009B6826">
        <w:rPr>
          <w:rFonts w:ascii="游ゴシック" w:eastAsia="游ゴシック" w:hAnsi="游ゴシック"/>
        </w:rPr>
        <w:t>は、知・徳・体と</w:t>
      </w:r>
      <w:r w:rsidRPr="009B6826">
        <w:rPr>
          <w:rFonts w:ascii="游ゴシック" w:eastAsia="游ゴシック" w:hAnsi="游ゴシック" w:hint="eastAsia"/>
        </w:rPr>
        <w:t>言うが</w:t>
      </w:r>
      <w:r w:rsidRPr="009B6826">
        <w:rPr>
          <w:rFonts w:ascii="游ゴシック" w:eastAsia="游ゴシック" w:hAnsi="游ゴシック"/>
        </w:rPr>
        <w:t>、バランスある教育の推進、とりわけ知識</w:t>
      </w:r>
      <w:r w:rsidRPr="009B6826">
        <w:rPr>
          <w:rFonts w:ascii="游ゴシック" w:eastAsia="游ゴシック" w:hAnsi="游ゴシック" w:hint="eastAsia"/>
        </w:rPr>
        <w:t>及び</w:t>
      </w:r>
      <w:r w:rsidRPr="009B6826">
        <w:rPr>
          <w:rFonts w:ascii="游ゴシック" w:eastAsia="游ゴシック" w:hAnsi="游ゴシック"/>
        </w:rPr>
        <w:t>技能が</w:t>
      </w:r>
      <w:r w:rsidRPr="009B6826">
        <w:rPr>
          <w:rFonts w:ascii="游ゴシック" w:eastAsia="游ゴシック" w:hAnsi="游ゴシック" w:hint="eastAsia"/>
        </w:rPr>
        <w:t>偏重</w:t>
      </w:r>
      <w:r w:rsidRPr="009B6826">
        <w:rPr>
          <w:rFonts w:ascii="游ゴシック" w:eastAsia="游ゴシック" w:hAnsi="游ゴシック"/>
        </w:rPr>
        <w:t>気味といわれる現状にあって、</w:t>
      </w:r>
      <w:r w:rsidRPr="009B6826">
        <w:rPr>
          <w:rFonts w:ascii="游ゴシック" w:eastAsia="游ゴシック" w:hAnsi="游ゴシック" w:hint="eastAsia"/>
        </w:rPr>
        <w:t>SSN</w:t>
      </w:r>
      <w:r w:rsidRPr="009B6826">
        <w:rPr>
          <w:rFonts w:ascii="游ゴシック" w:eastAsia="游ゴシック" w:hAnsi="游ゴシック"/>
        </w:rPr>
        <w:t>を中心とした学校の取組みを府内全域に広めていただくというご回答</w:t>
      </w:r>
      <w:r w:rsidRPr="009B6826">
        <w:rPr>
          <w:rFonts w:ascii="游ゴシック" w:eastAsia="游ゴシック" w:hAnsi="游ゴシック" w:hint="eastAsia"/>
        </w:rPr>
        <w:t>を</w:t>
      </w:r>
      <w:r w:rsidRPr="009B6826">
        <w:rPr>
          <w:rFonts w:ascii="游ゴシック" w:eastAsia="游ゴシック" w:hAnsi="游ゴシック"/>
        </w:rPr>
        <w:t>いただ</w:t>
      </w:r>
      <w:r w:rsidRPr="009B6826">
        <w:rPr>
          <w:rFonts w:ascii="游ゴシック" w:eastAsia="游ゴシック" w:hAnsi="游ゴシック" w:hint="eastAsia"/>
        </w:rPr>
        <w:t>いた</w:t>
      </w:r>
      <w:r w:rsidRPr="009B6826">
        <w:rPr>
          <w:rFonts w:ascii="游ゴシック" w:eastAsia="游ゴシック" w:hAnsi="游ゴシック"/>
        </w:rPr>
        <w:t>。</w:t>
      </w:r>
      <w:r w:rsidRPr="009B6826">
        <w:rPr>
          <w:rFonts w:ascii="游ゴシック" w:eastAsia="游ゴシック" w:hAnsi="游ゴシック" w:hint="eastAsia"/>
        </w:rPr>
        <w:t>現場で活用できる実施の手引き作りとか、先進的な事例の紹介等も含めて、より推進していただければというご意見をいただいた。</w:t>
      </w:r>
    </w:p>
    <w:p w14:paraId="51F59400" w14:textId="27578A6E" w:rsidR="004861FD" w:rsidRPr="009B6826" w:rsidRDefault="004861FD" w:rsidP="004861FD">
      <w:pPr>
        <w:ind w:firstLineChars="100" w:firstLine="210"/>
        <w:rPr>
          <w:rFonts w:ascii="游ゴシック" w:eastAsia="游ゴシック" w:hAnsi="游ゴシック"/>
        </w:rPr>
      </w:pPr>
      <w:r w:rsidRPr="009B6826">
        <w:rPr>
          <w:rFonts w:ascii="游ゴシック" w:eastAsia="游ゴシック" w:hAnsi="游ゴシック"/>
        </w:rPr>
        <w:t>3点</w:t>
      </w:r>
      <w:r w:rsidRPr="009B6826">
        <w:rPr>
          <w:rFonts w:ascii="游ゴシック" w:eastAsia="游ゴシック" w:hAnsi="游ゴシック" w:hint="eastAsia"/>
        </w:rPr>
        <w:t>めは</w:t>
      </w:r>
      <w:r w:rsidRPr="009B6826">
        <w:rPr>
          <w:rFonts w:ascii="游ゴシック" w:eastAsia="游ゴシック" w:hAnsi="游ゴシック"/>
        </w:rPr>
        <w:t>、主体的・対話的で深い学びの実現ということで、</w:t>
      </w:r>
      <w:r w:rsidRPr="009B6826">
        <w:rPr>
          <w:rFonts w:ascii="游ゴシック" w:eastAsia="游ゴシック" w:hAnsi="游ゴシック" w:hint="eastAsia"/>
        </w:rPr>
        <w:t>事例紹介や手引きの作成等の取組みを通して、授業改善を一層進めていっていただければというご意見をいただいた。</w:t>
      </w:r>
    </w:p>
    <w:p w14:paraId="553BAC39" w14:textId="77777777" w:rsidR="004861FD" w:rsidRPr="009B6826" w:rsidRDefault="004861FD" w:rsidP="004861FD">
      <w:pPr>
        <w:ind w:firstLineChars="100" w:firstLine="210"/>
        <w:rPr>
          <w:rFonts w:ascii="游ゴシック" w:eastAsia="游ゴシック" w:hAnsi="游ゴシック"/>
        </w:rPr>
      </w:pPr>
      <w:r w:rsidRPr="009B6826">
        <w:rPr>
          <w:rFonts w:ascii="游ゴシック" w:eastAsia="游ゴシック" w:hAnsi="游ゴシック" w:hint="eastAsia"/>
        </w:rPr>
        <w:t>また、配慮の必要な子どもに対しての個別教育支援計画や個別の指導計画の必要性と、進学先や就職先での有効活用についてのご意見をいただいた。特に、大学等への新しいステージに子どもが進学した際に、ノーマークの学生への支援が厳しいという現状もお話しいただいた。個別教育支援計画の意義は大きく、セーフティーネットにもなっており、小中高大が連携して、配慮の必要な子どもへの支援を今後とも継続していただければというご意見をいただいた。</w:t>
      </w:r>
    </w:p>
    <w:p w14:paraId="5165F755" w14:textId="333613AA" w:rsidR="00D54B5E" w:rsidRPr="009B6826" w:rsidRDefault="00D54B5E" w:rsidP="00D54B5E">
      <w:pPr>
        <w:rPr>
          <w:rFonts w:ascii="游ゴシック" w:eastAsia="游ゴシック" w:hAnsi="游ゴシック"/>
          <w:color w:val="000000" w:themeColor="text1"/>
        </w:rPr>
      </w:pPr>
    </w:p>
    <w:p w14:paraId="00DAE461" w14:textId="65DC94A5" w:rsidR="004621D9" w:rsidRPr="009B6826" w:rsidRDefault="00644D7F" w:rsidP="00644D7F">
      <w:pPr>
        <w:rPr>
          <w:rFonts w:ascii="游ゴシック" w:eastAsia="游ゴシック" w:hAnsi="游ゴシック"/>
          <w:color w:val="000000" w:themeColor="text1"/>
        </w:rPr>
      </w:pPr>
      <w:r w:rsidRPr="009B6826">
        <w:rPr>
          <w:rFonts w:ascii="游ゴシック" w:eastAsia="游ゴシック" w:hAnsi="游ゴシック" w:hint="eastAsia"/>
          <w:color w:val="000000" w:themeColor="text1"/>
        </w:rPr>
        <w:t>事務局においては、</w:t>
      </w:r>
      <w:r w:rsidR="00D54B5E" w:rsidRPr="009B6826">
        <w:rPr>
          <w:rFonts w:ascii="游ゴシック" w:eastAsia="游ゴシック" w:hAnsi="游ゴシック" w:hint="eastAsia"/>
          <w:color w:val="000000" w:themeColor="text1"/>
        </w:rPr>
        <w:t>委員の皆様のご意見を取りまとめ</w:t>
      </w:r>
      <w:r w:rsidRPr="009B6826">
        <w:rPr>
          <w:rFonts w:ascii="游ゴシック" w:eastAsia="游ゴシック" w:hAnsi="游ゴシック" w:hint="eastAsia"/>
          <w:color w:val="000000" w:themeColor="text1"/>
        </w:rPr>
        <w:t>た</w:t>
      </w:r>
      <w:r w:rsidR="00D54B5E" w:rsidRPr="009B6826">
        <w:rPr>
          <w:rFonts w:ascii="游ゴシック" w:eastAsia="游ゴシック" w:hAnsi="游ゴシック" w:hint="eastAsia"/>
          <w:color w:val="000000" w:themeColor="text1"/>
        </w:rPr>
        <w:t>上、本日の審議結果に</w:t>
      </w:r>
      <w:r w:rsidRPr="009B6826">
        <w:rPr>
          <w:rFonts w:ascii="游ゴシック" w:eastAsia="游ゴシック" w:hAnsi="游ゴシック" w:hint="eastAsia"/>
          <w:color w:val="000000" w:themeColor="text1"/>
        </w:rPr>
        <w:t>ついて案を作成されたい。</w:t>
      </w:r>
    </w:p>
    <w:p w14:paraId="62ACFC90" w14:textId="77777777" w:rsidR="004621D9" w:rsidRPr="009B6826" w:rsidRDefault="004621D9" w:rsidP="004621D9">
      <w:pPr>
        <w:rPr>
          <w:rFonts w:ascii="游ゴシック" w:eastAsia="游ゴシック" w:hAnsi="游ゴシック"/>
          <w:color w:val="000000" w:themeColor="text1"/>
        </w:rPr>
      </w:pPr>
    </w:p>
    <w:p w14:paraId="21621427" w14:textId="3395A5C5" w:rsidR="004621D9" w:rsidRPr="009B6826" w:rsidRDefault="00DB40C6" w:rsidP="004621D9">
      <w:pPr>
        <w:rPr>
          <w:rFonts w:ascii="游ゴシック" w:eastAsia="游ゴシック" w:hAnsi="游ゴシック"/>
          <w:bCs/>
          <w:color w:val="000000" w:themeColor="text1"/>
        </w:rPr>
      </w:pPr>
      <w:r w:rsidRPr="009B6826">
        <w:rPr>
          <w:rFonts w:ascii="游ゴシック" w:eastAsia="游ゴシック" w:hAnsi="游ゴシック" w:hint="eastAsia"/>
          <w:bCs/>
          <w:color w:val="000000" w:themeColor="text1"/>
          <w:bdr w:val="single" w:sz="4" w:space="0" w:color="auto"/>
        </w:rPr>
        <w:t>基本方針９</w:t>
      </w:r>
      <w:r w:rsidR="004621D9" w:rsidRPr="009B6826">
        <w:rPr>
          <w:rFonts w:ascii="游ゴシック" w:eastAsia="游ゴシック" w:hAnsi="游ゴシック" w:hint="eastAsia"/>
          <w:bCs/>
          <w:color w:val="000000" w:themeColor="text1"/>
          <w:bdr w:val="single" w:sz="4" w:space="0" w:color="auto"/>
        </w:rPr>
        <w:t>について</w:t>
      </w:r>
    </w:p>
    <w:p w14:paraId="4AABEEF7" w14:textId="7B4129E8" w:rsidR="004621D9" w:rsidRPr="009B6826" w:rsidRDefault="00DB40C6" w:rsidP="00DB40C6">
      <w:pPr>
        <w:ind w:left="210" w:hangingChars="100" w:hanging="210"/>
        <w:rPr>
          <w:rFonts w:ascii="游ゴシック" w:eastAsia="游ゴシック" w:hAnsi="游ゴシック"/>
          <w:color w:val="000000" w:themeColor="text1"/>
        </w:rPr>
      </w:pPr>
      <w:r w:rsidRPr="009B6826">
        <w:rPr>
          <w:rFonts w:ascii="游ゴシック" w:eastAsia="游ゴシック" w:hAnsi="游ゴシック" w:hint="eastAsia"/>
          <w:color w:val="000000" w:themeColor="text1"/>
        </w:rPr>
        <w:t>○　資料３</w:t>
      </w:r>
      <w:r w:rsidR="004621D9" w:rsidRPr="009B6826">
        <w:rPr>
          <w:rFonts w:ascii="游ゴシック" w:eastAsia="游ゴシック" w:hAnsi="游ゴシック" w:hint="eastAsia"/>
          <w:color w:val="000000" w:themeColor="text1"/>
        </w:rPr>
        <w:t>－１「点検及び評価調書（案）　基本方針</w:t>
      </w:r>
      <w:r w:rsidRPr="009B6826">
        <w:rPr>
          <w:rFonts w:ascii="游ゴシック" w:eastAsia="游ゴシック" w:hAnsi="游ゴシック" w:hint="eastAsia"/>
          <w:color w:val="000000" w:themeColor="text1"/>
        </w:rPr>
        <w:t>９　地域の教育コミュニティづくりと家庭教育を支援します</w:t>
      </w:r>
      <w:r w:rsidR="004621D9" w:rsidRPr="009B6826">
        <w:rPr>
          <w:rFonts w:ascii="游ゴシック" w:eastAsia="游ゴシック" w:hAnsi="游ゴシック" w:hint="eastAsia"/>
          <w:color w:val="000000" w:themeColor="text1"/>
        </w:rPr>
        <w:t>」により、事務局から説明。</w:t>
      </w:r>
    </w:p>
    <w:p w14:paraId="40FB488E" w14:textId="397FF2C2" w:rsidR="004621D9" w:rsidRPr="009B6826" w:rsidRDefault="00DB40C6" w:rsidP="004621D9">
      <w:pPr>
        <w:rPr>
          <w:rFonts w:ascii="游ゴシック" w:eastAsia="游ゴシック" w:hAnsi="游ゴシック"/>
          <w:color w:val="000000" w:themeColor="text1"/>
        </w:rPr>
      </w:pPr>
      <w:r w:rsidRPr="009B6826">
        <w:rPr>
          <w:rFonts w:ascii="游ゴシック" w:eastAsia="游ゴシック" w:hAnsi="游ゴシック" w:hint="eastAsia"/>
          <w:color w:val="000000" w:themeColor="text1"/>
        </w:rPr>
        <w:t>○　資料３</w:t>
      </w:r>
      <w:r w:rsidR="004621D9" w:rsidRPr="009B6826">
        <w:rPr>
          <w:rFonts w:ascii="游ゴシック" w:eastAsia="游ゴシック" w:hAnsi="游ゴシック" w:hint="eastAsia"/>
          <w:color w:val="000000" w:themeColor="text1"/>
        </w:rPr>
        <w:t>－２により、委員の意見について、事務局から説明。</w:t>
      </w:r>
    </w:p>
    <w:p w14:paraId="031B4CBA" w14:textId="77777777" w:rsidR="004621D9" w:rsidRPr="009B6826" w:rsidRDefault="004621D9" w:rsidP="004621D9">
      <w:pPr>
        <w:rPr>
          <w:rFonts w:ascii="游ゴシック" w:eastAsia="游ゴシック" w:hAnsi="游ゴシック"/>
          <w:color w:val="000000" w:themeColor="text1"/>
        </w:rPr>
      </w:pPr>
    </w:p>
    <w:p w14:paraId="495B2694" w14:textId="77777777" w:rsidR="004621D9" w:rsidRPr="009B6826" w:rsidRDefault="004621D9" w:rsidP="004621D9">
      <w:pPr>
        <w:rPr>
          <w:rFonts w:ascii="游ゴシック" w:eastAsia="游ゴシック" w:hAnsi="游ゴシック"/>
          <w:color w:val="000000" w:themeColor="text1"/>
        </w:rPr>
      </w:pPr>
      <w:r w:rsidRPr="009B6826">
        <w:rPr>
          <w:rFonts w:ascii="游ゴシック" w:eastAsia="游ゴシック" w:hAnsi="游ゴシック" w:hint="eastAsia"/>
          <w:color w:val="000000" w:themeColor="text1"/>
        </w:rPr>
        <w:t>○　審議</w:t>
      </w:r>
    </w:p>
    <w:tbl>
      <w:tblPr>
        <w:tblStyle w:val="a3"/>
        <w:tblW w:w="0" w:type="auto"/>
        <w:tblLook w:val="04A0" w:firstRow="1" w:lastRow="0" w:firstColumn="1" w:lastColumn="0" w:noHBand="0" w:noVBand="1"/>
      </w:tblPr>
      <w:tblGrid>
        <w:gridCol w:w="9736"/>
      </w:tblGrid>
      <w:tr w:rsidR="004621D9" w:rsidRPr="009B6826" w14:paraId="42DBF8F0" w14:textId="77777777" w:rsidTr="003518FF">
        <w:tc>
          <w:tcPr>
            <w:tcW w:w="9736" w:type="dxa"/>
          </w:tcPr>
          <w:p w14:paraId="45760369" w14:textId="0C20175E" w:rsidR="00DB40C6" w:rsidRPr="009B6826" w:rsidRDefault="00DB40C6" w:rsidP="00DB40C6">
            <w:pPr>
              <w:rPr>
                <w:rFonts w:ascii="游ゴシック" w:eastAsia="游ゴシック" w:hAnsi="游ゴシック"/>
                <w:color w:val="000000" w:themeColor="text1"/>
              </w:rPr>
            </w:pPr>
            <w:r w:rsidRPr="009B6826">
              <w:rPr>
                <w:rFonts w:ascii="游ゴシック" w:eastAsia="游ゴシック" w:hAnsi="游ゴシック" w:hint="eastAsia"/>
                <w:color w:val="000000" w:themeColor="text1"/>
              </w:rPr>
              <w:t>＜豊かなつながりの中での家庭教育支援（重点取組</w:t>
            </w:r>
            <w:r w:rsidRPr="009B6826">
              <w:rPr>
                <w:rFonts w:ascii="游ゴシック" w:eastAsia="游ゴシック" w:hAnsi="游ゴシック"/>
                <w:color w:val="000000" w:themeColor="text1"/>
              </w:rPr>
              <w:t>40）＞</w:t>
            </w:r>
          </w:p>
          <w:p w14:paraId="0CA5773C" w14:textId="5B6DBD3E" w:rsidR="004621D9" w:rsidRPr="009B6826" w:rsidRDefault="00DB40C6" w:rsidP="00DB40C6">
            <w:pPr>
              <w:rPr>
                <w:rFonts w:ascii="游ゴシック" w:eastAsia="游ゴシック" w:hAnsi="游ゴシック"/>
                <w:color w:val="000000" w:themeColor="text1"/>
              </w:rPr>
            </w:pPr>
            <w:r w:rsidRPr="009B6826">
              <w:rPr>
                <w:rFonts w:ascii="游ゴシック" w:eastAsia="游ゴシック" w:hAnsi="游ゴシック" w:hint="eastAsia"/>
                <w:color w:val="000000" w:themeColor="text1"/>
              </w:rPr>
              <w:t xml:space="preserve">　３年数ヵ月にわたるコロナ禍で親子関係や子育てについて悩み、生活や子育てに余裕がなくなっている家庭が増えているのではと懸念している。この間、家庭教育に困難を抱え孤立しがちな保護者への支援策として「教育コミュニティづくり推進事業」等が取り組まれ、一定の成果を上げているが、保護者に多様な学びの場を提供し支援する「親学習」の取組みに関して、その課題や今後の方向について、お聞かせいただきたい。</w:t>
            </w:r>
          </w:p>
        </w:tc>
      </w:tr>
    </w:tbl>
    <w:p w14:paraId="0BE9D540" w14:textId="77777777" w:rsidR="004621D9" w:rsidRPr="009B6826" w:rsidRDefault="004621D9" w:rsidP="004621D9">
      <w:pPr>
        <w:rPr>
          <w:rFonts w:ascii="游ゴシック" w:eastAsia="游ゴシック" w:hAnsi="游ゴシック"/>
          <w:color w:val="000000" w:themeColor="text1"/>
        </w:rPr>
      </w:pPr>
    </w:p>
    <w:p w14:paraId="24A6A55C" w14:textId="4C837A25" w:rsidR="004621D9" w:rsidRPr="009B6826" w:rsidRDefault="00496C2B" w:rsidP="004621D9">
      <w:pPr>
        <w:rPr>
          <w:rFonts w:ascii="游ゴシック" w:eastAsia="游ゴシック" w:hAnsi="游ゴシック"/>
          <w:color w:val="000000" w:themeColor="text1"/>
        </w:rPr>
      </w:pPr>
      <w:r w:rsidRPr="009B6826">
        <w:rPr>
          <w:rFonts w:ascii="游ゴシック" w:eastAsia="游ゴシック" w:hAnsi="游ゴシック" w:hint="eastAsia"/>
          <w:color w:val="000000" w:themeColor="text1"/>
        </w:rPr>
        <w:t>＜事務局</w:t>
      </w:r>
      <w:r w:rsidR="004621D9" w:rsidRPr="009B6826">
        <w:rPr>
          <w:rFonts w:ascii="游ゴシック" w:eastAsia="游ゴシック" w:hAnsi="游ゴシック" w:hint="eastAsia"/>
          <w:color w:val="000000" w:themeColor="text1"/>
        </w:rPr>
        <w:t>＞</w:t>
      </w:r>
      <w:r w:rsidR="003B343D" w:rsidRPr="009B6826">
        <w:rPr>
          <w:rFonts w:ascii="游ゴシック" w:eastAsia="游ゴシック" w:hAnsi="游ゴシック" w:hint="eastAsia"/>
          <w:color w:val="000000" w:themeColor="text1"/>
        </w:rPr>
        <w:t xml:space="preserve">　</w:t>
      </w:r>
    </w:p>
    <w:p w14:paraId="758071A1" w14:textId="0DB301C5" w:rsidR="008D6FE2" w:rsidRPr="009B6826" w:rsidRDefault="008D6FE2" w:rsidP="008D6FE2">
      <w:pPr>
        <w:ind w:firstLineChars="100" w:firstLine="210"/>
        <w:rPr>
          <w:rFonts w:ascii="游ゴシック" w:eastAsia="游ゴシック" w:hAnsi="游ゴシック"/>
          <w:color w:val="000000" w:themeColor="text1"/>
        </w:rPr>
      </w:pPr>
      <w:r w:rsidRPr="009B6826">
        <w:rPr>
          <w:rFonts w:ascii="游ゴシック" w:eastAsia="游ゴシック" w:hAnsi="游ゴシック" w:hint="eastAsia"/>
          <w:color w:val="000000" w:themeColor="text1"/>
        </w:rPr>
        <w:t>府教育庁では、地域全体で子どもたちの成長を支えることができるよう、学校・家庭・地域が連携・協働して行う「教育コミュニティづくり」を推進して</w:t>
      </w:r>
      <w:r w:rsidR="00384BE5" w:rsidRPr="009B6826">
        <w:rPr>
          <w:rFonts w:ascii="游ゴシック" w:eastAsia="游ゴシック" w:hAnsi="游ゴシック" w:hint="eastAsia"/>
          <w:color w:val="000000" w:themeColor="text1"/>
        </w:rPr>
        <w:t>いるところ</w:t>
      </w:r>
      <w:r w:rsidRPr="009B6826">
        <w:rPr>
          <w:rFonts w:ascii="游ゴシック" w:eastAsia="游ゴシック" w:hAnsi="游ゴシック" w:hint="eastAsia"/>
          <w:color w:val="000000" w:themeColor="text1"/>
        </w:rPr>
        <w:t>。その取組みの一つとして進めている親学習は、「親学習リーダー」と呼ばれる地域の方が進行役を務め、グループでの話し合いなどを通して</w:t>
      </w:r>
      <w:r w:rsidR="0062604B" w:rsidRPr="009B6826">
        <w:rPr>
          <w:rFonts w:ascii="游ゴシック" w:eastAsia="游ゴシック" w:hAnsi="游ゴシック" w:hint="eastAsia"/>
          <w:color w:val="000000" w:themeColor="text1"/>
        </w:rPr>
        <w:t>、家庭教育の方法や子どもとの関わり方を考える参加体験型の学びであり、</w:t>
      </w:r>
      <w:r w:rsidRPr="009B6826">
        <w:rPr>
          <w:rFonts w:ascii="游ゴシック" w:eastAsia="游ゴシック" w:hAnsi="游ゴシック" w:hint="eastAsia"/>
          <w:color w:val="000000" w:themeColor="text1"/>
        </w:rPr>
        <w:t>住民に身近な取</w:t>
      </w:r>
      <w:r w:rsidR="00384BE5" w:rsidRPr="009B6826">
        <w:rPr>
          <w:rFonts w:ascii="游ゴシック" w:eastAsia="游ゴシック" w:hAnsi="游ゴシック" w:hint="eastAsia"/>
          <w:color w:val="000000" w:themeColor="text1"/>
        </w:rPr>
        <w:t>組みとなるよう、市町村や学校などが実施主体となって行われている</w:t>
      </w:r>
      <w:r w:rsidRPr="009B6826">
        <w:rPr>
          <w:rFonts w:ascii="游ゴシック" w:eastAsia="游ゴシック" w:hAnsi="游ゴシック" w:hint="eastAsia"/>
          <w:color w:val="000000" w:themeColor="text1"/>
        </w:rPr>
        <w:t>。</w:t>
      </w:r>
    </w:p>
    <w:p w14:paraId="5E6793F2" w14:textId="64138058" w:rsidR="008D6FE2" w:rsidRPr="009B6826" w:rsidRDefault="008D6FE2" w:rsidP="008D6FE2">
      <w:pPr>
        <w:ind w:firstLineChars="100" w:firstLine="210"/>
        <w:rPr>
          <w:rFonts w:ascii="游ゴシック" w:eastAsia="游ゴシック" w:hAnsi="游ゴシック"/>
          <w:color w:val="000000" w:themeColor="text1"/>
        </w:rPr>
      </w:pPr>
      <w:r w:rsidRPr="009B6826">
        <w:rPr>
          <w:rFonts w:ascii="游ゴシック" w:eastAsia="游ゴシック" w:hAnsi="游ゴシック" w:hint="eastAsia"/>
          <w:color w:val="000000" w:themeColor="text1"/>
        </w:rPr>
        <w:t>令和元年度までは、年々、親学習の実施回数が増加して</w:t>
      </w:r>
      <w:r w:rsidR="00F50724" w:rsidRPr="009B6826">
        <w:rPr>
          <w:rFonts w:ascii="游ゴシック" w:eastAsia="游ゴシック" w:hAnsi="游ゴシック" w:hint="eastAsia"/>
          <w:color w:val="000000" w:themeColor="text1"/>
        </w:rPr>
        <w:t>い</w:t>
      </w:r>
      <w:r w:rsidRPr="009B6826">
        <w:rPr>
          <w:rFonts w:ascii="游ゴシック" w:eastAsia="游ゴシック" w:hAnsi="游ゴシック" w:hint="eastAsia"/>
          <w:color w:val="000000" w:themeColor="text1"/>
        </w:rPr>
        <w:t>たが、新型コロナウイルス感染症の流行により、保護者が集まることや、グループでの話し合いなどによる感染リスク等を懸念して、実施を見合わせる地域があり、令和2年度と3年度は実施回数が大きく減少</w:t>
      </w:r>
      <w:r w:rsidR="00384BE5" w:rsidRPr="009B6826">
        <w:rPr>
          <w:rFonts w:ascii="游ゴシック" w:eastAsia="游ゴシック" w:hAnsi="游ゴシック" w:hint="eastAsia"/>
          <w:color w:val="000000" w:themeColor="text1"/>
        </w:rPr>
        <w:t>した</w:t>
      </w:r>
      <w:r w:rsidRPr="009B6826">
        <w:rPr>
          <w:rFonts w:ascii="游ゴシック" w:eastAsia="游ゴシック" w:hAnsi="游ゴシック" w:hint="eastAsia"/>
          <w:color w:val="000000" w:themeColor="text1"/>
        </w:rPr>
        <w:t>。令和4年度は増加に転じたが、コロナ前よりも少なくなっていることが課題となって</w:t>
      </w:r>
      <w:r w:rsidR="00384BE5" w:rsidRPr="009B6826">
        <w:rPr>
          <w:rFonts w:ascii="游ゴシック" w:eastAsia="游ゴシック" w:hAnsi="游ゴシック" w:hint="eastAsia"/>
          <w:color w:val="000000" w:themeColor="text1"/>
        </w:rPr>
        <w:t>いる</w:t>
      </w:r>
      <w:r w:rsidRPr="009B6826">
        <w:rPr>
          <w:rFonts w:ascii="游ゴシック" w:eastAsia="游ゴシック" w:hAnsi="游ゴシック" w:hint="eastAsia"/>
          <w:color w:val="000000" w:themeColor="text1"/>
        </w:rPr>
        <w:t>。また、この間に引退される「親学習リーダー」がいるなど、活動を担う方の減少も課題</w:t>
      </w:r>
      <w:r w:rsidR="00384BE5" w:rsidRPr="009B6826">
        <w:rPr>
          <w:rFonts w:ascii="游ゴシック" w:eastAsia="游ゴシック" w:hAnsi="游ゴシック" w:hint="eastAsia"/>
          <w:color w:val="000000" w:themeColor="text1"/>
        </w:rPr>
        <w:t>である</w:t>
      </w:r>
      <w:r w:rsidRPr="009B6826">
        <w:rPr>
          <w:rFonts w:ascii="游ゴシック" w:eastAsia="游ゴシック" w:hAnsi="游ゴシック" w:hint="eastAsia"/>
          <w:color w:val="000000" w:themeColor="text1"/>
        </w:rPr>
        <w:t>。</w:t>
      </w:r>
    </w:p>
    <w:p w14:paraId="0CCC3366" w14:textId="16CA10B4" w:rsidR="008D6FE2" w:rsidRPr="009B6826" w:rsidRDefault="008D6FE2" w:rsidP="008D6FE2">
      <w:pPr>
        <w:ind w:firstLineChars="100" w:firstLine="210"/>
        <w:rPr>
          <w:rFonts w:ascii="游ゴシック" w:eastAsia="游ゴシック" w:hAnsi="游ゴシック"/>
          <w:color w:val="000000" w:themeColor="text1"/>
        </w:rPr>
      </w:pPr>
      <w:r w:rsidRPr="009B6826">
        <w:rPr>
          <w:rFonts w:ascii="游ゴシック" w:eastAsia="游ゴシック" w:hAnsi="游ゴシック" w:hint="eastAsia"/>
          <w:color w:val="000000" w:themeColor="text1"/>
        </w:rPr>
        <w:t>今後に</w:t>
      </w:r>
      <w:r w:rsidR="00384BE5" w:rsidRPr="009B6826">
        <w:rPr>
          <w:rFonts w:ascii="游ゴシック" w:eastAsia="游ゴシック" w:hAnsi="游ゴシック" w:hint="eastAsia"/>
          <w:color w:val="000000" w:themeColor="text1"/>
        </w:rPr>
        <w:t>ついては</w:t>
      </w:r>
      <w:r w:rsidRPr="009B6826">
        <w:rPr>
          <w:rFonts w:ascii="游ゴシック" w:eastAsia="游ゴシック" w:hAnsi="游ゴシック" w:hint="eastAsia"/>
          <w:color w:val="000000" w:themeColor="text1"/>
        </w:rPr>
        <w:t>、新型コロナウイルスの感染症法上の分類が５類に</w:t>
      </w:r>
      <w:r w:rsidR="00F50724" w:rsidRPr="009B6826">
        <w:rPr>
          <w:rFonts w:ascii="游ゴシック" w:eastAsia="游ゴシック" w:hAnsi="游ゴシック" w:hint="eastAsia"/>
          <w:color w:val="000000" w:themeColor="text1"/>
        </w:rPr>
        <w:t>移行し</w:t>
      </w:r>
      <w:r w:rsidRPr="009B6826">
        <w:rPr>
          <w:rFonts w:ascii="游ゴシック" w:eastAsia="游ゴシック" w:hAnsi="游ゴシック" w:hint="eastAsia"/>
          <w:color w:val="000000" w:themeColor="text1"/>
        </w:rPr>
        <w:t>たので、改めて親学習の実施を促進していくことが必要と考えて</w:t>
      </w:r>
      <w:r w:rsidR="00384BE5" w:rsidRPr="009B6826">
        <w:rPr>
          <w:rFonts w:ascii="游ゴシック" w:eastAsia="游ゴシック" w:hAnsi="游ゴシック" w:hint="eastAsia"/>
          <w:color w:val="000000" w:themeColor="text1"/>
        </w:rPr>
        <w:t>いる</w:t>
      </w:r>
      <w:r w:rsidRPr="009B6826">
        <w:rPr>
          <w:rFonts w:ascii="游ゴシック" w:eastAsia="游ゴシック" w:hAnsi="游ゴシック" w:hint="eastAsia"/>
          <w:color w:val="000000" w:themeColor="text1"/>
        </w:rPr>
        <w:t>。そのため、親学習の必要性や効果的な取組事例を周知するなど、市町村担当課への働きかけを行うとともに、新たに活動を支える地域の方の参画を促し、育成することができるよう、今年度は「親学習リーダー」を養成するための連続講座を実施</w:t>
      </w:r>
      <w:r w:rsidR="00384BE5" w:rsidRPr="009B6826">
        <w:rPr>
          <w:rFonts w:ascii="游ゴシック" w:eastAsia="游ゴシック" w:hAnsi="游ゴシック" w:hint="eastAsia"/>
          <w:color w:val="000000" w:themeColor="text1"/>
        </w:rPr>
        <w:t>していく</w:t>
      </w:r>
      <w:r w:rsidRPr="009B6826">
        <w:rPr>
          <w:rFonts w:ascii="游ゴシック" w:eastAsia="游ゴシック" w:hAnsi="游ゴシック" w:hint="eastAsia"/>
          <w:color w:val="000000" w:themeColor="text1"/>
        </w:rPr>
        <w:t>。また、多様な保護者への支援ができるよう、「親学習リーダー」としてのスキルアップを図る研修会や交流会を行うこと等により、親学習の実施促進や充実に努めて</w:t>
      </w:r>
      <w:r w:rsidR="00384BE5" w:rsidRPr="009B6826">
        <w:rPr>
          <w:rFonts w:ascii="游ゴシック" w:eastAsia="游ゴシック" w:hAnsi="游ゴシック" w:hint="eastAsia"/>
          <w:color w:val="000000" w:themeColor="text1"/>
        </w:rPr>
        <w:t>いく。</w:t>
      </w:r>
    </w:p>
    <w:p w14:paraId="2C56D530" w14:textId="77777777" w:rsidR="004621D9" w:rsidRPr="009B6826" w:rsidRDefault="004621D9" w:rsidP="004621D9">
      <w:pPr>
        <w:rPr>
          <w:rFonts w:ascii="游ゴシック" w:eastAsia="游ゴシック" w:hAnsi="游ゴシック"/>
          <w:color w:val="000000" w:themeColor="text1"/>
        </w:rPr>
      </w:pPr>
    </w:p>
    <w:p w14:paraId="1A3D514E" w14:textId="0A45F13A" w:rsidR="004621D9" w:rsidRPr="009B6826" w:rsidRDefault="00E45913" w:rsidP="004621D9">
      <w:pPr>
        <w:rPr>
          <w:rFonts w:ascii="游ゴシック" w:eastAsia="游ゴシック" w:hAnsi="游ゴシック"/>
          <w:color w:val="000000" w:themeColor="text1"/>
        </w:rPr>
      </w:pPr>
      <w:r w:rsidRPr="009B6826">
        <w:rPr>
          <w:rFonts w:ascii="游ゴシック" w:eastAsia="游ゴシック" w:hAnsi="游ゴシック" w:hint="eastAsia"/>
          <w:color w:val="000000" w:themeColor="text1"/>
        </w:rPr>
        <w:t>＜委員＞</w:t>
      </w:r>
    </w:p>
    <w:p w14:paraId="21334FF7" w14:textId="5EC281F0" w:rsidR="008D6FE2" w:rsidRPr="009B6826" w:rsidRDefault="008D6FE2" w:rsidP="008D6FE2">
      <w:pPr>
        <w:rPr>
          <w:rFonts w:ascii="游ゴシック" w:eastAsia="游ゴシック" w:hAnsi="游ゴシック"/>
          <w:color w:val="000000" w:themeColor="text1"/>
        </w:rPr>
      </w:pPr>
      <w:r w:rsidRPr="009B6826">
        <w:rPr>
          <w:rFonts w:ascii="游ゴシック" w:eastAsia="游ゴシック" w:hAnsi="游ゴシック" w:hint="eastAsia"/>
          <w:color w:val="000000" w:themeColor="text1"/>
        </w:rPr>
        <w:t xml:space="preserve">　この</w:t>
      </w:r>
      <w:r w:rsidRPr="009B6826">
        <w:rPr>
          <w:rFonts w:ascii="游ゴシック" w:eastAsia="游ゴシック" w:hAnsi="游ゴシック"/>
          <w:color w:val="000000" w:themeColor="text1"/>
        </w:rPr>
        <w:t>3年数ヶ月のコロナ禍の中で、保護者の養育力が低下しているとも言われて</w:t>
      </w:r>
      <w:r w:rsidR="00384BE5" w:rsidRPr="009B6826">
        <w:rPr>
          <w:rFonts w:ascii="游ゴシック" w:eastAsia="游ゴシック" w:hAnsi="游ゴシック" w:hint="eastAsia"/>
          <w:color w:val="000000" w:themeColor="text1"/>
        </w:rPr>
        <w:t>いる</w:t>
      </w:r>
      <w:r w:rsidRPr="009B6826">
        <w:rPr>
          <w:rFonts w:ascii="游ゴシック" w:eastAsia="游ゴシック" w:hAnsi="游ゴシック"/>
          <w:color w:val="000000" w:themeColor="text1"/>
        </w:rPr>
        <w:t>。</w:t>
      </w:r>
      <w:r w:rsidRPr="009B6826">
        <w:rPr>
          <w:rFonts w:ascii="游ゴシック" w:eastAsia="游ゴシック" w:hAnsi="游ゴシック" w:hint="eastAsia"/>
          <w:color w:val="000000" w:themeColor="text1"/>
        </w:rPr>
        <w:t>児童虐待数も</w:t>
      </w:r>
      <w:r w:rsidR="00384BE5" w:rsidRPr="009B6826">
        <w:rPr>
          <w:rFonts w:ascii="游ゴシック" w:eastAsia="游ゴシック" w:hAnsi="游ゴシック" w:hint="eastAsia"/>
          <w:color w:val="000000" w:themeColor="text1"/>
        </w:rPr>
        <w:t>年々増加しており、</w:t>
      </w:r>
      <w:r w:rsidRPr="009B6826">
        <w:rPr>
          <w:rFonts w:ascii="游ゴシック" w:eastAsia="游ゴシック" w:hAnsi="游ゴシック"/>
          <w:color w:val="000000" w:themeColor="text1"/>
        </w:rPr>
        <w:t>10</w:t>
      </w:r>
      <w:r w:rsidR="00384BE5" w:rsidRPr="009B6826">
        <w:rPr>
          <w:rFonts w:ascii="游ゴシック" w:eastAsia="游ゴシック" w:hAnsi="游ゴシック"/>
          <w:color w:val="000000" w:themeColor="text1"/>
        </w:rPr>
        <w:t>万人を超えて</w:t>
      </w:r>
      <w:r w:rsidRPr="009B6826">
        <w:rPr>
          <w:rFonts w:ascii="游ゴシック" w:eastAsia="游ゴシック" w:hAnsi="游ゴシック"/>
          <w:color w:val="000000" w:themeColor="text1"/>
        </w:rPr>
        <w:t>ワーストになって</w:t>
      </w:r>
      <w:r w:rsidR="00384BE5" w:rsidRPr="009B6826">
        <w:rPr>
          <w:rFonts w:ascii="游ゴシック" w:eastAsia="游ゴシック" w:hAnsi="游ゴシック" w:hint="eastAsia"/>
          <w:color w:val="000000" w:themeColor="text1"/>
        </w:rPr>
        <w:t>いるが</w:t>
      </w:r>
      <w:r w:rsidRPr="009B6826">
        <w:rPr>
          <w:rFonts w:ascii="游ゴシック" w:eastAsia="游ゴシック" w:hAnsi="游ゴシック"/>
          <w:color w:val="000000" w:themeColor="text1"/>
        </w:rPr>
        <w:t>、とりわけ対面交流がこの間</w:t>
      </w:r>
      <w:r w:rsidR="00384BE5" w:rsidRPr="009B6826">
        <w:rPr>
          <w:rFonts w:ascii="游ゴシック" w:eastAsia="游ゴシック" w:hAnsi="游ゴシック" w:hint="eastAsia"/>
          <w:color w:val="000000" w:themeColor="text1"/>
        </w:rPr>
        <w:t>減少し</w:t>
      </w:r>
      <w:r w:rsidRPr="009B6826">
        <w:rPr>
          <w:rFonts w:ascii="游ゴシック" w:eastAsia="游ゴシック" w:hAnsi="游ゴシック"/>
          <w:color w:val="000000" w:themeColor="text1"/>
        </w:rPr>
        <w:t>、</w:t>
      </w:r>
      <w:r w:rsidR="00384BE5" w:rsidRPr="009B6826">
        <w:rPr>
          <w:rFonts w:ascii="游ゴシック" w:eastAsia="游ゴシック" w:hAnsi="游ゴシック" w:hint="eastAsia"/>
          <w:color w:val="000000" w:themeColor="text1"/>
        </w:rPr>
        <w:t>様々な</w:t>
      </w:r>
      <w:r w:rsidR="00384BE5" w:rsidRPr="009B6826">
        <w:rPr>
          <w:rFonts w:ascii="游ゴシック" w:eastAsia="游ゴシック" w:hAnsi="游ゴシック"/>
          <w:color w:val="000000" w:themeColor="text1"/>
        </w:rPr>
        <w:t>ストレスが潜在化していることも懸念され</w:t>
      </w:r>
      <w:r w:rsidR="00384BE5" w:rsidRPr="009B6826">
        <w:rPr>
          <w:rFonts w:ascii="游ゴシック" w:eastAsia="游ゴシック" w:hAnsi="游ゴシック" w:hint="eastAsia"/>
          <w:color w:val="000000" w:themeColor="text1"/>
        </w:rPr>
        <w:t>る</w:t>
      </w:r>
      <w:r w:rsidRPr="009B6826">
        <w:rPr>
          <w:rFonts w:ascii="游ゴシック" w:eastAsia="游ゴシック" w:hAnsi="游ゴシック"/>
          <w:color w:val="000000" w:themeColor="text1"/>
        </w:rPr>
        <w:t>ので、今ご説明</w:t>
      </w:r>
      <w:r w:rsidR="00384BE5" w:rsidRPr="009B6826">
        <w:rPr>
          <w:rFonts w:ascii="游ゴシック" w:eastAsia="游ゴシック" w:hAnsi="游ゴシック" w:hint="eastAsia"/>
          <w:color w:val="000000" w:themeColor="text1"/>
        </w:rPr>
        <w:t>いただいたように</w:t>
      </w:r>
      <w:r w:rsidR="00384BE5" w:rsidRPr="009B6826">
        <w:rPr>
          <w:rFonts w:ascii="游ゴシック" w:eastAsia="游ゴシック" w:hAnsi="游ゴシック"/>
          <w:color w:val="000000" w:themeColor="text1"/>
        </w:rPr>
        <w:t>、人材育成の観点からも、</w:t>
      </w:r>
      <w:r w:rsidRPr="009B6826">
        <w:rPr>
          <w:rFonts w:ascii="游ゴシック" w:eastAsia="游ゴシック" w:hAnsi="游ゴシック"/>
          <w:color w:val="000000" w:themeColor="text1"/>
        </w:rPr>
        <w:t>コーディネーターの</w:t>
      </w:r>
      <w:r w:rsidR="00B605B7" w:rsidRPr="009B6826">
        <w:rPr>
          <w:rFonts w:ascii="游ゴシック" w:eastAsia="游ゴシック" w:hAnsi="游ゴシック" w:hint="eastAsia"/>
          <w:color w:val="000000" w:themeColor="text1"/>
        </w:rPr>
        <w:t>連続</w:t>
      </w:r>
      <w:r w:rsidRPr="009B6826">
        <w:rPr>
          <w:rFonts w:ascii="游ゴシック" w:eastAsia="游ゴシック" w:hAnsi="游ゴシック"/>
          <w:color w:val="000000" w:themeColor="text1"/>
        </w:rPr>
        <w:t>講座</w:t>
      </w:r>
      <w:r w:rsidR="00384BE5" w:rsidRPr="009B6826">
        <w:rPr>
          <w:rFonts w:ascii="游ゴシック" w:eastAsia="游ゴシック" w:hAnsi="游ゴシック" w:hint="eastAsia"/>
          <w:color w:val="000000" w:themeColor="text1"/>
        </w:rPr>
        <w:t>や</w:t>
      </w:r>
      <w:r w:rsidRPr="009B6826">
        <w:rPr>
          <w:rFonts w:ascii="游ゴシック" w:eastAsia="游ゴシック" w:hAnsi="游ゴシック"/>
          <w:color w:val="000000" w:themeColor="text1"/>
        </w:rPr>
        <w:t>交</w:t>
      </w:r>
      <w:r w:rsidR="00384BE5" w:rsidRPr="009B6826">
        <w:rPr>
          <w:rFonts w:ascii="游ゴシック" w:eastAsia="游ゴシック" w:hAnsi="游ゴシック"/>
          <w:color w:val="000000" w:themeColor="text1"/>
        </w:rPr>
        <w:t>流会</w:t>
      </w:r>
      <w:r w:rsidR="00384BE5" w:rsidRPr="009B6826">
        <w:rPr>
          <w:rFonts w:ascii="游ゴシック" w:eastAsia="游ゴシック" w:hAnsi="游ゴシック" w:hint="eastAsia"/>
          <w:color w:val="000000" w:themeColor="text1"/>
        </w:rPr>
        <w:t>の実施等</w:t>
      </w:r>
      <w:r w:rsidR="0062604B" w:rsidRPr="009B6826">
        <w:rPr>
          <w:rFonts w:ascii="游ゴシック" w:eastAsia="游ゴシック" w:hAnsi="游ゴシック" w:hint="eastAsia"/>
          <w:color w:val="000000" w:themeColor="text1"/>
        </w:rPr>
        <w:t>に</w:t>
      </w:r>
      <w:r w:rsidR="00A971E4" w:rsidRPr="009B6826">
        <w:rPr>
          <w:rFonts w:ascii="游ゴシック" w:eastAsia="游ゴシック" w:hAnsi="游ゴシック"/>
          <w:color w:val="000000" w:themeColor="text1"/>
        </w:rPr>
        <w:t>引き続き取り組んで</w:t>
      </w:r>
      <w:r w:rsidR="00A971E4" w:rsidRPr="009B6826">
        <w:rPr>
          <w:rFonts w:ascii="游ゴシック" w:eastAsia="游ゴシック" w:hAnsi="游ゴシック" w:hint="eastAsia"/>
          <w:color w:val="000000" w:themeColor="text1"/>
        </w:rPr>
        <w:t>いただきたい</w:t>
      </w:r>
      <w:r w:rsidRPr="009B6826">
        <w:rPr>
          <w:rFonts w:ascii="游ゴシック" w:eastAsia="游ゴシック" w:hAnsi="游ゴシック"/>
          <w:color w:val="000000" w:themeColor="text1"/>
        </w:rPr>
        <w:t>。</w:t>
      </w:r>
    </w:p>
    <w:p w14:paraId="790325BC" w14:textId="562699E3" w:rsidR="008D6FE2" w:rsidRPr="009B6826" w:rsidRDefault="008D6FE2" w:rsidP="008D6FE2">
      <w:pPr>
        <w:rPr>
          <w:rFonts w:ascii="游ゴシック" w:eastAsia="游ゴシック" w:hAnsi="游ゴシック"/>
          <w:color w:val="000000" w:themeColor="text1"/>
        </w:rPr>
      </w:pPr>
    </w:p>
    <w:p w14:paraId="54766E0F" w14:textId="3C6ECC78" w:rsidR="00B605B7" w:rsidRPr="009B6826" w:rsidRDefault="00E45913" w:rsidP="008D6FE2">
      <w:pPr>
        <w:rPr>
          <w:rFonts w:ascii="游ゴシック" w:eastAsia="游ゴシック" w:hAnsi="游ゴシック"/>
          <w:color w:val="000000" w:themeColor="text1"/>
        </w:rPr>
      </w:pPr>
      <w:r w:rsidRPr="009B6826">
        <w:rPr>
          <w:rFonts w:ascii="游ゴシック" w:eastAsia="游ゴシック" w:hAnsi="游ゴシック" w:hint="eastAsia"/>
          <w:color w:val="000000" w:themeColor="text1"/>
        </w:rPr>
        <w:t>＜委員＞</w:t>
      </w:r>
    </w:p>
    <w:p w14:paraId="2C809CD6" w14:textId="217242C7" w:rsidR="00A971E4" w:rsidRPr="009B6826" w:rsidRDefault="0062604B" w:rsidP="00A971E4">
      <w:pPr>
        <w:ind w:firstLineChars="100" w:firstLine="210"/>
        <w:rPr>
          <w:rFonts w:ascii="游ゴシック" w:eastAsia="游ゴシック" w:hAnsi="游ゴシック"/>
          <w:color w:val="000000" w:themeColor="text1"/>
        </w:rPr>
      </w:pPr>
      <w:r w:rsidRPr="009B6826">
        <w:rPr>
          <w:rFonts w:ascii="游ゴシック" w:eastAsia="游ゴシック" w:hAnsi="游ゴシック" w:hint="eastAsia"/>
          <w:color w:val="000000" w:themeColor="text1"/>
        </w:rPr>
        <w:t>PTA</w:t>
      </w:r>
      <w:r w:rsidR="00A971E4" w:rsidRPr="009B6826">
        <w:rPr>
          <w:rFonts w:ascii="游ゴシック" w:eastAsia="游ゴシック" w:hAnsi="游ゴシック" w:hint="eastAsia"/>
          <w:color w:val="000000" w:themeColor="text1"/>
        </w:rPr>
        <w:t>を</w:t>
      </w:r>
      <w:r w:rsidR="00B605B7" w:rsidRPr="009B6826">
        <w:rPr>
          <w:rFonts w:ascii="游ゴシック" w:eastAsia="游ゴシック" w:hAnsi="游ゴシック" w:hint="eastAsia"/>
          <w:color w:val="000000" w:themeColor="text1"/>
        </w:rPr>
        <w:t>代表して</w:t>
      </w:r>
      <w:r w:rsidR="00A971E4" w:rsidRPr="009B6826">
        <w:rPr>
          <w:rFonts w:ascii="游ゴシック" w:eastAsia="游ゴシック" w:hAnsi="游ゴシック" w:hint="eastAsia"/>
          <w:color w:val="000000" w:themeColor="text1"/>
        </w:rPr>
        <w:t>出席しており、特にこの件は身近に感じている。</w:t>
      </w:r>
      <w:r w:rsidR="00151722" w:rsidRPr="009B6826">
        <w:rPr>
          <w:rFonts w:ascii="游ゴシック" w:eastAsia="游ゴシック" w:hAnsi="游ゴシック" w:hint="eastAsia"/>
          <w:color w:val="000000" w:themeColor="text1"/>
        </w:rPr>
        <w:t>PTAとしては、市町村や学校と連携をしているが、今、こうして話を聞いている中で、府が様々な取組みをしていることが必ずしも情報として伝わっているわけではない現状がある。この審議会の資料を見る中で、初めて知ったことも結構あったので、市町村から各学校のパイプを太くすることも検討いただければと思う。各家庭や子どもたちを目の前</w:t>
      </w:r>
      <w:r w:rsidR="00AE6E51" w:rsidRPr="009B6826">
        <w:rPr>
          <w:rFonts w:ascii="游ゴシック" w:eastAsia="游ゴシック" w:hAnsi="游ゴシック" w:hint="eastAsia"/>
          <w:color w:val="000000" w:themeColor="text1"/>
        </w:rPr>
        <w:t>にして</w:t>
      </w:r>
      <w:r w:rsidR="00151722" w:rsidRPr="009B6826">
        <w:rPr>
          <w:rFonts w:ascii="游ゴシック" w:eastAsia="游ゴシック" w:hAnsi="游ゴシック" w:hint="eastAsia"/>
          <w:color w:val="000000" w:themeColor="text1"/>
        </w:rPr>
        <w:t>接するには、PTAが最も効果的な団体と思っている。ぜひ、PTAとの連携を強化されたい。</w:t>
      </w:r>
    </w:p>
    <w:p w14:paraId="0E0A902C" w14:textId="0FCF5A7B" w:rsidR="00151722" w:rsidRPr="009B6826" w:rsidRDefault="00151722" w:rsidP="00151722">
      <w:pPr>
        <w:rPr>
          <w:rFonts w:ascii="游ゴシック" w:eastAsia="游ゴシック" w:hAnsi="游ゴシック"/>
          <w:color w:val="000000" w:themeColor="text1"/>
        </w:rPr>
      </w:pPr>
    </w:p>
    <w:p w14:paraId="20CEDD74" w14:textId="2B5DBA82" w:rsidR="00151722" w:rsidRPr="009B6826" w:rsidRDefault="00151722" w:rsidP="00151722">
      <w:pPr>
        <w:rPr>
          <w:rFonts w:ascii="游ゴシック" w:eastAsia="游ゴシック" w:hAnsi="游ゴシック"/>
          <w:color w:val="000000" w:themeColor="text1"/>
        </w:rPr>
      </w:pPr>
      <w:r w:rsidRPr="009B6826">
        <w:rPr>
          <w:rFonts w:ascii="游ゴシック" w:eastAsia="游ゴシック" w:hAnsi="游ゴシック" w:hint="eastAsia"/>
          <w:color w:val="000000" w:themeColor="text1"/>
        </w:rPr>
        <w:t xml:space="preserve">＜事務局＞　</w:t>
      </w:r>
    </w:p>
    <w:p w14:paraId="5FB5FB8E" w14:textId="56E26927" w:rsidR="00151722" w:rsidRPr="009B6826" w:rsidRDefault="00F50724" w:rsidP="00B07AB5">
      <w:pPr>
        <w:ind w:firstLineChars="100" w:firstLine="210"/>
        <w:rPr>
          <w:rFonts w:ascii="游ゴシック" w:eastAsia="游ゴシック" w:hAnsi="游ゴシック"/>
          <w:color w:val="000000" w:themeColor="text1"/>
        </w:rPr>
      </w:pPr>
      <w:r w:rsidRPr="009B6826">
        <w:rPr>
          <w:rFonts w:ascii="游ゴシック" w:eastAsia="游ゴシック" w:hAnsi="游ゴシック" w:hint="eastAsia"/>
          <w:color w:val="000000" w:themeColor="text1"/>
        </w:rPr>
        <w:t>毎年度市町村</w:t>
      </w:r>
      <w:r w:rsidR="009D18C4" w:rsidRPr="009B6826">
        <w:rPr>
          <w:rFonts w:ascii="游ゴシック" w:eastAsia="游ゴシック" w:hAnsi="游ゴシック" w:hint="eastAsia"/>
          <w:color w:val="000000" w:themeColor="text1"/>
        </w:rPr>
        <w:t>教育委員会の学校</w:t>
      </w:r>
      <w:r w:rsidRPr="009B6826">
        <w:rPr>
          <w:rFonts w:ascii="游ゴシック" w:eastAsia="游ゴシック" w:hAnsi="游ゴシック" w:hint="eastAsia"/>
          <w:color w:val="000000" w:themeColor="text1"/>
        </w:rPr>
        <w:t>教育指導</w:t>
      </w:r>
      <w:r w:rsidR="009D18C4" w:rsidRPr="009B6826">
        <w:rPr>
          <w:rFonts w:ascii="游ゴシック" w:eastAsia="游ゴシック" w:hAnsi="游ゴシック" w:hint="eastAsia"/>
          <w:color w:val="000000" w:themeColor="text1"/>
        </w:rPr>
        <w:t>主管課長などに対し</w:t>
      </w:r>
      <w:r w:rsidRPr="009B6826">
        <w:rPr>
          <w:rFonts w:ascii="游ゴシック" w:eastAsia="游ゴシック" w:hAnsi="游ゴシック" w:hint="eastAsia"/>
          <w:color w:val="000000" w:themeColor="text1"/>
        </w:rPr>
        <w:t>ても、この親学習の話、</w:t>
      </w:r>
      <w:r w:rsidR="00151722" w:rsidRPr="009B6826">
        <w:rPr>
          <w:rFonts w:ascii="游ゴシック" w:eastAsia="游ゴシック" w:hAnsi="游ゴシック" w:hint="eastAsia"/>
          <w:color w:val="000000" w:themeColor="text1"/>
        </w:rPr>
        <w:t>教育コミュニティ</w:t>
      </w:r>
      <w:r w:rsidRPr="009B6826">
        <w:rPr>
          <w:rFonts w:ascii="游ゴシック" w:eastAsia="游ゴシック" w:hAnsi="游ゴシック" w:hint="eastAsia"/>
          <w:color w:val="000000" w:themeColor="text1"/>
        </w:rPr>
        <w:t>づく</w:t>
      </w:r>
      <w:r w:rsidR="00151722" w:rsidRPr="009B6826">
        <w:rPr>
          <w:rFonts w:ascii="游ゴシック" w:eastAsia="游ゴシック" w:hAnsi="游ゴシック" w:hint="eastAsia"/>
          <w:color w:val="000000" w:themeColor="text1"/>
        </w:rPr>
        <w:t>り</w:t>
      </w:r>
      <w:r w:rsidR="009D18C4" w:rsidRPr="009B6826">
        <w:rPr>
          <w:rFonts w:ascii="游ゴシック" w:eastAsia="游ゴシック" w:hAnsi="游ゴシック" w:hint="eastAsia"/>
          <w:color w:val="000000" w:themeColor="text1"/>
        </w:rPr>
        <w:t>の話を</w:t>
      </w:r>
      <w:r w:rsidR="0062604B" w:rsidRPr="009B6826">
        <w:rPr>
          <w:rFonts w:ascii="游ゴシック" w:eastAsia="游ゴシック" w:hAnsi="游ゴシック" w:hint="eastAsia"/>
          <w:color w:val="000000" w:themeColor="text1"/>
        </w:rPr>
        <w:t>お</w:t>
      </w:r>
      <w:r w:rsidR="009D18C4" w:rsidRPr="009B6826">
        <w:rPr>
          <w:rFonts w:ascii="游ゴシック" w:eastAsia="游ゴシック" w:hAnsi="游ゴシック" w:hint="eastAsia"/>
          <w:color w:val="000000" w:themeColor="text1"/>
        </w:rPr>
        <w:t>伝えしている</w:t>
      </w:r>
      <w:r w:rsidR="00151722" w:rsidRPr="009B6826">
        <w:rPr>
          <w:rFonts w:ascii="游ゴシック" w:eastAsia="游ゴシック" w:hAnsi="游ゴシック" w:hint="eastAsia"/>
          <w:color w:val="000000" w:themeColor="text1"/>
        </w:rPr>
        <w:t>。</w:t>
      </w:r>
    </w:p>
    <w:p w14:paraId="452C07FE" w14:textId="379EDAE4" w:rsidR="004621D9" w:rsidRPr="009B6826" w:rsidRDefault="0062604B" w:rsidP="00151722">
      <w:pPr>
        <w:rPr>
          <w:rFonts w:ascii="游ゴシック" w:eastAsia="游ゴシック" w:hAnsi="游ゴシック"/>
          <w:color w:val="000000" w:themeColor="text1"/>
        </w:rPr>
      </w:pPr>
      <w:r w:rsidRPr="009B6826">
        <w:rPr>
          <w:rFonts w:ascii="游ゴシック" w:eastAsia="游ゴシック" w:hAnsi="游ゴシック" w:hint="eastAsia"/>
          <w:color w:val="000000" w:themeColor="text1"/>
        </w:rPr>
        <w:t>また実際にＰＴＡの研修会や</w:t>
      </w:r>
      <w:r w:rsidR="00151722" w:rsidRPr="009B6826">
        <w:rPr>
          <w:rFonts w:ascii="游ゴシック" w:eastAsia="游ゴシック" w:hAnsi="游ゴシック" w:hint="eastAsia"/>
          <w:color w:val="000000" w:themeColor="text1"/>
        </w:rPr>
        <w:t>集まりなどでこの親学習</w:t>
      </w:r>
      <w:r w:rsidR="009D18C4" w:rsidRPr="009B6826">
        <w:rPr>
          <w:rFonts w:ascii="游ゴシック" w:eastAsia="游ゴシック" w:hAnsi="游ゴシック" w:hint="eastAsia"/>
          <w:color w:val="000000" w:themeColor="text1"/>
        </w:rPr>
        <w:t>に取り組んでいる</w:t>
      </w:r>
      <w:r w:rsidR="00151722" w:rsidRPr="009B6826">
        <w:rPr>
          <w:rFonts w:ascii="游ゴシック" w:eastAsia="游ゴシック" w:hAnsi="游ゴシック" w:hint="eastAsia"/>
          <w:color w:val="000000" w:themeColor="text1"/>
        </w:rPr>
        <w:t>地域もたくさん</w:t>
      </w:r>
      <w:r w:rsidR="009D18C4" w:rsidRPr="009B6826">
        <w:rPr>
          <w:rFonts w:ascii="游ゴシック" w:eastAsia="游ゴシック" w:hAnsi="游ゴシック" w:hint="eastAsia"/>
          <w:color w:val="000000" w:themeColor="text1"/>
        </w:rPr>
        <w:t>あるので、まだまだ浸透し</w:t>
      </w:r>
      <w:r w:rsidRPr="009B6826">
        <w:rPr>
          <w:rFonts w:ascii="游ゴシック" w:eastAsia="游ゴシック" w:hAnsi="游ゴシック" w:hint="eastAsia"/>
          <w:color w:val="000000" w:themeColor="text1"/>
        </w:rPr>
        <w:t>てい</w:t>
      </w:r>
      <w:r w:rsidR="009D18C4" w:rsidRPr="009B6826">
        <w:rPr>
          <w:rFonts w:ascii="游ゴシック" w:eastAsia="游ゴシック" w:hAnsi="游ゴシック" w:hint="eastAsia"/>
          <w:color w:val="000000" w:themeColor="text1"/>
        </w:rPr>
        <w:t>ないとこ</w:t>
      </w:r>
      <w:r w:rsidRPr="009B6826">
        <w:rPr>
          <w:rFonts w:ascii="游ゴシック" w:eastAsia="游ゴシック" w:hAnsi="游ゴシック" w:hint="eastAsia"/>
          <w:color w:val="000000" w:themeColor="text1"/>
        </w:rPr>
        <w:t>ろ</w:t>
      </w:r>
      <w:r w:rsidR="009D18C4" w:rsidRPr="009B6826">
        <w:rPr>
          <w:rFonts w:ascii="游ゴシック" w:eastAsia="游ゴシック" w:hAnsi="游ゴシック" w:hint="eastAsia"/>
          <w:color w:val="000000" w:themeColor="text1"/>
        </w:rPr>
        <w:t>があるのかもしれない</w:t>
      </w:r>
      <w:r w:rsidR="00151722" w:rsidRPr="009B6826">
        <w:rPr>
          <w:rFonts w:ascii="游ゴシック" w:eastAsia="游ゴシック" w:hAnsi="游ゴシック" w:hint="eastAsia"/>
          <w:color w:val="000000" w:themeColor="text1"/>
        </w:rPr>
        <w:t>が、これからも皆さん</w:t>
      </w:r>
      <w:r w:rsidRPr="009B6826">
        <w:rPr>
          <w:rFonts w:ascii="游ゴシック" w:eastAsia="游ゴシック" w:hAnsi="游ゴシック" w:hint="eastAsia"/>
          <w:color w:val="000000" w:themeColor="text1"/>
        </w:rPr>
        <w:t>に</w:t>
      </w:r>
      <w:r w:rsidR="009D18C4" w:rsidRPr="009B6826">
        <w:rPr>
          <w:rFonts w:ascii="游ゴシック" w:eastAsia="游ゴシック" w:hAnsi="游ゴシック" w:hint="eastAsia"/>
          <w:color w:val="000000" w:themeColor="text1"/>
        </w:rPr>
        <w:t>知っていただけるように周知啓発に努めていきたい。</w:t>
      </w:r>
    </w:p>
    <w:p w14:paraId="61AC2DB7" w14:textId="54E41EB6" w:rsidR="00151722" w:rsidRPr="009B6826" w:rsidRDefault="00151722" w:rsidP="00151722">
      <w:pPr>
        <w:rPr>
          <w:rFonts w:ascii="游ゴシック" w:eastAsia="游ゴシック" w:hAnsi="游ゴシック"/>
          <w:color w:val="000000" w:themeColor="text1"/>
        </w:rPr>
      </w:pPr>
    </w:p>
    <w:p w14:paraId="4E7B0DAC" w14:textId="2656D6B5" w:rsidR="00151722" w:rsidRPr="009B6826" w:rsidRDefault="00E45913" w:rsidP="00151722">
      <w:pPr>
        <w:rPr>
          <w:rFonts w:ascii="游ゴシック" w:eastAsia="游ゴシック" w:hAnsi="游ゴシック"/>
          <w:color w:val="000000" w:themeColor="text1"/>
        </w:rPr>
      </w:pPr>
      <w:r w:rsidRPr="009B6826">
        <w:rPr>
          <w:rFonts w:ascii="游ゴシック" w:eastAsia="游ゴシック" w:hAnsi="游ゴシック" w:hint="eastAsia"/>
          <w:color w:val="000000" w:themeColor="text1"/>
        </w:rPr>
        <w:t>＜委員＞</w:t>
      </w:r>
    </w:p>
    <w:p w14:paraId="07B295EC" w14:textId="716F2E39" w:rsidR="00151722" w:rsidRPr="009B6826" w:rsidRDefault="00B07AB5" w:rsidP="00B07AB5">
      <w:pPr>
        <w:ind w:firstLineChars="100" w:firstLine="210"/>
        <w:rPr>
          <w:rFonts w:ascii="游ゴシック" w:eastAsia="游ゴシック" w:hAnsi="游ゴシック"/>
          <w:color w:val="000000" w:themeColor="text1"/>
        </w:rPr>
      </w:pPr>
      <w:r>
        <w:rPr>
          <w:rFonts w:ascii="游ゴシック" w:eastAsia="游ゴシック" w:hAnsi="游ゴシック" w:hint="eastAsia"/>
          <w:color w:val="000000" w:themeColor="text1"/>
        </w:rPr>
        <w:t>PTA</w:t>
      </w:r>
      <w:r w:rsidR="009D18C4" w:rsidRPr="009B6826">
        <w:rPr>
          <w:rFonts w:ascii="游ゴシック" w:eastAsia="游ゴシック" w:hAnsi="游ゴシック" w:hint="eastAsia"/>
          <w:color w:val="000000" w:themeColor="text1"/>
        </w:rPr>
        <w:t>としてもぜひ協力していきたいと思うので</w:t>
      </w:r>
      <w:r w:rsidR="00151722" w:rsidRPr="009B6826">
        <w:rPr>
          <w:rFonts w:ascii="游ゴシック" w:eastAsia="游ゴシック" w:hAnsi="游ゴシック" w:hint="eastAsia"/>
          <w:color w:val="000000" w:themeColor="text1"/>
        </w:rPr>
        <w:t>、</w:t>
      </w:r>
      <w:r w:rsidR="009D18C4" w:rsidRPr="009B6826">
        <w:rPr>
          <w:rFonts w:ascii="游ゴシック" w:eastAsia="游ゴシック" w:hAnsi="游ゴシック" w:hint="eastAsia"/>
          <w:color w:val="000000" w:themeColor="text1"/>
        </w:rPr>
        <w:t>よろしくお願いする。</w:t>
      </w:r>
    </w:p>
    <w:p w14:paraId="7FEE265E" w14:textId="7F078985" w:rsidR="00151722" w:rsidRPr="009B6826" w:rsidRDefault="00151722" w:rsidP="00151722">
      <w:pPr>
        <w:rPr>
          <w:rFonts w:ascii="游ゴシック" w:eastAsia="游ゴシック" w:hAnsi="游ゴシック"/>
          <w:color w:val="000000" w:themeColor="text1"/>
        </w:rPr>
      </w:pPr>
    </w:p>
    <w:p w14:paraId="5F33BF95" w14:textId="77777777" w:rsidR="009D18C4" w:rsidRPr="009B6826" w:rsidRDefault="009D18C4" w:rsidP="00151722">
      <w:pPr>
        <w:rPr>
          <w:rFonts w:ascii="游ゴシック" w:eastAsia="游ゴシック" w:hAnsi="游ゴシック"/>
          <w:color w:val="000000" w:themeColor="text1"/>
        </w:rPr>
      </w:pPr>
    </w:p>
    <w:tbl>
      <w:tblPr>
        <w:tblStyle w:val="a3"/>
        <w:tblW w:w="0" w:type="auto"/>
        <w:tblLook w:val="04A0" w:firstRow="1" w:lastRow="0" w:firstColumn="1" w:lastColumn="0" w:noHBand="0" w:noVBand="1"/>
      </w:tblPr>
      <w:tblGrid>
        <w:gridCol w:w="9736"/>
      </w:tblGrid>
      <w:tr w:rsidR="004621D9" w:rsidRPr="009B6826" w14:paraId="63811393" w14:textId="77777777" w:rsidTr="003518FF">
        <w:tc>
          <w:tcPr>
            <w:tcW w:w="9736" w:type="dxa"/>
          </w:tcPr>
          <w:p w14:paraId="631F8634" w14:textId="77777777" w:rsidR="00DB40C6" w:rsidRPr="009B6826" w:rsidRDefault="00DB40C6" w:rsidP="00DB40C6">
            <w:pPr>
              <w:rPr>
                <w:rFonts w:ascii="游ゴシック" w:eastAsia="游ゴシック" w:hAnsi="游ゴシック"/>
                <w:color w:val="000000" w:themeColor="text1"/>
              </w:rPr>
            </w:pPr>
            <w:r w:rsidRPr="009B6826">
              <w:rPr>
                <w:rFonts w:ascii="游ゴシック" w:eastAsia="游ゴシック" w:hAnsi="游ゴシック" w:hint="eastAsia"/>
                <w:color w:val="000000" w:themeColor="text1"/>
              </w:rPr>
              <w:t>＜地域人材との連携による子どもの学びの支援（具体的取組</w:t>
            </w:r>
            <w:r w:rsidRPr="009B6826">
              <w:rPr>
                <w:rFonts w:ascii="游ゴシック" w:eastAsia="游ゴシック" w:hAnsi="游ゴシック"/>
                <w:color w:val="000000" w:themeColor="text1"/>
              </w:rPr>
              <w:t>132）＞</w:t>
            </w:r>
          </w:p>
          <w:p w14:paraId="4B6C7439" w14:textId="522580C2" w:rsidR="00DB40C6" w:rsidRPr="009B6826" w:rsidRDefault="00DB40C6" w:rsidP="00DB40C6">
            <w:pPr>
              <w:rPr>
                <w:rFonts w:ascii="游ゴシック" w:eastAsia="游ゴシック" w:hAnsi="游ゴシック"/>
                <w:color w:val="000000" w:themeColor="text1"/>
              </w:rPr>
            </w:pPr>
            <w:r w:rsidRPr="009B6826">
              <w:rPr>
                <w:rFonts w:ascii="游ゴシック" w:eastAsia="游ゴシック" w:hAnsi="游ゴシック" w:hint="eastAsia"/>
                <w:color w:val="000000" w:themeColor="text1"/>
              </w:rPr>
              <w:t>＜放課後等の子どもの体験活動や学習活動等の場づくり（具体的取組</w:t>
            </w:r>
            <w:r w:rsidRPr="009B6826">
              <w:rPr>
                <w:rFonts w:ascii="游ゴシック" w:eastAsia="游ゴシック" w:hAnsi="游ゴシック"/>
                <w:color w:val="000000" w:themeColor="text1"/>
              </w:rPr>
              <w:t>133）＞</w:t>
            </w:r>
          </w:p>
          <w:p w14:paraId="1AB387CD" w14:textId="53D39925" w:rsidR="00DB40C6" w:rsidRPr="009B6826" w:rsidRDefault="00DB40C6" w:rsidP="00DB40C6">
            <w:pPr>
              <w:rPr>
                <w:rFonts w:ascii="游ゴシック" w:eastAsia="游ゴシック" w:hAnsi="游ゴシック"/>
                <w:color w:val="000000" w:themeColor="text1"/>
              </w:rPr>
            </w:pPr>
            <w:r w:rsidRPr="009B6826">
              <w:rPr>
                <w:rFonts w:ascii="游ゴシック" w:eastAsia="游ゴシック" w:hAnsi="游ゴシック" w:hint="eastAsia"/>
                <w:color w:val="000000" w:themeColor="text1"/>
              </w:rPr>
              <w:t xml:space="preserve">　自己評価において、「基本方針の方向として、学校教育活動を支える取組</w:t>
            </w:r>
            <w:r w:rsidR="00B07AB5">
              <w:rPr>
                <w:rFonts w:ascii="游ゴシック" w:eastAsia="游ゴシック" w:hAnsi="游ゴシック" w:hint="eastAsia"/>
                <w:color w:val="000000" w:themeColor="text1"/>
              </w:rPr>
              <w:t>み</w:t>
            </w:r>
            <w:r w:rsidRPr="009B6826">
              <w:rPr>
                <w:rFonts w:ascii="游ゴシック" w:eastAsia="游ゴシック" w:hAnsi="游ゴシック" w:hint="eastAsia"/>
                <w:color w:val="000000" w:themeColor="text1"/>
              </w:rPr>
              <w:t>への地域人材の参画を促すとともに、ネットワークづくりを進めます。」とのことであるが、私は、教育環境の整備・改善にあたって、教員に負担が掛かりすぎないように、地域でサポートすることは、重要な課題であると考える。</w:t>
            </w:r>
          </w:p>
          <w:p w14:paraId="746D75D2" w14:textId="48A09727" w:rsidR="00DB40C6" w:rsidRPr="009B6826" w:rsidRDefault="00DB40C6" w:rsidP="00DB40C6">
            <w:pPr>
              <w:rPr>
                <w:rFonts w:ascii="游ゴシック" w:eastAsia="游ゴシック" w:hAnsi="游ゴシック"/>
                <w:color w:val="000000" w:themeColor="text1"/>
              </w:rPr>
            </w:pPr>
            <w:r w:rsidRPr="009B6826">
              <w:rPr>
                <w:rFonts w:ascii="游ゴシック" w:eastAsia="游ゴシック" w:hAnsi="游ゴシック" w:hint="eastAsia"/>
                <w:color w:val="000000" w:themeColor="text1"/>
              </w:rPr>
              <w:t xml:space="preserve">　当金庫に</w:t>
            </w:r>
            <w:r w:rsidR="00B07AB5">
              <w:rPr>
                <w:rFonts w:ascii="游ゴシック" w:eastAsia="游ゴシック" w:hAnsi="游ゴシック" w:hint="eastAsia"/>
                <w:color w:val="000000" w:themeColor="text1"/>
              </w:rPr>
              <w:t>い</w:t>
            </w:r>
            <w:r w:rsidRPr="009B6826">
              <w:rPr>
                <w:rFonts w:ascii="游ゴシック" w:eastAsia="游ゴシック" w:hAnsi="游ゴシック" w:hint="eastAsia"/>
                <w:color w:val="000000" w:themeColor="text1"/>
              </w:rPr>
              <w:t>ても、職場体験、金融教室をはじめ、バスケット教室、野球教室、天王寺動物園による出前事業などを開催している。</w:t>
            </w:r>
          </w:p>
          <w:p w14:paraId="1331406B" w14:textId="77A70272" w:rsidR="004621D9" w:rsidRPr="009B6826" w:rsidRDefault="00DB40C6" w:rsidP="00DB40C6">
            <w:pPr>
              <w:rPr>
                <w:rFonts w:ascii="游ゴシック" w:eastAsia="游ゴシック" w:hAnsi="游ゴシック"/>
                <w:color w:val="000000" w:themeColor="text1"/>
              </w:rPr>
            </w:pPr>
            <w:r w:rsidRPr="009B6826">
              <w:rPr>
                <w:rFonts w:ascii="游ゴシック" w:eastAsia="游ゴシック" w:hAnsi="游ゴシック" w:hint="eastAsia"/>
                <w:color w:val="000000" w:themeColor="text1"/>
              </w:rPr>
              <w:t xml:space="preserve">　このように、地域人材との連携による子どもの学びの支援（具体的取組</w:t>
            </w:r>
            <w:r w:rsidRPr="009B6826">
              <w:rPr>
                <w:rFonts w:ascii="游ゴシック" w:eastAsia="游ゴシック" w:hAnsi="游ゴシック"/>
                <w:color w:val="000000" w:themeColor="text1"/>
              </w:rPr>
              <w:t>132）や放課後等の子どもの体験活動や学習活動等の場づくり（具体的取組133）においては、社会貢献の重要性を認識する民間企業からの参画も期待できると考える。地域の中小企業等に積極的に参画を求める取組みを検討しては如何か。すでにあるなら、ご紹介いただきたい。</w:t>
            </w:r>
          </w:p>
        </w:tc>
      </w:tr>
    </w:tbl>
    <w:p w14:paraId="69D8CBE9" w14:textId="77777777" w:rsidR="004621D9" w:rsidRPr="009B6826" w:rsidRDefault="004621D9" w:rsidP="004621D9">
      <w:pPr>
        <w:rPr>
          <w:rFonts w:ascii="游ゴシック" w:eastAsia="游ゴシック" w:hAnsi="游ゴシック"/>
          <w:color w:val="000000" w:themeColor="text1"/>
        </w:rPr>
      </w:pPr>
    </w:p>
    <w:p w14:paraId="3D139DDC" w14:textId="2B17EF9A" w:rsidR="004621D9" w:rsidRPr="009B6826" w:rsidRDefault="00496C2B" w:rsidP="004621D9">
      <w:pPr>
        <w:rPr>
          <w:rFonts w:ascii="游ゴシック" w:eastAsia="游ゴシック" w:hAnsi="游ゴシック"/>
          <w:color w:val="000000" w:themeColor="text1"/>
        </w:rPr>
      </w:pPr>
      <w:r w:rsidRPr="009B6826">
        <w:rPr>
          <w:rFonts w:ascii="游ゴシック" w:eastAsia="游ゴシック" w:hAnsi="游ゴシック" w:hint="eastAsia"/>
          <w:color w:val="000000" w:themeColor="text1"/>
        </w:rPr>
        <w:t>＜事務局</w:t>
      </w:r>
      <w:r w:rsidR="004621D9" w:rsidRPr="009B6826">
        <w:rPr>
          <w:rFonts w:ascii="游ゴシック" w:eastAsia="游ゴシック" w:hAnsi="游ゴシック" w:hint="eastAsia"/>
          <w:color w:val="000000" w:themeColor="text1"/>
        </w:rPr>
        <w:t>＞</w:t>
      </w:r>
      <w:r w:rsidR="003B343D" w:rsidRPr="009B6826">
        <w:rPr>
          <w:rFonts w:ascii="游ゴシック" w:eastAsia="游ゴシック" w:hAnsi="游ゴシック" w:hint="eastAsia"/>
          <w:color w:val="000000" w:themeColor="text1"/>
        </w:rPr>
        <w:t xml:space="preserve">　</w:t>
      </w:r>
    </w:p>
    <w:p w14:paraId="6B45EBFA" w14:textId="096D6C16" w:rsidR="008D6FE2" w:rsidRPr="009B6826" w:rsidRDefault="008D6FE2" w:rsidP="008D6FE2">
      <w:pPr>
        <w:rPr>
          <w:rFonts w:ascii="游ゴシック" w:eastAsia="游ゴシック" w:hAnsi="游ゴシック"/>
          <w:color w:val="000000" w:themeColor="text1"/>
        </w:rPr>
      </w:pPr>
      <w:r w:rsidRPr="009B6826">
        <w:rPr>
          <w:rFonts w:ascii="游ゴシック" w:eastAsia="游ゴシック" w:hAnsi="游ゴシック" w:hint="eastAsia"/>
          <w:color w:val="000000" w:themeColor="text1"/>
        </w:rPr>
        <w:t xml:space="preserve">　教育コミュニティづくりの一つとして行う具体的取組132は、地域の方が実習授業や学校行事のサポート、登下校の安全見守りや、まちづくりにもつながる学びなどを行う学校支援活動について記載して</w:t>
      </w:r>
      <w:r w:rsidR="00C57F1D" w:rsidRPr="009B6826">
        <w:rPr>
          <w:rFonts w:ascii="游ゴシック" w:eastAsia="游ゴシック" w:hAnsi="游ゴシック" w:hint="eastAsia"/>
          <w:color w:val="000000" w:themeColor="text1"/>
        </w:rPr>
        <w:t>いる。ま</w:t>
      </w:r>
      <w:r w:rsidRPr="009B6826">
        <w:rPr>
          <w:rFonts w:ascii="游ゴシック" w:eastAsia="游ゴシック" w:hAnsi="游ゴシック" w:hint="eastAsia"/>
          <w:color w:val="000000" w:themeColor="text1"/>
        </w:rPr>
        <w:t>た、具体的取組133は、放課後や週末等に、地域の方の協力により、小学生等がスポーツやモノづくりなどの</w:t>
      </w:r>
      <w:r w:rsidR="00C57F1D" w:rsidRPr="009B6826">
        <w:rPr>
          <w:rFonts w:ascii="游ゴシック" w:eastAsia="游ゴシック" w:hAnsi="游ゴシック" w:hint="eastAsia"/>
          <w:color w:val="000000" w:themeColor="text1"/>
        </w:rPr>
        <w:t>体験活動、学習などを行うおおさか元気広場について記載している。</w:t>
      </w:r>
    </w:p>
    <w:p w14:paraId="24D693EF" w14:textId="46447A75" w:rsidR="008D6FE2" w:rsidRPr="009B6826" w:rsidRDefault="00C57F1D" w:rsidP="008D6FE2">
      <w:pPr>
        <w:rPr>
          <w:rFonts w:ascii="游ゴシック" w:eastAsia="游ゴシック" w:hAnsi="游ゴシック"/>
          <w:color w:val="000000" w:themeColor="text1"/>
        </w:rPr>
      </w:pPr>
      <w:r w:rsidRPr="009B6826">
        <w:rPr>
          <w:rFonts w:ascii="游ゴシック" w:eastAsia="游ゴシック" w:hAnsi="游ゴシック" w:hint="eastAsia"/>
          <w:color w:val="000000" w:themeColor="text1"/>
        </w:rPr>
        <w:t xml:space="preserve">　これらの取組みへの企業等の参画について</w:t>
      </w:r>
      <w:r w:rsidR="008D6FE2" w:rsidRPr="009B6826">
        <w:rPr>
          <w:rFonts w:ascii="游ゴシック" w:eastAsia="游ゴシック" w:hAnsi="游ゴシック" w:hint="eastAsia"/>
          <w:color w:val="000000" w:themeColor="text1"/>
        </w:rPr>
        <w:t>、まず、具体的取組133のおおさか元気広場では、府教育</w:t>
      </w:r>
      <w:r w:rsidR="008D6FE2" w:rsidRPr="009B6826">
        <w:rPr>
          <w:rFonts w:ascii="游ゴシック" w:eastAsia="游ゴシック" w:hAnsi="游ゴシック" w:hint="eastAsia"/>
          <w:color w:val="000000" w:themeColor="text1"/>
        </w:rPr>
        <w:lastRenderedPageBreak/>
        <w:t>庁において「おおさか元気広場企業・団体プログラム」を</w:t>
      </w:r>
      <w:r w:rsidRPr="009B6826">
        <w:rPr>
          <w:rFonts w:ascii="游ゴシック" w:eastAsia="游ゴシック" w:hAnsi="游ゴシック" w:hint="eastAsia"/>
          <w:color w:val="000000" w:themeColor="text1"/>
        </w:rPr>
        <w:t>策定し、実施主体である市町村を通じて各地域へ紹介している</w:t>
      </w:r>
      <w:r w:rsidR="008D6FE2" w:rsidRPr="009B6826">
        <w:rPr>
          <w:rFonts w:ascii="游ゴシック" w:eastAsia="游ゴシック" w:hAnsi="游ゴシック" w:hint="eastAsia"/>
          <w:color w:val="000000" w:themeColor="text1"/>
        </w:rPr>
        <w:t>。これは、企業・団体の協力を得て、スポーツ教室や科学実験、食育や環境教育など、その専門的なスキルやコンテンツを活かした出前教室などを行うもので、地域の中小企業等も含めて、７月時点で55の企業・団体に協力</w:t>
      </w:r>
      <w:r w:rsidR="00F17DA2" w:rsidRPr="009B6826">
        <w:rPr>
          <w:rFonts w:ascii="游ゴシック" w:eastAsia="游ゴシック" w:hAnsi="游ゴシック" w:hint="eastAsia"/>
          <w:color w:val="000000" w:themeColor="text1"/>
        </w:rPr>
        <w:t>いただいているところ。</w:t>
      </w:r>
    </w:p>
    <w:p w14:paraId="133932AD" w14:textId="73FA4676" w:rsidR="008D6FE2" w:rsidRPr="009B6826" w:rsidRDefault="008D6FE2" w:rsidP="004621D9">
      <w:pPr>
        <w:rPr>
          <w:rFonts w:ascii="游ゴシック" w:eastAsia="游ゴシック" w:hAnsi="游ゴシック"/>
          <w:color w:val="000000" w:themeColor="text1"/>
        </w:rPr>
      </w:pPr>
      <w:r w:rsidRPr="009B6826">
        <w:rPr>
          <w:rFonts w:ascii="游ゴシック" w:eastAsia="游ゴシック" w:hAnsi="游ゴシック" w:hint="eastAsia"/>
          <w:color w:val="000000" w:themeColor="text1"/>
        </w:rPr>
        <w:t xml:space="preserve">　次に、具体的取組132の学校支援活動に</w:t>
      </w:r>
      <w:r w:rsidR="00F17DA2" w:rsidRPr="009B6826">
        <w:rPr>
          <w:rFonts w:ascii="游ゴシック" w:eastAsia="游ゴシック" w:hAnsi="游ゴシック" w:hint="eastAsia"/>
          <w:color w:val="000000" w:themeColor="text1"/>
        </w:rPr>
        <w:t>ついては</w:t>
      </w:r>
      <w:r w:rsidRPr="009B6826">
        <w:rPr>
          <w:rFonts w:ascii="游ゴシック" w:eastAsia="游ゴシック" w:hAnsi="游ゴシック" w:hint="eastAsia"/>
          <w:color w:val="000000" w:themeColor="text1"/>
        </w:rPr>
        <w:t>、府教育庁においておおさか元気広場のようなプログラムはまとめてい</w:t>
      </w:r>
      <w:r w:rsidR="00F17DA2" w:rsidRPr="009B6826">
        <w:rPr>
          <w:rFonts w:ascii="游ゴシック" w:eastAsia="游ゴシック" w:hAnsi="游ゴシック" w:hint="eastAsia"/>
          <w:color w:val="000000" w:themeColor="text1"/>
        </w:rPr>
        <w:t>ない</w:t>
      </w:r>
      <w:r w:rsidRPr="009B6826">
        <w:rPr>
          <w:rFonts w:ascii="游ゴシック" w:eastAsia="游ゴシック" w:hAnsi="游ゴシック" w:hint="eastAsia"/>
          <w:color w:val="000000" w:themeColor="text1"/>
        </w:rPr>
        <w:t>が、府域の市町村では、企業等と連携した取組みが行われて</w:t>
      </w:r>
      <w:r w:rsidR="00F17DA2" w:rsidRPr="009B6826">
        <w:rPr>
          <w:rFonts w:ascii="游ゴシック" w:eastAsia="游ゴシック" w:hAnsi="游ゴシック" w:hint="eastAsia"/>
          <w:color w:val="000000" w:themeColor="text1"/>
        </w:rPr>
        <w:t>いる</w:t>
      </w:r>
      <w:r w:rsidRPr="009B6826">
        <w:rPr>
          <w:rFonts w:ascii="游ゴシック" w:eastAsia="游ゴシック" w:hAnsi="游ゴシック" w:hint="eastAsia"/>
          <w:color w:val="000000" w:themeColor="text1"/>
        </w:rPr>
        <w:t>。昨年度の事例では、企業が協力し、ドローンを操作するアプリを搭載したタブレットを使って、ドローンを実際に操作するプログラミングの授業をした小学校での取組みや、近隣の複数企業と連携して職業体験を実施した中学校の取組み等が報告されて</w:t>
      </w:r>
      <w:r w:rsidR="00F17DA2" w:rsidRPr="009B6826">
        <w:rPr>
          <w:rFonts w:ascii="游ゴシック" w:eastAsia="游ゴシック" w:hAnsi="游ゴシック" w:hint="eastAsia"/>
          <w:color w:val="000000" w:themeColor="text1"/>
        </w:rPr>
        <w:t>いる</w:t>
      </w:r>
      <w:r w:rsidR="004419C6" w:rsidRPr="009B6826">
        <w:rPr>
          <w:rFonts w:ascii="游ゴシック" w:eastAsia="游ゴシック" w:hAnsi="游ゴシック" w:hint="eastAsia"/>
          <w:color w:val="000000" w:themeColor="text1"/>
        </w:rPr>
        <w:t>。</w:t>
      </w:r>
    </w:p>
    <w:p w14:paraId="37CF2C9A" w14:textId="33BCBD48" w:rsidR="008D6FE2" w:rsidRPr="009B6826" w:rsidRDefault="008D6FE2" w:rsidP="004621D9">
      <w:pPr>
        <w:rPr>
          <w:rFonts w:ascii="游ゴシック" w:eastAsia="游ゴシック" w:hAnsi="游ゴシック"/>
          <w:color w:val="000000" w:themeColor="text1"/>
        </w:rPr>
      </w:pPr>
    </w:p>
    <w:p w14:paraId="23DFBDF2" w14:textId="65B3A2EB" w:rsidR="004621D9" w:rsidRPr="009B6826" w:rsidRDefault="00E45913" w:rsidP="004621D9">
      <w:pPr>
        <w:rPr>
          <w:rFonts w:ascii="游ゴシック" w:eastAsia="游ゴシック" w:hAnsi="游ゴシック"/>
          <w:color w:val="000000" w:themeColor="text1"/>
        </w:rPr>
      </w:pPr>
      <w:r w:rsidRPr="009B6826">
        <w:rPr>
          <w:rFonts w:ascii="游ゴシック" w:eastAsia="游ゴシック" w:hAnsi="游ゴシック" w:hint="eastAsia"/>
          <w:color w:val="000000" w:themeColor="text1"/>
        </w:rPr>
        <w:t>＜委員＞</w:t>
      </w:r>
    </w:p>
    <w:p w14:paraId="4A36D193" w14:textId="7E8556AA" w:rsidR="00F17DA2" w:rsidRPr="009B6826" w:rsidRDefault="00BE5929" w:rsidP="00BE5929">
      <w:pPr>
        <w:rPr>
          <w:rFonts w:ascii="游ゴシック" w:eastAsia="游ゴシック" w:hAnsi="游ゴシック"/>
          <w:color w:val="000000" w:themeColor="text1"/>
        </w:rPr>
      </w:pPr>
      <w:r w:rsidRPr="009B6826">
        <w:rPr>
          <w:rFonts w:ascii="游ゴシック" w:eastAsia="游ゴシック" w:hAnsi="游ゴシック" w:hint="eastAsia"/>
          <w:color w:val="000000" w:themeColor="text1"/>
        </w:rPr>
        <w:t xml:space="preserve">　中小企業</w:t>
      </w:r>
      <w:r w:rsidR="00B07AB5">
        <w:rPr>
          <w:rFonts w:ascii="游ゴシック" w:eastAsia="游ゴシック" w:hAnsi="游ゴシック" w:hint="eastAsia"/>
          <w:color w:val="000000" w:themeColor="text1"/>
        </w:rPr>
        <w:t>を</w:t>
      </w:r>
      <w:r w:rsidRPr="009B6826">
        <w:rPr>
          <w:rFonts w:ascii="游ゴシック" w:eastAsia="游ゴシック" w:hAnsi="游ゴシック" w:hint="eastAsia"/>
          <w:color w:val="000000" w:themeColor="text1"/>
        </w:rPr>
        <w:t>含め</w:t>
      </w:r>
      <w:r w:rsidR="00F17DA2" w:rsidRPr="009B6826">
        <w:rPr>
          <w:rFonts w:ascii="游ゴシック" w:eastAsia="游ゴシック" w:hAnsi="游ゴシック" w:hint="eastAsia"/>
          <w:color w:val="000000" w:themeColor="text1"/>
        </w:rPr>
        <w:t>、企業においても地域の課題を解決していくことが、企業の成長に繋がるという考えがかなり浸透しており、当金庫としても、当初は本部主導で実施していたが、最近は支店単位で様々な取組みをしており、それぞれの視点で、それぞれの地域で何かできることを考えている。</w:t>
      </w:r>
    </w:p>
    <w:p w14:paraId="76126688" w14:textId="7BCF5241" w:rsidR="00F17DA2" w:rsidRPr="009B6826" w:rsidRDefault="00F17DA2" w:rsidP="00BE5929">
      <w:pPr>
        <w:rPr>
          <w:rFonts w:ascii="游ゴシック" w:eastAsia="游ゴシック" w:hAnsi="游ゴシック"/>
          <w:color w:val="000000" w:themeColor="text1"/>
        </w:rPr>
      </w:pPr>
      <w:r w:rsidRPr="009B6826">
        <w:rPr>
          <w:rFonts w:ascii="游ゴシック" w:eastAsia="游ゴシック" w:hAnsi="游ゴシック" w:hint="eastAsia"/>
          <w:color w:val="000000" w:themeColor="text1"/>
        </w:rPr>
        <w:t xml:space="preserve">　現場の先生方はお忙しくて大変だと思うが、何か協力できることがあれば、当金庫含め、民間企業と連携できればと思っている。当金庫は包括連携協定を結んでおり、</w:t>
      </w:r>
      <w:r w:rsidR="00CE5F05" w:rsidRPr="009B6826">
        <w:rPr>
          <w:rFonts w:ascii="游ゴシック" w:eastAsia="游ゴシック" w:hAnsi="游ゴシック" w:hint="eastAsia"/>
          <w:color w:val="000000" w:themeColor="text1"/>
        </w:rPr>
        <w:t>大阪府と常々連携しているほか、中小企業の取引先もたくさんある。企業との懸け橋となれると思うので、今後ともよろしくお願いしたい。</w:t>
      </w:r>
    </w:p>
    <w:p w14:paraId="56E9AC06" w14:textId="3E102914" w:rsidR="00BE5929" w:rsidRPr="009B6826" w:rsidRDefault="00BE5929" w:rsidP="00BE5929">
      <w:pPr>
        <w:rPr>
          <w:rFonts w:ascii="游ゴシック" w:eastAsia="游ゴシック" w:hAnsi="游ゴシック"/>
          <w:color w:val="000000" w:themeColor="text1"/>
        </w:rPr>
      </w:pPr>
    </w:p>
    <w:p w14:paraId="7E521DE8" w14:textId="1C87F971" w:rsidR="00BE5929" w:rsidRPr="009B6826" w:rsidRDefault="00BE5929" w:rsidP="00BE5929">
      <w:pPr>
        <w:rPr>
          <w:rFonts w:ascii="游ゴシック" w:eastAsia="游ゴシック" w:hAnsi="游ゴシック"/>
          <w:color w:val="000000" w:themeColor="text1"/>
        </w:rPr>
      </w:pPr>
      <w:r w:rsidRPr="009B6826">
        <w:rPr>
          <w:rFonts w:ascii="游ゴシック" w:eastAsia="游ゴシック" w:hAnsi="游ゴシック" w:hint="eastAsia"/>
          <w:color w:val="000000" w:themeColor="text1"/>
        </w:rPr>
        <w:t>＜事務局＞</w:t>
      </w:r>
    </w:p>
    <w:p w14:paraId="4A9AB9C7" w14:textId="2A6F5B2F" w:rsidR="00BE5929" w:rsidRPr="009B6826" w:rsidRDefault="00BE5929" w:rsidP="00BE5929">
      <w:pPr>
        <w:ind w:firstLineChars="100" w:firstLine="210"/>
        <w:rPr>
          <w:rFonts w:ascii="游ゴシック" w:eastAsia="游ゴシック" w:hAnsi="游ゴシック"/>
          <w:color w:val="000000" w:themeColor="text1"/>
        </w:rPr>
      </w:pPr>
      <w:r w:rsidRPr="009B6826">
        <w:rPr>
          <w:rFonts w:ascii="游ゴシック" w:eastAsia="游ゴシック" w:hAnsi="游ゴシック" w:hint="eastAsia"/>
          <w:color w:val="000000" w:themeColor="text1"/>
        </w:rPr>
        <w:t>大阪信用金庫に</w:t>
      </w:r>
      <w:r w:rsidR="00B07AB5">
        <w:rPr>
          <w:rFonts w:ascii="游ゴシック" w:eastAsia="游ゴシック" w:hAnsi="游ゴシック" w:hint="eastAsia"/>
          <w:color w:val="000000" w:themeColor="text1"/>
        </w:rPr>
        <w:t>は</w:t>
      </w:r>
      <w:r w:rsidRPr="009B6826">
        <w:rPr>
          <w:rFonts w:ascii="游ゴシック" w:eastAsia="游ゴシック" w:hAnsi="游ゴシック" w:hint="eastAsia"/>
          <w:color w:val="000000" w:themeColor="text1"/>
        </w:rPr>
        <w:t>、企業団体プログラム</w:t>
      </w:r>
      <w:r w:rsidR="00F50724" w:rsidRPr="009B6826">
        <w:rPr>
          <w:rFonts w:ascii="游ゴシック" w:eastAsia="游ゴシック" w:hAnsi="游ゴシック" w:hint="eastAsia"/>
          <w:color w:val="000000" w:themeColor="text1"/>
        </w:rPr>
        <w:t>で</w:t>
      </w:r>
      <w:r w:rsidR="00CE5F05" w:rsidRPr="009B6826">
        <w:rPr>
          <w:rFonts w:ascii="游ゴシック" w:eastAsia="游ゴシック" w:hAnsi="游ゴシック" w:hint="eastAsia"/>
          <w:color w:val="000000" w:themeColor="text1"/>
        </w:rPr>
        <w:t>お金について学ぶ</w:t>
      </w:r>
      <w:r w:rsidRPr="009B6826">
        <w:rPr>
          <w:rFonts w:ascii="游ゴシック" w:eastAsia="游ゴシック" w:hAnsi="游ゴシック" w:hint="eastAsia"/>
          <w:color w:val="000000" w:themeColor="text1"/>
        </w:rPr>
        <w:t>プ</w:t>
      </w:r>
      <w:r w:rsidR="00CE5F05" w:rsidRPr="009B6826">
        <w:rPr>
          <w:rFonts w:ascii="游ゴシック" w:eastAsia="游ゴシック" w:hAnsi="游ゴシック" w:hint="eastAsia"/>
          <w:color w:val="000000" w:themeColor="text1"/>
        </w:rPr>
        <w:t>ログラムを</w:t>
      </w:r>
      <w:r w:rsidR="00F50724" w:rsidRPr="009B6826">
        <w:rPr>
          <w:rFonts w:ascii="游ゴシック" w:eastAsia="游ゴシック" w:hAnsi="游ゴシック" w:hint="eastAsia"/>
          <w:color w:val="000000" w:themeColor="text1"/>
        </w:rPr>
        <w:t>提供</w:t>
      </w:r>
      <w:r w:rsidR="00CE5F05" w:rsidRPr="009B6826">
        <w:rPr>
          <w:rFonts w:ascii="游ゴシック" w:eastAsia="游ゴシック" w:hAnsi="游ゴシック" w:hint="eastAsia"/>
          <w:color w:val="000000" w:themeColor="text1"/>
        </w:rPr>
        <w:t>いただき、感謝している。</w:t>
      </w:r>
    </w:p>
    <w:p w14:paraId="3173F410" w14:textId="3EC19B2C" w:rsidR="00BE5929" w:rsidRPr="009B6826" w:rsidRDefault="00CE5F05" w:rsidP="00CE5F05">
      <w:pPr>
        <w:ind w:firstLineChars="100" w:firstLine="210"/>
        <w:rPr>
          <w:rFonts w:ascii="游ゴシック" w:eastAsia="游ゴシック" w:hAnsi="游ゴシック"/>
          <w:color w:val="000000" w:themeColor="text1"/>
        </w:rPr>
      </w:pPr>
      <w:r w:rsidRPr="009B6826">
        <w:rPr>
          <w:rFonts w:ascii="游ゴシック" w:eastAsia="游ゴシック" w:hAnsi="游ゴシック" w:hint="eastAsia"/>
          <w:color w:val="000000" w:themeColor="text1"/>
        </w:rPr>
        <w:t>これからも学校だけでなく</w:t>
      </w:r>
      <w:r w:rsidR="00BE5929" w:rsidRPr="009B6826">
        <w:rPr>
          <w:rFonts w:ascii="游ゴシック" w:eastAsia="游ゴシック" w:hAnsi="游ゴシック" w:hint="eastAsia"/>
          <w:color w:val="000000" w:themeColor="text1"/>
        </w:rPr>
        <w:t>、幅</w:t>
      </w:r>
      <w:r w:rsidR="0062604B" w:rsidRPr="009B6826">
        <w:rPr>
          <w:rFonts w:ascii="游ゴシック" w:eastAsia="游ゴシック" w:hAnsi="游ゴシック" w:hint="eastAsia"/>
          <w:color w:val="000000" w:themeColor="text1"/>
        </w:rPr>
        <w:t>広い地域住民の方々や企業団体の参画を得て、地域が一体となって子ども</w:t>
      </w:r>
      <w:r w:rsidR="00BE5929" w:rsidRPr="009B6826">
        <w:rPr>
          <w:rFonts w:ascii="游ゴシック" w:eastAsia="游ゴシック" w:hAnsi="游ゴシック" w:hint="eastAsia"/>
          <w:color w:val="000000" w:themeColor="text1"/>
        </w:rPr>
        <w:t>たちの学びや成長</w:t>
      </w:r>
      <w:r w:rsidR="0062604B" w:rsidRPr="009B6826">
        <w:rPr>
          <w:rFonts w:ascii="游ゴシック" w:eastAsia="游ゴシック" w:hAnsi="游ゴシック" w:hint="eastAsia"/>
          <w:color w:val="000000" w:themeColor="text1"/>
        </w:rPr>
        <w:t>が</w:t>
      </w:r>
      <w:r w:rsidR="00BE5929" w:rsidRPr="009B6826">
        <w:rPr>
          <w:rFonts w:ascii="游ゴシック" w:eastAsia="游ゴシック" w:hAnsi="游ゴシック" w:hint="eastAsia"/>
          <w:color w:val="000000" w:themeColor="text1"/>
        </w:rPr>
        <w:t>できるように</w:t>
      </w:r>
      <w:r w:rsidR="0062604B" w:rsidRPr="009B6826">
        <w:rPr>
          <w:rFonts w:ascii="游ゴシック" w:eastAsia="游ゴシック" w:hAnsi="游ゴシック" w:hint="eastAsia"/>
          <w:color w:val="000000" w:themeColor="text1"/>
        </w:rPr>
        <w:t>、企業団体と連携した取</w:t>
      </w:r>
      <w:r w:rsidRPr="009B6826">
        <w:rPr>
          <w:rFonts w:ascii="游ゴシック" w:eastAsia="游ゴシック" w:hAnsi="游ゴシック" w:hint="eastAsia"/>
          <w:color w:val="000000" w:themeColor="text1"/>
        </w:rPr>
        <w:t>組みなどを充実させていきたい。</w:t>
      </w:r>
    </w:p>
    <w:p w14:paraId="332B8226" w14:textId="3FC39592" w:rsidR="00B50AE4" w:rsidRPr="009B6826" w:rsidRDefault="00B50AE4" w:rsidP="00BE5929">
      <w:pPr>
        <w:rPr>
          <w:rFonts w:ascii="游ゴシック" w:eastAsia="游ゴシック" w:hAnsi="游ゴシック"/>
          <w:color w:val="000000" w:themeColor="text1"/>
        </w:rPr>
      </w:pPr>
    </w:p>
    <w:p w14:paraId="4D4DE4CB" w14:textId="72116689" w:rsidR="00B50AE4" w:rsidRPr="009B6826" w:rsidRDefault="0048671A" w:rsidP="00BE5929">
      <w:pPr>
        <w:rPr>
          <w:rFonts w:ascii="游ゴシック" w:eastAsia="游ゴシック" w:hAnsi="游ゴシック"/>
          <w:color w:val="000000" w:themeColor="text1"/>
        </w:rPr>
      </w:pPr>
      <w:r w:rsidRPr="009B6826">
        <w:rPr>
          <w:rFonts w:ascii="游ゴシック" w:eastAsia="游ゴシック" w:hAnsi="游ゴシック" w:hint="eastAsia"/>
          <w:color w:val="000000" w:themeColor="text1"/>
        </w:rPr>
        <w:t>＜委員＞</w:t>
      </w:r>
    </w:p>
    <w:p w14:paraId="342C425D" w14:textId="23AC1C5A" w:rsidR="00B50AE4" w:rsidRPr="009B6826" w:rsidRDefault="004419C6" w:rsidP="00CE5F05">
      <w:pPr>
        <w:ind w:firstLineChars="100" w:firstLine="210"/>
        <w:rPr>
          <w:rFonts w:ascii="游ゴシック" w:eastAsia="游ゴシック" w:hAnsi="游ゴシック"/>
          <w:color w:val="000000" w:themeColor="text1"/>
        </w:rPr>
      </w:pPr>
      <w:r w:rsidRPr="009B6826">
        <w:rPr>
          <w:rFonts w:ascii="游ゴシック" w:eastAsia="游ゴシック" w:hAnsi="游ゴシック" w:hint="eastAsia"/>
          <w:color w:val="000000" w:themeColor="text1"/>
        </w:rPr>
        <w:t>子ども</w:t>
      </w:r>
      <w:r w:rsidR="0062604B" w:rsidRPr="009B6826">
        <w:rPr>
          <w:rFonts w:ascii="游ゴシック" w:eastAsia="游ゴシック" w:hAnsi="游ゴシック" w:hint="eastAsia"/>
          <w:color w:val="000000" w:themeColor="text1"/>
        </w:rPr>
        <w:t>の社会性を育むことや、地域の身近な仕事への感謝・誇り</w:t>
      </w:r>
      <w:r w:rsidR="00CE5F05" w:rsidRPr="009B6826">
        <w:rPr>
          <w:rFonts w:ascii="游ゴシック" w:eastAsia="游ゴシック" w:hAnsi="游ゴシック" w:hint="eastAsia"/>
          <w:color w:val="000000" w:themeColor="text1"/>
        </w:rPr>
        <w:t>が、</w:t>
      </w:r>
      <w:r w:rsidR="00A971E4" w:rsidRPr="009B6826">
        <w:rPr>
          <w:rFonts w:ascii="游ゴシック" w:eastAsia="游ゴシック" w:hAnsi="游ゴシック" w:hint="eastAsia"/>
          <w:color w:val="000000" w:themeColor="text1"/>
        </w:rPr>
        <w:t>家庭教育にも繋が</w:t>
      </w:r>
      <w:r w:rsidR="00CE5F05" w:rsidRPr="009B6826">
        <w:rPr>
          <w:rFonts w:ascii="游ゴシック" w:eastAsia="游ゴシック" w:hAnsi="游ゴシック" w:hint="eastAsia"/>
          <w:color w:val="000000" w:themeColor="text1"/>
        </w:rPr>
        <w:t>り、また企業</w:t>
      </w:r>
      <w:r w:rsidR="0062604B" w:rsidRPr="009B6826">
        <w:rPr>
          <w:rFonts w:ascii="游ゴシック" w:eastAsia="游ゴシック" w:hAnsi="游ゴシック" w:hint="eastAsia"/>
          <w:color w:val="000000" w:themeColor="text1"/>
        </w:rPr>
        <w:t>と地域住民の協調的な信頼関係も作れる</w:t>
      </w:r>
      <w:r w:rsidR="00A971E4" w:rsidRPr="009B6826">
        <w:rPr>
          <w:rFonts w:ascii="游ゴシック" w:eastAsia="游ゴシック" w:hAnsi="游ゴシック" w:hint="eastAsia"/>
          <w:color w:val="000000" w:themeColor="text1"/>
        </w:rPr>
        <w:t>と</w:t>
      </w:r>
      <w:r w:rsidR="00CE5F05" w:rsidRPr="009B6826">
        <w:rPr>
          <w:rFonts w:ascii="游ゴシック" w:eastAsia="游ゴシック" w:hAnsi="游ゴシック" w:hint="eastAsia"/>
          <w:color w:val="000000" w:themeColor="text1"/>
        </w:rPr>
        <w:t>思っている。</w:t>
      </w:r>
      <w:r w:rsidR="0062604B" w:rsidRPr="009B6826">
        <w:rPr>
          <w:rFonts w:ascii="游ゴシック" w:eastAsia="游ゴシック" w:hAnsi="游ゴシック" w:hint="eastAsia"/>
          <w:color w:val="000000" w:themeColor="text1"/>
        </w:rPr>
        <w:t>非常に大事な取</w:t>
      </w:r>
      <w:r w:rsidR="00A971E4" w:rsidRPr="009B6826">
        <w:rPr>
          <w:rFonts w:ascii="游ゴシック" w:eastAsia="游ゴシック" w:hAnsi="游ゴシック" w:hint="eastAsia"/>
          <w:color w:val="000000" w:themeColor="text1"/>
        </w:rPr>
        <w:t>組み</w:t>
      </w:r>
      <w:r w:rsidR="00CE5F05" w:rsidRPr="009B6826">
        <w:rPr>
          <w:rFonts w:ascii="游ゴシック" w:eastAsia="游ゴシック" w:hAnsi="游ゴシック" w:hint="eastAsia"/>
          <w:color w:val="000000" w:themeColor="text1"/>
        </w:rPr>
        <w:t>であるので、引き続きよろしくお願いしたい。</w:t>
      </w:r>
    </w:p>
    <w:p w14:paraId="01BBE0A4" w14:textId="0BBA4A70" w:rsidR="00A971E4" w:rsidRPr="009B6826" w:rsidRDefault="00A971E4" w:rsidP="00BE5929">
      <w:pPr>
        <w:rPr>
          <w:rFonts w:ascii="游ゴシック" w:eastAsia="游ゴシック" w:hAnsi="游ゴシック"/>
          <w:color w:val="000000" w:themeColor="text1"/>
        </w:rPr>
      </w:pPr>
    </w:p>
    <w:p w14:paraId="04C6619D" w14:textId="5F3AE1EE" w:rsidR="00A971E4" w:rsidRPr="009B6826" w:rsidRDefault="0048671A" w:rsidP="00BE5929">
      <w:pPr>
        <w:rPr>
          <w:rFonts w:ascii="游ゴシック" w:eastAsia="游ゴシック" w:hAnsi="游ゴシック"/>
          <w:color w:val="000000" w:themeColor="text1"/>
        </w:rPr>
      </w:pPr>
      <w:r w:rsidRPr="009B6826">
        <w:rPr>
          <w:rFonts w:ascii="游ゴシック" w:eastAsia="游ゴシック" w:hAnsi="游ゴシック" w:hint="eastAsia"/>
          <w:color w:val="000000" w:themeColor="text1"/>
        </w:rPr>
        <w:t>＜委員＞</w:t>
      </w:r>
    </w:p>
    <w:p w14:paraId="579D5FF8" w14:textId="173B2B7A" w:rsidR="00A971E4" w:rsidRPr="009B6826" w:rsidRDefault="00A971E4" w:rsidP="00CE5F05">
      <w:pPr>
        <w:ind w:firstLineChars="100" w:firstLine="210"/>
        <w:rPr>
          <w:rFonts w:ascii="游ゴシック" w:eastAsia="游ゴシック" w:hAnsi="游ゴシック"/>
          <w:color w:val="000000" w:themeColor="text1"/>
        </w:rPr>
      </w:pPr>
      <w:r w:rsidRPr="009B6826">
        <w:rPr>
          <w:rFonts w:ascii="游ゴシック" w:eastAsia="游ゴシック" w:hAnsi="游ゴシック" w:hint="eastAsia"/>
          <w:color w:val="000000" w:themeColor="text1"/>
        </w:rPr>
        <w:t>回答</w:t>
      </w:r>
      <w:r w:rsidR="004419C6" w:rsidRPr="009B6826">
        <w:rPr>
          <w:rFonts w:ascii="游ゴシック" w:eastAsia="游ゴシック" w:hAnsi="游ゴシック" w:hint="eastAsia"/>
          <w:color w:val="000000" w:themeColor="text1"/>
        </w:rPr>
        <w:t>を</w:t>
      </w:r>
      <w:r w:rsidRPr="009B6826">
        <w:rPr>
          <w:rFonts w:ascii="游ゴシック" w:eastAsia="游ゴシック" w:hAnsi="游ゴシック" w:hint="eastAsia"/>
          <w:color w:val="000000" w:themeColor="text1"/>
        </w:rPr>
        <w:t>求めることではないが</w:t>
      </w:r>
      <w:r w:rsidR="00CE5F05" w:rsidRPr="009B6826">
        <w:rPr>
          <w:rFonts w:ascii="游ゴシック" w:eastAsia="游ゴシック" w:hAnsi="游ゴシック" w:hint="eastAsia"/>
          <w:color w:val="000000" w:themeColor="text1"/>
        </w:rPr>
        <w:t>、</w:t>
      </w:r>
      <w:r w:rsidRPr="009B6826">
        <w:rPr>
          <w:rFonts w:ascii="游ゴシック" w:eastAsia="游ゴシック" w:hAnsi="游ゴシック" w:hint="eastAsia"/>
          <w:color w:val="000000" w:themeColor="text1"/>
        </w:rPr>
        <w:t>コロナ</w:t>
      </w:r>
      <w:r w:rsidR="0062604B" w:rsidRPr="009B6826">
        <w:rPr>
          <w:rFonts w:ascii="游ゴシック" w:eastAsia="游ゴシック" w:hAnsi="游ゴシック" w:hint="eastAsia"/>
          <w:color w:val="000000" w:themeColor="text1"/>
        </w:rPr>
        <w:t>禍の中で、乳幼児に関しては</w:t>
      </w:r>
      <w:r w:rsidR="00CE5F05" w:rsidRPr="009B6826">
        <w:rPr>
          <w:rFonts w:ascii="游ゴシック" w:eastAsia="游ゴシック" w:hAnsi="游ゴシック" w:hint="eastAsia"/>
          <w:color w:val="000000" w:themeColor="text1"/>
        </w:rPr>
        <w:t>、</w:t>
      </w:r>
      <w:r w:rsidRPr="009B6826">
        <w:rPr>
          <w:rFonts w:ascii="游ゴシック" w:eastAsia="游ゴシック" w:hAnsi="游ゴシック" w:hint="eastAsia"/>
          <w:color w:val="000000" w:themeColor="text1"/>
        </w:rPr>
        <w:t>マスクして</w:t>
      </w:r>
      <w:r w:rsidR="00CE5F05" w:rsidRPr="009B6826">
        <w:rPr>
          <w:rFonts w:ascii="游ゴシック" w:eastAsia="游ゴシック" w:hAnsi="游ゴシック" w:hint="eastAsia"/>
          <w:color w:val="000000" w:themeColor="text1"/>
        </w:rPr>
        <w:t>いたことにより、</w:t>
      </w:r>
      <w:r w:rsidR="0062604B" w:rsidRPr="009B6826">
        <w:rPr>
          <w:rFonts w:ascii="游ゴシック" w:eastAsia="游ゴシック" w:hAnsi="游ゴシック" w:hint="eastAsia"/>
          <w:color w:val="000000" w:themeColor="text1"/>
        </w:rPr>
        <w:t>言葉のモデルとなる人のしゃべっている様子がわからないが</w:t>
      </w:r>
      <w:r w:rsidR="00CE5F05" w:rsidRPr="009B6826">
        <w:rPr>
          <w:rFonts w:ascii="游ゴシック" w:eastAsia="游ゴシック" w:hAnsi="游ゴシック" w:hint="eastAsia"/>
          <w:color w:val="000000" w:themeColor="text1"/>
        </w:rPr>
        <w:t>ゆえに、言葉の出方が少し遅いということが言われている。</w:t>
      </w:r>
    </w:p>
    <w:p w14:paraId="4B779BEA" w14:textId="41DCD66F" w:rsidR="00A971E4" w:rsidRPr="009B6826" w:rsidRDefault="00CE5F05" w:rsidP="00CE5F05">
      <w:pPr>
        <w:ind w:firstLineChars="100" w:firstLine="210"/>
        <w:rPr>
          <w:rFonts w:ascii="游ゴシック" w:eastAsia="游ゴシック" w:hAnsi="游ゴシック"/>
          <w:color w:val="000000" w:themeColor="text1"/>
        </w:rPr>
      </w:pPr>
      <w:r w:rsidRPr="009B6826">
        <w:rPr>
          <w:rFonts w:ascii="游ゴシック" w:eastAsia="游ゴシック" w:hAnsi="游ゴシック" w:hint="eastAsia"/>
          <w:color w:val="000000" w:themeColor="text1"/>
        </w:rPr>
        <w:t>また、</w:t>
      </w:r>
      <w:r w:rsidR="004419C6" w:rsidRPr="009B6826">
        <w:rPr>
          <w:rFonts w:ascii="游ゴシック" w:eastAsia="游ゴシック" w:hAnsi="游ゴシック" w:hint="eastAsia"/>
          <w:color w:val="000000" w:themeColor="text1"/>
        </w:rPr>
        <w:t>マスクを取ったら、親であっても先生であっても子ども</w:t>
      </w:r>
      <w:r w:rsidR="00A971E4" w:rsidRPr="009B6826">
        <w:rPr>
          <w:rFonts w:ascii="游ゴシック" w:eastAsia="游ゴシック" w:hAnsi="游ゴシック" w:hint="eastAsia"/>
          <w:color w:val="000000" w:themeColor="text1"/>
        </w:rPr>
        <w:t>が泣き出してしまう</w:t>
      </w:r>
      <w:r w:rsidR="0062604B" w:rsidRPr="009B6826">
        <w:rPr>
          <w:rFonts w:ascii="游ゴシック" w:eastAsia="游ゴシック" w:hAnsi="游ゴシック" w:hint="eastAsia"/>
          <w:color w:val="000000" w:themeColor="text1"/>
        </w:rPr>
        <w:t>、という状況があり、</w:t>
      </w:r>
      <w:r w:rsidRPr="009B6826">
        <w:rPr>
          <w:rFonts w:ascii="游ゴシック" w:eastAsia="游ゴシック" w:hAnsi="游ゴシック" w:hint="eastAsia"/>
          <w:color w:val="000000" w:themeColor="text1"/>
        </w:rPr>
        <w:t>表情認知や顔認知が非常に遅れていることが言えると思う。この１～２年で小学校に入学する子どもたちについて</w:t>
      </w:r>
      <w:r w:rsidR="0062604B" w:rsidRPr="009B6826">
        <w:rPr>
          <w:rFonts w:ascii="游ゴシック" w:eastAsia="游ゴシック" w:hAnsi="游ゴシック" w:hint="eastAsia"/>
          <w:color w:val="000000" w:themeColor="text1"/>
        </w:rPr>
        <w:t>は</w:t>
      </w:r>
      <w:r w:rsidRPr="009B6826">
        <w:rPr>
          <w:rFonts w:ascii="游ゴシック" w:eastAsia="游ゴシック" w:hAnsi="游ゴシック" w:hint="eastAsia"/>
          <w:color w:val="000000" w:themeColor="text1"/>
        </w:rPr>
        <w:t>、学校での言語活動について少し懸念もされる。</w:t>
      </w:r>
    </w:p>
    <w:p w14:paraId="3F9E3539" w14:textId="7DE8E252" w:rsidR="009318C6" w:rsidRPr="009B6826" w:rsidRDefault="00CE5F05" w:rsidP="009318C6">
      <w:pPr>
        <w:ind w:firstLineChars="100" w:firstLine="210"/>
        <w:rPr>
          <w:rFonts w:ascii="游ゴシック" w:eastAsia="游ゴシック" w:hAnsi="游ゴシック"/>
          <w:color w:val="000000" w:themeColor="text1"/>
        </w:rPr>
      </w:pPr>
      <w:r w:rsidRPr="009B6826">
        <w:rPr>
          <w:rFonts w:ascii="游ゴシック" w:eastAsia="游ゴシック" w:hAnsi="游ゴシック" w:hint="eastAsia"/>
          <w:color w:val="000000" w:themeColor="text1"/>
        </w:rPr>
        <w:t>この10年間で幼児教育は大きく変わってきている。ほとんどがこども園に変わってきている現状もある中で、</w:t>
      </w:r>
      <w:r w:rsidR="009318C6" w:rsidRPr="009B6826">
        <w:rPr>
          <w:rFonts w:ascii="游ゴシック" w:eastAsia="游ゴシック" w:hAnsi="游ゴシック" w:hint="eastAsia"/>
          <w:color w:val="000000" w:themeColor="text1"/>
        </w:rPr>
        <w:t>幼児教育を志望する学生、幼児教育をめざす先生、保育士が圧倒的に少なくなっている。これが、</w:t>
      </w:r>
      <w:r w:rsidR="009318C6" w:rsidRPr="009B6826">
        <w:rPr>
          <w:rFonts w:ascii="游ゴシック" w:eastAsia="游ゴシック" w:hAnsi="游ゴシック" w:hint="eastAsia"/>
          <w:color w:val="000000" w:themeColor="text1"/>
        </w:rPr>
        <w:lastRenderedPageBreak/>
        <w:t>今後大きな影響を及ぼすのではないかと思っている。大学も高等学校の保育や幼児教育に関するコースが減っているとも聞く。こういった部分の対策をしないと、幼児教育の充実は難しいのではないか。高大連携をすすめる中で、幼児教育に関わりたいという生徒・学生が非常に少なくなっている現状をお知りおきいただいた上で、その充実が欠かせないということを意見として述べておく。</w:t>
      </w:r>
    </w:p>
    <w:p w14:paraId="0EEC0EDB" w14:textId="77777777" w:rsidR="00A971E4" w:rsidRPr="009B6826" w:rsidRDefault="00A971E4" w:rsidP="00BE5929">
      <w:pPr>
        <w:rPr>
          <w:rFonts w:ascii="游ゴシック" w:eastAsia="游ゴシック" w:hAnsi="游ゴシック"/>
        </w:rPr>
      </w:pPr>
    </w:p>
    <w:p w14:paraId="0183C3FC" w14:textId="0D9E0A12" w:rsidR="004621D9" w:rsidRPr="009B6826" w:rsidRDefault="00496C2B" w:rsidP="004621D9">
      <w:pPr>
        <w:rPr>
          <w:rFonts w:ascii="游ゴシック" w:eastAsia="游ゴシック" w:hAnsi="游ゴシック"/>
        </w:rPr>
      </w:pPr>
      <w:r w:rsidRPr="009B6826">
        <w:rPr>
          <w:rFonts w:ascii="游ゴシック" w:eastAsia="游ゴシック" w:hAnsi="游ゴシック" w:hint="eastAsia"/>
        </w:rPr>
        <w:t>＜意見まとめ</w:t>
      </w:r>
      <w:r w:rsidR="004621D9" w:rsidRPr="009B6826">
        <w:rPr>
          <w:rFonts w:ascii="游ゴシック" w:eastAsia="游ゴシック" w:hAnsi="游ゴシック" w:hint="eastAsia"/>
        </w:rPr>
        <w:t>＞</w:t>
      </w:r>
    </w:p>
    <w:p w14:paraId="708000B0" w14:textId="77777777" w:rsidR="004861FD" w:rsidRPr="009B6826" w:rsidRDefault="004861FD" w:rsidP="004861FD">
      <w:pPr>
        <w:ind w:firstLineChars="100" w:firstLine="210"/>
        <w:rPr>
          <w:rFonts w:ascii="游ゴシック" w:eastAsia="游ゴシック" w:hAnsi="游ゴシック"/>
        </w:rPr>
      </w:pPr>
      <w:r w:rsidRPr="009B6826">
        <w:rPr>
          <w:rFonts w:ascii="游ゴシック" w:eastAsia="游ゴシック" w:hAnsi="游ゴシック" w:hint="eastAsia"/>
        </w:rPr>
        <w:t>コロナ禍で、親の養育力等の様々な問題が顕在化しており、親学習のさらなる周知、そして継続をお願いしたいというご意見をいただいた。関連して幼児教育の大切さという観点からのご意見、特にコロナ禍でのマスクの着用により、表情がわかりにくい、言葉が出にくいといった発達の問題が大きな課題であるというご意見をいただいた。また、そうした幼児教育を担っていく人材養成について、将来の担い手である生徒・学生をどのように育成していくかということも大きな課題であるというご意見もいただいた。引き続き、このような観点も踏まえてお願いしたい。</w:t>
      </w:r>
    </w:p>
    <w:p w14:paraId="79A74829" w14:textId="0D09F3D7" w:rsidR="004861FD" w:rsidRPr="009B6826" w:rsidRDefault="004861FD" w:rsidP="004861FD">
      <w:pPr>
        <w:ind w:firstLineChars="100" w:firstLine="210"/>
        <w:rPr>
          <w:rFonts w:ascii="游ゴシック" w:eastAsia="游ゴシック" w:hAnsi="游ゴシック"/>
        </w:rPr>
      </w:pPr>
      <w:r w:rsidRPr="009B6826">
        <w:rPr>
          <w:rFonts w:ascii="游ゴシック" w:eastAsia="游ゴシック" w:hAnsi="游ゴシック" w:hint="eastAsia"/>
        </w:rPr>
        <w:t>次に</w:t>
      </w:r>
      <w:r w:rsidRPr="009B6826">
        <w:rPr>
          <w:rFonts w:ascii="游ゴシック" w:eastAsia="游ゴシック" w:hAnsi="游ゴシック"/>
        </w:rPr>
        <w:t>、民間企業の人材を学校連携や学習の中で活用</w:t>
      </w:r>
      <w:r w:rsidRPr="009B6826">
        <w:rPr>
          <w:rFonts w:ascii="游ゴシック" w:eastAsia="游ゴシック" w:hAnsi="游ゴシック" w:hint="eastAsia"/>
        </w:rPr>
        <w:t>されたい</w:t>
      </w:r>
      <w:r w:rsidRPr="009B6826">
        <w:rPr>
          <w:rFonts w:ascii="游ゴシック" w:eastAsia="游ゴシック" w:hAnsi="游ゴシック"/>
        </w:rPr>
        <w:t>、特に民間企業の立場から地域の課題解決が企業の成長にも繋がるという</w:t>
      </w:r>
      <w:r w:rsidRPr="009B6826">
        <w:rPr>
          <w:rFonts w:ascii="游ゴシック" w:eastAsia="游ゴシック" w:hAnsi="游ゴシック" w:hint="eastAsia"/>
        </w:rPr>
        <w:t>観点から、</w:t>
      </w:r>
      <w:r w:rsidRPr="009B6826">
        <w:rPr>
          <w:rFonts w:ascii="游ゴシック" w:eastAsia="游ゴシック" w:hAnsi="游ゴシック"/>
        </w:rPr>
        <w:t>今後も積極的に取組みを進め</w:t>
      </w:r>
      <w:r w:rsidRPr="009B6826">
        <w:rPr>
          <w:rFonts w:ascii="游ゴシック" w:eastAsia="游ゴシック" w:hAnsi="游ゴシック" w:hint="eastAsia"/>
        </w:rPr>
        <w:t>られたいとのご意見をいただいた。子どもの社会性や仕事への誇り、感謝を育むといった意味でも、企業と学校とが連携していくことはとても重要な課題であると思うのでよろしくお願いする。</w:t>
      </w:r>
    </w:p>
    <w:p w14:paraId="4CA67141" w14:textId="77777777" w:rsidR="009318C6" w:rsidRPr="009B6826" w:rsidRDefault="009318C6" w:rsidP="00A971E4">
      <w:pPr>
        <w:rPr>
          <w:rFonts w:ascii="游ゴシック" w:eastAsia="游ゴシック" w:hAnsi="游ゴシック"/>
          <w:color w:val="000000" w:themeColor="text1"/>
        </w:rPr>
      </w:pPr>
    </w:p>
    <w:p w14:paraId="05E472C1" w14:textId="77777777" w:rsidR="009318C6" w:rsidRPr="009B6826" w:rsidRDefault="009318C6" w:rsidP="009318C6">
      <w:pPr>
        <w:rPr>
          <w:rFonts w:ascii="游ゴシック" w:eastAsia="游ゴシック" w:hAnsi="游ゴシック"/>
          <w:color w:val="000000" w:themeColor="text1"/>
        </w:rPr>
      </w:pPr>
      <w:r w:rsidRPr="009B6826">
        <w:rPr>
          <w:rFonts w:ascii="游ゴシック" w:eastAsia="游ゴシック" w:hAnsi="游ゴシック" w:hint="eastAsia"/>
          <w:color w:val="000000" w:themeColor="text1"/>
        </w:rPr>
        <w:t>事務局においては、委員の皆様のご意見を取りまとめた上、本日の審議結果について案を作成されたい。</w:t>
      </w:r>
    </w:p>
    <w:p w14:paraId="7341F95F" w14:textId="77777777" w:rsidR="009318C6" w:rsidRPr="009B6826" w:rsidRDefault="009318C6" w:rsidP="00A971E4">
      <w:pPr>
        <w:rPr>
          <w:rFonts w:ascii="游ゴシック" w:eastAsia="游ゴシック" w:hAnsi="游ゴシック"/>
          <w:color w:val="000000" w:themeColor="text1"/>
        </w:rPr>
      </w:pPr>
    </w:p>
    <w:p w14:paraId="34ACC608" w14:textId="77777777" w:rsidR="004621D9" w:rsidRPr="009B6826" w:rsidRDefault="004621D9" w:rsidP="004621D9">
      <w:pPr>
        <w:rPr>
          <w:rFonts w:ascii="游ゴシック" w:eastAsia="游ゴシック" w:hAnsi="游ゴシック"/>
          <w:color w:val="000000" w:themeColor="text1"/>
        </w:rPr>
      </w:pPr>
    </w:p>
    <w:p w14:paraId="24C94DF4" w14:textId="0E1BEBD0" w:rsidR="00DB40C6" w:rsidRPr="009B6826" w:rsidRDefault="00DB40C6" w:rsidP="00DB40C6">
      <w:pPr>
        <w:rPr>
          <w:rFonts w:ascii="游ゴシック" w:eastAsia="游ゴシック" w:hAnsi="游ゴシック"/>
          <w:bCs/>
          <w:color w:val="000000" w:themeColor="text1"/>
        </w:rPr>
      </w:pPr>
      <w:r w:rsidRPr="009B6826">
        <w:rPr>
          <w:rFonts w:ascii="游ゴシック" w:eastAsia="游ゴシック" w:hAnsi="游ゴシック" w:hint="eastAsia"/>
          <w:bCs/>
          <w:color w:val="000000" w:themeColor="text1"/>
          <w:bdr w:val="single" w:sz="4" w:space="0" w:color="auto"/>
        </w:rPr>
        <w:t>基本方針1</w:t>
      </w:r>
      <w:r w:rsidRPr="009B6826">
        <w:rPr>
          <w:rFonts w:ascii="游ゴシック" w:eastAsia="游ゴシック" w:hAnsi="游ゴシック"/>
          <w:bCs/>
          <w:color w:val="000000" w:themeColor="text1"/>
          <w:bdr w:val="single" w:sz="4" w:space="0" w:color="auto"/>
        </w:rPr>
        <w:t>0</w:t>
      </w:r>
      <w:r w:rsidRPr="009B6826">
        <w:rPr>
          <w:rFonts w:ascii="游ゴシック" w:eastAsia="游ゴシック" w:hAnsi="游ゴシック" w:hint="eastAsia"/>
          <w:bCs/>
          <w:color w:val="000000" w:themeColor="text1"/>
          <w:bdr w:val="single" w:sz="4" w:space="0" w:color="auto"/>
        </w:rPr>
        <w:t>について</w:t>
      </w:r>
    </w:p>
    <w:p w14:paraId="2682BE59" w14:textId="1AC79CE9" w:rsidR="004621D9" w:rsidRPr="009B6826" w:rsidRDefault="00DB40C6" w:rsidP="00DB40C6">
      <w:pPr>
        <w:ind w:left="210" w:hangingChars="100" w:hanging="210"/>
        <w:rPr>
          <w:rFonts w:ascii="游ゴシック" w:eastAsia="游ゴシック" w:hAnsi="游ゴシック"/>
          <w:color w:val="000000" w:themeColor="text1"/>
        </w:rPr>
      </w:pPr>
      <w:r w:rsidRPr="009B6826">
        <w:rPr>
          <w:rFonts w:ascii="游ゴシック" w:eastAsia="游ゴシック" w:hAnsi="游ゴシック" w:hint="eastAsia"/>
          <w:color w:val="000000" w:themeColor="text1"/>
        </w:rPr>
        <w:t>○　資料４</w:t>
      </w:r>
      <w:r w:rsidR="004621D9" w:rsidRPr="009B6826">
        <w:rPr>
          <w:rFonts w:ascii="游ゴシック" w:eastAsia="游ゴシック" w:hAnsi="游ゴシック" w:hint="eastAsia"/>
          <w:color w:val="000000" w:themeColor="text1"/>
        </w:rPr>
        <w:t>－１「点検及び評価調書（案）　基本方針</w:t>
      </w:r>
      <w:r w:rsidRPr="009B6826">
        <w:rPr>
          <w:rFonts w:ascii="游ゴシック" w:eastAsia="游ゴシック" w:hAnsi="游ゴシック"/>
          <w:color w:val="000000" w:themeColor="text1"/>
        </w:rPr>
        <w:t>10　私立学校の振興を図ります</w:t>
      </w:r>
      <w:r w:rsidR="004621D9" w:rsidRPr="009B6826">
        <w:rPr>
          <w:rFonts w:ascii="游ゴシック" w:eastAsia="游ゴシック" w:hAnsi="游ゴシック" w:hint="eastAsia"/>
          <w:color w:val="000000" w:themeColor="text1"/>
        </w:rPr>
        <w:t>」により、事務局から説明。</w:t>
      </w:r>
    </w:p>
    <w:p w14:paraId="00CD28EA" w14:textId="1E9AC63E" w:rsidR="004621D9" w:rsidRPr="009B6826" w:rsidRDefault="00DB40C6" w:rsidP="004621D9">
      <w:pPr>
        <w:rPr>
          <w:rFonts w:ascii="游ゴシック" w:eastAsia="游ゴシック" w:hAnsi="游ゴシック"/>
          <w:color w:val="000000" w:themeColor="text1"/>
        </w:rPr>
      </w:pPr>
      <w:r w:rsidRPr="009B6826">
        <w:rPr>
          <w:rFonts w:ascii="游ゴシック" w:eastAsia="游ゴシック" w:hAnsi="游ゴシック" w:hint="eastAsia"/>
          <w:color w:val="000000" w:themeColor="text1"/>
        </w:rPr>
        <w:t>○　資料４</w:t>
      </w:r>
      <w:r w:rsidR="004621D9" w:rsidRPr="009B6826">
        <w:rPr>
          <w:rFonts w:ascii="游ゴシック" w:eastAsia="游ゴシック" w:hAnsi="游ゴシック" w:hint="eastAsia"/>
          <w:color w:val="000000" w:themeColor="text1"/>
        </w:rPr>
        <w:t>－２により、委員の意見について、事務局から説明。</w:t>
      </w:r>
    </w:p>
    <w:p w14:paraId="59A73E8C" w14:textId="77777777" w:rsidR="004621D9" w:rsidRPr="009B6826" w:rsidRDefault="004621D9" w:rsidP="004621D9">
      <w:pPr>
        <w:rPr>
          <w:rFonts w:ascii="游ゴシック" w:eastAsia="游ゴシック" w:hAnsi="游ゴシック"/>
          <w:color w:val="000000" w:themeColor="text1"/>
        </w:rPr>
      </w:pPr>
    </w:p>
    <w:tbl>
      <w:tblPr>
        <w:tblStyle w:val="a3"/>
        <w:tblW w:w="0" w:type="auto"/>
        <w:tblLook w:val="04A0" w:firstRow="1" w:lastRow="0" w:firstColumn="1" w:lastColumn="0" w:noHBand="0" w:noVBand="1"/>
      </w:tblPr>
      <w:tblGrid>
        <w:gridCol w:w="9736"/>
      </w:tblGrid>
      <w:tr w:rsidR="004621D9" w:rsidRPr="009B6826" w14:paraId="120B4EB1" w14:textId="77777777" w:rsidTr="003518FF">
        <w:tc>
          <w:tcPr>
            <w:tcW w:w="9736" w:type="dxa"/>
          </w:tcPr>
          <w:p w14:paraId="4766FBE0" w14:textId="7404374E" w:rsidR="00DB40C6" w:rsidRPr="009B6826" w:rsidRDefault="00DB40C6" w:rsidP="00DB40C6">
            <w:pPr>
              <w:rPr>
                <w:rFonts w:ascii="游ゴシック" w:eastAsia="游ゴシック" w:hAnsi="游ゴシック"/>
                <w:color w:val="000000" w:themeColor="text1"/>
              </w:rPr>
            </w:pPr>
            <w:r w:rsidRPr="009B6826">
              <w:rPr>
                <w:rFonts w:ascii="游ゴシック" w:eastAsia="游ゴシック" w:hAnsi="游ゴシック" w:hint="eastAsia"/>
                <w:color w:val="000000" w:themeColor="text1"/>
              </w:rPr>
              <w:t>＜高校の授業料等に係る支援（具体的取組</w:t>
            </w:r>
            <w:r w:rsidRPr="009B6826">
              <w:rPr>
                <w:rFonts w:ascii="游ゴシック" w:eastAsia="游ゴシック" w:hAnsi="游ゴシック"/>
                <w:color w:val="000000" w:themeColor="text1"/>
              </w:rPr>
              <w:t>146）＞</w:t>
            </w:r>
          </w:p>
          <w:p w14:paraId="26688036" w14:textId="54D99BA3" w:rsidR="004621D9" w:rsidRPr="009B6826" w:rsidRDefault="00DB40C6" w:rsidP="00DB40C6">
            <w:pPr>
              <w:rPr>
                <w:rFonts w:ascii="游ゴシック" w:eastAsia="游ゴシック" w:hAnsi="游ゴシック"/>
                <w:color w:val="000000" w:themeColor="text1"/>
              </w:rPr>
            </w:pPr>
            <w:r w:rsidRPr="009B6826">
              <w:rPr>
                <w:rFonts w:ascii="游ゴシック" w:eastAsia="游ゴシック" w:hAnsi="游ゴシック" w:hint="eastAsia"/>
                <w:color w:val="000000" w:themeColor="text1"/>
              </w:rPr>
              <w:t xml:space="preserve">　私立高校等への授業料無償化制度は、生徒の教育を受ける権利を保障する上で極めて重要であると考えるが、私学の特色や魅力ある教育の質を維持し、生徒の多様な学校選択の機会を損なわないよう円滑な実施を願う。その課題や今後の方向について、お聞かせいただきたい。</w:t>
            </w:r>
          </w:p>
        </w:tc>
      </w:tr>
    </w:tbl>
    <w:p w14:paraId="033F1579" w14:textId="3EB2A7BC" w:rsidR="004621D9" w:rsidRPr="009B6826" w:rsidRDefault="004621D9" w:rsidP="004621D9">
      <w:pPr>
        <w:rPr>
          <w:rFonts w:ascii="游ゴシック" w:eastAsia="游ゴシック" w:hAnsi="游ゴシック"/>
          <w:color w:val="000000" w:themeColor="text1"/>
        </w:rPr>
      </w:pPr>
    </w:p>
    <w:p w14:paraId="26277CCE" w14:textId="3889EC7E" w:rsidR="004621D9" w:rsidRPr="009B6826" w:rsidRDefault="00793939" w:rsidP="004621D9">
      <w:pPr>
        <w:rPr>
          <w:rFonts w:ascii="游ゴシック" w:eastAsia="游ゴシック" w:hAnsi="游ゴシック"/>
          <w:color w:val="000000" w:themeColor="text1"/>
        </w:rPr>
      </w:pPr>
      <w:r w:rsidRPr="009B6826">
        <w:rPr>
          <w:rFonts w:ascii="游ゴシック" w:eastAsia="游ゴシック" w:hAnsi="游ゴシック" w:hint="eastAsia"/>
          <w:color w:val="000000" w:themeColor="text1"/>
        </w:rPr>
        <w:t>＜事務局</w:t>
      </w:r>
      <w:r w:rsidR="004621D9" w:rsidRPr="009B6826">
        <w:rPr>
          <w:rFonts w:ascii="游ゴシック" w:eastAsia="游ゴシック" w:hAnsi="游ゴシック" w:hint="eastAsia"/>
          <w:color w:val="000000" w:themeColor="text1"/>
        </w:rPr>
        <w:t>＞</w:t>
      </w:r>
      <w:r w:rsidR="00647C99" w:rsidRPr="009B6826">
        <w:rPr>
          <w:rFonts w:ascii="游ゴシック" w:eastAsia="游ゴシック" w:hAnsi="游ゴシック" w:hint="eastAsia"/>
          <w:color w:val="000000" w:themeColor="text1"/>
        </w:rPr>
        <w:t xml:space="preserve">　</w:t>
      </w:r>
    </w:p>
    <w:p w14:paraId="37504A4D" w14:textId="77777777" w:rsidR="005545D3" w:rsidRPr="009B6826" w:rsidRDefault="005545D3" w:rsidP="005545D3">
      <w:pPr>
        <w:ind w:firstLineChars="100" w:firstLine="210"/>
        <w:rPr>
          <w:rFonts w:ascii="游ゴシック" w:eastAsia="游ゴシック" w:hAnsi="游ゴシック"/>
          <w:color w:val="000000" w:themeColor="text1"/>
        </w:rPr>
      </w:pPr>
      <w:r w:rsidRPr="009B6826">
        <w:rPr>
          <w:rFonts w:ascii="游ゴシック" w:eastAsia="游ゴシック" w:hAnsi="游ゴシック" w:hint="eastAsia"/>
          <w:color w:val="000000" w:themeColor="text1"/>
        </w:rPr>
        <w:t>私立高校等授業料無償化制度については、平成</w:t>
      </w:r>
      <w:r w:rsidRPr="009B6826">
        <w:rPr>
          <w:rFonts w:ascii="游ゴシック" w:eastAsia="游ゴシック" w:hAnsi="游ゴシック"/>
          <w:color w:val="000000" w:themeColor="text1"/>
        </w:rPr>
        <w:t>22年度</w:t>
      </w:r>
      <w:r w:rsidRPr="009B6826">
        <w:rPr>
          <w:rFonts w:ascii="游ゴシック" w:eastAsia="游ゴシック" w:hAnsi="游ゴシック" w:hint="eastAsia"/>
          <w:color w:val="000000" w:themeColor="text1"/>
        </w:rPr>
        <w:t>に</w:t>
      </w:r>
      <w:r w:rsidRPr="009B6826">
        <w:rPr>
          <w:rFonts w:ascii="游ゴシック" w:eastAsia="游ゴシック" w:hAnsi="游ゴシック"/>
          <w:color w:val="000000" w:themeColor="text1"/>
        </w:rPr>
        <w:t>制度創設</w:t>
      </w:r>
      <w:r w:rsidRPr="009B6826">
        <w:rPr>
          <w:rFonts w:ascii="游ゴシック" w:eastAsia="游ゴシック" w:hAnsi="游ゴシック" w:hint="eastAsia"/>
        </w:rPr>
        <w:t>して以降、順</w:t>
      </w:r>
      <w:r w:rsidRPr="009B6826">
        <w:rPr>
          <w:rFonts w:ascii="游ゴシック" w:eastAsia="游ゴシック" w:hAnsi="游ゴシック" w:hint="eastAsia"/>
          <w:color w:val="000000" w:themeColor="text1"/>
        </w:rPr>
        <w:t>次支援対象となる世帯・支援額等の拡充を行いながら、家庭の経済事情に関わらず、学校選択ができる機会を保障するとともに、大阪の教育力の向上に努めてきた。</w:t>
      </w:r>
    </w:p>
    <w:p w14:paraId="1E3F33D5" w14:textId="6E1926D9" w:rsidR="005545D3" w:rsidRPr="009B6826" w:rsidRDefault="005545D3" w:rsidP="005545D3">
      <w:pPr>
        <w:ind w:firstLineChars="100" w:firstLine="210"/>
        <w:rPr>
          <w:rFonts w:ascii="游ゴシック" w:eastAsia="游ゴシック" w:hAnsi="游ゴシック"/>
        </w:rPr>
      </w:pPr>
      <w:r w:rsidRPr="009B6826">
        <w:rPr>
          <w:rFonts w:ascii="游ゴシック" w:eastAsia="游ゴシック" w:hAnsi="游ゴシック" w:hint="eastAsia"/>
          <w:color w:val="000000" w:themeColor="text1"/>
        </w:rPr>
        <w:t>本年</w:t>
      </w:r>
      <w:r w:rsidRPr="009B6826">
        <w:rPr>
          <w:rFonts w:ascii="游ゴシック" w:eastAsia="游ゴシック" w:hAnsi="游ゴシック"/>
          <w:color w:val="000000" w:themeColor="text1"/>
        </w:rPr>
        <w:t>5月9日</w:t>
      </w:r>
      <w:r w:rsidRPr="009B6826">
        <w:rPr>
          <w:rFonts w:ascii="游ゴシック" w:eastAsia="游ゴシック" w:hAnsi="游ゴシック" w:hint="eastAsia"/>
          <w:color w:val="000000" w:themeColor="text1"/>
        </w:rPr>
        <w:t>の</w:t>
      </w:r>
      <w:r w:rsidRPr="009B6826">
        <w:rPr>
          <w:rFonts w:ascii="游ゴシック" w:eastAsia="游ゴシック" w:hAnsi="游ゴシック"/>
          <w:color w:val="000000" w:themeColor="text1"/>
        </w:rPr>
        <w:t>大阪府戦略本部会議に</w:t>
      </w:r>
      <w:r w:rsidRPr="009B6826">
        <w:rPr>
          <w:rFonts w:ascii="游ゴシック" w:eastAsia="游ゴシック" w:hAnsi="游ゴシック" w:hint="eastAsia"/>
          <w:color w:val="000000" w:themeColor="text1"/>
        </w:rPr>
        <w:t>お</w:t>
      </w:r>
      <w:r w:rsidRPr="009B6826">
        <w:rPr>
          <w:rFonts w:ascii="游ゴシック" w:eastAsia="游ゴシック" w:hAnsi="游ゴシック" w:hint="eastAsia"/>
        </w:rPr>
        <w:t>いて、「</w:t>
      </w:r>
      <w:r w:rsidRPr="009B6826">
        <w:rPr>
          <w:rFonts w:ascii="游ゴシック" w:eastAsia="游ゴシック" w:hAnsi="游ゴシック"/>
        </w:rPr>
        <w:t>大阪の全ての子</w:t>
      </w:r>
      <w:r w:rsidRPr="009B6826">
        <w:rPr>
          <w:rFonts w:ascii="游ゴシック" w:eastAsia="游ゴシック" w:hAnsi="游ゴシック" w:hint="eastAsia"/>
        </w:rPr>
        <w:t>ども</w:t>
      </w:r>
      <w:r w:rsidRPr="009B6826">
        <w:rPr>
          <w:rFonts w:ascii="游ゴシック" w:eastAsia="游ゴシック" w:hAnsi="游ゴシック"/>
        </w:rPr>
        <w:t>たちが所得や世帯の子</w:t>
      </w:r>
      <w:r w:rsidRPr="009B6826">
        <w:rPr>
          <w:rFonts w:ascii="游ゴシック" w:eastAsia="游ゴシック" w:hAnsi="游ゴシック" w:hint="eastAsia"/>
        </w:rPr>
        <w:t>ども</w:t>
      </w:r>
      <w:r w:rsidRPr="009B6826">
        <w:rPr>
          <w:rFonts w:ascii="游ゴシック" w:eastAsia="游ゴシック" w:hAnsi="游ゴシック"/>
        </w:rPr>
        <w:t>の人数に関係なく、自らの可能性を追求できる社会の実現や、子育て世帯の教育費負担を軽減し、子育てしやすいまち</w:t>
      </w:r>
      <w:r w:rsidRPr="009B6826">
        <w:rPr>
          <w:rFonts w:ascii="游ゴシック" w:eastAsia="游ゴシック" w:hAnsi="游ゴシック" w:hint="eastAsia"/>
        </w:rPr>
        <w:t>・</w:t>
      </w:r>
      <w:r w:rsidRPr="009B6826">
        <w:rPr>
          <w:rFonts w:ascii="游ゴシック" w:eastAsia="游ゴシック" w:hAnsi="游ゴシック"/>
        </w:rPr>
        <w:t>大阪の実現に向けまして、高校</w:t>
      </w:r>
      <w:r w:rsidRPr="009B6826">
        <w:rPr>
          <w:rFonts w:ascii="游ゴシック" w:eastAsia="游ゴシック" w:hAnsi="游ゴシック" w:hint="eastAsia"/>
        </w:rPr>
        <w:t>等の</w:t>
      </w:r>
      <w:r w:rsidRPr="009B6826">
        <w:rPr>
          <w:rFonts w:ascii="游ゴシック" w:eastAsia="游ゴシック" w:hAnsi="游ゴシック"/>
        </w:rPr>
        <w:t>授業料の完全無償化を</w:t>
      </w:r>
      <w:r w:rsidRPr="009B6826">
        <w:rPr>
          <w:rFonts w:ascii="游ゴシック" w:eastAsia="游ゴシック" w:hAnsi="游ゴシック" w:hint="eastAsia"/>
        </w:rPr>
        <w:t>めざす。」とする、本制度の拡充に係</w:t>
      </w:r>
      <w:r w:rsidRPr="009B6826">
        <w:rPr>
          <w:rFonts w:ascii="游ゴシック" w:eastAsia="游ゴシック" w:hAnsi="游ゴシック" w:hint="eastAsia"/>
        </w:rPr>
        <w:lastRenderedPageBreak/>
        <w:t>る基本的方向性の素案を作成したところ。これまで年収めやす</w:t>
      </w:r>
      <w:r w:rsidRPr="009B6826">
        <w:rPr>
          <w:rFonts w:ascii="游ゴシック" w:eastAsia="游ゴシック" w:hAnsi="游ゴシック"/>
        </w:rPr>
        <w:t>910万円未満の世帯</w:t>
      </w:r>
      <w:r w:rsidRPr="009B6826">
        <w:rPr>
          <w:rFonts w:ascii="游ゴシック" w:eastAsia="游ゴシック" w:hAnsi="游ゴシック" w:hint="eastAsia"/>
        </w:rPr>
        <w:t>を</w:t>
      </w:r>
      <w:r w:rsidRPr="009B6826">
        <w:rPr>
          <w:rFonts w:ascii="游ゴシック" w:eastAsia="游ゴシック" w:hAnsi="游ゴシック"/>
        </w:rPr>
        <w:t>支援対象と</w:t>
      </w:r>
      <w:r w:rsidRPr="009B6826">
        <w:rPr>
          <w:rFonts w:ascii="游ゴシック" w:eastAsia="游ゴシック" w:hAnsi="游ゴシック" w:hint="eastAsia"/>
        </w:rPr>
        <w:t>していたが</w:t>
      </w:r>
      <w:r w:rsidRPr="009B6826">
        <w:rPr>
          <w:rFonts w:ascii="游ゴシック" w:eastAsia="游ゴシック" w:hAnsi="游ゴシック"/>
        </w:rPr>
        <w:t>、この所得の制限を撤廃し、全ての大阪府在住の高校生等の授業料を無償化しようとするもの。</w:t>
      </w:r>
    </w:p>
    <w:p w14:paraId="79B42D45" w14:textId="54675DB5" w:rsidR="005545D3" w:rsidRPr="009B6826" w:rsidRDefault="005545D3" w:rsidP="005545D3">
      <w:pPr>
        <w:ind w:firstLineChars="100" w:firstLine="210"/>
        <w:rPr>
          <w:rFonts w:ascii="游ゴシック" w:eastAsia="游ゴシック" w:hAnsi="游ゴシック"/>
        </w:rPr>
      </w:pPr>
      <w:r w:rsidRPr="009B6826">
        <w:rPr>
          <w:rFonts w:ascii="游ゴシック" w:eastAsia="游ゴシック" w:hAnsi="游ゴシック" w:hint="eastAsia"/>
        </w:rPr>
        <w:t>この素案公表後、私学団体等からは、本制度が大阪府の補助上限となる標準授業料を超える授業料が学校法人の負担となることから、所得制限の撤廃により学校法人の負担がさらに増加することや、学校経営に多大なる影響が及び、結果として、教育の質が低下するのでは、といった懸念を示すご意見等も伺っている。</w:t>
      </w:r>
    </w:p>
    <w:p w14:paraId="1039A76E" w14:textId="6262F750" w:rsidR="005545D3" w:rsidRPr="009B6826" w:rsidRDefault="005545D3" w:rsidP="005545D3">
      <w:pPr>
        <w:ind w:firstLineChars="100" w:firstLine="210"/>
        <w:rPr>
          <w:rFonts w:ascii="游ゴシック" w:eastAsia="游ゴシック" w:hAnsi="游ゴシック"/>
        </w:rPr>
      </w:pPr>
      <w:r w:rsidRPr="009B6826">
        <w:rPr>
          <w:rFonts w:ascii="游ゴシック" w:eastAsia="游ゴシック" w:hAnsi="游ゴシック" w:hint="eastAsia"/>
        </w:rPr>
        <w:t>本年</w:t>
      </w:r>
      <w:r w:rsidRPr="009B6826">
        <w:rPr>
          <w:rFonts w:ascii="游ゴシック" w:eastAsia="游ゴシック" w:hAnsi="游ゴシック"/>
        </w:rPr>
        <w:t>8月中の制度成案化を予定して</w:t>
      </w:r>
      <w:r w:rsidRPr="009B6826">
        <w:rPr>
          <w:rFonts w:ascii="游ゴシック" w:eastAsia="游ゴシック" w:hAnsi="游ゴシック" w:hint="eastAsia"/>
        </w:rPr>
        <w:t>いるが</w:t>
      </w:r>
      <w:r w:rsidRPr="009B6826">
        <w:rPr>
          <w:rFonts w:ascii="游ゴシック" w:eastAsia="游ゴシック" w:hAnsi="游ゴシック"/>
        </w:rPr>
        <w:t>、現在私立学校の1校1校と、コミュニケーションを図り、各学校の置かれ</w:t>
      </w:r>
      <w:r w:rsidRPr="009B6826">
        <w:rPr>
          <w:rFonts w:ascii="游ゴシック" w:eastAsia="游ゴシック" w:hAnsi="游ゴシック" w:hint="eastAsia"/>
        </w:rPr>
        <w:t>ている</w:t>
      </w:r>
      <w:r w:rsidRPr="009B6826">
        <w:rPr>
          <w:rFonts w:ascii="游ゴシック" w:eastAsia="游ゴシック" w:hAnsi="游ゴシック"/>
        </w:rPr>
        <w:t>状況や、新制度に対する意見等を丁寧にお伺いし</w:t>
      </w:r>
      <w:r w:rsidRPr="009B6826">
        <w:rPr>
          <w:rFonts w:ascii="游ゴシック" w:eastAsia="游ゴシック" w:hAnsi="游ゴシック" w:hint="eastAsia"/>
        </w:rPr>
        <w:t>ながら</w:t>
      </w:r>
      <w:r w:rsidRPr="009B6826">
        <w:rPr>
          <w:rFonts w:ascii="游ゴシック" w:eastAsia="游ゴシック" w:hAnsi="游ゴシック"/>
        </w:rPr>
        <w:t>、制度内容を検討しているところ</w:t>
      </w:r>
      <w:r w:rsidRPr="009B6826">
        <w:rPr>
          <w:rFonts w:ascii="游ゴシック" w:eastAsia="游ゴシック" w:hAnsi="游ゴシック" w:hint="eastAsia"/>
        </w:rPr>
        <w:t>。</w:t>
      </w:r>
    </w:p>
    <w:p w14:paraId="2D2EBB56" w14:textId="77777777" w:rsidR="00A971E4" w:rsidRPr="009B6826" w:rsidRDefault="00A971E4" w:rsidP="00A971E4">
      <w:pPr>
        <w:rPr>
          <w:rFonts w:ascii="游ゴシック" w:eastAsia="游ゴシック" w:hAnsi="游ゴシック"/>
        </w:rPr>
      </w:pPr>
    </w:p>
    <w:p w14:paraId="53A0FFA2" w14:textId="627BC304" w:rsidR="00BD3511" w:rsidRPr="009B6826" w:rsidRDefault="0048671A" w:rsidP="004621D9">
      <w:pPr>
        <w:rPr>
          <w:rFonts w:ascii="游ゴシック" w:eastAsia="游ゴシック" w:hAnsi="游ゴシック"/>
        </w:rPr>
      </w:pPr>
      <w:r w:rsidRPr="009B6826">
        <w:rPr>
          <w:rFonts w:ascii="游ゴシック" w:eastAsia="游ゴシック" w:hAnsi="游ゴシック" w:hint="eastAsia"/>
        </w:rPr>
        <w:t>＜委員＞</w:t>
      </w:r>
    </w:p>
    <w:p w14:paraId="0D3C1996" w14:textId="7A334AC8" w:rsidR="004861FD" w:rsidRPr="009B6826" w:rsidRDefault="004861FD" w:rsidP="004861FD">
      <w:pPr>
        <w:tabs>
          <w:tab w:val="left" w:pos="9072"/>
        </w:tabs>
        <w:spacing w:line="320" w:lineRule="exact"/>
        <w:ind w:firstLineChars="100" w:firstLine="210"/>
        <w:rPr>
          <w:rFonts w:ascii="游ゴシック" w:eastAsia="游ゴシック" w:hAnsi="游ゴシック"/>
        </w:rPr>
      </w:pPr>
      <w:r w:rsidRPr="009B6826">
        <w:rPr>
          <w:rFonts w:ascii="游ゴシック" w:eastAsia="游ゴシック" w:hAnsi="游ゴシック" w:hint="eastAsia"/>
        </w:rPr>
        <w:t>今まさに検討・調整されている課題かと思う。事務局よりご説明があったが、私学の特色や魅力ある教育が損なわれないよう、そして、各家庭の経済状況に関係なく全ての子どもたちが教育支援される画期的な制度であると思うので、関係機関等とも十分協議しつつ、丁寧に取</w:t>
      </w:r>
      <w:r w:rsidR="005545D3" w:rsidRPr="009B6826">
        <w:rPr>
          <w:rFonts w:ascii="游ゴシック" w:eastAsia="游ゴシック" w:hAnsi="游ゴシック" w:hint="eastAsia"/>
        </w:rPr>
        <w:t>り</w:t>
      </w:r>
      <w:r w:rsidRPr="009B6826">
        <w:rPr>
          <w:rFonts w:ascii="游ゴシック" w:eastAsia="游ゴシック" w:hAnsi="游ゴシック" w:hint="eastAsia"/>
        </w:rPr>
        <w:t>組み</w:t>
      </w:r>
      <w:r w:rsidR="005545D3" w:rsidRPr="009B6826">
        <w:rPr>
          <w:rFonts w:ascii="游ゴシック" w:eastAsia="游ゴシック" w:hAnsi="游ゴシック" w:hint="eastAsia"/>
        </w:rPr>
        <w:t>、</w:t>
      </w:r>
      <w:r w:rsidRPr="009B6826">
        <w:rPr>
          <w:rFonts w:ascii="游ゴシック" w:eastAsia="游ゴシック" w:hAnsi="游ゴシック" w:hint="eastAsia"/>
        </w:rPr>
        <w:t>円滑に遂行していただきたいと思う。</w:t>
      </w:r>
    </w:p>
    <w:p w14:paraId="656A32EF" w14:textId="2C7B8E20" w:rsidR="00A971E4" w:rsidRPr="009B6826" w:rsidRDefault="00A971E4" w:rsidP="004621D9">
      <w:pPr>
        <w:tabs>
          <w:tab w:val="left" w:pos="9072"/>
        </w:tabs>
        <w:spacing w:line="320" w:lineRule="exact"/>
        <w:rPr>
          <w:rFonts w:ascii="游ゴシック" w:eastAsia="游ゴシック" w:hAnsi="游ゴシック"/>
        </w:rPr>
      </w:pPr>
    </w:p>
    <w:p w14:paraId="444CCA1A" w14:textId="77777777" w:rsidR="00A971E4" w:rsidRPr="009B6826" w:rsidRDefault="00A971E4" w:rsidP="004621D9">
      <w:pPr>
        <w:tabs>
          <w:tab w:val="left" w:pos="9072"/>
        </w:tabs>
        <w:spacing w:line="320" w:lineRule="exact"/>
        <w:rPr>
          <w:rFonts w:ascii="游ゴシック" w:eastAsia="游ゴシック" w:hAnsi="游ゴシック"/>
        </w:rPr>
      </w:pPr>
    </w:p>
    <w:p w14:paraId="57F1B0E0" w14:textId="77777777" w:rsidR="00DB40C6" w:rsidRPr="009B6826" w:rsidRDefault="00DB40C6" w:rsidP="00DB40C6">
      <w:pPr>
        <w:ind w:left="210" w:hangingChars="100" w:hanging="210"/>
        <w:rPr>
          <w:rFonts w:ascii="游ゴシック" w:eastAsia="游ゴシック" w:hAnsi="游ゴシック"/>
          <w:color w:val="000000" w:themeColor="text1"/>
        </w:rPr>
      </w:pPr>
      <w:r w:rsidRPr="009B6826">
        <w:rPr>
          <w:rFonts w:ascii="游ゴシック" w:eastAsia="游ゴシック" w:hAnsi="游ゴシック" w:hint="eastAsia"/>
          <w:color w:val="000000" w:themeColor="text1"/>
        </w:rPr>
        <w:t>〇　会長より、事務局で整理した委員の意見をまとめ、本日の審議結果につきまして案を作成するように指示。案については、委員に改めてご確認いただくこととなった。</w:t>
      </w:r>
    </w:p>
    <w:p w14:paraId="5DD0E498" w14:textId="5AB3EB93" w:rsidR="00793939" w:rsidRPr="009B6826" w:rsidRDefault="00793939" w:rsidP="004621D9">
      <w:pPr>
        <w:tabs>
          <w:tab w:val="left" w:pos="9072"/>
        </w:tabs>
        <w:spacing w:line="320" w:lineRule="exact"/>
        <w:rPr>
          <w:rFonts w:ascii="游ゴシック" w:eastAsia="游ゴシック" w:hAnsi="游ゴシック"/>
          <w:color w:val="000000" w:themeColor="text1"/>
        </w:rPr>
      </w:pPr>
    </w:p>
    <w:p w14:paraId="43614A5B" w14:textId="77777777" w:rsidR="004419C6" w:rsidRPr="009B6826" w:rsidRDefault="004419C6" w:rsidP="004621D9">
      <w:pPr>
        <w:tabs>
          <w:tab w:val="left" w:pos="9072"/>
        </w:tabs>
        <w:spacing w:line="320" w:lineRule="exact"/>
        <w:rPr>
          <w:rFonts w:ascii="游ゴシック" w:eastAsia="游ゴシック" w:hAnsi="游ゴシック"/>
          <w:color w:val="000000" w:themeColor="text1"/>
        </w:rPr>
      </w:pPr>
    </w:p>
    <w:p w14:paraId="69583B9F" w14:textId="03275395" w:rsidR="00DB40C6" w:rsidRPr="009B6826" w:rsidRDefault="00DB40C6" w:rsidP="004621D9">
      <w:pPr>
        <w:tabs>
          <w:tab w:val="left" w:pos="9072"/>
        </w:tabs>
        <w:spacing w:line="320" w:lineRule="exact"/>
        <w:rPr>
          <w:rFonts w:ascii="游ゴシック" w:eastAsia="游ゴシック" w:hAnsi="游ゴシック"/>
          <w:b/>
          <w:color w:val="000000" w:themeColor="text1"/>
        </w:rPr>
      </w:pPr>
      <w:r w:rsidRPr="009B6826">
        <w:rPr>
          <w:rFonts w:ascii="游ゴシック" w:eastAsia="游ゴシック" w:hAnsi="游ゴシック" w:hint="eastAsia"/>
          <w:b/>
          <w:color w:val="000000" w:themeColor="text1"/>
        </w:rPr>
        <w:t>■閉会</w:t>
      </w:r>
    </w:p>
    <w:p w14:paraId="5168F13D" w14:textId="51DC49CF" w:rsidR="004621D9" w:rsidRPr="009B6826" w:rsidRDefault="00793939" w:rsidP="004621D9">
      <w:pPr>
        <w:tabs>
          <w:tab w:val="left" w:pos="9072"/>
        </w:tabs>
        <w:spacing w:line="320" w:lineRule="exact"/>
        <w:rPr>
          <w:rFonts w:ascii="游ゴシック" w:eastAsia="游ゴシック" w:hAnsi="游ゴシック"/>
          <w:color w:val="000000" w:themeColor="text1"/>
        </w:rPr>
      </w:pPr>
      <w:r w:rsidRPr="009B6826">
        <w:rPr>
          <w:rFonts w:ascii="游ゴシック" w:eastAsia="游ゴシック" w:hAnsi="游ゴシック" w:hint="eastAsia"/>
          <w:color w:val="000000" w:themeColor="text1"/>
        </w:rPr>
        <w:t>〇</w:t>
      </w:r>
      <w:r w:rsidR="00B07AB5">
        <w:rPr>
          <w:rFonts w:ascii="游ゴシック" w:eastAsia="游ゴシック" w:hAnsi="游ゴシック" w:hint="eastAsia"/>
          <w:color w:val="000000" w:themeColor="text1"/>
        </w:rPr>
        <w:t xml:space="preserve">　</w:t>
      </w:r>
      <w:r w:rsidRPr="009B6826">
        <w:rPr>
          <w:rFonts w:ascii="游ゴシック" w:eastAsia="游ゴシック" w:hAnsi="游ゴシック" w:hint="eastAsia"/>
          <w:color w:val="000000" w:themeColor="text1"/>
        </w:rPr>
        <w:t>全体を通して</w:t>
      </w:r>
      <w:r w:rsidR="004621D9" w:rsidRPr="009B6826">
        <w:rPr>
          <w:rFonts w:ascii="游ゴシック" w:eastAsia="游ゴシック" w:hAnsi="游ゴシック" w:hint="eastAsia"/>
          <w:color w:val="000000" w:themeColor="text1"/>
        </w:rPr>
        <w:t>会長よりご意見がないか委員へ確認</w:t>
      </w:r>
      <w:r w:rsidR="00DB40C6" w:rsidRPr="009B6826">
        <w:rPr>
          <w:rFonts w:ascii="游ゴシック" w:eastAsia="游ゴシック" w:hAnsi="游ゴシック" w:hint="eastAsia"/>
          <w:color w:val="000000" w:themeColor="text1"/>
        </w:rPr>
        <w:t>。意見なし。</w:t>
      </w:r>
    </w:p>
    <w:p w14:paraId="05D82D95" w14:textId="0B0867B7" w:rsidR="00DB40C6" w:rsidRPr="009B6826" w:rsidRDefault="00DB40C6" w:rsidP="004621D9">
      <w:pPr>
        <w:tabs>
          <w:tab w:val="left" w:pos="9072"/>
        </w:tabs>
        <w:spacing w:line="320" w:lineRule="exact"/>
        <w:rPr>
          <w:rFonts w:ascii="游ゴシック" w:eastAsia="游ゴシック" w:hAnsi="游ゴシック"/>
          <w:color w:val="000000" w:themeColor="text1"/>
        </w:rPr>
      </w:pPr>
      <w:r w:rsidRPr="009B6826">
        <w:rPr>
          <w:rFonts w:ascii="游ゴシック" w:eastAsia="游ゴシック" w:hAnsi="游ゴシック" w:hint="eastAsia"/>
          <w:color w:val="000000" w:themeColor="text1"/>
        </w:rPr>
        <w:t>〇</w:t>
      </w:r>
      <w:r w:rsidR="00B07AB5">
        <w:rPr>
          <w:rFonts w:ascii="游ゴシック" w:eastAsia="游ゴシック" w:hAnsi="游ゴシック" w:hint="eastAsia"/>
          <w:color w:val="000000" w:themeColor="text1"/>
        </w:rPr>
        <w:t xml:space="preserve">　</w:t>
      </w:r>
      <w:r w:rsidRPr="009B6826">
        <w:rPr>
          <w:rFonts w:ascii="游ゴシック" w:eastAsia="游ゴシック" w:hAnsi="游ゴシック" w:hint="eastAsia"/>
          <w:color w:val="000000" w:themeColor="text1"/>
        </w:rPr>
        <w:t>次回は７月２５日（火）１３時より開催する旨、事務局より連絡。</w:t>
      </w:r>
    </w:p>
    <w:p w14:paraId="5B77A1AD" w14:textId="5C7F7EF7" w:rsidR="00DB40C6" w:rsidRPr="009B6826" w:rsidRDefault="00DB40C6" w:rsidP="004621D9">
      <w:pPr>
        <w:tabs>
          <w:tab w:val="left" w:pos="9072"/>
        </w:tabs>
        <w:spacing w:line="320" w:lineRule="exact"/>
        <w:rPr>
          <w:rFonts w:ascii="游ゴシック" w:eastAsia="游ゴシック" w:hAnsi="游ゴシック"/>
          <w:color w:val="000000" w:themeColor="text1"/>
        </w:rPr>
      </w:pPr>
      <w:r w:rsidRPr="009B6826">
        <w:rPr>
          <w:rFonts w:ascii="游ゴシック" w:eastAsia="游ゴシック" w:hAnsi="游ゴシック" w:hint="eastAsia"/>
          <w:color w:val="000000" w:themeColor="text1"/>
        </w:rPr>
        <w:t>〇</w:t>
      </w:r>
      <w:r w:rsidR="00B07AB5">
        <w:rPr>
          <w:rFonts w:ascii="游ゴシック" w:eastAsia="游ゴシック" w:hAnsi="游ゴシック" w:hint="eastAsia"/>
          <w:color w:val="000000" w:themeColor="text1"/>
        </w:rPr>
        <w:t xml:space="preserve">　</w:t>
      </w:r>
      <w:r w:rsidRPr="009B6826">
        <w:rPr>
          <w:rFonts w:ascii="游ゴシック" w:eastAsia="游ゴシック" w:hAnsi="游ゴシック" w:hint="eastAsia"/>
          <w:color w:val="000000" w:themeColor="text1"/>
        </w:rPr>
        <w:t>閉会</w:t>
      </w:r>
    </w:p>
    <w:p w14:paraId="51F3F49E" w14:textId="380C75DA" w:rsidR="004621D9" w:rsidRPr="009B6826" w:rsidRDefault="004621D9" w:rsidP="004621D9">
      <w:pPr>
        <w:tabs>
          <w:tab w:val="left" w:pos="9072"/>
        </w:tabs>
        <w:spacing w:line="320" w:lineRule="exact"/>
        <w:rPr>
          <w:rFonts w:ascii="游ゴシック" w:eastAsia="游ゴシック" w:hAnsi="游ゴシック"/>
          <w:color w:val="000000" w:themeColor="text1"/>
        </w:rPr>
      </w:pPr>
    </w:p>
    <w:sectPr w:rsidR="004621D9" w:rsidRPr="009B6826" w:rsidSect="00FB515A">
      <w:footerReference w:type="default" r:id="rId8"/>
      <w:pgSz w:w="11906" w:h="16838"/>
      <w:pgMar w:top="1440" w:right="1080" w:bottom="1440" w:left="1080"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8932C" w14:textId="77777777" w:rsidR="00111D10" w:rsidRDefault="00111D10" w:rsidP="00FB515A">
      <w:r>
        <w:separator/>
      </w:r>
    </w:p>
  </w:endnote>
  <w:endnote w:type="continuationSeparator" w:id="0">
    <w:p w14:paraId="120A7228" w14:textId="77777777" w:rsidR="00111D10" w:rsidRDefault="00111D10" w:rsidP="00FB5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9522950"/>
      <w:docPartObj>
        <w:docPartGallery w:val="Page Numbers (Bottom of Page)"/>
        <w:docPartUnique/>
      </w:docPartObj>
    </w:sdtPr>
    <w:sdtEndPr>
      <w:rPr>
        <w:sz w:val="28"/>
      </w:rPr>
    </w:sdtEndPr>
    <w:sdtContent>
      <w:p w14:paraId="79275280" w14:textId="289C6DE4" w:rsidR="00CE5F05" w:rsidRPr="00FB515A" w:rsidRDefault="00CE5F05">
        <w:pPr>
          <w:pStyle w:val="ad"/>
          <w:jc w:val="center"/>
          <w:rPr>
            <w:sz w:val="28"/>
          </w:rPr>
        </w:pPr>
        <w:r w:rsidRPr="00FB515A">
          <w:rPr>
            <w:sz w:val="28"/>
          </w:rPr>
          <w:fldChar w:fldCharType="begin"/>
        </w:r>
        <w:r w:rsidRPr="00FB515A">
          <w:rPr>
            <w:sz w:val="28"/>
          </w:rPr>
          <w:instrText>PAGE   \* MERGEFORMAT</w:instrText>
        </w:r>
        <w:r w:rsidRPr="00FB515A">
          <w:rPr>
            <w:sz w:val="28"/>
          </w:rPr>
          <w:fldChar w:fldCharType="separate"/>
        </w:r>
        <w:r w:rsidR="00F50724" w:rsidRPr="00F50724">
          <w:rPr>
            <w:noProof/>
            <w:sz w:val="28"/>
            <w:lang w:val="ja-JP"/>
          </w:rPr>
          <w:t>7</w:t>
        </w:r>
        <w:r w:rsidRPr="00FB515A">
          <w:rPr>
            <w:sz w:val="28"/>
          </w:rPr>
          <w:fldChar w:fldCharType="end"/>
        </w:r>
      </w:p>
    </w:sdtContent>
  </w:sdt>
  <w:p w14:paraId="35B6C424" w14:textId="77777777" w:rsidR="00CE5F05" w:rsidRDefault="00CE5F05">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D98F2" w14:textId="77777777" w:rsidR="00111D10" w:rsidRDefault="00111D10" w:rsidP="00FB515A">
      <w:r>
        <w:separator/>
      </w:r>
    </w:p>
  </w:footnote>
  <w:footnote w:type="continuationSeparator" w:id="0">
    <w:p w14:paraId="3B75B169" w14:textId="77777777" w:rsidR="00111D10" w:rsidRDefault="00111D10" w:rsidP="00FB51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814065"/>
    <w:multiLevelType w:val="hybridMultilevel"/>
    <w:tmpl w:val="025A867C"/>
    <w:lvl w:ilvl="0" w:tplc="175A24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0CE3EEC"/>
    <w:multiLevelType w:val="hybridMultilevel"/>
    <w:tmpl w:val="5F2CA2F4"/>
    <w:lvl w:ilvl="0" w:tplc="84D8E0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DDC"/>
    <w:rsid w:val="000224D0"/>
    <w:rsid w:val="00030CD1"/>
    <w:rsid w:val="000321CA"/>
    <w:rsid w:val="00036950"/>
    <w:rsid w:val="00055CFA"/>
    <w:rsid w:val="00070C38"/>
    <w:rsid w:val="000B68C0"/>
    <w:rsid w:val="000C197E"/>
    <w:rsid w:val="000D7E06"/>
    <w:rsid w:val="001046D0"/>
    <w:rsid w:val="00111D10"/>
    <w:rsid w:val="00121D06"/>
    <w:rsid w:val="00123705"/>
    <w:rsid w:val="001354DA"/>
    <w:rsid w:val="0013712C"/>
    <w:rsid w:val="00141DFD"/>
    <w:rsid w:val="00144C67"/>
    <w:rsid w:val="00151722"/>
    <w:rsid w:val="00162B8F"/>
    <w:rsid w:val="00183D11"/>
    <w:rsid w:val="0018625F"/>
    <w:rsid w:val="00195134"/>
    <w:rsid w:val="001A063B"/>
    <w:rsid w:val="001E0538"/>
    <w:rsid w:val="001E5D02"/>
    <w:rsid w:val="001F128B"/>
    <w:rsid w:val="002030F6"/>
    <w:rsid w:val="0024552A"/>
    <w:rsid w:val="00270A5D"/>
    <w:rsid w:val="002738EA"/>
    <w:rsid w:val="002D7FC6"/>
    <w:rsid w:val="002F264F"/>
    <w:rsid w:val="002F7140"/>
    <w:rsid w:val="00301E19"/>
    <w:rsid w:val="0035151D"/>
    <w:rsid w:val="003518FF"/>
    <w:rsid w:val="00383224"/>
    <w:rsid w:val="00384BE5"/>
    <w:rsid w:val="003A0FB8"/>
    <w:rsid w:val="003B343D"/>
    <w:rsid w:val="003C143F"/>
    <w:rsid w:val="003C7D3F"/>
    <w:rsid w:val="003D2609"/>
    <w:rsid w:val="003F0613"/>
    <w:rsid w:val="003F779B"/>
    <w:rsid w:val="0040407C"/>
    <w:rsid w:val="00412BC9"/>
    <w:rsid w:val="004267B6"/>
    <w:rsid w:val="004419C6"/>
    <w:rsid w:val="004621D9"/>
    <w:rsid w:val="00463411"/>
    <w:rsid w:val="004861FD"/>
    <w:rsid w:val="0048671A"/>
    <w:rsid w:val="00496C2B"/>
    <w:rsid w:val="004C529F"/>
    <w:rsid w:val="004F1527"/>
    <w:rsid w:val="00512858"/>
    <w:rsid w:val="00521647"/>
    <w:rsid w:val="00523A27"/>
    <w:rsid w:val="005307F6"/>
    <w:rsid w:val="00543391"/>
    <w:rsid w:val="005545D3"/>
    <w:rsid w:val="005A3456"/>
    <w:rsid w:val="005C7DDA"/>
    <w:rsid w:val="005D1B66"/>
    <w:rsid w:val="005D38D6"/>
    <w:rsid w:val="005D7EDB"/>
    <w:rsid w:val="00604E2D"/>
    <w:rsid w:val="0061036A"/>
    <w:rsid w:val="0062604B"/>
    <w:rsid w:val="0064357F"/>
    <w:rsid w:val="006443BF"/>
    <w:rsid w:val="00644D7F"/>
    <w:rsid w:val="00647C99"/>
    <w:rsid w:val="006565A6"/>
    <w:rsid w:val="00682191"/>
    <w:rsid w:val="00685A61"/>
    <w:rsid w:val="006A4D04"/>
    <w:rsid w:val="006B7FCC"/>
    <w:rsid w:val="006E60EF"/>
    <w:rsid w:val="007031AA"/>
    <w:rsid w:val="00712000"/>
    <w:rsid w:val="00712044"/>
    <w:rsid w:val="00753391"/>
    <w:rsid w:val="00757CB6"/>
    <w:rsid w:val="00763522"/>
    <w:rsid w:val="00775A8F"/>
    <w:rsid w:val="00793939"/>
    <w:rsid w:val="007C4430"/>
    <w:rsid w:val="007F0C49"/>
    <w:rsid w:val="0082089B"/>
    <w:rsid w:val="00823B0E"/>
    <w:rsid w:val="00831D3D"/>
    <w:rsid w:val="0084235E"/>
    <w:rsid w:val="00851B8C"/>
    <w:rsid w:val="0086540C"/>
    <w:rsid w:val="008B47BA"/>
    <w:rsid w:val="008D6FE2"/>
    <w:rsid w:val="008E6F47"/>
    <w:rsid w:val="00905802"/>
    <w:rsid w:val="0092075A"/>
    <w:rsid w:val="009318C6"/>
    <w:rsid w:val="0094128D"/>
    <w:rsid w:val="00946561"/>
    <w:rsid w:val="00970313"/>
    <w:rsid w:val="009A4810"/>
    <w:rsid w:val="009B6826"/>
    <w:rsid w:val="009D18C4"/>
    <w:rsid w:val="009F1DDC"/>
    <w:rsid w:val="00A029BE"/>
    <w:rsid w:val="00A05F05"/>
    <w:rsid w:val="00A30674"/>
    <w:rsid w:val="00A505C5"/>
    <w:rsid w:val="00A7287B"/>
    <w:rsid w:val="00A877CE"/>
    <w:rsid w:val="00A95D1A"/>
    <w:rsid w:val="00A971E4"/>
    <w:rsid w:val="00AA610C"/>
    <w:rsid w:val="00AB7062"/>
    <w:rsid w:val="00AC2CE9"/>
    <w:rsid w:val="00AE16C5"/>
    <w:rsid w:val="00AE679A"/>
    <w:rsid w:val="00AE6E51"/>
    <w:rsid w:val="00B07AB5"/>
    <w:rsid w:val="00B13E3B"/>
    <w:rsid w:val="00B21674"/>
    <w:rsid w:val="00B2740F"/>
    <w:rsid w:val="00B34802"/>
    <w:rsid w:val="00B50AE4"/>
    <w:rsid w:val="00B605B7"/>
    <w:rsid w:val="00B81A01"/>
    <w:rsid w:val="00B916CF"/>
    <w:rsid w:val="00BA1473"/>
    <w:rsid w:val="00BB0292"/>
    <w:rsid w:val="00BB052C"/>
    <w:rsid w:val="00BB55A1"/>
    <w:rsid w:val="00BC1C01"/>
    <w:rsid w:val="00BC2128"/>
    <w:rsid w:val="00BD3511"/>
    <w:rsid w:val="00BE5929"/>
    <w:rsid w:val="00BF7B83"/>
    <w:rsid w:val="00BF7CF2"/>
    <w:rsid w:val="00C11511"/>
    <w:rsid w:val="00C5366D"/>
    <w:rsid w:val="00C57F1D"/>
    <w:rsid w:val="00C82448"/>
    <w:rsid w:val="00C86A44"/>
    <w:rsid w:val="00C915DE"/>
    <w:rsid w:val="00C96292"/>
    <w:rsid w:val="00CB6314"/>
    <w:rsid w:val="00CC3E78"/>
    <w:rsid w:val="00CC69D1"/>
    <w:rsid w:val="00CD6A31"/>
    <w:rsid w:val="00CE0A07"/>
    <w:rsid w:val="00CE5F05"/>
    <w:rsid w:val="00CF14C2"/>
    <w:rsid w:val="00D063E6"/>
    <w:rsid w:val="00D12608"/>
    <w:rsid w:val="00D16B3A"/>
    <w:rsid w:val="00D17375"/>
    <w:rsid w:val="00D54B5E"/>
    <w:rsid w:val="00D57125"/>
    <w:rsid w:val="00D57795"/>
    <w:rsid w:val="00D957B9"/>
    <w:rsid w:val="00DB40C6"/>
    <w:rsid w:val="00DB52BA"/>
    <w:rsid w:val="00DB63E7"/>
    <w:rsid w:val="00E11D78"/>
    <w:rsid w:val="00E15861"/>
    <w:rsid w:val="00E35D21"/>
    <w:rsid w:val="00E425E6"/>
    <w:rsid w:val="00E44DAA"/>
    <w:rsid w:val="00E45913"/>
    <w:rsid w:val="00E66225"/>
    <w:rsid w:val="00E758F4"/>
    <w:rsid w:val="00E8128E"/>
    <w:rsid w:val="00E82132"/>
    <w:rsid w:val="00EC38B9"/>
    <w:rsid w:val="00EC65AF"/>
    <w:rsid w:val="00ED49C0"/>
    <w:rsid w:val="00ED5F0D"/>
    <w:rsid w:val="00F17DA2"/>
    <w:rsid w:val="00F50724"/>
    <w:rsid w:val="00F77B9C"/>
    <w:rsid w:val="00FA01F7"/>
    <w:rsid w:val="00FA3624"/>
    <w:rsid w:val="00FA5CDC"/>
    <w:rsid w:val="00FB0C3A"/>
    <w:rsid w:val="00FB515A"/>
    <w:rsid w:val="00FD2F56"/>
    <w:rsid w:val="00FF71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9B16452"/>
  <w15:chartTrackingRefBased/>
  <w15:docId w15:val="{BAF61DC9-E93B-4A74-BCBD-97B61B4E8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21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D1B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0C197E"/>
    <w:rPr>
      <w:sz w:val="18"/>
      <w:szCs w:val="18"/>
    </w:rPr>
  </w:style>
  <w:style w:type="paragraph" w:styleId="a5">
    <w:name w:val="annotation text"/>
    <w:basedOn w:val="a"/>
    <w:link w:val="a6"/>
    <w:uiPriority w:val="99"/>
    <w:semiHidden/>
    <w:unhideWhenUsed/>
    <w:rsid w:val="000C197E"/>
    <w:pPr>
      <w:jc w:val="left"/>
    </w:pPr>
  </w:style>
  <w:style w:type="character" w:customStyle="1" w:styleId="a6">
    <w:name w:val="コメント文字列 (文字)"/>
    <w:basedOn w:val="a0"/>
    <w:link w:val="a5"/>
    <w:uiPriority w:val="99"/>
    <w:semiHidden/>
    <w:rsid w:val="000C197E"/>
  </w:style>
  <w:style w:type="paragraph" w:styleId="a7">
    <w:name w:val="annotation subject"/>
    <w:basedOn w:val="a5"/>
    <w:next w:val="a5"/>
    <w:link w:val="a8"/>
    <w:uiPriority w:val="99"/>
    <w:semiHidden/>
    <w:unhideWhenUsed/>
    <w:rsid w:val="000C197E"/>
    <w:rPr>
      <w:b/>
      <w:bCs/>
    </w:rPr>
  </w:style>
  <w:style w:type="character" w:customStyle="1" w:styleId="a8">
    <w:name w:val="コメント内容 (文字)"/>
    <w:basedOn w:val="a6"/>
    <w:link w:val="a7"/>
    <w:uiPriority w:val="99"/>
    <w:semiHidden/>
    <w:rsid w:val="000C197E"/>
    <w:rPr>
      <w:b/>
      <w:bCs/>
    </w:rPr>
  </w:style>
  <w:style w:type="paragraph" w:styleId="a9">
    <w:name w:val="Balloon Text"/>
    <w:basedOn w:val="a"/>
    <w:link w:val="aa"/>
    <w:uiPriority w:val="99"/>
    <w:semiHidden/>
    <w:unhideWhenUsed/>
    <w:rsid w:val="000C197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C197E"/>
    <w:rPr>
      <w:rFonts w:asciiTheme="majorHAnsi" w:eastAsiaTheme="majorEastAsia" w:hAnsiTheme="majorHAnsi" w:cstheme="majorBidi"/>
      <w:sz w:val="18"/>
      <w:szCs w:val="18"/>
    </w:rPr>
  </w:style>
  <w:style w:type="paragraph" w:styleId="ab">
    <w:name w:val="header"/>
    <w:basedOn w:val="a"/>
    <w:link w:val="ac"/>
    <w:uiPriority w:val="99"/>
    <w:unhideWhenUsed/>
    <w:rsid w:val="00FB515A"/>
    <w:pPr>
      <w:tabs>
        <w:tab w:val="center" w:pos="4252"/>
        <w:tab w:val="right" w:pos="8504"/>
      </w:tabs>
      <w:snapToGrid w:val="0"/>
    </w:pPr>
  </w:style>
  <w:style w:type="character" w:customStyle="1" w:styleId="ac">
    <w:name w:val="ヘッダー (文字)"/>
    <w:basedOn w:val="a0"/>
    <w:link w:val="ab"/>
    <w:uiPriority w:val="99"/>
    <w:rsid w:val="00FB515A"/>
  </w:style>
  <w:style w:type="paragraph" w:styleId="ad">
    <w:name w:val="footer"/>
    <w:basedOn w:val="a"/>
    <w:link w:val="ae"/>
    <w:uiPriority w:val="99"/>
    <w:unhideWhenUsed/>
    <w:rsid w:val="00FB515A"/>
    <w:pPr>
      <w:tabs>
        <w:tab w:val="center" w:pos="4252"/>
        <w:tab w:val="right" w:pos="8504"/>
      </w:tabs>
      <w:snapToGrid w:val="0"/>
    </w:pPr>
  </w:style>
  <w:style w:type="character" w:customStyle="1" w:styleId="ae">
    <w:name w:val="フッター (文字)"/>
    <w:basedOn w:val="a0"/>
    <w:link w:val="ad"/>
    <w:uiPriority w:val="99"/>
    <w:rsid w:val="00FB515A"/>
  </w:style>
  <w:style w:type="paragraph" w:styleId="af">
    <w:name w:val="List Paragraph"/>
    <w:basedOn w:val="a"/>
    <w:uiPriority w:val="34"/>
    <w:qFormat/>
    <w:rsid w:val="00BB029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93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60F63-80AF-4513-91BD-B77456D03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TotalTime>
  <Pages>9</Pages>
  <Words>1515</Words>
  <Characters>8639</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角　晃輔</dc:creator>
  <cp:keywords/>
  <dc:description/>
  <cp:lastModifiedBy>冨本　佳照</cp:lastModifiedBy>
  <cp:revision>39</cp:revision>
  <cp:lastPrinted>2023-07-26T01:17:00Z</cp:lastPrinted>
  <dcterms:created xsi:type="dcterms:W3CDTF">2023-07-20T10:16:00Z</dcterms:created>
  <dcterms:modified xsi:type="dcterms:W3CDTF">2023-10-25T00:53:00Z</dcterms:modified>
</cp:coreProperties>
</file>