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Look w:val="04A0" w:firstRow="1" w:lastRow="0" w:firstColumn="1" w:lastColumn="0" w:noHBand="0" w:noVBand="1"/>
      </w:tblPr>
      <w:tblGrid>
        <w:gridCol w:w="2972"/>
        <w:gridCol w:w="6656"/>
      </w:tblGrid>
      <w:tr w:rsidR="0034217B" w:rsidRPr="0034217B" w14:paraId="549A7C99" w14:textId="77777777" w:rsidTr="0034217B">
        <w:tc>
          <w:tcPr>
            <w:tcW w:w="2972" w:type="dxa"/>
          </w:tcPr>
          <w:p w14:paraId="52C75C1E" w14:textId="08C277A0" w:rsidR="0034217B" w:rsidRPr="00C96A8B" w:rsidRDefault="00903F2F" w:rsidP="00C96A8B">
            <w:pPr>
              <w:spacing w:line="280" w:lineRule="atLeast"/>
              <w:rPr>
                <w:rFonts w:ascii="Meiryo UI" w:eastAsia="Meiryo UI" w:hAnsi="Meiryo UI"/>
              </w:rPr>
            </w:pPr>
            <w:r w:rsidRPr="00C96A8B">
              <w:rPr>
                <w:rFonts w:ascii="Meiryo UI" w:eastAsia="Meiryo UI" w:hAnsi="Meiryo UI" w:hint="eastAsia"/>
              </w:rPr>
              <w:t>事業名</w:t>
            </w:r>
          </w:p>
        </w:tc>
        <w:tc>
          <w:tcPr>
            <w:tcW w:w="6656" w:type="dxa"/>
          </w:tcPr>
          <w:p w14:paraId="4525C244" w14:textId="335A6909" w:rsidR="0034217B" w:rsidRPr="00C96A8B" w:rsidRDefault="00C96A8B" w:rsidP="00C96A8B">
            <w:pPr>
              <w:spacing w:line="280" w:lineRule="atLeast"/>
              <w:rPr>
                <w:rFonts w:ascii="Meiryo UI" w:eastAsia="Meiryo UI" w:hAnsi="Meiryo UI"/>
              </w:rPr>
            </w:pPr>
            <w:r w:rsidRPr="00C96A8B">
              <w:rPr>
                <w:rFonts w:ascii="Meiryo UI" w:eastAsia="Meiryo UI" w:hAnsi="Meiryo UI" w:hint="eastAsia"/>
              </w:rPr>
              <w:t>家庭教育支援</w:t>
            </w:r>
          </w:p>
        </w:tc>
      </w:tr>
      <w:tr w:rsidR="00903F2F" w:rsidRPr="0034217B" w14:paraId="19522518" w14:textId="77777777" w:rsidTr="0034217B">
        <w:tc>
          <w:tcPr>
            <w:tcW w:w="2972" w:type="dxa"/>
          </w:tcPr>
          <w:p w14:paraId="6AC4D761" w14:textId="3697FC7D" w:rsidR="00903F2F" w:rsidRPr="00C96A8B" w:rsidRDefault="00800CE1" w:rsidP="00C96A8B">
            <w:pPr>
              <w:spacing w:line="280" w:lineRule="atLeast"/>
              <w:rPr>
                <w:rFonts w:ascii="Meiryo UI" w:eastAsia="Meiryo UI" w:hAnsi="Meiryo UI"/>
              </w:rPr>
            </w:pPr>
            <w:r w:rsidRPr="00C96A8B">
              <w:rPr>
                <w:rFonts w:ascii="Meiryo UI" w:eastAsia="Meiryo UI" w:hAnsi="Meiryo UI" w:hint="eastAsia"/>
              </w:rPr>
              <w:t>研修名</w:t>
            </w:r>
          </w:p>
        </w:tc>
        <w:tc>
          <w:tcPr>
            <w:tcW w:w="6656" w:type="dxa"/>
          </w:tcPr>
          <w:p w14:paraId="1C879B01" w14:textId="212BA12C" w:rsidR="00903F2F" w:rsidRPr="00C96A8B" w:rsidRDefault="00C96A8B" w:rsidP="00C96A8B">
            <w:pPr>
              <w:spacing w:line="280" w:lineRule="atLeast"/>
              <w:rPr>
                <w:rFonts w:ascii="Meiryo UI" w:eastAsia="Meiryo UI" w:hAnsi="Meiryo UI"/>
              </w:rPr>
            </w:pPr>
            <w:r w:rsidRPr="00C96A8B">
              <w:rPr>
                <w:rFonts w:ascii="Meiryo UI" w:eastAsia="Meiryo UI" w:hAnsi="Meiryo UI" w:hint="eastAsia"/>
              </w:rPr>
              <w:t>令和６年度　親学習リーダー交流会</w:t>
            </w:r>
          </w:p>
        </w:tc>
      </w:tr>
      <w:tr w:rsidR="0034217B" w:rsidRPr="0034217B" w14:paraId="19B634D3" w14:textId="77777777" w:rsidTr="0034217B">
        <w:tc>
          <w:tcPr>
            <w:tcW w:w="2972" w:type="dxa"/>
          </w:tcPr>
          <w:p w14:paraId="45AAE7E0" w14:textId="75D28C7A" w:rsidR="0034217B" w:rsidRPr="00C96A8B" w:rsidRDefault="0034217B" w:rsidP="00C96A8B">
            <w:pPr>
              <w:spacing w:line="280" w:lineRule="atLeast"/>
              <w:rPr>
                <w:rFonts w:ascii="Meiryo UI" w:eastAsia="Meiryo UI" w:hAnsi="Meiryo UI"/>
              </w:rPr>
            </w:pPr>
            <w:r w:rsidRPr="00C96A8B">
              <w:rPr>
                <w:rFonts w:ascii="Meiryo UI" w:eastAsia="Meiryo UI" w:hAnsi="Meiryo UI" w:hint="eastAsia"/>
              </w:rPr>
              <w:t>日時</w:t>
            </w:r>
          </w:p>
        </w:tc>
        <w:tc>
          <w:tcPr>
            <w:tcW w:w="6656" w:type="dxa"/>
          </w:tcPr>
          <w:p w14:paraId="488E649A" w14:textId="2BEA497E" w:rsidR="0034217B" w:rsidRPr="00C96A8B" w:rsidRDefault="00C96A8B" w:rsidP="00C96A8B">
            <w:pPr>
              <w:spacing w:line="280" w:lineRule="atLeast"/>
              <w:rPr>
                <w:rFonts w:ascii="Meiryo UI" w:eastAsia="Meiryo UI" w:hAnsi="Meiryo UI"/>
              </w:rPr>
            </w:pPr>
            <w:r w:rsidRPr="00C96A8B">
              <w:rPr>
                <w:rFonts w:ascii="Meiryo UI" w:eastAsia="Meiryo UI" w:hAnsi="Meiryo UI" w:hint="eastAsia"/>
              </w:rPr>
              <w:t>令和６年10月28日（月）</w:t>
            </w:r>
            <w:r w:rsidR="00335BCE">
              <w:rPr>
                <w:rFonts w:ascii="Meiryo UI" w:eastAsia="Meiryo UI" w:hAnsi="Meiryo UI" w:hint="eastAsia"/>
              </w:rPr>
              <w:t>14：00-16：15</w:t>
            </w:r>
          </w:p>
        </w:tc>
      </w:tr>
      <w:tr w:rsidR="0034217B" w:rsidRPr="0034217B" w14:paraId="243A5973" w14:textId="77777777" w:rsidTr="0034217B">
        <w:tc>
          <w:tcPr>
            <w:tcW w:w="2972" w:type="dxa"/>
          </w:tcPr>
          <w:p w14:paraId="7E154410" w14:textId="5C6DE8A6" w:rsidR="0034217B" w:rsidRPr="00C96A8B" w:rsidRDefault="0034217B" w:rsidP="00C96A8B">
            <w:pPr>
              <w:spacing w:line="280" w:lineRule="atLeast"/>
              <w:rPr>
                <w:rFonts w:ascii="Meiryo UI" w:eastAsia="Meiryo UI" w:hAnsi="Meiryo UI"/>
              </w:rPr>
            </w:pPr>
            <w:r w:rsidRPr="00C96A8B">
              <w:rPr>
                <w:rFonts w:ascii="Meiryo UI" w:eastAsia="Meiryo UI" w:hAnsi="Meiryo UI" w:hint="eastAsia"/>
              </w:rPr>
              <w:t>場所</w:t>
            </w:r>
          </w:p>
        </w:tc>
        <w:tc>
          <w:tcPr>
            <w:tcW w:w="6656" w:type="dxa"/>
          </w:tcPr>
          <w:p w14:paraId="10E1099C" w14:textId="3836E18E" w:rsidR="0034217B" w:rsidRPr="00C96A8B" w:rsidRDefault="00C96A8B" w:rsidP="00C96A8B">
            <w:pPr>
              <w:spacing w:line="280" w:lineRule="atLeast"/>
              <w:rPr>
                <w:rFonts w:ascii="Meiryo UI" w:eastAsia="Meiryo UI" w:hAnsi="Meiryo UI"/>
              </w:rPr>
            </w:pPr>
            <w:r w:rsidRPr="00C96A8B">
              <w:rPr>
                <w:rFonts w:ascii="Meiryo UI" w:eastAsia="Meiryo UI" w:hAnsi="Meiryo UI" w:hint="eastAsia"/>
              </w:rPr>
              <w:t>大阪府新別館南館　８階　大研修室</w:t>
            </w:r>
          </w:p>
        </w:tc>
      </w:tr>
      <w:tr w:rsidR="0034217B" w:rsidRPr="0034217B" w14:paraId="7079EA3A" w14:textId="77777777" w:rsidTr="0034217B">
        <w:tc>
          <w:tcPr>
            <w:tcW w:w="2972" w:type="dxa"/>
          </w:tcPr>
          <w:p w14:paraId="6D8657F5" w14:textId="77350879" w:rsidR="0034217B" w:rsidRPr="00C96A8B" w:rsidRDefault="00800CE1" w:rsidP="00C96A8B">
            <w:pPr>
              <w:spacing w:line="280" w:lineRule="atLeast"/>
              <w:rPr>
                <w:rFonts w:ascii="Meiryo UI" w:eastAsia="Meiryo UI" w:hAnsi="Meiryo UI"/>
              </w:rPr>
            </w:pPr>
            <w:r w:rsidRPr="00C96A8B">
              <w:rPr>
                <w:rFonts w:ascii="Meiryo UI" w:eastAsia="Meiryo UI" w:hAnsi="Meiryo UI" w:hint="eastAsia"/>
              </w:rPr>
              <w:t>参加</w:t>
            </w:r>
            <w:r w:rsidR="0034217B" w:rsidRPr="00C96A8B">
              <w:rPr>
                <w:rFonts w:ascii="Meiryo UI" w:eastAsia="Meiryo UI" w:hAnsi="Meiryo UI" w:hint="eastAsia"/>
              </w:rPr>
              <w:t>対象</w:t>
            </w:r>
          </w:p>
        </w:tc>
        <w:tc>
          <w:tcPr>
            <w:tcW w:w="6656" w:type="dxa"/>
          </w:tcPr>
          <w:p w14:paraId="55E94145" w14:textId="14B2FF4E" w:rsidR="0034217B" w:rsidRPr="00C96A8B" w:rsidRDefault="00C96A8B" w:rsidP="00C96A8B">
            <w:pPr>
              <w:spacing w:line="280" w:lineRule="atLeast"/>
              <w:rPr>
                <w:rFonts w:ascii="Meiryo UI" w:eastAsia="Meiryo UI" w:hAnsi="Meiryo UI" w:hint="eastAsia"/>
              </w:rPr>
            </w:pPr>
            <w:r w:rsidRPr="00C96A8B">
              <w:rPr>
                <w:rFonts w:ascii="Meiryo UI" w:eastAsia="Meiryo UI" w:hAnsi="Meiryo UI"/>
              </w:rPr>
              <w:t>親学習リーダー、市町村家庭教育支援担当者　等</w:t>
            </w:r>
          </w:p>
        </w:tc>
      </w:tr>
      <w:tr w:rsidR="0034217B" w:rsidRPr="0034217B" w14:paraId="2651EDC7" w14:textId="77777777" w:rsidTr="0034217B">
        <w:tc>
          <w:tcPr>
            <w:tcW w:w="2972" w:type="dxa"/>
          </w:tcPr>
          <w:p w14:paraId="101B9E12" w14:textId="32834171" w:rsidR="00800CE1" w:rsidRPr="00C96A8B" w:rsidRDefault="00800CE1" w:rsidP="00C96A8B">
            <w:pPr>
              <w:spacing w:line="280" w:lineRule="atLeast"/>
              <w:rPr>
                <w:rFonts w:ascii="Meiryo UI" w:eastAsia="Meiryo UI" w:hAnsi="Meiryo UI"/>
              </w:rPr>
            </w:pPr>
            <w:r w:rsidRPr="00C96A8B">
              <w:rPr>
                <w:rFonts w:ascii="Meiryo UI" w:eastAsia="Meiryo UI" w:hAnsi="Meiryo UI" w:hint="eastAsia"/>
              </w:rPr>
              <w:t>研修の</w:t>
            </w:r>
            <w:r w:rsidR="00BF6BB3">
              <w:rPr>
                <w:rFonts w:ascii="Meiryo UI" w:eastAsia="Meiryo UI" w:hAnsi="Meiryo UI" w:hint="eastAsia"/>
              </w:rPr>
              <w:t>目的</w:t>
            </w:r>
          </w:p>
        </w:tc>
        <w:tc>
          <w:tcPr>
            <w:tcW w:w="6656" w:type="dxa"/>
          </w:tcPr>
          <w:p w14:paraId="06CCF615" w14:textId="77777777" w:rsidR="00C96A8B" w:rsidRPr="00C96A8B" w:rsidRDefault="00C96A8B" w:rsidP="00C96A8B">
            <w:pPr>
              <w:spacing w:line="280" w:lineRule="atLeast"/>
              <w:rPr>
                <w:rFonts w:ascii="Meiryo UI" w:eastAsia="Meiryo UI" w:hAnsi="Meiryo UI"/>
              </w:rPr>
            </w:pPr>
            <w:r w:rsidRPr="00C96A8B">
              <w:rPr>
                <w:rFonts w:ascii="Meiryo UI" w:eastAsia="Meiryo UI" w:hAnsi="Meiryo UI" w:hint="eastAsia"/>
              </w:rPr>
              <w:t>・大阪府教育庁が作成中の新しい親学習教材（以下、「新教材」）を用いた親学習の試行や、そのエピソードやグループワークのポイント等についての協議により、新教材による親学習の充実を図る。</w:t>
            </w:r>
          </w:p>
          <w:p w14:paraId="0E8BDAB4" w14:textId="00094831" w:rsidR="0034217B" w:rsidRPr="00C96A8B" w:rsidRDefault="00C96A8B" w:rsidP="00C96A8B">
            <w:pPr>
              <w:spacing w:line="280" w:lineRule="atLeast"/>
              <w:rPr>
                <w:rFonts w:ascii="Meiryo UI" w:eastAsia="Meiryo UI" w:hAnsi="Meiryo UI"/>
              </w:rPr>
            </w:pPr>
            <w:r w:rsidRPr="00C96A8B">
              <w:rPr>
                <w:rFonts w:ascii="Meiryo UI" w:eastAsia="Meiryo UI" w:hAnsi="Meiryo UI" w:hint="eastAsia"/>
              </w:rPr>
              <w:t>・親学習の実践に関わる情報を共有することにより、親学習リーダー等のスキルアップ及び取組みの拡大・充実を図る。</w:t>
            </w:r>
          </w:p>
        </w:tc>
      </w:tr>
      <w:tr w:rsidR="00C96A8B" w:rsidRPr="0034217B" w14:paraId="74F0CAF9" w14:textId="77777777" w:rsidTr="0034217B">
        <w:tc>
          <w:tcPr>
            <w:tcW w:w="2972" w:type="dxa"/>
          </w:tcPr>
          <w:p w14:paraId="3775AE80" w14:textId="4F968754" w:rsidR="00C96A8B" w:rsidRPr="00C96A8B" w:rsidRDefault="00C96A8B" w:rsidP="00C96A8B">
            <w:pPr>
              <w:spacing w:line="280" w:lineRule="atLeast"/>
              <w:rPr>
                <w:rFonts w:ascii="Meiryo UI" w:eastAsia="Meiryo UI" w:hAnsi="Meiryo UI"/>
              </w:rPr>
            </w:pPr>
            <w:r w:rsidRPr="00C96A8B">
              <w:rPr>
                <w:rFonts w:ascii="Meiryo UI" w:eastAsia="Meiryo UI" w:hAnsi="Meiryo UI" w:hint="eastAsia"/>
              </w:rPr>
              <w:t>参加者の声</w:t>
            </w:r>
          </w:p>
        </w:tc>
        <w:tc>
          <w:tcPr>
            <w:tcW w:w="6656" w:type="dxa"/>
          </w:tcPr>
          <w:p w14:paraId="19F696A7" w14:textId="66B93147" w:rsidR="00C96A8B" w:rsidRPr="00C96A8B" w:rsidRDefault="00C96A8B" w:rsidP="00335BCE">
            <w:pPr>
              <w:spacing w:line="280" w:lineRule="atLeast"/>
              <w:ind w:left="105" w:hangingChars="50" w:hanging="105"/>
              <w:rPr>
                <w:rFonts w:ascii="Meiryo UI" w:eastAsia="Meiryo UI" w:hAnsi="Meiryo UI"/>
              </w:rPr>
            </w:pPr>
            <w:r w:rsidRPr="00C96A8B">
              <w:rPr>
                <w:rFonts w:ascii="Meiryo UI" w:eastAsia="Meiryo UI" w:hAnsi="Meiryo UI" w:hint="eastAsia"/>
              </w:rPr>
              <w:t>・テーマがすごく良くて、</w:t>
            </w:r>
            <w:r w:rsidR="00335BCE">
              <w:rPr>
                <w:rFonts w:ascii="Meiryo UI" w:eastAsia="Meiryo UI" w:hAnsi="Meiryo UI" w:hint="eastAsia"/>
              </w:rPr>
              <w:t>話が</w:t>
            </w:r>
            <w:r w:rsidRPr="00C96A8B">
              <w:rPr>
                <w:rFonts w:ascii="Meiryo UI" w:eastAsia="Meiryo UI" w:hAnsi="Meiryo UI" w:hint="eastAsia"/>
              </w:rPr>
              <w:t>盛り上がりすぎて短時間では収まらないなぁと感じ</w:t>
            </w:r>
            <w:r w:rsidR="00335BCE">
              <w:rPr>
                <w:rFonts w:ascii="Meiryo UI" w:eastAsia="Meiryo UI" w:hAnsi="Meiryo UI" w:hint="eastAsia"/>
              </w:rPr>
              <w:t>るほどでし</w:t>
            </w:r>
            <w:r w:rsidRPr="00C96A8B">
              <w:rPr>
                <w:rFonts w:ascii="Meiryo UI" w:eastAsia="Meiryo UI" w:hAnsi="Meiryo UI" w:hint="eastAsia"/>
              </w:rPr>
              <w:t>た。</w:t>
            </w:r>
          </w:p>
          <w:p w14:paraId="23FE4209" w14:textId="28863FEA" w:rsidR="00C96A8B" w:rsidRPr="00C96A8B" w:rsidRDefault="00C96A8B" w:rsidP="00C96A8B">
            <w:pPr>
              <w:spacing w:line="280" w:lineRule="atLeast"/>
              <w:rPr>
                <w:rFonts w:ascii="Meiryo UI" w:eastAsia="Meiryo UI" w:hAnsi="Meiryo UI"/>
              </w:rPr>
            </w:pPr>
            <w:r w:rsidRPr="00C96A8B">
              <w:rPr>
                <w:rFonts w:ascii="Meiryo UI" w:eastAsia="Meiryo UI" w:hAnsi="Meiryo UI" w:hint="eastAsia"/>
              </w:rPr>
              <w:t>・「うちではどうする」も活用しやすい教材でしたが、今回の教材も子育て中の保護者の方にとって非常に気になる題材だと思いま</w:t>
            </w:r>
            <w:r w:rsidR="00335BCE">
              <w:rPr>
                <w:rFonts w:ascii="Meiryo UI" w:eastAsia="Meiryo UI" w:hAnsi="Meiryo UI" w:hint="eastAsia"/>
              </w:rPr>
              <w:t>す</w:t>
            </w:r>
            <w:r w:rsidRPr="00C96A8B">
              <w:rPr>
                <w:rFonts w:ascii="Meiryo UI" w:eastAsia="Meiryo UI" w:hAnsi="Meiryo UI" w:hint="eastAsia"/>
              </w:rPr>
              <w:t>。</w:t>
            </w:r>
          </w:p>
          <w:p w14:paraId="6C38240A" w14:textId="77777777" w:rsidR="00C96A8B" w:rsidRPr="00C96A8B" w:rsidRDefault="00C96A8B" w:rsidP="00C96A8B">
            <w:pPr>
              <w:spacing w:line="280" w:lineRule="atLeast"/>
              <w:rPr>
                <w:rFonts w:ascii="Meiryo UI" w:eastAsia="Meiryo UI" w:hAnsi="Meiryo UI"/>
              </w:rPr>
            </w:pPr>
            <w:r w:rsidRPr="00C96A8B">
              <w:rPr>
                <w:rFonts w:ascii="Meiryo UI" w:eastAsia="Meiryo UI" w:hAnsi="Meiryo UI" w:hint="eastAsia"/>
              </w:rPr>
              <w:t>・「あるある」題材で、取組みやすい内容だと思います。</w:t>
            </w:r>
          </w:p>
          <w:p w14:paraId="40CB8C7E" w14:textId="1CD6E825" w:rsidR="00C96A8B" w:rsidRPr="00C96A8B" w:rsidRDefault="00C96A8B" w:rsidP="00335BCE">
            <w:pPr>
              <w:spacing w:line="280" w:lineRule="atLeast"/>
              <w:ind w:left="105" w:hangingChars="50" w:hanging="105"/>
              <w:rPr>
                <w:rFonts w:ascii="Meiryo UI" w:eastAsia="Meiryo UI" w:hAnsi="Meiryo UI"/>
              </w:rPr>
            </w:pPr>
            <w:r w:rsidRPr="00C96A8B">
              <w:rPr>
                <w:rFonts w:ascii="Meiryo UI" w:eastAsia="Meiryo UI" w:hAnsi="Meiryo UI" w:hint="eastAsia"/>
              </w:rPr>
              <w:t>・子育て</w:t>
            </w:r>
            <w:r w:rsidR="00335BCE">
              <w:rPr>
                <w:rFonts w:ascii="Meiryo UI" w:eastAsia="Meiryo UI" w:hAnsi="Meiryo UI" w:hint="eastAsia"/>
              </w:rPr>
              <w:t>が</w:t>
            </w:r>
            <w:r w:rsidRPr="00C96A8B">
              <w:rPr>
                <w:rFonts w:ascii="Meiryo UI" w:eastAsia="Meiryo UI" w:hAnsi="Meiryo UI" w:hint="eastAsia"/>
              </w:rPr>
              <w:t>終わっていても、話が盛り上がるので、</w:t>
            </w:r>
            <w:r w:rsidR="00335BCE">
              <w:rPr>
                <w:rFonts w:ascii="Meiryo UI" w:eastAsia="Meiryo UI" w:hAnsi="Meiryo UI" w:hint="eastAsia"/>
              </w:rPr>
              <w:t>子</w:t>
            </w:r>
            <w:r w:rsidRPr="00C96A8B">
              <w:rPr>
                <w:rFonts w:ascii="Meiryo UI" w:eastAsia="Meiryo UI" w:hAnsi="Meiryo UI" w:hint="eastAsia"/>
              </w:rPr>
              <w:t>育て中の親は話が尽きないと思います。</w:t>
            </w:r>
          </w:p>
          <w:p w14:paraId="5BD99729" w14:textId="38BD636C" w:rsidR="00C96A8B" w:rsidRPr="00C96A8B" w:rsidRDefault="00C96A8B" w:rsidP="00C96A8B">
            <w:pPr>
              <w:spacing w:line="280" w:lineRule="atLeast"/>
              <w:rPr>
                <w:rFonts w:ascii="Meiryo UI" w:eastAsia="Meiryo UI" w:hAnsi="Meiryo UI"/>
              </w:rPr>
            </w:pPr>
            <w:r w:rsidRPr="00C96A8B">
              <w:rPr>
                <w:rFonts w:ascii="Meiryo UI" w:eastAsia="Meiryo UI" w:hAnsi="Meiryo UI" w:hint="eastAsia"/>
              </w:rPr>
              <w:t>・短時間バージョンでも長時間バージョンでも使える教材</w:t>
            </w:r>
            <w:r w:rsidR="00335BCE">
              <w:rPr>
                <w:rFonts w:ascii="Meiryo UI" w:eastAsia="Meiryo UI" w:hAnsi="Meiryo UI" w:hint="eastAsia"/>
              </w:rPr>
              <w:t>だと</w:t>
            </w:r>
            <w:r w:rsidRPr="00C96A8B">
              <w:rPr>
                <w:rFonts w:ascii="Meiryo UI" w:eastAsia="Meiryo UI" w:hAnsi="Meiryo UI" w:hint="eastAsia"/>
              </w:rPr>
              <w:t>思います。</w:t>
            </w:r>
          </w:p>
          <w:p w14:paraId="4588F47C" w14:textId="7CCEEE95" w:rsidR="00C96A8B" w:rsidRPr="00C96A8B" w:rsidRDefault="00C96A8B" w:rsidP="00C96A8B">
            <w:pPr>
              <w:spacing w:line="280" w:lineRule="atLeast"/>
              <w:rPr>
                <w:rFonts w:ascii="Meiryo UI" w:eastAsia="Meiryo UI" w:hAnsi="Meiryo UI"/>
              </w:rPr>
            </w:pPr>
            <w:r w:rsidRPr="00C96A8B">
              <w:rPr>
                <w:rFonts w:ascii="Meiryo UI" w:eastAsia="Meiryo UI" w:hAnsi="Meiryo UI" w:hint="eastAsia"/>
              </w:rPr>
              <w:t>・PTAの会合等で使いやすいテーマであり、話しやすいと思います。</w:t>
            </w:r>
          </w:p>
          <w:p w14:paraId="38B438B8" w14:textId="77777777" w:rsidR="00C96A8B" w:rsidRPr="00C96A8B" w:rsidRDefault="00C96A8B" w:rsidP="00C96A8B">
            <w:pPr>
              <w:spacing w:line="280" w:lineRule="atLeast"/>
              <w:rPr>
                <w:rFonts w:ascii="Meiryo UI" w:eastAsia="Meiryo UI" w:hAnsi="Meiryo UI"/>
              </w:rPr>
            </w:pPr>
          </w:p>
        </w:tc>
      </w:tr>
      <w:tr w:rsidR="00C96A8B" w:rsidRPr="0034217B" w14:paraId="0851E9AF" w14:textId="77777777" w:rsidTr="0034217B">
        <w:tc>
          <w:tcPr>
            <w:tcW w:w="2972" w:type="dxa"/>
          </w:tcPr>
          <w:p w14:paraId="189D6351" w14:textId="5745D2C0" w:rsidR="00C96A8B" w:rsidRPr="00C96A8B" w:rsidRDefault="00C96A8B" w:rsidP="00C96A8B">
            <w:pPr>
              <w:spacing w:line="280" w:lineRule="atLeast"/>
              <w:rPr>
                <w:rFonts w:ascii="Meiryo UI" w:eastAsia="Meiryo UI" w:hAnsi="Meiryo UI"/>
              </w:rPr>
            </w:pPr>
            <w:r w:rsidRPr="00C96A8B">
              <w:rPr>
                <w:rFonts w:ascii="Meiryo UI" w:eastAsia="Meiryo UI" w:hAnsi="Meiryo UI" w:hint="eastAsia"/>
              </w:rPr>
              <w:t>写真</w:t>
            </w:r>
          </w:p>
        </w:tc>
        <w:tc>
          <w:tcPr>
            <w:tcW w:w="6656" w:type="dxa"/>
          </w:tcPr>
          <w:p w14:paraId="2A9F5B43" w14:textId="5A335742" w:rsidR="00C96A8B" w:rsidRDefault="00C96A8B" w:rsidP="00C96A8B">
            <w:pPr>
              <w:spacing w:line="280" w:lineRule="atLeast"/>
              <w:rPr>
                <w:rFonts w:ascii="Meiryo UI" w:eastAsia="Meiryo UI" w:hAnsi="Meiryo UI"/>
              </w:rPr>
            </w:pPr>
            <w:r>
              <w:rPr>
                <w:noProof/>
              </w:rPr>
              <w:drawing>
                <wp:anchor distT="0" distB="0" distL="114300" distR="114300" simplePos="0" relativeHeight="251660288" behindDoc="0" locked="0" layoutInCell="1" allowOverlap="1" wp14:anchorId="4E0FC413" wp14:editId="758B55A5">
                  <wp:simplePos x="0" y="0"/>
                  <wp:positionH relativeFrom="column">
                    <wp:posOffset>-19685</wp:posOffset>
                  </wp:positionH>
                  <wp:positionV relativeFrom="paragraph">
                    <wp:posOffset>36830</wp:posOffset>
                  </wp:positionV>
                  <wp:extent cx="2024239" cy="1518285"/>
                  <wp:effectExtent l="0" t="0" r="0" b="571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8094" cy="152117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50A3AE6E" wp14:editId="02A1E4A3">
                  <wp:simplePos x="0" y="0"/>
                  <wp:positionH relativeFrom="column">
                    <wp:posOffset>2052955</wp:posOffset>
                  </wp:positionH>
                  <wp:positionV relativeFrom="paragraph">
                    <wp:posOffset>29210</wp:posOffset>
                  </wp:positionV>
                  <wp:extent cx="2035175" cy="1526486"/>
                  <wp:effectExtent l="0" t="0" r="317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5175" cy="1526486"/>
                          </a:xfrm>
                          <a:prstGeom prst="rect">
                            <a:avLst/>
                          </a:prstGeom>
                        </pic:spPr>
                      </pic:pic>
                    </a:graphicData>
                  </a:graphic>
                  <wp14:sizeRelH relativeFrom="margin">
                    <wp14:pctWidth>0</wp14:pctWidth>
                  </wp14:sizeRelH>
                  <wp14:sizeRelV relativeFrom="margin">
                    <wp14:pctHeight>0</wp14:pctHeight>
                  </wp14:sizeRelV>
                </wp:anchor>
              </w:drawing>
            </w:r>
          </w:p>
          <w:p w14:paraId="5545DA09" w14:textId="57B465EC" w:rsidR="00C96A8B" w:rsidRDefault="00C96A8B" w:rsidP="00C96A8B">
            <w:pPr>
              <w:spacing w:line="280" w:lineRule="atLeast"/>
              <w:rPr>
                <w:rFonts w:ascii="Meiryo UI" w:eastAsia="Meiryo UI" w:hAnsi="Meiryo UI"/>
              </w:rPr>
            </w:pPr>
          </w:p>
          <w:p w14:paraId="38B4FC67" w14:textId="37EFA17E" w:rsidR="00C96A8B" w:rsidRDefault="00C96A8B" w:rsidP="00C96A8B">
            <w:pPr>
              <w:spacing w:line="280" w:lineRule="atLeast"/>
              <w:rPr>
                <w:rFonts w:ascii="Meiryo UI" w:eastAsia="Meiryo UI" w:hAnsi="Meiryo UI"/>
              </w:rPr>
            </w:pPr>
          </w:p>
          <w:p w14:paraId="4D8D2B57" w14:textId="41560C06" w:rsidR="00C96A8B" w:rsidRDefault="00C96A8B" w:rsidP="00C96A8B">
            <w:pPr>
              <w:spacing w:line="280" w:lineRule="atLeast"/>
              <w:rPr>
                <w:rFonts w:ascii="Meiryo UI" w:eastAsia="Meiryo UI" w:hAnsi="Meiryo UI"/>
              </w:rPr>
            </w:pPr>
          </w:p>
          <w:p w14:paraId="7DCFD571" w14:textId="4BEA0EAA" w:rsidR="00C96A8B" w:rsidRDefault="00C96A8B" w:rsidP="00C96A8B">
            <w:pPr>
              <w:spacing w:line="280" w:lineRule="atLeast"/>
              <w:rPr>
                <w:rFonts w:ascii="Meiryo UI" w:eastAsia="Meiryo UI" w:hAnsi="Meiryo UI"/>
              </w:rPr>
            </w:pPr>
          </w:p>
          <w:p w14:paraId="0BB70A27" w14:textId="2CD62379" w:rsidR="00C96A8B" w:rsidRDefault="00C96A8B" w:rsidP="00C96A8B">
            <w:pPr>
              <w:spacing w:line="280" w:lineRule="atLeast"/>
              <w:rPr>
                <w:rFonts w:ascii="Meiryo UI" w:eastAsia="Meiryo UI" w:hAnsi="Meiryo UI"/>
              </w:rPr>
            </w:pPr>
          </w:p>
          <w:p w14:paraId="7FCA6003" w14:textId="5064AB20" w:rsidR="00C96A8B" w:rsidRDefault="00C96A8B" w:rsidP="00C96A8B">
            <w:pPr>
              <w:spacing w:line="280" w:lineRule="atLeast"/>
              <w:rPr>
                <w:rFonts w:ascii="Meiryo UI" w:eastAsia="Meiryo UI" w:hAnsi="Meiryo UI"/>
              </w:rPr>
            </w:pPr>
          </w:p>
          <w:p w14:paraId="4A73B135" w14:textId="5B9C2245" w:rsidR="00C96A8B" w:rsidRDefault="00C96A8B" w:rsidP="00C96A8B">
            <w:pPr>
              <w:spacing w:line="280" w:lineRule="atLeast"/>
              <w:rPr>
                <w:rFonts w:ascii="Meiryo UI" w:eastAsia="Meiryo UI" w:hAnsi="Meiryo UI"/>
              </w:rPr>
            </w:pPr>
          </w:p>
          <w:p w14:paraId="73465947" w14:textId="2E1B9CC5" w:rsidR="00C96A8B" w:rsidRDefault="00335BCE" w:rsidP="00C96A8B">
            <w:pPr>
              <w:spacing w:line="280" w:lineRule="atLeast"/>
              <w:rPr>
                <w:rFonts w:ascii="Meiryo UI" w:eastAsia="Meiryo UI" w:hAnsi="Meiryo UI"/>
              </w:rPr>
            </w:pPr>
            <w:r>
              <w:rPr>
                <w:noProof/>
              </w:rPr>
              <w:drawing>
                <wp:anchor distT="0" distB="0" distL="114300" distR="114300" simplePos="0" relativeHeight="251663360" behindDoc="0" locked="0" layoutInCell="1" allowOverlap="1" wp14:anchorId="5BA0E8C7" wp14:editId="071A83E6">
                  <wp:simplePos x="0" y="0"/>
                  <wp:positionH relativeFrom="column">
                    <wp:posOffset>2014855</wp:posOffset>
                  </wp:positionH>
                  <wp:positionV relativeFrom="paragraph">
                    <wp:posOffset>120650</wp:posOffset>
                  </wp:positionV>
                  <wp:extent cx="2072474" cy="1417955"/>
                  <wp:effectExtent l="0" t="0" r="444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2077187" cy="1421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9CBA816" wp14:editId="01D6DA92">
                  <wp:simplePos x="0" y="0"/>
                  <wp:positionH relativeFrom="column">
                    <wp:posOffset>64136</wp:posOffset>
                  </wp:positionH>
                  <wp:positionV relativeFrom="paragraph">
                    <wp:posOffset>120650</wp:posOffset>
                  </wp:positionV>
                  <wp:extent cx="1919632" cy="1439823"/>
                  <wp:effectExtent l="0" t="0" r="4445" b="825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1820" cy="1441464"/>
                          </a:xfrm>
                          <a:prstGeom prst="rect">
                            <a:avLst/>
                          </a:prstGeom>
                        </pic:spPr>
                      </pic:pic>
                    </a:graphicData>
                  </a:graphic>
                  <wp14:sizeRelH relativeFrom="margin">
                    <wp14:pctWidth>0</wp14:pctWidth>
                  </wp14:sizeRelH>
                  <wp14:sizeRelV relativeFrom="margin">
                    <wp14:pctHeight>0</wp14:pctHeight>
                  </wp14:sizeRelV>
                </wp:anchor>
              </w:drawing>
            </w:r>
          </w:p>
          <w:p w14:paraId="4DEF002E" w14:textId="1056DD66" w:rsidR="00C96A8B" w:rsidRDefault="00C96A8B" w:rsidP="00C96A8B">
            <w:pPr>
              <w:spacing w:line="280" w:lineRule="atLeast"/>
              <w:rPr>
                <w:rFonts w:ascii="Meiryo UI" w:eastAsia="Meiryo UI" w:hAnsi="Meiryo UI"/>
              </w:rPr>
            </w:pPr>
          </w:p>
          <w:p w14:paraId="027C80A8" w14:textId="2CD534FF" w:rsidR="00C96A8B" w:rsidRDefault="00C96A8B" w:rsidP="00C96A8B">
            <w:pPr>
              <w:spacing w:line="280" w:lineRule="atLeast"/>
              <w:rPr>
                <w:rFonts w:ascii="Meiryo UI" w:eastAsia="Meiryo UI" w:hAnsi="Meiryo UI"/>
              </w:rPr>
            </w:pPr>
          </w:p>
          <w:p w14:paraId="77E15030" w14:textId="637B3049" w:rsidR="00C96A8B" w:rsidRDefault="00C96A8B" w:rsidP="00C96A8B">
            <w:pPr>
              <w:spacing w:line="280" w:lineRule="atLeast"/>
              <w:rPr>
                <w:rFonts w:ascii="Meiryo UI" w:eastAsia="Meiryo UI" w:hAnsi="Meiryo UI"/>
              </w:rPr>
            </w:pPr>
          </w:p>
          <w:p w14:paraId="173D9366" w14:textId="36536CDD" w:rsidR="00C96A8B" w:rsidRDefault="00C96A8B" w:rsidP="00C96A8B">
            <w:pPr>
              <w:spacing w:line="280" w:lineRule="atLeast"/>
              <w:rPr>
                <w:rFonts w:ascii="Meiryo UI" w:eastAsia="Meiryo UI" w:hAnsi="Meiryo UI"/>
              </w:rPr>
            </w:pPr>
          </w:p>
          <w:p w14:paraId="7F95B2ED" w14:textId="77777777" w:rsidR="00C96A8B" w:rsidRDefault="00C96A8B" w:rsidP="00C96A8B">
            <w:pPr>
              <w:spacing w:line="280" w:lineRule="atLeast"/>
              <w:rPr>
                <w:rFonts w:ascii="Meiryo UI" w:eastAsia="Meiryo UI" w:hAnsi="Meiryo UI"/>
              </w:rPr>
            </w:pPr>
          </w:p>
          <w:p w14:paraId="2CE1818E" w14:textId="77777777" w:rsidR="00C96A8B" w:rsidRDefault="00C96A8B" w:rsidP="00C96A8B">
            <w:pPr>
              <w:spacing w:line="280" w:lineRule="atLeast"/>
              <w:rPr>
                <w:rFonts w:ascii="Meiryo UI" w:eastAsia="Meiryo UI" w:hAnsi="Meiryo UI"/>
              </w:rPr>
            </w:pPr>
          </w:p>
          <w:p w14:paraId="7B1CC229" w14:textId="77777777" w:rsidR="00C96A8B" w:rsidRDefault="00C96A8B" w:rsidP="00C96A8B">
            <w:pPr>
              <w:spacing w:line="280" w:lineRule="atLeast"/>
              <w:rPr>
                <w:rFonts w:ascii="Meiryo UI" w:eastAsia="Meiryo UI" w:hAnsi="Meiryo UI"/>
              </w:rPr>
            </w:pPr>
          </w:p>
          <w:p w14:paraId="68F7DFCF" w14:textId="681F3175" w:rsidR="00C96A8B" w:rsidRPr="00C96A8B" w:rsidRDefault="00C96A8B" w:rsidP="00C96A8B">
            <w:pPr>
              <w:spacing w:line="280" w:lineRule="atLeast"/>
              <w:rPr>
                <w:rFonts w:ascii="Meiryo UI" w:eastAsia="Meiryo UI" w:hAnsi="Meiryo UI"/>
              </w:rPr>
            </w:pPr>
          </w:p>
        </w:tc>
      </w:tr>
    </w:tbl>
    <w:p w14:paraId="56A0A52F" w14:textId="49194831" w:rsidR="00D31557" w:rsidRPr="0034217B" w:rsidRDefault="00D31557" w:rsidP="00C96A8B">
      <w:pPr>
        <w:rPr>
          <w:rFonts w:ascii="Meiryo UI" w:eastAsia="Meiryo UI" w:hAnsi="Meiryo UI"/>
          <w:sz w:val="36"/>
          <w:szCs w:val="40"/>
        </w:rPr>
      </w:pPr>
    </w:p>
    <w:sectPr w:rsidR="00D31557" w:rsidRPr="0034217B" w:rsidSect="0034217B">
      <w:footerReference w:type="defaul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14482" w14:textId="77777777" w:rsidR="0034217B" w:rsidRDefault="0034217B" w:rsidP="0034217B">
      <w:r>
        <w:separator/>
      </w:r>
    </w:p>
  </w:endnote>
  <w:endnote w:type="continuationSeparator" w:id="0">
    <w:p w14:paraId="31561FCD" w14:textId="77777777" w:rsidR="0034217B" w:rsidRDefault="0034217B" w:rsidP="00342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1E2C9" w14:textId="1173FC9C" w:rsidR="0034217B" w:rsidRPr="0034217B" w:rsidRDefault="0034217B" w:rsidP="0034217B">
    <w:pPr>
      <w:pStyle w:val="a5"/>
      <w:jc w:val="right"/>
      <w:rPr>
        <w:rFonts w:ascii="Meiryo UI" w:eastAsia="Meiryo UI" w:hAnsi="Meiryo UI"/>
        <w:sz w:val="24"/>
        <w:szCs w:val="28"/>
      </w:rPr>
    </w:pPr>
    <w:r w:rsidRPr="0034217B">
      <w:rPr>
        <w:rFonts w:ascii="Meiryo UI" w:eastAsia="Meiryo UI" w:hAnsi="Meiryo UI" w:hint="eastAsia"/>
        <w:sz w:val="24"/>
        <w:szCs w:val="28"/>
      </w:rPr>
      <w:t xml:space="preserve">大阪府教育庁　</w:t>
    </w:r>
    <w:r>
      <w:rPr>
        <w:rFonts w:ascii="Meiryo UI" w:eastAsia="Meiryo UI" w:hAnsi="Meiryo UI" w:hint="eastAsia"/>
        <w:sz w:val="24"/>
        <w:szCs w:val="28"/>
      </w:rPr>
      <w:t xml:space="preserve">市町村教育室　</w:t>
    </w:r>
    <w:r w:rsidRPr="0034217B">
      <w:rPr>
        <w:rFonts w:ascii="Meiryo UI" w:eastAsia="Meiryo UI" w:hAnsi="Meiryo UI" w:hint="eastAsia"/>
        <w:sz w:val="24"/>
        <w:szCs w:val="28"/>
      </w:rPr>
      <w:t>地域教育振興課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34062" w14:textId="77777777" w:rsidR="0034217B" w:rsidRDefault="0034217B" w:rsidP="0034217B">
      <w:r>
        <w:separator/>
      </w:r>
    </w:p>
  </w:footnote>
  <w:footnote w:type="continuationSeparator" w:id="0">
    <w:p w14:paraId="5E97F6C5" w14:textId="77777777" w:rsidR="0034217B" w:rsidRDefault="0034217B" w:rsidP="00342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EAC"/>
    <w:rsid w:val="00271971"/>
    <w:rsid w:val="00335BCE"/>
    <w:rsid w:val="0034217B"/>
    <w:rsid w:val="003877A1"/>
    <w:rsid w:val="00800CE1"/>
    <w:rsid w:val="00903F2F"/>
    <w:rsid w:val="00BF6BB3"/>
    <w:rsid w:val="00C96A8B"/>
    <w:rsid w:val="00D31557"/>
    <w:rsid w:val="00ED1EAC"/>
    <w:rsid w:val="00F04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7E9E1D"/>
  <w15:chartTrackingRefBased/>
  <w15:docId w15:val="{5CCF5B1A-B14F-4ACE-93DC-62463B37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217B"/>
    <w:pPr>
      <w:tabs>
        <w:tab w:val="center" w:pos="4252"/>
        <w:tab w:val="right" w:pos="8504"/>
      </w:tabs>
      <w:snapToGrid w:val="0"/>
    </w:pPr>
  </w:style>
  <w:style w:type="character" w:customStyle="1" w:styleId="a4">
    <w:name w:val="ヘッダー (文字)"/>
    <w:basedOn w:val="a0"/>
    <w:link w:val="a3"/>
    <w:uiPriority w:val="99"/>
    <w:rsid w:val="0034217B"/>
  </w:style>
  <w:style w:type="paragraph" w:styleId="a5">
    <w:name w:val="footer"/>
    <w:basedOn w:val="a"/>
    <w:link w:val="a6"/>
    <w:uiPriority w:val="99"/>
    <w:unhideWhenUsed/>
    <w:rsid w:val="0034217B"/>
    <w:pPr>
      <w:tabs>
        <w:tab w:val="center" w:pos="4252"/>
        <w:tab w:val="right" w:pos="8504"/>
      </w:tabs>
      <w:snapToGrid w:val="0"/>
    </w:pPr>
  </w:style>
  <w:style w:type="character" w:customStyle="1" w:styleId="a6">
    <w:name w:val="フッター (文字)"/>
    <w:basedOn w:val="a0"/>
    <w:link w:val="a5"/>
    <w:uiPriority w:val="99"/>
    <w:rsid w:val="0034217B"/>
  </w:style>
  <w:style w:type="table" w:styleId="a7">
    <w:name w:val="Table Grid"/>
    <w:basedOn w:val="a1"/>
    <w:uiPriority w:val="39"/>
    <w:rsid w:val="00342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F0423F"/>
    <w:rPr>
      <w:kern w:val="0"/>
      <w:sz w:val="22"/>
    </w:rPr>
  </w:style>
  <w:style w:type="character" w:customStyle="1" w:styleId="a9">
    <w:name w:val="行間詰め (文字)"/>
    <w:basedOn w:val="a0"/>
    <w:link w:val="a8"/>
    <w:uiPriority w:val="1"/>
    <w:rsid w:val="00F0423F"/>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B6C46-0BE0-4869-AEE0-3A578787D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日高　啓志</dc:creator>
  <cp:keywords/>
  <dc:description/>
  <cp:lastModifiedBy>岩田　明大</cp:lastModifiedBy>
  <cp:revision>6</cp:revision>
  <cp:lastPrinted>2024-10-29T02:51:00Z</cp:lastPrinted>
  <dcterms:created xsi:type="dcterms:W3CDTF">2024-10-11T04:51:00Z</dcterms:created>
  <dcterms:modified xsi:type="dcterms:W3CDTF">2024-10-31T01:06:00Z</dcterms:modified>
</cp:coreProperties>
</file>