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95DE" w14:textId="0E76B49A" w:rsidR="00F65462" w:rsidRPr="00341519" w:rsidRDefault="004845D1" w:rsidP="00EA07FF">
      <w:pPr>
        <w:ind w:left="281" w:hangingChars="100" w:hanging="281"/>
        <w:jc w:val="center"/>
        <w:rPr>
          <w:rFonts w:ascii="ＭＳ 明朝" w:hAnsi="ＭＳ 明朝"/>
          <w:b/>
          <w:bCs/>
          <w:color w:val="000000"/>
          <w:sz w:val="28"/>
          <w:szCs w:val="28"/>
        </w:rPr>
      </w:pPr>
      <w:r w:rsidRPr="00341519">
        <w:rPr>
          <w:rFonts w:ascii="ＭＳ 明朝" w:hAnsi="ＭＳ 明朝" w:hint="eastAsia"/>
          <w:b/>
          <w:bCs/>
          <w:color w:val="000000"/>
          <w:sz w:val="28"/>
          <w:szCs w:val="28"/>
        </w:rPr>
        <w:t>令和６年</w:t>
      </w:r>
      <w:r w:rsidR="00F65462" w:rsidRPr="00341519">
        <w:rPr>
          <w:rFonts w:ascii="ＭＳ 明朝" w:hAnsi="ＭＳ 明朝" w:hint="eastAsia"/>
          <w:b/>
          <w:bCs/>
          <w:color w:val="000000"/>
          <w:sz w:val="28"/>
          <w:szCs w:val="28"/>
        </w:rPr>
        <w:t>６月</w:t>
      </w:r>
      <w:r w:rsidR="00BB4EDE" w:rsidRPr="00341519">
        <w:rPr>
          <w:rFonts w:ascii="ＭＳ 明朝" w:hAnsi="ＭＳ 明朝" w:hint="eastAsia"/>
          <w:b/>
          <w:bCs/>
          <w:color w:val="000000"/>
          <w:sz w:val="28"/>
          <w:szCs w:val="28"/>
        </w:rPr>
        <w:t>教育</w:t>
      </w:r>
      <w:r w:rsidR="00F65462" w:rsidRPr="00341519">
        <w:rPr>
          <w:rFonts w:ascii="ＭＳ 明朝" w:hAnsi="ＭＳ 明朝" w:hint="eastAsia"/>
          <w:b/>
          <w:bCs/>
          <w:color w:val="000000"/>
          <w:sz w:val="28"/>
          <w:szCs w:val="28"/>
        </w:rPr>
        <w:t>委員会会議の議題１</w:t>
      </w:r>
      <w:r w:rsidR="00EA07FF" w:rsidRPr="00341519">
        <w:rPr>
          <w:rFonts w:ascii="ＭＳ 明朝" w:hAnsi="ＭＳ 明朝" w:hint="eastAsia"/>
          <w:b/>
          <w:bCs/>
          <w:color w:val="000000"/>
          <w:sz w:val="28"/>
          <w:szCs w:val="28"/>
        </w:rPr>
        <w:t>の補足説明について</w:t>
      </w:r>
    </w:p>
    <w:p w14:paraId="0E6F0643" w14:textId="54037314" w:rsidR="00F65462" w:rsidRPr="00341519" w:rsidRDefault="00F65462" w:rsidP="00F65462">
      <w:pPr>
        <w:ind w:left="210" w:hangingChars="100" w:hanging="210"/>
        <w:rPr>
          <w:rFonts w:ascii="ＭＳ 明朝" w:hAnsi="ＭＳ 明朝"/>
          <w:color w:val="000000"/>
          <w:sz w:val="21"/>
          <w:szCs w:val="21"/>
        </w:rPr>
      </w:pPr>
    </w:p>
    <w:p w14:paraId="34EE4E6F" w14:textId="372FD0CA" w:rsidR="00EA07FF" w:rsidRPr="00341519" w:rsidRDefault="00FF796D" w:rsidP="00EA07FF">
      <w:pPr>
        <w:ind w:left="221" w:hangingChars="100" w:hanging="221"/>
        <w:rPr>
          <w:rFonts w:ascii="ＭＳ 明朝" w:hAnsi="ＭＳ 明朝"/>
          <w:b/>
          <w:bCs/>
          <w:color w:val="000000"/>
          <w:sz w:val="22"/>
          <w:szCs w:val="22"/>
        </w:rPr>
      </w:pPr>
      <w:r w:rsidRPr="00341519">
        <w:rPr>
          <w:rFonts w:ascii="ＭＳ 明朝" w:hAnsi="ＭＳ 明朝" w:hint="eastAsia"/>
          <w:b/>
          <w:bCs/>
          <w:color w:val="000000"/>
          <w:sz w:val="22"/>
          <w:szCs w:val="22"/>
        </w:rPr>
        <w:t xml:space="preserve">１　</w:t>
      </w:r>
      <w:r w:rsidR="00EA07FF" w:rsidRPr="00341519">
        <w:rPr>
          <w:rFonts w:ascii="ＭＳ 明朝" w:hAnsi="ＭＳ 明朝" w:hint="eastAsia"/>
          <w:b/>
          <w:bCs/>
          <w:color w:val="000000"/>
          <w:sz w:val="22"/>
          <w:szCs w:val="22"/>
        </w:rPr>
        <w:t>知事からの意見聴取に係る条例改正の内容</w:t>
      </w:r>
    </w:p>
    <w:p w14:paraId="7F3454FE" w14:textId="2FFF66CB" w:rsidR="00EA07FF" w:rsidRPr="00341519" w:rsidRDefault="00EA07FF" w:rsidP="00EA07FF">
      <w:pPr>
        <w:spacing w:line="280" w:lineRule="exact"/>
        <w:ind w:left="1" w:hanging="1"/>
        <w:jc w:val="left"/>
        <w:rPr>
          <w:rFonts w:ascii="ＭＳ 明朝" w:hAnsi="ＭＳ 明朝"/>
          <w:b/>
          <w:bCs/>
          <w:color w:val="000000"/>
          <w:sz w:val="22"/>
          <w:szCs w:val="22"/>
        </w:rPr>
      </w:pPr>
      <w:r w:rsidRPr="00341519">
        <w:rPr>
          <w:rFonts w:ascii="ＭＳ 明朝" w:hAnsi="ＭＳ 明朝" w:hint="eastAsia"/>
          <w:b/>
          <w:bCs/>
          <w:color w:val="000000"/>
          <w:sz w:val="22"/>
          <w:szCs w:val="22"/>
        </w:rPr>
        <w:t xml:space="preserve">　（関係条例）</w:t>
      </w:r>
    </w:p>
    <w:p w14:paraId="746A4D3A" w14:textId="77777777" w:rsidR="00EA07FF" w:rsidRPr="00341519" w:rsidRDefault="00EA07FF" w:rsidP="00EA07FF">
      <w:pPr>
        <w:pStyle w:val="aa"/>
        <w:numPr>
          <w:ilvl w:val="0"/>
          <w:numId w:val="1"/>
        </w:numPr>
        <w:spacing w:line="280" w:lineRule="exact"/>
        <w:ind w:leftChars="0"/>
        <w:jc w:val="left"/>
        <w:rPr>
          <w:rFonts w:ascii="ＭＳ 明朝" w:hAnsi="ＭＳ 明朝"/>
          <w:sz w:val="22"/>
          <w:szCs w:val="22"/>
        </w:rPr>
      </w:pPr>
      <w:r w:rsidRPr="00341519">
        <w:rPr>
          <w:rFonts w:ascii="ＭＳ 明朝" w:hAnsi="ＭＳ 明朝" w:hint="eastAsia"/>
          <w:sz w:val="22"/>
          <w:szCs w:val="22"/>
        </w:rPr>
        <w:t>大阪府認定こども園の認定要件並びに設備及び運営に関する基準を定める条例</w:t>
      </w:r>
    </w:p>
    <w:p w14:paraId="3DF52BC7" w14:textId="7ED2B4AD" w:rsidR="00EA07FF" w:rsidRPr="00341519" w:rsidRDefault="00EA07FF" w:rsidP="00EA07FF">
      <w:pPr>
        <w:pStyle w:val="aa"/>
        <w:numPr>
          <w:ilvl w:val="0"/>
          <w:numId w:val="1"/>
        </w:numPr>
        <w:spacing w:line="280" w:lineRule="exact"/>
        <w:ind w:leftChars="0"/>
        <w:jc w:val="left"/>
        <w:rPr>
          <w:rFonts w:ascii="ＭＳ 明朝" w:hAnsi="ＭＳ 明朝"/>
          <w:sz w:val="22"/>
          <w:szCs w:val="22"/>
        </w:rPr>
      </w:pPr>
      <w:r w:rsidRPr="00341519">
        <w:rPr>
          <w:rFonts w:ascii="ＭＳ 明朝" w:hAnsi="ＭＳ 明朝" w:hint="eastAsia"/>
          <w:sz w:val="22"/>
          <w:szCs w:val="22"/>
        </w:rPr>
        <w:t>大阪府児童福祉施設の設備及び運営に関する基準を定める条例</w:t>
      </w:r>
    </w:p>
    <w:p w14:paraId="25DEDC1C" w14:textId="019D3A21" w:rsidR="00EA07FF" w:rsidRPr="00341519" w:rsidRDefault="00EA07FF" w:rsidP="00EA07FF">
      <w:pPr>
        <w:ind w:left="220" w:hangingChars="100" w:hanging="220"/>
        <w:rPr>
          <w:rFonts w:ascii="ＭＳ 明朝" w:hAnsi="ＭＳ 明朝"/>
          <w:sz w:val="22"/>
          <w:szCs w:val="22"/>
        </w:rPr>
      </w:pPr>
    </w:p>
    <w:p w14:paraId="1091EEB4" w14:textId="1D1ADBA6" w:rsidR="002F1A51" w:rsidRPr="00341519" w:rsidRDefault="00EA07FF" w:rsidP="004B5B09">
      <w:pPr>
        <w:ind w:leftChars="88" w:left="211"/>
        <w:jc w:val="left"/>
        <w:rPr>
          <w:rFonts w:ascii="ＭＳ 明朝" w:hAnsi="ＭＳ 明朝"/>
          <w:b/>
          <w:bCs/>
          <w:color w:val="000000"/>
          <w:sz w:val="22"/>
          <w:szCs w:val="22"/>
        </w:rPr>
      </w:pPr>
      <w:r w:rsidRPr="00341519">
        <w:rPr>
          <w:rFonts w:ascii="ＭＳ 明朝" w:hAnsi="ＭＳ 明朝" w:hint="eastAsia"/>
          <w:b/>
          <w:bCs/>
          <w:color w:val="000000"/>
          <w:sz w:val="22"/>
          <w:szCs w:val="22"/>
        </w:rPr>
        <w:t>（改正内容）</w:t>
      </w:r>
    </w:p>
    <w:p w14:paraId="1FF563CA" w14:textId="73D886C7" w:rsidR="00EA07FF" w:rsidRPr="00341519" w:rsidRDefault="00EA07FF" w:rsidP="00EA07FF">
      <w:pPr>
        <w:ind w:leftChars="88" w:left="432" w:hangingChars="100" w:hanging="221"/>
        <w:jc w:val="left"/>
        <w:rPr>
          <w:rFonts w:ascii="ＭＳ 明朝" w:hAnsi="ＭＳ 明朝"/>
          <w:sz w:val="22"/>
          <w:szCs w:val="22"/>
        </w:rPr>
      </w:pPr>
      <w:r w:rsidRPr="00341519">
        <w:rPr>
          <w:rFonts w:ascii="ＭＳ 明朝" w:hAnsi="ＭＳ 明朝" w:hint="eastAsia"/>
          <w:b/>
          <w:bCs/>
          <w:color w:val="000000"/>
          <w:sz w:val="22"/>
          <w:szCs w:val="22"/>
        </w:rPr>
        <w:t xml:space="preserve">　</w:t>
      </w:r>
      <w:r w:rsidR="00C15AE8" w:rsidRPr="00341519">
        <w:rPr>
          <w:rFonts w:ascii="ＭＳ 明朝" w:hAnsi="ＭＳ 明朝" w:hint="eastAsia"/>
          <w:sz w:val="22"/>
          <w:szCs w:val="22"/>
        </w:rPr>
        <w:t>国における</w:t>
      </w:r>
      <w:r w:rsidRPr="00341519">
        <w:rPr>
          <w:rFonts w:ascii="ＭＳ 明朝" w:hAnsi="ＭＳ 明朝" w:hint="eastAsia"/>
          <w:sz w:val="22"/>
          <w:szCs w:val="22"/>
        </w:rPr>
        <w:t>幼保連携型認定こども園の学級の編制、職員、設備及び運営に関する基準等の改正により、幼保連携型認定こども園に配置すべき教育及び保育に直接従事する職員の数を</w:t>
      </w:r>
      <w:r w:rsidR="00C15AE8" w:rsidRPr="00341519">
        <w:rPr>
          <w:rFonts w:ascii="ＭＳ 明朝" w:hAnsi="ＭＳ 明朝" w:hint="eastAsia"/>
          <w:sz w:val="22"/>
          <w:szCs w:val="22"/>
        </w:rPr>
        <w:t>改正</w:t>
      </w:r>
      <w:r w:rsidRPr="00341519">
        <w:rPr>
          <w:rFonts w:ascii="ＭＳ 明朝" w:hAnsi="ＭＳ 明朝" w:hint="eastAsia"/>
          <w:sz w:val="22"/>
          <w:szCs w:val="22"/>
        </w:rPr>
        <w:t>。</w:t>
      </w:r>
    </w:p>
    <w:p w14:paraId="629E3405" w14:textId="09766E89" w:rsidR="00EA07FF" w:rsidRPr="00341519" w:rsidRDefault="00EA07FF" w:rsidP="00EA07FF">
      <w:pPr>
        <w:ind w:leftChars="88" w:left="431" w:hangingChars="100" w:hanging="220"/>
        <w:jc w:val="left"/>
        <w:rPr>
          <w:rFonts w:ascii="ＭＳ 明朝" w:hAnsi="ＭＳ 明朝"/>
          <w:sz w:val="22"/>
          <w:szCs w:val="22"/>
        </w:rPr>
      </w:pPr>
      <w:r w:rsidRPr="00341519">
        <w:rPr>
          <w:rFonts w:ascii="ＭＳ 明朝" w:hAnsi="ＭＳ 明朝" w:hint="eastAsia"/>
          <w:sz w:val="22"/>
          <w:szCs w:val="22"/>
        </w:rPr>
        <w:t xml:space="preserve">　</w:t>
      </w:r>
      <w:r w:rsidR="00C15AE8" w:rsidRPr="00341519">
        <w:rPr>
          <w:rFonts w:ascii="ＭＳ 明朝" w:hAnsi="ＭＳ 明朝" w:hint="eastAsia"/>
          <w:sz w:val="22"/>
          <w:szCs w:val="22"/>
        </w:rPr>
        <w:t xml:space="preserve"> </w:t>
      </w:r>
      <w:r w:rsidRPr="00341519">
        <w:rPr>
          <w:rFonts w:ascii="ＭＳ 明朝" w:hAnsi="ＭＳ 明朝" w:hint="eastAsia"/>
          <w:sz w:val="22"/>
          <w:szCs w:val="22"/>
        </w:rPr>
        <w:t>・満３歳以上満４歳未満の園児</w:t>
      </w:r>
    </w:p>
    <w:p w14:paraId="7EC87543" w14:textId="30C0E591" w:rsidR="00EA07FF" w:rsidRPr="00341519" w:rsidRDefault="00EA07FF" w:rsidP="00C15AE8">
      <w:pPr>
        <w:ind w:leftChars="188" w:left="451" w:firstLineChars="100" w:firstLine="220"/>
        <w:jc w:val="left"/>
        <w:rPr>
          <w:rFonts w:ascii="ＭＳ 明朝" w:hAnsi="ＭＳ 明朝"/>
          <w:sz w:val="22"/>
          <w:szCs w:val="22"/>
        </w:rPr>
      </w:pPr>
      <w:r w:rsidRPr="00341519">
        <w:rPr>
          <w:rFonts w:ascii="ＭＳ 明朝" w:hAnsi="ＭＳ 明朝" w:hint="eastAsia"/>
          <w:sz w:val="22"/>
          <w:szCs w:val="22"/>
        </w:rPr>
        <w:t>〔改正前〕おおむね２０人につき１人以上</w:t>
      </w:r>
      <w:r w:rsidR="00C15AE8" w:rsidRPr="00341519">
        <w:rPr>
          <w:rFonts w:ascii="ＭＳ 明朝" w:hAnsi="ＭＳ 明朝" w:hint="eastAsia"/>
          <w:sz w:val="22"/>
          <w:szCs w:val="22"/>
        </w:rPr>
        <w:t xml:space="preserve">　⇒</w:t>
      </w:r>
      <w:r w:rsidRPr="00341519">
        <w:rPr>
          <w:rFonts w:ascii="ＭＳ 明朝" w:hAnsi="ＭＳ 明朝" w:hint="eastAsia"/>
          <w:sz w:val="22"/>
          <w:szCs w:val="22"/>
          <w:u w:val="single"/>
        </w:rPr>
        <w:t>〔改正後〕おおむね１５人につき１人以上</w:t>
      </w:r>
    </w:p>
    <w:p w14:paraId="6B478F23" w14:textId="77777777" w:rsidR="00EA07FF" w:rsidRPr="00341519" w:rsidRDefault="00EA07FF" w:rsidP="00EA07FF">
      <w:pPr>
        <w:ind w:leftChars="188" w:left="451" w:firstLineChars="50" w:firstLine="110"/>
        <w:jc w:val="left"/>
        <w:rPr>
          <w:rFonts w:ascii="ＭＳ 明朝" w:hAnsi="ＭＳ 明朝"/>
          <w:sz w:val="22"/>
          <w:szCs w:val="22"/>
        </w:rPr>
      </w:pPr>
      <w:r w:rsidRPr="00341519">
        <w:rPr>
          <w:rFonts w:ascii="ＭＳ 明朝" w:hAnsi="ＭＳ 明朝" w:hint="eastAsia"/>
          <w:sz w:val="22"/>
          <w:szCs w:val="22"/>
        </w:rPr>
        <w:t>・満４歳以上の園児</w:t>
      </w:r>
    </w:p>
    <w:p w14:paraId="63F276B5" w14:textId="5FD68D68" w:rsidR="00EA07FF" w:rsidRPr="00341519" w:rsidRDefault="00EA07FF" w:rsidP="00C15AE8">
      <w:pPr>
        <w:ind w:leftChars="88" w:left="431" w:hangingChars="100" w:hanging="220"/>
        <w:jc w:val="left"/>
        <w:rPr>
          <w:rFonts w:ascii="ＭＳ 明朝" w:hAnsi="ＭＳ 明朝"/>
          <w:sz w:val="22"/>
          <w:szCs w:val="22"/>
        </w:rPr>
      </w:pPr>
      <w:r w:rsidRPr="00341519">
        <w:rPr>
          <w:rFonts w:ascii="ＭＳ 明朝" w:hAnsi="ＭＳ 明朝" w:hint="eastAsia"/>
          <w:sz w:val="22"/>
          <w:szCs w:val="22"/>
        </w:rPr>
        <w:t xml:space="preserve">　 </w:t>
      </w:r>
      <w:r w:rsidRPr="00341519">
        <w:rPr>
          <w:rFonts w:ascii="ＭＳ 明朝" w:hAnsi="ＭＳ 明朝"/>
          <w:sz w:val="22"/>
          <w:szCs w:val="22"/>
        </w:rPr>
        <w:t xml:space="preserve"> </w:t>
      </w:r>
      <w:r w:rsidRPr="00341519">
        <w:rPr>
          <w:rFonts w:ascii="ＭＳ 明朝" w:hAnsi="ＭＳ 明朝" w:hint="eastAsia"/>
          <w:sz w:val="22"/>
          <w:szCs w:val="22"/>
        </w:rPr>
        <w:t>〔改正前〕おおむね３０人につき１人以上</w:t>
      </w:r>
      <w:r w:rsidR="00C15AE8" w:rsidRPr="00341519">
        <w:rPr>
          <w:rFonts w:ascii="ＭＳ 明朝" w:hAnsi="ＭＳ 明朝" w:hint="eastAsia"/>
          <w:sz w:val="22"/>
          <w:szCs w:val="22"/>
        </w:rPr>
        <w:t xml:space="preserve">　⇒</w:t>
      </w:r>
      <w:r w:rsidRPr="00341519">
        <w:rPr>
          <w:rFonts w:ascii="ＭＳ 明朝" w:hAnsi="ＭＳ 明朝" w:hint="eastAsia"/>
          <w:sz w:val="22"/>
          <w:szCs w:val="22"/>
          <w:u w:val="single"/>
        </w:rPr>
        <w:t>〔改正後〕おおむね２５人につき１人以上</w:t>
      </w:r>
    </w:p>
    <w:p w14:paraId="0FBD4A5D" w14:textId="77777777" w:rsidR="002F1A51" w:rsidRPr="00341519" w:rsidRDefault="002F1A51" w:rsidP="002F1A51">
      <w:pPr>
        <w:jc w:val="left"/>
        <w:rPr>
          <w:rFonts w:ascii="ＭＳ 明朝" w:hAnsi="ＭＳ 明朝"/>
          <w:color w:val="000000"/>
          <w:sz w:val="20"/>
          <w:szCs w:val="20"/>
        </w:rPr>
      </w:pPr>
    </w:p>
    <w:p w14:paraId="01CE2882" w14:textId="45DBD675" w:rsidR="004212B4" w:rsidRPr="002B4281" w:rsidRDefault="00FF796D" w:rsidP="002B4281">
      <w:pPr>
        <w:jc w:val="left"/>
        <w:rPr>
          <w:rFonts w:ascii="ＭＳ 明朝" w:hAnsi="ＭＳ 明朝"/>
          <w:b/>
          <w:bCs/>
          <w:color w:val="000000"/>
          <w:sz w:val="22"/>
          <w:szCs w:val="22"/>
        </w:rPr>
      </w:pPr>
      <w:r w:rsidRPr="00341519">
        <w:rPr>
          <w:rFonts w:ascii="ＭＳ 明朝" w:hAnsi="ＭＳ 明朝" w:hint="eastAsia"/>
          <w:b/>
          <w:bCs/>
          <w:color w:val="000000"/>
          <w:sz w:val="22"/>
          <w:szCs w:val="22"/>
        </w:rPr>
        <w:t xml:space="preserve">２　</w:t>
      </w:r>
      <w:r w:rsidR="004212B4" w:rsidRPr="00341519">
        <w:rPr>
          <w:rFonts w:ascii="ＭＳ 明朝" w:hAnsi="ＭＳ 明朝" w:hint="eastAsia"/>
          <w:sz w:val="22"/>
          <w:szCs w:val="22"/>
        </w:rPr>
        <w:t>「幼保連携型認定こども園の学級の編制、職員、設備及び運営に関する基準」より抜粋</w:t>
      </w:r>
    </w:p>
    <w:tbl>
      <w:tblPr>
        <w:tblStyle w:val="a9"/>
        <w:tblW w:w="0" w:type="auto"/>
        <w:tblInd w:w="740" w:type="dxa"/>
        <w:tblLook w:val="04A0" w:firstRow="1" w:lastRow="0" w:firstColumn="1" w:lastColumn="0" w:noHBand="0" w:noVBand="1"/>
      </w:tblPr>
      <w:tblGrid>
        <w:gridCol w:w="4217"/>
        <w:gridCol w:w="3969"/>
      </w:tblGrid>
      <w:tr w:rsidR="004212B4" w:rsidRPr="00341519" w14:paraId="31BFD154" w14:textId="77777777" w:rsidTr="008E292C">
        <w:trPr>
          <w:trHeight w:val="339"/>
        </w:trPr>
        <w:tc>
          <w:tcPr>
            <w:tcW w:w="4217" w:type="dxa"/>
          </w:tcPr>
          <w:p w14:paraId="5CF4B281" w14:textId="77777777" w:rsidR="004212B4" w:rsidRPr="00341519" w:rsidRDefault="004212B4" w:rsidP="001D3764">
            <w:pPr>
              <w:spacing w:line="280" w:lineRule="exact"/>
              <w:jc w:val="center"/>
              <w:rPr>
                <w:rFonts w:ascii="ＭＳ 明朝" w:hAnsi="ＭＳ 明朝"/>
                <w:color w:val="000000"/>
                <w:sz w:val="22"/>
                <w:szCs w:val="22"/>
              </w:rPr>
            </w:pPr>
            <w:r w:rsidRPr="00341519">
              <w:rPr>
                <w:rFonts w:ascii="ＭＳ 明朝" w:hAnsi="ＭＳ 明朝" w:hint="eastAsia"/>
                <w:color w:val="000000"/>
                <w:sz w:val="22"/>
                <w:szCs w:val="22"/>
              </w:rPr>
              <w:t>園児の区分</w:t>
            </w:r>
          </w:p>
        </w:tc>
        <w:tc>
          <w:tcPr>
            <w:tcW w:w="3969" w:type="dxa"/>
          </w:tcPr>
          <w:p w14:paraId="3270F04F" w14:textId="77777777" w:rsidR="004212B4" w:rsidRPr="00341519" w:rsidRDefault="004212B4" w:rsidP="001D3764">
            <w:pPr>
              <w:spacing w:line="280" w:lineRule="exact"/>
              <w:jc w:val="center"/>
              <w:rPr>
                <w:rFonts w:ascii="ＭＳ 明朝" w:hAnsi="ＭＳ 明朝"/>
                <w:color w:val="000000"/>
                <w:sz w:val="22"/>
                <w:szCs w:val="22"/>
              </w:rPr>
            </w:pPr>
            <w:r w:rsidRPr="00341519">
              <w:rPr>
                <w:rFonts w:ascii="ＭＳ 明朝" w:hAnsi="ＭＳ 明朝" w:hint="eastAsia"/>
                <w:color w:val="000000"/>
                <w:sz w:val="22"/>
                <w:szCs w:val="22"/>
              </w:rPr>
              <w:t>員数</w:t>
            </w:r>
          </w:p>
        </w:tc>
      </w:tr>
      <w:tr w:rsidR="004212B4" w:rsidRPr="00341519" w14:paraId="2292D523" w14:textId="77777777" w:rsidTr="008E292C">
        <w:trPr>
          <w:trHeight w:val="339"/>
        </w:trPr>
        <w:tc>
          <w:tcPr>
            <w:tcW w:w="4217" w:type="dxa"/>
          </w:tcPr>
          <w:p w14:paraId="26CE5A0F" w14:textId="77777777" w:rsidR="004212B4" w:rsidRPr="00341519" w:rsidRDefault="004212B4" w:rsidP="001D3764">
            <w:pPr>
              <w:spacing w:line="280" w:lineRule="exact"/>
              <w:jc w:val="left"/>
              <w:rPr>
                <w:rFonts w:ascii="ＭＳ 明朝" w:hAnsi="ＭＳ 明朝"/>
                <w:color w:val="000000"/>
                <w:sz w:val="22"/>
                <w:szCs w:val="22"/>
              </w:rPr>
            </w:pPr>
            <w:r w:rsidRPr="00341519">
              <w:rPr>
                <w:rFonts w:ascii="ＭＳ 明朝" w:hAnsi="ＭＳ 明朝" w:hint="eastAsia"/>
                <w:color w:val="000000"/>
                <w:sz w:val="22"/>
                <w:szCs w:val="22"/>
              </w:rPr>
              <w:t>一　満４歳以上の園児</w:t>
            </w:r>
          </w:p>
        </w:tc>
        <w:tc>
          <w:tcPr>
            <w:tcW w:w="3969" w:type="dxa"/>
          </w:tcPr>
          <w:p w14:paraId="5561C36B" w14:textId="77777777" w:rsidR="004212B4" w:rsidRPr="00341519" w:rsidRDefault="004212B4" w:rsidP="001D3764">
            <w:pPr>
              <w:spacing w:line="280" w:lineRule="exact"/>
              <w:jc w:val="left"/>
              <w:rPr>
                <w:rFonts w:ascii="ＭＳ 明朝" w:hAnsi="ＭＳ 明朝"/>
                <w:color w:val="000000"/>
                <w:sz w:val="22"/>
                <w:szCs w:val="22"/>
              </w:rPr>
            </w:pPr>
            <w:r w:rsidRPr="00341519">
              <w:rPr>
                <w:rFonts w:ascii="ＭＳ 明朝" w:hAnsi="ＭＳ 明朝" w:hint="eastAsia"/>
                <w:color w:val="000000"/>
                <w:sz w:val="22"/>
                <w:szCs w:val="22"/>
              </w:rPr>
              <w:t>おおむね２５人につき１人</w:t>
            </w:r>
          </w:p>
        </w:tc>
      </w:tr>
      <w:tr w:rsidR="004212B4" w:rsidRPr="00341519" w14:paraId="743DB670" w14:textId="77777777" w:rsidTr="008E292C">
        <w:trPr>
          <w:trHeight w:val="354"/>
        </w:trPr>
        <w:tc>
          <w:tcPr>
            <w:tcW w:w="4217" w:type="dxa"/>
          </w:tcPr>
          <w:p w14:paraId="76075D74" w14:textId="77777777" w:rsidR="004212B4" w:rsidRPr="00341519" w:rsidRDefault="004212B4" w:rsidP="001D3764">
            <w:pPr>
              <w:spacing w:line="280" w:lineRule="exact"/>
              <w:jc w:val="left"/>
              <w:rPr>
                <w:rFonts w:ascii="ＭＳ 明朝" w:hAnsi="ＭＳ 明朝"/>
                <w:color w:val="000000"/>
                <w:sz w:val="22"/>
                <w:szCs w:val="22"/>
              </w:rPr>
            </w:pPr>
            <w:r w:rsidRPr="00341519">
              <w:rPr>
                <w:rFonts w:ascii="ＭＳ 明朝" w:hAnsi="ＭＳ 明朝" w:hint="eastAsia"/>
                <w:color w:val="000000"/>
                <w:sz w:val="22"/>
                <w:szCs w:val="22"/>
              </w:rPr>
              <w:t>二　満３歳以上満４歳未満の園児</w:t>
            </w:r>
          </w:p>
        </w:tc>
        <w:tc>
          <w:tcPr>
            <w:tcW w:w="3969" w:type="dxa"/>
          </w:tcPr>
          <w:p w14:paraId="13991EC2" w14:textId="77777777" w:rsidR="004212B4" w:rsidRPr="00341519" w:rsidRDefault="004212B4" w:rsidP="001D3764">
            <w:pPr>
              <w:spacing w:line="280" w:lineRule="exact"/>
              <w:jc w:val="left"/>
              <w:rPr>
                <w:rFonts w:ascii="ＭＳ 明朝" w:hAnsi="ＭＳ 明朝"/>
                <w:color w:val="000000"/>
                <w:sz w:val="22"/>
                <w:szCs w:val="22"/>
              </w:rPr>
            </w:pPr>
            <w:r w:rsidRPr="00341519">
              <w:rPr>
                <w:rFonts w:ascii="ＭＳ 明朝" w:hAnsi="ＭＳ 明朝" w:hint="eastAsia"/>
                <w:color w:val="000000"/>
                <w:sz w:val="22"/>
                <w:szCs w:val="22"/>
              </w:rPr>
              <w:t>おおむね１５人につき１人</w:t>
            </w:r>
          </w:p>
        </w:tc>
      </w:tr>
      <w:tr w:rsidR="004212B4" w:rsidRPr="00341519" w14:paraId="4195D392" w14:textId="77777777" w:rsidTr="008E292C">
        <w:trPr>
          <w:trHeight w:val="339"/>
        </w:trPr>
        <w:tc>
          <w:tcPr>
            <w:tcW w:w="4217" w:type="dxa"/>
          </w:tcPr>
          <w:p w14:paraId="7E8CEF34" w14:textId="77777777" w:rsidR="004212B4" w:rsidRPr="00341519" w:rsidRDefault="004212B4" w:rsidP="001D3764">
            <w:pPr>
              <w:spacing w:line="280" w:lineRule="exact"/>
              <w:jc w:val="left"/>
              <w:rPr>
                <w:rFonts w:ascii="ＭＳ 明朝" w:hAnsi="ＭＳ 明朝"/>
                <w:color w:val="000000"/>
                <w:sz w:val="22"/>
                <w:szCs w:val="22"/>
              </w:rPr>
            </w:pPr>
            <w:r w:rsidRPr="00341519">
              <w:rPr>
                <w:rFonts w:ascii="ＭＳ 明朝" w:hAnsi="ＭＳ 明朝" w:hint="eastAsia"/>
                <w:color w:val="000000"/>
                <w:sz w:val="22"/>
                <w:szCs w:val="22"/>
              </w:rPr>
              <w:t>三　満１歳以上満３歳未満の園児</w:t>
            </w:r>
          </w:p>
        </w:tc>
        <w:tc>
          <w:tcPr>
            <w:tcW w:w="3969" w:type="dxa"/>
          </w:tcPr>
          <w:p w14:paraId="7FC19C4B" w14:textId="77777777" w:rsidR="004212B4" w:rsidRPr="00341519" w:rsidRDefault="004212B4" w:rsidP="001D3764">
            <w:pPr>
              <w:spacing w:line="280" w:lineRule="exact"/>
              <w:jc w:val="left"/>
              <w:rPr>
                <w:rFonts w:ascii="ＭＳ 明朝" w:hAnsi="ＭＳ 明朝"/>
                <w:color w:val="000000"/>
                <w:sz w:val="22"/>
                <w:szCs w:val="22"/>
              </w:rPr>
            </w:pPr>
            <w:r w:rsidRPr="00341519">
              <w:rPr>
                <w:rFonts w:ascii="ＭＳ 明朝" w:hAnsi="ＭＳ 明朝" w:hint="eastAsia"/>
                <w:color w:val="000000"/>
                <w:sz w:val="22"/>
                <w:szCs w:val="22"/>
              </w:rPr>
              <w:t>おおむね６人につき１人</w:t>
            </w:r>
          </w:p>
        </w:tc>
      </w:tr>
      <w:tr w:rsidR="004212B4" w:rsidRPr="00341519" w14:paraId="35809188" w14:textId="77777777" w:rsidTr="008E292C">
        <w:trPr>
          <w:trHeight w:val="339"/>
        </w:trPr>
        <w:tc>
          <w:tcPr>
            <w:tcW w:w="4217" w:type="dxa"/>
          </w:tcPr>
          <w:p w14:paraId="2BE2584A" w14:textId="77777777" w:rsidR="004212B4" w:rsidRPr="00341519" w:rsidRDefault="004212B4" w:rsidP="001D3764">
            <w:pPr>
              <w:spacing w:line="280" w:lineRule="exact"/>
              <w:jc w:val="left"/>
              <w:rPr>
                <w:rFonts w:ascii="ＭＳ 明朝" w:hAnsi="ＭＳ 明朝"/>
                <w:color w:val="000000"/>
                <w:sz w:val="22"/>
                <w:szCs w:val="22"/>
              </w:rPr>
            </w:pPr>
            <w:r w:rsidRPr="00341519">
              <w:rPr>
                <w:rFonts w:ascii="ＭＳ 明朝" w:hAnsi="ＭＳ 明朝" w:hint="eastAsia"/>
                <w:color w:val="000000"/>
                <w:sz w:val="22"/>
                <w:szCs w:val="22"/>
              </w:rPr>
              <w:t>四　満１歳未満の園児</w:t>
            </w:r>
          </w:p>
        </w:tc>
        <w:tc>
          <w:tcPr>
            <w:tcW w:w="3969" w:type="dxa"/>
          </w:tcPr>
          <w:p w14:paraId="2561D6F7" w14:textId="77777777" w:rsidR="004212B4" w:rsidRPr="00341519" w:rsidRDefault="004212B4" w:rsidP="001D3764">
            <w:pPr>
              <w:spacing w:line="280" w:lineRule="exact"/>
              <w:jc w:val="left"/>
              <w:rPr>
                <w:rFonts w:ascii="ＭＳ 明朝" w:hAnsi="ＭＳ 明朝"/>
                <w:color w:val="000000"/>
                <w:sz w:val="22"/>
                <w:szCs w:val="22"/>
              </w:rPr>
            </w:pPr>
            <w:r w:rsidRPr="00341519">
              <w:rPr>
                <w:rFonts w:ascii="ＭＳ 明朝" w:hAnsi="ＭＳ 明朝" w:hint="eastAsia"/>
                <w:color w:val="000000"/>
                <w:sz w:val="22"/>
                <w:szCs w:val="22"/>
              </w:rPr>
              <w:t>おおむね３人につき１人</w:t>
            </w:r>
          </w:p>
        </w:tc>
      </w:tr>
    </w:tbl>
    <w:p w14:paraId="205BD30B" w14:textId="77777777" w:rsidR="004212B4" w:rsidRPr="00341519" w:rsidRDefault="004212B4" w:rsidP="0000461B">
      <w:pPr>
        <w:spacing w:line="280" w:lineRule="exact"/>
        <w:ind w:leftChars="100" w:left="241" w:hanging="1"/>
        <w:jc w:val="left"/>
        <w:rPr>
          <w:rFonts w:ascii="ＭＳ 明朝" w:hAnsi="ＭＳ 明朝"/>
          <w:color w:val="000000"/>
          <w:sz w:val="22"/>
          <w:szCs w:val="22"/>
        </w:rPr>
      </w:pPr>
    </w:p>
    <w:p w14:paraId="7DBC0F28" w14:textId="77777777" w:rsidR="004212B4" w:rsidRPr="00341519" w:rsidRDefault="004212B4" w:rsidP="0000461B">
      <w:pPr>
        <w:spacing w:line="280" w:lineRule="exact"/>
        <w:ind w:leftChars="100" w:left="241" w:hanging="1"/>
        <w:jc w:val="left"/>
        <w:rPr>
          <w:rFonts w:ascii="ＭＳ 明朝" w:hAnsi="ＭＳ 明朝"/>
          <w:color w:val="000000"/>
          <w:sz w:val="22"/>
          <w:szCs w:val="22"/>
        </w:rPr>
      </w:pPr>
      <w:r w:rsidRPr="00341519">
        <w:rPr>
          <w:rFonts w:ascii="ＭＳ 明朝" w:hAnsi="ＭＳ 明朝" w:hint="eastAsia"/>
          <w:color w:val="000000"/>
          <w:sz w:val="22"/>
          <w:szCs w:val="22"/>
        </w:rPr>
        <w:t>【国から示された職員配置数の算出方法】</w:t>
      </w:r>
    </w:p>
    <w:p w14:paraId="329E5A48" w14:textId="77777777" w:rsidR="004212B4" w:rsidRPr="00341519" w:rsidRDefault="004212B4" w:rsidP="0000461B">
      <w:pPr>
        <w:spacing w:line="280" w:lineRule="exact"/>
        <w:ind w:leftChars="100" w:left="241" w:hanging="1"/>
        <w:jc w:val="left"/>
        <w:rPr>
          <w:rFonts w:ascii="ＭＳ 明朝" w:hAnsi="ＭＳ 明朝"/>
          <w:color w:val="000000"/>
          <w:sz w:val="22"/>
          <w:szCs w:val="22"/>
        </w:rPr>
      </w:pPr>
      <w:r w:rsidRPr="00341519">
        <w:rPr>
          <w:rFonts w:ascii="ＭＳ 明朝" w:hAnsi="ＭＳ 明朝" w:hint="eastAsia"/>
          <w:color w:val="000000"/>
          <w:sz w:val="22"/>
          <w:szCs w:val="22"/>
        </w:rPr>
        <w:t>（「幼保連携型認定こども園の学級編制、職員設備及び運営に関する基準の運用上の取扱いについて（通知）」より抜粋）</w:t>
      </w:r>
    </w:p>
    <w:p w14:paraId="7FFA5398" w14:textId="77777777" w:rsidR="004212B4" w:rsidRPr="00341519" w:rsidRDefault="004212B4" w:rsidP="0000461B">
      <w:pPr>
        <w:spacing w:line="280" w:lineRule="exact"/>
        <w:ind w:leftChars="200" w:left="481" w:hanging="1"/>
        <w:jc w:val="left"/>
        <w:rPr>
          <w:rFonts w:ascii="ＭＳ 明朝" w:hAnsi="ＭＳ 明朝"/>
          <w:color w:val="000000"/>
          <w:sz w:val="22"/>
          <w:szCs w:val="22"/>
        </w:rPr>
      </w:pPr>
      <w:r w:rsidRPr="00341519">
        <w:rPr>
          <w:rFonts w:ascii="ＭＳ 明朝" w:hAnsi="ＭＳ 明朝" w:hint="eastAsia"/>
          <w:color w:val="000000"/>
          <w:sz w:val="22"/>
          <w:szCs w:val="22"/>
        </w:rPr>
        <w:t>必要配置数＝０歳児×1/3 （小数点第２位以下切捨）</w:t>
      </w:r>
    </w:p>
    <w:p w14:paraId="4165ED72" w14:textId="77777777" w:rsidR="004212B4" w:rsidRPr="00341519" w:rsidRDefault="004212B4" w:rsidP="0000461B">
      <w:pPr>
        <w:spacing w:line="280" w:lineRule="exact"/>
        <w:ind w:leftChars="200" w:left="481" w:hanging="1"/>
        <w:jc w:val="left"/>
        <w:rPr>
          <w:rFonts w:ascii="ＭＳ 明朝" w:hAnsi="ＭＳ 明朝"/>
          <w:color w:val="000000"/>
          <w:sz w:val="22"/>
          <w:szCs w:val="22"/>
        </w:rPr>
      </w:pPr>
      <w:r w:rsidRPr="00341519">
        <w:rPr>
          <w:rFonts w:ascii="ＭＳ 明朝" w:hAnsi="ＭＳ 明朝" w:hint="eastAsia"/>
          <w:color w:val="000000"/>
          <w:sz w:val="22"/>
          <w:szCs w:val="22"/>
        </w:rPr>
        <w:t xml:space="preserve"> 　　　　　　＋（１歳児＋２歳児）×1/6 （小数点第２位以下切捨）</w:t>
      </w:r>
    </w:p>
    <w:p w14:paraId="7E5318BC" w14:textId="77777777" w:rsidR="004212B4" w:rsidRPr="00341519" w:rsidRDefault="004212B4" w:rsidP="0000461B">
      <w:pPr>
        <w:spacing w:line="280" w:lineRule="exact"/>
        <w:ind w:leftChars="200" w:left="481" w:hanging="1"/>
        <w:jc w:val="left"/>
        <w:rPr>
          <w:rFonts w:ascii="ＭＳ 明朝" w:hAnsi="ＭＳ 明朝"/>
          <w:color w:val="000000"/>
          <w:sz w:val="22"/>
          <w:szCs w:val="22"/>
        </w:rPr>
      </w:pPr>
      <w:r w:rsidRPr="00341519">
        <w:rPr>
          <w:rFonts w:ascii="ＭＳ 明朝" w:hAnsi="ＭＳ 明朝" w:hint="eastAsia"/>
          <w:color w:val="000000"/>
          <w:sz w:val="22"/>
          <w:szCs w:val="22"/>
        </w:rPr>
        <w:t xml:space="preserve"> 　　　　　　＋３歳児×1/</w:t>
      </w:r>
      <w:r w:rsidRPr="00341519">
        <w:rPr>
          <w:rFonts w:ascii="ＭＳ 明朝" w:hAnsi="ＭＳ 明朝"/>
          <w:color w:val="000000"/>
          <w:sz w:val="22"/>
          <w:szCs w:val="22"/>
        </w:rPr>
        <w:t>20</w:t>
      </w:r>
      <w:r w:rsidRPr="00341519">
        <w:rPr>
          <w:rFonts w:ascii="ＭＳ 明朝" w:hAnsi="ＭＳ 明朝" w:hint="eastAsia"/>
          <w:color w:val="000000"/>
          <w:sz w:val="22"/>
          <w:szCs w:val="22"/>
          <w:vertAlign w:val="subscript"/>
        </w:rPr>
        <w:t>※</w:t>
      </w:r>
      <w:r w:rsidRPr="00341519">
        <w:rPr>
          <w:rFonts w:ascii="ＭＳ 明朝" w:hAnsi="ＭＳ 明朝" w:hint="eastAsia"/>
          <w:color w:val="000000"/>
          <w:sz w:val="22"/>
          <w:szCs w:val="22"/>
        </w:rPr>
        <w:t xml:space="preserve"> （小数点第２位以下切捨）</w:t>
      </w:r>
    </w:p>
    <w:p w14:paraId="54E8DAD5" w14:textId="77777777" w:rsidR="004212B4" w:rsidRPr="00341519" w:rsidRDefault="004212B4" w:rsidP="0000461B">
      <w:pPr>
        <w:spacing w:line="280" w:lineRule="exact"/>
        <w:ind w:leftChars="200" w:left="480" w:firstLineChars="600" w:firstLine="1320"/>
        <w:jc w:val="left"/>
        <w:rPr>
          <w:rFonts w:ascii="ＭＳ 明朝" w:hAnsi="ＭＳ 明朝"/>
          <w:color w:val="000000"/>
          <w:sz w:val="22"/>
          <w:szCs w:val="22"/>
        </w:rPr>
      </w:pPr>
      <w:r w:rsidRPr="00341519">
        <w:rPr>
          <w:rFonts w:ascii="ＭＳ 明朝" w:hAnsi="ＭＳ 明朝" w:hint="eastAsia"/>
          <w:color w:val="000000"/>
          <w:sz w:val="22"/>
          <w:szCs w:val="22"/>
        </w:rPr>
        <w:t xml:space="preserve"> ＋（４歳児＋５歳児）×1/</w:t>
      </w:r>
      <w:r w:rsidRPr="00341519">
        <w:rPr>
          <w:rFonts w:ascii="ＭＳ 明朝" w:hAnsi="ＭＳ 明朝"/>
          <w:color w:val="000000"/>
          <w:sz w:val="22"/>
          <w:szCs w:val="22"/>
        </w:rPr>
        <w:t>30</w:t>
      </w:r>
      <w:r w:rsidRPr="00341519">
        <w:rPr>
          <w:rFonts w:ascii="ＭＳ 明朝" w:hAnsi="ＭＳ 明朝" w:hint="eastAsia"/>
          <w:color w:val="000000"/>
          <w:sz w:val="22"/>
          <w:szCs w:val="22"/>
          <w:vertAlign w:val="subscript"/>
        </w:rPr>
        <w:t>※</w:t>
      </w:r>
      <w:r w:rsidRPr="00341519">
        <w:rPr>
          <w:rFonts w:ascii="ＭＳ 明朝" w:hAnsi="ＭＳ 明朝" w:hint="eastAsia"/>
          <w:color w:val="000000"/>
          <w:sz w:val="22"/>
          <w:szCs w:val="22"/>
        </w:rPr>
        <w:t xml:space="preserve"> （小数点第２位以下切捨）</w:t>
      </w:r>
    </w:p>
    <w:p w14:paraId="04200502" w14:textId="77777777" w:rsidR="004212B4" w:rsidRPr="00341519" w:rsidRDefault="004212B4" w:rsidP="0000461B">
      <w:pPr>
        <w:spacing w:line="280" w:lineRule="exact"/>
        <w:ind w:leftChars="200" w:left="481" w:hanging="1"/>
        <w:jc w:val="left"/>
        <w:rPr>
          <w:rFonts w:ascii="ＭＳ 明朝" w:hAnsi="ＭＳ 明朝"/>
          <w:color w:val="000000"/>
          <w:sz w:val="22"/>
          <w:szCs w:val="22"/>
        </w:rPr>
      </w:pPr>
      <w:r w:rsidRPr="00341519">
        <w:rPr>
          <w:rFonts w:ascii="ＭＳ 明朝" w:hAnsi="ＭＳ 明朝" w:hint="eastAsia"/>
          <w:color w:val="000000"/>
          <w:sz w:val="22"/>
          <w:szCs w:val="22"/>
        </w:rPr>
        <w:t xml:space="preserve"> 　　　　　　＝必要配置数 （小数点以下四捨五入）</w:t>
      </w:r>
    </w:p>
    <w:p w14:paraId="5B6CD938" w14:textId="77777777" w:rsidR="004212B4" w:rsidRPr="00341519" w:rsidRDefault="004212B4" w:rsidP="0000461B">
      <w:pPr>
        <w:spacing w:line="280" w:lineRule="exact"/>
        <w:ind w:leftChars="200" w:left="707" w:hanging="227"/>
        <w:jc w:val="left"/>
        <w:rPr>
          <w:rFonts w:ascii="ＭＳ 明朝" w:hAnsi="ＭＳ 明朝"/>
          <w:color w:val="000000"/>
          <w:sz w:val="22"/>
          <w:szCs w:val="22"/>
        </w:rPr>
      </w:pPr>
      <w:r w:rsidRPr="00341519">
        <w:rPr>
          <w:rFonts w:ascii="ＭＳ 明朝" w:hAnsi="ＭＳ 明朝" w:hint="eastAsia"/>
          <w:color w:val="000000"/>
          <w:sz w:val="22"/>
          <w:szCs w:val="22"/>
        </w:rPr>
        <w:t>※通知では改正前の数値となっているが、実際の運用では改正後の数値（３歳児×1/15、</w:t>
      </w:r>
    </w:p>
    <w:p w14:paraId="79D61BB9" w14:textId="77777777" w:rsidR="004212B4" w:rsidRPr="00341519" w:rsidRDefault="004212B4" w:rsidP="0000461B">
      <w:pPr>
        <w:spacing w:line="280" w:lineRule="exact"/>
        <w:ind w:leftChars="250" w:left="600" w:firstLineChars="50" w:firstLine="110"/>
        <w:jc w:val="left"/>
        <w:rPr>
          <w:rFonts w:ascii="ＭＳ 明朝" w:hAnsi="ＭＳ 明朝"/>
          <w:color w:val="000000"/>
          <w:sz w:val="22"/>
          <w:szCs w:val="22"/>
        </w:rPr>
      </w:pPr>
      <w:r w:rsidRPr="00341519">
        <w:rPr>
          <w:rFonts w:ascii="ＭＳ 明朝" w:hAnsi="ＭＳ 明朝" w:hint="eastAsia"/>
          <w:color w:val="000000"/>
          <w:sz w:val="22"/>
          <w:szCs w:val="22"/>
        </w:rPr>
        <w:t>（４歳児＋５歳児）×1/</w:t>
      </w:r>
      <w:r w:rsidRPr="00341519">
        <w:rPr>
          <w:rFonts w:ascii="ＭＳ 明朝" w:hAnsi="ＭＳ 明朝"/>
          <w:color w:val="000000"/>
          <w:sz w:val="22"/>
          <w:szCs w:val="22"/>
        </w:rPr>
        <w:t>25</w:t>
      </w:r>
      <w:r w:rsidRPr="00341519">
        <w:rPr>
          <w:rFonts w:ascii="ＭＳ 明朝" w:hAnsi="ＭＳ 明朝" w:hint="eastAsia"/>
          <w:color w:val="000000"/>
          <w:sz w:val="22"/>
          <w:szCs w:val="22"/>
        </w:rPr>
        <w:t>）によって計算されている。</w:t>
      </w:r>
    </w:p>
    <w:p w14:paraId="265D024C" w14:textId="77777777" w:rsidR="00150864" w:rsidRPr="00341519" w:rsidRDefault="00150864" w:rsidP="004212B4">
      <w:pPr>
        <w:tabs>
          <w:tab w:val="left" w:pos="1230"/>
        </w:tabs>
        <w:ind w:leftChars="83" w:left="409" w:hangingChars="100" w:hanging="210"/>
        <w:jc w:val="left"/>
        <w:rPr>
          <w:rFonts w:ascii="ＭＳ 明朝" w:hAnsi="ＭＳ 明朝"/>
          <w:sz w:val="21"/>
          <w:szCs w:val="21"/>
        </w:rPr>
      </w:pPr>
    </w:p>
    <w:sectPr w:rsidR="00150864" w:rsidRPr="00341519" w:rsidSect="00F11B52">
      <w:footerReference w:type="default" r:id="rId8"/>
      <w:headerReference w:type="first" r:id="rId9"/>
      <w:footerReference w:type="first" r:id="rId10"/>
      <w:pgSz w:w="11906" w:h="16838" w:code="9"/>
      <w:pgMar w:top="851" w:right="1080" w:bottom="1276" w:left="1080" w:header="567" w:footer="1020"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2DC1" w14:textId="77777777" w:rsidR="00B15AC0" w:rsidRDefault="00B15AC0" w:rsidP="00C95D9E">
      <w:r>
        <w:separator/>
      </w:r>
    </w:p>
  </w:endnote>
  <w:endnote w:type="continuationSeparator" w:id="0">
    <w:p w14:paraId="528EE4C3" w14:textId="77777777" w:rsidR="00B15AC0" w:rsidRDefault="00B15AC0"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1402" w14:textId="44755D5E" w:rsidR="001F594B" w:rsidRDefault="001F594B">
    <w:pPr>
      <w:pStyle w:val="a7"/>
      <w:jc w:val="center"/>
    </w:pPr>
    <w:r>
      <w:rPr>
        <w:rFonts w:hint="eastAsia"/>
      </w:rPr>
      <w:t>1</w:t>
    </w:r>
    <w:r>
      <w:rPr>
        <w:rFonts w:hint="eastAsia"/>
      </w:rPr>
      <w:t>－</w:t>
    </w:r>
    <w:sdt>
      <w:sdtPr>
        <w:id w:val="562375816"/>
        <w:docPartObj>
          <w:docPartGallery w:val="Page Numbers (Bottom of Page)"/>
          <w:docPartUnique/>
        </w:docPartObj>
      </w:sdtPr>
      <w:sdtEndPr/>
      <w:sdtContent>
        <w:r>
          <w:fldChar w:fldCharType="begin"/>
        </w:r>
        <w:r>
          <w:instrText>PAGE   \* MERGEFORMAT</w:instrText>
        </w:r>
        <w:r>
          <w:fldChar w:fldCharType="separate"/>
        </w:r>
        <w:r w:rsidR="005D3F12" w:rsidRPr="005D3F12">
          <w:rPr>
            <w:noProof/>
            <w:lang w:val="ja-JP"/>
          </w:rPr>
          <w:t>2</w:t>
        </w:r>
        <w:r>
          <w:fldChar w:fldCharType="end"/>
        </w:r>
      </w:sdtContent>
    </w:sdt>
  </w:p>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E15D" w14:textId="3F666B15" w:rsidR="007A6B6C" w:rsidRDefault="00A070B2" w:rsidP="007A6B6C">
    <w:pPr>
      <w:pStyle w:val="a7"/>
      <w:jc w:val="center"/>
    </w:pPr>
    <w:r>
      <w:rPr>
        <w:rFonts w:hint="eastAsia"/>
      </w:rPr>
      <w:t>１</w:t>
    </w:r>
    <w:r w:rsidR="007A6B6C">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65A1" w14:textId="77777777" w:rsidR="00B15AC0" w:rsidRDefault="00B15AC0" w:rsidP="00C95D9E">
      <w:r>
        <w:separator/>
      </w:r>
    </w:p>
  </w:footnote>
  <w:footnote w:type="continuationSeparator" w:id="0">
    <w:p w14:paraId="29608B54" w14:textId="77777777" w:rsidR="00B15AC0" w:rsidRDefault="00B15AC0" w:rsidP="00C9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9283" w14:textId="3929AC13" w:rsidR="001F594B" w:rsidRDefault="001F594B">
    <w:pPr>
      <w:pStyle w:val="a5"/>
      <w:jc w:val="center"/>
    </w:pPr>
  </w:p>
  <w:p w14:paraId="57FA03D4" w14:textId="77777777" w:rsidR="001F594B" w:rsidRDefault="001F594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83C09"/>
    <w:multiLevelType w:val="hybridMultilevel"/>
    <w:tmpl w:val="E25A2AAA"/>
    <w:lvl w:ilvl="0" w:tplc="D49C0B96">
      <w:start w:val="1"/>
      <w:numFmt w:val="decimalEnclosedCircle"/>
      <w:lvlText w:val="%1"/>
      <w:lvlJc w:val="left"/>
      <w:pPr>
        <w:ind w:left="761" w:hanging="360"/>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0461B"/>
    <w:rsid w:val="00010437"/>
    <w:rsid w:val="000536C9"/>
    <w:rsid w:val="000A0A34"/>
    <w:rsid w:val="000A396A"/>
    <w:rsid w:val="000E1E08"/>
    <w:rsid w:val="000E2031"/>
    <w:rsid w:val="000E5F27"/>
    <w:rsid w:val="00102A8B"/>
    <w:rsid w:val="0010780D"/>
    <w:rsid w:val="001179C7"/>
    <w:rsid w:val="00135342"/>
    <w:rsid w:val="00135491"/>
    <w:rsid w:val="00150864"/>
    <w:rsid w:val="001920D0"/>
    <w:rsid w:val="001A0669"/>
    <w:rsid w:val="001D36A1"/>
    <w:rsid w:val="001E116A"/>
    <w:rsid w:val="001F594B"/>
    <w:rsid w:val="00206F35"/>
    <w:rsid w:val="00214643"/>
    <w:rsid w:val="0028143C"/>
    <w:rsid w:val="00285445"/>
    <w:rsid w:val="002932D1"/>
    <w:rsid w:val="002B4281"/>
    <w:rsid w:val="002D0BD0"/>
    <w:rsid w:val="002D2838"/>
    <w:rsid w:val="002F1A51"/>
    <w:rsid w:val="00340B73"/>
    <w:rsid w:val="00341519"/>
    <w:rsid w:val="00342F73"/>
    <w:rsid w:val="00352E10"/>
    <w:rsid w:val="003868C9"/>
    <w:rsid w:val="00393E96"/>
    <w:rsid w:val="003A519B"/>
    <w:rsid w:val="004065FC"/>
    <w:rsid w:val="004212B4"/>
    <w:rsid w:val="004845D1"/>
    <w:rsid w:val="00487548"/>
    <w:rsid w:val="004B5B09"/>
    <w:rsid w:val="004D164D"/>
    <w:rsid w:val="004D3A1F"/>
    <w:rsid w:val="004E4BD7"/>
    <w:rsid w:val="004E5635"/>
    <w:rsid w:val="0051756C"/>
    <w:rsid w:val="00520A3A"/>
    <w:rsid w:val="0056022A"/>
    <w:rsid w:val="005629A3"/>
    <w:rsid w:val="00571DA0"/>
    <w:rsid w:val="005A3F06"/>
    <w:rsid w:val="005B15DD"/>
    <w:rsid w:val="005B4ACD"/>
    <w:rsid w:val="005B5D97"/>
    <w:rsid w:val="005B5E98"/>
    <w:rsid w:val="005C3A64"/>
    <w:rsid w:val="005C6FCC"/>
    <w:rsid w:val="005D3F12"/>
    <w:rsid w:val="005D6970"/>
    <w:rsid w:val="005E5B39"/>
    <w:rsid w:val="00646288"/>
    <w:rsid w:val="00652D9E"/>
    <w:rsid w:val="006650CC"/>
    <w:rsid w:val="00673902"/>
    <w:rsid w:val="00686E47"/>
    <w:rsid w:val="006C51EE"/>
    <w:rsid w:val="00771477"/>
    <w:rsid w:val="00791251"/>
    <w:rsid w:val="007A23CD"/>
    <w:rsid w:val="007A28F6"/>
    <w:rsid w:val="007A3923"/>
    <w:rsid w:val="007A6B6C"/>
    <w:rsid w:val="007B44C7"/>
    <w:rsid w:val="007B7BEE"/>
    <w:rsid w:val="00810A7D"/>
    <w:rsid w:val="00816438"/>
    <w:rsid w:val="00892DFE"/>
    <w:rsid w:val="008C315D"/>
    <w:rsid w:val="008D0FEC"/>
    <w:rsid w:val="008E292C"/>
    <w:rsid w:val="00907ABA"/>
    <w:rsid w:val="009102DC"/>
    <w:rsid w:val="00921802"/>
    <w:rsid w:val="00922479"/>
    <w:rsid w:val="009257DD"/>
    <w:rsid w:val="00935445"/>
    <w:rsid w:val="009465FE"/>
    <w:rsid w:val="0099364C"/>
    <w:rsid w:val="00997EE9"/>
    <w:rsid w:val="009F7638"/>
    <w:rsid w:val="00A070B2"/>
    <w:rsid w:val="00A21C40"/>
    <w:rsid w:val="00A55F10"/>
    <w:rsid w:val="00A878EE"/>
    <w:rsid w:val="00A87D81"/>
    <w:rsid w:val="00AC46A1"/>
    <w:rsid w:val="00AE4979"/>
    <w:rsid w:val="00AE6443"/>
    <w:rsid w:val="00B04204"/>
    <w:rsid w:val="00B15264"/>
    <w:rsid w:val="00B15AC0"/>
    <w:rsid w:val="00B36444"/>
    <w:rsid w:val="00B75D1E"/>
    <w:rsid w:val="00B817D0"/>
    <w:rsid w:val="00B91958"/>
    <w:rsid w:val="00BA5D1F"/>
    <w:rsid w:val="00BB4EDE"/>
    <w:rsid w:val="00BC77BF"/>
    <w:rsid w:val="00C015DE"/>
    <w:rsid w:val="00C03731"/>
    <w:rsid w:val="00C11CB8"/>
    <w:rsid w:val="00C15AE8"/>
    <w:rsid w:val="00C26A72"/>
    <w:rsid w:val="00C41D4C"/>
    <w:rsid w:val="00C47EF2"/>
    <w:rsid w:val="00C717C0"/>
    <w:rsid w:val="00C75755"/>
    <w:rsid w:val="00C95D9E"/>
    <w:rsid w:val="00CC3355"/>
    <w:rsid w:val="00CF6854"/>
    <w:rsid w:val="00D12A3C"/>
    <w:rsid w:val="00D24BD4"/>
    <w:rsid w:val="00D531ED"/>
    <w:rsid w:val="00D70964"/>
    <w:rsid w:val="00D86919"/>
    <w:rsid w:val="00D92B2A"/>
    <w:rsid w:val="00D96F85"/>
    <w:rsid w:val="00D972D3"/>
    <w:rsid w:val="00E07D2D"/>
    <w:rsid w:val="00E448FC"/>
    <w:rsid w:val="00E56836"/>
    <w:rsid w:val="00E850EC"/>
    <w:rsid w:val="00E8516A"/>
    <w:rsid w:val="00E91A70"/>
    <w:rsid w:val="00EA07FF"/>
    <w:rsid w:val="00EE48A8"/>
    <w:rsid w:val="00F112F7"/>
    <w:rsid w:val="00F11B52"/>
    <w:rsid w:val="00F54DE4"/>
    <w:rsid w:val="00F555BD"/>
    <w:rsid w:val="00F60133"/>
    <w:rsid w:val="00F65462"/>
    <w:rsid w:val="00FA45B1"/>
    <w:rsid w:val="00FB2EF3"/>
    <w:rsid w:val="00FB36DF"/>
    <w:rsid w:val="00FE7D81"/>
    <w:rsid w:val="00FF7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table" w:styleId="a9">
    <w:name w:val="Table Grid"/>
    <w:basedOn w:val="a1"/>
    <w:uiPriority w:val="39"/>
    <w:rsid w:val="000A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A07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4881">
      <w:bodyDiv w:val="1"/>
      <w:marLeft w:val="0"/>
      <w:marRight w:val="0"/>
      <w:marTop w:val="0"/>
      <w:marBottom w:val="0"/>
      <w:divBdr>
        <w:top w:val="none" w:sz="0" w:space="0" w:color="auto"/>
        <w:left w:val="none" w:sz="0" w:space="0" w:color="auto"/>
        <w:bottom w:val="none" w:sz="0" w:space="0" w:color="auto"/>
        <w:right w:val="none" w:sz="0" w:space="0" w:color="auto"/>
      </w:divBdr>
    </w:div>
    <w:div w:id="19308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4A38-CD83-43CF-AE11-33DAA667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63</cp:revision>
  <cp:lastPrinted>2024-07-11T03:12:00Z</cp:lastPrinted>
  <dcterms:created xsi:type="dcterms:W3CDTF">2024-05-22T09:39:00Z</dcterms:created>
  <dcterms:modified xsi:type="dcterms:W3CDTF">2024-07-17T06:25:00Z</dcterms:modified>
</cp:coreProperties>
</file>