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5E70" w14:textId="67257E48" w:rsidR="00F644D7" w:rsidRPr="00CB13FD" w:rsidRDefault="00335284" w:rsidP="00460F5A">
      <w:pPr>
        <w:rPr>
          <w:rFonts w:asciiTheme="minorEastAsia" w:hAnsiTheme="minorEastAsia"/>
          <w:sz w:val="24"/>
          <w:szCs w:val="24"/>
        </w:rPr>
      </w:pPr>
      <w:r w:rsidRPr="00CB13FD">
        <w:rPr>
          <w:rFonts w:asciiTheme="minorEastAsia" w:hAnsiTheme="minorEastAsia" w:hint="eastAsia"/>
          <w:sz w:val="24"/>
          <w:szCs w:val="24"/>
        </w:rPr>
        <w:t>令和</w:t>
      </w:r>
      <w:r w:rsidR="0086210E">
        <w:rPr>
          <w:rFonts w:asciiTheme="minorEastAsia" w:hAnsiTheme="minorEastAsia" w:hint="eastAsia"/>
          <w:sz w:val="24"/>
          <w:szCs w:val="24"/>
        </w:rPr>
        <w:t>６</w:t>
      </w:r>
      <w:r w:rsidR="00460F5A" w:rsidRPr="00CB13FD">
        <w:rPr>
          <w:rFonts w:asciiTheme="minorEastAsia" w:hAnsiTheme="minorEastAsia" w:hint="eastAsia"/>
          <w:sz w:val="24"/>
          <w:szCs w:val="24"/>
        </w:rPr>
        <w:t>年</w:t>
      </w:r>
      <w:r w:rsidR="008E50C5">
        <w:rPr>
          <w:rFonts w:asciiTheme="minorEastAsia" w:hAnsiTheme="minorEastAsia" w:hint="eastAsia"/>
          <w:sz w:val="24"/>
          <w:szCs w:val="24"/>
        </w:rPr>
        <w:t>夏</w:t>
      </w:r>
      <w:r w:rsidR="00460F5A" w:rsidRPr="00CB13FD">
        <w:rPr>
          <w:rFonts w:asciiTheme="minorEastAsia" w:hAnsiTheme="minorEastAsia" w:hint="eastAsia"/>
          <w:sz w:val="24"/>
          <w:szCs w:val="24"/>
        </w:rPr>
        <w:t>の交通</w:t>
      </w:r>
      <w:r w:rsidR="008E50C5">
        <w:rPr>
          <w:rFonts w:asciiTheme="minorEastAsia" w:hAnsiTheme="minorEastAsia" w:hint="eastAsia"/>
          <w:sz w:val="24"/>
          <w:szCs w:val="24"/>
        </w:rPr>
        <w:t>事故防止</w:t>
      </w:r>
      <w:r w:rsidR="00460F5A" w:rsidRPr="00CB13FD">
        <w:rPr>
          <w:rFonts w:asciiTheme="minorEastAsia" w:hAnsiTheme="minorEastAsia" w:hint="eastAsia"/>
          <w:sz w:val="24"/>
          <w:szCs w:val="24"/>
        </w:rPr>
        <w:t>運動</w:t>
      </w:r>
    </w:p>
    <w:p w14:paraId="4D00D4AA" w14:textId="7FC7127D" w:rsidR="00460F5A" w:rsidRPr="00CB13FD" w:rsidRDefault="008E50C5" w:rsidP="00290FBC">
      <w:pPr>
        <w:rPr>
          <w:rFonts w:asciiTheme="minorEastAsia" w:hAnsiTheme="minorEastAsia"/>
          <w:sz w:val="24"/>
          <w:szCs w:val="24"/>
        </w:rPr>
      </w:pPr>
      <w:r>
        <w:rPr>
          <w:rFonts w:asciiTheme="minorEastAsia" w:hAnsiTheme="minorEastAsia" w:hint="eastAsia"/>
          <w:sz w:val="24"/>
          <w:szCs w:val="24"/>
        </w:rPr>
        <w:t>７</w:t>
      </w:r>
      <w:r w:rsidR="005D50A2" w:rsidRPr="00CB13FD">
        <w:rPr>
          <w:rFonts w:asciiTheme="minorEastAsia" w:hAnsiTheme="minorEastAsia" w:hint="eastAsia"/>
          <w:sz w:val="24"/>
          <w:szCs w:val="24"/>
        </w:rPr>
        <w:t>月１</w:t>
      </w:r>
      <w:r>
        <w:rPr>
          <w:rFonts w:asciiTheme="minorEastAsia" w:hAnsiTheme="minorEastAsia" w:hint="eastAsia"/>
          <w:sz w:val="24"/>
          <w:szCs w:val="24"/>
        </w:rPr>
        <w:t>日（</w:t>
      </w:r>
      <w:r w:rsidR="0086210E">
        <w:rPr>
          <w:rFonts w:asciiTheme="minorEastAsia" w:hAnsiTheme="minorEastAsia" w:hint="eastAsia"/>
          <w:sz w:val="24"/>
          <w:szCs w:val="24"/>
        </w:rPr>
        <w:t>月</w:t>
      </w:r>
      <w:r w:rsidR="00713A70" w:rsidRPr="00CB13FD">
        <w:rPr>
          <w:rFonts w:asciiTheme="minorEastAsia" w:hAnsiTheme="minorEastAsia" w:hint="eastAsia"/>
          <w:sz w:val="24"/>
          <w:szCs w:val="24"/>
        </w:rPr>
        <w:t>曜日）から</w:t>
      </w:r>
      <w:r>
        <w:rPr>
          <w:rFonts w:asciiTheme="minorEastAsia" w:hAnsiTheme="minorEastAsia" w:hint="eastAsia"/>
          <w:sz w:val="24"/>
          <w:szCs w:val="24"/>
        </w:rPr>
        <w:t>７</w:t>
      </w:r>
      <w:r w:rsidR="000706AD" w:rsidRPr="00CB13FD">
        <w:rPr>
          <w:rFonts w:asciiTheme="minorEastAsia" w:hAnsiTheme="minorEastAsia" w:hint="eastAsia"/>
          <w:sz w:val="24"/>
          <w:szCs w:val="24"/>
        </w:rPr>
        <w:t>月</w:t>
      </w:r>
      <w:r>
        <w:rPr>
          <w:rFonts w:asciiTheme="minorEastAsia" w:hAnsiTheme="minorEastAsia" w:hint="eastAsia"/>
          <w:sz w:val="24"/>
          <w:szCs w:val="24"/>
        </w:rPr>
        <w:t>３１日（</w:t>
      </w:r>
      <w:r w:rsidR="0086210E">
        <w:rPr>
          <w:rFonts w:asciiTheme="minorEastAsia" w:hAnsiTheme="minorEastAsia" w:hint="eastAsia"/>
          <w:sz w:val="24"/>
          <w:szCs w:val="24"/>
        </w:rPr>
        <w:t>水</w:t>
      </w:r>
      <w:r>
        <w:rPr>
          <w:rFonts w:asciiTheme="minorEastAsia" w:hAnsiTheme="minorEastAsia" w:hint="eastAsia"/>
          <w:sz w:val="24"/>
          <w:szCs w:val="24"/>
        </w:rPr>
        <w:t>曜日）までの１か月間、夏</w:t>
      </w:r>
      <w:r w:rsidR="00F644D7" w:rsidRPr="00CB13FD">
        <w:rPr>
          <w:rFonts w:asciiTheme="minorEastAsia" w:hAnsiTheme="minorEastAsia" w:hint="eastAsia"/>
          <w:sz w:val="24"/>
          <w:szCs w:val="24"/>
        </w:rPr>
        <w:t>の</w:t>
      </w:r>
      <w:r>
        <w:rPr>
          <w:rFonts w:asciiTheme="minorEastAsia" w:hAnsiTheme="minorEastAsia" w:hint="eastAsia"/>
          <w:sz w:val="24"/>
          <w:szCs w:val="24"/>
        </w:rPr>
        <w:t>交通事故防止</w:t>
      </w:r>
      <w:r w:rsidR="00F644D7" w:rsidRPr="00CB13FD">
        <w:rPr>
          <w:rFonts w:asciiTheme="minorEastAsia" w:hAnsiTheme="minorEastAsia" w:hint="eastAsia"/>
          <w:sz w:val="24"/>
          <w:szCs w:val="24"/>
        </w:rPr>
        <w:t>運動が実施されます</w:t>
      </w:r>
      <w:r w:rsidR="00C20C46">
        <w:rPr>
          <w:rFonts w:asciiTheme="minorEastAsia" w:hAnsiTheme="minorEastAsia" w:hint="eastAsia"/>
          <w:sz w:val="24"/>
          <w:szCs w:val="24"/>
        </w:rPr>
        <w:t>。</w:t>
      </w:r>
    </w:p>
    <w:p w14:paraId="33EB5FC4" w14:textId="77777777" w:rsidR="00F644D7" w:rsidRPr="008E50C5" w:rsidRDefault="00F644D7" w:rsidP="00F644D7">
      <w:pPr>
        <w:rPr>
          <w:rFonts w:asciiTheme="minorEastAsia" w:hAnsiTheme="minorEastAsia"/>
          <w:sz w:val="24"/>
          <w:szCs w:val="24"/>
        </w:rPr>
      </w:pPr>
    </w:p>
    <w:p w14:paraId="67C5AC28" w14:textId="77777777" w:rsidR="008E50C5" w:rsidRDefault="008E50C5" w:rsidP="00FA7C2C">
      <w:pPr>
        <w:rPr>
          <w:rFonts w:asciiTheme="minorEastAsia" w:hAnsiTheme="minorEastAsia"/>
          <w:sz w:val="24"/>
          <w:szCs w:val="24"/>
        </w:rPr>
      </w:pPr>
      <w:r>
        <w:rPr>
          <w:rFonts w:asciiTheme="minorEastAsia" w:hAnsiTheme="minorEastAsia" w:hint="eastAsia"/>
          <w:sz w:val="24"/>
          <w:szCs w:val="24"/>
        </w:rPr>
        <w:t>運動の重点は、次のとおりです。</w:t>
      </w:r>
    </w:p>
    <w:p w14:paraId="4B4DB706" w14:textId="357B119E" w:rsidR="008E50C5" w:rsidRDefault="00D05A70" w:rsidP="00FA7C2C">
      <w:pPr>
        <w:rPr>
          <w:rFonts w:asciiTheme="minorEastAsia" w:hAnsiTheme="minorEastAsia"/>
          <w:sz w:val="24"/>
          <w:szCs w:val="24"/>
        </w:rPr>
      </w:pPr>
      <w:bookmarkStart w:id="0" w:name="_Hlk166682832"/>
      <w:r>
        <w:rPr>
          <w:rFonts w:asciiTheme="minorEastAsia" w:hAnsiTheme="minorEastAsia" w:hint="eastAsia"/>
          <w:sz w:val="24"/>
          <w:szCs w:val="24"/>
        </w:rPr>
        <w:t>こどもと高齢者の交通事故防止</w:t>
      </w:r>
    </w:p>
    <w:bookmarkEnd w:id="0"/>
    <w:p w14:paraId="4D5F9D62" w14:textId="0E9F623F" w:rsidR="00D05A70" w:rsidRDefault="00D05A70" w:rsidP="00FA7C2C">
      <w:pPr>
        <w:rPr>
          <w:rFonts w:asciiTheme="minorEastAsia" w:hAnsiTheme="minorEastAsia"/>
          <w:sz w:val="24"/>
          <w:szCs w:val="24"/>
        </w:rPr>
      </w:pPr>
      <w:r>
        <w:rPr>
          <w:rFonts w:asciiTheme="minorEastAsia" w:hAnsiTheme="minorEastAsia" w:hint="eastAsia"/>
          <w:sz w:val="24"/>
          <w:szCs w:val="24"/>
        </w:rPr>
        <w:t>自転車の安全利用の推進</w:t>
      </w:r>
    </w:p>
    <w:p w14:paraId="1388C961" w14:textId="36F8C872" w:rsidR="00D05A70" w:rsidRDefault="00D05A70" w:rsidP="00FA7C2C">
      <w:pPr>
        <w:rPr>
          <w:rFonts w:asciiTheme="minorEastAsia" w:hAnsiTheme="minorEastAsia"/>
          <w:sz w:val="24"/>
          <w:szCs w:val="24"/>
        </w:rPr>
      </w:pPr>
      <w:r>
        <w:rPr>
          <w:rFonts w:asciiTheme="minorEastAsia" w:hAnsiTheme="minorEastAsia" w:hint="eastAsia"/>
          <w:sz w:val="24"/>
          <w:szCs w:val="24"/>
        </w:rPr>
        <w:t>二輪車の交通事故防止</w:t>
      </w:r>
    </w:p>
    <w:p w14:paraId="012E814E" w14:textId="1733201B" w:rsidR="00D05A70" w:rsidRDefault="00D05A70" w:rsidP="00FA7C2C">
      <w:pPr>
        <w:rPr>
          <w:rFonts w:asciiTheme="minorEastAsia" w:hAnsiTheme="minorEastAsia"/>
          <w:sz w:val="24"/>
          <w:szCs w:val="24"/>
        </w:rPr>
      </w:pPr>
      <w:r>
        <w:rPr>
          <w:rFonts w:asciiTheme="minorEastAsia" w:hAnsiTheme="minorEastAsia" w:hint="eastAsia"/>
          <w:sz w:val="24"/>
          <w:szCs w:val="24"/>
        </w:rPr>
        <w:t>飲酒運転の根絶</w:t>
      </w:r>
    </w:p>
    <w:p w14:paraId="1F6363EF" w14:textId="77777777" w:rsidR="00D05A70" w:rsidRDefault="00D05A70" w:rsidP="00FA7C2C">
      <w:pPr>
        <w:rPr>
          <w:rFonts w:asciiTheme="minorEastAsia" w:hAnsiTheme="minorEastAsia"/>
          <w:sz w:val="24"/>
          <w:szCs w:val="24"/>
        </w:rPr>
      </w:pPr>
    </w:p>
    <w:p w14:paraId="7F7334B9" w14:textId="77777777" w:rsidR="00FA7C2C" w:rsidRPr="00CB13FD" w:rsidRDefault="00FA7C2C" w:rsidP="00FA7C2C">
      <w:pPr>
        <w:rPr>
          <w:rFonts w:asciiTheme="minorEastAsia" w:hAnsiTheme="minorEastAsia"/>
          <w:sz w:val="24"/>
          <w:szCs w:val="24"/>
        </w:rPr>
      </w:pPr>
      <w:r w:rsidRPr="00CB13FD">
        <w:rPr>
          <w:rFonts w:asciiTheme="minorEastAsia" w:hAnsiTheme="minorEastAsia" w:hint="eastAsia"/>
          <w:sz w:val="24"/>
          <w:szCs w:val="24"/>
        </w:rPr>
        <w:t>スローガンは、次のとおりです</w:t>
      </w:r>
      <w:r w:rsidR="002F3656">
        <w:rPr>
          <w:rFonts w:asciiTheme="minorEastAsia" w:hAnsiTheme="minorEastAsia" w:hint="eastAsia"/>
          <w:sz w:val="24"/>
          <w:szCs w:val="24"/>
        </w:rPr>
        <w:t>。</w:t>
      </w:r>
    </w:p>
    <w:p w14:paraId="01BA8B5B" w14:textId="3AC3C186" w:rsidR="00FA7C2C" w:rsidRPr="00D05A70" w:rsidRDefault="00D05A70" w:rsidP="00290FBC">
      <w:pPr>
        <w:rPr>
          <w:rFonts w:asciiTheme="minorEastAsia" w:hAnsiTheme="minorEastAsia"/>
          <w:color w:val="000000" w:themeColor="text1"/>
          <w:sz w:val="24"/>
          <w:szCs w:val="24"/>
        </w:rPr>
      </w:pPr>
      <w:r w:rsidRPr="00D05A70">
        <w:rPr>
          <w:rFonts w:asciiTheme="minorEastAsia" w:hAnsiTheme="minorEastAsia" w:hint="eastAsia"/>
          <w:color w:val="000000" w:themeColor="text1"/>
          <w:sz w:val="24"/>
          <w:szCs w:val="24"/>
        </w:rPr>
        <w:t>わたるまえ　わすれずかくにん　みぎひだり</w:t>
      </w:r>
    </w:p>
    <w:p w14:paraId="6C80D622" w14:textId="3DFB650B" w:rsidR="008E50C5" w:rsidRPr="00D05A70" w:rsidRDefault="00D05A70" w:rsidP="00290FBC">
      <w:pPr>
        <w:rPr>
          <w:rFonts w:asciiTheme="minorEastAsia" w:hAnsiTheme="minorEastAsia"/>
          <w:color w:val="000000" w:themeColor="text1"/>
          <w:sz w:val="24"/>
          <w:szCs w:val="24"/>
        </w:rPr>
      </w:pPr>
      <w:r w:rsidRPr="00D05A70">
        <w:rPr>
          <w:rFonts w:asciiTheme="minorEastAsia" w:hAnsiTheme="minorEastAsia" w:hint="eastAsia"/>
          <w:color w:val="000000" w:themeColor="text1"/>
          <w:sz w:val="24"/>
          <w:szCs w:val="24"/>
        </w:rPr>
        <w:t>身につけよう　交通ルールと　ヘルメット</w:t>
      </w:r>
    </w:p>
    <w:p w14:paraId="25A3B969" w14:textId="28EB1CAE" w:rsidR="008E50C5" w:rsidRPr="00D05A70" w:rsidRDefault="00D05A70" w:rsidP="00290FBC">
      <w:pPr>
        <w:rPr>
          <w:rFonts w:asciiTheme="minorEastAsia" w:hAnsiTheme="minorEastAsia"/>
          <w:color w:val="000000" w:themeColor="text1"/>
          <w:sz w:val="24"/>
          <w:szCs w:val="24"/>
        </w:rPr>
      </w:pPr>
      <w:r w:rsidRPr="00D05A70">
        <w:rPr>
          <w:rFonts w:asciiTheme="minorEastAsia" w:hAnsiTheme="minorEastAsia" w:hint="eastAsia"/>
          <w:color w:val="000000" w:themeColor="text1"/>
          <w:sz w:val="24"/>
          <w:szCs w:val="24"/>
        </w:rPr>
        <w:t>ぎりぎりの　時間と車間が　事故を呼ぶ</w:t>
      </w:r>
    </w:p>
    <w:p w14:paraId="150CC0A5" w14:textId="635B926B" w:rsidR="0042793A" w:rsidRPr="00DE4087" w:rsidRDefault="00D05A70" w:rsidP="008E50C5">
      <w:pPr>
        <w:rPr>
          <w:rFonts w:asciiTheme="minorEastAsia" w:hAnsiTheme="minorEastAsia"/>
          <w:color w:val="FF0000"/>
          <w:sz w:val="24"/>
          <w:szCs w:val="24"/>
        </w:rPr>
      </w:pPr>
      <w:r w:rsidRPr="00D05A70">
        <w:rPr>
          <w:rFonts w:asciiTheme="minorEastAsia" w:hAnsiTheme="minorEastAsia" w:hint="eastAsia"/>
          <w:color w:val="000000" w:themeColor="text1"/>
          <w:sz w:val="24"/>
          <w:szCs w:val="24"/>
        </w:rPr>
        <w:t>飲みません　今日は私が　ハンドルキーパー</w:t>
      </w:r>
    </w:p>
    <w:p w14:paraId="25474911" w14:textId="77777777" w:rsidR="00290FBC" w:rsidRPr="00CB13FD" w:rsidRDefault="00290FBC" w:rsidP="00F644D7">
      <w:pPr>
        <w:rPr>
          <w:rFonts w:asciiTheme="minorEastAsia" w:hAnsiTheme="minorEastAsia"/>
          <w:sz w:val="24"/>
          <w:szCs w:val="24"/>
        </w:rPr>
      </w:pPr>
    </w:p>
    <w:p w14:paraId="3ACAE3D3" w14:textId="1D5E907C" w:rsidR="00572D42" w:rsidRPr="00D05A70" w:rsidRDefault="005D50A2" w:rsidP="00290FBC">
      <w:pPr>
        <w:rPr>
          <w:rFonts w:asciiTheme="minorEastAsia" w:hAnsiTheme="minorEastAsia"/>
          <w:color w:val="FF0000"/>
          <w:sz w:val="24"/>
          <w:szCs w:val="24"/>
        </w:rPr>
      </w:pPr>
      <w:r w:rsidRPr="005358F0">
        <w:rPr>
          <w:rFonts w:asciiTheme="minorEastAsia" w:hAnsiTheme="minorEastAsia" w:hint="eastAsia"/>
          <w:color w:val="000000" w:themeColor="text1"/>
          <w:sz w:val="24"/>
          <w:szCs w:val="24"/>
        </w:rPr>
        <w:t>広報事項は、次のとおりです</w:t>
      </w:r>
      <w:r w:rsidR="005358F0" w:rsidRPr="005358F0">
        <w:rPr>
          <w:rFonts w:asciiTheme="minorEastAsia" w:hAnsiTheme="minorEastAsia" w:hint="eastAsia"/>
          <w:color w:val="000000" w:themeColor="text1"/>
          <w:sz w:val="24"/>
          <w:szCs w:val="24"/>
        </w:rPr>
        <w:t>。</w:t>
      </w:r>
    </w:p>
    <w:p w14:paraId="2F81A7A2" w14:textId="06C2329E" w:rsidR="005358F0" w:rsidRDefault="005358F0" w:rsidP="005358F0">
      <w:pPr>
        <w:rPr>
          <w:rFonts w:asciiTheme="minorEastAsia" w:hAnsiTheme="minorEastAsia"/>
          <w:sz w:val="24"/>
          <w:szCs w:val="24"/>
        </w:rPr>
      </w:pPr>
      <w:r>
        <w:rPr>
          <w:rFonts w:asciiTheme="minorEastAsia" w:hAnsiTheme="minorEastAsia" w:hint="eastAsia"/>
          <w:sz w:val="24"/>
          <w:szCs w:val="24"/>
        </w:rPr>
        <w:t>こどもと高齢者の交通事故防止</w:t>
      </w:r>
    </w:p>
    <w:p w14:paraId="526E0D91" w14:textId="35FBC5C8" w:rsidR="005358F0" w:rsidRPr="005358F0" w:rsidRDefault="005358F0" w:rsidP="005358F0">
      <w:pPr>
        <w:rPr>
          <w:rFonts w:asciiTheme="minorEastAsia" w:hAnsiTheme="minorEastAsia"/>
          <w:sz w:val="24"/>
          <w:szCs w:val="24"/>
        </w:rPr>
      </w:pPr>
      <w:r w:rsidRPr="005358F0">
        <w:rPr>
          <w:rFonts w:asciiTheme="minorEastAsia" w:hAnsiTheme="minorEastAsia" w:hint="eastAsia"/>
          <w:sz w:val="24"/>
          <w:szCs w:val="24"/>
        </w:rPr>
        <w:t>こどもには横断歩道の渡り方など大人が手本を示し</w:t>
      </w:r>
      <w:r w:rsidRPr="00EA1825">
        <w:rPr>
          <w:rFonts w:asciiTheme="minorEastAsia" w:hAnsiTheme="minorEastAsia" w:hint="eastAsia"/>
          <w:sz w:val="24"/>
          <w:szCs w:val="24"/>
        </w:rPr>
        <w:t>、</w:t>
      </w:r>
      <w:r w:rsidR="00255111" w:rsidRPr="00EA1825">
        <w:rPr>
          <w:rFonts w:asciiTheme="minorEastAsia" w:hAnsiTheme="minorEastAsia" w:hint="eastAsia"/>
          <w:sz w:val="24"/>
          <w:szCs w:val="24"/>
        </w:rPr>
        <w:t>安全な</w:t>
      </w:r>
      <w:r w:rsidRPr="00EA1825">
        <w:rPr>
          <w:rFonts w:asciiTheme="minorEastAsia" w:hAnsiTheme="minorEastAsia" w:hint="eastAsia"/>
          <w:sz w:val="24"/>
          <w:szCs w:val="24"/>
        </w:rPr>
        <w:t>通行</w:t>
      </w:r>
      <w:r w:rsidRPr="005358F0">
        <w:rPr>
          <w:rFonts w:asciiTheme="minorEastAsia" w:hAnsiTheme="minorEastAsia" w:hint="eastAsia"/>
          <w:sz w:val="24"/>
          <w:szCs w:val="24"/>
        </w:rPr>
        <w:t>方法を具体的に指導しましょう。</w:t>
      </w:r>
    </w:p>
    <w:p w14:paraId="630B5FDF" w14:textId="2B53C5B5" w:rsidR="005358F0" w:rsidRDefault="005358F0" w:rsidP="005358F0">
      <w:pPr>
        <w:rPr>
          <w:rFonts w:asciiTheme="minorEastAsia" w:hAnsiTheme="minorEastAsia"/>
          <w:sz w:val="24"/>
          <w:szCs w:val="24"/>
        </w:rPr>
      </w:pPr>
      <w:r w:rsidRPr="005358F0">
        <w:rPr>
          <w:rFonts w:asciiTheme="minorEastAsia" w:hAnsiTheme="minorEastAsia" w:hint="eastAsia"/>
          <w:sz w:val="24"/>
          <w:szCs w:val="24"/>
        </w:rPr>
        <w:t>こどもや高齢者の行動特性を理解し、特に通学路や生活道路では、速度を落とし、思いやりのある運転を心がけましょう。</w:t>
      </w:r>
    </w:p>
    <w:p w14:paraId="47D47A09" w14:textId="3E5591EE" w:rsidR="00977C7D" w:rsidRDefault="00977C7D" w:rsidP="005358F0">
      <w:pPr>
        <w:rPr>
          <w:rFonts w:asciiTheme="minorEastAsia" w:hAnsiTheme="minorEastAsia"/>
          <w:sz w:val="24"/>
          <w:szCs w:val="24"/>
        </w:rPr>
      </w:pPr>
      <w:r>
        <w:rPr>
          <w:rFonts w:asciiTheme="minorEastAsia" w:hAnsiTheme="minorEastAsia" w:hint="eastAsia"/>
          <w:sz w:val="24"/>
          <w:szCs w:val="24"/>
        </w:rPr>
        <w:t>自転車の安全利用の推進</w:t>
      </w:r>
    </w:p>
    <w:p w14:paraId="406D7E33" w14:textId="2BBB6130" w:rsidR="00977C7D" w:rsidRDefault="00977C7D" w:rsidP="005358F0">
      <w:pPr>
        <w:rPr>
          <w:rFonts w:asciiTheme="minorEastAsia" w:hAnsiTheme="minorEastAsia"/>
          <w:sz w:val="24"/>
          <w:szCs w:val="24"/>
        </w:rPr>
      </w:pPr>
      <w:r>
        <w:rPr>
          <w:rFonts w:asciiTheme="minorEastAsia" w:hAnsiTheme="minorEastAsia" w:hint="eastAsia"/>
          <w:sz w:val="24"/>
          <w:szCs w:val="24"/>
        </w:rPr>
        <w:t>大人もこどももヘルメットを着用し、信号や一時停止等の交通ルールを守って、安全な通行を心がけましょう。</w:t>
      </w:r>
    </w:p>
    <w:p w14:paraId="4E8C2D14" w14:textId="434C8173" w:rsidR="00977C7D" w:rsidRPr="005358F0" w:rsidRDefault="00977C7D" w:rsidP="005358F0">
      <w:pPr>
        <w:rPr>
          <w:rFonts w:asciiTheme="minorEastAsia" w:hAnsiTheme="minorEastAsia"/>
          <w:sz w:val="24"/>
          <w:szCs w:val="24"/>
        </w:rPr>
      </w:pPr>
      <w:r>
        <w:rPr>
          <w:rFonts w:asciiTheme="minorEastAsia" w:hAnsiTheme="minorEastAsia" w:hint="eastAsia"/>
          <w:sz w:val="24"/>
          <w:szCs w:val="24"/>
        </w:rPr>
        <w:t>歩道は歩行者優先です。歩道を通行する際は、車道寄りの部分を徐行し、歩行者の通行を妨げないようにしましょう。</w:t>
      </w:r>
    </w:p>
    <w:p w14:paraId="0ABC058B" w14:textId="77777777" w:rsidR="008E50C5" w:rsidRPr="00255111" w:rsidRDefault="008E50C5" w:rsidP="00290FBC">
      <w:pPr>
        <w:rPr>
          <w:rFonts w:asciiTheme="minorEastAsia" w:hAnsiTheme="minorEastAsia"/>
          <w:color w:val="000000" w:themeColor="text1"/>
          <w:sz w:val="24"/>
          <w:szCs w:val="24"/>
        </w:rPr>
      </w:pPr>
      <w:r w:rsidRPr="00255111">
        <w:rPr>
          <w:rFonts w:asciiTheme="minorEastAsia" w:hAnsiTheme="minorEastAsia" w:hint="eastAsia"/>
          <w:color w:val="000000" w:themeColor="text1"/>
          <w:sz w:val="24"/>
          <w:szCs w:val="24"/>
        </w:rPr>
        <w:t>二輪車の交通事故防止</w:t>
      </w:r>
    </w:p>
    <w:p w14:paraId="67050C23" w14:textId="77777777" w:rsidR="00255111" w:rsidRPr="00255111" w:rsidRDefault="00255111" w:rsidP="00255111">
      <w:pPr>
        <w:rPr>
          <w:rFonts w:asciiTheme="minorEastAsia" w:hAnsiTheme="minorEastAsia"/>
          <w:color w:val="000000" w:themeColor="text1"/>
          <w:sz w:val="24"/>
          <w:szCs w:val="24"/>
        </w:rPr>
      </w:pPr>
      <w:r w:rsidRPr="00255111">
        <w:rPr>
          <w:rFonts w:asciiTheme="minorEastAsia" w:hAnsiTheme="minorEastAsia" w:hint="eastAsia"/>
          <w:color w:val="000000" w:themeColor="text1"/>
          <w:sz w:val="24"/>
          <w:szCs w:val="24"/>
        </w:rPr>
        <w:t>車間距離を十分に取り、走行中や渋滞中の車列の横をすり抜けたり、無理な追い越しや急な進路変更はやめましょう。</w:t>
      </w:r>
    </w:p>
    <w:p w14:paraId="47AF9047" w14:textId="310FD7A1" w:rsidR="00255111" w:rsidRPr="00255111" w:rsidRDefault="00255111" w:rsidP="00255111">
      <w:pPr>
        <w:rPr>
          <w:rFonts w:asciiTheme="minorEastAsia" w:hAnsiTheme="minorEastAsia"/>
          <w:color w:val="000000" w:themeColor="text1"/>
          <w:sz w:val="24"/>
          <w:szCs w:val="24"/>
        </w:rPr>
      </w:pPr>
      <w:r w:rsidRPr="00255111">
        <w:rPr>
          <w:rFonts w:asciiTheme="minorEastAsia" w:hAnsiTheme="minorEastAsia" w:hint="eastAsia"/>
          <w:color w:val="000000" w:themeColor="text1"/>
          <w:sz w:val="24"/>
          <w:szCs w:val="24"/>
        </w:rPr>
        <w:t>ドライバーは、交差点を右折する際は、特に対向から直進してくる二輪車の動きに注意しましょう。</w:t>
      </w:r>
    </w:p>
    <w:p w14:paraId="152BB4E9" w14:textId="7AED889B" w:rsidR="000520BB" w:rsidRPr="000520BB" w:rsidRDefault="000520BB" w:rsidP="000520BB">
      <w:pPr>
        <w:rPr>
          <w:rFonts w:asciiTheme="minorEastAsia" w:hAnsiTheme="minorEastAsia"/>
          <w:color w:val="000000" w:themeColor="text1"/>
          <w:sz w:val="24"/>
          <w:szCs w:val="24"/>
        </w:rPr>
      </w:pPr>
      <w:r w:rsidRPr="000520BB">
        <w:rPr>
          <w:rFonts w:asciiTheme="minorEastAsia" w:hAnsiTheme="minorEastAsia" w:hint="eastAsia"/>
          <w:color w:val="000000" w:themeColor="text1"/>
          <w:sz w:val="24"/>
          <w:szCs w:val="24"/>
        </w:rPr>
        <w:t>飲酒運転の根絶</w:t>
      </w:r>
    </w:p>
    <w:p w14:paraId="48C80FE8" w14:textId="209E0D49" w:rsidR="000520BB" w:rsidRPr="000520BB" w:rsidRDefault="000520BB" w:rsidP="000520BB">
      <w:pPr>
        <w:rPr>
          <w:rFonts w:asciiTheme="minorEastAsia" w:hAnsiTheme="minorEastAsia"/>
          <w:color w:val="000000" w:themeColor="text1"/>
          <w:sz w:val="24"/>
          <w:szCs w:val="24"/>
        </w:rPr>
      </w:pPr>
      <w:r w:rsidRPr="000520BB">
        <w:rPr>
          <w:rFonts w:asciiTheme="minorEastAsia" w:hAnsiTheme="minorEastAsia" w:hint="eastAsia"/>
          <w:color w:val="000000" w:themeColor="text1"/>
          <w:sz w:val="24"/>
          <w:szCs w:val="24"/>
        </w:rPr>
        <w:t>飲酒運転は犯罪です。絶対やめましょう。車で出かける時は、お酒を飲まずに仲間を送り届ける人「ハンドルキーパー」を決めましょう。</w:t>
      </w:r>
    </w:p>
    <w:p w14:paraId="505B1204" w14:textId="41542A21" w:rsidR="008E50C5" w:rsidRPr="000520BB" w:rsidRDefault="000520BB" w:rsidP="008E50C5">
      <w:pPr>
        <w:rPr>
          <w:rFonts w:asciiTheme="minorEastAsia" w:hAnsiTheme="minorEastAsia"/>
          <w:color w:val="000000" w:themeColor="text1"/>
          <w:sz w:val="24"/>
          <w:szCs w:val="24"/>
        </w:rPr>
      </w:pPr>
      <w:r w:rsidRPr="000520BB">
        <w:rPr>
          <w:rFonts w:asciiTheme="minorEastAsia" w:hAnsiTheme="minorEastAsia" w:hint="eastAsia"/>
          <w:color w:val="000000" w:themeColor="text1"/>
          <w:sz w:val="24"/>
          <w:szCs w:val="24"/>
        </w:rPr>
        <w:t>飲酒運転の車に同乗すること、お酒を飲んだ人に車を貸すこと、お店が運転手にお酒を提供すること、すべて犯罪です。</w:t>
      </w:r>
    </w:p>
    <w:p w14:paraId="50CF10B3" w14:textId="77777777" w:rsidR="008E50C5" w:rsidRPr="000520BB" w:rsidRDefault="008E50C5" w:rsidP="008E50C5">
      <w:pPr>
        <w:rPr>
          <w:color w:val="000000" w:themeColor="text1"/>
          <w:sz w:val="24"/>
        </w:rPr>
      </w:pPr>
      <w:r w:rsidRPr="000520BB">
        <w:rPr>
          <w:rFonts w:hint="eastAsia"/>
          <w:color w:val="000000" w:themeColor="text1"/>
          <w:sz w:val="24"/>
        </w:rPr>
        <w:t>やめよう！「いらち運転」</w:t>
      </w:r>
    </w:p>
    <w:p w14:paraId="32C0766C" w14:textId="77777777" w:rsidR="008E50C5" w:rsidRPr="000520BB" w:rsidRDefault="008E50C5" w:rsidP="008E50C5">
      <w:pPr>
        <w:rPr>
          <w:color w:val="000000" w:themeColor="text1"/>
          <w:sz w:val="24"/>
        </w:rPr>
      </w:pPr>
      <w:r w:rsidRPr="000520BB">
        <w:rPr>
          <w:rFonts w:hint="eastAsia"/>
          <w:color w:val="000000" w:themeColor="text1"/>
          <w:sz w:val="24"/>
        </w:rPr>
        <w:lastRenderedPageBreak/>
        <w:t>「いらち運転」とは、ゆとり運転とは逆の「自分本位で心にゆとりのない運転」です。</w:t>
      </w:r>
    </w:p>
    <w:p w14:paraId="1C8BED72" w14:textId="77777777" w:rsidR="008E50C5" w:rsidRPr="000520BB" w:rsidRDefault="008E50C5" w:rsidP="008E50C5">
      <w:pPr>
        <w:rPr>
          <w:color w:val="000000" w:themeColor="text1"/>
          <w:sz w:val="24"/>
        </w:rPr>
      </w:pPr>
      <w:r w:rsidRPr="000520BB">
        <w:rPr>
          <w:rFonts w:hint="eastAsia"/>
          <w:color w:val="000000" w:themeColor="text1"/>
          <w:sz w:val="24"/>
        </w:rPr>
        <w:t>「いらち運転」は危険です！</w:t>
      </w:r>
    </w:p>
    <w:p w14:paraId="3F20EA95" w14:textId="77777777" w:rsidR="008E50C5" w:rsidRPr="000520BB" w:rsidRDefault="008E50C5" w:rsidP="008E50C5">
      <w:pPr>
        <w:rPr>
          <w:color w:val="000000" w:themeColor="text1"/>
          <w:sz w:val="24"/>
        </w:rPr>
      </w:pPr>
      <w:r w:rsidRPr="000520BB">
        <w:rPr>
          <w:rFonts w:hint="eastAsia"/>
          <w:color w:val="000000" w:themeColor="text1"/>
          <w:sz w:val="24"/>
        </w:rPr>
        <w:t>気持ちと時間に余裕を持った運転をしましょう！</w:t>
      </w:r>
    </w:p>
    <w:p w14:paraId="6CD42A7F" w14:textId="77777777" w:rsidR="008E50C5" w:rsidRPr="000520BB" w:rsidRDefault="008E50C5" w:rsidP="008E50C5">
      <w:pPr>
        <w:rPr>
          <w:color w:val="000000" w:themeColor="text1"/>
          <w:sz w:val="24"/>
        </w:rPr>
      </w:pPr>
      <w:r w:rsidRPr="000520BB">
        <w:rPr>
          <w:rFonts w:hint="eastAsia"/>
          <w:color w:val="000000" w:themeColor="text1"/>
          <w:sz w:val="24"/>
        </w:rPr>
        <w:t>速度を控え、危険を予測した運転をしましょう！</w:t>
      </w:r>
    </w:p>
    <w:p w14:paraId="226F3835" w14:textId="77777777" w:rsidR="008E50C5" w:rsidRPr="000520BB" w:rsidRDefault="008E50C5" w:rsidP="008E50C5">
      <w:pPr>
        <w:rPr>
          <w:color w:val="000000" w:themeColor="text1"/>
          <w:sz w:val="24"/>
        </w:rPr>
      </w:pPr>
    </w:p>
    <w:p w14:paraId="1FCC1CA7" w14:textId="77777777" w:rsidR="005C0D25" w:rsidRPr="000520BB" w:rsidRDefault="005C0D25" w:rsidP="005C0D25">
      <w:pPr>
        <w:rPr>
          <w:color w:val="000000" w:themeColor="text1"/>
          <w:sz w:val="24"/>
        </w:rPr>
      </w:pPr>
      <w:r w:rsidRPr="000520BB">
        <w:rPr>
          <w:rFonts w:hint="eastAsia"/>
          <w:color w:val="000000" w:themeColor="text1"/>
          <w:sz w:val="24"/>
        </w:rPr>
        <w:t>「横断歩道ハンドサイン運動」</w:t>
      </w:r>
      <w:r w:rsidR="00837DD2" w:rsidRPr="000520BB">
        <w:rPr>
          <w:rFonts w:hint="eastAsia"/>
          <w:color w:val="000000" w:themeColor="text1"/>
          <w:sz w:val="24"/>
        </w:rPr>
        <w:t>実施中！</w:t>
      </w:r>
    </w:p>
    <w:p w14:paraId="7473EC82" w14:textId="77777777" w:rsidR="00837DD2" w:rsidRPr="000520BB" w:rsidRDefault="00837DD2" w:rsidP="005C0D25">
      <w:pPr>
        <w:rPr>
          <w:color w:val="000000" w:themeColor="text1"/>
          <w:sz w:val="24"/>
        </w:rPr>
      </w:pPr>
      <w:r w:rsidRPr="000520BB">
        <w:rPr>
          <w:rFonts w:hint="eastAsia"/>
          <w:color w:val="000000" w:themeColor="text1"/>
          <w:sz w:val="24"/>
        </w:rPr>
        <w:t>横断歩道ハンドサイン運動とは？</w:t>
      </w:r>
    </w:p>
    <w:p w14:paraId="1E45401F" w14:textId="77777777" w:rsidR="00837DD2" w:rsidRPr="000520BB" w:rsidRDefault="00837DD2" w:rsidP="005C0D25">
      <w:pPr>
        <w:rPr>
          <w:color w:val="000000" w:themeColor="text1"/>
          <w:sz w:val="24"/>
        </w:rPr>
      </w:pPr>
      <w:r w:rsidRPr="000520BB">
        <w:rPr>
          <w:rFonts w:hint="eastAsia"/>
          <w:color w:val="000000" w:themeColor="text1"/>
          <w:sz w:val="24"/>
        </w:rPr>
        <w:t>「主に信号機が設置されていない横断歩道において、歩行者の安全確保を目的とする運動」のことです。</w:t>
      </w:r>
    </w:p>
    <w:p w14:paraId="61B9B9B4" w14:textId="77777777" w:rsidR="00837DD2" w:rsidRPr="000520BB" w:rsidRDefault="00837DD2" w:rsidP="005C0D25">
      <w:pPr>
        <w:rPr>
          <w:color w:val="000000" w:themeColor="text1"/>
          <w:sz w:val="24"/>
        </w:rPr>
      </w:pPr>
      <w:r w:rsidRPr="000520BB">
        <w:rPr>
          <w:rFonts w:hint="eastAsia"/>
          <w:color w:val="000000" w:themeColor="text1"/>
          <w:sz w:val="24"/>
        </w:rPr>
        <w:t>横断歩道は歩行者優先です。</w:t>
      </w:r>
    </w:p>
    <w:p w14:paraId="2D16236E" w14:textId="77777777" w:rsidR="00837DD2" w:rsidRPr="000520BB" w:rsidRDefault="00837DD2" w:rsidP="005C0D25">
      <w:pPr>
        <w:rPr>
          <w:color w:val="000000" w:themeColor="text1"/>
          <w:sz w:val="24"/>
        </w:rPr>
      </w:pPr>
      <w:r w:rsidRPr="000520BB">
        <w:rPr>
          <w:rFonts w:hint="eastAsia"/>
          <w:color w:val="000000" w:themeColor="text1"/>
          <w:sz w:val="24"/>
        </w:rPr>
        <w:t>ドライバーは横断歩道の手前で停止できる安全な速度で走行し、歩行者がいる場合は必ず止まりましょう。</w:t>
      </w:r>
    </w:p>
    <w:p w14:paraId="455A0229" w14:textId="77777777" w:rsidR="005C0D25" w:rsidRPr="000520BB" w:rsidRDefault="00837DD2" w:rsidP="005C0D25">
      <w:pPr>
        <w:rPr>
          <w:color w:val="000000" w:themeColor="text1"/>
          <w:sz w:val="24"/>
        </w:rPr>
      </w:pPr>
      <w:r w:rsidRPr="000520BB">
        <w:rPr>
          <w:rFonts w:hint="eastAsia"/>
          <w:color w:val="000000" w:themeColor="text1"/>
          <w:sz w:val="24"/>
        </w:rPr>
        <w:t>横断歩道では、</w:t>
      </w:r>
      <w:r w:rsidR="005C0D25" w:rsidRPr="000520BB">
        <w:rPr>
          <w:rFonts w:hint="eastAsia"/>
          <w:color w:val="000000" w:themeColor="text1"/>
          <w:sz w:val="24"/>
        </w:rPr>
        <w:t>歩行者も</w:t>
      </w:r>
      <w:r w:rsidRPr="000520BB">
        <w:rPr>
          <w:rFonts w:hint="eastAsia"/>
          <w:color w:val="000000" w:themeColor="text1"/>
          <w:sz w:val="24"/>
        </w:rPr>
        <w:t>ドライバーも</w:t>
      </w:r>
      <w:r w:rsidR="005C0D25" w:rsidRPr="000520BB">
        <w:rPr>
          <w:rFonts w:hint="eastAsia"/>
          <w:color w:val="000000" w:themeColor="text1"/>
          <w:sz w:val="24"/>
        </w:rPr>
        <w:t>お互いに手で合図（ハンドサイン）を送</w:t>
      </w:r>
      <w:r w:rsidRPr="000520BB">
        <w:rPr>
          <w:rFonts w:hint="eastAsia"/>
          <w:color w:val="000000" w:themeColor="text1"/>
          <w:sz w:val="24"/>
        </w:rPr>
        <w:t>りましょう。</w:t>
      </w:r>
    </w:p>
    <w:p w14:paraId="2911B883" w14:textId="77777777" w:rsidR="00BE66A8" w:rsidRPr="000520BB" w:rsidRDefault="00BE66A8" w:rsidP="00BE66A8">
      <w:pPr>
        <w:rPr>
          <w:rFonts w:asciiTheme="minorEastAsia" w:hAnsiTheme="minorEastAsia"/>
          <w:color w:val="000000" w:themeColor="text1"/>
          <w:sz w:val="24"/>
          <w:szCs w:val="24"/>
        </w:rPr>
      </w:pPr>
    </w:p>
    <w:p w14:paraId="27E0365C" w14:textId="77777777" w:rsidR="00BE66A8" w:rsidRPr="000520BB" w:rsidRDefault="00C20C46" w:rsidP="00BE66A8">
      <w:pPr>
        <w:rPr>
          <w:rFonts w:asciiTheme="minorEastAsia" w:hAnsiTheme="minorEastAsia"/>
          <w:color w:val="000000" w:themeColor="text1"/>
          <w:sz w:val="24"/>
          <w:szCs w:val="24"/>
        </w:rPr>
      </w:pPr>
      <w:r w:rsidRPr="000520BB">
        <w:rPr>
          <w:rFonts w:asciiTheme="minorEastAsia" w:hAnsiTheme="minorEastAsia" w:hint="eastAsia"/>
          <w:color w:val="000000" w:themeColor="text1"/>
          <w:sz w:val="24"/>
          <w:szCs w:val="24"/>
        </w:rPr>
        <w:t>障がい者が安心して通行できる交通環境をみんなでつくりましょう。</w:t>
      </w:r>
    </w:p>
    <w:p w14:paraId="5F9226CF" w14:textId="77777777" w:rsidR="00BE66A8" w:rsidRPr="000520BB" w:rsidRDefault="00C20C46" w:rsidP="00BE66A8">
      <w:pPr>
        <w:rPr>
          <w:rFonts w:asciiTheme="minorEastAsia" w:hAnsiTheme="minorEastAsia"/>
          <w:color w:val="000000" w:themeColor="text1"/>
          <w:sz w:val="24"/>
          <w:szCs w:val="24"/>
        </w:rPr>
      </w:pPr>
      <w:r w:rsidRPr="000520BB">
        <w:rPr>
          <w:rFonts w:asciiTheme="minorEastAsia" w:hAnsiTheme="minorEastAsia" w:hint="eastAsia"/>
          <w:color w:val="000000" w:themeColor="text1"/>
          <w:sz w:val="24"/>
          <w:szCs w:val="24"/>
        </w:rPr>
        <w:t>スマートフォンを操作しながらの歩行、自転車の利用はやめましょう。</w:t>
      </w:r>
    </w:p>
    <w:p w14:paraId="04E7C6AB" w14:textId="77777777" w:rsidR="00CB13FD" w:rsidRPr="000520BB" w:rsidRDefault="00C20C46" w:rsidP="00CB13FD">
      <w:pPr>
        <w:rPr>
          <w:rFonts w:asciiTheme="minorEastAsia" w:hAnsiTheme="minorEastAsia"/>
          <w:color w:val="000000" w:themeColor="text1"/>
          <w:sz w:val="24"/>
          <w:szCs w:val="24"/>
        </w:rPr>
      </w:pPr>
      <w:r w:rsidRPr="000520BB">
        <w:rPr>
          <w:rFonts w:asciiTheme="minorEastAsia" w:hAnsiTheme="minorEastAsia" w:hint="eastAsia"/>
          <w:color w:val="000000" w:themeColor="text1"/>
          <w:sz w:val="24"/>
          <w:szCs w:val="24"/>
        </w:rPr>
        <w:t>ストップながらスマホ。</w:t>
      </w:r>
    </w:p>
    <w:p w14:paraId="4ABD3E13" w14:textId="77777777" w:rsidR="002E7FC0" w:rsidRPr="00CB13FD" w:rsidRDefault="002E7FC0" w:rsidP="00B20262">
      <w:pPr>
        <w:rPr>
          <w:rFonts w:asciiTheme="minorEastAsia" w:hAnsiTheme="minorEastAsia"/>
          <w:sz w:val="24"/>
          <w:szCs w:val="24"/>
        </w:rPr>
      </w:pPr>
    </w:p>
    <w:p w14:paraId="59034255" w14:textId="77777777" w:rsidR="00E9629A" w:rsidRPr="00CB13FD" w:rsidRDefault="00E9629A" w:rsidP="00E9629A">
      <w:pPr>
        <w:rPr>
          <w:rFonts w:asciiTheme="minorEastAsia" w:hAnsiTheme="minorEastAsia"/>
          <w:sz w:val="24"/>
          <w:szCs w:val="24"/>
        </w:rPr>
      </w:pPr>
      <w:r>
        <w:rPr>
          <w:rFonts w:asciiTheme="minorEastAsia" w:hAnsiTheme="minorEastAsia" w:hint="eastAsia"/>
          <w:sz w:val="24"/>
          <w:szCs w:val="24"/>
        </w:rPr>
        <w:t>大阪府交通対策協議会YouTubeチャンネル</w:t>
      </w:r>
    </w:p>
    <w:p w14:paraId="4937520F" w14:textId="4940584F" w:rsidR="00CE5099" w:rsidRPr="00D05A70" w:rsidRDefault="007A6E76" w:rsidP="00D05A70">
      <w:pPr>
        <w:rPr>
          <w:rFonts w:ascii="ＭＳ 明朝" w:hAnsi="ＭＳ 明朝"/>
          <w:color w:val="0000FF" w:themeColor="hyperlink"/>
          <w:sz w:val="24"/>
          <w:u w:val="single"/>
        </w:rPr>
      </w:pPr>
      <w:hyperlink r:id="rId7" w:history="1">
        <w:r w:rsidR="00D05A70" w:rsidRPr="002F07FB">
          <w:rPr>
            <w:rStyle w:val="a4"/>
            <w:rFonts w:ascii="ＭＳ 明朝" w:hAnsi="ＭＳ 明朝"/>
            <w:sz w:val="24"/>
          </w:rPr>
          <w:t>https://www.youtube.com/channel/UC41n1ZQFB-bYk4b1JZpoW0g</w:t>
        </w:r>
      </w:hyperlink>
    </w:p>
    <w:p w14:paraId="12121159" w14:textId="77777777" w:rsidR="00D05A70" w:rsidRPr="00D05A70" w:rsidRDefault="00D05A70" w:rsidP="00830043">
      <w:pPr>
        <w:rPr>
          <w:rFonts w:asciiTheme="minorEastAsia" w:hAnsiTheme="minorEastAsia"/>
          <w:sz w:val="32"/>
          <w:szCs w:val="24"/>
        </w:rPr>
      </w:pPr>
    </w:p>
    <w:sectPr w:rsidR="00D05A70" w:rsidRPr="00D05A70" w:rsidSect="007D3027">
      <w:head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C486" w14:textId="77777777" w:rsidR="00985693" w:rsidRDefault="00985693" w:rsidP="00965E6E">
      <w:r>
        <w:separator/>
      </w:r>
    </w:p>
  </w:endnote>
  <w:endnote w:type="continuationSeparator" w:id="0">
    <w:p w14:paraId="4409B654" w14:textId="77777777" w:rsidR="00985693" w:rsidRDefault="00985693" w:rsidP="009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E156" w14:textId="77777777" w:rsidR="00985693" w:rsidRDefault="00985693" w:rsidP="00965E6E">
      <w:r>
        <w:separator/>
      </w:r>
    </w:p>
  </w:footnote>
  <w:footnote w:type="continuationSeparator" w:id="0">
    <w:p w14:paraId="138EE2D2" w14:textId="77777777" w:rsidR="00985693" w:rsidRDefault="00985693" w:rsidP="00965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EBA3" w14:textId="7C5643CD" w:rsidR="000C5760" w:rsidRDefault="000C5760" w:rsidP="000C5760">
    <w:pPr>
      <w:pStyle w:val="a6"/>
      <w:ind w:firstLineChars="3700" w:firstLine="77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5E98"/>
    <w:multiLevelType w:val="hybridMultilevel"/>
    <w:tmpl w:val="769C9FF2"/>
    <w:lvl w:ilvl="0" w:tplc="CE98439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20011A6"/>
    <w:multiLevelType w:val="hybridMultilevel"/>
    <w:tmpl w:val="DBC4829A"/>
    <w:lvl w:ilvl="0" w:tplc="693483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5951A4"/>
    <w:multiLevelType w:val="hybridMultilevel"/>
    <w:tmpl w:val="1C0C790C"/>
    <w:lvl w:ilvl="0" w:tplc="2A88E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F5A"/>
    <w:rsid w:val="000028DB"/>
    <w:rsid w:val="000520BB"/>
    <w:rsid w:val="000706AD"/>
    <w:rsid w:val="00074D84"/>
    <w:rsid w:val="000C5760"/>
    <w:rsid w:val="001354C5"/>
    <w:rsid w:val="00176738"/>
    <w:rsid w:val="00255111"/>
    <w:rsid w:val="00290FBC"/>
    <w:rsid w:val="002E7FC0"/>
    <w:rsid w:val="002F3656"/>
    <w:rsid w:val="00335284"/>
    <w:rsid w:val="003C54FF"/>
    <w:rsid w:val="00402E6D"/>
    <w:rsid w:val="0042793A"/>
    <w:rsid w:val="00460F5A"/>
    <w:rsid w:val="00466F20"/>
    <w:rsid w:val="00475097"/>
    <w:rsid w:val="004907C4"/>
    <w:rsid w:val="004B0785"/>
    <w:rsid w:val="005358F0"/>
    <w:rsid w:val="00572D42"/>
    <w:rsid w:val="00594564"/>
    <w:rsid w:val="005C0D25"/>
    <w:rsid w:val="005D50A2"/>
    <w:rsid w:val="005F7686"/>
    <w:rsid w:val="00613876"/>
    <w:rsid w:val="006546EC"/>
    <w:rsid w:val="006C532B"/>
    <w:rsid w:val="006F64C1"/>
    <w:rsid w:val="00713A70"/>
    <w:rsid w:val="00726CB6"/>
    <w:rsid w:val="007A6E76"/>
    <w:rsid w:val="007C0F67"/>
    <w:rsid w:val="007D3027"/>
    <w:rsid w:val="007D4F0F"/>
    <w:rsid w:val="007E6554"/>
    <w:rsid w:val="00801290"/>
    <w:rsid w:val="00802F58"/>
    <w:rsid w:val="00830043"/>
    <w:rsid w:val="00837DD2"/>
    <w:rsid w:val="0086210E"/>
    <w:rsid w:val="008D674E"/>
    <w:rsid w:val="008E50C5"/>
    <w:rsid w:val="00924D68"/>
    <w:rsid w:val="00965E6E"/>
    <w:rsid w:val="00977C7D"/>
    <w:rsid w:val="00985693"/>
    <w:rsid w:val="00A269EF"/>
    <w:rsid w:val="00A5149F"/>
    <w:rsid w:val="00A71F18"/>
    <w:rsid w:val="00AA1588"/>
    <w:rsid w:val="00AC3B72"/>
    <w:rsid w:val="00B20262"/>
    <w:rsid w:val="00B27BDC"/>
    <w:rsid w:val="00B83412"/>
    <w:rsid w:val="00B93A2A"/>
    <w:rsid w:val="00BE66A8"/>
    <w:rsid w:val="00C20C46"/>
    <w:rsid w:val="00C87345"/>
    <w:rsid w:val="00CB13FD"/>
    <w:rsid w:val="00CE5099"/>
    <w:rsid w:val="00D05A70"/>
    <w:rsid w:val="00D107B2"/>
    <w:rsid w:val="00D33A24"/>
    <w:rsid w:val="00D87910"/>
    <w:rsid w:val="00DE4087"/>
    <w:rsid w:val="00E81A90"/>
    <w:rsid w:val="00E8335A"/>
    <w:rsid w:val="00E9629A"/>
    <w:rsid w:val="00EA1825"/>
    <w:rsid w:val="00F00C2A"/>
    <w:rsid w:val="00F0222C"/>
    <w:rsid w:val="00F644D7"/>
    <w:rsid w:val="00FA0938"/>
    <w:rsid w:val="00FA16FC"/>
    <w:rsid w:val="00FA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74C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4D7"/>
    <w:pPr>
      <w:ind w:leftChars="400" w:left="840"/>
    </w:pPr>
  </w:style>
  <w:style w:type="character" w:styleId="a4">
    <w:name w:val="Hyperlink"/>
    <w:basedOn w:val="a0"/>
    <w:uiPriority w:val="99"/>
    <w:unhideWhenUsed/>
    <w:rsid w:val="00830043"/>
    <w:rPr>
      <w:color w:val="0000FF" w:themeColor="hyperlink"/>
      <w:u w:val="single"/>
    </w:rPr>
  </w:style>
  <w:style w:type="character" w:styleId="a5">
    <w:name w:val="FollowedHyperlink"/>
    <w:basedOn w:val="a0"/>
    <w:uiPriority w:val="99"/>
    <w:semiHidden/>
    <w:unhideWhenUsed/>
    <w:rsid w:val="00830043"/>
    <w:rPr>
      <w:color w:val="800080" w:themeColor="followedHyperlink"/>
      <w:u w:val="single"/>
    </w:rPr>
  </w:style>
  <w:style w:type="paragraph" w:styleId="a6">
    <w:name w:val="header"/>
    <w:basedOn w:val="a"/>
    <w:link w:val="a7"/>
    <w:uiPriority w:val="99"/>
    <w:unhideWhenUsed/>
    <w:rsid w:val="00965E6E"/>
    <w:pPr>
      <w:tabs>
        <w:tab w:val="center" w:pos="4252"/>
        <w:tab w:val="right" w:pos="8504"/>
      </w:tabs>
      <w:snapToGrid w:val="0"/>
    </w:pPr>
  </w:style>
  <w:style w:type="character" w:customStyle="1" w:styleId="a7">
    <w:name w:val="ヘッダー (文字)"/>
    <w:basedOn w:val="a0"/>
    <w:link w:val="a6"/>
    <w:uiPriority w:val="99"/>
    <w:rsid w:val="00965E6E"/>
  </w:style>
  <w:style w:type="paragraph" w:styleId="a8">
    <w:name w:val="footer"/>
    <w:basedOn w:val="a"/>
    <w:link w:val="a9"/>
    <w:uiPriority w:val="99"/>
    <w:unhideWhenUsed/>
    <w:rsid w:val="00965E6E"/>
    <w:pPr>
      <w:tabs>
        <w:tab w:val="center" w:pos="4252"/>
        <w:tab w:val="right" w:pos="8504"/>
      </w:tabs>
      <w:snapToGrid w:val="0"/>
    </w:pPr>
  </w:style>
  <w:style w:type="character" w:customStyle="1" w:styleId="a9">
    <w:name w:val="フッター (文字)"/>
    <w:basedOn w:val="a0"/>
    <w:link w:val="a8"/>
    <w:uiPriority w:val="99"/>
    <w:rsid w:val="00965E6E"/>
  </w:style>
  <w:style w:type="paragraph" w:styleId="aa">
    <w:name w:val="Balloon Text"/>
    <w:basedOn w:val="a"/>
    <w:link w:val="ab"/>
    <w:uiPriority w:val="99"/>
    <w:semiHidden/>
    <w:unhideWhenUsed/>
    <w:rsid w:val="00402E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2E6D"/>
    <w:rPr>
      <w:rFonts w:asciiTheme="majorHAnsi" w:eastAsiaTheme="majorEastAsia" w:hAnsiTheme="majorHAnsi" w:cstheme="majorBidi"/>
      <w:sz w:val="18"/>
      <w:szCs w:val="18"/>
    </w:rPr>
  </w:style>
  <w:style w:type="character" w:styleId="ac">
    <w:name w:val="Unresolved Mention"/>
    <w:basedOn w:val="a0"/>
    <w:uiPriority w:val="99"/>
    <w:semiHidden/>
    <w:unhideWhenUsed/>
    <w:rsid w:val="00D05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333">
      <w:bodyDiv w:val="1"/>
      <w:marLeft w:val="0"/>
      <w:marRight w:val="0"/>
      <w:marTop w:val="0"/>
      <w:marBottom w:val="0"/>
      <w:divBdr>
        <w:top w:val="none" w:sz="0" w:space="0" w:color="auto"/>
        <w:left w:val="none" w:sz="0" w:space="0" w:color="auto"/>
        <w:bottom w:val="none" w:sz="0" w:space="0" w:color="auto"/>
        <w:right w:val="none" w:sz="0" w:space="0" w:color="auto"/>
      </w:divBdr>
    </w:div>
    <w:div w:id="381174157">
      <w:bodyDiv w:val="1"/>
      <w:marLeft w:val="0"/>
      <w:marRight w:val="0"/>
      <w:marTop w:val="0"/>
      <w:marBottom w:val="0"/>
      <w:divBdr>
        <w:top w:val="none" w:sz="0" w:space="0" w:color="auto"/>
        <w:left w:val="none" w:sz="0" w:space="0" w:color="auto"/>
        <w:bottom w:val="none" w:sz="0" w:space="0" w:color="auto"/>
        <w:right w:val="none" w:sz="0" w:space="0" w:color="auto"/>
      </w:divBdr>
    </w:div>
    <w:div w:id="394165135">
      <w:bodyDiv w:val="1"/>
      <w:marLeft w:val="0"/>
      <w:marRight w:val="0"/>
      <w:marTop w:val="0"/>
      <w:marBottom w:val="0"/>
      <w:divBdr>
        <w:top w:val="none" w:sz="0" w:space="0" w:color="auto"/>
        <w:left w:val="none" w:sz="0" w:space="0" w:color="auto"/>
        <w:bottom w:val="none" w:sz="0" w:space="0" w:color="auto"/>
        <w:right w:val="none" w:sz="0" w:space="0" w:color="auto"/>
      </w:divBdr>
    </w:div>
    <w:div w:id="474376382">
      <w:bodyDiv w:val="1"/>
      <w:marLeft w:val="0"/>
      <w:marRight w:val="0"/>
      <w:marTop w:val="0"/>
      <w:marBottom w:val="0"/>
      <w:divBdr>
        <w:top w:val="none" w:sz="0" w:space="0" w:color="auto"/>
        <w:left w:val="none" w:sz="0" w:space="0" w:color="auto"/>
        <w:bottom w:val="none" w:sz="0" w:space="0" w:color="auto"/>
        <w:right w:val="none" w:sz="0" w:space="0" w:color="auto"/>
      </w:divBdr>
    </w:div>
    <w:div w:id="562258489">
      <w:bodyDiv w:val="1"/>
      <w:marLeft w:val="0"/>
      <w:marRight w:val="0"/>
      <w:marTop w:val="0"/>
      <w:marBottom w:val="0"/>
      <w:divBdr>
        <w:top w:val="none" w:sz="0" w:space="0" w:color="auto"/>
        <w:left w:val="none" w:sz="0" w:space="0" w:color="auto"/>
        <w:bottom w:val="none" w:sz="0" w:space="0" w:color="auto"/>
        <w:right w:val="none" w:sz="0" w:space="0" w:color="auto"/>
      </w:divBdr>
    </w:div>
    <w:div w:id="619799143">
      <w:bodyDiv w:val="1"/>
      <w:marLeft w:val="0"/>
      <w:marRight w:val="0"/>
      <w:marTop w:val="0"/>
      <w:marBottom w:val="0"/>
      <w:divBdr>
        <w:top w:val="none" w:sz="0" w:space="0" w:color="auto"/>
        <w:left w:val="none" w:sz="0" w:space="0" w:color="auto"/>
        <w:bottom w:val="none" w:sz="0" w:space="0" w:color="auto"/>
        <w:right w:val="none" w:sz="0" w:space="0" w:color="auto"/>
      </w:divBdr>
    </w:div>
    <w:div w:id="629094549">
      <w:bodyDiv w:val="1"/>
      <w:marLeft w:val="0"/>
      <w:marRight w:val="0"/>
      <w:marTop w:val="0"/>
      <w:marBottom w:val="0"/>
      <w:divBdr>
        <w:top w:val="none" w:sz="0" w:space="0" w:color="auto"/>
        <w:left w:val="none" w:sz="0" w:space="0" w:color="auto"/>
        <w:bottom w:val="none" w:sz="0" w:space="0" w:color="auto"/>
        <w:right w:val="none" w:sz="0" w:space="0" w:color="auto"/>
      </w:divBdr>
    </w:div>
    <w:div w:id="727193946">
      <w:bodyDiv w:val="1"/>
      <w:marLeft w:val="0"/>
      <w:marRight w:val="0"/>
      <w:marTop w:val="0"/>
      <w:marBottom w:val="0"/>
      <w:divBdr>
        <w:top w:val="none" w:sz="0" w:space="0" w:color="auto"/>
        <w:left w:val="none" w:sz="0" w:space="0" w:color="auto"/>
        <w:bottom w:val="none" w:sz="0" w:space="0" w:color="auto"/>
        <w:right w:val="none" w:sz="0" w:space="0" w:color="auto"/>
      </w:divBdr>
    </w:div>
    <w:div w:id="888885383">
      <w:bodyDiv w:val="1"/>
      <w:marLeft w:val="0"/>
      <w:marRight w:val="0"/>
      <w:marTop w:val="0"/>
      <w:marBottom w:val="0"/>
      <w:divBdr>
        <w:top w:val="none" w:sz="0" w:space="0" w:color="auto"/>
        <w:left w:val="none" w:sz="0" w:space="0" w:color="auto"/>
        <w:bottom w:val="none" w:sz="0" w:space="0" w:color="auto"/>
        <w:right w:val="none" w:sz="0" w:space="0" w:color="auto"/>
      </w:divBdr>
    </w:div>
    <w:div w:id="1239947846">
      <w:bodyDiv w:val="1"/>
      <w:marLeft w:val="0"/>
      <w:marRight w:val="0"/>
      <w:marTop w:val="0"/>
      <w:marBottom w:val="0"/>
      <w:divBdr>
        <w:top w:val="none" w:sz="0" w:space="0" w:color="auto"/>
        <w:left w:val="none" w:sz="0" w:space="0" w:color="auto"/>
        <w:bottom w:val="none" w:sz="0" w:space="0" w:color="auto"/>
        <w:right w:val="none" w:sz="0" w:space="0" w:color="auto"/>
      </w:divBdr>
    </w:div>
    <w:div w:id="1293822514">
      <w:bodyDiv w:val="1"/>
      <w:marLeft w:val="0"/>
      <w:marRight w:val="0"/>
      <w:marTop w:val="0"/>
      <w:marBottom w:val="0"/>
      <w:divBdr>
        <w:top w:val="none" w:sz="0" w:space="0" w:color="auto"/>
        <w:left w:val="none" w:sz="0" w:space="0" w:color="auto"/>
        <w:bottom w:val="none" w:sz="0" w:space="0" w:color="auto"/>
        <w:right w:val="none" w:sz="0" w:space="0" w:color="auto"/>
      </w:divBdr>
    </w:div>
    <w:div w:id="1491945517">
      <w:bodyDiv w:val="1"/>
      <w:marLeft w:val="0"/>
      <w:marRight w:val="0"/>
      <w:marTop w:val="0"/>
      <w:marBottom w:val="0"/>
      <w:divBdr>
        <w:top w:val="none" w:sz="0" w:space="0" w:color="auto"/>
        <w:left w:val="none" w:sz="0" w:space="0" w:color="auto"/>
        <w:bottom w:val="none" w:sz="0" w:space="0" w:color="auto"/>
        <w:right w:val="none" w:sz="0" w:space="0" w:color="auto"/>
      </w:divBdr>
    </w:div>
    <w:div w:id="18579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channel/UC41n1ZQFB-bYk4b1JZpoW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2024-06-06T06:06:00Z</dcterms:created>
  <dcterms:modified xsi:type="dcterms:W3CDTF">2024-06-06T06:06:00Z</dcterms:modified>
</cp:coreProperties>
</file>