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5138"/>
      </w:tblGrid>
      <w:tr w:rsidR="00EA6E49" w:rsidRPr="00EA6E49" w14:paraId="08FE312A" w14:textId="77777777" w:rsidTr="00BD41C5">
        <w:trPr>
          <w:trHeight w:val="544"/>
        </w:trPr>
        <w:tc>
          <w:tcPr>
            <w:tcW w:w="5138" w:type="dxa"/>
            <w:shd w:val="clear" w:color="auto" w:fill="FABF8F"/>
            <w:vAlign w:val="center"/>
          </w:tcPr>
          <w:p w14:paraId="1AAA0E95" w14:textId="77777777" w:rsidR="00BB0E1B" w:rsidRPr="00BD41C5" w:rsidRDefault="00BB0E1B" w:rsidP="00BD41C5">
            <w:pPr>
              <w:spacing w:line="320" w:lineRule="exact"/>
              <w:jc w:val="center"/>
              <w:rPr>
                <w:rFonts w:ascii="ＭＳ Ｐゴシック" w:eastAsia="ＭＳ Ｐゴシック" w:hAnsi="ＭＳ Ｐゴシック"/>
                <w:b/>
                <w:color w:val="000000" w:themeColor="text1"/>
                <w:sz w:val="24"/>
                <w:szCs w:val="28"/>
              </w:rPr>
            </w:pPr>
            <w:r w:rsidRPr="00BD41C5">
              <w:rPr>
                <w:rFonts w:ascii="ＭＳ Ｐゴシック" w:eastAsia="ＭＳ Ｐゴシック" w:hAnsi="ＭＳ Ｐゴシック" w:hint="eastAsia"/>
                <w:b/>
                <w:color w:val="000000" w:themeColor="text1"/>
                <w:sz w:val="32"/>
                <w:szCs w:val="28"/>
              </w:rPr>
              <w:t>「府民サービス」と「負担」の状況</w:t>
            </w:r>
          </w:p>
        </w:tc>
      </w:tr>
    </w:tbl>
    <w:p w14:paraId="1AB0D33B" w14:textId="5BC26D73" w:rsidR="003B374E" w:rsidRPr="007E0100" w:rsidRDefault="003B374E" w:rsidP="003B374E">
      <w:pPr>
        <w:widowControl/>
        <w:ind w:firstLineChars="100" w:firstLine="210"/>
        <w:jc w:val="left"/>
        <w:textAlignment w:val="baseline"/>
        <w:rPr>
          <w:rFonts w:ascii="ＭＳ 明朝" w:hAnsi="ＭＳ 明朝" w:cstheme="minorBidi"/>
          <w:snapToGrid/>
          <w:kern w:val="24"/>
        </w:rPr>
      </w:pPr>
    </w:p>
    <w:p w14:paraId="0CA4300A" w14:textId="0E4D8463" w:rsidR="003B374E" w:rsidRPr="007E0100" w:rsidRDefault="003B374E" w:rsidP="003B374E">
      <w:pPr>
        <w:widowControl/>
        <w:spacing w:line="240" w:lineRule="exact"/>
        <w:jc w:val="left"/>
        <w:textAlignment w:val="baseline"/>
        <w:rPr>
          <w:rFonts w:ascii="ＭＳ 明朝" w:hAnsi="ＭＳ 明朝" w:cstheme="minorBidi"/>
          <w:snapToGrid/>
          <w:kern w:val="24"/>
        </w:rPr>
      </w:pPr>
    </w:p>
    <w:p w14:paraId="11D3AC8D" w14:textId="5E921D3B" w:rsidR="003B374E" w:rsidRPr="007E0100" w:rsidRDefault="003B374E" w:rsidP="003B374E">
      <w:pPr>
        <w:widowControl/>
        <w:spacing w:line="240" w:lineRule="exact"/>
        <w:jc w:val="left"/>
        <w:textAlignment w:val="baseline"/>
        <w:rPr>
          <w:rFonts w:ascii="ＭＳ 明朝" w:hAnsi="ＭＳ 明朝" w:cstheme="minorBidi"/>
          <w:snapToGrid/>
          <w:kern w:val="24"/>
        </w:rPr>
      </w:pPr>
    </w:p>
    <w:p w14:paraId="008F6A8E" w14:textId="4D413BCA" w:rsidR="003B374E" w:rsidRPr="007E0100" w:rsidRDefault="003B374E" w:rsidP="00097B17">
      <w:pPr>
        <w:widowControl/>
        <w:spacing w:line="300" w:lineRule="exact"/>
        <w:ind w:leftChars="135" w:left="283" w:firstLineChars="100" w:firstLine="200"/>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時代時代の社会経済環境に応じて、府民の皆さんが必要とする行政サービスを提供することが府の使命です。一方、そうした活動を行っていくためには、当然のことながら、その経費を賄う財源が必要です。</w:t>
      </w:r>
    </w:p>
    <w:p w14:paraId="18F76816" w14:textId="61510A99" w:rsidR="003B374E" w:rsidRPr="007E0100" w:rsidRDefault="00495CC7" w:rsidP="008B0126">
      <w:pPr>
        <w:widowControl/>
        <w:spacing w:line="300" w:lineRule="exact"/>
        <w:ind w:leftChars="135" w:left="283" w:firstLineChars="100" w:firstLine="200"/>
        <w:jc w:val="left"/>
        <w:textAlignment w:val="baseline"/>
        <w:rPr>
          <w:rFonts w:ascii="ＭＳ 明朝" w:hAnsi="ＭＳ 明朝" w:cstheme="minorBidi"/>
          <w:snapToGrid/>
          <w:kern w:val="24"/>
          <w:sz w:val="20"/>
        </w:rPr>
      </w:pPr>
      <w:r>
        <w:rPr>
          <w:rFonts w:ascii="ＭＳ 明朝" w:hAnsi="ＭＳ 明朝" w:cstheme="minorBidi" w:hint="eastAsia"/>
          <w:snapToGrid/>
          <w:kern w:val="24"/>
          <w:sz w:val="20"/>
        </w:rPr>
        <w:t>府の財源</w:t>
      </w:r>
      <w:r w:rsidR="003B374E" w:rsidRPr="007E0100">
        <w:rPr>
          <w:rFonts w:ascii="ＭＳ 明朝" w:hAnsi="ＭＳ 明朝" w:cstheme="minorBidi" w:hint="eastAsia"/>
          <w:snapToGrid/>
          <w:kern w:val="24"/>
          <w:sz w:val="20"/>
        </w:rPr>
        <w:t>は、府税をはじめ、基本的には府民の皆さんに負担していただいているものです。</w:t>
      </w:r>
    </w:p>
    <w:p w14:paraId="6660C4B2" w14:textId="6B892C84" w:rsidR="003B374E" w:rsidRPr="007E0100" w:rsidRDefault="003B374E" w:rsidP="008B0126">
      <w:pPr>
        <w:widowControl/>
        <w:spacing w:line="300" w:lineRule="exact"/>
        <w:ind w:leftChars="135" w:left="283" w:firstLineChars="100" w:firstLine="200"/>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財政状況の公表にあたり、府民の皆さんに府の財政をより身近な問題として捉えていただけるよう、令</w:t>
      </w:r>
      <w:r w:rsidRPr="008B0071">
        <w:rPr>
          <w:rFonts w:ascii="ＭＳ 明朝" w:hAnsi="ＭＳ 明朝" w:cstheme="minorBidi" w:hint="eastAsia"/>
          <w:snapToGrid/>
          <w:kern w:val="24"/>
          <w:sz w:val="20"/>
        </w:rPr>
        <w:t>和</w:t>
      </w:r>
      <w:r w:rsidR="005C3610">
        <w:rPr>
          <w:rFonts w:ascii="ＭＳ 明朝" w:hAnsi="ＭＳ 明朝" w:cstheme="minorBidi" w:hint="eastAsia"/>
          <w:snapToGrid/>
          <w:kern w:val="24"/>
          <w:sz w:val="20"/>
        </w:rPr>
        <w:t>６</w:t>
      </w:r>
      <w:r w:rsidRPr="008B0071">
        <w:rPr>
          <w:rFonts w:ascii="ＭＳ 明朝" w:hAnsi="ＭＳ 明朝" w:cstheme="minorBidi" w:hint="eastAsia"/>
          <w:snapToGrid/>
          <w:kern w:val="24"/>
          <w:sz w:val="20"/>
        </w:rPr>
        <w:t>年度当初</w:t>
      </w:r>
      <w:r w:rsidR="00EE4183">
        <w:rPr>
          <w:rFonts w:ascii="ＭＳ 明朝" w:hAnsi="ＭＳ 明朝" w:cstheme="minorBidi" w:hint="eastAsia"/>
          <w:snapToGrid/>
          <w:kern w:val="24"/>
          <w:sz w:val="20"/>
        </w:rPr>
        <w:t>予算をもとに、</w:t>
      </w:r>
      <w:r w:rsidR="00826208">
        <w:rPr>
          <w:rFonts w:ascii="ＭＳ 明朝" w:hAnsi="ＭＳ 明朝" w:cstheme="minorBidi" w:hint="eastAsia"/>
          <w:snapToGrid/>
          <w:kern w:val="24"/>
          <w:sz w:val="20"/>
        </w:rPr>
        <w:t>「府民サービス」</w:t>
      </w:r>
      <w:r w:rsidR="00EE4183">
        <w:rPr>
          <w:rFonts w:ascii="ＭＳ 明朝" w:hAnsi="ＭＳ 明朝" w:cstheme="minorBidi" w:hint="eastAsia"/>
          <w:snapToGrid/>
          <w:kern w:val="24"/>
          <w:sz w:val="20"/>
        </w:rPr>
        <w:t>（</w:t>
      </w:r>
      <w:r w:rsidR="00826208">
        <w:rPr>
          <w:rFonts w:ascii="ＭＳ 明朝" w:hAnsi="ＭＳ 明朝" w:cstheme="minorBidi" w:hint="eastAsia"/>
          <w:snapToGrid/>
          <w:kern w:val="24"/>
          <w:sz w:val="20"/>
        </w:rPr>
        <w:t>府の実施する行政サービス</w:t>
      </w:r>
      <w:r w:rsidRPr="007E0100">
        <w:rPr>
          <w:rFonts w:ascii="ＭＳ 明朝" w:hAnsi="ＭＳ 明朝" w:cstheme="minorBidi" w:hint="eastAsia"/>
          <w:snapToGrid/>
          <w:kern w:val="24"/>
          <w:sz w:val="20"/>
        </w:rPr>
        <w:t>）と、そのための「負担」の状況について説明します。</w:t>
      </w:r>
    </w:p>
    <w:p w14:paraId="2966C88E" w14:textId="5DEBAB7B" w:rsidR="002A3D06" w:rsidRDefault="002A3D06" w:rsidP="002C0D39">
      <w:pPr>
        <w:spacing w:line="320" w:lineRule="exact"/>
        <w:rPr>
          <w:rFonts w:ascii="ＭＳ Ｐゴシック" w:eastAsia="ＭＳ Ｐゴシック" w:hAnsi="ＭＳ Ｐゴシック"/>
          <w:b/>
          <w:sz w:val="24"/>
          <w:szCs w:val="24"/>
        </w:rPr>
      </w:pPr>
    </w:p>
    <w:p w14:paraId="6728B052" w14:textId="6B0C6396" w:rsidR="002C0D39" w:rsidRPr="007E0100" w:rsidRDefault="007672EE" w:rsidP="002C0D39">
      <w:pPr>
        <w:spacing w:line="320" w:lineRule="exact"/>
        <w:rPr>
          <w:rFonts w:ascii="ＭＳ Ｐゴシック" w:eastAsia="ＭＳ Ｐゴシック" w:hAnsi="ＭＳ Ｐゴシック"/>
          <w:b/>
          <w:sz w:val="24"/>
          <w:szCs w:val="24"/>
        </w:rPr>
      </w:pPr>
      <w:r w:rsidRPr="007E0100">
        <w:rPr>
          <w:rFonts w:ascii="ＭＳ Ｐゴシック" w:eastAsia="ＭＳ Ｐゴシック" w:hAnsi="ＭＳ Ｐゴシック" w:hint="eastAsia"/>
          <w:b/>
          <w:sz w:val="24"/>
          <w:szCs w:val="24"/>
        </w:rPr>
        <w:t>■</w:t>
      </w:r>
      <w:r w:rsidR="002C0D39" w:rsidRPr="007E0100">
        <w:rPr>
          <w:rFonts w:ascii="ＭＳ Ｐゴシック" w:eastAsia="ＭＳ Ｐゴシック" w:hAnsi="ＭＳ Ｐゴシック" w:hint="eastAsia"/>
          <w:b/>
          <w:sz w:val="24"/>
          <w:szCs w:val="24"/>
        </w:rPr>
        <w:t>府の予算と財源の構成・使いみち</w:t>
      </w:r>
    </w:p>
    <w:p w14:paraId="1F013799" w14:textId="218EDD05" w:rsidR="002C7ABE" w:rsidRPr="008B0071" w:rsidRDefault="002C7ABE" w:rsidP="005C3610">
      <w:pPr>
        <w:widowControl/>
        <w:spacing w:line="320" w:lineRule="exact"/>
        <w:ind w:leftChars="135" w:left="283" w:firstLineChars="100" w:firstLine="200"/>
        <w:textAlignment w:val="baseline"/>
        <w:rPr>
          <w:rFonts w:ascii="ＭＳ 明朝" w:hAnsi="ＭＳ 明朝" w:cstheme="minorBidi"/>
          <w:snapToGrid/>
          <w:kern w:val="24"/>
          <w:sz w:val="20"/>
        </w:rPr>
      </w:pPr>
      <w:r w:rsidRPr="008B0071">
        <w:rPr>
          <w:rFonts w:ascii="ＭＳ 明朝" w:hAnsi="ＭＳ 明朝" w:cstheme="minorBidi" w:hint="eastAsia"/>
          <w:snapToGrid/>
          <w:kern w:val="24"/>
          <w:sz w:val="20"/>
        </w:rPr>
        <w:t>大阪府の予算のうち、一般財源は</w:t>
      </w:r>
      <w:r w:rsidR="005C3610">
        <w:rPr>
          <w:rFonts w:ascii="ＭＳ 明朝" w:hAnsi="ＭＳ 明朝" w:cstheme="minorBidi" w:hint="eastAsia"/>
          <w:snapToGrid/>
          <w:kern w:val="24"/>
          <w:sz w:val="20"/>
        </w:rPr>
        <w:t>67</w:t>
      </w:r>
      <w:r w:rsidRPr="008B0071">
        <w:rPr>
          <w:rFonts w:ascii="ＭＳ 明朝" w:hAnsi="ＭＳ 明朝" w:cstheme="minorBidi" w:hint="eastAsia"/>
          <w:snapToGrid/>
          <w:kern w:val="24"/>
          <w:sz w:val="20"/>
        </w:rPr>
        <w:t>％を占めています。また、道路、河川、公園の建設費などの財源として将来世代と負担を分担するため、一般財源とは別に府債を発行して財源を調達し、後年度に償還（返済）をしています。</w:t>
      </w:r>
    </w:p>
    <w:p w14:paraId="0CBE9B16" w14:textId="27608284" w:rsidR="002C7ABE" w:rsidRPr="008B0071" w:rsidRDefault="002C7ABE" w:rsidP="005C3610">
      <w:pPr>
        <w:widowControl/>
        <w:spacing w:line="320" w:lineRule="exact"/>
        <w:ind w:leftChars="135" w:left="283" w:firstLineChars="100" w:firstLine="200"/>
        <w:textAlignment w:val="baseline"/>
        <w:rPr>
          <w:rFonts w:ascii="ＭＳ 明朝" w:hAnsi="ＭＳ 明朝" w:cstheme="minorBidi"/>
          <w:snapToGrid/>
          <w:kern w:val="24"/>
          <w:sz w:val="20"/>
        </w:rPr>
      </w:pPr>
      <w:r w:rsidRPr="008B0071">
        <w:rPr>
          <w:rFonts w:ascii="ＭＳ 明朝" w:hAnsi="ＭＳ 明朝" w:cstheme="minorBidi" w:hint="eastAsia"/>
          <w:snapToGrid/>
          <w:kern w:val="24"/>
          <w:sz w:val="20"/>
        </w:rPr>
        <w:t>一般財源の構成は、府民の皆さんに直接負担していただく府税収入が</w:t>
      </w:r>
      <w:r w:rsidR="005C3610">
        <w:rPr>
          <w:rFonts w:ascii="ＭＳ 明朝" w:hAnsi="ＭＳ 明朝" w:cstheme="minorBidi" w:hint="eastAsia"/>
          <w:snapToGrid/>
          <w:kern w:val="24"/>
          <w:sz w:val="20"/>
        </w:rPr>
        <w:t>68</w:t>
      </w:r>
      <w:r w:rsidRPr="008B0071">
        <w:rPr>
          <w:rFonts w:ascii="ＭＳ 明朝" w:hAnsi="ＭＳ 明朝" w:cstheme="minorBidi" w:hint="eastAsia"/>
          <w:snapToGrid/>
          <w:kern w:val="24"/>
          <w:sz w:val="20"/>
        </w:rPr>
        <w:t>％を占める一方、地方交付税や臨時財政対策債など、国により確保される財源（交付税等）</w:t>
      </w:r>
      <w:r w:rsidRPr="00EA5AA5">
        <w:rPr>
          <w:rFonts w:ascii="ＭＳ 明朝" w:hAnsi="ＭＳ 明朝" w:cstheme="minorBidi" w:hint="eastAsia"/>
          <w:snapToGrid/>
          <w:kern w:val="24"/>
          <w:sz w:val="20"/>
        </w:rPr>
        <w:t>も</w:t>
      </w:r>
      <w:r w:rsidR="005C3610">
        <w:rPr>
          <w:rFonts w:ascii="ＭＳ 明朝" w:hAnsi="ＭＳ 明朝" w:cstheme="minorBidi" w:hint="eastAsia"/>
          <w:snapToGrid/>
          <w:kern w:val="24"/>
          <w:sz w:val="20"/>
        </w:rPr>
        <w:t>17</w:t>
      </w:r>
      <w:r w:rsidRPr="00EA5AA5">
        <w:rPr>
          <w:rFonts w:ascii="ＭＳ 明朝" w:hAnsi="ＭＳ 明朝" w:cstheme="minorBidi" w:hint="eastAsia"/>
          <w:snapToGrid/>
          <w:kern w:val="24"/>
          <w:sz w:val="20"/>
        </w:rPr>
        <w:t>％を</w:t>
      </w:r>
      <w:r w:rsidRPr="008B0071">
        <w:rPr>
          <w:rFonts w:ascii="ＭＳ 明朝" w:hAnsi="ＭＳ 明朝" w:cstheme="minorBidi" w:hint="eastAsia"/>
          <w:snapToGrid/>
          <w:kern w:val="24"/>
          <w:sz w:val="20"/>
        </w:rPr>
        <w:t>占めています。なお、交付税や国庫支出金などは、国から定められた額を交付等されるものですが、これらも、そのもとを考えると、国税などの形で府民の皆さんに負担していただいているものです。</w:t>
      </w:r>
    </w:p>
    <w:p w14:paraId="07505ECE" w14:textId="111852D6" w:rsidR="000759AD" w:rsidRPr="007E0100" w:rsidRDefault="00AF193F" w:rsidP="005C3610">
      <w:pPr>
        <w:widowControl/>
        <w:spacing w:line="320" w:lineRule="exact"/>
        <w:ind w:leftChars="135" w:left="283" w:firstLineChars="100" w:firstLine="210"/>
        <w:textAlignment w:val="baseline"/>
        <w:rPr>
          <w:rFonts w:ascii="ＭＳ 明朝" w:hAnsi="ＭＳ 明朝" w:cstheme="minorBidi"/>
          <w:snapToGrid/>
          <w:kern w:val="24"/>
          <w:sz w:val="20"/>
        </w:rPr>
      </w:pPr>
      <w:r w:rsidRPr="008B0071">
        <w:rPr>
          <w:noProof/>
          <w:snapToGrid/>
        </w:rPr>
        <mc:AlternateContent>
          <mc:Choice Requires="wps">
            <w:drawing>
              <wp:anchor distT="0" distB="0" distL="114300" distR="114300" simplePos="0" relativeHeight="251663360" behindDoc="0" locked="0" layoutInCell="1" allowOverlap="1" wp14:anchorId="346217D2" wp14:editId="2C0678AA">
                <wp:simplePos x="0" y="0"/>
                <wp:positionH relativeFrom="column">
                  <wp:posOffset>-368604</wp:posOffset>
                </wp:positionH>
                <wp:positionV relativeFrom="paragraph">
                  <wp:posOffset>572770</wp:posOffset>
                </wp:positionV>
                <wp:extent cx="3590925" cy="556260"/>
                <wp:effectExtent l="0" t="0" r="0" b="0"/>
                <wp:wrapNone/>
                <wp:docPr id="1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6A84" w14:textId="77777777"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46217D2" id="_x0000_t202" coordsize="21600,21600" o:spt="202" path="m,l,21600r21600,l21600,xe">
                <v:stroke joinstyle="miter"/>
                <v:path gradientshapeok="t" o:connecttype="rect"/>
              </v:shapetype>
              <v:shape id="テキスト ボックス 16" o:spid="_x0000_s1026" type="#_x0000_t202" style="position:absolute;left:0;text-align:left;margin-left:-29pt;margin-top:45.1pt;width:282.75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" filled="f" stroked="f">
                <v:textbox>
                  <w:txbxContent>
                    <w:p w14:paraId="4C4F6A84" w14:textId="77777777"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v:textbox>
              </v:shape>
            </w:pict>
          </mc:Fallback>
        </mc:AlternateContent>
      </w:r>
      <w:r w:rsidR="002C7ABE" w:rsidRPr="008B0071">
        <w:rPr>
          <w:rFonts w:ascii="ＭＳ 明朝" w:hAnsi="ＭＳ 明朝" w:cstheme="minorBidi" w:hint="eastAsia"/>
          <w:snapToGrid/>
          <w:kern w:val="24"/>
          <w:sz w:val="20"/>
        </w:rPr>
        <w:t>一般財源の使いみちは、国保・</w:t>
      </w:r>
      <w:r w:rsidR="00D8309D" w:rsidRPr="008B0071">
        <w:rPr>
          <w:rFonts w:ascii="ＭＳ 明朝" w:hAnsi="ＭＳ 明朝" w:cstheme="minorBidi" w:hint="eastAsia"/>
          <w:snapToGrid/>
          <w:kern w:val="24"/>
          <w:sz w:val="20"/>
        </w:rPr>
        <w:t>後期高齢者医療関係費や介護給付費負担金</w:t>
      </w:r>
      <w:r w:rsidR="004B18BE" w:rsidRPr="008B0071">
        <w:rPr>
          <w:rFonts w:ascii="ＭＳ 明朝" w:hAnsi="ＭＳ 明朝" w:cstheme="minorBidi" w:hint="eastAsia"/>
          <w:snapToGrid/>
          <w:kern w:val="24"/>
          <w:sz w:val="20"/>
        </w:rPr>
        <w:t>など</w:t>
      </w:r>
      <w:r w:rsidR="00D8309D" w:rsidRPr="008B0071">
        <w:rPr>
          <w:rFonts w:ascii="ＭＳ 明朝" w:hAnsi="ＭＳ 明朝" w:cstheme="minorBidi" w:hint="eastAsia"/>
          <w:snapToGrid/>
          <w:kern w:val="24"/>
          <w:sz w:val="20"/>
        </w:rPr>
        <w:t>の福祉・健康医療分野が</w:t>
      </w:r>
      <w:r w:rsidR="005C3610">
        <w:rPr>
          <w:rFonts w:ascii="ＭＳ 明朝" w:hAnsi="ＭＳ 明朝" w:cstheme="minorBidi" w:hint="eastAsia"/>
          <w:snapToGrid/>
          <w:kern w:val="24"/>
          <w:sz w:val="20"/>
        </w:rPr>
        <w:t>30</w:t>
      </w:r>
      <w:r w:rsidR="004B18BE" w:rsidRPr="008B0071">
        <w:rPr>
          <w:rFonts w:ascii="ＭＳ 明朝" w:hAnsi="ＭＳ 明朝" w:cstheme="minorBidi" w:hint="eastAsia"/>
          <w:snapToGrid/>
          <w:kern w:val="24"/>
          <w:sz w:val="20"/>
        </w:rPr>
        <w:t>％、教職員費や私学関係助成など</w:t>
      </w:r>
      <w:r w:rsidR="00D8309D" w:rsidRPr="008B0071">
        <w:rPr>
          <w:rFonts w:ascii="ＭＳ 明朝" w:hAnsi="ＭＳ 明朝" w:cstheme="minorBidi" w:hint="eastAsia"/>
          <w:snapToGrid/>
          <w:kern w:val="24"/>
          <w:sz w:val="20"/>
        </w:rPr>
        <w:t>の教育分野が</w:t>
      </w:r>
      <w:r>
        <w:rPr>
          <w:rFonts w:ascii="ＭＳ 明朝" w:hAnsi="ＭＳ 明朝" w:cstheme="minorBidi" w:hint="eastAsia"/>
          <w:snapToGrid/>
          <w:kern w:val="24"/>
          <w:sz w:val="20"/>
        </w:rPr>
        <w:t>20</w:t>
      </w:r>
      <w:r w:rsidR="00D8309D" w:rsidRPr="008B0071">
        <w:rPr>
          <w:rFonts w:ascii="ＭＳ 明朝" w:hAnsi="ＭＳ 明朝" w:cstheme="minorBidi" w:hint="eastAsia"/>
          <w:snapToGrid/>
          <w:kern w:val="24"/>
          <w:sz w:val="20"/>
        </w:rPr>
        <w:t>％、</w:t>
      </w:r>
      <w:r w:rsidR="004B18BE" w:rsidRPr="008B0071">
        <w:rPr>
          <w:rFonts w:ascii="ＭＳ 明朝" w:hAnsi="ＭＳ 明朝" w:cstheme="minorBidi" w:hint="eastAsia"/>
          <w:snapToGrid/>
          <w:kern w:val="24"/>
          <w:sz w:val="20"/>
        </w:rPr>
        <w:t>警察職員費や</w:t>
      </w:r>
      <w:r w:rsidR="005C3610">
        <w:rPr>
          <w:rFonts w:ascii="ＭＳ 明朝" w:hAnsi="ＭＳ 明朝" w:cstheme="minorBidi" w:hint="eastAsia"/>
          <w:snapToGrid/>
          <w:kern w:val="24"/>
          <w:sz w:val="20"/>
        </w:rPr>
        <w:t>警察施設改修事業費</w:t>
      </w:r>
      <w:r w:rsidR="004B18BE" w:rsidRPr="008B0071">
        <w:rPr>
          <w:rFonts w:ascii="ＭＳ 明朝" w:hAnsi="ＭＳ 明朝" w:cstheme="minorBidi" w:hint="eastAsia"/>
          <w:snapToGrid/>
          <w:kern w:val="24"/>
          <w:sz w:val="20"/>
        </w:rPr>
        <w:t>など</w:t>
      </w:r>
      <w:r w:rsidR="00D8309D" w:rsidRPr="008B0071">
        <w:rPr>
          <w:rFonts w:ascii="ＭＳ 明朝" w:hAnsi="ＭＳ 明朝" w:cstheme="minorBidi" w:hint="eastAsia"/>
          <w:snapToGrid/>
          <w:kern w:val="24"/>
          <w:sz w:val="20"/>
        </w:rPr>
        <w:t>の警察分野が</w:t>
      </w:r>
      <w:r w:rsidR="00C01D63" w:rsidRPr="008B0071">
        <w:rPr>
          <w:rFonts w:ascii="ＭＳ 明朝" w:hAnsi="ＭＳ 明朝" w:cstheme="minorBidi" w:hint="eastAsia"/>
          <w:snapToGrid/>
          <w:kern w:val="24"/>
          <w:sz w:val="20"/>
        </w:rPr>
        <w:t>12</w:t>
      </w:r>
      <w:r w:rsidR="002C7ABE" w:rsidRPr="008B0071">
        <w:rPr>
          <w:rFonts w:ascii="ＭＳ 明朝" w:hAnsi="ＭＳ 明朝" w:cstheme="minorBidi" w:hint="eastAsia"/>
          <w:snapToGrid/>
          <w:kern w:val="24"/>
          <w:sz w:val="20"/>
        </w:rPr>
        <w:t>％</w:t>
      </w:r>
      <w:r w:rsidR="002C7ABE" w:rsidRPr="007E0100">
        <w:rPr>
          <w:rFonts w:ascii="ＭＳ 明朝" w:hAnsi="ＭＳ 明朝" w:cstheme="minorBidi" w:hint="eastAsia"/>
          <w:snapToGrid/>
          <w:kern w:val="24"/>
          <w:sz w:val="20"/>
        </w:rPr>
        <w:t>などとなっています。</w:t>
      </w:r>
    </w:p>
    <w:p w14:paraId="3151C713" w14:textId="190B5E7C" w:rsidR="007672EE" w:rsidRPr="007E0100" w:rsidRDefault="00AF193F" w:rsidP="007672EE">
      <w:pPr>
        <w:widowControl/>
        <w:spacing w:line="180" w:lineRule="exact"/>
        <w:ind w:leftChars="135" w:left="283"/>
        <w:jc w:val="left"/>
        <w:rPr>
          <w:rFonts w:ascii="ＭＳ Ｐゴシック" w:eastAsia="ＭＳ Ｐゴシック" w:hAnsi="ＭＳ Ｐゴシック" w:cs="ＭＳ Ｐゴシック"/>
          <w:snapToGrid/>
          <w:kern w:val="0"/>
          <w:sz w:val="24"/>
          <w:szCs w:val="24"/>
        </w:rPr>
      </w:pPr>
      <w:r w:rsidRPr="007E0100">
        <w:rPr>
          <w:noProof/>
          <w:snapToGrid/>
        </w:rPr>
        <mc:AlternateContent>
          <mc:Choice Requires="wps">
            <w:drawing>
              <wp:anchor distT="0" distB="0" distL="114300" distR="114300" simplePos="0" relativeHeight="251687423" behindDoc="1" locked="0" layoutInCell="1" allowOverlap="1" wp14:anchorId="6495335F" wp14:editId="4A38FF96">
                <wp:simplePos x="0" y="0"/>
                <wp:positionH relativeFrom="column">
                  <wp:posOffset>3451860</wp:posOffset>
                </wp:positionH>
                <wp:positionV relativeFrom="paragraph">
                  <wp:posOffset>41910</wp:posOffset>
                </wp:positionV>
                <wp:extent cx="3133725" cy="4682490"/>
                <wp:effectExtent l="476250" t="0" r="28575" b="22860"/>
                <wp:wrapNone/>
                <wp:docPr id="4" name="四角形吹き出し 4"/>
                <wp:cNvGraphicFramePr/>
                <a:graphic xmlns:a="http://schemas.openxmlformats.org/drawingml/2006/main">
                  <a:graphicData uri="http://schemas.microsoft.com/office/word/2010/wordprocessingShape">
                    <wps:wsp>
                      <wps:cNvSpPr/>
                      <wps:spPr>
                        <a:xfrm>
                          <a:off x="0" y="0"/>
                          <a:ext cx="3133725" cy="4682490"/>
                        </a:xfrm>
                        <a:prstGeom prst="wedgeRectCallout">
                          <a:avLst>
                            <a:gd name="adj1" fmla="val -65838"/>
                            <a:gd name="adj2" fmla="val -1468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EC38DE" w14:textId="77777777" w:rsidR="004955F1" w:rsidRDefault="004955F1" w:rsidP="00495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533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71.8pt;margin-top:3.3pt;width:246.75pt;height:368.7pt;z-index:-251629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" adj="-3421,7629" filled="f" strokecolor="#243f60 [1604]" strokeweight="2pt">
                <v:textbox>
                  <w:txbxContent>
                    <w:p w14:paraId="71EC38DE" w14:textId="77777777" w:rsidR="004955F1" w:rsidRDefault="004955F1" w:rsidP="004955F1">
                      <w:pPr>
                        <w:jc w:val="center"/>
                      </w:pPr>
                    </w:p>
                  </w:txbxContent>
                </v:textbox>
              </v:shape>
            </w:pict>
          </mc:Fallback>
        </mc:AlternateContent>
      </w:r>
      <w:r w:rsidR="005D0526" w:rsidRPr="007E0100">
        <w:rPr>
          <w:noProof/>
          <w:snapToGrid/>
        </w:rPr>
        <mc:AlternateContent>
          <mc:Choice Requires="wps">
            <w:drawing>
              <wp:anchor distT="0" distB="0" distL="114300" distR="114300" simplePos="0" relativeHeight="251660288" behindDoc="0" locked="0" layoutInCell="1" allowOverlap="1" wp14:anchorId="29EF6A1B" wp14:editId="60C65045">
                <wp:simplePos x="0" y="0"/>
                <wp:positionH relativeFrom="column">
                  <wp:posOffset>3984625</wp:posOffset>
                </wp:positionH>
                <wp:positionV relativeFrom="paragraph">
                  <wp:posOffset>43180</wp:posOffset>
                </wp:positionV>
                <wp:extent cx="2159000" cy="320040"/>
                <wp:effectExtent l="0" t="0" r="0" b="3810"/>
                <wp:wrapNone/>
                <wp:docPr id="308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241E7" w14:textId="77777777"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wps:txbx>
                      <wps:bodyPr>
                        <a:spAutoFit/>
                      </wps:bodyPr>
                    </wps:wsp>
                  </a:graphicData>
                </a:graphic>
              </wp:anchor>
            </w:drawing>
          </mc:Choice>
          <mc:Fallback>
            <w:pict>
              <v:shape w14:anchorId="29EF6A1B" id="_x0000_s1028" type="#_x0000_t202" style="position:absolute;left:0;text-align:left;margin-left:313.75pt;margin-top:3.4pt;width:170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" filled="f" stroked="f">
                <v:textbox style="mso-fit-shape-to-text:t">
                  <w:txbxContent>
                    <w:p w14:paraId="798241E7" w14:textId="77777777"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v:textbox>
              </v:shape>
            </w:pict>
          </mc:Fallback>
        </mc:AlternateContent>
      </w:r>
    </w:p>
    <w:p w14:paraId="294EED42" w14:textId="676EDE5F" w:rsidR="002C7ABE" w:rsidRPr="007E0100" w:rsidRDefault="005D0526" w:rsidP="007672EE">
      <w:pPr>
        <w:widowControl/>
        <w:spacing w:line="200" w:lineRule="exact"/>
        <w:ind w:leftChars="135" w:left="283"/>
        <w:jc w:val="left"/>
        <w:rPr>
          <w:rFonts w:ascii="ＭＳ Ｐゴシック" w:eastAsia="ＭＳ Ｐゴシック" w:hAnsi="ＭＳ Ｐゴシック" w:cs="ＭＳ Ｐゴシック"/>
          <w:snapToGrid/>
          <w:kern w:val="0"/>
          <w:sz w:val="24"/>
          <w:szCs w:val="24"/>
        </w:rPr>
      </w:pPr>
      <w:r w:rsidRPr="007E0100">
        <w:rPr>
          <w:noProof/>
          <w:snapToGrid/>
        </w:rPr>
        <mc:AlternateContent>
          <mc:Choice Requires="wps">
            <w:drawing>
              <wp:anchor distT="0" distB="0" distL="114300" distR="114300" simplePos="0" relativeHeight="251661312" behindDoc="0" locked="0" layoutInCell="1" allowOverlap="1" wp14:anchorId="33024554" wp14:editId="26309494">
                <wp:simplePos x="0" y="0"/>
                <wp:positionH relativeFrom="column">
                  <wp:posOffset>5634355</wp:posOffset>
                </wp:positionH>
                <wp:positionV relativeFrom="paragraph">
                  <wp:posOffset>130810</wp:posOffset>
                </wp:positionV>
                <wp:extent cx="962025" cy="36576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14:paraId="19E0AAF2" w14:textId="77777777"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24554" id="正方形/長方形 12" o:spid="_x0000_s1029" style="position:absolute;left:0;text-align:left;margin-left:443.65pt;margin-top:10.3pt;width:75.75pt;height:2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" filled="f" stroked="f" strokeweight="2pt">
                <v:textbox>
                  <w:txbxContent>
                    <w:p w14:paraId="19E0AAF2" w14:textId="77777777"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r w:rsidR="004B18BE" w:rsidRPr="007E0100">
        <w:rPr>
          <w:noProof/>
          <w:snapToGrid/>
        </w:rPr>
        <mc:AlternateContent>
          <mc:Choice Requires="wps">
            <w:drawing>
              <wp:anchor distT="0" distB="0" distL="114300" distR="114300" simplePos="0" relativeHeight="251658240" behindDoc="0" locked="0" layoutInCell="1" allowOverlap="1" wp14:anchorId="6BD73294" wp14:editId="76387F7F">
                <wp:simplePos x="0" y="0"/>
                <wp:positionH relativeFrom="column">
                  <wp:posOffset>1866900</wp:posOffset>
                </wp:positionH>
                <wp:positionV relativeFrom="paragraph">
                  <wp:posOffset>20955</wp:posOffset>
                </wp:positionV>
                <wp:extent cx="962025" cy="36576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14:paraId="45462533" w14:textId="77777777"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73294" id="正方形/長方形 23" o:spid="_x0000_s1030" style="position:absolute;left:0;text-align:left;margin-left:147pt;margin-top:1.65pt;width:75.7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" filled="f" stroked="f" strokeweight="2pt">
                <v:textbox>
                  <w:txbxContent>
                    <w:p w14:paraId="45462533" w14:textId="77777777"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p>
    <w:p w14:paraId="53F0D025" w14:textId="2355D78D" w:rsidR="002C7ABE" w:rsidRPr="007E0100" w:rsidRDefault="00A24117" w:rsidP="002C7ABE">
      <w:r>
        <w:rPr>
          <w:noProof/>
        </w:rPr>
        <w:drawing>
          <wp:anchor distT="0" distB="0" distL="114300" distR="114300" simplePos="0" relativeHeight="251715584" behindDoc="1" locked="0" layoutInCell="1" allowOverlap="1" wp14:anchorId="69585EF0" wp14:editId="60BF545B">
            <wp:simplePos x="0" y="0"/>
            <wp:positionH relativeFrom="page">
              <wp:posOffset>-4835</wp:posOffset>
            </wp:positionH>
            <wp:positionV relativeFrom="paragraph">
              <wp:posOffset>115981</wp:posOffset>
            </wp:positionV>
            <wp:extent cx="4234567" cy="300980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4567" cy="30098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18D">
        <w:rPr>
          <w:noProof/>
        </w:rPr>
        <w:drawing>
          <wp:anchor distT="0" distB="0" distL="114300" distR="114300" simplePos="0" relativeHeight="251714560" behindDoc="1" locked="0" layoutInCell="1" allowOverlap="1" wp14:anchorId="3F78C568" wp14:editId="2CAFE002">
            <wp:simplePos x="0" y="0"/>
            <wp:positionH relativeFrom="column">
              <wp:posOffset>3385173</wp:posOffset>
            </wp:positionH>
            <wp:positionV relativeFrom="paragraph">
              <wp:posOffset>63800</wp:posOffset>
            </wp:positionV>
            <wp:extent cx="3924334" cy="38088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34" cy="380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6E0D1B" w14:textId="480A157C" w:rsidR="00801E02" w:rsidRDefault="009A20CF" w:rsidP="009A20CF">
      <w:pPr>
        <w:tabs>
          <w:tab w:val="left" w:pos="2983"/>
        </w:tabs>
      </w:pPr>
      <w:r>
        <w:tab/>
      </w:r>
    </w:p>
    <w:p w14:paraId="10F9B3B5" w14:textId="77777777" w:rsidR="002C7ABE" w:rsidRPr="007E0100" w:rsidRDefault="003542FB" w:rsidP="003542FB">
      <w:pPr>
        <w:tabs>
          <w:tab w:val="left" w:pos="2601"/>
          <w:tab w:val="left" w:pos="4352"/>
        </w:tabs>
      </w:pPr>
      <w:r w:rsidRPr="007E0100">
        <w:tab/>
      </w:r>
      <w:r w:rsidRPr="007E0100">
        <w:tab/>
      </w:r>
    </w:p>
    <w:p w14:paraId="566FD3A3" w14:textId="77777777" w:rsidR="002C7ABE" w:rsidRPr="007E0100" w:rsidRDefault="004955F1" w:rsidP="004955F1">
      <w:pPr>
        <w:tabs>
          <w:tab w:val="center" w:pos="4875"/>
        </w:tabs>
      </w:pPr>
      <w:r w:rsidRPr="007E0100">
        <w:tab/>
      </w:r>
    </w:p>
    <w:p w14:paraId="1B16E67D" w14:textId="77777777" w:rsidR="002C7ABE" w:rsidRPr="007E0100" w:rsidRDefault="00505CA8" w:rsidP="002C7ABE">
      <w:pPr>
        <w:jc w:val="center"/>
      </w:pPr>
      <w:r>
        <w:rPr>
          <w:rFonts w:ascii="ＭＳ 明朝" w:hAnsi="ＭＳ 明朝" w:cstheme="minorBidi" w:hint="eastAsia"/>
          <w:noProof/>
          <w:snapToGrid/>
          <w:kern w:val="24"/>
          <w:sz w:val="20"/>
        </w:rPr>
        <mc:AlternateContent>
          <mc:Choice Requires="wps">
            <w:drawing>
              <wp:anchor distT="0" distB="0" distL="114300" distR="114300" simplePos="0" relativeHeight="251689984" behindDoc="0" locked="0" layoutInCell="1" allowOverlap="1" wp14:anchorId="605E91E7" wp14:editId="2710432E">
                <wp:simplePos x="0" y="0"/>
                <wp:positionH relativeFrom="column">
                  <wp:posOffset>675846</wp:posOffset>
                </wp:positionH>
                <wp:positionV relativeFrom="paragraph">
                  <wp:posOffset>17145</wp:posOffset>
                </wp:positionV>
                <wp:extent cx="1439472" cy="1484092"/>
                <wp:effectExtent l="0" t="0" r="0" b="0"/>
                <wp:wrapNone/>
                <wp:docPr id="7" name="円/楕円 29"/>
                <wp:cNvGraphicFramePr/>
                <a:graphic xmlns:a="http://schemas.openxmlformats.org/drawingml/2006/main">
                  <a:graphicData uri="http://schemas.microsoft.com/office/word/2010/wordprocessingShape">
                    <wps:wsp>
                      <wps:cNvSpPr/>
                      <wps:spPr>
                        <a:xfrm>
                          <a:off x="0" y="0"/>
                          <a:ext cx="1439472" cy="1484092"/>
                        </a:xfrm>
                        <a:prstGeom prst="ellipse">
                          <a:avLst/>
                        </a:prstGeom>
                        <a:noFill/>
                        <a:ln w="25400" cap="flat" cmpd="sng" algn="ctr">
                          <a:noFill/>
                          <a:prstDash val="solid"/>
                        </a:ln>
                        <a:effectLst/>
                      </wps:spPr>
                      <wps:txbx>
                        <w:txbxContent>
                          <w:p w14:paraId="4393A71B" w14:textId="77777777" w:rsidR="00615129" w:rsidRPr="001A000B" w:rsidRDefault="00615129" w:rsidP="00615129">
                            <w:pPr>
                              <w:pStyle w:val="Web"/>
                              <w:spacing w:before="0" w:beforeAutospacing="0" w:after="0" w:afterAutospacing="0" w:line="240" w:lineRule="exact"/>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予算額</w:t>
                            </w:r>
                          </w:p>
                          <w:p w14:paraId="127E9812" w14:textId="2ECBE729" w:rsidR="00615129"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color w:val="000000" w:themeColor="text1"/>
                                <w:kern w:val="24"/>
                                <w:position w:val="6"/>
                                <w:sz w:val="16"/>
                                <w:szCs w:val="18"/>
                              </w:rPr>
                              <w:t>3</w:t>
                            </w:r>
                            <w:r w:rsidRPr="001A000B">
                              <w:rPr>
                                <w:rFonts w:ascii="Meiryo UI" w:eastAsia="Meiryo UI" w:hAnsi="Meiryo UI" w:cstheme="minorBidi" w:hint="eastAsia"/>
                                <w:color w:val="000000" w:themeColor="text1"/>
                                <w:kern w:val="24"/>
                                <w:position w:val="6"/>
                                <w:sz w:val="16"/>
                                <w:szCs w:val="18"/>
                              </w:rPr>
                              <w:t>兆</w:t>
                            </w:r>
                            <w:r w:rsidR="00990333">
                              <w:rPr>
                                <w:rFonts w:ascii="Meiryo UI" w:eastAsia="Meiryo UI" w:hAnsi="Meiryo UI" w:cstheme="minorBidi" w:hint="eastAsia"/>
                                <w:kern w:val="24"/>
                                <w:position w:val="6"/>
                                <w:sz w:val="16"/>
                                <w:szCs w:val="18"/>
                              </w:rPr>
                              <w:t>1,972</w:t>
                            </w:r>
                            <w:r w:rsidRPr="001A000B">
                              <w:rPr>
                                <w:rFonts w:ascii="Meiryo UI" w:eastAsia="Meiryo UI" w:hAnsi="Meiryo UI" w:cstheme="minorBidi" w:hint="eastAsia"/>
                                <w:color w:val="000000" w:themeColor="text1"/>
                                <w:kern w:val="24"/>
                                <w:position w:val="6"/>
                                <w:sz w:val="16"/>
                                <w:szCs w:val="18"/>
                              </w:rPr>
                              <w:t>億円</w:t>
                            </w:r>
                          </w:p>
                          <w:p w14:paraId="1D9C952D" w14:textId="31CBB8BA" w:rsidR="007C06BB"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（府民</w:t>
                            </w:r>
                            <w:r>
                              <w:rPr>
                                <w:rFonts w:ascii="Meiryo UI" w:eastAsia="Meiryo UI" w:hAnsi="Meiryo UI" w:cstheme="minorBidi"/>
                                <w:color w:val="000000" w:themeColor="text1"/>
                                <w:kern w:val="24"/>
                                <w:position w:val="6"/>
                                <w:sz w:val="16"/>
                                <w:szCs w:val="18"/>
                              </w:rPr>
                              <w:t>ひとり</w:t>
                            </w:r>
                            <w:r>
                              <w:rPr>
                                <w:rFonts w:ascii="Meiryo UI" w:eastAsia="Meiryo UI" w:hAnsi="Meiryo UI" w:cstheme="minorBidi" w:hint="eastAsia"/>
                                <w:color w:val="000000" w:themeColor="text1"/>
                                <w:kern w:val="24"/>
                                <w:position w:val="6"/>
                                <w:sz w:val="16"/>
                                <w:szCs w:val="18"/>
                              </w:rPr>
                              <w:t>あたり</w:t>
                            </w:r>
                            <w:r w:rsidR="00990333">
                              <w:rPr>
                                <w:rFonts w:ascii="Meiryo UI" w:eastAsia="Meiryo UI" w:hAnsi="Meiryo UI" w:cstheme="minorBidi"/>
                                <w:color w:val="000000" w:themeColor="text1"/>
                                <w:kern w:val="24"/>
                                <w:position w:val="6"/>
                                <w:sz w:val="16"/>
                                <w:szCs w:val="18"/>
                              </w:rPr>
                              <w:t>36</w:t>
                            </w:r>
                            <w:r w:rsidR="00AF193F">
                              <w:rPr>
                                <w:rFonts w:ascii="Meiryo UI" w:eastAsia="Meiryo UI" w:hAnsi="Meiryo UI" w:cstheme="minorBidi"/>
                                <w:color w:val="000000" w:themeColor="text1"/>
                                <w:kern w:val="24"/>
                                <w:position w:val="6"/>
                                <w:sz w:val="16"/>
                                <w:szCs w:val="18"/>
                              </w:rPr>
                              <w:t>.5</w:t>
                            </w:r>
                            <w:r>
                              <w:rPr>
                                <w:rFonts w:ascii="Meiryo UI" w:eastAsia="Meiryo UI" w:hAnsi="Meiryo UI" w:cstheme="minorBidi"/>
                                <w:color w:val="000000" w:themeColor="text1"/>
                                <w:kern w:val="24"/>
                                <w:position w:val="6"/>
                                <w:sz w:val="16"/>
                                <w:szCs w:val="18"/>
                              </w:rPr>
                              <w:t>万円）</w:t>
                            </w:r>
                          </w:p>
                          <w:p w14:paraId="1B13A063" w14:textId="77777777" w:rsidR="00615129" w:rsidRPr="001A000B" w:rsidRDefault="007C06BB"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E91E7" id="円/楕円 29" o:spid="_x0000_s1031" style="position:absolute;left:0;text-align:left;margin-left:53.2pt;margin-top:1.35pt;width:113.35pt;height:11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" filled="f" stroked="f" strokeweight="2pt">
                <v:textbox>
                  <w:txbxContent>
                    <w:p w14:paraId="4393A71B" w14:textId="77777777" w:rsidR="00615129" w:rsidRPr="001A000B" w:rsidRDefault="00615129" w:rsidP="00615129">
                      <w:pPr>
                        <w:pStyle w:val="Web"/>
                        <w:spacing w:before="0" w:beforeAutospacing="0" w:after="0" w:afterAutospacing="0" w:line="240" w:lineRule="exact"/>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予算額</w:t>
                      </w:r>
                    </w:p>
                    <w:p w14:paraId="127E9812" w14:textId="2ECBE729" w:rsidR="00615129"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color w:val="000000" w:themeColor="text1"/>
                          <w:kern w:val="24"/>
                          <w:position w:val="6"/>
                          <w:sz w:val="16"/>
                          <w:szCs w:val="18"/>
                        </w:rPr>
                        <w:t>3</w:t>
                      </w:r>
                      <w:r w:rsidRPr="001A000B">
                        <w:rPr>
                          <w:rFonts w:ascii="Meiryo UI" w:eastAsia="Meiryo UI" w:hAnsi="Meiryo UI" w:cstheme="minorBidi" w:hint="eastAsia"/>
                          <w:color w:val="000000" w:themeColor="text1"/>
                          <w:kern w:val="24"/>
                          <w:position w:val="6"/>
                          <w:sz w:val="16"/>
                          <w:szCs w:val="18"/>
                        </w:rPr>
                        <w:t>兆</w:t>
                      </w:r>
                      <w:r w:rsidR="00990333">
                        <w:rPr>
                          <w:rFonts w:ascii="Meiryo UI" w:eastAsia="Meiryo UI" w:hAnsi="Meiryo UI" w:cstheme="minorBidi" w:hint="eastAsia"/>
                          <w:kern w:val="24"/>
                          <w:position w:val="6"/>
                          <w:sz w:val="16"/>
                          <w:szCs w:val="18"/>
                        </w:rPr>
                        <w:t>1,972</w:t>
                      </w:r>
                      <w:r w:rsidRPr="001A000B">
                        <w:rPr>
                          <w:rFonts w:ascii="Meiryo UI" w:eastAsia="Meiryo UI" w:hAnsi="Meiryo UI" w:cstheme="minorBidi" w:hint="eastAsia"/>
                          <w:color w:val="000000" w:themeColor="text1"/>
                          <w:kern w:val="24"/>
                          <w:position w:val="6"/>
                          <w:sz w:val="16"/>
                          <w:szCs w:val="18"/>
                        </w:rPr>
                        <w:t>億円</w:t>
                      </w:r>
                    </w:p>
                    <w:p w14:paraId="1D9C952D" w14:textId="31CBB8BA" w:rsidR="007C06BB"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（府民</w:t>
                      </w:r>
                      <w:r>
                        <w:rPr>
                          <w:rFonts w:ascii="Meiryo UI" w:eastAsia="Meiryo UI" w:hAnsi="Meiryo UI" w:cstheme="minorBidi"/>
                          <w:color w:val="000000" w:themeColor="text1"/>
                          <w:kern w:val="24"/>
                          <w:position w:val="6"/>
                          <w:sz w:val="16"/>
                          <w:szCs w:val="18"/>
                        </w:rPr>
                        <w:t>ひとり</w:t>
                      </w:r>
                      <w:r>
                        <w:rPr>
                          <w:rFonts w:ascii="Meiryo UI" w:eastAsia="Meiryo UI" w:hAnsi="Meiryo UI" w:cstheme="minorBidi" w:hint="eastAsia"/>
                          <w:color w:val="000000" w:themeColor="text1"/>
                          <w:kern w:val="24"/>
                          <w:position w:val="6"/>
                          <w:sz w:val="16"/>
                          <w:szCs w:val="18"/>
                        </w:rPr>
                        <w:t>あたり</w:t>
                      </w:r>
                      <w:r w:rsidR="00990333">
                        <w:rPr>
                          <w:rFonts w:ascii="Meiryo UI" w:eastAsia="Meiryo UI" w:hAnsi="Meiryo UI" w:cstheme="minorBidi"/>
                          <w:color w:val="000000" w:themeColor="text1"/>
                          <w:kern w:val="24"/>
                          <w:position w:val="6"/>
                          <w:sz w:val="16"/>
                          <w:szCs w:val="18"/>
                        </w:rPr>
                        <w:t>36</w:t>
                      </w:r>
                      <w:r w:rsidR="00AF193F">
                        <w:rPr>
                          <w:rFonts w:ascii="Meiryo UI" w:eastAsia="Meiryo UI" w:hAnsi="Meiryo UI" w:cstheme="minorBidi"/>
                          <w:color w:val="000000" w:themeColor="text1"/>
                          <w:kern w:val="24"/>
                          <w:position w:val="6"/>
                          <w:sz w:val="16"/>
                          <w:szCs w:val="18"/>
                        </w:rPr>
                        <w:t>.5</w:t>
                      </w:r>
                      <w:r>
                        <w:rPr>
                          <w:rFonts w:ascii="Meiryo UI" w:eastAsia="Meiryo UI" w:hAnsi="Meiryo UI" w:cstheme="minorBidi"/>
                          <w:color w:val="000000" w:themeColor="text1"/>
                          <w:kern w:val="24"/>
                          <w:position w:val="6"/>
                          <w:sz w:val="16"/>
                          <w:szCs w:val="18"/>
                        </w:rPr>
                        <w:t>万円）</w:t>
                      </w:r>
                    </w:p>
                    <w:p w14:paraId="1B13A063" w14:textId="77777777" w:rsidR="00615129" w:rsidRPr="001A000B" w:rsidRDefault="007C06BB"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(※4)</w:t>
                      </w:r>
                    </w:p>
                  </w:txbxContent>
                </v:textbox>
              </v:oval>
            </w:pict>
          </mc:Fallback>
        </mc:AlternateContent>
      </w:r>
    </w:p>
    <w:p w14:paraId="58950DD2" w14:textId="77777777" w:rsidR="002C7ABE" w:rsidRPr="007E0100" w:rsidRDefault="00895B85" w:rsidP="00DE39FF">
      <w:pPr>
        <w:tabs>
          <w:tab w:val="left" w:pos="3180"/>
          <w:tab w:val="left" w:pos="8060"/>
        </w:tabs>
      </w:pPr>
      <w:r w:rsidRPr="007E0100">
        <w:rPr>
          <w:noProof/>
          <w:snapToGrid/>
        </w:rPr>
        <mc:AlternateContent>
          <mc:Choice Requires="wps">
            <w:drawing>
              <wp:anchor distT="0" distB="0" distL="114300" distR="114300" simplePos="0" relativeHeight="251684864" behindDoc="0" locked="0" layoutInCell="1" allowOverlap="1" wp14:anchorId="35EE03A5" wp14:editId="070E92CF">
                <wp:simplePos x="0" y="0"/>
                <wp:positionH relativeFrom="column">
                  <wp:posOffset>4648200</wp:posOffset>
                </wp:positionH>
                <wp:positionV relativeFrom="paragraph">
                  <wp:posOffset>166675</wp:posOffset>
                </wp:positionV>
                <wp:extent cx="1181100" cy="1191260"/>
                <wp:effectExtent l="0" t="0" r="0" b="0"/>
                <wp:wrapNone/>
                <wp:docPr id="29" name="円/楕円 29"/>
                <wp:cNvGraphicFramePr/>
                <a:graphic xmlns:a="http://schemas.openxmlformats.org/drawingml/2006/main">
                  <a:graphicData uri="http://schemas.microsoft.com/office/word/2010/wordprocessingShape">
                    <wps:wsp>
                      <wps:cNvSpPr/>
                      <wps:spPr>
                        <a:xfrm>
                          <a:off x="0" y="0"/>
                          <a:ext cx="1181100" cy="1191260"/>
                        </a:xfrm>
                        <a:prstGeom prst="ellipse">
                          <a:avLst/>
                        </a:prstGeom>
                        <a:noFill/>
                        <a:ln w="25400" cap="flat" cmpd="sng" algn="ctr">
                          <a:noFill/>
                          <a:prstDash val="solid"/>
                        </a:ln>
                        <a:effectLst/>
                      </wps:spPr>
                      <wps:txbx>
                        <w:txbxContent>
                          <w:p w14:paraId="2DCE79C1" w14:textId="77777777" w:rsidR="00615129" w:rsidRPr="001A000B" w:rsidRDefault="00615129" w:rsidP="00615129">
                            <w:pPr>
                              <w:pStyle w:val="Web"/>
                              <w:spacing w:before="0" w:beforeAutospacing="0" w:after="0" w:afterAutospacing="0"/>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一般財源</w:t>
                            </w:r>
                          </w:p>
                          <w:p w14:paraId="6521A66C" w14:textId="109F4FB6" w:rsidR="00615129" w:rsidRPr="001A000B" w:rsidRDefault="00615129" w:rsidP="00615129">
                            <w:pPr>
                              <w:pStyle w:val="Web"/>
                              <w:spacing w:before="0" w:beforeAutospacing="0" w:after="0" w:afterAutospacing="0"/>
                              <w:ind w:leftChars="-50" w:left="-105" w:rightChars="-64" w:right="-134"/>
                              <w:jc w:val="center"/>
                              <w:textAlignment w:val="baseline"/>
                              <w:rPr>
                                <w:rFonts w:ascii="Meiryo UI" w:eastAsia="Meiryo UI" w:hAnsi="Meiryo UI"/>
                                <w:color w:val="000000" w:themeColor="text1"/>
                                <w:sz w:val="16"/>
                                <w:szCs w:val="18"/>
                              </w:rPr>
                            </w:pPr>
                            <w:r>
                              <w:rPr>
                                <w:rFonts w:ascii="Meiryo UI" w:eastAsia="Meiryo UI" w:hAnsi="Meiryo UI" w:cstheme="minorBidi"/>
                                <w:color w:val="000000" w:themeColor="text1"/>
                                <w:kern w:val="24"/>
                                <w:position w:val="6"/>
                                <w:sz w:val="16"/>
                                <w:szCs w:val="18"/>
                              </w:rPr>
                              <w:t>2</w:t>
                            </w:r>
                            <w:r w:rsidRPr="001A000B">
                              <w:rPr>
                                <w:rFonts w:ascii="Meiryo UI" w:eastAsia="Meiryo UI" w:hAnsi="Meiryo UI" w:cstheme="minorBidi" w:hint="eastAsia"/>
                                <w:color w:val="000000" w:themeColor="text1"/>
                                <w:kern w:val="24"/>
                                <w:position w:val="6"/>
                                <w:sz w:val="16"/>
                                <w:szCs w:val="18"/>
                              </w:rPr>
                              <w:t>兆</w:t>
                            </w:r>
                            <w:r w:rsidR="00990333">
                              <w:rPr>
                                <w:rFonts w:ascii="Meiryo UI" w:eastAsia="Meiryo UI" w:hAnsi="Meiryo UI" w:cstheme="minorBidi" w:hint="eastAsia"/>
                                <w:kern w:val="24"/>
                                <w:position w:val="6"/>
                                <w:sz w:val="16"/>
                                <w:szCs w:val="18"/>
                              </w:rPr>
                              <w:t>1,567</w:t>
                            </w:r>
                            <w:r w:rsidRPr="001A000B">
                              <w:rPr>
                                <w:rFonts w:ascii="Meiryo UI" w:eastAsia="Meiryo UI" w:hAnsi="Meiryo UI" w:cstheme="minorBidi" w:hint="eastAsia"/>
                                <w:color w:val="000000" w:themeColor="text1"/>
                                <w:kern w:val="24"/>
                                <w:position w:val="6"/>
                                <w:sz w:val="16"/>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EE03A5" id="_x0000_s1032" style="position:absolute;left:0;text-align:left;margin-left:366pt;margin-top:13.1pt;width:93pt;height:93.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" filled="f" stroked="f" strokeweight="2pt">
                <v:textbox>
                  <w:txbxContent>
                    <w:p w14:paraId="2DCE79C1" w14:textId="77777777" w:rsidR="00615129" w:rsidRPr="001A000B" w:rsidRDefault="00615129" w:rsidP="00615129">
                      <w:pPr>
                        <w:pStyle w:val="Web"/>
                        <w:spacing w:before="0" w:beforeAutospacing="0" w:after="0" w:afterAutospacing="0"/>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一般財源</w:t>
                      </w:r>
                    </w:p>
                    <w:p w14:paraId="6521A66C" w14:textId="109F4FB6" w:rsidR="00615129" w:rsidRPr="001A000B" w:rsidRDefault="00615129" w:rsidP="00615129">
                      <w:pPr>
                        <w:pStyle w:val="Web"/>
                        <w:spacing w:before="0" w:beforeAutospacing="0" w:after="0" w:afterAutospacing="0"/>
                        <w:ind w:leftChars="-50" w:left="-105" w:rightChars="-64" w:right="-134"/>
                        <w:jc w:val="center"/>
                        <w:textAlignment w:val="baseline"/>
                        <w:rPr>
                          <w:rFonts w:ascii="Meiryo UI" w:eastAsia="Meiryo UI" w:hAnsi="Meiryo UI"/>
                          <w:color w:val="000000" w:themeColor="text1"/>
                          <w:sz w:val="16"/>
                          <w:szCs w:val="18"/>
                        </w:rPr>
                      </w:pPr>
                      <w:r>
                        <w:rPr>
                          <w:rFonts w:ascii="Meiryo UI" w:eastAsia="Meiryo UI" w:hAnsi="Meiryo UI" w:cstheme="minorBidi"/>
                          <w:color w:val="000000" w:themeColor="text1"/>
                          <w:kern w:val="24"/>
                          <w:position w:val="6"/>
                          <w:sz w:val="16"/>
                          <w:szCs w:val="18"/>
                        </w:rPr>
                        <w:t>2</w:t>
                      </w:r>
                      <w:r w:rsidRPr="001A000B">
                        <w:rPr>
                          <w:rFonts w:ascii="Meiryo UI" w:eastAsia="Meiryo UI" w:hAnsi="Meiryo UI" w:cstheme="minorBidi" w:hint="eastAsia"/>
                          <w:color w:val="000000" w:themeColor="text1"/>
                          <w:kern w:val="24"/>
                          <w:position w:val="6"/>
                          <w:sz w:val="16"/>
                          <w:szCs w:val="18"/>
                        </w:rPr>
                        <w:t>兆</w:t>
                      </w:r>
                      <w:r w:rsidR="00990333">
                        <w:rPr>
                          <w:rFonts w:ascii="Meiryo UI" w:eastAsia="Meiryo UI" w:hAnsi="Meiryo UI" w:cstheme="minorBidi" w:hint="eastAsia"/>
                          <w:kern w:val="24"/>
                          <w:position w:val="6"/>
                          <w:sz w:val="16"/>
                          <w:szCs w:val="18"/>
                        </w:rPr>
                        <w:t>1,567</w:t>
                      </w:r>
                      <w:r w:rsidRPr="001A000B">
                        <w:rPr>
                          <w:rFonts w:ascii="Meiryo UI" w:eastAsia="Meiryo UI" w:hAnsi="Meiryo UI" w:cstheme="minorBidi" w:hint="eastAsia"/>
                          <w:color w:val="000000" w:themeColor="text1"/>
                          <w:kern w:val="24"/>
                          <w:position w:val="6"/>
                          <w:sz w:val="16"/>
                          <w:szCs w:val="18"/>
                        </w:rPr>
                        <w:t>億円</w:t>
                      </w:r>
                    </w:p>
                  </w:txbxContent>
                </v:textbox>
              </v:oval>
            </w:pict>
          </mc:Fallback>
        </mc:AlternateContent>
      </w:r>
      <w:r w:rsidR="00D8309D" w:rsidRPr="007E0100">
        <w:tab/>
      </w:r>
      <w:r w:rsidR="00DE39FF">
        <w:tab/>
      </w:r>
    </w:p>
    <w:p w14:paraId="694004E8" w14:textId="77777777" w:rsidR="002C7ABE" w:rsidRPr="007E0100" w:rsidRDefault="002C7ABE" w:rsidP="002C7ABE">
      <w:pPr>
        <w:tabs>
          <w:tab w:val="left" w:pos="5302"/>
          <w:tab w:val="left" w:pos="6465"/>
        </w:tabs>
      </w:pPr>
      <w:r w:rsidRPr="007E0100">
        <w:tab/>
      </w:r>
      <w:r w:rsidRPr="007E0100">
        <w:tab/>
      </w:r>
    </w:p>
    <w:p w14:paraId="58092D65" w14:textId="77777777" w:rsidR="002C7ABE" w:rsidRPr="007E0100" w:rsidRDefault="002C7ABE" w:rsidP="00FA33D3">
      <w:pPr>
        <w:tabs>
          <w:tab w:val="left" w:pos="1230"/>
        </w:tabs>
      </w:pPr>
    </w:p>
    <w:p w14:paraId="731F51DB" w14:textId="77777777" w:rsidR="002C7ABE" w:rsidRPr="007E0100" w:rsidRDefault="00FA33D3" w:rsidP="00FA33D3">
      <w:pPr>
        <w:tabs>
          <w:tab w:val="left" w:pos="1785"/>
        </w:tabs>
      </w:pPr>
      <w:r w:rsidRPr="007E0100">
        <w:tab/>
      </w:r>
    </w:p>
    <w:p w14:paraId="13943A6B" w14:textId="77777777" w:rsidR="007672EE" w:rsidRPr="007E0100" w:rsidRDefault="007672EE" w:rsidP="002C7ABE">
      <w:pPr>
        <w:jc w:val="center"/>
      </w:pPr>
    </w:p>
    <w:p w14:paraId="3891D817" w14:textId="5F37CF27" w:rsidR="00B93A95" w:rsidRDefault="00B93A95" w:rsidP="002C7ABE"/>
    <w:p w14:paraId="4E1BAD31" w14:textId="2EA37E0B" w:rsidR="00E277A6" w:rsidRDefault="00801E02" w:rsidP="00E277A6">
      <w:pPr>
        <w:spacing w:line="320" w:lineRule="exact"/>
        <w:rPr>
          <w:rFonts w:ascii="ＭＳ Ｐゴシック" w:eastAsia="ＭＳ Ｐゴシック" w:hAnsi="ＭＳ Ｐゴシック"/>
          <w:b/>
          <w:sz w:val="24"/>
        </w:rPr>
      </w:pPr>
      <w:r w:rsidRPr="007E0100">
        <w:rPr>
          <w:noProof/>
          <w:snapToGrid/>
        </w:rPr>
        <mc:AlternateContent>
          <mc:Choice Requires="wps">
            <w:drawing>
              <wp:anchor distT="0" distB="0" distL="114300" distR="114300" simplePos="0" relativeHeight="251657216" behindDoc="0" locked="0" layoutInCell="1" allowOverlap="1" wp14:anchorId="5522B5B6" wp14:editId="2FA1EEE5">
                <wp:simplePos x="0" y="0"/>
                <wp:positionH relativeFrom="column">
                  <wp:posOffset>-175895</wp:posOffset>
                </wp:positionH>
                <wp:positionV relativeFrom="paragraph">
                  <wp:posOffset>648665</wp:posOffset>
                </wp:positionV>
                <wp:extent cx="3571875" cy="1656000"/>
                <wp:effectExtent l="0" t="0" r="0" b="1905"/>
                <wp:wrapNone/>
                <wp:docPr id="1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6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52469" w14:textId="77777777" w:rsidR="002C7ABE" w:rsidRPr="004B18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※１ </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府債</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14:paraId="2952AACF" w14:textId="77777777" w:rsidR="002C7A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※２ </w:t>
                            </w:r>
                            <w:r w:rsidR="002C7ABE" w:rsidRPr="004B18BE">
                              <w:rPr>
                                <w:rFonts w:asciiTheme="minorEastAsia" w:eastAsiaTheme="minorEastAsia" w:hAnsiTheme="minorEastAsia" w:cstheme="minorBidi" w:hint="eastAsia"/>
                                <w:color w:val="000000" w:themeColor="text1"/>
                                <w:kern w:val="24"/>
                                <w:sz w:val="14"/>
                                <w:szCs w:val="18"/>
                              </w:rPr>
                              <w:t>「その他</w:t>
                            </w:r>
                            <w:r w:rsidR="00B93A95">
                              <w:rPr>
                                <w:rFonts w:asciiTheme="minorEastAsia" w:eastAsiaTheme="minorEastAsia" w:hAnsiTheme="minorEastAsia" w:cstheme="minorBidi" w:hint="eastAsia"/>
                                <w:color w:val="000000" w:themeColor="text1"/>
                                <w:kern w:val="24"/>
                                <w:sz w:val="14"/>
                                <w:szCs w:val="18"/>
                              </w:rPr>
                              <w:t>の</w:t>
                            </w:r>
                            <w:r w:rsidR="00B93A95">
                              <w:rPr>
                                <w:rFonts w:asciiTheme="minorEastAsia" w:eastAsiaTheme="minorEastAsia" w:hAnsiTheme="minorEastAsia" w:cstheme="minorBidi"/>
                                <w:color w:val="000000" w:themeColor="text1"/>
                                <w:kern w:val="24"/>
                                <w:sz w:val="14"/>
                                <w:szCs w:val="18"/>
                              </w:rPr>
                              <w:t>一般財源</w:t>
                            </w:r>
                            <w:r w:rsidR="002C7ABE" w:rsidRPr="004B18BE">
                              <w:rPr>
                                <w:rFonts w:asciiTheme="minorEastAsia" w:eastAsiaTheme="minorEastAsia" w:hAnsiTheme="minorEastAsia" w:cstheme="minorBidi" w:hint="eastAsia"/>
                                <w:color w:val="000000" w:themeColor="text1"/>
                                <w:kern w:val="24"/>
                                <w:sz w:val="14"/>
                                <w:szCs w:val="18"/>
                              </w:rPr>
                              <w:t>」には、地方譲与税や市町村たばこ税府交付金の税関連歳入、財政調整基金からの繰入金、宝くじ収益金などが含まれます。</w:t>
                            </w:r>
                          </w:p>
                          <w:p w14:paraId="636F98CB" w14:textId="77777777" w:rsidR="00326AF3" w:rsidRDefault="00326AF3"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sidR="004C2776">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p w14:paraId="4B459C88" w14:textId="21BC1F4D" w:rsidR="00063280" w:rsidRPr="004B18BE" w:rsidRDefault="00063280"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sz w:val="14"/>
                                <w:szCs w:val="18"/>
                              </w:rPr>
                            </w:pPr>
                            <w:r w:rsidRPr="00EA5AA5">
                              <w:rPr>
                                <w:rFonts w:asciiTheme="minorEastAsia" w:eastAsiaTheme="minorEastAsia" w:hAnsiTheme="minorEastAsia" w:cstheme="minorBidi" w:hint="eastAsia"/>
                                <w:color w:val="000000" w:themeColor="text1"/>
                                <w:kern w:val="24"/>
                                <w:sz w:val="14"/>
                                <w:szCs w:val="18"/>
                              </w:rPr>
                              <w:t>※４</w:t>
                            </w:r>
                            <w:r w:rsidR="004C2776">
                              <w:rPr>
                                <w:rFonts w:asciiTheme="minorEastAsia" w:eastAsiaTheme="minorEastAsia" w:hAnsiTheme="minorEastAsia" w:cstheme="minorBidi" w:hint="eastAsia"/>
                                <w:color w:val="000000" w:themeColor="text1"/>
                                <w:kern w:val="24"/>
                                <w:sz w:val="14"/>
                                <w:szCs w:val="18"/>
                              </w:rPr>
                              <w:t xml:space="preserve"> </w:t>
                            </w:r>
                            <w:r w:rsidR="00E006DD">
                              <w:rPr>
                                <w:rFonts w:asciiTheme="minorEastAsia" w:eastAsiaTheme="minorEastAsia" w:hAnsiTheme="minorEastAsia" w:cstheme="minorBidi" w:hint="eastAsia"/>
                                <w:color w:val="000000" w:themeColor="text1"/>
                                <w:kern w:val="24"/>
                                <w:sz w:val="14"/>
                                <w:szCs w:val="18"/>
                              </w:rPr>
                              <w:t>「</w:t>
                            </w:r>
                            <w:r w:rsidR="00E006DD">
                              <w:rPr>
                                <w:rFonts w:asciiTheme="minorEastAsia" w:eastAsiaTheme="minorEastAsia" w:hAnsiTheme="minorEastAsia" w:cstheme="minorBidi"/>
                                <w:color w:val="000000" w:themeColor="text1"/>
                                <w:kern w:val="24"/>
                                <w:sz w:val="14"/>
                                <w:szCs w:val="18"/>
                              </w:rPr>
                              <w:t>府民ひとりあたり」の予算額は、予算額を</w:t>
                            </w:r>
                            <w:r w:rsidR="00157170">
                              <w:rPr>
                                <w:rFonts w:asciiTheme="minorEastAsia" w:eastAsiaTheme="minorEastAsia" w:hAnsiTheme="minorEastAsia" w:cstheme="minorBidi" w:hint="eastAsia"/>
                                <w:color w:val="000000" w:themeColor="text1"/>
                                <w:kern w:val="24"/>
                                <w:sz w:val="14"/>
                                <w:szCs w:val="18"/>
                              </w:rPr>
                              <w:t>令和</w:t>
                            </w:r>
                            <w:r w:rsidR="005C3610">
                              <w:rPr>
                                <w:rFonts w:asciiTheme="minorEastAsia" w:eastAsiaTheme="minorEastAsia" w:hAnsiTheme="minorEastAsia" w:cstheme="minorBidi" w:hint="eastAsia"/>
                                <w:color w:val="000000" w:themeColor="text1"/>
                                <w:kern w:val="24"/>
                                <w:sz w:val="14"/>
                                <w:szCs w:val="18"/>
                              </w:rPr>
                              <w:t>６</w:t>
                            </w:r>
                            <w:r w:rsidR="00157170">
                              <w:rPr>
                                <w:rFonts w:asciiTheme="minorEastAsia" w:eastAsiaTheme="minorEastAsia" w:hAnsiTheme="minorEastAsia" w:cstheme="minorBidi"/>
                                <w:color w:val="000000" w:themeColor="text1"/>
                                <w:kern w:val="24"/>
                                <w:sz w:val="14"/>
                                <w:szCs w:val="18"/>
                              </w:rPr>
                              <w:t>年</w:t>
                            </w:r>
                            <w:r w:rsidR="005C3610">
                              <w:rPr>
                                <w:rFonts w:asciiTheme="minorEastAsia" w:eastAsiaTheme="minorEastAsia" w:hAnsiTheme="minorEastAsia" w:cstheme="minorBidi" w:hint="eastAsia"/>
                                <w:color w:val="000000" w:themeColor="text1"/>
                                <w:kern w:val="24"/>
                                <w:sz w:val="14"/>
                                <w:szCs w:val="18"/>
                              </w:rPr>
                              <w:t>４</w:t>
                            </w:r>
                            <w:r w:rsidR="00E006DD">
                              <w:rPr>
                                <w:rFonts w:asciiTheme="minorEastAsia" w:eastAsiaTheme="minorEastAsia" w:hAnsiTheme="minorEastAsia" w:cstheme="minorBidi"/>
                                <w:color w:val="000000" w:themeColor="text1"/>
                                <w:kern w:val="24"/>
                                <w:sz w:val="14"/>
                                <w:szCs w:val="18"/>
                              </w:rPr>
                              <w:t>月</w:t>
                            </w:r>
                            <w:r w:rsidR="005C3610">
                              <w:rPr>
                                <w:rFonts w:asciiTheme="minorEastAsia" w:eastAsiaTheme="minorEastAsia" w:hAnsiTheme="minorEastAsia" w:cstheme="minorBidi" w:hint="eastAsia"/>
                                <w:color w:val="000000" w:themeColor="text1"/>
                                <w:kern w:val="24"/>
                                <w:sz w:val="14"/>
                                <w:szCs w:val="18"/>
                              </w:rPr>
                              <w:t>１</w:t>
                            </w:r>
                            <w:r w:rsidR="00E006DD">
                              <w:rPr>
                                <w:rFonts w:asciiTheme="minorEastAsia" w:eastAsiaTheme="minorEastAsia" w:hAnsiTheme="minorEastAsia" w:cstheme="minorBidi"/>
                                <w:color w:val="000000" w:themeColor="text1"/>
                                <w:kern w:val="24"/>
                                <w:sz w:val="14"/>
                                <w:szCs w:val="18"/>
                              </w:rPr>
                              <w:t>日現在の大阪府毎月</w:t>
                            </w:r>
                            <w:r w:rsidR="00E006DD">
                              <w:rPr>
                                <w:rFonts w:asciiTheme="minorEastAsia" w:eastAsiaTheme="minorEastAsia" w:hAnsiTheme="minorEastAsia" w:cstheme="minorBidi" w:hint="eastAsia"/>
                                <w:color w:val="000000" w:themeColor="text1"/>
                                <w:kern w:val="24"/>
                                <w:sz w:val="14"/>
                                <w:szCs w:val="18"/>
                              </w:rPr>
                              <w:t>推計</w:t>
                            </w:r>
                            <w:r w:rsidR="00E006DD">
                              <w:rPr>
                                <w:rFonts w:asciiTheme="minorEastAsia" w:eastAsiaTheme="minorEastAsia" w:hAnsiTheme="minorEastAsia" w:cstheme="minorBidi"/>
                                <w:color w:val="000000" w:themeColor="text1"/>
                                <w:kern w:val="24"/>
                                <w:sz w:val="14"/>
                                <w:szCs w:val="18"/>
                              </w:rPr>
                              <w:t>人口</w:t>
                            </w:r>
                            <w:r w:rsidR="00E006DD">
                              <w:rPr>
                                <w:rFonts w:asciiTheme="minorEastAsia" w:eastAsiaTheme="minorEastAsia" w:hAnsiTheme="minorEastAsia" w:cstheme="minorBidi" w:hint="eastAsia"/>
                                <w:color w:val="000000" w:themeColor="text1"/>
                                <w:kern w:val="24"/>
                                <w:sz w:val="14"/>
                                <w:szCs w:val="18"/>
                              </w:rPr>
                              <w:t>で</w:t>
                            </w:r>
                            <w:r w:rsidR="00E006DD">
                              <w:rPr>
                                <w:rFonts w:asciiTheme="minorEastAsia" w:eastAsiaTheme="minorEastAsia" w:hAnsiTheme="minorEastAsia" w:cstheme="minorBidi"/>
                                <w:color w:val="000000" w:themeColor="text1"/>
                                <w:kern w:val="24"/>
                                <w:sz w:val="14"/>
                                <w:szCs w:val="18"/>
                              </w:rPr>
                              <w:t>除したものです。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522B5B6" id="テキスト ボックス 6" o:spid="_x0000_s1033" type="#_x0000_t202" style="position:absolute;left:0;text-align:left;margin-left:-13.85pt;margin-top:51.1pt;width:281.25pt;height:1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" filled="f" stroked="f">
                <v:textbox>
                  <w:txbxContent>
                    <w:p w14:paraId="5D052469" w14:textId="77777777" w:rsidR="002C7ABE" w:rsidRPr="004B18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※１ </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府債</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14:paraId="2952AACF" w14:textId="77777777" w:rsidR="002C7A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※２ </w:t>
                      </w:r>
                      <w:r w:rsidR="002C7ABE" w:rsidRPr="004B18BE">
                        <w:rPr>
                          <w:rFonts w:asciiTheme="minorEastAsia" w:eastAsiaTheme="minorEastAsia" w:hAnsiTheme="minorEastAsia" w:cstheme="minorBidi" w:hint="eastAsia"/>
                          <w:color w:val="000000" w:themeColor="text1"/>
                          <w:kern w:val="24"/>
                          <w:sz w:val="14"/>
                          <w:szCs w:val="18"/>
                        </w:rPr>
                        <w:t>「その他</w:t>
                      </w:r>
                      <w:r w:rsidR="00B93A95">
                        <w:rPr>
                          <w:rFonts w:asciiTheme="minorEastAsia" w:eastAsiaTheme="minorEastAsia" w:hAnsiTheme="minorEastAsia" w:cstheme="minorBidi" w:hint="eastAsia"/>
                          <w:color w:val="000000" w:themeColor="text1"/>
                          <w:kern w:val="24"/>
                          <w:sz w:val="14"/>
                          <w:szCs w:val="18"/>
                        </w:rPr>
                        <w:t>の</w:t>
                      </w:r>
                      <w:r w:rsidR="00B93A95">
                        <w:rPr>
                          <w:rFonts w:asciiTheme="minorEastAsia" w:eastAsiaTheme="minorEastAsia" w:hAnsiTheme="minorEastAsia" w:cstheme="minorBidi"/>
                          <w:color w:val="000000" w:themeColor="text1"/>
                          <w:kern w:val="24"/>
                          <w:sz w:val="14"/>
                          <w:szCs w:val="18"/>
                        </w:rPr>
                        <w:t>一般財源</w:t>
                      </w:r>
                      <w:r w:rsidR="002C7ABE" w:rsidRPr="004B18BE">
                        <w:rPr>
                          <w:rFonts w:asciiTheme="minorEastAsia" w:eastAsiaTheme="minorEastAsia" w:hAnsiTheme="minorEastAsia" w:cstheme="minorBidi" w:hint="eastAsia"/>
                          <w:color w:val="000000" w:themeColor="text1"/>
                          <w:kern w:val="24"/>
                          <w:sz w:val="14"/>
                          <w:szCs w:val="18"/>
                        </w:rPr>
                        <w:t>」には、地方譲与税や市町村たばこ税府交付金の税関連歳入、財政調整基金からの繰入金、宝くじ収益金などが含まれます。</w:t>
                      </w:r>
                    </w:p>
                    <w:p w14:paraId="636F98CB" w14:textId="77777777" w:rsidR="00326AF3" w:rsidRDefault="00326AF3"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sidR="004C2776">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p w14:paraId="4B459C88" w14:textId="21BC1F4D" w:rsidR="00063280" w:rsidRPr="004B18BE" w:rsidRDefault="00063280"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sz w:val="14"/>
                          <w:szCs w:val="18"/>
                        </w:rPr>
                      </w:pPr>
                      <w:r w:rsidRPr="00EA5AA5">
                        <w:rPr>
                          <w:rFonts w:asciiTheme="minorEastAsia" w:eastAsiaTheme="minorEastAsia" w:hAnsiTheme="minorEastAsia" w:cstheme="minorBidi" w:hint="eastAsia"/>
                          <w:color w:val="000000" w:themeColor="text1"/>
                          <w:kern w:val="24"/>
                          <w:sz w:val="14"/>
                          <w:szCs w:val="18"/>
                        </w:rPr>
                        <w:t>※４</w:t>
                      </w:r>
                      <w:r w:rsidR="004C2776">
                        <w:rPr>
                          <w:rFonts w:asciiTheme="minorEastAsia" w:eastAsiaTheme="minorEastAsia" w:hAnsiTheme="minorEastAsia" w:cstheme="minorBidi" w:hint="eastAsia"/>
                          <w:color w:val="000000" w:themeColor="text1"/>
                          <w:kern w:val="24"/>
                          <w:sz w:val="14"/>
                          <w:szCs w:val="18"/>
                        </w:rPr>
                        <w:t xml:space="preserve"> </w:t>
                      </w:r>
                      <w:r w:rsidR="00E006DD">
                        <w:rPr>
                          <w:rFonts w:asciiTheme="minorEastAsia" w:eastAsiaTheme="minorEastAsia" w:hAnsiTheme="minorEastAsia" w:cstheme="minorBidi" w:hint="eastAsia"/>
                          <w:color w:val="000000" w:themeColor="text1"/>
                          <w:kern w:val="24"/>
                          <w:sz w:val="14"/>
                          <w:szCs w:val="18"/>
                        </w:rPr>
                        <w:t>「</w:t>
                      </w:r>
                      <w:r w:rsidR="00E006DD">
                        <w:rPr>
                          <w:rFonts w:asciiTheme="minorEastAsia" w:eastAsiaTheme="minorEastAsia" w:hAnsiTheme="minorEastAsia" w:cstheme="minorBidi"/>
                          <w:color w:val="000000" w:themeColor="text1"/>
                          <w:kern w:val="24"/>
                          <w:sz w:val="14"/>
                          <w:szCs w:val="18"/>
                        </w:rPr>
                        <w:t>府民ひとりあたり」の予算額は、予算額を</w:t>
                      </w:r>
                      <w:r w:rsidR="00157170">
                        <w:rPr>
                          <w:rFonts w:asciiTheme="minorEastAsia" w:eastAsiaTheme="minorEastAsia" w:hAnsiTheme="minorEastAsia" w:cstheme="minorBidi" w:hint="eastAsia"/>
                          <w:color w:val="000000" w:themeColor="text1"/>
                          <w:kern w:val="24"/>
                          <w:sz w:val="14"/>
                          <w:szCs w:val="18"/>
                        </w:rPr>
                        <w:t>令和</w:t>
                      </w:r>
                      <w:r w:rsidR="005C3610">
                        <w:rPr>
                          <w:rFonts w:asciiTheme="minorEastAsia" w:eastAsiaTheme="minorEastAsia" w:hAnsiTheme="minorEastAsia" w:cstheme="minorBidi" w:hint="eastAsia"/>
                          <w:color w:val="000000" w:themeColor="text1"/>
                          <w:kern w:val="24"/>
                          <w:sz w:val="14"/>
                          <w:szCs w:val="18"/>
                        </w:rPr>
                        <w:t>６</w:t>
                      </w:r>
                      <w:r w:rsidR="00157170">
                        <w:rPr>
                          <w:rFonts w:asciiTheme="minorEastAsia" w:eastAsiaTheme="minorEastAsia" w:hAnsiTheme="minorEastAsia" w:cstheme="minorBidi"/>
                          <w:color w:val="000000" w:themeColor="text1"/>
                          <w:kern w:val="24"/>
                          <w:sz w:val="14"/>
                          <w:szCs w:val="18"/>
                        </w:rPr>
                        <w:t>年</w:t>
                      </w:r>
                      <w:r w:rsidR="005C3610">
                        <w:rPr>
                          <w:rFonts w:asciiTheme="minorEastAsia" w:eastAsiaTheme="minorEastAsia" w:hAnsiTheme="minorEastAsia" w:cstheme="minorBidi" w:hint="eastAsia"/>
                          <w:color w:val="000000" w:themeColor="text1"/>
                          <w:kern w:val="24"/>
                          <w:sz w:val="14"/>
                          <w:szCs w:val="18"/>
                        </w:rPr>
                        <w:t>４</w:t>
                      </w:r>
                      <w:r w:rsidR="00E006DD">
                        <w:rPr>
                          <w:rFonts w:asciiTheme="minorEastAsia" w:eastAsiaTheme="minorEastAsia" w:hAnsiTheme="minorEastAsia" w:cstheme="minorBidi"/>
                          <w:color w:val="000000" w:themeColor="text1"/>
                          <w:kern w:val="24"/>
                          <w:sz w:val="14"/>
                          <w:szCs w:val="18"/>
                        </w:rPr>
                        <w:t>月</w:t>
                      </w:r>
                      <w:r w:rsidR="005C3610">
                        <w:rPr>
                          <w:rFonts w:asciiTheme="minorEastAsia" w:eastAsiaTheme="minorEastAsia" w:hAnsiTheme="minorEastAsia" w:cstheme="minorBidi" w:hint="eastAsia"/>
                          <w:color w:val="000000" w:themeColor="text1"/>
                          <w:kern w:val="24"/>
                          <w:sz w:val="14"/>
                          <w:szCs w:val="18"/>
                        </w:rPr>
                        <w:t>１</w:t>
                      </w:r>
                      <w:r w:rsidR="00E006DD">
                        <w:rPr>
                          <w:rFonts w:asciiTheme="minorEastAsia" w:eastAsiaTheme="minorEastAsia" w:hAnsiTheme="minorEastAsia" w:cstheme="minorBidi"/>
                          <w:color w:val="000000" w:themeColor="text1"/>
                          <w:kern w:val="24"/>
                          <w:sz w:val="14"/>
                          <w:szCs w:val="18"/>
                        </w:rPr>
                        <w:t>日現在の大阪府毎月</w:t>
                      </w:r>
                      <w:r w:rsidR="00E006DD">
                        <w:rPr>
                          <w:rFonts w:asciiTheme="minorEastAsia" w:eastAsiaTheme="minorEastAsia" w:hAnsiTheme="minorEastAsia" w:cstheme="minorBidi" w:hint="eastAsia"/>
                          <w:color w:val="000000" w:themeColor="text1"/>
                          <w:kern w:val="24"/>
                          <w:sz w:val="14"/>
                          <w:szCs w:val="18"/>
                        </w:rPr>
                        <w:t>推計</w:t>
                      </w:r>
                      <w:r w:rsidR="00E006DD">
                        <w:rPr>
                          <w:rFonts w:asciiTheme="minorEastAsia" w:eastAsiaTheme="minorEastAsia" w:hAnsiTheme="minorEastAsia" w:cstheme="minorBidi"/>
                          <w:color w:val="000000" w:themeColor="text1"/>
                          <w:kern w:val="24"/>
                          <w:sz w:val="14"/>
                          <w:szCs w:val="18"/>
                        </w:rPr>
                        <w:t>人口</w:t>
                      </w:r>
                      <w:r w:rsidR="00E006DD">
                        <w:rPr>
                          <w:rFonts w:asciiTheme="minorEastAsia" w:eastAsiaTheme="minorEastAsia" w:hAnsiTheme="minorEastAsia" w:cstheme="minorBidi" w:hint="eastAsia"/>
                          <w:color w:val="000000" w:themeColor="text1"/>
                          <w:kern w:val="24"/>
                          <w:sz w:val="14"/>
                          <w:szCs w:val="18"/>
                        </w:rPr>
                        <w:t>で</w:t>
                      </w:r>
                      <w:r w:rsidR="00E006DD">
                        <w:rPr>
                          <w:rFonts w:asciiTheme="minorEastAsia" w:eastAsiaTheme="minorEastAsia" w:hAnsiTheme="minorEastAsia" w:cstheme="minorBidi"/>
                          <w:color w:val="000000" w:themeColor="text1"/>
                          <w:kern w:val="24"/>
                          <w:sz w:val="14"/>
                          <w:szCs w:val="18"/>
                        </w:rPr>
                        <w:t>除したものです。</w:t>
                      </w:r>
                    </w:p>
                  </w:txbxContent>
                </v:textbox>
              </v:shape>
            </w:pict>
          </mc:Fallback>
        </mc:AlternateContent>
      </w:r>
      <w:r w:rsidRPr="007E0100">
        <w:rPr>
          <w:noProof/>
          <w:snapToGrid/>
        </w:rPr>
        <mc:AlternateContent>
          <mc:Choice Requires="wps">
            <w:drawing>
              <wp:anchor distT="0" distB="0" distL="114300" distR="114300" simplePos="0" relativeHeight="251656192" behindDoc="0" locked="0" layoutInCell="1" allowOverlap="1" wp14:anchorId="7256909E" wp14:editId="415F35EA">
                <wp:simplePos x="0" y="0"/>
                <wp:positionH relativeFrom="page">
                  <wp:posOffset>4487113</wp:posOffset>
                </wp:positionH>
                <wp:positionV relativeFrom="paragraph">
                  <wp:posOffset>1431506</wp:posOffset>
                </wp:positionV>
                <wp:extent cx="2692400" cy="708025"/>
                <wp:effectExtent l="0" t="0" r="0" b="3810"/>
                <wp:wrapSquare wrapText="bothSides"/>
                <wp:docPr id="308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EBA7E" w14:textId="77777777"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14:paraId="75654345" w14:textId="77777777"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w:t>
                            </w:r>
                            <w:r w:rsidR="003D51AC">
                              <w:rPr>
                                <w:rFonts w:ascii="ＭＳ 明朝" w:eastAsia="ＭＳ 明朝" w:hAnsi="ＭＳ 明朝" w:cs="+mn-cs" w:hint="eastAsia"/>
                                <w:color w:val="000000"/>
                                <w:kern w:val="24"/>
                                <w:sz w:val="14"/>
                                <w:szCs w:val="18"/>
                              </w:rPr>
                              <w:t>政策企画費</w:t>
                            </w:r>
                            <w:r w:rsidR="003D51AC">
                              <w:rPr>
                                <w:rFonts w:ascii="ＭＳ 明朝" w:eastAsia="ＭＳ 明朝" w:hAnsi="ＭＳ 明朝" w:cs="+mn-cs"/>
                                <w:color w:val="000000"/>
                                <w:kern w:val="24"/>
                                <w:sz w:val="14"/>
                                <w:szCs w:val="18"/>
                              </w:rPr>
                              <w:t>、</w:t>
                            </w:r>
                            <w:r w:rsidRPr="004B18BE">
                              <w:rPr>
                                <w:rFonts w:ascii="ＭＳ 明朝" w:eastAsia="ＭＳ 明朝" w:hAnsi="ＭＳ 明朝" w:cs="+mn-cs" w:hint="eastAsia"/>
                                <w:color w:val="000000"/>
                                <w:kern w:val="24"/>
                                <w:sz w:val="14"/>
                                <w:szCs w:val="18"/>
                              </w:rPr>
                              <w:t>市町村振興費、府民文化費など。</w:t>
                            </w:r>
                          </w:p>
                        </w:txbxContent>
                      </wps:txbx>
                      <wps:bodyPr wrap="square">
                        <a:spAutoFit/>
                      </wps:bodyPr>
                    </wps:wsp>
                  </a:graphicData>
                </a:graphic>
                <wp14:sizeRelH relativeFrom="margin">
                  <wp14:pctWidth>0</wp14:pctWidth>
                </wp14:sizeRelH>
              </wp:anchor>
            </w:drawing>
          </mc:Choice>
          <mc:Fallback>
            <w:pict>
              <v:shape w14:anchorId="7256909E" id="_x0000_s1034" type="#_x0000_t202" style="position:absolute;left:0;text-align:left;margin-left:353.3pt;margin-top:112.7pt;width:212pt;height:55.75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" filled="f" stroked="f">
                <v:textbox style="mso-fit-shape-to-text:t">
                  <w:txbxContent>
                    <w:p w14:paraId="459EBA7E" w14:textId="77777777"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14:paraId="75654345" w14:textId="77777777"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w:t>
                      </w:r>
                      <w:r w:rsidR="003D51AC">
                        <w:rPr>
                          <w:rFonts w:ascii="ＭＳ 明朝" w:eastAsia="ＭＳ 明朝" w:hAnsi="ＭＳ 明朝" w:cs="+mn-cs" w:hint="eastAsia"/>
                          <w:color w:val="000000"/>
                          <w:kern w:val="24"/>
                          <w:sz w:val="14"/>
                          <w:szCs w:val="18"/>
                        </w:rPr>
                        <w:t>政策企画費</w:t>
                      </w:r>
                      <w:r w:rsidR="003D51AC">
                        <w:rPr>
                          <w:rFonts w:ascii="ＭＳ 明朝" w:eastAsia="ＭＳ 明朝" w:hAnsi="ＭＳ 明朝" w:cs="+mn-cs"/>
                          <w:color w:val="000000"/>
                          <w:kern w:val="24"/>
                          <w:sz w:val="14"/>
                          <w:szCs w:val="18"/>
                        </w:rPr>
                        <w:t>、</w:t>
                      </w:r>
                      <w:r w:rsidRPr="004B18BE">
                        <w:rPr>
                          <w:rFonts w:ascii="ＭＳ 明朝" w:eastAsia="ＭＳ 明朝" w:hAnsi="ＭＳ 明朝" w:cs="+mn-cs" w:hint="eastAsia"/>
                          <w:color w:val="000000"/>
                          <w:kern w:val="24"/>
                          <w:sz w:val="14"/>
                          <w:szCs w:val="18"/>
                        </w:rPr>
                        <w:t>市町村振興費、府民文化費など。</w:t>
                      </w:r>
                    </w:p>
                  </w:txbxContent>
                </v:textbox>
                <w10:wrap type="square" anchorx="page"/>
              </v:shape>
            </w:pict>
          </mc:Fallback>
        </mc:AlternateContent>
      </w:r>
      <w:r w:rsidR="00B93A95">
        <w:br w:type="page"/>
      </w:r>
      <w:r w:rsidR="00E277A6" w:rsidRPr="007E0100">
        <w:rPr>
          <w:rFonts w:ascii="ＭＳ Ｐゴシック" w:eastAsia="ＭＳ Ｐゴシック" w:hAnsi="ＭＳ Ｐゴシック" w:hint="eastAsia"/>
          <w:b/>
          <w:sz w:val="24"/>
        </w:rPr>
        <w:lastRenderedPageBreak/>
        <w:t>■</w:t>
      </w:r>
      <w:r w:rsidR="00CC1314">
        <w:rPr>
          <w:rFonts w:ascii="ＭＳ Ｐゴシック" w:eastAsia="ＭＳ Ｐゴシック" w:hAnsi="ＭＳ Ｐゴシック" w:hint="eastAsia"/>
          <w:b/>
          <w:sz w:val="24"/>
        </w:rPr>
        <w:t>府民の負担</w:t>
      </w:r>
      <w:r w:rsidR="00CC1314" w:rsidRPr="007E0100">
        <w:rPr>
          <w:rFonts w:ascii="ＭＳ Ｐゴシック" w:eastAsia="ＭＳ Ｐゴシック" w:hAnsi="ＭＳ Ｐゴシック" w:hint="eastAsia"/>
          <w:b/>
          <w:sz w:val="24"/>
        </w:rPr>
        <w:t>の状況</w:t>
      </w:r>
    </w:p>
    <w:p w14:paraId="16D00B8B" w14:textId="77777777" w:rsidR="00CC1314" w:rsidRPr="00195592" w:rsidRDefault="00447A37" w:rsidP="00CC1314">
      <w:pPr>
        <w:spacing w:line="276" w:lineRule="auto"/>
        <w:rPr>
          <w:rFonts w:ascii="ＭＳ Ｐゴシック" w:eastAsia="ＭＳ Ｐゴシック" w:hAnsi="ＭＳ Ｐゴシック"/>
          <w:b/>
          <w:sz w:val="24"/>
        </w:rPr>
      </w:pPr>
      <w:r>
        <w:rPr>
          <w:rFonts w:ascii="ＭＳ Ｐゴシック" w:eastAsia="ＭＳ Ｐゴシック" w:hAnsi="ＭＳ Ｐゴシック" w:hint="eastAsia"/>
          <w:b/>
          <w:noProof/>
          <w:snapToGrid/>
          <w:sz w:val="24"/>
        </w:rPr>
        <mc:AlternateContent>
          <mc:Choice Requires="wps">
            <w:drawing>
              <wp:anchor distT="0" distB="0" distL="114300" distR="114300" simplePos="0" relativeHeight="251707392" behindDoc="0" locked="0" layoutInCell="1" allowOverlap="1" wp14:anchorId="07774E2E" wp14:editId="06FEE44D">
                <wp:simplePos x="0" y="0"/>
                <wp:positionH relativeFrom="margin">
                  <wp:align>center</wp:align>
                </wp:positionH>
                <wp:positionV relativeFrom="paragraph">
                  <wp:posOffset>191134</wp:posOffset>
                </wp:positionV>
                <wp:extent cx="6249035" cy="904875"/>
                <wp:effectExtent l="0" t="0" r="1841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035" cy="904875"/>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FD62B3" id="角丸四角形 5" o:spid="_x0000_s1026" style="position:absolute;left:0;text-align:left;margin-left:0;margin-top:15.05pt;width:492.05pt;height:71.2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" filled="f" strokeweight="1pt">
                <v:stroke dashstyle="1 1" joinstyle="miter"/>
                <w10:wrap anchorx="margin"/>
              </v:roundrect>
            </w:pict>
          </mc:Fallback>
        </mc:AlternateContent>
      </w:r>
    </w:p>
    <w:p w14:paraId="465785B3" w14:textId="77777777" w:rsidR="00495CC7" w:rsidRDefault="00495CC7" w:rsidP="00495CC7">
      <w:pPr>
        <w:spacing w:line="300" w:lineRule="exact"/>
        <w:ind w:leftChars="67" w:left="141" w:firstLineChars="100" w:firstLine="220"/>
        <w:rPr>
          <w:rFonts w:ascii="ＭＳ 明朝" w:hAnsi="ＭＳ 明朝"/>
          <w:sz w:val="22"/>
          <w:szCs w:val="22"/>
        </w:rPr>
      </w:pPr>
      <w:r>
        <w:rPr>
          <w:rFonts w:ascii="ＭＳ 明朝" w:hAnsi="ＭＳ 明朝" w:hint="eastAsia"/>
          <w:sz w:val="22"/>
          <w:szCs w:val="22"/>
        </w:rPr>
        <w:t>大阪府が各種の事業を行っていく上で必要な経費の大部分は、府民の皆さんの直接又は間接の負担で賄われています。</w:t>
      </w:r>
    </w:p>
    <w:p w14:paraId="26B0F254" w14:textId="77777777" w:rsidR="00EE4183" w:rsidRPr="00EE4183" w:rsidRDefault="00495CC7" w:rsidP="00495CC7">
      <w:pPr>
        <w:spacing w:line="300" w:lineRule="exact"/>
        <w:ind w:leftChars="67" w:left="141" w:firstLineChars="100" w:firstLine="220"/>
        <w:rPr>
          <w:rFonts w:ascii="ＭＳ 明朝" w:hAnsi="ＭＳ 明朝"/>
          <w:sz w:val="22"/>
          <w:szCs w:val="22"/>
        </w:rPr>
      </w:pPr>
      <w:r w:rsidRPr="00CC1314">
        <w:rPr>
          <w:rFonts w:ascii="ＭＳ 明朝" w:hAnsi="ＭＳ 明朝" w:hint="eastAsia"/>
          <w:sz w:val="22"/>
          <w:szCs w:val="22"/>
        </w:rPr>
        <w:t>負担していただく形</w:t>
      </w:r>
      <w:r>
        <w:rPr>
          <w:rFonts w:ascii="ＭＳ 明朝" w:hAnsi="ＭＳ 明朝" w:hint="eastAsia"/>
          <w:sz w:val="22"/>
          <w:szCs w:val="22"/>
        </w:rPr>
        <w:t>に</w:t>
      </w:r>
      <w:r w:rsidRPr="00CC1314">
        <w:rPr>
          <w:rFonts w:ascii="ＭＳ 明朝" w:hAnsi="ＭＳ 明朝" w:hint="eastAsia"/>
          <w:sz w:val="22"/>
          <w:szCs w:val="22"/>
        </w:rPr>
        <w:t>は、府の施設の使用料や各種の手数料</w:t>
      </w:r>
      <w:r>
        <w:rPr>
          <w:rFonts w:ascii="ＭＳ 明朝" w:hAnsi="ＭＳ 明朝" w:hint="eastAsia"/>
          <w:sz w:val="22"/>
          <w:szCs w:val="22"/>
        </w:rPr>
        <w:t>など、いろいろなものがありますが、</w:t>
      </w:r>
      <w:r w:rsidRPr="00CC1314">
        <w:rPr>
          <w:rFonts w:ascii="ＭＳ 明朝" w:hAnsi="ＭＳ 明朝" w:hint="eastAsia"/>
          <w:sz w:val="22"/>
          <w:szCs w:val="22"/>
        </w:rPr>
        <w:t>広く負担</w:t>
      </w:r>
      <w:r>
        <w:rPr>
          <w:rFonts w:ascii="ＭＳ 明朝" w:hAnsi="ＭＳ 明朝" w:hint="eastAsia"/>
          <w:sz w:val="22"/>
          <w:szCs w:val="22"/>
        </w:rPr>
        <w:t>していただいている</w:t>
      </w:r>
      <w:r w:rsidRPr="00CC1314">
        <w:rPr>
          <w:rFonts w:ascii="ＭＳ 明朝" w:hAnsi="ＭＳ 明朝" w:hint="eastAsia"/>
          <w:sz w:val="22"/>
          <w:szCs w:val="22"/>
        </w:rPr>
        <w:t>のは府税です。</w:t>
      </w:r>
    </w:p>
    <w:p w14:paraId="6D4D533C" w14:textId="77777777" w:rsidR="00CC1314" w:rsidRDefault="00CC1314" w:rsidP="00E277A6">
      <w:pPr>
        <w:spacing w:line="320" w:lineRule="exact"/>
        <w:rPr>
          <w:rFonts w:ascii="ＭＳ Ｐゴシック" w:eastAsia="ＭＳ Ｐゴシック" w:hAnsi="ＭＳ Ｐゴシック"/>
          <w:b/>
          <w:sz w:val="24"/>
        </w:rPr>
      </w:pPr>
    </w:p>
    <w:p w14:paraId="4A7F1304" w14:textId="77777777" w:rsidR="00EE4183" w:rsidRPr="008B7F62" w:rsidRDefault="00EE4183" w:rsidP="00E277A6">
      <w:pPr>
        <w:spacing w:line="320" w:lineRule="exact"/>
        <w:rPr>
          <w:rFonts w:ascii="ＭＳ Ｐゴシック" w:eastAsia="ＭＳ Ｐゴシック" w:hAnsi="ＭＳ Ｐゴシック"/>
          <w:b/>
          <w:sz w:val="24"/>
        </w:rPr>
      </w:pPr>
    </w:p>
    <w:p w14:paraId="080961CA" w14:textId="77777777" w:rsidR="00E277A6" w:rsidRPr="007868A7" w:rsidRDefault="00E277A6" w:rsidP="00E277A6">
      <w:pPr>
        <w:spacing w:line="180" w:lineRule="exact"/>
      </w:pPr>
      <w:r w:rsidRPr="007868A7">
        <w:rPr>
          <w:rFonts w:hint="eastAsia"/>
        </w:rPr>
        <w:t>━━━━━━━━━━━</w:t>
      </w:r>
    </w:p>
    <w:p w14:paraId="6AF933FC" w14:textId="77777777" w:rsidR="00E277A6" w:rsidRPr="007868A7" w:rsidRDefault="00E277A6" w:rsidP="00E277A6">
      <w:pPr>
        <w:spacing w:line="320" w:lineRule="exact"/>
        <w:rPr>
          <w:rFonts w:ascii="ＭＳ Ｐゴシック" w:eastAsia="ＭＳ Ｐゴシック" w:hAnsi="ＭＳ Ｐゴシック"/>
          <w:b/>
          <w:sz w:val="22"/>
          <w:szCs w:val="22"/>
        </w:rPr>
      </w:pPr>
      <w:r w:rsidRPr="00600B6F">
        <w:rPr>
          <w:rFonts w:ascii="ＭＳ Ｐゴシック" w:eastAsia="ＭＳ Ｐゴシック" w:hAnsi="ＭＳ Ｐゴシック" w:hint="eastAsia"/>
          <w:b/>
          <w:kern w:val="0"/>
          <w:sz w:val="22"/>
          <w:szCs w:val="22"/>
        </w:rPr>
        <w:t>府</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税</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主</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な</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も</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の</w:t>
      </w:r>
    </w:p>
    <w:p w14:paraId="754C2DD3" w14:textId="77777777" w:rsidR="00E277A6" w:rsidRDefault="00E277A6" w:rsidP="00E277A6">
      <w:pPr>
        <w:pStyle w:val="a5"/>
        <w:tabs>
          <w:tab w:val="clear" w:pos="4252"/>
          <w:tab w:val="clear" w:pos="8504"/>
        </w:tabs>
        <w:snapToGrid/>
        <w:spacing w:line="180" w:lineRule="exact"/>
      </w:pPr>
      <w:r w:rsidRPr="007868A7">
        <w:rPr>
          <w:rFonts w:hint="eastAsia"/>
        </w:rPr>
        <w:t>━━━━━━━━━━━</w:t>
      </w:r>
    </w:p>
    <w:p w14:paraId="0686EB6C" w14:textId="77777777" w:rsidR="00FA031F" w:rsidRDefault="00FA031F" w:rsidP="00E277A6">
      <w:pPr>
        <w:pStyle w:val="a5"/>
        <w:tabs>
          <w:tab w:val="clear" w:pos="4252"/>
          <w:tab w:val="clear" w:pos="8504"/>
        </w:tabs>
        <w:snapToGrid/>
        <w:spacing w:line="180" w:lineRule="exact"/>
      </w:pPr>
    </w:p>
    <w:p w14:paraId="010233C7" w14:textId="77777777" w:rsidR="00E277A6" w:rsidRPr="008B0071" w:rsidRDefault="00E277A6" w:rsidP="00E277A6">
      <w:pPr>
        <w:pStyle w:val="a5"/>
        <w:tabs>
          <w:tab w:val="clear" w:pos="4252"/>
          <w:tab w:val="clear" w:pos="8504"/>
        </w:tabs>
        <w:snapToGrid/>
        <w:spacing w:line="180" w:lineRule="exact"/>
      </w:pPr>
      <w:r w:rsidRPr="008B0071">
        <w:rPr>
          <w:rFonts w:hint="eastAsia"/>
          <w:noProof/>
        </w:rPr>
        <mc:AlternateContent>
          <mc:Choice Requires="wps">
            <w:drawing>
              <wp:anchor distT="0" distB="0" distL="114300" distR="114300" simplePos="0" relativeHeight="251692032" behindDoc="0" locked="0" layoutInCell="1" allowOverlap="1" wp14:anchorId="7B890A2D" wp14:editId="535866FE">
                <wp:simplePos x="0" y="0"/>
                <wp:positionH relativeFrom="margin">
                  <wp:align>left</wp:align>
                </wp:positionH>
                <wp:positionV relativeFrom="paragraph">
                  <wp:posOffset>73660</wp:posOffset>
                </wp:positionV>
                <wp:extent cx="6372225" cy="8286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372225" cy="828675"/>
                        </a:xfrm>
                        <a:prstGeom prst="roundRect">
                          <a:avLst/>
                        </a:prstGeom>
                        <a:noFill/>
                        <a:ln w="1270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9D6B1" id="角丸四角形 2" o:spid="_x0000_s1026" style="position:absolute;left:0;text-align:left;margin-left:0;margin-top:5.8pt;width:501.75pt;height:65.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" filled="f" strokecolor="windowText" strokeweight="1pt">
                <v:stroke dashstyle="dashDot"/>
                <w10:wrap anchorx="margin"/>
              </v:roundrect>
            </w:pict>
          </mc:Fallback>
        </mc:AlternateContent>
      </w:r>
    </w:p>
    <w:p w14:paraId="4C890CD8" w14:textId="77777777" w:rsidR="00E277A6" w:rsidRPr="008B0071" w:rsidRDefault="00E277A6" w:rsidP="00447A37">
      <w:pPr>
        <w:pStyle w:val="a5"/>
        <w:tabs>
          <w:tab w:val="clear" w:pos="4252"/>
          <w:tab w:val="clear" w:pos="8504"/>
        </w:tabs>
        <w:snapToGrid/>
        <w:spacing w:line="300" w:lineRule="exact"/>
        <w:ind w:leftChars="100" w:left="210" w:firstLineChars="100" w:firstLine="202"/>
        <w:rPr>
          <w:spacing w:val="-4"/>
        </w:rPr>
      </w:pPr>
      <w:r w:rsidRPr="008B0071">
        <w:rPr>
          <w:rFonts w:hint="eastAsia"/>
          <w:spacing w:val="-4"/>
        </w:rPr>
        <w:t>府税のうち、主要な税目について一世帯あたり、一人あたり、あるいは一法人あたりの負担額を平均値として算定すると、以下のとおりとなります。</w:t>
      </w:r>
    </w:p>
    <w:p w14:paraId="40BE931C" w14:textId="52DCA21A" w:rsidR="00E277A6" w:rsidRPr="008B0071" w:rsidRDefault="00E277A6" w:rsidP="00E277A6">
      <w:pPr>
        <w:widowControl/>
        <w:spacing w:line="300" w:lineRule="exact"/>
        <w:ind w:leftChars="100" w:left="362" w:hangingChars="100" w:hanging="152"/>
        <w:jc w:val="left"/>
        <w:rPr>
          <w:spacing w:val="-4"/>
          <w:sz w:val="16"/>
        </w:rPr>
      </w:pPr>
      <w:r w:rsidRPr="008B0071">
        <w:rPr>
          <w:rFonts w:hint="eastAsia"/>
          <w:spacing w:val="-4"/>
          <w:sz w:val="16"/>
        </w:rPr>
        <w:t>※</w:t>
      </w:r>
      <w:r w:rsidRPr="008F241D">
        <w:rPr>
          <w:rFonts w:hint="eastAsia"/>
          <w:spacing w:val="-2"/>
          <w:sz w:val="16"/>
        </w:rPr>
        <w:t>税額は令和</w:t>
      </w:r>
      <w:r w:rsidR="005C3610" w:rsidRPr="008F241D">
        <w:rPr>
          <w:rFonts w:hint="eastAsia"/>
          <w:spacing w:val="-2"/>
          <w:sz w:val="16"/>
        </w:rPr>
        <w:t>６</w:t>
      </w:r>
      <w:r w:rsidRPr="008F241D">
        <w:rPr>
          <w:rFonts w:hint="eastAsia"/>
          <w:spacing w:val="-2"/>
          <w:sz w:val="16"/>
        </w:rPr>
        <w:t>年度当初予算、府内の人口は令和</w:t>
      </w:r>
      <w:r w:rsidR="005C3610" w:rsidRPr="008F241D">
        <w:rPr>
          <w:rFonts w:hint="eastAsia"/>
          <w:spacing w:val="-2"/>
          <w:sz w:val="16"/>
        </w:rPr>
        <w:t>６</w:t>
      </w:r>
      <w:r w:rsidRPr="008F241D">
        <w:rPr>
          <w:rFonts w:hint="eastAsia"/>
          <w:spacing w:val="-2"/>
          <w:sz w:val="16"/>
        </w:rPr>
        <w:t>年４月１日現在、納税義務者数は令和</w:t>
      </w:r>
      <w:r w:rsidR="005C3610" w:rsidRPr="008F241D">
        <w:rPr>
          <w:rFonts w:hint="eastAsia"/>
          <w:spacing w:val="-2"/>
          <w:sz w:val="16"/>
        </w:rPr>
        <w:t>５</w:t>
      </w:r>
      <w:r w:rsidRPr="008F241D">
        <w:rPr>
          <w:rFonts w:hint="eastAsia"/>
          <w:spacing w:val="-2"/>
          <w:sz w:val="16"/>
        </w:rPr>
        <w:t>年度市町村民税課税状況等調による対象者、法人数は令和</w:t>
      </w:r>
      <w:r w:rsidR="005C3610" w:rsidRPr="008F241D">
        <w:rPr>
          <w:rFonts w:hint="eastAsia"/>
          <w:spacing w:val="-2"/>
          <w:sz w:val="16"/>
        </w:rPr>
        <w:t>４</w:t>
      </w:r>
      <w:r w:rsidRPr="008F241D">
        <w:rPr>
          <w:rFonts w:hint="eastAsia"/>
          <w:spacing w:val="-2"/>
          <w:sz w:val="16"/>
        </w:rPr>
        <w:t>年度末の数値です。</w:t>
      </w:r>
    </w:p>
    <w:p w14:paraId="6A1E79E7" w14:textId="77777777" w:rsidR="00E277A6" w:rsidRDefault="00E277A6" w:rsidP="00E277A6">
      <w:pPr>
        <w:widowControl/>
        <w:spacing w:line="180" w:lineRule="exact"/>
        <w:jc w:val="left"/>
        <w:rPr>
          <w:spacing w:val="-4"/>
          <w:sz w:val="16"/>
        </w:rPr>
      </w:pPr>
    </w:p>
    <w:p w14:paraId="2E377FDD" w14:textId="77777777" w:rsidR="00FA031F" w:rsidRPr="008B0071" w:rsidRDefault="00FA031F" w:rsidP="00E277A6">
      <w:pPr>
        <w:widowControl/>
        <w:spacing w:line="180" w:lineRule="exact"/>
        <w:jc w:val="left"/>
        <w:rPr>
          <w:spacing w:val="-4"/>
          <w:sz w:val="16"/>
        </w:rPr>
      </w:pPr>
    </w:p>
    <w:p w14:paraId="22311F2C" w14:textId="77777777" w:rsidR="00E277A6" w:rsidRPr="008B0071" w:rsidRDefault="00E277A6" w:rsidP="007E0FE6">
      <w:pPr>
        <w:widowControl/>
        <w:spacing w:line="300" w:lineRule="exact"/>
        <w:jc w:val="left"/>
        <w:rPr>
          <w:rFonts w:ascii="ＭＳ ゴシック" w:eastAsia="ＭＳ ゴシック" w:hAnsi="ＭＳ ゴシック"/>
          <w:b/>
          <w:kern w:val="24"/>
          <w:sz w:val="18"/>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個人府民税</w:t>
      </w:r>
      <w:r w:rsidRPr="008B0071">
        <w:rPr>
          <w:rFonts w:ascii="ＭＳ ゴシック" w:eastAsia="ＭＳ ゴシック" w:hAnsi="ＭＳ ゴシック" w:hint="eastAsia"/>
          <w:b/>
          <w:kern w:val="24"/>
          <w:sz w:val="18"/>
          <w:szCs w:val="22"/>
        </w:rPr>
        <w:t>（均等割・所得割）</w:t>
      </w:r>
    </w:p>
    <w:p w14:paraId="5185A550" w14:textId="77777777" w:rsidR="00E277A6" w:rsidRPr="008B0071" w:rsidRDefault="00E277A6" w:rsidP="007E0FE6">
      <w:pPr>
        <w:widowControl/>
        <w:spacing w:line="300" w:lineRule="exact"/>
        <w:ind w:leftChars="100" w:left="210" w:firstLineChars="100" w:firstLine="202"/>
        <w:jc w:val="left"/>
        <w:rPr>
          <w:rFonts w:ascii="ＭＳ 明朝" w:hAnsi="ＭＳ 明朝"/>
          <w:spacing w:val="-2"/>
          <w:kern w:val="24"/>
          <w:szCs w:val="22"/>
        </w:rPr>
      </w:pPr>
      <w:r w:rsidRPr="008B0071">
        <w:rPr>
          <w:rFonts w:ascii="ＭＳ 明朝" w:hAnsi="ＭＳ 明朝" w:hint="eastAsia"/>
          <w:spacing w:val="-4"/>
          <w:kern w:val="24"/>
          <w:szCs w:val="22"/>
        </w:rPr>
        <w:t>府内に住所のある個人にかかるもので、所得金額にかかわらず定額で課税される「均等割」と、前年の所得金額に応じて課税される「所得割」があり、いずれも一定の所得以下の方は非課税となります</w:t>
      </w:r>
      <w:r w:rsidRPr="008B0071">
        <w:rPr>
          <w:rFonts w:ascii="ＭＳ 明朝" w:hAnsi="ＭＳ 明朝" w:hint="eastAsia"/>
          <w:spacing w:val="-2"/>
          <w:kern w:val="24"/>
          <w:szCs w:val="22"/>
        </w:rPr>
        <w:t>。</w:t>
      </w:r>
    </w:p>
    <w:p w14:paraId="0F23CF19" w14:textId="77777777" w:rsidR="00E277A6" w:rsidRPr="008B0071" w:rsidRDefault="00E277A6" w:rsidP="007E0FE6">
      <w:pPr>
        <w:widowControl/>
        <w:spacing w:line="300" w:lineRule="exact"/>
        <w:jc w:val="left"/>
        <w:rPr>
          <w:rFonts w:ascii="ＭＳ 明朝" w:hAnsi="ＭＳ 明朝"/>
          <w:spacing w:val="-2"/>
          <w:kern w:val="24"/>
          <w:szCs w:val="22"/>
        </w:rPr>
      </w:pPr>
    </w:p>
    <w:p w14:paraId="6BCCAE2C" w14:textId="5969DE61" w:rsidR="00E277A6" w:rsidRPr="008B0071" w:rsidRDefault="00E277A6" w:rsidP="007E0FE6">
      <w:pPr>
        <w:widowControl/>
        <w:spacing w:line="300" w:lineRule="exact"/>
        <w:ind w:firstLineChars="100" w:firstLine="198"/>
        <w:jc w:val="left"/>
        <w:rPr>
          <w:rFonts w:ascii="ＭＳ 明朝" w:hAnsi="ＭＳ 明朝" w:cs="ＭＳ 明朝"/>
          <w:spacing w:val="-4"/>
          <w:kern w:val="24"/>
          <w:sz w:val="18"/>
          <w:szCs w:val="16"/>
        </w:rPr>
      </w:pPr>
      <w:r w:rsidRPr="008B0071">
        <w:rPr>
          <w:rFonts w:ascii="ＭＳ 明朝" w:hAnsi="ＭＳ 明朝"/>
          <w:spacing w:val="-6"/>
          <w:kern w:val="24"/>
        </w:rPr>
        <w:t>総額</w:t>
      </w:r>
      <w:r w:rsidRPr="008B0071">
        <w:rPr>
          <w:rFonts w:ascii="ＭＳ 明朝" w:hAnsi="ＭＳ 明朝" w:hint="eastAsia"/>
          <w:spacing w:val="-6"/>
          <w:kern w:val="24"/>
        </w:rPr>
        <w:t xml:space="preserve"> </w:t>
      </w:r>
      <w:r w:rsidR="005C3610">
        <w:rPr>
          <w:rFonts w:ascii="ＭＳ 明朝" w:hAnsi="ＭＳ 明朝" w:hint="eastAsia"/>
          <w:spacing w:val="-6"/>
          <w:kern w:val="24"/>
        </w:rPr>
        <w:t>2,650</w:t>
      </w:r>
      <w:r w:rsidRPr="008B0071">
        <w:rPr>
          <w:rFonts w:ascii="ＭＳ 明朝" w:hAnsi="ＭＳ 明朝"/>
          <w:spacing w:val="-6"/>
          <w:kern w:val="24"/>
        </w:rPr>
        <w:t>億円</w:t>
      </w:r>
      <w:r w:rsidRPr="008B0071">
        <w:rPr>
          <w:rFonts w:ascii="ＭＳ 明朝" w:hAnsi="ＭＳ 明朝" w:hint="eastAsia"/>
          <w:spacing w:val="-2"/>
          <w:kern w:val="24"/>
          <w:sz w:val="18"/>
        </w:rPr>
        <w:t xml:space="preserve">  </w:t>
      </w:r>
      <w:r w:rsidRPr="008B0071">
        <w:rPr>
          <w:rFonts w:ascii="ＭＳ 明朝" w:hAnsi="ＭＳ 明朝" w:cs="ＭＳ 明朝" w:hint="eastAsia"/>
          <w:spacing w:val="-4"/>
          <w:kern w:val="24"/>
          <w:sz w:val="18"/>
          <w:szCs w:val="16"/>
        </w:rPr>
        <w:t>○総額</w:t>
      </w:r>
      <w:r w:rsidR="005C3610">
        <w:rPr>
          <w:rFonts w:ascii="ＭＳ 明朝" w:hAnsi="ＭＳ 明朝" w:cs="ＭＳ 明朝" w:hint="eastAsia"/>
          <w:spacing w:val="-4"/>
          <w:kern w:val="24"/>
          <w:sz w:val="18"/>
          <w:szCs w:val="16"/>
        </w:rPr>
        <w:t>2,650</w:t>
      </w:r>
      <w:r w:rsidR="00003B06" w:rsidRPr="008B0071">
        <w:rPr>
          <w:rFonts w:ascii="ＭＳ 明朝" w:hAnsi="ＭＳ 明朝" w:cs="ＭＳ 明朝" w:hint="eastAsia"/>
          <w:spacing w:val="-4"/>
          <w:kern w:val="24"/>
          <w:sz w:val="18"/>
          <w:szCs w:val="16"/>
        </w:rPr>
        <w:t xml:space="preserve">億円／　対象人口 </w:t>
      </w:r>
      <w:r w:rsidR="00003B06" w:rsidRPr="008B0071">
        <w:rPr>
          <w:rFonts w:ascii="ＭＳ 明朝" w:hAnsi="ＭＳ 明朝" w:cs="ＭＳ 明朝"/>
          <w:spacing w:val="-4"/>
          <w:kern w:val="24"/>
          <w:sz w:val="18"/>
          <w:szCs w:val="16"/>
        </w:rPr>
        <w:t xml:space="preserve"> </w:t>
      </w:r>
      <w:r w:rsidR="00003B06" w:rsidRPr="008B0071">
        <w:rPr>
          <w:rFonts w:ascii="ＭＳ 明朝" w:hAnsi="ＭＳ 明朝" w:cs="ＭＳ 明朝" w:hint="eastAsia"/>
          <w:spacing w:val="-4"/>
          <w:kern w:val="24"/>
          <w:sz w:val="18"/>
          <w:szCs w:val="16"/>
        </w:rPr>
        <w:t>87</w:t>
      </w:r>
      <w:r w:rsidR="00BF09F4">
        <w:rPr>
          <w:rFonts w:ascii="ＭＳ 明朝" w:hAnsi="ＭＳ 明朝" w:cs="ＭＳ 明朝"/>
          <w:spacing w:val="-4"/>
          <w:kern w:val="24"/>
          <w:sz w:val="18"/>
          <w:szCs w:val="16"/>
        </w:rPr>
        <w:t>6</w:t>
      </w:r>
      <w:r w:rsidRPr="008B0071">
        <w:rPr>
          <w:rFonts w:ascii="ＭＳ 明朝" w:hAnsi="ＭＳ 明朝" w:cs="ＭＳ 明朝" w:hint="eastAsia"/>
          <w:spacing w:val="-4"/>
          <w:kern w:val="24"/>
          <w:sz w:val="18"/>
          <w:szCs w:val="16"/>
        </w:rPr>
        <w:t xml:space="preserve">万人　⇒　　　　人口一人あたり　</w:t>
      </w:r>
      <w:r w:rsidR="00003B06" w:rsidRPr="008B0071">
        <w:rPr>
          <w:rFonts w:ascii="ＭＳ 明朝" w:hAnsi="ＭＳ 明朝" w:cs="ＭＳ 明朝" w:hint="eastAsia"/>
          <w:spacing w:val="-4"/>
          <w:kern w:val="24"/>
          <w:sz w:val="18"/>
          <w:szCs w:val="16"/>
        </w:rPr>
        <w:t>3.</w:t>
      </w:r>
      <w:r w:rsidR="00BF09F4">
        <w:rPr>
          <w:rFonts w:ascii="ＭＳ 明朝" w:hAnsi="ＭＳ 明朝" w:cs="ＭＳ 明朝"/>
          <w:spacing w:val="-4"/>
          <w:kern w:val="24"/>
          <w:sz w:val="18"/>
          <w:szCs w:val="16"/>
        </w:rPr>
        <w:t>0</w:t>
      </w:r>
      <w:r w:rsidRPr="008B0071">
        <w:rPr>
          <w:rFonts w:ascii="ＭＳ 明朝" w:hAnsi="ＭＳ 明朝" w:cs="ＭＳ 明朝" w:hint="eastAsia"/>
          <w:spacing w:val="-4"/>
          <w:kern w:val="24"/>
          <w:sz w:val="18"/>
          <w:szCs w:val="16"/>
        </w:rPr>
        <w:t>万円</w:t>
      </w:r>
    </w:p>
    <w:p w14:paraId="2642C1C0" w14:textId="3B6E3BA4" w:rsidR="00E277A6" w:rsidRDefault="00E277A6" w:rsidP="007E0FE6">
      <w:pPr>
        <w:widowControl/>
        <w:spacing w:line="300" w:lineRule="exact"/>
        <w:ind w:firstLineChars="1050" w:firstLine="1806"/>
        <w:jc w:val="left"/>
        <w:rPr>
          <w:rFonts w:ascii="ＭＳ 明朝" w:hAnsi="ＭＳ 明朝" w:cs="ＭＳ 明朝"/>
          <w:spacing w:val="-4"/>
          <w:kern w:val="24"/>
          <w:sz w:val="18"/>
          <w:szCs w:val="16"/>
        </w:rPr>
      </w:pPr>
      <w:r w:rsidRPr="008B0071">
        <w:rPr>
          <w:rFonts w:ascii="ＭＳ 明朝" w:hAnsi="ＭＳ 明朝" w:cs="ＭＳ 明朝" w:hint="eastAsia"/>
          <w:spacing w:val="-4"/>
          <w:kern w:val="24"/>
          <w:sz w:val="18"/>
          <w:szCs w:val="16"/>
        </w:rPr>
        <w:t xml:space="preserve">○　　〃　 　   ／納税義務者　</w:t>
      </w:r>
      <w:r w:rsidRPr="008B0071">
        <w:rPr>
          <w:rFonts w:ascii="ＭＳ 明朝" w:hAnsi="ＭＳ 明朝" w:cs="ＭＳ 明朝"/>
          <w:spacing w:val="-4"/>
          <w:kern w:val="24"/>
          <w:sz w:val="18"/>
          <w:szCs w:val="16"/>
        </w:rPr>
        <w:t>42</w:t>
      </w:r>
      <w:r w:rsidR="005C3610">
        <w:rPr>
          <w:rFonts w:ascii="ＭＳ 明朝" w:hAnsi="ＭＳ 明朝" w:cs="ＭＳ 明朝"/>
          <w:spacing w:val="-4"/>
          <w:kern w:val="24"/>
          <w:sz w:val="18"/>
          <w:szCs w:val="16"/>
        </w:rPr>
        <w:t>8</w:t>
      </w:r>
      <w:r w:rsidRPr="008B0071">
        <w:rPr>
          <w:rFonts w:ascii="ＭＳ 明朝" w:hAnsi="ＭＳ 明朝" w:cs="ＭＳ 明朝" w:hint="eastAsia"/>
          <w:spacing w:val="-4"/>
          <w:kern w:val="24"/>
          <w:sz w:val="18"/>
          <w:szCs w:val="16"/>
        </w:rPr>
        <w:t xml:space="preserve">万人　⇒　納税義務者一人あたり　</w:t>
      </w:r>
      <w:r w:rsidRPr="008B0071">
        <w:rPr>
          <w:rFonts w:ascii="ＭＳ 明朝" w:hAnsi="ＭＳ 明朝" w:cs="ＭＳ 明朝"/>
          <w:spacing w:val="-4"/>
          <w:kern w:val="24"/>
          <w:sz w:val="18"/>
          <w:szCs w:val="16"/>
        </w:rPr>
        <w:t>6.</w:t>
      </w:r>
      <w:r w:rsidR="005C3610">
        <w:rPr>
          <w:rFonts w:ascii="ＭＳ 明朝" w:hAnsi="ＭＳ 明朝" w:cs="ＭＳ 明朝"/>
          <w:spacing w:val="-4"/>
          <w:kern w:val="24"/>
          <w:sz w:val="18"/>
          <w:szCs w:val="16"/>
        </w:rPr>
        <w:t>2</w:t>
      </w:r>
      <w:r w:rsidRPr="008B0071">
        <w:rPr>
          <w:rFonts w:ascii="ＭＳ 明朝" w:hAnsi="ＭＳ 明朝" w:cs="ＭＳ 明朝" w:hint="eastAsia"/>
          <w:spacing w:val="-4"/>
          <w:kern w:val="24"/>
          <w:sz w:val="18"/>
          <w:szCs w:val="16"/>
        </w:rPr>
        <w:t>万円</w:t>
      </w:r>
    </w:p>
    <w:p w14:paraId="0EF2DB39" w14:textId="785525B8" w:rsidR="001366E2" w:rsidRPr="008B0071" w:rsidRDefault="001366E2" w:rsidP="000958CD">
      <w:pPr>
        <w:widowControl/>
        <w:spacing w:line="300" w:lineRule="exact"/>
        <w:ind w:firstLineChars="182" w:firstLine="313"/>
        <w:jc w:val="left"/>
        <w:rPr>
          <w:rFonts w:ascii="ＭＳ 明朝" w:hAnsi="ＭＳ 明朝" w:cs="ＭＳ 明朝"/>
          <w:spacing w:val="-4"/>
          <w:kern w:val="24"/>
          <w:sz w:val="18"/>
          <w:szCs w:val="16"/>
        </w:rPr>
      </w:pPr>
      <w:r>
        <w:rPr>
          <w:rFonts w:ascii="ＭＳ 明朝" w:hAnsi="ＭＳ 明朝" w:cs="ＭＳ 明朝" w:hint="eastAsia"/>
          <w:spacing w:val="-4"/>
          <w:kern w:val="24"/>
          <w:sz w:val="18"/>
          <w:szCs w:val="16"/>
        </w:rPr>
        <w:t>※総額は定額減税反映後の額</w:t>
      </w:r>
    </w:p>
    <w:p w14:paraId="6A0FAEA6" w14:textId="77777777" w:rsidR="00E277A6" w:rsidRPr="005C3610" w:rsidRDefault="00E277A6" w:rsidP="007E0FE6">
      <w:pPr>
        <w:widowControl/>
        <w:spacing w:line="300" w:lineRule="exact"/>
        <w:jc w:val="left"/>
        <w:rPr>
          <w:rFonts w:ascii="ＭＳ 明朝" w:hAnsi="ＭＳ 明朝" w:cs="ＭＳ 明朝"/>
          <w:kern w:val="24"/>
          <w:sz w:val="18"/>
          <w:szCs w:val="16"/>
        </w:rPr>
      </w:pPr>
    </w:p>
    <w:p w14:paraId="76AC1694" w14:textId="77777777" w:rsidR="00E277A6" w:rsidRPr="008B0071" w:rsidRDefault="00E277A6" w:rsidP="007E0FE6">
      <w:pPr>
        <w:widowControl/>
        <w:spacing w:line="300" w:lineRule="exact"/>
        <w:jc w:val="left"/>
        <w:rPr>
          <w:rFonts w:ascii="ＭＳ ゴシック" w:eastAsia="ＭＳ ゴシック" w:hAnsi="ＭＳ ゴシック"/>
          <w:b/>
          <w:kern w:val="24"/>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法人府民税</w:t>
      </w:r>
    </w:p>
    <w:p w14:paraId="42EB2AC5" w14:textId="77777777" w:rsidR="00E277A6" w:rsidRPr="008B0071" w:rsidRDefault="00E277A6" w:rsidP="007E0FE6">
      <w:pPr>
        <w:widowControl/>
        <w:spacing w:line="300" w:lineRule="exact"/>
        <w:ind w:leftChars="100" w:left="210" w:firstLineChars="100" w:firstLine="202"/>
        <w:jc w:val="left"/>
        <w:rPr>
          <w:rFonts w:ascii="ＭＳ 明朝" w:hAnsi="ＭＳ 明朝" w:cs="ＭＳ Ｐゴシック"/>
          <w:spacing w:val="-4"/>
          <w:kern w:val="0"/>
          <w:szCs w:val="22"/>
        </w:rPr>
      </w:pPr>
      <w:r w:rsidRPr="008B0071">
        <w:rPr>
          <w:rFonts w:ascii="ＭＳ 明朝" w:hAnsi="ＭＳ 明朝" w:cs="ＭＳ Ｐゴシック" w:hint="eastAsia"/>
          <w:spacing w:val="-4"/>
          <w:kern w:val="0"/>
          <w:szCs w:val="22"/>
        </w:rPr>
        <w:t>府内に事務所・事業所がある法人にかかるもので、資本金等の額に応じて課税される「均等割」と、法人税額を課税標準として課税される「法人税割」があります。</w:t>
      </w:r>
    </w:p>
    <w:p w14:paraId="52D49CE9" w14:textId="77777777" w:rsidR="00E277A6" w:rsidRPr="008B0071" w:rsidRDefault="00E277A6" w:rsidP="007E0FE6">
      <w:pPr>
        <w:widowControl/>
        <w:spacing w:line="300" w:lineRule="exact"/>
        <w:jc w:val="left"/>
        <w:rPr>
          <w:rFonts w:ascii="ＭＳ 明朝" w:hAnsi="ＭＳ 明朝" w:cs="ＭＳ Ｐゴシック"/>
          <w:spacing w:val="-4"/>
          <w:kern w:val="0"/>
          <w:szCs w:val="22"/>
        </w:rPr>
      </w:pPr>
    </w:p>
    <w:p w14:paraId="41946C36" w14:textId="4FF4CD70" w:rsidR="00E277A6" w:rsidRPr="008B0071" w:rsidRDefault="00E277A6" w:rsidP="007E0FE6">
      <w:pPr>
        <w:widowControl/>
        <w:spacing w:line="300" w:lineRule="exact"/>
        <w:ind w:firstLineChars="100" w:firstLine="198"/>
        <w:jc w:val="left"/>
        <w:rPr>
          <w:rFonts w:ascii="ＭＳ 明朝" w:hAnsi="ＭＳ 明朝"/>
          <w:spacing w:val="-4"/>
          <w:kern w:val="24"/>
          <w:sz w:val="18"/>
          <w:szCs w:val="16"/>
        </w:rPr>
      </w:pPr>
      <w:r w:rsidRPr="008B0071">
        <w:rPr>
          <w:rFonts w:ascii="ＭＳ 明朝" w:hAnsi="ＭＳ 明朝"/>
          <w:spacing w:val="-6"/>
          <w:kern w:val="24"/>
        </w:rPr>
        <w:t>総額</w:t>
      </w:r>
      <w:r w:rsidRPr="008B0071">
        <w:rPr>
          <w:rFonts w:ascii="ＭＳ 明朝" w:hAnsi="ＭＳ 明朝" w:hint="eastAsia"/>
          <w:spacing w:val="-6"/>
          <w:kern w:val="24"/>
        </w:rPr>
        <w:t xml:space="preserve"> </w:t>
      </w:r>
      <w:r w:rsidR="005C3610">
        <w:rPr>
          <w:rFonts w:ascii="ＭＳ 明朝" w:hAnsi="ＭＳ 明朝"/>
          <w:spacing w:val="-6"/>
          <w:kern w:val="24"/>
        </w:rPr>
        <w:t>504</w:t>
      </w:r>
      <w:r w:rsidRPr="008B0071">
        <w:rPr>
          <w:rFonts w:ascii="ＭＳ 明朝" w:hAnsi="ＭＳ 明朝"/>
          <w:spacing w:val="-6"/>
          <w:kern w:val="24"/>
        </w:rPr>
        <w:t xml:space="preserve">億円    </w:t>
      </w:r>
      <w:r w:rsidRPr="008B0071">
        <w:rPr>
          <w:rFonts w:ascii="ＭＳ 明朝" w:hAnsi="ＭＳ 明朝" w:cs="ＭＳ 明朝" w:hint="eastAsia"/>
          <w:spacing w:val="-4"/>
          <w:kern w:val="24"/>
          <w:sz w:val="18"/>
          <w:szCs w:val="16"/>
        </w:rPr>
        <w:t>○均等割　  1</w:t>
      </w:r>
      <w:r w:rsidR="007C4A22">
        <w:rPr>
          <w:rFonts w:ascii="ＭＳ 明朝" w:hAnsi="ＭＳ 明朝" w:cs="ＭＳ 明朝"/>
          <w:spacing w:val="-4"/>
          <w:kern w:val="24"/>
          <w:sz w:val="18"/>
          <w:szCs w:val="16"/>
        </w:rPr>
        <w:t>69</w:t>
      </w:r>
      <w:r w:rsidRPr="008B0071">
        <w:rPr>
          <w:rFonts w:ascii="ＭＳ 明朝" w:hAnsi="ＭＳ 明朝" w:cs="ＭＳ 明朝" w:hint="eastAsia"/>
          <w:spacing w:val="-4"/>
          <w:kern w:val="24"/>
          <w:sz w:val="18"/>
          <w:szCs w:val="16"/>
        </w:rPr>
        <w:t xml:space="preserve">億円／対象 </w:t>
      </w:r>
      <w:r w:rsidR="007C4A22">
        <w:rPr>
          <w:rFonts w:ascii="ＭＳ 明朝" w:hAnsi="ＭＳ 明朝" w:cs="ＭＳ 明朝"/>
          <w:spacing w:val="-4"/>
          <w:kern w:val="24"/>
          <w:sz w:val="18"/>
          <w:szCs w:val="16"/>
        </w:rPr>
        <w:t>26.</w:t>
      </w:r>
      <w:r w:rsidR="005C3610">
        <w:rPr>
          <w:rFonts w:ascii="ＭＳ 明朝" w:hAnsi="ＭＳ 明朝" w:cs="ＭＳ 明朝"/>
          <w:spacing w:val="-4"/>
          <w:kern w:val="24"/>
          <w:sz w:val="18"/>
          <w:szCs w:val="16"/>
        </w:rPr>
        <w:t>9</w:t>
      </w:r>
      <w:r w:rsidRPr="008B0071">
        <w:rPr>
          <w:rFonts w:ascii="ＭＳ 明朝" w:hAnsi="ＭＳ 明朝" w:cs="ＭＳ 明朝" w:hint="eastAsia"/>
          <w:spacing w:val="-4"/>
          <w:kern w:val="24"/>
          <w:sz w:val="18"/>
          <w:szCs w:val="16"/>
        </w:rPr>
        <w:t>万法人 ⇒　一法人あたり 　6.</w:t>
      </w:r>
      <w:r w:rsidR="005C3610">
        <w:rPr>
          <w:rFonts w:ascii="ＭＳ 明朝" w:hAnsi="ＭＳ 明朝" w:cs="ＭＳ 明朝"/>
          <w:spacing w:val="-4"/>
          <w:kern w:val="24"/>
          <w:sz w:val="18"/>
          <w:szCs w:val="16"/>
        </w:rPr>
        <w:t>3</w:t>
      </w:r>
      <w:r w:rsidRPr="008B0071">
        <w:rPr>
          <w:rFonts w:ascii="ＭＳ 明朝" w:hAnsi="ＭＳ 明朝" w:cs="ＭＳ 明朝" w:hint="eastAsia"/>
          <w:spacing w:val="-4"/>
          <w:kern w:val="24"/>
          <w:sz w:val="18"/>
          <w:szCs w:val="16"/>
        </w:rPr>
        <w:t>万円</w:t>
      </w:r>
    </w:p>
    <w:p w14:paraId="76083E16" w14:textId="52F45F64" w:rsidR="00E277A6" w:rsidRPr="008B0071" w:rsidRDefault="00E277A6" w:rsidP="007E0FE6">
      <w:pPr>
        <w:widowControl/>
        <w:spacing w:line="300" w:lineRule="exact"/>
        <w:ind w:firstLineChars="1050" w:firstLine="1806"/>
        <w:jc w:val="left"/>
        <w:rPr>
          <w:rFonts w:ascii="ＭＳ 明朝" w:hAnsi="ＭＳ 明朝" w:cs="ＭＳ 明朝"/>
          <w:kern w:val="24"/>
          <w:sz w:val="18"/>
          <w:szCs w:val="16"/>
        </w:rPr>
      </w:pPr>
      <w:r w:rsidRPr="008B0071">
        <w:rPr>
          <w:rFonts w:ascii="ＭＳ 明朝" w:hAnsi="ＭＳ 明朝" w:cs="ＭＳ 明朝" w:hint="eastAsia"/>
          <w:spacing w:val="-4"/>
          <w:kern w:val="24"/>
          <w:sz w:val="18"/>
          <w:szCs w:val="16"/>
        </w:rPr>
        <w:t xml:space="preserve">○法人税割　</w:t>
      </w:r>
      <w:r w:rsidRPr="008B0071">
        <w:rPr>
          <w:rFonts w:ascii="ＭＳ 明朝" w:hAnsi="ＭＳ 明朝" w:cs="ＭＳ 明朝"/>
          <w:spacing w:val="-4"/>
          <w:kern w:val="24"/>
          <w:sz w:val="18"/>
          <w:szCs w:val="16"/>
        </w:rPr>
        <w:t>3</w:t>
      </w:r>
      <w:r w:rsidR="005C3610">
        <w:rPr>
          <w:rFonts w:ascii="ＭＳ 明朝" w:hAnsi="ＭＳ 明朝" w:cs="ＭＳ 明朝"/>
          <w:spacing w:val="-4"/>
          <w:kern w:val="24"/>
          <w:sz w:val="18"/>
          <w:szCs w:val="16"/>
        </w:rPr>
        <w:t>35</w:t>
      </w:r>
      <w:r w:rsidRPr="008B0071">
        <w:rPr>
          <w:rFonts w:ascii="ＭＳ 明朝" w:hAnsi="ＭＳ 明朝" w:cs="ＭＳ 明朝" w:hint="eastAsia"/>
          <w:spacing w:val="-4"/>
          <w:kern w:val="24"/>
          <w:sz w:val="18"/>
          <w:szCs w:val="16"/>
        </w:rPr>
        <w:t>億円／対象 1</w:t>
      </w:r>
      <w:r w:rsidR="005C3610">
        <w:rPr>
          <w:rFonts w:ascii="ＭＳ 明朝" w:hAnsi="ＭＳ 明朝" w:cs="ＭＳ 明朝"/>
          <w:spacing w:val="-4"/>
          <w:kern w:val="24"/>
          <w:sz w:val="18"/>
          <w:szCs w:val="16"/>
        </w:rPr>
        <w:t>1</w:t>
      </w:r>
      <w:r w:rsidRPr="008B0071">
        <w:rPr>
          <w:rFonts w:ascii="ＭＳ 明朝" w:hAnsi="ＭＳ 明朝" w:cs="ＭＳ 明朝" w:hint="eastAsia"/>
          <w:spacing w:val="-4"/>
          <w:kern w:val="24"/>
          <w:sz w:val="18"/>
          <w:szCs w:val="16"/>
        </w:rPr>
        <w:t>.</w:t>
      </w:r>
      <w:r w:rsidR="005C3610">
        <w:rPr>
          <w:rFonts w:ascii="ＭＳ 明朝" w:hAnsi="ＭＳ 明朝" w:cs="ＭＳ 明朝"/>
          <w:spacing w:val="-4"/>
          <w:kern w:val="24"/>
          <w:sz w:val="18"/>
          <w:szCs w:val="16"/>
        </w:rPr>
        <w:t>0</w:t>
      </w:r>
      <w:r w:rsidRPr="008B0071">
        <w:rPr>
          <w:rFonts w:ascii="ＭＳ 明朝" w:hAnsi="ＭＳ 明朝" w:cs="ＭＳ 明朝" w:hint="eastAsia"/>
          <w:spacing w:val="-4"/>
          <w:kern w:val="24"/>
          <w:sz w:val="18"/>
          <w:szCs w:val="16"/>
        </w:rPr>
        <w:t xml:space="preserve">万法人 ⇒　一法人あたり　</w:t>
      </w:r>
      <w:r w:rsidR="007C4A22">
        <w:rPr>
          <w:rFonts w:ascii="ＭＳ 明朝" w:hAnsi="ＭＳ 明朝" w:cs="ＭＳ 明朝"/>
          <w:spacing w:val="-4"/>
          <w:kern w:val="24"/>
          <w:sz w:val="18"/>
          <w:szCs w:val="16"/>
        </w:rPr>
        <w:t>30.</w:t>
      </w:r>
      <w:r w:rsidR="005C3610">
        <w:rPr>
          <w:rFonts w:ascii="ＭＳ 明朝" w:hAnsi="ＭＳ 明朝" w:cs="ＭＳ 明朝"/>
          <w:spacing w:val="-4"/>
          <w:kern w:val="24"/>
          <w:sz w:val="18"/>
          <w:szCs w:val="16"/>
        </w:rPr>
        <w:t>5</w:t>
      </w:r>
      <w:r w:rsidRPr="008B0071">
        <w:rPr>
          <w:rFonts w:ascii="ＭＳ 明朝" w:hAnsi="ＭＳ 明朝" w:cs="ＭＳ 明朝" w:hint="eastAsia"/>
          <w:spacing w:val="-4"/>
          <w:kern w:val="24"/>
          <w:sz w:val="18"/>
          <w:szCs w:val="16"/>
        </w:rPr>
        <w:t>万円</w:t>
      </w:r>
    </w:p>
    <w:p w14:paraId="3542D677" w14:textId="77777777" w:rsidR="00E277A6" w:rsidRPr="005C3610" w:rsidRDefault="00E277A6" w:rsidP="007E0FE6">
      <w:pPr>
        <w:widowControl/>
        <w:spacing w:line="300" w:lineRule="exact"/>
        <w:ind w:left="360" w:hangingChars="200" w:hanging="360"/>
        <w:jc w:val="left"/>
        <w:rPr>
          <w:rFonts w:ascii="ＭＳ 明朝" w:hAnsi="ＭＳ 明朝" w:cs="ＭＳ 明朝"/>
          <w:kern w:val="24"/>
          <w:sz w:val="18"/>
          <w:szCs w:val="16"/>
        </w:rPr>
      </w:pPr>
    </w:p>
    <w:p w14:paraId="602A7276" w14:textId="77777777" w:rsidR="00E277A6" w:rsidRPr="008B0071" w:rsidRDefault="00E277A6" w:rsidP="007E0FE6">
      <w:pPr>
        <w:spacing w:line="300" w:lineRule="exact"/>
        <w:jc w:val="left"/>
        <w:rPr>
          <w:rFonts w:ascii="ＭＳ ゴシック" w:eastAsia="ＭＳ ゴシック" w:hAnsi="ＭＳ ゴシック"/>
          <w:b/>
          <w:kern w:val="24"/>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法人事業税</w:t>
      </w:r>
    </w:p>
    <w:p w14:paraId="577613E6" w14:textId="482EA5F4" w:rsidR="00E277A6" w:rsidRPr="008B0071" w:rsidRDefault="00E277A6" w:rsidP="008B0126">
      <w:pPr>
        <w:spacing w:line="300" w:lineRule="exact"/>
        <w:ind w:leftChars="100" w:left="210" w:firstLineChars="100" w:firstLine="202"/>
        <w:jc w:val="left"/>
        <w:rPr>
          <w:rFonts w:ascii="ＭＳ 明朝" w:hAnsi="ＭＳ 明朝"/>
          <w:spacing w:val="-4"/>
          <w:kern w:val="24"/>
          <w:szCs w:val="22"/>
        </w:rPr>
      </w:pPr>
      <w:r w:rsidRPr="008B0071">
        <w:rPr>
          <w:rFonts w:ascii="ＭＳ 明朝" w:hAnsi="ＭＳ 明朝" w:hint="eastAsia"/>
          <w:spacing w:val="-4"/>
          <w:kern w:val="24"/>
          <w:szCs w:val="22"/>
        </w:rPr>
        <w:t>府内で事業を営んでいる法人の所得等にかかるもので、所得（収入）を課税標準として課税される「所得（収入）割」と、資本金又は出資金の額が１億円を超える法人を対象として、付加価値額（報酬給与額等）、資本金等の額に対して一定の割合で税額が決定する「外形標準課税」があります。</w:t>
      </w:r>
    </w:p>
    <w:p w14:paraId="67E64222" w14:textId="77777777" w:rsidR="00E277A6" w:rsidRPr="008B0071" w:rsidRDefault="00E277A6" w:rsidP="007E0FE6">
      <w:pPr>
        <w:spacing w:line="300" w:lineRule="exact"/>
        <w:ind w:left="212" w:hangingChars="100" w:hanging="212"/>
        <w:jc w:val="left"/>
        <w:rPr>
          <w:rFonts w:ascii="ＭＳ 明朝" w:hAnsi="ＭＳ 明朝"/>
          <w:spacing w:val="-4"/>
          <w:sz w:val="22"/>
          <w:szCs w:val="22"/>
        </w:rPr>
      </w:pPr>
    </w:p>
    <w:p w14:paraId="0783FB8E" w14:textId="7A119C7D" w:rsidR="00E277A6" w:rsidRPr="008B0071" w:rsidRDefault="00E277A6" w:rsidP="007E0FE6">
      <w:pPr>
        <w:widowControl/>
        <w:spacing w:line="300" w:lineRule="exact"/>
        <w:ind w:firstLineChars="100" w:firstLine="198"/>
        <w:jc w:val="left"/>
        <w:rPr>
          <w:rFonts w:ascii="ＭＳ 明朝" w:hAnsi="ＭＳ 明朝" w:cs="ＭＳ 明朝"/>
          <w:spacing w:val="-4"/>
          <w:kern w:val="24"/>
          <w:sz w:val="18"/>
          <w:szCs w:val="16"/>
        </w:rPr>
      </w:pPr>
      <w:r w:rsidRPr="008B0071">
        <w:rPr>
          <w:rFonts w:ascii="ＭＳ 明朝" w:hAnsi="ＭＳ 明朝" w:hint="eastAsia"/>
          <w:spacing w:val="-6"/>
        </w:rPr>
        <w:t xml:space="preserve">総額 </w:t>
      </w:r>
      <w:r w:rsidRPr="008B0071">
        <w:rPr>
          <w:rFonts w:ascii="ＭＳ 明朝" w:hAnsi="ＭＳ 明朝"/>
          <w:spacing w:val="-6"/>
        </w:rPr>
        <w:t>4,</w:t>
      </w:r>
      <w:r w:rsidR="005C3610">
        <w:rPr>
          <w:rFonts w:ascii="ＭＳ 明朝" w:hAnsi="ＭＳ 明朝"/>
          <w:spacing w:val="-6"/>
        </w:rPr>
        <w:t>593</w:t>
      </w:r>
      <w:r w:rsidRPr="008B0071">
        <w:rPr>
          <w:rFonts w:ascii="ＭＳ 明朝" w:hAnsi="ＭＳ 明朝" w:hint="eastAsia"/>
          <w:spacing w:val="-6"/>
        </w:rPr>
        <w:t>億円</w:t>
      </w:r>
      <w:r w:rsidRPr="008B0071">
        <w:rPr>
          <w:rFonts w:ascii="ＭＳ 明朝" w:hAnsi="ＭＳ 明朝" w:hint="eastAsia"/>
          <w:spacing w:val="-2"/>
          <w:sz w:val="18"/>
        </w:rPr>
        <w:t xml:space="preserve">  </w:t>
      </w:r>
      <w:r w:rsidRPr="008B0071">
        <w:rPr>
          <w:rFonts w:ascii="ＭＳ 明朝" w:hAnsi="ＭＳ 明朝" w:cs="ＭＳ 明朝" w:hint="eastAsia"/>
          <w:spacing w:val="-4"/>
          <w:kern w:val="24"/>
          <w:sz w:val="18"/>
          <w:szCs w:val="16"/>
        </w:rPr>
        <w:t xml:space="preserve">○所得（収入）割 </w:t>
      </w:r>
      <w:r w:rsidR="005C3610">
        <w:rPr>
          <w:rFonts w:ascii="ＭＳ 明朝" w:hAnsi="ＭＳ 明朝" w:cs="ＭＳ 明朝"/>
          <w:spacing w:val="-4"/>
          <w:kern w:val="24"/>
          <w:sz w:val="18"/>
          <w:szCs w:val="16"/>
        </w:rPr>
        <w:t>3</w:t>
      </w:r>
      <w:r w:rsidRPr="008B0071">
        <w:rPr>
          <w:rFonts w:ascii="ＭＳ 明朝" w:hAnsi="ＭＳ 明朝" w:cs="ＭＳ 明朝"/>
          <w:spacing w:val="-4"/>
          <w:kern w:val="24"/>
          <w:sz w:val="18"/>
          <w:szCs w:val="16"/>
        </w:rPr>
        <w:t>,</w:t>
      </w:r>
      <w:r w:rsidR="005C3610">
        <w:rPr>
          <w:rFonts w:ascii="ＭＳ 明朝" w:hAnsi="ＭＳ 明朝" w:cs="ＭＳ 明朝"/>
          <w:spacing w:val="-4"/>
          <w:kern w:val="24"/>
          <w:sz w:val="18"/>
          <w:szCs w:val="16"/>
        </w:rPr>
        <w:t>00</w:t>
      </w:r>
      <w:r w:rsidR="00BF09F4">
        <w:rPr>
          <w:rFonts w:ascii="ＭＳ 明朝" w:hAnsi="ＭＳ 明朝" w:cs="ＭＳ 明朝"/>
          <w:spacing w:val="-4"/>
          <w:kern w:val="24"/>
          <w:sz w:val="18"/>
          <w:szCs w:val="16"/>
        </w:rPr>
        <w:t>8</w:t>
      </w:r>
      <w:r w:rsidRPr="008B0071">
        <w:rPr>
          <w:rFonts w:ascii="ＭＳ 明朝" w:hAnsi="ＭＳ 明朝" w:cs="ＭＳ 明朝" w:hint="eastAsia"/>
          <w:spacing w:val="-4"/>
          <w:kern w:val="24"/>
          <w:sz w:val="18"/>
          <w:szCs w:val="16"/>
        </w:rPr>
        <w:t xml:space="preserve">億円／対象 </w:t>
      </w:r>
      <w:r w:rsidRPr="008B0071">
        <w:rPr>
          <w:rFonts w:ascii="ＭＳ 明朝" w:hAnsi="ＭＳ 明朝" w:cs="ＭＳ 明朝"/>
          <w:spacing w:val="-4"/>
          <w:kern w:val="24"/>
          <w:sz w:val="18"/>
          <w:szCs w:val="16"/>
        </w:rPr>
        <w:t xml:space="preserve"> 1</w:t>
      </w:r>
      <w:r w:rsidR="005C3610">
        <w:rPr>
          <w:rFonts w:ascii="ＭＳ 明朝" w:hAnsi="ＭＳ 明朝" w:cs="ＭＳ 明朝"/>
          <w:spacing w:val="-4"/>
          <w:kern w:val="24"/>
          <w:sz w:val="18"/>
          <w:szCs w:val="16"/>
        </w:rPr>
        <w:t>1</w:t>
      </w:r>
      <w:r w:rsidRPr="008B0071">
        <w:rPr>
          <w:rFonts w:ascii="ＭＳ 明朝" w:hAnsi="ＭＳ 明朝" w:cs="ＭＳ 明朝"/>
          <w:spacing w:val="-4"/>
          <w:kern w:val="24"/>
          <w:sz w:val="18"/>
          <w:szCs w:val="16"/>
        </w:rPr>
        <w:t>.</w:t>
      </w:r>
      <w:r w:rsidR="005C3610">
        <w:rPr>
          <w:rFonts w:ascii="ＭＳ 明朝" w:hAnsi="ＭＳ 明朝" w:cs="ＭＳ 明朝"/>
          <w:spacing w:val="-4"/>
          <w:kern w:val="24"/>
          <w:sz w:val="18"/>
          <w:szCs w:val="16"/>
        </w:rPr>
        <w:t>0</w:t>
      </w:r>
      <w:r w:rsidRPr="008B0071">
        <w:rPr>
          <w:rFonts w:ascii="ＭＳ 明朝" w:hAnsi="ＭＳ 明朝" w:cs="ＭＳ 明朝" w:hint="eastAsia"/>
          <w:spacing w:val="-4"/>
          <w:kern w:val="24"/>
          <w:sz w:val="18"/>
          <w:szCs w:val="16"/>
        </w:rPr>
        <w:t xml:space="preserve">万法人　⇒  一法人あたり 　</w:t>
      </w:r>
      <w:r w:rsidR="005C3610">
        <w:rPr>
          <w:rFonts w:ascii="ＭＳ 明朝" w:hAnsi="ＭＳ 明朝" w:cs="ＭＳ 明朝"/>
          <w:spacing w:val="-4"/>
          <w:kern w:val="24"/>
          <w:sz w:val="18"/>
          <w:szCs w:val="16"/>
        </w:rPr>
        <w:t>273</w:t>
      </w:r>
      <w:r w:rsidR="00F60FC2">
        <w:rPr>
          <w:rFonts w:ascii="ＭＳ 明朝" w:hAnsi="ＭＳ 明朝" w:cs="ＭＳ 明朝"/>
          <w:spacing w:val="-4"/>
          <w:kern w:val="24"/>
          <w:sz w:val="18"/>
          <w:szCs w:val="16"/>
        </w:rPr>
        <w:t>.</w:t>
      </w:r>
      <w:r w:rsidR="00BF09F4">
        <w:rPr>
          <w:rFonts w:ascii="ＭＳ 明朝" w:hAnsi="ＭＳ 明朝" w:cs="ＭＳ 明朝"/>
          <w:spacing w:val="-4"/>
          <w:kern w:val="24"/>
          <w:sz w:val="18"/>
          <w:szCs w:val="16"/>
        </w:rPr>
        <w:t>5</w:t>
      </w:r>
      <w:r w:rsidRPr="008B0071">
        <w:rPr>
          <w:rFonts w:ascii="ＭＳ 明朝" w:hAnsi="ＭＳ 明朝" w:cs="ＭＳ 明朝" w:hint="eastAsia"/>
          <w:spacing w:val="-4"/>
          <w:kern w:val="24"/>
          <w:sz w:val="18"/>
          <w:szCs w:val="16"/>
        </w:rPr>
        <w:t>万円</w:t>
      </w:r>
    </w:p>
    <w:p w14:paraId="6D562AF5" w14:textId="678916C3" w:rsidR="00E277A6" w:rsidRPr="008B0071" w:rsidRDefault="00E277A6" w:rsidP="007E0FE6">
      <w:pPr>
        <w:widowControl/>
        <w:spacing w:line="300" w:lineRule="exact"/>
        <w:ind w:firstLineChars="1050" w:firstLine="1806"/>
        <w:jc w:val="left"/>
        <w:rPr>
          <w:rFonts w:ascii="ＭＳ 明朝" w:hAnsi="ＭＳ 明朝"/>
          <w:spacing w:val="-4"/>
          <w:kern w:val="24"/>
          <w:sz w:val="18"/>
          <w:szCs w:val="16"/>
        </w:rPr>
      </w:pPr>
      <w:r w:rsidRPr="008B0071">
        <w:rPr>
          <w:rFonts w:ascii="ＭＳ 明朝" w:hAnsi="ＭＳ 明朝" w:cs="ＭＳ 明朝" w:hint="eastAsia"/>
          <w:spacing w:val="-4"/>
          <w:kern w:val="24"/>
          <w:sz w:val="18"/>
          <w:szCs w:val="16"/>
        </w:rPr>
        <w:t xml:space="preserve">○外形標準課税　 </w:t>
      </w:r>
      <w:r w:rsidRPr="008B0071">
        <w:rPr>
          <w:rFonts w:ascii="ＭＳ 明朝" w:hAnsi="ＭＳ 明朝" w:cs="ＭＳ 明朝"/>
          <w:spacing w:val="-4"/>
          <w:kern w:val="24"/>
          <w:sz w:val="18"/>
          <w:szCs w:val="16"/>
        </w:rPr>
        <w:t>1</w:t>
      </w:r>
      <w:r w:rsidR="007C4A22">
        <w:rPr>
          <w:rFonts w:ascii="ＭＳ 明朝" w:hAnsi="ＭＳ 明朝" w:cs="ＭＳ 明朝"/>
          <w:spacing w:val="-4"/>
          <w:kern w:val="24"/>
          <w:sz w:val="18"/>
          <w:szCs w:val="16"/>
        </w:rPr>
        <w:t>,5</w:t>
      </w:r>
      <w:r w:rsidR="005C3610">
        <w:rPr>
          <w:rFonts w:ascii="ＭＳ 明朝" w:hAnsi="ＭＳ 明朝" w:cs="ＭＳ 明朝"/>
          <w:spacing w:val="-4"/>
          <w:kern w:val="24"/>
          <w:sz w:val="18"/>
          <w:szCs w:val="16"/>
        </w:rPr>
        <w:t>86</w:t>
      </w:r>
      <w:r w:rsidRPr="008B0071">
        <w:rPr>
          <w:rFonts w:ascii="ＭＳ 明朝" w:hAnsi="ＭＳ 明朝" w:cs="ＭＳ 明朝" w:hint="eastAsia"/>
          <w:spacing w:val="-4"/>
          <w:kern w:val="24"/>
          <w:sz w:val="18"/>
          <w:szCs w:val="16"/>
        </w:rPr>
        <w:t xml:space="preserve">億円／対象  </w:t>
      </w:r>
      <w:r w:rsidR="00757CFF">
        <w:rPr>
          <w:rFonts w:ascii="ＭＳ 明朝" w:hAnsi="ＭＳ 明朝" w:cs="ＭＳ 明朝" w:hint="eastAsia"/>
          <w:spacing w:val="-4"/>
          <w:kern w:val="24"/>
          <w:sz w:val="18"/>
          <w:szCs w:val="16"/>
        </w:rPr>
        <w:t xml:space="preserve"> </w:t>
      </w:r>
      <w:r w:rsidRPr="008B0071">
        <w:rPr>
          <w:rFonts w:ascii="ＭＳ 明朝" w:hAnsi="ＭＳ 明朝" w:cs="ＭＳ 明朝" w:hint="eastAsia"/>
          <w:spacing w:val="-4"/>
          <w:kern w:val="24"/>
          <w:sz w:val="18"/>
          <w:szCs w:val="16"/>
        </w:rPr>
        <w:t>0.</w:t>
      </w:r>
      <w:r w:rsidRPr="008B0071">
        <w:rPr>
          <w:rFonts w:ascii="ＭＳ 明朝" w:hAnsi="ＭＳ 明朝" w:cs="ＭＳ 明朝"/>
          <w:spacing w:val="-4"/>
          <w:kern w:val="24"/>
          <w:sz w:val="18"/>
          <w:szCs w:val="16"/>
        </w:rPr>
        <w:t>7</w:t>
      </w:r>
      <w:r w:rsidRPr="008B0071">
        <w:rPr>
          <w:rFonts w:ascii="ＭＳ 明朝" w:hAnsi="ＭＳ 明朝" w:cs="ＭＳ 明朝" w:hint="eastAsia"/>
          <w:spacing w:val="-4"/>
          <w:kern w:val="24"/>
          <w:sz w:val="18"/>
          <w:szCs w:val="16"/>
        </w:rPr>
        <w:t xml:space="preserve">万法人　⇒  一法人あたり </w:t>
      </w:r>
      <w:r w:rsidRPr="008B0071">
        <w:rPr>
          <w:rFonts w:ascii="ＭＳ 明朝" w:hAnsi="ＭＳ 明朝" w:cs="ＭＳ 明朝"/>
          <w:spacing w:val="-4"/>
          <w:kern w:val="24"/>
          <w:sz w:val="18"/>
          <w:szCs w:val="16"/>
        </w:rPr>
        <w:t>2,</w:t>
      </w:r>
      <w:r w:rsidR="007C4A22">
        <w:rPr>
          <w:rFonts w:ascii="ＭＳ 明朝" w:hAnsi="ＭＳ 明朝" w:cs="ＭＳ 明朝"/>
          <w:spacing w:val="-4"/>
          <w:kern w:val="24"/>
          <w:sz w:val="18"/>
          <w:szCs w:val="16"/>
        </w:rPr>
        <w:t>2</w:t>
      </w:r>
      <w:r w:rsidR="005C3610">
        <w:rPr>
          <w:rFonts w:ascii="ＭＳ 明朝" w:hAnsi="ＭＳ 明朝" w:cs="ＭＳ 明朝"/>
          <w:spacing w:val="-4"/>
          <w:kern w:val="24"/>
          <w:sz w:val="18"/>
          <w:szCs w:val="16"/>
        </w:rPr>
        <w:t>65</w:t>
      </w:r>
      <w:r w:rsidR="007C4A22">
        <w:rPr>
          <w:rFonts w:ascii="ＭＳ 明朝" w:hAnsi="ＭＳ 明朝" w:cs="ＭＳ 明朝"/>
          <w:spacing w:val="-4"/>
          <w:kern w:val="24"/>
          <w:sz w:val="18"/>
          <w:szCs w:val="16"/>
        </w:rPr>
        <w:t>.</w:t>
      </w:r>
      <w:r w:rsidR="005C3610">
        <w:rPr>
          <w:rFonts w:ascii="ＭＳ 明朝" w:hAnsi="ＭＳ 明朝" w:cs="ＭＳ 明朝"/>
          <w:spacing w:val="-4"/>
          <w:kern w:val="24"/>
          <w:sz w:val="18"/>
          <w:szCs w:val="16"/>
        </w:rPr>
        <w:t>7</w:t>
      </w:r>
      <w:r w:rsidRPr="008B0071">
        <w:rPr>
          <w:rFonts w:ascii="ＭＳ 明朝" w:hAnsi="ＭＳ 明朝" w:cs="ＭＳ 明朝" w:hint="eastAsia"/>
          <w:spacing w:val="-4"/>
          <w:kern w:val="24"/>
          <w:sz w:val="18"/>
          <w:szCs w:val="16"/>
        </w:rPr>
        <w:t>万円</w:t>
      </w:r>
    </w:p>
    <w:p w14:paraId="1DBAF7EF" w14:textId="77777777" w:rsidR="00E277A6" w:rsidRPr="008B0071" w:rsidRDefault="00E277A6" w:rsidP="007E0FE6">
      <w:pPr>
        <w:widowControl/>
        <w:spacing w:line="300" w:lineRule="exact"/>
        <w:ind w:left="352" w:hangingChars="200" w:hanging="352"/>
        <w:jc w:val="left"/>
        <w:rPr>
          <w:rFonts w:ascii="ＭＳ 明朝" w:hAnsi="ＭＳ 明朝"/>
          <w:spacing w:val="-2"/>
          <w:kern w:val="24"/>
          <w:sz w:val="18"/>
        </w:rPr>
      </w:pPr>
    </w:p>
    <w:p w14:paraId="28C65A47" w14:textId="77777777" w:rsidR="00E277A6" w:rsidRPr="008B0071" w:rsidRDefault="00E277A6" w:rsidP="007E0FE6">
      <w:pPr>
        <w:widowControl/>
        <w:spacing w:line="300" w:lineRule="exact"/>
        <w:jc w:val="left"/>
        <w:rPr>
          <w:rFonts w:ascii="ＭＳ ゴシック" w:eastAsia="ＭＳ ゴシック" w:hAnsi="ＭＳ ゴシック"/>
          <w:b/>
          <w:kern w:val="24"/>
        </w:rPr>
      </w:pPr>
      <w:r w:rsidRPr="008B0071">
        <w:rPr>
          <w:rFonts w:ascii="ＭＳ ゴシック" w:eastAsia="ＭＳ ゴシック" w:hAnsi="ＭＳ ゴシック" w:hint="eastAsia"/>
          <w:b/>
          <w:kern w:val="24"/>
        </w:rPr>
        <w:t>◇地方消費税</w:t>
      </w:r>
    </w:p>
    <w:p w14:paraId="5C821016" w14:textId="77777777" w:rsidR="00E277A6" w:rsidRPr="008B0071" w:rsidRDefault="00E277A6" w:rsidP="007E0FE6">
      <w:pPr>
        <w:widowControl/>
        <w:spacing w:line="300" w:lineRule="exact"/>
        <w:ind w:leftChars="100" w:left="210" w:firstLineChars="100" w:firstLine="202"/>
        <w:jc w:val="left"/>
        <w:rPr>
          <w:rFonts w:ascii="ＭＳ ゴシック" w:eastAsia="ＭＳ ゴシック" w:hAnsi="ＭＳ ゴシック"/>
          <w:b/>
          <w:kern w:val="24"/>
        </w:rPr>
      </w:pPr>
      <w:r w:rsidRPr="008B0071">
        <w:rPr>
          <w:rFonts w:ascii="ＭＳ 明朝" w:hAnsi="ＭＳ 明朝" w:cs="ＭＳ Ｐゴシック" w:hint="eastAsia"/>
          <w:spacing w:val="-4"/>
          <w:kern w:val="0"/>
        </w:rPr>
        <w:t>消費税が課税される取引に対して、消費税と併せてかかるもので、税率10％のうち、地方消費税は2.2％（軽減税率分は8％のうち1.76％）となります。</w:t>
      </w:r>
    </w:p>
    <w:p w14:paraId="04B001F9" w14:textId="77777777" w:rsidR="00E277A6" w:rsidRPr="008B0071" w:rsidRDefault="00E277A6" w:rsidP="007E0FE6">
      <w:pPr>
        <w:widowControl/>
        <w:spacing w:line="300" w:lineRule="exact"/>
        <w:ind w:left="202" w:hangingChars="100" w:hanging="202"/>
        <w:jc w:val="left"/>
        <w:rPr>
          <w:rFonts w:ascii="ＭＳ 明朝" w:hAnsi="ＭＳ 明朝" w:cs="ＭＳ Ｐゴシック"/>
          <w:spacing w:val="-4"/>
          <w:kern w:val="0"/>
        </w:rPr>
      </w:pPr>
    </w:p>
    <w:p w14:paraId="6F486919" w14:textId="7013B4CF" w:rsidR="00E277A6" w:rsidRPr="008B0071" w:rsidRDefault="00E277A6" w:rsidP="007E0FE6">
      <w:pPr>
        <w:widowControl/>
        <w:spacing w:line="300" w:lineRule="exact"/>
        <w:ind w:firstLineChars="100" w:firstLine="198"/>
        <w:jc w:val="left"/>
        <w:rPr>
          <w:rFonts w:ascii="ＭＳ 明朝" w:hAnsi="ＭＳ 明朝" w:cs="ＭＳ 明朝"/>
          <w:spacing w:val="-4"/>
          <w:kern w:val="24"/>
          <w:sz w:val="18"/>
          <w:szCs w:val="16"/>
        </w:rPr>
      </w:pPr>
      <w:r w:rsidRPr="008B0071">
        <w:rPr>
          <w:rFonts w:ascii="ＭＳ 明朝" w:hAnsi="ＭＳ 明朝"/>
          <w:spacing w:val="-6"/>
          <w:kern w:val="24"/>
        </w:rPr>
        <w:t>総額</w:t>
      </w:r>
      <w:r w:rsidRPr="008B0071">
        <w:rPr>
          <w:rFonts w:ascii="ＭＳ 明朝" w:hAnsi="ＭＳ 明朝" w:hint="eastAsia"/>
          <w:spacing w:val="-6"/>
          <w:kern w:val="24"/>
        </w:rPr>
        <w:t xml:space="preserve"> </w:t>
      </w:r>
      <w:r w:rsidRPr="008B0071">
        <w:rPr>
          <w:rFonts w:ascii="ＭＳ 明朝" w:hAnsi="ＭＳ 明朝"/>
          <w:spacing w:val="-6"/>
          <w:kern w:val="24"/>
        </w:rPr>
        <w:t>4,</w:t>
      </w:r>
      <w:r w:rsidR="007C4A22">
        <w:rPr>
          <w:rFonts w:ascii="ＭＳ 明朝" w:hAnsi="ＭＳ 明朝"/>
          <w:spacing w:val="-6"/>
          <w:kern w:val="24"/>
        </w:rPr>
        <w:t>46</w:t>
      </w:r>
      <w:r w:rsidR="005C3610">
        <w:rPr>
          <w:rFonts w:ascii="ＭＳ 明朝" w:hAnsi="ＭＳ 明朝"/>
          <w:spacing w:val="-6"/>
          <w:kern w:val="24"/>
        </w:rPr>
        <w:t>8</w:t>
      </w:r>
      <w:r w:rsidRPr="008B0071">
        <w:rPr>
          <w:rFonts w:ascii="ＭＳ 明朝" w:hAnsi="ＭＳ 明朝"/>
          <w:spacing w:val="-6"/>
          <w:kern w:val="24"/>
        </w:rPr>
        <w:t>億円</w:t>
      </w:r>
      <w:r w:rsidRPr="008B0071">
        <w:rPr>
          <w:rFonts w:ascii="ＭＳ 明朝" w:hAnsi="ＭＳ 明朝" w:hint="eastAsia"/>
          <w:spacing w:val="-4"/>
          <w:kern w:val="24"/>
          <w:sz w:val="18"/>
        </w:rPr>
        <w:t xml:space="preserve">  </w:t>
      </w:r>
      <w:r w:rsidRPr="008B0071">
        <w:rPr>
          <w:rFonts w:ascii="ＭＳ 明朝" w:hAnsi="ＭＳ 明朝" w:cs="ＭＳ 明朝" w:hint="eastAsia"/>
          <w:spacing w:val="-4"/>
          <w:kern w:val="24"/>
          <w:sz w:val="18"/>
          <w:szCs w:val="16"/>
        </w:rPr>
        <w:t>○総額　4</w:t>
      </w:r>
      <w:r w:rsidRPr="008B0071">
        <w:rPr>
          <w:rFonts w:ascii="ＭＳ 明朝" w:hAnsi="ＭＳ 明朝" w:cs="ＭＳ 明朝"/>
          <w:spacing w:val="-4"/>
          <w:kern w:val="24"/>
          <w:sz w:val="18"/>
          <w:szCs w:val="16"/>
        </w:rPr>
        <w:t>,</w:t>
      </w:r>
      <w:r w:rsidR="007C4A22">
        <w:rPr>
          <w:rFonts w:ascii="ＭＳ 明朝" w:hAnsi="ＭＳ 明朝" w:cs="ＭＳ 明朝"/>
          <w:spacing w:val="-4"/>
          <w:kern w:val="24"/>
          <w:sz w:val="18"/>
          <w:szCs w:val="16"/>
        </w:rPr>
        <w:t>46</w:t>
      </w:r>
      <w:r w:rsidR="005C3610">
        <w:rPr>
          <w:rFonts w:ascii="ＭＳ 明朝" w:hAnsi="ＭＳ 明朝" w:cs="ＭＳ 明朝"/>
          <w:spacing w:val="-4"/>
          <w:kern w:val="24"/>
          <w:sz w:val="18"/>
          <w:szCs w:val="16"/>
        </w:rPr>
        <w:t>8</w:t>
      </w:r>
      <w:r w:rsidRPr="008B0071">
        <w:rPr>
          <w:rFonts w:ascii="ＭＳ 明朝" w:hAnsi="ＭＳ 明朝" w:cs="ＭＳ 明朝" w:hint="eastAsia"/>
          <w:spacing w:val="-4"/>
          <w:kern w:val="24"/>
          <w:sz w:val="18"/>
          <w:szCs w:val="16"/>
        </w:rPr>
        <w:t xml:space="preserve">億円／対象世帯数　</w:t>
      </w:r>
      <w:r w:rsidR="00003B06" w:rsidRPr="008B0071">
        <w:rPr>
          <w:rFonts w:ascii="ＭＳ 明朝" w:hAnsi="ＭＳ 明朝" w:cs="ＭＳ 明朝" w:hint="eastAsia"/>
          <w:spacing w:val="-4"/>
          <w:kern w:val="24"/>
          <w:sz w:val="18"/>
          <w:szCs w:val="16"/>
        </w:rPr>
        <w:t>4</w:t>
      </w:r>
      <w:r w:rsidR="00F60FC2">
        <w:rPr>
          <w:rFonts w:ascii="ＭＳ 明朝" w:hAnsi="ＭＳ 明朝" w:cs="ＭＳ 明朝" w:hint="eastAsia"/>
          <w:spacing w:val="-4"/>
          <w:kern w:val="24"/>
          <w:sz w:val="18"/>
          <w:szCs w:val="16"/>
        </w:rPr>
        <w:t>2</w:t>
      </w:r>
      <w:r w:rsidR="00BF09F4">
        <w:rPr>
          <w:rFonts w:ascii="ＭＳ 明朝" w:hAnsi="ＭＳ 明朝" w:cs="ＭＳ 明朝"/>
          <w:spacing w:val="-4"/>
          <w:kern w:val="24"/>
          <w:sz w:val="18"/>
          <w:szCs w:val="16"/>
        </w:rPr>
        <w:t>8</w:t>
      </w:r>
      <w:r w:rsidRPr="008B0071">
        <w:rPr>
          <w:rFonts w:ascii="ＭＳ 明朝" w:hAnsi="ＭＳ 明朝" w:cs="ＭＳ 明朝" w:hint="eastAsia"/>
          <w:spacing w:val="-4"/>
          <w:kern w:val="24"/>
          <w:sz w:val="18"/>
          <w:szCs w:val="16"/>
        </w:rPr>
        <w:t xml:space="preserve">万世帯　⇒　一世帯あたり　</w:t>
      </w:r>
      <w:r w:rsidR="00F60FC2">
        <w:rPr>
          <w:rFonts w:ascii="ＭＳ 明朝" w:hAnsi="ＭＳ 明朝" w:cs="ＭＳ 明朝"/>
          <w:spacing w:val="-4"/>
          <w:kern w:val="24"/>
          <w:sz w:val="18"/>
          <w:szCs w:val="16"/>
        </w:rPr>
        <w:t>10.</w:t>
      </w:r>
      <w:r w:rsidR="00BF09F4">
        <w:rPr>
          <w:rFonts w:ascii="ＭＳ 明朝" w:hAnsi="ＭＳ 明朝" w:cs="ＭＳ 明朝"/>
          <w:spacing w:val="-4"/>
          <w:kern w:val="24"/>
          <w:sz w:val="18"/>
          <w:szCs w:val="16"/>
        </w:rPr>
        <w:t>4</w:t>
      </w:r>
      <w:r w:rsidRPr="008B0071">
        <w:rPr>
          <w:rFonts w:ascii="ＭＳ 明朝" w:hAnsi="ＭＳ 明朝" w:cs="ＭＳ 明朝" w:hint="eastAsia"/>
          <w:spacing w:val="-4"/>
          <w:kern w:val="24"/>
          <w:sz w:val="18"/>
          <w:szCs w:val="16"/>
        </w:rPr>
        <w:t>万円</w:t>
      </w:r>
    </w:p>
    <w:p w14:paraId="47F4D466" w14:textId="77777777" w:rsidR="00E277A6" w:rsidRDefault="00E277A6" w:rsidP="00E277A6">
      <w:pPr>
        <w:widowControl/>
        <w:spacing w:line="240" w:lineRule="exact"/>
        <w:jc w:val="left"/>
        <w:rPr>
          <w:spacing w:val="-2"/>
        </w:rPr>
      </w:pPr>
    </w:p>
    <w:p w14:paraId="168531B0" w14:textId="77777777" w:rsidR="00E277A6" w:rsidRDefault="00E277A6" w:rsidP="00F63320">
      <w:pPr>
        <w:adjustRightInd w:val="0"/>
        <w:snapToGrid w:val="0"/>
        <w:spacing w:line="240" w:lineRule="exact"/>
        <w:rPr>
          <w:rFonts w:ascii="ＭＳ ゴシック" w:eastAsia="ＭＳ ゴシック" w:hAnsi="ＭＳ ゴシック"/>
          <w:b/>
        </w:rPr>
      </w:pPr>
    </w:p>
    <w:p w14:paraId="0ECFDE3E" w14:textId="77777777" w:rsidR="007E0FE6" w:rsidRDefault="007E0FE6" w:rsidP="00F63320">
      <w:pPr>
        <w:adjustRightInd w:val="0"/>
        <w:snapToGrid w:val="0"/>
        <w:spacing w:line="240" w:lineRule="exact"/>
        <w:rPr>
          <w:rFonts w:ascii="ＭＳ ゴシック" w:eastAsia="ＭＳ ゴシック" w:hAnsi="ＭＳ ゴシック"/>
          <w:b/>
        </w:rPr>
      </w:pPr>
    </w:p>
    <w:p w14:paraId="4D5CC59C" w14:textId="77777777" w:rsidR="00EE4183" w:rsidRDefault="00EE4183" w:rsidP="00F63320">
      <w:pPr>
        <w:adjustRightInd w:val="0"/>
        <w:snapToGrid w:val="0"/>
        <w:spacing w:line="240" w:lineRule="exact"/>
        <w:rPr>
          <w:rFonts w:ascii="ＭＳ ゴシック" w:eastAsia="ＭＳ ゴシック" w:hAnsi="ＭＳ ゴシック"/>
          <w:b/>
        </w:rPr>
      </w:pPr>
    </w:p>
    <w:p w14:paraId="7B15DAB8" w14:textId="77777777" w:rsidR="007E0FE6" w:rsidRDefault="007E0FE6" w:rsidP="00F63320">
      <w:pPr>
        <w:adjustRightInd w:val="0"/>
        <w:snapToGrid w:val="0"/>
        <w:spacing w:line="240" w:lineRule="exact"/>
        <w:rPr>
          <w:rFonts w:ascii="ＭＳ ゴシック" w:eastAsia="ＭＳ ゴシック" w:hAnsi="ＭＳ ゴシック"/>
          <w:b/>
        </w:rPr>
      </w:pPr>
    </w:p>
    <w:p w14:paraId="1074B803" w14:textId="3476CDBE" w:rsidR="00CC1314" w:rsidRPr="007868A7" w:rsidRDefault="00CC1314" w:rsidP="00CC1314">
      <w:pPr>
        <w:spacing w:line="180" w:lineRule="exact"/>
      </w:pPr>
      <w:r w:rsidRPr="007868A7">
        <w:rPr>
          <w:rFonts w:hint="eastAsia"/>
        </w:rPr>
        <w:lastRenderedPageBreak/>
        <w:t>━━━━━━━━━━━</w:t>
      </w:r>
      <w:r>
        <w:rPr>
          <w:rFonts w:hint="eastAsia"/>
        </w:rPr>
        <w:t>━━━━━━━━</w:t>
      </w:r>
    </w:p>
    <w:p w14:paraId="68C4059B" w14:textId="6DCFE6CF" w:rsidR="00CC1314" w:rsidRPr="007868A7" w:rsidRDefault="00CC1314" w:rsidP="00CC1314">
      <w:pPr>
        <w:spacing w:line="32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府 民 所 得 と 府 税 負 担 の 状 況</w:t>
      </w:r>
    </w:p>
    <w:p w14:paraId="43180631" w14:textId="0D347CFB" w:rsidR="00F63320" w:rsidRPr="00826E04" w:rsidRDefault="00CC1314" w:rsidP="00CC1314">
      <w:pPr>
        <w:widowControl/>
        <w:spacing w:line="300" w:lineRule="exact"/>
        <w:jc w:val="left"/>
        <w:rPr>
          <w:rFonts w:ascii="ＭＳ Ｐゴシック" w:eastAsia="ＭＳ Ｐゴシック" w:hAnsi="ＭＳ Ｐゴシック"/>
          <w:b/>
          <w:sz w:val="24"/>
        </w:rPr>
      </w:pPr>
      <w:r w:rsidRPr="007868A7">
        <w:rPr>
          <w:rFonts w:hint="eastAsia"/>
        </w:rPr>
        <w:t>━━━━━━━━━━━</w:t>
      </w:r>
      <w:r>
        <w:rPr>
          <w:rFonts w:hint="eastAsia"/>
        </w:rPr>
        <w:t>━━━━━━━━</w:t>
      </w:r>
    </w:p>
    <w:p w14:paraId="0BB25B73" w14:textId="607064CF" w:rsidR="00E277A6" w:rsidRDefault="00E277A6" w:rsidP="00E277A6">
      <w:pPr>
        <w:widowControl/>
        <w:spacing w:line="300" w:lineRule="exact"/>
        <w:jc w:val="left"/>
        <w:rPr>
          <w:spacing w:val="-2"/>
        </w:rPr>
      </w:pPr>
    </w:p>
    <w:p w14:paraId="546AEF7E" w14:textId="4014381C" w:rsidR="00447A37" w:rsidRDefault="00447A37" w:rsidP="00E277A6">
      <w:pPr>
        <w:widowControl/>
        <w:spacing w:line="300" w:lineRule="exact"/>
        <w:jc w:val="left"/>
        <w:rPr>
          <w:spacing w:val="-2"/>
        </w:rPr>
      </w:pPr>
      <w:r w:rsidRPr="00195592">
        <w:rPr>
          <w:rFonts w:ascii="ＭＳ ゴシック" w:eastAsia="ＭＳ ゴシック" w:hAnsi="ＭＳ ゴシック" w:hint="eastAsia"/>
          <w:b/>
          <w:bdr w:val="single" w:sz="4" w:space="0" w:color="auto"/>
        </w:rPr>
        <w:t>第</w:t>
      </w:r>
      <w:r w:rsidR="00401348">
        <w:rPr>
          <w:rFonts w:ascii="ＭＳ ゴシック" w:eastAsia="ＭＳ ゴシック" w:hAnsi="ＭＳ ゴシック" w:hint="eastAsia"/>
          <w:b/>
          <w:bdr w:val="single" w:sz="4" w:space="0" w:color="auto"/>
        </w:rPr>
        <w:t xml:space="preserve"> </w:t>
      </w:r>
      <w:r>
        <w:rPr>
          <w:rFonts w:ascii="ＭＳ ゴシック" w:eastAsia="ＭＳ ゴシック" w:hAnsi="ＭＳ ゴシック" w:hint="eastAsia"/>
          <w:b/>
          <w:bdr w:val="single" w:sz="4" w:space="0" w:color="auto"/>
        </w:rPr>
        <w:t>９</w:t>
      </w:r>
      <w:r w:rsidR="00401348">
        <w:rPr>
          <w:rFonts w:ascii="ＭＳ ゴシック" w:eastAsia="ＭＳ ゴシック" w:hAnsi="ＭＳ ゴシック" w:hint="eastAsia"/>
          <w:b/>
          <w:bdr w:val="single" w:sz="4" w:space="0" w:color="auto"/>
        </w:rPr>
        <w:t xml:space="preserve"> </w:t>
      </w:r>
      <w:r w:rsidRPr="00195592">
        <w:rPr>
          <w:rFonts w:ascii="ＭＳ ゴシック" w:eastAsia="ＭＳ ゴシック" w:hAnsi="ＭＳ ゴシック" w:hint="eastAsia"/>
          <w:b/>
          <w:bdr w:val="single" w:sz="4" w:space="0" w:color="auto"/>
        </w:rPr>
        <w:t>表</w:t>
      </w:r>
    </w:p>
    <w:p w14:paraId="25728EC4" w14:textId="4CBFC26C" w:rsidR="00447A37" w:rsidRDefault="0076134B" w:rsidP="00E277A6">
      <w:pPr>
        <w:widowControl/>
        <w:spacing w:line="300" w:lineRule="exact"/>
        <w:jc w:val="left"/>
        <w:rPr>
          <w:spacing w:val="-2"/>
        </w:rPr>
      </w:pPr>
      <w:r>
        <w:rPr>
          <w:noProof/>
          <w:snapToGrid/>
        </w:rPr>
        <w:drawing>
          <wp:anchor distT="0" distB="0" distL="114300" distR="114300" simplePos="0" relativeHeight="251716608" behindDoc="0" locked="0" layoutInCell="1" allowOverlap="1" wp14:anchorId="12345DAE" wp14:editId="63E08388">
            <wp:simplePos x="0" y="0"/>
            <wp:positionH relativeFrom="column">
              <wp:posOffset>1905</wp:posOffset>
            </wp:positionH>
            <wp:positionV relativeFrom="paragraph">
              <wp:posOffset>44450</wp:posOffset>
            </wp:positionV>
            <wp:extent cx="6192000" cy="2851838"/>
            <wp:effectExtent l="0" t="0" r="0" b="5715"/>
            <wp:wrapNone/>
            <wp:docPr id="11" name="図 3">
              <a:extLst xmlns:a="http://schemas.openxmlformats.org/drawingml/2006/main">
                <a:ext uri="{FF2B5EF4-FFF2-40B4-BE49-F238E27FC236}">
                  <a16:creationId xmlns:a16="http://schemas.microsoft.com/office/drawing/2014/main" id="{E3ABA643-8051-497B-8BBF-6D8981C590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3ABA643-8051-497B-8BBF-6D8981C5902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000" cy="2851838"/>
                    </a:xfrm>
                    <a:prstGeom prst="rect">
                      <a:avLst/>
                    </a:prstGeom>
                    <a:noFill/>
                  </pic:spPr>
                </pic:pic>
              </a:graphicData>
            </a:graphic>
            <wp14:sizeRelH relativeFrom="margin">
              <wp14:pctWidth>0</wp14:pctWidth>
            </wp14:sizeRelH>
            <wp14:sizeRelV relativeFrom="margin">
              <wp14:pctHeight>0</wp14:pctHeight>
            </wp14:sizeRelV>
          </wp:anchor>
        </w:drawing>
      </w:r>
    </w:p>
    <w:p w14:paraId="36DBAE73" w14:textId="4BFE0D48" w:rsidR="00E277A6" w:rsidRDefault="00E277A6" w:rsidP="00E277A6">
      <w:pPr>
        <w:widowControl/>
        <w:spacing w:line="300" w:lineRule="exact"/>
        <w:jc w:val="left"/>
        <w:rPr>
          <w:spacing w:val="-2"/>
        </w:rPr>
      </w:pPr>
    </w:p>
    <w:p w14:paraId="24C042ED" w14:textId="687A56FC" w:rsidR="00E277A6" w:rsidRDefault="00E277A6" w:rsidP="00E277A6">
      <w:pPr>
        <w:widowControl/>
        <w:spacing w:line="300" w:lineRule="exact"/>
        <w:jc w:val="left"/>
        <w:rPr>
          <w:spacing w:val="-2"/>
        </w:rPr>
      </w:pPr>
    </w:p>
    <w:p w14:paraId="7ED44D12" w14:textId="02291152" w:rsidR="00E277A6" w:rsidRDefault="00E277A6" w:rsidP="00E277A6">
      <w:pPr>
        <w:widowControl/>
        <w:spacing w:line="300" w:lineRule="exact"/>
        <w:jc w:val="left"/>
        <w:rPr>
          <w:spacing w:val="-2"/>
        </w:rPr>
      </w:pPr>
    </w:p>
    <w:p w14:paraId="319D969D" w14:textId="35843B22" w:rsidR="00E277A6" w:rsidRDefault="00E277A6" w:rsidP="00E277A6">
      <w:pPr>
        <w:widowControl/>
        <w:spacing w:line="300" w:lineRule="exact"/>
        <w:jc w:val="left"/>
        <w:rPr>
          <w:spacing w:val="-2"/>
        </w:rPr>
      </w:pPr>
    </w:p>
    <w:p w14:paraId="2CDD6277" w14:textId="1A79ABFA" w:rsidR="0076134B" w:rsidRDefault="0076134B" w:rsidP="00E277A6">
      <w:pPr>
        <w:widowControl/>
        <w:spacing w:line="300" w:lineRule="exact"/>
        <w:jc w:val="left"/>
        <w:rPr>
          <w:spacing w:val="-2"/>
        </w:rPr>
      </w:pPr>
    </w:p>
    <w:p w14:paraId="48C75CC7" w14:textId="77777777" w:rsidR="0076134B" w:rsidRDefault="0076134B" w:rsidP="00E277A6">
      <w:pPr>
        <w:widowControl/>
        <w:spacing w:line="300" w:lineRule="exact"/>
        <w:jc w:val="left"/>
        <w:rPr>
          <w:spacing w:val="-2"/>
        </w:rPr>
      </w:pPr>
    </w:p>
    <w:p w14:paraId="05A7CE3E" w14:textId="55D22B03" w:rsidR="00E277A6" w:rsidRDefault="00E277A6" w:rsidP="00E277A6">
      <w:pPr>
        <w:widowControl/>
        <w:spacing w:line="300" w:lineRule="exact"/>
        <w:jc w:val="left"/>
        <w:rPr>
          <w:spacing w:val="-2"/>
        </w:rPr>
      </w:pPr>
    </w:p>
    <w:p w14:paraId="119FE5C3" w14:textId="303121B3" w:rsidR="00E277A6" w:rsidRDefault="00E277A6" w:rsidP="00E277A6">
      <w:pPr>
        <w:widowControl/>
        <w:spacing w:line="300" w:lineRule="exact"/>
        <w:jc w:val="left"/>
        <w:rPr>
          <w:spacing w:val="-2"/>
        </w:rPr>
      </w:pPr>
    </w:p>
    <w:p w14:paraId="3E3E1706" w14:textId="7D939568" w:rsidR="00E277A6" w:rsidRPr="006A312C" w:rsidRDefault="00E277A6" w:rsidP="00E277A6">
      <w:pPr>
        <w:widowControl/>
        <w:spacing w:line="300" w:lineRule="exact"/>
        <w:jc w:val="left"/>
        <w:rPr>
          <w:spacing w:val="-2"/>
        </w:rPr>
      </w:pPr>
    </w:p>
    <w:p w14:paraId="6F0608F5" w14:textId="7C0A6F7F" w:rsidR="006A312C" w:rsidRDefault="006A312C" w:rsidP="00E277A6">
      <w:pPr>
        <w:spacing w:line="320" w:lineRule="exact"/>
        <w:rPr>
          <w:spacing w:val="-2"/>
        </w:rPr>
      </w:pPr>
    </w:p>
    <w:p w14:paraId="55929FA8" w14:textId="77777777" w:rsidR="002E53BE" w:rsidRDefault="002E53BE" w:rsidP="00E277A6">
      <w:pPr>
        <w:spacing w:line="320" w:lineRule="exact"/>
        <w:rPr>
          <w:spacing w:val="-2"/>
        </w:rPr>
      </w:pPr>
    </w:p>
    <w:p w14:paraId="7503C539" w14:textId="77777777" w:rsidR="00826E04" w:rsidRDefault="00826E04" w:rsidP="00E277A6">
      <w:pPr>
        <w:spacing w:line="320" w:lineRule="exact"/>
        <w:rPr>
          <w:spacing w:val="-2"/>
        </w:rPr>
      </w:pPr>
    </w:p>
    <w:p w14:paraId="2CB209B4" w14:textId="77777777" w:rsidR="00826E04" w:rsidRDefault="00826E04" w:rsidP="00E277A6">
      <w:pPr>
        <w:spacing w:line="320" w:lineRule="exact"/>
        <w:rPr>
          <w:spacing w:val="-2"/>
        </w:rPr>
      </w:pPr>
    </w:p>
    <w:p w14:paraId="1F47F863" w14:textId="438F624D" w:rsidR="00826E04" w:rsidRDefault="00826E04" w:rsidP="00E277A6">
      <w:pPr>
        <w:spacing w:line="320" w:lineRule="exact"/>
        <w:rPr>
          <w:spacing w:val="-2"/>
        </w:rPr>
      </w:pPr>
    </w:p>
    <w:p w14:paraId="45EB6841" w14:textId="26538188" w:rsidR="002E53BE" w:rsidRPr="003A1975" w:rsidRDefault="002E53BE" w:rsidP="005C3610">
      <w:pPr>
        <w:spacing w:line="240" w:lineRule="exact"/>
        <w:ind w:leftChars="38" w:left="800" w:hangingChars="450" w:hanging="720"/>
        <w:rPr>
          <w:rFonts w:ascii="ＭＳ ゴシック" w:eastAsia="ＭＳ ゴシック" w:hAnsi="ＭＳ ゴシック"/>
          <w:sz w:val="16"/>
          <w:szCs w:val="16"/>
        </w:rPr>
      </w:pPr>
      <w:r w:rsidRPr="003A1975">
        <w:rPr>
          <w:rFonts w:ascii="ＭＳ ゴシック" w:eastAsia="ＭＳ ゴシック" w:hAnsi="ＭＳ ゴシック" w:hint="eastAsia"/>
          <w:sz w:val="16"/>
          <w:szCs w:val="16"/>
        </w:rPr>
        <w:t xml:space="preserve">(注)  </w:t>
      </w:r>
      <w:r w:rsidR="005C3610">
        <w:rPr>
          <w:rFonts w:ascii="ＭＳ ゴシック" w:eastAsia="ＭＳ ゴシック" w:hAnsi="ＭＳ ゴシック" w:hint="eastAsia"/>
          <w:sz w:val="16"/>
          <w:szCs w:val="16"/>
        </w:rPr>
        <w:t>１</w:t>
      </w:r>
      <w:r w:rsidRPr="003A1975">
        <w:rPr>
          <w:rFonts w:ascii="ＭＳ ゴシック" w:eastAsia="ＭＳ ゴシック" w:hAnsi="ＭＳ ゴシック" w:hint="eastAsia"/>
          <w:sz w:val="16"/>
          <w:szCs w:val="16"/>
        </w:rPr>
        <w:t xml:space="preserve"> </w:t>
      </w:r>
      <w:r w:rsidRPr="002E53BE">
        <w:rPr>
          <w:rFonts w:ascii="ＭＳ ゴシック" w:eastAsia="ＭＳ ゴシック" w:hAnsi="ＭＳ ゴシック" w:hint="eastAsia"/>
          <w:sz w:val="16"/>
          <w:szCs w:val="16"/>
        </w:rPr>
        <w:t>府人口は、国勢調査の調査対象年においては「国勢調査」（総務省）、国勢調査の間の年においては「補間補正人口」（総務省）、最新の国勢調査年以降においては「人口推計（10月１日現在）」（総務省）による数値である。</w:t>
      </w:r>
    </w:p>
    <w:p w14:paraId="730B6572" w14:textId="589CC4B7" w:rsidR="002E53BE" w:rsidRDefault="005C3610" w:rsidP="005C3610">
      <w:pPr>
        <w:spacing w:line="240" w:lineRule="exact"/>
        <w:ind w:firstLineChars="354" w:firstLine="566"/>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r w:rsidR="002E53BE" w:rsidRPr="003A1975">
        <w:rPr>
          <w:rFonts w:ascii="ＭＳ ゴシック" w:eastAsia="ＭＳ ゴシック" w:hAnsi="ＭＳ ゴシック" w:hint="eastAsia"/>
          <w:sz w:val="16"/>
          <w:szCs w:val="16"/>
        </w:rPr>
        <w:t xml:space="preserve"> </w:t>
      </w:r>
      <w:r w:rsidR="002E53BE" w:rsidRPr="002E53BE">
        <w:rPr>
          <w:rFonts w:ascii="ＭＳ ゴシック" w:eastAsia="ＭＳ ゴシック" w:hAnsi="ＭＳ ゴシック" w:hint="eastAsia"/>
          <w:sz w:val="16"/>
          <w:szCs w:val="16"/>
        </w:rPr>
        <w:t>府税実額は、各年度の決算額である。</w:t>
      </w:r>
      <w:r w:rsidR="00F06A1C">
        <w:rPr>
          <w:rFonts w:ascii="ＭＳ ゴシック" w:eastAsia="ＭＳ ゴシック" w:hAnsi="ＭＳ ゴシック" w:hint="eastAsia"/>
          <w:sz w:val="16"/>
          <w:szCs w:val="16"/>
        </w:rPr>
        <w:t>（地方消費税については都道府県間</w:t>
      </w:r>
      <w:r w:rsidR="00DF4BB7">
        <w:rPr>
          <w:rFonts w:ascii="ＭＳ ゴシック" w:eastAsia="ＭＳ ゴシック" w:hAnsi="ＭＳ ゴシック" w:hint="eastAsia"/>
          <w:sz w:val="16"/>
          <w:szCs w:val="16"/>
        </w:rPr>
        <w:t>の</w:t>
      </w:r>
      <w:r w:rsidR="00F06A1C">
        <w:rPr>
          <w:rFonts w:ascii="ＭＳ ゴシック" w:eastAsia="ＭＳ ゴシック" w:hAnsi="ＭＳ ゴシック" w:hint="eastAsia"/>
          <w:sz w:val="16"/>
          <w:szCs w:val="16"/>
        </w:rPr>
        <w:t>清算</w:t>
      </w:r>
      <w:r w:rsidR="00DF4BB7">
        <w:rPr>
          <w:rFonts w:ascii="ＭＳ ゴシック" w:eastAsia="ＭＳ ゴシック" w:hAnsi="ＭＳ ゴシック" w:hint="eastAsia"/>
          <w:sz w:val="16"/>
          <w:szCs w:val="16"/>
        </w:rPr>
        <w:t>後の</w:t>
      </w:r>
      <w:r w:rsidR="00F06A1C">
        <w:rPr>
          <w:rFonts w:ascii="ＭＳ ゴシック" w:eastAsia="ＭＳ ゴシック" w:hAnsi="ＭＳ ゴシック" w:hint="eastAsia"/>
          <w:sz w:val="16"/>
          <w:szCs w:val="16"/>
        </w:rPr>
        <w:t>数値）</w:t>
      </w:r>
    </w:p>
    <w:p w14:paraId="173FAC78" w14:textId="64D92257" w:rsidR="002E53BE" w:rsidRDefault="005C3610" w:rsidP="005C3610">
      <w:pPr>
        <w:spacing w:line="240" w:lineRule="exact"/>
        <w:ind w:firstLineChars="354" w:firstLine="566"/>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r w:rsidR="002E53BE">
        <w:rPr>
          <w:rFonts w:ascii="ＭＳ ゴシック" w:eastAsia="ＭＳ ゴシック" w:hAnsi="ＭＳ ゴシック" w:hint="eastAsia"/>
          <w:sz w:val="16"/>
          <w:szCs w:val="16"/>
        </w:rPr>
        <w:t xml:space="preserve"> </w:t>
      </w:r>
      <w:r w:rsidR="002E53BE" w:rsidRPr="002E53BE">
        <w:rPr>
          <w:rFonts w:ascii="ＭＳ ゴシック" w:eastAsia="ＭＳ ゴシック" w:hAnsi="ＭＳ ゴシック" w:hint="eastAsia"/>
          <w:sz w:val="16"/>
          <w:szCs w:val="16"/>
        </w:rPr>
        <w:t>府民所得の「実額」は「大阪府民経済計算」報告書による。</w:t>
      </w:r>
    </w:p>
    <w:p w14:paraId="00C83A5C" w14:textId="71E26FBF" w:rsidR="002E53BE" w:rsidRDefault="005C3610" w:rsidP="005C3610">
      <w:pPr>
        <w:spacing w:line="240" w:lineRule="exact"/>
        <w:ind w:firstLineChars="354" w:firstLine="566"/>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r w:rsidR="002E53BE">
        <w:rPr>
          <w:rFonts w:ascii="ＭＳ ゴシック" w:eastAsia="ＭＳ ゴシック" w:hAnsi="ＭＳ ゴシック"/>
          <w:sz w:val="16"/>
          <w:szCs w:val="16"/>
        </w:rPr>
        <w:t xml:space="preserve"> </w:t>
      </w:r>
      <w:r w:rsidR="002E53BE" w:rsidRPr="002E53BE">
        <w:rPr>
          <w:rFonts w:ascii="ＭＳ ゴシック" w:eastAsia="ＭＳ ゴシック" w:hAnsi="ＭＳ ゴシック" w:hint="eastAsia"/>
          <w:sz w:val="16"/>
          <w:szCs w:val="16"/>
        </w:rPr>
        <w:t>府民所得の各年度の数値は、平成27年基準の数値である。</w:t>
      </w:r>
    </w:p>
    <w:p w14:paraId="1C7388D5" w14:textId="552CBB20" w:rsidR="002E53BE" w:rsidRDefault="005C3610" w:rsidP="005C3610">
      <w:pPr>
        <w:spacing w:line="240" w:lineRule="exact"/>
        <w:ind w:firstLineChars="354" w:firstLine="566"/>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５ </w:t>
      </w:r>
      <w:r w:rsidR="002E53BE" w:rsidRPr="002E53BE">
        <w:rPr>
          <w:rFonts w:ascii="ＭＳ ゴシック" w:eastAsia="ＭＳ ゴシック" w:hAnsi="ＭＳ ゴシック" w:hint="eastAsia"/>
          <w:sz w:val="16"/>
          <w:szCs w:val="16"/>
        </w:rPr>
        <w:t>府民所得は、推計方法の改善、最新の統計調査の利用等により、数値の遡及改定を行っている。</w:t>
      </w:r>
    </w:p>
    <w:p w14:paraId="175509B5" w14:textId="127292A5" w:rsidR="002E53BE" w:rsidRPr="00E277A6" w:rsidRDefault="005C3610" w:rsidP="005C3610">
      <w:pPr>
        <w:spacing w:line="240" w:lineRule="exact"/>
        <w:ind w:firstLineChars="354" w:firstLine="566"/>
        <w:rPr>
          <w:spacing w:val="-2"/>
        </w:rPr>
      </w:pPr>
      <w:r>
        <w:rPr>
          <w:rFonts w:ascii="ＭＳ ゴシック" w:eastAsia="ＭＳ ゴシック" w:hAnsi="ＭＳ ゴシック" w:hint="eastAsia"/>
          <w:sz w:val="16"/>
          <w:szCs w:val="16"/>
        </w:rPr>
        <w:t>６</w:t>
      </w:r>
      <w:r w:rsidR="002E53BE">
        <w:rPr>
          <w:rFonts w:ascii="ＭＳ ゴシック" w:eastAsia="ＭＳ ゴシック" w:hAnsi="ＭＳ ゴシック" w:hint="eastAsia"/>
          <w:sz w:val="16"/>
          <w:szCs w:val="16"/>
        </w:rPr>
        <w:t xml:space="preserve"> </w:t>
      </w:r>
      <w:r w:rsidR="002E53BE" w:rsidRPr="002E53BE">
        <w:rPr>
          <w:rFonts w:ascii="ＭＳ ゴシック" w:eastAsia="ＭＳ ゴシック" w:hAnsi="ＭＳ ゴシック" w:hint="eastAsia"/>
          <w:sz w:val="16"/>
          <w:szCs w:val="16"/>
        </w:rPr>
        <w:t>府民所得は、府民雇用者報酬、財産所得(非企業部門)及び企業所得の合計値である。</w:t>
      </w:r>
    </w:p>
    <w:sectPr w:rsidR="002E53BE" w:rsidRPr="00E277A6" w:rsidSect="00860B54">
      <w:footerReference w:type="default" r:id="rId11"/>
      <w:pgSz w:w="11906" w:h="16838" w:code="9"/>
      <w:pgMar w:top="1134" w:right="1021" w:bottom="851" w:left="1134" w:header="851" w:footer="340"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6289" w14:textId="77777777" w:rsidR="00C85395" w:rsidRDefault="00C85395" w:rsidP="007101F2">
      <w:r>
        <w:separator/>
      </w:r>
    </w:p>
  </w:endnote>
  <w:endnote w:type="continuationSeparator" w:id="0">
    <w:p w14:paraId="37B9C4F8" w14:textId="77777777" w:rsidR="00C85395" w:rsidRDefault="00C85395" w:rsidP="007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467650"/>
      <w:docPartObj>
        <w:docPartGallery w:val="Page Numbers (Bottom of Page)"/>
        <w:docPartUnique/>
      </w:docPartObj>
    </w:sdtPr>
    <w:sdtEndPr/>
    <w:sdtContent>
      <w:p w14:paraId="08B63C05" w14:textId="77777777" w:rsidR="00C47C2F" w:rsidRDefault="00C47C2F" w:rsidP="002C5636">
        <w:pPr>
          <w:pStyle w:val="a5"/>
          <w:jc w:val="center"/>
        </w:pPr>
        <w:r>
          <w:fldChar w:fldCharType="begin"/>
        </w:r>
        <w:r>
          <w:instrText>PAGE   \* MERGEFORMAT</w:instrText>
        </w:r>
        <w:r>
          <w:fldChar w:fldCharType="separate"/>
        </w:r>
        <w:r w:rsidR="00DF4BB7" w:rsidRPr="00DF4BB7">
          <w:rPr>
            <w:noProof/>
            <w:lang w:val="ja-JP"/>
          </w:rPr>
          <w:t>-</w:t>
        </w:r>
        <w:r w:rsidR="00DF4BB7">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A1AF" w14:textId="77777777" w:rsidR="00C85395" w:rsidRDefault="00C85395" w:rsidP="007101F2">
      <w:r>
        <w:separator/>
      </w:r>
    </w:p>
  </w:footnote>
  <w:footnote w:type="continuationSeparator" w:id="0">
    <w:p w14:paraId="349E0114" w14:textId="77777777" w:rsidR="00C85395" w:rsidRDefault="00C85395" w:rsidP="0071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FB2"/>
    <w:multiLevelType w:val="hybridMultilevel"/>
    <w:tmpl w:val="CD0CE040"/>
    <w:lvl w:ilvl="0" w:tplc="313AD7D0">
      <w:start w:val="1"/>
      <w:numFmt w:val="bullet"/>
      <w:lvlText w:val=""/>
      <w:lvlJc w:val="left"/>
      <w:pPr>
        <w:ind w:left="340" w:hanging="34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05DA4"/>
    <w:multiLevelType w:val="hybridMultilevel"/>
    <w:tmpl w:val="36D2900E"/>
    <w:lvl w:ilvl="0" w:tplc="FD0C60E8">
      <w:start w:val="1"/>
      <w:numFmt w:val="bullet"/>
      <w:lvlText w:val=""/>
      <w:lvlJc w:val="left"/>
      <w:pPr>
        <w:tabs>
          <w:tab w:val="num" w:pos="720"/>
        </w:tabs>
        <w:ind w:left="720" w:hanging="360"/>
      </w:pPr>
      <w:rPr>
        <w:rFonts w:ascii="Wingdings" w:hAnsi="Wingdings" w:hint="default"/>
      </w:rPr>
    </w:lvl>
    <w:lvl w:ilvl="1" w:tplc="1C986B5A">
      <w:start w:val="1"/>
      <w:numFmt w:val="bullet"/>
      <w:lvlText w:val=""/>
      <w:lvlJc w:val="left"/>
      <w:pPr>
        <w:tabs>
          <w:tab w:val="num" w:pos="1440"/>
        </w:tabs>
        <w:ind w:left="1440" w:hanging="360"/>
      </w:pPr>
      <w:rPr>
        <w:rFonts w:ascii="Wingdings" w:hAnsi="Wingdings" w:hint="default"/>
      </w:rPr>
    </w:lvl>
    <w:lvl w:ilvl="2" w:tplc="E3A82974" w:tentative="1">
      <w:start w:val="1"/>
      <w:numFmt w:val="bullet"/>
      <w:lvlText w:val=""/>
      <w:lvlJc w:val="left"/>
      <w:pPr>
        <w:tabs>
          <w:tab w:val="num" w:pos="2160"/>
        </w:tabs>
        <w:ind w:left="2160" w:hanging="360"/>
      </w:pPr>
      <w:rPr>
        <w:rFonts w:ascii="Wingdings" w:hAnsi="Wingdings" w:hint="default"/>
      </w:rPr>
    </w:lvl>
    <w:lvl w:ilvl="3" w:tplc="980EDBE4" w:tentative="1">
      <w:start w:val="1"/>
      <w:numFmt w:val="bullet"/>
      <w:lvlText w:val=""/>
      <w:lvlJc w:val="left"/>
      <w:pPr>
        <w:tabs>
          <w:tab w:val="num" w:pos="2880"/>
        </w:tabs>
        <w:ind w:left="2880" w:hanging="360"/>
      </w:pPr>
      <w:rPr>
        <w:rFonts w:ascii="Wingdings" w:hAnsi="Wingdings" w:hint="default"/>
      </w:rPr>
    </w:lvl>
    <w:lvl w:ilvl="4" w:tplc="56D6CD50" w:tentative="1">
      <w:start w:val="1"/>
      <w:numFmt w:val="bullet"/>
      <w:lvlText w:val=""/>
      <w:lvlJc w:val="left"/>
      <w:pPr>
        <w:tabs>
          <w:tab w:val="num" w:pos="3600"/>
        </w:tabs>
        <w:ind w:left="3600" w:hanging="360"/>
      </w:pPr>
      <w:rPr>
        <w:rFonts w:ascii="Wingdings" w:hAnsi="Wingdings" w:hint="default"/>
      </w:rPr>
    </w:lvl>
    <w:lvl w:ilvl="5" w:tplc="07D85112" w:tentative="1">
      <w:start w:val="1"/>
      <w:numFmt w:val="bullet"/>
      <w:lvlText w:val=""/>
      <w:lvlJc w:val="left"/>
      <w:pPr>
        <w:tabs>
          <w:tab w:val="num" w:pos="4320"/>
        </w:tabs>
        <w:ind w:left="4320" w:hanging="360"/>
      </w:pPr>
      <w:rPr>
        <w:rFonts w:ascii="Wingdings" w:hAnsi="Wingdings" w:hint="default"/>
      </w:rPr>
    </w:lvl>
    <w:lvl w:ilvl="6" w:tplc="A7AAB01C" w:tentative="1">
      <w:start w:val="1"/>
      <w:numFmt w:val="bullet"/>
      <w:lvlText w:val=""/>
      <w:lvlJc w:val="left"/>
      <w:pPr>
        <w:tabs>
          <w:tab w:val="num" w:pos="5040"/>
        </w:tabs>
        <w:ind w:left="5040" w:hanging="360"/>
      </w:pPr>
      <w:rPr>
        <w:rFonts w:ascii="Wingdings" w:hAnsi="Wingdings" w:hint="default"/>
      </w:rPr>
    </w:lvl>
    <w:lvl w:ilvl="7" w:tplc="BF78F316" w:tentative="1">
      <w:start w:val="1"/>
      <w:numFmt w:val="bullet"/>
      <w:lvlText w:val=""/>
      <w:lvlJc w:val="left"/>
      <w:pPr>
        <w:tabs>
          <w:tab w:val="num" w:pos="5760"/>
        </w:tabs>
        <w:ind w:left="5760" w:hanging="360"/>
      </w:pPr>
      <w:rPr>
        <w:rFonts w:ascii="Wingdings" w:hAnsi="Wingdings" w:hint="default"/>
      </w:rPr>
    </w:lvl>
    <w:lvl w:ilvl="8" w:tplc="37BEC8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95B96"/>
    <w:multiLevelType w:val="hybridMultilevel"/>
    <w:tmpl w:val="B4C80F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F1DDC"/>
    <w:multiLevelType w:val="hybridMultilevel"/>
    <w:tmpl w:val="60DAEBD8"/>
    <w:lvl w:ilvl="0" w:tplc="810C1BAA">
      <w:start w:val="1"/>
      <w:numFmt w:val="bullet"/>
      <w:lvlText w:val=""/>
      <w:lvlJc w:val="left"/>
      <w:pPr>
        <w:tabs>
          <w:tab w:val="num" w:pos="720"/>
        </w:tabs>
        <w:ind w:left="720" w:hanging="360"/>
      </w:pPr>
      <w:rPr>
        <w:rFonts w:ascii="Wingdings" w:hAnsi="Wingdings" w:hint="default"/>
      </w:rPr>
    </w:lvl>
    <w:lvl w:ilvl="1" w:tplc="A21EDF86">
      <w:start w:val="1"/>
      <w:numFmt w:val="bullet"/>
      <w:lvlText w:val=""/>
      <w:lvlJc w:val="left"/>
      <w:pPr>
        <w:tabs>
          <w:tab w:val="num" w:pos="1440"/>
        </w:tabs>
        <w:ind w:left="1440" w:hanging="360"/>
      </w:pPr>
      <w:rPr>
        <w:rFonts w:ascii="Wingdings" w:hAnsi="Wingdings" w:hint="default"/>
      </w:rPr>
    </w:lvl>
    <w:lvl w:ilvl="2" w:tplc="D4C2ABE8" w:tentative="1">
      <w:start w:val="1"/>
      <w:numFmt w:val="bullet"/>
      <w:lvlText w:val=""/>
      <w:lvlJc w:val="left"/>
      <w:pPr>
        <w:tabs>
          <w:tab w:val="num" w:pos="2160"/>
        </w:tabs>
        <w:ind w:left="2160" w:hanging="360"/>
      </w:pPr>
      <w:rPr>
        <w:rFonts w:ascii="Wingdings" w:hAnsi="Wingdings" w:hint="default"/>
      </w:rPr>
    </w:lvl>
    <w:lvl w:ilvl="3" w:tplc="91FE6AA6" w:tentative="1">
      <w:start w:val="1"/>
      <w:numFmt w:val="bullet"/>
      <w:lvlText w:val=""/>
      <w:lvlJc w:val="left"/>
      <w:pPr>
        <w:tabs>
          <w:tab w:val="num" w:pos="2880"/>
        </w:tabs>
        <w:ind w:left="2880" w:hanging="360"/>
      </w:pPr>
      <w:rPr>
        <w:rFonts w:ascii="Wingdings" w:hAnsi="Wingdings" w:hint="default"/>
      </w:rPr>
    </w:lvl>
    <w:lvl w:ilvl="4" w:tplc="DC9A9A68" w:tentative="1">
      <w:start w:val="1"/>
      <w:numFmt w:val="bullet"/>
      <w:lvlText w:val=""/>
      <w:lvlJc w:val="left"/>
      <w:pPr>
        <w:tabs>
          <w:tab w:val="num" w:pos="3600"/>
        </w:tabs>
        <w:ind w:left="3600" w:hanging="360"/>
      </w:pPr>
      <w:rPr>
        <w:rFonts w:ascii="Wingdings" w:hAnsi="Wingdings" w:hint="default"/>
      </w:rPr>
    </w:lvl>
    <w:lvl w:ilvl="5" w:tplc="F8B872FC" w:tentative="1">
      <w:start w:val="1"/>
      <w:numFmt w:val="bullet"/>
      <w:lvlText w:val=""/>
      <w:lvlJc w:val="left"/>
      <w:pPr>
        <w:tabs>
          <w:tab w:val="num" w:pos="4320"/>
        </w:tabs>
        <w:ind w:left="4320" w:hanging="360"/>
      </w:pPr>
      <w:rPr>
        <w:rFonts w:ascii="Wingdings" w:hAnsi="Wingdings" w:hint="default"/>
      </w:rPr>
    </w:lvl>
    <w:lvl w:ilvl="6" w:tplc="B88ECC64" w:tentative="1">
      <w:start w:val="1"/>
      <w:numFmt w:val="bullet"/>
      <w:lvlText w:val=""/>
      <w:lvlJc w:val="left"/>
      <w:pPr>
        <w:tabs>
          <w:tab w:val="num" w:pos="5040"/>
        </w:tabs>
        <w:ind w:left="5040" w:hanging="360"/>
      </w:pPr>
      <w:rPr>
        <w:rFonts w:ascii="Wingdings" w:hAnsi="Wingdings" w:hint="default"/>
      </w:rPr>
    </w:lvl>
    <w:lvl w:ilvl="7" w:tplc="8DC084AC" w:tentative="1">
      <w:start w:val="1"/>
      <w:numFmt w:val="bullet"/>
      <w:lvlText w:val=""/>
      <w:lvlJc w:val="left"/>
      <w:pPr>
        <w:tabs>
          <w:tab w:val="num" w:pos="5760"/>
        </w:tabs>
        <w:ind w:left="5760" w:hanging="360"/>
      </w:pPr>
      <w:rPr>
        <w:rFonts w:ascii="Wingdings" w:hAnsi="Wingdings" w:hint="default"/>
      </w:rPr>
    </w:lvl>
    <w:lvl w:ilvl="8" w:tplc="5A143D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E7913"/>
    <w:multiLevelType w:val="hybridMultilevel"/>
    <w:tmpl w:val="C8D4236A"/>
    <w:lvl w:ilvl="0" w:tplc="712880CE">
      <w:start w:val="1"/>
      <w:numFmt w:val="decimalEnclosedCircle"/>
      <w:suff w:val="nothing"/>
      <w:lvlText w:val="%1"/>
      <w:lvlJc w:val="left"/>
      <w:pPr>
        <w:ind w:left="360" w:hanging="360"/>
      </w:pPr>
      <w:rPr>
        <w:rFonts w:ascii="Meiryo UI" w:eastAsia="Meiryo UI" w:hAnsi="Meiryo UI" w:cs="Meiryo UI" w:hint="eastAsia"/>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E0D6F"/>
    <w:multiLevelType w:val="hybridMultilevel"/>
    <w:tmpl w:val="2DA44240"/>
    <w:lvl w:ilvl="0" w:tplc="16CAC2A6">
      <w:start w:val="1"/>
      <w:numFmt w:val="bullet"/>
      <w:lvlText w:val=""/>
      <w:lvlJc w:val="left"/>
      <w:pPr>
        <w:tabs>
          <w:tab w:val="num" w:pos="720"/>
        </w:tabs>
        <w:ind w:left="720" w:hanging="360"/>
      </w:pPr>
      <w:rPr>
        <w:rFonts w:ascii="Wingdings" w:hAnsi="Wingdings" w:hint="default"/>
      </w:rPr>
    </w:lvl>
    <w:lvl w:ilvl="1" w:tplc="E0B06804">
      <w:start w:val="1"/>
      <w:numFmt w:val="bullet"/>
      <w:lvlText w:val=""/>
      <w:lvlJc w:val="left"/>
      <w:pPr>
        <w:tabs>
          <w:tab w:val="num" w:pos="1440"/>
        </w:tabs>
        <w:ind w:left="1440" w:hanging="360"/>
      </w:pPr>
      <w:rPr>
        <w:rFonts w:ascii="Wingdings" w:hAnsi="Wingdings" w:hint="default"/>
      </w:rPr>
    </w:lvl>
    <w:lvl w:ilvl="2" w:tplc="BBAEB550" w:tentative="1">
      <w:start w:val="1"/>
      <w:numFmt w:val="bullet"/>
      <w:lvlText w:val=""/>
      <w:lvlJc w:val="left"/>
      <w:pPr>
        <w:tabs>
          <w:tab w:val="num" w:pos="2160"/>
        </w:tabs>
        <w:ind w:left="2160" w:hanging="360"/>
      </w:pPr>
      <w:rPr>
        <w:rFonts w:ascii="Wingdings" w:hAnsi="Wingdings" w:hint="default"/>
      </w:rPr>
    </w:lvl>
    <w:lvl w:ilvl="3" w:tplc="57C8F59E" w:tentative="1">
      <w:start w:val="1"/>
      <w:numFmt w:val="bullet"/>
      <w:lvlText w:val=""/>
      <w:lvlJc w:val="left"/>
      <w:pPr>
        <w:tabs>
          <w:tab w:val="num" w:pos="2880"/>
        </w:tabs>
        <w:ind w:left="2880" w:hanging="360"/>
      </w:pPr>
      <w:rPr>
        <w:rFonts w:ascii="Wingdings" w:hAnsi="Wingdings" w:hint="default"/>
      </w:rPr>
    </w:lvl>
    <w:lvl w:ilvl="4" w:tplc="67ACA4E8" w:tentative="1">
      <w:start w:val="1"/>
      <w:numFmt w:val="bullet"/>
      <w:lvlText w:val=""/>
      <w:lvlJc w:val="left"/>
      <w:pPr>
        <w:tabs>
          <w:tab w:val="num" w:pos="3600"/>
        </w:tabs>
        <w:ind w:left="3600" w:hanging="360"/>
      </w:pPr>
      <w:rPr>
        <w:rFonts w:ascii="Wingdings" w:hAnsi="Wingdings" w:hint="default"/>
      </w:rPr>
    </w:lvl>
    <w:lvl w:ilvl="5" w:tplc="C9A0A3EA" w:tentative="1">
      <w:start w:val="1"/>
      <w:numFmt w:val="bullet"/>
      <w:lvlText w:val=""/>
      <w:lvlJc w:val="left"/>
      <w:pPr>
        <w:tabs>
          <w:tab w:val="num" w:pos="4320"/>
        </w:tabs>
        <w:ind w:left="4320" w:hanging="360"/>
      </w:pPr>
      <w:rPr>
        <w:rFonts w:ascii="Wingdings" w:hAnsi="Wingdings" w:hint="default"/>
      </w:rPr>
    </w:lvl>
    <w:lvl w:ilvl="6" w:tplc="CCC40CBC" w:tentative="1">
      <w:start w:val="1"/>
      <w:numFmt w:val="bullet"/>
      <w:lvlText w:val=""/>
      <w:lvlJc w:val="left"/>
      <w:pPr>
        <w:tabs>
          <w:tab w:val="num" w:pos="5040"/>
        </w:tabs>
        <w:ind w:left="5040" w:hanging="360"/>
      </w:pPr>
      <w:rPr>
        <w:rFonts w:ascii="Wingdings" w:hAnsi="Wingdings" w:hint="default"/>
      </w:rPr>
    </w:lvl>
    <w:lvl w:ilvl="7" w:tplc="C6DA23A4" w:tentative="1">
      <w:start w:val="1"/>
      <w:numFmt w:val="bullet"/>
      <w:lvlText w:val=""/>
      <w:lvlJc w:val="left"/>
      <w:pPr>
        <w:tabs>
          <w:tab w:val="num" w:pos="5760"/>
        </w:tabs>
        <w:ind w:left="5760" w:hanging="360"/>
      </w:pPr>
      <w:rPr>
        <w:rFonts w:ascii="Wingdings" w:hAnsi="Wingdings" w:hint="default"/>
      </w:rPr>
    </w:lvl>
    <w:lvl w:ilvl="8" w:tplc="BF163A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982D16"/>
    <w:multiLevelType w:val="hybridMultilevel"/>
    <w:tmpl w:val="AA3C3FFA"/>
    <w:lvl w:ilvl="0" w:tplc="0409000B">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7" w15:restartNumberingAfterBreak="0">
    <w:nsid w:val="4C3F6219"/>
    <w:multiLevelType w:val="hybridMultilevel"/>
    <w:tmpl w:val="51A20882"/>
    <w:lvl w:ilvl="0" w:tplc="C3A41712">
      <w:start w:val="1"/>
      <w:numFmt w:val="bullet"/>
      <w:lvlText w:val=""/>
      <w:lvlJc w:val="left"/>
      <w:pPr>
        <w:tabs>
          <w:tab w:val="num" w:pos="720"/>
        </w:tabs>
        <w:ind w:left="720" w:hanging="360"/>
      </w:pPr>
      <w:rPr>
        <w:rFonts w:ascii="Wingdings" w:hAnsi="Wingdings" w:hint="default"/>
      </w:rPr>
    </w:lvl>
    <w:lvl w:ilvl="1" w:tplc="839C9C4C">
      <w:start w:val="1"/>
      <w:numFmt w:val="bullet"/>
      <w:lvlText w:val=""/>
      <w:lvlJc w:val="left"/>
      <w:pPr>
        <w:tabs>
          <w:tab w:val="num" w:pos="1440"/>
        </w:tabs>
        <w:ind w:left="1440" w:hanging="360"/>
      </w:pPr>
      <w:rPr>
        <w:rFonts w:ascii="Wingdings" w:hAnsi="Wingdings" w:hint="default"/>
      </w:rPr>
    </w:lvl>
    <w:lvl w:ilvl="2" w:tplc="A99438E8" w:tentative="1">
      <w:start w:val="1"/>
      <w:numFmt w:val="bullet"/>
      <w:lvlText w:val=""/>
      <w:lvlJc w:val="left"/>
      <w:pPr>
        <w:tabs>
          <w:tab w:val="num" w:pos="2160"/>
        </w:tabs>
        <w:ind w:left="2160" w:hanging="360"/>
      </w:pPr>
      <w:rPr>
        <w:rFonts w:ascii="Wingdings" w:hAnsi="Wingdings" w:hint="default"/>
      </w:rPr>
    </w:lvl>
    <w:lvl w:ilvl="3" w:tplc="A46AE792" w:tentative="1">
      <w:start w:val="1"/>
      <w:numFmt w:val="bullet"/>
      <w:lvlText w:val=""/>
      <w:lvlJc w:val="left"/>
      <w:pPr>
        <w:tabs>
          <w:tab w:val="num" w:pos="2880"/>
        </w:tabs>
        <w:ind w:left="2880" w:hanging="360"/>
      </w:pPr>
      <w:rPr>
        <w:rFonts w:ascii="Wingdings" w:hAnsi="Wingdings" w:hint="default"/>
      </w:rPr>
    </w:lvl>
    <w:lvl w:ilvl="4" w:tplc="723031DC" w:tentative="1">
      <w:start w:val="1"/>
      <w:numFmt w:val="bullet"/>
      <w:lvlText w:val=""/>
      <w:lvlJc w:val="left"/>
      <w:pPr>
        <w:tabs>
          <w:tab w:val="num" w:pos="3600"/>
        </w:tabs>
        <w:ind w:left="3600" w:hanging="360"/>
      </w:pPr>
      <w:rPr>
        <w:rFonts w:ascii="Wingdings" w:hAnsi="Wingdings" w:hint="default"/>
      </w:rPr>
    </w:lvl>
    <w:lvl w:ilvl="5" w:tplc="4F1EAEF2" w:tentative="1">
      <w:start w:val="1"/>
      <w:numFmt w:val="bullet"/>
      <w:lvlText w:val=""/>
      <w:lvlJc w:val="left"/>
      <w:pPr>
        <w:tabs>
          <w:tab w:val="num" w:pos="4320"/>
        </w:tabs>
        <w:ind w:left="4320" w:hanging="360"/>
      </w:pPr>
      <w:rPr>
        <w:rFonts w:ascii="Wingdings" w:hAnsi="Wingdings" w:hint="default"/>
      </w:rPr>
    </w:lvl>
    <w:lvl w:ilvl="6" w:tplc="FEE432EE" w:tentative="1">
      <w:start w:val="1"/>
      <w:numFmt w:val="bullet"/>
      <w:lvlText w:val=""/>
      <w:lvlJc w:val="left"/>
      <w:pPr>
        <w:tabs>
          <w:tab w:val="num" w:pos="5040"/>
        </w:tabs>
        <w:ind w:left="5040" w:hanging="360"/>
      </w:pPr>
      <w:rPr>
        <w:rFonts w:ascii="Wingdings" w:hAnsi="Wingdings" w:hint="default"/>
      </w:rPr>
    </w:lvl>
    <w:lvl w:ilvl="7" w:tplc="65D40A04" w:tentative="1">
      <w:start w:val="1"/>
      <w:numFmt w:val="bullet"/>
      <w:lvlText w:val=""/>
      <w:lvlJc w:val="left"/>
      <w:pPr>
        <w:tabs>
          <w:tab w:val="num" w:pos="5760"/>
        </w:tabs>
        <w:ind w:left="5760" w:hanging="360"/>
      </w:pPr>
      <w:rPr>
        <w:rFonts w:ascii="Wingdings" w:hAnsi="Wingdings" w:hint="default"/>
      </w:rPr>
    </w:lvl>
    <w:lvl w:ilvl="8" w:tplc="920661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790C39"/>
    <w:multiLevelType w:val="hybridMultilevel"/>
    <w:tmpl w:val="47CA7F60"/>
    <w:lvl w:ilvl="0" w:tplc="2D6E5FF2">
      <w:start w:val="1"/>
      <w:numFmt w:val="decimalEnclosedCircle"/>
      <w:lvlText w:val="%1"/>
      <w:lvlJc w:val="left"/>
      <w:pPr>
        <w:ind w:left="360" w:hanging="360"/>
      </w:pPr>
      <w:rPr>
        <w:rFonts w:ascii="Meiryo UI" w:eastAsia="Meiryo UI" w:hAnsi="Meiryo UI" w:cs="Meiryo U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DD1D76"/>
    <w:multiLevelType w:val="hybridMultilevel"/>
    <w:tmpl w:val="A9E8D8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D74C2C"/>
    <w:multiLevelType w:val="hybridMultilevel"/>
    <w:tmpl w:val="DE2CCC70"/>
    <w:lvl w:ilvl="0" w:tplc="94480EF6">
      <w:start w:val="1"/>
      <w:numFmt w:val="bullet"/>
      <w:lvlText w:val=""/>
      <w:lvlJc w:val="left"/>
      <w:pPr>
        <w:tabs>
          <w:tab w:val="num" w:pos="720"/>
        </w:tabs>
        <w:ind w:left="720" w:hanging="360"/>
      </w:pPr>
      <w:rPr>
        <w:rFonts w:ascii="Wingdings" w:hAnsi="Wingdings" w:hint="default"/>
      </w:rPr>
    </w:lvl>
    <w:lvl w:ilvl="1" w:tplc="4E3A8590">
      <w:start w:val="1"/>
      <w:numFmt w:val="bullet"/>
      <w:lvlText w:val=""/>
      <w:lvlJc w:val="left"/>
      <w:pPr>
        <w:tabs>
          <w:tab w:val="num" w:pos="1440"/>
        </w:tabs>
        <w:ind w:left="1440" w:hanging="360"/>
      </w:pPr>
      <w:rPr>
        <w:rFonts w:ascii="Wingdings" w:hAnsi="Wingdings" w:hint="default"/>
      </w:rPr>
    </w:lvl>
    <w:lvl w:ilvl="2" w:tplc="88D6F900" w:tentative="1">
      <w:start w:val="1"/>
      <w:numFmt w:val="bullet"/>
      <w:lvlText w:val=""/>
      <w:lvlJc w:val="left"/>
      <w:pPr>
        <w:tabs>
          <w:tab w:val="num" w:pos="2160"/>
        </w:tabs>
        <w:ind w:left="2160" w:hanging="360"/>
      </w:pPr>
      <w:rPr>
        <w:rFonts w:ascii="Wingdings" w:hAnsi="Wingdings" w:hint="default"/>
      </w:rPr>
    </w:lvl>
    <w:lvl w:ilvl="3" w:tplc="2BBA0AEA" w:tentative="1">
      <w:start w:val="1"/>
      <w:numFmt w:val="bullet"/>
      <w:lvlText w:val=""/>
      <w:lvlJc w:val="left"/>
      <w:pPr>
        <w:tabs>
          <w:tab w:val="num" w:pos="2880"/>
        </w:tabs>
        <w:ind w:left="2880" w:hanging="360"/>
      </w:pPr>
      <w:rPr>
        <w:rFonts w:ascii="Wingdings" w:hAnsi="Wingdings" w:hint="default"/>
      </w:rPr>
    </w:lvl>
    <w:lvl w:ilvl="4" w:tplc="19EA82AA" w:tentative="1">
      <w:start w:val="1"/>
      <w:numFmt w:val="bullet"/>
      <w:lvlText w:val=""/>
      <w:lvlJc w:val="left"/>
      <w:pPr>
        <w:tabs>
          <w:tab w:val="num" w:pos="3600"/>
        </w:tabs>
        <w:ind w:left="3600" w:hanging="360"/>
      </w:pPr>
      <w:rPr>
        <w:rFonts w:ascii="Wingdings" w:hAnsi="Wingdings" w:hint="default"/>
      </w:rPr>
    </w:lvl>
    <w:lvl w:ilvl="5" w:tplc="4FB8A4F4" w:tentative="1">
      <w:start w:val="1"/>
      <w:numFmt w:val="bullet"/>
      <w:lvlText w:val=""/>
      <w:lvlJc w:val="left"/>
      <w:pPr>
        <w:tabs>
          <w:tab w:val="num" w:pos="4320"/>
        </w:tabs>
        <w:ind w:left="4320" w:hanging="360"/>
      </w:pPr>
      <w:rPr>
        <w:rFonts w:ascii="Wingdings" w:hAnsi="Wingdings" w:hint="default"/>
      </w:rPr>
    </w:lvl>
    <w:lvl w:ilvl="6" w:tplc="9738D590" w:tentative="1">
      <w:start w:val="1"/>
      <w:numFmt w:val="bullet"/>
      <w:lvlText w:val=""/>
      <w:lvlJc w:val="left"/>
      <w:pPr>
        <w:tabs>
          <w:tab w:val="num" w:pos="5040"/>
        </w:tabs>
        <w:ind w:left="5040" w:hanging="360"/>
      </w:pPr>
      <w:rPr>
        <w:rFonts w:ascii="Wingdings" w:hAnsi="Wingdings" w:hint="default"/>
      </w:rPr>
    </w:lvl>
    <w:lvl w:ilvl="7" w:tplc="70247CC4" w:tentative="1">
      <w:start w:val="1"/>
      <w:numFmt w:val="bullet"/>
      <w:lvlText w:val=""/>
      <w:lvlJc w:val="left"/>
      <w:pPr>
        <w:tabs>
          <w:tab w:val="num" w:pos="5760"/>
        </w:tabs>
        <w:ind w:left="5760" w:hanging="360"/>
      </w:pPr>
      <w:rPr>
        <w:rFonts w:ascii="Wingdings" w:hAnsi="Wingdings" w:hint="default"/>
      </w:rPr>
    </w:lvl>
    <w:lvl w:ilvl="8" w:tplc="F134E7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343C7F"/>
    <w:multiLevelType w:val="hybridMultilevel"/>
    <w:tmpl w:val="3120EEF6"/>
    <w:lvl w:ilvl="0" w:tplc="E152C758">
      <w:start w:val="1"/>
      <w:numFmt w:val="bullet"/>
      <w:lvlText w:val=""/>
      <w:lvlJc w:val="left"/>
      <w:pPr>
        <w:tabs>
          <w:tab w:val="num" w:pos="720"/>
        </w:tabs>
        <w:ind w:left="720" w:hanging="360"/>
      </w:pPr>
      <w:rPr>
        <w:rFonts w:ascii="Wingdings" w:hAnsi="Wingdings" w:hint="default"/>
      </w:rPr>
    </w:lvl>
    <w:lvl w:ilvl="1" w:tplc="1EDE7816">
      <w:start w:val="1"/>
      <w:numFmt w:val="bullet"/>
      <w:lvlText w:val=""/>
      <w:lvlJc w:val="left"/>
      <w:pPr>
        <w:tabs>
          <w:tab w:val="num" w:pos="1440"/>
        </w:tabs>
        <w:ind w:left="1440" w:hanging="360"/>
      </w:pPr>
      <w:rPr>
        <w:rFonts w:ascii="Wingdings" w:hAnsi="Wingdings" w:hint="default"/>
      </w:rPr>
    </w:lvl>
    <w:lvl w:ilvl="2" w:tplc="4FC4A6D8" w:tentative="1">
      <w:start w:val="1"/>
      <w:numFmt w:val="bullet"/>
      <w:lvlText w:val=""/>
      <w:lvlJc w:val="left"/>
      <w:pPr>
        <w:tabs>
          <w:tab w:val="num" w:pos="2160"/>
        </w:tabs>
        <w:ind w:left="2160" w:hanging="360"/>
      </w:pPr>
      <w:rPr>
        <w:rFonts w:ascii="Wingdings" w:hAnsi="Wingdings" w:hint="default"/>
      </w:rPr>
    </w:lvl>
    <w:lvl w:ilvl="3" w:tplc="4DD691D0" w:tentative="1">
      <w:start w:val="1"/>
      <w:numFmt w:val="bullet"/>
      <w:lvlText w:val=""/>
      <w:lvlJc w:val="left"/>
      <w:pPr>
        <w:tabs>
          <w:tab w:val="num" w:pos="2880"/>
        </w:tabs>
        <w:ind w:left="2880" w:hanging="360"/>
      </w:pPr>
      <w:rPr>
        <w:rFonts w:ascii="Wingdings" w:hAnsi="Wingdings" w:hint="default"/>
      </w:rPr>
    </w:lvl>
    <w:lvl w:ilvl="4" w:tplc="6504E690" w:tentative="1">
      <w:start w:val="1"/>
      <w:numFmt w:val="bullet"/>
      <w:lvlText w:val=""/>
      <w:lvlJc w:val="left"/>
      <w:pPr>
        <w:tabs>
          <w:tab w:val="num" w:pos="3600"/>
        </w:tabs>
        <w:ind w:left="3600" w:hanging="360"/>
      </w:pPr>
      <w:rPr>
        <w:rFonts w:ascii="Wingdings" w:hAnsi="Wingdings" w:hint="default"/>
      </w:rPr>
    </w:lvl>
    <w:lvl w:ilvl="5" w:tplc="E98A07FE" w:tentative="1">
      <w:start w:val="1"/>
      <w:numFmt w:val="bullet"/>
      <w:lvlText w:val=""/>
      <w:lvlJc w:val="left"/>
      <w:pPr>
        <w:tabs>
          <w:tab w:val="num" w:pos="4320"/>
        </w:tabs>
        <w:ind w:left="4320" w:hanging="360"/>
      </w:pPr>
      <w:rPr>
        <w:rFonts w:ascii="Wingdings" w:hAnsi="Wingdings" w:hint="default"/>
      </w:rPr>
    </w:lvl>
    <w:lvl w:ilvl="6" w:tplc="F1CA972A" w:tentative="1">
      <w:start w:val="1"/>
      <w:numFmt w:val="bullet"/>
      <w:lvlText w:val=""/>
      <w:lvlJc w:val="left"/>
      <w:pPr>
        <w:tabs>
          <w:tab w:val="num" w:pos="5040"/>
        </w:tabs>
        <w:ind w:left="5040" w:hanging="360"/>
      </w:pPr>
      <w:rPr>
        <w:rFonts w:ascii="Wingdings" w:hAnsi="Wingdings" w:hint="default"/>
      </w:rPr>
    </w:lvl>
    <w:lvl w:ilvl="7" w:tplc="A8F687CC" w:tentative="1">
      <w:start w:val="1"/>
      <w:numFmt w:val="bullet"/>
      <w:lvlText w:val=""/>
      <w:lvlJc w:val="left"/>
      <w:pPr>
        <w:tabs>
          <w:tab w:val="num" w:pos="5760"/>
        </w:tabs>
        <w:ind w:left="5760" w:hanging="360"/>
      </w:pPr>
      <w:rPr>
        <w:rFonts w:ascii="Wingdings" w:hAnsi="Wingdings" w:hint="default"/>
      </w:rPr>
    </w:lvl>
    <w:lvl w:ilvl="8" w:tplc="365012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1B3DA2"/>
    <w:multiLevelType w:val="hybridMultilevel"/>
    <w:tmpl w:val="69D45A68"/>
    <w:lvl w:ilvl="0" w:tplc="C870261A">
      <w:start w:val="1"/>
      <w:numFmt w:val="bullet"/>
      <w:lvlText w:val=""/>
      <w:lvlJc w:val="left"/>
      <w:pPr>
        <w:tabs>
          <w:tab w:val="num" w:pos="720"/>
        </w:tabs>
        <w:ind w:left="720" w:hanging="360"/>
      </w:pPr>
      <w:rPr>
        <w:rFonts w:ascii="Wingdings" w:hAnsi="Wingdings" w:hint="default"/>
      </w:rPr>
    </w:lvl>
    <w:lvl w:ilvl="1" w:tplc="3C0E6CAA">
      <w:start w:val="1"/>
      <w:numFmt w:val="bullet"/>
      <w:lvlText w:val=""/>
      <w:lvlJc w:val="left"/>
      <w:pPr>
        <w:tabs>
          <w:tab w:val="num" w:pos="1440"/>
        </w:tabs>
        <w:ind w:left="1440" w:hanging="360"/>
      </w:pPr>
      <w:rPr>
        <w:rFonts w:ascii="Wingdings" w:hAnsi="Wingdings" w:hint="default"/>
      </w:rPr>
    </w:lvl>
    <w:lvl w:ilvl="2" w:tplc="28BAD466" w:tentative="1">
      <w:start w:val="1"/>
      <w:numFmt w:val="bullet"/>
      <w:lvlText w:val=""/>
      <w:lvlJc w:val="left"/>
      <w:pPr>
        <w:tabs>
          <w:tab w:val="num" w:pos="2160"/>
        </w:tabs>
        <w:ind w:left="2160" w:hanging="360"/>
      </w:pPr>
      <w:rPr>
        <w:rFonts w:ascii="Wingdings" w:hAnsi="Wingdings" w:hint="default"/>
      </w:rPr>
    </w:lvl>
    <w:lvl w:ilvl="3" w:tplc="DB8AF1FE" w:tentative="1">
      <w:start w:val="1"/>
      <w:numFmt w:val="bullet"/>
      <w:lvlText w:val=""/>
      <w:lvlJc w:val="left"/>
      <w:pPr>
        <w:tabs>
          <w:tab w:val="num" w:pos="2880"/>
        </w:tabs>
        <w:ind w:left="2880" w:hanging="360"/>
      </w:pPr>
      <w:rPr>
        <w:rFonts w:ascii="Wingdings" w:hAnsi="Wingdings" w:hint="default"/>
      </w:rPr>
    </w:lvl>
    <w:lvl w:ilvl="4" w:tplc="3920D752" w:tentative="1">
      <w:start w:val="1"/>
      <w:numFmt w:val="bullet"/>
      <w:lvlText w:val=""/>
      <w:lvlJc w:val="left"/>
      <w:pPr>
        <w:tabs>
          <w:tab w:val="num" w:pos="3600"/>
        </w:tabs>
        <w:ind w:left="3600" w:hanging="360"/>
      </w:pPr>
      <w:rPr>
        <w:rFonts w:ascii="Wingdings" w:hAnsi="Wingdings" w:hint="default"/>
      </w:rPr>
    </w:lvl>
    <w:lvl w:ilvl="5" w:tplc="E8E642CC" w:tentative="1">
      <w:start w:val="1"/>
      <w:numFmt w:val="bullet"/>
      <w:lvlText w:val=""/>
      <w:lvlJc w:val="left"/>
      <w:pPr>
        <w:tabs>
          <w:tab w:val="num" w:pos="4320"/>
        </w:tabs>
        <w:ind w:left="4320" w:hanging="360"/>
      </w:pPr>
      <w:rPr>
        <w:rFonts w:ascii="Wingdings" w:hAnsi="Wingdings" w:hint="default"/>
      </w:rPr>
    </w:lvl>
    <w:lvl w:ilvl="6" w:tplc="E3E8C7DC" w:tentative="1">
      <w:start w:val="1"/>
      <w:numFmt w:val="bullet"/>
      <w:lvlText w:val=""/>
      <w:lvlJc w:val="left"/>
      <w:pPr>
        <w:tabs>
          <w:tab w:val="num" w:pos="5040"/>
        </w:tabs>
        <w:ind w:left="5040" w:hanging="360"/>
      </w:pPr>
      <w:rPr>
        <w:rFonts w:ascii="Wingdings" w:hAnsi="Wingdings" w:hint="default"/>
      </w:rPr>
    </w:lvl>
    <w:lvl w:ilvl="7" w:tplc="FB686EEC" w:tentative="1">
      <w:start w:val="1"/>
      <w:numFmt w:val="bullet"/>
      <w:lvlText w:val=""/>
      <w:lvlJc w:val="left"/>
      <w:pPr>
        <w:tabs>
          <w:tab w:val="num" w:pos="5760"/>
        </w:tabs>
        <w:ind w:left="5760" w:hanging="360"/>
      </w:pPr>
      <w:rPr>
        <w:rFonts w:ascii="Wingdings" w:hAnsi="Wingdings" w:hint="default"/>
      </w:rPr>
    </w:lvl>
    <w:lvl w:ilvl="8" w:tplc="CC50C4D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0"/>
  </w:num>
  <w:num w:numId="4">
    <w:abstractNumId w:val="7"/>
  </w:num>
  <w:num w:numId="5">
    <w:abstractNumId w:val="5"/>
  </w:num>
  <w:num w:numId="6">
    <w:abstractNumId w:val="12"/>
  </w:num>
  <w:num w:numId="7">
    <w:abstractNumId w:val="1"/>
  </w:num>
  <w:num w:numId="8">
    <w:abstractNumId w:val="8"/>
  </w:num>
  <w:num w:numId="9">
    <w:abstractNumId w:val="4"/>
  </w:num>
  <w:num w:numId="10">
    <w:abstractNumId w:val="6"/>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F2"/>
    <w:rsid w:val="00003B06"/>
    <w:rsid w:val="00005159"/>
    <w:rsid w:val="00006468"/>
    <w:rsid w:val="00012455"/>
    <w:rsid w:val="000157FE"/>
    <w:rsid w:val="00015B73"/>
    <w:rsid w:val="00017594"/>
    <w:rsid w:val="00020161"/>
    <w:rsid w:val="00032286"/>
    <w:rsid w:val="00036506"/>
    <w:rsid w:val="000404C2"/>
    <w:rsid w:val="000407C4"/>
    <w:rsid w:val="000505ED"/>
    <w:rsid w:val="000510CC"/>
    <w:rsid w:val="00051E3A"/>
    <w:rsid w:val="0005553A"/>
    <w:rsid w:val="000625F9"/>
    <w:rsid w:val="00062950"/>
    <w:rsid w:val="00062A37"/>
    <w:rsid w:val="00063280"/>
    <w:rsid w:val="00066A69"/>
    <w:rsid w:val="000736C2"/>
    <w:rsid w:val="000759AD"/>
    <w:rsid w:val="000769A3"/>
    <w:rsid w:val="00077B3F"/>
    <w:rsid w:val="00093610"/>
    <w:rsid w:val="000958CD"/>
    <w:rsid w:val="00096670"/>
    <w:rsid w:val="00097B17"/>
    <w:rsid w:val="000A59B7"/>
    <w:rsid w:val="000A6002"/>
    <w:rsid w:val="000A60A3"/>
    <w:rsid w:val="000A7A2C"/>
    <w:rsid w:val="000B261B"/>
    <w:rsid w:val="000B2D28"/>
    <w:rsid w:val="000B4275"/>
    <w:rsid w:val="000B759C"/>
    <w:rsid w:val="000C4E05"/>
    <w:rsid w:val="000C51C2"/>
    <w:rsid w:val="000C6256"/>
    <w:rsid w:val="000C6772"/>
    <w:rsid w:val="000D09B7"/>
    <w:rsid w:val="000D60EA"/>
    <w:rsid w:val="000D7335"/>
    <w:rsid w:val="000E3335"/>
    <w:rsid w:val="000E7C5F"/>
    <w:rsid w:val="000E7C89"/>
    <w:rsid w:val="000E7E26"/>
    <w:rsid w:val="000F4C3F"/>
    <w:rsid w:val="000F52C6"/>
    <w:rsid w:val="00100410"/>
    <w:rsid w:val="00102EE4"/>
    <w:rsid w:val="001036E7"/>
    <w:rsid w:val="00107421"/>
    <w:rsid w:val="001107DE"/>
    <w:rsid w:val="001112B9"/>
    <w:rsid w:val="0012337D"/>
    <w:rsid w:val="001237D9"/>
    <w:rsid w:val="00130A03"/>
    <w:rsid w:val="00133D48"/>
    <w:rsid w:val="001366E2"/>
    <w:rsid w:val="00137435"/>
    <w:rsid w:val="001429DD"/>
    <w:rsid w:val="001455EC"/>
    <w:rsid w:val="0015453E"/>
    <w:rsid w:val="00157170"/>
    <w:rsid w:val="001602E1"/>
    <w:rsid w:val="00163122"/>
    <w:rsid w:val="001636F3"/>
    <w:rsid w:val="0016444F"/>
    <w:rsid w:val="0016452C"/>
    <w:rsid w:val="00165A29"/>
    <w:rsid w:val="0016716A"/>
    <w:rsid w:val="001703E1"/>
    <w:rsid w:val="001739BD"/>
    <w:rsid w:val="001759C1"/>
    <w:rsid w:val="001763F5"/>
    <w:rsid w:val="00196EB3"/>
    <w:rsid w:val="001970AA"/>
    <w:rsid w:val="001A000B"/>
    <w:rsid w:val="001A387B"/>
    <w:rsid w:val="001A4D8F"/>
    <w:rsid w:val="001B2F3D"/>
    <w:rsid w:val="001C66CC"/>
    <w:rsid w:val="001D011B"/>
    <w:rsid w:val="001D3260"/>
    <w:rsid w:val="001D375A"/>
    <w:rsid w:val="001D4F04"/>
    <w:rsid w:val="001D6BA3"/>
    <w:rsid w:val="001D7808"/>
    <w:rsid w:val="001E4E24"/>
    <w:rsid w:val="001E6098"/>
    <w:rsid w:val="001F3010"/>
    <w:rsid w:val="001F41B8"/>
    <w:rsid w:val="001F5319"/>
    <w:rsid w:val="001F55A4"/>
    <w:rsid w:val="00205F08"/>
    <w:rsid w:val="002117D9"/>
    <w:rsid w:val="0021723D"/>
    <w:rsid w:val="00223E57"/>
    <w:rsid w:val="00224858"/>
    <w:rsid w:val="00224C46"/>
    <w:rsid w:val="00224F34"/>
    <w:rsid w:val="00225E92"/>
    <w:rsid w:val="002446BC"/>
    <w:rsid w:val="002459C7"/>
    <w:rsid w:val="00247A9A"/>
    <w:rsid w:val="0025148E"/>
    <w:rsid w:val="00251CFD"/>
    <w:rsid w:val="00257381"/>
    <w:rsid w:val="00261CA1"/>
    <w:rsid w:val="00270F52"/>
    <w:rsid w:val="002722D1"/>
    <w:rsid w:val="0027386D"/>
    <w:rsid w:val="002761BD"/>
    <w:rsid w:val="00280019"/>
    <w:rsid w:val="00284196"/>
    <w:rsid w:val="00287835"/>
    <w:rsid w:val="00290FB5"/>
    <w:rsid w:val="002911D1"/>
    <w:rsid w:val="00292601"/>
    <w:rsid w:val="002973C0"/>
    <w:rsid w:val="002A3D06"/>
    <w:rsid w:val="002A67D4"/>
    <w:rsid w:val="002B2EFF"/>
    <w:rsid w:val="002B6A6D"/>
    <w:rsid w:val="002B74FD"/>
    <w:rsid w:val="002C0D39"/>
    <w:rsid w:val="002C123A"/>
    <w:rsid w:val="002C35E8"/>
    <w:rsid w:val="002C4D90"/>
    <w:rsid w:val="002C5636"/>
    <w:rsid w:val="002C6661"/>
    <w:rsid w:val="002C7ABE"/>
    <w:rsid w:val="002D1ED7"/>
    <w:rsid w:val="002D7594"/>
    <w:rsid w:val="002E19E6"/>
    <w:rsid w:val="002E4959"/>
    <w:rsid w:val="002E53BE"/>
    <w:rsid w:val="002E630D"/>
    <w:rsid w:val="002F167A"/>
    <w:rsid w:val="002F23D5"/>
    <w:rsid w:val="002F32BB"/>
    <w:rsid w:val="002F4586"/>
    <w:rsid w:val="002F4D40"/>
    <w:rsid w:val="0030486F"/>
    <w:rsid w:val="003065FA"/>
    <w:rsid w:val="00307DFD"/>
    <w:rsid w:val="0031130C"/>
    <w:rsid w:val="00312438"/>
    <w:rsid w:val="0032383C"/>
    <w:rsid w:val="00326AF3"/>
    <w:rsid w:val="00331E28"/>
    <w:rsid w:val="00332CD9"/>
    <w:rsid w:val="003337DC"/>
    <w:rsid w:val="00335B1A"/>
    <w:rsid w:val="003542FB"/>
    <w:rsid w:val="00371263"/>
    <w:rsid w:val="00382A73"/>
    <w:rsid w:val="00384BA2"/>
    <w:rsid w:val="003864A8"/>
    <w:rsid w:val="0039224C"/>
    <w:rsid w:val="003934F9"/>
    <w:rsid w:val="003945FF"/>
    <w:rsid w:val="003964BC"/>
    <w:rsid w:val="003A0FD0"/>
    <w:rsid w:val="003A3AC7"/>
    <w:rsid w:val="003A40C7"/>
    <w:rsid w:val="003A46A5"/>
    <w:rsid w:val="003A6778"/>
    <w:rsid w:val="003A686D"/>
    <w:rsid w:val="003B0C68"/>
    <w:rsid w:val="003B15C5"/>
    <w:rsid w:val="003B1770"/>
    <w:rsid w:val="003B374E"/>
    <w:rsid w:val="003B4265"/>
    <w:rsid w:val="003C0832"/>
    <w:rsid w:val="003C490B"/>
    <w:rsid w:val="003D2B2F"/>
    <w:rsid w:val="003D51AC"/>
    <w:rsid w:val="003E33BA"/>
    <w:rsid w:val="003F2941"/>
    <w:rsid w:val="003F63C8"/>
    <w:rsid w:val="003F6C27"/>
    <w:rsid w:val="00401348"/>
    <w:rsid w:val="0040594E"/>
    <w:rsid w:val="00405DEE"/>
    <w:rsid w:val="00417A8E"/>
    <w:rsid w:val="004232D1"/>
    <w:rsid w:val="00427757"/>
    <w:rsid w:val="004311CB"/>
    <w:rsid w:val="00434EAC"/>
    <w:rsid w:val="004400F7"/>
    <w:rsid w:val="004441FA"/>
    <w:rsid w:val="00444537"/>
    <w:rsid w:val="00447A37"/>
    <w:rsid w:val="00473A30"/>
    <w:rsid w:val="00476062"/>
    <w:rsid w:val="00480B0C"/>
    <w:rsid w:val="0048182E"/>
    <w:rsid w:val="00487717"/>
    <w:rsid w:val="0049518D"/>
    <w:rsid w:val="004955F1"/>
    <w:rsid w:val="00495CC7"/>
    <w:rsid w:val="004A0D61"/>
    <w:rsid w:val="004A1F1E"/>
    <w:rsid w:val="004A3820"/>
    <w:rsid w:val="004B18BE"/>
    <w:rsid w:val="004B76B2"/>
    <w:rsid w:val="004C2776"/>
    <w:rsid w:val="004C3ED5"/>
    <w:rsid w:val="004C40C5"/>
    <w:rsid w:val="004C5D23"/>
    <w:rsid w:val="004C6196"/>
    <w:rsid w:val="004D050B"/>
    <w:rsid w:val="004D2FA8"/>
    <w:rsid w:val="004D2FC9"/>
    <w:rsid w:val="004D3071"/>
    <w:rsid w:val="004D549C"/>
    <w:rsid w:val="004D7A13"/>
    <w:rsid w:val="004D7F9A"/>
    <w:rsid w:val="004E17F2"/>
    <w:rsid w:val="004F025D"/>
    <w:rsid w:val="004F2DA1"/>
    <w:rsid w:val="005020A7"/>
    <w:rsid w:val="00505CA8"/>
    <w:rsid w:val="0050717D"/>
    <w:rsid w:val="00507593"/>
    <w:rsid w:val="00507F6B"/>
    <w:rsid w:val="005135F6"/>
    <w:rsid w:val="005233F7"/>
    <w:rsid w:val="00524990"/>
    <w:rsid w:val="0052712E"/>
    <w:rsid w:val="00530DA6"/>
    <w:rsid w:val="00531524"/>
    <w:rsid w:val="00532CCC"/>
    <w:rsid w:val="005332A3"/>
    <w:rsid w:val="00534818"/>
    <w:rsid w:val="005409CA"/>
    <w:rsid w:val="005445FC"/>
    <w:rsid w:val="005628A9"/>
    <w:rsid w:val="00581991"/>
    <w:rsid w:val="00584AB2"/>
    <w:rsid w:val="00586EC6"/>
    <w:rsid w:val="00595129"/>
    <w:rsid w:val="005A3D11"/>
    <w:rsid w:val="005A45DE"/>
    <w:rsid w:val="005B23C4"/>
    <w:rsid w:val="005B3F95"/>
    <w:rsid w:val="005B752D"/>
    <w:rsid w:val="005B7FC0"/>
    <w:rsid w:val="005C3610"/>
    <w:rsid w:val="005D0526"/>
    <w:rsid w:val="005D09B1"/>
    <w:rsid w:val="005D0DC4"/>
    <w:rsid w:val="005D1DE4"/>
    <w:rsid w:val="005D2B65"/>
    <w:rsid w:val="005E12E3"/>
    <w:rsid w:val="005E1E68"/>
    <w:rsid w:val="005E2D52"/>
    <w:rsid w:val="005E446D"/>
    <w:rsid w:val="005F01E2"/>
    <w:rsid w:val="005F0F2F"/>
    <w:rsid w:val="00602C59"/>
    <w:rsid w:val="00615129"/>
    <w:rsid w:val="006151AB"/>
    <w:rsid w:val="006156C5"/>
    <w:rsid w:val="00616272"/>
    <w:rsid w:val="00617B31"/>
    <w:rsid w:val="0062008D"/>
    <w:rsid w:val="00623D92"/>
    <w:rsid w:val="0062622B"/>
    <w:rsid w:val="0062782C"/>
    <w:rsid w:val="006359C1"/>
    <w:rsid w:val="00645C85"/>
    <w:rsid w:val="00647262"/>
    <w:rsid w:val="00647ED9"/>
    <w:rsid w:val="00647F91"/>
    <w:rsid w:val="0065028E"/>
    <w:rsid w:val="0065034B"/>
    <w:rsid w:val="0065043D"/>
    <w:rsid w:val="00651648"/>
    <w:rsid w:val="00652E65"/>
    <w:rsid w:val="00654088"/>
    <w:rsid w:val="00663F09"/>
    <w:rsid w:val="0066459B"/>
    <w:rsid w:val="00664C4B"/>
    <w:rsid w:val="00667A37"/>
    <w:rsid w:val="00667B68"/>
    <w:rsid w:val="0067272E"/>
    <w:rsid w:val="006736A7"/>
    <w:rsid w:val="00684239"/>
    <w:rsid w:val="00693D40"/>
    <w:rsid w:val="006A05DB"/>
    <w:rsid w:val="006A15F8"/>
    <w:rsid w:val="006A312C"/>
    <w:rsid w:val="006A5818"/>
    <w:rsid w:val="006B316F"/>
    <w:rsid w:val="006B5030"/>
    <w:rsid w:val="006B623E"/>
    <w:rsid w:val="006C03CA"/>
    <w:rsid w:val="006C2247"/>
    <w:rsid w:val="006C2A18"/>
    <w:rsid w:val="006C4050"/>
    <w:rsid w:val="006C4E65"/>
    <w:rsid w:val="006C7E04"/>
    <w:rsid w:val="006D02C3"/>
    <w:rsid w:val="006D685F"/>
    <w:rsid w:val="006E68C9"/>
    <w:rsid w:val="006F15C0"/>
    <w:rsid w:val="006F2269"/>
    <w:rsid w:val="006F4F20"/>
    <w:rsid w:val="006F5A1B"/>
    <w:rsid w:val="006F5B7B"/>
    <w:rsid w:val="006F6291"/>
    <w:rsid w:val="006F6913"/>
    <w:rsid w:val="00701993"/>
    <w:rsid w:val="007058E6"/>
    <w:rsid w:val="00707EC5"/>
    <w:rsid w:val="00710070"/>
    <w:rsid w:val="007101F2"/>
    <w:rsid w:val="00713B41"/>
    <w:rsid w:val="00731D30"/>
    <w:rsid w:val="00734CD0"/>
    <w:rsid w:val="0073527D"/>
    <w:rsid w:val="00735967"/>
    <w:rsid w:val="00737CF8"/>
    <w:rsid w:val="0074363B"/>
    <w:rsid w:val="007478CE"/>
    <w:rsid w:val="00750915"/>
    <w:rsid w:val="00750B36"/>
    <w:rsid w:val="00752348"/>
    <w:rsid w:val="00757CFF"/>
    <w:rsid w:val="00757EBE"/>
    <w:rsid w:val="0076134B"/>
    <w:rsid w:val="007672EE"/>
    <w:rsid w:val="00777A6A"/>
    <w:rsid w:val="00780DB7"/>
    <w:rsid w:val="007838A3"/>
    <w:rsid w:val="007877E9"/>
    <w:rsid w:val="00787D66"/>
    <w:rsid w:val="007922D1"/>
    <w:rsid w:val="007A0E90"/>
    <w:rsid w:val="007A32BD"/>
    <w:rsid w:val="007A3BF6"/>
    <w:rsid w:val="007A43AC"/>
    <w:rsid w:val="007A4825"/>
    <w:rsid w:val="007A586C"/>
    <w:rsid w:val="007B4DA9"/>
    <w:rsid w:val="007B508D"/>
    <w:rsid w:val="007B5C84"/>
    <w:rsid w:val="007C06BB"/>
    <w:rsid w:val="007C2617"/>
    <w:rsid w:val="007C4A22"/>
    <w:rsid w:val="007C4E61"/>
    <w:rsid w:val="007D3D18"/>
    <w:rsid w:val="007E0100"/>
    <w:rsid w:val="007E08A0"/>
    <w:rsid w:val="007E0FE6"/>
    <w:rsid w:val="007E7859"/>
    <w:rsid w:val="007F3D85"/>
    <w:rsid w:val="007F6246"/>
    <w:rsid w:val="007F7875"/>
    <w:rsid w:val="0080071A"/>
    <w:rsid w:val="00801E02"/>
    <w:rsid w:val="00802FDD"/>
    <w:rsid w:val="00807ADE"/>
    <w:rsid w:val="00826208"/>
    <w:rsid w:val="00826E04"/>
    <w:rsid w:val="00831584"/>
    <w:rsid w:val="0083207C"/>
    <w:rsid w:val="008368B7"/>
    <w:rsid w:val="00836DC0"/>
    <w:rsid w:val="00837726"/>
    <w:rsid w:val="00840D29"/>
    <w:rsid w:val="0084141A"/>
    <w:rsid w:val="00842336"/>
    <w:rsid w:val="00845565"/>
    <w:rsid w:val="0085200E"/>
    <w:rsid w:val="008562C8"/>
    <w:rsid w:val="00857251"/>
    <w:rsid w:val="00860B54"/>
    <w:rsid w:val="00864D0C"/>
    <w:rsid w:val="00865A0F"/>
    <w:rsid w:val="008756D2"/>
    <w:rsid w:val="00875AB5"/>
    <w:rsid w:val="00875EC6"/>
    <w:rsid w:val="00880DDF"/>
    <w:rsid w:val="00881274"/>
    <w:rsid w:val="00891552"/>
    <w:rsid w:val="00895B85"/>
    <w:rsid w:val="00897C7F"/>
    <w:rsid w:val="008A6AE8"/>
    <w:rsid w:val="008B0071"/>
    <w:rsid w:val="008B0126"/>
    <w:rsid w:val="008B4715"/>
    <w:rsid w:val="008B5075"/>
    <w:rsid w:val="008B51F6"/>
    <w:rsid w:val="008C1BA1"/>
    <w:rsid w:val="008C5A98"/>
    <w:rsid w:val="008E3A8F"/>
    <w:rsid w:val="008E633E"/>
    <w:rsid w:val="008F241D"/>
    <w:rsid w:val="008F6DDC"/>
    <w:rsid w:val="009038DD"/>
    <w:rsid w:val="009067B9"/>
    <w:rsid w:val="009074E1"/>
    <w:rsid w:val="0091051F"/>
    <w:rsid w:val="009132ED"/>
    <w:rsid w:val="00913F41"/>
    <w:rsid w:val="009159C3"/>
    <w:rsid w:val="009171DF"/>
    <w:rsid w:val="009223E7"/>
    <w:rsid w:val="00931369"/>
    <w:rsid w:val="0093277D"/>
    <w:rsid w:val="0093372C"/>
    <w:rsid w:val="009351E2"/>
    <w:rsid w:val="00935B87"/>
    <w:rsid w:val="00935C7A"/>
    <w:rsid w:val="00936246"/>
    <w:rsid w:val="009416B0"/>
    <w:rsid w:val="00942B65"/>
    <w:rsid w:val="00945D01"/>
    <w:rsid w:val="00952BE0"/>
    <w:rsid w:val="00952C83"/>
    <w:rsid w:val="00961001"/>
    <w:rsid w:val="009620C0"/>
    <w:rsid w:val="00963BE9"/>
    <w:rsid w:val="00964B2D"/>
    <w:rsid w:val="00965763"/>
    <w:rsid w:val="0097413B"/>
    <w:rsid w:val="00984227"/>
    <w:rsid w:val="00986CAD"/>
    <w:rsid w:val="00987601"/>
    <w:rsid w:val="00990333"/>
    <w:rsid w:val="0099433E"/>
    <w:rsid w:val="009A002A"/>
    <w:rsid w:val="009A20CF"/>
    <w:rsid w:val="009A35B1"/>
    <w:rsid w:val="009A40B2"/>
    <w:rsid w:val="009A7CF4"/>
    <w:rsid w:val="009B2FA1"/>
    <w:rsid w:val="009B7C5D"/>
    <w:rsid w:val="009C0BDE"/>
    <w:rsid w:val="009C32C0"/>
    <w:rsid w:val="009D1D98"/>
    <w:rsid w:val="009D4BCC"/>
    <w:rsid w:val="009D518E"/>
    <w:rsid w:val="009E255A"/>
    <w:rsid w:val="009E514F"/>
    <w:rsid w:val="009F1BCC"/>
    <w:rsid w:val="009F279F"/>
    <w:rsid w:val="009F793D"/>
    <w:rsid w:val="00A00AE8"/>
    <w:rsid w:val="00A02825"/>
    <w:rsid w:val="00A028FB"/>
    <w:rsid w:val="00A06C1C"/>
    <w:rsid w:val="00A07346"/>
    <w:rsid w:val="00A07CA1"/>
    <w:rsid w:val="00A1067D"/>
    <w:rsid w:val="00A11878"/>
    <w:rsid w:val="00A1524E"/>
    <w:rsid w:val="00A153BC"/>
    <w:rsid w:val="00A1609B"/>
    <w:rsid w:val="00A24117"/>
    <w:rsid w:val="00A37702"/>
    <w:rsid w:val="00A66908"/>
    <w:rsid w:val="00A762E3"/>
    <w:rsid w:val="00A76F86"/>
    <w:rsid w:val="00A80D1E"/>
    <w:rsid w:val="00A82249"/>
    <w:rsid w:val="00A82D37"/>
    <w:rsid w:val="00A8593D"/>
    <w:rsid w:val="00A86BAE"/>
    <w:rsid w:val="00A94C73"/>
    <w:rsid w:val="00A95816"/>
    <w:rsid w:val="00A959D2"/>
    <w:rsid w:val="00AA0194"/>
    <w:rsid w:val="00AA0364"/>
    <w:rsid w:val="00AA211B"/>
    <w:rsid w:val="00AA367E"/>
    <w:rsid w:val="00AB68A6"/>
    <w:rsid w:val="00AB6B53"/>
    <w:rsid w:val="00AB6D54"/>
    <w:rsid w:val="00AC2C9D"/>
    <w:rsid w:val="00AD241B"/>
    <w:rsid w:val="00AD3029"/>
    <w:rsid w:val="00AD5B09"/>
    <w:rsid w:val="00AD60C7"/>
    <w:rsid w:val="00AE0F1A"/>
    <w:rsid w:val="00AE2FF5"/>
    <w:rsid w:val="00AE5216"/>
    <w:rsid w:val="00AE67C3"/>
    <w:rsid w:val="00AE70B8"/>
    <w:rsid w:val="00AE7C1D"/>
    <w:rsid w:val="00AF193F"/>
    <w:rsid w:val="00AF467D"/>
    <w:rsid w:val="00B025C2"/>
    <w:rsid w:val="00B06185"/>
    <w:rsid w:val="00B1018A"/>
    <w:rsid w:val="00B12003"/>
    <w:rsid w:val="00B23786"/>
    <w:rsid w:val="00B25767"/>
    <w:rsid w:val="00B32934"/>
    <w:rsid w:val="00B33EA0"/>
    <w:rsid w:val="00B34580"/>
    <w:rsid w:val="00B40FC9"/>
    <w:rsid w:val="00B4137E"/>
    <w:rsid w:val="00B42F25"/>
    <w:rsid w:val="00B505FE"/>
    <w:rsid w:val="00B5517F"/>
    <w:rsid w:val="00B635B4"/>
    <w:rsid w:val="00B679DD"/>
    <w:rsid w:val="00B70113"/>
    <w:rsid w:val="00B7658F"/>
    <w:rsid w:val="00B85E6D"/>
    <w:rsid w:val="00B93A95"/>
    <w:rsid w:val="00BA2CA9"/>
    <w:rsid w:val="00BA5C57"/>
    <w:rsid w:val="00BB0E1B"/>
    <w:rsid w:val="00BB2417"/>
    <w:rsid w:val="00BB6F2A"/>
    <w:rsid w:val="00BB744D"/>
    <w:rsid w:val="00BC2AB2"/>
    <w:rsid w:val="00BD405C"/>
    <w:rsid w:val="00BD41C5"/>
    <w:rsid w:val="00BD434D"/>
    <w:rsid w:val="00BD5D0E"/>
    <w:rsid w:val="00BE4057"/>
    <w:rsid w:val="00BF01C9"/>
    <w:rsid w:val="00BF09F4"/>
    <w:rsid w:val="00BF0CA8"/>
    <w:rsid w:val="00BF25B1"/>
    <w:rsid w:val="00BF5DBD"/>
    <w:rsid w:val="00BF5FEB"/>
    <w:rsid w:val="00BF6086"/>
    <w:rsid w:val="00C01D63"/>
    <w:rsid w:val="00C05ABA"/>
    <w:rsid w:val="00C0653A"/>
    <w:rsid w:val="00C067E2"/>
    <w:rsid w:val="00C13A47"/>
    <w:rsid w:val="00C167A4"/>
    <w:rsid w:val="00C238B4"/>
    <w:rsid w:val="00C24EEE"/>
    <w:rsid w:val="00C3072C"/>
    <w:rsid w:val="00C30A55"/>
    <w:rsid w:val="00C417E5"/>
    <w:rsid w:val="00C47032"/>
    <w:rsid w:val="00C47C2F"/>
    <w:rsid w:val="00C622D8"/>
    <w:rsid w:val="00C652DC"/>
    <w:rsid w:val="00C676C8"/>
    <w:rsid w:val="00C74075"/>
    <w:rsid w:val="00C75045"/>
    <w:rsid w:val="00C76A41"/>
    <w:rsid w:val="00C821E2"/>
    <w:rsid w:val="00C85395"/>
    <w:rsid w:val="00C90081"/>
    <w:rsid w:val="00C917E1"/>
    <w:rsid w:val="00C922CA"/>
    <w:rsid w:val="00C94083"/>
    <w:rsid w:val="00CA15D9"/>
    <w:rsid w:val="00CB0F9D"/>
    <w:rsid w:val="00CB71B8"/>
    <w:rsid w:val="00CC0453"/>
    <w:rsid w:val="00CC1314"/>
    <w:rsid w:val="00CC1353"/>
    <w:rsid w:val="00CC50AA"/>
    <w:rsid w:val="00CD0D64"/>
    <w:rsid w:val="00CD516F"/>
    <w:rsid w:val="00CD52D8"/>
    <w:rsid w:val="00CD7B54"/>
    <w:rsid w:val="00CE2DB2"/>
    <w:rsid w:val="00CE368F"/>
    <w:rsid w:val="00CE433F"/>
    <w:rsid w:val="00CE6FD3"/>
    <w:rsid w:val="00CF1848"/>
    <w:rsid w:val="00CF73DE"/>
    <w:rsid w:val="00CF7B4E"/>
    <w:rsid w:val="00D02B69"/>
    <w:rsid w:val="00D049B4"/>
    <w:rsid w:val="00D0502B"/>
    <w:rsid w:val="00D069E9"/>
    <w:rsid w:val="00D136E9"/>
    <w:rsid w:val="00D255B7"/>
    <w:rsid w:val="00D32960"/>
    <w:rsid w:val="00D36E76"/>
    <w:rsid w:val="00D43EA3"/>
    <w:rsid w:val="00D459E1"/>
    <w:rsid w:val="00D517A7"/>
    <w:rsid w:val="00D574BA"/>
    <w:rsid w:val="00D6231C"/>
    <w:rsid w:val="00D64588"/>
    <w:rsid w:val="00D71DB9"/>
    <w:rsid w:val="00D721AB"/>
    <w:rsid w:val="00D8309D"/>
    <w:rsid w:val="00D91D3B"/>
    <w:rsid w:val="00D927BA"/>
    <w:rsid w:val="00D931AA"/>
    <w:rsid w:val="00D96E61"/>
    <w:rsid w:val="00DA2116"/>
    <w:rsid w:val="00DA2E37"/>
    <w:rsid w:val="00DA33AF"/>
    <w:rsid w:val="00DA7287"/>
    <w:rsid w:val="00DB23F6"/>
    <w:rsid w:val="00DB463F"/>
    <w:rsid w:val="00DC343F"/>
    <w:rsid w:val="00DC5DE4"/>
    <w:rsid w:val="00DC6674"/>
    <w:rsid w:val="00DD0729"/>
    <w:rsid w:val="00DD0B22"/>
    <w:rsid w:val="00DD7ACE"/>
    <w:rsid w:val="00DD7F5C"/>
    <w:rsid w:val="00DE0036"/>
    <w:rsid w:val="00DE32F6"/>
    <w:rsid w:val="00DE39FF"/>
    <w:rsid w:val="00DE4B23"/>
    <w:rsid w:val="00DF3E95"/>
    <w:rsid w:val="00DF4BB7"/>
    <w:rsid w:val="00DF541F"/>
    <w:rsid w:val="00DF5C90"/>
    <w:rsid w:val="00DF5F0B"/>
    <w:rsid w:val="00DF6C11"/>
    <w:rsid w:val="00E006DD"/>
    <w:rsid w:val="00E02E09"/>
    <w:rsid w:val="00E03B4B"/>
    <w:rsid w:val="00E15474"/>
    <w:rsid w:val="00E17507"/>
    <w:rsid w:val="00E21AC6"/>
    <w:rsid w:val="00E277A6"/>
    <w:rsid w:val="00E33CD8"/>
    <w:rsid w:val="00E33DFC"/>
    <w:rsid w:val="00E367B4"/>
    <w:rsid w:val="00E37221"/>
    <w:rsid w:val="00E445EC"/>
    <w:rsid w:val="00E45E9D"/>
    <w:rsid w:val="00E46623"/>
    <w:rsid w:val="00E473C9"/>
    <w:rsid w:val="00E47E55"/>
    <w:rsid w:val="00E53A88"/>
    <w:rsid w:val="00E54A89"/>
    <w:rsid w:val="00E566C2"/>
    <w:rsid w:val="00E5777F"/>
    <w:rsid w:val="00E67240"/>
    <w:rsid w:val="00E70949"/>
    <w:rsid w:val="00E76763"/>
    <w:rsid w:val="00E9109E"/>
    <w:rsid w:val="00E916BF"/>
    <w:rsid w:val="00E93D09"/>
    <w:rsid w:val="00EA27E4"/>
    <w:rsid w:val="00EA50BB"/>
    <w:rsid w:val="00EA5AA5"/>
    <w:rsid w:val="00EA6E49"/>
    <w:rsid w:val="00EB73E2"/>
    <w:rsid w:val="00EC0A92"/>
    <w:rsid w:val="00EC0C01"/>
    <w:rsid w:val="00EC6059"/>
    <w:rsid w:val="00ED020F"/>
    <w:rsid w:val="00ED059D"/>
    <w:rsid w:val="00ED504D"/>
    <w:rsid w:val="00EE0F7C"/>
    <w:rsid w:val="00EE177E"/>
    <w:rsid w:val="00EE4183"/>
    <w:rsid w:val="00EF35B9"/>
    <w:rsid w:val="00F06A1C"/>
    <w:rsid w:val="00F12DDB"/>
    <w:rsid w:val="00F12E64"/>
    <w:rsid w:val="00F13390"/>
    <w:rsid w:val="00F17F52"/>
    <w:rsid w:val="00F231DC"/>
    <w:rsid w:val="00F23B0F"/>
    <w:rsid w:val="00F247DE"/>
    <w:rsid w:val="00F3272C"/>
    <w:rsid w:val="00F36984"/>
    <w:rsid w:val="00F372E3"/>
    <w:rsid w:val="00F423B7"/>
    <w:rsid w:val="00F42783"/>
    <w:rsid w:val="00F45AFB"/>
    <w:rsid w:val="00F5120B"/>
    <w:rsid w:val="00F53DE8"/>
    <w:rsid w:val="00F560FC"/>
    <w:rsid w:val="00F60FC2"/>
    <w:rsid w:val="00F614F9"/>
    <w:rsid w:val="00F63320"/>
    <w:rsid w:val="00F637B9"/>
    <w:rsid w:val="00F65458"/>
    <w:rsid w:val="00F65873"/>
    <w:rsid w:val="00F6663C"/>
    <w:rsid w:val="00F733FF"/>
    <w:rsid w:val="00F737AE"/>
    <w:rsid w:val="00F758ED"/>
    <w:rsid w:val="00F80AA9"/>
    <w:rsid w:val="00F81791"/>
    <w:rsid w:val="00F84A9F"/>
    <w:rsid w:val="00F853AC"/>
    <w:rsid w:val="00F87167"/>
    <w:rsid w:val="00F93C32"/>
    <w:rsid w:val="00F96269"/>
    <w:rsid w:val="00FA031F"/>
    <w:rsid w:val="00FA33D3"/>
    <w:rsid w:val="00FA5D5F"/>
    <w:rsid w:val="00FA6304"/>
    <w:rsid w:val="00FB3AC6"/>
    <w:rsid w:val="00FC3295"/>
    <w:rsid w:val="00FD09D9"/>
    <w:rsid w:val="00FD657E"/>
    <w:rsid w:val="00FE1166"/>
    <w:rsid w:val="00FE22BD"/>
    <w:rsid w:val="00FE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1AEBDF3"/>
  <w15:docId w15:val="{BDEF020D-A5D8-48E9-B6C9-0FF17250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 w:type="character" w:styleId="aa">
    <w:name w:val="annotation reference"/>
    <w:basedOn w:val="a0"/>
    <w:uiPriority w:val="99"/>
    <w:semiHidden/>
    <w:unhideWhenUsed/>
    <w:rsid w:val="002C35E8"/>
    <w:rPr>
      <w:sz w:val="18"/>
      <w:szCs w:val="18"/>
    </w:rPr>
  </w:style>
  <w:style w:type="paragraph" w:styleId="ab">
    <w:name w:val="annotation text"/>
    <w:basedOn w:val="a"/>
    <w:link w:val="ac"/>
    <w:uiPriority w:val="99"/>
    <w:semiHidden/>
    <w:unhideWhenUsed/>
    <w:rsid w:val="002C35E8"/>
    <w:pPr>
      <w:jc w:val="left"/>
    </w:pPr>
  </w:style>
  <w:style w:type="character" w:customStyle="1" w:styleId="ac">
    <w:name w:val="コメント文字列 (文字)"/>
    <w:basedOn w:val="a0"/>
    <w:link w:val="ab"/>
    <w:uiPriority w:val="99"/>
    <w:semiHidden/>
    <w:rsid w:val="002C35E8"/>
    <w:rPr>
      <w:rFonts w:ascii="Century" w:eastAsia="ＭＳ 明朝" w:hAnsi="Century" w:cs="Times New Roman"/>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259533496">
      <w:bodyDiv w:val="1"/>
      <w:marLeft w:val="0"/>
      <w:marRight w:val="0"/>
      <w:marTop w:val="0"/>
      <w:marBottom w:val="0"/>
      <w:divBdr>
        <w:top w:val="none" w:sz="0" w:space="0" w:color="auto"/>
        <w:left w:val="none" w:sz="0" w:space="0" w:color="auto"/>
        <w:bottom w:val="none" w:sz="0" w:space="0" w:color="auto"/>
        <w:right w:val="none" w:sz="0" w:space="0" w:color="auto"/>
      </w:divBdr>
    </w:div>
    <w:div w:id="300574671">
      <w:bodyDiv w:val="1"/>
      <w:marLeft w:val="0"/>
      <w:marRight w:val="0"/>
      <w:marTop w:val="0"/>
      <w:marBottom w:val="0"/>
      <w:divBdr>
        <w:top w:val="none" w:sz="0" w:space="0" w:color="auto"/>
        <w:left w:val="none" w:sz="0" w:space="0" w:color="auto"/>
        <w:bottom w:val="none" w:sz="0" w:space="0" w:color="auto"/>
        <w:right w:val="none" w:sz="0" w:space="0" w:color="auto"/>
      </w:divBdr>
    </w:div>
    <w:div w:id="420681715">
      <w:bodyDiv w:val="1"/>
      <w:marLeft w:val="0"/>
      <w:marRight w:val="0"/>
      <w:marTop w:val="0"/>
      <w:marBottom w:val="0"/>
      <w:divBdr>
        <w:top w:val="none" w:sz="0" w:space="0" w:color="auto"/>
        <w:left w:val="none" w:sz="0" w:space="0" w:color="auto"/>
        <w:bottom w:val="none" w:sz="0" w:space="0" w:color="auto"/>
        <w:right w:val="none" w:sz="0" w:space="0" w:color="auto"/>
      </w:divBdr>
      <w:divsChild>
        <w:div w:id="565997314">
          <w:marLeft w:val="720"/>
          <w:marRight w:val="0"/>
          <w:marTop w:val="120"/>
          <w:marBottom w:val="0"/>
          <w:divBdr>
            <w:top w:val="none" w:sz="0" w:space="0" w:color="auto"/>
            <w:left w:val="none" w:sz="0" w:space="0" w:color="auto"/>
            <w:bottom w:val="none" w:sz="0" w:space="0" w:color="auto"/>
            <w:right w:val="none" w:sz="0" w:space="0" w:color="auto"/>
          </w:divBdr>
        </w:div>
        <w:div w:id="1468666108">
          <w:marLeft w:val="720"/>
          <w:marRight w:val="0"/>
          <w:marTop w:val="120"/>
          <w:marBottom w:val="0"/>
          <w:divBdr>
            <w:top w:val="none" w:sz="0" w:space="0" w:color="auto"/>
            <w:left w:val="none" w:sz="0" w:space="0" w:color="auto"/>
            <w:bottom w:val="none" w:sz="0" w:space="0" w:color="auto"/>
            <w:right w:val="none" w:sz="0" w:space="0" w:color="auto"/>
          </w:divBdr>
        </w:div>
        <w:div w:id="1834485101">
          <w:marLeft w:val="720"/>
          <w:marRight w:val="0"/>
          <w:marTop w:val="120"/>
          <w:marBottom w:val="0"/>
          <w:divBdr>
            <w:top w:val="none" w:sz="0" w:space="0" w:color="auto"/>
            <w:left w:val="none" w:sz="0" w:space="0" w:color="auto"/>
            <w:bottom w:val="none" w:sz="0" w:space="0" w:color="auto"/>
            <w:right w:val="none" w:sz="0" w:space="0" w:color="auto"/>
          </w:divBdr>
        </w:div>
      </w:divsChild>
    </w:div>
    <w:div w:id="533620335">
      <w:bodyDiv w:val="1"/>
      <w:marLeft w:val="0"/>
      <w:marRight w:val="0"/>
      <w:marTop w:val="0"/>
      <w:marBottom w:val="0"/>
      <w:divBdr>
        <w:top w:val="none" w:sz="0" w:space="0" w:color="auto"/>
        <w:left w:val="none" w:sz="0" w:space="0" w:color="auto"/>
        <w:bottom w:val="none" w:sz="0" w:space="0" w:color="auto"/>
        <w:right w:val="none" w:sz="0" w:space="0" w:color="auto"/>
      </w:divBdr>
    </w:div>
    <w:div w:id="823592813">
      <w:bodyDiv w:val="1"/>
      <w:marLeft w:val="0"/>
      <w:marRight w:val="0"/>
      <w:marTop w:val="0"/>
      <w:marBottom w:val="0"/>
      <w:divBdr>
        <w:top w:val="none" w:sz="0" w:space="0" w:color="auto"/>
        <w:left w:val="none" w:sz="0" w:space="0" w:color="auto"/>
        <w:bottom w:val="none" w:sz="0" w:space="0" w:color="auto"/>
        <w:right w:val="none" w:sz="0" w:space="0" w:color="auto"/>
      </w:divBdr>
    </w:div>
    <w:div w:id="870530934">
      <w:bodyDiv w:val="1"/>
      <w:marLeft w:val="0"/>
      <w:marRight w:val="0"/>
      <w:marTop w:val="0"/>
      <w:marBottom w:val="0"/>
      <w:divBdr>
        <w:top w:val="none" w:sz="0" w:space="0" w:color="auto"/>
        <w:left w:val="none" w:sz="0" w:space="0" w:color="auto"/>
        <w:bottom w:val="none" w:sz="0" w:space="0" w:color="auto"/>
        <w:right w:val="none" w:sz="0" w:space="0" w:color="auto"/>
      </w:divBdr>
    </w:div>
    <w:div w:id="904947867">
      <w:bodyDiv w:val="1"/>
      <w:marLeft w:val="0"/>
      <w:marRight w:val="0"/>
      <w:marTop w:val="0"/>
      <w:marBottom w:val="0"/>
      <w:divBdr>
        <w:top w:val="none" w:sz="0" w:space="0" w:color="auto"/>
        <w:left w:val="none" w:sz="0" w:space="0" w:color="auto"/>
        <w:bottom w:val="none" w:sz="0" w:space="0" w:color="auto"/>
        <w:right w:val="none" w:sz="0" w:space="0" w:color="auto"/>
      </w:divBdr>
    </w:div>
    <w:div w:id="1113861682">
      <w:bodyDiv w:val="1"/>
      <w:marLeft w:val="0"/>
      <w:marRight w:val="0"/>
      <w:marTop w:val="0"/>
      <w:marBottom w:val="0"/>
      <w:divBdr>
        <w:top w:val="none" w:sz="0" w:space="0" w:color="auto"/>
        <w:left w:val="none" w:sz="0" w:space="0" w:color="auto"/>
        <w:bottom w:val="none" w:sz="0" w:space="0" w:color="auto"/>
        <w:right w:val="none" w:sz="0" w:space="0" w:color="auto"/>
      </w:divBdr>
    </w:div>
    <w:div w:id="1139808145">
      <w:bodyDiv w:val="1"/>
      <w:marLeft w:val="0"/>
      <w:marRight w:val="0"/>
      <w:marTop w:val="0"/>
      <w:marBottom w:val="0"/>
      <w:divBdr>
        <w:top w:val="none" w:sz="0" w:space="0" w:color="auto"/>
        <w:left w:val="none" w:sz="0" w:space="0" w:color="auto"/>
        <w:bottom w:val="none" w:sz="0" w:space="0" w:color="auto"/>
        <w:right w:val="none" w:sz="0" w:space="0" w:color="auto"/>
      </w:divBdr>
    </w:div>
    <w:div w:id="1142117035">
      <w:bodyDiv w:val="1"/>
      <w:marLeft w:val="0"/>
      <w:marRight w:val="0"/>
      <w:marTop w:val="0"/>
      <w:marBottom w:val="0"/>
      <w:divBdr>
        <w:top w:val="none" w:sz="0" w:space="0" w:color="auto"/>
        <w:left w:val="none" w:sz="0" w:space="0" w:color="auto"/>
        <w:bottom w:val="none" w:sz="0" w:space="0" w:color="auto"/>
        <w:right w:val="none" w:sz="0" w:space="0" w:color="auto"/>
      </w:divBdr>
    </w:div>
    <w:div w:id="1209680809">
      <w:bodyDiv w:val="1"/>
      <w:marLeft w:val="0"/>
      <w:marRight w:val="0"/>
      <w:marTop w:val="0"/>
      <w:marBottom w:val="0"/>
      <w:divBdr>
        <w:top w:val="none" w:sz="0" w:space="0" w:color="auto"/>
        <w:left w:val="none" w:sz="0" w:space="0" w:color="auto"/>
        <w:bottom w:val="none" w:sz="0" w:space="0" w:color="auto"/>
        <w:right w:val="none" w:sz="0" w:space="0" w:color="auto"/>
      </w:divBdr>
    </w:div>
    <w:div w:id="1264798929">
      <w:bodyDiv w:val="1"/>
      <w:marLeft w:val="0"/>
      <w:marRight w:val="0"/>
      <w:marTop w:val="0"/>
      <w:marBottom w:val="0"/>
      <w:divBdr>
        <w:top w:val="none" w:sz="0" w:space="0" w:color="auto"/>
        <w:left w:val="none" w:sz="0" w:space="0" w:color="auto"/>
        <w:bottom w:val="none" w:sz="0" w:space="0" w:color="auto"/>
        <w:right w:val="none" w:sz="0" w:space="0" w:color="auto"/>
      </w:divBdr>
    </w:div>
    <w:div w:id="1279753171">
      <w:bodyDiv w:val="1"/>
      <w:marLeft w:val="0"/>
      <w:marRight w:val="0"/>
      <w:marTop w:val="0"/>
      <w:marBottom w:val="0"/>
      <w:divBdr>
        <w:top w:val="none" w:sz="0" w:space="0" w:color="auto"/>
        <w:left w:val="none" w:sz="0" w:space="0" w:color="auto"/>
        <w:bottom w:val="none" w:sz="0" w:space="0" w:color="auto"/>
        <w:right w:val="none" w:sz="0" w:space="0" w:color="auto"/>
      </w:divBdr>
    </w:div>
    <w:div w:id="1280182113">
      <w:bodyDiv w:val="1"/>
      <w:marLeft w:val="0"/>
      <w:marRight w:val="0"/>
      <w:marTop w:val="0"/>
      <w:marBottom w:val="0"/>
      <w:divBdr>
        <w:top w:val="none" w:sz="0" w:space="0" w:color="auto"/>
        <w:left w:val="none" w:sz="0" w:space="0" w:color="auto"/>
        <w:bottom w:val="none" w:sz="0" w:space="0" w:color="auto"/>
        <w:right w:val="none" w:sz="0" w:space="0" w:color="auto"/>
      </w:divBdr>
    </w:div>
    <w:div w:id="1346858578">
      <w:bodyDiv w:val="1"/>
      <w:marLeft w:val="0"/>
      <w:marRight w:val="0"/>
      <w:marTop w:val="0"/>
      <w:marBottom w:val="0"/>
      <w:divBdr>
        <w:top w:val="none" w:sz="0" w:space="0" w:color="auto"/>
        <w:left w:val="none" w:sz="0" w:space="0" w:color="auto"/>
        <w:bottom w:val="none" w:sz="0" w:space="0" w:color="auto"/>
        <w:right w:val="none" w:sz="0" w:space="0" w:color="auto"/>
      </w:divBdr>
    </w:div>
    <w:div w:id="1426196141">
      <w:bodyDiv w:val="1"/>
      <w:marLeft w:val="0"/>
      <w:marRight w:val="0"/>
      <w:marTop w:val="0"/>
      <w:marBottom w:val="0"/>
      <w:divBdr>
        <w:top w:val="none" w:sz="0" w:space="0" w:color="auto"/>
        <w:left w:val="none" w:sz="0" w:space="0" w:color="auto"/>
        <w:bottom w:val="none" w:sz="0" w:space="0" w:color="auto"/>
        <w:right w:val="none" w:sz="0" w:space="0" w:color="auto"/>
      </w:divBdr>
    </w:div>
    <w:div w:id="1503160544">
      <w:bodyDiv w:val="1"/>
      <w:marLeft w:val="0"/>
      <w:marRight w:val="0"/>
      <w:marTop w:val="0"/>
      <w:marBottom w:val="0"/>
      <w:divBdr>
        <w:top w:val="none" w:sz="0" w:space="0" w:color="auto"/>
        <w:left w:val="none" w:sz="0" w:space="0" w:color="auto"/>
        <w:bottom w:val="none" w:sz="0" w:space="0" w:color="auto"/>
        <w:right w:val="none" w:sz="0" w:space="0" w:color="auto"/>
      </w:divBdr>
    </w:div>
    <w:div w:id="1508910587">
      <w:bodyDiv w:val="1"/>
      <w:marLeft w:val="0"/>
      <w:marRight w:val="0"/>
      <w:marTop w:val="0"/>
      <w:marBottom w:val="0"/>
      <w:divBdr>
        <w:top w:val="none" w:sz="0" w:space="0" w:color="auto"/>
        <w:left w:val="none" w:sz="0" w:space="0" w:color="auto"/>
        <w:bottom w:val="none" w:sz="0" w:space="0" w:color="auto"/>
        <w:right w:val="none" w:sz="0" w:space="0" w:color="auto"/>
      </w:divBdr>
    </w:div>
    <w:div w:id="1560554959">
      <w:bodyDiv w:val="1"/>
      <w:marLeft w:val="0"/>
      <w:marRight w:val="0"/>
      <w:marTop w:val="0"/>
      <w:marBottom w:val="0"/>
      <w:divBdr>
        <w:top w:val="none" w:sz="0" w:space="0" w:color="auto"/>
        <w:left w:val="none" w:sz="0" w:space="0" w:color="auto"/>
        <w:bottom w:val="none" w:sz="0" w:space="0" w:color="auto"/>
        <w:right w:val="none" w:sz="0" w:space="0" w:color="auto"/>
      </w:divBdr>
    </w:div>
    <w:div w:id="1627196266">
      <w:bodyDiv w:val="1"/>
      <w:marLeft w:val="0"/>
      <w:marRight w:val="0"/>
      <w:marTop w:val="0"/>
      <w:marBottom w:val="0"/>
      <w:divBdr>
        <w:top w:val="none" w:sz="0" w:space="0" w:color="auto"/>
        <w:left w:val="none" w:sz="0" w:space="0" w:color="auto"/>
        <w:bottom w:val="none" w:sz="0" w:space="0" w:color="auto"/>
        <w:right w:val="none" w:sz="0" w:space="0" w:color="auto"/>
      </w:divBdr>
    </w:div>
    <w:div w:id="1720780564">
      <w:bodyDiv w:val="1"/>
      <w:marLeft w:val="0"/>
      <w:marRight w:val="0"/>
      <w:marTop w:val="0"/>
      <w:marBottom w:val="0"/>
      <w:divBdr>
        <w:top w:val="none" w:sz="0" w:space="0" w:color="auto"/>
        <w:left w:val="none" w:sz="0" w:space="0" w:color="auto"/>
        <w:bottom w:val="none" w:sz="0" w:space="0" w:color="auto"/>
        <w:right w:val="none" w:sz="0" w:space="0" w:color="auto"/>
      </w:divBdr>
    </w:div>
    <w:div w:id="1737164903">
      <w:bodyDiv w:val="1"/>
      <w:marLeft w:val="0"/>
      <w:marRight w:val="0"/>
      <w:marTop w:val="0"/>
      <w:marBottom w:val="0"/>
      <w:divBdr>
        <w:top w:val="none" w:sz="0" w:space="0" w:color="auto"/>
        <w:left w:val="none" w:sz="0" w:space="0" w:color="auto"/>
        <w:bottom w:val="none" w:sz="0" w:space="0" w:color="auto"/>
        <w:right w:val="none" w:sz="0" w:space="0" w:color="auto"/>
      </w:divBdr>
    </w:div>
    <w:div w:id="1763792332">
      <w:bodyDiv w:val="1"/>
      <w:marLeft w:val="0"/>
      <w:marRight w:val="0"/>
      <w:marTop w:val="0"/>
      <w:marBottom w:val="0"/>
      <w:divBdr>
        <w:top w:val="none" w:sz="0" w:space="0" w:color="auto"/>
        <w:left w:val="none" w:sz="0" w:space="0" w:color="auto"/>
        <w:bottom w:val="none" w:sz="0" w:space="0" w:color="auto"/>
        <w:right w:val="none" w:sz="0" w:space="0" w:color="auto"/>
      </w:divBdr>
    </w:div>
    <w:div w:id="1808863523">
      <w:bodyDiv w:val="1"/>
      <w:marLeft w:val="0"/>
      <w:marRight w:val="0"/>
      <w:marTop w:val="0"/>
      <w:marBottom w:val="0"/>
      <w:divBdr>
        <w:top w:val="none" w:sz="0" w:space="0" w:color="auto"/>
        <w:left w:val="none" w:sz="0" w:space="0" w:color="auto"/>
        <w:bottom w:val="none" w:sz="0" w:space="0" w:color="auto"/>
        <w:right w:val="none" w:sz="0" w:space="0" w:color="auto"/>
      </w:divBdr>
      <w:divsChild>
        <w:div w:id="1816530107">
          <w:marLeft w:val="720"/>
          <w:marRight w:val="0"/>
          <w:marTop w:val="120"/>
          <w:marBottom w:val="0"/>
          <w:divBdr>
            <w:top w:val="none" w:sz="0" w:space="0" w:color="auto"/>
            <w:left w:val="none" w:sz="0" w:space="0" w:color="auto"/>
            <w:bottom w:val="none" w:sz="0" w:space="0" w:color="auto"/>
            <w:right w:val="none" w:sz="0" w:space="0" w:color="auto"/>
          </w:divBdr>
        </w:div>
      </w:divsChild>
    </w:div>
    <w:div w:id="1903759756">
      <w:bodyDiv w:val="1"/>
      <w:marLeft w:val="0"/>
      <w:marRight w:val="0"/>
      <w:marTop w:val="0"/>
      <w:marBottom w:val="0"/>
      <w:divBdr>
        <w:top w:val="none" w:sz="0" w:space="0" w:color="auto"/>
        <w:left w:val="none" w:sz="0" w:space="0" w:color="auto"/>
        <w:bottom w:val="none" w:sz="0" w:space="0" w:color="auto"/>
        <w:right w:val="none" w:sz="0" w:space="0" w:color="auto"/>
      </w:divBdr>
    </w:div>
    <w:div w:id="2065062604">
      <w:bodyDiv w:val="1"/>
      <w:marLeft w:val="0"/>
      <w:marRight w:val="0"/>
      <w:marTop w:val="0"/>
      <w:marBottom w:val="0"/>
      <w:divBdr>
        <w:top w:val="none" w:sz="0" w:space="0" w:color="auto"/>
        <w:left w:val="none" w:sz="0" w:space="0" w:color="auto"/>
        <w:bottom w:val="none" w:sz="0" w:space="0" w:color="auto"/>
        <w:right w:val="none" w:sz="0" w:space="0" w:color="auto"/>
      </w:divBdr>
    </w:div>
    <w:div w:id="2105417635">
      <w:bodyDiv w:val="1"/>
      <w:marLeft w:val="0"/>
      <w:marRight w:val="0"/>
      <w:marTop w:val="0"/>
      <w:marBottom w:val="0"/>
      <w:divBdr>
        <w:top w:val="none" w:sz="0" w:space="0" w:color="auto"/>
        <w:left w:val="none" w:sz="0" w:space="0" w:color="auto"/>
        <w:bottom w:val="none" w:sz="0" w:space="0" w:color="auto"/>
        <w:right w:val="none" w:sz="0" w:space="0" w:color="auto"/>
      </w:divBdr>
    </w:div>
    <w:div w:id="2125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691A-53CC-4273-A771-9542EBC2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3</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和田　和晃</cp:lastModifiedBy>
  <cp:revision>88</cp:revision>
  <cp:lastPrinted>2024-06-14T04:46:00Z</cp:lastPrinted>
  <dcterms:created xsi:type="dcterms:W3CDTF">2022-04-12T05:11:00Z</dcterms:created>
  <dcterms:modified xsi:type="dcterms:W3CDTF">2024-06-19T03:13:00Z</dcterms:modified>
</cp:coreProperties>
</file>