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063" w:rsidRPr="00C71FDB" w:rsidRDefault="005C6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leftMargin">
                  <wp:posOffset>-359410</wp:posOffset>
                </wp:positionH>
                <wp:positionV relativeFrom="paragraph">
                  <wp:posOffset>3188335</wp:posOffset>
                </wp:positionV>
                <wp:extent cx="1536700" cy="382270"/>
                <wp:effectExtent l="5715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650B" w:rsidRPr="00AA7358" w:rsidRDefault="00D51BC0" w:rsidP="005C650B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5C650B" w:rsidRPr="00AA7358">
                              <w:rPr>
                                <w:rFonts w:ascii="ＭＳ 明朝" w:eastAsia="ＭＳ 明朝" w:hAnsi="ＭＳ 明朝" w:hint="eastAsia"/>
                              </w:rPr>
                              <w:t>―１２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28.3pt;margin-top:251.05pt;width:121pt;height:30.1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" stroked="f">
                <v:textbox style="layout-flow:vertical" inset="5.85pt,.7pt,5.85pt,.7pt">
                  <w:txbxContent>
                    <w:p w:rsidR="005C650B" w:rsidRPr="00AA7358" w:rsidRDefault="00D51BC0" w:rsidP="005C650B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5C650B" w:rsidRPr="00AA7358">
                        <w:rPr>
                          <w:rFonts w:ascii="ＭＳ 明朝" w:eastAsia="ＭＳ 明朝" w:hAnsi="ＭＳ 明朝" w:hint="eastAsia"/>
                        </w:rPr>
                        <w:t>―１２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7B7D">
        <w:rPr>
          <w:rFonts w:ascii="ＭＳ 明朝" w:eastAsia="ＭＳ 明朝" w:hAnsi="ＭＳ 明朝" w:hint="eastAsia"/>
        </w:rPr>
        <w:t>（参考）令和</w:t>
      </w:r>
      <w:r w:rsidR="000074A3">
        <w:rPr>
          <w:rFonts w:ascii="ＭＳ 明朝" w:eastAsia="ＭＳ 明朝" w:hAnsi="ＭＳ 明朝" w:hint="eastAsia"/>
        </w:rPr>
        <w:t>５</w:t>
      </w:r>
      <w:r w:rsidR="000D2063" w:rsidRPr="00C71FDB">
        <w:rPr>
          <w:rFonts w:ascii="ＭＳ 明朝" w:eastAsia="ＭＳ 明朝" w:hAnsi="ＭＳ 明朝" w:hint="eastAsia"/>
        </w:rPr>
        <w:t>年度</w:t>
      </w:r>
      <w:r w:rsidR="00B97B7D" w:rsidRPr="00B97B7D">
        <w:rPr>
          <w:rFonts w:ascii="ＭＳ 明朝" w:eastAsia="ＭＳ 明朝" w:hAnsi="ＭＳ 明朝" w:hint="eastAsia"/>
        </w:rPr>
        <w:t>公立小・中・義務教育学校教職員定数の配分方針</w:t>
      </w:r>
      <w:r w:rsidR="000D2063" w:rsidRPr="00C71FDB">
        <w:rPr>
          <w:rFonts w:ascii="ＭＳ 明朝" w:eastAsia="ＭＳ 明朝" w:hAnsi="ＭＳ 明朝" w:hint="eastAsia"/>
        </w:rPr>
        <w:t>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D2063" w:rsidRPr="00C71FDB" w:rsidTr="00B97B7D">
        <w:tc>
          <w:tcPr>
            <w:tcW w:w="7334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:rsidR="000D2063" w:rsidRPr="00C71FDB" w:rsidRDefault="000D2063" w:rsidP="000D2063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C71FDB" w:rsidRPr="00C71FDB" w:rsidTr="00737B09">
        <w:trPr>
          <w:trHeight w:val="9174"/>
        </w:trPr>
        <w:tc>
          <w:tcPr>
            <w:tcW w:w="7334" w:type="dxa"/>
          </w:tcPr>
          <w:p w:rsidR="00B97B7D" w:rsidRDefault="000074A3" w:rsidP="00B97B7D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Pr="001E2D6F">
              <w:rPr>
                <w:rFonts w:ascii="ＭＳ 明朝" w:eastAsia="ＭＳ 明朝" w:hAnsi="ＭＳ 明朝" w:hint="eastAsia"/>
                <w:u w:val="single"/>
              </w:rPr>
              <w:t>５</w:t>
            </w:r>
            <w:r w:rsidR="00B97B7D" w:rsidRPr="001E2D6F">
              <w:rPr>
                <w:rFonts w:ascii="ＭＳ 明朝" w:eastAsia="ＭＳ 明朝" w:hAnsi="ＭＳ 明朝" w:hint="eastAsia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Pr="00B97B7D" w:rsidRDefault="00C71FDB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B97B7D"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:rsidR="00C71FDB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小学校１</w:t>
            </w:r>
            <w:r w:rsidR="00E42CE6" w:rsidRPr="00E42CE6">
              <w:rPr>
                <w:rFonts w:ascii="ＭＳ 明朝" w:eastAsia="ＭＳ 明朝" w:hAnsi="ＭＳ 明朝" w:hint="eastAsia"/>
                <w:szCs w:val="21"/>
                <w:u w:val="single"/>
              </w:rPr>
              <w:t>年生から</w:t>
            </w:r>
            <w:r w:rsidR="000074A3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:rsidR="00914076" w:rsidRDefault="00737B09" w:rsidP="00732A4F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4F5241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F5241" w:rsidRDefault="00914076" w:rsidP="00737B09">
            <w:pPr>
              <w:kinsoku w:val="0"/>
              <w:overflowPunct w:val="0"/>
              <w:snapToGrid w:val="0"/>
              <w:spacing w:line="360" w:lineRule="exact"/>
              <w:ind w:right="729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２～６　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bookmarkStart w:id="0" w:name="_GoBack"/>
            <w:bookmarkEnd w:id="0"/>
          </w:p>
          <w:p w:rsidR="00737B09" w:rsidRDefault="00737B09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:rsidR="004F5241" w:rsidRDefault="004F5241" w:rsidP="004F5241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:rsidR="00C71FDB" w:rsidRDefault="004F5241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※なお、学級数については、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小学校１</w:t>
            </w:r>
            <w:r w:rsidR="00E65FAE" w:rsidRPr="00E42CE6">
              <w:rPr>
                <w:rFonts w:ascii="ＭＳ 明朝" w:eastAsia="ＭＳ 明朝" w:hAnsi="ＭＳ 明朝" w:hint="eastAsia"/>
                <w:szCs w:val="21"/>
                <w:u w:val="single"/>
              </w:rPr>
              <w:t>年生から</w:t>
            </w:r>
            <w:r w:rsidR="00E65FAE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</w:t>
            </w:r>
          </w:p>
          <w:p w:rsidR="00A21CDA" w:rsidRPr="00C71FDB" w:rsidRDefault="00A21CDA" w:rsidP="004F5241">
            <w:pPr>
              <w:kinsoku w:val="0"/>
              <w:overflowPunct w:val="0"/>
              <w:snapToGrid w:val="0"/>
              <w:spacing w:line="360" w:lineRule="exact"/>
              <w:ind w:left="630" w:right="142" w:hangingChars="300" w:hanging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334" w:type="dxa"/>
          </w:tcPr>
          <w:p w:rsidR="00C71FDB" w:rsidRPr="00C71FDB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</w:rPr>
              <w:t>令和</w:t>
            </w:r>
            <w:r w:rsidR="000074A3" w:rsidRPr="001E2D6F">
              <w:rPr>
                <w:rFonts w:ascii="ＭＳ 明朝" w:eastAsia="ＭＳ 明朝" w:hAnsi="ＭＳ 明朝" w:hint="eastAsia"/>
                <w:u w:val="single"/>
              </w:rPr>
              <w:t>４</w:t>
            </w:r>
            <w:r w:rsidR="00B97B7D" w:rsidRPr="001E2D6F">
              <w:rPr>
                <w:rFonts w:ascii="ＭＳ 明朝" w:eastAsia="ＭＳ 明朝" w:hAnsi="ＭＳ 明朝" w:hint="eastAsia"/>
              </w:rPr>
              <w:t>年度</w:t>
            </w:r>
            <w:r w:rsidR="00B97B7D" w:rsidRPr="00B97B7D">
              <w:rPr>
                <w:rFonts w:ascii="ＭＳ 明朝" w:eastAsia="ＭＳ 明朝" w:hAnsi="ＭＳ 明朝" w:hint="eastAsia"/>
              </w:rPr>
              <w:t>公立小・中・義務教育学校教職員定数の配分方針</w:t>
            </w:r>
          </w:p>
          <w:p w:rsidR="00C71FDB" w:rsidRPr="00C71FDB" w:rsidRDefault="00C71FDB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１　校長・教員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B97B7D">
              <w:rPr>
                <w:rFonts w:ascii="ＭＳ 明朝" w:eastAsia="ＭＳ 明朝" w:hAnsi="ＭＳ 明朝" w:hint="eastAsia"/>
                <w:szCs w:val="21"/>
              </w:rPr>
              <w:t xml:space="preserve">　　（１）別表に掲げる数を配置</w:t>
            </w:r>
          </w:p>
          <w:p w:rsidR="00B97B7D" w:rsidRP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ただし、分校については、別表に掲げる数から２を減じた数を配置</w:t>
            </w:r>
          </w:p>
          <w:p w:rsidR="00B97B7D" w:rsidRDefault="00B97B7D" w:rsidP="00B97B7D">
            <w:pPr>
              <w:kinsoku w:val="0"/>
              <w:overflowPunct w:val="0"/>
              <w:snapToGrid w:val="0"/>
              <w:spacing w:line="360" w:lineRule="exact"/>
              <w:ind w:leftChars="500" w:left="1050" w:right="142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小学校１</w:t>
            </w:r>
            <w:r w:rsidR="00737B09" w:rsidRPr="00E65FAE">
              <w:rPr>
                <w:rFonts w:ascii="ＭＳ 明朝" w:eastAsia="ＭＳ 明朝" w:hAnsi="ＭＳ 明朝" w:hint="eastAsia"/>
                <w:szCs w:val="21"/>
                <w:u w:val="single"/>
              </w:rPr>
              <w:t>、２</w:t>
            </w:r>
            <w:r w:rsidR="000074A3" w:rsidRPr="00E65FAE">
              <w:rPr>
                <w:rFonts w:ascii="ＭＳ 明朝" w:eastAsia="ＭＳ 明朝" w:hAnsi="ＭＳ 明朝" w:hint="eastAsia"/>
                <w:szCs w:val="21"/>
                <w:u w:val="single"/>
              </w:rPr>
              <w:t>、３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B97B7D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は３５人編制、その他の学年は４０人編制により算出した数とする。</w:t>
            </w:r>
          </w:p>
          <w:p w:rsidR="00DF64E8" w:rsidRPr="00737B09" w:rsidRDefault="004F5241" w:rsidP="00732A4F">
            <w:pPr>
              <w:kinsoku w:val="0"/>
              <w:wordWrap w:val="0"/>
              <w:overflowPunct w:val="0"/>
              <w:spacing w:line="442" w:lineRule="exact"/>
              <w:ind w:right="486" w:firstLineChars="200" w:firstLine="440"/>
              <w:rPr>
                <w:rFonts w:ascii="ＭＳ 明朝" w:eastAsia="ＭＳ 明朝" w:hAnsi="ＭＳ 明朝"/>
                <w:szCs w:val="21"/>
              </w:rPr>
            </w:pPr>
            <w:r w:rsidRPr="00E03362">
              <w:rPr>
                <w:rFonts w:ascii="ＭＳ 明朝" w:eastAsia="ＭＳ 明朝" w:hAnsi="ＭＳ 明朝" w:hint="eastAsia"/>
                <w:sz w:val="22"/>
              </w:rPr>
              <w:t>（２）</w:t>
            </w:r>
            <w:r w:rsidR="00737B09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914076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914076">
              <w:rPr>
                <w:rFonts w:ascii="ＭＳ 明朝" w:eastAsia="ＭＳ 明朝" w:hAnsi="ＭＳ 明朝" w:hint="eastAsia"/>
                <w:szCs w:val="21"/>
              </w:rPr>
              <w:t>）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4F5241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２～６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914076" w:rsidRDefault="00914076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:rsidR="00737B09" w:rsidRDefault="00737B09" w:rsidP="00C71FDB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</w:p>
          <w:p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別表　</w:t>
            </w:r>
          </w:p>
          <w:p w:rsidR="00A21CDA" w:rsidRDefault="00A21CDA" w:rsidP="00A21CDA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　小学校</w:t>
            </w:r>
          </w:p>
          <w:p w:rsidR="00C71FDB" w:rsidRPr="00C71FDB" w:rsidRDefault="00A21CDA" w:rsidP="00A21CDA">
            <w:pPr>
              <w:ind w:left="630" w:hangingChars="300" w:hanging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※なお、学級数については、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小学校</w:t>
            </w:r>
            <w:r w:rsidR="00737B09" w:rsidRPr="00302BFD"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737B09" w:rsidRPr="00E65FAE">
              <w:rPr>
                <w:rFonts w:ascii="ＭＳ 明朝" w:eastAsia="ＭＳ 明朝" w:hAnsi="ＭＳ 明朝" w:hint="eastAsia"/>
                <w:szCs w:val="21"/>
                <w:u w:val="single"/>
              </w:rPr>
              <w:t>、２</w:t>
            </w:r>
            <w:r w:rsidR="000074A3" w:rsidRPr="00E65FAE">
              <w:rPr>
                <w:rFonts w:ascii="ＭＳ 明朝" w:eastAsia="ＭＳ 明朝" w:hAnsi="ＭＳ 明朝" w:hint="eastAsia"/>
                <w:szCs w:val="21"/>
                <w:u w:val="single"/>
              </w:rPr>
              <w:t>、３</w:t>
            </w:r>
            <w:r w:rsidRPr="00302BFD">
              <w:rPr>
                <w:rFonts w:ascii="ＭＳ 明朝" w:eastAsia="ＭＳ 明朝" w:hAnsi="ＭＳ 明朝" w:hint="eastAsia"/>
                <w:szCs w:val="21"/>
              </w:rPr>
              <w:t>年生</w:t>
            </w:r>
            <w:r w:rsidRPr="004F5241">
              <w:rPr>
                <w:rFonts w:ascii="ＭＳ 明朝" w:eastAsia="ＭＳ 明朝" w:hAnsi="ＭＳ 明朝" w:hint="eastAsia"/>
                <w:szCs w:val="21"/>
              </w:rPr>
              <w:t>は３５人編制、その他の学年は４０人編制により算出した数とする</w:t>
            </w:r>
          </w:p>
        </w:tc>
      </w:tr>
    </w:tbl>
    <w:p w:rsidR="00B97B7D" w:rsidRDefault="00B97B7D" w:rsidP="00B97B7D">
      <w:pPr>
        <w:rPr>
          <w:rFonts w:ascii="ＭＳ 明朝" w:eastAsia="ＭＳ 明朝" w:hAnsi="ＭＳ 明朝"/>
        </w:rPr>
      </w:pPr>
    </w:p>
    <w:p w:rsidR="00B97B7D" w:rsidRDefault="00B97B7D" w:rsidP="00B97B7D">
      <w:pPr>
        <w:rPr>
          <w:rFonts w:ascii="ＭＳ 明朝" w:eastAsia="ＭＳ 明朝" w:hAnsi="ＭＳ 明朝"/>
        </w:rPr>
      </w:pPr>
    </w:p>
    <w:p w:rsidR="00B97B7D" w:rsidRPr="00C71FDB" w:rsidRDefault="00B97B7D" w:rsidP="00B97B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AE426F" wp14:editId="0A378AC6">
                <wp:simplePos x="0" y="0"/>
                <wp:positionH relativeFrom="leftMargin">
                  <wp:posOffset>-390525</wp:posOffset>
                </wp:positionH>
                <wp:positionV relativeFrom="paragraph">
                  <wp:posOffset>3438525</wp:posOffset>
                </wp:positionV>
                <wp:extent cx="1536700" cy="382270"/>
                <wp:effectExtent l="5715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B7D" w:rsidRPr="00AA7358" w:rsidRDefault="00CF1AF7" w:rsidP="00B97B7D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  <w:r w:rsidR="00B97B7D">
                              <w:rPr>
                                <w:rFonts w:ascii="ＭＳ 明朝" w:eastAsia="ＭＳ 明朝" w:hAnsi="ＭＳ 明朝" w:hint="eastAsia"/>
                              </w:rPr>
                              <w:t>―１３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E426F" id="正方形/長方形 2" o:spid="_x0000_s1027" style="position:absolute;left:0;text-align:left;margin-left:-30.75pt;margin-top:270.75pt;width:121pt;height:30.1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" stroked="f">
                <v:textbox style="layout-flow:vertical" inset="5.85pt,.7pt,5.85pt,.7pt">
                  <w:txbxContent>
                    <w:p w:rsidR="00B97B7D" w:rsidRPr="00AA7358" w:rsidRDefault="00CF1AF7" w:rsidP="00B97B7D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  <w:r w:rsidR="00B97B7D">
                        <w:rPr>
                          <w:rFonts w:ascii="ＭＳ 明朝" w:eastAsia="ＭＳ 明朝" w:hAnsi="ＭＳ 明朝" w:hint="eastAsia"/>
                        </w:rPr>
                        <w:t>―１３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1FDB">
        <w:rPr>
          <w:rFonts w:ascii="ＭＳ 明朝" w:eastAsia="ＭＳ 明朝" w:hAnsi="ＭＳ 明朝" w:hint="eastAsia"/>
        </w:rPr>
        <w:t>（参考）令和</w:t>
      </w:r>
      <w:r w:rsidR="000074A3">
        <w:rPr>
          <w:rFonts w:ascii="ＭＳ 明朝" w:eastAsia="ＭＳ 明朝" w:hAnsi="ＭＳ 明朝" w:hint="eastAsia"/>
        </w:rPr>
        <w:t>５</w:t>
      </w:r>
      <w:r w:rsidRPr="00C71FDB">
        <w:rPr>
          <w:rFonts w:ascii="ＭＳ 明朝" w:eastAsia="ＭＳ 明朝" w:hAnsi="ＭＳ 明朝" w:hint="eastAsia"/>
        </w:rPr>
        <w:t>年度高等学校教職員定数の配分方針の新旧対照表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B97B7D" w:rsidRPr="00C71FDB" w:rsidTr="00B97B7D">
        <w:tc>
          <w:tcPr>
            <w:tcW w:w="7334" w:type="dxa"/>
          </w:tcPr>
          <w:p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:rsidR="00B97B7D" w:rsidRPr="00C71FDB" w:rsidRDefault="00B97B7D" w:rsidP="00605986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B97B7D" w:rsidRPr="00C71FDB" w:rsidTr="000F4552">
        <w:trPr>
          <w:trHeight w:val="9174"/>
        </w:trPr>
        <w:tc>
          <w:tcPr>
            <w:tcW w:w="7334" w:type="dxa"/>
          </w:tcPr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="000074A3"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7B07F4" w:rsidRDefault="00B97B7D" w:rsidP="00737B09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</w:t>
            </w:r>
            <w:r w:rsidR="007B07F4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7B07F4" w:rsidRDefault="007B07F4" w:rsidP="00732A4F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0074A3">
              <w:rPr>
                <w:rFonts w:ascii="ＭＳ 明朝" w:eastAsia="ＭＳ 明朝" w:hAnsi="ＭＳ 明朝" w:hint="eastAsia"/>
                <w:szCs w:val="21"/>
              </w:rPr>
              <w:t>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1E2D6F" w:rsidRP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２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准校長</w:t>
            </w:r>
          </w:p>
          <w:p w:rsidR="001E2D6F" w:rsidRP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・本校については、定時制の課程（昼間においてのみ授業を行う課程及び閉課程を除く）</w:t>
            </w:r>
            <w:r w:rsidR="00370E4D" w:rsidRPr="00370E4D">
              <w:rPr>
                <w:rFonts w:ascii="ＭＳ 明朝" w:eastAsia="ＭＳ 明朝" w:hAnsi="ＭＳ 明朝" w:hint="eastAsia"/>
                <w:szCs w:val="21"/>
                <w:u w:val="single"/>
              </w:rPr>
              <w:t>又は</w:t>
            </w:r>
            <w:r w:rsidR="00370E4D">
              <w:rPr>
                <w:rFonts w:ascii="ＭＳ 明朝" w:eastAsia="ＭＳ 明朝" w:hAnsi="ＭＳ 明朝" w:hint="eastAsia"/>
                <w:szCs w:val="21"/>
              </w:rPr>
              <w:t>通信制</w:t>
            </w:r>
            <w:r w:rsidR="00781EB4" w:rsidRPr="00781EB4">
              <w:rPr>
                <w:rFonts w:ascii="ＭＳ 明朝" w:eastAsia="ＭＳ 明朝" w:hAnsi="ＭＳ 明朝" w:hint="eastAsia"/>
                <w:szCs w:val="21"/>
              </w:rPr>
              <w:t>の課程</w:t>
            </w:r>
            <w:r w:rsidR="00781EB4" w:rsidRPr="001E2D6F">
              <w:rPr>
                <w:rFonts w:ascii="ＭＳ 明朝" w:eastAsia="ＭＳ 明朝" w:hAnsi="ＭＳ 明朝" w:hint="eastAsia"/>
                <w:szCs w:val="21"/>
              </w:rPr>
              <w:t>に１名</w:t>
            </w:r>
          </w:p>
          <w:p w:rsid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・分校に１名</w:t>
            </w:r>
          </w:p>
          <w:p w:rsidR="007B07F4" w:rsidRDefault="001E2D6F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３～７</w:t>
            </w:r>
            <w:r w:rsidR="007B07F4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（略）</w:t>
            </w:r>
          </w:p>
          <w:p w:rsidR="007B07F4" w:rsidRDefault="007B07F4" w:rsidP="007B07F4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0074A3" w:rsidRDefault="007B07F4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</w:t>
            </w:r>
            <w:r w:rsidR="000074A3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0074A3" w:rsidRP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074A3">
              <w:rPr>
                <w:rFonts w:ascii="ＭＳ 明朝" w:eastAsia="ＭＳ 明朝" w:hAnsi="ＭＳ 明朝" w:hint="eastAsia"/>
                <w:szCs w:val="21"/>
              </w:rPr>
              <w:t xml:space="preserve">　校務員</w:t>
            </w:r>
          </w:p>
          <w:p w:rsid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0074A3">
              <w:rPr>
                <w:rFonts w:ascii="ＭＳ 明朝" w:eastAsia="ＭＳ 明朝" w:hAnsi="ＭＳ 明朝" w:hint="eastAsia"/>
                <w:szCs w:val="21"/>
              </w:rPr>
              <w:t xml:space="preserve">　　　・退職あと不補充により配置数を削減</w:t>
            </w:r>
          </w:p>
          <w:p w:rsidR="000074A3" w:rsidRDefault="000074A3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（略）</w:t>
            </w:r>
          </w:p>
          <w:p w:rsidR="000074A3" w:rsidRDefault="000074A3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</w:p>
          <w:p w:rsidR="009C6508" w:rsidRDefault="000074A3" w:rsidP="007B07F4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>～４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B97B7D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 w:rsidR="00B97B7D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B97B7D" w:rsidRDefault="00B97B7D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37B09" w:rsidRDefault="00737B09" w:rsidP="00737B09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737B09" w:rsidRPr="00737B09" w:rsidRDefault="00594708" w:rsidP="000074A3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737B09">
              <w:rPr>
                <w:rFonts w:ascii="ＭＳ 明朝" w:eastAsia="ＭＳ 明朝" w:hAnsi="ＭＳ 明朝" w:hint="eastAsia"/>
                <w:szCs w:val="21"/>
              </w:rPr>
              <w:t>別表</w:t>
            </w:r>
            <w:r>
              <w:rPr>
                <w:rFonts w:ascii="ＭＳ 明朝" w:eastAsia="ＭＳ 明朝" w:hAnsi="ＭＳ 明朝" w:hint="eastAsia"/>
                <w:szCs w:val="21"/>
              </w:rPr>
              <w:t>第１</w:t>
            </w:r>
            <w:r w:rsidR="000074A3">
              <w:rPr>
                <w:rFonts w:ascii="ＭＳ 明朝" w:eastAsia="ＭＳ 明朝" w:hAnsi="ＭＳ 明朝" w:hint="eastAsia"/>
                <w:szCs w:val="21"/>
              </w:rPr>
              <w:t>～３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  <w:r w:rsidR="000074A3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</w:tc>
        <w:tc>
          <w:tcPr>
            <w:tcW w:w="7334" w:type="dxa"/>
          </w:tcPr>
          <w:p w:rsidR="00B97B7D" w:rsidRPr="00C71FDB" w:rsidRDefault="000074A3" w:rsidP="00605986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="00B97B7D"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="00B97B7D" w:rsidRPr="00C71FDB">
              <w:rPr>
                <w:rFonts w:ascii="ＭＳ 明朝" w:eastAsia="ＭＳ 明朝" w:hAnsi="ＭＳ 明朝" w:hint="eastAsia"/>
                <w:szCs w:val="21"/>
              </w:rPr>
              <w:t>高等学校教職員定数の配分方針</w:t>
            </w:r>
          </w:p>
          <w:p w:rsidR="00B97B7D" w:rsidRPr="00C71FDB" w:rsidRDefault="00B97B7D" w:rsidP="00605986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B97B7D" w:rsidRDefault="00B97B7D" w:rsidP="00737B09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7F51F2" w:rsidRDefault="000074A3" w:rsidP="007F51F2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="007F51F2"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1E2D6F" w:rsidRP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准校長</w:t>
            </w:r>
          </w:p>
          <w:p w:rsidR="001E2D6F" w:rsidRP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="840" w:hangingChars="400" w:hanging="84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・本校については、定時制の課程（昼間においてのみ授業を行う課程及び閉課程を除く）</w:t>
            </w:r>
            <w:r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及び</w:t>
            </w:r>
            <w:r w:rsidRPr="00781EB4">
              <w:rPr>
                <w:rFonts w:ascii="ＭＳ 明朝" w:eastAsia="ＭＳ 明朝" w:hAnsi="ＭＳ 明朝" w:hint="eastAsia"/>
                <w:szCs w:val="21"/>
              </w:rPr>
              <w:t>通信制の課程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に</w:t>
            </w:r>
            <w:r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各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１名</w:t>
            </w:r>
          </w:p>
          <w:p w:rsidR="001E2D6F" w:rsidRDefault="001E2D6F" w:rsidP="001E2D6F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・分校に１名</w:t>
            </w:r>
          </w:p>
          <w:p w:rsidR="007F51F2" w:rsidRDefault="001E2D6F" w:rsidP="001E2D6F">
            <w:pPr>
              <w:kinsoku w:val="0"/>
              <w:overflowPunct w:val="0"/>
              <w:snapToGrid w:val="0"/>
              <w:spacing w:line="360" w:lineRule="exact"/>
              <w:ind w:leftChars="300" w:left="1254" w:right="731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３～７　（略）</w:t>
            </w:r>
          </w:p>
          <w:p w:rsid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300" w:left="1254" w:right="731" w:hangingChars="297" w:hanging="624"/>
              <w:rPr>
                <w:rFonts w:ascii="ＭＳ 明朝" w:eastAsia="ＭＳ 明朝" w:hAnsi="ＭＳ 明朝"/>
                <w:szCs w:val="21"/>
              </w:rPr>
            </w:pPr>
          </w:p>
          <w:p w:rsidR="007F51F2" w:rsidRDefault="007F51F2" w:rsidP="001E2D6F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第２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074A3" w:rsidRP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１</w:t>
            </w:r>
            <w:r w:rsidRPr="000074A3">
              <w:rPr>
                <w:rFonts w:ascii="ＭＳ 明朝" w:eastAsia="ＭＳ 明朝" w:hAnsi="ＭＳ 明朝" w:hint="eastAsia"/>
                <w:szCs w:val="21"/>
              </w:rPr>
              <w:t xml:space="preserve">　校務員</w:t>
            </w:r>
          </w:p>
          <w:p w:rsid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0074A3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  <w:r w:rsidRPr="000074A3">
              <w:rPr>
                <w:rFonts w:ascii="ＭＳ 明朝" w:eastAsia="ＭＳ 明朝" w:hAnsi="ＭＳ 明朝" w:hint="eastAsia"/>
                <w:szCs w:val="21"/>
                <w:u w:val="single"/>
              </w:rPr>
              <w:t>今後、</w:t>
            </w:r>
            <w:r w:rsidRPr="000074A3">
              <w:rPr>
                <w:rFonts w:ascii="ＭＳ 明朝" w:eastAsia="ＭＳ 明朝" w:hAnsi="ＭＳ 明朝" w:hint="eastAsia"/>
                <w:szCs w:val="21"/>
              </w:rPr>
              <w:t>退職あと不補充により配置数を削減</w:t>
            </w:r>
          </w:p>
          <w:p w:rsidR="000074A3" w:rsidRDefault="000074A3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２　（略）</w:t>
            </w:r>
          </w:p>
          <w:p w:rsidR="000074A3" w:rsidRDefault="000074A3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0074A3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第３～４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074A3" w:rsidRDefault="000074A3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074A3" w:rsidRPr="000074A3" w:rsidRDefault="000074A3" w:rsidP="000F4552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B97B7D" w:rsidRPr="000042DC" w:rsidRDefault="000074A3" w:rsidP="000074A3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（別表第１～３）　（略）</w:t>
            </w:r>
          </w:p>
        </w:tc>
      </w:tr>
    </w:tbl>
    <w:p w:rsidR="000F4552" w:rsidRDefault="004B5D58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76E1DE" wp14:editId="70C3E41A">
                <wp:simplePos x="0" y="0"/>
                <wp:positionH relativeFrom="leftMargin">
                  <wp:posOffset>-334645</wp:posOffset>
                </wp:positionH>
                <wp:positionV relativeFrom="margin">
                  <wp:align>center</wp:align>
                </wp:positionV>
                <wp:extent cx="1536700" cy="382270"/>
                <wp:effectExtent l="5715" t="0" r="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5D58" w:rsidRPr="00AA7358" w:rsidRDefault="00D51BC0" w:rsidP="004B5D5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4B5D58" w:rsidRPr="00AA7358">
                              <w:rPr>
                                <w:rFonts w:ascii="ＭＳ 明朝" w:eastAsia="ＭＳ 明朝" w:hAnsi="ＭＳ 明朝" w:hint="eastAsia"/>
                              </w:rPr>
                              <w:t>―１</w:t>
                            </w:r>
                            <w:r w:rsidR="00A0660B">
                              <w:rPr>
                                <w:rFonts w:ascii="ＭＳ 明朝" w:eastAsia="ＭＳ 明朝" w:hAnsi="ＭＳ 明朝" w:hint="eastAsia"/>
                              </w:rPr>
                              <w:t>３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76E1DE" id="正方形/長方形 4" o:spid="_x0000_s1028" style="position:absolute;left:0;text-align:left;margin-left:-26.35pt;margin-top:0;width:121pt;height:30.1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" stroked="f">
                <v:textbox style="layout-flow:vertical" inset="5.85pt,.7pt,5.85pt,.7pt">
                  <w:txbxContent>
                    <w:p w:rsidR="004B5D58" w:rsidRPr="00AA7358" w:rsidRDefault="00D51BC0" w:rsidP="004B5D58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r w:rsidR="004B5D58" w:rsidRPr="00AA7358">
                        <w:rPr>
                          <w:rFonts w:ascii="ＭＳ 明朝" w:eastAsia="ＭＳ 明朝" w:hAnsi="ＭＳ 明朝" w:hint="eastAsia"/>
                        </w:rPr>
                        <w:t>―１</w:t>
                      </w:r>
                      <w:r w:rsidR="00A0660B">
                        <w:rPr>
                          <w:rFonts w:ascii="ＭＳ 明朝" w:eastAsia="ＭＳ 明朝" w:hAnsi="ＭＳ 明朝" w:hint="eastAsia"/>
                        </w:rPr>
                        <w:t>３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0074A3" w:rsidRDefault="000074A3"/>
    <w:p w:rsidR="000074A3" w:rsidRPr="00C71FDB" w:rsidRDefault="000074A3" w:rsidP="000074A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BD93B9" wp14:editId="4BD9013D">
                <wp:simplePos x="0" y="0"/>
                <wp:positionH relativeFrom="leftMargin">
                  <wp:posOffset>-390525</wp:posOffset>
                </wp:positionH>
                <wp:positionV relativeFrom="paragraph">
                  <wp:posOffset>3438525</wp:posOffset>
                </wp:positionV>
                <wp:extent cx="1536700" cy="382270"/>
                <wp:effectExtent l="5715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74A3" w:rsidRPr="00AA7358" w:rsidRDefault="00D51BC0" w:rsidP="000074A3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４</w:t>
                            </w:r>
                            <w:r w:rsidR="00A0660B">
                              <w:rPr>
                                <w:rFonts w:ascii="ＭＳ 明朝" w:eastAsia="ＭＳ 明朝" w:hAnsi="ＭＳ 明朝" w:hint="eastAsia"/>
                              </w:rPr>
                              <w:t>―１４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D93B9" id="正方形/長方形 5" o:spid="_x0000_s1029" style="position:absolute;left:0;text-align:left;margin-left:-30.75pt;margin-top:270.75pt;width:121pt;height:30.1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" stroked="f">
                <v:textbox style="layout-flow:vertical" inset="5.85pt,.7pt,5.85pt,.7pt">
                  <w:txbxContent>
                    <w:p w:rsidR="000074A3" w:rsidRPr="00AA7358" w:rsidRDefault="00D51BC0" w:rsidP="000074A3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４</w:t>
                      </w:r>
                      <w:bookmarkStart w:id="1" w:name="_GoBack"/>
                      <w:bookmarkEnd w:id="1"/>
                      <w:r w:rsidR="00A0660B">
                        <w:rPr>
                          <w:rFonts w:ascii="ＭＳ 明朝" w:eastAsia="ＭＳ 明朝" w:hAnsi="ＭＳ 明朝" w:hint="eastAsia"/>
                        </w:rPr>
                        <w:t>―１４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C71FDB">
        <w:rPr>
          <w:rFonts w:ascii="ＭＳ 明朝" w:eastAsia="ＭＳ 明朝" w:hAnsi="ＭＳ 明朝" w:hint="eastAsia"/>
        </w:rPr>
        <w:t>（参考）令和</w:t>
      </w:r>
      <w:r>
        <w:rPr>
          <w:rFonts w:ascii="ＭＳ 明朝" w:eastAsia="ＭＳ 明朝" w:hAnsi="ＭＳ 明朝" w:hint="eastAsia"/>
        </w:rPr>
        <w:t>５</w:t>
      </w:r>
      <w:r w:rsidRPr="00C71FDB">
        <w:rPr>
          <w:rFonts w:ascii="ＭＳ 明朝" w:eastAsia="ＭＳ 明朝" w:hAnsi="ＭＳ 明朝" w:hint="eastAsia"/>
        </w:rPr>
        <w:t>年度</w:t>
      </w:r>
      <w:r w:rsidRPr="000074A3">
        <w:rPr>
          <w:rFonts w:ascii="ＭＳ 明朝" w:eastAsia="ＭＳ 明朝" w:hAnsi="ＭＳ 明朝" w:hint="eastAsia"/>
        </w:rPr>
        <w:t>特別支援学校教職員定数</w:t>
      </w:r>
      <w:r w:rsidRPr="00C71FDB">
        <w:rPr>
          <w:rFonts w:ascii="ＭＳ 明朝" w:eastAsia="ＭＳ 明朝" w:hAnsi="ＭＳ 明朝" w:hint="eastAsia"/>
        </w:rPr>
        <w:t>の配分方針の新旧対照表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34"/>
        <w:gridCol w:w="7334"/>
      </w:tblGrid>
      <w:tr w:rsidR="000074A3" w:rsidRPr="00C71FDB" w:rsidTr="00332EA5">
        <w:tc>
          <w:tcPr>
            <w:tcW w:w="7334" w:type="dxa"/>
          </w:tcPr>
          <w:p w:rsidR="000074A3" w:rsidRPr="00C71FDB" w:rsidRDefault="000074A3" w:rsidP="00332EA5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新</w:t>
            </w:r>
          </w:p>
        </w:tc>
        <w:tc>
          <w:tcPr>
            <w:tcW w:w="7334" w:type="dxa"/>
          </w:tcPr>
          <w:p w:rsidR="000074A3" w:rsidRPr="00C71FDB" w:rsidRDefault="000074A3" w:rsidP="00332EA5">
            <w:pPr>
              <w:jc w:val="center"/>
              <w:rPr>
                <w:rFonts w:ascii="ＭＳ 明朝" w:eastAsia="ＭＳ 明朝" w:hAnsi="ＭＳ 明朝"/>
              </w:rPr>
            </w:pPr>
            <w:r w:rsidRPr="00C71FDB">
              <w:rPr>
                <w:rFonts w:ascii="ＭＳ 明朝" w:eastAsia="ＭＳ 明朝" w:hAnsi="ＭＳ 明朝" w:hint="eastAsia"/>
              </w:rPr>
              <w:t>旧</w:t>
            </w:r>
          </w:p>
        </w:tc>
      </w:tr>
      <w:tr w:rsidR="000074A3" w:rsidRPr="00C71FDB" w:rsidTr="00332EA5">
        <w:trPr>
          <w:trHeight w:val="9174"/>
        </w:trPr>
        <w:tc>
          <w:tcPr>
            <w:tcW w:w="7334" w:type="dxa"/>
          </w:tcPr>
          <w:p w:rsidR="000074A3" w:rsidRPr="00C71FDB" w:rsidRDefault="000074A3" w:rsidP="00332EA5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５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0074A3">
              <w:rPr>
                <w:rFonts w:ascii="ＭＳ 明朝" w:eastAsia="ＭＳ 明朝" w:hAnsi="ＭＳ 明朝" w:hint="eastAsia"/>
                <w:szCs w:val="21"/>
              </w:rPr>
              <w:t>特別支援学校教職員定数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の配分方針</w:t>
            </w:r>
          </w:p>
          <w:p w:rsidR="000074A3" w:rsidRPr="00C71FDB" w:rsidRDefault="000074A3" w:rsidP="00332EA5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（略）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　（略）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１　校務員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32A4F">
              <w:rPr>
                <w:rFonts w:ascii="ＭＳ 明朝" w:eastAsia="ＭＳ 明朝" w:hAnsi="ＭＳ 明朝" w:hint="eastAsia"/>
                <w:szCs w:val="21"/>
              </w:rPr>
              <w:t>・退職あと不補充により配置数を削減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２　通学バス担当要員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 xml:space="preserve">　　　・退職あと不補充により配置数を削減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３　給食調理員</w:t>
            </w:r>
          </w:p>
          <w:p w:rsidR="000074A3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 xml:space="preserve">　　　・退職あと不補充により配置数を削減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0074A3" w:rsidRPr="00737B09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（別表第１）　（略）</w:t>
            </w:r>
          </w:p>
        </w:tc>
        <w:tc>
          <w:tcPr>
            <w:tcW w:w="7334" w:type="dxa"/>
          </w:tcPr>
          <w:p w:rsidR="000074A3" w:rsidRPr="00C71FDB" w:rsidRDefault="000074A3" w:rsidP="00332EA5">
            <w:pPr>
              <w:kinsoku w:val="0"/>
              <w:overflowPunct w:val="0"/>
              <w:snapToGrid w:val="0"/>
              <w:spacing w:line="360" w:lineRule="exact"/>
              <w:ind w:right="729"/>
              <w:jc w:val="center"/>
              <w:rPr>
                <w:rFonts w:ascii="ＭＳ 明朝" w:eastAsia="ＭＳ 明朝" w:hAnsi="ＭＳ 明朝"/>
                <w:szCs w:val="21"/>
              </w:rPr>
            </w:pPr>
            <w:r w:rsidRPr="001E2D6F">
              <w:rPr>
                <w:rFonts w:ascii="ＭＳ 明朝" w:eastAsia="ＭＳ 明朝" w:hAnsi="ＭＳ 明朝" w:hint="eastAsia"/>
                <w:szCs w:val="21"/>
              </w:rPr>
              <w:t>令和</w:t>
            </w:r>
            <w:r w:rsidRPr="001E2D6F">
              <w:rPr>
                <w:rFonts w:ascii="ＭＳ 明朝" w:eastAsia="ＭＳ 明朝" w:hAnsi="ＭＳ 明朝" w:hint="eastAsia"/>
                <w:szCs w:val="21"/>
                <w:u w:val="single"/>
              </w:rPr>
              <w:t>４</w:t>
            </w:r>
            <w:r w:rsidRPr="001E2D6F">
              <w:rPr>
                <w:rFonts w:ascii="ＭＳ 明朝" w:eastAsia="ＭＳ 明朝" w:hAnsi="ＭＳ 明朝" w:hint="eastAsia"/>
                <w:szCs w:val="21"/>
              </w:rPr>
              <w:t>年度</w:t>
            </w:r>
            <w:r w:rsidRPr="000074A3">
              <w:rPr>
                <w:rFonts w:ascii="ＭＳ 明朝" w:eastAsia="ＭＳ 明朝" w:hAnsi="ＭＳ 明朝" w:hint="eastAsia"/>
                <w:szCs w:val="21"/>
              </w:rPr>
              <w:t>特別支援学校教職員定数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の配分方針</w:t>
            </w:r>
          </w:p>
          <w:p w:rsidR="000074A3" w:rsidRPr="00C71FDB" w:rsidRDefault="000074A3" w:rsidP="00332EA5">
            <w:pPr>
              <w:kinsoku w:val="0"/>
              <w:overflowPunct w:val="0"/>
              <w:snapToGrid w:val="0"/>
              <w:spacing w:line="360" w:lineRule="exact"/>
              <w:ind w:right="729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="1044" w:right="729" w:hangingChars="497" w:hanging="1044"/>
              <w:rPr>
                <w:rFonts w:ascii="ＭＳ 明朝" w:eastAsia="ＭＳ 明朝" w:hAnsi="ＭＳ 明朝"/>
                <w:szCs w:val="21"/>
              </w:rPr>
            </w:pP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　第１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第２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１　校務員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732A4F"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732A4F">
              <w:rPr>
                <w:rFonts w:ascii="ＭＳ 明朝" w:eastAsia="ＭＳ 明朝" w:hAnsi="ＭＳ 明朝" w:hint="eastAsia"/>
                <w:szCs w:val="21"/>
                <w:u w:val="single"/>
              </w:rPr>
              <w:t>今後、</w:t>
            </w:r>
            <w:r w:rsidRPr="00732A4F">
              <w:rPr>
                <w:rFonts w:ascii="ＭＳ 明朝" w:eastAsia="ＭＳ 明朝" w:hAnsi="ＭＳ 明朝" w:hint="eastAsia"/>
                <w:szCs w:val="21"/>
              </w:rPr>
              <w:t>退職あと不補充により配置数を削減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２　通学バス担当要員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  <w:r w:rsidRPr="00732A4F">
              <w:rPr>
                <w:rFonts w:ascii="ＭＳ 明朝" w:eastAsia="ＭＳ 明朝" w:hAnsi="ＭＳ 明朝" w:hint="eastAsia"/>
                <w:szCs w:val="21"/>
                <w:u w:val="single"/>
              </w:rPr>
              <w:t>今後、</w:t>
            </w:r>
            <w:r w:rsidRPr="00732A4F">
              <w:rPr>
                <w:rFonts w:ascii="ＭＳ 明朝" w:eastAsia="ＭＳ 明朝" w:hAnsi="ＭＳ 明朝" w:hint="eastAsia"/>
                <w:szCs w:val="21"/>
              </w:rPr>
              <w:t>退職あと不補充により配置数を削減</w:t>
            </w:r>
          </w:p>
          <w:p w:rsidR="00732A4F" w:rsidRP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>３　給食調理員</w:t>
            </w:r>
          </w:p>
          <w:p w:rsidR="00732A4F" w:rsidRDefault="00732A4F" w:rsidP="00732A4F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 w:rsidRPr="00732A4F">
              <w:rPr>
                <w:rFonts w:ascii="ＭＳ 明朝" w:eastAsia="ＭＳ 明朝" w:hAnsi="ＭＳ 明朝" w:hint="eastAsia"/>
                <w:szCs w:val="21"/>
              </w:rPr>
              <w:t xml:space="preserve">　　　・</w:t>
            </w:r>
            <w:r w:rsidRPr="00732A4F">
              <w:rPr>
                <w:rFonts w:ascii="ＭＳ 明朝" w:eastAsia="ＭＳ 明朝" w:hAnsi="ＭＳ 明朝" w:hint="eastAsia"/>
                <w:szCs w:val="21"/>
                <w:u w:val="single"/>
              </w:rPr>
              <w:t>今後、</w:t>
            </w:r>
            <w:r w:rsidRPr="00732A4F">
              <w:rPr>
                <w:rFonts w:ascii="ＭＳ 明朝" w:eastAsia="ＭＳ 明朝" w:hAnsi="ＭＳ 明朝" w:hint="eastAsia"/>
                <w:szCs w:val="21"/>
              </w:rPr>
              <w:t>退職あと不補充により配置数を削減</w:t>
            </w:r>
          </w:p>
          <w:p w:rsidR="000074A3" w:rsidRPr="00732A4F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leftChars="200" w:left="1044" w:right="729" w:hangingChars="297" w:hanging="624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第３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>（</w:t>
            </w:r>
            <w:r w:rsidRPr="00C71FDB">
              <w:rPr>
                <w:rFonts w:ascii="ＭＳ 明朝" w:eastAsia="ＭＳ 明朝" w:hAnsi="ＭＳ 明朝" w:hint="eastAsia"/>
                <w:szCs w:val="21"/>
              </w:rPr>
              <w:t>略</w:t>
            </w:r>
            <w:r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:rsid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074A3" w:rsidRPr="000074A3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</w:p>
          <w:p w:rsidR="000074A3" w:rsidRPr="000042DC" w:rsidRDefault="000074A3" w:rsidP="00332EA5">
            <w:pPr>
              <w:kinsoku w:val="0"/>
              <w:overflowPunct w:val="0"/>
              <w:snapToGrid w:val="0"/>
              <w:spacing w:line="360" w:lineRule="exact"/>
              <w:ind w:right="731" w:firstLineChars="200" w:firstLine="42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（別表第１）　（略）</w:t>
            </w:r>
          </w:p>
        </w:tc>
      </w:tr>
    </w:tbl>
    <w:p w:rsidR="003340E6" w:rsidRPr="00B97B7D" w:rsidRDefault="00914076"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22E57B" wp14:editId="0DCA6392">
                <wp:simplePos x="0" y="0"/>
                <wp:positionH relativeFrom="leftMargin">
                  <wp:posOffset>-398721</wp:posOffset>
                </wp:positionH>
                <wp:positionV relativeFrom="paragraph">
                  <wp:posOffset>2092960</wp:posOffset>
                </wp:positionV>
                <wp:extent cx="1536700" cy="382270"/>
                <wp:effectExtent l="5715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536700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4076" w:rsidRPr="00AA7358" w:rsidRDefault="00914076" w:rsidP="00914076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５―１４</w:t>
                            </w:r>
                          </w:p>
                        </w:txbxContent>
                      </wps:txbx>
                      <wps:bodyPr rot="0" vert="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22E57B" id="正方形/長方形 3" o:spid="_x0000_s1030" style="position:absolute;left:0;text-align:left;margin-left:-31.4pt;margin-top:164.8pt;width:121pt;height:30.1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" stroked="f">
                <v:textbox style="layout-flow:vertical" inset="5.85pt,.7pt,5.85pt,.7pt">
                  <w:txbxContent>
                    <w:p w:rsidR="00914076" w:rsidRPr="00AA7358" w:rsidRDefault="00914076" w:rsidP="00914076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５―１４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3340E6" w:rsidRPr="00B97B7D" w:rsidSect="00B74496">
      <w:pgSz w:w="16838" w:h="11906" w:orient="landscape" w:code="9"/>
      <w:pgMar w:top="851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55C" w:rsidRDefault="00BA255C" w:rsidP="000D2063">
      <w:r>
        <w:separator/>
      </w:r>
    </w:p>
  </w:endnote>
  <w:endnote w:type="continuationSeparator" w:id="0">
    <w:p w:rsidR="00BA255C" w:rsidRDefault="00BA255C" w:rsidP="000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55C" w:rsidRDefault="00BA255C" w:rsidP="000D2063">
      <w:r>
        <w:separator/>
      </w:r>
    </w:p>
  </w:footnote>
  <w:footnote w:type="continuationSeparator" w:id="0">
    <w:p w:rsidR="00BA255C" w:rsidRDefault="00BA255C" w:rsidP="000D2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063"/>
    <w:rsid w:val="000042DC"/>
    <w:rsid w:val="000074A3"/>
    <w:rsid w:val="000D2063"/>
    <w:rsid w:val="000F4552"/>
    <w:rsid w:val="00113C29"/>
    <w:rsid w:val="001164B7"/>
    <w:rsid w:val="001E2D6F"/>
    <w:rsid w:val="00237D42"/>
    <w:rsid w:val="00302BFD"/>
    <w:rsid w:val="00315F2C"/>
    <w:rsid w:val="003340E6"/>
    <w:rsid w:val="00370E4D"/>
    <w:rsid w:val="003A178D"/>
    <w:rsid w:val="004B5D58"/>
    <w:rsid w:val="004F5241"/>
    <w:rsid w:val="00594708"/>
    <w:rsid w:val="005C650B"/>
    <w:rsid w:val="00732A4F"/>
    <w:rsid w:val="00737B09"/>
    <w:rsid w:val="00740D8A"/>
    <w:rsid w:val="00781EB4"/>
    <w:rsid w:val="007B07F4"/>
    <w:rsid w:val="007F51F2"/>
    <w:rsid w:val="00914076"/>
    <w:rsid w:val="00932235"/>
    <w:rsid w:val="009C6508"/>
    <w:rsid w:val="00A0660B"/>
    <w:rsid w:val="00A21CDA"/>
    <w:rsid w:val="00AA7358"/>
    <w:rsid w:val="00B24B89"/>
    <w:rsid w:val="00B74496"/>
    <w:rsid w:val="00B97B7D"/>
    <w:rsid w:val="00BA255C"/>
    <w:rsid w:val="00BD32BB"/>
    <w:rsid w:val="00BE3C06"/>
    <w:rsid w:val="00C71FDB"/>
    <w:rsid w:val="00CF1AF7"/>
    <w:rsid w:val="00D51BC0"/>
    <w:rsid w:val="00DF397B"/>
    <w:rsid w:val="00DF64E8"/>
    <w:rsid w:val="00E42CE6"/>
    <w:rsid w:val="00E65FAE"/>
    <w:rsid w:val="00F53A04"/>
    <w:rsid w:val="00FB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8A152F-8F90-4A19-A8CF-E706CD03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20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D2063"/>
  </w:style>
  <w:style w:type="paragraph" w:styleId="a6">
    <w:name w:val="footer"/>
    <w:basedOn w:val="a"/>
    <w:link w:val="a7"/>
    <w:uiPriority w:val="99"/>
    <w:unhideWhenUsed/>
    <w:rsid w:val="000D20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D2063"/>
  </w:style>
  <w:style w:type="paragraph" w:styleId="a8">
    <w:name w:val="Balloon Text"/>
    <w:basedOn w:val="a"/>
    <w:link w:val="a9"/>
    <w:uiPriority w:val="99"/>
    <w:semiHidden/>
    <w:unhideWhenUsed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397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rsid w:val="001164B7"/>
    <w:rPr>
      <w:sz w:val="18"/>
      <w:szCs w:val="18"/>
    </w:rPr>
  </w:style>
  <w:style w:type="paragraph" w:styleId="ab">
    <w:name w:val="annotation text"/>
    <w:basedOn w:val="a"/>
    <w:link w:val="ac"/>
    <w:rsid w:val="001164B7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c">
    <w:name w:val="コメント文字列 (文字)"/>
    <w:basedOn w:val="a0"/>
    <w:link w:val="ab"/>
    <w:rsid w:val="001164B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3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　耕平</dc:creator>
  <cp:keywords/>
  <dc:description/>
  <cp:lastModifiedBy>小西　啓太</cp:lastModifiedBy>
  <cp:revision>39</cp:revision>
  <cp:lastPrinted>2020-01-15T09:44:00Z</cp:lastPrinted>
  <dcterms:created xsi:type="dcterms:W3CDTF">2020-01-14T09:57:00Z</dcterms:created>
  <dcterms:modified xsi:type="dcterms:W3CDTF">2023-01-20T05:44:00Z</dcterms:modified>
</cp:coreProperties>
</file>