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B6" w:rsidRPr="006B33DA" w:rsidRDefault="00B84A9E">
      <w:pPr>
        <w:kinsoku w:val="0"/>
        <w:overflowPunct w:val="0"/>
        <w:snapToGrid w:val="0"/>
        <w:spacing w:line="294" w:lineRule="exact"/>
        <w:ind w:right="243"/>
        <w:jc w:val="center"/>
        <w:rPr>
          <w:sz w:val="28"/>
        </w:rPr>
      </w:pPr>
      <w:r>
        <w:rPr>
          <w:rFonts w:hint="eastAsia"/>
          <w:sz w:val="28"/>
        </w:rPr>
        <w:t>令和</w:t>
      </w:r>
      <w:r w:rsidR="00D817F1">
        <w:rPr>
          <w:rFonts w:hint="eastAsia"/>
          <w:sz w:val="28"/>
        </w:rPr>
        <w:t>５</w:t>
      </w:r>
      <w:r w:rsidR="007A08B6">
        <w:rPr>
          <w:rFonts w:hint="eastAsia"/>
          <w:sz w:val="28"/>
        </w:rPr>
        <w:t>年度</w:t>
      </w:r>
      <w:r w:rsidR="00167FE3">
        <w:rPr>
          <w:rFonts w:hint="eastAsia"/>
          <w:sz w:val="28"/>
        </w:rPr>
        <w:t>特別</w:t>
      </w:r>
      <w:r w:rsidR="003A6E48">
        <w:rPr>
          <w:rFonts w:hint="eastAsia"/>
          <w:sz w:val="28"/>
        </w:rPr>
        <w:t>支援</w:t>
      </w:r>
      <w:r w:rsidR="00787A65">
        <w:rPr>
          <w:rFonts w:hint="eastAsia"/>
          <w:sz w:val="28"/>
        </w:rPr>
        <w:t>学校</w:t>
      </w:r>
      <w:r w:rsidR="007A08B6" w:rsidRPr="006B33DA">
        <w:rPr>
          <w:rFonts w:hint="eastAsia"/>
          <w:sz w:val="28"/>
        </w:rPr>
        <w:t>教職員定数</w:t>
      </w:r>
      <w:r w:rsidR="004C6C51">
        <w:rPr>
          <w:rFonts w:hint="eastAsia"/>
          <w:sz w:val="28"/>
        </w:rPr>
        <w:t>の</w:t>
      </w:r>
      <w:r w:rsidR="007A08B6" w:rsidRPr="006B33DA">
        <w:rPr>
          <w:rFonts w:hint="eastAsia"/>
          <w:sz w:val="28"/>
        </w:rPr>
        <w:t>配分方針</w:t>
      </w:r>
    </w:p>
    <w:p w:rsidR="007A08B6" w:rsidRDefault="007A08B6">
      <w:pPr>
        <w:kinsoku w:val="0"/>
        <w:wordWrap w:val="0"/>
        <w:overflowPunct w:val="0"/>
        <w:snapToGrid w:val="0"/>
        <w:spacing w:line="294" w:lineRule="exact"/>
        <w:ind w:right="243"/>
      </w:pPr>
      <w:r w:rsidRPr="006B33DA">
        <w:rPr>
          <w:rFonts w:hint="eastAsia"/>
        </w:rPr>
        <w:t xml:space="preserve">　</w:t>
      </w:r>
    </w:p>
    <w:p w:rsidR="00B04181" w:rsidRPr="006B33DA" w:rsidRDefault="00B04181">
      <w:pPr>
        <w:kinsoku w:val="0"/>
        <w:wordWrap w:val="0"/>
        <w:overflowPunct w:val="0"/>
        <w:snapToGrid w:val="0"/>
        <w:spacing w:line="294" w:lineRule="exact"/>
        <w:ind w:right="243"/>
      </w:pPr>
    </w:p>
    <w:p w:rsidR="007A08B6" w:rsidRDefault="007A08B6">
      <w:pPr>
        <w:kinsoku w:val="0"/>
        <w:wordWrap w:val="0"/>
        <w:overflowPunct w:val="0"/>
        <w:snapToGrid w:val="0"/>
        <w:spacing w:line="294" w:lineRule="exact"/>
        <w:ind w:right="243"/>
      </w:pPr>
      <w:r w:rsidRPr="006B33DA">
        <w:rPr>
          <w:rFonts w:hint="eastAsia"/>
        </w:rPr>
        <w:t xml:space="preserve">　第１　「公立義務教育諸学校の学級編制及び教職員定数の標準に関する法律」及び「公　　　　立高等学校の適正配置及び教職員定数の標準等に関する法律」等に基づく教職員　　　　の配置</w:t>
      </w:r>
    </w:p>
    <w:p w:rsidR="000A4D8C" w:rsidRPr="006B33DA" w:rsidRDefault="000A4D8C">
      <w:pPr>
        <w:kinsoku w:val="0"/>
        <w:wordWrap w:val="0"/>
        <w:overflowPunct w:val="0"/>
        <w:snapToGrid w:val="0"/>
        <w:spacing w:line="294" w:lineRule="exact"/>
        <w:ind w:right="243"/>
      </w:pPr>
      <w:r>
        <w:rPr>
          <w:rFonts w:hint="eastAsia"/>
        </w:rPr>
        <w:tab/>
        <w:t xml:space="preserve">　なお、本校及び分校は、それぞれ一の学校とみなす。</w:t>
      </w:r>
    </w:p>
    <w:p w:rsidR="007A08B6" w:rsidRPr="006B33DA" w:rsidRDefault="007A08B6">
      <w:pPr>
        <w:kinsoku w:val="0"/>
        <w:wordWrap w:val="0"/>
        <w:overflowPunct w:val="0"/>
        <w:snapToGrid w:val="0"/>
        <w:spacing w:line="294" w:lineRule="exact"/>
        <w:ind w:right="243"/>
      </w:pPr>
      <w:r w:rsidRPr="006B33DA">
        <w:rPr>
          <w:rFonts w:hint="eastAsia"/>
        </w:rPr>
        <w:t xml:space="preserve">　　１　校長</w:t>
      </w:r>
    </w:p>
    <w:p w:rsidR="007A08B6" w:rsidRPr="006B33DA" w:rsidRDefault="007A08B6">
      <w:pPr>
        <w:kinsoku w:val="0"/>
        <w:wordWrap w:val="0"/>
        <w:overflowPunct w:val="0"/>
        <w:snapToGrid w:val="0"/>
        <w:spacing w:line="294" w:lineRule="exact"/>
        <w:ind w:right="243"/>
      </w:pPr>
      <w:r w:rsidRPr="006B33DA">
        <w:rPr>
          <w:rFonts w:hint="eastAsia"/>
        </w:rPr>
        <w:t xml:space="preserve">　　　　　・学校</w:t>
      </w:r>
      <w:r w:rsidR="000A4D8C">
        <w:rPr>
          <w:rFonts w:hint="eastAsia"/>
        </w:rPr>
        <w:t>（分校を除く。）</w:t>
      </w:r>
      <w:r w:rsidRPr="006B33DA">
        <w:rPr>
          <w:rFonts w:hint="eastAsia"/>
        </w:rPr>
        <w:t>に各１名</w:t>
      </w:r>
    </w:p>
    <w:p w:rsidR="00E14380" w:rsidRPr="006B33DA" w:rsidRDefault="00E14380">
      <w:pPr>
        <w:kinsoku w:val="0"/>
        <w:wordWrap w:val="0"/>
        <w:overflowPunct w:val="0"/>
        <w:snapToGrid w:val="0"/>
        <w:spacing w:line="294" w:lineRule="exact"/>
        <w:ind w:right="243"/>
      </w:pPr>
      <w:r w:rsidRPr="006B33DA">
        <w:rPr>
          <w:rFonts w:hint="eastAsia"/>
        </w:rPr>
        <w:t xml:space="preserve">　　２　</w:t>
      </w:r>
      <w:r w:rsidR="00696B41">
        <w:rPr>
          <w:rFonts w:hint="eastAsia"/>
        </w:rPr>
        <w:t>准</w:t>
      </w:r>
      <w:r w:rsidRPr="006B33DA">
        <w:rPr>
          <w:rFonts w:hint="eastAsia"/>
        </w:rPr>
        <w:t>校長</w:t>
      </w:r>
    </w:p>
    <w:p w:rsidR="00E14380" w:rsidRPr="006B33DA" w:rsidRDefault="00E14380">
      <w:pPr>
        <w:kinsoku w:val="0"/>
        <w:wordWrap w:val="0"/>
        <w:overflowPunct w:val="0"/>
        <w:snapToGrid w:val="0"/>
        <w:spacing w:line="294" w:lineRule="exact"/>
        <w:ind w:right="243"/>
      </w:pPr>
      <w:r w:rsidRPr="006B33DA">
        <w:rPr>
          <w:rFonts w:hint="eastAsia"/>
        </w:rPr>
        <w:t xml:space="preserve">　　　　　・</w:t>
      </w:r>
      <w:r w:rsidR="00BC25A4" w:rsidRPr="006B33DA">
        <w:rPr>
          <w:rFonts w:hint="eastAsia"/>
        </w:rPr>
        <w:t>高等部を有する学校のうち、児童</w:t>
      </w:r>
      <w:r w:rsidR="006B33DA" w:rsidRPr="006B33DA">
        <w:rPr>
          <w:rFonts w:hint="eastAsia"/>
        </w:rPr>
        <w:t>・</w:t>
      </w:r>
      <w:r w:rsidR="00BC25A4" w:rsidRPr="006B33DA">
        <w:rPr>
          <w:rFonts w:hint="eastAsia"/>
        </w:rPr>
        <w:t>生徒数</w:t>
      </w:r>
      <w:r w:rsidR="006B33DA" w:rsidRPr="006B33DA">
        <w:rPr>
          <w:rFonts w:hint="eastAsia"/>
        </w:rPr>
        <w:t>及び</w:t>
      </w:r>
      <w:r w:rsidRPr="006B33DA">
        <w:rPr>
          <w:rFonts w:hint="eastAsia"/>
        </w:rPr>
        <w:t>教職員数を勘案し</w:t>
      </w:r>
      <w:r w:rsidR="00BC25A4" w:rsidRPr="006B33DA">
        <w:rPr>
          <w:rFonts w:hint="eastAsia"/>
        </w:rPr>
        <w:t>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３</w:t>
      </w:r>
      <w:r w:rsidRPr="006B33DA">
        <w:rPr>
          <w:rFonts w:hint="eastAsia"/>
        </w:rPr>
        <w:t xml:space="preserve">　教頭</w:t>
      </w:r>
    </w:p>
    <w:p w:rsidR="007A08B6" w:rsidRPr="006B33DA" w:rsidRDefault="007A08B6">
      <w:pPr>
        <w:kinsoku w:val="0"/>
        <w:wordWrap w:val="0"/>
        <w:overflowPunct w:val="0"/>
        <w:snapToGrid w:val="0"/>
        <w:spacing w:line="294" w:lineRule="exact"/>
        <w:ind w:right="243"/>
      </w:pPr>
      <w:r w:rsidRPr="006B33DA">
        <w:rPr>
          <w:rFonts w:hint="eastAsia"/>
        </w:rPr>
        <w:t xml:space="preserve">　　　　　(1)学校に各１名</w:t>
      </w:r>
    </w:p>
    <w:p w:rsidR="007A08B6" w:rsidRPr="006B33DA" w:rsidRDefault="007A08B6">
      <w:pPr>
        <w:kinsoku w:val="0"/>
        <w:wordWrap w:val="0"/>
        <w:overflowPunct w:val="0"/>
        <w:snapToGrid w:val="0"/>
        <w:spacing w:line="294" w:lineRule="exact"/>
        <w:ind w:right="243"/>
      </w:pPr>
      <w:r w:rsidRPr="006B33DA">
        <w:rPr>
          <w:rFonts w:hint="eastAsia"/>
        </w:rPr>
        <w:t xml:space="preserve">　　　　　(2)学部数及び学級数等を勘案し更に１名</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４</w:t>
      </w:r>
      <w:r w:rsidRPr="006B33DA">
        <w:rPr>
          <w:rFonts w:hint="eastAsia"/>
        </w:rPr>
        <w:t xml:space="preserve">　教員</w:t>
      </w:r>
    </w:p>
    <w:p w:rsidR="007A08B6" w:rsidRPr="006B33DA" w:rsidRDefault="007A08B6">
      <w:pPr>
        <w:kinsoku w:val="0"/>
        <w:wordWrap w:val="0"/>
        <w:overflowPunct w:val="0"/>
        <w:snapToGrid w:val="0"/>
        <w:spacing w:line="294" w:lineRule="exact"/>
        <w:ind w:right="243"/>
      </w:pPr>
      <w:r w:rsidRPr="006B33DA">
        <w:rPr>
          <w:rFonts w:hint="eastAsia"/>
        </w:rPr>
        <w:t xml:space="preserve">　　　　　(1)別表第１を基準に配置</w:t>
      </w:r>
    </w:p>
    <w:p w:rsidR="003A6E48" w:rsidRDefault="007A08B6">
      <w:pPr>
        <w:kinsoku w:val="0"/>
        <w:wordWrap w:val="0"/>
        <w:overflowPunct w:val="0"/>
        <w:snapToGrid w:val="0"/>
        <w:spacing w:line="294" w:lineRule="exact"/>
        <w:ind w:left="1210" w:right="243" w:hangingChars="500" w:hanging="1210"/>
      </w:pPr>
      <w:r w:rsidRPr="006B33DA">
        <w:rPr>
          <w:rFonts w:hint="eastAsia"/>
        </w:rPr>
        <w:t xml:space="preserve">　　　　　(2)</w:t>
      </w:r>
      <w:r w:rsidR="003A6E48">
        <w:rPr>
          <w:rFonts w:hint="eastAsia"/>
        </w:rPr>
        <w:t>地域</w:t>
      </w:r>
      <w:r w:rsidR="00AD71D9">
        <w:rPr>
          <w:rFonts w:hint="eastAsia"/>
        </w:rPr>
        <w:t>支援や地域交流の充実を図るため、学校の実情を勘案し配置</w:t>
      </w:r>
    </w:p>
    <w:p w:rsidR="007A08B6" w:rsidRPr="006B33DA" w:rsidRDefault="007A08B6" w:rsidP="00066211">
      <w:pPr>
        <w:kinsoku w:val="0"/>
        <w:wordWrap w:val="0"/>
        <w:overflowPunct w:val="0"/>
        <w:snapToGrid w:val="0"/>
        <w:spacing w:line="294" w:lineRule="exact"/>
        <w:ind w:right="243" w:firstLineChars="500" w:firstLine="1210"/>
      </w:pPr>
      <w:r w:rsidRPr="006B33DA">
        <w:rPr>
          <w:rFonts w:hint="eastAsia"/>
        </w:rPr>
        <w:t>(3)</w:t>
      </w:r>
      <w:r w:rsidR="00066211">
        <w:rPr>
          <w:rFonts w:hint="eastAsia"/>
        </w:rPr>
        <w:t>障がい</w:t>
      </w:r>
      <w:r w:rsidRPr="006B33DA">
        <w:rPr>
          <w:rFonts w:hint="eastAsia"/>
        </w:rPr>
        <w:t>種別に応じた自立活動</w:t>
      </w:r>
      <w:r w:rsidR="00677C62">
        <w:rPr>
          <w:rFonts w:hint="eastAsia"/>
        </w:rPr>
        <w:t>の指導</w:t>
      </w:r>
      <w:r w:rsidR="00AD71D9">
        <w:rPr>
          <w:rFonts w:hint="eastAsia"/>
        </w:rPr>
        <w:t>や個別</w:t>
      </w:r>
      <w:r w:rsidRPr="006B33DA">
        <w:rPr>
          <w:rFonts w:hint="eastAsia"/>
        </w:rPr>
        <w:t>指導の充実を図るため、</w:t>
      </w:r>
      <w:r w:rsidR="00AD71D9">
        <w:rPr>
          <w:rFonts w:hint="eastAsia"/>
        </w:rPr>
        <w:t>学校規</w:t>
      </w:r>
      <w:r w:rsidR="00066211">
        <w:rPr>
          <w:rFonts w:hint="eastAsia"/>
        </w:rPr>
        <w:t xml:space="preserve">　　　　　　 </w:t>
      </w:r>
      <w:r w:rsidR="00AD71D9">
        <w:rPr>
          <w:rFonts w:hint="eastAsia"/>
        </w:rPr>
        <w:t>模や</w:t>
      </w:r>
      <w:r w:rsidRPr="006B33DA">
        <w:rPr>
          <w:rFonts w:hint="eastAsia"/>
        </w:rPr>
        <w:t>学校の実情を勘案し配置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(4)寄宿舎を有する学校に寄宿する児童・生徒数を勘案し配置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 xml:space="preserve">　　　(5)進路指導の充実を図るため、学校の実情を勘案し配置</w:t>
      </w:r>
    </w:p>
    <w:p w:rsidR="007A08B6" w:rsidRPr="006B33DA" w:rsidRDefault="007A08B6" w:rsidP="004771D8">
      <w:pPr>
        <w:kinsoku w:val="0"/>
        <w:wordWrap w:val="0"/>
        <w:overflowPunct w:val="0"/>
        <w:snapToGrid w:val="0"/>
        <w:spacing w:line="294" w:lineRule="exact"/>
      </w:pPr>
      <w:r w:rsidRPr="006B33DA">
        <w:rPr>
          <w:rFonts w:hint="eastAsia"/>
        </w:rPr>
        <w:t xml:space="preserve">　　　　　(6)生徒指導の充実を図るため、学校の実情を勘案し配置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4771D8">
        <w:rPr>
          <w:rFonts w:hint="eastAsia"/>
        </w:rPr>
        <w:t>7</w:t>
      </w:r>
      <w:r w:rsidRPr="006B33DA">
        <w:rPr>
          <w:rFonts w:hint="eastAsia"/>
        </w:rPr>
        <w:t>)</w:t>
      </w:r>
      <w:r w:rsidR="00C04E9D">
        <w:rPr>
          <w:rFonts w:hint="eastAsia"/>
        </w:rPr>
        <w:t>聴覚支援</w:t>
      </w:r>
      <w:r w:rsidRPr="006B33DA">
        <w:rPr>
          <w:rFonts w:hint="eastAsia"/>
        </w:rPr>
        <w:t>学校の通級指導の充実を図るため、学校の実情を勘案し配置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５</w:t>
      </w:r>
      <w:r w:rsidRPr="006B33DA">
        <w:rPr>
          <w:rFonts w:hint="eastAsia"/>
        </w:rPr>
        <w:t xml:space="preserve">　養護教員</w:t>
      </w:r>
    </w:p>
    <w:p w:rsidR="007A08B6" w:rsidRPr="006B33DA" w:rsidRDefault="007A08B6">
      <w:pPr>
        <w:kinsoku w:val="0"/>
        <w:wordWrap w:val="0"/>
        <w:overflowPunct w:val="0"/>
        <w:snapToGrid w:val="0"/>
        <w:spacing w:line="294" w:lineRule="exact"/>
        <w:ind w:right="243"/>
      </w:pPr>
      <w:r w:rsidRPr="006B33DA">
        <w:rPr>
          <w:rFonts w:hint="eastAsia"/>
        </w:rPr>
        <w:t xml:space="preserve">　　　　　(1)学校に各１名</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 xml:space="preserve">　　　(2)別途、学校の実情を勘案し更に１名</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６</w:t>
      </w:r>
      <w:r w:rsidRPr="006B33DA">
        <w:rPr>
          <w:rFonts w:hint="eastAsia"/>
        </w:rPr>
        <w:t xml:space="preserve">　寄宿舎指導員</w:t>
      </w:r>
    </w:p>
    <w:p w:rsidR="007A08B6" w:rsidRPr="006B33DA" w:rsidRDefault="007A08B6">
      <w:pPr>
        <w:kinsoku w:val="0"/>
        <w:wordWrap w:val="0"/>
        <w:overflowPunct w:val="0"/>
        <w:snapToGrid w:val="0"/>
        <w:spacing w:line="294" w:lineRule="exact"/>
        <w:ind w:right="243"/>
      </w:pPr>
      <w:r w:rsidRPr="006B33DA">
        <w:rPr>
          <w:rFonts w:hint="eastAsia"/>
        </w:rPr>
        <w:t xml:space="preserve">　　　　　・寄宿舎に寄宿する児童及び生徒の数を基準に配置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７</w:t>
      </w:r>
      <w:r w:rsidRPr="006B33DA">
        <w:rPr>
          <w:rFonts w:hint="eastAsia"/>
        </w:rPr>
        <w:t xml:space="preserve">　実習助手</w:t>
      </w:r>
    </w:p>
    <w:p w:rsidR="007A08B6" w:rsidRPr="006B33DA" w:rsidRDefault="007A08B6">
      <w:pPr>
        <w:kinsoku w:val="0"/>
        <w:wordWrap w:val="0"/>
        <w:overflowPunct w:val="0"/>
        <w:snapToGrid w:val="0"/>
        <w:spacing w:line="294" w:lineRule="exact"/>
        <w:ind w:right="243"/>
      </w:pPr>
      <w:r w:rsidRPr="006B33DA">
        <w:rPr>
          <w:rFonts w:hint="eastAsia"/>
        </w:rPr>
        <w:t xml:space="preserve">　　　　　(1)学校の種別及び規模に応じて配置</w:t>
      </w:r>
    </w:p>
    <w:p w:rsidR="007A08B6" w:rsidRPr="006B33DA" w:rsidRDefault="007A08B6">
      <w:pPr>
        <w:kinsoku w:val="0"/>
        <w:wordWrap w:val="0"/>
        <w:overflowPunct w:val="0"/>
        <w:snapToGrid w:val="0"/>
        <w:spacing w:line="294" w:lineRule="exact"/>
        <w:ind w:right="243"/>
      </w:pPr>
      <w:r w:rsidRPr="006B33DA">
        <w:rPr>
          <w:rFonts w:hint="eastAsia"/>
        </w:rPr>
        <w:t xml:space="preserve">　　　　　(2)高等部を置く学校にあっては、設置学科その他の実情に応じて配置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00BC25A4" w:rsidRPr="006B33DA">
        <w:rPr>
          <w:rFonts w:hint="eastAsia"/>
          <w:spacing w:val="8"/>
        </w:rPr>
        <w:t>８</w:t>
      </w:r>
      <w:r w:rsidRPr="006B33DA">
        <w:rPr>
          <w:rFonts w:hint="eastAsia"/>
        </w:rPr>
        <w:t xml:space="preserve">　事務職員</w:t>
      </w:r>
    </w:p>
    <w:p w:rsidR="007A08B6" w:rsidRPr="006B33DA" w:rsidRDefault="007A08B6">
      <w:pPr>
        <w:kinsoku w:val="0"/>
        <w:wordWrap w:val="0"/>
        <w:overflowPunct w:val="0"/>
        <w:snapToGrid w:val="0"/>
        <w:spacing w:line="294" w:lineRule="exact"/>
        <w:ind w:right="243"/>
      </w:pPr>
      <w:r w:rsidRPr="006B33DA">
        <w:rPr>
          <w:rFonts w:hint="eastAsia"/>
        </w:rPr>
        <w:t xml:space="preserve">　　　　　・学級数及び施設等を勘案し配置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９</w:t>
      </w:r>
      <w:r w:rsidRPr="006B33DA">
        <w:rPr>
          <w:rFonts w:hint="eastAsia"/>
        </w:rPr>
        <w:t xml:space="preserve">　</w:t>
      </w:r>
      <w:r w:rsidR="00BC25A4" w:rsidRPr="006B33DA">
        <w:rPr>
          <w:rFonts w:hint="eastAsia"/>
        </w:rPr>
        <w:t>栄養教諭</w:t>
      </w:r>
    </w:p>
    <w:p w:rsidR="007A08B6" w:rsidRPr="006B33DA" w:rsidRDefault="00BC25A4">
      <w:pPr>
        <w:kinsoku w:val="0"/>
        <w:wordWrap w:val="0"/>
        <w:overflowPunct w:val="0"/>
        <w:snapToGrid w:val="0"/>
        <w:spacing w:line="294" w:lineRule="exact"/>
        <w:ind w:right="243"/>
      </w:pPr>
      <w:r w:rsidRPr="006B33DA">
        <w:rPr>
          <w:rFonts w:hint="eastAsia"/>
        </w:rPr>
        <w:t xml:space="preserve">　　　　　</w:t>
      </w:r>
      <w:r w:rsidR="00C04E9D">
        <w:rPr>
          <w:rFonts w:hint="eastAsia"/>
        </w:rPr>
        <w:t>・</w:t>
      </w:r>
      <w:r w:rsidR="007A08B6" w:rsidRPr="006B33DA">
        <w:rPr>
          <w:rFonts w:hint="eastAsia"/>
        </w:rPr>
        <w:t>完全給食を実施する学校に各１名</w:t>
      </w:r>
    </w:p>
    <w:p w:rsidR="007A08B6" w:rsidRPr="006B33DA" w:rsidRDefault="00AD234A" w:rsidP="00605CC8">
      <w:pPr>
        <w:kinsoku w:val="0"/>
        <w:wordWrap w:val="0"/>
        <w:overflowPunct w:val="0"/>
        <w:snapToGrid w:val="0"/>
        <w:spacing w:line="294" w:lineRule="exact"/>
        <w:ind w:left="1452" w:right="243" w:hangingChars="600" w:hanging="1452"/>
      </w:pPr>
      <w:r>
        <w:rPr>
          <w:rFonts w:hint="eastAsia"/>
        </w:rPr>
        <w:t xml:space="preserve">　　　　　</w:t>
      </w:r>
      <w:r w:rsidR="007A08B6" w:rsidRPr="006B33DA">
        <w:rPr>
          <w:rFonts w:hint="eastAsia"/>
        </w:rPr>
        <w:t xml:space="preserve">　</w:t>
      </w:r>
    </w:p>
    <w:p w:rsidR="007A08B6" w:rsidRPr="006B33DA" w:rsidRDefault="007A08B6">
      <w:pPr>
        <w:kinsoku w:val="0"/>
        <w:wordWrap w:val="0"/>
        <w:overflowPunct w:val="0"/>
        <w:snapToGrid w:val="0"/>
        <w:spacing w:line="294" w:lineRule="exact"/>
        <w:ind w:right="243"/>
      </w:pPr>
      <w:r w:rsidRPr="006B33DA">
        <w:rPr>
          <w:rFonts w:hint="eastAsia"/>
        </w:rPr>
        <w:t xml:space="preserve">　第２　学校運営上必要な教職員の府単独配置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１　校務員</w:t>
      </w:r>
    </w:p>
    <w:p w:rsidR="007A08B6" w:rsidRPr="006B33DA" w:rsidRDefault="007A08B6">
      <w:pPr>
        <w:kinsoku w:val="0"/>
        <w:wordWrap w:val="0"/>
        <w:overflowPunct w:val="0"/>
        <w:snapToGrid w:val="0"/>
        <w:spacing w:line="294" w:lineRule="exact"/>
        <w:ind w:right="243"/>
      </w:pPr>
      <w:r w:rsidRPr="006B33DA">
        <w:rPr>
          <w:rFonts w:hint="eastAsia"/>
        </w:rPr>
        <w:t xml:space="preserve">　　　　　・退職あと不補充により配置数を削減</w:t>
      </w:r>
    </w:p>
    <w:p w:rsidR="007A08B6" w:rsidRPr="006B33DA" w:rsidRDefault="007A08B6">
      <w:pPr>
        <w:kinsoku w:val="0"/>
        <w:wordWrap w:val="0"/>
        <w:overflowPunct w:val="0"/>
        <w:snapToGrid w:val="0"/>
        <w:spacing w:line="294" w:lineRule="exact"/>
        <w:ind w:right="243"/>
      </w:pPr>
      <w:r w:rsidRPr="006B33DA">
        <w:rPr>
          <w:rFonts w:hint="eastAsia"/>
        </w:rPr>
        <w:t xml:space="preserve">　　２　通学バス担当要員</w:t>
      </w:r>
    </w:p>
    <w:p w:rsidR="007A08B6" w:rsidRPr="006B33DA" w:rsidRDefault="007A08B6">
      <w:pPr>
        <w:kinsoku w:val="0"/>
        <w:wordWrap w:val="0"/>
        <w:overflowPunct w:val="0"/>
        <w:snapToGrid w:val="0"/>
        <w:spacing w:line="294" w:lineRule="exact"/>
        <w:ind w:right="243"/>
      </w:pPr>
      <w:r w:rsidRPr="006B33DA">
        <w:rPr>
          <w:rFonts w:hint="eastAsia"/>
        </w:rPr>
        <w:t xml:space="preserve">　　　　　・退職あと不補充により配置数を削減</w:t>
      </w:r>
    </w:p>
    <w:p w:rsidR="007A08B6" w:rsidRPr="006B33DA" w:rsidRDefault="007A08B6">
      <w:pPr>
        <w:kinsoku w:val="0"/>
        <w:wordWrap w:val="0"/>
        <w:overflowPunct w:val="0"/>
        <w:snapToGrid w:val="0"/>
        <w:spacing w:line="294" w:lineRule="exact"/>
        <w:ind w:right="243"/>
      </w:pPr>
      <w:r w:rsidRPr="006B33DA">
        <w:rPr>
          <w:rFonts w:hint="eastAsia"/>
        </w:rPr>
        <w:t xml:space="preserve">　　３　給食調理員</w:t>
      </w:r>
    </w:p>
    <w:p w:rsidR="007A08B6" w:rsidRPr="006B33DA" w:rsidRDefault="007A08B6">
      <w:pPr>
        <w:kinsoku w:val="0"/>
        <w:wordWrap w:val="0"/>
        <w:overflowPunct w:val="0"/>
        <w:snapToGrid w:val="0"/>
        <w:spacing w:line="294" w:lineRule="exact"/>
        <w:ind w:right="243"/>
      </w:pPr>
      <w:r w:rsidRPr="006B33DA">
        <w:rPr>
          <w:rFonts w:hint="eastAsia"/>
        </w:rPr>
        <w:t xml:space="preserve">　　　　　・</w:t>
      </w:r>
      <w:bookmarkStart w:id="0" w:name="_GoBack"/>
      <w:bookmarkEnd w:id="0"/>
      <w:r w:rsidRPr="006B33DA">
        <w:rPr>
          <w:rFonts w:hint="eastAsia"/>
        </w:rPr>
        <w:t>退職あと不補充により配置数を削減</w:t>
      </w:r>
    </w:p>
    <w:p w:rsidR="007A08B6" w:rsidRPr="006B33DA" w:rsidRDefault="007A08B6">
      <w:pPr>
        <w:kinsoku w:val="0"/>
        <w:wordWrap w:val="0"/>
        <w:overflowPunct w:val="0"/>
        <w:snapToGrid w:val="0"/>
        <w:spacing w:line="294" w:lineRule="exact"/>
        <w:ind w:right="243"/>
      </w:pPr>
    </w:p>
    <w:p w:rsidR="007A08B6" w:rsidRPr="006B33DA" w:rsidRDefault="007A08B6">
      <w:pPr>
        <w:kinsoku w:val="0"/>
        <w:wordWrap w:val="0"/>
        <w:overflowPunct w:val="0"/>
        <w:snapToGrid w:val="0"/>
        <w:spacing w:line="294" w:lineRule="exact"/>
        <w:ind w:right="243"/>
      </w:pPr>
      <w:r w:rsidRPr="006B33DA">
        <w:rPr>
          <w:rFonts w:hint="eastAsia"/>
        </w:rPr>
        <w:t xml:space="preserve">　</w:t>
      </w:r>
    </w:p>
    <w:p w:rsidR="007A08B6" w:rsidRPr="006B33DA" w:rsidRDefault="007A08B6">
      <w:pPr>
        <w:kinsoku w:val="0"/>
        <w:wordWrap w:val="0"/>
        <w:overflowPunct w:val="0"/>
        <w:snapToGrid w:val="0"/>
        <w:spacing w:line="294" w:lineRule="exact"/>
        <w:ind w:right="243"/>
      </w:pPr>
      <w:r w:rsidRPr="006B33DA">
        <w:rPr>
          <w:rFonts w:hint="eastAsia"/>
        </w:rPr>
        <w:t xml:space="preserve">　第３　市立</w:t>
      </w:r>
      <w:r w:rsidR="004771D8">
        <w:rPr>
          <w:rFonts w:hint="eastAsia"/>
        </w:rPr>
        <w:t>特別支援</w:t>
      </w:r>
      <w:r w:rsidRPr="006B33DA">
        <w:rPr>
          <w:rFonts w:hint="eastAsia"/>
        </w:rPr>
        <w:t>学校（府費負担教職員）配分基準</w:t>
      </w:r>
    </w:p>
    <w:p w:rsidR="007A08B6" w:rsidRPr="006B33DA" w:rsidRDefault="007A08B6">
      <w:pPr>
        <w:kinsoku w:val="0"/>
        <w:wordWrap w:val="0"/>
        <w:overflowPunct w:val="0"/>
        <w:snapToGrid w:val="0"/>
        <w:spacing w:line="294" w:lineRule="exact"/>
        <w:ind w:right="243"/>
      </w:pPr>
    </w:p>
    <w:p w:rsidR="007A08B6" w:rsidRPr="006B33DA" w:rsidRDefault="007A08B6">
      <w:pPr>
        <w:kinsoku w:val="0"/>
        <w:wordWrap w:val="0"/>
        <w:overflowPunct w:val="0"/>
        <w:snapToGrid w:val="0"/>
        <w:spacing w:line="294" w:lineRule="exact"/>
        <w:ind w:right="243"/>
      </w:pPr>
      <w:r w:rsidRPr="006B33DA">
        <w:rPr>
          <w:rFonts w:hint="eastAsia"/>
        </w:rPr>
        <w:t xml:space="preserve">　　　府立</w:t>
      </w:r>
      <w:r w:rsidR="00167FE3">
        <w:rPr>
          <w:rFonts w:hint="eastAsia"/>
        </w:rPr>
        <w:t>特別</w:t>
      </w:r>
      <w:r w:rsidR="004771D8">
        <w:rPr>
          <w:rFonts w:hint="eastAsia"/>
        </w:rPr>
        <w:t>支援</w:t>
      </w:r>
      <w:r w:rsidRPr="006B33DA">
        <w:rPr>
          <w:rFonts w:hint="eastAsia"/>
        </w:rPr>
        <w:t>学校教職員定数の配分方法に準ずる。</w:t>
      </w:r>
    </w:p>
    <w:p w:rsidR="00225088" w:rsidRDefault="00225088" w:rsidP="00225088"/>
    <w:p w:rsidR="00225088" w:rsidRDefault="00A43476" w:rsidP="00225088">
      <w:r>
        <w:rPr>
          <w:rFonts w:hint="eastAsia"/>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337820</wp:posOffset>
                </wp:positionV>
                <wp:extent cx="1536700" cy="3822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C1D" w:rsidRDefault="00A06EA6" w:rsidP="006D0C1D">
                            <w:pPr>
                              <w:jc w:val="center"/>
                            </w:pPr>
                            <w:r>
                              <w:rPr>
                                <w:rFonts w:hint="eastAsia"/>
                              </w:rPr>
                              <w:t>４</w:t>
                            </w:r>
                            <w:r w:rsidR="006D0C1D">
                              <w:rPr>
                                <w:rFonts w:hint="eastAsia"/>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6.6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W0gw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" stroked="f">
                <v:textbox inset="5.85pt,.7pt,5.85pt,.7pt">
                  <w:txbxContent>
                    <w:p w:rsidR="006D0C1D" w:rsidRDefault="00A06EA6" w:rsidP="006D0C1D">
                      <w:pPr>
                        <w:jc w:val="center"/>
                      </w:pPr>
                      <w:r>
                        <w:rPr>
                          <w:rFonts w:hint="eastAsia"/>
                        </w:rPr>
                        <w:t>４</w:t>
                      </w:r>
                      <w:r w:rsidR="006D0C1D">
                        <w:rPr>
                          <w:rFonts w:hint="eastAsia"/>
                        </w:rPr>
                        <w:t>―１０</w:t>
                      </w:r>
                    </w:p>
                  </w:txbxContent>
                </v:textbox>
                <w10:wrap anchorx="margin"/>
              </v:rect>
            </w:pict>
          </mc:Fallback>
        </mc:AlternateContent>
      </w:r>
    </w:p>
    <w:p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lastRenderedPageBreak/>
        <w:t>（別表第１）</w:t>
      </w:r>
    </w:p>
    <w:p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t>教員</w:t>
      </w:r>
    </w:p>
    <w:p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t>・以下の表を基準に、学校の実情を勘案し配置</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6"/>
        <w:gridCol w:w="2157"/>
        <w:gridCol w:w="2157"/>
      </w:tblGrid>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学　　級　　数</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小学部基本教員数</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中学部基本教員数</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高等部基本教員数</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１</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３</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tc>
      </w:tr>
      <w:tr w:rsidR="00225088" w:rsidRPr="00225088" w:rsidTr="00225088">
        <w:trPr>
          <w:trHeight w:hRule="exact" w:val="273"/>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５</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２９</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４０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５３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３７</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４１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５４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９０</w:t>
            </w:r>
          </w:p>
        </w:tc>
      </w:tr>
    </w:tbl>
    <w:p w:rsidR="00225088" w:rsidRPr="00225088" w:rsidRDefault="00225088" w:rsidP="00225088">
      <w:pPr>
        <w:autoSpaceDE/>
        <w:autoSpaceDN/>
        <w:spacing w:line="240" w:lineRule="auto"/>
        <w:ind w:firstLineChars="200" w:firstLine="420"/>
        <w:rPr>
          <w:rFonts w:ascii="Century" w:eastAsia="ＭＳ 明朝"/>
          <w:spacing w:val="0"/>
          <w:kern w:val="2"/>
          <w:szCs w:val="24"/>
        </w:rPr>
      </w:pPr>
      <w:r w:rsidRPr="00225088">
        <w:rPr>
          <w:rFonts w:ascii="Century" w:eastAsia="ＭＳ 明朝" w:hint="eastAsia"/>
          <w:spacing w:val="0"/>
          <w:kern w:val="2"/>
          <w:szCs w:val="24"/>
        </w:rPr>
        <w:t>幼稚部については小学部の欄を、専攻科・別科については高等部の欄を適用</w:t>
      </w:r>
    </w:p>
    <w:p w:rsidR="00225088" w:rsidRPr="00225088" w:rsidRDefault="00225088" w:rsidP="00225088">
      <w:pPr>
        <w:autoSpaceDE/>
        <w:autoSpaceDN/>
        <w:spacing w:line="240" w:lineRule="auto"/>
        <w:ind w:firstLineChars="200" w:firstLine="420"/>
        <w:rPr>
          <w:rFonts w:ascii="Century" w:eastAsia="ＭＳ 明朝"/>
          <w:spacing w:val="0"/>
          <w:kern w:val="2"/>
          <w:szCs w:val="24"/>
        </w:rPr>
      </w:pPr>
      <w:r w:rsidRPr="00225088">
        <w:rPr>
          <w:rFonts w:ascii="Century" w:eastAsia="ＭＳ 明朝" w:hint="eastAsia"/>
          <w:spacing w:val="0"/>
          <w:kern w:val="2"/>
          <w:szCs w:val="24"/>
        </w:rPr>
        <w:t>高等部の４６学級以上については、学級数に２を乗じて得た数を配置</w:t>
      </w:r>
    </w:p>
    <w:p w:rsidR="00225088" w:rsidRDefault="00225088" w:rsidP="00225088">
      <w:pPr>
        <w:autoSpaceDE/>
        <w:autoSpaceDN/>
        <w:spacing w:line="240" w:lineRule="auto"/>
        <w:jc w:val="center"/>
        <w:rPr>
          <w:rFonts w:ascii="Century" w:eastAsia="ＭＳ 明朝"/>
          <w:spacing w:val="0"/>
          <w:kern w:val="2"/>
          <w:szCs w:val="24"/>
        </w:rPr>
      </w:pPr>
    </w:p>
    <w:p w:rsidR="00225088" w:rsidRPr="006B33DA" w:rsidRDefault="00A43476" w:rsidP="008B1173">
      <w:pPr>
        <w:autoSpaceDE/>
        <w:autoSpaceDN/>
        <w:spacing w:line="240" w:lineRule="auto"/>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373380</wp:posOffset>
                </wp:positionV>
                <wp:extent cx="1536700" cy="3822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C1D" w:rsidRDefault="00A06EA6" w:rsidP="006D0C1D">
                            <w:pPr>
                              <w:jc w:val="center"/>
                            </w:pPr>
                            <w:r>
                              <w:rPr>
                                <w:rFonts w:hint="eastAsia"/>
                              </w:rPr>
                              <w:t>４</w:t>
                            </w:r>
                            <w:r w:rsidR="006D0C1D">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29.4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AwhQIAAAs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" stroked="f">
                <v:textbox inset="5.85pt,.7pt,5.85pt,.7pt">
                  <w:txbxContent>
                    <w:p w:rsidR="006D0C1D" w:rsidRDefault="00A06EA6" w:rsidP="006D0C1D">
                      <w:pPr>
                        <w:jc w:val="center"/>
                      </w:pPr>
                      <w:r>
                        <w:rPr>
                          <w:rFonts w:hint="eastAsia"/>
                        </w:rPr>
                        <w:t>４</w:t>
                      </w:r>
                      <w:bookmarkStart w:id="6" w:name="_GoBack"/>
                      <w:bookmarkEnd w:id="6"/>
                      <w:r w:rsidR="006D0C1D">
                        <w:rPr>
                          <w:rFonts w:hint="eastAsia"/>
                        </w:rPr>
                        <w:t>―１１</w:t>
                      </w:r>
                    </w:p>
                  </w:txbxContent>
                </v:textbox>
                <w10:wrap anchorx="margin"/>
              </v:rect>
            </w:pict>
          </mc:Fallback>
        </mc:AlternateContent>
      </w:r>
    </w:p>
    <w:sectPr w:rsidR="00225088" w:rsidRPr="006B33DA" w:rsidSect="006D0C1D">
      <w:type w:val="nextColumn"/>
      <w:pgSz w:w="11905" w:h="16837" w:code="9"/>
      <w:pgMar w:top="737" w:right="737" w:bottom="1134" w:left="1134" w:header="142" w:footer="142" w:gutter="0"/>
      <w:cols w:space="720"/>
      <w:docGrid w:type="lines" w:linePitch="28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DE" w:rsidRDefault="006715DE" w:rsidP="00605CC8">
      <w:pPr>
        <w:spacing w:line="240" w:lineRule="auto"/>
      </w:pPr>
      <w:r>
        <w:separator/>
      </w:r>
    </w:p>
  </w:endnote>
  <w:endnote w:type="continuationSeparator" w:id="0">
    <w:p w:rsidR="006715DE" w:rsidRDefault="006715DE" w:rsidP="0060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DE" w:rsidRDefault="006715DE" w:rsidP="00605CC8">
      <w:pPr>
        <w:spacing w:line="240" w:lineRule="auto"/>
      </w:pPr>
      <w:r>
        <w:separator/>
      </w:r>
    </w:p>
  </w:footnote>
  <w:footnote w:type="continuationSeparator" w:id="0">
    <w:p w:rsidR="006715DE" w:rsidRDefault="006715DE" w:rsidP="00605C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275"/>
  <w:drawingGridVerticalSpacing w:val="287"/>
  <w:displayHorizontalDrawingGridEvery w:val="0"/>
  <w:doNotShadeFormData/>
  <w:characterSpacingControl w:val="doNotCompress"/>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7A"/>
    <w:rsid w:val="00002A3B"/>
    <w:rsid w:val="00066211"/>
    <w:rsid w:val="00074655"/>
    <w:rsid w:val="000A4D8C"/>
    <w:rsid w:val="0015273B"/>
    <w:rsid w:val="0015399C"/>
    <w:rsid w:val="00165ED2"/>
    <w:rsid w:val="00167FE3"/>
    <w:rsid w:val="00177BA3"/>
    <w:rsid w:val="001B2ECB"/>
    <w:rsid w:val="001D22E4"/>
    <w:rsid w:val="002002E4"/>
    <w:rsid w:val="00225088"/>
    <w:rsid w:val="002312D2"/>
    <w:rsid w:val="00247209"/>
    <w:rsid w:val="002B057A"/>
    <w:rsid w:val="0031535E"/>
    <w:rsid w:val="00332955"/>
    <w:rsid w:val="00371B66"/>
    <w:rsid w:val="003A6E48"/>
    <w:rsid w:val="003C270D"/>
    <w:rsid w:val="003C3301"/>
    <w:rsid w:val="003D0637"/>
    <w:rsid w:val="004771D8"/>
    <w:rsid w:val="004B042A"/>
    <w:rsid w:val="004C6C51"/>
    <w:rsid w:val="00565D07"/>
    <w:rsid w:val="00581213"/>
    <w:rsid w:val="005E442F"/>
    <w:rsid w:val="005E5416"/>
    <w:rsid w:val="005F0C1F"/>
    <w:rsid w:val="00605CC8"/>
    <w:rsid w:val="00624967"/>
    <w:rsid w:val="006715DE"/>
    <w:rsid w:val="00675759"/>
    <w:rsid w:val="00677C62"/>
    <w:rsid w:val="00686AD8"/>
    <w:rsid w:val="00696B41"/>
    <w:rsid w:val="006B33DA"/>
    <w:rsid w:val="006B5C22"/>
    <w:rsid w:val="006D0C1D"/>
    <w:rsid w:val="006D3E44"/>
    <w:rsid w:val="006E1467"/>
    <w:rsid w:val="0073237F"/>
    <w:rsid w:val="007461A3"/>
    <w:rsid w:val="00776C03"/>
    <w:rsid w:val="00787A65"/>
    <w:rsid w:val="007A08B6"/>
    <w:rsid w:val="007A746D"/>
    <w:rsid w:val="008030A8"/>
    <w:rsid w:val="00804CD2"/>
    <w:rsid w:val="00806BD6"/>
    <w:rsid w:val="00810BB4"/>
    <w:rsid w:val="008544C1"/>
    <w:rsid w:val="008A0F48"/>
    <w:rsid w:val="008B1173"/>
    <w:rsid w:val="008B55A5"/>
    <w:rsid w:val="008B56F2"/>
    <w:rsid w:val="00982ED1"/>
    <w:rsid w:val="009D57FC"/>
    <w:rsid w:val="009E6705"/>
    <w:rsid w:val="00A0639A"/>
    <w:rsid w:val="00A06EA6"/>
    <w:rsid w:val="00A43476"/>
    <w:rsid w:val="00AD234A"/>
    <w:rsid w:val="00AD71D9"/>
    <w:rsid w:val="00B04181"/>
    <w:rsid w:val="00B454E2"/>
    <w:rsid w:val="00B60A38"/>
    <w:rsid w:val="00B66369"/>
    <w:rsid w:val="00B84A9E"/>
    <w:rsid w:val="00BA666E"/>
    <w:rsid w:val="00BC25A4"/>
    <w:rsid w:val="00BD0AD8"/>
    <w:rsid w:val="00C04E9D"/>
    <w:rsid w:val="00C05245"/>
    <w:rsid w:val="00C342A7"/>
    <w:rsid w:val="00C45949"/>
    <w:rsid w:val="00C52579"/>
    <w:rsid w:val="00CB032D"/>
    <w:rsid w:val="00D817F1"/>
    <w:rsid w:val="00DD1074"/>
    <w:rsid w:val="00DF51DC"/>
    <w:rsid w:val="00E14380"/>
    <w:rsid w:val="00E3071B"/>
    <w:rsid w:val="00EC2BF5"/>
    <w:rsid w:val="00EE3EF9"/>
    <w:rsid w:val="00F05E52"/>
    <w:rsid w:val="00F8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059B39A-7955-4F30-9619-60F3A7C3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4"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209"/>
    <w:rPr>
      <w:rFonts w:ascii="Arial" w:eastAsia="ＭＳ ゴシック" w:hAnsi="Arial"/>
      <w:sz w:val="18"/>
      <w:szCs w:val="18"/>
    </w:rPr>
  </w:style>
  <w:style w:type="paragraph" w:styleId="a4">
    <w:name w:val="header"/>
    <w:basedOn w:val="a"/>
    <w:link w:val="a5"/>
    <w:rsid w:val="00605CC8"/>
    <w:pPr>
      <w:tabs>
        <w:tab w:val="center" w:pos="4252"/>
        <w:tab w:val="right" w:pos="8504"/>
      </w:tabs>
      <w:snapToGrid w:val="0"/>
    </w:pPr>
  </w:style>
  <w:style w:type="character" w:customStyle="1" w:styleId="a5">
    <w:name w:val="ヘッダー (文字)"/>
    <w:link w:val="a4"/>
    <w:rsid w:val="00605CC8"/>
    <w:rPr>
      <w:spacing w:val="16"/>
      <w:sz w:val="21"/>
    </w:rPr>
  </w:style>
  <w:style w:type="paragraph" w:styleId="a6">
    <w:name w:val="footer"/>
    <w:basedOn w:val="a"/>
    <w:link w:val="a7"/>
    <w:rsid w:val="00605CC8"/>
    <w:pPr>
      <w:tabs>
        <w:tab w:val="center" w:pos="4252"/>
        <w:tab w:val="right" w:pos="8504"/>
      </w:tabs>
      <w:snapToGrid w:val="0"/>
    </w:pPr>
  </w:style>
  <w:style w:type="character" w:customStyle="1" w:styleId="a7">
    <w:name w:val="フッター (文字)"/>
    <w:link w:val="a6"/>
    <w:rsid w:val="00605CC8"/>
    <w:rPr>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A923-B7BD-4590-B5F5-5FCA78A6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1147</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＿配分方針■　＿３　本文（養諸校）    ■H13.2.9</vt:lpstr>
      <vt:lpstr>＿配分方針■　＿３　本文（養諸校）    ■H13.2.9 </vt:lpstr>
    </vt:vector>
  </TitlesOfParts>
  <Company>大阪府</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＿配分方針■　＿３　本文（養諸校）    ■H13.2.9</dc:title>
  <dc:subject/>
  <dc:creator>TeraiS</dc:creator>
  <cp:keywords/>
  <cp:lastModifiedBy>小西　啓太</cp:lastModifiedBy>
  <cp:revision>8</cp:revision>
  <cp:lastPrinted>2023-01-13T12:02:00Z</cp:lastPrinted>
  <dcterms:created xsi:type="dcterms:W3CDTF">2022-01-13T13:10:00Z</dcterms:created>
  <dcterms:modified xsi:type="dcterms:W3CDTF">2023-01-20T03:01:00Z</dcterms:modified>
</cp:coreProperties>
</file>