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1C8ED" w14:textId="34243E3F" w:rsidR="00907ABA" w:rsidRPr="00D4545F" w:rsidRDefault="00632562" w:rsidP="00907ABA">
      <w:pPr>
        <w:rPr>
          <w:rFonts w:ascii="ＭＳ 明朝" w:hAnsi="ＭＳ 明朝"/>
          <w:color w:val="000000"/>
        </w:rPr>
      </w:pPr>
      <w:r>
        <w:rPr>
          <w:rFonts w:ascii="ＭＳ 明朝" w:hAnsi="ＭＳ 明朝" w:hint="eastAsia"/>
          <w:color w:val="000000"/>
        </w:rPr>
        <w:t>報告事項</w:t>
      </w:r>
      <w:r w:rsidR="008F2125">
        <w:rPr>
          <w:rFonts w:ascii="ＭＳ 明朝" w:hAnsi="ＭＳ 明朝" w:hint="eastAsia"/>
          <w:color w:val="000000"/>
        </w:rPr>
        <w:t>１</w:t>
      </w:r>
      <w:r w:rsidR="00907ABA" w:rsidRPr="00D4545F">
        <w:rPr>
          <w:rFonts w:ascii="ＭＳ 明朝" w:hAnsi="ＭＳ 明朝" w:hint="eastAsia"/>
          <w:color w:val="000000"/>
        </w:rPr>
        <w:t>（</w:t>
      </w:r>
      <w:r>
        <w:rPr>
          <w:rFonts w:ascii="ＭＳ 明朝" w:hAnsi="ＭＳ 明朝" w:hint="eastAsia"/>
          <w:color w:val="000000"/>
        </w:rPr>
        <w:t>意見聴取</w:t>
      </w:r>
      <w:r w:rsidR="00907ABA" w:rsidRPr="00D4545F">
        <w:rPr>
          <w:rFonts w:ascii="ＭＳ 明朝" w:hAnsi="ＭＳ 明朝" w:hint="eastAsia"/>
          <w:color w:val="000000"/>
        </w:rPr>
        <w:t>）</w:t>
      </w:r>
    </w:p>
    <w:p w14:paraId="5665E019" w14:textId="77777777" w:rsidR="00907ABA" w:rsidRPr="00D4545F" w:rsidRDefault="00907ABA" w:rsidP="00907ABA">
      <w:pPr>
        <w:rPr>
          <w:rFonts w:ascii="ＭＳ 明朝" w:hAnsi="ＭＳ 明朝"/>
          <w:color w:val="000000"/>
        </w:rPr>
      </w:pPr>
    </w:p>
    <w:p w14:paraId="1D52FB2C" w14:textId="77777777" w:rsidR="00907ABA" w:rsidRPr="00D4545F" w:rsidRDefault="00907ABA" w:rsidP="00907ABA">
      <w:pPr>
        <w:rPr>
          <w:rFonts w:ascii="ＭＳ 明朝" w:hAnsi="ＭＳ 明朝"/>
          <w:color w:val="000000"/>
        </w:rPr>
      </w:pPr>
    </w:p>
    <w:p w14:paraId="137A8388" w14:textId="12A82AC9" w:rsidR="00907ABA" w:rsidRPr="00D4545F" w:rsidRDefault="0058293A" w:rsidP="00907ABA">
      <w:pPr>
        <w:jc w:val="center"/>
        <w:rPr>
          <w:rFonts w:ascii="ＭＳ 明朝" w:hAnsi="ＭＳ 明朝"/>
          <w:color w:val="000000"/>
        </w:rPr>
      </w:pPr>
      <w:r>
        <w:rPr>
          <w:rFonts w:ascii="ＭＳ 明朝" w:hAnsi="ＭＳ 明朝" w:hint="eastAsia"/>
          <w:color w:val="000000"/>
        </w:rPr>
        <w:t>令和</w:t>
      </w:r>
      <w:r w:rsidR="003454A0">
        <w:rPr>
          <w:rFonts w:ascii="ＭＳ 明朝" w:hAnsi="ＭＳ 明朝" w:hint="eastAsia"/>
          <w:color w:val="000000"/>
        </w:rPr>
        <w:t>４</w:t>
      </w:r>
      <w:r w:rsidR="00632562" w:rsidRPr="00632562">
        <w:rPr>
          <w:rFonts w:ascii="ＭＳ 明朝" w:hAnsi="ＭＳ 明朝" w:hint="eastAsia"/>
          <w:color w:val="000000"/>
        </w:rPr>
        <w:t>年９月定例府議会提出予定の</w:t>
      </w:r>
      <w:r w:rsidR="002F3F87">
        <w:rPr>
          <w:rFonts w:ascii="ＭＳ 明朝" w:hAnsi="ＭＳ 明朝" w:hint="eastAsia"/>
          <w:color w:val="000000"/>
        </w:rPr>
        <w:t>追加</w:t>
      </w:r>
      <w:r w:rsidR="00632562" w:rsidRPr="00632562">
        <w:rPr>
          <w:rFonts w:ascii="ＭＳ 明朝" w:hAnsi="ＭＳ 明朝" w:hint="eastAsia"/>
          <w:color w:val="000000"/>
        </w:rPr>
        <w:t>議案について</w:t>
      </w:r>
    </w:p>
    <w:p w14:paraId="5E14A2E4" w14:textId="77777777" w:rsidR="00907ABA" w:rsidRPr="0058293A" w:rsidRDefault="00907ABA" w:rsidP="00907ABA">
      <w:pPr>
        <w:rPr>
          <w:rFonts w:ascii="ＭＳ 明朝" w:hAnsi="ＭＳ 明朝"/>
          <w:color w:val="000000"/>
        </w:rPr>
      </w:pPr>
    </w:p>
    <w:p w14:paraId="58B9DE4B" w14:textId="77777777" w:rsidR="00907ABA" w:rsidRPr="00D4545F" w:rsidRDefault="00907ABA" w:rsidP="00907ABA">
      <w:pPr>
        <w:rPr>
          <w:rFonts w:ascii="ＭＳ 明朝" w:hAnsi="ＭＳ 明朝"/>
          <w:color w:val="000000"/>
        </w:rPr>
      </w:pPr>
    </w:p>
    <w:p w14:paraId="6D91B870" w14:textId="542689DC" w:rsidR="00907ABA" w:rsidRPr="00D4545F" w:rsidRDefault="00907ABA" w:rsidP="00907ABA">
      <w:pPr>
        <w:rPr>
          <w:rFonts w:ascii="ＭＳ 明朝" w:hAnsi="ＭＳ 明朝"/>
          <w:color w:val="000000"/>
        </w:rPr>
      </w:pPr>
      <w:r w:rsidRPr="00D4545F">
        <w:rPr>
          <w:rFonts w:ascii="ＭＳ 明朝" w:hAnsi="ＭＳ 明朝" w:hint="eastAsia"/>
          <w:color w:val="000000"/>
        </w:rPr>
        <w:t xml:space="preserve">　</w:t>
      </w:r>
      <w:r w:rsidR="003454A0">
        <w:rPr>
          <w:rFonts w:ascii="ＭＳ 明朝" w:hAnsi="ＭＳ 明朝" w:hint="eastAsia"/>
          <w:color w:val="000000"/>
        </w:rPr>
        <w:t>令和４</w:t>
      </w:r>
      <w:r w:rsidR="0058293A">
        <w:rPr>
          <w:rFonts w:ascii="ＭＳ 明朝" w:hAnsi="ＭＳ 明朝" w:hint="eastAsia"/>
          <w:color w:val="000000"/>
        </w:rPr>
        <w:t>年９月定例府議会に提出予定の、</w:t>
      </w:r>
      <w:r w:rsidR="00F35823">
        <w:rPr>
          <w:rFonts w:ascii="ＭＳ 明朝" w:hAnsi="ＭＳ 明朝" w:hint="eastAsia"/>
          <w:color w:val="000000"/>
        </w:rPr>
        <w:t>特に教育に関する事務について定める議会の議決を経るべき事件の</w:t>
      </w:r>
      <w:r w:rsidR="0058293A" w:rsidRPr="0058293A">
        <w:rPr>
          <w:rFonts w:ascii="ＭＳ 明朝" w:hAnsi="ＭＳ 明朝" w:hint="eastAsia"/>
          <w:color w:val="000000"/>
        </w:rPr>
        <w:t>議案</w:t>
      </w:r>
      <w:r w:rsidR="00F35823">
        <w:rPr>
          <w:rFonts w:ascii="ＭＳ 明朝" w:hAnsi="ＭＳ 明朝" w:hint="eastAsia"/>
          <w:color w:val="000000"/>
        </w:rPr>
        <w:t>及び条例案</w:t>
      </w:r>
      <w:bookmarkStart w:id="0" w:name="_GoBack"/>
      <w:bookmarkEnd w:id="0"/>
      <w:r w:rsidR="0058293A" w:rsidRPr="0058293A">
        <w:rPr>
          <w:rFonts w:ascii="ＭＳ 明朝" w:hAnsi="ＭＳ 明朝" w:hint="eastAsia"/>
          <w:color w:val="000000"/>
        </w:rPr>
        <w:t>について、次のとおり報告し、委員会に意見を求める。</w:t>
      </w:r>
    </w:p>
    <w:p w14:paraId="0A5D8EB0" w14:textId="77777777" w:rsidR="00907ABA" w:rsidRPr="00D4545F" w:rsidRDefault="00907ABA" w:rsidP="00907ABA">
      <w:pPr>
        <w:rPr>
          <w:rFonts w:ascii="ＭＳ 明朝" w:hAnsi="ＭＳ 明朝"/>
          <w:color w:val="000000"/>
        </w:rPr>
      </w:pPr>
    </w:p>
    <w:p w14:paraId="42379BED" w14:textId="1C941902" w:rsidR="00907ABA" w:rsidRPr="00D4545F" w:rsidRDefault="003454A0" w:rsidP="00907ABA">
      <w:pPr>
        <w:pStyle w:val="a3"/>
        <w:ind w:firstLineChars="200" w:firstLine="480"/>
        <w:rPr>
          <w:rFonts w:ascii="ＭＳ 明朝" w:hAnsi="ＭＳ 明朝"/>
          <w:color w:val="000000"/>
        </w:rPr>
      </w:pPr>
      <w:r>
        <w:rPr>
          <w:rFonts w:ascii="ＭＳ 明朝" w:hAnsi="ＭＳ 明朝" w:hint="eastAsia"/>
          <w:color w:val="000000"/>
        </w:rPr>
        <w:t>令和４</w:t>
      </w:r>
      <w:r w:rsidR="002D0BD0">
        <w:rPr>
          <w:rFonts w:ascii="ＭＳ 明朝" w:hAnsi="ＭＳ 明朝" w:hint="eastAsia"/>
          <w:color w:val="000000"/>
        </w:rPr>
        <w:t>年</w:t>
      </w:r>
      <w:r w:rsidR="00851689">
        <w:rPr>
          <w:rFonts w:ascii="ＭＳ 明朝" w:hAnsi="ＭＳ 明朝" w:hint="eastAsia"/>
          <w:color w:val="000000"/>
        </w:rPr>
        <w:t>11</w:t>
      </w:r>
      <w:r w:rsidR="00907ABA" w:rsidRPr="00D4545F">
        <w:rPr>
          <w:rFonts w:ascii="ＭＳ 明朝" w:hAnsi="ＭＳ 明朝" w:hint="eastAsia"/>
          <w:color w:val="000000"/>
        </w:rPr>
        <w:t>月</w:t>
      </w:r>
      <w:r>
        <w:rPr>
          <w:rFonts w:ascii="ＭＳ 明朝" w:hAnsi="ＭＳ 明朝" w:hint="eastAsia"/>
          <w:color w:val="000000"/>
        </w:rPr>
        <w:t>８</w:t>
      </w:r>
      <w:r w:rsidR="00907ABA" w:rsidRPr="00D4545F">
        <w:rPr>
          <w:rFonts w:ascii="ＭＳ 明朝" w:hAnsi="ＭＳ 明朝" w:hint="eastAsia"/>
          <w:color w:val="000000"/>
        </w:rPr>
        <w:t>日</w:t>
      </w:r>
    </w:p>
    <w:p w14:paraId="6A65B075" w14:textId="77777777" w:rsidR="00907ABA" w:rsidRPr="00D4545F" w:rsidRDefault="00907ABA" w:rsidP="00907ABA">
      <w:pPr>
        <w:rPr>
          <w:rFonts w:ascii="ＭＳ 明朝" w:hAnsi="ＭＳ 明朝"/>
          <w:color w:val="000000"/>
        </w:rPr>
      </w:pPr>
    </w:p>
    <w:p w14:paraId="5A2F5EC8" w14:textId="77777777" w:rsidR="00907ABA" w:rsidRPr="00D4545F" w:rsidRDefault="00907ABA" w:rsidP="00907ABA">
      <w:pPr>
        <w:rPr>
          <w:rFonts w:ascii="ＭＳ 明朝" w:hAnsi="ＭＳ 明朝"/>
          <w:color w:val="000000"/>
        </w:rPr>
      </w:pPr>
    </w:p>
    <w:p w14:paraId="6653F62C" w14:textId="77777777" w:rsidR="00907ABA" w:rsidRPr="00D4545F" w:rsidRDefault="00907ABA" w:rsidP="00907ABA">
      <w:pPr>
        <w:wordWrap w:val="0"/>
        <w:jc w:val="right"/>
        <w:rPr>
          <w:rFonts w:ascii="ＭＳ 明朝" w:hAnsi="ＭＳ 明朝"/>
          <w:color w:val="000000"/>
        </w:rPr>
      </w:pPr>
      <w:r w:rsidRPr="00D4545F">
        <w:rPr>
          <w:rFonts w:ascii="ＭＳ 明朝" w:hAnsi="ＭＳ 明朝" w:hint="eastAsia"/>
          <w:color w:val="000000"/>
        </w:rPr>
        <w:t xml:space="preserve">大阪府教育委員会　　　　　　</w:t>
      </w:r>
    </w:p>
    <w:p w14:paraId="2EB51E83" w14:textId="77777777" w:rsidR="00A87D81" w:rsidRPr="00D4545F" w:rsidRDefault="00A87D81" w:rsidP="00907ABA">
      <w:pPr>
        <w:ind w:right="-10"/>
        <w:rPr>
          <w:rFonts w:ascii="ＭＳ 明朝" w:hAnsi="ＭＳ 明朝"/>
          <w:color w:val="000000"/>
        </w:rPr>
      </w:pPr>
    </w:p>
    <w:p w14:paraId="337298FB" w14:textId="77777777" w:rsidR="00907ABA" w:rsidRPr="00D4545F" w:rsidRDefault="00907ABA" w:rsidP="00907ABA">
      <w:pPr>
        <w:ind w:right="-10"/>
        <w:rPr>
          <w:rFonts w:ascii="ＭＳ 明朝" w:hAnsi="ＭＳ 明朝"/>
          <w:color w:val="000000"/>
        </w:rPr>
      </w:pPr>
      <w:r w:rsidRPr="00D4545F">
        <w:rPr>
          <w:rFonts w:ascii="ＭＳ 明朝" w:hAnsi="ＭＳ 明朝" w:hint="eastAsia"/>
          <w:color w:val="000000"/>
        </w:rPr>
        <w:t>〇事件議決案</w:t>
      </w:r>
    </w:p>
    <w:p w14:paraId="74025746" w14:textId="6EF55561" w:rsidR="0078127D" w:rsidRDefault="00907ABA" w:rsidP="003454A0">
      <w:pPr>
        <w:ind w:left="720" w:right="-10" w:hangingChars="300" w:hanging="720"/>
        <w:rPr>
          <w:rFonts w:ascii="ＭＳ 明朝" w:hAnsi="ＭＳ 明朝"/>
          <w:color w:val="000000"/>
        </w:rPr>
      </w:pPr>
      <w:r w:rsidRPr="00D4545F">
        <w:rPr>
          <w:rFonts w:ascii="ＭＳ 明朝" w:hAnsi="ＭＳ 明朝" w:hint="eastAsia"/>
          <w:color w:val="000000"/>
        </w:rPr>
        <w:t>１</w:t>
      </w:r>
      <w:r w:rsidR="00921802">
        <w:rPr>
          <w:rFonts w:ascii="ＭＳ 明朝" w:hAnsi="ＭＳ 明朝" w:hint="eastAsia"/>
          <w:color w:val="000000"/>
        </w:rPr>
        <w:t xml:space="preserve">　</w:t>
      </w:r>
      <w:r w:rsidR="006D409E" w:rsidRPr="006D409E">
        <w:rPr>
          <w:rFonts w:ascii="ＭＳ 明朝" w:hAnsi="ＭＳ 明朝" w:hint="eastAsia"/>
          <w:color w:val="000000"/>
        </w:rPr>
        <w:t>動産買入れの件（ネットワーク機器）</w:t>
      </w:r>
    </w:p>
    <w:p w14:paraId="41CDE33F" w14:textId="2C099097" w:rsidR="00CA655D" w:rsidRDefault="00CA655D" w:rsidP="003454A0">
      <w:pPr>
        <w:ind w:left="720" w:right="-10" w:hangingChars="300" w:hanging="720"/>
        <w:rPr>
          <w:rFonts w:ascii="ＭＳ 明朝" w:hAnsi="ＭＳ 明朝"/>
          <w:color w:val="000000"/>
        </w:rPr>
      </w:pPr>
      <w:r>
        <w:rPr>
          <w:rFonts w:ascii="ＭＳ 明朝" w:hAnsi="ＭＳ 明朝" w:hint="eastAsia"/>
          <w:color w:val="000000"/>
        </w:rPr>
        <w:t xml:space="preserve">２　</w:t>
      </w:r>
      <w:r w:rsidR="006D409E" w:rsidRPr="006D409E">
        <w:rPr>
          <w:rFonts w:ascii="ＭＳ 明朝" w:hAnsi="ＭＳ 明朝" w:hint="eastAsia"/>
          <w:color w:val="000000"/>
        </w:rPr>
        <w:t>動産買入れの件（プロジェクター及びプロジェクター投影対応黒板）</w:t>
      </w:r>
    </w:p>
    <w:p w14:paraId="1D1B52EA" w14:textId="3C4895D4" w:rsidR="003454A0" w:rsidRDefault="003454A0" w:rsidP="003454A0">
      <w:pPr>
        <w:ind w:left="720" w:right="-10" w:hangingChars="300" w:hanging="720"/>
        <w:rPr>
          <w:rFonts w:ascii="ＭＳ 明朝" w:hAnsi="ＭＳ 明朝"/>
          <w:color w:val="000000"/>
        </w:rPr>
      </w:pPr>
    </w:p>
    <w:p w14:paraId="4C285035" w14:textId="77777777" w:rsidR="003454A0" w:rsidRPr="00D4545F" w:rsidRDefault="003454A0" w:rsidP="003454A0">
      <w:pPr>
        <w:rPr>
          <w:rFonts w:ascii="ＭＳ 明朝" w:hAnsi="ＭＳ 明朝"/>
        </w:rPr>
      </w:pPr>
      <w:r w:rsidRPr="00D4545F">
        <w:rPr>
          <w:rFonts w:ascii="ＭＳ 明朝" w:hAnsi="ＭＳ 明朝" w:hint="eastAsia"/>
        </w:rPr>
        <w:t>〇条例案</w:t>
      </w:r>
    </w:p>
    <w:p w14:paraId="61716C4A" w14:textId="77777777" w:rsidR="004D7D21" w:rsidRDefault="003454A0" w:rsidP="004D7D21">
      <w:pPr>
        <w:ind w:left="720" w:right="-10" w:hangingChars="300" w:hanging="720"/>
        <w:rPr>
          <w:rFonts w:ascii="ＭＳ 明朝" w:hAnsi="ＭＳ 明朝"/>
          <w:color w:val="000000"/>
        </w:rPr>
      </w:pPr>
      <w:r>
        <w:rPr>
          <w:rFonts w:ascii="ＭＳ 明朝" w:hAnsi="ＭＳ 明朝" w:hint="eastAsia"/>
          <w:color w:val="000000"/>
        </w:rPr>
        <w:t xml:space="preserve">１　</w:t>
      </w:r>
      <w:r w:rsidR="004D7D21">
        <w:rPr>
          <w:rFonts w:ascii="ＭＳ 明朝" w:hAnsi="ＭＳ 明朝" w:hint="eastAsia"/>
          <w:color w:val="000000"/>
        </w:rPr>
        <w:t>府費負担教職員の人事行政事務に係る事務処理の特例に関する条例</w:t>
      </w:r>
    </w:p>
    <w:p w14:paraId="47A8B00B" w14:textId="4E099A4D" w:rsidR="003454A0" w:rsidRPr="003454A0" w:rsidRDefault="00AE186C" w:rsidP="004D7D21">
      <w:pPr>
        <w:ind w:leftChars="200" w:left="720" w:right="-10" w:hangingChars="100" w:hanging="240"/>
        <w:rPr>
          <w:rFonts w:ascii="ＭＳ 明朝" w:hAnsi="ＭＳ 明朝"/>
          <w:color w:val="000000"/>
        </w:rPr>
      </w:pPr>
      <w:r>
        <w:rPr>
          <w:rFonts w:ascii="ＭＳ 明朝" w:hAnsi="ＭＳ 明朝" w:hint="eastAsia"/>
          <w:color w:val="000000"/>
        </w:rPr>
        <w:t>一部改正の件</w:t>
      </w:r>
    </w:p>
    <w:p w14:paraId="09921D82" w14:textId="77777777" w:rsidR="00851689" w:rsidRPr="00851689" w:rsidRDefault="00851689" w:rsidP="00851689">
      <w:pPr>
        <w:pStyle w:val="ab"/>
        <w:ind w:left="476" w:hangingChars="200" w:hanging="476"/>
        <w:rPr>
          <w:rFonts w:hAnsi="ＭＳ 明朝"/>
        </w:rPr>
      </w:pPr>
    </w:p>
    <w:p w14:paraId="33ECD8F5" w14:textId="77777777" w:rsidR="00CD1007" w:rsidRPr="00CD1007" w:rsidRDefault="00CD1007" w:rsidP="00CD1007">
      <w:pPr>
        <w:pStyle w:val="ab"/>
        <w:rPr>
          <w:rFonts w:hAnsi="ＭＳ 明朝"/>
        </w:rPr>
      </w:pPr>
      <w:r w:rsidRPr="00CD1007">
        <w:rPr>
          <w:rFonts w:hAnsi="ＭＳ 明朝" w:hint="eastAsia"/>
        </w:rPr>
        <w:t>＜参考＞</w:t>
      </w:r>
    </w:p>
    <w:p w14:paraId="204C0D91" w14:textId="77777777" w:rsidR="00CD1007" w:rsidRPr="00CD1007" w:rsidRDefault="00CD1007" w:rsidP="00CD1007">
      <w:pPr>
        <w:pStyle w:val="ab"/>
        <w:rPr>
          <w:rFonts w:hAnsi="ＭＳ 明朝"/>
        </w:rPr>
      </w:pPr>
      <w:r w:rsidRPr="00CD1007">
        <w:rPr>
          <w:rFonts w:hAnsi="ＭＳ 明朝" w:hint="eastAsia"/>
        </w:rPr>
        <w:t>〇今後の予定</w:t>
      </w:r>
    </w:p>
    <w:p w14:paraId="20B12FFF" w14:textId="2A0C56B6" w:rsidR="00CD1007" w:rsidRPr="00CD1007" w:rsidRDefault="00851689" w:rsidP="00667A8E">
      <w:pPr>
        <w:pStyle w:val="ab"/>
        <w:ind w:left="1666" w:hangingChars="700" w:hanging="1666"/>
        <w:rPr>
          <w:rFonts w:hAnsi="ＭＳ 明朝"/>
        </w:rPr>
      </w:pPr>
      <w:r>
        <w:rPr>
          <w:rFonts w:hAnsi="ＭＳ 明朝" w:hint="eastAsia"/>
        </w:rPr>
        <w:t>11</w:t>
      </w:r>
      <w:r w:rsidR="00CD1007" w:rsidRPr="00CD1007">
        <w:rPr>
          <w:rFonts w:hAnsi="ＭＳ 明朝" w:hint="eastAsia"/>
        </w:rPr>
        <w:t>月</w:t>
      </w:r>
      <w:r w:rsidR="003454A0">
        <w:rPr>
          <w:rFonts w:hAnsi="ＭＳ 明朝" w:hint="eastAsia"/>
        </w:rPr>
        <w:t>25</w:t>
      </w:r>
      <w:r w:rsidR="00CD1007" w:rsidRPr="00CD1007">
        <w:rPr>
          <w:rFonts w:hAnsi="ＭＳ 明朝" w:hint="eastAsia"/>
        </w:rPr>
        <w:t>日以降　地方教育行政の組織及び運営に関する法律第29条の規定に基づく知事からの意見聴取</w:t>
      </w:r>
    </w:p>
    <w:p w14:paraId="488B0594" w14:textId="4D77E2BA" w:rsidR="00CD1007" w:rsidRPr="00CD1007" w:rsidRDefault="003454A0" w:rsidP="00CD1007">
      <w:pPr>
        <w:pStyle w:val="ab"/>
        <w:rPr>
          <w:rFonts w:hAnsi="ＭＳ 明朝"/>
        </w:rPr>
      </w:pPr>
      <w:r>
        <w:rPr>
          <w:rFonts w:hAnsi="ＭＳ 明朝" w:hint="eastAsia"/>
        </w:rPr>
        <w:t>12</w:t>
      </w:r>
      <w:r w:rsidR="00CD1007" w:rsidRPr="00CD1007">
        <w:rPr>
          <w:rFonts w:hAnsi="ＭＳ 明朝" w:hint="eastAsia"/>
        </w:rPr>
        <w:t>月</w:t>
      </w:r>
      <w:r>
        <w:rPr>
          <w:rFonts w:hAnsi="ＭＳ 明朝" w:hint="eastAsia"/>
        </w:rPr>
        <w:t>１</w:t>
      </w:r>
      <w:r w:rsidR="00CD1007" w:rsidRPr="00CD1007">
        <w:rPr>
          <w:rFonts w:hAnsi="ＭＳ 明朝" w:hint="eastAsia"/>
        </w:rPr>
        <w:t>日      意見聴取に対する回答期限</w:t>
      </w:r>
    </w:p>
    <w:p w14:paraId="1861E499" w14:textId="17104896" w:rsidR="00CD1007" w:rsidRPr="00CD1007" w:rsidRDefault="003454A0" w:rsidP="00CD1007">
      <w:pPr>
        <w:pStyle w:val="ab"/>
        <w:rPr>
          <w:rFonts w:hAnsi="ＭＳ 明朝"/>
        </w:rPr>
      </w:pPr>
      <w:r>
        <w:rPr>
          <w:rFonts w:hAnsi="ＭＳ 明朝" w:hint="eastAsia"/>
        </w:rPr>
        <w:t>1</w:t>
      </w:r>
      <w:r>
        <w:rPr>
          <w:rFonts w:hAnsi="ＭＳ 明朝"/>
        </w:rPr>
        <w:t>2</w:t>
      </w:r>
      <w:r w:rsidR="00CD1007" w:rsidRPr="00CD1007">
        <w:rPr>
          <w:rFonts w:hAnsi="ＭＳ 明朝" w:hint="eastAsia"/>
        </w:rPr>
        <w:t>月</w:t>
      </w:r>
      <w:r>
        <w:rPr>
          <w:rFonts w:hAnsi="ＭＳ 明朝" w:hint="eastAsia"/>
        </w:rPr>
        <w:t>２</w:t>
      </w:r>
      <w:r w:rsidR="00CD1007">
        <w:rPr>
          <w:rFonts w:hAnsi="ＭＳ 明朝" w:hint="eastAsia"/>
        </w:rPr>
        <w:t>日　　　９</w:t>
      </w:r>
      <w:r w:rsidR="00CD1007" w:rsidRPr="00CD1007">
        <w:rPr>
          <w:rFonts w:hAnsi="ＭＳ 明朝" w:hint="eastAsia"/>
        </w:rPr>
        <w:t>月定例府議会本会議開会</w:t>
      </w:r>
    </w:p>
    <w:p w14:paraId="7E8B6F49" w14:textId="77777777" w:rsidR="00CD1007" w:rsidRPr="00CD1007" w:rsidRDefault="00CD1007" w:rsidP="00CD1007">
      <w:pPr>
        <w:pStyle w:val="ab"/>
        <w:rPr>
          <w:rFonts w:hAnsi="ＭＳ 明朝"/>
        </w:rPr>
      </w:pPr>
    </w:p>
    <w:p w14:paraId="3419A698" w14:textId="77777777" w:rsidR="00CD1007" w:rsidRDefault="00CD1007" w:rsidP="00CD1007">
      <w:pPr>
        <w:pStyle w:val="ab"/>
        <w:rPr>
          <w:rFonts w:hAnsi="ＭＳ 明朝"/>
        </w:rPr>
      </w:pPr>
      <w:r w:rsidRPr="00CD1007">
        <w:rPr>
          <w:rFonts w:hAnsi="ＭＳ 明朝" w:hint="eastAsia"/>
        </w:rPr>
        <w:t>〇地方教育行政の組織及び運営に関する法律</w:t>
      </w:r>
    </w:p>
    <w:p w14:paraId="1CC2AF26" w14:textId="3EBB5787" w:rsidR="00CD1007" w:rsidRPr="00CD1007" w:rsidRDefault="00CD1007" w:rsidP="00CD1007">
      <w:pPr>
        <w:pStyle w:val="ab"/>
        <w:rPr>
          <w:rFonts w:hAnsi="ＭＳ 明朝"/>
        </w:rPr>
      </w:pPr>
      <w:r w:rsidRPr="00CD1007">
        <w:rPr>
          <w:rFonts w:hAnsi="ＭＳ 明朝" w:hint="eastAsia"/>
        </w:rPr>
        <w:t>（教育委員会の意見聴取）</w:t>
      </w:r>
    </w:p>
    <w:p w14:paraId="0D4B011B" w14:textId="66688273" w:rsidR="0078127D" w:rsidRDefault="00CD1007" w:rsidP="00CD1007">
      <w:pPr>
        <w:pStyle w:val="ab"/>
        <w:rPr>
          <w:rFonts w:hAnsi="ＭＳ 明朝"/>
        </w:rPr>
      </w:pPr>
      <w:r w:rsidRPr="00CD1007">
        <w:rPr>
          <w:rFonts w:hAnsi="ＭＳ 明朝" w:hint="eastAsia"/>
        </w:rPr>
        <w:t>第29条　地方公共団体の長は、歳入歳出予算のうち教育に関する事務に係る部分その他特に教育に関する事務について定める議会の議決を経るべき事件の議案を作成する場合においては、教育委員会の意見をきかなければならない。</w:t>
      </w:r>
    </w:p>
    <w:p w14:paraId="4A00119E" w14:textId="741CC6D2" w:rsidR="0078127D" w:rsidRDefault="0078127D">
      <w:pPr>
        <w:widowControl/>
        <w:jc w:val="left"/>
      </w:pPr>
      <w:r>
        <w:br w:type="page"/>
      </w:r>
    </w:p>
    <w:p w14:paraId="72244C9E" w14:textId="77777777" w:rsidR="00C06D8C" w:rsidRDefault="00C06D8C" w:rsidP="00C06D8C">
      <w:pPr>
        <w:jc w:val="left"/>
      </w:pPr>
      <w:r>
        <w:rPr>
          <w:rFonts w:hint="eastAsia"/>
        </w:rPr>
        <w:lastRenderedPageBreak/>
        <w:t>○事件議決案</w:t>
      </w:r>
    </w:p>
    <w:tbl>
      <w:tblPr>
        <w:tblW w:w="895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9"/>
        <w:gridCol w:w="1984"/>
        <w:gridCol w:w="6095"/>
      </w:tblGrid>
      <w:tr w:rsidR="009C43A0" w:rsidRPr="007947E7" w14:paraId="65160D56" w14:textId="77777777" w:rsidTr="00025AED">
        <w:trPr>
          <w:trHeight w:val="458"/>
        </w:trPr>
        <w:tc>
          <w:tcPr>
            <w:tcW w:w="879" w:type="dxa"/>
            <w:vAlign w:val="center"/>
          </w:tcPr>
          <w:p w14:paraId="65F51BA4" w14:textId="77777777" w:rsidR="009C43A0" w:rsidRPr="007947E7" w:rsidRDefault="009C43A0" w:rsidP="00025AED">
            <w:pPr>
              <w:jc w:val="center"/>
              <w:rPr>
                <w:sz w:val="21"/>
              </w:rPr>
            </w:pPr>
            <w:r w:rsidRPr="007947E7">
              <w:rPr>
                <w:sz w:val="21"/>
              </w:rPr>
              <w:br w:type="page"/>
            </w:r>
            <w:r w:rsidRPr="007947E7">
              <w:rPr>
                <w:rFonts w:hint="eastAsia"/>
                <w:sz w:val="21"/>
              </w:rPr>
              <w:t>番号</w:t>
            </w:r>
          </w:p>
        </w:tc>
        <w:tc>
          <w:tcPr>
            <w:tcW w:w="1984" w:type="dxa"/>
            <w:vAlign w:val="center"/>
          </w:tcPr>
          <w:p w14:paraId="07323CCC" w14:textId="77777777" w:rsidR="009C43A0" w:rsidRPr="007947E7" w:rsidRDefault="009C43A0" w:rsidP="00025AED">
            <w:pPr>
              <w:jc w:val="center"/>
              <w:rPr>
                <w:sz w:val="21"/>
              </w:rPr>
            </w:pPr>
            <w:r w:rsidRPr="007947E7">
              <w:rPr>
                <w:rFonts w:hint="eastAsia"/>
                <w:sz w:val="21"/>
              </w:rPr>
              <w:t>件　　　　　名</w:t>
            </w:r>
          </w:p>
        </w:tc>
        <w:tc>
          <w:tcPr>
            <w:tcW w:w="6095" w:type="dxa"/>
            <w:vAlign w:val="center"/>
          </w:tcPr>
          <w:p w14:paraId="2D5305E6" w14:textId="77777777" w:rsidR="009C43A0" w:rsidRPr="007947E7" w:rsidRDefault="009C43A0" w:rsidP="00025AED">
            <w:pPr>
              <w:jc w:val="center"/>
              <w:rPr>
                <w:sz w:val="21"/>
              </w:rPr>
            </w:pPr>
            <w:r w:rsidRPr="007947E7">
              <w:rPr>
                <w:rFonts w:hint="eastAsia"/>
                <w:sz w:val="21"/>
              </w:rPr>
              <w:t>概　　　　　　　　　　要</w:t>
            </w:r>
          </w:p>
        </w:tc>
      </w:tr>
      <w:tr w:rsidR="009C43A0" w:rsidRPr="007947E7" w14:paraId="74A95B4C" w14:textId="77777777" w:rsidTr="00025AED">
        <w:trPr>
          <w:trHeight w:val="1390"/>
        </w:trPr>
        <w:tc>
          <w:tcPr>
            <w:tcW w:w="879" w:type="dxa"/>
          </w:tcPr>
          <w:p w14:paraId="1A0A92B5" w14:textId="77777777" w:rsidR="009C43A0" w:rsidRPr="007947E7" w:rsidRDefault="009C43A0" w:rsidP="00025AED">
            <w:pPr>
              <w:jc w:val="center"/>
              <w:rPr>
                <w:sz w:val="21"/>
              </w:rPr>
            </w:pPr>
            <w:r w:rsidRPr="007947E7">
              <w:rPr>
                <w:rFonts w:hint="eastAsia"/>
                <w:sz w:val="21"/>
              </w:rPr>
              <w:t>１</w:t>
            </w:r>
          </w:p>
        </w:tc>
        <w:tc>
          <w:tcPr>
            <w:tcW w:w="1984" w:type="dxa"/>
          </w:tcPr>
          <w:p w14:paraId="22AAE3E6" w14:textId="676B98FF" w:rsidR="009C43A0" w:rsidRPr="007947E7" w:rsidRDefault="009432E6" w:rsidP="00025AED">
            <w:pPr>
              <w:rPr>
                <w:sz w:val="21"/>
              </w:rPr>
            </w:pPr>
            <w:r w:rsidRPr="009432E6">
              <w:rPr>
                <w:rFonts w:hint="eastAsia"/>
                <w:sz w:val="21"/>
              </w:rPr>
              <w:t>動産買入れの件（ネットワーク機器）</w:t>
            </w:r>
          </w:p>
        </w:tc>
        <w:tc>
          <w:tcPr>
            <w:tcW w:w="6095" w:type="dxa"/>
          </w:tcPr>
          <w:p w14:paraId="63D71CFE" w14:textId="77777777" w:rsidR="009432E6" w:rsidRPr="009432E6" w:rsidRDefault="009432E6" w:rsidP="009432E6">
            <w:pPr>
              <w:ind w:firstLineChars="100" w:firstLine="210"/>
              <w:rPr>
                <w:sz w:val="21"/>
              </w:rPr>
            </w:pPr>
            <w:r w:rsidRPr="009432E6">
              <w:rPr>
                <w:rFonts w:hint="eastAsia"/>
                <w:sz w:val="21"/>
              </w:rPr>
              <w:t>新型コロナウイルス感染症対応地方創生臨時交付金を活用した、大阪府立中学校及び大阪府立高等学校の特別教室等に設置するネットワーク機器の購入</w:t>
            </w:r>
          </w:p>
          <w:p w14:paraId="4E80313C" w14:textId="77777777" w:rsidR="009432E6" w:rsidRPr="009432E6" w:rsidRDefault="009432E6" w:rsidP="009432E6">
            <w:pPr>
              <w:ind w:firstLineChars="100" w:firstLine="210"/>
              <w:rPr>
                <w:sz w:val="21"/>
              </w:rPr>
            </w:pPr>
          </w:p>
          <w:p w14:paraId="26EDB965" w14:textId="0C6D37B6" w:rsidR="009432E6" w:rsidRPr="009432E6" w:rsidRDefault="009432E6" w:rsidP="009432E6">
            <w:pPr>
              <w:ind w:firstLineChars="100" w:firstLine="210"/>
              <w:rPr>
                <w:sz w:val="21"/>
              </w:rPr>
            </w:pPr>
            <w:r w:rsidRPr="009432E6">
              <w:rPr>
                <w:rFonts w:hint="eastAsia"/>
                <w:sz w:val="21"/>
              </w:rPr>
              <w:t xml:space="preserve">　　　買入れ金額　</w:t>
            </w:r>
            <w:r w:rsidR="00B81505" w:rsidRPr="00B81505">
              <w:rPr>
                <w:rFonts w:hint="eastAsia"/>
                <w:sz w:val="21"/>
              </w:rPr>
              <w:t>1,375,000,000</w:t>
            </w:r>
            <w:r w:rsidR="00B81505" w:rsidRPr="00B81505">
              <w:rPr>
                <w:rFonts w:hint="eastAsia"/>
                <w:sz w:val="21"/>
              </w:rPr>
              <w:t>円</w:t>
            </w:r>
          </w:p>
          <w:p w14:paraId="32080973" w14:textId="33B0335E" w:rsidR="009C43A0" w:rsidRDefault="009432E6" w:rsidP="009432E6">
            <w:pPr>
              <w:ind w:firstLineChars="100" w:firstLine="210"/>
              <w:rPr>
                <w:sz w:val="21"/>
              </w:rPr>
            </w:pPr>
            <w:r w:rsidRPr="009432E6">
              <w:rPr>
                <w:rFonts w:hint="eastAsia"/>
                <w:sz w:val="21"/>
              </w:rPr>
              <w:t xml:space="preserve">　　　買入れ先　　</w:t>
            </w:r>
            <w:r w:rsidR="00B81505" w:rsidRPr="00B81505">
              <w:rPr>
                <w:rFonts w:hint="eastAsia"/>
                <w:sz w:val="21"/>
              </w:rPr>
              <w:t>ミツイワ株式会社</w:t>
            </w:r>
          </w:p>
          <w:p w14:paraId="47A088B5" w14:textId="0D16780C" w:rsidR="00A21CC2" w:rsidRPr="009C43A0" w:rsidRDefault="00A21CC2" w:rsidP="009432E6">
            <w:pPr>
              <w:ind w:firstLineChars="100" w:firstLine="210"/>
              <w:rPr>
                <w:sz w:val="21"/>
              </w:rPr>
            </w:pPr>
          </w:p>
        </w:tc>
      </w:tr>
      <w:tr w:rsidR="009C43A0" w:rsidRPr="007947E7" w14:paraId="32E428FC" w14:textId="77777777" w:rsidTr="00025AED">
        <w:trPr>
          <w:trHeight w:val="1390"/>
        </w:trPr>
        <w:tc>
          <w:tcPr>
            <w:tcW w:w="879" w:type="dxa"/>
          </w:tcPr>
          <w:p w14:paraId="73A74C93" w14:textId="76051845" w:rsidR="009C43A0" w:rsidRPr="007947E7" w:rsidRDefault="009C43A0" w:rsidP="00025AED">
            <w:pPr>
              <w:jc w:val="center"/>
              <w:rPr>
                <w:sz w:val="21"/>
              </w:rPr>
            </w:pPr>
            <w:r>
              <w:rPr>
                <w:rFonts w:hint="eastAsia"/>
                <w:sz w:val="21"/>
              </w:rPr>
              <w:t>２</w:t>
            </w:r>
          </w:p>
        </w:tc>
        <w:tc>
          <w:tcPr>
            <w:tcW w:w="1984" w:type="dxa"/>
          </w:tcPr>
          <w:p w14:paraId="74319B0F" w14:textId="56F135CE" w:rsidR="009C43A0" w:rsidRPr="00C06D8C" w:rsidRDefault="009432E6" w:rsidP="00025AED">
            <w:pPr>
              <w:rPr>
                <w:sz w:val="21"/>
              </w:rPr>
            </w:pPr>
            <w:r w:rsidRPr="009432E6">
              <w:rPr>
                <w:rFonts w:hint="eastAsia"/>
                <w:sz w:val="21"/>
              </w:rPr>
              <w:t>動産買入れの件（プロジェクター及びプロジェクター投影対応黒板）</w:t>
            </w:r>
          </w:p>
        </w:tc>
        <w:tc>
          <w:tcPr>
            <w:tcW w:w="6095" w:type="dxa"/>
          </w:tcPr>
          <w:p w14:paraId="5BEA1C07" w14:textId="77777777" w:rsidR="009432E6" w:rsidRPr="009432E6" w:rsidRDefault="009432E6" w:rsidP="009432E6">
            <w:pPr>
              <w:ind w:firstLineChars="100" w:firstLine="210"/>
              <w:rPr>
                <w:sz w:val="21"/>
              </w:rPr>
            </w:pPr>
            <w:r w:rsidRPr="009432E6">
              <w:rPr>
                <w:rFonts w:hint="eastAsia"/>
                <w:sz w:val="21"/>
              </w:rPr>
              <w:t>新型コロナウイルス感染症対応地方創生臨時交付金を活用した、大阪府立高等学校等に設置するプロジェクター及びプロジェクター投影対応黒板の購入</w:t>
            </w:r>
          </w:p>
          <w:p w14:paraId="3F4217C7" w14:textId="77777777" w:rsidR="009432E6" w:rsidRPr="009432E6" w:rsidRDefault="009432E6" w:rsidP="009432E6">
            <w:pPr>
              <w:ind w:firstLineChars="100" w:firstLine="210"/>
              <w:rPr>
                <w:sz w:val="21"/>
              </w:rPr>
            </w:pPr>
          </w:p>
          <w:p w14:paraId="659701F6" w14:textId="681800BB" w:rsidR="009432E6" w:rsidRPr="009432E6" w:rsidRDefault="00916F94" w:rsidP="009432E6">
            <w:pPr>
              <w:ind w:firstLineChars="100" w:firstLine="210"/>
              <w:rPr>
                <w:sz w:val="21"/>
              </w:rPr>
            </w:pPr>
            <w:r>
              <w:rPr>
                <w:rFonts w:hint="eastAsia"/>
                <w:sz w:val="21"/>
              </w:rPr>
              <w:t xml:space="preserve">　　　買入れ金額　</w:t>
            </w:r>
            <w:r w:rsidRPr="00916F94">
              <w:rPr>
                <w:rFonts w:hint="eastAsia"/>
                <w:sz w:val="21"/>
              </w:rPr>
              <w:t>400,950,000</w:t>
            </w:r>
            <w:r w:rsidRPr="00916F94">
              <w:rPr>
                <w:rFonts w:hint="eastAsia"/>
                <w:sz w:val="21"/>
              </w:rPr>
              <w:t>円</w:t>
            </w:r>
          </w:p>
          <w:p w14:paraId="59A2D6E4" w14:textId="52AB1531" w:rsidR="009C43A0" w:rsidRDefault="009432E6" w:rsidP="009432E6">
            <w:pPr>
              <w:ind w:firstLineChars="100" w:firstLine="210"/>
              <w:rPr>
                <w:sz w:val="21"/>
              </w:rPr>
            </w:pPr>
            <w:r w:rsidRPr="009432E6">
              <w:rPr>
                <w:rFonts w:hint="eastAsia"/>
                <w:sz w:val="21"/>
              </w:rPr>
              <w:t xml:space="preserve">　　　買入れ先　　</w:t>
            </w:r>
            <w:r w:rsidR="00916F94">
              <w:rPr>
                <w:rFonts w:hint="eastAsia"/>
                <w:sz w:val="21"/>
              </w:rPr>
              <w:t>日本電通株式会社</w:t>
            </w:r>
          </w:p>
          <w:p w14:paraId="2E1691CD" w14:textId="795F573E" w:rsidR="00A21CC2" w:rsidRPr="00C06D8C" w:rsidRDefault="00A21CC2" w:rsidP="009432E6">
            <w:pPr>
              <w:ind w:firstLineChars="100" w:firstLine="210"/>
              <w:rPr>
                <w:sz w:val="21"/>
              </w:rPr>
            </w:pPr>
          </w:p>
        </w:tc>
      </w:tr>
    </w:tbl>
    <w:p w14:paraId="2CDE4D09" w14:textId="77777777" w:rsidR="00C06D8C" w:rsidRPr="009C43A0" w:rsidRDefault="00C06D8C" w:rsidP="00C06D8C">
      <w:pPr>
        <w:jc w:val="left"/>
      </w:pPr>
    </w:p>
    <w:p w14:paraId="178F15D6" w14:textId="77777777" w:rsidR="009C43A0" w:rsidRPr="00B272D2" w:rsidRDefault="009C43A0" w:rsidP="009C43A0">
      <w:pPr>
        <w:jc w:val="left"/>
        <w:rPr>
          <w:bCs/>
        </w:rPr>
      </w:pPr>
      <w:r>
        <w:rPr>
          <w:rFonts w:hint="eastAsia"/>
          <w:bCs/>
        </w:rPr>
        <w:t>○条例</w:t>
      </w:r>
      <w:r w:rsidRPr="00B272D2">
        <w:rPr>
          <w:rFonts w:hint="eastAsia"/>
          <w:bCs/>
        </w:rPr>
        <w:t>案</w:t>
      </w:r>
    </w:p>
    <w:tbl>
      <w:tblPr>
        <w:tblW w:w="892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1"/>
        <w:gridCol w:w="2299"/>
        <w:gridCol w:w="5776"/>
      </w:tblGrid>
      <w:tr w:rsidR="009432E6" w:rsidRPr="001A0669" w14:paraId="35EC2DC5" w14:textId="77777777" w:rsidTr="00025AED">
        <w:trPr>
          <w:cantSplit/>
          <w:trHeight w:val="472"/>
        </w:trPr>
        <w:tc>
          <w:tcPr>
            <w:tcW w:w="851" w:type="dxa"/>
            <w:tcBorders>
              <w:top w:val="single" w:sz="12" w:space="0" w:color="auto"/>
              <w:bottom w:val="single" w:sz="12" w:space="0" w:color="auto"/>
            </w:tcBorders>
            <w:vAlign w:val="center"/>
          </w:tcPr>
          <w:p w14:paraId="7E30CD4A" w14:textId="77777777" w:rsidR="009432E6" w:rsidRPr="001A0669" w:rsidRDefault="009432E6" w:rsidP="00025AED">
            <w:pPr>
              <w:snapToGrid w:val="0"/>
              <w:jc w:val="center"/>
              <w:rPr>
                <w:sz w:val="22"/>
              </w:rPr>
            </w:pPr>
            <w:bookmarkStart w:id="1" w:name="_Hlk39825034"/>
            <w:r w:rsidRPr="001A0669">
              <w:rPr>
                <w:sz w:val="21"/>
              </w:rPr>
              <w:br w:type="page"/>
            </w:r>
            <w:r w:rsidRPr="001A0669">
              <w:rPr>
                <w:sz w:val="21"/>
              </w:rPr>
              <w:br w:type="page"/>
            </w:r>
            <w:r w:rsidRPr="001A0669">
              <w:rPr>
                <w:sz w:val="21"/>
              </w:rPr>
              <w:br w:type="page"/>
            </w:r>
            <w:r w:rsidRPr="001A0669">
              <w:rPr>
                <w:sz w:val="21"/>
              </w:rPr>
              <w:br w:type="page"/>
            </w:r>
            <w:r w:rsidRPr="001A0669">
              <w:rPr>
                <w:rFonts w:hint="eastAsia"/>
                <w:sz w:val="22"/>
              </w:rPr>
              <w:t>番号</w:t>
            </w:r>
          </w:p>
        </w:tc>
        <w:tc>
          <w:tcPr>
            <w:tcW w:w="2299" w:type="dxa"/>
            <w:tcBorders>
              <w:top w:val="single" w:sz="12" w:space="0" w:color="auto"/>
              <w:bottom w:val="single" w:sz="12" w:space="0" w:color="auto"/>
            </w:tcBorders>
            <w:vAlign w:val="center"/>
          </w:tcPr>
          <w:p w14:paraId="31408EE3" w14:textId="77777777" w:rsidR="009432E6" w:rsidRPr="001A0669" w:rsidRDefault="009432E6" w:rsidP="00025AED">
            <w:pPr>
              <w:snapToGrid w:val="0"/>
              <w:jc w:val="center"/>
              <w:rPr>
                <w:sz w:val="22"/>
              </w:rPr>
            </w:pPr>
            <w:r w:rsidRPr="001A0669">
              <w:rPr>
                <w:rFonts w:hint="eastAsia"/>
                <w:sz w:val="22"/>
              </w:rPr>
              <w:t>件　　　　　名</w:t>
            </w:r>
          </w:p>
        </w:tc>
        <w:tc>
          <w:tcPr>
            <w:tcW w:w="5776" w:type="dxa"/>
            <w:tcBorders>
              <w:top w:val="single" w:sz="12" w:space="0" w:color="auto"/>
              <w:bottom w:val="single" w:sz="12" w:space="0" w:color="auto"/>
            </w:tcBorders>
            <w:vAlign w:val="center"/>
          </w:tcPr>
          <w:p w14:paraId="14B66FD0" w14:textId="77777777" w:rsidR="009432E6" w:rsidRPr="001A0669" w:rsidRDefault="009432E6" w:rsidP="00025AED">
            <w:pPr>
              <w:snapToGrid w:val="0"/>
              <w:jc w:val="center"/>
              <w:rPr>
                <w:sz w:val="22"/>
              </w:rPr>
            </w:pPr>
            <w:r w:rsidRPr="001A0669">
              <w:rPr>
                <w:rFonts w:hint="eastAsia"/>
                <w:sz w:val="22"/>
              </w:rPr>
              <w:t>概　　　　　　　　　　要</w:t>
            </w:r>
          </w:p>
        </w:tc>
      </w:tr>
      <w:tr w:rsidR="009432E6" w:rsidRPr="001A0669" w14:paraId="681F426A" w14:textId="77777777" w:rsidTr="00025AED">
        <w:trPr>
          <w:cantSplit/>
          <w:trHeight w:val="1527"/>
        </w:trPr>
        <w:tc>
          <w:tcPr>
            <w:tcW w:w="851" w:type="dxa"/>
            <w:tcBorders>
              <w:top w:val="single" w:sz="12" w:space="0" w:color="auto"/>
              <w:bottom w:val="single" w:sz="12" w:space="0" w:color="auto"/>
            </w:tcBorders>
            <w:shd w:val="clear" w:color="auto" w:fill="auto"/>
          </w:tcPr>
          <w:p w14:paraId="40A4A2AD" w14:textId="77777777" w:rsidR="009432E6" w:rsidRPr="001A0669" w:rsidRDefault="009432E6" w:rsidP="00025AED">
            <w:pPr>
              <w:jc w:val="center"/>
              <w:rPr>
                <w:sz w:val="21"/>
              </w:rPr>
            </w:pPr>
            <w:r>
              <w:rPr>
                <w:rFonts w:hint="eastAsia"/>
                <w:sz w:val="21"/>
              </w:rPr>
              <w:t>１</w:t>
            </w:r>
          </w:p>
        </w:tc>
        <w:tc>
          <w:tcPr>
            <w:tcW w:w="2299" w:type="dxa"/>
            <w:tcBorders>
              <w:top w:val="single" w:sz="12" w:space="0" w:color="auto"/>
              <w:bottom w:val="single" w:sz="12" w:space="0" w:color="auto"/>
            </w:tcBorders>
            <w:shd w:val="clear" w:color="auto" w:fill="auto"/>
          </w:tcPr>
          <w:p w14:paraId="0701A4F6" w14:textId="54DF9462" w:rsidR="009432E6" w:rsidRPr="001A0669" w:rsidRDefault="009432E6" w:rsidP="009432E6">
            <w:pPr>
              <w:ind w:rightChars="-32" w:right="-77"/>
              <w:jc w:val="left"/>
              <w:rPr>
                <w:sz w:val="21"/>
              </w:rPr>
            </w:pPr>
            <w:r w:rsidRPr="009432E6">
              <w:rPr>
                <w:rFonts w:hint="eastAsia"/>
                <w:sz w:val="21"/>
              </w:rPr>
              <w:t>府費</w:t>
            </w:r>
            <w:r w:rsidR="004D7D21">
              <w:rPr>
                <w:rFonts w:hint="eastAsia"/>
                <w:sz w:val="21"/>
              </w:rPr>
              <w:t>負担教職員の人事行政事務に係る事務処理の特例に関する条例</w:t>
            </w:r>
            <w:r w:rsidR="00AE186C">
              <w:rPr>
                <w:rFonts w:hint="eastAsia"/>
                <w:sz w:val="21"/>
              </w:rPr>
              <w:t>一部改正の件</w:t>
            </w:r>
          </w:p>
        </w:tc>
        <w:tc>
          <w:tcPr>
            <w:tcW w:w="5776" w:type="dxa"/>
            <w:tcBorders>
              <w:top w:val="single" w:sz="12" w:space="0" w:color="auto"/>
              <w:bottom w:val="single" w:sz="12" w:space="0" w:color="auto"/>
            </w:tcBorders>
            <w:shd w:val="clear" w:color="auto" w:fill="auto"/>
          </w:tcPr>
          <w:p w14:paraId="0721A97A" w14:textId="0D266D0C" w:rsidR="009432E6" w:rsidRDefault="009432E6" w:rsidP="009432E6">
            <w:pPr>
              <w:rPr>
                <w:sz w:val="21"/>
              </w:rPr>
            </w:pPr>
            <w:r>
              <w:rPr>
                <w:rFonts w:hint="eastAsia"/>
                <w:sz w:val="21"/>
              </w:rPr>
              <w:t xml:space="preserve">　</w:t>
            </w:r>
            <w:r w:rsidR="00A65892" w:rsidRPr="00A65892">
              <w:rPr>
                <w:rFonts w:hint="eastAsia"/>
                <w:sz w:val="21"/>
              </w:rPr>
              <w:t>教育公務員特例法及び教育職員免許法の一部を改正する法律（令和４年法律第</w:t>
            </w:r>
            <w:r w:rsidR="00A65892" w:rsidRPr="00A65892">
              <w:rPr>
                <w:rFonts w:hint="eastAsia"/>
                <w:sz w:val="21"/>
              </w:rPr>
              <w:t>40</w:t>
            </w:r>
            <w:r w:rsidR="00A65892" w:rsidRPr="00A65892">
              <w:rPr>
                <w:rFonts w:hint="eastAsia"/>
                <w:sz w:val="21"/>
              </w:rPr>
              <w:t>号）により、教育公務員特例法に新たに研修等に関する記録の作成に関する事務が創設されたことに伴い、職員に関する人事行政事務の一部に関す</w:t>
            </w:r>
            <w:r w:rsidR="00A21CC2">
              <w:rPr>
                <w:rFonts w:hint="eastAsia"/>
                <w:sz w:val="21"/>
              </w:rPr>
              <w:t>る権限を豊能地区へ移譲している本条例について所要の改正を行う</w:t>
            </w:r>
            <w:r w:rsidR="00A65892" w:rsidRPr="00A65892">
              <w:rPr>
                <w:rFonts w:hint="eastAsia"/>
                <w:sz w:val="21"/>
              </w:rPr>
              <w:t>。</w:t>
            </w:r>
          </w:p>
          <w:p w14:paraId="71E22E48" w14:textId="77777777" w:rsidR="00A21CC2" w:rsidRPr="00A21CC2" w:rsidRDefault="00A65892" w:rsidP="00A21CC2">
            <w:pPr>
              <w:ind w:leftChars="407" w:left="977"/>
              <w:rPr>
                <w:rFonts w:ascii="ＭＳ 明朝" w:hAnsi="ＭＳ 明朝"/>
                <w:sz w:val="21"/>
              </w:rPr>
            </w:pPr>
            <w:r>
              <w:rPr>
                <w:rFonts w:hint="eastAsia"/>
                <w:sz w:val="21"/>
              </w:rPr>
              <w:t xml:space="preserve">　</w:t>
            </w:r>
            <w:r w:rsidR="00A21CC2" w:rsidRPr="00A21CC2">
              <w:rPr>
                <w:rFonts w:ascii="ＭＳ 明朝" w:hAnsi="ＭＳ 明朝" w:hint="eastAsia"/>
                <w:sz w:val="21"/>
              </w:rPr>
              <w:t>施行日：令和５年４月１日</w:t>
            </w:r>
          </w:p>
          <w:p w14:paraId="2BCCBA99" w14:textId="45267C9B" w:rsidR="00A65892" w:rsidRPr="009432E6" w:rsidRDefault="00A65892" w:rsidP="009432E6">
            <w:pPr>
              <w:rPr>
                <w:sz w:val="21"/>
              </w:rPr>
            </w:pPr>
          </w:p>
        </w:tc>
      </w:tr>
      <w:bookmarkEnd w:id="1"/>
    </w:tbl>
    <w:p w14:paraId="0F046AEA" w14:textId="77777777" w:rsidR="00B91958" w:rsidRPr="009432E6" w:rsidRDefault="00B91958" w:rsidP="001A0669">
      <w:pPr>
        <w:jc w:val="left"/>
      </w:pPr>
    </w:p>
    <w:sectPr w:rsidR="00B91958" w:rsidRPr="009432E6" w:rsidSect="00BC77BF">
      <w:footerReference w:type="default" r:id="rId7"/>
      <w:footerReference w:type="first" r:id="rId8"/>
      <w:pgSz w:w="11906" w:h="16838"/>
      <w:pgMar w:top="1985" w:right="1701" w:bottom="1701" w:left="1701" w:header="851" w:footer="992"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E2549" w14:textId="77777777" w:rsidR="002900A5" w:rsidRDefault="002900A5" w:rsidP="00C95D9E">
      <w:r>
        <w:separator/>
      </w:r>
    </w:p>
  </w:endnote>
  <w:endnote w:type="continuationSeparator" w:id="0">
    <w:p w14:paraId="39E56B59" w14:textId="77777777" w:rsidR="002900A5" w:rsidRDefault="002900A5"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234139"/>
      <w:docPartObj>
        <w:docPartGallery w:val="Page Numbers (Bottom of Page)"/>
        <w:docPartUnique/>
      </w:docPartObj>
    </w:sdtPr>
    <w:sdtEndPr>
      <w:rPr>
        <w:sz w:val="22"/>
      </w:rPr>
    </w:sdtEndPr>
    <w:sdtContent>
      <w:p w14:paraId="621A8B2E" w14:textId="7D21C4EE" w:rsidR="000536C9" w:rsidRPr="000536C9" w:rsidRDefault="008F2125" w:rsidP="000536C9">
        <w:pPr>
          <w:pStyle w:val="a7"/>
          <w:jc w:val="center"/>
          <w:rPr>
            <w:sz w:val="22"/>
          </w:rPr>
        </w:pPr>
        <w:r>
          <w:rPr>
            <w:rFonts w:hint="eastAsia"/>
            <w:sz w:val="22"/>
          </w:rPr>
          <w:t>１</w:t>
        </w:r>
        <w:r w:rsidR="000536C9" w:rsidRPr="000536C9">
          <w:rPr>
            <w:rFonts w:hint="eastAsia"/>
            <w:sz w:val="22"/>
          </w:rPr>
          <w:t>－</w:t>
        </w:r>
        <w:r w:rsidR="0078127D">
          <w:rPr>
            <w:rFonts w:hint="eastAsia"/>
            <w:sz w:val="22"/>
          </w:rPr>
          <w:t>２</w:t>
        </w:r>
      </w:p>
    </w:sdtContent>
  </w:sdt>
  <w:p w14:paraId="2F5A4F16" w14:textId="77777777" w:rsidR="0010780D" w:rsidRPr="0010780D" w:rsidRDefault="0010780D" w:rsidP="0010780D">
    <w:pPr>
      <w:pStyle w:val="a7"/>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DE78" w14:textId="456AC56A" w:rsidR="00BC77BF" w:rsidRDefault="00F35823" w:rsidP="00BC77BF">
    <w:pPr>
      <w:pStyle w:val="a7"/>
      <w:jc w:val="center"/>
      <w:rPr>
        <w:sz w:val="22"/>
      </w:rPr>
    </w:pPr>
    <w:sdt>
      <w:sdtPr>
        <w:id w:val="1922378060"/>
        <w:docPartObj>
          <w:docPartGallery w:val="Page Numbers (Bottom of Page)"/>
          <w:docPartUnique/>
        </w:docPartObj>
      </w:sdtPr>
      <w:sdtEndPr>
        <w:rPr>
          <w:sz w:val="22"/>
        </w:rPr>
      </w:sdtEndPr>
      <w:sdtContent>
        <w:r w:rsidR="008F2125">
          <w:rPr>
            <w:rFonts w:ascii="ＭＳ 明朝" w:hAnsi="ＭＳ 明朝" w:hint="eastAsia"/>
            <w:sz w:val="22"/>
          </w:rPr>
          <w:t>１</w:t>
        </w:r>
        <w:r w:rsidR="00BC77BF" w:rsidRPr="008F2125">
          <w:rPr>
            <w:rFonts w:ascii="ＭＳ 明朝" w:hAnsi="ＭＳ 明朝" w:hint="eastAsia"/>
            <w:sz w:val="22"/>
          </w:rPr>
          <w:t>－</w:t>
        </w:r>
        <w:r w:rsidR="00BC77BF">
          <w:rPr>
            <w:rFonts w:hint="eastAsia"/>
            <w:sz w:val="22"/>
          </w:rPr>
          <w:t>１</w:t>
        </w:r>
      </w:sdtContent>
    </w:sdt>
  </w:p>
  <w:p w14:paraId="13260B22" w14:textId="77777777" w:rsidR="00BC77BF" w:rsidRDefault="00BC77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95D78" w14:textId="77777777" w:rsidR="002900A5" w:rsidRDefault="002900A5" w:rsidP="00C95D9E">
      <w:r>
        <w:separator/>
      </w:r>
    </w:p>
  </w:footnote>
  <w:footnote w:type="continuationSeparator" w:id="0">
    <w:p w14:paraId="306AF0E6" w14:textId="77777777" w:rsidR="002900A5" w:rsidRDefault="002900A5" w:rsidP="00C95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BA"/>
    <w:rsid w:val="000536C9"/>
    <w:rsid w:val="000C2834"/>
    <w:rsid w:val="0010780D"/>
    <w:rsid w:val="00110B7F"/>
    <w:rsid w:val="00127D37"/>
    <w:rsid w:val="001920D0"/>
    <w:rsid w:val="001A0669"/>
    <w:rsid w:val="001D36A1"/>
    <w:rsid w:val="00206F35"/>
    <w:rsid w:val="0024572A"/>
    <w:rsid w:val="0028143C"/>
    <w:rsid w:val="002900A5"/>
    <w:rsid w:val="002D0BD0"/>
    <w:rsid w:val="002F3F87"/>
    <w:rsid w:val="003454A0"/>
    <w:rsid w:val="00375103"/>
    <w:rsid w:val="003868C9"/>
    <w:rsid w:val="004065FC"/>
    <w:rsid w:val="004D3A1F"/>
    <w:rsid w:val="004D7D21"/>
    <w:rsid w:val="00550F80"/>
    <w:rsid w:val="005629A3"/>
    <w:rsid w:val="0058293A"/>
    <w:rsid w:val="00626FA5"/>
    <w:rsid w:val="00632562"/>
    <w:rsid w:val="00667A8E"/>
    <w:rsid w:val="006D409E"/>
    <w:rsid w:val="00721AAA"/>
    <w:rsid w:val="0078127D"/>
    <w:rsid w:val="007B44C7"/>
    <w:rsid w:val="007F33BB"/>
    <w:rsid w:val="00851689"/>
    <w:rsid w:val="008F2125"/>
    <w:rsid w:val="00907ABA"/>
    <w:rsid w:val="00916F94"/>
    <w:rsid w:val="00921802"/>
    <w:rsid w:val="00922479"/>
    <w:rsid w:val="009432E6"/>
    <w:rsid w:val="009C43A0"/>
    <w:rsid w:val="009C6543"/>
    <w:rsid w:val="00A21CC2"/>
    <w:rsid w:val="00A453EE"/>
    <w:rsid w:val="00A65892"/>
    <w:rsid w:val="00A87D81"/>
    <w:rsid w:val="00AE186C"/>
    <w:rsid w:val="00AE4979"/>
    <w:rsid w:val="00B272D2"/>
    <w:rsid w:val="00B457D0"/>
    <w:rsid w:val="00B81505"/>
    <w:rsid w:val="00B91958"/>
    <w:rsid w:val="00BC77BF"/>
    <w:rsid w:val="00C06D8C"/>
    <w:rsid w:val="00C11CB8"/>
    <w:rsid w:val="00C925E1"/>
    <w:rsid w:val="00C95D9E"/>
    <w:rsid w:val="00CA655D"/>
    <w:rsid w:val="00CD1007"/>
    <w:rsid w:val="00D357D8"/>
    <w:rsid w:val="00E850EC"/>
    <w:rsid w:val="00EE48A8"/>
    <w:rsid w:val="00F112F7"/>
    <w:rsid w:val="00F1793B"/>
    <w:rsid w:val="00F35823"/>
    <w:rsid w:val="00FC2168"/>
    <w:rsid w:val="00FD4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B6D5468"/>
  <w15:chartTrackingRefBased/>
  <w15:docId w15:val="{650E0D23-5155-41FA-A0B9-AA7569D5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2D2"/>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 w:type="paragraph" w:styleId="a9">
    <w:name w:val="Balloon Text"/>
    <w:basedOn w:val="a"/>
    <w:link w:val="aa"/>
    <w:uiPriority w:val="99"/>
    <w:semiHidden/>
    <w:unhideWhenUsed/>
    <w:rsid w:val="003751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103"/>
    <w:rPr>
      <w:rFonts w:asciiTheme="majorHAnsi" w:eastAsiaTheme="majorEastAsia" w:hAnsiTheme="majorHAnsi" w:cstheme="majorBidi"/>
      <w:sz w:val="18"/>
      <w:szCs w:val="18"/>
    </w:rPr>
  </w:style>
  <w:style w:type="paragraph" w:customStyle="1" w:styleId="ab">
    <w:name w:val="一太郎"/>
    <w:rsid w:val="0078127D"/>
    <w:pPr>
      <w:widowControl w:val="0"/>
      <w:wordWrap w:val="0"/>
      <w:autoSpaceDE w:val="0"/>
      <w:autoSpaceDN w:val="0"/>
      <w:adjustRightInd w:val="0"/>
      <w:spacing w:line="354" w:lineRule="exact"/>
      <w:jc w:val="both"/>
    </w:pPr>
    <w:rPr>
      <w:rFonts w:ascii="ＭＳ 明朝"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AE55C-3617-47FC-BA2B-7BCEE4AA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蟇田　枝理子</dc:creator>
  <cp:keywords/>
  <dc:description/>
  <cp:lastModifiedBy>大阪府</cp:lastModifiedBy>
  <cp:revision>29</cp:revision>
  <cp:lastPrinted>2021-08-12T02:54:00Z</cp:lastPrinted>
  <dcterms:created xsi:type="dcterms:W3CDTF">2021-08-12T02:36:00Z</dcterms:created>
  <dcterms:modified xsi:type="dcterms:W3CDTF">2022-11-07T02:05:00Z</dcterms:modified>
</cp:coreProperties>
</file>