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61C8ED" w14:textId="561E201D" w:rsidR="00907ABA" w:rsidRPr="00D4545F" w:rsidRDefault="007F33BB" w:rsidP="00907ABA">
      <w:pPr>
        <w:rPr>
          <w:rFonts w:ascii="ＭＳ 明朝" w:hAnsi="ＭＳ 明朝"/>
          <w:color w:val="000000"/>
        </w:rPr>
      </w:pPr>
      <w:r>
        <w:rPr>
          <w:rFonts w:ascii="ＭＳ 明朝" w:hAnsi="ＭＳ 明朝" w:hint="eastAsia"/>
          <w:color w:val="000000"/>
        </w:rPr>
        <w:t>議題１</w:t>
      </w:r>
      <w:r w:rsidR="00907ABA" w:rsidRPr="00D4545F">
        <w:rPr>
          <w:rFonts w:ascii="ＭＳ 明朝" w:hAnsi="ＭＳ 明朝" w:hint="eastAsia"/>
          <w:color w:val="000000"/>
        </w:rPr>
        <w:t>（委員会決裁事項（規則第３条第６号））</w:t>
      </w:r>
    </w:p>
    <w:p w14:paraId="5665E019" w14:textId="77777777" w:rsidR="00907ABA" w:rsidRPr="00D4545F" w:rsidRDefault="00907ABA" w:rsidP="00907ABA">
      <w:pPr>
        <w:rPr>
          <w:rFonts w:ascii="ＭＳ 明朝" w:hAnsi="ＭＳ 明朝"/>
          <w:color w:val="000000"/>
        </w:rPr>
      </w:pPr>
    </w:p>
    <w:p w14:paraId="1D52FB2C" w14:textId="77777777" w:rsidR="00907ABA" w:rsidRPr="00D4545F" w:rsidRDefault="00907ABA" w:rsidP="00907ABA">
      <w:pPr>
        <w:rPr>
          <w:rFonts w:ascii="ＭＳ 明朝" w:hAnsi="ＭＳ 明朝"/>
          <w:color w:val="000000"/>
        </w:rPr>
      </w:pPr>
    </w:p>
    <w:p w14:paraId="137A8388" w14:textId="77777777" w:rsidR="00907ABA" w:rsidRPr="00D4545F" w:rsidRDefault="007B44C7" w:rsidP="00907ABA">
      <w:pPr>
        <w:jc w:val="center"/>
        <w:rPr>
          <w:rFonts w:ascii="ＭＳ 明朝" w:hAnsi="ＭＳ 明朝"/>
          <w:color w:val="000000"/>
        </w:rPr>
      </w:pPr>
      <w:r>
        <w:rPr>
          <w:rFonts w:ascii="ＭＳ 明朝" w:hAnsi="ＭＳ 明朝" w:hint="eastAsia"/>
          <w:color w:val="000000"/>
        </w:rPr>
        <w:t>知事からの意見聴取</w:t>
      </w:r>
      <w:r w:rsidR="00907ABA" w:rsidRPr="00D4545F">
        <w:rPr>
          <w:rFonts w:ascii="ＭＳ 明朝" w:hAnsi="ＭＳ 明朝" w:hint="eastAsia"/>
          <w:color w:val="000000"/>
        </w:rPr>
        <w:t>について</w:t>
      </w:r>
    </w:p>
    <w:p w14:paraId="5E14A2E4" w14:textId="77777777" w:rsidR="00907ABA" w:rsidRPr="00D4545F" w:rsidRDefault="00907ABA" w:rsidP="00907ABA">
      <w:pPr>
        <w:rPr>
          <w:rFonts w:ascii="ＭＳ 明朝" w:hAnsi="ＭＳ 明朝"/>
          <w:color w:val="000000"/>
        </w:rPr>
      </w:pPr>
    </w:p>
    <w:p w14:paraId="58B9DE4B" w14:textId="77777777" w:rsidR="00907ABA" w:rsidRPr="00D4545F" w:rsidRDefault="00907ABA" w:rsidP="00907ABA">
      <w:pPr>
        <w:rPr>
          <w:rFonts w:ascii="ＭＳ 明朝" w:hAnsi="ＭＳ 明朝"/>
          <w:color w:val="000000"/>
        </w:rPr>
      </w:pPr>
    </w:p>
    <w:p w14:paraId="6D91B870" w14:textId="72C4CEBA" w:rsidR="00907ABA" w:rsidRPr="00D4545F" w:rsidRDefault="00907ABA" w:rsidP="00907ABA">
      <w:pPr>
        <w:rPr>
          <w:rFonts w:ascii="ＭＳ 明朝" w:hAnsi="ＭＳ 明朝"/>
          <w:color w:val="000000"/>
        </w:rPr>
      </w:pPr>
      <w:r w:rsidRPr="00D4545F">
        <w:rPr>
          <w:rFonts w:ascii="ＭＳ 明朝" w:hAnsi="ＭＳ 明朝" w:hint="eastAsia"/>
          <w:color w:val="000000"/>
        </w:rPr>
        <w:t xml:space="preserve">　地方教育行政の組織及び運営に関する法律第29</w:t>
      </w:r>
      <w:r w:rsidR="001E3E25">
        <w:rPr>
          <w:rFonts w:ascii="ＭＳ 明朝" w:hAnsi="ＭＳ 明朝" w:hint="eastAsia"/>
          <w:color w:val="000000"/>
        </w:rPr>
        <w:t>条の規定により知事から意見を求められた令和４</w:t>
      </w:r>
      <w:r w:rsidR="001D36A1">
        <w:rPr>
          <w:rFonts w:ascii="ＭＳ 明朝" w:hAnsi="ＭＳ 明朝" w:hint="eastAsia"/>
          <w:color w:val="000000"/>
        </w:rPr>
        <w:t>年５</w:t>
      </w:r>
      <w:r w:rsidRPr="00D4545F">
        <w:rPr>
          <w:rFonts w:ascii="ＭＳ 明朝" w:hAnsi="ＭＳ 明朝" w:hint="eastAsia"/>
          <w:color w:val="000000"/>
        </w:rPr>
        <w:t>月定例府議会に提出</w:t>
      </w:r>
      <w:r w:rsidR="007B44C7">
        <w:rPr>
          <w:rFonts w:ascii="ＭＳ 明朝" w:hAnsi="ＭＳ 明朝" w:hint="eastAsia"/>
          <w:color w:val="000000"/>
        </w:rPr>
        <w:t>予定</w:t>
      </w:r>
      <w:r w:rsidRPr="00D4545F">
        <w:rPr>
          <w:rFonts w:ascii="ＭＳ 明朝" w:hAnsi="ＭＳ 明朝" w:hint="eastAsia"/>
          <w:color w:val="000000"/>
        </w:rPr>
        <w:t>の</w:t>
      </w:r>
      <w:r w:rsidR="00C11CB8">
        <w:rPr>
          <w:rFonts w:ascii="ＭＳ 明朝" w:hAnsi="ＭＳ 明朝" w:hint="eastAsia"/>
          <w:color w:val="000000"/>
        </w:rPr>
        <w:t>次の</w:t>
      </w:r>
      <w:r w:rsidRPr="00D4545F">
        <w:rPr>
          <w:rFonts w:ascii="ＭＳ 明朝" w:hAnsi="ＭＳ 明朝" w:hint="eastAsia"/>
          <w:color w:val="000000"/>
        </w:rPr>
        <w:t>議案について</w:t>
      </w:r>
      <w:r w:rsidR="007B44C7">
        <w:rPr>
          <w:rFonts w:ascii="ＭＳ 明朝" w:hAnsi="ＭＳ 明朝" w:hint="eastAsia"/>
          <w:color w:val="000000"/>
        </w:rPr>
        <w:t>は、</w:t>
      </w:r>
      <w:r w:rsidR="00C95D9E">
        <w:rPr>
          <w:rFonts w:ascii="ＭＳ 明朝" w:hAnsi="ＭＳ 明朝" w:hint="eastAsia"/>
          <w:color w:val="000000"/>
        </w:rPr>
        <w:t>異議がない</w:t>
      </w:r>
      <w:r w:rsidR="007B44C7">
        <w:rPr>
          <w:rFonts w:ascii="ＭＳ 明朝" w:hAnsi="ＭＳ 明朝" w:hint="eastAsia"/>
          <w:color w:val="000000"/>
        </w:rPr>
        <w:t>ものと</w:t>
      </w:r>
      <w:r w:rsidR="00C95D9E">
        <w:rPr>
          <w:rFonts w:ascii="ＭＳ 明朝" w:hAnsi="ＭＳ 明朝" w:hint="eastAsia"/>
          <w:color w:val="000000"/>
        </w:rPr>
        <w:t>決定する</w:t>
      </w:r>
      <w:r w:rsidRPr="00D4545F">
        <w:rPr>
          <w:rFonts w:ascii="ＭＳ 明朝" w:hAnsi="ＭＳ 明朝" w:hint="eastAsia"/>
          <w:color w:val="000000"/>
        </w:rPr>
        <w:t>。</w:t>
      </w:r>
    </w:p>
    <w:p w14:paraId="0A5D8EB0" w14:textId="77777777" w:rsidR="00907ABA" w:rsidRPr="00D4545F" w:rsidRDefault="00907ABA" w:rsidP="00907ABA">
      <w:pPr>
        <w:rPr>
          <w:rFonts w:ascii="ＭＳ 明朝" w:hAnsi="ＭＳ 明朝"/>
          <w:color w:val="000000"/>
        </w:rPr>
      </w:pPr>
    </w:p>
    <w:p w14:paraId="42379BED" w14:textId="19EB43D5" w:rsidR="00907ABA" w:rsidRPr="00D4545F" w:rsidRDefault="001E3E25" w:rsidP="00907ABA">
      <w:pPr>
        <w:pStyle w:val="a3"/>
        <w:ind w:firstLineChars="200" w:firstLine="480"/>
        <w:rPr>
          <w:rFonts w:ascii="ＭＳ 明朝" w:hAnsi="ＭＳ 明朝"/>
          <w:color w:val="000000"/>
        </w:rPr>
      </w:pPr>
      <w:r>
        <w:rPr>
          <w:rFonts w:ascii="ＭＳ 明朝" w:hAnsi="ＭＳ 明朝" w:hint="eastAsia"/>
          <w:color w:val="000000"/>
        </w:rPr>
        <w:t>令和４</w:t>
      </w:r>
      <w:r w:rsidR="002D0BD0">
        <w:rPr>
          <w:rFonts w:ascii="ＭＳ 明朝" w:hAnsi="ＭＳ 明朝" w:hint="eastAsia"/>
          <w:color w:val="000000"/>
        </w:rPr>
        <w:t>年</w:t>
      </w:r>
      <w:r w:rsidR="001D36A1">
        <w:rPr>
          <w:rFonts w:ascii="ＭＳ 明朝" w:hAnsi="ＭＳ 明朝" w:hint="eastAsia"/>
          <w:color w:val="000000"/>
        </w:rPr>
        <w:t>５</w:t>
      </w:r>
      <w:r w:rsidR="00907ABA" w:rsidRPr="00D4545F">
        <w:rPr>
          <w:rFonts w:ascii="ＭＳ 明朝" w:hAnsi="ＭＳ 明朝" w:hint="eastAsia"/>
          <w:color w:val="000000"/>
        </w:rPr>
        <w:t>月</w:t>
      </w:r>
      <w:r>
        <w:rPr>
          <w:rFonts w:ascii="ＭＳ 明朝" w:hAnsi="ＭＳ 明朝" w:hint="eastAsia"/>
          <w:color w:val="000000"/>
        </w:rPr>
        <w:t>1</w:t>
      </w:r>
      <w:r>
        <w:rPr>
          <w:rFonts w:ascii="ＭＳ 明朝" w:hAnsi="ＭＳ 明朝"/>
          <w:color w:val="000000"/>
        </w:rPr>
        <w:t>7</w:t>
      </w:r>
      <w:r w:rsidR="00907ABA" w:rsidRPr="00D4545F">
        <w:rPr>
          <w:rFonts w:ascii="ＭＳ 明朝" w:hAnsi="ＭＳ 明朝" w:hint="eastAsia"/>
          <w:color w:val="000000"/>
        </w:rPr>
        <w:t>日</w:t>
      </w:r>
    </w:p>
    <w:p w14:paraId="6A65B075" w14:textId="77777777" w:rsidR="00907ABA" w:rsidRPr="00D4545F" w:rsidRDefault="00907ABA" w:rsidP="00907ABA">
      <w:pPr>
        <w:rPr>
          <w:rFonts w:ascii="ＭＳ 明朝" w:hAnsi="ＭＳ 明朝"/>
          <w:color w:val="000000"/>
        </w:rPr>
      </w:pPr>
    </w:p>
    <w:p w14:paraId="5A2F5EC8" w14:textId="77777777" w:rsidR="00907ABA" w:rsidRPr="00D4545F" w:rsidRDefault="00907ABA" w:rsidP="00907ABA">
      <w:pPr>
        <w:rPr>
          <w:rFonts w:ascii="ＭＳ 明朝" w:hAnsi="ＭＳ 明朝"/>
          <w:color w:val="000000"/>
        </w:rPr>
      </w:pPr>
    </w:p>
    <w:p w14:paraId="6653F62C" w14:textId="77777777" w:rsidR="00907ABA" w:rsidRPr="00D4545F" w:rsidRDefault="00907ABA" w:rsidP="00907ABA">
      <w:pPr>
        <w:wordWrap w:val="0"/>
        <w:jc w:val="right"/>
        <w:rPr>
          <w:rFonts w:ascii="ＭＳ 明朝" w:hAnsi="ＭＳ 明朝"/>
          <w:color w:val="000000"/>
        </w:rPr>
      </w:pPr>
      <w:r w:rsidRPr="00D4545F">
        <w:rPr>
          <w:rFonts w:ascii="ＭＳ 明朝" w:hAnsi="ＭＳ 明朝" w:hint="eastAsia"/>
          <w:color w:val="000000"/>
        </w:rPr>
        <w:t xml:space="preserve">大阪府教育委員会　　　　　　</w:t>
      </w:r>
    </w:p>
    <w:p w14:paraId="3E17D5D1" w14:textId="01948357" w:rsidR="00907ABA" w:rsidRDefault="00907ABA" w:rsidP="00907ABA">
      <w:pPr>
        <w:ind w:right="-10"/>
        <w:rPr>
          <w:rFonts w:ascii="ＭＳ 明朝" w:hAnsi="ＭＳ 明朝"/>
          <w:color w:val="000000"/>
        </w:rPr>
      </w:pPr>
    </w:p>
    <w:p w14:paraId="337298FB" w14:textId="77777777" w:rsidR="00907ABA" w:rsidRPr="00D4545F" w:rsidRDefault="00907ABA" w:rsidP="00907ABA">
      <w:pPr>
        <w:ind w:right="-10"/>
        <w:rPr>
          <w:rFonts w:ascii="ＭＳ 明朝" w:hAnsi="ＭＳ 明朝"/>
          <w:color w:val="000000"/>
        </w:rPr>
      </w:pPr>
      <w:r w:rsidRPr="00D4545F">
        <w:rPr>
          <w:rFonts w:ascii="ＭＳ 明朝" w:hAnsi="ＭＳ 明朝" w:hint="eastAsia"/>
          <w:color w:val="000000"/>
        </w:rPr>
        <w:t>〇事件議決案</w:t>
      </w:r>
    </w:p>
    <w:p w14:paraId="4E6397CB" w14:textId="40786FD0" w:rsidR="00907ABA" w:rsidRPr="00D4545F" w:rsidRDefault="00907ABA" w:rsidP="00A87D81">
      <w:pPr>
        <w:ind w:left="720" w:right="-10" w:hangingChars="300" w:hanging="720"/>
        <w:rPr>
          <w:rFonts w:ascii="ＭＳ 明朝" w:hAnsi="ＭＳ 明朝"/>
          <w:color w:val="000000"/>
        </w:rPr>
      </w:pPr>
      <w:r w:rsidRPr="00D4545F">
        <w:rPr>
          <w:rFonts w:ascii="ＭＳ 明朝" w:hAnsi="ＭＳ 明朝" w:hint="eastAsia"/>
          <w:color w:val="000000"/>
        </w:rPr>
        <w:t xml:space="preserve">　１</w:t>
      </w:r>
      <w:r w:rsidR="00921802">
        <w:rPr>
          <w:rFonts w:ascii="ＭＳ 明朝" w:hAnsi="ＭＳ 明朝" w:hint="eastAsia"/>
          <w:color w:val="000000"/>
        </w:rPr>
        <w:t xml:space="preserve">　</w:t>
      </w:r>
      <w:r w:rsidR="002E1260">
        <w:rPr>
          <w:rFonts w:ascii="ＭＳ 明朝" w:hAnsi="ＭＳ 明朝" w:hint="eastAsia"/>
          <w:color w:val="000000"/>
        </w:rPr>
        <w:t>大阪府立生野支援学校における生徒の負傷事故に関する損害賠償の額の決定及び和解</w:t>
      </w:r>
      <w:r w:rsidR="00A87D81">
        <w:rPr>
          <w:rFonts w:ascii="ＭＳ 明朝" w:hAnsi="ＭＳ 明朝" w:hint="eastAsia"/>
          <w:color w:val="000000"/>
        </w:rPr>
        <w:t>の件</w:t>
      </w:r>
    </w:p>
    <w:p w14:paraId="5DC332F1" w14:textId="77777777" w:rsidR="00907ABA" w:rsidRPr="002E1260" w:rsidRDefault="00907ABA" w:rsidP="00907ABA">
      <w:pPr>
        <w:ind w:right="-10"/>
        <w:rPr>
          <w:rFonts w:ascii="ＭＳ 明朝" w:hAnsi="ＭＳ 明朝"/>
          <w:color w:val="000000"/>
        </w:rPr>
      </w:pPr>
    </w:p>
    <w:p w14:paraId="24862C7B" w14:textId="77777777" w:rsidR="00907ABA" w:rsidRPr="00D4545F" w:rsidRDefault="00907ABA" w:rsidP="00907ABA">
      <w:pPr>
        <w:rPr>
          <w:rFonts w:ascii="ＭＳ 明朝" w:hAnsi="ＭＳ 明朝"/>
        </w:rPr>
      </w:pPr>
      <w:r w:rsidRPr="00D4545F">
        <w:rPr>
          <w:rFonts w:ascii="ＭＳ 明朝" w:hAnsi="ＭＳ 明朝" w:hint="eastAsia"/>
        </w:rPr>
        <w:t>〇条例案</w:t>
      </w:r>
    </w:p>
    <w:p w14:paraId="4A6537DC" w14:textId="7C3C37BF" w:rsidR="00E850EC" w:rsidRDefault="00E850EC" w:rsidP="002D0BD0">
      <w:pPr>
        <w:ind w:right="-10" w:firstLineChars="100" w:firstLine="240"/>
        <w:rPr>
          <w:rFonts w:ascii="ＭＳ 明朝" w:hAnsi="ＭＳ 明朝"/>
          <w:color w:val="000000"/>
        </w:rPr>
      </w:pPr>
      <w:r>
        <w:rPr>
          <w:rFonts w:ascii="ＭＳ 明朝" w:hAnsi="ＭＳ 明朝" w:hint="eastAsia"/>
          <w:color w:val="000000"/>
        </w:rPr>
        <w:t xml:space="preserve">１　</w:t>
      </w:r>
      <w:r w:rsidR="002E1260">
        <w:rPr>
          <w:rFonts w:ascii="ＭＳ 明朝" w:hAnsi="ＭＳ 明朝" w:hint="eastAsia"/>
          <w:color w:val="000000"/>
        </w:rPr>
        <w:t>職員の退職手当に関する条例一部改正の件</w:t>
      </w:r>
      <w:bookmarkStart w:id="0" w:name="_GoBack"/>
      <w:bookmarkEnd w:id="0"/>
    </w:p>
    <w:p w14:paraId="281CD036" w14:textId="50420E41" w:rsidR="004D3A1F" w:rsidRPr="004D3A1F" w:rsidRDefault="004D3A1F" w:rsidP="002D0BD0">
      <w:pPr>
        <w:ind w:right="-10" w:firstLineChars="100" w:firstLine="240"/>
        <w:rPr>
          <w:rFonts w:ascii="ＭＳ 明朝" w:hAnsi="ＭＳ 明朝"/>
          <w:color w:val="000000"/>
        </w:rPr>
      </w:pPr>
      <w:r>
        <w:rPr>
          <w:rFonts w:ascii="ＭＳ 明朝" w:hAnsi="ＭＳ 明朝" w:hint="eastAsia"/>
          <w:color w:val="000000"/>
        </w:rPr>
        <w:t xml:space="preserve">２　</w:t>
      </w:r>
      <w:r w:rsidR="001E3E25" w:rsidRPr="001E3E25">
        <w:rPr>
          <w:rFonts w:ascii="ＭＳ 明朝" w:hAnsi="ＭＳ 明朝" w:hint="eastAsia"/>
          <w:color w:val="000000"/>
        </w:rPr>
        <w:t>職員の特殊勤務手当に関する条例一部改正の件</w:t>
      </w:r>
    </w:p>
    <w:p w14:paraId="1F24FCD0" w14:textId="48A7A61F" w:rsidR="007B44C7" w:rsidRDefault="007B44C7" w:rsidP="00A87D81">
      <w:pPr>
        <w:ind w:right="-10"/>
        <w:rPr>
          <w:rFonts w:ascii="ＭＳ 明朝" w:hAnsi="ＭＳ 明朝"/>
          <w:color w:val="000000"/>
        </w:rPr>
      </w:pPr>
    </w:p>
    <w:p w14:paraId="690381D0" w14:textId="77777777" w:rsidR="007B44C7" w:rsidRPr="00E924CD" w:rsidRDefault="007B44C7" w:rsidP="00907ABA">
      <w:pPr>
        <w:ind w:right="-10"/>
        <w:rPr>
          <w:rFonts w:ascii="ＭＳ 明朝" w:hAnsi="ＭＳ 明朝"/>
          <w:color w:val="000000"/>
        </w:rPr>
      </w:pPr>
    </w:p>
    <w:p w14:paraId="469808FD" w14:textId="77777777" w:rsidR="007B44C7" w:rsidRPr="00827E7B" w:rsidRDefault="007B44C7" w:rsidP="007B44C7">
      <w:pPr>
        <w:ind w:left="240" w:hangingChars="100" w:hanging="240"/>
        <w:jc w:val="left"/>
        <w:rPr>
          <w:rFonts w:ascii="ＭＳ 明朝" w:hAnsi="ＭＳ 明朝"/>
        </w:rPr>
      </w:pPr>
      <w:r w:rsidRPr="00827E7B">
        <w:rPr>
          <w:rFonts w:ascii="ＭＳ 明朝" w:hAnsi="ＭＳ 明朝" w:hint="eastAsia"/>
        </w:rPr>
        <w:t>＜参考＞</w:t>
      </w:r>
    </w:p>
    <w:p w14:paraId="519DB87C" w14:textId="77777777" w:rsidR="007B44C7" w:rsidRPr="00827E7B" w:rsidRDefault="007B44C7" w:rsidP="007B44C7">
      <w:pPr>
        <w:ind w:left="240" w:hangingChars="100" w:hanging="240"/>
        <w:jc w:val="left"/>
        <w:rPr>
          <w:rFonts w:ascii="ＭＳ 明朝" w:hAnsi="ＭＳ 明朝"/>
        </w:rPr>
      </w:pPr>
      <w:r w:rsidRPr="00827E7B">
        <w:rPr>
          <w:rFonts w:ascii="ＭＳ 明朝" w:hAnsi="ＭＳ 明朝" w:hint="eastAsia"/>
        </w:rPr>
        <w:t xml:space="preserve">　　〇地方教育行政の組織及び運営に関する法律</w:t>
      </w:r>
    </w:p>
    <w:p w14:paraId="2ABB6070" w14:textId="77777777" w:rsidR="007B44C7" w:rsidRPr="00827E7B" w:rsidRDefault="007B44C7" w:rsidP="007B44C7">
      <w:pPr>
        <w:ind w:left="240" w:hangingChars="100" w:hanging="240"/>
        <w:jc w:val="left"/>
        <w:rPr>
          <w:rFonts w:ascii="ＭＳ 明朝" w:hAnsi="ＭＳ 明朝"/>
        </w:rPr>
      </w:pPr>
      <w:r w:rsidRPr="00827E7B">
        <w:rPr>
          <w:rFonts w:ascii="ＭＳ 明朝" w:hAnsi="ＭＳ 明朝" w:hint="eastAsia"/>
        </w:rPr>
        <w:t xml:space="preserve">　　（教育委員会の意見聴取）</w:t>
      </w:r>
    </w:p>
    <w:p w14:paraId="716F7809" w14:textId="77777777" w:rsidR="00922479" w:rsidRDefault="007B44C7" w:rsidP="002D0BD0">
      <w:pPr>
        <w:ind w:left="960" w:hangingChars="400" w:hanging="960"/>
        <w:jc w:val="left"/>
        <w:rPr>
          <w:rFonts w:ascii="ＭＳ 明朝" w:hAnsi="ＭＳ 明朝"/>
        </w:rPr>
      </w:pPr>
      <w:r w:rsidRPr="00827E7B">
        <w:rPr>
          <w:rFonts w:ascii="ＭＳ 明朝" w:hAnsi="ＭＳ 明朝" w:hint="eastAsia"/>
        </w:rPr>
        <w:t xml:space="preserve">　　　第29条　地方公共団体の長は、歳入歳出予算のうち教育に関する事務に係る部分その他特に教育に関する事務について定める議会の議決を経るべき事件の議案を作成する場合においては、教育委員会の意見をきかなければならない。</w:t>
      </w:r>
    </w:p>
    <w:p w14:paraId="4A00119E" w14:textId="18E60CF0" w:rsidR="00B91958" w:rsidRDefault="00B91958" w:rsidP="001A0669">
      <w:pPr>
        <w:jc w:val="left"/>
      </w:pPr>
    </w:p>
    <w:sectPr w:rsidR="00B91958" w:rsidSect="00BC77BF">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pgNumType w:start="1" w:chapStyle="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D4383" w14:textId="77777777" w:rsidR="0028143C" w:rsidRDefault="0028143C" w:rsidP="00C95D9E">
      <w:r>
        <w:separator/>
      </w:r>
    </w:p>
  </w:endnote>
  <w:endnote w:type="continuationSeparator" w:id="0">
    <w:p w14:paraId="7AE463D8" w14:textId="77777777" w:rsidR="0028143C" w:rsidRDefault="0028143C" w:rsidP="00C95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BAF452" w14:textId="77777777" w:rsidR="006B0639" w:rsidRDefault="006B0639">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1234139"/>
      <w:docPartObj>
        <w:docPartGallery w:val="Page Numbers (Bottom of Page)"/>
        <w:docPartUnique/>
      </w:docPartObj>
    </w:sdtPr>
    <w:sdtEndPr>
      <w:rPr>
        <w:sz w:val="22"/>
      </w:rPr>
    </w:sdtEndPr>
    <w:sdtContent>
      <w:p w14:paraId="621A8B2E" w14:textId="76EC580B" w:rsidR="000536C9" w:rsidRPr="000536C9" w:rsidRDefault="00375103" w:rsidP="000536C9">
        <w:pPr>
          <w:pStyle w:val="a7"/>
          <w:jc w:val="center"/>
          <w:rPr>
            <w:sz w:val="22"/>
          </w:rPr>
        </w:pPr>
        <w:r>
          <w:rPr>
            <w:rFonts w:hint="eastAsia"/>
            <w:sz w:val="22"/>
          </w:rPr>
          <w:t>１</w:t>
        </w:r>
        <w:r w:rsidR="000536C9" w:rsidRPr="000536C9">
          <w:rPr>
            <w:rFonts w:hint="eastAsia"/>
            <w:sz w:val="22"/>
          </w:rPr>
          <w:t>－</w:t>
        </w:r>
        <w:r>
          <w:rPr>
            <w:rFonts w:hint="eastAsia"/>
            <w:sz w:val="22"/>
          </w:rPr>
          <w:t>３</w:t>
        </w:r>
      </w:p>
    </w:sdtContent>
  </w:sdt>
  <w:p w14:paraId="2F5A4F16" w14:textId="77777777" w:rsidR="0010780D" w:rsidRPr="0010780D" w:rsidRDefault="0010780D" w:rsidP="0010780D">
    <w:pPr>
      <w:pStyle w:val="a7"/>
      <w:jc w:val="center"/>
      <w:rPr>
        <w:sz w:val="2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2378060"/>
      <w:docPartObj>
        <w:docPartGallery w:val="Page Numbers (Bottom of Page)"/>
        <w:docPartUnique/>
      </w:docPartObj>
    </w:sdtPr>
    <w:sdtEndPr>
      <w:rPr>
        <w:sz w:val="22"/>
      </w:rPr>
    </w:sdtEndPr>
    <w:sdtContent>
      <w:p w14:paraId="48B4DE78" w14:textId="29329510" w:rsidR="00BC77BF" w:rsidRDefault="00375103" w:rsidP="00BC77BF">
        <w:pPr>
          <w:pStyle w:val="a7"/>
          <w:jc w:val="center"/>
          <w:rPr>
            <w:sz w:val="22"/>
          </w:rPr>
        </w:pPr>
        <w:r>
          <w:rPr>
            <w:rFonts w:hint="eastAsia"/>
            <w:sz w:val="22"/>
          </w:rPr>
          <w:t>１</w:t>
        </w:r>
        <w:r w:rsidR="00BC77BF" w:rsidRPr="000536C9">
          <w:rPr>
            <w:rFonts w:hint="eastAsia"/>
            <w:sz w:val="22"/>
          </w:rPr>
          <w:t>－</w:t>
        </w:r>
        <w:r w:rsidR="00BC77BF">
          <w:rPr>
            <w:rFonts w:hint="eastAsia"/>
            <w:sz w:val="22"/>
          </w:rPr>
          <w:t>１</w:t>
        </w:r>
      </w:p>
    </w:sdtContent>
  </w:sdt>
  <w:p w14:paraId="13260B22" w14:textId="77777777" w:rsidR="00BC77BF" w:rsidRDefault="00BC77B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17DC6A" w14:textId="77777777" w:rsidR="0028143C" w:rsidRDefault="0028143C" w:rsidP="00C95D9E">
      <w:r>
        <w:separator/>
      </w:r>
    </w:p>
  </w:footnote>
  <w:footnote w:type="continuationSeparator" w:id="0">
    <w:p w14:paraId="2BA0C94C" w14:textId="77777777" w:rsidR="0028143C" w:rsidRDefault="0028143C" w:rsidP="00C95D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76CF84" w14:textId="77777777" w:rsidR="006B0639" w:rsidRDefault="006B0639">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9076D" w14:textId="77777777" w:rsidR="006B0639" w:rsidRDefault="006B0639">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719121" w14:textId="77777777" w:rsidR="006B0639" w:rsidRDefault="006B0639">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ABA"/>
    <w:rsid w:val="000536C9"/>
    <w:rsid w:val="0010780D"/>
    <w:rsid w:val="001920D0"/>
    <w:rsid w:val="001A0669"/>
    <w:rsid w:val="001D36A1"/>
    <w:rsid w:val="001E3E25"/>
    <w:rsid w:val="00206F35"/>
    <w:rsid w:val="0028143C"/>
    <w:rsid w:val="002D0BD0"/>
    <w:rsid w:val="002E1260"/>
    <w:rsid w:val="00375103"/>
    <w:rsid w:val="003868C9"/>
    <w:rsid w:val="004065FC"/>
    <w:rsid w:val="00495F59"/>
    <w:rsid w:val="004D3A1F"/>
    <w:rsid w:val="00550F80"/>
    <w:rsid w:val="005629A3"/>
    <w:rsid w:val="006B0639"/>
    <w:rsid w:val="007B44C7"/>
    <w:rsid w:val="007F33BB"/>
    <w:rsid w:val="00907ABA"/>
    <w:rsid w:val="00921802"/>
    <w:rsid w:val="00922479"/>
    <w:rsid w:val="00A87D81"/>
    <w:rsid w:val="00AE4979"/>
    <w:rsid w:val="00B91958"/>
    <w:rsid w:val="00BC77BF"/>
    <w:rsid w:val="00C11CB8"/>
    <w:rsid w:val="00C95D9E"/>
    <w:rsid w:val="00D62306"/>
    <w:rsid w:val="00E850EC"/>
    <w:rsid w:val="00EE48A8"/>
    <w:rsid w:val="00F112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B6D546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7ABA"/>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907ABA"/>
  </w:style>
  <w:style w:type="character" w:customStyle="1" w:styleId="a4">
    <w:name w:val="日付 (文字)"/>
    <w:basedOn w:val="a0"/>
    <w:link w:val="a3"/>
    <w:rsid w:val="00907ABA"/>
    <w:rPr>
      <w:rFonts w:ascii="Century" w:eastAsia="ＭＳ 明朝" w:hAnsi="Century" w:cs="Times New Roman"/>
      <w:sz w:val="24"/>
      <w:szCs w:val="24"/>
    </w:rPr>
  </w:style>
  <w:style w:type="paragraph" w:styleId="a5">
    <w:name w:val="header"/>
    <w:basedOn w:val="a"/>
    <w:link w:val="a6"/>
    <w:uiPriority w:val="99"/>
    <w:unhideWhenUsed/>
    <w:rsid w:val="00C95D9E"/>
    <w:pPr>
      <w:tabs>
        <w:tab w:val="center" w:pos="4252"/>
        <w:tab w:val="right" w:pos="8504"/>
      </w:tabs>
      <w:snapToGrid w:val="0"/>
    </w:pPr>
  </w:style>
  <w:style w:type="character" w:customStyle="1" w:styleId="a6">
    <w:name w:val="ヘッダー (文字)"/>
    <w:basedOn w:val="a0"/>
    <w:link w:val="a5"/>
    <w:uiPriority w:val="99"/>
    <w:rsid w:val="00C95D9E"/>
    <w:rPr>
      <w:rFonts w:ascii="Century" w:eastAsia="ＭＳ 明朝" w:hAnsi="Century" w:cs="Times New Roman"/>
      <w:sz w:val="24"/>
      <w:szCs w:val="24"/>
    </w:rPr>
  </w:style>
  <w:style w:type="paragraph" w:styleId="a7">
    <w:name w:val="footer"/>
    <w:basedOn w:val="a"/>
    <w:link w:val="a8"/>
    <w:uiPriority w:val="99"/>
    <w:unhideWhenUsed/>
    <w:rsid w:val="00C95D9E"/>
    <w:pPr>
      <w:tabs>
        <w:tab w:val="center" w:pos="4252"/>
        <w:tab w:val="right" w:pos="8504"/>
      </w:tabs>
      <w:snapToGrid w:val="0"/>
    </w:pPr>
  </w:style>
  <w:style w:type="character" w:customStyle="1" w:styleId="a8">
    <w:name w:val="フッター (文字)"/>
    <w:basedOn w:val="a0"/>
    <w:link w:val="a7"/>
    <w:uiPriority w:val="99"/>
    <w:rsid w:val="00C95D9E"/>
    <w:rPr>
      <w:rFonts w:ascii="Century" w:eastAsia="ＭＳ 明朝" w:hAnsi="Century" w:cs="Times New Roman"/>
      <w:sz w:val="24"/>
      <w:szCs w:val="24"/>
    </w:rPr>
  </w:style>
  <w:style w:type="paragraph" w:styleId="a9">
    <w:name w:val="Balloon Text"/>
    <w:basedOn w:val="a"/>
    <w:link w:val="aa"/>
    <w:uiPriority w:val="99"/>
    <w:semiHidden/>
    <w:unhideWhenUsed/>
    <w:rsid w:val="0037510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7510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E325F5-0608-497B-A4BC-B26AD8C3E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2022-04-28T06:52:00Z</dcterms:created>
  <dcterms:modified xsi:type="dcterms:W3CDTF">2022-04-28T07:21:00Z</dcterms:modified>
</cp:coreProperties>
</file>