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F06B6" w14:textId="6EBF96A2" w:rsidR="002B6B58" w:rsidRDefault="002B6B58" w:rsidP="001E17F5">
      <w:pPr>
        <w:spacing w:line="380" w:lineRule="exact"/>
        <w:jc w:val="right"/>
        <w:rPr>
          <w:rFonts w:ascii="ＭＳ ゴシック" w:eastAsia="ＭＳ ゴシック" w:hAnsi="ＭＳ ゴシック"/>
          <w:b/>
        </w:rPr>
      </w:pPr>
    </w:p>
    <w:p w14:paraId="7BDFF870" w14:textId="72D9CDE0" w:rsidR="001401F8" w:rsidRPr="001E17F5" w:rsidRDefault="001E17F5" w:rsidP="001E17F5">
      <w:pPr>
        <w:spacing w:line="380" w:lineRule="exact"/>
        <w:jc w:val="right"/>
        <w:rPr>
          <w:rFonts w:ascii="ＭＳ ゴシック" w:eastAsia="ＭＳ ゴシック" w:hAnsi="ＭＳ ゴシック"/>
          <w:b/>
          <w:bdr w:val="single" w:sz="4" w:space="0" w:color="auto"/>
        </w:rPr>
      </w:pPr>
      <w:r w:rsidRPr="001E17F5">
        <w:rPr>
          <w:rFonts w:ascii="ＭＳ ゴシック" w:eastAsia="ＭＳ ゴシック" w:hAnsi="ＭＳ ゴシック" w:hint="eastAsia"/>
          <w:b/>
        </w:rPr>
        <w:t xml:space="preserve">　</w:t>
      </w:r>
      <w:r w:rsidRPr="001E17F5">
        <w:rPr>
          <w:rFonts w:ascii="ＭＳ ゴシック" w:eastAsia="ＭＳ ゴシック" w:hAnsi="ＭＳ ゴシック" w:hint="eastAsia"/>
          <w:b/>
          <w:bdr w:val="single" w:sz="4" w:space="0" w:color="auto"/>
        </w:rPr>
        <w:t>資料</w:t>
      </w:r>
      <w:r w:rsidR="009C2FFB">
        <w:rPr>
          <w:rFonts w:ascii="ＭＳ ゴシック" w:eastAsia="ＭＳ ゴシック" w:hAnsi="ＭＳ ゴシック" w:hint="eastAsia"/>
          <w:b/>
          <w:bdr w:val="single" w:sz="4" w:space="0" w:color="auto"/>
        </w:rPr>
        <w:t>１</w:t>
      </w:r>
      <w:r w:rsidRPr="001E17F5">
        <w:rPr>
          <w:rFonts w:ascii="ＭＳ ゴシック" w:eastAsia="ＭＳ ゴシック" w:hAnsi="ＭＳ ゴシック" w:hint="eastAsia"/>
          <w:b/>
          <w:bdr w:val="single" w:sz="4" w:space="0" w:color="auto"/>
        </w:rPr>
        <w:t>－</w:t>
      </w:r>
      <w:r w:rsidR="0083637F">
        <w:rPr>
          <w:rFonts w:ascii="ＭＳ ゴシック" w:eastAsia="ＭＳ ゴシック" w:hAnsi="ＭＳ ゴシック" w:hint="eastAsia"/>
          <w:b/>
          <w:bdr w:val="single" w:sz="4" w:space="0" w:color="auto"/>
        </w:rPr>
        <w:t>１</w:t>
      </w:r>
      <w:r w:rsidRPr="001E17F5">
        <w:rPr>
          <w:rFonts w:ascii="ＭＳ ゴシック" w:eastAsia="ＭＳ ゴシック" w:hAnsi="ＭＳ ゴシック" w:hint="eastAsia"/>
          <w:b/>
        </w:rPr>
        <w:t xml:space="preserve">　</w:t>
      </w:r>
      <w:r>
        <w:rPr>
          <w:rFonts w:ascii="ＭＳ ゴシック" w:eastAsia="ＭＳ ゴシック" w:hAnsi="ＭＳ ゴシック" w:hint="eastAsia"/>
          <w:b/>
          <w:bdr w:val="single" w:sz="4" w:space="0" w:color="auto"/>
        </w:rPr>
        <w:t xml:space="preserve">　　</w:t>
      </w:r>
    </w:p>
    <w:p w14:paraId="2B413BE9" w14:textId="77777777" w:rsidR="002625C9" w:rsidRPr="00C6604E" w:rsidRDefault="002625C9" w:rsidP="0080313C">
      <w:pPr>
        <w:spacing w:line="380" w:lineRule="exact"/>
        <w:jc w:val="center"/>
        <w:rPr>
          <w:rFonts w:ascii="ＭＳ ゴシック" w:eastAsia="ＭＳ ゴシック" w:hAnsi="ＭＳ ゴシック"/>
          <w:b/>
          <w:sz w:val="28"/>
        </w:rPr>
      </w:pPr>
    </w:p>
    <w:p w14:paraId="5A4AEE27" w14:textId="2B2CE864" w:rsidR="00487CC6" w:rsidRDefault="00DA1DDE" w:rsidP="0080313C">
      <w:pPr>
        <w:spacing w:line="380" w:lineRule="exact"/>
        <w:jc w:val="center"/>
        <w:rPr>
          <w:rFonts w:ascii="ＭＳ ゴシック" w:eastAsia="ＭＳ ゴシック" w:hAnsi="ＭＳ ゴシック"/>
          <w:b/>
          <w:sz w:val="28"/>
        </w:rPr>
      </w:pPr>
      <w:r>
        <w:rPr>
          <w:rFonts w:ascii="ＭＳ ゴシック" w:eastAsia="ＭＳ ゴシック" w:hAnsi="ＭＳ ゴシック" w:hint="eastAsia"/>
          <w:b/>
          <w:sz w:val="28"/>
        </w:rPr>
        <w:t>令和６年度</w:t>
      </w:r>
      <w:r w:rsidR="00DA6876" w:rsidRPr="00DA6876">
        <w:rPr>
          <w:rFonts w:ascii="ＭＳ ゴシック" w:eastAsia="ＭＳ ゴシック" w:hAnsi="ＭＳ ゴシック" w:hint="eastAsia"/>
          <w:b/>
          <w:sz w:val="28"/>
        </w:rPr>
        <w:t>第</w:t>
      </w:r>
      <w:r w:rsidR="00130215">
        <w:rPr>
          <w:rFonts w:ascii="ＭＳ ゴシック" w:eastAsia="ＭＳ ゴシック" w:hAnsi="ＭＳ ゴシック" w:hint="eastAsia"/>
          <w:b/>
          <w:sz w:val="28"/>
        </w:rPr>
        <w:t>６</w:t>
      </w:r>
      <w:r w:rsidR="00DA6876" w:rsidRPr="00DA6876">
        <w:rPr>
          <w:rFonts w:ascii="ＭＳ ゴシック" w:eastAsia="ＭＳ ゴシック" w:hAnsi="ＭＳ ゴシック" w:hint="eastAsia"/>
          <w:b/>
          <w:sz w:val="28"/>
        </w:rPr>
        <w:t>回評価委員会における主な意見の概要</w:t>
      </w:r>
    </w:p>
    <w:p w14:paraId="39BE5BB2" w14:textId="0D132417" w:rsidR="00DD0BB8" w:rsidRDefault="00DD0BB8" w:rsidP="0080313C">
      <w:pPr>
        <w:spacing w:line="380" w:lineRule="exact"/>
        <w:jc w:val="center"/>
        <w:rPr>
          <w:rFonts w:ascii="ＭＳ ゴシック" w:eastAsia="ＭＳ ゴシック" w:hAnsi="ＭＳ ゴシック"/>
          <w:b/>
          <w:sz w:val="28"/>
        </w:rPr>
      </w:pPr>
      <w:r>
        <w:rPr>
          <w:rFonts w:ascii="ＭＳ ゴシック" w:eastAsia="ＭＳ ゴシック" w:hAnsi="ＭＳ ゴシック" w:hint="eastAsia"/>
          <w:b/>
          <w:sz w:val="28"/>
        </w:rPr>
        <w:t>（</w:t>
      </w:r>
      <w:r w:rsidR="00DA1A39">
        <w:rPr>
          <w:rFonts w:ascii="ＭＳ ゴシック" w:eastAsia="ＭＳ ゴシック" w:hAnsi="ＭＳ ゴシック" w:hint="eastAsia"/>
          <w:b/>
          <w:sz w:val="28"/>
        </w:rPr>
        <w:t>中期</w:t>
      </w:r>
      <w:r w:rsidR="00503C3B">
        <w:rPr>
          <w:rFonts w:ascii="ＭＳ ゴシック" w:eastAsia="ＭＳ ゴシック" w:hAnsi="ＭＳ ゴシック" w:hint="eastAsia"/>
          <w:b/>
          <w:sz w:val="28"/>
        </w:rPr>
        <w:t>計画</w:t>
      </w:r>
      <w:r>
        <w:rPr>
          <w:rFonts w:ascii="ＭＳ ゴシック" w:eastAsia="ＭＳ ゴシック" w:hAnsi="ＭＳ ゴシック" w:hint="eastAsia"/>
          <w:b/>
          <w:sz w:val="28"/>
        </w:rPr>
        <w:t>の修正に係るご意見）</w:t>
      </w:r>
    </w:p>
    <w:p w14:paraId="079F259D" w14:textId="1426488A" w:rsidR="00205D86" w:rsidRPr="00854E31" w:rsidRDefault="00205D86" w:rsidP="00205D86">
      <w:pPr>
        <w:spacing w:line="380" w:lineRule="exact"/>
        <w:rPr>
          <w:rFonts w:ascii="ＭＳ ゴシック" w:eastAsia="ＭＳ ゴシック" w:hAnsi="ＭＳ ゴシック"/>
          <w:b/>
          <w:szCs w:val="21"/>
        </w:rPr>
      </w:pPr>
    </w:p>
    <w:p w14:paraId="7F72AA89" w14:textId="1BB99FDD" w:rsidR="001567E7" w:rsidRPr="00854E31" w:rsidRDefault="009F6AA9" w:rsidP="00205D86">
      <w:pPr>
        <w:spacing w:line="380" w:lineRule="exact"/>
        <w:rPr>
          <w:rFonts w:ascii="ＭＳ ゴシック" w:eastAsia="ＭＳ ゴシック" w:hAnsi="ＭＳ ゴシック"/>
          <w:b/>
          <w:szCs w:val="21"/>
        </w:rPr>
      </w:pPr>
      <w:r w:rsidRPr="00854E31">
        <w:rPr>
          <w:rFonts w:ascii="ＭＳ ゴシック" w:eastAsia="ＭＳ ゴシック" w:hAnsi="ＭＳ ゴシック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ED619B" wp14:editId="47F192F1">
                <wp:simplePos x="0" y="0"/>
                <wp:positionH relativeFrom="margin">
                  <wp:align>left</wp:align>
                </wp:positionH>
                <wp:positionV relativeFrom="paragraph">
                  <wp:posOffset>3810</wp:posOffset>
                </wp:positionV>
                <wp:extent cx="5715000" cy="3916680"/>
                <wp:effectExtent l="0" t="0" r="19050" b="266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3916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CB44059" w14:textId="659B0A3E" w:rsidR="009B01BB" w:rsidRPr="00DB5A46" w:rsidRDefault="00D60939" w:rsidP="00DB6448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ＭＳ 明朝" w:eastAsia="ＭＳ 明朝" w:hAnsi="ＭＳ 明朝"/>
                                <w:u w:val="thick"/>
                              </w:rPr>
                            </w:pPr>
                            <w:r w:rsidRPr="00D60939">
                              <w:rPr>
                                <w:rFonts w:ascii="ＭＳ 明朝" w:eastAsia="ＭＳ 明朝" w:hAnsi="ＭＳ 明朝" w:hint="eastAsia"/>
                                <w:u w:val="thick"/>
                              </w:rPr>
                              <w:t>医学部附属病院等に関する目標を達成するための措置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u w:val="thick"/>
                              </w:rPr>
                              <w:t>について</w:t>
                            </w:r>
                            <w:r w:rsidR="00D8220E">
                              <w:rPr>
                                <w:rFonts w:ascii="ＭＳ 明朝" w:eastAsia="ＭＳ 明朝" w:hAnsi="ＭＳ 明朝"/>
                                <w:u w:val="thick"/>
                              </w:rPr>
                              <w:br/>
                            </w:r>
                            <w:r w:rsidR="00D8220E" w:rsidRPr="00D8220E">
                              <w:rPr>
                                <w:rFonts w:ascii="ＭＳ 明朝" w:eastAsia="ＭＳ 明朝" w:hAnsi="ＭＳ 明朝" w:hint="eastAsia"/>
                                <w:u w:val="thick"/>
                              </w:rPr>
                              <w:t>【</w:t>
                            </w:r>
                            <w:r w:rsidR="00D8220E" w:rsidRPr="00D8220E">
                              <w:rPr>
                                <w:rFonts w:ascii="ＭＳ 明朝" w:eastAsia="ＭＳ 明朝" w:hAnsi="ＭＳ 明朝"/>
                                <w:u w:val="thick"/>
                              </w:rPr>
                              <w:t>16】最先端で安全かつ良質な医療の提供</w:t>
                            </w:r>
                          </w:p>
                          <w:p w14:paraId="1DAB6F00" w14:textId="50E3D5F9" w:rsidR="00D56B24" w:rsidRPr="00D56B24" w:rsidRDefault="00D56B24" w:rsidP="00D56B24">
                            <w:pPr>
                              <w:pStyle w:val="a7"/>
                              <w:numPr>
                                <w:ilvl w:val="0"/>
                                <w:numId w:val="8"/>
                              </w:numPr>
                              <w:ind w:leftChars="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評価指標</w:t>
                            </w:r>
                            <w:r w:rsidRPr="00D56B24">
                              <w:rPr>
                                <w:rFonts w:ascii="ＭＳ ゴシック" w:eastAsia="ＭＳ ゴシック" w:hAnsi="ＭＳ ゴシック" w:hint="eastAsia"/>
                              </w:rPr>
                              <w:t>【</w:t>
                            </w:r>
                            <w:r w:rsidRPr="00D56B24">
                              <w:rPr>
                                <w:rFonts w:ascii="ＭＳ ゴシック" w:eastAsia="ＭＳ ゴシック" w:hAnsi="ＭＳ ゴシック"/>
                              </w:rPr>
                              <w:t>16-2</w:t>
                            </w:r>
                            <w:r w:rsidRPr="00D56B24">
                              <w:rPr>
                                <w:rFonts w:ascii="ＭＳ ゴシック" w:eastAsia="ＭＳ ゴシック" w:hAnsi="ＭＳ ゴシック" w:hint="eastAsia"/>
                              </w:rPr>
                              <w:t>】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、【16-3】と</w:t>
                            </w:r>
                            <w:r w:rsidRPr="00D56B24">
                              <w:rPr>
                                <w:rFonts w:ascii="ＭＳ ゴシック" w:eastAsia="ＭＳ ゴシック" w:hAnsi="ＭＳ ゴシック"/>
                              </w:rPr>
                              <w:t>比</w:t>
                            </w:r>
                            <w:r w:rsidRPr="00C6604E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べて、</w:t>
                            </w:r>
                            <w:r w:rsidRPr="00C6604E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評価指標【</w:t>
                            </w:r>
                            <w:r w:rsidRPr="00C6604E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16-1</w:t>
                            </w:r>
                            <w:r w:rsidRPr="00C6604E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】</w:t>
                            </w:r>
                            <w:r w:rsidRPr="00C6604E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がかなり細かい病院の収入レベルの指標</w:t>
                            </w:r>
                            <w:r w:rsidR="00DB2EB4" w:rsidRPr="00C6604E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となっている</w:t>
                            </w:r>
                            <w:r w:rsidRPr="00C6604E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。</w:t>
                            </w:r>
                            <w:r w:rsidRPr="00C6604E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大学病院の臨床能力</w:t>
                            </w:r>
                            <w:r w:rsidR="00DB2EB4" w:rsidRPr="00C6604E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や</w:t>
                            </w:r>
                            <w:r w:rsidRPr="00C6604E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経営状況をもう少し包括したような</w:t>
                            </w:r>
                            <w:r w:rsidRPr="00C6604E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高尚</w:t>
                            </w:r>
                            <w:r w:rsidRPr="00C6604E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でマクロの定性指標</w:t>
                            </w:r>
                            <w:r w:rsidR="00DB2EB4" w:rsidRPr="00C6604E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とした方が</w:t>
                            </w:r>
                            <w:r w:rsidRPr="00C6604E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【</w:t>
                            </w:r>
                            <w:r w:rsidRPr="00C6604E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16-2</w:t>
                            </w:r>
                            <w:r w:rsidRPr="00C6604E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】</w:t>
                            </w:r>
                            <w:r w:rsidR="00164346" w:rsidRPr="00C6604E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、</w:t>
                            </w:r>
                            <w:r w:rsidRPr="00C6604E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【16-3】</w:t>
                            </w:r>
                            <w:r w:rsidRPr="00C6604E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と粒度が</w:t>
                            </w:r>
                            <w:r w:rsidR="007A62E8" w:rsidRPr="00C6604E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同様</w:t>
                            </w:r>
                            <w:r w:rsidR="00DB2EB4" w:rsidRPr="00C6604E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となり、</w:t>
                            </w:r>
                            <w:r w:rsidR="007A62E8" w:rsidRPr="00C6604E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良い</w:t>
                            </w:r>
                            <w:r w:rsidRPr="00C6604E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の</w:t>
                            </w:r>
                            <w:r w:rsidRPr="00D56B24">
                              <w:rPr>
                                <w:rFonts w:ascii="ＭＳ ゴシック" w:eastAsia="ＭＳ ゴシック" w:hAnsi="ＭＳ ゴシック" w:hint="eastAsia"/>
                              </w:rPr>
                              <w:t>ではないか。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45720" rIns="10800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ED619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.3pt;width:450pt;height:308.4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" fillcolor="white [3201]" strokecolor="black [3213]" strokeweight=".5pt">
                <v:textbox inset="2mm,,3mm">
                  <w:txbxContent>
                    <w:p w14:paraId="4CB44059" w14:textId="659B0A3E" w:rsidR="009B01BB" w:rsidRPr="00DB5A46" w:rsidRDefault="00D60939" w:rsidP="00DB6448">
                      <w:pPr>
                        <w:pStyle w:val="a7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ＭＳ 明朝" w:eastAsia="ＭＳ 明朝" w:hAnsi="ＭＳ 明朝"/>
                          <w:u w:val="thick"/>
                        </w:rPr>
                      </w:pPr>
                      <w:r w:rsidRPr="00D60939">
                        <w:rPr>
                          <w:rFonts w:ascii="ＭＳ 明朝" w:eastAsia="ＭＳ 明朝" w:hAnsi="ＭＳ 明朝" w:hint="eastAsia"/>
                          <w:u w:val="thick"/>
                        </w:rPr>
                        <w:t>医学部附属病院等に関する目標を達成するための措置</w:t>
                      </w:r>
                      <w:r>
                        <w:rPr>
                          <w:rFonts w:ascii="ＭＳ 明朝" w:eastAsia="ＭＳ 明朝" w:hAnsi="ＭＳ 明朝" w:hint="eastAsia"/>
                          <w:u w:val="thick"/>
                        </w:rPr>
                        <w:t>について</w:t>
                      </w:r>
                      <w:r w:rsidR="00D8220E">
                        <w:rPr>
                          <w:rFonts w:ascii="ＭＳ 明朝" w:eastAsia="ＭＳ 明朝" w:hAnsi="ＭＳ 明朝"/>
                          <w:u w:val="thick"/>
                        </w:rPr>
                        <w:br/>
                      </w:r>
                      <w:r w:rsidR="00D8220E" w:rsidRPr="00D8220E">
                        <w:rPr>
                          <w:rFonts w:ascii="ＭＳ 明朝" w:eastAsia="ＭＳ 明朝" w:hAnsi="ＭＳ 明朝" w:hint="eastAsia"/>
                          <w:u w:val="thick"/>
                        </w:rPr>
                        <w:t>【</w:t>
                      </w:r>
                      <w:r w:rsidR="00D8220E" w:rsidRPr="00D8220E">
                        <w:rPr>
                          <w:rFonts w:ascii="ＭＳ 明朝" w:eastAsia="ＭＳ 明朝" w:hAnsi="ＭＳ 明朝"/>
                          <w:u w:val="thick"/>
                        </w:rPr>
                        <w:t>16】最先端で安全かつ良質な医療の提供</w:t>
                      </w:r>
                    </w:p>
                    <w:p w14:paraId="1DAB6F00" w14:textId="50E3D5F9" w:rsidR="00D56B24" w:rsidRPr="00D56B24" w:rsidRDefault="00D56B24" w:rsidP="00D56B24">
                      <w:pPr>
                        <w:pStyle w:val="a7"/>
                        <w:numPr>
                          <w:ilvl w:val="0"/>
                          <w:numId w:val="8"/>
                        </w:numPr>
                        <w:ind w:leftChars="0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評価指標</w:t>
                      </w:r>
                      <w:r w:rsidRPr="00D56B24">
                        <w:rPr>
                          <w:rFonts w:ascii="ＭＳ ゴシック" w:eastAsia="ＭＳ ゴシック" w:hAnsi="ＭＳ ゴシック" w:hint="eastAsia"/>
                        </w:rPr>
                        <w:t>【</w:t>
                      </w:r>
                      <w:r w:rsidRPr="00D56B24">
                        <w:rPr>
                          <w:rFonts w:ascii="ＭＳ ゴシック" w:eastAsia="ＭＳ ゴシック" w:hAnsi="ＭＳ ゴシック"/>
                        </w:rPr>
                        <w:t>16-2</w:t>
                      </w:r>
                      <w:r w:rsidRPr="00D56B24">
                        <w:rPr>
                          <w:rFonts w:ascii="ＭＳ ゴシック" w:eastAsia="ＭＳ ゴシック" w:hAnsi="ＭＳ ゴシック" w:hint="eastAsia"/>
                        </w:rPr>
                        <w:t>】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、【16-3】と</w:t>
                      </w:r>
                      <w:r w:rsidRPr="00D56B24">
                        <w:rPr>
                          <w:rFonts w:ascii="ＭＳ ゴシック" w:eastAsia="ＭＳ ゴシック" w:hAnsi="ＭＳ ゴシック"/>
                        </w:rPr>
                        <w:t>比</w:t>
                      </w:r>
                      <w:r w:rsidRPr="00C6604E"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t>べて、</w:t>
                      </w:r>
                      <w:r w:rsidRPr="00C6604E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評価指標【</w:t>
                      </w:r>
                      <w:r w:rsidRPr="00C6604E"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t>16-1</w:t>
                      </w:r>
                      <w:r w:rsidRPr="00C6604E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】</w:t>
                      </w:r>
                      <w:r w:rsidRPr="00C6604E"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t>がかなり細かい病院の収入レベルの指標</w:t>
                      </w:r>
                      <w:r w:rsidR="00DB2EB4" w:rsidRPr="00C6604E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となっている</w:t>
                      </w:r>
                      <w:r w:rsidRPr="00C6604E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。</w:t>
                      </w:r>
                      <w:r w:rsidRPr="00C6604E"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t>大学病院の臨床能力</w:t>
                      </w:r>
                      <w:r w:rsidR="00DB2EB4" w:rsidRPr="00C6604E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や</w:t>
                      </w:r>
                      <w:r w:rsidRPr="00C6604E"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t>経営状況をもう少し包括したような</w:t>
                      </w:r>
                      <w:r w:rsidRPr="00C6604E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高尚</w:t>
                      </w:r>
                      <w:r w:rsidRPr="00C6604E"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t>でマクロの定性指標</w:t>
                      </w:r>
                      <w:r w:rsidR="00DB2EB4" w:rsidRPr="00C6604E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とした方が</w:t>
                      </w:r>
                      <w:r w:rsidRPr="00C6604E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【</w:t>
                      </w:r>
                      <w:r w:rsidRPr="00C6604E"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t>16-2</w:t>
                      </w:r>
                      <w:r w:rsidRPr="00C6604E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】</w:t>
                      </w:r>
                      <w:r w:rsidR="00164346" w:rsidRPr="00C6604E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、</w:t>
                      </w:r>
                      <w:r w:rsidRPr="00C6604E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【16-3】</w:t>
                      </w:r>
                      <w:r w:rsidRPr="00C6604E"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t>と粒度が</w:t>
                      </w:r>
                      <w:r w:rsidR="007A62E8" w:rsidRPr="00C6604E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同様</w:t>
                      </w:r>
                      <w:r w:rsidR="00DB2EB4" w:rsidRPr="00C6604E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となり、</w:t>
                      </w:r>
                      <w:r w:rsidR="007A62E8" w:rsidRPr="00C6604E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良い</w:t>
                      </w:r>
                      <w:r w:rsidRPr="00C6604E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の</w:t>
                      </w:r>
                      <w:r w:rsidRPr="00D56B24">
                        <w:rPr>
                          <w:rFonts w:ascii="ＭＳ ゴシック" w:eastAsia="ＭＳ ゴシック" w:hAnsi="ＭＳ ゴシック" w:hint="eastAsia"/>
                        </w:rPr>
                        <w:t>ではないか。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D0533F1" w14:textId="77777777" w:rsidR="001567E7" w:rsidRPr="00854E31" w:rsidRDefault="001567E7" w:rsidP="00205D86">
      <w:pPr>
        <w:spacing w:line="380" w:lineRule="exact"/>
        <w:rPr>
          <w:rFonts w:ascii="ＭＳ ゴシック" w:eastAsia="ＭＳ ゴシック" w:hAnsi="ＭＳ ゴシック"/>
          <w:b/>
          <w:szCs w:val="21"/>
        </w:rPr>
      </w:pPr>
    </w:p>
    <w:p w14:paraId="7BA68D39" w14:textId="7700D998" w:rsidR="001567E7" w:rsidRPr="00854E31" w:rsidRDefault="001567E7" w:rsidP="00205D86">
      <w:pPr>
        <w:spacing w:line="380" w:lineRule="exact"/>
        <w:rPr>
          <w:rFonts w:ascii="ＭＳ ゴシック" w:eastAsia="ＭＳ ゴシック" w:hAnsi="ＭＳ ゴシック"/>
          <w:b/>
          <w:szCs w:val="21"/>
        </w:rPr>
      </w:pPr>
    </w:p>
    <w:p w14:paraId="69F92299" w14:textId="77777777" w:rsidR="009B01BB" w:rsidRDefault="009B01BB" w:rsidP="009B01BB">
      <w:pPr>
        <w:pStyle w:val="a7"/>
        <w:spacing w:line="380" w:lineRule="exact"/>
        <w:ind w:leftChars="0" w:left="644"/>
        <w:rPr>
          <w:rFonts w:ascii="ＭＳ ゴシック" w:eastAsia="ＭＳ ゴシック" w:hAnsi="ＭＳ ゴシック"/>
          <w:szCs w:val="21"/>
        </w:rPr>
      </w:pPr>
    </w:p>
    <w:p w14:paraId="551AE580" w14:textId="11864762" w:rsidR="00A72B71" w:rsidRPr="004F2308" w:rsidRDefault="00A72B71" w:rsidP="004F2308">
      <w:pPr>
        <w:spacing w:line="380" w:lineRule="exact"/>
        <w:rPr>
          <w:rFonts w:ascii="ＭＳ ゴシック" w:eastAsia="ＭＳ ゴシック" w:hAnsi="ＭＳ ゴシック"/>
          <w:bCs/>
          <w:szCs w:val="21"/>
        </w:rPr>
      </w:pPr>
    </w:p>
    <w:p w14:paraId="73CD9394" w14:textId="58B40CB7" w:rsidR="00D8220E" w:rsidRDefault="00CA0D37" w:rsidP="00D8220E">
      <w:pPr>
        <w:pStyle w:val="a7"/>
        <w:spacing w:line="380" w:lineRule="exact"/>
        <w:ind w:leftChars="0" w:left="360"/>
        <w:rPr>
          <w:rFonts w:ascii="ＭＳ ゴシック" w:eastAsia="ＭＳ ゴシック" w:hAnsi="ＭＳ ゴシック"/>
          <w:bCs/>
          <w:szCs w:val="21"/>
        </w:rPr>
      </w:pPr>
      <w:r>
        <w:rPr>
          <w:rFonts w:ascii="ＭＳ ゴシック" w:eastAsia="ＭＳ ゴシック" w:hAnsi="ＭＳ ゴシック"/>
          <w:bCs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A8D719" wp14:editId="4E66A7CA">
                <wp:simplePos x="0" y="0"/>
                <wp:positionH relativeFrom="column">
                  <wp:posOffset>224155</wp:posOffset>
                </wp:positionH>
                <wp:positionV relativeFrom="paragraph">
                  <wp:posOffset>115570</wp:posOffset>
                </wp:positionV>
                <wp:extent cx="5356860" cy="2461260"/>
                <wp:effectExtent l="0" t="0" r="15240" b="1524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56860" cy="2461260"/>
                        </a:xfrm>
                        <a:prstGeom prst="bracketPair">
                          <a:avLst>
                            <a:gd name="adj" fmla="val 4662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578D35A7" w14:textId="6D914CFD" w:rsidR="009F6AA9" w:rsidRDefault="009F6AA9" w:rsidP="009F6AA9">
                            <w:pPr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9F6AA9">
                              <w:rPr>
                                <w:rFonts w:ascii="ＭＳ 明朝" w:eastAsia="ＭＳ 明朝" w:hAnsi="ＭＳ 明朝" w:hint="eastAsia"/>
                              </w:rPr>
                              <w:t>＜</w:t>
                            </w:r>
                            <w:r w:rsidR="0039301D" w:rsidRPr="0039301D">
                              <w:rPr>
                                <w:rFonts w:ascii="ＭＳ 明朝" w:eastAsia="ＭＳ 明朝" w:hAnsi="ＭＳ 明朝" w:hint="eastAsia"/>
                                <w:u w:val="dotted"/>
                              </w:rPr>
                              <w:t>参考：</w:t>
                            </w:r>
                            <w:r w:rsidRPr="0039301D">
                              <w:rPr>
                                <w:rFonts w:ascii="ＭＳ 明朝" w:eastAsia="ＭＳ 明朝" w:hAnsi="ＭＳ 明朝" w:hint="eastAsia"/>
                                <w:u w:val="dotted"/>
                              </w:rPr>
                              <w:t>【</w:t>
                            </w:r>
                            <w:r w:rsidRPr="0039301D">
                              <w:rPr>
                                <w:rFonts w:ascii="ＭＳ 明朝" w:eastAsia="ＭＳ 明朝" w:hAnsi="ＭＳ 明朝"/>
                                <w:u w:val="dotted"/>
                              </w:rPr>
                              <w:t>16】</w:t>
                            </w:r>
                            <w:r w:rsidR="00414CDD" w:rsidRPr="0039301D">
                              <w:rPr>
                                <w:rFonts w:ascii="ＭＳ 明朝" w:eastAsia="ＭＳ 明朝" w:hAnsi="ＭＳ 明朝" w:hint="eastAsia"/>
                                <w:u w:val="dotted"/>
                              </w:rPr>
                              <w:t>中期計画</w:t>
                            </w:r>
                            <w:r w:rsidRPr="0039301D">
                              <w:rPr>
                                <w:rFonts w:ascii="ＭＳ 明朝" w:eastAsia="ＭＳ 明朝" w:hAnsi="ＭＳ 明朝" w:hint="eastAsia"/>
                                <w:u w:val="dotted"/>
                              </w:rPr>
                              <w:t>「</w:t>
                            </w:r>
                            <w:r w:rsidRPr="0039301D">
                              <w:rPr>
                                <w:rFonts w:ascii="ＭＳ 明朝" w:eastAsia="ＭＳ 明朝" w:hAnsi="ＭＳ 明朝"/>
                                <w:u w:val="dotted"/>
                              </w:rPr>
                              <w:t>最先端で安全かつ良質な医療の提供</w:t>
                            </w:r>
                            <w:r w:rsidRPr="0039301D">
                              <w:rPr>
                                <w:rFonts w:ascii="ＭＳ 明朝" w:eastAsia="ＭＳ 明朝" w:hAnsi="ＭＳ 明朝" w:hint="eastAsia"/>
                                <w:u w:val="dotted"/>
                              </w:rPr>
                              <w:t>」の評価指標</w:t>
                            </w:r>
                            <w:r w:rsidRPr="009F6AA9">
                              <w:rPr>
                                <w:rFonts w:ascii="ＭＳ 明朝" w:eastAsia="ＭＳ 明朝" w:hAnsi="ＭＳ 明朝" w:hint="eastAsia"/>
                              </w:rPr>
                              <w:t>＞</w:t>
                            </w:r>
                          </w:p>
                          <w:p w14:paraId="2B1A7F53" w14:textId="3874A2AB" w:rsidR="00414CDD" w:rsidRPr="00414CDD" w:rsidRDefault="00414CDD" w:rsidP="009F6AA9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lang w:eastAsia="zh-TW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lang w:eastAsia="zh-TW"/>
                              </w:rPr>
                              <w:t>※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u w:val="dotted"/>
                                <w:lang w:eastAsia="zh-TW"/>
                              </w:rPr>
                              <w:t>令和６年度第６回評価委員会時点</w:t>
                            </w:r>
                          </w:p>
                          <w:p w14:paraId="797E13BF" w14:textId="07BC22BC" w:rsidR="009F6AA9" w:rsidRPr="009F6AA9" w:rsidRDefault="009F6AA9" w:rsidP="009F6AA9">
                            <w:pPr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9F6AA9">
                              <w:rPr>
                                <w:rFonts w:ascii="ＭＳ 明朝" w:eastAsia="ＭＳ 明朝" w:hAnsi="ＭＳ 明朝" w:hint="eastAsia"/>
                              </w:rPr>
                              <w:t>【</w:t>
                            </w:r>
                            <w:r w:rsidRPr="009F6AA9">
                              <w:rPr>
                                <w:rFonts w:ascii="ＭＳ 明朝" w:eastAsia="ＭＳ 明朝" w:hAnsi="ＭＳ 明朝"/>
                              </w:rPr>
                              <w:t>16-1】病院経営目標の設定</w:t>
                            </w:r>
                          </w:p>
                          <w:p w14:paraId="74C88550" w14:textId="43A14A64" w:rsidR="009F6AA9" w:rsidRPr="009F6AA9" w:rsidRDefault="009F6AA9" w:rsidP="009F6AA9">
                            <w:pPr>
                              <w:pStyle w:val="a7"/>
                              <w:numPr>
                                <w:ilvl w:val="0"/>
                                <w:numId w:val="10"/>
                              </w:numPr>
                              <w:ind w:leftChars="0"/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9F6AA9">
                              <w:rPr>
                                <w:rFonts w:ascii="ＭＳ 明朝" w:eastAsia="ＭＳ 明朝" w:hAnsi="ＭＳ 明朝" w:hint="eastAsia"/>
                              </w:rPr>
                              <w:t xml:space="preserve">病床実稼働率　</w:t>
                            </w:r>
                            <w:r w:rsidRPr="009F6AA9">
                              <w:rPr>
                                <w:rFonts w:ascii="ＭＳ 明朝" w:eastAsia="ＭＳ 明朝" w:hAnsi="ＭＳ 明朝"/>
                              </w:rPr>
                              <w:t>90％</w:t>
                            </w:r>
                          </w:p>
                          <w:p w14:paraId="77EFCA29" w14:textId="77777777" w:rsidR="009F6AA9" w:rsidRPr="009F6AA9" w:rsidRDefault="009F6AA9" w:rsidP="009F6AA9">
                            <w:pPr>
                              <w:pStyle w:val="a7"/>
                              <w:numPr>
                                <w:ilvl w:val="0"/>
                                <w:numId w:val="10"/>
                              </w:numPr>
                              <w:ind w:leftChars="0"/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9F6AA9">
                              <w:rPr>
                                <w:rFonts w:ascii="ＭＳ 明朝" w:eastAsia="ＭＳ 明朝" w:hAnsi="ＭＳ 明朝" w:hint="eastAsia"/>
                              </w:rPr>
                              <w:t xml:space="preserve">外来初診患者数　</w:t>
                            </w:r>
                            <w:r w:rsidRPr="009F6AA9">
                              <w:rPr>
                                <w:rFonts w:ascii="ＭＳ 明朝" w:eastAsia="ＭＳ 明朝" w:hAnsi="ＭＳ 明朝"/>
                              </w:rPr>
                              <w:t>20,000人</w:t>
                            </w:r>
                          </w:p>
                          <w:p w14:paraId="3AC8F040" w14:textId="77777777" w:rsidR="009F6AA9" w:rsidRPr="009F6AA9" w:rsidRDefault="009F6AA9" w:rsidP="009F6AA9">
                            <w:pPr>
                              <w:pStyle w:val="a7"/>
                              <w:numPr>
                                <w:ilvl w:val="0"/>
                                <w:numId w:val="10"/>
                              </w:numPr>
                              <w:ind w:leftChars="0"/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9F6AA9">
                              <w:rPr>
                                <w:rFonts w:ascii="ＭＳ 明朝" w:eastAsia="ＭＳ 明朝" w:hAnsi="ＭＳ 明朝" w:hint="eastAsia"/>
                              </w:rPr>
                              <w:t xml:space="preserve">新入院患者数　</w:t>
                            </w:r>
                            <w:r w:rsidRPr="009F6AA9">
                              <w:rPr>
                                <w:rFonts w:ascii="ＭＳ 明朝" w:eastAsia="ＭＳ 明朝" w:hAnsi="ＭＳ 明朝"/>
                              </w:rPr>
                              <w:t>22,000人</w:t>
                            </w:r>
                          </w:p>
                          <w:p w14:paraId="3A2EB23C" w14:textId="49B5A283" w:rsidR="009F6AA9" w:rsidRPr="009F6AA9" w:rsidRDefault="009F6AA9" w:rsidP="009F6AA9">
                            <w:pPr>
                              <w:pStyle w:val="a7"/>
                              <w:numPr>
                                <w:ilvl w:val="0"/>
                                <w:numId w:val="10"/>
                              </w:numPr>
                              <w:ind w:leftChars="0"/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9F6AA9">
                              <w:rPr>
                                <w:rFonts w:ascii="ＭＳ 明朝" w:eastAsia="ＭＳ 明朝" w:hAnsi="ＭＳ 明朝"/>
                              </w:rPr>
                              <w:t>DPC入院期間Ⅱ超え率　38％以下</w:t>
                            </w:r>
                          </w:p>
                          <w:p w14:paraId="504CCC48" w14:textId="067417E8" w:rsidR="009F6AA9" w:rsidRPr="009F6AA9" w:rsidRDefault="009F6AA9" w:rsidP="009F6AA9">
                            <w:pPr>
                              <w:ind w:left="840" w:hangingChars="400" w:hanging="840"/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9F6AA9">
                              <w:rPr>
                                <w:rFonts w:ascii="ＭＳ 明朝" w:eastAsia="ＭＳ 明朝" w:hAnsi="ＭＳ 明朝" w:hint="eastAsia"/>
                              </w:rPr>
                              <w:t>【</w:t>
                            </w:r>
                            <w:r w:rsidRPr="009F6AA9">
                              <w:rPr>
                                <w:rFonts w:ascii="ＭＳ 明朝" w:eastAsia="ＭＳ 明朝" w:hAnsi="ＭＳ 明朝"/>
                              </w:rPr>
                              <w:t>16-2】研究を推進するための人的・物的支援体制の構築による研究環境の向上及び臨床研究の拡大</w:t>
                            </w:r>
                          </w:p>
                          <w:p w14:paraId="1823A7CE" w14:textId="2D45CCCF" w:rsidR="009F6AA9" w:rsidRPr="009F6AA9" w:rsidRDefault="009F6AA9" w:rsidP="009F6AA9">
                            <w:pPr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9F6AA9">
                              <w:rPr>
                                <w:rFonts w:ascii="ＭＳ 明朝" w:eastAsia="ＭＳ 明朝" w:hAnsi="ＭＳ 明朝" w:hint="eastAsia"/>
                              </w:rPr>
                              <w:t>【</w:t>
                            </w:r>
                            <w:r w:rsidRPr="009F6AA9">
                              <w:rPr>
                                <w:rFonts w:ascii="ＭＳ 明朝" w:eastAsia="ＭＳ 明朝" w:hAnsi="ＭＳ 明朝"/>
                              </w:rPr>
                              <w:t>16-3】多様かつ高度な医療人養成に向けての各種実習プログラムの実施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A8D71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7" type="#_x0000_t185" style="position:absolute;left:0;text-align:left;margin-left:17.65pt;margin-top:9.1pt;width:421.8pt;height:193.8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" adj="1007" strokecolor="black [3200]" strokeweight=".5pt">
                <v:stroke joinstyle="miter"/>
                <v:textbox>
                  <w:txbxContent>
                    <w:p w14:paraId="578D35A7" w14:textId="6D914CFD" w:rsidR="009F6AA9" w:rsidRDefault="009F6AA9" w:rsidP="009F6AA9">
                      <w:pPr>
                        <w:jc w:val="left"/>
                        <w:rPr>
                          <w:rFonts w:ascii="ＭＳ 明朝" w:eastAsia="ＭＳ 明朝" w:hAnsi="ＭＳ 明朝"/>
                        </w:rPr>
                      </w:pPr>
                      <w:r w:rsidRPr="009F6AA9">
                        <w:rPr>
                          <w:rFonts w:ascii="ＭＳ 明朝" w:eastAsia="ＭＳ 明朝" w:hAnsi="ＭＳ 明朝" w:hint="eastAsia"/>
                        </w:rPr>
                        <w:t>＜</w:t>
                      </w:r>
                      <w:r w:rsidR="0039301D" w:rsidRPr="0039301D">
                        <w:rPr>
                          <w:rFonts w:ascii="ＭＳ 明朝" w:eastAsia="ＭＳ 明朝" w:hAnsi="ＭＳ 明朝" w:hint="eastAsia"/>
                          <w:u w:val="dotted"/>
                        </w:rPr>
                        <w:t>参考：</w:t>
                      </w:r>
                      <w:r w:rsidRPr="0039301D">
                        <w:rPr>
                          <w:rFonts w:ascii="ＭＳ 明朝" w:eastAsia="ＭＳ 明朝" w:hAnsi="ＭＳ 明朝" w:hint="eastAsia"/>
                          <w:u w:val="dotted"/>
                        </w:rPr>
                        <w:t>【</w:t>
                      </w:r>
                      <w:r w:rsidRPr="0039301D">
                        <w:rPr>
                          <w:rFonts w:ascii="ＭＳ 明朝" w:eastAsia="ＭＳ 明朝" w:hAnsi="ＭＳ 明朝"/>
                          <w:u w:val="dotted"/>
                        </w:rPr>
                        <w:t>16】</w:t>
                      </w:r>
                      <w:r w:rsidR="00414CDD" w:rsidRPr="0039301D">
                        <w:rPr>
                          <w:rFonts w:ascii="ＭＳ 明朝" w:eastAsia="ＭＳ 明朝" w:hAnsi="ＭＳ 明朝" w:hint="eastAsia"/>
                          <w:u w:val="dotted"/>
                        </w:rPr>
                        <w:t>中期計画</w:t>
                      </w:r>
                      <w:r w:rsidRPr="0039301D">
                        <w:rPr>
                          <w:rFonts w:ascii="ＭＳ 明朝" w:eastAsia="ＭＳ 明朝" w:hAnsi="ＭＳ 明朝" w:hint="eastAsia"/>
                          <w:u w:val="dotted"/>
                        </w:rPr>
                        <w:t>「</w:t>
                      </w:r>
                      <w:r w:rsidRPr="0039301D">
                        <w:rPr>
                          <w:rFonts w:ascii="ＭＳ 明朝" w:eastAsia="ＭＳ 明朝" w:hAnsi="ＭＳ 明朝"/>
                          <w:u w:val="dotted"/>
                        </w:rPr>
                        <w:t>最先端で安全かつ良質な医療の提供</w:t>
                      </w:r>
                      <w:r w:rsidRPr="0039301D">
                        <w:rPr>
                          <w:rFonts w:ascii="ＭＳ 明朝" w:eastAsia="ＭＳ 明朝" w:hAnsi="ＭＳ 明朝" w:hint="eastAsia"/>
                          <w:u w:val="dotted"/>
                        </w:rPr>
                        <w:t>」の評価指標</w:t>
                      </w:r>
                      <w:r w:rsidRPr="009F6AA9">
                        <w:rPr>
                          <w:rFonts w:ascii="ＭＳ 明朝" w:eastAsia="ＭＳ 明朝" w:hAnsi="ＭＳ 明朝" w:hint="eastAsia"/>
                        </w:rPr>
                        <w:t>＞</w:t>
                      </w:r>
                    </w:p>
                    <w:p w14:paraId="2B1A7F53" w14:textId="3874A2AB" w:rsidR="00414CDD" w:rsidRPr="00414CDD" w:rsidRDefault="00414CDD" w:rsidP="009F6AA9">
                      <w:pPr>
                        <w:jc w:val="left"/>
                        <w:rPr>
                          <w:rFonts w:ascii="ＭＳ 明朝" w:eastAsia="ＭＳ 明朝" w:hAnsi="ＭＳ 明朝"/>
                          <w:lang w:eastAsia="zh-TW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 w:hint="eastAsia"/>
                          <w:lang w:eastAsia="zh-TW"/>
                        </w:rPr>
                        <w:t>※</w:t>
                      </w:r>
                      <w:r>
                        <w:rPr>
                          <w:rFonts w:ascii="ＭＳ 明朝" w:eastAsia="ＭＳ 明朝" w:hAnsi="ＭＳ 明朝" w:hint="eastAsia"/>
                          <w:u w:val="dotted"/>
                          <w:lang w:eastAsia="zh-TW"/>
                        </w:rPr>
                        <w:t>令和６年度第６回評価委員会時点</w:t>
                      </w:r>
                    </w:p>
                    <w:p w14:paraId="797E13BF" w14:textId="07BC22BC" w:rsidR="009F6AA9" w:rsidRPr="009F6AA9" w:rsidRDefault="009F6AA9" w:rsidP="009F6AA9">
                      <w:pPr>
                        <w:jc w:val="left"/>
                        <w:rPr>
                          <w:rFonts w:ascii="ＭＳ 明朝" w:eastAsia="ＭＳ 明朝" w:hAnsi="ＭＳ 明朝"/>
                        </w:rPr>
                      </w:pPr>
                      <w:r w:rsidRPr="009F6AA9">
                        <w:rPr>
                          <w:rFonts w:ascii="ＭＳ 明朝" w:eastAsia="ＭＳ 明朝" w:hAnsi="ＭＳ 明朝" w:hint="eastAsia"/>
                        </w:rPr>
                        <w:t>【</w:t>
                      </w:r>
                      <w:r w:rsidRPr="009F6AA9">
                        <w:rPr>
                          <w:rFonts w:ascii="ＭＳ 明朝" w:eastAsia="ＭＳ 明朝" w:hAnsi="ＭＳ 明朝"/>
                        </w:rPr>
                        <w:t>16-1】病院経営目標の設定</w:t>
                      </w:r>
                    </w:p>
                    <w:p w14:paraId="74C88550" w14:textId="43A14A64" w:rsidR="009F6AA9" w:rsidRPr="009F6AA9" w:rsidRDefault="009F6AA9" w:rsidP="009F6AA9">
                      <w:pPr>
                        <w:pStyle w:val="a7"/>
                        <w:numPr>
                          <w:ilvl w:val="0"/>
                          <w:numId w:val="10"/>
                        </w:numPr>
                        <w:ind w:leftChars="0"/>
                        <w:jc w:val="left"/>
                        <w:rPr>
                          <w:rFonts w:ascii="ＭＳ 明朝" w:eastAsia="ＭＳ 明朝" w:hAnsi="ＭＳ 明朝"/>
                        </w:rPr>
                      </w:pPr>
                      <w:r w:rsidRPr="009F6AA9">
                        <w:rPr>
                          <w:rFonts w:ascii="ＭＳ 明朝" w:eastAsia="ＭＳ 明朝" w:hAnsi="ＭＳ 明朝" w:hint="eastAsia"/>
                        </w:rPr>
                        <w:t xml:space="preserve">病床実稼働率　</w:t>
                      </w:r>
                      <w:r w:rsidRPr="009F6AA9">
                        <w:rPr>
                          <w:rFonts w:ascii="ＭＳ 明朝" w:eastAsia="ＭＳ 明朝" w:hAnsi="ＭＳ 明朝"/>
                        </w:rPr>
                        <w:t>90％</w:t>
                      </w:r>
                    </w:p>
                    <w:p w14:paraId="77EFCA29" w14:textId="77777777" w:rsidR="009F6AA9" w:rsidRPr="009F6AA9" w:rsidRDefault="009F6AA9" w:rsidP="009F6AA9">
                      <w:pPr>
                        <w:pStyle w:val="a7"/>
                        <w:numPr>
                          <w:ilvl w:val="0"/>
                          <w:numId w:val="10"/>
                        </w:numPr>
                        <w:ind w:leftChars="0"/>
                        <w:jc w:val="left"/>
                        <w:rPr>
                          <w:rFonts w:ascii="ＭＳ 明朝" w:eastAsia="ＭＳ 明朝" w:hAnsi="ＭＳ 明朝"/>
                        </w:rPr>
                      </w:pPr>
                      <w:r w:rsidRPr="009F6AA9">
                        <w:rPr>
                          <w:rFonts w:ascii="ＭＳ 明朝" w:eastAsia="ＭＳ 明朝" w:hAnsi="ＭＳ 明朝" w:hint="eastAsia"/>
                        </w:rPr>
                        <w:t xml:space="preserve">外来初診患者数　</w:t>
                      </w:r>
                      <w:r w:rsidRPr="009F6AA9">
                        <w:rPr>
                          <w:rFonts w:ascii="ＭＳ 明朝" w:eastAsia="ＭＳ 明朝" w:hAnsi="ＭＳ 明朝"/>
                        </w:rPr>
                        <w:t>20,000人</w:t>
                      </w:r>
                    </w:p>
                    <w:p w14:paraId="3AC8F040" w14:textId="77777777" w:rsidR="009F6AA9" w:rsidRPr="009F6AA9" w:rsidRDefault="009F6AA9" w:rsidP="009F6AA9">
                      <w:pPr>
                        <w:pStyle w:val="a7"/>
                        <w:numPr>
                          <w:ilvl w:val="0"/>
                          <w:numId w:val="10"/>
                        </w:numPr>
                        <w:ind w:leftChars="0"/>
                        <w:jc w:val="left"/>
                        <w:rPr>
                          <w:rFonts w:ascii="ＭＳ 明朝" w:eastAsia="ＭＳ 明朝" w:hAnsi="ＭＳ 明朝"/>
                        </w:rPr>
                      </w:pPr>
                      <w:r w:rsidRPr="009F6AA9">
                        <w:rPr>
                          <w:rFonts w:ascii="ＭＳ 明朝" w:eastAsia="ＭＳ 明朝" w:hAnsi="ＭＳ 明朝" w:hint="eastAsia"/>
                        </w:rPr>
                        <w:t xml:space="preserve">新入院患者数　</w:t>
                      </w:r>
                      <w:r w:rsidRPr="009F6AA9">
                        <w:rPr>
                          <w:rFonts w:ascii="ＭＳ 明朝" w:eastAsia="ＭＳ 明朝" w:hAnsi="ＭＳ 明朝"/>
                        </w:rPr>
                        <w:t>22,000人</w:t>
                      </w:r>
                    </w:p>
                    <w:p w14:paraId="3A2EB23C" w14:textId="49B5A283" w:rsidR="009F6AA9" w:rsidRPr="009F6AA9" w:rsidRDefault="009F6AA9" w:rsidP="009F6AA9">
                      <w:pPr>
                        <w:pStyle w:val="a7"/>
                        <w:numPr>
                          <w:ilvl w:val="0"/>
                          <w:numId w:val="10"/>
                        </w:numPr>
                        <w:ind w:leftChars="0"/>
                        <w:jc w:val="left"/>
                        <w:rPr>
                          <w:rFonts w:ascii="ＭＳ 明朝" w:eastAsia="ＭＳ 明朝" w:hAnsi="ＭＳ 明朝"/>
                        </w:rPr>
                      </w:pPr>
                      <w:r w:rsidRPr="009F6AA9">
                        <w:rPr>
                          <w:rFonts w:ascii="ＭＳ 明朝" w:eastAsia="ＭＳ 明朝" w:hAnsi="ＭＳ 明朝"/>
                        </w:rPr>
                        <w:t>DPC入院期間Ⅱ超え率　38％以下</w:t>
                      </w:r>
                    </w:p>
                    <w:p w14:paraId="504CCC48" w14:textId="067417E8" w:rsidR="009F6AA9" w:rsidRPr="009F6AA9" w:rsidRDefault="009F6AA9" w:rsidP="009F6AA9">
                      <w:pPr>
                        <w:ind w:left="840" w:hangingChars="400" w:hanging="840"/>
                        <w:jc w:val="left"/>
                        <w:rPr>
                          <w:rFonts w:ascii="ＭＳ 明朝" w:eastAsia="ＭＳ 明朝" w:hAnsi="ＭＳ 明朝"/>
                        </w:rPr>
                      </w:pPr>
                      <w:r w:rsidRPr="009F6AA9">
                        <w:rPr>
                          <w:rFonts w:ascii="ＭＳ 明朝" w:eastAsia="ＭＳ 明朝" w:hAnsi="ＭＳ 明朝" w:hint="eastAsia"/>
                        </w:rPr>
                        <w:t>【</w:t>
                      </w:r>
                      <w:r w:rsidRPr="009F6AA9">
                        <w:rPr>
                          <w:rFonts w:ascii="ＭＳ 明朝" w:eastAsia="ＭＳ 明朝" w:hAnsi="ＭＳ 明朝"/>
                        </w:rPr>
                        <w:t>16-2】研究を推進するための人的・物的支援体制の構築による研究環境の向上及び臨床研究の拡大</w:t>
                      </w:r>
                    </w:p>
                    <w:p w14:paraId="1823A7CE" w14:textId="2D45CCCF" w:rsidR="009F6AA9" w:rsidRPr="009F6AA9" w:rsidRDefault="009F6AA9" w:rsidP="009F6AA9">
                      <w:pPr>
                        <w:jc w:val="left"/>
                        <w:rPr>
                          <w:rFonts w:ascii="ＭＳ 明朝" w:eastAsia="ＭＳ 明朝" w:hAnsi="ＭＳ 明朝"/>
                        </w:rPr>
                      </w:pPr>
                      <w:r w:rsidRPr="009F6AA9">
                        <w:rPr>
                          <w:rFonts w:ascii="ＭＳ 明朝" w:eastAsia="ＭＳ 明朝" w:hAnsi="ＭＳ 明朝" w:hint="eastAsia"/>
                        </w:rPr>
                        <w:t>【</w:t>
                      </w:r>
                      <w:r w:rsidRPr="009F6AA9">
                        <w:rPr>
                          <w:rFonts w:ascii="ＭＳ 明朝" w:eastAsia="ＭＳ 明朝" w:hAnsi="ＭＳ 明朝"/>
                        </w:rPr>
                        <w:t>16-3】多様かつ高度な医療人養成に向けての各種実習プログラムの実施</w:t>
                      </w:r>
                    </w:p>
                  </w:txbxContent>
                </v:textbox>
              </v:shape>
            </w:pict>
          </mc:Fallback>
        </mc:AlternateContent>
      </w:r>
    </w:p>
    <w:p w14:paraId="2CDC3327" w14:textId="28BF9496" w:rsidR="00D8220E" w:rsidRDefault="00D8220E" w:rsidP="00D8220E">
      <w:pPr>
        <w:pStyle w:val="a7"/>
        <w:spacing w:line="380" w:lineRule="exact"/>
        <w:ind w:leftChars="0" w:left="360"/>
        <w:rPr>
          <w:rFonts w:ascii="ＭＳ ゴシック" w:eastAsia="ＭＳ ゴシック" w:hAnsi="ＭＳ ゴシック"/>
          <w:bCs/>
          <w:szCs w:val="21"/>
        </w:rPr>
      </w:pPr>
    </w:p>
    <w:p w14:paraId="7AA83BE7" w14:textId="13D17BE3" w:rsidR="00EB5691" w:rsidRDefault="00EB5691" w:rsidP="00FD0046">
      <w:pPr>
        <w:pStyle w:val="a7"/>
        <w:spacing w:line="380" w:lineRule="exact"/>
        <w:ind w:leftChars="0" w:left="360"/>
        <w:rPr>
          <w:rFonts w:ascii="ＭＳ ゴシック" w:eastAsia="ＭＳ ゴシック" w:hAnsi="ＭＳ ゴシック"/>
          <w:bCs/>
          <w:szCs w:val="21"/>
        </w:rPr>
      </w:pPr>
    </w:p>
    <w:p w14:paraId="722F660E" w14:textId="1F6B2950" w:rsidR="009F6AA9" w:rsidRDefault="009F6AA9" w:rsidP="00FD0046">
      <w:pPr>
        <w:pStyle w:val="a7"/>
        <w:spacing w:line="380" w:lineRule="exact"/>
        <w:ind w:leftChars="0" w:left="360"/>
        <w:rPr>
          <w:rFonts w:ascii="ＭＳ ゴシック" w:eastAsia="ＭＳ ゴシック" w:hAnsi="ＭＳ ゴシック"/>
          <w:bCs/>
          <w:szCs w:val="21"/>
        </w:rPr>
      </w:pPr>
    </w:p>
    <w:p w14:paraId="6D1CB036" w14:textId="00A0F2C5" w:rsidR="009F6AA9" w:rsidRDefault="009F6AA9" w:rsidP="00FD0046">
      <w:pPr>
        <w:pStyle w:val="a7"/>
        <w:spacing w:line="380" w:lineRule="exact"/>
        <w:ind w:leftChars="0" w:left="360"/>
        <w:rPr>
          <w:rFonts w:ascii="ＭＳ ゴシック" w:eastAsia="ＭＳ ゴシック" w:hAnsi="ＭＳ ゴシック"/>
          <w:bCs/>
          <w:szCs w:val="21"/>
        </w:rPr>
      </w:pPr>
    </w:p>
    <w:p w14:paraId="398E1974" w14:textId="1B733F3A" w:rsidR="009F6AA9" w:rsidRDefault="009F6AA9" w:rsidP="00FD0046">
      <w:pPr>
        <w:pStyle w:val="a7"/>
        <w:spacing w:line="380" w:lineRule="exact"/>
        <w:ind w:leftChars="0" w:left="360"/>
        <w:rPr>
          <w:rFonts w:ascii="ＭＳ ゴシック" w:eastAsia="ＭＳ ゴシック" w:hAnsi="ＭＳ ゴシック"/>
          <w:bCs/>
          <w:szCs w:val="21"/>
        </w:rPr>
      </w:pPr>
    </w:p>
    <w:p w14:paraId="2F4D48F9" w14:textId="42F53513" w:rsidR="009F6AA9" w:rsidRDefault="009F6AA9" w:rsidP="00FD0046">
      <w:pPr>
        <w:pStyle w:val="a7"/>
        <w:spacing w:line="380" w:lineRule="exact"/>
        <w:ind w:leftChars="0" w:left="360"/>
        <w:rPr>
          <w:rFonts w:ascii="ＭＳ ゴシック" w:eastAsia="ＭＳ ゴシック" w:hAnsi="ＭＳ ゴシック"/>
          <w:bCs/>
          <w:szCs w:val="21"/>
        </w:rPr>
      </w:pPr>
    </w:p>
    <w:p w14:paraId="5401F1B8" w14:textId="3B36B0EF" w:rsidR="009F6AA9" w:rsidRDefault="009F6AA9" w:rsidP="00FD0046">
      <w:pPr>
        <w:pStyle w:val="a7"/>
        <w:spacing w:line="380" w:lineRule="exact"/>
        <w:ind w:leftChars="0" w:left="360"/>
        <w:rPr>
          <w:rFonts w:ascii="ＭＳ ゴシック" w:eastAsia="ＭＳ ゴシック" w:hAnsi="ＭＳ ゴシック"/>
          <w:bCs/>
          <w:szCs w:val="21"/>
        </w:rPr>
      </w:pPr>
    </w:p>
    <w:p w14:paraId="3C2E9DE3" w14:textId="636BD7DE" w:rsidR="009F6AA9" w:rsidRDefault="009F6AA9" w:rsidP="00FD0046">
      <w:pPr>
        <w:pStyle w:val="a7"/>
        <w:spacing w:line="380" w:lineRule="exact"/>
        <w:ind w:leftChars="0" w:left="360"/>
        <w:rPr>
          <w:rFonts w:ascii="ＭＳ ゴシック" w:eastAsia="ＭＳ ゴシック" w:hAnsi="ＭＳ ゴシック"/>
          <w:bCs/>
          <w:szCs w:val="21"/>
        </w:rPr>
      </w:pPr>
    </w:p>
    <w:p w14:paraId="3B4547A6" w14:textId="70C1ADFF" w:rsidR="009F6AA9" w:rsidRDefault="009F6AA9" w:rsidP="00FD0046">
      <w:pPr>
        <w:pStyle w:val="a7"/>
        <w:spacing w:line="380" w:lineRule="exact"/>
        <w:ind w:leftChars="0" w:left="360"/>
        <w:rPr>
          <w:rFonts w:ascii="ＭＳ ゴシック" w:eastAsia="ＭＳ ゴシック" w:hAnsi="ＭＳ ゴシック"/>
          <w:bCs/>
          <w:szCs w:val="21"/>
        </w:rPr>
      </w:pPr>
    </w:p>
    <w:p w14:paraId="513D0067" w14:textId="2C45577F" w:rsidR="009F6AA9" w:rsidRDefault="009F6AA9" w:rsidP="00FD0046">
      <w:pPr>
        <w:pStyle w:val="a7"/>
        <w:spacing w:line="380" w:lineRule="exact"/>
        <w:ind w:leftChars="0" w:left="360"/>
        <w:rPr>
          <w:rFonts w:ascii="ＭＳ ゴシック" w:eastAsia="ＭＳ ゴシック" w:hAnsi="ＭＳ ゴシック"/>
          <w:bCs/>
          <w:szCs w:val="21"/>
        </w:rPr>
      </w:pPr>
    </w:p>
    <w:p w14:paraId="7B3A6213" w14:textId="09D162EC" w:rsidR="009F6AA9" w:rsidRDefault="009F6AA9" w:rsidP="00FD0046">
      <w:pPr>
        <w:pStyle w:val="a7"/>
        <w:spacing w:line="380" w:lineRule="exact"/>
        <w:ind w:leftChars="0" w:left="360"/>
        <w:rPr>
          <w:rFonts w:ascii="ＭＳ ゴシック" w:eastAsia="ＭＳ ゴシック" w:hAnsi="ＭＳ ゴシック"/>
          <w:bCs/>
          <w:szCs w:val="21"/>
        </w:rPr>
      </w:pPr>
    </w:p>
    <w:p w14:paraId="7834D44C" w14:textId="152DE858" w:rsidR="00DE6808" w:rsidRPr="00C6604E" w:rsidRDefault="006B50AA" w:rsidP="00DB2EB4">
      <w:pPr>
        <w:pStyle w:val="a7"/>
        <w:numPr>
          <w:ilvl w:val="0"/>
          <w:numId w:val="5"/>
        </w:numPr>
        <w:spacing w:line="380" w:lineRule="exact"/>
        <w:ind w:leftChars="0"/>
        <w:rPr>
          <w:rFonts w:ascii="ＭＳ ゴシック" w:eastAsia="ＭＳ ゴシック" w:hAnsi="ＭＳ ゴシック"/>
          <w:bCs/>
          <w:color w:val="000000" w:themeColor="text1"/>
          <w:szCs w:val="21"/>
        </w:rPr>
      </w:pPr>
      <w:r w:rsidRPr="003D22A2">
        <w:rPr>
          <w:rFonts w:ascii="ＭＳ ゴシック" w:eastAsia="ＭＳ ゴシック" w:hAnsi="ＭＳ ゴシック" w:hint="eastAsia"/>
          <w:bCs/>
          <w:color w:val="FF0000"/>
          <w:szCs w:val="21"/>
        </w:rPr>
        <w:t xml:space="preserve">　</w:t>
      </w:r>
      <w:r w:rsidR="00D60939" w:rsidRPr="00C6604E">
        <w:rPr>
          <w:rFonts w:ascii="ＭＳ ゴシック" w:eastAsia="ＭＳ ゴシック" w:hAnsi="ＭＳ ゴシック" w:hint="eastAsia"/>
          <w:bCs/>
          <w:color w:val="000000" w:themeColor="text1"/>
          <w:szCs w:val="21"/>
        </w:rPr>
        <w:t>ご意見を</w:t>
      </w:r>
      <w:r w:rsidR="00DB28FD" w:rsidRPr="00C6604E">
        <w:rPr>
          <w:rFonts w:ascii="ＭＳ ゴシック" w:eastAsia="ＭＳ ゴシック" w:hAnsi="ＭＳ ゴシック" w:hint="eastAsia"/>
          <w:bCs/>
          <w:color w:val="000000" w:themeColor="text1"/>
          <w:szCs w:val="21"/>
        </w:rPr>
        <w:t>踏まえ</w:t>
      </w:r>
      <w:r w:rsidR="00DC56B4" w:rsidRPr="00C6604E">
        <w:rPr>
          <w:rFonts w:ascii="ＭＳ ゴシック" w:eastAsia="ＭＳ ゴシック" w:hAnsi="ＭＳ ゴシック" w:hint="eastAsia"/>
          <w:bCs/>
          <w:color w:val="000000" w:themeColor="text1"/>
          <w:szCs w:val="21"/>
        </w:rPr>
        <w:t>、</w:t>
      </w:r>
      <w:r w:rsidR="00CC2EB9" w:rsidRPr="00C6604E">
        <w:rPr>
          <w:rFonts w:ascii="ＭＳ ゴシック" w:eastAsia="ＭＳ ゴシック" w:hAnsi="ＭＳ ゴシック" w:hint="eastAsia"/>
          <w:bCs/>
          <w:color w:val="000000" w:themeColor="text1"/>
          <w:szCs w:val="21"/>
        </w:rPr>
        <w:t>評価指標【</w:t>
      </w:r>
      <w:r w:rsidR="00CC2EB9" w:rsidRPr="00C6604E">
        <w:rPr>
          <w:rFonts w:ascii="ＭＳ ゴシック" w:eastAsia="ＭＳ ゴシック" w:hAnsi="ＭＳ ゴシック"/>
          <w:bCs/>
          <w:color w:val="000000" w:themeColor="text1"/>
          <w:szCs w:val="21"/>
        </w:rPr>
        <w:t>16-2】、【16-3】</w:t>
      </w:r>
      <w:r w:rsidR="00CC2EB9" w:rsidRPr="00C6604E">
        <w:rPr>
          <w:rFonts w:ascii="ＭＳ ゴシック" w:eastAsia="ＭＳ ゴシック" w:hAnsi="ＭＳ ゴシック" w:hint="eastAsia"/>
          <w:bCs/>
          <w:color w:val="000000" w:themeColor="text1"/>
          <w:szCs w:val="21"/>
        </w:rPr>
        <w:t>の記載の粒度を</w:t>
      </w:r>
      <w:r w:rsidR="00DB28FD" w:rsidRPr="00C6604E">
        <w:rPr>
          <w:rFonts w:ascii="ＭＳ ゴシック" w:eastAsia="ＭＳ ゴシック" w:hAnsi="ＭＳ ゴシック" w:hint="eastAsia"/>
          <w:bCs/>
          <w:color w:val="000000" w:themeColor="text1"/>
          <w:szCs w:val="21"/>
        </w:rPr>
        <w:t>考慮し</w:t>
      </w:r>
      <w:r w:rsidR="00CC2EB9" w:rsidRPr="00C6604E">
        <w:rPr>
          <w:rFonts w:ascii="ＭＳ ゴシック" w:eastAsia="ＭＳ ゴシック" w:hAnsi="ＭＳ ゴシック" w:hint="eastAsia"/>
          <w:bCs/>
          <w:color w:val="000000" w:themeColor="text1"/>
          <w:szCs w:val="21"/>
        </w:rPr>
        <w:t>、</w:t>
      </w:r>
      <w:r w:rsidR="00CC2EB9" w:rsidRPr="00C6604E">
        <w:rPr>
          <w:rFonts w:ascii="ＭＳ ゴシック" w:eastAsia="ＭＳ ゴシック" w:hAnsi="ＭＳ ゴシック"/>
          <w:bCs/>
          <w:color w:val="000000" w:themeColor="text1"/>
          <w:szCs w:val="21"/>
        </w:rPr>
        <w:t>評価指標【16-1】</w:t>
      </w:r>
      <w:r w:rsidR="00CC2EB9" w:rsidRPr="00C6604E">
        <w:rPr>
          <w:rFonts w:ascii="ＭＳ ゴシック" w:eastAsia="ＭＳ ゴシック" w:hAnsi="ＭＳ ゴシック" w:hint="eastAsia"/>
          <w:bCs/>
          <w:color w:val="000000" w:themeColor="text1"/>
          <w:szCs w:val="21"/>
        </w:rPr>
        <w:t>を「</w:t>
      </w:r>
      <w:r w:rsidR="00DB2EB4" w:rsidRPr="00C6604E">
        <w:rPr>
          <w:rFonts w:ascii="ＭＳ ゴシック" w:eastAsia="ＭＳ ゴシック" w:hAnsi="ＭＳ ゴシック" w:hint="eastAsia"/>
          <w:bCs/>
          <w:color w:val="000000" w:themeColor="text1"/>
          <w:szCs w:val="21"/>
        </w:rPr>
        <w:t>病院の経営状況に即した経営指標に基づく経営改善の実施」</w:t>
      </w:r>
      <w:r w:rsidR="00CC2EB9" w:rsidRPr="00C6604E">
        <w:rPr>
          <w:rFonts w:ascii="ＭＳ ゴシック" w:eastAsia="ＭＳ ゴシック" w:hAnsi="ＭＳ ゴシック" w:hint="eastAsia"/>
          <w:bCs/>
          <w:color w:val="000000" w:themeColor="text1"/>
          <w:szCs w:val="21"/>
        </w:rPr>
        <w:t>と定性指標に修正いたしました。</w:t>
      </w:r>
    </w:p>
    <w:p w14:paraId="7A95B98A" w14:textId="22298905" w:rsidR="00796F55" w:rsidRPr="00C6604E" w:rsidRDefault="00DE6808" w:rsidP="00DB28FD">
      <w:pPr>
        <w:pStyle w:val="a7"/>
        <w:numPr>
          <w:ilvl w:val="0"/>
          <w:numId w:val="5"/>
        </w:numPr>
        <w:spacing w:line="380" w:lineRule="exact"/>
        <w:ind w:leftChars="0"/>
        <w:rPr>
          <w:rFonts w:ascii="ＭＳ ゴシック" w:eastAsia="ＭＳ ゴシック" w:hAnsi="ＭＳ ゴシック"/>
          <w:bCs/>
          <w:color w:val="000000" w:themeColor="text1"/>
          <w:szCs w:val="21"/>
        </w:rPr>
      </w:pPr>
      <w:r w:rsidRPr="00C6604E">
        <w:rPr>
          <w:rFonts w:ascii="ＭＳ ゴシック" w:eastAsia="ＭＳ ゴシック" w:hAnsi="ＭＳ ゴシック" w:hint="eastAsia"/>
          <w:bCs/>
          <w:color w:val="000000" w:themeColor="text1"/>
          <w:szCs w:val="21"/>
        </w:rPr>
        <w:t xml:space="preserve">　</w:t>
      </w:r>
      <w:r w:rsidR="002178E6" w:rsidRPr="00C6604E">
        <w:rPr>
          <w:rFonts w:ascii="ＭＳ ゴシック" w:eastAsia="ＭＳ ゴシック" w:hAnsi="ＭＳ ゴシック"/>
          <w:bCs/>
          <w:color w:val="000000" w:themeColor="text1"/>
          <w:szCs w:val="21"/>
        </w:rPr>
        <w:t>定性的な評価指標とな</w:t>
      </w:r>
      <w:r w:rsidRPr="00C6604E">
        <w:rPr>
          <w:rFonts w:ascii="ＭＳ ゴシック" w:eastAsia="ＭＳ ゴシック" w:hAnsi="ＭＳ ゴシック" w:hint="eastAsia"/>
          <w:bCs/>
          <w:color w:val="000000" w:themeColor="text1"/>
          <w:szCs w:val="21"/>
        </w:rPr>
        <w:t>りますが、</w:t>
      </w:r>
      <w:r w:rsidR="002178E6" w:rsidRPr="00C6604E">
        <w:rPr>
          <w:rFonts w:ascii="ＭＳ ゴシック" w:eastAsia="ＭＳ ゴシック" w:hAnsi="ＭＳ ゴシック"/>
          <w:bCs/>
          <w:color w:val="000000" w:themeColor="text1"/>
          <w:szCs w:val="21"/>
        </w:rPr>
        <w:t>評価</w:t>
      </w:r>
      <w:r w:rsidRPr="00C6604E">
        <w:rPr>
          <w:rFonts w:ascii="ＭＳ ゴシック" w:eastAsia="ＭＳ ゴシック" w:hAnsi="ＭＳ ゴシック" w:hint="eastAsia"/>
          <w:bCs/>
          <w:color w:val="000000" w:themeColor="text1"/>
          <w:szCs w:val="21"/>
        </w:rPr>
        <w:t>にあたっては</w:t>
      </w:r>
      <w:r w:rsidR="002178E6" w:rsidRPr="00C6604E">
        <w:rPr>
          <w:rFonts w:ascii="ＭＳ ゴシック" w:eastAsia="ＭＳ ゴシック" w:hAnsi="ＭＳ ゴシック"/>
          <w:bCs/>
          <w:color w:val="000000" w:themeColor="text1"/>
          <w:szCs w:val="21"/>
        </w:rPr>
        <w:t>、</w:t>
      </w:r>
      <w:r w:rsidR="00DB28FD" w:rsidRPr="00C6604E">
        <w:rPr>
          <w:rFonts w:ascii="ＭＳ ゴシック" w:eastAsia="ＭＳ ゴシック" w:hAnsi="ＭＳ ゴシック" w:hint="eastAsia"/>
          <w:bCs/>
          <w:color w:val="000000" w:themeColor="text1"/>
          <w:szCs w:val="21"/>
        </w:rPr>
        <w:t>附属病院が病院の経営状況の変化等に対応しつつ、</w:t>
      </w:r>
      <w:r w:rsidR="008D31DA" w:rsidRPr="00C6604E">
        <w:rPr>
          <w:rFonts w:ascii="ＭＳ ゴシック" w:eastAsia="ＭＳ ゴシック" w:hAnsi="ＭＳ ゴシック" w:hint="eastAsia"/>
          <w:bCs/>
          <w:color w:val="000000" w:themeColor="text1"/>
          <w:szCs w:val="21"/>
        </w:rPr>
        <w:t>経営指標に基づく</w:t>
      </w:r>
      <w:r w:rsidR="00DB28FD" w:rsidRPr="00C6604E">
        <w:rPr>
          <w:rFonts w:ascii="ＭＳ ゴシック" w:eastAsia="ＭＳ ゴシック" w:hAnsi="ＭＳ ゴシック" w:hint="eastAsia"/>
          <w:bCs/>
          <w:color w:val="000000" w:themeColor="text1"/>
          <w:szCs w:val="21"/>
        </w:rPr>
        <w:t>経営改善にどのように取り組んだか、取組の</w:t>
      </w:r>
      <w:r w:rsidR="001E6039" w:rsidRPr="00C6604E">
        <w:rPr>
          <w:rFonts w:ascii="ＭＳ ゴシック" w:eastAsia="ＭＳ ゴシック" w:hAnsi="ＭＳ ゴシック" w:hint="eastAsia"/>
          <w:bCs/>
          <w:color w:val="000000" w:themeColor="text1"/>
          <w:szCs w:val="21"/>
        </w:rPr>
        <w:t>実績</w:t>
      </w:r>
      <w:r w:rsidR="00DB28FD" w:rsidRPr="00C6604E">
        <w:rPr>
          <w:rFonts w:ascii="ＭＳ ゴシック" w:eastAsia="ＭＳ ゴシック" w:hAnsi="ＭＳ ゴシック" w:hint="eastAsia"/>
          <w:bCs/>
          <w:color w:val="000000" w:themeColor="text1"/>
          <w:szCs w:val="21"/>
        </w:rPr>
        <w:t>やその効果等の報告により、評価を頂きたいと考えております。</w:t>
      </w:r>
    </w:p>
    <w:p w14:paraId="66254EE9" w14:textId="77777777" w:rsidR="00DB28FD" w:rsidRPr="00C6604E" w:rsidRDefault="00DB28FD" w:rsidP="00DB28FD">
      <w:pPr>
        <w:pStyle w:val="a7"/>
        <w:spacing w:line="380" w:lineRule="exact"/>
        <w:ind w:leftChars="0" w:left="360"/>
        <w:rPr>
          <w:rFonts w:ascii="ＭＳ ゴシック" w:eastAsia="ＭＳ ゴシック" w:hAnsi="ＭＳ ゴシック"/>
          <w:bCs/>
          <w:color w:val="000000" w:themeColor="text1"/>
          <w:szCs w:val="21"/>
        </w:rPr>
      </w:pPr>
    </w:p>
    <w:sectPr w:rsidR="00DB28FD" w:rsidRPr="00C6604E" w:rsidSect="00C803E9">
      <w:footerReference w:type="default" r:id="rId7"/>
      <w:pgSz w:w="11906" w:h="16838"/>
      <w:pgMar w:top="1134" w:right="1531" w:bottom="851" w:left="1531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AD427C" w14:textId="77777777" w:rsidR="001F32C3" w:rsidRDefault="001F32C3" w:rsidP="00DA6876">
      <w:r>
        <w:separator/>
      </w:r>
    </w:p>
  </w:endnote>
  <w:endnote w:type="continuationSeparator" w:id="0">
    <w:p w14:paraId="56FBDD4E" w14:textId="77777777" w:rsidR="001F32C3" w:rsidRDefault="001F32C3" w:rsidP="00DA6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73226128"/>
      <w:docPartObj>
        <w:docPartGallery w:val="Page Numbers (Bottom of Page)"/>
        <w:docPartUnique/>
      </w:docPartObj>
    </w:sdtPr>
    <w:sdtEndPr/>
    <w:sdtContent>
      <w:p w14:paraId="6E4CEC2E" w14:textId="77777777" w:rsidR="007C39E8" w:rsidRDefault="007C39E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71C4" w:rsidRPr="006F71C4">
          <w:rPr>
            <w:noProof/>
            <w:lang w:val="ja-JP"/>
          </w:rPr>
          <w:t>2</w:t>
        </w:r>
        <w:r>
          <w:fldChar w:fldCharType="end"/>
        </w:r>
      </w:p>
    </w:sdtContent>
  </w:sdt>
  <w:p w14:paraId="180D86C4" w14:textId="77777777" w:rsidR="007C39E8" w:rsidRDefault="007C39E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67E598" w14:textId="77777777" w:rsidR="001F32C3" w:rsidRDefault="001F32C3" w:rsidP="00DA6876">
      <w:r>
        <w:separator/>
      </w:r>
    </w:p>
  </w:footnote>
  <w:footnote w:type="continuationSeparator" w:id="0">
    <w:p w14:paraId="76402103" w14:textId="77777777" w:rsidR="001F32C3" w:rsidRDefault="001F32C3" w:rsidP="00DA68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F5B63"/>
    <w:multiLevelType w:val="hybridMultilevel"/>
    <w:tmpl w:val="91701F90"/>
    <w:lvl w:ilvl="0" w:tplc="0680CF12">
      <w:start w:val="5"/>
      <w:numFmt w:val="bullet"/>
      <w:lvlText w:val="○"/>
      <w:lvlJc w:val="left"/>
      <w:pPr>
        <w:ind w:left="644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" w15:restartNumberingAfterBreak="0">
    <w:nsid w:val="13154E31"/>
    <w:multiLevelType w:val="hybridMultilevel"/>
    <w:tmpl w:val="90F4613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DAF7B54"/>
    <w:multiLevelType w:val="hybridMultilevel"/>
    <w:tmpl w:val="60FE43A6"/>
    <w:lvl w:ilvl="0" w:tplc="21C62BC4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260F4952"/>
    <w:multiLevelType w:val="hybridMultilevel"/>
    <w:tmpl w:val="69821214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CAD2F5F"/>
    <w:multiLevelType w:val="hybridMultilevel"/>
    <w:tmpl w:val="8EA2657A"/>
    <w:lvl w:ilvl="0" w:tplc="6136C328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1682CEC"/>
    <w:multiLevelType w:val="hybridMultilevel"/>
    <w:tmpl w:val="3BF0DCA0"/>
    <w:lvl w:ilvl="0" w:tplc="674687C0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43C056DC"/>
    <w:multiLevelType w:val="hybridMultilevel"/>
    <w:tmpl w:val="757CB8AE"/>
    <w:lvl w:ilvl="0" w:tplc="6F5C84D4">
      <w:start w:val="5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6D81C6A"/>
    <w:multiLevelType w:val="hybridMultilevel"/>
    <w:tmpl w:val="8FB48F9A"/>
    <w:lvl w:ilvl="0" w:tplc="0409000B">
      <w:start w:val="1"/>
      <w:numFmt w:val="bullet"/>
      <w:lvlText w:val=""/>
      <w:lvlJc w:val="left"/>
      <w:pPr>
        <w:ind w:left="582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22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2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2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2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2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2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62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2" w:hanging="440"/>
      </w:pPr>
      <w:rPr>
        <w:rFonts w:ascii="Wingdings" w:hAnsi="Wingdings" w:hint="default"/>
      </w:rPr>
    </w:lvl>
  </w:abstractNum>
  <w:abstractNum w:abstractNumId="8" w15:restartNumberingAfterBreak="0">
    <w:nsid w:val="54A0538F"/>
    <w:multiLevelType w:val="hybridMultilevel"/>
    <w:tmpl w:val="027E0846"/>
    <w:lvl w:ilvl="0" w:tplc="FFFFFFFF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B7860EE"/>
    <w:multiLevelType w:val="hybridMultilevel"/>
    <w:tmpl w:val="1A6C0C88"/>
    <w:lvl w:ilvl="0" w:tplc="F0162216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7"/>
  </w:num>
  <w:num w:numId="5">
    <w:abstractNumId w:val="9"/>
  </w:num>
  <w:num w:numId="6">
    <w:abstractNumId w:val="8"/>
  </w:num>
  <w:num w:numId="7">
    <w:abstractNumId w:val="4"/>
  </w:num>
  <w:num w:numId="8">
    <w:abstractNumId w:val="1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528D"/>
    <w:rsid w:val="00080300"/>
    <w:rsid w:val="000B5FC0"/>
    <w:rsid w:val="00116750"/>
    <w:rsid w:val="00130215"/>
    <w:rsid w:val="001401F8"/>
    <w:rsid w:val="001527CC"/>
    <w:rsid w:val="001539D0"/>
    <w:rsid w:val="0015591C"/>
    <w:rsid w:val="001567E7"/>
    <w:rsid w:val="00164346"/>
    <w:rsid w:val="00182BDA"/>
    <w:rsid w:val="001B4AA9"/>
    <w:rsid w:val="001E054E"/>
    <w:rsid w:val="001E17F5"/>
    <w:rsid w:val="001E6039"/>
    <w:rsid w:val="001F32C3"/>
    <w:rsid w:val="00205D86"/>
    <w:rsid w:val="002132B8"/>
    <w:rsid w:val="002178E6"/>
    <w:rsid w:val="002625C9"/>
    <w:rsid w:val="00264102"/>
    <w:rsid w:val="00267F17"/>
    <w:rsid w:val="00283C7F"/>
    <w:rsid w:val="00291B9E"/>
    <w:rsid w:val="00295724"/>
    <w:rsid w:val="002A0A3A"/>
    <w:rsid w:val="002A74A9"/>
    <w:rsid w:val="002B6B58"/>
    <w:rsid w:val="002C2DF0"/>
    <w:rsid w:val="00302E14"/>
    <w:rsid w:val="0030567E"/>
    <w:rsid w:val="00306011"/>
    <w:rsid w:val="00313F37"/>
    <w:rsid w:val="00316AF2"/>
    <w:rsid w:val="0035622F"/>
    <w:rsid w:val="0039301D"/>
    <w:rsid w:val="00396F1C"/>
    <w:rsid w:val="003D22A2"/>
    <w:rsid w:val="003D2B00"/>
    <w:rsid w:val="003E2A18"/>
    <w:rsid w:val="00405E96"/>
    <w:rsid w:val="00411B7D"/>
    <w:rsid w:val="00414CDD"/>
    <w:rsid w:val="004336A3"/>
    <w:rsid w:val="004659C8"/>
    <w:rsid w:val="004760CB"/>
    <w:rsid w:val="00487CC6"/>
    <w:rsid w:val="004A2A38"/>
    <w:rsid w:val="004B4387"/>
    <w:rsid w:val="004C6B5A"/>
    <w:rsid w:val="004D669C"/>
    <w:rsid w:val="004E4E84"/>
    <w:rsid w:val="004E6D55"/>
    <w:rsid w:val="004F2308"/>
    <w:rsid w:val="004F495D"/>
    <w:rsid w:val="00503C3B"/>
    <w:rsid w:val="00522F41"/>
    <w:rsid w:val="00525F14"/>
    <w:rsid w:val="00562724"/>
    <w:rsid w:val="00570664"/>
    <w:rsid w:val="005734F2"/>
    <w:rsid w:val="0058430D"/>
    <w:rsid w:val="005857A4"/>
    <w:rsid w:val="005A12E5"/>
    <w:rsid w:val="00631436"/>
    <w:rsid w:val="00636977"/>
    <w:rsid w:val="00640C2A"/>
    <w:rsid w:val="0064406A"/>
    <w:rsid w:val="006460A2"/>
    <w:rsid w:val="00654C42"/>
    <w:rsid w:val="00656AF4"/>
    <w:rsid w:val="006755C3"/>
    <w:rsid w:val="006879A1"/>
    <w:rsid w:val="006B50AA"/>
    <w:rsid w:val="006E2189"/>
    <w:rsid w:val="006E447A"/>
    <w:rsid w:val="006F71C4"/>
    <w:rsid w:val="00705579"/>
    <w:rsid w:val="007333B9"/>
    <w:rsid w:val="00757066"/>
    <w:rsid w:val="007647D6"/>
    <w:rsid w:val="007666F0"/>
    <w:rsid w:val="00773D94"/>
    <w:rsid w:val="007759A6"/>
    <w:rsid w:val="00796DC4"/>
    <w:rsid w:val="00796F55"/>
    <w:rsid w:val="007A62E8"/>
    <w:rsid w:val="007B65CE"/>
    <w:rsid w:val="007C39E8"/>
    <w:rsid w:val="007D15A4"/>
    <w:rsid w:val="007E7DB5"/>
    <w:rsid w:val="0080313C"/>
    <w:rsid w:val="00825FFC"/>
    <w:rsid w:val="00832658"/>
    <w:rsid w:val="0083637F"/>
    <w:rsid w:val="00836D9D"/>
    <w:rsid w:val="00843484"/>
    <w:rsid w:val="008466CF"/>
    <w:rsid w:val="00854E31"/>
    <w:rsid w:val="008635C0"/>
    <w:rsid w:val="00873A83"/>
    <w:rsid w:val="0087495A"/>
    <w:rsid w:val="0087782F"/>
    <w:rsid w:val="008865B9"/>
    <w:rsid w:val="008D31DA"/>
    <w:rsid w:val="00940CC8"/>
    <w:rsid w:val="0095708D"/>
    <w:rsid w:val="009840EB"/>
    <w:rsid w:val="009918C9"/>
    <w:rsid w:val="00993272"/>
    <w:rsid w:val="009B01BB"/>
    <w:rsid w:val="009B1C8F"/>
    <w:rsid w:val="009B669B"/>
    <w:rsid w:val="009C1AB9"/>
    <w:rsid w:val="009C2FFB"/>
    <w:rsid w:val="009C7D79"/>
    <w:rsid w:val="009D557C"/>
    <w:rsid w:val="009F6AA9"/>
    <w:rsid w:val="00A0008F"/>
    <w:rsid w:val="00A22B7C"/>
    <w:rsid w:val="00A2703F"/>
    <w:rsid w:val="00A31F30"/>
    <w:rsid w:val="00A55658"/>
    <w:rsid w:val="00A72B71"/>
    <w:rsid w:val="00AB4F6A"/>
    <w:rsid w:val="00B07A5D"/>
    <w:rsid w:val="00B10A6F"/>
    <w:rsid w:val="00B610D0"/>
    <w:rsid w:val="00B81B87"/>
    <w:rsid w:val="00BA6C52"/>
    <w:rsid w:val="00BB7578"/>
    <w:rsid w:val="00BE3367"/>
    <w:rsid w:val="00C009B2"/>
    <w:rsid w:val="00C10613"/>
    <w:rsid w:val="00C14C16"/>
    <w:rsid w:val="00C31C7F"/>
    <w:rsid w:val="00C3528D"/>
    <w:rsid w:val="00C5756C"/>
    <w:rsid w:val="00C6604E"/>
    <w:rsid w:val="00C77AEE"/>
    <w:rsid w:val="00C803E9"/>
    <w:rsid w:val="00C93AE2"/>
    <w:rsid w:val="00C959CD"/>
    <w:rsid w:val="00CA0D37"/>
    <w:rsid w:val="00CC2EB9"/>
    <w:rsid w:val="00CF5881"/>
    <w:rsid w:val="00CF61F5"/>
    <w:rsid w:val="00D538F8"/>
    <w:rsid w:val="00D56B24"/>
    <w:rsid w:val="00D6024F"/>
    <w:rsid w:val="00D606DB"/>
    <w:rsid w:val="00D60939"/>
    <w:rsid w:val="00D8220E"/>
    <w:rsid w:val="00D94FE7"/>
    <w:rsid w:val="00DA1A39"/>
    <w:rsid w:val="00DA1DDE"/>
    <w:rsid w:val="00DA2893"/>
    <w:rsid w:val="00DA6876"/>
    <w:rsid w:val="00DB28FD"/>
    <w:rsid w:val="00DB2EB4"/>
    <w:rsid w:val="00DB491B"/>
    <w:rsid w:val="00DB5A46"/>
    <w:rsid w:val="00DB6448"/>
    <w:rsid w:val="00DC4504"/>
    <w:rsid w:val="00DC56B4"/>
    <w:rsid w:val="00DD0BB8"/>
    <w:rsid w:val="00DE6808"/>
    <w:rsid w:val="00E32E3B"/>
    <w:rsid w:val="00E94754"/>
    <w:rsid w:val="00EB0049"/>
    <w:rsid w:val="00EB5691"/>
    <w:rsid w:val="00EE1B32"/>
    <w:rsid w:val="00EE63DF"/>
    <w:rsid w:val="00EF3258"/>
    <w:rsid w:val="00F519DC"/>
    <w:rsid w:val="00F731F1"/>
    <w:rsid w:val="00F84127"/>
    <w:rsid w:val="00FA6555"/>
    <w:rsid w:val="00FB4FDC"/>
    <w:rsid w:val="00FD0046"/>
    <w:rsid w:val="00FE3563"/>
    <w:rsid w:val="00FF6AE1"/>
    <w:rsid w:val="00FF6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AA540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68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A6876"/>
  </w:style>
  <w:style w:type="paragraph" w:styleId="a5">
    <w:name w:val="footer"/>
    <w:basedOn w:val="a"/>
    <w:link w:val="a6"/>
    <w:uiPriority w:val="99"/>
    <w:unhideWhenUsed/>
    <w:rsid w:val="00DA68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A6876"/>
  </w:style>
  <w:style w:type="paragraph" w:styleId="a7">
    <w:name w:val="List Paragraph"/>
    <w:basedOn w:val="a"/>
    <w:uiPriority w:val="34"/>
    <w:qFormat/>
    <w:rsid w:val="001539D0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E32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32E3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DA1DDE"/>
  </w:style>
  <w:style w:type="character" w:styleId="ab">
    <w:name w:val="annotation reference"/>
    <w:basedOn w:val="a0"/>
    <w:uiPriority w:val="99"/>
    <w:semiHidden/>
    <w:unhideWhenUsed/>
    <w:rsid w:val="00843484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843484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843484"/>
  </w:style>
  <w:style w:type="paragraph" w:styleId="ae">
    <w:name w:val="annotation subject"/>
    <w:basedOn w:val="ac"/>
    <w:next w:val="ac"/>
    <w:link w:val="af"/>
    <w:uiPriority w:val="99"/>
    <w:semiHidden/>
    <w:unhideWhenUsed/>
    <w:rsid w:val="00843484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8434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60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2025-03-26T06:55:00Z</dcterms:created>
  <dcterms:modified xsi:type="dcterms:W3CDTF">2025-03-26T07:00:00Z</dcterms:modified>
</cp:coreProperties>
</file>