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52" w:rsidRDefault="00532452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0C527" wp14:editId="4F684B19">
                <wp:simplePos x="0" y="0"/>
                <wp:positionH relativeFrom="column">
                  <wp:posOffset>5318760</wp:posOffset>
                </wp:positionH>
                <wp:positionV relativeFrom="paragraph">
                  <wp:posOffset>-375285</wp:posOffset>
                </wp:positionV>
                <wp:extent cx="65722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669" w:rsidRPr="00496669" w:rsidRDefault="00F87751" w:rsidP="004966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</w:t>
                            </w:r>
                            <w:r w:rsidR="002F51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C527" id="正方形/長方形 7" o:spid="_x0000_s1026" style="position:absolute;left:0;text-align:left;margin-left:418.8pt;margin-top:-29.55pt;width:51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0pAIAAHoFAAAOAAAAZHJzL2Uyb0RvYy54bWysVM1uEzEQviPxDpbvdLMhaeiqmypqVYRU&#10;tREt6tnx2s0Kr8fYTnbDe8ADwJkz4sDjUIm3YOzdbNOSE+KyO+OZ+eZ/jk+aSpG1sK4EndP0YECJ&#10;0ByKUt/l9N3N+YtXlDjPdMEUaJHTjXD0ZPr82XFtMjGEJahCWIIg2mW1yenSe5MlieNLUTF3AEZo&#10;FEqwFfPI2ruksKxG9Eolw8HgMKnBFsYCF87h61krpNOIL6Xg/kpKJzxROcXYfPza+F2EbzI9Ztmd&#10;ZWZZ8i4M9g9RVKzU6LSHOmOekZUt/4KqSm7BgfQHHKoEpCy5iDlgNungSTbXS2ZEzAWL40xfJvf/&#10;YPnlem5JWeR0QolmFbbo/tvX+88/fv38kvz+9L2lyCQUqjYuQ/1rM7cd55AMWTfSVuGP+ZAmFnfT&#10;F1c0nnB8PBxPhsMxJRxFLyfpaDIOmMmDsbHOvxZQkUDk1GLvYknZ+sL5VnWrEnxpOC+VwneWKU3q&#10;nB6NET6wDlRZBGFkwiSJU2XJmuEM+Cbt3O5oYRBKYywhwTalSPmNEi38WyGxRpjEsHXwGJNxLrQ/&#10;7HCVRu1gJjGC3jDdZ6j8NphON5iJOLW94WCf4WOPvUX0Ctr3xlWpwe4DKN73nlv9bfZtziF93yya&#10;rs0LKDY4JRba9XGGn5fYowvm/JxZ3BfcLLwB/go/UgH2AjqKkiXYj/vegz6OMUopqXH/cuo+rJgV&#10;lKg3Ggf8KB2NwsJGZoSzg4zdlSx2JXpVnQK2N8VrY3gkg75XW1JaqG7xVMyCVxQxzdF3Trm3W+bU&#10;t3cBjw0Xs1lUwyU1zF/oa8MDeChwmMGb5pZZ0w2qxwm/hO2usuzJvLa6wVLDbOVBlnGYQ4nbunal&#10;xwWP69Ado3BBdvmo9XAyp38AAAD//wMAUEsDBBQABgAIAAAAIQCtnYzL3QAAAAkBAAAPAAAAZHJz&#10;L2Rvd25yZXYueG1sTI/LTsMwEEX3SPyDNUhsUOukhTQNcSqExDJIFD7AjadxVL8aO234e4YV7OZx&#10;dOdMvZutYRcc4+CdgHyZAUPXeTW4XsDX59uiBBaTdEoa71DAN0bYNbc3tayUv7oPvOxTzyjExUoK&#10;0CmFivPYabQyLn1AR7ujH61M1I49V6O8Urg1fJVlBbdycHRBy4CvGrvTfrIC5qk8n9vpZDWuW/Ow&#10;SuG9DUGI+7v55RlYwjn9wfCrT+rQkNPBT05FZgSU601BqIDF0zYHRsT2MafiQJMCeFPz/x80PwAA&#10;AP//AwBQSwECLQAUAAYACAAAACEAtoM4kv4AAADhAQAAEwAAAAAAAAAAAAAAAAAAAAAAW0NvbnRl&#10;bnRfVHlwZXNdLnhtbFBLAQItABQABgAIAAAAIQA4/SH/1gAAAJQBAAALAAAAAAAAAAAAAAAAAC8B&#10;AABfcmVscy8ucmVsc1BLAQItABQABgAIAAAAIQAGpDg0pAIAAHoFAAAOAAAAAAAAAAAAAAAAAC4C&#10;AABkcnMvZTJvRG9jLnhtbFBLAQItABQABgAIAAAAIQCtnYzL3QAAAAkBAAAPAAAAAAAAAAAAAAAA&#10;AP4EAABkcnMvZG93bnJldi54bWxQSwUGAAAAAAQABADzAAAACAYAAAAA&#10;" filled="f" strokecolor="black [3213]">
                <v:textbox>
                  <w:txbxContent>
                    <w:p w:rsidR="00496669" w:rsidRPr="00496669" w:rsidRDefault="00F87751" w:rsidP="004966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参考</w:t>
                      </w:r>
                      <w:r w:rsidR="002F5124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532452" w:rsidRDefault="00532452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20364" w:rsidRPr="001B605A" w:rsidRDefault="00770215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令和３</w:t>
      </w:r>
      <w:r w:rsidR="001C43AE">
        <w:rPr>
          <w:rFonts w:ascii="HG丸ｺﾞｼｯｸM-PRO" w:eastAsia="HG丸ｺﾞｼｯｸM-PRO" w:hAnsi="HG丸ｺﾞｼｯｸM-PRO" w:hint="eastAsia"/>
          <w:sz w:val="24"/>
          <w:szCs w:val="24"/>
        </w:rPr>
        <w:t>年度からの</w:t>
      </w:r>
      <w:r w:rsidR="00293B1D" w:rsidRPr="001B605A">
        <w:rPr>
          <w:rFonts w:ascii="HG丸ｺﾞｼｯｸM-PRO" w:eastAsia="HG丸ｺﾞｼｯｸM-PRO" w:hAnsi="HG丸ｺﾞｼｯｸM-PRO" w:hint="eastAsia"/>
          <w:sz w:val="24"/>
          <w:szCs w:val="24"/>
        </w:rPr>
        <w:t>グローバルリーダーズハイスクール</w:t>
      </w:r>
      <w:r w:rsidR="00EC10F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C10F5" w:rsidRPr="00EC10F5">
        <w:rPr>
          <w:rFonts w:ascii="HG丸ｺﾞｼｯｸM-PRO" w:eastAsia="HG丸ｺﾞｼｯｸM-PRO" w:hAnsi="HG丸ｺﾞｼｯｸM-PRO" w:hint="eastAsia"/>
          <w:sz w:val="24"/>
          <w:szCs w:val="24"/>
        </w:rPr>
        <w:t>GLHS</w:t>
      </w:r>
      <w:r w:rsidR="00EC10F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0464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C43AE">
        <w:rPr>
          <w:rFonts w:ascii="HG丸ｺﾞｼｯｸM-PRO" w:eastAsia="HG丸ｺﾞｼｯｸM-PRO" w:hAnsi="HG丸ｺﾞｼｯｸM-PRO" w:hint="eastAsia"/>
          <w:sz w:val="24"/>
          <w:szCs w:val="24"/>
        </w:rPr>
        <w:t>指定について</w:t>
      </w:r>
    </w:p>
    <w:p w:rsidR="00293B1D" w:rsidRPr="00770215" w:rsidRDefault="00293B1D">
      <w:pPr>
        <w:rPr>
          <w:rFonts w:ascii="HG丸ｺﾞｼｯｸM-PRO" w:eastAsia="HG丸ｺﾞｼｯｸM-PRO" w:hAnsi="HG丸ｺﾞｼｯｸM-PRO"/>
        </w:rPr>
      </w:pPr>
    </w:p>
    <w:p w:rsidR="00EB6B07" w:rsidRDefault="00EB6B07" w:rsidP="00CC74E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6E1079">
        <w:rPr>
          <w:rFonts w:ascii="HG丸ｺﾞｼｯｸM-PRO" w:eastAsia="HG丸ｺﾞｼｯｸM-PRO" w:hAnsi="HG丸ｺﾞｼｯｸM-PRO" w:hint="eastAsia"/>
        </w:rPr>
        <w:t>GLHS指定</w:t>
      </w:r>
      <w:r w:rsidR="00FB666F">
        <w:rPr>
          <w:rFonts w:ascii="HG丸ｺﾞｼｯｸM-PRO" w:eastAsia="HG丸ｺﾞｼｯｸM-PRO" w:hAnsi="HG丸ｺﾞｼｯｸM-PRO" w:hint="eastAsia"/>
        </w:rPr>
        <w:t>の</w:t>
      </w:r>
      <w:r w:rsidR="0021288A">
        <w:rPr>
          <w:rFonts w:ascii="HG丸ｺﾞｼｯｸM-PRO" w:eastAsia="HG丸ｺﾞｼｯｸM-PRO" w:hAnsi="HG丸ｺﾞｼｯｸM-PRO" w:hint="eastAsia"/>
        </w:rPr>
        <w:t>経緯</w:t>
      </w:r>
      <w:r w:rsidR="009D0C65">
        <w:rPr>
          <w:rFonts w:ascii="HG丸ｺﾞｼｯｸM-PRO" w:eastAsia="HG丸ｺﾞｼｯｸM-PRO" w:hAnsi="HG丸ｺﾞｼｯｸM-PRO" w:hint="eastAsia"/>
        </w:rPr>
        <w:t>について</w:t>
      </w:r>
    </w:p>
    <w:p w:rsidR="00E331BF" w:rsidRDefault="00DB14B7" w:rsidP="008B78AD">
      <w:pPr>
        <w:tabs>
          <w:tab w:val="left" w:pos="3045"/>
        </w:tabs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B78A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</w:t>
      </w:r>
      <w:r w:rsidR="00AD7487">
        <w:rPr>
          <w:rFonts w:ascii="HG丸ｺﾞｼｯｸM-PRO" w:eastAsia="HG丸ｺﾞｼｯｸM-PRO" w:hAnsi="HG丸ｺﾞｼｯｸM-PRO" w:hint="eastAsia"/>
        </w:rPr>
        <w:t>平成21年６月の</w:t>
      </w:r>
      <w:r w:rsidR="00AE7909">
        <w:rPr>
          <w:rFonts w:ascii="HG丸ｺﾞｼｯｸM-PRO" w:eastAsia="HG丸ｺﾞｼｯｸM-PRO" w:hAnsi="HG丸ｺﾞｼｯｸM-PRO" w:hint="eastAsia"/>
        </w:rPr>
        <w:t>教育委員会会議において、</w:t>
      </w:r>
      <w:r w:rsidR="003C73AB">
        <w:rPr>
          <w:rFonts w:ascii="HG丸ｺﾞｼｯｸM-PRO" w:eastAsia="HG丸ｺﾞｼｯｸM-PRO" w:hAnsi="HG丸ｺﾞｼｯｸM-PRO" w:hint="eastAsia"/>
        </w:rPr>
        <w:t>下</w:t>
      </w:r>
      <w:r w:rsidR="00AD7487">
        <w:rPr>
          <w:rFonts w:ascii="HG丸ｺﾞｼｯｸM-PRO" w:eastAsia="HG丸ｺﾞｼｯｸM-PRO" w:hAnsi="HG丸ｺﾞｼｯｸM-PRO" w:hint="eastAsia"/>
        </w:rPr>
        <w:t>記10校</w:t>
      </w:r>
      <w:r>
        <w:rPr>
          <w:rFonts w:ascii="HG丸ｺﾞｼｯｸM-PRO" w:eastAsia="HG丸ｺﾞｼｯｸM-PRO" w:hAnsi="HG丸ｺﾞｼｯｸM-PRO" w:hint="eastAsia"/>
        </w:rPr>
        <w:t>（以下</w:t>
      </w:r>
      <w:r w:rsidR="0062093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「現指定校」という。）</w:t>
      </w:r>
      <w:r w:rsidR="00AD7487">
        <w:rPr>
          <w:rFonts w:ascii="HG丸ｺﾞｼｯｸM-PRO" w:eastAsia="HG丸ｺﾞｼｯｸM-PRO" w:hAnsi="HG丸ｺﾞｼｯｸM-PRO" w:hint="eastAsia"/>
        </w:rPr>
        <w:t>を</w:t>
      </w:r>
      <w:r w:rsidR="006E1079">
        <w:rPr>
          <w:rFonts w:ascii="HG丸ｺﾞｼｯｸM-PRO" w:eastAsia="HG丸ｺﾞｼｯｸM-PRO" w:hAnsi="HG丸ｺﾞｼｯｸM-PRO" w:hint="eastAsia"/>
        </w:rPr>
        <w:t>平成23年度</w:t>
      </w:r>
      <w:r w:rsidR="004B5B6A">
        <w:rPr>
          <w:rFonts w:ascii="HG丸ｺﾞｼｯｸM-PRO" w:eastAsia="HG丸ｺﾞｼｯｸM-PRO" w:hAnsi="HG丸ｺﾞｼｯｸM-PRO" w:hint="eastAsia"/>
        </w:rPr>
        <w:t>から平成26年度まで</w:t>
      </w:r>
      <w:r w:rsidR="00AD7487">
        <w:rPr>
          <w:rFonts w:ascii="HG丸ｺﾞｼｯｸM-PRO" w:eastAsia="HG丸ｺﾞｼｯｸM-PRO" w:hAnsi="HG丸ｺﾞｼｯｸM-PRO" w:hint="eastAsia"/>
        </w:rPr>
        <w:t>GLHSに</w:t>
      </w:r>
      <w:r w:rsidR="004B5B6A">
        <w:rPr>
          <w:rFonts w:ascii="HG丸ｺﾞｼｯｸM-PRO" w:eastAsia="HG丸ｺﾞｼｯｸM-PRO" w:hAnsi="HG丸ｺﾞｼｯｸM-PRO" w:hint="eastAsia"/>
        </w:rPr>
        <w:t>指定</w:t>
      </w:r>
      <w:r w:rsidR="00AD7487">
        <w:rPr>
          <w:rFonts w:ascii="HG丸ｺﾞｼｯｸM-PRO" w:eastAsia="HG丸ｺﾞｼｯｸM-PRO" w:hAnsi="HG丸ｺﾞｼｯｸM-PRO" w:hint="eastAsia"/>
        </w:rPr>
        <w:t>することを報告</w:t>
      </w:r>
      <w:r w:rsidR="00AE7909">
        <w:rPr>
          <w:rFonts w:ascii="HG丸ｺﾞｼｯｸM-PRO" w:eastAsia="HG丸ｺﾞｼｯｸM-PRO" w:hAnsi="HG丸ｺﾞｼｯｸM-PRO" w:hint="eastAsia"/>
        </w:rPr>
        <w:t>。</w:t>
      </w:r>
    </w:p>
    <w:p w:rsidR="00E331BF" w:rsidRDefault="00DB14B7" w:rsidP="008B78AD">
      <w:pPr>
        <w:tabs>
          <w:tab w:val="left" w:pos="3045"/>
        </w:tabs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C11C7">
        <w:rPr>
          <w:rFonts w:ascii="HG丸ｺﾞｼｯｸM-PRO" w:eastAsia="HG丸ｺﾞｼｯｸM-PRO" w:hAnsi="HG丸ｺﾞｼｯｸM-PRO" w:hint="eastAsia"/>
        </w:rPr>
        <w:t>平成26年度に</w:t>
      </w:r>
      <w:r w:rsidR="007B6C8E">
        <w:rPr>
          <w:rFonts w:ascii="HG丸ｺﾞｼｯｸM-PRO" w:eastAsia="HG丸ｺﾞｼｯｸM-PRO" w:hAnsi="HG丸ｺﾞｼｯｸM-PRO" w:hint="eastAsia"/>
        </w:rPr>
        <w:t>「大阪府</w:t>
      </w:r>
      <w:r w:rsidR="007B6C8E" w:rsidRPr="00EB6B07">
        <w:rPr>
          <w:rFonts w:ascii="HG丸ｺﾞｼｯｸM-PRO" w:eastAsia="HG丸ｺﾞｼｯｸM-PRO" w:hAnsi="HG丸ｺﾞｼｯｸM-PRO" w:hint="eastAsia"/>
        </w:rPr>
        <w:t>グローバルリーダーズハイスクール評価審議会</w:t>
      </w:r>
      <w:r w:rsidR="007B6C8E">
        <w:rPr>
          <w:rFonts w:ascii="HG丸ｺﾞｼｯｸM-PRO" w:eastAsia="HG丸ｺﾞｼｯｸM-PRO" w:hAnsi="HG丸ｺﾞｼｯｸM-PRO" w:hint="eastAsia"/>
        </w:rPr>
        <w:t>（以下、</w:t>
      </w:r>
      <w:r w:rsidR="00AD7487">
        <w:rPr>
          <w:rFonts w:ascii="HG丸ｺﾞｼｯｸM-PRO" w:eastAsia="HG丸ｺﾞｼｯｸM-PRO" w:hAnsi="HG丸ｺﾞｼｯｸM-PRO" w:hint="eastAsia"/>
        </w:rPr>
        <w:t>評価審議会</w:t>
      </w:r>
      <w:r w:rsidR="0062093C">
        <w:rPr>
          <w:rFonts w:ascii="HG丸ｺﾞｼｯｸM-PRO" w:eastAsia="HG丸ｺﾞｼｯｸM-PRO" w:hAnsi="HG丸ｺﾞｼｯｸM-PRO" w:hint="eastAsia"/>
        </w:rPr>
        <w:t>という。</w:t>
      </w:r>
      <w:r w:rsidR="007B6C8E">
        <w:rPr>
          <w:rFonts w:ascii="HG丸ｺﾞｼｯｸM-PRO" w:eastAsia="HG丸ｺﾞｼｯｸM-PRO" w:hAnsi="HG丸ｺﾞｼｯｸM-PRO" w:hint="eastAsia"/>
        </w:rPr>
        <w:t>）」</w:t>
      </w:r>
      <w:r w:rsidR="00AD7487">
        <w:rPr>
          <w:rFonts w:ascii="HG丸ｺﾞｼｯｸM-PRO" w:eastAsia="HG丸ｺﾞｼｯｸM-PRO" w:hAnsi="HG丸ｺﾞｼｯｸM-PRO" w:hint="eastAsia"/>
        </w:rPr>
        <w:t>が</w:t>
      </w:r>
      <w:r w:rsidR="00562BB2">
        <w:rPr>
          <w:rFonts w:ascii="HG丸ｺﾞｼｯｸM-PRO" w:eastAsia="HG丸ｺﾞｼｯｸM-PRO" w:hAnsi="HG丸ｺﾞｼｯｸM-PRO" w:hint="eastAsia"/>
        </w:rPr>
        <w:t>行った</w:t>
      </w:r>
      <w:r w:rsidR="006E1079">
        <w:rPr>
          <w:rFonts w:ascii="HG丸ｺﾞｼｯｸM-PRO" w:eastAsia="HG丸ｺﾞｼｯｸM-PRO" w:hAnsi="HG丸ｺﾞｼｯｸM-PRO" w:hint="eastAsia"/>
        </w:rPr>
        <w:t>３年間の総合評価を</w:t>
      </w:r>
      <w:r w:rsidR="00562BB2">
        <w:rPr>
          <w:rFonts w:ascii="HG丸ｺﾞｼｯｸM-PRO" w:eastAsia="HG丸ｺﾞｼｯｸM-PRO" w:hAnsi="HG丸ｺﾞｼｯｸM-PRO" w:hint="eastAsia"/>
        </w:rPr>
        <w:t>踏まえ</w:t>
      </w:r>
      <w:r w:rsidR="006E1079">
        <w:rPr>
          <w:rFonts w:ascii="HG丸ｺﾞｼｯｸM-PRO" w:eastAsia="HG丸ｺﾞｼｯｸM-PRO" w:hAnsi="HG丸ｺﾞｼｯｸM-PRO" w:hint="eastAsia"/>
        </w:rPr>
        <w:t>、</w:t>
      </w:r>
      <w:r w:rsidR="00562BB2" w:rsidRPr="00562BB2">
        <w:rPr>
          <w:rFonts w:ascii="HG丸ｺﾞｼｯｸM-PRO" w:eastAsia="HG丸ｺﾞｼｯｸM-PRO" w:hAnsi="HG丸ｺﾞｼｯｸM-PRO" w:hint="eastAsia"/>
        </w:rPr>
        <w:t>平成27年度から平成29年度まで</w:t>
      </w:r>
      <w:r w:rsidR="00FB666F">
        <w:rPr>
          <w:rFonts w:ascii="HG丸ｺﾞｼｯｸM-PRO" w:eastAsia="HG丸ｺﾞｼｯｸM-PRO" w:hAnsi="HG丸ｺﾞｼｯｸM-PRO" w:hint="eastAsia"/>
        </w:rPr>
        <w:t>現指定校を</w:t>
      </w:r>
      <w:r w:rsidR="004B5B6A">
        <w:rPr>
          <w:rFonts w:ascii="HG丸ｺﾞｼｯｸM-PRO" w:eastAsia="HG丸ｺﾞｼｯｸM-PRO" w:hAnsi="HG丸ｺﾞｼｯｸM-PRO" w:hint="eastAsia"/>
        </w:rPr>
        <w:t>再</w:t>
      </w:r>
      <w:r w:rsidR="00FB666F">
        <w:rPr>
          <w:rFonts w:ascii="HG丸ｺﾞｼｯｸM-PRO" w:eastAsia="HG丸ｺﾞｼｯｸM-PRO" w:hAnsi="HG丸ｺﾞｼｯｸM-PRO" w:hint="eastAsia"/>
        </w:rPr>
        <w:t>指定</w:t>
      </w:r>
      <w:r w:rsidR="006E1079">
        <w:rPr>
          <w:rFonts w:ascii="HG丸ｺﾞｼｯｸM-PRO" w:eastAsia="HG丸ｺﾞｼｯｸM-PRO" w:hAnsi="HG丸ｺﾞｼｯｸM-PRO" w:hint="eastAsia"/>
        </w:rPr>
        <w:t>。</w:t>
      </w:r>
    </w:p>
    <w:p w:rsidR="00DB14B7" w:rsidRDefault="00DB14B7" w:rsidP="00FB666F">
      <w:pPr>
        <w:tabs>
          <w:tab w:val="left" w:pos="3045"/>
        </w:tabs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C11C7">
        <w:rPr>
          <w:rFonts w:ascii="HG丸ｺﾞｼｯｸM-PRO" w:eastAsia="HG丸ｺﾞｼｯｸM-PRO" w:hAnsi="HG丸ｺﾞｼｯｸM-PRO" w:hint="eastAsia"/>
        </w:rPr>
        <w:t>平成29年度に</w:t>
      </w:r>
      <w:r w:rsidR="00137754">
        <w:rPr>
          <w:rFonts w:ascii="HG丸ｺﾞｼｯｸM-PRO" w:eastAsia="HG丸ｺﾞｼｯｸM-PRO" w:hAnsi="HG丸ｺﾞｼｯｸM-PRO" w:hint="eastAsia"/>
        </w:rPr>
        <w:t>評価審議会が行った</w:t>
      </w:r>
      <w:r w:rsidR="006E1079">
        <w:rPr>
          <w:rFonts w:ascii="HG丸ｺﾞｼｯｸM-PRO" w:eastAsia="HG丸ｺﾞｼｯｸM-PRO" w:hAnsi="HG丸ｺﾞｼｯｸM-PRO" w:hint="eastAsia"/>
        </w:rPr>
        <w:t>平成26年度から平成</w:t>
      </w:r>
      <w:r w:rsidR="007B6C8E">
        <w:rPr>
          <w:rFonts w:ascii="HG丸ｺﾞｼｯｸM-PRO" w:eastAsia="HG丸ｺﾞｼｯｸM-PRO" w:hAnsi="HG丸ｺﾞｼｯｸM-PRO" w:hint="eastAsia"/>
        </w:rPr>
        <w:t>28</w:t>
      </w:r>
      <w:r w:rsidR="006E1079">
        <w:rPr>
          <w:rFonts w:ascii="HG丸ｺﾞｼｯｸM-PRO" w:eastAsia="HG丸ｺﾞｼｯｸM-PRO" w:hAnsi="HG丸ｺﾞｼｯｸM-PRO" w:hint="eastAsia"/>
        </w:rPr>
        <w:t>年度の総合評価を</w:t>
      </w:r>
      <w:r w:rsidR="00137754">
        <w:rPr>
          <w:rFonts w:ascii="HG丸ｺﾞｼｯｸM-PRO" w:eastAsia="HG丸ｺﾞｼｯｸM-PRO" w:hAnsi="HG丸ｺﾞｼｯｸM-PRO" w:hint="eastAsia"/>
        </w:rPr>
        <w:t>踏まえ</w:t>
      </w:r>
      <w:r w:rsidR="006E1079">
        <w:rPr>
          <w:rFonts w:ascii="HG丸ｺﾞｼｯｸM-PRO" w:eastAsia="HG丸ｺﾞｼｯｸM-PRO" w:hAnsi="HG丸ｺﾞｼｯｸM-PRO" w:hint="eastAsia"/>
        </w:rPr>
        <w:t>、平成30</w:t>
      </w:r>
      <w:r w:rsidR="002C11C7">
        <w:rPr>
          <w:rFonts w:ascii="HG丸ｺﾞｼｯｸM-PRO" w:eastAsia="HG丸ｺﾞｼｯｸM-PRO" w:hAnsi="HG丸ｺﾞｼｯｸM-PRO" w:hint="eastAsia"/>
        </w:rPr>
        <w:t>年度から令和</w:t>
      </w:r>
      <w:r w:rsidR="006E1079">
        <w:rPr>
          <w:rFonts w:ascii="HG丸ｺﾞｼｯｸM-PRO" w:eastAsia="HG丸ｺﾞｼｯｸM-PRO" w:hAnsi="HG丸ｺﾞｼｯｸM-PRO" w:hint="eastAsia"/>
        </w:rPr>
        <w:t>2年度まで</w:t>
      </w:r>
      <w:r w:rsidR="00FB666F">
        <w:rPr>
          <w:rFonts w:ascii="HG丸ｺﾞｼｯｸM-PRO" w:eastAsia="HG丸ｺﾞｼｯｸM-PRO" w:hAnsi="HG丸ｺﾞｼｯｸM-PRO" w:hint="eastAsia"/>
        </w:rPr>
        <w:t>現指定校を</w:t>
      </w:r>
      <w:r w:rsidR="002C11C7">
        <w:rPr>
          <w:rFonts w:ascii="HG丸ｺﾞｼｯｸM-PRO" w:eastAsia="HG丸ｺﾞｼｯｸM-PRO" w:hAnsi="HG丸ｺﾞｼｯｸM-PRO" w:hint="eastAsia"/>
        </w:rPr>
        <w:t>再</w:t>
      </w:r>
      <w:r w:rsidR="006E1079">
        <w:rPr>
          <w:rFonts w:ascii="HG丸ｺﾞｼｯｸM-PRO" w:eastAsia="HG丸ｺﾞｼｯｸM-PRO" w:hAnsi="HG丸ｺﾞｼｯｸM-PRO" w:hint="eastAsia"/>
        </w:rPr>
        <w:t>指定。</w:t>
      </w:r>
    </w:p>
    <w:p w:rsidR="00FB666F" w:rsidRPr="00FB666F" w:rsidRDefault="00FB666F" w:rsidP="00FB666F">
      <w:pPr>
        <w:tabs>
          <w:tab w:val="left" w:pos="3045"/>
        </w:tabs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64DA2" wp14:editId="578D2F7E">
                <wp:simplePos x="0" y="0"/>
                <wp:positionH relativeFrom="column">
                  <wp:posOffset>347345</wp:posOffset>
                </wp:positionH>
                <wp:positionV relativeFrom="paragraph">
                  <wp:posOffset>131445</wp:posOffset>
                </wp:positionV>
                <wp:extent cx="5267325" cy="981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981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A7B39" id="角丸四角形 1" o:spid="_x0000_s1026" style="position:absolute;left:0;text-align:left;margin-left:27.35pt;margin-top:10.35pt;width:414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OZuQIAALcFAAAOAAAAZHJzL2Uyb0RvYy54bWysVMFOGzEQvVfqP1i+l92khMCKDYpAVJUo&#10;IKDibLw2Wcn2uLaTTfoZvXLj0l/g0r8pUj+jY+9miWjUQ9XL7nhm/GbmeWYOj5ZakYVwvgZT0sFO&#10;TokwHKra3Jf0883pu31KfGCmYgqMKOlKeHo0efvmsLGFGMIMVCUcQRDji8aWdBaCLbLM85nQzO+A&#10;FQaNEpxmAY/uPqscaxBdq2yY53tZA66yDrjwHrUnrZFOEr6UgocLKb0IRJUUcwvp69L3Ln6zySEr&#10;7h2zs5p3abB/yEKz2mDQHuqEBUbmrv4DStfcgQcZdjjoDKSsuUg1YDWD/FU11zNmRaoFyfG2p8n/&#10;P1h+vrh0pK7w7SgxTOMT/fr+7efT0/PDAwrPPx7JIJLUWF+g77W9dN3JoxgrXkqn4x9rIctE7Kon&#10;ViwD4agcDffG74cjSjjaDvYH+XgUQbOX29b58EGAJlEoqYO5qa7w9RKpbHHmQ+u/9osRDZzWSqGe&#10;FcrErwdVV1GXDrGFxLFyZMHw8RnnwoS9hKfm+hNUrX48yvPUBphM6rp4JaW2gYa2GCGLLLR1Jyms&#10;lGijXwmJJGKlwxSgB9qMPWhNM1aJVh0jbw+tDAJGZInF9NgdwLa60hthlp1/vCpS9/eX878l1nLb&#10;30iRwYT+sq4NuG0AKvSRW/81SS01kaU7qFbYYg7a2fOWn9b4xmfMh0vmcNhwLHGBhAv8SAVNSaGT&#10;KJmB+7pNH/1xBtBKSYPDW1L/Zc6coER9NDgdB4Pd3Tjt6bA7Gg/x4DYtd5sWM9fHgC2CE4DZJTH6&#10;B7UWpQN9i3tmGqOiiRmOsUvKg1sfjkO7VHBTcTGdJjeccMvCmbm2PIJHVmP73ixvmbNdowcckXNY&#10;DzorXrV66xtvGpjOA8g6zcELrx3fuB1Sz3abLK6fzXPyetm3k98AAAD//wMAUEsDBBQABgAIAAAA&#10;IQDfqjQH3wAAAAkBAAAPAAAAZHJzL2Rvd25yZXYueG1sTI/BSsNAEIbvgu+wjODN7ia0NsRsirbk&#10;oiA0Cuptm4xJcHc2ZLdtfHvHk56G4f/455tiMzsrTjiFwZOGZKFAIDW+HajT8PpS3WQgQjTUGusJ&#10;NXxjgE15eVGYvPVn2uOpjp3gEgq50dDHOOZShqZHZ8LCj0icffrJmcjr1Ml2Mmcud1amSt1KZwbi&#10;C70Zcdtj81UfnQack8fd87b6sPJh9zQk76p+q5TW11fz/R2IiHP8g+FXn9WhZKeDP1IbhNWwWq6Z&#10;1JAqnpxn2TIFcWBwvUpBloX8/0H5AwAA//8DAFBLAQItABQABgAIAAAAIQC2gziS/gAAAOEBAAAT&#10;AAAAAAAAAAAAAAAAAAAAAABbQ29udGVudF9UeXBlc10ueG1sUEsBAi0AFAAGAAgAAAAhADj9If/W&#10;AAAAlAEAAAsAAAAAAAAAAAAAAAAALwEAAF9yZWxzLy5yZWxzUEsBAi0AFAAGAAgAAAAhAMYyU5m5&#10;AgAAtwUAAA4AAAAAAAAAAAAAAAAALgIAAGRycy9lMm9Eb2MueG1sUEsBAi0AFAAGAAgAAAAhAN+q&#10;NAffAAAACQEAAA8AAAAAAAAAAAAAAAAAEwUAAGRycy9kb3ducmV2LnhtbFBLBQYAAAAABAAEAPMA&#10;AAAfBgAAAAA=&#10;" filled="f" strokecolor="#e36c0a [2409]" strokeweight="2pt"/>
            </w:pict>
          </mc:Fallback>
        </mc:AlternateContent>
      </w:r>
    </w:p>
    <w:p w:rsidR="00FB666F" w:rsidRPr="003C73AB" w:rsidRDefault="00FB666F" w:rsidP="00FB666F">
      <w:pPr>
        <w:tabs>
          <w:tab w:val="left" w:pos="3045"/>
        </w:tabs>
        <w:ind w:firstLineChars="400" w:firstLine="840"/>
        <w:rPr>
          <w:rFonts w:ascii="HG丸ｺﾞｼｯｸM-PRO" w:eastAsia="HG丸ｺﾞｼｯｸM-PRO" w:hAnsi="HG丸ｺﾞｼｯｸM-PRO"/>
        </w:rPr>
      </w:pPr>
      <w:r w:rsidRPr="003C73AB">
        <w:rPr>
          <w:rFonts w:ascii="HG丸ｺﾞｼｯｸM-PRO" w:eastAsia="HG丸ｺﾞｼｯｸM-PRO" w:hAnsi="HG丸ｺﾞｼｯｸM-PRO" w:hint="eastAsia"/>
        </w:rPr>
        <w:t>府立北野高等学校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府立豊中高等学校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府立茨木高等学校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府立大手前高等学校</w:t>
      </w:r>
      <w:r>
        <w:rPr>
          <w:rFonts w:ascii="HG丸ｺﾞｼｯｸM-PRO" w:eastAsia="HG丸ｺﾞｼｯｸM-PRO" w:hAnsi="HG丸ｺﾞｼｯｸM-PRO" w:hint="eastAsia"/>
        </w:rPr>
        <w:t>、</w:t>
      </w:r>
    </w:p>
    <w:p w:rsidR="00FB666F" w:rsidRDefault="00FB666F" w:rsidP="00FB666F">
      <w:pPr>
        <w:tabs>
          <w:tab w:val="left" w:pos="3045"/>
        </w:tabs>
        <w:ind w:firstLineChars="400" w:firstLine="840"/>
        <w:rPr>
          <w:rFonts w:ascii="HG丸ｺﾞｼｯｸM-PRO" w:eastAsia="HG丸ｺﾞｼｯｸM-PRO" w:hAnsi="HG丸ｺﾞｼｯｸM-PRO"/>
        </w:rPr>
      </w:pPr>
      <w:r w:rsidRPr="003C73AB">
        <w:rPr>
          <w:rFonts w:ascii="HG丸ｺﾞｼｯｸM-PRO" w:eastAsia="HG丸ｺﾞｼｯｸM-PRO" w:hAnsi="HG丸ｺﾞｼｯｸM-PRO" w:hint="eastAsia"/>
        </w:rPr>
        <w:t>府立四條畷高等学校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府立高津高等学校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府立天王寺高等学校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府立生野高等学校</w:t>
      </w:r>
      <w:r>
        <w:rPr>
          <w:rFonts w:ascii="HG丸ｺﾞｼｯｸM-PRO" w:eastAsia="HG丸ｺﾞｼｯｸM-PRO" w:hAnsi="HG丸ｺﾞｼｯｸM-PRO" w:hint="eastAsia"/>
        </w:rPr>
        <w:t>、</w:t>
      </w:r>
    </w:p>
    <w:p w:rsidR="00FB666F" w:rsidRPr="003C73AB" w:rsidRDefault="00FB666F" w:rsidP="00FB666F">
      <w:pPr>
        <w:tabs>
          <w:tab w:val="left" w:pos="3045"/>
        </w:tabs>
        <w:ind w:firstLineChars="400" w:firstLine="840"/>
        <w:rPr>
          <w:rFonts w:ascii="HG丸ｺﾞｼｯｸM-PRO" w:eastAsia="HG丸ｺﾞｼｯｸM-PRO" w:hAnsi="HG丸ｺﾞｼｯｸM-PRO"/>
        </w:rPr>
      </w:pPr>
      <w:r w:rsidRPr="003C73AB">
        <w:rPr>
          <w:rFonts w:ascii="HG丸ｺﾞｼｯｸM-PRO" w:eastAsia="HG丸ｺﾞｼｯｸM-PRO" w:hAnsi="HG丸ｺﾞｼｯｸM-PRO" w:hint="eastAsia"/>
        </w:rPr>
        <w:t>府立三国丘高等学校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府立岸和田高等学校</w:t>
      </w:r>
    </w:p>
    <w:p w:rsidR="00FB666F" w:rsidRPr="00FB666F" w:rsidRDefault="00FB666F" w:rsidP="00FB666F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DB14B7" w:rsidRDefault="00DB14B7" w:rsidP="00DB14B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２．現指定校の評価について</w:t>
      </w:r>
    </w:p>
    <w:p w:rsidR="008E2929" w:rsidRDefault="006E1079" w:rsidP="008E2929">
      <w:pPr>
        <w:tabs>
          <w:tab w:val="left" w:pos="3045"/>
        </w:tabs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C11C7">
        <w:rPr>
          <w:rFonts w:ascii="HG丸ｺﾞｼｯｸM-PRO" w:eastAsia="HG丸ｺﾞｼｯｸM-PRO" w:hAnsi="HG丸ｺﾞｼｯｸM-PRO" w:hint="eastAsia"/>
        </w:rPr>
        <w:t>令和２年７月17日に実施した評価審議会において、平成29年度から平成31年度における評価が行われた。</w:t>
      </w:r>
      <w:r w:rsidR="008E2929">
        <w:rPr>
          <w:rFonts w:ascii="HG丸ｺﾞｼｯｸM-PRO" w:eastAsia="HG丸ｺﾞｼｯｸM-PRO" w:hAnsi="HG丸ｺﾞｼｯｸM-PRO" w:hint="eastAsia"/>
        </w:rPr>
        <w:t>評価は、各校が独自に取り組む「確かな学力の向上」などの「取組評価項目」と、</w:t>
      </w:r>
      <w:r w:rsidR="00F32342">
        <w:rPr>
          <w:rFonts w:ascii="HG丸ｺﾞｼｯｸM-PRO" w:eastAsia="HG丸ｺﾞｼｯｸM-PRO" w:hAnsi="HG丸ｺﾞｼｯｸM-PRO" w:hint="eastAsia"/>
        </w:rPr>
        <w:t>現指定校</w:t>
      </w:r>
      <w:r w:rsidR="008E2929">
        <w:rPr>
          <w:rFonts w:ascii="HG丸ｺﾞｼｯｸM-PRO" w:eastAsia="HG丸ｺﾞｼｯｸM-PRO" w:hAnsi="HG丸ｺﾞｼｯｸM-PRO" w:hint="eastAsia"/>
        </w:rPr>
        <w:t>が共通して取り組む「英語運用能力」などの「実績評価項目」の２つに大きく分けられ、それぞれに設定している４つの項目</w:t>
      </w:r>
      <w:r w:rsidR="00C819CF">
        <w:rPr>
          <w:rFonts w:ascii="HG丸ｺﾞｼｯｸM-PRO" w:eastAsia="HG丸ｺﾞｼｯｸM-PRO" w:hAnsi="HG丸ｺﾞｼｯｸM-PRO" w:hint="eastAsia"/>
        </w:rPr>
        <w:t>のほぼ</w:t>
      </w:r>
      <w:r w:rsidR="008E2929">
        <w:rPr>
          <w:rFonts w:ascii="HG丸ｺﾞｼｯｸM-PRO" w:eastAsia="HG丸ｺﾞｼｯｸM-PRO" w:hAnsi="HG丸ｺﾞｼｯｸM-PRO" w:hint="eastAsia"/>
        </w:rPr>
        <w:t>すべて</w:t>
      </w:r>
      <w:r w:rsidR="00C819CF">
        <w:rPr>
          <w:rFonts w:ascii="HG丸ｺﾞｼｯｸM-PRO" w:eastAsia="HG丸ｺﾞｼｯｸM-PRO" w:hAnsi="HG丸ｺﾞｼｯｸM-PRO" w:hint="eastAsia"/>
        </w:rPr>
        <w:t>が</w:t>
      </w:r>
      <w:r w:rsidR="00E331BF">
        <w:rPr>
          <w:rFonts w:ascii="HG丸ｺﾞｼｯｸM-PRO" w:eastAsia="HG丸ｺﾞｼｯｸM-PRO" w:hAnsi="HG丸ｺﾞｼｯｸM-PRO" w:hint="eastAsia"/>
        </w:rPr>
        <w:t>「成果を上げた」とされる</w:t>
      </w:r>
      <w:r w:rsidR="008E2929">
        <w:rPr>
          <w:rFonts w:ascii="HG丸ｺﾞｼｯｸM-PRO" w:eastAsia="HG丸ｺﾞｼｯｸM-PRO" w:hAnsi="HG丸ｺﾞｼｯｸM-PRO" w:hint="eastAsia"/>
        </w:rPr>
        <w:t>A以上の評価</w:t>
      </w:r>
      <w:r w:rsidR="00E331BF">
        <w:rPr>
          <w:rFonts w:ascii="HG丸ｺﾞｼｯｸM-PRO" w:eastAsia="HG丸ｺﾞｼｯｸM-PRO" w:hAnsi="HG丸ｺﾞｼｯｸM-PRO" w:hint="eastAsia"/>
        </w:rPr>
        <w:t>となった</w:t>
      </w:r>
      <w:r w:rsidR="008E2929">
        <w:rPr>
          <w:rFonts w:ascii="HG丸ｺﾞｼｯｸM-PRO" w:eastAsia="HG丸ｺﾞｼｯｸM-PRO" w:hAnsi="HG丸ｺﾞｼｯｸM-PRO" w:hint="eastAsia"/>
        </w:rPr>
        <w:t>。</w:t>
      </w:r>
    </w:p>
    <w:p w:rsidR="008E2929" w:rsidRPr="008E2929" w:rsidRDefault="008E2929" w:rsidP="008E2929">
      <w:pPr>
        <w:tabs>
          <w:tab w:val="left" w:pos="3045"/>
        </w:tabs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また、</w:t>
      </w:r>
      <w:r w:rsidRPr="00A06EA2">
        <w:rPr>
          <w:rFonts w:ascii="HG丸ｺﾞｼｯｸM-PRO" w:eastAsia="HG丸ｺﾞｼｯｸM-PRO" w:hAnsi="HG丸ｺﾞｼｯｸM-PRO" w:hint="eastAsia"/>
        </w:rPr>
        <w:t>評価審議会</w:t>
      </w:r>
      <w:r>
        <w:rPr>
          <w:rFonts w:ascii="HG丸ｺﾞｼｯｸM-PRO" w:eastAsia="HG丸ｺﾞｼｯｸM-PRO" w:hAnsi="HG丸ｺﾞｼｯｸM-PRO" w:hint="eastAsia"/>
        </w:rPr>
        <w:t>として</w:t>
      </w:r>
      <w:r w:rsidRPr="00EB6B07">
        <w:rPr>
          <w:rFonts w:ascii="HG丸ｺﾞｼｯｸM-PRO" w:eastAsia="HG丸ｺﾞｼｯｸM-PRO" w:hAnsi="HG丸ｺﾞｼｯｸM-PRO" w:hint="eastAsia"/>
        </w:rPr>
        <w:t>「</w:t>
      </w:r>
      <w:r w:rsidR="00F32342">
        <w:rPr>
          <w:rFonts w:ascii="HG丸ｺﾞｼｯｸM-PRO" w:eastAsia="HG丸ｺﾞｼｯｸM-PRO" w:hAnsi="HG丸ｺﾞｼｯｸM-PRO" w:hint="eastAsia"/>
        </w:rPr>
        <w:t>現指定校</w:t>
      </w:r>
      <w:r w:rsidR="00EC2F64">
        <w:rPr>
          <w:rFonts w:ascii="HG丸ｺﾞｼｯｸM-PRO" w:eastAsia="HG丸ｺﾞｼｯｸM-PRO" w:hAnsi="HG丸ｺﾞｼｯｸM-PRO" w:hint="eastAsia"/>
        </w:rPr>
        <w:t>が</w:t>
      </w:r>
      <w:r w:rsidRPr="00EB6B07">
        <w:rPr>
          <w:rFonts w:ascii="HG丸ｺﾞｼｯｸM-PRO" w:eastAsia="HG丸ｺﾞｼｯｸM-PRO" w:hAnsi="HG丸ｺﾞｼｯｸM-PRO" w:hint="eastAsia"/>
        </w:rPr>
        <w:t>それぞれ</w:t>
      </w:r>
      <w:r w:rsidR="00EC2F64">
        <w:rPr>
          <w:rFonts w:ascii="HG丸ｺﾞｼｯｸM-PRO" w:eastAsia="HG丸ｺﾞｼｯｸM-PRO" w:hAnsi="HG丸ｺﾞｼｯｸM-PRO" w:hint="eastAsia"/>
        </w:rPr>
        <w:t>の特色を競い合ってすばらしい</w:t>
      </w:r>
      <w:r w:rsidRPr="00EB6B07">
        <w:rPr>
          <w:rFonts w:ascii="HG丸ｺﾞｼｯｸM-PRO" w:eastAsia="HG丸ｺﾞｼｯｸM-PRO" w:hAnsi="HG丸ｺﾞｼｯｸM-PRO" w:hint="eastAsia"/>
        </w:rPr>
        <w:t>成果を上げた</w:t>
      </w:r>
      <w:r>
        <w:rPr>
          <w:rFonts w:ascii="HG丸ｺﾞｼｯｸM-PRO" w:eastAsia="HG丸ｺﾞｼｯｸM-PRO" w:hAnsi="HG丸ｺﾞｼｯｸM-PRO" w:hint="eastAsia"/>
        </w:rPr>
        <w:t>。</w:t>
      </w:r>
      <w:r w:rsidR="00C819CF">
        <w:rPr>
          <w:rFonts w:ascii="HG丸ｺﾞｼｯｸM-PRO" w:eastAsia="HG丸ｺﾞｼｯｸM-PRO" w:hAnsi="HG丸ｺﾞｼｯｸM-PRO" w:hint="eastAsia"/>
        </w:rPr>
        <w:t>令和３</w:t>
      </w:r>
      <w:r w:rsidR="0040383F">
        <w:rPr>
          <w:rFonts w:ascii="HG丸ｺﾞｼｯｸM-PRO" w:eastAsia="HG丸ｺﾞｼｯｸM-PRO" w:hAnsi="HG丸ｺﾞｼｯｸM-PRO" w:hint="eastAsia"/>
        </w:rPr>
        <w:t>年度からの</w:t>
      </w:r>
      <w:r w:rsidRPr="00EB6B07">
        <w:rPr>
          <w:rFonts w:ascii="HG丸ｺﾞｼｯｸM-PRO" w:eastAsia="HG丸ｺﾞｼｯｸM-PRO" w:hAnsi="HG丸ｺﾞｼｯｸM-PRO" w:hint="eastAsia"/>
        </w:rPr>
        <w:t>３年間も</w:t>
      </w:r>
      <w:r w:rsidR="00F32342">
        <w:rPr>
          <w:rFonts w:ascii="HG丸ｺﾞｼｯｸM-PRO" w:eastAsia="HG丸ｺﾞｼｯｸM-PRO" w:hAnsi="HG丸ｺﾞｼｯｸM-PRO" w:hint="eastAsia"/>
        </w:rPr>
        <w:t>現指定校</w:t>
      </w:r>
      <w:r w:rsidR="00C819CF">
        <w:rPr>
          <w:rFonts w:ascii="HG丸ｺﾞｼｯｸM-PRO" w:eastAsia="HG丸ｺﾞｼｯｸM-PRO" w:hAnsi="HG丸ｺﾞｼｯｸM-PRO" w:hint="eastAsia"/>
        </w:rPr>
        <w:t>を</w:t>
      </w:r>
      <w:r w:rsidR="0040383F">
        <w:rPr>
          <w:rFonts w:ascii="HG丸ｺﾞｼｯｸM-PRO" w:eastAsia="HG丸ｺﾞｼｯｸM-PRO" w:hAnsi="HG丸ｺﾞｼｯｸM-PRO" w:hint="eastAsia"/>
        </w:rPr>
        <w:t>GLHSに</w:t>
      </w:r>
      <w:r w:rsidRPr="00EB6B07">
        <w:rPr>
          <w:rFonts w:ascii="HG丸ｺﾞｼｯｸM-PRO" w:eastAsia="HG丸ｺﾞｼｯｸM-PRO" w:hAnsi="HG丸ｺﾞｼｯｸM-PRO" w:hint="eastAsia"/>
        </w:rPr>
        <w:t>指定</w:t>
      </w:r>
      <w:r w:rsidR="00C819CF">
        <w:rPr>
          <w:rFonts w:ascii="HG丸ｺﾞｼｯｸM-PRO" w:eastAsia="HG丸ｺﾞｼｯｸM-PRO" w:hAnsi="HG丸ｺﾞｼｯｸM-PRO" w:hint="eastAsia"/>
        </w:rPr>
        <w:t>すべき</w:t>
      </w:r>
      <w:r>
        <w:rPr>
          <w:rFonts w:ascii="HG丸ｺﾞｼｯｸM-PRO" w:eastAsia="HG丸ｺﾞｼｯｸM-PRO" w:hAnsi="HG丸ｺﾞｼｯｸM-PRO" w:hint="eastAsia"/>
        </w:rPr>
        <w:t>である</w:t>
      </w:r>
      <w:r w:rsidRPr="00EB6B07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との結論が出された</w:t>
      </w:r>
      <w:r w:rsidRPr="00EB6B07">
        <w:rPr>
          <w:rFonts w:ascii="HG丸ｺﾞｼｯｸM-PRO" w:eastAsia="HG丸ｺﾞｼｯｸM-PRO" w:hAnsi="HG丸ｺﾞｼｯｸM-PRO" w:hint="eastAsia"/>
        </w:rPr>
        <w:t>。</w:t>
      </w:r>
    </w:p>
    <w:p w:rsidR="00026A6F" w:rsidRDefault="00026A6F" w:rsidP="003C73A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EB6B07" w:rsidRPr="00EB6B07" w:rsidRDefault="00596801" w:rsidP="00EB6B0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EB6B07" w:rsidRPr="00EB6B07">
        <w:rPr>
          <w:rFonts w:ascii="HG丸ｺﾞｼｯｸM-PRO" w:eastAsia="HG丸ｺﾞｼｯｸM-PRO" w:hAnsi="HG丸ｺﾞｼｯｸM-PRO" w:hint="eastAsia"/>
        </w:rPr>
        <w:t>．</w:t>
      </w:r>
      <w:r w:rsidR="008E2929">
        <w:rPr>
          <w:rFonts w:ascii="HG丸ｺﾞｼｯｸM-PRO" w:eastAsia="HG丸ｺﾞｼｯｸM-PRO" w:hAnsi="HG丸ｺﾞｼｯｸM-PRO" w:hint="eastAsia"/>
        </w:rPr>
        <w:t>今後のGLHSの方向性</w:t>
      </w:r>
    </w:p>
    <w:p w:rsidR="00D77A96" w:rsidRDefault="0040383F" w:rsidP="00FB666F">
      <w:pPr>
        <w:tabs>
          <w:tab w:val="left" w:pos="3045"/>
        </w:tabs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</w:t>
      </w:r>
      <w:r w:rsidR="00EB6B07" w:rsidRPr="00EB6B07">
        <w:rPr>
          <w:rFonts w:ascii="HG丸ｺﾞｼｯｸM-PRO" w:eastAsia="HG丸ｺﾞｼｯｸM-PRO" w:hAnsi="HG丸ｺﾞｼｯｸM-PRO" w:hint="eastAsia"/>
        </w:rPr>
        <w:t>年</w:t>
      </w:r>
      <w:r w:rsidR="009D0C65" w:rsidRPr="009D0C65">
        <w:rPr>
          <w:rFonts w:ascii="HG丸ｺﾞｼｯｸM-PRO" w:eastAsia="HG丸ｺﾞｼｯｸM-PRO" w:hAnsi="HG丸ｺﾞｼｯｸM-PRO" w:hint="eastAsia"/>
        </w:rPr>
        <w:t>7月</w:t>
      </w:r>
      <w:r>
        <w:rPr>
          <w:rFonts w:ascii="HG丸ｺﾞｼｯｸM-PRO" w:eastAsia="HG丸ｺﾞｼｯｸM-PRO" w:hAnsi="HG丸ｺﾞｼｯｸM-PRO"/>
        </w:rPr>
        <w:t>17</w:t>
      </w:r>
      <w:r w:rsidR="009D0C65" w:rsidRPr="009D0C65">
        <w:rPr>
          <w:rFonts w:ascii="HG丸ｺﾞｼｯｸM-PRO" w:eastAsia="HG丸ｺﾞｼｯｸM-PRO" w:hAnsi="HG丸ｺﾞｼｯｸM-PRO" w:hint="eastAsia"/>
        </w:rPr>
        <w:t>日</w:t>
      </w:r>
      <w:r w:rsidR="009D0C65">
        <w:rPr>
          <w:rFonts w:ascii="HG丸ｺﾞｼｯｸM-PRO" w:eastAsia="HG丸ｺﾞｼｯｸM-PRO" w:hAnsi="HG丸ｺﾞｼｯｸM-PRO" w:hint="eastAsia"/>
        </w:rPr>
        <w:t>に</w:t>
      </w:r>
      <w:r w:rsidR="009D0C65" w:rsidRPr="009D0C65">
        <w:rPr>
          <w:rFonts w:ascii="HG丸ｺﾞｼｯｸM-PRO" w:eastAsia="HG丸ｺﾞｼｯｸM-PRO" w:hAnsi="HG丸ｺﾞｼｯｸM-PRO" w:hint="eastAsia"/>
        </w:rPr>
        <w:t>実施</w:t>
      </w:r>
      <w:r w:rsidR="009D0C65">
        <w:rPr>
          <w:rFonts w:ascii="HG丸ｺﾞｼｯｸM-PRO" w:eastAsia="HG丸ｺﾞｼｯｸM-PRO" w:hAnsi="HG丸ｺﾞｼｯｸM-PRO" w:hint="eastAsia"/>
        </w:rPr>
        <w:t>した</w:t>
      </w:r>
      <w:r w:rsidR="00EB6B07" w:rsidRPr="00EB6B07">
        <w:rPr>
          <w:rFonts w:ascii="HG丸ｺﾞｼｯｸM-PRO" w:eastAsia="HG丸ｺﾞｼｯｸM-PRO" w:hAnsi="HG丸ｺﾞｼｯｸM-PRO" w:hint="eastAsia"/>
        </w:rPr>
        <w:t>評価審議会において、</w:t>
      </w:r>
      <w:r>
        <w:rPr>
          <w:rFonts w:ascii="HG丸ｺﾞｼｯｸM-PRO" w:eastAsia="HG丸ｺﾞｼｯｸM-PRO" w:hAnsi="HG丸ｺﾞｼｯｸM-PRO" w:hint="eastAsia"/>
        </w:rPr>
        <w:t>「</w:t>
      </w:r>
      <w:r w:rsidR="00F32342">
        <w:rPr>
          <w:rFonts w:ascii="HG丸ｺﾞｼｯｸM-PRO" w:eastAsia="HG丸ｺﾞｼｯｸM-PRO" w:hAnsi="HG丸ｺﾞｼｯｸM-PRO" w:hint="eastAsia"/>
        </w:rPr>
        <w:t>現指定校</w:t>
      </w:r>
      <w:r>
        <w:rPr>
          <w:rFonts w:ascii="HG丸ｺﾞｼｯｸM-PRO" w:eastAsia="HG丸ｺﾞｼｯｸM-PRO" w:hAnsi="HG丸ｺﾞｼｯｸM-PRO" w:hint="eastAsia"/>
        </w:rPr>
        <w:t>以外の学校を育てるような仕組みづくりを検討すべき</w:t>
      </w:r>
      <w:r w:rsidR="00D30FC2">
        <w:rPr>
          <w:rFonts w:ascii="HG丸ｺﾞｼｯｸM-PRO" w:eastAsia="HG丸ｺﾞｼｯｸM-PRO" w:hAnsi="HG丸ｺﾞｼｯｸM-PRO" w:hint="eastAsia"/>
        </w:rPr>
        <w:t>である</w:t>
      </w:r>
      <w:r>
        <w:rPr>
          <w:rFonts w:ascii="HG丸ｺﾞｼｯｸM-PRO" w:eastAsia="HG丸ｺﾞｼｯｸM-PRO" w:hAnsi="HG丸ｺﾞｼｯｸM-PRO" w:hint="eastAsia"/>
        </w:rPr>
        <w:t>」</w:t>
      </w:r>
      <w:r w:rsidR="00D30FC2">
        <w:rPr>
          <w:rFonts w:ascii="HG丸ｺﾞｼｯｸM-PRO" w:eastAsia="HG丸ｺﾞｼｯｸM-PRO" w:hAnsi="HG丸ｺﾞｼｯｸM-PRO" w:hint="eastAsia"/>
        </w:rPr>
        <w:t>、「GLHSの評価項目に成果普及の観点を入れるべきである」といった提言がなされた。</w:t>
      </w:r>
    </w:p>
    <w:p w:rsidR="00EB6B07" w:rsidRPr="00D77A96" w:rsidRDefault="00FB666F" w:rsidP="00FB666F">
      <w:pPr>
        <w:tabs>
          <w:tab w:val="left" w:pos="3045"/>
        </w:tabs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これを踏まえ</w:t>
      </w:r>
      <w:r w:rsidR="007942A3">
        <w:rPr>
          <w:rFonts w:ascii="HG丸ｺﾞｼｯｸM-PRO" w:eastAsia="HG丸ｺﾞｼｯｸM-PRO" w:hAnsi="HG丸ｺﾞｼｯｸM-PRO" w:hint="eastAsia"/>
        </w:rPr>
        <w:t>、</w:t>
      </w:r>
      <w:r w:rsidR="00D30FC2">
        <w:rPr>
          <w:rFonts w:ascii="HG丸ｺﾞｼｯｸM-PRO" w:eastAsia="HG丸ｺﾞｼｯｸM-PRO" w:hAnsi="HG丸ｺﾞｼｯｸM-PRO" w:hint="eastAsia"/>
        </w:rPr>
        <w:t>今後、</w:t>
      </w:r>
      <w:r w:rsidR="00286005">
        <w:rPr>
          <w:rFonts w:ascii="HG丸ｺﾞｼｯｸM-PRO" w:eastAsia="HG丸ｺﾞｼｯｸM-PRO" w:hAnsi="HG丸ｺﾞｼｯｸM-PRO" w:hint="eastAsia"/>
        </w:rPr>
        <w:t>各校で実施している</w:t>
      </w:r>
      <w:r w:rsidR="00D77A96">
        <w:rPr>
          <w:rFonts w:ascii="HG丸ｺﾞｼｯｸM-PRO" w:eastAsia="HG丸ｺﾞｼｯｸM-PRO" w:hAnsi="HG丸ｺﾞｼｯｸM-PRO" w:hint="eastAsia"/>
        </w:rPr>
        <w:t>課題研究</w:t>
      </w:r>
      <w:r w:rsidR="00D30FC2">
        <w:rPr>
          <w:rFonts w:ascii="HG丸ｺﾞｼｯｸM-PRO" w:eastAsia="HG丸ｺﾞｼｯｸM-PRO" w:hAnsi="HG丸ｺﾞｼｯｸM-PRO" w:hint="eastAsia"/>
        </w:rPr>
        <w:t>発表会</w:t>
      </w:r>
      <w:r w:rsidR="00D77A96">
        <w:rPr>
          <w:rFonts w:ascii="HG丸ｺﾞｼｯｸM-PRO" w:eastAsia="HG丸ｺﾞｼｯｸM-PRO" w:hAnsi="HG丸ｺﾞｼｯｸM-PRO" w:hint="eastAsia"/>
        </w:rPr>
        <w:t>等に他校生徒が参加したり、</w:t>
      </w:r>
      <w:bookmarkStart w:id="0" w:name="_GoBack"/>
      <w:bookmarkEnd w:id="0"/>
      <w:r w:rsidR="00D77A96">
        <w:rPr>
          <w:rFonts w:ascii="HG丸ｺﾞｼｯｸM-PRO" w:eastAsia="HG丸ｺﾞｼｯｸM-PRO" w:hAnsi="HG丸ｺﾞｼｯｸM-PRO" w:hint="eastAsia"/>
        </w:rPr>
        <w:t>教員研修に他校教員が</w:t>
      </w:r>
      <w:r w:rsidR="00286005">
        <w:rPr>
          <w:rFonts w:ascii="HG丸ｺﾞｼｯｸM-PRO" w:eastAsia="HG丸ｺﾞｼｯｸM-PRO" w:hAnsi="HG丸ｺﾞｼｯｸM-PRO" w:hint="eastAsia"/>
        </w:rPr>
        <w:t>参加したりするなど、他校への普及について</w:t>
      </w:r>
      <w:r w:rsidR="00D77A96">
        <w:rPr>
          <w:rFonts w:ascii="HG丸ｺﾞｼｯｸM-PRO" w:eastAsia="HG丸ｺﾞｼｯｸM-PRO" w:hAnsi="HG丸ｺﾞｼｯｸM-PRO" w:hint="eastAsia"/>
        </w:rPr>
        <w:t>も</w:t>
      </w:r>
      <w:r w:rsidR="00286005">
        <w:rPr>
          <w:rFonts w:ascii="HG丸ｺﾞｼｯｸM-PRO" w:eastAsia="HG丸ｺﾞｼｯｸM-PRO" w:hAnsi="HG丸ｺﾞｼｯｸM-PRO" w:hint="eastAsia"/>
        </w:rPr>
        <w:t>評価項目に取り入れる</w:t>
      </w:r>
      <w:r w:rsidR="00E331BF">
        <w:rPr>
          <w:rFonts w:ascii="HG丸ｺﾞｼｯｸM-PRO" w:eastAsia="HG丸ｺﾞｼｯｸM-PRO" w:hAnsi="HG丸ｺﾞｼｯｸM-PRO" w:hint="eastAsia"/>
        </w:rPr>
        <w:t>。これにより、成果をより普及させ</w:t>
      </w:r>
      <w:r w:rsidR="00286005">
        <w:rPr>
          <w:rFonts w:ascii="HG丸ｺﾞｼｯｸM-PRO" w:eastAsia="HG丸ｺﾞｼｯｸM-PRO" w:hAnsi="HG丸ｺﾞｼｯｸM-PRO" w:hint="eastAsia"/>
        </w:rPr>
        <w:t>るとともに、立地を生かし、</w:t>
      </w:r>
      <w:r w:rsidR="00D77A96">
        <w:rPr>
          <w:rFonts w:ascii="HG丸ｺﾞｼｯｸM-PRO" w:eastAsia="HG丸ｺﾞｼｯｸM-PRO" w:hAnsi="HG丸ｺﾞｼｯｸM-PRO" w:hint="eastAsia"/>
        </w:rPr>
        <w:t>各</w:t>
      </w:r>
      <w:r w:rsidR="00286005">
        <w:rPr>
          <w:rFonts w:ascii="HG丸ｺﾞｼｯｸM-PRO" w:eastAsia="HG丸ｺﾞｼｯｸM-PRO" w:hAnsi="HG丸ｺﾞｼｯｸM-PRO" w:hint="eastAsia"/>
        </w:rPr>
        <w:t>地域の人材</w:t>
      </w:r>
      <w:r w:rsidR="00D77A96">
        <w:rPr>
          <w:rFonts w:ascii="HG丸ｺﾞｼｯｸM-PRO" w:eastAsia="HG丸ｺﾞｼｯｸM-PRO" w:hAnsi="HG丸ｺﾞｼｯｸM-PRO" w:hint="eastAsia"/>
        </w:rPr>
        <w:t>を</w:t>
      </w:r>
      <w:r w:rsidR="00286005">
        <w:rPr>
          <w:rFonts w:ascii="HG丸ｺﾞｼｯｸM-PRO" w:eastAsia="HG丸ｺﾞｼｯｸM-PRO" w:hAnsi="HG丸ｺﾞｼｯｸM-PRO" w:hint="eastAsia"/>
        </w:rPr>
        <w:t>育成</w:t>
      </w:r>
      <w:r w:rsidR="00D77A96">
        <w:rPr>
          <w:rFonts w:ascii="HG丸ｺﾞｼｯｸM-PRO" w:eastAsia="HG丸ｺﾞｼｯｸM-PRO" w:hAnsi="HG丸ｺﾞｼｯｸM-PRO" w:hint="eastAsia"/>
        </w:rPr>
        <w:t>する</w:t>
      </w:r>
      <w:r w:rsidR="00286005">
        <w:rPr>
          <w:rFonts w:ascii="HG丸ｺﾞｼｯｸM-PRO" w:eastAsia="HG丸ｺﾞｼｯｸM-PRO" w:hAnsi="HG丸ｺﾞｼｯｸM-PRO" w:hint="eastAsia"/>
        </w:rPr>
        <w:t>拠点</w:t>
      </w:r>
      <w:r w:rsidR="00D77A96">
        <w:rPr>
          <w:rFonts w:ascii="HG丸ｺﾞｼｯｸM-PRO" w:eastAsia="HG丸ｺﾞｼｯｸM-PRO" w:hAnsi="HG丸ｺﾞｼｯｸM-PRO" w:hint="eastAsia"/>
        </w:rPr>
        <w:t>校となることをめざす</w:t>
      </w:r>
      <w:r w:rsidR="00286005">
        <w:rPr>
          <w:rFonts w:ascii="HG丸ｺﾞｼｯｸM-PRO" w:eastAsia="HG丸ｺﾞｼｯｸM-PRO" w:hAnsi="HG丸ｺﾞｼｯｸM-PRO" w:hint="eastAsia"/>
        </w:rPr>
        <w:t>。</w:t>
      </w:r>
    </w:p>
    <w:sectPr w:rsidR="00EB6B07" w:rsidRPr="00D77A96" w:rsidSect="00532452"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5E" w:rsidRDefault="00E6095E" w:rsidP="00012715">
      <w:r>
        <w:separator/>
      </w:r>
    </w:p>
  </w:endnote>
  <w:endnote w:type="continuationSeparator" w:id="0">
    <w:p w:rsidR="00E6095E" w:rsidRDefault="00E6095E" w:rsidP="0001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BF" w:rsidRDefault="005345D2" w:rsidP="004C40BF">
    <w:pPr>
      <w:pStyle w:val="a6"/>
      <w:jc w:val="center"/>
    </w:pPr>
    <w:r>
      <w:rPr>
        <w:rFonts w:hint="eastAsia"/>
      </w:rPr>
      <w:t>２</w:t>
    </w:r>
    <w:r w:rsidR="004C40BF">
      <w:rPr>
        <w:rFonts w:hint="eastAsia"/>
      </w:rPr>
      <w:t>－２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5E" w:rsidRDefault="00E6095E" w:rsidP="00012715">
      <w:r>
        <w:separator/>
      </w:r>
    </w:p>
  </w:footnote>
  <w:footnote w:type="continuationSeparator" w:id="0">
    <w:p w:rsidR="00E6095E" w:rsidRDefault="00E6095E" w:rsidP="0001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5C4"/>
    <w:multiLevelType w:val="hybridMultilevel"/>
    <w:tmpl w:val="FA204C46"/>
    <w:lvl w:ilvl="0" w:tplc="9AE60548">
      <w:start w:val="3"/>
      <w:numFmt w:val="bullet"/>
      <w:lvlText w:val="○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70992"/>
    <w:multiLevelType w:val="hybridMultilevel"/>
    <w:tmpl w:val="6B982B04"/>
    <w:lvl w:ilvl="0" w:tplc="1A765F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D"/>
    <w:rsid w:val="00004648"/>
    <w:rsid w:val="00012715"/>
    <w:rsid w:val="0002609F"/>
    <w:rsid w:val="00026A6F"/>
    <w:rsid w:val="00072F56"/>
    <w:rsid w:val="00081DFD"/>
    <w:rsid w:val="000820E1"/>
    <w:rsid w:val="00087F42"/>
    <w:rsid w:val="000E3E06"/>
    <w:rsid w:val="00137754"/>
    <w:rsid w:val="00167BAE"/>
    <w:rsid w:val="00184E26"/>
    <w:rsid w:val="001B605A"/>
    <w:rsid w:val="001B72F6"/>
    <w:rsid w:val="001C43AE"/>
    <w:rsid w:val="0021288A"/>
    <w:rsid w:val="002244B6"/>
    <w:rsid w:val="00230945"/>
    <w:rsid w:val="00232047"/>
    <w:rsid w:val="00286005"/>
    <w:rsid w:val="00293B1D"/>
    <w:rsid w:val="002C11C7"/>
    <w:rsid w:val="002F5124"/>
    <w:rsid w:val="00312146"/>
    <w:rsid w:val="003621DA"/>
    <w:rsid w:val="00372AFA"/>
    <w:rsid w:val="0037553F"/>
    <w:rsid w:val="003A2A08"/>
    <w:rsid w:val="003C73AB"/>
    <w:rsid w:val="003E3534"/>
    <w:rsid w:val="003F4C9A"/>
    <w:rsid w:val="003F6133"/>
    <w:rsid w:val="0040383F"/>
    <w:rsid w:val="004228D4"/>
    <w:rsid w:val="00462959"/>
    <w:rsid w:val="00471611"/>
    <w:rsid w:val="00475AD9"/>
    <w:rsid w:val="00486F53"/>
    <w:rsid w:val="00496669"/>
    <w:rsid w:val="004B0A4D"/>
    <w:rsid w:val="004B1A2B"/>
    <w:rsid w:val="004B5B6A"/>
    <w:rsid w:val="004C40BF"/>
    <w:rsid w:val="004D7539"/>
    <w:rsid w:val="004E5DC5"/>
    <w:rsid w:val="00531410"/>
    <w:rsid w:val="00532452"/>
    <w:rsid w:val="005345D2"/>
    <w:rsid w:val="005424F2"/>
    <w:rsid w:val="005557BD"/>
    <w:rsid w:val="00562BB2"/>
    <w:rsid w:val="005861CE"/>
    <w:rsid w:val="00596801"/>
    <w:rsid w:val="005C5DC9"/>
    <w:rsid w:val="005E305F"/>
    <w:rsid w:val="00600643"/>
    <w:rsid w:val="0062093C"/>
    <w:rsid w:val="0064388E"/>
    <w:rsid w:val="00675283"/>
    <w:rsid w:val="0067549A"/>
    <w:rsid w:val="00692AD4"/>
    <w:rsid w:val="006D13B1"/>
    <w:rsid w:val="006D7C67"/>
    <w:rsid w:val="006E1079"/>
    <w:rsid w:val="006E3B25"/>
    <w:rsid w:val="006F0A5B"/>
    <w:rsid w:val="00727C4C"/>
    <w:rsid w:val="00770215"/>
    <w:rsid w:val="00790A21"/>
    <w:rsid w:val="007942A3"/>
    <w:rsid w:val="007B12AB"/>
    <w:rsid w:val="007B6C8E"/>
    <w:rsid w:val="007D268E"/>
    <w:rsid w:val="007F15A5"/>
    <w:rsid w:val="007F62E6"/>
    <w:rsid w:val="00857B77"/>
    <w:rsid w:val="00863352"/>
    <w:rsid w:val="008A4090"/>
    <w:rsid w:val="008B0E99"/>
    <w:rsid w:val="008B78AD"/>
    <w:rsid w:val="008E059B"/>
    <w:rsid w:val="008E2929"/>
    <w:rsid w:val="008F64B9"/>
    <w:rsid w:val="008F7A17"/>
    <w:rsid w:val="009523C0"/>
    <w:rsid w:val="009564B7"/>
    <w:rsid w:val="009954E7"/>
    <w:rsid w:val="009B2CC3"/>
    <w:rsid w:val="009C0F51"/>
    <w:rsid w:val="009D0C65"/>
    <w:rsid w:val="009E017D"/>
    <w:rsid w:val="009F09A2"/>
    <w:rsid w:val="00A06EA2"/>
    <w:rsid w:val="00A72825"/>
    <w:rsid w:val="00A90DFD"/>
    <w:rsid w:val="00A94957"/>
    <w:rsid w:val="00AB10E8"/>
    <w:rsid w:val="00AB34CA"/>
    <w:rsid w:val="00AD6236"/>
    <w:rsid w:val="00AD7487"/>
    <w:rsid w:val="00AE7909"/>
    <w:rsid w:val="00B12B52"/>
    <w:rsid w:val="00B61811"/>
    <w:rsid w:val="00B63807"/>
    <w:rsid w:val="00B7335E"/>
    <w:rsid w:val="00B85C69"/>
    <w:rsid w:val="00BE339A"/>
    <w:rsid w:val="00C20364"/>
    <w:rsid w:val="00C819CF"/>
    <w:rsid w:val="00CA3DBF"/>
    <w:rsid w:val="00CC48A3"/>
    <w:rsid w:val="00CC74EB"/>
    <w:rsid w:val="00CD100B"/>
    <w:rsid w:val="00D30FC2"/>
    <w:rsid w:val="00D555F3"/>
    <w:rsid w:val="00D6672F"/>
    <w:rsid w:val="00D678BF"/>
    <w:rsid w:val="00D72A0C"/>
    <w:rsid w:val="00D77A96"/>
    <w:rsid w:val="00DB14B7"/>
    <w:rsid w:val="00DE7501"/>
    <w:rsid w:val="00E331BF"/>
    <w:rsid w:val="00E374DD"/>
    <w:rsid w:val="00E40002"/>
    <w:rsid w:val="00E43919"/>
    <w:rsid w:val="00E6095E"/>
    <w:rsid w:val="00E81A5D"/>
    <w:rsid w:val="00E81C61"/>
    <w:rsid w:val="00EB6B07"/>
    <w:rsid w:val="00EC10F5"/>
    <w:rsid w:val="00EC2F64"/>
    <w:rsid w:val="00EE19B0"/>
    <w:rsid w:val="00EF4690"/>
    <w:rsid w:val="00F32342"/>
    <w:rsid w:val="00F3739E"/>
    <w:rsid w:val="00F85360"/>
    <w:rsid w:val="00F87751"/>
    <w:rsid w:val="00F91BC7"/>
    <w:rsid w:val="00FB666F"/>
    <w:rsid w:val="00FB748E"/>
    <w:rsid w:val="00FE45EF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F57AF2-E0F6-4F50-9EC9-E624E73E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715"/>
  </w:style>
  <w:style w:type="paragraph" w:styleId="a6">
    <w:name w:val="footer"/>
    <w:basedOn w:val="a"/>
    <w:link w:val="a7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715"/>
  </w:style>
  <w:style w:type="paragraph" w:styleId="a8">
    <w:name w:val="Balloon Text"/>
    <w:basedOn w:val="a"/>
    <w:link w:val="a9"/>
    <w:uiPriority w:val="99"/>
    <w:semiHidden/>
    <w:unhideWhenUsed/>
    <w:rsid w:val="007F6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2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862F-DE51-4E4C-A357-7F586F4A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真田　誠</cp:lastModifiedBy>
  <cp:revision>26</cp:revision>
  <cp:lastPrinted>2020-10-06T06:50:00Z</cp:lastPrinted>
  <dcterms:created xsi:type="dcterms:W3CDTF">2017-07-19T09:03:00Z</dcterms:created>
  <dcterms:modified xsi:type="dcterms:W3CDTF">2020-10-08T08:26:00Z</dcterms:modified>
</cp:coreProperties>
</file>