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802" w:rsidRPr="003D1127" w:rsidRDefault="00C538D3" w:rsidP="00C538D3">
      <w:pPr>
        <w:spacing w:line="240" w:lineRule="exact"/>
        <w:ind w:right="1481"/>
        <w:jc w:val="right"/>
        <w:rPr>
          <w:rFonts w:ascii="メイリオ" w:eastAsia="メイリオ" w:hAnsi="メイリオ"/>
          <w:sz w:val="22"/>
          <w:szCs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-266700</wp:posOffset>
                </wp:positionV>
                <wp:extent cx="7239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239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538D3" w:rsidRDefault="00C538D3" w:rsidP="00C538D3">
                            <w:pPr>
                              <w:spacing w:line="240" w:lineRule="exact"/>
                              <w:jc w:val="center"/>
                              <w:rPr>
                                <w:sz w:val="24"/>
                                <w:szCs w:val="24"/>
                              </w:rPr>
                            </w:pPr>
                            <w:r>
                              <w:rPr>
                                <w:rFonts w:hint="eastAsia"/>
                                <w:sz w:val="24"/>
                                <w:szCs w:val="24"/>
                              </w:rPr>
                              <w:t>資料12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5.8pt;margin-top:-21pt;width:57pt;height:27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" fillcolor="white [3201]" strokecolor="black [3213]" strokeweight="1pt">
                <v:textbox inset="0,0,0,0">
                  <w:txbxContent>
                    <w:p w:rsidR="00C538D3" w:rsidRDefault="00C538D3" w:rsidP="00C538D3">
                      <w:pPr>
                        <w:spacing w:line="240" w:lineRule="exact"/>
                        <w:jc w:val="center"/>
                        <w:rPr>
                          <w:sz w:val="24"/>
                          <w:szCs w:val="24"/>
                        </w:rPr>
                      </w:pPr>
                      <w:r>
                        <w:rPr>
                          <w:rFonts w:hint="eastAsia"/>
                          <w:sz w:val="24"/>
                          <w:szCs w:val="24"/>
                        </w:rPr>
                        <w:t>資料12</w:t>
                      </w:r>
                    </w:p>
                  </w:txbxContent>
                </v:textbox>
                <w10:wrap anchorx="margin"/>
              </v:rect>
            </w:pict>
          </mc:Fallback>
        </mc:AlternateContent>
      </w:r>
      <w:r w:rsidR="00E973F9" w:rsidRPr="003D1127">
        <w:rPr>
          <w:rFonts w:ascii="メイリオ" w:eastAsia="メイリオ" w:hAnsi="メイリオ" w:hint="eastAsia"/>
          <w:sz w:val="22"/>
          <w:szCs w:val="32"/>
        </w:rPr>
        <w:t>R</w:t>
      </w:r>
      <w:r w:rsidR="00AC7B43" w:rsidRPr="00AF700A">
        <w:rPr>
          <w:rFonts w:ascii="メイリオ" w:eastAsia="メイリオ" w:hAnsi="メイリオ" w:hint="eastAsia"/>
          <w:sz w:val="22"/>
          <w:szCs w:val="32"/>
        </w:rPr>
        <w:t>4.4.</w:t>
      </w:r>
      <w:r w:rsidR="00B71E38">
        <w:rPr>
          <w:rFonts w:ascii="メイリオ" w:eastAsia="メイリオ" w:hAnsi="メイリオ" w:hint="eastAsia"/>
          <w:sz w:val="22"/>
          <w:szCs w:val="32"/>
        </w:rPr>
        <w:t>27</w:t>
      </w:r>
      <w:bookmarkStart w:id="0" w:name="_GoBack"/>
      <w:bookmarkEnd w:id="0"/>
    </w:p>
    <w:p w:rsidR="00F378E5" w:rsidRPr="00852B60" w:rsidRDefault="004E4239" w:rsidP="007A26CE">
      <w:pPr>
        <w:spacing w:line="400" w:lineRule="exact"/>
        <w:jc w:val="center"/>
        <w:rPr>
          <w:rFonts w:ascii="メイリオ" w:eastAsia="メイリオ" w:hAnsi="メイリオ"/>
          <w:b/>
          <w:sz w:val="28"/>
          <w:szCs w:val="32"/>
        </w:rPr>
      </w:pPr>
      <w:r w:rsidRPr="00852B60">
        <w:rPr>
          <w:rFonts w:ascii="メイリオ" w:eastAsia="メイリオ" w:hAnsi="メイリオ" w:hint="eastAsia"/>
          <w:b/>
          <w:sz w:val="28"/>
          <w:szCs w:val="32"/>
        </w:rPr>
        <w:t>実技指導を伴う</w:t>
      </w:r>
      <w:r w:rsidR="003F705C" w:rsidRPr="00852B60">
        <w:rPr>
          <w:rFonts w:ascii="メイリオ" w:eastAsia="メイリオ" w:hAnsi="メイリオ" w:hint="eastAsia"/>
          <w:b/>
          <w:sz w:val="28"/>
          <w:szCs w:val="32"/>
        </w:rPr>
        <w:t>体育</w:t>
      </w:r>
      <w:r w:rsidR="008C3B44" w:rsidRPr="00852B60">
        <w:rPr>
          <w:rFonts w:ascii="メイリオ" w:eastAsia="メイリオ" w:hAnsi="メイリオ" w:hint="eastAsia"/>
          <w:b/>
          <w:sz w:val="28"/>
          <w:szCs w:val="32"/>
        </w:rPr>
        <w:t>の</w:t>
      </w:r>
      <w:r w:rsidR="002800EB" w:rsidRPr="00852B60">
        <w:rPr>
          <w:rFonts w:ascii="メイリオ" w:eastAsia="メイリオ" w:hAnsi="メイリオ" w:hint="eastAsia"/>
          <w:b/>
          <w:sz w:val="28"/>
          <w:szCs w:val="32"/>
        </w:rPr>
        <w:t>授業</w:t>
      </w:r>
      <w:r w:rsidR="003F705C" w:rsidRPr="00852B60">
        <w:rPr>
          <w:rFonts w:ascii="メイリオ" w:eastAsia="メイリオ" w:hAnsi="メイリオ" w:hint="eastAsia"/>
          <w:b/>
          <w:sz w:val="28"/>
          <w:szCs w:val="32"/>
        </w:rPr>
        <w:t>に</w:t>
      </w:r>
      <w:r w:rsidR="00157802" w:rsidRPr="00852B60">
        <w:rPr>
          <w:rFonts w:ascii="メイリオ" w:eastAsia="メイリオ" w:hAnsi="メイリオ" w:hint="eastAsia"/>
          <w:b/>
          <w:sz w:val="28"/>
          <w:szCs w:val="32"/>
        </w:rPr>
        <w:t>関する</w:t>
      </w:r>
      <w:r w:rsidR="003F705C" w:rsidRPr="00852B60">
        <w:rPr>
          <w:rFonts w:ascii="メイリオ" w:eastAsia="メイリオ" w:hAnsi="メイリオ" w:hint="eastAsia"/>
          <w:b/>
          <w:sz w:val="28"/>
          <w:szCs w:val="32"/>
        </w:rPr>
        <w:t>留意事項</w:t>
      </w:r>
    </w:p>
    <w:p w:rsidR="00E92BC3" w:rsidRPr="00852B60" w:rsidRDefault="00E92BC3" w:rsidP="00A10889">
      <w:pPr>
        <w:spacing w:line="240" w:lineRule="exact"/>
        <w:jc w:val="right"/>
        <w:rPr>
          <w:rFonts w:ascii="メイリオ" w:eastAsia="メイリオ" w:hAnsi="メイリオ"/>
          <w:sz w:val="22"/>
          <w:szCs w:val="24"/>
        </w:rPr>
      </w:pPr>
      <w:r w:rsidRPr="00852B60">
        <w:rPr>
          <w:rFonts w:ascii="メイリオ" w:eastAsia="メイリオ" w:hAnsi="メイリオ" w:hint="eastAsia"/>
          <w:sz w:val="22"/>
          <w:szCs w:val="24"/>
        </w:rPr>
        <w:t>保健体育課</w:t>
      </w:r>
    </w:p>
    <w:p w:rsidR="001E7713" w:rsidRPr="00852B60" w:rsidRDefault="001E7713" w:rsidP="00A10889">
      <w:pPr>
        <w:spacing w:line="240" w:lineRule="exact"/>
        <w:jc w:val="right"/>
        <w:rPr>
          <w:rFonts w:ascii="メイリオ" w:eastAsia="メイリオ" w:hAnsi="メイリオ"/>
          <w:sz w:val="22"/>
          <w:szCs w:val="24"/>
        </w:rPr>
      </w:pPr>
    </w:p>
    <w:p w:rsidR="009D46DB" w:rsidRPr="00E973F9" w:rsidRDefault="001E7713" w:rsidP="001E7713">
      <w:pPr>
        <w:spacing w:line="400" w:lineRule="exact"/>
        <w:ind w:leftChars="200" w:left="386" w:firstLineChars="100" w:firstLine="203"/>
        <w:rPr>
          <w:rFonts w:ascii="メイリオ" w:eastAsia="メイリオ" w:hAnsi="メイリオ"/>
          <w:color w:val="000000" w:themeColor="text1"/>
          <w:sz w:val="22"/>
          <w:szCs w:val="24"/>
        </w:rPr>
      </w:pPr>
      <w:r w:rsidRPr="00E973F9">
        <w:rPr>
          <w:rFonts w:ascii="メイリオ" w:eastAsia="メイリオ" w:hAnsi="メイリオ" w:hint="eastAsia"/>
          <w:color w:val="000000" w:themeColor="text1"/>
          <w:sz w:val="22"/>
          <w:szCs w:val="24"/>
        </w:rPr>
        <w:t>本留意事項の内容を参考に可能な限り感染症対策を行ってください。</w:t>
      </w:r>
    </w:p>
    <w:p w:rsidR="001019AE" w:rsidRPr="00852B60" w:rsidRDefault="001019AE" w:rsidP="009D46DB">
      <w:pPr>
        <w:spacing w:line="400" w:lineRule="exact"/>
        <w:rPr>
          <w:rFonts w:ascii="メイリオ" w:eastAsia="メイリオ" w:hAnsi="メイリオ"/>
          <w:b/>
          <w:sz w:val="22"/>
          <w:szCs w:val="24"/>
        </w:rPr>
      </w:pPr>
    </w:p>
    <w:p w:rsidR="00214130" w:rsidRPr="00852B60" w:rsidRDefault="00214130" w:rsidP="002E7AEA">
      <w:pPr>
        <w:spacing w:line="400" w:lineRule="exact"/>
        <w:ind w:firstLineChars="100" w:firstLine="203"/>
        <w:rPr>
          <w:rFonts w:ascii="メイリオ" w:eastAsia="メイリオ" w:hAnsi="メイリオ"/>
          <w:b/>
          <w:sz w:val="22"/>
          <w:szCs w:val="24"/>
        </w:rPr>
      </w:pPr>
      <w:r w:rsidRPr="00852B60">
        <w:rPr>
          <w:rFonts w:ascii="メイリオ" w:eastAsia="メイリオ" w:hAnsi="メイリオ" w:hint="eastAsia"/>
          <w:b/>
          <w:sz w:val="22"/>
          <w:szCs w:val="24"/>
        </w:rPr>
        <w:t>≪</w:t>
      </w:r>
      <w:r w:rsidR="00655954" w:rsidRPr="00852B60">
        <w:rPr>
          <w:rFonts w:ascii="メイリオ" w:eastAsia="メイリオ" w:hAnsi="メイリオ" w:hint="eastAsia"/>
          <w:b/>
          <w:sz w:val="22"/>
          <w:szCs w:val="24"/>
        </w:rPr>
        <w:t>指導に際して</w:t>
      </w:r>
      <w:r w:rsidRPr="00852B60">
        <w:rPr>
          <w:rFonts w:ascii="メイリオ" w:eastAsia="メイリオ" w:hAnsi="メイリオ" w:hint="eastAsia"/>
          <w:b/>
          <w:sz w:val="22"/>
          <w:szCs w:val="24"/>
        </w:rPr>
        <w:t>≫</w:t>
      </w:r>
    </w:p>
    <w:p w:rsidR="00FE0484" w:rsidRPr="00852B60" w:rsidRDefault="00FE0484" w:rsidP="00FE0484">
      <w:pPr>
        <w:spacing w:line="400" w:lineRule="exact"/>
        <w:ind w:leftChars="300" w:left="771" w:hangingChars="100" w:hanging="193"/>
        <w:rPr>
          <w:rFonts w:ascii="メイリオ" w:eastAsia="メイリオ" w:hAnsi="メイリオ"/>
          <w:szCs w:val="24"/>
        </w:rPr>
      </w:pPr>
      <w:r w:rsidRPr="00852B60">
        <w:rPr>
          <w:rFonts w:ascii="メイリオ" w:eastAsia="メイリオ" w:hAnsi="メイリオ" w:hint="eastAsia"/>
          <w:szCs w:val="24"/>
        </w:rPr>
        <w:t>○　各学校において</w:t>
      </w:r>
      <w:r w:rsidR="002365B8" w:rsidRPr="00852B60">
        <w:rPr>
          <w:rFonts w:ascii="メイリオ" w:eastAsia="メイリオ" w:hAnsi="メイリオ" w:hint="eastAsia"/>
          <w:szCs w:val="24"/>
        </w:rPr>
        <w:t>は、感染症対策の徹底が必要であるため</w:t>
      </w:r>
      <w:r w:rsidRPr="00852B60">
        <w:rPr>
          <w:rFonts w:ascii="メイリオ" w:eastAsia="メイリオ" w:hAnsi="メイリオ" w:hint="eastAsia"/>
          <w:szCs w:val="24"/>
        </w:rPr>
        <w:t>、本留意事項の内容を学校内で共有するとともに、児童生徒等や保護者の理解を図ったうえで授業を行うこと。</w:t>
      </w:r>
    </w:p>
    <w:p w:rsidR="007D4F08" w:rsidRPr="00852B60" w:rsidRDefault="007D4F08" w:rsidP="00FE0484">
      <w:pPr>
        <w:spacing w:line="400" w:lineRule="exact"/>
        <w:ind w:leftChars="300" w:left="771" w:hangingChars="100" w:hanging="193"/>
        <w:rPr>
          <w:rFonts w:ascii="メイリオ" w:eastAsia="メイリオ" w:hAnsi="メイリオ"/>
          <w:szCs w:val="24"/>
        </w:rPr>
      </w:pPr>
    </w:p>
    <w:p w:rsidR="000C3746" w:rsidRPr="00852B60" w:rsidRDefault="009312FA" w:rsidP="007D4F08">
      <w:pPr>
        <w:autoSpaceDN w:val="0"/>
        <w:snapToGrid w:val="0"/>
        <w:spacing w:line="216" w:lineRule="auto"/>
        <w:ind w:rightChars="39" w:right="75" w:firstLineChars="100" w:firstLine="193"/>
        <w:jc w:val="both"/>
        <w:rPr>
          <w:rFonts w:ascii="メイリオ" w:eastAsia="メイリオ" w:hAnsi="メイリオ"/>
          <w:color w:val="000000" w:themeColor="text1"/>
          <w:kern w:val="0"/>
          <w:szCs w:val="26"/>
        </w:rPr>
      </w:pPr>
      <w:r w:rsidRPr="00852B60">
        <w:rPr>
          <w:rFonts w:ascii="メイリオ" w:eastAsia="メイリオ" w:hAnsi="メイリオ" w:hint="eastAsia"/>
          <w:szCs w:val="24"/>
        </w:rPr>
        <w:t xml:space="preserve">　</w:t>
      </w:r>
      <w:r w:rsidR="007D4F08" w:rsidRPr="00852B60">
        <w:rPr>
          <w:rFonts w:ascii="メイリオ" w:eastAsia="メイリオ" w:hAnsi="メイリオ" w:hint="eastAsia"/>
          <w:szCs w:val="24"/>
        </w:rPr>
        <w:t xml:space="preserve">　</w:t>
      </w:r>
      <w:r w:rsidR="002F3AEA" w:rsidRPr="00852B60">
        <w:rPr>
          <w:rFonts w:ascii="メイリオ" w:eastAsia="メイリオ" w:hAnsi="メイリオ" w:hint="eastAsia"/>
          <w:color w:val="000000" w:themeColor="text1"/>
          <w:kern w:val="0"/>
          <w:szCs w:val="26"/>
        </w:rPr>
        <w:t xml:space="preserve">○　</w:t>
      </w:r>
      <w:r w:rsidR="000C3746" w:rsidRPr="00852B60">
        <w:rPr>
          <w:rFonts w:ascii="メイリオ" w:eastAsia="メイリオ" w:hAnsi="メイリオ" w:hint="eastAsia"/>
          <w:color w:val="000000" w:themeColor="text1"/>
          <w:kern w:val="0"/>
          <w:szCs w:val="26"/>
        </w:rPr>
        <w:t>児童生徒等</w:t>
      </w:r>
      <w:r w:rsidRPr="00852B60">
        <w:rPr>
          <w:rFonts w:ascii="メイリオ" w:eastAsia="メイリオ" w:hAnsi="メイリオ" w:hint="eastAsia"/>
          <w:color w:val="000000" w:themeColor="text1"/>
          <w:kern w:val="0"/>
          <w:szCs w:val="26"/>
        </w:rPr>
        <w:t>に対して、授業中や運動中であっても体調に不調を感じた場合は無理をせず直ぐに活動をやめさ</w:t>
      </w:r>
    </w:p>
    <w:p w:rsidR="009312FA" w:rsidRDefault="000C3746" w:rsidP="00364D4E">
      <w:pPr>
        <w:autoSpaceDN w:val="0"/>
        <w:snapToGrid w:val="0"/>
        <w:spacing w:line="216" w:lineRule="auto"/>
        <w:ind w:rightChars="39" w:right="75" w:firstLineChars="200" w:firstLine="386"/>
        <w:jc w:val="both"/>
        <w:rPr>
          <w:rFonts w:ascii="メイリオ" w:eastAsia="メイリオ" w:hAnsi="メイリオ"/>
          <w:color w:val="000000" w:themeColor="text1"/>
          <w:kern w:val="0"/>
          <w:szCs w:val="26"/>
        </w:rPr>
      </w:pPr>
      <w:r w:rsidRPr="00852B60">
        <w:rPr>
          <w:rFonts w:ascii="メイリオ" w:eastAsia="メイリオ" w:hAnsi="メイリオ" w:hint="eastAsia"/>
          <w:color w:val="000000" w:themeColor="text1"/>
          <w:kern w:val="0"/>
          <w:szCs w:val="26"/>
        </w:rPr>
        <w:t xml:space="preserve">　　</w:t>
      </w:r>
      <w:r w:rsidR="009312FA" w:rsidRPr="00852B60">
        <w:rPr>
          <w:rFonts w:ascii="メイリオ" w:eastAsia="メイリオ" w:hAnsi="メイリオ" w:hint="eastAsia"/>
          <w:color w:val="000000" w:themeColor="text1"/>
          <w:kern w:val="0"/>
          <w:szCs w:val="26"/>
        </w:rPr>
        <w:t>せる</w:t>
      </w:r>
      <w:r w:rsidR="002F3AEA" w:rsidRPr="00852B60">
        <w:rPr>
          <w:rFonts w:ascii="メイリオ" w:eastAsia="メイリオ" w:hAnsi="メイリオ" w:hint="eastAsia"/>
          <w:color w:val="000000" w:themeColor="text1"/>
          <w:kern w:val="0"/>
          <w:szCs w:val="26"/>
        </w:rPr>
        <w:t>とともに、担当</w:t>
      </w:r>
      <w:r w:rsidR="00FD40A0" w:rsidRPr="00852B60">
        <w:rPr>
          <w:rFonts w:ascii="メイリオ" w:eastAsia="メイリオ" w:hAnsi="メイリオ" w:hint="eastAsia"/>
          <w:color w:val="000000" w:themeColor="text1"/>
          <w:kern w:val="0"/>
          <w:szCs w:val="26"/>
        </w:rPr>
        <w:t>教員</w:t>
      </w:r>
      <w:r w:rsidR="009312FA" w:rsidRPr="00852B60">
        <w:rPr>
          <w:rFonts w:ascii="メイリオ" w:eastAsia="メイリオ" w:hAnsi="メイリオ" w:hint="eastAsia"/>
          <w:color w:val="000000" w:themeColor="text1"/>
          <w:kern w:val="0"/>
          <w:szCs w:val="26"/>
        </w:rPr>
        <w:t>や周囲の人に伝えるよう指導しておくこと。</w:t>
      </w:r>
    </w:p>
    <w:p w:rsidR="00364D4E" w:rsidRPr="00364D4E" w:rsidRDefault="00364D4E" w:rsidP="00364D4E">
      <w:pPr>
        <w:autoSpaceDN w:val="0"/>
        <w:snapToGrid w:val="0"/>
        <w:spacing w:line="216" w:lineRule="auto"/>
        <w:ind w:rightChars="39" w:right="75" w:firstLineChars="200" w:firstLine="386"/>
        <w:jc w:val="both"/>
        <w:rPr>
          <w:rFonts w:ascii="メイリオ" w:eastAsia="メイリオ" w:hAnsi="メイリオ"/>
          <w:color w:val="000000" w:themeColor="text1"/>
          <w:kern w:val="0"/>
          <w:szCs w:val="26"/>
        </w:rPr>
      </w:pPr>
    </w:p>
    <w:p w:rsidR="007D4F08" w:rsidRDefault="002F3AEA" w:rsidP="007D5401">
      <w:pPr>
        <w:spacing w:line="400" w:lineRule="exact"/>
        <w:ind w:leftChars="300" w:left="771" w:hangingChars="100" w:hanging="193"/>
        <w:rPr>
          <w:rFonts w:ascii="メイリオ" w:eastAsia="メイリオ" w:hAnsi="メイリオ"/>
          <w:szCs w:val="24"/>
        </w:rPr>
      </w:pPr>
      <w:r w:rsidRPr="00852B60">
        <w:rPr>
          <w:rFonts w:ascii="メイリオ" w:eastAsia="メイリオ" w:hAnsi="メイリオ" w:hint="eastAsia"/>
          <w:szCs w:val="24"/>
        </w:rPr>
        <w:t xml:space="preserve">○　</w:t>
      </w:r>
      <w:r w:rsidR="00431AB4" w:rsidRPr="00852B60">
        <w:rPr>
          <w:rFonts w:ascii="メイリオ" w:eastAsia="メイリオ" w:hAnsi="メイリオ" w:hint="eastAsia"/>
          <w:szCs w:val="24"/>
        </w:rPr>
        <w:t>臨時休業の影響（運動不足、不規則な生活など）や暑さに不慣れなこと</w:t>
      </w:r>
      <w:r w:rsidR="004C4AAD" w:rsidRPr="00852B60">
        <w:rPr>
          <w:rFonts w:ascii="メイリオ" w:eastAsia="メイリオ" w:hAnsi="メイリオ" w:hint="eastAsia"/>
          <w:szCs w:val="24"/>
        </w:rPr>
        <w:t>などを考慮し、気温の高くない時期であっても</w:t>
      </w:r>
      <w:r w:rsidR="00057D1D" w:rsidRPr="00852B60">
        <w:rPr>
          <w:rFonts w:ascii="メイリオ" w:eastAsia="メイリオ" w:hAnsi="メイリオ" w:hint="eastAsia"/>
          <w:szCs w:val="24"/>
        </w:rPr>
        <w:t>熱中症には十分注意すること</w:t>
      </w:r>
      <w:r w:rsidR="004C4AAD" w:rsidRPr="00852B60">
        <w:rPr>
          <w:rFonts w:ascii="メイリオ" w:eastAsia="メイリオ" w:hAnsi="メイリオ" w:hint="eastAsia"/>
          <w:szCs w:val="24"/>
        </w:rPr>
        <w:t>。なお、活動の際には</w:t>
      </w:r>
      <w:r w:rsidR="00431AB4" w:rsidRPr="00852B60">
        <w:rPr>
          <w:rFonts w:ascii="メイリオ" w:eastAsia="メイリオ" w:hAnsi="メイリオ" w:hint="eastAsia"/>
          <w:szCs w:val="24"/>
        </w:rPr>
        <w:t>ＷＢＧＴ計を活用するなど「熱中症予防のための運動指針」に則り適切に対応すること</w:t>
      </w:r>
      <w:r w:rsidR="00057D1D" w:rsidRPr="00852B60">
        <w:rPr>
          <w:rFonts w:ascii="メイリオ" w:eastAsia="メイリオ" w:hAnsi="メイリオ" w:hint="eastAsia"/>
          <w:szCs w:val="24"/>
        </w:rPr>
        <w:t>。</w:t>
      </w:r>
    </w:p>
    <w:p w:rsidR="00364D4E" w:rsidRPr="00852B60" w:rsidRDefault="00364D4E" w:rsidP="00364D4E">
      <w:pPr>
        <w:spacing w:line="400" w:lineRule="exact"/>
        <w:ind w:firstLineChars="400" w:firstLine="771"/>
        <w:rPr>
          <w:rFonts w:ascii="メイリオ" w:eastAsia="メイリオ" w:hAnsi="メイリオ"/>
          <w:szCs w:val="24"/>
        </w:rPr>
      </w:pPr>
    </w:p>
    <w:p w:rsidR="007A26CE" w:rsidRPr="00852B60" w:rsidRDefault="007A26CE" w:rsidP="007A26CE">
      <w:pPr>
        <w:spacing w:line="400" w:lineRule="exact"/>
        <w:ind w:firstLineChars="100" w:firstLine="203"/>
        <w:rPr>
          <w:rFonts w:ascii="メイリオ" w:eastAsia="メイリオ" w:hAnsi="メイリオ"/>
          <w:b/>
          <w:sz w:val="22"/>
          <w:szCs w:val="24"/>
        </w:rPr>
      </w:pPr>
      <w:r w:rsidRPr="00852B60">
        <w:rPr>
          <w:rFonts w:ascii="メイリオ" w:eastAsia="メイリオ" w:hAnsi="メイリオ" w:hint="eastAsia"/>
          <w:b/>
          <w:sz w:val="22"/>
          <w:szCs w:val="24"/>
        </w:rPr>
        <w:t>≪授業環境、用具について≫</w:t>
      </w:r>
    </w:p>
    <w:p w:rsidR="006B1F4A" w:rsidRPr="00852B60" w:rsidRDefault="00552714" w:rsidP="006B1F4A">
      <w:pPr>
        <w:spacing w:line="400" w:lineRule="exact"/>
        <w:ind w:firstLineChars="300" w:firstLine="578"/>
        <w:rPr>
          <w:rFonts w:ascii="メイリオ" w:eastAsia="メイリオ" w:hAnsi="メイリオ"/>
          <w:szCs w:val="24"/>
        </w:rPr>
      </w:pPr>
      <w:r w:rsidRPr="00852B60">
        <w:rPr>
          <w:rFonts w:ascii="メイリオ" w:eastAsia="メイリオ" w:hAnsi="メイリオ" w:hint="eastAsia"/>
          <w:szCs w:val="24"/>
        </w:rPr>
        <w:t>○</w:t>
      </w:r>
      <w:r w:rsidR="004479C9" w:rsidRPr="00852B60">
        <w:rPr>
          <w:rFonts w:ascii="メイリオ" w:eastAsia="メイリオ" w:hAnsi="メイリオ" w:hint="eastAsia"/>
          <w:szCs w:val="24"/>
        </w:rPr>
        <w:t xml:space="preserve">　体育館・柔道場等の活動場所は、</w:t>
      </w:r>
      <w:r w:rsidR="009F5405" w:rsidRPr="00852B60">
        <w:rPr>
          <w:rFonts w:ascii="メイリオ" w:eastAsia="メイリオ" w:hAnsi="メイリオ" w:hint="eastAsia"/>
          <w:szCs w:val="24"/>
        </w:rPr>
        <w:t>たとえ、広く天井の高い場所でも</w:t>
      </w:r>
      <w:r w:rsidR="004479C9" w:rsidRPr="00852B60">
        <w:rPr>
          <w:rFonts w:ascii="メイリオ" w:eastAsia="メイリオ" w:hAnsi="メイリオ" w:hint="eastAsia"/>
          <w:szCs w:val="24"/>
        </w:rPr>
        <w:t>密閉空間とならないように、２方向以上の</w:t>
      </w:r>
    </w:p>
    <w:p w:rsidR="004479C9" w:rsidRPr="00852B60" w:rsidRDefault="004479C9" w:rsidP="006B1F4A">
      <w:pPr>
        <w:spacing w:line="400" w:lineRule="exact"/>
        <w:ind w:firstLineChars="400" w:firstLine="771"/>
        <w:rPr>
          <w:rFonts w:ascii="メイリオ" w:eastAsia="メイリオ" w:hAnsi="メイリオ"/>
          <w:szCs w:val="24"/>
        </w:rPr>
      </w:pPr>
      <w:r w:rsidRPr="00852B60">
        <w:rPr>
          <w:rFonts w:ascii="メイリオ" w:eastAsia="メイリオ" w:hAnsi="メイリオ" w:hint="eastAsia"/>
          <w:szCs w:val="24"/>
        </w:rPr>
        <w:t>窓</w:t>
      </w:r>
      <w:r w:rsidR="00842FE6" w:rsidRPr="00852B60">
        <w:rPr>
          <w:rFonts w:ascii="メイリオ" w:eastAsia="メイリオ" w:hAnsi="メイリオ" w:hint="eastAsia"/>
          <w:szCs w:val="24"/>
        </w:rPr>
        <w:t>等</w:t>
      </w:r>
      <w:r w:rsidRPr="00852B60">
        <w:rPr>
          <w:rFonts w:ascii="メイリオ" w:eastAsia="メイリオ" w:hAnsi="メイリオ" w:hint="eastAsia"/>
          <w:szCs w:val="24"/>
        </w:rPr>
        <w:t>を同時に開けるなど、換気を励行する</w:t>
      </w:r>
      <w:r w:rsidR="00137566" w:rsidRPr="00852B60">
        <w:rPr>
          <w:rFonts w:ascii="メイリオ" w:eastAsia="メイリオ" w:hAnsi="メイリオ" w:hint="eastAsia"/>
          <w:szCs w:val="24"/>
        </w:rPr>
        <w:t>こと</w:t>
      </w:r>
      <w:r w:rsidRPr="00852B60">
        <w:rPr>
          <w:rFonts w:ascii="メイリオ" w:eastAsia="メイリオ" w:hAnsi="メイリオ" w:hint="eastAsia"/>
          <w:szCs w:val="24"/>
        </w:rPr>
        <w:t>。</w:t>
      </w:r>
    </w:p>
    <w:p w:rsidR="007D4F08" w:rsidRPr="00852B60" w:rsidRDefault="007D4F08" w:rsidP="006B1F4A">
      <w:pPr>
        <w:spacing w:line="400" w:lineRule="exact"/>
        <w:ind w:firstLineChars="400" w:firstLine="771"/>
        <w:rPr>
          <w:rFonts w:ascii="メイリオ" w:eastAsia="メイリオ" w:hAnsi="メイリオ"/>
          <w:szCs w:val="24"/>
        </w:rPr>
      </w:pPr>
    </w:p>
    <w:p w:rsidR="000C3746" w:rsidRPr="00852B60" w:rsidRDefault="009D0E90" w:rsidP="00A9269A">
      <w:pPr>
        <w:spacing w:line="400" w:lineRule="exact"/>
        <w:ind w:leftChars="300" w:left="771" w:hangingChars="100" w:hanging="193"/>
        <w:rPr>
          <w:rFonts w:ascii="メイリオ" w:eastAsia="メイリオ" w:hAnsi="メイリオ"/>
          <w:szCs w:val="24"/>
        </w:rPr>
      </w:pPr>
      <w:r w:rsidRPr="00852B60">
        <w:rPr>
          <w:rFonts w:ascii="メイリオ" w:eastAsia="メイリオ" w:hAnsi="メイリオ" w:hint="eastAsia"/>
          <w:szCs w:val="24"/>
        </w:rPr>
        <w:t xml:space="preserve">○　</w:t>
      </w:r>
      <w:r w:rsidR="00A9269A" w:rsidRPr="00852B60">
        <w:rPr>
          <w:rFonts w:ascii="メイリオ" w:eastAsia="メイリオ" w:hAnsi="メイリオ" w:hint="eastAsia"/>
          <w:szCs w:val="24"/>
        </w:rPr>
        <w:t>器具や用具を共用で使用する場合は、使用前後の適切な消毒や手洗いを行わせること。</w:t>
      </w:r>
      <w:r w:rsidR="005D38DE" w:rsidRPr="00852B60">
        <w:rPr>
          <w:rFonts w:ascii="メイリオ" w:eastAsia="メイリオ" w:hAnsi="メイリオ" w:hint="eastAsia"/>
          <w:szCs w:val="24"/>
        </w:rPr>
        <w:t>また、手指で目、鼻、口をできるだけ触らないよう指導すること。</w:t>
      </w:r>
      <w:r w:rsidR="00431AB4" w:rsidRPr="00852B60">
        <w:rPr>
          <w:rFonts w:ascii="メイリオ" w:eastAsia="メイリオ" w:hAnsi="メイリオ" w:hint="eastAsia"/>
          <w:szCs w:val="24"/>
        </w:rPr>
        <w:t xml:space="preserve">　</w:t>
      </w:r>
    </w:p>
    <w:p w:rsidR="001C6FE8" w:rsidRPr="00852B60" w:rsidRDefault="001C6FE8" w:rsidP="001C6FE8">
      <w:pPr>
        <w:spacing w:line="400" w:lineRule="exact"/>
        <w:ind w:leftChars="300" w:left="771" w:hangingChars="100" w:hanging="193"/>
        <w:rPr>
          <w:rFonts w:ascii="メイリオ" w:eastAsia="メイリオ" w:hAnsi="メイリオ"/>
          <w:szCs w:val="24"/>
        </w:rPr>
      </w:pPr>
    </w:p>
    <w:p w:rsidR="000C3746" w:rsidRPr="00852B60" w:rsidRDefault="00214130" w:rsidP="000C3746">
      <w:pPr>
        <w:spacing w:line="400" w:lineRule="exact"/>
        <w:ind w:firstLineChars="100" w:firstLine="203"/>
        <w:rPr>
          <w:rFonts w:ascii="メイリオ" w:eastAsia="メイリオ" w:hAnsi="メイリオ"/>
          <w:b/>
          <w:sz w:val="22"/>
          <w:szCs w:val="24"/>
        </w:rPr>
      </w:pPr>
      <w:r w:rsidRPr="00852B60">
        <w:rPr>
          <w:rFonts w:ascii="メイリオ" w:eastAsia="メイリオ" w:hAnsi="メイリオ" w:hint="eastAsia"/>
          <w:b/>
          <w:sz w:val="22"/>
          <w:szCs w:val="24"/>
        </w:rPr>
        <w:t>≪</w:t>
      </w:r>
      <w:r w:rsidR="007A26CE" w:rsidRPr="00852B60">
        <w:rPr>
          <w:rFonts w:ascii="メイリオ" w:eastAsia="メイリオ" w:hAnsi="メイリオ" w:hint="eastAsia"/>
          <w:b/>
          <w:sz w:val="22"/>
          <w:szCs w:val="24"/>
        </w:rPr>
        <w:t>更衣場所</w:t>
      </w:r>
      <w:r w:rsidR="00FE1830" w:rsidRPr="00852B60">
        <w:rPr>
          <w:rFonts w:ascii="メイリオ" w:eastAsia="メイリオ" w:hAnsi="メイリオ" w:hint="eastAsia"/>
          <w:b/>
          <w:sz w:val="22"/>
          <w:szCs w:val="24"/>
        </w:rPr>
        <w:t>について</w:t>
      </w:r>
      <w:r w:rsidRPr="00852B60">
        <w:rPr>
          <w:rFonts w:ascii="メイリオ" w:eastAsia="メイリオ" w:hAnsi="メイリオ" w:hint="eastAsia"/>
          <w:b/>
          <w:sz w:val="22"/>
          <w:szCs w:val="24"/>
        </w:rPr>
        <w:t>≫</w:t>
      </w:r>
    </w:p>
    <w:p w:rsidR="00FE0484" w:rsidRPr="00852B60" w:rsidRDefault="00552714" w:rsidP="001C6FE8">
      <w:pPr>
        <w:spacing w:line="400" w:lineRule="exact"/>
        <w:ind w:leftChars="300" w:left="771" w:hangingChars="100" w:hanging="193"/>
        <w:rPr>
          <w:rFonts w:ascii="メイリオ" w:eastAsia="メイリオ" w:hAnsi="メイリオ"/>
          <w:szCs w:val="24"/>
        </w:rPr>
      </w:pPr>
      <w:r w:rsidRPr="00852B60">
        <w:rPr>
          <w:rFonts w:ascii="メイリオ" w:eastAsia="メイリオ" w:hAnsi="メイリオ" w:hint="eastAsia"/>
          <w:szCs w:val="24"/>
        </w:rPr>
        <w:t>○</w:t>
      </w:r>
      <w:r w:rsidR="004479C9" w:rsidRPr="00852B60">
        <w:rPr>
          <w:rFonts w:ascii="メイリオ" w:eastAsia="メイリオ" w:hAnsi="メイリオ" w:hint="eastAsia"/>
          <w:szCs w:val="24"/>
        </w:rPr>
        <w:t xml:space="preserve">　</w:t>
      </w:r>
      <w:r w:rsidR="000C3746" w:rsidRPr="00852B60">
        <w:rPr>
          <w:rFonts w:ascii="メイリオ" w:eastAsia="メイリオ" w:hAnsi="メイリオ" w:hint="eastAsia"/>
          <w:szCs w:val="24"/>
        </w:rPr>
        <w:t>児童生徒等</w:t>
      </w:r>
      <w:r w:rsidR="001000A0" w:rsidRPr="00852B60">
        <w:rPr>
          <w:rFonts w:ascii="メイリオ" w:eastAsia="メイリオ" w:hAnsi="メイリオ" w:hint="eastAsia"/>
          <w:szCs w:val="24"/>
        </w:rPr>
        <w:t>が</w:t>
      </w:r>
      <w:r w:rsidR="00842FE6" w:rsidRPr="00852B60">
        <w:rPr>
          <w:rFonts w:ascii="メイリオ" w:eastAsia="メイリオ" w:hAnsi="メイリオ" w:hint="eastAsia"/>
          <w:szCs w:val="24"/>
        </w:rPr>
        <w:t>密集することのないよう</w:t>
      </w:r>
      <w:r w:rsidR="002E7AEA" w:rsidRPr="00852B60">
        <w:rPr>
          <w:rFonts w:ascii="メイリオ" w:eastAsia="メイリオ" w:hAnsi="メイリオ" w:hint="eastAsia"/>
          <w:szCs w:val="24"/>
        </w:rPr>
        <w:t>、</w:t>
      </w:r>
      <w:r w:rsidR="006B1F4A" w:rsidRPr="00852B60">
        <w:rPr>
          <w:rFonts w:ascii="メイリオ" w:eastAsia="メイリオ" w:hAnsi="メイリオ" w:hint="eastAsia"/>
          <w:szCs w:val="24"/>
        </w:rPr>
        <w:t>更衣場所を複数準備する、</w:t>
      </w:r>
      <w:r w:rsidR="002E7AEA" w:rsidRPr="00852B60">
        <w:rPr>
          <w:rFonts w:ascii="メイリオ" w:eastAsia="メイリオ" w:hAnsi="メイリオ" w:hint="eastAsia"/>
          <w:szCs w:val="24"/>
        </w:rPr>
        <w:t>時間をずらす、時間を区切るなど</w:t>
      </w:r>
      <w:r w:rsidR="00280369" w:rsidRPr="00852B60">
        <w:rPr>
          <w:rFonts w:ascii="メイリオ" w:eastAsia="メイリオ" w:hAnsi="メイリオ" w:hint="eastAsia"/>
          <w:szCs w:val="24"/>
        </w:rPr>
        <w:t>して、十分な</w:t>
      </w:r>
      <w:r w:rsidR="00842FE6" w:rsidRPr="00852B60">
        <w:rPr>
          <w:rFonts w:ascii="メイリオ" w:eastAsia="メイリオ" w:hAnsi="メイリオ" w:hint="eastAsia"/>
          <w:szCs w:val="24"/>
        </w:rPr>
        <w:t>距離を保てる</w:t>
      </w:r>
      <w:r w:rsidR="00280369" w:rsidRPr="00852B60">
        <w:rPr>
          <w:rFonts w:ascii="メイリオ" w:eastAsia="メイリオ" w:hAnsi="メイリオ" w:hint="eastAsia"/>
          <w:szCs w:val="24"/>
        </w:rPr>
        <w:t>スペースを確保する</w:t>
      </w:r>
      <w:r w:rsidR="00137566" w:rsidRPr="00852B60">
        <w:rPr>
          <w:rFonts w:ascii="メイリオ" w:eastAsia="メイリオ" w:hAnsi="メイリオ" w:hint="eastAsia"/>
          <w:szCs w:val="24"/>
        </w:rPr>
        <w:t>こと</w:t>
      </w:r>
      <w:r w:rsidR="004479C9" w:rsidRPr="00852B60">
        <w:rPr>
          <w:rFonts w:ascii="メイリオ" w:eastAsia="メイリオ" w:hAnsi="メイリオ" w:hint="eastAsia"/>
          <w:szCs w:val="24"/>
        </w:rPr>
        <w:t>。</w:t>
      </w:r>
    </w:p>
    <w:p w:rsidR="007D4F08" w:rsidRPr="00852B60" w:rsidRDefault="007D4F08" w:rsidP="001C6FE8">
      <w:pPr>
        <w:spacing w:line="400" w:lineRule="exact"/>
        <w:ind w:leftChars="300" w:left="771" w:hangingChars="100" w:hanging="193"/>
        <w:rPr>
          <w:rFonts w:ascii="メイリオ" w:eastAsia="メイリオ" w:hAnsi="メイリオ"/>
          <w:szCs w:val="24"/>
        </w:rPr>
      </w:pPr>
    </w:p>
    <w:p w:rsidR="007D4F08" w:rsidRPr="00852B60" w:rsidRDefault="00FE0484" w:rsidP="0023240B">
      <w:pPr>
        <w:spacing w:line="400" w:lineRule="exact"/>
        <w:ind w:leftChars="300" w:left="771" w:hangingChars="100" w:hanging="193"/>
        <w:rPr>
          <w:rFonts w:ascii="メイリオ" w:eastAsia="メイリオ" w:hAnsi="メイリオ"/>
          <w:szCs w:val="24"/>
        </w:rPr>
      </w:pPr>
      <w:r w:rsidRPr="00852B60">
        <w:rPr>
          <w:rFonts w:ascii="メイリオ" w:eastAsia="メイリオ" w:hAnsi="メイリオ" w:hint="eastAsia"/>
          <w:szCs w:val="24"/>
        </w:rPr>
        <w:t xml:space="preserve">○　</w:t>
      </w:r>
      <w:r w:rsidR="002D54C8" w:rsidRPr="00852B60">
        <w:rPr>
          <w:rFonts w:ascii="メイリオ" w:eastAsia="メイリオ" w:hAnsi="メイリオ" w:hint="eastAsia"/>
          <w:szCs w:val="24"/>
        </w:rPr>
        <w:t>児童生徒等に対して、不必要な会話や発声をせず短時間で更衣する</w:t>
      </w:r>
      <w:r w:rsidR="001C6FE8" w:rsidRPr="00852B60">
        <w:rPr>
          <w:rFonts w:ascii="メイリオ" w:eastAsia="メイリオ" w:hAnsi="メイリオ" w:hint="eastAsia"/>
          <w:szCs w:val="24"/>
        </w:rPr>
        <w:t>よう</w:t>
      </w:r>
      <w:r w:rsidR="00431AB4" w:rsidRPr="00852B60">
        <w:rPr>
          <w:rFonts w:ascii="メイリオ" w:eastAsia="メイリオ" w:hAnsi="メイリオ" w:hint="eastAsia"/>
          <w:szCs w:val="24"/>
        </w:rPr>
        <w:t>指導するとともに、</w:t>
      </w:r>
      <w:r w:rsidR="002D54C8" w:rsidRPr="00852B60">
        <w:rPr>
          <w:rFonts w:ascii="メイリオ" w:eastAsia="メイリオ" w:hAnsi="メイリオ" w:hint="eastAsia"/>
          <w:szCs w:val="24"/>
        </w:rPr>
        <w:t>更衣場所の使用前後に各５分程度の換気を行うこと。また、１つの更衣場所を複数の</w:t>
      </w:r>
      <w:r w:rsidR="0033185B" w:rsidRPr="00852B60">
        <w:rPr>
          <w:rFonts w:ascii="メイリオ" w:eastAsia="メイリオ" w:hAnsi="メイリオ" w:hint="eastAsia"/>
          <w:szCs w:val="24"/>
        </w:rPr>
        <w:t>講座で</w:t>
      </w:r>
      <w:r w:rsidR="002D54C8" w:rsidRPr="00852B60">
        <w:rPr>
          <w:rFonts w:ascii="メイリオ" w:eastAsia="メイリオ" w:hAnsi="メイリオ" w:hint="eastAsia"/>
          <w:szCs w:val="24"/>
        </w:rPr>
        <w:t>使用する場合、</w:t>
      </w:r>
      <w:r w:rsidR="0033185B" w:rsidRPr="00852B60">
        <w:rPr>
          <w:rFonts w:ascii="メイリオ" w:eastAsia="メイリオ" w:hAnsi="メイリオ" w:hint="eastAsia"/>
          <w:szCs w:val="24"/>
        </w:rPr>
        <w:t>講座</w:t>
      </w:r>
      <w:r w:rsidR="002D54C8" w:rsidRPr="00852B60">
        <w:rPr>
          <w:rFonts w:ascii="メイリオ" w:eastAsia="メイリオ" w:hAnsi="メイリオ" w:hint="eastAsia"/>
          <w:szCs w:val="24"/>
        </w:rPr>
        <w:t>が入れ替わる毎に換気を行うこと</w:t>
      </w:r>
      <w:r w:rsidR="00431AB4" w:rsidRPr="00852B60">
        <w:rPr>
          <w:rFonts w:ascii="メイリオ" w:eastAsia="メイリオ" w:hAnsi="メイリオ" w:hint="eastAsia"/>
          <w:szCs w:val="24"/>
        </w:rPr>
        <w:t>（通気の悪い</w:t>
      </w:r>
      <w:r w:rsidR="002D54C8" w:rsidRPr="00852B60">
        <w:rPr>
          <w:rFonts w:ascii="メイリオ" w:eastAsia="メイリオ" w:hAnsi="メイリオ" w:hint="eastAsia"/>
          <w:szCs w:val="24"/>
        </w:rPr>
        <w:t>施設</w:t>
      </w:r>
      <w:r w:rsidR="0085318B" w:rsidRPr="00852B60">
        <w:rPr>
          <w:rFonts w:ascii="メイリオ" w:eastAsia="メイリオ" w:hAnsi="メイリオ" w:hint="eastAsia"/>
          <w:szCs w:val="24"/>
        </w:rPr>
        <w:t>では</w:t>
      </w:r>
      <w:r w:rsidR="00431AB4" w:rsidRPr="00852B60">
        <w:rPr>
          <w:rFonts w:ascii="メイリオ" w:eastAsia="メイリオ" w:hAnsi="メイリオ" w:hint="eastAsia"/>
          <w:szCs w:val="24"/>
        </w:rPr>
        <w:t>、扇風機</w:t>
      </w:r>
      <w:r w:rsidR="002D54C8" w:rsidRPr="00852B60">
        <w:rPr>
          <w:rFonts w:ascii="メイリオ" w:eastAsia="メイリオ" w:hAnsi="メイリオ" w:hint="eastAsia"/>
          <w:szCs w:val="24"/>
        </w:rPr>
        <w:t>等</w:t>
      </w:r>
      <w:r w:rsidR="00431AB4" w:rsidRPr="00852B60">
        <w:rPr>
          <w:rFonts w:ascii="メイリオ" w:eastAsia="メイリオ" w:hAnsi="メイリオ" w:hint="eastAsia"/>
          <w:szCs w:val="24"/>
        </w:rPr>
        <w:t>を利用</w:t>
      </w:r>
      <w:r w:rsidR="0085318B" w:rsidRPr="00852B60">
        <w:rPr>
          <w:rFonts w:ascii="メイリオ" w:eastAsia="メイリオ" w:hAnsi="メイリオ" w:hint="eastAsia"/>
          <w:szCs w:val="24"/>
        </w:rPr>
        <w:t>し</w:t>
      </w:r>
      <w:r w:rsidR="00431AB4" w:rsidRPr="00852B60">
        <w:rPr>
          <w:rFonts w:ascii="メイリオ" w:eastAsia="メイリオ" w:hAnsi="メイリオ" w:hint="eastAsia"/>
          <w:szCs w:val="24"/>
        </w:rPr>
        <w:t>、空気の入れ替えを</w:t>
      </w:r>
      <w:r w:rsidR="0085318B" w:rsidRPr="00852B60">
        <w:rPr>
          <w:rFonts w:ascii="メイリオ" w:eastAsia="メイリオ" w:hAnsi="メイリオ" w:hint="eastAsia"/>
          <w:szCs w:val="24"/>
        </w:rPr>
        <w:t>促すこと</w:t>
      </w:r>
      <w:r w:rsidR="00431AB4" w:rsidRPr="00852B60">
        <w:rPr>
          <w:rFonts w:ascii="メイリオ" w:eastAsia="メイリオ" w:hAnsi="メイリオ" w:hint="eastAsia"/>
          <w:szCs w:val="24"/>
        </w:rPr>
        <w:t>）</w:t>
      </w:r>
      <w:r w:rsidR="006B1F4A" w:rsidRPr="00852B60">
        <w:rPr>
          <w:rFonts w:ascii="メイリオ" w:eastAsia="メイリオ" w:hAnsi="メイリオ" w:hint="eastAsia"/>
          <w:szCs w:val="24"/>
        </w:rPr>
        <w:t>。</w:t>
      </w:r>
      <w:r w:rsidR="0033185B" w:rsidRPr="00852B60">
        <w:rPr>
          <w:rFonts w:ascii="メイリオ" w:eastAsia="メイリオ" w:hAnsi="メイリオ" w:hint="eastAsia"/>
          <w:szCs w:val="24"/>
        </w:rPr>
        <w:t>この場合、</w:t>
      </w:r>
      <w:r w:rsidR="00A10889" w:rsidRPr="00852B60">
        <w:rPr>
          <w:rFonts w:ascii="メイリオ" w:eastAsia="メイリオ" w:hAnsi="メイリオ" w:hint="eastAsia"/>
          <w:szCs w:val="24"/>
        </w:rPr>
        <w:t>防犯上の</w:t>
      </w:r>
      <w:r w:rsidR="00173747" w:rsidRPr="00852B60">
        <w:rPr>
          <w:rFonts w:ascii="メイリオ" w:eastAsia="メイリオ" w:hAnsi="メイリオ" w:hint="eastAsia"/>
          <w:szCs w:val="24"/>
        </w:rPr>
        <w:t>観点から更衣場所</w:t>
      </w:r>
      <w:r w:rsidR="00A10889" w:rsidRPr="00852B60">
        <w:rPr>
          <w:rFonts w:ascii="メイリオ" w:eastAsia="メイリオ" w:hAnsi="メイリオ" w:hint="eastAsia"/>
          <w:szCs w:val="24"/>
        </w:rPr>
        <w:t>を施錠</w:t>
      </w:r>
      <w:r w:rsidR="007F0D67" w:rsidRPr="00852B60">
        <w:rPr>
          <w:rFonts w:ascii="メイリオ" w:eastAsia="メイリオ" w:hAnsi="メイリオ" w:hint="eastAsia"/>
          <w:szCs w:val="24"/>
        </w:rPr>
        <w:t>する</w:t>
      </w:r>
      <w:r w:rsidR="002D54C8" w:rsidRPr="00852B60">
        <w:rPr>
          <w:rFonts w:ascii="メイリオ" w:eastAsia="メイリオ" w:hAnsi="メイリオ" w:hint="eastAsia"/>
          <w:szCs w:val="24"/>
        </w:rPr>
        <w:t>時</w:t>
      </w:r>
      <w:r w:rsidR="00A10889" w:rsidRPr="00852B60">
        <w:rPr>
          <w:rFonts w:ascii="メイリオ" w:eastAsia="メイリオ" w:hAnsi="メイリオ" w:hint="eastAsia"/>
          <w:szCs w:val="24"/>
        </w:rPr>
        <w:t>は、窓を開けて換気を行う必要はないが、換気扇</w:t>
      </w:r>
      <w:r w:rsidR="00DF0B89" w:rsidRPr="00852B60">
        <w:rPr>
          <w:rFonts w:ascii="メイリオ" w:eastAsia="メイリオ" w:hAnsi="メイリオ" w:hint="eastAsia"/>
          <w:szCs w:val="24"/>
        </w:rPr>
        <w:t>が</w:t>
      </w:r>
      <w:r w:rsidR="00A10889" w:rsidRPr="00852B60">
        <w:rPr>
          <w:rFonts w:ascii="メイリオ" w:eastAsia="メイリオ" w:hAnsi="メイリオ" w:hint="eastAsia"/>
          <w:szCs w:val="24"/>
        </w:rPr>
        <w:t>設置されている場合には常時使用すること。</w:t>
      </w:r>
    </w:p>
    <w:p w:rsidR="009D46DB" w:rsidRPr="00852B60" w:rsidRDefault="009D46DB" w:rsidP="0023240B">
      <w:pPr>
        <w:spacing w:line="400" w:lineRule="exact"/>
        <w:ind w:leftChars="300" w:left="771" w:hangingChars="100" w:hanging="193"/>
        <w:rPr>
          <w:rFonts w:ascii="メイリオ" w:eastAsia="メイリオ" w:hAnsi="メイリオ"/>
          <w:szCs w:val="24"/>
        </w:rPr>
      </w:pPr>
    </w:p>
    <w:p w:rsidR="0031450B" w:rsidRPr="00852B60" w:rsidRDefault="0031450B" w:rsidP="00173747">
      <w:pPr>
        <w:spacing w:line="400" w:lineRule="exact"/>
        <w:ind w:leftChars="300" w:left="771" w:hangingChars="100" w:hanging="193"/>
        <w:rPr>
          <w:rFonts w:ascii="メイリオ" w:eastAsia="メイリオ" w:hAnsi="メイリオ"/>
          <w:szCs w:val="24"/>
        </w:rPr>
      </w:pPr>
      <w:r w:rsidRPr="00852B60">
        <w:rPr>
          <w:rFonts w:ascii="メイリオ" w:eastAsia="メイリオ" w:hAnsi="メイリオ" w:hint="eastAsia"/>
          <w:szCs w:val="24"/>
        </w:rPr>
        <w:t>○　児童生徒等に対</w:t>
      </w:r>
      <w:r w:rsidR="00C23C50" w:rsidRPr="00852B60">
        <w:rPr>
          <w:rFonts w:ascii="メイリオ" w:eastAsia="メイリオ" w:hAnsi="メイリオ" w:hint="eastAsia"/>
          <w:szCs w:val="24"/>
        </w:rPr>
        <w:t>し更衣場所利用の前後に手洗いをするよう指導すること</w:t>
      </w:r>
      <w:r w:rsidR="004B0CE4" w:rsidRPr="00852B60">
        <w:rPr>
          <w:rFonts w:ascii="メイリオ" w:eastAsia="メイリオ" w:hAnsi="メイリオ" w:hint="eastAsia"/>
          <w:szCs w:val="24"/>
        </w:rPr>
        <w:t>。併せて、</w:t>
      </w:r>
      <w:r w:rsidRPr="00852B60">
        <w:rPr>
          <w:rFonts w:ascii="メイリオ" w:eastAsia="メイリオ" w:hAnsi="メイリオ" w:hint="eastAsia"/>
          <w:szCs w:val="24"/>
        </w:rPr>
        <w:t>ドアノブやスイッチ、ロッカーなど児童生徒等が手を触れる箇所は、こまめに消毒を行うこと。</w:t>
      </w:r>
    </w:p>
    <w:p w:rsidR="007D4F08" w:rsidRDefault="007D4F08" w:rsidP="00173747">
      <w:pPr>
        <w:spacing w:line="400" w:lineRule="exact"/>
        <w:ind w:leftChars="300" w:left="771" w:hangingChars="100" w:hanging="193"/>
        <w:rPr>
          <w:rFonts w:ascii="メイリオ" w:eastAsia="メイリオ" w:hAnsi="メイリオ"/>
          <w:szCs w:val="24"/>
        </w:rPr>
      </w:pPr>
    </w:p>
    <w:p w:rsidR="00214130" w:rsidRPr="00852B60" w:rsidRDefault="00214130" w:rsidP="002E7AEA">
      <w:pPr>
        <w:spacing w:line="400" w:lineRule="exact"/>
        <w:ind w:firstLineChars="100" w:firstLine="203"/>
        <w:rPr>
          <w:rFonts w:ascii="メイリオ" w:eastAsia="メイリオ" w:hAnsi="メイリオ"/>
          <w:b/>
          <w:sz w:val="22"/>
          <w:szCs w:val="24"/>
        </w:rPr>
      </w:pPr>
      <w:r w:rsidRPr="00852B60">
        <w:rPr>
          <w:rFonts w:ascii="メイリオ" w:eastAsia="メイリオ" w:hAnsi="メイリオ" w:hint="eastAsia"/>
          <w:b/>
          <w:sz w:val="22"/>
          <w:szCs w:val="24"/>
        </w:rPr>
        <w:t>≪</w:t>
      </w:r>
      <w:r w:rsidR="001000A0" w:rsidRPr="00852B60">
        <w:rPr>
          <w:rFonts w:ascii="メイリオ" w:eastAsia="メイリオ" w:hAnsi="メイリオ" w:hint="eastAsia"/>
          <w:b/>
          <w:sz w:val="22"/>
          <w:szCs w:val="24"/>
        </w:rPr>
        <w:t>実技を伴う授業</w:t>
      </w:r>
      <w:r w:rsidR="00FE1830" w:rsidRPr="00852B60">
        <w:rPr>
          <w:rFonts w:ascii="メイリオ" w:eastAsia="メイリオ" w:hAnsi="メイリオ" w:hint="eastAsia"/>
          <w:b/>
          <w:sz w:val="22"/>
          <w:szCs w:val="24"/>
        </w:rPr>
        <w:t>で</w:t>
      </w:r>
      <w:r w:rsidRPr="00852B60">
        <w:rPr>
          <w:rFonts w:ascii="メイリオ" w:eastAsia="メイリオ" w:hAnsi="メイリオ" w:hint="eastAsia"/>
          <w:b/>
          <w:sz w:val="22"/>
          <w:szCs w:val="24"/>
        </w:rPr>
        <w:t>の配慮≫</w:t>
      </w:r>
    </w:p>
    <w:p w:rsidR="00266EC2" w:rsidRDefault="00A240F4" w:rsidP="007D4F08">
      <w:pPr>
        <w:spacing w:line="400" w:lineRule="exact"/>
        <w:ind w:left="771" w:hangingChars="400" w:hanging="771"/>
        <w:rPr>
          <w:rFonts w:ascii="メイリオ" w:eastAsia="メイリオ" w:hAnsi="メイリオ"/>
          <w:szCs w:val="24"/>
        </w:rPr>
      </w:pPr>
      <w:r w:rsidRPr="00852B60">
        <w:rPr>
          <w:rFonts w:ascii="メイリオ" w:eastAsia="メイリオ" w:hAnsi="メイリオ" w:hint="eastAsia"/>
          <w:szCs w:val="24"/>
        </w:rPr>
        <w:t xml:space="preserve">　　　</w:t>
      </w:r>
      <w:r w:rsidR="001000A0" w:rsidRPr="00852B60">
        <w:rPr>
          <w:rFonts w:ascii="メイリオ" w:eastAsia="メイリオ" w:hAnsi="メイリオ" w:hint="eastAsia"/>
          <w:szCs w:val="24"/>
        </w:rPr>
        <w:t xml:space="preserve">○　</w:t>
      </w:r>
      <w:r w:rsidR="000C3746" w:rsidRPr="00852B60">
        <w:rPr>
          <w:rFonts w:ascii="メイリオ" w:eastAsia="メイリオ" w:hAnsi="メイリオ" w:hint="eastAsia"/>
          <w:szCs w:val="24"/>
        </w:rPr>
        <w:t>児童生徒等</w:t>
      </w:r>
      <w:r w:rsidRPr="00852B60">
        <w:rPr>
          <w:rFonts w:ascii="メイリオ" w:eastAsia="メイリオ" w:hAnsi="メイリオ" w:hint="eastAsia"/>
          <w:szCs w:val="24"/>
        </w:rPr>
        <w:t>のマスクの着用は必要ないが、感染リスクを避けるため、以下の事項を十分に踏まえた対策を講じること。</w:t>
      </w:r>
    </w:p>
    <w:p w:rsidR="009D46DB" w:rsidRPr="00852B60" w:rsidRDefault="003A511B" w:rsidP="00FE0484">
      <w:pPr>
        <w:spacing w:line="400" w:lineRule="exact"/>
        <w:ind w:left="964" w:hangingChars="500" w:hanging="964"/>
        <w:rPr>
          <w:rFonts w:ascii="メイリオ" w:eastAsia="メイリオ" w:hAnsi="メイリオ"/>
          <w:szCs w:val="24"/>
        </w:rPr>
      </w:pPr>
      <w:r w:rsidRPr="00852B60">
        <w:rPr>
          <w:rFonts w:ascii="メイリオ" w:eastAsia="メイリオ" w:hAnsi="メイリオ" w:hint="eastAsia"/>
          <w:szCs w:val="24"/>
        </w:rPr>
        <w:lastRenderedPageBreak/>
        <w:t xml:space="preserve">　　　　</w:t>
      </w:r>
      <w:r w:rsidR="009D46DB" w:rsidRPr="00852B60">
        <w:rPr>
          <w:rFonts w:ascii="メイリオ" w:eastAsia="メイリオ" w:hAnsi="メイリオ" w:hint="eastAsia"/>
          <w:szCs w:val="24"/>
        </w:rPr>
        <w:t>・授業のためにマスクを外している間、児童生徒等間の距離を２ｍ以上確保するとともに、ランニングなどを縦列で行う場合は前走者の呼気をあびることが考えられるので、更に長い距離を確保すること。また、児童生徒等が教え合う場面では、児童生徒等に不必要な会話や発声を行わないよう指導すること。併せて、マスクの適切な取扱い方法や体育の授業の前後に手洗いをするよう指導すること。</w:t>
      </w:r>
    </w:p>
    <w:p w:rsidR="009D46DB" w:rsidRPr="00852B60" w:rsidRDefault="009D46DB" w:rsidP="00FE0484">
      <w:pPr>
        <w:spacing w:line="400" w:lineRule="exact"/>
        <w:ind w:left="964" w:hangingChars="500" w:hanging="964"/>
        <w:rPr>
          <w:rFonts w:ascii="メイリオ" w:eastAsia="メイリオ" w:hAnsi="メイリオ"/>
          <w:szCs w:val="24"/>
        </w:rPr>
      </w:pPr>
    </w:p>
    <w:p w:rsidR="003A511B" w:rsidRPr="00852B60" w:rsidRDefault="001000A0" w:rsidP="009D46DB">
      <w:pPr>
        <w:spacing w:line="400" w:lineRule="exact"/>
        <w:ind w:leftChars="400" w:left="964" w:hangingChars="100" w:hanging="193"/>
        <w:rPr>
          <w:rFonts w:ascii="メイリオ" w:eastAsia="メイリオ" w:hAnsi="メイリオ"/>
          <w:szCs w:val="24"/>
        </w:rPr>
      </w:pPr>
      <w:r w:rsidRPr="00852B60">
        <w:rPr>
          <w:rFonts w:ascii="メイリオ" w:eastAsia="メイリオ" w:hAnsi="メイリオ" w:hint="eastAsia"/>
          <w:szCs w:val="24"/>
        </w:rPr>
        <w:t>・</w:t>
      </w:r>
      <w:r w:rsidR="003A511B" w:rsidRPr="00852B60">
        <w:rPr>
          <w:rFonts w:ascii="メイリオ" w:eastAsia="メイリオ" w:hAnsi="メイリオ" w:hint="eastAsia"/>
          <w:szCs w:val="24"/>
        </w:rPr>
        <w:t>軽度な運動を行う場合や</w:t>
      </w:r>
      <w:r w:rsidR="000C3746" w:rsidRPr="00852B60">
        <w:rPr>
          <w:rFonts w:ascii="メイリオ" w:eastAsia="メイリオ" w:hAnsi="メイリオ" w:hint="eastAsia"/>
          <w:szCs w:val="24"/>
        </w:rPr>
        <w:t>児童生徒等</w:t>
      </w:r>
      <w:r w:rsidR="003A511B" w:rsidRPr="00852B60">
        <w:rPr>
          <w:rFonts w:ascii="メイリオ" w:eastAsia="メイリオ" w:hAnsi="メイリオ" w:hint="eastAsia"/>
          <w:szCs w:val="24"/>
        </w:rPr>
        <w:t>がマスクの着用を希望する場合は、マスクの着用を否定するものではないこと。ただし、運動時にはＮ９５マスクなどの医療用や産業用マスクではなく、家庭用マスクを着用するよう指導すること。</w:t>
      </w:r>
      <w:r w:rsidR="00FD40A0" w:rsidRPr="00852B60">
        <w:rPr>
          <w:rFonts w:ascii="メイリオ" w:eastAsia="メイリオ" w:hAnsi="メイリオ" w:hint="eastAsia"/>
          <w:szCs w:val="24"/>
        </w:rPr>
        <w:t>また、マスクの着用時には、例えば、呼気が激しくなるような運動を行うことを控えたり、</w:t>
      </w:r>
      <w:r w:rsidR="000C3746" w:rsidRPr="00852B60">
        <w:rPr>
          <w:rFonts w:ascii="メイリオ" w:eastAsia="メイリオ" w:hAnsi="メイリオ" w:hint="eastAsia"/>
          <w:szCs w:val="24"/>
        </w:rPr>
        <w:t>児童生徒等</w:t>
      </w:r>
      <w:r w:rsidR="00FD40A0" w:rsidRPr="00852B60">
        <w:rPr>
          <w:rFonts w:ascii="メイリオ" w:eastAsia="メイリオ" w:hAnsi="メイリオ" w:hint="eastAsia"/>
          <w:szCs w:val="24"/>
        </w:rPr>
        <w:t>の呼吸が苦しい様子が見られる場合は、</w:t>
      </w:r>
      <w:r w:rsidR="00AC5B03" w:rsidRPr="00852B60">
        <w:rPr>
          <w:rFonts w:ascii="メイリオ" w:eastAsia="メイリオ" w:hAnsi="メイリオ" w:hint="eastAsia"/>
          <w:szCs w:val="24"/>
        </w:rPr>
        <w:t>活動を中止し</w:t>
      </w:r>
      <w:r w:rsidR="00FD40A0" w:rsidRPr="00852B60">
        <w:rPr>
          <w:rFonts w:ascii="メイリオ" w:eastAsia="メイリオ" w:hAnsi="メイリオ" w:hint="eastAsia"/>
          <w:szCs w:val="24"/>
        </w:rPr>
        <w:t>必要に応じてマスクを外し、他の</w:t>
      </w:r>
      <w:r w:rsidR="000C3746" w:rsidRPr="00852B60">
        <w:rPr>
          <w:rFonts w:ascii="メイリオ" w:eastAsia="メイリオ" w:hAnsi="メイリオ" w:hint="eastAsia"/>
          <w:szCs w:val="24"/>
        </w:rPr>
        <w:t>児童生徒等</w:t>
      </w:r>
      <w:r w:rsidR="00FD40A0" w:rsidRPr="00852B60">
        <w:rPr>
          <w:rFonts w:ascii="メイリオ" w:eastAsia="メイリオ" w:hAnsi="メイリオ" w:hint="eastAsia"/>
          <w:szCs w:val="24"/>
        </w:rPr>
        <w:t>との距離を２ｍ以上確保して休憩するよう指導すること。</w:t>
      </w:r>
    </w:p>
    <w:p w:rsidR="001000A0" w:rsidRPr="00852B60" w:rsidRDefault="001000A0" w:rsidP="00FE0484">
      <w:pPr>
        <w:spacing w:line="400" w:lineRule="exact"/>
        <w:ind w:left="964" w:hangingChars="500" w:hanging="964"/>
        <w:rPr>
          <w:rFonts w:ascii="メイリオ" w:eastAsia="メイリオ" w:hAnsi="メイリオ"/>
          <w:szCs w:val="24"/>
        </w:rPr>
      </w:pPr>
    </w:p>
    <w:p w:rsidR="009D46DB" w:rsidRPr="00852B60" w:rsidRDefault="00A240F4" w:rsidP="001000A0">
      <w:pPr>
        <w:spacing w:line="400" w:lineRule="exact"/>
        <w:ind w:left="964" w:hangingChars="500" w:hanging="964"/>
        <w:rPr>
          <w:rFonts w:ascii="メイリオ" w:eastAsia="メイリオ" w:hAnsi="メイリオ"/>
          <w:szCs w:val="24"/>
        </w:rPr>
      </w:pPr>
      <w:r w:rsidRPr="00852B60">
        <w:rPr>
          <w:rFonts w:ascii="メイリオ" w:eastAsia="メイリオ" w:hAnsi="メイリオ" w:hint="eastAsia"/>
          <w:szCs w:val="24"/>
        </w:rPr>
        <w:t xml:space="preserve">　　　　</w:t>
      </w:r>
      <w:r w:rsidR="009D46DB" w:rsidRPr="00852B60">
        <w:rPr>
          <w:rFonts w:ascii="メイリオ" w:eastAsia="メイリオ" w:hAnsi="メイリオ" w:hint="eastAsia"/>
          <w:szCs w:val="24"/>
        </w:rPr>
        <w:t>・熱中症事故の防止に留意しつつ可能な限り屋外で実施すること。体育館など屋内で実施する必要がある場合は、呼気が激しくなるような運動を行うことは避け、換気や消毒など感染拡大防止のための防護措置等を実施すること。</w:t>
      </w:r>
    </w:p>
    <w:p w:rsidR="009D46DB" w:rsidRPr="00852B60" w:rsidRDefault="009D46DB" w:rsidP="001000A0">
      <w:pPr>
        <w:spacing w:line="400" w:lineRule="exact"/>
        <w:ind w:left="964" w:hangingChars="500" w:hanging="964"/>
        <w:rPr>
          <w:rFonts w:ascii="メイリオ" w:eastAsia="メイリオ" w:hAnsi="メイリオ"/>
          <w:szCs w:val="24"/>
        </w:rPr>
      </w:pPr>
    </w:p>
    <w:p w:rsidR="009D46DB" w:rsidRPr="00852B60" w:rsidRDefault="009D46DB" w:rsidP="009D46DB">
      <w:pPr>
        <w:spacing w:line="400" w:lineRule="exact"/>
        <w:ind w:leftChars="400" w:left="964" w:hangingChars="100" w:hanging="193"/>
        <w:rPr>
          <w:rFonts w:ascii="メイリオ" w:eastAsia="メイリオ" w:hAnsi="メイリオ"/>
          <w:szCs w:val="24"/>
        </w:rPr>
      </w:pPr>
      <w:r w:rsidRPr="00852B60">
        <w:rPr>
          <w:rFonts w:ascii="メイリオ" w:eastAsia="メイリオ" w:hAnsi="メイリオ" w:hint="eastAsia"/>
          <w:szCs w:val="24"/>
        </w:rPr>
        <w:t>・毎朝の検温や健康観察により学習前の児童生徒等の健康状態を把握し、体調が優れない児童生徒等の体育の授業への参加は見合わせること。また、授業を見学する児童生徒等については、マスクを着用させるとともに、児童生徒等間の距離を１～２ｍ以上確保するよう指導すること。ただし、気温が高い日などに屋外で授業を見学する場合は、見学する児童生徒等が熱中症にならないよう、日陰で見学させたり、必要に応じてマスクを外し、他の児童生徒等との距離を２ｍ以上確保するよう指導すること。</w:t>
      </w:r>
    </w:p>
    <w:p w:rsidR="009D46DB" w:rsidRPr="00852B60" w:rsidRDefault="009D46DB" w:rsidP="009D46DB">
      <w:pPr>
        <w:spacing w:line="400" w:lineRule="exact"/>
        <w:ind w:leftChars="400" w:left="964" w:hangingChars="100" w:hanging="193"/>
        <w:rPr>
          <w:rFonts w:ascii="メイリオ" w:eastAsia="メイリオ" w:hAnsi="メイリオ"/>
          <w:szCs w:val="24"/>
        </w:rPr>
      </w:pPr>
    </w:p>
    <w:p w:rsidR="009D46DB" w:rsidRPr="00852B60" w:rsidRDefault="003336E3" w:rsidP="009D46DB">
      <w:pPr>
        <w:spacing w:line="400" w:lineRule="exact"/>
        <w:ind w:leftChars="400" w:left="964" w:hangingChars="100" w:hanging="193"/>
        <w:rPr>
          <w:rFonts w:ascii="メイリオ" w:eastAsia="メイリオ" w:hAnsi="メイリオ"/>
          <w:szCs w:val="24"/>
        </w:rPr>
      </w:pPr>
      <w:r>
        <w:rPr>
          <w:rFonts w:ascii="メイリオ" w:eastAsia="メイリオ" w:hAnsi="メイリオ" w:hint="eastAsia"/>
          <w:szCs w:val="24"/>
        </w:rPr>
        <w:t>・教員</w:t>
      </w:r>
      <w:r w:rsidR="009D46DB" w:rsidRPr="00852B60">
        <w:rPr>
          <w:rFonts w:ascii="メイリオ" w:eastAsia="メイリオ" w:hAnsi="メイリオ" w:hint="eastAsia"/>
          <w:szCs w:val="24"/>
        </w:rPr>
        <w:t>は</w:t>
      </w:r>
      <w:r w:rsidR="009D46DB" w:rsidRPr="003D1127">
        <w:rPr>
          <w:rFonts w:ascii="メイリオ" w:eastAsia="メイリオ" w:hAnsi="メイリオ" w:hint="eastAsia"/>
          <w:szCs w:val="24"/>
        </w:rPr>
        <w:t>、</w:t>
      </w:r>
      <w:r w:rsidR="00E973F9" w:rsidRPr="003D1127">
        <w:rPr>
          <w:rFonts w:ascii="メイリオ" w:eastAsia="メイリオ" w:hAnsi="メイリオ" w:hint="eastAsia"/>
          <w:szCs w:val="24"/>
        </w:rPr>
        <w:t>身体的距離が十分とれないときは</w:t>
      </w:r>
      <w:r w:rsidR="009D46DB" w:rsidRPr="00852B60">
        <w:rPr>
          <w:rFonts w:ascii="メイリオ" w:eastAsia="メイリオ" w:hAnsi="メイリオ" w:hint="eastAsia"/>
          <w:szCs w:val="24"/>
        </w:rPr>
        <w:t>マスクを着用すること。ただし、呼吸が苦しいなどの自らの身体へのリスクがあると判断する場合や、児童生徒等への指導のために自らが運動を行う場合などは、マスクを外すことは問題ないこと。なお、マスクを外す際は、不必要な会話や発声を行わず、児童生徒等との距離を２ｍ以上を確保すること。（聴覚に障がいがある児童生徒等へは、個々に応じた対応を行うこと）</w:t>
      </w:r>
    </w:p>
    <w:p w:rsidR="001000A0" w:rsidRPr="00852B60" w:rsidRDefault="001000A0" w:rsidP="009D46DB">
      <w:pPr>
        <w:spacing w:line="400" w:lineRule="exact"/>
        <w:rPr>
          <w:rFonts w:ascii="メイリオ" w:eastAsia="メイリオ" w:hAnsi="メイリオ"/>
          <w:szCs w:val="24"/>
        </w:rPr>
      </w:pPr>
    </w:p>
    <w:p w:rsidR="007D4F08" w:rsidRPr="00852B60" w:rsidRDefault="001000A0" w:rsidP="0023240B">
      <w:pPr>
        <w:spacing w:line="400" w:lineRule="exact"/>
        <w:ind w:left="964" w:hangingChars="500" w:hanging="964"/>
        <w:rPr>
          <w:rFonts w:ascii="メイリオ" w:eastAsia="メイリオ" w:hAnsi="メイリオ"/>
          <w:szCs w:val="24"/>
        </w:rPr>
      </w:pPr>
      <w:r w:rsidRPr="00852B60">
        <w:rPr>
          <w:rFonts w:ascii="メイリオ" w:eastAsia="メイリオ" w:hAnsi="メイリオ" w:hint="eastAsia"/>
          <w:szCs w:val="24"/>
        </w:rPr>
        <w:t xml:space="preserve">　　　　・医療的ケア</w:t>
      </w:r>
      <w:r w:rsidR="00467472">
        <w:rPr>
          <w:rFonts w:ascii="メイリオ" w:eastAsia="メイリオ" w:hAnsi="メイリオ" w:hint="eastAsia"/>
          <w:szCs w:val="24"/>
        </w:rPr>
        <w:t>を必要とする児童生徒等及び基礎疾患等がある児童生徒等の場合や</w:t>
      </w:r>
      <w:r w:rsidRPr="00852B60">
        <w:rPr>
          <w:rFonts w:ascii="メイリオ" w:eastAsia="メイリオ" w:hAnsi="メイリオ" w:hint="eastAsia"/>
          <w:szCs w:val="24"/>
        </w:rPr>
        <w:t>、保護者から感染の不安により授業への参加を控えたい旨の相談があった場合等は、授業への参加を強制せずに、児童生徒等や保護者の意向を</w:t>
      </w:r>
      <w:r w:rsidR="003336E3" w:rsidRPr="003D1127">
        <w:rPr>
          <w:rFonts w:ascii="メイリオ" w:eastAsia="メイリオ" w:hAnsi="メイリオ" w:hint="eastAsia"/>
          <w:szCs w:val="24"/>
        </w:rPr>
        <w:t>丁寧に確認した上で個別に対応すること。</w:t>
      </w:r>
    </w:p>
    <w:p w:rsidR="009D46DB" w:rsidRDefault="009D46DB" w:rsidP="0023240B">
      <w:pPr>
        <w:spacing w:line="400" w:lineRule="exact"/>
        <w:ind w:left="964" w:hangingChars="500" w:hanging="964"/>
        <w:rPr>
          <w:rFonts w:ascii="メイリオ" w:eastAsia="メイリオ" w:hAnsi="メイリオ"/>
          <w:szCs w:val="24"/>
        </w:rPr>
      </w:pPr>
    </w:p>
    <w:p w:rsidR="000610E7" w:rsidRPr="00852B60" w:rsidRDefault="000610E7" w:rsidP="004C4AAD">
      <w:pPr>
        <w:spacing w:line="400" w:lineRule="exact"/>
        <w:ind w:firstLineChars="100" w:firstLine="203"/>
        <w:rPr>
          <w:rFonts w:ascii="メイリオ" w:eastAsia="メイリオ" w:hAnsi="メイリオ"/>
          <w:szCs w:val="24"/>
        </w:rPr>
      </w:pPr>
      <w:r w:rsidRPr="00852B60">
        <w:rPr>
          <w:rFonts w:ascii="メイリオ" w:eastAsia="メイリオ" w:hAnsi="メイリオ" w:hint="eastAsia"/>
          <w:b/>
          <w:sz w:val="22"/>
          <w:szCs w:val="24"/>
        </w:rPr>
        <w:t>≪水泳の授業について≫</w:t>
      </w:r>
      <w:r w:rsidRPr="00852B60">
        <w:rPr>
          <w:rFonts w:ascii="メイリオ" w:eastAsia="メイリオ" w:hAnsi="メイリオ" w:hint="eastAsia"/>
          <w:sz w:val="22"/>
          <w:szCs w:val="24"/>
        </w:rPr>
        <w:t xml:space="preserve">　</w:t>
      </w:r>
    </w:p>
    <w:p w:rsidR="00AC7B43" w:rsidRDefault="00AC7B43" w:rsidP="000D22FB">
      <w:pPr>
        <w:spacing w:line="400" w:lineRule="exact"/>
        <w:ind w:leftChars="300" w:left="771" w:hangingChars="100" w:hanging="193"/>
        <w:rPr>
          <w:rFonts w:ascii="メイリオ" w:eastAsia="メイリオ" w:hAnsi="メイリオ"/>
          <w:color w:val="FF0000"/>
          <w:szCs w:val="24"/>
          <w:highlight w:val="yellow"/>
        </w:rPr>
      </w:pPr>
      <w:r w:rsidRPr="00AF700A">
        <w:rPr>
          <w:rFonts w:ascii="メイリオ" w:eastAsia="メイリオ" w:hAnsi="メイリオ" w:hint="eastAsia"/>
          <w:szCs w:val="24"/>
        </w:rPr>
        <w:t>○　児童生徒</w:t>
      </w:r>
      <w:r w:rsidR="00CB71A7" w:rsidRPr="00AF700A">
        <w:rPr>
          <w:rFonts w:ascii="メイリオ" w:eastAsia="メイリオ" w:hAnsi="メイリオ" w:hint="eastAsia"/>
          <w:szCs w:val="24"/>
        </w:rPr>
        <w:t>等</w:t>
      </w:r>
      <w:r w:rsidRPr="00AF700A">
        <w:rPr>
          <w:rFonts w:ascii="メイリオ" w:eastAsia="メイリオ" w:hAnsi="メイリオ" w:hint="eastAsia"/>
          <w:szCs w:val="24"/>
        </w:rPr>
        <w:t>の健康と安全を第一に考えて、地域の感染状況を踏まえ、密集・密接の場面を避けるなど、下記の事項を十分に踏まえた対策を講じた上で、水泳授業の実施について検討すること。</w:t>
      </w:r>
    </w:p>
    <w:p w:rsidR="00CB71A7" w:rsidRPr="00CB71A7" w:rsidRDefault="00CB71A7" w:rsidP="000D22FB">
      <w:pPr>
        <w:spacing w:line="400" w:lineRule="exact"/>
        <w:ind w:leftChars="300" w:left="771" w:hangingChars="100" w:hanging="193"/>
        <w:rPr>
          <w:rFonts w:ascii="メイリオ" w:eastAsia="メイリオ" w:hAnsi="メイリオ"/>
          <w:color w:val="FF0000"/>
          <w:szCs w:val="24"/>
          <w:highlight w:val="yellow"/>
        </w:rPr>
      </w:pPr>
    </w:p>
    <w:p w:rsidR="00AC7B43" w:rsidRPr="00AC7B43" w:rsidRDefault="00AC7B43" w:rsidP="00AC7B43">
      <w:pPr>
        <w:spacing w:line="400" w:lineRule="exact"/>
        <w:ind w:leftChars="400" w:left="771" w:firstLineChars="400" w:firstLine="771"/>
        <w:rPr>
          <w:rFonts w:ascii="メイリオ" w:eastAsia="メイリオ" w:hAnsi="メイリオ"/>
          <w:color w:val="FF0000"/>
          <w:kern w:val="0"/>
          <w:sz w:val="18"/>
          <w:szCs w:val="26"/>
          <w:highlight w:val="yellow"/>
        </w:rPr>
      </w:pPr>
      <w:r w:rsidRPr="00AF700A">
        <w:rPr>
          <w:rFonts w:ascii="メイリオ" w:eastAsia="メイリオ" w:hAnsi="メイリオ" w:hint="eastAsia"/>
          <w:strike/>
          <w:noProof/>
          <w:szCs w:val="24"/>
        </w:rPr>
        <mc:AlternateContent>
          <mc:Choice Requires="wps">
            <w:drawing>
              <wp:anchor distT="0" distB="0" distL="114300" distR="114300" simplePos="0" relativeHeight="251682816" behindDoc="0" locked="0" layoutInCell="1" allowOverlap="1" wp14:anchorId="12A7AD84" wp14:editId="45B85148">
                <wp:simplePos x="0" y="0"/>
                <wp:positionH relativeFrom="margin">
                  <wp:posOffset>722630</wp:posOffset>
                </wp:positionH>
                <wp:positionV relativeFrom="paragraph">
                  <wp:posOffset>21590</wp:posOffset>
                </wp:positionV>
                <wp:extent cx="5810250" cy="5810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810250" cy="581025"/>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98808" id="正方形/長方形 2" o:spid="_x0000_s1026" style="position:absolute;left:0;text-align:left;margin-left:56.9pt;margin-top:1.7pt;width:457.5pt;height:45.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" filled="f" strokecolor="windowText" strokeweight="1pt">
                <v:stroke dashstyle="dash"/>
                <w10:wrap anchorx="margin"/>
              </v:rect>
            </w:pict>
          </mc:Fallback>
        </mc:AlternateContent>
      </w:r>
      <w:r w:rsidRPr="00AF700A">
        <w:rPr>
          <w:rFonts w:ascii="メイリオ" w:eastAsia="メイリオ" w:hAnsi="メイリオ" w:hint="eastAsia"/>
          <w:kern w:val="0"/>
          <w:sz w:val="18"/>
          <w:szCs w:val="26"/>
        </w:rPr>
        <w:t>実施に当たっては、スポーツ庁が作成した「コロナ禍における体育、保健体育の教師用指導資料」も参考にすること。</w:t>
      </w:r>
    </w:p>
    <w:p w:rsidR="00AC7B43" w:rsidRDefault="00AC7B43" w:rsidP="00AC7B43">
      <w:pPr>
        <w:spacing w:line="400" w:lineRule="exact"/>
        <w:ind w:leftChars="400" w:left="771" w:firstLineChars="400" w:firstLine="771"/>
        <w:rPr>
          <w:rFonts w:ascii="メイリオ" w:eastAsia="メイリオ" w:hAnsi="メイリオ"/>
          <w:color w:val="FF0000"/>
          <w:szCs w:val="24"/>
        </w:rPr>
      </w:pPr>
      <w:r w:rsidRPr="00AF700A">
        <w:rPr>
          <w:rFonts w:ascii="メイリオ" w:eastAsia="メイリオ" w:hAnsi="メイリオ" w:hint="eastAsia"/>
          <w:szCs w:val="24"/>
        </w:rPr>
        <w:t>（</w:t>
      </w:r>
      <w:hyperlink r:id="rId8" w:history="1">
        <w:r w:rsidRPr="00AF700A">
          <w:rPr>
            <w:rStyle w:val="aa"/>
            <w:rFonts w:ascii="メイリオ" w:eastAsia="メイリオ" w:hAnsi="メイリオ" w:hint="eastAsia"/>
            <w:szCs w:val="24"/>
          </w:rPr>
          <w:t>h</w:t>
        </w:r>
        <w:r w:rsidRPr="00AF700A">
          <w:rPr>
            <w:rStyle w:val="aa"/>
            <w:rFonts w:ascii="メイリオ" w:eastAsia="メイリオ" w:hAnsi="メイリオ"/>
            <w:szCs w:val="24"/>
          </w:rPr>
          <w:t>ttps://www.mext.go.jp/sports/b_menu/sports/mcatetop04/list</w:t>
        </w:r>
        <w:r w:rsidRPr="00AF700A">
          <w:rPr>
            <w:rStyle w:val="aa"/>
            <w:rFonts w:ascii="メイリオ" w:eastAsia="メイリオ" w:hAnsi="メイリオ" w:hint="eastAsia"/>
            <w:szCs w:val="24"/>
          </w:rPr>
          <w:t>/</w:t>
        </w:r>
        <w:r w:rsidRPr="00AF700A">
          <w:rPr>
            <w:rStyle w:val="aa"/>
            <w:rFonts w:ascii="メイリオ" w:eastAsia="メイリオ" w:hAnsi="メイリオ"/>
            <w:szCs w:val="24"/>
          </w:rPr>
          <w:t>jsa_00001.htm</w:t>
        </w:r>
      </w:hyperlink>
      <w:r w:rsidRPr="00AF700A">
        <w:rPr>
          <w:rFonts w:ascii="メイリオ" w:eastAsia="メイリオ" w:hAnsi="メイリオ" w:hint="eastAsia"/>
          <w:szCs w:val="24"/>
        </w:rPr>
        <w:t>）</w:t>
      </w:r>
    </w:p>
    <w:p w:rsidR="00AC7B43" w:rsidRPr="00AC7B43" w:rsidRDefault="00AC7B43" w:rsidP="000D22FB">
      <w:pPr>
        <w:spacing w:line="400" w:lineRule="exact"/>
        <w:ind w:leftChars="300" w:left="771" w:hangingChars="100" w:hanging="193"/>
        <w:rPr>
          <w:rFonts w:ascii="メイリオ" w:eastAsia="メイリオ" w:hAnsi="メイリオ"/>
          <w:color w:val="FF0000"/>
          <w:szCs w:val="24"/>
        </w:rPr>
      </w:pPr>
    </w:p>
    <w:p w:rsidR="0085318B" w:rsidRDefault="000D22FB" w:rsidP="000D22FB">
      <w:pPr>
        <w:spacing w:line="400" w:lineRule="exact"/>
        <w:ind w:leftChars="300" w:left="771" w:hangingChars="100" w:hanging="193"/>
        <w:rPr>
          <w:rFonts w:ascii="メイリオ" w:eastAsia="メイリオ" w:hAnsi="メイリオ"/>
          <w:szCs w:val="24"/>
        </w:rPr>
      </w:pPr>
      <w:r w:rsidRPr="00852B60">
        <w:rPr>
          <w:rFonts w:ascii="メイリオ" w:eastAsia="メイリオ" w:hAnsi="メイリオ" w:hint="eastAsia"/>
          <w:szCs w:val="24"/>
        </w:rPr>
        <w:lastRenderedPageBreak/>
        <w:t>○　学校プールについては、学校環境衛生基準</w:t>
      </w:r>
      <w:r w:rsidR="00C5026B" w:rsidRPr="00AF700A">
        <w:rPr>
          <w:rFonts w:ascii="メイリオ" w:eastAsia="メイリオ" w:hAnsi="メイリオ" w:hint="eastAsia"/>
          <w:szCs w:val="24"/>
        </w:rPr>
        <w:t>（平成21年文部科学省告示第60号）</w:t>
      </w:r>
      <w:r w:rsidRPr="00852B60">
        <w:rPr>
          <w:rFonts w:ascii="メイリオ" w:eastAsia="メイリオ" w:hAnsi="メイリオ" w:hint="eastAsia"/>
          <w:szCs w:val="24"/>
        </w:rPr>
        <w:t>に基づき適切に管理すること。特にプール水の遊離残留塩素濃度については、プールのどの部分でも基準の濃度となるように管</w:t>
      </w:r>
      <w:r w:rsidR="00C23C50" w:rsidRPr="00852B60">
        <w:rPr>
          <w:rFonts w:ascii="メイリオ" w:eastAsia="メイリオ" w:hAnsi="メイリオ" w:hint="eastAsia"/>
          <w:szCs w:val="24"/>
        </w:rPr>
        <w:t>理すること。また、ドアノブやシャワー</w:t>
      </w:r>
      <w:r w:rsidR="00C5026B" w:rsidRPr="00AF700A">
        <w:rPr>
          <w:rFonts w:ascii="メイリオ" w:eastAsia="メイリオ" w:hAnsi="メイリオ" w:hint="eastAsia"/>
          <w:szCs w:val="24"/>
        </w:rPr>
        <w:t>や洗</w:t>
      </w:r>
      <w:r w:rsidR="00CB71A7" w:rsidRPr="00AF700A">
        <w:rPr>
          <w:rFonts w:ascii="メイリオ" w:eastAsia="メイリオ" w:hAnsi="メイリオ" w:hint="eastAsia"/>
          <w:szCs w:val="24"/>
        </w:rPr>
        <w:t>眼</w:t>
      </w:r>
      <w:r w:rsidR="00C5026B" w:rsidRPr="00AF700A">
        <w:rPr>
          <w:rFonts w:ascii="メイリオ" w:eastAsia="メイリオ" w:hAnsi="メイリオ" w:hint="eastAsia"/>
          <w:szCs w:val="24"/>
        </w:rPr>
        <w:t>器</w:t>
      </w:r>
      <w:r w:rsidRPr="00852B60">
        <w:rPr>
          <w:rFonts w:ascii="メイリオ" w:eastAsia="メイリオ" w:hAnsi="メイリオ" w:hint="eastAsia"/>
          <w:szCs w:val="24"/>
        </w:rPr>
        <w:t>の水栓など児童生徒</w:t>
      </w:r>
      <w:r w:rsidR="000459FC" w:rsidRPr="00852B60">
        <w:rPr>
          <w:rFonts w:ascii="メイリオ" w:eastAsia="メイリオ" w:hAnsi="メイリオ" w:hint="eastAsia"/>
          <w:szCs w:val="24"/>
        </w:rPr>
        <w:t>等</w:t>
      </w:r>
      <w:r w:rsidRPr="00852B60">
        <w:rPr>
          <w:rFonts w:ascii="メイリオ" w:eastAsia="メイリオ" w:hAnsi="メイリオ" w:hint="eastAsia"/>
          <w:szCs w:val="24"/>
        </w:rPr>
        <w:t>が手を触れる箇所は、</w:t>
      </w:r>
      <w:r w:rsidR="00C5026B" w:rsidRPr="00AF700A">
        <w:rPr>
          <w:rFonts w:ascii="メイリオ" w:eastAsia="メイリオ" w:hAnsi="メイリオ" w:hint="eastAsia"/>
          <w:szCs w:val="24"/>
        </w:rPr>
        <w:t>適宜</w:t>
      </w:r>
      <w:r w:rsidRPr="00852B60">
        <w:rPr>
          <w:rFonts w:ascii="メイリオ" w:eastAsia="メイリオ" w:hAnsi="メイリオ" w:hint="eastAsia"/>
          <w:szCs w:val="24"/>
        </w:rPr>
        <w:t>消毒を行うこと。</w:t>
      </w:r>
    </w:p>
    <w:p w:rsidR="00C5026B" w:rsidRPr="00852B60" w:rsidRDefault="00C5026B" w:rsidP="000D22FB">
      <w:pPr>
        <w:spacing w:line="400" w:lineRule="exact"/>
        <w:ind w:leftChars="300" w:left="771" w:hangingChars="100" w:hanging="193"/>
        <w:rPr>
          <w:rFonts w:ascii="メイリオ" w:eastAsia="メイリオ" w:hAnsi="メイリオ"/>
          <w:szCs w:val="24"/>
        </w:rPr>
      </w:pPr>
      <w:r>
        <w:rPr>
          <w:rFonts w:ascii="メイリオ" w:eastAsia="メイリオ" w:hAnsi="メイリオ" w:hint="eastAsia"/>
          <w:szCs w:val="24"/>
        </w:rPr>
        <w:t xml:space="preserve">　　</w:t>
      </w:r>
      <w:r w:rsidRPr="00AF700A">
        <w:rPr>
          <w:rFonts w:ascii="メイリオ" w:eastAsia="メイリオ" w:hAnsi="メイリオ" w:hint="eastAsia"/>
          <w:szCs w:val="24"/>
        </w:rPr>
        <w:t>屋内プールについては、換気設備を適切に運転するなど換気を行うこと。また、学校以外のプールを活用して授業を行う場合には、そのプールの管理者に対して学校環境衛生基準及び本留意事項に基づく適切な管理を徹底すること。</w:t>
      </w:r>
    </w:p>
    <w:p w:rsidR="00266EC2" w:rsidRDefault="00266EC2" w:rsidP="000D22FB">
      <w:pPr>
        <w:spacing w:line="400" w:lineRule="exact"/>
        <w:ind w:leftChars="300" w:left="771" w:hangingChars="100" w:hanging="193"/>
        <w:rPr>
          <w:rFonts w:ascii="メイリオ" w:eastAsia="メイリオ" w:hAnsi="メイリオ"/>
          <w:szCs w:val="24"/>
        </w:rPr>
      </w:pPr>
    </w:p>
    <w:p w:rsidR="00C5026B" w:rsidRPr="00AF700A" w:rsidRDefault="00C5026B" w:rsidP="000D22FB">
      <w:pPr>
        <w:spacing w:line="400" w:lineRule="exact"/>
        <w:ind w:leftChars="300" w:left="771" w:hangingChars="100" w:hanging="193"/>
        <w:rPr>
          <w:rFonts w:ascii="メイリオ" w:eastAsia="メイリオ" w:hAnsi="メイリオ"/>
          <w:szCs w:val="24"/>
        </w:rPr>
      </w:pPr>
      <w:r w:rsidRPr="00AF700A">
        <w:rPr>
          <w:rFonts w:ascii="メイリオ" w:eastAsia="メイリオ" w:hAnsi="メイリオ" w:hint="eastAsia"/>
          <w:szCs w:val="24"/>
        </w:rPr>
        <w:t>○　毎朝の検温や健康観察により学習前の児童生徒等の健康状態を把握し、体調が</w:t>
      </w:r>
      <w:r w:rsidR="00CB71A7" w:rsidRPr="00AF700A">
        <w:rPr>
          <w:rFonts w:ascii="メイリオ" w:eastAsia="メイリオ" w:hAnsi="メイリオ" w:hint="eastAsia"/>
          <w:szCs w:val="24"/>
        </w:rPr>
        <w:t>優れない</w:t>
      </w:r>
      <w:r w:rsidRPr="00AF700A">
        <w:rPr>
          <w:rFonts w:ascii="メイリオ" w:eastAsia="メイリオ" w:hAnsi="メイリオ" w:hint="eastAsia"/>
          <w:szCs w:val="24"/>
        </w:rPr>
        <w:t>児童生徒等の水泳授業への参加は見合わせること。</w:t>
      </w:r>
    </w:p>
    <w:p w:rsidR="00C5026B" w:rsidRPr="00C5026B" w:rsidRDefault="00C5026B" w:rsidP="000D22FB">
      <w:pPr>
        <w:spacing w:line="400" w:lineRule="exact"/>
        <w:ind w:leftChars="300" w:left="771" w:hangingChars="100" w:hanging="193"/>
        <w:rPr>
          <w:rFonts w:ascii="メイリオ" w:eastAsia="メイリオ" w:hAnsi="メイリオ"/>
          <w:color w:val="FF0000"/>
          <w:szCs w:val="24"/>
        </w:rPr>
      </w:pPr>
      <w:r w:rsidRPr="00AF700A">
        <w:rPr>
          <w:rFonts w:ascii="メイリオ" w:eastAsia="メイリオ" w:hAnsi="メイリオ" w:hint="eastAsia"/>
          <w:szCs w:val="24"/>
        </w:rPr>
        <w:t xml:space="preserve">　　授業を見学する児童生徒等については、気温が高い日などは、熱中症にならないよう、日陰で見学させたり、必要に応じてマスクを外し、他の児童生徒等との距離を２ｍ以上確保したりするよう指導すること。</w:t>
      </w:r>
    </w:p>
    <w:p w:rsidR="00C5026B" w:rsidRPr="00852B60" w:rsidRDefault="00C5026B" w:rsidP="000D22FB">
      <w:pPr>
        <w:spacing w:line="400" w:lineRule="exact"/>
        <w:ind w:leftChars="300" w:left="771" w:hangingChars="100" w:hanging="193"/>
        <w:rPr>
          <w:rFonts w:ascii="メイリオ" w:eastAsia="メイリオ" w:hAnsi="メイリオ"/>
          <w:szCs w:val="24"/>
        </w:rPr>
      </w:pPr>
    </w:p>
    <w:p w:rsidR="000D22FB" w:rsidRPr="00852B60" w:rsidRDefault="001019AE" w:rsidP="001019AE">
      <w:pPr>
        <w:spacing w:line="400" w:lineRule="exact"/>
        <w:ind w:leftChars="300" w:left="771" w:hangingChars="100" w:hanging="193"/>
        <w:rPr>
          <w:rFonts w:ascii="メイリオ" w:eastAsia="メイリオ" w:hAnsi="メイリオ"/>
          <w:szCs w:val="24"/>
        </w:rPr>
      </w:pPr>
      <w:r w:rsidRPr="00852B60">
        <w:rPr>
          <w:rFonts w:ascii="メイリオ" w:eastAsia="メイリオ" w:hAnsi="メイリオ" w:hint="eastAsia"/>
          <w:szCs w:val="24"/>
        </w:rPr>
        <w:t xml:space="preserve">○　</w:t>
      </w:r>
      <w:r w:rsidR="00C5026B" w:rsidRPr="00AF700A">
        <w:rPr>
          <w:rFonts w:ascii="メイリオ" w:eastAsia="メイリオ" w:hAnsi="メイリオ" w:hint="eastAsia"/>
          <w:szCs w:val="24"/>
        </w:rPr>
        <w:t>授業中、</w:t>
      </w:r>
      <w:r w:rsidRPr="00852B60">
        <w:rPr>
          <w:rFonts w:ascii="メイリオ" w:eastAsia="メイリオ" w:hAnsi="メイリオ" w:hint="eastAsia"/>
          <w:szCs w:val="24"/>
        </w:rPr>
        <w:t>児童生徒</w:t>
      </w:r>
      <w:r w:rsidR="00C5026B" w:rsidRPr="00AF700A">
        <w:rPr>
          <w:rFonts w:ascii="メイリオ" w:eastAsia="メイリオ" w:hAnsi="メイリオ" w:hint="eastAsia"/>
          <w:szCs w:val="24"/>
        </w:rPr>
        <w:t>等</w:t>
      </w:r>
      <w:r w:rsidRPr="00852B60">
        <w:rPr>
          <w:rFonts w:ascii="メイリオ" w:eastAsia="メイリオ" w:hAnsi="メイリオ" w:hint="eastAsia"/>
          <w:szCs w:val="24"/>
        </w:rPr>
        <w:t>に不必要な会話や発声を行わないよう指導するとともに、プール内で密集しないよう、プールに一斉に大人数の児童生徒</w:t>
      </w:r>
      <w:r w:rsidR="00C5026B" w:rsidRPr="00AF700A">
        <w:rPr>
          <w:rFonts w:ascii="メイリオ" w:eastAsia="メイリオ" w:hAnsi="メイリオ" w:hint="eastAsia"/>
          <w:szCs w:val="24"/>
        </w:rPr>
        <w:t>等</w:t>
      </w:r>
      <w:r w:rsidRPr="00852B60">
        <w:rPr>
          <w:rFonts w:ascii="メイリオ" w:eastAsia="メイリオ" w:hAnsi="メイリオ" w:hint="eastAsia"/>
          <w:szCs w:val="24"/>
        </w:rPr>
        <w:t>が入らないようにすること。プール内だけでなくプールサイドでも児童生徒</w:t>
      </w:r>
      <w:r w:rsidR="00C5026B" w:rsidRPr="00AF700A">
        <w:rPr>
          <w:rFonts w:ascii="メイリオ" w:eastAsia="メイリオ" w:hAnsi="メイリオ" w:hint="eastAsia"/>
          <w:szCs w:val="24"/>
        </w:rPr>
        <w:t>等</w:t>
      </w:r>
      <w:r w:rsidRPr="00852B60">
        <w:rPr>
          <w:rFonts w:ascii="メイリオ" w:eastAsia="メイリオ" w:hAnsi="メイリオ" w:hint="eastAsia"/>
          <w:szCs w:val="24"/>
        </w:rPr>
        <w:t>の間隔は２ｍ以上を保つことができるよう</w:t>
      </w:r>
      <w:r w:rsidR="00C5026B" w:rsidRPr="00AF700A">
        <w:rPr>
          <w:rFonts w:ascii="メイリオ" w:eastAsia="メイリオ" w:hAnsi="メイリオ" w:hint="eastAsia"/>
          <w:szCs w:val="24"/>
        </w:rPr>
        <w:t>にす</w:t>
      </w:r>
      <w:r w:rsidRPr="00852B60">
        <w:rPr>
          <w:rFonts w:ascii="メイリオ" w:eastAsia="メイリオ" w:hAnsi="メイリオ" w:hint="eastAsia"/>
          <w:szCs w:val="24"/>
        </w:rPr>
        <w:t>ること。</w:t>
      </w:r>
    </w:p>
    <w:p w:rsidR="007D4F08" w:rsidRPr="00852B60" w:rsidRDefault="007D4F08" w:rsidP="00C23C50">
      <w:pPr>
        <w:spacing w:line="400" w:lineRule="exact"/>
        <w:rPr>
          <w:rFonts w:ascii="メイリオ" w:eastAsia="メイリオ" w:hAnsi="メイリオ"/>
          <w:szCs w:val="24"/>
        </w:rPr>
      </w:pPr>
    </w:p>
    <w:p w:rsidR="00E93A55" w:rsidRPr="00852B60" w:rsidRDefault="00E93A55" w:rsidP="00E93A55">
      <w:pPr>
        <w:spacing w:line="400" w:lineRule="exact"/>
        <w:ind w:leftChars="300" w:left="771" w:hangingChars="100" w:hanging="193"/>
        <w:rPr>
          <w:rFonts w:ascii="メイリオ" w:eastAsia="メイリオ" w:hAnsi="メイリオ"/>
          <w:szCs w:val="24"/>
        </w:rPr>
      </w:pPr>
      <w:r w:rsidRPr="00852B60">
        <w:rPr>
          <w:rFonts w:ascii="メイリオ" w:eastAsia="メイリオ" w:hAnsi="メイリオ" w:hint="eastAsia"/>
          <w:szCs w:val="24"/>
        </w:rPr>
        <w:t xml:space="preserve">○　</w:t>
      </w:r>
      <w:r w:rsidR="00C5026B" w:rsidRPr="00AF700A">
        <w:rPr>
          <w:rFonts w:ascii="メイリオ" w:eastAsia="メイリオ" w:hAnsi="メイリオ" w:hint="eastAsia"/>
          <w:szCs w:val="24"/>
        </w:rPr>
        <w:t>授業中、</w:t>
      </w:r>
      <w:r w:rsidRPr="00852B60">
        <w:rPr>
          <w:rFonts w:ascii="メイリオ" w:eastAsia="メイリオ" w:hAnsi="メイリオ" w:hint="eastAsia"/>
          <w:szCs w:val="24"/>
        </w:rPr>
        <w:t>手をつないだり、体を支え</w:t>
      </w:r>
      <w:r w:rsidR="00C5026B" w:rsidRPr="00AF700A">
        <w:rPr>
          <w:rFonts w:ascii="メイリオ" w:eastAsia="メイリオ" w:hAnsi="メイリオ" w:hint="eastAsia"/>
          <w:szCs w:val="24"/>
        </w:rPr>
        <w:t>たりす</w:t>
      </w:r>
      <w:r w:rsidRPr="00852B60">
        <w:rPr>
          <w:rFonts w:ascii="メイリオ" w:eastAsia="メイリオ" w:hAnsi="メイリオ" w:hint="eastAsia"/>
          <w:szCs w:val="24"/>
        </w:rPr>
        <w:t>るなど、児童生徒</w:t>
      </w:r>
      <w:r w:rsidR="00C5026B" w:rsidRPr="00AF700A">
        <w:rPr>
          <w:rFonts w:ascii="メイリオ" w:eastAsia="メイリオ" w:hAnsi="メイリオ" w:hint="eastAsia"/>
          <w:szCs w:val="24"/>
        </w:rPr>
        <w:t>等</w:t>
      </w:r>
      <w:r w:rsidRPr="00852B60">
        <w:rPr>
          <w:rFonts w:ascii="メイリオ" w:eastAsia="メイリオ" w:hAnsi="メイリオ" w:hint="eastAsia"/>
          <w:szCs w:val="24"/>
        </w:rPr>
        <w:t>が密接する活動は避けること。</w:t>
      </w:r>
      <w:r w:rsidR="0044297C" w:rsidRPr="00AF700A">
        <w:rPr>
          <w:rFonts w:ascii="メイリオ" w:eastAsia="メイリオ" w:hAnsi="メイリオ" w:hint="eastAsia"/>
          <w:szCs w:val="24"/>
        </w:rPr>
        <w:t>例えば、バディシステムについても、児童生徒等によるプールサイドでの人数確認は、事故防止の上で重要であるが、複数の児童生徒等が組になる形態であるので、感染リスクに十分注意して運用すること。</w:t>
      </w:r>
    </w:p>
    <w:p w:rsidR="00E93A55" w:rsidRDefault="00E93A55" w:rsidP="0031450B">
      <w:pPr>
        <w:spacing w:line="400" w:lineRule="exact"/>
        <w:ind w:leftChars="300" w:left="771" w:hangingChars="100" w:hanging="193"/>
        <w:rPr>
          <w:rFonts w:ascii="メイリオ" w:eastAsia="メイリオ" w:hAnsi="メイリオ"/>
          <w:szCs w:val="24"/>
        </w:rPr>
      </w:pPr>
    </w:p>
    <w:p w:rsidR="0044297C" w:rsidRPr="001A3201" w:rsidRDefault="0044297C" w:rsidP="0031450B">
      <w:pPr>
        <w:spacing w:line="400" w:lineRule="exact"/>
        <w:ind w:leftChars="300" w:left="771" w:hangingChars="100" w:hanging="193"/>
        <w:rPr>
          <w:rFonts w:ascii="メイリオ" w:eastAsia="メイリオ" w:hAnsi="メイリオ"/>
          <w:color w:val="FF0000"/>
          <w:szCs w:val="24"/>
        </w:rPr>
      </w:pPr>
      <w:r w:rsidRPr="00AF700A">
        <w:rPr>
          <w:rFonts w:ascii="メイリオ" w:eastAsia="メイリオ" w:hAnsi="メイリオ" w:hint="eastAsia"/>
          <w:szCs w:val="24"/>
        </w:rPr>
        <w:t>○　更衣室については、児童生徒等の身体的距離を確保することが困難である場合は、一斉に利用させず少人数の利用にとどめること。更衣室利用中は、</w:t>
      </w:r>
      <w:r w:rsidR="001A3201" w:rsidRPr="00AF700A">
        <w:rPr>
          <w:rFonts w:ascii="メイリオ" w:eastAsia="メイリオ" w:hAnsi="メイリオ" w:hint="eastAsia"/>
          <w:szCs w:val="24"/>
        </w:rPr>
        <w:t>不必要な会話や発声をしないよう児童生徒等に指導すること。水泳の授業中はマスクを外すことになるので、マスクの適切な取扱いについて指導するとともに、更衣室利用の前後に手洗いを徹底すること。また、更衣室のドアノブやスイッチ、ロッカーなど児童生徒等が手を触れる箇所は、適宜消毒を行うこと。</w:t>
      </w:r>
    </w:p>
    <w:p w:rsidR="001A3201" w:rsidRPr="00852B60" w:rsidRDefault="001A3201" w:rsidP="0031450B">
      <w:pPr>
        <w:spacing w:line="400" w:lineRule="exact"/>
        <w:ind w:leftChars="300" w:left="771" w:hangingChars="100" w:hanging="193"/>
        <w:rPr>
          <w:rFonts w:ascii="メイリオ" w:eastAsia="メイリオ" w:hAnsi="メイリオ"/>
          <w:szCs w:val="24"/>
        </w:rPr>
      </w:pPr>
    </w:p>
    <w:p w:rsidR="006F1F5E" w:rsidRPr="00852B60" w:rsidRDefault="001000A0" w:rsidP="006F1F5E">
      <w:pPr>
        <w:spacing w:line="400" w:lineRule="exact"/>
        <w:ind w:leftChars="300" w:left="771" w:hangingChars="100" w:hanging="193"/>
        <w:rPr>
          <w:rFonts w:ascii="メイリオ" w:eastAsia="メイリオ" w:hAnsi="メイリオ"/>
          <w:szCs w:val="24"/>
        </w:rPr>
      </w:pPr>
      <w:r w:rsidRPr="00852B60">
        <w:rPr>
          <w:rFonts w:ascii="メイリオ" w:eastAsia="メイリオ" w:hAnsi="メイリオ" w:hint="eastAsia"/>
          <w:szCs w:val="24"/>
        </w:rPr>
        <w:t xml:space="preserve">○　</w:t>
      </w:r>
      <w:r w:rsidR="001A3201" w:rsidRPr="00AF700A">
        <w:rPr>
          <w:rFonts w:ascii="メイリオ" w:eastAsia="メイリオ" w:hAnsi="メイリオ" w:hint="eastAsia"/>
          <w:szCs w:val="24"/>
        </w:rPr>
        <w:t>水泳の授業で</w:t>
      </w:r>
      <w:r w:rsidR="000D22FB" w:rsidRPr="00852B60">
        <w:rPr>
          <w:rFonts w:ascii="メイリオ" w:eastAsia="メイリオ" w:hAnsi="メイリオ" w:hint="eastAsia"/>
          <w:szCs w:val="24"/>
        </w:rPr>
        <w:t>児童生徒</w:t>
      </w:r>
      <w:r w:rsidR="000459FC" w:rsidRPr="00852B60">
        <w:rPr>
          <w:rFonts w:ascii="メイリオ" w:eastAsia="メイリオ" w:hAnsi="メイリオ" w:hint="eastAsia"/>
          <w:szCs w:val="24"/>
        </w:rPr>
        <w:t>等</w:t>
      </w:r>
      <w:r w:rsidR="000D22FB" w:rsidRPr="00852B60">
        <w:rPr>
          <w:rFonts w:ascii="メイリオ" w:eastAsia="メイリオ" w:hAnsi="メイリオ" w:hint="eastAsia"/>
          <w:szCs w:val="24"/>
        </w:rPr>
        <w:t>が使用するタオルやゴーグルなどの私物の取り違えや貸し借りをしないよう指導すること。</w:t>
      </w:r>
    </w:p>
    <w:p w:rsidR="007D4F08" w:rsidRDefault="007D4F08" w:rsidP="00141825">
      <w:pPr>
        <w:spacing w:line="400" w:lineRule="exact"/>
        <w:ind w:leftChars="300" w:left="771" w:hangingChars="100" w:hanging="193"/>
        <w:rPr>
          <w:rFonts w:ascii="メイリオ" w:eastAsia="メイリオ" w:hAnsi="メイリオ"/>
          <w:szCs w:val="24"/>
        </w:rPr>
      </w:pPr>
    </w:p>
    <w:p w:rsidR="001A3201" w:rsidRPr="001A3201" w:rsidRDefault="001A3201" w:rsidP="00141825">
      <w:pPr>
        <w:spacing w:line="400" w:lineRule="exact"/>
        <w:ind w:leftChars="300" w:left="771" w:hangingChars="100" w:hanging="193"/>
        <w:rPr>
          <w:rFonts w:ascii="メイリオ" w:eastAsia="メイリオ" w:hAnsi="メイリオ"/>
          <w:color w:val="FF0000"/>
          <w:szCs w:val="24"/>
        </w:rPr>
      </w:pPr>
      <w:r w:rsidRPr="00AF700A">
        <w:rPr>
          <w:rFonts w:ascii="メイリオ" w:eastAsia="メイリオ" w:hAnsi="メイリオ" w:hint="eastAsia"/>
          <w:szCs w:val="24"/>
        </w:rPr>
        <w:t>○　水泳授業を実施する際には、以上の感染症対策について学校内で共有するとともに、児童生徒等や保護者の理解を図ること。</w:t>
      </w:r>
    </w:p>
    <w:p w:rsidR="001A3201" w:rsidRPr="00852B60" w:rsidRDefault="001A3201" w:rsidP="00141825">
      <w:pPr>
        <w:spacing w:line="400" w:lineRule="exact"/>
        <w:ind w:leftChars="300" w:left="771" w:hangingChars="100" w:hanging="193"/>
        <w:rPr>
          <w:rFonts w:ascii="メイリオ" w:eastAsia="メイリオ" w:hAnsi="メイリオ"/>
          <w:szCs w:val="24"/>
        </w:rPr>
      </w:pPr>
    </w:p>
    <w:p w:rsidR="004029D5" w:rsidRPr="00852B60" w:rsidRDefault="00333B0B" w:rsidP="007D4F08">
      <w:pPr>
        <w:spacing w:line="400" w:lineRule="exact"/>
        <w:ind w:left="771" w:hangingChars="400" w:hanging="771"/>
        <w:rPr>
          <w:rFonts w:ascii="メイリオ" w:eastAsia="メイリオ" w:hAnsi="メイリオ"/>
          <w:szCs w:val="24"/>
        </w:rPr>
      </w:pPr>
      <w:r w:rsidRPr="00852B60">
        <w:rPr>
          <w:rFonts w:ascii="メイリオ" w:eastAsia="メイリオ" w:hAnsi="メイリオ" w:hint="eastAsia"/>
          <w:szCs w:val="24"/>
        </w:rPr>
        <w:t xml:space="preserve">　　</w:t>
      </w:r>
      <w:r w:rsidR="001019AE" w:rsidRPr="00852B60">
        <w:rPr>
          <w:rFonts w:ascii="メイリオ" w:eastAsia="メイリオ" w:hAnsi="メイリオ" w:hint="eastAsia"/>
          <w:szCs w:val="24"/>
        </w:rPr>
        <w:t xml:space="preserve">　○　幼稚</w:t>
      </w:r>
      <w:r w:rsidR="003336E3">
        <w:rPr>
          <w:rFonts w:ascii="メイリオ" w:eastAsia="メイリオ" w:hAnsi="メイリオ" w:hint="eastAsia"/>
          <w:szCs w:val="24"/>
        </w:rPr>
        <w:t>園</w:t>
      </w:r>
      <w:r w:rsidR="007D4F08" w:rsidRPr="00852B60">
        <w:rPr>
          <w:rFonts w:ascii="メイリオ" w:eastAsia="メイリオ" w:hAnsi="メイリオ" w:hint="eastAsia"/>
          <w:szCs w:val="24"/>
        </w:rPr>
        <w:t>においてプール（ビニールプールを含む）を活用した活動を行う場合も、上記の内容を十分に踏まえた対策を講じること。なお、幼児期の特性から、必ずしも幼児が上記の内容に基づく対応を直ちに実施できない場合もあると考えられるが、幼児が感染症予防の必要性を理解できるように説明を工夫するとともに、幼児自身が自分でできるようになっていくために十分な時間を確保すること。</w:t>
      </w:r>
    </w:p>
    <w:p w:rsidR="001E7713" w:rsidRPr="00852B60" w:rsidRDefault="001E7713" w:rsidP="003336E3">
      <w:pPr>
        <w:spacing w:line="400" w:lineRule="exact"/>
        <w:rPr>
          <w:rFonts w:ascii="メイリオ" w:eastAsia="メイリオ" w:hAnsi="メイリオ"/>
          <w:b/>
          <w:sz w:val="22"/>
          <w:szCs w:val="24"/>
        </w:rPr>
      </w:pPr>
    </w:p>
    <w:sectPr w:rsidR="001E7713" w:rsidRPr="00852B60" w:rsidSect="00CB71A7">
      <w:pgSz w:w="11907" w:h="16839" w:code="9"/>
      <w:pgMar w:top="851" w:right="737" w:bottom="426" w:left="737" w:header="851" w:footer="992" w:gutter="0"/>
      <w:cols w:space="425"/>
      <w:docGrid w:type="linesAndChars" w:linePitch="312"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8CA" w:rsidRDefault="001608CA" w:rsidP="001608CA">
      <w:r>
        <w:separator/>
      </w:r>
    </w:p>
  </w:endnote>
  <w:endnote w:type="continuationSeparator" w:id="0">
    <w:p w:rsidR="001608CA" w:rsidRDefault="001608CA" w:rsidP="0016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8CA" w:rsidRDefault="001608CA" w:rsidP="001608CA">
      <w:r>
        <w:separator/>
      </w:r>
    </w:p>
  </w:footnote>
  <w:footnote w:type="continuationSeparator" w:id="0">
    <w:p w:rsidR="001608CA" w:rsidRDefault="001608CA" w:rsidP="00160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C6D2B"/>
    <w:multiLevelType w:val="hybridMultilevel"/>
    <w:tmpl w:val="7CD20CD4"/>
    <w:lvl w:ilvl="0" w:tplc="E53CC2BE">
      <w:numFmt w:val="bullet"/>
      <w:lvlText w:val="○"/>
      <w:lvlJc w:val="left"/>
      <w:pPr>
        <w:ind w:left="938" w:hanging="360"/>
      </w:pPr>
      <w:rPr>
        <w:rFonts w:ascii="メイリオ" w:eastAsia="メイリオ" w:hAnsi="メイリオ" w:cstheme="minorBidi"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1" w15:restartNumberingAfterBreak="0">
    <w:nsid w:val="27326D0B"/>
    <w:multiLevelType w:val="hybridMultilevel"/>
    <w:tmpl w:val="6C7EBE36"/>
    <w:lvl w:ilvl="0" w:tplc="9FB69F94">
      <w:numFmt w:val="bullet"/>
      <w:lvlText w:val="○"/>
      <w:lvlJc w:val="left"/>
      <w:pPr>
        <w:ind w:left="938" w:hanging="360"/>
      </w:pPr>
      <w:rPr>
        <w:rFonts w:ascii="メイリオ" w:eastAsia="メイリオ" w:hAnsi="メイリオ" w:cstheme="minorBidi" w:hint="eastAsia"/>
        <w:lang w:val="en-US"/>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2" w15:restartNumberingAfterBreak="0">
    <w:nsid w:val="66B920A4"/>
    <w:multiLevelType w:val="hybridMultilevel"/>
    <w:tmpl w:val="83B4251C"/>
    <w:lvl w:ilvl="0" w:tplc="EBEEC686">
      <w:numFmt w:val="bullet"/>
      <w:lvlText w:val="○"/>
      <w:lvlJc w:val="left"/>
      <w:pPr>
        <w:ind w:left="553" w:hanging="360"/>
      </w:pPr>
      <w:rPr>
        <w:rFonts w:ascii="メイリオ" w:eastAsia="メイリオ" w:hAnsi="メイリオ"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5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6F"/>
    <w:rsid w:val="00012295"/>
    <w:rsid w:val="000438B6"/>
    <w:rsid w:val="000459FC"/>
    <w:rsid w:val="00047DED"/>
    <w:rsid w:val="00057D1D"/>
    <w:rsid w:val="000610E7"/>
    <w:rsid w:val="000639B5"/>
    <w:rsid w:val="000A2C42"/>
    <w:rsid w:val="000A7F18"/>
    <w:rsid w:val="000B11D9"/>
    <w:rsid w:val="000C3746"/>
    <w:rsid w:val="000C7FF1"/>
    <w:rsid w:val="000D22FB"/>
    <w:rsid w:val="001000A0"/>
    <w:rsid w:val="001019AE"/>
    <w:rsid w:val="0013468E"/>
    <w:rsid w:val="00137566"/>
    <w:rsid w:val="00141825"/>
    <w:rsid w:val="00157802"/>
    <w:rsid w:val="001608CA"/>
    <w:rsid w:val="00161540"/>
    <w:rsid w:val="00173747"/>
    <w:rsid w:val="00181CA4"/>
    <w:rsid w:val="001A3201"/>
    <w:rsid w:val="001A68AA"/>
    <w:rsid w:val="001C6FE8"/>
    <w:rsid w:val="001E7713"/>
    <w:rsid w:val="001F5CB2"/>
    <w:rsid w:val="0020257D"/>
    <w:rsid w:val="00214130"/>
    <w:rsid w:val="002211E5"/>
    <w:rsid w:val="0023240B"/>
    <w:rsid w:val="002365B8"/>
    <w:rsid w:val="00266EC2"/>
    <w:rsid w:val="00275B7D"/>
    <w:rsid w:val="00276731"/>
    <w:rsid w:val="002800EB"/>
    <w:rsid w:val="00280369"/>
    <w:rsid w:val="002C29E9"/>
    <w:rsid w:val="002D54C8"/>
    <w:rsid w:val="002E32EA"/>
    <w:rsid w:val="002E7AEA"/>
    <w:rsid w:val="002E7E52"/>
    <w:rsid w:val="002F29D7"/>
    <w:rsid w:val="002F3AEA"/>
    <w:rsid w:val="00300121"/>
    <w:rsid w:val="0031450B"/>
    <w:rsid w:val="00317DED"/>
    <w:rsid w:val="0033185B"/>
    <w:rsid w:val="00332E1C"/>
    <w:rsid w:val="003336E3"/>
    <w:rsid w:val="00333B0B"/>
    <w:rsid w:val="00364D4E"/>
    <w:rsid w:val="00367E8C"/>
    <w:rsid w:val="003A1F8F"/>
    <w:rsid w:val="003A511B"/>
    <w:rsid w:val="003B299C"/>
    <w:rsid w:val="003D1127"/>
    <w:rsid w:val="003D1D81"/>
    <w:rsid w:val="003F705C"/>
    <w:rsid w:val="004017A1"/>
    <w:rsid w:val="004029D5"/>
    <w:rsid w:val="0041139C"/>
    <w:rsid w:val="0042024C"/>
    <w:rsid w:val="004258FC"/>
    <w:rsid w:val="00431AB4"/>
    <w:rsid w:val="00435114"/>
    <w:rsid w:val="004404CA"/>
    <w:rsid w:val="0044297C"/>
    <w:rsid w:val="00445555"/>
    <w:rsid w:val="004479C9"/>
    <w:rsid w:val="00467472"/>
    <w:rsid w:val="00467FAF"/>
    <w:rsid w:val="00496747"/>
    <w:rsid w:val="004A14AB"/>
    <w:rsid w:val="004B0CE4"/>
    <w:rsid w:val="004C0ED2"/>
    <w:rsid w:val="004C4AAD"/>
    <w:rsid w:val="004E4239"/>
    <w:rsid w:val="004F34CF"/>
    <w:rsid w:val="00505399"/>
    <w:rsid w:val="0052256F"/>
    <w:rsid w:val="00550A87"/>
    <w:rsid w:val="00552709"/>
    <w:rsid w:val="00552714"/>
    <w:rsid w:val="00564520"/>
    <w:rsid w:val="00587A1C"/>
    <w:rsid w:val="00594D29"/>
    <w:rsid w:val="005D022C"/>
    <w:rsid w:val="005D38DE"/>
    <w:rsid w:val="005E197A"/>
    <w:rsid w:val="00614543"/>
    <w:rsid w:val="00621876"/>
    <w:rsid w:val="00627351"/>
    <w:rsid w:val="00627747"/>
    <w:rsid w:val="00654B70"/>
    <w:rsid w:val="00655954"/>
    <w:rsid w:val="00674755"/>
    <w:rsid w:val="006B1F4A"/>
    <w:rsid w:val="006C5024"/>
    <w:rsid w:val="006F1F5E"/>
    <w:rsid w:val="006F2B3A"/>
    <w:rsid w:val="0070472C"/>
    <w:rsid w:val="00732581"/>
    <w:rsid w:val="0073511E"/>
    <w:rsid w:val="00742353"/>
    <w:rsid w:val="00746249"/>
    <w:rsid w:val="007918E2"/>
    <w:rsid w:val="007A26CE"/>
    <w:rsid w:val="007C503C"/>
    <w:rsid w:val="007C7658"/>
    <w:rsid w:val="007D4F08"/>
    <w:rsid w:val="007D5401"/>
    <w:rsid w:val="007F0D67"/>
    <w:rsid w:val="00806201"/>
    <w:rsid w:val="00806891"/>
    <w:rsid w:val="0082489C"/>
    <w:rsid w:val="00830CC9"/>
    <w:rsid w:val="008344C0"/>
    <w:rsid w:val="00842FE6"/>
    <w:rsid w:val="00852B60"/>
    <w:rsid w:val="0085318B"/>
    <w:rsid w:val="008A0393"/>
    <w:rsid w:val="008C3B44"/>
    <w:rsid w:val="008D4C94"/>
    <w:rsid w:val="008D4EC6"/>
    <w:rsid w:val="008F0BBF"/>
    <w:rsid w:val="008F1704"/>
    <w:rsid w:val="0091308C"/>
    <w:rsid w:val="009312FA"/>
    <w:rsid w:val="009436A1"/>
    <w:rsid w:val="00945AA5"/>
    <w:rsid w:val="00965EE5"/>
    <w:rsid w:val="00971615"/>
    <w:rsid w:val="0099095F"/>
    <w:rsid w:val="009B377F"/>
    <w:rsid w:val="009D096F"/>
    <w:rsid w:val="009D0E90"/>
    <w:rsid w:val="009D46DB"/>
    <w:rsid w:val="009E6D30"/>
    <w:rsid w:val="009F5405"/>
    <w:rsid w:val="00A06D45"/>
    <w:rsid w:val="00A10889"/>
    <w:rsid w:val="00A117EC"/>
    <w:rsid w:val="00A240F4"/>
    <w:rsid w:val="00A63C27"/>
    <w:rsid w:val="00A65E93"/>
    <w:rsid w:val="00A9269A"/>
    <w:rsid w:val="00AA2673"/>
    <w:rsid w:val="00AC22AA"/>
    <w:rsid w:val="00AC5B03"/>
    <w:rsid w:val="00AC7AB8"/>
    <w:rsid w:val="00AC7B43"/>
    <w:rsid w:val="00AD7F0A"/>
    <w:rsid w:val="00AF39B8"/>
    <w:rsid w:val="00AF700A"/>
    <w:rsid w:val="00B02299"/>
    <w:rsid w:val="00B36033"/>
    <w:rsid w:val="00B42B32"/>
    <w:rsid w:val="00B45C81"/>
    <w:rsid w:val="00B71E38"/>
    <w:rsid w:val="00B855D6"/>
    <w:rsid w:val="00BC554C"/>
    <w:rsid w:val="00C039F0"/>
    <w:rsid w:val="00C16FE4"/>
    <w:rsid w:val="00C23C50"/>
    <w:rsid w:val="00C5026B"/>
    <w:rsid w:val="00C538D3"/>
    <w:rsid w:val="00C53E1F"/>
    <w:rsid w:val="00CA639E"/>
    <w:rsid w:val="00CB71A7"/>
    <w:rsid w:val="00D21588"/>
    <w:rsid w:val="00D53C05"/>
    <w:rsid w:val="00D56579"/>
    <w:rsid w:val="00D72837"/>
    <w:rsid w:val="00DB2217"/>
    <w:rsid w:val="00DD18ED"/>
    <w:rsid w:val="00DD5709"/>
    <w:rsid w:val="00DF0B89"/>
    <w:rsid w:val="00DF0EB2"/>
    <w:rsid w:val="00DF218E"/>
    <w:rsid w:val="00E03639"/>
    <w:rsid w:val="00E26EEF"/>
    <w:rsid w:val="00E475D2"/>
    <w:rsid w:val="00E72CFE"/>
    <w:rsid w:val="00E92BC3"/>
    <w:rsid w:val="00E93A55"/>
    <w:rsid w:val="00E973F9"/>
    <w:rsid w:val="00EF5AD7"/>
    <w:rsid w:val="00F11362"/>
    <w:rsid w:val="00F12874"/>
    <w:rsid w:val="00F378E5"/>
    <w:rsid w:val="00F65309"/>
    <w:rsid w:val="00F9090C"/>
    <w:rsid w:val="00F97612"/>
    <w:rsid w:val="00FD40A0"/>
    <w:rsid w:val="00FD4EC5"/>
    <w:rsid w:val="00FE0484"/>
    <w:rsid w:val="00FE1830"/>
    <w:rsid w:val="00FF6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D278805"/>
  <w15:chartTrackingRefBased/>
  <w15:docId w15:val="{3728C8A8-3CF3-4B73-9B0F-76830AC6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77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7747"/>
    <w:rPr>
      <w:rFonts w:asciiTheme="majorHAnsi" w:eastAsiaTheme="majorEastAsia" w:hAnsiTheme="majorHAnsi" w:cstheme="majorBidi"/>
      <w:sz w:val="18"/>
      <w:szCs w:val="18"/>
    </w:rPr>
  </w:style>
  <w:style w:type="paragraph" w:styleId="a5">
    <w:name w:val="List Paragraph"/>
    <w:basedOn w:val="a"/>
    <w:uiPriority w:val="34"/>
    <w:qFormat/>
    <w:rsid w:val="00157802"/>
    <w:pPr>
      <w:ind w:leftChars="400" w:left="840"/>
    </w:pPr>
  </w:style>
  <w:style w:type="paragraph" w:styleId="a6">
    <w:name w:val="header"/>
    <w:basedOn w:val="a"/>
    <w:link w:val="a7"/>
    <w:uiPriority w:val="99"/>
    <w:unhideWhenUsed/>
    <w:rsid w:val="001608CA"/>
    <w:pPr>
      <w:tabs>
        <w:tab w:val="center" w:pos="4252"/>
        <w:tab w:val="right" w:pos="8504"/>
      </w:tabs>
      <w:snapToGrid w:val="0"/>
    </w:pPr>
  </w:style>
  <w:style w:type="character" w:customStyle="1" w:styleId="a7">
    <w:name w:val="ヘッダー (文字)"/>
    <w:basedOn w:val="a0"/>
    <w:link w:val="a6"/>
    <w:uiPriority w:val="99"/>
    <w:rsid w:val="001608CA"/>
  </w:style>
  <w:style w:type="paragraph" w:styleId="a8">
    <w:name w:val="footer"/>
    <w:basedOn w:val="a"/>
    <w:link w:val="a9"/>
    <w:uiPriority w:val="99"/>
    <w:unhideWhenUsed/>
    <w:rsid w:val="001608CA"/>
    <w:pPr>
      <w:tabs>
        <w:tab w:val="center" w:pos="4252"/>
        <w:tab w:val="right" w:pos="8504"/>
      </w:tabs>
      <w:snapToGrid w:val="0"/>
    </w:pPr>
  </w:style>
  <w:style w:type="character" w:customStyle="1" w:styleId="a9">
    <w:name w:val="フッター (文字)"/>
    <w:basedOn w:val="a0"/>
    <w:link w:val="a8"/>
    <w:uiPriority w:val="99"/>
    <w:rsid w:val="001608CA"/>
  </w:style>
  <w:style w:type="character" w:styleId="aa">
    <w:name w:val="Hyperlink"/>
    <w:basedOn w:val="a0"/>
    <w:uiPriority w:val="99"/>
    <w:unhideWhenUsed/>
    <w:rsid w:val="00AC7B43"/>
    <w:rPr>
      <w:color w:val="0563C1" w:themeColor="hyperlink"/>
      <w:u w:val="single"/>
    </w:rPr>
  </w:style>
  <w:style w:type="character" w:styleId="ab">
    <w:name w:val="FollowedHyperlink"/>
    <w:basedOn w:val="a0"/>
    <w:uiPriority w:val="99"/>
    <w:semiHidden/>
    <w:unhideWhenUsed/>
    <w:rsid w:val="00AC7B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sports/b_menu/sports/mcatetop04/list/jsa_0000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24F08-9140-4E6F-9770-3D44AE0C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532</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佳典</dc:creator>
  <cp:keywords/>
  <dc:description/>
  <cp:lastModifiedBy>大西　裕貴</cp:lastModifiedBy>
  <cp:revision>8</cp:revision>
  <cp:lastPrinted>2022-04-22T09:12:00Z</cp:lastPrinted>
  <dcterms:created xsi:type="dcterms:W3CDTF">2021-03-11T04:01:00Z</dcterms:created>
  <dcterms:modified xsi:type="dcterms:W3CDTF">2022-04-27T09:13:00Z</dcterms:modified>
</cp:coreProperties>
</file>