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48C" w:rsidRDefault="00D72DAE" w:rsidP="0077348C">
      <w:pPr>
        <w:spacing w:line="320" w:lineRule="exact"/>
        <w:ind w:right="390"/>
        <w:jc w:val="right"/>
      </w:pPr>
      <w:r w:rsidRPr="002E2252">
        <w:rPr>
          <w:rFonts w:hint="eastAsia"/>
          <w:spacing w:val="29"/>
          <w:kern w:val="0"/>
          <w:fitText w:val="2090" w:id="-1810555134"/>
        </w:rPr>
        <w:t>教私第</w:t>
      </w:r>
      <w:r w:rsidR="002E2252" w:rsidRPr="002E2252">
        <w:rPr>
          <w:rFonts w:hint="eastAsia"/>
          <w:spacing w:val="29"/>
          <w:kern w:val="0"/>
          <w:fitText w:val="2090" w:id="-1810555134"/>
        </w:rPr>
        <w:t>１２７０</w:t>
      </w:r>
      <w:r w:rsidR="0077348C" w:rsidRPr="002E2252">
        <w:rPr>
          <w:rFonts w:hint="eastAsia"/>
          <w:spacing w:val="2"/>
          <w:kern w:val="0"/>
          <w:fitText w:val="2090" w:id="-1810555134"/>
        </w:rPr>
        <w:t>号</w:t>
      </w:r>
    </w:p>
    <w:p w:rsidR="0077348C" w:rsidRPr="00D84CBA" w:rsidRDefault="00A13EF2" w:rsidP="0077348C">
      <w:pPr>
        <w:spacing w:line="320" w:lineRule="exact"/>
        <w:ind w:right="390"/>
        <w:jc w:val="right"/>
        <w:rPr>
          <w:spacing w:val="26"/>
          <w:kern w:val="0"/>
        </w:rPr>
      </w:pPr>
      <w:r w:rsidRPr="00A13EF2">
        <w:rPr>
          <w:rFonts w:hint="eastAsia"/>
          <w:spacing w:val="14"/>
          <w:w w:val="99"/>
          <w:kern w:val="0"/>
          <w:fitText w:val="2090" w:id="-1810555133"/>
        </w:rPr>
        <w:t>令和３年５月１０</w:t>
      </w:r>
      <w:r w:rsidR="0077348C" w:rsidRPr="00A13EF2">
        <w:rPr>
          <w:rFonts w:hint="eastAsia"/>
          <w:spacing w:val="3"/>
          <w:w w:val="99"/>
          <w:kern w:val="0"/>
          <w:fitText w:val="2090" w:id="-1810555133"/>
        </w:rPr>
        <w:t>日</w:t>
      </w:r>
    </w:p>
    <w:p w:rsidR="0077348C" w:rsidRDefault="0077348C" w:rsidP="0077348C">
      <w:pPr>
        <w:spacing w:line="320" w:lineRule="exact"/>
        <w:rPr>
          <w:kern w:val="0"/>
        </w:rPr>
      </w:pPr>
    </w:p>
    <w:p w:rsidR="0077348C" w:rsidRPr="00041F97" w:rsidRDefault="0077348C" w:rsidP="0077348C">
      <w:pPr>
        <w:spacing w:line="320" w:lineRule="exact"/>
        <w:ind w:leftChars="322" w:left="708"/>
        <w:rPr>
          <w:kern w:val="0"/>
        </w:rPr>
      </w:pPr>
      <w:r w:rsidRPr="00041F97">
        <w:rPr>
          <w:rFonts w:hint="eastAsia"/>
          <w:kern w:val="0"/>
        </w:rPr>
        <w:t>各私立</w:t>
      </w:r>
      <w:r>
        <w:rPr>
          <w:rFonts w:hint="eastAsia"/>
          <w:kern w:val="0"/>
        </w:rPr>
        <w:t>専修</w:t>
      </w:r>
      <w:r w:rsidRPr="00041F97">
        <w:rPr>
          <w:rFonts w:hint="eastAsia"/>
          <w:kern w:val="0"/>
        </w:rPr>
        <w:t>学校設置者　様</w:t>
      </w:r>
    </w:p>
    <w:p w:rsidR="0077348C" w:rsidRDefault="0077348C" w:rsidP="0077348C">
      <w:pPr>
        <w:spacing w:line="320" w:lineRule="exact"/>
        <w:ind w:leftChars="322" w:left="708"/>
        <w:rPr>
          <w:kern w:val="0"/>
        </w:rPr>
      </w:pPr>
      <w:r w:rsidRPr="00041F97">
        <w:rPr>
          <w:rFonts w:hint="eastAsia"/>
          <w:kern w:val="0"/>
        </w:rPr>
        <w:t>各私立専修学校長　様</w:t>
      </w:r>
    </w:p>
    <w:p w:rsidR="0077348C" w:rsidRDefault="0077348C" w:rsidP="0077348C">
      <w:pPr>
        <w:spacing w:line="320" w:lineRule="exact"/>
        <w:ind w:leftChars="135" w:left="297"/>
        <w:rPr>
          <w:kern w:val="0"/>
        </w:rPr>
      </w:pPr>
    </w:p>
    <w:p w:rsidR="0077348C" w:rsidRPr="001078A5" w:rsidRDefault="0077348C" w:rsidP="0077348C">
      <w:pPr>
        <w:spacing w:line="320" w:lineRule="exact"/>
        <w:ind w:rightChars="320" w:right="704"/>
        <w:jc w:val="right"/>
      </w:pPr>
      <w:r w:rsidRPr="001078A5">
        <w:rPr>
          <w:rFonts w:hint="eastAsia"/>
          <w:kern w:val="0"/>
        </w:rPr>
        <w:t>大阪府</w:t>
      </w:r>
      <w:r>
        <w:rPr>
          <w:rFonts w:hint="eastAsia"/>
          <w:kern w:val="0"/>
        </w:rPr>
        <w:t>教育庁私学課長</w:t>
      </w:r>
    </w:p>
    <w:p w:rsidR="0077348C" w:rsidRDefault="0077348C" w:rsidP="0077348C">
      <w:pPr>
        <w:spacing w:line="320" w:lineRule="exact"/>
      </w:pPr>
    </w:p>
    <w:p w:rsidR="0077348C" w:rsidRDefault="0077348C" w:rsidP="0077348C">
      <w:pPr>
        <w:spacing w:line="320" w:lineRule="exact"/>
      </w:pPr>
    </w:p>
    <w:p w:rsidR="0077348C" w:rsidRDefault="0077348C" w:rsidP="0077348C">
      <w:pPr>
        <w:spacing w:line="320" w:lineRule="exact"/>
      </w:pPr>
    </w:p>
    <w:p w:rsidR="0077348C" w:rsidRDefault="0077348C" w:rsidP="0077348C">
      <w:pPr>
        <w:spacing w:beforeLines="50" w:before="160" w:line="320" w:lineRule="exact"/>
        <w:ind w:right="-1"/>
        <w:jc w:val="center"/>
      </w:pPr>
      <w:r w:rsidRPr="00321810">
        <w:rPr>
          <w:rFonts w:hint="eastAsia"/>
        </w:rPr>
        <w:t>新型コロナウイルス感染症の感染拡大防止に向けた取組みについて</w:t>
      </w:r>
      <w:r>
        <w:rPr>
          <w:rFonts w:hint="eastAsia"/>
        </w:rPr>
        <w:t>（依頼）</w:t>
      </w:r>
    </w:p>
    <w:p w:rsidR="0017348D" w:rsidRDefault="0017348D" w:rsidP="0077348C">
      <w:pPr>
        <w:spacing w:beforeLines="50" w:before="160" w:line="320" w:lineRule="exact"/>
        <w:ind w:right="-1"/>
        <w:jc w:val="center"/>
      </w:pPr>
    </w:p>
    <w:p w:rsidR="00B70539" w:rsidRPr="00B70539" w:rsidRDefault="001F37C7" w:rsidP="00EF097B">
      <w:pPr>
        <w:pStyle w:val="Default"/>
        <w:ind w:leftChars="100" w:left="220" w:firstLineChars="100" w:firstLine="220"/>
        <w:rPr>
          <w:sz w:val="21"/>
          <w:szCs w:val="21"/>
        </w:rPr>
      </w:pPr>
      <w:r>
        <w:rPr>
          <w:rFonts w:hint="eastAsia"/>
          <w:sz w:val="21"/>
          <w:szCs w:val="21"/>
        </w:rPr>
        <w:t>現在、府内では、感染者は高止まりし、医療提供体制のひっ迫が続いており、今後も厳しい状況が見込まれます。このような状況を踏まえ、５月７日（金）に第49回大阪府新型コロナウイルス対策本部会議を開催し、緊急事態措置に基づく現在の要請内容を５月31日（月）まで継続することといたしました。</w:t>
      </w:r>
    </w:p>
    <w:p w:rsidR="00A345F3" w:rsidRDefault="0089350B" w:rsidP="00A345F3">
      <w:pPr>
        <w:pStyle w:val="Default"/>
        <w:spacing w:line="320" w:lineRule="exact"/>
        <w:ind w:leftChars="100" w:left="220" w:rightChars="38" w:right="84" w:firstLineChars="100" w:firstLine="220"/>
        <w:rPr>
          <w:sz w:val="21"/>
          <w:szCs w:val="21"/>
        </w:rPr>
      </w:pPr>
      <w:r>
        <w:rPr>
          <w:rFonts w:hint="eastAsia"/>
          <w:sz w:val="21"/>
          <w:szCs w:val="21"/>
        </w:rPr>
        <w:t>つきましては、</w:t>
      </w:r>
      <w:r w:rsidR="00244D6E">
        <w:rPr>
          <w:rFonts w:hint="eastAsia"/>
          <w:sz w:val="21"/>
          <w:szCs w:val="21"/>
        </w:rPr>
        <w:t>本会議で決定された</w:t>
      </w:r>
      <w:r>
        <w:rPr>
          <w:rFonts w:hint="eastAsia"/>
          <w:sz w:val="21"/>
          <w:szCs w:val="21"/>
        </w:rPr>
        <w:t>下記要請内容</w:t>
      </w:r>
      <w:r w:rsidR="00A345F3">
        <w:rPr>
          <w:rFonts w:hint="eastAsia"/>
          <w:sz w:val="21"/>
          <w:szCs w:val="21"/>
        </w:rPr>
        <w:t>についてご理解、ご協力をいただくとともに、生徒のみなさまへ強く呼びかけていただきますよう、よろしくお願いいたします。</w:t>
      </w:r>
    </w:p>
    <w:p w:rsidR="00A345F3" w:rsidRPr="00A345F3" w:rsidRDefault="00A345F3" w:rsidP="008D1A3E">
      <w:pPr>
        <w:pStyle w:val="Default"/>
        <w:ind w:leftChars="100" w:left="220" w:firstLineChars="100" w:firstLine="220"/>
        <w:rPr>
          <w:sz w:val="21"/>
          <w:szCs w:val="21"/>
        </w:rPr>
      </w:pPr>
    </w:p>
    <w:p w:rsidR="0077348C" w:rsidRDefault="0077348C" w:rsidP="0077348C">
      <w:pPr>
        <w:spacing w:line="320" w:lineRule="exact"/>
        <w:ind w:leftChars="64" w:left="141"/>
      </w:pPr>
    </w:p>
    <w:p w:rsidR="0077348C" w:rsidRDefault="0077348C" w:rsidP="0077348C">
      <w:pPr>
        <w:pStyle w:val="Default"/>
        <w:spacing w:line="340" w:lineRule="exact"/>
        <w:ind w:firstLineChars="100" w:firstLine="220"/>
        <w:jc w:val="center"/>
        <w:rPr>
          <w:sz w:val="21"/>
          <w:szCs w:val="21"/>
        </w:rPr>
      </w:pPr>
      <w:r>
        <w:rPr>
          <w:rFonts w:hint="eastAsia"/>
          <w:sz w:val="21"/>
          <w:szCs w:val="21"/>
        </w:rPr>
        <w:t>記</w:t>
      </w:r>
    </w:p>
    <w:p w:rsidR="00393C23" w:rsidRDefault="00393C23" w:rsidP="0077348C">
      <w:pPr>
        <w:pStyle w:val="Default"/>
        <w:spacing w:line="340" w:lineRule="exact"/>
        <w:ind w:firstLineChars="100" w:firstLine="220"/>
        <w:jc w:val="center"/>
        <w:rPr>
          <w:sz w:val="21"/>
          <w:szCs w:val="21"/>
        </w:rPr>
      </w:pPr>
    </w:p>
    <w:p w:rsidR="00393C23" w:rsidRDefault="007221D9" w:rsidP="00393C23">
      <w:pPr>
        <w:pStyle w:val="Default"/>
        <w:spacing w:line="360" w:lineRule="exact"/>
        <w:ind w:leftChars="193" w:left="425" w:firstLine="1"/>
        <w:rPr>
          <w:sz w:val="21"/>
          <w:szCs w:val="21"/>
        </w:rPr>
      </w:pPr>
      <w:r>
        <w:rPr>
          <w:rFonts w:hint="eastAsia"/>
          <w:sz w:val="21"/>
          <w:szCs w:val="21"/>
        </w:rPr>
        <w:t>１．</w:t>
      </w:r>
      <w:r w:rsidR="00393C23">
        <w:rPr>
          <w:rFonts w:hint="eastAsia"/>
          <w:sz w:val="21"/>
          <w:szCs w:val="21"/>
        </w:rPr>
        <w:t>要請内容</w:t>
      </w:r>
    </w:p>
    <w:p w:rsidR="00393C23" w:rsidRPr="006426F8" w:rsidRDefault="00393C23" w:rsidP="00393C23">
      <w:pPr>
        <w:pStyle w:val="Default"/>
        <w:spacing w:beforeLines="20" w:before="64" w:line="360" w:lineRule="exact"/>
        <w:ind w:leftChars="236" w:left="849" w:rightChars="38" w:right="84" w:hanging="330"/>
        <w:rPr>
          <w:sz w:val="18"/>
          <w:szCs w:val="18"/>
        </w:rPr>
      </w:pPr>
      <w:r w:rsidRPr="006426F8">
        <w:rPr>
          <w:rFonts w:hint="eastAsia"/>
          <w:sz w:val="21"/>
          <w:szCs w:val="21"/>
        </w:rPr>
        <w:t>○ 授業は、原則オンラインとし、困難な場合は、クラスを分割した授業や大教室の活用等により密を回避すること</w:t>
      </w:r>
    </w:p>
    <w:p w:rsidR="00393C23" w:rsidRDefault="00393C23" w:rsidP="00393C23">
      <w:pPr>
        <w:pStyle w:val="Default"/>
        <w:spacing w:beforeLines="20" w:before="64" w:line="360" w:lineRule="exact"/>
        <w:ind w:leftChars="236" w:left="849" w:rightChars="38" w:right="84" w:hanging="330"/>
        <w:rPr>
          <w:sz w:val="21"/>
          <w:szCs w:val="21"/>
        </w:rPr>
      </w:pPr>
      <w:r w:rsidRPr="006426F8">
        <w:rPr>
          <w:rFonts w:hint="eastAsia"/>
          <w:sz w:val="21"/>
          <w:szCs w:val="21"/>
        </w:rPr>
        <w:t>○ 生徒に対し、部活動の自粛を徹底すること</w:t>
      </w:r>
    </w:p>
    <w:p w:rsidR="006426F8" w:rsidRPr="006426F8" w:rsidRDefault="006426F8" w:rsidP="006426F8">
      <w:pPr>
        <w:pStyle w:val="Default"/>
        <w:spacing w:beforeLines="20" w:before="64" w:line="360" w:lineRule="exact"/>
        <w:ind w:leftChars="236" w:left="849" w:rightChars="38" w:right="84" w:hanging="330"/>
        <w:rPr>
          <w:sz w:val="21"/>
          <w:szCs w:val="21"/>
          <w:u w:val="single"/>
        </w:rPr>
      </w:pPr>
      <w:r w:rsidRPr="006426F8">
        <w:rPr>
          <w:rFonts w:hint="eastAsia"/>
          <w:sz w:val="21"/>
          <w:szCs w:val="21"/>
          <w:u w:val="single"/>
        </w:rPr>
        <w:t xml:space="preserve">○ </w:t>
      </w:r>
      <w:r w:rsidR="002E2252">
        <w:rPr>
          <w:rFonts w:hint="eastAsia"/>
          <w:sz w:val="21"/>
          <w:szCs w:val="21"/>
          <w:u w:val="single"/>
        </w:rPr>
        <w:t>発熱等の症状がある生徒</w:t>
      </w:r>
      <w:r w:rsidRPr="006426F8">
        <w:rPr>
          <w:rFonts w:hint="eastAsia"/>
          <w:sz w:val="21"/>
          <w:szCs w:val="21"/>
          <w:u w:val="single"/>
        </w:rPr>
        <w:t>は、登校や活動参加を控えるよう、周知徹底すること</w:t>
      </w:r>
    </w:p>
    <w:p w:rsidR="00D72DAE" w:rsidRPr="00C55803" w:rsidRDefault="00D72DAE" w:rsidP="00D72DAE">
      <w:pPr>
        <w:pStyle w:val="Default"/>
        <w:spacing w:beforeLines="20" w:before="64" w:line="360" w:lineRule="exact"/>
        <w:ind w:leftChars="236" w:left="849" w:rightChars="38" w:right="84" w:hanging="330"/>
        <w:rPr>
          <w:sz w:val="21"/>
          <w:szCs w:val="21"/>
        </w:rPr>
      </w:pPr>
      <w:r w:rsidRPr="00D72DAE">
        <w:rPr>
          <w:rFonts w:hint="eastAsia"/>
          <w:sz w:val="21"/>
          <w:szCs w:val="21"/>
        </w:rPr>
        <w:t>○ 学生寮における感染防止策などについて、学生に注意喚起を徹底すること</w:t>
      </w:r>
    </w:p>
    <w:p w:rsidR="00393C23" w:rsidRPr="00D72DAE" w:rsidRDefault="00393C23" w:rsidP="0077348C">
      <w:pPr>
        <w:pStyle w:val="Default"/>
        <w:spacing w:line="360" w:lineRule="exact"/>
        <w:ind w:leftChars="193" w:left="425" w:firstLine="1"/>
        <w:rPr>
          <w:sz w:val="21"/>
          <w:szCs w:val="21"/>
        </w:rPr>
      </w:pPr>
    </w:p>
    <w:p w:rsidR="0077348C" w:rsidRDefault="00393C23" w:rsidP="0077348C">
      <w:pPr>
        <w:pStyle w:val="Default"/>
        <w:spacing w:line="360" w:lineRule="exact"/>
        <w:ind w:leftChars="193" w:left="425" w:firstLine="1"/>
        <w:rPr>
          <w:sz w:val="21"/>
          <w:szCs w:val="21"/>
        </w:rPr>
      </w:pPr>
      <w:r>
        <w:rPr>
          <w:rFonts w:hint="eastAsia"/>
          <w:sz w:val="21"/>
          <w:szCs w:val="21"/>
        </w:rPr>
        <w:t>２</w:t>
      </w:r>
      <w:r w:rsidR="0077348C">
        <w:rPr>
          <w:rFonts w:hint="eastAsia"/>
          <w:sz w:val="21"/>
          <w:szCs w:val="21"/>
        </w:rPr>
        <w:t>．府民への呼びかけ（次の内容を要請）</w:t>
      </w:r>
    </w:p>
    <w:p w:rsidR="0089350B" w:rsidRPr="00F93CDD" w:rsidRDefault="0089350B" w:rsidP="00F97FF0">
      <w:pPr>
        <w:pStyle w:val="Default"/>
        <w:spacing w:beforeLines="20" w:before="64" w:line="360" w:lineRule="exact"/>
        <w:ind w:leftChars="236" w:left="849" w:rightChars="38" w:right="84" w:hanging="330"/>
        <w:rPr>
          <w:sz w:val="18"/>
          <w:szCs w:val="18"/>
        </w:rPr>
      </w:pPr>
      <w:r w:rsidRPr="00F93CDD">
        <w:rPr>
          <w:rFonts w:hint="eastAsia"/>
          <w:sz w:val="21"/>
          <w:szCs w:val="21"/>
        </w:rPr>
        <w:t xml:space="preserve">○ </w:t>
      </w:r>
      <w:r w:rsidR="00D72DAE" w:rsidRPr="00F93CDD">
        <w:rPr>
          <w:rFonts w:hint="eastAsia"/>
          <w:sz w:val="21"/>
          <w:szCs w:val="21"/>
        </w:rPr>
        <w:t>不要不急の外出</w:t>
      </w:r>
      <w:r w:rsidR="00540B19" w:rsidRPr="00F93CDD">
        <w:rPr>
          <w:rFonts w:hint="eastAsia"/>
          <w:sz w:val="18"/>
          <w:szCs w:val="18"/>
        </w:rPr>
        <w:t>（※１</w:t>
      </w:r>
      <w:r w:rsidR="00D72DAE" w:rsidRPr="00F93CDD">
        <w:rPr>
          <w:rFonts w:hint="eastAsia"/>
          <w:sz w:val="18"/>
          <w:szCs w:val="18"/>
        </w:rPr>
        <w:t>）</w:t>
      </w:r>
      <w:r w:rsidR="00D72DAE" w:rsidRPr="00F93CDD">
        <w:rPr>
          <w:rFonts w:hint="eastAsia"/>
          <w:sz w:val="21"/>
          <w:szCs w:val="21"/>
        </w:rPr>
        <w:t>は自粛すること</w:t>
      </w:r>
    </w:p>
    <w:p w:rsidR="00F97FF0" w:rsidRPr="00F93CDD" w:rsidRDefault="00F97FF0" w:rsidP="00F97FF0">
      <w:pPr>
        <w:pStyle w:val="Default"/>
        <w:spacing w:beforeLines="20" w:before="64" w:line="360" w:lineRule="exact"/>
        <w:ind w:leftChars="236" w:left="849" w:rightChars="38" w:right="84" w:hanging="330"/>
        <w:rPr>
          <w:sz w:val="21"/>
          <w:szCs w:val="21"/>
        </w:rPr>
      </w:pPr>
      <w:r w:rsidRPr="00F93CDD">
        <w:rPr>
          <w:rFonts w:hint="eastAsia"/>
          <w:sz w:val="21"/>
          <w:szCs w:val="21"/>
        </w:rPr>
        <w:t xml:space="preserve">○ </w:t>
      </w:r>
      <w:r w:rsidR="00D72DAE" w:rsidRPr="00F93CDD">
        <w:rPr>
          <w:rFonts w:hint="eastAsia"/>
          <w:sz w:val="21"/>
          <w:szCs w:val="21"/>
        </w:rPr>
        <w:t>不要不急の都道府県間移動は自粛すること</w:t>
      </w:r>
    </w:p>
    <w:p w:rsidR="00F97FF0" w:rsidRPr="00F93CDD" w:rsidRDefault="00F97FF0" w:rsidP="00F97FF0">
      <w:pPr>
        <w:pStyle w:val="Default"/>
        <w:spacing w:beforeLines="20" w:before="64" w:line="360" w:lineRule="exact"/>
        <w:ind w:leftChars="236" w:left="849" w:rightChars="38" w:right="84" w:hanging="330"/>
        <w:rPr>
          <w:sz w:val="21"/>
          <w:szCs w:val="21"/>
          <w:u w:val="single"/>
        </w:rPr>
      </w:pPr>
      <w:r w:rsidRPr="00F93CDD">
        <w:rPr>
          <w:rFonts w:hint="eastAsia"/>
          <w:sz w:val="21"/>
          <w:szCs w:val="21"/>
          <w:u w:val="single"/>
        </w:rPr>
        <w:t xml:space="preserve">○ </w:t>
      </w:r>
      <w:r w:rsidR="006426F8" w:rsidRPr="00F93CDD">
        <w:rPr>
          <w:rFonts w:hint="eastAsia"/>
          <w:sz w:val="21"/>
          <w:szCs w:val="21"/>
          <w:u w:val="single"/>
        </w:rPr>
        <w:t>路上、公園等における集団での飲酒は自粛すること</w:t>
      </w:r>
    </w:p>
    <w:p w:rsidR="00F97FF0" w:rsidRPr="000C5C2A" w:rsidRDefault="00F97FF0" w:rsidP="00F97FF0">
      <w:pPr>
        <w:pStyle w:val="Default"/>
        <w:spacing w:beforeLines="20" w:before="64" w:line="360" w:lineRule="exact"/>
        <w:ind w:leftChars="236" w:left="849" w:rightChars="38" w:right="84" w:hanging="330"/>
        <w:rPr>
          <w:sz w:val="21"/>
          <w:szCs w:val="21"/>
        </w:rPr>
      </w:pPr>
      <w:r w:rsidRPr="000C5C2A">
        <w:rPr>
          <w:rFonts w:hint="eastAsia"/>
          <w:sz w:val="21"/>
          <w:szCs w:val="21"/>
        </w:rPr>
        <w:t xml:space="preserve">○ </w:t>
      </w:r>
      <w:r w:rsidR="000C5C2A">
        <w:rPr>
          <w:rFonts w:hint="eastAsia"/>
          <w:sz w:val="21"/>
          <w:szCs w:val="21"/>
        </w:rPr>
        <w:t>感染対策が徹底されていない飲食店等や休業要請等に応じていない飲食店等の利用を厳に控えること</w:t>
      </w:r>
    </w:p>
    <w:p w:rsidR="00F97FF0" w:rsidRPr="00F93CDD" w:rsidRDefault="00F97FF0" w:rsidP="00F97FF0">
      <w:pPr>
        <w:pStyle w:val="Default"/>
        <w:spacing w:beforeLines="20" w:before="64" w:line="360" w:lineRule="exact"/>
        <w:ind w:leftChars="236" w:left="849" w:rightChars="38" w:right="84" w:hanging="330"/>
        <w:rPr>
          <w:sz w:val="21"/>
          <w:szCs w:val="21"/>
          <w:u w:val="single"/>
        </w:rPr>
      </w:pPr>
      <w:r w:rsidRPr="00F93CDD">
        <w:rPr>
          <w:rFonts w:hint="eastAsia"/>
          <w:sz w:val="21"/>
          <w:szCs w:val="21"/>
          <w:u w:val="single"/>
        </w:rPr>
        <w:t xml:space="preserve">○ </w:t>
      </w:r>
      <w:r w:rsidR="00540B19" w:rsidRPr="00F93CDD">
        <w:rPr>
          <w:rFonts w:hint="eastAsia"/>
          <w:sz w:val="21"/>
          <w:szCs w:val="21"/>
          <w:u w:val="single"/>
        </w:rPr>
        <w:t>特に、20時以降の</w:t>
      </w:r>
      <w:r w:rsidR="006426F8" w:rsidRPr="00F93CDD">
        <w:rPr>
          <w:rFonts w:hint="eastAsia"/>
          <w:sz w:val="21"/>
          <w:szCs w:val="21"/>
          <w:u w:val="single"/>
        </w:rPr>
        <w:t>不要不急の</w:t>
      </w:r>
      <w:r w:rsidR="00540B19" w:rsidRPr="00F93CDD">
        <w:rPr>
          <w:rFonts w:hint="eastAsia"/>
          <w:sz w:val="21"/>
          <w:szCs w:val="21"/>
          <w:u w:val="single"/>
        </w:rPr>
        <w:t>外出自粛、混雑している場所や時間を避けて行動すること</w:t>
      </w:r>
    </w:p>
    <w:p w:rsidR="0077348C" w:rsidRDefault="0077348C" w:rsidP="00540B19">
      <w:pPr>
        <w:pStyle w:val="Default"/>
        <w:spacing w:beforeLines="20" w:before="64" w:line="360" w:lineRule="exact"/>
        <w:ind w:leftChars="236" w:left="849" w:rightChars="38" w:right="84" w:hanging="330"/>
        <w:rPr>
          <w:sz w:val="21"/>
          <w:szCs w:val="21"/>
        </w:rPr>
      </w:pPr>
      <w:r w:rsidRPr="007351DC">
        <w:rPr>
          <w:rFonts w:hint="eastAsia"/>
          <w:sz w:val="21"/>
          <w:szCs w:val="21"/>
        </w:rPr>
        <w:t xml:space="preserve">○ </w:t>
      </w:r>
      <w:r w:rsidR="00540B19">
        <w:rPr>
          <w:rFonts w:hint="eastAsia"/>
          <w:sz w:val="21"/>
          <w:szCs w:val="21"/>
        </w:rPr>
        <w:t>少しでも症状がある場合、早めに検査を受診すること</w:t>
      </w:r>
    </w:p>
    <w:p w:rsidR="0077348C" w:rsidRPr="00F93CDD" w:rsidRDefault="00D8550D" w:rsidP="00D8550D">
      <w:pPr>
        <w:pStyle w:val="Default"/>
        <w:spacing w:line="360" w:lineRule="exact"/>
        <w:ind w:leftChars="300" w:left="660"/>
        <w:rPr>
          <w:sz w:val="18"/>
          <w:szCs w:val="18"/>
        </w:rPr>
      </w:pPr>
      <w:r w:rsidRPr="00F93CDD">
        <w:rPr>
          <w:rFonts w:hint="eastAsia"/>
          <w:sz w:val="18"/>
          <w:szCs w:val="18"/>
        </w:rPr>
        <w:t>※１　医療機関への通院、食料・医薬品・生活必需品の買い出し、必要な職場への出勤、屋外での運動や散歩など、生活や健康の維持のために必要なものについては対象外</w:t>
      </w:r>
    </w:p>
    <w:p w:rsidR="0017348D" w:rsidRDefault="0017348D" w:rsidP="0077348C">
      <w:pPr>
        <w:pStyle w:val="Default"/>
        <w:spacing w:line="360" w:lineRule="exact"/>
        <w:ind w:leftChars="193" w:left="425" w:firstLine="1"/>
        <w:rPr>
          <w:sz w:val="21"/>
          <w:szCs w:val="21"/>
        </w:rPr>
      </w:pPr>
    </w:p>
    <w:p w:rsidR="0077348C" w:rsidRDefault="0077348C" w:rsidP="0077348C">
      <w:pPr>
        <w:pStyle w:val="Default"/>
        <w:spacing w:line="360" w:lineRule="exact"/>
        <w:ind w:leftChars="193" w:left="425" w:firstLine="1"/>
        <w:rPr>
          <w:sz w:val="21"/>
          <w:szCs w:val="21"/>
        </w:rPr>
      </w:pPr>
      <w:r>
        <w:rPr>
          <w:rFonts w:hint="eastAsia"/>
          <w:sz w:val="21"/>
          <w:szCs w:val="21"/>
        </w:rPr>
        <w:t>３．要請期間</w:t>
      </w:r>
    </w:p>
    <w:p w:rsidR="0077348C" w:rsidRDefault="00F93CDD" w:rsidP="00540B19">
      <w:pPr>
        <w:pStyle w:val="Default"/>
        <w:spacing w:line="360" w:lineRule="exact"/>
        <w:ind w:leftChars="386" w:left="849"/>
        <w:rPr>
          <w:sz w:val="21"/>
          <w:szCs w:val="21"/>
        </w:rPr>
      </w:pPr>
      <w:r>
        <w:rPr>
          <w:rFonts w:hint="eastAsia"/>
          <w:sz w:val="21"/>
          <w:szCs w:val="21"/>
        </w:rPr>
        <w:t>５</w:t>
      </w:r>
      <w:r w:rsidR="0077348C" w:rsidRPr="00D45151">
        <w:rPr>
          <w:rFonts w:hint="eastAsia"/>
          <w:sz w:val="21"/>
          <w:szCs w:val="21"/>
        </w:rPr>
        <w:t>月</w:t>
      </w:r>
      <w:r>
        <w:rPr>
          <w:rFonts w:hint="eastAsia"/>
          <w:sz w:val="21"/>
          <w:szCs w:val="21"/>
        </w:rPr>
        <w:t>12</w:t>
      </w:r>
      <w:r w:rsidR="00540B19">
        <w:rPr>
          <w:rFonts w:hint="eastAsia"/>
          <w:sz w:val="21"/>
          <w:szCs w:val="21"/>
        </w:rPr>
        <w:t>日～５月</w:t>
      </w:r>
      <w:r>
        <w:rPr>
          <w:rFonts w:hint="eastAsia"/>
          <w:sz w:val="21"/>
          <w:szCs w:val="21"/>
        </w:rPr>
        <w:t>31</w:t>
      </w:r>
      <w:r w:rsidR="0077348C">
        <w:rPr>
          <w:rFonts w:hint="eastAsia"/>
          <w:sz w:val="21"/>
          <w:szCs w:val="21"/>
        </w:rPr>
        <w:t>日</w:t>
      </w:r>
    </w:p>
    <w:p w:rsidR="00D8550D" w:rsidRDefault="00D8550D" w:rsidP="003D4C3E">
      <w:pPr>
        <w:spacing w:line="320" w:lineRule="exact"/>
        <w:rPr>
          <w:rFonts w:hint="eastAsia"/>
        </w:rPr>
      </w:pPr>
    </w:p>
    <w:p w:rsidR="0077348C" w:rsidRDefault="0077348C" w:rsidP="0077348C">
      <w:pPr>
        <w:spacing w:line="320" w:lineRule="exact"/>
        <w:ind w:leftChars="64" w:left="141"/>
      </w:pPr>
      <w:r>
        <w:rPr>
          <w:rFonts w:hint="eastAsia"/>
        </w:rPr>
        <w:t>【添付文書】</w:t>
      </w:r>
    </w:p>
    <w:p w:rsidR="0077348C" w:rsidRDefault="00540B19" w:rsidP="0077348C">
      <w:pPr>
        <w:spacing w:line="320" w:lineRule="exact"/>
        <w:ind w:leftChars="193" w:left="707" w:rightChars="-81" w:right="-178" w:hangingChars="128" w:hanging="282"/>
      </w:pPr>
      <w:r>
        <w:rPr>
          <w:rFonts w:hint="eastAsia"/>
        </w:rPr>
        <w:t>・緊急事態措置に基づく要請</w:t>
      </w:r>
    </w:p>
    <w:p w:rsidR="0077348C" w:rsidRDefault="0077348C" w:rsidP="0077348C">
      <w:pPr>
        <w:spacing w:line="320" w:lineRule="exact"/>
        <w:ind w:leftChars="193" w:left="707" w:rightChars="-81" w:right="-178" w:hangingChars="128" w:hanging="282"/>
      </w:pPr>
      <w:r>
        <w:rPr>
          <w:rFonts w:hint="eastAsia"/>
        </w:rPr>
        <w:t>（第</w:t>
      </w:r>
      <w:r w:rsidR="00F93CDD">
        <w:rPr>
          <w:rFonts w:hint="eastAsia"/>
        </w:rPr>
        <w:t>49</w:t>
      </w:r>
      <w:r>
        <w:rPr>
          <w:rFonts w:hint="eastAsia"/>
        </w:rPr>
        <w:t>回大阪府新型コロナウイルス対策本部会議資料</w:t>
      </w:r>
      <w:r w:rsidR="00F93CDD">
        <w:rPr>
          <w:rFonts w:hint="eastAsia"/>
        </w:rPr>
        <w:t>1-1</w:t>
      </w:r>
      <w:r>
        <w:rPr>
          <w:rFonts w:hint="eastAsia"/>
        </w:rPr>
        <w:t>）</w:t>
      </w:r>
    </w:p>
    <w:p w:rsidR="0077348C" w:rsidRPr="00A345F3" w:rsidRDefault="0077348C" w:rsidP="00540B19">
      <w:pPr>
        <w:spacing w:line="320" w:lineRule="exact"/>
        <w:ind w:rightChars="-81" w:right="-178"/>
      </w:pPr>
    </w:p>
    <w:p w:rsidR="0077348C" w:rsidRDefault="0077348C" w:rsidP="003D4C3E">
      <w:pPr>
        <w:spacing w:line="320" w:lineRule="exact"/>
        <w:rPr>
          <w:rFonts w:hint="eastAsia"/>
        </w:rPr>
      </w:pPr>
      <w:bookmarkStart w:id="0" w:name="_GoBack"/>
      <w:bookmarkEnd w:id="0"/>
    </w:p>
    <w:p w:rsidR="0077348C" w:rsidRPr="00540B19" w:rsidRDefault="0077348C" w:rsidP="0077348C">
      <w:pPr>
        <w:spacing w:line="320" w:lineRule="exact"/>
        <w:ind w:firstLineChars="100" w:firstLine="220"/>
      </w:pPr>
    </w:p>
    <w:p w:rsidR="0077348C" w:rsidRDefault="00EF097B" w:rsidP="00EF097B">
      <w:pPr>
        <w:spacing w:line="320" w:lineRule="exact"/>
      </w:pPr>
      <w:r>
        <w:rPr>
          <w:noProof/>
        </w:rPr>
        <mc:AlternateContent>
          <mc:Choice Requires="wps">
            <w:drawing>
              <wp:anchor distT="0" distB="0" distL="114300" distR="114300" simplePos="0" relativeHeight="251664384" behindDoc="0" locked="0" layoutInCell="1" allowOverlap="1">
                <wp:simplePos x="0" y="0"/>
                <wp:positionH relativeFrom="column">
                  <wp:posOffset>2595245</wp:posOffset>
                </wp:positionH>
                <wp:positionV relativeFrom="paragraph">
                  <wp:posOffset>8255</wp:posOffset>
                </wp:positionV>
                <wp:extent cx="3442335" cy="1571625"/>
                <wp:effectExtent l="0" t="0" r="24765" b="2857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2335" cy="1571625"/>
                        </a:xfrm>
                        <a:prstGeom prst="rect">
                          <a:avLst/>
                        </a:prstGeom>
                        <a:solidFill>
                          <a:srgbClr val="FFFFFF"/>
                        </a:solidFill>
                        <a:ln w="9525">
                          <a:solidFill>
                            <a:srgbClr val="000000"/>
                          </a:solidFill>
                          <a:miter lim="800000"/>
                          <a:headEnd/>
                          <a:tailEnd/>
                        </a:ln>
                      </wps:spPr>
                      <wps:txbx>
                        <w:txbxContent>
                          <w:p w:rsidR="0077348C" w:rsidRPr="0057757A" w:rsidRDefault="0077348C" w:rsidP="0077348C">
                            <w:pPr>
                              <w:spacing w:beforeLines="50" w:before="160" w:line="0" w:lineRule="atLeast"/>
                              <w:ind w:leftChars="-67" w:left="-6" w:hangingChars="67" w:hanging="141"/>
                              <w:rPr>
                                <w:rFonts w:ascii="ＭＳ 明朝" w:hAnsi="ＭＳ 明朝"/>
                                <w:sz w:val="20"/>
                                <w:szCs w:val="20"/>
                              </w:rPr>
                            </w:pPr>
                            <w:r w:rsidRPr="0057757A">
                              <w:rPr>
                                <w:rFonts w:ascii="ＭＳ 明朝" w:hAnsi="ＭＳ 明朝" w:hint="eastAsia"/>
                                <w:sz w:val="20"/>
                                <w:szCs w:val="20"/>
                              </w:rPr>
                              <w:t>【本文書の発出元】</w:t>
                            </w:r>
                          </w:p>
                          <w:p w:rsidR="0077348C" w:rsidRPr="0057757A" w:rsidRDefault="0077348C" w:rsidP="0077348C">
                            <w:pPr>
                              <w:spacing w:line="0" w:lineRule="atLeast"/>
                              <w:ind w:leftChars="-67" w:left="-147" w:firstLineChars="100" w:firstLine="210"/>
                              <w:rPr>
                                <w:rFonts w:ascii="ＭＳ 明朝" w:hAnsi="ＭＳ 明朝"/>
                                <w:sz w:val="20"/>
                                <w:szCs w:val="20"/>
                              </w:rPr>
                            </w:pPr>
                            <w:r w:rsidRPr="0057757A">
                              <w:rPr>
                                <w:rFonts w:ascii="ＭＳ 明朝" w:hAnsi="ＭＳ 明朝" w:hint="eastAsia"/>
                                <w:sz w:val="20"/>
                                <w:szCs w:val="20"/>
                              </w:rPr>
                              <w:t>大阪府教育庁私学課 専各振興グループ</w:t>
                            </w:r>
                          </w:p>
                          <w:p w:rsidR="0077348C" w:rsidRPr="0057757A" w:rsidRDefault="0077348C" w:rsidP="0077348C">
                            <w:pPr>
                              <w:spacing w:line="0" w:lineRule="atLeast"/>
                              <w:ind w:leftChars="-67" w:left="-147" w:firstLineChars="300" w:firstLine="630"/>
                              <w:rPr>
                                <w:rFonts w:ascii="ＭＳ 明朝" w:hAnsi="ＭＳ 明朝"/>
                                <w:sz w:val="20"/>
                                <w:szCs w:val="20"/>
                              </w:rPr>
                            </w:pPr>
                            <w:r>
                              <w:rPr>
                                <w:rFonts w:ascii="ＭＳ 明朝" w:hAnsi="ＭＳ 明朝" w:hint="eastAsia"/>
                                <w:sz w:val="20"/>
                                <w:szCs w:val="20"/>
                              </w:rPr>
                              <w:t>国領</w:t>
                            </w:r>
                            <w:r w:rsidRPr="0057757A">
                              <w:rPr>
                                <w:rFonts w:ascii="ＭＳ 明朝" w:hAnsi="ＭＳ 明朝" w:hint="eastAsia"/>
                                <w:sz w:val="20"/>
                                <w:szCs w:val="20"/>
                              </w:rPr>
                              <w:t>、江藤（06-6941-0351  内線4862）</w:t>
                            </w:r>
                          </w:p>
                          <w:p w:rsidR="0077348C" w:rsidRPr="0057757A" w:rsidRDefault="0077348C" w:rsidP="0077348C">
                            <w:pPr>
                              <w:spacing w:beforeLines="50" w:before="160" w:line="0" w:lineRule="atLeast"/>
                              <w:ind w:leftChars="-67" w:left="-6" w:hangingChars="67" w:hanging="141"/>
                              <w:rPr>
                                <w:rFonts w:ascii="ＭＳ 明朝" w:hAnsi="ＭＳ 明朝"/>
                                <w:sz w:val="20"/>
                                <w:szCs w:val="20"/>
                              </w:rPr>
                            </w:pPr>
                            <w:r w:rsidRPr="0057757A">
                              <w:rPr>
                                <w:rFonts w:ascii="ＭＳ 明朝" w:hAnsi="ＭＳ 明朝" w:hint="eastAsia"/>
                                <w:sz w:val="20"/>
                                <w:szCs w:val="20"/>
                              </w:rPr>
                              <w:t>【本要請</w:t>
                            </w:r>
                            <w:r>
                              <w:rPr>
                                <w:rFonts w:ascii="ＭＳ 明朝" w:hAnsi="ＭＳ 明朝" w:hint="eastAsia"/>
                                <w:sz w:val="20"/>
                                <w:szCs w:val="20"/>
                              </w:rPr>
                              <w:t>内容</w:t>
                            </w:r>
                            <w:r w:rsidRPr="0057757A">
                              <w:rPr>
                                <w:rFonts w:ascii="ＭＳ 明朝" w:hAnsi="ＭＳ 明朝" w:hint="eastAsia"/>
                                <w:sz w:val="20"/>
                                <w:szCs w:val="20"/>
                              </w:rPr>
                              <w:t>についてのお問い合わせ先】</w:t>
                            </w:r>
                          </w:p>
                          <w:p w:rsidR="0077348C" w:rsidRPr="0057757A" w:rsidRDefault="0077348C" w:rsidP="0077348C">
                            <w:pPr>
                              <w:spacing w:line="0" w:lineRule="atLeast"/>
                              <w:ind w:leftChars="129" w:left="284" w:rightChars="25" w:right="55" w:firstLineChars="4" w:firstLine="8"/>
                              <w:rPr>
                                <w:rFonts w:ascii="ＭＳ 明朝" w:hAnsi="ＭＳ 明朝"/>
                                <w:sz w:val="20"/>
                                <w:szCs w:val="20"/>
                              </w:rPr>
                            </w:pPr>
                            <w:r w:rsidRPr="0057757A">
                              <w:rPr>
                                <w:rFonts w:ascii="ＭＳ 明朝" w:hAnsi="ＭＳ 明朝" w:hint="eastAsia"/>
                                <w:sz w:val="20"/>
                                <w:szCs w:val="20"/>
                              </w:rPr>
                              <w:t xml:space="preserve">大阪府危機管理室災害対策課 </w:t>
                            </w:r>
                            <w:r w:rsidRPr="0057757A">
                              <w:rPr>
                                <w:rFonts w:ascii="lr SVbN" w:hAnsi="lr SVbN"/>
                                <w:sz w:val="20"/>
                                <w:szCs w:val="20"/>
                              </w:rPr>
                              <w:t>危機管理・国民保護グループ</w:t>
                            </w:r>
                          </w:p>
                          <w:p w:rsidR="0077348C" w:rsidRPr="0057757A" w:rsidRDefault="0077348C" w:rsidP="0077348C">
                            <w:pPr>
                              <w:spacing w:line="0" w:lineRule="atLeast"/>
                              <w:ind w:leftChars="-67" w:left="-147" w:firstLineChars="300" w:firstLine="630"/>
                              <w:rPr>
                                <w:rFonts w:ascii="ＭＳ 明朝" w:hAnsi="ＭＳ 明朝"/>
                                <w:sz w:val="20"/>
                                <w:szCs w:val="20"/>
                              </w:rPr>
                            </w:pPr>
                            <w:r>
                              <w:rPr>
                                <w:rFonts w:ascii="ＭＳ 明朝" w:hAnsi="ＭＳ 明朝" w:hint="eastAsia"/>
                                <w:sz w:val="20"/>
                                <w:szCs w:val="20"/>
                              </w:rPr>
                              <w:t>柴田</w:t>
                            </w:r>
                            <w:r w:rsidRPr="0057757A">
                              <w:rPr>
                                <w:rFonts w:ascii="ＭＳ 明朝" w:hAnsi="ＭＳ 明朝" w:hint="eastAsia"/>
                                <w:sz w:val="20"/>
                                <w:szCs w:val="20"/>
                              </w:rPr>
                              <w:t>、</w:t>
                            </w:r>
                            <w:r>
                              <w:rPr>
                                <w:rFonts w:ascii="ＭＳ 明朝" w:hAnsi="ＭＳ 明朝" w:hint="eastAsia"/>
                                <w:sz w:val="20"/>
                                <w:szCs w:val="20"/>
                              </w:rPr>
                              <w:t>工藤、荒川</w:t>
                            </w:r>
                            <w:r w:rsidRPr="0057757A">
                              <w:rPr>
                                <w:rFonts w:ascii="ＭＳ 明朝" w:hAnsi="ＭＳ 明朝" w:hint="eastAsia"/>
                                <w:sz w:val="20"/>
                                <w:szCs w:val="20"/>
                              </w:rPr>
                              <w:t>（06-6941-0351  内線</w:t>
                            </w:r>
                            <w:r>
                              <w:rPr>
                                <w:rFonts w:ascii="ＭＳ 明朝" w:hAnsi="ＭＳ 明朝" w:hint="eastAsia"/>
                                <w:sz w:val="20"/>
                                <w:szCs w:val="20"/>
                              </w:rPr>
                              <w:t>49</w:t>
                            </w:r>
                            <w:r>
                              <w:rPr>
                                <w:rFonts w:ascii="ＭＳ 明朝" w:hAnsi="ＭＳ 明朝"/>
                                <w:sz w:val="20"/>
                                <w:szCs w:val="20"/>
                              </w:rPr>
                              <w:t>47</w:t>
                            </w:r>
                            <w:r>
                              <w:rPr>
                                <w:rFonts w:ascii="ＭＳ 明朝" w:hAnsi="ＭＳ 明朝" w:hint="eastAsia"/>
                                <w:sz w:val="20"/>
                                <w:szCs w:val="20"/>
                              </w:rPr>
                              <w:t>、4948</w:t>
                            </w:r>
                            <w:r w:rsidRPr="0057757A">
                              <w:rPr>
                                <w:rFonts w:ascii="ＭＳ 明朝" w:hAnsi="ＭＳ 明朝"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26" style="position:absolute;left:0;text-align:left;margin-left:204.35pt;margin-top:.65pt;width:271.05pt;height:12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">
                <v:textbox inset="5.85pt,.7pt,5.85pt,.7pt">
                  <w:txbxContent>
                    <w:p w:rsidR="0077348C" w:rsidRPr="0057757A" w:rsidRDefault="0077348C" w:rsidP="0077348C">
                      <w:pPr>
                        <w:spacing w:beforeLines="50" w:before="160" w:line="0" w:lineRule="atLeast"/>
                        <w:ind w:leftChars="-67" w:left="-6" w:hangingChars="67" w:hanging="141"/>
                        <w:rPr>
                          <w:rFonts w:ascii="ＭＳ 明朝" w:hAnsi="ＭＳ 明朝"/>
                          <w:sz w:val="20"/>
                          <w:szCs w:val="20"/>
                        </w:rPr>
                      </w:pPr>
                      <w:r w:rsidRPr="0057757A">
                        <w:rPr>
                          <w:rFonts w:ascii="ＭＳ 明朝" w:hAnsi="ＭＳ 明朝" w:hint="eastAsia"/>
                          <w:sz w:val="20"/>
                          <w:szCs w:val="20"/>
                        </w:rPr>
                        <w:t>【本文書の発出元】</w:t>
                      </w:r>
                    </w:p>
                    <w:p w:rsidR="0077348C" w:rsidRPr="0057757A" w:rsidRDefault="0077348C" w:rsidP="0077348C">
                      <w:pPr>
                        <w:spacing w:line="0" w:lineRule="atLeast"/>
                        <w:ind w:leftChars="-67" w:left="-147" w:firstLineChars="100" w:firstLine="210"/>
                        <w:rPr>
                          <w:rFonts w:ascii="ＭＳ 明朝" w:hAnsi="ＭＳ 明朝"/>
                          <w:sz w:val="20"/>
                          <w:szCs w:val="20"/>
                        </w:rPr>
                      </w:pPr>
                      <w:r w:rsidRPr="0057757A">
                        <w:rPr>
                          <w:rFonts w:ascii="ＭＳ 明朝" w:hAnsi="ＭＳ 明朝" w:hint="eastAsia"/>
                          <w:sz w:val="20"/>
                          <w:szCs w:val="20"/>
                        </w:rPr>
                        <w:t>大阪府教育庁私学課 専各振興グループ</w:t>
                      </w:r>
                    </w:p>
                    <w:p w:rsidR="0077348C" w:rsidRPr="0057757A" w:rsidRDefault="0077348C" w:rsidP="0077348C">
                      <w:pPr>
                        <w:spacing w:line="0" w:lineRule="atLeast"/>
                        <w:ind w:leftChars="-67" w:left="-147" w:firstLineChars="300" w:firstLine="630"/>
                        <w:rPr>
                          <w:rFonts w:ascii="ＭＳ 明朝" w:hAnsi="ＭＳ 明朝"/>
                          <w:sz w:val="20"/>
                          <w:szCs w:val="20"/>
                        </w:rPr>
                      </w:pPr>
                      <w:r>
                        <w:rPr>
                          <w:rFonts w:ascii="ＭＳ 明朝" w:hAnsi="ＭＳ 明朝" w:hint="eastAsia"/>
                          <w:sz w:val="20"/>
                          <w:szCs w:val="20"/>
                        </w:rPr>
                        <w:t>国領</w:t>
                      </w:r>
                      <w:r w:rsidRPr="0057757A">
                        <w:rPr>
                          <w:rFonts w:ascii="ＭＳ 明朝" w:hAnsi="ＭＳ 明朝" w:hint="eastAsia"/>
                          <w:sz w:val="20"/>
                          <w:szCs w:val="20"/>
                        </w:rPr>
                        <w:t>、江藤（06-6941-0351  内線4862）</w:t>
                      </w:r>
                    </w:p>
                    <w:p w:rsidR="0077348C" w:rsidRPr="0057757A" w:rsidRDefault="0077348C" w:rsidP="0077348C">
                      <w:pPr>
                        <w:spacing w:beforeLines="50" w:before="160" w:line="0" w:lineRule="atLeast"/>
                        <w:ind w:leftChars="-67" w:left="-6" w:hangingChars="67" w:hanging="141"/>
                        <w:rPr>
                          <w:rFonts w:ascii="ＭＳ 明朝" w:hAnsi="ＭＳ 明朝"/>
                          <w:sz w:val="20"/>
                          <w:szCs w:val="20"/>
                        </w:rPr>
                      </w:pPr>
                      <w:r w:rsidRPr="0057757A">
                        <w:rPr>
                          <w:rFonts w:ascii="ＭＳ 明朝" w:hAnsi="ＭＳ 明朝" w:hint="eastAsia"/>
                          <w:sz w:val="20"/>
                          <w:szCs w:val="20"/>
                        </w:rPr>
                        <w:t>【本要請</w:t>
                      </w:r>
                      <w:r>
                        <w:rPr>
                          <w:rFonts w:ascii="ＭＳ 明朝" w:hAnsi="ＭＳ 明朝" w:hint="eastAsia"/>
                          <w:sz w:val="20"/>
                          <w:szCs w:val="20"/>
                        </w:rPr>
                        <w:t>内容</w:t>
                      </w:r>
                      <w:r w:rsidRPr="0057757A">
                        <w:rPr>
                          <w:rFonts w:ascii="ＭＳ 明朝" w:hAnsi="ＭＳ 明朝" w:hint="eastAsia"/>
                          <w:sz w:val="20"/>
                          <w:szCs w:val="20"/>
                        </w:rPr>
                        <w:t>についてのお問い合わせ先】</w:t>
                      </w:r>
                    </w:p>
                    <w:p w:rsidR="0077348C" w:rsidRPr="0057757A" w:rsidRDefault="0077348C" w:rsidP="0077348C">
                      <w:pPr>
                        <w:spacing w:line="0" w:lineRule="atLeast"/>
                        <w:ind w:leftChars="129" w:left="284" w:rightChars="25" w:right="55" w:firstLineChars="4" w:firstLine="8"/>
                        <w:rPr>
                          <w:rFonts w:ascii="ＭＳ 明朝" w:hAnsi="ＭＳ 明朝"/>
                          <w:sz w:val="20"/>
                          <w:szCs w:val="20"/>
                        </w:rPr>
                      </w:pPr>
                      <w:r w:rsidRPr="0057757A">
                        <w:rPr>
                          <w:rFonts w:ascii="ＭＳ 明朝" w:hAnsi="ＭＳ 明朝" w:hint="eastAsia"/>
                          <w:sz w:val="20"/>
                          <w:szCs w:val="20"/>
                        </w:rPr>
                        <w:t xml:space="preserve">大阪府危機管理室災害対策課 </w:t>
                      </w:r>
                      <w:r w:rsidRPr="0057757A">
                        <w:rPr>
                          <w:rFonts w:ascii="lr SVbN" w:hAnsi="lr SVbN"/>
                          <w:sz w:val="20"/>
                          <w:szCs w:val="20"/>
                        </w:rPr>
                        <w:t>危機管理・国民保護グループ</w:t>
                      </w:r>
                    </w:p>
                    <w:p w:rsidR="0077348C" w:rsidRPr="0057757A" w:rsidRDefault="0077348C" w:rsidP="0077348C">
                      <w:pPr>
                        <w:spacing w:line="0" w:lineRule="atLeast"/>
                        <w:ind w:leftChars="-67" w:left="-147" w:firstLineChars="300" w:firstLine="630"/>
                        <w:rPr>
                          <w:rFonts w:ascii="ＭＳ 明朝" w:hAnsi="ＭＳ 明朝"/>
                          <w:sz w:val="20"/>
                          <w:szCs w:val="20"/>
                        </w:rPr>
                      </w:pPr>
                      <w:r>
                        <w:rPr>
                          <w:rFonts w:ascii="ＭＳ 明朝" w:hAnsi="ＭＳ 明朝" w:hint="eastAsia"/>
                          <w:sz w:val="20"/>
                          <w:szCs w:val="20"/>
                        </w:rPr>
                        <w:t>柴田</w:t>
                      </w:r>
                      <w:r w:rsidRPr="0057757A">
                        <w:rPr>
                          <w:rFonts w:ascii="ＭＳ 明朝" w:hAnsi="ＭＳ 明朝" w:hint="eastAsia"/>
                          <w:sz w:val="20"/>
                          <w:szCs w:val="20"/>
                        </w:rPr>
                        <w:t>、</w:t>
                      </w:r>
                      <w:r>
                        <w:rPr>
                          <w:rFonts w:ascii="ＭＳ 明朝" w:hAnsi="ＭＳ 明朝" w:hint="eastAsia"/>
                          <w:sz w:val="20"/>
                          <w:szCs w:val="20"/>
                        </w:rPr>
                        <w:t>工藤、荒川</w:t>
                      </w:r>
                      <w:r w:rsidRPr="0057757A">
                        <w:rPr>
                          <w:rFonts w:ascii="ＭＳ 明朝" w:hAnsi="ＭＳ 明朝" w:hint="eastAsia"/>
                          <w:sz w:val="20"/>
                          <w:szCs w:val="20"/>
                        </w:rPr>
                        <w:t>（06-6941-0351  内線</w:t>
                      </w:r>
                      <w:r>
                        <w:rPr>
                          <w:rFonts w:ascii="ＭＳ 明朝" w:hAnsi="ＭＳ 明朝" w:hint="eastAsia"/>
                          <w:sz w:val="20"/>
                          <w:szCs w:val="20"/>
                        </w:rPr>
                        <w:t>49</w:t>
                      </w:r>
                      <w:r>
                        <w:rPr>
                          <w:rFonts w:ascii="ＭＳ 明朝" w:hAnsi="ＭＳ 明朝"/>
                          <w:sz w:val="20"/>
                          <w:szCs w:val="20"/>
                        </w:rPr>
                        <w:t>47</w:t>
                      </w:r>
                      <w:r>
                        <w:rPr>
                          <w:rFonts w:ascii="ＭＳ 明朝" w:hAnsi="ＭＳ 明朝" w:hint="eastAsia"/>
                          <w:sz w:val="20"/>
                          <w:szCs w:val="20"/>
                        </w:rPr>
                        <w:t>、4948</w:t>
                      </w:r>
                      <w:r w:rsidRPr="0057757A">
                        <w:rPr>
                          <w:rFonts w:ascii="ＭＳ 明朝" w:hAnsi="ＭＳ 明朝" w:hint="eastAsia"/>
                          <w:sz w:val="20"/>
                          <w:szCs w:val="20"/>
                        </w:rPr>
                        <w:t>）</w:t>
                      </w:r>
                    </w:p>
                  </w:txbxContent>
                </v:textbox>
              </v:rect>
            </w:pict>
          </mc:Fallback>
        </mc:AlternateContent>
      </w:r>
      <w:r>
        <w:rPr>
          <w:rFonts w:hint="eastAsia"/>
        </w:rPr>
        <w:t xml:space="preserve">　</w:t>
      </w:r>
    </w:p>
    <w:p w:rsidR="0077348C" w:rsidRDefault="0077348C" w:rsidP="0077348C">
      <w:pPr>
        <w:spacing w:line="320" w:lineRule="exact"/>
        <w:ind w:firstLineChars="100" w:firstLine="220"/>
      </w:pPr>
    </w:p>
    <w:p w:rsidR="0077348C" w:rsidRDefault="0077348C" w:rsidP="0077348C">
      <w:pPr>
        <w:spacing w:line="320" w:lineRule="exact"/>
        <w:ind w:firstLineChars="100" w:firstLine="220"/>
      </w:pPr>
    </w:p>
    <w:p w:rsidR="0077348C" w:rsidRDefault="0077348C" w:rsidP="0077348C">
      <w:pPr>
        <w:spacing w:line="320" w:lineRule="exact"/>
        <w:ind w:firstLineChars="100" w:firstLine="220"/>
      </w:pPr>
    </w:p>
    <w:p w:rsidR="0077348C" w:rsidRPr="00754F3F" w:rsidRDefault="0077348C" w:rsidP="0077348C">
      <w:pPr>
        <w:spacing w:line="320" w:lineRule="exact"/>
        <w:ind w:firstLineChars="100" w:firstLine="220"/>
      </w:pPr>
    </w:p>
    <w:p w:rsidR="0077348C" w:rsidRPr="006E6C1D" w:rsidRDefault="0077348C" w:rsidP="0077348C">
      <w:pPr>
        <w:spacing w:line="320" w:lineRule="exact"/>
        <w:ind w:firstLineChars="100" w:firstLine="220"/>
      </w:pPr>
    </w:p>
    <w:p w:rsidR="005119CA" w:rsidRPr="0077348C" w:rsidRDefault="005119CA"/>
    <w:sectPr w:rsidR="005119CA" w:rsidRPr="0077348C" w:rsidSect="00886227">
      <w:pgSz w:w="11906" w:h="16838" w:code="9"/>
      <w:pgMar w:top="1247" w:right="1247" w:bottom="567" w:left="1361" w:header="851" w:footer="992" w:gutter="0"/>
      <w:cols w:space="425"/>
      <w:docGrid w:type="linesAndChars" w:linePitch="32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848" w:rsidRDefault="00785848" w:rsidP="00393C23">
      <w:r>
        <w:separator/>
      </w:r>
    </w:p>
  </w:endnote>
  <w:endnote w:type="continuationSeparator" w:id="0">
    <w:p w:rsidR="00785848" w:rsidRDefault="00785848" w:rsidP="00393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r SVb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848" w:rsidRDefault="00785848" w:rsidP="00393C23">
      <w:r>
        <w:separator/>
      </w:r>
    </w:p>
  </w:footnote>
  <w:footnote w:type="continuationSeparator" w:id="0">
    <w:p w:rsidR="00785848" w:rsidRDefault="00785848" w:rsidP="00393C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48C"/>
    <w:rsid w:val="00084551"/>
    <w:rsid w:val="000A7CCF"/>
    <w:rsid w:val="000C5C2A"/>
    <w:rsid w:val="0017348D"/>
    <w:rsid w:val="00193993"/>
    <w:rsid w:val="001F37C7"/>
    <w:rsid w:val="00244D6E"/>
    <w:rsid w:val="002E2252"/>
    <w:rsid w:val="002F5CF2"/>
    <w:rsid w:val="00393C23"/>
    <w:rsid w:val="003D4C3E"/>
    <w:rsid w:val="003E60E3"/>
    <w:rsid w:val="00443C67"/>
    <w:rsid w:val="004A0CE0"/>
    <w:rsid w:val="004B41FD"/>
    <w:rsid w:val="004D49BF"/>
    <w:rsid w:val="005119CA"/>
    <w:rsid w:val="00525B3C"/>
    <w:rsid w:val="0053786D"/>
    <w:rsid w:val="00540B19"/>
    <w:rsid w:val="006426F8"/>
    <w:rsid w:val="006C5381"/>
    <w:rsid w:val="007221D9"/>
    <w:rsid w:val="0077348C"/>
    <w:rsid w:val="00785848"/>
    <w:rsid w:val="0089350B"/>
    <w:rsid w:val="008D1A3E"/>
    <w:rsid w:val="0097249C"/>
    <w:rsid w:val="00984784"/>
    <w:rsid w:val="00A13EF2"/>
    <w:rsid w:val="00A345F3"/>
    <w:rsid w:val="00A834CC"/>
    <w:rsid w:val="00B70539"/>
    <w:rsid w:val="00BB5F36"/>
    <w:rsid w:val="00C45421"/>
    <w:rsid w:val="00C55803"/>
    <w:rsid w:val="00D72DAE"/>
    <w:rsid w:val="00D8550D"/>
    <w:rsid w:val="00E97807"/>
    <w:rsid w:val="00EF097B"/>
    <w:rsid w:val="00F93CDD"/>
    <w:rsid w:val="00F9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0DCCDB"/>
  <w15:chartTrackingRefBased/>
  <w15:docId w15:val="{26D734DC-EBEA-48ED-801A-3A3073E0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48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348C"/>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Balloon Text"/>
    <w:basedOn w:val="a"/>
    <w:link w:val="a4"/>
    <w:uiPriority w:val="99"/>
    <w:semiHidden/>
    <w:unhideWhenUsed/>
    <w:rsid w:val="00525B3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5B3C"/>
    <w:rPr>
      <w:rFonts w:asciiTheme="majorHAnsi" w:eastAsiaTheme="majorEastAsia" w:hAnsiTheme="majorHAnsi" w:cstheme="majorBidi"/>
      <w:sz w:val="18"/>
      <w:szCs w:val="18"/>
    </w:rPr>
  </w:style>
  <w:style w:type="paragraph" w:styleId="a5">
    <w:name w:val="header"/>
    <w:basedOn w:val="a"/>
    <w:link w:val="a6"/>
    <w:uiPriority w:val="99"/>
    <w:unhideWhenUsed/>
    <w:rsid w:val="00393C23"/>
    <w:pPr>
      <w:tabs>
        <w:tab w:val="center" w:pos="4252"/>
        <w:tab w:val="right" w:pos="8504"/>
      </w:tabs>
      <w:snapToGrid w:val="0"/>
    </w:pPr>
  </w:style>
  <w:style w:type="character" w:customStyle="1" w:styleId="a6">
    <w:name w:val="ヘッダー (文字)"/>
    <w:basedOn w:val="a0"/>
    <w:link w:val="a5"/>
    <w:uiPriority w:val="99"/>
    <w:rsid w:val="00393C23"/>
    <w:rPr>
      <w:rFonts w:ascii="Century" w:eastAsia="ＭＳ 明朝" w:hAnsi="Century" w:cs="Times New Roman"/>
      <w:szCs w:val="24"/>
    </w:rPr>
  </w:style>
  <w:style w:type="paragraph" w:styleId="a7">
    <w:name w:val="footer"/>
    <w:basedOn w:val="a"/>
    <w:link w:val="a8"/>
    <w:uiPriority w:val="99"/>
    <w:unhideWhenUsed/>
    <w:rsid w:val="00393C23"/>
    <w:pPr>
      <w:tabs>
        <w:tab w:val="center" w:pos="4252"/>
        <w:tab w:val="right" w:pos="8504"/>
      </w:tabs>
      <w:snapToGrid w:val="0"/>
    </w:pPr>
  </w:style>
  <w:style w:type="character" w:customStyle="1" w:styleId="a8">
    <w:name w:val="フッター (文字)"/>
    <w:basedOn w:val="a0"/>
    <w:link w:val="a7"/>
    <w:uiPriority w:val="99"/>
    <w:rsid w:val="00393C23"/>
    <w:rPr>
      <w:rFonts w:ascii="Century" w:eastAsia="ＭＳ 明朝" w:hAnsi="Century" w:cs="Times New Roman"/>
      <w:szCs w:val="24"/>
    </w:rPr>
  </w:style>
  <w:style w:type="paragraph" w:styleId="a9">
    <w:name w:val="Note Heading"/>
    <w:basedOn w:val="a"/>
    <w:next w:val="a"/>
    <w:link w:val="aa"/>
    <w:uiPriority w:val="99"/>
    <w:unhideWhenUsed/>
    <w:rsid w:val="00393C23"/>
    <w:pPr>
      <w:jc w:val="center"/>
    </w:pPr>
    <w:rPr>
      <w:rFonts w:ascii="ＭＳ 明朝" w:cs="ＭＳ 明朝"/>
      <w:color w:val="000000"/>
      <w:kern w:val="0"/>
      <w:szCs w:val="21"/>
    </w:rPr>
  </w:style>
  <w:style w:type="character" w:customStyle="1" w:styleId="aa">
    <w:name w:val="記 (文字)"/>
    <w:basedOn w:val="a0"/>
    <w:link w:val="a9"/>
    <w:uiPriority w:val="99"/>
    <w:rsid w:val="00393C23"/>
    <w:rPr>
      <w:rFonts w:ascii="ＭＳ 明朝" w:eastAsia="ＭＳ 明朝" w:hAnsi="Century" w:cs="ＭＳ 明朝"/>
      <w:color w:val="000000"/>
      <w:kern w:val="0"/>
      <w:szCs w:val="21"/>
    </w:rPr>
  </w:style>
  <w:style w:type="paragraph" w:styleId="ab">
    <w:name w:val="Closing"/>
    <w:basedOn w:val="a"/>
    <w:link w:val="ac"/>
    <w:uiPriority w:val="99"/>
    <w:unhideWhenUsed/>
    <w:rsid w:val="00393C23"/>
    <w:pPr>
      <w:jc w:val="right"/>
    </w:pPr>
    <w:rPr>
      <w:rFonts w:ascii="ＭＳ 明朝" w:cs="ＭＳ 明朝"/>
      <w:color w:val="000000"/>
      <w:kern w:val="0"/>
      <w:szCs w:val="21"/>
    </w:rPr>
  </w:style>
  <w:style w:type="character" w:customStyle="1" w:styleId="ac">
    <w:name w:val="結語 (文字)"/>
    <w:basedOn w:val="a0"/>
    <w:link w:val="ab"/>
    <w:uiPriority w:val="99"/>
    <w:rsid w:val="00393C23"/>
    <w:rPr>
      <w:rFonts w:ascii="ＭＳ 明朝" w:eastAsia="ＭＳ 明朝" w:hAnsi="Century" w:cs="ＭＳ 明朝"/>
      <w:color w:val="000000"/>
      <w:kern w:val="0"/>
      <w:szCs w:val="21"/>
    </w:rPr>
  </w:style>
  <w:style w:type="paragraph" w:styleId="ad">
    <w:name w:val="Date"/>
    <w:basedOn w:val="a"/>
    <w:next w:val="a"/>
    <w:link w:val="ae"/>
    <w:uiPriority w:val="99"/>
    <w:semiHidden/>
    <w:unhideWhenUsed/>
    <w:rsid w:val="00540B19"/>
  </w:style>
  <w:style w:type="character" w:customStyle="1" w:styleId="ae">
    <w:name w:val="日付 (文字)"/>
    <w:basedOn w:val="a0"/>
    <w:link w:val="ad"/>
    <w:uiPriority w:val="99"/>
    <w:semiHidden/>
    <w:rsid w:val="00540B1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　啓明</dc:creator>
  <cp:keywords/>
  <dc:description/>
  <cp:lastModifiedBy>村田　啓明</cp:lastModifiedBy>
  <cp:revision>9</cp:revision>
  <cp:lastPrinted>2021-05-10T09:59:00Z</cp:lastPrinted>
  <dcterms:created xsi:type="dcterms:W3CDTF">2021-04-23T13:05:00Z</dcterms:created>
  <dcterms:modified xsi:type="dcterms:W3CDTF">2021-05-10T10:00:00Z</dcterms:modified>
</cp:coreProperties>
</file>