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Toc40816967"/>
    <w:p w:rsidR="00B51D9D" w:rsidRPr="00234C66" w:rsidRDefault="00B51D9D" w:rsidP="00B51D9D">
      <w:pPr>
        <w:snapToGrid w:val="0"/>
        <w:spacing w:line="320" w:lineRule="exact"/>
        <w:rPr>
          <w:rFonts w:ascii="UD デジタル 教科書体 N-B" w:eastAsia="UD デジタル 教科書体 N-B" w:hAnsi="メイリオ"/>
          <w:b/>
          <w:sz w:val="24"/>
        </w:rPr>
      </w:pPr>
      <w:r>
        <w:rPr>
          <w:rFonts w:asciiTheme="majorHAnsi" w:eastAsia="ＭＳ ゴシック" w:hAnsiTheme="majorHAnsi" w:cstheme="majorBidi" w:hint="eastAsia"/>
          <w:b/>
          <w:noProof/>
          <w:sz w:val="32"/>
          <w:szCs w:val="24"/>
        </w:rPr>
        <mc:AlternateContent>
          <mc:Choice Requires="wps">
            <w:drawing>
              <wp:anchor distT="0" distB="0" distL="114300" distR="114300" simplePos="0" relativeHeight="251662336" behindDoc="0" locked="0" layoutInCell="1" allowOverlap="1" wp14:anchorId="184B29B7" wp14:editId="168BFD64">
                <wp:simplePos x="0" y="0"/>
                <wp:positionH relativeFrom="margin">
                  <wp:align>right</wp:align>
                </wp:positionH>
                <wp:positionV relativeFrom="paragraph">
                  <wp:posOffset>-264160</wp:posOffset>
                </wp:positionV>
                <wp:extent cx="723900" cy="34290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723900" cy="34290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B51D9D" w:rsidRPr="00054173" w:rsidRDefault="00B51D9D" w:rsidP="00B51D9D">
                            <w:pPr>
                              <w:spacing w:line="240" w:lineRule="exact"/>
                              <w:jc w:val="center"/>
                              <w:rPr>
                                <w:sz w:val="24"/>
                                <w:szCs w:val="24"/>
                              </w:rPr>
                            </w:pPr>
                            <w:r w:rsidRPr="00054173">
                              <w:rPr>
                                <w:rFonts w:hint="eastAsia"/>
                                <w:sz w:val="24"/>
                                <w:szCs w:val="24"/>
                              </w:rPr>
                              <w:t>資料</w:t>
                            </w:r>
                            <w:r>
                              <w:rPr>
                                <w:rFonts w:hint="eastAsia"/>
                                <w:sz w:val="24"/>
                                <w:szCs w:val="24"/>
                              </w:rPr>
                              <w:t>1</w:t>
                            </w:r>
                            <w:r w:rsidR="009B6520">
                              <w:rPr>
                                <w:rFonts w:hint="eastAsia"/>
                                <w:sz w:val="24"/>
                                <w:szCs w:val="24"/>
                              </w:rPr>
                              <w:t>3</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rect w14:anchorId="184B29B7" id="正方形/長方形 1" o:spid="_x0000_s1026" style="position:absolute;left:0;text-align:left;margin-left:5.8pt;margin-top:-20.8pt;width:57pt;height:27pt;z-index:251662336;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" fillcolor="window" strokecolor="windowText" strokeweight="1pt">
                <v:textbox inset="0,0,0,0">
                  <w:txbxContent>
                    <w:p w:rsidR="00B51D9D" w:rsidRPr="00054173" w:rsidRDefault="00B51D9D" w:rsidP="00B51D9D">
                      <w:pPr>
                        <w:spacing w:line="240" w:lineRule="exact"/>
                        <w:jc w:val="center"/>
                        <w:rPr>
                          <w:sz w:val="24"/>
                          <w:szCs w:val="24"/>
                        </w:rPr>
                      </w:pPr>
                      <w:r w:rsidRPr="00054173">
                        <w:rPr>
                          <w:rFonts w:hint="eastAsia"/>
                          <w:sz w:val="24"/>
                          <w:szCs w:val="24"/>
                        </w:rPr>
                        <w:t>資料</w:t>
                      </w:r>
                      <w:r>
                        <w:rPr>
                          <w:rFonts w:hint="eastAsia"/>
                          <w:sz w:val="24"/>
                          <w:szCs w:val="24"/>
                        </w:rPr>
                        <w:t>1</w:t>
                      </w:r>
                      <w:r w:rsidR="009B6520">
                        <w:rPr>
                          <w:rFonts w:hint="eastAsia"/>
                          <w:sz w:val="24"/>
                          <w:szCs w:val="24"/>
                        </w:rPr>
                        <w:t>3</w:t>
                      </w:r>
                      <w:bookmarkStart w:id="2" w:name="_GoBack"/>
                      <w:bookmarkEnd w:id="2"/>
                    </w:p>
                  </w:txbxContent>
                </v:textbox>
                <w10:wrap anchorx="margin"/>
              </v:rect>
            </w:pict>
          </mc:Fallback>
        </mc:AlternateContent>
      </w:r>
      <w:r w:rsidRPr="00234C66">
        <w:rPr>
          <w:rFonts w:ascii="UD デジタル 教科書体 N-B" w:eastAsia="UD デジタル 教科書体 N-B" w:hAnsi="メイリオ" w:hint="eastAsia"/>
          <w:b/>
          <w:sz w:val="24"/>
        </w:rPr>
        <w:t>第３章　具体的な活動場面ごとの感染症予防対策について</w:t>
      </w:r>
      <w:bookmarkEnd w:id="0"/>
    </w:p>
    <w:p w:rsidR="00B51D9D" w:rsidRDefault="00B51D9D" w:rsidP="00B51D9D">
      <w:pPr>
        <w:snapToGrid w:val="0"/>
        <w:spacing w:line="276" w:lineRule="auto"/>
        <w:rPr>
          <w:rFonts w:ascii="UD デジタル 教科書体 N-B" w:eastAsia="UD デジタル 教科書体 N-B" w:hAnsi="メイリオ"/>
          <w:sz w:val="24"/>
          <w:szCs w:val="24"/>
        </w:rPr>
      </w:pPr>
      <w:r>
        <w:rPr>
          <w:rFonts w:asciiTheme="majorHAnsi" w:eastAsia="ＭＳ ゴシック" w:hAnsiTheme="majorHAnsi" w:cstheme="majorBidi" w:hint="eastAsia"/>
          <w:b/>
          <w:noProof/>
          <w:sz w:val="32"/>
          <w:szCs w:val="24"/>
        </w:rPr>
        <mc:AlternateContent>
          <mc:Choice Requires="wps">
            <w:drawing>
              <wp:anchor distT="0" distB="0" distL="114300" distR="114300" simplePos="0" relativeHeight="251663360" behindDoc="0" locked="0" layoutInCell="1" allowOverlap="1" wp14:anchorId="1384A9BE" wp14:editId="63708B47">
                <wp:simplePos x="0" y="0"/>
                <wp:positionH relativeFrom="margin">
                  <wp:posOffset>5800725</wp:posOffset>
                </wp:positionH>
                <wp:positionV relativeFrom="paragraph">
                  <wp:posOffset>6350</wp:posOffset>
                </wp:positionV>
                <wp:extent cx="895350" cy="381000"/>
                <wp:effectExtent l="0" t="0" r="0" b="0"/>
                <wp:wrapNone/>
                <wp:docPr id="3" name="正方形/長方形 3"/>
                <wp:cNvGraphicFramePr/>
                <a:graphic xmlns:a="http://schemas.openxmlformats.org/drawingml/2006/main">
                  <a:graphicData uri="http://schemas.microsoft.com/office/word/2010/wordprocessingShape">
                    <wps:wsp>
                      <wps:cNvSpPr/>
                      <wps:spPr>
                        <a:xfrm>
                          <a:off x="0" y="0"/>
                          <a:ext cx="895350" cy="381000"/>
                        </a:xfrm>
                        <a:prstGeom prst="rect">
                          <a:avLst/>
                        </a:prstGeom>
                        <a:noFill/>
                        <a:ln w="12700" cap="flat" cmpd="sng" algn="ctr">
                          <a:noFill/>
                          <a:prstDash val="solid"/>
                          <a:miter lim="800000"/>
                        </a:ln>
                        <a:effectLst/>
                      </wps:spPr>
                      <wps:txbx>
                        <w:txbxContent>
                          <w:p w:rsidR="00B51D9D" w:rsidRPr="000C004D" w:rsidRDefault="00B51D9D" w:rsidP="00B51D9D">
                            <w:pPr>
                              <w:spacing w:line="240" w:lineRule="exact"/>
                              <w:jc w:val="center"/>
                              <w:rPr>
                                <w:rFonts w:ascii="ＭＳ ゴシック" w:eastAsia="ＭＳ ゴシック" w:hAnsi="ＭＳ ゴシック"/>
                                <w:sz w:val="20"/>
                                <w:szCs w:val="20"/>
                              </w:rPr>
                            </w:pPr>
                            <w:r w:rsidRPr="000C004D">
                              <w:rPr>
                                <w:rFonts w:ascii="ＭＳ ゴシック" w:eastAsia="ＭＳ ゴシック" w:hAnsi="ＭＳ ゴシック" w:hint="eastAsia"/>
                                <w:sz w:val="20"/>
                                <w:szCs w:val="20"/>
                              </w:rPr>
                              <w:t>小中学校課</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84A9BE" id="正方形/長方形 3" o:spid="_x0000_s1027" style="position:absolute;left:0;text-align:left;margin-left:456.75pt;margin-top:.5pt;width:70.5pt;height:30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" filled="f" stroked="f" strokeweight="1pt">
                <v:textbox inset="0,0,0,0">
                  <w:txbxContent>
                    <w:p w:rsidR="00B51D9D" w:rsidRPr="000C004D" w:rsidRDefault="00B51D9D" w:rsidP="00B51D9D">
                      <w:pPr>
                        <w:spacing w:line="240" w:lineRule="exact"/>
                        <w:jc w:val="center"/>
                        <w:rPr>
                          <w:rFonts w:ascii="ＭＳ ゴシック" w:eastAsia="ＭＳ ゴシック" w:hAnsi="ＭＳ ゴシック"/>
                          <w:sz w:val="20"/>
                          <w:szCs w:val="20"/>
                        </w:rPr>
                      </w:pPr>
                      <w:r w:rsidRPr="000C004D">
                        <w:rPr>
                          <w:rFonts w:ascii="ＭＳ ゴシック" w:eastAsia="ＭＳ ゴシック" w:hAnsi="ＭＳ ゴシック" w:hint="eastAsia"/>
                          <w:sz w:val="20"/>
                          <w:szCs w:val="20"/>
                        </w:rPr>
                        <w:t>小中学校課</w:t>
                      </w:r>
                    </w:p>
                  </w:txbxContent>
                </v:textbox>
                <w10:wrap anchorx="margin"/>
              </v:rect>
            </w:pict>
          </mc:Fallback>
        </mc:AlternateContent>
      </w:r>
      <w:r w:rsidRPr="00A35762">
        <w:rPr>
          <w:rFonts w:ascii="UD デジタル 教科書体 N-B" w:eastAsia="UD デジタル 教科書体 N-B" w:hAnsi="メイリオ" w:hint="eastAsia"/>
          <w:sz w:val="24"/>
          <w:szCs w:val="24"/>
        </w:rPr>
        <w:t>４．図書館について</w:t>
      </w:r>
      <w:r>
        <w:rPr>
          <w:rFonts w:ascii="UD デジタル 教科書体 N-B" w:eastAsia="UD デジタル 教科書体 N-B" w:hAnsi="メイリオ" w:hint="eastAsia"/>
          <w:sz w:val="24"/>
          <w:szCs w:val="24"/>
        </w:rPr>
        <w:t>～</w:t>
      </w:r>
      <w:r w:rsidRPr="004C4B8E">
        <w:rPr>
          <w:rFonts w:ascii="UD デジタル 教科書体 N-B" w:eastAsia="UD デジタル 教科書体 N-B" w:hAnsi="メイリオ"/>
          <w:sz w:val="24"/>
          <w:szCs w:val="24"/>
        </w:rPr>
        <w:t>感染拡大を防ぐ対応を図った</w:t>
      </w:r>
      <w:r w:rsidRPr="004C4B8E">
        <w:rPr>
          <w:rFonts w:ascii="UD デジタル 教科書体 N-B" w:eastAsia="UD デジタル 教科書体 N-B" w:hAnsi="メイリオ" w:hint="eastAsia"/>
          <w:sz w:val="24"/>
          <w:szCs w:val="24"/>
        </w:rPr>
        <w:t>上で</w:t>
      </w:r>
      <w:r w:rsidRPr="004C4B8E">
        <w:rPr>
          <w:rFonts w:ascii="UD デジタル 教科書体 N-B" w:eastAsia="UD デジタル 教科書体 N-B" w:hAnsi="メイリオ"/>
          <w:sz w:val="24"/>
          <w:szCs w:val="24"/>
        </w:rPr>
        <w:t>、</w:t>
      </w:r>
      <w:r w:rsidRPr="004C4B8E">
        <w:rPr>
          <w:rFonts w:ascii="UD デジタル 教科書体 N-B" w:eastAsia="UD デジタル 教科書体 N-B" w:hAnsi="メイリオ" w:hint="eastAsia"/>
          <w:sz w:val="24"/>
          <w:szCs w:val="24"/>
        </w:rPr>
        <w:t>貸出機能は維持します。</w:t>
      </w:r>
    </w:p>
    <w:p w:rsidR="00B51D9D" w:rsidRDefault="00B51D9D" w:rsidP="00A35762">
      <w:pPr>
        <w:snapToGrid w:val="0"/>
        <w:spacing w:line="0" w:lineRule="atLeast"/>
        <w:rPr>
          <w:rFonts w:ascii="UD デジタル 教科書体 N-B" w:eastAsia="UD デジタル 教科書体 N-B" w:hAnsi="メイリオ"/>
          <w:sz w:val="24"/>
          <w:szCs w:val="24"/>
        </w:rPr>
      </w:pPr>
    </w:p>
    <w:p w:rsidR="00A35762" w:rsidRPr="00234C66" w:rsidRDefault="00E37EDA" w:rsidP="00A35762">
      <w:pPr>
        <w:snapToGrid w:val="0"/>
        <w:spacing w:line="0" w:lineRule="atLeast"/>
        <w:rPr>
          <w:rFonts w:ascii="UD デジタル 教科書体 N-B" w:eastAsia="UD デジタル 教科書体 N-B" w:hAnsi="メイリオ"/>
          <w:sz w:val="24"/>
          <w:szCs w:val="24"/>
        </w:rPr>
      </w:pPr>
      <w:r w:rsidRPr="00234C66">
        <w:rPr>
          <w:rFonts w:ascii="UD デジタル 教科書体 N-B" w:eastAsia="UD デジタル 教科書体 N-B" w:hAnsi="メイリオ" w:hint="eastAsia"/>
          <w:sz w:val="24"/>
          <w:szCs w:val="24"/>
        </w:rPr>
        <w:t>（１）各段階の図書館活動について</w:t>
      </w:r>
    </w:p>
    <w:tbl>
      <w:tblPr>
        <w:tblStyle w:val="a3"/>
        <w:tblW w:w="10485" w:type="dxa"/>
        <w:tblInd w:w="-5" w:type="dxa"/>
        <w:tblLook w:val="04A0" w:firstRow="1" w:lastRow="0" w:firstColumn="1" w:lastColumn="0" w:noHBand="0" w:noVBand="1"/>
      </w:tblPr>
      <w:tblGrid>
        <w:gridCol w:w="1555"/>
        <w:gridCol w:w="2976"/>
        <w:gridCol w:w="2977"/>
        <w:gridCol w:w="2977"/>
      </w:tblGrid>
      <w:tr w:rsidR="00241ADD" w:rsidRPr="004C4B8E" w:rsidTr="00E64A39">
        <w:trPr>
          <w:trHeight w:val="84"/>
        </w:trPr>
        <w:tc>
          <w:tcPr>
            <w:tcW w:w="1555" w:type="dxa"/>
            <w:tcBorders>
              <w:top w:val="single" w:sz="4" w:space="0" w:color="auto"/>
              <w:left w:val="single" w:sz="4" w:space="0" w:color="auto"/>
              <w:bottom w:val="single" w:sz="4" w:space="0" w:color="auto"/>
              <w:right w:val="single" w:sz="4" w:space="0" w:color="auto"/>
              <w:tl2br w:val="single" w:sz="4" w:space="0" w:color="auto"/>
            </w:tcBorders>
            <w:shd w:val="clear" w:color="auto" w:fill="auto"/>
          </w:tcPr>
          <w:p w:rsidR="00241ADD" w:rsidRPr="00E64A39" w:rsidRDefault="00241ADD" w:rsidP="00D155C8">
            <w:pPr>
              <w:spacing w:line="380" w:lineRule="exact"/>
              <w:jc w:val="center"/>
              <w:rPr>
                <w:rFonts w:ascii="メイリオ" w:eastAsia="メイリオ" w:hAnsi="メイリオ"/>
                <w:b/>
                <w:sz w:val="22"/>
              </w:rPr>
            </w:pPr>
          </w:p>
        </w:tc>
        <w:tc>
          <w:tcPr>
            <w:tcW w:w="29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41ADD" w:rsidRPr="00E64A39" w:rsidRDefault="00BB0617" w:rsidP="00BB0617">
            <w:pPr>
              <w:spacing w:line="320" w:lineRule="exact"/>
              <w:jc w:val="center"/>
              <w:rPr>
                <w:rFonts w:ascii="メイリオ" w:eastAsia="メイリオ" w:hAnsi="メイリオ"/>
                <w:b/>
                <w:color w:val="000000" w:themeColor="text1"/>
                <w:sz w:val="22"/>
              </w:rPr>
            </w:pPr>
            <w:r w:rsidRPr="00E64A39">
              <w:rPr>
                <w:rFonts w:ascii="メイリオ" w:eastAsia="メイリオ" w:hAnsi="メイリオ" w:hint="eastAsia"/>
                <w:b/>
                <w:sz w:val="22"/>
              </w:rPr>
              <w:t>図書館での授業</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41ADD" w:rsidRPr="00E64A39" w:rsidRDefault="00BB0617" w:rsidP="00BB0617">
            <w:pPr>
              <w:spacing w:line="320" w:lineRule="exact"/>
              <w:jc w:val="center"/>
              <w:rPr>
                <w:rFonts w:ascii="メイリオ" w:eastAsia="メイリオ" w:hAnsi="メイリオ"/>
                <w:b/>
                <w:color w:val="000000" w:themeColor="text1"/>
                <w:sz w:val="22"/>
              </w:rPr>
            </w:pPr>
            <w:r w:rsidRPr="00E64A39">
              <w:rPr>
                <w:rFonts w:ascii="メイリオ" w:eastAsia="メイリオ" w:hAnsi="メイリオ" w:hint="eastAsia"/>
                <w:b/>
                <w:sz w:val="22"/>
              </w:rPr>
              <w:t>読み聞かせ活動</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41ADD" w:rsidRPr="00E64A39" w:rsidRDefault="00BB0617" w:rsidP="00BB0617">
            <w:pPr>
              <w:spacing w:line="320" w:lineRule="exact"/>
              <w:jc w:val="center"/>
              <w:rPr>
                <w:rFonts w:ascii="メイリオ" w:eastAsia="メイリオ" w:hAnsi="メイリオ"/>
                <w:b/>
                <w:color w:val="000000" w:themeColor="text1"/>
                <w:sz w:val="22"/>
              </w:rPr>
            </w:pPr>
            <w:r w:rsidRPr="00E64A39">
              <w:rPr>
                <w:rFonts w:ascii="メイリオ" w:eastAsia="メイリオ" w:hAnsi="メイリオ" w:hint="eastAsia"/>
                <w:b/>
                <w:sz w:val="22"/>
              </w:rPr>
              <w:t>閲覧・貸出活動</w:t>
            </w:r>
          </w:p>
        </w:tc>
      </w:tr>
      <w:tr w:rsidR="00BB0617" w:rsidRPr="004C4B8E" w:rsidTr="00E64A39">
        <w:trPr>
          <w:trHeight w:val="70"/>
        </w:trPr>
        <w:tc>
          <w:tcPr>
            <w:tcW w:w="1555" w:type="dxa"/>
            <w:tcBorders>
              <w:top w:val="single" w:sz="4" w:space="0" w:color="auto"/>
              <w:left w:val="single" w:sz="4" w:space="0" w:color="auto"/>
              <w:bottom w:val="single" w:sz="4" w:space="0" w:color="auto"/>
              <w:right w:val="single" w:sz="4" w:space="0" w:color="auto"/>
            </w:tcBorders>
            <w:vAlign w:val="center"/>
          </w:tcPr>
          <w:p w:rsidR="00234C66" w:rsidRPr="00E64A39" w:rsidRDefault="00BB0617" w:rsidP="00D9359A">
            <w:pPr>
              <w:snapToGrid w:val="0"/>
              <w:spacing w:line="240" w:lineRule="atLeast"/>
              <w:jc w:val="center"/>
              <w:rPr>
                <w:rFonts w:ascii="メイリオ" w:eastAsia="メイリオ" w:hAnsi="メイリオ"/>
                <w:b/>
                <w:sz w:val="22"/>
              </w:rPr>
            </w:pPr>
            <w:r w:rsidRPr="00E64A39">
              <w:rPr>
                <w:rFonts w:ascii="メイリオ" w:eastAsia="メイリオ" w:hAnsi="メイリオ" w:hint="eastAsia"/>
                <w:b/>
                <w:color w:val="000000" w:themeColor="text1"/>
                <w:sz w:val="22"/>
              </w:rPr>
              <w:t>レベル３地域</w:t>
            </w:r>
          </w:p>
        </w:tc>
        <w:tc>
          <w:tcPr>
            <w:tcW w:w="29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34C66" w:rsidRPr="00E64A39" w:rsidRDefault="005F27B2" w:rsidP="00803DC9">
            <w:pPr>
              <w:snapToGrid w:val="0"/>
              <w:spacing w:line="300" w:lineRule="exact"/>
              <w:jc w:val="center"/>
              <w:rPr>
                <w:rFonts w:ascii="メイリオ" w:eastAsia="メイリオ" w:hAnsi="メイリオ"/>
                <w:color w:val="000000" w:themeColor="text1"/>
                <w:sz w:val="22"/>
              </w:rPr>
            </w:pPr>
            <w:r w:rsidRPr="00E64A39">
              <w:rPr>
                <w:rFonts w:ascii="メイリオ" w:eastAsia="メイリオ" w:hAnsi="メイリオ" w:hint="eastAsia"/>
                <w:b/>
                <w:color w:val="000000" w:themeColor="text1"/>
                <w:sz w:val="22"/>
              </w:rPr>
              <w:t>実施について慎重に検討</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34C66" w:rsidRPr="00E64A39" w:rsidRDefault="00BB0617" w:rsidP="005F27B2">
            <w:pPr>
              <w:snapToGrid w:val="0"/>
              <w:spacing w:line="300" w:lineRule="exact"/>
              <w:jc w:val="center"/>
              <w:rPr>
                <w:rFonts w:ascii="メイリオ" w:eastAsia="メイリオ" w:hAnsi="メイリオ"/>
                <w:color w:val="000000" w:themeColor="text1"/>
                <w:sz w:val="22"/>
              </w:rPr>
            </w:pPr>
            <w:r w:rsidRPr="00E64A39">
              <w:rPr>
                <w:rFonts w:ascii="メイリオ" w:eastAsia="メイリオ" w:hAnsi="メイリオ" w:hint="eastAsia"/>
                <w:b/>
                <w:color w:val="000000" w:themeColor="text1"/>
                <w:sz w:val="22"/>
              </w:rPr>
              <w:t>実施について慎重に検討</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34C66" w:rsidRPr="00E02E31" w:rsidRDefault="00E02E31" w:rsidP="00E02E31">
            <w:pPr>
              <w:snapToGrid w:val="0"/>
              <w:spacing w:line="360" w:lineRule="exact"/>
              <w:jc w:val="center"/>
              <w:rPr>
                <w:rFonts w:ascii="メイリオ" w:eastAsia="メイリオ" w:hAnsi="メイリオ"/>
                <w:color w:val="000000" w:themeColor="text1"/>
                <w:w w:val="90"/>
                <w:szCs w:val="21"/>
              </w:rPr>
            </w:pPr>
            <w:r w:rsidRPr="00E02E31">
              <w:rPr>
                <w:rFonts w:ascii="メイリオ" w:eastAsia="メイリオ" w:hAnsi="メイリオ" w:hint="eastAsia"/>
                <w:b/>
                <w:color w:val="000000" w:themeColor="text1"/>
                <w:w w:val="90"/>
                <w:szCs w:val="21"/>
              </w:rPr>
              <w:t>可能な限り</w:t>
            </w:r>
            <w:r w:rsidR="00C02945" w:rsidRPr="00E02E31">
              <w:rPr>
                <w:rFonts w:ascii="メイリオ" w:eastAsia="メイリオ" w:hAnsi="メイリオ" w:hint="eastAsia"/>
                <w:b/>
                <w:color w:val="000000" w:themeColor="text1"/>
                <w:w w:val="90"/>
                <w:szCs w:val="21"/>
              </w:rPr>
              <w:t>下記対策を行</w:t>
            </w:r>
            <w:r w:rsidRPr="00E02E31">
              <w:rPr>
                <w:rFonts w:ascii="メイリオ" w:eastAsia="メイリオ" w:hAnsi="メイリオ" w:hint="eastAsia"/>
                <w:b/>
                <w:color w:val="000000" w:themeColor="text1"/>
                <w:w w:val="90"/>
                <w:szCs w:val="21"/>
              </w:rPr>
              <w:t>い</w:t>
            </w:r>
            <w:r w:rsidR="00C02945" w:rsidRPr="00E02E31">
              <w:rPr>
                <w:rFonts w:ascii="メイリオ" w:eastAsia="メイリオ" w:hAnsi="メイリオ" w:hint="eastAsia"/>
                <w:b/>
                <w:color w:val="000000" w:themeColor="text1"/>
                <w:w w:val="90"/>
                <w:szCs w:val="21"/>
              </w:rPr>
              <w:t>実施</w:t>
            </w:r>
          </w:p>
        </w:tc>
      </w:tr>
      <w:tr w:rsidR="00E02E31" w:rsidRPr="004C4B8E" w:rsidTr="006B63A1">
        <w:trPr>
          <w:trHeight w:val="109"/>
        </w:trPr>
        <w:tc>
          <w:tcPr>
            <w:tcW w:w="1555" w:type="dxa"/>
            <w:tcBorders>
              <w:top w:val="single" w:sz="4" w:space="0" w:color="auto"/>
              <w:left w:val="single" w:sz="4" w:space="0" w:color="auto"/>
              <w:bottom w:val="single" w:sz="4" w:space="0" w:color="auto"/>
              <w:right w:val="single" w:sz="4" w:space="0" w:color="auto"/>
            </w:tcBorders>
            <w:vAlign w:val="center"/>
          </w:tcPr>
          <w:p w:rsidR="00E02E31" w:rsidRPr="00E64A39" w:rsidRDefault="00E02E31" w:rsidP="00E37EDA">
            <w:pPr>
              <w:snapToGrid w:val="0"/>
              <w:spacing w:line="240" w:lineRule="atLeast"/>
              <w:jc w:val="center"/>
              <w:rPr>
                <w:rFonts w:ascii="メイリオ" w:eastAsia="メイリオ" w:hAnsi="メイリオ"/>
                <w:sz w:val="22"/>
              </w:rPr>
            </w:pPr>
            <w:r w:rsidRPr="00E64A39">
              <w:rPr>
                <w:rFonts w:ascii="メイリオ" w:eastAsia="メイリオ" w:hAnsi="メイリオ" w:hint="eastAsia"/>
                <w:b/>
                <w:color w:val="000000" w:themeColor="text1"/>
                <w:sz w:val="22"/>
              </w:rPr>
              <w:t>レベル２地域</w:t>
            </w:r>
          </w:p>
        </w:tc>
        <w:tc>
          <w:tcPr>
            <w:tcW w:w="29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02E31" w:rsidRPr="00E64A39" w:rsidRDefault="00E02E31" w:rsidP="00C02945">
            <w:pPr>
              <w:snapToGrid w:val="0"/>
              <w:spacing w:line="300" w:lineRule="exact"/>
              <w:jc w:val="center"/>
              <w:rPr>
                <w:rFonts w:ascii="メイリオ" w:eastAsia="メイリオ" w:hAnsi="メイリオ"/>
                <w:color w:val="000000" w:themeColor="text1"/>
                <w:sz w:val="22"/>
              </w:rPr>
            </w:pPr>
            <w:r w:rsidRPr="00E02E31">
              <w:rPr>
                <w:rFonts w:ascii="メイリオ" w:eastAsia="メイリオ" w:hAnsi="メイリオ" w:hint="eastAsia"/>
                <w:b/>
                <w:color w:val="000000" w:themeColor="text1"/>
                <w:w w:val="90"/>
                <w:szCs w:val="21"/>
              </w:rPr>
              <w:t>可能な限り下記対策を行い実施</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02E31" w:rsidRDefault="00E02E31" w:rsidP="00E02E31">
            <w:pPr>
              <w:snapToGrid w:val="0"/>
              <w:spacing w:line="300" w:lineRule="exact"/>
              <w:jc w:val="center"/>
              <w:rPr>
                <w:rFonts w:ascii="メイリオ" w:eastAsia="メイリオ" w:hAnsi="メイリオ"/>
                <w:b/>
                <w:color w:val="000000" w:themeColor="text1"/>
                <w:sz w:val="22"/>
              </w:rPr>
            </w:pPr>
            <w:r>
              <w:rPr>
                <w:rFonts w:ascii="メイリオ" w:eastAsia="メイリオ" w:hAnsi="メイリオ" w:hint="eastAsia"/>
                <w:b/>
                <w:color w:val="000000" w:themeColor="text1"/>
                <w:sz w:val="22"/>
              </w:rPr>
              <w:t>下記対策を十分に行い、</w:t>
            </w:r>
          </w:p>
          <w:p w:rsidR="00E02E31" w:rsidRPr="00E64A39" w:rsidRDefault="00E02E31" w:rsidP="00E02E31">
            <w:pPr>
              <w:snapToGrid w:val="0"/>
              <w:spacing w:line="300" w:lineRule="exact"/>
              <w:jc w:val="center"/>
              <w:rPr>
                <w:rFonts w:ascii="メイリオ" w:eastAsia="メイリオ" w:hAnsi="メイリオ"/>
                <w:color w:val="000000" w:themeColor="text1"/>
                <w:sz w:val="22"/>
              </w:rPr>
            </w:pPr>
            <w:r>
              <w:rPr>
                <w:rFonts w:ascii="メイリオ" w:eastAsia="メイリオ" w:hAnsi="メイリオ" w:hint="eastAsia"/>
                <w:b/>
                <w:color w:val="000000" w:themeColor="text1"/>
                <w:sz w:val="22"/>
              </w:rPr>
              <w:t>小規模で実施</w:t>
            </w:r>
          </w:p>
        </w:tc>
        <w:tc>
          <w:tcPr>
            <w:tcW w:w="2977" w:type="dxa"/>
            <w:tcBorders>
              <w:top w:val="single" w:sz="4" w:space="0" w:color="auto"/>
              <w:left w:val="single" w:sz="4" w:space="0" w:color="auto"/>
              <w:right w:val="single" w:sz="4" w:space="0" w:color="auto"/>
            </w:tcBorders>
            <w:shd w:val="clear" w:color="auto" w:fill="FFFFFF" w:themeFill="background1"/>
            <w:vAlign w:val="center"/>
          </w:tcPr>
          <w:p w:rsidR="00E02E31" w:rsidRPr="00E64A39" w:rsidRDefault="00E02E31" w:rsidP="00C02945">
            <w:pPr>
              <w:snapToGrid w:val="0"/>
              <w:spacing w:line="360" w:lineRule="exact"/>
              <w:jc w:val="center"/>
              <w:rPr>
                <w:rFonts w:ascii="メイリオ" w:eastAsia="メイリオ" w:hAnsi="メイリオ"/>
                <w:w w:val="90"/>
                <w:sz w:val="22"/>
              </w:rPr>
            </w:pPr>
            <w:r w:rsidRPr="00E02E31">
              <w:rPr>
                <w:rFonts w:ascii="メイリオ" w:eastAsia="メイリオ" w:hAnsi="メイリオ" w:hint="eastAsia"/>
                <w:b/>
                <w:color w:val="000000" w:themeColor="text1"/>
                <w:w w:val="90"/>
                <w:szCs w:val="21"/>
              </w:rPr>
              <w:t>可能な限り下記対策を行い実施</w:t>
            </w:r>
          </w:p>
        </w:tc>
      </w:tr>
      <w:tr w:rsidR="00BB0617" w:rsidRPr="004C4B8E" w:rsidTr="00E64A39">
        <w:trPr>
          <w:trHeight w:val="70"/>
        </w:trPr>
        <w:tc>
          <w:tcPr>
            <w:tcW w:w="1555" w:type="dxa"/>
            <w:tcBorders>
              <w:top w:val="single" w:sz="4" w:space="0" w:color="auto"/>
              <w:left w:val="single" w:sz="4" w:space="0" w:color="auto"/>
              <w:bottom w:val="single" w:sz="4" w:space="0" w:color="auto"/>
              <w:right w:val="single" w:sz="4" w:space="0" w:color="auto"/>
            </w:tcBorders>
            <w:vAlign w:val="center"/>
          </w:tcPr>
          <w:p w:rsidR="00BB0617" w:rsidRPr="00E64A39" w:rsidRDefault="00BB0617" w:rsidP="00BB0617">
            <w:pPr>
              <w:snapToGrid w:val="0"/>
              <w:spacing w:line="240" w:lineRule="atLeast"/>
              <w:jc w:val="center"/>
              <w:rPr>
                <w:rFonts w:ascii="メイリオ" w:eastAsia="メイリオ" w:hAnsi="メイリオ"/>
                <w:sz w:val="22"/>
              </w:rPr>
            </w:pPr>
            <w:r w:rsidRPr="00E64A39">
              <w:rPr>
                <w:rFonts w:ascii="メイリオ" w:eastAsia="メイリオ" w:hAnsi="メイリオ" w:hint="eastAsia"/>
                <w:b/>
                <w:color w:val="000000" w:themeColor="text1"/>
                <w:sz w:val="22"/>
              </w:rPr>
              <w:t>レベル１地域</w:t>
            </w:r>
          </w:p>
        </w:tc>
        <w:tc>
          <w:tcPr>
            <w:tcW w:w="8930" w:type="dxa"/>
            <w:gridSpan w:val="3"/>
            <w:tcBorders>
              <w:top w:val="single" w:sz="4" w:space="0" w:color="FF0000"/>
              <w:left w:val="single" w:sz="4" w:space="0" w:color="auto"/>
              <w:bottom w:val="single" w:sz="4" w:space="0" w:color="auto"/>
              <w:right w:val="single" w:sz="4" w:space="0" w:color="auto"/>
            </w:tcBorders>
            <w:shd w:val="clear" w:color="auto" w:fill="FFFFFF" w:themeFill="background1"/>
            <w:vAlign w:val="center"/>
          </w:tcPr>
          <w:p w:rsidR="00BB0617" w:rsidRPr="00E02E31" w:rsidRDefault="00E02E31" w:rsidP="00BB0617">
            <w:pPr>
              <w:snapToGrid w:val="0"/>
              <w:spacing w:line="360" w:lineRule="exact"/>
              <w:jc w:val="center"/>
              <w:rPr>
                <w:rFonts w:ascii="メイリオ" w:eastAsia="メイリオ" w:hAnsi="メイリオ"/>
                <w:b/>
                <w:color w:val="000000" w:themeColor="text1"/>
                <w:w w:val="90"/>
                <w:sz w:val="22"/>
              </w:rPr>
            </w:pPr>
            <w:r w:rsidRPr="00E02E31">
              <w:rPr>
                <w:rFonts w:ascii="メイリオ" w:eastAsia="メイリオ" w:hAnsi="メイリオ" w:hint="eastAsia"/>
                <w:b/>
                <w:color w:val="000000" w:themeColor="text1"/>
                <w:w w:val="90"/>
                <w:sz w:val="22"/>
              </w:rPr>
              <w:t>可能な限り下記対策を行い実施</w:t>
            </w:r>
          </w:p>
        </w:tc>
      </w:tr>
    </w:tbl>
    <w:p w:rsidR="009A3B90" w:rsidRDefault="009A3B90" w:rsidP="000F36D3">
      <w:pPr>
        <w:snapToGrid w:val="0"/>
        <w:spacing w:line="0" w:lineRule="atLeast"/>
        <w:rPr>
          <w:rFonts w:ascii="UD デジタル 教科書体 N-B" w:eastAsia="UD デジタル 教科書体 N-B" w:hAnsi="メイリオ"/>
          <w:b/>
          <w:bCs/>
          <w:sz w:val="24"/>
          <w:szCs w:val="24"/>
        </w:rPr>
      </w:pPr>
    </w:p>
    <w:p w:rsidR="00EB10F6" w:rsidRPr="004C4B8E" w:rsidRDefault="009A3B90" w:rsidP="000F36D3">
      <w:pPr>
        <w:snapToGrid w:val="0"/>
        <w:spacing w:line="0" w:lineRule="atLeast"/>
        <w:rPr>
          <w:rFonts w:ascii="UD デジタル 教科書体 N-B" w:eastAsia="UD デジタル 教科書体 N-B" w:hAnsi="メイリオ"/>
          <w:b/>
          <w:bCs/>
          <w:sz w:val="24"/>
          <w:szCs w:val="24"/>
        </w:rPr>
      </w:pPr>
      <w:r w:rsidRPr="004C4B8E">
        <w:rPr>
          <w:rFonts w:ascii="UD デジタル 教科書体 N-B" w:eastAsia="UD デジタル 教科書体 N-B" w:hAnsi="メイリオ" w:hint="eastAsia"/>
          <w:b/>
          <w:bCs/>
          <w:sz w:val="24"/>
          <w:szCs w:val="24"/>
        </w:rPr>
        <w:t>（２）図書館活動における感染症対策の具体例について</w:t>
      </w:r>
    </w:p>
    <w:tbl>
      <w:tblPr>
        <w:tblStyle w:val="5-4"/>
        <w:tblpPr w:leftFromText="142" w:rightFromText="142" w:vertAnchor="text" w:horzAnchor="margin" w:tblpY="325"/>
        <w:tblW w:w="10475" w:type="dxa"/>
        <w:tblLayout w:type="fixed"/>
        <w:tblLook w:val="04A0" w:firstRow="1" w:lastRow="0" w:firstColumn="1" w:lastColumn="0" w:noHBand="0" w:noVBand="1"/>
      </w:tblPr>
      <w:tblGrid>
        <w:gridCol w:w="10475"/>
      </w:tblGrid>
      <w:tr w:rsidR="00C02945" w:rsidRPr="004C4B8E" w:rsidTr="00D4650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75" w:type="dxa"/>
            <w:tcBorders>
              <w:top w:val="single" w:sz="12" w:space="0" w:color="auto"/>
              <w:left w:val="single" w:sz="12" w:space="0" w:color="auto"/>
              <w:bottom w:val="single" w:sz="4" w:space="0" w:color="000000" w:themeColor="text1"/>
              <w:right w:val="single" w:sz="12" w:space="0" w:color="auto"/>
            </w:tcBorders>
            <w:shd w:val="clear" w:color="auto" w:fill="FFFFFF" w:themeFill="background1"/>
          </w:tcPr>
          <w:p w:rsidR="00C02945" w:rsidRPr="004C4B8E" w:rsidRDefault="00C02945" w:rsidP="009A3B90">
            <w:pPr>
              <w:spacing w:line="0" w:lineRule="atLeast"/>
              <w:jc w:val="center"/>
              <w:rPr>
                <w:rFonts w:ascii="UD デジタル 教科書体 N-B" w:eastAsia="UD デジタル 教科書体 N-B"/>
                <w:color w:val="000000" w:themeColor="text1"/>
                <w:sz w:val="22"/>
              </w:rPr>
            </w:pPr>
            <w:r w:rsidRPr="004C4B8E">
              <w:rPr>
                <w:rFonts w:ascii="UD デジタル 教科書体 N-B" w:eastAsia="UD デジタル 教科書体 N-B" w:hint="eastAsia"/>
                <w:color w:val="000000" w:themeColor="text1"/>
                <w:sz w:val="22"/>
              </w:rPr>
              <w:t>児　童　・　生　徒　に　対　し　て</w:t>
            </w:r>
          </w:p>
        </w:tc>
      </w:tr>
      <w:tr w:rsidR="00C02945" w:rsidRPr="00C02945" w:rsidTr="00D46505">
        <w:trPr>
          <w:cnfStyle w:val="000000100000" w:firstRow="0" w:lastRow="0" w:firstColumn="0" w:lastColumn="0" w:oddVBand="0" w:evenVBand="0" w:oddHBand="1" w:evenHBand="0" w:firstRowFirstColumn="0" w:firstRowLastColumn="0" w:lastRowFirstColumn="0" w:lastRowLastColumn="0"/>
          <w:trHeight w:val="329"/>
        </w:trPr>
        <w:tc>
          <w:tcPr>
            <w:cnfStyle w:val="001000000000" w:firstRow="0" w:lastRow="0" w:firstColumn="1" w:lastColumn="0" w:oddVBand="0" w:evenVBand="0" w:oddHBand="0" w:evenHBand="0" w:firstRowFirstColumn="0" w:firstRowLastColumn="0" w:lastRowFirstColumn="0" w:lastRowLastColumn="0"/>
            <w:tcW w:w="10475" w:type="dxa"/>
            <w:tcBorders>
              <w:top w:val="single" w:sz="4" w:space="0" w:color="000000" w:themeColor="text1"/>
              <w:left w:val="single" w:sz="12" w:space="0" w:color="auto"/>
              <w:bottom w:val="single" w:sz="4" w:space="0" w:color="000000" w:themeColor="text1"/>
              <w:right w:val="single" w:sz="12" w:space="0" w:color="auto"/>
            </w:tcBorders>
            <w:shd w:val="clear" w:color="auto" w:fill="FFFFFF" w:themeFill="background1"/>
          </w:tcPr>
          <w:p w:rsidR="00C02945" w:rsidRPr="00C02945" w:rsidRDefault="00C02945" w:rsidP="007B44B4">
            <w:pPr>
              <w:spacing w:line="0" w:lineRule="atLeast"/>
              <w:rPr>
                <w:rFonts w:ascii="UD デジタル 教科書体 N-B" w:eastAsia="UD デジタル 教科書体 N-B"/>
                <w:b w:val="0"/>
                <w:color w:val="auto"/>
                <w:sz w:val="22"/>
              </w:rPr>
            </w:pPr>
            <w:r w:rsidRPr="00C02945">
              <w:rPr>
                <w:rFonts w:ascii="UD デジタル 教科書体 N-B" w:eastAsia="UD デジタル 教科書体 N-B" w:hint="eastAsia"/>
                <w:color w:val="auto"/>
                <w:sz w:val="22"/>
              </w:rPr>
              <w:t>職員による連携体制の確立</w:t>
            </w:r>
          </w:p>
        </w:tc>
      </w:tr>
      <w:tr w:rsidR="00C02945" w:rsidRPr="00C02945" w:rsidTr="00D46505">
        <w:tc>
          <w:tcPr>
            <w:cnfStyle w:val="001000000000" w:firstRow="0" w:lastRow="0" w:firstColumn="1" w:lastColumn="0" w:oddVBand="0" w:evenVBand="0" w:oddHBand="0" w:evenHBand="0" w:firstRowFirstColumn="0" w:firstRowLastColumn="0" w:lastRowFirstColumn="0" w:lastRowLastColumn="0"/>
            <w:tcW w:w="10475" w:type="dxa"/>
            <w:tcBorders>
              <w:top w:val="single" w:sz="4" w:space="0" w:color="000000" w:themeColor="text1"/>
              <w:left w:val="single" w:sz="12" w:space="0" w:color="auto"/>
              <w:bottom w:val="single" w:sz="4" w:space="0" w:color="000000" w:themeColor="text1"/>
              <w:right w:val="single" w:sz="12" w:space="0" w:color="auto"/>
            </w:tcBorders>
            <w:shd w:val="clear" w:color="auto" w:fill="FFFFFF" w:themeFill="background1"/>
          </w:tcPr>
          <w:p w:rsidR="00C02945" w:rsidRPr="00C02945" w:rsidRDefault="00C02945" w:rsidP="009A3B90">
            <w:pPr>
              <w:spacing w:line="0" w:lineRule="atLeast"/>
              <w:ind w:firstLineChars="100" w:firstLine="180"/>
              <w:rPr>
                <w:rFonts w:ascii="UD デジタル 教科書体 N-B" w:eastAsia="UD デジタル 教科書体 N-B"/>
                <w:bCs w:val="0"/>
                <w:color w:val="auto"/>
                <w:sz w:val="18"/>
                <w:szCs w:val="18"/>
              </w:rPr>
            </w:pPr>
            <w:r w:rsidRPr="00C02945">
              <w:rPr>
                <w:rFonts w:ascii="UD デジタル 教科書体 N-B" w:eastAsia="UD デジタル 教科書体 N-B" w:hint="eastAsia"/>
                <w:color w:val="auto"/>
                <w:sz w:val="18"/>
                <w:szCs w:val="18"/>
              </w:rPr>
              <w:t>・司書教諭・学校司書・養護教諭等と現状や対策について連携を密にし、情報共有する</w:t>
            </w:r>
          </w:p>
          <w:p w:rsidR="00C02945" w:rsidRPr="00C02945" w:rsidRDefault="00C02945" w:rsidP="009A3B90">
            <w:pPr>
              <w:spacing w:line="0" w:lineRule="atLeast"/>
              <w:ind w:firstLineChars="100" w:firstLine="180"/>
              <w:rPr>
                <w:rFonts w:ascii="UD デジタル 教科書体 N-B" w:eastAsia="UD デジタル 教科書体 N-B"/>
                <w:bCs w:val="0"/>
                <w:color w:val="auto"/>
                <w:sz w:val="18"/>
                <w:szCs w:val="18"/>
              </w:rPr>
            </w:pPr>
            <w:r w:rsidRPr="00C02945">
              <w:rPr>
                <w:rFonts w:ascii="UD デジタル 教科書体 N-B" w:eastAsia="UD デジタル 教科書体 N-B" w:hint="eastAsia"/>
                <w:color w:val="auto"/>
                <w:sz w:val="18"/>
                <w:szCs w:val="18"/>
              </w:rPr>
              <w:t>・特別な配慮を要する児童生徒に対しては、下記対策の上に、個々のニーズに合わせて、対応する</w:t>
            </w:r>
          </w:p>
          <w:p w:rsidR="00C02945" w:rsidRPr="00C02945" w:rsidRDefault="00C02945" w:rsidP="009A3B90">
            <w:pPr>
              <w:spacing w:line="0" w:lineRule="atLeast"/>
              <w:ind w:firstLineChars="100" w:firstLine="180"/>
              <w:rPr>
                <w:rFonts w:ascii="UD デジタル 教科書体 N-B" w:eastAsia="UD デジタル 教科書体 N-B"/>
                <w:bCs w:val="0"/>
                <w:color w:val="auto"/>
                <w:sz w:val="18"/>
                <w:szCs w:val="18"/>
              </w:rPr>
            </w:pPr>
            <w:r w:rsidRPr="00C02945">
              <w:rPr>
                <w:rFonts w:ascii="UD デジタル 教科書体 N-B" w:eastAsia="UD デジタル 教科書体 N-B" w:hint="eastAsia"/>
                <w:color w:val="auto"/>
                <w:sz w:val="18"/>
                <w:szCs w:val="18"/>
              </w:rPr>
              <w:t>・読み聞かせの際は下記「館内での対応」に留意し「密」を避ける</w:t>
            </w:r>
          </w:p>
        </w:tc>
      </w:tr>
      <w:tr w:rsidR="00C02945" w:rsidRPr="00C02945" w:rsidTr="00D465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75" w:type="dxa"/>
            <w:tcBorders>
              <w:top w:val="single" w:sz="4" w:space="0" w:color="000000" w:themeColor="text1"/>
              <w:left w:val="single" w:sz="12" w:space="0" w:color="auto"/>
              <w:bottom w:val="single" w:sz="4" w:space="0" w:color="000000" w:themeColor="text1"/>
              <w:right w:val="single" w:sz="12" w:space="0" w:color="auto"/>
            </w:tcBorders>
            <w:shd w:val="clear" w:color="auto" w:fill="FFFFFF" w:themeFill="background1"/>
          </w:tcPr>
          <w:p w:rsidR="00C02945" w:rsidRPr="00C02945" w:rsidRDefault="00C02945" w:rsidP="009A3B90">
            <w:pPr>
              <w:spacing w:line="0" w:lineRule="atLeast"/>
              <w:rPr>
                <w:rFonts w:ascii="UD デジタル 教科書体 N-B" w:eastAsia="UD デジタル 教科書体 N-B"/>
                <w:b w:val="0"/>
                <w:color w:val="auto"/>
                <w:sz w:val="22"/>
              </w:rPr>
            </w:pPr>
            <w:r w:rsidRPr="00C02945">
              <w:rPr>
                <w:rFonts w:ascii="UD デジタル 教科書体 N-B" w:eastAsia="UD デジタル 教科書体 N-B" w:hint="eastAsia"/>
                <w:color w:val="auto"/>
                <w:sz w:val="22"/>
              </w:rPr>
              <w:t>館内での対応</w:t>
            </w:r>
          </w:p>
        </w:tc>
      </w:tr>
      <w:tr w:rsidR="00C02945" w:rsidRPr="00C02945" w:rsidTr="00D46505">
        <w:tc>
          <w:tcPr>
            <w:cnfStyle w:val="001000000000" w:firstRow="0" w:lastRow="0" w:firstColumn="1" w:lastColumn="0" w:oddVBand="0" w:evenVBand="0" w:oddHBand="0" w:evenHBand="0" w:firstRowFirstColumn="0" w:firstRowLastColumn="0" w:lastRowFirstColumn="0" w:lastRowLastColumn="0"/>
            <w:tcW w:w="10475" w:type="dxa"/>
            <w:tcBorders>
              <w:top w:val="single" w:sz="4" w:space="0" w:color="000000" w:themeColor="text1"/>
              <w:left w:val="single" w:sz="12" w:space="0" w:color="auto"/>
              <w:bottom w:val="single" w:sz="4" w:space="0" w:color="000000" w:themeColor="text1"/>
              <w:right w:val="single" w:sz="12" w:space="0" w:color="auto"/>
            </w:tcBorders>
            <w:shd w:val="clear" w:color="auto" w:fill="FFFFFF" w:themeFill="background1"/>
          </w:tcPr>
          <w:p w:rsidR="00C02945" w:rsidRPr="00C02945" w:rsidRDefault="00C02945" w:rsidP="009A3B90">
            <w:pPr>
              <w:spacing w:line="0" w:lineRule="atLeast"/>
              <w:ind w:leftChars="100" w:left="390" w:hangingChars="100" w:hanging="180"/>
              <w:rPr>
                <w:rFonts w:ascii="UD デジタル 教科書体 N-B" w:eastAsia="UD デジタル 教科書体 N-B"/>
                <w:bCs w:val="0"/>
                <w:color w:val="auto"/>
                <w:sz w:val="18"/>
                <w:szCs w:val="18"/>
              </w:rPr>
            </w:pPr>
            <w:r w:rsidRPr="00C02945">
              <w:rPr>
                <w:rFonts w:ascii="UD デジタル 教科書体 N-B" w:eastAsia="UD デジタル 教科書体 N-B" w:hint="eastAsia"/>
                <w:color w:val="auto"/>
                <w:sz w:val="18"/>
                <w:szCs w:val="18"/>
              </w:rPr>
              <w:t>・</w:t>
            </w:r>
            <w:r w:rsidR="00E02E31">
              <w:rPr>
                <w:rFonts w:ascii="UD デジタル 教科書体 N-B" w:eastAsia="UD デジタル 教科書体 N-B" w:hint="eastAsia"/>
                <w:color w:val="auto"/>
                <w:sz w:val="18"/>
                <w:szCs w:val="18"/>
              </w:rPr>
              <w:t>身体的距離が十分とれないときの</w:t>
            </w:r>
            <w:r w:rsidRPr="00C02945">
              <w:rPr>
                <w:rFonts w:ascii="UD デジタル 教科書体 N-B" w:eastAsia="UD デジタル 教科書体 N-B" w:hint="eastAsia"/>
                <w:color w:val="auto"/>
                <w:sz w:val="18"/>
                <w:szCs w:val="18"/>
              </w:rPr>
              <w:t>マスク着用</w:t>
            </w:r>
            <w:r w:rsidR="00E02E31">
              <w:rPr>
                <w:rFonts w:ascii="UD デジタル 教科書体 N-B" w:eastAsia="UD デジタル 教科書体 N-B" w:hint="eastAsia"/>
                <w:color w:val="auto"/>
                <w:sz w:val="18"/>
                <w:szCs w:val="18"/>
              </w:rPr>
              <w:t>、</w:t>
            </w:r>
            <w:r w:rsidR="00E02E31" w:rsidRPr="00C02945">
              <w:rPr>
                <w:rFonts w:ascii="UD デジタル 教科書体 N-B" w:eastAsia="UD デジタル 教科書体 N-B" w:hint="eastAsia"/>
                <w:color w:val="auto"/>
                <w:sz w:val="18"/>
                <w:szCs w:val="18"/>
              </w:rPr>
              <w:t>利用前後の手洗い</w:t>
            </w:r>
            <w:r w:rsidRPr="00C02945">
              <w:rPr>
                <w:rFonts w:ascii="UD デジタル 教科書体 N-B" w:eastAsia="UD デジタル 教科書体 N-B" w:hint="eastAsia"/>
                <w:color w:val="auto"/>
                <w:sz w:val="18"/>
                <w:szCs w:val="18"/>
              </w:rPr>
              <w:t>を行うよう指導する</w:t>
            </w:r>
          </w:p>
          <w:p w:rsidR="00C02945" w:rsidRPr="00C02945" w:rsidRDefault="00C02945" w:rsidP="009A3B90">
            <w:pPr>
              <w:spacing w:line="0" w:lineRule="atLeast"/>
              <w:ind w:firstLineChars="100" w:firstLine="180"/>
              <w:rPr>
                <w:rFonts w:ascii="UD デジタル 教科書体 N-B" w:eastAsia="UD デジタル 教科書体 N-B"/>
                <w:color w:val="auto"/>
                <w:sz w:val="18"/>
                <w:szCs w:val="18"/>
              </w:rPr>
            </w:pPr>
            <w:r w:rsidRPr="00C02945">
              <w:rPr>
                <w:rFonts w:ascii="UD デジタル 教科書体 N-B" w:eastAsia="UD デジタル 教科書体 N-B" w:hint="eastAsia"/>
                <w:color w:val="auto"/>
                <w:sz w:val="18"/>
                <w:szCs w:val="18"/>
              </w:rPr>
              <w:t>・室内で子ども同士の距離をできるだけ２ｍ（最低１ｍ）あける</w:t>
            </w:r>
          </w:p>
          <w:p w:rsidR="00C02945" w:rsidRPr="00C02945" w:rsidRDefault="00C02945" w:rsidP="007B44B4">
            <w:pPr>
              <w:spacing w:line="0" w:lineRule="atLeast"/>
              <w:ind w:firstLineChars="100" w:firstLine="180"/>
              <w:rPr>
                <w:rFonts w:ascii="UD デジタル 教科書体 N-B" w:eastAsia="UD デジタル 教科書体 N-B"/>
                <w:color w:val="auto"/>
                <w:sz w:val="18"/>
                <w:szCs w:val="18"/>
              </w:rPr>
            </w:pPr>
            <w:r w:rsidRPr="00C02945">
              <w:rPr>
                <w:rFonts w:ascii="UD デジタル 教科書体 N-B" w:eastAsia="UD デジタル 教科書体 N-B" w:hint="eastAsia"/>
                <w:color w:val="auto"/>
                <w:sz w:val="18"/>
                <w:szCs w:val="18"/>
              </w:rPr>
              <w:t>・会話は必要最小限にとどめ、大声を出さないように、複数名で読まないように指導する。</w:t>
            </w:r>
          </w:p>
        </w:tc>
      </w:tr>
      <w:tr w:rsidR="00C02945" w:rsidRPr="00C02945" w:rsidTr="00D465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75" w:type="dxa"/>
            <w:tcBorders>
              <w:top w:val="single" w:sz="4" w:space="0" w:color="000000" w:themeColor="text1"/>
              <w:left w:val="single" w:sz="12" w:space="0" w:color="auto"/>
              <w:bottom w:val="single" w:sz="4" w:space="0" w:color="000000" w:themeColor="text1"/>
              <w:right w:val="single" w:sz="12" w:space="0" w:color="auto"/>
            </w:tcBorders>
            <w:shd w:val="clear" w:color="auto" w:fill="FFFFFF" w:themeFill="background1"/>
          </w:tcPr>
          <w:p w:rsidR="00C02945" w:rsidRPr="00C02945" w:rsidRDefault="00C02945" w:rsidP="009A3B90">
            <w:pPr>
              <w:spacing w:line="0" w:lineRule="atLeast"/>
              <w:rPr>
                <w:rFonts w:ascii="UD デジタル 教科書体 N-B" w:eastAsia="UD デジタル 教科書体 N-B"/>
                <w:b w:val="0"/>
                <w:color w:val="auto"/>
                <w:sz w:val="22"/>
              </w:rPr>
            </w:pPr>
            <w:r w:rsidRPr="00C02945">
              <w:rPr>
                <w:rFonts w:ascii="UD デジタル 教科書体 N-B" w:eastAsia="UD デジタル 教科書体 N-B" w:hint="eastAsia"/>
                <w:color w:val="auto"/>
                <w:sz w:val="22"/>
              </w:rPr>
              <w:t>入場者制限の実施</w:t>
            </w:r>
          </w:p>
        </w:tc>
      </w:tr>
      <w:tr w:rsidR="00C02945" w:rsidRPr="00C02945" w:rsidTr="00D46505">
        <w:trPr>
          <w:trHeight w:val="222"/>
        </w:trPr>
        <w:tc>
          <w:tcPr>
            <w:cnfStyle w:val="001000000000" w:firstRow="0" w:lastRow="0" w:firstColumn="1" w:lastColumn="0" w:oddVBand="0" w:evenVBand="0" w:oddHBand="0" w:evenHBand="0" w:firstRowFirstColumn="0" w:firstRowLastColumn="0" w:lastRowFirstColumn="0" w:lastRowLastColumn="0"/>
            <w:tcW w:w="10475" w:type="dxa"/>
            <w:tcBorders>
              <w:top w:val="single" w:sz="4" w:space="0" w:color="000000" w:themeColor="text1"/>
              <w:left w:val="single" w:sz="12" w:space="0" w:color="auto"/>
              <w:bottom w:val="single" w:sz="4" w:space="0" w:color="000000" w:themeColor="text1"/>
              <w:right w:val="single" w:sz="12" w:space="0" w:color="auto"/>
            </w:tcBorders>
            <w:shd w:val="clear" w:color="auto" w:fill="FFFFFF" w:themeFill="background1"/>
          </w:tcPr>
          <w:p w:rsidR="00C02945" w:rsidRPr="00C02945" w:rsidRDefault="00C02945" w:rsidP="009A3B90">
            <w:pPr>
              <w:spacing w:line="0" w:lineRule="atLeast"/>
              <w:ind w:leftChars="100" w:left="210"/>
              <w:rPr>
                <w:rFonts w:ascii="UD デジタル 教科書体 N-B" w:eastAsia="UD デジタル 教科書体 N-B"/>
                <w:b w:val="0"/>
                <w:bCs w:val="0"/>
                <w:color w:val="auto"/>
                <w:sz w:val="18"/>
                <w:szCs w:val="18"/>
              </w:rPr>
            </w:pPr>
            <w:r w:rsidRPr="00C02945">
              <w:rPr>
                <w:rFonts w:ascii="UD デジタル 教科書体 N-B" w:eastAsia="UD デジタル 教科書体 N-B" w:hint="eastAsia"/>
                <w:color w:val="auto"/>
                <w:sz w:val="18"/>
                <w:szCs w:val="18"/>
              </w:rPr>
              <w:t>・入館可能人数を設定する→超えた際には入り口前で待つ、次の機会にして帰すなど事前に想定する</w:t>
            </w:r>
          </w:p>
          <w:p w:rsidR="00C02945" w:rsidRPr="00C02945" w:rsidRDefault="00C02945" w:rsidP="00C02945">
            <w:pPr>
              <w:spacing w:line="0" w:lineRule="atLeast"/>
              <w:ind w:leftChars="100" w:left="210"/>
              <w:rPr>
                <w:rFonts w:ascii="UD デジタル 教科書体 N-B" w:eastAsia="UD デジタル 教科書体 N-B"/>
                <w:b w:val="0"/>
                <w:bCs w:val="0"/>
                <w:color w:val="auto"/>
                <w:sz w:val="18"/>
                <w:szCs w:val="18"/>
              </w:rPr>
            </w:pPr>
            <w:r w:rsidRPr="00C02945">
              <w:rPr>
                <w:rFonts w:ascii="UD デジタル 教科書体 N-B" w:eastAsia="UD デジタル 教科書体 N-B" w:hint="eastAsia"/>
                <w:color w:val="auto"/>
                <w:sz w:val="18"/>
                <w:szCs w:val="18"/>
              </w:rPr>
              <w:t>・入館可能時間を学年や学級等ごとに分散する</w:t>
            </w:r>
          </w:p>
        </w:tc>
      </w:tr>
      <w:tr w:rsidR="00C02945" w:rsidRPr="00C02945" w:rsidTr="00D465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75" w:type="dxa"/>
            <w:tcBorders>
              <w:top w:val="single" w:sz="12" w:space="0" w:color="auto"/>
              <w:left w:val="single" w:sz="12" w:space="0" w:color="auto"/>
              <w:bottom w:val="single" w:sz="4" w:space="0" w:color="000000" w:themeColor="text1"/>
              <w:right w:val="single" w:sz="12" w:space="0" w:color="auto"/>
            </w:tcBorders>
            <w:shd w:val="clear" w:color="auto" w:fill="FFFFFF" w:themeFill="background1"/>
          </w:tcPr>
          <w:p w:rsidR="00C02945" w:rsidRPr="00C02945" w:rsidRDefault="00C02945" w:rsidP="009A3B90">
            <w:pPr>
              <w:spacing w:line="0" w:lineRule="atLeast"/>
              <w:jc w:val="center"/>
              <w:rPr>
                <w:rFonts w:ascii="UD デジタル 教科書体 N-B" w:eastAsia="UD デジタル 教科書体 N-B"/>
                <w:color w:val="auto"/>
              </w:rPr>
            </w:pPr>
            <w:r w:rsidRPr="00C02945">
              <w:rPr>
                <w:rFonts w:ascii="UD デジタル 教科書体 N-B" w:eastAsia="UD デジタル 教科書体 N-B" w:hint="eastAsia"/>
                <w:color w:val="auto"/>
                <w:sz w:val="22"/>
              </w:rPr>
              <w:t>図　書　館　設　備　に　対　し　て</w:t>
            </w:r>
          </w:p>
        </w:tc>
      </w:tr>
      <w:tr w:rsidR="00C02945" w:rsidRPr="00C02945" w:rsidTr="00D46505">
        <w:tc>
          <w:tcPr>
            <w:cnfStyle w:val="001000000000" w:firstRow="0" w:lastRow="0" w:firstColumn="1" w:lastColumn="0" w:oddVBand="0" w:evenVBand="0" w:oddHBand="0" w:evenHBand="0" w:firstRowFirstColumn="0" w:firstRowLastColumn="0" w:lastRowFirstColumn="0" w:lastRowLastColumn="0"/>
            <w:tcW w:w="10475" w:type="dxa"/>
            <w:tcBorders>
              <w:top w:val="single" w:sz="4" w:space="0" w:color="000000" w:themeColor="text1"/>
              <w:left w:val="single" w:sz="12" w:space="0" w:color="auto"/>
              <w:bottom w:val="single" w:sz="4" w:space="0" w:color="000000" w:themeColor="text1"/>
              <w:right w:val="single" w:sz="12" w:space="0" w:color="auto"/>
            </w:tcBorders>
            <w:shd w:val="clear" w:color="auto" w:fill="FFFFFF" w:themeFill="background1"/>
          </w:tcPr>
          <w:p w:rsidR="00C02945" w:rsidRPr="00C02945" w:rsidRDefault="00C02945" w:rsidP="009A3B90">
            <w:pPr>
              <w:spacing w:line="0" w:lineRule="atLeast"/>
              <w:rPr>
                <w:rFonts w:ascii="UD デジタル 教科書体 N-B" w:eastAsia="UD デジタル 教科書体 N-B"/>
                <w:b w:val="0"/>
                <w:color w:val="auto"/>
                <w:sz w:val="22"/>
              </w:rPr>
            </w:pPr>
            <w:r w:rsidRPr="00C02945">
              <w:rPr>
                <w:rFonts w:ascii="UD デジタル 教科書体 N-B" w:eastAsia="UD デジタル 教科書体 N-B" w:hint="eastAsia"/>
                <w:color w:val="auto"/>
                <w:sz w:val="22"/>
              </w:rPr>
              <w:t>館内環境の整備</w:t>
            </w:r>
          </w:p>
        </w:tc>
      </w:tr>
      <w:tr w:rsidR="00C02945" w:rsidRPr="00C02945" w:rsidTr="00D465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75" w:type="dxa"/>
            <w:tcBorders>
              <w:top w:val="single" w:sz="4" w:space="0" w:color="000000" w:themeColor="text1"/>
              <w:left w:val="single" w:sz="12" w:space="0" w:color="auto"/>
              <w:bottom w:val="single" w:sz="4" w:space="0" w:color="000000" w:themeColor="text1"/>
              <w:right w:val="single" w:sz="12" w:space="0" w:color="auto"/>
            </w:tcBorders>
            <w:shd w:val="clear" w:color="auto" w:fill="FFFFFF" w:themeFill="background1"/>
          </w:tcPr>
          <w:p w:rsidR="00C02945" w:rsidRPr="00C02945" w:rsidRDefault="00C02945" w:rsidP="009A3B90">
            <w:pPr>
              <w:spacing w:line="0" w:lineRule="atLeast"/>
              <w:ind w:firstLineChars="100" w:firstLine="180"/>
              <w:rPr>
                <w:rFonts w:ascii="UD デジタル 教科書体 N-B" w:eastAsia="UD デジタル 教科書体 N-B"/>
                <w:color w:val="auto"/>
                <w:sz w:val="18"/>
                <w:szCs w:val="18"/>
              </w:rPr>
            </w:pPr>
            <w:r w:rsidRPr="00C02945">
              <w:rPr>
                <w:rFonts w:ascii="UD デジタル 教科書体 N-B" w:eastAsia="UD デジタル 教科書体 N-B" w:hint="eastAsia"/>
                <w:color w:val="auto"/>
                <w:sz w:val="18"/>
                <w:szCs w:val="18"/>
              </w:rPr>
              <w:t>・閲覧スペースの椅子の数を減らして間隔をあける</w:t>
            </w:r>
          </w:p>
          <w:p w:rsidR="00C02945" w:rsidRPr="00C02945" w:rsidRDefault="00C02945" w:rsidP="009A3B90">
            <w:pPr>
              <w:spacing w:line="0" w:lineRule="atLeast"/>
              <w:ind w:firstLineChars="100" w:firstLine="180"/>
              <w:rPr>
                <w:rFonts w:ascii="UD デジタル 教科書体 N-B" w:eastAsia="UD デジタル 教科書体 N-B"/>
                <w:color w:val="auto"/>
                <w:sz w:val="18"/>
                <w:szCs w:val="18"/>
              </w:rPr>
            </w:pPr>
            <w:r w:rsidRPr="00C02945">
              <w:rPr>
                <w:rFonts w:ascii="UD デジタル 教科書体 N-B" w:eastAsia="UD デジタル 教科書体 N-B" w:hint="eastAsia"/>
                <w:color w:val="auto"/>
                <w:sz w:val="18"/>
                <w:szCs w:val="18"/>
              </w:rPr>
              <w:t>・対面での会話ができない椅子の配置（互い違い等）を工夫する</w:t>
            </w:r>
          </w:p>
          <w:p w:rsidR="00C02945" w:rsidRPr="00C02945" w:rsidRDefault="00C02945" w:rsidP="009A3B90">
            <w:pPr>
              <w:spacing w:line="0" w:lineRule="atLeast"/>
              <w:ind w:firstLineChars="100" w:firstLine="180"/>
              <w:rPr>
                <w:rFonts w:ascii="UD デジタル 教科書体 N-B" w:eastAsia="UD デジタル 教科書体 N-B"/>
                <w:color w:val="auto"/>
                <w:sz w:val="18"/>
                <w:szCs w:val="18"/>
              </w:rPr>
            </w:pPr>
            <w:r w:rsidRPr="00C02945">
              <w:rPr>
                <w:rFonts w:ascii="UD デジタル 教科書体 N-B" w:eastAsia="UD デジタル 教科書体 N-B" w:hint="eastAsia"/>
                <w:color w:val="auto"/>
                <w:sz w:val="18"/>
                <w:szCs w:val="18"/>
              </w:rPr>
              <w:t>・消毒液を出入口や施設内に常設する</w:t>
            </w:r>
          </w:p>
          <w:p w:rsidR="00E45FD0" w:rsidRDefault="00C02945" w:rsidP="00E45FD0">
            <w:pPr>
              <w:spacing w:line="0" w:lineRule="atLeast"/>
              <w:ind w:firstLineChars="100" w:firstLine="180"/>
              <w:rPr>
                <w:rFonts w:ascii="UD デジタル 教科書体 N-B" w:eastAsia="UD デジタル 教科書体 N-B"/>
                <w:color w:val="auto"/>
                <w:sz w:val="18"/>
                <w:szCs w:val="18"/>
              </w:rPr>
            </w:pPr>
            <w:r w:rsidRPr="00C02945">
              <w:rPr>
                <w:rFonts w:ascii="UD デジタル 教科書体 N-B" w:eastAsia="UD デジタル 教科書体 N-B" w:hint="eastAsia"/>
                <w:color w:val="auto"/>
                <w:sz w:val="18"/>
                <w:szCs w:val="18"/>
              </w:rPr>
              <w:t>・図書室利用のルールをポスター等の掲示によって注意喚起を行う</w:t>
            </w:r>
          </w:p>
          <w:p w:rsidR="00010442" w:rsidRPr="00010442" w:rsidRDefault="00010442" w:rsidP="00010442">
            <w:pPr>
              <w:spacing w:line="0" w:lineRule="atLeast"/>
              <w:ind w:firstLineChars="100" w:firstLine="180"/>
              <w:rPr>
                <w:rFonts w:ascii="UD デジタル 教科書体 N-B" w:eastAsia="UD デジタル 教科書体 N-B"/>
                <w:color w:val="auto"/>
                <w:sz w:val="18"/>
                <w:szCs w:val="18"/>
              </w:rPr>
            </w:pPr>
            <w:r w:rsidRPr="00010442">
              <w:rPr>
                <w:rFonts w:ascii="UD デジタル 教科書体 N-B" w:eastAsia="UD デジタル 教科書体 N-B" w:hint="eastAsia"/>
                <w:color w:val="auto"/>
                <w:sz w:val="18"/>
                <w:szCs w:val="18"/>
              </w:rPr>
              <w:t>・換気を徹底する（30分に1回以上数分間程度窓を全開する、出入口は開けたままにするなど）</w:t>
            </w:r>
          </w:p>
          <w:p w:rsidR="00146B63" w:rsidRPr="00C02945" w:rsidRDefault="00146B63" w:rsidP="00E45FD0">
            <w:pPr>
              <w:spacing w:line="0" w:lineRule="atLeast"/>
              <w:ind w:leftChars="100" w:left="390" w:hangingChars="100" w:hanging="180"/>
              <w:rPr>
                <w:rFonts w:ascii="UD デジタル 教科書体 N-B" w:eastAsia="UD デジタル 教科書体 N-B"/>
                <w:color w:val="auto"/>
                <w:sz w:val="18"/>
                <w:szCs w:val="18"/>
              </w:rPr>
            </w:pPr>
            <w:r w:rsidRPr="00C02945">
              <w:rPr>
                <w:rFonts w:ascii="UD デジタル 教科書体 N-B" w:eastAsia="UD デジタル 教科書体 N-B" w:hint="eastAsia"/>
                <w:color w:val="auto"/>
                <w:sz w:val="18"/>
                <w:szCs w:val="18"/>
              </w:rPr>
              <w:t>・児童生徒に人気の図書など閲覧時に密集が予想される資料は、配架場所を十分なスペースの取れる場所に移動する、貸し出しのみとし館内閲覧を中止するなど対応を工夫する</w:t>
            </w:r>
          </w:p>
        </w:tc>
      </w:tr>
      <w:tr w:rsidR="00C02945" w:rsidRPr="00C02945" w:rsidTr="00D46505">
        <w:tc>
          <w:tcPr>
            <w:cnfStyle w:val="001000000000" w:firstRow="0" w:lastRow="0" w:firstColumn="1" w:lastColumn="0" w:oddVBand="0" w:evenVBand="0" w:oddHBand="0" w:evenHBand="0" w:firstRowFirstColumn="0" w:firstRowLastColumn="0" w:lastRowFirstColumn="0" w:lastRowLastColumn="0"/>
            <w:tcW w:w="10475" w:type="dxa"/>
            <w:tcBorders>
              <w:top w:val="single" w:sz="4" w:space="0" w:color="000000" w:themeColor="text1"/>
              <w:left w:val="single" w:sz="12" w:space="0" w:color="auto"/>
              <w:bottom w:val="single" w:sz="4" w:space="0" w:color="000000" w:themeColor="text1"/>
              <w:right w:val="single" w:sz="12" w:space="0" w:color="auto"/>
            </w:tcBorders>
            <w:shd w:val="clear" w:color="auto" w:fill="FFFFFF" w:themeFill="background1"/>
          </w:tcPr>
          <w:p w:rsidR="00C02945" w:rsidRPr="00C02945" w:rsidRDefault="00C02945" w:rsidP="009A3B90">
            <w:pPr>
              <w:spacing w:line="0" w:lineRule="atLeast"/>
              <w:rPr>
                <w:rFonts w:ascii="UD デジタル 教科書体 N-B" w:eastAsia="UD デジタル 教科書体 N-B"/>
                <w:b w:val="0"/>
                <w:color w:val="auto"/>
                <w:sz w:val="22"/>
              </w:rPr>
            </w:pPr>
            <w:r w:rsidRPr="00C02945">
              <w:rPr>
                <w:rFonts w:ascii="UD デジタル 教科書体 N-B" w:eastAsia="UD デジタル 教科書体 N-B" w:hint="eastAsia"/>
                <w:color w:val="auto"/>
                <w:sz w:val="22"/>
              </w:rPr>
              <w:t>貸出カウンターの工夫</w:t>
            </w:r>
          </w:p>
        </w:tc>
      </w:tr>
      <w:tr w:rsidR="00C02945" w:rsidRPr="00C02945" w:rsidTr="00D465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75" w:type="dxa"/>
            <w:tcBorders>
              <w:top w:val="single" w:sz="4" w:space="0" w:color="000000" w:themeColor="text1"/>
              <w:left w:val="single" w:sz="12" w:space="0" w:color="auto"/>
              <w:bottom w:val="single" w:sz="4" w:space="0" w:color="000000" w:themeColor="text1"/>
              <w:right w:val="single" w:sz="12" w:space="0" w:color="auto"/>
            </w:tcBorders>
            <w:shd w:val="clear" w:color="auto" w:fill="FFFFFF" w:themeFill="background1"/>
          </w:tcPr>
          <w:p w:rsidR="00C02945" w:rsidRDefault="00C02945" w:rsidP="009A3B90">
            <w:pPr>
              <w:spacing w:line="0" w:lineRule="atLeast"/>
              <w:ind w:firstLineChars="100" w:firstLine="180"/>
              <w:rPr>
                <w:rFonts w:ascii="UD デジタル 教科書体 N-B" w:eastAsia="UD デジタル 教科書体 N-B"/>
                <w:color w:val="auto"/>
                <w:sz w:val="18"/>
                <w:szCs w:val="18"/>
              </w:rPr>
            </w:pPr>
            <w:r w:rsidRPr="00C02945">
              <w:rPr>
                <w:rFonts w:ascii="UD デジタル 教科書体 N-B" w:eastAsia="UD デジタル 教科書体 N-B" w:hint="eastAsia"/>
                <w:color w:val="auto"/>
                <w:sz w:val="18"/>
                <w:szCs w:val="18"/>
              </w:rPr>
              <w:t>・順番待ちでは、フロアマーカーの設置など、１～２ｍ間隔をあけて整列する</w:t>
            </w:r>
          </w:p>
          <w:p w:rsidR="00D46505" w:rsidRPr="00C02945" w:rsidRDefault="00D46505" w:rsidP="00D46505">
            <w:pPr>
              <w:spacing w:line="0" w:lineRule="atLeast"/>
              <w:ind w:firstLineChars="100" w:firstLine="180"/>
              <w:rPr>
                <w:rFonts w:ascii="UD デジタル 教科書体 N-B" w:eastAsia="UD デジタル 教科書体 N-B"/>
                <w:color w:val="auto"/>
                <w:sz w:val="18"/>
                <w:szCs w:val="18"/>
              </w:rPr>
            </w:pPr>
            <w:r>
              <w:rPr>
                <w:rFonts w:ascii="UD デジタル 教科書体 N-B" w:eastAsia="UD デジタル 教科書体 N-B" w:hint="eastAsia"/>
                <w:color w:val="auto"/>
                <w:sz w:val="18"/>
                <w:szCs w:val="18"/>
              </w:rPr>
              <w:t>・返却は、ブックポストや返却用の箱などを用いるなど対面を避ける工夫をする</w:t>
            </w:r>
          </w:p>
        </w:tc>
      </w:tr>
      <w:tr w:rsidR="00C02945" w:rsidRPr="00C02945" w:rsidTr="00D46505">
        <w:tc>
          <w:tcPr>
            <w:cnfStyle w:val="001000000000" w:firstRow="0" w:lastRow="0" w:firstColumn="1" w:lastColumn="0" w:oddVBand="0" w:evenVBand="0" w:oddHBand="0" w:evenHBand="0" w:firstRowFirstColumn="0" w:firstRowLastColumn="0" w:lastRowFirstColumn="0" w:lastRowLastColumn="0"/>
            <w:tcW w:w="10475" w:type="dxa"/>
            <w:tcBorders>
              <w:top w:val="single" w:sz="4" w:space="0" w:color="000000" w:themeColor="text1"/>
              <w:left w:val="single" w:sz="12" w:space="0" w:color="auto"/>
              <w:bottom w:val="single" w:sz="4" w:space="0" w:color="000000" w:themeColor="text1"/>
              <w:right w:val="single" w:sz="12" w:space="0" w:color="auto"/>
            </w:tcBorders>
            <w:shd w:val="clear" w:color="auto" w:fill="FFFFFF" w:themeFill="background1"/>
          </w:tcPr>
          <w:p w:rsidR="00C02945" w:rsidRPr="00C02945" w:rsidRDefault="00C02945" w:rsidP="009A3B90">
            <w:pPr>
              <w:spacing w:line="0" w:lineRule="atLeast"/>
              <w:rPr>
                <w:rFonts w:ascii="UD デジタル 教科書体 N-B" w:eastAsia="UD デジタル 教科書体 N-B"/>
                <w:b w:val="0"/>
                <w:color w:val="auto"/>
                <w:sz w:val="22"/>
              </w:rPr>
            </w:pPr>
            <w:r w:rsidRPr="00C02945">
              <w:rPr>
                <w:rFonts w:ascii="UD デジタル 教科書体 N-B" w:eastAsia="UD デジタル 教科書体 N-B" w:hint="eastAsia"/>
                <w:color w:val="auto"/>
                <w:sz w:val="22"/>
              </w:rPr>
              <w:t>接触感染の防止</w:t>
            </w:r>
          </w:p>
        </w:tc>
      </w:tr>
      <w:tr w:rsidR="00C02945" w:rsidRPr="00C02945" w:rsidTr="00146B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75" w:type="dxa"/>
            <w:tcBorders>
              <w:top w:val="single" w:sz="4" w:space="0" w:color="000000" w:themeColor="text1"/>
              <w:left w:val="single" w:sz="12" w:space="0" w:color="auto"/>
              <w:bottom w:val="single" w:sz="12" w:space="0" w:color="auto"/>
              <w:right w:val="single" w:sz="12" w:space="0" w:color="auto"/>
            </w:tcBorders>
            <w:shd w:val="clear" w:color="auto" w:fill="FFFFFF" w:themeFill="background1"/>
          </w:tcPr>
          <w:p w:rsidR="00C02945" w:rsidRPr="0060560E" w:rsidRDefault="00C02945" w:rsidP="0060560E">
            <w:pPr>
              <w:spacing w:line="0" w:lineRule="atLeast"/>
              <w:ind w:leftChars="100" w:left="390" w:hangingChars="100" w:hanging="180"/>
              <w:rPr>
                <w:rFonts w:ascii="UD デジタル 教科書体 N-B" w:eastAsia="UD デジタル 教科書体 N-B"/>
                <w:color w:val="auto"/>
                <w:sz w:val="18"/>
                <w:szCs w:val="18"/>
              </w:rPr>
            </w:pPr>
            <w:r w:rsidRPr="00146B63">
              <w:rPr>
                <w:rFonts w:ascii="UD デジタル 教科書体 N-B" w:eastAsia="UD デジタル 教科書体 N-B" w:hint="eastAsia"/>
                <w:color w:val="auto"/>
                <w:sz w:val="18"/>
                <w:szCs w:val="18"/>
              </w:rPr>
              <w:t>・他者と共有する物品、ドアノブなど手が触れ</w:t>
            </w:r>
            <w:bookmarkStart w:id="1" w:name="_GoBack"/>
            <w:bookmarkEnd w:id="1"/>
            <w:r w:rsidRPr="00146B63">
              <w:rPr>
                <w:rFonts w:ascii="UD デジタル 教科書体 N-B" w:eastAsia="UD デジタル 教科書体 N-B" w:hint="eastAsia"/>
                <w:color w:val="auto"/>
                <w:sz w:val="18"/>
                <w:szCs w:val="18"/>
              </w:rPr>
              <w:t>る場所を確認し、１日に１回</w:t>
            </w:r>
            <w:r w:rsidR="0060560E" w:rsidRPr="00C41B12">
              <w:rPr>
                <w:rFonts w:ascii="UD デジタル 教科書体 N-B" w:eastAsia="UD デジタル 教科書体 N-B" w:hint="eastAsia"/>
                <w:color w:val="auto"/>
                <w:sz w:val="18"/>
                <w:szCs w:val="18"/>
              </w:rPr>
              <w:t>程度、水拭きした後</w:t>
            </w:r>
            <w:r w:rsidRPr="00C41B12">
              <w:rPr>
                <w:rFonts w:ascii="UD デジタル 教科書体 N-B" w:eastAsia="UD デジタル 教科書体 N-B" w:hint="eastAsia"/>
                <w:color w:val="auto"/>
                <w:sz w:val="18"/>
                <w:szCs w:val="18"/>
              </w:rPr>
              <w:t>、</w:t>
            </w:r>
            <w:r w:rsidRPr="00146B63">
              <w:rPr>
                <w:rFonts w:ascii="UD デジタル 教科書体 N-B" w:eastAsia="UD デジタル 教科書体 N-B" w:hint="eastAsia"/>
                <w:color w:val="auto"/>
                <w:sz w:val="18"/>
                <w:szCs w:val="18"/>
              </w:rPr>
              <w:t>消毒液を浸した布巾やペーパータオルで拭く。清掃活動において家庭用洗剤等を用いた拭き掃除で代替することも可能</w:t>
            </w:r>
          </w:p>
          <w:p w:rsidR="00C02945" w:rsidRPr="00C02945" w:rsidRDefault="00C02945" w:rsidP="007B44B4">
            <w:pPr>
              <w:spacing w:line="0" w:lineRule="atLeast"/>
              <w:ind w:leftChars="100" w:left="390" w:hangingChars="100" w:hanging="180"/>
              <w:rPr>
                <w:rFonts w:ascii="UD デジタル 教科書体 N-B" w:eastAsia="UD デジタル 教科書体 N-B"/>
                <w:strike/>
                <w:color w:val="auto"/>
              </w:rPr>
            </w:pPr>
            <w:r w:rsidRPr="00146B63">
              <w:rPr>
                <w:rFonts w:ascii="UD デジタル 教科書体 N-B" w:eastAsia="UD デジタル 教科書体 N-B" w:hint="eastAsia"/>
                <w:color w:val="auto"/>
                <w:sz w:val="18"/>
                <w:szCs w:val="18"/>
              </w:rPr>
              <w:t>（※高頻度接触部位として他に書架・カウンター・テーブル・椅子・電気スイッチ・ＰＣのキーボード・マウス・手すり・蛇口・ブックトラックなどが考えられる。）</w:t>
            </w:r>
          </w:p>
        </w:tc>
      </w:tr>
    </w:tbl>
    <w:p w:rsidR="00D46505" w:rsidRDefault="00D46505" w:rsidP="00D46505">
      <w:pPr>
        <w:snapToGrid w:val="0"/>
        <w:spacing w:line="0" w:lineRule="atLeast"/>
        <w:ind w:right="640"/>
        <w:rPr>
          <w:rFonts w:ascii="UD デジタル 教科書体 N-B" w:eastAsia="UD デジタル 教科書体 N-B" w:hAnsi="メイリオ"/>
          <w:b/>
          <w:bCs/>
          <w:sz w:val="16"/>
          <w:szCs w:val="16"/>
        </w:rPr>
      </w:pPr>
    </w:p>
    <w:p w:rsidR="009A3B90" w:rsidRPr="00D46505" w:rsidRDefault="007A7507" w:rsidP="00D46505">
      <w:pPr>
        <w:snapToGrid w:val="0"/>
        <w:spacing w:line="0" w:lineRule="atLeast"/>
        <w:ind w:right="640"/>
        <w:rPr>
          <w:rFonts w:ascii="UD デジタル 教科書体 N-B" w:eastAsia="UD デジタル 教科書体 N-B" w:hAnsi="メイリオ"/>
          <w:b/>
          <w:bCs/>
          <w:sz w:val="16"/>
          <w:szCs w:val="16"/>
        </w:rPr>
      </w:pPr>
      <w:r w:rsidRPr="007A7507">
        <w:rPr>
          <w:rFonts w:ascii="UD デジタル 教科書体 N-B" w:eastAsia="UD デジタル 教科書体 N-B" w:hAnsi="メイリオ" w:hint="eastAsia"/>
          <w:b/>
          <w:bCs/>
          <w:sz w:val="16"/>
          <w:szCs w:val="16"/>
        </w:rPr>
        <w:t>参考</w:t>
      </w:r>
      <w:r w:rsidR="00D46505">
        <w:rPr>
          <w:rFonts w:ascii="UD デジタル 教科書体 N-B" w:eastAsia="UD デジタル 教科書体 N-B" w:hAnsi="メイリオ" w:hint="eastAsia"/>
          <w:b/>
          <w:bCs/>
          <w:sz w:val="16"/>
          <w:szCs w:val="16"/>
        </w:rPr>
        <w:t>：</w:t>
      </w:r>
      <w:r w:rsidR="009A3B90" w:rsidRPr="00D46505">
        <w:rPr>
          <w:rFonts w:ascii="UD デジタル 教科書体 N-B" w:eastAsia="UD デジタル 教科書体 N-B" w:hAnsi="メイリオ" w:hint="eastAsia"/>
          <w:b/>
          <w:bCs/>
          <w:sz w:val="16"/>
          <w:szCs w:val="16"/>
        </w:rPr>
        <w:t>公益社団法人全国学校図書館協議会「新型コロナウイルス感染症拡大防止対策下における学校図書館の活動ガイドライン」</w:t>
      </w:r>
    </w:p>
    <w:p w:rsidR="00D46505" w:rsidRPr="00D46505" w:rsidRDefault="00D46505" w:rsidP="00D46505">
      <w:pPr>
        <w:snapToGrid w:val="0"/>
        <w:spacing w:line="0" w:lineRule="atLeast"/>
        <w:ind w:right="640"/>
        <w:jc w:val="right"/>
        <w:rPr>
          <w:rFonts w:ascii="UD デジタル 教科書体 N-B" w:eastAsia="UD デジタル 教科書体 N-B" w:hAnsi="メイリオ"/>
          <w:b/>
          <w:bCs/>
          <w:color w:val="FF0000"/>
          <w:sz w:val="16"/>
          <w:szCs w:val="16"/>
        </w:rPr>
      </w:pPr>
      <w:r w:rsidRPr="00D46505">
        <w:rPr>
          <w:rFonts w:ascii="UD デジタル 教科書体 N-B" w:eastAsia="UD デジタル 教科書体 N-B" w:hAnsi="メイリオ" w:hint="eastAsia"/>
          <w:b/>
          <w:bCs/>
          <w:sz w:val="16"/>
          <w:szCs w:val="16"/>
        </w:rPr>
        <w:t>（令和2年5月14日）</w:t>
      </w:r>
    </w:p>
    <w:p w:rsidR="004C4B8E" w:rsidRPr="00D46505" w:rsidRDefault="004C4B8E" w:rsidP="000F36D3">
      <w:pPr>
        <w:snapToGrid w:val="0"/>
        <w:rPr>
          <w:rFonts w:ascii="UD デジタル 教科書体 N-B" w:eastAsia="UD デジタル 教科書体 N-B" w:hAnsi="メイリオ"/>
          <w:b/>
          <w:bCs/>
          <w:sz w:val="24"/>
          <w:szCs w:val="24"/>
        </w:rPr>
      </w:pPr>
    </w:p>
    <w:sectPr w:rsidR="004C4B8E" w:rsidRPr="00D46505" w:rsidSect="00B51D9D">
      <w:pgSz w:w="11906" w:h="16838" w:code="9"/>
      <w:pgMar w:top="851" w:right="720" w:bottom="851"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6EC4" w:rsidRDefault="00896EC4" w:rsidP="00EB10F6">
      <w:r>
        <w:separator/>
      </w:r>
    </w:p>
  </w:endnote>
  <w:endnote w:type="continuationSeparator" w:id="0">
    <w:p w:rsidR="00896EC4" w:rsidRDefault="00896EC4" w:rsidP="00EB10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B">
    <w:panose1 w:val="02020700000000000000"/>
    <w:charset w:val="80"/>
    <w:family w:val="roman"/>
    <w:pitch w:val="fixed"/>
    <w:sig w:usb0="800002A3" w:usb1="2AC7ECFA" w:usb2="00000010" w:usb3="00000000" w:csb0="00020000"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6EC4" w:rsidRDefault="00896EC4" w:rsidP="00EB10F6">
      <w:r>
        <w:separator/>
      </w:r>
    </w:p>
  </w:footnote>
  <w:footnote w:type="continuationSeparator" w:id="0">
    <w:p w:rsidR="00896EC4" w:rsidRDefault="00896EC4" w:rsidP="00EB10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ADD"/>
    <w:rsid w:val="00010442"/>
    <w:rsid w:val="000C004D"/>
    <w:rsid w:val="000F36D3"/>
    <w:rsid w:val="00146B63"/>
    <w:rsid w:val="00234C66"/>
    <w:rsid w:val="00241ADD"/>
    <w:rsid w:val="00297B9E"/>
    <w:rsid w:val="002C10D4"/>
    <w:rsid w:val="003A31E1"/>
    <w:rsid w:val="0041588A"/>
    <w:rsid w:val="004255A7"/>
    <w:rsid w:val="00496312"/>
    <w:rsid w:val="004A65E8"/>
    <w:rsid w:val="004C4B8E"/>
    <w:rsid w:val="004C77DC"/>
    <w:rsid w:val="005114D8"/>
    <w:rsid w:val="005252D7"/>
    <w:rsid w:val="00535B3F"/>
    <w:rsid w:val="00544D05"/>
    <w:rsid w:val="0056434A"/>
    <w:rsid w:val="005F27B2"/>
    <w:rsid w:val="005F3112"/>
    <w:rsid w:val="0060560E"/>
    <w:rsid w:val="00635AF5"/>
    <w:rsid w:val="0064375D"/>
    <w:rsid w:val="006673E4"/>
    <w:rsid w:val="00682846"/>
    <w:rsid w:val="006A5EA0"/>
    <w:rsid w:val="006E4E18"/>
    <w:rsid w:val="0071408F"/>
    <w:rsid w:val="007A7480"/>
    <w:rsid w:val="007A7507"/>
    <w:rsid w:val="007B44B4"/>
    <w:rsid w:val="00803DC9"/>
    <w:rsid w:val="00867FEC"/>
    <w:rsid w:val="0088016B"/>
    <w:rsid w:val="00896EC4"/>
    <w:rsid w:val="008B3649"/>
    <w:rsid w:val="008B42F7"/>
    <w:rsid w:val="00914851"/>
    <w:rsid w:val="009751B8"/>
    <w:rsid w:val="009A3B90"/>
    <w:rsid w:val="009B6520"/>
    <w:rsid w:val="009C04A4"/>
    <w:rsid w:val="009D5804"/>
    <w:rsid w:val="009F59D7"/>
    <w:rsid w:val="00A35762"/>
    <w:rsid w:val="00A43A48"/>
    <w:rsid w:val="00A77BA6"/>
    <w:rsid w:val="00AA6706"/>
    <w:rsid w:val="00B51D9D"/>
    <w:rsid w:val="00BB0617"/>
    <w:rsid w:val="00BE7F75"/>
    <w:rsid w:val="00C02945"/>
    <w:rsid w:val="00C232D7"/>
    <w:rsid w:val="00C41B12"/>
    <w:rsid w:val="00C7286B"/>
    <w:rsid w:val="00CC1D69"/>
    <w:rsid w:val="00D2243A"/>
    <w:rsid w:val="00D46505"/>
    <w:rsid w:val="00D8353B"/>
    <w:rsid w:val="00D9359A"/>
    <w:rsid w:val="00DA5778"/>
    <w:rsid w:val="00E02E31"/>
    <w:rsid w:val="00E22527"/>
    <w:rsid w:val="00E37EDA"/>
    <w:rsid w:val="00E45FD0"/>
    <w:rsid w:val="00E64A39"/>
    <w:rsid w:val="00EA1541"/>
    <w:rsid w:val="00EB10F6"/>
    <w:rsid w:val="00F63C3B"/>
    <w:rsid w:val="00FE42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41A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5-4">
    <w:name w:val="Grid Table 5 Dark Accent 4"/>
    <w:basedOn w:val="a1"/>
    <w:uiPriority w:val="50"/>
    <w:rsid w:val="007A750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paragraph" w:styleId="Web">
    <w:name w:val="Normal (Web)"/>
    <w:basedOn w:val="a"/>
    <w:uiPriority w:val="99"/>
    <w:unhideWhenUsed/>
    <w:rsid w:val="00234C6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4">
    <w:name w:val="Balloon Text"/>
    <w:basedOn w:val="a"/>
    <w:link w:val="a5"/>
    <w:uiPriority w:val="99"/>
    <w:semiHidden/>
    <w:unhideWhenUsed/>
    <w:rsid w:val="00867FE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67FEC"/>
    <w:rPr>
      <w:rFonts w:asciiTheme="majorHAnsi" w:eastAsiaTheme="majorEastAsia" w:hAnsiTheme="majorHAnsi" w:cstheme="majorBidi"/>
      <w:sz w:val="18"/>
      <w:szCs w:val="18"/>
    </w:rPr>
  </w:style>
  <w:style w:type="paragraph" w:styleId="a6">
    <w:name w:val="header"/>
    <w:basedOn w:val="a"/>
    <w:link w:val="a7"/>
    <w:uiPriority w:val="99"/>
    <w:unhideWhenUsed/>
    <w:rsid w:val="00EB10F6"/>
    <w:pPr>
      <w:tabs>
        <w:tab w:val="center" w:pos="4252"/>
        <w:tab w:val="right" w:pos="8504"/>
      </w:tabs>
      <w:snapToGrid w:val="0"/>
    </w:pPr>
  </w:style>
  <w:style w:type="character" w:customStyle="1" w:styleId="a7">
    <w:name w:val="ヘッダー (文字)"/>
    <w:basedOn w:val="a0"/>
    <w:link w:val="a6"/>
    <w:uiPriority w:val="99"/>
    <w:rsid w:val="00EB10F6"/>
  </w:style>
  <w:style w:type="paragraph" w:styleId="a8">
    <w:name w:val="footer"/>
    <w:basedOn w:val="a"/>
    <w:link w:val="a9"/>
    <w:uiPriority w:val="99"/>
    <w:unhideWhenUsed/>
    <w:rsid w:val="00EB10F6"/>
    <w:pPr>
      <w:tabs>
        <w:tab w:val="center" w:pos="4252"/>
        <w:tab w:val="right" w:pos="8504"/>
      </w:tabs>
      <w:snapToGrid w:val="0"/>
    </w:pPr>
  </w:style>
  <w:style w:type="character" w:customStyle="1" w:styleId="a9">
    <w:name w:val="フッター (文字)"/>
    <w:basedOn w:val="a0"/>
    <w:link w:val="a8"/>
    <w:uiPriority w:val="99"/>
    <w:rsid w:val="00EB10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692321">
      <w:bodyDiv w:val="1"/>
      <w:marLeft w:val="0"/>
      <w:marRight w:val="0"/>
      <w:marTop w:val="0"/>
      <w:marBottom w:val="0"/>
      <w:divBdr>
        <w:top w:val="none" w:sz="0" w:space="0" w:color="auto"/>
        <w:left w:val="none" w:sz="0" w:space="0" w:color="auto"/>
        <w:bottom w:val="none" w:sz="0" w:space="0" w:color="auto"/>
        <w:right w:val="none" w:sz="0" w:space="0" w:color="auto"/>
      </w:divBdr>
    </w:div>
    <w:div w:id="1095512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181</Words>
  <Characters>1034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2021-12-06T02:36:00Z</dcterms:created>
  <dcterms:modified xsi:type="dcterms:W3CDTF">2021-12-23T02:10:00Z</dcterms:modified>
</cp:coreProperties>
</file>