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F9" w:rsidRDefault="003741C1" w:rsidP="001779F1">
      <w:pPr>
        <w:tabs>
          <w:tab w:val="left" w:pos="5580"/>
          <w:tab w:val="left" w:pos="6120"/>
          <w:tab w:val="left" w:pos="6300"/>
        </w:tabs>
        <w:snapToGrid w:val="0"/>
        <w:spacing w:line="320" w:lineRule="exact"/>
        <w:ind w:leftChars="540" w:left="1134" w:rightChars="100" w:right="210"/>
        <w:jc w:val="right"/>
        <w:rPr>
          <w:rFonts w:ascii="UD デジタル 教科書体 NP-R" w:eastAsia="UD デジタル 教科書体 NP-R"/>
          <w:kern w:val="0"/>
          <w:sz w:val="22"/>
        </w:rPr>
      </w:pPr>
      <w:r w:rsidRPr="00A82B4B">
        <w:rPr>
          <w:rFonts w:ascii="UD デジタル 教科書体 NP-R" w:eastAsia="UD デジタル 教科書体 NP-R" w:hint="eastAsia"/>
          <w:spacing w:val="15"/>
          <w:kern w:val="0"/>
          <w:sz w:val="22"/>
          <w:fitText w:val="1980" w:id="-1726701568"/>
        </w:rPr>
        <w:t>教保第</w:t>
      </w:r>
      <w:r w:rsidR="00A82B4B" w:rsidRPr="00A82B4B">
        <w:rPr>
          <w:rFonts w:ascii="UD デジタル 教科書体 NP-R" w:eastAsia="UD デジタル 教科書体 NP-R" w:hint="eastAsia"/>
          <w:spacing w:val="15"/>
          <w:kern w:val="0"/>
          <w:sz w:val="22"/>
          <w:fitText w:val="1980" w:id="-1726701568"/>
        </w:rPr>
        <w:t>２００４</w:t>
      </w:r>
      <w:r w:rsidR="00F33EF9" w:rsidRPr="00A82B4B">
        <w:rPr>
          <w:rFonts w:ascii="UD デジタル 教科書体 NP-R" w:eastAsia="UD デジタル 教科書体 NP-R" w:hint="eastAsia"/>
          <w:spacing w:val="5"/>
          <w:kern w:val="0"/>
          <w:sz w:val="22"/>
          <w:fitText w:val="1980" w:id="-1726701568"/>
        </w:rPr>
        <w:t>号</w:t>
      </w:r>
    </w:p>
    <w:p w:rsidR="00F33EF9" w:rsidRDefault="00F33EF9" w:rsidP="003741C1">
      <w:pPr>
        <w:tabs>
          <w:tab w:val="left" w:pos="5580"/>
          <w:tab w:val="left" w:pos="6120"/>
          <w:tab w:val="left" w:pos="6300"/>
        </w:tabs>
        <w:snapToGrid w:val="0"/>
        <w:spacing w:line="320" w:lineRule="exact"/>
        <w:ind w:leftChars="100" w:left="210" w:rightChars="100" w:right="210"/>
        <w:jc w:val="right"/>
        <w:rPr>
          <w:rFonts w:ascii="UD デジタル 教科書体 NP-R" w:eastAsia="UD デジタル 教科書体 NP-R"/>
          <w:kern w:val="0"/>
          <w:sz w:val="22"/>
        </w:rPr>
      </w:pPr>
      <w:r w:rsidRPr="00A82B4B">
        <w:rPr>
          <w:rFonts w:ascii="UD デジタル 教科書体 NP-R" w:eastAsia="UD デジタル 教科書体 NP-R" w:hint="eastAsia"/>
          <w:spacing w:val="18"/>
          <w:kern w:val="0"/>
          <w:sz w:val="22"/>
          <w:fitText w:val="2010" w:id="-1727165184"/>
        </w:rPr>
        <w:t>令和３年９月</w:t>
      </w:r>
      <w:r w:rsidR="00A82B4B" w:rsidRPr="00A82B4B">
        <w:rPr>
          <w:rFonts w:ascii="UD デジタル 教科書体 NP-R" w:eastAsia="UD デジタル 教科書体 NP-R" w:hint="eastAsia"/>
          <w:spacing w:val="18"/>
          <w:kern w:val="0"/>
          <w:sz w:val="22"/>
          <w:fitText w:val="2010" w:id="-1727165184"/>
        </w:rPr>
        <w:t>２</w:t>
      </w:r>
      <w:r w:rsidRPr="00A82B4B">
        <w:rPr>
          <w:rFonts w:ascii="UD デジタル 教科書体 NP-R" w:eastAsia="UD デジタル 教科書体 NP-R" w:hint="eastAsia"/>
          <w:kern w:val="0"/>
          <w:sz w:val="22"/>
          <w:fitText w:val="2010" w:id="-1727165184"/>
        </w:rPr>
        <w:t>日</w:t>
      </w:r>
    </w:p>
    <w:p w:rsidR="00F33EF9" w:rsidRDefault="00F33EF9" w:rsidP="003741C1">
      <w:pPr>
        <w:snapToGrid w:val="0"/>
        <w:spacing w:line="320" w:lineRule="exact"/>
        <w:ind w:leftChars="100" w:left="210" w:rightChars="100" w:right="210"/>
        <w:rPr>
          <w:rFonts w:ascii="UD デジタル 教科書体 NP-R" w:eastAsia="UD デジタル 教科書体 NP-R"/>
          <w:sz w:val="22"/>
        </w:rPr>
      </w:pPr>
      <w:r w:rsidRPr="009843FB">
        <w:rPr>
          <w:rFonts w:ascii="UD デジタル 教科書体 NP-R" w:eastAsia="UD デジタル 教科書体 NP-R" w:hint="eastAsia"/>
          <w:sz w:val="22"/>
        </w:rPr>
        <w:t>府立学校　校長・准校長　様</w:t>
      </w:r>
    </w:p>
    <w:p w:rsidR="00F33EF9" w:rsidRDefault="00F33EF9" w:rsidP="003741C1">
      <w:pPr>
        <w:snapToGrid w:val="0"/>
        <w:spacing w:line="320" w:lineRule="exact"/>
        <w:ind w:leftChars="100" w:left="210" w:rightChars="100" w:right="210"/>
        <w:jc w:val="right"/>
        <w:rPr>
          <w:rFonts w:ascii="UD デジタル 教科書体 NP-R" w:eastAsia="UD デジタル 教科書体 NP-R"/>
          <w:kern w:val="0"/>
          <w:sz w:val="22"/>
        </w:rPr>
      </w:pPr>
      <w:r w:rsidRPr="003741C1">
        <w:rPr>
          <w:rFonts w:ascii="UD デジタル 教科書体 NP-R" w:eastAsia="UD デジタル 教科書体 NP-R"/>
          <w:spacing w:val="69"/>
          <w:kern w:val="0"/>
          <w:sz w:val="22"/>
          <w:fitText w:val="2010" w:id="-1727165183"/>
        </w:rPr>
        <w:t>教育振興室</w:t>
      </w:r>
      <w:r w:rsidRPr="003741C1">
        <w:rPr>
          <w:rFonts w:ascii="UD デジタル 教科書体 NP-R" w:eastAsia="UD デジタル 教科書体 NP-R" w:hint="eastAsia"/>
          <w:kern w:val="0"/>
          <w:sz w:val="22"/>
          <w:fitText w:val="2010" w:id="-1727165183"/>
        </w:rPr>
        <w:t>長</w:t>
      </w:r>
    </w:p>
    <w:p w:rsidR="00EA48AB" w:rsidRDefault="00EA48AB" w:rsidP="003741C1">
      <w:pPr>
        <w:snapToGrid w:val="0"/>
        <w:spacing w:line="320" w:lineRule="exact"/>
      </w:pPr>
    </w:p>
    <w:p w:rsidR="00095E94" w:rsidRDefault="00095E94" w:rsidP="003741C1">
      <w:pPr>
        <w:snapToGrid w:val="0"/>
        <w:spacing w:line="320" w:lineRule="exact"/>
      </w:pPr>
    </w:p>
    <w:p w:rsidR="00095E94" w:rsidRPr="00F33EF9" w:rsidRDefault="00095E94" w:rsidP="003741C1">
      <w:pPr>
        <w:snapToGrid w:val="0"/>
        <w:spacing w:line="320" w:lineRule="exact"/>
      </w:pPr>
    </w:p>
    <w:p w:rsidR="00A23F8F" w:rsidRPr="003741C1" w:rsidRDefault="00426A89" w:rsidP="00426A89">
      <w:pPr>
        <w:snapToGrid w:val="0"/>
        <w:spacing w:line="320" w:lineRule="exact"/>
        <w:ind w:right="-2"/>
        <w:jc w:val="center"/>
        <w:rPr>
          <w:rFonts w:ascii="UD デジタル 教科書体 NP-R" w:eastAsia="UD デジタル 教科書体 NP-R"/>
          <w:sz w:val="22"/>
        </w:rPr>
      </w:pPr>
      <w:r>
        <w:rPr>
          <w:rFonts w:ascii="UD デジタル 教科書体 NP-R" w:eastAsia="UD デジタル 教科書体 NP-R" w:hint="eastAsia"/>
          <w:sz w:val="22"/>
        </w:rPr>
        <w:t>児童生徒等及び教職員に感染者が確認された場合の基本的な対応について</w:t>
      </w:r>
      <w:r w:rsidR="00A23F8F" w:rsidRPr="003741C1">
        <w:rPr>
          <w:rFonts w:ascii="UD デジタル 教科書体 NP-R" w:eastAsia="UD デジタル 教科書体 NP-R" w:hint="eastAsia"/>
          <w:sz w:val="22"/>
        </w:rPr>
        <w:t>（通知）</w:t>
      </w:r>
    </w:p>
    <w:p w:rsidR="0094763A" w:rsidRDefault="0094763A" w:rsidP="003741C1">
      <w:pPr>
        <w:snapToGrid w:val="0"/>
        <w:spacing w:line="320" w:lineRule="exact"/>
        <w:rPr>
          <w:rFonts w:ascii="UD デジタル 教科書体 NP-R" w:eastAsia="UD デジタル 教科書体 NP-R"/>
          <w:sz w:val="22"/>
        </w:rPr>
      </w:pPr>
    </w:p>
    <w:p w:rsidR="00095E94" w:rsidRPr="00426A89" w:rsidRDefault="00095E94" w:rsidP="003741C1">
      <w:pPr>
        <w:snapToGrid w:val="0"/>
        <w:spacing w:line="320" w:lineRule="exact"/>
        <w:rPr>
          <w:rFonts w:ascii="UD デジタル 教科書体 NP-R" w:eastAsia="UD デジタル 教科書体 NP-R"/>
          <w:sz w:val="22"/>
        </w:rPr>
      </w:pPr>
    </w:p>
    <w:p w:rsidR="0094763A" w:rsidRPr="003741C1" w:rsidRDefault="0094763A" w:rsidP="003741C1">
      <w:pPr>
        <w:snapToGrid w:val="0"/>
        <w:spacing w:line="320" w:lineRule="exact"/>
        <w:rPr>
          <w:rFonts w:ascii="UD デジタル 教科書体 NP-R" w:eastAsia="UD デジタル 教科書体 NP-R"/>
          <w:sz w:val="22"/>
        </w:rPr>
      </w:pPr>
      <w:r w:rsidRPr="003741C1">
        <w:rPr>
          <w:rFonts w:ascii="UD デジタル 教科書体 NP-R" w:eastAsia="UD デジタル 教科書体 NP-R" w:hint="eastAsia"/>
          <w:sz w:val="22"/>
        </w:rPr>
        <w:t xml:space="preserve">　緊急事態宣言対象地域等に指定された状況下において、学校で児童生徒等や教職員の新型コロナウイルスの感染が確認された場合</w:t>
      </w:r>
      <w:r w:rsidR="00A23F8F" w:rsidRPr="003741C1">
        <w:rPr>
          <w:rFonts w:ascii="UD デジタル 教科書体 NP-R" w:eastAsia="UD デジタル 教科書体 NP-R" w:hint="eastAsia"/>
          <w:sz w:val="22"/>
        </w:rPr>
        <w:t>の</w:t>
      </w:r>
      <w:r w:rsidRPr="003741C1">
        <w:rPr>
          <w:rFonts w:ascii="UD デジタル 教科書体 NP-R" w:eastAsia="UD デジタル 教科書体 NP-R" w:hint="eastAsia"/>
          <w:sz w:val="22"/>
        </w:rPr>
        <w:t>、学校における濃厚接触者等の特定や臨時休業の考え方について、</w:t>
      </w:r>
      <w:r w:rsidR="00A23F8F" w:rsidRPr="003741C1">
        <w:rPr>
          <w:rFonts w:ascii="UD デジタル 教科書体 NP-R" w:eastAsia="UD デジタル 教科書体 NP-R" w:hint="eastAsia"/>
          <w:sz w:val="22"/>
        </w:rPr>
        <w:t>文部科学省初等中等教育局健康教育・食育課から【</w:t>
      </w:r>
      <w:r w:rsidRPr="003741C1">
        <w:rPr>
          <w:rFonts w:ascii="UD デジタル 教科書体 NP-R" w:eastAsia="UD デジタル 教科書体 NP-R" w:hint="eastAsia"/>
          <w:sz w:val="22"/>
        </w:rPr>
        <w:t>別添</w:t>
      </w:r>
      <w:r w:rsidR="00205FC0">
        <w:rPr>
          <w:rFonts w:ascii="UD デジタル 教科書体 NP-R" w:eastAsia="UD デジタル 教科書体 NP-R" w:hint="eastAsia"/>
          <w:sz w:val="22"/>
        </w:rPr>
        <w:t>２</w:t>
      </w:r>
      <w:r w:rsidR="00A23F8F" w:rsidRPr="003741C1">
        <w:rPr>
          <w:rFonts w:ascii="UD デジタル 教科書体 NP-R" w:eastAsia="UD デジタル 教科書体 NP-R" w:hint="eastAsia"/>
          <w:sz w:val="22"/>
        </w:rPr>
        <w:t>】</w:t>
      </w:r>
      <w:r w:rsidRPr="003741C1">
        <w:rPr>
          <w:rFonts w:ascii="UD デジタル 教科書体 NP-R" w:eastAsia="UD デジタル 教科書体 NP-R" w:hint="eastAsia"/>
          <w:sz w:val="22"/>
        </w:rPr>
        <w:t>令和3年8月27日付け事務連絡により、対応ガイドラインが示されました。</w:t>
      </w:r>
    </w:p>
    <w:p w:rsidR="00A23F8F" w:rsidRPr="003741C1" w:rsidRDefault="0094763A" w:rsidP="003741C1">
      <w:pPr>
        <w:snapToGrid w:val="0"/>
        <w:spacing w:line="320" w:lineRule="exact"/>
        <w:rPr>
          <w:rFonts w:ascii="UD デジタル 教科書体 NP-R" w:eastAsia="UD デジタル 教科書体 NP-R"/>
          <w:sz w:val="22"/>
        </w:rPr>
      </w:pPr>
      <w:r w:rsidRPr="003741C1">
        <w:rPr>
          <w:rFonts w:ascii="UD デジタル 教科書体 NP-R" w:eastAsia="UD デジタル 教科書体 NP-R" w:hint="eastAsia"/>
          <w:sz w:val="22"/>
        </w:rPr>
        <w:t xml:space="preserve">　</w:t>
      </w:r>
      <w:r w:rsidR="00A23F8F" w:rsidRPr="003741C1">
        <w:rPr>
          <w:rFonts w:ascii="UD デジタル 教科書体 NP-R" w:eastAsia="UD デジタル 教科書体 NP-R" w:hint="eastAsia"/>
          <w:sz w:val="22"/>
        </w:rPr>
        <w:t>これを踏まえ、この度</w:t>
      </w:r>
      <w:r w:rsidR="004307ED" w:rsidRPr="003741C1">
        <w:rPr>
          <w:rFonts w:ascii="UD デジタル 教科書体 NP-R" w:eastAsia="UD デジタル 教科書体 NP-R" w:hint="eastAsia"/>
          <w:sz w:val="22"/>
        </w:rPr>
        <w:t>、</w:t>
      </w:r>
      <w:r w:rsidR="00F62DE1">
        <w:rPr>
          <w:rFonts w:ascii="UD デジタル 教科書体 NP-R" w:eastAsia="UD デジタル 教科書体 NP-R" w:hint="eastAsia"/>
          <w:sz w:val="22"/>
        </w:rPr>
        <w:t>健康医</w:t>
      </w:r>
      <w:bookmarkStart w:id="0" w:name="_GoBack"/>
      <w:bookmarkEnd w:id="0"/>
      <w:r w:rsidR="00F62DE1">
        <w:rPr>
          <w:rFonts w:ascii="UD デジタル 教科書体 NP-R" w:eastAsia="UD デジタル 教科書体 NP-R" w:hint="eastAsia"/>
          <w:sz w:val="22"/>
        </w:rPr>
        <w:t>療部と連携し</w:t>
      </w:r>
      <w:r w:rsidR="00BA7954">
        <w:rPr>
          <w:rFonts w:ascii="UD デジタル 教科書体 NP-R" w:eastAsia="UD デジタル 教科書体 NP-R" w:hint="eastAsia"/>
          <w:sz w:val="22"/>
        </w:rPr>
        <w:t>て</w:t>
      </w:r>
      <w:r w:rsidR="00F62DE1">
        <w:rPr>
          <w:rFonts w:ascii="UD デジタル 教科書体 NP-R" w:eastAsia="UD デジタル 教科書体 NP-R" w:hint="eastAsia"/>
          <w:sz w:val="22"/>
        </w:rPr>
        <w:t>検査候補者リスト等の様式</w:t>
      </w:r>
      <w:r w:rsidR="00BA7954">
        <w:rPr>
          <w:rFonts w:ascii="UD デジタル 教科書体 NP-R" w:eastAsia="UD デジタル 教科書体 NP-R" w:hint="eastAsia"/>
          <w:sz w:val="22"/>
        </w:rPr>
        <w:t>を作成する</w:t>
      </w:r>
      <w:r w:rsidR="00F62DE1">
        <w:rPr>
          <w:rFonts w:ascii="UD デジタル 教科書体 NP-R" w:eastAsia="UD デジタル 教科書体 NP-R" w:hint="eastAsia"/>
          <w:sz w:val="22"/>
        </w:rPr>
        <w:t>とともに、</w:t>
      </w:r>
      <w:r w:rsidRPr="003741C1">
        <w:rPr>
          <w:rFonts w:ascii="UD デジタル 教科書体 NP-R" w:eastAsia="UD デジタル 教科書体 NP-R" w:hint="eastAsia"/>
          <w:sz w:val="22"/>
        </w:rPr>
        <w:t>府立学校における</w:t>
      </w:r>
      <w:r w:rsidR="00426A89">
        <w:rPr>
          <w:rFonts w:ascii="UD デジタル 教科書体 NP-R" w:eastAsia="UD デジタル 教科書体 NP-R" w:hint="eastAsia"/>
          <w:sz w:val="22"/>
        </w:rPr>
        <w:t>基本的な対応を【別添1】の</w:t>
      </w:r>
      <w:r w:rsidR="00A82B4B">
        <w:rPr>
          <w:rFonts w:ascii="UD デジタル 教科書体 NP-R" w:eastAsia="UD デジタル 教科書体 NP-R" w:hint="eastAsia"/>
          <w:sz w:val="22"/>
        </w:rPr>
        <w:t>とお</w:t>
      </w:r>
      <w:r w:rsidR="00426A89">
        <w:rPr>
          <w:rFonts w:ascii="UD デジタル 教科書体 NP-R" w:eastAsia="UD デジタル 教科書体 NP-R" w:hint="eastAsia"/>
          <w:sz w:val="22"/>
        </w:rPr>
        <w:t>り</w:t>
      </w:r>
      <w:r w:rsidR="00A23F8F" w:rsidRPr="003741C1">
        <w:rPr>
          <w:rFonts w:ascii="UD デジタル 教科書体 NP-R" w:eastAsia="UD デジタル 教科書体 NP-R" w:hint="eastAsia"/>
          <w:sz w:val="22"/>
        </w:rPr>
        <w:t>定めたので、通知</w:t>
      </w:r>
      <w:r w:rsidR="00BA7954">
        <w:rPr>
          <w:rFonts w:ascii="UD デジタル 教科書体 NP-R" w:eastAsia="UD デジタル 教科書体 NP-R" w:hint="eastAsia"/>
          <w:sz w:val="22"/>
        </w:rPr>
        <w:t>し</w:t>
      </w:r>
      <w:r w:rsidR="00A23F8F" w:rsidRPr="003741C1">
        <w:rPr>
          <w:rFonts w:ascii="UD デジタル 教科書体 NP-R" w:eastAsia="UD デジタル 教科書体 NP-R" w:hint="eastAsia"/>
          <w:sz w:val="22"/>
        </w:rPr>
        <w:t>ます。</w:t>
      </w:r>
    </w:p>
    <w:p w:rsidR="0090693A" w:rsidRPr="003741C1" w:rsidRDefault="00A23F8F" w:rsidP="003741C1">
      <w:pPr>
        <w:snapToGrid w:val="0"/>
        <w:spacing w:line="320" w:lineRule="exact"/>
        <w:ind w:firstLineChars="100" w:firstLine="220"/>
        <w:rPr>
          <w:rFonts w:ascii="UD デジタル 教科書体 NP-R" w:eastAsia="UD デジタル 教科書体 NP-R"/>
          <w:sz w:val="22"/>
        </w:rPr>
      </w:pPr>
      <w:r w:rsidRPr="003741C1">
        <w:rPr>
          <w:rFonts w:ascii="UD デジタル 教科書体 NP-R" w:eastAsia="UD デジタル 教科書体 NP-R" w:hint="eastAsia"/>
          <w:sz w:val="22"/>
        </w:rPr>
        <w:t>つ</w:t>
      </w:r>
      <w:r w:rsidR="00BA7954">
        <w:rPr>
          <w:rFonts w:ascii="UD デジタル 教科書体 NP-R" w:eastAsia="UD デジタル 教科書体 NP-R" w:hint="eastAsia"/>
          <w:sz w:val="22"/>
        </w:rPr>
        <w:t>い</w:t>
      </w:r>
      <w:r w:rsidRPr="003741C1">
        <w:rPr>
          <w:rFonts w:ascii="UD デジタル 教科書体 NP-R" w:eastAsia="UD デジタル 教科書体 NP-R" w:hint="eastAsia"/>
          <w:sz w:val="22"/>
        </w:rPr>
        <w:t>ては、</w:t>
      </w:r>
      <w:r w:rsidR="006C3E04">
        <w:rPr>
          <w:rFonts w:ascii="UD デジタル 教科書体 NP-R" w:eastAsia="UD デジタル 教科書体 NP-R" w:hint="eastAsia"/>
          <w:sz w:val="22"/>
        </w:rPr>
        <w:t>９</w:t>
      </w:r>
      <w:r w:rsidR="00CB3A19" w:rsidRPr="003741C1">
        <w:rPr>
          <w:rFonts w:ascii="UD デジタル 教科書体 NP-R" w:eastAsia="UD デジタル 教科書体 NP-R" w:hint="eastAsia"/>
          <w:sz w:val="22"/>
        </w:rPr>
        <w:t>月</w:t>
      </w:r>
      <w:r w:rsidR="005B071D">
        <w:rPr>
          <w:rFonts w:ascii="UD デジタル 教科書体 NP-R" w:eastAsia="UD デジタル 教科書体 NP-R" w:hint="eastAsia"/>
          <w:sz w:val="22"/>
        </w:rPr>
        <w:t>６</w:t>
      </w:r>
      <w:r w:rsidR="00CB3A19" w:rsidRPr="003741C1">
        <w:rPr>
          <w:rFonts w:ascii="UD デジタル 教科書体 NP-R" w:eastAsia="UD デジタル 教科書体 NP-R" w:hint="eastAsia"/>
          <w:sz w:val="22"/>
        </w:rPr>
        <w:t>日（</w:t>
      </w:r>
      <w:r w:rsidR="005B071D">
        <w:rPr>
          <w:rFonts w:ascii="UD デジタル 教科書体 NP-R" w:eastAsia="UD デジタル 教科書体 NP-R" w:hint="eastAsia"/>
          <w:sz w:val="22"/>
        </w:rPr>
        <w:t>月</w:t>
      </w:r>
      <w:r w:rsidR="00BA7954">
        <w:rPr>
          <w:rFonts w:ascii="UD デジタル 教科書体 NP-R" w:eastAsia="UD デジタル 教科書体 NP-R" w:hint="eastAsia"/>
          <w:sz w:val="22"/>
        </w:rPr>
        <w:t>）の陽性者確認時から順次対応</w:t>
      </w:r>
      <w:r w:rsidR="00205FC0">
        <w:rPr>
          <w:rFonts w:ascii="UD デジタル 教科書体 NP-R" w:eastAsia="UD デジタル 教科書体 NP-R" w:hint="eastAsia"/>
          <w:sz w:val="22"/>
        </w:rPr>
        <w:t>いただく</w:t>
      </w:r>
      <w:r w:rsidR="00CB3A19" w:rsidRPr="003741C1">
        <w:rPr>
          <w:rFonts w:ascii="UD デジタル 教科書体 NP-R" w:eastAsia="UD デジタル 教科書体 NP-R" w:hint="eastAsia"/>
          <w:sz w:val="22"/>
        </w:rPr>
        <w:t>よう、</w:t>
      </w:r>
      <w:r w:rsidRPr="003741C1">
        <w:rPr>
          <w:rFonts w:ascii="UD デジタル 教科書体 NP-R" w:eastAsia="UD デジタル 教科書体 NP-R" w:hint="eastAsia"/>
          <w:sz w:val="22"/>
        </w:rPr>
        <w:t>貴校教職員に周知</w:t>
      </w:r>
      <w:r w:rsidR="00BA7954">
        <w:rPr>
          <w:rFonts w:ascii="UD デジタル 教科書体 NP-R" w:eastAsia="UD デジタル 教科書体 NP-R" w:hint="eastAsia"/>
          <w:sz w:val="22"/>
        </w:rPr>
        <w:t>する</w:t>
      </w:r>
      <w:r w:rsidRPr="003741C1">
        <w:rPr>
          <w:rFonts w:ascii="UD デジタル 教科書体 NP-R" w:eastAsia="UD デジタル 教科書体 NP-R" w:hint="eastAsia"/>
          <w:sz w:val="22"/>
        </w:rPr>
        <w:t>とともに</w:t>
      </w:r>
      <w:r w:rsidR="0090693A" w:rsidRPr="003741C1">
        <w:rPr>
          <w:rFonts w:ascii="UD デジタル 教科書体 NP-R" w:eastAsia="UD デジタル 教科書体 NP-R" w:hint="eastAsia"/>
          <w:sz w:val="22"/>
        </w:rPr>
        <w:t>、</w:t>
      </w:r>
      <w:r w:rsidRPr="003741C1">
        <w:rPr>
          <w:rFonts w:ascii="UD デジタル 教科書体 NP-R" w:eastAsia="UD デジタル 教科書体 NP-R" w:hint="eastAsia"/>
          <w:sz w:val="22"/>
        </w:rPr>
        <w:t>各学校において</w:t>
      </w:r>
      <w:r w:rsidR="0090693A" w:rsidRPr="003741C1">
        <w:rPr>
          <w:rFonts w:ascii="UD デジタル 教科書体 NP-R" w:eastAsia="UD デジタル 教科書体 NP-R" w:hint="eastAsia"/>
          <w:sz w:val="22"/>
        </w:rPr>
        <w:t>、特定の教職員にのみ過度な負担がかからないようにすることに配慮しつつ、管理職の指示に基づき組織的に対応</w:t>
      </w:r>
      <w:r w:rsidR="00BA7954">
        <w:rPr>
          <w:rFonts w:ascii="UD デジタル 教科書体 NP-R" w:eastAsia="UD デジタル 教科書体 NP-R" w:hint="eastAsia"/>
          <w:sz w:val="22"/>
        </w:rPr>
        <w:t>する</w:t>
      </w:r>
      <w:r w:rsidR="0090693A" w:rsidRPr="003741C1">
        <w:rPr>
          <w:rFonts w:ascii="UD デジタル 教科書体 NP-R" w:eastAsia="UD デジタル 教科書体 NP-R" w:hint="eastAsia"/>
          <w:sz w:val="22"/>
        </w:rPr>
        <w:t>よう</w:t>
      </w:r>
      <w:r w:rsidR="00205FC0">
        <w:rPr>
          <w:rFonts w:ascii="UD デジタル 教科書体 NP-R" w:eastAsia="UD デジタル 教科書体 NP-R" w:hint="eastAsia"/>
          <w:sz w:val="22"/>
        </w:rPr>
        <w:t>お</w:t>
      </w:r>
      <w:r w:rsidR="0090693A" w:rsidRPr="003741C1">
        <w:rPr>
          <w:rFonts w:ascii="UD デジタル 教科書体 NP-R" w:eastAsia="UD デジタル 教科書体 NP-R" w:hint="eastAsia"/>
          <w:sz w:val="22"/>
        </w:rPr>
        <w:t>願い</w:t>
      </w:r>
      <w:r w:rsidR="00205FC0">
        <w:rPr>
          <w:rFonts w:ascii="UD デジタル 教科書体 NP-R" w:eastAsia="UD デジタル 教科書体 NP-R" w:hint="eastAsia"/>
          <w:sz w:val="22"/>
        </w:rPr>
        <w:t>し</w:t>
      </w:r>
      <w:r w:rsidR="0090693A" w:rsidRPr="003741C1">
        <w:rPr>
          <w:rFonts w:ascii="UD デジタル 教科書体 NP-R" w:eastAsia="UD デジタル 教科書体 NP-R" w:hint="eastAsia"/>
          <w:sz w:val="22"/>
        </w:rPr>
        <w:t>ます。</w:t>
      </w:r>
    </w:p>
    <w:p w:rsidR="004307ED" w:rsidRPr="003741C1" w:rsidRDefault="004307ED" w:rsidP="003741C1">
      <w:pPr>
        <w:snapToGrid w:val="0"/>
        <w:spacing w:line="320" w:lineRule="exact"/>
        <w:rPr>
          <w:rFonts w:ascii="UD デジタル 教科書体 NP-R" w:eastAsia="UD デジタル 教科書体 NP-R"/>
          <w:sz w:val="22"/>
        </w:rPr>
      </w:pPr>
    </w:p>
    <w:p w:rsidR="00095E94" w:rsidRDefault="00095E94" w:rsidP="003741C1">
      <w:pPr>
        <w:pStyle w:val="a3"/>
        <w:snapToGrid w:val="0"/>
        <w:spacing w:line="320" w:lineRule="exact"/>
        <w:rPr>
          <w:rFonts w:ascii="UD デジタル 教科書体 NP-R" w:eastAsia="UD デジタル 教科書体 NP-R"/>
          <w:sz w:val="22"/>
        </w:rPr>
      </w:pPr>
    </w:p>
    <w:p w:rsidR="00CB3A19" w:rsidRPr="003741C1" w:rsidRDefault="00CB3A19" w:rsidP="003741C1">
      <w:pPr>
        <w:pStyle w:val="a3"/>
        <w:snapToGrid w:val="0"/>
        <w:spacing w:line="320" w:lineRule="exact"/>
        <w:rPr>
          <w:rFonts w:ascii="UD デジタル 教科書体 NP-R" w:eastAsia="UD デジタル 教科書体 NP-R"/>
          <w:sz w:val="22"/>
        </w:rPr>
      </w:pPr>
      <w:r w:rsidRPr="003741C1">
        <w:rPr>
          <w:rFonts w:ascii="UD デジタル 教科書体 NP-R" w:eastAsia="UD デジタル 教科書体 NP-R" w:hint="eastAsia"/>
          <w:sz w:val="22"/>
        </w:rPr>
        <w:t>記</w:t>
      </w:r>
    </w:p>
    <w:p w:rsidR="00F33EF9" w:rsidRPr="003741C1" w:rsidRDefault="00F33EF9" w:rsidP="003741C1">
      <w:pPr>
        <w:snapToGrid w:val="0"/>
        <w:spacing w:line="320" w:lineRule="exact"/>
        <w:rPr>
          <w:rFonts w:ascii="UD デジタル 教科書体 NP-R" w:eastAsia="UD デジタル 教科書体 NP-R"/>
          <w:sz w:val="22"/>
        </w:rPr>
      </w:pPr>
    </w:p>
    <w:p w:rsidR="00CB3A19" w:rsidRPr="003741C1" w:rsidRDefault="00F33EF9" w:rsidP="003741C1">
      <w:pPr>
        <w:snapToGrid w:val="0"/>
        <w:spacing w:line="320" w:lineRule="exact"/>
        <w:rPr>
          <w:rFonts w:ascii="UD デジタル 教科書体 NP-R" w:eastAsia="UD デジタル 教科書体 NP-R"/>
          <w:sz w:val="22"/>
        </w:rPr>
      </w:pPr>
      <w:r w:rsidRPr="003741C1">
        <w:rPr>
          <w:rFonts w:ascii="UD デジタル 教科書体 NP-R" w:eastAsia="UD デジタル 教科書体 NP-R" w:hint="eastAsia"/>
          <w:sz w:val="22"/>
        </w:rPr>
        <w:t>【資料】</w:t>
      </w:r>
    </w:p>
    <w:p w:rsidR="00F33EF9" w:rsidRDefault="00205FC0" w:rsidP="00426A89">
      <w:pPr>
        <w:snapToGrid w:val="0"/>
        <w:spacing w:line="320" w:lineRule="exact"/>
        <w:ind w:leftChars="100" w:left="555" w:rightChars="201" w:right="422" w:hangingChars="157" w:hanging="345"/>
        <w:rPr>
          <w:rFonts w:ascii="UD デジタル 教科書体 NP-R" w:eastAsia="UD デジタル 教科書体 NP-R"/>
          <w:sz w:val="22"/>
        </w:rPr>
      </w:pPr>
      <w:r>
        <w:rPr>
          <w:rFonts w:ascii="UD デジタル 教科書体 NP-R" w:eastAsia="UD デジタル 教科書体 NP-R" w:hint="eastAsia"/>
          <w:sz w:val="22"/>
        </w:rPr>
        <w:t>●</w:t>
      </w:r>
      <w:r w:rsidR="00F33EF9" w:rsidRPr="005B071D">
        <w:rPr>
          <w:rFonts w:ascii="UD デジタル 教科書体 NP-R" w:eastAsia="UD デジタル 教科書体 NP-R" w:hint="eastAsia"/>
          <w:sz w:val="12"/>
        </w:rPr>
        <w:t xml:space="preserve">　</w:t>
      </w:r>
      <w:r w:rsidR="00F33EF9" w:rsidRPr="003741C1">
        <w:rPr>
          <w:rFonts w:ascii="UD デジタル 教科書体 NP-R" w:eastAsia="UD デジタル 教科書体 NP-R" w:hint="eastAsia"/>
          <w:sz w:val="22"/>
        </w:rPr>
        <w:t>児童生徒等及び教職員に感染者が確認された場合の基本的な対応</w:t>
      </w:r>
      <w:r w:rsidR="00426A89">
        <w:rPr>
          <w:rFonts w:ascii="UD デジタル 教科書体 NP-R" w:eastAsia="UD デジタル 教科書体 NP-R" w:hint="eastAsia"/>
          <w:sz w:val="22"/>
        </w:rPr>
        <w:t>について</w:t>
      </w:r>
      <w:r w:rsidR="00F33EF9" w:rsidRPr="003741C1">
        <w:rPr>
          <w:rFonts w:ascii="UD デジタル 教科書体 NP-R" w:eastAsia="UD デジタル 教科書体 NP-R" w:hint="eastAsia"/>
          <w:sz w:val="22"/>
        </w:rPr>
        <w:t>【別添</w:t>
      </w:r>
      <w:r>
        <w:rPr>
          <w:rFonts w:ascii="UD デジタル 教科書体 NP-R" w:eastAsia="UD デジタル 教科書体 NP-R" w:hint="eastAsia"/>
          <w:sz w:val="22"/>
        </w:rPr>
        <w:t>１</w:t>
      </w:r>
      <w:r w:rsidR="00F33EF9" w:rsidRPr="003741C1">
        <w:rPr>
          <w:rFonts w:ascii="UD デジタル 教科書体 NP-R" w:eastAsia="UD デジタル 教科書体 NP-R" w:hint="eastAsia"/>
          <w:sz w:val="22"/>
        </w:rPr>
        <w:t>】</w:t>
      </w:r>
    </w:p>
    <w:p w:rsidR="008E4ED7" w:rsidRDefault="008E4ED7" w:rsidP="008E4ED7">
      <w:pPr>
        <w:snapToGrid w:val="0"/>
        <w:spacing w:line="320" w:lineRule="exact"/>
        <w:ind w:leftChars="100" w:left="555" w:rightChars="201" w:right="422" w:hangingChars="157" w:hanging="345"/>
        <w:rPr>
          <w:rFonts w:ascii="UD デジタル 教科書体 NP-R" w:eastAsia="UD デジタル 教科書体 NP-R"/>
          <w:sz w:val="22"/>
        </w:rPr>
      </w:pPr>
      <w:r>
        <w:rPr>
          <w:rFonts w:ascii="UD デジタル 教科書体 NP-R" w:eastAsia="UD デジタル 教科書体 NP-R" w:hint="eastAsia"/>
          <w:sz w:val="22"/>
        </w:rPr>
        <w:t>●</w:t>
      </w:r>
      <w:r w:rsidRPr="005B071D">
        <w:rPr>
          <w:rFonts w:ascii="UD デジタル 教科書体 NP-R" w:eastAsia="UD デジタル 教科書体 NP-R" w:hint="eastAsia"/>
          <w:sz w:val="12"/>
        </w:rPr>
        <w:t xml:space="preserve">　</w:t>
      </w:r>
      <w:r w:rsidRPr="003741C1">
        <w:rPr>
          <w:rFonts w:ascii="UD デジタル 教科書体 NP-R" w:eastAsia="UD デジタル 教科書体 NP-R" w:hint="eastAsia"/>
          <w:sz w:val="22"/>
        </w:rPr>
        <w:t>陽性者が確認された場合の学校による調査【</w:t>
      </w:r>
      <w:r>
        <w:rPr>
          <w:rFonts w:ascii="UD デジタル 教科書体 NP-R" w:eastAsia="UD デジタル 教科書体 NP-R" w:hint="eastAsia"/>
          <w:sz w:val="22"/>
        </w:rPr>
        <w:t>記入シート１～３及び記載例】</w:t>
      </w:r>
    </w:p>
    <w:p w:rsidR="00F33EF9" w:rsidRPr="003741C1" w:rsidRDefault="00F33EF9" w:rsidP="00426A89">
      <w:pPr>
        <w:snapToGrid w:val="0"/>
        <w:spacing w:line="320" w:lineRule="exact"/>
        <w:ind w:leftChars="52" w:left="109" w:rightChars="201" w:right="422"/>
        <w:rPr>
          <w:rFonts w:ascii="UD デジタル 教科書体 NP-R" w:eastAsia="UD デジタル 教科書体 NP-R"/>
          <w:sz w:val="22"/>
        </w:rPr>
      </w:pPr>
      <w:r w:rsidRPr="005B071D">
        <w:rPr>
          <w:rFonts w:ascii="UD デジタル 教科書体 NP-R" w:eastAsia="UD デジタル 教科書体 NP-R" w:hint="eastAsia"/>
          <w:sz w:val="12"/>
        </w:rPr>
        <w:t xml:space="preserve">　</w:t>
      </w:r>
      <w:r w:rsidR="00205FC0">
        <w:rPr>
          <w:rFonts w:ascii="UD デジタル 教科書体 NP-R" w:eastAsia="UD デジタル 教科書体 NP-R" w:hint="eastAsia"/>
          <w:sz w:val="22"/>
        </w:rPr>
        <w:t>●</w:t>
      </w:r>
      <w:r w:rsidR="008E4ED7" w:rsidRPr="005B071D">
        <w:rPr>
          <w:rFonts w:ascii="UD デジタル 教科書体 NP-R" w:eastAsia="UD デジタル 教科書体 NP-R" w:hint="eastAsia"/>
          <w:sz w:val="12"/>
        </w:rPr>
        <w:t xml:space="preserve">　</w:t>
      </w:r>
      <w:r w:rsidR="00426A89" w:rsidRPr="003741C1">
        <w:rPr>
          <w:rFonts w:ascii="UD デジタル 教科書体 NP-R" w:eastAsia="UD デジタル 教科書体 NP-R" w:hint="eastAsia"/>
          <w:sz w:val="22"/>
        </w:rPr>
        <w:t>児童生徒等及び教職員に感染者が確認された場合の基本的な対応</w:t>
      </w:r>
      <w:r w:rsidR="00927F45">
        <w:rPr>
          <w:rFonts w:ascii="UD デジタル 教科書体 NP-R" w:eastAsia="UD デジタル 教科書体 NP-R" w:hint="eastAsia"/>
          <w:sz w:val="22"/>
        </w:rPr>
        <w:t>【概要</w:t>
      </w:r>
      <w:r w:rsidRPr="003741C1">
        <w:rPr>
          <w:rFonts w:ascii="UD デジタル 教科書体 NP-R" w:eastAsia="UD デジタル 教科書体 NP-R" w:hint="eastAsia"/>
          <w:sz w:val="22"/>
        </w:rPr>
        <w:t>】</w:t>
      </w:r>
    </w:p>
    <w:tbl>
      <w:tblPr>
        <w:tblpPr w:leftFromText="142" w:rightFromText="142" w:vertAnchor="text" w:horzAnchor="margin" w:tblpXSpec="right" w:tblpY="1634"/>
        <w:tblW w:w="7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4"/>
      </w:tblGrid>
      <w:tr w:rsidR="008E4ED7" w:rsidTr="00423FED">
        <w:trPr>
          <w:trHeight w:val="3251"/>
        </w:trPr>
        <w:tc>
          <w:tcPr>
            <w:tcW w:w="7064" w:type="dxa"/>
            <w:tcBorders>
              <w:bottom w:val="single" w:sz="4" w:space="0" w:color="auto"/>
            </w:tcBorders>
            <w:shd w:val="clear" w:color="auto" w:fill="auto"/>
            <w:vAlign w:val="center"/>
          </w:tcPr>
          <w:p w:rsidR="008E4ED7" w:rsidRPr="00F62DE1" w:rsidRDefault="008E4ED7" w:rsidP="008E4ED7">
            <w:pPr>
              <w:pStyle w:val="a8"/>
              <w:snapToGrid w:val="0"/>
              <w:spacing w:line="216" w:lineRule="auto"/>
              <w:ind w:left="463" w:rightChars="201" w:right="422" w:hangingChars="257" w:hanging="463"/>
              <w:jc w:val="both"/>
              <w:rPr>
                <w:sz w:val="18"/>
                <w:szCs w:val="18"/>
                <w:u w:val="single"/>
              </w:rPr>
            </w:pPr>
            <w:r w:rsidRPr="00F62DE1">
              <w:rPr>
                <w:rFonts w:hint="eastAsia"/>
                <w:sz w:val="18"/>
                <w:szCs w:val="18"/>
                <w:u w:val="single"/>
              </w:rPr>
              <w:t>≪本件連絡先≫</w:t>
            </w:r>
          </w:p>
          <w:p w:rsidR="008E4ED7" w:rsidRPr="005B071D" w:rsidRDefault="008E4ED7" w:rsidP="008E4ED7">
            <w:pPr>
              <w:pStyle w:val="a8"/>
              <w:snapToGrid w:val="0"/>
              <w:spacing w:line="216" w:lineRule="auto"/>
              <w:ind w:left="206" w:rightChars="201" w:right="422" w:hangingChars="257" w:hanging="206"/>
              <w:jc w:val="both"/>
              <w:rPr>
                <w:rFonts w:ascii="UD デジタル 教科書体 NP-R" w:eastAsia="UD デジタル 教科書体 NP-R" w:hAnsi="Century" w:cs="Times New Roman"/>
                <w:sz w:val="8"/>
                <w:szCs w:val="18"/>
              </w:rPr>
            </w:pPr>
            <w:r w:rsidRPr="005B071D">
              <w:rPr>
                <w:rFonts w:ascii="UD デジタル 教科書体 NP-R" w:eastAsia="UD デジタル 教科書体 NP-R" w:hAnsi="Century" w:cs="Times New Roman" w:hint="eastAsia"/>
                <w:sz w:val="8"/>
                <w:szCs w:val="18"/>
              </w:rPr>
              <w:t xml:space="preserve">　</w:t>
            </w:r>
          </w:p>
          <w:p w:rsidR="008E4ED7" w:rsidRPr="00F62DE1" w:rsidRDefault="008E4ED7" w:rsidP="008E4ED7">
            <w:pPr>
              <w:pStyle w:val="a8"/>
              <w:snapToGrid w:val="0"/>
              <w:spacing w:line="216" w:lineRule="auto"/>
              <w:ind w:left="463" w:rightChars="201" w:right="422" w:hangingChars="257" w:hanging="463"/>
              <w:jc w:val="both"/>
              <w:rPr>
                <w:sz w:val="18"/>
                <w:szCs w:val="18"/>
              </w:rPr>
            </w:pPr>
            <w:r w:rsidRPr="00F62DE1">
              <w:rPr>
                <w:rFonts w:hint="eastAsia"/>
                <w:sz w:val="18"/>
                <w:szCs w:val="18"/>
              </w:rPr>
              <w:t xml:space="preserve">◇ </w:t>
            </w:r>
            <w:r w:rsidRPr="00F62DE1">
              <w:rPr>
                <w:rFonts w:hint="eastAsia"/>
                <w:sz w:val="18"/>
                <w:szCs w:val="18"/>
                <w:u w:val="single"/>
              </w:rPr>
              <w:t>感染症拡大防止に必要な対策等に関すること</w:t>
            </w:r>
            <w:r w:rsidRPr="00F62DE1">
              <w:rPr>
                <w:rFonts w:hint="eastAsia"/>
                <w:sz w:val="18"/>
                <w:szCs w:val="18"/>
              </w:rPr>
              <w:t xml:space="preserve">　</w:t>
            </w:r>
          </w:p>
          <w:p w:rsidR="008E4ED7" w:rsidRPr="00F62DE1" w:rsidRDefault="008E4ED7" w:rsidP="008E4ED7">
            <w:pPr>
              <w:pStyle w:val="a8"/>
              <w:snapToGrid w:val="0"/>
              <w:spacing w:line="216" w:lineRule="auto"/>
              <w:ind w:leftChars="200" w:left="883" w:rightChars="201" w:right="422" w:hangingChars="257" w:hanging="463"/>
              <w:jc w:val="both"/>
              <w:rPr>
                <w:sz w:val="18"/>
                <w:szCs w:val="18"/>
              </w:rPr>
            </w:pPr>
            <w:r w:rsidRPr="00F62DE1">
              <w:rPr>
                <w:rFonts w:hint="eastAsia"/>
                <w:sz w:val="18"/>
                <w:szCs w:val="18"/>
              </w:rPr>
              <w:t>教育振興室</w:t>
            </w:r>
            <w:r w:rsidRPr="00F62DE1">
              <w:rPr>
                <w:sz w:val="18"/>
                <w:szCs w:val="18"/>
              </w:rPr>
              <w:t>保健体育課　保健・給食</w:t>
            </w:r>
            <w:r w:rsidRPr="00F62DE1">
              <w:rPr>
                <w:rFonts w:hint="eastAsia"/>
                <w:sz w:val="18"/>
                <w:szCs w:val="18"/>
              </w:rPr>
              <w:t>グループ 　川口・木場</w:t>
            </w:r>
          </w:p>
          <w:p w:rsidR="008E4ED7" w:rsidRPr="00F62DE1" w:rsidRDefault="008E4ED7" w:rsidP="008E4ED7">
            <w:pPr>
              <w:pStyle w:val="a8"/>
              <w:snapToGrid w:val="0"/>
              <w:spacing w:line="216" w:lineRule="auto"/>
              <w:ind w:leftChars="200" w:left="883" w:rightChars="201" w:right="422" w:hangingChars="257" w:hanging="463"/>
              <w:jc w:val="both"/>
              <w:rPr>
                <w:sz w:val="18"/>
                <w:szCs w:val="18"/>
              </w:rPr>
            </w:pPr>
            <w:r w:rsidRPr="00F62DE1">
              <w:rPr>
                <w:sz w:val="18"/>
                <w:szCs w:val="18"/>
              </w:rPr>
              <w:t>TEL：</w:t>
            </w:r>
            <w:r w:rsidRPr="00F62DE1">
              <w:rPr>
                <w:rFonts w:hint="eastAsia"/>
                <w:sz w:val="18"/>
                <w:szCs w:val="18"/>
              </w:rPr>
              <w:t xml:space="preserve">06-6944-9365　 E-mail　</w:t>
            </w:r>
            <w:hyperlink r:id="rId6" w:history="1">
              <w:r w:rsidRPr="00F62DE1">
                <w:rPr>
                  <w:rStyle w:val="a7"/>
                  <w:sz w:val="18"/>
                  <w:szCs w:val="18"/>
                </w:rPr>
                <w:t>kyoikushinko-g07@sbox.pref.osaka.lg.jp</w:t>
              </w:r>
            </w:hyperlink>
          </w:p>
          <w:p w:rsidR="008E4ED7" w:rsidRPr="005B071D" w:rsidRDefault="008E4ED7" w:rsidP="008E4ED7">
            <w:pPr>
              <w:pStyle w:val="a8"/>
              <w:snapToGrid w:val="0"/>
              <w:spacing w:line="216" w:lineRule="auto"/>
              <w:ind w:left="206" w:rightChars="201" w:right="422" w:hangingChars="257" w:hanging="206"/>
              <w:jc w:val="both"/>
              <w:rPr>
                <w:sz w:val="8"/>
                <w:szCs w:val="18"/>
              </w:rPr>
            </w:pPr>
            <w:r w:rsidRPr="005B071D">
              <w:rPr>
                <w:rFonts w:hint="eastAsia"/>
                <w:sz w:val="8"/>
                <w:szCs w:val="18"/>
              </w:rPr>
              <w:t xml:space="preserve">　</w:t>
            </w:r>
          </w:p>
          <w:p w:rsidR="008E4ED7" w:rsidRPr="00F62DE1" w:rsidRDefault="008E4ED7" w:rsidP="008E4ED7">
            <w:pPr>
              <w:pStyle w:val="a8"/>
              <w:snapToGrid w:val="0"/>
              <w:spacing w:line="216" w:lineRule="auto"/>
              <w:ind w:left="463" w:rightChars="201" w:right="422" w:hangingChars="257" w:hanging="463"/>
              <w:jc w:val="both"/>
              <w:rPr>
                <w:sz w:val="18"/>
                <w:szCs w:val="18"/>
              </w:rPr>
            </w:pPr>
            <w:r w:rsidRPr="00F62DE1">
              <w:rPr>
                <w:rFonts w:hint="eastAsia"/>
                <w:sz w:val="18"/>
                <w:szCs w:val="18"/>
              </w:rPr>
              <w:t xml:space="preserve">◇ </w:t>
            </w:r>
            <w:r w:rsidRPr="00F62DE1">
              <w:rPr>
                <w:rFonts w:hint="eastAsia"/>
                <w:sz w:val="18"/>
                <w:szCs w:val="18"/>
                <w:u w:val="single"/>
              </w:rPr>
              <w:t>臨時休業の措置等に関すること</w:t>
            </w:r>
            <w:r w:rsidRPr="00F62DE1">
              <w:rPr>
                <w:rFonts w:hint="eastAsia"/>
                <w:sz w:val="18"/>
                <w:szCs w:val="18"/>
              </w:rPr>
              <w:t xml:space="preserve">　</w:t>
            </w:r>
          </w:p>
          <w:p w:rsidR="008E4ED7" w:rsidRPr="00F62DE1" w:rsidRDefault="008E4ED7" w:rsidP="008E4ED7">
            <w:pPr>
              <w:pStyle w:val="a8"/>
              <w:snapToGrid w:val="0"/>
              <w:spacing w:line="216" w:lineRule="auto"/>
              <w:ind w:leftChars="200" w:left="883" w:rightChars="201" w:right="422" w:hangingChars="257" w:hanging="463"/>
              <w:jc w:val="both"/>
              <w:rPr>
                <w:sz w:val="18"/>
                <w:szCs w:val="18"/>
              </w:rPr>
            </w:pPr>
            <w:r w:rsidRPr="00F62DE1">
              <w:rPr>
                <w:rFonts w:hint="eastAsia"/>
                <w:sz w:val="18"/>
                <w:szCs w:val="18"/>
              </w:rPr>
              <w:t>教育振興室高等学校課　学事グループ　　　　 笠松・林田</w:t>
            </w:r>
          </w:p>
          <w:p w:rsidR="008E4ED7" w:rsidRPr="00F62DE1" w:rsidRDefault="008E4ED7" w:rsidP="008E4ED7">
            <w:pPr>
              <w:pStyle w:val="a8"/>
              <w:snapToGrid w:val="0"/>
              <w:spacing w:line="216" w:lineRule="auto"/>
              <w:ind w:leftChars="200" w:left="883" w:rightChars="201" w:right="422" w:hangingChars="257" w:hanging="463"/>
              <w:jc w:val="both"/>
              <w:rPr>
                <w:sz w:val="18"/>
                <w:szCs w:val="18"/>
              </w:rPr>
            </w:pPr>
            <w:r w:rsidRPr="00F62DE1">
              <w:rPr>
                <w:sz w:val="18"/>
                <w:szCs w:val="18"/>
              </w:rPr>
              <w:t>TEL：</w:t>
            </w:r>
            <w:r w:rsidRPr="00F62DE1">
              <w:rPr>
                <w:rFonts w:hint="eastAsia"/>
                <w:sz w:val="18"/>
                <w:szCs w:val="18"/>
              </w:rPr>
              <w:t>06-69</w:t>
            </w:r>
            <w:r w:rsidRPr="00F62DE1">
              <w:rPr>
                <w:sz w:val="18"/>
                <w:szCs w:val="18"/>
              </w:rPr>
              <w:t>44</w:t>
            </w:r>
            <w:r w:rsidRPr="00F62DE1">
              <w:rPr>
                <w:rFonts w:hint="eastAsia"/>
                <w:sz w:val="18"/>
                <w:szCs w:val="18"/>
              </w:rPr>
              <w:t>-</w:t>
            </w:r>
            <w:r w:rsidRPr="00F62DE1">
              <w:rPr>
                <w:sz w:val="18"/>
                <w:szCs w:val="18"/>
              </w:rPr>
              <w:t xml:space="preserve">6887 </w:t>
            </w:r>
            <w:r w:rsidRPr="00F62DE1">
              <w:rPr>
                <w:rFonts w:hint="eastAsia"/>
                <w:sz w:val="18"/>
                <w:szCs w:val="18"/>
              </w:rPr>
              <w:t xml:space="preserve">　E-mail　</w:t>
            </w:r>
            <w:hyperlink r:id="rId7" w:history="1">
              <w:r w:rsidRPr="00F62DE1">
                <w:rPr>
                  <w:rStyle w:val="a7"/>
                  <w:rFonts w:hint="eastAsia"/>
                  <w:w w:val="90"/>
                  <w:kern w:val="0"/>
                  <w:sz w:val="18"/>
                  <w:szCs w:val="18"/>
                </w:rPr>
                <w:t>kotogakko-g01@sbox.pref.osaka.lg.jp</w:t>
              </w:r>
            </w:hyperlink>
            <w:hyperlink r:id="rId8" w:history="1"/>
          </w:p>
          <w:p w:rsidR="008E4ED7" w:rsidRPr="005B071D" w:rsidRDefault="008E4ED7" w:rsidP="008E4ED7">
            <w:pPr>
              <w:pStyle w:val="a8"/>
              <w:snapToGrid w:val="0"/>
              <w:spacing w:line="216" w:lineRule="auto"/>
              <w:ind w:left="206" w:rightChars="201" w:right="422" w:hangingChars="257" w:hanging="206"/>
              <w:jc w:val="both"/>
              <w:rPr>
                <w:sz w:val="8"/>
                <w:szCs w:val="18"/>
              </w:rPr>
            </w:pPr>
            <w:r w:rsidRPr="005B071D">
              <w:rPr>
                <w:rFonts w:hint="eastAsia"/>
                <w:sz w:val="8"/>
                <w:szCs w:val="18"/>
              </w:rPr>
              <w:t xml:space="preserve">　</w:t>
            </w:r>
          </w:p>
          <w:p w:rsidR="008E4ED7" w:rsidRPr="00F62DE1" w:rsidRDefault="008E4ED7" w:rsidP="008E4ED7">
            <w:pPr>
              <w:pStyle w:val="a8"/>
              <w:snapToGrid w:val="0"/>
              <w:spacing w:line="216" w:lineRule="auto"/>
              <w:ind w:leftChars="200" w:left="883" w:rightChars="201" w:right="422" w:hangingChars="257" w:hanging="463"/>
              <w:jc w:val="both"/>
              <w:rPr>
                <w:sz w:val="18"/>
                <w:szCs w:val="18"/>
              </w:rPr>
            </w:pPr>
            <w:r w:rsidRPr="00F62DE1">
              <w:rPr>
                <w:rFonts w:hint="eastAsia"/>
                <w:sz w:val="18"/>
                <w:szCs w:val="18"/>
              </w:rPr>
              <w:t xml:space="preserve">教育振興室支援教育課　学事・教務グループ　 </w:t>
            </w:r>
            <w:r>
              <w:rPr>
                <w:rFonts w:hint="eastAsia"/>
                <w:sz w:val="18"/>
                <w:szCs w:val="18"/>
              </w:rPr>
              <w:t>田路・上田</w:t>
            </w:r>
            <w:r w:rsidRPr="00F62DE1">
              <w:rPr>
                <w:rFonts w:hint="eastAsia"/>
                <w:sz w:val="18"/>
                <w:szCs w:val="18"/>
              </w:rPr>
              <w:t xml:space="preserve"> </w:t>
            </w:r>
          </w:p>
          <w:p w:rsidR="008E4ED7" w:rsidRPr="00F62DE1" w:rsidRDefault="008E4ED7" w:rsidP="008E4ED7">
            <w:pPr>
              <w:pStyle w:val="a8"/>
              <w:snapToGrid w:val="0"/>
              <w:spacing w:line="216" w:lineRule="auto"/>
              <w:ind w:leftChars="200" w:left="883" w:rightChars="201" w:right="422" w:hangingChars="257" w:hanging="463"/>
              <w:rPr>
                <w:rStyle w:val="a7"/>
                <w:w w:val="90"/>
                <w:kern w:val="0"/>
                <w:sz w:val="18"/>
                <w:szCs w:val="18"/>
              </w:rPr>
            </w:pPr>
            <w:r w:rsidRPr="00F62DE1">
              <w:rPr>
                <w:sz w:val="18"/>
                <w:szCs w:val="18"/>
              </w:rPr>
              <w:t>TEL：</w:t>
            </w:r>
            <w:r w:rsidRPr="00F62DE1">
              <w:rPr>
                <w:rFonts w:hint="eastAsia"/>
                <w:sz w:val="18"/>
                <w:szCs w:val="18"/>
              </w:rPr>
              <w:t>06-69</w:t>
            </w:r>
            <w:r w:rsidRPr="00F62DE1">
              <w:rPr>
                <w:sz w:val="18"/>
                <w:szCs w:val="18"/>
              </w:rPr>
              <w:t>44</w:t>
            </w:r>
            <w:r w:rsidRPr="00F62DE1">
              <w:rPr>
                <w:rFonts w:hint="eastAsia"/>
                <w:sz w:val="18"/>
                <w:szCs w:val="18"/>
              </w:rPr>
              <w:t>-</w:t>
            </w:r>
            <w:r w:rsidRPr="00F62DE1">
              <w:rPr>
                <w:sz w:val="18"/>
                <w:szCs w:val="18"/>
              </w:rPr>
              <w:t xml:space="preserve">0618 </w:t>
            </w:r>
            <w:r w:rsidRPr="00F62DE1">
              <w:rPr>
                <w:rFonts w:hint="eastAsia"/>
                <w:sz w:val="18"/>
                <w:szCs w:val="18"/>
              </w:rPr>
              <w:t xml:space="preserve">　E-mail　</w:t>
            </w:r>
            <w:hyperlink r:id="rId9" w:history="1">
              <w:r w:rsidRPr="00F62DE1">
                <w:rPr>
                  <w:rStyle w:val="a7"/>
                  <w:rFonts w:hint="eastAsia"/>
                  <w:w w:val="90"/>
                  <w:kern w:val="0"/>
                  <w:sz w:val="18"/>
                  <w:szCs w:val="18"/>
                </w:rPr>
                <w:t>kyoikushinko-g05@sbox.pref.osaka.lg.jp</w:t>
              </w:r>
            </w:hyperlink>
            <w:hyperlink r:id="rId10" w:history="1"/>
          </w:p>
          <w:p w:rsidR="008E4ED7" w:rsidRPr="00423FED" w:rsidRDefault="008E4ED7" w:rsidP="00423FED">
            <w:pPr>
              <w:pStyle w:val="a8"/>
              <w:snapToGrid w:val="0"/>
              <w:spacing w:line="216" w:lineRule="auto"/>
              <w:ind w:rightChars="201" w:right="422"/>
              <w:jc w:val="both"/>
              <w:rPr>
                <w:sz w:val="8"/>
                <w:szCs w:val="18"/>
              </w:rPr>
            </w:pPr>
          </w:p>
        </w:tc>
      </w:tr>
    </w:tbl>
    <w:p w:rsidR="00BF4A7B" w:rsidRDefault="00205FC0" w:rsidP="00205FC0">
      <w:pPr>
        <w:snapToGrid w:val="0"/>
        <w:spacing w:line="320" w:lineRule="exact"/>
        <w:ind w:leftChars="100" w:left="555" w:rightChars="201" w:right="422" w:hangingChars="157" w:hanging="345"/>
        <w:rPr>
          <w:rFonts w:ascii="UD デジタル 教科書体 NP-R" w:eastAsia="UD デジタル 教科書体 NP-R"/>
          <w:sz w:val="22"/>
        </w:rPr>
      </w:pPr>
      <w:r>
        <w:rPr>
          <w:rFonts w:ascii="UD デジタル 教科書体 NP-R" w:eastAsia="UD デジタル 教科書体 NP-R" w:hint="eastAsia"/>
          <w:sz w:val="22"/>
        </w:rPr>
        <w:t>●</w:t>
      </w:r>
      <w:r w:rsidR="00BF4A7B" w:rsidRPr="005B071D">
        <w:rPr>
          <w:rFonts w:ascii="UD デジタル 教科書体 NP-R" w:eastAsia="UD デジタル 教科書体 NP-R" w:hint="eastAsia"/>
          <w:sz w:val="12"/>
        </w:rPr>
        <w:t xml:space="preserve">　</w:t>
      </w:r>
      <w:r w:rsidR="00BF4A7B">
        <w:rPr>
          <w:rFonts w:ascii="UD デジタル 教科書体 NP-R" w:eastAsia="UD デジタル 教科書体 NP-R" w:hint="eastAsia"/>
          <w:sz w:val="22"/>
        </w:rPr>
        <w:t>学校で児童生徒等や教職員の新型コロナウイル</w:t>
      </w:r>
      <w:r>
        <w:rPr>
          <w:rFonts w:ascii="UD デジタル 教科書体 NP-R" w:eastAsia="UD デジタル 教科書体 NP-R" w:hint="eastAsia"/>
          <w:sz w:val="22"/>
        </w:rPr>
        <w:t>スの感染が確認された場合の対応ガイドラインの送付について【別添２</w:t>
      </w:r>
      <w:r w:rsidR="00BF4A7B">
        <w:rPr>
          <w:rFonts w:ascii="UD デジタル 教科書体 NP-R" w:eastAsia="UD デジタル 教科書体 NP-R" w:hint="eastAsia"/>
          <w:sz w:val="22"/>
        </w:rPr>
        <w:t>】</w:t>
      </w:r>
    </w:p>
    <w:sectPr w:rsidR="00BF4A7B" w:rsidSect="003741C1">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C0" w:rsidRDefault="00205FC0" w:rsidP="00205FC0">
      <w:r>
        <w:separator/>
      </w:r>
    </w:p>
  </w:endnote>
  <w:endnote w:type="continuationSeparator" w:id="0">
    <w:p w:rsidR="00205FC0" w:rsidRDefault="00205FC0" w:rsidP="002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C0" w:rsidRDefault="00205FC0" w:rsidP="00205FC0">
      <w:r>
        <w:separator/>
      </w:r>
    </w:p>
  </w:footnote>
  <w:footnote w:type="continuationSeparator" w:id="0">
    <w:p w:rsidR="00205FC0" w:rsidRDefault="00205FC0" w:rsidP="00205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72"/>
    <w:rsid w:val="00095E94"/>
    <w:rsid w:val="001779F1"/>
    <w:rsid w:val="00194B7F"/>
    <w:rsid w:val="00205FC0"/>
    <w:rsid w:val="003741C1"/>
    <w:rsid w:val="00423FED"/>
    <w:rsid w:val="00426A89"/>
    <w:rsid w:val="004307ED"/>
    <w:rsid w:val="004416D8"/>
    <w:rsid w:val="005B071D"/>
    <w:rsid w:val="006C3E04"/>
    <w:rsid w:val="008E4ED7"/>
    <w:rsid w:val="0090693A"/>
    <w:rsid w:val="00927F45"/>
    <w:rsid w:val="0094763A"/>
    <w:rsid w:val="00A23F8F"/>
    <w:rsid w:val="00A53872"/>
    <w:rsid w:val="00A82B4B"/>
    <w:rsid w:val="00BA7954"/>
    <w:rsid w:val="00BF4A7B"/>
    <w:rsid w:val="00CB3A19"/>
    <w:rsid w:val="00EA48AB"/>
    <w:rsid w:val="00EC4D9F"/>
    <w:rsid w:val="00EF30EF"/>
    <w:rsid w:val="00F33EF9"/>
    <w:rsid w:val="00F6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EF0D149-1801-4DAC-A0A1-22A5DB5F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07ED"/>
    <w:pPr>
      <w:jc w:val="center"/>
    </w:pPr>
  </w:style>
  <w:style w:type="character" w:customStyle="1" w:styleId="a4">
    <w:name w:val="記 (文字)"/>
    <w:basedOn w:val="a0"/>
    <w:link w:val="a3"/>
    <w:uiPriority w:val="99"/>
    <w:rsid w:val="004307ED"/>
  </w:style>
  <w:style w:type="paragraph" w:styleId="a5">
    <w:name w:val="Closing"/>
    <w:basedOn w:val="a"/>
    <w:link w:val="a6"/>
    <w:uiPriority w:val="99"/>
    <w:unhideWhenUsed/>
    <w:rsid w:val="004307ED"/>
    <w:pPr>
      <w:jc w:val="right"/>
    </w:pPr>
  </w:style>
  <w:style w:type="character" w:customStyle="1" w:styleId="a6">
    <w:name w:val="結語 (文字)"/>
    <w:basedOn w:val="a0"/>
    <w:link w:val="a5"/>
    <w:uiPriority w:val="99"/>
    <w:rsid w:val="004307ED"/>
  </w:style>
  <w:style w:type="character" w:styleId="a7">
    <w:name w:val="Hyperlink"/>
    <w:rsid w:val="003741C1"/>
    <w:rPr>
      <w:color w:val="0000FF"/>
      <w:u w:val="single"/>
    </w:rPr>
  </w:style>
  <w:style w:type="paragraph" w:styleId="a8">
    <w:name w:val="Plain Text"/>
    <w:basedOn w:val="a"/>
    <w:link w:val="a9"/>
    <w:uiPriority w:val="99"/>
    <w:unhideWhenUsed/>
    <w:rsid w:val="003741C1"/>
    <w:pPr>
      <w:jc w:val="left"/>
    </w:pPr>
    <w:rPr>
      <w:rFonts w:ascii="游ゴシック" w:eastAsia="游ゴシック" w:hAnsi="Courier New" w:cs="Courier New"/>
      <w:sz w:val="22"/>
    </w:rPr>
  </w:style>
  <w:style w:type="character" w:customStyle="1" w:styleId="a9">
    <w:name w:val="書式なし (文字)"/>
    <w:basedOn w:val="a0"/>
    <w:link w:val="a8"/>
    <w:uiPriority w:val="99"/>
    <w:rsid w:val="003741C1"/>
    <w:rPr>
      <w:rFonts w:ascii="游ゴシック" w:eastAsia="游ゴシック" w:hAnsi="Courier New" w:cs="Courier New"/>
      <w:sz w:val="22"/>
    </w:rPr>
  </w:style>
  <w:style w:type="paragraph" w:styleId="aa">
    <w:name w:val="Balloon Text"/>
    <w:basedOn w:val="a"/>
    <w:link w:val="ab"/>
    <w:uiPriority w:val="99"/>
    <w:semiHidden/>
    <w:unhideWhenUsed/>
    <w:rsid w:val="00374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1C1"/>
    <w:rPr>
      <w:rFonts w:asciiTheme="majorHAnsi" w:eastAsiaTheme="majorEastAsia" w:hAnsiTheme="majorHAnsi" w:cstheme="majorBidi"/>
      <w:sz w:val="18"/>
      <w:szCs w:val="18"/>
    </w:rPr>
  </w:style>
  <w:style w:type="paragraph" w:styleId="ac">
    <w:name w:val="header"/>
    <w:basedOn w:val="a"/>
    <w:link w:val="ad"/>
    <w:uiPriority w:val="99"/>
    <w:unhideWhenUsed/>
    <w:rsid w:val="00205FC0"/>
    <w:pPr>
      <w:tabs>
        <w:tab w:val="center" w:pos="4252"/>
        <w:tab w:val="right" w:pos="8504"/>
      </w:tabs>
      <w:snapToGrid w:val="0"/>
    </w:pPr>
  </w:style>
  <w:style w:type="character" w:customStyle="1" w:styleId="ad">
    <w:name w:val="ヘッダー (文字)"/>
    <w:basedOn w:val="a0"/>
    <w:link w:val="ac"/>
    <w:uiPriority w:val="99"/>
    <w:rsid w:val="00205FC0"/>
  </w:style>
  <w:style w:type="paragraph" w:styleId="ae">
    <w:name w:val="footer"/>
    <w:basedOn w:val="a"/>
    <w:link w:val="af"/>
    <w:uiPriority w:val="99"/>
    <w:unhideWhenUsed/>
    <w:rsid w:val="00205FC0"/>
    <w:pPr>
      <w:tabs>
        <w:tab w:val="center" w:pos="4252"/>
        <w:tab w:val="right" w:pos="8504"/>
      </w:tabs>
      <w:snapToGrid w:val="0"/>
    </w:pPr>
  </w:style>
  <w:style w:type="character" w:customStyle="1" w:styleId="af">
    <w:name w:val="フッター (文字)"/>
    <w:basedOn w:val="a0"/>
    <w:link w:val="ae"/>
    <w:uiPriority w:val="99"/>
    <w:rsid w:val="00205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ukiMasay@mbox.pref.osaka.lg.jp" TargetMode="External"/><Relationship Id="rId3" Type="http://schemas.openxmlformats.org/officeDocument/2006/relationships/webSettings" Target="webSettings.xml"/><Relationship Id="rId7" Type="http://schemas.openxmlformats.org/officeDocument/2006/relationships/hyperlink" Target="mailto:kotogakko-g01@sbox.pref.osaka.lg.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ikushinko-g07@sbox.pref.osaka.lg.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akemuraS@mbox.pref.osaka.lg.jp" TargetMode="External"/><Relationship Id="rId4" Type="http://schemas.openxmlformats.org/officeDocument/2006/relationships/footnotes" Target="footnotes.xml"/><Relationship Id="rId9" Type="http://schemas.openxmlformats.org/officeDocument/2006/relationships/hyperlink" Target="mailto:kyoikushinko-g05@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恒樹</dc:creator>
  <cp:keywords/>
  <dc:description/>
  <cp:lastModifiedBy>大更　真須美</cp:lastModifiedBy>
  <cp:revision>13</cp:revision>
  <cp:lastPrinted>2021-09-02T09:33:00Z</cp:lastPrinted>
  <dcterms:created xsi:type="dcterms:W3CDTF">2021-09-01T11:20:00Z</dcterms:created>
  <dcterms:modified xsi:type="dcterms:W3CDTF">2021-09-02T10:50:00Z</dcterms:modified>
</cp:coreProperties>
</file>