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2E1842">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2E1842">
        <w:trPr>
          <w:trHeight w:val="451"/>
        </w:trPr>
        <w:tc>
          <w:tcPr>
            <w:tcW w:w="1560" w:type="dxa"/>
            <w:gridSpan w:val="3"/>
            <w:tcBorders>
              <w:top w:val="single" w:sz="8" w:space="0" w:color="auto"/>
              <w:left w:val="single" w:sz="8" w:space="0" w:color="auto"/>
              <w:bottom w:val="single" w:sz="2" w:space="0" w:color="auto"/>
              <w:right w:val="single" w:sz="2"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single" w:sz="2" w:space="0" w:color="auto"/>
              <w:bottom w:val="single" w:sz="2" w:space="0" w:color="auto"/>
              <w:right w:val="single" w:sz="8" w:space="0" w:color="000000"/>
            </w:tcBorders>
            <w:shd w:val="clear" w:color="auto" w:fill="auto"/>
            <w:vAlign w:val="center"/>
          </w:tcPr>
          <w:p w14:paraId="28E9EAE4" w14:textId="4C994B63" w:rsidR="002E305D" w:rsidRPr="002E1842" w:rsidRDefault="00D36AEF" w:rsidP="002E305D">
            <w:pPr>
              <w:widowControl/>
              <w:spacing w:line="280" w:lineRule="atLeast"/>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cs="ＭＳ Ｐゴシック" w:hint="eastAsia"/>
                <w:kern w:val="0"/>
                <w:sz w:val="20"/>
                <w:szCs w:val="20"/>
              </w:rPr>
              <w:t>大阪府立</w:t>
            </w:r>
            <w:r w:rsidR="002E1842" w:rsidRPr="002E1842">
              <w:rPr>
                <w:rFonts w:ascii="ＭＳ ゴシック" w:eastAsia="ＭＳ ゴシック" w:hAnsi="ＭＳ ゴシック" w:cs="ＭＳ Ｐゴシック" w:hint="eastAsia"/>
                <w:kern w:val="0"/>
                <w:sz w:val="20"/>
                <w:szCs w:val="20"/>
              </w:rPr>
              <w:t>たまがわ高等支援</w:t>
            </w:r>
            <w:r w:rsidRPr="002E1842">
              <w:rPr>
                <w:rFonts w:ascii="ＭＳ ゴシック" w:eastAsia="ＭＳ ゴシック" w:hAnsi="ＭＳ ゴシック" w:cs="ＭＳ Ｐゴシック" w:hint="eastAsia"/>
                <w:kern w:val="0"/>
                <w:sz w:val="20"/>
                <w:szCs w:val="20"/>
              </w:rPr>
              <w:t>学校</w:t>
            </w:r>
          </w:p>
        </w:tc>
      </w:tr>
      <w:tr w:rsidR="002E1842" w:rsidRPr="002E305D" w14:paraId="193A7637" w14:textId="77777777" w:rsidTr="002E1842">
        <w:trPr>
          <w:trHeight w:val="509"/>
        </w:trPr>
        <w:tc>
          <w:tcPr>
            <w:tcW w:w="1560" w:type="dxa"/>
            <w:gridSpan w:val="3"/>
            <w:tcBorders>
              <w:top w:val="single" w:sz="2" w:space="0" w:color="auto"/>
              <w:left w:val="single" w:sz="8" w:space="0" w:color="auto"/>
              <w:bottom w:val="single" w:sz="2" w:space="0" w:color="auto"/>
              <w:right w:val="single" w:sz="2" w:space="0" w:color="auto"/>
            </w:tcBorders>
            <w:shd w:val="clear" w:color="000000" w:fill="DCE6F1"/>
            <w:vAlign w:val="center"/>
            <w:hideMark/>
          </w:tcPr>
          <w:p w14:paraId="6B9E9C38"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2" w:space="0" w:color="auto"/>
              <w:left w:val="single" w:sz="4" w:space="0" w:color="auto"/>
              <w:bottom w:val="single" w:sz="4" w:space="0" w:color="auto"/>
              <w:right w:val="single" w:sz="8" w:space="0" w:color="000000"/>
            </w:tcBorders>
            <w:shd w:val="clear" w:color="auto" w:fill="auto"/>
            <w:vAlign w:val="center"/>
            <w:hideMark/>
          </w:tcPr>
          <w:p w14:paraId="3EDC01B6" w14:textId="6A30A516" w:rsidR="002E1842" w:rsidRPr="002E1842" w:rsidRDefault="002E1842" w:rsidP="002E1842">
            <w:pPr>
              <w:widowControl/>
              <w:spacing w:line="280" w:lineRule="atLeast"/>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Ｄ 生徒の自立を支える教育の充実</w:t>
            </w:r>
          </w:p>
        </w:tc>
      </w:tr>
      <w:tr w:rsidR="002E1842" w:rsidRPr="002E305D" w14:paraId="570BE236" w14:textId="77777777" w:rsidTr="00954C2B">
        <w:trPr>
          <w:trHeight w:val="1014"/>
        </w:trPr>
        <w:tc>
          <w:tcPr>
            <w:tcW w:w="1560" w:type="dxa"/>
            <w:gridSpan w:val="3"/>
            <w:tcBorders>
              <w:top w:val="single" w:sz="2" w:space="0" w:color="auto"/>
              <w:left w:val="single" w:sz="8" w:space="0" w:color="auto"/>
              <w:bottom w:val="single" w:sz="2" w:space="0" w:color="auto"/>
              <w:right w:val="single" w:sz="2" w:space="0" w:color="auto"/>
            </w:tcBorders>
            <w:shd w:val="clear" w:color="000000" w:fill="DCE6F1"/>
            <w:vAlign w:val="center"/>
            <w:hideMark/>
          </w:tcPr>
          <w:p w14:paraId="72D5E050"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7136653"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・支援学校における地域連携と外部への情報の発信</w:t>
            </w:r>
          </w:p>
          <w:p w14:paraId="120B5015" w14:textId="0F4CF9AF" w:rsidR="002E1842" w:rsidRPr="002E1842" w:rsidRDefault="002E1842" w:rsidP="002E1842">
            <w:pPr>
              <w:widowControl/>
              <w:spacing w:line="280" w:lineRule="atLeast"/>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・希望進路実現率の向上</w:t>
            </w:r>
          </w:p>
        </w:tc>
      </w:tr>
      <w:tr w:rsidR="002E1842" w:rsidRPr="002E305D" w14:paraId="0D5A0E8D" w14:textId="77777777" w:rsidTr="00954C2B">
        <w:trPr>
          <w:trHeight w:val="560"/>
        </w:trPr>
        <w:tc>
          <w:tcPr>
            <w:tcW w:w="1560" w:type="dxa"/>
            <w:gridSpan w:val="3"/>
            <w:tcBorders>
              <w:top w:val="single" w:sz="2" w:space="0" w:color="auto"/>
              <w:left w:val="single" w:sz="8" w:space="0" w:color="auto"/>
              <w:bottom w:val="single" w:sz="8" w:space="0" w:color="auto"/>
              <w:right w:val="single" w:sz="2" w:space="0" w:color="auto"/>
            </w:tcBorders>
            <w:shd w:val="clear" w:color="000000" w:fill="DCE6F1"/>
            <w:vAlign w:val="center"/>
            <w:hideMark/>
          </w:tcPr>
          <w:p w14:paraId="7DF20E60"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4A1E7422" w14:textId="416FF7E2" w:rsidR="002E1842" w:rsidRPr="002E1842" w:rsidRDefault="002E1842" w:rsidP="002E1842">
            <w:pPr>
              <w:widowControl/>
              <w:spacing w:line="280" w:lineRule="atLeast"/>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竹でつながる縁は知的障がい者雇用の促進！？　～職業学科を中心としたSDGsの取組み～</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2E1842" w:rsidRPr="002E305D" w14:paraId="0F9DD3EA" w14:textId="77777777" w:rsidTr="002A6BD4">
        <w:trPr>
          <w:trHeight w:val="97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39D0B5D9" w14:textId="77777777" w:rsidR="002E1842" w:rsidRPr="002E1842" w:rsidRDefault="002E1842" w:rsidP="002E1842">
            <w:pPr>
              <w:widowControl/>
              <w:spacing w:line="280" w:lineRule="atLeast"/>
              <w:ind w:left="400" w:hangingChars="200" w:hanging="4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２　より適切で効果的なマッチングを基本とした多様な進路指導体制の確立及び生徒の社会的自立を見すえた教育活動の充実</w:t>
            </w:r>
          </w:p>
          <w:p w14:paraId="3D8A8A58" w14:textId="77777777" w:rsidR="002E1842" w:rsidRPr="002E1842" w:rsidRDefault="002E1842" w:rsidP="002E1842">
            <w:pPr>
              <w:widowControl/>
              <w:spacing w:line="280" w:lineRule="atLeast"/>
              <w:ind w:firstLineChars="100" w:firstLine="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(２)生徒のキャリア発達につながる支援教育の充実を図る</w:t>
            </w:r>
          </w:p>
          <w:p w14:paraId="18585411" w14:textId="16DD296A" w:rsidR="002E1842" w:rsidRPr="002E1842" w:rsidRDefault="002E1842" w:rsidP="002E1842">
            <w:pPr>
              <w:widowControl/>
              <w:spacing w:line="280" w:lineRule="atLeast"/>
              <w:ind w:leftChars="234" w:left="891" w:hangingChars="200" w:hanging="4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イ　大阪大学と連携した“キャンパスロードの整備”を行うことにより、職業学科が社会とより繋がる取組みを進める</w:t>
            </w:r>
          </w:p>
        </w:tc>
      </w:tr>
      <w:tr w:rsidR="002E1842" w:rsidRPr="002E305D" w14:paraId="477181DD" w14:textId="77777777" w:rsidTr="00717284">
        <w:trPr>
          <w:trHeight w:val="2969"/>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事業目標</w:t>
            </w:r>
          </w:p>
        </w:tc>
        <w:tc>
          <w:tcPr>
            <w:tcW w:w="8646" w:type="dxa"/>
            <w:tcBorders>
              <w:top w:val="nil"/>
              <w:left w:val="single" w:sz="4" w:space="0" w:color="auto"/>
              <w:bottom w:val="single" w:sz="4" w:space="0" w:color="auto"/>
              <w:right w:val="single" w:sz="8" w:space="0" w:color="000000"/>
            </w:tcBorders>
            <w:shd w:val="clear" w:color="auto" w:fill="auto"/>
            <w:vAlign w:val="center"/>
            <w:hideMark/>
          </w:tcPr>
          <w:p w14:paraId="60C1F451" w14:textId="47C19E18"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　知的障がい者雇用の促進</w:t>
            </w:r>
          </w:p>
          <w:p w14:paraId="622A9113" w14:textId="77777777" w:rsidR="002E1842" w:rsidRPr="002E1842" w:rsidRDefault="002E1842" w:rsidP="002E1842">
            <w:pPr>
              <w:widowControl/>
              <w:spacing w:line="280" w:lineRule="atLeast"/>
              <w:ind w:leftChars="100" w:left="21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 xml:space="preserve">　大阪大学の『障がい者雇用対策チーム（通称「エコ・レンジャー」）』では、現在、学内環境の維持・美化に取り組んでいる。新たに農業分野での事業拡大を進めようとしており、本校の福祉・園芸科園芸分野がこの取組みを支援する。具体的には、豊中キャンパスにプランターを設置するなどし、植物を育てるノウハウを伝えていく（現地に生徒・教員が出向く他、オンラインによる指導・助言も行う）。農業分野における知的障がい者雇用モデルとして、その可能性を広く世間に知らせる。</w:t>
            </w:r>
          </w:p>
          <w:p w14:paraId="41E6C18A"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　大阪大学の竹を利用したSDGsの取組み</w:t>
            </w:r>
          </w:p>
          <w:p w14:paraId="0931A059" w14:textId="77777777" w:rsidR="002E1842" w:rsidRPr="002E1842" w:rsidRDefault="002E1842" w:rsidP="002E1842">
            <w:pPr>
              <w:widowControl/>
              <w:spacing w:line="280" w:lineRule="atLeast"/>
              <w:ind w:leftChars="100" w:left="21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 xml:space="preserve">　大阪大学内で伐採し廃棄予定であった竹を本校に運搬し、竹灯籠やプランター等の製品づくりを行う（産業基礎分野）。また、竹の一部は竹炭にし、肥料として活用する（園芸分野）。これらは、①のキャンパスロード整備（石橋門から阪大坂周辺）に還元することにより、SDGsの取組み（社会科の学習）にも繋げていく。</w:t>
            </w:r>
          </w:p>
          <w:p w14:paraId="1949E5EB"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 xml:space="preserve">③　職業学科等における学びの充実（新規製品の開発等）　</w:t>
            </w:r>
          </w:p>
          <w:p w14:paraId="486E3845" w14:textId="32C3B6D5" w:rsidR="002E1842" w:rsidRPr="002E1842" w:rsidRDefault="002E1842" w:rsidP="002E1842">
            <w:pPr>
              <w:widowControl/>
              <w:spacing w:line="280" w:lineRule="atLeast"/>
              <w:ind w:leftChars="100" w:left="21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 xml:space="preserve">　②の竹炭による土壌改善（園芸分野）や消臭グッズ等の製品化（バックヤードサービス分野・オフィスサービス分野）を行う。また、竹製のプランターにレーザー加工機を活用して学校名を入れる他、本校の他製品にも学校名（美術等の授業でデザイン）を刻印し、ブランド化を図る。このような取組みにより、職業学科・教科間の連携も行う。</w:t>
            </w:r>
          </w:p>
        </w:tc>
      </w:tr>
      <w:tr w:rsidR="002E1842" w:rsidRPr="002E305D" w14:paraId="040B5793" w14:textId="77777777" w:rsidTr="009A2660">
        <w:trPr>
          <w:trHeight w:val="1263"/>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2E1842"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6F8CB512" w14:textId="471864B4" w:rsidR="002E1842" w:rsidRPr="002E1842" w:rsidRDefault="002E1842" w:rsidP="002E1842">
            <w:pPr>
              <w:widowControl/>
              <w:spacing w:line="280" w:lineRule="atLeast"/>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竹用ドリル・なた（竹の加工）、炭焼き窯（竹炭づくり）、レーザー加工機（製品への学校名刻印）、モルタルミキサー（土作り）、プロジェクタ（エコ・レンジャーとのオンライン連携）</w:t>
            </w:r>
          </w:p>
        </w:tc>
      </w:tr>
      <w:tr w:rsidR="002E1842" w:rsidRPr="002E305D" w14:paraId="1E883674"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1B0A0B4"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・大阪大学内の竹の一部を運搬し、校内で竹灯籠の試作を実施。</w:t>
            </w:r>
          </w:p>
          <w:p w14:paraId="27AD9E26"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・キャンパスロード整備にかかる草花の計画やプランターの準備。</w:t>
            </w:r>
          </w:p>
          <w:p w14:paraId="640E8B91" w14:textId="77777777"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・竹炭の可能性を確認するため、地域の会社に協力を求め、見学、情報収集。</w:t>
            </w:r>
          </w:p>
          <w:p w14:paraId="770F3C46" w14:textId="4A98D41F" w:rsidR="002E1842" w:rsidRPr="002E1842" w:rsidRDefault="002E1842" w:rsidP="002E1842">
            <w:pPr>
              <w:widowControl/>
              <w:spacing w:line="280" w:lineRule="atLeast"/>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・大阪大学における障がい者雇用の拡大、本校との連携について、理事会で了承済み。</w:t>
            </w:r>
          </w:p>
        </w:tc>
      </w:tr>
      <w:tr w:rsidR="002E1842" w:rsidRPr="002E305D" w14:paraId="0615074E"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DD39CC0" w14:textId="77777777" w:rsidR="00EF3DA3"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・園芸分野</w:t>
            </w:r>
          </w:p>
          <w:p w14:paraId="52303A61" w14:textId="77777777" w:rsidR="00EF3DA3" w:rsidRDefault="002E1842" w:rsidP="00EF3DA3">
            <w:pPr>
              <w:widowControl/>
              <w:spacing w:line="280" w:lineRule="atLeast"/>
              <w:ind w:leftChars="100" w:left="38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①キャンパスロードにプランターを設置。</w:t>
            </w:r>
          </w:p>
          <w:p w14:paraId="1B7E6BEF" w14:textId="7A3158FF" w:rsidR="002E1842" w:rsidRPr="002E1842" w:rsidRDefault="002E1842" w:rsidP="00EF3DA3">
            <w:pPr>
              <w:widowControl/>
              <w:spacing w:line="280" w:lineRule="atLeast"/>
              <w:ind w:leftChars="100" w:left="38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②大学内で育てる草花・野菜等の候補を検討、試行栽培。</w:t>
            </w:r>
          </w:p>
          <w:p w14:paraId="2F19C6EB" w14:textId="77777777" w:rsidR="00EF3DA3" w:rsidRDefault="002E1842" w:rsidP="00EF3DA3">
            <w:pPr>
              <w:widowControl/>
              <w:spacing w:line="280" w:lineRule="atLeast"/>
              <w:ind w:leftChars="100" w:left="38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③竹の一部を活用して竹炭を作成。</w:t>
            </w:r>
          </w:p>
          <w:p w14:paraId="742BDD9E" w14:textId="6C05A1B6" w:rsidR="002E1842" w:rsidRPr="002E1842" w:rsidRDefault="002E1842" w:rsidP="00EF3DA3">
            <w:pPr>
              <w:widowControl/>
              <w:spacing w:line="280" w:lineRule="atLeast"/>
              <w:ind w:leftChars="100" w:left="38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④エコ・レンジャーとオンライン接続し、現地での作業支援の実施。</w:t>
            </w:r>
          </w:p>
          <w:p w14:paraId="12DA50CD" w14:textId="3CA8DD0D" w:rsidR="004A70D5"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・産業基礎分野（２年生</w:t>
            </w:r>
            <w:r w:rsidR="004A70D5">
              <w:rPr>
                <w:rFonts w:ascii="ＭＳ ゴシック" w:eastAsia="ＭＳ ゴシック" w:hAnsi="ＭＳ ゴシック" w:hint="eastAsia"/>
                <w:sz w:val="20"/>
                <w:szCs w:val="20"/>
              </w:rPr>
              <w:t>が</w:t>
            </w:r>
            <w:r w:rsidRPr="002E1842">
              <w:rPr>
                <w:rFonts w:ascii="ＭＳ ゴシック" w:eastAsia="ＭＳ ゴシック" w:hAnsi="ＭＳ ゴシック" w:hint="eastAsia"/>
                <w:sz w:val="20"/>
                <w:szCs w:val="20"/>
              </w:rPr>
              <w:t>中心）</w:t>
            </w:r>
          </w:p>
          <w:p w14:paraId="646DC750" w14:textId="0BE2B22E" w:rsidR="002E1842" w:rsidRPr="002E1842" w:rsidRDefault="002E1842" w:rsidP="004A70D5">
            <w:pPr>
              <w:widowControl/>
              <w:spacing w:line="280" w:lineRule="atLeast"/>
              <w:ind w:left="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竹製品の試作（竹灯籠、プランター等）。</w:t>
            </w:r>
          </w:p>
          <w:p w14:paraId="7AED8BB1" w14:textId="4C323800" w:rsidR="002E1842" w:rsidRPr="002E1842" w:rsidRDefault="002E1842" w:rsidP="002E1842">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・ホームページでの取組内容</w:t>
            </w:r>
            <w:r w:rsidR="000554CB">
              <w:rPr>
                <w:rFonts w:ascii="ＭＳ ゴシック" w:eastAsia="ＭＳ ゴシック" w:hAnsi="ＭＳ ゴシック" w:hint="eastAsia"/>
                <w:sz w:val="20"/>
                <w:szCs w:val="20"/>
              </w:rPr>
              <w:t>の</w:t>
            </w:r>
            <w:r w:rsidRPr="002E1842">
              <w:rPr>
                <w:rFonts w:ascii="ＭＳ ゴシック" w:eastAsia="ＭＳ ゴシック" w:hAnsi="ＭＳ ゴシック" w:hint="eastAsia"/>
                <w:sz w:val="20"/>
                <w:szCs w:val="20"/>
              </w:rPr>
              <w:t>発信。</w:t>
            </w:r>
          </w:p>
        </w:tc>
      </w:tr>
      <w:tr w:rsidR="002E1842" w:rsidRPr="002E305D" w14:paraId="1A4EBA57"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3718FD3" w14:textId="77777777"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・園芸分野</w:t>
            </w:r>
          </w:p>
          <w:p w14:paraId="031B00D3" w14:textId="57A72CE1" w:rsidR="002E1842" w:rsidRPr="002E1842" w:rsidRDefault="002E1842" w:rsidP="00EF3DA3">
            <w:pPr>
              <w:widowControl/>
              <w:spacing w:line="280" w:lineRule="atLeast"/>
              <w:ind w:leftChars="100" w:left="41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①実際に現場に向かい、現地で働く方と一緒に草花管理を行う。</w:t>
            </w:r>
          </w:p>
          <w:p w14:paraId="6EC3DF90" w14:textId="76A7748E" w:rsidR="002E1842" w:rsidRPr="002E1842" w:rsidRDefault="002E1842" w:rsidP="00EF3DA3">
            <w:pPr>
              <w:widowControl/>
              <w:spacing w:line="280" w:lineRule="atLeast"/>
              <w:ind w:leftChars="100" w:left="41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②作成した竹炭を使用し土壌に混ぜ、土壌改善をめざす。</w:t>
            </w:r>
          </w:p>
          <w:p w14:paraId="0C633CB9" w14:textId="112F62CD" w:rsidR="002E1842" w:rsidRPr="002E1842" w:rsidRDefault="002E1842" w:rsidP="00EF3DA3">
            <w:pPr>
              <w:widowControl/>
              <w:spacing w:line="280" w:lineRule="atLeast"/>
              <w:ind w:leftChars="100" w:left="41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　他の分野（職業学科）でも竹炭を使用した製品を製作する。</w:t>
            </w:r>
          </w:p>
          <w:p w14:paraId="6A4EF81A" w14:textId="77777777"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・産業基礎分野</w:t>
            </w:r>
          </w:p>
          <w:p w14:paraId="391D2E5E" w14:textId="035B8D78" w:rsidR="002E1842" w:rsidRPr="002E1842" w:rsidRDefault="002E1842" w:rsidP="00EF3DA3">
            <w:pPr>
              <w:widowControl/>
              <w:spacing w:line="280" w:lineRule="atLeast"/>
              <w:ind w:leftChars="100" w:left="41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①キャンパスロードに設置した竹灯籠やプランターの修繕を現地で実施。</w:t>
            </w:r>
          </w:p>
          <w:p w14:paraId="29A21D95" w14:textId="7290F088" w:rsidR="002E1842" w:rsidRPr="002E1842" w:rsidRDefault="002E1842" w:rsidP="00EF3DA3">
            <w:pPr>
              <w:widowControl/>
              <w:spacing w:line="280" w:lineRule="atLeast"/>
              <w:ind w:leftChars="100" w:left="41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②製品を文化祭（たまフェス）や地域のイベント等にて販売。</w:t>
            </w:r>
          </w:p>
          <w:p w14:paraId="37BAF4D1" w14:textId="2F88AEAE" w:rsidR="002E1842" w:rsidRPr="002E1842" w:rsidRDefault="002E1842" w:rsidP="002E1842">
            <w:pPr>
              <w:widowControl/>
              <w:spacing w:line="280" w:lineRule="atLeast"/>
              <w:ind w:left="200" w:hangingChars="100" w:hanging="200"/>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・創立20周年記念たまがわフェスティバル文化の部（本年の文化祭）で、取組内容を披露。</w:t>
            </w:r>
          </w:p>
        </w:tc>
      </w:tr>
      <w:tr w:rsidR="002E1842" w:rsidRPr="002E305D" w14:paraId="31DF7E38"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FA17910" w14:textId="77777777" w:rsidR="002E1842" w:rsidRPr="002E1842"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・エコ・レンジャーの農業作業が定着するよう継続支援。</w:t>
            </w:r>
          </w:p>
          <w:p w14:paraId="71F9393D" w14:textId="6FA6DF6B" w:rsidR="002E1842" w:rsidRPr="002E1842"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・豊中キャンパスの地域の方々への草花・野菜・竹製品・プランター等の販売。（本校生の出張販売とエコ・レンジャーの共催）</w:t>
            </w:r>
          </w:p>
          <w:p w14:paraId="3A9D406F" w14:textId="77777777" w:rsidR="002E1842" w:rsidRPr="002E1842"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・地域の方々へのアンケート調査で意見収集。</w:t>
            </w:r>
          </w:p>
          <w:p w14:paraId="23132E2F" w14:textId="0115C117" w:rsidR="002E1842" w:rsidRPr="002E1842" w:rsidRDefault="002E1842" w:rsidP="002E1842">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・取組みの成果をホームページで発信。</w:t>
            </w:r>
          </w:p>
        </w:tc>
      </w:tr>
      <w:tr w:rsidR="002E1842" w:rsidRPr="002E305D" w14:paraId="26D3B76A" w14:textId="77777777" w:rsidTr="00975ADD">
        <w:trPr>
          <w:trHeight w:val="240"/>
        </w:trPr>
        <w:tc>
          <w:tcPr>
            <w:tcW w:w="567" w:type="dxa"/>
            <w:vMerge/>
            <w:tcBorders>
              <w:top w:val="nil"/>
              <w:left w:val="single" w:sz="8" w:space="0" w:color="auto"/>
              <w:bottom w:val="single" w:sz="4" w:space="0" w:color="auto"/>
              <w:right w:val="single" w:sz="4" w:space="0" w:color="auto"/>
            </w:tcBorders>
            <w:vAlign w:val="center"/>
            <w:hideMark/>
          </w:tcPr>
          <w:p w14:paraId="65F9E636"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4" w:space="0" w:color="auto"/>
              <w:right w:val="single" w:sz="4" w:space="0" w:color="000000"/>
            </w:tcBorders>
            <w:shd w:val="clear" w:color="000000" w:fill="DCE6F1"/>
            <w:vAlign w:val="center"/>
            <w:hideMark/>
          </w:tcPr>
          <w:p w14:paraId="1087540C" w14:textId="77777777" w:rsidR="002E1842"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2C31613" w14:textId="77777777" w:rsidR="002E1842" w:rsidRPr="002E1842" w:rsidRDefault="002E1842" w:rsidP="002E1842">
            <w:pPr>
              <w:widowControl/>
              <w:spacing w:line="280" w:lineRule="atLeast"/>
              <w:ind w:left="178" w:hangingChars="89" w:hanging="178"/>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主担：進路支援担当者及び、園芸分野長と産業基礎分野長</w:t>
            </w:r>
          </w:p>
          <w:p w14:paraId="38441483" w14:textId="3DBDBB31" w:rsidR="002E1842" w:rsidRPr="002E1842" w:rsidRDefault="002E1842" w:rsidP="00EF3DA3">
            <w:pPr>
              <w:widowControl/>
              <w:spacing w:line="280" w:lineRule="atLeast"/>
              <w:ind w:leftChars="2" w:left="804" w:hangingChars="400" w:hanging="800"/>
              <w:jc w:val="left"/>
              <w:rPr>
                <w:rFonts w:ascii="ＭＳ ゴシック" w:eastAsia="ＭＳ ゴシック" w:hAnsi="ＭＳ ゴシック" w:cs="ＭＳ Ｐゴシック"/>
                <w:kern w:val="0"/>
                <w:sz w:val="20"/>
                <w:szCs w:val="20"/>
              </w:rPr>
            </w:pPr>
            <w:r w:rsidRPr="002E1842">
              <w:rPr>
                <w:rFonts w:ascii="ＭＳ ゴシック" w:eastAsia="ＭＳ ゴシック" w:hAnsi="ＭＳ ゴシック" w:hint="eastAsia"/>
                <w:sz w:val="20"/>
                <w:szCs w:val="20"/>
              </w:rPr>
              <w:t>実施者：園芸分野及び産業基礎分野を担当する教職員を中心に、連携する全職業学科・教科を含む教職員</w:t>
            </w:r>
          </w:p>
        </w:tc>
      </w:tr>
      <w:tr w:rsidR="002E1842" w:rsidRPr="002E305D" w14:paraId="34BED505" w14:textId="77777777" w:rsidTr="000554CB">
        <w:trPr>
          <w:trHeight w:val="240"/>
        </w:trPr>
        <w:tc>
          <w:tcPr>
            <w:tcW w:w="1134" w:type="dxa"/>
            <w:gridSpan w:val="2"/>
            <w:vMerge w:val="restart"/>
            <w:tcBorders>
              <w:top w:val="single" w:sz="4" w:space="0" w:color="auto"/>
              <w:left w:val="single" w:sz="8" w:space="0" w:color="auto"/>
              <w:bottom w:val="single" w:sz="8" w:space="0" w:color="000000"/>
              <w:right w:val="single" w:sz="4" w:space="0" w:color="000000"/>
            </w:tcBorders>
            <w:shd w:val="clear" w:color="auto" w:fill="DCE6F1"/>
            <w:textDirection w:val="tbRlV"/>
            <w:vAlign w:val="center"/>
            <w:hideMark/>
          </w:tcPr>
          <w:p w14:paraId="23301E79"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080DCDF2"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CD45DAF" w14:textId="77777777"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①大阪大学での職場実習を年間２人以上実施。</w:t>
            </w:r>
            <w:r w:rsidRPr="002E1842">
              <w:rPr>
                <w:rFonts w:ascii="ＭＳ ゴシック" w:eastAsia="ＭＳ ゴシック" w:hAnsi="ＭＳ ゴシック" w:hint="eastAsia"/>
                <w:sz w:val="20"/>
                <w:szCs w:val="20"/>
              </w:rPr>
              <w:br w:type="page"/>
            </w:r>
          </w:p>
          <w:p w14:paraId="7951DD85" w14:textId="77777777"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②竹を材料とした製品の試作３品以上。</w:t>
            </w:r>
          </w:p>
          <w:p w14:paraId="54F40B5C" w14:textId="5CE6E820"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br w:type="page"/>
              <w:t>③学校教育自己診断（生徒）の「授業で自分の考えをまとめたり、発表することがある」の肯定率を</w:t>
            </w:r>
            <w:r w:rsidR="00EF3DA3">
              <w:rPr>
                <w:rFonts w:ascii="ＭＳ ゴシック" w:eastAsia="ＭＳ ゴシック" w:hAnsi="ＭＳ ゴシック" w:hint="eastAsia"/>
                <w:sz w:val="20"/>
                <w:szCs w:val="20"/>
              </w:rPr>
              <w:t>90</w:t>
            </w:r>
            <w:r w:rsidRPr="002E1842">
              <w:rPr>
                <w:rFonts w:ascii="ＭＳ ゴシック" w:eastAsia="ＭＳ ゴシック" w:hAnsi="ＭＳ ゴシック" w:hint="eastAsia"/>
                <w:sz w:val="20"/>
                <w:szCs w:val="20"/>
              </w:rPr>
              <w:t>％にする。（R5：87%）</w:t>
            </w:r>
          </w:p>
          <w:p w14:paraId="7BD45FF7" w14:textId="4FBFFD2F" w:rsidR="00EF3DA3"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br w:type="page"/>
              <w:t>④学校教育自己診断（生徒）の「授業や行事で近くの学校や近所の人と交流することがある」の肯定率を</w:t>
            </w:r>
            <w:r w:rsidR="00EF3DA3">
              <w:rPr>
                <w:rFonts w:ascii="ＭＳ ゴシック" w:eastAsia="ＭＳ ゴシック" w:hAnsi="ＭＳ ゴシック" w:hint="eastAsia"/>
                <w:sz w:val="20"/>
                <w:szCs w:val="20"/>
              </w:rPr>
              <w:t>65</w:t>
            </w:r>
            <w:r w:rsidRPr="002E1842">
              <w:rPr>
                <w:rFonts w:ascii="ＭＳ ゴシック" w:eastAsia="ＭＳ ゴシック" w:hAnsi="ＭＳ ゴシック" w:hint="eastAsia"/>
                <w:sz w:val="20"/>
                <w:szCs w:val="20"/>
              </w:rPr>
              <w:t>％にする。（R5：62%）</w:t>
            </w:r>
          </w:p>
          <w:p w14:paraId="14A2630E" w14:textId="69715F98"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br w:type="page"/>
              <w:t>⑤学校教育自己診断（教職員）の「教員の間で授業方法等について検討する機会を持っている」の肯定率を</w:t>
            </w:r>
            <w:r w:rsidR="00EF3DA3">
              <w:rPr>
                <w:rFonts w:ascii="ＭＳ ゴシック" w:eastAsia="ＭＳ ゴシック" w:hAnsi="ＭＳ ゴシック" w:hint="eastAsia"/>
                <w:sz w:val="20"/>
                <w:szCs w:val="20"/>
              </w:rPr>
              <w:t>83</w:t>
            </w:r>
            <w:r w:rsidRPr="002E1842">
              <w:rPr>
                <w:rFonts w:ascii="ＭＳ ゴシック" w:eastAsia="ＭＳ ゴシック" w:hAnsi="ＭＳ ゴシック" w:hint="eastAsia"/>
                <w:sz w:val="20"/>
                <w:szCs w:val="20"/>
              </w:rPr>
              <w:t>％にする。（R5：80%）</w:t>
            </w:r>
          </w:p>
        </w:tc>
      </w:tr>
      <w:tr w:rsidR="002E1842" w:rsidRPr="002E305D" w14:paraId="3324EC3D" w14:textId="77777777" w:rsidTr="000554CB">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17FEFEDB"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2C83C976"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11B5EF0F" w14:textId="77777777"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①大阪大学での職場実習を年間３人以上実施。また、就労１人を目標とする。</w:t>
            </w:r>
          </w:p>
          <w:p w14:paraId="33AD5D10" w14:textId="77777777"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②創立20周年記念たまがわフェスティバル文化の部（本年の文化祭）において、竹製品の販売、取組内容の披露を実施。</w:t>
            </w:r>
          </w:p>
          <w:p w14:paraId="256520B4" w14:textId="6A2AAACE"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②学校教育自己診断（生徒）の「授業で自分の考えをまとめたり、発表することがある」の肯定率を</w:t>
            </w:r>
            <w:r w:rsidR="00EF3DA3">
              <w:rPr>
                <w:rFonts w:ascii="ＭＳ ゴシック" w:eastAsia="ＭＳ ゴシック" w:hAnsi="ＭＳ ゴシック" w:hint="eastAsia"/>
                <w:sz w:val="20"/>
                <w:szCs w:val="20"/>
              </w:rPr>
              <w:t>92</w:t>
            </w:r>
            <w:r w:rsidRPr="002E1842">
              <w:rPr>
                <w:rFonts w:ascii="ＭＳ ゴシック" w:eastAsia="ＭＳ ゴシック" w:hAnsi="ＭＳ ゴシック" w:hint="eastAsia"/>
                <w:sz w:val="20"/>
                <w:szCs w:val="20"/>
              </w:rPr>
              <w:t>％にする。（R5：87%）</w:t>
            </w:r>
          </w:p>
          <w:p w14:paraId="41973D36" w14:textId="38628ED1"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③学校教育自己診断（生徒）の「授業や行事で近くの学校や近所の人と交流することがある」の肯定率を</w:t>
            </w:r>
            <w:r w:rsidR="00EF3DA3">
              <w:rPr>
                <w:rFonts w:ascii="ＭＳ ゴシック" w:eastAsia="ＭＳ ゴシック" w:hAnsi="ＭＳ ゴシック" w:hint="eastAsia"/>
                <w:sz w:val="20"/>
                <w:szCs w:val="20"/>
              </w:rPr>
              <w:t>68</w:t>
            </w:r>
            <w:r w:rsidRPr="002E1842">
              <w:rPr>
                <w:rFonts w:ascii="ＭＳ ゴシック" w:eastAsia="ＭＳ ゴシック" w:hAnsi="ＭＳ ゴシック" w:hint="eastAsia"/>
                <w:sz w:val="20"/>
                <w:szCs w:val="20"/>
              </w:rPr>
              <w:t>％にする。（R5：62%）</w:t>
            </w:r>
          </w:p>
          <w:p w14:paraId="56D48CA8" w14:textId="169A457E"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④学校教育自己診断（教職員）の「教員の間で授業方法等について検討する機会を持っている」の肯定率を</w:t>
            </w:r>
            <w:r w:rsidR="00EF3DA3">
              <w:rPr>
                <w:rFonts w:ascii="ＭＳ ゴシック" w:eastAsia="ＭＳ ゴシック" w:hAnsi="ＭＳ ゴシック" w:hint="eastAsia"/>
                <w:sz w:val="20"/>
                <w:szCs w:val="20"/>
              </w:rPr>
              <w:t>85</w:t>
            </w:r>
            <w:r w:rsidRPr="002E1842">
              <w:rPr>
                <w:rFonts w:ascii="ＭＳ ゴシック" w:eastAsia="ＭＳ ゴシック" w:hAnsi="ＭＳ ゴシック" w:hint="eastAsia"/>
                <w:sz w:val="20"/>
                <w:szCs w:val="20"/>
              </w:rPr>
              <w:t>％にする。（R5：80%）</w:t>
            </w:r>
          </w:p>
        </w:tc>
      </w:tr>
      <w:tr w:rsidR="002E1842" w:rsidRPr="002E305D" w14:paraId="28A268E2" w14:textId="77777777" w:rsidTr="000554CB">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2A87A685" w14:textId="77777777" w:rsidR="002E1842" w:rsidRPr="002E305D" w:rsidRDefault="002E1842" w:rsidP="002E1842">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8" w:space="0" w:color="auto"/>
              <w:right w:val="single" w:sz="4" w:space="0" w:color="000000"/>
            </w:tcBorders>
            <w:shd w:val="clear" w:color="auto" w:fill="DCE6F1"/>
            <w:vAlign w:val="center"/>
            <w:hideMark/>
          </w:tcPr>
          <w:p w14:paraId="310C054C" w14:textId="77777777" w:rsidR="002E1842" w:rsidRPr="002E305D" w:rsidRDefault="002E1842" w:rsidP="002E1842">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tcMar>
              <w:top w:w="85" w:type="dxa"/>
              <w:left w:w="85" w:type="dxa"/>
              <w:bottom w:w="85" w:type="dxa"/>
              <w:right w:w="85" w:type="dxa"/>
            </w:tcMar>
            <w:vAlign w:val="center"/>
            <w:hideMark/>
          </w:tcPr>
          <w:p w14:paraId="39B08BFC" w14:textId="77777777"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①大阪大学での職場実習を年間４人以上実施。また、就労２人を目標とする。</w:t>
            </w:r>
          </w:p>
          <w:p w14:paraId="54B8AE47" w14:textId="77777777"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②豊中キャンパスの地域の方々への草花・野菜・竹製品・プランター等の販売を実施。</w:t>
            </w:r>
          </w:p>
          <w:p w14:paraId="1F5E97C4" w14:textId="3ED0B573"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③学校教育自己診断（生徒）の「授業で自分の考えをまとめたり、発表することがある」の肯定率を</w:t>
            </w:r>
            <w:r w:rsidR="00EF3DA3">
              <w:rPr>
                <w:rFonts w:ascii="ＭＳ ゴシック" w:eastAsia="ＭＳ ゴシック" w:hAnsi="ＭＳ ゴシック" w:hint="eastAsia"/>
                <w:sz w:val="20"/>
                <w:szCs w:val="20"/>
              </w:rPr>
              <w:t>95</w:t>
            </w:r>
            <w:r w:rsidRPr="002E1842">
              <w:rPr>
                <w:rFonts w:ascii="ＭＳ ゴシック" w:eastAsia="ＭＳ ゴシック" w:hAnsi="ＭＳ ゴシック" w:hint="eastAsia"/>
                <w:sz w:val="20"/>
                <w:szCs w:val="20"/>
              </w:rPr>
              <w:t>％にする。（R5：87%）</w:t>
            </w:r>
          </w:p>
          <w:p w14:paraId="5AFA19EE" w14:textId="3604A21F"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④学校教育自己診断（生徒）の「授業や行事で近くの学校や近所の人と交流することがある」の肯定率を</w:t>
            </w:r>
            <w:r w:rsidR="00EF3DA3">
              <w:rPr>
                <w:rFonts w:ascii="ＭＳ ゴシック" w:eastAsia="ＭＳ ゴシック" w:hAnsi="ＭＳ ゴシック" w:hint="eastAsia"/>
                <w:sz w:val="20"/>
                <w:szCs w:val="20"/>
              </w:rPr>
              <w:t>70</w:t>
            </w:r>
            <w:r w:rsidRPr="002E1842">
              <w:rPr>
                <w:rFonts w:ascii="ＭＳ ゴシック" w:eastAsia="ＭＳ ゴシック" w:hAnsi="ＭＳ ゴシック" w:hint="eastAsia"/>
                <w:sz w:val="20"/>
                <w:szCs w:val="20"/>
              </w:rPr>
              <w:t>％にする。（R5：62%）</w:t>
            </w:r>
          </w:p>
          <w:p w14:paraId="35340B4D" w14:textId="6335AB4B" w:rsidR="002E1842" w:rsidRPr="002E1842" w:rsidRDefault="002E1842" w:rsidP="002E1842">
            <w:pPr>
              <w:widowControl/>
              <w:spacing w:line="280" w:lineRule="atLeast"/>
              <w:ind w:left="200" w:hangingChars="100" w:hanging="200"/>
              <w:jc w:val="left"/>
              <w:rPr>
                <w:rFonts w:ascii="ＭＳ ゴシック" w:eastAsia="ＭＳ ゴシック" w:hAnsi="ＭＳ ゴシック"/>
                <w:sz w:val="20"/>
                <w:szCs w:val="20"/>
              </w:rPr>
            </w:pPr>
            <w:r w:rsidRPr="002E1842">
              <w:rPr>
                <w:rFonts w:ascii="ＭＳ ゴシック" w:eastAsia="ＭＳ ゴシック" w:hAnsi="ＭＳ ゴシック" w:hint="eastAsia"/>
                <w:sz w:val="20"/>
                <w:szCs w:val="20"/>
              </w:rPr>
              <w:t>⑤学校教育自己診断（教職員）の「教員の間で授業方法等について検討する機会を持っている」の肯定率を</w:t>
            </w:r>
            <w:r w:rsidR="00EF3DA3">
              <w:rPr>
                <w:rFonts w:ascii="ＭＳ ゴシック" w:eastAsia="ＭＳ ゴシック" w:hAnsi="ＭＳ ゴシック" w:hint="eastAsia"/>
                <w:sz w:val="20"/>
                <w:szCs w:val="20"/>
              </w:rPr>
              <w:t>87</w:t>
            </w:r>
            <w:r w:rsidRPr="002E1842">
              <w:rPr>
                <w:rFonts w:ascii="ＭＳ ゴシック" w:eastAsia="ＭＳ ゴシック" w:hAnsi="ＭＳ ゴシック" w:hint="eastAsia"/>
                <w:sz w:val="20"/>
                <w:szCs w:val="20"/>
              </w:rPr>
              <w:t>％にする。（R5：80%）</w:t>
            </w:r>
          </w:p>
        </w:tc>
      </w:tr>
    </w:tbl>
    <w:p w14:paraId="2371FF58" w14:textId="77777777" w:rsidR="00982AD8" w:rsidRPr="00717284" w:rsidRDefault="00982AD8"/>
    <w:sectPr w:rsidR="00982AD8" w:rsidRPr="00717284"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0554CB"/>
    <w:rsid w:val="0010205F"/>
    <w:rsid w:val="0021253A"/>
    <w:rsid w:val="002E1842"/>
    <w:rsid w:val="002E305D"/>
    <w:rsid w:val="00354FDF"/>
    <w:rsid w:val="004A2997"/>
    <w:rsid w:val="004A4DD4"/>
    <w:rsid w:val="004A70D5"/>
    <w:rsid w:val="00542DCD"/>
    <w:rsid w:val="00574DC9"/>
    <w:rsid w:val="00595AE0"/>
    <w:rsid w:val="005F4F09"/>
    <w:rsid w:val="00633978"/>
    <w:rsid w:val="006B7041"/>
    <w:rsid w:val="006F681E"/>
    <w:rsid w:val="00717284"/>
    <w:rsid w:val="008035E9"/>
    <w:rsid w:val="008911F2"/>
    <w:rsid w:val="00933579"/>
    <w:rsid w:val="00982AD8"/>
    <w:rsid w:val="00A41089"/>
    <w:rsid w:val="00A7767A"/>
    <w:rsid w:val="00B0406E"/>
    <w:rsid w:val="00B8310A"/>
    <w:rsid w:val="00C43E87"/>
    <w:rsid w:val="00CB4F3F"/>
    <w:rsid w:val="00D36AEF"/>
    <w:rsid w:val="00D70E7E"/>
    <w:rsid w:val="00DC4F56"/>
    <w:rsid w:val="00DC6D36"/>
    <w:rsid w:val="00DE193A"/>
    <w:rsid w:val="00E465C9"/>
    <w:rsid w:val="00EF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0917">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7457361">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654064176">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A11-1338-40D3-A2F9-AD8314BD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3</cp:revision>
  <cp:lastPrinted>2023-03-02T02:32:00Z</cp:lastPrinted>
  <dcterms:created xsi:type="dcterms:W3CDTF">2024-06-05T04:07:00Z</dcterms:created>
  <dcterms:modified xsi:type="dcterms:W3CDTF">2024-06-07T00:52:00Z</dcterms:modified>
</cp:coreProperties>
</file>