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502" w:rsidRDefault="00774502" w:rsidP="00B05626">
      <w:pPr>
        <w:pStyle w:val="1"/>
      </w:pPr>
      <w:bookmarkStart w:id="0" w:name="_Toc456274630"/>
      <w:bookmarkStart w:id="1" w:name="_Toc456969199"/>
      <w:bookmarkStart w:id="2" w:name="_Toc462237125"/>
      <w:r w:rsidRPr="000D1C5F">
        <w:rPr>
          <w:rFonts w:hint="eastAsia"/>
        </w:rPr>
        <w:t>第</w:t>
      </w:r>
      <w:r>
        <w:rPr>
          <w:rFonts w:hint="eastAsia"/>
        </w:rPr>
        <w:t>４部　平成23年（2011年）大阪府雇用表</w:t>
      </w:r>
      <w:bookmarkEnd w:id="0"/>
      <w:bookmarkEnd w:id="1"/>
      <w:bookmarkEnd w:id="2"/>
    </w:p>
    <w:p w:rsidR="00774502" w:rsidRDefault="00774502" w:rsidP="00B05626">
      <w:pPr>
        <w:widowControl/>
      </w:pPr>
      <w:r>
        <w:br w:type="page"/>
      </w:r>
    </w:p>
    <w:p w:rsidR="00774502" w:rsidRDefault="00774502" w:rsidP="00B05626">
      <w:pPr>
        <w:widowControl/>
        <w:rPr>
          <w:rFonts w:ascii="ＭＳ ゴシック" w:eastAsia="ＭＳ ゴシック" w:hAnsi="ＭＳ ゴシック" w:cs="Times New Roman"/>
          <w:b/>
          <w:sz w:val="28"/>
        </w:rPr>
      </w:pPr>
      <w:bookmarkStart w:id="3" w:name="_Toc456274631"/>
      <w:r>
        <w:lastRenderedPageBreak/>
        <w:br w:type="page"/>
      </w:r>
    </w:p>
    <w:p w:rsidR="00774502" w:rsidRPr="009D136A" w:rsidRDefault="00774502" w:rsidP="00B05626">
      <w:pPr>
        <w:pStyle w:val="2"/>
      </w:pPr>
      <w:bookmarkStart w:id="4" w:name="_Toc462237126"/>
      <w:r w:rsidRPr="009D136A">
        <w:rPr>
          <w:rFonts w:hint="eastAsia"/>
        </w:rPr>
        <w:lastRenderedPageBreak/>
        <w:t>第１章　平成23年（2011年）大阪府雇用表の結果概要</w:t>
      </w:r>
      <w:bookmarkEnd w:id="3"/>
      <w:bookmarkEnd w:id="4"/>
    </w:p>
    <w:p w:rsidR="00774502" w:rsidRPr="009D136A" w:rsidRDefault="00774502" w:rsidP="00B05626">
      <w:pPr>
        <w:rPr>
          <w:rFonts w:ascii="ＭＳ ゴシック" w:eastAsia="ＭＳ ゴシック" w:hAnsi="ＭＳ ゴシック"/>
          <w:b/>
        </w:rPr>
      </w:pPr>
    </w:p>
    <w:p w:rsidR="00774502" w:rsidRPr="009D136A" w:rsidRDefault="00774502" w:rsidP="00B05626">
      <w:pPr>
        <w:pStyle w:val="3"/>
      </w:pPr>
      <w:bookmarkStart w:id="5" w:name="_Toc456274632"/>
      <w:bookmarkStart w:id="6" w:name="_Toc462237127"/>
      <w:r w:rsidRPr="009D136A">
        <w:rPr>
          <w:rFonts w:hint="eastAsia"/>
        </w:rPr>
        <w:t>１　雇用表の内容</w:t>
      </w:r>
      <w:bookmarkEnd w:id="5"/>
      <w:bookmarkEnd w:id="6"/>
    </w:p>
    <w:p w:rsidR="00774502" w:rsidRDefault="00774502" w:rsidP="00B05626">
      <w:pPr>
        <w:tabs>
          <w:tab w:val="left" w:pos="709"/>
        </w:tabs>
        <w:ind w:leftChars="100" w:left="200" w:firstLineChars="100" w:firstLine="200"/>
        <w:rPr>
          <w:rFonts w:hAnsi="ＭＳ 明朝"/>
        </w:rPr>
      </w:pPr>
      <w:r w:rsidRPr="009D136A">
        <w:rPr>
          <w:rFonts w:hAnsi="ＭＳ 明朝" w:hint="eastAsia"/>
        </w:rPr>
        <w:t>雇用表は、平成23年において、各部門の生産活動に投入された従業者数を示したものである。この雇用表からは、投入係数、生産誘発係数等に対応する労働係数、労働誘発係数等が計算され、これらを用いることにより、各部門の最終需要の変化がもたらす雇用への波及分析等を行うことが可能となる。</w:t>
      </w:r>
    </w:p>
    <w:p w:rsidR="00774502" w:rsidRPr="009D136A" w:rsidRDefault="00774502" w:rsidP="00B05626">
      <w:pPr>
        <w:tabs>
          <w:tab w:val="left" w:pos="709"/>
        </w:tabs>
        <w:ind w:leftChars="100" w:left="200" w:firstLineChars="100" w:firstLine="200"/>
        <w:rPr>
          <w:rFonts w:hAnsi="ＭＳ 明朝"/>
        </w:rPr>
      </w:pPr>
    </w:p>
    <w:p w:rsidR="00774502" w:rsidRPr="009D136A" w:rsidRDefault="00774502" w:rsidP="00B05626">
      <w:pPr>
        <w:pStyle w:val="3"/>
      </w:pPr>
      <w:bookmarkStart w:id="7" w:name="_Toc456274633"/>
      <w:bookmarkStart w:id="8" w:name="_Toc462237128"/>
      <w:r w:rsidRPr="009D136A">
        <w:rPr>
          <w:rFonts w:hint="eastAsia"/>
        </w:rPr>
        <w:t>２　雇用表の見方</w:t>
      </w:r>
      <w:bookmarkEnd w:id="7"/>
      <w:bookmarkEnd w:id="8"/>
    </w:p>
    <w:p w:rsidR="00774502" w:rsidRPr="009D136A" w:rsidRDefault="00774502" w:rsidP="00B05626">
      <w:pPr>
        <w:pStyle w:val="afe"/>
        <w:rPr>
          <w:sz w:val="22"/>
        </w:rPr>
      </w:pPr>
      <w:r w:rsidRPr="009D136A">
        <w:rPr>
          <w:rFonts w:hint="eastAsia"/>
        </w:rPr>
        <w:t xml:space="preserve">図表４－１－１　</w:t>
      </w:r>
      <w:r>
        <w:rPr>
          <w:rFonts w:hint="eastAsia"/>
        </w:rPr>
        <w:t>（例）</w:t>
      </w:r>
      <w:r w:rsidRPr="009D136A">
        <w:rPr>
          <w:rFonts w:hint="eastAsia"/>
        </w:rPr>
        <w:t>大阪府雇用表３部門表</w:t>
      </w:r>
    </w:p>
    <w:p w:rsidR="00774502" w:rsidRPr="00054AB1" w:rsidRDefault="00774502" w:rsidP="00B05626">
      <w:pPr>
        <w:tabs>
          <w:tab w:val="left" w:pos="525"/>
        </w:tabs>
        <w:rPr>
          <w:rFonts w:hAnsi="ＭＳ 明朝"/>
        </w:rPr>
      </w:pPr>
      <w:r>
        <w:rPr>
          <w:rFonts w:hAnsi="ＭＳ 明朝"/>
          <w:noProof/>
        </w:rPr>
        <w:drawing>
          <wp:inline distT="0" distB="0" distL="0" distR="0" wp14:anchorId="1A66BC65" wp14:editId="72562550">
            <wp:extent cx="6478905" cy="1657803"/>
            <wp:effectExtent l="0" t="0" r="0" b="0"/>
            <wp:docPr id="132" name="図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6478905" cy="1657803"/>
                    </a:xfrm>
                    <a:prstGeom prst="rect">
                      <a:avLst/>
                    </a:prstGeom>
                    <a:noFill/>
                    <a:ln>
                      <a:noFill/>
                    </a:ln>
                  </pic:spPr>
                </pic:pic>
              </a:graphicData>
            </a:graphic>
          </wp:inline>
        </w:drawing>
      </w:r>
    </w:p>
    <w:p w:rsidR="00774502" w:rsidRPr="004B6C96" w:rsidRDefault="00774502" w:rsidP="00B05626">
      <w:pPr>
        <w:tabs>
          <w:tab w:val="left" w:pos="525"/>
        </w:tabs>
        <w:ind w:left="600" w:hangingChars="300" w:hanging="600"/>
        <w:rPr>
          <w:rFonts w:ascii="ＭＳ ゴシック" w:eastAsia="ＭＳ ゴシック" w:hAnsi="ＭＳ ゴシック"/>
          <w:sz w:val="22"/>
          <w:szCs w:val="22"/>
        </w:rPr>
      </w:pPr>
      <w:r w:rsidRPr="00024002">
        <w:rPr>
          <w:rStyle w:val="40"/>
          <w:rFonts w:hint="eastAsia"/>
        </w:rPr>
        <w:t>（１）</w:t>
      </w:r>
      <w:r w:rsidRPr="004B6C96">
        <w:rPr>
          <w:rFonts w:hAnsi="ＭＳ 明朝" w:hint="eastAsia"/>
        </w:rPr>
        <w:t>雇用表の表側は、平成</w:t>
      </w:r>
      <w:r w:rsidRPr="004B6C96">
        <w:rPr>
          <w:rFonts w:hAnsi="ＭＳ 明朝"/>
        </w:rPr>
        <w:t>23年大阪府産業連関表の部門分類に一致させており（13部門、37部門、108部門）、表頭は従業上の地位別従業者数を表している。</w:t>
      </w:r>
    </w:p>
    <w:p w:rsidR="00774502" w:rsidRPr="009D136A" w:rsidRDefault="00774502" w:rsidP="00B05626">
      <w:pPr>
        <w:pStyle w:val="af3"/>
        <w:widowControl/>
        <w:tabs>
          <w:tab w:val="left" w:pos="525"/>
          <w:tab w:val="left" w:pos="567"/>
          <w:tab w:val="left" w:pos="709"/>
          <w:tab w:val="left" w:pos="851"/>
          <w:tab w:val="left" w:pos="993"/>
        </w:tabs>
        <w:ind w:leftChars="300" w:left="600"/>
        <w:contextualSpacing w:val="0"/>
        <w:rPr>
          <w:rFonts w:hAnsi="ＭＳ 明朝"/>
        </w:rPr>
      </w:pPr>
      <w:r>
        <w:rPr>
          <w:rFonts w:hAnsi="ＭＳ 明朝" w:hint="eastAsia"/>
        </w:rPr>
        <w:t>なお、従業上の地位別従業者</w:t>
      </w:r>
      <w:r w:rsidRPr="009D136A">
        <w:rPr>
          <w:rFonts w:hAnsi="ＭＳ 明朝" w:hint="eastAsia"/>
        </w:rPr>
        <w:t>の範囲は次のとおりである。</w:t>
      </w:r>
    </w:p>
    <w:p w:rsidR="00774502" w:rsidRPr="009D136A" w:rsidRDefault="00774502" w:rsidP="00B05626">
      <w:pPr>
        <w:pStyle w:val="af3"/>
        <w:widowControl/>
        <w:numPr>
          <w:ilvl w:val="0"/>
          <w:numId w:val="15"/>
        </w:numPr>
        <w:tabs>
          <w:tab w:val="left" w:pos="2127"/>
        </w:tabs>
        <w:contextualSpacing w:val="0"/>
        <w:rPr>
          <w:rFonts w:hAnsi="ＭＳ 明朝"/>
        </w:rPr>
      </w:pPr>
      <w:r w:rsidRPr="00873D6B">
        <w:rPr>
          <w:rFonts w:hAnsi="ＭＳ 明朝" w:hint="eastAsia"/>
          <w:spacing w:val="33"/>
          <w:kern w:val="0"/>
          <w:fitText w:val="1000" w:id="1229182212"/>
        </w:rPr>
        <w:t>個人業</w:t>
      </w:r>
      <w:r w:rsidRPr="00873D6B">
        <w:rPr>
          <w:rFonts w:hAnsi="ＭＳ 明朝" w:hint="eastAsia"/>
          <w:spacing w:val="1"/>
          <w:kern w:val="0"/>
          <w:fitText w:val="1000" w:id="1229182212"/>
        </w:rPr>
        <w:t>主</w:t>
      </w:r>
      <w:r w:rsidRPr="009D136A">
        <w:rPr>
          <w:rFonts w:hAnsi="ＭＳ 明朝" w:hint="eastAsia"/>
        </w:rPr>
        <w:t>：個人経営の事業所の事業主で、実際にその事業所を経営している者。</w:t>
      </w:r>
    </w:p>
    <w:p w:rsidR="00774502" w:rsidRPr="009D136A" w:rsidRDefault="00774502" w:rsidP="00B05626">
      <w:pPr>
        <w:pStyle w:val="af3"/>
        <w:widowControl/>
        <w:numPr>
          <w:ilvl w:val="0"/>
          <w:numId w:val="15"/>
        </w:numPr>
        <w:contextualSpacing w:val="0"/>
        <w:rPr>
          <w:rFonts w:hAnsi="ＭＳ 明朝"/>
        </w:rPr>
      </w:pPr>
      <w:r w:rsidRPr="00873D6B">
        <w:rPr>
          <w:rFonts w:hAnsi="ＭＳ 明朝" w:hint="eastAsia"/>
          <w:kern w:val="0"/>
          <w:fitText w:val="1000" w:id="1229182211"/>
        </w:rPr>
        <w:t>家族従業者</w:t>
      </w:r>
      <w:r w:rsidRPr="009D136A">
        <w:rPr>
          <w:rFonts w:hAnsi="ＭＳ 明朝" w:hint="eastAsia"/>
        </w:rPr>
        <w:t>：個人業主の家族で、賃金や給料を受けずに仕事に従事している者。（賃金や給料を受けている者は雇用者に分類される。）</w:t>
      </w:r>
    </w:p>
    <w:p w:rsidR="00774502" w:rsidRPr="009D136A" w:rsidRDefault="00774502" w:rsidP="00B05626">
      <w:pPr>
        <w:pStyle w:val="af3"/>
        <w:widowControl/>
        <w:numPr>
          <w:ilvl w:val="0"/>
          <w:numId w:val="15"/>
        </w:numPr>
        <w:tabs>
          <w:tab w:val="left" w:pos="2127"/>
        </w:tabs>
        <w:contextualSpacing w:val="0"/>
        <w:rPr>
          <w:rFonts w:hAnsi="ＭＳ 明朝"/>
        </w:rPr>
      </w:pPr>
      <w:r w:rsidRPr="00873D6B">
        <w:rPr>
          <w:rFonts w:hAnsi="ＭＳ 明朝"/>
          <w:spacing w:val="50"/>
          <w:kern w:val="0"/>
          <w:fitText w:val="1000" w:id="1229182210"/>
        </w:rPr>
        <w:fldChar w:fldCharType="begin"/>
      </w:r>
      <w:r w:rsidRPr="00873D6B">
        <w:rPr>
          <w:rFonts w:hAnsi="ＭＳ 明朝"/>
          <w:kern w:val="0"/>
          <w:fitText w:val="1000" w:id="1229182210"/>
        </w:rPr>
        <w:instrText xml:space="preserve"> eq \o\ad(</w:instrText>
      </w:r>
      <w:r w:rsidRPr="00873D6B">
        <w:rPr>
          <w:rFonts w:hAnsi="ＭＳ 明朝" w:hint="eastAsia"/>
          <w:kern w:val="0"/>
          <w:fitText w:val="1000" w:id="1229182210"/>
        </w:rPr>
        <w:instrText>有給役員</w:instrText>
      </w:r>
      <w:r w:rsidRPr="00873D6B">
        <w:rPr>
          <w:rFonts w:hAnsi="ＭＳ 明朝"/>
          <w:kern w:val="0"/>
          <w:fitText w:val="1000" w:id="1229182210"/>
        </w:rPr>
        <w:instrText>,</w:instrText>
      </w:r>
      <w:r w:rsidRPr="00873D6B">
        <w:rPr>
          <w:rFonts w:hAnsi="ＭＳ 明朝" w:hint="eastAsia"/>
          <w:kern w:val="0"/>
          <w:fitText w:val="1000" w:id="1229182210"/>
        </w:rPr>
        <w:instrText xml:space="preserve">　　　　　</w:instrText>
      </w:r>
      <w:r w:rsidRPr="00873D6B">
        <w:rPr>
          <w:rFonts w:hAnsi="ＭＳ 明朝"/>
          <w:kern w:val="0"/>
          <w:fitText w:val="1000" w:id="1229182210"/>
        </w:rPr>
        <w:instrText>)</w:instrText>
      </w:r>
      <w:r w:rsidRPr="00873D6B">
        <w:rPr>
          <w:rFonts w:hAnsi="ＭＳ 明朝"/>
          <w:kern w:val="0"/>
          <w:fitText w:val="1000" w:id="1229182210"/>
        </w:rPr>
        <w:fldChar w:fldCharType="end"/>
      </w:r>
      <w:r w:rsidRPr="009D136A">
        <w:rPr>
          <w:rFonts w:hAnsi="ＭＳ 明朝" w:hint="eastAsia"/>
        </w:rPr>
        <w:t>：常勤及び非常勤の法人団体の役員であって有給の者。役員や理事であっても、職員を兼ねて一定の職務に就き、一般の職員と同じ給与規則に基づいて給与の支給を受けている者は雇用者に分類される。</w:t>
      </w:r>
    </w:p>
    <w:p w:rsidR="00774502" w:rsidRPr="009D136A" w:rsidRDefault="00774502" w:rsidP="00B05626">
      <w:pPr>
        <w:pStyle w:val="af3"/>
        <w:widowControl/>
        <w:numPr>
          <w:ilvl w:val="0"/>
          <w:numId w:val="15"/>
        </w:numPr>
        <w:contextualSpacing w:val="0"/>
        <w:rPr>
          <w:rFonts w:hAnsi="ＭＳ 明朝"/>
        </w:rPr>
      </w:pPr>
      <w:r w:rsidRPr="00873D6B">
        <w:rPr>
          <w:rFonts w:hAnsi="ＭＳ 明朝" w:hint="eastAsia"/>
          <w:kern w:val="0"/>
          <w:fitText w:val="1000" w:id="1229182209"/>
        </w:rPr>
        <w:t>常用雇用者</w:t>
      </w:r>
      <w:r w:rsidR="00BF14EF">
        <w:rPr>
          <w:rFonts w:hAnsi="ＭＳ 明朝" w:hint="eastAsia"/>
        </w:rPr>
        <w:t>：１か月を超える期間を定めて雇用されている者及び１か</w:t>
      </w:r>
      <w:r w:rsidRPr="009D136A">
        <w:rPr>
          <w:rFonts w:hAnsi="ＭＳ 明朝" w:hint="eastAsia"/>
        </w:rPr>
        <w:t>月以内の期間を定めて雇用されている者又は日々雇用されている者で前２か月において各月それぞれ18日以上雇用された者。この条件を満たす限り、見習い、パートタイマー、臨時・日雇など名称がどのようなものであっても常用雇用者に分類される。休職者も含まれる。</w:t>
      </w:r>
    </w:p>
    <w:p w:rsidR="00774502" w:rsidRPr="009D136A" w:rsidRDefault="00774502" w:rsidP="00B05626">
      <w:pPr>
        <w:pStyle w:val="af3"/>
        <w:widowControl/>
        <w:numPr>
          <w:ilvl w:val="0"/>
          <w:numId w:val="16"/>
        </w:numPr>
        <w:contextualSpacing w:val="0"/>
        <w:rPr>
          <w:rFonts w:hAnsi="ＭＳ 明朝"/>
        </w:rPr>
      </w:pPr>
      <w:r w:rsidRPr="00A32C51">
        <w:rPr>
          <w:rFonts w:hAnsi="ＭＳ 明朝" w:hint="eastAsia"/>
          <w:spacing w:val="32"/>
          <w:kern w:val="0"/>
          <w:fitText w:val="1792" w:id="1214580491"/>
        </w:rPr>
        <w:t>正社員・正職</w:t>
      </w:r>
      <w:r w:rsidRPr="00A32C51">
        <w:rPr>
          <w:rFonts w:hAnsi="ＭＳ 明朝" w:hint="eastAsia"/>
          <w:spacing w:val="4"/>
          <w:kern w:val="0"/>
          <w:fitText w:val="1792" w:id="1214580491"/>
        </w:rPr>
        <w:t>員</w:t>
      </w:r>
      <w:r w:rsidRPr="009D136A">
        <w:rPr>
          <w:rFonts w:hAnsi="ＭＳ 明朝" w:hint="eastAsia"/>
        </w:rPr>
        <w:t>：常用雇用者のうち、一般に「正社員」、「正職員」などと呼ばれている者。</w:t>
      </w:r>
    </w:p>
    <w:p w:rsidR="00774502" w:rsidRPr="009D136A" w:rsidRDefault="00774502" w:rsidP="00B05626">
      <w:pPr>
        <w:pStyle w:val="af3"/>
        <w:widowControl/>
        <w:numPr>
          <w:ilvl w:val="0"/>
          <w:numId w:val="16"/>
        </w:numPr>
        <w:contextualSpacing w:val="0"/>
        <w:rPr>
          <w:rFonts w:hAnsi="ＭＳ 明朝"/>
        </w:rPr>
      </w:pPr>
      <w:r w:rsidRPr="00A32C51">
        <w:rPr>
          <w:rFonts w:hAnsi="ＭＳ 明朝" w:hint="eastAsia"/>
          <w:kern w:val="0"/>
          <w:fitText w:val="1792" w:id="1214580492"/>
        </w:rPr>
        <w:t>正社員・正職員以外</w:t>
      </w:r>
      <w:r w:rsidRPr="009D136A">
        <w:rPr>
          <w:rFonts w:hAnsi="ＭＳ 明朝" w:hint="eastAsia"/>
        </w:rPr>
        <w:t>：常用雇用者のうち、「契約社員」、「嘱託」、「パートタイマー」、「アルバイト」など正社員・正職員以外の者。</w:t>
      </w:r>
    </w:p>
    <w:p w:rsidR="00774502" w:rsidRPr="009D136A" w:rsidRDefault="00774502" w:rsidP="00B05626">
      <w:pPr>
        <w:pStyle w:val="af3"/>
        <w:widowControl/>
        <w:numPr>
          <w:ilvl w:val="0"/>
          <w:numId w:val="15"/>
        </w:numPr>
        <w:contextualSpacing w:val="0"/>
        <w:rPr>
          <w:rFonts w:hAnsi="ＭＳ 明朝"/>
        </w:rPr>
      </w:pPr>
      <w:r w:rsidRPr="00873D6B">
        <w:rPr>
          <w:rFonts w:hAnsi="ＭＳ 明朝" w:hint="eastAsia"/>
          <w:kern w:val="0"/>
          <w:fitText w:val="1000" w:id="1229182208"/>
        </w:rPr>
        <w:t>臨時雇用者</w:t>
      </w:r>
      <w:r w:rsidRPr="009D136A">
        <w:rPr>
          <w:rFonts w:hAnsi="ＭＳ 明朝" w:hint="eastAsia"/>
        </w:rPr>
        <w:t>：１ヶ月以内の期間を定めて雇用されている者及び日々雇い入れられている者で常用雇用者以外の者。</w:t>
      </w:r>
    </w:p>
    <w:p w:rsidR="00774502" w:rsidRPr="009D136A" w:rsidRDefault="00774502" w:rsidP="00B05626">
      <w:pPr>
        <w:tabs>
          <w:tab w:val="left" w:pos="525"/>
        </w:tabs>
        <w:ind w:left="600" w:hangingChars="300" w:hanging="600"/>
        <w:rPr>
          <w:rFonts w:hAnsi="ＭＳ 明朝"/>
        </w:rPr>
      </w:pPr>
      <w:r>
        <w:rPr>
          <w:rFonts w:hAnsi="ＭＳ 明朝" w:hint="eastAsia"/>
        </w:rPr>
        <w:t>（２）</w:t>
      </w:r>
      <w:r w:rsidRPr="009D136A">
        <w:rPr>
          <w:rFonts w:hAnsi="ＭＳ 明朝" w:hint="eastAsia"/>
        </w:rPr>
        <w:t>雇用表の表側の部門は、平成23年大阪府産業連関表の列部門と一致しており、事業所を単位とする分類ではなく、産業連関表の概念・定義に基づく生産活動単位（アクティビティ</w:t>
      </w:r>
      <w:r>
        <w:rPr>
          <w:rFonts w:hAnsi="ＭＳ 明朝" w:hint="eastAsia"/>
        </w:rPr>
        <w:t>・</w:t>
      </w:r>
      <w:r w:rsidRPr="009D136A">
        <w:rPr>
          <w:rFonts w:hAnsi="ＭＳ 明朝" w:hint="eastAsia"/>
        </w:rPr>
        <w:t>ベース）による分類である。</w:t>
      </w:r>
    </w:p>
    <w:p w:rsidR="00774502" w:rsidRDefault="00774502" w:rsidP="00B05626">
      <w:pPr>
        <w:tabs>
          <w:tab w:val="left" w:pos="525"/>
        </w:tabs>
        <w:ind w:left="600" w:hangingChars="300" w:hanging="600"/>
        <w:rPr>
          <w:rFonts w:hAnsi="ＭＳ 明朝"/>
        </w:rPr>
      </w:pPr>
      <w:r>
        <w:rPr>
          <w:rFonts w:hAnsi="ＭＳ 明朝" w:hint="eastAsia"/>
        </w:rPr>
        <w:t>（３）</w:t>
      </w:r>
      <w:r w:rsidRPr="009D136A">
        <w:rPr>
          <w:rFonts w:hAnsi="ＭＳ 明朝" w:hint="eastAsia"/>
        </w:rPr>
        <w:t>複数の部門に従事している者については、原則としてそれぞれの部門で１</w:t>
      </w:r>
      <w:r>
        <w:rPr>
          <w:rFonts w:hAnsi="ＭＳ 明朝" w:hint="eastAsia"/>
        </w:rPr>
        <w:t>人として計上しているので、本書における部門別従業者数を他の数値</w:t>
      </w:r>
      <w:r w:rsidRPr="009D136A">
        <w:rPr>
          <w:rFonts w:hAnsi="ＭＳ 明朝" w:hint="eastAsia"/>
        </w:rPr>
        <w:t>と比較する場合は注意を要する。</w:t>
      </w:r>
    </w:p>
    <w:p w:rsidR="00774502" w:rsidRDefault="00774502" w:rsidP="00B05626">
      <w:pPr>
        <w:widowControl/>
        <w:rPr>
          <w:rFonts w:hAnsi="ＭＳ 明朝"/>
        </w:rPr>
      </w:pPr>
      <w:r>
        <w:rPr>
          <w:rFonts w:hAnsi="ＭＳ 明朝"/>
        </w:rPr>
        <w:br w:type="page"/>
      </w:r>
    </w:p>
    <w:p w:rsidR="00774502" w:rsidRPr="009D136A" w:rsidRDefault="00774502" w:rsidP="00B05626">
      <w:pPr>
        <w:tabs>
          <w:tab w:val="left" w:pos="525"/>
        </w:tabs>
        <w:ind w:left="600" w:hangingChars="300" w:hanging="600"/>
        <w:rPr>
          <w:rFonts w:hAnsi="ＭＳ 明朝"/>
        </w:rPr>
      </w:pPr>
      <w:r>
        <w:rPr>
          <w:rFonts w:hAnsi="ＭＳ 明朝" w:hint="eastAsia"/>
        </w:rPr>
        <w:lastRenderedPageBreak/>
        <w:t>（４）</w:t>
      </w:r>
      <w:r w:rsidRPr="009D136A">
        <w:rPr>
          <w:rFonts w:hAnsi="ＭＳ 明朝" w:hint="eastAsia"/>
        </w:rPr>
        <w:t>特殊な扱いをする部門である「住宅賃貸料（帰属家賃）」、「自家輸送」、「事務用品」については従業者がいないものとしている。</w:t>
      </w:r>
    </w:p>
    <w:p w:rsidR="00774502" w:rsidRDefault="00774502" w:rsidP="00B05626">
      <w:pPr>
        <w:tabs>
          <w:tab w:val="left" w:pos="525"/>
        </w:tabs>
        <w:ind w:left="600" w:hangingChars="300" w:hanging="600"/>
        <w:rPr>
          <w:rFonts w:hAnsi="ＭＳ 明朝"/>
        </w:rPr>
      </w:pPr>
      <w:r>
        <w:rPr>
          <w:rFonts w:hAnsi="ＭＳ 明朝" w:hint="eastAsia"/>
        </w:rPr>
        <w:t>（５）</w:t>
      </w:r>
      <w:r w:rsidRPr="009D136A">
        <w:rPr>
          <w:rFonts w:hAnsi="ＭＳ 明朝" w:hint="eastAsia"/>
        </w:rPr>
        <w:t>統計表の中で参考として掲げている「有給役員・雇用者１人当たり雇用者所得」は次の算式により求めた。</w:t>
      </w:r>
    </w:p>
    <w:p w:rsidR="00905220" w:rsidRPr="00905220" w:rsidRDefault="00905220" w:rsidP="00B05626">
      <w:pPr>
        <w:tabs>
          <w:tab w:val="left" w:pos="525"/>
        </w:tabs>
        <w:ind w:leftChars="200" w:left="1000" w:hangingChars="300" w:hanging="600"/>
        <w:rPr>
          <w:rFonts w:hAnsi="ＭＳ 明朝"/>
        </w:rPr>
      </w:pPr>
      <m:oMathPara>
        <m:oMathParaPr>
          <m:jc m:val="left"/>
        </m:oMathParaPr>
        <m:oMath>
          <m:r>
            <m:rPr>
              <m:sty m:val="p"/>
            </m:rPr>
            <w:rPr>
              <w:rFonts w:ascii="Cambria Math" w:hAnsi="Cambria Math" w:hint="eastAsia"/>
            </w:rPr>
            <m:t>有給役員・雇用者</m:t>
          </m:r>
          <m:r>
            <m:rPr>
              <m:sty m:val="p"/>
            </m:rPr>
            <w:rPr>
              <w:rFonts w:ascii="Cambria Math" w:hAnsi="Cambria Math" w:hint="eastAsia"/>
            </w:rPr>
            <m:t>1</m:t>
          </m:r>
          <m:r>
            <m:rPr>
              <m:sty m:val="p"/>
            </m:rPr>
            <w:rPr>
              <w:rFonts w:ascii="Cambria Math" w:hAnsi="Cambria Math" w:hint="eastAsia"/>
            </w:rPr>
            <m:t>人当たり雇用者所得</m:t>
          </m:r>
          <m:r>
            <m:rPr>
              <m:sty m:val="p"/>
            </m:rPr>
            <w:rPr>
              <w:rFonts w:ascii="Cambria Math" w:hAnsi="Cambria Math"/>
            </w:rPr>
            <m:t>=</m:t>
          </m:r>
          <m:f>
            <m:fPr>
              <m:ctrlPr>
                <w:rPr>
                  <w:rFonts w:ascii="Cambria Math" w:hAnsi="Cambria Math"/>
                </w:rPr>
              </m:ctrlPr>
            </m:fPr>
            <m:num>
              <m:r>
                <m:rPr>
                  <m:sty m:val="p"/>
                </m:rPr>
                <w:rPr>
                  <w:rFonts w:ascii="Cambria Math" w:hAnsi="Cambria Math" w:hint="eastAsia"/>
                </w:rPr>
                <m:t>雇用者所得</m:t>
              </m:r>
            </m:num>
            <m:den>
              <m:r>
                <m:rPr>
                  <m:sty m:val="p"/>
                </m:rPr>
                <w:rPr>
                  <w:rFonts w:ascii="Cambria Math" w:hAnsi="Cambria Math" w:hint="eastAsia"/>
                </w:rPr>
                <m:t>有給役員数</m:t>
              </m:r>
              <m:r>
                <m:rPr>
                  <m:sty m:val="p"/>
                </m:rPr>
                <w:rPr>
                  <w:rFonts w:ascii="Cambria Math" w:hAnsi="Cambria Math"/>
                </w:rPr>
                <m:t>+</m:t>
              </m:r>
              <m:r>
                <m:rPr>
                  <m:sty m:val="p"/>
                </m:rPr>
                <w:rPr>
                  <w:rFonts w:ascii="Cambria Math" w:hAnsi="Cambria Math" w:hint="eastAsia"/>
                </w:rPr>
                <m:t>常用雇用者数</m:t>
              </m:r>
              <m:r>
                <m:rPr>
                  <m:sty m:val="p"/>
                </m:rPr>
                <w:rPr>
                  <w:rFonts w:ascii="Cambria Math" w:hAnsi="Cambria Math"/>
                </w:rPr>
                <m:t>+</m:t>
              </m:r>
              <m:r>
                <m:rPr>
                  <m:sty m:val="p"/>
                </m:rPr>
                <w:rPr>
                  <w:rFonts w:ascii="Cambria Math" w:hAnsi="Cambria Math" w:hint="eastAsia"/>
                </w:rPr>
                <m:t>臨時雇用者数</m:t>
              </m:r>
            </m:den>
          </m:f>
        </m:oMath>
      </m:oMathPara>
    </w:p>
    <w:p w:rsidR="00774502" w:rsidRPr="009D136A" w:rsidRDefault="00774502" w:rsidP="00B05626"/>
    <w:p w:rsidR="00774502" w:rsidRPr="009D136A" w:rsidRDefault="00774502" w:rsidP="00B05626">
      <w:pPr>
        <w:pStyle w:val="3"/>
      </w:pPr>
      <w:bookmarkStart w:id="9" w:name="_Toc456274634"/>
      <w:bookmarkStart w:id="10" w:name="_Toc462237129"/>
      <w:r w:rsidRPr="009D136A">
        <w:rPr>
          <w:rFonts w:hint="eastAsia"/>
        </w:rPr>
        <w:t>３　産業別従業者数</w:t>
      </w:r>
      <w:bookmarkEnd w:id="9"/>
      <w:bookmarkEnd w:id="10"/>
    </w:p>
    <w:p w:rsidR="00774502" w:rsidRDefault="00774502" w:rsidP="00B05626">
      <w:pPr>
        <w:ind w:leftChars="100" w:left="200" w:firstLineChars="100" w:firstLine="200"/>
        <w:rPr>
          <w:rFonts w:hAnsi="ＭＳ 明朝"/>
        </w:rPr>
      </w:pPr>
      <w:r w:rsidRPr="009D136A">
        <w:rPr>
          <w:rFonts w:hAnsi="ＭＳ 明朝" w:hint="eastAsia"/>
        </w:rPr>
        <w:t>平成23年の大阪府の従業者総数は417万8517人であり、産業別構成で最も割合が高いのは、サービスの43.0％、次いで商業20.9％、製造業14.4％、運輸・郵便6.0％、建設4.3％の順になっている。</w:t>
      </w:r>
    </w:p>
    <w:p w:rsidR="00774502" w:rsidRPr="009D136A" w:rsidRDefault="00774502" w:rsidP="00B05626">
      <w:pPr>
        <w:ind w:leftChars="250" w:left="500" w:firstLineChars="105" w:firstLine="210"/>
        <w:rPr>
          <w:rFonts w:hAnsi="ＭＳ 明朝"/>
        </w:rPr>
      </w:pPr>
    </w:p>
    <w:p w:rsidR="00774502" w:rsidRPr="009D136A" w:rsidRDefault="00774502" w:rsidP="00B05626">
      <w:pPr>
        <w:pStyle w:val="afe"/>
      </w:pPr>
      <w:r w:rsidRPr="009D136A">
        <w:rPr>
          <w:rFonts w:hint="eastAsia"/>
        </w:rPr>
        <w:t>図表４－１－２　産業別従業者の構成比</w:t>
      </w:r>
    </w:p>
    <w:p w:rsidR="00774502" w:rsidRPr="009D136A" w:rsidRDefault="00774502" w:rsidP="00B05626">
      <w:pPr>
        <w:tabs>
          <w:tab w:val="left" w:pos="5103"/>
        </w:tabs>
        <w:jc w:val="center"/>
        <w:rPr>
          <w:rFonts w:hAnsi="ＭＳ 明朝"/>
        </w:rPr>
      </w:pPr>
      <w:r w:rsidRPr="009D136A">
        <w:rPr>
          <w:rFonts w:hAnsi="ＭＳ 明朝"/>
          <w:noProof/>
        </w:rPr>
        <mc:AlternateContent>
          <mc:Choice Requires="wps">
            <w:drawing>
              <wp:anchor distT="0" distB="0" distL="114300" distR="114300" simplePos="0" relativeHeight="251688960" behindDoc="0" locked="0" layoutInCell="1" allowOverlap="1" wp14:anchorId="6DE257DC" wp14:editId="1F517F0C">
                <wp:simplePos x="0" y="0"/>
                <wp:positionH relativeFrom="column">
                  <wp:posOffset>4594129</wp:posOffset>
                </wp:positionH>
                <wp:positionV relativeFrom="paragraph">
                  <wp:posOffset>1477070</wp:posOffset>
                </wp:positionV>
                <wp:extent cx="1219200" cy="1109345"/>
                <wp:effectExtent l="0" t="0" r="19050" b="14605"/>
                <wp:wrapNone/>
                <wp:docPr id="27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109345"/>
                        </a:xfrm>
                        <a:prstGeom prst="rect">
                          <a:avLst/>
                        </a:prstGeom>
                        <a:solidFill>
                          <a:srgbClr val="FFFFFF"/>
                        </a:solidFill>
                        <a:ln w="9525">
                          <a:solidFill>
                            <a:srgbClr val="000000"/>
                          </a:solidFill>
                          <a:prstDash val="solid"/>
                          <a:miter lim="800000"/>
                          <a:headEnd/>
                          <a:tailEnd/>
                        </a:ln>
                      </wps:spPr>
                      <wps:txbx>
                        <w:txbxContent>
                          <w:p w:rsidR="003A0EC5" w:rsidRDefault="003A0EC5" w:rsidP="00873D6B">
                            <w:pPr>
                              <w:spacing w:line="300" w:lineRule="exact"/>
                              <w:ind w:left="900" w:hangingChars="500" w:hanging="900"/>
                              <w:rPr>
                                <w:sz w:val="18"/>
                                <w:szCs w:val="18"/>
                              </w:rPr>
                            </w:pPr>
                            <w:r>
                              <w:rPr>
                                <w:rFonts w:hint="eastAsia"/>
                                <w:sz w:val="18"/>
                                <w:szCs w:val="18"/>
                              </w:rPr>
                              <w:t>（注）</w:t>
                            </w:r>
                            <w:r w:rsidRPr="00B21B7C">
                              <w:rPr>
                                <w:rFonts w:hint="eastAsia"/>
                                <w:sz w:val="18"/>
                                <w:szCs w:val="18"/>
                              </w:rPr>
                              <w:t>その他</w:t>
                            </w:r>
                          </w:p>
                          <w:p w:rsidR="003A0EC5" w:rsidRDefault="003A0EC5" w:rsidP="00A32C51">
                            <w:pPr>
                              <w:spacing w:line="300" w:lineRule="exact"/>
                              <w:ind w:left="2" w:firstLineChars="2" w:firstLine="4"/>
                              <w:rPr>
                                <w:sz w:val="18"/>
                                <w:szCs w:val="18"/>
                              </w:rPr>
                            </w:pPr>
                            <w:r w:rsidRPr="00B21B7C">
                              <w:rPr>
                                <w:rFonts w:hint="eastAsia"/>
                                <w:sz w:val="18"/>
                                <w:szCs w:val="18"/>
                              </w:rPr>
                              <w:t>「公務」「不動産</w:t>
                            </w:r>
                            <w:r>
                              <w:rPr>
                                <w:rFonts w:hint="eastAsia"/>
                                <w:sz w:val="18"/>
                                <w:szCs w:val="18"/>
                              </w:rPr>
                              <w:t>」</w:t>
                            </w:r>
                          </w:p>
                          <w:p w:rsidR="003A0EC5" w:rsidRDefault="003A0EC5" w:rsidP="00A32C51">
                            <w:pPr>
                              <w:spacing w:line="300" w:lineRule="exact"/>
                              <w:ind w:left="2" w:firstLineChars="2" w:firstLine="4"/>
                              <w:rPr>
                                <w:sz w:val="18"/>
                                <w:szCs w:val="18"/>
                              </w:rPr>
                            </w:pPr>
                            <w:r w:rsidRPr="00B21B7C">
                              <w:rPr>
                                <w:rFonts w:hint="eastAsia"/>
                                <w:sz w:val="18"/>
                                <w:szCs w:val="18"/>
                              </w:rPr>
                              <w:t>「農林水産業」</w:t>
                            </w:r>
                          </w:p>
                          <w:p w:rsidR="003A0EC5" w:rsidRDefault="003A0EC5" w:rsidP="00A32C51">
                            <w:pPr>
                              <w:spacing w:line="300" w:lineRule="exact"/>
                              <w:ind w:left="2" w:firstLineChars="2" w:firstLine="4"/>
                              <w:rPr>
                                <w:sz w:val="18"/>
                                <w:szCs w:val="18"/>
                              </w:rPr>
                            </w:pPr>
                            <w:r>
                              <w:rPr>
                                <w:rFonts w:hint="eastAsia"/>
                                <w:sz w:val="18"/>
                                <w:szCs w:val="18"/>
                              </w:rPr>
                              <w:t>「</w:t>
                            </w:r>
                            <w:r w:rsidRPr="00CE00BE">
                              <w:rPr>
                                <w:rFonts w:hint="eastAsia"/>
                                <w:sz w:val="18"/>
                                <w:szCs w:val="18"/>
                              </w:rPr>
                              <w:t>電力・ガス・水道</w:t>
                            </w:r>
                            <w:r>
                              <w:rPr>
                                <w:rFonts w:hint="eastAsia"/>
                                <w:sz w:val="18"/>
                                <w:szCs w:val="18"/>
                              </w:rPr>
                              <w:t>」</w:t>
                            </w:r>
                          </w:p>
                          <w:p w:rsidR="003A0EC5" w:rsidRPr="00B21B7C" w:rsidRDefault="003A0EC5" w:rsidP="00A32C51">
                            <w:pPr>
                              <w:spacing w:line="300" w:lineRule="exact"/>
                              <w:ind w:left="2" w:firstLineChars="2" w:firstLine="4"/>
                              <w:rPr>
                                <w:sz w:val="18"/>
                                <w:szCs w:val="18"/>
                              </w:rPr>
                            </w:pPr>
                            <w:r w:rsidRPr="00B21B7C">
                              <w:rPr>
                                <w:rFonts w:hint="eastAsia"/>
                                <w:sz w:val="18"/>
                                <w:szCs w:val="18"/>
                              </w:rPr>
                              <w:t>「分類不明」「鉱業」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361.75pt;margin-top:116.3pt;width:96pt;height:87.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">
                <v:textbox inset="5.85pt,.7pt,5.85pt,.7pt">
                  <w:txbxContent>
                    <w:p w:rsidR="003A0EC5" w:rsidRDefault="003A0EC5" w:rsidP="00873D6B">
                      <w:pPr>
                        <w:spacing w:line="300" w:lineRule="exact"/>
                        <w:ind w:left="900" w:hangingChars="500" w:hanging="900"/>
                        <w:rPr>
                          <w:sz w:val="18"/>
                          <w:szCs w:val="18"/>
                        </w:rPr>
                      </w:pPr>
                      <w:r>
                        <w:rPr>
                          <w:rFonts w:hint="eastAsia"/>
                          <w:sz w:val="18"/>
                          <w:szCs w:val="18"/>
                        </w:rPr>
                        <w:t>（注）</w:t>
                      </w:r>
                      <w:r w:rsidRPr="00B21B7C">
                        <w:rPr>
                          <w:rFonts w:hint="eastAsia"/>
                          <w:sz w:val="18"/>
                          <w:szCs w:val="18"/>
                        </w:rPr>
                        <w:t>その他</w:t>
                      </w:r>
                    </w:p>
                    <w:p w:rsidR="003A0EC5" w:rsidRDefault="003A0EC5" w:rsidP="00A32C51">
                      <w:pPr>
                        <w:spacing w:line="300" w:lineRule="exact"/>
                        <w:ind w:left="2" w:firstLineChars="2" w:firstLine="4"/>
                        <w:rPr>
                          <w:sz w:val="18"/>
                          <w:szCs w:val="18"/>
                        </w:rPr>
                      </w:pPr>
                      <w:r w:rsidRPr="00B21B7C">
                        <w:rPr>
                          <w:rFonts w:hint="eastAsia"/>
                          <w:sz w:val="18"/>
                          <w:szCs w:val="18"/>
                        </w:rPr>
                        <w:t>「公務」「不動産</w:t>
                      </w:r>
                      <w:r>
                        <w:rPr>
                          <w:rFonts w:hint="eastAsia"/>
                          <w:sz w:val="18"/>
                          <w:szCs w:val="18"/>
                        </w:rPr>
                        <w:t>」</w:t>
                      </w:r>
                    </w:p>
                    <w:p w:rsidR="003A0EC5" w:rsidRDefault="003A0EC5" w:rsidP="00A32C51">
                      <w:pPr>
                        <w:spacing w:line="300" w:lineRule="exact"/>
                        <w:ind w:left="2" w:firstLineChars="2" w:firstLine="4"/>
                        <w:rPr>
                          <w:sz w:val="18"/>
                          <w:szCs w:val="18"/>
                        </w:rPr>
                      </w:pPr>
                      <w:r w:rsidRPr="00B21B7C">
                        <w:rPr>
                          <w:rFonts w:hint="eastAsia"/>
                          <w:sz w:val="18"/>
                          <w:szCs w:val="18"/>
                        </w:rPr>
                        <w:t>「農林水産業」</w:t>
                      </w:r>
                    </w:p>
                    <w:p w:rsidR="003A0EC5" w:rsidRDefault="003A0EC5" w:rsidP="00A32C51">
                      <w:pPr>
                        <w:spacing w:line="300" w:lineRule="exact"/>
                        <w:ind w:left="2" w:firstLineChars="2" w:firstLine="4"/>
                        <w:rPr>
                          <w:sz w:val="18"/>
                          <w:szCs w:val="18"/>
                        </w:rPr>
                      </w:pPr>
                      <w:r>
                        <w:rPr>
                          <w:rFonts w:hint="eastAsia"/>
                          <w:sz w:val="18"/>
                          <w:szCs w:val="18"/>
                        </w:rPr>
                        <w:t>「</w:t>
                      </w:r>
                      <w:r w:rsidRPr="00CE00BE">
                        <w:rPr>
                          <w:rFonts w:hint="eastAsia"/>
                          <w:sz w:val="18"/>
                          <w:szCs w:val="18"/>
                        </w:rPr>
                        <w:t>電力・ガス・水道</w:t>
                      </w:r>
                      <w:r>
                        <w:rPr>
                          <w:rFonts w:hint="eastAsia"/>
                          <w:sz w:val="18"/>
                          <w:szCs w:val="18"/>
                        </w:rPr>
                        <w:t>」</w:t>
                      </w:r>
                    </w:p>
                    <w:p w:rsidR="003A0EC5" w:rsidRPr="00B21B7C" w:rsidRDefault="003A0EC5" w:rsidP="00A32C51">
                      <w:pPr>
                        <w:spacing w:line="300" w:lineRule="exact"/>
                        <w:ind w:left="2" w:firstLineChars="2" w:firstLine="4"/>
                        <w:rPr>
                          <w:sz w:val="18"/>
                          <w:szCs w:val="18"/>
                        </w:rPr>
                      </w:pPr>
                      <w:r w:rsidRPr="00B21B7C">
                        <w:rPr>
                          <w:rFonts w:hint="eastAsia"/>
                          <w:sz w:val="18"/>
                          <w:szCs w:val="18"/>
                        </w:rPr>
                        <w:t>「分類不明」「鉱業」</w:t>
                      </w:r>
                    </w:p>
                  </w:txbxContent>
                </v:textbox>
              </v:shape>
            </w:pict>
          </mc:Fallback>
        </mc:AlternateContent>
      </w:r>
      <w:r w:rsidR="00BF14EF">
        <w:rPr>
          <w:rFonts w:hAnsi="ＭＳ 明朝"/>
          <w:noProof/>
        </w:rPr>
        <w:drawing>
          <wp:inline distT="0" distB="0" distL="0" distR="0" wp14:anchorId="1483A709" wp14:editId="19ABB62D">
            <wp:extent cx="3302758" cy="2658537"/>
            <wp:effectExtent l="0" t="0" r="0" b="8890"/>
            <wp:docPr id="114"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a:ext>
                      </a:extLst>
                    </a:blip>
                    <a:srcRect l="16460" t="1797" r="18231" b="9280"/>
                    <a:stretch/>
                  </pic:blipFill>
                  <pic:spPr bwMode="auto">
                    <a:xfrm>
                      <a:off x="0" y="0"/>
                      <a:ext cx="3308972" cy="2663539"/>
                    </a:xfrm>
                    <a:prstGeom prst="rect">
                      <a:avLst/>
                    </a:prstGeom>
                    <a:noFill/>
                    <a:ln>
                      <a:noFill/>
                    </a:ln>
                    <a:extLst>
                      <a:ext uri="{53640926-AAD7-44D8-BBD7-CCE9431645EC}">
                        <a14:shadowObscured xmlns:a14="http://schemas.microsoft.com/office/drawing/2010/main"/>
                      </a:ext>
                    </a:extLst>
                  </pic:spPr>
                </pic:pic>
              </a:graphicData>
            </a:graphic>
          </wp:inline>
        </w:drawing>
      </w:r>
    </w:p>
    <w:p w:rsidR="00774502" w:rsidRPr="009D136A" w:rsidRDefault="00774502" w:rsidP="00B05626">
      <w:pPr>
        <w:pStyle w:val="3"/>
      </w:pPr>
      <w:bookmarkStart w:id="11" w:name="_Toc456274635"/>
      <w:bookmarkStart w:id="12" w:name="_Toc462237130"/>
      <w:r w:rsidRPr="009D136A">
        <w:rPr>
          <w:rFonts w:hint="eastAsia"/>
        </w:rPr>
        <w:t>４　従業者の従業上の地位別構成</w:t>
      </w:r>
      <w:bookmarkEnd w:id="11"/>
      <w:bookmarkEnd w:id="12"/>
    </w:p>
    <w:p w:rsidR="00774502" w:rsidRDefault="00774502" w:rsidP="00B05626">
      <w:pPr>
        <w:tabs>
          <w:tab w:val="left" w:pos="3990"/>
        </w:tabs>
        <w:ind w:leftChars="100" w:left="200" w:firstLineChars="100" w:firstLine="200"/>
        <w:rPr>
          <w:rFonts w:hAnsi="ＭＳ 明朝"/>
        </w:rPr>
      </w:pPr>
      <w:r w:rsidRPr="009D136A">
        <w:rPr>
          <w:rFonts w:hAnsi="ＭＳ 明朝" w:hint="eastAsia"/>
        </w:rPr>
        <w:t>大阪府の従業者を、従業上の地位別構成比で</w:t>
      </w:r>
      <w:r>
        <w:rPr>
          <w:rFonts w:hAnsi="ＭＳ 明朝" w:hint="eastAsia"/>
        </w:rPr>
        <w:t>見る</w:t>
      </w:r>
      <w:r w:rsidRPr="009D136A">
        <w:rPr>
          <w:rFonts w:hAnsi="ＭＳ 明朝" w:hint="eastAsia"/>
        </w:rPr>
        <w:t>と、全産業では個人業主7.9％、家族従業者</w:t>
      </w:r>
      <w:r>
        <w:rPr>
          <w:rFonts w:hAnsi="ＭＳ 明朝" w:hint="eastAsia"/>
        </w:rPr>
        <w:t>3.0</w:t>
      </w:r>
      <w:r w:rsidRPr="009D136A">
        <w:rPr>
          <w:rFonts w:hAnsi="ＭＳ 明朝" w:hint="eastAsia"/>
        </w:rPr>
        <w:t>％、有給役員6.1％、常用雇用者77.9％、臨時雇用者5.1％となっており、有給役員、常用雇用者、臨時雇用者を合わせた有給役員・雇用者が89.1％となっている。</w:t>
      </w:r>
    </w:p>
    <w:p w:rsidR="00774502" w:rsidRPr="009D136A" w:rsidRDefault="00774502" w:rsidP="00B05626">
      <w:pPr>
        <w:tabs>
          <w:tab w:val="left" w:pos="3990"/>
        </w:tabs>
        <w:ind w:leftChars="250" w:left="500" w:firstLineChars="100" w:firstLine="200"/>
        <w:rPr>
          <w:rFonts w:hAnsi="ＭＳ 明朝"/>
        </w:rPr>
      </w:pPr>
    </w:p>
    <w:p w:rsidR="00774502" w:rsidRPr="009D136A" w:rsidRDefault="00774502" w:rsidP="00B05626">
      <w:pPr>
        <w:pStyle w:val="afe"/>
        <w:rPr>
          <w:sz w:val="22"/>
        </w:rPr>
      </w:pPr>
      <w:r w:rsidRPr="009D136A">
        <w:rPr>
          <w:rFonts w:hint="eastAsia"/>
        </w:rPr>
        <w:t>図表４－１－３　従業者の従業上の地位別構成比</w:t>
      </w:r>
    </w:p>
    <w:p w:rsidR="00774502" w:rsidRPr="009D136A" w:rsidRDefault="00195334" w:rsidP="00B05626">
      <w:pPr>
        <w:tabs>
          <w:tab w:val="left" w:pos="3402"/>
          <w:tab w:val="left" w:pos="5103"/>
          <w:tab w:val="left" w:pos="6804"/>
        </w:tabs>
        <w:jc w:val="center"/>
      </w:pPr>
      <w:r>
        <w:rPr>
          <w:noProof/>
        </w:rPr>
        <w:drawing>
          <wp:inline distT="0" distB="0" distL="0" distR="0" wp14:anchorId="6B788EC6" wp14:editId="0B0A2523">
            <wp:extent cx="2770496" cy="2579427"/>
            <wp:effectExtent l="0" t="0" r="0" b="0"/>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a:ext>
                      </a:extLst>
                    </a:blip>
                    <a:srcRect l="29792" t="11146" r="21921" b="-59"/>
                    <a:stretch/>
                  </pic:blipFill>
                  <pic:spPr bwMode="auto">
                    <a:xfrm>
                      <a:off x="0" y="0"/>
                      <a:ext cx="2770496" cy="2579427"/>
                    </a:xfrm>
                    <a:prstGeom prst="rect">
                      <a:avLst/>
                    </a:prstGeom>
                    <a:noFill/>
                    <a:ln>
                      <a:noFill/>
                    </a:ln>
                    <a:extLst>
                      <a:ext uri="{53640926-AAD7-44D8-BBD7-CCE9431645EC}">
                        <a14:shadowObscured xmlns:a14="http://schemas.microsoft.com/office/drawing/2010/main"/>
                      </a:ext>
                    </a:extLst>
                  </pic:spPr>
                </pic:pic>
              </a:graphicData>
            </a:graphic>
          </wp:inline>
        </w:drawing>
      </w:r>
    </w:p>
    <w:p w:rsidR="00774502" w:rsidRPr="009D136A" w:rsidRDefault="00774502" w:rsidP="00B05626">
      <w:pPr>
        <w:pStyle w:val="3"/>
      </w:pPr>
      <w:bookmarkStart w:id="13" w:name="_Toc456274637"/>
      <w:bookmarkStart w:id="14" w:name="_Toc462237131"/>
      <w:r>
        <w:rPr>
          <w:rFonts w:hint="eastAsia"/>
        </w:rPr>
        <w:lastRenderedPageBreak/>
        <w:t>５</w:t>
      </w:r>
      <w:r w:rsidRPr="009D136A">
        <w:rPr>
          <w:rFonts w:hint="eastAsia"/>
        </w:rPr>
        <w:t xml:space="preserve">　労働係数・雇用係数</w:t>
      </w:r>
      <w:bookmarkEnd w:id="13"/>
      <w:bookmarkEnd w:id="14"/>
    </w:p>
    <w:p w:rsidR="00774502" w:rsidRPr="009D136A" w:rsidRDefault="00774502" w:rsidP="00B05626">
      <w:pPr>
        <w:tabs>
          <w:tab w:val="left" w:pos="720"/>
          <w:tab w:val="left" w:pos="900"/>
        </w:tabs>
        <w:ind w:leftChars="100" w:left="200" w:firstLineChars="100" w:firstLine="200"/>
        <w:rPr>
          <w:rFonts w:hAnsi="ＭＳ 明朝"/>
        </w:rPr>
      </w:pPr>
      <w:r w:rsidRPr="009D136A">
        <w:rPr>
          <w:rFonts w:hAnsi="ＭＳ 明朝" w:hint="eastAsia"/>
        </w:rPr>
        <w:t>労働係数（雇用係数）は、従業者総数（有給役員・雇用者）を当該産業の府内生産額で除して求められ、単位生産額（百万円）に対して必要となる従業者総数（有給役員・雇用者）を示している。この係数を用いることにより、産業部門に生じた生産増に伴い、労働需要がどれだけ生じるかを計測することができる。</w:t>
      </w:r>
    </w:p>
    <w:p w:rsidR="00774502" w:rsidRPr="009D136A" w:rsidRDefault="00774502" w:rsidP="00B05626">
      <w:pPr>
        <w:tabs>
          <w:tab w:val="left" w:pos="720"/>
          <w:tab w:val="left" w:pos="900"/>
        </w:tabs>
        <w:ind w:leftChars="100" w:left="200" w:firstLineChars="100" w:firstLine="200"/>
        <w:rPr>
          <w:rFonts w:hAnsi="ＭＳ 明朝"/>
        </w:rPr>
      </w:pPr>
      <w:r w:rsidRPr="009D136A">
        <w:rPr>
          <w:rFonts w:hAnsi="ＭＳ 明朝" w:hint="eastAsia"/>
        </w:rPr>
        <w:t>大阪府の労働係数を産業別に</w:t>
      </w:r>
      <w:r>
        <w:rPr>
          <w:rFonts w:hAnsi="ＭＳ 明朝" w:hint="eastAsia"/>
        </w:rPr>
        <w:t>見る</w:t>
      </w:r>
      <w:r w:rsidRPr="009D136A">
        <w:rPr>
          <w:rFonts w:hAnsi="ＭＳ 明朝" w:hint="eastAsia"/>
        </w:rPr>
        <w:t>と、農林水産業が最も高く、次いでサービス、商業となっており、雇用係数はサービス、商業、運輸・郵便で高い。</w:t>
      </w:r>
    </w:p>
    <w:p w:rsidR="00774502" w:rsidRDefault="00774502" w:rsidP="00B05626">
      <w:pPr>
        <w:pStyle w:val="afe"/>
      </w:pPr>
      <w:r>
        <w:rPr>
          <w:rFonts w:hint="eastAsia"/>
        </w:rPr>
        <w:t>図表４－１－４</w:t>
      </w:r>
      <w:r w:rsidRPr="009D136A">
        <w:rPr>
          <w:rFonts w:hint="eastAsia"/>
        </w:rPr>
        <w:t xml:space="preserve">　産業別 労働係数・雇用係数</w:t>
      </w:r>
    </w:p>
    <w:p w:rsidR="00774502" w:rsidRDefault="007C7CE8" w:rsidP="00B05626">
      <w:pPr>
        <w:tabs>
          <w:tab w:val="left" w:pos="720"/>
          <w:tab w:val="left" w:pos="900"/>
        </w:tabs>
        <w:jc w:val="center"/>
        <w:rPr>
          <w:rFonts w:hAnsi="ＭＳ 明朝"/>
          <w:szCs w:val="22"/>
        </w:rPr>
      </w:pPr>
      <w:r>
        <w:rPr>
          <w:rFonts w:hAnsi="ＭＳ 明朝"/>
          <w:noProof/>
          <w:szCs w:val="22"/>
        </w:rPr>
        <w:drawing>
          <wp:inline distT="0" distB="0" distL="0" distR="0" wp14:anchorId="1F3F7613" wp14:editId="60A17FE1">
            <wp:extent cx="4787711" cy="2572201"/>
            <wp:effectExtent l="0" t="0" r="0" b="0"/>
            <wp:docPr id="1055" name="図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4794115" cy="2575642"/>
                    </a:xfrm>
                    <a:prstGeom prst="rect">
                      <a:avLst/>
                    </a:prstGeom>
                    <a:noFill/>
                    <a:ln>
                      <a:noFill/>
                    </a:ln>
                  </pic:spPr>
                </pic:pic>
              </a:graphicData>
            </a:graphic>
          </wp:inline>
        </w:drawing>
      </w:r>
    </w:p>
    <w:p w:rsidR="00774502" w:rsidRPr="009D136A" w:rsidRDefault="00774502" w:rsidP="00B05626">
      <w:pPr>
        <w:tabs>
          <w:tab w:val="left" w:pos="720"/>
          <w:tab w:val="left" w:pos="900"/>
        </w:tabs>
        <w:ind w:leftChars="200" w:left="400" w:firstLineChars="600" w:firstLine="1200"/>
        <w:rPr>
          <w:rFonts w:hAnsi="ＭＳ 明朝"/>
        </w:rPr>
      </w:pPr>
      <w:r w:rsidRPr="009D136A">
        <w:rPr>
          <w:rFonts w:hAnsi="ＭＳ 明朝" w:hint="eastAsia"/>
        </w:rPr>
        <w:t>（注）労働係数　＝　従業者総数（人）　÷　府</w:t>
      </w:r>
      <w:r w:rsidR="0075265D">
        <w:rPr>
          <w:rFonts w:hAnsi="ＭＳ 明朝" w:hint="eastAsia"/>
        </w:rPr>
        <w:t>（国）</w:t>
      </w:r>
      <w:r w:rsidRPr="009D136A">
        <w:rPr>
          <w:rFonts w:hAnsi="ＭＳ 明朝" w:hint="eastAsia"/>
        </w:rPr>
        <w:t>内生産額（百万円）</w:t>
      </w:r>
    </w:p>
    <w:p w:rsidR="00774502" w:rsidRDefault="00774502" w:rsidP="00B05626">
      <w:pPr>
        <w:tabs>
          <w:tab w:val="left" w:pos="720"/>
          <w:tab w:val="left" w:pos="900"/>
        </w:tabs>
        <w:ind w:leftChars="200" w:left="400" w:firstLineChars="100" w:firstLine="200"/>
        <w:rPr>
          <w:rFonts w:hAnsi="ＭＳ 明朝"/>
        </w:rPr>
      </w:pPr>
      <w:r w:rsidRPr="009D136A">
        <w:rPr>
          <w:rFonts w:hAnsi="ＭＳ 明朝" w:hint="eastAsia"/>
        </w:rPr>
        <w:t xml:space="preserve">　　　　　（注）雇用係数　＝　有給役員・雇用者（人）　÷　府</w:t>
      </w:r>
      <w:r w:rsidR="0075265D">
        <w:rPr>
          <w:rFonts w:hAnsi="ＭＳ 明朝" w:hint="eastAsia"/>
        </w:rPr>
        <w:t>（国）</w:t>
      </w:r>
      <w:r w:rsidRPr="009D136A">
        <w:rPr>
          <w:rFonts w:hAnsi="ＭＳ 明朝" w:hint="eastAsia"/>
        </w:rPr>
        <w:t>内生産額（百万円）</w:t>
      </w:r>
    </w:p>
    <w:p w:rsidR="00774502" w:rsidRPr="00BE650F" w:rsidRDefault="00774502" w:rsidP="00B05626">
      <w:pPr>
        <w:tabs>
          <w:tab w:val="left" w:pos="720"/>
          <w:tab w:val="left" w:pos="900"/>
        </w:tabs>
        <w:rPr>
          <w:rFonts w:hAnsi="ＭＳ 明朝"/>
        </w:rPr>
      </w:pPr>
    </w:p>
    <w:p w:rsidR="00774502" w:rsidRPr="009D136A" w:rsidRDefault="00774502" w:rsidP="00B05626">
      <w:pPr>
        <w:pStyle w:val="3"/>
      </w:pPr>
      <w:bookmarkStart w:id="15" w:name="_Toc456274638"/>
      <w:bookmarkStart w:id="16" w:name="_Toc462237132"/>
      <w:r>
        <w:rPr>
          <w:rFonts w:hAnsi="ＭＳ 明朝" w:hint="eastAsia"/>
        </w:rPr>
        <w:t>６</w:t>
      </w:r>
      <w:r w:rsidRPr="009D136A">
        <w:rPr>
          <w:rFonts w:hAnsi="ＭＳ 明朝" w:hint="eastAsia"/>
        </w:rPr>
        <w:t xml:space="preserve">　</w:t>
      </w:r>
      <w:r w:rsidRPr="009D136A">
        <w:rPr>
          <w:rFonts w:hint="eastAsia"/>
        </w:rPr>
        <w:t>労働誘発係数・雇用誘発係数</w:t>
      </w:r>
      <w:bookmarkEnd w:id="15"/>
      <w:bookmarkEnd w:id="16"/>
    </w:p>
    <w:p w:rsidR="00774502" w:rsidRPr="009D136A" w:rsidRDefault="00774502" w:rsidP="00B05626">
      <w:pPr>
        <w:tabs>
          <w:tab w:val="left" w:pos="720"/>
          <w:tab w:val="left" w:pos="900"/>
        </w:tabs>
        <w:ind w:leftChars="100" w:left="200" w:firstLineChars="100" w:firstLine="200"/>
        <w:rPr>
          <w:rFonts w:hAnsi="ＭＳ 明朝"/>
        </w:rPr>
      </w:pPr>
      <w:r w:rsidRPr="009D136A">
        <w:rPr>
          <w:rFonts w:hAnsi="ＭＳ 明朝" w:hint="eastAsia"/>
        </w:rPr>
        <w:t>労働誘発係数・雇用誘発係数は、ある産業に対して１単位（百万円）の最終需要があった場合、その最終需要を賄うために直接・間接に行われる府内各産業の生産に伴って必要となる労働需要（従業者総数、有給役員・雇用者）の大きさを示すものである。また、各産業別の労働誘発係数・雇用誘発係数の列和（</w:t>
      </w:r>
      <w:r>
        <w:rPr>
          <w:rFonts w:hint="eastAsia"/>
        </w:rPr>
        <w:t>図表４－１－５</w:t>
      </w:r>
      <w:r w:rsidRPr="009D136A">
        <w:rPr>
          <w:rFonts w:hAnsi="ＭＳ 明朝" w:hint="eastAsia"/>
        </w:rPr>
        <w:t>）は、この労働需要の総量を表している。</w:t>
      </w:r>
    </w:p>
    <w:p w:rsidR="00774502" w:rsidRPr="009D136A" w:rsidRDefault="00774502" w:rsidP="00B05626">
      <w:pPr>
        <w:tabs>
          <w:tab w:val="left" w:pos="720"/>
          <w:tab w:val="left" w:pos="900"/>
        </w:tabs>
        <w:ind w:leftChars="100" w:left="200" w:firstLineChars="100" w:firstLine="200"/>
        <w:rPr>
          <w:rFonts w:hAnsi="ＭＳ 明朝"/>
        </w:rPr>
      </w:pPr>
      <w:r w:rsidRPr="009D136A">
        <w:rPr>
          <w:rFonts w:hAnsi="ＭＳ 明朝" w:hint="eastAsia"/>
        </w:rPr>
        <w:t>大阪府の労働誘発係数・雇用誘発係数の列和を産業別に</w:t>
      </w:r>
      <w:r>
        <w:rPr>
          <w:rFonts w:hAnsi="ＭＳ 明朝" w:hint="eastAsia"/>
        </w:rPr>
        <w:t>見る</w:t>
      </w:r>
      <w:r w:rsidRPr="009D136A">
        <w:rPr>
          <w:rFonts w:hAnsi="ＭＳ 明朝" w:hint="eastAsia"/>
        </w:rPr>
        <w:t>と、両方とも農林水産業が最も高く、次いでサービス、商業となって</w:t>
      </w:r>
      <w:r>
        <w:rPr>
          <w:rFonts w:hAnsi="ＭＳ 明朝" w:hint="eastAsia"/>
        </w:rPr>
        <w:t>いる。</w:t>
      </w:r>
    </w:p>
    <w:p w:rsidR="00774502" w:rsidRPr="009D136A" w:rsidRDefault="00774502" w:rsidP="00B05626">
      <w:pPr>
        <w:pStyle w:val="afe"/>
      </w:pPr>
      <w:r>
        <w:rPr>
          <w:rFonts w:hint="eastAsia"/>
        </w:rPr>
        <w:t>図表４－１－５</w:t>
      </w:r>
      <w:r w:rsidRPr="009D136A">
        <w:rPr>
          <w:rFonts w:hint="eastAsia"/>
        </w:rPr>
        <w:t xml:space="preserve">　労働誘発係数・雇用誘発係数</w:t>
      </w:r>
    </w:p>
    <w:p w:rsidR="00774502" w:rsidRPr="009D136A" w:rsidRDefault="00EB2A0F" w:rsidP="00B05626">
      <w:pPr>
        <w:tabs>
          <w:tab w:val="left" w:pos="720"/>
          <w:tab w:val="left" w:pos="900"/>
        </w:tabs>
        <w:ind w:left="384" w:hangingChars="192" w:hanging="384"/>
        <w:jc w:val="center"/>
        <w:rPr>
          <w:rFonts w:hAnsi="ＭＳ 明朝"/>
        </w:rPr>
      </w:pPr>
      <w:r>
        <w:rPr>
          <w:rFonts w:hAnsi="ＭＳ 明朝"/>
          <w:noProof/>
        </w:rPr>
        <w:drawing>
          <wp:inline distT="0" distB="0" distL="0" distR="0" wp14:anchorId="2EB3D7CC" wp14:editId="446A66A8">
            <wp:extent cx="6283842" cy="2312545"/>
            <wp:effectExtent l="0" t="0" r="3175" b="0"/>
            <wp:docPr id="1053" name="図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cstate="print">
                      <a:extLst>
                        <a:ext uri="{28A0092B-C50C-407E-A947-70E740481C1C}">
                          <a14:useLocalDpi xmlns:a14="http://schemas.microsoft.com/office/drawing/2010/main"/>
                        </a:ext>
                      </a:extLst>
                    </a:blip>
                    <a:srcRect r="2956"/>
                    <a:stretch/>
                  </pic:blipFill>
                  <pic:spPr bwMode="auto">
                    <a:xfrm>
                      <a:off x="0" y="0"/>
                      <a:ext cx="6287410" cy="2313858"/>
                    </a:xfrm>
                    <a:prstGeom prst="rect">
                      <a:avLst/>
                    </a:prstGeom>
                    <a:noFill/>
                    <a:ln>
                      <a:noFill/>
                    </a:ln>
                    <a:extLst>
                      <a:ext uri="{53640926-AAD7-44D8-BBD7-CCE9431645EC}">
                        <a14:shadowObscured xmlns:a14="http://schemas.microsoft.com/office/drawing/2010/main"/>
                      </a:ext>
                    </a:extLst>
                  </pic:spPr>
                </pic:pic>
              </a:graphicData>
            </a:graphic>
          </wp:inline>
        </w:drawing>
      </w:r>
    </w:p>
    <w:p w:rsidR="00774502" w:rsidRPr="009D136A" w:rsidRDefault="00774502" w:rsidP="00B05626">
      <w:pPr>
        <w:tabs>
          <w:tab w:val="left" w:pos="720"/>
          <w:tab w:val="left" w:pos="900"/>
        </w:tabs>
        <w:spacing w:line="300" w:lineRule="exact"/>
        <w:ind w:leftChars="171" w:left="342" w:firstLineChars="100" w:firstLine="200"/>
        <w:rPr>
          <w:rFonts w:ascii="ＭＳ ゴシック" w:eastAsia="ＭＳ ゴシック" w:hAnsi="ＭＳ ゴシック"/>
          <w:b/>
          <w:sz w:val="22"/>
          <w:szCs w:val="22"/>
        </w:rPr>
      </w:pPr>
      <w:r w:rsidRPr="009D136A">
        <w:rPr>
          <w:rFonts w:hAnsi="ＭＳ 明朝" w:hint="eastAsia"/>
        </w:rPr>
        <w:t>(注)労働（雇用）誘発係数＝労働（雇用）係数</w:t>
      </w:r>
      <w:r w:rsidR="001B332B">
        <w:rPr>
          <w:rFonts w:hAnsi="ＭＳ 明朝" w:hint="eastAsia"/>
        </w:rPr>
        <w:t>（対角行列）</w:t>
      </w:r>
      <w:r w:rsidRPr="009D136A">
        <w:rPr>
          <w:rFonts w:hAnsi="ＭＳ 明朝" w:hint="eastAsia"/>
        </w:rPr>
        <w:t>×逆行列係数（</w:t>
      </w:r>
      <m:oMath>
        <m:sSup>
          <m:sSupPr>
            <m:ctrlPr>
              <w:rPr>
                <w:rFonts w:ascii="Cambria Math" w:eastAsia="ＭＳ 明朝" w:hAnsi="Cambria Math"/>
              </w:rPr>
            </m:ctrlPr>
          </m:sSupPr>
          <m:e>
            <m:d>
              <m:dPr>
                <m:begChr m:val="["/>
                <m:endChr m:val="]"/>
                <m:ctrlPr>
                  <w:rPr>
                    <w:rFonts w:ascii="Cambria Math" w:eastAsia="ＭＳ 明朝" w:hAnsi="Cambria Math"/>
                  </w:rPr>
                </m:ctrlPr>
              </m:dPr>
              <m:e>
                <m:r>
                  <w:rPr>
                    <w:rFonts w:ascii="Cambria Math" w:hAnsi="Cambria Math" w:cs="Cambria Math"/>
                  </w:rPr>
                  <m:t>I</m:t>
                </m:r>
                <m:r>
                  <m:rPr>
                    <m:sty m:val="p"/>
                  </m:rPr>
                  <w:rPr>
                    <w:rFonts w:ascii="Cambria Math" w:hAnsi="Cambria Math"/>
                  </w:rPr>
                  <m:t>-(</m:t>
                </m:r>
                <m:r>
                  <w:rPr>
                    <w:rFonts w:ascii="Cambria Math" w:hAnsi="Cambria Math" w:cs="Cambria Math"/>
                  </w:rPr>
                  <m:t>I</m:t>
                </m:r>
                <m:r>
                  <m:rPr>
                    <m:sty m:val="p"/>
                  </m:rPr>
                  <w:rPr>
                    <w:rFonts w:ascii="Cambria Math" w:hAnsi="Cambria Math"/>
                  </w:rPr>
                  <m:t>-</m:t>
                </m:r>
                <m:acc>
                  <m:accPr>
                    <m:ctrlPr>
                      <w:rPr>
                        <w:rFonts w:ascii="Cambria Math" w:eastAsia="ＭＳ 明朝" w:hAnsi="Cambria Math"/>
                      </w:rPr>
                    </m:ctrlPr>
                  </m:accPr>
                  <m:e>
                    <m:r>
                      <w:rPr>
                        <w:rFonts w:ascii="Cambria Math" w:hAnsi="Cambria Math" w:cs="Cambria Math"/>
                      </w:rPr>
                      <m:t>M</m:t>
                    </m:r>
                  </m:e>
                </m:acc>
                <m:r>
                  <m:rPr>
                    <m:sty m:val="p"/>
                  </m:rPr>
                  <w:rPr>
                    <w:rFonts w:ascii="Cambria Math" w:hAnsi="Cambria Math"/>
                  </w:rPr>
                  <m:t>)</m:t>
                </m:r>
                <m:r>
                  <w:rPr>
                    <w:rFonts w:ascii="Cambria Math" w:hAnsi="Cambria Math" w:cs="Cambria Math"/>
                  </w:rPr>
                  <m:t>A</m:t>
                </m:r>
              </m:e>
            </m:d>
          </m:e>
          <m:sup>
            <m:r>
              <m:rPr>
                <m:sty m:val="p"/>
              </m:rPr>
              <w:rPr>
                <w:rFonts w:ascii="Cambria Math" w:eastAsia="ＭＳ 明朝" w:hAnsi="Cambria Math"/>
              </w:rPr>
              <m:t>-1</m:t>
            </m:r>
          </m:sup>
        </m:sSup>
      </m:oMath>
      <w:r w:rsidRPr="009D136A">
        <w:rPr>
          <w:rFonts w:hAnsi="ＭＳ 明朝" w:hint="eastAsia"/>
        </w:rPr>
        <w:t>型）</w:t>
      </w:r>
      <w:r w:rsidRPr="009D136A">
        <w:rPr>
          <w:rFonts w:ascii="ＭＳ ゴシック" w:eastAsia="ＭＳ ゴシック" w:hAnsi="ＭＳ ゴシック"/>
          <w:b/>
          <w:sz w:val="22"/>
          <w:szCs w:val="22"/>
        </w:rPr>
        <w:br w:type="page"/>
      </w:r>
    </w:p>
    <w:p w:rsidR="00774502" w:rsidRPr="009D136A" w:rsidRDefault="00774502" w:rsidP="00B05626">
      <w:pPr>
        <w:pStyle w:val="3"/>
      </w:pPr>
      <w:bookmarkStart w:id="17" w:name="_Toc456274639"/>
      <w:bookmarkStart w:id="18" w:name="_Toc462237133"/>
      <w:r>
        <w:rPr>
          <w:rFonts w:hint="eastAsia"/>
        </w:rPr>
        <w:lastRenderedPageBreak/>
        <w:t>７</w:t>
      </w:r>
      <w:r w:rsidRPr="009D136A">
        <w:rPr>
          <w:rFonts w:hint="eastAsia"/>
        </w:rPr>
        <w:t xml:space="preserve">　推計方法</w:t>
      </w:r>
      <w:r>
        <w:rPr>
          <w:rFonts w:hint="eastAsia"/>
        </w:rPr>
        <w:t>の概略</w:t>
      </w:r>
      <w:bookmarkEnd w:id="17"/>
      <w:bookmarkEnd w:id="18"/>
    </w:p>
    <w:p w:rsidR="00774502" w:rsidRDefault="00774502" w:rsidP="00B05626">
      <w:pPr>
        <w:tabs>
          <w:tab w:val="left" w:pos="720"/>
          <w:tab w:val="left" w:pos="900"/>
        </w:tabs>
        <w:ind w:leftChars="100" w:left="200" w:firstLineChars="100" w:firstLine="200"/>
      </w:pPr>
      <w:r>
        <w:rPr>
          <w:rFonts w:hAnsi="ＭＳ 明朝" w:hint="eastAsia"/>
        </w:rPr>
        <w:t>平成23年大阪府</w:t>
      </w:r>
      <w:r w:rsidRPr="009D136A">
        <w:rPr>
          <w:rFonts w:hAnsi="ＭＳ 明朝" w:hint="eastAsia"/>
        </w:rPr>
        <w:t>雇用表は</w:t>
      </w:r>
      <w:r>
        <w:rPr>
          <w:rFonts w:hint="eastAsia"/>
        </w:rPr>
        <w:t>、</w:t>
      </w:r>
      <w:r>
        <w:rPr>
          <w:rFonts w:hAnsi="ＭＳ 明朝" w:hint="eastAsia"/>
        </w:rPr>
        <w:t>以下の</w:t>
      </w:r>
      <w:r w:rsidRPr="009D136A">
        <w:rPr>
          <w:rFonts w:hAnsi="ＭＳ 明朝" w:hint="eastAsia"/>
        </w:rPr>
        <w:t>推計</w:t>
      </w:r>
      <w:r>
        <w:rPr>
          <w:rFonts w:hAnsi="ＭＳ 明朝" w:hint="eastAsia"/>
        </w:rPr>
        <w:t>方法等によって作成した</w:t>
      </w:r>
      <w:r w:rsidRPr="009D136A">
        <w:rPr>
          <w:rFonts w:hAnsi="ＭＳ 明朝" w:hint="eastAsia"/>
        </w:rPr>
        <w:t>。</w:t>
      </w:r>
    </w:p>
    <w:p w:rsidR="00774502" w:rsidRPr="00C7256E" w:rsidRDefault="00774502" w:rsidP="00B05626">
      <w:pPr>
        <w:tabs>
          <w:tab w:val="left" w:pos="720"/>
          <w:tab w:val="left" w:pos="900"/>
        </w:tabs>
        <w:ind w:firstLineChars="100" w:firstLine="200"/>
      </w:pPr>
    </w:p>
    <w:p w:rsidR="00774502" w:rsidRPr="009D136A" w:rsidRDefault="00774502" w:rsidP="00B05626">
      <w:pPr>
        <w:pStyle w:val="af3"/>
        <w:widowControl/>
        <w:numPr>
          <w:ilvl w:val="0"/>
          <w:numId w:val="12"/>
        </w:numPr>
        <w:tabs>
          <w:tab w:val="left" w:pos="525"/>
        </w:tabs>
        <w:contextualSpacing w:val="0"/>
        <w:rPr>
          <w:rFonts w:hAnsi="ＭＳ 明朝"/>
        </w:rPr>
      </w:pPr>
      <w:r>
        <w:rPr>
          <w:rFonts w:hAnsi="ＭＳ 明朝" w:hint="eastAsia"/>
        </w:rPr>
        <w:t>従業者総数（総枠）の推計</w:t>
      </w:r>
      <w:r>
        <w:rPr>
          <w:rFonts w:hAnsi="ＭＳ 明朝"/>
        </w:rPr>
        <w:br/>
      </w:r>
      <w:r w:rsidRPr="009D136A">
        <w:rPr>
          <w:rFonts w:hAnsi="ＭＳ 明朝" w:hint="eastAsia"/>
        </w:rPr>
        <w:t>従業者</w:t>
      </w:r>
      <w:r>
        <w:rPr>
          <w:rFonts w:hAnsi="ＭＳ 明朝" w:hint="eastAsia"/>
        </w:rPr>
        <w:t>総数について、以下の推計方法等</w:t>
      </w:r>
      <w:r w:rsidRPr="009D136A">
        <w:rPr>
          <w:rFonts w:hAnsi="ＭＳ 明朝" w:hint="eastAsia"/>
        </w:rPr>
        <w:t>で</w:t>
      </w:r>
      <w:r>
        <w:rPr>
          <w:rFonts w:hAnsi="ＭＳ 明朝" w:hint="eastAsia"/>
        </w:rPr>
        <w:t>部門分類（統合中分類）別</w:t>
      </w:r>
      <w:r w:rsidRPr="009D136A">
        <w:rPr>
          <w:rFonts w:hAnsi="ＭＳ 明朝" w:hint="eastAsia"/>
        </w:rPr>
        <w:t>に推計</w:t>
      </w:r>
      <w:r>
        <w:rPr>
          <w:rFonts w:hAnsi="ＭＳ 明朝" w:hint="eastAsia"/>
        </w:rPr>
        <w:t>した。</w:t>
      </w:r>
    </w:p>
    <w:p w:rsidR="00774502" w:rsidRPr="00F607AA" w:rsidRDefault="00774502" w:rsidP="00B05626">
      <w:pPr>
        <w:pStyle w:val="af3"/>
        <w:widowControl/>
        <w:numPr>
          <w:ilvl w:val="1"/>
          <w:numId w:val="12"/>
        </w:numPr>
        <w:tabs>
          <w:tab w:val="left" w:pos="525"/>
        </w:tabs>
        <w:contextualSpacing w:val="0"/>
        <w:rPr>
          <w:rFonts w:hAnsi="ＭＳ 明朝"/>
        </w:rPr>
      </w:pPr>
      <w:r w:rsidRPr="009D136A">
        <w:rPr>
          <w:rFonts w:hAnsi="ＭＳ 明朝" w:hint="eastAsia"/>
        </w:rPr>
        <w:t>個人ベース従業者について、</w:t>
      </w:r>
      <w:r>
        <w:rPr>
          <w:rFonts w:hAnsi="ＭＳ 明朝" w:hint="eastAsia"/>
        </w:rPr>
        <w:t>平成23年全国</w:t>
      </w:r>
      <w:r w:rsidRPr="009D136A">
        <w:rPr>
          <w:rFonts w:hAnsi="ＭＳ 明朝" w:hint="eastAsia"/>
        </w:rPr>
        <w:t>雇用表</w:t>
      </w:r>
      <w:r>
        <w:rPr>
          <w:rFonts w:hAnsi="ＭＳ 明朝" w:hint="eastAsia"/>
        </w:rPr>
        <w:t>の従業者総数</w:t>
      </w:r>
      <w:r w:rsidRPr="009D136A">
        <w:rPr>
          <w:rFonts w:hAnsi="ＭＳ 明朝" w:hint="eastAsia"/>
        </w:rPr>
        <w:t>を</w:t>
      </w:r>
      <w:r>
        <w:rPr>
          <w:rFonts w:hAnsi="ＭＳ 明朝" w:hint="eastAsia"/>
        </w:rPr>
        <w:t>、</w:t>
      </w:r>
      <w:r w:rsidRPr="009D136A">
        <w:rPr>
          <w:rFonts w:hAnsi="ＭＳ 明朝" w:hint="eastAsia"/>
        </w:rPr>
        <w:t>平成22年国勢調査をベース</w:t>
      </w:r>
      <w:r>
        <w:rPr>
          <w:rFonts w:hAnsi="ＭＳ 明朝" w:hint="eastAsia"/>
        </w:rPr>
        <w:t>値（国勢調査ベース値）として、その対全国比で按分</w:t>
      </w:r>
    </w:p>
    <w:p w:rsidR="00774502" w:rsidRPr="009D136A" w:rsidRDefault="00774502" w:rsidP="00B05626">
      <w:pPr>
        <w:pStyle w:val="af3"/>
        <w:widowControl/>
        <w:numPr>
          <w:ilvl w:val="1"/>
          <w:numId w:val="12"/>
        </w:numPr>
        <w:tabs>
          <w:tab w:val="left" w:pos="525"/>
        </w:tabs>
        <w:contextualSpacing w:val="0"/>
        <w:rPr>
          <w:rFonts w:hAnsi="ＭＳ 明朝"/>
        </w:rPr>
      </w:pPr>
      <w:r w:rsidRPr="009D136A">
        <w:rPr>
          <w:rFonts w:hAnsi="ＭＳ 明朝" w:hint="eastAsia"/>
        </w:rPr>
        <w:t>事業所ベースの従業者について、</w:t>
      </w:r>
      <w:r>
        <w:rPr>
          <w:rFonts w:hAnsi="ＭＳ 明朝" w:hint="eastAsia"/>
        </w:rPr>
        <w:t>平成23年全国</w:t>
      </w:r>
      <w:r w:rsidRPr="009D136A">
        <w:rPr>
          <w:rFonts w:hAnsi="ＭＳ 明朝" w:hint="eastAsia"/>
        </w:rPr>
        <w:t>雇用表</w:t>
      </w:r>
      <w:r>
        <w:rPr>
          <w:rFonts w:hAnsi="ＭＳ 明朝" w:hint="eastAsia"/>
        </w:rPr>
        <w:t>の従業者総数</w:t>
      </w:r>
      <w:r w:rsidRPr="009D136A">
        <w:rPr>
          <w:rFonts w:hAnsi="ＭＳ 明朝" w:hint="eastAsia"/>
        </w:rPr>
        <w:t>を</w:t>
      </w:r>
      <w:r>
        <w:rPr>
          <w:rFonts w:hAnsi="ＭＳ 明朝" w:hint="eastAsia"/>
        </w:rPr>
        <w:t>、</w:t>
      </w:r>
      <w:r w:rsidRPr="009D136A">
        <w:rPr>
          <w:rFonts w:hAnsi="ＭＳ 明朝" w:hint="eastAsia"/>
        </w:rPr>
        <w:t>平成</w:t>
      </w:r>
      <w:r w:rsidR="003E5175">
        <w:rPr>
          <w:rFonts w:hAnsi="ＭＳ 明朝" w:hint="eastAsia"/>
        </w:rPr>
        <w:t>21</w:t>
      </w:r>
      <w:r w:rsidRPr="009D136A">
        <w:rPr>
          <w:rFonts w:hAnsi="ＭＳ 明朝" w:hint="eastAsia"/>
        </w:rPr>
        <w:t>年経済センサス－基礎調査及び平成24</w:t>
      </w:r>
      <w:r>
        <w:rPr>
          <w:rFonts w:hAnsi="ＭＳ 明朝" w:hint="eastAsia"/>
        </w:rPr>
        <w:t>年経済センサス－活動調査からベース値（経済センサスベース値）を作成し、その対全国比で按分</w:t>
      </w:r>
    </w:p>
    <w:p w:rsidR="00774502" w:rsidRPr="009D136A" w:rsidRDefault="00774502" w:rsidP="00B05626">
      <w:pPr>
        <w:pStyle w:val="af3"/>
        <w:widowControl/>
        <w:numPr>
          <w:ilvl w:val="1"/>
          <w:numId w:val="12"/>
        </w:numPr>
        <w:tabs>
          <w:tab w:val="left" w:pos="525"/>
        </w:tabs>
        <w:contextualSpacing w:val="0"/>
        <w:rPr>
          <w:rFonts w:hAnsi="ＭＳ 明朝"/>
        </w:rPr>
      </w:pPr>
      <w:r>
        <w:rPr>
          <w:rFonts w:hAnsi="ＭＳ 明朝" w:hint="eastAsia"/>
        </w:rPr>
        <w:t>上記ア、イの平均値を使用</w:t>
      </w:r>
    </w:p>
    <w:p w:rsidR="00774502" w:rsidRPr="009D136A" w:rsidRDefault="00774502" w:rsidP="00B05626">
      <w:pPr>
        <w:pStyle w:val="af3"/>
        <w:widowControl/>
        <w:numPr>
          <w:ilvl w:val="1"/>
          <w:numId w:val="12"/>
        </w:numPr>
        <w:tabs>
          <w:tab w:val="left" w:pos="525"/>
        </w:tabs>
        <w:contextualSpacing w:val="0"/>
        <w:rPr>
          <w:rFonts w:hAnsi="ＭＳ 明朝"/>
        </w:rPr>
      </w:pPr>
      <w:r w:rsidRPr="009D136A">
        <w:rPr>
          <w:rFonts w:hAnsi="ＭＳ 明朝" w:hint="eastAsia"/>
        </w:rPr>
        <w:t>国勢調査ベース値</w:t>
      </w:r>
      <w:r>
        <w:rPr>
          <w:rFonts w:hAnsi="ＭＳ 明朝" w:hint="eastAsia"/>
        </w:rPr>
        <w:t>（上記アで作成）を使用</w:t>
      </w:r>
    </w:p>
    <w:p w:rsidR="00774502" w:rsidRPr="009D136A" w:rsidRDefault="00774502" w:rsidP="00B05626">
      <w:pPr>
        <w:pStyle w:val="af3"/>
        <w:widowControl/>
        <w:numPr>
          <w:ilvl w:val="1"/>
          <w:numId w:val="12"/>
        </w:numPr>
        <w:tabs>
          <w:tab w:val="left" w:pos="525"/>
        </w:tabs>
        <w:contextualSpacing w:val="0"/>
        <w:rPr>
          <w:rFonts w:hAnsi="ＭＳ 明朝"/>
        </w:rPr>
      </w:pPr>
      <w:r w:rsidRPr="009D136A">
        <w:rPr>
          <w:rFonts w:hAnsi="ＭＳ 明朝" w:hint="eastAsia"/>
        </w:rPr>
        <w:t>経済センサスベース値</w:t>
      </w:r>
      <w:r>
        <w:rPr>
          <w:rFonts w:hAnsi="ＭＳ 明朝" w:hint="eastAsia"/>
        </w:rPr>
        <w:t>（上記イで作成）を使用</w:t>
      </w:r>
    </w:p>
    <w:p w:rsidR="00774502" w:rsidRPr="009D136A" w:rsidRDefault="00774502" w:rsidP="00B05626">
      <w:pPr>
        <w:pStyle w:val="af3"/>
        <w:widowControl/>
        <w:numPr>
          <w:ilvl w:val="1"/>
          <w:numId w:val="12"/>
        </w:numPr>
        <w:tabs>
          <w:tab w:val="left" w:pos="525"/>
        </w:tabs>
        <w:contextualSpacing w:val="0"/>
        <w:rPr>
          <w:rFonts w:hAnsi="ＭＳ 明朝"/>
        </w:rPr>
      </w:pPr>
      <w:r>
        <w:rPr>
          <w:rFonts w:hAnsi="ＭＳ 明朝" w:hint="eastAsia"/>
        </w:rPr>
        <w:t>「公務」部門については</w:t>
      </w:r>
      <w:r w:rsidRPr="009D136A">
        <w:rPr>
          <w:rFonts w:hAnsi="ＭＳ 明朝" w:hint="eastAsia"/>
        </w:rPr>
        <w:t>、平成</w:t>
      </w:r>
      <w:r>
        <w:rPr>
          <w:rFonts w:hAnsi="ＭＳ 明朝" w:hint="eastAsia"/>
        </w:rPr>
        <w:t>23年国家公務員給与等実態調査の結果（人事院</w:t>
      </w:r>
      <w:r w:rsidRPr="009D136A">
        <w:rPr>
          <w:rFonts w:hAnsi="ＭＳ 明朝" w:hint="eastAsia"/>
        </w:rPr>
        <w:t>）及び平成</w:t>
      </w:r>
      <w:r>
        <w:rPr>
          <w:rFonts w:hAnsi="ＭＳ 明朝" w:hint="eastAsia"/>
        </w:rPr>
        <w:t>23</w:t>
      </w:r>
      <w:r w:rsidRPr="009D136A">
        <w:rPr>
          <w:rFonts w:hAnsi="ＭＳ 明朝" w:hint="eastAsia"/>
        </w:rPr>
        <w:t>年</w:t>
      </w:r>
      <w:r>
        <w:rPr>
          <w:rFonts w:hAnsi="ＭＳ 明朝" w:hint="eastAsia"/>
        </w:rPr>
        <w:t>４</w:t>
      </w:r>
      <w:r w:rsidRPr="009D136A">
        <w:rPr>
          <w:rFonts w:hAnsi="ＭＳ 明朝" w:hint="eastAsia"/>
        </w:rPr>
        <w:t>月</w:t>
      </w:r>
      <w:r>
        <w:rPr>
          <w:rFonts w:hAnsi="ＭＳ 明朝" w:hint="eastAsia"/>
        </w:rPr>
        <w:t>１</w:t>
      </w:r>
      <w:r w:rsidRPr="009D136A">
        <w:rPr>
          <w:rFonts w:hAnsi="ＭＳ 明朝" w:hint="eastAsia"/>
        </w:rPr>
        <w:t>日地方公務員給与実態調査結果（総務省）を使用</w:t>
      </w:r>
    </w:p>
    <w:p w:rsidR="00774502" w:rsidRPr="009D136A" w:rsidRDefault="00774502" w:rsidP="00B05626">
      <w:pPr>
        <w:pStyle w:val="af3"/>
        <w:widowControl/>
        <w:numPr>
          <w:ilvl w:val="0"/>
          <w:numId w:val="12"/>
        </w:numPr>
        <w:tabs>
          <w:tab w:val="left" w:pos="525"/>
        </w:tabs>
        <w:contextualSpacing w:val="0"/>
        <w:rPr>
          <w:rFonts w:hAnsi="ＭＳ 明朝"/>
        </w:rPr>
      </w:pPr>
      <w:r>
        <w:rPr>
          <w:rFonts w:hAnsi="ＭＳ 明朝" w:hint="eastAsia"/>
        </w:rPr>
        <w:t>従業上の地位別従業者数の推計</w:t>
      </w:r>
      <w:r>
        <w:rPr>
          <w:rFonts w:hAnsi="ＭＳ 明朝"/>
        </w:rPr>
        <w:br/>
      </w:r>
      <w:r>
        <w:rPr>
          <w:rFonts w:hAnsi="ＭＳ 明朝" w:hint="eastAsia"/>
        </w:rPr>
        <w:t>下記の推計資料の比率を使用して、従業者総数の従業上の地位別従業者数への</w:t>
      </w:r>
      <w:r w:rsidRPr="009D136A">
        <w:rPr>
          <w:rFonts w:hAnsi="ＭＳ 明朝" w:hint="eastAsia"/>
        </w:rPr>
        <w:t>分割</w:t>
      </w:r>
      <w:r>
        <w:rPr>
          <w:rFonts w:hAnsi="ＭＳ 明朝" w:hint="eastAsia"/>
        </w:rPr>
        <w:t>を行った。</w:t>
      </w:r>
      <w:r>
        <w:rPr>
          <w:rFonts w:hAnsi="ＭＳ 明朝"/>
        </w:rPr>
        <w:br/>
      </w:r>
      <w:r>
        <w:rPr>
          <w:rFonts w:hAnsi="ＭＳ 明朝" w:hint="eastAsia"/>
        </w:rPr>
        <w:t>・平成24年</w:t>
      </w:r>
      <w:r w:rsidRPr="009D136A">
        <w:rPr>
          <w:rFonts w:hAnsi="ＭＳ 明朝" w:hint="eastAsia"/>
        </w:rPr>
        <w:t>経済センサス－活動調査</w:t>
      </w:r>
      <w:r>
        <w:rPr>
          <w:rFonts w:hAnsi="ＭＳ 明朝" w:hint="eastAsia"/>
        </w:rPr>
        <w:br/>
        <w:t>・平成22年</w:t>
      </w:r>
      <w:r w:rsidRPr="009D136A">
        <w:rPr>
          <w:rFonts w:hAnsi="ＭＳ 明朝" w:hint="eastAsia"/>
        </w:rPr>
        <w:t>国勢調査</w:t>
      </w:r>
      <w:r>
        <w:rPr>
          <w:rFonts w:hAnsi="ＭＳ 明朝"/>
        </w:rPr>
        <w:br/>
      </w:r>
      <w:r>
        <w:rPr>
          <w:rFonts w:hAnsi="ＭＳ 明朝" w:hint="eastAsia"/>
        </w:rPr>
        <w:t>・平成23年全国</w:t>
      </w:r>
      <w:r w:rsidRPr="009D136A">
        <w:rPr>
          <w:rFonts w:hAnsi="ＭＳ 明朝" w:hint="eastAsia"/>
        </w:rPr>
        <w:t>雇用表</w:t>
      </w:r>
    </w:p>
    <w:p w:rsidR="00774502" w:rsidRPr="00D24589" w:rsidRDefault="00774502" w:rsidP="00B05626">
      <w:pPr>
        <w:widowControl/>
        <w:rPr>
          <w:rFonts w:hAnsi="ＭＳ 明朝"/>
        </w:rPr>
      </w:pPr>
      <w:r>
        <w:rPr>
          <w:rFonts w:hAnsi="ＭＳ 明朝"/>
        </w:rPr>
        <w:br w:type="page"/>
      </w:r>
    </w:p>
    <w:p w:rsidR="00774502" w:rsidRDefault="00774502" w:rsidP="00B05626">
      <w:pPr>
        <w:pStyle w:val="2"/>
      </w:pPr>
      <w:bookmarkStart w:id="19" w:name="_Toc456274640"/>
      <w:bookmarkStart w:id="20" w:name="_Toc462237134"/>
      <w:r>
        <w:rPr>
          <w:rFonts w:hint="eastAsia"/>
        </w:rPr>
        <w:lastRenderedPageBreak/>
        <w:t>第２</w:t>
      </w:r>
      <w:r w:rsidRPr="007801C3">
        <w:rPr>
          <w:rFonts w:hint="eastAsia"/>
        </w:rPr>
        <w:t xml:space="preserve">章　</w:t>
      </w:r>
      <w:r>
        <w:rPr>
          <w:rFonts w:hint="eastAsia"/>
        </w:rPr>
        <w:t>統計表</w:t>
      </w:r>
      <w:bookmarkEnd w:id="19"/>
      <w:bookmarkEnd w:id="20"/>
    </w:p>
    <w:p w:rsidR="00774502" w:rsidRPr="00873D6B" w:rsidRDefault="00774502" w:rsidP="00B05626"/>
    <w:p w:rsidR="00774502" w:rsidRDefault="00774502" w:rsidP="00B05626">
      <w:pPr>
        <w:pStyle w:val="3"/>
      </w:pPr>
      <w:bookmarkStart w:id="21" w:name="_Toc456274641"/>
      <w:bookmarkStart w:id="22" w:name="_Toc462237135"/>
      <w:r w:rsidRPr="006D4AC5">
        <w:rPr>
          <w:rFonts w:hint="eastAsia"/>
        </w:rPr>
        <w:t>１　13</w:t>
      </w:r>
      <w:r>
        <w:rPr>
          <w:rFonts w:hint="eastAsia"/>
        </w:rPr>
        <w:t>部門表</w:t>
      </w:r>
      <w:bookmarkEnd w:id="21"/>
      <w:bookmarkEnd w:id="22"/>
    </w:p>
    <w:p w:rsidR="00774502" w:rsidRDefault="00002241" w:rsidP="00B05626">
      <w:r>
        <w:rPr>
          <w:noProof/>
        </w:rPr>
        <w:drawing>
          <wp:inline distT="0" distB="0" distL="0" distR="0" wp14:anchorId="40F101B0" wp14:editId="78DAA1CA">
            <wp:extent cx="6478905" cy="2436791"/>
            <wp:effectExtent l="0" t="0" r="0" b="1905"/>
            <wp:docPr id="1056" name="図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6478905" cy="2436791"/>
                    </a:xfrm>
                    <a:prstGeom prst="rect">
                      <a:avLst/>
                    </a:prstGeom>
                    <a:noFill/>
                    <a:ln>
                      <a:noFill/>
                    </a:ln>
                  </pic:spPr>
                </pic:pic>
              </a:graphicData>
            </a:graphic>
          </wp:inline>
        </w:drawing>
      </w:r>
    </w:p>
    <w:p w:rsidR="00774502" w:rsidRDefault="00774502" w:rsidP="00B05626"/>
    <w:p w:rsidR="00774502" w:rsidRDefault="00774502" w:rsidP="00B05626">
      <w:pPr>
        <w:pStyle w:val="3"/>
      </w:pPr>
      <w:bookmarkStart w:id="23" w:name="_Toc456274642"/>
      <w:bookmarkStart w:id="24" w:name="_Toc462237136"/>
      <w:r>
        <w:rPr>
          <w:rFonts w:hint="eastAsia"/>
        </w:rPr>
        <w:t>２　統合大分類（37部門表）</w:t>
      </w:r>
      <w:bookmarkEnd w:id="23"/>
      <w:bookmarkEnd w:id="24"/>
    </w:p>
    <w:p w:rsidR="00774502" w:rsidRDefault="00002241" w:rsidP="00B05626">
      <w:r>
        <w:rPr>
          <w:noProof/>
        </w:rPr>
        <w:drawing>
          <wp:inline distT="0" distB="0" distL="0" distR="0" wp14:anchorId="767DAEF3" wp14:editId="4EADA81F">
            <wp:extent cx="6478905" cy="5539156"/>
            <wp:effectExtent l="0" t="0" r="0" b="4445"/>
            <wp:docPr id="1057" name="図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6478905" cy="5539156"/>
                    </a:xfrm>
                    <a:prstGeom prst="rect">
                      <a:avLst/>
                    </a:prstGeom>
                    <a:noFill/>
                    <a:ln>
                      <a:noFill/>
                    </a:ln>
                  </pic:spPr>
                </pic:pic>
              </a:graphicData>
            </a:graphic>
          </wp:inline>
        </w:drawing>
      </w:r>
    </w:p>
    <w:p w:rsidR="00774502" w:rsidRDefault="00774502" w:rsidP="00B05626">
      <w:pPr>
        <w:pStyle w:val="3"/>
      </w:pPr>
      <w:bookmarkStart w:id="25" w:name="_Toc456274643"/>
      <w:bookmarkStart w:id="26" w:name="_Toc462237137"/>
      <w:r>
        <w:rPr>
          <w:rFonts w:hint="eastAsia"/>
        </w:rPr>
        <w:lastRenderedPageBreak/>
        <w:t>３　統合中分類（108部門表）</w:t>
      </w:r>
      <w:bookmarkEnd w:id="25"/>
      <w:bookmarkEnd w:id="26"/>
    </w:p>
    <w:p w:rsidR="00774502" w:rsidRDefault="00002241" w:rsidP="00B05626">
      <w:pPr>
        <w:rPr>
          <w:rFonts w:asciiTheme="majorEastAsia" w:eastAsiaTheme="majorEastAsia" w:hAnsiTheme="majorEastAsia"/>
          <w:sz w:val="22"/>
        </w:rPr>
      </w:pPr>
      <w:r>
        <w:rPr>
          <w:noProof/>
        </w:rPr>
        <w:drawing>
          <wp:inline distT="0" distB="0" distL="0" distR="0" wp14:anchorId="7717933C" wp14:editId="5E786D2A">
            <wp:extent cx="6478905" cy="8994292"/>
            <wp:effectExtent l="0" t="0" r="0" b="0"/>
            <wp:docPr id="1058" name="図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6478905" cy="8994292"/>
                    </a:xfrm>
                    <a:prstGeom prst="rect">
                      <a:avLst/>
                    </a:prstGeom>
                    <a:noFill/>
                    <a:ln>
                      <a:noFill/>
                    </a:ln>
                  </pic:spPr>
                </pic:pic>
              </a:graphicData>
            </a:graphic>
          </wp:inline>
        </w:drawing>
      </w:r>
    </w:p>
    <w:sectPr w:rsidR="00774502" w:rsidSect="00901E1F">
      <w:headerReference w:type="even" r:id="rId16"/>
      <w:headerReference w:type="default" r:id="rId17"/>
      <w:footerReference w:type="even" r:id="rId18"/>
      <w:footerReference w:type="default" r:id="rId19"/>
      <w:headerReference w:type="first" r:id="rId20"/>
      <w:footerReference w:type="first" r:id="rId21"/>
      <w:endnotePr>
        <w:numStart w:val="0"/>
      </w:endnotePr>
      <w:type w:val="continuous"/>
      <w:pgSz w:w="11905" w:h="16837" w:code="9"/>
      <w:pgMar w:top="1134" w:right="851" w:bottom="851" w:left="851" w:header="567" w:footer="0" w:gutter="0"/>
      <w:pgNumType w:start="145"/>
      <w:cols w:space="720"/>
      <w:docGrid w:type="lines" w:linePitch="371" w:charSpace="16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EC5" w:rsidRDefault="003A0EC5" w:rsidP="00774502">
      <w:r>
        <w:separator/>
      </w:r>
    </w:p>
  </w:endnote>
  <w:endnote w:type="continuationSeparator" w:id="0">
    <w:p w:rsidR="003A0EC5" w:rsidRDefault="003A0EC5" w:rsidP="0077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ＨＧ丸ゴシックM">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EC5" w:rsidRDefault="003A0EC5" w:rsidP="00283A97">
    <w:pPr>
      <w:pStyle w:val="a5"/>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3A0EC5" w:rsidRDefault="003A0EC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600760"/>
      <w:docPartObj>
        <w:docPartGallery w:val="Page Numbers (Bottom of Page)"/>
        <w:docPartUnique/>
      </w:docPartObj>
    </w:sdtPr>
    <w:sdtContent>
      <w:bookmarkStart w:id="27" w:name="_GoBack" w:displacedByCustomXml="prev"/>
      <w:bookmarkEnd w:id="27" w:displacedByCustomXml="prev"/>
      <w:p w:rsidR="00901E1F" w:rsidRDefault="00901E1F">
        <w:pPr>
          <w:pStyle w:val="a5"/>
          <w:jc w:val="center"/>
        </w:pPr>
        <w:r>
          <w:fldChar w:fldCharType="begin"/>
        </w:r>
        <w:r>
          <w:instrText>PAGE   \* MERGEFORMAT</w:instrText>
        </w:r>
        <w:r>
          <w:fldChar w:fldCharType="separate"/>
        </w:r>
        <w:r w:rsidRPr="00901E1F">
          <w:rPr>
            <w:noProof/>
            <w:lang w:val="ja-JP"/>
          </w:rPr>
          <w:t>145</w:t>
        </w:r>
        <w:r>
          <w:fldChar w:fldCharType="end"/>
        </w:r>
      </w:p>
    </w:sdtContent>
  </w:sdt>
  <w:p w:rsidR="00901E1F" w:rsidRDefault="00901E1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1F" w:rsidRDefault="00901E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EC5" w:rsidRDefault="003A0EC5" w:rsidP="00774502">
      <w:r>
        <w:separator/>
      </w:r>
    </w:p>
  </w:footnote>
  <w:footnote w:type="continuationSeparator" w:id="0">
    <w:p w:rsidR="003A0EC5" w:rsidRDefault="003A0EC5" w:rsidP="00774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1F" w:rsidRDefault="00901E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1F" w:rsidRDefault="00901E1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1F" w:rsidRDefault="00901E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983148"/>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C8E2167C"/>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49C6AED6"/>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62FE17B8"/>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FC38B37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FF5AD83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997E1CF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A38E11F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E3FCC29C"/>
    <w:lvl w:ilvl="0">
      <w:start w:val="1"/>
      <w:numFmt w:val="decimal"/>
      <w:lvlText w:val="%1."/>
      <w:lvlJc w:val="left"/>
      <w:pPr>
        <w:tabs>
          <w:tab w:val="num" w:pos="360"/>
        </w:tabs>
        <w:ind w:left="360" w:hangingChars="200" w:hanging="360"/>
      </w:pPr>
    </w:lvl>
  </w:abstractNum>
  <w:abstractNum w:abstractNumId="9">
    <w:nsid w:val="FFFFFF89"/>
    <w:multiLevelType w:val="singleLevel"/>
    <w:tmpl w:val="58CC1BE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E8F3A32"/>
    <w:multiLevelType w:val="hybridMultilevel"/>
    <w:tmpl w:val="D1485C22"/>
    <w:lvl w:ilvl="0" w:tplc="C0341B68">
      <w:start w:val="1"/>
      <w:numFmt w:val="aiueoFullWidth"/>
      <w:lvlText w:val="%1"/>
      <w:lvlJc w:val="left"/>
      <w:pPr>
        <w:ind w:left="11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8146A57"/>
    <w:multiLevelType w:val="hybridMultilevel"/>
    <w:tmpl w:val="AB0C9EBC"/>
    <w:lvl w:ilvl="0" w:tplc="04090009">
      <w:start w:val="1"/>
      <w:numFmt w:val="bullet"/>
      <w:lvlText w:val=""/>
      <w:lvlJc w:val="left"/>
      <w:pPr>
        <w:ind w:left="1871" w:hanging="420"/>
      </w:pPr>
      <w:rPr>
        <w:rFonts w:ascii="Wingdings" w:hAnsi="Wingdings" w:hint="default"/>
      </w:rPr>
    </w:lvl>
    <w:lvl w:ilvl="1" w:tplc="0409000B" w:tentative="1">
      <w:start w:val="1"/>
      <w:numFmt w:val="bullet"/>
      <w:lvlText w:val=""/>
      <w:lvlJc w:val="left"/>
      <w:pPr>
        <w:ind w:left="2291" w:hanging="420"/>
      </w:pPr>
      <w:rPr>
        <w:rFonts w:ascii="Wingdings" w:hAnsi="Wingdings" w:hint="default"/>
      </w:rPr>
    </w:lvl>
    <w:lvl w:ilvl="2" w:tplc="0409000D" w:tentative="1">
      <w:start w:val="1"/>
      <w:numFmt w:val="bullet"/>
      <w:lvlText w:val=""/>
      <w:lvlJc w:val="left"/>
      <w:pPr>
        <w:ind w:left="2711" w:hanging="420"/>
      </w:pPr>
      <w:rPr>
        <w:rFonts w:ascii="Wingdings" w:hAnsi="Wingdings" w:hint="default"/>
      </w:rPr>
    </w:lvl>
    <w:lvl w:ilvl="3" w:tplc="04090001" w:tentative="1">
      <w:start w:val="1"/>
      <w:numFmt w:val="bullet"/>
      <w:lvlText w:val=""/>
      <w:lvlJc w:val="left"/>
      <w:pPr>
        <w:ind w:left="3131" w:hanging="420"/>
      </w:pPr>
      <w:rPr>
        <w:rFonts w:ascii="Wingdings" w:hAnsi="Wingdings" w:hint="default"/>
      </w:rPr>
    </w:lvl>
    <w:lvl w:ilvl="4" w:tplc="0409000B" w:tentative="1">
      <w:start w:val="1"/>
      <w:numFmt w:val="bullet"/>
      <w:lvlText w:val=""/>
      <w:lvlJc w:val="left"/>
      <w:pPr>
        <w:ind w:left="3551" w:hanging="420"/>
      </w:pPr>
      <w:rPr>
        <w:rFonts w:ascii="Wingdings" w:hAnsi="Wingdings" w:hint="default"/>
      </w:rPr>
    </w:lvl>
    <w:lvl w:ilvl="5" w:tplc="0409000D" w:tentative="1">
      <w:start w:val="1"/>
      <w:numFmt w:val="bullet"/>
      <w:lvlText w:val=""/>
      <w:lvlJc w:val="left"/>
      <w:pPr>
        <w:ind w:left="3971" w:hanging="420"/>
      </w:pPr>
      <w:rPr>
        <w:rFonts w:ascii="Wingdings" w:hAnsi="Wingdings" w:hint="default"/>
      </w:rPr>
    </w:lvl>
    <w:lvl w:ilvl="6" w:tplc="04090001" w:tentative="1">
      <w:start w:val="1"/>
      <w:numFmt w:val="bullet"/>
      <w:lvlText w:val=""/>
      <w:lvlJc w:val="left"/>
      <w:pPr>
        <w:ind w:left="4391" w:hanging="420"/>
      </w:pPr>
      <w:rPr>
        <w:rFonts w:ascii="Wingdings" w:hAnsi="Wingdings" w:hint="default"/>
      </w:rPr>
    </w:lvl>
    <w:lvl w:ilvl="7" w:tplc="0409000B" w:tentative="1">
      <w:start w:val="1"/>
      <w:numFmt w:val="bullet"/>
      <w:lvlText w:val=""/>
      <w:lvlJc w:val="left"/>
      <w:pPr>
        <w:ind w:left="4811" w:hanging="420"/>
      </w:pPr>
      <w:rPr>
        <w:rFonts w:ascii="Wingdings" w:hAnsi="Wingdings" w:hint="default"/>
      </w:rPr>
    </w:lvl>
    <w:lvl w:ilvl="8" w:tplc="0409000D" w:tentative="1">
      <w:start w:val="1"/>
      <w:numFmt w:val="bullet"/>
      <w:lvlText w:val=""/>
      <w:lvlJc w:val="left"/>
      <w:pPr>
        <w:ind w:left="5231" w:hanging="420"/>
      </w:pPr>
      <w:rPr>
        <w:rFonts w:ascii="Wingdings" w:hAnsi="Wingdings" w:hint="default"/>
      </w:rPr>
    </w:lvl>
  </w:abstractNum>
  <w:abstractNum w:abstractNumId="12">
    <w:nsid w:val="1F4973B3"/>
    <w:multiLevelType w:val="hybridMultilevel"/>
    <w:tmpl w:val="81F88ADC"/>
    <w:lvl w:ilvl="0" w:tplc="98BE2B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F81494A"/>
    <w:multiLevelType w:val="hybridMultilevel"/>
    <w:tmpl w:val="D4ECDBA8"/>
    <w:lvl w:ilvl="0" w:tplc="3D4865F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39B2C0A"/>
    <w:multiLevelType w:val="hybridMultilevel"/>
    <w:tmpl w:val="9F68E24C"/>
    <w:lvl w:ilvl="0" w:tplc="8B9ECE6C">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5">
    <w:nsid w:val="252413FF"/>
    <w:multiLevelType w:val="hybridMultilevel"/>
    <w:tmpl w:val="010219C8"/>
    <w:lvl w:ilvl="0" w:tplc="04090017">
      <w:start w:val="1"/>
      <w:numFmt w:val="aiueoFullWidth"/>
      <w:lvlText w:val="(%1)"/>
      <w:lvlJc w:val="left"/>
      <w:pPr>
        <w:ind w:left="1608" w:hanging="420"/>
      </w:pPr>
      <w:rPr>
        <w:rFonts w:hint="default"/>
      </w:rPr>
    </w:lvl>
    <w:lvl w:ilvl="1" w:tplc="0409000B" w:tentative="1">
      <w:start w:val="1"/>
      <w:numFmt w:val="bullet"/>
      <w:lvlText w:val=""/>
      <w:lvlJc w:val="left"/>
      <w:pPr>
        <w:ind w:left="2028" w:hanging="420"/>
      </w:pPr>
      <w:rPr>
        <w:rFonts w:ascii="Wingdings" w:hAnsi="Wingdings" w:hint="default"/>
      </w:rPr>
    </w:lvl>
    <w:lvl w:ilvl="2" w:tplc="0409000D" w:tentative="1">
      <w:start w:val="1"/>
      <w:numFmt w:val="bullet"/>
      <w:lvlText w:val=""/>
      <w:lvlJc w:val="left"/>
      <w:pPr>
        <w:ind w:left="2448" w:hanging="420"/>
      </w:pPr>
      <w:rPr>
        <w:rFonts w:ascii="Wingdings" w:hAnsi="Wingdings" w:hint="default"/>
      </w:rPr>
    </w:lvl>
    <w:lvl w:ilvl="3" w:tplc="04090001" w:tentative="1">
      <w:start w:val="1"/>
      <w:numFmt w:val="bullet"/>
      <w:lvlText w:val=""/>
      <w:lvlJc w:val="left"/>
      <w:pPr>
        <w:ind w:left="2868" w:hanging="420"/>
      </w:pPr>
      <w:rPr>
        <w:rFonts w:ascii="Wingdings" w:hAnsi="Wingdings" w:hint="default"/>
      </w:rPr>
    </w:lvl>
    <w:lvl w:ilvl="4" w:tplc="0409000B" w:tentative="1">
      <w:start w:val="1"/>
      <w:numFmt w:val="bullet"/>
      <w:lvlText w:val=""/>
      <w:lvlJc w:val="left"/>
      <w:pPr>
        <w:ind w:left="3288" w:hanging="420"/>
      </w:pPr>
      <w:rPr>
        <w:rFonts w:ascii="Wingdings" w:hAnsi="Wingdings" w:hint="default"/>
      </w:rPr>
    </w:lvl>
    <w:lvl w:ilvl="5" w:tplc="0409000D" w:tentative="1">
      <w:start w:val="1"/>
      <w:numFmt w:val="bullet"/>
      <w:lvlText w:val=""/>
      <w:lvlJc w:val="left"/>
      <w:pPr>
        <w:ind w:left="3708" w:hanging="420"/>
      </w:pPr>
      <w:rPr>
        <w:rFonts w:ascii="Wingdings" w:hAnsi="Wingdings" w:hint="default"/>
      </w:rPr>
    </w:lvl>
    <w:lvl w:ilvl="6" w:tplc="04090001" w:tentative="1">
      <w:start w:val="1"/>
      <w:numFmt w:val="bullet"/>
      <w:lvlText w:val=""/>
      <w:lvlJc w:val="left"/>
      <w:pPr>
        <w:ind w:left="4128" w:hanging="420"/>
      </w:pPr>
      <w:rPr>
        <w:rFonts w:ascii="Wingdings" w:hAnsi="Wingdings" w:hint="default"/>
      </w:rPr>
    </w:lvl>
    <w:lvl w:ilvl="7" w:tplc="0409000B" w:tentative="1">
      <w:start w:val="1"/>
      <w:numFmt w:val="bullet"/>
      <w:lvlText w:val=""/>
      <w:lvlJc w:val="left"/>
      <w:pPr>
        <w:ind w:left="4548" w:hanging="420"/>
      </w:pPr>
      <w:rPr>
        <w:rFonts w:ascii="Wingdings" w:hAnsi="Wingdings" w:hint="default"/>
      </w:rPr>
    </w:lvl>
    <w:lvl w:ilvl="8" w:tplc="0409000D" w:tentative="1">
      <w:start w:val="1"/>
      <w:numFmt w:val="bullet"/>
      <w:lvlText w:val=""/>
      <w:lvlJc w:val="left"/>
      <w:pPr>
        <w:ind w:left="4968" w:hanging="420"/>
      </w:pPr>
      <w:rPr>
        <w:rFonts w:ascii="Wingdings" w:hAnsi="Wingdings" w:hint="default"/>
      </w:rPr>
    </w:lvl>
  </w:abstractNum>
  <w:abstractNum w:abstractNumId="16">
    <w:nsid w:val="25BA783C"/>
    <w:multiLevelType w:val="hybridMultilevel"/>
    <w:tmpl w:val="BC3609EE"/>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7">
    <w:nsid w:val="293E5804"/>
    <w:multiLevelType w:val="hybridMultilevel"/>
    <w:tmpl w:val="C8A28D80"/>
    <w:lvl w:ilvl="0" w:tplc="67B647EE">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B9E1559"/>
    <w:multiLevelType w:val="hybridMultilevel"/>
    <w:tmpl w:val="620CE6F8"/>
    <w:lvl w:ilvl="0" w:tplc="04090001">
      <w:start w:val="1"/>
      <w:numFmt w:val="bullet"/>
      <w:lvlText w:val=""/>
      <w:lvlJc w:val="left"/>
      <w:pPr>
        <w:ind w:left="516" w:hanging="420"/>
      </w:pPr>
      <w:rPr>
        <w:rFonts w:ascii="Wingdings" w:hAnsi="Wingdings" w:hint="default"/>
      </w:rPr>
    </w:lvl>
    <w:lvl w:ilvl="1" w:tplc="0409000B" w:tentative="1">
      <w:start w:val="1"/>
      <w:numFmt w:val="bullet"/>
      <w:lvlText w:val=""/>
      <w:lvlJc w:val="left"/>
      <w:pPr>
        <w:ind w:left="936" w:hanging="420"/>
      </w:pPr>
      <w:rPr>
        <w:rFonts w:ascii="Wingdings" w:hAnsi="Wingdings" w:hint="default"/>
      </w:rPr>
    </w:lvl>
    <w:lvl w:ilvl="2" w:tplc="0409000D" w:tentative="1">
      <w:start w:val="1"/>
      <w:numFmt w:val="bullet"/>
      <w:lvlText w:val=""/>
      <w:lvlJc w:val="left"/>
      <w:pPr>
        <w:ind w:left="1356" w:hanging="420"/>
      </w:pPr>
      <w:rPr>
        <w:rFonts w:ascii="Wingdings" w:hAnsi="Wingdings" w:hint="default"/>
      </w:rPr>
    </w:lvl>
    <w:lvl w:ilvl="3" w:tplc="04090001" w:tentative="1">
      <w:start w:val="1"/>
      <w:numFmt w:val="bullet"/>
      <w:lvlText w:val=""/>
      <w:lvlJc w:val="left"/>
      <w:pPr>
        <w:ind w:left="1776" w:hanging="420"/>
      </w:pPr>
      <w:rPr>
        <w:rFonts w:ascii="Wingdings" w:hAnsi="Wingdings" w:hint="default"/>
      </w:rPr>
    </w:lvl>
    <w:lvl w:ilvl="4" w:tplc="0409000B" w:tentative="1">
      <w:start w:val="1"/>
      <w:numFmt w:val="bullet"/>
      <w:lvlText w:val=""/>
      <w:lvlJc w:val="left"/>
      <w:pPr>
        <w:ind w:left="2196" w:hanging="420"/>
      </w:pPr>
      <w:rPr>
        <w:rFonts w:ascii="Wingdings" w:hAnsi="Wingdings" w:hint="default"/>
      </w:rPr>
    </w:lvl>
    <w:lvl w:ilvl="5" w:tplc="0409000D" w:tentative="1">
      <w:start w:val="1"/>
      <w:numFmt w:val="bullet"/>
      <w:lvlText w:val=""/>
      <w:lvlJc w:val="left"/>
      <w:pPr>
        <w:ind w:left="2616" w:hanging="420"/>
      </w:pPr>
      <w:rPr>
        <w:rFonts w:ascii="Wingdings" w:hAnsi="Wingdings" w:hint="default"/>
      </w:rPr>
    </w:lvl>
    <w:lvl w:ilvl="6" w:tplc="04090001" w:tentative="1">
      <w:start w:val="1"/>
      <w:numFmt w:val="bullet"/>
      <w:lvlText w:val=""/>
      <w:lvlJc w:val="left"/>
      <w:pPr>
        <w:ind w:left="3036" w:hanging="420"/>
      </w:pPr>
      <w:rPr>
        <w:rFonts w:ascii="Wingdings" w:hAnsi="Wingdings" w:hint="default"/>
      </w:rPr>
    </w:lvl>
    <w:lvl w:ilvl="7" w:tplc="0409000B" w:tentative="1">
      <w:start w:val="1"/>
      <w:numFmt w:val="bullet"/>
      <w:lvlText w:val=""/>
      <w:lvlJc w:val="left"/>
      <w:pPr>
        <w:ind w:left="3456" w:hanging="420"/>
      </w:pPr>
      <w:rPr>
        <w:rFonts w:ascii="Wingdings" w:hAnsi="Wingdings" w:hint="default"/>
      </w:rPr>
    </w:lvl>
    <w:lvl w:ilvl="8" w:tplc="0409000D" w:tentative="1">
      <w:start w:val="1"/>
      <w:numFmt w:val="bullet"/>
      <w:lvlText w:val=""/>
      <w:lvlJc w:val="left"/>
      <w:pPr>
        <w:ind w:left="3876" w:hanging="420"/>
      </w:pPr>
      <w:rPr>
        <w:rFonts w:ascii="Wingdings" w:hAnsi="Wingdings" w:hint="default"/>
      </w:rPr>
    </w:lvl>
  </w:abstractNum>
  <w:abstractNum w:abstractNumId="19">
    <w:nsid w:val="3049186E"/>
    <w:multiLevelType w:val="hybridMultilevel"/>
    <w:tmpl w:val="2D4C293C"/>
    <w:lvl w:ilvl="0" w:tplc="65166CE0">
      <w:start w:val="1"/>
      <w:numFmt w:val="decimalFullWidth"/>
      <w:lvlText w:val="（%1）"/>
      <w:lvlJc w:val="left"/>
      <w:pPr>
        <w:tabs>
          <w:tab w:val="num" w:pos="57"/>
        </w:tabs>
        <w:ind w:left="57"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87050D6"/>
    <w:multiLevelType w:val="hybridMultilevel"/>
    <w:tmpl w:val="0FFC89D0"/>
    <w:lvl w:ilvl="0" w:tplc="757A5FF8">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1">
    <w:nsid w:val="4DC54B87"/>
    <w:multiLevelType w:val="hybridMultilevel"/>
    <w:tmpl w:val="87E4D28C"/>
    <w:lvl w:ilvl="0" w:tplc="FEA4757C">
      <w:start w:val="1"/>
      <w:numFmt w:val="bullet"/>
      <w:lvlText w:val="•"/>
      <w:lvlJc w:val="left"/>
      <w:pPr>
        <w:tabs>
          <w:tab w:val="num" w:pos="720"/>
        </w:tabs>
        <w:ind w:left="720" w:hanging="360"/>
      </w:pPr>
      <w:rPr>
        <w:rFonts w:ascii="Arial" w:hAnsi="Arial" w:hint="default"/>
      </w:rPr>
    </w:lvl>
    <w:lvl w:ilvl="1" w:tplc="B9348994" w:tentative="1">
      <w:start w:val="1"/>
      <w:numFmt w:val="bullet"/>
      <w:lvlText w:val="•"/>
      <w:lvlJc w:val="left"/>
      <w:pPr>
        <w:tabs>
          <w:tab w:val="num" w:pos="1440"/>
        </w:tabs>
        <w:ind w:left="1440" w:hanging="360"/>
      </w:pPr>
      <w:rPr>
        <w:rFonts w:ascii="Arial" w:hAnsi="Arial" w:hint="default"/>
      </w:rPr>
    </w:lvl>
    <w:lvl w:ilvl="2" w:tplc="7A7A41D0" w:tentative="1">
      <w:start w:val="1"/>
      <w:numFmt w:val="bullet"/>
      <w:lvlText w:val="•"/>
      <w:lvlJc w:val="left"/>
      <w:pPr>
        <w:tabs>
          <w:tab w:val="num" w:pos="2160"/>
        </w:tabs>
        <w:ind w:left="2160" w:hanging="360"/>
      </w:pPr>
      <w:rPr>
        <w:rFonts w:ascii="Arial" w:hAnsi="Arial" w:hint="default"/>
      </w:rPr>
    </w:lvl>
    <w:lvl w:ilvl="3" w:tplc="2A02E4CC" w:tentative="1">
      <w:start w:val="1"/>
      <w:numFmt w:val="bullet"/>
      <w:lvlText w:val="•"/>
      <w:lvlJc w:val="left"/>
      <w:pPr>
        <w:tabs>
          <w:tab w:val="num" w:pos="2880"/>
        </w:tabs>
        <w:ind w:left="2880" w:hanging="360"/>
      </w:pPr>
      <w:rPr>
        <w:rFonts w:ascii="Arial" w:hAnsi="Arial" w:hint="default"/>
      </w:rPr>
    </w:lvl>
    <w:lvl w:ilvl="4" w:tplc="EE6A0A90" w:tentative="1">
      <w:start w:val="1"/>
      <w:numFmt w:val="bullet"/>
      <w:lvlText w:val="•"/>
      <w:lvlJc w:val="left"/>
      <w:pPr>
        <w:tabs>
          <w:tab w:val="num" w:pos="3600"/>
        </w:tabs>
        <w:ind w:left="3600" w:hanging="360"/>
      </w:pPr>
      <w:rPr>
        <w:rFonts w:ascii="Arial" w:hAnsi="Arial" w:hint="default"/>
      </w:rPr>
    </w:lvl>
    <w:lvl w:ilvl="5" w:tplc="9E6E6C2A" w:tentative="1">
      <w:start w:val="1"/>
      <w:numFmt w:val="bullet"/>
      <w:lvlText w:val="•"/>
      <w:lvlJc w:val="left"/>
      <w:pPr>
        <w:tabs>
          <w:tab w:val="num" w:pos="4320"/>
        </w:tabs>
        <w:ind w:left="4320" w:hanging="360"/>
      </w:pPr>
      <w:rPr>
        <w:rFonts w:ascii="Arial" w:hAnsi="Arial" w:hint="default"/>
      </w:rPr>
    </w:lvl>
    <w:lvl w:ilvl="6" w:tplc="EF2296B6" w:tentative="1">
      <w:start w:val="1"/>
      <w:numFmt w:val="bullet"/>
      <w:lvlText w:val="•"/>
      <w:lvlJc w:val="left"/>
      <w:pPr>
        <w:tabs>
          <w:tab w:val="num" w:pos="5040"/>
        </w:tabs>
        <w:ind w:left="5040" w:hanging="360"/>
      </w:pPr>
      <w:rPr>
        <w:rFonts w:ascii="Arial" w:hAnsi="Arial" w:hint="default"/>
      </w:rPr>
    </w:lvl>
    <w:lvl w:ilvl="7" w:tplc="531E3DCE" w:tentative="1">
      <w:start w:val="1"/>
      <w:numFmt w:val="bullet"/>
      <w:lvlText w:val="•"/>
      <w:lvlJc w:val="left"/>
      <w:pPr>
        <w:tabs>
          <w:tab w:val="num" w:pos="5760"/>
        </w:tabs>
        <w:ind w:left="5760" w:hanging="360"/>
      </w:pPr>
      <w:rPr>
        <w:rFonts w:ascii="Arial" w:hAnsi="Arial" w:hint="default"/>
      </w:rPr>
    </w:lvl>
    <w:lvl w:ilvl="8" w:tplc="55DEA5B6" w:tentative="1">
      <w:start w:val="1"/>
      <w:numFmt w:val="bullet"/>
      <w:lvlText w:val="•"/>
      <w:lvlJc w:val="left"/>
      <w:pPr>
        <w:tabs>
          <w:tab w:val="num" w:pos="6480"/>
        </w:tabs>
        <w:ind w:left="6480" w:hanging="360"/>
      </w:pPr>
      <w:rPr>
        <w:rFonts w:ascii="Arial" w:hAnsi="Arial" w:hint="default"/>
      </w:rPr>
    </w:lvl>
  </w:abstractNum>
  <w:abstractNum w:abstractNumId="22">
    <w:nsid w:val="4E071679"/>
    <w:multiLevelType w:val="multilevel"/>
    <w:tmpl w:val="C930CAB0"/>
    <w:lvl w:ilvl="0">
      <w:start w:val="1"/>
      <w:numFmt w:val="decimalFullWidth"/>
      <w:lvlText w:val="第%1章"/>
      <w:lvlJc w:val="left"/>
      <w:pPr>
        <w:tabs>
          <w:tab w:val="num" w:pos="1020"/>
        </w:tabs>
        <w:ind w:left="1020" w:hanging="825"/>
      </w:pPr>
      <w:rPr>
        <w:rFonts w:hint="eastAsia"/>
      </w:rPr>
    </w:lvl>
    <w:lvl w:ilvl="1" w:tentative="1">
      <w:start w:val="1"/>
      <w:numFmt w:val="aiueoFullWidth"/>
      <w:lvlText w:val="(%2)"/>
      <w:lvlJc w:val="left"/>
      <w:pPr>
        <w:tabs>
          <w:tab w:val="num" w:pos="1035"/>
        </w:tabs>
        <w:ind w:left="1035" w:hanging="420"/>
      </w:pPr>
    </w:lvl>
    <w:lvl w:ilvl="2" w:tentative="1">
      <w:start w:val="1"/>
      <w:numFmt w:val="decimalEnclosedCircle"/>
      <w:lvlText w:val="%3"/>
      <w:lvlJc w:val="left"/>
      <w:pPr>
        <w:tabs>
          <w:tab w:val="num" w:pos="1455"/>
        </w:tabs>
        <w:ind w:left="1455" w:hanging="420"/>
      </w:pPr>
    </w:lvl>
    <w:lvl w:ilvl="3" w:tentative="1">
      <w:start w:val="1"/>
      <w:numFmt w:val="decimal"/>
      <w:lvlText w:val="%4."/>
      <w:lvlJc w:val="left"/>
      <w:pPr>
        <w:tabs>
          <w:tab w:val="num" w:pos="1875"/>
        </w:tabs>
        <w:ind w:left="1875" w:hanging="420"/>
      </w:pPr>
    </w:lvl>
    <w:lvl w:ilvl="4" w:tentative="1">
      <w:start w:val="1"/>
      <w:numFmt w:val="aiueoFullWidth"/>
      <w:lvlText w:val="(%5)"/>
      <w:lvlJc w:val="left"/>
      <w:pPr>
        <w:tabs>
          <w:tab w:val="num" w:pos="2295"/>
        </w:tabs>
        <w:ind w:left="2295" w:hanging="420"/>
      </w:pPr>
    </w:lvl>
    <w:lvl w:ilvl="5" w:tentative="1">
      <w:start w:val="1"/>
      <w:numFmt w:val="decimalEnclosedCircle"/>
      <w:lvlText w:val="%6"/>
      <w:lvlJc w:val="left"/>
      <w:pPr>
        <w:tabs>
          <w:tab w:val="num" w:pos="2715"/>
        </w:tabs>
        <w:ind w:left="2715" w:hanging="420"/>
      </w:pPr>
    </w:lvl>
    <w:lvl w:ilvl="6" w:tentative="1">
      <w:start w:val="1"/>
      <w:numFmt w:val="decimal"/>
      <w:lvlText w:val="%7."/>
      <w:lvlJc w:val="left"/>
      <w:pPr>
        <w:tabs>
          <w:tab w:val="num" w:pos="3135"/>
        </w:tabs>
        <w:ind w:left="3135" w:hanging="420"/>
      </w:pPr>
    </w:lvl>
    <w:lvl w:ilvl="7" w:tentative="1">
      <w:start w:val="1"/>
      <w:numFmt w:val="aiueoFullWidth"/>
      <w:lvlText w:val="(%8)"/>
      <w:lvlJc w:val="left"/>
      <w:pPr>
        <w:tabs>
          <w:tab w:val="num" w:pos="3555"/>
        </w:tabs>
        <w:ind w:left="3555" w:hanging="420"/>
      </w:pPr>
    </w:lvl>
    <w:lvl w:ilvl="8" w:tentative="1">
      <w:start w:val="1"/>
      <w:numFmt w:val="decimalEnclosedCircle"/>
      <w:lvlText w:val="%9"/>
      <w:lvlJc w:val="left"/>
      <w:pPr>
        <w:tabs>
          <w:tab w:val="num" w:pos="3975"/>
        </w:tabs>
        <w:ind w:left="3975" w:hanging="420"/>
      </w:pPr>
    </w:lvl>
  </w:abstractNum>
  <w:abstractNum w:abstractNumId="23">
    <w:nsid w:val="4F4019BB"/>
    <w:multiLevelType w:val="hybridMultilevel"/>
    <w:tmpl w:val="834A32EE"/>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4">
    <w:nsid w:val="580C04D6"/>
    <w:multiLevelType w:val="hybridMultilevel"/>
    <w:tmpl w:val="8FECED96"/>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5">
    <w:nsid w:val="62B055FA"/>
    <w:multiLevelType w:val="hybridMultilevel"/>
    <w:tmpl w:val="E6A620DA"/>
    <w:lvl w:ilvl="0" w:tplc="AD2C086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72F35D5"/>
    <w:multiLevelType w:val="hybridMultilevel"/>
    <w:tmpl w:val="D484624E"/>
    <w:lvl w:ilvl="0" w:tplc="3042AF0E">
      <w:start w:val="1"/>
      <w:numFmt w:val="decimalFullWidth"/>
      <w:suff w:val="nothing"/>
      <w:lvlText w:val="（%1）"/>
      <w:lvlJc w:val="left"/>
      <w:pPr>
        <w:ind w:left="420" w:hanging="420"/>
      </w:pPr>
      <w:rPr>
        <w:rFonts w:hint="eastAsia"/>
      </w:rPr>
    </w:lvl>
    <w:lvl w:ilvl="1" w:tplc="C0341B68">
      <w:start w:val="1"/>
      <w:numFmt w:val="aiueoFullWidth"/>
      <w:lvlText w:val="%2"/>
      <w:lvlJc w:val="left"/>
      <w:pPr>
        <w:ind w:left="840" w:hanging="420"/>
      </w:pPr>
      <w:rPr>
        <w:rFonts w:hint="eastAsia"/>
      </w:rPr>
    </w:lvl>
    <w:lvl w:ilvl="2" w:tplc="04090017">
      <w:start w:val="1"/>
      <w:numFmt w:val="aiueo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E3361E9"/>
    <w:multiLevelType w:val="hybridMultilevel"/>
    <w:tmpl w:val="F1666244"/>
    <w:lvl w:ilvl="0" w:tplc="F070B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9407119"/>
    <w:multiLevelType w:val="hybridMultilevel"/>
    <w:tmpl w:val="121615CA"/>
    <w:lvl w:ilvl="0" w:tplc="0C3E06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A64200E"/>
    <w:multiLevelType w:val="hybridMultilevel"/>
    <w:tmpl w:val="DF86999C"/>
    <w:lvl w:ilvl="0" w:tplc="04090009">
      <w:start w:val="1"/>
      <w:numFmt w:val="bullet"/>
      <w:lvlText w:val=""/>
      <w:lvlJc w:val="left"/>
      <w:pPr>
        <w:ind w:left="1275" w:hanging="420"/>
      </w:pPr>
      <w:rPr>
        <w:rFonts w:ascii="Wingdings" w:hAnsi="Wingdings" w:hint="default"/>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30">
    <w:nsid w:val="7C651085"/>
    <w:multiLevelType w:val="hybridMultilevel"/>
    <w:tmpl w:val="F16C66DE"/>
    <w:lvl w:ilvl="0" w:tplc="04090009">
      <w:start w:val="1"/>
      <w:numFmt w:val="bullet"/>
      <w:lvlText w:val=""/>
      <w:lvlJc w:val="left"/>
      <w:pPr>
        <w:ind w:left="612" w:hanging="420"/>
      </w:pPr>
      <w:rPr>
        <w:rFonts w:ascii="Wingdings" w:hAnsi="Wingdings" w:hint="default"/>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6"/>
  </w:num>
  <w:num w:numId="13">
    <w:abstractNumId w:val="19"/>
  </w:num>
  <w:num w:numId="14">
    <w:abstractNumId w:val="12"/>
  </w:num>
  <w:num w:numId="15">
    <w:abstractNumId w:val="10"/>
  </w:num>
  <w:num w:numId="16">
    <w:abstractNumId w:val="15"/>
  </w:num>
  <w:num w:numId="17">
    <w:abstractNumId w:val="24"/>
  </w:num>
  <w:num w:numId="18">
    <w:abstractNumId w:val="11"/>
  </w:num>
  <w:num w:numId="19">
    <w:abstractNumId w:val="23"/>
  </w:num>
  <w:num w:numId="20">
    <w:abstractNumId w:val="29"/>
  </w:num>
  <w:num w:numId="21">
    <w:abstractNumId w:val="18"/>
  </w:num>
  <w:num w:numId="22">
    <w:abstractNumId w:val="17"/>
  </w:num>
  <w:num w:numId="23">
    <w:abstractNumId w:val="28"/>
  </w:num>
  <w:num w:numId="24">
    <w:abstractNumId w:val="25"/>
  </w:num>
  <w:num w:numId="25">
    <w:abstractNumId w:val="14"/>
  </w:num>
  <w:num w:numId="26">
    <w:abstractNumId w:val="20"/>
  </w:num>
  <w:num w:numId="27">
    <w:abstractNumId w:val="16"/>
  </w:num>
  <w:num w:numId="28">
    <w:abstractNumId w:val="30"/>
  </w:num>
  <w:num w:numId="29">
    <w:abstractNumId w:val="27"/>
  </w:num>
  <w:num w:numId="30">
    <w:abstractNumId w:val="1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removePersonalInformation/>
  <w:removeDateAndTime/>
  <w:bordersDoNotSurroundHeader/>
  <w:bordersDoNotSurroundFooter/>
  <w:hideSpellingErrors/>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04"/>
  <w:drawingGridVerticalSpacing w:val="371"/>
  <w:displayHorizontalDrawingGridEvery w:val="2"/>
  <w:characterSpacingControl w:val="compressPunctuation"/>
  <w:hdrShapeDefaults>
    <o:shapedefaults v:ext="edit" spidmax="2867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93E"/>
    <w:rsid w:val="00001F13"/>
    <w:rsid w:val="00002241"/>
    <w:rsid w:val="00002609"/>
    <w:rsid w:val="0000323E"/>
    <w:rsid w:val="0000588A"/>
    <w:rsid w:val="000077D5"/>
    <w:rsid w:val="00013F15"/>
    <w:rsid w:val="00015E7C"/>
    <w:rsid w:val="00021EB8"/>
    <w:rsid w:val="00023027"/>
    <w:rsid w:val="00023886"/>
    <w:rsid w:val="00023BE5"/>
    <w:rsid w:val="00024002"/>
    <w:rsid w:val="00026ADA"/>
    <w:rsid w:val="00027622"/>
    <w:rsid w:val="0004479D"/>
    <w:rsid w:val="000447C1"/>
    <w:rsid w:val="000528F9"/>
    <w:rsid w:val="00054AB1"/>
    <w:rsid w:val="00060135"/>
    <w:rsid w:val="0006060F"/>
    <w:rsid w:val="00065F49"/>
    <w:rsid w:val="00072BD8"/>
    <w:rsid w:val="00072C5C"/>
    <w:rsid w:val="000736D1"/>
    <w:rsid w:val="0007391C"/>
    <w:rsid w:val="000746E5"/>
    <w:rsid w:val="000768D1"/>
    <w:rsid w:val="000804EE"/>
    <w:rsid w:val="00080F3B"/>
    <w:rsid w:val="0008371D"/>
    <w:rsid w:val="00093A3E"/>
    <w:rsid w:val="00094366"/>
    <w:rsid w:val="000952F5"/>
    <w:rsid w:val="000A588B"/>
    <w:rsid w:val="000B4A4A"/>
    <w:rsid w:val="000B703D"/>
    <w:rsid w:val="000B738C"/>
    <w:rsid w:val="000B7E84"/>
    <w:rsid w:val="000C1EFE"/>
    <w:rsid w:val="000C37BA"/>
    <w:rsid w:val="000D3165"/>
    <w:rsid w:val="000D6F86"/>
    <w:rsid w:val="000E3990"/>
    <w:rsid w:val="000E5077"/>
    <w:rsid w:val="000F47C5"/>
    <w:rsid w:val="000F7344"/>
    <w:rsid w:val="00100540"/>
    <w:rsid w:val="00100576"/>
    <w:rsid w:val="00101744"/>
    <w:rsid w:val="001028B9"/>
    <w:rsid w:val="00107C28"/>
    <w:rsid w:val="0011062A"/>
    <w:rsid w:val="00111D93"/>
    <w:rsid w:val="00113585"/>
    <w:rsid w:val="001144BF"/>
    <w:rsid w:val="00117F22"/>
    <w:rsid w:val="00121B15"/>
    <w:rsid w:val="001225BE"/>
    <w:rsid w:val="001241F0"/>
    <w:rsid w:val="001263E3"/>
    <w:rsid w:val="001268FC"/>
    <w:rsid w:val="00127E2C"/>
    <w:rsid w:val="001341B4"/>
    <w:rsid w:val="001342DE"/>
    <w:rsid w:val="0013599D"/>
    <w:rsid w:val="00136222"/>
    <w:rsid w:val="001367FE"/>
    <w:rsid w:val="0014422E"/>
    <w:rsid w:val="001456FB"/>
    <w:rsid w:val="00146118"/>
    <w:rsid w:val="0014664F"/>
    <w:rsid w:val="001477ED"/>
    <w:rsid w:val="00153057"/>
    <w:rsid w:val="001539A2"/>
    <w:rsid w:val="001567FF"/>
    <w:rsid w:val="00157A2D"/>
    <w:rsid w:val="00164081"/>
    <w:rsid w:val="00165D0A"/>
    <w:rsid w:val="0016776C"/>
    <w:rsid w:val="00167D4D"/>
    <w:rsid w:val="00167DDC"/>
    <w:rsid w:val="001760CE"/>
    <w:rsid w:val="00176BDA"/>
    <w:rsid w:val="00180739"/>
    <w:rsid w:val="001827C2"/>
    <w:rsid w:val="00183A77"/>
    <w:rsid w:val="001914F6"/>
    <w:rsid w:val="00192525"/>
    <w:rsid w:val="00195334"/>
    <w:rsid w:val="001A1999"/>
    <w:rsid w:val="001A1F4A"/>
    <w:rsid w:val="001A1F79"/>
    <w:rsid w:val="001A4F8D"/>
    <w:rsid w:val="001A75D0"/>
    <w:rsid w:val="001B1AA4"/>
    <w:rsid w:val="001B265C"/>
    <w:rsid w:val="001B332B"/>
    <w:rsid w:val="001D033B"/>
    <w:rsid w:val="001D188D"/>
    <w:rsid w:val="001D2BAD"/>
    <w:rsid w:val="001D2FCE"/>
    <w:rsid w:val="001D44CA"/>
    <w:rsid w:val="001D6161"/>
    <w:rsid w:val="001E0BB4"/>
    <w:rsid w:val="001E0E78"/>
    <w:rsid w:val="001E300E"/>
    <w:rsid w:val="001E3F98"/>
    <w:rsid w:val="001E4164"/>
    <w:rsid w:val="001E7342"/>
    <w:rsid w:val="001E7696"/>
    <w:rsid w:val="001F1884"/>
    <w:rsid w:val="00203FC6"/>
    <w:rsid w:val="00204D7C"/>
    <w:rsid w:val="002076EB"/>
    <w:rsid w:val="00210355"/>
    <w:rsid w:val="00214FBF"/>
    <w:rsid w:val="00216B79"/>
    <w:rsid w:val="00220202"/>
    <w:rsid w:val="00220585"/>
    <w:rsid w:val="00221D19"/>
    <w:rsid w:val="0022204D"/>
    <w:rsid w:val="002221BA"/>
    <w:rsid w:val="002233EE"/>
    <w:rsid w:val="00223AA6"/>
    <w:rsid w:val="002273FB"/>
    <w:rsid w:val="00231B55"/>
    <w:rsid w:val="00233106"/>
    <w:rsid w:val="00234BA7"/>
    <w:rsid w:val="00236119"/>
    <w:rsid w:val="0024043A"/>
    <w:rsid w:val="00242B97"/>
    <w:rsid w:val="00250EF6"/>
    <w:rsid w:val="002534B6"/>
    <w:rsid w:val="00254BDA"/>
    <w:rsid w:val="00255FF0"/>
    <w:rsid w:val="00262D30"/>
    <w:rsid w:val="00263D16"/>
    <w:rsid w:val="00266F8D"/>
    <w:rsid w:val="00271C7C"/>
    <w:rsid w:val="0027448E"/>
    <w:rsid w:val="002759E2"/>
    <w:rsid w:val="00276325"/>
    <w:rsid w:val="0027761A"/>
    <w:rsid w:val="00281437"/>
    <w:rsid w:val="0028245E"/>
    <w:rsid w:val="00283A97"/>
    <w:rsid w:val="00290379"/>
    <w:rsid w:val="002922A0"/>
    <w:rsid w:val="00293ABA"/>
    <w:rsid w:val="002A29CA"/>
    <w:rsid w:val="002A51C8"/>
    <w:rsid w:val="002B3094"/>
    <w:rsid w:val="002B3943"/>
    <w:rsid w:val="002B411C"/>
    <w:rsid w:val="002B7F5B"/>
    <w:rsid w:val="002C0328"/>
    <w:rsid w:val="002C0CC6"/>
    <w:rsid w:val="002C114D"/>
    <w:rsid w:val="002C316D"/>
    <w:rsid w:val="002C36FC"/>
    <w:rsid w:val="002C53C2"/>
    <w:rsid w:val="002D3BC6"/>
    <w:rsid w:val="002D5297"/>
    <w:rsid w:val="002D6176"/>
    <w:rsid w:val="002F2143"/>
    <w:rsid w:val="002F61F3"/>
    <w:rsid w:val="00300852"/>
    <w:rsid w:val="00301FB9"/>
    <w:rsid w:val="0030393B"/>
    <w:rsid w:val="00310BE5"/>
    <w:rsid w:val="00312932"/>
    <w:rsid w:val="00313FA5"/>
    <w:rsid w:val="00317C49"/>
    <w:rsid w:val="00323642"/>
    <w:rsid w:val="00327A4A"/>
    <w:rsid w:val="0033248A"/>
    <w:rsid w:val="003350E7"/>
    <w:rsid w:val="00337BAF"/>
    <w:rsid w:val="00337BCD"/>
    <w:rsid w:val="0034045B"/>
    <w:rsid w:val="0034106A"/>
    <w:rsid w:val="003410C4"/>
    <w:rsid w:val="003435E3"/>
    <w:rsid w:val="00344AB9"/>
    <w:rsid w:val="003468E4"/>
    <w:rsid w:val="00353A8A"/>
    <w:rsid w:val="00354C11"/>
    <w:rsid w:val="00355F28"/>
    <w:rsid w:val="003565F1"/>
    <w:rsid w:val="00356BD1"/>
    <w:rsid w:val="003624BC"/>
    <w:rsid w:val="00364C57"/>
    <w:rsid w:val="00374BB3"/>
    <w:rsid w:val="0038077A"/>
    <w:rsid w:val="00380880"/>
    <w:rsid w:val="003844F7"/>
    <w:rsid w:val="003857C4"/>
    <w:rsid w:val="00386933"/>
    <w:rsid w:val="00390BF9"/>
    <w:rsid w:val="00391FDF"/>
    <w:rsid w:val="00395A63"/>
    <w:rsid w:val="0039643D"/>
    <w:rsid w:val="003A0EC5"/>
    <w:rsid w:val="003A693D"/>
    <w:rsid w:val="003B0A86"/>
    <w:rsid w:val="003B0D20"/>
    <w:rsid w:val="003B3203"/>
    <w:rsid w:val="003B7C6A"/>
    <w:rsid w:val="003C07AE"/>
    <w:rsid w:val="003C554C"/>
    <w:rsid w:val="003D04CE"/>
    <w:rsid w:val="003D0551"/>
    <w:rsid w:val="003D5467"/>
    <w:rsid w:val="003D5850"/>
    <w:rsid w:val="003E01DC"/>
    <w:rsid w:val="003E5175"/>
    <w:rsid w:val="003E5C9B"/>
    <w:rsid w:val="003E7C0D"/>
    <w:rsid w:val="003F18E2"/>
    <w:rsid w:val="003F2FCD"/>
    <w:rsid w:val="003F41EE"/>
    <w:rsid w:val="003F47DC"/>
    <w:rsid w:val="003F7413"/>
    <w:rsid w:val="00407DB6"/>
    <w:rsid w:val="00412831"/>
    <w:rsid w:val="00412ED8"/>
    <w:rsid w:val="0042025E"/>
    <w:rsid w:val="004268A1"/>
    <w:rsid w:val="00427B18"/>
    <w:rsid w:val="00431716"/>
    <w:rsid w:val="00435B02"/>
    <w:rsid w:val="0044000C"/>
    <w:rsid w:val="00444F4F"/>
    <w:rsid w:val="00446FDB"/>
    <w:rsid w:val="004501B2"/>
    <w:rsid w:val="00450CD2"/>
    <w:rsid w:val="004600FF"/>
    <w:rsid w:val="0046108C"/>
    <w:rsid w:val="0046218B"/>
    <w:rsid w:val="00463D56"/>
    <w:rsid w:val="00465CD2"/>
    <w:rsid w:val="00472C4E"/>
    <w:rsid w:val="00491588"/>
    <w:rsid w:val="00495B1A"/>
    <w:rsid w:val="004A02C4"/>
    <w:rsid w:val="004A71C3"/>
    <w:rsid w:val="004B6C96"/>
    <w:rsid w:val="004B78BF"/>
    <w:rsid w:val="004C4DA1"/>
    <w:rsid w:val="004C6081"/>
    <w:rsid w:val="004D3AD2"/>
    <w:rsid w:val="004D56D9"/>
    <w:rsid w:val="004D7B58"/>
    <w:rsid w:val="004E5C3C"/>
    <w:rsid w:val="004E71F9"/>
    <w:rsid w:val="004F68DA"/>
    <w:rsid w:val="005049DA"/>
    <w:rsid w:val="00504B98"/>
    <w:rsid w:val="005058FD"/>
    <w:rsid w:val="005073BF"/>
    <w:rsid w:val="0050797F"/>
    <w:rsid w:val="00512995"/>
    <w:rsid w:val="00513417"/>
    <w:rsid w:val="00513D96"/>
    <w:rsid w:val="0052075C"/>
    <w:rsid w:val="00521DEB"/>
    <w:rsid w:val="00525ED6"/>
    <w:rsid w:val="00527F60"/>
    <w:rsid w:val="00530EA8"/>
    <w:rsid w:val="0053382C"/>
    <w:rsid w:val="00534FAC"/>
    <w:rsid w:val="00536AC6"/>
    <w:rsid w:val="00536EE2"/>
    <w:rsid w:val="00542246"/>
    <w:rsid w:val="00551B51"/>
    <w:rsid w:val="00551ECB"/>
    <w:rsid w:val="005529CC"/>
    <w:rsid w:val="00552AE8"/>
    <w:rsid w:val="005537B9"/>
    <w:rsid w:val="0056388B"/>
    <w:rsid w:val="005654C6"/>
    <w:rsid w:val="00570A19"/>
    <w:rsid w:val="00571292"/>
    <w:rsid w:val="005760C3"/>
    <w:rsid w:val="0057612A"/>
    <w:rsid w:val="00577636"/>
    <w:rsid w:val="005811AA"/>
    <w:rsid w:val="00586952"/>
    <w:rsid w:val="00593B8C"/>
    <w:rsid w:val="00595958"/>
    <w:rsid w:val="005A419D"/>
    <w:rsid w:val="005A4FC9"/>
    <w:rsid w:val="005B0331"/>
    <w:rsid w:val="005B45CB"/>
    <w:rsid w:val="005B5E07"/>
    <w:rsid w:val="005B7E58"/>
    <w:rsid w:val="005C232D"/>
    <w:rsid w:val="005C5058"/>
    <w:rsid w:val="005C570B"/>
    <w:rsid w:val="005C655E"/>
    <w:rsid w:val="005C6FA3"/>
    <w:rsid w:val="005D0F81"/>
    <w:rsid w:val="005D3B48"/>
    <w:rsid w:val="005D6569"/>
    <w:rsid w:val="005E38FE"/>
    <w:rsid w:val="005F0DF2"/>
    <w:rsid w:val="0060199C"/>
    <w:rsid w:val="00607CF9"/>
    <w:rsid w:val="00610218"/>
    <w:rsid w:val="0061206E"/>
    <w:rsid w:val="0061234D"/>
    <w:rsid w:val="00613940"/>
    <w:rsid w:val="00614F92"/>
    <w:rsid w:val="006157A9"/>
    <w:rsid w:val="006165EE"/>
    <w:rsid w:val="006225A2"/>
    <w:rsid w:val="00625AB7"/>
    <w:rsid w:val="00625CBC"/>
    <w:rsid w:val="00635DD4"/>
    <w:rsid w:val="00636A55"/>
    <w:rsid w:val="0064231F"/>
    <w:rsid w:val="00646A16"/>
    <w:rsid w:val="0065155B"/>
    <w:rsid w:val="0065494B"/>
    <w:rsid w:val="00654B91"/>
    <w:rsid w:val="00654F97"/>
    <w:rsid w:val="00655829"/>
    <w:rsid w:val="0065592A"/>
    <w:rsid w:val="006618ED"/>
    <w:rsid w:val="00665A28"/>
    <w:rsid w:val="0066654D"/>
    <w:rsid w:val="00675F27"/>
    <w:rsid w:val="006762AF"/>
    <w:rsid w:val="0067759A"/>
    <w:rsid w:val="00677D15"/>
    <w:rsid w:val="00685D16"/>
    <w:rsid w:val="00693453"/>
    <w:rsid w:val="006A0085"/>
    <w:rsid w:val="006A00D3"/>
    <w:rsid w:val="006A1486"/>
    <w:rsid w:val="006A719A"/>
    <w:rsid w:val="006B25F6"/>
    <w:rsid w:val="006B6689"/>
    <w:rsid w:val="006B6CFA"/>
    <w:rsid w:val="006C0300"/>
    <w:rsid w:val="006C0BC8"/>
    <w:rsid w:val="006C6704"/>
    <w:rsid w:val="006D1A53"/>
    <w:rsid w:val="006D3290"/>
    <w:rsid w:val="006D7951"/>
    <w:rsid w:val="006E1B9F"/>
    <w:rsid w:val="006E2C5B"/>
    <w:rsid w:val="006E3CFC"/>
    <w:rsid w:val="006E4525"/>
    <w:rsid w:val="006E4AFB"/>
    <w:rsid w:val="006E5C76"/>
    <w:rsid w:val="006F1AA9"/>
    <w:rsid w:val="006F1E6A"/>
    <w:rsid w:val="006F229B"/>
    <w:rsid w:val="006F39B8"/>
    <w:rsid w:val="006F4963"/>
    <w:rsid w:val="006F5C2C"/>
    <w:rsid w:val="006F5D23"/>
    <w:rsid w:val="00700D49"/>
    <w:rsid w:val="00701FF5"/>
    <w:rsid w:val="007020A6"/>
    <w:rsid w:val="00705820"/>
    <w:rsid w:val="0070660C"/>
    <w:rsid w:val="00715D12"/>
    <w:rsid w:val="00721368"/>
    <w:rsid w:val="00723561"/>
    <w:rsid w:val="00723B8A"/>
    <w:rsid w:val="00727F0D"/>
    <w:rsid w:val="007319CC"/>
    <w:rsid w:val="0073358F"/>
    <w:rsid w:val="00735589"/>
    <w:rsid w:val="007376AF"/>
    <w:rsid w:val="007445E3"/>
    <w:rsid w:val="007478DD"/>
    <w:rsid w:val="00747E79"/>
    <w:rsid w:val="00751175"/>
    <w:rsid w:val="007519D9"/>
    <w:rsid w:val="0075265D"/>
    <w:rsid w:val="00752E9B"/>
    <w:rsid w:val="007550DF"/>
    <w:rsid w:val="007575D4"/>
    <w:rsid w:val="007579D0"/>
    <w:rsid w:val="00761EEA"/>
    <w:rsid w:val="00764806"/>
    <w:rsid w:val="00765134"/>
    <w:rsid w:val="007660CF"/>
    <w:rsid w:val="0076724C"/>
    <w:rsid w:val="00767355"/>
    <w:rsid w:val="00767C97"/>
    <w:rsid w:val="00774502"/>
    <w:rsid w:val="00775031"/>
    <w:rsid w:val="00785048"/>
    <w:rsid w:val="00785CB3"/>
    <w:rsid w:val="00791443"/>
    <w:rsid w:val="007A0295"/>
    <w:rsid w:val="007A5286"/>
    <w:rsid w:val="007B1B21"/>
    <w:rsid w:val="007B2667"/>
    <w:rsid w:val="007B4840"/>
    <w:rsid w:val="007B4C5C"/>
    <w:rsid w:val="007B66C4"/>
    <w:rsid w:val="007B7F03"/>
    <w:rsid w:val="007B7F8D"/>
    <w:rsid w:val="007C0944"/>
    <w:rsid w:val="007C3DBC"/>
    <w:rsid w:val="007C58A9"/>
    <w:rsid w:val="007C67D9"/>
    <w:rsid w:val="007C78B0"/>
    <w:rsid w:val="007C7CE8"/>
    <w:rsid w:val="007D353C"/>
    <w:rsid w:val="007D3DCE"/>
    <w:rsid w:val="007D465C"/>
    <w:rsid w:val="007E029D"/>
    <w:rsid w:val="007E4C5C"/>
    <w:rsid w:val="007F0381"/>
    <w:rsid w:val="007F0FBD"/>
    <w:rsid w:val="007F4D31"/>
    <w:rsid w:val="007F6F39"/>
    <w:rsid w:val="0080472A"/>
    <w:rsid w:val="008052EF"/>
    <w:rsid w:val="00807DE9"/>
    <w:rsid w:val="0081085B"/>
    <w:rsid w:val="008142CB"/>
    <w:rsid w:val="008209CB"/>
    <w:rsid w:val="00824D86"/>
    <w:rsid w:val="00827C90"/>
    <w:rsid w:val="008324E3"/>
    <w:rsid w:val="00834BA8"/>
    <w:rsid w:val="00836B03"/>
    <w:rsid w:val="0084166B"/>
    <w:rsid w:val="0084237C"/>
    <w:rsid w:val="008427AB"/>
    <w:rsid w:val="00843794"/>
    <w:rsid w:val="00844CEF"/>
    <w:rsid w:val="008460E7"/>
    <w:rsid w:val="008536F5"/>
    <w:rsid w:val="00860AE2"/>
    <w:rsid w:val="00864E19"/>
    <w:rsid w:val="00873D6B"/>
    <w:rsid w:val="00876E3B"/>
    <w:rsid w:val="00880083"/>
    <w:rsid w:val="00887AD0"/>
    <w:rsid w:val="0089016A"/>
    <w:rsid w:val="00891ECD"/>
    <w:rsid w:val="00892BE3"/>
    <w:rsid w:val="00894DC1"/>
    <w:rsid w:val="00896976"/>
    <w:rsid w:val="008A0110"/>
    <w:rsid w:val="008A1427"/>
    <w:rsid w:val="008A6209"/>
    <w:rsid w:val="008A767A"/>
    <w:rsid w:val="008B095E"/>
    <w:rsid w:val="008B1CA9"/>
    <w:rsid w:val="008B461F"/>
    <w:rsid w:val="008C47CB"/>
    <w:rsid w:val="008C4A15"/>
    <w:rsid w:val="008D1195"/>
    <w:rsid w:val="008D1C20"/>
    <w:rsid w:val="008D1F6A"/>
    <w:rsid w:val="008D2C7B"/>
    <w:rsid w:val="008D6954"/>
    <w:rsid w:val="008E090D"/>
    <w:rsid w:val="008E2278"/>
    <w:rsid w:val="008E33E8"/>
    <w:rsid w:val="008F19D2"/>
    <w:rsid w:val="008F2223"/>
    <w:rsid w:val="008F61BD"/>
    <w:rsid w:val="009007A7"/>
    <w:rsid w:val="00901016"/>
    <w:rsid w:val="00901E1F"/>
    <w:rsid w:val="009047FB"/>
    <w:rsid w:val="00904B79"/>
    <w:rsid w:val="00905220"/>
    <w:rsid w:val="009055E7"/>
    <w:rsid w:val="009108A1"/>
    <w:rsid w:val="00912420"/>
    <w:rsid w:val="00913156"/>
    <w:rsid w:val="00913708"/>
    <w:rsid w:val="00915D1B"/>
    <w:rsid w:val="00916DA8"/>
    <w:rsid w:val="00916EA9"/>
    <w:rsid w:val="00917C66"/>
    <w:rsid w:val="00917F83"/>
    <w:rsid w:val="00924580"/>
    <w:rsid w:val="009322BC"/>
    <w:rsid w:val="009326AA"/>
    <w:rsid w:val="00944766"/>
    <w:rsid w:val="009460C9"/>
    <w:rsid w:val="009514FF"/>
    <w:rsid w:val="00951D86"/>
    <w:rsid w:val="009560FA"/>
    <w:rsid w:val="00956577"/>
    <w:rsid w:val="009566D5"/>
    <w:rsid w:val="00967AC8"/>
    <w:rsid w:val="00970FAF"/>
    <w:rsid w:val="009724AD"/>
    <w:rsid w:val="00974664"/>
    <w:rsid w:val="00975029"/>
    <w:rsid w:val="009805C7"/>
    <w:rsid w:val="00984AD5"/>
    <w:rsid w:val="00984E36"/>
    <w:rsid w:val="00990745"/>
    <w:rsid w:val="00995A9E"/>
    <w:rsid w:val="009A1E24"/>
    <w:rsid w:val="009A1F24"/>
    <w:rsid w:val="009A3CC1"/>
    <w:rsid w:val="009A6026"/>
    <w:rsid w:val="009A7FD8"/>
    <w:rsid w:val="009B4E2B"/>
    <w:rsid w:val="009B75B2"/>
    <w:rsid w:val="009C1351"/>
    <w:rsid w:val="009C40B6"/>
    <w:rsid w:val="009C52FE"/>
    <w:rsid w:val="009D136A"/>
    <w:rsid w:val="009D29C6"/>
    <w:rsid w:val="009D388F"/>
    <w:rsid w:val="009D7416"/>
    <w:rsid w:val="009D7626"/>
    <w:rsid w:val="009E031C"/>
    <w:rsid w:val="009E48B5"/>
    <w:rsid w:val="009E4EDD"/>
    <w:rsid w:val="009E5B8A"/>
    <w:rsid w:val="009F03AE"/>
    <w:rsid w:val="009F1884"/>
    <w:rsid w:val="00A001AD"/>
    <w:rsid w:val="00A0139A"/>
    <w:rsid w:val="00A01A7D"/>
    <w:rsid w:val="00A03093"/>
    <w:rsid w:val="00A031F6"/>
    <w:rsid w:val="00A0458C"/>
    <w:rsid w:val="00A12487"/>
    <w:rsid w:val="00A14BAF"/>
    <w:rsid w:val="00A17690"/>
    <w:rsid w:val="00A2219E"/>
    <w:rsid w:val="00A2312E"/>
    <w:rsid w:val="00A31953"/>
    <w:rsid w:val="00A31D0D"/>
    <w:rsid w:val="00A31F34"/>
    <w:rsid w:val="00A32C51"/>
    <w:rsid w:val="00A32EFA"/>
    <w:rsid w:val="00A332E1"/>
    <w:rsid w:val="00A333D4"/>
    <w:rsid w:val="00A33731"/>
    <w:rsid w:val="00A344A3"/>
    <w:rsid w:val="00A35F58"/>
    <w:rsid w:val="00A371AB"/>
    <w:rsid w:val="00A37997"/>
    <w:rsid w:val="00A425B5"/>
    <w:rsid w:val="00A4468C"/>
    <w:rsid w:val="00A458D1"/>
    <w:rsid w:val="00A47845"/>
    <w:rsid w:val="00A47857"/>
    <w:rsid w:val="00A51BA9"/>
    <w:rsid w:val="00A5206A"/>
    <w:rsid w:val="00A54A91"/>
    <w:rsid w:val="00A6489F"/>
    <w:rsid w:val="00A71C42"/>
    <w:rsid w:val="00A73FFE"/>
    <w:rsid w:val="00A867A6"/>
    <w:rsid w:val="00A908DD"/>
    <w:rsid w:val="00A91EDA"/>
    <w:rsid w:val="00A926F3"/>
    <w:rsid w:val="00A94124"/>
    <w:rsid w:val="00AA0A6E"/>
    <w:rsid w:val="00AA1871"/>
    <w:rsid w:val="00AA4986"/>
    <w:rsid w:val="00AA5B3C"/>
    <w:rsid w:val="00AA7200"/>
    <w:rsid w:val="00AA7A0B"/>
    <w:rsid w:val="00AB06F5"/>
    <w:rsid w:val="00AB6A10"/>
    <w:rsid w:val="00AB7C01"/>
    <w:rsid w:val="00AC1300"/>
    <w:rsid w:val="00AC2267"/>
    <w:rsid w:val="00AC56DF"/>
    <w:rsid w:val="00AD030C"/>
    <w:rsid w:val="00AD5F42"/>
    <w:rsid w:val="00AD7008"/>
    <w:rsid w:val="00AE1BA5"/>
    <w:rsid w:val="00AE1EE2"/>
    <w:rsid w:val="00AE383E"/>
    <w:rsid w:val="00AE4BEF"/>
    <w:rsid w:val="00AE7E81"/>
    <w:rsid w:val="00AF2DE0"/>
    <w:rsid w:val="00AF4359"/>
    <w:rsid w:val="00AF7CFE"/>
    <w:rsid w:val="00B00F87"/>
    <w:rsid w:val="00B01B77"/>
    <w:rsid w:val="00B0314B"/>
    <w:rsid w:val="00B051C6"/>
    <w:rsid w:val="00B05626"/>
    <w:rsid w:val="00B11682"/>
    <w:rsid w:val="00B11F8E"/>
    <w:rsid w:val="00B1237B"/>
    <w:rsid w:val="00B1341F"/>
    <w:rsid w:val="00B20A14"/>
    <w:rsid w:val="00B316A7"/>
    <w:rsid w:val="00B36CB8"/>
    <w:rsid w:val="00B37A0D"/>
    <w:rsid w:val="00B42B05"/>
    <w:rsid w:val="00B43537"/>
    <w:rsid w:val="00B4363D"/>
    <w:rsid w:val="00B43780"/>
    <w:rsid w:val="00B43A90"/>
    <w:rsid w:val="00B43B7B"/>
    <w:rsid w:val="00B4617D"/>
    <w:rsid w:val="00B53AA1"/>
    <w:rsid w:val="00B55E50"/>
    <w:rsid w:val="00B60045"/>
    <w:rsid w:val="00B66499"/>
    <w:rsid w:val="00B7043B"/>
    <w:rsid w:val="00B71866"/>
    <w:rsid w:val="00B71CD9"/>
    <w:rsid w:val="00B76678"/>
    <w:rsid w:val="00B7768E"/>
    <w:rsid w:val="00B82D33"/>
    <w:rsid w:val="00B84641"/>
    <w:rsid w:val="00B85269"/>
    <w:rsid w:val="00B86179"/>
    <w:rsid w:val="00B87FC6"/>
    <w:rsid w:val="00B91E30"/>
    <w:rsid w:val="00B92657"/>
    <w:rsid w:val="00B93D53"/>
    <w:rsid w:val="00B953F6"/>
    <w:rsid w:val="00BA3DF2"/>
    <w:rsid w:val="00BA4FF8"/>
    <w:rsid w:val="00BA6583"/>
    <w:rsid w:val="00BA75B9"/>
    <w:rsid w:val="00BA7E2E"/>
    <w:rsid w:val="00BB08A5"/>
    <w:rsid w:val="00BD202E"/>
    <w:rsid w:val="00BD2F03"/>
    <w:rsid w:val="00BD3BFC"/>
    <w:rsid w:val="00BD4A0F"/>
    <w:rsid w:val="00BD645E"/>
    <w:rsid w:val="00BE268D"/>
    <w:rsid w:val="00BF14EF"/>
    <w:rsid w:val="00C00A42"/>
    <w:rsid w:val="00C04D89"/>
    <w:rsid w:val="00C06204"/>
    <w:rsid w:val="00C15822"/>
    <w:rsid w:val="00C271B7"/>
    <w:rsid w:val="00C30F2F"/>
    <w:rsid w:val="00C31E09"/>
    <w:rsid w:val="00C4190E"/>
    <w:rsid w:val="00C46210"/>
    <w:rsid w:val="00C60BC0"/>
    <w:rsid w:val="00C64505"/>
    <w:rsid w:val="00C6484B"/>
    <w:rsid w:val="00C66471"/>
    <w:rsid w:val="00C66B79"/>
    <w:rsid w:val="00C7256E"/>
    <w:rsid w:val="00C76E4A"/>
    <w:rsid w:val="00C812CD"/>
    <w:rsid w:val="00C83E8A"/>
    <w:rsid w:val="00C86911"/>
    <w:rsid w:val="00C9084C"/>
    <w:rsid w:val="00C91A60"/>
    <w:rsid w:val="00C95343"/>
    <w:rsid w:val="00C95BAE"/>
    <w:rsid w:val="00C97C2F"/>
    <w:rsid w:val="00CA3738"/>
    <w:rsid w:val="00CA77BE"/>
    <w:rsid w:val="00CB7555"/>
    <w:rsid w:val="00CC04EA"/>
    <w:rsid w:val="00CC3956"/>
    <w:rsid w:val="00CD6753"/>
    <w:rsid w:val="00CD6A1D"/>
    <w:rsid w:val="00CE73E4"/>
    <w:rsid w:val="00CF2FDC"/>
    <w:rsid w:val="00CF481E"/>
    <w:rsid w:val="00CF7412"/>
    <w:rsid w:val="00D02918"/>
    <w:rsid w:val="00D05FE9"/>
    <w:rsid w:val="00D12DB0"/>
    <w:rsid w:val="00D172BD"/>
    <w:rsid w:val="00D20C58"/>
    <w:rsid w:val="00D22D10"/>
    <w:rsid w:val="00D24589"/>
    <w:rsid w:val="00D343AD"/>
    <w:rsid w:val="00D349DD"/>
    <w:rsid w:val="00D43453"/>
    <w:rsid w:val="00D46F5F"/>
    <w:rsid w:val="00D4738C"/>
    <w:rsid w:val="00D6251B"/>
    <w:rsid w:val="00D650C0"/>
    <w:rsid w:val="00D677DA"/>
    <w:rsid w:val="00D67B5A"/>
    <w:rsid w:val="00D7010A"/>
    <w:rsid w:val="00D711CB"/>
    <w:rsid w:val="00D75F56"/>
    <w:rsid w:val="00D811D0"/>
    <w:rsid w:val="00D83466"/>
    <w:rsid w:val="00D9176F"/>
    <w:rsid w:val="00D92297"/>
    <w:rsid w:val="00D928AE"/>
    <w:rsid w:val="00D95E96"/>
    <w:rsid w:val="00D967BB"/>
    <w:rsid w:val="00DA023E"/>
    <w:rsid w:val="00DA21CD"/>
    <w:rsid w:val="00DA7D29"/>
    <w:rsid w:val="00DB033C"/>
    <w:rsid w:val="00DB1F35"/>
    <w:rsid w:val="00DB3AE0"/>
    <w:rsid w:val="00DB4EE3"/>
    <w:rsid w:val="00DC1B7E"/>
    <w:rsid w:val="00DC332E"/>
    <w:rsid w:val="00DC41BF"/>
    <w:rsid w:val="00DC45FD"/>
    <w:rsid w:val="00DC633B"/>
    <w:rsid w:val="00DD0B60"/>
    <w:rsid w:val="00DD3133"/>
    <w:rsid w:val="00DD715C"/>
    <w:rsid w:val="00DE05A8"/>
    <w:rsid w:val="00DE1BCF"/>
    <w:rsid w:val="00DE40C8"/>
    <w:rsid w:val="00DE42A2"/>
    <w:rsid w:val="00DE4439"/>
    <w:rsid w:val="00DF30C1"/>
    <w:rsid w:val="00DF76AC"/>
    <w:rsid w:val="00E05C75"/>
    <w:rsid w:val="00E14842"/>
    <w:rsid w:val="00E153DE"/>
    <w:rsid w:val="00E17F36"/>
    <w:rsid w:val="00E219CD"/>
    <w:rsid w:val="00E23353"/>
    <w:rsid w:val="00E258A4"/>
    <w:rsid w:val="00E26792"/>
    <w:rsid w:val="00E35EE8"/>
    <w:rsid w:val="00E36902"/>
    <w:rsid w:val="00E37241"/>
    <w:rsid w:val="00E46675"/>
    <w:rsid w:val="00E4670E"/>
    <w:rsid w:val="00E46AE2"/>
    <w:rsid w:val="00E47ADB"/>
    <w:rsid w:val="00E502AD"/>
    <w:rsid w:val="00E564B2"/>
    <w:rsid w:val="00E618AC"/>
    <w:rsid w:val="00E618D0"/>
    <w:rsid w:val="00E62250"/>
    <w:rsid w:val="00E62C14"/>
    <w:rsid w:val="00E6553B"/>
    <w:rsid w:val="00E7200C"/>
    <w:rsid w:val="00E72DCD"/>
    <w:rsid w:val="00E74A78"/>
    <w:rsid w:val="00E8032F"/>
    <w:rsid w:val="00E80ABC"/>
    <w:rsid w:val="00E8331C"/>
    <w:rsid w:val="00E866B2"/>
    <w:rsid w:val="00E91B2A"/>
    <w:rsid w:val="00EA43D2"/>
    <w:rsid w:val="00EA52D4"/>
    <w:rsid w:val="00EB2A0F"/>
    <w:rsid w:val="00EB5C41"/>
    <w:rsid w:val="00EC1BF1"/>
    <w:rsid w:val="00EC2F02"/>
    <w:rsid w:val="00ED1226"/>
    <w:rsid w:val="00ED6BB4"/>
    <w:rsid w:val="00EE3B49"/>
    <w:rsid w:val="00EE40B0"/>
    <w:rsid w:val="00EE6C93"/>
    <w:rsid w:val="00EF0173"/>
    <w:rsid w:val="00EF35DD"/>
    <w:rsid w:val="00EF5D41"/>
    <w:rsid w:val="00EF6C6B"/>
    <w:rsid w:val="00F0043B"/>
    <w:rsid w:val="00F0261D"/>
    <w:rsid w:val="00F03741"/>
    <w:rsid w:val="00F110C7"/>
    <w:rsid w:val="00F1333C"/>
    <w:rsid w:val="00F142ED"/>
    <w:rsid w:val="00F15C54"/>
    <w:rsid w:val="00F21219"/>
    <w:rsid w:val="00F25D57"/>
    <w:rsid w:val="00F2706C"/>
    <w:rsid w:val="00F27CA2"/>
    <w:rsid w:val="00F337A6"/>
    <w:rsid w:val="00F338EF"/>
    <w:rsid w:val="00F4049D"/>
    <w:rsid w:val="00F40A1D"/>
    <w:rsid w:val="00F475AC"/>
    <w:rsid w:val="00F5109A"/>
    <w:rsid w:val="00F544F2"/>
    <w:rsid w:val="00F554BD"/>
    <w:rsid w:val="00F607AA"/>
    <w:rsid w:val="00F610A6"/>
    <w:rsid w:val="00F6116B"/>
    <w:rsid w:val="00F64AA6"/>
    <w:rsid w:val="00F65512"/>
    <w:rsid w:val="00F671A0"/>
    <w:rsid w:val="00F71036"/>
    <w:rsid w:val="00F72855"/>
    <w:rsid w:val="00F74519"/>
    <w:rsid w:val="00F7493E"/>
    <w:rsid w:val="00F76084"/>
    <w:rsid w:val="00F836F2"/>
    <w:rsid w:val="00F93D1E"/>
    <w:rsid w:val="00F9413E"/>
    <w:rsid w:val="00FA3C39"/>
    <w:rsid w:val="00FA62B4"/>
    <w:rsid w:val="00FB1828"/>
    <w:rsid w:val="00FB4466"/>
    <w:rsid w:val="00FC1EB6"/>
    <w:rsid w:val="00FC3809"/>
    <w:rsid w:val="00FC608E"/>
    <w:rsid w:val="00FD0472"/>
    <w:rsid w:val="00FD3272"/>
    <w:rsid w:val="00FD4810"/>
    <w:rsid w:val="00FE11B1"/>
    <w:rsid w:val="00FE322B"/>
    <w:rsid w:val="00FE760F"/>
    <w:rsid w:val="00FF24CA"/>
    <w:rsid w:val="00FF29C4"/>
    <w:rsid w:val="00FF3964"/>
    <w:rsid w:val="00FF44F6"/>
    <w:rsid w:val="00FF4B5C"/>
    <w:rsid w:val="00FF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endnote reference" w:uiPriority="99"/>
    <w:lsdException w:name="endnote text" w:uiPriority="99"/>
    <w:lsdException w:name="Title" w:uiPriority="10"/>
    <w:lsdException w:name="Default Paragraph Font" w:uiPriority="1"/>
    <w:lsdException w:name="Subtitle" w:uiPriority="11"/>
    <w:lsdException w:name="Date" w:uiPriority="99"/>
    <w:lsdException w:name="Hyperlink" w:uiPriority="99"/>
    <w:lsdException w:name="FollowedHyperlink" w:uiPriority="99"/>
    <w:lsdException w:name="Strong" w:uiPriority="22"/>
    <w:lsdException w:name="Emphasis" w:uiPriority="20"/>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FA62B4"/>
    <w:pPr>
      <w:widowControl w:val="0"/>
    </w:pPr>
    <w:rPr>
      <w:rFonts w:asciiTheme="minorEastAsia" w:hAnsiTheme="minorEastAsia" w:cstheme="minorEastAsia"/>
      <w:kern w:val="2"/>
      <w:sz w:val="20"/>
      <w:szCs w:val="20"/>
    </w:rPr>
  </w:style>
  <w:style w:type="paragraph" w:styleId="1">
    <w:name w:val="heading 1"/>
    <w:basedOn w:val="a"/>
    <w:next w:val="a"/>
    <w:link w:val="10"/>
    <w:autoRedefine/>
    <w:qFormat/>
    <w:rsid w:val="002922A0"/>
    <w:pPr>
      <w:keepNext/>
      <w:spacing w:beforeLines="1200" w:before="4452"/>
      <w:ind w:leftChars="400" w:left="1704" w:hangingChars="250" w:hanging="904"/>
      <w:outlineLvl w:val="0"/>
    </w:pPr>
    <w:rPr>
      <w:rFonts w:asciiTheme="majorEastAsia" w:eastAsiaTheme="majorEastAsia" w:hAnsiTheme="majorEastAsia" w:cstheme="majorEastAsia"/>
      <w:b/>
      <w:bCs/>
      <w:kern w:val="32"/>
      <w:sz w:val="36"/>
      <w:szCs w:val="36"/>
    </w:rPr>
  </w:style>
  <w:style w:type="paragraph" w:styleId="2">
    <w:name w:val="heading 2"/>
    <w:basedOn w:val="a"/>
    <w:next w:val="a"/>
    <w:link w:val="20"/>
    <w:autoRedefine/>
    <w:unhideWhenUsed/>
    <w:qFormat/>
    <w:rsid w:val="000746E5"/>
    <w:pPr>
      <w:jc w:val="center"/>
      <w:outlineLvl w:val="1"/>
    </w:pPr>
    <w:rPr>
      <w:rFonts w:ascii="ＭＳ ゴシック" w:eastAsia="ＭＳ ゴシック" w:hAnsi="ＭＳ ゴシック" w:cs="Times New Roman"/>
      <w:b/>
      <w:sz w:val="28"/>
    </w:rPr>
  </w:style>
  <w:style w:type="paragraph" w:styleId="3">
    <w:name w:val="heading 3"/>
    <w:basedOn w:val="a"/>
    <w:next w:val="a"/>
    <w:link w:val="30"/>
    <w:autoRedefine/>
    <w:unhideWhenUsed/>
    <w:qFormat/>
    <w:rsid w:val="000746E5"/>
    <w:pPr>
      <w:keepNext/>
      <w:outlineLvl w:val="2"/>
    </w:pPr>
    <w:rPr>
      <w:rFonts w:ascii="ＭＳ ゴシック" w:eastAsia="ＭＳ ゴシック" w:hAnsi="ＭＳ ゴシック" w:cs="Times New Roman"/>
      <w:b/>
      <w:sz w:val="22"/>
      <w:szCs w:val="22"/>
    </w:rPr>
  </w:style>
  <w:style w:type="paragraph" w:styleId="4">
    <w:name w:val="heading 4"/>
    <w:basedOn w:val="a"/>
    <w:next w:val="a"/>
    <w:link w:val="40"/>
    <w:autoRedefine/>
    <w:unhideWhenUsed/>
    <w:qFormat/>
    <w:rsid w:val="000746E5"/>
    <w:pPr>
      <w:jc w:val="both"/>
      <w:outlineLvl w:val="3"/>
    </w:pPr>
    <w:rPr>
      <w:rFonts w:eastAsiaTheme="majorEastAsia"/>
    </w:rPr>
  </w:style>
  <w:style w:type="paragraph" w:styleId="5">
    <w:name w:val="heading 5"/>
    <w:basedOn w:val="a"/>
    <w:next w:val="a"/>
    <w:link w:val="50"/>
    <w:unhideWhenUsed/>
    <w:rsid w:val="00E36902"/>
    <w:pPr>
      <w:spacing w:before="240" w:after="60"/>
      <w:outlineLvl w:val="4"/>
    </w:pPr>
    <w:rPr>
      <w:rFonts w:cstheme="majorBidi"/>
      <w:b/>
      <w:bCs/>
      <w:i/>
      <w:iCs/>
      <w:sz w:val="26"/>
      <w:szCs w:val="26"/>
    </w:rPr>
  </w:style>
  <w:style w:type="paragraph" w:styleId="6">
    <w:name w:val="heading 6"/>
    <w:basedOn w:val="a"/>
    <w:next w:val="a"/>
    <w:link w:val="60"/>
    <w:unhideWhenUsed/>
    <w:rsid w:val="00E36902"/>
    <w:pPr>
      <w:spacing w:before="240" w:after="60"/>
      <w:outlineLvl w:val="5"/>
    </w:pPr>
    <w:rPr>
      <w:rFonts w:cstheme="majorBidi"/>
      <w:b/>
      <w:bCs/>
      <w:sz w:val="22"/>
      <w:szCs w:val="22"/>
    </w:rPr>
  </w:style>
  <w:style w:type="paragraph" w:styleId="7">
    <w:name w:val="heading 7"/>
    <w:basedOn w:val="a"/>
    <w:next w:val="a"/>
    <w:link w:val="70"/>
    <w:unhideWhenUsed/>
    <w:rsid w:val="00E36902"/>
    <w:pPr>
      <w:spacing w:before="240" w:after="60"/>
      <w:outlineLvl w:val="6"/>
    </w:pPr>
    <w:rPr>
      <w:rFonts w:cstheme="majorBidi"/>
    </w:rPr>
  </w:style>
  <w:style w:type="paragraph" w:styleId="8">
    <w:name w:val="heading 8"/>
    <w:basedOn w:val="a"/>
    <w:next w:val="a"/>
    <w:link w:val="80"/>
    <w:unhideWhenUsed/>
    <w:rsid w:val="00E36902"/>
    <w:pPr>
      <w:spacing w:before="240" w:after="60"/>
      <w:outlineLvl w:val="7"/>
    </w:pPr>
    <w:rPr>
      <w:rFonts w:cstheme="majorBidi"/>
      <w:i/>
      <w:iCs/>
    </w:rPr>
  </w:style>
  <w:style w:type="paragraph" w:styleId="9">
    <w:name w:val="heading 9"/>
    <w:basedOn w:val="a"/>
    <w:next w:val="a"/>
    <w:link w:val="90"/>
    <w:unhideWhenUsed/>
    <w:rsid w:val="00E3690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922A0"/>
    <w:rPr>
      <w:rFonts w:asciiTheme="majorEastAsia" w:eastAsiaTheme="majorEastAsia" w:hAnsiTheme="majorEastAsia" w:cstheme="majorEastAsia"/>
      <w:b/>
      <w:bCs/>
      <w:kern w:val="32"/>
      <w:sz w:val="36"/>
      <w:szCs w:val="36"/>
    </w:rPr>
  </w:style>
  <w:style w:type="character" w:customStyle="1" w:styleId="20">
    <w:name w:val="見出し 2 (文字)"/>
    <w:basedOn w:val="a0"/>
    <w:link w:val="2"/>
    <w:rsid w:val="000746E5"/>
    <w:rPr>
      <w:rFonts w:ascii="ＭＳ ゴシック" w:eastAsia="ＭＳ ゴシック" w:hAnsi="ＭＳ ゴシック"/>
      <w:b/>
      <w:kern w:val="2"/>
      <w:sz w:val="28"/>
      <w:szCs w:val="20"/>
    </w:rPr>
  </w:style>
  <w:style w:type="character" w:customStyle="1" w:styleId="30">
    <w:name w:val="見出し 3 (文字)"/>
    <w:basedOn w:val="a0"/>
    <w:link w:val="3"/>
    <w:rsid w:val="000746E5"/>
    <w:rPr>
      <w:rFonts w:ascii="ＭＳ ゴシック" w:eastAsia="ＭＳ ゴシック" w:hAnsi="ＭＳ ゴシック"/>
      <w:b/>
      <w:kern w:val="2"/>
    </w:rPr>
  </w:style>
  <w:style w:type="character" w:customStyle="1" w:styleId="40">
    <w:name w:val="見出し 4 (文字)"/>
    <w:basedOn w:val="a0"/>
    <w:link w:val="4"/>
    <w:rsid w:val="000746E5"/>
    <w:rPr>
      <w:rFonts w:asciiTheme="minorEastAsia" w:eastAsiaTheme="majorEastAsia" w:hAnsiTheme="minorEastAsia" w:cstheme="minorEastAsia"/>
      <w:kern w:val="2"/>
      <w:sz w:val="20"/>
      <w:szCs w:val="20"/>
    </w:rPr>
  </w:style>
  <w:style w:type="character" w:customStyle="1" w:styleId="50">
    <w:name w:val="見出し 5 (文字)"/>
    <w:basedOn w:val="a0"/>
    <w:link w:val="5"/>
    <w:rsid w:val="00E36902"/>
    <w:rPr>
      <w:rFonts w:cstheme="majorBidi"/>
      <w:b/>
      <w:bCs/>
      <w:i/>
      <w:iCs/>
      <w:sz w:val="26"/>
      <w:szCs w:val="26"/>
    </w:rPr>
  </w:style>
  <w:style w:type="character" w:customStyle="1" w:styleId="60">
    <w:name w:val="見出し 6 (文字)"/>
    <w:basedOn w:val="a0"/>
    <w:link w:val="6"/>
    <w:rsid w:val="00E36902"/>
    <w:rPr>
      <w:rFonts w:cstheme="majorBidi"/>
      <w:b/>
      <w:bCs/>
    </w:rPr>
  </w:style>
  <w:style w:type="character" w:customStyle="1" w:styleId="70">
    <w:name w:val="見出し 7 (文字)"/>
    <w:basedOn w:val="a0"/>
    <w:link w:val="7"/>
    <w:rsid w:val="00E36902"/>
    <w:rPr>
      <w:rFonts w:cstheme="majorBidi"/>
      <w:sz w:val="24"/>
      <w:szCs w:val="24"/>
    </w:rPr>
  </w:style>
  <w:style w:type="character" w:customStyle="1" w:styleId="80">
    <w:name w:val="見出し 8 (文字)"/>
    <w:basedOn w:val="a0"/>
    <w:link w:val="8"/>
    <w:rsid w:val="00E36902"/>
    <w:rPr>
      <w:rFonts w:cstheme="majorBidi"/>
      <w:i/>
      <w:iCs/>
      <w:sz w:val="24"/>
      <w:szCs w:val="24"/>
    </w:rPr>
  </w:style>
  <w:style w:type="character" w:customStyle="1" w:styleId="90">
    <w:name w:val="見出し 9 (文字)"/>
    <w:basedOn w:val="a0"/>
    <w:link w:val="9"/>
    <w:rsid w:val="00E36902"/>
    <w:rPr>
      <w:rFonts w:asciiTheme="majorHAnsi" w:eastAsiaTheme="majorEastAsia" w:hAnsiTheme="majorHAnsi" w:cstheme="majorBidi"/>
    </w:rPr>
  </w:style>
  <w:style w:type="paragraph" w:styleId="a3">
    <w:name w:val="header"/>
    <w:basedOn w:val="a"/>
    <w:link w:val="a4"/>
    <w:uiPriority w:val="99"/>
    <w:unhideWhenUsed/>
    <w:rsid w:val="00C91A60"/>
    <w:pPr>
      <w:tabs>
        <w:tab w:val="center" w:pos="4252"/>
        <w:tab w:val="right" w:pos="8504"/>
      </w:tabs>
      <w:snapToGrid w:val="0"/>
    </w:pPr>
  </w:style>
  <w:style w:type="character" w:customStyle="1" w:styleId="a4">
    <w:name w:val="ヘッダー (文字)"/>
    <w:basedOn w:val="a0"/>
    <w:link w:val="a3"/>
    <w:uiPriority w:val="99"/>
    <w:rsid w:val="00C91A60"/>
    <w:rPr>
      <w:rFonts w:asciiTheme="minorEastAsia" w:hAnsiTheme="minorEastAsia" w:cstheme="minorEastAsia"/>
      <w:kern w:val="2"/>
      <w:sz w:val="20"/>
      <w:szCs w:val="21"/>
    </w:rPr>
  </w:style>
  <w:style w:type="paragraph" w:styleId="a5">
    <w:name w:val="footer"/>
    <w:basedOn w:val="a"/>
    <w:link w:val="a6"/>
    <w:uiPriority w:val="99"/>
    <w:rsid w:val="00C91A60"/>
    <w:pPr>
      <w:tabs>
        <w:tab w:val="center" w:pos="4252"/>
        <w:tab w:val="right" w:pos="8504"/>
      </w:tabs>
      <w:snapToGrid w:val="0"/>
    </w:pPr>
    <w:rPr>
      <w:rFonts w:ascii="Century" w:eastAsia="ＭＳ 明朝" w:hAnsi="Century" w:cs="Times New Roman"/>
    </w:rPr>
  </w:style>
  <w:style w:type="character" w:customStyle="1" w:styleId="a6">
    <w:name w:val="フッター (文字)"/>
    <w:link w:val="a5"/>
    <w:uiPriority w:val="99"/>
    <w:rsid w:val="00C91A60"/>
    <w:rPr>
      <w:rFonts w:ascii="Century" w:eastAsia="ＭＳ 明朝" w:hAnsi="Century"/>
      <w:kern w:val="2"/>
      <w:sz w:val="20"/>
      <w:szCs w:val="20"/>
    </w:rPr>
  </w:style>
  <w:style w:type="character" w:styleId="a7">
    <w:name w:val="annotation reference"/>
    <w:semiHidden/>
    <w:rsid w:val="00EF0173"/>
    <w:rPr>
      <w:sz w:val="18"/>
      <w:szCs w:val="18"/>
    </w:rPr>
  </w:style>
  <w:style w:type="paragraph" w:styleId="a8">
    <w:name w:val="annotation text"/>
    <w:basedOn w:val="a"/>
    <w:semiHidden/>
    <w:rsid w:val="00EF0173"/>
  </w:style>
  <w:style w:type="paragraph" w:styleId="a9">
    <w:name w:val="annotation subject"/>
    <w:basedOn w:val="a8"/>
    <w:next w:val="a8"/>
    <w:semiHidden/>
    <w:rsid w:val="00EF0173"/>
    <w:rPr>
      <w:b/>
      <w:bCs/>
    </w:rPr>
  </w:style>
  <w:style w:type="paragraph" w:styleId="aa">
    <w:name w:val="Balloon Text"/>
    <w:basedOn w:val="a"/>
    <w:link w:val="ab"/>
    <w:uiPriority w:val="99"/>
    <w:semiHidden/>
    <w:unhideWhenUsed/>
    <w:rsid w:val="00C91A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91A60"/>
    <w:rPr>
      <w:rFonts w:asciiTheme="majorHAnsi" w:eastAsiaTheme="majorEastAsia" w:hAnsiTheme="majorHAnsi" w:cstheme="majorBidi"/>
      <w:kern w:val="2"/>
      <w:sz w:val="18"/>
      <w:szCs w:val="18"/>
    </w:rPr>
  </w:style>
  <w:style w:type="paragraph" w:styleId="ac">
    <w:name w:val="Title"/>
    <w:basedOn w:val="a"/>
    <w:next w:val="a"/>
    <w:link w:val="ad"/>
    <w:uiPriority w:val="10"/>
    <w:rsid w:val="00E36902"/>
    <w:pPr>
      <w:spacing w:before="240" w:after="60"/>
      <w:jc w:val="center"/>
      <w:outlineLvl w:val="0"/>
    </w:pPr>
    <w:rPr>
      <w:rFonts w:asciiTheme="majorHAnsi" w:eastAsiaTheme="majorEastAsia" w:hAnsiTheme="majorHAnsi" w:cstheme="majorBidi"/>
      <w:b/>
      <w:bCs/>
      <w:kern w:val="28"/>
      <w:sz w:val="32"/>
      <w:szCs w:val="32"/>
    </w:rPr>
  </w:style>
  <w:style w:type="character" w:customStyle="1" w:styleId="ad">
    <w:name w:val="表題 (文字)"/>
    <w:basedOn w:val="a0"/>
    <w:link w:val="ac"/>
    <w:uiPriority w:val="10"/>
    <w:rsid w:val="00E36902"/>
    <w:rPr>
      <w:rFonts w:asciiTheme="majorHAnsi" w:eastAsiaTheme="majorEastAsia" w:hAnsiTheme="majorHAnsi" w:cstheme="majorBidi"/>
      <w:b/>
      <w:bCs/>
      <w:kern w:val="28"/>
      <w:sz w:val="32"/>
      <w:szCs w:val="32"/>
    </w:rPr>
  </w:style>
  <w:style w:type="paragraph" w:styleId="ae">
    <w:name w:val="Subtitle"/>
    <w:basedOn w:val="a"/>
    <w:next w:val="a"/>
    <w:link w:val="af"/>
    <w:uiPriority w:val="11"/>
    <w:rsid w:val="00E36902"/>
    <w:pPr>
      <w:spacing w:after="60"/>
      <w:jc w:val="center"/>
      <w:outlineLvl w:val="1"/>
    </w:pPr>
    <w:rPr>
      <w:rFonts w:asciiTheme="majorHAnsi" w:eastAsiaTheme="majorEastAsia" w:hAnsiTheme="majorHAnsi" w:cstheme="majorBidi"/>
    </w:rPr>
  </w:style>
  <w:style w:type="character" w:customStyle="1" w:styleId="af">
    <w:name w:val="副題 (文字)"/>
    <w:basedOn w:val="a0"/>
    <w:link w:val="ae"/>
    <w:uiPriority w:val="11"/>
    <w:rsid w:val="00E36902"/>
    <w:rPr>
      <w:rFonts w:asciiTheme="majorHAnsi" w:eastAsiaTheme="majorEastAsia" w:hAnsiTheme="majorHAnsi" w:cstheme="majorBidi"/>
      <w:sz w:val="24"/>
      <w:szCs w:val="24"/>
    </w:rPr>
  </w:style>
  <w:style w:type="character" w:styleId="af0">
    <w:name w:val="Strong"/>
    <w:basedOn w:val="a0"/>
    <w:uiPriority w:val="22"/>
    <w:rsid w:val="00E36902"/>
    <w:rPr>
      <w:b/>
      <w:bCs/>
    </w:rPr>
  </w:style>
  <w:style w:type="character" w:styleId="af1">
    <w:name w:val="Emphasis"/>
    <w:basedOn w:val="a0"/>
    <w:uiPriority w:val="20"/>
    <w:rsid w:val="00E36902"/>
    <w:rPr>
      <w:rFonts w:asciiTheme="minorHAnsi" w:hAnsiTheme="minorHAnsi"/>
      <w:b/>
      <w:i/>
      <w:iCs/>
    </w:rPr>
  </w:style>
  <w:style w:type="paragraph" w:styleId="af2">
    <w:name w:val="No Spacing"/>
    <w:basedOn w:val="a"/>
    <w:uiPriority w:val="1"/>
    <w:rsid w:val="00E36902"/>
    <w:rPr>
      <w:szCs w:val="32"/>
    </w:rPr>
  </w:style>
  <w:style w:type="paragraph" w:styleId="af3">
    <w:name w:val="List Paragraph"/>
    <w:basedOn w:val="a"/>
    <w:uiPriority w:val="34"/>
    <w:qFormat/>
    <w:rsid w:val="00E36902"/>
    <w:pPr>
      <w:ind w:left="720"/>
      <w:contextualSpacing/>
    </w:pPr>
  </w:style>
  <w:style w:type="paragraph" w:styleId="af4">
    <w:name w:val="Quote"/>
    <w:basedOn w:val="a"/>
    <w:next w:val="a"/>
    <w:link w:val="af5"/>
    <w:uiPriority w:val="29"/>
    <w:rsid w:val="00E36902"/>
    <w:rPr>
      <w:i/>
    </w:rPr>
  </w:style>
  <w:style w:type="character" w:customStyle="1" w:styleId="af5">
    <w:name w:val="引用文 (文字)"/>
    <w:basedOn w:val="a0"/>
    <w:link w:val="af4"/>
    <w:uiPriority w:val="29"/>
    <w:rsid w:val="00E36902"/>
    <w:rPr>
      <w:i/>
      <w:sz w:val="24"/>
      <w:szCs w:val="24"/>
    </w:rPr>
  </w:style>
  <w:style w:type="paragraph" w:styleId="21">
    <w:name w:val="Intense Quote"/>
    <w:basedOn w:val="a"/>
    <w:next w:val="a"/>
    <w:link w:val="22"/>
    <w:uiPriority w:val="30"/>
    <w:rsid w:val="00E36902"/>
    <w:pPr>
      <w:ind w:left="720" w:right="720"/>
    </w:pPr>
    <w:rPr>
      <w:b/>
      <w:i/>
      <w:szCs w:val="22"/>
    </w:rPr>
  </w:style>
  <w:style w:type="character" w:customStyle="1" w:styleId="22">
    <w:name w:val="引用文 2 (文字)"/>
    <w:basedOn w:val="a0"/>
    <w:link w:val="21"/>
    <w:uiPriority w:val="30"/>
    <w:rsid w:val="00E36902"/>
    <w:rPr>
      <w:b/>
      <w:i/>
      <w:sz w:val="24"/>
    </w:rPr>
  </w:style>
  <w:style w:type="character" w:styleId="af6">
    <w:name w:val="Subtle Emphasis"/>
    <w:uiPriority w:val="19"/>
    <w:rsid w:val="00E36902"/>
    <w:rPr>
      <w:i/>
      <w:color w:val="5A5A5A" w:themeColor="text1" w:themeTint="A5"/>
    </w:rPr>
  </w:style>
  <w:style w:type="character" w:styleId="23">
    <w:name w:val="Intense Emphasis"/>
    <w:basedOn w:val="a0"/>
    <w:uiPriority w:val="21"/>
    <w:rsid w:val="00E36902"/>
    <w:rPr>
      <w:b/>
      <w:i/>
      <w:sz w:val="24"/>
      <w:szCs w:val="24"/>
      <w:u w:val="single"/>
    </w:rPr>
  </w:style>
  <w:style w:type="character" w:styleId="af7">
    <w:name w:val="Subtle Reference"/>
    <w:basedOn w:val="a0"/>
    <w:uiPriority w:val="31"/>
    <w:rsid w:val="00E36902"/>
    <w:rPr>
      <w:sz w:val="24"/>
      <w:szCs w:val="24"/>
      <w:u w:val="single"/>
    </w:rPr>
  </w:style>
  <w:style w:type="character" w:styleId="24">
    <w:name w:val="Intense Reference"/>
    <w:basedOn w:val="a0"/>
    <w:uiPriority w:val="32"/>
    <w:rsid w:val="00E36902"/>
    <w:rPr>
      <w:b/>
      <w:sz w:val="24"/>
      <w:u w:val="single"/>
    </w:rPr>
  </w:style>
  <w:style w:type="character" w:styleId="af8">
    <w:name w:val="Book Title"/>
    <w:basedOn w:val="a0"/>
    <w:uiPriority w:val="33"/>
    <w:rsid w:val="00E36902"/>
    <w:rPr>
      <w:rFonts w:asciiTheme="majorHAnsi" w:eastAsiaTheme="majorEastAsia" w:hAnsiTheme="majorHAnsi"/>
      <w:b/>
      <w:i/>
      <w:sz w:val="24"/>
      <w:szCs w:val="24"/>
    </w:rPr>
  </w:style>
  <w:style w:type="paragraph" w:styleId="af9">
    <w:name w:val="TOC Heading"/>
    <w:basedOn w:val="1"/>
    <w:next w:val="a"/>
    <w:uiPriority w:val="39"/>
    <w:semiHidden/>
    <w:unhideWhenUsed/>
    <w:qFormat/>
    <w:rsid w:val="00E36902"/>
    <w:pPr>
      <w:outlineLvl w:val="9"/>
    </w:pPr>
  </w:style>
  <w:style w:type="paragraph" w:styleId="afa">
    <w:name w:val="caption"/>
    <w:aliases w:val="5図表番号"/>
    <w:basedOn w:val="a"/>
    <w:next w:val="a"/>
    <w:uiPriority w:val="35"/>
    <w:unhideWhenUsed/>
    <w:qFormat/>
    <w:rsid w:val="00E36902"/>
    <w:rPr>
      <w:b/>
      <w:bCs/>
      <w:color w:val="4F81BD" w:themeColor="accent1"/>
      <w:sz w:val="18"/>
      <w:szCs w:val="18"/>
    </w:rPr>
  </w:style>
  <w:style w:type="character" w:styleId="afb">
    <w:name w:val="page number"/>
    <w:basedOn w:val="a0"/>
    <w:rsid w:val="00C91A60"/>
  </w:style>
  <w:style w:type="paragraph" w:customStyle="1" w:styleId="afc">
    <w:name w:val="ポイント"/>
    <w:basedOn w:val="a"/>
    <w:link w:val="afd"/>
    <w:qFormat/>
    <w:rsid w:val="00C91A60"/>
    <w:rPr>
      <w:rFonts w:asciiTheme="majorEastAsia" w:eastAsiaTheme="majorEastAsia" w:hAnsiTheme="majorEastAsia" w:cs="Times New Roman"/>
      <w:b/>
    </w:rPr>
  </w:style>
  <w:style w:type="character" w:customStyle="1" w:styleId="afd">
    <w:name w:val="ポイント (文字)"/>
    <w:basedOn w:val="a0"/>
    <w:link w:val="afc"/>
    <w:rsid w:val="00C91A60"/>
    <w:rPr>
      <w:rFonts w:asciiTheme="majorEastAsia" w:eastAsiaTheme="majorEastAsia" w:hAnsiTheme="majorEastAsia"/>
      <w:b/>
      <w:kern w:val="2"/>
      <w:sz w:val="20"/>
      <w:szCs w:val="20"/>
    </w:rPr>
  </w:style>
  <w:style w:type="paragraph" w:customStyle="1" w:styleId="afe">
    <w:name w:val="図表"/>
    <w:basedOn w:val="a"/>
    <w:link w:val="aff"/>
    <w:qFormat/>
    <w:rsid w:val="00C91A60"/>
    <w:pPr>
      <w:jc w:val="center"/>
    </w:pPr>
    <w:rPr>
      <w:rFonts w:ascii="ＭＳ 明朝" w:eastAsia="ＭＳ 明朝" w:hAnsi="ＭＳ 明朝" w:cs="Times New Roman"/>
      <w:noProof/>
    </w:rPr>
  </w:style>
  <w:style w:type="character" w:customStyle="1" w:styleId="aff">
    <w:name w:val="図表 (文字)"/>
    <w:basedOn w:val="a0"/>
    <w:link w:val="afe"/>
    <w:rsid w:val="00C91A60"/>
    <w:rPr>
      <w:rFonts w:ascii="ＭＳ 明朝" w:eastAsia="ＭＳ 明朝" w:hAnsi="ＭＳ 明朝"/>
      <w:noProof/>
      <w:kern w:val="2"/>
      <w:sz w:val="20"/>
      <w:szCs w:val="20"/>
    </w:rPr>
  </w:style>
  <w:style w:type="character" w:customStyle="1" w:styleId="210">
    <w:name w:val="見出し 2 (文字)1"/>
    <w:basedOn w:val="a0"/>
    <w:rsid w:val="00A94124"/>
    <w:rPr>
      <w:rFonts w:ascii="ＭＳ ゴシック" w:eastAsia="ＭＳ ゴシック" w:hAnsi="ＭＳ ゴシック" w:cs="Times New Roman"/>
      <w:b/>
      <w:sz w:val="28"/>
      <w:szCs w:val="20"/>
    </w:rPr>
  </w:style>
  <w:style w:type="character" w:customStyle="1" w:styleId="31">
    <w:name w:val="見出し 3 (文字)1"/>
    <w:basedOn w:val="a0"/>
    <w:rsid w:val="00A94124"/>
    <w:rPr>
      <w:rFonts w:ascii="ＭＳ ゴシック" w:eastAsia="ＭＳ ゴシック" w:hAnsi="ＭＳ ゴシック" w:cs="Times New Roman"/>
      <w:b/>
      <w:sz w:val="22"/>
      <w:szCs w:val="20"/>
    </w:rPr>
  </w:style>
  <w:style w:type="character" w:customStyle="1" w:styleId="11">
    <w:name w:val="フッター (文字)1"/>
    <w:uiPriority w:val="99"/>
    <w:rsid w:val="00A94124"/>
    <w:rPr>
      <w:rFonts w:ascii="Century" w:eastAsia="ＭＳ 明朝" w:hAnsi="Century" w:cs="Times New Roman"/>
      <w:sz w:val="20"/>
      <w:szCs w:val="20"/>
    </w:rPr>
  </w:style>
  <w:style w:type="paragraph" w:customStyle="1" w:styleId="12">
    <w:name w:val="ポイント1"/>
    <w:basedOn w:val="a"/>
    <w:rsid w:val="00A94124"/>
    <w:rPr>
      <w:rFonts w:asciiTheme="majorEastAsia" w:eastAsiaTheme="majorEastAsia" w:hAnsiTheme="majorEastAsia" w:cs="Times New Roman"/>
      <w:b/>
    </w:rPr>
  </w:style>
  <w:style w:type="character" w:customStyle="1" w:styleId="13">
    <w:name w:val="ポイント (文字)1"/>
    <w:basedOn w:val="a0"/>
    <w:rsid w:val="00A94124"/>
    <w:rPr>
      <w:rFonts w:asciiTheme="majorEastAsia" w:eastAsiaTheme="majorEastAsia" w:hAnsiTheme="majorEastAsia" w:cs="Times New Roman"/>
      <w:b/>
      <w:sz w:val="20"/>
      <w:szCs w:val="20"/>
    </w:rPr>
  </w:style>
  <w:style w:type="paragraph" w:customStyle="1" w:styleId="14">
    <w:name w:val="図表1"/>
    <w:basedOn w:val="a"/>
    <w:rsid w:val="00A94124"/>
    <w:pPr>
      <w:jc w:val="center"/>
    </w:pPr>
    <w:rPr>
      <w:rFonts w:ascii="ＭＳ 明朝" w:eastAsia="ＭＳ 明朝" w:hAnsi="ＭＳ 明朝" w:cs="Times New Roman"/>
      <w:noProof/>
    </w:rPr>
  </w:style>
  <w:style w:type="character" w:customStyle="1" w:styleId="15">
    <w:name w:val="図表 (文字)1"/>
    <w:basedOn w:val="a0"/>
    <w:rsid w:val="00A94124"/>
    <w:rPr>
      <w:rFonts w:ascii="ＭＳ 明朝" w:eastAsia="ＭＳ 明朝" w:hAnsi="ＭＳ 明朝" w:cs="Times New Roman"/>
      <w:noProof/>
      <w:sz w:val="20"/>
      <w:szCs w:val="20"/>
    </w:rPr>
  </w:style>
  <w:style w:type="paragraph" w:styleId="aff0">
    <w:name w:val="Body Text"/>
    <w:basedOn w:val="a"/>
    <w:link w:val="aff1"/>
    <w:rsid w:val="001B265C"/>
    <w:pPr>
      <w:wordWrap w:val="0"/>
      <w:autoSpaceDE w:val="0"/>
      <w:autoSpaceDN w:val="0"/>
      <w:spacing w:line="362" w:lineRule="atLeast"/>
    </w:pPr>
    <w:rPr>
      <w:rFonts w:ascii="ＭＳ 明朝" w:eastAsia="ＭＳ 明朝" w:hAnsi="Century" w:cs="Times New Roman"/>
      <w:spacing w:val="2"/>
    </w:rPr>
  </w:style>
  <w:style w:type="character" w:customStyle="1" w:styleId="aff1">
    <w:name w:val="本文 (文字)"/>
    <w:basedOn w:val="a0"/>
    <w:link w:val="aff0"/>
    <w:rsid w:val="001B265C"/>
    <w:rPr>
      <w:rFonts w:ascii="ＭＳ 明朝" w:eastAsia="ＭＳ 明朝" w:hAnsi="Century"/>
      <w:spacing w:val="2"/>
      <w:kern w:val="2"/>
      <w:sz w:val="20"/>
      <w:szCs w:val="20"/>
    </w:rPr>
  </w:style>
  <w:style w:type="paragraph" w:styleId="aff2">
    <w:name w:val="Block Text"/>
    <w:basedOn w:val="a"/>
    <w:rsid w:val="001B265C"/>
    <w:pPr>
      <w:wordWrap w:val="0"/>
      <w:autoSpaceDE w:val="0"/>
      <w:autoSpaceDN w:val="0"/>
      <w:spacing w:line="362" w:lineRule="atLeast"/>
      <w:ind w:left="720" w:right="215" w:firstLine="180"/>
    </w:pPr>
    <w:rPr>
      <w:rFonts w:ascii="ＭＳ 明朝" w:eastAsia="ＭＳ 明朝" w:hAnsi="Century" w:cs="Times New Roman"/>
      <w:spacing w:val="2"/>
    </w:rPr>
  </w:style>
  <w:style w:type="paragraph" w:styleId="aff3">
    <w:name w:val="Body Text Indent"/>
    <w:basedOn w:val="a"/>
    <w:link w:val="aff4"/>
    <w:rsid w:val="001B265C"/>
    <w:pPr>
      <w:wordWrap w:val="0"/>
      <w:autoSpaceDE w:val="0"/>
      <w:autoSpaceDN w:val="0"/>
      <w:spacing w:line="362" w:lineRule="atLeast"/>
      <w:ind w:left="540" w:firstLine="180"/>
    </w:pPr>
    <w:rPr>
      <w:rFonts w:ascii="ＭＳ 明朝" w:eastAsia="ＭＳ 明朝" w:hAnsi="Century" w:cs="Times New Roman"/>
      <w:spacing w:val="2"/>
    </w:rPr>
  </w:style>
  <w:style w:type="character" w:customStyle="1" w:styleId="aff4">
    <w:name w:val="本文インデント (文字)"/>
    <w:basedOn w:val="a0"/>
    <w:link w:val="aff3"/>
    <w:rsid w:val="001B265C"/>
    <w:rPr>
      <w:rFonts w:ascii="ＭＳ 明朝" w:eastAsia="ＭＳ 明朝" w:hAnsi="Century"/>
      <w:spacing w:val="2"/>
      <w:kern w:val="2"/>
      <w:sz w:val="20"/>
      <w:szCs w:val="20"/>
    </w:rPr>
  </w:style>
  <w:style w:type="paragraph" w:customStyle="1" w:styleId="05">
    <w:name w:val="05本文"/>
    <w:basedOn w:val="a"/>
    <w:link w:val="050"/>
    <w:rsid w:val="001B265C"/>
    <w:pPr>
      <w:wordWrap w:val="0"/>
      <w:autoSpaceDE w:val="0"/>
      <w:autoSpaceDN w:val="0"/>
      <w:ind w:firstLineChars="100" w:firstLine="204"/>
    </w:pPr>
    <w:rPr>
      <w:rFonts w:ascii="ＭＳ 明朝" w:eastAsia="ＭＳ 明朝" w:hAnsi="Century" w:cs="Times New Roman"/>
      <w:spacing w:val="2"/>
    </w:rPr>
  </w:style>
  <w:style w:type="character" w:customStyle="1" w:styleId="050">
    <w:name w:val="05本文 (文字)"/>
    <w:basedOn w:val="a0"/>
    <w:link w:val="05"/>
    <w:rsid w:val="001B265C"/>
    <w:rPr>
      <w:rFonts w:ascii="ＭＳ 明朝" w:eastAsia="ＭＳ 明朝" w:hAnsi="Century"/>
      <w:spacing w:val="2"/>
      <w:kern w:val="2"/>
      <w:sz w:val="20"/>
      <w:szCs w:val="20"/>
    </w:rPr>
  </w:style>
  <w:style w:type="table" w:styleId="aff5">
    <w:name w:val="Table Grid"/>
    <w:basedOn w:val="a1"/>
    <w:rsid w:val="001B265C"/>
    <w:rPr>
      <w:rFonts w:ascii="Symbol" w:eastAsia="ＭＳ 明朝" w:hAnsi="Symbo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footnote text"/>
    <w:basedOn w:val="a"/>
    <w:link w:val="aff7"/>
    <w:uiPriority w:val="99"/>
    <w:rsid w:val="001B265C"/>
    <w:pPr>
      <w:autoSpaceDE w:val="0"/>
      <w:autoSpaceDN w:val="0"/>
      <w:snapToGrid w:val="0"/>
      <w:spacing w:line="362" w:lineRule="atLeast"/>
    </w:pPr>
    <w:rPr>
      <w:rFonts w:ascii="ＭＳ 明朝" w:eastAsia="ＭＳ 明朝" w:hAnsi="Century" w:cs="Times New Roman"/>
      <w:spacing w:val="2"/>
    </w:rPr>
  </w:style>
  <w:style w:type="character" w:customStyle="1" w:styleId="aff7">
    <w:name w:val="脚注文字列 (文字)"/>
    <w:basedOn w:val="a0"/>
    <w:link w:val="aff6"/>
    <w:uiPriority w:val="99"/>
    <w:rsid w:val="001B265C"/>
    <w:rPr>
      <w:rFonts w:ascii="ＭＳ 明朝" w:eastAsia="ＭＳ 明朝" w:hAnsi="Century"/>
      <w:spacing w:val="2"/>
      <w:kern w:val="2"/>
      <w:sz w:val="20"/>
      <w:szCs w:val="20"/>
    </w:rPr>
  </w:style>
  <w:style w:type="character" w:styleId="aff8">
    <w:name w:val="footnote reference"/>
    <w:basedOn w:val="a0"/>
    <w:uiPriority w:val="99"/>
    <w:rsid w:val="001B265C"/>
    <w:rPr>
      <w:vertAlign w:val="superscript"/>
    </w:rPr>
  </w:style>
  <w:style w:type="paragraph" w:customStyle="1" w:styleId="aff9">
    <w:name w:val="章文"/>
    <w:basedOn w:val="a"/>
    <w:link w:val="affa"/>
    <w:autoRedefine/>
    <w:qFormat/>
    <w:rsid w:val="001B265C"/>
    <w:pPr>
      <w:ind w:firstLineChars="100" w:firstLine="200"/>
    </w:pPr>
  </w:style>
  <w:style w:type="character" w:customStyle="1" w:styleId="affa">
    <w:name w:val="章文 (文字)"/>
    <w:basedOn w:val="050"/>
    <w:link w:val="aff9"/>
    <w:rsid w:val="001B265C"/>
    <w:rPr>
      <w:rFonts w:asciiTheme="minorEastAsia" w:eastAsia="ＭＳ 明朝" w:hAnsiTheme="minorEastAsia" w:cstheme="minorEastAsia"/>
      <w:spacing w:val="2"/>
      <w:kern w:val="2"/>
      <w:sz w:val="20"/>
      <w:szCs w:val="21"/>
    </w:rPr>
  </w:style>
  <w:style w:type="paragraph" w:customStyle="1" w:styleId="affb">
    <w:name w:val="数式"/>
    <w:link w:val="affc"/>
    <w:autoRedefine/>
    <w:qFormat/>
    <w:rsid w:val="00A425B5"/>
    <w:pPr>
      <w:autoSpaceDE w:val="0"/>
      <w:autoSpaceDN w:val="0"/>
      <w:spacing w:line="362" w:lineRule="atLeast"/>
      <w:ind w:leftChars="555" w:left="1110"/>
    </w:pPr>
    <w:rPr>
      <w:rFonts w:ascii="Cambria Math" w:hAnsi="Cambria Math" w:cstheme="majorBidi"/>
      <w:bCs/>
      <w:i/>
      <w:spacing w:val="2"/>
      <w:kern w:val="2"/>
      <w:sz w:val="20"/>
      <w:szCs w:val="21"/>
    </w:rPr>
  </w:style>
  <w:style w:type="character" w:customStyle="1" w:styleId="affc">
    <w:name w:val="数式 (文字)"/>
    <w:basedOn w:val="80"/>
    <w:link w:val="affb"/>
    <w:rsid w:val="00A425B5"/>
    <w:rPr>
      <w:rFonts w:ascii="Cambria Math" w:hAnsi="Cambria Math" w:cstheme="majorBidi"/>
      <w:bCs/>
      <w:i/>
      <w:iCs w:val="0"/>
      <w:spacing w:val="2"/>
      <w:kern w:val="2"/>
      <w:sz w:val="20"/>
      <w:szCs w:val="21"/>
    </w:rPr>
  </w:style>
  <w:style w:type="paragraph" w:customStyle="1" w:styleId="affd">
    <w:name w:val="ア題"/>
    <w:link w:val="affe"/>
    <w:autoRedefine/>
    <w:qFormat/>
    <w:rsid w:val="001B265C"/>
    <w:pPr>
      <w:wordWrap w:val="0"/>
      <w:autoSpaceDE w:val="0"/>
      <w:autoSpaceDN w:val="0"/>
      <w:ind w:leftChars="300" w:left="918" w:hangingChars="150" w:hanging="306"/>
    </w:pPr>
    <w:rPr>
      <w:rFonts w:ascii="ＭＳ 明朝" w:eastAsia="ＭＳ 明朝" w:hAnsi="Century" w:cstheme="majorBidi"/>
      <w:spacing w:val="2"/>
      <w:kern w:val="2"/>
      <w:sz w:val="20"/>
      <w:szCs w:val="20"/>
    </w:rPr>
  </w:style>
  <w:style w:type="character" w:customStyle="1" w:styleId="affe">
    <w:name w:val="ア題 (文字)"/>
    <w:basedOn w:val="70"/>
    <w:link w:val="affd"/>
    <w:rsid w:val="001B265C"/>
    <w:rPr>
      <w:rFonts w:ascii="ＭＳ 明朝" w:eastAsia="ＭＳ 明朝" w:hAnsi="Century" w:cstheme="majorBidi"/>
      <w:spacing w:val="2"/>
      <w:kern w:val="2"/>
      <w:sz w:val="20"/>
      <w:szCs w:val="20"/>
    </w:rPr>
  </w:style>
  <w:style w:type="paragraph" w:customStyle="1" w:styleId="afff">
    <w:name w:val="（１）文"/>
    <w:basedOn w:val="a"/>
    <w:link w:val="afff0"/>
    <w:autoRedefine/>
    <w:qFormat/>
    <w:rsid w:val="001B265C"/>
    <w:pPr>
      <w:wordWrap w:val="0"/>
      <w:autoSpaceDE w:val="0"/>
      <w:autoSpaceDN w:val="0"/>
      <w:ind w:leftChars="200" w:left="408" w:firstLineChars="100" w:firstLine="204"/>
    </w:pPr>
    <w:rPr>
      <w:rFonts w:ascii="ＭＳ 明朝" w:eastAsia="ＭＳ 明朝" w:hAnsi="Century" w:cstheme="majorBidi"/>
      <w:spacing w:val="2"/>
    </w:rPr>
  </w:style>
  <w:style w:type="character" w:customStyle="1" w:styleId="afff0">
    <w:name w:val="（１）文 (文字)"/>
    <w:basedOn w:val="60"/>
    <w:link w:val="afff"/>
    <w:rsid w:val="001B265C"/>
    <w:rPr>
      <w:rFonts w:ascii="ＭＳ 明朝" w:eastAsia="ＭＳ 明朝" w:hAnsi="Century" w:cstheme="majorBidi"/>
      <w:b w:val="0"/>
      <w:bCs w:val="0"/>
      <w:spacing w:val="2"/>
      <w:kern w:val="2"/>
      <w:sz w:val="20"/>
      <w:szCs w:val="20"/>
    </w:rPr>
  </w:style>
  <w:style w:type="paragraph" w:customStyle="1" w:styleId="afff1">
    <w:name w:val="（１）題"/>
    <w:basedOn w:val="a"/>
    <w:link w:val="afff2"/>
    <w:autoRedefine/>
    <w:qFormat/>
    <w:rsid w:val="001B265C"/>
    <w:pPr>
      <w:wordWrap w:val="0"/>
      <w:autoSpaceDE w:val="0"/>
      <w:autoSpaceDN w:val="0"/>
    </w:pPr>
    <w:rPr>
      <w:rFonts w:ascii="ＭＳ ゴシック" w:eastAsia="ＭＳ ゴシック" w:hAnsi="ＭＳ ゴシック" w:cstheme="majorBidi"/>
      <w:spacing w:val="2"/>
    </w:rPr>
  </w:style>
  <w:style w:type="character" w:customStyle="1" w:styleId="afff2">
    <w:name w:val="（１）題 (文字)"/>
    <w:basedOn w:val="50"/>
    <w:link w:val="afff1"/>
    <w:rsid w:val="001B265C"/>
    <w:rPr>
      <w:rFonts w:ascii="ＭＳ ゴシック" w:eastAsia="ＭＳ ゴシック" w:hAnsi="ＭＳ ゴシック" w:cstheme="majorBidi"/>
      <w:b w:val="0"/>
      <w:bCs w:val="0"/>
      <w:i w:val="0"/>
      <w:iCs w:val="0"/>
      <w:spacing w:val="2"/>
      <w:kern w:val="2"/>
      <w:sz w:val="20"/>
      <w:szCs w:val="20"/>
    </w:rPr>
  </w:style>
  <w:style w:type="paragraph" w:customStyle="1" w:styleId="afff3">
    <w:name w:val="１文"/>
    <w:basedOn w:val="a"/>
    <w:link w:val="afff4"/>
    <w:autoRedefine/>
    <w:qFormat/>
    <w:rsid w:val="001B265C"/>
    <w:pPr>
      <w:wordWrap w:val="0"/>
      <w:autoSpaceDE w:val="0"/>
      <w:autoSpaceDN w:val="0"/>
      <w:ind w:leftChars="100" w:left="204" w:firstLineChars="100" w:firstLine="204"/>
      <w:jc w:val="both"/>
    </w:pPr>
    <w:rPr>
      <w:rFonts w:ascii="ＭＳ 明朝" w:eastAsia="ＭＳ 明朝" w:hAnsi="Century" w:cstheme="majorBidi"/>
      <w:spacing w:val="2"/>
    </w:rPr>
  </w:style>
  <w:style w:type="character" w:customStyle="1" w:styleId="afff4">
    <w:name w:val="１文 (文字)"/>
    <w:basedOn w:val="40"/>
    <w:link w:val="afff3"/>
    <w:rsid w:val="001B265C"/>
    <w:rPr>
      <w:rFonts w:ascii="ＭＳ 明朝" w:eastAsia="ＭＳ 明朝" w:hAnsi="Century" w:cstheme="majorBidi"/>
      <w:b/>
      <w:bCs/>
      <w:spacing w:val="2"/>
      <w:kern w:val="2"/>
      <w:sz w:val="20"/>
      <w:szCs w:val="20"/>
    </w:rPr>
  </w:style>
  <w:style w:type="character" w:styleId="afff5">
    <w:name w:val="Hyperlink"/>
    <w:basedOn w:val="a0"/>
    <w:uiPriority w:val="99"/>
    <w:rsid w:val="00364C57"/>
    <w:rPr>
      <w:color w:val="0000FF" w:themeColor="hyperlink"/>
      <w:u w:val="single"/>
    </w:rPr>
  </w:style>
  <w:style w:type="paragraph" w:styleId="afff6">
    <w:name w:val="Plain Text"/>
    <w:basedOn w:val="a"/>
    <w:link w:val="afff7"/>
    <w:rsid w:val="00913708"/>
    <w:pPr>
      <w:widowControl/>
    </w:pPr>
    <w:rPr>
      <w:rFonts w:ascii="ＭＳ 明朝" w:eastAsia="ＭＳ 明朝" w:hAnsi="Courier New" w:cs="ＭＳ 明朝"/>
    </w:rPr>
  </w:style>
  <w:style w:type="character" w:customStyle="1" w:styleId="afff7">
    <w:name w:val="書式なし (文字)"/>
    <w:basedOn w:val="a0"/>
    <w:link w:val="afff6"/>
    <w:rsid w:val="00913708"/>
    <w:rPr>
      <w:rFonts w:ascii="ＭＳ 明朝" w:eastAsia="ＭＳ 明朝" w:hAnsi="Courier New" w:cs="ＭＳ 明朝"/>
      <w:kern w:val="2"/>
      <w:sz w:val="20"/>
      <w:szCs w:val="20"/>
    </w:rPr>
  </w:style>
  <w:style w:type="paragraph" w:customStyle="1" w:styleId="01">
    <w:name w:val="01_章題"/>
    <w:basedOn w:val="afff6"/>
    <w:link w:val="010"/>
    <w:rsid w:val="00913708"/>
    <w:pPr>
      <w:ind w:firstLine="281"/>
      <w:jc w:val="center"/>
    </w:pPr>
    <w:rPr>
      <w:rFonts w:ascii="ＭＳ ゴシック" w:eastAsia="ＭＳ ゴシック" w:hAnsi="ＭＳ ゴシック"/>
      <w:b/>
      <w:sz w:val="28"/>
    </w:rPr>
  </w:style>
  <w:style w:type="character" w:customStyle="1" w:styleId="010">
    <w:name w:val="01_章題 (文字)"/>
    <w:link w:val="01"/>
    <w:rsid w:val="00913708"/>
    <w:rPr>
      <w:rFonts w:ascii="ＭＳ ゴシック" w:eastAsia="ＭＳ ゴシック" w:hAnsi="ＭＳ ゴシック" w:cs="ＭＳ 明朝"/>
      <w:b/>
      <w:kern w:val="2"/>
      <w:sz w:val="28"/>
      <w:szCs w:val="20"/>
    </w:rPr>
  </w:style>
  <w:style w:type="paragraph" w:customStyle="1" w:styleId="100">
    <w:name w:val="10_１題"/>
    <w:basedOn w:val="afff6"/>
    <w:rsid w:val="00913708"/>
    <w:rPr>
      <w:rFonts w:ascii="ＭＳ ゴシック" w:eastAsia="ＭＳ ゴシック" w:hAnsi="ＭＳ ゴシック"/>
      <w:b/>
      <w:sz w:val="22"/>
      <w:szCs w:val="22"/>
    </w:rPr>
  </w:style>
  <w:style w:type="paragraph" w:customStyle="1" w:styleId="110">
    <w:name w:val="11_１文"/>
    <w:basedOn w:val="afff6"/>
    <w:qFormat/>
    <w:rsid w:val="00913708"/>
    <w:pPr>
      <w:ind w:leftChars="100" w:left="200" w:firstLineChars="100" w:firstLine="200"/>
    </w:pPr>
  </w:style>
  <w:style w:type="paragraph" w:customStyle="1" w:styleId="300">
    <w:name w:val="30_ア題"/>
    <w:basedOn w:val="afff6"/>
    <w:next w:val="310"/>
    <w:qFormat/>
    <w:rsid w:val="00913708"/>
    <w:pPr>
      <w:ind w:leftChars="200" w:left="600" w:hangingChars="100" w:hanging="200"/>
    </w:pPr>
  </w:style>
  <w:style w:type="paragraph" w:customStyle="1" w:styleId="310">
    <w:name w:val="31_ア文"/>
    <w:qFormat/>
    <w:rsid w:val="00913708"/>
    <w:pPr>
      <w:ind w:leftChars="300" w:left="600" w:firstLineChars="100" w:firstLine="200"/>
    </w:pPr>
    <w:rPr>
      <w:rFonts w:ascii="ＭＳ 明朝" w:eastAsia="ＭＳ 明朝" w:hAnsi="Courier New" w:cs="ＭＳ 明朝"/>
      <w:kern w:val="2"/>
      <w:sz w:val="20"/>
      <w:szCs w:val="20"/>
    </w:rPr>
  </w:style>
  <w:style w:type="paragraph" w:customStyle="1" w:styleId="200">
    <w:name w:val="20（１）題"/>
    <w:basedOn w:val="afff6"/>
    <w:next w:val="211"/>
    <w:qFormat/>
    <w:rsid w:val="00913708"/>
    <w:rPr>
      <w:rFonts w:ascii="ＭＳ ゴシック" w:eastAsia="ＭＳ ゴシック" w:hAnsi="ＭＳ ゴシック"/>
    </w:rPr>
  </w:style>
  <w:style w:type="paragraph" w:customStyle="1" w:styleId="211">
    <w:name w:val="21（１）文"/>
    <w:basedOn w:val="afff6"/>
    <w:qFormat/>
    <w:rsid w:val="00913708"/>
    <w:pPr>
      <w:tabs>
        <w:tab w:val="left" w:pos="207"/>
      </w:tabs>
      <w:ind w:leftChars="200" w:left="400" w:firstLineChars="100" w:firstLine="200"/>
    </w:pPr>
  </w:style>
  <w:style w:type="character" w:customStyle="1" w:styleId="25">
    <w:name w:val="フッター (文字)2"/>
    <w:uiPriority w:val="99"/>
    <w:rsid w:val="00913708"/>
    <w:rPr>
      <w:rFonts w:ascii="ＭＳ 明朝" w:hAnsi="Century"/>
      <w:spacing w:val="2"/>
      <w:kern w:val="2"/>
    </w:rPr>
  </w:style>
  <w:style w:type="character" w:customStyle="1" w:styleId="32">
    <w:name w:val="フッター (文字)3"/>
    <w:uiPriority w:val="99"/>
    <w:rsid w:val="00472C4E"/>
    <w:rPr>
      <w:rFonts w:ascii="ＭＳ 明朝" w:hAnsi="Century"/>
      <w:spacing w:val="2"/>
      <w:kern w:val="2"/>
    </w:rPr>
  </w:style>
  <w:style w:type="character" w:customStyle="1" w:styleId="111">
    <w:name w:val="見出し 1 (文字)1"/>
    <w:rsid w:val="00472C4E"/>
    <w:rPr>
      <w:rFonts w:ascii="ＭＳ ゴシック" w:eastAsia="ＭＳ ゴシック" w:hAnsi="ＭＳ ゴシック"/>
      <w:b/>
      <w:spacing w:val="2"/>
      <w:kern w:val="2"/>
      <w:sz w:val="36"/>
      <w:szCs w:val="36"/>
    </w:rPr>
  </w:style>
  <w:style w:type="character" w:customStyle="1" w:styleId="41">
    <w:name w:val="フッター (文字)4"/>
    <w:uiPriority w:val="99"/>
    <w:rsid w:val="009C52FE"/>
    <w:rPr>
      <w:rFonts w:ascii="ＭＳ 明朝" w:hAnsi="Century"/>
      <w:spacing w:val="2"/>
      <w:kern w:val="2"/>
    </w:rPr>
  </w:style>
  <w:style w:type="character" w:customStyle="1" w:styleId="51">
    <w:name w:val="フッター (文字)5"/>
    <w:uiPriority w:val="99"/>
    <w:rsid w:val="00AE1BA5"/>
    <w:rPr>
      <w:rFonts w:ascii="ＭＳ 明朝" w:hAnsi="Century"/>
      <w:spacing w:val="2"/>
      <w:kern w:val="2"/>
    </w:rPr>
  </w:style>
  <w:style w:type="paragraph" w:customStyle="1" w:styleId="311">
    <w:name w:val="31項文"/>
    <w:basedOn w:val="afff6"/>
    <w:link w:val="312"/>
    <w:qFormat/>
    <w:rsid w:val="009E031C"/>
    <w:pPr>
      <w:widowControl w:val="0"/>
      <w:ind w:leftChars="200" w:left="400" w:firstLineChars="100" w:firstLine="200"/>
      <w:jc w:val="both"/>
    </w:pPr>
    <w:rPr>
      <w:rFonts w:hAnsi="ＭＳ 明朝"/>
    </w:rPr>
  </w:style>
  <w:style w:type="character" w:customStyle="1" w:styleId="312">
    <w:name w:val="31項文 (文字)"/>
    <w:basedOn w:val="afff7"/>
    <w:link w:val="311"/>
    <w:rsid w:val="009E031C"/>
    <w:rPr>
      <w:rFonts w:ascii="ＭＳ 明朝" w:eastAsia="ＭＳ 明朝" w:hAnsi="ＭＳ 明朝" w:cs="ＭＳ 明朝"/>
      <w:kern w:val="2"/>
      <w:sz w:val="20"/>
      <w:szCs w:val="20"/>
    </w:rPr>
  </w:style>
  <w:style w:type="paragraph" w:customStyle="1" w:styleId="502">
    <w:name w:val="50リ2"/>
    <w:basedOn w:val="311"/>
    <w:qFormat/>
    <w:rsid w:val="009E031C"/>
    <w:pPr>
      <w:ind w:leftChars="300" w:left="1204" w:hangingChars="302" w:hanging="604"/>
    </w:pPr>
  </w:style>
  <w:style w:type="paragraph" w:customStyle="1" w:styleId="401">
    <w:name w:val="40リ1"/>
    <w:basedOn w:val="311"/>
    <w:qFormat/>
    <w:rsid w:val="009E031C"/>
  </w:style>
  <w:style w:type="paragraph" w:customStyle="1" w:styleId="201">
    <w:name w:val="20節題"/>
    <w:basedOn w:val="afff6"/>
    <w:rsid w:val="009E031C"/>
    <w:pPr>
      <w:widowControl w:val="0"/>
      <w:ind w:left="380" w:hanging="380"/>
      <w:jc w:val="both"/>
    </w:pPr>
    <w:rPr>
      <w:rFonts w:ascii="ＭＳ ゴシック" w:eastAsia="ＭＳ ゴシック" w:hAnsi="ＭＳ ゴシック" w:cs="Times New Roman"/>
      <w:b/>
      <w:sz w:val="22"/>
      <w:szCs w:val="22"/>
    </w:rPr>
  </w:style>
  <w:style w:type="paragraph" w:customStyle="1" w:styleId="301">
    <w:name w:val="30項題"/>
    <w:basedOn w:val="afff6"/>
    <w:qFormat/>
    <w:rsid w:val="009E031C"/>
    <w:pPr>
      <w:widowControl w:val="0"/>
      <w:ind w:left="475" w:hanging="475"/>
      <w:jc w:val="both"/>
    </w:pPr>
    <w:rPr>
      <w:rFonts w:ascii="ＭＳ ゴシック" w:eastAsia="ＭＳ ゴシック" w:hAnsi="ＭＳ ゴシック" w:cs="Times New Roman"/>
    </w:rPr>
  </w:style>
  <w:style w:type="character" w:customStyle="1" w:styleId="st1">
    <w:name w:val="st1"/>
    <w:basedOn w:val="a0"/>
    <w:rsid w:val="002F61F3"/>
  </w:style>
  <w:style w:type="paragraph" w:styleId="Web">
    <w:name w:val="Normal (Web)"/>
    <w:basedOn w:val="a"/>
    <w:uiPriority w:val="99"/>
    <w:unhideWhenUsed/>
    <w:rsid w:val="002F61F3"/>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302">
    <w:name w:val="30（１）題"/>
    <w:basedOn w:val="a"/>
    <w:next w:val="313"/>
    <w:qFormat/>
    <w:rsid w:val="00446FDB"/>
    <w:pPr>
      <w:autoSpaceDE w:val="0"/>
      <w:autoSpaceDN w:val="0"/>
      <w:spacing w:line="362" w:lineRule="atLeast"/>
      <w:ind w:left="200" w:hanging="200"/>
      <w:jc w:val="both"/>
    </w:pPr>
    <w:rPr>
      <w:rFonts w:ascii="ＭＳ 明朝" w:eastAsia="ＭＳ 明朝" w:hAnsi="ＭＳ 明朝" w:cs="Times New Roman"/>
      <w:spacing w:val="2"/>
    </w:rPr>
  </w:style>
  <w:style w:type="paragraph" w:customStyle="1" w:styleId="313">
    <w:name w:val="31（１）文"/>
    <w:basedOn w:val="a"/>
    <w:qFormat/>
    <w:rsid w:val="00446FDB"/>
    <w:pPr>
      <w:autoSpaceDE w:val="0"/>
      <w:autoSpaceDN w:val="0"/>
      <w:spacing w:line="362" w:lineRule="atLeast"/>
      <w:ind w:leftChars="200" w:left="408" w:firstLineChars="100" w:firstLine="204"/>
      <w:jc w:val="both"/>
    </w:pPr>
    <w:rPr>
      <w:rFonts w:ascii="ＭＳ 明朝" w:eastAsia="ＭＳ 明朝" w:hAnsi="ＭＳ 明朝" w:cs="Times New Roman"/>
      <w:spacing w:val="2"/>
    </w:rPr>
  </w:style>
  <w:style w:type="paragraph" w:customStyle="1" w:styleId="afff8">
    <w:name w:val="利用上の留意点等"/>
    <w:basedOn w:val="a"/>
    <w:link w:val="afff9"/>
    <w:qFormat/>
    <w:rsid w:val="00727F0D"/>
    <w:pPr>
      <w:ind w:left="1503" w:hanging="703"/>
      <w:jc w:val="center"/>
      <w:outlineLvl w:val="0"/>
    </w:pPr>
    <w:rPr>
      <w:rFonts w:ascii="ＭＳ ゴシック" w:eastAsia="ＭＳ ゴシック" w:hAnsi="ＭＳ ゴシック"/>
      <w:b/>
      <w:kern w:val="0"/>
      <w:sz w:val="28"/>
    </w:rPr>
  </w:style>
  <w:style w:type="character" w:customStyle="1" w:styleId="afff9">
    <w:name w:val="利用上の留意点等 (文字)"/>
    <w:basedOn w:val="10"/>
    <w:link w:val="afff8"/>
    <w:rsid w:val="00727F0D"/>
    <w:rPr>
      <w:rFonts w:ascii="ＭＳ ゴシック" w:eastAsia="ＭＳ ゴシック" w:hAnsi="ＭＳ ゴシック" w:cstheme="minorEastAsia"/>
      <w:b/>
      <w:bCs w:val="0"/>
      <w:kern w:val="32"/>
      <w:sz w:val="28"/>
      <w:szCs w:val="20"/>
    </w:rPr>
  </w:style>
  <w:style w:type="paragraph" w:customStyle="1" w:styleId="afffa">
    <w:name w:val="主な用語解説"/>
    <w:basedOn w:val="a"/>
    <w:link w:val="afffb"/>
    <w:qFormat/>
    <w:rsid w:val="00446FDB"/>
    <w:rPr>
      <w:rFonts w:asciiTheme="majorEastAsia" w:eastAsiaTheme="majorEastAsia" w:hAnsiTheme="majorEastAsia"/>
      <w:b/>
      <w:sz w:val="24"/>
      <w:szCs w:val="24"/>
    </w:rPr>
  </w:style>
  <w:style w:type="character" w:customStyle="1" w:styleId="afffb">
    <w:name w:val="主な用語解説 (文字)"/>
    <w:basedOn w:val="a0"/>
    <w:link w:val="afffa"/>
    <w:rsid w:val="00446FDB"/>
    <w:rPr>
      <w:rFonts w:asciiTheme="majorEastAsia" w:eastAsiaTheme="majorEastAsia" w:hAnsiTheme="majorEastAsia" w:cstheme="minorEastAsia"/>
      <w:b/>
      <w:kern w:val="2"/>
      <w:sz w:val="24"/>
      <w:szCs w:val="24"/>
    </w:rPr>
  </w:style>
  <w:style w:type="paragraph" w:customStyle="1" w:styleId="afffc">
    <w:name w:val="目次"/>
    <w:basedOn w:val="af9"/>
    <w:link w:val="afffd"/>
    <w:qFormat/>
    <w:rsid w:val="009007A7"/>
    <w:pPr>
      <w:spacing w:before="3864"/>
      <w:jc w:val="center"/>
      <w:outlineLvl w:val="0"/>
    </w:pPr>
  </w:style>
  <w:style w:type="character" w:customStyle="1" w:styleId="afffd">
    <w:name w:val="目次 (文字)"/>
    <w:basedOn w:val="a0"/>
    <w:link w:val="afffc"/>
    <w:rsid w:val="009007A7"/>
    <w:rPr>
      <w:rFonts w:asciiTheme="majorEastAsia" w:eastAsiaTheme="majorEastAsia" w:hAnsiTheme="majorEastAsia" w:cstheme="majorEastAsia"/>
      <w:b/>
      <w:bCs/>
      <w:kern w:val="32"/>
      <w:sz w:val="36"/>
      <w:szCs w:val="36"/>
    </w:rPr>
  </w:style>
  <w:style w:type="paragraph" w:customStyle="1" w:styleId="afffe">
    <w:name w:val="まえがき"/>
    <w:basedOn w:val="afff6"/>
    <w:link w:val="affff"/>
    <w:qFormat/>
    <w:rsid w:val="00323642"/>
    <w:pPr>
      <w:jc w:val="center"/>
      <w:outlineLvl w:val="0"/>
    </w:pPr>
    <w:rPr>
      <w:rFonts w:asciiTheme="majorEastAsia" w:eastAsiaTheme="majorEastAsia" w:hAnsiTheme="majorEastAsia"/>
      <w:sz w:val="28"/>
    </w:rPr>
  </w:style>
  <w:style w:type="character" w:customStyle="1" w:styleId="affff">
    <w:name w:val="まえがき (文字)"/>
    <w:basedOn w:val="afff7"/>
    <w:link w:val="afffe"/>
    <w:rsid w:val="00323642"/>
    <w:rPr>
      <w:rFonts w:asciiTheme="majorEastAsia" w:eastAsiaTheme="majorEastAsia" w:hAnsiTheme="majorEastAsia" w:cs="ＭＳ 明朝"/>
      <w:kern w:val="2"/>
      <w:sz w:val="28"/>
      <w:szCs w:val="20"/>
    </w:rPr>
  </w:style>
  <w:style w:type="paragraph" w:customStyle="1" w:styleId="affff0">
    <w:name w:val="第１、５部"/>
    <w:basedOn w:val="1"/>
    <w:autoRedefine/>
    <w:rsid w:val="00ED1226"/>
  </w:style>
  <w:style w:type="paragraph" w:styleId="16">
    <w:name w:val="toc 1"/>
    <w:basedOn w:val="a"/>
    <w:next w:val="a"/>
    <w:autoRedefine/>
    <w:uiPriority w:val="39"/>
    <w:rsid w:val="001539A2"/>
  </w:style>
  <w:style w:type="paragraph" w:styleId="26">
    <w:name w:val="toc 2"/>
    <w:basedOn w:val="a"/>
    <w:next w:val="a"/>
    <w:autoRedefine/>
    <w:uiPriority w:val="39"/>
    <w:rsid w:val="001539A2"/>
    <w:pPr>
      <w:ind w:leftChars="100" w:left="200"/>
    </w:pPr>
  </w:style>
  <w:style w:type="paragraph" w:styleId="33">
    <w:name w:val="toc 3"/>
    <w:basedOn w:val="a"/>
    <w:next w:val="a"/>
    <w:autoRedefine/>
    <w:uiPriority w:val="39"/>
    <w:rsid w:val="001539A2"/>
    <w:pPr>
      <w:ind w:leftChars="200" w:left="400"/>
    </w:pPr>
  </w:style>
  <w:style w:type="paragraph" w:customStyle="1" w:styleId="27">
    <w:name w:val="第2部統計表章題"/>
    <w:basedOn w:val="a"/>
    <w:next w:val="a"/>
    <w:link w:val="28"/>
    <w:autoRedefine/>
    <w:qFormat/>
    <w:rsid w:val="00157A2D"/>
    <w:pPr>
      <w:tabs>
        <w:tab w:val="left" w:leader="middleDot" w:pos="9180"/>
      </w:tabs>
      <w:wordWrap w:val="0"/>
      <w:spacing w:beforeLines="200" w:before="742"/>
      <w:ind w:leftChars="200" w:left="400"/>
      <w:outlineLvl w:val="1"/>
    </w:pPr>
    <w:rPr>
      <w:rFonts w:ascii="ＭＳ ゴシック" w:eastAsia="ＭＳ ゴシック" w:hAnsi="ＭＳ ゴシック"/>
      <w:sz w:val="32"/>
      <w:szCs w:val="32"/>
    </w:rPr>
  </w:style>
  <w:style w:type="character" w:customStyle="1" w:styleId="28">
    <w:name w:val="第2部統計表章題 (文字)"/>
    <w:basedOn w:val="a0"/>
    <w:link w:val="27"/>
    <w:rsid w:val="00157A2D"/>
    <w:rPr>
      <w:rFonts w:ascii="ＭＳ ゴシック" w:eastAsia="ＭＳ ゴシック" w:hAnsi="ＭＳ ゴシック" w:cstheme="minorEastAsia"/>
      <w:kern w:val="2"/>
      <w:sz w:val="32"/>
      <w:szCs w:val="32"/>
    </w:rPr>
  </w:style>
  <w:style w:type="paragraph" w:customStyle="1" w:styleId="affff1">
    <w:name w:val="統計表題続"/>
    <w:basedOn w:val="3"/>
    <w:link w:val="affff2"/>
    <w:autoRedefine/>
    <w:qFormat/>
    <w:rsid w:val="00157A2D"/>
    <w:pPr>
      <w:outlineLvl w:val="9"/>
    </w:pPr>
  </w:style>
  <w:style w:type="character" w:customStyle="1" w:styleId="affff2">
    <w:name w:val="統計表題続 (文字)"/>
    <w:basedOn w:val="30"/>
    <w:link w:val="affff1"/>
    <w:rsid w:val="00157A2D"/>
    <w:rPr>
      <w:rFonts w:asciiTheme="majorEastAsia" w:eastAsia="ＭＳ ゴシック" w:hAnsiTheme="majorEastAsia" w:cstheme="majorEastAsia"/>
      <w:b/>
      <w:kern w:val="2"/>
    </w:rPr>
  </w:style>
  <w:style w:type="paragraph" w:styleId="42">
    <w:name w:val="toc 4"/>
    <w:basedOn w:val="a"/>
    <w:next w:val="a"/>
    <w:autoRedefine/>
    <w:uiPriority w:val="39"/>
    <w:unhideWhenUsed/>
    <w:rsid w:val="00DD715C"/>
    <w:pPr>
      <w:ind w:leftChars="300" w:left="630"/>
      <w:jc w:val="both"/>
    </w:pPr>
    <w:rPr>
      <w:rFonts w:asciiTheme="minorHAnsi" w:hAnsiTheme="minorHAnsi" w:cstheme="minorBidi"/>
      <w:sz w:val="21"/>
      <w:szCs w:val="22"/>
    </w:rPr>
  </w:style>
  <w:style w:type="paragraph" w:styleId="52">
    <w:name w:val="toc 5"/>
    <w:basedOn w:val="a"/>
    <w:next w:val="a"/>
    <w:autoRedefine/>
    <w:uiPriority w:val="39"/>
    <w:unhideWhenUsed/>
    <w:rsid w:val="00DD715C"/>
    <w:pPr>
      <w:ind w:leftChars="400" w:left="840"/>
      <w:jc w:val="both"/>
    </w:pPr>
    <w:rPr>
      <w:rFonts w:asciiTheme="minorHAnsi" w:hAnsiTheme="minorHAnsi" w:cstheme="minorBidi"/>
      <w:sz w:val="21"/>
      <w:szCs w:val="22"/>
    </w:rPr>
  </w:style>
  <w:style w:type="paragraph" w:styleId="61">
    <w:name w:val="toc 6"/>
    <w:basedOn w:val="a"/>
    <w:next w:val="a"/>
    <w:autoRedefine/>
    <w:uiPriority w:val="39"/>
    <w:unhideWhenUsed/>
    <w:rsid w:val="00DD715C"/>
    <w:pPr>
      <w:ind w:leftChars="500" w:left="1050"/>
      <w:jc w:val="both"/>
    </w:pPr>
    <w:rPr>
      <w:rFonts w:asciiTheme="minorHAnsi" w:hAnsiTheme="minorHAnsi" w:cstheme="minorBidi"/>
      <w:sz w:val="21"/>
      <w:szCs w:val="22"/>
    </w:rPr>
  </w:style>
  <w:style w:type="paragraph" w:styleId="71">
    <w:name w:val="toc 7"/>
    <w:basedOn w:val="a"/>
    <w:next w:val="a"/>
    <w:autoRedefine/>
    <w:uiPriority w:val="39"/>
    <w:unhideWhenUsed/>
    <w:rsid w:val="00DD715C"/>
    <w:pPr>
      <w:ind w:leftChars="600" w:left="1260"/>
      <w:jc w:val="both"/>
    </w:pPr>
    <w:rPr>
      <w:rFonts w:asciiTheme="minorHAnsi" w:hAnsiTheme="minorHAnsi" w:cstheme="minorBidi"/>
      <w:sz w:val="21"/>
      <w:szCs w:val="22"/>
    </w:rPr>
  </w:style>
  <w:style w:type="paragraph" w:styleId="81">
    <w:name w:val="toc 8"/>
    <w:basedOn w:val="a"/>
    <w:next w:val="a"/>
    <w:autoRedefine/>
    <w:uiPriority w:val="39"/>
    <w:unhideWhenUsed/>
    <w:rsid w:val="00DD715C"/>
    <w:pPr>
      <w:ind w:leftChars="700" w:left="1470"/>
      <w:jc w:val="both"/>
    </w:pPr>
    <w:rPr>
      <w:rFonts w:asciiTheme="minorHAnsi" w:hAnsiTheme="minorHAnsi" w:cstheme="minorBidi"/>
      <w:sz w:val="21"/>
      <w:szCs w:val="22"/>
    </w:rPr>
  </w:style>
  <w:style w:type="paragraph" w:styleId="91">
    <w:name w:val="toc 9"/>
    <w:basedOn w:val="a"/>
    <w:next w:val="a"/>
    <w:autoRedefine/>
    <w:uiPriority w:val="39"/>
    <w:unhideWhenUsed/>
    <w:rsid w:val="00DD715C"/>
    <w:pPr>
      <w:ind w:leftChars="800" w:left="1680"/>
      <w:jc w:val="both"/>
    </w:pPr>
    <w:rPr>
      <w:rFonts w:asciiTheme="minorHAnsi" w:hAnsiTheme="minorHAnsi" w:cstheme="minorBidi"/>
      <w:sz w:val="21"/>
      <w:szCs w:val="22"/>
    </w:rPr>
  </w:style>
  <w:style w:type="character" w:styleId="affff3">
    <w:name w:val="FollowedHyperlink"/>
    <w:basedOn w:val="a0"/>
    <w:uiPriority w:val="99"/>
    <w:rsid w:val="00B7043B"/>
    <w:rPr>
      <w:color w:val="800080" w:themeColor="followedHyperlink"/>
      <w:u w:val="single"/>
    </w:rPr>
  </w:style>
  <w:style w:type="numbering" w:customStyle="1" w:styleId="17">
    <w:name w:val="リストなし1"/>
    <w:next w:val="a2"/>
    <w:uiPriority w:val="99"/>
    <w:semiHidden/>
    <w:unhideWhenUsed/>
    <w:rsid w:val="00C95BAE"/>
  </w:style>
  <w:style w:type="paragraph" w:styleId="affff4">
    <w:name w:val="envelope address"/>
    <w:basedOn w:val="a"/>
    <w:rsid w:val="00C95BAE"/>
    <w:pPr>
      <w:framePr w:w="6804" w:h="2268" w:hRule="exact" w:hSpace="142" w:wrap="auto" w:hAnchor="page" w:xAlign="center" w:yAlign="bottom"/>
      <w:widowControl/>
      <w:ind w:left="2835"/>
    </w:pPr>
    <w:rPr>
      <w:rFonts w:ascii="ＭＳ 明朝" w:eastAsia="ＨＧ丸ゴシックM" w:hAnsi="Century" w:cs="Times New Roman"/>
      <w:spacing w:val="-4"/>
      <w:kern w:val="0"/>
      <w:sz w:val="24"/>
    </w:rPr>
  </w:style>
  <w:style w:type="paragraph" w:styleId="affff5">
    <w:name w:val="table of figures"/>
    <w:basedOn w:val="a"/>
    <w:next w:val="a"/>
    <w:rsid w:val="00C95BAE"/>
    <w:pPr>
      <w:widowControl/>
    </w:pPr>
    <w:rPr>
      <w:rFonts w:ascii="Century" w:eastAsia="ＭＳ 明朝" w:hAnsi="Century" w:cs="Times New Roman"/>
      <w:i/>
      <w:spacing w:val="-4"/>
      <w:kern w:val="0"/>
    </w:rPr>
  </w:style>
  <w:style w:type="paragraph" w:styleId="affff6">
    <w:name w:val="endnote text"/>
    <w:basedOn w:val="a"/>
    <w:link w:val="affff7"/>
    <w:uiPriority w:val="99"/>
    <w:rsid w:val="00C95BAE"/>
    <w:pPr>
      <w:widowControl/>
      <w:snapToGrid w:val="0"/>
    </w:pPr>
    <w:rPr>
      <w:rFonts w:ascii="ＭＳ 明朝" w:eastAsia="ＭＳ 明朝" w:hAnsi="Century" w:cs="Times New Roman"/>
      <w:spacing w:val="-4"/>
      <w:kern w:val="0"/>
    </w:rPr>
  </w:style>
  <w:style w:type="character" w:customStyle="1" w:styleId="affff7">
    <w:name w:val="文末脚注文字列 (文字)"/>
    <w:basedOn w:val="a0"/>
    <w:link w:val="affff6"/>
    <w:uiPriority w:val="99"/>
    <w:rsid w:val="00C95BAE"/>
    <w:rPr>
      <w:rFonts w:ascii="ＭＳ 明朝" w:eastAsia="ＭＳ 明朝" w:hAnsi="Century"/>
      <w:spacing w:val="-4"/>
      <w:sz w:val="20"/>
      <w:szCs w:val="20"/>
    </w:rPr>
  </w:style>
  <w:style w:type="character" w:styleId="affff8">
    <w:name w:val="endnote reference"/>
    <w:basedOn w:val="a0"/>
    <w:uiPriority w:val="99"/>
    <w:rsid w:val="00C95BAE"/>
    <w:rPr>
      <w:vertAlign w:val="superscript"/>
    </w:rPr>
  </w:style>
  <w:style w:type="paragraph" w:customStyle="1" w:styleId="font5">
    <w:name w:val="font5"/>
    <w:basedOn w:val="a"/>
    <w:rsid w:val="00C95BAE"/>
    <w:pPr>
      <w:widowControl/>
      <w:spacing w:before="100" w:beforeAutospacing="1" w:after="100" w:afterAutospacing="1"/>
    </w:pPr>
    <w:rPr>
      <w:rFonts w:ascii="ＭＳ Ｐゴシック" w:eastAsia="ＭＳ Ｐゴシック" w:hAnsi="ＭＳ Ｐゴシック" w:cs="ＭＳ Ｐゴシック"/>
      <w:kern w:val="0"/>
      <w:sz w:val="12"/>
      <w:szCs w:val="12"/>
    </w:rPr>
  </w:style>
  <w:style w:type="paragraph" w:customStyle="1" w:styleId="xl65">
    <w:name w:val="xl65"/>
    <w:basedOn w:val="a"/>
    <w:rsid w:val="00C95BAE"/>
    <w:pPr>
      <w:widowControl/>
      <w:pBdr>
        <w:lef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6">
    <w:name w:val="xl66"/>
    <w:basedOn w:val="a"/>
    <w:rsid w:val="00C95BAE"/>
    <w:pPr>
      <w:widowControl/>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7">
    <w:name w:val="xl67"/>
    <w:basedOn w:val="a"/>
    <w:rsid w:val="00C95BAE"/>
    <w:pPr>
      <w:widowControl/>
      <w:pBdr>
        <w:righ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8">
    <w:name w:val="xl68"/>
    <w:basedOn w:val="a"/>
    <w:rsid w:val="00C95BAE"/>
    <w:pPr>
      <w:widowControl/>
      <w:pBdr>
        <w:left w:val="single" w:sz="4" w:space="0" w:color="auto"/>
        <w:bottom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9">
    <w:name w:val="xl69"/>
    <w:basedOn w:val="a"/>
    <w:rsid w:val="00C95BAE"/>
    <w:pPr>
      <w:widowControl/>
      <w:pBdr>
        <w:bottom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0">
    <w:name w:val="xl70"/>
    <w:basedOn w:val="a"/>
    <w:rsid w:val="00C95BAE"/>
    <w:pPr>
      <w:widowControl/>
      <w:pBdr>
        <w:bottom w:val="single" w:sz="8" w:space="0" w:color="auto"/>
        <w:righ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1">
    <w:name w:val="xl71"/>
    <w:basedOn w:val="a"/>
    <w:rsid w:val="00C95BAE"/>
    <w:pPr>
      <w:widowControl/>
      <w:pBdr>
        <w:top w:val="single" w:sz="4" w:space="0" w:color="auto"/>
        <w:lef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2">
    <w:name w:val="xl72"/>
    <w:basedOn w:val="a"/>
    <w:rsid w:val="00C95BAE"/>
    <w:pPr>
      <w:widowControl/>
      <w:pBdr>
        <w:top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3">
    <w:name w:val="xl73"/>
    <w:basedOn w:val="a"/>
    <w:rsid w:val="00C95BAE"/>
    <w:pPr>
      <w:widowControl/>
      <w:pBdr>
        <w:left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4">
    <w:name w:val="xl74"/>
    <w:basedOn w:val="a"/>
    <w:rsid w:val="00C95BAE"/>
    <w:pPr>
      <w:widowControl/>
      <w:pBdr>
        <w:left w:val="single" w:sz="8" w:space="0" w:color="auto"/>
        <w:bottom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5">
    <w:name w:val="xl75"/>
    <w:basedOn w:val="a"/>
    <w:rsid w:val="00C95BAE"/>
    <w:pPr>
      <w:widowControl/>
      <w:pBdr>
        <w:top w:val="single" w:sz="4" w:space="0" w:color="auto"/>
        <w:lef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6">
    <w:name w:val="xl76"/>
    <w:basedOn w:val="a"/>
    <w:rsid w:val="00C95BAE"/>
    <w:pPr>
      <w:widowControl/>
      <w:pBdr>
        <w:top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7">
    <w:name w:val="xl77"/>
    <w:basedOn w:val="a"/>
    <w:rsid w:val="00C95BAE"/>
    <w:pPr>
      <w:widowControl/>
      <w:pBdr>
        <w:top w:val="single" w:sz="4" w:space="0" w:color="auto"/>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8">
    <w:name w:val="xl78"/>
    <w:basedOn w:val="a"/>
    <w:rsid w:val="00C95BAE"/>
    <w:pPr>
      <w:widowControl/>
      <w:pBdr>
        <w:left w:val="single" w:sz="4"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9">
    <w:name w:val="xl79"/>
    <w:basedOn w:val="a"/>
    <w:rsid w:val="00C95BAE"/>
    <w:pPr>
      <w:widowControl/>
      <w:pBdr>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0">
    <w:name w:val="xl80"/>
    <w:basedOn w:val="a"/>
    <w:rsid w:val="00C95BAE"/>
    <w:pPr>
      <w:widowControl/>
      <w:pBdr>
        <w:bottom w:val="single" w:sz="4" w:space="0" w:color="auto"/>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1">
    <w:name w:val="xl81"/>
    <w:basedOn w:val="a"/>
    <w:rsid w:val="00C95BAE"/>
    <w:pPr>
      <w:widowControl/>
      <w:pBdr>
        <w:top w:val="single" w:sz="4" w:space="0" w:color="auto"/>
        <w:left w:val="single" w:sz="8"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2">
    <w:name w:val="xl82"/>
    <w:basedOn w:val="a"/>
    <w:rsid w:val="00C95BAE"/>
    <w:pPr>
      <w:widowControl/>
      <w:pBdr>
        <w:left w:val="single" w:sz="8"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3">
    <w:name w:val="xl83"/>
    <w:basedOn w:val="a"/>
    <w:rsid w:val="00C95BAE"/>
    <w:pPr>
      <w:widowControl/>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4">
    <w:name w:val="xl84"/>
    <w:basedOn w:val="a"/>
    <w:rsid w:val="00C95BAE"/>
    <w:pPr>
      <w:widowControl/>
      <w:pBdr>
        <w:left w:val="single" w:sz="8"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5">
    <w:name w:val="xl85"/>
    <w:basedOn w:val="a"/>
    <w:rsid w:val="00C95BAE"/>
    <w:pPr>
      <w:widowControl/>
      <w:pBdr>
        <w:lef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6">
    <w:name w:val="xl86"/>
    <w:basedOn w:val="a"/>
    <w:rsid w:val="00C95BAE"/>
    <w:pPr>
      <w:widowControl/>
      <w:pBdr>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7">
    <w:name w:val="xl87"/>
    <w:basedOn w:val="a"/>
    <w:rsid w:val="00C95BAE"/>
    <w:pPr>
      <w:widowControl/>
      <w:pBdr>
        <w:top w:val="single" w:sz="4" w:space="0" w:color="auto"/>
        <w:left w:val="single" w:sz="4"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8">
    <w:name w:val="xl88"/>
    <w:basedOn w:val="a"/>
    <w:rsid w:val="00C95BAE"/>
    <w:pPr>
      <w:widowControl/>
      <w:pBdr>
        <w:top w:val="single" w:sz="4"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9">
    <w:name w:val="xl89"/>
    <w:basedOn w:val="a"/>
    <w:rsid w:val="00C95BAE"/>
    <w:pPr>
      <w:widowControl/>
      <w:pBdr>
        <w:top w:val="single" w:sz="4" w:space="0" w:color="auto"/>
        <w:bottom w:val="single" w:sz="4" w:space="0" w:color="auto"/>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90">
    <w:name w:val="xl90"/>
    <w:basedOn w:val="a"/>
    <w:rsid w:val="00C95BAE"/>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1">
    <w:name w:val="xl91"/>
    <w:basedOn w:val="a"/>
    <w:rsid w:val="00C95BAE"/>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2">
    <w:name w:val="xl92"/>
    <w:basedOn w:val="a"/>
    <w:rsid w:val="00C95BAE"/>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styleId="affff9">
    <w:name w:val="Date"/>
    <w:basedOn w:val="a"/>
    <w:next w:val="a"/>
    <w:link w:val="affffa"/>
    <w:uiPriority w:val="99"/>
    <w:unhideWhenUsed/>
    <w:rsid w:val="00C95BAE"/>
    <w:pPr>
      <w:jc w:val="both"/>
    </w:pPr>
    <w:rPr>
      <w:rFonts w:asciiTheme="minorHAnsi" w:hAnsiTheme="minorHAnsi" w:cstheme="minorBidi"/>
      <w:sz w:val="21"/>
      <w:szCs w:val="22"/>
    </w:rPr>
  </w:style>
  <w:style w:type="character" w:customStyle="1" w:styleId="affffa">
    <w:name w:val="日付 (文字)"/>
    <w:basedOn w:val="a0"/>
    <w:link w:val="affff9"/>
    <w:uiPriority w:val="99"/>
    <w:rsid w:val="00C95BAE"/>
    <w:rPr>
      <w:rFonts w:cstheme="minorBidi"/>
      <w:kern w:val="2"/>
      <w:sz w:val="21"/>
    </w:rPr>
  </w:style>
  <w:style w:type="table" w:customStyle="1" w:styleId="18">
    <w:name w:val="表 (格子)1"/>
    <w:basedOn w:val="a1"/>
    <w:next w:val="aff5"/>
    <w:uiPriority w:val="59"/>
    <w:rsid w:val="00C95BAE"/>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Placeholder Text"/>
    <w:basedOn w:val="a0"/>
    <w:uiPriority w:val="99"/>
    <w:semiHidden/>
    <w:rsid w:val="00C95BA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endnote reference" w:uiPriority="99"/>
    <w:lsdException w:name="endnote text" w:uiPriority="99"/>
    <w:lsdException w:name="Title" w:uiPriority="10"/>
    <w:lsdException w:name="Default Paragraph Font" w:uiPriority="1"/>
    <w:lsdException w:name="Subtitle" w:uiPriority="11"/>
    <w:lsdException w:name="Date" w:uiPriority="99"/>
    <w:lsdException w:name="Hyperlink" w:uiPriority="99"/>
    <w:lsdException w:name="FollowedHyperlink" w:uiPriority="99"/>
    <w:lsdException w:name="Strong" w:uiPriority="22"/>
    <w:lsdException w:name="Emphasis" w:uiPriority="20"/>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FA62B4"/>
    <w:pPr>
      <w:widowControl w:val="0"/>
    </w:pPr>
    <w:rPr>
      <w:rFonts w:asciiTheme="minorEastAsia" w:hAnsiTheme="minorEastAsia" w:cstheme="minorEastAsia"/>
      <w:kern w:val="2"/>
      <w:sz w:val="20"/>
      <w:szCs w:val="20"/>
    </w:rPr>
  </w:style>
  <w:style w:type="paragraph" w:styleId="1">
    <w:name w:val="heading 1"/>
    <w:basedOn w:val="a"/>
    <w:next w:val="a"/>
    <w:link w:val="10"/>
    <w:autoRedefine/>
    <w:qFormat/>
    <w:rsid w:val="002922A0"/>
    <w:pPr>
      <w:keepNext/>
      <w:spacing w:beforeLines="1200" w:before="4452"/>
      <w:ind w:leftChars="400" w:left="1704" w:hangingChars="250" w:hanging="904"/>
      <w:outlineLvl w:val="0"/>
    </w:pPr>
    <w:rPr>
      <w:rFonts w:asciiTheme="majorEastAsia" w:eastAsiaTheme="majorEastAsia" w:hAnsiTheme="majorEastAsia" w:cstheme="majorEastAsia"/>
      <w:b/>
      <w:bCs/>
      <w:kern w:val="32"/>
      <w:sz w:val="36"/>
      <w:szCs w:val="36"/>
    </w:rPr>
  </w:style>
  <w:style w:type="paragraph" w:styleId="2">
    <w:name w:val="heading 2"/>
    <w:basedOn w:val="a"/>
    <w:next w:val="a"/>
    <w:link w:val="20"/>
    <w:autoRedefine/>
    <w:unhideWhenUsed/>
    <w:qFormat/>
    <w:rsid w:val="000746E5"/>
    <w:pPr>
      <w:jc w:val="center"/>
      <w:outlineLvl w:val="1"/>
    </w:pPr>
    <w:rPr>
      <w:rFonts w:ascii="ＭＳ ゴシック" w:eastAsia="ＭＳ ゴシック" w:hAnsi="ＭＳ ゴシック" w:cs="Times New Roman"/>
      <w:b/>
      <w:sz w:val="28"/>
    </w:rPr>
  </w:style>
  <w:style w:type="paragraph" w:styleId="3">
    <w:name w:val="heading 3"/>
    <w:basedOn w:val="a"/>
    <w:next w:val="a"/>
    <w:link w:val="30"/>
    <w:autoRedefine/>
    <w:unhideWhenUsed/>
    <w:qFormat/>
    <w:rsid w:val="000746E5"/>
    <w:pPr>
      <w:keepNext/>
      <w:outlineLvl w:val="2"/>
    </w:pPr>
    <w:rPr>
      <w:rFonts w:ascii="ＭＳ ゴシック" w:eastAsia="ＭＳ ゴシック" w:hAnsi="ＭＳ ゴシック" w:cs="Times New Roman"/>
      <w:b/>
      <w:sz w:val="22"/>
      <w:szCs w:val="22"/>
    </w:rPr>
  </w:style>
  <w:style w:type="paragraph" w:styleId="4">
    <w:name w:val="heading 4"/>
    <w:basedOn w:val="a"/>
    <w:next w:val="a"/>
    <w:link w:val="40"/>
    <w:autoRedefine/>
    <w:unhideWhenUsed/>
    <w:qFormat/>
    <w:rsid w:val="000746E5"/>
    <w:pPr>
      <w:jc w:val="both"/>
      <w:outlineLvl w:val="3"/>
    </w:pPr>
    <w:rPr>
      <w:rFonts w:eastAsiaTheme="majorEastAsia"/>
    </w:rPr>
  </w:style>
  <w:style w:type="paragraph" w:styleId="5">
    <w:name w:val="heading 5"/>
    <w:basedOn w:val="a"/>
    <w:next w:val="a"/>
    <w:link w:val="50"/>
    <w:unhideWhenUsed/>
    <w:rsid w:val="00E36902"/>
    <w:pPr>
      <w:spacing w:before="240" w:after="60"/>
      <w:outlineLvl w:val="4"/>
    </w:pPr>
    <w:rPr>
      <w:rFonts w:cstheme="majorBidi"/>
      <w:b/>
      <w:bCs/>
      <w:i/>
      <w:iCs/>
      <w:sz w:val="26"/>
      <w:szCs w:val="26"/>
    </w:rPr>
  </w:style>
  <w:style w:type="paragraph" w:styleId="6">
    <w:name w:val="heading 6"/>
    <w:basedOn w:val="a"/>
    <w:next w:val="a"/>
    <w:link w:val="60"/>
    <w:unhideWhenUsed/>
    <w:rsid w:val="00E36902"/>
    <w:pPr>
      <w:spacing w:before="240" w:after="60"/>
      <w:outlineLvl w:val="5"/>
    </w:pPr>
    <w:rPr>
      <w:rFonts w:cstheme="majorBidi"/>
      <w:b/>
      <w:bCs/>
      <w:sz w:val="22"/>
      <w:szCs w:val="22"/>
    </w:rPr>
  </w:style>
  <w:style w:type="paragraph" w:styleId="7">
    <w:name w:val="heading 7"/>
    <w:basedOn w:val="a"/>
    <w:next w:val="a"/>
    <w:link w:val="70"/>
    <w:unhideWhenUsed/>
    <w:rsid w:val="00E36902"/>
    <w:pPr>
      <w:spacing w:before="240" w:after="60"/>
      <w:outlineLvl w:val="6"/>
    </w:pPr>
    <w:rPr>
      <w:rFonts w:cstheme="majorBidi"/>
    </w:rPr>
  </w:style>
  <w:style w:type="paragraph" w:styleId="8">
    <w:name w:val="heading 8"/>
    <w:basedOn w:val="a"/>
    <w:next w:val="a"/>
    <w:link w:val="80"/>
    <w:unhideWhenUsed/>
    <w:rsid w:val="00E36902"/>
    <w:pPr>
      <w:spacing w:before="240" w:after="60"/>
      <w:outlineLvl w:val="7"/>
    </w:pPr>
    <w:rPr>
      <w:rFonts w:cstheme="majorBidi"/>
      <w:i/>
      <w:iCs/>
    </w:rPr>
  </w:style>
  <w:style w:type="paragraph" w:styleId="9">
    <w:name w:val="heading 9"/>
    <w:basedOn w:val="a"/>
    <w:next w:val="a"/>
    <w:link w:val="90"/>
    <w:unhideWhenUsed/>
    <w:rsid w:val="00E3690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922A0"/>
    <w:rPr>
      <w:rFonts w:asciiTheme="majorEastAsia" w:eastAsiaTheme="majorEastAsia" w:hAnsiTheme="majorEastAsia" w:cstheme="majorEastAsia"/>
      <w:b/>
      <w:bCs/>
      <w:kern w:val="32"/>
      <w:sz w:val="36"/>
      <w:szCs w:val="36"/>
    </w:rPr>
  </w:style>
  <w:style w:type="character" w:customStyle="1" w:styleId="20">
    <w:name w:val="見出し 2 (文字)"/>
    <w:basedOn w:val="a0"/>
    <w:link w:val="2"/>
    <w:rsid w:val="000746E5"/>
    <w:rPr>
      <w:rFonts w:ascii="ＭＳ ゴシック" w:eastAsia="ＭＳ ゴシック" w:hAnsi="ＭＳ ゴシック"/>
      <w:b/>
      <w:kern w:val="2"/>
      <w:sz w:val="28"/>
      <w:szCs w:val="20"/>
    </w:rPr>
  </w:style>
  <w:style w:type="character" w:customStyle="1" w:styleId="30">
    <w:name w:val="見出し 3 (文字)"/>
    <w:basedOn w:val="a0"/>
    <w:link w:val="3"/>
    <w:rsid w:val="000746E5"/>
    <w:rPr>
      <w:rFonts w:ascii="ＭＳ ゴシック" w:eastAsia="ＭＳ ゴシック" w:hAnsi="ＭＳ ゴシック"/>
      <w:b/>
      <w:kern w:val="2"/>
    </w:rPr>
  </w:style>
  <w:style w:type="character" w:customStyle="1" w:styleId="40">
    <w:name w:val="見出し 4 (文字)"/>
    <w:basedOn w:val="a0"/>
    <w:link w:val="4"/>
    <w:rsid w:val="000746E5"/>
    <w:rPr>
      <w:rFonts w:asciiTheme="minorEastAsia" w:eastAsiaTheme="majorEastAsia" w:hAnsiTheme="minorEastAsia" w:cstheme="minorEastAsia"/>
      <w:kern w:val="2"/>
      <w:sz w:val="20"/>
      <w:szCs w:val="20"/>
    </w:rPr>
  </w:style>
  <w:style w:type="character" w:customStyle="1" w:styleId="50">
    <w:name w:val="見出し 5 (文字)"/>
    <w:basedOn w:val="a0"/>
    <w:link w:val="5"/>
    <w:rsid w:val="00E36902"/>
    <w:rPr>
      <w:rFonts w:cstheme="majorBidi"/>
      <w:b/>
      <w:bCs/>
      <w:i/>
      <w:iCs/>
      <w:sz w:val="26"/>
      <w:szCs w:val="26"/>
    </w:rPr>
  </w:style>
  <w:style w:type="character" w:customStyle="1" w:styleId="60">
    <w:name w:val="見出し 6 (文字)"/>
    <w:basedOn w:val="a0"/>
    <w:link w:val="6"/>
    <w:rsid w:val="00E36902"/>
    <w:rPr>
      <w:rFonts w:cstheme="majorBidi"/>
      <w:b/>
      <w:bCs/>
    </w:rPr>
  </w:style>
  <w:style w:type="character" w:customStyle="1" w:styleId="70">
    <w:name w:val="見出し 7 (文字)"/>
    <w:basedOn w:val="a0"/>
    <w:link w:val="7"/>
    <w:rsid w:val="00E36902"/>
    <w:rPr>
      <w:rFonts w:cstheme="majorBidi"/>
      <w:sz w:val="24"/>
      <w:szCs w:val="24"/>
    </w:rPr>
  </w:style>
  <w:style w:type="character" w:customStyle="1" w:styleId="80">
    <w:name w:val="見出し 8 (文字)"/>
    <w:basedOn w:val="a0"/>
    <w:link w:val="8"/>
    <w:rsid w:val="00E36902"/>
    <w:rPr>
      <w:rFonts w:cstheme="majorBidi"/>
      <w:i/>
      <w:iCs/>
      <w:sz w:val="24"/>
      <w:szCs w:val="24"/>
    </w:rPr>
  </w:style>
  <w:style w:type="character" w:customStyle="1" w:styleId="90">
    <w:name w:val="見出し 9 (文字)"/>
    <w:basedOn w:val="a0"/>
    <w:link w:val="9"/>
    <w:rsid w:val="00E36902"/>
    <w:rPr>
      <w:rFonts w:asciiTheme="majorHAnsi" w:eastAsiaTheme="majorEastAsia" w:hAnsiTheme="majorHAnsi" w:cstheme="majorBidi"/>
    </w:rPr>
  </w:style>
  <w:style w:type="paragraph" w:styleId="a3">
    <w:name w:val="header"/>
    <w:basedOn w:val="a"/>
    <w:link w:val="a4"/>
    <w:uiPriority w:val="99"/>
    <w:unhideWhenUsed/>
    <w:rsid w:val="00C91A60"/>
    <w:pPr>
      <w:tabs>
        <w:tab w:val="center" w:pos="4252"/>
        <w:tab w:val="right" w:pos="8504"/>
      </w:tabs>
      <w:snapToGrid w:val="0"/>
    </w:pPr>
  </w:style>
  <w:style w:type="character" w:customStyle="1" w:styleId="a4">
    <w:name w:val="ヘッダー (文字)"/>
    <w:basedOn w:val="a0"/>
    <w:link w:val="a3"/>
    <w:uiPriority w:val="99"/>
    <w:rsid w:val="00C91A60"/>
    <w:rPr>
      <w:rFonts w:asciiTheme="minorEastAsia" w:hAnsiTheme="minorEastAsia" w:cstheme="minorEastAsia"/>
      <w:kern w:val="2"/>
      <w:sz w:val="20"/>
      <w:szCs w:val="21"/>
    </w:rPr>
  </w:style>
  <w:style w:type="paragraph" w:styleId="a5">
    <w:name w:val="footer"/>
    <w:basedOn w:val="a"/>
    <w:link w:val="a6"/>
    <w:uiPriority w:val="99"/>
    <w:rsid w:val="00C91A60"/>
    <w:pPr>
      <w:tabs>
        <w:tab w:val="center" w:pos="4252"/>
        <w:tab w:val="right" w:pos="8504"/>
      </w:tabs>
      <w:snapToGrid w:val="0"/>
    </w:pPr>
    <w:rPr>
      <w:rFonts w:ascii="Century" w:eastAsia="ＭＳ 明朝" w:hAnsi="Century" w:cs="Times New Roman"/>
    </w:rPr>
  </w:style>
  <w:style w:type="character" w:customStyle="1" w:styleId="a6">
    <w:name w:val="フッター (文字)"/>
    <w:link w:val="a5"/>
    <w:uiPriority w:val="99"/>
    <w:rsid w:val="00C91A60"/>
    <w:rPr>
      <w:rFonts w:ascii="Century" w:eastAsia="ＭＳ 明朝" w:hAnsi="Century"/>
      <w:kern w:val="2"/>
      <w:sz w:val="20"/>
      <w:szCs w:val="20"/>
    </w:rPr>
  </w:style>
  <w:style w:type="character" w:styleId="a7">
    <w:name w:val="annotation reference"/>
    <w:semiHidden/>
    <w:rsid w:val="00EF0173"/>
    <w:rPr>
      <w:sz w:val="18"/>
      <w:szCs w:val="18"/>
    </w:rPr>
  </w:style>
  <w:style w:type="paragraph" w:styleId="a8">
    <w:name w:val="annotation text"/>
    <w:basedOn w:val="a"/>
    <w:semiHidden/>
    <w:rsid w:val="00EF0173"/>
  </w:style>
  <w:style w:type="paragraph" w:styleId="a9">
    <w:name w:val="annotation subject"/>
    <w:basedOn w:val="a8"/>
    <w:next w:val="a8"/>
    <w:semiHidden/>
    <w:rsid w:val="00EF0173"/>
    <w:rPr>
      <w:b/>
      <w:bCs/>
    </w:rPr>
  </w:style>
  <w:style w:type="paragraph" w:styleId="aa">
    <w:name w:val="Balloon Text"/>
    <w:basedOn w:val="a"/>
    <w:link w:val="ab"/>
    <w:uiPriority w:val="99"/>
    <w:semiHidden/>
    <w:unhideWhenUsed/>
    <w:rsid w:val="00C91A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91A60"/>
    <w:rPr>
      <w:rFonts w:asciiTheme="majorHAnsi" w:eastAsiaTheme="majorEastAsia" w:hAnsiTheme="majorHAnsi" w:cstheme="majorBidi"/>
      <w:kern w:val="2"/>
      <w:sz w:val="18"/>
      <w:szCs w:val="18"/>
    </w:rPr>
  </w:style>
  <w:style w:type="paragraph" w:styleId="ac">
    <w:name w:val="Title"/>
    <w:basedOn w:val="a"/>
    <w:next w:val="a"/>
    <w:link w:val="ad"/>
    <w:uiPriority w:val="10"/>
    <w:rsid w:val="00E36902"/>
    <w:pPr>
      <w:spacing w:before="240" w:after="60"/>
      <w:jc w:val="center"/>
      <w:outlineLvl w:val="0"/>
    </w:pPr>
    <w:rPr>
      <w:rFonts w:asciiTheme="majorHAnsi" w:eastAsiaTheme="majorEastAsia" w:hAnsiTheme="majorHAnsi" w:cstheme="majorBidi"/>
      <w:b/>
      <w:bCs/>
      <w:kern w:val="28"/>
      <w:sz w:val="32"/>
      <w:szCs w:val="32"/>
    </w:rPr>
  </w:style>
  <w:style w:type="character" w:customStyle="1" w:styleId="ad">
    <w:name w:val="表題 (文字)"/>
    <w:basedOn w:val="a0"/>
    <w:link w:val="ac"/>
    <w:uiPriority w:val="10"/>
    <w:rsid w:val="00E36902"/>
    <w:rPr>
      <w:rFonts w:asciiTheme="majorHAnsi" w:eastAsiaTheme="majorEastAsia" w:hAnsiTheme="majorHAnsi" w:cstheme="majorBidi"/>
      <w:b/>
      <w:bCs/>
      <w:kern w:val="28"/>
      <w:sz w:val="32"/>
      <w:szCs w:val="32"/>
    </w:rPr>
  </w:style>
  <w:style w:type="paragraph" w:styleId="ae">
    <w:name w:val="Subtitle"/>
    <w:basedOn w:val="a"/>
    <w:next w:val="a"/>
    <w:link w:val="af"/>
    <w:uiPriority w:val="11"/>
    <w:rsid w:val="00E36902"/>
    <w:pPr>
      <w:spacing w:after="60"/>
      <w:jc w:val="center"/>
      <w:outlineLvl w:val="1"/>
    </w:pPr>
    <w:rPr>
      <w:rFonts w:asciiTheme="majorHAnsi" w:eastAsiaTheme="majorEastAsia" w:hAnsiTheme="majorHAnsi" w:cstheme="majorBidi"/>
    </w:rPr>
  </w:style>
  <w:style w:type="character" w:customStyle="1" w:styleId="af">
    <w:name w:val="副題 (文字)"/>
    <w:basedOn w:val="a0"/>
    <w:link w:val="ae"/>
    <w:uiPriority w:val="11"/>
    <w:rsid w:val="00E36902"/>
    <w:rPr>
      <w:rFonts w:asciiTheme="majorHAnsi" w:eastAsiaTheme="majorEastAsia" w:hAnsiTheme="majorHAnsi" w:cstheme="majorBidi"/>
      <w:sz w:val="24"/>
      <w:szCs w:val="24"/>
    </w:rPr>
  </w:style>
  <w:style w:type="character" w:styleId="af0">
    <w:name w:val="Strong"/>
    <w:basedOn w:val="a0"/>
    <w:uiPriority w:val="22"/>
    <w:rsid w:val="00E36902"/>
    <w:rPr>
      <w:b/>
      <w:bCs/>
    </w:rPr>
  </w:style>
  <w:style w:type="character" w:styleId="af1">
    <w:name w:val="Emphasis"/>
    <w:basedOn w:val="a0"/>
    <w:uiPriority w:val="20"/>
    <w:rsid w:val="00E36902"/>
    <w:rPr>
      <w:rFonts w:asciiTheme="minorHAnsi" w:hAnsiTheme="minorHAnsi"/>
      <w:b/>
      <w:i/>
      <w:iCs/>
    </w:rPr>
  </w:style>
  <w:style w:type="paragraph" w:styleId="af2">
    <w:name w:val="No Spacing"/>
    <w:basedOn w:val="a"/>
    <w:uiPriority w:val="1"/>
    <w:rsid w:val="00E36902"/>
    <w:rPr>
      <w:szCs w:val="32"/>
    </w:rPr>
  </w:style>
  <w:style w:type="paragraph" w:styleId="af3">
    <w:name w:val="List Paragraph"/>
    <w:basedOn w:val="a"/>
    <w:uiPriority w:val="34"/>
    <w:qFormat/>
    <w:rsid w:val="00E36902"/>
    <w:pPr>
      <w:ind w:left="720"/>
      <w:contextualSpacing/>
    </w:pPr>
  </w:style>
  <w:style w:type="paragraph" w:styleId="af4">
    <w:name w:val="Quote"/>
    <w:basedOn w:val="a"/>
    <w:next w:val="a"/>
    <w:link w:val="af5"/>
    <w:uiPriority w:val="29"/>
    <w:rsid w:val="00E36902"/>
    <w:rPr>
      <w:i/>
    </w:rPr>
  </w:style>
  <w:style w:type="character" w:customStyle="1" w:styleId="af5">
    <w:name w:val="引用文 (文字)"/>
    <w:basedOn w:val="a0"/>
    <w:link w:val="af4"/>
    <w:uiPriority w:val="29"/>
    <w:rsid w:val="00E36902"/>
    <w:rPr>
      <w:i/>
      <w:sz w:val="24"/>
      <w:szCs w:val="24"/>
    </w:rPr>
  </w:style>
  <w:style w:type="paragraph" w:styleId="21">
    <w:name w:val="Intense Quote"/>
    <w:basedOn w:val="a"/>
    <w:next w:val="a"/>
    <w:link w:val="22"/>
    <w:uiPriority w:val="30"/>
    <w:rsid w:val="00E36902"/>
    <w:pPr>
      <w:ind w:left="720" w:right="720"/>
    </w:pPr>
    <w:rPr>
      <w:b/>
      <w:i/>
      <w:szCs w:val="22"/>
    </w:rPr>
  </w:style>
  <w:style w:type="character" w:customStyle="1" w:styleId="22">
    <w:name w:val="引用文 2 (文字)"/>
    <w:basedOn w:val="a0"/>
    <w:link w:val="21"/>
    <w:uiPriority w:val="30"/>
    <w:rsid w:val="00E36902"/>
    <w:rPr>
      <w:b/>
      <w:i/>
      <w:sz w:val="24"/>
    </w:rPr>
  </w:style>
  <w:style w:type="character" w:styleId="af6">
    <w:name w:val="Subtle Emphasis"/>
    <w:uiPriority w:val="19"/>
    <w:rsid w:val="00E36902"/>
    <w:rPr>
      <w:i/>
      <w:color w:val="5A5A5A" w:themeColor="text1" w:themeTint="A5"/>
    </w:rPr>
  </w:style>
  <w:style w:type="character" w:styleId="23">
    <w:name w:val="Intense Emphasis"/>
    <w:basedOn w:val="a0"/>
    <w:uiPriority w:val="21"/>
    <w:rsid w:val="00E36902"/>
    <w:rPr>
      <w:b/>
      <w:i/>
      <w:sz w:val="24"/>
      <w:szCs w:val="24"/>
      <w:u w:val="single"/>
    </w:rPr>
  </w:style>
  <w:style w:type="character" w:styleId="af7">
    <w:name w:val="Subtle Reference"/>
    <w:basedOn w:val="a0"/>
    <w:uiPriority w:val="31"/>
    <w:rsid w:val="00E36902"/>
    <w:rPr>
      <w:sz w:val="24"/>
      <w:szCs w:val="24"/>
      <w:u w:val="single"/>
    </w:rPr>
  </w:style>
  <w:style w:type="character" w:styleId="24">
    <w:name w:val="Intense Reference"/>
    <w:basedOn w:val="a0"/>
    <w:uiPriority w:val="32"/>
    <w:rsid w:val="00E36902"/>
    <w:rPr>
      <w:b/>
      <w:sz w:val="24"/>
      <w:u w:val="single"/>
    </w:rPr>
  </w:style>
  <w:style w:type="character" w:styleId="af8">
    <w:name w:val="Book Title"/>
    <w:basedOn w:val="a0"/>
    <w:uiPriority w:val="33"/>
    <w:rsid w:val="00E36902"/>
    <w:rPr>
      <w:rFonts w:asciiTheme="majorHAnsi" w:eastAsiaTheme="majorEastAsia" w:hAnsiTheme="majorHAnsi"/>
      <w:b/>
      <w:i/>
      <w:sz w:val="24"/>
      <w:szCs w:val="24"/>
    </w:rPr>
  </w:style>
  <w:style w:type="paragraph" w:styleId="af9">
    <w:name w:val="TOC Heading"/>
    <w:basedOn w:val="1"/>
    <w:next w:val="a"/>
    <w:uiPriority w:val="39"/>
    <w:semiHidden/>
    <w:unhideWhenUsed/>
    <w:qFormat/>
    <w:rsid w:val="00E36902"/>
    <w:pPr>
      <w:outlineLvl w:val="9"/>
    </w:pPr>
  </w:style>
  <w:style w:type="paragraph" w:styleId="afa">
    <w:name w:val="caption"/>
    <w:aliases w:val="5図表番号"/>
    <w:basedOn w:val="a"/>
    <w:next w:val="a"/>
    <w:uiPriority w:val="35"/>
    <w:unhideWhenUsed/>
    <w:qFormat/>
    <w:rsid w:val="00E36902"/>
    <w:rPr>
      <w:b/>
      <w:bCs/>
      <w:color w:val="4F81BD" w:themeColor="accent1"/>
      <w:sz w:val="18"/>
      <w:szCs w:val="18"/>
    </w:rPr>
  </w:style>
  <w:style w:type="character" w:styleId="afb">
    <w:name w:val="page number"/>
    <w:basedOn w:val="a0"/>
    <w:rsid w:val="00C91A60"/>
  </w:style>
  <w:style w:type="paragraph" w:customStyle="1" w:styleId="afc">
    <w:name w:val="ポイント"/>
    <w:basedOn w:val="a"/>
    <w:link w:val="afd"/>
    <w:qFormat/>
    <w:rsid w:val="00C91A60"/>
    <w:rPr>
      <w:rFonts w:asciiTheme="majorEastAsia" w:eastAsiaTheme="majorEastAsia" w:hAnsiTheme="majorEastAsia" w:cs="Times New Roman"/>
      <w:b/>
    </w:rPr>
  </w:style>
  <w:style w:type="character" w:customStyle="1" w:styleId="afd">
    <w:name w:val="ポイント (文字)"/>
    <w:basedOn w:val="a0"/>
    <w:link w:val="afc"/>
    <w:rsid w:val="00C91A60"/>
    <w:rPr>
      <w:rFonts w:asciiTheme="majorEastAsia" w:eastAsiaTheme="majorEastAsia" w:hAnsiTheme="majorEastAsia"/>
      <w:b/>
      <w:kern w:val="2"/>
      <w:sz w:val="20"/>
      <w:szCs w:val="20"/>
    </w:rPr>
  </w:style>
  <w:style w:type="paragraph" w:customStyle="1" w:styleId="afe">
    <w:name w:val="図表"/>
    <w:basedOn w:val="a"/>
    <w:link w:val="aff"/>
    <w:qFormat/>
    <w:rsid w:val="00C91A60"/>
    <w:pPr>
      <w:jc w:val="center"/>
    </w:pPr>
    <w:rPr>
      <w:rFonts w:ascii="ＭＳ 明朝" w:eastAsia="ＭＳ 明朝" w:hAnsi="ＭＳ 明朝" w:cs="Times New Roman"/>
      <w:noProof/>
    </w:rPr>
  </w:style>
  <w:style w:type="character" w:customStyle="1" w:styleId="aff">
    <w:name w:val="図表 (文字)"/>
    <w:basedOn w:val="a0"/>
    <w:link w:val="afe"/>
    <w:rsid w:val="00C91A60"/>
    <w:rPr>
      <w:rFonts w:ascii="ＭＳ 明朝" w:eastAsia="ＭＳ 明朝" w:hAnsi="ＭＳ 明朝"/>
      <w:noProof/>
      <w:kern w:val="2"/>
      <w:sz w:val="20"/>
      <w:szCs w:val="20"/>
    </w:rPr>
  </w:style>
  <w:style w:type="character" w:customStyle="1" w:styleId="210">
    <w:name w:val="見出し 2 (文字)1"/>
    <w:basedOn w:val="a0"/>
    <w:rsid w:val="00A94124"/>
    <w:rPr>
      <w:rFonts w:ascii="ＭＳ ゴシック" w:eastAsia="ＭＳ ゴシック" w:hAnsi="ＭＳ ゴシック" w:cs="Times New Roman"/>
      <w:b/>
      <w:sz w:val="28"/>
      <w:szCs w:val="20"/>
    </w:rPr>
  </w:style>
  <w:style w:type="character" w:customStyle="1" w:styleId="31">
    <w:name w:val="見出し 3 (文字)1"/>
    <w:basedOn w:val="a0"/>
    <w:rsid w:val="00A94124"/>
    <w:rPr>
      <w:rFonts w:ascii="ＭＳ ゴシック" w:eastAsia="ＭＳ ゴシック" w:hAnsi="ＭＳ ゴシック" w:cs="Times New Roman"/>
      <w:b/>
      <w:sz w:val="22"/>
      <w:szCs w:val="20"/>
    </w:rPr>
  </w:style>
  <w:style w:type="character" w:customStyle="1" w:styleId="11">
    <w:name w:val="フッター (文字)1"/>
    <w:uiPriority w:val="99"/>
    <w:rsid w:val="00A94124"/>
    <w:rPr>
      <w:rFonts w:ascii="Century" w:eastAsia="ＭＳ 明朝" w:hAnsi="Century" w:cs="Times New Roman"/>
      <w:sz w:val="20"/>
      <w:szCs w:val="20"/>
    </w:rPr>
  </w:style>
  <w:style w:type="paragraph" w:customStyle="1" w:styleId="12">
    <w:name w:val="ポイント1"/>
    <w:basedOn w:val="a"/>
    <w:rsid w:val="00A94124"/>
    <w:rPr>
      <w:rFonts w:asciiTheme="majorEastAsia" w:eastAsiaTheme="majorEastAsia" w:hAnsiTheme="majorEastAsia" w:cs="Times New Roman"/>
      <w:b/>
    </w:rPr>
  </w:style>
  <w:style w:type="character" w:customStyle="1" w:styleId="13">
    <w:name w:val="ポイント (文字)1"/>
    <w:basedOn w:val="a0"/>
    <w:rsid w:val="00A94124"/>
    <w:rPr>
      <w:rFonts w:asciiTheme="majorEastAsia" w:eastAsiaTheme="majorEastAsia" w:hAnsiTheme="majorEastAsia" w:cs="Times New Roman"/>
      <w:b/>
      <w:sz w:val="20"/>
      <w:szCs w:val="20"/>
    </w:rPr>
  </w:style>
  <w:style w:type="paragraph" w:customStyle="1" w:styleId="14">
    <w:name w:val="図表1"/>
    <w:basedOn w:val="a"/>
    <w:rsid w:val="00A94124"/>
    <w:pPr>
      <w:jc w:val="center"/>
    </w:pPr>
    <w:rPr>
      <w:rFonts w:ascii="ＭＳ 明朝" w:eastAsia="ＭＳ 明朝" w:hAnsi="ＭＳ 明朝" w:cs="Times New Roman"/>
      <w:noProof/>
    </w:rPr>
  </w:style>
  <w:style w:type="character" w:customStyle="1" w:styleId="15">
    <w:name w:val="図表 (文字)1"/>
    <w:basedOn w:val="a0"/>
    <w:rsid w:val="00A94124"/>
    <w:rPr>
      <w:rFonts w:ascii="ＭＳ 明朝" w:eastAsia="ＭＳ 明朝" w:hAnsi="ＭＳ 明朝" w:cs="Times New Roman"/>
      <w:noProof/>
      <w:sz w:val="20"/>
      <w:szCs w:val="20"/>
    </w:rPr>
  </w:style>
  <w:style w:type="paragraph" w:styleId="aff0">
    <w:name w:val="Body Text"/>
    <w:basedOn w:val="a"/>
    <w:link w:val="aff1"/>
    <w:rsid w:val="001B265C"/>
    <w:pPr>
      <w:wordWrap w:val="0"/>
      <w:autoSpaceDE w:val="0"/>
      <w:autoSpaceDN w:val="0"/>
      <w:spacing w:line="362" w:lineRule="atLeast"/>
    </w:pPr>
    <w:rPr>
      <w:rFonts w:ascii="ＭＳ 明朝" w:eastAsia="ＭＳ 明朝" w:hAnsi="Century" w:cs="Times New Roman"/>
      <w:spacing w:val="2"/>
    </w:rPr>
  </w:style>
  <w:style w:type="character" w:customStyle="1" w:styleId="aff1">
    <w:name w:val="本文 (文字)"/>
    <w:basedOn w:val="a0"/>
    <w:link w:val="aff0"/>
    <w:rsid w:val="001B265C"/>
    <w:rPr>
      <w:rFonts w:ascii="ＭＳ 明朝" w:eastAsia="ＭＳ 明朝" w:hAnsi="Century"/>
      <w:spacing w:val="2"/>
      <w:kern w:val="2"/>
      <w:sz w:val="20"/>
      <w:szCs w:val="20"/>
    </w:rPr>
  </w:style>
  <w:style w:type="paragraph" w:styleId="aff2">
    <w:name w:val="Block Text"/>
    <w:basedOn w:val="a"/>
    <w:rsid w:val="001B265C"/>
    <w:pPr>
      <w:wordWrap w:val="0"/>
      <w:autoSpaceDE w:val="0"/>
      <w:autoSpaceDN w:val="0"/>
      <w:spacing w:line="362" w:lineRule="atLeast"/>
      <w:ind w:left="720" w:right="215" w:firstLine="180"/>
    </w:pPr>
    <w:rPr>
      <w:rFonts w:ascii="ＭＳ 明朝" w:eastAsia="ＭＳ 明朝" w:hAnsi="Century" w:cs="Times New Roman"/>
      <w:spacing w:val="2"/>
    </w:rPr>
  </w:style>
  <w:style w:type="paragraph" w:styleId="aff3">
    <w:name w:val="Body Text Indent"/>
    <w:basedOn w:val="a"/>
    <w:link w:val="aff4"/>
    <w:rsid w:val="001B265C"/>
    <w:pPr>
      <w:wordWrap w:val="0"/>
      <w:autoSpaceDE w:val="0"/>
      <w:autoSpaceDN w:val="0"/>
      <w:spacing w:line="362" w:lineRule="atLeast"/>
      <w:ind w:left="540" w:firstLine="180"/>
    </w:pPr>
    <w:rPr>
      <w:rFonts w:ascii="ＭＳ 明朝" w:eastAsia="ＭＳ 明朝" w:hAnsi="Century" w:cs="Times New Roman"/>
      <w:spacing w:val="2"/>
    </w:rPr>
  </w:style>
  <w:style w:type="character" w:customStyle="1" w:styleId="aff4">
    <w:name w:val="本文インデント (文字)"/>
    <w:basedOn w:val="a0"/>
    <w:link w:val="aff3"/>
    <w:rsid w:val="001B265C"/>
    <w:rPr>
      <w:rFonts w:ascii="ＭＳ 明朝" w:eastAsia="ＭＳ 明朝" w:hAnsi="Century"/>
      <w:spacing w:val="2"/>
      <w:kern w:val="2"/>
      <w:sz w:val="20"/>
      <w:szCs w:val="20"/>
    </w:rPr>
  </w:style>
  <w:style w:type="paragraph" w:customStyle="1" w:styleId="05">
    <w:name w:val="05本文"/>
    <w:basedOn w:val="a"/>
    <w:link w:val="050"/>
    <w:rsid w:val="001B265C"/>
    <w:pPr>
      <w:wordWrap w:val="0"/>
      <w:autoSpaceDE w:val="0"/>
      <w:autoSpaceDN w:val="0"/>
      <w:ind w:firstLineChars="100" w:firstLine="204"/>
    </w:pPr>
    <w:rPr>
      <w:rFonts w:ascii="ＭＳ 明朝" w:eastAsia="ＭＳ 明朝" w:hAnsi="Century" w:cs="Times New Roman"/>
      <w:spacing w:val="2"/>
    </w:rPr>
  </w:style>
  <w:style w:type="character" w:customStyle="1" w:styleId="050">
    <w:name w:val="05本文 (文字)"/>
    <w:basedOn w:val="a0"/>
    <w:link w:val="05"/>
    <w:rsid w:val="001B265C"/>
    <w:rPr>
      <w:rFonts w:ascii="ＭＳ 明朝" w:eastAsia="ＭＳ 明朝" w:hAnsi="Century"/>
      <w:spacing w:val="2"/>
      <w:kern w:val="2"/>
      <w:sz w:val="20"/>
      <w:szCs w:val="20"/>
    </w:rPr>
  </w:style>
  <w:style w:type="table" w:styleId="aff5">
    <w:name w:val="Table Grid"/>
    <w:basedOn w:val="a1"/>
    <w:rsid w:val="001B265C"/>
    <w:rPr>
      <w:rFonts w:ascii="Symbol" w:eastAsia="ＭＳ 明朝" w:hAnsi="Symbo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footnote text"/>
    <w:basedOn w:val="a"/>
    <w:link w:val="aff7"/>
    <w:uiPriority w:val="99"/>
    <w:rsid w:val="001B265C"/>
    <w:pPr>
      <w:autoSpaceDE w:val="0"/>
      <w:autoSpaceDN w:val="0"/>
      <w:snapToGrid w:val="0"/>
      <w:spacing w:line="362" w:lineRule="atLeast"/>
    </w:pPr>
    <w:rPr>
      <w:rFonts w:ascii="ＭＳ 明朝" w:eastAsia="ＭＳ 明朝" w:hAnsi="Century" w:cs="Times New Roman"/>
      <w:spacing w:val="2"/>
    </w:rPr>
  </w:style>
  <w:style w:type="character" w:customStyle="1" w:styleId="aff7">
    <w:name w:val="脚注文字列 (文字)"/>
    <w:basedOn w:val="a0"/>
    <w:link w:val="aff6"/>
    <w:uiPriority w:val="99"/>
    <w:rsid w:val="001B265C"/>
    <w:rPr>
      <w:rFonts w:ascii="ＭＳ 明朝" w:eastAsia="ＭＳ 明朝" w:hAnsi="Century"/>
      <w:spacing w:val="2"/>
      <w:kern w:val="2"/>
      <w:sz w:val="20"/>
      <w:szCs w:val="20"/>
    </w:rPr>
  </w:style>
  <w:style w:type="character" w:styleId="aff8">
    <w:name w:val="footnote reference"/>
    <w:basedOn w:val="a0"/>
    <w:uiPriority w:val="99"/>
    <w:rsid w:val="001B265C"/>
    <w:rPr>
      <w:vertAlign w:val="superscript"/>
    </w:rPr>
  </w:style>
  <w:style w:type="paragraph" w:customStyle="1" w:styleId="aff9">
    <w:name w:val="章文"/>
    <w:basedOn w:val="a"/>
    <w:link w:val="affa"/>
    <w:autoRedefine/>
    <w:qFormat/>
    <w:rsid w:val="001B265C"/>
    <w:pPr>
      <w:ind w:firstLineChars="100" w:firstLine="200"/>
    </w:pPr>
  </w:style>
  <w:style w:type="character" w:customStyle="1" w:styleId="affa">
    <w:name w:val="章文 (文字)"/>
    <w:basedOn w:val="050"/>
    <w:link w:val="aff9"/>
    <w:rsid w:val="001B265C"/>
    <w:rPr>
      <w:rFonts w:asciiTheme="minorEastAsia" w:eastAsia="ＭＳ 明朝" w:hAnsiTheme="minorEastAsia" w:cstheme="minorEastAsia"/>
      <w:spacing w:val="2"/>
      <w:kern w:val="2"/>
      <w:sz w:val="20"/>
      <w:szCs w:val="21"/>
    </w:rPr>
  </w:style>
  <w:style w:type="paragraph" w:customStyle="1" w:styleId="affb">
    <w:name w:val="数式"/>
    <w:link w:val="affc"/>
    <w:autoRedefine/>
    <w:qFormat/>
    <w:rsid w:val="00A425B5"/>
    <w:pPr>
      <w:autoSpaceDE w:val="0"/>
      <w:autoSpaceDN w:val="0"/>
      <w:spacing w:line="362" w:lineRule="atLeast"/>
      <w:ind w:leftChars="555" w:left="1110"/>
    </w:pPr>
    <w:rPr>
      <w:rFonts w:ascii="Cambria Math" w:hAnsi="Cambria Math" w:cstheme="majorBidi"/>
      <w:bCs/>
      <w:i/>
      <w:spacing w:val="2"/>
      <w:kern w:val="2"/>
      <w:sz w:val="20"/>
      <w:szCs w:val="21"/>
    </w:rPr>
  </w:style>
  <w:style w:type="character" w:customStyle="1" w:styleId="affc">
    <w:name w:val="数式 (文字)"/>
    <w:basedOn w:val="80"/>
    <w:link w:val="affb"/>
    <w:rsid w:val="00A425B5"/>
    <w:rPr>
      <w:rFonts w:ascii="Cambria Math" w:hAnsi="Cambria Math" w:cstheme="majorBidi"/>
      <w:bCs/>
      <w:i/>
      <w:iCs w:val="0"/>
      <w:spacing w:val="2"/>
      <w:kern w:val="2"/>
      <w:sz w:val="20"/>
      <w:szCs w:val="21"/>
    </w:rPr>
  </w:style>
  <w:style w:type="paragraph" w:customStyle="1" w:styleId="affd">
    <w:name w:val="ア題"/>
    <w:link w:val="affe"/>
    <w:autoRedefine/>
    <w:qFormat/>
    <w:rsid w:val="001B265C"/>
    <w:pPr>
      <w:wordWrap w:val="0"/>
      <w:autoSpaceDE w:val="0"/>
      <w:autoSpaceDN w:val="0"/>
      <w:ind w:leftChars="300" w:left="918" w:hangingChars="150" w:hanging="306"/>
    </w:pPr>
    <w:rPr>
      <w:rFonts w:ascii="ＭＳ 明朝" w:eastAsia="ＭＳ 明朝" w:hAnsi="Century" w:cstheme="majorBidi"/>
      <w:spacing w:val="2"/>
      <w:kern w:val="2"/>
      <w:sz w:val="20"/>
      <w:szCs w:val="20"/>
    </w:rPr>
  </w:style>
  <w:style w:type="character" w:customStyle="1" w:styleId="affe">
    <w:name w:val="ア題 (文字)"/>
    <w:basedOn w:val="70"/>
    <w:link w:val="affd"/>
    <w:rsid w:val="001B265C"/>
    <w:rPr>
      <w:rFonts w:ascii="ＭＳ 明朝" w:eastAsia="ＭＳ 明朝" w:hAnsi="Century" w:cstheme="majorBidi"/>
      <w:spacing w:val="2"/>
      <w:kern w:val="2"/>
      <w:sz w:val="20"/>
      <w:szCs w:val="20"/>
    </w:rPr>
  </w:style>
  <w:style w:type="paragraph" w:customStyle="1" w:styleId="afff">
    <w:name w:val="（１）文"/>
    <w:basedOn w:val="a"/>
    <w:link w:val="afff0"/>
    <w:autoRedefine/>
    <w:qFormat/>
    <w:rsid w:val="001B265C"/>
    <w:pPr>
      <w:wordWrap w:val="0"/>
      <w:autoSpaceDE w:val="0"/>
      <w:autoSpaceDN w:val="0"/>
      <w:ind w:leftChars="200" w:left="408" w:firstLineChars="100" w:firstLine="204"/>
    </w:pPr>
    <w:rPr>
      <w:rFonts w:ascii="ＭＳ 明朝" w:eastAsia="ＭＳ 明朝" w:hAnsi="Century" w:cstheme="majorBidi"/>
      <w:spacing w:val="2"/>
    </w:rPr>
  </w:style>
  <w:style w:type="character" w:customStyle="1" w:styleId="afff0">
    <w:name w:val="（１）文 (文字)"/>
    <w:basedOn w:val="60"/>
    <w:link w:val="afff"/>
    <w:rsid w:val="001B265C"/>
    <w:rPr>
      <w:rFonts w:ascii="ＭＳ 明朝" w:eastAsia="ＭＳ 明朝" w:hAnsi="Century" w:cstheme="majorBidi"/>
      <w:b w:val="0"/>
      <w:bCs w:val="0"/>
      <w:spacing w:val="2"/>
      <w:kern w:val="2"/>
      <w:sz w:val="20"/>
      <w:szCs w:val="20"/>
    </w:rPr>
  </w:style>
  <w:style w:type="paragraph" w:customStyle="1" w:styleId="afff1">
    <w:name w:val="（１）題"/>
    <w:basedOn w:val="a"/>
    <w:link w:val="afff2"/>
    <w:autoRedefine/>
    <w:qFormat/>
    <w:rsid w:val="001B265C"/>
    <w:pPr>
      <w:wordWrap w:val="0"/>
      <w:autoSpaceDE w:val="0"/>
      <w:autoSpaceDN w:val="0"/>
    </w:pPr>
    <w:rPr>
      <w:rFonts w:ascii="ＭＳ ゴシック" w:eastAsia="ＭＳ ゴシック" w:hAnsi="ＭＳ ゴシック" w:cstheme="majorBidi"/>
      <w:spacing w:val="2"/>
    </w:rPr>
  </w:style>
  <w:style w:type="character" w:customStyle="1" w:styleId="afff2">
    <w:name w:val="（１）題 (文字)"/>
    <w:basedOn w:val="50"/>
    <w:link w:val="afff1"/>
    <w:rsid w:val="001B265C"/>
    <w:rPr>
      <w:rFonts w:ascii="ＭＳ ゴシック" w:eastAsia="ＭＳ ゴシック" w:hAnsi="ＭＳ ゴシック" w:cstheme="majorBidi"/>
      <w:b w:val="0"/>
      <w:bCs w:val="0"/>
      <w:i w:val="0"/>
      <w:iCs w:val="0"/>
      <w:spacing w:val="2"/>
      <w:kern w:val="2"/>
      <w:sz w:val="20"/>
      <w:szCs w:val="20"/>
    </w:rPr>
  </w:style>
  <w:style w:type="paragraph" w:customStyle="1" w:styleId="afff3">
    <w:name w:val="１文"/>
    <w:basedOn w:val="a"/>
    <w:link w:val="afff4"/>
    <w:autoRedefine/>
    <w:qFormat/>
    <w:rsid w:val="001B265C"/>
    <w:pPr>
      <w:wordWrap w:val="0"/>
      <w:autoSpaceDE w:val="0"/>
      <w:autoSpaceDN w:val="0"/>
      <w:ind w:leftChars="100" w:left="204" w:firstLineChars="100" w:firstLine="204"/>
      <w:jc w:val="both"/>
    </w:pPr>
    <w:rPr>
      <w:rFonts w:ascii="ＭＳ 明朝" w:eastAsia="ＭＳ 明朝" w:hAnsi="Century" w:cstheme="majorBidi"/>
      <w:spacing w:val="2"/>
    </w:rPr>
  </w:style>
  <w:style w:type="character" w:customStyle="1" w:styleId="afff4">
    <w:name w:val="１文 (文字)"/>
    <w:basedOn w:val="40"/>
    <w:link w:val="afff3"/>
    <w:rsid w:val="001B265C"/>
    <w:rPr>
      <w:rFonts w:ascii="ＭＳ 明朝" w:eastAsia="ＭＳ 明朝" w:hAnsi="Century" w:cstheme="majorBidi"/>
      <w:b/>
      <w:bCs/>
      <w:spacing w:val="2"/>
      <w:kern w:val="2"/>
      <w:sz w:val="20"/>
      <w:szCs w:val="20"/>
    </w:rPr>
  </w:style>
  <w:style w:type="character" w:styleId="afff5">
    <w:name w:val="Hyperlink"/>
    <w:basedOn w:val="a0"/>
    <w:uiPriority w:val="99"/>
    <w:rsid w:val="00364C57"/>
    <w:rPr>
      <w:color w:val="0000FF" w:themeColor="hyperlink"/>
      <w:u w:val="single"/>
    </w:rPr>
  </w:style>
  <w:style w:type="paragraph" w:styleId="afff6">
    <w:name w:val="Plain Text"/>
    <w:basedOn w:val="a"/>
    <w:link w:val="afff7"/>
    <w:rsid w:val="00913708"/>
    <w:pPr>
      <w:widowControl/>
    </w:pPr>
    <w:rPr>
      <w:rFonts w:ascii="ＭＳ 明朝" w:eastAsia="ＭＳ 明朝" w:hAnsi="Courier New" w:cs="ＭＳ 明朝"/>
    </w:rPr>
  </w:style>
  <w:style w:type="character" w:customStyle="1" w:styleId="afff7">
    <w:name w:val="書式なし (文字)"/>
    <w:basedOn w:val="a0"/>
    <w:link w:val="afff6"/>
    <w:rsid w:val="00913708"/>
    <w:rPr>
      <w:rFonts w:ascii="ＭＳ 明朝" w:eastAsia="ＭＳ 明朝" w:hAnsi="Courier New" w:cs="ＭＳ 明朝"/>
      <w:kern w:val="2"/>
      <w:sz w:val="20"/>
      <w:szCs w:val="20"/>
    </w:rPr>
  </w:style>
  <w:style w:type="paragraph" w:customStyle="1" w:styleId="01">
    <w:name w:val="01_章題"/>
    <w:basedOn w:val="afff6"/>
    <w:link w:val="010"/>
    <w:rsid w:val="00913708"/>
    <w:pPr>
      <w:ind w:firstLine="281"/>
      <w:jc w:val="center"/>
    </w:pPr>
    <w:rPr>
      <w:rFonts w:ascii="ＭＳ ゴシック" w:eastAsia="ＭＳ ゴシック" w:hAnsi="ＭＳ ゴシック"/>
      <w:b/>
      <w:sz w:val="28"/>
    </w:rPr>
  </w:style>
  <w:style w:type="character" w:customStyle="1" w:styleId="010">
    <w:name w:val="01_章題 (文字)"/>
    <w:link w:val="01"/>
    <w:rsid w:val="00913708"/>
    <w:rPr>
      <w:rFonts w:ascii="ＭＳ ゴシック" w:eastAsia="ＭＳ ゴシック" w:hAnsi="ＭＳ ゴシック" w:cs="ＭＳ 明朝"/>
      <w:b/>
      <w:kern w:val="2"/>
      <w:sz w:val="28"/>
      <w:szCs w:val="20"/>
    </w:rPr>
  </w:style>
  <w:style w:type="paragraph" w:customStyle="1" w:styleId="100">
    <w:name w:val="10_１題"/>
    <w:basedOn w:val="afff6"/>
    <w:rsid w:val="00913708"/>
    <w:rPr>
      <w:rFonts w:ascii="ＭＳ ゴシック" w:eastAsia="ＭＳ ゴシック" w:hAnsi="ＭＳ ゴシック"/>
      <w:b/>
      <w:sz w:val="22"/>
      <w:szCs w:val="22"/>
    </w:rPr>
  </w:style>
  <w:style w:type="paragraph" w:customStyle="1" w:styleId="110">
    <w:name w:val="11_１文"/>
    <w:basedOn w:val="afff6"/>
    <w:qFormat/>
    <w:rsid w:val="00913708"/>
    <w:pPr>
      <w:ind w:leftChars="100" w:left="200" w:firstLineChars="100" w:firstLine="200"/>
    </w:pPr>
  </w:style>
  <w:style w:type="paragraph" w:customStyle="1" w:styleId="300">
    <w:name w:val="30_ア題"/>
    <w:basedOn w:val="afff6"/>
    <w:next w:val="310"/>
    <w:qFormat/>
    <w:rsid w:val="00913708"/>
    <w:pPr>
      <w:ind w:leftChars="200" w:left="600" w:hangingChars="100" w:hanging="200"/>
    </w:pPr>
  </w:style>
  <w:style w:type="paragraph" w:customStyle="1" w:styleId="310">
    <w:name w:val="31_ア文"/>
    <w:qFormat/>
    <w:rsid w:val="00913708"/>
    <w:pPr>
      <w:ind w:leftChars="300" w:left="600" w:firstLineChars="100" w:firstLine="200"/>
    </w:pPr>
    <w:rPr>
      <w:rFonts w:ascii="ＭＳ 明朝" w:eastAsia="ＭＳ 明朝" w:hAnsi="Courier New" w:cs="ＭＳ 明朝"/>
      <w:kern w:val="2"/>
      <w:sz w:val="20"/>
      <w:szCs w:val="20"/>
    </w:rPr>
  </w:style>
  <w:style w:type="paragraph" w:customStyle="1" w:styleId="200">
    <w:name w:val="20（１）題"/>
    <w:basedOn w:val="afff6"/>
    <w:next w:val="211"/>
    <w:qFormat/>
    <w:rsid w:val="00913708"/>
    <w:rPr>
      <w:rFonts w:ascii="ＭＳ ゴシック" w:eastAsia="ＭＳ ゴシック" w:hAnsi="ＭＳ ゴシック"/>
    </w:rPr>
  </w:style>
  <w:style w:type="paragraph" w:customStyle="1" w:styleId="211">
    <w:name w:val="21（１）文"/>
    <w:basedOn w:val="afff6"/>
    <w:qFormat/>
    <w:rsid w:val="00913708"/>
    <w:pPr>
      <w:tabs>
        <w:tab w:val="left" w:pos="207"/>
      </w:tabs>
      <w:ind w:leftChars="200" w:left="400" w:firstLineChars="100" w:firstLine="200"/>
    </w:pPr>
  </w:style>
  <w:style w:type="character" w:customStyle="1" w:styleId="25">
    <w:name w:val="フッター (文字)2"/>
    <w:uiPriority w:val="99"/>
    <w:rsid w:val="00913708"/>
    <w:rPr>
      <w:rFonts w:ascii="ＭＳ 明朝" w:hAnsi="Century"/>
      <w:spacing w:val="2"/>
      <w:kern w:val="2"/>
    </w:rPr>
  </w:style>
  <w:style w:type="character" w:customStyle="1" w:styleId="32">
    <w:name w:val="フッター (文字)3"/>
    <w:uiPriority w:val="99"/>
    <w:rsid w:val="00472C4E"/>
    <w:rPr>
      <w:rFonts w:ascii="ＭＳ 明朝" w:hAnsi="Century"/>
      <w:spacing w:val="2"/>
      <w:kern w:val="2"/>
    </w:rPr>
  </w:style>
  <w:style w:type="character" w:customStyle="1" w:styleId="111">
    <w:name w:val="見出し 1 (文字)1"/>
    <w:rsid w:val="00472C4E"/>
    <w:rPr>
      <w:rFonts w:ascii="ＭＳ ゴシック" w:eastAsia="ＭＳ ゴシック" w:hAnsi="ＭＳ ゴシック"/>
      <w:b/>
      <w:spacing w:val="2"/>
      <w:kern w:val="2"/>
      <w:sz w:val="36"/>
      <w:szCs w:val="36"/>
    </w:rPr>
  </w:style>
  <w:style w:type="character" w:customStyle="1" w:styleId="41">
    <w:name w:val="フッター (文字)4"/>
    <w:uiPriority w:val="99"/>
    <w:rsid w:val="009C52FE"/>
    <w:rPr>
      <w:rFonts w:ascii="ＭＳ 明朝" w:hAnsi="Century"/>
      <w:spacing w:val="2"/>
      <w:kern w:val="2"/>
    </w:rPr>
  </w:style>
  <w:style w:type="character" w:customStyle="1" w:styleId="51">
    <w:name w:val="フッター (文字)5"/>
    <w:uiPriority w:val="99"/>
    <w:rsid w:val="00AE1BA5"/>
    <w:rPr>
      <w:rFonts w:ascii="ＭＳ 明朝" w:hAnsi="Century"/>
      <w:spacing w:val="2"/>
      <w:kern w:val="2"/>
    </w:rPr>
  </w:style>
  <w:style w:type="paragraph" w:customStyle="1" w:styleId="311">
    <w:name w:val="31項文"/>
    <w:basedOn w:val="afff6"/>
    <w:link w:val="312"/>
    <w:qFormat/>
    <w:rsid w:val="009E031C"/>
    <w:pPr>
      <w:widowControl w:val="0"/>
      <w:ind w:leftChars="200" w:left="400" w:firstLineChars="100" w:firstLine="200"/>
      <w:jc w:val="both"/>
    </w:pPr>
    <w:rPr>
      <w:rFonts w:hAnsi="ＭＳ 明朝"/>
    </w:rPr>
  </w:style>
  <w:style w:type="character" w:customStyle="1" w:styleId="312">
    <w:name w:val="31項文 (文字)"/>
    <w:basedOn w:val="afff7"/>
    <w:link w:val="311"/>
    <w:rsid w:val="009E031C"/>
    <w:rPr>
      <w:rFonts w:ascii="ＭＳ 明朝" w:eastAsia="ＭＳ 明朝" w:hAnsi="ＭＳ 明朝" w:cs="ＭＳ 明朝"/>
      <w:kern w:val="2"/>
      <w:sz w:val="20"/>
      <w:szCs w:val="20"/>
    </w:rPr>
  </w:style>
  <w:style w:type="paragraph" w:customStyle="1" w:styleId="502">
    <w:name w:val="50リ2"/>
    <w:basedOn w:val="311"/>
    <w:qFormat/>
    <w:rsid w:val="009E031C"/>
    <w:pPr>
      <w:ind w:leftChars="300" w:left="1204" w:hangingChars="302" w:hanging="604"/>
    </w:pPr>
  </w:style>
  <w:style w:type="paragraph" w:customStyle="1" w:styleId="401">
    <w:name w:val="40リ1"/>
    <w:basedOn w:val="311"/>
    <w:qFormat/>
    <w:rsid w:val="009E031C"/>
  </w:style>
  <w:style w:type="paragraph" w:customStyle="1" w:styleId="201">
    <w:name w:val="20節題"/>
    <w:basedOn w:val="afff6"/>
    <w:rsid w:val="009E031C"/>
    <w:pPr>
      <w:widowControl w:val="0"/>
      <w:ind w:left="380" w:hanging="380"/>
      <w:jc w:val="both"/>
    </w:pPr>
    <w:rPr>
      <w:rFonts w:ascii="ＭＳ ゴシック" w:eastAsia="ＭＳ ゴシック" w:hAnsi="ＭＳ ゴシック" w:cs="Times New Roman"/>
      <w:b/>
      <w:sz w:val="22"/>
      <w:szCs w:val="22"/>
    </w:rPr>
  </w:style>
  <w:style w:type="paragraph" w:customStyle="1" w:styleId="301">
    <w:name w:val="30項題"/>
    <w:basedOn w:val="afff6"/>
    <w:qFormat/>
    <w:rsid w:val="009E031C"/>
    <w:pPr>
      <w:widowControl w:val="0"/>
      <w:ind w:left="475" w:hanging="475"/>
      <w:jc w:val="both"/>
    </w:pPr>
    <w:rPr>
      <w:rFonts w:ascii="ＭＳ ゴシック" w:eastAsia="ＭＳ ゴシック" w:hAnsi="ＭＳ ゴシック" w:cs="Times New Roman"/>
    </w:rPr>
  </w:style>
  <w:style w:type="character" w:customStyle="1" w:styleId="st1">
    <w:name w:val="st1"/>
    <w:basedOn w:val="a0"/>
    <w:rsid w:val="002F61F3"/>
  </w:style>
  <w:style w:type="paragraph" w:styleId="Web">
    <w:name w:val="Normal (Web)"/>
    <w:basedOn w:val="a"/>
    <w:uiPriority w:val="99"/>
    <w:unhideWhenUsed/>
    <w:rsid w:val="002F61F3"/>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302">
    <w:name w:val="30（１）題"/>
    <w:basedOn w:val="a"/>
    <w:next w:val="313"/>
    <w:qFormat/>
    <w:rsid w:val="00446FDB"/>
    <w:pPr>
      <w:autoSpaceDE w:val="0"/>
      <w:autoSpaceDN w:val="0"/>
      <w:spacing w:line="362" w:lineRule="atLeast"/>
      <w:ind w:left="200" w:hanging="200"/>
      <w:jc w:val="both"/>
    </w:pPr>
    <w:rPr>
      <w:rFonts w:ascii="ＭＳ 明朝" w:eastAsia="ＭＳ 明朝" w:hAnsi="ＭＳ 明朝" w:cs="Times New Roman"/>
      <w:spacing w:val="2"/>
    </w:rPr>
  </w:style>
  <w:style w:type="paragraph" w:customStyle="1" w:styleId="313">
    <w:name w:val="31（１）文"/>
    <w:basedOn w:val="a"/>
    <w:qFormat/>
    <w:rsid w:val="00446FDB"/>
    <w:pPr>
      <w:autoSpaceDE w:val="0"/>
      <w:autoSpaceDN w:val="0"/>
      <w:spacing w:line="362" w:lineRule="atLeast"/>
      <w:ind w:leftChars="200" w:left="408" w:firstLineChars="100" w:firstLine="204"/>
      <w:jc w:val="both"/>
    </w:pPr>
    <w:rPr>
      <w:rFonts w:ascii="ＭＳ 明朝" w:eastAsia="ＭＳ 明朝" w:hAnsi="ＭＳ 明朝" w:cs="Times New Roman"/>
      <w:spacing w:val="2"/>
    </w:rPr>
  </w:style>
  <w:style w:type="paragraph" w:customStyle="1" w:styleId="afff8">
    <w:name w:val="利用上の留意点等"/>
    <w:basedOn w:val="a"/>
    <w:link w:val="afff9"/>
    <w:qFormat/>
    <w:rsid w:val="00727F0D"/>
    <w:pPr>
      <w:ind w:left="1503" w:hanging="703"/>
      <w:jc w:val="center"/>
      <w:outlineLvl w:val="0"/>
    </w:pPr>
    <w:rPr>
      <w:rFonts w:ascii="ＭＳ ゴシック" w:eastAsia="ＭＳ ゴシック" w:hAnsi="ＭＳ ゴシック"/>
      <w:b/>
      <w:kern w:val="0"/>
      <w:sz w:val="28"/>
    </w:rPr>
  </w:style>
  <w:style w:type="character" w:customStyle="1" w:styleId="afff9">
    <w:name w:val="利用上の留意点等 (文字)"/>
    <w:basedOn w:val="10"/>
    <w:link w:val="afff8"/>
    <w:rsid w:val="00727F0D"/>
    <w:rPr>
      <w:rFonts w:ascii="ＭＳ ゴシック" w:eastAsia="ＭＳ ゴシック" w:hAnsi="ＭＳ ゴシック" w:cstheme="minorEastAsia"/>
      <w:b/>
      <w:bCs w:val="0"/>
      <w:kern w:val="32"/>
      <w:sz w:val="28"/>
      <w:szCs w:val="20"/>
    </w:rPr>
  </w:style>
  <w:style w:type="paragraph" w:customStyle="1" w:styleId="afffa">
    <w:name w:val="主な用語解説"/>
    <w:basedOn w:val="a"/>
    <w:link w:val="afffb"/>
    <w:qFormat/>
    <w:rsid w:val="00446FDB"/>
    <w:rPr>
      <w:rFonts w:asciiTheme="majorEastAsia" w:eastAsiaTheme="majorEastAsia" w:hAnsiTheme="majorEastAsia"/>
      <w:b/>
      <w:sz w:val="24"/>
      <w:szCs w:val="24"/>
    </w:rPr>
  </w:style>
  <w:style w:type="character" w:customStyle="1" w:styleId="afffb">
    <w:name w:val="主な用語解説 (文字)"/>
    <w:basedOn w:val="a0"/>
    <w:link w:val="afffa"/>
    <w:rsid w:val="00446FDB"/>
    <w:rPr>
      <w:rFonts w:asciiTheme="majorEastAsia" w:eastAsiaTheme="majorEastAsia" w:hAnsiTheme="majorEastAsia" w:cstheme="minorEastAsia"/>
      <w:b/>
      <w:kern w:val="2"/>
      <w:sz w:val="24"/>
      <w:szCs w:val="24"/>
    </w:rPr>
  </w:style>
  <w:style w:type="paragraph" w:customStyle="1" w:styleId="afffc">
    <w:name w:val="目次"/>
    <w:basedOn w:val="af9"/>
    <w:link w:val="afffd"/>
    <w:qFormat/>
    <w:rsid w:val="009007A7"/>
    <w:pPr>
      <w:spacing w:before="3864"/>
      <w:jc w:val="center"/>
      <w:outlineLvl w:val="0"/>
    </w:pPr>
  </w:style>
  <w:style w:type="character" w:customStyle="1" w:styleId="afffd">
    <w:name w:val="目次 (文字)"/>
    <w:basedOn w:val="a0"/>
    <w:link w:val="afffc"/>
    <w:rsid w:val="009007A7"/>
    <w:rPr>
      <w:rFonts w:asciiTheme="majorEastAsia" w:eastAsiaTheme="majorEastAsia" w:hAnsiTheme="majorEastAsia" w:cstheme="majorEastAsia"/>
      <w:b/>
      <w:bCs/>
      <w:kern w:val="32"/>
      <w:sz w:val="36"/>
      <w:szCs w:val="36"/>
    </w:rPr>
  </w:style>
  <w:style w:type="paragraph" w:customStyle="1" w:styleId="afffe">
    <w:name w:val="まえがき"/>
    <w:basedOn w:val="afff6"/>
    <w:link w:val="affff"/>
    <w:qFormat/>
    <w:rsid w:val="00323642"/>
    <w:pPr>
      <w:jc w:val="center"/>
      <w:outlineLvl w:val="0"/>
    </w:pPr>
    <w:rPr>
      <w:rFonts w:asciiTheme="majorEastAsia" w:eastAsiaTheme="majorEastAsia" w:hAnsiTheme="majorEastAsia"/>
      <w:sz w:val="28"/>
    </w:rPr>
  </w:style>
  <w:style w:type="character" w:customStyle="1" w:styleId="affff">
    <w:name w:val="まえがき (文字)"/>
    <w:basedOn w:val="afff7"/>
    <w:link w:val="afffe"/>
    <w:rsid w:val="00323642"/>
    <w:rPr>
      <w:rFonts w:asciiTheme="majorEastAsia" w:eastAsiaTheme="majorEastAsia" w:hAnsiTheme="majorEastAsia" w:cs="ＭＳ 明朝"/>
      <w:kern w:val="2"/>
      <w:sz w:val="28"/>
      <w:szCs w:val="20"/>
    </w:rPr>
  </w:style>
  <w:style w:type="paragraph" w:customStyle="1" w:styleId="affff0">
    <w:name w:val="第１、５部"/>
    <w:basedOn w:val="1"/>
    <w:autoRedefine/>
    <w:rsid w:val="00ED1226"/>
  </w:style>
  <w:style w:type="paragraph" w:styleId="16">
    <w:name w:val="toc 1"/>
    <w:basedOn w:val="a"/>
    <w:next w:val="a"/>
    <w:autoRedefine/>
    <w:uiPriority w:val="39"/>
    <w:rsid w:val="001539A2"/>
  </w:style>
  <w:style w:type="paragraph" w:styleId="26">
    <w:name w:val="toc 2"/>
    <w:basedOn w:val="a"/>
    <w:next w:val="a"/>
    <w:autoRedefine/>
    <w:uiPriority w:val="39"/>
    <w:rsid w:val="001539A2"/>
    <w:pPr>
      <w:ind w:leftChars="100" w:left="200"/>
    </w:pPr>
  </w:style>
  <w:style w:type="paragraph" w:styleId="33">
    <w:name w:val="toc 3"/>
    <w:basedOn w:val="a"/>
    <w:next w:val="a"/>
    <w:autoRedefine/>
    <w:uiPriority w:val="39"/>
    <w:rsid w:val="001539A2"/>
    <w:pPr>
      <w:ind w:leftChars="200" w:left="400"/>
    </w:pPr>
  </w:style>
  <w:style w:type="paragraph" w:customStyle="1" w:styleId="27">
    <w:name w:val="第2部統計表章題"/>
    <w:basedOn w:val="a"/>
    <w:next w:val="a"/>
    <w:link w:val="28"/>
    <w:autoRedefine/>
    <w:qFormat/>
    <w:rsid w:val="00157A2D"/>
    <w:pPr>
      <w:tabs>
        <w:tab w:val="left" w:leader="middleDot" w:pos="9180"/>
      </w:tabs>
      <w:wordWrap w:val="0"/>
      <w:spacing w:beforeLines="200" w:before="742"/>
      <w:ind w:leftChars="200" w:left="400"/>
      <w:outlineLvl w:val="1"/>
    </w:pPr>
    <w:rPr>
      <w:rFonts w:ascii="ＭＳ ゴシック" w:eastAsia="ＭＳ ゴシック" w:hAnsi="ＭＳ ゴシック"/>
      <w:sz w:val="32"/>
      <w:szCs w:val="32"/>
    </w:rPr>
  </w:style>
  <w:style w:type="character" w:customStyle="1" w:styleId="28">
    <w:name w:val="第2部統計表章題 (文字)"/>
    <w:basedOn w:val="a0"/>
    <w:link w:val="27"/>
    <w:rsid w:val="00157A2D"/>
    <w:rPr>
      <w:rFonts w:ascii="ＭＳ ゴシック" w:eastAsia="ＭＳ ゴシック" w:hAnsi="ＭＳ ゴシック" w:cstheme="minorEastAsia"/>
      <w:kern w:val="2"/>
      <w:sz w:val="32"/>
      <w:szCs w:val="32"/>
    </w:rPr>
  </w:style>
  <w:style w:type="paragraph" w:customStyle="1" w:styleId="affff1">
    <w:name w:val="統計表題続"/>
    <w:basedOn w:val="3"/>
    <w:link w:val="affff2"/>
    <w:autoRedefine/>
    <w:qFormat/>
    <w:rsid w:val="00157A2D"/>
    <w:pPr>
      <w:outlineLvl w:val="9"/>
    </w:pPr>
  </w:style>
  <w:style w:type="character" w:customStyle="1" w:styleId="affff2">
    <w:name w:val="統計表題続 (文字)"/>
    <w:basedOn w:val="30"/>
    <w:link w:val="affff1"/>
    <w:rsid w:val="00157A2D"/>
    <w:rPr>
      <w:rFonts w:asciiTheme="majorEastAsia" w:eastAsia="ＭＳ ゴシック" w:hAnsiTheme="majorEastAsia" w:cstheme="majorEastAsia"/>
      <w:b/>
      <w:kern w:val="2"/>
    </w:rPr>
  </w:style>
  <w:style w:type="paragraph" w:styleId="42">
    <w:name w:val="toc 4"/>
    <w:basedOn w:val="a"/>
    <w:next w:val="a"/>
    <w:autoRedefine/>
    <w:uiPriority w:val="39"/>
    <w:unhideWhenUsed/>
    <w:rsid w:val="00DD715C"/>
    <w:pPr>
      <w:ind w:leftChars="300" w:left="630"/>
      <w:jc w:val="both"/>
    </w:pPr>
    <w:rPr>
      <w:rFonts w:asciiTheme="minorHAnsi" w:hAnsiTheme="minorHAnsi" w:cstheme="minorBidi"/>
      <w:sz w:val="21"/>
      <w:szCs w:val="22"/>
    </w:rPr>
  </w:style>
  <w:style w:type="paragraph" w:styleId="52">
    <w:name w:val="toc 5"/>
    <w:basedOn w:val="a"/>
    <w:next w:val="a"/>
    <w:autoRedefine/>
    <w:uiPriority w:val="39"/>
    <w:unhideWhenUsed/>
    <w:rsid w:val="00DD715C"/>
    <w:pPr>
      <w:ind w:leftChars="400" w:left="840"/>
      <w:jc w:val="both"/>
    </w:pPr>
    <w:rPr>
      <w:rFonts w:asciiTheme="minorHAnsi" w:hAnsiTheme="minorHAnsi" w:cstheme="minorBidi"/>
      <w:sz w:val="21"/>
      <w:szCs w:val="22"/>
    </w:rPr>
  </w:style>
  <w:style w:type="paragraph" w:styleId="61">
    <w:name w:val="toc 6"/>
    <w:basedOn w:val="a"/>
    <w:next w:val="a"/>
    <w:autoRedefine/>
    <w:uiPriority w:val="39"/>
    <w:unhideWhenUsed/>
    <w:rsid w:val="00DD715C"/>
    <w:pPr>
      <w:ind w:leftChars="500" w:left="1050"/>
      <w:jc w:val="both"/>
    </w:pPr>
    <w:rPr>
      <w:rFonts w:asciiTheme="minorHAnsi" w:hAnsiTheme="minorHAnsi" w:cstheme="minorBidi"/>
      <w:sz w:val="21"/>
      <w:szCs w:val="22"/>
    </w:rPr>
  </w:style>
  <w:style w:type="paragraph" w:styleId="71">
    <w:name w:val="toc 7"/>
    <w:basedOn w:val="a"/>
    <w:next w:val="a"/>
    <w:autoRedefine/>
    <w:uiPriority w:val="39"/>
    <w:unhideWhenUsed/>
    <w:rsid w:val="00DD715C"/>
    <w:pPr>
      <w:ind w:leftChars="600" w:left="1260"/>
      <w:jc w:val="both"/>
    </w:pPr>
    <w:rPr>
      <w:rFonts w:asciiTheme="minorHAnsi" w:hAnsiTheme="minorHAnsi" w:cstheme="minorBidi"/>
      <w:sz w:val="21"/>
      <w:szCs w:val="22"/>
    </w:rPr>
  </w:style>
  <w:style w:type="paragraph" w:styleId="81">
    <w:name w:val="toc 8"/>
    <w:basedOn w:val="a"/>
    <w:next w:val="a"/>
    <w:autoRedefine/>
    <w:uiPriority w:val="39"/>
    <w:unhideWhenUsed/>
    <w:rsid w:val="00DD715C"/>
    <w:pPr>
      <w:ind w:leftChars="700" w:left="1470"/>
      <w:jc w:val="both"/>
    </w:pPr>
    <w:rPr>
      <w:rFonts w:asciiTheme="minorHAnsi" w:hAnsiTheme="minorHAnsi" w:cstheme="minorBidi"/>
      <w:sz w:val="21"/>
      <w:szCs w:val="22"/>
    </w:rPr>
  </w:style>
  <w:style w:type="paragraph" w:styleId="91">
    <w:name w:val="toc 9"/>
    <w:basedOn w:val="a"/>
    <w:next w:val="a"/>
    <w:autoRedefine/>
    <w:uiPriority w:val="39"/>
    <w:unhideWhenUsed/>
    <w:rsid w:val="00DD715C"/>
    <w:pPr>
      <w:ind w:leftChars="800" w:left="1680"/>
      <w:jc w:val="both"/>
    </w:pPr>
    <w:rPr>
      <w:rFonts w:asciiTheme="minorHAnsi" w:hAnsiTheme="minorHAnsi" w:cstheme="minorBidi"/>
      <w:sz w:val="21"/>
      <w:szCs w:val="22"/>
    </w:rPr>
  </w:style>
  <w:style w:type="character" w:styleId="affff3">
    <w:name w:val="FollowedHyperlink"/>
    <w:basedOn w:val="a0"/>
    <w:uiPriority w:val="99"/>
    <w:rsid w:val="00B7043B"/>
    <w:rPr>
      <w:color w:val="800080" w:themeColor="followedHyperlink"/>
      <w:u w:val="single"/>
    </w:rPr>
  </w:style>
  <w:style w:type="numbering" w:customStyle="1" w:styleId="17">
    <w:name w:val="リストなし1"/>
    <w:next w:val="a2"/>
    <w:uiPriority w:val="99"/>
    <w:semiHidden/>
    <w:unhideWhenUsed/>
    <w:rsid w:val="00C95BAE"/>
  </w:style>
  <w:style w:type="paragraph" w:styleId="affff4">
    <w:name w:val="envelope address"/>
    <w:basedOn w:val="a"/>
    <w:rsid w:val="00C95BAE"/>
    <w:pPr>
      <w:framePr w:w="6804" w:h="2268" w:hRule="exact" w:hSpace="142" w:wrap="auto" w:hAnchor="page" w:xAlign="center" w:yAlign="bottom"/>
      <w:widowControl/>
      <w:ind w:left="2835"/>
    </w:pPr>
    <w:rPr>
      <w:rFonts w:ascii="ＭＳ 明朝" w:eastAsia="ＨＧ丸ゴシックM" w:hAnsi="Century" w:cs="Times New Roman"/>
      <w:spacing w:val="-4"/>
      <w:kern w:val="0"/>
      <w:sz w:val="24"/>
    </w:rPr>
  </w:style>
  <w:style w:type="paragraph" w:styleId="affff5">
    <w:name w:val="table of figures"/>
    <w:basedOn w:val="a"/>
    <w:next w:val="a"/>
    <w:rsid w:val="00C95BAE"/>
    <w:pPr>
      <w:widowControl/>
    </w:pPr>
    <w:rPr>
      <w:rFonts w:ascii="Century" w:eastAsia="ＭＳ 明朝" w:hAnsi="Century" w:cs="Times New Roman"/>
      <w:i/>
      <w:spacing w:val="-4"/>
      <w:kern w:val="0"/>
    </w:rPr>
  </w:style>
  <w:style w:type="paragraph" w:styleId="affff6">
    <w:name w:val="endnote text"/>
    <w:basedOn w:val="a"/>
    <w:link w:val="affff7"/>
    <w:uiPriority w:val="99"/>
    <w:rsid w:val="00C95BAE"/>
    <w:pPr>
      <w:widowControl/>
      <w:snapToGrid w:val="0"/>
    </w:pPr>
    <w:rPr>
      <w:rFonts w:ascii="ＭＳ 明朝" w:eastAsia="ＭＳ 明朝" w:hAnsi="Century" w:cs="Times New Roman"/>
      <w:spacing w:val="-4"/>
      <w:kern w:val="0"/>
    </w:rPr>
  </w:style>
  <w:style w:type="character" w:customStyle="1" w:styleId="affff7">
    <w:name w:val="文末脚注文字列 (文字)"/>
    <w:basedOn w:val="a0"/>
    <w:link w:val="affff6"/>
    <w:uiPriority w:val="99"/>
    <w:rsid w:val="00C95BAE"/>
    <w:rPr>
      <w:rFonts w:ascii="ＭＳ 明朝" w:eastAsia="ＭＳ 明朝" w:hAnsi="Century"/>
      <w:spacing w:val="-4"/>
      <w:sz w:val="20"/>
      <w:szCs w:val="20"/>
    </w:rPr>
  </w:style>
  <w:style w:type="character" w:styleId="affff8">
    <w:name w:val="endnote reference"/>
    <w:basedOn w:val="a0"/>
    <w:uiPriority w:val="99"/>
    <w:rsid w:val="00C95BAE"/>
    <w:rPr>
      <w:vertAlign w:val="superscript"/>
    </w:rPr>
  </w:style>
  <w:style w:type="paragraph" w:customStyle="1" w:styleId="font5">
    <w:name w:val="font5"/>
    <w:basedOn w:val="a"/>
    <w:rsid w:val="00C95BAE"/>
    <w:pPr>
      <w:widowControl/>
      <w:spacing w:before="100" w:beforeAutospacing="1" w:after="100" w:afterAutospacing="1"/>
    </w:pPr>
    <w:rPr>
      <w:rFonts w:ascii="ＭＳ Ｐゴシック" w:eastAsia="ＭＳ Ｐゴシック" w:hAnsi="ＭＳ Ｐゴシック" w:cs="ＭＳ Ｐゴシック"/>
      <w:kern w:val="0"/>
      <w:sz w:val="12"/>
      <w:szCs w:val="12"/>
    </w:rPr>
  </w:style>
  <w:style w:type="paragraph" w:customStyle="1" w:styleId="xl65">
    <w:name w:val="xl65"/>
    <w:basedOn w:val="a"/>
    <w:rsid w:val="00C95BAE"/>
    <w:pPr>
      <w:widowControl/>
      <w:pBdr>
        <w:lef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6">
    <w:name w:val="xl66"/>
    <w:basedOn w:val="a"/>
    <w:rsid w:val="00C95BAE"/>
    <w:pPr>
      <w:widowControl/>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7">
    <w:name w:val="xl67"/>
    <w:basedOn w:val="a"/>
    <w:rsid w:val="00C95BAE"/>
    <w:pPr>
      <w:widowControl/>
      <w:pBdr>
        <w:righ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8">
    <w:name w:val="xl68"/>
    <w:basedOn w:val="a"/>
    <w:rsid w:val="00C95BAE"/>
    <w:pPr>
      <w:widowControl/>
      <w:pBdr>
        <w:left w:val="single" w:sz="4" w:space="0" w:color="auto"/>
        <w:bottom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9">
    <w:name w:val="xl69"/>
    <w:basedOn w:val="a"/>
    <w:rsid w:val="00C95BAE"/>
    <w:pPr>
      <w:widowControl/>
      <w:pBdr>
        <w:bottom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0">
    <w:name w:val="xl70"/>
    <w:basedOn w:val="a"/>
    <w:rsid w:val="00C95BAE"/>
    <w:pPr>
      <w:widowControl/>
      <w:pBdr>
        <w:bottom w:val="single" w:sz="8" w:space="0" w:color="auto"/>
        <w:righ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1">
    <w:name w:val="xl71"/>
    <w:basedOn w:val="a"/>
    <w:rsid w:val="00C95BAE"/>
    <w:pPr>
      <w:widowControl/>
      <w:pBdr>
        <w:top w:val="single" w:sz="4" w:space="0" w:color="auto"/>
        <w:lef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2">
    <w:name w:val="xl72"/>
    <w:basedOn w:val="a"/>
    <w:rsid w:val="00C95BAE"/>
    <w:pPr>
      <w:widowControl/>
      <w:pBdr>
        <w:top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3">
    <w:name w:val="xl73"/>
    <w:basedOn w:val="a"/>
    <w:rsid w:val="00C95BAE"/>
    <w:pPr>
      <w:widowControl/>
      <w:pBdr>
        <w:left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4">
    <w:name w:val="xl74"/>
    <w:basedOn w:val="a"/>
    <w:rsid w:val="00C95BAE"/>
    <w:pPr>
      <w:widowControl/>
      <w:pBdr>
        <w:left w:val="single" w:sz="8" w:space="0" w:color="auto"/>
        <w:bottom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5">
    <w:name w:val="xl75"/>
    <w:basedOn w:val="a"/>
    <w:rsid w:val="00C95BAE"/>
    <w:pPr>
      <w:widowControl/>
      <w:pBdr>
        <w:top w:val="single" w:sz="4" w:space="0" w:color="auto"/>
        <w:lef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6">
    <w:name w:val="xl76"/>
    <w:basedOn w:val="a"/>
    <w:rsid w:val="00C95BAE"/>
    <w:pPr>
      <w:widowControl/>
      <w:pBdr>
        <w:top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7">
    <w:name w:val="xl77"/>
    <w:basedOn w:val="a"/>
    <w:rsid w:val="00C95BAE"/>
    <w:pPr>
      <w:widowControl/>
      <w:pBdr>
        <w:top w:val="single" w:sz="4" w:space="0" w:color="auto"/>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8">
    <w:name w:val="xl78"/>
    <w:basedOn w:val="a"/>
    <w:rsid w:val="00C95BAE"/>
    <w:pPr>
      <w:widowControl/>
      <w:pBdr>
        <w:left w:val="single" w:sz="4"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9">
    <w:name w:val="xl79"/>
    <w:basedOn w:val="a"/>
    <w:rsid w:val="00C95BAE"/>
    <w:pPr>
      <w:widowControl/>
      <w:pBdr>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0">
    <w:name w:val="xl80"/>
    <w:basedOn w:val="a"/>
    <w:rsid w:val="00C95BAE"/>
    <w:pPr>
      <w:widowControl/>
      <w:pBdr>
        <w:bottom w:val="single" w:sz="4" w:space="0" w:color="auto"/>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1">
    <w:name w:val="xl81"/>
    <w:basedOn w:val="a"/>
    <w:rsid w:val="00C95BAE"/>
    <w:pPr>
      <w:widowControl/>
      <w:pBdr>
        <w:top w:val="single" w:sz="4" w:space="0" w:color="auto"/>
        <w:left w:val="single" w:sz="8"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2">
    <w:name w:val="xl82"/>
    <w:basedOn w:val="a"/>
    <w:rsid w:val="00C95BAE"/>
    <w:pPr>
      <w:widowControl/>
      <w:pBdr>
        <w:left w:val="single" w:sz="8"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3">
    <w:name w:val="xl83"/>
    <w:basedOn w:val="a"/>
    <w:rsid w:val="00C95BAE"/>
    <w:pPr>
      <w:widowControl/>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4">
    <w:name w:val="xl84"/>
    <w:basedOn w:val="a"/>
    <w:rsid w:val="00C95BAE"/>
    <w:pPr>
      <w:widowControl/>
      <w:pBdr>
        <w:left w:val="single" w:sz="8"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5">
    <w:name w:val="xl85"/>
    <w:basedOn w:val="a"/>
    <w:rsid w:val="00C95BAE"/>
    <w:pPr>
      <w:widowControl/>
      <w:pBdr>
        <w:lef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6">
    <w:name w:val="xl86"/>
    <w:basedOn w:val="a"/>
    <w:rsid w:val="00C95BAE"/>
    <w:pPr>
      <w:widowControl/>
      <w:pBdr>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7">
    <w:name w:val="xl87"/>
    <w:basedOn w:val="a"/>
    <w:rsid w:val="00C95BAE"/>
    <w:pPr>
      <w:widowControl/>
      <w:pBdr>
        <w:top w:val="single" w:sz="4" w:space="0" w:color="auto"/>
        <w:left w:val="single" w:sz="4"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8">
    <w:name w:val="xl88"/>
    <w:basedOn w:val="a"/>
    <w:rsid w:val="00C95BAE"/>
    <w:pPr>
      <w:widowControl/>
      <w:pBdr>
        <w:top w:val="single" w:sz="4"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9">
    <w:name w:val="xl89"/>
    <w:basedOn w:val="a"/>
    <w:rsid w:val="00C95BAE"/>
    <w:pPr>
      <w:widowControl/>
      <w:pBdr>
        <w:top w:val="single" w:sz="4" w:space="0" w:color="auto"/>
        <w:bottom w:val="single" w:sz="4" w:space="0" w:color="auto"/>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90">
    <w:name w:val="xl90"/>
    <w:basedOn w:val="a"/>
    <w:rsid w:val="00C95BAE"/>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1">
    <w:name w:val="xl91"/>
    <w:basedOn w:val="a"/>
    <w:rsid w:val="00C95BAE"/>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2">
    <w:name w:val="xl92"/>
    <w:basedOn w:val="a"/>
    <w:rsid w:val="00C95BAE"/>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styleId="affff9">
    <w:name w:val="Date"/>
    <w:basedOn w:val="a"/>
    <w:next w:val="a"/>
    <w:link w:val="affffa"/>
    <w:uiPriority w:val="99"/>
    <w:unhideWhenUsed/>
    <w:rsid w:val="00C95BAE"/>
    <w:pPr>
      <w:jc w:val="both"/>
    </w:pPr>
    <w:rPr>
      <w:rFonts w:asciiTheme="minorHAnsi" w:hAnsiTheme="minorHAnsi" w:cstheme="minorBidi"/>
      <w:sz w:val="21"/>
      <w:szCs w:val="22"/>
    </w:rPr>
  </w:style>
  <w:style w:type="character" w:customStyle="1" w:styleId="affffa">
    <w:name w:val="日付 (文字)"/>
    <w:basedOn w:val="a0"/>
    <w:link w:val="affff9"/>
    <w:uiPriority w:val="99"/>
    <w:rsid w:val="00C95BAE"/>
    <w:rPr>
      <w:rFonts w:cstheme="minorBidi"/>
      <w:kern w:val="2"/>
      <w:sz w:val="21"/>
    </w:rPr>
  </w:style>
  <w:style w:type="table" w:customStyle="1" w:styleId="18">
    <w:name w:val="表 (格子)1"/>
    <w:basedOn w:val="a1"/>
    <w:next w:val="aff5"/>
    <w:uiPriority w:val="59"/>
    <w:rsid w:val="00C95BAE"/>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Placeholder Text"/>
    <w:basedOn w:val="a0"/>
    <w:uiPriority w:val="99"/>
    <w:semiHidden/>
    <w:rsid w:val="00C95B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2512</Words>
  <Characters>206</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2016-10-12T01:58:00Z</dcterms:created>
  <dcterms:modified xsi:type="dcterms:W3CDTF">2016-10-12T05:04:00Z</dcterms:modified>
</cp:coreProperties>
</file>