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44422" w:rsidRDefault="00650BD8" w:rsidP="00644422">
      <w:pPr>
        <w:jc w:val="center"/>
        <w:rPr>
          <w:rFonts w:ascii="ＭＳ ゴシック" w:eastAsia="ＭＳ ゴシック" w:hAnsi="ＭＳ ゴシック"/>
          <w:b/>
          <w:color w:val="000000"/>
          <w:sz w:val="24"/>
        </w:rPr>
      </w:pPr>
      <w:r w:rsidRPr="00CC31F5">
        <w:rPr>
          <w:rFonts w:ascii="ＭＳ ゴシック" w:eastAsia="ＭＳ ゴシック" w:hAnsi="ＭＳ ゴシック" w:hint="eastAsia"/>
          <w:b/>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rsidR="00EE2AB7" w:rsidRPr="00E65F21" w:rsidRDefault="00EE2AB7" w:rsidP="0032250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left:0;text-align:left;margin-left:433.35pt;margin-top:-39.1pt;width:56.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rsidR="00EE2AB7" w:rsidRPr="00E65F21" w:rsidRDefault="00EE2AB7" w:rsidP="0032250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00603BF2">
        <w:rPr>
          <w:rFonts w:ascii="ＭＳ ゴシック" w:eastAsia="ＭＳ ゴシック" w:hAnsi="ＭＳ ゴシック" w:hint="eastAsia"/>
          <w:b/>
          <w:color w:val="000000"/>
          <w:sz w:val="26"/>
          <w:szCs w:val="26"/>
        </w:rPr>
        <w:t>令和２</w:t>
      </w:r>
      <w:r w:rsidR="00E65F21" w:rsidRPr="00CC31F5">
        <w:rPr>
          <w:rFonts w:ascii="ＭＳ ゴシック" w:eastAsia="ＭＳ ゴシック" w:hAnsi="ＭＳ ゴシック" w:hint="eastAsia"/>
          <w:b/>
          <w:color w:val="000000"/>
          <w:sz w:val="26"/>
          <w:szCs w:val="26"/>
        </w:rPr>
        <w:t xml:space="preserve">年度　</w:t>
      </w:r>
      <w:r w:rsidR="005156E9" w:rsidRPr="00CC31F5">
        <w:rPr>
          <w:rFonts w:ascii="ＭＳ ゴシック" w:eastAsia="ＭＳ ゴシック" w:hAnsi="ＭＳ ゴシック" w:hint="eastAsia"/>
          <w:b/>
          <w:color w:val="000000"/>
          <w:sz w:val="26"/>
          <w:szCs w:val="26"/>
        </w:rPr>
        <w:t>ものづくりイノベーション</w:t>
      </w:r>
      <w:r w:rsidR="009833A8">
        <w:rPr>
          <w:rFonts w:ascii="ＭＳ ゴシック" w:eastAsia="ＭＳ ゴシック" w:hAnsi="ＭＳ ゴシック" w:hint="eastAsia"/>
          <w:b/>
          <w:color w:val="000000"/>
          <w:sz w:val="26"/>
          <w:szCs w:val="26"/>
        </w:rPr>
        <w:t>支援プロジェクト　認定</w:t>
      </w:r>
      <w:r w:rsidR="001A19A1" w:rsidRPr="00CC31F5">
        <w:rPr>
          <w:rFonts w:ascii="ＭＳ ゴシック" w:eastAsia="ＭＳ ゴシック" w:hAnsi="ＭＳ ゴシック" w:hint="eastAsia"/>
          <w:b/>
          <w:color w:val="000000"/>
          <w:sz w:val="26"/>
          <w:szCs w:val="26"/>
        </w:rPr>
        <w:t>案件の概要</w:t>
      </w:r>
    </w:p>
    <w:p w:rsidR="00644422" w:rsidRDefault="00644422" w:rsidP="00644422">
      <w:pPr>
        <w:jc w:val="left"/>
        <w:rPr>
          <w:rFonts w:ascii="ＭＳ ゴシック" w:eastAsia="ＭＳ ゴシック" w:hAnsi="ＭＳ ゴシック"/>
          <w:b/>
          <w:color w:val="000000"/>
          <w:sz w:val="24"/>
        </w:rPr>
      </w:pPr>
    </w:p>
    <w:p w:rsidR="00A1746D" w:rsidRDefault="00644422" w:rsidP="00644422">
      <w:pPr>
        <w:jc w:val="left"/>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◆第４次産業革命枠　２件　　　　　　　　　　　　　　　　　　　　　　※五十音順</w:t>
      </w:r>
    </w:p>
    <w:p w:rsidR="00644422" w:rsidRPr="00644422" w:rsidRDefault="00644422" w:rsidP="00644422">
      <w:pPr>
        <w:jc w:val="left"/>
        <w:rPr>
          <w:rFonts w:ascii="ＭＳ ゴシック" w:eastAsia="ＭＳ ゴシック" w:hAnsi="ＭＳ ゴシック"/>
          <w:b/>
          <w:color w:val="000000"/>
          <w:sz w:val="24"/>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230D2F" w:rsidRPr="00CC31F5" w:rsidTr="00644422">
        <w:trPr>
          <w:trHeight w:val="567"/>
        </w:trPr>
        <w:tc>
          <w:tcPr>
            <w:tcW w:w="2247" w:type="dxa"/>
            <w:tcBorders>
              <w:top w:val="single" w:sz="12" w:space="0" w:color="auto"/>
              <w:bottom w:val="single" w:sz="4" w:space="0" w:color="auto"/>
              <w:right w:val="single" w:sz="12" w:space="0" w:color="auto"/>
            </w:tcBorders>
            <w:vAlign w:val="center"/>
          </w:tcPr>
          <w:p w:rsidR="00230D2F" w:rsidRPr="00CC31F5" w:rsidRDefault="00230D2F" w:rsidP="00B3141A">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230D2F" w:rsidRPr="00CC31F5" w:rsidRDefault="00A24A36" w:rsidP="00B3141A">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IOT対応のモールドレス（金型不使用）の３D加飾シートの開発</w:t>
            </w:r>
          </w:p>
        </w:tc>
      </w:tr>
      <w:tr w:rsidR="00230D2F" w:rsidRPr="00CC31F5" w:rsidTr="00644422">
        <w:trPr>
          <w:trHeight w:val="567"/>
        </w:trPr>
        <w:tc>
          <w:tcPr>
            <w:tcW w:w="2247" w:type="dxa"/>
            <w:tcBorders>
              <w:top w:val="single" w:sz="4" w:space="0" w:color="auto"/>
              <w:bottom w:val="single" w:sz="4" w:space="0" w:color="auto"/>
              <w:right w:val="single" w:sz="12" w:space="0" w:color="auto"/>
            </w:tcBorders>
            <w:vAlign w:val="center"/>
          </w:tcPr>
          <w:p w:rsidR="00230D2F" w:rsidRPr="00CC31F5" w:rsidRDefault="00230D2F" w:rsidP="00B3141A">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共同事業体</w:t>
            </w:r>
          </w:p>
          <w:p w:rsidR="00230D2F" w:rsidRPr="00CC31F5" w:rsidRDefault="00230D2F" w:rsidP="00B3141A">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230D2F" w:rsidRPr="00CC31F5" w:rsidRDefault="00A24A36" w:rsidP="00170F38">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山本印刷株式会社</w:t>
            </w:r>
            <w:r w:rsidR="00230D2F">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大阪市</w:t>
            </w:r>
            <w:r w:rsidR="00230D2F">
              <w:rPr>
                <w:rFonts w:ascii="ＭＳ ゴシック" w:eastAsia="ＭＳ ゴシック" w:hAnsi="ＭＳ ゴシック" w:hint="eastAsia"/>
                <w:color w:val="000000"/>
                <w:sz w:val="20"/>
                <w:szCs w:val="20"/>
              </w:rPr>
              <w:t>）</w:t>
            </w:r>
          </w:p>
        </w:tc>
      </w:tr>
      <w:tr w:rsidR="00230D2F" w:rsidRPr="00CC31F5" w:rsidTr="00644422">
        <w:trPr>
          <w:trHeight w:val="567"/>
        </w:trPr>
        <w:tc>
          <w:tcPr>
            <w:tcW w:w="2247" w:type="dxa"/>
            <w:tcBorders>
              <w:top w:val="single" w:sz="4" w:space="0" w:color="auto"/>
              <w:right w:val="single" w:sz="12" w:space="0" w:color="auto"/>
            </w:tcBorders>
            <w:vAlign w:val="center"/>
          </w:tcPr>
          <w:p w:rsidR="00230D2F" w:rsidRPr="00CC31F5" w:rsidRDefault="00230D2F" w:rsidP="00B3141A">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230D2F" w:rsidRPr="00CC31F5" w:rsidRDefault="00A24A36" w:rsidP="00513FE5">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公益財団法人</w:t>
            </w:r>
            <w:r w:rsidR="008D40E3">
              <w:rPr>
                <w:rFonts w:ascii="ＭＳ ゴシック" w:eastAsia="ＭＳ ゴシック" w:hAnsi="ＭＳ ゴシック" w:cs="ＭＳ Ｐゴシック" w:hint="eastAsia"/>
                <w:color w:val="000000"/>
                <w:sz w:val="20"/>
                <w:szCs w:val="20"/>
              </w:rPr>
              <w:t>大阪産業局（大阪産業創造館）</w:t>
            </w:r>
            <w:r w:rsidR="000815CF">
              <w:rPr>
                <w:rFonts w:ascii="ＭＳ ゴシック" w:eastAsia="ＭＳ ゴシック" w:hAnsi="ＭＳ ゴシック" w:cs="ＭＳ Ｐゴシック" w:hint="eastAsia"/>
                <w:color w:val="000000"/>
                <w:sz w:val="20"/>
                <w:szCs w:val="20"/>
              </w:rPr>
              <w:t>（</w:t>
            </w:r>
            <w:r w:rsidR="008D40E3">
              <w:rPr>
                <w:rFonts w:ascii="ＭＳ ゴシック" w:eastAsia="ＭＳ ゴシック" w:hAnsi="ＭＳ ゴシック" w:cs="ＭＳ Ｐゴシック" w:hint="eastAsia"/>
                <w:color w:val="000000"/>
                <w:sz w:val="20"/>
                <w:szCs w:val="20"/>
              </w:rPr>
              <w:t>大阪</w:t>
            </w:r>
            <w:r w:rsidR="00230D2F">
              <w:rPr>
                <w:rFonts w:ascii="ＭＳ ゴシック" w:eastAsia="ＭＳ ゴシック" w:hAnsi="ＭＳ ゴシック" w:cs="ＭＳ Ｐゴシック" w:hint="eastAsia"/>
                <w:color w:val="000000"/>
                <w:sz w:val="20"/>
                <w:szCs w:val="20"/>
              </w:rPr>
              <w:t>市）</w:t>
            </w:r>
          </w:p>
        </w:tc>
      </w:tr>
      <w:tr w:rsidR="00230D2F" w:rsidRPr="0006787C" w:rsidTr="00644422">
        <w:trPr>
          <w:trHeight w:val="567"/>
        </w:trPr>
        <w:tc>
          <w:tcPr>
            <w:tcW w:w="2247" w:type="dxa"/>
            <w:tcBorders>
              <w:top w:val="single" w:sz="4" w:space="0" w:color="auto"/>
              <w:bottom w:val="single" w:sz="4" w:space="0" w:color="auto"/>
              <w:right w:val="single" w:sz="12" w:space="0" w:color="auto"/>
            </w:tcBorders>
            <w:vAlign w:val="center"/>
          </w:tcPr>
          <w:p w:rsidR="00230D2F" w:rsidRPr="00CC31F5" w:rsidRDefault="00230D2F" w:rsidP="00B3141A">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230D2F" w:rsidRPr="00722159" w:rsidRDefault="008D40E3" w:rsidP="004A532C">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通信に及ぼす電波遮蔽の発生を抑制しつつ、金属光沢調の意匠性を高めることができる通信機器用の外郭部材を提供することを課題とする開発</w:t>
            </w:r>
          </w:p>
        </w:tc>
      </w:tr>
      <w:tr w:rsidR="00230D2F" w:rsidRPr="00CC31F5" w:rsidTr="00644422">
        <w:trPr>
          <w:trHeight w:val="567"/>
        </w:trPr>
        <w:tc>
          <w:tcPr>
            <w:tcW w:w="2247" w:type="dxa"/>
            <w:tcBorders>
              <w:top w:val="single" w:sz="4" w:space="0" w:color="auto"/>
              <w:bottom w:val="single" w:sz="12" w:space="0" w:color="auto"/>
              <w:right w:val="single" w:sz="12" w:space="0" w:color="auto"/>
            </w:tcBorders>
            <w:vAlign w:val="center"/>
          </w:tcPr>
          <w:p w:rsidR="00230D2F" w:rsidRPr="00CC31F5" w:rsidRDefault="00DF4492" w:rsidP="00B3141A">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認定</w:t>
            </w:r>
            <w:r w:rsidRPr="00CC31F5">
              <w:rPr>
                <w:rFonts w:ascii="ＭＳ ゴシック" w:eastAsia="ＭＳ ゴシック" w:hAnsi="ＭＳ ゴシック" w:hint="eastAsia"/>
                <w:color w:val="000000"/>
                <w:sz w:val="20"/>
                <w:szCs w:val="20"/>
              </w:rPr>
              <w:t>期間</w:t>
            </w:r>
          </w:p>
        </w:tc>
        <w:tc>
          <w:tcPr>
            <w:tcW w:w="7491" w:type="dxa"/>
            <w:tcBorders>
              <w:left w:val="single" w:sz="12" w:space="0" w:color="auto"/>
            </w:tcBorders>
            <w:vAlign w:val="center"/>
          </w:tcPr>
          <w:p w:rsidR="00230D2F" w:rsidRPr="00CC31F5" w:rsidRDefault="00801971" w:rsidP="00B5271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15245F">
              <w:rPr>
                <w:rFonts w:ascii="ＭＳ ゴシック" w:eastAsia="ＭＳ ゴシック" w:hAnsi="ＭＳ ゴシック" w:hint="eastAsia"/>
                <w:color w:val="000000"/>
                <w:sz w:val="20"/>
                <w:szCs w:val="20"/>
              </w:rPr>
              <w:t>年４月４</w:t>
            </w:r>
            <w:r w:rsidR="00513111" w:rsidRPr="00513111">
              <w:rPr>
                <w:rFonts w:ascii="ＭＳ ゴシック" w:eastAsia="ＭＳ ゴシック" w:hAnsi="ＭＳ ゴシック" w:hint="eastAsia"/>
                <w:color w:val="000000"/>
                <w:sz w:val="20"/>
                <w:szCs w:val="20"/>
              </w:rPr>
              <w:t>日</w:t>
            </w:r>
            <w:r w:rsidR="00603BF2">
              <w:rPr>
                <w:rFonts w:ascii="ＭＳ ゴシック" w:eastAsia="ＭＳ ゴシック" w:hAnsi="ＭＳ ゴシック" w:hint="eastAsia"/>
                <w:color w:val="000000"/>
                <w:sz w:val="20"/>
                <w:szCs w:val="20"/>
              </w:rPr>
              <w:t>から２０２３</w:t>
            </w:r>
            <w:r w:rsidR="003108C8">
              <w:rPr>
                <w:rFonts w:ascii="ＭＳ ゴシック" w:eastAsia="ＭＳ ゴシック" w:hAnsi="ＭＳ ゴシック" w:hint="eastAsia"/>
                <w:color w:val="000000"/>
                <w:sz w:val="20"/>
                <w:szCs w:val="20"/>
              </w:rPr>
              <w:t>年</w:t>
            </w:r>
            <w:r w:rsidR="003E455B">
              <w:rPr>
                <w:rFonts w:ascii="ＭＳ ゴシック" w:eastAsia="ＭＳ ゴシック" w:hAnsi="ＭＳ ゴシック" w:hint="eastAsia"/>
                <w:color w:val="000000"/>
                <w:sz w:val="20"/>
                <w:szCs w:val="20"/>
              </w:rPr>
              <w:t>３</w:t>
            </w:r>
            <w:r w:rsidR="003108C8">
              <w:rPr>
                <w:rFonts w:ascii="ＭＳ ゴシック" w:eastAsia="ＭＳ ゴシック" w:hAnsi="ＭＳ ゴシック" w:hint="eastAsia"/>
                <w:color w:val="000000"/>
                <w:sz w:val="20"/>
                <w:szCs w:val="20"/>
              </w:rPr>
              <w:t>月</w:t>
            </w:r>
            <w:r w:rsidR="00603BF2">
              <w:rPr>
                <w:rFonts w:ascii="ＭＳ ゴシック" w:eastAsia="ＭＳ ゴシック" w:hAnsi="ＭＳ ゴシック" w:hint="eastAsia"/>
                <w:color w:val="000000"/>
                <w:sz w:val="20"/>
                <w:szCs w:val="20"/>
              </w:rPr>
              <w:t>３１</w:t>
            </w:r>
            <w:r w:rsidR="00230D2F" w:rsidRPr="00CC31F5">
              <w:rPr>
                <w:rFonts w:ascii="ＭＳ ゴシック" w:eastAsia="ＭＳ ゴシック" w:hAnsi="ＭＳ ゴシック" w:hint="eastAsia"/>
                <w:color w:val="000000"/>
                <w:sz w:val="20"/>
                <w:szCs w:val="20"/>
              </w:rPr>
              <w:t>日まで</w:t>
            </w:r>
          </w:p>
        </w:tc>
      </w:tr>
    </w:tbl>
    <w:p w:rsidR="00644422" w:rsidRDefault="00644422" w:rsidP="00644422">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CC31F5"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携帯型</w:t>
            </w:r>
            <w:proofErr w:type="spellStart"/>
            <w:r>
              <w:rPr>
                <w:rFonts w:ascii="ＭＳ ゴシック" w:eastAsia="ＭＳ ゴシック" w:hAnsi="ＭＳ ゴシック" w:cs="ＭＳ Ｐゴシック" w:hint="eastAsia"/>
                <w:color w:val="000000"/>
                <w:sz w:val="20"/>
                <w:szCs w:val="20"/>
              </w:rPr>
              <w:t>IoT</w:t>
            </w:r>
            <w:proofErr w:type="spellEnd"/>
            <w:r>
              <w:rPr>
                <w:rFonts w:ascii="ＭＳ ゴシック" w:eastAsia="ＭＳ ゴシック" w:hAnsi="ＭＳ ゴシック" w:cs="ＭＳ Ｐゴシック" w:hint="eastAsia"/>
                <w:color w:val="000000"/>
                <w:sz w:val="20"/>
                <w:szCs w:val="20"/>
              </w:rPr>
              <w:t>機器への応用を踏まえた小型電源システムの開発</w:t>
            </w:r>
          </w:p>
        </w:tc>
      </w:tr>
      <w:tr w:rsidR="00644422" w:rsidRPr="00CC31F5"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共同事業体</w:t>
            </w:r>
          </w:p>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ハッチ・クリエイト・ワークス株式会社（大阪市）</w:t>
            </w:r>
          </w:p>
        </w:tc>
      </w:tr>
      <w:tr w:rsidR="00644422" w:rsidRPr="00CC31F5" w:rsidTr="00924E80">
        <w:trPr>
          <w:trHeight w:val="567"/>
        </w:trPr>
        <w:tc>
          <w:tcPr>
            <w:tcW w:w="2247" w:type="dxa"/>
            <w:tcBorders>
              <w:top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株式会社商工組合中央金庫（大阪市）</w:t>
            </w:r>
          </w:p>
        </w:tc>
      </w:tr>
      <w:tr w:rsidR="00644422" w:rsidRPr="0006787C"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722159"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携帯型</w:t>
            </w:r>
            <w:proofErr w:type="spellStart"/>
            <w:r>
              <w:rPr>
                <w:rFonts w:ascii="ＭＳ ゴシック" w:eastAsia="ＭＳ ゴシック" w:hAnsi="ＭＳ ゴシック" w:hint="eastAsia"/>
                <w:color w:val="000000"/>
                <w:sz w:val="20"/>
                <w:szCs w:val="20"/>
              </w:rPr>
              <w:t>IoT</w:t>
            </w:r>
            <w:proofErr w:type="spellEnd"/>
            <w:r>
              <w:rPr>
                <w:rFonts w:ascii="ＭＳ ゴシック" w:eastAsia="ＭＳ ゴシック" w:hAnsi="ＭＳ ゴシック" w:hint="eastAsia"/>
                <w:color w:val="000000"/>
                <w:sz w:val="20"/>
                <w:szCs w:val="20"/>
              </w:rPr>
              <w:t>機器では２次電池の使用が一般的である。しかし２次電池は水漏れの際の漏電や発火等の危険性があり、取り扱い上の制約が多い。この課題解決策としてキャパシタを代替とした小型電源システムを開発する。</w:t>
            </w:r>
          </w:p>
        </w:tc>
      </w:tr>
      <w:tr w:rsidR="00644422" w:rsidRPr="00CC31F5"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認定</w:t>
            </w:r>
            <w:r w:rsidRPr="00CC31F5">
              <w:rPr>
                <w:rFonts w:ascii="ＭＳ ゴシック" w:eastAsia="ＭＳ ゴシック" w:hAnsi="ＭＳ ゴシック" w:hint="eastAsia"/>
                <w:color w:val="000000"/>
                <w:sz w:val="20"/>
                <w:szCs w:val="20"/>
              </w:rPr>
              <w:t>期間</w:t>
            </w:r>
          </w:p>
        </w:tc>
        <w:tc>
          <w:tcPr>
            <w:tcW w:w="7491" w:type="dxa"/>
            <w:tcBorders>
              <w:left w:val="single" w:sz="12" w:space="0" w:color="auto"/>
            </w:tcBorders>
            <w:vAlign w:val="center"/>
          </w:tcPr>
          <w:p w:rsidR="00644422" w:rsidRPr="00CC31F5" w:rsidRDefault="00801971"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644422">
              <w:rPr>
                <w:rFonts w:ascii="ＭＳ ゴシック" w:eastAsia="ＭＳ ゴシック" w:hAnsi="ＭＳ ゴシック" w:hint="eastAsia"/>
                <w:color w:val="000000"/>
                <w:sz w:val="20"/>
                <w:szCs w:val="20"/>
              </w:rPr>
              <w:t>年４月４</w:t>
            </w:r>
            <w:r w:rsidR="00644422" w:rsidRPr="00513111">
              <w:rPr>
                <w:rFonts w:ascii="ＭＳ ゴシック" w:eastAsia="ＭＳ ゴシック" w:hAnsi="ＭＳ ゴシック" w:hint="eastAsia"/>
                <w:color w:val="000000"/>
                <w:sz w:val="20"/>
                <w:szCs w:val="20"/>
              </w:rPr>
              <w:t>日</w:t>
            </w:r>
            <w:r w:rsidR="00644422">
              <w:rPr>
                <w:rFonts w:ascii="ＭＳ ゴシック" w:eastAsia="ＭＳ ゴシック" w:hAnsi="ＭＳ ゴシック" w:hint="eastAsia"/>
                <w:color w:val="000000"/>
                <w:sz w:val="20"/>
                <w:szCs w:val="20"/>
              </w:rPr>
              <w:t>から２０２２年３月３１</w:t>
            </w:r>
            <w:r w:rsidR="00644422" w:rsidRPr="00CC31F5">
              <w:rPr>
                <w:rFonts w:ascii="ＭＳ ゴシック" w:eastAsia="ＭＳ ゴシック" w:hAnsi="ＭＳ ゴシック" w:hint="eastAsia"/>
                <w:color w:val="000000"/>
                <w:sz w:val="20"/>
                <w:szCs w:val="20"/>
              </w:rPr>
              <w:t>日まで</w:t>
            </w:r>
          </w:p>
        </w:tc>
      </w:tr>
    </w:tbl>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r>
        <w:rPr>
          <w:rFonts w:ascii="ＭＳ ゴシック" w:eastAsia="ＭＳ ゴシック" w:hAnsi="ＭＳ ゴシック" w:hint="eastAsia"/>
          <w:b/>
          <w:color w:val="000000"/>
        </w:rPr>
        <w:t>◆基盤技術開発枠　５件</w:t>
      </w:r>
    </w:p>
    <w:p w:rsidR="00644422" w:rsidRPr="00722159" w:rsidRDefault="00644422" w:rsidP="00644422">
      <w:pPr>
        <w:rPr>
          <w:rFonts w:ascii="ＭＳ ゴシック" w:eastAsia="ＭＳ ゴシック" w:hAnsi="ＭＳ ゴシック"/>
          <w:b/>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CC31F5"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ジーンズの青色染料（インジゴ）を微生物発酵で生産する技術の開発</w:t>
            </w:r>
          </w:p>
        </w:tc>
      </w:tr>
      <w:tr w:rsidR="00644422" w:rsidRPr="00CC31F5"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共同事業体</w:t>
            </w:r>
          </w:p>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マイクロバイオファクトリー株式会社（大阪市）</w:t>
            </w:r>
          </w:p>
        </w:tc>
      </w:tr>
      <w:tr w:rsidR="00644422" w:rsidRPr="00CC31F5" w:rsidTr="00924E80">
        <w:trPr>
          <w:trHeight w:val="567"/>
        </w:trPr>
        <w:tc>
          <w:tcPr>
            <w:tcW w:w="2247" w:type="dxa"/>
            <w:tcBorders>
              <w:top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地方独立行政法人大阪産業技術研究所（</w:t>
            </w:r>
            <w:r w:rsidRPr="008B283B">
              <w:rPr>
                <w:rFonts w:ascii="ＭＳ ゴシック" w:eastAsia="ＭＳ ゴシック" w:hAnsi="ＭＳ ゴシック" w:cs="ＭＳ Ｐゴシック" w:hint="eastAsia"/>
                <w:sz w:val="20"/>
                <w:szCs w:val="20"/>
              </w:rPr>
              <w:t>森之宮</w:t>
            </w:r>
            <w:r>
              <w:rPr>
                <w:rFonts w:ascii="ＭＳ ゴシック" w:eastAsia="ＭＳ ゴシック" w:hAnsi="ＭＳ ゴシック" w:cs="ＭＳ Ｐゴシック" w:hint="eastAsia"/>
                <w:color w:val="000000"/>
                <w:sz w:val="20"/>
                <w:szCs w:val="20"/>
              </w:rPr>
              <w:t>センター）（大阪市）</w:t>
            </w:r>
          </w:p>
        </w:tc>
      </w:tr>
      <w:tr w:rsidR="00644422" w:rsidRPr="0006787C"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722159"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インジゴはジーンズの染色に広く利用される青色染料である。従来のインジゴは石油由来の化合物を原料に合成されるため、環境負荷が高い。さらに、染料生産過程で有害物質の発生もある。当社は化学合成により環境負荷が低い方法である微生物発酵法によって、インジゴを製造する技術開発を行う。これにより次世代型のインジゴ製造技術の確立を目指す。</w:t>
            </w:r>
          </w:p>
        </w:tc>
      </w:tr>
      <w:tr w:rsidR="00644422" w:rsidRPr="00CC31F5"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認定</w:t>
            </w:r>
            <w:r w:rsidRPr="00CC31F5">
              <w:rPr>
                <w:rFonts w:ascii="ＭＳ ゴシック" w:eastAsia="ＭＳ ゴシック" w:hAnsi="ＭＳ ゴシック" w:hint="eastAsia"/>
                <w:color w:val="000000"/>
                <w:sz w:val="20"/>
                <w:szCs w:val="20"/>
              </w:rPr>
              <w:t>期間</w:t>
            </w:r>
          </w:p>
        </w:tc>
        <w:tc>
          <w:tcPr>
            <w:tcW w:w="7491" w:type="dxa"/>
            <w:tcBorders>
              <w:left w:val="single" w:sz="12" w:space="0" w:color="auto"/>
            </w:tcBorders>
            <w:vAlign w:val="center"/>
          </w:tcPr>
          <w:p w:rsidR="00644422" w:rsidRPr="00CC31F5" w:rsidRDefault="00E71A00"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644422">
              <w:rPr>
                <w:rFonts w:ascii="ＭＳ ゴシック" w:eastAsia="ＭＳ ゴシック" w:hAnsi="ＭＳ ゴシック" w:hint="eastAsia"/>
                <w:color w:val="000000"/>
                <w:sz w:val="20"/>
                <w:szCs w:val="20"/>
              </w:rPr>
              <w:t>年４月２</w:t>
            </w:r>
            <w:r w:rsidR="00644422" w:rsidRPr="00513111">
              <w:rPr>
                <w:rFonts w:ascii="ＭＳ ゴシック" w:eastAsia="ＭＳ ゴシック" w:hAnsi="ＭＳ ゴシック" w:hint="eastAsia"/>
                <w:color w:val="000000"/>
                <w:sz w:val="20"/>
                <w:szCs w:val="20"/>
              </w:rPr>
              <w:t>日</w:t>
            </w:r>
            <w:r>
              <w:rPr>
                <w:rFonts w:ascii="ＭＳ ゴシック" w:eastAsia="ＭＳ ゴシック" w:hAnsi="ＭＳ ゴシック" w:hint="eastAsia"/>
                <w:color w:val="000000"/>
                <w:sz w:val="20"/>
                <w:szCs w:val="20"/>
              </w:rPr>
              <w:t>から２０２１</w:t>
            </w:r>
            <w:r w:rsidR="00644422">
              <w:rPr>
                <w:rFonts w:ascii="ＭＳ ゴシック" w:eastAsia="ＭＳ ゴシック" w:hAnsi="ＭＳ ゴシック" w:hint="eastAsia"/>
                <w:color w:val="000000"/>
                <w:sz w:val="20"/>
                <w:szCs w:val="20"/>
              </w:rPr>
              <w:t>年３月１５</w:t>
            </w:r>
            <w:r w:rsidR="00644422" w:rsidRPr="00CC31F5">
              <w:rPr>
                <w:rFonts w:ascii="ＭＳ ゴシック" w:eastAsia="ＭＳ ゴシック" w:hAnsi="ＭＳ ゴシック" w:hint="eastAsia"/>
                <w:color w:val="000000"/>
                <w:sz w:val="20"/>
                <w:szCs w:val="20"/>
              </w:rPr>
              <w:t>日まで</w:t>
            </w:r>
          </w:p>
        </w:tc>
      </w:tr>
    </w:tbl>
    <w:p w:rsidR="00B429F7" w:rsidRDefault="00B429F7" w:rsidP="00A1746D">
      <w:pPr>
        <w:rPr>
          <w:rFonts w:ascii="ＭＳ ゴシック" w:eastAsia="ＭＳ ゴシック" w:hAnsi="ＭＳ ゴシック"/>
          <w:b/>
          <w:color w:val="000000"/>
        </w:rPr>
      </w:pPr>
    </w:p>
    <w:p w:rsidR="00644422" w:rsidRDefault="00644422" w:rsidP="00A1746D">
      <w:pPr>
        <w:rPr>
          <w:rFonts w:ascii="ＭＳ ゴシック" w:eastAsia="ＭＳ ゴシック" w:hAnsi="ＭＳ ゴシック"/>
          <w:b/>
          <w:color w:val="000000"/>
        </w:rPr>
      </w:pPr>
    </w:p>
    <w:p w:rsidR="00644422" w:rsidRDefault="00644422" w:rsidP="00A1746D">
      <w:pPr>
        <w:rPr>
          <w:rFonts w:ascii="ＭＳ ゴシック" w:eastAsia="ＭＳ ゴシック" w:hAnsi="ＭＳ ゴシック"/>
          <w:b/>
          <w:color w:val="000000"/>
        </w:rPr>
      </w:pPr>
    </w:p>
    <w:p w:rsidR="00644422" w:rsidRDefault="00644422" w:rsidP="00A1746D">
      <w:pPr>
        <w:rPr>
          <w:rFonts w:ascii="ＭＳ ゴシック" w:eastAsia="ＭＳ ゴシック" w:hAnsi="ＭＳ ゴシック"/>
          <w:b/>
          <w:color w:val="000000"/>
        </w:rPr>
      </w:pPr>
    </w:p>
    <w:p w:rsidR="00644422" w:rsidRDefault="00644422" w:rsidP="00A1746D">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CC31F5"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簡便かつ迅速な癌検査を実施する樹脂製癌検査デバイスの開発</w:t>
            </w:r>
          </w:p>
        </w:tc>
      </w:tr>
      <w:tr w:rsidR="00644422" w:rsidRPr="00CC31F5"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共同事業体</w:t>
            </w:r>
          </w:p>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株式会社若林精機工業（</w:t>
            </w:r>
            <w:r w:rsidRPr="008A7A31">
              <w:rPr>
                <w:rFonts w:ascii="ＭＳ ゴシック" w:eastAsia="ＭＳ ゴシック" w:hAnsi="ＭＳ ゴシック" w:hint="eastAsia"/>
                <w:sz w:val="20"/>
                <w:szCs w:val="20"/>
              </w:rPr>
              <w:t>豊中市</w:t>
            </w:r>
            <w:r>
              <w:rPr>
                <w:rFonts w:ascii="ＭＳ ゴシック" w:eastAsia="ＭＳ ゴシック" w:hAnsi="ＭＳ ゴシック" w:hint="eastAsia"/>
                <w:color w:val="000000"/>
                <w:sz w:val="20"/>
                <w:szCs w:val="20"/>
              </w:rPr>
              <w:t>）</w:t>
            </w:r>
          </w:p>
        </w:tc>
      </w:tr>
      <w:tr w:rsidR="00644422" w:rsidRPr="00CC31F5" w:rsidTr="00924E80">
        <w:trPr>
          <w:trHeight w:val="567"/>
        </w:trPr>
        <w:tc>
          <w:tcPr>
            <w:tcW w:w="2247" w:type="dxa"/>
            <w:tcBorders>
              <w:top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株式会社りそな銀行（大阪市）</w:t>
            </w:r>
          </w:p>
        </w:tc>
      </w:tr>
      <w:tr w:rsidR="00644422" w:rsidRPr="0006787C"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722159"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本プロジェックトでは、樹脂材料の精密成型技術と生体サンプル用部材製作ノウハウを駆使して液体サンプルの流れを制御可能な樹脂製デバイスを構築することにより、血液を用いた簡便・迅速な癌検査を実現することを目指す。</w:t>
            </w:r>
          </w:p>
        </w:tc>
      </w:tr>
      <w:tr w:rsidR="00644422" w:rsidRPr="00CC31F5"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認定</w:t>
            </w:r>
            <w:r w:rsidRPr="00CC31F5">
              <w:rPr>
                <w:rFonts w:ascii="ＭＳ ゴシック" w:eastAsia="ＭＳ ゴシック" w:hAnsi="ＭＳ ゴシック" w:hint="eastAsia"/>
                <w:color w:val="000000"/>
                <w:sz w:val="20"/>
                <w:szCs w:val="20"/>
              </w:rPr>
              <w:t>期間</w:t>
            </w:r>
          </w:p>
        </w:tc>
        <w:tc>
          <w:tcPr>
            <w:tcW w:w="7491" w:type="dxa"/>
            <w:tcBorders>
              <w:left w:val="single" w:sz="12" w:space="0" w:color="auto"/>
            </w:tcBorders>
            <w:vAlign w:val="center"/>
          </w:tcPr>
          <w:p w:rsidR="00644422" w:rsidRPr="00CC31F5" w:rsidRDefault="00E71A00"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644422">
              <w:rPr>
                <w:rFonts w:ascii="ＭＳ ゴシック" w:eastAsia="ＭＳ ゴシック" w:hAnsi="ＭＳ ゴシック" w:hint="eastAsia"/>
                <w:color w:val="000000"/>
                <w:sz w:val="20"/>
                <w:szCs w:val="20"/>
              </w:rPr>
              <w:t>年４月２</w:t>
            </w:r>
            <w:r w:rsidR="00644422" w:rsidRPr="00513111">
              <w:rPr>
                <w:rFonts w:ascii="ＭＳ ゴシック" w:eastAsia="ＭＳ ゴシック" w:hAnsi="ＭＳ ゴシック" w:hint="eastAsia"/>
                <w:color w:val="000000"/>
                <w:sz w:val="20"/>
                <w:szCs w:val="20"/>
              </w:rPr>
              <w:t>日</w:t>
            </w:r>
            <w:r w:rsidR="00644422">
              <w:rPr>
                <w:rFonts w:ascii="ＭＳ ゴシック" w:eastAsia="ＭＳ ゴシック" w:hAnsi="ＭＳ ゴシック" w:hint="eastAsia"/>
                <w:color w:val="000000"/>
                <w:sz w:val="20"/>
                <w:szCs w:val="20"/>
              </w:rPr>
              <w:t>から令和３年３月１５</w:t>
            </w:r>
            <w:r w:rsidR="00644422" w:rsidRPr="00CC31F5">
              <w:rPr>
                <w:rFonts w:ascii="ＭＳ ゴシック" w:eastAsia="ＭＳ ゴシック" w:hAnsi="ＭＳ ゴシック" w:hint="eastAsia"/>
                <w:color w:val="000000"/>
                <w:sz w:val="20"/>
                <w:szCs w:val="20"/>
              </w:rPr>
              <w:t>日まで</w:t>
            </w:r>
          </w:p>
        </w:tc>
      </w:tr>
    </w:tbl>
    <w:p w:rsidR="00644422" w:rsidRDefault="00644422" w:rsidP="00A1746D">
      <w:pPr>
        <w:rPr>
          <w:rFonts w:ascii="ＭＳ ゴシック" w:eastAsia="ＭＳ ゴシック" w:hAnsi="ＭＳ ゴシック"/>
          <w:b/>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644422"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防火性、耐湿性の優れた不燃木材の実用化研究</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共同事業体</w:t>
            </w:r>
          </w:p>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株式会社西尾木材工業所</w:t>
            </w:r>
            <w:r w:rsidR="00E71A00">
              <w:rPr>
                <w:rFonts w:ascii="ＭＳ ゴシック" w:eastAsia="ＭＳ ゴシック" w:hAnsi="ＭＳ ゴシック" w:hint="eastAsia"/>
                <w:color w:val="000000"/>
                <w:sz w:val="20"/>
                <w:szCs w:val="20"/>
              </w:rPr>
              <w:t>（東大阪市）</w:t>
            </w:r>
          </w:p>
        </w:tc>
      </w:tr>
      <w:tr w:rsidR="00644422" w:rsidRPr="00644422" w:rsidTr="00924E80">
        <w:trPr>
          <w:trHeight w:val="567"/>
        </w:trPr>
        <w:tc>
          <w:tcPr>
            <w:tcW w:w="2247" w:type="dxa"/>
            <w:tcBorders>
              <w:top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hint="eastAsia"/>
                <w:color w:val="000000"/>
                <w:sz w:val="20"/>
                <w:szCs w:val="20"/>
              </w:rPr>
              <w:t>京都府立大学（京都市）</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現状の不燃木材は品質面（防火性と耐湿性）や価格面の問題などから非木材の防火建材との競争力が不足し、普及が進んでいません。今回、支援機関と共同開発した処理技術を用い、この課題に対応した新不燃木材の実用化研究を行います。</w:t>
            </w:r>
          </w:p>
        </w:tc>
      </w:tr>
      <w:tr w:rsidR="00644422" w:rsidRPr="00644422"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認定期間</w:t>
            </w:r>
          </w:p>
        </w:tc>
        <w:tc>
          <w:tcPr>
            <w:tcW w:w="7491" w:type="dxa"/>
            <w:tcBorders>
              <w:left w:val="single" w:sz="12" w:space="0" w:color="auto"/>
            </w:tcBorders>
            <w:vAlign w:val="center"/>
          </w:tcPr>
          <w:p w:rsidR="00644422" w:rsidRPr="00644422" w:rsidRDefault="00801971" w:rsidP="0064442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644422" w:rsidRPr="00644422">
              <w:rPr>
                <w:rFonts w:ascii="ＭＳ ゴシック" w:eastAsia="ＭＳ ゴシック" w:hAnsi="ＭＳ ゴシック" w:hint="eastAsia"/>
                <w:color w:val="000000"/>
                <w:sz w:val="20"/>
                <w:szCs w:val="20"/>
              </w:rPr>
              <w:t>年４月４日から２０２３年３月３１日まで</w:t>
            </w:r>
          </w:p>
        </w:tc>
      </w:tr>
    </w:tbl>
    <w:p w:rsidR="00644422" w:rsidRDefault="00644422" w:rsidP="00A1746D">
      <w:pPr>
        <w:rPr>
          <w:rFonts w:ascii="ＭＳ ゴシック" w:eastAsia="ＭＳ ゴシック" w:hAnsi="ＭＳ ゴシック"/>
          <w:b/>
          <w:color w:val="000000"/>
        </w:rPr>
      </w:pPr>
    </w:p>
    <w:p w:rsidR="00644422" w:rsidRPr="00644422" w:rsidRDefault="00644422" w:rsidP="00644422">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644422"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安全性・高温特性に優れた次世代リチウムイオン電池の開発</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共同事業体</w:t>
            </w:r>
          </w:p>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ATTACCATO合同会社（和泉市）</w:t>
            </w:r>
          </w:p>
        </w:tc>
      </w:tr>
      <w:tr w:rsidR="00644422" w:rsidRPr="00644422" w:rsidTr="00924E80">
        <w:trPr>
          <w:trHeight w:val="567"/>
        </w:trPr>
        <w:tc>
          <w:tcPr>
            <w:tcW w:w="2247" w:type="dxa"/>
            <w:tcBorders>
              <w:top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地方独立法人大阪産業技術研究所（和泉センター）（和泉市）</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当社の独自技術である無機バインダを用いて、リチウムイオン電池の正極における耐熱性を向上させ、安全性・高温特性に優れた次世代リチウムイオン電池を開発する。</w:t>
            </w:r>
          </w:p>
        </w:tc>
      </w:tr>
      <w:tr w:rsidR="00644422" w:rsidRPr="00644422"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認定期間</w:t>
            </w:r>
          </w:p>
        </w:tc>
        <w:tc>
          <w:tcPr>
            <w:tcW w:w="7491" w:type="dxa"/>
            <w:tcBorders>
              <w:left w:val="single" w:sz="12" w:space="0" w:color="auto"/>
            </w:tcBorders>
            <w:vAlign w:val="center"/>
          </w:tcPr>
          <w:p w:rsidR="00644422" w:rsidRPr="00644422" w:rsidRDefault="00801971" w:rsidP="0064442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644422" w:rsidRPr="00644422">
              <w:rPr>
                <w:rFonts w:ascii="ＭＳ ゴシック" w:eastAsia="ＭＳ ゴシック" w:hAnsi="ＭＳ ゴシック" w:hint="eastAsia"/>
                <w:color w:val="000000"/>
                <w:sz w:val="20"/>
                <w:szCs w:val="20"/>
              </w:rPr>
              <w:t>年４月４日から２０２１年３月３１日まで</w:t>
            </w:r>
          </w:p>
        </w:tc>
      </w:tr>
    </w:tbl>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Pr="00644422" w:rsidRDefault="00644422" w:rsidP="00644422">
      <w:pPr>
        <w:rPr>
          <w:rFonts w:ascii="ＭＳ ゴシック" w:eastAsia="ＭＳ ゴシック" w:hAnsi="ＭＳ ゴシック"/>
          <w:b/>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644422"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カテーテル治療用ガイドワイヤーの先端加工治具の開発</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共同事業体</w:t>
            </w:r>
          </w:p>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株式会社オーゼットケー（八尾市）</w:t>
            </w:r>
          </w:p>
        </w:tc>
      </w:tr>
      <w:tr w:rsidR="00644422" w:rsidRPr="00644422" w:rsidTr="00924E80">
        <w:trPr>
          <w:trHeight w:val="567"/>
        </w:trPr>
        <w:tc>
          <w:tcPr>
            <w:tcW w:w="2247" w:type="dxa"/>
            <w:tcBorders>
              <w:top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独立行政法人大阪産業技術研究所（和泉センター）（和泉市）</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医療現場の要望により、心臓の冠動脈疾患のカテーテル治療に使用されるガイドワイヤーの微小血管貫き、損傷等の危険を解決するため、ガイドワイヤーの先端形状を容易に曲げ加工できる治具を開発、作製する。</w:t>
            </w:r>
          </w:p>
        </w:tc>
      </w:tr>
      <w:tr w:rsidR="00644422" w:rsidRPr="00644422"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認定期間</w:t>
            </w:r>
          </w:p>
        </w:tc>
        <w:tc>
          <w:tcPr>
            <w:tcW w:w="7491" w:type="dxa"/>
            <w:tcBorders>
              <w:left w:val="single" w:sz="12" w:space="0" w:color="auto"/>
            </w:tcBorders>
            <w:vAlign w:val="center"/>
          </w:tcPr>
          <w:p w:rsidR="00644422" w:rsidRPr="00644422" w:rsidRDefault="00801971" w:rsidP="0064442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644422" w:rsidRPr="00644422">
              <w:rPr>
                <w:rFonts w:ascii="ＭＳ ゴシック" w:eastAsia="ＭＳ ゴシック" w:hAnsi="ＭＳ ゴシック" w:hint="eastAsia"/>
                <w:color w:val="000000"/>
                <w:sz w:val="20"/>
                <w:szCs w:val="20"/>
              </w:rPr>
              <w:t>年４月４日から２０２２年９月１５日まで</w:t>
            </w:r>
          </w:p>
        </w:tc>
      </w:tr>
    </w:tbl>
    <w:p w:rsidR="00644422" w:rsidRPr="00644422" w:rsidRDefault="00644422" w:rsidP="00A1746D">
      <w:pPr>
        <w:rPr>
          <w:rFonts w:ascii="ＭＳ ゴシック" w:eastAsia="ＭＳ ゴシック" w:hAnsi="ＭＳ ゴシック"/>
          <w:b/>
          <w:color w:val="000000"/>
        </w:rPr>
      </w:pPr>
    </w:p>
    <w:sectPr w:rsidR="00644422" w:rsidRPr="00644422" w:rsidSect="002A28C7">
      <w:headerReference w:type="even" r:id="rId7"/>
      <w:headerReference w:type="default" r:id="rId8"/>
      <w:footerReference w:type="even" r:id="rId9"/>
      <w:footerReference w:type="default" r:id="rId10"/>
      <w:headerReference w:type="first" r:id="rId11"/>
      <w:footerReference w:type="first" r:id="rId12"/>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C7" w:rsidRDefault="00F907C7">
      <w:r>
        <w:separator/>
      </w:r>
    </w:p>
  </w:endnote>
  <w:endnote w:type="continuationSeparator" w:id="0">
    <w:p w:rsidR="00F907C7" w:rsidRDefault="00F9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16" w:rsidRDefault="005C5B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B7" w:rsidRPr="005C5B16" w:rsidRDefault="00EE2AB7" w:rsidP="005C5B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16" w:rsidRDefault="005C5B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C7" w:rsidRDefault="00F907C7">
      <w:r>
        <w:separator/>
      </w:r>
    </w:p>
  </w:footnote>
  <w:footnote w:type="continuationSeparator" w:id="0">
    <w:p w:rsidR="00F907C7" w:rsidRDefault="00F9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16" w:rsidRDefault="005C5B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16" w:rsidRDefault="005C5B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16" w:rsidRDefault="005C5B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15BA1"/>
    <w:rsid w:val="00021800"/>
    <w:rsid w:val="00022F9C"/>
    <w:rsid w:val="00023A60"/>
    <w:rsid w:val="00033861"/>
    <w:rsid w:val="000417C8"/>
    <w:rsid w:val="00042DD1"/>
    <w:rsid w:val="000469BB"/>
    <w:rsid w:val="00050FB2"/>
    <w:rsid w:val="00051D5C"/>
    <w:rsid w:val="0005227A"/>
    <w:rsid w:val="00064A10"/>
    <w:rsid w:val="000815CF"/>
    <w:rsid w:val="000837F6"/>
    <w:rsid w:val="00084028"/>
    <w:rsid w:val="00087CF6"/>
    <w:rsid w:val="00093C62"/>
    <w:rsid w:val="000A3801"/>
    <w:rsid w:val="000A3981"/>
    <w:rsid w:val="000B1622"/>
    <w:rsid w:val="000B7C1D"/>
    <w:rsid w:val="000C0C48"/>
    <w:rsid w:val="000E04F0"/>
    <w:rsid w:val="000E707A"/>
    <w:rsid w:val="00106EAC"/>
    <w:rsid w:val="00107B1E"/>
    <w:rsid w:val="00115416"/>
    <w:rsid w:val="00122517"/>
    <w:rsid w:val="00124ABF"/>
    <w:rsid w:val="00125644"/>
    <w:rsid w:val="001268D6"/>
    <w:rsid w:val="00145EE4"/>
    <w:rsid w:val="0015245F"/>
    <w:rsid w:val="0016378D"/>
    <w:rsid w:val="00163B34"/>
    <w:rsid w:val="001651F6"/>
    <w:rsid w:val="0016586B"/>
    <w:rsid w:val="00170F38"/>
    <w:rsid w:val="00177C59"/>
    <w:rsid w:val="00186E70"/>
    <w:rsid w:val="001873D9"/>
    <w:rsid w:val="00187E8B"/>
    <w:rsid w:val="00197F46"/>
    <w:rsid w:val="001A10A5"/>
    <w:rsid w:val="001A19A1"/>
    <w:rsid w:val="001A1A94"/>
    <w:rsid w:val="001A282A"/>
    <w:rsid w:val="001A2D9B"/>
    <w:rsid w:val="001A37EA"/>
    <w:rsid w:val="001B270B"/>
    <w:rsid w:val="001C3F13"/>
    <w:rsid w:val="001C6568"/>
    <w:rsid w:val="001D25E7"/>
    <w:rsid w:val="001E087A"/>
    <w:rsid w:val="0020446E"/>
    <w:rsid w:val="00205B98"/>
    <w:rsid w:val="0020759A"/>
    <w:rsid w:val="002109CD"/>
    <w:rsid w:val="00211B7A"/>
    <w:rsid w:val="00214741"/>
    <w:rsid w:val="00216FEA"/>
    <w:rsid w:val="00226ADD"/>
    <w:rsid w:val="00230D2F"/>
    <w:rsid w:val="00232D9D"/>
    <w:rsid w:val="00235EE6"/>
    <w:rsid w:val="00245FA5"/>
    <w:rsid w:val="002531E3"/>
    <w:rsid w:val="00256D4B"/>
    <w:rsid w:val="00257F60"/>
    <w:rsid w:val="00271819"/>
    <w:rsid w:val="00287006"/>
    <w:rsid w:val="002A28C7"/>
    <w:rsid w:val="002A4844"/>
    <w:rsid w:val="002A727C"/>
    <w:rsid w:val="002C3EC1"/>
    <w:rsid w:val="002E7410"/>
    <w:rsid w:val="002E77D7"/>
    <w:rsid w:val="002F46ED"/>
    <w:rsid w:val="003016B6"/>
    <w:rsid w:val="003108C8"/>
    <w:rsid w:val="003216B9"/>
    <w:rsid w:val="00322504"/>
    <w:rsid w:val="00344641"/>
    <w:rsid w:val="003469B8"/>
    <w:rsid w:val="003518BD"/>
    <w:rsid w:val="003547AB"/>
    <w:rsid w:val="00355F62"/>
    <w:rsid w:val="00383939"/>
    <w:rsid w:val="0038779D"/>
    <w:rsid w:val="003B06A8"/>
    <w:rsid w:val="003C10AB"/>
    <w:rsid w:val="003D6B54"/>
    <w:rsid w:val="003E2A49"/>
    <w:rsid w:val="003E455B"/>
    <w:rsid w:val="003F52A7"/>
    <w:rsid w:val="004232C7"/>
    <w:rsid w:val="00430F53"/>
    <w:rsid w:val="00433B7D"/>
    <w:rsid w:val="0043710B"/>
    <w:rsid w:val="00440C24"/>
    <w:rsid w:val="004663A6"/>
    <w:rsid w:val="0046769C"/>
    <w:rsid w:val="00472A0F"/>
    <w:rsid w:val="004916AC"/>
    <w:rsid w:val="0049588C"/>
    <w:rsid w:val="004A5307"/>
    <w:rsid w:val="004A532C"/>
    <w:rsid w:val="004A629D"/>
    <w:rsid w:val="004B1EDA"/>
    <w:rsid w:val="004C1F7A"/>
    <w:rsid w:val="004C6443"/>
    <w:rsid w:val="004D23E1"/>
    <w:rsid w:val="004D68A6"/>
    <w:rsid w:val="004E3A47"/>
    <w:rsid w:val="004E5EBF"/>
    <w:rsid w:val="005045E6"/>
    <w:rsid w:val="00510C51"/>
    <w:rsid w:val="00512F18"/>
    <w:rsid w:val="00513111"/>
    <w:rsid w:val="00513FE5"/>
    <w:rsid w:val="005156E9"/>
    <w:rsid w:val="005160AA"/>
    <w:rsid w:val="00526220"/>
    <w:rsid w:val="00532610"/>
    <w:rsid w:val="005410FE"/>
    <w:rsid w:val="0055373F"/>
    <w:rsid w:val="005712EB"/>
    <w:rsid w:val="00571CF2"/>
    <w:rsid w:val="005B4119"/>
    <w:rsid w:val="005B704F"/>
    <w:rsid w:val="005C5AC2"/>
    <w:rsid w:val="005C5B16"/>
    <w:rsid w:val="005D0DF3"/>
    <w:rsid w:val="005D230A"/>
    <w:rsid w:val="005F1126"/>
    <w:rsid w:val="005F2F7E"/>
    <w:rsid w:val="005F379C"/>
    <w:rsid w:val="00603BF2"/>
    <w:rsid w:val="00604335"/>
    <w:rsid w:val="00610F17"/>
    <w:rsid w:val="00614439"/>
    <w:rsid w:val="00616EF7"/>
    <w:rsid w:val="006217CE"/>
    <w:rsid w:val="00627A97"/>
    <w:rsid w:val="0063154B"/>
    <w:rsid w:val="00634967"/>
    <w:rsid w:val="006417F4"/>
    <w:rsid w:val="00644422"/>
    <w:rsid w:val="00644CB1"/>
    <w:rsid w:val="00650BD8"/>
    <w:rsid w:val="00657505"/>
    <w:rsid w:val="00660825"/>
    <w:rsid w:val="0067479D"/>
    <w:rsid w:val="00674890"/>
    <w:rsid w:val="006A3FC8"/>
    <w:rsid w:val="006A7131"/>
    <w:rsid w:val="006B2A0B"/>
    <w:rsid w:val="006B75B5"/>
    <w:rsid w:val="006C16B0"/>
    <w:rsid w:val="006C4FA3"/>
    <w:rsid w:val="006C753D"/>
    <w:rsid w:val="006E1A51"/>
    <w:rsid w:val="006F623F"/>
    <w:rsid w:val="00722159"/>
    <w:rsid w:val="007368EB"/>
    <w:rsid w:val="00736C54"/>
    <w:rsid w:val="00742AD5"/>
    <w:rsid w:val="00752B5F"/>
    <w:rsid w:val="00767117"/>
    <w:rsid w:val="007735D4"/>
    <w:rsid w:val="007740CB"/>
    <w:rsid w:val="00776127"/>
    <w:rsid w:val="00787A6D"/>
    <w:rsid w:val="00791454"/>
    <w:rsid w:val="0079410D"/>
    <w:rsid w:val="0079464C"/>
    <w:rsid w:val="007A6E3B"/>
    <w:rsid w:val="007B3BBE"/>
    <w:rsid w:val="007B7894"/>
    <w:rsid w:val="007D36C1"/>
    <w:rsid w:val="007D7D00"/>
    <w:rsid w:val="007E4521"/>
    <w:rsid w:val="007F6D05"/>
    <w:rsid w:val="00801971"/>
    <w:rsid w:val="008067BE"/>
    <w:rsid w:val="00807033"/>
    <w:rsid w:val="00811ACE"/>
    <w:rsid w:val="00820D1D"/>
    <w:rsid w:val="0082302C"/>
    <w:rsid w:val="00824B1C"/>
    <w:rsid w:val="00835556"/>
    <w:rsid w:val="00841F80"/>
    <w:rsid w:val="0084455E"/>
    <w:rsid w:val="00851F7F"/>
    <w:rsid w:val="00854E14"/>
    <w:rsid w:val="008574EE"/>
    <w:rsid w:val="0086562F"/>
    <w:rsid w:val="008767EC"/>
    <w:rsid w:val="00877776"/>
    <w:rsid w:val="008805E9"/>
    <w:rsid w:val="0089035F"/>
    <w:rsid w:val="008922D8"/>
    <w:rsid w:val="008A25E4"/>
    <w:rsid w:val="008B0644"/>
    <w:rsid w:val="008B0DE7"/>
    <w:rsid w:val="008B167E"/>
    <w:rsid w:val="008B2340"/>
    <w:rsid w:val="008B47B7"/>
    <w:rsid w:val="008B7B5A"/>
    <w:rsid w:val="008D40E3"/>
    <w:rsid w:val="008E3864"/>
    <w:rsid w:val="008E3B71"/>
    <w:rsid w:val="008E4F95"/>
    <w:rsid w:val="008F2615"/>
    <w:rsid w:val="008F759D"/>
    <w:rsid w:val="00903B95"/>
    <w:rsid w:val="0090419C"/>
    <w:rsid w:val="00912BB4"/>
    <w:rsid w:val="0092035F"/>
    <w:rsid w:val="00924D92"/>
    <w:rsid w:val="009317B2"/>
    <w:rsid w:val="00935D4B"/>
    <w:rsid w:val="009362D5"/>
    <w:rsid w:val="00940A08"/>
    <w:rsid w:val="00940CF2"/>
    <w:rsid w:val="00952F39"/>
    <w:rsid w:val="00954E70"/>
    <w:rsid w:val="00961C1A"/>
    <w:rsid w:val="00982191"/>
    <w:rsid w:val="009833A8"/>
    <w:rsid w:val="009A3E99"/>
    <w:rsid w:val="009A6256"/>
    <w:rsid w:val="009A6A3F"/>
    <w:rsid w:val="009C123B"/>
    <w:rsid w:val="009C5790"/>
    <w:rsid w:val="009F073E"/>
    <w:rsid w:val="009F7332"/>
    <w:rsid w:val="00A06D51"/>
    <w:rsid w:val="00A17410"/>
    <w:rsid w:val="00A1746D"/>
    <w:rsid w:val="00A24A36"/>
    <w:rsid w:val="00A259FC"/>
    <w:rsid w:val="00A30D76"/>
    <w:rsid w:val="00A330A3"/>
    <w:rsid w:val="00A60427"/>
    <w:rsid w:val="00A635C8"/>
    <w:rsid w:val="00A65D12"/>
    <w:rsid w:val="00A76BB1"/>
    <w:rsid w:val="00A82FF0"/>
    <w:rsid w:val="00AA602A"/>
    <w:rsid w:val="00AA7B59"/>
    <w:rsid w:val="00AD4824"/>
    <w:rsid w:val="00AD4FB8"/>
    <w:rsid w:val="00AD7A2A"/>
    <w:rsid w:val="00AE5A26"/>
    <w:rsid w:val="00AE71FD"/>
    <w:rsid w:val="00AF7087"/>
    <w:rsid w:val="00AF7674"/>
    <w:rsid w:val="00AF7932"/>
    <w:rsid w:val="00B13DE8"/>
    <w:rsid w:val="00B246CC"/>
    <w:rsid w:val="00B3141A"/>
    <w:rsid w:val="00B3555F"/>
    <w:rsid w:val="00B3647A"/>
    <w:rsid w:val="00B37C38"/>
    <w:rsid w:val="00B429F7"/>
    <w:rsid w:val="00B52710"/>
    <w:rsid w:val="00B722E9"/>
    <w:rsid w:val="00B93CB2"/>
    <w:rsid w:val="00BA16E5"/>
    <w:rsid w:val="00BA1B5B"/>
    <w:rsid w:val="00BA2269"/>
    <w:rsid w:val="00BC6F47"/>
    <w:rsid w:val="00BC71AC"/>
    <w:rsid w:val="00BC73EE"/>
    <w:rsid w:val="00BD5F98"/>
    <w:rsid w:val="00BE28B8"/>
    <w:rsid w:val="00BE6469"/>
    <w:rsid w:val="00BE7C86"/>
    <w:rsid w:val="00C109FC"/>
    <w:rsid w:val="00C177AE"/>
    <w:rsid w:val="00C26E32"/>
    <w:rsid w:val="00C4208F"/>
    <w:rsid w:val="00C46DC8"/>
    <w:rsid w:val="00C52337"/>
    <w:rsid w:val="00C61F4D"/>
    <w:rsid w:val="00C72436"/>
    <w:rsid w:val="00C86F8D"/>
    <w:rsid w:val="00CC31F5"/>
    <w:rsid w:val="00CC5677"/>
    <w:rsid w:val="00CD293A"/>
    <w:rsid w:val="00CF71AE"/>
    <w:rsid w:val="00D02C31"/>
    <w:rsid w:val="00D05D46"/>
    <w:rsid w:val="00D05D7D"/>
    <w:rsid w:val="00D1124C"/>
    <w:rsid w:val="00D15F37"/>
    <w:rsid w:val="00D3382C"/>
    <w:rsid w:val="00D404EA"/>
    <w:rsid w:val="00D40972"/>
    <w:rsid w:val="00D502F5"/>
    <w:rsid w:val="00D5601B"/>
    <w:rsid w:val="00D57358"/>
    <w:rsid w:val="00D61A58"/>
    <w:rsid w:val="00D806DF"/>
    <w:rsid w:val="00D94999"/>
    <w:rsid w:val="00D94D65"/>
    <w:rsid w:val="00DA1EB7"/>
    <w:rsid w:val="00DA3DCD"/>
    <w:rsid w:val="00DA44D2"/>
    <w:rsid w:val="00DA4DBD"/>
    <w:rsid w:val="00DA5243"/>
    <w:rsid w:val="00DB1512"/>
    <w:rsid w:val="00DB3DEC"/>
    <w:rsid w:val="00DC5E51"/>
    <w:rsid w:val="00DC6234"/>
    <w:rsid w:val="00DD1752"/>
    <w:rsid w:val="00DD4BDA"/>
    <w:rsid w:val="00DD4D56"/>
    <w:rsid w:val="00DE28EF"/>
    <w:rsid w:val="00DE63F6"/>
    <w:rsid w:val="00DF30E9"/>
    <w:rsid w:val="00DF4492"/>
    <w:rsid w:val="00DF74C4"/>
    <w:rsid w:val="00E14784"/>
    <w:rsid w:val="00E17B78"/>
    <w:rsid w:val="00E31690"/>
    <w:rsid w:val="00E3221F"/>
    <w:rsid w:val="00E47392"/>
    <w:rsid w:val="00E577DA"/>
    <w:rsid w:val="00E60ECA"/>
    <w:rsid w:val="00E6581D"/>
    <w:rsid w:val="00E65F21"/>
    <w:rsid w:val="00E71A00"/>
    <w:rsid w:val="00E75B4F"/>
    <w:rsid w:val="00E774C3"/>
    <w:rsid w:val="00E84A25"/>
    <w:rsid w:val="00EA280D"/>
    <w:rsid w:val="00EA64D4"/>
    <w:rsid w:val="00EC42E6"/>
    <w:rsid w:val="00ED0761"/>
    <w:rsid w:val="00ED0FF1"/>
    <w:rsid w:val="00EE2AB7"/>
    <w:rsid w:val="00EF4ED2"/>
    <w:rsid w:val="00EF533C"/>
    <w:rsid w:val="00EF6A22"/>
    <w:rsid w:val="00F010ED"/>
    <w:rsid w:val="00F028C5"/>
    <w:rsid w:val="00F05268"/>
    <w:rsid w:val="00F0572A"/>
    <w:rsid w:val="00F117FA"/>
    <w:rsid w:val="00F14785"/>
    <w:rsid w:val="00F33415"/>
    <w:rsid w:val="00F33FDD"/>
    <w:rsid w:val="00F402C0"/>
    <w:rsid w:val="00F56636"/>
    <w:rsid w:val="00F7091B"/>
    <w:rsid w:val="00F7492C"/>
    <w:rsid w:val="00F75BAA"/>
    <w:rsid w:val="00F809E9"/>
    <w:rsid w:val="00F82A2C"/>
    <w:rsid w:val="00F9059F"/>
    <w:rsid w:val="00F907C7"/>
    <w:rsid w:val="00F913C9"/>
    <w:rsid w:val="00F945A0"/>
    <w:rsid w:val="00F9778C"/>
    <w:rsid w:val="00FB6EED"/>
    <w:rsid w:val="00FC3E56"/>
    <w:rsid w:val="00FD08BE"/>
    <w:rsid w:val="00FE06E0"/>
    <w:rsid w:val="00FE2B4B"/>
    <w:rsid w:val="00FE4B38"/>
    <w:rsid w:val="00FE6369"/>
    <w:rsid w:val="00FF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rsid w:val="00C86F8D"/>
    <w:pPr>
      <w:widowControl/>
      <w:jc w:val="left"/>
    </w:pPr>
    <w:rPr>
      <w:rFonts w:ascii="ＭＳ ゴシック" w:eastAsia="ＭＳ ゴシック" w:hAnsi="ＭＳ ゴシック" w:cs="Arial Unicode MS" w:hint="eastAsia"/>
      <w:kern w:val="0"/>
      <w:sz w:val="20"/>
      <w:szCs w:val="20"/>
    </w:rPr>
  </w:style>
  <w:style w:type="paragraph" w:styleId="ab">
    <w:name w:val="Date"/>
    <w:basedOn w:val="a"/>
    <w:next w:val="a"/>
    <w:link w:val="ac"/>
    <w:rsid w:val="00230D2F"/>
  </w:style>
  <w:style w:type="character" w:customStyle="1" w:styleId="ac">
    <w:name w:val="日付 (文字)"/>
    <w:link w:val="ab"/>
    <w:rsid w:val="00230D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2020-06-11T01:00:00Z</dcterms:created>
  <dcterms:modified xsi:type="dcterms:W3CDTF">2020-06-11T01:00:00Z</dcterms:modified>
</cp:coreProperties>
</file>