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F3" w:rsidRPr="000C3547" w:rsidRDefault="007C2444" w:rsidP="00795BF3">
      <w:pPr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0C3547">
        <w:rPr>
          <w:rFonts w:ascii="ＭＳ ゴシック" w:eastAsia="ＭＳ ゴシック" w:hAnsi="ＭＳ ゴシック" w:hint="eastAsia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5467" wp14:editId="2C30A5B2">
                <wp:simplePos x="0" y="0"/>
                <wp:positionH relativeFrom="column">
                  <wp:posOffset>5503545</wp:posOffset>
                </wp:positionH>
                <wp:positionV relativeFrom="paragraph">
                  <wp:posOffset>-496570</wp:posOffset>
                </wp:positionV>
                <wp:extent cx="716915" cy="228600"/>
                <wp:effectExtent l="13335" t="9525" r="12700" b="952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44" w:rsidRPr="00E65F21" w:rsidRDefault="007C2444" w:rsidP="007C24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65F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65467" id="Rectangle 62" o:spid="_x0000_s1026" style="position:absolute;left:0;text-align:left;margin-left:433.35pt;margin-top:-39.1pt;width:56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" strokeweight="1.25pt">
                <v:textbox inset="5.85pt,.7pt,5.85pt,.7pt">
                  <w:txbxContent>
                    <w:p w:rsidR="007C2444" w:rsidRPr="00E65F21" w:rsidRDefault="007C2444" w:rsidP="007C24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65F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令和</w:t>
      </w:r>
      <w:r w:rsidR="00786DAF"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４</w:t>
      </w:r>
      <w:r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年度　ものづくりイノベーション支援プロジェクト　認定案件の概要　　　　　　　　</w:t>
      </w:r>
    </w:p>
    <w:p w:rsidR="00795BF3" w:rsidRPr="00795BF3" w:rsidRDefault="00795BF3" w:rsidP="00795BF3">
      <w:pPr>
        <w:spacing w:line="14" w:lineRule="auto"/>
        <w:jc w:val="center"/>
        <w:rPr>
          <w:rFonts w:ascii="ＭＳ ゴシック" w:eastAsia="ＭＳ ゴシック" w:hAnsi="ＭＳ ゴシック"/>
          <w:color w:val="000000"/>
          <w:sz w:val="22"/>
          <w:szCs w:val="26"/>
        </w:rPr>
      </w:pPr>
      <w:r w:rsidRPr="00795BF3">
        <w:rPr>
          <w:rFonts w:ascii="ＭＳ ゴシック" w:eastAsia="ＭＳ ゴシック" w:hAnsi="ＭＳ ゴシック" w:hint="eastAsia"/>
          <w:color w:val="000000"/>
          <w:sz w:val="22"/>
          <w:szCs w:val="26"/>
        </w:rPr>
        <w:t>（※認定期間のうち助成対象事業期間は初年度のみ）</w:t>
      </w:r>
    </w:p>
    <w:p w:rsidR="00795BF3" w:rsidRDefault="00795BF3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0C3547" w:rsidRPr="007412FB" w:rsidRDefault="000C3547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7C2444" w:rsidRPr="007412FB" w:rsidRDefault="007C2444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7412FB">
        <w:rPr>
          <w:rFonts w:ascii="ＭＳ ゴシック" w:eastAsia="ＭＳ ゴシック" w:hAnsi="ＭＳ ゴシック" w:hint="eastAsia"/>
          <w:b/>
          <w:color w:val="000000"/>
          <w:sz w:val="24"/>
        </w:rPr>
        <w:t>◆</w:t>
      </w:r>
      <w:r w:rsidR="00786DAF">
        <w:rPr>
          <w:rFonts w:ascii="ＭＳ ゴシック" w:eastAsia="ＭＳ ゴシック" w:hAnsi="ＭＳ ゴシック" w:hint="eastAsia"/>
          <w:b/>
          <w:color w:val="000000"/>
          <w:sz w:val="24"/>
        </w:rPr>
        <w:t>ＤＸ等推進枠　２</w:t>
      </w:r>
      <w:r w:rsidR="00795BF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件　　　　　　　　　　　　　　　　　　　</w:t>
      </w:r>
      <w:r w:rsidR="00786DAF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795BF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</w:t>
      </w:r>
      <w:r w:rsidRPr="007412FB">
        <w:rPr>
          <w:rFonts w:ascii="ＭＳ ゴシック" w:eastAsia="ＭＳ ゴシック" w:hAnsi="ＭＳ ゴシック" w:hint="eastAsia"/>
          <w:b/>
          <w:color w:val="000000"/>
          <w:sz w:val="24"/>
        </w:rPr>
        <w:t>五十音順</w:t>
      </w:r>
    </w:p>
    <w:p w:rsidR="007C2444" w:rsidRPr="007412FB" w:rsidRDefault="007C2444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786DAF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proofErr w:type="spellStart"/>
            <w:r w:rsidRPr="000C3547">
              <w:rPr>
                <w:rFonts w:ascii="ＭＳ 明朝" w:hAnsi="ＭＳ 明朝" w:hint="eastAsia"/>
                <w:kern w:val="0"/>
                <w:sz w:val="22"/>
                <w:szCs w:val="22"/>
              </w:rPr>
              <w:t>IoT</w:t>
            </w:r>
            <w:proofErr w:type="spellEnd"/>
            <w:r w:rsidRPr="000C3547">
              <w:rPr>
                <w:rFonts w:ascii="ＭＳ 明朝" w:hAnsi="ＭＳ 明朝" w:hint="eastAsia"/>
                <w:kern w:val="0"/>
                <w:sz w:val="22"/>
                <w:szCs w:val="22"/>
              </w:rPr>
              <w:t>塗装レス成形システムの開発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786DAF" w:rsidP="00786DA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cs="ＭＳ 明朝" w:hint="eastAsia"/>
                <w:sz w:val="22"/>
                <w:szCs w:val="22"/>
              </w:rPr>
              <w:t>株式会社河邊商会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cs="ＭＳ 明朝" w:hint="eastAsia"/>
                <w:sz w:val="22"/>
                <w:szCs w:val="22"/>
              </w:rPr>
              <w:t>堺市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786DAF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りそな銀行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堺市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811B71" w:rsidRDefault="00811B71" w:rsidP="00811B7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ヒートアンドクール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技法を用い</w:t>
            </w:r>
            <w:r>
              <w:rPr>
                <w:rFonts w:ascii="ＭＳ 明朝" w:hAnsi="ＭＳ 明朝" w:hint="eastAsia"/>
                <w:sz w:val="22"/>
                <w:szCs w:val="22"/>
              </w:rPr>
              <w:t>て、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プラスチック射出成形</w:t>
            </w:r>
            <w:r>
              <w:rPr>
                <w:rFonts w:ascii="ＭＳ 明朝" w:hAnsi="ＭＳ 明朝" w:hint="eastAsia"/>
                <w:sz w:val="22"/>
                <w:szCs w:val="22"/>
              </w:rPr>
              <w:t>での「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ウェルド</w:t>
            </w:r>
            <w:r>
              <w:rPr>
                <w:rFonts w:ascii="ＭＳ 明朝" w:hAnsi="ＭＳ 明朝" w:hint="eastAsia"/>
                <w:sz w:val="22"/>
                <w:szCs w:val="22"/>
              </w:rPr>
              <w:t>」と呼ばれる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外観不良課題</w:t>
            </w:r>
            <w:r>
              <w:rPr>
                <w:rFonts w:ascii="ＭＳ 明朝" w:hAnsi="ＭＳ 明朝" w:hint="eastAsia"/>
                <w:sz w:val="22"/>
                <w:szCs w:val="22"/>
              </w:rPr>
              <w:t>を改善する塗装レス成形システムを開発する。</w:t>
            </w:r>
          </w:p>
          <w:p w:rsidR="00811B71" w:rsidRPr="000C3547" w:rsidRDefault="00811B71" w:rsidP="00811B7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その際、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システムの</w:t>
            </w:r>
            <w:proofErr w:type="spellStart"/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IoT</w:t>
            </w:r>
            <w:proofErr w:type="spellEnd"/>
            <w:r>
              <w:rPr>
                <w:rFonts w:ascii="ＭＳ 明朝" w:hAnsi="ＭＳ 明朝" w:hint="eastAsia"/>
                <w:sz w:val="22"/>
                <w:szCs w:val="22"/>
              </w:rPr>
              <w:t>化により遠隔管理可能なシステムと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9D2AC8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786DAF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４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0C3547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1A54A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786DAF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から令和５年３月31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0C3547" w:rsidP="00F5631E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811B71">
              <w:rPr>
                <w:rFonts w:hAnsi="ＭＳ 明朝" w:hint="eastAsia"/>
                <w:sz w:val="22"/>
                <w:szCs w:val="22"/>
              </w:rPr>
              <w:t>災害／火災現場で使用する自立探査行動型ライダー計測ロボットの実用化開発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1A54A4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八洲電業株式会社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811B71">
              <w:rPr>
                <w:rFonts w:ascii="ＭＳ 明朝" w:hAnsi="ＭＳ 明朝" w:hint="eastAsia"/>
                <w:sz w:val="22"/>
                <w:szCs w:val="22"/>
              </w:rPr>
              <w:t>大阪市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811B71" w:rsidRDefault="001A54A4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国立大学和歌山大学システム工学部 知能情報学メジャー</w:t>
            </w:r>
            <w:r w:rsidR="007C2444" w:rsidRPr="00811B7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Pr="00811B71">
              <w:rPr>
                <w:rFonts w:ascii="ＭＳ 明朝" w:hAnsi="ＭＳ 明朝" w:hint="eastAsia"/>
                <w:sz w:val="22"/>
                <w:szCs w:val="22"/>
              </w:rPr>
              <w:t>和歌山市</w:t>
            </w:r>
            <w:r w:rsidR="007C2444" w:rsidRPr="00811B7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1A54A4" w:rsidRPr="000C3547" w:rsidTr="001A54A4">
        <w:trPr>
          <w:trHeight w:val="567"/>
        </w:trPr>
        <w:tc>
          <w:tcPr>
            <w:tcW w:w="224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54A4" w:rsidRPr="000C3547" w:rsidRDefault="001A54A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その他構成員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4A4" w:rsidRPr="00811B71" w:rsidRDefault="001A54A4" w:rsidP="00F563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株式会社ナニワ（八尾市）</w:t>
            </w:r>
          </w:p>
        </w:tc>
      </w:tr>
      <w:tr w:rsidR="001A54A4" w:rsidRPr="000C3547" w:rsidTr="001A54A4">
        <w:trPr>
          <w:trHeight w:val="567"/>
        </w:trPr>
        <w:tc>
          <w:tcPr>
            <w:tcW w:w="2247" w:type="dxa"/>
            <w:vMerge/>
            <w:tcBorders>
              <w:right w:val="single" w:sz="12" w:space="0" w:color="auto"/>
            </w:tcBorders>
            <w:vAlign w:val="center"/>
          </w:tcPr>
          <w:p w:rsidR="001A54A4" w:rsidRPr="000C3547" w:rsidRDefault="001A54A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4A4" w:rsidRPr="00811B71" w:rsidRDefault="001A54A4" w:rsidP="00F563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内外電気株式会社（東大阪市）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0C3547" w:rsidP="00811B71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0"/>
              </w:rPr>
              <w:t>災害／火災現場での</w:t>
            </w:r>
            <w:r w:rsidR="00811B71" w:rsidRPr="00811B71">
              <w:rPr>
                <w:rFonts w:ascii="ＭＳ 明朝" w:hAnsi="ＭＳ 明朝" w:hint="eastAsia"/>
                <w:sz w:val="22"/>
                <w:szCs w:val="20"/>
              </w:rPr>
              <w:t>３Ｄ</w:t>
            </w:r>
            <w:r w:rsidRPr="00811B71">
              <w:rPr>
                <w:rFonts w:ascii="ＭＳ 明朝" w:hAnsi="ＭＳ 明朝" w:hint="eastAsia"/>
                <w:sz w:val="22"/>
                <w:szCs w:val="20"/>
              </w:rPr>
              <w:t>ライダー計測を、赤外カメラ操縦により、データを収集しリアルタイムに現場端末に表示</w:t>
            </w:r>
            <w:r w:rsidR="00811B71" w:rsidRPr="00811B71">
              <w:rPr>
                <w:rFonts w:hAnsi="ＭＳ 明朝" w:hint="eastAsia"/>
                <w:sz w:val="22"/>
                <w:szCs w:val="20"/>
              </w:rPr>
              <w:t>可能な移動体ロボットシステムの実用化開発をする。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1A54A4" w:rsidP="001A54A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</w:t>
            </w:r>
            <w:r w:rsidR="009D2AC8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0C3547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="009D2AC8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●日から令和５</w:t>
            </w:r>
            <w:r w:rsidR="009D2AC8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年３月31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811B71" w:rsidRPr="000C3547" w:rsidRDefault="00811B71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C2444" w:rsidRPr="00622AD8" w:rsidRDefault="000C3547" w:rsidP="007C2444">
      <w:pPr>
        <w:rPr>
          <w:rFonts w:ascii="ＭＳ 明朝" w:hAnsi="ＭＳ 明朝"/>
          <w:b/>
          <w:color w:val="000000"/>
          <w:sz w:val="24"/>
          <w:szCs w:val="22"/>
        </w:rPr>
      </w:pPr>
      <w:r w:rsidRPr="00622AD8">
        <w:rPr>
          <w:rFonts w:ascii="ＭＳ 明朝" w:hAnsi="ＭＳ 明朝" w:hint="eastAsia"/>
          <w:b/>
          <w:color w:val="000000"/>
          <w:sz w:val="24"/>
          <w:szCs w:val="22"/>
        </w:rPr>
        <w:t>◆基盤技術開発枠　　２</w:t>
      </w:r>
      <w:r w:rsidR="001A54A4" w:rsidRPr="00622AD8">
        <w:rPr>
          <w:rFonts w:ascii="ＭＳ 明朝" w:hAnsi="ＭＳ 明朝" w:hint="eastAsia"/>
          <w:b/>
          <w:color w:val="000000"/>
          <w:sz w:val="24"/>
          <w:szCs w:val="22"/>
        </w:rPr>
        <w:t>件</w:t>
      </w:r>
    </w:p>
    <w:p w:rsidR="00622AD8" w:rsidRPr="000C3547" w:rsidRDefault="00622AD8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0C3547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/>
                <w:sz w:val="22"/>
                <w:szCs w:val="22"/>
              </w:rPr>
              <w:t>UV-C</w:t>
            </w:r>
            <w:r w:rsidRPr="000C3547">
              <w:rPr>
                <w:rFonts w:hAnsi="ＭＳ 明朝" w:hint="eastAsia"/>
                <w:sz w:val="22"/>
                <w:szCs w:val="22"/>
              </w:rPr>
              <w:t>紫外線ランプを組み込んだ飛沫感染防止デスクパーティションの開発</w:t>
            </w:r>
            <w:r w:rsidRPr="000C3547">
              <w:rPr>
                <w:rFonts w:hAnsi="ＭＳ 明朝"/>
                <w:sz w:val="22"/>
                <w:szCs w:val="22"/>
              </w:rPr>
              <w:t xml:space="preserve"> 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0C354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キャビテック株式会社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東大阪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市）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Style w:val="normaltextrun"/>
                <w:rFonts w:ascii="ＭＳ 明朝" w:hAnsi="ＭＳ 明朝" w:hint="eastAsia"/>
                <w:sz w:val="22"/>
                <w:szCs w:val="22"/>
                <w:bdr w:val="none" w:sz="0" w:space="0" w:color="auto" w:frame="1"/>
              </w:rPr>
              <w:t>大阪公立大学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（堺市）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811B71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 w:hint="eastAsia"/>
                <w:sz w:val="22"/>
                <w:szCs w:val="22"/>
              </w:rPr>
              <w:t>新型コロ</w:t>
            </w:r>
            <w:r w:rsidR="00811B71">
              <w:rPr>
                <w:rFonts w:hAnsi="ＭＳ 明朝" w:hint="eastAsia"/>
                <w:sz w:val="22"/>
                <w:szCs w:val="22"/>
              </w:rPr>
              <w:t>ナ対策用什器であるパーティションは飛沫の遠方拡散を抑えるが、飛沫発生源でウィルスを不活性化・除菌をし、</w:t>
            </w:r>
            <w:r w:rsidR="00811B71" w:rsidRPr="000C3547">
              <w:rPr>
                <w:rFonts w:hAnsi="ＭＳ 明朝" w:hint="eastAsia"/>
                <w:sz w:val="22"/>
                <w:szCs w:val="22"/>
              </w:rPr>
              <w:t>飛沫感染防止効果を更に高めることが可能</w:t>
            </w:r>
            <w:r w:rsidR="00811B71">
              <w:rPr>
                <w:rFonts w:hAnsi="ＭＳ 明朝" w:hint="eastAsia"/>
                <w:sz w:val="22"/>
                <w:szCs w:val="22"/>
              </w:rPr>
              <w:t>なデスクパーティションを開発する。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令和４年６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●日から令和６</w:t>
            </w:r>
            <w:bookmarkStart w:id="0" w:name="_GoBack"/>
            <w:bookmarkEnd w:id="0"/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95BF3" w:rsidRPr="000C3547" w:rsidRDefault="00795BF3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95BF3" w:rsidRPr="000C3547" w:rsidRDefault="00795BF3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 w:hint="eastAsia"/>
                <w:sz w:val="22"/>
                <w:szCs w:val="22"/>
              </w:rPr>
              <w:t>新型コロナウイルス・オミクロン株に対する抗体の作製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株式会社ハカレル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茨木市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大阪大学微生物病研究所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吹田市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0C3547" w:rsidRPr="000C3547" w:rsidRDefault="000C3547" w:rsidP="000C354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新型コロナウイルスの変異株で、これまでにもっとも感染力が強いとされているオミクロン株（</w:t>
            </w:r>
            <w:r w:rsidRPr="000C3547">
              <w:rPr>
                <w:rFonts w:ascii="ＭＳ 明朝" w:hAnsi="ＭＳ 明朝"/>
                <w:sz w:val="22"/>
                <w:szCs w:val="22"/>
              </w:rPr>
              <w:t>BA.1, BA.2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）に対するモノクローナル抗体を作製し、抗体医薬や診断薬の材料としての可能性を検討する。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令和４年６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日から令和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５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年３月31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sectPr w:rsidR="007C2444" w:rsidRPr="000C3547" w:rsidSect="002A28C7">
      <w:footerReference w:type="default" r:id="rId6"/>
      <w:pgSz w:w="11907" w:h="16840" w:code="9"/>
      <w:pgMar w:top="1127" w:right="1134" w:bottom="805" w:left="1134" w:header="567" w:footer="567" w:gutter="0"/>
      <w:cols w:space="425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83" w:rsidRDefault="007412FB">
      <w:r>
        <w:separator/>
      </w:r>
    </w:p>
  </w:endnote>
  <w:endnote w:type="continuationSeparator" w:id="0">
    <w:p w:rsidR="00365E83" w:rsidRDefault="007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B7" w:rsidRPr="00AD7A2A" w:rsidRDefault="007C2444" w:rsidP="00AD7A2A">
    <w:pPr>
      <w:pStyle w:val="a3"/>
      <w:jc w:val="center"/>
      <w:rPr>
        <w:rFonts w:ascii="ＭＳ ゴシック" w:eastAsia="ＭＳ ゴシック" w:hAnsi="ＭＳ ゴシック"/>
      </w:rPr>
    </w:pPr>
    <w:r w:rsidRPr="00AD7A2A">
      <w:rPr>
        <w:rStyle w:val="a5"/>
        <w:rFonts w:ascii="ＭＳ ゴシック" w:eastAsia="ＭＳ ゴシック" w:hAnsi="ＭＳ ゴシック"/>
      </w:rPr>
      <w:fldChar w:fldCharType="begin"/>
    </w:r>
    <w:r w:rsidRPr="00AD7A2A">
      <w:rPr>
        <w:rStyle w:val="a5"/>
        <w:rFonts w:ascii="ＭＳ ゴシック" w:eastAsia="ＭＳ ゴシック" w:hAnsi="ＭＳ ゴシック"/>
      </w:rPr>
      <w:instrText xml:space="preserve"> PAGE </w:instrText>
    </w:r>
    <w:r w:rsidRPr="00AD7A2A">
      <w:rPr>
        <w:rStyle w:val="a5"/>
        <w:rFonts w:ascii="ＭＳ ゴシック" w:eastAsia="ＭＳ ゴシック" w:hAnsi="ＭＳ ゴシック"/>
      </w:rPr>
      <w:fldChar w:fldCharType="separate"/>
    </w:r>
    <w:r w:rsidR="00A2357B">
      <w:rPr>
        <w:rStyle w:val="a5"/>
        <w:rFonts w:ascii="ＭＳ ゴシック" w:eastAsia="ＭＳ ゴシック" w:hAnsi="ＭＳ ゴシック"/>
        <w:noProof/>
      </w:rPr>
      <w:t>2</w:t>
    </w:r>
    <w:r w:rsidRPr="00AD7A2A">
      <w:rPr>
        <w:rStyle w:val="a5"/>
        <w:rFonts w:ascii="ＭＳ ゴシック" w:eastAsia="ＭＳ ゴシック" w:hAnsi="ＭＳ ゴシック"/>
      </w:rPr>
      <w:fldChar w:fldCharType="end"/>
    </w:r>
    <w:r w:rsidRPr="00AD7A2A">
      <w:rPr>
        <w:rStyle w:val="a5"/>
        <w:rFonts w:ascii="ＭＳ ゴシック" w:eastAsia="ＭＳ ゴシック" w:hAnsi="ＭＳ ゴシック" w:hint="eastAsia"/>
      </w:rPr>
      <w:t>／</w:t>
    </w:r>
    <w:r w:rsidRPr="00AD7A2A">
      <w:rPr>
        <w:rStyle w:val="a5"/>
        <w:rFonts w:ascii="ＭＳ ゴシック" w:eastAsia="ＭＳ ゴシック" w:hAnsi="ＭＳ ゴシック"/>
      </w:rPr>
      <w:fldChar w:fldCharType="begin"/>
    </w:r>
    <w:r w:rsidRPr="00AD7A2A">
      <w:rPr>
        <w:rStyle w:val="a5"/>
        <w:rFonts w:ascii="ＭＳ ゴシック" w:eastAsia="ＭＳ ゴシック" w:hAnsi="ＭＳ ゴシック"/>
      </w:rPr>
      <w:instrText xml:space="preserve"> NUMPAGES </w:instrText>
    </w:r>
    <w:r w:rsidRPr="00AD7A2A">
      <w:rPr>
        <w:rStyle w:val="a5"/>
        <w:rFonts w:ascii="ＭＳ ゴシック" w:eastAsia="ＭＳ ゴシック" w:hAnsi="ＭＳ ゴシック"/>
      </w:rPr>
      <w:fldChar w:fldCharType="separate"/>
    </w:r>
    <w:r w:rsidR="00A2357B">
      <w:rPr>
        <w:rStyle w:val="a5"/>
        <w:rFonts w:ascii="ＭＳ ゴシック" w:eastAsia="ＭＳ ゴシック" w:hAnsi="ＭＳ ゴシック"/>
        <w:noProof/>
      </w:rPr>
      <w:t>2</w:t>
    </w:r>
    <w:r w:rsidRPr="00AD7A2A">
      <w:rPr>
        <w:rStyle w:val="a5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83" w:rsidRDefault="007412FB">
      <w:r>
        <w:separator/>
      </w:r>
    </w:p>
  </w:footnote>
  <w:footnote w:type="continuationSeparator" w:id="0">
    <w:p w:rsidR="00365E83" w:rsidRDefault="0074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4"/>
    <w:rsid w:val="000C3547"/>
    <w:rsid w:val="001A54A4"/>
    <w:rsid w:val="00365E83"/>
    <w:rsid w:val="0049415E"/>
    <w:rsid w:val="00622AD8"/>
    <w:rsid w:val="00680FC7"/>
    <w:rsid w:val="006D61B7"/>
    <w:rsid w:val="007412FB"/>
    <w:rsid w:val="007414FC"/>
    <w:rsid w:val="007573DA"/>
    <w:rsid w:val="00784C1E"/>
    <w:rsid w:val="00786DAF"/>
    <w:rsid w:val="00795BF3"/>
    <w:rsid w:val="007A604E"/>
    <w:rsid w:val="007C2444"/>
    <w:rsid w:val="00811B71"/>
    <w:rsid w:val="008D5E7A"/>
    <w:rsid w:val="009D2AC8"/>
    <w:rsid w:val="00A2357B"/>
    <w:rsid w:val="00B01EF9"/>
    <w:rsid w:val="00E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A4558"/>
  <w15:chartTrackingRefBased/>
  <w15:docId w15:val="{235E7A3C-D1AA-41B0-A9EE-EE7EFB33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2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C244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C2444"/>
  </w:style>
  <w:style w:type="paragraph" w:customStyle="1" w:styleId="Default">
    <w:name w:val="Default"/>
    <w:rsid w:val="007C244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ormaltextrun">
    <w:name w:val="normaltextrun"/>
    <w:basedOn w:val="a0"/>
    <w:rsid w:val="007C2444"/>
  </w:style>
  <w:style w:type="paragraph" w:styleId="a6">
    <w:name w:val="header"/>
    <w:basedOn w:val="a"/>
    <w:link w:val="a7"/>
    <w:uiPriority w:val="99"/>
    <w:unhideWhenUsed/>
    <w:rsid w:val="00A23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5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志門</dc:creator>
  <cp:keywords/>
  <dc:description/>
  <cp:lastModifiedBy>髙橋　志門</cp:lastModifiedBy>
  <cp:revision>16</cp:revision>
  <cp:lastPrinted>2021-06-09T02:29:00Z</cp:lastPrinted>
  <dcterms:created xsi:type="dcterms:W3CDTF">2021-05-27T08:28:00Z</dcterms:created>
  <dcterms:modified xsi:type="dcterms:W3CDTF">2022-06-14T02:23:00Z</dcterms:modified>
</cp:coreProperties>
</file>