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7B01" w14:textId="69668C11" w:rsidR="003354BF" w:rsidRPr="00107A20" w:rsidRDefault="003354BF" w:rsidP="00C53BFC">
      <w:pPr>
        <w:autoSpaceDN w:val="0"/>
        <w:jc w:val="center"/>
        <w:rPr>
          <w:rFonts w:ascii="ＭＳ ゴシック" w:eastAsia="ＭＳ ゴシック" w:hAnsi="ＭＳ ゴシック"/>
          <w:color w:val="000000" w:themeColor="text1"/>
          <w:sz w:val="24"/>
        </w:rPr>
      </w:pPr>
      <w:r w:rsidRPr="00107A20">
        <w:rPr>
          <w:rFonts w:ascii="ＭＳ ゴシック" w:eastAsia="ＭＳ ゴシック" w:hAnsi="ＭＳ ゴシック" w:hint="eastAsia"/>
          <w:color w:val="000000" w:themeColor="text1"/>
          <w:sz w:val="24"/>
        </w:rPr>
        <w:t>大阪府建築基準法施行細則の一部改正（概要）</w:t>
      </w:r>
    </w:p>
    <w:p w14:paraId="5AAC7B47" w14:textId="77777777" w:rsidR="003354BF" w:rsidRPr="00107A20" w:rsidRDefault="003354BF" w:rsidP="003354BF">
      <w:pPr>
        <w:autoSpaceDN w:val="0"/>
        <w:rPr>
          <w:color w:val="000000" w:themeColor="text1"/>
        </w:rPr>
      </w:pPr>
    </w:p>
    <w:p w14:paraId="26022930" w14:textId="77777777" w:rsidR="003354BF" w:rsidRPr="00107A20" w:rsidRDefault="003354BF" w:rsidP="003354BF">
      <w:pPr>
        <w:autoSpaceDN w:val="0"/>
        <w:jc w:val="right"/>
        <w:rPr>
          <w:rFonts w:ascii="ＭＳ 明朝" w:hAnsi="ＭＳ 明朝"/>
          <w:color w:val="000000" w:themeColor="text1"/>
        </w:rPr>
      </w:pPr>
      <w:r w:rsidRPr="00107A20">
        <w:rPr>
          <w:rFonts w:ascii="ＭＳ 明朝" w:hAnsi="ＭＳ 明朝" w:hint="eastAsia"/>
          <w:color w:val="000000" w:themeColor="text1"/>
        </w:rPr>
        <w:t>都市整備部 住宅建築局 建築指導室 建築安全課</w:t>
      </w:r>
    </w:p>
    <w:p w14:paraId="3BF2DA79" w14:textId="77777777" w:rsidR="003354BF" w:rsidRPr="00107A20" w:rsidRDefault="003354BF" w:rsidP="003354BF">
      <w:pPr>
        <w:autoSpaceDN w:val="0"/>
        <w:jc w:val="right"/>
        <w:rPr>
          <w:rFonts w:ascii="ＭＳ 明朝" w:hAnsi="ＭＳ 明朝"/>
          <w:color w:val="000000" w:themeColor="text1"/>
        </w:rPr>
      </w:pPr>
    </w:p>
    <w:p w14:paraId="6EB42B19" w14:textId="77777777" w:rsidR="003354BF" w:rsidRPr="00107A20" w:rsidRDefault="003354BF" w:rsidP="003354BF">
      <w:pPr>
        <w:autoSpaceDN w:val="0"/>
        <w:jc w:val="left"/>
        <w:rPr>
          <w:rFonts w:ascii="ＭＳ ゴシック" w:eastAsia="ＭＳ ゴシック" w:hAnsi="ＭＳ ゴシック"/>
          <w:b/>
          <w:bCs/>
          <w:color w:val="000000" w:themeColor="text1"/>
        </w:rPr>
      </w:pPr>
      <w:r w:rsidRPr="00107A20">
        <w:rPr>
          <w:rFonts w:ascii="ＭＳ ゴシック" w:eastAsia="ＭＳ ゴシック" w:hAnsi="ＭＳ ゴシック" w:hint="eastAsia"/>
          <w:b/>
          <w:bCs/>
          <w:color w:val="000000" w:themeColor="text1"/>
        </w:rPr>
        <w:t>改正の理由</w:t>
      </w:r>
    </w:p>
    <w:p w14:paraId="10E64171" w14:textId="57508871" w:rsidR="003354BF" w:rsidRPr="00107A20" w:rsidRDefault="003354BF" w:rsidP="003354BF">
      <w:pPr>
        <w:ind w:firstLineChars="100" w:firstLine="210"/>
        <w:jc w:val="left"/>
        <w:rPr>
          <w:rFonts w:ascii="ＭＳ 明朝" w:hAnsi="ＭＳ 明朝"/>
          <w:color w:val="000000" w:themeColor="text1"/>
        </w:rPr>
      </w:pPr>
      <w:r w:rsidRPr="00107A20">
        <w:rPr>
          <w:rFonts w:ascii="ＭＳ 明朝" w:hAnsi="ＭＳ 明朝" w:hint="eastAsia"/>
          <w:color w:val="000000" w:themeColor="text1"/>
        </w:rPr>
        <w:t>令和３年12月に発生した大阪市北区ビル火災を契機として、国において以下の政令等の改正がなされました。</w:t>
      </w:r>
    </w:p>
    <w:p w14:paraId="6C693A21" w14:textId="0E14A72B" w:rsidR="003354BF" w:rsidRPr="00107A20" w:rsidRDefault="003354BF" w:rsidP="003354BF">
      <w:pPr>
        <w:ind w:left="210" w:hangingChars="100" w:hanging="210"/>
        <w:jc w:val="left"/>
        <w:rPr>
          <w:rFonts w:ascii="ＭＳ 明朝" w:hAnsi="ＭＳ 明朝"/>
          <w:color w:val="000000" w:themeColor="text1"/>
        </w:rPr>
      </w:pPr>
      <w:r w:rsidRPr="00107A20">
        <w:rPr>
          <w:rFonts w:ascii="ＭＳ 明朝" w:hAnsi="ＭＳ 明朝" w:hint="eastAsia"/>
          <w:color w:val="000000" w:themeColor="text1"/>
        </w:rPr>
        <w:t>・</w:t>
      </w:r>
      <w:bookmarkStart w:id="0" w:name="_Hlk171338254"/>
      <w:r w:rsidRPr="00107A20">
        <w:rPr>
          <w:rFonts w:ascii="ＭＳ 明朝" w:hAnsi="ＭＳ 明朝" w:hint="eastAsia"/>
          <w:color w:val="000000" w:themeColor="text1"/>
        </w:rPr>
        <w:t>「建築基準法施行令」（昭和25年政令第338号。以下「令」という。）第13条の３第２項及び第14条の２第２号</w:t>
      </w:r>
    </w:p>
    <w:bookmarkEnd w:id="0"/>
    <w:p w14:paraId="1BE7F907" w14:textId="7661D509" w:rsidR="003354BF" w:rsidRPr="00107A20" w:rsidRDefault="003354BF" w:rsidP="003354BF">
      <w:pPr>
        <w:ind w:left="210" w:hangingChars="100" w:hanging="210"/>
        <w:jc w:val="left"/>
        <w:rPr>
          <w:rFonts w:ascii="ＭＳ 明朝" w:hAnsi="ＭＳ 明朝"/>
          <w:color w:val="000000" w:themeColor="text1"/>
        </w:rPr>
      </w:pPr>
      <w:r w:rsidRPr="00107A20">
        <w:rPr>
          <w:rFonts w:ascii="ＭＳ 明朝" w:hAnsi="ＭＳ 明朝" w:hint="eastAsia"/>
          <w:color w:val="000000" w:themeColor="text1"/>
        </w:rPr>
        <w:t>・「建築物の定期調査報告における調査及び定期点検における点検の項目、方法及び結果の判定基準並びに調査結果表を定める件」（平成20年国土交通省告示第282号）</w:t>
      </w:r>
    </w:p>
    <w:p w14:paraId="2D4950E5" w14:textId="199048A1" w:rsidR="003354BF" w:rsidRPr="00107A20" w:rsidRDefault="003354BF" w:rsidP="003354BF">
      <w:pPr>
        <w:ind w:left="210" w:hangingChars="100" w:hanging="210"/>
        <w:jc w:val="left"/>
        <w:rPr>
          <w:rFonts w:ascii="ＭＳ 明朝" w:hAnsi="ＭＳ 明朝"/>
          <w:color w:val="000000" w:themeColor="text1"/>
        </w:rPr>
      </w:pPr>
      <w:r w:rsidRPr="00107A20">
        <w:rPr>
          <w:rFonts w:ascii="ＭＳ 明朝" w:hAnsi="ＭＳ 明朝" w:hint="eastAsia"/>
          <w:color w:val="000000" w:themeColor="text1"/>
        </w:rPr>
        <w:t>・「建築設備（昇降機を除く。）の定期検査報告における検査及び定期点検における点検の項目、事項、方法及び結果の判定基準並びに検査結果表を定める件」（平成</w:t>
      </w:r>
      <w:r w:rsidRPr="00107A20">
        <w:rPr>
          <w:rFonts w:ascii="ＭＳ 明朝" w:hAnsi="ＭＳ 明朝"/>
          <w:color w:val="000000" w:themeColor="text1"/>
        </w:rPr>
        <w:t>20年国土交通省告示第285</w:t>
      </w:r>
      <w:r w:rsidRPr="00107A20">
        <w:rPr>
          <w:rFonts w:ascii="ＭＳ 明朝" w:hAnsi="ＭＳ 明朝" w:hint="eastAsia"/>
          <w:color w:val="000000" w:themeColor="text1"/>
        </w:rPr>
        <w:t>号）</w:t>
      </w:r>
    </w:p>
    <w:p w14:paraId="25751CAF" w14:textId="77777777" w:rsidR="00283F60" w:rsidRDefault="003354BF" w:rsidP="00283F60">
      <w:pPr>
        <w:ind w:firstLineChars="100" w:firstLine="210"/>
        <w:jc w:val="left"/>
        <w:rPr>
          <w:rFonts w:ascii="ＭＳ 明朝" w:hAnsi="ＭＳ 明朝"/>
          <w:color w:val="000000" w:themeColor="text1"/>
        </w:rPr>
      </w:pPr>
      <w:r w:rsidRPr="00107A20">
        <w:rPr>
          <w:rFonts w:ascii="ＭＳ 明朝" w:hAnsi="ＭＳ 明朝" w:hint="eastAsia"/>
          <w:color w:val="000000" w:themeColor="text1"/>
        </w:rPr>
        <w:t>これらの改正により、</w:t>
      </w:r>
      <w:r w:rsidR="006964D5" w:rsidRPr="00107A20">
        <w:rPr>
          <w:rFonts w:ascii="ＭＳ 明朝" w:hAnsi="ＭＳ 明朝" w:hint="eastAsia"/>
          <w:color w:val="000000" w:themeColor="text1"/>
        </w:rPr>
        <w:t>「事務所その他これに類する用途に供する建築物」において、</w:t>
      </w:r>
      <w:r w:rsidRPr="00107A20">
        <w:rPr>
          <w:rFonts w:ascii="ＭＳ 明朝" w:hAnsi="ＭＳ 明朝" w:hint="eastAsia"/>
          <w:color w:val="000000" w:themeColor="text1"/>
        </w:rPr>
        <w:t>維持保全に関する準則又は計画の作成及び建築物</w:t>
      </w:r>
      <w:r w:rsidR="00574599" w:rsidRPr="00107A20">
        <w:rPr>
          <w:rFonts w:ascii="ＭＳ 明朝" w:hAnsi="ＭＳ 明朝" w:hint="eastAsia"/>
          <w:color w:val="000000" w:themeColor="text1"/>
        </w:rPr>
        <w:t>又は</w:t>
      </w:r>
      <w:r w:rsidRPr="00107A20">
        <w:rPr>
          <w:rFonts w:ascii="ＭＳ 明朝" w:hAnsi="ＭＳ 明朝" w:hint="eastAsia"/>
          <w:color w:val="000000" w:themeColor="text1"/>
        </w:rPr>
        <w:t>建築設備（昇降機を除く。）の定期報告等を要する建築物の対象が拡大され</w:t>
      </w:r>
      <w:r w:rsidR="00283F60">
        <w:rPr>
          <w:rFonts w:ascii="ＭＳ 明朝" w:hAnsi="ＭＳ 明朝" w:hint="eastAsia"/>
          <w:color w:val="000000" w:themeColor="text1"/>
        </w:rPr>
        <w:t>まし</w:t>
      </w:r>
      <w:r w:rsidRPr="00107A20">
        <w:rPr>
          <w:rFonts w:ascii="ＭＳ 明朝" w:hAnsi="ＭＳ 明朝" w:hint="eastAsia"/>
          <w:color w:val="000000" w:themeColor="text1"/>
        </w:rPr>
        <w:t>た</w:t>
      </w:r>
      <w:r w:rsidR="00283F60">
        <w:rPr>
          <w:rFonts w:ascii="ＭＳ 明朝" w:hAnsi="ＭＳ 明朝" w:hint="eastAsia"/>
          <w:color w:val="000000" w:themeColor="text1"/>
        </w:rPr>
        <w:t>。</w:t>
      </w:r>
    </w:p>
    <w:p w14:paraId="5680BE20" w14:textId="22523A3D" w:rsidR="003354BF" w:rsidRPr="00107A20" w:rsidRDefault="00283F60" w:rsidP="00283F60">
      <w:pPr>
        <w:ind w:firstLineChars="100" w:firstLine="210"/>
        <w:jc w:val="left"/>
        <w:rPr>
          <w:rFonts w:ascii="ＭＳ 明朝" w:hAnsi="ＭＳ 明朝"/>
          <w:color w:val="000000" w:themeColor="text1"/>
        </w:rPr>
      </w:pPr>
      <w:r w:rsidRPr="00CA5B28">
        <w:rPr>
          <w:rFonts w:ascii="ＭＳ 明朝" w:hAnsi="ＭＳ 明朝" w:hint="eastAsia"/>
        </w:rPr>
        <w:t>本府としても、</w:t>
      </w:r>
      <w:r w:rsidR="00104E44" w:rsidRPr="00CA5B28">
        <w:rPr>
          <w:rFonts w:ascii="ＭＳ 明朝" w:hAnsi="ＭＳ 明朝" w:hint="eastAsia"/>
        </w:rPr>
        <w:t>雑居ビルでの火災に</w:t>
      </w:r>
      <w:r w:rsidR="00F32C89" w:rsidRPr="00CA5B28">
        <w:rPr>
          <w:rFonts w:ascii="ＭＳ 明朝" w:hAnsi="ＭＳ 明朝" w:hint="eastAsia"/>
        </w:rPr>
        <w:t>よる</w:t>
      </w:r>
      <w:r w:rsidR="00104E44" w:rsidRPr="00CA5B28">
        <w:rPr>
          <w:rFonts w:ascii="ＭＳ 明朝" w:hAnsi="ＭＳ 明朝" w:hint="eastAsia"/>
        </w:rPr>
        <w:t>甚大な被害</w:t>
      </w:r>
      <w:r w:rsidR="0017727A" w:rsidRPr="00CA5B28">
        <w:rPr>
          <w:rFonts w:ascii="ＭＳ 明朝" w:hAnsi="ＭＳ 明朝" w:hint="eastAsia"/>
        </w:rPr>
        <w:t>の</w:t>
      </w:r>
      <w:r w:rsidR="00104E44" w:rsidRPr="00CA5B28">
        <w:rPr>
          <w:rFonts w:ascii="ＭＳ 明朝" w:hAnsi="ＭＳ 明朝" w:hint="eastAsia"/>
        </w:rPr>
        <w:t>抑止を図るため、</w:t>
      </w:r>
      <w:r w:rsidR="003354BF" w:rsidRPr="00CA5B28">
        <w:rPr>
          <w:rFonts w:ascii="ＭＳ 明朝" w:hAnsi="ＭＳ 明朝" w:hint="eastAsia"/>
        </w:rPr>
        <w:t>こ</w:t>
      </w:r>
      <w:r w:rsidR="003354BF" w:rsidRPr="00107A20">
        <w:rPr>
          <w:rFonts w:ascii="ＭＳ 明朝" w:hAnsi="ＭＳ 明朝" w:hint="eastAsia"/>
          <w:color w:val="000000" w:themeColor="text1"/>
        </w:rPr>
        <w:t>れに合わせて大阪府建築基準法施行細則（以下「細則」という。）を改正します。</w:t>
      </w:r>
    </w:p>
    <w:p w14:paraId="240AB834" w14:textId="77777777" w:rsidR="003354BF" w:rsidRPr="00107A20" w:rsidRDefault="003354BF" w:rsidP="003354BF">
      <w:pPr>
        <w:autoSpaceDN w:val="0"/>
        <w:jc w:val="left"/>
        <w:rPr>
          <w:color w:val="000000" w:themeColor="text1"/>
        </w:rPr>
      </w:pPr>
    </w:p>
    <w:p w14:paraId="4A496FEB" w14:textId="77777777" w:rsidR="003354BF" w:rsidRPr="00107A20" w:rsidRDefault="003354BF" w:rsidP="003354BF">
      <w:pPr>
        <w:autoSpaceDN w:val="0"/>
        <w:rPr>
          <w:rFonts w:ascii="ＭＳ ゴシック" w:eastAsia="ＭＳ ゴシック" w:hAnsi="ＭＳ ゴシック"/>
          <w:b/>
          <w:bCs/>
          <w:color w:val="000000" w:themeColor="text1"/>
        </w:rPr>
      </w:pPr>
      <w:r w:rsidRPr="00107A20">
        <w:rPr>
          <w:rFonts w:ascii="ＭＳ ゴシック" w:eastAsia="ＭＳ ゴシック" w:hAnsi="ＭＳ ゴシック" w:hint="eastAsia"/>
          <w:b/>
          <w:bCs/>
          <w:color w:val="000000" w:themeColor="text1"/>
        </w:rPr>
        <w:t>改正の内容</w:t>
      </w:r>
    </w:p>
    <w:p w14:paraId="7E5759B7" w14:textId="77777777" w:rsidR="003354BF" w:rsidRPr="00107A20" w:rsidRDefault="003354BF" w:rsidP="003354BF">
      <w:pPr>
        <w:autoSpaceDN w:val="0"/>
        <w:rPr>
          <w:rFonts w:ascii="ＭＳ ゴシック" w:eastAsia="ＭＳ ゴシック" w:hAnsi="ＭＳ ゴシック"/>
          <w:b/>
          <w:bCs/>
          <w:color w:val="000000" w:themeColor="text1"/>
        </w:rPr>
      </w:pPr>
      <w:r w:rsidRPr="00107A20">
        <w:rPr>
          <w:rFonts w:ascii="ＭＳ ゴシック" w:eastAsia="ＭＳ ゴシック" w:hAnsi="ＭＳ ゴシック" w:hint="eastAsia"/>
          <w:b/>
          <w:bCs/>
          <w:color w:val="000000" w:themeColor="text1"/>
        </w:rPr>
        <w:t>【建築物の維持保全に関する準則又は計画の作成について】</w:t>
      </w:r>
    </w:p>
    <w:p w14:paraId="2030F6DF" w14:textId="5C3103E1" w:rsidR="008C31F4" w:rsidRPr="00107A20" w:rsidRDefault="003354BF" w:rsidP="005B2332">
      <w:pPr>
        <w:ind w:left="210" w:hangingChars="100" w:hanging="210"/>
        <w:rPr>
          <w:rFonts w:ascii="ＭＳ 明朝" w:hAnsi="ＭＳ 明朝"/>
          <w:color w:val="000000" w:themeColor="text1"/>
          <w:szCs w:val="21"/>
        </w:rPr>
      </w:pPr>
      <w:r w:rsidRPr="00107A20">
        <w:rPr>
          <w:rFonts w:ascii="ＭＳ 明朝" w:hAnsi="ＭＳ 明朝" w:hint="eastAsia"/>
          <w:color w:val="000000" w:themeColor="text1"/>
          <w:szCs w:val="21"/>
        </w:rPr>
        <w:t>・建築基準法（昭和25年法律第201号。以下「法」という。）第８条第２項第２号で規定する知事が指定する建築物について、令第13条の３第２項の改正により、「事務所その他これに類する用途に供する建築物」の対象が「階数が５以上で延べ面積が1,000㎡を超えるもの」から「階数が３以上で延べ面積が2</w:t>
      </w:r>
      <w:r w:rsidRPr="00107A20">
        <w:rPr>
          <w:rFonts w:ascii="ＭＳ 明朝" w:hAnsi="ＭＳ 明朝"/>
          <w:color w:val="000000" w:themeColor="text1"/>
          <w:szCs w:val="21"/>
        </w:rPr>
        <w:t>00</w:t>
      </w:r>
      <w:r w:rsidRPr="00107A20">
        <w:rPr>
          <w:rFonts w:ascii="ＭＳ 明朝" w:hAnsi="ＭＳ 明朝" w:hint="eastAsia"/>
          <w:color w:val="000000" w:themeColor="text1"/>
          <w:szCs w:val="21"/>
        </w:rPr>
        <w:t>㎡を超えるもの」に拡大されました。</w:t>
      </w:r>
    </w:p>
    <w:p w14:paraId="7CB79FB3" w14:textId="77777777" w:rsidR="00373825" w:rsidRPr="00107A20" w:rsidRDefault="006A29E9" w:rsidP="008A3A2A">
      <w:pPr>
        <w:ind w:left="210" w:hangingChars="100" w:hanging="210"/>
        <w:rPr>
          <w:rFonts w:ascii="ＭＳ 明朝" w:hAnsi="ＭＳ 明朝"/>
          <w:color w:val="000000" w:themeColor="text1"/>
          <w:szCs w:val="21"/>
        </w:rPr>
      </w:pPr>
      <w:r w:rsidRPr="00107A20">
        <w:rPr>
          <w:rFonts w:ascii="ＭＳ 明朝" w:hAnsi="ＭＳ 明朝" w:hint="eastAsia"/>
          <w:color w:val="000000" w:themeColor="text1"/>
          <w:szCs w:val="21"/>
        </w:rPr>
        <w:t>・これを受けて、細則においても、「事務所その他これに類する用途に供する建築物」の対象を、階数が３以上で当該用途に供する床面積の合計が</w:t>
      </w:r>
      <w:r w:rsidRPr="00107A20">
        <w:rPr>
          <w:rFonts w:ascii="ＭＳ 明朝" w:hAnsi="ＭＳ 明朝"/>
          <w:color w:val="000000" w:themeColor="text1"/>
          <w:szCs w:val="21"/>
        </w:rPr>
        <w:t>200㎡を超えるもの</w:t>
      </w:r>
      <w:r w:rsidRPr="00107A20">
        <w:rPr>
          <w:rFonts w:ascii="ＭＳ 明朝" w:hAnsi="ＭＳ 明朝" w:hint="eastAsia"/>
          <w:color w:val="000000" w:themeColor="text1"/>
          <w:szCs w:val="21"/>
        </w:rPr>
        <w:t>に拡大します。</w:t>
      </w:r>
      <w:r w:rsidR="00EE12DA" w:rsidRPr="00107A20">
        <w:rPr>
          <w:rFonts w:ascii="ＭＳ 明朝" w:hAnsi="ＭＳ 明朝" w:hint="eastAsia"/>
          <w:color w:val="000000" w:themeColor="text1"/>
          <w:szCs w:val="21"/>
        </w:rPr>
        <w:t>ただし、定期報告における従前</w:t>
      </w:r>
      <w:r w:rsidRPr="00107A20">
        <w:rPr>
          <w:rFonts w:ascii="ＭＳ 明朝" w:hAnsi="ＭＳ 明朝" w:hint="eastAsia"/>
          <w:color w:val="000000" w:themeColor="text1"/>
          <w:szCs w:val="21"/>
        </w:rPr>
        <w:t>からの国の</w:t>
      </w:r>
      <w:r w:rsidR="00C63A64" w:rsidRPr="00107A20">
        <w:rPr>
          <w:rFonts w:ascii="ＭＳ 明朝" w:hAnsi="ＭＳ 明朝" w:hint="eastAsia"/>
          <w:color w:val="000000" w:themeColor="text1"/>
          <w:szCs w:val="21"/>
        </w:rPr>
        <w:t>技術的助言</w:t>
      </w:r>
      <w:r w:rsidRPr="00107A20">
        <w:rPr>
          <w:rFonts w:ascii="ＭＳ 明朝" w:hAnsi="ＭＳ 明朝" w:hint="eastAsia"/>
          <w:color w:val="000000" w:themeColor="text1"/>
          <w:szCs w:val="21"/>
        </w:rPr>
        <w:t>に合わせ、地階及び３階以上の階における当該用途に供する床面積の合計がそれぞれ</w:t>
      </w:r>
      <w:r w:rsidRPr="00107A20">
        <w:rPr>
          <w:rFonts w:ascii="ＭＳ 明朝" w:hAnsi="ＭＳ 明朝"/>
          <w:color w:val="000000" w:themeColor="text1"/>
          <w:szCs w:val="21"/>
        </w:rPr>
        <w:t>100㎡</w:t>
      </w:r>
      <w:r w:rsidRPr="00107A20">
        <w:rPr>
          <w:rFonts w:ascii="ＭＳ 明朝" w:hAnsi="ＭＳ 明朝" w:hint="eastAsia"/>
          <w:color w:val="000000" w:themeColor="text1"/>
          <w:szCs w:val="21"/>
        </w:rPr>
        <w:t>以下のものを除くこととします。</w:t>
      </w:r>
    </w:p>
    <w:p w14:paraId="5F6EB623" w14:textId="110B61E7" w:rsidR="006A29E9" w:rsidRPr="00107A20" w:rsidRDefault="006A29E9" w:rsidP="00373825">
      <w:pPr>
        <w:ind w:left="210" w:hangingChars="100" w:hanging="210"/>
        <w:jc w:val="right"/>
        <w:rPr>
          <w:rFonts w:ascii="ＭＳ 明朝" w:hAnsi="ＭＳ 明朝"/>
          <w:color w:val="000000" w:themeColor="text1"/>
          <w:szCs w:val="21"/>
        </w:rPr>
      </w:pPr>
      <w:r w:rsidRPr="00107A20">
        <w:rPr>
          <w:rFonts w:ascii="ＭＳ 明朝" w:hAnsi="ＭＳ 明朝" w:hint="eastAsia"/>
          <w:color w:val="000000" w:themeColor="text1"/>
          <w:szCs w:val="21"/>
        </w:rPr>
        <w:t>（細則第</w:t>
      </w:r>
      <w:r w:rsidRPr="00107A20">
        <w:rPr>
          <w:rFonts w:ascii="ＭＳ 明朝" w:hAnsi="ＭＳ 明朝"/>
          <w:color w:val="000000" w:themeColor="text1"/>
          <w:szCs w:val="21"/>
        </w:rPr>
        <w:t>10条の５）</w:t>
      </w:r>
    </w:p>
    <w:p w14:paraId="01D0271C" w14:textId="174D652D" w:rsidR="00CD668B" w:rsidRPr="00107A20" w:rsidRDefault="00CD668B" w:rsidP="008A3A2A">
      <w:pPr>
        <w:rPr>
          <w:rFonts w:ascii="ＭＳ 明朝" w:hAnsi="ＭＳ 明朝"/>
          <w:color w:val="000000" w:themeColor="text1"/>
          <w:szCs w:val="21"/>
        </w:rPr>
      </w:pPr>
    </w:p>
    <w:p w14:paraId="3181D664" w14:textId="2BEAC6E4" w:rsidR="003354BF" w:rsidRPr="00107A20" w:rsidRDefault="003354BF" w:rsidP="003354BF">
      <w:pPr>
        <w:autoSpaceDN w:val="0"/>
        <w:rPr>
          <w:rFonts w:ascii="ＭＳ ゴシック" w:eastAsia="ＭＳ ゴシック" w:hAnsi="ＭＳ ゴシック"/>
          <w:b/>
          <w:bCs/>
          <w:color w:val="000000" w:themeColor="text1"/>
          <w:szCs w:val="21"/>
        </w:rPr>
      </w:pPr>
      <w:r w:rsidRPr="00107A20">
        <w:rPr>
          <w:rFonts w:ascii="ＭＳ ゴシック" w:eastAsia="ＭＳ ゴシック" w:hAnsi="ＭＳ ゴシック" w:hint="eastAsia"/>
          <w:b/>
          <w:bCs/>
          <w:color w:val="000000" w:themeColor="text1"/>
          <w:szCs w:val="21"/>
        </w:rPr>
        <w:t>【定期報告等について】</w:t>
      </w:r>
    </w:p>
    <w:p w14:paraId="6C1671E7" w14:textId="49F42D0C" w:rsidR="003354BF" w:rsidRPr="00107A20" w:rsidRDefault="003354BF" w:rsidP="00FC57D1">
      <w:pPr>
        <w:autoSpaceDN w:val="0"/>
        <w:ind w:left="210" w:hangingChars="100" w:hanging="210"/>
        <w:rPr>
          <w:rFonts w:ascii="ＭＳ 明朝" w:hAnsi="ＭＳ 明朝"/>
          <w:color w:val="000000" w:themeColor="text1"/>
          <w:szCs w:val="21"/>
        </w:rPr>
      </w:pPr>
      <w:r w:rsidRPr="00107A20">
        <w:rPr>
          <w:rFonts w:ascii="ＭＳ 明朝" w:hAnsi="ＭＳ 明朝" w:hint="eastAsia"/>
          <w:color w:val="000000" w:themeColor="text1"/>
          <w:szCs w:val="21"/>
        </w:rPr>
        <w:t>・法第12条第１項又は第３項で規定する知事が指定する特定建築物又は特定建築設備等（昇降機を除く。）について、令第14条の２第２号の改正により、「事務所その他これに類する用途に供する建築物」の対象が「階数が５以上で延べ面積が1,000㎡を超えるもの」から「階数が３以上で延べ面積が2</w:t>
      </w:r>
      <w:r w:rsidRPr="00107A20">
        <w:rPr>
          <w:rFonts w:ascii="ＭＳ 明朝" w:hAnsi="ＭＳ 明朝"/>
          <w:color w:val="000000" w:themeColor="text1"/>
          <w:szCs w:val="21"/>
        </w:rPr>
        <w:t>00</w:t>
      </w:r>
      <w:r w:rsidRPr="00107A20">
        <w:rPr>
          <w:rFonts w:ascii="ＭＳ 明朝" w:hAnsi="ＭＳ 明朝" w:hint="eastAsia"/>
          <w:color w:val="000000" w:themeColor="text1"/>
          <w:szCs w:val="21"/>
        </w:rPr>
        <w:t>㎡を超えるもの」に拡大されました。</w:t>
      </w:r>
    </w:p>
    <w:p w14:paraId="42082654" w14:textId="4090F1CD" w:rsidR="00434F1C" w:rsidRPr="00107A20" w:rsidRDefault="003354BF" w:rsidP="007303BC">
      <w:pPr>
        <w:autoSpaceDN w:val="0"/>
        <w:adjustRightInd w:val="0"/>
        <w:ind w:left="210" w:hangingChars="100" w:hanging="210"/>
        <w:rPr>
          <w:rFonts w:ascii="ＭＳ 明朝" w:hAnsi="ＭＳ 明朝"/>
          <w:color w:val="000000" w:themeColor="text1"/>
          <w:szCs w:val="21"/>
        </w:rPr>
      </w:pPr>
      <w:r w:rsidRPr="00107A20">
        <w:rPr>
          <w:rFonts w:ascii="ＭＳ 明朝" w:hAnsi="ＭＳ 明朝" w:hint="eastAsia"/>
          <w:color w:val="000000" w:themeColor="text1"/>
          <w:szCs w:val="21"/>
        </w:rPr>
        <w:t>・</w:t>
      </w:r>
      <w:r w:rsidR="003A3DF2" w:rsidRPr="00107A20">
        <w:rPr>
          <w:rFonts w:ascii="ＭＳ 明朝" w:hAnsi="ＭＳ 明朝" w:hint="eastAsia"/>
          <w:color w:val="000000" w:themeColor="text1"/>
          <w:szCs w:val="21"/>
        </w:rPr>
        <w:t>また</w:t>
      </w:r>
      <w:r w:rsidRPr="00107A20">
        <w:rPr>
          <w:rFonts w:ascii="ＭＳ 明朝" w:hAnsi="ＭＳ 明朝" w:hint="eastAsia"/>
          <w:color w:val="000000" w:themeColor="text1"/>
          <w:szCs w:val="21"/>
        </w:rPr>
        <w:t>、告示</w:t>
      </w:r>
      <w:r w:rsidR="004C64A5" w:rsidRPr="00107A20">
        <w:rPr>
          <w:rFonts w:ascii="ＭＳ 明朝" w:hAnsi="ＭＳ 明朝" w:hint="eastAsia"/>
          <w:color w:val="000000" w:themeColor="text1"/>
          <w:szCs w:val="21"/>
        </w:rPr>
        <w:t>の</w:t>
      </w:r>
      <w:r w:rsidRPr="00107A20">
        <w:rPr>
          <w:rFonts w:ascii="ＭＳ 明朝" w:hAnsi="ＭＳ 明朝" w:hint="eastAsia"/>
          <w:color w:val="000000" w:themeColor="text1"/>
          <w:szCs w:val="21"/>
        </w:rPr>
        <w:t>改正により</w:t>
      </w:r>
      <w:r w:rsidR="00053AB8" w:rsidRPr="00107A20">
        <w:rPr>
          <w:rFonts w:ascii="ＭＳ 明朝" w:hAnsi="ＭＳ 明朝" w:hint="eastAsia"/>
          <w:color w:val="000000" w:themeColor="text1"/>
          <w:szCs w:val="21"/>
        </w:rPr>
        <w:t>、</w:t>
      </w:r>
      <w:r w:rsidR="00A717D0" w:rsidRPr="00107A20">
        <w:rPr>
          <w:rFonts w:ascii="ＭＳ 明朝" w:hAnsi="ＭＳ 明朝" w:hint="eastAsia"/>
          <w:color w:val="000000" w:themeColor="text1"/>
          <w:szCs w:val="21"/>
        </w:rPr>
        <w:t>令第1</w:t>
      </w:r>
      <w:r w:rsidR="00A717D0" w:rsidRPr="00107A20">
        <w:rPr>
          <w:rFonts w:ascii="ＭＳ 明朝" w:hAnsi="ＭＳ 明朝"/>
          <w:color w:val="000000" w:themeColor="text1"/>
          <w:szCs w:val="21"/>
        </w:rPr>
        <w:t>4</w:t>
      </w:r>
      <w:r w:rsidR="00A717D0" w:rsidRPr="00107A20">
        <w:rPr>
          <w:rFonts w:ascii="ＭＳ 明朝" w:hAnsi="ＭＳ 明朝" w:hint="eastAsia"/>
          <w:color w:val="000000" w:themeColor="text1"/>
          <w:szCs w:val="21"/>
        </w:rPr>
        <w:t>条の２第２号に規定する建築物のうち</w:t>
      </w:r>
      <w:r w:rsidRPr="00107A20">
        <w:rPr>
          <w:rFonts w:ascii="ＭＳ 明朝" w:hAnsi="ＭＳ 明朝" w:hint="eastAsia"/>
          <w:color w:val="000000" w:themeColor="text1"/>
          <w:szCs w:val="21"/>
        </w:rPr>
        <w:t>階数が４以下又は延べ面積が1,000㎡以下の国家機関の建築物以外のもの（以下「小規模民間事務所等」という。）が新た</w:t>
      </w:r>
      <w:r w:rsidRPr="00107A20">
        <w:rPr>
          <w:rFonts w:ascii="ＭＳ 明朝" w:hAnsi="ＭＳ 明朝" w:hint="eastAsia"/>
          <w:color w:val="000000" w:themeColor="text1"/>
          <w:szCs w:val="21"/>
        </w:rPr>
        <w:lastRenderedPageBreak/>
        <w:t>に規定され、</w:t>
      </w:r>
      <w:r w:rsidR="00EF6EF5" w:rsidRPr="00107A20">
        <w:rPr>
          <w:rFonts w:ascii="ＭＳ 明朝" w:hAnsi="ＭＳ 明朝" w:hint="eastAsia"/>
          <w:color w:val="000000" w:themeColor="text1"/>
          <w:szCs w:val="21"/>
        </w:rPr>
        <w:t>小規模民間事務所等に設ける</w:t>
      </w:r>
      <w:r w:rsidRPr="00107A20">
        <w:rPr>
          <w:rFonts w:ascii="ＭＳ 明朝" w:hAnsi="ＭＳ 明朝" w:hint="eastAsia"/>
          <w:color w:val="000000" w:themeColor="text1"/>
          <w:szCs w:val="21"/>
        </w:rPr>
        <w:t>建築設備（昇降機</w:t>
      </w:r>
      <w:r w:rsidR="00506043" w:rsidRPr="00107A20">
        <w:rPr>
          <w:rFonts w:ascii="ＭＳ 明朝" w:hAnsi="ＭＳ 明朝" w:hint="eastAsia"/>
          <w:color w:val="000000" w:themeColor="text1"/>
          <w:szCs w:val="21"/>
        </w:rPr>
        <w:t>及び防火設備</w:t>
      </w:r>
      <w:r w:rsidRPr="00107A20">
        <w:rPr>
          <w:rFonts w:ascii="ＭＳ 明朝" w:hAnsi="ＭＳ 明朝" w:hint="eastAsia"/>
          <w:color w:val="000000" w:themeColor="text1"/>
          <w:szCs w:val="21"/>
        </w:rPr>
        <w:t>を除く。）</w:t>
      </w:r>
      <w:r w:rsidR="00434F1C" w:rsidRPr="00107A20">
        <w:rPr>
          <w:rFonts w:ascii="ＭＳ 明朝" w:hAnsi="ＭＳ 明朝" w:hint="eastAsia"/>
          <w:color w:val="000000" w:themeColor="text1"/>
          <w:szCs w:val="21"/>
        </w:rPr>
        <w:t>については、</w:t>
      </w:r>
      <w:r w:rsidRPr="00107A20">
        <w:rPr>
          <w:rFonts w:ascii="ＭＳ 明朝" w:hAnsi="ＭＳ 明朝" w:hint="eastAsia"/>
          <w:color w:val="000000" w:themeColor="text1"/>
          <w:szCs w:val="21"/>
        </w:rPr>
        <w:t>定期検査</w:t>
      </w:r>
      <w:r w:rsidR="00EF6EF5" w:rsidRPr="00107A20">
        <w:rPr>
          <w:rFonts w:ascii="ＭＳ 明朝" w:hAnsi="ＭＳ 明朝" w:hint="eastAsia"/>
          <w:color w:val="000000" w:themeColor="text1"/>
          <w:szCs w:val="21"/>
        </w:rPr>
        <w:t>報告</w:t>
      </w:r>
      <w:r w:rsidR="00434F1C" w:rsidRPr="00107A20">
        <w:rPr>
          <w:rFonts w:ascii="ＭＳ 明朝" w:hAnsi="ＭＳ 明朝" w:hint="eastAsia"/>
          <w:color w:val="000000" w:themeColor="text1"/>
          <w:szCs w:val="21"/>
        </w:rPr>
        <w:t>の対象から</w:t>
      </w:r>
      <w:r w:rsidRPr="00107A20">
        <w:rPr>
          <w:rFonts w:ascii="ＭＳ 明朝" w:hAnsi="ＭＳ 明朝" w:hint="eastAsia"/>
          <w:color w:val="000000" w:themeColor="text1"/>
          <w:szCs w:val="21"/>
        </w:rPr>
        <w:t>除かれ</w:t>
      </w:r>
      <w:r w:rsidR="00434F1C" w:rsidRPr="00107A20">
        <w:rPr>
          <w:rFonts w:ascii="ＭＳ 明朝" w:hAnsi="ＭＳ 明朝" w:hint="eastAsia"/>
          <w:color w:val="000000" w:themeColor="text1"/>
          <w:szCs w:val="21"/>
        </w:rPr>
        <w:t>ました。</w:t>
      </w:r>
    </w:p>
    <w:p w14:paraId="007297D1" w14:textId="441740FB" w:rsidR="008A3A2A" w:rsidRPr="00107A20" w:rsidRDefault="00625893" w:rsidP="00107A20">
      <w:pPr>
        <w:autoSpaceDN w:val="0"/>
        <w:adjustRightInd w:val="0"/>
        <w:ind w:left="210" w:hangingChars="100" w:hanging="210"/>
        <w:rPr>
          <w:rFonts w:ascii="ＭＳ 明朝" w:hAnsi="ＭＳ 明朝"/>
          <w:color w:val="000000" w:themeColor="text1"/>
          <w:szCs w:val="21"/>
        </w:rPr>
      </w:pPr>
      <w:r w:rsidRPr="00107A20">
        <w:rPr>
          <w:rFonts w:ascii="ＭＳ 明朝" w:hAnsi="ＭＳ 明朝" w:hint="eastAsia"/>
          <w:color w:val="000000" w:themeColor="text1"/>
          <w:szCs w:val="21"/>
        </w:rPr>
        <w:t>・</w:t>
      </w:r>
      <w:r w:rsidR="00434F1C" w:rsidRPr="00107A20">
        <w:rPr>
          <w:rFonts w:ascii="ＭＳ 明朝" w:hAnsi="ＭＳ 明朝" w:hint="eastAsia"/>
          <w:color w:val="000000" w:themeColor="text1"/>
          <w:szCs w:val="21"/>
        </w:rPr>
        <w:t>これらを受けて、細則においても、</w:t>
      </w:r>
      <w:r w:rsidR="004778B8" w:rsidRPr="00107A20">
        <w:rPr>
          <w:rFonts w:ascii="ＭＳ 明朝" w:hAnsi="ＭＳ 明朝" w:hint="eastAsia"/>
          <w:color w:val="000000" w:themeColor="text1"/>
          <w:szCs w:val="21"/>
        </w:rPr>
        <w:t>「事務所その他これに類する用途に供する建築物」の対象を、階数が３以上で当該用途に供する床面積の合計が200㎡を超えるものに拡大</w:t>
      </w:r>
      <w:r w:rsidR="00DA5ED9" w:rsidRPr="00107A20">
        <w:rPr>
          <w:rFonts w:ascii="ＭＳ 明朝" w:hAnsi="ＭＳ 明朝" w:hint="eastAsia"/>
          <w:color w:val="000000" w:themeColor="text1"/>
          <w:szCs w:val="21"/>
        </w:rPr>
        <w:t>します。</w:t>
      </w:r>
      <w:r w:rsidR="00C25B5B" w:rsidRPr="00107A20">
        <w:rPr>
          <w:rFonts w:ascii="ＭＳ 明朝" w:hAnsi="ＭＳ 明朝" w:hint="eastAsia"/>
          <w:color w:val="000000" w:themeColor="text1"/>
          <w:szCs w:val="21"/>
        </w:rPr>
        <w:t>また、</w:t>
      </w:r>
      <w:r w:rsidR="00F050F2" w:rsidRPr="00107A20">
        <w:rPr>
          <w:rFonts w:ascii="ＭＳ 明朝" w:hAnsi="ＭＳ 明朝" w:hint="eastAsia"/>
          <w:color w:val="000000" w:themeColor="text1"/>
          <w:szCs w:val="21"/>
        </w:rPr>
        <w:t>小規模民間事務所等に設ける建築設備（</w:t>
      </w:r>
      <w:r w:rsidR="00506043" w:rsidRPr="00107A20">
        <w:rPr>
          <w:rFonts w:ascii="ＭＳ 明朝" w:hAnsi="ＭＳ 明朝" w:hint="eastAsia"/>
          <w:color w:val="000000" w:themeColor="text1"/>
          <w:szCs w:val="21"/>
        </w:rPr>
        <w:t>昇降機及び防火設備を除く。</w:t>
      </w:r>
      <w:r w:rsidR="00F050F2" w:rsidRPr="00107A20">
        <w:rPr>
          <w:rFonts w:ascii="ＭＳ 明朝" w:hAnsi="ＭＳ 明朝" w:hint="eastAsia"/>
          <w:color w:val="000000" w:themeColor="text1"/>
          <w:szCs w:val="21"/>
        </w:rPr>
        <w:t>）については、定期検査報告の対象から除くこととします。</w:t>
      </w:r>
      <w:r w:rsidR="00C25B5B" w:rsidRPr="00107A20">
        <w:rPr>
          <w:rFonts w:ascii="ＭＳ 明朝" w:hAnsi="ＭＳ 明朝" w:hint="eastAsia"/>
          <w:color w:val="000000" w:themeColor="text1"/>
          <w:szCs w:val="21"/>
        </w:rPr>
        <w:t>ただし、</w:t>
      </w:r>
      <w:r w:rsidR="00E73305" w:rsidRPr="00107A20">
        <w:rPr>
          <w:rFonts w:ascii="ＭＳ 明朝" w:hAnsi="ＭＳ 明朝" w:hint="eastAsia"/>
          <w:color w:val="000000" w:themeColor="text1"/>
          <w:szCs w:val="21"/>
        </w:rPr>
        <w:t>従前からの</w:t>
      </w:r>
      <w:r w:rsidR="003A3DF2" w:rsidRPr="00107A20">
        <w:rPr>
          <w:rFonts w:ascii="ＭＳ 明朝" w:hAnsi="ＭＳ 明朝" w:hint="eastAsia"/>
          <w:color w:val="000000" w:themeColor="text1"/>
          <w:szCs w:val="21"/>
        </w:rPr>
        <w:t>国の</w:t>
      </w:r>
      <w:r w:rsidR="00CD668B" w:rsidRPr="00107A20">
        <w:rPr>
          <w:rFonts w:ascii="ＭＳ 明朝" w:hAnsi="ＭＳ 明朝" w:hint="eastAsia"/>
          <w:color w:val="000000" w:themeColor="text1"/>
          <w:szCs w:val="21"/>
        </w:rPr>
        <w:t>技術的助言</w:t>
      </w:r>
      <w:r w:rsidR="003A3DF2" w:rsidRPr="00107A20">
        <w:rPr>
          <w:rFonts w:ascii="ＭＳ 明朝" w:hAnsi="ＭＳ 明朝" w:hint="eastAsia"/>
          <w:color w:val="000000" w:themeColor="text1"/>
          <w:szCs w:val="21"/>
        </w:rPr>
        <w:t>に合わせ、地階及び３階以上の階における当該用途に供する床面積の合計がそれぞれ</w:t>
      </w:r>
      <w:r w:rsidR="003A3DF2" w:rsidRPr="00107A20">
        <w:rPr>
          <w:rFonts w:ascii="ＭＳ 明朝" w:hAnsi="ＭＳ 明朝"/>
          <w:color w:val="000000" w:themeColor="text1"/>
          <w:szCs w:val="21"/>
        </w:rPr>
        <w:t>100㎡以下のものを除くこととします。</w:t>
      </w:r>
    </w:p>
    <w:p w14:paraId="48653276" w14:textId="5E0EFFA7" w:rsidR="003354BF" w:rsidRPr="00107A20" w:rsidRDefault="008A3A2A" w:rsidP="008A3A2A">
      <w:pPr>
        <w:autoSpaceDN w:val="0"/>
        <w:adjustRightInd w:val="0"/>
        <w:ind w:left="210" w:hangingChars="100" w:hanging="210"/>
        <w:jc w:val="right"/>
        <w:rPr>
          <w:rFonts w:ascii="ＭＳ 明朝" w:hAnsi="ＭＳ 明朝"/>
          <w:color w:val="000000" w:themeColor="text1"/>
          <w:szCs w:val="21"/>
        </w:rPr>
      </w:pPr>
      <w:r w:rsidRPr="00107A20">
        <w:rPr>
          <w:rFonts w:ascii="ＭＳ 明朝" w:hAnsi="ＭＳ 明朝" w:hint="eastAsia"/>
          <w:color w:val="000000" w:themeColor="text1"/>
          <w:szCs w:val="21"/>
        </w:rPr>
        <w:t>（細則第11条第１項及び第12条第１項）</w:t>
      </w:r>
    </w:p>
    <w:p w14:paraId="6D4DAB23" w14:textId="77777777" w:rsidR="003354BF" w:rsidRPr="00107A20" w:rsidRDefault="003354BF" w:rsidP="003354BF">
      <w:pPr>
        <w:autoSpaceDN w:val="0"/>
        <w:adjustRightInd w:val="0"/>
        <w:ind w:left="211" w:hangingChars="100" w:hanging="211"/>
        <w:rPr>
          <w:rFonts w:ascii="ＭＳ 明朝" w:hAnsi="ＭＳ 明朝"/>
          <w:b/>
          <w:bCs/>
          <w:color w:val="000000" w:themeColor="text1"/>
          <w:szCs w:val="21"/>
        </w:rPr>
      </w:pPr>
    </w:p>
    <w:p w14:paraId="1EE45121" w14:textId="77777777" w:rsidR="002A4190" w:rsidRPr="00107A20" w:rsidRDefault="002A4190" w:rsidP="002A4190">
      <w:pPr>
        <w:autoSpaceDN w:val="0"/>
        <w:adjustRightInd w:val="0"/>
        <w:ind w:left="211" w:hangingChars="100" w:hanging="211"/>
        <w:rPr>
          <w:rFonts w:ascii="ＭＳ 明朝" w:hAnsi="ＭＳ 明朝"/>
          <w:color w:val="000000" w:themeColor="text1"/>
          <w:szCs w:val="21"/>
        </w:rPr>
      </w:pPr>
      <w:r w:rsidRPr="00107A20">
        <w:rPr>
          <w:rFonts w:ascii="ＭＳ 明朝" w:hAnsi="ＭＳ 明朝" w:hint="eastAsia"/>
          <w:b/>
          <w:bCs/>
          <w:color w:val="000000" w:themeColor="text1"/>
          <w:szCs w:val="21"/>
        </w:rPr>
        <w:t>施行期日</w:t>
      </w:r>
    </w:p>
    <w:p w14:paraId="38092CFD" w14:textId="77777777" w:rsidR="002A4190" w:rsidRPr="00107A20" w:rsidRDefault="002A4190" w:rsidP="002A4190">
      <w:pPr>
        <w:autoSpaceDN w:val="0"/>
        <w:adjustRightInd w:val="0"/>
        <w:ind w:leftChars="100" w:left="210"/>
        <w:rPr>
          <w:rFonts w:ascii="ＭＳ 明朝" w:hAnsi="ＭＳ 明朝"/>
          <w:color w:val="000000" w:themeColor="text1"/>
          <w:szCs w:val="21"/>
        </w:rPr>
      </w:pPr>
      <w:r w:rsidRPr="00107A20">
        <w:rPr>
          <w:rFonts w:ascii="ＭＳ 明朝" w:hAnsi="ＭＳ 明朝" w:hint="eastAsia"/>
          <w:color w:val="000000" w:themeColor="text1"/>
          <w:szCs w:val="21"/>
        </w:rPr>
        <w:t>令和７年４月１日とします。</w:t>
      </w:r>
    </w:p>
    <w:p w14:paraId="530FC31F" w14:textId="77777777" w:rsidR="002A4190" w:rsidRPr="00F41BF8" w:rsidRDefault="002A4190" w:rsidP="002A4190">
      <w:pPr>
        <w:autoSpaceDN w:val="0"/>
        <w:adjustRightInd w:val="0"/>
        <w:ind w:leftChars="100" w:left="210"/>
        <w:rPr>
          <w:rFonts w:ascii="ＭＳ 明朝" w:hAnsi="ＭＳ 明朝"/>
          <w:szCs w:val="21"/>
        </w:rPr>
      </w:pPr>
    </w:p>
    <w:p w14:paraId="1EBD549B" w14:textId="77777777" w:rsidR="002A4190" w:rsidRPr="00F41BF8" w:rsidRDefault="002A4190" w:rsidP="002A4190">
      <w:pPr>
        <w:autoSpaceDN w:val="0"/>
        <w:adjustRightInd w:val="0"/>
        <w:rPr>
          <w:rFonts w:ascii="ＭＳ ゴシック" w:eastAsia="ＭＳ ゴシック" w:hAnsi="ＭＳ ゴシック"/>
          <w:szCs w:val="21"/>
        </w:rPr>
      </w:pPr>
      <w:r w:rsidRPr="00F41BF8">
        <w:rPr>
          <w:rFonts w:ascii="ＭＳ ゴシック" w:eastAsia="ＭＳ ゴシック" w:hAnsi="ＭＳ ゴシック" w:hint="eastAsia"/>
          <w:szCs w:val="21"/>
        </w:rPr>
        <w:t>【事務所その他これに類する用途の供する建築物の対象範囲拡大のイメージ図】</w:t>
      </w:r>
    </w:p>
    <w:p w14:paraId="606377B4" w14:textId="77777777" w:rsidR="002A4190" w:rsidRPr="00F41BF8" w:rsidRDefault="002A4190" w:rsidP="002A4190">
      <w:pPr>
        <w:autoSpaceDN w:val="0"/>
        <w:adjustRightInd w:val="0"/>
        <w:rPr>
          <w:rFonts w:ascii="ＭＳ ゴシック" w:eastAsia="ＭＳ ゴシック" w:hAnsi="ＭＳ ゴシック"/>
          <w:szCs w:val="21"/>
        </w:rPr>
      </w:pPr>
    </w:p>
    <w:p w14:paraId="62F41379" w14:textId="6E7E4ECC" w:rsidR="002A4190" w:rsidRPr="00F41BF8" w:rsidRDefault="00431E3A" w:rsidP="002A4190">
      <w:pPr>
        <w:autoSpaceDN w:val="0"/>
        <w:jc w:val="left"/>
        <w:rPr>
          <w:szCs w:val="21"/>
        </w:rPr>
      </w:pPr>
      <w:r w:rsidRPr="00F41BF8">
        <w:rPr>
          <w:rFonts w:hint="eastAsia"/>
          <w:noProof/>
          <w:szCs w:val="21"/>
        </w:rPr>
        <mc:AlternateContent>
          <mc:Choice Requires="wps">
            <w:drawing>
              <wp:anchor distT="0" distB="0" distL="114300" distR="114300" simplePos="0" relativeHeight="251667456" behindDoc="0" locked="0" layoutInCell="1" allowOverlap="1" wp14:anchorId="219F38C4" wp14:editId="2C4FD49F">
                <wp:simplePos x="0" y="0"/>
                <wp:positionH relativeFrom="column">
                  <wp:posOffset>5638165</wp:posOffset>
                </wp:positionH>
                <wp:positionV relativeFrom="paragraph">
                  <wp:posOffset>67098</wp:posOffset>
                </wp:positionV>
                <wp:extent cx="0" cy="2743200"/>
                <wp:effectExtent l="0" t="0" r="38100" b="19050"/>
                <wp:wrapNone/>
                <wp:docPr id="15" name="直線コネクタ 15"/>
                <wp:cNvGraphicFramePr/>
                <a:graphic xmlns:a="http://schemas.openxmlformats.org/drawingml/2006/main">
                  <a:graphicData uri="http://schemas.microsoft.com/office/word/2010/wordprocessingShape">
                    <wps:wsp>
                      <wps:cNvCnPr/>
                      <wps:spPr>
                        <a:xfrm flipH="1">
                          <a:off x="0" y="0"/>
                          <a:ext cx="0" cy="2743200"/>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319991" id="直線コネクタ 15"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95pt,5.3pt" to="443.95pt,2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krj6wEAAJQDAAAOAAAAZHJzL2Uyb0RvYy54bWysU0uOEzEQ3SNxB8t70pnwmaiVziwmGlgg&#10;iMRwgBq33W3JP7lMOtmGNReAQ7AAaZYcJou5BmV3iALsEFlY9XG91Ht+vbjaWsM2MqL2ruEXkyln&#10;0gnfatc1/P3tzZM5Z5jAtWC8kw3fSeRXy8ePFkOo5cz33rQyMgJxWA+h4X1Koa4qFL20gBMfpKOm&#10;8tFCojR2VRthIHRrqtl0+qIafGxD9EIiUnU1Nvmy4CslRXqrFMrETMNpt1TOWM67fFbLBdRdhNBr&#10;cVwD/mELC9rRn56gVpCAfYj6LyirRfToVZoIbyuvlBaycCA2F9M/2LzrIcjChcTBcJIJ/x+seLNZ&#10;R6ZbervnnDmw9EYPX74/3H8+7L8dPn467L8e9j8YNUmpIWBNA9duHY8ZhnXMtLcqWqaMDq8IqAhB&#10;1Ni26Lw76Sy3iYmxKKg6u3z2lN4wI1cjRIYKEdNL6S3LQcONdlkCqGHzGtN49deVXHb+RhtDdaiN&#10;Y0PmMb8kKgLITcpAotAG4oeu4wxMRzYVKRZI9Ea3eTxP4w6vTWQbIKeQwVo/3NK+nBnARA0iUX7H&#10;bX8bzfusAPtxuKUo34La6kTmNto2fH4+bFzuymLPI6ks7Shmju58uysaVzmjpy8KHW2avXWeU3z+&#10;MS1/AgAA//8DAFBLAwQUAAYACAAAACEAm7UyXOAAAAAKAQAADwAAAGRycy9kb3ducmV2LnhtbEyP&#10;wU7DMAyG70i8Q2QkLoilVFNXStMJIYYEXNgK96zx2m6NUzXZVvb0GHEYR/v/9PtzPh9tJw44+NaR&#10;grtJBAKpcqalWsFnubhNQfigyejOESr4Rg/z4vIi15lxR1riYRVqwSXkM62gCaHPpPRVg1b7ieuR&#10;ONu4werA41BLM+gjl9tOxlGUSKtb4guN7vGpwWq32lsFz+VrG9Nys3g5fd18bOO3U3gvS6Wur8bH&#10;BxABx3CG4Vef1aFgp7Xbk/GiU5Cms3tGOYgSEAz8LdYKptM4AVnk8v8LxQ8AAAD//wMAUEsBAi0A&#10;FAAGAAgAAAAhALaDOJL+AAAA4QEAABMAAAAAAAAAAAAAAAAAAAAAAFtDb250ZW50X1R5cGVzXS54&#10;bWxQSwECLQAUAAYACAAAACEAOP0h/9YAAACUAQAACwAAAAAAAAAAAAAAAAAvAQAAX3JlbHMvLnJl&#10;bHNQSwECLQAUAAYACAAAACEAxYJK4+sBAACUAwAADgAAAAAAAAAAAAAAAAAuAgAAZHJzL2Uyb0Rv&#10;Yy54bWxQSwECLQAUAAYACAAAACEAm7UyXOAAAAAKAQAADwAAAAAAAAAAAAAAAABFBAAAZHJzL2Rv&#10;d25yZXYueG1sUEsFBgAAAAAEAAQA8wAAAFIFAAAAAA==&#10;" strokecolor="windowText" strokeweight="1.25pt">
                <v:stroke dashstyle="dash" joinstyle="miter"/>
              </v:line>
            </w:pict>
          </mc:Fallback>
        </mc:AlternateContent>
      </w:r>
      <w:r w:rsidRPr="00F41BF8">
        <w:rPr>
          <w:rFonts w:hint="eastAsia"/>
          <w:noProof/>
          <w:szCs w:val="21"/>
        </w:rPr>
        <mc:AlternateContent>
          <mc:Choice Requires="wps">
            <w:drawing>
              <wp:anchor distT="0" distB="0" distL="114300" distR="114300" simplePos="0" relativeHeight="251669504" behindDoc="0" locked="0" layoutInCell="1" allowOverlap="1" wp14:anchorId="74874F15" wp14:editId="3203E8B5">
                <wp:simplePos x="0" y="0"/>
                <wp:positionH relativeFrom="column">
                  <wp:posOffset>3902498</wp:posOffset>
                </wp:positionH>
                <wp:positionV relativeFrom="paragraph">
                  <wp:posOffset>75564</wp:posOffset>
                </wp:positionV>
                <wp:extent cx="0" cy="2751667"/>
                <wp:effectExtent l="0" t="0" r="38100" b="29845"/>
                <wp:wrapNone/>
                <wp:docPr id="8" name="直線コネクタ 8"/>
                <wp:cNvGraphicFramePr/>
                <a:graphic xmlns:a="http://schemas.openxmlformats.org/drawingml/2006/main">
                  <a:graphicData uri="http://schemas.microsoft.com/office/word/2010/wordprocessingShape">
                    <wps:wsp>
                      <wps:cNvCnPr/>
                      <wps:spPr>
                        <a:xfrm flipH="1">
                          <a:off x="0" y="0"/>
                          <a:ext cx="0" cy="2751667"/>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44411" id="直線コネクタ 8"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3pt,5.95pt" to="307.3pt,2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i/gEAAC8EAAAOAAAAZHJzL2Uyb0RvYy54bWysU0uOEzEQ3SNxB8t70kmkfNRKZxYTDSwQ&#10;RHwO4HHbaUv+yTbpzjasuQAcggVILOcwWcw1KNudDjOwAbGx7PKrV/Wey6urTkm0Z84Loys8GY0x&#10;YpqaWuhdhd+/u3m2xMgHomsijWYVPjCPr9ZPn6xaW7KpaYysmUNAon3Z2go3IdiyKDxtmCJ+ZCzT&#10;cMmNUyTA0e2K2pEW2JUspuPxvGiNq60zlHkP0U2+xOvEzzmj4TXnngUkKwy9hbS6tN7GtVivSLlz&#10;xDaC9m2Qf+hCEaGh6EC1IYGgD078RqUEdcYbHkbUqMJwLihLGkDNZPxIzduGWJa0gDneDjb5/0dL&#10;X+23Dom6wvBQmih4ovsv3+9/fD4dv50+fjodv56Od2gZfWqtLwF+rbeuP3m7dVF0x51CXAr7AkYg&#10;2QDCUJdcPgwusy4gmoMUotPFbDKfLyJzkSkilXU+PGdGobipsBQ6GkBKsn/pQ4aeITEsNWqh5my5&#10;mCWYN1LUN0LKeJmGiF1Lh/YEnj90k77YA1Sk2xDfZFANux4lNXQWRWeZaRcOkuW6bxgH20BOFvyo&#10;FqGU6XCuJzWgYxqHzobEce44TvqlyYeJPT6msjTMf5M8ZKTKRochWQlt3J+qXyziGX92IOuOFtya&#10;+pAGIFkDU5mer/9Bcex/Paf0yz9f/wQAAP//AwBQSwMEFAAGAAgAAAAhACds2qDiAAAACgEAAA8A&#10;AABkcnMvZG93bnJldi54bWxMj01PwzAMhu9I/IfISFwQS1uVCkrTCY2BNsYBxseuWWPaisapmmwr&#10;/x4jDnC030evHxfT0XZij4NvHSmIJxEIpMqZlmoFry9355cgfNBkdOcIFXyhh2l5fFTo3LgDPeN+&#10;HWrBJeRzraAJoc+l9FWDVvuJ65E4+3CD1YHHoZZm0Acut51MoiiTVrfEFxrd46zB6nO9swrm9+/z&#10;h+4tShZPZ+NydrtZbRaPK6VOT8abaxABx/AHw48+q0PJTlu3I+NFpyCL04xRDuIrEAz8LrYK0vQi&#10;AVkW8v8L5TcAAAD//wMAUEsBAi0AFAAGAAgAAAAhALaDOJL+AAAA4QEAABMAAAAAAAAAAAAAAAAA&#10;AAAAAFtDb250ZW50X1R5cGVzXS54bWxQSwECLQAUAAYACAAAACEAOP0h/9YAAACUAQAACwAAAAAA&#10;AAAAAAAAAAAvAQAAX3JlbHMvLnJlbHNQSwECLQAUAAYACAAAACEAHv9n4v4BAAAvBAAADgAAAAAA&#10;AAAAAAAAAAAuAgAAZHJzL2Uyb0RvYy54bWxQSwECLQAUAAYACAAAACEAJ2zaoOIAAAAKAQAADwAA&#10;AAAAAAAAAAAAAABYBAAAZHJzL2Rvd25yZXYueG1sUEsFBgAAAAAEAAQA8wAAAGcFAAAAAA==&#10;" strokecolor="black [3213]" strokeweight="1.25pt">
                <v:stroke dashstyle="dash" joinstyle="miter"/>
              </v:line>
            </w:pict>
          </mc:Fallback>
        </mc:AlternateContent>
      </w:r>
      <w:r w:rsidR="004B2C92" w:rsidRPr="00F41BF8">
        <w:rPr>
          <w:rFonts w:hint="eastAsia"/>
          <w:noProof/>
          <w:szCs w:val="21"/>
        </w:rPr>
        <mc:AlternateContent>
          <mc:Choice Requires="wps">
            <w:drawing>
              <wp:anchor distT="0" distB="0" distL="114300" distR="114300" simplePos="0" relativeHeight="251659264" behindDoc="0" locked="0" layoutInCell="1" allowOverlap="1" wp14:anchorId="2B65A620" wp14:editId="75D05E9C">
                <wp:simplePos x="0" y="0"/>
                <wp:positionH relativeFrom="column">
                  <wp:posOffset>2911898</wp:posOffset>
                </wp:positionH>
                <wp:positionV relativeFrom="paragraph">
                  <wp:posOffset>67097</wp:posOffset>
                </wp:positionV>
                <wp:extent cx="0" cy="2777067"/>
                <wp:effectExtent l="0" t="0" r="38100" b="23495"/>
                <wp:wrapNone/>
                <wp:docPr id="11" name="直線コネクタ 11"/>
                <wp:cNvGraphicFramePr/>
                <a:graphic xmlns:a="http://schemas.openxmlformats.org/drawingml/2006/main">
                  <a:graphicData uri="http://schemas.microsoft.com/office/word/2010/wordprocessingShape">
                    <wps:wsp>
                      <wps:cNvCnPr/>
                      <wps:spPr>
                        <a:xfrm>
                          <a:off x="0" y="0"/>
                          <a:ext cx="0" cy="2777067"/>
                        </a:xfrm>
                        <a:prstGeom prst="line">
                          <a:avLst/>
                        </a:prstGeom>
                        <a:noFill/>
                        <a:ln w="15875"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BD5E08" id="直線コネクタ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3pt,5.3pt" to="229.3pt,2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tU5gEAAIoDAAAOAAAAZHJzL2Uyb0RvYy54bWysU82O0zAQviPxDpbvNG2l3VRR0z1stVwQ&#10;VGJ5gFnHSSz5Tx7TtNdy5gXgITiAxJGH6WFfY8dOKQVuiByc8Yzny3yfvyxvdkazrQyonK35bDLl&#10;TFrhGmW7mr+7v3ux4Awj2Aa0s7Lme4n8ZvX82XLwlZy73ulGBkYgFqvB17yP0VdFgaKXBnDivLRU&#10;bF0wEGkbuqIJMBC60cV8Or0uBhcaH5yQiJRdj0W+yvhtK0V807YoI9M1p9liXkNeH9JarJZQdQF8&#10;r8RpDPiHKQwoSx89Q60hAnsf1F9QRong0LVxIpwpXNsqITMHYjOb/sHmbQ9eZi4kDvqzTPj/YMXr&#10;7SYw1dDdzTizYOiOHj9/e/z+6Xj4evzw8Xj4cjz8YFQkpQaPFTXc2k047dBvQqK9a4NJbyLEdlnd&#10;/VlduYtMjElB2XlZltPrMuEVvxp9wPhSOsNSUHOtbCIOFWxfYRyP/jyS0tbdKa0pD5W2bKDprxbl&#10;FWcCyEOthkih8cQKbccZ6I7MKWLIkOi0alJ76sY93urAtkD+IFs1brineTnTgJEKRCI/p2l/a03z&#10;rAH7sbmhKJ2CyqhIltbK1Hxx2axtqspsyhOpJOgoYYoeXLPPyhZpRxeeFTqZMznqck/x5S+0egIA&#10;AP//AwBQSwMEFAAGAAgAAAAhADWS4sncAAAACgEAAA8AAABkcnMvZG93bnJldi54bWxMj8tOwzAQ&#10;RfdI/IM1SGwq6oBKKGmcCiHBnj6ApRtPkwh77MZOG/6eQSzoah736s6Zcjk6K47Yx86TgttpBgKp&#10;9qajRsFm/XIzBxGTJqOtJ1TwjRGW1eVFqQvjT/SGx1VqBIdQLLSCNqVQSBnrFp2OUx+QWNv73unE&#10;Y99I0+sThzsr77Isl053xBdaHfC5xfprNTgFwZrXz9pNYtgOYdKtD/nH5v2g1PXV+LQAkXBM/2b4&#10;xWd0qJhp5wcyUVgFs/t5zlYWMq5s+FvsuJk9PIKsSnn+QvUDAAD//wMAUEsBAi0AFAAGAAgAAAAh&#10;ALaDOJL+AAAA4QEAABMAAAAAAAAAAAAAAAAAAAAAAFtDb250ZW50X1R5cGVzXS54bWxQSwECLQAU&#10;AAYACAAAACEAOP0h/9YAAACUAQAACwAAAAAAAAAAAAAAAAAvAQAAX3JlbHMvLnJlbHNQSwECLQAU&#10;AAYACAAAACEAZ3z7VOYBAACKAwAADgAAAAAAAAAAAAAAAAAuAgAAZHJzL2Uyb0RvYy54bWxQSwEC&#10;LQAUAAYACAAAACEANZLiydwAAAAKAQAADwAAAAAAAAAAAAAAAABABAAAZHJzL2Rvd25yZXYueG1s&#10;UEsFBgAAAAAEAAQA8wAAAEkFAAAAAA==&#10;" strokecolor="windowText" strokeweight="1.25pt">
                <v:stroke dashstyle="dash" joinstyle="miter"/>
              </v:line>
            </w:pict>
          </mc:Fallback>
        </mc:AlternateContent>
      </w:r>
      <w:r w:rsidR="002A4190" w:rsidRPr="00F41BF8">
        <w:rPr>
          <w:noProof/>
          <w:szCs w:val="21"/>
        </w:rPr>
        <mc:AlternateContent>
          <mc:Choice Requires="wps">
            <w:drawing>
              <wp:anchor distT="0" distB="0" distL="114300" distR="114300" simplePos="0" relativeHeight="251661312" behindDoc="0" locked="0" layoutInCell="1" allowOverlap="1" wp14:anchorId="01AC1D52" wp14:editId="1751998D">
                <wp:simplePos x="0" y="0"/>
                <wp:positionH relativeFrom="column">
                  <wp:posOffset>386342</wp:posOffset>
                </wp:positionH>
                <wp:positionV relativeFrom="paragraph">
                  <wp:posOffset>247389</wp:posOffset>
                </wp:positionV>
                <wp:extent cx="3500718" cy="346710"/>
                <wp:effectExtent l="0" t="0" r="24130" b="15240"/>
                <wp:wrapNone/>
                <wp:docPr id="1" name="正方形/長方形 1"/>
                <wp:cNvGraphicFramePr/>
                <a:graphic xmlns:a="http://schemas.openxmlformats.org/drawingml/2006/main">
                  <a:graphicData uri="http://schemas.microsoft.com/office/word/2010/wordprocessingShape">
                    <wps:wsp>
                      <wps:cNvSpPr/>
                      <wps:spPr>
                        <a:xfrm>
                          <a:off x="0" y="0"/>
                          <a:ext cx="3500718" cy="346710"/>
                        </a:xfrm>
                        <a:prstGeom prst="rec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14:paraId="433A8A37" w14:textId="77777777" w:rsidR="002A4190" w:rsidRPr="006B0A6A" w:rsidRDefault="002A4190" w:rsidP="002A4190">
                            <w:pPr>
                              <w:rPr>
                                <w:rFonts w:ascii="Meiryo UI" w:eastAsia="Meiryo UI" w:hAnsi="Meiryo UI"/>
                              </w:rPr>
                            </w:pPr>
                            <w:r w:rsidRPr="006B0A6A">
                              <w:rPr>
                                <w:rFonts w:ascii="Meiryo UI" w:eastAsia="Meiryo UI" w:hAnsi="Meiryo UI" w:hint="eastAsia"/>
                              </w:rPr>
                              <w:t>【</w:t>
                            </w:r>
                            <w:r>
                              <w:rPr>
                                <w:rFonts w:ascii="Meiryo UI" w:eastAsia="Meiryo UI" w:hAnsi="Meiryo UI" w:hint="eastAsia"/>
                              </w:rPr>
                              <w:t xml:space="preserve">現 </w:t>
                            </w:r>
                            <w:r>
                              <w:rPr>
                                <w:rFonts w:ascii="Meiryo UI" w:eastAsia="Meiryo UI" w:hAnsi="Meiryo UI"/>
                              </w:rPr>
                              <w:t xml:space="preserve"> </w:t>
                            </w:r>
                            <w:r>
                              <w:rPr>
                                <w:rFonts w:ascii="Meiryo UI" w:eastAsia="Meiryo UI" w:hAnsi="Meiryo UI" w:hint="eastAsia"/>
                              </w:rPr>
                              <w:t>行</w:t>
                            </w:r>
                            <w:r w:rsidRPr="006B0A6A">
                              <w:rPr>
                                <w:rFonts w:ascii="Meiryo UI" w:eastAsia="Meiryo UI" w:hAnsi="Meiryo UI" w:hint="eastAsia"/>
                              </w:rPr>
                              <w:t>】</w:t>
                            </w:r>
                            <w:r>
                              <w:rPr>
                                <w:rFonts w:ascii="Meiryo UI" w:eastAsia="Meiryo UI" w:hAnsi="Meiryo UI" w:hint="eastAsia"/>
                              </w:rPr>
                              <w:t xml:space="preserve">　</w:t>
                            </w:r>
                            <w:r w:rsidRPr="006B0A6A">
                              <w:rPr>
                                <w:rFonts w:ascii="Meiryo UI" w:eastAsia="Meiryo UI" w:hAnsi="Meiryo UI" w:hint="eastAsia"/>
                              </w:rPr>
                              <w:t>5階以上</w:t>
                            </w:r>
                            <w:r w:rsidRPr="006B0A6A">
                              <w:rPr>
                                <w:rFonts w:ascii="Meiryo UI" w:eastAsia="Meiryo UI" w:hAnsi="Meiryo UI"/>
                              </w:rPr>
                              <w:t>延べ</w:t>
                            </w:r>
                            <w:r w:rsidRPr="006B0A6A">
                              <w:rPr>
                                <w:rFonts w:ascii="Meiryo UI" w:eastAsia="Meiryo UI" w:hAnsi="Meiryo UI" w:hint="eastAsia"/>
                              </w:rPr>
                              <w:t>1</w:t>
                            </w:r>
                            <w:r>
                              <w:rPr>
                                <w:rFonts w:ascii="Meiryo UI" w:eastAsia="Meiryo UI" w:hAnsi="Meiryo UI"/>
                              </w:rPr>
                              <w:t>,</w:t>
                            </w:r>
                            <w:r w:rsidRPr="006B0A6A">
                              <w:rPr>
                                <w:rFonts w:ascii="Meiryo UI" w:eastAsia="Meiryo UI" w:hAnsi="Meiryo UI" w:hint="eastAsia"/>
                              </w:rPr>
                              <w:t>000</w:t>
                            </w:r>
                            <w:r>
                              <w:rPr>
                                <w:rFonts w:ascii="Meiryo UI" w:eastAsia="Meiryo UI" w:hAnsi="Meiryo UI" w:hint="eastAsia"/>
                              </w:rPr>
                              <w:t>㎡超</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C1D52" id="正方形/長方形 1" o:spid="_x0000_s1026" style="position:absolute;margin-left:30.4pt;margin-top:19.5pt;width:275.65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GTbmwIAAG4FAAAOAAAAZHJzL2Uyb0RvYy54bWysVM1u1DAQviPxDpbvNElbWlg1W61aFSEV&#10;WtGinr2OvRthe4zt3WR5D3gAOHNGHHgcKvEWjJ2frgrqAXFJxvb8fvPNHB23WpG1cL4GU9JiJ6dE&#10;GA5VbRYlfXt99uQZJT4wUzEFRpR0Izw9nj5+dNTYidiFJahKOIJOjJ80tqTLEOwkyzxfCs38Dlhh&#10;8FGC0yzg0S2yyrEGvWuV7eb5QdaAq6wDLrzH29PukU6TfykFDxdSehGIKinmFtLXpe88frPpEZss&#10;HLPLmvdpsH/IQrPaYNDR1SkLjKxc/YcrXXMHHmTY4aAzkLLmItWA1RT5vWqulsyKVAuC4+0Ik/9/&#10;bvnr9aUjdYW9o8QwjS26/frl9tP3nz8+Z78+fuskUkSgGusnqH9lL11/8ijGqlvpdPxjPaRN4G5G&#10;cEUbCMfLvad5flggHTi+7e0fHBYJ/ezO2jofXgjQJAolddi8hClbn/uAEVF1UInBPKi6OquVSodI&#10;GHGiHFkzbPV8USRTtdKvoOruDjGBIWTiV1RPXrc8ZbHIrqwkhY0S0b8yb4REnLCQ3eR59NA5r94l&#10;iDDFpBlNJKY2GnXp3DNSYTDqdaOZSKwdDfOHo43aKSKYMBrq2oB72Fh2+ojBVq1RDO287Vs8h2qD&#10;DHHQjY63/KzG9pwzHy6Zw1nBqcL5Dxf4kQqakkIvUbIE9+Fv91EfKYyvlDQ4eyX171fMCUrUS4Pk&#10;fl7s78dhTQcU3PbtfLg1K30C2GskLmaVxKgb1CBKB/oG18MsRsMnZjjGLCkPbjichG4X4ILhYjZL&#10;ajiYloVzc2V5dB6BjbS7bm+Ysz03A7L6NQzzySb3KNrpRksDs1UAWSf+Rmg7PHvIcagTAfsFFLfG&#10;9jlp3a3J6W8AAAD//wMAUEsDBBQABgAIAAAAIQBjLyoM3wAAAAgBAAAPAAAAZHJzL2Rvd25yZXYu&#10;eG1sTI9BS8NAFITvgv9heYIXaTdJMdiYlyJFT6JiLepxmzyT2OzbkN2m6b/3edLjMMPMN/lqsp0a&#10;afCtY4R4HoEiLl3Vco2wfXuY3YDywXBlOseEcCIPq+L8LDdZ5Y78SuMm1EpK2GcGoQmhz7T2ZUPW&#10;+LnricX7coM1QeRQ62owRym3nU6iKNXWtCwLjelp3VC53xwsQngcr7x++vwuTy/rD6LrZP98/454&#10;eTHd3YIKNIW/MPziCzoUwrRzB6686hDSSMgDwmIpl8RP4yQGtUNYLlLQRa7/Hyh+AAAA//8DAFBL&#10;AQItABQABgAIAAAAIQC2gziS/gAAAOEBAAATAAAAAAAAAAAAAAAAAAAAAABbQ29udGVudF9UeXBl&#10;c10ueG1sUEsBAi0AFAAGAAgAAAAhADj9If/WAAAAlAEAAAsAAAAAAAAAAAAAAAAALwEAAF9yZWxz&#10;Ly5yZWxzUEsBAi0AFAAGAAgAAAAhAHcAZNubAgAAbgUAAA4AAAAAAAAAAAAAAAAALgIAAGRycy9l&#10;Mm9Eb2MueG1sUEsBAi0AFAAGAAgAAAAhAGMvKgzfAAAACAEAAA8AAAAAAAAAAAAAAAAA9QQAAGRy&#10;cy9kb3ducmV2LnhtbFBLBQYAAAAABAAEAPMAAAABBgAAAAA=&#10;" fillcolor="#bfbfbf [2412]" strokecolor="black [3200]" strokeweight="1pt">
                <v:textbox inset=",0,,0">
                  <w:txbxContent>
                    <w:p w14:paraId="433A8A37" w14:textId="77777777" w:rsidR="002A4190" w:rsidRPr="006B0A6A" w:rsidRDefault="002A4190" w:rsidP="002A4190">
                      <w:pPr>
                        <w:rPr>
                          <w:rFonts w:ascii="Meiryo UI" w:eastAsia="Meiryo UI" w:hAnsi="Meiryo UI"/>
                        </w:rPr>
                      </w:pPr>
                      <w:r w:rsidRPr="006B0A6A">
                        <w:rPr>
                          <w:rFonts w:ascii="Meiryo UI" w:eastAsia="Meiryo UI" w:hAnsi="Meiryo UI" w:hint="eastAsia"/>
                        </w:rPr>
                        <w:t>【</w:t>
                      </w:r>
                      <w:r>
                        <w:rPr>
                          <w:rFonts w:ascii="Meiryo UI" w:eastAsia="Meiryo UI" w:hAnsi="Meiryo UI" w:hint="eastAsia"/>
                        </w:rPr>
                        <w:t xml:space="preserve">現 </w:t>
                      </w:r>
                      <w:r>
                        <w:rPr>
                          <w:rFonts w:ascii="Meiryo UI" w:eastAsia="Meiryo UI" w:hAnsi="Meiryo UI"/>
                        </w:rPr>
                        <w:t xml:space="preserve"> </w:t>
                      </w:r>
                      <w:r>
                        <w:rPr>
                          <w:rFonts w:ascii="Meiryo UI" w:eastAsia="Meiryo UI" w:hAnsi="Meiryo UI" w:hint="eastAsia"/>
                        </w:rPr>
                        <w:t>行</w:t>
                      </w:r>
                      <w:r w:rsidRPr="006B0A6A">
                        <w:rPr>
                          <w:rFonts w:ascii="Meiryo UI" w:eastAsia="Meiryo UI" w:hAnsi="Meiryo UI" w:hint="eastAsia"/>
                        </w:rPr>
                        <w:t>】</w:t>
                      </w:r>
                      <w:r>
                        <w:rPr>
                          <w:rFonts w:ascii="Meiryo UI" w:eastAsia="Meiryo UI" w:hAnsi="Meiryo UI" w:hint="eastAsia"/>
                        </w:rPr>
                        <w:t xml:space="preserve">　</w:t>
                      </w:r>
                      <w:r w:rsidRPr="006B0A6A">
                        <w:rPr>
                          <w:rFonts w:ascii="Meiryo UI" w:eastAsia="Meiryo UI" w:hAnsi="Meiryo UI" w:hint="eastAsia"/>
                        </w:rPr>
                        <w:t>5階以上</w:t>
                      </w:r>
                      <w:r w:rsidRPr="006B0A6A">
                        <w:rPr>
                          <w:rFonts w:ascii="Meiryo UI" w:eastAsia="Meiryo UI" w:hAnsi="Meiryo UI"/>
                        </w:rPr>
                        <w:t>延べ</w:t>
                      </w:r>
                      <w:r w:rsidRPr="006B0A6A">
                        <w:rPr>
                          <w:rFonts w:ascii="Meiryo UI" w:eastAsia="Meiryo UI" w:hAnsi="Meiryo UI" w:hint="eastAsia"/>
                        </w:rPr>
                        <w:t>1</w:t>
                      </w:r>
                      <w:r>
                        <w:rPr>
                          <w:rFonts w:ascii="Meiryo UI" w:eastAsia="Meiryo UI" w:hAnsi="Meiryo UI"/>
                        </w:rPr>
                        <w:t>,</w:t>
                      </w:r>
                      <w:r w:rsidRPr="006B0A6A">
                        <w:rPr>
                          <w:rFonts w:ascii="Meiryo UI" w:eastAsia="Meiryo UI" w:hAnsi="Meiryo UI" w:hint="eastAsia"/>
                        </w:rPr>
                        <w:t>000</w:t>
                      </w:r>
                      <w:r>
                        <w:rPr>
                          <w:rFonts w:ascii="Meiryo UI" w:eastAsia="Meiryo UI" w:hAnsi="Meiryo UI" w:hint="eastAsia"/>
                        </w:rPr>
                        <w:t>㎡超</w:t>
                      </w:r>
                    </w:p>
                  </w:txbxContent>
                </v:textbox>
              </v:rect>
            </w:pict>
          </mc:Fallback>
        </mc:AlternateContent>
      </w:r>
      <w:r w:rsidR="002A4190" w:rsidRPr="00F41BF8">
        <w:rPr>
          <w:noProof/>
          <w:szCs w:val="21"/>
        </w:rPr>
        <mc:AlternateContent>
          <mc:Choice Requires="wps">
            <w:drawing>
              <wp:anchor distT="0" distB="0" distL="114300" distR="114300" simplePos="0" relativeHeight="251666432" behindDoc="0" locked="0" layoutInCell="1" allowOverlap="1" wp14:anchorId="2C367C89" wp14:editId="307C7E15">
                <wp:simplePos x="0" y="0"/>
                <wp:positionH relativeFrom="column">
                  <wp:posOffset>3913953</wp:posOffset>
                </wp:positionH>
                <wp:positionV relativeFrom="paragraph">
                  <wp:posOffset>50165</wp:posOffset>
                </wp:positionV>
                <wp:extent cx="1699708" cy="544830"/>
                <wp:effectExtent l="0" t="0" r="15240" b="26670"/>
                <wp:wrapNone/>
                <wp:docPr id="10" name="正方形/長方形 10"/>
                <wp:cNvGraphicFramePr/>
                <a:graphic xmlns:a="http://schemas.openxmlformats.org/drawingml/2006/main">
                  <a:graphicData uri="http://schemas.microsoft.com/office/word/2010/wordprocessingShape">
                    <wps:wsp>
                      <wps:cNvSpPr/>
                      <wps:spPr>
                        <a:xfrm>
                          <a:off x="0" y="0"/>
                          <a:ext cx="1699708" cy="544830"/>
                        </a:xfrm>
                        <a:prstGeom prst="rect">
                          <a:avLst/>
                        </a:prstGeom>
                      </wps:spPr>
                      <wps:style>
                        <a:lnRef idx="2">
                          <a:schemeClr val="dk1"/>
                        </a:lnRef>
                        <a:fillRef idx="1">
                          <a:schemeClr val="lt1"/>
                        </a:fillRef>
                        <a:effectRef idx="0">
                          <a:schemeClr val="dk1"/>
                        </a:effectRef>
                        <a:fontRef idx="minor">
                          <a:schemeClr val="dk1"/>
                        </a:fontRef>
                      </wps:style>
                      <wps:txbx>
                        <w:txbxContent>
                          <w:p w14:paraId="37D549C8" w14:textId="77777777" w:rsidR="002A4190" w:rsidRDefault="002A4190" w:rsidP="002A4190">
                            <w:pPr>
                              <w:snapToGrid w:val="0"/>
                              <w:spacing w:line="280" w:lineRule="exact"/>
                              <w:jc w:val="center"/>
                              <w:rPr>
                                <w:rFonts w:ascii="Meiryo UI" w:eastAsia="Meiryo UI" w:hAnsi="Meiryo UI"/>
                              </w:rPr>
                            </w:pPr>
                            <w:r>
                              <w:rPr>
                                <w:rFonts w:ascii="Meiryo UI" w:eastAsia="Meiryo UI" w:hAnsi="Meiryo UI" w:hint="eastAsia"/>
                              </w:rPr>
                              <w:t>法の</w:t>
                            </w:r>
                            <w:r w:rsidRPr="0058399C">
                              <w:rPr>
                                <w:rFonts w:ascii="Meiryo UI" w:eastAsia="Meiryo UI" w:hAnsi="Meiryo UI" w:hint="eastAsia"/>
                              </w:rPr>
                              <w:t>対象</w:t>
                            </w:r>
                            <w:r w:rsidRPr="0058399C">
                              <w:rPr>
                                <w:rFonts w:ascii="Meiryo UI" w:eastAsia="Meiryo UI" w:hAnsi="Meiryo UI"/>
                              </w:rPr>
                              <w:t>拡大</w:t>
                            </w:r>
                            <w:r>
                              <w:rPr>
                                <w:rFonts w:ascii="Meiryo UI" w:eastAsia="Meiryo UI" w:hAnsi="Meiryo UI" w:hint="eastAsia"/>
                              </w:rPr>
                              <w:t>範囲</w:t>
                            </w:r>
                          </w:p>
                          <w:p w14:paraId="0C7C436B" w14:textId="10FDD084" w:rsidR="002A4190" w:rsidRDefault="002A4190" w:rsidP="002A4190">
                            <w:pPr>
                              <w:snapToGrid w:val="0"/>
                              <w:spacing w:line="240" w:lineRule="exact"/>
                              <w:jc w:val="left"/>
                              <w:rPr>
                                <w:rFonts w:ascii="Meiryo UI" w:eastAsia="Meiryo UI" w:hAnsi="Meiryo UI"/>
                                <w:sz w:val="16"/>
                                <w:szCs w:val="16"/>
                              </w:rPr>
                            </w:pPr>
                            <w:r w:rsidRPr="00B86712">
                              <w:rPr>
                                <w:rFonts w:ascii="Meiryo UI" w:eastAsia="Meiryo UI" w:hAnsi="Meiryo UI" w:hint="eastAsia"/>
                                <w:sz w:val="16"/>
                                <w:szCs w:val="16"/>
                              </w:rPr>
                              <w:t>・5</w:t>
                            </w:r>
                            <w:r w:rsidRPr="00B86712">
                              <w:rPr>
                                <w:rFonts w:ascii="Meiryo UI" w:eastAsia="Meiryo UI" w:hAnsi="Meiryo UI"/>
                                <w:sz w:val="16"/>
                                <w:szCs w:val="16"/>
                              </w:rPr>
                              <w:t>階以上</w:t>
                            </w:r>
                            <w:r>
                              <w:rPr>
                                <w:rFonts w:ascii="Meiryo UI" w:eastAsia="Meiryo UI" w:hAnsi="Meiryo UI" w:hint="eastAsia"/>
                                <w:sz w:val="16"/>
                                <w:szCs w:val="16"/>
                              </w:rPr>
                              <w:t>:延</w:t>
                            </w:r>
                            <w:r w:rsidRPr="00B86712">
                              <w:rPr>
                                <w:rFonts w:ascii="Meiryo UI" w:eastAsia="Meiryo UI" w:hAnsi="Meiryo UI"/>
                                <w:sz w:val="16"/>
                                <w:szCs w:val="16"/>
                              </w:rPr>
                              <w:t>200㎡</w:t>
                            </w:r>
                            <w:r w:rsidR="004A20DA">
                              <w:rPr>
                                <w:rFonts w:ascii="Meiryo UI" w:eastAsia="Meiryo UI" w:hAnsi="Meiryo UI" w:hint="eastAsia"/>
                                <w:sz w:val="16"/>
                                <w:szCs w:val="16"/>
                              </w:rPr>
                              <w:t>超</w:t>
                            </w:r>
                            <w:r w:rsidRPr="00B86712">
                              <w:rPr>
                                <w:rFonts w:ascii="Meiryo UI" w:eastAsia="Meiryo UI" w:hAnsi="Meiryo UI"/>
                                <w:sz w:val="16"/>
                                <w:szCs w:val="16"/>
                              </w:rPr>
                              <w:t>～1000㎡</w:t>
                            </w:r>
                          </w:p>
                          <w:p w14:paraId="16331779" w14:textId="77777777" w:rsidR="002A4190" w:rsidRPr="00B86712" w:rsidRDefault="002A4190" w:rsidP="002A4190">
                            <w:pPr>
                              <w:snapToGrid w:val="0"/>
                              <w:spacing w:line="240" w:lineRule="exact"/>
                              <w:jc w:val="left"/>
                              <w:rPr>
                                <w:rFonts w:ascii="Meiryo UI" w:eastAsia="Meiryo UI" w:hAnsi="Meiryo UI"/>
                                <w:sz w:val="16"/>
                                <w:szCs w:val="16"/>
                              </w:rPr>
                            </w:pPr>
                            <w:r>
                              <w:rPr>
                                <w:rFonts w:ascii="Meiryo UI" w:eastAsia="Meiryo UI" w:hAnsi="Meiryo UI" w:hint="eastAsia"/>
                                <w:sz w:val="16"/>
                                <w:szCs w:val="16"/>
                              </w:rPr>
                              <w:t>・</w:t>
                            </w:r>
                            <w:r>
                              <w:rPr>
                                <w:rFonts w:ascii="Meiryo UI" w:eastAsia="Meiryo UI" w:hAnsi="Meiryo UI"/>
                                <w:sz w:val="16"/>
                                <w:szCs w:val="16"/>
                              </w:rPr>
                              <w:t>3</w:t>
                            </w:r>
                            <w:r>
                              <w:rPr>
                                <w:rFonts w:ascii="Meiryo UI" w:eastAsia="Meiryo UI" w:hAnsi="Meiryo UI" w:hint="eastAsia"/>
                                <w:sz w:val="16"/>
                                <w:szCs w:val="16"/>
                              </w:rPr>
                              <w:t>・</w:t>
                            </w:r>
                            <w:r>
                              <w:rPr>
                                <w:rFonts w:ascii="Meiryo UI" w:eastAsia="Meiryo UI" w:hAnsi="Meiryo UI"/>
                                <w:sz w:val="16"/>
                                <w:szCs w:val="16"/>
                              </w:rPr>
                              <w:t>4階</w:t>
                            </w:r>
                            <w:r>
                              <w:rPr>
                                <w:rFonts w:ascii="Meiryo UI" w:eastAsia="Meiryo UI" w:hAnsi="Meiryo UI" w:hint="eastAsia"/>
                                <w:sz w:val="16"/>
                                <w:szCs w:val="16"/>
                              </w:rPr>
                              <w:t>:延</w:t>
                            </w:r>
                            <w:r>
                              <w:rPr>
                                <w:rFonts w:ascii="Meiryo UI" w:eastAsia="Meiryo UI" w:hAnsi="Meiryo UI"/>
                                <w:sz w:val="16"/>
                                <w:szCs w:val="16"/>
                              </w:rPr>
                              <w:t>200㎡</w:t>
                            </w:r>
                            <w:r>
                              <w:rPr>
                                <w:rFonts w:ascii="Meiryo UI" w:eastAsia="Meiryo UI" w:hAnsi="Meiryo UI" w:hint="eastAsia"/>
                                <w:sz w:val="16"/>
                                <w:szCs w:val="16"/>
                              </w:rPr>
                              <w:t>超</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67C89" id="正方形/長方形 10" o:spid="_x0000_s1027" style="position:absolute;margin-left:308.2pt;margin-top:3.95pt;width:133.85pt;height:4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8RgfAIAABwFAAAOAAAAZHJzL2Uyb0RvYy54bWysVM1uEzEQviPxDpbvdJNS+hN1U0WtipCq&#10;NqJFPTteu1nh9Zixk93wHvAAcOaMOPA4VOItGHt/gkrFAXHxjtfzzXi++cbHJ01l2FqhL8HmfLwz&#10;4kxZCUVp73L+5ub82SFnPghbCANW5XyjPD+ZPn1yXLuJ2oUlmEIhoyDWT2qX82UIbpJlXi5VJfwO&#10;OGXpUANWItAW77ICRU3RK5Ptjkb7WQ1YOASpvKe/Z+0hn6b4WisZrrT2KjCTc7pbSCumdRHXbHos&#10;Jnco3LKU3TXEP9yiEqWlpEOoMxEEW2H5R6iqlAgedNiRUGWgdSlVqoGqGY8eVHO9FE6lWogc7waa&#10;/P8LKy/Xc2RlQb0jeqyoqEf3Xz7ff/z24/un7OeHr63F6JSoqp2fEOLazbHbeTJj3Y3GKn6pItYk&#10;ejcDvaoJTNLP8f7R0cGIBCHp7MXe3uHzFDTboh368FJBxaKRc6T2JVbF+sIHykiuvQtt4m3a/MkK&#10;G6PiFYx9rTSVRBl3EzqJSZ0aZGtBMijejmMtFCt5RogujRlA48dAJvSgzjfCVBLYABw9BtxmG7xT&#10;RrBhAFalBfw7WLf+fdVtrbHs0Cyatn99gxZQbKinCK3YvZPnJdF5IXyYCyR1U6NpYsMVLdpAnXPo&#10;LM6WgO8f+x/9SXR0yllN05Jz/24lUHFmXlmS4wHNYhyvtCEDe2PRG3ZVnQKxP6b3wMlkRr9gelMj&#10;VLc0zLOYiY6ElZQv5zJgvzkN7eTScyDVbJbcaIycCBf22skYPHIbJXLT3Ap0nY4CKfAS+mkSkwdy&#10;an0j0sJsFUCXSWuR3ZbLjnUawSSb7rmIM/77PnltH7XpLwAAAP//AwBQSwMEFAAGAAgAAAAhAOs3&#10;D6PfAAAACAEAAA8AAABkcnMvZG93bnJldi54bWxMj81OwzAQhO9IvIO1SNyok7TKH9lUgKiExAGl&#10;8ADb2CQR8TrEbht4eswJjqMZzXxTbRczipOe3WAZIV5FIDS3Vg3cIby97m5yEM4TKxota4Qv7WBb&#10;X15UVCp75kaf9r4ToYRdSQi991MppWt7bcit7KQ5eO92NuSDnDupZjqHcjPKJIpSaWjgsNDTpB96&#10;3X7sjwZhSj6b70JNL7vHPLlfR11GzdMz4vXVcncLwuvF/4XhFz+gQx2YDvbIyokRIY3TTYgiZAWI&#10;4Of5JgZxQCjWGci6kv8P1D8AAAD//wMAUEsBAi0AFAAGAAgAAAAhALaDOJL+AAAA4QEAABMAAAAA&#10;AAAAAAAAAAAAAAAAAFtDb250ZW50X1R5cGVzXS54bWxQSwECLQAUAAYACAAAACEAOP0h/9YAAACU&#10;AQAACwAAAAAAAAAAAAAAAAAvAQAAX3JlbHMvLnJlbHNQSwECLQAUAAYACAAAACEAwR/EYHwCAAAc&#10;BQAADgAAAAAAAAAAAAAAAAAuAgAAZHJzL2Uyb0RvYy54bWxQSwECLQAUAAYACAAAACEA6zcPo98A&#10;AAAIAQAADwAAAAAAAAAAAAAAAADWBAAAZHJzL2Rvd25yZXYueG1sUEsFBgAAAAAEAAQA8wAAAOIF&#10;AAAAAA==&#10;" fillcolor="white [3201]" strokecolor="black [3200]" strokeweight="1pt">
                <v:textbox inset="2mm,0,0,0">
                  <w:txbxContent>
                    <w:p w14:paraId="37D549C8" w14:textId="77777777" w:rsidR="002A4190" w:rsidRDefault="002A4190" w:rsidP="002A4190">
                      <w:pPr>
                        <w:snapToGrid w:val="0"/>
                        <w:spacing w:line="280" w:lineRule="exact"/>
                        <w:jc w:val="center"/>
                        <w:rPr>
                          <w:rFonts w:ascii="Meiryo UI" w:eastAsia="Meiryo UI" w:hAnsi="Meiryo UI"/>
                        </w:rPr>
                      </w:pPr>
                      <w:r>
                        <w:rPr>
                          <w:rFonts w:ascii="Meiryo UI" w:eastAsia="Meiryo UI" w:hAnsi="Meiryo UI" w:hint="eastAsia"/>
                        </w:rPr>
                        <w:t>法の</w:t>
                      </w:r>
                      <w:r w:rsidRPr="0058399C">
                        <w:rPr>
                          <w:rFonts w:ascii="Meiryo UI" w:eastAsia="Meiryo UI" w:hAnsi="Meiryo UI" w:hint="eastAsia"/>
                        </w:rPr>
                        <w:t>対象</w:t>
                      </w:r>
                      <w:r w:rsidRPr="0058399C">
                        <w:rPr>
                          <w:rFonts w:ascii="Meiryo UI" w:eastAsia="Meiryo UI" w:hAnsi="Meiryo UI"/>
                        </w:rPr>
                        <w:t>拡大</w:t>
                      </w:r>
                      <w:r>
                        <w:rPr>
                          <w:rFonts w:ascii="Meiryo UI" w:eastAsia="Meiryo UI" w:hAnsi="Meiryo UI" w:hint="eastAsia"/>
                        </w:rPr>
                        <w:t>範囲</w:t>
                      </w:r>
                    </w:p>
                    <w:p w14:paraId="0C7C436B" w14:textId="10FDD084" w:rsidR="002A4190" w:rsidRDefault="002A4190" w:rsidP="002A4190">
                      <w:pPr>
                        <w:snapToGrid w:val="0"/>
                        <w:spacing w:line="240" w:lineRule="exact"/>
                        <w:jc w:val="left"/>
                        <w:rPr>
                          <w:rFonts w:ascii="Meiryo UI" w:eastAsia="Meiryo UI" w:hAnsi="Meiryo UI"/>
                          <w:sz w:val="16"/>
                          <w:szCs w:val="16"/>
                        </w:rPr>
                      </w:pPr>
                      <w:r w:rsidRPr="00B86712">
                        <w:rPr>
                          <w:rFonts w:ascii="Meiryo UI" w:eastAsia="Meiryo UI" w:hAnsi="Meiryo UI" w:hint="eastAsia"/>
                          <w:sz w:val="16"/>
                          <w:szCs w:val="16"/>
                        </w:rPr>
                        <w:t>・5</w:t>
                      </w:r>
                      <w:r w:rsidRPr="00B86712">
                        <w:rPr>
                          <w:rFonts w:ascii="Meiryo UI" w:eastAsia="Meiryo UI" w:hAnsi="Meiryo UI"/>
                          <w:sz w:val="16"/>
                          <w:szCs w:val="16"/>
                        </w:rPr>
                        <w:t>階以上</w:t>
                      </w:r>
                      <w:r>
                        <w:rPr>
                          <w:rFonts w:ascii="Meiryo UI" w:eastAsia="Meiryo UI" w:hAnsi="Meiryo UI" w:hint="eastAsia"/>
                          <w:sz w:val="16"/>
                          <w:szCs w:val="16"/>
                        </w:rPr>
                        <w:t>:延</w:t>
                      </w:r>
                      <w:r w:rsidRPr="00B86712">
                        <w:rPr>
                          <w:rFonts w:ascii="Meiryo UI" w:eastAsia="Meiryo UI" w:hAnsi="Meiryo UI"/>
                          <w:sz w:val="16"/>
                          <w:szCs w:val="16"/>
                        </w:rPr>
                        <w:t>200㎡</w:t>
                      </w:r>
                      <w:r w:rsidR="004A20DA">
                        <w:rPr>
                          <w:rFonts w:ascii="Meiryo UI" w:eastAsia="Meiryo UI" w:hAnsi="Meiryo UI" w:hint="eastAsia"/>
                          <w:sz w:val="16"/>
                          <w:szCs w:val="16"/>
                        </w:rPr>
                        <w:t>超</w:t>
                      </w:r>
                      <w:r w:rsidRPr="00B86712">
                        <w:rPr>
                          <w:rFonts w:ascii="Meiryo UI" w:eastAsia="Meiryo UI" w:hAnsi="Meiryo UI"/>
                          <w:sz w:val="16"/>
                          <w:szCs w:val="16"/>
                        </w:rPr>
                        <w:t>～1000㎡</w:t>
                      </w:r>
                    </w:p>
                    <w:p w14:paraId="16331779" w14:textId="77777777" w:rsidR="002A4190" w:rsidRPr="00B86712" w:rsidRDefault="002A4190" w:rsidP="002A4190">
                      <w:pPr>
                        <w:snapToGrid w:val="0"/>
                        <w:spacing w:line="240" w:lineRule="exact"/>
                        <w:jc w:val="left"/>
                        <w:rPr>
                          <w:rFonts w:ascii="Meiryo UI" w:eastAsia="Meiryo UI" w:hAnsi="Meiryo UI"/>
                          <w:sz w:val="16"/>
                          <w:szCs w:val="16"/>
                        </w:rPr>
                      </w:pPr>
                      <w:r>
                        <w:rPr>
                          <w:rFonts w:ascii="Meiryo UI" w:eastAsia="Meiryo UI" w:hAnsi="Meiryo UI" w:hint="eastAsia"/>
                          <w:sz w:val="16"/>
                          <w:szCs w:val="16"/>
                        </w:rPr>
                        <w:t>・</w:t>
                      </w:r>
                      <w:r>
                        <w:rPr>
                          <w:rFonts w:ascii="Meiryo UI" w:eastAsia="Meiryo UI" w:hAnsi="Meiryo UI"/>
                          <w:sz w:val="16"/>
                          <w:szCs w:val="16"/>
                        </w:rPr>
                        <w:t>3</w:t>
                      </w:r>
                      <w:r>
                        <w:rPr>
                          <w:rFonts w:ascii="Meiryo UI" w:eastAsia="Meiryo UI" w:hAnsi="Meiryo UI" w:hint="eastAsia"/>
                          <w:sz w:val="16"/>
                          <w:szCs w:val="16"/>
                        </w:rPr>
                        <w:t>・</w:t>
                      </w:r>
                      <w:r>
                        <w:rPr>
                          <w:rFonts w:ascii="Meiryo UI" w:eastAsia="Meiryo UI" w:hAnsi="Meiryo UI"/>
                          <w:sz w:val="16"/>
                          <w:szCs w:val="16"/>
                        </w:rPr>
                        <w:t>4階</w:t>
                      </w:r>
                      <w:r>
                        <w:rPr>
                          <w:rFonts w:ascii="Meiryo UI" w:eastAsia="Meiryo UI" w:hAnsi="Meiryo UI" w:hint="eastAsia"/>
                          <w:sz w:val="16"/>
                          <w:szCs w:val="16"/>
                        </w:rPr>
                        <w:t>:延</w:t>
                      </w:r>
                      <w:r>
                        <w:rPr>
                          <w:rFonts w:ascii="Meiryo UI" w:eastAsia="Meiryo UI" w:hAnsi="Meiryo UI"/>
                          <w:sz w:val="16"/>
                          <w:szCs w:val="16"/>
                        </w:rPr>
                        <w:t>200㎡</w:t>
                      </w:r>
                      <w:r>
                        <w:rPr>
                          <w:rFonts w:ascii="Meiryo UI" w:eastAsia="Meiryo UI" w:hAnsi="Meiryo UI" w:hint="eastAsia"/>
                          <w:sz w:val="16"/>
                          <w:szCs w:val="16"/>
                        </w:rPr>
                        <w:t>超</w:t>
                      </w:r>
                    </w:p>
                  </w:txbxContent>
                </v:textbox>
              </v:rect>
            </w:pict>
          </mc:Fallback>
        </mc:AlternateContent>
      </w:r>
      <w:r w:rsidR="002A4190" w:rsidRPr="00F41BF8">
        <w:rPr>
          <w:noProof/>
          <w:szCs w:val="21"/>
        </w:rPr>
        <mc:AlternateContent>
          <mc:Choice Requires="wps">
            <w:drawing>
              <wp:anchor distT="0" distB="0" distL="114300" distR="114300" simplePos="0" relativeHeight="251660288" behindDoc="0" locked="0" layoutInCell="1" allowOverlap="1" wp14:anchorId="5D2F002A" wp14:editId="32FDA686">
                <wp:simplePos x="0" y="0"/>
                <wp:positionH relativeFrom="column">
                  <wp:posOffset>386341</wp:posOffset>
                </wp:positionH>
                <wp:positionV relativeFrom="paragraph">
                  <wp:posOffset>646318</wp:posOffset>
                </wp:positionV>
                <wp:extent cx="5227246" cy="350520"/>
                <wp:effectExtent l="0" t="0" r="12065" b="11430"/>
                <wp:wrapNone/>
                <wp:docPr id="6" name="正方形/長方形 6"/>
                <wp:cNvGraphicFramePr/>
                <a:graphic xmlns:a="http://schemas.openxmlformats.org/drawingml/2006/main">
                  <a:graphicData uri="http://schemas.microsoft.com/office/word/2010/wordprocessingShape">
                    <wps:wsp>
                      <wps:cNvSpPr/>
                      <wps:spPr>
                        <a:xfrm>
                          <a:off x="0" y="0"/>
                          <a:ext cx="5227246" cy="350520"/>
                        </a:xfrm>
                        <a:prstGeom prst="rect">
                          <a:avLst/>
                        </a:prstGeom>
                        <a:solidFill>
                          <a:schemeClr val="bg1">
                            <a:lumMod val="75000"/>
                          </a:schemeClr>
                        </a:solidFill>
                        <a:ln w="12700" cap="flat" cmpd="sng" algn="ctr">
                          <a:solidFill>
                            <a:sysClr val="windowText" lastClr="000000"/>
                          </a:solidFill>
                          <a:prstDash val="solid"/>
                          <a:miter lim="800000"/>
                        </a:ln>
                        <a:effectLst/>
                      </wps:spPr>
                      <wps:txbx>
                        <w:txbxContent>
                          <w:p w14:paraId="411827E4" w14:textId="77777777" w:rsidR="002A4190" w:rsidRPr="006B0A6A" w:rsidRDefault="002A4190" w:rsidP="002A4190">
                            <w:pPr>
                              <w:rPr>
                                <w:rFonts w:ascii="Meiryo UI" w:eastAsia="Meiryo UI" w:hAnsi="Meiryo UI"/>
                              </w:rPr>
                            </w:pPr>
                            <w:r w:rsidRPr="006B0A6A">
                              <w:rPr>
                                <w:rFonts w:ascii="Meiryo UI" w:eastAsia="Meiryo UI" w:hAnsi="Meiryo UI" w:hint="eastAsia"/>
                              </w:rPr>
                              <w:t>【</w:t>
                            </w:r>
                            <w:r>
                              <w:rPr>
                                <w:rFonts w:ascii="Meiryo UI" w:eastAsia="Meiryo UI" w:hAnsi="Meiryo UI" w:hint="eastAsia"/>
                              </w:rPr>
                              <w:t>改正後</w:t>
                            </w:r>
                            <w:r w:rsidRPr="006B0A6A">
                              <w:rPr>
                                <w:rFonts w:ascii="Meiryo UI" w:eastAsia="Meiryo UI" w:hAnsi="Meiryo UI" w:hint="eastAsia"/>
                              </w:rPr>
                              <w:t>】</w:t>
                            </w:r>
                            <w:r>
                              <w:rPr>
                                <w:rFonts w:ascii="Meiryo UI" w:eastAsia="Meiryo UI" w:hAnsi="Meiryo UI" w:hint="eastAsia"/>
                              </w:rPr>
                              <w:t xml:space="preserve"> ３</w:t>
                            </w:r>
                            <w:r w:rsidRPr="006B0A6A">
                              <w:rPr>
                                <w:rFonts w:ascii="Meiryo UI" w:eastAsia="Meiryo UI" w:hAnsi="Meiryo UI" w:hint="eastAsia"/>
                              </w:rPr>
                              <w:t>階以上</w:t>
                            </w:r>
                            <w:r w:rsidRPr="006B0A6A">
                              <w:rPr>
                                <w:rFonts w:ascii="Meiryo UI" w:eastAsia="Meiryo UI" w:hAnsi="Meiryo UI"/>
                              </w:rPr>
                              <w:t>延べ</w:t>
                            </w:r>
                            <w:r>
                              <w:rPr>
                                <w:rFonts w:ascii="Meiryo UI" w:eastAsia="Meiryo UI" w:hAnsi="Meiryo UI" w:hint="eastAsia"/>
                              </w:rPr>
                              <w:t>200㎡超</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F002A" id="正方形/長方形 6" o:spid="_x0000_s1028" style="position:absolute;margin-left:30.4pt;margin-top:50.9pt;width:411.6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a2JrQIAADwFAAAOAAAAZHJzL2Uyb0RvYy54bWysVM1uEzEQviPxDpbvdJOlaUvUTRW1KkIq&#10;baQW9ex4vclK/sN2shveAx4AzpwRBx6HSrwFn72b9AdOiD14ZzzjGc833/j4pFWSrIXztdEFHe4N&#10;KBGam7LWi4K+uzl/cUSJD0yXTBotCroRnp5Mnj87buxY5GZpZCkcQRDtx40t6DIEO84yz5dCMb9n&#10;rNAwVsYpFqC6RVY61iC6klk+GBxkjXGldYYL77F71hnpJMWvKsHDVVV5EYgsKO4W0urSOo9rNjlm&#10;44Vjdlnz/hrsH26hWK2RdBfqjAVGVq7+I5SquTPeVGGPG5WZqqq5SDWgmuHgSTXXS2ZFqgXgeLuD&#10;yf+/sPxyPXOkLgt6QIlmCi26+/rl7tP3nz8+Z78+fuskchCBaqwfw//azlyveYix6rZyKv5RD2kT&#10;uJsduKINhGNzlOeH+T6ycNhejgajPKGf3Z+2zofXwigShYI6NC9hytYXPiAjXLcuMZk3si7PaymT&#10;EgkjTqUja4ZWzxfDdFSu1FtTdnuHo8FgmzLxK7qnqI8iSU0aMDk/hDPhDJysJAsQlQVKXi8oYXIB&#10;svPgUo5Hp/3G7y4BmpamuQEAlEjmAwxAJX0RTpTz6Gis7Yz5ZXfbZOroqeqAGZG1KujRw9NSx8pF&#10;YnmPUGxR15QohXbept7m2/bNTblBv53pBsFbfl4j7QVuN2MOzEfNmOZwhaWSBkCYXqJkadyHv+1H&#10;fxASVkoaTBJAer9iTqDoNxpUfTXc34+jlxQI7uHufLurV+rUoHNDvBeWJzH6BrkVK2fULYZ9GrPB&#10;xDRHzq4NvXIausnGc8HFdJrcMGaWhQt9bXkMHhGLQN+0t8zZnmkBLbo022lj4yeE63zjSW2mq2Cq&#10;OrExItzhiV5GBSOauto/J/ENeKgnr/tHb/IbAAD//wMAUEsDBBQABgAIAAAAIQAg2pt43QAAAAoB&#10;AAAPAAAAZHJzL2Rvd25yZXYueG1sTI/NTsQwDITvSLxDZCQuiE12BaUqTVcICXHgxJYH8DbeptAk&#10;pUl/9u0xJ7jZ49H4m3K/ul7MNMYueA3bjQJBvgmm862Gj/rlNgcRE3qDffCk4UwR9tXlRYmFCYt/&#10;p/mQWsEhPhaowaY0FFLGxpLDuAkDeb6dwugw8Tq20oy4cLjr5U6pTDrsPH+wONCzpebrMDkNWJ+t&#10;qbM3+br7Tp9mvllOk221vr5anx5BJFrTnxl+8RkdKmY6hsmbKHoNmWLyxLra8sCGPL/jckdW7h8U&#10;yKqU/ytUPwAAAP//AwBQSwECLQAUAAYACAAAACEAtoM4kv4AAADhAQAAEwAAAAAAAAAAAAAAAAAA&#10;AAAAW0NvbnRlbnRfVHlwZXNdLnhtbFBLAQItABQABgAIAAAAIQA4/SH/1gAAAJQBAAALAAAAAAAA&#10;AAAAAAAAAC8BAABfcmVscy8ucmVsc1BLAQItABQABgAIAAAAIQC22a2JrQIAADwFAAAOAAAAAAAA&#10;AAAAAAAAAC4CAABkcnMvZTJvRG9jLnhtbFBLAQItABQABgAIAAAAIQAg2pt43QAAAAoBAAAPAAAA&#10;AAAAAAAAAAAAAAcFAABkcnMvZG93bnJldi54bWxQSwUGAAAAAAQABADzAAAAEQYAAAAA&#10;" fillcolor="#bfbfbf [2412]" strokecolor="windowText" strokeweight="1pt">
                <v:textbox inset=",0,,0">
                  <w:txbxContent>
                    <w:p w14:paraId="411827E4" w14:textId="77777777" w:rsidR="002A4190" w:rsidRPr="006B0A6A" w:rsidRDefault="002A4190" w:rsidP="002A4190">
                      <w:pPr>
                        <w:rPr>
                          <w:rFonts w:ascii="Meiryo UI" w:eastAsia="Meiryo UI" w:hAnsi="Meiryo UI"/>
                        </w:rPr>
                      </w:pPr>
                      <w:r w:rsidRPr="006B0A6A">
                        <w:rPr>
                          <w:rFonts w:ascii="Meiryo UI" w:eastAsia="Meiryo UI" w:hAnsi="Meiryo UI" w:hint="eastAsia"/>
                        </w:rPr>
                        <w:t>【</w:t>
                      </w:r>
                      <w:r>
                        <w:rPr>
                          <w:rFonts w:ascii="Meiryo UI" w:eastAsia="Meiryo UI" w:hAnsi="Meiryo UI" w:hint="eastAsia"/>
                        </w:rPr>
                        <w:t>改正後</w:t>
                      </w:r>
                      <w:r w:rsidRPr="006B0A6A">
                        <w:rPr>
                          <w:rFonts w:ascii="Meiryo UI" w:eastAsia="Meiryo UI" w:hAnsi="Meiryo UI" w:hint="eastAsia"/>
                        </w:rPr>
                        <w:t>】</w:t>
                      </w:r>
                      <w:r>
                        <w:rPr>
                          <w:rFonts w:ascii="Meiryo UI" w:eastAsia="Meiryo UI" w:hAnsi="Meiryo UI" w:hint="eastAsia"/>
                        </w:rPr>
                        <w:t xml:space="preserve"> ３</w:t>
                      </w:r>
                      <w:r w:rsidRPr="006B0A6A">
                        <w:rPr>
                          <w:rFonts w:ascii="Meiryo UI" w:eastAsia="Meiryo UI" w:hAnsi="Meiryo UI" w:hint="eastAsia"/>
                        </w:rPr>
                        <w:t>階以上</w:t>
                      </w:r>
                      <w:r w:rsidRPr="006B0A6A">
                        <w:rPr>
                          <w:rFonts w:ascii="Meiryo UI" w:eastAsia="Meiryo UI" w:hAnsi="Meiryo UI"/>
                        </w:rPr>
                        <w:t>延べ</w:t>
                      </w:r>
                      <w:r>
                        <w:rPr>
                          <w:rFonts w:ascii="Meiryo UI" w:eastAsia="Meiryo UI" w:hAnsi="Meiryo UI" w:hint="eastAsia"/>
                        </w:rPr>
                        <w:t>200㎡超</w:t>
                      </w:r>
                    </w:p>
                  </w:txbxContent>
                </v:textbox>
              </v:rect>
            </w:pict>
          </mc:Fallback>
        </mc:AlternateContent>
      </w:r>
      <w:r w:rsidR="002A4190" w:rsidRPr="00F41BF8">
        <w:rPr>
          <w:noProof/>
          <w:szCs w:val="21"/>
        </w:rPr>
        <mc:AlternateContent>
          <mc:Choice Requires="wps">
            <w:drawing>
              <wp:anchor distT="0" distB="0" distL="114300" distR="114300" simplePos="0" relativeHeight="251665408" behindDoc="0" locked="0" layoutInCell="1" allowOverlap="1" wp14:anchorId="270ACF01" wp14:editId="47EA33AD">
                <wp:simplePos x="0" y="0"/>
                <wp:positionH relativeFrom="margin">
                  <wp:posOffset>385446</wp:posOffset>
                </wp:positionH>
                <wp:positionV relativeFrom="paragraph">
                  <wp:posOffset>1604645</wp:posOffset>
                </wp:positionV>
                <wp:extent cx="5227320" cy="342900"/>
                <wp:effectExtent l="0" t="0" r="11430" b="19050"/>
                <wp:wrapNone/>
                <wp:docPr id="7" name="正方形/長方形 7"/>
                <wp:cNvGraphicFramePr/>
                <a:graphic xmlns:a="http://schemas.openxmlformats.org/drawingml/2006/main">
                  <a:graphicData uri="http://schemas.microsoft.com/office/word/2010/wordprocessingShape">
                    <wps:wsp>
                      <wps:cNvSpPr/>
                      <wps:spPr>
                        <a:xfrm>
                          <a:off x="0" y="0"/>
                          <a:ext cx="522732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BF32BD" w14:textId="2FD6B131" w:rsidR="002A4190" w:rsidRDefault="002A4190" w:rsidP="002A4190">
                            <w:pPr>
                              <w:spacing w:line="240" w:lineRule="exact"/>
                              <w:jc w:val="left"/>
                              <w:rPr>
                                <w:rFonts w:ascii="Meiryo UI" w:eastAsia="Meiryo UI" w:hAnsi="Meiryo UI"/>
                              </w:rPr>
                            </w:pPr>
                            <w:r w:rsidRPr="006B0A6A">
                              <w:rPr>
                                <w:rFonts w:ascii="Meiryo UI" w:eastAsia="Meiryo UI" w:hAnsi="Meiryo UI" w:hint="eastAsia"/>
                                <w:szCs w:val="21"/>
                              </w:rPr>
                              <w:t>【</w:t>
                            </w:r>
                            <w:r>
                              <w:rPr>
                                <w:rFonts w:ascii="Meiryo UI" w:eastAsia="Meiryo UI" w:hAnsi="Meiryo UI" w:hint="eastAsia"/>
                                <w:szCs w:val="21"/>
                              </w:rPr>
                              <w:t>改正後</w:t>
                            </w:r>
                            <w:r w:rsidRPr="006B0A6A">
                              <w:rPr>
                                <w:rFonts w:ascii="Meiryo UI" w:eastAsia="Meiryo UI" w:hAnsi="Meiryo UI" w:hint="eastAsia"/>
                                <w:szCs w:val="21"/>
                              </w:rPr>
                              <w:t>】</w:t>
                            </w:r>
                            <w:r w:rsidR="004B2C92">
                              <w:rPr>
                                <w:rFonts w:ascii="Meiryo UI" w:eastAsia="Meiryo UI" w:hAnsi="Meiryo UI"/>
                                <w:szCs w:val="21"/>
                              </w:rPr>
                              <w:t xml:space="preserve"> </w:t>
                            </w:r>
                            <w:r>
                              <w:rPr>
                                <w:rFonts w:ascii="Meiryo UI" w:eastAsia="Meiryo UI" w:hAnsi="Meiryo UI" w:hint="eastAsia"/>
                              </w:rPr>
                              <w:t>３</w:t>
                            </w:r>
                            <w:r w:rsidRPr="006B0A6A">
                              <w:rPr>
                                <w:rFonts w:ascii="Meiryo UI" w:eastAsia="Meiryo UI" w:hAnsi="Meiryo UI" w:hint="eastAsia"/>
                              </w:rPr>
                              <w:t>階以上</w:t>
                            </w:r>
                            <w:r w:rsidRPr="00F41BF8">
                              <w:rPr>
                                <w:rFonts w:ascii="Meiryo UI" w:eastAsia="Meiryo UI" w:hAnsi="Meiryo UI" w:hint="eastAsia"/>
                                <w:szCs w:val="21"/>
                              </w:rPr>
                              <w:t>で当該用途に供する床面積の合計が</w:t>
                            </w:r>
                          </w:p>
                          <w:p w14:paraId="000A5F7F" w14:textId="77777777" w:rsidR="002A4190" w:rsidRPr="00432D47" w:rsidRDefault="002A4190" w:rsidP="004B2C92">
                            <w:pPr>
                              <w:spacing w:line="240" w:lineRule="exact"/>
                              <w:ind w:firstLineChars="450" w:firstLine="945"/>
                              <w:jc w:val="left"/>
                              <w:rPr>
                                <w:szCs w:val="21"/>
                              </w:rPr>
                            </w:pPr>
                            <w:r>
                              <w:rPr>
                                <w:rFonts w:ascii="Meiryo UI" w:eastAsia="Meiryo UI" w:hAnsi="Meiryo UI" w:hint="eastAsia"/>
                              </w:rPr>
                              <w:t>200㎡超</w:t>
                            </w:r>
                            <w:r w:rsidRPr="008A3A2A">
                              <w:rPr>
                                <w:rFonts w:ascii="Meiryo UI" w:eastAsia="Meiryo UI" w:hAnsi="Meiryo UI" w:hint="eastAsia"/>
                                <w:sz w:val="20"/>
                                <w:szCs w:val="20"/>
                              </w:rPr>
                              <w:t>※２</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ACF01" id="正方形/長方形 7" o:spid="_x0000_s1029" style="position:absolute;margin-left:30.35pt;margin-top:126.35pt;width:411.6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sXmwIAACkFAAAOAAAAZHJzL2Uyb0RvYy54bWysVM1uEzEQviPxDpbvdJNtIe2qmypqFYRU&#10;lUot6tnxepOV/IftZDe8BzwAnDkjDjwOlXgLPnuTNv05IfbgnRmPZzzffOPjk05JshLON0aXdLg3&#10;oERobqpGz0v64Xr66pASH5iumDRalHQtPD0Zv3xx3NpC5GZhZCUcQRDti9aWdBGCLbLM84VQzO8Z&#10;KzQ2a+MUC1DdPKscaxFdySwfDN5krXGVdYYL72E96zfpOMWva8HD+7r2IhBZUtwtpNWldRbXbHzM&#10;irljdtHwzTXYP9xCsUYj6V2oMxYYWbrmSSjVcGe8qcMeNyozdd1wkWpANcPBo2quFsyKVAvA8fYO&#10;Jv//wvKL1aUjTVXSESWaKbTo9vu32y8/f//6mv35/KOXyCgC1VpfwP/KXrqN5iHGqrvaqfhHPaRL&#10;4K7vwBVdIBzG13k+2s/RA469/YP8aJDQz+5PW+fDW2EUiUJJHZqXMGWrcx+QEa5bl5jMG9lU00bK&#10;pKz9qXRkxdBn0KMyLSWS+QBjSafpiyUgxINjUpMWtM1HuAzhDASsJQsQlQUkXs8pYXIOZvPg0l0e&#10;nPZPkl6j2p3Eg/Q9lzgWcsb8or9xihrdWKGagIGQjSrp4e5pqeOuSJTewBH70XcgSqGbdamR+zFQ&#10;tMxMtUZznelZ7y2fNkh7DlgumQPNUTNGN7zHUksDIMxGomRh3Kfn7NEf7MMuJS3GBiB9XDInUPQ7&#10;DV4eDQ8O4pwlBYLbtc62Vr1UpwadGuJxsDyJ0TfIrVg7o24w2ZOYDVtMc+Ts27BRTkM/xngbuJhM&#10;khtmyrJwrq8sj8EjYhHo6+6GObuhVUCLLsx2tFjxiF29bzypzWQZTN0k6t3jCRJFBfOY6LR5O+LA&#10;7+rJ6/6FG/8FAAD//wMAUEsDBBQABgAIAAAAIQBOyDTJ4gAAAAoBAAAPAAAAZHJzL2Rvd25yZXYu&#10;eG1sTI/BTsMwDIbvSLxDZCRuLFkrulKaTmiAkHZAYjC4Zo1pK5qkStKt5ekxJ7jZ8qff31+uJ9Oz&#10;I/rQOSthuRDA0NZOd7aR8Pb6eJUDC1FZrXpnUcKMAdbV+VmpCu1O9gWPu9gwCrGhUBLaGIeC81C3&#10;aFRYuAEt3T6dNyrS6huuvTpRuOl5IkTGjeosfWjVgJsW66/daCR8+/vnd2e2D+N2v/zYb9LZPGWz&#10;lJcX090tsIhT/IPhV5/UoSKngxutDqyXkIkVkRKS64QGAvI8vQF2kJCKbAW8Kvn/CtUPAAAA//8D&#10;AFBLAQItABQABgAIAAAAIQC2gziS/gAAAOEBAAATAAAAAAAAAAAAAAAAAAAAAABbQ29udGVudF9U&#10;eXBlc10ueG1sUEsBAi0AFAAGAAgAAAAhADj9If/WAAAAlAEAAAsAAAAAAAAAAAAAAAAALwEAAF9y&#10;ZWxzLy5yZWxzUEsBAi0AFAAGAAgAAAAhAIvFOxebAgAAKQUAAA4AAAAAAAAAAAAAAAAALgIAAGRy&#10;cy9lMm9Eb2MueG1sUEsBAi0AFAAGAAgAAAAhAE7INMniAAAACgEAAA8AAAAAAAAAAAAAAAAA9QQA&#10;AGRycy9kb3ducmV2LnhtbFBLBQYAAAAABAAEAPMAAAAEBgAAAAA=&#10;" fillcolor="window" strokecolor="windowText" strokeweight="1pt">
                <v:textbox inset=",0,,0">
                  <w:txbxContent>
                    <w:p w14:paraId="56BF32BD" w14:textId="2FD6B131" w:rsidR="002A4190" w:rsidRDefault="002A4190" w:rsidP="002A4190">
                      <w:pPr>
                        <w:spacing w:line="240" w:lineRule="exact"/>
                        <w:jc w:val="left"/>
                        <w:rPr>
                          <w:rFonts w:ascii="Meiryo UI" w:eastAsia="Meiryo UI" w:hAnsi="Meiryo UI"/>
                        </w:rPr>
                      </w:pPr>
                      <w:r w:rsidRPr="006B0A6A">
                        <w:rPr>
                          <w:rFonts w:ascii="Meiryo UI" w:eastAsia="Meiryo UI" w:hAnsi="Meiryo UI" w:hint="eastAsia"/>
                          <w:szCs w:val="21"/>
                        </w:rPr>
                        <w:t>【</w:t>
                      </w:r>
                      <w:r>
                        <w:rPr>
                          <w:rFonts w:ascii="Meiryo UI" w:eastAsia="Meiryo UI" w:hAnsi="Meiryo UI" w:hint="eastAsia"/>
                          <w:szCs w:val="21"/>
                        </w:rPr>
                        <w:t>改正後</w:t>
                      </w:r>
                      <w:r w:rsidRPr="006B0A6A">
                        <w:rPr>
                          <w:rFonts w:ascii="Meiryo UI" w:eastAsia="Meiryo UI" w:hAnsi="Meiryo UI" w:hint="eastAsia"/>
                          <w:szCs w:val="21"/>
                        </w:rPr>
                        <w:t>】</w:t>
                      </w:r>
                      <w:r w:rsidR="004B2C92">
                        <w:rPr>
                          <w:rFonts w:ascii="Meiryo UI" w:eastAsia="Meiryo UI" w:hAnsi="Meiryo UI"/>
                          <w:szCs w:val="21"/>
                        </w:rPr>
                        <w:t xml:space="preserve"> </w:t>
                      </w:r>
                      <w:r>
                        <w:rPr>
                          <w:rFonts w:ascii="Meiryo UI" w:eastAsia="Meiryo UI" w:hAnsi="Meiryo UI" w:hint="eastAsia"/>
                        </w:rPr>
                        <w:t>３</w:t>
                      </w:r>
                      <w:r w:rsidRPr="006B0A6A">
                        <w:rPr>
                          <w:rFonts w:ascii="Meiryo UI" w:eastAsia="Meiryo UI" w:hAnsi="Meiryo UI" w:hint="eastAsia"/>
                        </w:rPr>
                        <w:t>階以上</w:t>
                      </w:r>
                      <w:r w:rsidRPr="00F41BF8">
                        <w:rPr>
                          <w:rFonts w:ascii="Meiryo UI" w:eastAsia="Meiryo UI" w:hAnsi="Meiryo UI" w:hint="eastAsia"/>
                          <w:szCs w:val="21"/>
                        </w:rPr>
                        <w:t>で当該用途に供する床面積の合計が</w:t>
                      </w:r>
                    </w:p>
                    <w:p w14:paraId="000A5F7F" w14:textId="77777777" w:rsidR="002A4190" w:rsidRPr="00432D47" w:rsidRDefault="002A4190" w:rsidP="004B2C92">
                      <w:pPr>
                        <w:spacing w:line="240" w:lineRule="exact"/>
                        <w:ind w:firstLineChars="450" w:firstLine="945"/>
                        <w:jc w:val="left"/>
                        <w:rPr>
                          <w:szCs w:val="21"/>
                        </w:rPr>
                      </w:pPr>
                      <w:r>
                        <w:rPr>
                          <w:rFonts w:ascii="Meiryo UI" w:eastAsia="Meiryo UI" w:hAnsi="Meiryo UI" w:hint="eastAsia"/>
                        </w:rPr>
                        <w:t>200㎡超</w:t>
                      </w:r>
                      <w:r w:rsidRPr="008A3A2A">
                        <w:rPr>
                          <w:rFonts w:ascii="Meiryo UI" w:eastAsia="Meiryo UI" w:hAnsi="Meiryo UI" w:hint="eastAsia"/>
                          <w:sz w:val="20"/>
                          <w:szCs w:val="20"/>
                        </w:rPr>
                        <w:t>※２</w:t>
                      </w:r>
                    </w:p>
                  </w:txbxContent>
                </v:textbox>
                <w10:wrap anchorx="margin"/>
              </v:rect>
            </w:pict>
          </mc:Fallback>
        </mc:AlternateContent>
      </w:r>
      <w:r w:rsidR="002A4190" w:rsidRPr="00F41BF8">
        <w:rPr>
          <w:rFonts w:hint="eastAsia"/>
          <w:noProof/>
          <w:szCs w:val="21"/>
        </w:rPr>
        <mc:AlternateContent>
          <mc:Choice Requires="wps">
            <w:drawing>
              <wp:anchor distT="0" distB="0" distL="114300" distR="114300" simplePos="0" relativeHeight="251672576" behindDoc="0" locked="0" layoutInCell="1" allowOverlap="1" wp14:anchorId="5C20DEDC" wp14:editId="60B13C6E">
                <wp:simplePos x="0" y="0"/>
                <wp:positionH relativeFrom="column">
                  <wp:posOffset>4518660</wp:posOffset>
                </wp:positionH>
                <wp:positionV relativeFrom="paragraph">
                  <wp:posOffset>1607820</wp:posOffset>
                </wp:positionV>
                <wp:extent cx="571500" cy="278130"/>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571500" cy="278130"/>
                        </a:xfrm>
                        <a:prstGeom prst="rect">
                          <a:avLst/>
                        </a:prstGeom>
                        <a:noFill/>
                        <a:ln w="6350">
                          <a:noFill/>
                        </a:ln>
                      </wps:spPr>
                      <wps:txbx>
                        <w:txbxContent>
                          <w:p w14:paraId="312CF1D6" w14:textId="77777777" w:rsidR="002A4190" w:rsidRPr="00432D47" w:rsidRDefault="002A4190" w:rsidP="002A4190">
                            <w:pPr>
                              <w:rPr>
                                <w:rFonts w:ascii="Meiryo UI" w:eastAsia="Meiryo UI" w:hAnsi="Meiryo UI"/>
                              </w:rPr>
                            </w:pPr>
                            <w:r w:rsidRPr="00432D47">
                              <w:rPr>
                                <w:rFonts w:ascii="Meiryo UI" w:eastAsia="Meiryo UI" w:hAnsi="Meiryo UI" w:hint="eastAsia"/>
                              </w:rPr>
                              <w:t>※</w:t>
                            </w:r>
                            <w:r>
                              <w:rPr>
                                <w:rFonts w:ascii="Meiryo UI" w:eastAsia="Meiryo UI" w:hAnsi="Meiryo UI"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0DEDC" id="_x0000_t202" coordsize="21600,21600" o:spt="202" path="m,l,21600r21600,l21600,xe">
                <v:stroke joinstyle="miter"/>
                <v:path gradientshapeok="t" o:connecttype="rect"/>
              </v:shapetype>
              <v:shape id="テキスト ボックス 13" o:spid="_x0000_s1030" type="#_x0000_t202" style="position:absolute;margin-left:355.8pt;margin-top:126.6pt;width:45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qUAIAAGoEAAAOAAAAZHJzL2Uyb0RvYy54bWysVEtu2zAQ3RfoHQjuG/mbpEbkwE2QokCQ&#10;BHCKrGmKsgVIHJakI6XLGAh6iF6h6Lrn0UX6SNlOkHZVdEPNcD6ceW9GJ6dNVbJ7ZV1BOuX9gx5n&#10;SkvKCr1M+efbi3fHnDkvdCZK0irlD8rx0+nbNye1magBrajMlGVIot2kNilfeW8mSeLkSlXCHZBR&#10;GsacbCU8VLtMMitqZK/KZNDrHSY12cxYkso53J53Rj6N+fNcSX+d5055VqYctfl42nguwplMT8Rk&#10;aYVZFXJbhviHKipRaDy6T3UuvGBrW/yRqiqkJUe5P5BUJZTnhVSxB3TT773qZr4SRsVeAI4ze5jc&#10;/0srr+5vLCsycDfkTIsKHLWbp/bxR/v4q918Y+3me7vZtI8/oTP4ALDauAni5gaRvvlADYJ39w6X&#10;AYcmt1X4okMGO6B/2MOtGs8kLsdH/XEPFgnT4Oi4P4x0JM/Bxjr/UVHFgpByCzYjyOL+0nkUAted&#10;S3hL00VRlpHRUrM65YfDcS8G7C2IKDUCQwtdqUHyzaKJGIx2bSwoe0B3lrqBcUZeFKjhUjh/Iywm&#10;BGVj6v01jrwkvEVbibMV2a9/uw/+IA5WzmpMXMrdl7WwirPykwal7/ujURjRqIzGRwMo9qVl8dKi&#10;19UZYaj72C8joxj8fbkTc0vVHZZjFl6FSWiJt1Pud+KZ7/YAyyXVbBadMJRG+Es9NzKkDqgGhG+b&#10;O2HNlgYP/q5oN5ti8oqNzrfjY7b2lBeRqoBzh+oWfgx0ZHC7fGFjXurR6/kXMf0NAAD//wMAUEsD&#10;BBQABgAIAAAAIQBLkzMv4gAAAAsBAAAPAAAAZHJzL2Rvd25yZXYueG1sTI/LTsMwEEX3SPyDNUjs&#10;qJ2gtiHEqapIFRKCRUs37Jx4mkT4EWK3DXw901VZzp2jO2eK1WQNO+EYeu8kJDMBDF3jde9aCfuP&#10;zUMGLETltDLeoYQfDLAqb28KlWt/dls87WLLqMSFXEnoYhxyzkPToVVh5gd0tDv40apI49hyPaoz&#10;lVvDUyEW3Kre0YVODVh12HztjlbCa7V5V9s6tdmvqV7eDuvhe/85l/L+blo/A4s4xSsMF31Sh5Kc&#10;an90OjAjYZkkC0IlpPPHFBgRmbgkNSVPSwG8LPj/H8o/AAAA//8DAFBLAQItABQABgAIAAAAIQC2&#10;gziS/gAAAOEBAAATAAAAAAAAAAAAAAAAAAAAAABbQ29udGVudF9UeXBlc10ueG1sUEsBAi0AFAAG&#10;AAgAAAAhADj9If/WAAAAlAEAAAsAAAAAAAAAAAAAAAAALwEAAF9yZWxzLy5yZWxzUEsBAi0AFAAG&#10;AAgAAAAhAD6d6+pQAgAAagQAAA4AAAAAAAAAAAAAAAAALgIAAGRycy9lMm9Eb2MueG1sUEsBAi0A&#10;FAAGAAgAAAAhAEuTMy/iAAAACwEAAA8AAAAAAAAAAAAAAAAAqgQAAGRycy9kb3ducmV2LnhtbFBL&#10;BQYAAAAABAAEAPMAAAC5BQAAAAA=&#10;" filled="f" stroked="f" strokeweight=".5pt">
                <v:textbox>
                  <w:txbxContent>
                    <w:p w14:paraId="312CF1D6" w14:textId="77777777" w:rsidR="002A4190" w:rsidRPr="00432D47" w:rsidRDefault="002A4190" w:rsidP="002A4190">
                      <w:pPr>
                        <w:rPr>
                          <w:rFonts w:ascii="Meiryo UI" w:eastAsia="Meiryo UI" w:hAnsi="Meiryo UI"/>
                        </w:rPr>
                      </w:pPr>
                      <w:r w:rsidRPr="00432D47">
                        <w:rPr>
                          <w:rFonts w:ascii="Meiryo UI" w:eastAsia="Meiryo UI" w:hAnsi="Meiryo UI" w:hint="eastAsia"/>
                        </w:rPr>
                        <w:t>※</w:t>
                      </w:r>
                      <w:r>
                        <w:rPr>
                          <w:rFonts w:ascii="Meiryo UI" w:eastAsia="Meiryo UI" w:hAnsi="Meiryo UI" w:hint="eastAsia"/>
                        </w:rPr>
                        <w:t>１</w:t>
                      </w:r>
                    </w:p>
                  </w:txbxContent>
                </v:textbox>
              </v:shape>
            </w:pict>
          </mc:Fallback>
        </mc:AlternateContent>
      </w:r>
      <w:r w:rsidR="002A4190" w:rsidRPr="00F41BF8">
        <w:rPr>
          <w:noProof/>
          <w:szCs w:val="21"/>
        </w:rPr>
        <mc:AlternateContent>
          <mc:Choice Requires="wps">
            <w:drawing>
              <wp:anchor distT="0" distB="0" distL="114300" distR="114300" simplePos="0" relativeHeight="251663360" behindDoc="0" locked="0" layoutInCell="1" allowOverlap="1" wp14:anchorId="05946DFA" wp14:editId="557A5A58">
                <wp:simplePos x="0" y="0"/>
                <wp:positionH relativeFrom="margin">
                  <wp:posOffset>57785</wp:posOffset>
                </wp:positionH>
                <wp:positionV relativeFrom="paragraph">
                  <wp:posOffset>1193165</wp:posOffset>
                </wp:positionV>
                <wp:extent cx="281940" cy="762000"/>
                <wp:effectExtent l="0" t="0" r="22860" b="19050"/>
                <wp:wrapNone/>
                <wp:docPr id="4" name="正方形/長方形 4"/>
                <wp:cNvGraphicFramePr/>
                <a:graphic xmlns:a="http://schemas.openxmlformats.org/drawingml/2006/main">
                  <a:graphicData uri="http://schemas.microsoft.com/office/word/2010/wordprocessingShape">
                    <wps:wsp>
                      <wps:cNvSpPr/>
                      <wps:spPr>
                        <a:xfrm>
                          <a:off x="0" y="0"/>
                          <a:ext cx="281940" cy="76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4673A3" w14:textId="77777777" w:rsidR="002A4190" w:rsidRPr="00A25B18" w:rsidRDefault="002A4190" w:rsidP="002A4190">
                            <w:pPr>
                              <w:adjustRightInd w:val="0"/>
                              <w:snapToGrid w:val="0"/>
                              <w:spacing w:line="160" w:lineRule="atLeast"/>
                              <w:jc w:val="center"/>
                              <w:rPr>
                                <w:b/>
                                <w:sz w:val="20"/>
                                <w:szCs w:val="20"/>
                              </w:rPr>
                            </w:pPr>
                            <w:r>
                              <w:rPr>
                                <w:rFonts w:ascii="Meiryo UI" w:eastAsia="Meiryo UI" w:hAnsi="Meiryo UI" w:hint="eastAsia"/>
                                <w:b/>
                                <w:sz w:val="20"/>
                                <w:szCs w:val="20"/>
                              </w:rPr>
                              <w:t>府</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46DFA" id="正方形/長方形 4" o:spid="_x0000_s1031" style="position:absolute;margin-left:4.55pt;margin-top:93.95pt;width:22.2pt;height:60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alQIAACIFAAAOAAAAZHJzL2Uyb0RvYy54bWysVMtu1DAU3SPxD5b3NDOj0pZRM9Wo1SCk&#10;qq3UQtcex5lE8gvbM8nwH/ABdM0aseBzqMRfcOwkfbJCZOFc2/d1zr3Xh0etkmQjnK+Nzul4Z0SJ&#10;0NwUtV7l9P3V4tUBJT4wXTBptMjpVnh6NHv54rCxUzExlZGFcAROtJ82NqdVCHaaZZ5XQjG/Y6zQ&#10;uCyNUyxg61ZZ4VgD70pmk9FoL2uMK6wzXHiP05Puks6S/7IUPJyXpReByJwit5BWl9ZlXLPZIZuu&#10;HLNVzfs02D9koVitEfTO1QkLjKxd/cyVqrkz3pRhhxuVmbKsuUgYgGY8eoLmsmJWJCwgx9s7mvz/&#10;c8vPNheO1EVOdynRTKFEt99ubr/8+PXza/b78/dOIruRqMb6KfQv7YXrdx5iRN2WTsU/8JA2kbu9&#10;I1e0gXAcTg7Gb3ZRAo6r/T3ULpGf3Rtb58NbYRSJQk4dapcoZZtTHxAQqoNKjOWNrItFLWXabP2x&#10;dGTDUGZ0R2EaSiTzAYc5XaQvIoCLR2ZSkwZdO9lHMoQz9F8pWYCoLBjxekUJkys0Ng8u5fLI2j8L&#10;egWwDwID4z3MR6YRyAnzVZdxuupaUdUB8yBrldODh9ZSR5gidXRPRyxHV4AohXbZpjq+Hkq1NMUW&#10;tXWma3pv+aJG2FPQcsEcuhyYMbnhHEspDYgwvURJZdynv51H/ZwK9gF/ShrMDWj6uGZOAPY7jcaM&#10;QzYIbhCWg6DX6tigRmO8CpYnEQYuyEEsnVHXGOl5jIMrpjly6QrQb45DN794FLiYz5MahsmycKov&#10;LY/OI1eR4qv2mjnbN1RAcc7MMFNs+qSvOt1oqc18HUxZp6aL3HZMon3iBoOYGql/NOKkP9wnrfun&#10;bfYHAAD//wMAUEsDBBQABgAIAAAAIQD0IGTK3wAAAAgBAAAPAAAAZHJzL2Rvd25yZXYueG1sTI/B&#10;TsMwEETvSPyDtUjcqF2qQBriVCgSqAdERUFI3Nx4SULjdWS7bfh7lhMcd2Y0+6ZcTW4QRwyx96Rh&#10;PlMgkBpve2o1vL0+XOUgYjJkzeAJNXxjhFV1flaawvoTveBxm1rBJRQLo6FLaSykjE2HzsSZH5HY&#10;+/TBmcRnaKUN5sTlbpDXSt1IZ3riD50Zse6w2W8PTsOHfM432Vrm73Wo119PoxrT417ry4vp/g5E&#10;win9heEXn9GhYqadP5CNYtCwnHOQ5fx2CYL9bJGB2GlYKBZkVcr/A6ofAAAA//8DAFBLAQItABQA&#10;BgAIAAAAIQC2gziS/gAAAOEBAAATAAAAAAAAAAAAAAAAAAAAAABbQ29udGVudF9UeXBlc10ueG1s&#10;UEsBAi0AFAAGAAgAAAAhADj9If/WAAAAlAEAAAsAAAAAAAAAAAAAAAAALwEAAF9yZWxzLy5yZWxz&#10;UEsBAi0AFAAGAAgAAAAhAD6HZ5qVAgAAIgUAAA4AAAAAAAAAAAAAAAAALgIAAGRycy9lMm9Eb2Mu&#10;eG1sUEsBAi0AFAAGAAgAAAAhAPQgZMrfAAAACAEAAA8AAAAAAAAAAAAAAAAA7wQAAGRycy9kb3du&#10;cmV2LnhtbFBLBQYAAAAABAAEAPMAAAD7BQAAAAA=&#10;" fillcolor="window" strokecolor="windowText" strokeweight="1pt">
                <v:textbox style="layout-flow:vertical-ideographic" inset="0,0,0,0">
                  <w:txbxContent>
                    <w:p w14:paraId="244673A3" w14:textId="77777777" w:rsidR="002A4190" w:rsidRPr="00A25B18" w:rsidRDefault="002A4190" w:rsidP="002A4190">
                      <w:pPr>
                        <w:adjustRightInd w:val="0"/>
                        <w:snapToGrid w:val="0"/>
                        <w:spacing w:line="160" w:lineRule="atLeast"/>
                        <w:jc w:val="center"/>
                        <w:rPr>
                          <w:b/>
                          <w:sz w:val="20"/>
                          <w:szCs w:val="20"/>
                        </w:rPr>
                      </w:pPr>
                      <w:r>
                        <w:rPr>
                          <w:rFonts w:ascii="Meiryo UI" w:eastAsia="Meiryo UI" w:hAnsi="Meiryo UI" w:hint="eastAsia"/>
                          <w:b/>
                          <w:sz w:val="20"/>
                          <w:szCs w:val="20"/>
                        </w:rPr>
                        <w:t>府</w:t>
                      </w:r>
                    </w:p>
                  </w:txbxContent>
                </v:textbox>
                <w10:wrap anchorx="margin"/>
              </v:rect>
            </w:pict>
          </mc:Fallback>
        </mc:AlternateContent>
      </w:r>
      <w:r w:rsidR="002A4190" w:rsidRPr="00F41BF8">
        <w:rPr>
          <w:noProof/>
          <w:szCs w:val="21"/>
        </w:rPr>
        <mc:AlternateContent>
          <mc:Choice Requires="wps">
            <w:drawing>
              <wp:anchor distT="0" distB="0" distL="114300" distR="114300" simplePos="0" relativeHeight="251662336" behindDoc="0" locked="0" layoutInCell="1" allowOverlap="1" wp14:anchorId="3A13EF50" wp14:editId="51E8D49C">
                <wp:simplePos x="0" y="0"/>
                <wp:positionH relativeFrom="column">
                  <wp:posOffset>73025</wp:posOffset>
                </wp:positionH>
                <wp:positionV relativeFrom="paragraph">
                  <wp:posOffset>240665</wp:posOffset>
                </wp:positionV>
                <wp:extent cx="259080" cy="746760"/>
                <wp:effectExtent l="0" t="0" r="26670" b="15240"/>
                <wp:wrapNone/>
                <wp:docPr id="3" name="正方形/長方形 3"/>
                <wp:cNvGraphicFramePr/>
                <a:graphic xmlns:a="http://schemas.openxmlformats.org/drawingml/2006/main">
                  <a:graphicData uri="http://schemas.microsoft.com/office/word/2010/wordprocessingShape">
                    <wps:wsp>
                      <wps:cNvSpPr/>
                      <wps:spPr>
                        <a:xfrm>
                          <a:off x="0" y="0"/>
                          <a:ext cx="259080" cy="746760"/>
                        </a:xfrm>
                        <a:prstGeom prst="rect">
                          <a:avLst/>
                        </a:prstGeom>
                      </wps:spPr>
                      <wps:style>
                        <a:lnRef idx="2">
                          <a:schemeClr val="dk1"/>
                        </a:lnRef>
                        <a:fillRef idx="1">
                          <a:schemeClr val="lt1"/>
                        </a:fillRef>
                        <a:effectRef idx="0">
                          <a:schemeClr val="dk1"/>
                        </a:effectRef>
                        <a:fontRef idx="minor">
                          <a:schemeClr val="dk1"/>
                        </a:fontRef>
                      </wps:style>
                      <wps:txbx>
                        <w:txbxContent>
                          <w:p w14:paraId="3DCF0656" w14:textId="77777777" w:rsidR="002A4190" w:rsidRPr="00A25B18" w:rsidRDefault="002A4190" w:rsidP="002A4190">
                            <w:pPr>
                              <w:adjustRightInd w:val="0"/>
                              <w:snapToGrid w:val="0"/>
                              <w:spacing w:line="160" w:lineRule="atLeast"/>
                              <w:jc w:val="center"/>
                              <w:rPr>
                                <w:b/>
                                <w:sz w:val="20"/>
                                <w:szCs w:val="20"/>
                              </w:rPr>
                            </w:pPr>
                            <w:r>
                              <w:rPr>
                                <w:rFonts w:ascii="Meiryo UI" w:eastAsia="Meiryo UI" w:hAnsi="Meiryo UI" w:hint="eastAsia"/>
                                <w:b/>
                                <w:sz w:val="20"/>
                                <w:szCs w:val="20"/>
                              </w:rPr>
                              <w:t>国</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3EF50" id="正方形/長方形 3" o:spid="_x0000_s1032" style="position:absolute;margin-left:5.75pt;margin-top:18.95pt;width:20.4pt;height:5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e+AeQIAABcFAAAOAAAAZHJzL2Uyb0RvYy54bWysVM1uEzEQviPxDpbvdJMW0hJ1U0WtipCq&#10;NqKFnh2v3azweszYyW54D3gAOHNGHHgcKvEWjL0/RaXigLh4x+v5ZjzffOPDo6YybKPQl2BzPt4Z&#10;caashKK0Nzl/fXX65IAzH4QthAGrcr5Vnh/NHj86rN1U7cIKTKGQURDrp7XL+SoEN80yL1eqEn4H&#10;nLJ0qAErEWiLN1mBoqbolcl2R6NJVgMWDkEq7+nvSXvIZym+1kqGC629CszknO4W0oppXcY1mx2K&#10;6Q0Ktypldw3xD7eoRGkp6RDqRATB1lj+EaoqJYIHHXYkVBloXUqVaqBqxqN71VyuhFOpFiLHu4Em&#10;///CyvPNAllZ5HyPMysqatHtl8+3H7/9+P4p+/nha2uxvUhU7fyU/C/dArudJzNW3Wis4pfqYU0i&#10;dzuQq5rAJP3cffZ8dEAtkHS0/3SyP0nkZ3dghz68UFCxaOQcqXeJUrE584ESkmvvQpt4mTZ9ssLW&#10;qHgDY18pTfXEhAmdlKSODbKNIA0Ub8exFIqVPCNEl8YMoPFDIBN6UOcbYSqpawCOHgLeZRu8U0aw&#10;YQBWpQX8O1i3/n3Vba2x7NAsm9S8Sd+fJRRbaihCq3Tv5GlJdJ4JHxYCSdrUARrXcEGLNlDnHDqL&#10;sxXg+4f+R/+cK/GGvpzVNCw59+/WAhVn5qUlNcbJ6g3sjWVv2HV1DMT9mJ4CJ5NJAAymNzVCdU1z&#10;PI956EhYSXfJuQzYb45DO7T0Ekg1nyc3miAnwpm9dDIGj8xGgVw11wJdp6JA8juHfpDE9J6YWt+I&#10;tDBfB9BlUlrktmWy45ymL4mmeynieP++T15379nsFwAAAP//AwBQSwMEFAAGAAgAAAAhAKZJKNHf&#10;AAAACAEAAA8AAABkcnMvZG93bnJldi54bWxMj8FOwzAQRO9I/IO1SNyo01amEOJUFRICtQiJtgiO&#10;brwkEfY6it0m/D3LCY6zM5p9UyxH78QJ+9gG0jCdZCCQqmBbqjXsdw9XNyBiMmSNC4QavjHCsjw/&#10;K0xuw0CveNqmWnAJxdxoaFLqcilj1aA3cRI6JPY+Q+9NYtnX0vZm4HLv5CzLrqU3LfGHxnR432D1&#10;tT16DevHzWqxe1rTW9i0gzMfL8/7d9T68mJc3YFIOKa/MPziMzqUzHQIR7JRONZTxUkN88UtCPbV&#10;bA7iwHelFMiykP8HlD8AAAD//wMAUEsBAi0AFAAGAAgAAAAhALaDOJL+AAAA4QEAABMAAAAAAAAA&#10;AAAAAAAAAAAAAFtDb250ZW50X1R5cGVzXS54bWxQSwECLQAUAAYACAAAACEAOP0h/9YAAACUAQAA&#10;CwAAAAAAAAAAAAAAAAAvAQAAX3JlbHMvLnJlbHNQSwECLQAUAAYACAAAACEAPT3vgHkCAAAXBQAA&#10;DgAAAAAAAAAAAAAAAAAuAgAAZHJzL2Uyb0RvYy54bWxQSwECLQAUAAYACAAAACEApkko0d8AAAAI&#10;AQAADwAAAAAAAAAAAAAAAADTBAAAZHJzL2Rvd25yZXYueG1sUEsFBgAAAAAEAAQA8wAAAN8FAAAA&#10;AA==&#10;" fillcolor="white [3201]" strokecolor="black [3200]" strokeweight="1pt">
                <v:textbox style="layout-flow:vertical-ideographic" inset="0,0,0,0">
                  <w:txbxContent>
                    <w:p w14:paraId="3DCF0656" w14:textId="77777777" w:rsidR="002A4190" w:rsidRPr="00A25B18" w:rsidRDefault="002A4190" w:rsidP="002A4190">
                      <w:pPr>
                        <w:adjustRightInd w:val="0"/>
                        <w:snapToGrid w:val="0"/>
                        <w:spacing w:line="160" w:lineRule="atLeast"/>
                        <w:jc w:val="center"/>
                        <w:rPr>
                          <w:b/>
                          <w:sz w:val="20"/>
                          <w:szCs w:val="20"/>
                        </w:rPr>
                      </w:pPr>
                      <w:r>
                        <w:rPr>
                          <w:rFonts w:ascii="Meiryo UI" w:eastAsia="Meiryo UI" w:hAnsi="Meiryo UI" w:hint="eastAsia"/>
                          <w:b/>
                          <w:sz w:val="20"/>
                          <w:szCs w:val="20"/>
                        </w:rPr>
                        <w:t>国</w:t>
                      </w:r>
                    </w:p>
                  </w:txbxContent>
                </v:textbox>
              </v:rect>
            </w:pict>
          </mc:Fallback>
        </mc:AlternateContent>
      </w:r>
      <w:r w:rsidR="002A4190" w:rsidRPr="00F41BF8">
        <w:rPr>
          <w:rFonts w:hint="eastAsia"/>
          <w:noProof/>
          <w:szCs w:val="21"/>
        </w:rPr>
        <mc:AlternateContent>
          <mc:Choice Requires="wps">
            <w:drawing>
              <wp:anchor distT="0" distB="0" distL="114300" distR="114300" simplePos="0" relativeHeight="251671552" behindDoc="0" locked="0" layoutInCell="1" allowOverlap="1" wp14:anchorId="44A59981" wp14:editId="6C313B10">
                <wp:simplePos x="0" y="0"/>
                <wp:positionH relativeFrom="column">
                  <wp:posOffset>4500245</wp:posOffset>
                </wp:positionH>
                <wp:positionV relativeFrom="paragraph">
                  <wp:posOffset>636905</wp:posOffset>
                </wp:positionV>
                <wp:extent cx="571500" cy="27813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571500" cy="278130"/>
                        </a:xfrm>
                        <a:prstGeom prst="rect">
                          <a:avLst/>
                        </a:prstGeom>
                        <a:noFill/>
                        <a:ln w="6350">
                          <a:noFill/>
                        </a:ln>
                      </wps:spPr>
                      <wps:txbx>
                        <w:txbxContent>
                          <w:p w14:paraId="4A32EE14" w14:textId="77777777" w:rsidR="002A4190" w:rsidRPr="00432D47" w:rsidRDefault="002A4190" w:rsidP="002A4190">
                            <w:pPr>
                              <w:rPr>
                                <w:rFonts w:ascii="Meiryo UI" w:eastAsia="Meiryo UI" w:hAnsi="Meiryo UI"/>
                              </w:rPr>
                            </w:pPr>
                            <w:r w:rsidRPr="00432D47">
                              <w:rPr>
                                <w:rFonts w:ascii="Meiryo UI" w:eastAsia="Meiryo UI" w:hAnsi="Meiryo UI"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59981" id="テキスト ボックス 2" o:spid="_x0000_s1033" type="#_x0000_t202" style="position:absolute;margin-left:354.35pt;margin-top:50.15pt;width:45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y/VUAIAAGgEAAAOAAAAZHJzL2Uyb0RvYy54bWysVM2O2jAQvlfqO1i+lwQWlm1EWNFdUVVC&#10;uyux1Z6NY0OkxOPahoQeQVr1IfoKVc99nrxIxw6waNtT1Ysz4/nxzPfNZHRdlwXZCGNzUCntdmJK&#10;hOKQ5WqZ0s+P03dXlFjHVMYKUCKlW2Hp9fjtm1GlE9GDFRSZMASTKJtUOqUr53QSRZavRMlsB7RQ&#10;aJRgSuZQNcsoM6zC7GUR9eL4MqrAZNoAF9bi7W1rpOOQX0rB3b2UVjhSpBRrc+E04Vz4MxqPWLI0&#10;TK9yfiiD/UMVJcsVPnpKdcscI2uT/5GqzLkBC9J1OJQRSJlzEXrAbrrxq27mK6ZF6AXBsfoEk/1/&#10;afnd5sGQPEtpjxLFSqSo2T83ux/N7lez/0aa/fdmv292P1EnPQ9XpW2CUXONca7+ADXSfry3eOlR&#10;qKUp/Rf7I2hH4LcnsEXtCMfLwbA7iNHC0dQbXnUvAhnRS7A21n0UUBIvpNQglwFitplZh4Wg69HF&#10;v6VgmhdF4LNQpErp5cUgDgEnC0YUCgN9C22pXnL1og4IDI9tLCDbYncG2nGxmk9zrGHGrHtgBucD&#10;y8aZd/d4yALwLThIlKzAfP3bvfdH2tBKSYXzllL7Zc2MoKT4pJDQ991+3w9oUPqDYQ8Vc25ZnFvU&#10;urwBHOkubpfmQfT+rjiK0kD5hKsx8a+iiSmOb6fUHcUb124BrhYXk0lwwpHUzM3UXHOf2qPqEX6s&#10;n5jRBxoc8ncHx8lkySs2Wt+Wj8nagcwDVR7nFtUD/DjOgcHD6vl9OdeD18sPYvwbAAD//wMAUEsD&#10;BBQABgAIAAAAIQDbEnLP4QAAAAsBAAAPAAAAZHJzL2Rvd25yZXYueG1sTI/BTsMwEETvSPyDtUjc&#10;qN1SSJrGqapIFRKih5ZeuDmxm0TY6xC7beDr2Z7guDNPszP5anSWnc0QOo8SphMBzGDtdYeNhMP7&#10;5iEFFqJCraxHI+HbBFgVtze5yrS/4M6c97FhFIIhUxLaGPuM81C3xqkw8b1B8o5+cCrSOTRcD+pC&#10;4c7ymRDP3KkO6UOrelO2pv7cn5yE13KzVbtq5tIfW768Hdf91+HjScr7u3G9BBbNGP9guNan6lBQ&#10;p8qfUAdmJSQiTQglQ4hHYEQki6tSkTKfT4EXOf+/ofgFAAD//wMAUEsBAi0AFAAGAAgAAAAhALaD&#10;OJL+AAAA4QEAABMAAAAAAAAAAAAAAAAAAAAAAFtDb250ZW50X1R5cGVzXS54bWxQSwECLQAUAAYA&#10;CAAAACEAOP0h/9YAAACUAQAACwAAAAAAAAAAAAAAAAAvAQAAX3JlbHMvLnJlbHNQSwECLQAUAAYA&#10;CAAAACEAozMv1VACAABoBAAADgAAAAAAAAAAAAAAAAAuAgAAZHJzL2Uyb0RvYy54bWxQSwECLQAU&#10;AAYACAAAACEA2xJyz+EAAAALAQAADwAAAAAAAAAAAAAAAACqBAAAZHJzL2Rvd25yZXYueG1sUEsF&#10;BgAAAAAEAAQA8wAAALgFAAAAAA==&#10;" filled="f" stroked="f" strokeweight=".5pt">
                <v:textbox>
                  <w:txbxContent>
                    <w:p w14:paraId="4A32EE14" w14:textId="77777777" w:rsidR="002A4190" w:rsidRPr="00432D47" w:rsidRDefault="002A4190" w:rsidP="002A4190">
                      <w:pPr>
                        <w:rPr>
                          <w:rFonts w:ascii="Meiryo UI" w:eastAsia="Meiryo UI" w:hAnsi="Meiryo UI"/>
                        </w:rPr>
                      </w:pPr>
                      <w:r w:rsidRPr="00432D47">
                        <w:rPr>
                          <w:rFonts w:ascii="Meiryo UI" w:eastAsia="Meiryo UI" w:hAnsi="Meiryo UI" w:hint="eastAsia"/>
                        </w:rPr>
                        <w:t>※１</w:t>
                      </w:r>
                    </w:p>
                  </w:txbxContent>
                </v:textbox>
              </v:shape>
            </w:pict>
          </mc:Fallback>
        </mc:AlternateContent>
      </w:r>
    </w:p>
    <w:p w14:paraId="489BF60D" w14:textId="77777777" w:rsidR="002A4190" w:rsidRPr="00F41BF8" w:rsidRDefault="002A4190" w:rsidP="002A4190">
      <w:pPr>
        <w:autoSpaceDN w:val="0"/>
        <w:adjustRightInd w:val="0"/>
      </w:pPr>
    </w:p>
    <w:p w14:paraId="223B3C8C" w14:textId="77777777" w:rsidR="002A4190" w:rsidRPr="00F41BF8" w:rsidRDefault="002A4190" w:rsidP="002A4190"/>
    <w:p w14:paraId="5BF06774" w14:textId="7EA1E7B5" w:rsidR="000D0CBA" w:rsidRPr="00F41BF8" w:rsidRDefault="00A23086" w:rsidP="002A4190">
      <w:pPr>
        <w:autoSpaceDN w:val="0"/>
        <w:adjustRightInd w:val="0"/>
        <w:ind w:left="210" w:hangingChars="100" w:hanging="210"/>
      </w:pPr>
      <w:r w:rsidRPr="00F41BF8">
        <w:rPr>
          <w:rFonts w:hint="eastAsia"/>
          <w:noProof/>
          <w:szCs w:val="21"/>
        </w:rPr>
        <mc:AlternateContent>
          <mc:Choice Requires="wps">
            <w:drawing>
              <wp:anchor distT="0" distB="0" distL="114300" distR="114300" simplePos="0" relativeHeight="251668480" behindDoc="0" locked="0" layoutInCell="1" allowOverlap="1" wp14:anchorId="6CBECA5C" wp14:editId="45C9E038">
                <wp:simplePos x="0" y="0"/>
                <wp:positionH relativeFrom="margin">
                  <wp:align>center</wp:align>
                </wp:positionH>
                <wp:positionV relativeFrom="paragraph">
                  <wp:posOffset>2427605</wp:posOffset>
                </wp:positionV>
                <wp:extent cx="5585460" cy="967740"/>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5585460" cy="967740"/>
                        </a:xfrm>
                        <a:prstGeom prst="rect">
                          <a:avLst/>
                        </a:prstGeom>
                        <a:noFill/>
                        <a:ln w="6350">
                          <a:noFill/>
                        </a:ln>
                      </wps:spPr>
                      <wps:txbx>
                        <w:txbxContent>
                          <w:p w14:paraId="28FE2EA8" w14:textId="56F370A7" w:rsidR="002A4190" w:rsidRPr="00107A20" w:rsidRDefault="002A4190" w:rsidP="002A4190">
                            <w:pPr>
                              <w:spacing w:line="260" w:lineRule="exact"/>
                              <w:ind w:left="630" w:hangingChars="300" w:hanging="630"/>
                              <w:rPr>
                                <w:szCs w:val="21"/>
                              </w:rPr>
                            </w:pPr>
                            <w:r w:rsidRPr="008A3A2A">
                              <w:rPr>
                                <w:rFonts w:hint="eastAsia"/>
                                <w:szCs w:val="21"/>
                              </w:rPr>
                              <w:t>※１</w:t>
                            </w:r>
                            <w:r w:rsidRPr="00107A20">
                              <w:rPr>
                                <w:rFonts w:hint="eastAsia"/>
                                <w:szCs w:val="21"/>
                              </w:rPr>
                              <w:t>：小規模民間事務所等（</w:t>
                            </w:r>
                            <w:r w:rsidRPr="00107A20">
                              <w:rPr>
                                <w:szCs w:val="21"/>
                              </w:rPr>
                              <w:t>4</w:t>
                            </w:r>
                            <w:r w:rsidRPr="00107A20">
                              <w:rPr>
                                <w:rFonts w:hint="eastAsia"/>
                                <w:szCs w:val="21"/>
                              </w:rPr>
                              <w:t>階以下又は延べ面積</w:t>
                            </w:r>
                            <w:r w:rsidRPr="00107A20">
                              <w:rPr>
                                <w:szCs w:val="21"/>
                              </w:rPr>
                              <w:t>1,000</w:t>
                            </w:r>
                            <w:r w:rsidRPr="00107A20">
                              <w:rPr>
                                <w:rFonts w:hint="eastAsia"/>
                                <w:szCs w:val="21"/>
                              </w:rPr>
                              <w:t>㎡以下）に</w:t>
                            </w:r>
                            <w:r w:rsidR="00625893" w:rsidRPr="00107A20">
                              <w:rPr>
                                <w:rFonts w:hint="eastAsia"/>
                                <w:szCs w:val="21"/>
                              </w:rPr>
                              <w:t>設ける</w:t>
                            </w:r>
                            <w:r w:rsidR="00835314" w:rsidRPr="00107A20">
                              <w:rPr>
                                <w:rFonts w:hint="eastAsia"/>
                                <w:szCs w:val="21"/>
                              </w:rPr>
                              <w:t>建築設備（</w:t>
                            </w:r>
                            <w:r w:rsidR="00506043" w:rsidRPr="00107A20">
                              <w:rPr>
                                <w:rFonts w:ascii="ＭＳ 明朝" w:hAnsi="ＭＳ 明朝" w:hint="eastAsia"/>
                                <w:szCs w:val="21"/>
                              </w:rPr>
                              <w:t>昇降機及び防火設備を除く。</w:t>
                            </w:r>
                            <w:r w:rsidR="00835314" w:rsidRPr="00107A20">
                              <w:rPr>
                                <w:rFonts w:hint="eastAsia"/>
                                <w:szCs w:val="21"/>
                              </w:rPr>
                              <w:t>）は、定期検査報告の対象から除く。</w:t>
                            </w:r>
                          </w:p>
                          <w:p w14:paraId="0D989230" w14:textId="5D890A2C" w:rsidR="002A4190" w:rsidRPr="008A3A2A" w:rsidRDefault="002A4190" w:rsidP="008A3A2A">
                            <w:pPr>
                              <w:spacing w:line="260" w:lineRule="exact"/>
                              <w:ind w:left="630" w:hangingChars="300" w:hanging="630"/>
                              <w:rPr>
                                <w:szCs w:val="21"/>
                              </w:rPr>
                            </w:pPr>
                            <w:r w:rsidRPr="00107A20">
                              <w:rPr>
                                <w:rFonts w:hint="eastAsia"/>
                                <w:szCs w:val="21"/>
                              </w:rPr>
                              <w:t>※２：地階及び３階以上の階</w:t>
                            </w:r>
                            <w:r w:rsidR="00AD205F" w:rsidRPr="00107A20">
                              <w:rPr>
                                <w:rFonts w:hint="eastAsia"/>
                                <w:szCs w:val="21"/>
                              </w:rPr>
                              <w:t>におけ</w:t>
                            </w:r>
                            <w:r w:rsidR="00AD205F" w:rsidRPr="008A3A2A">
                              <w:rPr>
                                <w:rFonts w:hint="eastAsia"/>
                                <w:szCs w:val="21"/>
                              </w:rPr>
                              <w:t>る</w:t>
                            </w:r>
                            <w:r w:rsidRPr="008A3A2A">
                              <w:rPr>
                                <w:rFonts w:ascii="ＭＳ 明朝" w:hAnsi="ＭＳ 明朝" w:hint="eastAsia"/>
                                <w:szCs w:val="21"/>
                              </w:rPr>
                              <w:t>当該用途に供する</w:t>
                            </w:r>
                            <w:r w:rsidRPr="008A3A2A">
                              <w:rPr>
                                <w:rFonts w:hint="eastAsia"/>
                                <w:szCs w:val="21"/>
                              </w:rPr>
                              <w:t>床面積の合計が</w:t>
                            </w:r>
                            <w:r w:rsidR="00DB281D" w:rsidRPr="008A3A2A">
                              <w:rPr>
                                <w:rFonts w:hint="eastAsia"/>
                                <w:szCs w:val="21"/>
                              </w:rPr>
                              <w:t>それぞれ</w:t>
                            </w:r>
                            <w:r w:rsidRPr="008A3A2A">
                              <w:rPr>
                                <w:szCs w:val="21"/>
                              </w:rPr>
                              <w:t>100</w:t>
                            </w:r>
                            <w:r w:rsidRPr="008A3A2A">
                              <w:rPr>
                                <w:rFonts w:hint="eastAsia"/>
                                <w:szCs w:val="21"/>
                              </w:rPr>
                              <w:t>㎡以下のものを除く</w:t>
                            </w:r>
                            <w:r w:rsidR="00B10D22">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ECA5C" id="テキスト ボックス 9" o:spid="_x0000_s1034" type="#_x0000_t202" style="position:absolute;left:0;text-align:left;margin-left:0;margin-top:191.15pt;width:439.8pt;height:76.2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d0UQIAAGkEAAAOAAAAZHJzL2Uyb0RvYy54bWysVEtu2zAQ3RfoHQjua9muv4LlwE3gooCR&#10;BHCKrGmKsgRIHJakLbnLGAh6iF6h6Lrn0UU6pCzHSLsquqFmOB/OvDej2VVV5GQvtMlARrTX6VIi&#10;JIc4k9uIfn5YvptQYiyTMctBiogehKFX87dvZqUKRR9SyGOhCSaRJixVRFNrVRgEhqeiYKYDSkg0&#10;JqALZlHV2yDWrMTsRR70u91RUIKOlQYujMHbm8ZI5z5/kghu75LECEvyiGJt1p/anxt3BvMZC7ea&#10;qTTjpzLYP1RRsEzio+dUN8wystPZH6mKjGswkNgOhyKAJMm48D1gN73uq27WKVPC94LgGHWGyfy/&#10;tPx2f69JFkd0SolkBVJUH5/rpx/106/6+I3Ux+/18Vg//USdTB1cpTIhRq0VxtnqA1RIe3tv8NKh&#10;UCW6cF/sj6AdgT+cwRaVJRwvh8PJcDBCE0fbdDQeDzwbwUu00sZ+FFAQJ0RUI5keY7ZfGYuVoGvr&#10;4h6TsMzy3BOaS1JGdPR+2PUBZwtG5BIDXQ9NrU6y1abyEEzaPjYQH7A9Dc28GMWXGdawYsbeM40D&#10;gmXj0Ns7PJIc8C04SZSkoL/+7d75I29opaTEgYuo+bJjWlCSf5LI6LQ3QASI9cpgOO6joi8tm0uL&#10;3BXXgDPdw/VS3IvO3+atmGgoHnE3Fu5VNDHJ8e2I2la8ts0a4G5xsVh4J5xJxexKrhV3qR2qDuGH&#10;6pFpdaLBIoG30I4mC1+x0fg2fCx2FpLMU+VwblA9wY/z7Bk87Z5bmEvde738Iea/AQAA//8DAFBL&#10;AwQUAAYACAAAACEAZI2wx+EAAAAIAQAADwAAAGRycy9kb3ducmV2LnhtbEyPQU+DQBSE7yb+h80z&#10;8WYXwbaILE1D0pgYe2jtxduDfQUi+xbZbYv+eteTHiczmfkmX02mF2caXWdZwf0sAkFcW91xo+Dw&#10;trlLQTiPrLG3TAq+yMGquL7KMdP2wjs6730jQgm7DBW03g+ZlK5uyaCb2YE4eEc7GvRBjo3UI15C&#10;uellHEULabDjsNDiQGVL9cf+ZBS8lJst7qrYpN99+fx6XA+fh/e5Urc30/oJhKfJ/4XhFz+gQxGY&#10;Knti7USvIBzxCpI0TkAEO10+LkBUCubJwxJkkcv/B4ofAAAA//8DAFBLAQItABQABgAIAAAAIQC2&#10;gziS/gAAAOEBAAATAAAAAAAAAAAAAAAAAAAAAABbQ29udGVudF9UeXBlc10ueG1sUEsBAi0AFAAG&#10;AAgAAAAhADj9If/WAAAAlAEAAAsAAAAAAAAAAAAAAAAALwEAAF9yZWxzLy5yZWxzUEsBAi0AFAAG&#10;AAgAAAAhAKU6J3RRAgAAaQQAAA4AAAAAAAAAAAAAAAAALgIAAGRycy9lMm9Eb2MueG1sUEsBAi0A&#10;FAAGAAgAAAAhAGSNsMfhAAAACAEAAA8AAAAAAAAAAAAAAAAAqwQAAGRycy9kb3ducmV2LnhtbFBL&#10;BQYAAAAABAAEAPMAAAC5BQAAAAA=&#10;" filled="f" stroked="f" strokeweight=".5pt">
                <v:textbox>
                  <w:txbxContent>
                    <w:p w14:paraId="28FE2EA8" w14:textId="56F370A7" w:rsidR="002A4190" w:rsidRPr="00107A20" w:rsidRDefault="002A4190" w:rsidP="002A4190">
                      <w:pPr>
                        <w:spacing w:line="260" w:lineRule="exact"/>
                        <w:ind w:left="630" w:hangingChars="300" w:hanging="630"/>
                        <w:rPr>
                          <w:szCs w:val="21"/>
                        </w:rPr>
                      </w:pPr>
                      <w:r w:rsidRPr="008A3A2A">
                        <w:rPr>
                          <w:rFonts w:hint="eastAsia"/>
                          <w:szCs w:val="21"/>
                        </w:rPr>
                        <w:t>※１</w:t>
                      </w:r>
                      <w:r w:rsidRPr="00107A20">
                        <w:rPr>
                          <w:rFonts w:hint="eastAsia"/>
                          <w:szCs w:val="21"/>
                        </w:rPr>
                        <w:t>：小規模民間事務所等（</w:t>
                      </w:r>
                      <w:r w:rsidRPr="00107A20">
                        <w:rPr>
                          <w:szCs w:val="21"/>
                        </w:rPr>
                        <w:t>4</w:t>
                      </w:r>
                      <w:r w:rsidRPr="00107A20">
                        <w:rPr>
                          <w:rFonts w:hint="eastAsia"/>
                          <w:szCs w:val="21"/>
                        </w:rPr>
                        <w:t>階以下又は延べ面積</w:t>
                      </w:r>
                      <w:r w:rsidRPr="00107A20">
                        <w:rPr>
                          <w:szCs w:val="21"/>
                        </w:rPr>
                        <w:t>1,000</w:t>
                      </w:r>
                      <w:r w:rsidRPr="00107A20">
                        <w:rPr>
                          <w:rFonts w:hint="eastAsia"/>
                          <w:szCs w:val="21"/>
                        </w:rPr>
                        <w:t>㎡以下）に</w:t>
                      </w:r>
                      <w:r w:rsidR="00625893" w:rsidRPr="00107A20">
                        <w:rPr>
                          <w:rFonts w:hint="eastAsia"/>
                          <w:szCs w:val="21"/>
                        </w:rPr>
                        <w:t>設ける</w:t>
                      </w:r>
                      <w:r w:rsidR="00835314" w:rsidRPr="00107A20">
                        <w:rPr>
                          <w:rFonts w:hint="eastAsia"/>
                          <w:szCs w:val="21"/>
                        </w:rPr>
                        <w:t>建築設備（</w:t>
                      </w:r>
                      <w:r w:rsidR="00506043" w:rsidRPr="00107A20">
                        <w:rPr>
                          <w:rFonts w:ascii="ＭＳ 明朝" w:hAnsi="ＭＳ 明朝" w:hint="eastAsia"/>
                          <w:szCs w:val="21"/>
                        </w:rPr>
                        <w:t>昇降機及び防火設備を除く。</w:t>
                      </w:r>
                      <w:r w:rsidR="00835314" w:rsidRPr="00107A20">
                        <w:rPr>
                          <w:rFonts w:hint="eastAsia"/>
                          <w:szCs w:val="21"/>
                        </w:rPr>
                        <w:t>）は、定期検査報告の対象から除く。</w:t>
                      </w:r>
                    </w:p>
                    <w:p w14:paraId="0D989230" w14:textId="5D890A2C" w:rsidR="002A4190" w:rsidRPr="008A3A2A" w:rsidRDefault="002A4190" w:rsidP="008A3A2A">
                      <w:pPr>
                        <w:spacing w:line="260" w:lineRule="exact"/>
                        <w:ind w:left="630" w:hangingChars="300" w:hanging="630"/>
                        <w:rPr>
                          <w:szCs w:val="21"/>
                        </w:rPr>
                      </w:pPr>
                      <w:r w:rsidRPr="00107A20">
                        <w:rPr>
                          <w:rFonts w:hint="eastAsia"/>
                          <w:szCs w:val="21"/>
                        </w:rPr>
                        <w:t>※２：地階及び３階以上の階</w:t>
                      </w:r>
                      <w:r w:rsidR="00AD205F" w:rsidRPr="00107A20">
                        <w:rPr>
                          <w:rFonts w:hint="eastAsia"/>
                          <w:szCs w:val="21"/>
                        </w:rPr>
                        <w:t>におけ</w:t>
                      </w:r>
                      <w:r w:rsidR="00AD205F" w:rsidRPr="008A3A2A">
                        <w:rPr>
                          <w:rFonts w:hint="eastAsia"/>
                          <w:szCs w:val="21"/>
                        </w:rPr>
                        <w:t>る</w:t>
                      </w:r>
                      <w:r w:rsidRPr="008A3A2A">
                        <w:rPr>
                          <w:rFonts w:ascii="ＭＳ 明朝" w:hAnsi="ＭＳ 明朝" w:hint="eastAsia"/>
                          <w:szCs w:val="21"/>
                        </w:rPr>
                        <w:t>当該用途に供する</w:t>
                      </w:r>
                      <w:r w:rsidRPr="008A3A2A">
                        <w:rPr>
                          <w:rFonts w:hint="eastAsia"/>
                          <w:szCs w:val="21"/>
                        </w:rPr>
                        <w:t>床面積の合計が</w:t>
                      </w:r>
                      <w:r w:rsidR="00DB281D" w:rsidRPr="008A3A2A">
                        <w:rPr>
                          <w:rFonts w:hint="eastAsia"/>
                          <w:szCs w:val="21"/>
                        </w:rPr>
                        <w:t>それぞれ</w:t>
                      </w:r>
                      <w:r w:rsidRPr="008A3A2A">
                        <w:rPr>
                          <w:szCs w:val="21"/>
                        </w:rPr>
                        <w:t>100</w:t>
                      </w:r>
                      <w:r w:rsidRPr="008A3A2A">
                        <w:rPr>
                          <w:rFonts w:hint="eastAsia"/>
                          <w:szCs w:val="21"/>
                        </w:rPr>
                        <w:t>㎡以下のものを除く</w:t>
                      </w:r>
                      <w:r w:rsidR="00B10D22">
                        <w:rPr>
                          <w:rFonts w:hint="eastAsia"/>
                          <w:szCs w:val="21"/>
                        </w:rPr>
                        <w:t>。</w:t>
                      </w:r>
                    </w:p>
                  </w:txbxContent>
                </v:textbox>
                <w10:wrap anchorx="margin"/>
              </v:shape>
            </w:pict>
          </mc:Fallback>
        </mc:AlternateContent>
      </w:r>
      <w:r w:rsidR="00431E3A" w:rsidRPr="00F41BF8">
        <w:rPr>
          <w:rFonts w:hint="eastAsia"/>
          <w:noProof/>
          <w:szCs w:val="21"/>
        </w:rPr>
        <mc:AlternateContent>
          <mc:Choice Requires="wps">
            <w:drawing>
              <wp:anchor distT="0" distB="0" distL="114300" distR="114300" simplePos="0" relativeHeight="251673600" behindDoc="0" locked="0" layoutInCell="1" allowOverlap="1" wp14:anchorId="558E88F2" wp14:editId="2C5BE290">
                <wp:simplePos x="0" y="0"/>
                <wp:positionH relativeFrom="column">
                  <wp:posOffset>2505075</wp:posOffset>
                </wp:positionH>
                <wp:positionV relativeFrom="paragraph">
                  <wp:posOffset>2014220</wp:posOffset>
                </wp:positionV>
                <wp:extent cx="830580" cy="27813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830580" cy="278130"/>
                        </a:xfrm>
                        <a:prstGeom prst="rect">
                          <a:avLst/>
                        </a:prstGeom>
                        <a:noFill/>
                        <a:ln w="6350">
                          <a:noFill/>
                        </a:ln>
                      </wps:spPr>
                      <wps:txbx>
                        <w:txbxContent>
                          <w:p w14:paraId="1E47D6A7" w14:textId="77777777" w:rsidR="002A4190" w:rsidRPr="003C4293" w:rsidRDefault="002A4190" w:rsidP="002A4190">
                            <w:pPr>
                              <w:rPr>
                                <w:rFonts w:ascii="Meiryo UI" w:eastAsia="Meiryo UI" w:hAnsi="Meiryo UI"/>
                                <w:sz w:val="18"/>
                                <w:szCs w:val="18"/>
                              </w:rPr>
                            </w:pPr>
                            <w:r w:rsidRPr="003C4293">
                              <w:rPr>
                                <w:rFonts w:ascii="Meiryo UI" w:eastAsia="Meiryo UI" w:hAnsi="Meiryo UI"/>
                                <w:sz w:val="18"/>
                                <w:szCs w:val="18"/>
                              </w:rPr>
                              <w:t>3,000</w:t>
                            </w:r>
                            <w:r w:rsidRPr="003C4293">
                              <w:rPr>
                                <w:rFonts w:ascii="Meiryo UI" w:eastAsia="Meiryo UI" w:hAnsi="Meiryo UI"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E88F2" id="テキスト ボックス 12" o:spid="_x0000_s1035" type="#_x0000_t202" style="position:absolute;left:0;text-align:left;margin-left:197.25pt;margin-top:158.6pt;width:65.4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VUQIAAGoEAAAOAAAAZHJzL2Uyb0RvYy54bWysVEtu2zAQ3RfoHQjuG9nOzzEiB24CFwWM&#10;JEBSZE1TVCxA4rAkbcldxkDRQ/QKRdc9jy7SR8p2grSrohtqhvPhzHszOr9oqpKtlHUF6ZT3D3qc&#10;KS0pK/Rjyj/dT98NOXNe6EyUpFXK18rxi/HbN+e1GakBLajMlGVIot2oNilfeG9GSeLkQlXCHZBR&#10;GsacbCU8VPuYZFbUyF6VyaDXO0lqspmxJJVzuL3qjHwc8+e5kv4mz53yrEw5avPxtPGchzMZn4vR&#10;oxVmUchtGeIfqqhEofHoPtWV8IItbfFHqqqQlhzl/kBSlVCeF1LFHtBNv/eqm7uFMCr2AnCc2cPk&#10;/l9aeb26tazIwN2AMy0qcNRuvrZPP9qnX+3mG2s339vNpn36CZ3BB4DVxo0Qd2cQ6Zv31CB4d+9w&#10;GXBocluFLzpksAP69R5u1XgmcTk87B0PYZEwDU6H/cNIR/IcbKzzHxRVLAgpt2AzgixWM+dRCFx3&#10;LuEtTdOiLCOjpWZ1yk8Oj3sxYG9BRKkRGFroSg2Sb+ZNxOBs18acsjW6s9QNjDNyWqCGmXD+VlhM&#10;CMrG1PsbHHlJeIu2EmcLsl/+dh/8QRysnNWYuJS7z0thFWflRw1Kz/pHR2FEo3J0fDqAYl9a5i8t&#10;elldEoa6j/0yMorB35c7MbdUPWA5JuFVmISWeDvlfide+m4PsFxSTSbRCUNphJ/pOyND6oBqQPi+&#10;eRDWbGnw4O+adrMpRq/Y6Hw7PiZLT3kRqQo4d6hu4cdARwa3yxc25qUevZ5/EePfAAAA//8DAFBL&#10;AwQUAAYACAAAACEAB1i9fuIAAAALAQAADwAAAGRycy9kb3ducmV2LnhtbEyPTU+DQBCG7yb+h82Y&#10;eLMLVGpFlqYhaUyMPbT24m1hp0BkZ5HdtuivdzzpbT6evPNMvppsL844+s6RgngWgUCqnemoUXB4&#10;29wtQfigyejeESr4Qg+r4voq15lxF9rheR8awSHkM62gDWHIpPR1i1b7mRuQeHd0o9WB27GRZtQX&#10;Dre9TKJoIa3uiC+0esCyxfpjf7IKXsrNVu+qxC6/+/L59bgePg/vqVK3N9P6CUTAKfzB8KvP6lCw&#10;U+VOZLzoFcwf71NGuYgfEhBMpEk6B1HxZBFHIItc/v+h+AEAAP//AwBQSwECLQAUAAYACAAAACEA&#10;toM4kv4AAADhAQAAEwAAAAAAAAAAAAAAAAAAAAAAW0NvbnRlbnRfVHlwZXNdLnhtbFBLAQItABQA&#10;BgAIAAAAIQA4/SH/1gAAAJQBAAALAAAAAAAAAAAAAAAAAC8BAABfcmVscy8ucmVsc1BLAQItABQA&#10;BgAIAAAAIQDn/kfVUQIAAGoEAAAOAAAAAAAAAAAAAAAAAC4CAABkcnMvZTJvRG9jLnhtbFBLAQIt&#10;ABQABgAIAAAAIQAHWL1+4gAAAAsBAAAPAAAAAAAAAAAAAAAAAKsEAABkcnMvZG93bnJldi54bWxQ&#10;SwUGAAAAAAQABADzAAAAugUAAAAA&#10;" filled="f" stroked="f" strokeweight=".5pt">
                <v:textbox>
                  <w:txbxContent>
                    <w:p w14:paraId="1E47D6A7" w14:textId="77777777" w:rsidR="002A4190" w:rsidRPr="003C4293" w:rsidRDefault="002A4190" w:rsidP="002A4190">
                      <w:pPr>
                        <w:rPr>
                          <w:rFonts w:ascii="Meiryo UI" w:eastAsia="Meiryo UI" w:hAnsi="Meiryo UI"/>
                          <w:sz w:val="18"/>
                          <w:szCs w:val="18"/>
                        </w:rPr>
                      </w:pPr>
                      <w:r w:rsidRPr="003C4293">
                        <w:rPr>
                          <w:rFonts w:ascii="Meiryo UI" w:eastAsia="Meiryo UI" w:hAnsi="Meiryo UI"/>
                          <w:sz w:val="18"/>
                          <w:szCs w:val="18"/>
                        </w:rPr>
                        <w:t>3,000</w:t>
                      </w:r>
                      <w:r w:rsidRPr="003C4293">
                        <w:rPr>
                          <w:rFonts w:ascii="Meiryo UI" w:eastAsia="Meiryo UI" w:hAnsi="Meiryo UI" w:hint="eastAsia"/>
                          <w:sz w:val="18"/>
                          <w:szCs w:val="18"/>
                        </w:rPr>
                        <w:t>㎡</w:t>
                      </w:r>
                    </w:p>
                  </w:txbxContent>
                </v:textbox>
              </v:shape>
            </w:pict>
          </mc:Fallback>
        </mc:AlternateContent>
      </w:r>
      <w:r w:rsidR="00431E3A" w:rsidRPr="00F41BF8">
        <w:rPr>
          <w:rFonts w:hint="eastAsia"/>
          <w:noProof/>
          <w:szCs w:val="21"/>
        </w:rPr>
        <mc:AlternateContent>
          <mc:Choice Requires="wps">
            <w:drawing>
              <wp:anchor distT="0" distB="0" distL="114300" distR="114300" simplePos="0" relativeHeight="251675648" behindDoc="0" locked="0" layoutInCell="1" allowOverlap="1" wp14:anchorId="5F22D5DD" wp14:editId="5EC7A6EE">
                <wp:simplePos x="0" y="0"/>
                <wp:positionH relativeFrom="margin">
                  <wp:posOffset>5346065</wp:posOffset>
                </wp:positionH>
                <wp:positionV relativeFrom="paragraph">
                  <wp:posOffset>2006600</wp:posOffset>
                </wp:positionV>
                <wp:extent cx="830580" cy="278130"/>
                <wp:effectExtent l="0" t="0" r="0" b="7620"/>
                <wp:wrapNone/>
                <wp:docPr id="17" name="テキスト ボックス 17"/>
                <wp:cNvGraphicFramePr/>
                <a:graphic xmlns:a="http://schemas.openxmlformats.org/drawingml/2006/main">
                  <a:graphicData uri="http://schemas.microsoft.com/office/word/2010/wordprocessingShape">
                    <wps:wsp>
                      <wps:cNvSpPr txBox="1"/>
                      <wps:spPr>
                        <a:xfrm>
                          <a:off x="0" y="0"/>
                          <a:ext cx="830580" cy="278130"/>
                        </a:xfrm>
                        <a:prstGeom prst="rect">
                          <a:avLst/>
                        </a:prstGeom>
                        <a:noFill/>
                        <a:ln w="6350">
                          <a:noFill/>
                        </a:ln>
                      </wps:spPr>
                      <wps:txbx>
                        <w:txbxContent>
                          <w:p w14:paraId="0D713677" w14:textId="77777777" w:rsidR="002A4190" w:rsidRPr="003C4293" w:rsidRDefault="002A4190" w:rsidP="002A4190">
                            <w:pPr>
                              <w:rPr>
                                <w:rFonts w:ascii="Meiryo UI" w:eastAsia="Meiryo UI" w:hAnsi="Meiryo UI"/>
                                <w:sz w:val="18"/>
                                <w:szCs w:val="18"/>
                              </w:rPr>
                            </w:pPr>
                            <w:r>
                              <w:rPr>
                                <w:rFonts w:ascii="Meiryo UI" w:eastAsia="Meiryo UI" w:hAnsi="Meiryo UI"/>
                                <w:sz w:val="18"/>
                                <w:szCs w:val="18"/>
                              </w:rPr>
                              <w:t>2</w:t>
                            </w:r>
                            <w:r w:rsidRPr="003C4293">
                              <w:rPr>
                                <w:rFonts w:ascii="Meiryo UI" w:eastAsia="Meiryo UI" w:hAnsi="Meiryo UI"/>
                                <w:sz w:val="18"/>
                                <w:szCs w:val="18"/>
                              </w:rPr>
                              <w:t>00</w:t>
                            </w:r>
                            <w:r w:rsidRPr="003C4293">
                              <w:rPr>
                                <w:rFonts w:ascii="Meiryo UI" w:eastAsia="Meiryo UI" w:hAnsi="Meiryo UI"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D5DD" id="テキスト ボックス 17" o:spid="_x0000_s1036" type="#_x0000_t202" style="position:absolute;left:0;text-align:left;margin-left:420.95pt;margin-top:158pt;width:65.4pt;height:21.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8o6UAIAAGsEAAAOAAAAZHJzL2Uyb0RvYy54bWysVEtu2zAQ3RfoHQjua9mOnbhG5MBN4KJA&#10;kARIiqxpiooFSByWpCOlyxgIeoheoei659FF+kjZTpB2VXRDDefHmfdmdHzSVCW7V9YVpFM+6PU5&#10;U1pSVui7lH++WbybcOa80JkoSauUPyjHT2Zv3xzXZqqGtKIyU5YhiXbT2qR85b2ZJomTK1UJ1yOj&#10;NIw52Up4XO1dkllRI3tVJsN+/zCpyWbGklTOQXvWGfks5s9zJf1lnjvlWZly1ObjaeO5DGcyOxbT&#10;OyvMqpDbMsQ/VFGJQuPRfaoz4QVb2+KPVFUhLTnKfU9SlVCeF1LFHtDNoP+qm+uVMCr2AnCc2cPk&#10;/l9aeXF/ZVmRgbsjzrSowFG7eWoff7SPv9rNN9ZuvrebTfv4E3cGHwBWGzdF3LVBpG8+UIPgnd5B&#10;GXBocluFLzpksAP6hz3cqvFMQjk56I8nsEiYhkeTwUGkI3kONtb5j4oqFoSUW7AZQRb3586jELju&#10;XMJbmhZFWUZGS83qlB8ejPsxYG9BRKkRGFroSg2Sb5ZNh0GsIKiWlD2gPUvdxDgjFwWKOBfOXwmL&#10;EUHdGHt/iSMvCY/RVuJsRfbr3/TBH8zBylmNkUu5+7IWVnFWftLg9P1gNAozGi+j8dEQF/vSsnxp&#10;0evqlDDVAyyYkVEM/r7cibml6hbbMQ+vwiS0xNsp9zvx1HeLgO2Saj6PTphKI/y5vjYypA6wBohv&#10;mlthzZYHDwIvaDecYvqKjs63I2S+9pQXkatnVLf4Y6IjhdvtCyvz8h69nv8Rs98AAAD//wMAUEsD&#10;BBQABgAIAAAAIQCjDtHe4wAAAAsBAAAPAAAAZHJzL2Rvd25yZXYueG1sTI9NT4NAEIbvJv6HzZh4&#10;swtoW0CWpiFpTIweWnvxtrBTIO4HstsW++udnvQ4M0/eed5iNRnNTjj63lkB8SwChrZxqretgP3H&#10;5iEF5oO0SmpnUcAPeliVtzeFzJU72y2edqFlFGJ9LgV0IQw5577p0Eg/cwNauh3caGSgcWy5GuWZ&#10;wo3mSRQtuJG9pQ+dHLDqsPnaHY2A12rzLrd1YtKLrl7eDuvhe/85F+L+blo/Aws4hT8YrvqkDiU5&#10;1e5olWdaQPoUZ4QKeIwXVIqIbJksgdW0mWcp8LLg/zuUvwAAAP//AwBQSwECLQAUAAYACAAAACEA&#10;toM4kv4AAADhAQAAEwAAAAAAAAAAAAAAAAAAAAAAW0NvbnRlbnRfVHlwZXNdLnhtbFBLAQItABQA&#10;BgAIAAAAIQA4/SH/1gAAAJQBAAALAAAAAAAAAAAAAAAAAC8BAABfcmVscy8ucmVsc1BLAQItABQA&#10;BgAIAAAAIQBh08o6UAIAAGsEAAAOAAAAAAAAAAAAAAAAAC4CAABkcnMvZTJvRG9jLnhtbFBLAQIt&#10;ABQABgAIAAAAIQCjDtHe4wAAAAsBAAAPAAAAAAAAAAAAAAAAAKoEAABkcnMvZG93bnJldi54bWxQ&#10;SwUGAAAAAAQABADzAAAAugUAAAAA&#10;" filled="f" stroked="f" strokeweight=".5pt">
                <v:textbox>
                  <w:txbxContent>
                    <w:p w14:paraId="0D713677" w14:textId="77777777" w:rsidR="002A4190" w:rsidRPr="003C4293" w:rsidRDefault="002A4190" w:rsidP="002A4190">
                      <w:pPr>
                        <w:rPr>
                          <w:rFonts w:ascii="Meiryo UI" w:eastAsia="Meiryo UI" w:hAnsi="Meiryo UI"/>
                          <w:sz w:val="18"/>
                          <w:szCs w:val="18"/>
                        </w:rPr>
                      </w:pPr>
                      <w:r>
                        <w:rPr>
                          <w:rFonts w:ascii="Meiryo UI" w:eastAsia="Meiryo UI" w:hAnsi="Meiryo UI"/>
                          <w:sz w:val="18"/>
                          <w:szCs w:val="18"/>
                        </w:rPr>
                        <w:t>2</w:t>
                      </w:r>
                      <w:r w:rsidRPr="003C4293">
                        <w:rPr>
                          <w:rFonts w:ascii="Meiryo UI" w:eastAsia="Meiryo UI" w:hAnsi="Meiryo UI"/>
                          <w:sz w:val="18"/>
                          <w:szCs w:val="18"/>
                        </w:rPr>
                        <w:t>00</w:t>
                      </w:r>
                      <w:r w:rsidRPr="003C4293">
                        <w:rPr>
                          <w:rFonts w:ascii="Meiryo UI" w:eastAsia="Meiryo UI" w:hAnsi="Meiryo UI" w:hint="eastAsia"/>
                          <w:sz w:val="18"/>
                          <w:szCs w:val="18"/>
                        </w:rPr>
                        <w:t>㎡</w:t>
                      </w:r>
                    </w:p>
                  </w:txbxContent>
                </v:textbox>
                <w10:wrap anchorx="margin"/>
              </v:shape>
            </w:pict>
          </mc:Fallback>
        </mc:AlternateContent>
      </w:r>
      <w:r w:rsidR="00431E3A" w:rsidRPr="00F41BF8">
        <w:rPr>
          <w:rFonts w:hint="eastAsia"/>
          <w:noProof/>
          <w:szCs w:val="21"/>
        </w:rPr>
        <mc:AlternateContent>
          <mc:Choice Requires="wps">
            <w:drawing>
              <wp:anchor distT="0" distB="0" distL="114300" distR="114300" simplePos="0" relativeHeight="251674624" behindDoc="0" locked="0" layoutInCell="1" allowOverlap="1" wp14:anchorId="26D0C114" wp14:editId="4F01C86E">
                <wp:simplePos x="0" y="0"/>
                <wp:positionH relativeFrom="margin">
                  <wp:posOffset>3559810</wp:posOffset>
                </wp:positionH>
                <wp:positionV relativeFrom="paragraph">
                  <wp:posOffset>2010198</wp:posOffset>
                </wp:positionV>
                <wp:extent cx="830580" cy="278130"/>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830580" cy="278130"/>
                        </a:xfrm>
                        <a:prstGeom prst="rect">
                          <a:avLst/>
                        </a:prstGeom>
                        <a:noFill/>
                        <a:ln w="6350">
                          <a:noFill/>
                        </a:ln>
                      </wps:spPr>
                      <wps:txbx>
                        <w:txbxContent>
                          <w:p w14:paraId="450289E7" w14:textId="77777777" w:rsidR="002A4190" w:rsidRPr="003C4293" w:rsidRDefault="002A4190" w:rsidP="002A4190">
                            <w:pPr>
                              <w:rPr>
                                <w:rFonts w:ascii="Meiryo UI" w:eastAsia="Meiryo UI" w:hAnsi="Meiryo UI"/>
                                <w:sz w:val="18"/>
                                <w:szCs w:val="18"/>
                              </w:rPr>
                            </w:pPr>
                            <w:r>
                              <w:rPr>
                                <w:rFonts w:ascii="Meiryo UI" w:eastAsia="Meiryo UI" w:hAnsi="Meiryo UI"/>
                                <w:sz w:val="18"/>
                                <w:szCs w:val="18"/>
                              </w:rPr>
                              <w:t>1</w:t>
                            </w:r>
                            <w:r w:rsidRPr="003C4293">
                              <w:rPr>
                                <w:rFonts w:ascii="Meiryo UI" w:eastAsia="Meiryo UI" w:hAnsi="Meiryo UI"/>
                                <w:sz w:val="18"/>
                                <w:szCs w:val="18"/>
                              </w:rPr>
                              <w:t>,000</w:t>
                            </w:r>
                            <w:r w:rsidRPr="003C4293">
                              <w:rPr>
                                <w:rFonts w:ascii="Meiryo UI" w:eastAsia="Meiryo UI" w:hAnsi="Meiryo UI"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0C114" id="テキスト ボックス 16" o:spid="_x0000_s1037" type="#_x0000_t202" style="position:absolute;left:0;text-align:left;margin-left:280.3pt;margin-top:158.3pt;width:65.4pt;height:21.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4iUQIAAGsEAAAOAAAAZHJzL2Uyb0RvYy54bWysVEtu2zAQ3RfoHQjua9lOnLhG5MBN4KJA&#10;kARIiqxpiooFSByWpC2lyxgIeoheoei659FF+kjZTpB2VXRDzXA+nHlvRienTVWytbKuIJ3yQa/P&#10;mdKSskLfp/zz7fzdmDPnhc5ESVql/EE5fjp9++akNhM1pCWVmbIMSbSb1CblS+/NJEmcXKpKuB4Z&#10;pWHMyVbCQ7X3SWZFjexVmQz7/aOkJpsZS1I5h9vzzsinMX+eK+mv8twpz8qUozYfTxvPRTiT6YmY&#10;3FthloXcliH+oYpKFBqP7lOdCy/YyhZ/pKoKaclR7nuSqoTyvJAq9oBuBv1X3dwshVGxF4DjzB4m&#10;9//Sysv1tWVFBu6OONOiAkft5ql9/NE+/mo331i7+d5uNu3jT+gMPgCsNm6CuBuDSN98oAbBu3uH&#10;y4BDk9sqfNEhgx3QP+zhVo1nEpfjg/5oDIuEaXg8HhxEOpLnYGOd/6ioYkFIuQWbEWSxvnAehcB1&#10;5xLe0jQvyjIyWmpWp/zoYNSPAXsLIkqNwNBCV2qQfLNoOgz2fSwoe0B7lrqJcUbOCxRxIZy/FhYj&#10;grox9v4KR14SHqOtxNmS7Ne/3Qd/MAcrZzVGLuXuy0pYxVn5SYPT94PDwzCjUTkcHQ+h2JeWxUuL&#10;XlVnhKkeYMGMjGLw9+VOzC1Vd9iOWXgVJqEl3k6534lnvlsEbJdUs1l0wlQa4S/0jZEhdYA1QHzb&#10;3Alrtjx4EHhJu+EUk1d0dL4dIbOVp7yIXAWgO1S3+GOiI4Xb7Qsr81KPXs//iOlvAAAA//8DAFBL&#10;AwQUAAYACAAAACEAK9nnwOIAAAALAQAADwAAAGRycy9kb3ducmV2LnhtbEyPPU/DMBCGdyT+g3VI&#10;bNROaa0S4lRVpAoJwdDShc2J3STCPofYbQO/nmOC7T4evfdcsZ68Y2c7xj6ggmwmgFlsgumxVXB4&#10;296tgMWk0WgX0Cr4shHW5fVVoXMTLriz531qGYVgzLWCLqUh5zw2nfU6zsJgkXbHMHqdqB1bbkZ9&#10;oXDv+FwIyb3ukS50erBVZ5uP/ckreK62r3pXz/3q21VPL8fN8Hl4Xyp1ezNtHoElO6U/GH71SR1K&#10;cqrDCU1kTsFSCkmogvtMUkGEfMgWwGqaSLEAXhb8/w/lDwAAAP//AwBQSwECLQAUAAYACAAAACEA&#10;toM4kv4AAADhAQAAEwAAAAAAAAAAAAAAAAAAAAAAW0NvbnRlbnRfVHlwZXNdLnhtbFBLAQItABQA&#10;BgAIAAAAIQA4/SH/1gAAAJQBAAALAAAAAAAAAAAAAAAAAC8BAABfcmVscy8ucmVsc1BLAQItABQA&#10;BgAIAAAAIQD4oy4iUQIAAGsEAAAOAAAAAAAAAAAAAAAAAC4CAABkcnMvZTJvRG9jLnhtbFBLAQIt&#10;ABQABgAIAAAAIQAr2efA4gAAAAsBAAAPAAAAAAAAAAAAAAAAAKsEAABkcnMvZG93bnJldi54bWxQ&#10;SwUGAAAAAAQABADzAAAAugUAAAAA&#10;" filled="f" stroked="f" strokeweight=".5pt">
                <v:textbox>
                  <w:txbxContent>
                    <w:p w14:paraId="450289E7" w14:textId="77777777" w:rsidR="002A4190" w:rsidRPr="003C4293" w:rsidRDefault="002A4190" w:rsidP="002A4190">
                      <w:pPr>
                        <w:rPr>
                          <w:rFonts w:ascii="Meiryo UI" w:eastAsia="Meiryo UI" w:hAnsi="Meiryo UI"/>
                          <w:sz w:val="18"/>
                          <w:szCs w:val="18"/>
                        </w:rPr>
                      </w:pPr>
                      <w:r>
                        <w:rPr>
                          <w:rFonts w:ascii="Meiryo UI" w:eastAsia="Meiryo UI" w:hAnsi="Meiryo UI"/>
                          <w:sz w:val="18"/>
                          <w:szCs w:val="18"/>
                        </w:rPr>
                        <w:t>1</w:t>
                      </w:r>
                      <w:r w:rsidRPr="003C4293">
                        <w:rPr>
                          <w:rFonts w:ascii="Meiryo UI" w:eastAsia="Meiryo UI" w:hAnsi="Meiryo UI"/>
                          <w:sz w:val="18"/>
                          <w:szCs w:val="18"/>
                        </w:rPr>
                        <w:t>,000</w:t>
                      </w:r>
                      <w:r w:rsidRPr="003C4293">
                        <w:rPr>
                          <w:rFonts w:ascii="Meiryo UI" w:eastAsia="Meiryo UI" w:hAnsi="Meiryo UI" w:hint="eastAsia"/>
                          <w:sz w:val="18"/>
                          <w:szCs w:val="18"/>
                        </w:rPr>
                        <w:t>㎡</w:t>
                      </w:r>
                    </w:p>
                  </w:txbxContent>
                </v:textbox>
                <w10:wrap anchorx="margin"/>
              </v:shape>
            </w:pict>
          </mc:Fallback>
        </mc:AlternateContent>
      </w:r>
      <w:r w:rsidR="00431E3A" w:rsidRPr="00F41BF8">
        <w:rPr>
          <w:noProof/>
          <w:szCs w:val="21"/>
        </w:rPr>
        <mc:AlternateContent>
          <mc:Choice Requires="wps">
            <w:drawing>
              <wp:anchor distT="0" distB="0" distL="114300" distR="114300" simplePos="0" relativeHeight="251670528" behindDoc="0" locked="0" layoutInCell="1" allowOverlap="1" wp14:anchorId="05B6A12D" wp14:editId="6DA859AC">
                <wp:simplePos x="0" y="0"/>
                <wp:positionH relativeFrom="column">
                  <wp:posOffset>2911898</wp:posOffset>
                </wp:positionH>
                <wp:positionV relativeFrom="paragraph">
                  <wp:posOffset>1311697</wp:posOffset>
                </wp:positionV>
                <wp:extent cx="2703619" cy="668867"/>
                <wp:effectExtent l="0" t="0" r="20955" b="17145"/>
                <wp:wrapNone/>
                <wp:docPr id="14" name="正方形/長方形 14"/>
                <wp:cNvGraphicFramePr/>
                <a:graphic xmlns:a="http://schemas.openxmlformats.org/drawingml/2006/main">
                  <a:graphicData uri="http://schemas.microsoft.com/office/word/2010/wordprocessingShape">
                    <wps:wsp>
                      <wps:cNvSpPr/>
                      <wps:spPr>
                        <a:xfrm>
                          <a:off x="0" y="0"/>
                          <a:ext cx="2703619" cy="66886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433B03" w14:textId="77777777" w:rsidR="002A4190" w:rsidRDefault="002A4190" w:rsidP="002A4190">
                            <w:pPr>
                              <w:snapToGrid w:val="0"/>
                              <w:spacing w:line="280" w:lineRule="exact"/>
                              <w:ind w:firstLineChars="600" w:firstLine="1260"/>
                              <w:rPr>
                                <w:rFonts w:ascii="Meiryo UI" w:eastAsia="Meiryo UI" w:hAnsi="Meiryo UI"/>
                              </w:rPr>
                            </w:pPr>
                            <w:r>
                              <w:rPr>
                                <w:rFonts w:ascii="Meiryo UI" w:eastAsia="Meiryo UI" w:hAnsi="Meiryo UI" w:hint="eastAsia"/>
                              </w:rPr>
                              <w:t>府</w:t>
                            </w:r>
                            <w:r>
                              <w:rPr>
                                <w:rFonts w:ascii="Meiryo UI" w:eastAsia="Meiryo UI" w:hAnsi="Meiryo UI"/>
                              </w:rPr>
                              <w:t>の</w:t>
                            </w:r>
                            <w:r w:rsidRPr="0058399C">
                              <w:rPr>
                                <w:rFonts w:ascii="Meiryo UI" w:eastAsia="Meiryo UI" w:hAnsi="Meiryo UI" w:hint="eastAsia"/>
                              </w:rPr>
                              <w:t>対象</w:t>
                            </w:r>
                            <w:r w:rsidRPr="0058399C">
                              <w:rPr>
                                <w:rFonts w:ascii="Meiryo UI" w:eastAsia="Meiryo UI" w:hAnsi="Meiryo UI"/>
                              </w:rPr>
                              <w:t>拡大</w:t>
                            </w:r>
                            <w:r>
                              <w:rPr>
                                <w:rFonts w:ascii="Meiryo UI" w:eastAsia="Meiryo UI" w:hAnsi="Meiryo UI" w:hint="eastAsia"/>
                              </w:rPr>
                              <w:t>範囲</w:t>
                            </w:r>
                          </w:p>
                          <w:p w14:paraId="79337734" w14:textId="77777777" w:rsidR="00431E3A" w:rsidRDefault="002A4190" w:rsidP="00431E3A">
                            <w:pPr>
                              <w:snapToGrid w:val="0"/>
                              <w:spacing w:line="240" w:lineRule="exact"/>
                              <w:jc w:val="left"/>
                              <w:rPr>
                                <w:rFonts w:ascii="Meiryo UI" w:eastAsia="Meiryo UI" w:hAnsi="Meiryo UI"/>
                                <w:sz w:val="16"/>
                                <w:szCs w:val="16"/>
                              </w:rPr>
                            </w:pPr>
                            <w:r>
                              <w:rPr>
                                <w:rFonts w:ascii="Meiryo UI" w:eastAsia="Meiryo UI" w:hAnsi="Meiryo UI" w:hint="eastAsia"/>
                                <w:sz w:val="16"/>
                                <w:szCs w:val="16"/>
                              </w:rPr>
                              <w:t>・</w:t>
                            </w:r>
                            <w:r w:rsidRPr="00B86712">
                              <w:rPr>
                                <w:rFonts w:ascii="Meiryo UI" w:eastAsia="Meiryo UI" w:hAnsi="Meiryo UI" w:hint="eastAsia"/>
                                <w:sz w:val="16"/>
                                <w:szCs w:val="16"/>
                              </w:rPr>
                              <w:t>5</w:t>
                            </w:r>
                            <w:r w:rsidRPr="00B86712">
                              <w:rPr>
                                <w:rFonts w:ascii="Meiryo UI" w:eastAsia="Meiryo UI" w:hAnsi="Meiryo UI"/>
                                <w:sz w:val="16"/>
                                <w:szCs w:val="16"/>
                              </w:rPr>
                              <w:t>階以上</w:t>
                            </w:r>
                            <w:r>
                              <w:rPr>
                                <w:rFonts w:ascii="Meiryo UI" w:eastAsia="Meiryo UI" w:hAnsi="Meiryo UI" w:hint="eastAsia"/>
                                <w:sz w:val="16"/>
                                <w:szCs w:val="16"/>
                              </w:rPr>
                              <w:t>:</w:t>
                            </w:r>
                            <w:r w:rsidR="00431E3A" w:rsidRPr="00431E3A">
                              <w:rPr>
                                <w:rFonts w:ascii="Meiryo UI" w:eastAsia="Meiryo UI" w:hAnsi="Meiryo UI" w:hint="eastAsia"/>
                                <w:sz w:val="16"/>
                                <w:szCs w:val="16"/>
                              </w:rPr>
                              <w:t xml:space="preserve"> </w:t>
                            </w:r>
                            <w:r w:rsidR="00431E3A">
                              <w:rPr>
                                <w:rFonts w:ascii="Meiryo UI" w:eastAsia="Meiryo UI" w:hAnsi="Meiryo UI" w:hint="eastAsia"/>
                                <w:sz w:val="16"/>
                                <w:szCs w:val="16"/>
                              </w:rPr>
                              <w:t>当該用途に供する床面積の合計が</w:t>
                            </w:r>
                          </w:p>
                          <w:p w14:paraId="6D3BBC60" w14:textId="2B5F8749" w:rsidR="002A4190" w:rsidRDefault="002A4190" w:rsidP="00431E3A">
                            <w:pPr>
                              <w:snapToGrid w:val="0"/>
                              <w:spacing w:line="240" w:lineRule="exact"/>
                              <w:ind w:firstLineChars="550" w:firstLine="880"/>
                              <w:jc w:val="left"/>
                              <w:rPr>
                                <w:rFonts w:ascii="Meiryo UI" w:eastAsia="Meiryo UI" w:hAnsi="Meiryo UI"/>
                                <w:sz w:val="16"/>
                                <w:szCs w:val="16"/>
                              </w:rPr>
                            </w:pPr>
                            <w:r w:rsidRPr="00B86712">
                              <w:rPr>
                                <w:rFonts w:ascii="Meiryo UI" w:eastAsia="Meiryo UI" w:hAnsi="Meiryo UI"/>
                                <w:sz w:val="16"/>
                                <w:szCs w:val="16"/>
                              </w:rPr>
                              <w:t>200㎡</w:t>
                            </w:r>
                            <w:r w:rsidR="00BD7161">
                              <w:rPr>
                                <w:rFonts w:ascii="Meiryo UI" w:eastAsia="Meiryo UI" w:hAnsi="Meiryo UI" w:hint="eastAsia"/>
                                <w:sz w:val="16"/>
                                <w:szCs w:val="16"/>
                              </w:rPr>
                              <w:t>超</w:t>
                            </w:r>
                            <w:r w:rsidRPr="00B86712">
                              <w:rPr>
                                <w:rFonts w:ascii="Meiryo UI" w:eastAsia="Meiryo UI" w:hAnsi="Meiryo UI"/>
                                <w:sz w:val="16"/>
                                <w:szCs w:val="16"/>
                              </w:rPr>
                              <w:t>～</w:t>
                            </w:r>
                            <w:r>
                              <w:rPr>
                                <w:rFonts w:ascii="Meiryo UI" w:eastAsia="Meiryo UI" w:hAnsi="Meiryo UI" w:hint="eastAsia"/>
                                <w:sz w:val="16"/>
                                <w:szCs w:val="16"/>
                              </w:rPr>
                              <w:t>3</w:t>
                            </w:r>
                            <w:r w:rsidRPr="00B86712">
                              <w:rPr>
                                <w:rFonts w:ascii="Meiryo UI" w:eastAsia="Meiryo UI" w:hAnsi="Meiryo UI"/>
                                <w:sz w:val="16"/>
                                <w:szCs w:val="16"/>
                              </w:rPr>
                              <w:t>000㎡</w:t>
                            </w:r>
                          </w:p>
                          <w:p w14:paraId="27B6AA5C" w14:textId="54D5093A" w:rsidR="002A4190" w:rsidRPr="00B86712" w:rsidRDefault="002A4190" w:rsidP="00431E3A">
                            <w:pPr>
                              <w:snapToGrid w:val="0"/>
                              <w:spacing w:line="240" w:lineRule="exact"/>
                              <w:jc w:val="left"/>
                              <w:rPr>
                                <w:rFonts w:ascii="Meiryo UI" w:eastAsia="Meiryo UI" w:hAnsi="Meiryo UI"/>
                                <w:sz w:val="16"/>
                                <w:szCs w:val="16"/>
                              </w:rPr>
                            </w:pPr>
                            <w:r>
                              <w:rPr>
                                <w:rFonts w:ascii="Meiryo UI" w:eastAsia="Meiryo UI" w:hAnsi="Meiryo UI" w:hint="eastAsia"/>
                                <w:sz w:val="16"/>
                                <w:szCs w:val="16"/>
                              </w:rPr>
                              <w:t>・</w:t>
                            </w:r>
                            <w:r>
                              <w:rPr>
                                <w:rFonts w:ascii="Meiryo UI" w:eastAsia="Meiryo UI" w:hAnsi="Meiryo UI"/>
                                <w:sz w:val="16"/>
                                <w:szCs w:val="16"/>
                              </w:rPr>
                              <w:t>3</w:t>
                            </w:r>
                            <w:r>
                              <w:rPr>
                                <w:rFonts w:ascii="Meiryo UI" w:eastAsia="Meiryo UI" w:hAnsi="Meiryo UI" w:hint="eastAsia"/>
                                <w:sz w:val="16"/>
                                <w:szCs w:val="16"/>
                              </w:rPr>
                              <w:t>・</w:t>
                            </w:r>
                            <w:r>
                              <w:rPr>
                                <w:rFonts w:ascii="Meiryo UI" w:eastAsia="Meiryo UI" w:hAnsi="Meiryo UI"/>
                                <w:sz w:val="16"/>
                                <w:szCs w:val="16"/>
                              </w:rPr>
                              <w:t>4階</w:t>
                            </w:r>
                            <w:r>
                              <w:rPr>
                                <w:rFonts w:ascii="Meiryo UI" w:eastAsia="Meiryo UI" w:hAnsi="Meiryo UI" w:hint="eastAsia"/>
                                <w:sz w:val="16"/>
                                <w:szCs w:val="16"/>
                              </w:rPr>
                              <w:t>:</w:t>
                            </w:r>
                            <w:r w:rsidR="00431E3A">
                              <w:rPr>
                                <w:rFonts w:ascii="Meiryo UI" w:eastAsia="Meiryo UI" w:hAnsi="Meiryo UI" w:hint="eastAsia"/>
                                <w:sz w:val="16"/>
                                <w:szCs w:val="16"/>
                              </w:rPr>
                              <w:t>当該用途に供する</w:t>
                            </w:r>
                            <w:r w:rsidR="00E6636E">
                              <w:rPr>
                                <w:rFonts w:ascii="Meiryo UI" w:eastAsia="Meiryo UI" w:hAnsi="Meiryo UI" w:hint="eastAsia"/>
                                <w:sz w:val="16"/>
                                <w:szCs w:val="16"/>
                              </w:rPr>
                              <w:t>床面積</w:t>
                            </w:r>
                            <w:r w:rsidR="00431E3A">
                              <w:rPr>
                                <w:rFonts w:ascii="Meiryo UI" w:eastAsia="Meiryo UI" w:hAnsi="Meiryo UI" w:hint="eastAsia"/>
                                <w:sz w:val="16"/>
                                <w:szCs w:val="16"/>
                              </w:rPr>
                              <w:t>の合計が</w:t>
                            </w:r>
                            <w:r>
                              <w:rPr>
                                <w:rFonts w:ascii="Meiryo UI" w:eastAsia="Meiryo UI" w:hAnsi="Meiryo UI"/>
                                <w:sz w:val="16"/>
                                <w:szCs w:val="16"/>
                              </w:rPr>
                              <w:t>200㎡</w:t>
                            </w:r>
                            <w:r>
                              <w:rPr>
                                <w:rFonts w:ascii="Meiryo UI" w:eastAsia="Meiryo UI" w:hAnsi="Meiryo UI" w:hint="eastAsia"/>
                                <w:sz w:val="16"/>
                                <w:szCs w:val="16"/>
                              </w:rPr>
                              <w:t>超</w:t>
                            </w:r>
                          </w:p>
                          <w:p w14:paraId="25B24C16" w14:textId="77777777" w:rsidR="002A4190" w:rsidRPr="00B86712" w:rsidRDefault="002A4190" w:rsidP="002A4190">
                            <w:pPr>
                              <w:jc w:val="center"/>
                              <w:rPr>
                                <w:rFonts w:ascii="Meiryo UI" w:eastAsia="Meiryo UI" w:hAnsi="Meiryo UI"/>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6A12D" id="正方形/長方形 14" o:spid="_x0000_s1038" style="position:absolute;left:0;text-align:left;margin-left:229.3pt;margin-top:103.3pt;width:212.9pt;height:5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8elgIAACwFAAAOAAAAZHJzL2Uyb0RvYy54bWysVMtuEzEU3SPxD5b3dJIUpWHUSRW1CkKq&#10;SqUWde14PJmR/MJ2Mgn/AR8Aa9aIBZ9DJf6CY8+kTR8rxCw89+X7PNfHJxslyVo43xhd0OHBgBKh&#10;uSkbvSzoh+v5qwklPjBdMmm0KOhWeHoyffniuLW5GJnayFI4Aifa560taB2CzbPM81oo5g+MFRrK&#10;yjjFAli3zErHWnhXMhsNBuOsNa60znDhPaRnnZJOk/+qEjy8ryovApEFRW4hnS6di3hm02OWLx2z&#10;dcP7NNg/ZKFYoxH0ztUZC4ysXPPElWq4M95U4YAblZmqarhINaCa4eBRNVc1syLVguZ4e9cm///c&#10;8ov1pSNNidm9pkQzhRndfv92++Xn719fsz+ff3QUgRataq3PcePKXrqe8yBj3ZvKqfhHRWST2ru9&#10;a6/YBMIhHB0NDsfDN5Rw6MbjyWR8FJ1m97et8+GtMIpEoqAO40tdZetzHzrTnUkM5o1synkjZWK2&#10;/lQ6smaYNABSmpYSyXyAsKDz9PXRHlyTmrQoHrkBHpwBgpVkAaSyaIrXS0qYXALbPLiUy4Pb/knQ&#10;a1S7F3iQvucCx0LOmK+7jJPXaMZy1QSshGxUQSf7t6WOWpFA3bcjzqObQKTCZrHpRjmKnqJoYcot&#10;5utMB3xv+bxB3HP05ZI5IB1FY3vDexyVNOiE6SlKauM+PSeP9gAgtJS02Bx06eOKOYGq32lA83CM&#10;rLFqiQHh9qWLnVSv1KnBqIZ4HyxPZLQNckdWzqgbLPcsRoOKaY6Y3Rx65jR0m4zngYvZLJlhrSwL&#10;5/rK8ug8tix2+npzw5ztcRUwowuz2y6WP4JXZxtvajNbBVM1CXv3/QRmI4OVTOjtn4+48/t8srp/&#10;5KZ/AQAA//8DAFBLAwQUAAYACAAAACEAGbyAAuIAAAALAQAADwAAAGRycy9kb3ducmV2LnhtbEyP&#10;y07DMBBF90j8gzVIbBB1UkJkQpyqgNgg8ejjA9x4cCLscRq7bfh7zAp2M5qjO+fWi8lZdsQx9J4k&#10;5LMMGFLrdU9GwnbzfC2AhahIK+sJJXxjgEVzflarSvsTrfC4joalEAqVktDFOFSch7ZDp8LMD0jp&#10;9ulHp2JaR8P1qE4p3Fk+z7KSO9VT+tCpAR87bL/WByfh3bysLPFy8uaqe3tdPuw/nsReysuLaXkP&#10;LOIU/2D41U/q0CSnnT+QDsxKKG5FmVAJ86xMQyKEKApgOwk3eX4HvKn5/w7NDwAAAP//AwBQSwEC&#10;LQAUAAYACAAAACEAtoM4kv4AAADhAQAAEwAAAAAAAAAAAAAAAAAAAAAAW0NvbnRlbnRfVHlwZXNd&#10;LnhtbFBLAQItABQABgAIAAAAIQA4/SH/1gAAAJQBAAALAAAAAAAAAAAAAAAAAC8BAABfcmVscy8u&#10;cmVsc1BLAQItABQABgAIAAAAIQBzTN8elgIAACwFAAAOAAAAAAAAAAAAAAAAAC4CAABkcnMvZTJv&#10;RG9jLnhtbFBLAQItABQABgAIAAAAIQAZvIAC4gAAAAsBAAAPAAAAAAAAAAAAAAAAAPAEAABkcnMv&#10;ZG93bnJldi54bWxQSwUGAAAAAAQABADzAAAA/wUAAAAA&#10;" fillcolor="window" strokecolor="windowText" strokeweight="1pt">
                <v:textbox inset="1mm,0,1mm,0">
                  <w:txbxContent>
                    <w:p w14:paraId="4B433B03" w14:textId="77777777" w:rsidR="002A4190" w:rsidRDefault="002A4190" w:rsidP="002A4190">
                      <w:pPr>
                        <w:snapToGrid w:val="0"/>
                        <w:spacing w:line="280" w:lineRule="exact"/>
                        <w:ind w:firstLineChars="600" w:firstLine="1260"/>
                        <w:rPr>
                          <w:rFonts w:ascii="Meiryo UI" w:eastAsia="Meiryo UI" w:hAnsi="Meiryo UI"/>
                        </w:rPr>
                      </w:pPr>
                      <w:r>
                        <w:rPr>
                          <w:rFonts w:ascii="Meiryo UI" w:eastAsia="Meiryo UI" w:hAnsi="Meiryo UI" w:hint="eastAsia"/>
                        </w:rPr>
                        <w:t>府</w:t>
                      </w:r>
                      <w:r>
                        <w:rPr>
                          <w:rFonts w:ascii="Meiryo UI" w:eastAsia="Meiryo UI" w:hAnsi="Meiryo UI"/>
                        </w:rPr>
                        <w:t>の</w:t>
                      </w:r>
                      <w:r w:rsidRPr="0058399C">
                        <w:rPr>
                          <w:rFonts w:ascii="Meiryo UI" w:eastAsia="Meiryo UI" w:hAnsi="Meiryo UI" w:hint="eastAsia"/>
                        </w:rPr>
                        <w:t>対象</w:t>
                      </w:r>
                      <w:r w:rsidRPr="0058399C">
                        <w:rPr>
                          <w:rFonts w:ascii="Meiryo UI" w:eastAsia="Meiryo UI" w:hAnsi="Meiryo UI"/>
                        </w:rPr>
                        <w:t>拡大</w:t>
                      </w:r>
                      <w:r>
                        <w:rPr>
                          <w:rFonts w:ascii="Meiryo UI" w:eastAsia="Meiryo UI" w:hAnsi="Meiryo UI" w:hint="eastAsia"/>
                        </w:rPr>
                        <w:t>範囲</w:t>
                      </w:r>
                    </w:p>
                    <w:p w14:paraId="79337734" w14:textId="77777777" w:rsidR="00431E3A" w:rsidRDefault="002A4190" w:rsidP="00431E3A">
                      <w:pPr>
                        <w:snapToGrid w:val="0"/>
                        <w:spacing w:line="240" w:lineRule="exact"/>
                        <w:jc w:val="left"/>
                        <w:rPr>
                          <w:rFonts w:ascii="Meiryo UI" w:eastAsia="Meiryo UI" w:hAnsi="Meiryo UI"/>
                          <w:sz w:val="16"/>
                          <w:szCs w:val="16"/>
                        </w:rPr>
                      </w:pPr>
                      <w:r>
                        <w:rPr>
                          <w:rFonts w:ascii="Meiryo UI" w:eastAsia="Meiryo UI" w:hAnsi="Meiryo UI" w:hint="eastAsia"/>
                          <w:sz w:val="16"/>
                          <w:szCs w:val="16"/>
                        </w:rPr>
                        <w:t>・</w:t>
                      </w:r>
                      <w:r w:rsidRPr="00B86712">
                        <w:rPr>
                          <w:rFonts w:ascii="Meiryo UI" w:eastAsia="Meiryo UI" w:hAnsi="Meiryo UI" w:hint="eastAsia"/>
                          <w:sz w:val="16"/>
                          <w:szCs w:val="16"/>
                        </w:rPr>
                        <w:t>5</w:t>
                      </w:r>
                      <w:r w:rsidRPr="00B86712">
                        <w:rPr>
                          <w:rFonts w:ascii="Meiryo UI" w:eastAsia="Meiryo UI" w:hAnsi="Meiryo UI"/>
                          <w:sz w:val="16"/>
                          <w:szCs w:val="16"/>
                        </w:rPr>
                        <w:t>階以上</w:t>
                      </w:r>
                      <w:r>
                        <w:rPr>
                          <w:rFonts w:ascii="Meiryo UI" w:eastAsia="Meiryo UI" w:hAnsi="Meiryo UI" w:hint="eastAsia"/>
                          <w:sz w:val="16"/>
                          <w:szCs w:val="16"/>
                        </w:rPr>
                        <w:t>:</w:t>
                      </w:r>
                      <w:r w:rsidR="00431E3A" w:rsidRPr="00431E3A">
                        <w:rPr>
                          <w:rFonts w:ascii="Meiryo UI" w:eastAsia="Meiryo UI" w:hAnsi="Meiryo UI" w:hint="eastAsia"/>
                          <w:sz w:val="16"/>
                          <w:szCs w:val="16"/>
                        </w:rPr>
                        <w:t xml:space="preserve"> </w:t>
                      </w:r>
                      <w:r w:rsidR="00431E3A">
                        <w:rPr>
                          <w:rFonts w:ascii="Meiryo UI" w:eastAsia="Meiryo UI" w:hAnsi="Meiryo UI" w:hint="eastAsia"/>
                          <w:sz w:val="16"/>
                          <w:szCs w:val="16"/>
                        </w:rPr>
                        <w:t>当該用途に供する床面積の合計が</w:t>
                      </w:r>
                    </w:p>
                    <w:p w14:paraId="6D3BBC60" w14:textId="2B5F8749" w:rsidR="002A4190" w:rsidRDefault="002A4190" w:rsidP="00431E3A">
                      <w:pPr>
                        <w:snapToGrid w:val="0"/>
                        <w:spacing w:line="240" w:lineRule="exact"/>
                        <w:ind w:firstLineChars="550" w:firstLine="880"/>
                        <w:jc w:val="left"/>
                        <w:rPr>
                          <w:rFonts w:ascii="Meiryo UI" w:eastAsia="Meiryo UI" w:hAnsi="Meiryo UI"/>
                          <w:sz w:val="16"/>
                          <w:szCs w:val="16"/>
                        </w:rPr>
                      </w:pPr>
                      <w:r w:rsidRPr="00B86712">
                        <w:rPr>
                          <w:rFonts w:ascii="Meiryo UI" w:eastAsia="Meiryo UI" w:hAnsi="Meiryo UI"/>
                          <w:sz w:val="16"/>
                          <w:szCs w:val="16"/>
                        </w:rPr>
                        <w:t>200㎡</w:t>
                      </w:r>
                      <w:r w:rsidR="00BD7161">
                        <w:rPr>
                          <w:rFonts w:ascii="Meiryo UI" w:eastAsia="Meiryo UI" w:hAnsi="Meiryo UI" w:hint="eastAsia"/>
                          <w:sz w:val="16"/>
                          <w:szCs w:val="16"/>
                        </w:rPr>
                        <w:t>超</w:t>
                      </w:r>
                      <w:r w:rsidRPr="00B86712">
                        <w:rPr>
                          <w:rFonts w:ascii="Meiryo UI" w:eastAsia="Meiryo UI" w:hAnsi="Meiryo UI"/>
                          <w:sz w:val="16"/>
                          <w:szCs w:val="16"/>
                        </w:rPr>
                        <w:t>～</w:t>
                      </w:r>
                      <w:r>
                        <w:rPr>
                          <w:rFonts w:ascii="Meiryo UI" w:eastAsia="Meiryo UI" w:hAnsi="Meiryo UI" w:hint="eastAsia"/>
                          <w:sz w:val="16"/>
                          <w:szCs w:val="16"/>
                        </w:rPr>
                        <w:t>3</w:t>
                      </w:r>
                      <w:r w:rsidRPr="00B86712">
                        <w:rPr>
                          <w:rFonts w:ascii="Meiryo UI" w:eastAsia="Meiryo UI" w:hAnsi="Meiryo UI"/>
                          <w:sz w:val="16"/>
                          <w:szCs w:val="16"/>
                        </w:rPr>
                        <w:t>000㎡</w:t>
                      </w:r>
                    </w:p>
                    <w:p w14:paraId="27B6AA5C" w14:textId="54D5093A" w:rsidR="002A4190" w:rsidRPr="00B86712" w:rsidRDefault="002A4190" w:rsidP="00431E3A">
                      <w:pPr>
                        <w:snapToGrid w:val="0"/>
                        <w:spacing w:line="240" w:lineRule="exact"/>
                        <w:jc w:val="left"/>
                        <w:rPr>
                          <w:rFonts w:ascii="Meiryo UI" w:eastAsia="Meiryo UI" w:hAnsi="Meiryo UI"/>
                          <w:sz w:val="16"/>
                          <w:szCs w:val="16"/>
                        </w:rPr>
                      </w:pPr>
                      <w:r>
                        <w:rPr>
                          <w:rFonts w:ascii="Meiryo UI" w:eastAsia="Meiryo UI" w:hAnsi="Meiryo UI" w:hint="eastAsia"/>
                          <w:sz w:val="16"/>
                          <w:szCs w:val="16"/>
                        </w:rPr>
                        <w:t>・</w:t>
                      </w:r>
                      <w:r>
                        <w:rPr>
                          <w:rFonts w:ascii="Meiryo UI" w:eastAsia="Meiryo UI" w:hAnsi="Meiryo UI"/>
                          <w:sz w:val="16"/>
                          <w:szCs w:val="16"/>
                        </w:rPr>
                        <w:t>3</w:t>
                      </w:r>
                      <w:r>
                        <w:rPr>
                          <w:rFonts w:ascii="Meiryo UI" w:eastAsia="Meiryo UI" w:hAnsi="Meiryo UI" w:hint="eastAsia"/>
                          <w:sz w:val="16"/>
                          <w:szCs w:val="16"/>
                        </w:rPr>
                        <w:t>・</w:t>
                      </w:r>
                      <w:r>
                        <w:rPr>
                          <w:rFonts w:ascii="Meiryo UI" w:eastAsia="Meiryo UI" w:hAnsi="Meiryo UI"/>
                          <w:sz w:val="16"/>
                          <w:szCs w:val="16"/>
                        </w:rPr>
                        <w:t>4階</w:t>
                      </w:r>
                      <w:r>
                        <w:rPr>
                          <w:rFonts w:ascii="Meiryo UI" w:eastAsia="Meiryo UI" w:hAnsi="Meiryo UI" w:hint="eastAsia"/>
                          <w:sz w:val="16"/>
                          <w:szCs w:val="16"/>
                        </w:rPr>
                        <w:t>:</w:t>
                      </w:r>
                      <w:r w:rsidR="00431E3A">
                        <w:rPr>
                          <w:rFonts w:ascii="Meiryo UI" w:eastAsia="Meiryo UI" w:hAnsi="Meiryo UI" w:hint="eastAsia"/>
                          <w:sz w:val="16"/>
                          <w:szCs w:val="16"/>
                        </w:rPr>
                        <w:t>当該用途に供する</w:t>
                      </w:r>
                      <w:r w:rsidR="00E6636E">
                        <w:rPr>
                          <w:rFonts w:ascii="Meiryo UI" w:eastAsia="Meiryo UI" w:hAnsi="Meiryo UI" w:hint="eastAsia"/>
                          <w:sz w:val="16"/>
                          <w:szCs w:val="16"/>
                        </w:rPr>
                        <w:t>床面積</w:t>
                      </w:r>
                      <w:r w:rsidR="00431E3A">
                        <w:rPr>
                          <w:rFonts w:ascii="Meiryo UI" w:eastAsia="Meiryo UI" w:hAnsi="Meiryo UI" w:hint="eastAsia"/>
                          <w:sz w:val="16"/>
                          <w:szCs w:val="16"/>
                        </w:rPr>
                        <w:t>の合計が</w:t>
                      </w:r>
                      <w:r>
                        <w:rPr>
                          <w:rFonts w:ascii="Meiryo UI" w:eastAsia="Meiryo UI" w:hAnsi="Meiryo UI"/>
                          <w:sz w:val="16"/>
                          <w:szCs w:val="16"/>
                        </w:rPr>
                        <w:t>200㎡</w:t>
                      </w:r>
                      <w:r>
                        <w:rPr>
                          <w:rFonts w:ascii="Meiryo UI" w:eastAsia="Meiryo UI" w:hAnsi="Meiryo UI" w:hint="eastAsia"/>
                          <w:sz w:val="16"/>
                          <w:szCs w:val="16"/>
                        </w:rPr>
                        <w:t>超</w:t>
                      </w:r>
                    </w:p>
                    <w:p w14:paraId="25B24C16" w14:textId="77777777" w:rsidR="002A4190" w:rsidRPr="00B86712" w:rsidRDefault="002A4190" w:rsidP="002A4190">
                      <w:pPr>
                        <w:jc w:val="center"/>
                        <w:rPr>
                          <w:rFonts w:ascii="Meiryo UI" w:eastAsia="Meiryo UI" w:hAnsi="Meiryo UI"/>
                        </w:rPr>
                      </w:pPr>
                    </w:p>
                  </w:txbxContent>
                </v:textbox>
              </v:rect>
            </w:pict>
          </mc:Fallback>
        </mc:AlternateContent>
      </w:r>
      <w:r w:rsidR="004B2C92" w:rsidRPr="00F41BF8">
        <w:rPr>
          <w:noProof/>
          <w:szCs w:val="21"/>
        </w:rPr>
        <mc:AlternateContent>
          <mc:Choice Requires="wps">
            <w:drawing>
              <wp:anchor distT="0" distB="0" distL="114300" distR="114300" simplePos="0" relativeHeight="251664384" behindDoc="0" locked="0" layoutInCell="1" allowOverlap="1" wp14:anchorId="443E2695" wp14:editId="663D8F4C">
                <wp:simplePos x="0" y="0"/>
                <wp:positionH relativeFrom="column">
                  <wp:posOffset>388409</wp:posOffset>
                </wp:positionH>
                <wp:positionV relativeFrom="paragraph">
                  <wp:posOffset>507365</wp:posOffset>
                </wp:positionV>
                <wp:extent cx="2540847" cy="365760"/>
                <wp:effectExtent l="0" t="0" r="12065" b="15240"/>
                <wp:wrapNone/>
                <wp:docPr id="5" name="正方形/長方形 5"/>
                <wp:cNvGraphicFramePr/>
                <a:graphic xmlns:a="http://schemas.openxmlformats.org/drawingml/2006/main">
                  <a:graphicData uri="http://schemas.microsoft.com/office/word/2010/wordprocessingShape">
                    <wps:wsp>
                      <wps:cNvSpPr/>
                      <wps:spPr>
                        <a:xfrm>
                          <a:off x="0" y="0"/>
                          <a:ext cx="2540847" cy="3657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7A288D" w14:textId="77777777" w:rsidR="004B2C92" w:rsidRPr="00F41BF8" w:rsidRDefault="002A4190" w:rsidP="004B2C92">
                            <w:pPr>
                              <w:spacing w:line="240" w:lineRule="exact"/>
                              <w:ind w:left="1050" w:hangingChars="500" w:hanging="1050"/>
                              <w:jc w:val="left"/>
                              <w:rPr>
                                <w:rFonts w:ascii="Meiryo UI" w:eastAsia="Meiryo UI" w:hAnsi="Meiryo UI"/>
                                <w:szCs w:val="21"/>
                              </w:rPr>
                            </w:pPr>
                            <w:r w:rsidRPr="006B0A6A">
                              <w:rPr>
                                <w:rFonts w:ascii="Meiryo UI" w:eastAsia="Meiryo UI" w:hAnsi="Meiryo UI" w:hint="eastAsia"/>
                                <w:szCs w:val="21"/>
                              </w:rPr>
                              <w:t>【</w:t>
                            </w:r>
                            <w:r>
                              <w:rPr>
                                <w:rFonts w:ascii="Meiryo UI" w:eastAsia="Meiryo UI" w:hAnsi="Meiryo UI" w:hint="eastAsia"/>
                                <w:szCs w:val="21"/>
                              </w:rPr>
                              <w:t xml:space="preserve">現 </w:t>
                            </w:r>
                            <w:r>
                              <w:rPr>
                                <w:rFonts w:ascii="Meiryo UI" w:eastAsia="Meiryo UI" w:hAnsi="Meiryo UI"/>
                                <w:szCs w:val="21"/>
                              </w:rPr>
                              <w:t xml:space="preserve"> </w:t>
                            </w:r>
                            <w:r>
                              <w:rPr>
                                <w:rFonts w:ascii="Meiryo UI" w:eastAsia="Meiryo UI" w:hAnsi="Meiryo UI" w:hint="eastAsia"/>
                                <w:szCs w:val="21"/>
                              </w:rPr>
                              <w:t>行</w:t>
                            </w:r>
                            <w:r w:rsidRPr="006B0A6A">
                              <w:rPr>
                                <w:rFonts w:ascii="Meiryo UI" w:eastAsia="Meiryo UI" w:hAnsi="Meiryo UI" w:hint="eastAsia"/>
                                <w:szCs w:val="21"/>
                              </w:rPr>
                              <w:t>】</w:t>
                            </w:r>
                            <w:r w:rsidRPr="00247334">
                              <w:rPr>
                                <w:rFonts w:ascii="Meiryo UI" w:eastAsia="Meiryo UI" w:hAnsi="Meiryo UI" w:hint="eastAsia"/>
                                <w:szCs w:val="21"/>
                              </w:rPr>
                              <w:t xml:space="preserve"> 5階</w:t>
                            </w:r>
                            <w:r w:rsidRPr="00247334">
                              <w:rPr>
                                <w:rFonts w:ascii="Meiryo UI" w:eastAsia="Meiryo UI" w:hAnsi="Meiryo UI"/>
                                <w:szCs w:val="21"/>
                              </w:rPr>
                              <w:t>以上</w:t>
                            </w:r>
                            <w:r w:rsidRPr="00F41BF8">
                              <w:rPr>
                                <w:rFonts w:ascii="Meiryo UI" w:eastAsia="Meiryo UI" w:hAnsi="Meiryo UI" w:hint="eastAsia"/>
                                <w:szCs w:val="21"/>
                              </w:rPr>
                              <w:t>で当該用途に供する</w:t>
                            </w:r>
                          </w:p>
                          <w:p w14:paraId="441DB877" w14:textId="62AF4F18" w:rsidR="002A4190" w:rsidRPr="00F41BF8" w:rsidRDefault="002A4190" w:rsidP="004B2C92">
                            <w:pPr>
                              <w:spacing w:line="240" w:lineRule="exact"/>
                              <w:ind w:firstLineChars="450" w:firstLine="945"/>
                              <w:jc w:val="left"/>
                              <w:rPr>
                                <w:rFonts w:ascii="Meiryo UI" w:eastAsia="Meiryo UI" w:hAnsi="Meiryo UI"/>
                                <w:szCs w:val="21"/>
                              </w:rPr>
                            </w:pPr>
                            <w:r w:rsidRPr="00F41BF8">
                              <w:rPr>
                                <w:rFonts w:ascii="Meiryo UI" w:eastAsia="Meiryo UI" w:hAnsi="Meiryo UI" w:hint="eastAsia"/>
                                <w:szCs w:val="21"/>
                              </w:rPr>
                              <w:t>床面積の合計が</w:t>
                            </w:r>
                            <w:r w:rsidRPr="00F41BF8">
                              <w:rPr>
                                <w:rFonts w:ascii="Meiryo UI" w:eastAsia="Meiryo UI" w:hAnsi="Meiryo UI"/>
                                <w:szCs w:val="21"/>
                              </w:rPr>
                              <w:t>3,000</w:t>
                            </w:r>
                            <w:r w:rsidRPr="00F41BF8">
                              <w:rPr>
                                <w:rFonts w:ascii="Meiryo UI" w:eastAsia="Meiryo UI" w:hAnsi="Meiryo UI" w:hint="eastAsia"/>
                                <w:szCs w:val="21"/>
                              </w:rPr>
                              <w:t>㎡</w:t>
                            </w:r>
                            <w:r w:rsidRPr="00F41BF8">
                              <w:rPr>
                                <w:rFonts w:ascii="Meiryo UI" w:eastAsia="Meiryo UI" w:hAnsi="Meiryo UI"/>
                                <w:szCs w:val="21"/>
                              </w:rPr>
                              <w:t>以上</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E2695" id="正方形/長方形 5" o:spid="_x0000_s1039" style="position:absolute;left:0;text-align:left;margin-left:30.6pt;margin-top:39.95pt;width:200.05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5/nQIAACoFAAAOAAAAZHJzL2Uyb0RvYy54bWysVM1u2zAMvg/YOwi6r07SpO2MOkXQIsOA&#10;oi3QDj0zshwL0N8kJXb2HtsDbOedhx32OCuwtxglO236cxrmg0xSFCl+/Kjjk1ZJsubOC6MLOtwb&#10;UMI1M6XQy4J+uJm/OaLEB9AlSKN5QTfc05Pp61fHjc35yNRGltwRDKJ93tiC1iHYPMs8q7kCv2cs&#10;17hZGacgoOqWWemgwehKZqPB4CBrjCutM4x7j9azbpNOU/yq4ixcVpXngciC4t1CWl1aF3HNpseQ&#10;Lx3YWrD+GvAPt1AgNCa9D3UGAcjKiWehlGDOeFOFPWZUZqpKMJ5qwGqGgyfVXNdgeaoFwfH2Hib/&#10;/8Kyi/WVI6Is6IQSDQpbdPf9292Xn79/fc3+fP7RSWQSgWqsz9H/2l65XvMoxqrbyqn4x3pIm8Dd&#10;3IPL20AYGkeT8eBofEgJw739g8nhQUI/ezhtnQ/vuFEkCgV12LyEKazPfcCM6Lp1icm8kaKcCymT&#10;svGn0pE1YJ+RHqVpKJHgAxoLOk9fLAFDPDomNWmQtqPDAZKDARKwkhBQVBYh8XpJCcglMpsFl+7y&#10;6LR/lvQGq91JPEjfS4ljIWfg6+7GKWp0g1yJgAMhhSro0e5pqeMuT5Tu4Yj96DoQpdAu2tTI4X6M&#10;FE0LU26wu850tPeWzQXmPUdcrsAhz7FonN1wiUslDSJheomS2rhPL9mjP9IPdylpcG4QpY8rcByr&#10;fq+RmG+H43EctKSg4Hati61Vr9SpwVYN8XWwLInRN8itWDmjbnG0ZzEbboFmmLPrQ6+chm6O8XFg&#10;fDZLbjhUFsK5vrYsBo+QRaRv2ltwtudVwB5dmO1sQf6EXp1vPKnNbBVMJRL3HvBEFkUFBzLxqX88&#10;4sTv6snr4Ymb/gUAAP//AwBQSwMEFAAGAAgAAAAhAOW/qvjhAAAACQEAAA8AAABkcnMvZG93bnJl&#10;di54bWxMj0FPg0AQhe8m/ofNmHizC0WpRZbGVI1JDyZWq9ctOwKRnSXs0oK/vuNJj5P35b1v8tVo&#10;W3HA3jeOFMSzCARS6UxDlYL3t6erWxA+aDK6dYQKJvSwKs7Pcp0Zd6RXPGxDJbiEfKYV1CF0mZS+&#10;rNFqP3MdEmdfrrc68NlX0vT6yOW2lfMoSqXVDfFCrTtc11h+bwer4Kd/ePlwdvM4bHbx526dTPY5&#10;nZS6vBjv70AEHMMfDL/6rA4FO+3dQMaLVkEaz5lUsFguQXB+ncYJiD2DyeIGZJHL/x8UJwAAAP//&#10;AwBQSwECLQAUAAYACAAAACEAtoM4kv4AAADhAQAAEwAAAAAAAAAAAAAAAAAAAAAAW0NvbnRlbnRf&#10;VHlwZXNdLnhtbFBLAQItABQABgAIAAAAIQA4/SH/1gAAAJQBAAALAAAAAAAAAAAAAAAAAC8BAABf&#10;cmVscy8ucmVsc1BLAQItABQABgAIAAAAIQDCTz5/nQIAACoFAAAOAAAAAAAAAAAAAAAAAC4CAABk&#10;cnMvZTJvRG9jLnhtbFBLAQItABQABgAIAAAAIQDlv6r44QAAAAkBAAAPAAAAAAAAAAAAAAAAAPcE&#10;AABkcnMvZG93bnJldi54bWxQSwUGAAAAAAQABADzAAAABQYAAAAA&#10;" fillcolor="window" strokecolor="windowText" strokeweight="1pt">
                <v:textbox inset=",0,,0">
                  <w:txbxContent>
                    <w:p w14:paraId="7A7A288D" w14:textId="77777777" w:rsidR="004B2C92" w:rsidRPr="00F41BF8" w:rsidRDefault="002A4190" w:rsidP="004B2C92">
                      <w:pPr>
                        <w:spacing w:line="240" w:lineRule="exact"/>
                        <w:ind w:left="1050" w:hangingChars="500" w:hanging="1050"/>
                        <w:jc w:val="left"/>
                        <w:rPr>
                          <w:rFonts w:ascii="Meiryo UI" w:eastAsia="Meiryo UI" w:hAnsi="Meiryo UI"/>
                          <w:szCs w:val="21"/>
                        </w:rPr>
                      </w:pPr>
                      <w:r w:rsidRPr="006B0A6A">
                        <w:rPr>
                          <w:rFonts w:ascii="Meiryo UI" w:eastAsia="Meiryo UI" w:hAnsi="Meiryo UI" w:hint="eastAsia"/>
                          <w:szCs w:val="21"/>
                        </w:rPr>
                        <w:t>【</w:t>
                      </w:r>
                      <w:r>
                        <w:rPr>
                          <w:rFonts w:ascii="Meiryo UI" w:eastAsia="Meiryo UI" w:hAnsi="Meiryo UI" w:hint="eastAsia"/>
                          <w:szCs w:val="21"/>
                        </w:rPr>
                        <w:t xml:space="preserve">現 </w:t>
                      </w:r>
                      <w:r>
                        <w:rPr>
                          <w:rFonts w:ascii="Meiryo UI" w:eastAsia="Meiryo UI" w:hAnsi="Meiryo UI"/>
                          <w:szCs w:val="21"/>
                        </w:rPr>
                        <w:t xml:space="preserve"> </w:t>
                      </w:r>
                      <w:r>
                        <w:rPr>
                          <w:rFonts w:ascii="Meiryo UI" w:eastAsia="Meiryo UI" w:hAnsi="Meiryo UI" w:hint="eastAsia"/>
                          <w:szCs w:val="21"/>
                        </w:rPr>
                        <w:t>行</w:t>
                      </w:r>
                      <w:r w:rsidRPr="006B0A6A">
                        <w:rPr>
                          <w:rFonts w:ascii="Meiryo UI" w:eastAsia="Meiryo UI" w:hAnsi="Meiryo UI" w:hint="eastAsia"/>
                          <w:szCs w:val="21"/>
                        </w:rPr>
                        <w:t>】</w:t>
                      </w:r>
                      <w:r w:rsidRPr="00247334">
                        <w:rPr>
                          <w:rFonts w:ascii="Meiryo UI" w:eastAsia="Meiryo UI" w:hAnsi="Meiryo UI" w:hint="eastAsia"/>
                          <w:szCs w:val="21"/>
                        </w:rPr>
                        <w:t xml:space="preserve"> 5階</w:t>
                      </w:r>
                      <w:r w:rsidRPr="00247334">
                        <w:rPr>
                          <w:rFonts w:ascii="Meiryo UI" w:eastAsia="Meiryo UI" w:hAnsi="Meiryo UI"/>
                          <w:szCs w:val="21"/>
                        </w:rPr>
                        <w:t>以上</w:t>
                      </w:r>
                      <w:r w:rsidRPr="00F41BF8">
                        <w:rPr>
                          <w:rFonts w:ascii="Meiryo UI" w:eastAsia="Meiryo UI" w:hAnsi="Meiryo UI" w:hint="eastAsia"/>
                          <w:szCs w:val="21"/>
                        </w:rPr>
                        <w:t>で当該用途に供する</w:t>
                      </w:r>
                    </w:p>
                    <w:p w14:paraId="441DB877" w14:textId="62AF4F18" w:rsidR="002A4190" w:rsidRPr="00F41BF8" w:rsidRDefault="002A4190" w:rsidP="004B2C92">
                      <w:pPr>
                        <w:spacing w:line="240" w:lineRule="exact"/>
                        <w:ind w:firstLineChars="450" w:firstLine="945"/>
                        <w:jc w:val="left"/>
                        <w:rPr>
                          <w:rFonts w:ascii="Meiryo UI" w:eastAsia="Meiryo UI" w:hAnsi="Meiryo UI"/>
                          <w:szCs w:val="21"/>
                        </w:rPr>
                      </w:pPr>
                      <w:r w:rsidRPr="00F41BF8">
                        <w:rPr>
                          <w:rFonts w:ascii="Meiryo UI" w:eastAsia="Meiryo UI" w:hAnsi="Meiryo UI" w:hint="eastAsia"/>
                          <w:szCs w:val="21"/>
                        </w:rPr>
                        <w:t>床面積の合計が</w:t>
                      </w:r>
                      <w:r w:rsidRPr="00F41BF8">
                        <w:rPr>
                          <w:rFonts w:ascii="Meiryo UI" w:eastAsia="Meiryo UI" w:hAnsi="Meiryo UI"/>
                          <w:szCs w:val="21"/>
                        </w:rPr>
                        <w:t>3,000</w:t>
                      </w:r>
                      <w:r w:rsidRPr="00F41BF8">
                        <w:rPr>
                          <w:rFonts w:ascii="Meiryo UI" w:eastAsia="Meiryo UI" w:hAnsi="Meiryo UI" w:hint="eastAsia"/>
                          <w:szCs w:val="21"/>
                        </w:rPr>
                        <w:t>㎡</w:t>
                      </w:r>
                      <w:r w:rsidRPr="00F41BF8">
                        <w:rPr>
                          <w:rFonts w:ascii="Meiryo UI" w:eastAsia="Meiryo UI" w:hAnsi="Meiryo UI"/>
                          <w:szCs w:val="21"/>
                        </w:rPr>
                        <w:t>以上</w:t>
                      </w:r>
                    </w:p>
                  </w:txbxContent>
                </v:textbox>
              </v:rect>
            </w:pict>
          </mc:Fallback>
        </mc:AlternateContent>
      </w:r>
    </w:p>
    <w:sectPr w:rsidR="000D0CBA" w:rsidRPr="00F41BF8" w:rsidSect="00A67932">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90BE" w14:textId="77777777" w:rsidR="00AE5B41" w:rsidRDefault="00AE5B41" w:rsidP="00532408">
      <w:r>
        <w:separator/>
      </w:r>
    </w:p>
  </w:endnote>
  <w:endnote w:type="continuationSeparator" w:id="0">
    <w:p w14:paraId="498B7908" w14:textId="77777777" w:rsidR="00AE5B41" w:rsidRDefault="00AE5B41" w:rsidP="00532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E572" w14:textId="77777777" w:rsidR="00AE5B41" w:rsidRDefault="00AE5B41" w:rsidP="00532408">
      <w:r>
        <w:separator/>
      </w:r>
    </w:p>
  </w:footnote>
  <w:footnote w:type="continuationSeparator" w:id="0">
    <w:p w14:paraId="6320E379" w14:textId="77777777" w:rsidR="00AE5B41" w:rsidRDefault="00AE5B41" w:rsidP="00532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BF"/>
    <w:rsid w:val="000259BC"/>
    <w:rsid w:val="00041DED"/>
    <w:rsid w:val="00053AB8"/>
    <w:rsid w:val="000618CD"/>
    <w:rsid w:val="00070F16"/>
    <w:rsid w:val="00095E13"/>
    <w:rsid w:val="000D0CBA"/>
    <w:rsid w:val="000E5149"/>
    <w:rsid w:val="00104E44"/>
    <w:rsid w:val="00107A20"/>
    <w:rsid w:val="001202BB"/>
    <w:rsid w:val="00133C0D"/>
    <w:rsid w:val="001740FC"/>
    <w:rsid w:val="0017727A"/>
    <w:rsid w:val="00177FEA"/>
    <w:rsid w:val="0018332C"/>
    <w:rsid w:val="001C2D8F"/>
    <w:rsid w:val="001D7DB2"/>
    <w:rsid w:val="00217A20"/>
    <w:rsid w:val="00254555"/>
    <w:rsid w:val="00265260"/>
    <w:rsid w:val="00283F60"/>
    <w:rsid w:val="002A4190"/>
    <w:rsid w:val="002B1E07"/>
    <w:rsid w:val="002B35D5"/>
    <w:rsid w:val="002C3338"/>
    <w:rsid w:val="002C73C9"/>
    <w:rsid w:val="002D0071"/>
    <w:rsid w:val="003354BF"/>
    <w:rsid w:val="003517CF"/>
    <w:rsid w:val="003622AE"/>
    <w:rsid w:val="0036263B"/>
    <w:rsid w:val="00370424"/>
    <w:rsid w:val="00373825"/>
    <w:rsid w:val="00383751"/>
    <w:rsid w:val="003A3DF2"/>
    <w:rsid w:val="003B1943"/>
    <w:rsid w:val="003C1226"/>
    <w:rsid w:val="003D2F8A"/>
    <w:rsid w:val="00431E3A"/>
    <w:rsid w:val="00434C90"/>
    <w:rsid w:val="00434F1C"/>
    <w:rsid w:val="0046735B"/>
    <w:rsid w:val="004778B8"/>
    <w:rsid w:val="004947F3"/>
    <w:rsid w:val="004A20DA"/>
    <w:rsid w:val="004B2C92"/>
    <w:rsid w:val="004C554E"/>
    <w:rsid w:val="004C64A5"/>
    <w:rsid w:val="004D4AB0"/>
    <w:rsid w:val="004E3F3E"/>
    <w:rsid w:val="004F6E16"/>
    <w:rsid w:val="00506043"/>
    <w:rsid w:val="00532408"/>
    <w:rsid w:val="00574599"/>
    <w:rsid w:val="005A65EF"/>
    <w:rsid w:val="005B2332"/>
    <w:rsid w:val="005E6B4F"/>
    <w:rsid w:val="006229A2"/>
    <w:rsid w:val="00625893"/>
    <w:rsid w:val="00654A4E"/>
    <w:rsid w:val="006964D5"/>
    <w:rsid w:val="006A29E9"/>
    <w:rsid w:val="007070F5"/>
    <w:rsid w:val="0072484D"/>
    <w:rsid w:val="007303BC"/>
    <w:rsid w:val="007571E9"/>
    <w:rsid w:val="00777059"/>
    <w:rsid w:val="007B39C6"/>
    <w:rsid w:val="007B4908"/>
    <w:rsid w:val="007E413C"/>
    <w:rsid w:val="00817D91"/>
    <w:rsid w:val="00835314"/>
    <w:rsid w:val="00843EAE"/>
    <w:rsid w:val="00846494"/>
    <w:rsid w:val="0084690B"/>
    <w:rsid w:val="008747B1"/>
    <w:rsid w:val="008A3A2A"/>
    <w:rsid w:val="008A620F"/>
    <w:rsid w:val="008B5BBE"/>
    <w:rsid w:val="008C2FFB"/>
    <w:rsid w:val="008C31F4"/>
    <w:rsid w:val="008D59CE"/>
    <w:rsid w:val="008F0C5D"/>
    <w:rsid w:val="00900E3C"/>
    <w:rsid w:val="009023CB"/>
    <w:rsid w:val="00931C1E"/>
    <w:rsid w:val="00950974"/>
    <w:rsid w:val="00962473"/>
    <w:rsid w:val="00982B41"/>
    <w:rsid w:val="0098616E"/>
    <w:rsid w:val="009A7A6B"/>
    <w:rsid w:val="009D64F3"/>
    <w:rsid w:val="00A23086"/>
    <w:rsid w:val="00A53087"/>
    <w:rsid w:val="00A6123C"/>
    <w:rsid w:val="00A67932"/>
    <w:rsid w:val="00A717D0"/>
    <w:rsid w:val="00A84C64"/>
    <w:rsid w:val="00AC3A1A"/>
    <w:rsid w:val="00AD205F"/>
    <w:rsid w:val="00AE5B41"/>
    <w:rsid w:val="00AF243A"/>
    <w:rsid w:val="00AF5D81"/>
    <w:rsid w:val="00B10D22"/>
    <w:rsid w:val="00B31542"/>
    <w:rsid w:val="00B36823"/>
    <w:rsid w:val="00B37D6C"/>
    <w:rsid w:val="00B43D64"/>
    <w:rsid w:val="00B74A40"/>
    <w:rsid w:val="00BA6F4B"/>
    <w:rsid w:val="00BB01C2"/>
    <w:rsid w:val="00BC21B8"/>
    <w:rsid w:val="00BD663F"/>
    <w:rsid w:val="00BD7161"/>
    <w:rsid w:val="00C0098C"/>
    <w:rsid w:val="00C067F0"/>
    <w:rsid w:val="00C25B5B"/>
    <w:rsid w:val="00C4437B"/>
    <w:rsid w:val="00C53BFC"/>
    <w:rsid w:val="00C63A64"/>
    <w:rsid w:val="00C86169"/>
    <w:rsid w:val="00CA5B28"/>
    <w:rsid w:val="00CD668B"/>
    <w:rsid w:val="00CF1F34"/>
    <w:rsid w:val="00D55FCB"/>
    <w:rsid w:val="00DA5ED9"/>
    <w:rsid w:val="00DA6C8F"/>
    <w:rsid w:val="00DB281D"/>
    <w:rsid w:val="00DF6F60"/>
    <w:rsid w:val="00E12811"/>
    <w:rsid w:val="00E16250"/>
    <w:rsid w:val="00E34BB9"/>
    <w:rsid w:val="00E6636E"/>
    <w:rsid w:val="00E73305"/>
    <w:rsid w:val="00E97328"/>
    <w:rsid w:val="00EB3BBF"/>
    <w:rsid w:val="00EC6D40"/>
    <w:rsid w:val="00EE12DA"/>
    <w:rsid w:val="00EF6EF5"/>
    <w:rsid w:val="00F03876"/>
    <w:rsid w:val="00F050F2"/>
    <w:rsid w:val="00F32C89"/>
    <w:rsid w:val="00F41BF8"/>
    <w:rsid w:val="00F46A6F"/>
    <w:rsid w:val="00F5103D"/>
    <w:rsid w:val="00F71EAE"/>
    <w:rsid w:val="00F75503"/>
    <w:rsid w:val="00F839C4"/>
    <w:rsid w:val="00F86545"/>
    <w:rsid w:val="00F905F5"/>
    <w:rsid w:val="00FA42A7"/>
    <w:rsid w:val="00FB5E44"/>
    <w:rsid w:val="00FC07EE"/>
    <w:rsid w:val="00FC57D1"/>
    <w:rsid w:val="00FD6337"/>
    <w:rsid w:val="00FE76AD"/>
    <w:rsid w:val="00FF22F1"/>
    <w:rsid w:val="00FF4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08D6D5"/>
  <w15:chartTrackingRefBased/>
  <w15:docId w15:val="{90F2861C-94F4-4BB2-948E-93738BDB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F8A"/>
    <w:pPr>
      <w:widowControl w:val="0"/>
      <w:jc w:val="both"/>
    </w:pPr>
    <w:rPr>
      <w:rFonts w:ascii="Century" w:eastAsia="ＭＳ 明朝" w:hAnsi="Century" w:cs="Times New Roman"/>
      <w:szCs w:val="24"/>
    </w:rPr>
  </w:style>
  <w:style w:type="paragraph" w:styleId="2">
    <w:name w:val="heading 2"/>
    <w:basedOn w:val="a"/>
    <w:link w:val="20"/>
    <w:uiPriority w:val="9"/>
    <w:qFormat/>
    <w:rsid w:val="00CF1F3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354BF"/>
    <w:rPr>
      <w:sz w:val="18"/>
      <w:szCs w:val="18"/>
    </w:rPr>
  </w:style>
  <w:style w:type="paragraph" w:styleId="a4">
    <w:name w:val="annotation text"/>
    <w:basedOn w:val="a"/>
    <w:link w:val="a5"/>
    <w:uiPriority w:val="99"/>
    <w:unhideWhenUsed/>
    <w:rsid w:val="003354BF"/>
    <w:pPr>
      <w:jc w:val="left"/>
    </w:pPr>
  </w:style>
  <w:style w:type="character" w:customStyle="1" w:styleId="a5">
    <w:name w:val="コメント文字列 (文字)"/>
    <w:basedOn w:val="a0"/>
    <w:link w:val="a4"/>
    <w:uiPriority w:val="99"/>
    <w:rsid w:val="003354BF"/>
    <w:rPr>
      <w:rFonts w:ascii="Century" w:eastAsia="ＭＳ 明朝" w:hAnsi="Century" w:cs="Times New Roman"/>
      <w:szCs w:val="24"/>
    </w:rPr>
  </w:style>
  <w:style w:type="paragraph" w:styleId="a6">
    <w:name w:val="Plain Text"/>
    <w:basedOn w:val="a"/>
    <w:link w:val="a7"/>
    <w:uiPriority w:val="99"/>
    <w:unhideWhenUsed/>
    <w:rsid w:val="003354BF"/>
    <w:pPr>
      <w:jc w:val="left"/>
    </w:pPr>
    <w:rPr>
      <w:rFonts w:ascii="Yu Gothic" w:eastAsia="Yu Gothic" w:hAnsi="Courier New" w:cs="Courier New"/>
      <w:sz w:val="22"/>
      <w:szCs w:val="22"/>
    </w:rPr>
  </w:style>
  <w:style w:type="character" w:customStyle="1" w:styleId="a7">
    <w:name w:val="書式なし (文字)"/>
    <w:basedOn w:val="a0"/>
    <w:link w:val="a6"/>
    <w:uiPriority w:val="99"/>
    <w:rsid w:val="003354BF"/>
    <w:rPr>
      <w:rFonts w:ascii="Yu Gothic" w:eastAsia="Yu Gothic" w:hAnsi="Courier New" w:cs="Courier New"/>
      <w:sz w:val="22"/>
    </w:rPr>
  </w:style>
  <w:style w:type="paragraph" w:styleId="a8">
    <w:name w:val="annotation subject"/>
    <w:basedOn w:val="a4"/>
    <w:next w:val="a4"/>
    <w:link w:val="a9"/>
    <w:uiPriority w:val="99"/>
    <w:semiHidden/>
    <w:unhideWhenUsed/>
    <w:rsid w:val="002B1E07"/>
    <w:rPr>
      <w:b/>
      <w:bCs/>
    </w:rPr>
  </w:style>
  <w:style w:type="character" w:customStyle="1" w:styleId="a9">
    <w:name w:val="コメント内容 (文字)"/>
    <w:basedOn w:val="a5"/>
    <w:link w:val="a8"/>
    <w:uiPriority w:val="99"/>
    <w:semiHidden/>
    <w:rsid w:val="002B1E07"/>
    <w:rPr>
      <w:rFonts w:ascii="Century" w:eastAsia="ＭＳ 明朝" w:hAnsi="Century" w:cs="Times New Roman"/>
      <w:b/>
      <w:bCs/>
      <w:szCs w:val="24"/>
    </w:rPr>
  </w:style>
  <w:style w:type="paragraph" w:styleId="aa">
    <w:name w:val="header"/>
    <w:basedOn w:val="a"/>
    <w:link w:val="ab"/>
    <w:uiPriority w:val="99"/>
    <w:unhideWhenUsed/>
    <w:rsid w:val="00532408"/>
    <w:pPr>
      <w:tabs>
        <w:tab w:val="center" w:pos="4252"/>
        <w:tab w:val="right" w:pos="8504"/>
      </w:tabs>
      <w:snapToGrid w:val="0"/>
    </w:pPr>
  </w:style>
  <w:style w:type="character" w:customStyle="1" w:styleId="ab">
    <w:name w:val="ヘッダー (文字)"/>
    <w:basedOn w:val="a0"/>
    <w:link w:val="aa"/>
    <w:uiPriority w:val="99"/>
    <w:rsid w:val="00532408"/>
    <w:rPr>
      <w:rFonts w:ascii="Century" w:eastAsia="ＭＳ 明朝" w:hAnsi="Century" w:cs="Times New Roman"/>
      <w:szCs w:val="24"/>
    </w:rPr>
  </w:style>
  <w:style w:type="paragraph" w:styleId="ac">
    <w:name w:val="footer"/>
    <w:basedOn w:val="a"/>
    <w:link w:val="ad"/>
    <w:uiPriority w:val="99"/>
    <w:unhideWhenUsed/>
    <w:rsid w:val="00532408"/>
    <w:pPr>
      <w:tabs>
        <w:tab w:val="center" w:pos="4252"/>
        <w:tab w:val="right" w:pos="8504"/>
      </w:tabs>
      <w:snapToGrid w:val="0"/>
    </w:pPr>
  </w:style>
  <w:style w:type="character" w:customStyle="1" w:styleId="ad">
    <w:name w:val="フッター (文字)"/>
    <w:basedOn w:val="a0"/>
    <w:link w:val="ac"/>
    <w:uiPriority w:val="99"/>
    <w:rsid w:val="00532408"/>
    <w:rPr>
      <w:rFonts w:ascii="Century" w:eastAsia="ＭＳ 明朝" w:hAnsi="Century" w:cs="Times New Roman"/>
      <w:szCs w:val="24"/>
    </w:rPr>
  </w:style>
  <w:style w:type="paragraph" w:styleId="ae">
    <w:name w:val="Revision"/>
    <w:hidden/>
    <w:uiPriority w:val="99"/>
    <w:semiHidden/>
    <w:rsid w:val="00DA6C8F"/>
    <w:rPr>
      <w:rFonts w:ascii="Century" w:eastAsia="ＭＳ 明朝" w:hAnsi="Century" w:cs="Times New Roman"/>
      <w:szCs w:val="24"/>
    </w:rPr>
  </w:style>
  <w:style w:type="character" w:customStyle="1" w:styleId="20">
    <w:name w:val="見出し 2 (文字)"/>
    <w:basedOn w:val="a0"/>
    <w:link w:val="2"/>
    <w:uiPriority w:val="9"/>
    <w:rsid w:val="00CF1F34"/>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055646">
      <w:bodyDiv w:val="1"/>
      <w:marLeft w:val="0"/>
      <w:marRight w:val="0"/>
      <w:marTop w:val="0"/>
      <w:marBottom w:val="0"/>
      <w:divBdr>
        <w:top w:val="none" w:sz="0" w:space="0" w:color="auto"/>
        <w:left w:val="none" w:sz="0" w:space="0" w:color="auto"/>
        <w:bottom w:val="none" w:sz="0" w:space="0" w:color="auto"/>
        <w:right w:val="none" w:sz="0" w:space="0" w:color="auto"/>
      </w:divBdr>
    </w:div>
    <w:div w:id="185291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91470A0884584489831D80B1D7642C5" ma:contentTypeVersion="5" ma:contentTypeDescription="新しいドキュメントを作成します。" ma:contentTypeScope="" ma:versionID="971d0bf2fcf303fdd2213169eb433dbb">
  <xsd:schema xmlns:xsd="http://www.w3.org/2001/XMLSchema" xmlns:xs="http://www.w3.org/2001/XMLSchema" xmlns:p="http://schemas.microsoft.com/office/2006/metadata/properties" xmlns:ns3="924ad72d-1aa8-4525-9e70-5d1270407cf9" targetNamespace="http://schemas.microsoft.com/office/2006/metadata/properties" ma:root="true" ma:fieldsID="dbd060831520b3eabf91f2aaf12e5507" ns3:_="">
    <xsd:import namespace="924ad72d-1aa8-4525-9e70-5d1270407cf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ad72d-1aa8-4525-9e70-5d1270407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4F98E-921F-41E0-85D5-64D40F8AD705}">
  <ds:schemaRefs>
    <ds:schemaRef ds:uri="http://schemas.openxmlformats.org/officeDocument/2006/bibliography"/>
  </ds:schemaRefs>
</ds:datastoreItem>
</file>

<file path=customXml/itemProps2.xml><?xml version="1.0" encoding="utf-8"?>
<ds:datastoreItem xmlns:ds="http://schemas.openxmlformats.org/officeDocument/2006/customXml" ds:itemID="{89734CB0-029D-489D-ACE9-38ACF57F2B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527264-EB55-4D28-9594-9E781D805319}">
  <ds:schemaRefs>
    <ds:schemaRef ds:uri="http://schemas.microsoft.com/sharepoint/v3/contenttype/forms"/>
  </ds:schemaRefs>
</ds:datastoreItem>
</file>

<file path=customXml/itemProps4.xml><?xml version="1.0" encoding="utf-8"?>
<ds:datastoreItem xmlns:ds="http://schemas.openxmlformats.org/officeDocument/2006/customXml" ds:itemID="{C15078DA-EE53-403C-AE90-3CC373594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ad72d-1aa8-4525-9e70-5d1270407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元田　愛</dc:creator>
  <cp:keywords/>
  <dc:description/>
  <cp:lastModifiedBy>元田　愛</cp:lastModifiedBy>
  <cp:revision>2</cp:revision>
  <cp:lastPrinted>2024-07-09T07:42:00Z</cp:lastPrinted>
  <dcterms:created xsi:type="dcterms:W3CDTF">2024-07-09T10:30:00Z</dcterms:created>
  <dcterms:modified xsi:type="dcterms:W3CDTF">2024-07-09T10:30:00Z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0x010100F91470A0884584489831D80B1D7642C5</vt:lpwstr>
  </property>
</Properties>
</file>