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192E" w14:textId="3FE211E8" w:rsidR="00684F30" w:rsidRPr="00684F30" w:rsidRDefault="00684F30" w:rsidP="00684F30">
      <w:pPr>
        <w:pStyle w:val="time"/>
        <w:spacing w:before="0" w:beforeAutospacing="0" w:after="0" w:afterAutospacing="0"/>
        <w:rPr>
          <w:rFonts w:ascii="ＭＳ 明朝" w:eastAsia="ＭＳ 明朝" w:hAnsi="ＭＳ 明朝" w:cstheme="minorBidi"/>
          <w:kern w:val="2"/>
          <w:szCs w:val="28"/>
        </w:rPr>
      </w:pPr>
      <w:r w:rsidRPr="00684F30">
        <w:rPr>
          <w:rFonts w:ascii="ＭＳ 明朝" w:eastAsia="ＭＳ 明朝" w:hAnsi="ＭＳ 明朝" w:cstheme="minorBidi" w:hint="eastAsia"/>
          <w:kern w:val="2"/>
          <w:szCs w:val="28"/>
        </w:rPr>
        <w:t>2011-10-29</w:t>
      </w:r>
    </w:p>
    <w:p w14:paraId="690AD38C" w14:textId="7DC0EC96" w:rsidR="00684F30" w:rsidRPr="00684F30" w:rsidRDefault="00684F30" w:rsidP="00684F30">
      <w:pPr>
        <w:pStyle w:val="2"/>
        <w:shd w:val="clear" w:color="auto" w:fill="FFFFFF"/>
        <w:spacing w:before="225" w:beforeAutospacing="0" w:after="0" w:afterAutospacing="0"/>
        <w:rPr>
          <w:rFonts w:ascii="ＭＳ 明朝" w:eastAsia="ＭＳ 明朝" w:hAnsi="ＭＳ 明朝" w:cstheme="minorBidi"/>
          <w:b w:val="0"/>
          <w:bCs w:val="0"/>
          <w:kern w:val="2"/>
          <w:sz w:val="32"/>
        </w:rPr>
      </w:pPr>
      <w:r w:rsidRPr="00684F30">
        <w:rPr>
          <w:rFonts w:ascii="ＭＳ 明朝" w:eastAsia="ＭＳ 明朝" w:hAnsi="ＭＳ 明朝" w:cstheme="minorBidi" w:hint="eastAsia"/>
          <w:b w:val="0"/>
          <w:bCs w:val="0"/>
          <w:kern w:val="2"/>
          <w:sz w:val="32"/>
        </w:rPr>
        <w:t>「水都大阪フェス2011」が開催されました</w:t>
      </w:r>
    </w:p>
    <w:p w14:paraId="5F6299E5" w14:textId="5ED5CC8B" w:rsidR="00684F30" w:rsidRPr="00684F30" w:rsidRDefault="00684F30" w:rsidP="00684F30">
      <w:pPr>
        <w:widowControl/>
        <w:shd w:val="clear" w:color="auto" w:fill="FFFFFF"/>
        <w:ind w:left="720" w:right="120"/>
        <w:jc w:val="left"/>
        <w:rPr>
          <w:rFonts w:ascii="ＭＳ 明朝" w:eastAsia="ＭＳ 明朝" w:hAnsi="ＭＳ 明朝"/>
          <w:sz w:val="24"/>
          <w:szCs w:val="28"/>
        </w:rPr>
      </w:pPr>
    </w:p>
    <w:p w14:paraId="64B6BF94" w14:textId="77777777" w:rsidR="00684F30" w:rsidRPr="00684F30" w:rsidRDefault="00684F30" w:rsidP="00684F30">
      <w:pPr>
        <w:pStyle w:val="Web"/>
        <w:shd w:val="clear" w:color="auto" w:fill="FFFFFF"/>
        <w:spacing w:before="0" w:beforeAutospacing="0" w:after="0" w:afterAutospacing="0"/>
        <w:jc w:val="both"/>
        <w:rPr>
          <w:rFonts w:ascii="ＭＳ 明朝" w:eastAsia="ＭＳ 明朝" w:hAnsi="ＭＳ 明朝" w:cstheme="minorBidi"/>
          <w:kern w:val="2"/>
          <w:szCs w:val="28"/>
        </w:rPr>
      </w:pPr>
      <w:r w:rsidRPr="00684F30">
        <w:rPr>
          <w:rFonts w:ascii="ＭＳ 明朝" w:eastAsia="ＭＳ 明朝" w:hAnsi="ＭＳ 明朝" w:cstheme="minorBidi" w:hint="eastAsia"/>
          <w:kern w:val="2"/>
          <w:szCs w:val="28"/>
        </w:rPr>
        <w:t>「水都大阪フェス２０１１」、チャレンジウィーク期間の１０月２２日(土)、２３日(日)、「笑働OSAKAリサイクルプロジェクト」のブース出展、地域支援型グッズ販売と、「水辺のかえっこバザール」に防災リーダーとして、笑働スタッフが参加しました。</w:t>
      </w:r>
    </w:p>
    <w:p w14:paraId="51E0855A" w14:textId="77777777" w:rsidR="00684F30" w:rsidRPr="00684F30" w:rsidRDefault="00684F30" w:rsidP="00684F30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/>
          <w:kern w:val="2"/>
          <w:szCs w:val="28"/>
        </w:rPr>
      </w:pPr>
      <w:r w:rsidRPr="00684F30">
        <w:rPr>
          <w:rFonts w:ascii="ＭＳ 明朝" w:eastAsia="ＭＳ 明朝" w:hAnsi="ＭＳ 明朝" w:cstheme="minorBidi" w:hint="eastAsia"/>
          <w:kern w:val="2"/>
          <w:szCs w:val="28"/>
        </w:rPr>
        <w:t>水都大阪フェス２０１１は、「水辺のまちあそび〜やってみたいを叶えよう〜」と題し、５０以上のプログラムが同時進行で行われ、行政はもちろん、運営をサポートするサポーター、コンテンツの企画提案をしてくれる様々な活動団体など、多くの人たちが関ってつくりあげるイベントです。今回、地域や企業との協働を幅広い層の方々に知っていただこうと、笑働OSAKAも参加することになりました。</w:t>
      </w:r>
    </w:p>
    <w:p w14:paraId="2D68BFD0" w14:textId="47C81ED6" w:rsidR="00684F30" w:rsidRPr="00684F30" w:rsidRDefault="00684F30" w:rsidP="00684F30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/>
          <w:kern w:val="2"/>
          <w:szCs w:val="28"/>
        </w:rPr>
      </w:pPr>
      <w:r w:rsidRPr="00684F30">
        <w:rPr>
          <w:rFonts w:ascii="ＭＳ 明朝" w:eastAsia="ＭＳ 明朝" w:hAnsi="ＭＳ 明朝" w:cstheme="minorBidi"/>
          <w:noProof/>
          <w:kern w:val="2"/>
          <w:szCs w:val="28"/>
        </w:rPr>
        <w:drawing>
          <wp:inline distT="0" distB="0" distL="0" distR="0" wp14:anchorId="0401C118" wp14:editId="01DE49F6">
            <wp:extent cx="5242560" cy="3489960"/>
            <wp:effectExtent l="0" t="0" r="0" b="0"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35A8B" w14:textId="77777777" w:rsidR="00684F30" w:rsidRPr="00684F30" w:rsidRDefault="00684F30" w:rsidP="00684F30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/>
          <w:kern w:val="2"/>
          <w:szCs w:val="28"/>
        </w:rPr>
      </w:pPr>
      <w:r w:rsidRPr="00684F30">
        <w:rPr>
          <w:rFonts w:ascii="ＭＳ 明朝" w:eastAsia="ＭＳ 明朝" w:hAnsi="ＭＳ 明朝" w:cstheme="minorBidi" w:hint="eastAsia"/>
          <w:kern w:val="2"/>
          <w:szCs w:val="28"/>
        </w:rPr>
        <w:t>今回は、「リサイクルの見える化」へのチャレンジとして、リサイクル・プロジェクトを出展し、笑働事務局のスタッフだけでなく、参画企業の皆さんにもご協</w:t>
      </w:r>
      <w:r w:rsidRPr="00684F30">
        <w:rPr>
          <w:rFonts w:ascii="ＭＳ 明朝" w:eastAsia="ＭＳ 明朝" w:hAnsi="ＭＳ 明朝" w:cstheme="minorBidi" w:hint="eastAsia"/>
          <w:kern w:val="2"/>
          <w:szCs w:val="28"/>
        </w:rPr>
        <w:lastRenderedPageBreak/>
        <w:t>力いただきました。</w:t>
      </w:r>
      <w:r w:rsidRPr="00684F30">
        <w:rPr>
          <w:rFonts w:ascii="ＭＳ 明朝" w:eastAsia="ＭＳ 明朝" w:hAnsi="ＭＳ 明朝" w:cstheme="minorBidi" w:hint="eastAsia"/>
          <w:kern w:val="2"/>
          <w:szCs w:val="28"/>
        </w:rPr>
        <w:br/>
        <w:t>企画に賛同し、古紙持参でブースを訪ねてくれた企業も多数あり、古紙を出す⇒回収する⇒加工する⇒製品化する⇒購買する、といういずれの過程に参加していただいても、地域活動支援となる仕組みづくりを実践していく予定です。</w:t>
      </w:r>
    </w:p>
    <w:p w14:paraId="7E054103" w14:textId="4CC9737F" w:rsidR="00684F30" w:rsidRPr="00684F30" w:rsidRDefault="00684F30" w:rsidP="00684F30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/>
          <w:kern w:val="2"/>
          <w:szCs w:val="28"/>
        </w:rPr>
      </w:pPr>
      <w:r w:rsidRPr="00684F30">
        <w:rPr>
          <w:rFonts w:ascii="ＭＳ 明朝" w:eastAsia="ＭＳ 明朝" w:hAnsi="ＭＳ 明朝" w:cstheme="minorBidi"/>
          <w:noProof/>
          <w:kern w:val="2"/>
          <w:szCs w:val="28"/>
        </w:rPr>
        <w:drawing>
          <wp:inline distT="0" distB="0" distL="0" distR="0" wp14:anchorId="52595F61" wp14:editId="6BA24F4F">
            <wp:extent cx="5242560" cy="5288280"/>
            <wp:effectExtent l="0" t="0" r="0" b="7620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C0AF9" w14:textId="77777777" w:rsidR="00684F30" w:rsidRPr="00684F30" w:rsidRDefault="00684F30" w:rsidP="00684F30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/>
          <w:kern w:val="2"/>
          <w:szCs w:val="28"/>
        </w:rPr>
      </w:pPr>
      <w:r w:rsidRPr="00684F30">
        <w:rPr>
          <w:rFonts w:ascii="ＭＳ 明朝" w:eastAsia="ＭＳ 明朝" w:hAnsi="ＭＳ 明朝" w:cstheme="minorBidi" w:hint="eastAsia"/>
          <w:kern w:val="2"/>
          <w:szCs w:val="28"/>
        </w:rPr>
        <w:t>笑働ブースでは、カエルキャラバンのサポータースタッフの皆さんが、笑働軍手を続々ご購入くださり、スタッフTシャツのブルーと軍手の黄色が、まるでユニホームのようで芝生広場に映えました。 行動力のある若い人たちの力と、それが周囲を巻き込んで、より大きな力を生むということ。このサポーターさんたちの笑顔とパワーは、今後、笑働OSAKAの活動を続けていく中で、必要不可欠なものだと感じさせられました。</w:t>
      </w:r>
    </w:p>
    <w:p w14:paraId="3F5DC81A" w14:textId="65BD0DF8" w:rsidR="00684F30" w:rsidRPr="00684F30" w:rsidRDefault="00684F30" w:rsidP="00684F30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/>
          <w:kern w:val="2"/>
          <w:szCs w:val="28"/>
        </w:rPr>
      </w:pPr>
      <w:r w:rsidRPr="00684F30">
        <w:rPr>
          <w:rFonts w:ascii="ＭＳ 明朝" w:eastAsia="ＭＳ 明朝" w:hAnsi="ＭＳ 明朝" w:cstheme="minorBidi"/>
          <w:noProof/>
          <w:kern w:val="2"/>
          <w:szCs w:val="28"/>
        </w:rPr>
        <w:lastRenderedPageBreak/>
        <w:drawing>
          <wp:inline distT="0" distB="0" distL="0" distR="0" wp14:anchorId="49ACE5C7" wp14:editId="410E897B">
            <wp:extent cx="5242560" cy="5295900"/>
            <wp:effectExtent l="0" t="0" r="0" b="0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25887" w14:textId="77777777" w:rsidR="00684F30" w:rsidRPr="00684F30" w:rsidRDefault="00684F30" w:rsidP="00684F30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/>
          <w:kern w:val="2"/>
          <w:szCs w:val="28"/>
        </w:rPr>
      </w:pPr>
      <w:r w:rsidRPr="00684F30">
        <w:rPr>
          <w:rFonts w:ascii="ＭＳ 明朝" w:eastAsia="ＭＳ 明朝" w:hAnsi="ＭＳ 明朝" w:cstheme="minorBidi" w:hint="eastAsia"/>
          <w:kern w:val="2"/>
          <w:szCs w:val="28"/>
        </w:rPr>
        <w:t>NPO法人プラスアーツさんが展開されている「かえっこバザール」は、“遊びながら防災を学ぶ”、”自立した人材を育てる”ということが実践された素晴らしいコンテンツで、今回コラボレーションするなかで、とても多くのことを学びました。それらをしっかりと吸収して、府庁内や地域の活動の中で実践していきたいと思います。</w:t>
      </w:r>
    </w:p>
    <w:p w14:paraId="1F9AE6AC" w14:textId="1C774512" w:rsidR="00684F30" w:rsidRPr="00684F30" w:rsidRDefault="00684F30" w:rsidP="00684F30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/>
          <w:kern w:val="2"/>
          <w:szCs w:val="28"/>
        </w:rPr>
      </w:pPr>
      <w:r w:rsidRPr="00684F30">
        <w:rPr>
          <w:rFonts w:ascii="ＭＳ 明朝" w:eastAsia="ＭＳ 明朝" w:hAnsi="ＭＳ 明朝" w:cstheme="minorBidi"/>
          <w:noProof/>
          <w:kern w:val="2"/>
          <w:szCs w:val="28"/>
        </w:rPr>
        <w:lastRenderedPageBreak/>
        <w:drawing>
          <wp:inline distT="0" distB="0" distL="0" distR="0" wp14:anchorId="08F7DF75" wp14:editId="71DC8B16">
            <wp:extent cx="5242560" cy="3543300"/>
            <wp:effectExtent l="0" t="0" r="0" b="0"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784"/>
                    <a:stretch/>
                  </pic:blipFill>
                  <pic:spPr bwMode="auto">
                    <a:xfrm>
                      <a:off x="0" y="0"/>
                      <a:ext cx="524256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900DBC" w14:textId="77777777" w:rsidR="00684F30" w:rsidRPr="00684F30" w:rsidRDefault="00684F30" w:rsidP="00684F30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/>
          <w:kern w:val="2"/>
          <w:szCs w:val="28"/>
        </w:rPr>
      </w:pPr>
      <w:r w:rsidRPr="00684F30">
        <w:rPr>
          <w:rFonts w:ascii="ＭＳ 明朝" w:eastAsia="ＭＳ 明朝" w:hAnsi="ＭＳ 明朝" w:cstheme="minorBidi" w:hint="eastAsia"/>
          <w:kern w:val="2"/>
          <w:szCs w:val="28"/>
        </w:rPr>
        <w:t>水都大阪フェス2011は、公園の使い方、まちの楽しみ方、水辺での遊び方が人の数だけあって、そんな多様性が、大阪の街を魅力的にしているということを感じました。芝生で寝転んでくつろいだり、ピクニックを楽しんだり、水辺で将棋をしたり、船で移動して周辺のバルを巡るなど、川がすぐ近くにある大阪ならではの魅力や楽しみ方を、多くの方が体験し、発見できたのではないでしょうか。</w:t>
      </w:r>
    </w:p>
    <w:p w14:paraId="756B9014" w14:textId="77777777" w:rsidR="00684F30" w:rsidRPr="00684F30" w:rsidRDefault="00684F30" w:rsidP="00684F30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/>
          <w:kern w:val="2"/>
          <w:szCs w:val="28"/>
        </w:rPr>
      </w:pPr>
      <w:r w:rsidRPr="00684F30">
        <w:rPr>
          <w:rFonts w:ascii="ＭＳ 明朝" w:eastAsia="ＭＳ 明朝" w:hAnsi="ＭＳ 明朝" w:cstheme="minorBidi" w:hint="eastAsia"/>
          <w:kern w:val="2"/>
          <w:szCs w:val="28"/>
        </w:rPr>
        <w:t>この2日間を通して、主催する側の意識の高さと、参加する側が本当に楽しんでいる様子がうかがえました。たくさんの人がこのイベントに期待し、楽しんでいて、「大阪の街をもっと良くしたい」という想いが、会場全体にあふれていたように思います。</w:t>
      </w:r>
    </w:p>
    <w:p w14:paraId="3A83449B" w14:textId="77777777" w:rsidR="00684F30" w:rsidRPr="00684F30" w:rsidRDefault="00684F30" w:rsidP="00684F30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/>
          <w:kern w:val="2"/>
          <w:szCs w:val="28"/>
        </w:rPr>
      </w:pPr>
      <w:r w:rsidRPr="00684F30">
        <w:rPr>
          <w:rFonts w:ascii="ＭＳ 明朝" w:eastAsia="ＭＳ 明朝" w:hAnsi="ＭＳ 明朝" w:cstheme="minorBidi" w:hint="eastAsia"/>
          <w:kern w:val="2"/>
          <w:szCs w:val="28"/>
        </w:rPr>
        <w:t>今回、水都大阪フェス2011と協働することができて、笑働OSAKAの活動に共感していただける方が増えていき、大阪に暮らす人々に、より深く浸透していくことができるのではないかと確信しました。</w:t>
      </w:r>
    </w:p>
    <w:p w14:paraId="58EBB32B" w14:textId="77777777" w:rsidR="00684F30" w:rsidRPr="00684F30" w:rsidRDefault="00684F30" w:rsidP="00684F30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/>
          <w:kern w:val="2"/>
          <w:szCs w:val="28"/>
        </w:rPr>
      </w:pPr>
      <w:r w:rsidRPr="00684F30">
        <w:rPr>
          <w:rFonts w:ascii="ＭＳ 明朝" w:eastAsia="ＭＳ 明朝" w:hAnsi="ＭＳ 明朝" w:cstheme="minorBidi" w:hint="eastAsia"/>
          <w:kern w:val="2"/>
          <w:szCs w:val="28"/>
        </w:rPr>
        <w:t>水都大阪も、笑働OSAKAも、未来の可能性を感じることができる2日間でした。</w:t>
      </w:r>
    </w:p>
    <w:p w14:paraId="49B4CF8C" w14:textId="12C38061" w:rsidR="00A54AEF" w:rsidRPr="000B5E2E" w:rsidRDefault="00A54AEF" w:rsidP="00A54AEF">
      <w:pPr>
        <w:pStyle w:val="time"/>
        <w:shd w:val="clear" w:color="auto" w:fill="FFFFFF"/>
        <w:spacing w:before="0" w:beforeAutospacing="0" w:after="0" w:afterAutospacing="0"/>
        <w:rPr>
          <w:rFonts w:ascii="ＭＳ 明朝" w:eastAsia="ＭＳ 明朝" w:hAnsi="ＭＳ 明朝" w:cstheme="minorBidi" w:hint="eastAsia"/>
          <w:kern w:val="2"/>
          <w:szCs w:val="28"/>
        </w:rPr>
      </w:pPr>
    </w:p>
    <w:sectPr w:rsidR="00A54AEF" w:rsidRPr="000B5E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E51BA"/>
    <w:multiLevelType w:val="multilevel"/>
    <w:tmpl w:val="1828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C337D"/>
    <w:multiLevelType w:val="multilevel"/>
    <w:tmpl w:val="19C2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B484C"/>
    <w:multiLevelType w:val="multilevel"/>
    <w:tmpl w:val="818C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81DE7"/>
    <w:multiLevelType w:val="multilevel"/>
    <w:tmpl w:val="CEC4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23621"/>
    <w:multiLevelType w:val="multilevel"/>
    <w:tmpl w:val="7F7C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07EA3"/>
    <w:multiLevelType w:val="multilevel"/>
    <w:tmpl w:val="EE64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5690A"/>
    <w:multiLevelType w:val="multilevel"/>
    <w:tmpl w:val="F6AC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82B69"/>
    <w:multiLevelType w:val="multilevel"/>
    <w:tmpl w:val="52DC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6E2A69"/>
    <w:multiLevelType w:val="multilevel"/>
    <w:tmpl w:val="82A2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E4DC7"/>
    <w:multiLevelType w:val="multilevel"/>
    <w:tmpl w:val="2B88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4260E"/>
    <w:multiLevelType w:val="multilevel"/>
    <w:tmpl w:val="2E36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45CBE"/>
    <w:multiLevelType w:val="multilevel"/>
    <w:tmpl w:val="618A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D4158"/>
    <w:multiLevelType w:val="multilevel"/>
    <w:tmpl w:val="0A1C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314CEC"/>
    <w:multiLevelType w:val="multilevel"/>
    <w:tmpl w:val="773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EF1D63"/>
    <w:multiLevelType w:val="multilevel"/>
    <w:tmpl w:val="4528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2239AD"/>
    <w:multiLevelType w:val="multilevel"/>
    <w:tmpl w:val="D8EA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134216"/>
    <w:multiLevelType w:val="multilevel"/>
    <w:tmpl w:val="24D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A3B04"/>
    <w:multiLevelType w:val="multilevel"/>
    <w:tmpl w:val="8318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2914E9"/>
    <w:multiLevelType w:val="multilevel"/>
    <w:tmpl w:val="D544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4C2120"/>
    <w:multiLevelType w:val="multilevel"/>
    <w:tmpl w:val="1340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353745"/>
    <w:multiLevelType w:val="multilevel"/>
    <w:tmpl w:val="34E0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DA0436"/>
    <w:multiLevelType w:val="multilevel"/>
    <w:tmpl w:val="5EF8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15"/>
  </w:num>
  <w:num w:numId="5">
    <w:abstractNumId w:val="6"/>
  </w:num>
  <w:num w:numId="6">
    <w:abstractNumId w:val="0"/>
  </w:num>
  <w:num w:numId="7">
    <w:abstractNumId w:val="16"/>
  </w:num>
  <w:num w:numId="8">
    <w:abstractNumId w:val="13"/>
  </w:num>
  <w:num w:numId="9">
    <w:abstractNumId w:val="10"/>
  </w:num>
  <w:num w:numId="10">
    <w:abstractNumId w:val="9"/>
  </w:num>
  <w:num w:numId="11">
    <w:abstractNumId w:val="19"/>
  </w:num>
  <w:num w:numId="12">
    <w:abstractNumId w:val="8"/>
  </w:num>
  <w:num w:numId="13">
    <w:abstractNumId w:val="5"/>
  </w:num>
  <w:num w:numId="14">
    <w:abstractNumId w:val="3"/>
  </w:num>
  <w:num w:numId="15">
    <w:abstractNumId w:val="14"/>
  </w:num>
  <w:num w:numId="16">
    <w:abstractNumId w:val="12"/>
  </w:num>
  <w:num w:numId="17">
    <w:abstractNumId w:val="1"/>
  </w:num>
  <w:num w:numId="18">
    <w:abstractNumId w:val="7"/>
  </w:num>
  <w:num w:numId="19">
    <w:abstractNumId w:val="21"/>
  </w:num>
  <w:num w:numId="20">
    <w:abstractNumId w:val="20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B2"/>
    <w:rsid w:val="000256B2"/>
    <w:rsid w:val="000B5E2E"/>
    <w:rsid w:val="0011493B"/>
    <w:rsid w:val="00125895"/>
    <w:rsid w:val="001F4B4C"/>
    <w:rsid w:val="003839E9"/>
    <w:rsid w:val="005079FA"/>
    <w:rsid w:val="00560E7B"/>
    <w:rsid w:val="00684F30"/>
    <w:rsid w:val="006D1B9A"/>
    <w:rsid w:val="0075121F"/>
    <w:rsid w:val="008938A2"/>
    <w:rsid w:val="008B5237"/>
    <w:rsid w:val="009D060A"/>
    <w:rsid w:val="00A54AEF"/>
    <w:rsid w:val="00A83015"/>
    <w:rsid w:val="00B117A8"/>
    <w:rsid w:val="00C25D53"/>
    <w:rsid w:val="00CF6D07"/>
    <w:rsid w:val="00E949A9"/>
    <w:rsid w:val="00EA22B8"/>
    <w:rsid w:val="00F2375E"/>
    <w:rsid w:val="00F34FAF"/>
    <w:rsid w:val="00F9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82E72"/>
  <w15:chartTrackingRefBased/>
  <w15:docId w15:val="{81564D95-238F-476E-9754-1ED71A07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56B2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A5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0256B2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time">
    <w:name w:val="time"/>
    <w:basedOn w:val="a"/>
    <w:rsid w:val="000256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256B2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256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256B2"/>
    <w:rPr>
      <w:b/>
      <w:bCs/>
    </w:rPr>
  </w:style>
  <w:style w:type="paragraph" w:customStyle="1" w:styleId="blocks-gallery-item">
    <w:name w:val="blocks-gallery-item"/>
    <w:basedOn w:val="a"/>
    <w:rsid w:val="00E949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EA22B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C25D53"/>
  </w:style>
  <w:style w:type="character" w:customStyle="1" w:styleId="a6">
    <w:name w:val="日付 (文字)"/>
    <w:basedOn w:val="a0"/>
    <w:link w:val="a5"/>
    <w:uiPriority w:val="99"/>
    <w:semiHidden/>
    <w:rsid w:val="00C25D53"/>
  </w:style>
  <w:style w:type="paragraph" w:customStyle="1" w:styleId="has-text-color">
    <w:name w:val="has-text-color"/>
    <w:basedOn w:val="a"/>
    <w:rsid w:val="00560E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5A50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5079FA"/>
    <w:rPr>
      <w:color w:val="605E5C"/>
      <w:shd w:val="clear" w:color="auto" w:fill="E1DFDD"/>
    </w:rPr>
  </w:style>
  <w:style w:type="paragraph" w:customStyle="1" w:styleId="img">
    <w:name w:val="img"/>
    <w:basedOn w:val="a"/>
    <w:rsid w:val="006D1B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87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97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5246">
          <w:marLeft w:val="0"/>
          <w:marRight w:val="0"/>
          <w:marTop w:val="0"/>
          <w:marBottom w:val="0"/>
          <w:divBdr>
            <w:top w:val="single" w:sz="6" w:space="31" w:color="CBCBCB"/>
            <w:left w:val="single" w:sz="6" w:space="31" w:color="CBCBCB"/>
            <w:bottom w:val="single" w:sz="6" w:space="31" w:color="CBCBCB"/>
            <w:right w:val="single" w:sz="6" w:space="31" w:color="CBCBCB"/>
          </w:divBdr>
          <w:divsChild>
            <w:div w:id="12642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98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0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0523">
          <w:marLeft w:val="0"/>
          <w:marRight w:val="0"/>
          <w:marTop w:val="0"/>
          <w:marBottom w:val="0"/>
          <w:divBdr>
            <w:top w:val="single" w:sz="6" w:space="31" w:color="CBCBCB"/>
            <w:left w:val="single" w:sz="6" w:space="31" w:color="CBCBCB"/>
            <w:bottom w:val="single" w:sz="6" w:space="31" w:color="CBCBCB"/>
            <w:right w:val="single" w:sz="6" w:space="31" w:color="CBCBCB"/>
          </w:divBdr>
          <w:divsChild>
            <w:div w:id="8590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450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7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6169">
          <w:marLeft w:val="0"/>
          <w:marRight w:val="0"/>
          <w:marTop w:val="0"/>
          <w:marBottom w:val="0"/>
          <w:divBdr>
            <w:top w:val="single" w:sz="6" w:space="31" w:color="CBCBCB"/>
            <w:left w:val="single" w:sz="6" w:space="31" w:color="CBCBCB"/>
            <w:bottom w:val="single" w:sz="6" w:space="31" w:color="CBCBCB"/>
            <w:right w:val="single" w:sz="6" w:space="31" w:color="CBCBCB"/>
          </w:divBdr>
          <w:divsChild>
            <w:div w:id="18581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45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2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25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5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6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995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6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840">
          <w:marLeft w:val="0"/>
          <w:marRight w:val="0"/>
          <w:marTop w:val="0"/>
          <w:marBottom w:val="0"/>
          <w:divBdr>
            <w:top w:val="single" w:sz="6" w:space="31" w:color="CBCBCB"/>
            <w:left w:val="single" w:sz="6" w:space="31" w:color="CBCBCB"/>
            <w:bottom w:val="single" w:sz="6" w:space="31" w:color="CBCBCB"/>
            <w:right w:val="single" w:sz="6" w:space="31" w:color="CBCBCB"/>
          </w:divBdr>
          <w:divsChild>
            <w:div w:id="14577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94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5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4221">
          <w:marLeft w:val="0"/>
          <w:marRight w:val="0"/>
          <w:marTop w:val="0"/>
          <w:marBottom w:val="0"/>
          <w:divBdr>
            <w:top w:val="single" w:sz="6" w:space="31" w:color="CBCBCB"/>
            <w:left w:val="single" w:sz="6" w:space="31" w:color="CBCBCB"/>
            <w:bottom w:val="single" w:sz="6" w:space="31" w:color="CBCBCB"/>
            <w:right w:val="single" w:sz="6" w:space="31" w:color="CBCBCB"/>
          </w:divBdr>
          <w:divsChild>
            <w:div w:id="2008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3051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5526">
          <w:marLeft w:val="0"/>
          <w:marRight w:val="0"/>
          <w:marTop w:val="0"/>
          <w:marBottom w:val="0"/>
          <w:divBdr>
            <w:top w:val="single" w:sz="6" w:space="31" w:color="CBCBCB"/>
            <w:left w:val="single" w:sz="6" w:space="31" w:color="CBCBCB"/>
            <w:bottom w:val="single" w:sz="6" w:space="31" w:color="CBCBCB"/>
            <w:right w:val="single" w:sz="6" w:space="31" w:color="CBCBCB"/>
          </w:divBdr>
          <w:divsChild>
            <w:div w:id="1921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264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0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6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8124F-97E6-466B-9A36-FECA00DD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2024-04-22T08:00:00Z</cp:lastPrinted>
  <dcterms:created xsi:type="dcterms:W3CDTF">2024-08-20T01:05:00Z</dcterms:created>
  <dcterms:modified xsi:type="dcterms:W3CDTF">2024-08-20T01:05:00Z</dcterms:modified>
</cp:coreProperties>
</file>