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9412" w14:textId="6687F0EA" w:rsidR="004B30AA" w:rsidRPr="009C33E6" w:rsidRDefault="00F04E8B" w:rsidP="00E316E5">
      <w:pPr>
        <w:pStyle w:val="af1"/>
        <w:rPr>
          <w:szCs w:val="21"/>
        </w:rPr>
      </w:pPr>
      <w:r w:rsidRPr="009C33E6">
        <w:rPr>
          <w:noProof/>
        </w:rPr>
        <mc:AlternateContent>
          <mc:Choice Requires="wps">
            <w:drawing>
              <wp:anchor distT="0" distB="0" distL="114300" distR="114300" simplePos="0" relativeHeight="251659264" behindDoc="0" locked="0" layoutInCell="1" allowOverlap="1" wp14:anchorId="738C5D09" wp14:editId="4CE9AC59">
                <wp:simplePos x="0" y="0"/>
                <wp:positionH relativeFrom="margin">
                  <wp:posOffset>4824806</wp:posOffset>
                </wp:positionH>
                <wp:positionV relativeFrom="paragraph">
                  <wp:posOffset>-369305</wp:posOffset>
                </wp:positionV>
                <wp:extent cx="873362" cy="273050"/>
                <wp:effectExtent l="0" t="0" r="22225" b="12700"/>
                <wp:wrapNone/>
                <wp:docPr id="1" name="テキスト ボックス 1"/>
                <wp:cNvGraphicFramePr/>
                <a:graphic xmlns:a="http://schemas.openxmlformats.org/drawingml/2006/main">
                  <a:graphicData uri="http://schemas.microsoft.com/office/word/2010/wordprocessingShape">
                    <wps:wsp>
                      <wps:cNvSpPr txBox="1"/>
                      <wps:spPr>
                        <a:xfrm>
                          <a:off x="0" y="0"/>
                          <a:ext cx="873362"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4471D" w14:textId="351B5CF4" w:rsidR="00273BF0" w:rsidRDefault="008B7A41" w:rsidP="00F04E8B">
                            <w:pPr>
                              <w:jc w:val="center"/>
                              <w:rPr>
                                <w:rFonts w:ascii="ＭＳ ゴシック" w:eastAsia="ＭＳ ゴシック" w:hAnsi="ＭＳ ゴシック"/>
                              </w:rPr>
                            </w:pPr>
                            <w:r>
                              <w:rPr>
                                <w:rFonts w:ascii="ＭＳ ゴシック" w:eastAsia="ＭＳ ゴシック" w:hAnsi="ＭＳ ゴシック" w:hint="eastAsia"/>
                              </w:rPr>
                              <w:t>資料</w:t>
                            </w:r>
                            <w:r w:rsidR="004F7ACB">
                              <w:rPr>
                                <w:rFonts w:ascii="ＭＳ ゴシック" w:eastAsia="ＭＳ ゴシック" w:hAnsi="ＭＳ ゴシック" w:hint="eastAsia"/>
                              </w:rPr>
                              <w:t>２</w:t>
                            </w:r>
                          </w:p>
                          <w:p w14:paraId="02E2628D" w14:textId="2BC65795" w:rsidR="00F04E8B" w:rsidRDefault="00F04E8B" w:rsidP="00F04E8B">
                            <w:pPr>
                              <w:jc w:val="center"/>
                              <w:rPr>
                                <w:rFonts w:ascii="ＭＳ ゴシック" w:eastAsia="ＭＳ ゴシック" w:hAnsi="ＭＳ ゴシック"/>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C5D09" id="_x0000_t202" coordsize="21600,21600" o:spt="202" path="m,l,21600r21600,l21600,xe">
                <v:stroke joinstyle="miter"/>
                <v:path gradientshapeok="t" o:connecttype="rect"/>
              </v:shapetype>
              <v:shape id="テキスト ボックス 1" o:spid="_x0000_s1026" type="#_x0000_t202" style="position:absolute;left:0;text-align:left;margin-left:379.9pt;margin-top:-29.1pt;width:68.75pt;height: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" fillcolor="white [3201]" strokeweight=".5pt">
                <v:textbox inset="2mm,1mm,2mm,1mm">
                  <w:txbxContent>
                    <w:p w14:paraId="3A04471D" w14:textId="351B5CF4" w:rsidR="00273BF0" w:rsidRDefault="008B7A41" w:rsidP="00F04E8B">
                      <w:pPr>
                        <w:jc w:val="center"/>
                        <w:rPr>
                          <w:rFonts w:ascii="ＭＳ ゴシック" w:eastAsia="ＭＳ ゴシック" w:hAnsi="ＭＳ ゴシック"/>
                        </w:rPr>
                      </w:pPr>
                      <w:r>
                        <w:rPr>
                          <w:rFonts w:ascii="ＭＳ ゴシック" w:eastAsia="ＭＳ ゴシック" w:hAnsi="ＭＳ ゴシック" w:hint="eastAsia"/>
                        </w:rPr>
                        <w:t>資料</w:t>
                      </w:r>
                      <w:r w:rsidR="004F7ACB">
                        <w:rPr>
                          <w:rFonts w:ascii="ＭＳ ゴシック" w:eastAsia="ＭＳ ゴシック" w:hAnsi="ＭＳ ゴシック" w:hint="eastAsia"/>
                        </w:rPr>
                        <w:t>２</w:t>
                      </w:r>
                    </w:p>
                    <w:p w14:paraId="02E2628D" w14:textId="2BC65795" w:rsidR="00F04E8B" w:rsidRDefault="00F04E8B" w:rsidP="00F04E8B">
                      <w:pPr>
                        <w:jc w:val="center"/>
                        <w:rPr>
                          <w:rFonts w:ascii="ＭＳ ゴシック" w:eastAsia="ＭＳ ゴシック" w:hAnsi="ＭＳ ゴシック"/>
                        </w:rPr>
                      </w:pPr>
                    </w:p>
                  </w:txbxContent>
                </v:textbox>
                <w10:wrap anchorx="margin"/>
              </v:shape>
            </w:pict>
          </mc:Fallback>
        </mc:AlternateContent>
      </w:r>
    </w:p>
    <w:p w14:paraId="23A56330" w14:textId="7CB5D3B6" w:rsidR="004B30AA" w:rsidRPr="009C33E6" w:rsidRDefault="004B30AA" w:rsidP="004B30AA">
      <w:pPr>
        <w:rPr>
          <w:color w:val="000000" w:themeColor="text1"/>
          <w:szCs w:val="21"/>
        </w:rPr>
      </w:pPr>
    </w:p>
    <w:p w14:paraId="1ADAEA74" w14:textId="77777777" w:rsidR="004B30AA" w:rsidRPr="009C33E6" w:rsidRDefault="004B30AA" w:rsidP="004B30AA">
      <w:pPr>
        <w:rPr>
          <w:color w:val="000000" w:themeColor="text1"/>
          <w:szCs w:val="21"/>
        </w:rPr>
      </w:pPr>
    </w:p>
    <w:p w14:paraId="5B611897" w14:textId="77777777" w:rsidR="004B30AA" w:rsidRPr="009C33E6" w:rsidRDefault="004B30AA" w:rsidP="004B30AA">
      <w:pPr>
        <w:rPr>
          <w:color w:val="000000" w:themeColor="text1"/>
          <w:szCs w:val="21"/>
        </w:rPr>
      </w:pPr>
    </w:p>
    <w:p w14:paraId="36F93864" w14:textId="77777777" w:rsidR="004B30AA" w:rsidRPr="009C33E6" w:rsidRDefault="004B30AA" w:rsidP="004B30AA">
      <w:pPr>
        <w:rPr>
          <w:color w:val="000000" w:themeColor="text1"/>
          <w:szCs w:val="21"/>
        </w:rPr>
      </w:pPr>
    </w:p>
    <w:p w14:paraId="03A03453" w14:textId="77777777" w:rsidR="004B30AA" w:rsidRPr="009C33E6" w:rsidRDefault="004B30AA" w:rsidP="004B30AA">
      <w:pPr>
        <w:rPr>
          <w:color w:val="000000" w:themeColor="text1"/>
          <w:szCs w:val="21"/>
        </w:rPr>
      </w:pPr>
    </w:p>
    <w:p w14:paraId="4C76192C" w14:textId="5896A5D2" w:rsidR="00DE70C2" w:rsidRPr="009C33E6" w:rsidRDefault="00040AFD" w:rsidP="00DE70C2">
      <w:pPr>
        <w:jc w:val="center"/>
        <w:rPr>
          <w:rFonts w:ascii="ＭＳ ゴシック" w:eastAsia="ＭＳ ゴシック" w:hAnsi="ＭＳ ゴシック"/>
          <w:color w:val="000000" w:themeColor="text1"/>
          <w:sz w:val="24"/>
          <w:szCs w:val="24"/>
        </w:rPr>
      </w:pPr>
      <w:r w:rsidRPr="009C33E6">
        <w:rPr>
          <w:rFonts w:ascii="ＭＳ ゴシック" w:eastAsia="ＭＳ ゴシック" w:hAnsi="ＭＳ ゴシック" w:hint="eastAsia"/>
          <w:color w:val="000000" w:themeColor="text1"/>
          <w:sz w:val="24"/>
          <w:szCs w:val="24"/>
        </w:rPr>
        <w:t>府営</w:t>
      </w:r>
      <w:r w:rsidR="00DE70C2" w:rsidRPr="009C33E6">
        <w:rPr>
          <w:rFonts w:ascii="ＭＳ ゴシック" w:eastAsia="ＭＳ ゴシック" w:hAnsi="ＭＳ ゴシック" w:hint="eastAsia"/>
          <w:color w:val="000000" w:themeColor="text1"/>
          <w:sz w:val="24"/>
          <w:szCs w:val="24"/>
        </w:rPr>
        <w:t>りんくう公園（中地区）整備運営事業</w:t>
      </w:r>
    </w:p>
    <w:p w14:paraId="1C2C4010" w14:textId="7A37DF15" w:rsidR="004B30AA" w:rsidRPr="009C33E6" w:rsidRDefault="004B30AA" w:rsidP="00DE70C2">
      <w:pPr>
        <w:jc w:val="center"/>
        <w:rPr>
          <w:rFonts w:ascii="ＭＳ ゴシック" w:eastAsia="ＭＳ ゴシック" w:hAnsi="ＭＳ ゴシック"/>
          <w:color w:val="000000" w:themeColor="text1"/>
          <w:sz w:val="24"/>
          <w:szCs w:val="24"/>
        </w:rPr>
      </w:pPr>
      <w:r w:rsidRPr="009C33E6">
        <w:rPr>
          <w:rFonts w:ascii="ＭＳ ゴシック" w:eastAsia="ＭＳ ゴシック" w:hAnsi="ＭＳ ゴシック" w:hint="eastAsia"/>
          <w:color w:val="000000" w:themeColor="text1"/>
          <w:sz w:val="24"/>
          <w:szCs w:val="24"/>
        </w:rPr>
        <w:t>特定公園施設に関する建設・譲渡契約書（案）</w:t>
      </w:r>
    </w:p>
    <w:p w14:paraId="68A278AE" w14:textId="77777777" w:rsidR="004B30AA" w:rsidRPr="009C33E6" w:rsidRDefault="004B30AA" w:rsidP="004B30AA">
      <w:pPr>
        <w:rPr>
          <w:color w:val="000000" w:themeColor="text1"/>
          <w:szCs w:val="21"/>
        </w:rPr>
      </w:pPr>
    </w:p>
    <w:p w14:paraId="3BFCA75E" w14:textId="77777777" w:rsidR="004B30AA" w:rsidRPr="009C33E6" w:rsidRDefault="004B30AA" w:rsidP="004B30AA">
      <w:pPr>
        <w:rPr>
          <w:color w:val="000000" w:themeColor="text1"/>
          <w:szCs w:val="21"/>
        </w:rPr>
      </w:pPr>
    </w:p>
    <w:p w14:paraId="66AD9A29" w14:textId="77777777" w:rsidR="004B30AA" w:rsidRPr="009C33E6" w:rsidRDefault="004B30AA" w:rsidP="004B30AA">
      <w:pPr>
        <w:rPr>
          <w:color w:val="000000" w:themeColor="text1"/>
          <w:szCs w:val="21"/>
        </w:rPr>
      </w:pPr>
    </w:p>
    <w:p w14:paraId="2D000F02" w14:textId="77777777" w:rsidR="004B30AA" w:rsidRPr="009C33E6" w:rsidRDefault="004B30AA" w:rsidP="004B30AA">
      <w:pPr>
        <w:rPr>
          <w:color w:val="000000" w:themeColor="text1"/>
          <w:szCs w:val="21"/>
        </w:rPr>
      </w:pPr>
    </w:p>
    <w:p w14:paraId="764C79B8" w14:textId="77777777" w:rsidR="004B30AA" w:rsidRPr="009C33E6" w:rsidRDefault="004B30AA" w:rsidP="004B30AA">
      <w:pPr>
        <w:rPr>
          <w:color w:val="000000" w:themeColor="text1"/>
          <w:szCs w:val="21"/>
        </w:rPr>
      </w:pPr>
    </w:p>
    <w:p w14:paraId="6EE6784F" w14:textId="77777777" w:rsidR="004B30AA" w:rsidRPr="009C33E6" w:rsidRDefault="004B30AA" w:rsidP="004B30AA">
      <w:pPr>
        <w:rPr>
          <w:color w:val="000000" w:themeColor="text1"/>
          <w:szCs w:val="21"/>
        </w:rPr>
      </w:pPr>
    </w:p>
    <w:p w14:paraId="1AA26144" w14:textId="77777777" w:rsidR="004B30AA" w:rsidRPr="009C33E6" w:rsidRDefault="004B30AA" w:rsidP="004B30AA">
      <w:pPr>
        <w:rPr>
          <w:color w:val="000000" w:themeColor="text1"/>
          <w:szCs w:val="21"/>
        </w:rPr>
      </w:pPr>
    </w:p>
    <w:p w14:paraId="627A3D33" w14:textId="77777777" w:rsidR="004B30AA" w:rsidRPr="009C33E6" w:rsidRDefault="004B30AA" w:rsidP="004B30AA">
      <w:pPr>
        <w:rPr>
          <w:color w:val="000000" w:themeColor="text1"/>
          <w:szCs w:val="21"/>
        </w:rPr>
      </w:pPr>
    </w:p>
    <w:p w14:paraId="068AC305" w14:textId="77777777" w:rsidR="004B30AA" w:rsidRPr="009C33E6" w:rsidRDefault="004B30AA" w:rsidP="004B30AA">
      <w:pPr>
        <w:rPr>
          <w:color w:val="000000" w:themeColor="text1"/>
          <w:szCs w:val="21"/>
        </w:rPr>
      </w:pPr>
    </w:p>
    <w:p w14:paraId="1468431A" w14:textId="77777777" w:rsidR="004B30AA" w:rsidRPr="009C33E6" w:rsidRDefault="004B30AA" w:rsidP="004B30AA">
      <w:pPr>
        <w:rPr>
          <w:color w:val="000000" w:themeColor="text1"/>
          <w:szCs w:val="21"/>
        </w:rPr>
      </w:pPr>
    </w:p>
    <w:p w14:paraId="7EE2FD54" w14:textId="77777777" w:rsidR="004B30AA" w:rsidRPr="009C33E6" w:rsidRDefault="004B30AA" w:rsidP="004B30AA">
      <w:pPr>
        <w:rPr>
          <w:color w:val="000000" w:themeColor="text1"/>
          <w:szCs w:val="21"/>
        </w:rPr>
      </w:pPr>
    </w:p>
    <w:p w14:paraId="651D8B41" w14:textId="77777777" w:rsidR="004B30AA" w:rsidRPr="009C33E6" w:rsidRDefault="004B30AA" w:rsidP="004B30AA">
      <w:pPr>
        <w:rPr>
          <w:color w:val="000000" w:themeColor="text1"/>
          <w:szCs w:val="21"/>
        </w:rPr>
      </w:pPr>
    </w:p>
    <w:p w14:paraId="397433AD" w14:textId="77777777" w:rsidR="004B30AA" w:rsidRPr="009C33E6" w:rsidRDefault="004B30AA" w:rsidP="004B30AA">
      <w:pPr>
        <w:rPr>
          <w:color w:val="000000" w:themeColor="text1"/>
          <w:szCs w:val="21"/>
        </w:rPr>
      </w:pPr>
    </w:p>
    <w:p w14:paraId="39EF3F60" w14:textId="77777777" w:rsidR="004B30AA" w:rsidRPr="009C33E6" w:rsidRDefault="004B30AA" w:rsidP="004B30AA">
      <w:pPr>
        <w:rPr>
          <w:color w:val="000000" w:themeColor="text1"/>
          <w:szCs w:val="21"/>
        </w:rPr>
      </w:pPr>
    </w:p>
    <w:p w14:paraId="2A5F2350" w14:textId="77777777" w:rsidR="004B30AA" w:rsidRPr="009C33E6" w:rsidRDefault="004B30AA" w:rsidP="004B30AA">
      <w:pPr>
        <w:rPr>
          <w:color w:val="000000" w:themeColor="text1"/>
          <w:szCs w:val="21"/>
        </w:rPr>
      </w:pPr>
    </w:p>
    <w:p w14:paraId="1EDA7AF2" w14:textId="77777777" w:rsidR="004B30AA" w:rsidRPr="009C33E6" w:rsidRDefault="004B30AA" w:rsidP="004B30AA">
      <w:pPr>
        <w:rPr>
          <w:color w:val="000000" w:themeColor="text1"/>
          <w:szCs w:val="21"/>
        </w:rPr>
      </w:pPr>
    </w:p>
    <w:p w14:paraId="3EAB694F" w14:textId="77777777" w:rsidR="004B30AA" w:rsidRPr="009C33E6" w:rsidRDefault="004B30AA" w:rsidP="004B30AA">
      <w:pPr>
        <w:rPr>
          <w:color w:val="000000" w:themeColor="text1"/>
          <w:szCs w:val="21"/>
        </w:rPr>
      </w:pPr>
    </w:p>
    <w:p w14:paraId="50F3DBE8" w14:textId="77777777" w:rsidR="004B30AA" w:rsidRPr="009C33E6" w:rsidRDefault="004B30AA" w:rsidP="004B30AA">
      <w:pPr>
        <w:rPr>
          <w:color w:val="000000" w:themeColor="text1"/>
          <w:szCs w:val="21"/>
        </w:rPr>
      </w:pPr>
    </w:p>
    <w:p w14:paraId="364835D0" w14:textId="77777777" w:rsidR="004B30AA" w:rsidRPr="009C33E6" w:rsidRDefault="004B30AA" w:rsidP="004B30AA">
      <w:pPr>
        <w:rPr>
          <w:color w:val="000000" w:themeColor="text1"/>
          <w:szCs w:val="21"/>
        </w:rPr>
      </w:pPr>
    </w:p>
    <w:tbl>
      <w:tblPr>
        <w:tblStyle w:val="a8"/>
        <w:tblW w:w="0" w:type="auto"/>
        <w:tblLook w:val="04A0" w:firstRow="1" w:lastRow="0" w:firstColumn="1" w:lastColumn="0" w:noHBand="0" w:noVBand="1"/>
      </w:tblPr>
      <w:tblGrid>
        <w:gridCol w:w="9060"/>
      </w:tblGrid>
      <w:tr w:rsidR="007C4A7B" w:rsidRPr="009C33E6" w14:paraId="7AD8D887" w14:textId="77777777" w:rsidTr="00B57F50">
        <w:tc>
          <w:tcPr>
            <w:tcW w:w="9060" w:type="dxa"/>
          </w:tcPr>
          <w:p w14:paraId="0B4540EF" w14:textId="660F12B7" w:rsidR="004B30AA" w:rsidRPr="009C33E6" w:rsidRDefault="004B30AA" w:rsidP="00641B54">
            <w:pPr>
              <w:ind w:left="210" w:hangingChars="100" w:hanging="210"/>
              <w:jc w:val="left"/>
              <w:rPr>
                <w:color w:val="000000" w:themeColor="text1"/>
                <w:szCs w:val="21"/>
              </w:rPr>
            </w:pPr>
            <w:r w:rsidRPr="009C33E6">
              <w:rPr>
                <w:rFonts w:hint="eastAsia"/>
                <w:color w:val="000000" w:themeColor="text1"/>
                <w:szCs w:val="21"/>
              </w:rPr>
              <w:t>※本</w:t>
            </w:r>
            <w:r w:rsidR="00DE4329" w:rsidRPr="009C33E6">
              <w:rPr>
                <w:rFonts w:hint="eastAsia"/>
                <w:color w:val="000000" w:themeColor="text1"/>
                <w:szCs w:val="21"/>
              </w:rPr>
              <w:t>建設・譲渡</w:t>
            </w:r>
            <w:r w:rsidR="00641B54" w:rsidRPr="009C33E6">
              <w:rPr>
                <w:rFonts w:hint="eastAsia"/>
                <w:color w:val="000000" w:themeColor="text1"/>
                <w:szCs w:val="21"/>
              </w:rPr>
              <w:t>契約</w:t>
            </w:r>
            <w:r w:rsidR="00CC3FDC" w:rsidRPr="009C33E6">
              <w:rPr>
                <w:rFonts w:hint="eastAsia"/>
                <w:color w:val="000000" w:themeColor="text1"/>
                <w:szCs w:val="21"/>
              </w:rPr>
              <w:t>書（案）は、府</w:t>
            </w:r>
            <w:r w:rsidRPr="009C33E6">
              <w:rPr>
                <w:rFonts w:hint="eastAsia"/>
                <w:color w:val="000000" w:themeColor="text1"/>
                <w:szCs w:val="21"/>
              </w:rPr>
              <w:t>及び事業者の、</w:t>
            </w:r>
            <w:r w:rsidR="00DE4329" w:rsidRPr="009C33E6">
              <w:rPr>
                <w:rFonts w:hint="eastAsia"/>
                <w:color w:val="000000" w:themeColor="text1"/>
                <w:szCs w:val="21"/>
              </w:rPr>
              <w:t>特定公園施設の譲渡の条件等</w:t>
            </w:r>
            <w:r w:rsidRPr="009C33E6">
              <w:rPr>
                <w:rFonts w:hint="eastAsia"/>
                <w:color w:val="000000" w:themeColor="text1"/>
                <w:szCs w:val="21"/>
              </w:rPr>
              <w:t>を記載したものであり、設置等予定者が提出した公募設置等計画の内容及び設置等予定者との協議により、必要な範囲で記載内容を修正します。</w:t>
            </w:r>
          </w:p>
        </w:tc>
      </w:tr>
    </w:tbl>
    <w:p w14:paraId="6BF7ACB9" w14:textId="77777777" w:rsidR="004B30AA" w:rsidRPr="009C33E6" w:rsidRDefault="004B30AA" w:rsidP="004B30AA">
      <w:pPr>
        <w:jc w:val="center"/>
        <w:rPr>
          <w:color w:val="000000" w:themeColor="text1"/>
          <w:szCs w:val="21"/>
        </w:rPr>
      </w:pPr>
      <w:r w:rsidRPr="009C33E6">
        <w:rPr>
          <w:color w:val="000000" w:themeColor="text1"/>
          <w:szCs w:val="21"/>
        </w:rPr>
        <w:br w:type="page"/>
      </w:r>
    </w:p>
    <w:p w14:paraId="4DD17A42" w14:textId="6E8FE4BF" w:rsidR="00DE70C2" w:rsidRPr="009C33E6" w:rsidRDefault="00857045" w:rsidP="00DE70C2">
      <w:pPr>
        <w:jc w:val="center"/>
        <w:rPr>
          <w:rFonts w:ascii="ＭＳ ゴシック" w:eastAsia="ＭＳ ゴシック" w:hAnsi="ＭＳ ゴシック"/>
          <w:color w:val="000000" w:themeColor="text1"/>
          <w:szCs w:val="21"/>
        </w:rPr>
      </w:pPr>
      <w:r w:rsidRPr="009C33E6">
        <w:rPr>
          <w:rFonts w:ascii="ＭＳ ゴシック" w:eastAsia="ＭＳ ゴシック" w:hAnsi="ＭＳ ゴシック" w:hint="eastAsia"/>
          <w:color w:val="000000" w:themeColor="text1"/>
          <w:szCs w:val="21"/>
        </w:rPr>
        <w:lastRenderedPageBreak/>
        <w:t>府営</w:t>
      </w:r>
      <w:r w:rsidR="00922F2A" w:rsidRPr="009C33E6">
        <w:rPr>
          <w:rFonts w:ascii="ＭＳ ゴシック" w:eastAsia="ＭＳ ゴシック" w:hAnsi="ＭＳ ゴシック" w:hint="eastAsia"/>
          <w:color w:val="000000" w:themeColor="text1"/>
          <w:szCs w:val="21"/>
        </w:rPr>
        <w:t>りんくう公園（中地区）整備</w:t>
      </w:r>
      <w:r w:rsidR="00CC3FDC" w:rsidRPr="009C33E6">
        <w:rPr>
          <w:rFonts w:ascii="ＭＳ ゴシック" w:eastAsia="ＭＳ ゴシック" w:hAnsi="ＭＳ ゴシック" w:hint="eastAsia"/>
          <w:color w:val="000000" w:themeColor="text1"/>
          <w:szCs w:val="21"/>
        </w:rPr>
        <w:t>運営事業</w:t>
      </w:r>
    </w:p>
    <w:p w14:paraId="2B219A6C" w14:textId="660E4DF4" w:rsidR="00A62A86" w:rsidRPr="009C33E6" w:rsidRDefault="004B30AA" w:rsidP="00DE70C2">
      <w:pPr>
        <w:jc w:val="center"/>
        <w:rPr>
          <w:rFonts w:ascii="ＭＳ ゴシック" w:eastAsia="ＭＳ ゴシック" w:hAnsi="ＭＳ ゴシック"/>
          <w:color w:val="000000" w:themeColor="text1"/>
          <w:szCs w:val="21"/>
        </w:rPr>
      </w:pPr>
      <w:r w:rsidRPr="009C33E6">
        <w:rPr>
          <w:rFonts w:ascii="ＭＳ ゴシック" w:eastAsia="ＭＳ ゴシック" w:hAnsi="ＭＳ ゴシック" w:hint="eastAsia"/>
          <w:color w:val="000000" w:themeColor="text1"/>
          <w:szCs w:val="21"/>
        </w:rPr>
        <w:t>特定公園施設に関する</w:t>
      </w:r>
      <w:r w:rsidR="00B53F8E" w:rsidRPr="009C33E6">
        <w:rPr>
          <w:rFonts w:ascii="ＭＳ ゴシック" w:eastAsia="ＭＳ ゴシック" w:hAnsi="ＭＳ ゴシック" w:hint="eastAsia"/>
          <w:color w:val="000000" w:themeColor="text1"/>
          <w:szCs w:val="21"/>
        </w:rPr>
        <w:t>建設</w:t>
      </w:r>
      <w:r w:rsidRPr="009C33E6">
        <w:rPr>
          <w:rFonts w:ascii="ＭＳ ゴシック" w:eastAsia="ＭＳ ゴシック" w:hAnsi="ＭＳ ゴシック" w:hint="eastAsia"/>
          <w:color w:val="000000" w:themeColor="text1"/>
          <w:szCs w:val="21"/>
        </w:rPr>
        <w:t>・譲渡契約書</w:t>
      </w:r>
      <w:r w:rsidR="006259B8" w:rsidRPr="009C33E6">
        <w:rPr>
          <w:rFonts w:ascii="ＭＳ ゴシック" w:eastAsia="ＭＳ ゴシック" w:hAnsi="ＭＳ ゴシック" w:hint="eastAsia"/>
          <w:color w:val="000000" w:themeColor="text1"/>
          <w:szCs w:val="21"/>
        </w:rPr>
        <w:t>（案）</w:t>
      </w:r>
    </w:p>
    <w:p w14:paraId="53231ACF" w14:textId="60B9D1EE" w:rsidR="001F19C3" w:rsidRPr="009C33E6" w:rsidRDefault="001F19C3">
      <w:pPr>
        <w:rPr>
          <w:color w:val="000000" w:themeColor="text1"/>
          <w:szCs w:val="21"/>
        </w:rPr>
      </w:pPr>
    </w:p>
    <w:p w14:paraId="53B76EE7" w14:textId="77777777" w:rsidR="00B11444" w:rsidRPr="009C33E6" w:rsidRDefault="00B11444">
      <w:pPr>
        <w:rPr>
          <w:color w:val="000000" w:themeColor="text1"/>
          <w:szCs w:val="21"/>
        </w:rPr>
      </w:pPr>
    </w:p>
    <w:p w14:paraId="054AB862" w14:textId="56D2A4BA" w:rsidR="00BE47B9" w:rsidRPr="009C33E6" w:rsidRDefault="00DE70C2" w:rsidP="005F6E2D">
      <w:pPr>
        <w:ind w:firstLineChars="100" w:firstLine="210"/>
        <w:rPr>
          <w:color w:val="000000" w:themeColor="text1"/>
          <w:szCs w:val="21"/>
        </w:rPr>
      </w:pPr>
      <w:r w:rsidRPr="009C33E6">
        <w:rPr>
          <w:rFonts w:hint="eastAsia"/>
          <w:color w:val="000000" w:themeColor="text1"/>
          <w:szCs w:val="21"/>
        </w:rPr>
        <w:t>大阪府</w:t>
      </w:r>
      <w:r w:rsidR="00A62A86" w:rsidRPr="009C33E6">
        <w:rPr>
          <w:rFonts w:hint="eastAsia"/>
          <w:color w:val="000000" w:themeColor="text1"/>
          <w:szCs w:val="21"/>
        </w:rPr>
        <w:t>（以下「</w:t>
      </w:r>
      <w:r w:rsidRPr="009C33E6">
        <w:rPr>
          <w:rFonts w:hint="eastAsia"/>
          <w:color w:val="000000" w:themeColor="text1"/>
          <w:szCs w:val="21"/>
        </w:rPr>
        <w:t>府</w:t>
      </w:r>
      <w:r w:rsidR="00A62A86" w:rsidRPr="009C33E6">
        <w:rPr>
          <w:rFonts w:hint="eastAsia"/>
          <w:color w:val="000000" w:themeColor="text1"/>
          <w:szCs w:val="21"/>
        </w:rPr>
        <w:t>」という。）と</w:t>
      </w:r>
      <w:r w:rsidR="003959FC" w:rsidRPr="009C33E6">
        <w:rPr>
          <w:rFonts w:hint="eastAsia"/>
          <w:color w:val="000000" w:themeColor="text1"/>
          <w:szCs w:val="21"/>
        </w:rPr>
        <w:t>認定計画提出者</w:t>
      </w:r>
      <w:r w:rsidR="009F254C" w:rsidRPr="009C33E6">
        <w:rPr>
          <w:rFonts w:hint="eastAsia"/>
          <w:color w:val="000000" w:themeColor="text1"/>
          <w:szCs w:val="21"/>
        </w:rPr>
        <w:t>の代表構成員</w:t>
      </w:r>
      <w:r w:rsidR="00A62A86" w:rsidRPr="009C33E6">
        <w:rPr>
          <w:rFonts w:hint="eastAsia"/>
          <w:color w:val="000000" w:themeColor="text1"/>
          <w:szCs w:val="21"/>
        </w:rPr>
        <w:t>たる●●</w:t>
      </w:r>
      <w:r w:rsidR="009F254C" w:rsidRPr="009C33E6">
        <w:rPr>
          <w:rFonts w:hint="eastAsia"/>
          <w:color w:val="000000" w:themeColor="text1"/>
          <w:szCs w:val="21"/>
        </w:rPr>
        <w:t>並びに構成員たる●●及び●●</w:t>
      </w:r>
      <w:r w:rsidR="00A62A86" w:rsidRPr="009C33E6">
        <w:rPr>
          <w:rFonts w:hint="eastAsia"/>
          <w:color w:val="000000" w:themeColor="text1"/>
          <w:szCs w:val="21"/>
        </w:rPr>
        <w:t>（以下</w:t>
      </w:r>
      <w:r w:rsidR="0066359E" w:rsidRPr="009C33E6">
        <w:rPr>
          <w:rFonts w:hint="eastAsia"/>
          <w:color w:val="000000" w:themeColor="text1"/>
          <w:szCs w:val="21"/>
        </w:rPr>
        <w:t>総称して</w:t>
      </w:r>
      <w:r w:rsidR="00A62A86" w:rsidRPr="009C33E6">
        <w:rPr>
          <w:rFonts w:hint="eastAsia"/>
          <w:color w:val="000000" w:themeColor="text1"/>
          <w:szCs w:val="21"/>
        </w:rPr>
        <w:t>「</w:t>
      </w:r>
      <w:r w:rsidR="00C20CC9" w:rsidRPr="009C33E6">
        <w:rPr>
          <w:rFonts w:hint="eastAsia"/>
          <w:color w:val="000000" w:themeColor="text1"/>
          <w:szCs w:val="21"/>
        </w:rPr>
        <w:t>事業者</w:t>
      </w:r>
      <w:r w:rsidR="00A62A86" w:rsidRPr="009C33E6">
        <w:rPr>
          <w:rFonts w:hint="eastAsia"/>
          <w:color w:val="000000" w:themeColor="text1"/>
          <w:szCs w:val="21"/>
        </w:rPr>
        <w:t>」という。）は、</w:t>
      </w:r>
      <w:r w:rsidR="00857045" w:rsidRPr="009C33E6">
        <w:rPr>
          <w:rFonts w:hint="eastAsia"/>
          <w:color w:val="000000" w:themeColor="text1"/>
          <w:szCs w:val="21"/>
        </w:rPr>
        <w:t>府営</w:t>
      </w:r>
      <w:r w:rsidRPr="009C33E6">
        <w:rPr>
          <w:rFonts w:hint="eastAsia"/>
          <w:color w:val="000000" w:themeColor="text1"/>
          <w:szCs w:val="21"/>
        </w:rPr>
        <w:t>りんくう公園（中地区）</w:t>
      </w:r>
      <w:r w:rsidR="00B2004B" w:rsidRPr="009C33E6">
        <w:rPr>
          <w:rFonts w:hint="eastAsia"/>
          <w:color w:val="000000" w:themeColor="text1"/>
          <w:szCs w:val="21"/>
        </w:rPr>
        <w:t>整備</w:t>
      </w:r>
      <w:r w:rsidR="00D15A9D" w:rsidRPr="009C33E6">
        <w:rPr>
          <w:rFonts w:hint="eastAsia"/>
          <w:color w:val="000000" w:themeColor="text1"/>
          <w:szCs w:val="21"/>
        </w:rPr>
        <w:t>運営</w:t>
      </w:r>
      <w:r w:rsidR="00B2004B" w:rsidRPr="009C33E6">
        <w:rPr>
          <w:rFonts w:hint="eastAsia"/>
          <w:color w:val="000000" w:themeColor="text1"/>
          <w:szCs w:val="21"/>
        </w:rPr>
        <w:t>事業</w:t>
      </w:r>
      <w:r w:rsidR="000243B1" w:rsidRPr="009C33E6">
        <w:rPr>
          <w:color w:val="000000" w:themeColor="text1"/>
          <w:szCs w:val="21"/>
        </w:rPr>
        <w:t xml:space="preserve"> </w:t>
      </w:r>
      <w:r w:rsidR="008D7A05" w:rsidRPr="009C33E6">
        <w:rPr>
          <w:rFonts w:hint="eastAsia"/>
          <w:color w:val="000000" w:themeColor="text1"/>
          <w:szCs w:val="21"/>
        </w:rPr>
        <w:t>実施協定書（以下「実施協定」という。）第</w:t>
      </w:r>
      <w:r w:rsidR="00190E86" w:rsidRPr="009C33E6">
        <w:rPr>
          <w:color w:val="000000" w:themeColor="text1"/>
          <w:szCs w:val="21"/>
        </w:rPr>
        <w:t>6</w:t>
      </w:r>
      <w:r w:rsidR="002C3193" w:rsidRPr="009C33E6">
        <w:rPr>
          <w:rFonts w:hint="eastAsia"/>
          <w:color w:val="000000" w:themeColor="text1"/>
          <w:szCs w:val="21"/>
        </w:rPr>
        <w:t>1</w:t>
      </w:r>
      <w:r w:rsidR="008D7A05" w:rsidRPr="009C33E6">
        <w:rPr>
          <w:rFonts w:hint="eastAsia"/>
          <w:color w:val="000000" w:themeColor="text1"/>
          <w:szCs w:val="21"/>
        </w:rPr>
        <w:t>条の規定に基づき、</w:t>
      </w:r>
      <w:r w:rsidR="004B30AA" w:rsidRPr="009C33E6">
        <w:rPr>
          <w:rFonts w:hint="eastAsia"/>
          <w:color w:val="000000" w:themeColor="text1"/>
          <w:szCs w:val="21"/>
        </w:rPr>
        <w:t>特定公園施設の建設</w:t>
      </w:r>
      <w:r w:rsidR="008D7A05" w:rsidRPr="009C33E6">
        <w:rPr>
          <w:rFonts w:hint="eastAsia"/>
          <w:color w:val="000000" w:themeColor="text1"/>
          <w:szCs w:val="21"/>
        </w:rPr>
        <w:t>・</w:t>
      </w:r>
      <w:r w:rsidR="004B30AA" w:rsidRPr="009C33E6">
        <w:rPr>
          <w:rFonts w:hint="eastAsia"/>
          <w:color w:val="000000" w:themeColor="text1"/>
          <w:szCs w:val="21"/>
        </w:rPr>
        <w:t>譲渡</w:t>
      </w:r>
      <w:r w:rsidR="005F6E2D" w:rsidRPr="009C33E6">
        <w:rPr>
          <w:rFonts w:hint="eastAsia"/>
          <w:color w:val="000000" w:themeColor="text1"/>
          <w:szCs w:val="21"/>
        </w:rPr>
        <w:t>に関して、次のとおり</w:t>
      </w:r>
      <w:r w:rsidR="004B30AA" w:rsidRPr="009C33E6">
        <w:rPr>
          <w:rFonts w:hint="eastAsia"/>
          <w:color w:val="000000" w:themeColor="text1"/>
          <w:szCs w:val="21"/>
        </w:rPr>
        <w:t>特定公園</w:t>
      </w:r>
      <w:r w:rsidR="008D7A05" w:rsidRPr="009C33E6">
        <w:rPr>
          <w:rFonts w:hint="eastAsia"/>
          <w:color w:val="000000" w:themeColor="text1"/>
          <w:szCs w:val="21"/>
        </w:rPr>
        <w:t>施設</w:t>
      </w:r>
      <w:r w:rsidR="000243B1" w:rsidRPr="009C33E6">
        <w:rPr>
          <w:rFonts w:hint="eastAsia"/>
          <w:color w:val="000000" w:themeColor="text1"/>
          <w:szCs w:val="21"/>
        </w:rPr>
        <w:t>に関する</w:t>
      </w:r>
      <w:r w:rsidR="004B30AA" w:rsidRPr="009C33E6">
        <w:rPr>
          <w:rFonts w:hint="eastAsia"/>
          <w:color w:val="000000" w:themeColor="text1"/>
          <w:szCs w:val="21"/>
        </w:rPr>
        <w:t>建設・譲渡契約</w:t>
      </w:r>
      <w:r w:rsidR="00BE47B9" w:rsidRPr="009C33E6">
        <w:rPr>
          <w:rFonts w:hint="eastAsia"/>
          <w:color w:val="000000" w:themeColor="text1"/>
          <w:szCs w:val="21"/>
        </w:rPr>
        <w:t>書（以下「本</w:t>
      </w:r>
      <w:r w:rsidR="004B30AA" w:rsidRPr="009C33E6">
        <w:rPr>
          <w:rFonts w:hint="eastAsia"/>
          <w:color w:val="000000" w:themeColor="text1"/>
          <w:szCs w:val="21"/>
        </w:rPr>
        <w:t>契約</w:t>
      </w:r>
      <w:r w:rsidR="00BE47B9" w:rsidRPr="009C33E6">
        <w:rPr>
          <w:rFonts w:hint="eastAsia"/>
          <w:color w:val="000000" w:themeColor="text1"/>
          <w:szCs w:val="21"/>
        </w:rPr>
        <w:t>」という。）を締結する。</w:t>
      </w:r>
      <w:r w:rsidR="0081144B" w:rsidRPr="009C33E6">
        <w:rPr>
          <w:rFonts w:hint="eastAsia"/>
          <w:color w:val="000000" w:themeColor="text1"/>
          <w:szCs w:val="21"/>
        </w:rPr>
        <w:t>なお、本契約で定義されていない用語の定義は、本文中に特に明示されているものを除き、実施協定で定義された意味を有するものとする。</w:t>
      </w:r>
    </w:p>
    <w:p w14:paraId="331D17E0" w14:textId="77777777" w:rsidR="0081144B" w:rsidRPr="009C33E6" w:rsidRDefault="0081144B">
      <w:pPr>
        <w:rPr>
          <w:color w:val="000000" w:themeColor="text1"/>
          <w:szCs w:val="21"/>
        </w:rPr>
      </w:pPr>
    </w:p>
    <w:p w14:paraId="1E902EA4" w14:textId="03089E30" w:rsidR="00BE47B9" w:rsidRPr="009C33E6" w:rsidRDefault="002D58A4">
      <w:pPr>
        <w:rPr>
          <w:color w:val="000000" w:themeColor="text1"/>
          <w:szCs w:val="21"/>
        </w:rPr>
      </w:pPr>
      <w:r w:rsidRPr="009C33E6">
        <w:rPr>
          <w:rFonts w:hint="eastAsia"/>
          <w:color w:val="000000" w:themeColor="text1"/>
          <w:szCs w:val="21"/>
        </w:rPr>
        <w:t>（総則</w:t>
      </w:r>
      <w:r w:rsidR="00BE47B9" w:rsidRPr="009C33E6">
        <w:rPr>
          <w:rFonts w:hint="eastAsia"/>
          <w:color w:val="000000" w:themeColor="text1"/>
          <w:szCs w:val="21"/>
        </w:rPr>
        <w:t>）</w:t>
      </w:r>
    </w:p>
    <w:p w14:paraId="30FD634A" w14:textId="32C6C375" w:rsidR="00D96E4D" w:rsidRPr="009C33E6" w:rsidRDefault="00BC0E0E" w:rsidP="00BC0E0E">
      <w:pPr>
        <w:pStyle w:val="a3"/>
        <w:numPr>
          <w:ilvl w:val="0"/>
          <w:numId w:val="9"/>
        </w:numPr>
        <w:ind w:leftChars="0" w:left="210" w:hangingChars="100" w:hanging="210"/>
        <w:rPr>
          <w:color w:val="000000" w:themeColor="text1"/>
          <w:szCs w:val="21"/>
        </w:rPr>
      </w:pPr>
      <w:r w:rsidRPr="009C33E6">
        <w:rPr>
          <w:rFonts w:hint="eastAsia"/>
          <w:color w:val="000000" w:themeColor="text1"/>
          <w:szCs w:val="21"/>
        </w:rPr>
        <w:t xml:space="preserve">　</w:t>
      </w:r>
      <w:r w:rsidR="0081144B" w:rsidRPr="009C33E6">
        <w:rPr>
          <w:rFonts w:hint="eastAsia"/>
          <w:color w:val="000000" w:themeColor="text1"/>
          <w:szCs w:val="21"/>
        </w:rPr>
        <w:t>事業者は、令和</w:t>
      </w:r>
      <w:r w:rsidR="00DE70C2" w:rsidRPr="009C33E6">
        <w:rPr>
          <w:rFonts w:hint="eastAsia"/>
          <w:color w:val="000000" w:themeColor="text1"/>
          <w:szCs w:val="21"/>
        </w:rPr>
        <w:t>●</w:t>
      </w:r>
      <w:r w:rsidR="0081144B" w:rsidRPr="009C33E6">
        <w:rPr>
          <w:rFonts w:hint="eastAsia"/>
          <w:color w:val="000000" w:themeColor="text1"/>
          <w:szCs w:val="21"/>
        </w:rPr>
        <w:t>年</w:t>
      </w:r>
      <w:r w:rsidR="003959FC" w:rsidRPr="009C33E6">
        <w:rPr>
          <w:rFonts w:hint="eastAsia"/>
          <w:color w:val="000000" w:themeColor="text1"/>
          <w:szCs w:val="21"/>
        </w:rPr>
        <w:t>●</w:t>
      </w:r>
      <w:r w:rsidR="0081144B" w:rsidRPr="009C33E6">
        <w:rPr>
          <w:rFonts w:hint="eastAsia"/>
          <w:color w:val="000000" w:themeColor="text1"/>
          <w:szCs w:val="21"/>
        </w:rPr>
        <w:t>月</w:t>
      </w:r>
      <w:r w:rsidR="003959FC" w:rsidRPr="009C33E6">
        <w:rPr>
          <w:rFonts w:hint="eastAsia"/>
          <w:color w:val="000000" w:themeColor="text1"/>
          <w:szCs w:val="21"/>
        </w:rPr>
        <w:t>●</w:t>
      </w:r>
      <w:r w:rsidR="0081144B" w:rsidRPr="009C33E6">
        <w:rPr>
          <w:rFonts w:hint="eastAsia"/>
          <w:color w:val="000000" w:themeColor="text1"/>
          <w:szCs w:val="21"/>
        </w:rPr>
        <w:t>日（以下「</w:t>
      </w:r>
      <w:r w:rsidR="00DC03F0" w:rsidRPr="009C33E6">
        <w:rPr>
          <w:rFonts w:hint="eastAsia"/>
          <w:color w:val="000000" w:themeColor="text1"/>
          <w:szCs w:val="21"/>
        </w:rPr>
        <w:t>設計</w:t>
      </w:r>
      <w:r w:rsidR="0081144B" w:rsidRPr="009C33E6">
        <w:rPr>
          <w:rFonts w:hint="eastAsia"/>
          <w:color w:val="000000" w:themeColor="text1"/>
          <w:szCs w:val="21"/>
        </w:rPr>
        <w:t>引渡し日」という。）までに</w:t>
      </w:r>
      <w:r w:rsidR="00DC03F0" w:rsidRPr="009C33E6">
        <w:rPr>
          <w:rFonts w:hint="eastAsia"/>
          <w:color w:val="000000" w:themeColor="text1"/>
          <w:szCs w:val="21"/>
        </w:rPr>
        <w:t>、</w:t>
      </w:r>
      <w:r w:rsidR="0081144B" w:rsidRPr="009C33E6">
        <w:rPr>
          <w:rFonts w:hint="eastAsia"/>
          <w:color w:val="000000" w:themeColor="text1"/>
          <w:szCs w:val="21"/>
        </w:rPr>
        <w:t>特定公園施設の</w:t>
      </w:r>
      <w:r w:rsidR="00DE7B34" w:rsidRPr="009C33E6">
        <w:rPr>
          <w:rFonts w:hint="eastAsia"/>
          <w:color w:val="000000" w:themeColor="text1"/>
          <w:szCs w:val="21"/>
        </w:rPr>
        <w:t>設計</w:t>
      </w:r>
      <w:r w:rsidR="0081144B" w:rsidRPr="009C33E6">
        <w:rPr>
          <w:rFonts w:hint="eastAsia"/>
          <w:color w:val="000000" w:themeColor="text1"/>
          <w:szCs w:val="21"/>
        </w:rPr>
        <w:t>（以下「</w:t>
      </w:r>
      <w:r w:rsidR="00DE7B34" w:rsidRPr="009C33E6">
        <w:rPr>
          <w:rFonts w:hint="eastAsia"/>
          <w:color w:val="000000" w:themeColor="text1"/>
          <w:szCs w:val="21"/>
        </w:rPr>
        <w:t>設計</w:t>
      </w:r>
      <w:r w:rsidR="0081144B" w:rsidRPr="009C33E6">
        <w:rPr>
          <w:rFonts w:hint="eastAsia"/>
          <w:color w:val="000000" w:themeColor="text1"/>
          <w:szCs w:val="21"/>
        </w:rPr>
        <w:t>」という。）を完了</w:t>
      </w:r>
      <w:r w:rsidR="005967AE" w:rsidRPr="009C33E6">
        <w:rPr>
          <w:rFonts w:hint="eastAsia"/>
          <w:color w:val="000000" w:themeColor="text1"/>
          <w:szCs w:val="21"/>
        </w:rPr>
        <w:t>するとともに、</w:t>
      </w:r>
      <w:r w:rsidR="00DE70C2" w:rsidRPr="009C33E6">
        <w:rPr>
          <w:rFonts w:hint="eastAsia"/>
          <w:color w:val="000000" w:themeColor="text1"/>
          <w:szCs w:val="21"/>
        </w:rPr>
        <w:t>府</w:t>
      </w:r>
      <w:r w:rsidR="0081144B" w:rsidRPr="009C33E6">
        <w:rPr>
          <w:rFonts w:hint="eastAsia"/>
          <w:color w:val="000000" w:themeColor="text1"/>
          <w:szCs w:val="21"/>
        </w:rPr>
        <w:t>に</w:t>
      </w:r>
      <w:r w:rsidR="00722DB3" w:rsidRPr="009C33E6">
        <w:rPr>
          <w:rFonts w:hint="eastAsia"/>
          <w:color w:val="000000" w:themeColor="text1"/>
          <w:szCs w:val="21"/>
        </w:rPr>
        <w:t>設計成果物</w:t>
      </w:r>
      <w:r w:rsidR="005967AE" w:rsidRPr="009C33E6">
        <w:rPr>
          <w:rFonts w:hint="eastAsia"/>
          <w:color w:val="000000" w:themeColor="text1"/>
          <w:szCs w:val="21"/>
        </w:rPr>
        <w:t>（以下「成果</w:t>
      </w:r>
      <w:r w:rsidR="00722DB3" w:rsidRPr="009C33E6">
        <w:rPr>
          <w:rFonts w:hint="eastAsia"/>
          <w:color w:val="000000" w:themeColor="text1"/>
          <w:szCs w:val="21"/>
        </w:rPr>
        <w:t>物</w:t>
      </w:r>
      <w:r w:rsidR="005967AE" w:rsidRPr="009C33E6">
        <w:rPr>
          <w:rFonts w:hint="eastAsia"/>
          <w:color w:val="000000" w:themeColor="text1"/>
          <w:szCs w:val="21"/>
        </w:rPr>
        <w:t>」という。）</w:t>
      </w:r>
      <w:r w:rsidR="00DE7B34" w:rsidRPr="009C33E6">
        <w:rPr>
          <w:rFonts w:hint="eastAsia"/>
          <w:color w:val="000000" w:themeColor="text1"/>
          <w:szCs w:val="21"/>
        </w:rPr>
        <w:t>の</w:t>
      </w:r>
      <w:r w:rsidR="0081144B" w:rsidRPr="009C33E6">
        <w:rPr>
          <w:rFonts w:hint="eastAsia"/>
          <w:color w:val="000000" w:themeColor="text1"/>
          <w:szCs w:val="21"/>
        </w:rPr>
        <w:t>引渡しを行うものとする。</w:t>
      </w:r>
    </w:p>
    <w:p w14:paraId="3E6D96DB" w14:textId="77777777" w:rsidR="00BC0E0E" w:rsidRPr="009C33E6" w:rsidRDefault="00BC0E0E" w:rsidP="00BC0E0E">
      <w:pPr>
        <w:pStyle w:val="a3"/>
        <w:numPr>
          <w:ilvl w:val="0"/>
          <w:numId w:val="11"/>
        </w:numPr>
        <w:ind w:leftChars="0"/>
        <w:rPr>
          <w:vanish/>
          <w:color w:val="000000" w:themeColor="text1"/>
          <w:szCs w:val="21"/>
        </w:rPr>
      </w:pPr>
    </w:p>
    <w:p w14:paraId="1917D310" w14:textId="5669AEDD" w:rsidR="00BC0E0E" w:rsidRPr="009C33E6" w:rsidRDefault="00DE70C2" w:rsidP="00AE1F2C">
      <w:pPr>
        <w:pStyle w:val="a3"/>
        <w:numPr>
          <w:ilvl w:val="0"/>
          <w:numId w:val="11"/>
        </w:numPr>
        <w:ind w:leftChars="0" w:left="210" w:hangingChars="100" w:hanging="210"/>
        <w:rPr>
          <w:color w:val="000000" w:themeColor="text1"/>
          <w:szCs w:val="21"/>
        </w:rPr>
      </w:pPr>
      <w:r w:rsidRPr="009C33E6">
        <w:rPr>
          <w:rFonts w:hint="eastAsia"/>
          <w:color w:val="000000" w:themeColor="text1"/>
          <w:szCs w:val="21"/>
        </w:rPr>
        <w:t xml:space="preserve">　事業者は、令和●年●</w:t>
      </w:r>
      <w:r w:rsidR="005967AE" w:rsidRPr="009C33E6">
        <w:rPr>
          <w:rFonts w:hint="eastAsia"/>
          <w:color w:val="000000" w:themeColor="text1"/>
          <w:szCs w:val="21"/>
        </w:rPr>
        <w:t>月</w:t>
      </w:r>
      <w:r w:rsidRPr="009C33E6">
        <w:rPr>
          <w:rFonts w:hint="eastAsia"/>
          <w:color w:val="000000" w:themeColor="text1"/>
          <w:szCs w:val="21"/>
        </w:rPr>
        <w:t>●</w:t>
      </w:r>
      <w:r w:rsidR="005967AE" w:rsidRPr="009C33E6">
        <w:rPr>
          <w:rFonts w:hint="eastAsia"/>
          <w:color w:val="000000" w:themeColor="text1"/>
          <w:szCs w:val="21"/>
        </w:rPr>
        <w:t>日（以下「施設引渡し日」という。）までに、特定公園施設の整備（以下「整備」という。）を完了するとともに、</w:t>
      </w:r>
      <w:r w:rsidRPr="009C33E6">
        <w:rPr>
          <w:rFonts w:hint="eastAsia"/>
          <w:color w:val="000000" w:themeColor="text1"/>
          <w:szCs w:val="21"/>
        </w:rPr>
        <w:t>府</w:t>
      </w:r>
      <w:r w:rsidR="005967AE" w:rsidRPr="009C33E6">
        <w:rPr>
          <w:rFonts w:hint="eastAsia"/>
          <w:color w:val="000000" w:themeColor="text1"/>
          <w:szCs w:val="21"/>
        </w:rPr>
        <w:t>に特定公園施設（以下「目的物」という。）の引渡しを行うものとする。</w:t>
      </w:r>
    </w:p>
    <w:p w14:paraId="0DD322D4" w14:textId="0196B939" w:rsidR="0081144B" w:rsidRPr="009C33E6" w:rsidRDefault="00BC0E0E" w:rsidP="00AE1F2C">
      <w:pPr>
        <w:pStyle w:val="a3"/>
        <w:numPr>
          <w:ilvl w:val="0"/>
          <w:numId w:val="11"/>
        </w:numPr>
        <w:ind w:leftChars="0" w:left="210" w:hangingChars="100" w:hanging="210"/>
        <w:rPr>
          <w:color w:val="000000" w:themeColor="text1"/>
          <w:szCs w:val="21"/>
        </w:rPr>
      </w:pPr>
      <w:r w:rsidRPr="009C33E6">
        <w:rPr>
          <w:rFonts w:hint="eastAsia"/>
          <w:color w:val="000000" w:themeColor="text1"/>
          <w:szCs w:val="21"/>
        </w:rPr>
        <w:t xml:space="preserve">　</w:t>
      </w:r>
      <w:r w:rsidR="00DD293C" w:rsidRPr="009C33E6">
        <w:rPr>
          <w:rFonts w:hint="eastAsia"/>
          <w:color w:val="000000" w:themeColor="text1"/>
          <w:szCs w:val="21"/>
        </w:rPr>
        <w:t>天災その他の不可抗力など</w:t>
      </w:r>
      <w:r w:rsidR="0081144B" w:rsidRPr="009C33E6">
        <w:rPr>
          <w:rFonts w:hint="eastAsia"/>
          <w:color w:val="000000" w:themeColor="text1"/>
          <w:szCs w:val="21"/>
        </w:rPr>
        <w:t>事業者の責めに帰すことができない事由により、</w:t>
      </w:r>
      <w:r w:rsidR="003360F6" w:rsidRPr="009C33E6">
        <w:rPr>
          <w:rFonts w:hint="eastAsia"/>
          <w:color w:val="000000" w:themeColor="text1"/>
          <w:szCs w:val="21"/>
        </w:rPr>
        <w:t>前</w:t>
      </w:r>
      <w:r w:rsidR="0081144B" w:rsidRPr="009C33E6">
        <w:rPr>
          <w:rFonts w:hint="eastAsia"/>
          <w:color w:val="000000" w:themeColor="text1"/>
          <w:szCs w:val="21"/>
        </w:rPr>
        <w:t>項に規定する</w:t>
      </w:r>
      <w:r w:rsidR="00DC03F0" w:rsidRPr="009C33E6">
        <w:rPr>
          <w:rFonts w:hint="eastAsia"/>
          <w:color w:val="000000" w:themeColor="text1"/>
          <w:szCs w:val="21"/>
        </w:rPr>
        <w:t>設計引渡し日又は施設</w:t>
      </w:r>
      <w:r w:rsidR="0081144B" w:rsidRPr="009C33E6">
        <w:rPr>
          <w:rFonts w:hint="eastAsia"/>
          <w:color w:val="000000" w:themeColor="text1"/>
          <w:szCs w:val="21"/>
        </w:rPr>
        <w:t>引渡し日までに</w:t>
      </w:r>
      <w:r w:rsidR="00DE70C2" w:rsidRPr="009C33E6">
        <w:rPr>
          <w:rFonts w:hint="eastAsia"/>
          <w:color w:val="000000" w:themeColor="text1"/>
          <w:szCs w:val="21"/>
        </w:rPr>
        <w:t>府</w:t>
      </w:r>
      <w:r w:rsidR="00241E46" w:rsidRPr="009C33E6">
        <w:rPr>
          <w:rFonts w:hint="eastAsia"/>
          <w:color w:val="000000" w:themeColor="text1"/>
          <w:szCs w:val="21"/>
        </w:rPr>
        <w:t>へ</w:t>
      </w:r>
      <w:r w:rsidR="0081144B" w:rsidRPr="009C33E6">
        <w:rPr>
          <w:rFonts w:hint="eastAsia"/>
          <w:color w:val="000000" w:themeColor="text1"/>
          <w:szCs w:val="21"/>
        </w:rPr>
        <w:t>引渡しができないときは、</w:t>
      </w:r>
      <w:r w:rsidR="00DE70C2" w:rsidRPr="009C33E6">
        <w:rPr>
          <w:rFonts w:hint="eastAsia"/>
          <w:color w:val="000000" w:themeColor="text1"/>
          <w:szCs w:val="21"/>
        </w:rPr>
        <w:t>府</w:t>
      </w:r>
      <w:r w:rsidR="0081144B" w:rsidRPr="009C33E6">
        <w:rPr>
          <w:rFonts w:hint="eastAsia"/>
          <w:color w:val="000000" w:themeColor="text1"/>
          <w:szCs w:val="21"/>
        </w:rPr>
        <w:t>と事業者は協議し、</w:t>
      </w:r>
      <w:r w:rsidR="00DC03F0" w:rsidRPr="009C33E6">
        <w:rPr>
          <w:rFonts w:hint="eastAsia"/>
          <w:color w:val="000000" w:themeColor="text1"/>
          <w:szCs w:val="21"/>
        </w:rPr>
        <w:t>設計</w:t>
      </w:r>
      <w:r w:rsidR="0081144B" w:rsidRPr="009C33E6">
        <w:rPr>
          <w:rFonts w:hint="eastAsia"/>
          <w:color w:val="000000" w:themeColor="text1"/>
          <w:szCs w:val="21"/>
        </w:rPr>
        <w:t>引渡し日</w:t>
      </w:r>
      <w:r w:rsidR="00DC03F0" w:rsidRPr="009C33E6">
        <w:rPr>
          <w:rFonts w:hint="eastAsia"/>
          <w:color w:val="000000" w:themeColor="text1"/>
          <w:szCs w:val="21"/>
        </w:rPr>
        <w:t>又は施設引渡し日</w:t>
      </w:r>
      <w:r w:rsidR="0081144B" w:rsidRPr="009C33E6">
        <w:rPr>
          <w:rFonts w:hint="eastAsia"/>
          <w:color w:val="000000" w:themeColor="text1"/>
          <w:szCs w:val="21"/>
        </w:rPr>
        <w:t>を変更することができるものとする。</w:t>
      </w:r>
    </w:p>
    <w:p w14:paraId="1CEEC6AC" w14:textId="77777777" w:rsidR="0081144B" w:rsidRPr="009C33E6" w:rsidRDefault="0081144B" w:rsidP="00683FB0">
      <w:pPr>
        <w:ind w:left="210" w:hangingChars="100" w:hanging="210"/>
        <w:rPr>
          <w:color w:val="000000" w:themeColor="text1"/>
          <w:szCs w:val="21"/>
        </w:rPr>
      </w:pPr>
    </w:p>
    <w:p w14:paraId="4AB309F6" w14:textId="064FD4FC" w:rsidR="003633AC" w:rsidRPr="009C33E6" w:rsidRDefault="003633AC" w:rsidP="003633AC">
      <w:pPr>
        <w:widowControl/>
        <w:ind w:left="210" w:hangingChars="100" w:hanging="210"/>
        <w:rPr>
          <w:color w:val="000000" w:themeColor="text1"/>
        </w:rPr>
      </w:pPr>
      <w:r w:rsidRPr="009C33E6">
        <w:rPr>
          <w:rFonts w:hint="eastAsia"/>
          <w:color w:val="000000" w:themeColor="text1"/>
        </w:rPr>
        <w:t>（引渡し）</w:t>
      </w:r>
    </w:p>
    <w:p w14:paraId="51444D64" w14:textId="723B057A" w:rsidR="006F7C02" w:rsidRPr="009C33E6" w:rsidRDefault="003633AC" w:rsidP="00BC0E0E">
      <w:pPr>
        <w:pStyle w:val="a3"/>
        <w:numPr>
          <w:ilvl w:val="0"/>
          <w:numId w:val="9"/>
        </w:numPr>
        <w:ind w:leftChars="0" w:left="210" w:hangingChars="100" w:hanging="210"/>
        <w:rPr>
          <w:color w:val="000000" w:themeColor="text1"/>
          <w:szCs w:val="21"/>
        </w:rPr>
      </w:pPr>
      <w:r w:rsidRPr="009C33E6">
        <w:rPr>
          <w:rFonts w:hint="eastAsia"/>
          <w:color w:val="000000" w:themeColor="text1"/>
          <w:szCs w:val="21"/>
        </w:rPr>
        <w:t xml:space="preserve">　</w:t>
      </w:r>
      <w:r w:rsidR="00DE70C2" w:rsidRPr="009C33E6">
        <w:rPr>
          <w:rFonts w:hint="eastAsia"/>
          <w:color w:val="000000" w:themeColor="text1"/>
          <w:szCs w:val="21"/>
        </w:rPr>
        <w:t>府</w:t>
      </w:r>
      <w:r w:rsidR="006F7C02" w:rsidRPr="009C33E6">
        <w:rPr>
          <w:rFonts w:hint="eastAsia"/>
          <w:color w:val="000000" w:themeColor="text1"/>
          <w:szCs w:val="21"/>
        </w:rPr>
        <w:t>は、</w:t>
      </w:r>
      <w:r w:rsidR="00722DB3" w:rsidRPr="009C33E6">
        <w:rPr>
          <w:rFonts w:hint="eastAsia"/>
          <w:color w:val="000000" w:themeColor="text1"/>
          <w:szCs w:val="21"/>
        </w:rPr>
        <w:t>前条第</w:t>
      </w:r>
      <w:r w:rsidR="00EA2321" w:rsidRPr="009C33E6">
        <w:rPr>
          <w:rFonts w:hint="eastAsia"/>
          <w:color w:val="000000" w:themeColor="text1"/>
          <w:szCs w:val="21"/>
        </w:rPr>
        <w:t>１</w:t>
      </w:r>
      <w:r w:rsidR="00722DB3" w:rsidRPr="009C33E6">
        <w:rPr>
          <w:rFonts w:hint="eastAsia"/>
          <w:color w:val="000000" w:themeColor="text1"/>
          <w:szCs w:val="21"/>
        </w:rPr>
        <w:t>項の成果物</w:t>
      </w:r>
      <w:r w:rsidR="006F7C02" w:rsidRPr="009C33E6">
        <w:rPr>
          <w:rFonts w:hint="eastAsia"/>
          <w:color w:val="000000" w:themeColor="text1"/>
          <w:szCs w:val="21"/>
        </w:rPr>
        <w:t>について、</w:t>
      </w:r>
      <w:r w:rsidR="007B022D" w:rsidRPr="009C33E6">
        <w:rPr>
          <w:rFonts w:hint="eastAsia"/>
          <w:color w:val="000000" w:themeColor="text1"/>
          <w:szCs w:val="21"/>
        </w:rPr>
        <w:t>事業者が</w:t>
      </w:r>
      <w:r w:rsidR="00AB7ECA" w:rsidRPr="009C33E6">
        <w:rPr>
          <w:rFonts w:hint="eastAsia"/>
          <w:color w:val="000000" w:themeColor="text1"/>
          <w:szCs w:val="21"/>
        </w:rPr>
        <w:t>実施協定第</w:t>
      </w:r>
      <w:r w:rsidR="00190E86" w:rsidRPr="009C33E6">
        <w:rPr>
          <w:color w:val="000000" w:themeColor="text1"/>
          <w:szCs w:val="21"/>
        </w:rPr>
        <w:t>5</w:t>
      </w:r>
      <w:r w:rsidR="002C3193" w:rsidRPr="009C33E6">
        <w:rPr>
          <w:color w:val="000000" w:themeColor="text1"/>
          <w:szCs w:val="21"/>
        </w:rPr>
        <w:t>1</w:t>
      </w:r>
      <w:r w:rsidR="00AB7ECA" w:rsidRPr="009C33E6">
        <w:rPr>
          <w:rFonts w:hint="eastAsia"/>
          <w:color w:val="000000" w:themeColor="text1"/>
          <w:szCs w:val="21"/>
        </w:rPr>
        <w:t>条第</w:t>
      </w:r>
      <w:r w:rsidR="006F7C02" w:rsidRPr="009C33E6">
        <w:rPr>
          <w:rFonts w:hint="eastAsia"/>
          <w:color w:val="000000" w:themeColor="text1"/>
          <w:szCs w:val="21"/>
        </w:rPr>
        <w:t>３項の</w:t>
      </w:r>
      <w:r w:rsidR="002D013C" w:rsidRPr="009C33E6">
        <w:rPr>
          <w:rFonts w:hint="eastAsia"/>
          <w:color w:val="000000" w:themeColor="text1"/>
          <w:szCs w:val="21"/>
        </w:rPr>
        <w:t>設計業務完了届</w:t>
      </w:r>
      <w:r w:rsidR="007B022D" w:rsidRPr="009C33E6">
        <w:rPr>
          <w:rFonts w:hint="eastAsia"/>
          <w:color w:val="000000" w:themeColor="text1"/>
          <w:szCs w:val="21"/>
        </w:rPr>
        <w:t>受理後</w:t>
      </w:r>
      <w:r w:rsidR="006F7C02" w:rsidRPr="009C33E6">
        <w:rPr>
          <w:rFonts w:hint="eastAsia"/>
          <w:color w:val="000000" w:themeColor="text1"/>
          <w:szCs w:val="21"/>
        </w:rPr>
        <w:t>、当該</w:t>
      </w:r>
      <w:r w:rsidR="005967AE" w:rsidRPr="009C33E6">
        <w:rPr>
          <w:rFonts w:hint="eastAsia"/>
          <w:color w:val="000000" w:themeColor="text1"/>
          <w:szCs w:val="21"/>
        </w:rPr>
        <w:t>成果品</w:t>
      </w:r>
      <w:r w:rsidR="006F7C02" w:rsidRPr="009C33E6">
        <w:rPr>
          <w:rFonts w:hint="eastAsia"/>
          <w:color w:val="000000" w:themeColor="text1"/>
          <w:szCs w:val="21"/>
        </w:rPr>
        <w:t>の引継ぎを申出たときは、直ちに当該</w:t>
      </w:r>
      <w:r w:rsidR="005967AE" w:rsidRPr="009C33E6">
        <w:rPr>
          <w:rFonts w:hint="eastAsia"/>
          <w:color w:val="000000" w:themeColor="text1"/>
          <w:szCs w:val="21"/>
        </w:rPr>
        <w:t>成果</w:t>
      </w:r>
      <w:r w:rsidR="00EE5C9E" w:rsidRPr="009C33E6">
        <w:rPr>
          <w:rFonts w:hint="eastAsia"/>
          <w:color w:val="000000" w:themeColor="text1"/>
          <w:szCs w:val="21"/>
        </w:rPr>
        <w:t>物</w:t>
      </w:r>
      <w:r w:rsidR="006F7C02" w:rsidRPr="009C33E6">
        <w:rPr>
          <w:rFonts w:hint="eastAsia"/>
          <w:color w:val="000000" w:themeColor="text1"/>
          <w:szCs w:val="21"/>
        </w:rPr>
        <w:t>の引渡しを受けなければならない。</w:t>
      </w:r>
    </w:p>
    <w:p w14:paraId="12644013" w14:textId="5D4E12DA" w:rsidR="00AB7ECA" w:rsidRPr="009C33E6" w:rsidRDefault="007B022D" w:rsidP="00BC0E0E">
      <w:pPr>
        <w:pStyle w:val="a3"/>
        <w:numPr>
          <w:ilvl w:val="0"/>
          <w:numId w:val="12"/>
        </w:numPr>
        <w:ind w:leftChars="0" w:left="210" w:hangingChars="100" w:hanging="210"/>
        <w:rPr>
          <w:color w:val="000000" w:themeColor="text1"/>
          <w:szCs w:val="21"/>
        </w:rPr>
      </w:pPr>
      <w:r w:rsidRPr="009C33E6">
        <w:rPr>
          <w:rFonts w:hint="eastAsia"/>
          <w:color w:val="000000" w:themeColor="text1"/>
          <w:szCs w:val="21"/>
        </w:rPr>
        <w:t xml:space="preserve">　</w:t>
      </w:r>
      <w:r w:rsidR="00DE70C2" w:rsidRPr="009C33E6">
        <w:rPr>
          <w:rFonts w:hint="eastAsia"/>
          <w:color w:val="000000" w:themeColor="text1"/>
          <w:szCs w:val="21"/>
        </w:rPr>
        <w:t>府</w:t>
      </w:r>
      <w:r w:rsidRPr="009C33E6">
        <w:rPr>
          <w:rFonts w:hint="eastAsia"/>
          <w:color w:val="000000" w:themeColor="text1"/>
          <w:szCs w:val="21"/>
        </w:rPr>
        <w:t>は、</w:t>
      </w:r>
      <w:r w:rsidR="00EE5C9E" w:rsidRPr="009C33E6">
        <w:rPr>
          <w:rFonts w:hint="eastAsia"/>
          <w:color w:val="000000" w:themeColor="text1"/>
          <w:szCs w:val="21"/>
        </w:rPr>
        <w:t>前条第２項の</w:t>
      </w:r>
      <w:r w:rsidRPr="009C33E6">
        <w:rPr>
          <w:rFonts w:hint="eastAsia"/>
          <w:color w:val="000000" w:themeColor="text1"/>
          <w:szCs w:val="21"/>
        </w:rPr>
        <w:t>目的物について、事業者が実施協定第</w:t>
      </w:r>
      <w:r w:rsidR="00190E86" w:rsidRPr="009C33E6">
        <w:rPr>
          <w:color w:val="000000" w:themeColor="text1"/>
          <w:szCs w:val="21"/>
        </w:rPr>
        <w:t>5</w:t>
      </w:r>
      <w:r w:rsidR="002C3193" w:rsidRPr="009C33E6">
        <w:rPr>
          <w:rFonts w:hint="eastAsia"/>
          <w:color w:val="000000" w:themeColor="text1"/>
          <w:szCs w:val="21"/>
        </w:rPr>
        <w:t>8</w:t>
      </w:r>
      <w:r w:rsidRPr="009C33E6">
        <w:rPr>
          <w:rFonts w:hint="eastAsia"/>
          <w:color w:val="000000" w:themeColor="text1"/>
          <w:szCs w:val="21"/>
        </w:rPr>
        <w:t>条第３項の完成確認通知</w:t>
      </w:r>
      <w:r w:rsidR="00AB72EB" w:rsidRPr="009C33E6">
        <w:rPr>
          <w:rFonts w:hint="eastAsia"/>
          <w:color w:val="000000" w:themeColor="text1"/>
          <w:szCs w:val="21"/>
        </w:rPr>
        <w:t>書の受理</w:t>
      </w:r>
      <w:r w:rsidRPr="009C33E6">
        <w:rPr>
          <w:rFonts w:hint="eastAsia"/>
          <w:color w:val="000000" w:themeColor="text1"/>
          <w:szCs w:val="21"/>
        </w:rPr>
        <w:t>後、当該目的物の引継ぎを申出たときは、直ちに当該目的物の引渡しを受けなければならない。</w:t>
      </w:r>
    </w:p>
    <w:p w14:paraId="5192007A" w14:textId="4ED81C8E" w:rsidR="003633AC" w:rsidRPr="009C33E6" w:rsidRDefault="007B022D" w:rsidP="00BC0E0E">
      <w:pPr>
        <w:pStyle w:val="a3"/>
        <w:numPr>
          <w:ilvl w:val="0"/>
          <w:numId w:val="12"/>
        </w:numPr>
        <w:ind w:leftChars="0" w:left="210" w:hangingChars="100" w:hanging="210"/>
        <w:rPr>
          <w:color w:val="000000" w:themeColor="text1"/>
          <w:szCs w:val="21"/>
        </w:rPr>
      </w:pPr>
      <w:r w:rsidRPr="009C33E6">
        <w:rPr>
          <w:rFonts w:hint="eastAsia"/>
          <w:color w:val="000000" w:themeColor="text1"/>
          <w:szCs w:val="21"/>
        </w:rPr>
        <w:t xml:space="preserve">　</w:t>
      </w:r>
      <w:r w:rsidR="003633AC" w:rsidRPr="009C33E6">
        <w:rPr>
          <w:rFonts w:hint="eastAsia"/>
          <w:color w:val="000000" w:themeColor="text1"/>
          <w:szCs w:val="21"/>
        </w:rPr>
        <w:t>事業者は、施設引渡</w:t>
      </w:r>
      <w:r w:rsidR="00EE5C9E" w:rsidRPr="009C33E6">
        <w:rPr>
          <w:rFonts w:hint="eastAsia"/>
          <w:color w:val="000000" w:themeColor="text1"/>
          <w:szCs w:val="21"/>
        </w:rPr>
        <w:t>し</w:t>
      </w:r>
      <w:r w:rsidR="003633AC" w:rsidRPr="009C33E6">
        <w:rPr>
          <w:rFonts w:hint="eastAsia"/>
          <w:color w:val="000000" w:themeColor="text1"/>
          <w:szCs w:val="21"/>
        </w:rPr>
        <w:t>日において、</w:t>
      </w:r>
      <w:r w:rsidR="003959FC" w:rsidRPr="009C33E6">
        <w:rPr>
          <w:rFonts w:hint="eastAsia"/>
          <w:color w:val="000000" w:themeColor="text1"/>
          <w:szCs w:val="21"/>
        </w:rPr>
        <w:t>目的物</w:t>
      </w:r>
      <w:r w:rsidR="003633AC" w:rsidRPr="009C33E6">
        <w:rPr>
          <w:rFonts w:hint="eastAsia"/>
          <w:color w:val="000000" w:themeColor="text1"/>
          <w:szCs w:val="21"/>
        </w:rPr>
        <w:t>を</w:t>
      </w:r>
      <w:r w:rsidR="00DE70C2" w:rsidRPr="009C33E6">
        <w:rPr>
          <w:rFonts w:hint="eastAsia"/>
          <w:color w:val="000000" w:themeColor="text1"/>
          <w:szCs w:val="21"/>
        </w:rPr>
        <w:t>府</w:t>
      </w:r>
      <w:r w:rsidR="003633AC" w:rsidRPr="009C33E6">
        <w:rPr>
          <w:rFonts w:hint="eastAsia"/>
          <w:color w:val="000000" w:themeColor="text1"/>
          <w:szCs w:val="21"/>
        </w:rPr>
        <w:t>に譲渡して引渡し、</w:t>
      </w:r>
      <w:r w:rsidR="003959FC" w:rsidRPr="009C33E6">
        <w:rPr>
          <w:rFonts w:hint="eastAsia"/>
          <w:color w:val="000000" w:themeColor="text1"/>
          <w:szCs w:val="21"/>
        </w:rPr>
        <w:t>目的物</w:t>
      </w:r>
      <w:r w:rsidR="003633AC" w:rsidRPr="009C33E6">
        <w:rPr>
          <w:rFonts w:hint="eastAsia"/>
          <w:color w:val="000000" w:themeColor="text1"/>
          <w:szCs w:val="21"/>
        </w:rPr>
        <w:t>の所有権を</w:t>
      </w:r>
      <w:r w:rsidR="00DE70C2" w:rsidRPr="009C33E6">
        <w:rPr>
          <w:rFonts w:hint="eastAsia"/>
          <w:color w:val="000000" w:themeColor="text1"/>
          <w:szCs w:val="21"/>
        </w:rPr>
        <w:t>府</w:t>
      </w:r>
      <w:r w:rsidR="003633AC" w:rsidRPr="009C33E6">
        <w:rPr>
          <w:rFonts w:hint="eastAsia"/>
          <w:color w:val="000000" w:themeColor="text1"/>
          <w:szCs w:val="21"/>
        </w:rPr>
        <w:t>に取得させる。事業者は、</w:t>
      </w:r>
      <w:r w:rsidR="003959FC" w:rsidRPr="009C33E6">
        <w:rPr>
          <w:rFonts w:hint="eastAsia"/>
          <w:color w:val="000000" w:themeColor="text1"/>
          <w:szCs w:val="21"/>
        </w:rPr>
        <w:t>目的物</w:t>
      </w:r>
      <w:r w:rsidR="003633AC" w:rsidRPr="009C33E6">
        <w:rPr>
          <w:rFonts w:hint="eastAsia"/>
          <w:color w:val="000000" w:themeColor="text1"/>
          <w:szCs w:val="21"/>
        </w:rPr>
        <w:t>について、担保権その他の制限物権等の負担のない、完全な所有権を</w:t>
      </w:r>
      <w:r w:rsidR="00DE70C2" w:rsidRPr="009C33E6">
        <w:rPr>
          <w:rFonts w:hint="eastAsia"/>
          <w:color w:val="000000" w:themeColor="text1"/>
          <w:szCs w:val="21"/>
        </w:rPr>
        <w:t>府</w:t>
      </w:r>
      <w:r w:rsidR="003633AC" w:rsidRPr="009C33E6">
        <w:rPr>
          <w:rFonts w:hint="eastAsia"/>
          <w:color w:val="000000" w:themeColor="text1"/>
          <w:szCs w:val="21"/>
        </w:rPr>
        <w:t>に移転しなければならない。</w:t>
      </w:r>
    </w:p>
    <w:p w14:paraId="6929278D" w14:textId="60305B5A" w:rsidR="003633AC" w:rsidRPr="009C33E6" w:rsidRDefault="003633AC" w:rsidP="00BC0E0E">
      <w:pPr>
        <w:pStyle w:val="a3"/>
        <w:numPr>
          <w:ilvl w:val="0"/>
          <w:numId w:val="12"/>
        </w:numPr>
        <w:ind w:leftChars="0" w:left="210" w:hangingChars="100" w:hanging="210"/>
        <w:rPr>
          <w:color w:val="000000" w:themeColor="text1"/>
          <w:szCs w:val="21"/>
        </w:rPr>
      </w:pPr>
      <w:r w:rsidRPr="009C33E6">
        <w:rPr>
          <w:rFonts w:hint="eastAsia"/>
          <w:color w:val="000000" w:themeColor="text1"/>
          <w:szCs w:val="21"/>
        </w:rPr>
        <w:t xml:space="preserve">　事業者は、</w:t>
      </w:r>
      <w:r w:rsidR="003959FC" w:rsidRPr="009C33E6">
        <w:rPr>
          <w:rFonts w:hint="eastAsia"/>
          <w:color w:val="000000" w:themeColor="text1"/>
          <w:szCs w:val="21"/>
        </w:rPr>
        <w:t>成果物又は目的物</w:t>
      </w:r>
      <w:r w:rsidRPr="009C33E6">
        <w:rPr>
          <w:rFonts w:hint="eastAsia"/>
          <w:color w:val="000000" w:themeColor="text1"/>
          <w:szCs w:val="21"/>
        </w:rPr>
        <w:t>の引渡しと同時に、公募設置等指針等に従い特定公園施設にかかる完了図書を</w:t>
      </w:r>
      <w:r w:rsidR="00DE70C2" w:rsidRPr="009C33E6">
        <w:rPr>
          <w:rFonts w:hint="eastAsia"/>
          <w:color w:val="000000" w:themeColor="text1"/>
          <w:szCs w:val="21"/>
        </w:rPr>
        <w:t>府</w:t>
      </w:r>
      <w:r w:rsidRPr="009C33E6">
        <w:rPr>
          <w:rFonts w:hint="eastAsia"/>
          <w:color w:val="000000" w:themeColor="text1"/>
          <w:szCs w:val="21"/>
        </w:rPr>
        <w:t>に引き渡す。</w:t>
      </w:r>
    </w:p>
    <w:p w14:paraId="2CDA0527" w14:textId="4EEF55F1" w:rsidR="00A85AF1" w:rsidRPr="009C33E6" w:rsidRDefault="00A85AF1">
      <w:pPr>
        <w:widowControl/>
        <w:jc w:val="left"/>
        <w:rPr>
          <w:color w:val="000000" w:themeColor="text1"/>
          <w:szCs w:val="21"/>
        </w:rPr>
      </w:pPr>
    </w:p>
    <w:p w14:paraId="4EC0E6C7" w14:textId="59622D2B" w:rsidR="00BA06C1" w:rsidRPr="009C33E6" w:rsidRDefault="00BA06C1">
      <w:pPr>
        <w:widowControl/>
        <w:jc w:val="left"/>
        <w:rPr>
          <w:color w:val="000000" w:themeColor="text1"/>
          <w:szCs w:val="21"/>
        </w:rPr>
      </w:pPr>
    </w:p>
    <w:p w14:paraId="266BB266" w14:textId="0CA7BC7D" w:rsidR="00BA06C1" w:rsidRPr="009C33E6" w:rsidRDefault="00BA06C1">
      <w:pPr>
        <w:widowControl/>
        <w:jc w:val="left"/>
        <w:rPr>
          <w:color w:val="000000" w:themeColor="text1"/>
          <w:szCs w:val="21"/>
        </w:rPr>
      </w:pPr>
    </w:p>
    <w:p w14:paraId="19F6BB30" w14:textId="2977E79F" w:rsidR="00BA06C1" w:rsidRPr="009C33E6" w:rsidRDefault="00BA06C1">
      <w:pPr>
        <w:widowControl/>
        <w:jc w:val="left"/>
        <w:rPr>
          <w:color w:val="000000" w:themeColor="text1"/>
          <w:szCs w:val="21"/>
        </w:rPr>
      </w:pPr>
    </w:p>
    <w:p w14:paraId="77FD87AA" w14:textId="27F6DEDD" w:rsidR="00BA06C1" w:rsidRPr="009C33E6" w:rsidRDefault="00BA06C1">
      <w:pPr>
        <w:widowControl/>
        <w:jc w:val="left"/>
        <w:rPr>
          <w:color w:val="000000" w:themeColor="text1"/>
          <w:szCs w:val="21"/>
        </w:rPr>
      </w:pPr>
    </w:p>
    <w:p w14:paraId="44D0913D" w14:textId="77777777" w:rsidR="00BE465B" w:rsidRPr="009C33E6" w:rsidRDefault="00BE465B">
      <w:pPr>
        <w:widowControl/>
        <w:jc w:val="left"/>
        <w:rPr>
          <w:color w:val="000000" w:themeColor="text1"/>
          <w:szCs w:val="21"/>
        </w:rPr>
      </w:pPr>
    </w:p>
    <w:p w14:paraId="4857947F" w14:textId="77777777" w:rsidR="00BA06C1" w:rsidRPr="009C33E6" w:rsidRDefault="00BA06C1">
      <w:pPr>
        <w:widowControl/>
        <w:jc w:val="left"/>
        <w:rPr>
          <w:color w:val="000000" w:themeColor="text1"/>
          <w:szCs w:val="21"/>
        </w:rPr>
      </w:pPr>
    </w:p>
    <w:p w14:paraId="2A07F54E" w14:textId="2CB48E86" w:rsidR="009B2DA4" w:rsidRPr="009C33E6" w:rsidRDefault="009B2DA4" w:rsidP="009B2DA4">
      <w:pPr>
        <w:ind w:left="210" w:hangingChars="100" w:hanging="210"/>
        <w:rPr>
          <w:color w:val="000000" w:themeColor="text1"/>
          <w:szCs w:val="21"/>
        </w:rPr>
      </w:pPr>
      <w:r w:rsidRPr="009C33E6">
        <w:rPr>
          <w:rFonts w:hint="eastAsia"/>
          <w:color w:val="000000" w:themeColor="text1"/>
          <w:szCs w:val="21"/>
        </w:rPr>
        <w:t>（譲渡の対価）</w:t>
      </w:r>
    </w:p>
    <w:p w14:paraId="0E5A70E1" w14:textId="688B336E" w:rsidR="009B2DA4" w:rsidRPr="009C33E6" w:rsidRDefault="009B2DA4" w:rsidP="00BC0E0E">
      <w:pPr>
        <w:pStyle w:val="a3"/>
        <w:numPr>
          <w:ilvl w:val="0"/>
          <w:numId w:val="9"/>
        </w:numPr>
        <w:ind w:leftChars="0" w:left="210" w:hangingChars="100" w:hanging="210"/>
        <w:rPr>
          <w:color w:val="000000" w:themeColor="text1"/>
          <w:szCs w:val="21"/>
        </w:rPr>
      </w:pPr>
      <w:r w:rsidRPr="009C33E6">
        <w:rPr>
          <w:rFonts w:hint="eastAsia"/>
          <w:color w:val="000000" w:themeColor="text1"/>
          <w:szCs w:val="21"/>
        </w:rPr>
        <w:t xml:space="preserve">　</w:t>
      </w:r>
      <w:r w:rsidR="005A3E7C" w:rsidRPr="009C33E6">
        <w:rPr>
          <w:rFonts w:hint="eastAsia"/>
          <w:color w:val="000000" w:themeColor="text1"/>
          <w:szCs w:val="21"/>
        </w:rPr>
        <w:t>成果物</w:t>
      </w:r>
      <w:r w:rsidR="003959FC" w:rsidRPr="009C33E6">
        <w:rPr>
          <w:rFonts w:hint="eastAsia"/>
          <w:color w:val="000000" w:themeColor="text1"/>
          <w:szCs w:val="21"/>
        </w:rPr>
        <w:t>及び</w:t>
      </w:r>
      <w:r w:rsidR="005A3E7C" w:rsidRPr="009C33E6">
        <w:rPr>
          <w:rFonts w:hint="eastAsia"/>
          <w:color w:val="000000" w:themeColor="text1"/>
          <w:szCs w:val="21"/>
        </w:rPr>
        <w:t>目的物</w:t>
      </w:r>
      <w:r w:rsidRPr="009C33E6">
        <w:rPr>
          <w:rFonts w:hint="eastAsia"/>
          <w:color w:val="000000" w:themeColor="text1"/>
          <w:szCs w:val="21"/>
        </w:rPr>
        <w:t>の譲渡の対価は、次のとおりする。</w:t>
      </w:r>
    </w:p>
    <w:tbl>
      <w:tblPr>
        <w:tblStyle w:val="a8"/>
        <w:tblW w:w="0" w:type="auto"/>
        <w:tblInd w:w="704" w:type="dxa"/>
        <w:tblLook w:val="04A0" w:firstRow="1" w:lastRow="0" w:firstColumn="1" w:lastColumn="0" w:noHBand="0" w:noVBand="1"/>
      </w:tblPr>
      <w:tblGrid>
        <w:gridCol w:w="1559"/>
        <w:gridCol w:w="3398"/>
        <w:gridCol w:w="3399"/>
      </w:tblGrid>
      <w:tr w:rsidR="007C4A7B" w:rsidRPr="009C33E6" w14:paraId="63D7BEFE" w14:textId="77777777" w:rsidTr="003959FC">
        <w:tc>
          <w:tcPr>
            <w:tcW w:w="1559" w:type="dxa"/>
            <w:tcBorders>
              <w:bottom w:val="double" w:sz="4" w:space="0" w:color="auto"/>
            </w:tcBorders>
            <w:shd w:val="clear" w:color="auto" w:fill="FFF2CC" w:themeFill="accent4" w:themeFillTint="33"/>
            <w:vAlign w:val="center"/>
          </w:tcPr>
          <w:p w14:paraId="3EA91C6A" w14:textId="77777777" w:rsidR="009B2DA4" w:rsidRPr="009C33E6" w:rsidRDefault="009B2DA4" w:rsidP="00E274B4">
            <w:pPr>
              <w:jc w:val="center"/>
              <w:rPr>
                <w:color w:val="000000" w:themeColor="text1"/>
                <w:szCs w:val="21"/>
              </w:rPr>
            </w:pPr>
          </w:p>
        </w:tc>
        <w:tc>
          <w:tcPr>
            <w:tcW w:w="3398" w:type="dxa"/>
            <w:tcBorders>
              <w:bottom w:val="double" w:sz="4" w:space="0" w:color="auto"/>
            </w:tcBorders>
            <w:shd w:val="clear" w:color="auto" w:fill="FFF2CC" w:themeFill="accent4" w:themeFillTint="33"/>
            <w:vAlign w:val="center"/>
          </w:tcPr>
          <w:p w14:paraId="78B3DC94" w14:textId="77777777" w:rsidR="009B2DA4" w:rsidRPr="009C33E6" w:rsidRDefault="009B2DA4" w:rsidP="00E274B4">
            <w:pPr>
              <w:jc w:val="center"/>
              <w:rPr>
                <w:color w:val="000000" w:themeColor="text1"/>
                <w:szCs w:val="21"/>
              </w:rPr>
            </w:pPr>
            <w:r w:rsidRPr="009C33E6">
              <w:rPr>
                <w:rFonts w:hint="eastAsia"/>
                <w:color w:val="000000" w:themeColor="text1"/>
                <w:szCs w:val="21"/>
              </w:rPr>
              <w:t>譲渡の単価</w:t>
            </w:r>
          </w:p>
        </w:tc>
        <w:tc>
          <w:tcPr>
            <w:tcW w:w="3399" w:type="dxa"/>
            <w:tcBorders>
              <w:bottom w:val="double" w:sz="4" w:space="0" w:color="auto"/>
            </w:tcBorders>
            <w:shd w:val="clear" w:color="auto" w:fill="FFF2CC" w:themeFill="accent4" w:themeFillTint="33"/>
            <w:vAlign w:val="center"/>
          </w:tcPr>
          <w:p w14:paraId="2722244F" w14:textId="77777777" w:rsidR="009B2DA4" w:rsidRPr="009C33E6" w:rsidRDefault="009B2DA4" w:rsidP="00E274B4">
            <w:pPr>
              <w:jc w:val="center"/>
              <w:rPr>
                <w:color w:val="000000" w:themeColor="text1"/>
                <w:szCs w:val="21"/>
              </w:rPr>
            </w:pPr>
            <w:r w:rsidRPr="009C33E6">
              <w:rPr>
                <w:rFonts w:hint="eastAsia"/>
                <w:color w:val="000000" w:themeColor="text1"/>
                <w:szCs w:val="21"/>
              </w:rPr>
              <w:t>うち消費税及び地方消費税</w:t>
            </w:r>
          </w:p>
        </w:tc>
      </w:tr>
      <w:tr w:rsidR="007C4A7B" w:rsidRPr="009C33E6" w14:paraId="4F510835" w14:textId="77777777" w:rsidTr="003959FC">
        <w:tc>
          <w:tcPr>
            <w:tcW w:w="1559" w:type="dxa"/>
            <w:tcBorders>
              <w:top w:val="double" w:sz="4" w:space="0" w:color="auto"/>
            </w:tcBorders>
            <w:vAlign w:val="center"/>
          </w:tcPr>
          <w:p w14:paraId="66C6FD5F" w14:textId="3F40F71A" w:rsidR="009B2DA4" w:rsidRPr="009C33E6" w:rsidRDefault="005A3E7C" w:rsidP="00E274B4">
            <w:pPr>
              <w:jc w:val="center"/>
              <w:rPr>
                <w:color w:val="000000" w:themeColor="text1"/>
                <w:szCs w:val="21"/>
              </w:rPr>
            </w:pPr>
            <w:r w:rsidRPr="009C33E6">
              <w:rPr>
                <w:rFonts w:hint="eastAsia"/>
                <w:color w:val="000000" w:themeColor="text1"/>
                <w:szCs w:val="21"/>
              </w:rPr>
              <w:t>成果物</w:t>
            </w:r>
          </w:p>
        </w:tc>
        <w:tc>
          <w:tcPr>
            <w:tcW w:w="3398" w:type="dxa"/>
            <w:tcBorders>
              <w:top w:val="double" w:sz="4" w:space="0" w:color="auto"/>
            </w:tcBorders>
            <w:vAlign w:val="center"/>
          </w:tcPr>
          <w:p w14:paraId="7AF32350" w14:textId="0FCE346E" w:rsidR="009B2DA4" w:rsidRPr="009C33E6" w:rsidRDefault="00F00739" w:rsidP="00E51A5F">
            <w:pPr>
              <w:jc w:val="right"/>
              <w:rPr>
                <w:color w:val="000000" w:themeColor="text1"/>
                <w:szCs w:val="21"/>
              </w:rPr>
            </w:pPr>
            <w:r w:rsidRPr="009C33E6">
              <w:rPr>
                <w:rFonts w:hint="eastAsia"/>
                <w:color w:val="000000" w:themeColor="text1"/>
                <w:szCs w:val="21"/>
              </w:rPr>
              <w:t>円</w:t>
            </w:r>
          </w:p>
        </w:tc>
        <w:tc>
          <w:tcPr>
            <w:tcW w:w="3399" w:type="dxa"/>
            <w:tcBorders>
              <w:top w:val="double" w:sz="4" w:space="0" w:color="auto"/>
            </w:tcBorders>
            <w:vAlign w:val="center"/>
          </w:tcPr>
          <w:p w14:paraId="5C9EB34A" w14:textId="4A4892A5" w:rsidR="009B2DA4" w:rsidRPr="009C33E6" w:rsidRDefault="00F00739" w:rsidP="00E51A5F">
            <w:pPr>
              <w:jc w:val="right"/>
              <w:rPr>
                <w:color w:val="000000" w:themeColor="text1"/>
                <w:szCs w:val="21"/>
              </w:rPr>
            </w:pPr>
            <w:r w:rsidRPr="009C33E6">
              <w:rPr>
                <w:rFonts w:hint="eastAsia"/>
                <w:color w:val="000000" w:themeColor="text1"/>
                <w:szCs w:val="21"/>
              </w:rPr>
              <w:t>円</w:t>
            </w:r>
          </w:p>
        </w:tc>
      </w:tr>
      <w:tr w:rsidR="007C4A7B" w:rsidRPr="009C33E6" w14:paraId="52F5F0C8" w14:textId="77777777" w:rsidTr="00E274B4">
        <w:tc>
          <w:tcPr>
            <w:tcW w:w="1559" w:type="dxa"/>
            <w:vAlign w:val="center"/>
          </w:tcPr>
          <w:p w14:paraId="72B4A96D" w14:textId="53437274" w:rsidR="009B2DA4" w:rsidRPr="009C33E6" w:rsidRDefault="005A3E7C" w:rsidP="005A3E7C">
            <w:pPr>
              <w:jc w:val="center"/>
              <w:rPr>
                <w:color w:val="000000" w:themeColor="text1"/>
                <w:szCs w:val="21"/>
              </w:rPr>
            </w:pPr>
            <w:r w:rsidRPr="009C33E6">
              <w:rPr>
                <w:rFonts w:hint="eastAsia"/>
                <w:color w:val="000000" w:themeColor="text1"/>
                <w:szCs w:val="21"/>
              </w:rPr>
              <w:t>目的物</w:t>
            </w:r>
          </w:p>
        </w:tc>
        <w:tc>
          <w:tcPr>
            <w:tcW w:w="3398" w:type="dxa"/>
            <w:vAlign w:val="center"/>
          </w:tcPr>
          <w:p w14:paraId="17D4A214" w14:textId="14C0AB07" w:rsidR="009B2DA4" w:rsidRPr="009C33E6" w:rsidRDefault="00F00739" w:rsidP="00E51A5F">
            <w:pPr>
              <w:jc w:val="right"/>
              <w:rPr>
                <w:color w:val="000000" w:themeColor="text1"/>
                <w:szCs w:val="21"/>
              </w:rPr>
            </w:pPr>
            <w:r w:rsidRPr="009C33E6">
              <w:rPr>
                <w:rFonts w:hint="eastAsia"/>
                <w:color w:val="000000" w:themeColor="text1"/>
                <w:szCs w:val="21"/>
              </w:rPr>
              <w:t>円</w:t>
            </w:r>
          </w:p>
        </w:tc>
        <w:tc>
          <w:tcPr>
            <w:tcW w:w="3399" w:type="dxa"/>
            <w:vAlign w:val="center"/>
          </w:tcPr>
          <w:p w14:paraId="535A86E5" w14:textId="1A9E2A9A" w:rsidR="009B2DA4" w:rsidRPr="009C33E6" w:rsidRDefault="00F00739" w:rsidP="00E51A5F">
            <w:pPr>
              <w:jc w:val="right"/>
              <w:rPr>
                <w:color w:val="000000" w:themeColor="text1"/>
                <w:szCs w:val="21"/>
              </w:rPr>
            </w:pPr>
            <w:r w:rsidRPr="009C33E6">
              <w:rPr>
                <w:rFonts w:hint="eastAsia"/>
                <w:color w:val="000000" w:themeColor="text1"/>
                <w:szCs w:val="21"/>
              </w:rPr>
              <w:t>円</w:t>
            </w:r>
          </w:p>
        </w:tc>
      </w:tr>
      <w:tr w:rsidR="009B2DA4" w:rsidRPr="009C33E6" w14:paraId="5F876633" w14:textId="77777777" w:rsidTr="00E274B4">
        <w:tc>
          <w:tcPr>
            <w:tcW w:w="1559" w:type="dxa"/>
            <w:vAlign w:val="center"/>
          </w:tcPr>
          <w:p w14:paraId="40231095" w14:textId="77777777" w:rsidR="009B2DA4" w:rsidRPr="009C33E6" w:rsidRDefault="009B2DA4" w:rsidP="00E274B4">
            <w:pPr>
              <w:jc w:val="center"/>
              <w:rPr>
                <w:color w:val="000000" w:themeColor="text1"/>
                <w:szCs w:val="21"/>
              </w:rPr>
            </w:pPr>
            <w:r w:rsidRPr="009C33E6">
              <w:rPr>
                <w:rFonts w:hint="eastAsia"/>
                <w:color w:val="000000" w:themeColor="text1"/>
                <w:szCs w:val="21"/>
              </w:rPr>
              <w:t>計</w:t>
            </w:r>
          </w:p>
        </w:tc>
        <w:tc>
          <w:tcPr>
            <w:tcW w:w="3398" w:type="dxa"/>
            <w:vAlign w:val="center"/>
          </w:tcPr>
          <w:p w14:paraId="1C3FFB7F" w14:textId="66B5574D" w:rsidR="009B2DA4" w:rsidRPr="009C33E6" w:rsidRDefault="00F00739" w:rsidP="00E51A5F">
            <w:pPr>
              <w:jc w:val="right"/>
              <w:rPr>
                <w:color w:val="000000" w:themeColor="text1"/>
                <w:szCs w:val="21"/>
              </w:rPr>
            </w:pPr>
            <w:r w:rsidRPr="009C33E6">
              <w:rPr>
                <w:rFonts w:hint="eastAsia"/>
                <w:color w:val="000000" w:themeColor="text1"/>
                <w:szCs w:val="21"/>
              </w:rPr>
              <w:t>円</w:t>
            </w:r>
          </w:p>
        </w:tc>
        <w:tc>
          <w:tcPr>
            <w:tcW w:w="3399" w:type="dxa"/>
            <w:vAlign w:val="center"/>
          </w:tcPr>
          <w:p w14:paraId="5DA00908" w14:textId="5CC2F69D" w:rsidR="009B2DA4" w:rsidRPr="009C33E6" w:rsidRDefault="00F00739" w:rsidP="00E51A5F">
            <w:pPr>
              <w:jc w:val="right"/>
              <w:rPr>
                <w:color w:val="000000" w:themeColor="text1"/>
                <w:szCs w:val="21"/>
              </w:rPr>
            </w:pPr>
            <w:r w:rsidRPr="009C33E6">
              <w:rPr>
                <w:rFonts w:hint="eastAsia"/>
                <w:color w:val="000000" w:themeColor="text1"/>
                <w:szCs w:val="21"/>
              </w:rPr>
              <w:t>円</w:t>
            </w:r>
          </w:p>
        </w:tc>
      </w:tr>
    </w:tbl>
    <w:p w14:paraId="68689AC0" w14:textId="7BC36DA6" w:rsidR="009B2DA4" w:rsidRPr="009C33E6" w:rsidRDefault="009B2DA4" w:rsidP="009B2DA4">
      <w:pPr>
        <w:widowControl/>
        <w:ind w:left="210" w:hangingChars="100" w:hanging="210"/>
        <w:rPr>
          <w:color w:val="000000" w:themeColor="text1"/>
        </w:rPr>
      </w:pPr>
    </w:p>
    <w:p w14:paraId="1352679A" w14:textId="34EE9D0B" w:rsidR="00AA2AD9" w:rsidRPr="009C33E6" w:rsidRDefault="00AA2AD9" w:rsidP="009B2DA4">
      <w:pPr>
        <w:widowControl/>
        <w:ind w:left="210" w:hangingChars="100" w:hanging="210"/>
        <w:rPr>
          <w:color w:val="000000" w:themeColor="text1"/>
        </w:rPr>
      </w:pPr>
      <w:r w:rsidRPr="009C33E6">
        <w:rPr>
          <w:rFonts w:hint="eastAsia"/>
          <w:color w:val="000000" w:themeColor="text1"/>
        </w:rPr>
        <w:t>（契約の保証）</w:t>
      </w:r>
    </w:p>
    <w:p w14:paraId="238C1214" w14:textId="3581759A" w:rsidR="00AA2AD9" w:rsidRPr="009C33E6" w:rsidRDefault="00AA2AD9" w:rsidP="00BC0E0E">
      <w:pPr>
        <w:pStyle w:val="a3"/>
        <w:numPr>
          <w:ilvl w:val="0"/>
          <w:numId w:val="9"/>
        </w:numPr>
        <w:ind w:leftChars="0" w:left="210" w:hangingChars="100" w:hanging="210"/>
        <w:rPr>
          <w:color w:val="000000" w:themeColor="text1"/>
          <w:szCs w:val="21"/>
        </w:rPr>
      </w:pPr>
      <w:r w:rsidRPr="009C33E6">
        <w:rPr>
          <w:rFonts w:hint="eastAsia"/>
          <w:color w:val="000000" w:themeColor="text1"/>
          <w:szCs w:val="21"/>
        </w:rPr>
        <w:t xml:space="preserve">　事業者は、特定公園施設の整備までに、次の各号のいずれかに掲げる保証を付さなければならない。</w:t>
      </w:r>
    </w:p>
    <w:p w14:paraId="1EA5598C" w14:textId="7FD2CE6E" w:rsidR="00AA2AD9" w:rsidRPr="009C33E6" w:rsidRDefault="00BC0E0E" w:rsidP="00BC0E0E">
      <w:pPr>
        <w:pStyle w:val="a3"/>
        <w:widowControl/>
        <w:numPr>
          <w:ilvl w:val="0"/>
          <w:numId w:val="13"/>
        </w:numPr>
        <w:ind w:leftChars="100" w:hangingChars="100" w:hanging="210"/>
        <w:rPr>
          <w:color w:val="000000" w:themeColor="text1"/>
        </w:rPr>
      </w:pPr>
      <w:r w:rsidRPr="009C33E6">
        <w:rPr>
          <w:color w:val="000000" w:themeColor="text1"/>
        </w:rPr>
        <w:t xml:space="preserve"> </w:t>
      </w:r>
      <w:r w:rsidR="00AA2AD9" w:rsidRPr="009C33E6">
        <w:rPr>
          <w:rFonts w:hint="eastAsia"/>
          <w:color w:val="000000" w:themeColor="text1"/>
        </w:rPr>
        <w:t>実施協定及び本契約による債務の不履行により生じる損害金の支払いを保証する銀行、</w:t>
      </w:r>
      <w:r w:rsidR="00DE70C2" w:rsidRPr="009C33E6">
        <w:rPr>
          <w:rFonts w:hint="eastAsia"/>
          <w:color w:val="000000" w:themeColor="text1"/>
        </w:rPr>
        <w:t>府</w:t>
      </w:r>
      <w:r w:rsidR="00AA2AD9" w:rsidRPr="009C33E6">
        <w:rPr>
          <w:rFonts w:hint="eastAsia"/>
          <w:color w:val="000000" w:themeColor="text1"/>
        </w:rPr>
        <w:t>が確実と認める金融機関</w:t>
      </w:r>
      <w:r w:rsidR="00F00739" w:rsidRPr="009C33E6">
        <w:rPr>
          <w:rFonts w:hint="eastAsia"/>
          <w:color w:val="000000" w:themeColor="text1"/>
        </w:rPr>
        <w:t>又は保証事業会社（公共工事の前払金保証事業に関する法律（昭和</w:t>
      </w:r>
      <w:r w:rsidR="00F00739" w:rsidRPr="009C33E6">
        <w:rPr>
          <w:color w:val="000000" w:themeColor="text1"/>
        </w:rPr>
        <w:t>27年法律第184号）第２条第４号に規定する保証事業会社をいう。）</w:t>
      </w:r>
      <w:r w:rsidR="00AA2AD9" w:rsidRPr="009C33E6">
        <w:rPr>
          <w:rFonts w:hint="eastAsia"/>
          <w:color w:val="000000" w:themeColor="text1"/>
        </w:rPr>
        <w:t>等の保証</w:t>
      </w:r>
    </w:p>
    <w:p w14:paraId="1F1DE48D" w14:textId="13CF17D8" w:rsidR="00AA2AD9" w:rsidRPr="009C33E6" w:rsidRDefault="00BC0E0E" w:rsidP="00BC0E0E">
      <w:pPr>
        <w:pStyle w:val="a3"/>
        <w:widowControl/>
        <w:numPr>
          <w:ilvl w:val="0"/>
          <w:numId w:val="13"/>
        </w:numPr>
        <w:ind w:leftChars="100" w:hangingChars="100" w:hanging="210"/>
        <w:rPr>
          <w:color w:val="000000" w:themeColor="text1"/>
        </w:rPr>
      </w:pPr>
      <w:r w:rsidRPr="009C33E6">
        <w:rPr>
          <w:color w:val="000000" w:themeColor="text1"/>
        </w:rPr>
        <w:t xml:space="preserve"> </w:t>
      </w:r>
      <w:r w:rsidR="00AA2AD9" w:rsidRPr="009C33E6">
        <w:rPr>
          <w:rFonts w:hint="eastAsia"/>
          <w:color w:val="000000" w:themeColor="text1"/>
        </w:rPr>
        <w:t>実施協定及び本契約による債務の履行を</w:t>
      </w:r>
      <w:r w:rsidR="00771FEA" w:rsidRPr="009C33E6">
        <w:rPr>
          <w:rFonts w:hint="eastAsia"/>
          <w:color w:val="000000" w:themeColor="text1"/>
        </w:rPr>
        <w:t>保証する公共工事履行保証証券による保証</w:t>
      </w:r>
    </w:p>
    <w:p w14:paraId="4E8987D5" w14:textId="0AD27783" w:rsidR="00F00739" w:rsidRPr="009C33E6" w:rsidRDefault="00BC0E0E" w:rsidP="00BC0E0E">
      <w:pPr>
        <w:pStyle w:val="a3"/>
        <w:widowControl/>
        <w:numPr>
          <w:ilvl w:val="0"/>
          <w:numId w:val="13"/>
        </w:numPr>
        <w:ind w:leftChars="100" w:hangingChars="100" w:hanging="210"/>
        <w:rPr>
          <w:color w:val="000000" w:themeColor="text1"/>
        </w:rPr>
      </w:pPr>
      <w:r w:rsidRPr="009C33E6">
        <w:rPr>
          <w:color w:val="000000" w:themeColor="text1"/>
        </w:rPr>
        <w:t xml:space="preserve"> </w:t>
      </w:r>
      <w:r w:rsidR="00F00739" w:rsidRPr="009C33E6">
        <w:rPr>
          <w:rFonts w:hint="eastAsia"/>
          <w:color w:val="000000" w:themeColor="text1"/>
        </w:rPr>
        <w:t>実施協定及び本契約による債務の不履行により生じる損害をてん補する履行保証保険契約の締結</w:t>
      </w:r>
    </w:p>
    <w:p w14:paraId="50839FB0" w14:textId="0D18FFD1" w:rsidR="00771FEA" w:rsidRPr="009C33E6" w:rsidRDefault="00771FEA" w:rsidP="00BC0E0E">
      <w:pPr>
        <w:pStyle w:val="a3"/>
        <w:numPr>
          <w:ilvl w:val="0"/>
          <w:numId w:val="15"/>
        </w:numPr>
        <w:ind w:leftChars="0" w:left="210" w:hangingChars="100" w:hanging="210"/>
        <w:rPr>
          <w:color w:val="000000" w:themeColor="text1"/>
          <w:szCs w:val="21"/>
        </w:rPr>
      </w:pPr>
      <w:r w:rsidRPr="009C33E6">
        <w:rPr>
          <w:rFonts w:hint="eastAsia"/>
          <w:color w:val="000000" w:themeColor="text1"/>
          <w:szCs w:val="21"/>
        </w:rPr>
        <w:t xml:space="preserve">　</w:t>
      </w:r>
      <w:r w:rsidR="00442535" w:rsidRPr="009C33E6">
        <w:rPr>
          <w:rFonts w:hint="eastAsia"/>
          <w:color w:val="000000" w:themeColor="text1"/>
          <w:szCs w:val="21"/>
        </w:rPr>
        <w:t>前項の保証に係る契約保証金の額又は保証金額は、前条に規定する目的物の譲渡の単価の</w:t>
      </w:r>
      <w:r w:rsidR="00442535" w:rsidRPr="009C33E6">
        <w:rPr>
          <w:color w:val="000000" w:themeColor="text1"/>
          <w:szCs w:val="21"/>
        </w:rPr>
        <w:t>10分の１以上</w:t>
      </w:r>
      <w:r w:rsidR="00442535" w:rsidRPr="009C33E6">
        <w:rPr>
          <w:rFonts w:hint="eastAsia"/>
          <w:color w:val="000000" w:themeColor="text1"/>
          <w:szCs w:val="21"/>
        </w:rPr>
        <w:t>としなければならない。</w:t>
      </w:r>
    </w:p>
    <w:p w14:paraId="75D138DD" w14:textId="77777777" w:rsidR="00771FEA" w:rsidRPr="009C33E6" w:rsidRDefault="00771FEA" w:rsidP="009B2DA4">
      <w:pPr>
        <w:widowControl/>
        <w:ind w:left="210" w:hangingChars="100" w:hanging="210"/>
        <w:rPr>
          <w:color w:val="000000" w:themeColor="text1"/>
        </w:rPr>
      </w:pPr>
    </w:p>
    <w:p w14:paraId="56C1A7E7" w14:textId="1005AAFE" w:rsidR="00104BBF" w:rsidRPr="009C33E6" w:rsidRDefault="00104BBF" w:rsidP="006E528F">
      <w:pPr>
        <w:ind w:left="210" w:hangingChars="100" w:hanging="210"/>
        <w:rPr>
          <w:color w:val="000000" w:themeColor="text1"/>
          <w:szCs w:val="21"/>
        </w:rPr>
      </w:pPr>
      <w:r w:rsidRPr="009C33E6">
        <w:rPr>
          <w:rFonts w:hint="eastAsia"/>
          <w:color w:val="000000" w:themeColor="text1"/>
          <w:szCs w:val="21"/>
        </w:rPr>
        <w:t>（譲渡単価の支払）</w:t>
      </w:r>
    </w:p>
    <w:p w14:paraId="18DE6702" w14:textId="03B13F52" w:rsidR="00BA094A" w:rsidRPr="009C33E6" w:rsidRDefault="000642DD" w:rsidP="00BC0E0E">
      <w:pPr>
        <w:pStyle w:val="a3"/>
        <w:numPr>
          <w:ilvl w:val="0"/>
          <w:numId w:val="9"/>
        </w:numPr>
        <w:ind w:leftChars="0" w:left="210" w:hangingChars="100" w:hanging="210"/>
        <w:rPr>
          <w:color w:val="000000" w:themeColor="text1"/>
          <w:szCs w:val="21"/>
        </w:rPr>
      </w:pPr>
      <w:r w:rsidRPr="009C33E6">
        <w:rPr>
          <w:rFonts w:hint="eastAsia"/>
          <w:color w:val="000000" w:themeColor="text1"/>
          <w:szCs w:val="21"/>
        </w:rPr>
        <w:t xml:space="preserve">　</w:t>
      </w:r>
      <w:r w:rsidR="00BA094A" w:rsidRPr="009C33E6">
        <w:rPr>
          <w:rFonts w:hint="eastAsia"/>
          <w:color w:val="000000" w:themeColor="text1"/>
          <w:szCs w:val="21"/>
        </w:rPr>
        <w:t>事業者は、特定公園施設の設計にあたり、第</w:t>
      </w:r>
      <w:r w:rsidR="00B7760C" w:rsidRPr="009C33E6">
        <w:rPr>
          <w:rFonts w:hint="eastAsia"/>
          <w:color w:val="000000" w:themeColor="text1"/>
          <w:szCs w:val="21"/>
        </w:rPr>
        <w:t>２</w:t>
      </w:r>
      <w:r w:rsidR="00BA094A" w:rsidRPr="009C33E6">
        <w:rPr>
          <w:rFonts w:hint="eastAsia"/>
          <w:color w:val="000000" w:themeColor="text1"/>
          <w:szCs w:val="21"/>
        </w:rPr>
        <w:t>条第</w:t>
      </w:r>
      <w:r w:rsidR="00B7760C" w:rsidRPr="009C33E6">
        <w:rPr>
          <w:rFonts w:hint="eastAsia"/>
          <w:color w:val="000000" w:themeColor="text1"/>
          <w:szCs w:val="21"/>
        </w:rPr>
        <w:t>１</w:t>
      </w:r>
      <w:r w:rsidR="00BA094A" w:rsidRPr="009C33E6">
        <w:rPr>
          <w:rFonts w:hint="eastAsia"/>
          <w:color w:val="000000" w:themeColor="text1"/>
          <w:szCs w:val="21"/>
        </w:rPr>
        <w:t>項の規定に基づき</w:t>
      </w:r>
      <w:r w:rsidR="009B2DA4" w:rsidRPr="009C33E6">
        <w:rPr>
          <w:rFonts w:hint="eastAsia"/>
          <w:color w:val="000000" w:themeColor="text1"/>
          <w:szCs w:val="21"/>
        </w:rPr>
        <w:t>当該</w:t>
      </w:r>
      <w:r w:rsidR="00B7760C" w:rsidRPr="009C33E6">
        <w:rPr>
          <w:rFonts w:hint="eastAsia"/>
          <w:color w:val="000000" w:themeColor="text1"/>
          <w:szCs w:val="21"/>
        </w:rPr>
        <w:t>成果物</w:t>
      </w:r>
      <w:r w:rsidR="00BA094A" w:rsidRPr="009C33E6">
        <w:rPr>
          <w:rFonts w:hint="eastAsia"/>
          <w:color w:val="000000" w:themeColor="text1"/>
          <w:szCs w:val="21"/>
        </w:rPr>
        <w:t>を</w:t>
      </w:r>
      <w:r w:rsidR="00DE70C2" w:rsidRPr="009C33E6">
        <w:rPr>
          <w:rFonts w:hint="eastAsia"/>
          <w:color w:val="000000" w:themeColor="text1"/>
          <w:szCs w:val="21"/>
        </w:rPr>
        <w:t>府</w:t>
      </w:r>
      <w:r w:rsidR="00BA094A" w:rsidRPr="009C33E6">
        <w:rPr>
          <w:rFonts w:hint="eastAsia"/>
          <w:color w:val="000000" w:themeColor="text1"/>
          <w:szCs w:val="21"/>
        </w:rPr>
        <w:t>に引き渡した後、</w:t>
      </w:r>
      <w:r w:rsidR="00DE70C2" w:rsidRPr="009C33E6">
        <w:rPr>
          <w:rFonts w:hint="eastAsia"/>
          <w:color w:val="000000" w:themeColor="text1"/>
          <w:szCs w:val="21"/>
        </w:rPr>
        <w:t>府</w:t>
      </w:r>
      <w:r w:rsidR="00BA094A" w:rsidRPr="009C33E6">
        <w:rPr>
          <w:rFonts w:hint="eastAsia"/>
          <w:color w:val="000000" w:themeColor="text1"/>
          <w:szCs w:val="21"/>
        </w:rPr>
        <w:t>に対し</w:t>
      </w:r>
      <w:r w:rsidR="00442535" w:rsidRPr="009C33E6">
        <w:rPr>
          <w:rFonts w:hint="eastAsia"/>
          <w:color w:val="000000" w:themeColor="text1"/>
          <w:szCs w:val="21"/>
        </w:rPr>
        <w:t>第</w:t>
      </w:r>
      <w:r w:rsidR="009E0A47" w:rsidRPr="009C33E6">
        <w:rPr>
          <w:rFonts w:hint="eastAsia"/>
          <w:color w:val="000000" w:themeColor="text1"/>
          <w:szCs w:val="21"/>
        </w:rPr>
        <w:t>３</w:t>
      </w:r>
      <w:r w:rsidR="00442535" w:rsidRPr="009C33E6">
        <w:rPr>
          <w:rFonts w:hint="eastAsia"/>
          <w:color w:val="000000" w:themeColor="text1"/>
          <w:szCs w:val="21"/>
        </w:rPr>
        <w:t>条に規定する</w:t>
      </w:r>
      <w:r w:rsidR="009B2DA4" w:rsidRPr="009C33E6">
        <w:rPr>
          <w:rFonts w:hint="eastAsia"/>
          <w:color w:val="000000" w:themeColor="text1"/>
          <w:szCs w:val="21"/>
        </w:rPr>
        <w:t>当該</w:t>
      </w:r>
      <w:r w:rsidR="00B7760C" w:rsidRPr="009C33E6">
        <w:rPr>
          <w:rFonts w:hint="eastAsia"/>
          <w:color w:val="000000" w:themeColor="text1"/>
          <w:szCs w:val="21"/>
        </w:rPr>
        <w:t>成果物</w:t>
      </w:r>
      <w:r w:rsidR="009B2DA4" w:rsidRPr="009C33E6">
        <w:rPr>
          <w:rFonts w:hint="eastAsia"/>
          <w:color w:val="000000" w:themeColor="text1"/>
          <w:szCs w:val="21"/>
        </w:rPr>
        <w:t>の</w:t>
      </w:r>
      <w:r w:rsidR="00BA094A" w:rsidRPr="009C33E6">
        <w:rPr>
          <w:rFonts w:hint="eastAsia"/>
          <w:color w:val="000000" w:themeColor="text1"/>
          <w:szCs w:val="21"/>
        </w:rPr>
        <w:t>譲渡の単価の支払いを請求することができる。</w:t>
      </w:r>
    </w:p>
    <w:p w14:paraId="45AD012D" w14:textId="08AC9D52" w:rsidR="00F14CFB" w:rsidRPr="009C33E6" w:rsidRDefault="00BA094A" w:rsidP="00BC0E0E">
      <w:pPr>
        <w:pStyle w:val="a3"/>
        <w:numPr>
          <w:ilvl w:val="0"/>
          <w:numId w:val="16"/>
        </w:numPr>
        <w:ind w:leftChars="0" w:left="210" w:hangingChars="100" w:hanging="210"/>
        <w:rPr>
          <w:color w:val="000000" w:themeColor="text1"/>
          <w:szCs w:val="21"/>
        </w:rPr>
      </w:pPr>
      <w:r w:rsidRPr="009C33E6">
        <w:rPr>
          <w:rFonts w:hint="eastAsia"/>
          <w:color w:val="000000" w:themeColor="text1"/>
          <w:szCs w:val="21"/>
        </w:rPr>
        <w:t xml:space="preserve">　</w:t>
      </w:r>
      <w:r w:rsidR="000642DD" w:rsidRPr="009C33E6">
        <w:rPr>
          <w:rFonts w:hint="eastAsia"/>
          <w:color w:val="000000" w:themeColor="text1"/>
          <w:szCs w:val="21"/>
        </w:rPr>
        <w:t>事業者は、</w:t>
      </w:r>
      <w:r w:rsidRPr="009C33E6">
        <w:rPr>
          <w:rFonts w:hint="eastAsia"/>
          <w:color w:val="000000" w:themeColor="text1"/>
          <w:szCs w:val="21"/>
        </w:rPr>
        <w:t>特定公園施設の整備にあたり、</w:t>
      </w:r>
      <w:r w:rsidR="00DE70C2" w:rsidRPr="009C33E6">
        <w:rPr>
          <w:rFonts w:hint="eastAsia"/>
          <w:color w:val="000000" w:themeColor="text1"/>
          <w:szCs w:val="21"/>
        </w:rPr>
        <w:t>府</w:t>
      </w:r>
      <w:r w:rsidR="00442535" w:rsidRPr="009C33E6">
        <w:rPr>
          <w:rFonts w:hint="eastAsia"/>
          <w:color w:val="000000" w:themeColor="text1"/>
          <w:szCs w:val="21"/>
        </w:rPr>
        <w:t>に対し、前条第</w:t>
      </w:r>
      <w:r w:rsidR="009E0A47" w:rsidRPr="009C33E6">
        <w:rPr>
          <w:rFonts w:hint="eastAsia"/>
          <w:color w:val="000000" w:themeColor="text1"/>
          <w:szCs w:val="21"/>
        </w:rPr>
        <w:t>１</w:t>
      </w:r>
      <w:r w:rsidR="00442535" w:rsidRPr="009C33E6">
        <w:rPr>
          <w:rFonts w:hint="eastAsia"/>
          <w:color w:val="000000" w:themeColor="text1"/>
          <w:szCs w:val="21"/>
        </w:rPr>
        <w:t>項</w:t>
      </w:r>
      <w:r w:rsidR="0059737A" w:rsidRPr="009C33E6">
        <w:rPr>
          <w:rFonts w:hint="eastAsia"/>
          <w:color w:val="000000" w:themeColor="text1"/>
          <w:szCs w:val="21"/>
        </w:rPr>
        <w:t>各</w:t>
      </w:r>
      <w:r w:rsidR="00442535" w:rsidRPr="009C33E6">
        <w:rPr>
          <w:rFonts w:hint="eastAsia"/>
          <w:color w:val="000000" w:themeColor="text1"/>
          <w:szCs w:val="21"/>
        </w:rPr>
        <w:t>号に規定する保証証書を寄託した後、第</w:t>
      </w:r>
      <w:r w:rsidR="009E0A47" w:rsidRPr="009C33E6">
        <w:rPr>
          <w:rFonts w:hint="eastAsia"/>
          <w:color w:val="000000" w:themeColor="text1"/>
          <w:szCs w:val="21"/>
        </w:rPr>
        <w:t>３</w:t>
      </w:r>
      <w:r w:rsidR="00442535" w:rsidRPr="009C33E6">
        <w:rPr>
          <w:rFonts w:hint="eastAsia"/>
          <w:color w:val="000000" w:themeColor="text1"/>
          <w:szCs w:val="21"/>
        </w:rPr>
        <w:t>条に規定する</w:t>
      </w:r>
      <w:r w:rsidR="009B2DA4" w:rsidRPr="009C33E6">
        <w:rPr>
          <w:rFonts w:hint="eastAsia"/>
          <w:color w:val="000000" w:themeColor="text1"/>
          <w:szCs w:val="21"/>
        </w:rPr>
        <w:t>当該目的物の</w:t>
      </w:r>
      <w:r w:rsidR="00F14CFB" w:rsidRPr="009C33E6">
        <w:rPr>
          <w:rFonts w:hint="eastAsia"/>
          <w:color w:val="000000" w:themeColor="text1"/>
          <w:szCs w:val="21"/>
        </w:rPr>
        <w:t>譲渡の単価</w:t>
      </w:r>
      <w:r w:rsidRPr="009C33E6">
        <w:rPr>
          <w:rFonts w:hint="eastAsia"/>
          <w:color w:val="000000" w:themeColor="text1"/>
          <w:szCs w:val="21"/>
        </w:rPr>
        <w:t>の</w:t>
      </w:r>
      <w:r w:rsidR="009B2DA4" w:rsidRPr="009C33E6">
        <w:rPr>
          <w:rFonts w:hint="eastAsia"/>
          <w:color w:val="000000" w:themeColor="text1"/>
          <w:szCs w:val="21"/>
        </w:rPr>
        <w:t>うち</w:t>
      </w:r>
      <w:r w:rsidRPr="009C33E6">
        <w:rPr>
          <w:rFonts w:hint="eastAsia"/>
          <w:color w:val="000000" w:themeColor="text1"/>
          <w:szCs w:val="21"/>
        </w:rPr>
        <w:t>４割に相当する額（千円以下切り捨て）を、整備</w:t>
      </w:r>
      <w:r w:rsidR="00F14CFB" w:rsidRPr="009C33E6">
        <w:rPr>
          <w:rFonts w:hint="eastAsia"/>
          <w:color w:val="000000" w:themeColor="text1"/>
          <w:szCs w:val="21"/>
        </w:rPr>
        <w:t>の</w:t>
      </w:r>
      <w:r w:rsidRPr="009C33E6">
        <w:rPr>
          <w:rFonts w:hint="eastAsia"/>
          <w:color w:val="000000" w:themeColor="text1"/>
          <w:szCs w:val="21"/>
        </w:rPr>
        <w:t>着手時に</w:t>
      </w:r>
      <w:r w:rsidR="00DE70C2" w:rsidRPr="009C33E6">
        <w:rPr>
          <w:rFonts w:hint="eastAsia"/>
          <w:color w:val="000000" w:themeColor="text1"/>
          <w:szCs w:val="21"/>
        </w:rPr>
        <w:t>府</w:t>
      </w:r>
      <w:r w:rsidRPr="009C33E6">
        <w:rPr>
          <w:rFonts w:hint="eastAsia"/>
          <w:color w:val="000000" w:themeColor="text1"/>
          <w:szCs w:val="21"/>
        </w:rPr>
        <w:t>に</w:t>
      </w:r>
      <w:r w:rsidR="00F14CFB" w:rsidRPr="009C33E6">
        <w:rPr>
          <w:rFonts w:hint="eastAsia"/>
          <w:color w:val="000000" w:themeColor="text1"/>
          <w:szCs w:val="21"/>
        </w:rPr>
        <w:t>対し</w:t>
      </w:r>
      <w:r w:rsidRPr="009C33E6">
        <w:rPr>
          <w:rFonts w:hint="eastAsia"/>
          <w:color w:val="000000" w:themeColor="text1"/>
          <w:szCs w:val="21"/>
        </w:rPr>
        <w:t>請求することができる。</w:t>
      </w:r>
    </w:p>
    <w:p w14:paraId="3A239337" w14:textId="0B1A517A" w:rsidR="00104BBF" w:rsidRPr="009C33E6" w:rsidRDefault="00F14CFB" w:rsidP="00BC0E0E">
      <w:pPr>
        <w:pStyle w:val="a3"/>
        <w:numPr>
          <w:ilvl w:val="0"/>
          <w:numId w:val="16"/>
        </w:numPr>
        <w:ind w:leftChars="0" w:left="210" w:hangingChars="100" w:hanging="210"/>
        <w:rPr>
          <w:color w:val="000000" w:themeColor="text1"/>
          <w:szCs w:val="21"/>
        </w:rPr>
      </w:pPr>
      <w:r w:rsidRPr="009C33E6">
        <w:rPr>
          <w:rFonts w:hint="eastAsia"/>
          <w:color w:val="000000" w:themeColor="text1"/>
          <w:szCs w:val="21"/>
        </w:rPr>
        <w:t xml:space="preserve">　事業者は、特定公園施設の整備にあたり、</w:t>
      </w:r>
      <w:r w:rsidR="000642DD" w:rsidRPr="009C33E6">
        <w:rPr>
          <w:rFonts w:hint="eastAsia"/>
          <w:color w:val="000000" w:themeColor="text1"/>
          <w:szCs w:val="21"/>
        </w:rPr>
        <w:t>第２条第</w:t>
      </w:r>
      <w:r w:rsidR="00B7760C" w:rsidRPr="009C33E6">
        <w:rPr>
          <w:rFonts w:hint="eastAsia"/>
          <w:color w:val="000000" w:themeColor="text1"/>
          <w:szCs w:val="21"/>
        </w:rPr>
        <w:t>２</w:t>
      </w:r>
      <w:r w:rsidR="000642DD" w:rsidRPr="009C33E6">
        <w:rPr>
          <w:rFonts w:hint="eastAsia"/>
          <w:color w:val="000000" w:themeColor="text1"/>
          <w:szCs w:val="21"/>
        </w:rPr>
        <w:t>項の規定に</w:t>
      </w:r>
      <w:r w:rsidR="009B2DA4" w:rsidRPr="009C33E6">
        <w:rPr>
          <w:rFonts w:hint="eastAsia"/>
          <w:color w:val="000000" w:themeColor="text1"/>
          <w:szCs w:val="21"/>
        </w:rPr>
        <w:t>基づき</w:t>
      </w:r>
      <w:r w:rsidRPr="009C33E6">
        <w:rPr>
          <w:rFonts w:hint="eastAsia"/>
          <w:color w:val="000000" w:themeColor="text1"/>
          <w:szCs w:val="21"/>
        </w:rPr>
        <w:t>当該</w:t>
      </w:r>
      <w:r w:rsidR="00DB5DAB" w:rsidRPr="009C33E6">
        <w:rPr>
          <w:rFonts w:hint="eastAsia"/>
          <w:color w:val="000000" w:themeColor="text1"/>
          <w:szCs w:val="21"/>
        </w:rPr>
        <w:t>目的物</w:t>
      </w:r>
      <w:r w:rsidR="000642DD" w:rsidRPr="009C33E6">
        <w:rPr>
          <w:rFonts w:hint="eastAsia"/>
          <w:color w:val="000000" w:themeColor="text1"/>
          <w:szCs w:val="21"/>
        </w:rPr>
        <w:t>を</w:t>
      </w:r>
      <w:r w:rsidR="00DE70C2" w:rsidRPr="009C33E6">
        <w:rPr>
          <w:rFonts w:hint="eastAsia"/>
          <w:color w:val="000000" w:themeColor="text1"/>
          <w:szCs w:val="21"/>
        </w:rPr>
        <w:t>府</w:t>
      </w:r>
      <w:r w:rsidR="000642DD" w:rsidRPr="009C33E6">
        <w:rPr>
          <w:rFonts w:hint="eastAsia"/>
          <w:color w:val="000000" w:themeColor="text1"/>
          <w:szCs w:val="21"/>
        </w:rPr>
        <w:t>に引き渡した後、</w:t>
      </w:r>
      <w:r w:rsidR="00EE7290" w:rsidRPr="009C33E6">
        <w:rPr>
          <w:rFonts w:hint="eastAsia"/>
          <w:color w:val="000000" w:themeColor="text1"/>
          <w:szCs w:val="21"/>
        </w:rPr>
        <w:t>第３</w:t>
      </w:r>
      <w:r w:rsidRPr="009C33E6">
        <w:rPr>
          <w:rFonts w:hint="eastAsia"/>
          <w:color w:val="000000" w:themeColor="text1"/>
          <w:szCs w:val="21"/>
        </w:rPr>
        <w:t>条に定める</w:t>
      </w:r>
      <w:r w:rsidR="00DB5DAB" w:rsidRPr="009C33E6">
        <w:rPr>
          <w:rFonts w:hint="eastAsia"/>
          <w:color w:val="000000" w:themeColor="text1"/>
          <w:szCs w:val="21"/>
        </w:rPr>
        <w:t>当該目的物</w:t>
      </w:r>
      <w:r w:rsidR="00A0079B" w:rsidRPr="009C33E6">
        <w:rPr>
          <w:rFonts w:hint="eastAsia"/>
          <w:color w:val="000000" w:themeColor="text1"/>
          <w:szCs w:val="21"/>
        </w:rPr>
        <w:t>の譲渡の単価</w:t>
      </w:r>
      <w:r w:rsidRPr="009C33E6">
        <w:rPr>
          <w:rFonts w:hint="eastAsia"/>
          <w:color w:val="000000" w:themeColor="text1"/>
          <w:szCs w:val="21"/>
        </w:rPr>
        <w:t>から前項の</w:t>
      </w:r>
      <w:r w:rsidR="00241E46" w:rsidRPr="009C33E6">
        <w:rPr>
          <w:rFonts w:hint="eastAsia"/>
          <w:color w:val="000000" w:themeColor="text1"/>
          <w:szCs w:val="21"/>
        </w:rPr>
        <w:t>既</w:t>
      </w:r>
      <w:r w:rsidR="00A0079B" w:rsidRPr="009C33E6">
        <w:rPr>
          <w:rFonts w:hint="eastAsia"/>
          <w:color w:val="000000" w:themeColor="text1"/>
          <w:szCs w:val="21"/>
        </w:rPr>
        <w:t>支払</w:t>
      </w:r>
      <w:r w:rsidRPr="009C33E6">
        <w:rPr>
          <w:rFonts w:hint="eastAsia"/>
          <w:color w:val="000000" w:themeColor="text1"/>
          <w:szCs w:val="21"/>
        </w:rPr>
        <w:t>額を減じた額</w:t>
      </w:r>
      <w:r w:rsidR="00A0079B" w:rsidRPr="009C33E6">
        <w:rPr>
          <w:rFonts w:hint="eastAsia"/>
          <w:color w:val="000000" w:themeColor="text1"/>
          <w:szCs w:val="21"/>
        </w:rPr>
        <w:t>を</w:t>
      </w:r>
      <w:r w:rsidR="00241E46" w:rsidRPr="009C33E6">
        <w:rPr>
          <w:rFonts w:hint="eastAsia"/>
          <w:color w:val="000000" w:themeColor="text1"/>
          <w:szCs w:val="21"/>
        </w:rPr>
        <w:t>、</w:t>
      </w:r>
      <w:r w:rsidR="00DE70C2" w:rsidRPr="009C33E6">
        <w:rPr>
          <w:rFonts w:hint="eastAsia"/>
          <w:color w:val="000000" w:themeColor="text1"/>
          <w:szCs w:val="21"/>
        </w:rPr>
        <w:t>府</w:t>
      </w:r>
      <w:r w:rsidR="00241E46" w:rsidRPr="009C33E6">
        <w:rPr>
          <w:rFonts w:hint="eastAsia"/>
          <w:color w:val="000000" w:themeColor="text1"/>
          <w:szCs w:val="21"/>
        </w:rPr>
        <w:t>に対し</w:t>
      </w:r>
      <w:r w:rsidR="00A0079B" w:rsidRPr="009C33E6">
        <w:rPr>
          <w:rFonts w:hint="eastAsia"/>
          <w:color w:val="000000" w:themeColor="text1"/>
          <w:szCs w:val="21"/>
        </w:rPr>
        <w:t>請求することができる。</w:t>
      </w:r>
    </w:p>
    <w:p w14:paraId="39BA2F38" w14:textId="1A01B547" w:rsidR="00A0079B" w:rsidRPr="009C33E6" w:rsidRDefault="00A0079B" w:rsidP="00BC0E0E">
      <w:pPr>
        <w:pStyle w:val="a3"/>
        <w:numPr>
          <w:ilvl w:val="0"/>
          <w:numId w:val="16"/>
        </w:numPr>
        <w:ind w:leftChars="0" w:left="210" w:hangingChars="100" w:hanging="210"/>
        <w:rPr>
          <w:color w:val="000000" w:themeColor="text1"/>
          <w:szCs w:val="21"/>
        </w:rPr>
      </w:pPr>
      <w:r w:rsidRPr="009C33E6">
        <w:rPr>
          <w:rFonts w:hint="eastAsia"/>
          <w:color w:val="000000" w:themeColor="text1"/>
          <w:szCs w:val="21"/>
        </w:rPr>
        <w:t xml:space="preserve">　</w:t>
      </w:r>
      <w:r w:rsidR="00DE70C2" w:rsidRPr="009C33E6">
        <w:rPr>
          <w:rFonts w:hint="eastAsia"/>
          <w:color w:val="000000" w:themeColor="text1"/>
          <w:szCs w:val="21"/>
        </w:rPr>
        <w:t>府</w:t>
      </w:r>
      <w:r w:rsidRPr="009C33E6">
        <w:rPr>
          <w:rFonts w:hint="eastAsia"/>
          <w:color w:val="000000" w:themeColor="text1"/>
          <w:szCs w:val="21"/>
        </w:rPr>
        <w:t>は、前項の規定による請求があったときは、請求を受けた日から</w:t>
      </w:r>
      <w:r w:rsidRPr="009C33E6">
        <w:rPr>
          <w:color w:val="000000" w:themeColor="text1"/>
          <w:szCs w:val="21"/>
        </w:rPr>
        <w:t>40日以内</w:t>
      </w:r>
      <w:r w:rsidRPr="009C33E6">
        <w:rPr>
          <w:rFonts w:hint="eastAsia"/>
          <w:color w:val="000000" w:themeColor="text1"/>
          <w:szCs w:val="21"/>
        </w:rPr>
        <w:t>に支払わなければならない。</w:t>
      </w:r>
    </w:p>
    <w:p w14:paraId="449C0C8C" w14:textId="77777777" w:rsidR="009A6B08" w:rsidRPr="009C33E6" w:rsidRDefault="009A6B08" w:rsidP="009A6B08">
      <w:pPr>
        <w:ind w:left="210" w:hangingChars="100" w:hanging="210"/>
        <w:rPr>
          <w:color w:val="000000" w:themeColor="text1"/>
          <w:szCs w:val="21"/>
        </w:rPr>
      </w:pPr>
    </w:p>
    <w:p w14:paraId="37A24A24" w14:textId="5A0D2046" w:rsidR="009A6B08" w:rsidRPr="009C33E6" w:rsidRDefault="009A6B08" w:rsidP="009A6B08">
      <w:pPr>
        <w:ind w:left="210" w:hangingChars="100" w:hanging="210"/>
        <w:rPr>
          <w:color w:val="000000" w:themeColor="text1"/>
          <w:szCs w:val="21"/>
        </w:rPr>
      </w:pPr>
      <w:r w:rsidRPr="009C33E6">
        <w:rPr>
          <w:rFonts w:hint="eastAsia"/>
          <w:color w:val="000000" w:themeColor="text1"/>
          <w:szCs w:val="21"/>
        </w:rPr>
        <w:t>（遅延利息）</w:t>
      </w:r>
    </w:p>
    <w:p w14:paraId="05701C00" w14:textId="48EC65B5" w:rsidR="009A6B08" w:rsidRPr="009C33E6" w:rsidRDefault="009A6B08" w:rsidP="00BA06C1">
      <w:pPr>
        <w:pStyle w:val="a3"/>
        <w:numPr>
          <w:ilvl w:val="0"/>
          <w:numId w:val="9"/>
        </w:numPr>
        <w:ind w:leftChars="0" w:left="210" w:hangingChars="100" w:hanging="210"/>
        <w:rPr>
          <w:color w:val="000000" w:themeColor="text1"/>
          <w:szCs w:val="21"/>
        </w:rPr>
      </w:pPr>
      <w:r w:rsidRPr="009C33E6">
        <w:rPr>
          <w:rFonts w:hint="eastAsia"/>
          <w:color w:val="000000" w:themeColor="text1"/>
          <w:szCs w:val="21"/>
        </w:rPr>
        <w:t xml:space="preserve">　</w:t>
      </w:r>
      <w:r w:rsidR="00DE70C2" w:rsidRPr="009C33E6">
        <w:rPr>
          <w:rFonts w:hint="eastAsia"/>
          <w:color w:val="000000" w:themeColor="text1"/>
          <w:szCs w:val="21"/>
        </w:rPr>
        <w:t>府</w:t>
      </w:r>
      <w:r w:rsidRPr="009C33E6">
        <w:rPr>
          <w:rFonts w:hint="eastAsia"/>
          <w:color w:val="000000" w:themeColor="text1"/>
          <w:szCs w:val="21"/>
        </w:rPr>
        <w:t>は、本契約に基づく金銭債務の支払を遅延した時は、その遅延した額につき、遅延日数に応じ、</w:t>
      </w:r>
      <w:r w:rsidR="0087643F" w:rsidRPr="009C33E6">
        <w:rPr>
          <w:rFonts w:hint="eastAsia"/>
          <w:color w:val="000000" w:themeColor="text1"/>
          <w:szCs w:val="21"/>
        </w:rPr>
        <w:t>請求日における</w:t>
      </w:r>
      <w:r w:rsidRPr="009C33E6">
        <w:rPr>
          <w:rFonts w:hint="eastAsia"/>
          <w:color w:val="000000" w:themeColor="text1"/>
          <w:szCs w:val="21"/>
        </w:rPr>
        <w:t>政府契約の支払遅延防止等に関する法律（昭和</w:t>
      </w:r>
      <w:r w:rsidRPr="009C33E6">
        <w:rPr>
          <w:color w:val="000000" w:themeColor="text1"/>
          <w:szCs w:val="21"/>
        </w:rPr>
        <w:t>24年法律第256号）第８条</w:t>
      </w:r>
      <w:r w:rsidR="00EC0DED" w:rsidRPr="009C33E6">
        <w:rPr>
          <w:rFonts w:hint="eastAsia"/>
          <w:color w:val="000000" w:themeColor="text1"/>
          <w:szCs w:val="21"/>
        </w:rPr>
        <w:t>第</w:t>
      </w:r>
      <w:r w:rsidR="00EC0DED" w:rsidRPr="009C33E6">
        <w:rPr>
          <w:color w:val="000000" w:themeColor="text1"/>
          <w:szCs w:val="21"/>
        </w:rPr>
        <w:t>1項の規定に基づき</w:t>
      </w:r>
      <w:r w:rsidRPr="009C33E6">
        <w:rPr>
          <w:rFonts w:hint="eastAsia"/>
          <w:color w:val="000000" w:themeColor="text1"/>
          <w:szCs w:val="21"/>
        </w:rPr>
        <w:t>財務大臣が決定する率</w:t>
      </w:r>
      <w:r w:rsidR="00EC0DED" w:rsidRPr="009C33E6">
        <w:rPr>
          <w:rFonts w:hint="eastAsia"/>
          <w:color w:val="000000" w:themeColor="text1"/>
          <w:szCs w:val="21"/>
        </w:rPr>
        <w:t>を乗じて</w:t>
      </w:r>
      <w:r w:rsidRPr="009C33E6">
        <w:rPr>
          <w:rFonts w:hint="eastAsia"/>
          <w:color w:val="000000" w:themeColor="text1"/>
          <w:szCs w:val="21"/>
        </w:rPr>
        <w:t>計算した額の遅延利息を事業者に</w:t>
      </w:r>
      <w:r w:rsidRPr="009C33E6">
        <w:rPr>
          <w:rFonts w:hint="eastAsia"/>
          <w:color w:val="000000" w:themeColor="text1"/>
          <w:szCs w:val="21"/>
        </w:rPr>
        <w:lastRenderedPageBreak/>
        <w:t>支払わなければならない。ただし、その支払いの遅延が天災その他の不可抗力によるものであるときは、</w:t>
      </w:r>
      <w:r w:rsidR="00DE70C2" w:rsidRPr="009C33E6">
        <w:rPr>
          <w:rFonts w:hint="eastAsia"/>
          <w:color w:val="000000" w:themeColor="text1"/>
          <w:szCs w:val="21"/>
        </w:rPr>
        <w:t>府</w:t>
      </w:r>
      <w:r w:rsidRPr="009C33E6">
        <w:rPr>
          <w:rFonts w:hint="eastAsia"/>
          <w:color w:val="000000" w:themeColor="text1"/>
          <w:szCs w:val="21"/>
        </w:rPr>
        <w:t>は遅延利息の支払い義務を負わない。</w:t>
      </w:r>
    </w:p>
    <w:p w14:paraId="3CA551F4" w14:textId="77777777" w:rsidR="002D013C" w:rsidRPr="009C33E6" w:rsidRDefault="002D013C" w:rsidP="009A6B08">
      <w:pPr>
        <w:widowControl/>
        <w:ind w:left="210" w:hangingChars="100" w:hanging="210"/>
        <w:rPr>
          <w:color w:val="000000" w:themeColor="text1"/>
        </w:rPr>
      </w:pPr>
    </w:p>
    <w:p w14:paraId="047D8B90" w14:textId="7FD22A15" w:rsidR="009A6B08" w:rsidRPr="009C33E6" w:rsidRDefault="009A6B08" w:rsidP="009A6B08">
      <w:pPr>
        <w:widowControl/>
        <w:ind w:left="210" w:hangingChars="100" w:hanging="210"/>
        <w:rPr>
          <w:color w:val="000000" w:themeColor="text1"/>
        </w:rPr>
      </w:pPr>
      <w:r w:rsidRPr="009C33E6">
        <w:rPr>
          <w:rFonts w:hint="eastAsia"/>
          <w:color w:val="000000" w:themeColor="text1"/>
        </w:rPr>
        <w:t>（引渡し遅延による費用負担）</w:t>
      </w:r>
    </w:p>
    <w:p w14:paraId="3B06A191" w14:textId="31C64A3D" w:rsidR="00124B9E" w:rsidRPr="009C33E6" w:rsidRDefault="009A6B08" w:rsidP="00BC0E0E">
      <w:pPr>
        <w:pStyle w:val="a3"/>
        <w:numPr>
          <w:ilvl w:val="0"/>
          <w:numId w:val="9"/>
        </w:numPr>
        <w:ind w:leftChars="0" w:left="210" w:hangingChars="100" w:hanging="210"/>
        <w:rPr>
          <w:color w:val="000000" w:themeColor="text1"/>
          <w:szCs w:val="21"/>
        </w:rPr>
      </w:pPr>
      <w:r w:rsidRPr="009C33E6">
        <w:rPr>
          <w:rFonts w:hint="eastAsia"/>
          <w:color w:val="000000" w:themeColor="text1"/>
          <w:szCs w:val="21"/>
        </w:rPr>
        <w:t xml:space="preserve">　</w:t>
      </w:r>
      <w:r w:rsidR="00DE70C2" w:rsidRPr="009C33E6">
        <w:rPr>
          <w:rFonts w:hint="eastAsia"/>
          <w:color w:val="000000" w:themeColor="text1"/>
          <w:szCs w:val="21"/>
        </w:rPr>
        <w:t>府</w:t>
      </w:r>
      <w:r w:rsidRPr="009C33E6">
        <w:rPr>
          <w:rFonts w:hint="eastAsia"/>
          <w:color w:val="000000" w:themeColor="text1"/>
          <w:szCs w:val="21"/>
        </w:rPr>
        <w:t>の責めに帰すべき事由により、</w:t>
      </w:r>
      <w:r w:rsidR="00EC0DED" w:rsidRPr="009C33E6">
        <w:rPr>
          <w:rFonts w:hint="eastAsia"/>
          <w:color w:val="000000" w:themeColor="text1"/>
          <w:szCs w:val="21"/>
        </w:rPr>
        <w:t>成果物</w:t>
      </w:r>
      <w:r w:rsidR="00124B9E" w:rsidRPr="009C33E6">
        <w:rPr>
          <w:rFonts w:hint="eastAsia"/>
          <w:color w:val="000000" w:themeColor="text1"/>
          <w:szCs w:val="21"/>
        </w:rPr>
        <w:t>の引渡しが、第</w:t>
      </w:r>
      <w:r w:rsidR="00124B9E" w:rsidRPr="009C33E6">
        <w:rPr>
          <w:color w:val="000000" w:themeColor="text1"/>
          <w:szCs w:val="21"/>
        </w:rPr>
        <w:t>1条第1項に規定する引渡し予定日より遅延した場合、</w:t>
      </w:r>
      <w:r w:rsidR="00DE70C2" w:rsidRPr="009C33E6">
        <w:rPr>
          <w:rFonts w:hint="eastAsia"/>
          <w:color w:val="000000" w:themeColor="text1"/>
          <w:szCs w:val="21"/>
        </w:rPr>
        <w:t>府</w:t>
      </w:r>
      <w:r w:rsidRPr="009C33E6">
        <w:rPr>
          <w:rFonts w:hint="eastAsia"/>
          <w:color w:val="000000" w:themeColor="text1"/>
          <w:szCs w:val="21"/>
        </w:rPr>
        <w:t>は、当該遅延に起因して事業者が負担した合理的な増加費用又は損害を負担する。</w:t>
      </w:r>
    </w:p>
    <w:p w14:paraId="2C4AA393" w14:textId="5B4E6072" w:rsidR="00124B9E" w:rsidRPr="009C33E6" w:rsidRDefault="00124B9E" w:rsidP="00BC0E0E">
      <w:pPr>
        <w:pStyle w:val="a3"/>
        <w:widowControl/>
        <w:numPr>
          <w:ilvl w:val="0"/>
          <w:numId w:val="18"/>
        </w:numPr>
        <w:ind w:leftChars="0" w:left="210" w:hangingChars="100" w:hanging="210"/>
        <w:rPr>
          <w:color w:val="000000" w:themeColor="text1"/>
        </w:rPr>
      </w:pPr>
      <w:r w:rsidRPr="009C33E6">
        <w:rPr>
          <w:rFonts w:hint="eastAsia"/>
          <w:color w:val="000000" w:themeColor="text1"/>
        </w:rPr>
        <w:t xml:space="preserve">　</w:t>
      </w:r>
      <w:r w:rsidR="00DE70C2" w:rsidRPr="009C33E6">
        <w:rPr>
          <w:rFonts w:hint="eastAsia"/>
          <w:color w:val="000000" w:themeColor="text1"/>
        </w:rPr>
        <w:t>府</w:t>
      </w:r>
      <w:r w:rsidRPr="009C33E6">
        <w:rPr>
          <w:rFonts w:hint="eastAsia"/>
          <w:color w:val="000000" w:themeColor="text1"/>
        </w:rPr>
        <w:t>の責めに帰すべき事由により、目的物の引渡しが、第</w:t>
      </w:r>
      <w:r w:rsidRPr="009C33E6">
        <w:rPr>
          <w:color w:val="000000" w:themeColor="text1"/>
        </w:rPr>
        <w:t>1条第２項に規定する引渡し予定日より遅延した場合、</w:t>
      </w:r>
      <w:r w:rsidR="00DE70C2" w:rsidRPr="009C33E6">
        <w:rPr>
          <w:rFonts w:hint="eastAsia"/>
          <w:color w:val="000000" w:themeColor="text1"/>
        </w:rPr>
        <w:t>府</w:t>
      </w:r>
      <w:r w:rsidRPr="009C33E6">
        <w:rPr>
          <w:rFonts w:hint="eastAsia"/>
          <w:color w:val="000000" w:themeColor="text1"/>
        </w:rPr>
        <w:t>は、当該遅延に起因して事業者が負担した合理的な増加費用又は損害を負担する。</w:t>
      </w:r>
    </w:p>
    <w:p w14:paraId="6086C433" w14:textId="7FD35000" w:rsidR="0087643F" w:rsidRPr="009C33E6" w:rsidRDefault="009A6B08" w:rsidP="00BC0E0E">
      <w:pPr>
        <w:pStyle w:val="a3"/>
        <w:widowControl/>
        <w:numPr>
          <w:ilvl w:val="0"/>
          <w:numId w:val="18"/>
        </w:numPr>
        <w:ind w:leftChars="0" w:left="210" w:hangingChars="100" w:hanging="210"/>
        <w:rPr>
          <w:color w:val="000000" w:themeColor="text1"/>
        </w:rPr>
      </w:pPr>
      <w:r w:rsidRPr="009C33E6">
        <w:rPr>
          <w:rFonts w:hint="eastAsia"/>
          <w:color w:val="000000" w:themeColor="text1"/>
        </w:rPr>
        <w:t xml:space="preserve">　事業者の責めに帰すべき事由により、</w:t>
      </w:r>
      <w:r w:rsidR="00124B9E" w:rsidRPr="009C33E6">
        <w:rPr>
          <w:rFonts w:hint="eastAsia"/>
          <w:color w:val="000000" w:themeColor="text1"/>
        </w:rPr>
        <w:t>成果物</w:t>
      </w:r>
      <w:r w:rsidRPr="009C33E6">
        <w:rPr>
          <w:rFonts w:hint="eastAsia"/>
          <w:color w:val="000000" w:themeColor="text1"/>
        </w:rPr>
        <w:t>の引渡しが</w:t>
      </w:r>
      <w:r w:rsidR="00124B9E" w:rsidRPr="009C33E6">
        <w:rPr>
          <w:rFonts w:hint="eastAsia"/>
          <w:color w:val="000000" w:themeColor="text1"/>
        </w:rPr>
        <w:t>、第１条１項に規定する</w:t>
      </w:r>
      <w:r w:rsidRPr="009C33E6">
        <w:rPr>
          <w:rFonts w:hint="eastAsia"/>
          <w:color w:val="000000" w:themeColor="text1"/>
        </w:rPr>
        <w:t>引渡</w:t>
      </w:r>
      <w:r w:rsidR="00124B9E" w:rsidRPr="009C33E6">
        <w:rPr>
          <w:rFonts w:hint="eastAsia"/>
          <w:color w:val="000000" w:themeColor="text1"/>
        </w:rPr>
        <w:t>し</w:t>
      </w:r>
      <w:r w:rsidRPr="009C33E6">
        <w:rPr>
          <w:rFonts w:hint="eastAsia"/>
          <w:color w:val="000000" w:themeColor="text1"/>
        </w:rPr>
        <w:t>予定日より遅延した場合、事業者は、当該遅延に起因して</w:t>
      </w:r>
      <w:r w:rsidR="00DE70C2" w:rsidRPr="009C33E6">
        <w:rPr>
          <w:rFonts w:hint="eastAsia"/>
          <w:color w:val="000000" w:themeColor="text1"/>
        </w:rPr>
        <w:t>府</w:t>
      </w:r>
      <w:r w:rsidRPr="009C33E6">
        <w:rPr>
          <w:rFonts w:hint="eastAsia"/>
          <w:color w:val="000000" w:themeColor="text1"/>
        </w:rPr>
        <w:t>が負担した増加費用又は損害を負担するほか、</w:t>
      </w:r>
      <w:r w:rsidR="0087643F" w:rsidRPr="009C33E6">
        <w:rPr>
          <w:rFonts w:hint="eastAsia"/>
          <w:color w:val="000000" w:themeColor="text1"/>
        </w:rPr>
        <w:t>成果物</w:t>
      </w:r>
      <w:r w:rsidRPr="009C33E6">
        <w:rPr>
          <w:rFonts w:hint="eastAsia"/>
          <w:color w:val="000000" w:themeColor="text1"/>
        </w:rPr>
        <w:t>引渡</w:t>
      </w:r>
      <w:r w:rsidR="0087643F" w:rsidRPr="009C33E6">
        <w:rPr>
          <w:rFonts w:hint="eastAsia"/>
          <w:color w:val="000000" w:themeColor="text1"/>
        </w:rPr>
        <w:t>し</w:t>
      </w:r>
      <w:r w:rsidRPr="009C33E6">
        <w:rPr>
          <w:rFonts w:hint="eastAsia"/>
          <w:color w:val="000000" w:themeColor="text1"/>
        </w:rPr>
        <w:t>予定日の翌日（当日を含む。）から本引渡日（当日を含む。）までの期間（両端日を含む。）に応じ、</w:t>
      </w:r>
      <w:r w:rsidR="00124B9E" w:rsidRPr="009C33E6">
        <w:rPr>
          <w:rFonts w:hint="eastAsia"/>
          <w:color w:val="000000" w:themeColor="text1"/>
        </w:rPr>
        <w:t>第</w:t>
      </w:r>
      <w:r w:rsidR="00EE7290" w:rsidRPr="009C33E6">
        <w:rPr>
          <w:rFonts w:hint="eastAsia"/>
          <w:color w:val="000000" w:themeColor="text1"/>
        </w:rPr>
        <w:t>３</w:t>
      </w:r>
      <w:r w:rsidR="00124B9E" w:rsidRPr="009C33E6">
        <w:rPr>
          <w:rFonts w:hint="eastAsia"/>
          <w:color w:val="000000" w:themeColor="text1"/>
        </w:rPr>
        <w:t>条に規定する成果物の</w:t>
      </w:r>
      <w:r w:rsidRPr="009C33E6">
        <w:rPr>
          <w:rFonts w:hint="eastAsia"/>
          <w:color w:val="000000" w:themeColor="text1"/>
        </w:rPr>
        <w:t>譲渡対価の額に</w:t>
      </w:r>
      <w:r w:rsidR="0087643F" w:rsidRPr="009C33E6">
        <w:rPr>
          <w:rFonts w:hint="eastAsia"/>
          <w:color w:val="000000" w:themeColor="text1"/>
        </w:rPr>
        <w:t>、成果物の</w:t>
      </w:r>
      <w:r w:rsidRPr="009C33E6">
        <w:rPr>
          <w:rFonts w:hint="eastAsia"/>
          <w:color w:val="000000" w:themeColor="text1"/>
        </w:rPr>
        <w:t>引渡</w:t>
      </w:r>
      <w:r w:rsidR="0087643F" w:rsidRPr="009C33E6">
        <w:rPr>
          <w:rFonts w:hint="eastAsia"/>
          <w:color w:val="000000" w:themeColor="text1"/>
        </w:rPr>
        <w:t>し</w:t>
      </w:r>
      <w:r w:rsidRPr="009C33E6">
        <w:rPr>
          <w:rFonts w:hint="eastAsia"/>
          <w:color w:val="000000" w:themeColor="text1"/>
        </w:rPr>
        <w:t>予定日における</w:t>
      </w:r>
      <w:r w:rsidR="0087643F" w:rsidRPr="009C33E6">
        <w:rPr>
          <w:rFonts w:hint="eastAsia"/>
          <w:color w:val="000000" w:themeColor="text1"/>
        </w:rPr>
        <w:t>政府契約の支払遅延防止等に関する法律第８条第１項の</w:t>
      </w:r>
      <w:r w:rsidRPr="009C33E6">
        <w:rPr>
          <w:rFonts w:hint="eastAsia"/>
          <w:color w:val="000000" w:themeColor="text1"/>
        </w:rPr>
        <w:t>規定</w:t>
      </w:r>
      <w:r w:rsidR="0087643F" w:rsidRPr="009C33E6">
        <w:rPr>
          <w:rFonts w:hint="eastAsia"/>
          <w:color w:val="000000" w:themeColor="text1"/>
        </w:rPr>
        <w:t>に基づき財務大臣が決定する</w:t>
      </w:r>
      <w:r w:rsidRPr="009C33E6">
        <w:rPr>
          <w:rFonts w:hint="eastAsia"/>
          <w:color w:val="000000" w:themeColor="text1"/>
        </w:rPr>
        <w:t>率を乗じ</w:t>
      </w:r>
      <w:r w:rsidR="0087643F" w:rsidRPr="009C33E6">
        <w:rPr>
          <w:rFonts w:hint="eastAsia"/>
          <w:color w:val="000000" w:themeColor="text1"/>
        </w:rPr>
        <w:t>て</w:t>
      </w:r>
      <w:r w:rsidRPr="009C33E6">
        <w:rPr>
          <w:rFonts w:hint="eastAsia"/>
          <w:color w:val="000000" w:themeColor="text1"/>
        </w:rPr>
        <w:t>計算した額を違約金として</w:t>
      </w:r>
      <w:r w:rsidR="00DE70C2" w:rsidRPr="009C33E6">
        <w:rPr>
          <w:rFonts w:hint="eastAsia"/>
          <w:color w:val="000000" w:themeColor="text1"/>
        </w:rPr>
        <w:t>府</w:t>
      </w:r>
      <w:r w:rsidRPr="009C33E6">
        <w:rPr>
          <w:rFonts w:hint="eastAsia"/>
          <w:color w:val="000000" w:themeColor="text1"/>
        </w:rPr>
        <w:t>に支払う。</w:t>
      </w:r>
    </w:p>
    <w:p w14:paraId="3F822AF5" w14:textId="77BF4410" w:rsidR="0087643F" w:rsidRPr="009C33E6" w:rsidRDefault="0087643F" w:rsidP="00BC0E0E">
      <w:pPr>
        <w:pStyle w:val="a3"/>
        <w:widowControl/>
        <w:numPr>
          <w:ilvl w:val="0"/>
          <w:numId w:val="18"/>
        </w:numPr>
        <w:ind w:leftChars="0" w:left="210" w:hangingChars="100" w:hanging="210"/>
        <w:rPr>
          <w:color w:val="000000" w:themeColor="text1"/>
        </w:rPr>
      </w:pPr>
      <w:r w:rsidRPr="009C33E6">
        <w:rPr>
          <w:rFonts w:hint="eastAsia"/>
          <w:color w:val="000000" w:themeColor="text1"/>
        </w:rPr>
        <w:t xml:space="preserve">　事業者の責めに帰すべき事由により、目的物の引渡しが、第１条２項に規定する引渡し予定日より遅延した場合、事業者は、当該遅延に起因して</w:t>
      </w:r>
      <w:r w:rsidR="00DE70C2" w:rsidRPr="009C33E6">
        <w:rPr>
          <w:rFonts w:hint="eastAsia"/>
          <w:color w:val="000000" w:themeColor="text1"/>
        </w:rPr>
        <w:t>府</w:t>
      </w:r>
      <w:r w:rsidRPr="009C33E6">
        <w:rPr>
          <w:rFonts w:hint="eastAsia"/>
          <w:color w:val="000000" w:themeColor="text1"/>
        </w:rPr>
        <w:t>が負担した増加費用又は損害を負担するほか、目的物引渡し予定日の翌日（当日を含む。）から本引渡日（当日を含む。）までの期間（両端日を含む。）に応じ、</w:t>
      </w:r>
      <w:r w:rsidR="0011031D" w:rsidRPr="009C33E6">
        <w:rPr>
          <w:rFonts w:hint="eastAsia"/>
          <w:color w:val="000000" w:themeColor="text1"/>
        </w:rPr>
        <w:t>第３条</w:t>
      </w:r>
      <w:r w:rsidRPr="009C33E6">
        <w:rPr>
          <w:rFonts w:hint="eastAsia"/>
          <w:color w:val="000000" w:themeColor="text1"/>
        </w:rPr>
        <w:t>に規定する目的物の譲渡対価の額に、目的物の引渡し予定日における政府契約の支払遅延防止等に関する法律第８条委第１項の規定に基づき財務大臣が決定する率を乗じて計算した額を違約金として</w:t>
      </w:r>
      <w:r w:rsidR="00DE70C2" w:rsidRPr="009C33E6">
        <w:rPr>
          <w:rFonts w:hint="eastAsia"/>
          <w:color w:val="000000" w:themeColor="text1"/>
        </w:rPr>
        <w:t>府</w:t>
      </w:r>
      <w:r w:rsidRPr="009C33E6">
        <w:rPr>
          <w:rFonts w:hint="eastAsia"/>
          <w:color w:val="000000" w:themeColor="text1"/>
        </w:rPr>
        <w:t>に支払う。</w:t>
      </w:r>
    </w:p>
    <w:p w14:paraId="79CFB43D" w14:textId="11455366" w:rsidR="009A6B08" w:rsidRPr="009C33E6" w:rsidRDefault="0087643F" w:rsidP="00BC0E0E">
      <w:pPr>
        <w:pStyle w:val="a3"/>
        <w:widowControl/>
        <w:numPr>
          <w:ilvl w:val="0"/>
          <w:numId w:val="18"/>
        </w:numPr>
        <w:ind w:leftChars="0" w:left="210" w:hangingChars="100" w:hanging="210"/>
        <w:rPr>
          <w:color w:val="000000" w:themeColor="text1"/>
        </w:rPr>
      </w:pPr>
      <w:r w:rsidRPr="009C33E6">
        <w:rPr>
          <w:rFonts w:hint="eastAsia"/>
          <w:color w:val="000000" w:themeColor="text1"/>
        </w:rPr>
        <w:t xml:space="preserve">　前二条</w:t>
      </w:r>
      <w:r w:rsidR="009A6B08" w:rsidRPr="009C33E6">
        <w:rPr>
          <w:rFonts w:hint="eastAsia"/>
          <w:color w:val="000000" w:themeColor="text1"/>
        </w:rPr>
        <w:t>の場合において、</w:t>
      </w:r>
      <w:r w:rsidR="00DE70C2" w:rsidRPr="009C33E6">
        <w:rPr>
          <w:rFonts w:hint="eastAsia"/>
          <w:color w:val="000000" w:themeColor="text1"/>
        </w:rPr>
        <w:t>府</w:t>
      </w:r>
      <w:r w:rsidR="009A6B08" w:rsidRPr="009C33E6">
        <w:rPr>
          <w:rFonts w:hint="eastAsia"/>
          <w:color w:val="000000" w:themeColor="text1"/>
        </w:rPr>
        <w:t>に当該遅延に起因して違約金以上の損害が発生したときは、事業者は、当該違約金を超える損害額を</w:t>
      </w:r>
      <w:r w:rsidR="00DE70C2" w:rsidRPr="009C33E6">
        <w:rPr>
          <w:rFonts w:hint="eastAsia"/>
          <w:color w:val="000000" w:themeColor="text1"/>
        </w:rPr>
        <w:t>府</w:t>
      </w:r>
      <w:r w:rsidR="009A6B08" w:rsidRPr="009C33E6">
        <w:rPr>
          <w:rFonts w:hint="eastAsia"/>
          <w:color w:val="000000" w:themeColor="text1"/>
        </w:rPr>
        <w:t>に支払わなければならない。</w:t>
      </w:r>
    </w:p>
    <w:p w14:paraId="30428943" w14:textId="6FFFD9A6" w:rsidR="009A6B08" w:rsidRPr="009C33E6" w:rsidRDefault="009A6B08" w:rsidP="00BC0E0E">
      <w:pPr>
        <w:pStyle w:val="a3"/>
        <w:widowControl/>
        <w:numPr>
          <w:ilvl w:val="0"/>
          <w:numId w:val="18"/>
        </w:numPr>
        <w:ind w:leftChars="0" w:left="210" w:hangingChars="100" w:hanging="210"/>
        <w:rPr>
          <w:color w:val="000000" w:themeColor="text1"/>
        </w:rPr>
      </w:pPr>
      <w:r w:rsidRPr="009C33E6">
        <w:rPr>
          <w:rFonts w:hint="eastAsia"/>
          <w:color w:val="000000" w:themeColor="text1"/>
        </w:rPr>
        <w:t xml:space="preserve">　不可抗力又は法令等の変更により、</w:t>
      </w:r>
      <w:r w:rsidR="0087643F" w:rsidRPr="009C33E6">
        <w:rPr>
          <w:rFonts w:hint="eastAsia"/>
          <w:color w:val="000000" w:themeColor="text1"/>
        </w:rPr>
        <w:t>成果物又は目的物</w:t>
      </w:r>
      <w:r w:rsidRPr="009C33E6">
        <w:rPr>
          <w:rFonts w:hint="eastAsia"/>
          <w:color w:val="000000" w:themeColor="text1"/>
        </w:rPr>
        <w:t>の引渡しが</w:t>
      </w:r>
      <w:r w:rsidR="0087643F" w:rsidRPr="009C33E6">
        <w:rPr>
          <w:rFonts w:hint="eastAsia"/>
          <w:color w:val="000000" w:themeColor="text1"/>
        </w:rPr>
        <w:t>、第１条第１項又は第２項に規定する</w:t>
      </w:r>
      <w:r w:rsidRPr="009C33E6">
        <w:rPr>
          <w:rFonts w:hint="eastAsia"/>
          <w:color w:val="000000" w:themeColor="text1"/>
        </w:rPr>
        <w:t>引渡</w:t>
      </w:r>
      <w:r w:rsidR="0087643F" w:rsidRPr="009C33E6">
        <w:rPr>
          <w:rFonts w:hint="eastAsia"/>
          <w:color w:val="000000" w:themeColor="text1"/>
        </w:rPr>
        <w:t>し</w:t>
      </w:r>
      <w:r w:rsidRPr="009C33E6">
        <w:rPr>
          <w:rFonts w:hint="eastAsia"/>
          <w:color w:val="000000" w:themeColor="text1"/>
        </w:rPr>
        <w:t>予定日より遅延した場合、当該引渡し遅延に起因して事業者に生じた合理的な増加費用及び損害の負担については、実施協定第</w:t>
      </w:r>
      <w:r w:rsidR="0011031D" w:rsidRPr="009C33E6">
        <w:rPr>
          <w:rFonts w:hint="eastAsia"/>
          <w:color w:val="000000" w:themeColor="text1"/>
        </w:rPr>
        <w:t>７</w:t>
      </w:r>
      <w:r w:rsidRPr="009C33E6">
        <w:rPr>
          <w:rFonts w:hint="eastAsia"/>
          <w:color w:val="000000" w:themeColor="text1"/>
        </w:rPr>
        <w:t>章の規定に従う。</w:t>
      </w:r>
    </w:p>
    <w:p w14:paraId="58E89DB7" w14:textId="77777777" w:rsidR="00194538" w:rsidRPr="009C33E6" w:rsidRDefault="00194538" w:rsidP="00194538">
      <w:pPr>
        <w:ind w:left="210" w:hangingChars="100" w:hanging="210"/>
        <w:rPr>
          <w:color w:val="000000" w:themeColor="text1"/>
          <w:szCs w:val="21"/>
        </w:rPr>
      </w:pPr>
    </w:p>
    <w:p w14:paraId="31B4C33F" w14:textId="77777777" w:rsidR="00194538" w:rsidRPr="009C33E6" w:rsidRDefault="00194538" w:rsidP="00194538">
      <w:pPr>
        <w:widowControl/>
        <w:ind w:left="210" w:hangingChars="100" w:hanging="210"/>
        <w:rPr>
          <w:color w:val="000000" w:themeColor="text1"/>
        </w:rPr>
      </w:pPr>
      <w:r w:rsidRPr="009C33E6">
        <w:rPr>
          <w:rFonts w:hint="eastAsia"/>
          <w:color w:val="000000" w:themeColor="text1"/>
        </w:rPr>
        <w:t>（契約不適合責任）</w:t>
      </w:r>
    </w:p>
    <w:p w14:paraId="7EB31EE0" w14:textId="5C635904" w:rsidR="00194538" w:rsidRPr="009C33E6" w:rsidRDefault="00194538" w:rsidP="00BC0E0E">
      <w:pPr>
        <w:pStyle w:val="a3"/>
        <w:numPr>
          <w:ilvl w:val="0"/>
          <w:numId w:val="9"/>
        </w:numPr>
        <w:ind w:leftChars="0" w:left="210" w:hangingChars="100" w:hanging="210"/>
        <w:rPr>
          <w:color w:val="000000" w:themeColor="text1"/>
          <w:szCs w:val="21"/>
        </w:rPr>
      </w:pPr>
      <w:r w:rsidRPr="009C33E6">
        <w:rPr>
          <w:rFonts w:hint="eastAsia"/>
          <w:color w:val="000000" w:themeColor="text1"/>
          <w:szCs w:val="21"/>
        </w:rPr>
        <w:t xml:space="preserve">　</w:t>
      </w:r>
      <w:r w:rsidR="00DE70C2" w:rsidRPr="009C33E6">
        <w:rPr>
          <w:rFonts w:hint="eastAsia"/>
          <w:color w:val="000000" w:themeColor="text1"/>
          <w:szCs w:val="21"/>
        </w:rPr>
        <w:t>府</w:t>
      </w:r>
      <w:r w:rsidRPr="009C33E6">
        <w:rPr>
          <w:rFonts w:hint="eastAsia"/>
          <w:color w:val="000000" w:themeColor="text1"/>
          <w:szCs w:val="21"/>
        </w:rPr>
        <w:t>は、</w:t>
      </w:r>
      <w:r w:rsidR="00F54131" w:rsidRPr="009C33E6">
        <w:rPr>
          <w:rFonts w:hint="eastAsia"/>
          <w:color w:val="000000" w:themeColor="text1"/>
          <w:szCs w:val="21"/>
        </w:rPr>
        <w:t>成果物及び目的物</w:t>
      </w:r>
      <w:r w:rsidRPr="009C33E6">
        <w:rPr>
          <w:rFonts w:hint="eastAsia"/>
          <w:color w:val="000000" w:themeColor="text1"/>
          <w:szCs w:val="21"/>
        </w:rPr>
        <w:t>が本実施協定及び本事業関連書類の内容に適合しないもの（以下「契約不適合」という。）である場合、事業者に対してその契約不適合の修補又は代替物の引渡しによる履行の追完を請求することができる。ただし、その履行の追完に過分の費用を要するときは、</w:t>
      </w:r>
      <w:r w:rsidR="00DE70C2" w:rsidRPr="009C33E6">
        <w:rPr>
          <w:rFonts w:hint="eastAsia"/>
          <w:color w:val="000000" w:themeColor="text1"/>
          <w:szCs w:val="21"/>
        </w:rPr>
        <w:t>府</w:t>
      </w:r>
      <w:r w:rsidRPr="009C33E6">
        <w:rPr>
          <w:rFonts w:hint="eastAsia"/>
          <w:color w:val="000000" w:themeColor="text1"/>
          <w:szCs w:val="21"/>
        </w:rPr>
        <w:t>は、履行の追完を請求することができない。</w:t>
      </w:r>
    </w:p>
    <w:p w14:paraId="38B47328" w14:textId="79583D19" w:rsidR="00194538" w:rsidRPr="009C33E6" w:rsidRDefault="00194538" w:rsidP="00BC0E0E">
      <w:pPr>
        <w:pStyle w:val="a3"/>
        <w:widowControl/>
        <w:numPr>
          <w:ilvl w:val="0"/>
          <w:numId w:val="19"/>
        </w:numPr>
        <w:ind w:leftChars="0" w:left="210" w:hangingChars="100" w:hanging="210"/>
        <w:rPr>
          <w:color w:val="000000" w:themeColor="text1"/>
        </w:rPr>
      </w:pPr>
      <w:r w:rsidRPr="009C33E6">
        <w:rPr>
          <w:rFonts w:hint="eastAsia"/>
          <w:color w:val="000000" w:themeColor="text1"/>
        </w:rPr>
        <w:t xml:space="preserve">　前項の場合において、</w:t>
      </w:r>
      <w:r w:rsidR="00DE70C2" w:rsidRPr="009C33E6">
        <w:rPr>
          <w:rFonts w:hint="eastAsia"/>
          <w:color w:val="000000" w:themeColor="text1"/>
        </w:rPr>
        <w:t>府</w:t>
      </w:r>
      <w:r w:rsidRPr="009C33E6">
        <w:rPr>
          <w:rFonts w:hint="eastAsia"/>
          <w:color w:val="000000" w:themeColor="text1"/>
        </w:rPr>
        <w:t>が相当の期間を定めて履行の追完を催告し、その期間内に履行の追完がないときは、</w:t>
      </w:r>
      <w:r w:rsidR="00DE70C2" w:rsidRPr="009C33E6">
        <w:rPr>
          <w:rFonts w:hint="eastAsia"/>
          <w:color w:val="000000" w:themeColor="text1"/>
        </w:rPr>
        <w:t>府</w:t>
      </w:r>
      <w:r w:rsidRPr="009C33E6">
        <w:rPr>
          <w:rFonts w:hint="eastAsia"/>
          <w:color w:val="000000" w:themeColor="text1"/>
        </w:rPr>
        <w:t>は、その契約不適合の程度に応じて特定公園施設の譲渡対価の減額を請求することができる。ただし、次の各号のいずれかに該当する場合は、催告することなく、直ちに</w:t>
      </w:r>
      <w:r w:rsidR="00F54131" w:rsidRPr="009C33E6">
        <w:rPr>
          <w:rFonts w:hint="eastAsia"/>
          <w:color w:val="000000" w:themeColor="text1"/>
        </w:rPr>
        <w:t>成果物又は目的物</w:t>
      </w:r>
      <w:r w:rsidRPr="009C33E6">
        <w:rPr>
          <w:rFonts w:hint="eastAsia"/>
          <w:color w:val="000000" w:themeColor="text1"/>
        </w:rPr>
        <w:t>の譲渡対価の減額を請求することができる。</w:t>
      </w:r>
    </w:p>
    <w:p w14:paraId="7DB2A210" w14:textId="6AA778D7" w:rsidR="00194538" w:rsidRPr="009C33E6" w:rsidRDefault="00BC0E0E" w:rsidP="00BC0E0E">
      <w:pPr>
        <w:pStyle w:val="a3"/>
        <w:widowControl/>
        <w:numPr>
          <w:ilvl w:val="0"/>
          <w:numId w:val="20"/>
        </w:numPr>
        <w:ind w:leftChars="100" w:hangingChars="100" w:hanging="210"/>
        <w:rPr>
          <w:color w:val="000000" w:themeColor="text1"/>
        </w:rPr>
      </w:pPr>
      <w:r w:rsidRPr="009C33E6">
        <w:rPr>
          <w:color w:val="000000" w:themeColor="text1"/>
        </w:rPr>
        <w:t xml:space="preserve"> </w:t>
      </w:r>
      <w:r w:rsidR="00194538" w:rsidRPr="009C33E6">
        <w:rPr>
          <w:rFonts w:hint="eastAsia"/>
          <w:color w:val="000000" w:themeColor="text1"/>
        </w:rPr>
        <w:t>履行の追完が不能であるとき。</w:t>
      </w:r>
    </w:p>
    <w:p w14:paraId="49004C87" w14:textId="35D3AD3E" w:rsidR="00194538" w:rsidRPr="009C33E6" w:rsidRDefault="00BC0E0E" w:rsidP="00BC0E0E">
      <w:pPr>
        <w:pStyle w:val="a3"/>
        <w:widowControl/>
        <w:numPr>
          <w:ilvl w:val="0"/>
          <w:numId w:val="20"/>
        </w:numPr>
        <w:ind w:leftChars="100" w:hangingChars="100" w:hanging="210"/>
        <w:rPr>
          <w:color w:val="000000" w:themeColor="text1"/>
        </w:rPr>
      </w:pPr>
      <w:r w:rsidRPr="009C33E6">
        <w:rPr>
          <w:color w:val="000000" w:themeColor="text1"/>
        </w:rPr>
        <w:t xml:space="preserve"> </w:t>
      </w:r>
      <w:r w:rsidR="00194538" w:rsidRPr="009C33E6">
        <w:rPr>
          <w:rFonts w:hint="eastAsia"/>
          <w:color w:val="000000" w:themeColor="text1"/>
        </w:rPr>
        <w:t>事業者が履行の追完を拒絶する意思を明確に表示したとき。</w:t>
      </w:r>
    </w:p>
    <w:p w14:paraId="2B84B5AE" w14:textId="14A9F4E6" w:rsidR="00194538" w:rsidRPr="009C33E6" w:rsidRDefault="00BC0E0E" w:rsidP="00BC0E0E">
      <w:pPr>
        <w:pStyle w:val="a3"/>
        <w:widowControl/>
        <w:numPr>
          <w:ilvl w:val="0"/>
          <w:numId w:val="20"/>
        </w:numPr>
        <w:ind w:leftChars="100" w:hangingChars="100" w:hanging="210"/>
        <w:rPr>
          <w:color w:val="000000" w:themeColor="text1"/>
        </w:rPr>
      </w:pPr>
      <w:r w:rsidRPr="009C33E6">
        <w:rPr>
          <w:color w:val="000000" w:themeColor="text1"/>
        </w:rPr>
        <w:lastRenderedPageBreak/>
        <w:t xml:space="preserve"> </w:t>
      </w:r>
      <w:r w:rsidR="00194538" w:rsidRPr="009C33E6">
        <w:rPr>
          <w:rFonts w:hint="eastAsia"/>
          <w:color w:val="000000" w:themeColor="text1"/>
        </w:rPr>
        <w:t>特定公園施設の性質又は当事者の意思表示により、特定の日時又は一定の期間内に履行しなければ契約をした目的を達することができない場合において、事業者が履行の追完をしないでその時期を経過したとき。</w:t>
      </w:r>
    </w:p>
    <w:p w14:paraId="1D3A9780" w14:textId="5B95C1BB" w:rsidR="00194538" w:rsidRPr="009C33E6" w:rsidRDefault="00BC0E0E" w:rsidP="00BC0E0E">
      <w:pPr>
        <w:pStyle w:val="a3"/>
        <w:widowControl/>
        <w:numPr>
          <w:ilvl w:val="0"/>
          <w:numId w:val="20"/>
        </w:numPr>
        <w:ind w:leftChars="100" w:hangingChars="100" w:hanging="210"/>
        <w:rPr>
          <w:color w:val="000000" w:themeColor="text1"/>
        </w:rPr>
      </w:pPr>
      <w:r w:rsidRPr="009C33E6">
        <w:rPr>
          <w:color w:val="000000" w:themeColor="text1"/>
        </w:rPr>
        <w:t xml:space="preserve"> </w:t>
      </w:r>
      <w:r w:rsidR="00194538" w:rsidRPr="009C33E6">
        <w:rPr>
          <w:rFonts w:hint="eastAsia"/>
          <w:color w:val="000000" w:themeColor="text1"/>
        </w:rPr>
        <w:t>前各号に掲げる場合のほか、</w:t>
      </w:r>
      <w:r w:rsidR="00DE70C2" w:rsidRPr="009C33E6">
        <w:rPr>
          <w:rFonts w:hint="eastAsia"/>
          <w:color w:val="000000" w:themeColor="text1"/>
        </w:rPr>
        <w:t>府</w:t>
      </w:r>
      <w:r w:rsidR="00194538" w:rsidRPr="009C33E6">
        <w:rPr>
          <w:rFonts w:hint="eastAsia"/>
          <w:color w:val="000000" w:themeColor="text1"/>
        </w:rPr>
        <w:t>が本項の規定による催告をしても履行の追完を受ける見込みがないことが明らかであるとき。</w:t>
      </w:r>
    </w:p>
    <w:p w14:paraId="6BD2C152" w14:textId="01A4E44E" w:rsidR="00194538" w:rsidRPr="009C33E6" w:rsidRDefault="00194538" w:rsidP="00BC0E0E">
      <w:pPr>
        <w:pStyle w:val="a3"/>
        <w:widowControl/>
        <w:numPr>
          <w:ilvl w:val="0"/>
          <w:numId w:val="19"/>
        </w:numPr>
        <w:ind w:leftChars="0" w:left="210" w:hangingChars="100" w:hanging="210"/>
        <w:rPr>
          <w:color w:val="000000" w:themeColor="text1"/>
        </w:rPr>
      </w:pPr>
      <w:r w:rsidRPr="009C33E6">
        <w:rPr>
          <w:rFonts w:hint="eastAsia"/>
          <w:color w:val="000000" w:themeColor="text1"/>
        </w:rPr>
        <w:t xml:space="preserve">　</w:t>
      </w:r>
      <w:r w:rsidR="00DE70C2" w:rsidRPr="009C33E6">
        <w:rPr>
          <w:rFonts w:hint="eastAsia"/>
          <w:color w:val="000000" w:themeColor="text1"/>
        </w:rPr>
        <w:t>府</w:t>
      </w:r>
      <w:r w:rsidRPr="009C33E6">
        <w:rPr>
          <w:rFonts w:hint="eastAsia"/>
          <w:color w:val="000000" w:themeColor="text1"/>
        </w:rPr>
        <w:t>は、引き渡された</w:t>
      </w:r>
      <w:r w:rsidR="00F54131" w:rsidRPr="009C33E6">
        <w:rPr>
          <w:rFonts w:hint="eastAsia"/>
          <w:color w:val="000000" w:themeColor="text1"/>
        </w:rPr>
        <w:t>成果物及び目的物</w:t>
      </w:r>
      <w:r w:rsidRPr="009C33E6">
        <w:rPr>
          <w:rFonts w:hint="eastAsia"/>
          <w:color w:val="000000" w:themeColor="text1"/>
        </w:rPr>
        <w:t>に関し、引渡しを受けた</w:t>
      </w:r>
      <w:r w:rsidR="00F54131" w:rsidRPr="009C33E6">
        <w:rPr>
          <w:rFonts w:hint="eastAsia"/>
          <w:color w:val="000000" w:themeColor="text1"/>
        </w:rPr>
        <w:t>各</w:t>
      </w:r>
      <w:r w:rsidRPr="009C33E6">
        <w:rPr>
          <w:rFonts w:hint="eastAsia"/>
          <w:color w:val="000000" w:themeColor="text1"/>
        </w:rPr>
        <w:t>日から２年以内でなければ、契約不適合を理由とした履行の追完の請求、損害賠償の請求、代金の減額の請求又は契約の解除（以下この条において「請求等」という。）をすることができない。</w:t>
      </w:r>
    </w:p>
    <w:p w14:paraId="0F4F4CFF" w14:textId="31DE47AD" w:rsidR="00194538" w:rsidRPr="009C33E6" w:rsidRDefault="00194538" w:rsidP="00BC0E0E">
      <w:pPr>
        <w:pStyle w:val="a3"/>
        <w:widowControl/>
        <w:numPr>
          <w:ilvl w:val="0"/>
          <w:numId w:val="19"/>
        </w:numPr>
        <w:ind w:leftChars="0" w:left="210" w:hangingChars="100" w:hanging="210"/>
        <w:rPr>
          <w:color w:val="000000" w:themeColor="text1"/>
        </w:rPr>
      </w:pPr>
      <w:r w:rsidRPr="009C33E6">
        <w:rPr>
          <w:rFonts w:hint="eastAsia"/>
          <w:color w:val="000000" w:themeColor="text1"/>
        </w:rPr>
        <w:t xml:space="preserve">　前項の請求等は、具体的な契約不適合の内容、請求する損害額の算定の根拠等当該請求等の根拠を示して、事業者の契約不適合責任を問う意思を明確に告げることで行う。</w:t>
      </w:r>
    </w:p>
    <w:p w14:paraId="70497CD2" w14:textId="62A6539F" w:rsidR="00194538" w:rsidRPr="009C33E6" w:rsidRDefault="00194538" w:rsidP="00BC0E0E">
      <w:pPr>
        <w:pStyle w:val="a3"/>
        <w:widowControl/>
        <w:numPr>
          <w:ilvl w:val="0"/>
          <w:numId w:val="19"/>
        </w:numPr>
        <w:ind w:leftChars="0" w:left="210" w:hangingChars="100" w:hanging="210"/>
        <w:rPr>
          <w:color w:val="000000" w:themeColor="text1"/>
        </w:rPr>
      </w:pPr>
      <w:r w:rsidRPr="009C33E6">
        <w:rPr>
          <w:rFonts w:hint="eastAsia"/>
          <w:color w:val="000000" w:themeColor="text1"/>
        </w:rPr>
        <w:t xml:space="preserve">　</w:t>
      </w:r>
      <w:r w:rsidR="00DE70C2" w:rsidRPr="009C33E6">
        <w:rPr>
          <w:rFonts w:hint="eastAsia"/>
          <w:color w:val="000000" w:themeColor="text1"/>
        </w:rPr>
        <w:t>府</w:t>
      </w:r>
      <w:r w:rsidRPr="009C33E6">
        <w:rPr>
          <w:rFonts w:hint="eastAsia"/>
          <w:color w:val="000000" w:themeColor="text1"/>
        </w:rPr>
        <w:t>が第３項に規定する契約不適合にかかる請求等が可能な期間（以下この項及び第８項において「契約不適合責任期間」という。）の内に契約不適合を知り、その旨を事業者に通知した場合において、</w:t>
      </w:r>
      <w:r w:rsidR="00DE70C2" w:rsidRPr="009C33E6">
        <w:rPr>
          <w:rFonts w:hint="eastAsia"/>
          <w:color w:val="000000" w:themeColor="text1"/>
        </w:rPr>
        <w:t>府</w:t>
      </w:r>
      <w:r w:rsidRPr="009C33E6">
        <w:rPr>
          <w:rFonts w:hint="eastAsia"/>
          <w:color w:val="000000" w:themeColor="text1"/>
        </w:rPr>
        <w:t>が通知から１年が経過する日までに前項に規定する方法による請求等をしたときは、契約不適合責任期間の内に請求等をしたものとみなす。</w:t>
      </w:r>
    </w:p>
    <w:p w14:paraId="4E46683E" w14:textId="1723CC96" w:rsidR="00194538" w:rsidRPr="009C33E6" w:rsidRDefault="00194538" w:rsidP="00BC0E0E">
      <w:pPr>
        <w:pStyle w:val="a3"/>
        <w:widowControl/>
        <w:numPr>
          <w:ilvl w:val="0"/>
          <w:numId w:val="19"/>
        </w:numPr>
        <w:ind w:leftChars="0" w:left="210" w:hangingChars="100" w:hanging="210"/>
        <w:rPr>
          <w:color w:val="000000" w:themeColor="text1"/>
        </w:rPr>
      </w:pPr>
      <w:r w:rsidRPr="009C33E6">
        <w:rPr>
          <w:rFonts w:hint="eastAsia"/>
          <w:color w:val="000000" w:themeColor="text1"/>
        </w:rPr>
        <w:t xml:space="preserve">　</w:t>
      </w:r>
      <w:r w:rsidR="00DE70C2" w:rsidRPr="009C33E6">
        <w:rPr>
          <w:rFonts w:hint="eastAsia"/>
          <w:color w:val="000000" w:themeColor="text1"/>
        </w:rPr>
        <w:t>府</w:t>
      </w:r>
      <w:r w:rsidRPr="009C33E6">
        <w:rPr>
          <w:rFonts w:hint="eastAsia"/>
          <w:color w:val="000000" w:themeColor="text1"/>
        </w:rPr>
        <w:t>は、第３項の請求等を行ったときは、当該請求等の根拠となる契約不適合に関し、民法（明治</w:t>
      </w:r>
      <w:r w:rsidRPr="009C33E6">
        <w:rPr>
          <w:color w:val="000000" w:themeColor="text1"/>
        </w:rPr>
        <w:t>29</w:t>
      </w:r>
      <w:r w:rsidRPr="009C33E6">
        <w:rPr>
          <w:rFonts w:hint="eastAsia"/>
          <w:color w:val="000000" w:themeColor="text1"/>
        </w:rPr>
        <w:t>年法律第</w:t>
      </w:r>
      <w:r w:rsidRPr="009C33E6">
        <w:rPr>
          <w:color w:val="000000" w:themeColor="text1"/>
        </w:rPr>
        <w:t>89</w:t>
      </w:r>
      <w:r w:rsidRPr="009C33E6">
        <w:rPr>
          <w:rFonts w:hint="eastAsia"/>
          <w:color w:val="000000" w:themeColor="text1"/>
        </w:rPr>
        <w:t>号）の消滅時効の範囲で、当該請求等以外に必要と認められる請求等をすることができる。</w:t>
      </w:r>
    </w:p>
    <w:p w14:paraId="7E19F859" w14:textId="720D24C1" w:rsidR="00194538" w:rsidRPr="009C33E6" w:rsidRDefault="00194538" w:rsidP="00BC0E0E">
      <w:pPr>
        <w:pStyle w:val="a3"/>
        <w:widowControl/>
        <w:numPr>
          <w:ilvl w:val="0"/>
          <w:numId w:val="19"/>
        </w:numPr>
        <w:ind w:leftChars="0" w:left="210" w:hangingChars="100" w:hanging="210"/>
        <w:rPr>
          <w:color w:val="000000" w:themeColor="text1"/>
        </w:rPr>
      </w:pPr>
      <w:r w:rsidRPr="009C33E6">
        <w:rPr>
          <w:rFonts w:hint="eastAsia"/>
          <w:color w:val="000000" w:themeColor="text1"/>
        </w:rPr>
        <w:t xml:space="preserve">　前各項の規定は、契約不適合が事業者の故意又は重過失により生じたものであるときには適用せず、契約不適合に関する事業者の責任については、民法の定めるところによる。</w:t>
      </w:r>
    </w:p>
    <w:p w14:paraId="455968C4" w14:textId="7D480183" w:rsidR="00194538" w:rsidRPr="009C33E6" w:rsidRDefault="00194538" w:rsidP="00BC0E0E">
      <w:pPr>
        <w:pStyle w:val="a3"/>
        <w:widowControl/>
        <w:numPr>
          <w:ilvl w:val="0"/>
          <w:numId w:val="19"/>
        </w:numPr>
        <w:ind w:leftChars="0" w:left="210" w:hangingChars="100" w:hanging="210"/>
        <w:rPr>
          <w:color w:val="000000" w:themeColor="text1"/>
        </w:rPr>
      </w:pPr>
      <w:r w:rsidRPr="009C33E6">
        <w:rPr>
          <w:rFonts w:hint="eastAsia"/>
          <w:color w:val="000000" w:themeColor="text1"/>
        </w:rPr>
        <w:t xml:space="preserve">　民法第</w:t>
      </w:r>
      <w:r w:rsidRPr="009C33E6">
        <w:rPr>
          <w:color w:val="000000" w:themeColor="text1"/>
        </w:rPr>
        <w:t>637</w:t>
      </w:r>
      <w:r w:rsidRPr="009C33E6">
        <w:rPr>
          <w:rFonts w:hint="eastAsia"/>
          <w:color w:val="000000" w:themeColor="text1"/>
        </w:rPr>
        <w:t>条第１項の規定は、契約不適合責任期間については適用しない。</w:t>
      </w:r>
    </w:p>
    <w:p w14:paraId="1214F98D" w14:textId="7CF3FA0A" w:rsidR="00194538" w:rsidRPr="009C33E6" w:rsidRDefault="00194538" w:rsidP="00BC0E0E">
      <w:pPr>
        <w:pStyle w:val="a3"/>
        <w:widowControl/>
        <w:numPr>
          <w:ilvl w:val="0"/>
          <w:numId w:val="19"/>
        </w:numPr>
        <w:ind w:leftChars="0" w:left="210" w:hangingChars="100" w:hanging="210"/>
        <w:rPr>
          <w:color w:val="000000" w:themeColor="text1"/>
        </w:rPr>
      </w:pPr>
      <w:r w:rsidRPr="009C33E6">
        <w:rPr>
          <w:rFonts w:hint="eastAsia"/>
          <w:color w:val="000000" w:themeColor="text1"/>
        </w:rPr>
        <w:t xml:space="preserve">　</w:t>
      </w:r>
      <w:r w:rsidR="00DE70C2" w:rsidRPr="009C33E6">
        <w:rPr>
          <w:rFonts w:hint="eastAsia"/>
          <w:color w:val="000000" w:themeColor="text1"/>
        </w:rPr>
        <w:t>府</w:t>
      </w:r>
      <w:r w:rsidRPr="009C33E6">
        <w:rPr>
          <w:rFonts w:hint="eastAsia"/>
          <w:color w:val="000000" w:themeColor="text1"/>
        </w:rPr>
        <w:t>は、特定公園施設の引渡しの際に契約不適合があることを知ったときは、第３項の規定にかかわらず、その旨を直ちに事業者に通知しなければ、当該契約不適合に関する請求等をすることはできない。ただし、事業者がその契約不適合があることを知っていたときは、この限りでない。</w:t>
      </w:r>
    </w:p>
    <w:p w14:paraId="1A2D3C05" w14:textId="77777777" w:rsidR="00BC0E0E" w:rsidRPr="009C33E6" w:rsidRDefault="00BC0E0E" w:rsidP="00BC0E0E">
      <w:pPr>
        <w:pStyle w:val="a3"/>
        <w:widowControl/>
        <w:numPr>
          <w:ilvl w:val="0"/>
          <w:numId w:val="22"/>
        </w:numPr>
        <w:ind w:leftChars="0"/>
        <w:rPr>
          <w:vanish/>
          <w:color w:val="000000" w:themeColor="text1"/>
        </w:rPr>
      </w:pPr>
    </w:p>
    <w:p w14:paraId="26FF1959" w14:textId="77777777" w:rsidR="00BC0E0E" w:rsidRPr="009C33E6" w:rsidRDefault="00BC0E0E" w:rsidP="00BC0E0E">
      <w:pPr>
        <w:pStyle w:val="a3"/>
        <w:widowControl/>
        <w:numPr>
          <w:ilvl w:val="0"/>
          <w:numId w:val="22"/>
        </w:numPr>
        <w:ind w:leftChars="0"/>
        <w:rPr>
          <w:vanish/>
          <w:color w:val="000000" w:themeColor="text1"/>
        </w:rPr>
      </w:pPr>
    </w:p>
    <w:p w14:paraId="6F099697" w14:textId="77777777" w:rsidR="00BC0E0E" w:rsidRPr="009C33E6" w:rsidRDefault="00BC0E0E" w:rsidP="00BC0E0E">
      <w:pPr>
        <w:pStyle w:val="a3"/>
        <w:widowControl/>
        <w:numPr>
          <w:ilvl w:val="0"/>
          <w:numId w:val="22"/>
        </w:numPr>
        <w:ind w:leftChars="0"/>
        <w:rPr>
          <w:vanish/>
          <w:color w:val="000000" w:themeColor="text1"/>
        </w:rPr>
      </w:pPr>
    </w:p>
    <w:p w14:paraId="688549BC" w14:textId="77777777" w:rsidR="00BC0E0E" w:rsidRPr="009C33E6" w:rsidRDefault="00BC0E0E" w:rsidP="00BC0E0E">
      <w:pPr>
        <w:pStyle w:val="a3"/>
        <w:widowControl/>
        <w:numPr>
          <w:ilvl w:val="0"/>
          <w:numId w:val="22"/>
        </w:numPr>
        <w:ind w:leftChars="0"/>
        <w:rPr>
          <w:vanish/>
          <w:color w:val="000000" w:themeColor="text1"/>
        </w:rPr>
      </w:pPr>
    </w:p>
    <w:p w14:paraId="021A44D8" w14:textId="77777777" w:rsidR="00BC0E0E" w:rsidRPr="009C33E6" w:rsidRDefault="00BC0E0E" w:rsidP="00BC0E0E">
      <w:pPr>
        <w:pStyle w:val="a3"/>
        <w:widowControl/>
        <w:numPr>
          <w:ilvl w:val="0"/>
          <w:numId w:val="22"/>
        </w:numPr>
        <w:ind w:leftChars="0"/>
        <w:rPr>
          <w:vanish/>
          <w:color w:val="000000" w:themeColor="text1"/>
        </w:rPr>
      </w:pPr>
    </w:p>
    <w:p w14:paraId="6FE15DFE" w14:textId="77777777" w:rsidR="00BC0E0E" w:rsidRPr="009C33E6" w:rsidRDefault="00BC0E0E" w:rsidP="00BC0E0E">
      <w:pPr>
        <w:pStyle w:val="a3"/>
        <w:widowControl/>
        <w:numPr>
          <w:ilvl w:val="0"/>
          <w:numId w:val="22"/>
        </w:numPr>
        <w:ind w:leftChars="0"/>
        <w:rPr>
          <w:vanish/>
          <w:color w:val="000000" w:themeColor="text1"/>
        </w:rPr>
      </w:pPr>
    </w:p>
    <w:p w14:paraId="2DD4ED00" w14:textId="77777777" w:rsidR="00BC0E0E" w:rsidRPr="009C33E6" w:rsidRDefault="00BC0E0E" w:rsidP="00BC0E0E">
      <w:pPr>
        <w:pStyle w:val="a3"/>
        <w:widowControl/>
        <w:numPr>
          <w:ilvl w:val="0"/>
          <w:numId w:val="22"/>
        </w:numPr>
        <w:ind w:leftChars="0"/>
        <w:rPr>
          <w:vanish/>
          <w:color w:val="000000" w:themeColor="text1"/>
        </w:rPr>
      </w:pPr>
    </w:p>
    <w:p w14:paraId="560D381E" w14:textId="77777777" w:rsidR="00BC0E0E" w:rsidRPr="009C33E6" w:rsidRDefault="00BC0E0E" w:rsidP="00BC0E0E">
      <w:pPr>
        <w:pStyle w:val="a3"/>
        <w:widowControl/>
        <w:numPr>
          <w:ilvl w:val="0"/>
          <w:numId w:val="22"/>
        </w:numPr>
        <w:ind w:leftChars="0"/>
        <w:rPr>
          <w:vanish/>
          <w:color w:val="000000" w:themeColor="text1"/>
        </w:rPr>
      </w:pPr>
    </w:p>
    <w:p w14:paraId="49B6619A" w14:textId="008A90A1" w:rsidR="00194538" w:rsidRPr="009C33E6" w:rsidRDefault="00194538" w:rsidP="00BC0E0E">
      <w:pPr>
        <w:pStyle w:val="a3"/>
        <w:widowControl/>
        <w:numPr>
          <w:ilvl w:val="0"/>
          <w:numId w:val="22"/>
        </w:numPr>
        <w:ind w:leftChars="0" w:left="210" w:hangingChars="100" w:hanging="210"/>
        <w:rPr>
          <w:color w:val="000000" w:themeColor="text1"/>
        </w:rPr>
      </w:pPr>
      <w:r w:rsidRPr="009C33E6">
        <w:rPr>
          <w:rFonts w:hint="eastAsia"/>
          <w:color w:val="000000" w:themeColor="text1"/>
        </w:rPr>
        <w:t xml:space="preserve">　引き渡された特定公園施設の契約不適合が支給材料の性質又は</w:t>
      </w:r>
      <w:r w:rsidR="00DE70C2" w:rsidRPr="009C33E6">
        <w:rPr>
          <w:rFonts w:hint="eastAsia"/>
          <w:color w:val="000000" w:themeColor="text1"/>
        </w:rPr>
        <w:t>府</w:t>
      </w:r>
      <w:r w:rsidRPr="009C33E6">
        <w:rPr>
          <w:rFonts w:hint="eastAsia"/>
          <w:color w:val="000000" w:themeColor="text1"/>
        </w:rPr>
        <w:t>の指図により生じたものであるときは、</w:t>
      </w:r>
      <w:r w:rsidR="00DE70C2" w:rsidRPr="009C33E6">
        <w:rPr>
          <w:rFonts w:hint="eastAsia"/>
          <w:color w:val="000000" w:themeColor="text1"/>
        </w:rPr>
        <w:t>府</w:t>
      </w:r>
      <w:r w:rsidRPr="009C33E6">
        <w:rPr>
          <w:rFonts w:hint="eastAsia"/>
          <w:color w:val="000000" w:themeColor="text1"/>
        </w:rPr>
        <w:t>は当該契約不適合を理由として、請求等をすることができない。ただし、事業者がその材料又は指図の不適当であることを知りながらこれを通知しなかったときは、この限りでない。</w:t>
      </w:r>
    </w:p>
    <w:p w14:paraId="74CB2071" w14:textId="1675BE20" w:rsidR="00194538" w:rsidRPr="009C33E6" w:rsidRDefault="00194538" w:rsidP="00BC0E0E">
      <w:pPr>
        <w:pStyle w:val="a3"/>
        <w:widowControl/>
        <w:numPr>
          <w:ilvl w:val="0"/>
          <w:numId w:val="22"/>
        </w:numPr>
        <w:ind w:leftChars="0" w:left="210" w:hangingChars="100" w:hanging="210"/>
        <w:rPr>
          <w:color w:val="000000" w:themeColor="text1"/>
        </w:rPr>
      </w:pPr>
      <w:r w:rsidRPr="009C33E6">
        <w:rPr>
          <w:rFonts w:hint="eastAsia"/>
          <w:color w:val="000000" w:themeColor="text1"/>
        </w:rPr>
        <w:t xml:space="preserve">　特定公園施設に契約不適合がある場合、</w:t>
      </w:r>
      <w:r w:rsidR="00DE70C2" w:rsidRPr="009C33E6">
        <w:rPr>
          <w:rFonts w:hint="eastAsia"/>
          <w:color w:val="000000" w:themeColor="text1"/>
        </w:rPr>
        <w:t>府</w:t>
      </w:r>
      <w:r w:rsidRPr="009C33E6">
        <w:rPr>
          <w:rFonts w:hint="eastAsia"/>
          <w:color w:val="000000" w:themeColor="text1"/>
        </w:rPr>
        <w:t>は事業者に対して、当該契約不適合によって生じた損害の賠償を請求することができる。</w:t>
      </w:r>
    </w:p>
    <w:p w14:paraId="5F18C59E" w14:textId="251D53EA" w:rsidR="00A0079B" w:rsidRPr="009C33E6" w:rsidRDefault="00A0079B" w:rsidP="006E528F">
      <w:pPr>
        <w:ind w:left="210" w:hangingChars="100" w:hanging="210"/>
        <w:rPr>
          <w:color w:val="000000" w:themeColor="text1"/>
          <w:szCs w:val="21"/>
        </w:rPr>
      </w:pPr>
    </w:p>
    <w:p w14:paraId="35EAC514" w14:textId="534A552A" w:rsidR="00222B1D" w:rsidRPr="009C33E6" w:rsidRDefault="00CD2924" w:rsidP="006E528F">
      <w:pPr>
        <w:ind w:left="210" w:hangingChars="100" w:hanging="210"/>
        <w:rPr>
          <w:color w:val="000000" w:themeColor="text1"/>
          <w:szCs w:val="21"/>
        </w:rPr>
      </w:pPr>
      <w:r w:rsidRPr="009C33E6">
        <w:rPr>
          <w:rFonts w:hint="eastAsia"/>
          <w:color w:val="000000" w:themeColor="text1"/>
          <w:szCs w:val="21"/>
        </w:rPr>
        <w:t>（秘密保持）</w:t>
      </w:r>
    </w:p>
    <w:p w14:paraId="575DAE6B" w14:textId="68BBF88C" w:rsidR="009F254C" w:rsidRPr="009C33E6" w:rsidRDefault="00CD2924" w:rsidP="00BC0C5D">
      <w:pPr>
        <w:pStyle w:val="a3"/>
        <w:numPr>
          <w:ilvl w:val="0"/>
          <w:numId w:val="9"/>
        </w:numPr>
        <w:ind w:leftChars="0"/>
        <w:rPr>
          <w:color w:val="000000" w:themeColor="text1"/>
          <w:szCs w:val="21"/>
        </w:rPr>
      </w:pPr>
      <w:r w:rsidRPr="009C33E6">
        <w:rPr>
          <w:rFonts w:hint="eastAsia"/>
          <w:color w:val="000000" w:themeColor="text1"/>
          <w:szCs w:val="21"/>
        </w:rPr>
        <w:t xml:space="preserve">　</w:t>
      </w:r>
      <w:r w:rsidR="00DE70C2" w:rsidRPr="009C33E6">
        <w:rPr>
          <w:rFonts w:hint="eastAsia"/>
          <w:color w:val="000000" w:themeColor="text1"/>
          <w:szCs w:val="21"/>
        </w:rPr>
        <w:t>府</w:t>
      </w:r>
      <w:r w:rsidRPr="009C33E6">
        <w:rPr>
          <w:rFonts w:hint="eastAsia"/>
          <w:color w:val="000000" w:themeColor="text1"/>
          <w:szCs w:val="21"/>
        </w:rPr>
        <w:t>及び事業者は、本契約に規定する各事項について、相手方の同意を得ることなく、これ</w:t>
      </w:r>
      <w:r w:rsidR="00762D99" w:rsidRPr="009C33E6">
        <w:rPr>
          <w:rFonts w:hint="eastAsia"/>
          <w:color w:val="000000" w:themeColor="text1"/>
          <w:szCs w:val="21"/>
        </w:rPr>
        <w:t>を</w:t>
      </w:r>
      <w:r w:rsidRPr="009C33E6">
        <w:rPr>
          <w:rFonts w:hint="eastAsia"/>
          <w:color w:val="000000" w:themeColor="text1"/>
          <w:szCs w:val="21"/>
        </w:rPr>
        <w:t>第三者に開示及び本契約の目的以外に使用してはならない。</w:t>
      </w:r>
      <w:r w:rsidR="009C3E42" w:rsidRPr="009C33E6">
        <w:rPr>
          <w:rFonts w:hint="eastAsia"/>
          <w:color w:val="000000" w:themeColor="text1"/>
          <w:szCs w:val="21"/>
        </w:rPr>
        <w:t>ただし、法令の規定に基づき開示が要求される場合、裁判所により開示が命じられた場合、事業者が本事業に関する資金調達を図るために合理的に必要なものとして開示する場合、又は</w:t>
      </w:r>
      <w:r w:rsidR="00DE70C2" w:rsidRPr="009C33E6">
        <w:rPr>
          <w:rFonts w:hint="eastAsia"/>
          <w:color w:val="000000" w:themeColor="text1"/>
          <w:szCs w:val="21"/>
        </w:rPr>
        <w:t>府</w:t>
      </w:r>
      <w:r w:rsidR="009C3E42" w:rsidRPr="009C33E6">
        <w:rPr>
          <w:rFonts w:hint="eastAsia"/>
          <w:color w:val="000000" w:themeColor="text1"/>
          <w:szCs w:val="21"/>
        </w:rPr>
        <w:t>が</w:t>
      </w:r>
      <w:r w:rsidR="00BC0C5D" w:rsidRPr="009C33E6">
        <w:rPr>
          <w:rFonts w:hint="eastAsia"/>
          <w:color w:val="000000" w:themeColor="text1"/>
          <w:szCs w:val="21"/>
        </w:rPr>
        <w:t>大阪府情報公開条例</w:t>
      </w:r>
      <w:r w:rsidR="009C3E42" w:rsidRPr="009C33E6">
        <w:rPr>
          <w:rFonts w:hint="eastAsia"/>
          <w:color w:val="000000" w:themeColor="text1"/>
          <w:szCs w:val="21"/>
        </w:rPr>
        <w:t>（</w:t>
      </w:r>
      <w:r w:rsidR="00BC0C5D" w:rsidRPr="009C33E6">
        <w:rPr>
          <w:rFonts w:hint="eastAsia"/>
          <w:color w:val="000000" w:themeColor="text1"/>
          <w:szCs w:val="21"/>
        </w:rPr>
        <w:t>平成</w:t>
      </w:r>
      <w:r w:rsidR="00BC0C5D" w:rsidRPr="009C33E6">
        <w:rPr>
          <w:color w:val="000000" w:themeColor="text1"/>
          <w:szCs w:val="21"/>
        </w:rPr>
        <w:t>11年大阪府条例第39号</w:t>
      </w:r>
      <w:r w:rsidR="009C3E42" w:rsidRPr="009C33E6">
        <w:rPr>
          <w:rFonts w:hint="eastAsia"/>
          <w:color w:val="000000" w:themeColor="text1"/>
          <w:szCs w:val="21"/>
        </w:rPr>
        <w:t>）等に基づき開示する場合は、この限りでない。</w:t>
      </w:r>
    </w:p>
    <w:p w14:paraId="7975A0B1" w14:textId="77777777" w:rsidR="00CD2924" w:rsidRPr="009C33E6" w:rsidRDefault="00CD2924" w:rsidP="00AF720B">
      <w:pPr>
        <w:ind w:left="210" w:hangingChars="100" w:hanging="210"/>
        <w:rPr>
          <w:color w:val="000000" w:themeColor="text1"/>
          <w:szCs w:val="21"/>
        </w:rPr>
      </w:pPr>
    </w:p>
    <w:p w14:paraId="4FE139D9" w14:textId="00CB9663" w:rsidR="00AF720B" w:rsidRPr="009C33E6" w:rsidRDefault="00AF720B" w:rsidP="00AF720B">
      <w:pPr>
        <w:rPr>
          <w:color w:val="000000" w:themeColor="text1"/>
          <w:szCs w:val="21"/>
        </w:rPr>
      </w:pPr>
      <w:r w:rsidRPr="009C33E6">
        <w:rPr>
          <w:rFonts w:hint="eastAsia"/>
          <w:color w:val="000000" w:themeColor="text1"/>
          <w:szCs w:val="21"/>
        </w:rPr>
        <w:t>（準拠法及び裁判管轄）</w:t>
      </w:r>
    </w:p>
    <w:p w14:paraId="5F61088D" w14:textId="77777777" w:rsidR="00BC0E0E" w:rsidRPr="009C33E6" w:rsidRDefault="00BC0E0E" w:rsidP="00BC0E0E">
      <w:pPr>
        <w:pStyle w:val="a3"/>
        <w:numPr>
          <w:ilvl w:val="0"/>
          <w:numId w:val="23"/>
        </w:numPr>
        <w:ind w:leftChars="0"/>
        <w:rPr>
          <w:vanish/>
          <w:color w:val="000000" w:themeColor="text1"/>
          <w:szCs w:val="21"/>
        </w:rPr>
      </w:pPr>
    </w:p>
    <w:p w14:paraId="0460F935" w14:textId="77777777" w:rsidR="00BC0E0E" w:rsidRPr="009C33E6" w:rsidRDefault="00BC0E0E" w:rsidP="00BC0E0E">
      <w:pPr>
        <w:pStyle w:val="a3"/>
        <w:numPr>
          <w:ilvl w:val="0"/>
          <w:numId w:val="23"/>
        </w:numPr>
        <w:ind w:leftChars="0"/>
        <w:rPr>
          <w:vanish/>
          <w:color w:val="000000" w:themeColor="text1"/>
          <w:szCs w:val="21"/>
        </w:rPr>
      </w:pPr>
    </w:p>
    <w:p w14:paraId="4F6C3E74" w14:textId="77777777" w:rsidR="00BC0E0E" w:rsidRPr="009C33E6" w:rsidRDefault="00BC0E0E" w:rsidP="00BC0E0E">
      <w:pPr>
        <w:pStyle w:val="a3"/>
        <w:numPr>
          <w:ilvl w:val="0"/>
          <w:numId w:val="23"/>
        </w:numPr>
        <w:ind w:leftChars="0"/>
        <w:rPr>
          <w:vanish/>
          <w:color w:val="000000" w:themeColor="text1"/>
          <w:szCs w:val="21"/>
        </w:rPr>
      </w:pPr>
    </w:p>
    <w:p w14:paraId="789E9845" w14:textId="77777777" w:rsidR="00BC0E0E" w:rsidRPr="009C33E6" w:rsidRDefault="00BC0E0E" w:rsidP="00BC0E0E">
      <w:pPr>
        <w:pStyle w:val="a3"/>
        <w:numPr>
          <w:ilvl w:val="0"/>
          <w:numId w:val="23"/>
        </w:numPr>
        <w:ind w:leftChars="0"/>
        <w:rPr>
          <w:vanish/>
          <w:color w:val="000000" w:themeColor="text1"/>
          <w:szCs w:val="21"/>
        </w:rPr>
      </w:pPr>
    </w:p>
    <w:p w14:paraId="18340A1D" w14:textId="77777777" w:rsidR="00BC0E0E" w:rsidRPr="009C33E6" w:rsidRDefault="00BC0E0E" w:rsidP="00BC0E0E">
      <w:pPr>
        <w:pStyle w:val="a3"/>
        <w:numPr>
          <w:ilvl w:val="0"/>
          <w:numId w:val="23"/>
        </w:numPr>
        <w:ind w:leftChars="0"/>
        <w:rPr>
          <w:vanish/>
          <w:color w:val="000000" w:themeColor="text1"/>
          <w:szCs w:val="21"/>
        </w:rPr>
      </w:pPr>
    </w:p>
    <w:p w14:paraId="5DE2111E" w14:textId="77777777" w:rsidR="00BC0E0E" w:rsidRPr="009C33E6" w:rsidRDefault="00BC0E0E" w:rsidP="00BC0E0E">
      <w:pPr>
        <w:pStyle w:val="a3"/>
        <w:numPr>
          <w:ilvl w:val="0"/>
          <w:numId w:val="23"/>
        </w:numPr>
        <w:ind w:leftChars="0"/>
        <w:rPr>
          <w:vanish/>
          <w:color w:val="000000" w:themeColor="text1"/>
          <w:szCs w:val="21"/>
        </w:rPr>
      </w:pPr>
    </w:p>
    <w:p w14:paraId="51DCDAF3" w14:textId="77777777" w:rsidR="00BC0E0E" w:rsidRPr="009C33E6" w:rsidRDefault="00BC0E0E" w:rsidP="00BC0E0E">
      <w:pPr>
        <w:pStyle w:val="a3"/>
        <w:numPr>
          <w:ilvl w:val="0"/>
          <w:numId w:val="23"/>
        </w:numPr>
        <w:ind w:leftChars="0"/>
        <w:rPr>
          <w:vanish/>
          <w:color w:val="000000" w:themeColor="text1"/>
          <w:szCs w:val="21"/>
        </w:rPr>
      </w:pPr>
    </w:p>
    <w:p w14:paraId="45D569A8" w14:textId="77777777" w:rsidR="00BC0E0E" w:rsidRPr="009C33E6" w:rsidRDefault="00BC0E0E" w:rsidP="00BC0E0E">
      <w:pPr>
        <w:pStyle w:val="a3"/>
        <w:numPr>
          <w:ilvl w:val="0"/>
          <w:numId w:val="23"/>
        </w:numPr>
        <w:ind w:leftChars="0"/>
        <w:rPr>
          <w:vanish/>
          <w:color w:val="000000" w:themeColor="text1"/>
          <w:szCs w:val="21"/>
        </w:rPr>
      </w:pPr>
    </w:p>
    <w:p w14:paraId="566CE1E4" w14:textId="77777777" w:rsidR="00BC0E0E" w:rsidRPr="009C33E6" w:rsidRDefault="00BC0E0E" w:rsidP="00BC0E0E">
      <w:pPr>
        <w:pStyle w:val="a3"/>
        <w:numPr>
          <w:ilvl w:val="0"/>
          <w:numId w:val="23"/>
        </w:numPr>
        <w:ind w:leftChars="0"/>
        <w:rPr>
          <w:vanish/>
          <w:color w:val="000000" w:themeColor="text1"/>
          <w:szCs w:val="21"/>
        </w:rPr>
      </w:pPr>
    </w:p>
    <w:p w14:paraId="0E750789" w14:textId="3A5AE247" w:rsidR="00AF720B" w:rsidRPr="009C33E6" w:rsidRDefault="00BC0E0E" w:rsidP="00BC0E0E">
      <w:pPr>
        <w:pStyle w:val="a3"/>
        <w:numPr>
          <w:ilvl w:val="0"/>
          <w:numId w:val="23"/>
        </w:numPr>
        <w:ind w:leftChars="0" w:left="210" w:hangingChars="100" w:hanging="210"/>
        <w:rPr>
          <w:color w:val="000000" w:themeColor="text1"/>
          <w:szCs w:val="21"/>
        </w:rPr>
      </w:pPr>
      <w:r w:rsidRPr="009C33E6">
        <w:rPr>
          <w:rFonts w:hint="eastAsia"/>
          <w:color w:val="000000" w:themeColor="text1"/>
          <w:szCs w:val="21"/>
        </w:rPr>
        <w:t xml:space="preserve">　</w:t>
      </w:r>
      <w:r w:rsidR="00B7760C" w:rsidRPr="009C33E6">
        <w:rPr>
          <w:rFonts w:hint="eastAsia"/>
          <w:color w:val="000000" w:themeColor="text1"/>
          <w:szCs w:val="21"/>
        </w:rPr>
        <w:t>本契約は、日本国の法令等に準拠し、日本国の法令等に従って解釈する。また、</w:t>
      </w:r>
      <w:r w:rsidR="00DE70C2" w:rsidRPr="009C33E6">
        <w:rPr>
          <w:rFonts w:hint="eastAsia"/>
          <w:color w:val="000000" w:themeColor="text1"/>
          <w:szCs w:val="21"/>
        </w:rPr>
        <w:t>府</w:t>
      </w:r>
      <w:r w:rsidR="00B7760C" w:rsidRPr="009C33E6">
        <w:rPr>
          <w:rFonts w:hint="eastAsia"/>
          <w:color w:val="000000" w:themeColor="text1"/>
          <w:szCs w:val="21"/>
        </w:rPr>
        <w:t>と事業者は</w:t>
      </w:r>
      <w:r w:rsidR="00AF720B" w:rsidRPr="009C33E6">
        <w:rPr>
          <w:color w:val="000000" w:themeColor="text1"/>
          <w:szCs w:val="21"/>
        </w:rPr>
        <w:t>本</w:t>
      </w:r>
      <w:r w:rsidR="00DB5DAB" w:rsidRPr="009C33E6">
        <w:rPr>
          <w:rFonts w:hint="eastAsia"/>
          <w:color w:val="000000" w:themeColor="text1"/>
          <w:szCs w:val="21"/>
        </w:rPr>
        <w:t>契約</w:t>
      </w:r>
      <w:r w:rsidR="00B7760C" w:rsidRPr="009C33E6">
        <w:rPr>
          <w:rFonts w:hint="eastAsia"/>
          <w:color w:val="000000" w:themeColor="text1"/>
          <w:szCs w:val="21"/>
        </w:rPr>
        <w:t>に関する</w:t>
      </w:r>
      <w:r w:rsidR="00AF720B" w:rsidRPr="009C33E6">
        <w:rPr>
          <w:color w:val="000000" w:themeColor="text1"/>
          <w:szCs w:val="21"/>
        </w:rPr>
        <w:t>一切の</w:t>
      </w:r>
      <w:r w:rsidR="00B7760C" w:rsidRPr="009C33E6">
        <w:rPr>
          <w:rFonts w:hint="eastAsia"/>
          <w:color w:val="000000" w:themeColor="text1"/>
          <w:szCs w:val="21"/>
        </w:rPr>
        <w:t>訴訟の提起又は調停の申立てについては、大阪地方裁判所を第一</w:t>
      </w:r>
      <w:r w:rsidR="009A6B08" w:rsidRPr="009C33E6">
        <w:rPr>
          <w:rFonts w:hint="eastAsia"/>
          <w:color w:val="000000" w:themeColor="text1"/>
          <w:szCs w:val="21"/>
        </w:rPr>
        <w:t>審の専属的合意管轄裁判所とすることに合意する</w:t>
      </w:r>
      <w:r w:rsidR="00AF720B" w:rsidRPr="009C33E6">
        <w:rPr>
          <w:rFonts w:hint="eastAsia"/>
          <w:color w:val="000000" w:themeColor="text1"/>
          <w:szCs w:val="21"/>
        </w:rPr>
        <w:t>。</w:t>
      </w:r>
    </w:p>
    <w:p w14:paraId="5E1B2436" w14:textId="52492107" w:rsidR="009C3E42" w:rsidRPr="009C33E6" w:rsidRDefault="009C3E42" w:rsidP="009F254C">
      <w:pPr>
        <w:ind w:left="210" w:hangingChars="100" w:hanging="210"/>
        <w:rPr>
          <w:color w:val="000000" w:themeColor="text1"/>
          <w:szCs w:val="21"/>
        </w:rPr>
      </w:pPr>
    </w:p>
    <w:p w14:paraId="02255B09" w14:textId="3AB46E80" w:rsidR="009C3E42" w:rsidRPr="009C33E6" w:rsidRDefault="009C3E42" w:rsidP="009C3E42">
      <w:pPr>
        <w:ind w:left="210" w:hangingChars="100" w:hanging="210"/>
        <w:rPr>
          <w:color w:val="000000" w:themeColor="text1"/>
          <w:szCs w:val="21"/>
        </w:rPr>
      </w:pPr>
      <w:r w:rsidRPr="009C33E6">
        <w:rPr>
          <w:rFonts w:hint="eastAsia"/>
          <w:color w:val="000000" w:themeColor="text1"/>
          <w:szCs w:val="21"/>
        </w:rPr>
        <w:t>（協議等）</w:t>
      </w:r>
    </w:p>
    <w:p w14:paraId="6E220796" w14:textId="74BF128F" w:rsidR="009C3E42" w:rsidRPr="009C33E6" w:rsidRDefault="009C3E42" w:rsidP="00BC0E0E">
      <w:pPr>
        <w:pStyle w:val="a3"/>
        <w:numPr>
          <w:ilvl w:val="0"/>
          <w:numId w:val="23"/>
        </w:numPr>
        <w:ind w:leftChars="0" w:left="210" w:hangingChars="100" w:hanging="210"/>
        <w:rPr>
          <w:color w:val="000000" w:themeColor="text1"/>
          <w:szCs w:val="21"/>
        </w:rPr>
      </w:pPr>
      <w:r w:rsidRPr="009C33E6">
        <w:rPr>
          <w:rFonts w:hint="eastAsia"/>
          <w:color w:val="000000" w:themeColor="text1"/>
          <w:szCs w:val="21"/>
        </w:rPr>
        <w:t xml:space="preserve">　</w:t>
      </w:r>
      <w:r w:rsidRPr="009C33E6">
        <w:rPr>
          <w:color w:val="000000" w:themeColor="text1"/>
          <w:szCs w:val="21"/>
        </w:rPr>
        <w:t>本</w:t>
      </w:r>
      <w:r w:rsidRPr="009C33E6">
        <w:rPr>
          <w:rFonts w:hint="eastAsia"/>
          <w:color w:val="000000" w:themeColor="text1"/>
          <w:szCs w:val="21"/>
        </w:rPr>
        <w:t>契約</w:t>
      </w:r>
      <w:r w:rsidRPr="009C33E6">
        <w:rPr>
          <w:color w:val="000000" w:themeColor="text1"/>
          <w:szCs w:val="21"/>
        </w:rPr>
        <w:t>に規定のない事項又は</w:t>
      </w:r>
      <w:r w:rsidRPr="009C33E6">
        <w:rPr>
          <w:rFonts w:hint="eastAsia"/>
          <w:color w:val="000000" w:themeColor="text1"/>
          <w:szCs w:val="21"/>
        </w:rPr>
        <w:t>疑義が生じた場合は、</w:t>
      </w:r>
      <w:r w:rsidR="00DE70C2" w:rsidRPr="009C33E6">
        <w:rPr>
          <w:rFonts w:hint="eastAsia"/>
          <w:color w:val="000000" w:themeColor="text1"/>
          <w:szCs w:val="21"/>
        </w:rPr>
        <w:t>府</w:t>
      </w:r>
      <w:r w:rsidRPr="009C33E6">
        <w:rPr>
          <w:rFonts w:hint="eastAsia"/>
          <w:color w:val="000000" w:themeColor="text1"/>
          <w:szCs w:val="21"/>
        </w:rPr>
        <w:t>と事業者は協議し、定めるものとする。</w:t>
      </w:r>
    </w:p>
    <w:p w14:paraId="3AAED41C" w14:textId="393715E4" w:rsidR="0066359E" w:rsidRPr="009C33E6" w:rsidRDefault="0066359E">
      <w:pPr>
        <w:widowControl/>
        <w:jc w:val="left"/>
        <w:rPr>
          <w:color w:val="000000" w:themeColor="text1"/>
          <w:szCs w:val="21"/>
        </w:rPr>
      </w:pPr>
    </w:p>
    <w:p w14:paraId="114F8C32" w14:textId="2E17611A" w:rsidR="009623ED" w:rsidRPr="009C33E6" w:rsidRDefault="009623ED">
      <w:pPr>
        <w:widowControl/>
        <w:jc w:val="left"/>
        <w:rPr>
          <w:color w:val="000000" w:themeColor="text1"/>
          <w:szCs w:val="21"/>
        </w:rPr>
      </w:pPr>
    </w:p>
    <w:p w14:paraId="600BF8A2" w14:textId="39E4912D" w:rsidR="00AF720B" w:rsidRPr="009C33E6" w:rsidRDefault="00AF720B" w:rsidP="009F254C">
      <w:pPr>
        <w:ind w:firstLineChars="100" w:firstLine="210"/>
        <w:rPr>
          <w:color w:val="000000" w:themeColor="text1"/>
          <w:szCs w:val="21"/>
        </w:rPr>
      </w:pPr>
      <w:r w:rsidRPr="009C33E6">
        <w:rPr>
          <w:rFonts w:hint="eastAsia"/>
          <w:color w:val="000000" w:themeColor="text1"/>
          <w:szCs w:val="21"/>
        </w:rPr>
        <w:t>以上を証するため、本</w:t>
      </w:r>
      <w:r w:rsidR="009C3E42" w:rsidRPr="009C33E6">
        <w:rPr>
          <w:rFonts w:hint="eastAsia"/>
          <w:color w:val="000000" w:themeColor="text1"/>
          <w:szCs w:val="21"/>
        </w:rPr>
        <w:t>書</w:t>
      </w:r>
      <w:r w:rsidRPr="009C33E6">
        <w:rPr>
          <w:rFonts w:hint="eastAsia"/>
          <w:color w:val="000000" w:themeColor="text1"/>
          <w:szCs w:val="21"/>
        </w:rPr>
        <w:t>を</w:t>
      </w:r>
      <w:r w:rsidR="0066359E" w:rsidRPr="009C33E6">
        <w:rPr>
          <w:rFonts w:hint="eastAsia"/>
          <w:color w:val="000000" w:themeColor="text1"/>
          <w:szCs w:val="21"/>
        </w:rPr>
        <w:t>●</w:t>
      </w:r>
      <w:r w:rsidRPr="009C33E6">
        <w:rPr>
          <w:rFonts w:hint="eastAsia"/>
          <w:color w:val="000000" w:themeColor="text1"/>
          <w:szCs w:val="21"/>
        </w:rPr>
        <w:t>通作成し、</w:t>
      </w:r>
      <w:r w:rsidR="00DE70C2" w:rsidRPr="009C33E6">
        <w:rPr>
          <w:rFonts w:hint="eastAsia"/>
          <w:color w:val="000000" w:themeColor="text1"/>
          <w:szCs w:val="21"/>
        </w:rPr>
        <w:t>府</w:t>
      </w:r>
      <w:r w:rsidR="00641B54" w:rsidRPr="009C33E6">
        <w:rPr>
          <w:rFonts w:hint="eastAsia"/>
          <w:color w:val="000000" w:themeColor="text1"/>
          <w:szCs w:val="21"/>
        </w:rPr>
        <w:t>並びに代表構成員及び各構成員が</w:t>
      </w:r>
      <w:r w:rsidRPr="009C33E6">
        <w:rPr>
          <w:rFonts w:hint="eastAsia"/>
          <w:color w:val="000000" w:themeColor="text1"/>
          <w:szCs w:val="21"/>
        </w:rPr>
        <w:t>それぞれ記名押印の上、各</w:t>
      </w:r>
      <w:r w:rsidR="00897442" w:rsidRPr="009C33E6">
        <w:rPr>
          <w:rFonts w:hint="eastAsia"/>
          <w:color w:val="000000" w:themeColor="text1"/>
          <w:szCs w:val="21"/>
        </w:rPr>
        <w:t>１</w:t>
      </w:r>
      <w:r w:rsidRPr="009C33E6">
        <w:rPr>
          <w:rFonts w:hint="eastAsia"/>
          <w:color w:val="000000" w:themeColor="text1"/>
          <w:szCs w:val="21"/>
        </w:rPr>
        <w:t>通を保有する。</w:t>
      </w:r>
    </w:p>
    <w:p w14:paraId="464E3D1C" w14:textId="77777777" w:rsidR="0066359E" w:rsidRPr="009C33E6" w:rsidRDefault="0066359E">
      <w:pPr>
        <w:widowControl/>
        <w:jc w:val="left"/>
        <w:rPr>
          <w:color w:val="000000" w:themeColor="text1"/>
          <w:szCs w:val="21"/>
        </w:rPr>
      </w:pPr>
    </w:p>
    <w:p w14:paraId="428B4858" w14:textId="1B33F1BD" w:rsidR="000F12ED" w:rsidRPr="009C33E6" w:rsidRDefault="00AF720B" w:rsidP="00AF720B">
      <w:pPr>
        <w:rPr>
          <w:color w:val="000000" w:themeColor="text1"/>
          <w:szCs w:val="21"/>
        </w:rPr>
      </w:pPr>
      <w:r w:rsidRPr="009C33E6">
        <w:rPr>
          <w:rFonts w:hint="eastAsia"/>
          <w:color w:val="000000" w:themeColor="text1"/>
          <w:szCs w:val="21"/>
        </w:rPr>
        <w:t>令和</w:t>
      </w:r>
      <w:r w:rsidR="007533A9" w:rsidRPr="009C33E6">
        <w:rPr>
          <w:rFonts w:hint="eastAsia"/>
          <w:color w:val="000000" w:themeColor="text1"/>
          <w:szCs w:val="21"/>
        </w:rPr>
        <w:t>●</w:t>
      </w:r>
      <w:r w:rsidRPr="009C33E6">
        <w:rPr>
          <w:rFonts w:hint="eastAsia"/>
          <w:color w:val="000000" w:themeColor="text1"/>
          <w:szCs w:val="21"/>
        </w:rPr>
        <w:t>年●●月●●日</w:t>
      </w:r>
    </w:p>
    <w:p w14:paraId="74632465" w14:textId="77777777" w:rsidR="000F12ED" w:rsidRPr="009C33E6" w:rsidRDefault="000F12ED" w:rsidP="001F19C3">
      <w:pPr>
        <w:rPr>
          <w:color w:val="000000" w:themeColor="text1"/>
          <w:szCs w:val="21"/>
        </w:rPr>
      </w:pPr>
    </w:p>
    <w:p w14:paraId="1A781B06" w14:textId="77777777" w:rsidR="0066359E" w:rsidRPr="009C33E6" w:rsidRDefault="0066359E" w:rsidP="001F19C3">
      <w:pPr>
        <w:rPr>
          <w:color w:val="000000" w:themeColor="text1"/>
          <w:szCs w:val="21"/>
        </w:rPr>
      </w:pPr>
    </w:p>
    <w:p w14:paraId="1E0E4962" w14:textId="19D09433" w:rsidR="00987A04" w:rsidRPr="009C33E6" w:rsidRDefault="00DE70C2" w:rsidP="00987A04">
      <w:pPr>
        <w:ind w:leftChars="500" w:left="1050"/>
        <w:rPr>
          <w:color w:val="000000" w:themeColor="text1"/>
          <w:szCs w:val="21"/>
        </w:rPr>
      </w:pPr>
      <w:r w:rsidRPr="009C33E6">
        <w:rPr>
          <w:rFonts w:hint="eastAsia"/>
          <w:color w:val="000000" w:themeColor="text1"/>
          <w:szCs w:val="21"/>
        </w:rPr>
        <w:t>府</w:t>
      </w:r>
      <w:r w:rsidR="009F254C" w:rsidRPr="009C33E6">
        <w:rPr>
          <w:rFonts w:hint="eastAsia"/>
          <w:color w:val="000000" w:themeColor="text1"/>
          <w:szCs w:val="21"/>
        </w:rPr>
        <w:t xml:space="preserve">　</w:t>
      </w:r>
      <w:r w:rsidR="00987A04" w:rsidRPr="009C33E6">
        <w:rPr>
          <w:rFonts w:hint="eastAsia"/>
          <w:color w:val="000000" w:themeColor="text1"/>
          <w:szCs w:val="21"/>
        </w:rPr>
        <w:t>大阪府岸和田市野田町３丁目</w:t>
      </w:r>
      <w:r w:rsidR="00987A04" w:rsidRPr="009C33E6">
        <w:rPr>
          <w:color w:val="000000" w:themeColor="text1"/>
          <w:szCs w:val="21"/>
        </w:rPr>
        <w:t>13－２</w:t>
      </w:r>
    </w:p>
    <w:p w14:paraId="03816512" w14:textId="2521E8AE" w:rsidR="00031D2B" w:rsidRPr="009C33E6" w:rsidRDefault="00987A04" w:rsidP="00987A04">
      <w:pPr>
        <w:ind w:leftChars="500" w:left="1050" w:firstLineChars="200" w:firstLine="420"/>
        <w:rPr>
          <w:color w:val="000000" w:themeColor="text1"/>
          <w:szCs w:val="21"/>
        </w:rPr>
      </w:pPr>
      <w:r w:rsidRPr="009C33E6">
        <w:rPr>
          <w:rFonts w:hint="eastAsia"/>
          <w:color w:val="000000" w:themeColor="text1"/>
          <w:szCs w:val="21"/>
        </w:rPr>
        <w:t>大阪府岸和田土木事務所長</w:t>
      </w:r>
    </w:p>
    <w:p w14:paraId="43429D97" w14:textId="77777777" w:rsidR="0066359E" w:rsidRPr="009C33E6" w:rsidRDefault="0066359E" w:rsidP="0066359E">
      <w:pPr>
        <w:ind w:leftChars="500" w:left="1050"/>
        <w:rPr>
          <w:color w:val="000000" w:themeColor="text1"/>
          <w:szCs w:val="21"/>
        </w:rPr>
      </w:pPr>
    </w:p>
    <w:p w14:paraId="6DA4912E" w14:textId="66F92264" w:rsidR="0066359E" w:rsidRPr="009C33E6" w:rsidRDefault="00A85AF1" w:rsidP="0066359E">
      <w:pPr>
        <w:ind w:leftChars="500" w:left="1050"/>
        <w:rPr>
          <w:color w:val="000000" w:themeColor="text1"/>
          <w:szCs w:val="21"/>
        </w:rPr>
      </w:pPr>
      <w:r w:rsidRPr="009C33E6">
        <w:rPr>
          <w:rFonts w:hint="eastAsia"/>
          <w:color w:val="000000" w:themeColor="text1"/>
          <w:szCs w:val="21"/>
        </w:rPr>
        <w:t>事業者</w:t>
      </w:r>
    </w:p>
    <w:p w14:paraId="5D627E0E" w14:textId="77777777" w:rsidR="009F254C" w:rsidRPr="009C33E6" w:rsidRDefault="009F254C" w:rsidP="0066359E">
      <w:pPr>
        <w:ind w:leftChars="500" w:left="1050" w:firstLineChars="100" w:firstLine="210"/>
        <w:rPr>
          <w:color w:val="000000" w:themeColor="text1"/>
          <w:szCs w:val="21"/>
        </w:rPr>
      </w:pPr>
      <w:r w:rsidRPr="009C33E6">
        <w:rPr>
          <w:rFonts w:hint="eastAsia"/>
          <w:color w:val="000000" w:themeColor="text1"/>
          <w:szCs w:val="21"/>
        </w:rPr>
        <w:t>代表構成</w:t>
      </w:r>
      <w:r w:rsidR="0066359E" w:rsidRPr="009C33E6">
        <w:rPr>
          <w:rFonts w:hint="eastAsia"/>
          <w:color w:val="000000" w:themeColor="text1"/>
          <w:szCs w:val="21"/>
        </w:rPr>
        <w:t>員</w:t>
      </w:r>
    </w:p>
    <w:p w14:paraId="268AD21A" w14:textId="77777777" w:rsidR="009F254C" w:rsidRPr="009C33E6" w:rsidRDefault="009F254C" w:rsidP="0066359E">
      <w:pPr>
        <w:ind w:leftChars="500" w:left="1050"/>
        <w:rPr>
          <w:color w:val="000000" w:themeColor="text1"/>
          <w:szCs w:val="21"/>
        </w:rPr>
      </w:pPr>
      <w:r w:rsidRPr="009C33E6">
        <w:rPr>
          <w:rFonts w:hint="eastAsia"/>
          <w:color w:val="000000" w:themeColor="text1"/>
          <w:szCs w:val="21"/>
        </w:rPr>
        <w:t>（所在地）</w:t>
      </w:r>
    </w:p>
    <w:p w14:paraId="36AB0251" w14:textId="77777777" w:rsidR="009F254C" w:rsidRPr="009C33E6" w:rsidRDefault="009F254C" w:rsidP="0066359E">
      <w:pPr>
        <w:ind w:leftChars="500" w:left="1050"/>
        <w:rPr>
          <w:color w:val="000000" w:themeColor="text1"/>
          <w:szCs w:val="21"/>
        </w:rPr>
      </w:pPr>
      <w:r w:rsidRPr="009C33E6">
        <w:rPr>
          <w:rFonts w:hint="eastAsia"/>
          <w:color w:val="000000" w:themeColor="text1"/>
          <w:szCs w:val="21"/>
        </w:rPr>
        <w:t>（商号又は名称）</w:t>
      </w:r>
    </w:p>
    <w:p w14:paraId="5984B338" w14:textId="77777777" w:rsidR="00897442" w:rsidRPr="009C33E6" w:rsidRDefault="009F254C" w:rsidP="0066359E">
      <w:pPr>
        <w:ind w:leftChars="500" w:left="1050"/>
        <w:rPr>
          <w:color w:val="000000" w:themeColor="text1"/>
          <w:szCs w:val="21"/>
        </w:rPr>
      </w:pPr>
      <w:r w:rsidRPr="009C33E6">
        <w:rPr>
          <w:rFonts w:hint="eastAsia"/>
          <w:color w:val="000000" w:themeColor="text1"/>
          <w:szCs w:val="21"/>
        </w:rPr>
        <w:t>（代表者名）</w:t>
      </w:r>
    </w:p>
    <w:p w14:paraId="52DC445C" w14:textId="77777777" w:rsidR="00897442" w:rsidRPr="009C33E6" w:rsidRDefault="00897442" w:rsidP="0066359E">
      <w:pPr>
        <w:ind w:leftChars="500" w:left="1050"/>
        <w:rPr>
          <w:color w:val="000000" w:themeColor="text1"/>
          <w:szCs w:val="21"/>
        </w:rPr>
      </w:pPr>
    </w:p>
    <w:p w14:paraId="67374F2B" w14:textId="77777777" w:rsidR="0066359E" w:rsidRPr="009C33E6" w:rsidRDefault="0066359E" w:rsidP="0066359E">
      <w:pPr>
        <w:ind w:leftChars="500" w:left="1050"/>
        <w:rPr>
          <w:color w:val="000000" w:themeColor="text1"/>
          <w:szCs w:val="21"/>
        </w:rPr>
      </w:pPr>
    </w:p>
    <w:p w14:paraId="4FE504FA" w14:textId="77777777" w:rsidR="00897442" w:rsidRPr="009C33E6" w:rsidRDefault="00897442" w:rsidP="0066359E">
      <w:pPr>
        <w:ind w:leftChars="500" w:left="1050" w:firstLineChars="100" w:firstLine="210"/>
        <w:rPr>
          <w:color w:val="000000" w:themeColor="text1"/>
          <w:szCs w:val="21"/>
        </w:rPr>
      </w:pPr>
      <w:r w:rsidRPr="009C33E6">
        <w:rPr>
          <w:rFonts w:hint="eastAsia"/>
          <w:color w:val="000000" w:themeColor="text1"/>
          <w:szCs w:val="21"/>
        </w:rPr>
        <w:t>構成員</w:t>
      </w:r>
    </w:p>
    <w:p w14:paraId="1FFCDB4A" w14:textId="77777777" w:rsidR="00897442" w:rsidRPr="009C33E6" w:rsidRDefault="00897442" w:rsidP="0066359E">
      <w:pPr>
        <w:ind w:leftChars="500" w:left="1050"/>
        <w:rPr>
          <w:color w:val="000000" w:themeColor="text1"/>
          <w:szCs w:val="21"/>
        </w:rPr>
      </w:pPr>
      <w:r w:rsidRPr="009C33E6">
        <w:rPr>
          <w:rFonts w:hint="eastAsia"/>
          <w:color w:val="000000" w:themeColor="text1"/>
          <w:szCs w:val="21"/>
        </w:rPr>
        <w:t>（所在地）</w:t>
      </w:r>
    </w:p>
    <w:p w14:paraId="42757203" w14:textId="77777777" w:rsidR="00897442" w:rsidRPr="009C33E6" w:rsidRDefault="00897442" w:rsidP="0066359E">
      <w:pPr>
        <w:ind w:leftChars="500" w:left="1050"/>
        <w:rPr>
          <w:color w:val="000000" w:themeColor="text1"/>
          <w:szCs w:val="21"/>
        </w:rPr>
      </w:pPr>
      <w:r w:rsidRPr="009C33E6">
        <w:rPr>
          <w:rFonts w:hint="eastAsia"/>
          <w:color w:val="000000" w:themeColor="text1"/>
          <w:szCs w:val="21"/>
        </w:rPr>
        <w:t>（商号又は名称）</w:t>
      </w:r>
    </w:p>
    <w:p w14:paraId="2EA3A58C" w14:textId="77777777" w:rsidR="00897442" w:rsidRPr="009C33E6" w:rsidRDefault="00897442" w:rsidP="0066359E">
      <w:pPr>
        <w:ind w:leftChars="500" w:left="1050"/>
        <w:rPr>
          <w:color w:val="000000" w:themeColor="text1"/>
          <w:szCs w:val="21"/>
        </w:rPr>
      </w:pPr>
      <w:r w:rsidRPr="009C33E6">
        <w:rPr>
          <w:rFonts w:hint="eastAsia"/>
          <w:color w:val="000000" w:themeColor="text1"/>
          <w:szCs w:val="21"/>
        </w:rPr>
        <w:t>（代表者名）</w:t>
      </w:r>
    </w:p>
    <w:p w14:paraId="5712B823" w14:textId="77777777" w:rsidR="00897442" w:rsidRPr="009C33E6" w:rsidRDefault="00897442" w:rsidP="0066359E">
      <w:pPr>
        <w:ind w:leftChars="500" w:left="1050"/>
        <w:rPr>
          <w:color w:val="000000" w:themeColor="text1"/>
          <w:szCs w:val="21"/>
        </w:rPr>
      </w:pPr>
    </w:p>
    <w:p w14:paraId="042EED1C" w14:textId="77777777" w:rsidR="0066359E" w:rsidRPr="009C33E6" w:rsidRDefault="0066359E" w:rsidP="0066359E">
      <w:pPr>
        <w:ind w:leftChars="500" w:left="1050"/>
        <w:rPr>
          <w:color w:val="000000" w:themeColor="text1"/>
          <w:szCs w:val="21"/>
        </w:rPr>
      </w:pPr>
    </w:p>
    <w:p w14:paraId="174B0F36" w14:textId="77777777" w:rsidR="00897442" w:rsidRPr="009C33E6" w:rsidRDefault="00897442" w:rsidP="0066359E">
      <w:pPr>
        <w:ind w:leftChars="500" w:left="1050" w:firstLineChars="100" w:firstLine="210"/>
        <w:rPr>
          <w:color w:val="000000" w:themeColor="text1"/>
          <w:szCs w:val="21"/>
        </w:rPr>
      </w:pPr>
      <w:r w:rsidRPr="009C33E6">
        <w:rPr>
          <w:rFonts w:hint="eastAsia"/>
          <w:color w:val="000000" w:themeColor="text1"/>
          <w:szCs w:val="21"/>
        </w:rPr>
        <w:t>構成員</w:t>
      </w:r>
    </w:p>
    <w:p w14:paraId="35933B65" w14:textId="77777777" w:rsidR="00897442" w:rsidRPr="009C33E6" w:rsidRDefault="00897442" w:rsidP="0066359E">
      <w:pPr>
        <w:ind w:leftChars="500" w:left="1050"/>
        <w:rPr>
          <w:color w:val="000000" w:themeColor="text1"/>
          <w:szCs w:val="21"/>
        </w:rPr>
      </w:pPr>
      <w:r w:rsidRPr="009C33E6">
        <w:rPr>
          <w:rFonts w:hint="eastAsia"/>
          <w:color w:val="000000" w:themeColor="text1"/>
          <w:szCs w:val="21"/>
        </w:rPr>
        <w:t>（所在地）</w:t>
      </w:r>
    </w:p>
    <w:p w14:paraId="6C5A750B" w14:textId="77777777" w:rsidR="00897442" w:rsidRPr="009C33E6" w:rsidRDefault="00897442" w:rsidP="0066359E">
      <w:pPr>
        <w:ind w:leftChars="500" w:left="1050"/>
        <w:rPr>
          <w:color w:val="000000" w:themeColor="text1"/>
          <w:szCs w:val="21"/>
        </w:rPr>
      </w:pPr>
      <w:r w:rsidRPr="009C33E6">
        <w:rPr>
          <w:rFonts w:hint="eastAsia"/>
          <w:color w:val="000000" w:themeColor="text1"/>
          <w:szCs w:val="21"/>
        </w:rPr>
        <w:t>（商号又は名称）</w:t>
      </w:r>
    </w:p>
    <w:p w14:paraId="419CEAD8" w14:textId="3FEB8061" w:rsidR="00897442" w:rsidRPr="009C33E6" w:rsidRDefault="00897442" w:rsidP="00762D99">
      <w:pPr>
        <w:ind w:leftChars="500" w:left="1050"/>
        <w:rPr>
          <w:color w:val="000000" w:themeColor="text1"/>
          <w:szCs w:val="21"/>
        </w:rPr>
      </w:pPr>
      <w:r w:rsidRPr="009C33E6">
        <w:rPr>
          <w:rFonts w:hint="eastAsia"/>
          <w:szCs w:val="21"/>
        </w:rPr>
        <w:t>（代表者名）</w:t>
      </w:r>
    </w:p>
    <w:sectPr w:rsidR="00897442" w:rsidRPr="009C33E6" w:rsidSect="00A85AF1">
      <w:headerReference w:type="default" r:id="rId8"/>
      <w:headerReference w:type="first" r:id="rId9"/>
      <w:pgSz w:w="11906" w:h="16838" w:code="9"/>
      <w:pgMar w:top="1418" w:right="1418" w:bottom="1134" w:left="1418" w:header="851" w:footer="992" w:gutter="0"/>
      <w:cols w:space="425"/>
      <w:titlePg/>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0F3A" w14:textId="77777777" w:rsidR="008C5C92" w:rsidRDefault="008C5C92" w:rsidP="00C20CC9">
      <w:r>
        <w:separator/>
      </w:r>
    </w:p>
  </w:endnote>
  <w:endnote w:type="continuationSeparator" w:id="0">
    <w:p w14:paraId="7961C45A" w14:textId="77777777" w:rsidR="008C5C92" w:rsidRDefault="008C5C92" w:rsidP="00C2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B59F" w14:textId="77777777" w:rsidR="008C5C92" w:rsidRDefault="008C5C92" w:rsidP="00C20CC9">
      <w:r>
        <w:separator/>
      </w:r>
    </w:p>
  </w:footnote>
  <w:footnote w:type="continuationSeparator" w:id="0">
    <w:p w14:paraId="3C679C48" w14:textId="77777777" w:rsidR="008C5C92" w:rsidRDefault="008C5C92" w:rsidP="00C2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0B30" w14:textId="608105F7" w:rsidR="00DE4329" w:rsidRPr="00DE4329" w:rsidRDefault="00DE4329" w:rsidP="00DE4329">
    <w:pPr>
      <w:pStyle w:val="a4"/>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2874" w14:textId="495E01E0" w:rsidR="00524455" w:rsidRPr="0030507E" w:rsidRDefault="00524455" w:rsidP="00524455">
    <w:pPr>
      <w:pStyle w:val="a4"/>
      <w:jc w:val="right"/>
      <w:rPr>
        <w:rFonts w:ascii="ＭＳ ゴシック" w:eastAsia="ＭＳ ゴシック" w:hAnsi="ＭＳ ゴシック"/>
        <w:sz w:val="16"/>
        <w:szCs w:val="16"/>
      </w:rPr>
    </w:pPr>
  </w:p>
  <w:p w14:paraId="64DADCDB" w14:textId="367ABE53" w:rsidR="00524455" w:rsidRPr="0030507E" w:rsidRDefault="00524455" w:rsidP="00524455">
    <w:pPr>
      <w:pStyle w:val="a4"/>
      <w:jc w:val="right"/>
      <w:rPr>
        <w:rFonts w:ascii="ＭＳ ゴシック" w:eastAsia="ＭＳ ゴシック" w:hAnsi="ＭＳ ゴシック"/>
        <w:sz w:val="16"/>
        <w:szCs w:val="16"/>
      </w:rPr>
    </w:pPr>
  </w:p>
  <w:p w14:paraId="7CC89859" w14:textId="77777777" w:rsidR="00524455" w:rsidRDefault="00524455" w:rsidP="0052445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7C9"/>
    <w:multiLevelType w:val="hybridMultilevel"/>
    <w:tmpl w:val="24564AAA"/>
    <w:lvl w:ilvl="0" w:tplc="7FB48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A57D9"/>
    <w:multiLevelType w:val="hybridMultilevel"/>
    <w:tmpl w:val="08CA70EC"/>
    <w:lvl w:ilvl="0" w:tplc="34028DD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964FC"/>
    <w:multiLevelType w:val="hybridMultilevel"/>
    <w:tmpl w:val="C7545D7C"/>
    <w:lvl w:ilvl="0" w:tplc="F01AB10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951679"/>
    <w:multiLevelType w:val="hybridMultilevel"/>
    <w:tmpl w:val="08D42B7A"/>
    <w:lvl w:ilvl="0" w:tplc="826E1A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23DB9"/>
    <w:multiLevelType w:val="hybridMultilevel"/>
    <w:tmpl w:val="69986E22"/>
    <w:lvl w:ilvl="0" w:tplc="73447A9C">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850368"/>
    <w:multiLevelType w:val="hybridMultilevel"/>
    <w:tmpl w:val="37FC13CC"/>
    <w:lvl w:ilvl="0" w:tplc="CCE278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B5269F"/>
    <w:multiLevelType w:val="hybridMultilevel"/>
    <w:tmpl w:val="F6F47E4C"/>
    <w:lvl w:ilvl="0" w:tplc="CD14F86C">
      <w:start w:val="2"/>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B46CCE"/>
    <w:multiLevelType w:val="hybridMultilevel"/>
    <w:tmpl w:val="0A1E6032"/>
    <w:lvl w:ilvl="0" w:tplc="F8DA76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3A4775"/>
    <w:multiLevelType w:val="hybridMultilevel"/>
    <w:tmpl w:val="6D62DA9A"/>
    <w:lvl w:ilvl="0" w:tplc="4678E3CA">
      <w:start w:val="1"/>
      <w:numFmt w:val="decimal"/>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4D1762"/>
    <w:multiLevelType w:val="hybridMultilevel"/>
    <w:tmpl w:val="FFFAC116"/>
    <w:lvl w:ilvl="0" w:tplc="9410D04E">
      <w:start w:val="1"/>
      <w:numFmt w:val="decimal"/>
      <w:suff w:val="noth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06B1E"/>
    <w:multiLevelType w:val="hybridMultilevel"/>
    <w:tmpl w:val="596C1944"/>
    <w:lvl w:ilvl="0" w:tplc="7FB48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0B3B1F"/>
    <w:multiLevelType w:val="hybridMultilevel"/>
    <w:tmpl w:val="4364BCDA"/>
    <w:lvl w:ilvl="0" w:tplc="1228C5FE">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9549DC"/>
    <w:multiLevelType w:val="hybridMultilevel"/>
    <w:tmpl w:val="2AF8ED28"/>
    <w:lvl w:ilvl="0" w:tplc="9C5AD970">
      <w:start w:val="1"/>
      <w:numFmt w:val="decimalFullWidth"/>
      <w:suff w:val="noth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F572B4"/>
    <w:multiLevelType w:val="hybridMultilevel"/>
    <w:tmpl w:val="BABAE31C"/>
    <w:lvl w:ilvl="0" w:tplc="DF7C428E">
      <w:start w:val="1"/>
      <w:numFmt w:val="decimal"/>
      <w:suff w:val="nothing"/>
      <w:lvlText w:val="(%1)"/>
      <w:lvlJc w:val="left"/>
      <w:pPr>
        <w:ind w:left="42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E375FF5"/>
    <w:multiLevelType w:val="hybridMultilevel"/>
    <w:tmpl w:val="F1062048"/>
    <w:lvl w:ilvl="0" w:tplc="8A7413A6">
      <w:start w:val="1"/>
      <w:numFmt w:val="aiueoFullWidth"/>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4E8B7D77"/>
    <w:multiLevelType w:val="hybridMultilevel"/>
    <w:tmpl w:val="08CA70EC"/>
    <w:lvl w:ilvl="0" w:tplc="34028DD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8F6738"/>
    <w:multiLevelType w:val="hybridMultilevel"/>
    <w:tmpl w:val="4568340C"/>
    <w:lvl w:ilvl="0" w:tplc="34D8B9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B075341"/>
    <w:multiLevelType w:val="hybridMultilevel"/>
    <w:tmpl w:val="5A060D30"/>
    <w:lvl w:ilvl="0" w:tplc="3334C3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E30DCB"/>
    <w:multiLevelType w:val="hybridMultilevel"/>
    <w:tmpl w:val="08CA70EC"/>
    <w:lvl w:ilvl="0" w:tplc="34028DD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BC3983"/>
    <w:multiLevelType w:val="hybridMultilevel"/>
    <w:tmpl w:val="FD02C3F6"/>
    <w:lvl w:ilvl="0" w:tplc="B4607C8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6EA4582E"/>
    <w:multiLevelType w:val="hybridMultilevel"/>
    <w:tmpl w:val="3F32BEC4"/>
    <w:lvl w:ilvl="0" w:tplc="96EC44F0">
      <w:start w:val="2"/>
      <w:numFmt w:val="decimal"/>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961B1B"/>
    <w:multiLevelType w:val="hybridMultilevel"/>
    <w:tmpl w:val="F6F47E4C"/>
    <w:lvl w:ilvl="0" w:tplc="CD14F86C">
      <w:start w:val="2"/>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E252A4"/>
    <w:multiLevelType w:val="hybridMultilevel"/>
    <w:tmpl w:val="34F4033C"/>
    <w:lvl w:ilvl="0" w:tplc="8A7413A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7"/>
  </w:num>
  <w:num w:numId="3">
    <w:abstractNumId w:val="22"/>
  </w:num>
  <w:num w:numId="4">
    <w:abstractNumId w:val="7"/>
  </w:num>
  <w:num w:numId="5">
    <w:abstractNumId w:val="16"/>
  </w:num>
  <w:num w:numId="6">
    <w:abstractNumId w:val="4"/>
  </w:num>
  <w:num w:numId="7">
    <w:abstractNumId w:val="14"/>
  </w:num>
  <w:num w:numId="8">
    <w:abstractNumId w:val="19"/>
  </w:num>
  <w:num w:numId="9">
    <w:abstractNumId w:val="12"/>
  </w:num>
  <w:num w:numId="10">
    <w:abstractNumId w:val="3"/>
  </w:num>
  <w:num w:numId="11">
    <w:abstractNumId w:val="0"/>
  </w:num>
  <w:num w:numId="12">
    <w:abstractNumId w:val="15"/>
  </w:num>
  <w:num w:numId="13">
    <w:abstractNumId w:val="13"/>
  </w:num>
  <w:num w:numId="14">
    <w:abstractNumId w:val="2"/>
  </w:num>
  <w:num w:numId="15">
    <w:abstractNumId w:val="18"/>
  </w:num>
  <w:num w:numId="16">
    <w:abstractNumId w:val="1"/>
  </w:num>
  <w:num w:numId="17">
    <w:abstractNumId w:val="10"/>
  </w:num>
  <w:num w:numId="18">
    <w:abstractNumId w:val="21"/>
  </w:num>
  <w:num w:numId="19">
    <w:abstractNumId w:val="6"/>
  </w:num>
  <w:num w:numId="20">
    <w:abstractNumId w:val="8"/>
  </w:num>
  <w:num w:numId="21">
    <w:abstractNumId w:val="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86"/>
    <w:rsid w:val="000243B1"/>
    <w:rsid w:val="00031D2B"/>
    <w:rsid w:val="00032CC8"/>
    <w:rsid w:val="00040AFD"/>
    <w:rsid w:val="000642DD"/>
    <w:rsid w:val="00074783"/>
    <w:rsid w:val="00081155"/>
    <w:rsid w:val="000B6058"/>
    <w:rsid w:val="000F12ED"/>
    <w:rsid w:val="00104BBF"/>
    <w:rsid w:val="0011031D"/>
    <w:rsid w:val="001131B4"/>
    <w:rsid w:val="00124B9E"/>
    <w:rsid w:val="00181DDC"/>
    <w:rsid w:val="00190602"/>
    <w:rsid w:val="00190E86"/>
    <w:rsid w:val="00194538"/>
    <w:rsid w:val="001A4692"/>
    <w:rsid w:val="001C02C6"/>
    <w:rsid w:val="001D2FE2"/>
    <w:rsid w:val="001E3B35"/>
    <w:rsid w:val="001F19C3"/>
    <w:rsid w:val="00222B1D"/>
    <w:rsid w:val="00241E46"/>
    <w:rsid w:val="00273BF0"/>
    <w:rsid w:val="0028533A"/>
    <w:rsid w:val="002A1EA8"/>
    <w:rsid w:val="002B0FEA"/>
    <w:rsid w:val="002B6D63"/>
    <w:rsid w:val="002C3193"/>
    <w:rsid w:val="002D013C"/>
    <w:rsid w:val="002D58A4"/>
    <w:rsid w:val="003010A7"/>
    <w:rsid w:val="0030507E"/>
    <w:rsid w:val="00335BEC"/>
    <w:rsid w:val="003360F6"/>
    <w:rsid w:val="00342DB1"/>
    <w:rsid w:val="003617E3"/>
    <w:rsid w:val="003633AC"/>
    <w:rsid w:val="003755DF"/>
    <w:rsid w:val="00382C83"/>
    <w:rsid w:val="003959FC"/>
    <w:rsid w:val="003C4326"/>
    <w:rsid w:val="004321A5"/>
    <w:rsid w:val="00442535"/>
    <w:rsid w:val="00454B4F"/>
    <w:rsid w:val="004B30AA"/>
    <w:rsid w:val="004E0383"/>
    <w:rsid w:val="004F7ACB"/>
    <w:rsid w:val="00520F69"/>
    <w:rsid w:val="00524455"/>
    <w:rsid w:val="00571516"/>
    <w:rsid w:val="0058548F"/>
    <w:rsid w:val="005967AE"/>
    <w:rsid w:val="0059737A"/>
    <w:rsid w:val="005A3E7C"/>
    <w:rsid w:val="005B0386"/>
    <w:rsid w:val="005F6E2D"/>
    <w:rsid w:val="00610083"/>
    <w:rsid w:val="006259B8"/>
    <w:rsid w:val="00640A5A"/>
    <w:rsid w:val="00641B54"/>
    <w:rsid w:val="0066359E"/>
    <w:rsid w:val="00671FD6"/>
    <w:rsid w:val="00683FB0"/>
    <w:rsid w:val="006E528F"/>
    <w:rsid w:val="006F7C02"/>
    <w:rsid w:val="0070443A"/>
    <w:rsid w:val="00722DB3"/>
    <w:rsid w:val="0073125D"/>
    <w:rsid w:val="00735A95"/>
    <w:rsid w:val="007533A9"/>
    <w:rsid w:val="00762D99"/>
    <w:rsid w:val="00766740"/>
    <w:rsid w:val="00771FEA"/>
    <w:rsid w:val="007757FD"/>
    <w:rsid w:val="00797D81"/>
    <w:rsid w:val="007B022D"/>
    <w:rsid w:val="007B22FF"/>
    <w:rsid w:val="007B7C6D"/>
    <w:rsid w:val="007C4A7B"/>
    <w:rsid w:val="007C7E0C"/>
    <w:rsid w:val="007E4DC8"/>
    <w:rsid w:val="0081144B"/>
    <w:rsid w:val="00857045"/>
    <w:rsid w:val="008753BB"/>
    <w:rsid w:val="0087643F"/>
    <w:rsid w:val="0087787F"/>
    <w:rsid w:val="00897442"/>
    <w:rsid w:val="008B7A41"/>
    <w:rsid w:val="008C2123"/>
    <w:rsid w:val="008C5C92"/>
    <w:rsid w:val="008D7A05"/>
    <w:rsid w:val="008E5DB9"/>
    <w:rsid w:val="008E7CDB"/>
    <w:rsid w:val="00922F2A"/>
    <w:rsid w:val="00937E72"/>
    <w:rsid w:val="009623ED"/>
    <w:rsid w:val="0096464F"/>
    <w:rsid w:val="00971D6E"/>
    <w:rsid w:val="009762F8"/>
    <w:rsid w:val="00980003"/>
    <w:rsid w:val="00987A04"/>
    <w:rsid w:val="009A6B08"/>
    <w:rsid w:val="009B2DA4"/>
    <w:rsid w:val="009C33E6"/>
    <w:rsid w:val="009C3E42"/>
    <w:rsid w:val="009E0A47"/>
    <w:rsid w:val="009F254C"/>
    <w:rsid w:val="009F6DDB"/>
    <w:rsid w:val="00A0079B"/>
    <w:rsid w:val="00A351AB"/>
    <w:rsid w:val="00A62A86"/>
    <w:rsid w:val="00A856DE"/>
    <w:rsid w:val="00A85AF1"/>
    <w:rsid w:val="00AA2AD9"/>
    <w:rsid w:val="00AB72EB"/>
    <w:rsid w:val="00AB7ECA"/>
    <w:rsid w:val="00AC714F"/>
    <w:rsid w:val="00AD09F7"/>
    <w:rsid w:val="00AF720B"/>
    <w:rsid w:val="00B11444"/>
    <w:rsid w:val="00B2004B"/>
    <w:rsid w:val="00B53F8E"/>
    <w:rsid w:val="00B75298"/>
    <w:rsid w:val="00B7760C"/>
    <w:rsid w:val="00B825FF"/>
    <w:rsid w:val="00B94460"/>
    <w:rsid w:val="00BA06C1"/>
    <w:rsid w:val="00BA094A"/>
    <w:rsid w:val="00BC0C5D"/>
    <w:rsid w:val="00BC0E0E"/>
    <w:rsid w:val="00BE465B"/>
    <w:rsid w:val="00BE47B9"/>
    <w:rsid w:val="00C1093D"/>
    <w:rsid w:val="00C20CC9"/>
    <w:rsid w:val="00C938D2"/>
    <w:rsid w:val="00CC3FDC"/>
    <w:rsid w:val="00CD2924"/>
    <w:rsid w:val="00CF3F28"/>
    <w:rsid w:val="00CF43F2"/>
    <w:rsid w:val="00D15A9D"/>
    <w:rsid w:val="00D47261"/>
    <w:rsid w:val="00D96E4D"/>
    <w:rsid w:val="00D97F6A"/>
    <w:rsid w:val="00DB5DAB"/>
    <w:rsid w:val="00DC03F0"/>
    <w:rsid w:val="00DC1754"/>
    <w:rsid w:val="00DD293C"/>
    <w:rsid w:val="00DD76D4"/>
    <w:rsid w:val="00DE2158"/>
    <w:rsid w:val="00DE4329"/>
    <w:rsid w:val="00DE70C2"/>
    <w:rsid w:val="00DE7B34"/>
    <w:rsid w:val="00DF5EAE"/>
    <w:rsid w:val="00E316E5"/>
    <w:rsid w:val="00E51A5F"/>
    <w:rsid w:val="00E818CE"/>
    <w:rsid w:val="00EA2321"/>
    <w:rsid w:val="00EC0DED"/>
    <w:rsid w:val="00EE007F"/>
    <w:rsid w:val="00EE5C9E"/>
    <w:rsid w:val="00EE7290"/>
    <w:rsid w:val="00F00739"/>
    <w:rsid w:val="00F04E8B"/>
    <w:rsid w:val="00F1150D"/>
    <w:rsid w:val="00F14CFB"/>
    <w:rsid w:val="00F16CF0"/>
    <w:rsid w:val="00F34E7D"/>
    <w:rsid w:val="00F54131"/>
    <w:rsid w:val="00F83CE2"/>
    <w:rsid w:val="00F90280"/>
    <w:rsid w:val="00FB7786"/>
    <w:rsid w:val="00FD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4B1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A8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7B9"/>
    <w:pPr>
      <w:ind w:leftChars="400" w:left="840"/>
    </w:pPr>
  </w:style>
  <w:style w:type="paragraph" w:styleId="a4">
    <w:name w:val="header"/>
    <w:basedOn w:val="a"/>
    <w:link w:val="a5"/>
    <w:uiPriority w:val="99"/>
    <w:unhideWhenUsed/>
    <w:rsid w:val="00C20CC9"/>
    <w:pPr>
      <w:tabs>
        <w:tab w:val="center" w:pos="4252"/>
        <w:tab w:val="right" w:pos="8504"/>
      </w:tabs>
      <w:snapToGrid w:val="0"/>
    </w:pPr>
  </w:style>
  <w:style w:type="character" w:customStyle="1" w:styleId="a5">
    <w:name w:val="ヘッダー (文字)"/>
    <w:basedOn w:val="a0"/>
    <w:link w:val="a4"/>
    <w:uiPriority w:val="99"/>
    <w:rsid w:val="00C20CC9"/>
    <w:rPr>
      <w:rFonts w:ascii="ＭＳ 明朝" w:eastAsia="ＭＳ 明朝" w:hAnsi="ＭＳ 明朝"/>
    </w:rPr>
  </w:style>
  <w:style w:type="paragraph" w:styleId="a6">
    <w:name w:val="footer"/>
    <w:basedOn w:val="a"/>
    <w:link w:val="a7"/>
    <w:uiPriority w:val="99"/>
    <w:unhideWhenUsed/>
    <w:rsid w:val="00C20CC9"/>
    <w:pPr>
      <w:tabs>
        <w:tab w:val="center" w:pos="4252"/>
        <w:tab w:val="right" w:pos="8504"/>
      </w:tabs>
      <w:snapToGrid w:val="0"/>
    </w:pPr>
  </w:style>
  <w:style w:type="character" w:customStyle="1" w:styleId="a7">
    <w:name w:val="フッター (文字)"/>
    <w:basedOn w:val="a0"/>
    <w:link w:val="a6"/>
    <w:uiPriority w:val="99"/>
    <w:rsid w:val="00C20CC9"/>
    <w:rPr>
      <w:rFonts w:ascii="ＭＳ 明朝" w:eastAsia="ＭＳ 明朝" w:hAnsi="ＭＳ 明朝"/>
    </w:rPr>
  </w:style>
  <w:style w:type="table" w:styleId="a8">
    <w:name w:val="Table Grid"/>
    <w:basedOn w:val="a1"/>
    <w:uiPriority w:val="39"/>
    <w:rsid w:val="00766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D09F7"/>
    <w:rPr>
      <w:sz w:val="18"/>
      <w:szCs w:val="18"/>
    </w:rPr>
  </w:style>
  <w:style w:type="paragraph" w:styleId="aa">
    <w:name w:val="annotation text"/>
    <w:basedOn w:val="a"/>
    <w:link w:val="ab"/>
    <w:uiPriority w:val="99"/>
    <w:semiHidden/>
    <w:unhideWhenUsed/>
    <w:rsid w:val="00AD09F7"/>
    <w:pPr>
      <w:jc w:val="left"/>
    </w:pPr>
  </w:style>
  <w:style w:type="character" w:customStyle="1" w:styleId="ab">
    <w:name w:val="コメント文字列 (文字)"/>
    <w:basedOn w:val="a0"/>
    <w:link w:val="aa"/>
    <w:uiPriority w:val="99"/>
    <w:semiHidden/>
    <w:rsid w:val="00AD09F7"/>
    <w:rPr>
      <w:rFonts w:ascii="ＭＳ 明朝" w:eastAsia="ＭＳ 明朝" w:hAnsi="ＭＳ 明朝"/>
    </w:rPr>
  </w:style>
  <w:style w:type="paragraph" w:styleId="ac">
    <w:name w:val="annotation subject"/>
    <w:basedOn w:val="aa"/>
    <w:next w:val="aa"/>
    <w:link w:val="ad"/>
    <w:uiPriority w:val="99"/>
    <w:semiHidden/>
    <w:unhideWhenUsed/>
    <w:rsid w:val="00AD09F7"/>
    <w:rPr>
      <w:b/>
      <w:bCs/>
    </w:rPr>
  </w:style>
  <w:style w:type="character" w:customStyle="1" w:styleId="ad">
    <w:name w:val="コメント内容 (文字)"/>
    <w:basedOn w:val="ab"/>
    <w:link w:val="ac"/>
    <w:uiPriority w:val="99"/>
    <w:semiHidden/>
    <w:rsid w:val="00AD09F7"/>
    <w:rPr>
      <w:rFonts w:ascii="ＭＳ 明朝" w:eastAsia="ＭＳ 明朝" w:hAnsi="ＭＳ 明朝"/>
      <w:b/>
      <w:bCs/>
    </w:rPr>
  </w:style>
  <w:style w:type="paragraph" w:styleId="ae">
    <w:name w:val="Balloon Text"/>
    <w:basedOn w:val="a"/>
    <w:link w:val="af"/>
    <w:uiPriority w:val="99"/>
    <w:semiHidden/>
    <w:unhideWhenUsed/>
    <w:rsid w:val="00AD09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09F7"/>
    <w:rPr>
      <w:rFonts w:asciiTheme="majorHAnsi" w:eastAsiaTheme="majorEastAsia" w:hAnsiTheme="majorHAnsi" w:cstheme="majorBidi"/>
      <w:sz w:val="18"/>
      <w:szCs w:val="18"/>
    </w:rPr>
  </w:style>
  <w:style w:type="paragraph" w:styleId="af0">
    <w:name w:val="Revision"/>
    <w:hidden/>
    <w:uiPriority w:val="99"/>
    <w:semiHidden/>
    <w:rsid w:val="00971D6E"/>
    <w:rPr>
      <w:rFonts w:ascii="ＭＳ 明朝" w:eastAsia="ＭＳ 明朝" w:hAnsi="ＭＳ 明朝"/>
    </w:rPr>
  </w:style>
  <w:style w:type="paragraph" w:styleId="af1">
    <w:name w:val="Subtitle"/>
    <w:basedOn w:val="a"/>
    <w:next w:val="a"/>
    <w:link w:val="af2"/>
    <w:uiPriority w:val="11"/>
    <w:qFormat/>
    <w:rsid w:val="00E316E5"/>
    <w:pPr>
      <w:jc w:val="center"/>
      <w:outlineLvl w:val="1"/>
    </w:pPr>
    <w:rPr>
      <w:rFonts w:asciiTheme="minorHAnsi" w:eastAsiaTheme="minorEastAsia" w:hAnsiTheme="minorHAnsi"/>
      <w:sz w:val="24"/>
      <w:szCs w:val="24"/>
    </w:rPr>
  </w:style>
  <w:style w:type="character" w:customStyle="1" w:styleId="af2">
    <w:name w:val="副題 (文字)"/>
    <w:basedOn w:val="a0"/>
    <w:link w:val="af1"/>
    <w:uiPriority w:val="11"/>
    <w:rsid w:val="00E316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ED8C-93F6-493C-BD39-D6103366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2024-05-27T06:19:00Z</dcterms:created>
  <dcterms:modified xsi:type="dcterms:W3CDTF">2024-05-28T02:03:00Z</dcterms:modified>
</cp:coreProperties>
</file>