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F0FA2" w14:textId="77777777" w:rsidR="00F3503D" w:rsidRPr="00C633A8" w:rsidRDefault="00F80E03">
      <w:pPr>
        <w:jc w:val="center"/>
        <w:rPr>
          <w:rFonts w:ascii="Meiryo UI" w:eastAsia="Meiryo UI" w:hAnsi="Meiryo UI" w:cs="Meiryo UI"/>
          <w:b/>
          <w:sz w:val="24"/>
        </w:rPr>
      </w:pPr>
      <w:r w:rsidRPr="00C633A8">
        <w:rPr>
          <w:rFonts w:ascii="Meiryo UI" w:eastAsia="Meiryo UI" w:hAnsi="Meiryo UI" w:cs="Meiryo UI" w:hint="eastAsia"/>
          <w:b/>
          <w:sz w:val="24"/>
        </w:rPr>
        <w:t>Ｈ</w:t>
      </w:r>
      <w:r w:rsidRPr="00C633A8">
        <w:rPr>
          <w:rFonts w:ascii="Meiryo UI" w:eastAsia="Meiryo UI" w:hAnsi="Meiryo UI" w:cs="Meiryo UI" w:hint="eastAsia"/>
          <w:b/>
        </w:rPr>
        <w:t>２</w:t>
      </w:r>
      <w:r w:rsidRPr="00C633A8">
        <w:rPr>
          <w:rFonts w:ascii="Meiryo UI" w:eastAsia="Meiryo UI" w:hAnsi="Meiryo UI" w:cs="Meiryo UI" w:hint="eastAsia"/>
          <w:b/>
          <w:sz w:val="24"/>
        </w:rPr>
        <w:t>Ｏｓａｋａビジョン推進会議　第16回会議　議事要旨</w:t>
      </w:r>
    </w:p>
    <w:p w14:paraId="2CE79C4F" w14:textId="77777777" w:rsidR="00F3503D" w:rsidRPr="00C633A8" w:rsidRDefault="00F3503D">
      <w:pPr>
        <w:rPr>
          <w:rFonts w:ascii="Meiryo UI" w:eastAsia="Meiryo UI" w:hAnsi="Meiryo UI" w:cs="Meiryo UI"/>
        </w:rPr>
      </w:pPr>
    </w:p>
    <w:p w14:paraId="4C645040" w14:textId="77777777" w:rsidR="00F3503D" w:rsidRPr="00C633A8" w:rsidRDefault="00F80E03">
      <w:pPr>
        <w:rPr>
          <w:rFonts w:ascii="Meiryo UI" w:eastAsia="Meiryo UI" w:hAnsi="Meiryo UI" w:cs="Meiryo UI"/>
        </w:rPr>
      </w:pPr>
      <w:r w:rsidRPr="00C633A8">
        <w:rPr>
          <w:rFonts w:ascii="Meiryo UI" w:eastAsia="Meiryo UI" w:hAnsi="Meiryo UI" w:cs="Meiryo UI" w:hint="eastAsia"/>
          <w:b/>
        </w:rPr>
        <w:t>日　時</w:t>
      </w:r>
      <w:r w:rsidRPr="00C633A8">
        <w:rPr>
          <w:rFonts w:ascii="Meiryo UI" w:eastAsia="Meiryo UI" w:hAnsi="Meiryo UI" w:cs="Meiryo UI" w:hint="eastAsia"/>
        </w:rPr>
        <w:t>：令和6年3月27日（水）午後2時～午後4時</w:t>
      </w:r>
    </w:p>
    <w:p w14:paraId="3F678104" w14:textId="77777777" w:rsidR="00F3503D" w:rsidRPr="00C633A8" w:rsidRDefault="00F80E03">
      <w:pPr>
        <w:rPr>
          <w:rFonts w:ascii="Meiryo UI" w:eastAsia="Meiryo UI" w:hAnsi="Meiryo UI" w:cs="Meiryo UI"/>
        </w:rPr>
      </w:pPr>
      <w:r w:rsidRPr="00C633A8">
        <w:rPr>
          <w:rFonts w:ascii="Meiryo UI" w:eastAsia="Meiryo UI" w:hAnsi="Meiryo UI" w:cs="Meiryo UI" w:hint="eastAsia"/>
          <w:b/>
        </w:rPr>
        <w:t>場　所</w:t>
      </w:r>
      <w:r w:rsidRPr="00C633A8">
        <w:rPr>
          <w:rFonts w:ascii="Meiryo UI" w:eastAsia="Meiryo UI" w:hAnsi="Meiryo UI" w:cs="Meiryo UI" w:hint="eastAsia"/>
        </w:rPr>
        <w:t>：堺市産業振興センター本館4階　セミナー室4及び</w:t>
      </w:r>
      <w:r w:rsidRPr="00C633A8">
        <w:rPr>
          <w:rFonts w:ascii="Meiryo UI" w:eastAsia="Meiryo UI" w:hAnsi="Meiryo UI" w:cs="Meiryo UI"/>
        </w:rPr>
        <w:t>WEB</w:t>
      </w:r>
    </w:p>
    <w:p w14:paraId="00CD4129" w14:textId="77777777" w:rsidR="00F3503D" w:rsidRPr="00C633A8" w:rsidRDefault="00F80E03">
      <w:pPr>
        <w:rPr>
          <w:rFonts w:ascii="Meiryo UI" w:eastAsia="Meiryo UI" w:hAnsi="Meiryo UI" w:cs="Meiryo UI"/>
        </w:rPr>
      </w:pPr>
      <w:r w:rsidRPr="00C633A8">
        <w:rPr>
          <w:rFonts w:ascii="Meiryo UI" w:eastAsia="Meiryo UI" w:hAnsi="Meiryo UI" w:cs="Meiryo UI" w:hint="eastAsia"/>
          <w:b/>
        </w:rPr>
        <w:t>出席者</w:t>
      </w:r>
      <w:r w:rsidRPr="00C633A8">
        <w:rPr>
          <w:rFonts w:ascii="Meiryo UI" w:eastAsia="Meiryo UI" w:hAnsi="Meiryo UI" w:cs="Meiryo UI" w:hint="eastAsia"/>
        </w:rPr>
        <w:t>：（会長）</w:t>
      </w:r>
    </w:p>
    <w:p w14:paraId="5D49790A" w14:textId="77777777" w:rsidR="00F3503D" w:rsidRPr="00C633A8" w:rsidRDefault="00F80E03">
      <w:pPr>
        <w:rPr>
          <w:rFonts w:ascii="Meiryo UI" w:eastAsia="Meiryo UI" w:hAnsi="Meiryo UI" w:cs="Meiryo UI"/>
        </w:rPr>
      </w:pPr>
      <w:r w:rsidRPr="00C633A8">
        <w:rPr>
          <w:rFonts w:ascii="Meiryo UI" w:eastAsia="Meiryo UI" w:hAnsi="Meiryo UI" w:cs="Meiryo UI" w:hint="eastAsia"/>
          <w:sz w:val="18"/>
        </w:rPr>
        <w:t xml:space="preserve">（敬称略）　　　</w:t>
      </w:r>
      <w:r w:rsidRPr="00C633A8">
        <w:rPr>
          <w:rFonts w:ascii="Meiryo UI" w:eastAsia="Meiryo UI" w:hAnsi="Meiryo UI" w:cs="Meiryo UI" w:hint="eastAsia"/>
        </w:rPr>
        <w:t>秋元圭吾（公益財団法人地球環境産業技術研究機構）</w:t>
      </w:r>
    </w:p>
    <w:p w14:paraId="66B568D9" w14:textId="77777777" w:rsidR="00F3503D" w:rsidRPr="00C633A8" w:rsidRDefault="00F80E03">
      <w:pPr>
        <w:ind w:leftChars="-202" w:left="1050" w:hangingChars="702" w:hanging="1474"/>
        <w:rPr>
          <w:rFonts w:ascii="Meiryo UI" w:eastAsia="Meiryo UI" w:hAnsi="Meiryo UI" w:cs="Meiryo UI"/>
        </w:rPr>
      </w:pPr>
      <w:r w:rsidRPr="00C633A8">
        <w:rPr>
          <w:rFonts w:ascii="Meiryo UI" w:eastAsia="Meiryo UI" w:hAnsi="Meiryo UI" w:cs="Meiryo UI" w:hint="eastAsia"/>
        </w:rPr>
        <w:t xml:space="preserve">　　　　　　　　　（構成団体）</w:t>
      </w:r>
    </w:p>
    <w:p w14:paraId="58842792" w14:textId="77777777" w:rsidR="00F3503D" w:rsidRPr="00C633A8" w:rsidRDefault="00F80E03">
      <w:pPr>
        <w:ind w:leftChars="498" w:left="1046" w:firstLineChars="41" w:firstLine="86"/>
        <w:rPr>
          <w:rFonts w:ascii="Meiryo UI" w:eastAsia="Meiryo UI" w:hAnsi="Meiryo UI" w:cs="Meiryo UI"/>
        </w:rPr>
      </w:pPr>
      <w:r w:rsidRPr="00C633A8">
        <w:rPr>
          <w:rFonts w:ascii="Meiryo UI" w:eastAsia="Meiryo UI" w:hAnsi="Meiryo UI" w:cs="Meiryo UI" w:hint="eastAsia"/>
        </w:rPr>
        <w:t>(株)池田泉州銀行、一般財団法人大阪科学技術センター（OSTEC）、エア・ウォーター(株)、</w:t>
      </w:r>
    </w:p>
    <w:p w14:paraId="60EEE49A" w14:textId="77777777" w:rsidR="00F3503D" w:rsidRPr="00C633A8" w:rsidRDefault="00F80E03">
      <w:pPr>
        <w:ind w:leftChars="498" w:left="1046" w:firstLineChars="41" w:firstLine="86"/>
        <w:rPr>
          <w:rFonts w:ascii="Meiryo UI" w:eastAsia="Meiryo UI" w:hAnsi="Meiryo UI" w:cs="Meiryo UI"/>
        </w:rPr>
      </w:pPr>
      <w:r w:rsidRPr="00C633A8">
        <w:rPr>
          <w:rFonts w:ascii="Meiryo UI" w:eastAsia="Meiryo UI" w:hAnsi="Meiryo UI" w:cs="Meiryo UI" w:hint="eastAsia"/>
        </w:rPr>
        <w:t>大阪ガス(株)、(株)大林組、オリックス(株)、(株)加地テック、川崎重工業(株)、</w:t>
      </w:r>
    </w:p>
    <w:p w14:paraId="47C4DC9C" w14:textId="77777777" w:rsidR="00F3503D" w:rsidRPr="00C633A8" w:rsidRDefault="00F80E03">
      <w:pPr>
        <w:ind w:leftChars="498" w:left="1046" w:firstLineChars="41" w:firstLine="86"/>
        <w:rPr>
          <w:rFonts w:ascii="Meiryo UI" w:eastAsia="Meiryo UI" w:hAnsi="Meiryo UI" w:cs="Meiryo UI"/>
        </w:rPr>
      </w:pPr>
      <w:r w:rsidRPr="00C633A8">
        <w:rPr>
          <w:rFonts w:ascii="Meiryo UI" w:eastAsia="Meiryo UI" w:hAnsi="Meiryo UI" w:cs="Meiryo UI" w:hint="eastAsia"/>
        </w:rPr>
        <w:t>関西電力(株)、(株)関西みらい銀行、鴻池運輸(株)、積水ハウス(株)、大和ハウス工業(株)、</w:t>
      </w:r>
    </w:p>
    <w:p w14:paraId="66501F64" w14:textId="77777777" w:rsidR="00F3503D" w:rsidRPr="00C633A8" w:rsidRDefault="00F80E03">
      <w:pPr>
        <w:ind w:leftChars="498" w:left="1046" w:firstLineChars="41" w:firstLine="86"/>
        <w:rPr>
          <w:rFonts w:ascii="Meiryo UI" w:eastAsia="Meiryo UI" w:hAnsi="Meiryo UI" w:cs="Meiryo UI"/>
        </w:rPr>
      </w:pPr>
      <w:r w:rsidRPr="00C633A8">
        <w:rPr>
          <w:rFonts w:ascii="Meiryo UI" w:eastAsia="Meiryo UI" w:hAnsi="Meiryo UI" w:cs="Meiryo UI" w:hint="eastAsia"/>
        </w:rPr>
        <w:t>帝人エンジニアリング(株)、(株)日立製作所、日立造船(株)、三井化学(株)、(株)三菱UFJ銀行</w:t>
      </w:r>
    </w:p>
    <w:p w14:paraId="2AD12D8D" w14:textId="77777777" w:rsidR="00F3503D" w:rsidRPr="00C633A8" w:rsidRDefault="00F80E03">
      <w:pPr>
        <w:rPr>
          <w:rFonts w:ascii="Meiryo UI" w:eastAsia="Meiryo UI" w:hAnsi="Meiryo UI" w:cs="Meiryo UI"/>
        </w:rPr>
      </w:pPr>
      <w:r w:rsidRPr="00C633A8">
        <w:rPr>
          <w:rFonts w:ascii="Meiryo UI" w:eastAsia="Meiryo UI" w:hAnsi="Meiryo UI" w:cs="Meiryo UI" w:hint="eastAsia"/>
          <w:b/>
        </w:rPr>
        <w:t xml:space="preserve">　　　　　　</w:t>
      </w:r>
      <w:r w:rsidRPr="00C633A8">
        <w:rPr>
          <w:rFonts w:ascii="Meiryo UI" w:eastAsia="Meiryo UI" w:hAnsi="Meiryo UI" w:cs="Meiryo UI" w:hint="eastAsia"/>
        </w:rPr>
        <w:t>（事業別研究会座長）</w:t>
      </w:r>
    </w:p>
    <w:p w14:paraId="35CD351E" w14:textId="77777777" w:rsidR="00F3503D" w:rsidRPr="00C633A8" w:rsidRDefault="00F80E03">
      <w:pPr>
        <w:ind w:firstLineChars="540" w:firstLine="1134"/>
        <w:rPr>
          <w:rFonts w:ascii="Meiryo UI" w:eastAsia="Meiryo UI" w:hAnsi="Meiryo UI" w:cs="Meiryo UI"/>
        </w:rPr>
      </w:pPr>
      <w:r w:rsidRPr="00C633A8">
        <w:rPr>
          <w:rFonts w:ascii="Meiryo UI" w:eastAsia="Meiryo UI" w:hAnsi="Meiryo UI" w:cs="Meiryo UI" w:hint="eastAsia"/>
        </w:rPr>
        <w:t>ＦＣ船研究会座長、ＦＣバス研究会座長</w:t>
      </w:r>
    </w:p>
    <w:p w14:paraId="1C7B90E6" w14:textId="77777777" w:rsidR="00F3503D" w:rsidRPr="00C633A8" w:rsidRDefault="00F80E03">
      <w:pPr>
        <w:rPr>
          <w:rFonts w:ascii="Meiryo UI" w:eastAsia="Meiryo UI" w:hAnsi="Meiryo UI" w:cs="Meiryo UI"/>
        </w:rPr>
      </w:pPr>
      <w:r w:rsidRPr="00C633A8">
        <w:rPr>
          <w:rFonts w:ascii="Meiryo UI" w:eastAsia="Meiryo UI" w:hAnsi="Meiryo UI" w:cs="Meiryo UI" w:hint="eastAsia"/>
        </w:rPr>
        <w:t xml:space="preserve">　　　　　　（オブザーバー）</w:t>
      </w:r>
    </w:p>
    <w:p w14:paraId="4B728898" w14:textId="77777777" w:rsidR="00F3503D" w:rsidRPr="00C633A8" w:rsidRDefault="00F80E03">
      <w:pPr>
        <w:ind w:leftChars="540" w:left="1260" w:hangingChars="60" w:hanging="126"/>
        <w:rPr>
          <w:rFonts w:ascii="Meiryo UI" w:eastAsia="Meiryo UI" w:hAnsi="Meiryo UI" w:cs="Meiryo UI"/>
        </w:rPr>
      </w:pPr>
      <w:r w:rsidRPr="00C633A8">
        <w:rPr>
          <w:rFonts w:ascii="Meiryo UI" w:eastAsia="Meiryo UI" w:hAnsi="Meiryo UI" w:cs="Meiryo UI" w:hint="eastAsia"/>
        </w:rPr>
        <w:t>近畿経済産業局、（公社）関西経済連合会、大阪公立大学、(独法)日本貿易振興機構</w:t>
      </w:r>
    </w:p>
    <w:p w14:paraId="03EEFC2D" w14:textId="77777777" w:rsidR="00F3503D" w:rsidRPr="00C633A8" w:rsidRDefault="00F80E03">
      <w:pPr>
        <w:ind w:left="1050" w:hangingChars="500" w:hanging="1050"/>
        <w:rPr>
          <w:rFonts w:ascii="Meiryo UI" w:eastAsia="Meiryo UI" w:hAnsi="Meiryo UI" w:cs="Meiryo UI"/>
        </w:rPr>
      </w:pPr>
      <w:r w:rsidRPr="00C633A8">
        <w:rPr>
          <w:rFonts w:ascii="Meiryo UI" w:eastAsia="Meiryo UI" w:hAnsi="Meiryo UI" w:cs="Meiryo UI" w:hint="eastAsia"/>
          <w:b/>
        </w:rPr>
        <w:t xml:space="preserve">　</w:t>
      </w:r>
      <w:r w:rsidRPr="00C633A8">
        <w:rPr>
          <w:rFonts w:ascii="Meiryo UI" w:eastAsia="Meiryo UI" w:hAnsi="Meiryo UI" w:cs="Meiryo UI" w:hint="eastAsia"/>
        </w:rPr>
        <w:t xml:space="preserve">　　　　　（事務局）</w:t>
      </w:r>
    </w:p>
    <w:p w14:paraId="024CEC5F" w14:textId="77777777" w:rsidR="00F3503D" w:rsidRPr="00C633A8" w:rsidRDefault="00F80E03">
      <w:pPr>
        <w:ind w:leftChars="540" w:left="1260" w:hangingChars="60" w:hanging="126"/>
        <w:rPr>
          <w:rFonts w:ascii="Meiryo UI" w:eastAsia="Meiryo UI" w:hAnsi="Meiryo UI" w:cs="Meiryo UI"/>
        </w:rPr>
      </w:pPr>
      <w:r w:rsidRPr="00C633A8">
        <w:rPr>
          <w:rFonts w:ascii="Meiryo UI" w:eastAsia="Meiryo UI" w:hAnsi="Meiryo UI" w:cs="Meiryo UI" w:hint="eastAsia"/>
        </w:rPr>
        <w:t>大阪府商工労働部成長産業振興室産業創造課、</w:t>
      </w:r>
    </w:p>
    <w:p w14:paraId="5C149775" w14:textId="77777777" w:rsidR="00F3503D" w:rsidRPr="00C633A8" w:rsidRDefault="00F80E03">
      <w:pPr>
        <w:ind w:leftChars="540" w:left="1260" w:hangingChars="60" w:hanging="126"/>
        <w:rPr>
          <w:rFonts w:ascii="Meiryo UI" w:eastAsia="Meiryo UI" w:hAnsi="Meiryo UI" w:cs="Meiryo UI"/>
        </w:rPr>
      </w:pPr>
      <w:r w:rsidRPr="00C633A8">
        <w:rPr>
          <w:rFonts w:ascii="Meiryo UI" w:eastAsia="Meiryo UI" w:hAnsi="Meiryo UI" w:cs="Meiryo UI" w:hint="eastAsia"/>
        </w:rPr>
        <w:t>大阪市環境局環境施策部環境施策課、</w:t>
      </w:r>
    </w:p>
    <w:p w14:paraId="1D033E06" w14:textId="77777777" w:rsidR="00F3503D" w:rsidRPr="00C633A8" w:rsidRDefault="00F80E03">
      <w:pPr>
        <w:ind w:leftChars="540" w:left="1260" w:hangingChars="60" w:hanging="126"/>
        <w:rPr>
          <w:rFonts w:ascii="Meiryo UI" w:eastAsia="Meiryo UI" w:hAnsi="Meiryo UI" w:cs="Meiryo UI"/>
        </w:rPr>
      </w:pPr>
      <w:r w:rsidRPr="00C633A8">
        <w:rPr>
          <w:rFonts w:ascii="Meiryo UI" w:eastAsia="Meiryo UI" w:hAnsi="Meiryo UI" w:cs="Meiryo UI" w:hint="eastAsia"/>
        </w:rPr>
        <w:t>堺市環境局カーボンニュートラル推進部環境エネルギー課</w:t>
      </w:r>
    </w:p>
    <w:p w14:paraId="206F207B" w14:textId="77777777" w:rsidR="00F3503D" w:rsidRPr="00C633A8" w:rsidRDefault="00F80E03">
      <w:pPr>
        <w:rPr>
          <w:rFonts w:ascii="Meiryo UI" w:eastAsia="Meiryo UI" w:hAnsi="Meiryo UI" w:cs="Meiryo UI"/>
          <w:b/>
          <w:sz w:val="22"/>
          <w:szCs w:val="21"/>
        </w:rPr>
      </w:pPr>
      <w:r w:rsidRPr="00C633A8">
        <w:rPr>
          <w:rFonts w:ascii="Meiryo UI" w:eastAsia="Meiryo UI" w:hAnsi="Meiryo UI" w:cs="Meiryo UI" w:hint="eastAsia"/>
          <w:b/>
          <w:sz w:val="22"/>
          <w:szCs w:val="21"/>
        </w:rPr>
        <w:t xml:space="preserve">議事要旨　</w:t>
      </w:r>
    </w:p>
    <w:p w14:paraId="623DE047" w14:textId="77777777" w:rsidR="00F3503D" w:rsidRPr="00C633A8" w:rsidRDefault="00F80E03">
      <w:pPr>
        <w:rPr>
          <w:rFonts w:ascii="Meiryo UI" w:eastAsia="Meiryo UI" w:hAnsi="Meiryo UI" w:cs="Meiryo UI"/>
          <w:b/>
          <w:szCs w:val="21"/>
        </w:rPr>
      </w:pPr>
      <w:r w:rsidRPr="00C633A8">
        <w:rPr>
          <w:rFonts w:ascii="Meiryo UI" w:eastAsia="Meiryo UI" w:hAnsi="Meiryo UI" w:cs="Meiryo UI" w:hint="eastAsia"/>
          <w:sz w:val="22"/>
          <w:szCs w:val="21"/>
        </w:rPr>
        <w:t xml:space="preserve">　</w:t>
      </w:r>
      <w:r w:rsidRPr="00C633A8">
        <w:rPr>
          <w:rFonts w:ascii="Meiryo UI" w:eastAsia="Meiryo UI" w:hAnsi="Meiryo UI" w:cs="Meiryo UI" w:hint="eastAsia"/>
          <w:b/>
          <w:szCs w:val="21"/>
        </w:rPr>
        <w:t>議題１　「推進会議の取組の現状について」</w:t>
      </w:r>
    </w:p>
    <w:p w14:paraId="7AD1FC93" w14:textId="77777777" w:rsidR="00F3503D" w:rsidRPr="00C633A8" w:rsidRDefault="00F80E03">
      <w:pPr>
        <w:ind w:leftChars="100" w:left="420" w:hangingChars="100" w:hanging="210"/>
        <w:rPr>
          <w:rFonts w:ascii="Meiryo UI" w:eastAsia="Meiryo UI" w:hAnsi="Meiryo UI" w:cs="Meiryo UI"/>
          <w:szCs w:val="21"/>
        </w:rPr>
      </w:pPr>
      <w:r w:rsidRPr="00C633A8">
        <w:rPr>
          <w:rFonts w:ascii="Meiryo UI" w:eastAsia="Meiryo UI" w:hAnsi="Meiryo UI" w:cs="Meiryo UI" w:hint="eastAsia"/>
          <w:szCs w:val="21"/>
        </w:rPr>
        <w:t>■資料１に沿って説明</w:t>
      </w:r>
    </w:p>
    <w:p w14:paraId="64D38C1C" w14:textId="77777777" w:rsidR="00F3503D" w:rsidRPr="00C633A8" w:rsidRDefault="00F80E03">
      <w:pPr>
        <w:ind w:leftChars="200" w:left="420"/>
        <w:rPr>
          <w:rFonts w:ascii="Meiryo UI" w:eastAsia="Meiryo UI" w:hAnsi="Meiryo UI" w:cs="Meiryo UI"/>
          <w:szCs w:val="21"/>
        </w:rPr>
      </w:pPr>
      <w:r w:rsidRPr="00C633A8">
        <w:rPr>
          <w:rFonts w:ascii="Meiryo UI" w:eastAsia="Meiryo UI" w:hAnsi="Meiryo UI" w:cs="Meiryo UI" w:hint="eastAsia"/>
          <w:szCs w:val="21"/>
        </w:rPr>
        <w:t>◆FCバス研究会について（座長説明）</w:t>
      </w:r>
    </w:p>
    <w:p w14:paraId="22B2FFFD" w14:textId="77777777" w:rsidR="00F3503D" w:rsidRPr="00C633A8" w:rsidRDefault="00F80E03">
      <w:pPr>
        <w:pStyle w:val="a9"/>
        <w:numPr>
          <w:ilvl w:val="0"/>
          <w:numId w:val="6"/>
        </w:numPr>
        <w:ind w:leftChars="300" w:left="990"/>
        <w:rPr>
          <w:rFonts w:ascii="Meiryo UI" w:eastAsia="Meiryo UI" w:hAnsi="Meiryo UI" w:cs="Meiryo UI"/>
          <w:szCs w:val="21"/>
        </w:rPr>
      </w:pPr>
      <w:r w:rsidRPr="00C633A8">
        <w:rPr>
          <w:rFonts w:ascii="Meiryo UI" w:eastAsia="Meiryo UI" w:hAnsi="Meiryo UI" w:cs="Meiryo UI" w:hint="eastAsia"/>
          <w:szCs w:val="21"/>
        </w:rPr>
        <w:t>今年度の取組として、トヨタ自動車株式会社から路線バスの次期モデルや神戸市交通局におけるFCバス導入事例について情報共有があったほか、大阪シティバス株式会社や南海バス株式会社から運行情報の情報共有があった。</w:t>
      </w:r>
    </w:p>
    <w:p w14:paraId="48136361" w14:textId="77777777" w:rsidR="00F3503D" w:rsidRPr="00C633A8" w:rsidRDefault="00F80E03">
      <w:pPr>
        <w:pStyle w:val="a9"/>
        <w:numPr>
          <w:ilvl w:val="0"/>
          <w:numId w:val="6"/>
        </w:numPr>
        <w:ind w:leftChars="300" w:left="990"/>
        <w:rPr>
          <w:rFonts w:ascii="Meiryo UI" w:eastAsia="Meiryo UI" w:hAnsi="Meiryo UI" w:cs="Meiryo UI"/>
          <w:szCs w:val="21"/>
        </w:rPr>
      </w:pPr>
      <w:r w:rsidRPr="00C633A8">
        <w:rPr>
          <w:rFonts w:ascii="Meiryo UI" w:eastAsia="Meiryo UI" w:hAnsi="Meiryo UI" w:cs="Meiryo UI" w:hint="eastAsia"/>
          <w:szCs w:val="21"/>
        </w:rPr>
        <w:t>今後の研究会の進め方では、研究会の名称変更や目的の見直しについて検討し、「陸上モビリティ研究会」に改称、また、各回の開催テーマを固定会員の意見を踏まえて事務局が企画、研究会座長が決定する等の見直しを行う。</w:t>
      </w:r>
    </w:p>
    <w:p w14:paraId="2AD84B3E" w14:textId="77777777" w:rsidR="00F3503D" w:rsidRPr="00C633A8" w:rsidRDefault="00F80E03">
      <w:pPr>
        <w:ind w:leftChars="200" w:left="420"/>
        <w:rPr>
          <w:rFonts w:ascii="Meiryo UI" w:eastAsia="Meiryo UI" w:hAnsi="Meiryo UI" w:cs="Meiryo UI"/>
          <w:szCs w:val="21"/>
        </w:rPr>
      </w:pPr>
      <w:r w:rsidRPr="00C633A8">
        <w:rPr>
          <w:rFonts w:ascii="Meiryo UI" w:eastAsia="Meiryo UI" w:hAnsi="Meiryo UI" w:cs="Meiryo UI" w:hint="eastAsia"/>
          <w:szCs w:val="21"/>
        </w:rPr>
        <w:t>◆FC船研究会について（座長説明）</w:t>
      </w:r>
    </w:p>
    <w:p w14:paraId="46CB5C8B" w14:textId="77777777" w:rsidR="00F3503D" w:rsidRPr="00C633A8" w:rsidRDefault="00F80E03">
      <w:pPr>
        <w:pStyle w:val="a9"/>
        <w:numPr>
          <w:ilvl w:val="0"/>
          <w:numId w:val="6"/>
        </w:numPr>
        <w:ind w:leftChars="300" w:left="990"/>
        <w:rPr>
          <w:rFonts w:ascii="Meiryo UI" w:eastAsia="Meiryo UI" w:hAnsi="Meiryo UI" w:cs="Meiryo UI"/>
          <w:szCs w:val="21"/>
        </w:rPr>
      </w:pPr>
      <w:r w:rsidRPr="00C633A8">
        <w:rPr>
          <w:rFonts w:ascii="Meiryo UI" w:eastAsia="Meiryo UI" w:hAnsi="Meiryo UI" w:cs="Meiryo UI" w:hint="eastAsia"/>
          <w:szCs w:val="21"/>
        </w:rPr>
        <w:t>今年度の取組として、環境省の「ゼロエミッション船等の建造促進事業」や大阪府の補助事業で「次世代型太陽電池とエネマネシステムを搭載した燃料電池船の開発・実証」について情報共有があったほか、航行事例として、ヤンマーパワーテクノロジー株式会社の舶用FCシステム商品化について情報共有があった。</w:t>
      </w:r>
    </w:p>
    <w:p w14:paraId="02AA243B" w14:textId="77777777" w:rsidR="00F3503D" w:rsidRPr="00C633A8" w:rsidRDefault="00F80E03">
      <w:pPr>
        <w:pStyle w:val="a9"/>
        <w:numPr>
          <w:ilvl w:val="0"/>
          <w:numId w:val="6"/>
        </w:numPr>
        <w:ind w:leftChars="300" w:left="990"/>
        <w:rPr>
          <w:rFonts w:ascii="Meiryo UI" w:eastAsia="Meiryo UI" w:hAnsi="Meiryo UI" w:cs="Meiryo UI"/>
          <w:szCs w:val="21"/>
        </w:rPr>
      </w:pPr>
      <w:r w:rsidRPr="00C633A8">
        <w:rPr>
          <w:rFonts w:ascii="Meiryo UI" w:eastAsia="Meiryo UI" w:hAnsi="Meiryo UI" w:cs="Meiryo UI" w:hint="eastAsia"/>
          <w:szCs w:val="21"/>
        </w:rPr>
        <w:t>今後の研究会の進め方では、研究会の名称変更や目的の見直しについて検討し、「水上モビリティ研究会」に改称、また、各回の開催テーマを固定会員の意見を踏まえて事務局が企画、研究会座長が決定する等の見直しを行う。</w:t>
      </w:r>
    </w:p>
    <w:p w14:paraId="543C95D8" w14:textId="77777777" w:rsidR="00F3503D" w:rsidRPr="00C633A8" w:rsidRDefault="00F3503D">
      <w:pPr>
        <w:rPr>
          <w:rFonts w:ascii="Meiryo UI" w:eastAsia="Meiryo UI" w:hAnsi="Meiryo UI" w:cs="Meiryo UI"/>
          <w:szCs w:val="21"/>
        </w:rPr>
      </w:pPr>
    </w:p>
    <w:p w14:paraId="334D51F8" w14:textId="77777777" w:rsidR="00F3503D" w:rsidRPr="00C633A8" w:rsidRDefault="00F80E03">
      <w:pPr>
        <w:ind w:leftChars="200" w:left="420"/>
        <w:rPr>
          <w:rFonts w:ascii="Meiryo UI" w:eastAsia="Meiryo UI" w:hAnsi="Meiryo UI" w:cs="Meiryo UI"/>
          <w:szCs w:val="21"/>
        </w:rPr>
      </w:pPr>
      <w:r w:rsidRPr="00C633A8">
        <w:rPr>
          <w:rFonts w:ascii="Meiryo UI" w:eastAsia="Meiryo UI" w:hAnsi="Meiryo UI" w:cs="Meiryo UI" w:hint="eastAsia"/>
          <w:szCs w:val="21"/>
        </w:rPr>
        <w:t>◆社会受容性の向上について（大阪市・堺市説明）</w:t>
      </w:r>
    </w:p>
    <w:p w14:paraId="384E610C" w14:textId="77777777" w:rsidR="00F3503D" w:rsidRPr="00C633A8" w:rsidRDefault="00F80E03">
      <w:pPr>
        <w:pStyle w:val="a9"/>
        <w:numPr>
          <w:ilvl w:val="0"/>
          <w:numId w:val="6"/>
        </w:numPr>
        <w:ind w:leftChars="300" w:left="990"/>
        <w:rPr>
          <w:rFonts w:ascii="Meiryo UI" w:eastAsia="Meiryo UI" w:hAnsi="Meiryo UI" w:cs="Meiryo UI"/>
        </w:rPr>
      </w:pPr>
      <w:r w:rsidRPr="00C633A8">
        <w:rPr>
          <w:rFonts w:ascii="Meiryo UI" w:eastAsia="Meiryo UI" w:hAnsi="Meiryo UI" w:cs="Meiryo UI" w:hint="eastAsia"/>
        </w:rPr>
        <w:lastRenderedPageBreak/>
        <w:t>大阪市では小中学校や地域イベントでFCVを活用するなど、あらゆる機会で水素の社会受容性の向上に取り組んでいる。また、舞洲において大阪ガス株式会社が実施する「既存のインフラを活用した水素供給低コスト化に向けたモデル構築実証事業」を通じて、新たな水素活用技術についてPRをしていく。</w:t>
      </w:r>
    </w:p>
    <w:p w14:paraId="31EDEDEA" w14:textId="77777777" w:rsidR="00F3503D" w:rsidRPr="00C633A8" w:rsidRDefault="00F80E03">
      <w:pPr>
        <w:pStyle w:val="a9"/>
        <w:numPr>
          <w:ilvl w:val="0"/>
          <w:numId w:val="6"/>
        </w:numPr>
        <w:ind w:leftChars="300" w:left="990"/>
        <w:rPr>
          <w:rFonts w:ascii="Meiryo UI" w:eastAsia="Meiryo UI" w:hAnsi="Meiryo UI" w:cs="Meiryo UI"/>
        </w:rPr>
      </w:pPr>
      <w:r w:rsidRPr="00C633A8">
        <w:rPr>
          <w:rFonts w:ascii="Meiryo UI" w:eastAsia="Meiryo UI" w:hAnsi="Meiryo UI" w:cs="Meiryo UI" w:hint="eastAsia"/>
        </w:rPr>
        <w:t>堺市ではZEVを中心とした電動車の普及や水素エネルギーの利活用に向けた在堺トヨタ各社との連携協定に基づき、オートテストイベント等でFCVを活用した啓発を実施。またFCVのほか、エネファームを含むZEHの支援を通じて、FCV等の導入促進について来年度も取り組む。</w:t>
      </w:r>
    </w:p>
    <w:p w14:paraId="0FCCFAB5" w14:textId="77777777" w:rsidR="00F3503D" w:rsidRPr="00C633A8" w:rsidRDefault="00F80E03">
      <w:pPr>
        <w:ind w:left="630" w:hangingChars="300" w:hanging="630"/>
        <w:rPr>
          <w:rFonts w:ascii="Meiryo UI" w:eastAsia="Meiryo UI" w:hAnsi="Meiryo UI" w:cs="Meiryo UI"/>
        </w:rPr>
      </w:pPr>
      <w:r w:rsidRPr="00C633A8">
        <w:rPr>
          <w:rFonts w:ascii="Meiryo UI" w:eastAsia="Meiryo UI" w:hAnsi="Meiryo UI" w:cs="Meiryo UI" w:hint="eastAsia"/>
        </w:rPr>
        <w:t xml:space="preserve">　</w:t>
      </w:r>
    </w:p>
    <w:p w14:paraId="45BABD48" w14:textId="77777777" w:rsidR="00F3503D" w:rsidRPr="00C633A8" w:rsidRDefault="00F80E03">
      <w:pPr>
        <w:ind w:firstLineChars="100" w:firstLine="210"/>
        <w:rPr>
          <w:rFonts w:ascii="Meiryo UI" w:eastAsia="Meiryo UI" w:hAnsi="Meiryo UI" w:cs="Meiryo UI"/>
          <w:b/>
          <w:szCs w:val="21"/>
        </w:rPr>
      </w:pPr>
      <w:r w:rsidRPr="00C633A8">
        <w:rPr>
          <w:rFonts w:ascii="Meiryo UI" w:eastAsia="Meiryo UI" w:hAnsi="Meiryo UI" w:cs="Meiryo UI" w:hint="eastAsia"/>
          <w:b/>
          <w:szCs w:val="21"/>
        </w:rPr>
        <w:t>議題２「</w:t>
      </w:r>
      <w:r w:rsidRPr="00C633A8">
        <w:rPr>
          <w:rFonts w:ascii="Meiryo UI" w:eastAsia="Meiryo UI" w:hAnsi="Meiryo UI" w:cs="Meiryo UI" w:hint="eastAsia"/>
          <w:b/>
        </w:rPr>
        <w:t>水素の社会実装に向けた環境省の取組</w:t>
      </w:r>
      <w:r w:rsidRPr="00C633A8">
        <w:rPr>
          <w:rFonts w:ascii="Meiryo UI" w:eastAsia="Meiryo UI" w:hAnsi="Meiryo UI" w:cs="Meiryo UI" w:hint="eastAsia"/>
          <w:b/>
          <w:szCs w:val="21"/>
        </w:rPr>
        <w:t>」</w:t>
      </w:r>
    </w:p>
    <w:p w14:paraId="27FC5098" w14:textId="77777777" w:rsidR="00F3503D" w:rsidRPr="00C633A8" w:rsidRDefault="00F80E03">
      <w:pPr>
        <w:ind w:firstLineChars="150" w:firstLine="315"/>
        <w:rPr>
          <w:rFonts w:ascii="Meiryo UI" w:eastAsia="Meiryo UI" w:hAnsi="Meiryo UI" w:cs="Meiryo UI"/>
          <w:b/>
          <w:szCs w:val="21"/>
        </w:rPr>
      </w:pPr>
      <w:r w:rsidRPr="00C633A8">
        <w:rPr>
          <w:rFonts w:ascii="Meiryo UI" w:eastAsia="Meiryo UI" w:hAnsi="Meiryo UI" w:cs="Meiryo UI" w:hint="eastAsia"/>
          <w:szCs w:val="21"/>
        </w:rPr>
        <w:t xml:space="preserve">■資料２に沿って、環境省 地球環境局 地球温暖化対策事業室　</w:t>
      </w:r>
      <w:r w:rsidRPr="00C633A8">
        <w:rPr>
          <w:rFonts w:ascii="Meiryo UI" w:eastAsia="Meiryo UI" w:hAnsi="Meiryo UI" w:hint="eastAsia"/>
          <w:kern w:val="0"/>
        </w:rPr>
        <w:t>芥川 淳一</w:t>
      </w:r>
      <w:r w:rsidRPr="00C633A8">
        <w:rPr>
          <w:rFonts w:ascii="Meiryo UI" w:eastAsia="Meiryo UI" w:hAnsi="Meiryo UI" w:cs="Meiryo UI" w:hint="eastAsia"/>
          <w:szCs w:val="21"/>
        </w:rPr>
        <w:t xml:space="preserve"> 氏より説明</w:t>
      </w:r>
    </w:p>
    <w:p w14:paraId="15AC9E1B" w14:textId="77777777" w:rsidR="00F3503D" w:rsidRPr="00C633A8" w:rsidRDefault="00F80E03">
      <w:pPr>
        <w:ind w:leftChars="100" w:left="420" w:hangingChars="100" w:hanging="210"/>
        <w:rPr>
          <w:rFonts w:ascii="Meiryo UI" w:eastAsia="Meiryo UI" w:hAnsi="Meiryo UI" w:cs="Meiryo UI"/>
          <w:szCs w:val="21"/>
        </w:rPr>
      </w:pPr>
      <w:r w:rsidRPr="00C633A8">
        <w:rPr>
          <w:rFonts w:ascii="Meiryo UI" w:eastAsia="Meiryo UI" w:hAnsi="Meiryo UI" w:cs="Meiryo UI" w:hint="eastAsia"/>
          <w:szCs w:val="21"/>
        </w:rPr>
        <w:t>【質疑応答】</w:t>
      </w:r>
    </w:p>
    <w:p w14:paraId="1A3A1ED8" w14:textId="77777777" w:rsidR="00F3503D" w:rsidRPr="00C633A8" w:rsidRDefault="00F80E03">
      <w:pPr>
        <w:ind w:leftChars="200" w:left="420"/>
        <w:rPr>
          <w:rFonts w:ascii="Meiryo UI" w:eastAsia="Meiryo UI" w:hAnsi="Meiryo UI" w:cs="Meiryo UI"/>
        </w:rPr>
      </w:pPr>
      <w:r w:rsidRPr="00C633A8">
        <w:rPr>
          <w:rFonts w:ascii="Meiryo UI" w:eastAsia="Meiryo UI" w:hAnsi="Meiryo UI" w:cs="Meiryo UI" w:hint="eastAsia"/>
        </w:rPr>
        <w:t>（質問）</w:t>
      </w:r>
    </w:p>
    <w:p w14:paraId="42BDFE50" w14:textId="77777777" w:rsidR="00F3503D" w:rsidRPr="00C633A8" w:rsidRDefault="00F80E03">
      <w:pPr>
        <w:ind w:leftChars="300" w:left="630" w:firstLineChars="105" w:firstLine="220"/>
        <w:rPr>
          <w:rFonts w:ascii="Meiryo UI" w:eastAsia="Meiryo UI" w:hAnsi="Meiryo UI" w:cs="Meiryo UI"/>
        </w:rPr>
      </w:pPr>
      <w:r w:rsidRPr="00C633A8">
        <w:rPr>
          <w:rFonts w:ascii="Meiryo UI" w:eastAsia="Meiryo UI" w:hAnsi="Meiryo UI" w:cs="Meiryo UI" w:hint="eastAsia"/>
        </w:rPr>
        <w:t>各地域で水素実証事業が実施されているが、スケールメリットを含めて事業化まで進むことが難しい場合もある。環境省として、事業化までどのように支援するのか、或いは、事業化をどのように促すのか。</w:t>
      </w:r>
    </w:p>
    <w:p w14:paraId="0DD22599" w14:textId="77777777" w:rsidR="00F3503D" w:rsidRPr="00C633A8" w:rsidRDefault="00F80E03">
      <w:pPr>
        <w:rPr>
          <w:rFonts w:ascii="Meiryo UI" w:eastAsia="Meiryo UI" w:hAnsi="Meiryo UI" w:cs="Meiryo UI"/>
        </w:rPr>
      </w:pPr>
      <w:r w:rsidRPr="00C633A8">
        <w:rPr>
          <w:rFonts w:ascii="Meiryo UI" w:eastAsia="Meiryo UI" w:hAnsi="Meiryo UI" w:cs="Meiryo UI" w:hint="eastAsia"/>
        </w:rPr>
        <w:t xml:space="preserve">　　　（回答）</w:t>
      </w:r>
    </w:p>
    <w:p w14:paraId="51F90C96" w14:textId="77777777" w:rsidR="00F3503D" w:rsidRPr="00C633A8" w:rsidRDefault="00F80E03">
      <w:pPr>
        <w:ind w:leftChars="300" w:left="630" w:firstLineChars="100" w:firstLine="210"/>
        <w:rPr>
          <w:rFonts w:ascii="Meiryo UI" w:eastAsia="Meiryo UI" w:hAnsi="Meiryo UI" w:cs="Meiryo UI"/>
        </w:rPr>
      </w:pPr>
      <w:r w:rsidRPr="00C633A8">
        <w:rPr>
          <w:rFonts w:ascii="Meiryo UI" w:eastAsia="Meiryo UI" w:hAnsi="Meiryo UI" w:cs="Meiryo UI" w:hint="eastAsia"/>
        </w:rPr>
        <w:t>環境省が実施する実証事業では再エネ起源だけでなく、バイオガス等の地域資源の活用を前提としており、地域資源の中でも廃プラ等のコストの安いものについては実装が可能と考えられる。ただ、水素のコストは高く、まだまだ実装が難しいので、コスト低減や水素の環境価値を訴求する必要がある。</w:t>
      </w:r>
    </w:p>
    <w:p w14:paraId="5A64C490" w14:textId="77777777" w:rsidR="00F3503D" w:rsidRPr="00C633A8" w:rsidRDefault="00F3503D">
      <w:pPr>
        <w:ind w:leftChars="300" w:left="630" w:firstLineChars="100" w:firstLine="210"/>
        <w:rPr>
          <w:rFonts w:ascii="Meiryo UI" w:eastAsia="Meiryo UI" w:hAnsi="Meiryo UI" w:cs="Meiryo UI"/>
        </w:rPr>
      </w:pPr>
    </w:p>
    <w:p w14:paraId="66D59BA1" w14:textId="77777777" w:rsidR="00F3503D" w:rsidRPr="00C633A8" w:rsidRDefault="00F80E03">
      <w:pPr>
        <w:ind w:leftChars="200" w:left="420"/>
        <w:rPr>
          <w:rFonts w:ascii="Meiryo UI" w:eastAsia="Meiryo UI" w:hAnsi="Meiryo UI" w:cs="Meiryo UI"/>
        </w:rPr>
      </w:pPr>
      <w:r w:rsidRPr="00C633A8">
        <w:rPr>
          <w:rFonts w:ascii="Meiryo UI" w:eastAsia="Meiryo UI" w:hAnsi="Meiryo UI" w:cs="Meiryo UI" w:hint="eastAsia"/>
        </w:rPr>
        <w:t>（会長）</w:t>
      </w:r>
    </w:p>
    <w:p w14:paraId="2BC06F18" w14:textId="77777777" w:rsidR="00F3503D" w:rsidRPr="00C633A8" w:rsidRDefault="00F80E03">
      <w:pPr>
        <w:ind w:leftChars="300" w:left="630" w:firstLineChars="105" w:firstLine="220"/>
        <w:rPr>
          <w:rFonts w:ascii="Meiryo UI" w:eastAsia="Meiryo UI" w:hAnsi="Meiryo UI" w:cs="Meiryo UI"/>
        </w:rPr>
      </w:pPr>
      <w:r w:rsidRPr="00C633A8">
        <w:rPr>
          <w:rFonts w:ascii="Meiryo UI" w:eastAsia="Meiryo UI" w:hAnsi="Meiryo UI" w:cs="Meiryo UI" w:hint="eastAsia"/>
        </w:rPr>
        <w:t>水素に係るJCMについてクレジット発行段階のものがあるのか。また、発行している場合、どの程度の規模なのか。</w:t>
      </w:r>
    </w:p>
    <w:p w14:paraId="1072AC03" w14:textId="77777777" w:rsidR="00F3503D" w:rsidRPr="00C633A8" w:rsidRDefault="00F80E03">
      <w:pPr>
        <w:rPr>
          <w:rFonts w:ascii="Meiryo UI" w:eastAsia="Meiryo UI" w:hAnsi="Meiryo UI" w:cs="Meiryo UI"/>
        </w:rPr>
      </w:pPr>
      <w:r w:rsidRPr="00C633A8">
        <w:rPr>
          <w:rFonts w:ascii="Meiryo UI" w:eastAsia="Meiryo UI" w:hAnsi="Meiryo UI" w:cs="Meiryo UI" w:hint="eastAsia"/>
        </w:rPr>
        <w:t xml:space="preserve">　　　（回答）</w:t>
      </w:r>
    </w:p>
    <w:p w14:paraId="1A3D9CB9" w14:textId="77777777" w:rsidR="00F3503D" w:rsidRPr="00C633A8" w:rsidRDefault="00F80E03">
      <w:pPr>
        <w:ind w:leftChars="300" w:left="630" w:firstLineChars="100" w:firstLine="210"/>
        <w:rPr>
          <w:rFonts w:ascii="Meiryo UI" w:eastAsia="Meiryo UI" w:hAnsi="Meiryo UI" w:cs="Meiryo UI"/>
        </w:rPr>
      </w:pPr>
      <w:r w:rsidRPr="00C633A8">
        <w:rPr>
          <w:rFonts w:ascii="Meiryo UI" w:eastAsia="Meiryo UI" w:hAnsi="Meiryo UI" w:cs="Meiryo UI" w:hint="eastAsia"/>
        </w:rPr>
        <w:t>調べてから回答する。なお、スライド22は計画段階のものであり、発行に至っていないものと思われる。</w:t>
      </w:r>
    </w:p>
    <w:p w14:paraId="48B2306F" w14:textId="77777777" w:rsidR="00F3503D" w:rsidRPr="00C633A8" w:rsidRDefault="00F80E03">
      <w:pPr>
        <w:rPr>
          <w:rFonts w:ascii="Meiryo UI" w:eastAsia="Meiryo UI" w:hAnsi="Meiryo UI" w:cs="Meiryo UI"/>
        </w:rPr>
      </w:pPr>
      <w:r w:rsidRPr="00C633A8">
        <w:rPr>
          <w:rFonts w:ascii="Meiryo UI" w:eastAsia="Meiryo UI" w:hAnsi="Meiryo UI" w:cs="Meiryo UI" w:hint="eastAsia"/>
        </w:rPr>
        <w:t xml:space="preserve">　　　（大林組）</w:t>
      </w:r>
    </w:p>
    <w:p w14:paraId="76F8FA3F" w14:textId="14A2CBE4" w:rsidR="00F3503D" w:rsidRPr="00C633A8" w:rsidRDefault="00F80E03" w:rsidP="00743348">
      <w:pPr>
        <w:ind w:left="630" w:hangingChars="300" w:hanging="630"/>
        <w:rPr>
          <w:rFonts w:ascii="Meiryo UI" w:eastAsia="Meiryo UI" w:hAnsi="Meiryo UI" w:cs="Meiryo UI"/>
        </w:rPr>
      </w:pPr>
      <w:r w:rsidRPr="00C633A8">
        <w:rPr>
          <w:rFonts w:ascii="Meiryo UI" w:eastAsia="Meiryo UI" w:hAnsi="Meiryo UI" w:cs="Meiryo UI" w:hint="eastAsia"/>
        </w:rPr>
        <w:t xml:space="preserve">　　　　　　</w:t>
      </w:r>
      <w:r w:rsidR="00743348" w:rsidRPr="00C633A8">
        <w:rPr>
          <w:rFonts w:ascii="Meiryo UI" w:eastAsia="Meiryo UI" w:hAnsi="Meiryo UI" w:hint="eastAsia"/>
          <w:kern w:val="0"/>
        </w:rPr>
        <w:t>ＪＣＭ構築の前段である「水素製造・利活用第三国連携事業」に取り組んでいる。現在、現地に設備を輸送している段階で、今春以降の実証を予定している。事業終了後に報告したい。</w:t>
      </w:r>
    </w:p>
    <w:p w14:paraId="48A5409E" w14:textId="77777777" w:rsidR="00F3503D" w:rsidRPr="00C633A8" w:rsidRDefault="00F3503D">
      <w:pPr>
        <w:adjustRightInd w:val="0"/>
        <w:snapToGrid w:val="0"/>
        <w:spacing w:line="360" w:lineRule="exact"/>
        <w:ind w:firstLineChars="100" w:firstLine="210"/>
        <w:rPr>
          <w:rFonts w:ascii="Meiryo UI" w:eastAsia="Meiryo UI" w:hAnsi="Meiryo UI" w:cs="Meiryo UI"/>
          <w:b/>
          <w:szCs w:val="21"/>
        </w:rPr>
      </w:pPr>
    </w:p>
    <w:p w14:paraId="06ACBF73" w14:textId="77777777" w:rsidR="00F3503D" w:rsidRPr="00C633A8" w:rsidRDefault="00F80E03">
      <w:pPr>
        <w:adjustRightInd w:val="0"/>
        <w:snapToGrid w:val="0"/>
        <w:spacing w:line="360" w:lineRule="exact"/>
        <w:ind w:firstLineChars="100" w:firstLine="210"/>
        <w:rPr>
          <w:rFonts w:ascii="Meiryo UI" w:eastAsia="Meiryo UI" w:hAnsi="Meiryo UI" w:cs="Meiryo UI"/>
          <w:b/>
          <w:szCs w:val="21"/>
        </w:rPr>
      </w:pPr>
      <w:r w:rsidRPr="00C633A8">
        <w:rPr>
          <w:rFonts w:ascii="Meiryo UI" w:eastAsia="Meiryo UI" w:hAnsi="Meiryo UI" w:cs="Meiryo UI" w:hint="eastAsia"/>
          <w:b/>
          <w:szCs w:val="21"/>
        </w:rPr>
        <w:t>議題３「</w:t>
      </w:r>
      <w:r w:rsidRPr="00C633A8">
        <w:rPr>
          <w:rFonts w:ascii="Meiryo UI" w:eastAsia="Meiryo UI" w:hAnsi="Meiryo UI" w:hint="eastAsia"/>
          <w:b/>
        </w:rPr>
        <w:t>中外炉工業におけるカーボンニュートラルに向けた取組み</w:t>
      </w:r>
      <w:r w:rsidRPr="00C633A8">
        <w:rPr>
          <w:rFonts w:ascii="Meiryo UI" w:eastAsia="Meiryo UI" w:hAnsi="Meiryo UI" w:cs="Meiryo UI" w:hint="eastAsia"/>
          <w:b/>
          <w:szCs w:val="21"/>
        </w:rPr>
        <w:t>」</w:t>
      </w:r>
    </w:p>
    <w:p w14:paraId="2C394E49" w14:textId="77777777" w:rsidR="00F3503D" w:rsidRPr="00C633A8" w:rsidRDefault="00F80E03">
      <w:pPr>
        <w:adjustRightInd w:val="0"/>
        <w:snapToGrid w:val="0"/>
        <w:spacing w:line="360" w:lineRule="exact"/>
        <w:ind w:firstLineChars="150" w:firstLine="315"/>
        <w:rPr>
          <w:rFonts w:ascii="Meiryo UI" w:eastAsia="Meiryo UI" w:hAnsi="Meiryo UI" w:cs="Meiryo UI"/>
          <w:b/>
          <w:szCs w:val="21"/>
        </w:rPr>
      </w:pPr>
      <w:r w:rsidRPr="00C633A8">
        <w:rPr>
          <w:rFonts w:ascii="Meiryo UI" w:eastAsia="Meiryo UI" w:hAnsi="Meiryo UI" w:cs="Meiryo UI" w:hint="eastAsia"/>
          <w:szCs w:val="21"/>
        </w:rPr>
        <w:t>■資料３に沿って、中外炉工業株式会社 商品開発部 開発探索課 篠崎 健一 氏より説明</w:t>
      </w:r>
    </w:p>
    <w:p w14:paraId="2D7D0024" w14:textId="77777777" w:rsidR="00F3503D" w:rsidRPr="00C633A8" w:rsidRDefault="00F80E03">
      <w:pPr>
        <w:ind w:firstLineChars="100" w:firstLine="210"/>
        <w:rPr>
          <w:rFonts w:ascii="Meiryo UI" w:eastAsia="Meiryo UI" w:hAnsi="Meiryo UI" w:cs="Meiryo UI"/>
          <w:szCs w:val="21"/>
        </w:rPr>
      </w:pPr>
      <w:r w:rsidRPr="00C633A8">
        <w:rPr>
          <w:rFonts w:ascii="Meiryo UI" w:eastAsia="Meiryo UI" w:hAnsi="Meiryo UI" w:cs="Meiryo UI" w:hint="eastAsia"/>
          <w:szCs w:val="21"/>
        </w:rPr>
        <w:t>【質疑応答】</w:t>
      </w:r>
    </w:p>
    <w:p w14:paraId="2F7B32B5" w14:textId="77777777" w:rsidR="00F3503D" w:rsidRPr="00C633A8" w:rsidRDefault="00F80E03">
      <w:pPr>
        <w:ind w:leftChars="200" w:left="420"/>
        <w:rPr>
          <w:rFonts w:ascii="Meiryo UI" w:eastAsia="Meiryo UI" w:hAnsi="Meiryo UI" w:cs="Meiryo UI"/>
          <w:szCs w:val="21"/>
        </w:rPr>
      </w:pPr>
      <w:r w:rsidRPr="00C633A8">
        <w:rPr>
          <w:rFonts w:ascii="Meiryo UI" w:eastAsia="Meiryo UI" w:hAnsi="Meiryo UI" w:cs="Meiryo UI" w:hint="eastAsia"/>
          <w:szCs w:val="21"/>
        </w:rPr>
        <w:t>（質問1）</w:t>
      </w:r>
    </w:p>
    <w:p w14:paraId="24550420" w14:textId="77777777" w:rsidR="00F3503D" w:rsidRPr="00C633A8" w:rsidRDefault="00F80E03">
      <w:pPr>
        <w:ind w:leftChars="300" w:left="630" w:firstLineChars="100" w:firstLine="210"/>
        <w:rPr>
          <w:rFonts w:ascii="Meiryo UI" w:eastAsia="Meiryo UI" w:hAnsi="Meiryo UI" w:cs="Meiryo UI"/>
          <w:szCs w:val="21"/>
        </w:rPr>
      </w:pPr>
      <w:r w:rsidRPr="00C633A8">
        <w:rPr>
          <w:rFonts w:ascii="Meiryo UI" w:eastAsia="Meiryo UI" w:hAnsi="Meiryo UI" w:cs="Meiryo UI" w:hint="eastAsia"/>
          <w:szCs w:val="21"/>
        </w:rPr>
        <w:t>スライドの8ページにある可燃当量比範囲とは、水素の範囲が0.10～7.17</w:t>
      </w:r>
      <w:r w:rsidR="0079093F" w:rsidRPr="00C633A8">
        <w:rPr>
          <w:rFonts w:ascii="Meiryo UI" w:eastAsia="Meiryo UI" w:hAnsi="Meiryo UI" w:cs="Meiryo UI" w:hint="eastAsia"/>
          <w:szCs w:val="21"/>
        </w:rPr>
        <w:t>であり</w:t>
      </w:r>
      <w:r w:rsidRPr="00C633A8">
        <w:rPr>
          <w:rFonts w:ascii="Meiryo UI" w:eastAsia="Meiryo UI" w:hAnsi="Meiryo UI" w:cs="Meiryo UI" w:hint="eastAsia"/>
          <w:szCs w:val="21"/>
        </w:rPr>
        <w:t>、</w:t>
      </w:r>
      <w:r w:rsidR="0079093F" w:rsidRPr="00C633A8">
        <w:rPr>
          <w:rFonts w:ascii="Meiryo UI" w:eastAsia="Meiryo UI" w:hAnsi="Meiryo UI" w:cs="Meiryo UI" w:hint="eastAsia"/>
          <w:szCs w:val="21"/>
        </w:rPr>
        <w:t>水素は</w:t>
      </w:r>
      <w:r w:rsidRPr="00C633A8">
        <w:rPr>
          <w:rFonts w:ascii="Meiryo UI" w:eastAsia="Meiryo UI" w:hAnsi="Meiryo UI" w:cs="Meiryo UI" w:hint="eastAsia"/>
          <w:szCs w:val="21"/>
        </w:rPr>
        <w:t>0.10から燃える、ということで水素の燃え易さを示している、という理解でよいのか。これまで燃料利用等に使うことができなかった希薄なガスは捨てられるだけであったが、こうしたガスを燃焼させる技術があれば、少なからずニーズがあるものと考えられる。希薄なガスに係る燃焼技術について研究開発を行っているのか。</w:t>
      </w:r>
    </w:p>
    <w:p w14:paraId="6C8C0634" w14:textId="77777777" w:rsidR="00F3503D" w:rsidRPr="00C633A8" w:rsidRDefault="00F80E03">
      <w:pPr>
        <w:ind w:leftChars="200" w:left="420"/>
        <w:rPr>
          <w:rFonts w:ascii="Meiryo UI" w:eastAsia="Meiryo UI" w:hAnsi="Meiryo UI" w:cs="Meiryo UI"/>
          <w:szCs w:val="21"/>
        </w:rPr>
      </w:pPr>
      <w:r w:rsidRPr="00C633A8">
        <w:rPr>
          <w:rFonts w:ascii="Meiryo UI" w:eastAsia="Meiryo UI" w:hAnsi="Meiryo UI" w:cs="Meiryo UI" w:hint="eastAsia"/>
          <w:szCs w:val="21"/>
        </w:rPr>
        <w:t>（回答）</w:t>
      </w:r>
    </w:p>
    <w:p w14:paraId="52D6FD23" w14:textId="77777777" w:rsidR="00F3503D" w:rsidRPr="00C633A8" w:rsidRDefault="00F80E03" w:rsidP="0079093F">
      <w:pPr>
        <w:ind w:leftChars="300" w:left="630" w:firstLineChars="100" w:firstLine="210"/>
        <w:rPr>
          <w:rFonts w:ascii="Meiryo UI" w:eastAsia="Meiryo UI" w:hAnsi="Meiryo UI" w:cs="Meiryo UI"/>
          <w:szCs w:val="21"/>
        </w:rPr>
      </w:pPr>
      <w:r w:rsidRPr="00C633A8">
        <w:rPr>
          <w:rFonts w:ascii="Meiryo UI" w:eastAsia="Meiryo UI" w:hAnsi="Meiryo UI" w:cs="Meiryo UI" w:hint="eastAsia"/>
          <w:szCs w:val="21"/>
        </w:rPr>
        <w:t>ご指摘のとおり、</w:t>
      </w:r>
      <w:r w:rsidR="0079093F" w:rsidRPr="00C633A8">
        <w:rPr>
          <w:rFonts w:ascii="Meiryo UI" w:eastAsia="Meiryo UI" w:hAnsi="Meiryo UI" w:cs="Meiryo UI" w:hint="eastAsia"/>
          <w:szCs w:val="21"/>
        </w:rPr>
        <w:t>都市ガスの主成分であるメタンと比べ</w:t>
      </w:r>
      <w:r w:rsidRPr="00C633A8">
        <w:rPr>
          <w:rFonts w:ascii="Meiryo UI" w:eastAsia="Meiryo UI" w:hAnsi="Meiryo UI" w:cs="Meiryo UI" w:hint="eastAsia"/>
          <w:szCs w:val="21"/>
        </w:rPr>
        <w:t>水素は燃え易く、アンモニアは燃え難いといった特徴がある。</w:t>
      </w:r>
      <w:r w:rsidR="0079093F" w:rsidRPr="00C633A8">
        <w:rPr>
          <w:rFonts w:ascii="Meiryo UI" w:eastAsia="Meiryo UI" w:hAnsi="Meiryo UI" w:cs="Meiryo UI" w:hint="eastAsia"/>
          <w:szCs w:val="21"/>
        </w:rPr>
        <w:t>当社では</w:t>
      </w:r>
      <w:r w:rsidRPr="00C633A8">
        <w:rPr>
          <w:rFonts w:ascii="Meiryo UI" w:eastAsia="Meiryo UI" w:hAnsi="Meiryo UI" w:cs="Meiryo UI" w:hint="eastAsia"/>
          <w:szCs w:val="21"/>
        </w:rPr>
        <w:t>現場ごとのニーズに応じて、燃え難いものを燃料化できるような燃焼技術の開発を行っている。アンモニアはこうした燃え難い燃料であるが、これまで</w:t>
      </w:r>
      <w:r w:rsidR="0079093F" w:rsidRPr="00C633A8">
        <w:rPr>
          <w:rFonts w:ascii="Meiryo UI" w:eastAsia="Meiryo UI" w:hAnsi="Meiryo UI" w:cs="Meiryo UI" w:hint="eastAsia"/>
          <w:szCs w:val="21"/>
        </w:rPr>
        <w:t>当社</w:t>
      </w:r>
      <w:r w:rsidRPr="00C633A8">
        <w:rPr>
          <w:rFonts w:ascii="Meiryo UI" w:eastAsia="Meiryo UI" w:hAnsi="Meiryo UI" w:cs="Meiryo UI" w:hint="eastAsia"/>
          <w:szCs w:val="21"/>
        </w:rPr>
        <w:t>で培ってきた技術によりアンモニア燃焼を他社より優位に技術開発することができたものと考えている。</w:t>
      </w:r>
    </w:p>
    <w:p w14:paraId="2A4A0EB0" w14:textId="249D4D0A" w:rsidR="00F3503D" w:rsidRPr="00C633A8" w:rsidRDefault="00F80E03" w:rsidP="00DB4F73">
      <w:pPr>
        <w:widowControl/>
        <w:ind w:firstLineChars="200" w:firstLine="420"/>
        <w:jc w:val="left"/>
        <w:rPr>
          <w:rFonts w:ascii="Meiryo UI" w:eastAsia="Meiryo UI" w:hAnsi="Meiryo UI" w:cs="Meiryo UI"/>
          <w:szCs w:val="21"/>
        </w:rPr>
      </w:pPr>
      <w:r w:rsidRPr="00C633A8">
        <w:rPr>
          <w:rFonts w:ascii="Meiryo UI" w:eastAsia="Meiryo UI" w:hAnsi="Meiryo UI" w:cs="Meiryo UI"/>
          <w:szCs w:val="21"/>
        </w:rPr>
        <w:br w:type="page"/>
      </w:r>
      <w:r w:rsidRPr="00C633A8">
        <w:rPr>
          <w:rFonts w:ascii="Meiryo UI" w:eastAsia="Meiryo UI" w:hAnsi="Meiryo UI" w:cs="Meiryo UI" w:hint="eastAsia"/>
          <w:szCs w:val="21"/>
        </w:rPr>
        <w:lastRenderedPageBreak/>
        <w:t>（質問2）</w:t>
      </w:r>
    </w:p>
    <w:p w14:paraId="76222DE8" w14:textId="0436A4BE" w:rsidR="00F3503D" w:rsidRPr="00C633A8" w:rsidRDefault="00F80E03">
      <w:pPr>
        <w:ind w:leftChars="300" w:left="630" w:firstLineChars="100" w:firstLine="210"/>
        <w:rPr>
          <w:rFonts w:ascii="Meiryo UI" w:eastAsia="Meiryo UI" w:hAnsi="Meiryo UI" w:cs="Meiryo UI"/>
          <w:szCs w:val="21"/>
        </w:rPr>
      </w:pPr>
      <w:r w:rsidRPr="00C633A8">
        <w:rPr>
          <w:rFonts w:ascii="Meiryo UI" w:eastAsia="Meiryo UI" w:hAnsi="Meiryo UI" w:cs="Meiryo UI" w:hint="eastAsia"/>
          <w:szCs w:val="21"/>
        </w:rPr>
        <w:t>スライドの25ページの「除害炉＋冷却塔」について、未燃分のアンモニアが出た際に無害化するため必要とあるが、除害炉は実証設備のために設置しているのか。実装の場合には不要となるのか。</w:t>
      </w:r>
    </w:p>
    <w:p w14:paraId="1848116C" w14:textId="77777777" w:rsidR="00F3503D" w:rsidRPr="00C633A8" w:rsidRDefault="00F80E03">
      <w:pPr>
        <w:ind w:leftChars="200" w:left="420"/>
        <w:rPr>
          <w:rFonts w:ascii="Meiryo UI" w:eastAsia="Meiryo UI" w:hAnsi="Meiryo UI" w:cs="Meiryo UI"/>
          <w:szCs w:val="21"/>
        </w:rPr>
      </w:pPr>
      <w:r w:rsidRPr="00C633A8">
        <w:rPr>
          <w:rFonts w:ascii="Meiryo UI" w:eastAsia="Meiryo UI" w:hAnsi="Meiryo UI" w:cs="Meiryo UI" w:hint="eastAsia"/>
          <w:szCs w:val="21"/>
        </w:rPr>
        <w:t>（回答）</w:t>
      </w:r>
    </w:p>
    <w:p w14:paraId="1FD124B1" w14:textId="77777777" w:rsidR="00F3503D" w:rsidRPr="00C633A8" w:rsidRDefault="00F80E03">
      <w:pPr>
        <w:ind w:leftChars="300" w:left="630" w:firstLineChars="100" w:firstLine="210"/>
        <w:rPr>
          <w:rFonts w:ascii="Meiryo UI" w:eastAsia="Meiryo UI" w:hAnsi="Meiryo UI" w:cs="Meiryo UI"/>
          <w:szCs w:val="21"/>
        </w:rPr>
      </w:pPr>
      <w:r w:rsidRPr="00C633A8">
        <w:rPr>
          <w:rFonts w:ascii="Meiryo UI" w:eastAsia="Meiryo UI" w:hAnsi="Meiryo UI" w:cs="Meiryo UI" w:hint="eastAsia"/>
          <w:szCs w:val="21"/>
        </w:rPr>
        <w:t>アンモニアの排ガス処理を含む燃焼装置については業界団体による安全基準等が定められたガイドラインが無い状況。アンモニア燃焼で空気比を増やすとNOxが増えてしまい、また、空気比を減らすと未燃アンモニアが増えて法規的に問題。こうした未燃分のアンモニアについては現状、除害炉で処理している。</w:t>
      </w:r>
    </w:p>
    <w:p w14:paraId="35796694" w14:textId="77777777" w:rsidR="00F3503D" w:rsidRPr="00C633A8" w:rsidRDefault="00F80E03">
      <w:pPr>
        <w:ind w:leftChars="200" w:left="420"/>
        <w:rPr>
          <w:rFonts w:ascii="Meiryo UI" w:eastAsia="Meiryo UI" w:hAnsi="Meiryo UI" w:cs="Meiryo UI"/>
          <w:szCs w:val="21"/>
        </w:rPr>
      </w:pPr>
      <w:r w:rsidRPr="00C633A8">
        <w:rPr>
          <w:rFonts w:ascii="Meiryo UI" w:eastAsia="Meiryo UI" w:hAnsi="Meiryo UI" w:cs="Meiryo UI" w:hint="eastAsia"/>
          <w:szCs w:val="21"/>
        </w:rPr>
        <w:t>（質問2-2）</w:t>
      </w:r>
    </w:p>
    <w:p w14:paraId="0D611229" w14:textId="77777777" w:rsidR="00F3503D" w:rsidRPr="00C633A8" w:rsidRDefault="00F80E03">
      <w:pPr>
        <w:ind w:leftChars="300" w:left="630" w:firstLineChars="100" w:firstLine="210"/>
        <w:rPr>
          <w:rFonts w:ascii="Meiryo UI" w:eastAsia="Meiryo UI" w:hAnsi="Meiryo UI" w:cs="Meiryo UI"/>
          <w:szCs w:val="21"/>
        </w:rPr>
      </w:pPr>
      <w:r w:rsidRPr="00C633A8">
        <w:rPr>
          <w:rFonts w:ascii="Meiryo UI" w:eastAsia="Meiryo UI" w:hAnsi="Meiryo UI" w:cs="Meiryo UI" w:hint="eastAsia"/>
          <w:szCs w:val="21"/>
        </w:rPr>
        <w:t>高圧ガス保安法といった規制では、</w:t>
      </w:r>
      <w:r w:rsidR="00A83826" w:rsidRPr="00C633A8">
        <w:rPr>
          <w:rFonts w:ascii="Meiryo UI" w:eastAsia="Meiryo UI" w:hAnsi="Meiryo UI" w:cs="Meiryo UI" w:hint="eastAsia"/>
          <w:szCs w:val="21"/>
        </w:rPr>
        <w:t>アンモニアの除害設備には、</w:t>
      </w:r>
      <w:r w:rsidRPr="00C633A8">
        <w:rPr>
          <w:rFonts w:ascii="Meiryo UI" w:eastAsia="Meiryo UI" w:hAnsi="Meiryo UI" w:cs="Meiryo UI" w:hint="eastAsia"/>
          <w:szCs w:val="21"/>
        </w:rPr>
        <w:t>多量の水が必要と定められているが。</w:t>
      </w:r>
    </w:p>
    <w:p w14:paraId="600272EE" w14:textId="77777777" w:rsidR="00F3503D" w:rsidRPr="00C633A8" w:rsidRDefault="00F80E03">
      <w:pPr>
        <w:ind w:leftChars="200" w:left="420"/>
        <w:rPr>
          <w:rFonts w:ascii="Meiryo UI" w:eastAsia="Meiryo UI" w:hAnsi="Meiryo UI" w:cs="Meiryo UI"/>
          <w:szCs w:val="21"/>
        </w:rPr>
      </w:pPr>
      <w:r w:rsidRPr="00C633A8">
        <w:rPr>
          <w:rFonts w:ascii="Meiryo UI" w:eastAsia="Meiryo UI" w:hAnsi="Meiryo UI" w:cs="Meiryo UI" w:hint="eastAsia"/>
          <w:szCs w:val="21"/>
        </w:rPr>
        <w:t>（回答）</w:t>
      </w:r>
    </w:p>
    <w:p w14:paraId="58FFEB9A" w14:textId="77777777" w:rsidR="00F3503D" w:rsidRPr="00C633A8" w:rsidRDefault="00F80E03">
      <w:pPr>
        <w:ind w:leftChars="300" w:left="630" w:firstLineChars="100" w:firstLine="210"/>
        <w:rPr>
          <w:rFonts w:ascii="Meiryo UI" w:eastAsia="Meiryo UI" w:hAnsi="Meiryo UI" w:cs="Meiryo UI"/>
          <w:szCs w:val="21"/>
        </w:rPr>
      </w:pPr>
      <w:r w:rsidRPr="00C633A8">
        <w:rPr>
          <w:rFonts w:ascii="Meiryo UI" w:eastAsia="Meiryo UI" w:hAnsi="Meiryo UI" w:cs="Meiryo UI" w:hint="eastAsia"/>
          <w:szCs w:val="21"/>
        </w:rPr>
        <w:t>本研究所</w:t>
      </w:r>
      <w:r w:rsidR="00A83826" w:rsidRPr="00C633A8">
        <w:rPr>
          <w:rFonts w:ascii="Meiryo UI" w:eastAsia="Meiryo UI" w:hAnsi="Meiryo UI" w:cs="Meiryo UI" w:hint="eastAsia"/>
          <w:szCs w:val="21"/>
        </w:rPr>
        <w:t>での未燃アンモニアの除害設備では、</w:t>
      </w:r>
      <w:r w:rsidRPr="00C633A8">
        <w:rPr>
          <w:rFonts w:ascii="Meiryo UI" w:eastAsia="Meiryo UI" w:hAnsi="Meiryo UI" w:cs="Meiryo UI" w:hint="eastAsia"/>
          <w:szCs w:val="21"/>
        </w:rPr>
        <w:t>水を用意しておらず、除害炉＋冷却塔での対応となっている。</w:t>
      </w:r>
    </w:p>
    <w:p w14:paraId="6CFE564C" w14:textId="77777777" w:rsidR="00F3503D" w:rsidRPr="00C633A8" w:rsidRDefault="00F80E03">
      <w:pPr>
        <w:ind w:leftChars="200" w:left="420"/>
        <w:rPr>
          <w:rFonts w:ascii="Meiryo UI" w:eastAsia="Meiryo UI" w:hAnsi="Meiryo UI" w:cs="Meiryo UI"/>
          <w:szCs w:val="21"/>
        </w:rPr>
      </w:pPr>
      <w:r w:rsidRPr="00C633A8">
        <w:rPr>
          <w:rFonts w:ascii="Meiryo UI" w:eastAsia="Meiryo UI" w:hAnsi="Meiryo UI" w:cs="Meiryo UI" w:hint="eastAsia"/>
          <w:szCs w:val="21"/>
        </w:rPr>
        <w:t>（質問2-3）</w:t>
      </w:r>
    </w:p>
    <w:p w14:paraId="74419C44" w14:textId="77777777" w:rsidR="00F3503D" w:rsidRPr="00C633A8" w:rsidRDefault="00F80E03">
      <w:pPr>
        <w:ind w:leftChars="300" w:left="630" w:firstLineChars="100" w:firstLine="210"/>
        <w:rPr>
          <w:rFonts w:ascii="Meiryo UI" w:eastAsia="Meiryo UI" w:hAnsi="Meiryo UI" w:cs="Meiryo UI"/>
          <w:szCs w:val="21"/>
        </w:rPr>
      </w:pPr>
      <w:r w:rsidRPr="00C633A8">
        <w:rPr>
          <w:rFonts w:ascii="Meiryo UI" w:eastAsia="Meiryo UI" w:hAnsi="Meiryo UI" w:cs="Meiryo UI" w:hint="eastAsia"/>
          <w:szCs w:val="21"/>
        </w:rPr>
        <w:t>アンモニアの燃焼設備については未燃分のアンモニアに係る排ガス処理の附帯設備が必要とならざるをえないが、今後、実装される場合にはこうした附帯設備の導入が（コスト面等で）課題になるものと考えられる。</w:t>
      </w:r>
    </w:p>
    <w:p w14:paraId="1414C3E2" w14:textId="77777777" w:rsidR="00F3503D" w:rsidRPr="00C633A8" w:rsidRDefault="00F80E03">
      <w:pPr>
        <w:ind w:leftChars="200" w:left="420"/>
        <w:rPr>
          <w:rFonts w:ascii="Meiryo UI" w:eastAsia="Meiryo UI" w:hAnsi="Meiryo UI" w:cs="Meiryo UI"/>
          <w:szCs w:val="21"/>
        </w:rPr>
      </w:pPr>
      <w:r w:rsidRPr="00C633A8">
        <w:rPr>
          <w:rFonts w:ascii="Meiryo UI" w:eastAsia="Meiryo UI" w:hAnsi="Meiryo UI" w:cs="Meiryo UI" w:hint="eastAsia"/>
          <w:szCs w:val="21"/>
        </w:rPr>
        <w:t>（回答）</w:t>
      </w:r>
    </w:p>
    <w:p w14:paraId="7BAB6D38" w14:textId="77777777" w:rsidR="00F3503D" w:rsidRPr="00C633A8" w:rsidRDefault="00F80E03">
      <w:pPr>
        <w:ind w:leftChars="300" w:left="630" w:firstLineChars="100" w:firstLine="210"/>
        <w:rPr>
          <w:rFonts w:ascii="Meiryo UI" w:eastAsia="Meiryo UI" w:hAnsi="Meiryo UI" w:cs="Meiryo UI"/>
          <w:szCs w:val="21"/>
        </w:rPr>
      </w:pPr>
      <w:bookmarkStart w:id="0" w:name="_Hlk163462828"/>
      <w:r w:rsidRPr="00C633A8">
        <w:rPr>
          <w:rFonts w:ascii="Meiryo UI" w:eastAsia="Meiryo UI" w:hAnsi="Meiryo UI" w:cs="Meiryo UI" w:hint="eastAsia"/>
          <w:szCs w:val="21"/>
        </w:rPr>
        <w:t>大量の水が必要か認識不足でした、大量の水が必要かは我々も確認します。</w:t>
      </w:r>
    </w:p>
    <w:bookmarkEnd w:id="0"/>
    <w:p w14:paraId="7A89FF6A" w14:textId="77777777" w:rsidR="00F3503D" w:rsidRPr="00C633A8" w:rsidRDefault="00F80E03">
      <w:pPr>
        <w:ind w:leftChars="200" w:left="420"/>
        <w:rPr>
          <w:rFonts w:ascii="Meiryo UI" w:eastAsia="Meiryo UI" w:hAnsi="Meiryo UI" w:cs="Meiryo UI"/>
          <w:szCs w:val="21"/>
        </w:rPr>
      </w:pPr>
      <w:r w:rsidRPr="00C633A8">
        <w:rPr>
          <w:rFonts w:ascii="Meiryo UI" w:eastAsia="Meiryo UI" w:hAnsi="Meiryo UI" w:cs="Meiryo UI" w:hint="eastAsia"/>
          <w:szCs w:val="21"/>
        </w:rPr>
        <w:t>（質問3）</w:t>
      </w:r>
    </w:p>
    <w:p w14:paraId="1B18924D" w14:textId="77777777" w:rsidR="00F3503D" w:rsidRPr="00C633A8" w:rsidRDefault="00F80E03">
      <w:pPr>
        <w:ind w:leftChars="300" w:left="630" w:firstLineChars="100" w:firstLine="210"/>
        <w:rPr>
          <w:rFonts w:ascii="Meiryo UI" w:eastAsia="Meiryo UI" w:hAnsi="Meiryo UI" w:cs="Meiryo UI"/>
          <w:szCs w:val="21"/>
        </w:rPr>
      </w:pPr>
      <w:r w:rsidRPr="00C633A8">
        <w:rPr>
          <w:rFonts w:ascii="Meiryo UI" w:eastAsia="Meiryo UI" w:hAnsi="Meiryo UI" w:cs="Meiryo UI" w:hint="eastAsia"/>
          <w:szCs w:val="21"/>
        </w:rPr>
        <w:t>今後の</w:t>
      </w:r>
      <w:r w:rsidR="00A83826" w:rsidRPr="00C633A8">
        <w:rPr>
          <w:rFonts w:ascii="Meiryo UI" w:eastAsia="Meiryo UI" w:hAnsi="Meiryo UI" w:cs="Meiryo UI" w:hint="eastAsia"/>
          <w:szCs w:val="21"/>
        </w:rPr>
        <w:t>カーボンニュートラル燃料である水素及びアンモニアの</w:t>
      </w:r>
      <w:r w:rsidRPr="00C633A8">
        <w:rPr>
          <w:rFonts w:ascii="Meiryo UI" w:eastAsia="Meiryo UI" w:hAnsi="Meiryo UI" w:cs="Meiryo UI" w:hint="eastAsia"/>
          <w:szCs w:val="21"/>
        </w:rPr>
        <w:t>需要拡大に向けて、どのようなことが必要となるのか。</w:t>
      </w:r>
    </w:p>
    <w:p w14:paraId="18B15324" w14:textId="77777777" w:rsidR="00F3503D" w:rsidRPr="00C633A8" w:rsidRDefault="00F80E03">
      <w:pPr>
        <w:ind w:leftChars="200" w:left="420"/>
        <w:rPr>
          <w:rFonts w:ascii="Meiryo UI" w:eastAsia="Meiryo UI" w:hAnsi="Meiryo UI" w:cs="Meiryo UI"/>
          <w:szCs w:val="21"/>
        </w:rPr>
      </w:pPr>
      <w:r w:rsidRPr="00C633A8">
        <w:rPr>
          <w:rFonts w:ascii="Meiryo UI" w:eastAsia="Meiryo UI" w:hAnsi="Meiryo UI" w:cs="Meiryo UI" w:hint="eastAsia"/>
          <w:szCs w:val="21"/>
        </w:rPr>
        <w:t>（回答）</w:t>
      </w:r>
    </w:p>
    <w:p w14:paraId="65CF4446" w14:textId="77777777" w:rsidR="00F3503D" w:rsidRPr="00C633A8" w:rsidRDefault="00F80E03">
      <w:pPr>
        <w:ind w:leftChars="300" w:left="630" w:firstLineChars="100" w:firstLine="210"/>
        <w:rPr>
          <w:rFonts w:ascii="Meiryo UI" w:eastAsia="Meiryo UI" w:hAnsi="Meiryo UI" w:cs="Meiryo UI"/>
          <w:szCs w:val="21"/>
        </w:rPr>
      </w:pPr>
      <w:r w:rsidRPr="00C633A8">
        <w:rPr>
          <w:rFonts w:ascii="Meiryo UI" w:eastAsia="Meiryo UI" w:hAnsi="Meiryo UI" w:cs="Meiryo UI" w:hint="eastAsia"/>
          <w:szCs w:val="21"/>
        </w:rPr>
        <w:t>2050年カーボンニュートラル実現といった目標を掲げる大手のメーカー等では、水素の利活用に前向きな状況。ただ、水素をはじめ燃料価格が高いので、現状、工場</w:t>
      </w:r>
      <w:r w:rsidR="00A83826" w:rsidRPr="00C633A8">
        <w:rPr>
          <w:rFonts w:ascii="Meiryo UI" w:eastAsia="Meiryo UI" w:hAnsi="Meiryo UI" w:cs="Meiryo UI" w:hint="eastAsia"/>
          <w:szCs w:val="21"/>
        </w:rPr>
        <w:t>の実</w:t>
      </w:r>
      <w:r w:rsidRPr="00C633A8">
        <w:rPr>
          <w:rFonts w:ascii="Meiryo UI" w:eastAsia="Meiryo UI" w:hAnsi="Meiryo UI" w:cs="Meiryo UI" w:hint="eastAsia"/>
          <w:szCs w:val="21"/>
        </w:rPr>
        <w:t>ラインに導入することは難しい状況。</w:t>
      </w:r>
      <w:r w:rsidR="00A83826" w:rsidRPr="00C633A8">
        <w:rPr>
          <w:rFonts w:ascii="Meiryo UI" w:eastAsia="Meiryo UI" w:hAnsi="Meiryo UI" w:cs="Meiryo UI" w:hint="eastAsia"/>
          <w:szCs w:val="21"/>
        </w:rPr>
        <w:t>まずは</w:t>
      </w:r>
      <w:r w:rsidRPr="00C633A8">
        <w:rPr>
          <w:rFonts w:ascii="Meiryo UI" w:eastAsia="Meiryo UI" w:hAnsi="Meiryo UI" w:cs="Meiryo UI" w:hint="eastAsia"/>
          <w:szCs w:val="21"/>
        </w:rPr>
        <w:t>基礎研究を目的とした実証の段階にあると認識している。本会議のような情報交換の場があることはありがたい。</w:t>
      </w:r>
    </w:p>
    <w:p w14:paraId="5B7B141C" w14:textId="77777777" w:rsidR="00F3503D" w:rsidRPr="00C633A8" w:rsidRDefault="00F3503D">
      <w:pPr>
        <w:ind w:leftChars="200" w:left="420"/>
        <w:rPr>
          <w:rFonts w:ascii="Meiryo UI" w:eastAsia="Meiryo UI" w:hAnsi="Meiryo UI" w:cs="Meiryo UI"/>
          <w:szCs w:val="21"/>
        </w:rPr>
      </w:pPr>
    </w:p>
    <w:p w14:paraId="1BBF587B" w14:textId="77777777" w:rsidR="00F3503D" w:rsidRPr="00C633A8" w:rsidRDefault="00F80E03">
      <w:pPr>
        <w:adjustRightInd w:val="0"/>
        <w:snapToGrid w:val="0"/>
        <w:spacing w:line="360" w:lineRule="exact"/>
        <w:ind w:firstLineChars="100" w:firstLine="210"/>
        <w:rPr>
          <w:rFonts w:ascii="Meiryo UI" w:eastAsia="Meiryo UI" w:hAnsi="Meiryo UI" w:cs="Meiryo UI"/>
          <w:b/>
          <w:szCs w:val="21"/>
        </w:rPr>
      </w:pPr>
      <w:r w:rsidRPr="00C633A8">
        <w:rPr>
          <w:rFonts w:ascii="Meiryo UI" w:eastAsia="Meiryo UI" w:hAnsi="Meiryo UI" w:cs="Meiryo UI" w:hint="eastAsia"/>
          <w:b/>
          <w:szCs w:val="21"/>
        </w:rPr>
        <w:t>議題４「</w:t>
      </w:r>
      <w:r w:rsidRPr="00C633A8">
        <w:rPr>
          <w:rFonts w:ascii="Meiryo UI" w:eastAsia="Meiryo UI" w:hAnsi="Meiryo UI" w:cs="Meiryo UI" w:hint="eastAsia"/>
          <w:b/>
          <w:bCs/>
        </w:rPr>
        <w:t>2025年大阪・関西万博における水素関連の取組について</w:t>
      </w:r>
      <w:r w:rsidRPr="00C633A8">
        <w:rPr>
          <w:rFonts w:ascii="Meiryo UI" w:eastAsia="Meiryo UI" w:hAnsi="Meiryo UI" w:cs="Meiryo UI" w:hint="eastAsia"/>
          <w:b/>
          <w:szCs w:val="21"/>
        </w:rPr>
        <w:t>」</w:t>
      </w:r>
    </w:p>
    <w:p w14:paraId="16B22627" w14:textId="77777777" w:rsidR="00F3503D" w:rsidRPr="00C633A8" w:rsidRDefault="00F80E03">
      <w:pPr>
        <w:adjustRightInd w:val="0"/>
        <w:snapToGrid w:val="0"/>
        <w:spacing w:line="360" w:lineRule="exact"/>
        <w:ind w:firstLineChars="150" w:firstLine="315"/>
        <w:rPr>
          <w:rFonts w:ascii="Meiryo UI" w:eastAsia="Meiryo UI" w:hAnsi="Meiryo UI" w:cs="Meiryo UI"/>
          <w:b/>
          <w:szCs w:val="21"/>
        </w:rPr>
      </w:pPr>
      <w:r w:rsidRPr="00C633A8">
        <w:rPr>
          <w:rFonts w:ascii="Meiryo UI" w:eastAsia="Meiryo UI" w:hAnsi="Meiryo UI" w:cs="Meiryo UI" w:hint="eastAsia"/>
          <w:szCs w:val="21"/>
        </w:rPr>
        <w:t>■資料４に沿って事務局より説明</w:t>
      </w:r>
    </w:p>
    <w:p w14:paraId="4B6E53E0" w14:textId="77777777" w:rsidR="00F3503D" w:rsidRPr="00C633A8" w:rsidRDefault="00F80E03">
      <w:pPr>
        <w:adjustRightInd w:val="0"/>
        <w:snapToGrid w:val="0"/>
        <w:spacing w:line="360" w:lineRule="exact"/>
        <w:ind w:firstLineChars="100" w:firstLine="210"/>
        <w:rPr>
          <w:rFonts w:ascii="Meiryo UI" w:eastAsia="Meiryo UI" w:hAnsi="Meiryo UI" w:cs="Meiryo UI"/>
          <w:szCs w:val="21"/>
        </w:rPr>
      </w:pPr>
      <w:r w:rsidRPr="00C633A8">
        <w:rPr>
          <w:rFonts w:ascii="Meiryo UI" w:eastAsia="Meiryo UI" w:hAnsi="Meiryo UI" w:cs="Meiryo UI" w:hint="eastAsia"/>
          <w:szCs w:val="21"/>
        </w:rPr>
        <w:t>（大阪ガス株式会社より補足）</w:t>
      </w:r>
    </w:p>
    <w:p w14:paraId="62948A92" w14:textId="77777777" w:rsidR="00F3503D" w:rsidRPr="00C633A8" w:rsidRDefault="00F80E03">
      <w:pPr>
        <w:pStyle w:val="a9"/>
        <w:numPr>
          <w:ilvl w:val="0"/>
          <w:numId w:val="6"/>
        </w:numPr>
        <w:ind w:leftChars="300" w:left="990"/>
        <w:rPr>
          <w:rFonts w:ascii="Meiryo UI" w:eastAsia="Meiryo UI" w:hAnsi="Meiryo UI" w:cs="Meiryo UI"/>
        </w:rPr>
      </w:pPr>
      <w:r w:rsidRPr="00C633A8">
        <w:rPr>
          <w:rFonts w:ascii="Meiryo UI" w:eastAsia="Meiryo UI" w:hAnsi="Meiryo UI" w:cs="Meiryo UI" w:hint="eastAsia"/>
          <w:szCs w:val="21"/>
        </w:rPr>
        <w:t>メタネーションの実証実験設備の建設が着々と進んでおり、5月に大阪市環境局と共に竣工式を予定している。</w:t>
      </w:r>
    </w:p>
    <w:p w14:paraId="2668C436" w14:textId="77777777" w:rsidR="00F3503D" w:rsidRPr="00C633A8" w:rsidRDefault="00F3503D">
      <w:pPr>
        <w:ind w:firstLineChars="100" w:firstLine="210"/>
        <w:rPr>
          <w:rFonts w:ascii="Meiryo UI" w:eastAsia="Meiryo UI" w:hAnsi="Meiryo UI" w:cs="Meiryo UI"/>
          <w:szCs w:val="21"/>
        </w:rPr>
      </w:pPr>
    </w:p>
    <w:p w14:paraId="1C3C1A12" w14:textId="77777777" w:rsidR="00F3503D" w:rsidRPr="00C633A8" w:rsidRDefault="00F80E03">
      <w:pPr>
        <w:adjustRightInd w:val="0"/>
        <w:snapToGrid w:val="0"/>
        <w:spacing w:line="360" w:lineRule="exact"/>
        <w:ind w:firstLineChars="100" w:firstLine="210"/>
        <w:rPr>
          <w:rFonts w:ascii="Meiryo UI" w:eastAsia="Meiryo UI" w:hAnsi="Meiryo UI" w:cs="Meiryo UI"/>
          <w:b/>
          <w:szCs w:val="21"/>
        </w:rPr>
      </w:pPr>
      <w:r w:rsidRPr="00C633A8">
        <w:rPr>
          <w:rFonts w:ascii="Meiryo UI" w:eastAsia="Meiryo UI" w:hAnsi="Meiryo UI" w:cs="Meiryo UI" w:hint="eastAsia"/>
          <w:b/>
          <w:szCs w:val="21"/>
        </w:rPr>
        <w:t>議題5「</w:t>
      </w:r>
      <w:r w:rsidRPr="00C633A8">
        <w:rPr>
          <w:rFonts w:ascii="Meiryo UI" w:eastAsia="Meiryo UI" w:hAnsi="Meiryo UI" w:cs="Meiryo UI" w:hint="eastAsia"/>
          <w:b/>
          <w:bCs/>
        </w:rPr>
        <w:t>今後の推進会議の進め方について</w:t>
      </w:r>
      <w:r w:rsidRPr="00C633A8">
        <w:rPr>
          <w:rFonts w:ascii="Meiryo UI" w:eastAsia="Meiryo UI" w:hAnsi="Meiryo UI" w:cs="Meiryo UI" w:hint="eastAsia"/>
          <w:b/>
          <w:szCs w:val="21"/>
        </w:rPr>
        <w:t>」</w:t>
      </w:r>
    </w:p>
    <w:p w14:paraId="48C0DED5" w14:textId="77777777" w:rsidR="00F3503D" w:rsidRPr="00C633A8" w:rsidRDefault="00F80E03">
      <w:pPr>
        <w:adjustRightInd w:val="0"/>
        <w:snapToGrid w:val="0"/>
        <w:spacing w:line="360" w:lineRule="exact"/>
        <w:ind w:firstLineChars="150" w:firstLine="315"/>
        <w:rPr>
          <w:rFonts w:ascii="Meiryo UI" w:eastAsia="Meiryo UI" w:hAnsi="Meiryo UI" w:cs="Meiryo UI"/>
          <w:b/>
          <w:szCs w:val="21"/>
        </w:rPr>
      </w:pPr>
      <w:r w:rsidRPr="00C633A8">
        <w:rPr>
          <w:rFonts w:ascii="Meiryo UI" w:eastAsia="Meiryo UI" w:hAnsi="Meiryo UI" w:cs="Meiryo UI" w:hint="eastAsia"/>
          <w:szCs w:val="21"/>
        </w:rPr>
        <w:t>■資料5に沿って事務局より説明</w:t>
      </w:r>
    </w:p>
    <w:p w14:paraId="2A31775C" w14:textId="77777777" w:rsidR="00F3503D" w:rsidRPr="00C633A8" w:rsidRDefault="00F80E03">
      <w:pPr>
        <w:adjustRightInd w:val="0"/>
        <w:snapToGrid w:val="0"/>
        <w:spacing w:line="360" w:lineRule="exact"/>
        <w:ind w:firstLineChars="250" w:firstLine="525"/>
        <w:rPr>
          <w:rFonts w:ascii="Meiryo UI" w:eastAsia="Meiryo UI" w:hAnsi="Meiryo UI" w:cs="Meiryo UI"/>
          <w:szCs w:val="21"/>
        </w:rPr>
      </w:pPr>
      <w:r w:rsidRPr="00C633A8">
        <w:rPr>
          <w:rFonts w:ascii="Meiryo UI" w:eastAsia="Meiryo UI" w:hAnsi="Meiryo UI" w:cs="Meiryo UI" w:hint="eastAsia"/>
          <w:szCs w:val="21"/>
        </w:rPr>
        <w:t>推進会議設置要綱改定案について了承。</w:t>
      </w:r>
    </w:p>
    <w:p w14:paraId="46BCC011" w14:textId="77777777" w:rsidR="00F3503D" w:rsidRPr="00C633A8" w:rsidRDefault="00F80E03">
      <w:pPr>
        <w:pStyle w:val="af"/>
        <w:snapToGrid w:val="0"/>
        <w:spacing w:beforeLines="50" w:before="180"/>
        <w:ind w:right="419"/>
      </w:pPr>
      <w:r w:rsidRPr="00C633A8">
        <w:rPr>
          <w:rFonts w:hint="eastAsia"/>
        </w:rPr>
        <w:t>以　上</w:t>
      </w:r>
    </w:p>
    <w:sectPr w:rsidR="00F3503D" w:rsidRPr="00C633A8">
      <w:footerReference w:type="default" r:id="rId8"/>
      <w:pgSz w:w="11906" w:h="16838" w:code="9"/>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D99BD" w14:textId="77777777" w:rsidR="00F3503D" w:rsidRDefault="00F80E03">
      <w:r>
        <w:separator/>
      </w:r>
    </w:p>
  </w:endnote>
  <w:endnote w:type="continuationSeparator" w:id="0">
    <w:p w14:paraId="22D7DDE5" w14:textId="77777777" w:rsidR="00F3503D" w:rsidRDefault="00F80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6221801"/>
      <w:docPartObj>
        <w:docPartGallery w:val="Page Numbers (Bottom of Page)"/>
        <w:docPartUnique/>
      </w:docPartObj>
    </w:sdtPr>
    <w:sdtEndPr/>
    <w:sdtContent>
      <w:p w14:paraId="136CBFCE" w14:textId="77777777" w:rsidR="00F3503D" w:rsidRDefault="00F80E03">
        <w:pPr>
          <w:pStyle w:val="a5"/>
          <w:jc w:val="center"/>
        </w:pPr>
        <w:r>
          <w:fldChar w:fldCharType="begin"/>
        </w:r>
        <w:r>
          <w:instrText>PAGE   \* MERGEFORMAT</w:instrText>
        </w:r>
        <w:r>
          <w:fldChar w:fldCharType="separate"/>
        </w:r>
        <w:r>
          <w:rPr>
            <w:noProof/>
            <w:lang w:val="ja-JP"/>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11621" w14:textId="77777777" w:rsidR="00F3503D" w:rsidRDefault="00F80E03">
      <w:r>
        <w:separator/>
      </w:r>
    </w:p>
  </w:footnote>
  <w:footnote w:type="continuationSeparator" w:id="0">
    <w:p w14:paraId="6998A931" w14:textId="77777777" w:rsidR="00F3503D" w:rsidRDefault="00F80E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647CE"/>
    <w:multiLevelType w:val="hybridMultilevel"/>
    <w:tmpl w:val="B2EEC912"/>
    <w:lvl w:ilvl="0" w:tplc="6A98A4CA">
      <w:numFmt w:val="bullet"/>
      <w:lvlText w:val="○"/>
      <w:lvlJc w:val="left"/>
      <w:pPr>
        <w:ind w:left="825" w:hanging="360"/>
      </w:pPr>
      <w:rPr>
        <w:rFonts w:ascii="Meiryo UI" w:eastAsia="Meiryo UI" w:hAnsi="Meiryo UI" w:cs="Meiryo UI" w:hint="eastAsia"/>
        <w:color w:val="auto"/>
        <w:lang w:val="en-US"/>
      </w:rPr>
    </w:lvl>
    <w:lvl w:ilvl="1" w:tplc="0409000B">
      <w:start w:val="1"/>
      <w:numFmt w:val="bullet"/>
      <w:lvlText w:val=""/>
      <w:lvlJc w:val="left"/>
      <w:pPr>
        <w:ind w:left="1305" w:hanging="420"/>
      </w:pPr>
      <w:rPr>
        <w:rFonts w:ascii="Wingdings" w:hAnsi="Wingdings" w:hint="default"/>
      </w:rPr>
    </w:lvl>
    <w:lvl w:ilvl="2" w:tplc="0409000D">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1" w15:restartNumberingAfterBreak="0">
    <w:nsid w:val="14844EFA"/>
    <w:multiLevelType w:val="hybridMultilevel"/>
    <w:tmpl w:val="D9588676"/>
    <w:lvl w:ilvl="0" w:tplc="20500518">
      <w:numFmt w:val="bullet"/>
      <w:lvlText w:val="○"/>
      <w:lvlJc w:val="left"/>
      <w:pPr>
        <w:ind w:left="465" w:hanging="360"/>
      </w:pPr>
      <w:rPr>
        <w:rFonts w:ascii="Meiryo UI" w:eastAsia="Meiryo UI" w:hAnsi="Meiryo UI" w:cs="Meiryo UI"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 w15:restartNumberingAfterBreak="0">
    <w:nsid w:val="2B8C6367"/>
    <w:multiLevelType w:val="hybridMultilevel"/>
    <w:tmpl w:val="A53C76F6"/>
    <w:lvl w:ilvl="0" w:tplc="CAC456CE">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8C76C3F"/>
    <w:multiLevelType w:val="hybridMultilevel"/>
    <w:tmpl w:val="96384DC6"/>
    <w:lvl w:ilvl="0" w:tplc="D9CE6FA6">
      <w:numFmt w:val="bullet"/>
      <w:lvlText w:val="○"/>
      <w:lvlJc w:val="left"/>
      <w:pPr>
        <w:ind w:left="570" w:hanging="360"/>
      </w:pPr>
      <w:rPr>
        <w:rFonts w:ascii="Meiryo UI" w:eastAsia="Meiryo UI" w:hAnsi="Meiryo UI" w:cs="Meiryo U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461859E9"/>
    <w:multiLevelType w:val="hybridMultilevel"/>
    <w:tmpl w:val="3C46DC04"/>
    <w:lvl w:ilvl="0" w:tplc="6FDE09B8">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CED28D4"/>
    <w:multiLevelType w:val="hybridMultilevel"/>
    <w:tmpl w:val="7FB4C1B0"/>
    <w:lvl w:ilvl="0" w:tplc="C8D89892">
      <w:numFmt w:val="bullet"/>
      <w:lvlText w:val="○"/>
      <w:lvlJc w:val="left"/>
      <w:pPr>
        <w:ind w:left="885" w:hanging="360"/>
      </w:pPr>
      <w:rPr>
        <w:rFonts w:ascii="Meiryo UI" w:eastAsia="Meiryo UI" w:hAnsi="Meiryo UI" w:cs="Meiryo U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num w:numId="1">
    <w:abstractNumId w:val="2"/>
  </w:num>
  <w:num w:numId="2">
    <w:abstractNumId w:val="5"/>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03D"/>
    <w:rsid w:val="000253A0"/>
    <w:rsid w:val="0024007D"/>
    <w:rsid w:val="003C5B3C"/>
    <w:rsid w:val="00743348"/>
    <w:rsid w:val="0079093F"/>
    <w:rsid w:val="00A83826"/>
    <w:rsid w:val="00C633A8"/>
    <w:rsid w:val="00DB4F73"/>
    <w:rsid w:val="00DE5523"/>
    <w:rsid w:val="00E8249F"/>
    <w:rsid w:val="00EC4FD7"/>
    <w:rsid w:val="00F3503D"/>
    <w:rsid w:val="00F60E98"/>
    <w:rsid w:val="00F80E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C23A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paragraph" w:styleId="a7">
    <w:name w:val="Balloon Text"/>
    <w:basedOn w:val="a"/>
    <w:link w:val="a8"/>
    <w:uiPriority w:val="99"/>
    <w:semiHidden/>
    <w:unhideWhenUse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Pr>
      <w:rFonts w:asciiTheme="majorHAnsi" w:eastAsiaTheme="majorEastAsia" w:hAnsiTheme="majorHAnsi" w:cstheme="majorBidi"/>
      <w:sz w:val="18"/>
      <w:szCs w:val="18"/>
    </w:rPr>
  </w:style>
  <w:style w:type="paragraph" w:styleId="a9">
    <w:name w:val="List Paragraph"/>
    <w:basedOn w:val="a"/>
    <w:uiPriority w:val="34"/>
    <w:qFormat/>
    <w:pPr>
      <w:ind w:leftChars="400" w:left="840"/>
    </w:pPr>
  </w:style>
  <w:style w:type="character" w:styleId="aa">
    <w:name w:val="annotation reference"/>
    <w:basedOn w:val="a0"/>
    <w:uiPriority w:val="99"/>
    <w:semiHidden/>
    <w:unhideWhenUsed/>
    <w:rPr>
      <w:sz w:val="18"/>
      <w:szCs w:val="18"/>
    </w:rPr>
  </w:style>
  <w:style w:type="paragraph" w:styleId="ab">
    <w:name w:val="annotation text"/>
    <w:basedOn w:val="a"/>
    <w:link w:val="ac"/>
    <w:uiPriority w:val="99"/>
    <w:unhideWhenUsed/>
    <w:pPr>
      <w:jc w:val="left"/>
    </w:pPr>
  </w:style>
  <w:style w:type="character" w:customStyle="1" w:styleId="ac">
    <w:name w:val="コメント文字列 (文字)"/>
    <w:basedOn w:val="a0"/>
    <w:link w:val="ab"/>
    <w:uiPriority w:val="99"/>
  </w:style>
  <w:style w:type="paragraph" w:styleId="ad">
    <w:name w:val="annotation subject"/>
    <w:basedOn w:val="ab"/>
    <w:next w:val="ab"/>
    <w:link w:val="ae"/>
    <w:uiPriority w:val="99"/>
    <w:semiHidden/>
    <w:unhideWhenUsed/>
    <w:rPr>
      <w:b/>
      <w:bCs/>
    </w:rPr>
  </w:style>
  <w:style w:type="character" w:customStyle="1" w:styleId="ae">
    <w:name w:val="コメント内容 (文字)"/>
    <w:basedOn w:val="ac"/>
    <w:link w:val="ad"/>
    <w:uiPriority w:val="99"/>
    <w:semiHidden/>
    <w:rPr>
      <w:b/>
      <w:bCs/>
    </w:rPr>
  </w:style>
  <w:style w:type="paragraph" w:styleId="af">
    <w:name w:val="Closing"/>
    <w:basedOn w:val="a"/>
    <w:link w:val="af0"/>
    <w:uiPriority w:val="99"/>
    <w:unhideWhenUsed/>
    <w:pPr>
      <w:jc w:val="right"/>
    </w:pPr>
    <w:rPr>
      <w:rFonts w:ascii="Meiryo UI" w:eastAsia="Meiryo UI" w:hAnsi="Meiryo UI" w:cs="Meiryo UI"/>
      <w:szCs w:val="21"/>
    </w:rPr>
  </w:style>
  <w:style w:type="character" w:customStyle="1" w:styleId="af0">
    <w:name w:val="結語 (文字)"/>
    <w:basedOn w:val="a0"/>
    <w:link w:val="af"/>
    <w:uiPriority w:val="99"/>
    <w:rPr>
      <w:rFonts w:ascii="Meiryo UI" w:eastAsia="Meiryo UI" w:hAnsi="Meiryo UI" w:cs="Meiryo UI"/>
      <w:szCs w:val="21"/>
    </w:rPr>
  </w:style>
  <w:style w:type="paragraph" w:styleId="af1">
    <w:name w:val="Revision"/>
    <w:hidden/>
    <w:uiPriority w:val="99"/>
    <w:semiHidden/>
  </w:style>
  <w:style w:type="character" w:styleId="af2">
    <w:name w:val="Hyperlink"/>
    <w:basedOn w:val="a0"/>
    <w:uiPriority w:val="99"/>
    <w:semiHidden/>
    <w:unhideWhenUsed/>
    <w:rPr>
      <w:color w:val="0000FF"/>
      <w:u w:val="single"/>
    </w:rPr>
  </w:style>
  <w:style w:type="character" w:styleId="af3">
    <w:name w:val="FollowedHyperlink"/>
    <w:basedOn w:val="a0"/>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038666">
      <w:bodyDiv w:val="1"/>
      <w:marLeft w:val="0"/>
      <w:marRight w:val="0"/>
      <w:marTop w:val="0"/>
      <w:marBottom w:val="0"/>
      <w:divBdr>
        <w:top w:val="none" w:sz="0" w:space="0" w:color="auto"/>
        <w:left w:val="none" w:sz="0" w:space="0" w:color="auto"/>
        <w:bottom w:val="none" w:sz="0" w:space="0" w:color="auto"/>
        <w:right w:val="none" w:sz="0" w:space="0" w:color="auto"/>
      </w:divBdr>
    </w:div>
    <w:div w:id="353385746">
      <w:bodyDiv w:val="1"/>
      <w:marLeft w:val="0"/>
      <w:marRight w:val="0"/>
      <w:marTop w:val="0"/>
      <w:marBottom w:val="0"/>
      <w:divBdr>
        <w:top w:val="none" w:sz="0" w:space="0" w:color="auto"/>
        <w:left w:val="none" w:sz="0" w:space="0" w:color="auto"/>
        <w:bottom w:val="none" w:sz="0" w:space="0" w:color="auto"/>
        <w:right w:val="none" w:sz="0" w:space="0" w:color="auto"/>
      </w:divBdr>
    </w:div>
    <w:div w:id="766971924">
      <w:bodyDiv w:val="1"/>
      <w:marLeft w:val="0"/>
      <w:marRight w:val="0"/>
      <w:marTop w:val="0"/>
      <w:marBottom w:val="0"/>
      <w:divBdr>
        <w:top w:val="none" w:sz="0" w:space="0" w:color="auto"/>
        <w:left w:val="none" w:sz="0" w:space="0" w:color="auto"/>
        <w:bottom w:val="none" w:sz="0" w:space="0" w:color="auto"/>
        <w:right w:val="none" w:sz="0" w:space="0" w:color="auto"/>
      </w:divBdr>
    </w:div>
    <w:div w:id="895582021">
      <w:bodyDiv w:val="1"/>
      <w:marLeft w:val="0"/>
      <w:marRight w:val="0"/>
      <w:marTop w:val="0"/>
      <w:marBottom w:val="0"/>
      <w:divBdr>
        <w:top w:val="none" w:sz="0" w:space="0" w:color="auto"/>
        <w:left w:val="none" w:sz="0" w:space="0" w:color="auto"/>
        <w:bottom w:val="none" w:sz="0" w:space="0" w:color="auto"/>
        <w:right w:val="none" w:sz="0" w:space="0" w:color="auto"/>
      </w:divBdr>
    </w:div>
    <w:div w:id="1283731225">
      <w:bodyDiv w:val="1"/>
      <w:marLeft w:val="0"/>
      <w:marRight w:val="0"/>
      <w:marTop w:val="0"/>
      <w:marBottom w:val="0"/>
      <w:divBdr>
        <w:top w:val="none" w:sz="0" w:space="0" w:color="auto"/>
        <w:left w:val="none" w:sz="0" w:space="0" w:color="auto"/>
        <w:bottom w:val="none" w:sz="0" w:space="0" w:color="auto"/>
        <w:right w:val="none" w:sz="0" w:space="0" w:color="auto"/>
      </w:divBdr>
    </w:div>
    <w:div w:id="165048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2994E-597F-4CB9-B3F0-DBE7F64BF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480</Words>
  <Characters>2736</Characters>
  <Application>Microsoft Office Word</Application>
  <DocSecurity>0</DocSecurity>
  <Lines>22</Lines>
  <Paragraphs>6</Paragraphs>
  <ScaleCrop>false</ScaleCrop>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2024-05-01T00:53:00Z</dcterms:created>
  <dcterms:modified xsi:type="dcterms:W3CDTF">2024-05-01T00:53:00Z</dcterms:modified>
</cp:coreProperties>
</file>