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A318" w14:textId="089C234E" w:rsidR="0092121F" w:rsidRDefault="006A6691" w:rsidP="00313E31">
      <w:pPr>
        <w:kinsoku w:val="0"/>
        <w:overflowPunct w:val="0"/>
        <w:snapToGrid w:val="0"/>
        <w:spacing w:line="460" w:lineRule="exact"/>
        <w:jc w:val="right"/>
      </w:pPr>
      <w:r>
        <w:rPr>
          <w:noProof/>
        </w:rPr>
        <mc:AlternateContent>
          <mc:Choice Requires="wps">
            <w:drawing>
              <wp:anchor distT="0" distB="0" distL="114300" distR="114300" simplePos="0" relativeHeight="251659264" behindDoc="0" locked="0" layoutInCell="1" allowOverlap="1" wp14:anchorId="69032ED1" wp14:editId="31D6609D">
                <wp:simplePos x="0" y="0"/>
                <wp:positionH relativeFrom="column">
                  <wp:posOffset>5036820</wp:posOffset>
                </wp:positionH>
                <wp:positionV relativeFrom="paragraph">
                  <wp:posOffset>-564515</wp:posOffset>
                </wp:positionV>
                <wp:extent cx="1214755" cy="509905"/>
                <wp:effectExtent l="0" t="0" r="23495" b="23495"/>
                <wp:wrapNone/>
                <wp:docPr id="2" name="Rectangle 6">
                  <a:extLst xmlns:a="http://schemas.openxmlformats.org/drawingml/2006/main">
                    <a:ext uri="{FF2B5EF4-FFF2-40B4-BE49-F238E27FC236}">
                      <a16:creationId xmlns:a16="http://schemas.microsoft.com/office/drawing/2014/main" id="{6AD48F4D-547F-422E-BEA5-100B6BE791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509905"/>
                        </a:xfrm>
                        <a:prstGeom prst="rect">
                          <a:avLst/>
                        </a:prstGeom>
                        <a:solidFill>
                          <a:srgbClr val="FFFFFF"/>
                        </a:solidFill>
                        <a:ln w="22225">
                          <a:solidFill>
                            <a:srgbClr val="000000"/>
                          </a:solidFill>
                          <a:miter lim="800000"/>
                          <a:headEnd/>
                          <a:tailEnd/>
                        </a:ln>
                      </wps:spPr>
                      <wps:txbx>
                        <w:txbxContent>
                          <w:p w14:paraId="46E408BB" w14:textId="40F4AB08" w:rsidR="006A6691" w:rsidRPr="00DB75E8" w:rsidRDefault="006A6691" w:rsidP="006A6691">
                            <w:pPr>
                              <w:spacing w:line="700" w:lineRule="exact"/>
                              <w:jc w:val="distribute"/>
                              <w:rPr>
                                <w:rFonts w:ascii="ＭＳ Ｐゴシック" w:eastAsia="ＭＳ Ｐゴシック" w:hAnsi="ＭＳ Ｐゴシック"/>
                                <w:sz w:val="56"/>
                                <w:szCs w:val="56"/>
                              </w:rPr>
                            </w:pPr>
                            <w:r w:rsidRPr="00DB75E8">
                              <w:rPr>
                                <w:rFonts w:ascii="ＭＳ Ｐゴシック" w:eastAsia="ＭＳ Ｐゴシック" w:hAnsi="ＭＳ Ｐゴシック" w:hint="eastAsia"/>
                                <w:sz w:val="56"/>
                                <w:szCs w:val="56"/>
                              </w:rPr>
                              <w:t>資料</w:t>
                            </w:r>
                            <w:r w:rsidR="006564AC">
                              <w:rPr>
                                <w:rFonts w:ascii="ＭＳ Ｐゴシック" w:eastAsia="ＭＳ Ｐゴシック" w:hAnsi="ＭＳ Ｐゴシック" w:hint="eastAsia"/>
                                <w:sz w:val="56"/>
                                <w:szCs w:val="56"/>
                              </w:rPr>
                              <w:t>２</w:t>
                            </w:r>
                          </w:p>
                          <w:p w14:paraId="352FC66D" w14:textId="77777777" w:rsidR="006A6691" w:rsidRDefault="006A6691" w:rsidP="006A6691">
                            <w:pPr>
                              <w:spacing w:line="700" w:lineRule="exact"/>
                              <w:jc w:val="distribute"/>
                              <w:rPr>
                                <w:rFonts w:ascii="ＭＳ Ｐゴシック" w:eastAsia="ＭＳ ゴシック"/>
                                <w:sz w:val="56"/>
                                <w:szCs w:val="56"/>
                              </w:rPr>
                            </w:pPr>
                            <w:r>
                              <w:rPr>
                                <w:rFonts w:eastAsia="ＭＳ ゴシック" w:hint="eastAsia"/>
                                <w:sz w:val="56"/>
                                <w:szCs w:val="56"/>
                              </w:rPr>
                              <w:t> </w:t>
                            </w:r>
                          </w:p>
                        </w:txbxContent>
                      </wps:txbx>
                      <wps:bodyPr rot="0" vert="horz" wrap="square" lIns="36000" tIns="8890" rIns="36000" bIns="8890" anchor="t" anchorCtr="0" upright="1">
                        <a:noAutofit/>
                      </wps:bodyPr>
                    </wps:wsp>
                  </a:graphicData>
                </a:graphic>
              </wp:anchor>
            </w:drawing>
          </mc:Choice>
          <mc:Fallback>
            <w:pict>
              <v:rect w14:anchorId="69032ED1" id="Rectangle 6" o:spid="_x0000_s1026" style="position:absolute;left:0;text-align:left;margin-left:396.6pt;margin-top:-44.45pt;width:95.65pt;height:4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" strokeweight="1.75pt">
                <v:textbox inset="1mm,.7pt,1mm,.7pt">
                  <w:txbxContent>
                    <w:p w14:paraId="46E408BB" w14:textId="40F4AB08" w:rsidR="006A6691" w:rsidRPr="00DB75E8" w:rsidRDefault="006A6691" w:rsidP="006A6691">
                      <w:pPr>
                        <w:spacing w:line="700" w:lineRule="exact"/>
                        <w:jc w:val="distribute"/>
                        <w:rPr>
                          <w:rFonts w:ascii="ＭＳ Ｐゴシック" w:eastAsia="ＭＳ Ｐゴシック" w:hAnsi="ＭＳ Ｐゴシック"/>
                          <w:sz w:val="56"/>
                          <w:szCs w:val="56"/>
                        </w:rPr>
                      </w:pPr>
                      <w:r w:rsidRPr="00DB75E8">
                        <w:rPr>
                          <w:rFonts w:ascii="ＭＳ Ｐゴシック" w:eastAsia="ＭＳ Ｐゴシック" w:hAnsi="ＭＳ Ｐゴシック" w:hint="eastAsia"/>
                          <w:sz w:val="56"/>
                          <w:szCs w:val="56"/>
                        </w:rPr>
                        <w:t>資料</w:t>
                      </w:r>
                      <w:r w:rsidR="006564AC">
                        <w:rPr>
                          <w:rFonts w:ascii="ＭＳ Ｐゴシック" w:eastAsia="ＭＳ Ｐゴシック" w:hAnsi="ＭＳ Ｐゴシック" w:hint="eastAsia"/>
                          <w:sz w:val="56"/>
                          <w:szCs w:val="56"/>
                        </w:rPr>
                        <w:t>２</w:t>
                      </w:r>
                    </w:p>
                    <w:p w14:paraId="352FC66D" w14:textId="77777777" w:rsidR="006A6691" w:rsidRDefault="006A6691" w:rsidP="006A6691">
                      <w:pPr>
                        <w:spacing w:line="700" w:lineRule="exact"/>
                        <w:jc w:val="distribute"/>
                        <w:rPr>
                          <w:rFonts w:ascii="ＭＳ Ｐゴシック" w:eastAsia="ＭＳ ゴシック"/>
                          <w:sz w:val="56"/>
                          <w:szCs w:val="56"/>
                        </w:rPr>
                      </w:pPr>
                      <w:r>
                        <w:rPr>
                          <w:rFonts w:eastAsia="ＭＳ ゴシック" w:hint="eastAsia"/>
                          <w:sz w:val="56"/>
                          <w:szCs w:val="56"/>
                        </w:rPr>
                        <w:t> </w:t>
                      </w:r>
                    </w:p>
                  </w:txbxContent>
                </v:textbox>
              </v:rect>
            </w:pict>
          </mc:Fallback>
        </mc:AlternateContent>
      </w:r>
    </w:p>
    <w:p w14:paraId="24F195EE" w14:textId="71F32B4C" w:rsidR="000255B1" w:rsidRDefault="00B46A9B" w:rsidP="00313E31">
      <w:pPr>
        <w:kinsoku w:val="0"/>
        <w:overflowPunct w:val="0"/>
        <w:snapToGrid w:val="0"/>
        <w:spacing w:line="460" w:lineRule="exact"/>
        <w:jc w:val="right"/>
      </w:pPr>
      <w:r>
        <w:rPr>
          <w:rFonts w:hint="eastAsia"/>
        </w:rPr>
        <w:t>令和</w:t>
      </w:r>
      <w:r w:rsidR="004912F0">
        <w:rPr>
          <w:rFonts w:hint="eastAsia"/>
        </w:rPr>
        <w:t>６</w:t>
      </w:r>
      <w:r w:rsidR="006145E8">
        <w:rPr>
          <w:rFonts w:hint="eastAsia"/>
        </w:rPr>
        <w:t>年</w:t>
      </w:r>
      <w:r w:rsidR="004912F0">
        <w:rPr>
          <w:rFonts w:hint="eastAsia"/>
        </w:rPr>
        <w:t>３</w:t>
      </w:r>
      <w:r w:rsidR="000255B1">
        <w:rPr>
          <w:rFonts w:hint="eastAsia"/>
        </w:rPr>
        <w:t>月</w:t>
      </w:r>
      <w:r w:rsidR="004912F0">
        <w:rPr>
          <w:rFonts w:hint="eastAsia"/>
        </w:rPr>
        <w:t>５</w:t>
      </w:r>
      <w:r w:rsidR="000255B1">
        <w:rPr>
          <w:rFonts w:hint="eastAsia"/>
        </w:rPr>
        <w:t>日</w:t>
      </w:r>
    </w:p>
    <w:p w14:paraId="63118681" w14:textId="77777777" w:rsidR="000255B1" w:rsidRDefault="000255B1" w:rsidP="00313E31">
      <w:pPr>
        <w:kinsoku w:val="0"/>
        <w:overflowPunct w:val="0"/>
        <w:snapToGrid w:val="0"/>
        <w:spacing w:line="460" w:lineRule="exact"/>
      </w:pPr>
    </w:p>
    <w:p w14:paraId="3261E1CC" w14:textId="77777777" w:rsidR="009A04CA" w:rsidRPr="00B365CD" w:rsidRDefault="009A04CA" w:rsidP="00313E31">
      <w:pPr>
        <w:kinsoku w:val="0"/>
        <w:overflowPunct w:val="0"/>
        <w:snapToGrid w:val="0"/>
        <w:spacing w:line="460" w:lineRule="exact"/>
      </w:pPr>
    </w:p>
    <w:p w14:paraId="1D9BDAC5" w14:textId="3D9A08BE" w:rsidR="00BA4BED" w:rsidRDefault="00BA4BED" w:rsidP="007024EE">
      <w:pPr>
        <w:kinsoku w:val="0"/>
        <w:overflowPunct w:val="0"/>
        <w:snapToGrid w:val="0"/>
        <w:spacing w:line="460" w:lineRule="exact"/>
        <w:ind w:firstLineChars="100" w:firstLine="259"/>
      </w:pPr>
      <w:r w:rsidRPr="00284BA5">
        <w:rPr>
          <w:rFonts w:hint="eastAsia"/>
          <w:kern w:val="0"/>
        </w:rPr>
        <w:t>各</w:t>
      </w:r>
      <w:r w:rsidR="007A1728">
        <w:rPr>
          <w:rFonts w:hint="eastAsia"/>
          <w:kern w:val="0"/>
        </w:rPr>
        <w:t>常任</w:t>
      </w:r>
      <w:r w:rsidRPr="00284BA5">
        <w:rPr>
          <w:rFonts w:hint="eastAsia"/>
          <w:kern w:val="0"/>
        </w:rPr>
        <w:t>委員会委員長</w:t>
      </w:r>
      <w:r>
        <w:rPr>
          <w:rFonts w:hint="eastAsia"/>
        </w:rPr>
        <w:t xml:space="preserve">　各位</w:t>
      </w:r>
    </w:p>
    <w:p w14:paraId="7F2478FA" w14:textId="77777777" w:rsidR="00606491" w:rsidRPr="007024EE" w:rsidRDefault="00606491" w:rsidP="00313E31">
      <w:pPr>
        <w:kinsoku w:val="0"/>
        <w:overflowPunct w:val="0"/>
        <w:snapToGrid w:val="0"/>
        <w:spacing w:line="460" w:lineRule="exact"/>
      </w:pPr>
    </w:p>
    <w:p w14:paraId="3541FE9D" w14:textId="77777777" w:rsidR="000255B1" w:rsidRPr="008623B5" w:rsidRDefault="000255B1" w:rsidP="00313E31">
      <w:pPr>
        <w:kinsoku w:val="0"/>
        <w:overflowPunct w:val="0"/>
        <w:snapToGrid w:val="0"/>
        <w:spacing w:line="460" w:lineRule="exact"/>
      </w:pPr>
    </w:p>
    <w:p w14:paraId="3FD1A72D" w14:textId="2DDECF0B" w:rsidR="00A94F7B" w:rsidRDefault="00A94F7B" w:rsidP="004912F0">
      <w:pPr>
        <w:kinsoku w:val="0"/>
        <w:wordWrap w:val="0"/>
        <w:overflowPunct w:val="0"/>
        <w:snapToGrid w:val="0"/>
        <w:spacing w:line="460" w:lineRule="exact"/>
        <w:ind w:right="620"/>
        <w:jc w:val="right"/>
      </w:pPr>
      <w:r>
        <w:rPr>
          <w:rFonts w:hint="eastAsia"/>
        </w:rPr>
        <w:t xml:space="preserve">　　　</w:t>
      </w:r>
      <w:r w:rsidR="00B3127D" w:rsidRPr="00BD3533">
        <w:rPr>
          <w:rFonts w:ascii="ＭＳ 明朝" w:hAnsi="ＭＳ 明朝" w:hint="eastAsia"/>
          <w:color w:val="000000"/>
        </w:rPr>
        <w:t xml:space="preserve">　議 会 運 営 委 員 会</w:t>
      </w:r>
      <w:r w:rsidR="004912F0">
        <w:rPr>
          <w:rFonts w:ascii="ＭＳ 明朝" w:hAnsi="ＭＳ 明朝" w:hint="eastAsia"/>
          <w:color w:val="000000"/>
        </w:rPr>
        <w:t xml:space="preserve">　</w:t>
      </w:r>
    </w:p>
    <w:p w14:paraId="69073087" w14:textId="0CD98F19" w:rsidR="00A94F7B" w:rsidRPr="00B3127D" w:rsidRDefault="00B3127D" w:rsidP="00FD47C1">
      <w:pPr>
        <w:kinsoku w:val="0"/>
        <w:overflowPunct w:val="0"/>
        <w:snapToGrid w:val="0"/>
        <w:spacing w:line="460" w:lineRule="exact"/>
        <w:ind w:right="389"/>
        <w:jc w:val="right"/>
      </w:pPr>
      <w:r w:rsidRPr="00BD3533">
        <w:rPr>
          <w:rFonts w:ascii="ＭＳ 明朝" w:hAnsi="ＭＳ 明朝" w:hint="eastAsia"/>
          <w:color w:val="000000"/>
        </w:rPr>
        <w:t xml:space="preserve">委員長　</w:t>
      </w:r>
      <w:r w:rsidR="004912F0">
        <w:rPr>
          <w:rFonts w:ascii="ＭＳ 明朝" w:hAnsi="ＭＳ 明朝" w:hint="eastAsia"/>
          <w:color w:val="000000"/>
        </w:rPr>
        <w:t>久　谷</w:t>
      </w:r>
      <w:r w:rsidR="006525F8" w:rsidRPr="00BD3533">
        <w:rPr>
          <w:rFonts w:ascii="ＭＳ 明朝" w:hAnsi="ＭＳ 明朝" w:hint="eastAsia"/>
          <w:color w:val="000000"/>
        </w:rPr>
        <w:t xml:space="preserve">　</w:t>
      </w:r>
      <w:r w:rsidR="004912F0">
        <w:rPr>
          <w:rFonts w:ascii="ＭＳ 明朝" w:hAnsi="ＭＳ 明朝" w:hint="eastAsia"/>
          <w:color w:val="000000"/>
        </w:rPr>
        <w:t>眞</w:t>
      </w:r>
      <w:r w:rsidR="006525F8">
        <w:rPr>
          <w:rFonts w:ascii="ＭＳ 明朝" w:hAnsi="ＭＳ 明朝" w:hint="eastAsia"/>
          <w:color w:val="000000"/>
        </w:rPr>
        <w:t xml:space="preserve">　</w:t>
      </w:r>
      <w:r w:rsidR="004912F0">
        <w:rPr>
          <w:rFonts w:ascii="ＭＳ 明朝" w:hAnsi="ＭＳ 明朝" w:hint="eastAsia"/>
          <w:color w:val="000000"/>
        </w:rPr>
        <w:t>敬</w:t>
      </w:r>
    </w:p>
    <w:p w14:paraId="53DD9A50" w14:textId="77777777" w:rsidR="00A94F7B" w:rsidRPr="004912F0" w:rsidRDefault="00A94F7B" w:rsidP="00313E31">
      <w:pPr>
        <w:kinsoku w:val="0"/>
        <w:overflowPunct w:val="0"/>
        <w:snapToGrid w:val="0"/>
        <w:spacing w:line="460" w:lineRule="exact"/>
      </w:pPr>
    </w:p>
    <w:p w14:paraId="7775BEC8" w14:textId="77777777" w:rsidR="00A94F7B" w:rsidRDefault="00A94F7B" w:rsidP="00313E31">
      <w:pPr>
        <w:kinsoku w:val="0"/>
        <w:overflowPunct w:val="0"/>
        <w:snapToGrid w:val="0"/>
        <w:spacing w:line="460" w:lineRule="exact"/>
      </w:pPr>
    </w:p>
    <w:p w14:paraId="7B25090C" w14:textId="7542AF28" w:rsidR="00B3127D" w:rsidRPr="00BD3533" w:rsidRDefault="00560BB2" w:rsidP="00B3127D">
      <w:pPr>
        <w:kinsoku w:val="0"/>
        <w:overflowPunct w:val="0"/>
        <w:jc w:val="center"/>
        <w:rPr>
          <w:rFonts w:ascii="ＭＳ 明朝" w:hAnsi="ＭＳ 明朝"/>
          <w:color w:val="000000"/>
        </w:rPr>
      </w:pPr>
      <w:r>
        <w:rPr>
          <w:rFonts w:ascii="ＭＳ 明朝" w:hAnsi="ＭＳ 明朝" w:hint="eastAsia"/>
          <w:color w:val="000000"/>
        </w:rPr>
        <w:t>「常任委員会の所管事務に係る調査」</w:t>
      </w:r>
      <w:r w:rsidR="00B3127D" w:rsidRPr="00BD3533">
        <w:rPr>
          <w:rFonts w:ascii="ＭＳ 明朝" w:hAnsi="ＭＳ 明朝" w:hint="eastAsia"/>
          <w:color w:val="000000"/>
        </w:rPr>
        <w:t>について（通知）</w:t>
      </w:r>
    </w:p>
    <w:p w14:paraId="56D8FE14" w14:textId="49B2AFCD" w:rsidR="00B3127D" w:rsidRPr="00560BB2" w:rsidRDefault="00B3127D" w:rsidP="00B3127D">
      <w:pPr>
        <w:kinsoku w:val="0"/>
        <w:overflowPunct w:val="0"/>
        <w:rPr>
          <w:rFonts w:ascii="ＭＳ 明朝" w:hAnsi="ＭＳ 明朝"/>
          <w:color w:val="000000"/>
        </w:rPr>
      </w:pPr>
    </w:p>
    <w:p w14:paraId="670F3678" w14:textId="77777777" w:rsidR="002E3A0A" w:rsidRPr="002E3A0A" w:rsidRDefault="002E3A0A" w:rsidP="00B3127D">
      <w:pPr>
        <w:kinsoku w:val="0"/>
        <w:overflowPunct w:val="0"/>
        <w:rPr>
          <w:rFonts w:ascii="ＭＳ 明朝" w:hAnsi="ＭＳ 明朝"/>
          <w:color w:val="000000"/>
        </w:rPr>
      </w:pPr>
    </w:p>
    <w:p w14:paraId="048AE678" w14:textId="77777777" w:rsidR="00560BB2" w:rsidRDefault="00B3127D" w:rsidP="00B3127D">
      <w:pPr>
        <w:kinsoku w:val="0"/>
        <w:overflowPunct w:val="0"/>
        <w:rPr>
          <w:rFonts w:ascii="ＭＳ 明朝" w:hAnsi="ＭＳ 明朝"/>
          <w:color w:val="000000"/>
          <w:spacing w:val="4"/>
        </w:rPr>
      </w:pPr>
      <w:r w:rsidRPr="0029190D">
        <w:rPr>
          <w:rFonts w:ascii="ＭＳ 明朝" w:hAnsi="ＭＳ 明朝" w:hint="eastAsia"/>
          <w:color w:val="000000"/>
          <w:spacing w:val="8"/>
        </w:rPr>
        <w:t xml:space="preserve">　標記</w:t>
      </w:r>
      <w:r w:rsidR="002E3A0A" w:rsidRPr="0029190D">
        <w:rPr>
          <w:rFonts w:ascii="ＭＳ 明朝" w:hAnsi="ＭＳ 明朝" w:hint="eastAsia"/>
          <w:color w:val="000000"/>
          <w:spacing w:val="8"/>
        </w:rPr>
        <w:t>について、令和６年２月２０日付</w:t>
      </w:r>
      <w:r w:rsidR="007024EE" w:rsidRPr="0029190D">
        <w:rPr>
          <w:rFonts w:ascii="ＭＳ 明朝" w:hAnsi="ＭＳ 明朝" w:hint="eastAsia"/>
          <w:color w:val="000000"/>
          <w:spacing w:val="8"/>
        </w:rPr>
        <w:t>け</w:t>
      </w:r>
      <w:r w:rsidR="002E3A0A" w:rsidRPr="0029190D">
        <w:rPr>
          <w:rFonts w:ascii="ＭＳ 明朝" w:hAnsi="ＭＳ 明朝" w:hint="eastAsia"/>
          <w:color w:val="000000"/>
          <w:spacing w:val="8"/>
        </w:rPr>
        <w:t>で議会改革検討協議会より</w:t>
      </w:r>
      <w:r w:rsidR="007024EE" w:rsidRPr="0029190D">
        <w:rPr>
          <w:rFonts w:ascii="ＭＳ 明朝" w:hAnsi="ＭＳ 明朝" w:hint="eastAsia"/>
          <w:color w:val="000000"/>
          <w:spacing w:val="4"/>
        </w:rPr>
        <w:t>、</w:t>
      </w:r>
    </w:p>
    <w:p w14:paraId="2B4093B7" w14:textId="7162B434" w:rsidR="001864F6" w:rsidRDefault="002E3A0A" w:rsidP="00DA3BAA">
      <w:pPr>
        <w:kinsoku w:val="0"/>
        <w:overflowPunct w:val="0"/>
        <w:rPr>
          <w:rFonts w:ascii="ＭＳ 明朝" w:hAnsi="ＭＳ 明朝"/>
          <w:color w:val="000000"/>
          <w:spacing w:val="8"/>
        </w:rPr>
      </w:pPr>
      <w:r w:rsidRPr="0029190D">
        <w:rPr>
          <w:rFonts w:ascii="ＭＳ 明朝" w:hAnsi="ＭＳ 明朝" w:hint="eastAsia"/>
          <w:color w:val="000000"/>
          <w:spacing w:val="4"/>
        </w:rPr>
        <w:t>別紙のとおり報告があり、</w:t>
      </w:r>
      <w:r w:rsidRPr="0029190D">
        <w:rPr>
          <w:rFonts w:ascii="ＭＳ 明朝" w:hAnsi="ＭＳ 明朝" w:hint="eastAsia"/>
          <w:color w:val="000000"/>
          <w:spacing w:val="8"/>
        </w:rPr>
        <w:t>本日</w:t>
      </w:r>
      <w:r w:rsidR="0045562D" w:rsidRPr="0029190D">
        <w:rPr>
          <w:rFonts w:ascii="ＭＳ 明朝" w:hAnsi="ＭＳ 明朝" w:hint="eastAsia"/>
          <w:color w:val="000000"/>
          <w:spacing w:val="8"/>
        </w:rPr>
        <w:t>の</w:t>
      </w:r>
      <w:r w:rsidRPr="0029190D">
        <w:rPr>
          <w:rFonts w:ascii="ＭＳ 明朝" w:hAnsi="ＭＳ 明朝" w:hint="eastAsia"/>
          <w:color w:val="000000"/>
          <w:spacing w:val="8"/>
        </w:rPr>
        <w:t>議会運営委員会において、</w:t>
      </w:r>
      <w:r w:rsidR="00476AAE" w:rsidRPr="0029190D">
        <w:rPr>
          <w:rFonts w:ascii="ＭＳ 明朝" w:hAnsi="ＭＳ 明朝" w:hint="eastAsia"/>
          <w:color w:val="000000"/>
          <w:spacing w:val="8"/>
        </w:rPr>
        <w:t>報告</w:t>
      </w:r>
      <w:r w:rsidR="0045562D" w:rsidRPr="0029190D">
        <w:rPr>
          <w:rFonts w:ascii="ＭＳ 明朝" w:hAnsi="ＭＳ 明朝" w:hint="eastAsia"/>
          <w:color w:val="000000"/>
          <w:spacing w:val="8"/>
        </w:rPr>
        <w:t>のとおり決定いたしましたので、</w:t>
      </w:r>
      <w:r w:rsidR="0029190D" w:rsidRPr="0029190D">
        <w:rPr>
          <w:rFonts w:ascii="ＭＳ 明朝" w:hAnsi="ＭＳ 明朝" w:hint="eastAsia"/>
          <w:color w:val="000000"/>
          <w:spacing w:val="8"/>
        </w:rPr>
        <w:t>各委員</w:t>
      </w:r>
      <w:r w:rsidR="00560BB2">
        <w:rPr>
          <w:rFonts w:ascii="ＭＳ 明朝" w:hAnsi="ＭＳ 明朝" w:hint="eastAsia"/>
          <w:color w:val="000000"/>
          <w:spacing w:val="8"/>
        </w:rPr>
        <w:t>長</w:t>
      </w:r>
      <w:r w:rsidR="0029190D" w:rsidRPr="0029190D">
        <w:rPr>
          <w:rFonts w:ascii="ＭＳ 明朝" w:hAnsi="ＭＳ 明朝" w:hint="eastAsia"/>
          <w:color w:val="000000"/>
          <w:spacing w:val="8"/>
        </w:rPr>
        <w:t>におかれては、よろしくお取り計らい願います。</w:t>
      </w:r>
    </w:p>
    <w:p w14:paraId="72A82C18" w14:textId="38B082A4" w:rsidR="00FC1CC9" w:rsidRDefault="00FC1CC9" w:rsidP="00DA3BAA">
      <w:pPr>
        <w:kinsoku w:val="0"/>
        <w:overflowPunct w:val="0"/>
        <w:rPr>
          <w:rFonts w:ascii="ＭＳ 明朝" w:hAnsi="ＭＳ 明朝"/>
          <w:color w:val="000000"/>
          <w:spacing w:val="8"/>
        </w:rPr>
      </w:pPr>
    </w:p>
    <w:p w14:paraId="66909309" w14:textId="5365A8B8" w:rsidR="00FC1CC9" w:rsidRDefault="00FC1CC9" w:rsidP="00DA3BAA">
      <w:pPr>
        <w:kinsoku w:val="0"/>
        <w:overflowPunct w:val="0"/>
        <w:rPr>
          <w:rFonts w:ascii="ＭＳ 明朝" w:hAnsi="ＭＳ 明朝"/>
          <w:color w:val="000000"/>
          <w:spacing w:val="8"/>
        </w:rPr>
      </w:pPr>
    </w:p>
    <w:p w14:paraId="7E067C9F" w14:textId="59E7E189" w:rsidR="00FC1CC9" w:rsidRDefault="00FC1CC9" w:rsidP="00DA3BAA">
      <w:pPr>
        <w:kinsoku w:val="0"/>
        <w:overflowPunct w:val="0"/>
        <w:rPr>
          <w:rFonts w:ascii="ＭＳ 明朝" w:hAnsi="ＭＳ 明朝"/>
          <w:color w:val="000000"/>
          <w:spacing w:val="8"/>
        </w:rPr>
      </w:pPr>
    </w:p>
    <w:p w14:paraId="2FC435B0" w14:textId="154C7084" w:rsidR="00FC1CC9" w:rsidRDefault="00FC1CC9" w:rsidP="00DA3BAA">
      <w:pPr>
        <w:kinsoku w:val="0"/>
        <w:overflowPunct w:val="0"/>
        <w:rPr>
          <w:rFonts w:ascii="ＭＳ 明朝" w:hAnsi="ＭＳ 明朝"/>
          <w:color w:val="000000"/>
          <w:spacing w:val="8"/>
        </w:rPr>
      </w:pPr>
    </w:p>
    <w:p w14:paraId="308527AF" w14:textId="7F503318" w:rsidR="00FC1CC9" w:rsidRDefault="00FC1CC9" w:rsidP="00DA3BAA">
      <w:pPr>
        <w:kinsoku w:val="0"/>
        <w:overflowPunct w:val="0"/>
        <w:rPr>
          <w:rFonts w:ascii="ＭＳ 明朝" w:hAnsi="ＭＳ 明朝"/>
          <w:color w:val="000000"/>
          <w:spacing w:val="8"/>
        </w:rPr>
      </w:pPr>
    </w:p>
    <w:p w14:paraId="42C52DB5" w14:textId="21775AB0" w:rsidR="00FC1CC9" w:rsidRDefault="00FC1CC9" w:rsidP="00DA3BAA">
      <w:pPr>
        <w:kinsoku w:val="0"/>
        <w:overflowPunct w:val="0"/>
        <w:rPr>
          <w:rFonts w:ascii="ＭＳ 明朝" w:hAnsi="ＭＳ 明朝"/>
          <w:color w:val="000000"/>
          <w:spacing w:val="8"/>
        </w:rPr>
      </w:pPr>
    </w:p>
    <w:p w14:paraId="7ADED4EC" w14:textId="519B4A69" w:rsidR="00FC1CC9" w:rsidRDefault="00FC1CC9" w:rsidP="00DA3BAA">
      <w:pPr>
        <w:kinsoku w:val="0"/>
        <w:overflowPunct w:val="0"/>
        <w:rPr>
          <w:rFonts w:ascii="ＭＳ 明朝" w:hAnsi="ＭＳ 明朝"/>
          <w:color w:val="000000"/>
          <w:spacing w:val="8"/>
        </w:rPr>
      </w:pPr>
    </w:p>
    <w:p w14:paraId="4D826E8B" w14:textId="1FD7A084" w:rsidR="00FC1CC9" w:rsidRDefault="00FC1CC9" w:rsidP="00DA3BAA">
      <w:pPr>
        <w:kinsoku w:val="0"/>
        <w:overflowPunct w:val="0"/>
        <w:rPr>
          <w:rFonts w:ascii="ＭＳ 明朝" w:hAnsi="ＭＳ 明朝"/>
          <w:color w:val="000000"/>
          <w:spacing w:val="8"/>
        </w:rPr>
      </w:pPr>
    </w:p>
    <w:p w14:paraId="2E35AF83" w14:textId="5C9AF9F9" w:rsidR="00FC1CC9" w:rsidRDefault="00FC1CC9" w:rsidP="00DA3BAA">
      <w:pPr>
        <w:kinsoku w:val="0"/>
        <w:overflowPunct w:val="0"/>
        <w:rPr>
          <w:rFonts w:ascii="ＭＳ 明朝" w:hAnsi="ＭＳ 明朝"/>
          <w:color w:val="000000"/>
          <w:spacing w:val="8"/>
        </w:rPr>
      </w:pPr>
    </w:p>
    <w:p w14:paraId="4074A6F0" w14:textId="56352B17" w:rsidR="00FC1CC9" w:rsidRDefault="00FC1CC9" w:rsidP="00DA3BAA">
      <w:pPr>
        <w:kinsoku w:val="0"/>
        <w:overflowPunct w:val="0"/>
        <w:rPr>
          <w:rFonts w:ascii="ＭＳ 明朝" w:hAnsi="ＭＳ 明朝"/>
          <w:color w:val="000000"/>
          <w:spacing w:val="8"/>
        </w:rPr>
      </w:pPr>
    </w:p>
    <w:p w14:paraId="50C2EC65" w14:textId="60F3ACC4" w:rsidR="00FC1CC9" w:rsidRDefault="00FC1CC9" w:rsidP="00DA3BAA">
      <w:pPr>
        <w:kinsoku w:val="0"/>
        <w:overflowPunct w:val="0"/>
        <w:rPr>
          <w:rFonts w:ascii="ＭＳ 明朝" w:hAnsi="ＭＳ 明朝"/>
          <w:color w:val="000000"/>
          <w:spacing w:val="8"/>
        </w:rPr>
      </w:pPr>
    </w:p>
    <w:p w14:paraId="7F37BF61" w14:textId="18B5E6D3" w:rsidR="00FC1CC9" w:rsidRDefault="00FC1CC9" w:rsidP="00DA3BAA">
      <w:pPr>
        <w:kinsoku w:val="0"/>
        <w:overflowPunct w:val="0"/>
        <w:rPr>
          <w:rFonts w:ascii="ＭＳ 明朝" w:hAnsi="ＭＳ 明朝"/>
          <w:color w:val="000000"/>
          <w:spacing w:val="8"/>
        </w:rPr>
      </w:pPr>
    </w:p>
    <w:p w14:paraId="07433BA3" w14:textId="77777777" w:rsidR="00FC1CC9" w:rsidRPr="00CB6389" w:rsidRDefault="00FC1CC9" w:rsidP="00FC1CC9">
      <w:pPr>
        <w:snapToGrid w:val="0"/>
        <w:spacing w:line="360" w:lineRule="exact"/>
        <w:jc w:val="right"/>
        <w:rPr>
          <w:rFonts w:ascii="メイリオ" w:eastAsia="メイリオ" w:hAnsi="メイリオ"/>
          <w:sz w:val="22"/>
          <w:szCs w:val="22"/>
        </w:rPr>
      </w:pPr>
      <w:r>
        <w:rPr>
          <w:noProof/>
        </w:rPr>
        <w:lastRenderedPageBreak/>
        <mc:AlternateContent>
          <mc:Choice Requires="wps">
            <w:drawing>
              <wp:anchor distT="0" distB="0" distL="114300" distR="114300" simplePos="0" relativeHeight="251661312" behindDoc="0" locked="0" layoutInCell="1" allowOverlap="1" wp14:anchorId="0AFC543B" wp14:editId="0D38120F">
                <wp:simplePos x="0" y="0"/>
                <wp:positionH relativeFrom="column">
                  <wp:posOffset>5212080</wp:posOffset>
                </wp:positionH>
                <wp:positionV relativeFrom="paragraph">
                  <wp:posOffset>-556895</wp:posOffset>
                </wp:positionV>
                <wp:extent cx="1214755" cy="509905"/>
                <wp:effectExtent l="0" t="0" r="23495" b="23495"/>
                <wp:wrapNone/>
                <wp:docPr id="1" name="Rectangle 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509905"/>
                        </a:xfrm>
                        <a:prstGeom prst="rect">
                          <a:avLst/>
                        </a:prstGeom>
                        <a:solidFill>
                          <a:srgbClr val="FFFFFF"/>
                        </a:solidFill>
                        <a:ln w="22225">
                          <a:solidFill>
                            <a:srgbClr val="000000"/>
                          </a:solidFill>
                          <a:miter lim="800000"/>
                          <a:headEnd/>
                          <a:tailEnd/>
                        </a:ln>
                      </wps:spPr>
                      <wps:txbx>
                        <w:txbxContent>
                          <w:p w14:paraId="5AE898CC" w14:textId="77777777" w:rsidR="00FC1CC9" w:rsidRPr="00DB75E8" w:rsidRDefault="00FC1CC9" w:rsidP="00FC1CC9">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別紙</w:t>
                            </w:r>
                          </w:p>
                          <w:p w14:paraId="283AA29A" w14:textId="77777777" w:rsidR="00FC1CC9" w:rsidRDefault="00FC1CC9" w:rsidP="00FC1CC9">
                            <w:pPr>
                              <w:spacing w:line="700" w:lineRule="exact"/>
                              <w:jc w:val="distribute"/>
                              <w:rPr>
                                <w:rFonts w:ascii="ＭＳ Ｐゴシック" w:eastAsia="ＭＳ ゴシック"/>
                                <w:sz w:val="56"/>
                                <w:szCs w:val="56"/>
                              </w:rPr>
                            </w:pPr>
                            <w:r>
                              <w:rPr>
                                <w:rFonts w:eastAsia="ＭＳ ゴシック" w:hint="eastAsia"/>
                                <w:sz w:val="56"/>
                                <w:szCs w:val="56"/>
                              </w:rPr>
                              <w:t> </w:t>
                            </w:r>
                          </w:p>
                        </w:txbxContent>
                      </wps:txbx>
                      <wps:bodyPr rot="0" vert="horz" wrap="square" lIns="36000" tIns="8890" rIns="36000" bIns="8890" anchor="t" anchorCtr="0" upright="1">
                        <a:noAutofit/>
                      </wps:bodyPr>
                    </wps:wsp>
                  </a:graphicData>
                </a:graphic>
              </wp:anchor>
            </w:drawing>
          </mc:Choice>
          <mc:Fallback>
            <w:pict>
              <v:rect w14:anchorId="0AFC543B" id="_x0000_s1027" style="position:absolute;left:0;text-align:left;margin-left:410.4pt;margin-top:-43.85pt;width:95.65pt;height:4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" strokeweight="1.75pt">
                <v:textbox inset="1mm,.7pt,1mm,.7pt">
                  <w:txbxContent>
                    <w:p w14:paraId="5AE898CC" w14:textId="77777777" w:rsidR="00FC1CC9" w:rsidRPr="00DB75E8" w:rsidRDefault="00FC1CC9" w:rsidP="00FC1CC9">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別紙</w:t>
                      </w:r>
                    </w:p>
                    <w:p w14:paraId="283AA29A" w14:textId="77777777" w:rsidR="00FC1CC9" w:rsidRDefault="00FC1CC9" w:rsidP="00FC1CC9">
                      <w:pPr>
                        <w:spacing w:line="700" w:lineRule="exact"/>
                        <w:jc w:val="distribute"/>
                        <w:rPr>
                          <w:rFonts w:ascii="ＭＳ Ｐゴシック" w:eastAsia="ＭＳ ゴシック"/>
                          <w:sz w:val="56"/>
                          <w:szCs w:val="56"/>
                        </w:rPr>
                      </w:pPr>
                      <w:r>
                        <w:rPr>
                          <w:rFonts w:eastAsia="ＭＳ ゴシック" w:hint="eastAsia"/>
                          <w:sz w:val="56"/>
                          <w:szCs w:val="56"/>
                        </w:rPr>
                        <w:t> </w:t>
                      </w:r>
                    </w:p>
                  </w:txbxContent>
                </v:textbox>
              </v:rect>
            </w:pict>
          </mc:Fallback>
        </mc:AlternateContent>
      </w:r>
      <w:r w:rsidRPr="00CB6389">
        <w:rPr>
          <w:rFonts w:ascii="メイリオ" w:eastAsia="メイリオ" w:hAnsi="メイリオ" w:hint="eastAsia"/>
          <w:sz w:val="22"/>
          <w:szCs w:val="22"/>
        </w:rPr>
        <w:t>令和６年２月</w:t>
      </w:r>
      <w:r>
        <w:rPr>
          <w:rFonts w:ascii="メイリオ" w:eastAsia="メイリオ" w:hAnsi="メイリオ" w:hint="eastAsia"/>
          <w:sz w:val="22"/>
          <w:szCs w:val="22"/>
        </w:rPr>
        <w:t>２０</w:t>
      </w:r>
      <w:r w:rsidRPr="00CB6389">
        <w:rPr>
          <w:rFonts w:ascii="メイリオ" w:eastAsia="メイリオ" w:hAnsi="メイリオ" w:hint="eastAsia"/>
          <w:sz w:val="22"/>
          <w:szCs w:val="22"/>
        </w:rPr>
        <w:t xml:space="preserve">日　</w:t>
      </w:r>
    </w:p>
    <w:p w14:paraId="3953A3C6" w14:textId="77777777" w:rsidR="00FC1CC9" w:rsidRPr="00CB6389" w:rsidRDefault="00FC1CC9" w:rsidP="00FC1CC9">
      <w:pPr>
        <w:snapToGrid w:val="0"/>
        <w:spacing w:line="360" w:lineRule="exact"/>
        <w:rPr>
          <w:rFonts w:ascii="メイリオ" w:eastAsia="メイリオ" w:hAnsi="メイリオ"/>
          <w:sz w:val="22"/>
          <w:szCs w:val="22"/>
        </w:rPr>
      </w:pPr>
    </w:p>
    <w:p w14:paraId="58BEA850" w14:textId="77777777" w:rsidR="00FC1CC9" w:rsidRPr="00CB6389" w:rsidRDefault="00FC1CC9" w:rsidP="00FC1CC9">
      <w:pPr>
        <w:snapToGrid w:val="0"/>
        <w:spacing w:line="360" w:lineRule="exact"/>
        <w:rPr>
          <w:rFonts w:ascii="メイリオ" w:eastAsia="メイリオ" w:hAnsi="メイリオ"/>
          <w:sz w:val="22"/>
          <w:szCs w:val="22"/>
        </w:rPr>
      </w:pPr>
    </w:p>
    <w:p w14:paraId="254BE68C" w14:textId="77777777" w:rsidR="00FC1CC9" w:rsidRPr="00CB6389" w:rsidRDefault="00FC1CC9" w:rsidP="00FC1CC9">
      <w:pPr>
        <w:snapToGrid w:val="0"/>
        <w:spacing w:line="360" w:lineRule="exact"/>
        <w:ind w:rightChars="3100" w:right="8034"/>
        <w:jc w:val="distribute"/>
        <w:rPr>
          <w:rFonts w:ascii="メイリオ" w:eastAsia="メイリオ" w:hAnsi="メイリオ"/>
          <w:sz w:val="22"/>
          <w:szCs w:val="22"/>
        </w:rPr>
      </w:pPr>
      <w:r w:rsidRPr="00CB6389">
        <w:rPr>
          <w:rFonts w:ascii="メイリオ" w:eastAsia="メイリオ" w:hAnsi="メイリオ" w:hint="eastAsia"/>
          <w:sz w:val="22"/>
          <w:szCs w:val="22"/>
        </w:rPr>
        <w:t>議会運営委員会</w:t>
      </w:r>
    </w:p>
    <w:p w14:paraId="6BD84865" w14:textId="77777777" w:rsidR="00FC1CC9" w:rsidRPr="00CB6389" w:rsidRDefault="00FC1CC9" w:rsidP="00FC1CC9">
      <w:pPr>
        <w:snapToGrid w:val="0"/>
        <w:spacing w:line="360" w:lineRule="exact"/>
        <w:ind w:leftChars="100" w:left="259"/>
        <w:rPr>
          <w:rFonts w:ascii="メイリオ" w:eastAsia="メイリオ" w:hAnsi="メイリオ"/>
          <w:sz w:val="22"/>
          <w:szCs w:val="22"/>
        </w:rPr>
      </w:pPr>
      <w:r w:rsidRPr="00CB6389">
        <w:rPr>
          <w:rFonts w:ascii="メイリオ" w:eastAsia="メイリオ" w:hAnsi="メイリオ" w:hint="eastAsia"/>
          <w:sz w:val="22"/>
          <w:szCs w:val="22"/>
        </w:rPr>
        <w:t>委員長　久谷　眞敬　様</w:t>
      </w:r>
    </w:p>
    <w:p w14:paraId="635E4C17" w14:textId="77777777" w:rsidR="00FC1CC9" w:rsidRPr="00CB6389" w:rsidRDefault="00FC1CC9" w:rsidP="00FC1CC9">
      <w:pPr>
        <w:snapToGrid w:val="0"/>
        <w:spacing w:line="360" w:lineRule="exact"/>
        <w:rPr>
          <w:rFonts w:ascii="メイリオ" w:eastAsia="メイリオ" w:hAnsi="メイリオ"/>
          <w:sz w:val="22"/>
          <w:szCs w:val="22"/>
        </w:rPr>
      </w:pPr>
    </w:p>
    <w:p w14:paraId="339A02DF" w14:textId="77777777" w:rsidR="00FC1CC9" w:rsidRPr="00CB6389" w:rsidRDefault="00FC1CC9" w:rsidP="00FC1CC9">
      <w:pPr>
        <w:snapToGrid w:val="0"/>
        <w:spacing w:line="360" w:lineRule="exact"/>
        <w:rPr>
          <w:rFonts w:ascii="メイリオ" w:eastAsia="メイリオ" w:hAnsi="メイリオ"/>
          <w:sz w:val="22"/>
          <w:szCs w:val="22"/>
        </w:rPr>
      </w:pPr>
    </w:p>
    <w:p w14:paraId="366CE9CC" w14:textId="77777777" w:rsidR="00FC1CC9" w:rsidRPr="00CB6389" w:rsidRDefault="00FC1CC9" w:rsidP="00FC1CC9">
      <w:pPr>
        <w:snapToGrid w:val="0"/>
        <w:spacing w:line="360" w:lineRule="exact"/>
        <w:ind w:leftChars="2900" w:left="7516"/>
        <w:jc w:val="distribute"/>
        <w:rPr>
          <w:rFonts w:ascii="メイリオ" w:eastAsia="メイリオ" w:hAnsi="メイリオ"/>
          <w:sz w:val="22"/>
          <w:szCs w:val="22"/>
        </w:rPr>
      </w:pPr>
      <w:r w:rsidRPr="00CB6389">
        <w:rPr>
          <w:rFonts w:ascii="メイリオ" w:eastAsia="メイリオ" w:hAnsi="メイリオ" w:hint="eastAsia"/>
          <w:sz w:val="22"/>
          <w:szCs w:val="22"/>
        </w:rPr>
        <w:t>議会改革検討協議会</w:t>
      </w:r>
    </w:p>
    <w:p w14:paraId="0B520736" w14:textId="77777777" w:rsidR="00FC1CC9" w:rsidRPr="00CB6389" w:rsidRDefault="00FC1CC9" w:rsidP="00FC1CC9">
      <w:pPr>
        <w:snapToGrid w:val="0"/>
        <w:spacing w:line="360" w:lineRule="exact"/>
        <w:ind w:rightChars="100" w:right="259"/>
        <w:jc w:val="right"/>
        <w:rPr>
          <w:rFonts w:ascii="メイリオ" w:eastAsia="メイリオ" w:hAnsi="メイリオ"/>
          <w:sz w:val="22"/>
          <w:szCs w:val="22"/>
        </w:rPr>
      </w:pPr>
      <w:r w:rsidRPr="00CB6389">
        <w:rPr>
          <w:rFonts w:ascii="メイリオ" w:eastAsia="メイリオ" w:hAnsi="メイリオ" w:hint="eastAsia"/>
          <w:sz w:val="22"/>
          <w:szCs w:val="22"/>
        </w:rPr>
        <w:t>座長　前田　洋輔</w:t>
      </w:r>
    </w:p>
    <w:p w14:paraId="64EB5CC2" w14:textId="77777777" w:rsidR="00FC1CC9" w:rsidRDefault="00FC1CC9" w:rsidP="00FC1CC9">
      <w:pPr>
        <w:snapToGrid w:val="0"/>
        <w:spacing w:line="360" w:lineRule="exact"/>
        <w:rPr>
          <w:rFonts w:ascii="メイリオ" w:eastAsia="メイリオ" w:hAnsi="メイリオ"/>
          <w:sz w:val="22"/>
          <w:szCs w:val="22"/>
        </w:rPr>
      </w:pPr>
    </w:p>
    <w:p w14:paraId="34527CE2" w14:textId="77777777" w:rsidR="00FC1CC9" w:rsidRPr="00CB6389" w:rsidRDefault="00FC1CC9" w:rsidP="00FC1CC9">
      <w:pPr>
        <w:snapToGrid w:val="0"/>
        <w:spacing w:line="360" w:lineRule="exact"/>
        <w:rPr>
          <w:rFonts w:ascii="メイリオ" w:eastAsia="メイリオ" w:hAnsi="メイリオ"/>
          <w:sz w:val="22"/>
          <w:szCs w:val="22"/>
        </w:rPr>
      </w:pPr>
    </w:p>
    <w:p w14:paraId="5B8DADFC" w14:textId="77777777" w:rsidR="00FC1CC9" w:rsidRPr="00CB6389" w:rsidRDefault="00FC1CC9" w:rsidP="00FC1CC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協議結果について</w:t>
      </w:r>
      <w:r>
        <w:rPr>
          <w:rFonts w:ascii="メイリオ" w:eastAsia="メイリオ" w:hAnsi="メイリオ" w:hint="eastAsia"/>
          <w:sz w:val="22"/>
          <w:szCs w:val="22"/>
        </w:rPr>
        <w:t>（</w:t>
      </w:r>
      <w:r w:rsidRPr="00CB6389">
        <w:rPr>
          <w:rFonts w:ascii="メイリオ" w:eastAsia="メイリオ" w:hAnsi="メイリオ" w:hint="eastAsia"/>
          <w:sz w:val="22"/>
          <w:szCs w:val="22"/>
        </w:rPr>
        <w:t>報告①</w:t>
      </w:r>
      <w:r>
        <w:rPr>
          <w:rFonts w:ascii="メイリオ" w:eastAsia="メイリオ" w:hAnsi="メイリオ" w:hint="eastAsia"/>
          <w:sz w:val="22"/>
          <w:szCs w:val="22"/>
        </w:rPr>
        <w:t>）</w:t>
      </w:r>
    </w:p>
    <w:p w14:paraId="65588C1D" w14:textId="77777777" w:rsidR="00FC1CC9" w:rsidRPr="00CB6389" w:rsidRDefault="00FC1CC9" w:rsidP="00FC1CC9">
      <w:pPr>
        <w:snapToGrid w:val="0"/>
        <w:spacing w:line="360" w:lineRule="exact"/>
        <w:rPr>
          <w:rFonts w:ascii="メイリオ" w:eastAsia="メイリオ" w:hAnsi="メイリオ"/>
          <w:sz w:val="22"/>
          <w:szCs w:val="22"/>
        </w:rPr>
      </w:pPr>
    </w:p>
    <w:p w14:paraId="11042023" w14:textId="77777777" w:rsidR="00FC1CC9" w:rsidRPr="00CB6389" w:rsidRDefault="00FC1CC9" w:rsidP="00FC1CC9">
      <w:pPr>
        <w:snapToGrid w:val="0"/>
        <w:spacing w:line="360" w:lineRule="exact"/>
        <w:ind w:firstLineChars="100" w:firstLine="239"/>
        <w:rPr>
          <w:rFonts w:ascii="メイリオ" w:eastAsia="メイリオ" w:hAnsi="メイリオ"/>
          <w:sz w:val="22"/>
          <w:szCs w:val="22"/>
        </w:rPr>
      </w:pPr>
      <w:r w:rsidRPr="00CB6389">
        <w:rPr>
          <w:rFonts w:ascii="メイリオ" w:eastAsia="メイリオ" w:hAnsi="メイリオ" w:hint="eastAsia"/>
          <w:sz w:val="22"/>
          <w:szCs w:val="22"/>
        </w:rPr>
        <w:t>当協議会では、議会機能のより一層の充実強化に向けて協議・検討を行っておりますが、このたび「常任委員会の所管事務に係る調査」について、下記のとおり取りまとめましたので、ご報告いたします。</w:t>
      </w:r>
    </w:p>
    <w:p w14:paraId="66518BE5" w14:textId="77777777" w:rsidR="00FC1CC9" w:rsidRPr="00CB6389" w:rsidRDefault="00FC1CC9" w:rsidP="00FC1CC9">
      <w:pPr>
        <w:snapToGrid w:val="0"/>
        <w:spacing w:line="360" w:lineRule="exact"/>
        <w:ind w:left="68" w:firstLineChars="100" w:firstLine="239"/>
        <w:rPr>
          <w:rFonts w:ascii="メイリオ" w:eastAsia="メイリオ" w:hAnsi="メイリオ"/>
          <w:sz w:val="22"/>
          <w:szCs w:val="22"/>
        </w:rPr>
      </w:pPr>
    </w:p>
    <w:p w14:paraId="6170BE56" w14:textId="77777777" w:rsidR="00FC1CC9" w:rsidRPr="00CB6389" w:rsidRDefault="00FC1CC9" w:rsidP="00FC1CC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記</w:t>
      </w:r>
    </w:p>
    <w:p w14:paraId="3D42C388" w14:textId="77777777" w:rsidR="00FC1CC9" w:rsidRPr="0078531F" w:rsidRDefault="00FC1CC9" w:rsidP="00FC1CC9">
      <w:pPr>
        <w:snapToGrid w:val="0"/>
        <w:spacing w:line="360" w:lineRule="exact"/>
        <w:rPr>
          <w:rFonts w:ascii="メイリオ" w:eastAsia="メイリオ" w:hAnsi="メイリオ"/>
          <w:sz w:val="22"/>
          <w:szCs w:val="22"/>
        </w:rPr>
      </w:pPr>
    </w:p>
    <w:p w14:paraId="45540D86" w14:textId="77777777" w:rsidR="00FC1CC9" w:rsidRPr="00CB6389" w:rsidRDefault="00FC1CC9" w:rsidP="00FC1CC9">
      <w:pPr>
        <w:snapToGrid w:val="0"/>
        <w:spacing w:line="360" w:lineRule="exact"/>
        <w:ind w:leftChars="100" w:left="259" w:firstLineChars="100" w:firstLine="239"/>
        <w:rPr>
          <w:rFonts w:ascii="メイリオ" w:eastAsia="メイリオ" w:hAnsi="メイリオ"/>
          <w:sz w:val="22"/>
          <w:szCs w:val="22"/>
        </w:rPr>
      </w:pPr>
      <w:r w:rsidRPr="00CB6389">
        <w:rPr>
          <w:rFonts w:ascii="メイリオ" w:eastAsia="メイリオ" w:hAnsi="メイリオ" w:hint="eastAsia"/>
          <w:sz w:val="22"/>
          <w:szCs w:val="22"/>
        </w:rPr>
        <w:t>府民福祉の向上に寄与することを目的に、執行機関に対する監視機能の強化・充実を図るべく、常任委員会において所管事務に係る調査を積極的に実施することとする。</w:t>
      </w:r>
    </w:p>
    <w:p w14:paraId="4497B4B5" w14:textId="77777777" w:rsidR="00FC1CC9" w:rsidRPr="00CB6389" w:rsidRDefault="00FC1CC9" w:rsidP="00FC1CC9">
      <w:pPr>
        <w:snapToGrid w:val="0"/>
        <w:spacing w:line="360" w:lineRule="exact"/>
        <w:ind w:leftChars="100" w:left="259" w:firstLineChars="100" w:firstLine="239"/>
        <w:rPr>
          <w:rFonts w:ascii="メイリオ" w:eastAsia="メイリオ" w:hAnsi="メイリオ"/>
          <w:sz w:val="22"/>
          <w:szCs w:val="22"/>
        </w:rPr>
      </w:pPr>
      <w:r w:rsidRPr="00CB6389">
        <w:rPr>
          <w:rFonts w:ascii="メイリオ" w:eastAsia="メイリオ" w:hAnsi="メイリオ" w:hint="eastAsia"/>
          <w:sz w:val="22"/>
          <w:szCs w:val="22"/>
        </w:rPr>
        <w:t>なお、実施に当たっては、調査を一層充実させるため「参考人招致」や「知見の活用」、「委員間討議」等を活用することを基本とし、執行機関に出席を求める場合には、事務執行に配慮することで了承となりました。</w:t>
      </w:r>
    </w:p>
    <w:p w14:paraId="1564E66D" w14:textId="77777777" w:rsidR="00FC1CC9" w:rsidRPr="00FC1CC9" w:rsidRDefault="00FC1CC9" w:rsidP="00DA3BAA">
      <w:pPr>
        <w:kinsoku w:val="0"/>
        <w:overflowPunct w:val="0"/>
        <w:rPr>
          <w:rFonts w:ascii="ＭＳ 明朝" w:hAnsi="ＭＳ 明朝" w:hint="eastAsia"/>
          <w:color w:val="000000"/>
          <w:spacing w:val="8"/>
        </w:rPr>
      </w:pPr>
    </w:p>
    <w:sectPr w:rsidR="00FC1CC9" w:rsidRPr="00FC1CC9" w:rsidSect="00B3127D">
      <w:headerReference w:type="default" r:id="rId6"/>
      <w:pgSz w:w="11907" w:h="16840" w:code="9"/>
      <w:pgMar w:top="1418" w:right="1418" w:bottom="1418" w:left="1418" w:header="851" w:footer="992" w:gutter="0"/>
      <w:paperSrc w:first="7" w:other="7"/>
      <w:cols w:space="425"/>
      <w:docGrid w:type="linesAndChars" w:linePitch="466"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C881" w14:textId="77777777" w:rsidR="000D1346" w:rsidRDefault="000D1346" w:rsidP="007D327D">
      <w:r>
        <w:separator/>
      </w:r>
    </w:p>
  </w:endnote>
  <w:endnote w:type="continuationSeparator" w:id="0">
    <w:p w14:paraId="62522CC1" w14:textId="77777777" w:rsidR="000D1346" w:rsidRDefault="000D1346" w:rsidP="007D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C4F5" w14:textId="77777777" w:rsidR="000D1346" w:rsidRDefault="000D1346" w:rsidP="007D327D">
      <w:r>
        <w:separator/>
      </w:r>
    </w:p>
  </w:footnote>
  <w:footnote w:type="continuationSeparator" w:id="0">
    <w:p w14:paraId="75F93FD0" w14:textId="77777777" w:rsidR="000D1346" w:rsidRDefault="000D1346" w:rsidP="007D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B606" w14:textId="77777777" w:rsidR="001F3C0F" w:rsidRDefault="001F3C0F" w:rsidP="001F3C0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7B"/>
    <w:rsid w:val="000255B1"/>
    <w:rsid w:val="00065186"/>
    <w:rsid w:val="00081D4A"/>
    <w:rsid w:val="00082B84"/>
    <w:rsid w:val="000909D8"/>
    <w:rsid w:val="000913C0"/>
    <w:rsid w:val="000D1346"/>
    <w:rsid w:val="0012684D"/>
    <w:rsid w:val="0017578D"/>
    <w:rsid w:val="00182920"/>
    <w:rsid w:val="001864F6"/>
    <w:rsid w:val="0019621B"/>
    <w:rsid w:val="001F3C0F"/>
    <w:rsid w:val="00203F7B"/>
    <w:rsid w:val="0021667A"/>
    <w:rsid w:val="002418B3"/>
    <w:rsid w:val="002507AF"/>
    <w:rsid w:val="00284BA5"/>
    <w:rsid w:val="00290D30"/>
    <w:rsid w:val="0029190D"/>
    <w:rsid w:val="002E3A0A"/>
    <w:rsid w:val="00313E31"/>
    <w:rsid w:val="0034536A"/>
    <w:rsid w:val="00345CC6"/>
    <w:rsid w:val="00350534"/>
    <w:rsid w:val="003A4B21"/>
    <w:rsid w:val="003B2642"/>
    <w:rsid w:val="003D1C90"/>
    <w:rsid w:val="003D2B5E"/>
    <w:rsid w:val="0045562D"/>
    <w:rsid w:val="00476AAE"/>
    <w:rsid w:val="004912F0"/>
    <w:rsid w:val="004D64EC"/>
    <w:rsid w:val="00526A95"/>
    <w:rsid w:val="00560BB2"/>
    <w:rsid w:val="005F7915"/>
    <w:rsid w:val="00606491"/>
    <w:rsid w:val="006145E8"/>
    <w:rsid w:val="00617C4E"/>
    <w:rsid w:val="00621389"/>
    <w:rsid w:val="00626B2B"/>
    <w:rsid w:val="006323EB"/>
    <w:rsid w:val="00642837"/>
    <w:rsid w:val="006525F8"/>
    <w:rsid w:val="006564AC"/>
    <w:rsid w:val="006A6691"/>
    <w:rsid w:val="006B6369"/>
    <w:rsid w:val="006C5213"/>
    <w:rsid w:val="006C7259"/>
    <w:rsid w:val="006D6F61"/>
    <w:rsid w:val="006F36A4"/>
    <w:rsid w:val="007024EE"/>
    <w:rsid w:val="00724552"/>
    <w:rsid w:val="00780A58"/>
    <w:rsid w:val="007A1728"/>
    <w:rsid w:val="007A6701"/>
    <w:rsid w:val="007B3453"/>
    <w:rsid w:val="007D327D"/>
    <w:rsid w:val="007F731E"/>
    <w:rsid w:val="007F7932"/>
    <w:rsid w:val="00844BEE"/>
    <w:rsid w:val="008623B5"/>
    <w:rsid w:val="00896D14"/>
    <w:rsid w:val="00912F9F"/>
    <w:rsid w:val="00920362"/>
    <w:rsid w:val="0092121F"/>
    <w:rsid w:val="00923361"/>
    <w:rsid w:val="009A04CA"/>
    <w:rsid w:val="009B18A6"/>
    <w:rsid w:val="00A003B9"/>
    <w:rsid w:val="00A72FFB"/>
    <w:rsid w:val="00A94F7B"/>
    <w:rsid w:val="00AE4EF8"/>
    <w:rsid w:val="00B14E25"/>
    <w:rsid w:val="00B3127D"/>
    <w:rsid w:val="00B320BB"/>
    <w:rsid w:val="00B3213B"/>
    <w:rsid w:val="00B354D6"/>
    <w:rsid w:val="00B43CC6"/>
    <w:rsid w:val="00B441B0"/>
    <w:rsid w:val="00B44FAB"/>
    <w:rsid w:val="00B46A9B"/>
    <w:rsid w:val="00B9646E"/>
    <w:rsid w:val="00BA3F5E"/>
    <w:rsid w:val="00BA4BED"/>
    <w:rsid w:val="00BB76DE"/>
    <w:rsid w:val="00BC5F7F"/>
    <w:rsid w:val="00BD7FB6"/>
    <w:rsid w:val="00C142F0"/>
    <w:rsid w:val="00C40223"/>
    <w:rsid w:val="00C67BFC"/>
    <w:rsid w:val="00CA7CC1"/>
    <w:rsid w:val="00D31A5D"/>
    <w:rsid w:val="00D735DA"/>
    <w:rsid w:val="00DA3BAA"/>
    <w:rsid w:val="00DA7005"/>
    <w:rsid w:val="00DF6825"/>
    <w:rsid w:val="00E51937"/>
    <w:rsid w:val="00E70CD9"/>
    <w:rsid w:val="00E87146"/>
    <w:rsid w:val="00EB316C"/>
    <w:rsid w:val="00EB3FD4"/>
    <w:rsid w:val="00F1519B"/>
    <w:rsid w:val="00F2604B"/>
    <w:rsid w:val="00F30F06"/>
    <w:rsid w:val="00F92E1E"/>
    <w:rsid w:val="00FA6F0C"/>
    <w:rsid w:val="00FC1CC9"/>
    <w:rsid w:val="00FD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B2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79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932"/>
    <w:pPr>
      <w:tabs>
        <w:tab w:val="center" w:pos="4252"/>
        <w:tab w:val="right" w:pos="8504"/>
      </w:tabs>
      <w:snapToGrid w:val="0"/>
    </w:pPr>
  </w:style>
  <w:style w:type="paragraph" w:styleId="a4">
    <w:name w:val="Note Heading"/>
    <w:basedOn w:val="a"/>
    <w:next w:val="a"/>
    <w:rsid w:val="00780A58"/>
    <w:pPr>
      <w:autoSpaceDE w:val="0"/>
      <w:autoSpaceDN w:val="0"/>
      <w:spacing w:line="447" w:lineRule="atLeast"/>
      <w:jc w:val="center"/>
    </w:pPr>
    <w:rPr>
      <w:rFonts w:ascii="明朝体" w:eastAsia="明朝体"/>
      <w:spacing w:val="11"/>
      <w:kern w:val="0"/>
    </w:rPr>
  </w:style>
  <w:style w:type="paragraph" w:styleId="a5">
    <w:name w:val="Balloon Text"/>
    <w:basedOn w:val="a"/>
    <w:semiHidden/>
    <w:rsid w:val="00780A58"/>
    <w:rPr>
      <w:rFonts w:ascii="Arial" w:eastAsia="ＭＳ ゴシック" w:hAnsi="Arial"/>
      <w:sz w:val="18"/>
      <w:szCs w:val="18"/>
    </w:rPr>
  </w:style>
  <w:style w:type="paragraph" w:styleId="a6">
    <w:name w:val="Closing"/>
    <w:basedOn w:val="a"/>
    <w:rsid w:val="003B2642"/>
    <w:pPr>
      <w:jc w:val="right"/>
    </w:pPr>
  </w:style>
  <w:style w:type="paragraph" w:styleId="a7">
    <w:name w:val="footer"/>
    <w:basedOn w:val="a"/>
    <w:link w:val="a8"/>
    <w:rsid w:val="007D327D"/>
    <w:pPr>
      <w:tabs>
        <w:tab w:val="center" w:pos="4252"/>
        <w:tab w:val="right" w:pos="8504"/>
      </w:tabs>
      <w:snapToGrid w:val="0"/>
    </w:pPr>
  </w:style>
  <w:style w:type="character" w:customStyle="1" w:styleId="a8">
    <w:name w:val="フッター (文字)"/>
    <w:link w:val="a7"/>
    <w:rsid w:val="007D327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49090">
      <w:bodyDiv w:val="1"/>
      <w:marLeft w:val="0"/>
      <w:marRight w:val="0"/>
      <w:marTop w:val="0"/>
      <w:marBottom w:val="0"/>
      <w:divBdr>
        <w:top w:val="none" w:sz="0" w:space="0" w:color="auto"/>
        <w:left w:val="none" w:sz="0" w:space="0" w:color="auto"/>
        <w:bottom w:val="none" w:sz="0" w:space="0" w:color="auto"/>
        <w:right w:val="none" w:sz="0" w:space="0" w:color="auto"/>
      </w:divBdr>
    </w:div>
    <w:div w:id="982613882">
      <w:bodyDiv w:val="1"/>
      <w:marLeft w:val="0"/>
      <w:marRight w:val="0"/>
      <w:marTop w:val="0"/>
      <w:marBottom w:val="0"/>
      <w:divBdr>
        <w:top w:val="none" w:sz="0" w:space="0" w:color="auto"/>
        <w:left w:val="none" w:sz="0" w:space="0" w:color="auto"/>
        <w:bottom w:val="none" w:sz="0" w:space="0" w:color="auto"/>
        <w:right w:val="none" w:sz="0" w:space="0" w:color="auto"/>
      </w:divBdr>
    </w:div>
    <w:div w:id="15681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2024-03-19T11:55:00Z</dcterms:created>
  <dcterms:modified xsi:type="dcterms:W3CDTF">2024-05-28T00:55:00Z</dcterms:modified>
</cp:coreProperties>
</file>