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9897B" w14:textId="77777777" w:rsidR="003B4C1D" w:rsidRDefault="003B4C1D" w:rsidP="003B4C1D">
      <w:pPr>
        <w:spacing w:line="300" w:lineRule="auto"/>
        <w:rPr>
          <w:rFonts w:ascii="ＭＳ ゴシック" w:eastAsia="ＭＳ ゴシック" w:hAnsi="ＭＳ ゴシック"/>
          <w:szCs w:val="24"/>
        </w:rPr>
      </w:pPr>
      <w:r>
        <w:rPr>
          <w:rFonts w:ascii="HG丸ｺﾞｼｯｸM-PRO" w:eastAsia="HG丸ｺﾞｼｯｸM-PRO" w:hAnsi="HG丸ｺﾞｼｯｸM-PRO" w:hint="eastAsia"/>
          <w:noProof/>
          <w:szCs w:val="24"/>
          <w:lang w:val="ja-JP"/>
        </w:rPr>
        <mc:AlternateContent>
          <mc:Choice Requires="wps">
            <w:drawing>
              <wp:anchor distT="0" distB="0" distL="114300" distR="114300" simplePos="0" relativeHeight="251754496" behindDoc="0" locked="0" layoutInCell="1" allowOverlap="1" wp14:anchorId="193C2ADE" wp14:editId="3445571F">
                <wp:simplePos x="0" y="0"/>
                <wp:positionH relativeFrom="column">
                  <wp:posOffset>-142875</wp:posOffset>
                </wp:positionH>
                <wp:positionV relativeFrom="paragraph">
                  <wp:posOffset>-295275</wp:posOffset>
                </wp:positionV>
                <wp:extent cx="6143625" cy="495300"/>
                <wp:effectExtent l="0" t="0" r="28575" b="19050"/>
                <wp:wrapNone/>
                <wp:docPr id="1804207882" name="四角形: 上の 2 つの角を丸める 7"/>
                <wp:cNvGraphicFramePr/>
                <a:graphic xmlns:a="http://schemas.openxmlformats.org/drawingml/2006/main">
                  <a:graphicData uri="http://schemas.microsoft.com/office/word/2010/wordprocessingShape">
                    <wps:wsp>
                      <wps:cNvSpPr/>
                      <wps:spPr>
                        <a:xfrm>
                          <a:off x="0" y="0"/>
                          <a:ext cx="6143625" cy="495300"/>
                        </a:xfrm>
                        <a:prstGeom prst="round2SameRect">
                          <a:avLst/>
                        </a:prstGeom>
                        <a:solidFill>
                          <a:schemeClr val="accent1">
                            <a:lumMod val="60000"/>
                            <a:lumOff val="40000"/>
                          </a:schemeClr>
                        </a:solidFill>
                        <a:ln w="12700" cap="flat" cmpd="sng" algn="ctr">
                          <a:solidFill>
                            <a:srgbClr val="4472C4">
                              <a:shade val="15000"/>
                            </a:srgbClr>
                          </a:solidFill>
                          <a:prstDash val="solid"/>
                          <a:miter lim="800000"/>
                        </a:ln>
                        <a:effectLst/>
                      </wps:spPr>
                      <wps:txbx>
                        <w:txbxContent>
                          <w:p w14:paraId="73410376" w14:textId="1B73595D" w:rsidR="003B4C1D" w:rsidRPr="003B4C1D" w:rsidRDefault="003B4C1D" w:rsidP="003B4C1D">
                            <w:pPr>
                              <w:snapToGrid w:val="0"/>
                              <w:jc w:val="center"/>
                              <w:rPr>
                                <w:sz w:val="32"/>
                                <w:szCs w:val="28"/>
                              </w:rPr>
                            </w:pPr>
                            <w:r w:rsidRPr="003B4C1D">
                              <w:rPr>
                                <w:rFonts w:ascii="HG丸ｺﾞｼｯｸM-PRO" w:eastAsia="HG丸ｺﾞｼｯｸM-PRO" w:hAnsi="HG丸ｺﾞｼｯｸM-PRO" w:hint="eastAsia"/>
                                <w:color w:val="FFFFFF" w:themeColor="background1"/>
                                <w:sz w:val="40"/>
                                <w:szCs w:val="40"/>
                              </w:rPr>
                              <w:t>２．環境保全・再生・創出活動の概要</w:t>
                            </w:r>
                          </w:p>
                          <w:p w14:paraId="202EC519" w14:textId="77777777" w:rsidR="003B4C1D" w:rsidRPr="003C572A" w:rsidRDefault="003B4C1D" w:rsidP="003B4C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3C2ADE" id="四角形: 上の 2 つの角を丸める 7" o:spid="_x0000_s1026" style="position:absolute;left:0;text-align:left;margin-left:-11.25pt;margin-top:-23.25pt;width:483.75pt;height:39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143625,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" adj="-11796480,,5400" path="m82552,l6061073,v45592,,82552,36960,82552,82552l6143625,495300r,l,495300r,l,82552c,36960,36960,,82552,xe" fillcolor="#8eaadb [1940]" strokecolor="#172c51" strokeweight="1pt">
                <v:stroke joinstyle="miter"/>
                <v:formulas/>
                <v:path arrowok="t" o:connecttype="custom" o:connectlocs="82552,0;6061073,0;6143625,82552;6143625,495300;6143625,495300;0,495300;0,495300;0,82552;82552,0" o:connectangles="0,0,0,0,0,0,0,0,0" textboxrect="0,0,6143625,495300"/>
                <v:textbox>
                  <w:txbxContent>
                    <w:p w14:paraId="73410376" w14:textId="1B73595D" w:rsidR="003B4C1D" w:rsidRPr="003B4C1D" w:rsidRDefault="003B4C1D" w:rsidP="003B4C1D">
                      <w:pPr>
                        <w:snapToGrid w:val="0"/>
                        <w:jc w:val="center"/>
                        <w:rPr>
                          <w:sz w:val="32"/>
                          <w:szCs w:val="28"/>
                        </w:rPr>
                      </w:pPr>
                      <w:r w:rsidRPr="003B4C1D">
                        <w:rPr>
                          <w:rFonts w:ascii="HG丸ｺﾞｼｯｸM-PRO" w:eastAsia="HG丸ｺﾞｼｯｸM-PRO" w:hAnsi="HG丸ｺﾞｼｯｸM-PRO" w:hint="eastAsia"/>
                          <w:color w:val="FFFFFF" w:themeColor="background1"/>
                          <w:sz w:val="40"/>
                          <w:szCs w:val="40"/>
                        </w:rPr>
                        <w:t>２．環境保全・再生・創出活動の概要</w:t>
                      </w:r>
                    </w:p>
                    <w:p w14:paraId="202EC519" w14:textId="77777777" w:rsidR="003B4C1D" w:rsidRPr="003C572A" w:rsidRDefault="003B4C1D" w:rsidP="003B4C1D">
                      <w:pPr>
                        <w:jc w:val="center"/>
                      </w:pPr>
                    </w:p>
                  </w:txbxContent>
                </v:textbox>
              </v:shape>
            </w:pict>
          </mc:Fallback>
        </mc:AlternateContent>
      </w:r>
    </w:p>
    <w:p w14:paraId="476C2354" w14:textId="77777777" w:rsidR="003B4C1D" w:rsidRPr="003C572A" w:rsidRDefault="003B4C1D" w:rsidP="003B4C1D">
      <w:pPr>
        <w:spacing w:line="300" w:lineRule="auto"/>
        <w:rPr>
          <w:rFonts w:ascii="HG丸ｺﾞｼｯｸM-PRO" w:eastAsia="HG丸ｺﾞｼｯｸM-PRO" w:hAnsi="HG丸ｺﾞｼｯｸM-PRO"/>
          <w:b/>
          <w:bCs/>
          <w:szCs w:val="24"/>
        </w:rPr>
      </w:pPr>
      <w:r w:rsidRPr="003C572A">
        <w:rPr>
          <w:rFonts w:ascii="HG丸ｺﾞｼｯｸM-PRO" w:eastAsia="HG丸ｺﾞｼｯｸM-PRO" w:hAnsi="HG丸ｺﾞｼｯｸM-PRO" w:hint="eastAsia"/>
          <w:b/>
          <w:bCs/>
          <w:szCs w:val="24"/>
        </w:rPr>
        <w:t>（１）エコツーリズムについて</w:t>
      </w:r>
    </w:p>
    <w:p w14:paraId="1A9419B8" w14:textId="77777777" w:rsidR="003B4C1D" w:rsidRPr="003C572A" w:rsidRDefault="003B4C1D" w:rsidP="003B4C1D">
      <w:pPr>
        <w:ind w:firstLineChars="100" w:firstLine="221"/>
        <w:rPr>
          <w:rFonts w:ascii="HG丸ｺﾞｼｯｸM-PRO" w:eastAsia="HG丸ｺﾞｼｯｸM-PRO" w:hAnsi="HG丸ｺﾞｼｯｸM-PRO"/>
          <w:sz w:val="22"/>
        </w:rPr>
      </w:pPr>
      <w:bookmarkStart w:id="0" w:name="_Hlk153299296"/>
      <w:r w:rsidRPr="003C572A">
        <w:rPr>
          <w:rFonts w:ascii="HG丸ｺﾞｼｯｸM-PRO" w:eastAsia="HG丸ｺﾞｼｯｸM-PRO" w:hAnsi="HG丸ｺﾞｼｯｸM-PRO" w:hint="eastAsia"/>
          <w:b/>
          <w:bCs/>
          <w:sz w:val="22"/>
        </w:rPr>
        <w:t>①エコツーリズム推進の背景</w:t>
      </w:r>
    </w:p>
    <w:p w14:paraId="3EAB7745" w14:textId="77777777" w:rsidR="003B4C1D" w:rsidRDefault="003B4C1D" w:rsidP="003B4C1D">
      <w:pPr>
        <w:ind w:leftChars="200" w:left="48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632F6">
        <w:rPr>
          <w:rFonts w:ascii="HG丸ｺﾞｼｯｸM-PRO" w:eastAsia="HG丸ｺﾞｼｯｸM-PRO" w:hAnsi="HG丸ｺﾞｼｯｸM-PRO" w:hint="eastAsia"/>
          <w:sz w:val="22"/>
        </w:rPr>
        <w:t>エコツーリズム</w:t>
      </w:r>
      <w:r>
        <w:rPr>
          <w:rFonts w:ascii="HG丸ｺﾞｼｯｸM-PRO" w:eastAsia="HG丸ｺﾞｼｯｸM-PRO" w:hAnsi="HG丸ｺﾞｼｯｸM-PRO" w:hint="eastAsia"/>
          <w:sz w:val="22"/>
        </w:rPr>
        <w:t>」</w:t>
      </w:r>
      <w:r w:rsidRPr="00E632F6">
        <w:rPr>
          <w:rFonts w:ascii="HG丸ｺﾞｼｯｸM-PRO" w:eastAsia="HG丸ｺﾞｼｯｸM-PRO" w:hAnsi="HG丸ｺﾞｼｯｸM-PRO" w:hint="eastAsia"/>
          <w:sz w:val="22"/>
        </w:rPr>
        <w:t>とは、地域ぐるみで自然環境や歴史文化など、地域固有の魅力を観光客に伝えることにより、その価値や大切さが理解され、保全につながっていくことを</w:t>
      </w:r>
      <w:r>
        <w:rPr>
          <w:rFonts w:ascii="HG丸ｺﾞｼｯｸM-PRO" w:eastAsia="HG丸ｺﾞｼｯｸM-PRO" w:hAnsi="HG丸ｺﾞｼｯｸM-PRO" w:hint="eastAsia"/>
          <w:sz w:val="22"/>
        </w:rPr>
        <w:t>めざ</w:t>
      </w:r>
      <w:r w:rsidRPr="00E632F6">
        <w:rPr>
          <w:rFonts w:ascii="HG丸ｺﾞｼｯｸM-PRO" w:eastAsia="HG丸ｺﾞｼｯｸM-PRO" w:hAnsi="HG丸ｺﾞｼｯｸM-PRO" w:hint="eastAsia"/>
          <w:sz w:val="22"/>
        </w:rPr>
        <w:t>していく仕組み</w:t>
      </w:r>
      <w:r>
        <w:rPr>
          <w:rFonts w:ascii="HG丸ｺﾞｼｯｸM-PRO" w:eastAsia="HG丸ｺﾞｼｯｸM-PRO" w:hAnsi="HG丸ｺﾞｼｯｸM-PRO" w:hint="eastAsia"/>
          <w:sz w:val="22"/>
        </w:rPr>
        <w:t>とされています</w:t>
      </w:r>
      <w:r w:rsidRPr="00E632F6">
        <w:rPr>
          <w:rFonts w:ascii="HG丸ｺﾞｼｯｸM-PRO" w:eastAsia="HG丸ｺﾞｼｯｸM-PRO" w:hAnsi="HG丸ｺﾞｼｯｸM-PRO" w:hint="eastAsia"/>
          <w:sz w:val="22"/>
        </w:rPr>
        <w:t>。</w:t>
      </w:r>
    </w:p>
    <w:p w14:paraId="530B5A39" w14:textId="77777777" w:rsidR="003B4C1D" w:rsidRPr="003C572A" w:rsidRDefault="003B4C1D" w:rsidP="003B4C1D">
      <w:pPr>
        <w:ind w:leftChars="200" w:left="480" w:firstLineChars="100" w:firstLine="220"/>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もともと途上国の自然保護のための資金調達手法として取り入れられたエコツーリズムの考え方は、持続可能な観光のひとつの領域として先進国でも展開されており、国際的にも定着した用語</w:t>
      </w:r>
      <w:r w:rsidRPr="003C572A">
        <w:rPr>
          <w:rFonts w:ascii="HG丸ｺﾞｼｯｸM-PRO" w:eastAsia="HG丸ｺﾞｼｯｸM-PRO" w:hAnsi="HG丸ｺﾞｼｯｸM-PRO"/>
          <w:sz w:val="22"/>
        </w:rPr>
        <w:t>(ecotourism)となっ</w:t>
      </w:r>
      <w:r w:rsidRPr="003C572A">
        <w:rPr>
          <w:rFonts w:ascii="HG丸ｺﾞｼｯｸM-PRO" w:eastAsia="HG丸ｺﾞｼｯｸM-PRO" w:hAnsi="HG丸ｺﾞｼｯｸM-PRO" w:hint="eastAsia"/>
          <w:sz w:val="22"/>
        </w:rPr>
        <w:t>て</w:t>
      </w:r>
      <w:r>
        <w:rPr>
          <w:rFonts w:ascii="HG丸ｺﾞｼｯｸM-PRO" w:eastAsia="HG丸ｺﾞｼｯｸM-PRO" w:hAnsi="HG丸ｺﾞｼｯｸM-PRO" w:hint="eastAsia"/>
          <w:sz w:val="22"/>
        </w:rPr>
        <w:t>います。</w:t>
      </w:r>
    </w:p>
    <w:p w14:paraId="75911379" w14:textId="77777777" w:rsidR="003B4C1D" w:rsidRPr="003C572A" w:rsidRDefault="003B4C1D" w:rsidP="003B4C1D">
      <w:pPr>
        <w:ind w:left="220" w:hangingChars="100" w:hanging="220"/>
        <w:rPr>
          <w:rFonts w:ascii="HG丸ｺﾞｼｯｸM-PRO" w:eastAsia="HG丸ｺﾞｼｯｸM-PRO" w:hAnsi="HG丸ｺﾞｼｯｸM-PRO"/>
          <w:sz w:val="22"/>
        </w:rPr>
      </w:pPr>
    </w:p>
    <w:p w14:paraId="59A4EFD5" w14:textId="77777777" w:rsidR="003B4C1D" w:rsidRPr="003C572A" w:rsidRDefault="003B4C1D" w:rsidP="003B4C1D">
      <w:pPr>
        <w:ind w:firstLineChars="100" w:firstLine="221"/>
        <w:rPr>
          <w:rFonts w:ascii="HG丸ｺﾞｼｯｸM-PRO" w:eastAsia="HG丸ｺﾞｼｯｸM-PRO" w:hAnsi="HG丸ｺﾞｼｯｸM-PRO"/>
          <w:b/>
          <w:bCs/>
          <w:sz w:val="22"/>
        </w:rPr>
      </w:pPr>
      <w:r w:rsidRPr="003C572A">
        <w:rPr>
          <w:rFonts w:ascii="HG丸ｺﾞｼｯｸM-PRO" w:eastAsia="HG丸ｺﾞｼｯｸM-PRO" w:hAnsi="HG丸ｺﾞｼｯｸM-PRO" w:hint="eastAsia"/>
          <w:b/>
          <w:bCs/>
          <w:sz w:val="22"/>
        </w:rPr>
        <w:t>②エコツーリズムの定義</w:t>
      </w:r>
    </w:p>
    <w:bookmarkEnd w:id="0"/>
    <w:p w14:paraId="2791A75B" w14:textId="77777777" w:rsidR="003B4C1D" w:rsidRDefault="003B4C1D" w:rsidP="003B4C1D">
      <w:pPr>
        <w:ind w:leftChars="177" w:left="425"/>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 xml:space="preserve">　エコツーリズムの定義・概念は、提唱する立場に応じて様々な表現が</w:t>
      </w:r>
      <w:r>
        <w:rPr>
          <w:rFonts w:ascii="HG丸ｺﾞｼｯｸM-PRO" w:eastAsia="HG丸ｺﾞｼｯｸM-PRO" w:hAnsi="HG丸ｺﾞｼｯｸM-PRO" w:hint="eastAsia"/>
          <w:sz w:val="22"/>
        </w:rPr>
        <w:t>あり</w:t>
      </w:r>
      <w:r w:rsidRPr="003C572A">
        <w:rPr>
          <w:rFonts w:ascii="HG丸ｺﾞｼｯｸM-PRO" w:eastAsia="HG丸ｺﾞｼｯｸM-PRO" w:hAnsi="HG丸ｺﾞｼｯｸM-PRO" w:hint="eastAsia"/>
          <w:sz w:val="22"/>
        </w:rPr>
        <w:t>、共通した見解は</w:t>
      </w:r>
      <w:r>
        <w:rPr>
          <w:rFonts w:ascii="HG丸ｺﾞｼｯｸM-PRO" w:eastAsia="HG丸ｺﾞｼｯｸM-PRO" w:hAnsi="HG丸ｺﾞｼｯｸM-PRO" w:hint="eastAsia"/>
          <w:sz w:val="22"/>
        </w:rPr>
        <w:t>ありませんが</w:t>
      </w:r>
      <w:r w:rsidRPr="003C572A">
        <w:rPr>
          <w:rFonts w:ascii="HG丸ｺﾞｼｯｸM-PRO" w:eastAsia="HG丸ｺﾞｼｯｸM-PRO" w:hAnsi="HG丸ｺﾞｼｯｸM-PRO" w:hint="eastAsia"/>
          <w:sz w:val="22"/>
        </w:rPr>
        <w:t>、主なものは以下のとおりで</w:t>
      </w:r>
      <w:r>
        <w:rPr>
          <w:rFonts w:ascii="HG丸ｺﾞｼｯｸM-PRO" w:eastAsia="HG丸ｺﾞｼｯｸM-PRO" w:hAnsi="HG丸ｺﾞｼｯｸM-PRO" w:hint="eastAsia"/>
          <w:sz w:val="22"/>
        </w:rPr>
        <w:t>す</w:t>
      </w:r>
      <w:r w:rsidRPr="003C572A">
        <w:rPr>
          <w:rFonts w:ascii="HG丸ｺﾞｼｯｸM-PRO" w:eastAsia="HG丸ｺﾞｼｯｸM-PRO" w:hAnsi="HG丸ｺﾞｼｯｸM-PRO" w:hint="eastAsia"/>
          <w:sz w:val="22"/>
        </w:rPr>
        <w:t>。</w:t>
      </w:r>
    </w:p>
    <w:p w14:paraId="19CE13E5" w14:textId="77777777" w:rsidR="003B4C1D" w:rsidRDefault="003B4C1D" w:rsidP="003B4C1D">
      <w:pPr>
        <w:ind w:leftChars="177" w:left="425"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ここでは、</w:t>
      </w:r>
      <w:r w:rsidRPr="00731D6E">
        <w:rPr>
          <w:rFonts w:ascii="HG丸ｺﾞｼｯｸM-PRO" w:eastAsia="HG丸ｺﾞｼｯｸM-PRO" w:hAnsi="HG丸ｺﾞｼｯｸM-PRO" w:hint="eastAsia"/>
          <w:b/>
          <w:bCs/>
          <w:sz w:val="22"/>
        </w:rPr>
        <w:t>自然、歴史、文化を体験、学習する観光</w:t>
      </w:r>
      <w:r>
        <w:rPr>
          <w:rFonts w:ascii="HG丸ｺﾞｼｯｸM-PRO" w:eastAsia="HG丸ｺﾞｼｯｸM-PRO" w:hAnsi="HG丸ｺﾞｼｯｸM-PRO" w:hint="eastAsia"/>
          <w:b/>
          <w:bCs/>
          <w:sz w:val="22"/>
        </w:rPr>
        <w:t>の総称</w:t>
      </w:r>
      <w:r>
        <w:rPr>
          <w:rFonts w:ascii="HG丸ｺﾞｼｯｸM-PRO" w:eastAsia="HG丸ｺﾞｼｯｸM-PRO" w:hAnsi="HG丸ｺﾞｼｯｸM-PRO" w:hint="eastAsia"/>
          <w:sz w:val="22"/>
        </w:rPr>
        <w:t>を</w:t>
      </w:r>
      <w:r w:rsidRPr="00731D6E">
        <w:rPr>
          <w:rFonts w:ascii="HG丸ｺﾞｼｯｸM-PRO" w:eastAsia="HG丸ｺﾞｼｯｸM-PRO" w:hAnsi="HG丸ｺﾞｼｯｸM-PRO" w:hint="eastAsia"/>
          <w:b/>
          <w:bCs/>
          <w:sz w:val="22"/>
        </w:rPr>
        <w:t>「エコツーリズム</w:t>
      </w:r>
      <w:r w:rsidRPr="00095FED">
        <w:rPr>
          <w:rFonts w:ascii="HG丸ｺﾞｼｯｸM-PRO" w:eastAsia="HG丸ｺﾞｼｯｸM-PRO" w:hAnsi="HG丸ｺﾞｼｯｸM-PRO" w:hint="eastAsia"/>
          <w:b/>
          <w:bCs/>
          <w:sz w:val="22"/>
        </w:rPr>
        <w:t>」</w:t>
      </w:r>
      <w:r>
        <w:rPr>
          <w:rFonts w:ascii="HG丸ｺﾞｼｯｸM-PRO" w:eastAsia="HG丸ｺﾞｼｯｸM-PRO" w:hAnsi="HG丸ｺﾞｼｯｸM-PRO" w:hint="eastAsia"/>
          <w:sz w:val="22"/>
        </w:rPr>
        <w:t>とし、</w:t>
      </w:r>
      <w:r w:rsidRPr="00731D6E">
        <w:rPr>
          <w:rFonts w:ascii="HG丸ｺﾞｼｯｸM-PRO" w:eastAsia="HG丸ｺﾞｼｯｸM-PRO" w:hAnsi="HG丸ｺﾞｼｯｸM-PRO" w:hint="eastAsia"/>
          <w:b/>
          <w:bCs/>
          <w:sz w:val="22"/>
        </w:rPr>
        <w:t>エコツーリズムの考え方を実践するためのツアー</w:t>
      </w:r>
      <w:r>
        <w:rPr>
          <w:rFonts w:ascii="HG丸ｺﾞｼｯｸM-PRO" w:eastAsia="HG丸ｺﾞｼｯｸM-PRO" w:hAnsi="HG丸ｺﾞｼｯｸM-PRO" w:hint="eastAsia"/>
          <w:sz w:val="22"/>
        </w:rPr>
        <w:t>を</w:t>
      </w:r>
      <w:r w:rsidRPr="00731D6E">
        <w:rPr>
          <w:rFonts w:ascii="HG丸ｺﾞｼｯｸM-PRO" w:eastAsia="HG丸ｺﾞｼｯｸM-PRO" w:hAnsi="HG丸ｺﾞｼｯｸM-PRO" w:hint="eastAsia"/>
          <w:b/>
          <w:bCs/>
          <w:sz w:val="22"/>
        </w:rPr>
        <w:t>「エコツアー</w:t>
      </w:r>
      <w:r w:rsidRPr="00095FED">
        <w:rPr>
          <w:rFonts w:ascii="HG丸ｺﾞｼｯｸM-PRO" w:eastAsia="HG丸ｺﾞｼｯｸM-PRO" w:hAnsi="HG丸ｺﾞｼｯｸM-PRO" w:hint="eastAsia"/>
          <w:b/>
          <w:bCs/>
          <w:sz w:val="22"/>
        </w:rPr>
        <w:t>」</w:t>
      </w:r>
      <w:r>
        <w:rPr>
          <w:rFonts w:ascii="HG丸ｺﾞｼｯｸM-PRO" w:eastAsia="HG丸ｺﾞｼｯｸM-PRO" w:hAnsi="HG丸ｺﾞｼｯｸM-PRO" w:hint="eastAsia"/>
          <w:sz w:val="22"/>
        </w:rPr>
        <w:t>とすることとします。</w:t>
      </w:r>
    </w:p>
    <w:p w14:paraId="11DDF6C2" w14:textId="77777777" w:rsidR="003B4C1D" w:rsidRPr="003C572A" w:rsidRDefault="003B4C1D" w:rsidP="003B4C1D">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bl>
      <w:tblPr>
        <w:tblStyle w:val="a9"/>
        <w:tblW w:w="0" w:type="auto"/>
        <w:tblInd w:w="440" w:type="dxa"/>
        <w:tblLook w:val="04A0" w:firstRow="1" w:lastRow="0" w:firstColumn="1" w:lastColumn="0" w:noHBand="0" w:noVBand="1"/>
      </w:tblPr>
      <w:tblGrid>
        <w:gridCol w:w="8620"/>
      </w:tblGrid>
      <w:tr w:rsidR="003B4C1D" w14:paraId="2B93B9E2" w14:textId="77777777" w:rsidTr="00A939E0">
        <w:tc>
          <w:tcPr>
            <w:tcW w:w="9060" w:type="dxa"/>
          </w:tcPr>
          <w:p w14:paraId="0B503DA8" w14:textId="77777777" w:rsidR="003B4C1D" w:rsidRPr="003C572A" w:rsidRDefault="003B4C1D" w:rsidP="00A939E0">
            <w:pPr>
              <w:spacing w:beforeLines="50" w:before="204"/>
              <w:jc w:val="left"/>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◎「エコツーリズム推進法」（第２条第２項）</w:t>
            </w:r>
          </w:p>
          <w:p w14:paraId="205A0CF5" w14:textId="77777777" w:rsidR="003B4C1D" w:rsidRDefault="003B4C1D" w:rsidP="00A939E0">
            <w:pPr>
              <w:spacing w:beforeLines="50" w:before="204"/>
              <w:jc w:val="left"/>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エコツーリズム』とは、観光旅行者が、自然観光資源について知識を有する者から案内又は助言を受け、当該自然観光資源の保護に配慮しつつ当該自然観光資源と触れ合い、これに関する知識及び理解を深めるための活動をいう。</w:t>
            </w:r>
          </w:p>
          <w:p w14:paraId="39AFCBF3" w14:textId="77777777" w:rsidR="003B4C1D" w:rsidRPr="003C572A" w:rsidRDefault="003B4C1D" w:rsidP="00A939E0">
            <w:pPr>
              <w:spacing w:beforeLines="50" w:before="204"/>
              <w:jc w:val="left"/>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エコツーリズム推進マニュアル（改訂版）</w:t>
            </w:r>
            <w:r w:rsidRPr="003C572A">
              <w:rPr>
                <w:rFonts w:ascii="HG丸ｺﾞｼｯｸM-PRO" w:eastAsia="HG丸ｺﾞｼｯｸM-PRO" w:hAnsi="HG丸ｺﾞｼｯｸM-PRO" w:hint="eastAsia"/>
                <w:sz w:val="22"/>
              </w:rPr>
              <w:t>」</w:t>
            </w:r>
          </w:p>
          <w:p w14:paraId="283004EB" w14:textId="77777777" w:rsidR="003B4C1D" w:rsidRPr="003C572A" w:rsidRDefault="003B4C1D" w:rsidP="00A939E0">
            <w:pPr>
              <w:spacing w:beforeLines="50" w:before="204"/>
              <w:jc w:val="left"/>
              <w:rPr>
                <w:rFonts w:ascii="HG丸ｺﾞｼｯｸM-PRO" w:eastAsia="HG丸ｺﾞｼｯｸM-PRO" w:hAnsi="HG丸ｺﾞｼｯｸM-PRO"/>
                <w:b/>
                <w:bCs/>
                <w:sz w:val="22"/>
              </w:rPr>
            </w:pPr>
            <w:r w:rsidRPr="003C572A">
              <w:rPr>
                <w:rFonts w:ascii="HG丸ｺﾞｼｯｸM-PRO" w:eastAsia="HG丸ｺﾞｼｯｸM-PRO" w:hAnsi="HG丸ｺﾞｼｯｸM-PRO"/>
                <w:noProof/>
                <w:sz w:val="22"/>
              </w:rPr>
              <mc:AlternateContent>
                <mc:Choice Requires="wps">
                  <w:drawing>
                    <wp:anchor distT="0" distB="0" distL="114300" distR="114300" simplePos="0" relativeHeight="251755520" behindDoc="0" locked="0" layoutInCell="1" allowOverlap="1" wp14:anchorId="632C1D3F" wp14:editId="2E6AE3B0">
                      <wp:simplePos x="0" y="0"/>
                      <wp:positionH relativeFrom="column">
                        <wp:posOffset>291989</wp:posOffset>
                      </wp:positionH>
                      <wp:positionV relativeFrom="paragraph">
                        <wp:posOffset>65219</wp:posOffset>
                      </wp:positionV>
                      <wp:extent cx="4445868" cy="361950"/>
                      <wp:effectExtent l="0" t="0" r="12065" b="19050"/>
                      <wp:wrapNone/>
                      <wp:docPr id="21" name="テキスト ボックス 1"/>
                      <wp:cNvGraphicFramePr/>
                      <a:graphic xmlns:a="http://schemas.openxmlformats.org/drawingml/2006/main">
                        <a:graphicData uri="http://schemas.microsoft.com/office/word/2010/wordprocessingShape">
                          <wps:wsp>
                            <wps:cNvSpPr txBox="1"/>
                            <wps:spPr>
                              <a:xfrm>
                                <a:off x="0" y="0"/>
                                <a:ext cx="4445868" cy="361950"/>
                              </a:xfrm>
                              <a:prstGeom prst="rect">
                                <a:avLst/>
                              </a:prstGeom>
                              <a:noFill/>
                              <a:ln w="6350">
                                <a:solidFill>
                                  <a:prstClr val="black"/>
                                </a:solidFill>
                              </a:ln>
                            </wps:spPr>
                            <wps:txbx>
                              <w:txbxContent>
                                <w:p w14:paraId="2AA9BA2C" w14:textId="77777777" w:rsidR="003B4C1D" w:rsidRPr="003C572A" w:rsidRDefault="003B4C1D" w:rsidP="003B4C1D">
                                  <w:pPr>
                                    <w:ind w:leftChars="60" w:left="232" w:hangingChars="40" w:hanging="88"/>
                                    <w:rPr>
                                      <w:rFonts w:ascii="HG丸ｺﾞｼｯｸM-PRO" w:eastAsia="HG丸ｺﾞｼｯｸM-PRO" w:hAnsi="HG丸ｺﾞｼｯｸM-PRO"/>
                                      <w:b/>
                                      <w:bCs/>
                                      <w:sz w:val="22"/>
                                    </w:rPr>
                                  </w:pPr>
                                  <w:r w:rsidRPr="003C572A">
                                    <w:rPr>
                                      <w:rFonts w:ascii="HG丸ｺﾞｼｯｸM-PRO" w:eastAsia="HG丸ｺﾞｼｯｸM-PRO" w:hAnsi="HG丸ｺﾞｼｯｸM-PRO" w:hint="eastAsia"/>
                                      <w:b/>
                                      <w:bCs/>
                                      <w:sz w:val="22"/>
                                    </w:rPr>
                                    <w:t xml:space="preserve">エコツーリズム </w:t>
                                  </w:r>
                                  <w:r w:rsidRPr="003C572A">
                                    <w:rPr>
                                      <w:rFonts w:ascii="HG丸ｺﾞｼｯｸM-PRO" w:eastAsia="HG丸ｺﾞｼｯｸM-PRO" w:hAnsi="HG丸ｺﾞｼｯｸM-PRO" w:hint="eastAsia"/>
                                      <w:b/>
                                      <w:bCs/>
                                      <w:sz w:val="22"/>
                                    </w:rPr>
                                    <w:t>＝ 自然（歴史文化）体験・学習型観光の総称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C1D3F" id="_x0000_t202" coordsize="21600,21600" o:spt="202" path="m,l,21600r21600,l21600,xe">
                      <v:stroke joinstyle="miter"/>
                      <v:path gradientshapeok="t" o:connecttype="rect"/>
                    </v:shapetype>
                    <v:shape id="テキスト ボックス 1" o:spid="_x0000_s1027" type="#_x0000_t202" style="position:absolute;margin-left:23pt;margin-top:5.15pt;width:350.05pt;height:2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" filled="f" strokeweight=".5pt">
                      <v:textbox>
                        <w:txbxContent>
                          <w:p w14:paraId="2AA9BA2C" w14:textId="77777777" w:rsidR="003B4C1D" w:rsidRPr="003C572A" w:rsidRDefault="003B4C1D" w:rsidP="003B4C1D">
                            <w:pPr>
                              <w:ind w:leftChars="60" w:left="232" w:hangingChars="40" w:hanging="88"/>
                              <w:rPr>
                                <w:rFonts w:ascii="HG丸ｺﾞｼｯｸM-PRO" w:eastAsia="HG丸ｺﾞｼｯｸM-PRO" w:hAnsi="HG丸ｺﾞｼｯｸM-PRO"/>
                                <w:b/>
                                <w:bCs/>
                                <w:sz w:val="22"/>
                              </w:rPr>
                            </w:pPr>
                            <w:r w:rsidRPr="003C572A">
                              <w:rPr>
                                <w:rFonts w:ascii="HG丸ｺﾞｼｯｸM-PRO" w:eastAsia="HG丸ｺﾞｼｯｸM-PRO" w:hAnsi="HG丸ｺﾞｼｯｸM-PRO" w:hint="eastAsia"/>
                                <w:b/>
                                <w:bCs/>
                                <w:sz w:val="22"/>
                              </w:rPr>
                              <w:t xml:space="preserve">エコツーリズム </w:t>
                            </w:r>
                            <w:r w:rsidRPr="003C572A">
                              <w:rPr>
                                <w:rFonts w:ascii="HG丸ｺﾞｼｯｸM-PRO" w:eastAsia="HG丸ｺﾞｼｯｸM-PRO" w:hAnsi="HG丸ｺﾞｼｯｸM-PRO" w:hint="eastAsia"/>
                                <w:b/>
                                <w:bCs/>
                                <w:sz w:val="22"/>
                              </w:rPr>
                              <w:t>＝ 自然（歴史文化）体験・学習型観光の総称</w:t>
                            </w:r>
                          </w:p>
                        </w:txbxContent>
                      </v:textbox>
                    </v:shape>
                  </w:pict>
                </mc:Fallback>
              </mc:AlternateContent>
            </w:r>
          </w:p>
          <w:p w14:paraId="55396477" w14:textId="77777777" w:rsidR="003B4C1D" w:rsidRPr="003C572A" w:rsidRDefault="003B4C1D" w:rsidP="00A939E0">
            <w:pPr>
              <w:snapToGrid w:val="0"/>
              <w:spacing w:line="180" w:lineRule="auto"/>
              <w:ind w:leftChars="200" w:left="690" w:hangingChars="95" w:hanging="210"/>
              <w:jc w:val="left"/>
              <w:rPr>
                <w:rFonts w:ascii="HG丸ｺﾞｼｯｸM-PRO" w:eastAsia="HG丸ｺﾞｼｯｸM-PRO" w:hAnsi="HG丸ｺﾞｼｯｸM-PRO"/>
                <w:b/>
                <w:bCs/>
                <w:sz w:val="22"/>
              </w:rPr>
            </w:pPr>
          </w:p>
          <w:p w14:paraId="15D012CF" w14:textId="77777777" w:rsidR="003B4C1D" w:rsidRPr="003C572A" w:rsidRDefault="003B4C1D" w:rsidP="00A939E0">
            <w:pPr>
              <w:ind w:leftChars="200" w:left="70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C572A">
              <w:rPr>
                <w:rFonts w:ascii="HG丸ｺﾞｼｯｸM-PRO" w:eastAsia="HG丸ｺﾞｼｯｸM-PRO" w:hAnsi="HG丸ｺﾞｼｯｸM-PRO"/>
                <w:sz w:val="22"/>
              </w:rPr>
              <w:t>自然環境や歴史文化を対象とし、それらを体験し、学ぶとともに、対象となる地域の自然環境や歴史文化の保全に責任を持つ観光のあり</w:t>
            </w:r>
            <w:r>
              <w:rPr>
                <w:rFonts w:ascii="HG丸ｺﾞｼｯｸM-PRO" w:eastAsia="HG丸ｺﾞｼｯｸM-PRO" w:hAnsi="HG丸ｺﾞｼｯｸM-PRO" w:hint="eastAsia"/>
                <w:sz w:val="22"/>
              </w:rPr>
              <w:t>方</w:t>
            </w:r>
          </w:p>
          <w:p w14:paraId="6A6E400D" w14:textId="77777777" w:rsidR="003B4C1D" w:rsidRDefault="003B4C1D" w:rsidP="00A939E0">
            <w:pPr>
              <w:ind w:firstLineChars="200" w:firstLine="440"/>
              <w:jc w:val="left"/>
              <w:rPr>
                <w:rFonts w:ascii="HG丸ｺﾞｼｯｸM-PRO" w:eastAsia="HG丸ｺﾞｼｯｸM-PRO" w:hAnsi="HG丸ｺﾞｼｯｸM-PRO"/>
                <w:sz w:val="22"/>
              </w:rPr>
            </w:pPr>
            <w:r w:rsidRPr="003C572A">
              <w:rPr>
                <w:rFonts w:ascii="HG丸ｺﾞｼｯｸM-PRO" w:eastAsia="HG丸ｺﾞｼｯｸM-PRO" w:hAnsi="HG丸ｺﾞｼｯｸM-PRO"/>
                <w:noProof/>
                <w:sz w:val="22"/>
              </w:rPr>
              <mc:AlternateContent>
                <mc:Choice Requires="wps">
                  <w:drawing>
                    <wp:anchor distT="0" distB="0" distL="114300" distR="114300" simplePos="0" relativeHeight="251760640" behindDoc="0" locked="0" layoutInCell="1" allowOverlap="1" wp14:anchorId="55AD9CB2" wp14:editId="006136A1">
                      <wp:simplePos x="0" y="0"/>
                      <wp:positionH relativeFrom="column">
                        <wp:posOffset>266822</wp:posOffset>
                      </wp:positionH>
                      <wp:positionV relativeFrom="paragraph">
                        <wp:posOffset>37616</wp:posOffset>
                      </wp:positionV>
                      <wp:extent cx="4471332" cy="361950"/>
                      <wp:effectExtent l="0" t="0" r="24765" b="19050"/>
                      <wp:wrapNone/>
                      <wp:docPr id="9" name="テキスト ボックス 1"/>
                      <wp:cNvGraphicFramePr/>
                      <a:graphic xmlns:a="http://schemas.openxmlformats.org/drawingml/2006/main">
                        <a:graphicData uri="http://schemas.microsoft.com/office/word/2010/wordprocessingShape">
                          <wps:wsp>
                            <wps:cNvSpPr txBox="1"/>
                            <wps:spPr>
                              <a:xfrm>
                                <a:off x="0" y="0"/>
                                <a:ext cx="4471332" cy="361950"/>
                              </a:xfrm>
                              <a:prstGeom prst="rect">
                                <a:avLst/>
                              </a:prstGeom>
                              <a:noFill/>
                              <a:ln w="6350">
                                <a:solidFill>
                                  <a:prstClr val="black"/>
                                </a:solidFill>
                              </a:ln>
                            </wps:spPr>
                            <wps:txbx>
                              <w:txbxContent>
                                <w:p w14:paraId="63E2F200" w14:textId="77777777" w:rsidR="003B4C1D" w:rsidRPr="003C572A" w:rsidRDefault="003B4C1D" w:rsidP="003B4C1D">
                                  <w:pPr>
                                    <w:ind w:leftChars="60" w:left="232" w:hangingChars="40" w:hanging="88"/>
                                    <w:rPr>
                                      <w:rFonts w:ascii="HG丸ｺﾞｼｯｸM-PRO" w:eastAsia="HG丸ｺﾞｼｯｸM-PRO" w:hAnsi="HG丸ｺﾞｼｯｸM-PRO"/>
                                      <w:b/>
                                      <w:bCs/>
                                      <w:sz w:val="22"/>
                                    </w:rPr>
                                  </w:pPr>
                                  <w:r w:rsidRPr="003C572A">
                                    <w:rPr>
                                      <w:rFonts w:ascii="HG丸ｺﾞｼｯｸM-PRO" w:eastAsia="HG丸ｺﾞｼｯｸM-PRO" w:hAnsi="HG丸ｺﾞｼｯｸM-PRO" w:hint="eastAsia"/>
                                      <w:b/>
                                      <w:bCs/>
                                      <w:sz w:val="22"/>
                                    </w:rPr>
                                    <w:t>エコツアー</w:t>
                                  </w:r>
                                  <w:r>
                                    <w:rPr>
                                      <w:rFonts w:ascii="HG丸ｺﾞｼｯｸM-PRO" w:eastAsia="HG丸ｺﾞｼｯｸM-PRO" w:hAnsi="HG丸ｺﾞｼｯｸM-PRO" w:hint="eastAsia"/>
                                      <w:b/>
                                      <w:bCs/>
                                      <w:sz w:val="22"/>
                                    </w:rPr>
                                    <w:t xml:space="preserve"> </w:t>
                                  </w:r>
                                  <w:r>
                                    <w:rPr>
                                      <w:rFonts w:ascii="HG丸ｺﾞｼｯｸM-PRO" w:eastAsia="HG丸ｺﾞｼｯｸM-PRO" w:hAnsi="HG丸ｺﾞｼｯｸM-PRO" w:hint="eastAsia"/>
                                      <w:b/>
                                      <w:bCs/>
                                      <w:sz w:val="22"/>
                                    </w:rPr>
                                    <w:t xml:space="preserve">＝ </w:t>
                                  </w:r>
                                  <w:r w:rsidRPr="003C572A">
                                    <w:rPr>
                                      <w:rFonts w:ascii="HG丸ｺﾞｼｯｸM-PRO" w:eastAsia="HG丸ｺﾞｼｯｸM-PRO" w:hAnsi="HG丸ｺﾞｼｯｸM-PRO"/>
                                      <w:b/>
                                      <w:bCs/>
                                      <w:sz w:val="22"/>
                                    </w:rPr>
                                    <w:t>エコツーリズムの考え方を実践するためのツアー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D9CB2" id="_x0000_s1028" type="#_x0000_t202" style="position:absolute;left:0;text-align:left;margin-left:21pt;margin-top:2.95pt;width:352.05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" filled="f" strokeweight=".5pt">
                      <v:textbox>
                        <w:txbxContent>
                          <w:p w14:paraId="63E2F200" w14:textId="77777777" w:rsidR="003B4C1D" w:rsidRPr="003C572A" w:rsidRDefault="003B4C1D" w:rsidP="003B4C1D">
                            <w:pPr>
                              <w:ind w:leftChars="60" w:left="232" w:hangingChars="40" w:hanging="88"/>
                              <w:rPr>
                                <w:rFonts w:ascii="HG丸ｺﾞｼｯｸM-PRO" w:eastAsia="HG丸ｺﾞｼｯｸM-PRO" w:hAnsi="HG丸ｺﾞｼｯｸM-PRO"/>
                                <w:b/>
                                <w:bCs/>
                                <w:sz w:val="22"/>
                              </w:rPr>
                            </w:pPr>
                            <w:r w:rsidRPr="003C572A">
                              <w:rPr>
                                <w:rFonts w:ascii="HG丸ｺﾞｼｯｸM-PRO" w:eastAsia="HG丸ｺﾞｼｯｸM-PRO" w:hAnsi="HG丸ｺﾞｼｯｸM-PRO" w:hint="eastAsia"/>
                                <w:b/>
                                <w:bCs/>
                                <w:sz w:val="22"/>
                              </w:rPr>
                              <w:t>エコツアー</w:t>
                            </w:r>
                            <w:r>
                              <w:rPr>
                                <w:rFonts w:ascii="HG丸ｺﾞｼｯｸM-PRO" w:eastAsia="HG丸ｺﾞｼｯｸM-PRO" w:hAnsi="HG丸ｺﾞｼｯｸM-PRO" w:hint="eastAsia"/>
                                <w:b/>
                                <w:bCs/>
                                <w:sz w:val="22"/>
                              </w:rPr>
                              <w:t xml:space="preserve"> </w:t>
                            </w:r>
                            <w:r>
                              <w:rPr>
                                <w:rFonts w:ascii="HG丸ｺﾞｼｯｸM-PRO" w:eastAsia="HG丸ｺﾞｼｯｸM-PRO" w:hAnsi="HG丸ｺﾞｼｯｸM-PRO" w:hint="eastAsia"/>
                                <w:b/>
                                <w:bCs/>
                                <w:sz w:val="22"/>
                              </w:rPr>
                              <w:t xml:space="preserve">＝ </w:t>
                            </w:r>
                            <w:r w:rsidRPr="003C572A">
                              <w:rPr>
                                <w:rFonts w:ascii="HG丸ｺﾞｼｯｸM-PRO" w:eastAsia="HG丸ｺﾞｼｯｸM-PRO" w:hAnsi="HG丸ｺﾞｼｯｸM-PRO"/>
                                <w:b/>
                                <w:bCs/>
                                <w:sz w:val="22"/>
                              </w:rPr>
                              <w:t>エコツーリズムの考え方を実践するためのツアー</w:t>
                            </w:r>
                          </w:p>
                        </w:txbxContent>
                      </v:textbox>
                    </v:shape>
                  </w:pict>
                </mc:Fallback>
              </mc:AlternateContent>
            </w:r>
          </w:p>
          <w:p w14:paraId="229C1D0C" w14:textId="77777777" w:rsidR="003B4C1D" w:rsidRDefault="003B4C1D" w:rsidP="00A939E0">
            <w:pPr>
              <w:ind w:firstLineChars="200" w:firstLine="440"/>
              <w:jc w:val="left"/>
              <w:rPr>
                <w:rFonts w:ascii="HG丸ｺﾞｼｯｸM-PRO" w:eastAsia="HG丸ｺﾞｼｯｸM-PRO" w:hAnsi="HG丸ｺﾞｼｯｸM-PRO"/>
                <w:sz w:val="22"/>
              </w:rPr>
            </w:pPr>
          </w:p>
          <w:p w14:paraId="5A132588" w14:textId="77777777" w:rsidR="003B4C1D" w:rsidRDefault="003B4C1D" w:rsidP="00A939E0">
            <w:pPr>
              <w:ind w:leftChars="200" w:left="700" w:hangingChars="100" w:hanging="220"/>
              <w:jc w:val="left"/>
              <w:rPr>
                <w:rFonts w:ascii="HG丸ｺﾞｼｯｸM-PRO" w:eastAsia="HG丸ｺﾞｼｯｸM-PRO" w:hAnsi="HG丸ｺﾞｼｯｸM-PRO"/>
                <w:sz w:val="22"/>
              </w:rPr>
            </w:pPr>
            <w:r w:rsidRPr="00731D6E">
              <w:rPr>
                <w:rFonts w:ascii="HG丸ｺﾞｼｯｸM-PRO" w:eastAsia="HG丸ｺﾞｼｯｸM-PRO" w:hAnsi="HG丸ｺﾞｼｯｸM-PRO" w:hint="eastAsia"/>
                <w:color w:val="000000" w:themeColor="text1"/>
                <w:sz w:val="22"/>
              </w:rPr>
              <w:t>…自然豊かな地域に限らず、里地里山や都市地域内の自然など、どのような地域でも成立</w:t>
            </w:r>
            <w:r>
              <w:rPr>
                <w:rFonts w:ascii="HG丸ｺﾞｼｯｸM-PRO" w:eastAsia="HG丸ｺﾞｼｯｸM-PRO" w:hAnsi="HG丸ｺﾞｼｯｸM-PRO" w:hint="eastAsia"/>
                <w:color w:val="000000" w:themeColor="text1"/>
                <w:sz w:val="22"/>
              </w:rPr>
              <w:t>する。</w:t>
            </w:r>
            <w:r w:rsidRPr="00836C67">
              <w:rPr>
                <w:rFonts w:ascii="HG丸ｺﾞｼｯｸM-PRO" w:eastAsia="HG丸ｺﾞｼｯｸM-PRO" w:hAnsi="HG丸ｺﾞｼｯｸM-PRO" w:hint="eastAsia"/>
                <w:color w:val="000000" w:themeColor="text1"/>
                <w:sz w:val="22"/>
              </w:rPr>
              <w:t>地域ごとの個性的な歴史や文化もツアーの魅力の大きな要素となる。</w:t>
            </w:r>
          </w:p>
        </w:tc>
      </w:tr>
    </w:tbl>
    <w:p w14:paraId="5D4EE705" w14:textId="77777777" w:rsidR="003B4C1D" w:rsidRPr="003C572A" w:rsidRDefault="003B4C1D" w:rsidP="003B4C1D">
      <w:pPr>
        <w:ind w:left="440" w:hangingChars="200" w:hanging="440"/>
        <w:rPr>
          <w:rFonts w:ascii="HG丸ｺﾞｼｯｸM-PRO" w:eastAsia="HG丸ｺﾞｼｯｸM-PRO" w:hAnsi="HG丸ｺﾞｼｯｸM-PRO"/>
          <w:sz w:val="22"/>
        </w:rPr>
      </w:pPr>
    </w:p>
    <w:p w14:paraId="37019571" w14:textId="77777777" w:rsidR="003B4C1D" w:rsidRDefault="003B4C1D" w:rsidP="003B4C1D">
      <w:pPr>
        <w:ind w:leftChars="177" w:left="425"/>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3C572A">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br w:type="page"/>
      </w:r>
    </w:p>
    <w:p w14:paraId="52CED5BC" w14:textId="77777777" w:rsidR="003B4C1D" w:rsidRPr="003C572A" w:rsidRDefault="003B4C1D" w:rsidP="003B4C1D">
      <w:pPr>
        <w:rPr>
          <w:rFonts w:ascii="HG丸ｺﾞｼｯｸM-PRO" w:eastAsia="HG丸ｺﾞｼｯｸM-PRO" w:hAnsi="HG丸ｺﾞｼｯｸM-PRO"/>
          <w:b/>
          <w:bCs/>
          <w:sz w:val="22"/>
        </w:rPr>
      </w:pPr>
      <w:r w:rsidRPr="003C572A">
        <w:rPr>
          <w:rFonts w:ascii="HG丸ｺﾞｼｯｸM-PRO" w:eastAsia="HG丸ｺﾞｼｯｸM-PRO" w:hAnsi="HG丸ｺﾞｼｯｸM-PRO" w:hint="eastAsia"/>
          <w:b/>
          <w:bCs/>
          <w:sz w:val="22"/>
        </w:rPr>
        <w:lastRenderedPageBreak/>
        <w:t>③エコツーリズムの基本理念</w:t>
      </w:r>
    </w:p>
    <w:p w14:paraId="63EA6449" w14:textId="77777777" w:rsidR="003B4C1D" w:rsidRDefault="003B4C1D" w:rsidP="003B4C1D">
      <w:pPr>
        <w:ind w:leftChars="100" w:left="24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エコツーリズムの基本理念について、「</w:t>
      </w:r>
      <w:r w:rsidRPr="003C572A">
        <w:rPr>
          <w:rFonts w:ascii="HG丸ｺﾞｼｯｸM-PRO" w:eastAsia="HG丸ｺﾞｼｯｸM-PRO" w:hAnsi="HG丸ｺﾞｼｯｸM-PRO" w:hint="eastAsia"/>
          <w:sz w:val="22"/>
        </w:rPr>
        <w:t>エコツーリズム推進法（第３条）</w:t>
      </w:r>
      <w:r>
        <w:rPr>
          <w:rFonts w:ascii="HG丸ｺﾞｼｯｸM-PRO" w:eastAsia="HG丸ｺﾞｼｯｸM-PRO" w:hAnsi="HG丸ｺﾞｼｯｸM-PRO" w:hint="eastAsia"/>
          <w:sz w:val="22"/>
        </w:rPr>
        <w:t>」では、以下の４つが掲げられています。</w:t>
      </w:r>
    </w:p>
    <w:p w14:paraId="3216404D" w14:textId="77777777" w:rsidR="003B4C1D" w:rsidRDefault="003B4C1D" w:rsidP="003B4C1D">
      <w:pPr>
        <w:ind w:leftChars="100" w:left="240" w:firstLineChars="100" w:firstLine="220"/>
        <w:rPr>
          <w:rFonts w:ascii="HG丸ｺﾞｼｯｸM-PRO" w:eastAsia="HG丸ｺﾞｼｯｸM-PRO" w:hAnsi="HG丸ｺﾞｼｯｸM-PRO"/>
          <w:sz w:val="22"/>
        </w:rPr>
      </w:pPr>
    </w:p>
    <w:tbl>
      <w:tblPr>
        <w:tblStyle w:val="a9"/>
        <w:tblW w:w="0" w:type="auto"/>
        <w:tblInd w:w="421" w:type="dxa"/>
        <w:tblLook w:val="04A0" w:firstRow="1" w:lastRow="0" w:firstColumn="1" w:lastColumn="0" w:noHBand="0" w:noVBand="1"/>
      </w:tblPr>
      <w:tblGrid>
        <w:gridCol w:w="8639"/>
      </w:tblGrid>
      <w:tr w:rsidR="003B4C1D" w14:paraId="44319F40" w14:textId="77777777" w:rsidTr="00A939E0">
        <w:tc>
          <w:tcPr>
            <w:tcW w:w="8639" w:type="dxa"/>
          </w:tcPr>
          <w:p w14:paraId="1AADA683" w14:textId="77777777" w:rsidR="003B4C1D" w:rsidRPr="003C572A" w:rsidRDefault="003B4C1D" w:rsidP="00A939E0">
            <w:pPr>
              <w:rPr>
                <w:rFonts w:ascii="HG丸ｺﾞｼｯｸM-PRO" w:eastAsia="HG丸ｺﾞｼｯｸM-PRO" w:hAnsi="HG丸ｺﾞｼｯｸM-PRO"/>
                <w:sz w:val="22"/>
              </w:rPr>
            </w:pPr>
            <w:r w:rsidRPr="00731D6E">
              <w:rPr>
                <w:rFonts w:ascii="HG丸ｺﾞｼｯｸM-PRO" w:eastAsia="HG丸ｺﾞｼｯｸM-PRO" w:hAnsi="HG丸ｺﾞｼｯｸM-PRO" w:hint="eastAsia"/>
                <w:b/>
                <w:bCs/>
                <w:sz w:val="22"/>
              </w:rPr>
              <w:t>○</w:t>
            </w:r>
            <w:r w:rsidRPr="00731D6E">
              <w:rPr>
                <w:rFonts w:ascii="HG丸ｺﾞｼｯｸM-PRO" w:eastAsia="HG丸ｺﾞｼｯｸM-PRO" w:hAnsi="HG丸ｺﾞｼｯｸM-PRO"/>
                <w:b/>
                <w:bCs/>
                <w:sz w:val="22"/>
              </w:rPr>
              <w:t>自然環境の保全</w:t>
            </w:r>
          </w:p>
          <w:p w14:paraId="12D9AF95" w14:textId="77777777" w:rsidR="003B4C1D" w:rsidRDefault="003B4C1D" w:rsidP="00A939E0">
            <w:pPr>
              <w:ind w:leftChars="100" w:left="240"/>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自然観光資源が損なわれないよう、生物の多様性の確保にも配慮しつつ実施されなければならない。</w:t>
            </w:r>
          </w:p>
        </w:tc>
      </w:tr>
      <w:tr w:rsidR="003B4C1D" w14:paraId="6A2AC532" w14:textId="77777777" w:rsidTr="00A939E0">
        <w:tc>
          <w:tcPr>
            <w:tcW w:w="8639" w:type="dxa"/>
          </w:tcPr>
          <w:p w14:paraId="3EB735F6" w14:textId="77777777" w:rsidR="003B4C1D" w:rsidRPr="00731D6E" w:rsidRDefault="003B4C1D" w:rsidP="00A939E0">
            <w:pPr>
              <w:rPr>
                <w:rFonts w:ascii="HG丸ｺﾞｼｯｸM-PRO" w:eastAsia="HG丸ｺﾞｼｯｸM-PRO" w:hAnsi="HG丸ｺﾞｼｯｸM-PRO"/>
                <w:b/>
                <w:bCs/>
                <w:sz w:val="22"/>
              </w:rPr>
            </w:pPr>
            <w:r w:rsidRPr="00731D6E">
              <w:rPr>
                <w:rFonts w:ascii="HG丸ｺﾞｼｯｸM-PRO" w:eastAsia="HG丸ｺﾞｼｯｸM-PRO" w:hAnsi="HG丸ｺﾞｼｯｸM-PRO" w:hint="eastAsia"/>
                <w:b/>
                <w:bCs/>
                <w:sz w:val="22"/>
              </w:rPr>
              <w:t>○</w:t>
            </w:r>
            <w:r w:rsidRPr="00731D6E">
              <w:rPr>
                <w:rFonts w:ascii="HG丸ｺﾞｼｯｸM-PRO" w:eastAsia="HG丸ｺﾞｼｯｸM-PRO" w:hAnsi="HG丸ｺﾞｼｯｸM-PRO"/>
                <w:b/>
                <w:bCs/>
                <w:sz w:val="22"/>
              </w:rPr>
              <w:t>観光振興</w:t>
            </w:r>
          </w:p>
          <w:p w14:paraId="159E04CC" w14:textId="77777777" w:rsidR="003B4C1D" w:rsidRDefault="003B4C1D" w:rsidP="00A939E0">
            <w:pPr>
              <w:ind w:firstLineChars="100" w:firstLine="220"/>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観光の振興に寄与することを旨として実施されなければならない。</w:t>
            </w:r>
          </w:p>
        </w:tc>
      </w:tr>
      <w:tr w:rsidR="003B4C1D" w14:paraId="47D69AF5" w14:textId="77777777" w:rsidTr="00A939E0">
        <w:tc>
          <w:tcPr>
            <w:tcW w:w="8639" w:type="dxa"/>
          </w:tcPr>
          <w:p w14:paraId="05DC0D1F" w14:textId="77777777" w:rsidR="003B4C1D" w:rsidRPr="00731D6E" w:rsidRDefault="003B4C1D" w:rsidP="00A939E0">
            <w:pPr>
              <w:rPr>
                <w:rFonts w:ascii="HG丸ｺﾞｼｯｸM-PRO" w:eastAsia="HG丸ｺﾞｼｯｸM-PRO" w:hAnsi="HG丸ｺﾞｼｯｸM-PRO"/>
                <w:b/>
                <w:bCs/>
                <w:sz w:val="22"/>
              </w:rPr>
            </w:pPr>
            <w:r w:rsidRPr="00731D6E">
              <w:rPr>
                <w:rFonts w:ascii="HG丸ｺﾞｼｯｸM-PRO" w:eastAsia="HG丸ｺﾞｼｯｸM-PRO" w:hAnsi="HG丸ｺﾞｼｯｸM-PRO" w:hint="eastAsia"/>
                <w:b/>
                <w:bCs/>
                <w:sz w:val="22"/>
              </w:rPr>
              <w:t>○</w:t>
            </w:r>
            <w:r w:rsidRPr="00731D6E">
              <w:rPr>
                <w:rFonts w:ascii="HG丸ｺﾞｼｯｸM-PRO" w:eastAsia="HG丸ｺﾞｼｯｸM-PRO" w:hAnsi="HG丸ｺﾞｼｯｸM-PRO"/>
                <w:b/>
                <w:bCs/>
                <w:sz w:val="22"/>
              </w:rPr>
              <w:t>地域振興</w:t>
            </w:r>
          </w:p>
          <w:p w14:paraId="65F01EB3" w14:textId="77777777" w:rsidR="003B4C1D" w:rsidRDefault="003B4C1D" w:rsidP="00A939E0">
            <w:pPr>
              <w:ind w:leftChars="100" w:left="240"/>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地域の多様な主体が連携し、地域社会及び地域経済の健全な発展に寄与することを旨として実施されなければならない。</w:t>
            </w:r>
          </w:p>
        </w:tc>
      </w:tr>
      <w:tr w:rsidR="003B4C1D" w14:paraId="39475FD6" w14:textId="77777777" w:rsidTr="00A939E0">
        <w:tc>
          <w:tcPr>
            <w:tcW w:w="8639" w:type="dxa"/>
          </w:tcPr>
          <w:p w14:paraId="0F03925B" w14:textId="77777777" w:rsidR="003B4C1D" w:rsidRPr="00731D6E" w:rsidRDefault="003B4C1D" w:rsidP="00A939E0">
            <w:pPr>
              <w:rPr>
                <w:rFonts w:ascii="HG丸ｺﾞｼｯｸM-PRO" w:eastAsia="HG丸ｺﾞｼｯｸM-PRO" w:hAnsi="HG丸ｺﾞｼｯｸM-PRO"/>
                <w:b/>
                <w:bCs/>
                <w:sz w:val="22"/>
              </w:rPr>
            </w:pPr>
            <w:r w:rsidRPr="00731D6E">
              <w:rPr>
                <w:rFonts w:ascii="HG丸ｺﾞｼｯｸM-PRO" w:eastAsia="HG丸ｺﾞｼｯｸM-PRO" w:hAnsi="HG丸ｺﾞｼｯｸM-PRO" w:hint="eastAsia"/>
                <w:b/>
                <w:bCs/>
                <w:sz w:val="22"/>
              </w:rPr>
              <w:t>○</w:t>
            </w:r>
            <w:r w:rsidRPr="00731D6E">
              <w:rPr>
                <w:rFonts w:ascii="HG丸ｺﾞｼｯｸM-PRO" w:eastAsia="HG丸ｺﾞｼｯｸM-PRO" w:hAnsi="HG丸ｺﾞｼｯｸM-PRO"/>
                <w:b/>
                <w:bCs/>
                <w:sz w:val="22"/>
              </w:rPr>
              <w:t>環境教育の場としての活用</w:t>
            </w:r>
          </w:p>
          <w:p w14:paraId="17126F5F" w14:textId="77777777" w:rsidR="003B4C1D" w:rsidRDefault="003B4C1D" w:rsidP="00A939E0">
            <w:pPr>
              <w:ind w:firstLineChars="100" w:firstLine="220"/>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環境教育の場として活用が図られるよう配慮されなければならない。</w:t>
            </w:r>
          </w:p>
        </w:tc>
      </w:tr>
    </w:tbl>
    <w:p w14:paraId="023463CC" w14:textId="77777777" w:rsidR="003B4C1D" w:rsidRPr="003C572A" w:rsidRDefault="003B4C1D" w:rsidP="003B4C1D">
      <w:pPr>
        <w:rPr>
          <w:rFonts w:ascii="HG丸ｺﾞｼｯｸM-PRO" w:eastAsia="HG丸ｺﾞｼｯｸM-PRO" w:hAnsi="HG丸ｺﾞｼｯｸM-PRO"/>
          <w:sz w:val="22"/>
        </w:rPr>
      </w:pPr>
    </w:p>
    <w:p w14:paraId="2EE52E6D" w14:textId="77777777" w:rsidR="003B4C1D" w:rsidRPr="003C572A" w:rsidRDefault="003B4C1D" w:rsidP="003B4C1D">
      <w:pPr>
        <w:rPr>
          <w:rFonts w:ascii="HG丸ｺﾞｼｯｸM-PRO" w:eastAsia="HG丸ｺﾞｼｯｸM-PRO" w:hAnsi="HG丸ｺﾞｼｯｸM-PRO"/>
          <w:b/>
          <w:bCs/>
          <w:sz w:val="22"/>
        </w:rPr>
      </w:pPr>
      <w:r w:rsidRPr="003C572A">
        <w:rPr>
          <w:rFonts w:ascii="HG丸ｺﾞｼｯｸM-PRO" w:eastAsia="HG丸ｺﾞｼｯｸM-PRO" w:hAnsi="HG丸ｺﾞｼｯｸM-PRO" w:hint="eastAsia"/>
          <w:sz w:val="22"/>
        </w:rPr>
        <w:t xml:space="preserve">　</w:t>
      </w:r>
      <w:r w:rsidRPr="003C572A">
        <w:rPr>
          <w:rFonts w:ascii="HG丸ｺﾞｼｯｸM-PRO" w:eastAsia="HG丸ｺﾞｼｯｸM-PRO" w:hAnsi="HG丸ｺﾞｼｯｸM-PRO" w:hint="eastAsia"/>
          <w:b/>
          <w:bCs/>
          <w:sz w:val="22"/>
        </w:rPr>
        <w:t>④エコツーリズムに取り組む上での基本的な視点と配慮事項</w:t>
      </w:r>
    </w:p>
    <w:p w14:paraId="2932D09C" w14:textId="77777777" w:rsidR="003B4C1D" w:rsidRPr="003C572A" w:rsidRDefault="003B4C1D" w:rsidP="003B4C1D">
      <w:pPr>
        <w:ind w:leftChars="100" w:left="24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エコツーリズムに取り組む上で必要な【基本的な視点】と【配慮事項】について、</w:t>
      </w:r>
      <w:r w:rsidRPr="003C572A">
        <w:rPr>
          <w:rFonts w:ascii="HG丸ｺﾞｼｯｸM-PRO" w:eastAsia="HG丸ｺﾞｼｯｸM-PRO" w:hAnsi="HG丸ｺﾞｼｯｸM-PRO" w:hint="eastAsia"/>
          <w:sz w:val="22"/>
        </w:rPr>
        <w:t>「エコツーリズム推進基本方針」（第１章２（３））</w:t>
      </w:r>
      <w:r>
        <w:rPr>
          <w:rFonts w:ascii="HG丸ｺﾞｼｯｸM-PRO" w:eastAsia="HG丸ｺﾞｼｯｸM-PRO" w:hAnsi="HG丸ｺﾞｼｯｸM-PRO" w:hint="eastAsia"/>
          <w:sz w:val="22"/>
        </w:rPr>
        <w:t>では以下のように示されています。</w:t>
      </w:r>
    </w:p>
    <w:p w14:paraId="1D79C651" w14:textId="77777777" w:rsidR="003B4C1D" w:rsidRPr="00731D6E" w:rsidRDefault="003B4C1D" w:rsidP="003B4C1D">
      <w:pPr>
        <w:ind w:firstLineChars="177" w:firstLine="391"/>
        <w:rPr>
          <w:rFonts w:ascii="HG丸ｺﾞｼｯｸM-PRO" w:eastAsia="HG丸ｺﾞｼｯｸM-PRO" w:hAnsi="HG丸ｺﾞｼｯｸM-PRO"/>
          <w:b/>
          <w:bCs/>
          <w:sz w:val="22"/>
        </w:rPr>
      </w:pPr>
      <w:r w:rsidRPr="00731D6E">
        <w:rPr>
          <w:rFonts w:ascii="HG丸ｺﾞｼｯｸM-PRO" w:eastAsia="HG丸ｺﾞｼｯｸM-PRO" w:hAnsi="HG丸ｺﾞｼｯｸM-PRO" w:hint="eastAsia"/>
          <w:b/>
          <w:bCs/>
          <w:sz w:val="22"/>
        </w:rPr>
        <w:t>【基本的な視点】</w:t>
      </w:r>
    </w:p>
    <w:p w14:paraId="63B9DC81" w14:textId="77777777" w:rsidR="003B4C1D" w:rsidRPr="00731D6E" w:rsidRDefault="003B4C1D" w:rsidP="003B4C1D">
      <w:pPr>
        <w:ind w:firstLineChars="300" w:firstLine="663"/>
        <w:rPr>
          <w:rFonts w:ascii="HG丸ｺﾞｼｯｸM-PRO" w:eastAsia="HG丸ｺﾞｼｯｸM-PRO" w:hAnsi="HG丸ｺﾞｼｯｸM-PRO"/>
          <w:b/>
          <w:bCs/>
          <w:sz w:val="22"/>
        </w:rPr>
      </w:pPr>
      <w:r w:rsidRPr="00731D6E">
        <w:rPr>
          <w:rFonts w:ascii="HG丸ｺﾞｼｯｸM-PRO" w:eastAsia="HG丸ｺﾞｼｯｸM-PRO" w:hAnsi="HG丸ｺﾞｼｯｸM-PRO" w:hint="eastAsia"/>
          <w:b/>
          <w:bCs/>
          <w:sz w:val="22"/>
        </w:rPr>
        <w:t>○「大切にしながら」という視点</w:t>
      </w:r>
      <w:r w:rsidRPr="00731D6E">
        <w:rPr>
          <w:rFonts w:ascii="HG丸ｺﾞｼｯｸM-PRO" w:eastAsia="HG丸ｺﾞｼｯｸM-PRO" w:hAnsi="HG丸ｺﾞｼｯｸM-PRO"/>
          <w:b/>
          <w:bCs/>
          <w:sz w:val="22"/>
        </w:rPr>
        <w:t xml:space="preserve"> </w:t>
      </w:r>
    </w:p>
    <w:p w14:paraId="6C4D1ADA" w14:textId="77777777" w:rsidR="003B4C1D" w:rsidRPr="003C572A" w:rsidRDefault="003B4C1D" w:rsidP="003B4C1D">
      <w:pPr>
        <w:ind w:leftChars="413" w:left="991"/>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自然環境や生活文化などの自然観光資源を保全するとともに、持続的に利用する。</w:t>
      </w:r>
    </w:p>
    <w:p w14:paraId="650BFCCD" w14:textId="77777777" w:rsidR="003B4C1D" w:rsidRPr="00731D6E" w:rsidRDefault="003B4C1D" w:rsidP="003B4C1D">
      <w:pPr>
        <w:ind w:firstLineChars="300" w:firstLine="663"/>
        <w:rPr>
          <w:rFonts w:ascii="HG丸ｺﾞｼｯｸM-PRO" w:eastAsia="HG丸ｺﾞｼｯｸM-PRO" w:hAnsi="HG丸ｺﾞｼｯｸM-PRO"/>
          <w:b/>
          <w:bCs/>
          <w:sz w:val="22"/>
        </w:rPr>
      </w:pPr>
      <w:r w:rsidRPr="00731D6E">
        <w:rPr>
          <w:rFonts w:ascii="HG丸ｺﾞｼｯｸM-PRO" w:eastAsia="HG丸ｺﾞｼｯｸM-PRO" w:hAnsi="HG丸ｺﾞｼｯｸM-PRO" w:hint="eastAsia"/>
          <w:b/>
          <w:bCs/>
          <w:sz w:val="22"/>
        </w:rPr>
        <w:t>○「楽しみながら」という視点</w:t>
      </w:r>
      <w:r w:rsidRPr="00731D6E">
        <w:rPr>
          <w:rFonts w:ascii="HG丸ｺﾞｼｯｸM-PRO" w:eastAsia="HG丸ｺﾞｼｯｸM-PRO" w:hAnsi="HG丸ｺﾞｼｯｸM-PRO"/>
          <w:b/>
          <w:bCs/>
          <w:sz w:val="22"/>
        </w:rPr>
        <w:t xml:space="preserve"> </w:t>
      </w:r>
    </w:p>
    <w:p w14:paraId="17EE3BFC" w14:textId="77777777" w:rsidR="003B4C1D" w:rsidRPr="003C572A" w:rsidRDefault="003B4C1D" w:rsidP="003B4C1D">
      <w:pPr>
        <w:ind w:firstLineChars="406" w:firstLine="893"/>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“おもてなしの心”を持って観光旅行者に楽しんでいただく。</w:t>
      </w:r>
    </w:p>
    <w:p w14:paraId="29800186" w14:textId="77777777" w:rsidR="003B4C1D" w:rsidRPr="003C572A" w:rsidRDefault="003B4C1D" w:rsidP="003B4C1D">
      <w:pPr>
        <w:ind w:firstLineChars="300" w:firstLine="663"/>
        <w:rPr>
          <w:rFonts w:ascii="HG丸ｺﾞｼｯｸM-PRO" w:eastAsia="HG丸ｺﾞｼｯｸM-PRO" w:hAnsi="HG丸ｺﾞｼｯｸM-PRO"/>
          <w:sz w:val="22"/>
        </w:rPr>
      </w:pPr>
      <w:r w:rsidRPr="00731D6E">
        <w:rPr>
          <w:rFonts w:ascii="HG丸ｺﾞｼｯｸM-PRO" w:eastAsia="HG丸ｺﾞｼｯｸM-PRO" w:hAnsi="HG丸ｺﾞｼｯｸM-PRO" w:hint="eastAsia"/>
          <w:b/>
          <w:bCs/>
          <w:sz w:val="22"/>
        </w:rPr>
        <w:t>○「地域が主体」という視点</w:t>
      </w:r>
      <w:r w:rsidRPr="00731D6E">
        <w:rPr>
          <w:rFonts w:ascii="HG丸ｺﾞｼｯｸM-PRO" w:eastAsia="HG丸ｺﾞｼｯｸM-PRO" w:hAnsi="HG丸ｺﾞｼｯｸM-PRO"/>
          <w:b/>
          <w:bCs/>
          <w:sz w:val="22"/>
        </w:rPr>
        <w:t xml:space="preserve"> </w:t>
      </w:r>
    </w:p>
    <w:p w14:paraId="2EC73664" w14:textId="77777777" w:rsidR="003B4C1D" w:rsidRPr="003C572A" w:rsidRDefault="003B4C1D" w:rsidP="003B4C1D">
      <w:pPr>
        <w:ind w:leftChars="354" w:left="850" w:firstLineChars="63" w:firstLine="139"/>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地域を中心として観光旅行者を迎える関連する人たちすべてが協力し合いながら、自ら考え、行動する。</w:t>
      </w:r>
    </w:p>
    <w:p w14:paraId="2B7E6376" w14:textId="77777777" w:rsidR="003B4C1D" w:rsidRPr="00731D6E" w:rsidRDefault="003B4C1D" w:rsidP="003B4C1D">
      <w:pPr>
        <w:ind w:firstLineChars="177" w:firstLine="391"/>
        <w:rPr>
          <w:rFonts w:ascii="HG丸ｺﾞｼｯｸM-PRO" w:eastAsia="HG丸ｺﾞｼｯｸM-PRO" w:hAnsi="HG丸ｺﾞｼｯｸM-PRO"/>
          <w:b/>
          <w:bCs/>
          <w:sz w:val="22"/>
        </w:rPr>
      </w:pPr>
      <w:r w:rsidRPr="00731D6E">
        <w:rPr>
          <w:rFonts w:ascii="HG丸ｺﾞｼｯｸM-PRO" w:eastAsia="HG丸ｺﾞｼｯｸM-PRO" w:hAnsi="HG丸ｺﾞｼｯｸM-PRO" w:hint="eastAsia"/>
          <w:b/>
          <w:bCs/>
          <w:sz w:val="22"/>
        </w:rPr>
        <w:t>【配慮事項】</w:t>
      </w:r>
    </w:p>
    <w:p w14:paraId="2ABA6422" w14:textId="77777777" w:rsidR="003B4C1D" w:rsidRPr="003C572A" w:rsidRDefault="003B4C1D" w:rsidP="003B4C1D">
      <w:pPr>
        <w:ind w:leftChars="-12" w:left="851" w:hangingChars="400" w:hanging="880"/>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 xml:space="preserve">　　　・事前にルールなどを決めてエコツアーを実施し、自然観光資源の状態を継続的にモニタリングするとともに、その結果を科学的に評価し、これをルールや活動に反映</w:t>
      </w:r>
      <w:r>
        <w:rPr>
          <w:rFonts w:ascii="HG丸ｺﾞｼｯｸM-PRO" w:eastAsia="HG丸ｺﾞｼｯｸM-PRO" w:hAnsi="HG丸ｺﾞｼｯｸM-PRO" w:hint="eastAsia"/>
          <w:sz w:val="22"/>
        </w:rPr>
        <w:t>する。</w:t>
      </w:r>
    </w:p>
    <w:p w14:paraId="4BA04404" w14:textId="77777777" w:rsidR="003B4C1D" w:rsidRPr="003C572A" w:rsidRDefault="003B4C1D" w:rsidP="003B4C1D">
      <w:pPr>
        <w:ind w:leftChars="263" w:left="847" w:hangingChars="98" w:hanging="216"/>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・継続的かつ計画性を持った取組みの視点（目標を持ち、徐々に発展させていくという考え方）</w:t>
      </w:r>
      <w:r>
        <w:rPr>
          <w:rFonts w:ascii="HG丸ｺﾞｼｯｸM-PRO" w:eastAsia="HG丸ｺﾞｼｯｸM-PRO" w:hAnsi="HG丸ｺﾞｼｯｸM-PRO" w:hint="eastAsia"/>
          <w:sz w:val="22"/>
        </w:rPr>
        <w:t>を持つ。</w:t>
      </w:r>
    </w:p>
    <w:p w14:paraId="5E5E3B39" w14:textId="77777777" w:rsidR="003B4C1D" w:rsidRPr="003C572A" w:rsidRDefault="003B4C1D" w:rsidP="003B4C1D">
      <w:pPr>
        <w:ind w:leftChars="263" w:left="847" w:hangingChars="98" w:hanging="216"/>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・農林水産業を始めとする関連産業との調和や地産地消の取組みなどとの有機的な連携</w:t>
      </w:r>
      <w:r>
        <w:rPr>
          <w:rFonts w:ascii="HG丸ｺﾞｼｯｸM-PRO" w:eastAsia="HG丸ｺﾞｼｯｸM-PRO" w:hAnsi="HG丸ｺﾞｼｯｸM-PRO" w:hint="eastAsia"/>
          <w:sz w:val="22"/>
        </w:rPr>
        <w:t>する。</w:t>
      </w:r>
    </w:p>
    <w:p w14:paraId="6012D784" w14:textId="77777777" w:rsidR="003B4C1D" w:rsidRPr="003C572A" w:rsidRDefault="003B4C1D" w:rsidP="003B4C1D">
      <w:pPr>
        <w:ind w:leftChars="263" w:left="847" w:hangingChars="98" w:hanging="216"/>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・他の法令や計画などとの整合・連携による、良好な相互作用</w:t>
      </w:r>
      <w:r>
        <w:rPr>
          <w:rFonts w:ascii="HG丸ｺﾞｼｯｸM-PRO" w:eastAsia="HG丸ｺﾞｼｯｸM-PRO" w:hAnsi="HG丸ｺﾞｼｯｸM-PRO" w:hint="eastAsia"/>
          <w:sz w:val="22"/>
        </w:rPr>
        <w:t>。</w:t>
      </w:r>
    </w:p>
    <w:p w14:paraId="4DE2CCAD" w14:textId="77777777" w:rsidR="003B4C1D" w:rsidRPr="003C572A" w:rsidRDefault="003B4C1D" w:rsidP="003B4C1D">
      <w:pPr>
        <w:rPr>
          <w:rFonts w:ascii="HG丸ｺﾞｼｯｸM-PRO" w:eastAsia="HG丸ｺﾞｼｯｸM-PRO" w:hAnsi="HG丸ｺﾞｼｯｸM-PRO"/>
          <w:b/>
          <w:bCs/>
          <w:sz w:val="22"/>
        </w:rPr>
      </w:pPr>
      <w:r w:rsidRPr="003C572A">
        <w:rPr>
          <w:rFonts w:ascii="HG丸ｺﾞｼｯｸM-PRO" w:eastAsia="HG丸ｺﾞｼｯｸM-PRO" w:hAnsi="HG丸ｺﾞｼｯｸM-PRO" w:hint="eastAsia"/>
          <w:b/>
          <w:bCs/>
          <w:sz w:val="22"/>
        </w:rPr>
        <w:lastRenderedPageBreak/>
        <w:t xml:space="preserve">　⑤大阪湾におけるエコツーリズムの</w:t>
      </w:r>
      <w:r>
        <w:rPr>
          <w:rFonts w:ascii="HG丸ｺﾞｼｯｸM-PRO" w:eastAsia="HG丸ｺﾞｼｯｸM-PRO" w:hAnsi="HG丸ｺﾞｼｯｸM-PRO" w:hint="eastAsia"/>
          <w:b/>
          <w:bCs/>
          <w:sz w:val="22"/>
        </w:rPr>
        <w:t>活動の</w:t>
      </w:r>
      <w:r w:rsidRPr="003C572A">
        <w:rPr>
          <w:rFonts w:ascii="HG丸ｺﾞｼｯｸM-PRO" w:eastAsia="HG丸ｺﾞｼｯｸM-PRO" w:hAnsi="HG丸ｺﾞｼｯｸM-PRO" w:hint="eastAsia"/>
          <w:b/>
          <w:bCs/>
          <w:sz w:val="22"/>
        </w:rPr>
        <w:t>種類</w:t>
      </w:r>
    </w:p>
    <w:p w14:paraId="10D2EE01" w14:textId="77777777" w:rsidR="003B4C1D" w:rsidRDefault="003B4C1D" w:rsidP="003B4C1D">
      <w:pPr>
        <w:ind w:leftChars="100" w:left="240" w:firstLineChars="100" w:firstLine="220"/>
        <w:rPr>
          <w:rFonts w:ascii="HG丸ｺﾞｼｯｸM-PRO" w:eastAsia="HG丸ｺﾞｼｯｸM-PRO" w:hAnsi="HG丸ｺﾞｼｯｸM-PRO"/>
          <w:sz w:val="22"/>
        </w:rPr>
      </w:pPr>
      <w:bookmarkStart w:id="1" w:name="_Hlk157325039"/>
      <w:r>
        <w:rPr>
          <w:rFonts w:ascii="HG丸ｺﾞｼｯｸM-PRO" w:eastAsia="HG丸ｺﾞｼｯｸM-PRO" w:hAnsi="HG丸ｺﾞｼｯｸM-PRO" w:hint="eastAsia"/>
          <w:sz w:val="22"/>
        </w:rPr>
        <w:t>大阪湾</w:t>
      </w:r>
      <w:r w:rsidRPr="003C572A">
        <w:rPr>
          <w:rFonts w:ascii="HG丸ｺﾞｼｯｸM-PRO" w:eastAsia="HG丸ｺﾞｼｯｸM-PRO" w:hAnsi="HG丸ｺﾞｼｯｸM-PRO" w:hint="eastAsia"/>
          <w:sz w:val="22"/>
        </w:rPr>
        <w:t>で</w:t>
      </w:r>
      <w:r>
        <w:rPr>
          <w:rFonts w:ascii="HG丸ｺﾞｼｯｸM-PRO" w:eastAsia="HG丸ｺﾞｼｯｸM-PRO" w:hAnsi="HG丸ｺﾞｼｯｸM-PRO" w:hint="eastAsia"/>
          <w:sz w:val="22"/>
        </w:rPr>
        <w:t>は、豊かな地域資源を活用して、様々なエコツーリズムの活動が実施されています。それらは以下の７つに分類することができます。</w:t>
      </w:r>
    </w:p>
    <w:p w14:paraId="07015816" w14:textId="77777777" w:rsidR="003B4C1D" w:rsidRDefault="003B4C1D" w:rsidP="003B4C1D">
      <w:pPr>
        <w:ind w:leftChars="100" w:left="240" w:firstLineChars="100" w:firstLine="220"/>
        <w:rPr>
          <w:rFonts w:ascii="HG丸ｺﾞｼｯｸM-PRO" w:eastAsia="HG丸ｺﾞｼｯｸM-PRO" w:hAnsi="HG丸ｺﾞｼｯｸM-PRO"/>
          <w:sz w:val="22"/>
        </w:rPr>
      </w:pPr>
    </w:p>
    <w:tbl>
      <w:tblPr>
        <w:tblStyle w:val="a9"/>
        <w:tblW w:w="8505" w:type="dxa"/>
        <w:tblInd w:w="421" w:type="dxa"/>
        <w:tblLook w:val="04A0" w:firstRow="1" w:lastRow="0" w:firstColumn="1" w:lastColumn="0" w:noHBand="0" w:noVBand="1"/>
      </w:tblPr>
      <w:tblGrid>
        <w:gridCol w:w="5386"/>
        <w:gridCol w:w="3119"/>
      </w:tblGrid>
      <w:tr w:rsidR="003B4C1D" w14:paraId="474D427F" w14:textId="77777777" w:rsidTr="00A939E0">
        <w:trPr>
          <w:trHeight w:val="1593"/>
        </w:trPr>
        <w:tc>
          <w:tcPr>
            <w:tcW w:w="5386" w:type="dxa"/>
          </w:tcPr>
          <w:p w14:paraId="599CEE8D" w14:textId="77777777" w:rsidR="003B4C1D" w:rsidRPr="00731D6E" w:rsidRDefault="003B4C1D" w:rsidP="00A939E0">
            <w:pPr>
              <w:rPr>
                <w:rFonts w:ascii="HG丸ｺﾞｼｯｸM-PRO" w:eastAsia="HG丸ｺﾞｼｯｸM-PRO" w:hAnsi="HG丸ｺﾞｼｯｸM-PRO"/>
                <w:b/>
                <w:bCs/>
                <w:sz w:val="22"/>
              </w:rPr>
            </w:pPr>
            <w:r w:rsidRPr="00731D6E">
              <w:rPr>
                <w:rFonts w:ascii="HG丸ｺﾞｼｯｸM-PRO" w:eastAsia="HG丸ｺﾞｼｯｸM-PRO" w:hAnsi="HG丸ｺﾞｼｯｸM-PRO" w:hint="eastAsia"/>
                <w:b/>
                <w:bCs/>
                <w:sz w:val="22"/>
              </w:rPr>
              <w:t>○生物観察</w:t>
            </w:r>
          </w:p>
          <w:p w14:paraId="747877A7" w14:textId="77777777" w:rsidR="003B4C1D" w:rsidRPr="003C572A" w:rsidRDefault="003B4C1D" w:rsidP="00A939E0">
            <w:pPr>
              <w:ind w:firstLineChars="100" w:firstLine="220"/>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磯浜生物・海洋生物・鳥類等の観察</w:t>
            </w:r>
            <w:r>
              <w:rPr>
                <w:rFonts w:ascii="HG丸ｺﾞｼｯｸM-PRO" w:eastAsia="HG丸ｺﾞｼｯｸM-PRO" w:hAnsi="HG丸ｺﾞｼｯｸM-PRO" w:hint="eastAsia"/>
                <w:sz w:val="22"/>
              </w:rPr>
              <w:t xml:space="preserve">　等</w:t>
            </w:r>
          </w:p>
          <w:p w14:paraId="4C93391A" w14:textId="77777777" w:rsidR="003B4C1D" w:rsidRDefault="003B4C1D" w:rsidP="00A939E0">
            <w:pPr>
              <w:rPr>
                <w:rFonts w:ascii="HG丸ｺﾞｼｯｸM-PRO" w:eastAsia="HG丸ｺﾞｼｯｸM-PRO" w:hAnsi="HG丸ｺﾞｼｯｸM-PRO"/>
                <w:sz w:val="22"/>
              </w:rPr>
            </w:pPr>
          </w:p>
        </w:tc>
        <w:tc>
          <w:tcPr>
            <w:tcW w:w="3119" w:type="dxa"/>
          </w:tcPr>
          <w:p w14:paraId="470288F7" w14:textId="77777777" w:rsidR="003B4C1D" w:rsidRDefault="003B4C1D" w:rsidP="00A939E0">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2C79696C" wp14:editId="48CE3126">
                  <wp:extent cx="1413069" cy="1008000"/>
                  <wp:effectExtent l="0" t="0" r="0" b="1905"/>
                  <wp:docPr id="993970693" name="図 99397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1022"/>
                          <a:stretch/>
                        </pic:blipFill>
                        <pic:spPr bwMode="auto">
                          <a:xfrm>
                            <a:off x="0" y="0"/>
                            <a:ext cx="1413069" cy="100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B4C1D" w14:paraId="08E55AD8" w14:textId="77777777" w:rsidTr="00A939E0">
        <w:tc>
          <w:tcPr>
            <w:tcW w:w="5386" w:type="dxa"/>
          </w:tcPr>
          <w:p w14:paraId="79FCE903" w14:textId="77777777" w:rsidR="003B4C1D" w:rsidRPr="00731D6E" w:rsidRDefault="003B4C1D" w:rsidP="00A939E0">
            <w:pPr>
              <w:rPr>
                <w:rFonts w:ascii="HG丸ｺﾞｼｯｸM-PRO" w:eastAsia="HG丸ｺﾞｼｯｸM-PRO" w:hAnsi="HG丸ｺﾞｼｯｸM-PRO"/>
                <w:b/>
                <w:bCs/>
                <w:sz w:val="22"/>
              </w:rPr>
            </w:pPr>
            <w:r w:rsidRPr="00731D6E">
              <w:rPr>
                <w:rFonts w:ascii="HG丸ｺﾞｼｯｸM-PRO" w:eastAsia="HG丸ｺﾞｼｯｸM-PRO" w:hAnsi="HG丸ｺﾞｼｯｸM-PRO" w:hint="eastAsia"/>
                <w:b/>
                <w:bCs/>
                <w:sz w:val="22"/>
              </w:rPr>
              <w:t>○漁業体験</w:t>
            </w:r>
          </w:p>
          <w:p w14:paraId="768400FD" w14:textId="77777777" w:rsidR="003B4C1D" w:rsidRPr="00725AD9" w:rsidRDefault="003B4C1D" w:rsidP="00A939E0">
            <w:pPr>
              <w:ind w:leftChars="100" w:left="240"/>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底引き網業等の漁業体験、海釣りや食の体験</w:t>
            </w:r>
            <w:r>
              <w:rPr>
                <w:rFonts w:ascii="HG丸ｺﾞｼｯｸM-PRO" w:eastAsia="HG丸ｺﾞｼｯｸM-PRO" w:hAnsi="HG丸ｺﾞｼｯｸM-PRO" w:hint="eastAsia"/>
                <w:sz w:val="22"/>
              </w:rPr>
              <w:t xml:space="preserve">　等</w:t>
            </w:r>
          </w:p>
        </w:tc>
        <w:tc>
          <w:tcPr>
            <w:tcW w:w="3119" w:type="dxa"/>
          </w:tcPr>
          <w:p w14:paraId="4126CF23" w14:textId="77777777" w:rsidR="003B4C1D" w:rsidRDefault="003B4C1D" w:rsidP="00A939E0">
            <w:pPr>
              <w:jc w:val="center"/>
              <w:rPr>
                <w:rFonts w:ascii="HG丸ｺﾞｼｯｸM-PRO" w:eastAsia="HG丸ｺﾞｼｯｸM-PRO" w:hAnsi="HG丸ｺﾞｼｯｸM-PRO"/>
                <w:sz w:val="22"/>
              </w:rPr>
            </w:pPr>
            <w:r>
              <w:rPr>
                <w:noProof/>
              </w:rPr>
              <w:drawing>
                <wp:inline distT="0" distB="0" distL="0" distR="0" wp14:anchorId="294049A9" wp14:editId="22569D7B">
                  <wp:extent cx="1417347" cy="1008000"/>
                  <wp:effectExtent l="0" t="0" r="0" b="190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182"/>
                          <a:stretch/>
                        </pic:blipFill>
                        <pic:spPr bwMode="auto">
                          <a:xfrm>
                            <a:off x="0" y="0"/>
                            <a:ext cx="1417347" cy="100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B4C1D" w14:paraId="17208062" w14:textId="77777777" w:rsidTr="00A939E0">
        <w:tc>
          <w:tcPr>
            <w:tcW w:w="5386" w:type="dxa"/>
          </w:tcPr>
          <w:p w14:paraId="61DABDE0" w14:textId="77777777" w:rsidR="003B4C1D" w:rsidRPr="00731D6E" w:rsidRDefault="003B4C1D" w:rsidP="00A939E0">
            <w:pPr>
              <w:rPr>
                <w:rFonts w:ascii="HG丸ｺﾞｼｯｸM-PRO" w:eastAsia="HG丸ｺﾞｼｯｸM-PRO" w:hAnsi="HG丸ｺﾞｼｯｸM-PRO"/>
                <w:b/>
                <w:bCs/>
                <w:sz w:val="22"/>
              </w:rPr>
            </w:pPr>
            <w:r w:rsidRPr="00731D6E">
              <w:rPr>
                <w:rFonts w:ascii="HG丸ｺﾞｼｯｸM-PRO" w:eastAsia="HG丸ｺﾞｼｯｸM-PRO" w:hAnsi="HG丸ｺﾞｼｯｸM-PRO" w:hint="eastAsia"/>
                <w:b/>
                <w:bCs/>
                <w:sz w:val="22"/>
              </w:rPr>
              <w:t>○自然観察</w:t>
            </w:r>
          </w:p>
          <w:p w14:paraId="1FB31710" w14:textId="77777777" w:rsidR="003B4C1D" w:rsidRPr="003C572A" w:rsidRDefault="003B4C1D" w:rsidP="00A939E0">
            <w:pPr>
              <w:ind w:firstLineChars="100" w:firstLine="220"/>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自然海浜・干潟の観察</w:t>
            </w:r>
            <w:r>
              <w:rPr>
                <w:rFonts w:ascii="HG丸ｺﾞｼｯｸM-PRO" w:eastAsia="HG丸ｺﾞｼｯｸM-PRO" w:hAnsi="HG丸ｺﾞｼｯｸM-PRO" w:hint="eastAsia"/>
                <w:sz w:val="22"/>
              </w:rPr>
              <w:t xml:space="preserve">　等</w:t>
            </w:r>
          </w:p>
          <w:p w14:paraId="34888EBD" w14:textId="77777777" w:rsidR="003B4C1D" w:rsidRDefault="003B4C1D" w:rsidP="00A939E0">
            <w:pPr>
              <w:rPr>
                <w:rFonts w:ascii="HG丸ｺﾞｼｯｸM-PRO" w:eastAsia="HG丸ｺﾞｼｯｸM-PRO" w:hAnsi="HG丸ｺﾞｼｯｸM-PRO"/>
                <w:sz w:val="22"/>
              </w:rPr>
            </w:pPr>
          </w:p>
        </w:tc>
        <w:tc>
          <w:tcPr>
            <w:tcW w:w="3119" w:type="dxa"/>
          </w:tcPr>
          <w:p w14:paraId="75D8BEE6" w14:textId="77777777" w:rsidR="003B4C1D" w:rsidRDefault="003B4C1D" w:rsidP="00A939E0">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6FE43D4A" wp14:editId="22103646">
                  <wp:extent cx="1426716" cy="1008000"/>
                  <wp:effectExtent l="0" t="0" r="2540" b="190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275"/>
                          <a:stretch/>
                        </pic:blipFill>
                        <pic:spPr bwMode="auto">
                          <a:xfrm>
                            <a:off x="0" y="0"/>
                            <a:ext cx="1426716" cy="100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B4C1D" w14:paraId="51E3AE12" w14:textId="77777777" w:rsidTr="00A939E0">
        <w:tc>
          <w:tcPr>
            <w:tcW w:w="5386" w:type="dxa"/>
          </w:tcPr>
          <w:p w14:paraId="54E9E8C5" w14:textId="77777777" w:rsidR="003B4C1D" w:rsidRPr="00731D6E" w:rsidRDefault="003B4C1D" w:rsidP="00A939E0">
            <w:pPr>
              <w:rPr>
                <w:rFonts w:ascii="HG丸ｺﾞｼｯｸM-PRO" w:eastAsia="HG丸ｺﾞｼｯｸM-PRO" w:hAnsi="HG丸ｺﾞｼｯｸM-PRO"/>
                <w:b/>
                <w:bCs/>
                <w:sz w:val="22"/>
              </w:rPr>
            </w:pPr>
            <w:r w:rsidRPr="00731D6E">
              <w:rPr>
                <w:rFonts w:ascii="HG丸ｺﾞｼｯｸM-PRO" w:eastAsia="HG丸ｺﾞｼｯｸM-PRO" w:hAnsi="HG丸ｺﾞｼｯｸM-PRO" w:hint="eastAsia"/>
                <w:b/>
                <w:bCs/>
                <w:sz w:val="22"/>
              </w:rPr>
              <w:t>○景観鑑賞</w:t>
            </w:r>
          </w:p>
          <w:p w14:paraId="2C93BE1C" w14:textId="77777777" w:rsidR="003B4C1D" w:rsidRPr="003C572A" w:rsidRDefault="003B4C1D" w:rsidP="00A939E0">
            <w:pPr>
              <w:ind w:firstLineChars="100" w:firstLine="220"/>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工場夜景・夕日の鑑賞</w:t>
            </w:r>
            <w:r>
              <w:rPr>
                <w:rFonts w:ascii="HG丸ｺﾞｼｯｸM-PRO" w:eastAsia="HG丸ｺﾞｼｯｸM-PRO" w:hAnsi="HG丸ｺﾞｼｯｸM-PRO" w:hint="eastAsia"/>
                <w:sz w:val="22"/>
              </w:rPr>
              <w:t xml:space="preserve">　等</w:t>
            </w:r>
          </w:p>
          <w:p w14:paraId="3AF10B45" w14:textId="77777777" w:rsidR="003B4C1D" w:rsidRDefault="003B4C1D" w:rsidP="00A939E0">
            <w:pPr>
              <w:rPr>
                <w:rFonts w:ascii="HG丸ｺﾞｼｯｸM-PRO" w:eastAsia="HG丸ｺﾞｼｯｸM-PRO" w:hAnsi="HG丸ｺﾞｼｯｸM-PRO"/>
                <w:sz w:val="22"/>
              </w:rPr>
            </w:pPr>
          </w:p>
        </w:tc>
        <w:tc>
          <w:tcPr>
            <w:tcW w:w="3119" w:type="dxa"/>
          </w:tcPr>
          <w:p w14:paraId="4C4A1A67" w14:textId="77777777" w:rsidR="003B4C1D" w:rsidRDefault="003B4C1D" w:rsidP="00A939E0">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62FECE9B" wp14:editId="6448EC78">
                  <wp:extent cx="1425707" cy="1008000"/>
                  <wp:effectExtent l="0" t="0" r="3175" b="19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5707" cy="1008000"/>
                          </a:xfrm>
                          <a:prstGeom prst="rect">
                            <a:avLst/>
                          </a:prstGeom>
                          <a:noFill/>
                          <a:ln>
                            <a:noFill/>
                          </a:ln>
                        </pic:spPr>
                      </pic:pic>
                    </a:graphicData>
                  </a:graphic>
                </wp:inline>
              </w:drawing>
            </w:r>
          </w:p>
        </w:tc>
      </w:tr>
      <w:tr w:rsidR="003B4C1D" w14:paraId="2D42C993" w14:textId="77777777" w:rsidTr="00A939E0">
        <w:tc>
          <w:tcPr>
            <w:tcW w:w="5386" w:type="dxa"/>
          </w:tcPr>
          <w:p w14:paraId="2699BB69" w14:textId="77777777" w:rsidR="003B4C1D" w:rsidRPr="00731D6E" w:rsidRDefault="003B4C1D" w:rsidP="00A939E0">
            <w:pPr>
              <w:rPr>
                <w:rFonts w:ascii="HG丸ｺﾞｼｯｸM-PRO" w:eastAsia="HG丸ｺﾞｼｯｸM-PRO" w:hAnsi="HG丸ｺﾞｼｯｸM-PRO"/>
                <w:b/>
                <w:bCs/>
                <w:sz w:val="22"/>
              </w:rPr>
            </w:pPr>
            <w:r w:rsidRPr="00731D6E">
              <w:rPr>
                <w:rFonts w:ascii="HG丸ｺﾞｼｯｸM-PRO" w:eastAsia="HG丸ｺﾞｼｯｸM-PRO" w:hAnsi="HG丸ｺﾞｼｯｸM-PRO" w:hint="eastAsia"/>
                <w:b/>
                <w:bCs/>
                <w:sz w:val="22"/>
              </w:rPr>
              <w:t>○文化的資源の体験</w:t>
            </w:r>
          </w:p>
          <w:p w14:paraId="72B780EF" w14:textId="77777777" w:rsidR="003B4C1D" w:rsidRPr="003C572A" w:rsidRDefault="003B4C1D" w:rsidP="00A939E0">
            <w:pPr>
              <w:ind w:firstLineChars="100" w:firstLine="220"/>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歴史的地区の散策</w:t>
            </w:r>
            <w:r>
              <w:rPr>
                <w:rFonts w:ascii="HG丸ｺﾞｼｯｸM-PRO" w:eastAsia="HG丸ｺﾞｼｯｸM-PRO" w:hAnsi="HG丸ｺﾞｼｯｸM-PRO" w:hint="eastAsia"/>
                <w:sz w:val="22"/>
              </w:rPr>
              <w:t xml:space="preserve">　等</w:t>
            </w:r>
          </w:p>
          <w:p w14:paraId="04DA5035" w14:textId="77777777" w:rsidR="003B4C1D" w:rsidRDefault="003B4C1D" w:rsidP="00A939E0">
            <w:pPr>
              <w:rPr>
                <w:rFonts w:ascii="HG丸ｺﾞｼｯｸM-PRO" w:eastAsia="HG丸ｺﾞｼｯｸM-PRO" w:hAnsi="HG丸ｺﾞｼｯｸM-PRO"/>
                <w:sz w:val="22"/>
              </w:rPr>
            </w:pPr>
          </w:p>
        </w:tc>
        <w:tc>
          <w:tcPr>
            <w:tcW w:w="3119" w:type="dxa"/>
          </w:tcPr>
          <w:p w14:paraId="4643ACA3" w14:textId="77777777" w:rsidR="003B4C1D" w:rsidRDefault="003B4C1D" w:rsidP="00A939E0">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5CA4A177" wp14:editId="32D34552">
                  <wp:extent cx="1417320" cy="1007745"/>
                  <wp:effectExtent l="0" t="0" r="0" b="190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094"/>
                          <a:stretch/>
                        </pic:blipFill>
                        <pic:spPr bwMode="auto">
                          <a:xfrm>
                            <a:off x="0" y="0"/>
                            <a:ext cx="1417679" cy="100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B4C1D" w14:paraId="07B06DC6" w14:textId="77777777" w:rsidTr="00A939E0">
        <w:tc>
          <w:tcPr>
            <w:tcW w:w="5386" w:type="dxa"/>
          </w:tcPr>
          <w:p w14:paraId="763BD681" w14:textId="77777777" w:rsidR="003B4C1D" w:rsidRPr="00731D6E" w:rsidRDefault="003B4C1D" w:rsidP="00A939E0">
            <w:pPr>
              <w:rPr>
                <w:rFonts w:ascii="HG丸ｺﾞｼｯｸM-PRO" w:eastAsia="HG丸ｺﾞｼｯｸM-PRO" w:hAnsi="HG丸ｺﾞｼｯｸM-PRO"/>
                <w:b/>
                <w:bCs/>
                <w:sz w:val="22"/>
              </w:rPr>
            </w:pPr>
            <w:r w:rsidRPr="00731D6E">
              <w:rPr>
                <w:rFonts w:ascii="HG丸ｺﾞｼｯｸM-PRO" w:eastAsia="HG丸ｺﾞｼｯｸM-PRO" w:hAnsi="HG丸ｺﾞｼｯｸM-PRO" w:hint="eastAsia"/>
                <w:b/>
                <w:bCs/>
                <w:sz w:val="22"/>
              </w:rPr>
              <w:t>○臨海部施設の体験・見学</w:t>
            </w:r>
          </w:p>
          <w:p w14:paraId="70A1055A" w14:textId="77777777" w:rsidR="003B4C1D" w:rsidRPr="003C572A" w:rsidRDefault="003B4C1D" w:rsidP="00A939E0">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環境学習・海洋体験等施設</w:t>
            </w:r>
            <w:r w:rsidRPr="003C572A">
              <w:rPr>
                <w:rFonts w:ascii="HG丸ｺﾞｼｯｸM-PRO" w:eastAsia="HG丸ｺﾞｼｯｸM-PRO" w:hAnsi="HG丸ｺﾞｼｯｸM-PRO" w:hint="eastAsia"/>
                <w:sz w:val="22"/>
              </w:rPr>
              <w:t>の見学</w:t>
            </w:r>
            <w:r>
              <w:rPr>
                <w:rFonts w:ascii="HG丸ｺﾞｼｯｸM-PRO" w:eastAsia="HG丸ｺﾞｼｯｸM-PRO" w:hAnsi="HG丸ｺﾞｼｯｸM-PRO" w:hint="eastAsia"/>
                <w:sz w:val="22"/>
              </w:rPr>
              <w:t xml:space="preserve">　等</w:t>
            </w:r>
          </w:p>
          <w:p w14:paraId="6C573C83" w14:textId="77777777" w:rsidR="003B4C1D" w:rsidRPr="00383E3C" w:rsidRDefault="003B4C1D" w:rsidP="00A939E0">
            <w:pPr>
              <w:rPr>
                <w:rFonts w:ascii="HG丸ｺﾞｼｯｸM-PRO" w:eastAsia="HG丸ｺﾞｼｯｸM-PRO" w:hAnsi="HG丸ｺﾞｼｯｸM-PRO"/>
                <w:sz w:val="22"/>
              </w:rPr>
            </w:pPr>
          </w:p>
        </w:tc>
        <w:tc>
          <w:tcPr>
            <w:tcW w:w="3119" w:type="dxa"/>
          </w:tcPr>
          <w:p w14:paraId="69B9604E" w14:textId="77777777" w:rsidR="003B4C1D" w:rsidRPr="00E84A8B" w:rsidRDefault="003B4C1D" w:rsidP="00A939E0">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6E1734A0" wp14:editId="0B4AD62A">
                  <wp:extent cx="1426845" cy="1005840"/>
                  <wp:effectExtent l="0" t="0" r="1905"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845" cy="1005840"/>
                          </a:xfrm>
                          <a:prstGeom prst="rect">
                            <a:avLst/>
                          </a:prstGeom>
                          <a:noFill/>
                          <a:ln>
                            <a:noFill/>
                          </a:ln>
                        </pic:spPr>
                      </pic:pic>
                    </a:graphicData>
                  </a:graphic>
                </wp:inline>
              </w:drawing>
            </w:r>
          </w:p>
        </w:tc>
      </w:tr>
      <w:tr w:rsidR="003B4C1D" w14:paraId="345B7A26" w14:textId="77777777" w:rsidTr="00A939E0">
        <w:tc>
          <w:tcPr>
            <w:tcW w:w="5386" w:type="dxa"/>
          </w:tcPr>
          <w:p w14:paraId="16700BD1" w14:textId="77777777" w:rsidR="003B4C1D" w:rsidRPr="00731D6E" w:rsidRDefault="003B4C1D" w:rsidP="00A939E0">
            <w:pPr>
              <w:rPr>
                <w:rFonts w:ascii="HG丸ｺﾞｼｯｸM-PRO" w:eastAsia="HG丸ｺﾞｼｯｸM-PRO" w:hAnsi="HG丸ｺﾞｼｯｸM-PRO"/>
                <w:b/>
                <w:bCs/>
                <w:sz w:val="22"/>
              </w:rPr>
            </w:pPr>
            <w:r w:rsidRPr="00731D6E">
              <w:rPr>
                <w:rFonts w:ascii="HG丸ｺﾞｼｯｸM-PRO" w:eastAsia="HG丸ｺﾞｼｯｸM-PRO" w:hAnsi="HG丸ｺﾞｼｯｸM-PRO" w:hint="eastAsia"/>
                <w:b/>
                <w:bCs/>
                <w:sz w:val="22"/>
              </w:rPr>
              <w:t>○海洋（水辺）レジャー</w:t>
            </w:r>
          </w:p>
          <w:p w14:paraId="6381FDF5" w14:textId="77777777" w:rsidR="003B4C1D" w:rsidRDefault="003B4C1D" w:rsidP="00A939E0">
            <w:pPr>
              <w:ind w:firstLineChars="100" w:firstLine="220"/>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海水浴、砂浜遊び、ボート、ヨット</w:t>
            </w:r>
            <w:r>
              <w:rPr>
                <w:rFonts w:ascii="HG丸ｺﾞｼｯｸM-PRO" w:eastAsia="HG丸ｺﾞｼｯｸM-PRO" w:hAnsi="HG丸ｺﾞｼｯｸM-PRO" w:hint="eastAsia"/>
                <w:sz w:val="22"/>
              </w:rPr>
              <w:t xml:space="preserve">　等</w:t>
            </w:r>
          </w:p>
        </w:tc>
        <w:tc>
          <w:tcPr>
            <w:tcW w:w="3119" w:type="dxa"/>
          </w:tcPr>
          <w:p w14:paraId="0CF88037" w14:textId="77777777" w:rsidR="003B4C1D" w:rsidRDefault="003B4C1D" w:rsidP="00A939E0">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5106BC6F" wp14:editId="0A77CA7D">
                  <wp:extent cx="1417320" cy="1007745"/>
                  <wp:effectExtent l="0" t="0" r="0" b="190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13765" r="54440" b="3435"/>
                          <a:stretch/>
                        </pic:blipFill>
                        <pic:spPr bwMode="auto">
                          <a:xfrm>
                            <a:off x="0" y="0"/>
                            <a:ext cx="1417679" cy="1008000"/>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1"/>
    </w:tbl>
    <w:p w14:paraId="3469D82D" w14:textId="77777777" w:rsidR="003B4C1D" w:rsidRPr="003C572A" w:rsidRDefault="003B4C1D" w:rsidP="003B4C1D">
      <w:pPr>
        <w:ind w:firstLineChars="300" w:firstLine="720"/>
        <w:rPr>
          <w:rFonts w:ascii="HG丸ｺﾞｼｯｸM-PRO" w:eastAsia="HG丸ｺﾞｼｯｸM-PRO" w:hAnsi="HG丸ｺﾞｼｯｸM-PRO"/>
          <w:szCs w:val="24"/>
        </w:rPr>
      </w:pPr>
      <w:r w:rsidRPr="003C572A">
        <w:rPr>
          <w:rFonts w:ascii="HG丸ｺﾞｼｯｸM-PRO" w:eastAsia="HG丸ｺﾞｼｯｸM-PRO" w:hAnsi="HG丸ｺﾞｼｯｸM-PRO"/>
          <w:szCs w:val="24"/>
        </w:rPr>
        <w:br w:type="page"/>
      </w:r>
    </w:p>
    <w:p w14:paraId="5B96FE0D" w14:textId="77777777" w:rsidR="003B4C1D" w:rsidRPr="003C572A" w:rsidRDefault="003B4C1D" w:rsidP="003B4C1D">
      <w:pPr>
        <w:spacing w:line="300" w:lineRule="auto"/>
        <w:rPr>
          <w:rFonts w:ascii="HG丸ｺﾞｼｯｸM-PRO" w:eastAsia="HG丸ｺﾞｼｯｸM-PRO" w:hAnsi="HG丸ｺﾞｼｯｸM-PRO"/>
          <w:b/>
          <w:bCs/>
          <w:szCs w:val="24"/>
        </w:rPr>
      </w:pPr>
      <w:r w:rsidRPr="003C572A">
        <w:rPr>
          <w:rFonts w:ascii="HG丸ｺﾞｼｯｸM-PRO" w:eastAsia="HG丸ｺﾞｼｯｸM-PRO" w:hAnsi="HG丸ｺﾞｼｯｸM-PRO" w:hint="eastAsia"/>
          <w:b/>
          <w:bCs/>
          <w:szCs w:val="24"/>
        </w:rPr>
        <w:lastRenderedPageBreak/>
        <w:t>（２） 環境保全活動（体験型環境学習）について</w:t>
      </w:r>
    </w:p>
    <w:p w14:paraId="4A9D3268" w14:textId="77777777" w:rsidR="003B4C1D" w:rsidRPr="003C572A" w:rsidRDefault="003B4C1D" w:rsidP="003B4C1D">
      <w:pPr>
        <w:rPr>
          <w:rFonts w:ascii="HG丸ｺﾞｼｯｸM-PRO" w:eastAsia="HG丸ｺﾞｼｯｸM-PRO" w:hAnsi="HG丸ｺﾞｼｯｸM-PRO"/>
          <w:b/>
          <w:bCs/>
          <w:sz w:val="22"/>
        </w:rPr>
      </w:pPr>
      <w:r w:rsidRPr="003C572A">
        <w:rPr>
          <w:rFonts w:ascii="HG丸ｺﾞｼｯｸM-PRO" w:eastAsia="HG丸ｺﾞｼｯｸM-PRO" w:hAnsi="HG丸ｺﾞｼｯｸM-PRO" w:hint="eastAsia"/>
          <w:b/>
          <w:bCs/>
          <w:sz w:val="22"/>
        </w:rPr>
        <w:t xml:space="preserve">　①大阪湾における環境保全活動の背景</w:t>
      </w:r>
    </w:p>
    <w:p w14:paraId="0BA39906" w14:textId="77777777" w:rsidR="003B4C1D" w:rsidRDefault="003B4C1D" w:rsidP="003B4C1D">
      <w:pPr>
        <w:ind w:left="440" w:hangingChars="200" w:hanging="440"/>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923823">
        <w:rPr>
          <w:rFonts w:ascii="HG丸ｺﾞｼｯｸM-PRO" w:eastAsia="HG丸ｺﾞｼｯｸM-PRO" w:hAnsi="HG丸ｺﾞｼｯｸM-PRO" w:hint="eastAsia"/>
          <w:sz w:val="22"/>
        </w:rPr>
        <w:t>藻場や干潟、自然海岸などの自然的環境は、多くの生物に生息環境を提供するとともに、水質の改善効果も有するなど、「豊かな大阪湾」の実現に向けて重要な要素となっています。しかし</w:t>
      </w:r>
      <w:r>
        <w:rPr>
          <w:rFonts w:ascii="HG丸ｺﾞｼｯｸM-PRO" w:eastAsia="HG丸ｺﾞｼｯｸM-PRO" w:hAnsi="HG丸ｺﾞｼｯｸM-PRO" w:hint="eastAsia"/>
          <w:sz w:val="22"/>
        </w:rPr>
        <w:t>、</w:t>
      </w:r>
      <w:r w:rsidRPr="00923823">
        <w:rPr>
          <w:rFonts w:ascii="HG丸ｺﾞｼｯｸM-PRO" w:eastAsia="HG丸ｺﾞｼｯｸM-PRO" w:hAnsi="HG丸ｺﾞｼｯｸM-PRO" w:hint="eastAsia"/>
          <w:sz w:val="22"/>
        </w:rPr>
        <w:t>大阪湾では、高度経済成長期ごろから、埋立てが進み、浅場の多くが消失することで、これら</w:t>
      </w:r>
      <w:r>
        <w:rPr>
          <w:rFonts w:ascii="HG丸ｺﾞｼｯｸM-PRO" w:eastAsia="HG丸ｺﾞｼｯｸM-PRO" w:hAnsi="HG丸ｺﾞｼｯｸM-PRO" w:hint="eastAsia"/>
          <w:sz w:val="22"/>
        </w:rPr>
        <w:t>の</w:t>
      </w:r>
      <w:r w:rsidRPr="00923823">
        <w:rPr>
          <w:rFonts w:ascii="HG丸ｺﾞｼｯｸM-PRO" w:eastAsia="HG丸ｺﾞｼｯｸM-PRO" w:hAnsi="HG丸ｺﾞｼｯｸM-PRO" w:hint="eastAsia"/>
          <w:sz w:val="22"/>
        </w:rPr>
        <w:t>自然的環境は</w:t>
      </w:r>
      <w:r>
        <w:rPr>
          <w:rFonts w:ascii="HG丸ｺﾞｼｯｸM-PRO" w:eastAsia="HG丸ｺﾞｼｯｸM-PRO" w:hAnsi="HG丸ｺﾞｼｯｸM-PRO" w:hint="eastAsia"/>
          <w:sz w:val="22"/>
        </w:rPr>
        <w:t>少なく</w:t>
      </w:r>
      <w:r w:rsidRPr="00923823">
        <w:rPr>
          <w:rFonts w:ascii="HG丸ｺﾞｼｯｸM-PRO" w:eastAsia="HG丸ｺﾞｼｯｸM-PRO" w:hAnsi="HG丸ｺﾞｼｯｸM-PRO" w:hint="eastAsia"/>
          <w:sz w:val="22"/>
        </w:rPr>
        <w:t>なっています。</w:t>
      </w:r>
    </w:p>
    <w:p w14:paraId="1E323B78" w14:textId="77777777" w:rsidR="003B4C1D" w:rsidRDefault="003B4C1D" w:rsidP="003B4C1D">
      <w:pPr>
        <w:ind w:leftChars="200" w:left="480" w:firstLineChars="100" w:firstLine="220"/>
        <w:rPr>
          <w:rFonts w:ascii="HG丸ｺﾞｼｯｸM-PRO" w:eastAsia="HG丸ｺﾞｼｯｸM-PRO" w:hAnsi="HG丸ｺﾞｼｯｸM-PRO"/>
          <w:sz w:val="22"/>
        </w:rPr>
      </w:pPr>
      <w:r w:rsidRPr="00923823">
        <w:rPr>
          <w:rFonts w:ascii="HG丸ｺﾞｼｯｸM-PRO" w:eastAsia="HG丸ｺﾞｼｯｸM-PRO" w:hAnsi="HG丸ｺﾞｼｯｸM-PRO" w:hint="eastAsia"/>
          <w:sz w:val="22"/>
        </w:rPr>
        <w:t>また、砂浜などの里海は海水浴やマリンレジャー等を通じて府民に海に親しむ場や機会を提供するなど、大阪の都市としての魅力の向上</w:t>
      </w:r>
      <w:r>
        <w:rPr>
          <w:rFonts w:ascii="HG丸ｺﾞｼｯｸM-PRO" w:eastAsia="HG丸ｺﾞｼｯｸM-PRO" w:hAnsi="HG丸ｺﾞｼｯｸM-PRO" w:hint="eastAsia"/>
          <w:sz w:val="22"/>
        </w:rPr>
        <w:t>につながります</w:t>
      </w:r>
      <w:r w:rsidRPr="00923823">
        <w:rPr>
          <w:rFonts w:ascii="HG丸ｺﾞｼｯｸM-PRO" w:eastAsia="HG丸ｺﾞｼｯｸM-PRO" w:hAnsi="HG丸ｺﾞｼｯｸM-PRO" w:hint="eastAsia"/>
          <w:sz w:val="22"/>
        </w:rPr>
        <w:t>。</w:t>
      </w:r>
    </w:p>
    <w:p w14:paraId="08203E98" w14:textId="77777777" w:rsidR="003B4C1D" w:rsidRDefault="003B4C1D" w:rsidP="003B4C1D">
      <w:pPr>
        <w:ind w:leftChars="200" w:left="480" w:firstLineChars="100" w:firstLine="220"/>
        <w:rPr>
          <w:rFonts w:ascii="HG丸ｺﾞｼｯｸM-PRO" w:eastAsia="HG丸ｺﾞｼｯｸM-PRO" w:hAnsi="HG丸ｺﾞｼｯｸM-PRO"/>
          <w:sz w:val="22"/>
        </w:rPr>
      </w:pPr>
      <w:r w:rsidRPr="00923823">
        <w:rPr>
          <w:rFonts w:ascii="HG丸ｺﾞｼｯｸM-PRO" w:eastAsia="HG丸ｺﾞｼｯｸM-PRO" w:hAnsi="HG丸ｺﾞｼｯｸM-PRO" w:hint="eastAsia"/>
          <w:sz w:val="22"/>
        </w:rPr>
        <w:t>このため、大阪湾では</w:t>
      </w:r>
      <w:r>
        <w:rPr>
          <w:rFonts w:ascii="HG丸ｺﾞｼｯｸM-PRO" w:eastAsia="HG丸ｺﾞｼｯｸM-PRO" w:hAnsi="HG丸ｺﾞｼｯｸM-PRO" w:hint="eastAsia"/>
          <w:sz w:val="22"/>
        </w:rPr>
        <w:t>、</w:t>
      </w:r>
      <w:r w:rsidRPr="00923823">
        <w:rPr>
          <w:rFonts w:ascii="HG丸ｺﾞｼｯｸM-PRO" w:eastAsia="HG丸ｺﾞｼｯｸM-PRO" w:hAnsi="HG丸ｺﾞｼｯｸM-PRO" w:hint="eastAsia"/>
          <w:sz w:val="22"/>
        </w:rPr>
        <w:t>必要に応じて人の手を加え</w:t>
      </w:r>
      <w:r>
        <w:rPr>
          <w:rFonts w:ascii="HG丸ｺﾞｼｯｸM-PRO" w:eastAsia="HG丸ｺﾞｼｯｸM-PRO" w:hAnsi="HG丸ｺﾞｼｯｸM-PRO" w:hint="eastAsia"/>
          <w:sz w:val="22"/>
        </w:rPr>
        <w:t>、</w:t>
      </w:r>
      <w:r w:rsidRPr="00923823">
        <w:rPr>
          <w:rFonts w:ascii="HG丸ｺﾞｼｯｸM-PRO" w:eastAsia="HG丸ｺﾞｼｯｸM-PRO" w:hAnsi="HG丸ｺﾞｼｯｸM-PRO" w:hint="eastAsia"/>
          <w:sz w:val="22"/>
        </w:rPr>
        <w:t>自然環境</w:t>
      </w:r>
      <w:r>
        <w:rPr>
          <w:rFonts w:ascii="HG丸ｺﾞｼｯｸM-PRO" w:eastAsia="HG丸ｺﾞｼｯｸM-PRO" w:hAnsi="HG丸ｺﾞｼｯｸM-PRO" w:hint="eastAsia"/>
          <w:sz w:val="22"/>
        </w:rPr>
        <w:t>の</w:t>
      </w:r>
      <w:r w:rsidRPr="00923823">
        <w:rPr>
          <w:rFonts w:ascii="HG丸ｺﾞｼｯｸM-PRO" w:eastAsia="HG丸ｺﾞｼｯｸM-PRO" w:hAnsi="HG丸ｺﾞｼｯｸM-PRO" w:hint="eastAsia"/>
          <w:sz w:val="22"/>
        </w:rPr>
        <w:t>保全</w:t>
      </w:r>
      <w:r>
        <w:rPr>
          <w:rFonts w:ascii="HG丸ｺﾞｼｯｸM-PRO" w:eastAsia="HG丸ｺﾞｼｯｸM-PRO" w:hAnsi="HG丸ｺﾞｼｯｸM-PRO" w:hint="eastAsia"/>
          <w:sz w:val="22"/>
        </w:rPr>
        <w:t>・再生を行う</w:t>
      </w:r>
      <w:r w:rsidRPr="00923823">
        <w:rPr>
          <w:rFonts w:ascii="HG丸ｺﾞｼｯｸM-PRO" w:eastAsia="HG丸ｺﾞｼｯｸM-PRO" w:hAnsi="HG丸ｺﾞｼｯｸM-PRO" w:hint="eastAsia"/>
          <w:sz w:val="22"/>
        </w:rPr>
        <w:t>「里海づくり」の取組み</w:t>
      </w:r>
      <w:r>
        <w:rPr>
          <w:rFonts w:ascii="HG丸ｺﾞｼｯｸM-PRO" w:eastAsia="HG丸ｺﾞｼｯｸM-PRO" w:hAnsi="HG丸ｺﾞｼｯｸM-PRO" w:hint="eastAsia"/>
          <w:sz w:val="22"/>
        </w:rPr>
        <w:t>が重要とされています。最近では、</w:t>
      </w:r>
      <w:r w:rsidRPr="0043296C">
        <w:rPr>
          <w:rFonts w:ascii="HG丸ｺﾞｼｯｸM-PRO" w:eastAsia="HG丸ｺﾞｼｯｸM-PRO" w:hAnsi="HG丸ｺﾞｼｯｸM-PRO" w:hint="eastAsia"/>
          <w:sz w:val="22"/>
        </w:rPr>
        <w:t>地域の多様な主体が参加・連携して行う藻場・干潟等の保全・再生等にとどまらず、地域の課題の解決を図るため、利活用（ヒト・モノ・資金などを呼び込む）の好循環を生み出す</w:t>
      </w:r>
      <w:r>
        <w:rPr>
          <w:rFonts w:ascii="HG丸ｺﾞｼｯｸM-PRO" w:eastAsia="HG丸ｺﾞｼｯｸM-PRO" w:hAnsi="HG丸ｺﾞｼｯｸM-PRO" w:hint="eastAsia"/>
          <w:sz w:val="22"/>
        </w:rPr>
        <w:t>「令和の里海づくり」の取組みも始まっています。</w:t>
      </w:r>
    </w:p>
    <w:p w14:paraId="580DF215" w14:textId="7C86B282" w:rsidR="003B4C1D" w:rsidRPr="003C572A" w:rsidRDefault="003B4C1D" w:rsidP="003B4C1D">
      <w:pPr>
        <w:ind w:leftChars="200" w:left="48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こうした活動を広げていくためにも、大阪湾の魅力を知り、実際に大阪湾に触れることができる</w:t>
      </w:r>
      <w:r w:rsidR="00BE444F" w:rsidRPr="00BE444F">
        <w:rPr>
          <w:rFonts w:ascii="HG丸ｺﾞｼｯｸM-PRO" w:eastAsia="HG丸ｺﾞｼｯｸM-PRO" w:hAnsi="HG丸ｺﾞｼｯｸM-PRO" w:hint="eastAsia"/>
          <w:sz w:val="22"/>
        </w:rPr>
        <w:t>環境保全活動</w:t>
      </w:r>
      <w:r>
        <w:rPr>
          <w:rFonts w:ascii="HG丸ｺﾞｼｯｸM-PRO" w:eastAsia="HG丸ｺﾞｼｯｸM-PRO" w:hAnsi="HG丸ｺﾞｼｯｸM-PRO" w:hint="eastAsia"/>
          <w:sz w:val="22"/>
        </w:rPr>
        <w:t>は重要な取組みです。</w:t>
      </w:r>
    </w:p>
    <w:p w14:paraId="2A0CF78E" w14:textId="77777777" w:rsidR="003B4C1D" w:rsidRPr="00EE6402" w:rsidRDefault="003B4C1D" w:rsidP="003B4C1D">
      <w:pPr>
        <w:ind w:left="240" w:hangingChars="100" w:hanging="240"/>
        <w:rPr>
          <w:rFonts w:ascii="HG丸ｺﾞｼｯｸM-PRO" w:eastAsia="HG丸ｺﾞｼｯｸM-PRO" w:hAnsi="HG丸ｺﾞｼｯｸM-PRO"/>
          <w:szCs w:val="24"/>
        </w:rPr>
      </w:pPr>
    </w:p>
    <w:p w14:paraId="4E81D9F4" w14:textId="77777777" w:rsidR="003B4C1D" w:rsidRDefault="003B4C1D" w:rsidP="003B4C1D">
      <w:pPr>
        <w:ind w:left="240" w:hangingChars="100" w:hanging="240"/>
        <w:rPr>
          <w:rFonts w:ascii="HG丸ｺﾞｼｯｸM-PRO" w:eastAsia="HG丸ｺﾞｼｯｸM-PRO" w:hAnsi="HG丸ｺﾞｼｯｸM-PRO"/>
          <w:b/>
          <w:bCs/>
          <w:sz w:val="22"/>
        </w:rPr>
      </w:pPr>
      <w:r w:rsidRPr="003C572A">
        <w:rPr>
          <w:rFonts w:ascii="HG丸ｺﾞｼｯｸM-PRO" w:eastAsia="HG丸ｺﾞｼｯｸM-PRO" w:hAnsi="HG丸ｺﾞｼｯｸM-PRO" w:hint="eastAsia"/>
          <w:szCs w:val="24"/>
        </w:rPr>
        <w:t xml:space="preserve">　</w:t>
      </w:r>
      <w:r w:rsidRPr="003C572A">
        <w:rPr>
          <w:rFonts w:ascii="HG丸ｺﾞｼｯｸM-PRO" w:eastAsia="HG丸ｺﾞｼｯｸM-PRO" w:hAnsi="HG丸ｺﾞｼｯｸM-PRO" w:hint="eastAsia"/>
          <w:b/>
          <w:bCs/>
          <w:sz w:val="22"/>
        </w:rPr>
        <w:t>②大阪湾における環境保全活動の種類</w:t>
      </w:r>
    </w:p>
    <w:p w14:paraId="66933789" w14:textId="77777777" w:rsidR="003B4C1D" w:rsidRDefault="003B4C1D" w:rsidP="003B4C1D">
      <w:pPr>
        <w:ind w:left="442" w:hangingChars="200" w:hanging="442"/>
        <w:rPr>
          <w:rFonts w:ascii="HG丸ｺﾞｼｯｸM-PRO" w:eastAsia="HG丸ｺﾞｼｯｸM-PRO" w:hAnsi="HG丸ｺﾞｼｯｸM-PRO"/>
          <w:sz w:val="22"/>
        </w:rPr>
      </w:pPr>
      <w:r>
        <w:rPr>
          <w:rFonts w:ascii="HG丸ｺﾞｼｯｸM-PRO" w:eastAsia="HG丸ｺﾞｼｯｸM-PRO" w:hAnsi="HG丸ｺﾞｼｯｸM-PRO" w:hint="eastAsia"/>
          <w:b/>
          <w:bCs/>
          <w:sz w:val="22"/>
        </w:rPr>
        <w:t xml:space="preserve">　</w:t>
      </w:r>
      <w:r w:rsidRPr="00731D6E">
        <w:rPr>
          <w:rFonts w:ascii="HG丸ｺﾞｼｯｸM-PRO" w:eastAsia="HG丸ｺﾞｼｯｸM-PRO" w:hAnsi="HG丸ｺﾞｼｯｸM-PRO" w:hint="eastAsia"/>
          <w:sz w:val="22"/>
        </w:rPr>
        <w:t xml:space="preserve">　　大阪湾では様々な</w:t>
      </w:r>
      <w:r>
        <w:rPr>
          <w:rFonts w:ascii="HG丸ｺﾞｼｯｸM-PRO" w:eastAsia="HG丸ｺﾞｼｯｸM-PRO" w:hAnsi="HG丸ｺﾞｼｯｸM-PRO" w:hint="eastAsia"/>
          <w:sz w:val="22"/>
        </w:rPr>
        <w:t>環境保全</w:t>
      </w:r>
      <w:r w:rsidRPr="00731D6E">
        <w:rPr>
          <w:rFonts w:ascii="HG丸ｺﾞｼｯｸM-PRO" w:eastAsia="HG丸ｺﾞｼｯｸM-PRO" w:hAnsi="HG丸ｺﾞｼｯｸM-PRO" w:hint="eastAsia"/>
          <w:sz w:val="22"/>
        </w:rPr>
        <w:t>活動が実施されており、それらは以下の</w:t>
      </w:r>
      <w:r>
        <w:rPr>
          <w:rFonts w:ascii="HG丸ｺﾞｼｯｸM-PRO" w:eastAsia="HG丸ｺﾞｼｯｸM-PRO" w:hAnsi="HG丸ｺﾞｼｯｸM-PRO" w:hint="eastAsia"/>
          <w:sz w:val="22"/>
        </w:rPr>
        <w:t>４</w:t>
      </w:r>
      <w:r w:rsidRPr="00731D6E">
        <w:rPr>
          <w:rFonts w:ascii="HG丸ｺﾞｼｯｸM-PRO" w:eastAsia="HG丸ｺﾞｼｯｸM-PRO" w:hAnsi="HG丸ｺﾞｼｯｸM-PRO" w:hint="eastAsia"/>
          <w:sz w:val="22"/>
        </w:rPr>
        <w:t>つに分類することができます。</w:t>
      </w:r>
    </w:p>
    <w:p w14:paraId="38C67111" w14:textId="77777777" w:rsidR="003B4C1D" w:rsidRDefault="003B4C1D" w:rsidP="003B4C1D">
      <w:pPr>
        <w:ind w:left="440" w:hangingChars="200" w:hanging="440"/>
        <w:rPr>
          <w:rFonts w:ascii="HG丸ｺﾞｼｯｸM-PRO" w:eastAsia="HG丸ｺﾞｼｯｸM-PRO" w:hAnsi="HG丸ｺﾞｼｯｸM-PRO"/>
          <w:sz w:val="22"/>
        </w:rPr>
      </w:pPr>
    </w:p>
    <w:tbl>
      <w:tblPr>
        <w:tblStyle w:val="a9"/>
        <w:tblW w:w="0" w:type="auto"/>
        <w:tblInd w:w="440" w:type="dxa"/>
        <w:tblLook w:val="04A0" w:firstRow="1" w:lastRow="0" w:firstColumn="1" w:lastColumn="0" w:noHBand="0" w:noVBand="1"/>
      </w:tblPr>
      <w:tblGrid>
        <w:gridCol w:w="8620"/>
      </w:tblGrid>
      <w:tr w:rsidR="003B4C1D" w14:paraId="109DBDA6" w14:textId="77777777" w:rsidTr="00A939E0">
        <w:tc>
          <w:tcPr>
            <w:tcW w:w="8620" w:type="dxa"/>
          </w:tcPr>
          <w:p w14:paraId="2FEC5B0A" w14:textId="77777777" w:rsidR="003B4C1D" w:rsidRPr="00743E5C" w:rsidRDefault="003B4C1D" w:rsidP="00A939E0">
            <w:pPr>
              <w:ind w:left="221" w:hangingChars="100" w:hanging="221"/>
              <w:rPr>
                <w:rFonts w:ascii="HG丸ｺﾞｼｯｸM-PRO" w:eastAsia="HG丸ｺﾞｼｯｸM-PRO" w:hAnsi="HG丸ｺﾞｼｯｸM-PRO"/>
                <w:b/>
                <w:bCs/>
                <w:sz w:val="22"/>
              </w:rPr>
            </w:pPr>
            <w:r w:rsidRPr="00743E5C">
              <w:rPr>
                <w:rFonts w:ascii="HG丸ｺﾞｼｯｸM-PRO" w:eastAsia="HG丸ｺﾞｼｯｸM-PRO" w:hAnsi="HG丸ｺﾞｼｯｸM-PRO"/>
                <w:b/>
                <w:bCs/>
                <w:noProof/>
                <w:sz w:val="22"/>
              </w:rPr>
              <mc:AlternateContent>
                <mc:Choice Requires="wps">
                  <w:drawing>
                    <wp:anchor distT="0" distB="0" distL="114300" distR="114300" simplePos="0" relativeHeight="251756544" behindDoc="0" locked="0" layoutInCell="1" allowOverlap="1" wp14:anchorId="309FE0EC" wp14:editId="00848A77">
                      <wp:simplePos x="0" y="0"/>
                      <wp:positionH relativeFrom="column">
                        <wp:posOffset>3131185</wp:posOffset>
                      </wp:positionH>
                      <wp:positionV relativeFrom="paragraph">
                        <wp:posOffset>126365</wp:posOffset>
                      </wp:positionV>
                      <wp:extent cx="2089150" cy="1610995"/>
                      <wp:effectExtent l="0" t="0" r="6350" b="8255"/>
                      <wp:wrapThrough wrapText="bothSides">
                        <wp:wrapPolygon edited="0">
                          <wp:start x="0" y="0"/>
                          <wp:lineTo x="0" y="21455"/>
                          <wp:lineTo x="21469" y="21455"/>
                          <wp:lineTo x="21469" y="0"/>
                          <wp:lineTo x="0" y="0"/>
                        </wp:wrapPolygon>
                      </wp:wrapThrough>
                      <wp:docPr id="26" name="テキスト ボックス 26"/>
                      <wp:cNvGraphicFramePr/>
                      <a:graphic xmlns:a="http://schemas.openxmlformats.org/drawingml/2006/main">
                        <a:graphicData uri="http://schemas.microsoft.com/office/word/2010/wordprocessingShape">
                          <wps:wsp>
                            <wps:cNvSpPr txBox="1"/>
                            <wps:spPr>
                              <a:xfrm>
                                <a:off x="0" y="0"/>
                                <a:ext cx="2089150" cy="1610995"/>
                              </a:xfrm>
                              <a:prstGeom prst="rect">
                                <a:avLst/>
                              </a:prstGeom>
                              <a:solidFill>
                                <a:schemeClr val="lt1"/>
                              </a:solidFill>
                              <a:ln w="6350">
                                <a:noFill/>
                              </a:ln>
                            </wps:spPr>
                            <wps:txbx>
                              <w:txbxContent>
                                <w:p w14:paraId="616BC3CE" w14:textId="77777777" w:rsidR="003B4C1D" w:rsidRPr="00731D6E" w:rsidRDefault="003B4C1D" w:rsidP="003B4C1D">
                                  <w:pPr>
                                    <w:rPr>
                                      <w:rFonts w:ascii="HG丸ｺﾞｼｯｸM-PRO" w:eastAsia="HG丸ｺﾞｼｯｸM-PRO" w:hAnsi="HG丸ｺﾞｼｯｸM-PRO"/>
                                      <w:sz w:val="21"/>
                                      <w:szCs w:val="20"/>
                                    </w:rPr>
                                  </w:pPr>
                                  <w:r w:rsidRPr="00884C97">
                                    <w:rPr>
                                      <w:rFonts w:hint="eastAsia"/>
                                      <w:noProof/>
                                    </w:rPr>
                                    <w:drawing>
                                      <wp:inline distT="0" distB="0" distL="0" distR="0" wp14:anchorId="063E3439" wp14:editId="1B6624E2">
                                        <wp:extent cx="1868489" cy="1332000"/>
                                        <wp:effectExtent l="0" t="0" r="0" b="190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8489" cy="133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FE0EC" id="テキスト ボックス 26" o:spid="_x0000_s1029" type="#_x0000_t202" style="position:absolute;left:0;text-align:left;margin-left:246.55pt;margin-top:9.95pt;width:164.5pt;height:126.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" fillcolor="white [3201]" stroked="f" strokeweight=".5pt">
                      <v:textbox>
                        <w:txbxContent>
                          <w:p w14:paraId="616BC3CE" w14:textId="77777777" w:rsidR="003B4C1D" w:rsidRPr="00731D6E" w:rsidRDefault="003B4C1D" w:rsidP="003B4C1D">
                            <w:pPr>
                              <w:rPr>
                                <w:rFonts w:ascii="HG丸ｺﾞｼｯｸM-PRO" w:eastAsia="HG丸ｺﾞｼｯｸM-PRO" w:hAnsi="HG丸ｺﾞｼｯｸM-PRO"/>
                                <w:sz w:val="21"/>
                                <w:szCs w:val="20"/>
                              </w:rPr>
                            </w:pPr>
                            <w:r w:rsidRPr="00884C97">
                              <w:rPr>
                                <w:rFonts w:hint="eastAsia"/>
                                <w:noProof/>
                              </w:rPr>
                              <w:drawing>
                                <wp:inline distT="0" distB="0" distL="0" distR="0" wp14:anchorId="063E3439" wp14:editId="1B6624E2">
                                  <wp:extent cx="1868489" cy="1332000"/>
                                  <wp:effectExtent l="0" t="0" r="0" b="190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8489" cy="1332000"/>
                                          </a:xfrm>
                                          <a:prstGeom prst="rect">
                                            <a:avLst/>
                                          </a:prstGeom>
                                          <a:noFill/>
                                          <a:ln>
                                            <a:noFill/>
                                          </a:ln>
                                        </pic:spPr>
                                      </pic:pic>
                                    </a:graphicData>
                                  </a:graphic>
                                </wp:inline>
                              </w:drawing>
                            </w:r>
                          </w:p>
                        </w:txbxContent>
                      </v:textbox>
                      <w10:wrap type="through"/>
                    </v:shape>
                  </w:pict>
                </mc:Fallback>
              </mc:AlternateContent>
            </w:r>
            <w:r w:rsidRPr="00743E5C">
              <w:rPr>
                <w:rFonts w:ascii="HG丸ｺﾞｼｯｸM-PRO" w:eastAsia="HG丸ｺﾞｼｯｸM-PRO" w:hAnsi="HG丸ｺﾞｼｯｸM-PRO" w:hint="eastAsia"/>
                <w:b/>
                <w:bCs/>
                <w:sz w:val="22"/>
              </w:rPr>
              <w:t>○生物調査</w:t>
            </w:r>
          </w:p>
          <w:p w14:paraId="196D5B83" w14:textId="77777777" w:rsidR="003B4C1D" w:rsidRPr="00667D80" w:rsidRDefault="003B4C1D" w:rsidP="00A939E0">
            <w:pPr>
              <w:ind w:leftChars="-240" w:left="304" w:hangingChars="400" w:hanging="880"/>
              <w:rPr>
                <w:rFonts w:ascii="HG丸ｺﾞｼｯｸM-PRO" w:eastAsia="HG丸ｺﾞｼｯｸM-PRO" w:hAnsi="HG丸ｺﾞｼｯｸM-PRO"/>
                <w:sz w:val="22"/>
              </w:rPr>
            </w:pPr>
            <w:r w:rsidRPr="00667D80">
              <w:rPr>
                <w:rFonts w:ascii="HG丸ｺﾞｼｯｸM-PRO" w:eastAsia="HG丸ｺﾞｼｯｸM-PRO" w:hAnsi="HG丸ｺﾞｼｯｸM-PRO" w:hint="eastAsia"/>
                <w:sz w:val="22"/>
              </w:rPr>
              <w:t xml:space="preserve">　　　・大阪湾が多様な生物を育む場として機能し、生物多様性が確保されていることが豊かな大阪湾を実現する上で重要です。</w:t>
            </w:r>
          </w:p>
          <w:p w14:paraId="135C7201" w14:textId="77777777" w:rsidR="003B4C1D" w:rsidRPr="00667D80" w:rsidRDefault="003B4C1D" w:rsidP="00A939E0">
            <w:pPr>
              <w:ind w:leftChars="-240" w:left="304" w:hangingChars="400" w:hanging="880"/>
              <w:rPr>
                <w:rFonts w:ascii="HG丸ｺﾞｼｯｸM-PRO" w:eastAsia="HG丸ｺﾞｼｯｸM-PRO" w:hAnsi="HG丸ｺﾞｼｯｸM-PRO"/>
                <w:sz w:val="22"/>
              </w:rPr>
            </w:pPr>
            <w:r w:rsidRPr="00667D80">
              <w:rPr>
                <w:rFonts w:ascii="HG丸ｺﾞｼｯｸM-PRO" w:eastAsia="HG丸ｺﾞｼｯｸM-PRO" w:hAnsi="HG丸ｺﾞｼｯｸM-PRO" w:hint="eastAsia"/>
                <w:sz w:val="22"/>
              </w:rPr>
              <w:t xml:space="preserve">　　　・大阪湾及びその周辺地域における生物の生息状況を把握するために、多様な主体による生物調査が行われています。</w:t>
            </w:r>
          </w:p>
          <w:p w14:paraId="5C8E59CB" w14:textId="77777777" w:rsidR="003B4C1D" w:rsidRPr="00667D80" w:rsidRDefault="003B4C1D" w:rsidP="00A939E0">
            <w:pPr>
              <w:ind w:leftChars="-240" w:left="304" w:hangingChars="400" w:hanging="880"/>
              <w:rPr>
                <w:rFonts w:ascii="HG丸ｺﾞｼｯｸM-PRO" w:eastAsia="HG丸ｺﾞｼｯｸM-PRO" w:hAnsi="HG丸ｺﾞｼｯｸM-PRO"/>
                <w:sz w:val="22"/>
              </w:rPr>
            </w:pPr>
            <w:r w:rsidRPr="00667D80">
              <w:rPr>
                <w:rFonts w:ascii="HG丸ｺﾞｼｯｸM-PRO" w:eastAsia="HG丸ｺﾞｼｯｸM-PRO" w:hAnsi="HG丸ｺﾞｼｯｸM-PRO" w:hint="eastAsia"/>
                <w:sz w:val="22"/>
              </w:rPr>
              <w:t xml:space="preserve">　　　・生物調査の対象としては、沿岸域に生息する魚類や磯浜生物の他、水辺に飛来する鳥類、大阪湾周辺地域等に生育する植生などがあります。</w:t>
            </w:r>
          </w:p>
          <w:p w14:paraId="5C179AE2" w14:textId="77777777" w:rsidR="003B4C1D" w:rsidRDefault="003B4C1D" w:rsidP="00A939E0">
            <w:pPr>
              <w:ind w:leftChars="-240" w:left="304" w:hangingChars="400" w:hanging="880"/>
              <w:rPr>
                <w:rFonts w:ascii="HG丸ｺﾞｼｯｸM-PRO" w:eastAsia="HG丸ｺﾞｼｯｸM-PRO" w:hAnsi="HG丸ｺﾞｼｯｸM-PRO"/>
                <w:sz w:val="22"/>
              </w:rPr>
            </w:pPr>
            <w:r w:rsidRPr="00667D80">
              <w:rPr>
                <w:rFonts w:ascii="HG丸ｺﾞｼｯｸM-PRO" w:eastAsia="HG丸ｺﾞｼｯｸM-PRO" w:hAnsi="HG丸ｺﾞｼｯｸM-PRO" w:hint="eastAsia"/>
                <w:sz w:val="22"/>
              </w:rPr>
              <w:t xml:space="preserve">　　　・また、生物の生息場所である自然海浜や干潟などの自然観察と合わせて実施</w:t>
            </w:r>
            <w:r>
              <w:rPr>
                <w:rFonts w:ascii="HG丸ｺﾞｼｯｸM-PRO" w:eastAsia="HG丸ｺﾞｼｯｸM-PRO" w:hAnsi="HG丸ｺﾞｼｯｸM-PRO" w:hint="eastAsia"/>
                <w:sz w:val="22"/>
              </w:rPr>
              <w:t>することができます。</w:t>
            </w:r>
          </w:p>
        </w:tc>
      </w:tr>
      <w:tr w:rsidR="003B4C1D" w14:paraId="2DD2D968" w14:textId="77777777" w:rsidTr="00A939E0">
        <w:tc>
          <w:tcPr>
            <w:tcW w:w="8620" w:type="dxa"/>
          </w:tcPr>
          <w:p w14:paraId="0E815237" w14:textId="77777777" w:rsidR="003B4C1D" w:rsidRPr="00743E5C" w:rsidRDefault="003B4C1D" w:rsidP="00A939E0">
            <w:pPr>
              <w:ind w:left="239" w:hangingChars="108" w:hanging="239"/>
              <w:rPr>
                <w:rFonts w:ascii="HG丸ｺﾞｼｯｸM-PRO" w:eastAsia="HG丸ｺﾞｼｯｸM-PRO" w:hAnsi="HG丸ｺﾞｼｯｸM-PRO"/>
                <w:b/>
                <w:bCs/>
                <w:sz w:val="22"/>
              </w:rPr>
            </w:pPr>
            <w:r w:rsidRPr="00743E5C">
              <w:rPr>
                <w:rFonts w:ascii="HG丸ｺﾞｼｯｸM-PRO" w:eastAsia="HG丸ｺﾞｼｯｸM-PRO" w:hAnsi="HG丸ｺﾞｼｯｸM-PRO"/>
                <w:b/>
                <w:bCs/>
                <w:noProof/>
                <w:sz w:val="22"/>
              </w:rPr>
              <w:lastRenderedPageBreak/>
              <mc:AlternateContent>
                <mc:Choice Requires="wps">
                  <w:drawing>
                    <wp:anchor distT="0" distB="0" distL="114300" distR="114300" simplePos="0" relativeHeight="251757568" behindDoc="0" locked="0" layoutInCell="1" allowOverlap="1" wp14:anchorId="77C0AAB4" wp14:editId="3561B36E">
                      <wp:simplePos x="0" y="0"/>
                      <wp:positionH relativeFrom="column">
                        <wp:posOffset>3288665</wp:posOffset>
                      </wp:positionH>
                      <wp:positionV relativeFrom="paragraph">
                        <wp:posOffset>164465</wp:posOffset>
                      </wp:positionV>
                      <wp:extent cx="2038350" cy="1587500"/>
                      <wp:effectExtent l="0" t="0" r="0" b="0"/>
                      <wp:wrapThrough wrapText="bothSides">
                        <wp:wrapPolygon edited="0">
                          <wp:start x="0" y="0"/>
                          <wp:lineTo x="0" y="21254"/>
                          <wp:lineTo x="21398" y="21254"/>
                          <wp:lineTo x="21398" y="0"/>
                          <wp:lineTo x="0" y="0"/>
                        </wp:wrapPolygon>
                      </wp:wrapThrough>
                      <wp:docPr id="28" name="テキスト ボックス 28"/>
                      <wp:cNvGraphicFramePr/>
                      <a:graphic xmlns:a="http://schemas.openxmlformats.org/drawingml/2006/main">
                        <a:graphicData uri="http://schemas.microsoft.com/office/word/2010/wordprocessingShape">
                          <wps:wsp>
                            <wps:cNvSpPr txBox="1"/>
                            <wps:spPr>
                              <a:xfrm>
                                <a:off x="0" y="0"/>
                                <a:ext cx="2038350" cy="1587500"/>
                              </a:xfrm>
                              <a:prstGeom prst="rect">
                                <a:avLst/>
                              </a:prstGeom>
                              <a:solidFill>
                                <a:schemeClr val="lt1"/>
                              </a:solidFill>
                              <a:ln w="6350">
                                <a:noFill/>
                              </a:ln>
                            </wps:spPr>
                            <wps:txbx>
                              <w:txbxContent>
                                <w:p w14:paraId="38A1B217" w14:textId="77777777" w:rsidR="003B4C1D" w:rsidRPr="00731D6E" w:rsidRDefault="003B4C1D" w:rsidP="003B4C1D">
                                  <w:pPr>
                                    <w:rPr>
                                      <w:rFonts w:ascii="HG丸ｺﾞｼｯｸM-PRO" w:eastAsia="HG丸ｺﾞｼｯｸM-PRO" w:hAnsi="HG丸ｺﾞｼｯｸM-PRO"/>
                                      <w:sz w:val="21"/>
                                      <w:szCs w:val="20"/>
                                    </w:rPr>
                                  </w:pPr>
                                  <w:r w:rsidRPr="00B02D53">
                                    <w:rPr>
                                      <w:noProof/>
                                    </w:rPr>
                                    <w:drawing>
                                      <wp:inline distT="0" distB="0" distL="0" distR="0" wp14:anchorId="0158E5D2" wp14:editId="4A75695A">
                                        <wp:extent cx="1856283" cy="1404000"/>
                                        <wp:effectExtent l="0" t="0" r="0" b="571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6283" cy="140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0AAB4" id="テキスト ボックス 28" o:spid="_x0000_s1030" type="#_x0000_t202" style="position:absolute;left:0;text-align:left;margin-left:258.95pt;margin-top:12.95pt;width:160.5pt;height: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" fillcolor="white [3201]" stroked="f" strokeweight=".5pt">
                      <v:textbox>
                        <w:txbxContent>
                          <w:p w14:paraId="38A1B217" w14:textId="77777777" w:rsidR="003B4C1D" w:rsidRPr="00731D6E" w:rsidRDefault="003B4C1D" w:rsidP="003B4C1D">
                            <w:pPr>
                              <w:rPr>
                                <w:rFonts w:ascii="HG丸ｺﾞｼｯｸM-PRO" w:eastAsia="HG丸ｺﾞｼｯｸM-PRO" w:hAnsi="HG丸ｺﾞｼｯｸM-PRO"/>
                                <w:sz w:val="21"/>
                                <w:szCs w:val="20"/>
                              </w:rPr>
                            </w:pPr>
                            <w:r w:rsidRPr="00B02D53">
                              <w:rPr>
                                <w:noProof/>
                              </w:rPr>
                              <w:drawing>
                                <wp:inline distT="0" distB="0" distL="0" distR="0" wp14:anchorId="0158E5D2" wp14:editId="4A75695A">
                                  <wp:extent cx="1856283" cy="1404000"/>
                                  <wp:effectExtent l="0" t="0" r="0" b="571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6283" cy="1404000"/>
                                          </a:xfrm>
                                          <a:prstGeom prst="rect">
                                            <a:avLst/>
                                          </a:prstGeom>
                                          <a:noFill/>
                                          <a:ln>
                                            <a:noFill/>
                                          </a:ln>
                                        </pic:spPr>
                                      </pic:pic>
                                    </a:graphicData>
                                  </a:graphic>
                                </wp:inline>
                              </w:drawing>
                            </w:r>
                          </w:p>
                        </w:txbxContent>
                      </v:textbox>
                      <w10:wrap type="through"/>
                    </v:shape>
                  </w:pict>
                </mc:Fallback>
              </mc:AlternateContent>
            </w:r>
            <w:r w:rsidRPr="00743E5C">
              <w:rPr>
                <w:rFonts w:ascii="HG丸ｺﾞｼｯｸM-PRO" w:eastAsia="HG丸ｺﾞｼｯｸM-PRO" w:hAnsi="HG丸ｺﾞｼｯｸM-PRO" w:hint="eastAsia"/>
                <w:b/>
                <w:bCs/>
                <w:sz w:val="22"/>
              </w:rPr>
              <w:t>○藻場</w:t>
            </w:r>
            <w:r>
              <w:rPr>
                <w:rFonts w:ascii="HG丸ｺﾞｼｯｸM-PRO" w:eastAsia="HG丸ｺﾞｼｯｸM-PRO" w:hAnsi="HG丸ｺﾞｼｯｸM-PRO" w:hint="eastAsia"/>
                <w:b/>
                <w:bCs/>
                <w:sz w:val="22"/>
              </w:rPr>
              <w:t>の保全・</w:t>
            </w:r>
            <w:r w:rsidRPr="00743E5C">
              <w:rPr>
                <w:rFonts w:ascii="HG丸ｺﾞｼｯｸM-PRO" w:eastAsia="HG丸ｺﾞｼｯｸM-PRO" w:hAnsi="HG丸ｺﾞｼｯｸM-PRO" w:hint="eastAsia"/>
                <w:b/>
                <w:bCs/>
                <w:sz w:val="22"/>
              </w:rPr>
              <w:t>再生</w:t>
            </w:r>
            <w:r>
              <w:rPr>
                <w:rFonts w:ascii="HG丸ｺﾞｼｯｸM-PRO" w:eastAsia="HG丸ｺﾞｼｯｸM-PRO" w:hAnsi="HG丸ｺﾞｼｯｸM-PRO" w:hint="eastAsia"/>
                <w:b/>
                <w:bCs/>
                <w:sz w:val="22"/>
              </w:rPr>
              <w:t>・創出</w:t>
            </w:r>
          </w:p>
          <w:p w14:paraId="123BB158" w14:textId="77777777" w:rsidR="003B4C1D" w:rsidRPr="003C572A" w:rsidRDefault="003B4C1D" w:rsidP="00A939E0">
            <w:pPr>
              <w:snapToGrid w:val="0"/>
              <w:spacing w:line="331" w:lineRule="auto"/>
              <w:ind w:leftChars="-90" w:left="440" w:hangingChars="298" w:hanging="656"/>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3C572A">
              <w:rPr>
                <w:rFonts w:ascii="HG丸ｺﾞｼｯｸM-PRO" w:eastAsia="HG丸ｺﾞｼｯｸM-PRO" w:hAnsi="HG丸ｺﾞｼｯｸM-PRO" w:hint="eastAsia"/>
                <w:sz w:val="22"/>
              </w:rPr>
              <w:t>・藻場は、その構成種により、アマモ場、スガモ場、海藻藻場（アラメ場、カジメ場、コンブ場、ワカメ場、ガラモ場等）等に分類され</w:t>
            </w:r>
            <w:r>
              <w:rPr>
                <w:rFonts w:ascii="HG丸ｺﾞｼｯｸM-PRO" w:eastAsia="HG丸ｺﾞｼｯｸM-PRO" w:hAnsi="HG丸ｺﾞｼｯｸM-PRO" w:hint="eastAsia"/>
                <w:sz w:val="22"/>
              </w:rPr>
              <w:t>ます</w:t>
            </w:r>
            <w:r w:rsidRPr="003C572A">
              <w:rPr>
                <w:rFonts w:ascii="HG丸ｺﾞｼｯｸM-PRO" w:eastAsia="HG丸ｺﾞｼｯｸM-PRO" w:hAnsi="HG丸ｺﾞｼｯｸM-PRO" w:hint="eastAsia"/>
                <w:sz w:val="22"/>
              </w:rPr>
              <w:t>。</w:t>
            </w:r>
          </w:p>
          <w:p w14:paraId="170F3AA3" w14:textId="77777777" w:rsidR="003B4C1D" w:rsidRPr="003C572A" w:rsidRDefault="003B4C1D" w:rsidP="00A939E0">
            <w:pPr>
              <w:snapToGrid w:val="0"/>
              <w:spacing w:line="331" w:lineRule="auto"/>
              <w:ind w:leftChars="-90" w:left="440" w:hangingChars="298" w:hanging="656"/>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3C572A">
              <w:rPr>
                <w:rFonts w:ascii="HG丸ｺﾞｼｯｸM-PRO" w:eastAsia="HG丸ｺﾞｼｯｸM-PRO" w:hAnsi="HG丸ｺﾞｼｯｸM-PRO" w:hint="eastAsia"/>
                <w:sz w:val="22"/>
              </w:rPr>
              <w:t>・大阪湾南部沿岸域では、阪南市沿岸部、岬町沿岸部を中心にガラモ場、ワカメ場、アマモ場、カジメ場、テングサ場が確認されてい</w:t>
            </w:r>
            <w:r>
              <w:rPr>
                <w:rFonts w:ascii="HG丸ｺﾞｼｯｸM-PRO" w:eastAsia="HG丸ｺﾞｼｯｸM-PRO" w:hAnsi="HG丸ｺﾞｼｯｸM-PRO" w:hint="eastAsia"/>
                <w:sz w:val="22"/>
              </w:rPr>
              <w:t>ます</w:t>
            </w:r>
            <w:r w:rsidRPr="003C572A">
              <w:rPr>
                <w:rFonts w:ascii="HG丸ｺﾞｼｯｸM-PRO" w:eastAsia="HG丸ｺﾞｼｯｸM-PRO" w:hAnsi="HG丸ｺﾞｼｯｸM-PRO" w:hint="eastAsia"/>
                <w:sz w:val="22"/>
              </w:rPr>
              <w:t>。</w:t>
            </w:r>
          </w:p>
          <w:p w14:paraId="3E49457F" w14:textId="77777777" w:rsidR="003B4C1D" w:rsidRDefault="003B4C1D" w:rsidP="00A939E0">
            <w:pPr>
              <w:snapToGrid w:val="0"/>
              <w:spacing w:line="331" w:lineRule="auto"/>
              <w:ind w:leftChars="-90" w:left="440" w:hangingChars="298" w:hanging="656"/>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3C572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藻場は水生生物の産卵、稚魚の保育など様々な生物の生育場の役割を担っており、</w:t>
            </w:r>
            <w:r w:rsidRPr="001123CE">
              <w:rPr>
                <w:rFonts w:ascii="HG丸ｺﾞｼｯｸM-PRO" w:eastAsia="HG丸ｺﾞｼｯｸM-PRO" w:hAnsi="HG丸ｺﾞｼｯｸM-PRO" w:hint="eastAsia"/>
                <w:sz w:val="22"/>
              </w:rPr>
              <w:t>「</w:t>
            </w:r>
            <w:r w:rsidRPr="001123CE">
              <w:rPr>
                <w:rFonts w:ascii="HG丸ｺﾞｼｯｸM-PRO" w:eastAsia="HG丸ｺﾞｼｯｸM-PRO" w:hAnsi="HG丸ｺﾞｼｯｸM-PRO"/>
                <w:sz w:val="22"/>
              </w:rPr>
              <w:t>海の森」や「海のゆりかご」とも呼ばれています。</w:t>
            </w:r>
          </w:p>
          <w:p w14:paraId="1BFC0184" w14:textId="77777777" w:rsidR="003B4C1D" w:rsidRDefault="003B4C1D" w:rsidP="00A939E0">
            <w:pPr>
              <w:snapToGrid w:val="0"/>
              <w:spacing w:line="331" w:lineRule="auto"/>
              <w:ind w:leftChars="100" w:left="4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C572A">
              <w:rPr>
                <w:rFonts w:ascii="HG丸ｺﾞｼｯｸM-PRO" w:eastAsia="HG丸ｺﾞｼｯｸM-PRO" w:hAnsi="HG丸ｺﾞｼｯｸM-PRO" w:hint="eastAsia"/>
                <w:sz w:val="22"/>
              </w:rPr>
              <w:t>藻場の再生や創出をする活動としては、藻が生息しやすい環境を確保するため、これまでの垂直護岸を緩傾斜護岸にする取組みのほか、岩礁等の設置などが</w:t>
            </w:r>
            <w:r>
              <w:rPr>
                <w:rFonts w:ascii="HG丸ｺﾞｼｯｸM-PRO" w:eastAsia="HG丸ｺﾞｼｯｸM-PRO" w:hAnsi="HG丸ｺﾞｼｯｸM-PRO" w:hint="eastAsia"/>
                <w:sz w:val="22"/>
              </w:rPr>
              <w:t>あります</w:t>
            </w:r>
            <w:r w:rsidRPr="003C572A">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w:t>
            </w:r>
            <w:r w:rsidRPr="003C572A">
              <w:rPr>
                <w:rFonts w:ascii="HG丸ｺﾞｼｯｸM-PRO" w:eastAsia="HG丸ｺﾞｼｯｸM-PRO" w:hAnsi="HG丸ｺﾞｼｯｸM-PRO" w:hint="eastAsia"/>
                <w:sz w:val="22"/>
              </w:rPr>
              <w:t>アマモなどの種子から苗を育て、岩礁やシートなどの海底に設置した生息場所に移植するとともに、その後の生育状況</w:t>
            </w:r>
            <w:r>
              <w:rPr>
                <w:rFonts w:ascii="HG丸ｺﾞｼｯｸM-PRO" w:eastAsia="HG丸ｺﾞｼｯｸM-PRO" w:hAnsi="HG丸ｺﾞｼｯｸM-PRO" w:hint="eastAsia"/>
                <w:sz w:val="22"/>
              </w:rPr>
              <w:t>を</w:t>
            </w:r>
            <w:r w:rsidRPr="003C572A">
              <w:rPr>
                <w:rFonts w:ascii="HG丸ｺﾞｼｯｸM-PRO" w:eastAsia="HG丸ｺﾞｼｯｸM-PRO" w:hAnsi="HG丸ｺﾞｼｯｸM-PRO" w:hint="eastAsia"/>
                <w:sz w:val="22"/>
              </w:rPr>
              <w:t>モニタリングする</w:t>
            </w:r>
            <w:r>
              <w:rPr>
                <w:rFonts w:ascii="HG丸ｺﾞｼｯｸM-PRO" w:eastAsia="HG丸ｺﾞｼｯｸM-PRO" w:hAnsi="HG丸ｺﾞｼｯｸM-PRO" w:hint="eastAsia"/>
                <w:sz w:val="22"/>
              </w:rPr>
              <w:t>ことで効果を検証することができます。</w:t>
            </w:r>
          </w:p>
        </w:tc>
      </w:tr>
      <w:tr w:rsidR="003B4C1D" w14:paraId="4E774CFF" w14:textId="77777777" w:rsidTr="00A939E0">
        <w:tc>
          <w:tcPr>
            <w:tcW w:w="8620" w:type="dxa"/>
          </w:tcPr>
          <w:p w14:paraId="0CEB23F4" w14:textId="77777777" w:rsidR="003B4C1D" w:rsidRPr="00743E5C" w:rsidRDefault="003B4C1D" w:rsidP="00A939E0">
            <w:pPr>
              <w:ind w:left="221" w:hangingChars="100" w:hanging="221"/>
              <w:rPr>
                <w:rFonts w:ascii="HG丸ｺﾞｼｯｸM-PRO" w:eastAsia="HG丸ｺﾞｼｯｸM-PRO" w:hAnsi="HG丸ｺﾞｼｯｸM-PRO"/>
                <w:b/>
                <w:bCs/>
                <w:sz w:val="22"/>
              </w:rPr>
            </w:pPr>
            <w:r w:rsidRPr="00743E5C">
              <w:rPr>
                <w:rFonts w:ascii="HG丸ｺﾞｼｯｸM-PRO" w:eastAsia="HG丸ｺﾞｼｯｸM-PRO" w:hAnsi="HG丸ｺﾞｼｯｸM-PRO"/>
                <w:b/>
                <w:bCs/>
                <w:noProof/>
                <w:sz w:val="22"/>
              </w:rPr>
              <mc:AlternateContent>
                <mc:Choice Requires="wps">
                  <w:drawing>
                    <wp:anchor distT="0" distB="0" distL="114300" distR="114300" simplePos="0" relativeHeight="251758592" behindDoc="0" locked="0" layoutInCell="1" allowOverlap="1" wp14:anchorId="002D4188" wp14:editId="6337A538">
                      <wp:simplePos x="0" y="0"/>
                      <wp:positionH relativeFrom="column">
                        <wp:posOffset>3275965</wp:posOffset>
                      </wp:positionH>
                      <wp:positionV relativeFrom="paragraph">
                        <wp:posOffset>194310</wp:posOffset>
                      </wp:positionV>
                      <wp:extent cx="2028190" cy="1543050"/>
                      <wp:effectExtent l="0" t="0" r="0" b="0"/>
                      <wp:wrapThrough wrapText="bothSides">
                        <wp:wrapPolygon edited="0">
                          <wp:start x="0" y="0"/>
                          <wp:lineTo x="0" y="21333"/>
                          <wp:lineTo x="21302" y="21333"/>
                          <wp:lineTo x="21302" y="0"/>
                          <wp:lineTo x="0" y="0"/>
                        </wp:wrapPolygon>
                      </wp:wrapThrough>
                      <wp:docPr id="32" name="テキスト ボックス 32"/>
                      <wp:cNvGraphicFramePr/>
                      <a:graphic xmlns:a="http://schemas.openxmlformats.org/drawingml/2006/main">
                        <a:graphicData uri="http://schemas.microsoft.com/office/word/2010/wordprocessingShape">
                          <wps:wsp>
                            <wps:cNvSpPr txBox="1"/>
                            <wps:spPr>
                              <a:xfrm>
                                <a:off x="0" y="0"/>
                                <a:ext cx="2028190" cy="1543050"/>
                              </a:xfrm>
                              <a:prstGeom prst="rect">
                                <a:avLst/>
                              </a:prstGeom>
                              <a:solidFill>
                                <a:schemeClr val="lt1"/>
                              </a:solidFill>
                              <a:ln w="6350">
                                <a:noFill/>
                              </a:ln>
                            </wps:spPr>
                            <wps:txbx>
                              <w:txbxContent>
                                <w:p w14:paraId="15578727" w14:textId="77777777" w:rsidR="003B4C1D" w:rsidRPr="00731D6E" w:rsidRDefault="003B4C1D" w:rsidP="003B4C1D">
                                  <w:pPr>
                                    <w:rPr>
                                      <w:rFonts w:ascii="HG丸ｺﾞｼｯｸM-PRO" w:eastAsia="HG丸ｺﾞｼｯｸM-PRO" w:hAnsi="HG丸ｺﾞｼｯｸM-PRO"/>
                                      <w:sz w:val="21"/>
                                      <w:szCs w:val="20"/>
                                    </w:rPr>
                                  </w:pPr>
                                  <w:r w:rsidRPr="003E0368">
                                    <w:rPr>
                                      <w:noProof/>
                                    </w:rPr>
                                    <w:drawing>
                                      <wp:inline distT="0" distB="0" distL="0" distR="0" wp14:anchorId="4C4999B5" wp14:editId="3E9A85FA">
                                        <wp:extent cx="1882456" cy="1297314"/>
                                        <wp:effectExtent l="0" t="0" r="381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l="4412"/>
                                                <a:stretch/>
                                              </pic:blipFill>
                                              <pic:spPr bwMode="auto">
                                                <a:xfrm>
                                                  <a:off x="0" y="0"/>
                                                  <a:ext cx="1885889" cy="12996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D4188" id="テキスト ボックス 32" o:spid="_x0000_s1031" type="#_x0000_t202" style="position:absolute;left:0;text-align:left;margin-left:257.95pt;margin-top:15.3pt;width:159.7pt;height:12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" fillcolor="white [3201]" stroked="f" strokeweight=".5pt">
                      <v:textbox>
                        <w:txbxContent>
                          <w:p w14:paraId="15578727" w14:textId="77777777" w:rsidR="003B4C1D" w:rsidRPr="00731D6E" w:rsidRDefault="003B4C1D" w:rsidP="003B4C1D">
                            <w:pPr>
                              <w:rPr>
                                <w:rFonts w:ascii="HG丸ｺﾞｼｯｸM-PRO" w:eastAsia="HG丸ｺﾞｼｯｸM-PRO" w:hAnsi="HG丸ｺﾞｼｯｸM-PRO"/>
                                <w:sz w:val="21"/>
                                <w:szCs w:val="20"/>
                              </w:rPr>
                            </w:pPr>
                            <w:r w:rsidRPr="003E0368">
                              <w:rPr>
                                <w:noProof/>
                              </w:rPr>
                              <w:drawing>
                                <wp:inline distT="0" distB="0" distL="0" distR="0" wp14:anchorId="4C4999B5" wp14:editId="3E9A85FA">
                                  <wp:extent cx="1882456" cy="1297314"/>
                                  <wp:effectExtent l="0" t="0" r="381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l="4412"/>
                                          <a:stretch/>
                                        </pic:blipFill>
                                        <pic:spPr bwMode="auto">
                                          <a:xfrm>
                                            <a:off x="0" y="0"/>
                                            <a:ext cx="1885889" cy="12996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hrough"/>
                    </v:shape>
                  </w:pict>
                </mc:Fallback>
              </mc:AlternateContent>
            </w:r>
            <w:r w:rsidRPr="00743E5C">
              <w:rPr>
                <w:rFonts w:ascii="HG丸ｺﾞｼｯｸM-PRO" w:eastAsia="HG丸ｺﾞｼｯｸM-PRO" w:hAnsi="HG丸ｺﾞｼｯｸM-PRO" w:hint="eastAsia"/>
                <w:b/>
                <w:bCs/>
                <w:sz w:val="22"/>
              </w:rPr>
              <w:t>○</w:t>
            </w:r>
            <w:r>
              <w:rPr>
                <w:rFonts w:ascii="HG丸ｺﾞｼｯｸM-PRO" w:eastAsia="HG丸ｺﾞｼｯｸM-PRO" w:hAnsi="HG丸ｺﾞｼｯｸM-PRO" w:hint="eastAsia"/>
                <w:b/>
                <w:bCs/>
                <w:sz w:val="22"/>
              </w:rPr>
              <w:t>水辺の保全・</w:t>
            </w:r>
            <w:r w:rsidRPr="00743E5C">
              <w:rPr>
                <w:rFonts w:ascii="HG丸ｺﾞｼｯｸM-PRO" w:eastAsia="HG丸ｺﾞｼｯｸM-PRO" w:hAnsi="HG丸ｺﾞｼｯｸM-PRO" w:hint="eastAsia"/>
                <w:b/>
                <w:bCs/>
                <w:sz w:val="22"/>
              </w:rPr>
              <w:t>再生</w:t>
            </w:r>
            <w:r>
              <w:rPr>
                <w:rFonts w:ascii="HG丸ｺﾞｼｯｸM-PRO" w:eastAsia="HG丸ｺﾞｼｯｸM-PRO" w:hAnsi="HG丸ｺﾞｼｯｸM-PRO" w:hint="eastAsia"/>
                <w:b/>
                <w:bCs/>
                <w:sz w:val="22"/>
              </w:rPr>
              <w:t>・創出</w:t>
            </w:r>
          </w:p>
          <w:p w14:paraId="33CF11D2" w14:textId="77777777" w:rsidR="003B4C1D" w:rsidRPr="003C572A" w:rsidRDefault="003B4C1D" w:rsidP="00A939E0">
            <w:pPr>
              <w:snapToGrid w:val="0"/>
              <w:spacing w:line="331" w:lineRule="auto"/>
              <w:ind w:leftChars="-240" w:left="304" w:hangingChars="400" w:hanging="880"/>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 xml:space="preserve">　　　・大阪湾沿岸部の大部分は埋立等による人工的な環境となっており、</w:t>
            </w:r>
            <w:r>
              <w:rPr>
                <w:rFonts w:ascii="HG丸ｺﾞｼｯｸM-PRO" w:eastAsia="HG丸ｺﾞｼｯｸM-PRO" w:hAnsi="HG丸ｺﾞｼｯｸM-PRO" w:hint="eastAsia"/>
                <w:sz w:val="22"/>
              </w:rPr>
              <w:t>砂浜や干潟などの</w:t>
            </w:r>
            <w:r w:rsidRPr="003C572A">
              <w:rPr>
                <w:rFonts w:ascii="HG丸ｺﾞｼｯｸM-PRO" w:eastAsia="HG丸ｺﾞｼｯｸM-PRO" w:hAnsi="HG丸ｺﾞｼｯｸM-PRO" w:hint="eastAsia"/>
                <w:sz w:val="22"/>
              </w:rPr>
              <w:t>水辺や緑</w:t>
            </w:r>
            <w:r>
              <w:rPr>
                <w:rFonts w:ascii="HG丸ｺﾞｼｯｸM-PRO" w:eastAsia="HG丸ｺﾞｼｯｸM-PRO" w:hAnsi="HG丸ｺﾞｼｯｸM-PRO" w:hint="eastAsia"/>
                <w:sz w:val="22"/>
              </w:rPr>
              <w:t>地</w:t>
            </w:r>
            <w:r w:rsidRPr="003C572A">
              <w:rPr>
                <w:rFonts w:ascii="HG丸ｺﾞｼｯｸM-PRO" w:eastAsia="HG丸ｺﾞｼｯｸM-PRO" w:hAnsi="HG丸ｺﾞｼｯｸM-PRO" w:hint="eastAsia"/>
                <w:sz w:val="22"/>
              </w:rPr>
              <w:t>などの自然環境は少なくなってい</w:t>
            </w:r>
            <w:r>
              <w:rPr>
                <w:rFonts w:ascii="HG丸ｺﾞｼｯｸM-PRO" w:eastAsia="HG丸ｺﾞｼｯｸM-PRO" w:hAnsi="HG丸ｺﾞｼｯｸM-PRO" w:hint="eastAsia"/>
                <w:sz w:val="22"/>
              </w:rPr>
              <w:t>ます</w:t>
            </w:r>
            <w:r w:rsidRPr="003C572A">
              <w:rPr>
                <w:rFonts w:ascii="HG丸ｺﾞｼｯｸM-PRO" w:eastAsia="HG丸ｺﾞｼｯｸM-PRO" w:hAnsi="HG丸ｺﾞｼｯｸM-PRO" w:hint="eastAsia"/>
                <w:sz w:val="22"/>
              </w:rPr>
              <w:t>。</w:t>
            </w:r>
          </w:p>
          <w:p w14:paraId="29EB7863" w14:textId="77777777" w:rsidR="003B4C1D" w:rsidRPr="003C572A" w:rsidRDefault="003B4C1D" w:rsidP="00A939E0">
            <w:pPr>
              <w:snapToGrid w:val="0"/>
              <w:spacing w:line="331" w:lineRule="auto"/>
              <w:ind w:leftChars="-240" w:left="304" w:hangingChars="400" w:hanging="880"/>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 xml:space="preserve">　　　・このため、主に土地の管理者等が中心と</w:t>
            </w:r>
            <w:r>
              <w:rPr>
                <w:rFonts w:ascii="HG丸ｺﾞｼｯｸM-PRO" w:eastAsia="HG丸ｺﾞｼｯｸM-PRO" w:hAnsi="HG丸ｺﾞｼｯｸM-PRO" w:hint="eastAsia"/>
                <w:sz w:val="22"/>
              </w:rPr>
              <w:t>なり</w:t>
            </w:r>
            <w:r w:rsidRPr="003C572A">
              <w:rPr>
                <w:rFonts w:ascii="HG丸ｺﾞｼｯｸM-PRO" w:eastAsia="HG丸ｺﾞｼｯｸM-PRO" w:hAnsi="HG丸ｺﾞｼｯｸM-PRO" w:hint="eastAsia"/>
                <w:sz w:val="22"/>
              </w:rPr>
              <w:t>、人工的な水辺づくり（人工砂浜・人工干潟等）や未利用地への植栽が行われてい</w:t>
            </w:r>
            <w:r>
              <w:rPr>
                <w:rFonts w:ascii="HG丸ｺﾞｼｯｸM-PRO" w:eastAsia="HG丸ｺﾞｼｯｸM-PRO" w:hAnsi="HG丸ｺﾞｼｯｸM-PRO" w:hint="eastAsia"/>
                <w:sz w:val="22"/>
              </w:rPr>
              <w:t>ます</w:t>
            </w:r>
            <w:r w:rsidRPr="003C572A">
              <w:rPr>
                <w:rFonts w:ascii="HG丸ｺﾞｼｯｸM-PRO" w:eastAsia="HG丸ｺﾞｼｯｸM-PRO" w:hAnsi="HG丸ｺﾞｼｯｸM-PRO" w:hint="eastAsia"/>
                <w:sz w:val="22"/>
              </w:rPr>
              <w:t>。</w:t>
            </w:r>
          </w:p>
          <w:p w14:paraId="4976324D" w14:textId="77777777" w:rsidR="003B4C1D" w:rsidRPr="003C572A" w:rsidRDefault="003B4C1D" w:rsidP="00A939E0">
            <w:pPr>
              <w:snapToGrid w:val="0"/>
              <w:spacing w:line="331" w:lineRule="auto"/>
              <w:ind w:leftChars="-240" w:left="304" w:hangingChars="400" w:hanging="880"/>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 xml:space="preserve">　　　・これらの再生された自然環境には多くの種類の生物の生息が期待され、その観察会が行われるとともに、継続して良好な環境が維持されるようボランティアによる維持・管理活動も行われてい</w:t>
            </w:r>
            <w:r>
              <w:rPr>
                <w:rFonts w:ascii="HG丸ｺﾞｼｯｸM-PRO" w:eastAsia="HG丸ｺﾞｼｯｸM-PRO" w:hAnsi="HG丸ｺﾞｼｯｸM-PRO" w:hint="eastAsia"/>
                <w:sz w:val="22"/>
              </w:rPr>
              <w:t>ます</w:t>
            </w:r>
            <w:r w:rsidRPr="003C572A">
              <w:rPr>
                <w:rFonts w:ascii="HG丸ｺﾞｼｯｸM-PRO" w:eastAsia="HG丸ｺﾞｼｯｸM-PRO" w:hAnsi="HG丸ｺﾞｼｯｸM-PRO" w:hint="eastAsia"/>
                <w:sz w:val="22"/>
              </w:rPr>
              <w:t>。</w:t>
            </w:r>
          </w:p>
          <w:p w14:paraId="567480A0" w14:textId="77777777" w:rsidR="003B4C1D" w:rsidRDefault="003B4C1D" w:rsidP="00A939E0">
            <w:pPr>
              <w:snapToGrid w:val="0"/>
              <w:spacing w:line="331" w:lineRule="auto"/>
              <w:ind w:leftChars="-240" w:left="304" w:hangingChars="400" w:hanging="880"/>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 xml:space="preserve">　　　・水辺づくりは、学校の校庭や企業等の未利用地などの内陸部で</w:t>
            </w:r>
            <w:r>
              <w:rPr>
                <w:rFonts w:ascii="HG丸ｺﾞｼｯｸM-PRO" w:eastAsia="HG丸ｺﾞｼｯｸM-PRO" w:hAnsi="HG丸ｺﾞｼｯｸM-PRO" w:hint="eastAsia"/>
                <w:sz w:val="22"/>
              </w:rPr>
              <w:t>も</w:t>
            </w:r>
            <w:r w:rsidRPr="003C572A">
              <w:rPr>
                <w:rFonts w:ascii="HG丸ｺﾞｼｯｸM-PRO" w:eastAsia="HG丸ｺﾞｼｯｸM-PRO" w:hAnsi="HG丸ｺﾞｼｯｸM-PRO" w:hint="eastAsia"/>
                <w:sz w:val="22"/>
              </w:rPr>
              <w:t>行われ、多様な生物の生息地（ビオトープ）として環境保全活動のフィールド</w:t>
            </w:r>
            <w:r>
              <w:rPr>
                <w:rFonts w:ascii="HG丸ｺﾞｼｯｸM-PRO" w:eastAsia="HG丸ｺﾞｼｯｸM-PRO" w:hAnsi="HG丸ｺﾞｼｯｸM-PRO" w:hint="eastAsia"/>
                <w:sz w:val="22"/>
              </w:rPr>
              <w:t>に</w:t>
            </w:r>
            <w:r w:rsidRPr="003C572A">
              <w:rPr>
                <w:rFonts w:ascii="HG丸ｺﾞｼｯｸM-PRO" w:eastAsia="HG丸ｺﾞｼｯｸM-PRO" w:hAnsi="HG丸ｺﾞｼｯｸM-PRO" w:hint="eastAsia"/>
                <w:sz w:val="22"/>
              </w:rPr>
              <w:t>活用されてい</w:t>
            </w:r>
            <w:r>
              <w:rPr>
                <w:rFonts w:ascii="HG丸ｺﾞｼｯｸM-PRO" w:eastAsia="HG丸ｺﾞｼｯｸM-PRO" w:hAnsi="HG丸ｺﾞｼｯｸM-PRO" w:hint="eastAsia"/>
                <w:sz w:val="22"/>
              </w:rPr>
              <w:t>ます</w:t>
            </w:r>
            <w:r w:rsidRPr="003C572A">
              <w:rPr>
                <w:rFonts w:ascii="HG丸ｺﾞｼｯｸM-PRO" w:eastAsia="HG丸ｺﾞｼｯｸM-PRO" w:hAnsi="HG丸ｺﾞｼｯｸM-PRO" w:hint="eastAsia"/>
                <w:sz w:val="22"/>
              </w:rPr>
              <w:t>。</w:t>
            </w:r>
          </w:p>
        </w:tc>
      </w:tr>
      <w:tr w:rsidR="003B4C1D" w14:paraId="1F3CA63F" w14:textId="77777777" w:rsidTr="00A939E0">
        <w:tc>
          <w:tcPr>
            <w:tcW w:w="8620" w:type="dxa"/>
          </w:tcPr>
          <w:p w14:paraId="51D1A86E" w14:textId="77777777" w:rsidR="003B4C1D" w:rsidRPr="00743E5C" w:rsidRDefault="003B4C1D" w:rsidP="00A939E0">
            <w:pPr>
              <w:ind w:left="221" w:hangingChars="100" w:hanging="221"/>
              <w:rPr>
                <w:rFonts w:ascii="HG丸ｺﾞｼｯｸM-PRO" w:eastAsia="HG丸ｺﾞｼｯｸM-PRO" w:hAnsi="HG丸ｺﾞｼｯｸM-PRO"/>
                <w:b/>
                <w:bCs/>
                <w:sz w:val="22"/>
              </w:rPr>
            </w:pPr>
            <w:r w:rsidRPr="00743E5C">
              <w:rPr>
                <w:rFonts w:ascii="HG丸ｺﾞｼｯｸM-PRO" w:eastAsia="HG丸ｺﾞｼｯｸM-PRO" w:hAnsi="HG丸ｺﾞｼｯｸM-PRO"/>
                <w:b/>
                <w:bCs/>
                <w:noProof/>
                <w:sz w:val="22"/>
              </w:rPr>
              <mc:AlternateContent>
                <mc:Choice Requires="wps">
                  <w:drawing>
                    <wp:anchor distT="0" distB="0" distL="114300" distR="114300" simplePos="0" relativeHeight="251759616" behindDoc="0" locked="0" layoutInCell="1" allowOverlap="1" wp14:anchorId="68CA32A1" wp14:editId="3005382F">
                      <wp:simplePos x="0" y="0"/>
                      <wp:positionH relativeFrom="column">
                        <wp:posOffset>3211830</wp:posOffset>
                      </wp:positionH>
                      <wp:positionV relativeFrom="paragraph">
                        <wp:posOffset>62865</wp:posOffset>
                      </wp:positionV>
                      <wp:extent cx="2089150" cy="1610995"/>
                      <wp:effectExtent l="0" t="0" r="6350" b="8255"/>
                      <wp:wrapThrough wrapText="bothSides">
                        <wp:wrapPolygon edited="0">
                          <wp:start x="0" y="0"/>
                          <wp:lineTo x="0" y="21455"/>
                          <wp:lineTo x="21469" y="21455"/>
                          <wp:lineTo x="21469" y="0"/>
                          <wp:lineTo x="0" y="0"/>
                        </wp:wrapPolygon>
                      </wp:wrapThrough>
                      <wp:docPr id="34" name="テキスト ボックス 34"/>
                      <wp:cNvGraphicFramePr/>
                      <a:graphic xmlns:a="http://schemas.openxmlformats.org/drawingml/2006/main">
                        <a:graphicData uri="http://schemas.microsoft.com/office/word/2010/wordprocessingShape">
                          <wps:wsp>
                            <wps:cNvSpPr txBox="1"/>
                            <wps:spPr>
                              <a:xfrm>
                                <a:off x="0" y="0"/>
                                <a:ext cx="2089150" cy="1610995"/>
                              </a:xfrm>
                              <a:prstGeom prst="rect">
                                <a:avLst/>
                              </a:prstGeom>
                              <a:solidFill>
                                <a:schemeClr val="lt1"/>
                              </a:solidFill>
                              <a:ln w="6350">
                                <a:noFill/>
                              </a:ln>
                            </wps:spPr>
                            <wps:txbx>
                              <w:txbxContent>
                                <w:p w14:paraId="49129DC3" w14:textId="77777777" w:rsidR="003B4C1D" w:rsidRPr="00731D6E" w:rsidRDefault="003B4C1D" w:rsidP="003B4C1D">
                                  <w:pPr>
                                    <w:rPr>
                                      <w:rFonts w:ascii="HG丸ｺﾞｼｯｸM-PRO" w:eastAsia="HG丸ｺﾞｼｯｸM-PRO" w:hAnsi="HG丸ｺﾞｼｯｸM-PRO"/>
                                      <w:sz w:val="21"/>
                                      <w:szCs w:val="20"/>
                                    </w:rPr>
                                  </w:pPr>
                                  <w:r w:rsidRPr="000812FA">
                                    <w:rPr>
                                      <w:noProof/>
                                    </w:rPr>
                                    <w:drawing>
                                      <wp:inline distT="0" distB="0" distL="0" distR="0" wp14:anchorId="7A98BD3F" wp14:editId="50A1215B">
                                        <wp:extent cx="1899920" cy="1434465"/>
                                        <wp:effectExtent l="0" t="0" r="508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9920" cy="1434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A32A1" id="テキスト ボックス 34" o:spid="_x0000_s1032" type="#_x0000_t202" style="position:absolute;left:0;text-align:left;margin-left:252.9pt;margin-top:4.95pt;width:164.5pt;height:126.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" fillcolor="white [3201]" stroked="f" strokeweight=".5pt">
                      <v:textbox>
                        <w:txbxContent>
                          <w:p w14:paraId="49129DC3" w14:textId="77777777" w:rsidR="003B4C1D" w:rsidRPr="00731D6E" w:rsidRDefault="003B4C1D" w:rsidP="003B4C1D">
                            <w:pPr>
                              <w:rPr>
                                <w:rFonts w:ascii="HG丸ｺﾞｼｯｸM-PRO" w:eastAsia="HG丸ｺﾞｼｯｸM-PRO" w:hAnsi="HG丸ｺﾞｼｯｸM-PRO"/>
                                <w:sz w:val="21"/>
                                <w:szCs w:val="20"/>
                              </w:rPr>
                            </w:pPr>
                            <w:r w:rsidRPr="000812FA">
                              <w:rPr>
                                <w:noProof/>
                              </w:rPr>
                              <w:drawing>
                                <wp:inline distT="0" distB="0" distL="0" distR="0" wp14:anchorId="7A98BD3F" wp14:editId="50A1215B">
                                  <wp:extent cx="1899920" cy="1434465"/>
                                  <wp:effectExtent l="0" t="0" r="508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9920" cy="1434465"/>
                                          </a:xfrm>
                                          <a:prstGeom prst="rect">
                                            <a:avLst/>
                                          </a:prstGeom>
                                          <a:noFill/>
                                          <a:ln>
                                            <a:noFill/>
                                          </a:ln>
                                        </pic:spPr>
                                      </pic:pic>
                                    </a:graphicData>
                                  </a:graphic>
                                </wp:inline>
                              </w:drawing>
                            </w:r>
                          </w:p>
                        </w:txbxContent>
                      </v:textbox>
                      <w10:wrap type="through"/>
                    </v:shape>
                  </w:pict>
                </mc:Fallback>
              </mc:AlternateContent>
            </w:r>
            <w:r w:rsidRPr="00743E5C">
              <w:rPr>
                <w:rFonts w:ascii="HG丸ｺﾞｼｯｸM-PRO" w:eastAsia="HG丸ｺﾞｼｯｸM-PRO" w:hAnsi="HG丸ｺﾞｼｯｸM-PRO" w:hint="eastAsia"/>
                <w:b/>
                <w:bCs/>
                <w:sz w:val="22"/>
              </w:rPr>
              <w:t>○清掃美化活動</w:t>
            </w:r>
          </w:p>
          <w:p w14:paraId="73375CF9" w14:textId="77777777" w:rsidR="003B4C1D" w:rsidRDefault="003B4C1D" w:rsidP="00A939E0">
            <w:pPr>
              <w:snapToGrid w:val="0"/>
              <w:spacing w:line="336" w:lineRule="auto"/>
              <w:ind w:leftChars="-240" w:left="304" w:hangingChars="400" w:hanging="880"/>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 xml:space="preserve">　　　・大阪湾沿岸部の干潟や自然海岸には人が立ち入ることが可能で</w:t>
            </w:r>
            <w:r>
              <w:rPr>
                <w:rFonts w:ascii="HG丸ｺﾞｼｯｸM-PRO" w:eastAsia="HG丸ｺﾞｼｯｸM-PRO" w:hAnsi="HG丸ｺﾞｼｯｸM-PRO" w:hint="eastAsia"/>
                <w:sz w:val="22"/>
              </w:rPr>
              <w:t>、</w:t>
            </w:r>
            <w:r w:rsidRPr="003C572A">
              <w:rPr>
                <w:rFonts w:ascii="HG丸ｺﾞｼｯｸM-PRO" w:eastAsia="HG丸ｺﾞｼｯｸM-PRO" w:hAnsi="HG丸ｺﾞｼｯｸM-PRO" w:hint="eastAsia"/>
                <w:sz w:val="22"/>
              </w:rPr>
              <w:t>水生生物や飛来する鳥類の観察を行うことができるところがあ</w:t>
            </w:r>
            <w:r>
              <w:rPr>
                <w:rFonts w:ascii="HG丸ｺﾞｼｯｸM-PRO" w:eastAsia="HG丸ｺﾞｼｯｸM-PRO" w:hAnsi="HG丸ｺﾞｼｯｸM-PRO" w:hint="eastAsia"/>
                <w:sz w:val="22"/>
              </w:rPr>
              <w:t>ります</w:t>
            </w:r>
            <w:r w:rsidRPr="003C572A">
              <w:rPr>
                <w:rFonts w:ascii="HG丸ｺﾞｼｯｸM-PRO" w:eastAsia="HG丸ｺﾞｼｯｸM-PRO" w:hAnsi="HG丸ｺﾞｼｯｸM-PRO" w:hint="eastAsia"/>
                <w:sz w:val="22"/>
              </w:rPr>
              <w:t>。</w:t>
            </w:r>
          </w:p>
          <w:p w14:paraId="2DF6B492" w14:textId="77777777" w:rsidR="003B4C1D" w:rsidRPr="003C572A" w:rsidRDefault="003B4C1D" w:rsidP="00A939E0">
            <w:pPr>
              <w:snapToGrid w:val="0"/>
              <w:spacing w:line="336" w:lineRule="auto"/>
              <w:ind w:leftChars="46" w:left="299" w:hangingChars="86" w:hanging="18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C572A">
              <w:rPr>
                <w:rFonts w:ascii="HG丸ｺﾞｼｯｸM-PRO" w:eastAsia="HG丸ｺﾞｼｯｸM-PRO" w:hAnsi="HG丸ｺﾞｼｯｸM-PRO" w:hint="eastAsia"/>
                <w:sz w:val="22"/>
              </w:rPr>
              <w:t>一方で</w:t>
            </w:r>
            <w:r>
              <w:rPr>
                <w:rFonts w:ascii="HG丸ｺﾞｼｯｸM-PRO" w:eastAsia="HG丸ｺﾞｼｯｸM-PRO" w:hAnsi="HG丸ｺﾞｼｯｸM-PRO" w:hint="eastAsia"/>
                <w:sz w:val="22"/>
              </w:rPr>
              <w:t>、大阪湾ではプラスチックごみが漂流ごみ全体の約８割を占めており、海洋プラスチックごみによる生態系へ影響が懸念され、</w:t>
            </w:r>
            <w:r w:rsidRPr="003C572A">
              <w:rPr>
                <w:rFonts w:ascii="HG丸ｺﾞｼｯｸM-PRO" w:eastAsia="HG丸ｺﾞｼｯｸM-PRO" w:hAnsi="HG丸ｺﾞｼｯｸM-PRO" w:hint="eastAsia"/>
                <w:sz w:val="22"/>
              </w:rPr>
              <w:t>沿岸地域に</w:t>
            </w:r>
            <w:r>
              <w:rPr>
                <w:rFonts w:ascii="HG丸ｺﾞｼｯｸM-PRO" w:eastAsia="HG丸ｺﾞｼｯｸM-PRO" w:hAnsi="HG丸ｺﾞｼｯｸM-PRO" w:hint="eastAsia"/>
                <w:sz w:val="22"/>
              </w:rPr>
              <w:t>も</w:t>
            </w:r>
            <w:r w:rsidRPr="003C572A">
              <w:rPr>
                <w:rFonts w:ascii="HG丸ｺﾞｼｯｸM-PRO" w:eastAsia="HG丸ｺﾞｼｯｸM-PRO" w:hAnsi="HG丸ｺﾞｼｯｸM-PRO" w:hint="eastAsia"/>
                <w:sz w:val="22"/>
              </w:rPr>
              <w:t>、プラスチック</w:t>
            </w:r>
            <w:r>
              <w:rPr>
                <w:rFonts w:ascii="HG丸ｺﾞｼｯｸM-PRO" w:eastAsia="HG丸ｺﾞｼｯｸM-PRO" w:hAnsi="HG丸ｺﾞｼｯｸM-PRO" w:hint="eastAsia"/>
                <w:sz w:val="22"/>
              </w:rPr>
              <w:t>類などの</w:t>
            </w:r>
            <w:r w:rsidRPr="003C572A">
              <w:rPr>
                <w:rFonts w:ascii="HG丸ｺﾞｼｯｸM-PRO" w:eastAsia="HG丸ｺﾞｼｯｸM-PRO" w:hAnsi="HG丸ｺﾞｼｯｸM-PRO" w:hint="eastAsia"/>
                <w:sz w:val="22"/>
              </w:rPr>
              <w:t>海ごみが漂着</w:t>
            </w:r>
            <w:r>
              <w:rPr>
                <w:rFonts w:ascii="HG丸ｺﾞｼｯｸM-PRO" w:eastAsia="HG丸ｺﾞｼｯｸM-PRO" w:hAnsi="HG丸ｺﾞｼｯｸM-PRO" w:hint="eastAsia"/>
                <w:sz w:val="22"/>
              </w:rPr>
              <w:t>、</w:t>
            </w:r>
            <w:r w:rsidRPr="003C572A">
              <w:rPr>
                <w:rFonts w:ascii="HG丸ｺﾞｼｯｸM-PRO" w:eastAsia="HG丸ｺﾞｼｯｸM-PRO" w:hAnsi="HG丸ｺﾞｼｯｸM-PRO" w:hint="eastAsia"/>
                <w:sz w:val="22"/>
              </w:rPr>
              <w:t>堆積している</w:t>
            </w:r>
            <w:r>
              <w:rPr>
                <w:rFonts w:ascii="HG丸ｺﾞｼｯｸM-PRO" w:eastAsia="HG丸ｺﾞｼｯｸM-PRO" w:hAnsi="HG丸ｺﾞｼｯｸM-PRO" w:hint="eastAsia"/>
                <w:sz w:val="22"/>
              </w:rPr>
              <w:t>現状です。</w:t>
            </w:r>
          </w:p>
          <w:p w14:paraId="6C79FF1B" w14:textId="77777777" w:rsidR="003B4C1D" w:rsidRDefault="003B4C1D" w:rsidP="00A939E0">
            <w:pPr>
              <w:snapToGrid w:val="0"/>
              <w:spacing w:line="336" w:lineRule="auto"/>
              <w:ind w:firstLineChars="50" w:firstLine="110"/>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・このため、ボランティア団体等が中心となり</w:t>
            </w:r>
            <w:r>
              <w:rPr>
                <w:rFonts w:ascii="HG丸ｺﾞｼｯｸM-PRO" w:eastAsia="HG丸ｺﾞｼｯｸM-PRO" w:hAnsi="HG丸ｺﾞｼｯｸM-PRO" w:hint="eastAsia"/>
                <w:sz w:val="22"/>
              </w:rPr>
              <w:t>、</w:t>
            </w:r>
            <w:r w:rsidRPr="003C572A">
              <w:rPr>
                <w:rFonts w:ascii="HG丸ｺﾞｼｯｸM-PRO" w:eastAsia="HG丸ｺﾞｼｯｸM-PRO" w:hAnsi="HG丸ｺﾞｼｯｸM-PRO" w:hint="eastAsia"/>
                <w:sz w:val="22"/>
              </w:rPr>
              <w:t>清掃活動が行われてい</w:t>
            </w:r>
            <w:r>
              <w:rPr>
                <w:rFonts w:ascii="HG丸ｺﾞｼｯｸM-PRO" w:eastAsia="HG丸ｺﾞｼｯｸM-PRO" w:hAnsi="HG丸ｺﾞｼｯｸM-PRO" w:hint="eastAsia"/>
                <w:sz w:val="22"/>
              </w:rPr>
              <w:t>ます</w:t>
            </w:r>
            <w:r w:rsidRPr="003C572A">
              <w:rPr>
                <w:rFonts w:ascii="HG丸ｺﾞｼｯｸM-PRO" w:eastAsia="HG丸ｺﾞｼｯｸM-PRO" w:hAnsi="HG丸ｺﾞｼｯｸM-PRO" w:hint="eastAsia"/>
                <w:sz w:val="22"/>
              </w:rPr>
              <w:t>。</w:t>
            </w:r>
          </w:p>
        </w:tc>
      </w:tr>
    </w:tbl>
    <w:p w14:paraId="74C2870A" w14:textId="77777777" w:rsidR="003B4C1D" w:rsidRPr="003C572A" w:rsidRDefault="003B4C1D" w:rsidP="003B4C1D">
      <w:pPr>
        <w:rPr>
          <w:rFonts w:ascii="HG丸ｺﾞｼｯｸM-PRO" w:eastAsia="HG丸ｺﾞｼｯｸM-PRO" w:hAnsi="HG丸ｺﾞｼｯｸM-PRO"/>
          <w:sz w:val="22"/>
        </w:rPr>
      </w:pPr>
    </w:p>
    <w:p w14:paraId="65C387C3" w14:textId="77777777" w:rsidR="003B4C1D" w:rsidRPr="000353AF" w:rsidRDefault="003B4C1D" w:rsidP="003B4C1D">
      <w:pPr>
        <w:spacing w:line="300" w:lineRule="auto"/>
        <w:jc w:val="left"/>
        <w:rPr>
          <w:rFonts w:ascii="ＭＳ ゴシック" w:eastAsia="ＭＳ ゴシック" w:hAnsi="ＭＳ ゴシック"/>
          <w:sz w:val="28"/>
          <w:szCs w:val="28"/>
        </w:rPr>
        <w:sectPr w:rsidR="003B4C1D" w:rsidRPr="000353AF" w:rsidSect="00DD2515">
          <w:footerReference w:type="default" r:id="rId19"/>
          <w:footerReference w:type="first" r:id="rId20"/>
          <w:type w:val="continuous"/>
          <w:pgSz w:w="11906" w:h="16838" w:code="9"/>
          <w:pgMar w:top="1191" w:right="1418" w:bottom="1361" w:left="1418" w:header="851" w:footer="284" w:gutter="0"/>
          <w:pgNumType w:start="12"/>
          <w:cols w:space="425"/>
          <w:docGrid w:type="lines" w:linePitch="408"/>
        </w:sectPr>
      </w:pPr>
    </w:p>
    <w:p w14:paraId="231E3D11" w14:textId="3972FA85" w:rsidR="003B4C1D" w:rsidRPr="003C572A" w:rsidRDefault="003B4C1D" w:rsidP="003B4C1D">
      <w:pPr>
        <w:spacing w:line="300" w:lineRule="auto"/>
        <w:rPr>
          <w:rFonts w:ascii="HG丸ｺﾞｼｯｸM-PRO" w:eastAsia="HG丸ｺﾞｼｯｸM-PRO" w:hAnsi="HG丸ｺﾞｼｯｸM-PRO"/>
          <w:b/>
          <w:bCs/>
          <w:szCs w:val="24"/>
        </w:rPr>
      </w:pPr>
      <w:bookmarkStart w:id="2" w:name="_Hlk193388578"/>
      <w:r w:rsidRPr="003C572A">
        <w:rPr>
          <w:rFonts w:ascii="HG丸ｺﾞｼｯｸM-PRO" w:eastAsia="HG丸ｺﾞｼｯｸM-PRO" w:hAnsi="HG丸ｺﾞｼｯｸM-PRO" w:hint="eastAsia"/>
          <w:b/>
          <w:bCs/>
          <w:szCs w:val="24"/>
        </w:rPr>
        <w:lastRenderedPageBreak/>
        <w:t>（</w:t>
      </w:r>
      <w:r>
        <w:rPr>
          <w:rFonts w:ascii="HG丸ｺﾞｼｯｸM-PRO" w:eastAsia="HG丸ｺﾞｼｯｸM-PRO" w:hAnsi="HG丸ｺﾞｼｯｸM-PRO" w:hint="eastAsia"/>
          <w:b/>
          <w:bCs/>
          <w:szCs w:val="24"/>
        </w:rPr>
        <w:t>３</w:t>
      </w:r>
      <w:r w:rsidRPr="003C572A">
        <w:rPr>
          <w:rFonts w:ascii="HG丸ｺﾞｼｯｸM-PRO" w:eastAsia="HG丸ｺﾞｼｯｸM-PRO" w:hAnsi="HG丸ｺﾞｼｯｸM-PRO" w:hint="eastAsia"/>
          <w:b/>
          <w:bCs/>
          <w:szCs w:val="24"/>
        </w:rPr>
        <w:t>）</w:t>
      </w:r>
      <w:r w:rsidRPr="003B4C1D">
        <w:rPr>
          <w:rFonts w:ascii="HG丸ｺﾞｼｯｸM-PRO" w:eastAsia="HG丸ｺﾞｼｯｸM-PRO" w:hAnsi="HG丸ｺﾞｼｯｸM-PRO" w:hint="eastAsia"/>
          <w:b/>
          <w:bCs/>
          <w:szCs w:val="24"/>
        </w:rPr>
        <w:t>生物多様性</w:t>
      </w:r>
      <w:r w:rsidR="00396FFF">
        <w:rPr>
          <w:rFonts w:ascii="HG丸ｺﾞｼｯｸM-PRO" w:eastAsia="HG丸ｺﾞｼｯｸM-PRO" w:hAnsi="HG丸ｺﾞｼｯｸM-PRO" w:hint="eastAsia"/>
          <w:b/>
          <w:bCs/>
          <w:szCs w:val="24"/>
        </w:rPr>
        <w:t>の保全</w:t>
      </w:r>
      <w:r w:rsidR="00BE444F">
        <w:rPr>
          <w:rFonts w:ascii="HG丸ｺﾞｼｯｸM-PRO" w:eastAsia="HG丸ｺﾞｼｯｸM-PRO" w:hAnsi="HG丸ｺﾞｼｯｸM-PRO" w:hint="eastAsia"/>
          <w:b/>
          <w:bCs/>
          <w:szCs w:val="24"/>
        </w:rPr>
        <w:t>について</w:t>
      </w:r>
    </w:p>
    <w:p w14:paraId="5A196E7F" w14:textId="1D349D70" w:rsidR="003B4C1D" w:rsidRPr="003C572A" w:rsidRDefault="003B4C1D" w:rsidP="003B4C1D">
      <w:pPr>
        <w:ind w:firstLineChars="100" w:firstLine="221"/>
        <w:rPr>
          <w:rFonts w:ascii="HG丸ｺﾞｼｯｸM-PRO" w:eastAsia="HG丸ｺﾞｼｯｸM-PRO" w:hAnsi="HG丸ｺﾞｼｯｸM-PRO"/>
          <w:sz w:val="22"/>
        </w:rPr>
      </w:pPr>
      <w:r w:rsidRPr="003C572A">
        <w:rPr>
          <w:rFonts w:ascii="HG丸ｺﾞｼｯｸM-PRO" w:eastAsia="HG丸ｺﾞｼｯｸM-PRO" w:hAnsi="HG丸ｺﾞｼｯｸM-PRO" w:hint="eastAsia"/>
          <w:b/>
          <w:bCs/>
          <w:sz w:val="22"/>
        </w:rPr>
        <w:t>①</w:t>
      </w:r>
      <w:r w:rsidRPr="003B4C1D">
        <w:rPr>
          <w:rFonts w:ascii="HG丸ｺﾞｼｯｸM-PRO" w:eastAsia="HG丸ｺﾞｼｯｸM-PRO" w:hAnsi="HG丸ｺﾞｼｯｸM-PRO" w:hint="eastAsia"/>
          <w:b/>
          <w:bCs/>
          <w:sz w:val="22"/>
        </w:rPr>
        <w:t>生物多様性とは</w:t>
      </w:r>
    </w:p>
    <w:p w14:paraId="1E19CCBB" w14:textId="66CF5CE7" w:rsidR="00483E2D" w:rsidRDefault="00711A47" w:rsidP="003B4C1D">
      <w:pPr>
        <w:ind w:leftChars="200" w:left="480" w:firstLineChars="100" w:firstLine="220"/>
        <w:rPr>
          <w:rFonts w:ascii="HG丸ｺﾞｼｯｸM-PRO" w:eastAsia="HG丸ｺﾞｼｯｸM-PRO" w:hAnsi="HG丸ｺﾞｼｯｸM-PRO"/>
          <w:sz w:val="22"/>
        </w:rPr>
      </w:pPr>
      <w:r w:rsidRPr="00711A47">
        <w:rPr>
          <w:rFonts w:ascii="HG丸ｺﾞｼｯｸM-PRO" w:eastAsia="HG丸ｺﾞｼｯｸM-PRO" w:hAnsi="HG丸ｺﾞｼｯｸM-PRO" w:hint="eastAsia"/>
          <w:sz w:val="22"/>
        </w:rPr>
        <w:t>地球には数百万種から</w:t>
      </w:r>
      <w:r w:rsidRPr="00711A47">
        <w:rPr>
          <w:rFonts w:ascii="HG丸ｺﾞｼｯｸM-PRO" w:eastAsia="HG丸ｺﾞｼｯｸM-PRO" w:hAnsi="HG丸ｺﾞｼｯｸM-PRO"/>
          <w:sz w:val="22"/>
        </w:rPr>
        <w:t>3000万種類もの生き</w:t>
      </w:r>
      <w:r w:rsidR="005D276F">
        <w:rPr>
          <w:rFonts w:ascii="HG丸ｺﾞｼｯｸM-PRO" w:eastAsia="HG丸ｺﾞｼｯｸM-PRO" w:hAnsi="HG丸ｺﾞｼｯｸM-PRO" w:hint="eastAsia"/>
          <w:sz w:val="22"/>
        </w:rPr>
        <w:t>物</w:t>
      </w:r>
      <w:r w:rsidRPr="00711A47">
        <w:rPr>
          <w:rFonts w:ascii="HG丸ｺﾞｼｯｸM-PRO" w:eastAsia="HG丸ｺﾞｼｯｸM-PRO" w:hAnsi="HG丸ｺﾞｼｯｸM-PRO"/>
          <w:sz w:val="22"/>
        </w:rPr>
        <w:t>がいるといわれて</w:t>
      </w:r>
      <w:r>
        <w:rPr>
          <w:rFonts w:ascii="HG丸ｺﾞｼｯｸM-PRO" w:eastAsia="HG丸ｺﾞｼｯｸM-PRO" w:hAnsi="HG丸ｺﾞｼｯｸM-PRO" w:hint="eastAsia"/>
          <w:sz w:val="22"/>
        </w:rPr>
        <w:t>おり、</w:t>
      </w:r>
      <w:r w:rsidRPr="00711A47">
        <w:rPr>
          <w:rFonts w:ascii="HG丸ｺﾞｼｯｸM-PRO" w:eastAsia="HG丸ｺﾞｼｯｸM-PRO" w:hAnsi="HG丸ｺﾞｼｯｸM-PRO"/>
          <w:sz w:val="22"/>
        </w:rPr>
        <w:t>その生き</w:t>
      </w:r>
      <w:r w:rsidR="005D276F">
        <w:rPr>
          <w:rFonts w:ascii="HG丸ｺﾞｼｯｸM-PRO" w:eastAsia="HG丸ｺﾞｼｯｸM-PRO" w:hAnsi="HG丸ｺﾞｼｯｸM-PRO" w:hint="eastAsia"/>
          <w:sz w:val="22"/>
        </w:rPr>
        <w:t>物</w:t>
      </w:r>
      <w:r w:rsidRPr="00711A47">
        <w:rPr>
          <w:rFonts w:ascii="HG丸ｺﾞｼｯｸM-PRO" w:eastAsia="HG丸ｺﾞｼｯｸM-PRO" w:hAnsi="HG丸ｺﾞｼｯｸM-PRO"/>
          <w:sz w:val="22"/>
        </w:rPr>
        <w:t>たちが、多様な形で直接的・間接的に関わり合っていることを「生物多様性」と呼びます</w:t>
      </w:r>
      <w:r>
        <w:rPr>
          <w:rFonts w:ascii="HG丸ｺﾞｼｯｸM-PRO" w:eastAsia="HG丸ｺﾞｼｯｸM-PRO" w:hAnsi="HG丸ｺﾞｼｯｸM-PRO" w:hint="eastAsia"/>
          <w:sz w:val="22"/>
        </w:rPr>
        <w:t>。</w:t>
      </w:r>
    </w:p>
    <w:p w14:paraId="47184677" w14:textId="3008B1FA" w:rsidR="003B4C1D" w:rsidRPr="003C572A" w:rsidRDefault="00483E2D" w:rsidP="003B4C1D">
      <w:pPr>
        <w:ind w:leftChars="200" w:left="480" w:firstLineChars="100" w:firstLine="220"/>
        <w:rPr>
          <w:rFonts w:ascii="HG丸ｺﾞｼｯｸM-PRO" w:eastAsia="HG丸ｺﾞｼｯｸM-PRO" w:hAnsi="HG丸ｺﾞｼｯｸM-PRO"/>
          <w:sz w:val="22"/>
        </w:rPr>
      </w:pPr>
      <w:r w:rsidRPr="00483E2D">
        <w:rPr>
          <w:rFonts w:ascii="HG丸ｺﾞｼｯｸM-PRO" w:eastAsia="HG丸ｺﾞｼｯｸM-PRO" w:hAnsi="HG丸ｺﾞｼｯｸM-PRO" w:hint="eastAsia"/>
          <w:sz w:val="22"/>
        </w:rPr>
        <w:t>日本を含む多くの国と地域が締結</w:t>
      </w:r>
      <w:r>
        <w:rPr>
          <w:rFonts w:ascii="HG丸ｺﾞｼｯｸM-PRO" w:eastAsia="HG丸ｺﾞｼｯｸM-PRO" w:hAnsi="HG丸ｺﾞｼｯｸM-PRO" w:hint="eastAsia"/>
          <w:sz w:val="22"/>
        </w:rPr>
        <w:t>する「</w:t>
      </w:r>
      <w:r w:rsidRPr="00483E2D">
        <w:rPr>
          <w:rFonts w:ascii="HG丸ｺﾞｼｯｸM-PRO" w:eastAsia="HG丸ｺﾞｼｯｸM-PRO" w:hAnsi="HG丸ｺﾞｼｯｸM-PRO"/>
          <w:sz w:val="22"/>
        </w:rPr>
        <w:t>生物多様性条約</w:t>
      </w:r>
      <w:r>
        <w:rPr>
          <w:rFonts w:ascii="HG丸ｺﾞｼｯｸM-PRO" w:eastAsia="HG丸ｺﾞｼｯｸM-PRO" w:hAnsi="HG丸ｺﾞｼｯｸM-PRO" w:hint="eastAsia"/>
          <w:sz w:val="22"/>
        </w:rPr>
        <w:t>」</w:t>
      </w:r>
      <w:r w:rsidRPr="00483E2D">
        <w:rPr>
          <w:rFonts w:ascii="HG丸ｺﾞｼｯｸM-PRO" w:eastAsia="HG丸ｺﾞｼｯｸM-PRO" w:hAnsi="HG丸ｺﾞｼｯｸM-PRO"/>
          <w:sz w:val="22"/>
        </w:rPr>
        <w:t>では、生態系の多様性・種の多様性・遺伝子の多様性という3つのレベルで多様性があるとしています。</w:t>
      </w:r>
    </w:p>
    <w:p w14:paraId="09542EAE" w14:textId="4DE150F3" w:rsidR="003B4C1D" w:rsidRDefault="003B4C1D" w:rsidP="003B4C1D">
      <w:pPr>
        <w:ind w:left="220" w:hangingChars="100" w:hanging="220"/>
        <w:rPr>
          <w:rFonts w:ascii="HG丸ｺﾞｼｯｸM-PRO" w:eastAsia="HG丸ｺﾞｼｯｸM-PRO" w:hAnsi="HG丸ｺﾞｼｯｸM-PRO"/>
          <w:sz w:val="22"/>
        </w:rPr>
      </w:pPr>
    </w:p>
    <w:tbl>
      <w:tblPr>
        <w:tblStyle w:val="a9"/>
        <w:tblW w:w="0" w:type="auto"/>
        <w:tblInd w:w="421" w:type="dxa"/>
        <w:tblCellMar>
          <w:left w:w="57" w:type="dxa"/>
          <w:right w:w="57" w:type="dxa"/>
        </w:tblCellMar>
        <w:tblLook w:val="04A0" w:firstRow="1" w:lastRow="0" w:firstColumn="1" w:lastColumn="0" w:noHBand="0" w:noVBand="1"/>
      </w:tblPr>
      <w:tblGrid>
        <w:gridCol w:w="8639"/>
      </w:tblGrid>
      <w:tr w:rsidR="00483E2D" w14:paraId="16430CA2" w14:textId="77777777" w:rsidTr="00711A47">
        <w:tc>
          <w:tcPr>
            <w:tcW w:w="8639" w:type="dxa"/>
          </w:tcPr>
          <w:p w14:paraId="738C692D" w14:textId="3C3AA73B" w:rsidR="00483E2D" w:rsidRPr="003C572A" w:rsidRDefault="00483E2D" w:rsidP="00A939E0">
            <w:pPr>
              <w:rPr>
                <w:rFonts w:ascii="HG丸ｺﾞｼｯｸM-PRO" w:eastAsia="HG丸ｺﾞｼｯｸM-PRO" w:hAnsi="HG丸ｺﾞｼｯｸM-PRO"/>
                <w:sz w:val="22"/>
              </w:rPr>
            </w:pPr>
            <w:r w:rsidRPr="00731D6E">
              <w:rPr>
                <w:rFonts w:ascii="HG丸ｺﾞｼｯｸM-PRO" w:eastAsia="HG丸ｺﾞｼｯｸM-PRO" w:hAnsi="HG丸ｺﾞｼｯｸM-PRO" w:hint="eastAsia"/>
                <w:b/>
                <w:bCs/>
                <w:sz w:val="22"/>
              </w:rPr>
              <w:t>○</w:t>
            </w:r>
            <w:r w:rsidRPr="00483E2D">
              <w:rPr>
                <w:rFonts w:ascii="HG丸ｺﾞｼｯｸM-PRO" w:eastAsia="HG丸ｺﾞｼｯｸM-PRO" w:hAnsi="HG丸ｺﾞｼｯｸM-PRO" w:hint="eastAsia"/>
                <w:b/>
                <w:bCs/>
                <w:sz w:val="22"/>
              </w:rPr>
              <w:t>生態系の多様性</w:t>
            </w:r>
          </w:p>
          <w:p w14:paraId="6CABCF77" w14:textId="374B4158" w:rsidR="00483E2D" w:rsidRDefault="00483E2D" w:rsidP="00A939E0">
            <w:pPr>
              <w:ind w:leftChars="100" w:left="240"/>
              <w:rPr>
                <w:rFonts w:ascii="HG丸ｺﾞｼｯｸM-PRO" w:eastAsia="HG丸ｺﾞｼｯｸM-PRO" w:hAnsi="HG丸ｺﾞｼｯｸM-PRO"/>
                <w:sz w:val="22"/>
              </w:rPr>
            </w:pPr>
            <w:r w:rsidRPr="00483E2D">
              <w:rPr>
                <w:rFonts w:ascii="HG丸ｺﾞｼｯｸM-PRO" w:eastAsia="HG丸ｺﾞｼｯｸM-PRO" w:hAnsi="HG丸ｺﾞｼｯｸM-PRO" w:hint="eastAsia"/>
                <w:sz w:val="22"/>
              </w:rPr>
              <w:t>森林、里地里山、河川、湿原、干潟、サンゴ礁などいろいろなタイプの自然があ</w:t>
            </w:r>
            <w:r>
              <w:rPr>
                <w:rFonts w:ascii="HG丸ｺﾞｼｯｸM-PRO" w:eastAsia="HG丸ｺﾞｼｯｸM-PRO" w:hAnsi="HG丸ｺﾞｼｯｸM-PRO" w:hint="eastAsia"/>
                <w:sz w:val="22"/>
              </w:rPr>
              <w:t>る</w:t>
            </w:r>
            <w:r w:rsidRPr="003C572A">
              <w:rPr>
                <w:rFonts w:ascii="HG丸ｺﾞｼｯｸM-PRO" w:eastAsia="HG丸ｺﾞｼｯｸM-PRO" w:hAnsi="HG丸ｺﾞｼｯｸM-PRO" w:hint="eastAsia"/>
                <w:sz w:val="22"/>
              </w:rPr>
              <w:t>。</w:t>
            </w:r>
          </w:p>
        </w:tc>
      </w:tr>
      <w:tr w:rsidR="00483E2D" w14:paraId="72881303" w14:textId="77777777" w:rsidTr="00711A47">
        <w:tc>
          <w:tcPr>
            <w:tcW w:w="8639" w:type="dxa"/>
          </w:tcPr>
          <w:p w14:paraId="254854D5" w14:textId="5BAEEE6C" w:rsidR="00483E2D" w:rsidRPr="00731D6E" w:rsidRDefault="00483E2D" w:rsidP="00A939E0">
            <w:pPr>
              <w:rPr>
                <w:rFonts w:ascii="HG丸ｺﾞｼｯｸM-PRO" w:eastAsia="HG丸ｺﾞｼｯｸM-PRO" w:hAnsi="HG丸ｺﾞｼｯｸM-PRO"/>
                <w:b/>
                <w:bCs/>
                <w:sz w:val="22"/>
              </w:rPr>
            </w:pPr>
            <w:r w:rsidRPr="00731D6E">
              <w:rPr>
                <w:rFonts w:ascii="HG丸ｺﾞｼｯｸM-PRO" w:eastAsia="HG丸ｺﾞｼｯｸM-PRO" w:hAnsi="HG丸ｺﾞｼｯｸM-PRO" w:hint="eastAsia"/>
                <w:b/>
                <w:bCs/>
                <w:sz w:val="22"/>
              </w:rPr>
              <w:t>○</w:t>
            </w:r>
            <w:r w:rsidRPr="00483E2D">
              <w:rPr>
                <w:rFonts w:ascii="HG丸ｺﾞｼｯｸM-PRO" w:eastAsia="HG丸ｺﾞｼｯｸM-PRO" w:hAnsi="HG丸ｺﾞｼｯｸM-PRO" w:hint="eastAsia"/>
                <w:b/>
                <w:bCs/>
                <w:sz w:val="22"/>
              </w:rPr>
              <w:t>種の多様性</w:t>
            </w:r>
          </w:p>
          <w:p w14:paraId="62EB28C6" w14:textId="76805E10" w:rsidR="00483E2D" w:rsidRDefault="00483E2D" w:rsidP="00A939E0">
            <w:pPr>
              <w:ind w:firstLineChars="100" w:firstLine="220"/>
              <w:rPr>
                <w:rFonts w:ascii="HG丸ｺﾞｼｯｸM-PRO" w:eastAsia="HG丸ｺﾞｼｯｸM-PRO" w:hAnsi="HG丸ｺﾞｼｯｸM-PRO"/>
                <w:sz w:val="22"/>
              </w:rPr>
            </w:pPr>
            <w:r w:rsidRPr="00483E2D">
              <w:rPr>
                <w:rFonts w:ascii="HG丸ｺﾞｼｯｸM-PRO" w:eastAsia="HG丸ｺﾞｼｯｸM-PRO" w:hAnsi="HG丸ｺﾞｼｯｸM-PRO" w:hint="eastAsia"/>
                <w:sz w:val="22"/>
              </w:rPr>
              <w:t>動植物から細菌などの微生物にいたるまで、いろいろな生きものが</w:t>
            </w:r>
            <w:r>
              <w:rPr>
                <w:rFonts w:ascii="HG丸ｺﾞｼｯｸM-PRO" w:eastAsia="HG丸ｺﾞｼｯｸM-PRO" w:hAnsi="HG丸ｺﾞｼｯｸM-PRO" w:hint="eastAsia"/>
                <w:sz w:val="22"/>
              </w:rPr>
              <w:t>存在する</w:t>
            </w:r>
            <w:r w:rsidRPr="00483E2D">
              <w:rPr>
                <w:rFonts w:ascii="HG丸ｺﾞｼｯｸM-PRO" w:eastAsia="HG丸ｺﾞｼｯｸM-PRO" w:hAnsi="HG丸ｺﾞｼｯｸM-PRO" w:hint="eastAsia"/>
                <w:sz w:val="22"/>
              </w:rPr>
              <w:t>。</w:t>
            </w:r>
          </w:p>
        </w:tc>
      </w:tr>
      <w:tr w:rsidR="00483E2D" w14:paraId="59D456A4" w14:textId="77777777" w:rsidTr="00711A47">
        <w:tc>
          <w:tcPr>
            <w:tcW w:w="8639" w:type="dxa"/>
          </w:tcPr>
          <w:p w14:paraId="694E472F" w14:textId="7B638DA7" w:rsidR="00483E2D" w:rsidRPr="00731D6E" w:rsidRDefault="00483E2D" w:rsidP="00A939E0">
            <w:pPr>
              <w:rPr>
                <w:rFonts w:ascii="HG丸ｺﾞｼｯｸM-PRO" w:eastAsia="HG丸ｺﾞｼｯｸM-PRO" w:hAnsi="HG丸ｺﾞｼｯｸM-PRO"/>
                <w:b/>
                <w:bCs/>
                <w:sz w:val="22"/>
              </w:rPr>
            </w:pPr>
            <w:r w:rsidRPr="00731D6E">
              <w:rPr>
                <w:rFonts w:ascii="HG丸ｺﾞｼｯｸM-PRO" w:eastAsia="HG丸ｺﾞｼｯｸM-PRO" w:hAnsi="HG丸ｺﾞｼｯｸM-PRO" w:hint="eastAsia"/>
                <w:b/>
                <w:bCs/>
                <w:sz w:val="22"/>
              </w:rPr>
              <w:t>○</w:t>
            </w:r>
            <w:r w:rsidRPr="00483E2D">
              <w:rPr>
                <w:rFonts w:ascii="HG丸ｺﾞｼｯｸM-PRO" w:eastAsia="HG丸ｺﾞｼｯｸM-PRO" w:hAnsi="HG丸ｺﾞｼｯｸM-PRO" w:hint="eastAsia"/>
                <w:b/>
                <w:bCs/>
                <w:sz w:val="22"/>
              </w:rPr>
              <w:t>遺伝子の多様性</w:t>
            </w:r>
          </w:p>
          <w:p w14:paraId="7B0DC1E5" w14:textId="1D8DEFBB" w:rsidR="00483E2D" w:rsidRDefault="00483E2D" w:rsidP="00A939E0">
            <w:pPr>
              <w:ind w:leftChars="100" w:left="240"/>
              <w:rPr>
                <w:rFonts w:ascii="HG丸ｺﾞｼｯｸM-PRO" w:eastAsia="HG丸ｺﾞｼｯｸM-PRO" w:hAnsi="HG丸ｺﾞｼｯｸM-PRO"/>
                <w:sz w:val="22"/>
              </w:rPr>
            </w:pPr>
            <w:r w:rsidRPr="00483E2D">
              <w:rPr>
                <w:rFonts w:ascii="HG丸ｺﾞｼｯｸM-PRO" w:eastAsia="HG丸ｺﾞｼｯｸM-PRO" w:hAnsi="HG丸ｺﾞｼｯｸM-PRO" w:hint="eastAsia"/>
                <w:sz w:val="22"/>
              </w:rPr>
              <w:t>同じ種でも異なる遺伝子を持つことにより、形や模様、生態などに多様な個性があ</w:t>
            </w:r>
            <w:r>
              <w:rPr>
                <w:rFonts w:ascii="HG丸ｺﾞｼｯｸM-PRO" w:eastAsia="HG丸ｺﾞｼｯｸM-PRO" w:hAnsi="HG丸ｺﾞｼｯｸM-PRO" w:hint="eastAsia"/>
                <w:sz w:val="22"/>
              </w:rPr>
              <w:t>る</w:t>
            </w:r>
            <w:r w:rsidRPr="003C572A">
              <w:rPr>
                <w:rFonts w:ascii="HG丸ｺﾞｼｯｸM-PRO" w:eastAsia="HG丸ｺﾞｼｯｸM-PRO" w:hAnsi="HG丸ｺﾞｼｯｸM-PRO" w:hint="eastAsia"/>
                <w:sz w:val="22"/>
              </w:rPr>
              <w:t>。</w:t>
            </w:r>
          </w:p>
        </w:tc>
      </w:tr>
    </w:tbl>
    <w:p w14:paraId="2A3CA4D6" w14:textId="6FF94A5B" w:rsidR="00483E2D" w:rsidRDefault="00483E2D" w:rsidP="003B4C1D">
      <w:pPr>
        <w:ind w:left="220" w:hangingChars="100" w:hanging="220"/>
        <w:rPr>
          <w:rFonts w:ascii="HG丸ｺﾞｼｯｸM-PRO" w:eastAsia="HG丸ｺﾞｼｯｸM-PRO" w:hAnsi="HG丸ｺﾞｼｯｸM-PRO"/>
          <w:sz w:val="22"/>
        </w:rPr>
      </w:pPr>
    </w:p>
    <w:p w14:paraId="75558984" w14:textId="4FAB5E33" w:rsidR="00711A47" w:rsidRPr="003C572A" w:rsidRDefault="00711A47" w:rsidP="00711A47">
      <w:pPr>
        <w:ind w:leftChars="200" w:left="480" w:firstLineChars="100" w:firstLine="220"/>
        <w:rPr>
          <w:rFonts w:ascii="HG丸ｺﾞｼｯｸM-PRO" w:eastAsia="HG丸ｺﾞｼｯｸM-PRO" w:hAnsi="HG丸ｺﾞｼｯｸM-PRO"/>
          <w:sz w:val="22"/>
        </w:rPr>
      </w:pPr>
      <w:r w:rsidRPr="00711A47">
        <w:rPr>
          <w:rFonts w:ascii="HG丸ｺﾞｼｯｸM-PRO" w:eastAsia="HG丸ｺﾞｼｯｸM-PRO" w:hAnsi="HG丸ｺﾞｼｯｸM-PRO" w:hint="eastAsia"/>
          <w:sz w:val="22"/>
        </w:rPr>
        <w:t>世界最大規模の自然環境保護団体である</w:t>
      </w:r>
      <w:r w:rsidRPr="00711A47">
        <w:rPr>
          <w:rFonts w:ascii="HG丸ｺﾞｼｯｸM-PRO" w:eastAsia="HG丸ｺﾞｼｯｸM-PRO" w:hAnsi="HG丸ｺﾞｼｯｸM-PRO"/>
          <w:sz w:val="22"/>
        </w:rPr>
        <w:t>WWF</w:t>
      </w:r>
      <w:r>
        <w:rPr>
          <w:rFonts w:ascii="HG丸ｺﾞｼｯｸM-PRO" w:eastAsia="HG丸ｺﾞｼｯｸM-PRO" w:hAnsi="HG丸ｺﾞｼｯｸM-PRO" w:hint="eastAsia"/>
          <w:sz w:val="22"/>
        </w:rPr>
        <w:t>（</w:t>
      </w:r>
      <w:r w:rsidRPr="00711A47">
        <w:rPr>
          <w:rFonts w:ascii="HG丸ｺﾞｼｯｸM-PRO" w:eastAsia="HG丸ｺﾞｼｯｸM-PRO" w:hAnsi="HG丸ｺﾞｼｯｸM-PRO" w:hint="eastAsia"/>
          <w:sz w:val="22"/>
        </w:rPr>
        <w:t>世界自然保護基金</w:t>
      </w:r>
      <w:r>
        <w:rPr>
          <w:rFonts w:ascii="HG丸ｺﾞｼｯｸM-PRO" w:eastAsia="HG丸ｺﾞｼｯｸM-PRO" w:hAnsi="HG丸ｺﾞｼｯｸM-PRO" w:hint="eastAsia"/>
          <w:sz w:val="22"/>
        </w:rPr>
        <w:t>）</w:t>
      </w:r>
      <w:r w:rsidRPr="00711A47">
        <w:rPr>
          <w:rFonts w:ascii="HG丸ｺﾞｼｯｸM-PRO" w:eastAsia="HG丸ｺﾞｼｯｸM-PRO" w:hAnsi="HG丸ｺﾞｼｯｸM-PRO"/>
          <w:sz w:val="22"/>
        </w:rPr>
        <w:t>は</w:t>
      </w:r>
      <w:r w:rsidR="005D276F">
        <w:rPr>
          <w:rFonts w:ascii="HG丸ｺﾞｼｯｸM-PRO" w:eastAsia="HG丸ｺﾞｼｯｸM-PRO" w:hAnsi="HG丸ｺﾞｼｯｸM-PRO" w:hint="eastAsia"/>
          <w:sz w:val="22"/>
        </w:rPr>
        <w:t>、</w:t>
      </w:r>
      <w:r w:rsidRPr="00711A47">
        <w:rPr>
          <w:rFonts w:ascii="HG丸ｺﾞｼｯｸM-PRO" w:eastAsia="HG丸ｺﾞｼｯｸM-PRO" w:hAnsi="HG丸ｺﾞｼｯｸM-PRO"/>
          <w:sz w:val="22"/>
        </w:rPr>
        <w:t>2022年10月に、地球環境の現状を報告するレポート</w:t>
      </w:r>
      <w:r>
        <w:rPr>
          <w:rFonts w:ascii="HG丸ｺﾞｼｯｸM-PRO" w:eastAsia="HG丸ｺﾞｼｯｸM-PRO" w:hAnsi="HG丸ｺﾞｼｯｸM-PRO" w:hint="eastAsia"/>
          <w:sz w:val="22"/>
        </w:rPr>
        <w:t>で、</w:t>
      </w:r>
      <w:r w:rsidRPr="00711A47">
        <w:rPr>
          <w:rFonts w:ascii="HG丸ｺﾞｼｯｸM-PRO" w:eastAsia="HG丸ｺﾞｼｯｸM-PRO" w:hAnsi="HG丸ｺﾞｼｯｸM-PRO"/>
          <w:sz w:val="22"/>
        </w:rPr>
        <w:t>自然と生物多様性の健全性を測る数値(LPI)が</w:t>
      </w:r>
      <w:r w:rsidRPr="005D276F">
        <w:rPr>
          <w:rFonts w:ascii="HG丸ｺﾞｼｯｸM-PRO" w:eastAsia="HG丸ｺﾞｼｯｸM-PRO" w:hAnsi="HG丸ｺﾞｼｯｸM-PRO"/>
          <w:spacing w:val="-12"/>
          <w:sz w:val="22"/>
        </w:rPr>
        <w:t>1970～2018</w:t>
      </w:r>
      <w:r w:rsidRPr="00711A47">
        <w:rPr>
          <w:rFonts w:ascii="HG丸ｺﾞｼｯｸM-PRO" w:eastAsia="HG丸ｺﾞｼｯｸM-PRO" w:hAnsi="HG丸ｺﾞｼｯｸM-PRO"/>
          <w:sz w:val="22"/>
        </w:rPr>
        <w:t>年の過去約50年間で69％減少していることを報告しています。</w:t>
      </w:r>
    </w:p>
    <w:p w14:paraId="128E3A0C" w14:textId="502CBE57" w:rsidR="00711A47" w:rsidRDefault="005D276F" w:rsidP="003B4C1D">
      <w:pPr>
        <w:ind w:left="240" w:hangingChars="100" w:hanging="240"/>
        <w:rPr>
          <w:rFonts w:ascii="HG丸ｺﾞｼｯｸM-PRO" w:eastAsia="HG丸ｺﾞｼｯｸM-PRO" w:hAnsi="HG丸ｺﾞｼｯｸM-PRO"/>
          <w:sz w:val="22"/>
        </w:rPr>
      </w:pPr>
      <w:r>
        <w:rPr>
          <w:noProof/>
        </w:rPr>
        <w:drawing>
          <wp:anchor distT="0" distB="0" distL="114300" distR="114300" simplePos="0" relativeHeight="251764736" behindDoc="0" locked="0" layoutInCell="1" allowOverlap="1" wp14:anchorId="062A5BC7" wp14:editId="608E7731">
            <wp:simplePos x="0" y="0"/>
            <wp:positionH relativeFrom="column">
              <wp:posOffset>363220</wp:posOffset>
            </wp:positionH>
            <wp:positionV relativeFrom="paragraph">
              <wp:posOffset>177800</wp:posOffset>
            </wp:positionV>
            <wp:extent cx="5007610" cy="2403475"/>
            <wp:effectExtent l="0" t="0" r="2540" b="0"/>
            <wp:wrapNone/>
            <wp:docPr id="1482671741" name="図 15" descr="図2　生きている地球指数は1970 年〜2018 年の間に69%減少　出典：WWF/ZSL,2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図2　生きている地球指数は1970 年〜2018 年の間に69%減少　出典：WWF/ZSL,202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7610" cy="240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FBE0F" w14:textId="7D435118" w:rsidR="00A970CC" w:rsidRDefault="00A970CC" w:rsidP="003B4C1D">
      <w:pPr>
        <w:ind w:left="220" w:hangingChars="100" w:hanging="220"/>
        <w:rPr>
          <w:rFonts w:ascii="HG丸ｺﾞｼｯｸM-PRO" w:eastAsia="HG丸ｺﾞｼｯｸM-PRO" w:hAnsi="HG丸ｺﾞｼｯｸM-PRO"/>
          <w:sz w:val="22"/>
        </w:rPr>
      </w:pPr>
    </w:p>
    <w:p w14:paraId="3951212B" w14:textId="2DCE56E6" w:rsidR="00A970CC" w:rsidRDefault="00A970CC" w:rsidP="003B4C1D">
      <w:pPr>
        <w:ind w:left="220" w:hangingChars="100" w:hanging="220"/>
        <w:rPr>
          <w:rFonts w:ascii="HG丸ｺﾞｼｯｸM-PRO" w:eastAsia="HG丸ｺﾞｼｯｸM-PRO" w:hAnsi="HG丸ｺﾞｼｯｸM-PRO"/>
          <w:sz w:val="22"/>
        </w:rPr>
      </w:pPr>
    </w:p>
    <w:p w14:paraId="2C74B87F" w14:textId="47F94BCC" w:rsidR="00A970CC" w:rsidRDefault="00A970CC" w:rsidP="003B4C1D">
      <w:pPr>
        <w:ind w:left="220" w:hangingChars="100" w:hanging="220"/>
        <w:rPr>
          <w:rFonts w:ascii="HG丸ｺﾞｼｯｸM-PRO" w:eastAsia="HG丸ｺﾞｼｯｸM-PRO" w:hAnsi="HG丸ｺﾞｼｯｸM-PRO"/>
          <w:sz w:val="22"/>
        </w:rPr>
      </w:pPr>
    </w:p>
    <w:p w14:paraId="5D81612B" w14:textId="64DC43D4" w:rsidR="00A970CC" w:rsidRDefault="00A970CC" w:rsidP="003B4C1D">
      <w:pPr>
        <w:ind w:left="220" w:hangingChars="100" w:hanging="220"/>
        <w:rPr>
          <w:rFonts w:ascii="HG丸ｺﾞｼｯｸM-PRO" w:eastAsia="HG丸ｺﾞｼｯｸM-PRO" w:hAnsi="HG丸ｺﾞｼｯｸM-PRO"/>
          <w:sz w:val="22"/>
        </w:rPr>
      </w:pPr>
    </w:p>
    <w:p w14:paraId="20C796C0" w14:textId="063B9BEC" w:rsidR="00A970CC" w:rsidRDefault="00A970CC" w:rsidP="003B4C1D">
      <w:pPr>
        <w:ind w:left="220" w:hangingChars="100" w:hanging="220"/>
        <w:rPr>
          <w:rFonts w:ascii="HG丸ｺﾞｼｯｸM-PRO" w:eastAsia="HG丸ｺﾞｼｯｸM-PRO" w:hAnsi="HG丸ｺﾞｼｯｸM-PRO"/>
          <w:sz w:val="22"/>
        </w:rPr>
      </w:pPr>
    </w:p>
    <w:p w14:paraId="252FB3F9" w14:textId="77777777" w:rsidR="00A970CC" w:rsidRDefault="00A970CC" w:rsidP="003B4C1D">
      <w:pPr>
        <w:ind w:left="220" w:hangingChars="100" w:hanging="220"/>
        <w:rPr>
          <w:rFonts w:ascii="HG丸ｺﾞｼｯｸM-PRO" w:eastAsia="HG丸ｺﾞｼｯｸM-PRO" w:hAnsi="HG丸ｺﾞｼｯｸM-PRO"/>
          <w:sz w:val="22"/>
        </w:rPr>
      </w:pPr>
    </w:p>
    <w:p w14:paraId="6114913A" w14:textId="7F915222" w:rsidR="00A970CC" w:rsidRDefault="00A970CC" w:rsidP="003B4C1D">
      <w:pPr>
        <w:ind w:left="220" w:hangingChars="100" w:hanging="220"/>
        <w:rPr>
          <w:rFonts w:ascii="HG丸ｺﾞｼｯｸM-PRO" w:eastAsia="HG丸ｺﾞｼｯｸM-PRO" w:hAnsi="HG丸ｺﾞｼｯｸM-PRO"/>
          <w:sz w:val="22"/>
        </w:rPr>
      </w:pPr>
    </w:p>
    <w:p w14:paraId="546C5BDD" w14:textId="36D9A768" w:rsidR="00A970CC" w:rsidRDefault="00A970CC" w:rsidP="003B4C1D">
      <w:pPr>
        <w:ind w:left="220" w:hangingChars="100" w:hanging="220"/>
        <w:rPr>
          <w:rFonts w:ascii="HG丸ｺﾞｼｯｸM-PRO" w:eastAsia="HG丸ｺﾞｼｯｸM-PRO" w:hAnsi="HG丸ｺﾞｼｯｸM-PRO"/>
          <w:sz w:val="22"/>
        </w:rPr>
      </w:pPr>
    </w:p>
    <w:p w14:paraId="7D7D89C6" w14:textId="1B5DBAEA" w:rsidR="00A970CC" w:rsidRPr="00711A47" w:rsidRDefault="00B02CB4" w:rsidP="003B4C1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66784" behindDoc="0" locked="0" layoutInCell="1" allowOverlap="1" wp14:anchorId="28128AC5" wp14:editId="6653CEF0">
                <wp:simplePos x="0" y="0"/>
                <wp:positionH relativeFrom="margin">
                  <wp:posOffset>366395</wp:posOffset>
                </wp:positionH>
                <wp:positionV relativeFrom="paragraph">
                  <wp:posOffset>75565</wp:posOffset>
                </wp:positionV>
                <wp:extent cx="5006880" cy="611505"/>
                <wp:effectExtent l="0" t="0" r="3810" b="0"/>
                <wp:wrapNone/>
                <wp:docPr id="1533258475" name="テキスト ボックス 1533258475"/>
                <wp:cNvGraphicFramePr/>
                <a:graphic xmlns:a="http://schemas.openxmlformats.org/drawingml/2006/main">
                  <a:graphicData uri="http://schemas.microsoft.com/office/word/2010/wordprocessingShape">
                    <wps:wsp>
                      <wps:cNvSpPr txBox="1"/>
                      <wps:spPr>
                        <a:xfrm>
                          <a:off x="0" y="0"/>
                          <a:ext cx="5006880" cy="611505"/>
                        </a:xfrm>
                        <a:prstGeom prst="rect">
                          <a:avLst/>
                        </a:prstGeom>
                        <a:solidFill>
                          <a:schemeClr val="bg1"/>
                        </a:solidFill>
                        <a:ln w="6350">
                          <a:noFill/>
                        </a:ln>
                      </wps:spPr>
                      <wps:txbx>
                        <w:txbxContent>
                          <w:p w14:paraId="04995007" w14:textId="77777777" w:rsidR="00B02CB4" w:rsidRPr="00B02CB4" w:rsidRDefault="00B02CB4" w:rsidP="00B02CB4">
                            <w:pPr>
                              <w:ind w:left="880" w:hangingChars="400" w:hanging="880"/>
                              <w:rPr>
                                <w:rFonts w:ascii="HG丸ｺﾞｼｯｸM-PRO" w:eastAsia="HG丸ｺﾞｼｯｸM-PRO" w:hAnsi="HG丸ｺﾞｼｯｸM-PRO"/>
                                <w:sz w:val="22"/>
                                <w:u w:val="single"/>
                              </w:rPr>
                            </w:pPr>
                            <w:r w:rsidRPr="00B02CB4">
                              <w:rPr>
                                <w:rFonts w:ascii="HG丸ｺﾞｼｯｸM-PRO" w:eastAsia="HG丸ｺﾞｼｯｸM-PRO" w:hAnsi="HG丸ｺﾞｼｯｸM-PRO" w:hint="eastAsia"/>
                                <w:sz w:val="22"/>
                                <w:u w:val="single"/>
                              </w:rPr>
                              <w:t>生きている地球指数（1970～2018年）</w:t>
                            </w:r>
                          </w:p>
                          <w:p w14:paraId="26A7F5BC" w14:textId="018592AA" w:rsidR="005D276F" w:rsidRPr="00853EFF" w:rsidRDefault="005D276F" w:rsidP="00853EFF">
                            <w:pPr>
                              <w:spacing w:line="220" w:lineRule="exact"/>
                              <w:ind w:left="640" w:hangingChars="400" w:hanging="640"/>
                              <w:rPr>
                                <w:sz w:val="20"/>
                                <w:szCs w:val="18"/>
                              </w:rPr>
                            </w:pPr>
                            <w:r w:rsidRPr="00853EFF">
                              <w:rPr>
                                <w:rFonts w:ascii="HG丸ｺﾞｼｯｸM-PRO" w:eastAsia="HG丸ｺﾞｼｯｸM-PRO" w:hAnsi="HG丸ｺﾞｼｯｸM-PRO" w:hint="eastAsia"/>
                                <w:sz w:val="16"/>
                                <w:szCs w:val="14"/>
                              </w:rPr>
                              <w:t>引用元：WWFジャパンＨＰ内</w:t>
                            </w:r>
                            <w:r w:rsidRPr="00853EFF">
                              <w:rPr>
                                <w:rFonts w:ascii="HG丸ｺﾞｼｯｸM-PRO" w:eastAsia="HG丸ｺﾞｼｯｸM-PRO" w:hAnsi="HG丸ｺﾞｼｯｸM-PRO"/>
                                <w:sz w:val="16"/>
                                <w:szCs w:val="14"/>
                              </w:rPr>
                              <w:br/>
                            </w:r>
                            <w:r w:rsidR="005D207E" w:rsidRPr="00853EFF">
                              <w:rPr>
                                <w:rFonts w:ascii="HG丸ｺﾞｼｯｸM-PRO" w:eastAsia="HG丸ｺﾞｼｯｸM-PRO" w:hAnsi="HG丸ｺﾞｼｯｸM-PRO" w:hint="eastAsia"/>
                                <w:sz w:val="16"/>
                                <w:szCs w:val="14"/>
                              </w:rPr>
                              <w:t>「</w:t>
                            </w:r>
                            <w:r w:rsidRPr="00853EFF">
                              <w:rPr>
                                <w:rFonts w:ascii="HG丸ｺﾞｼｯｸM-PRO" w:eastAsia="HG丸ｺﾞｼｯｸM-PRO" w:hAnsi="HG丸ｺﾞｼｯｸM-PRO" w:hint="eastAsia"/>
                                <w:sz w:val="16"/>
                                <w:szCs w:val="14"/>
                              </w:rPr>
                              <w:t>生きている地球レポート</w:t>
                            </w:r>
                            <w:r w:rsidRPr="00853EFF">
                              <w:rPr>
                                <w:rFonts w:ascii="HG丸ｺﾞｼｯｸM-PRO" w:eastAsia="HG丸ｺﾞｼｯｸM-PRO" w:hAnsi="HG丸ｺﾞｼｯｸM-PRO"/>
                                <w:sz w:val="16"/>
                                <w:szCs w:val="14"/>
                              </w:rPr>
                              <w:t>2022　ー ネイチャー・ポジティブな社会を構築するために ー</w:t>
                            </w:r>
                            <w:r w:rsidR="005D207E" w:rsidRPr="00853EFF">
                              <w:rPr>
                                <w:rFonts w:ascii="HG丸ｺﾞｼｯｸM-PRO" w:eastAsia="HG丸ｺﾞｼｯｸM-PRO" w:hAnsi="HG丸ｺﾞｼｯｸM-PRO" w:hint="eastAsia"/>
                                <w:sz w:val="16"/>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28AC5" id="テキスト ボックス 1533258475" o:spid="_x0000_s1033" type="#_x0000_t202" style="position:absolute;left:0;text-align:left;margin-left:28.85pt;margin-top:5.95pt;width:394.25pt;height:48.1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" fillcolor="white [3212]" stroked="f" strokeweight=".5pt">
                <v:textbox inset="0,0,0,0">
                  <w:txbxContent>
                    <w:p w14:paraId="04995007" w14:textId="77777777" w:rsidR="00B02CB4" w:rsidRPr="00B02CB4" w:rsidRDefault="00B02CB4" w:rsidP="00B02CB4">
                      <w:pPr>
                        <w:ind w:left="880" w:hangingChars="400" w:hanging="880"/>
                        <w:rPr>
                          <w:rFonts w:ascii="HG丸ｺﾞｼｯｸM-PRO" w:eastAsia="HG丸ｺﾞｼｯｸM-PRO" w:hAnsi="HG丸ｺﾞｼｯｸM-PRO"/>
                          <w:sz w:val="22"/>
                          <w:u w:val="single"/>
                        </w:rPr>
                      </w:pPr>
                      <w:r w:rsidRPr="00B02CB4">
                        <w:rPr>
                          <w:rFonts w:ascii="HG丸ｺﾞｼｯｸM-PRO" w:eastAsia="HG丸ｺﾞｼｯｸM-PRO" w:hAnsi="HG丸ｺﾞｼｯｸM-PRO" w:hint="eastAsia"/>
                          <w:sz w:val="22"/>
                          <w:u w:val="single"/>
                        </w:rPr>
                        <w:t>生きている地球指数（1970～2018年）</w:t>
                      </w:r>
                    </w:p>
                    <w:p w14:paraId="26A7F5BC" w14:textId="018592AA" w:rsidR="005D276F" w:rsidRPr="00853EFF" w:rsidRDefault="005D276F" w:rsidP="00853EFF">
                      <w:pPr>
                        <w:spacing w:line="220" w:lineRule="exact"/>
                        <w:ind w:left="640" w:hangingChars="400" w:hanging="640"/>
                        <w:rPr>
                          <w:sz w:val="20"/>
                          <w:szCs w:val="18"/>
                        </w:rPr>
                      </w:pPr>
                      <w:r w:rsidRPr="00853EFF">
                        <w:rPr>
                          <w:rFonts w:ascii="HG丸ｺﾞｼｯｸM-PRO" w:eastAsia="HG丸ｺﾞｼｯｸM-PRO" w:hAnsi="HG丸ｺﾞｼｯｸM-PRO" w:hint="eastAsia"/>
                          <w:sz w:val="16"/>
                          <w:szCs w:val="14"/>
                        </w:rPr>
                        <w:t>引用元：WWFジャパンＨＰ内</w:t>
                      </w:r>
                      <w:r w:rsidRPr="00853EFF">
                        <w:rPr>
                          <w:rFonts w:ascii="HG丸ｺﾞｼｯｸM-PRO" w:eastAsia="HG丸ｺﾞｼｯｸM-PRO" w:hAnsi="HG丸ｺﾞｼｯｸM-PRO"/>
                          <w:sz w:val="16"/>
                          <w:szCs w:val="14"/>
                        </w:rPr>
                        <w:br/>
                      </w:r>
                      <w:r w:rsidR="005D207E" w:rsidRPr="00853EFF">
                        <w:rPr>
                          <w:rFonts w:ascii="HG丸ｺﾞｼｯｸM-PRO" w:eastAsia="HG丸ｺﾞｼｯｸM-PRO" w:hAnsi="HG丸ｺﾞｼｯｸM-PRO" w:hint="eastAsia"/>
                          <w:sz w:val="16"/>
                          <w:szCs w:val="14"/>
                        </w:rPr>
                        <w:t>「</w:t>
                      </w:r>
                      <w:r w:rsidRPr="00853EFF">
                        <w:rPr>
                          <w:rFonts w:ascii="HG丸ｺﾞｼｯｸM-PRO" w:eastAsia="HG丸ｺﾞｼｯｸM-PRO" w:hAnsi="HG丸ｺﾞｼｯｸM-PRO" w:hint="eastAsia"/>
                          <w:sz w:val="16"/>
                          <w:szCs w:val="14"/>
                        </w:rPr>
                        <w:t>生きている地球レポート</w:t>
                      </w:r>
                      <w:r w:rsidRPr="00853EFF">
                        <w:rPr>
                          <w:rFonts w:ascii="HG丸ｺﾞｼｯｸM-PRO" w:eastAsia="HG丸ｺﾞｼｯｸM-PRO" w:hAnsi="HG丸ｺﾞｼｯｸM-PRO"/>
                          <w:sz w:val="16"/>
                          <w:szCs w:val="14"/>
                        </w:rPr>
                        <w:t>2022　ー ネイチャー・ポジティブな社会を構築するために ー</w:t>
                      </w:r>
                      <w:r w:rsidR="005D207E" w:rsidRPr="00853EFF">
                        <w:rPr>
                          <w:rFonts w:ascii="HG丸ｺﾞｼｯｸM-PRO" w:eastAsia="HG丸ｺﾞｼｯｸM-PRO" w:hAnsi="HG丸ｺﾞｼｯｸM-PRO" w:hint="eastAsia"/>
                          <w:sz w:val="16"/>
                          <w:szCs w:val="14"/>
                        </w:rPr>
                        <w:t>」</w:t>
                      </w:r>
                    </w:p>
                  </w:txbxContent>
                </v:textbox>
                <w10:wrap anchorx="margin"/>
              </v:shape>
            </w:pict>
          </mc:Fallback>
        </mc:AlternateContent>
      </w:r>
    </w:p>
    <w:p w14:paraId="4643A8DC" w14:textId="1ED63937" w:rsidR="005D276F" w:rsidRDefault="005D276F" w:rsidP="00A970CC">
      <w:pPr>
        <w:ind w:leftChars="200" w:left="480" w:firstLineChars="100" w:firstLine="220"/>
        <w:rPr>
          <w:rFonts w:ascii="HG丸ｺﾞｼｯｸM-PRO" w:eastAsia="HG丸ｺﾞｼｯｸM-PRO" w:hAnsi="HG丸ｺﾞｼｯｸM-PRO"/>
          <w:sz w:val="22"/>
        </w:rPr>
      </w:pPr>
    </w:p>
    <w:p w14:paraId="6141316A" w14:textId="77777777" w:rsidR="005D276F" w:rsidRDefault="005D276F" w:rsidP="00B02CB4">
      <w:pPr>
        <w:spacing w:afterLines="50" w:after="204"/>
        <w:ind w:leftChars="200" w:left="480" w:firstLineChars="100" w:firstLine="220"/>
        <w:rPr>
          <w:rFonts w:ascii="HG丸ｺﾞｼｯｸM-PRO" w:eastAsia="HG丸ｺﾞｼｯｸM-PRO" w:hAnsi="HG丸ｺﾞｼｯｸM-PRO"/>
          <w:sz w:val="22"/>
        </w:rPr>
      </w:pPr>
    </w:p>
    <w:p w14:paraId="33C2599A" w14:textId="58700DB4" w:rsidR="00711A47" w:rsidRPr="00711A47" w:rsidRDefault="00711A47" w:rsidP="00A970CC">
      <w:pPr>
        <w:ind w:leftChars="200" w:left="480" w:firstLineChars="100" w:firstLine="220"/>
        <w:rPr>
          <w:rFonts w:ascii="HG丸ｺﾞｼｯｸM-PRO" w:eastAsia="HG丸ｺﾞｼｯｸM-PRO" w:hAnsi="HG丸ｺﾞｼｯｸM-PRO"/>
          <w:sz w:val="22"/>
        </w:rPr>
      </w:pPr>
      <w:r w:rsidRPr="00711A47">
        <w:rPr>
          <w:rFonts w:ascii="HG丸ｺﾞｼｯｸM-PRO" w:eastAsia="HG丸ｺﾞｼｯｸM-PRO" w:hAnsi="HG丸ｺﾞｼｯｸM-PRO" w:hint="eastAsia"/>
          <w:sz w:val="22"/>
        </w:rPr>
        <w:t>このような生物多様性が直面している危機は、</w:t>
      </w:r>
      <w:r w:rsidR="005D276F">
        <w:rPr>
          <w:rFonts w:ascii="HG丸ｺﾞｼｯｸM-PRO" w:eastAsia="HG丸ｺﾞｼｯｸM-PRO" w:hAnsi="HG丸ｺﾞｼｯｸM-PRO" w:hint="eastAsia"/>
          <w:sz w:val="22"/>
        </w:rPr>
        <w:t>以下の</w:t>
      </w:r>
      <w:r w:rsidRPr="00711A47">
        <w:rPr>
          <w:rFonts w:ascii="HG丸ｺﾞｼｯｸM-PRO" w:eastAsia="HG丸ｺﾞｼｯｸM-PRO" w:hAnsi="HG丸ｺﾞｼｯｸM-PRO" w:hint="eastAsia"/>
          <w:sz w:val="22"/>
        </w:rPr>
        <w:t>4つに分類</w:t>
      </w:r>
      <w:r w:rsidR="005D276F">
        <w:rPr>
          <w:rFonts w:ascii="HG丸ｺﾞｼｯｸM-PRO" w:eastAsia="HG丸ｺﾞｼｯｸM-PRO" w:hAnsi="HG丸ｺﾞｼｯｸM-PRO" w:hint="eastAsia"/>
          <w:sz w:val="22"/>
        </w:rPr>
        <w:t>され</w:t>
      </w:r>
      <w:r w:rsidRPr="00711A47">
        <w:rPr>
          <w:rFonts w:ascii="HG丸ｺﾞｼｯｸM-PRO" w:eastAsia="HG丸ｺﾞｼｯｸM-PRO" w:hAnsi="HG丸ｺﾞｼｯｸM-PRO" w:hint="eastAsia"/>
          <w:sz w:val="22"/>
        </w:rPr>
        <w:t>ます。</w:t>
      </w:r>
      <w:r w:rsidR="00A970CC" w:rsidRPr="00711A47">
        <w:rPr>
          <w:rFonts w:ascii="HG丸ｺﾞｼｯｸM-PRO" w:eastAsia="HG丸ｺﾞｼｯｸM-PRO" w:hAnsi="HG丸ｺﾞｼｯｸM-PRO" w:hint="eastAsia"/>
          <w:sz w:val="22"/>
        </w:rPr>
        <w:t>生物多様性の損失をまねく要因には、さまざまな人間の行動が、さまざまな形で影響を及ぼしているといえ</w:t>
      </w:r>
      <w:r w:rsidR="005D276F">
        <w:rPr>
          <w:rFonts w:ascii="HG丸ｺﾞｼｯｸM-PRO" w:eastAsia="HG丸ｺﾞｼｯｸM-PRO" w:hAnsi="HG丸ｺﾞｼｯｸM-PRO" w:hint="eastAsia"/>
          <w:sz w:val="22"/>
        </w:rPr>
        <w:t>ます</w:t>
      </w:r>
      <w:r w:rsidR="00A970CC" w:rsidRPr="00711A47">
        <w:rPr>
          <w:rFonts w:ascii="HG丸ｺﾞｼｯｸM-PRO" w:eastAsia="HG丸ｺﾞｼｯｸM-PRO" w:hAnsi="HG丸ｺﾞｼｯｸM-PRO" w:hint="eastAsia"/>
          <w:sz w:val="22"/>
        </w:rPr>
        <w:t>。</w:t>
      </w:r>
    </w:p>
    <w:p w14:paraId="41F44AF4" w14:textId="06013F52" w:rsidR="00711A47" w:rsidRDefault="00711A47" w:rsidP="00B4531F">
      <w:pPr>
        <w:ind w:left="220"/>
        <w:rPr>
          <w:rFonts w:ascii="HG丸ｺﾞｼｯｸM-PRO" w:eastAsia="HG丸ｺﾞｼｯｸM-PRO" w:hAnsi="HG丸ｺﾞｼｯｸM-PRO"/>
          <w:sz w:val="22"/>
        </w:rPr>
      </w:pPr>
    </w:p>
    <w:p w14:paraId="7AB3A579" w14:textId="77777777" w:rsidR="005D276F" w:rsidRDefault="005D276F" w:rsidP="005D276F">
      <w:pPr>
        <w:rPr>
          <w:rFonts w:ascii="HG丸ｺﾞｼｯｸM-PRO" w:eastAsia="HG丸ｺﾞｼｯｸM-PRO" w:hAnsi="HG丸ｺﾞｼｯｸM-PRO"/>
          <w:sz w:val="22"/>
        </w:rPr>
      </w:pPr>
    </w:p>
    <w:tbl>
      <w:tblPr>
        <w:tblStyle w:val="a9"/>
        <w:tblW w:w="0" w:type="auto"/>
        <w:tblInd w:w="421" w:type="dxa"/>
        <w:tblCellMar>
          <w:left w:w="57" w:type="dxa"/>
          <w:right w:w="57" w:type="dxa"/>
        </w:tblCellMar>
        <w:tblLook w:val="04A0" w:firstRow="1" w:lastRow="0" w:firstColumn="1" w:lastColumn="0" w:noHBand="0" w:noVBand="1"/>
      </w:tblPr>
      <w:tblGrid>
        <w:gridCol w:w="8639"/>
      </w:tblGrid>
      <w:tr w:rsidR="005D276F" w14:paraId="2017F24B" w14:textId="77777777" w:rsidTr="00A939E0">
        <w:tc>
          <w:tcPr>
            <w:tcW w:w="8639" w:type="dxa"/>
          </w:tcPr>
          <w:p w14:paraId="5FC5D71B" w14:textId="39C3E0A2" w:rsidR="005D276F" w:rsidRPr="003C572A" w:rsidRDefault="005D276F" w:rsidP="00A939E0">
            <w:pPr>
              <w:rPr>
                <w:rFonts w:ascii="HG丸ｺﾞｼｯｸM-PRO" w:eastAsia="HG丸ｺﾞｼｯｸM-PRO" w:hAnsi="HG丸ｺﾞｼｯｸM-PRO"/>
                <w:sz w:val="22"/>
              </w:rPr>
            </w:pPr>
            <w:r w:rsidRPr="00731D6E">
              <w:rPr>
                <w:rFonts w:ascii="HG丸ｺﾞｼｯｸM-PRO" w:eastAsia="HG丸ｺﾞｼｯｸM-PRO" w:hAnsi="HG丸ｺﾞｼｯｸM-PRO" w:hint="eastAsia"/>
                <w:b/>
                <w:bCs/>
                <w:sz w:val="22"/>
              </w:rPr>
              <w:lastRenderedPageBreak/>
              <w:t>○</w:t>
            </w:r>
            <w:r w:rsidRPr="005D276F">
              <w:rPr>
                <w:rFonts w:ascii="HG丸ｺﾞｼｯｸM-PRO" w:eastAsia="HG丸ｺﾞｼｯｸM-PRO" w:hAnsi="HG丸ｺﾞｼｯｸM-PRO" w:hint="eastAsia"/>
                <w:b/>
                <w:bCs/>
                <w:sz w:val="22"/>
              </w:rPr>
              <w:t>第</w:t>
            </w:r>
            <w:r w:rsidRPr="005D276F">
              <w:rPr>
                <w:rFonts w:ascii="HG丸ｺﾞｼｯｸM-PRO" w:eastAsia="HG丸ｺﾞｼｯｸM-PRO" w:hAnsi="HG丸ｺﾞｼｯｸM-PRO"/>
                <w:b/>
                <w:bCs/>
                <w:sz w:val="22"/>
              </w:rPr>
              <w:t>1の危機：人の生活や開発などによる危機</w:t>
            </w:r>
          </w:p>
          <w:p w14:paraId="43DA1301" w14:textId="6B9CD5C3" w:rsidR="005D276F" w:rsidRDefault="005D276F" w:rsidP="00A939E0">
            <w:pPr>
              <w:ind w:leftChars="100" w:left="240"/>
              <w:rPr>
                <w:rFonts w:ascii="HG丸ｺﾞｼｯｸM-PRO" w:eastAsia="HG丸ｺﾞｼｯｸM-PRO" w:hAnsi="HG丸ｺﾞｼｯｸM-PRO"/>
                <w:sz w:val="22"/>
              </w:rPr>
            </w:pPr>
            <w:r w:rsidRPr="005D276F">
              <w:rPr>
                <w:rFonts w:ascii="HG丸ｺﾞｼｯｸM-PRO" w:eastAsia="HG丸ｺﾞｼｯｸM-PRO" w:hAnsi="HG丸ｺﾞｼｯｸM-PRO" w:hint="eastAsia"/>
                <w:sz w:val="22"/>
              </w:rPr>
              <w:t>森林伐採、河川改修、沿岸部の埋め立てなどの開発行為による生き物の生息・生育地の減少、乱獲や、鑑賞・販売目的での生き物の乱獲などによって、生き物の数の減少が起きてい</w:t>
            </w:r>
            <w:r>
              <w:rPr>
                <w:rFonts w:ascii="HG丸ｺﾞｼｯｸM-PRO" w:eastAsia="HG丸ｺﾞｼｯｸM-PRO" w:hAnsi="HG丸ｺﾞｼｯｸM-PRO" w:hint="eastAsia"/>
                <w:sz w:val="22"/>
              </w:rPr>
              <w:t>る</w:t>
            </w:r>
            <w:r w:rsidRPr="005D276F">
              <w:rPr>
                <w:rFonts w:ascii="HG丸ｺﾞｼｯｸM-PRO" w:eastAsia="HG丸ｺﾞｼｯｸM-PRO" w:hAnsi="HG丸ｺﾞｼｯｸM-PRO" w:hint="eastAsia"/>
                <w:sz w:val="22"/>
              </w:rPr>
              <w:t>。</w:t>
            </w:r>
          </w:p>
        </w:tc>
      </w:tr>
      <w:tr w:rsidR="005D276F" w14:paraId="0B3FBDA1" w14:textId="77777777" w:rsidTr="00A939E0">
        <w:tc>
          <w:tcPr>
            <w:tcW w:w="8639" w:type="dxa"/>
          </w:tcPr>
          <w:p w14:paraId="51B6F46C" w14:textId="7CF2684B" w:rsidR="005D276F" w:rsidRPr="00731D6E" w:rsidRDefault="005D276F" w:rsidP="00A939E0">
            <w:pPr>
              <w:rPr>
                <w:rFonts w:ascii="HG丸ｺﾞｼｯｸM-PRO" w:eastAsia="HG丸ｺﾞｼｯｸM-PRO" w:hAnsi="HG丸ｺﾞｼｯｸM-PRO"/>
                <w:b/>
                <w:bCs/>
                <w:sz w:val="22"/>
              </w:rPr>
            </w:pPr>
            <w:r w:rsidRPr="00731D6E">
              <w:rPr>
                <w:rFonts w:ascii="HG丸ｺﾞｼｯｸM-PRO" w:eastAsia="HG丸ｺﾞｼｯｸM-PRO" w:hAnsi="HG丸ｺﾞｼｯｸM-PRO" w:hint="eastAsia"/>
                <w:b/>
                <w:bCs/>
                <w:sz w:val="22"/>
              </w:rPr>
              <w:t>○</w:t>
            </w:r>
            <w:r w:rsidRPr="005D276F">
              <w:rPr>
                <w:rFonts w:ascii="HG丸ｺﾞｼｯｸM-PRO" w:eastAsia="HG丸ｺﾞｼｯｸM-PRO" w:hAnsi="HG丸ｺﾞｼｯｸM-PRO" w:hint="eastAsia"/>
                <w:b/>
                <w:bCs/>
                <w:sz w:val="22"/>
              </w:rPr>
              <w:t>第２の危機：自然に対する働きかけの縮小による危機</w:t>
            </w:r>
          </w:p>
          <w:p w14:paraId="72CBB084" w14:textId="3FE181C2" w:rsidR="005D276F" w:rsidRDefault="005D276F" w:rsidP="005D276F">
            <w:pPr>
              <w:ind w:leftChars="100" w:left="240"/>
              <w:rPr>
                <w:rFonts w:ascii="HG丸ｺﾞｼｯｸM-PRO" w:eastAsia="HG丸ｺﾞｼｯｸM-PRO" w:hAnsi="HG丸ｺﾞｼｯｸM-PRO"/>
                <w:sz w:val="22"/>
              </w:rPr>
            </w:pPr>
            <w:r>
              <w:rPr>
                <w:rFonts w:ascii="HG丸ｺﾞｼｯｸM-PRO" w:eastAsia="HG丸ｺﾞｼｯｸM-PRO" w:hAnsi="HG丸ｺﾞｼｯｸM-PRO" w:hint="eastAsia"/>
                <w:sz w:val="22"/>
              </w:rPr>
              <w:t>か</w:t>
            </w:r>
            <w:r w:rsidRPr="005D276F">
              <w:rPr>
                <w:rFonts w:ascii="HG丸ｺﾞｼｯｸM-PRO" w:eastAsia="HG丸ｺﾞｼｯｸM-PRO" w:hAnsi="HG丸ｺﾞｼｯｸM-PRO" w:hint="eastAsia"/>
                <w:sz w:val="22"/>
              </w:rPr>
              <w:t>つての日本では、農耕や生活のために地域の自然を有効活用していたが、生活様式や産業構造の変化によって、それらの自然が手入れをされずに荒れて、生き物や生態系に影響を与えてい</w:t>
            </w:r>
            <w:r>
              <w:rPr>
                <w:rFonts w:ascii="HG丸ｺﾞｼｯｸM-PRO" w:eastAsia="HG丸ｺﾞｼｯｸM-PRO" w:hAnsi="HG丸ｺﾞｼｯｸM-PRO" w:hint="eastAsia"/>
                <w:sz w:val="22"/>
              </w:rPr>
              <w:t>る</w:t>
            </w:r>
            <w:r w:rsidRPr="005D276F">
              <w:rPr>
                <w:rFonts w:ascii="HG丸ｺﾞｼｯｸM-PRO" w:eastAsia="HG丸ｺﾞｼｯｸM-PRO" w:hAnsi="HG丸ｺﾞｼｯｸM-PRO" w:hint="eastAsia"/>
                <w:sz w:val="22"/>
              </w:rPr>
              <w:t>。</w:t>
            </w:r>
          </w:p>
        </w:tc>
      </w:tr>
      <w:tr w:rsidR="005D276F" w14:paraId="7005F32E" w14:textId="77777777" w:rsidTr="00A939E0">
        <w:tc>
          <w:tcPr>
            <w:tcW w:w="8639" w:type="dxa"/>
          </w:tcPr>
          <w:p w14:paraId="275A7EC4" w14:textId="75634394" w:rsidR="005D276F" w:rsidRPr="00731D6E" w:rsidRDefault="005D276F" w:rsidP="00A939E0">
            <w:pPr>
              <w:rPr>
                <w:rFonts w:ascii="HG丸ｺﾞｼｯｸM-PRO" w:eastAsia="HG丸ｺﾞｼｯｸM-PRO" w:hAnsi="HG丸ｺﾞｼｯｸM-PRO"/>
                <w:b/>
                <w:bCs/>
                <w:sz w:val="22"/>
              </w:rPr>
            </w:pPr>
            <w:r w:rsidRPr="00731D6E">
              <w:rPr>
                <w:rFonts w:ascii="HG丸ｺﾞｼｯｸM-PRO" w:eastAsia="HG丸ｺﾞｼｯｸM-PRO" w:hAnsi="HG丸ｺﾞｼｯｸM-PRO" w:hint="eastAsia"/>
                <w:b/>
                <w:bCs/>
                <w:sz w:val="22"/>
              </w:rPr>
              <w:t>○</w:t>
            </w:r>
            <w:r w:rsidRPr="005D276F">
              <w:rPr>
                <w:rFonts w:ascii="HG丸ｺﾞｼｯｸM-PRO" w:eastAsia="HG丸ｺﾞｼｯｸM-PRO" w:hAnsi="HG丸ｺﾞｼｯｸM-PRO" w:hint="eastAsia"/>
                <w:b/>
                <w:bCs/>
                <w:sz w:val="22"/>
              </w:rPr>
              <w:t>第</w:t>
            </w:r>
            <w:r w:rsidRPr="005D276F">
              <w:rPr>
                <w:rFonts w:ascii="HG丸ｺﾞｼｯｸM-PRO" w:eastAsia="HG丸ｺﾞｼｯｸM-PRO" w:hAnsi="HG丸ｺﾞｼｯｸM-PRO"/>
                <w:b/>
                <w:bCs/>
                <w:sz w:val="22"/>
              </w:rPr>
              <w:t>3の危機：外来種などの持ち込みによる危機</w:t>
            </w:r>
          </w:p>
          <w:p w14:paraId="55BDDE4C" w14:textId="3C220DDB" w:rsidR="005D276F" w:rsidRDefault="005D276F" w:rsidP="00A939E0">
            <w:pPr>
              <w:ind w:leftChars="100" w:left="240"/>
              <w:rPr>
                <w:rFonts w:ascii="HG丸ｺﾞｼｯｸM-PRO" w:eastAsia="HG丸ｺﾞｼｯｸM-PRO" w:hAnsi="HG丸ｺﾞｼｯｸM-PRO"/>
                <w:sz w:val="22"/>
              </w:rPr>
            </w:pPr>
            <w:r w:rsidRPr="00711A47">
              <w:rPr>
                <w:rFonts w:ascii="HG丸ｺﾞｼｯｸM-PRO" w:eastAsia="HG丸ｺﾞｼｯｸM-PRO" w:hAnsi="HG丸ｺﾞｼｯｸM-PRO" w:hint="eastAsia"/>
                <w:sz w:val="22"/>
              </w:rPr>
              <w:t>人の手によって持ち込まれた外来種が、一部の種類は野外へと逃げ出し、在来種を食べ尽くしたり、生息場所を奪ったりするなど、影響を与えてい</w:t>
            </w:r>
            <w:r>
              <w:rPr>
                <w:rFonts w:ascii="HG丸ｺﾞｼｯｸM-PRO" w:eastAsia="HG丸ｺﾞｼｯｸM-PRO" w:hAnsi="HG丸ｺﾞｼｯｸM-PRO" w:hint="eastAsia"/>
                <w:sz w:val="22"/>
              </w:rPr>
              <w:t>る</w:t>
            </w:r>
            <w:r w:rsidRPr="003C572A">
              <w:rPr>
                <w:rFonts w:ascii="HG丸ｺﾞｼｯｸM-PRO" w:eastAsia="HG丸ｺﾞｼｯｸM-PRO" w:hAnsi="HG丸ｺﾞｼｯｸM-PRO" w:hint="eastAsia"/>
                <w:sz w:val="22"/>
              </w:rPr>
              <w:t>。</w:t>
            </w:r>
          </w:p>
        </w:tc>
      </w:tr>
      <w:tr w:rsidR="005D276F" w14:paraId="6661A222" w14:textId="77777777" w:rsidTr="00A939E0">
        <w:tc>
          <w:tcPr>
            <w:tcW w:w="8639" w:type="dxa"/>
          </w:tcPr>
          <w:p w14:paraId="533CCC1F" w14:textId="5707F404" w:rsidR="005D276F" w:rsidRPr="00731D6E" w:rsidRDefault="005D276F" w:rsidP="005D276F">
            <w:pPr>
              <w:rPr>
                <w:rFonts w:ascii="HG丸ｺﾞｼｯｸM-PRO" w:eastAsia="HG丸ｺﾞｼｯｸM-PRO" w:hAnsi="HG丸ｺﾞｼｯｸM-PRO"/>
                <w:b/>
                <w:bCs/>
                <w:sz w:val="22"/>
              </w:rPr>
            </w:pPr>
            <w:r w:rsidRPr="00731D6E">
              <w:rPr>
                <w:rFonts w:ascii="HG丸ｺﾞｼｯｸM-PRO" w:eastAsia="HG丸ｺﾞｼｯｸM-PRO" w:hAnsi="HG丸ｺﾞｼｯｸM-PRO" w:hint="eastAsia"/>
                <w:b/>
                <w:bCs/>
                <w:sz w:val="22"/>
              </w:rPr>
              <w:t>○</w:t>
            </w:r>
            <w:r w:rsidRPr="005D276F">
              <w:rPr>
                <w:rFonts w:ascii="HG丸ｺﾞｼｯｸM-PRO" w:eastAsia="HG丸ｺﾞｼｯｸM-PRO" w:hAnsi="HG丸ｺﾞｼｯｸM-PRO" w:hint="eastAsia"/>
                <w:b/>
                <w:bCs/>
                <w:sz w:val="22"/>
              </w:rPr>
              <w:t>第４の危機：気候変動による危機</w:t>
            </w:r>
          </w:p>
          <w:p w14:paraId="508701EC" w14:textId="562DAE19" w:rsidR="005D276F" w:rsidRPr="00731D6E" w:rsidRDefault="005D276F" w:rsidP="005D276F">
            <w:pPr>
              <w:ind w:leftChars="100" w:left="240"/>
              <w:rPr>
                <w:rFonts w:ascii="HG丸ｺﾞｼｯｸM-PRO" w:eastAsia="HG丸ｺﾞｼｯｸM-PRO" w:hAnsi="HG丸ｺﾞｼｯｸM-PRO"/>
                <w:b/>
                <w:bCs/>
                <w:sz w:val="22"/>
              </w:rPr>
            </w:pPr>
            <w:r w:rsidRPr="00711A47">
              <w:rPr>
                <w:rFonts w:ascii="HG丸ｺﾞｼｯｸM-PRO" w:eastAsia="HG丸ｺﾞｼｯｸM-PRO" w:hAnsi="HG丸ｺﾞｼｯｸM-PRO" w:hint="eastAsia"/>
                <w:sz w:val="22"/>
              </w:rPr>
              <w:t>人間活動に起因すると考えられる地球温暖化による気候変動により、生き物の分布域や、生育時期などに変化が起きてい</w:t>
            </w:r>
            <w:r>
              <w:rPr>
                <w:rFonts w:ascii="HG丸ｺﾞｼｯｸM-PRO" w:eastAsia="HG丸ｺﾞｼｯｸM-PRO" w:hAnsi="HG丸ｺﾞｼｯｸM-PRO" w:hint="eastAsia"/>
                <w:sz w:val="22"/>
              </w:rPr>
              <w:t>る</w:t>
            </w:r>
            <w:r w:rsidRPr="003C572A">
              <w:rPr>
                <w:rFonts w:ascii="HG丸ｺﾞｼｯｸM-PRO" w:eastAsia="HG丸ｺﾞｼｯｸM-PRO" w:hAnsi="HG丸ｺﾞｼｯｸM-PRO" w:hint="eastAsia"/>
                <w:sz w:val="22"/>
              </w:rPr>
              <w:t>。</w:t>
            </w:r>
          </w:p>
        </w:tc>
      </w:tr>
    </w:tbl>
    <w:p w14:paraId="0DAAD119" w14:textId="77777777" w:rsidR="005D276F" w:rsidRPr="005D276F" w:rsidRDefault="005D276F" w:rsidP="00483E2D">
      <w:pPr>
        <w:ind w:left="220" w:hangingChars="100" w:hanging="220"/>
        <w:rPr>
          <w:rFonts w:ascii="HG丸ｺﾞｼｯｸM-PRO" w:eastAsia="HG丸ｺﾞｼｯｸM-PRO" w:hAnsi="HG丸ｺﾞｼｯｸM-PRO"/>
          <w:sz w:val="22"/>
        </w:rPr>
      </w:pPr>
    </w:p>
    <w:p w14:paraId="7D8F8ED1" w14:textId="3979009F" w:rsidR="003B4C1D" w:rsidRPr="003C572A" w:rsidRDefault="003B4C1D" w:rsidP="003B4C1D">
      <w:pPr>
        <w:ind w:firstLineChars="100" w:firstLine="221"/>
        <w:rPr>
          <w:rFonts w:ascii="HG丸ｺﾞｼｯｸM-PRO" w:eastAsia="HG丸ｺﾞｼｯｸM-PRO" w:hAnsi="HG丸ｺﾞｼｯｸM-PRO"/>
          <w:b/>
          <w:bCs/>
          <w:sz w:val="22"/>
        </w:rPr>
      </w:pPr>
      <w:r w:rsidRPr="003C572A">
        <w:rPr>
          <w:rFonts w:ascii="HG丸ｺﾞｼｯｸM-PRO" w:eastAsia="HG丸ｺﾞｼｯｸM-PRO" w:hAnsi="HG丸ｺﾞｼｯｸM-PRO" w:hint="eastAsia"/>
          <w:b/>
          <w:bCs/>
          <w:sz w:val="22"/>
        </w:rPr>
        <w:t>②</w:t>
      </w:r>
      <w:r w:rsidR="00B02CB4" w:rsidRPr="00B02CB4">
        <w:rPr>
          <w:rFonts w:ascii="HG丸ｺﾞｼｯｸM-PRO" w:eastAsia="HG丸ｺﾞｼｯｸM-PRO" w:hAnsi="HG丸ｺﾞｼｯｸM-PRO" w:hint="eastAsia"/>
          <w:b/>
          <w:bCs/>
          <w:sz w:val="22"/>
        </w:rPr>
        <w:t>生物多様性</w:t>
      </w:r>
      <w:r w:rsidR="00B02CB4">
        <w:rPr>
          <w:rFonts w:ascii="HG丸ｺﾞｼｯｸM-PRO" w:eastAsia="HG丸ｺﾞｼｯｸM-PRO" w:hAnsi="HG丸ｺﾞｼｯｸM-PRO" w:hint="eastAsia"/>
          <w:b/>
          <w:bCs/>
          <w:sz w:val="22"/>
        </w:rPr>
        <w:t>の保全に向けた活動、取組み</w:t>
      </w:r>
    </w:p>
    <w:bookmarkEnd w:id="2"/>
    <w:p w14:paraId="7446198F" w14:textId="77777777" w:rsidR="00411419" w:rsidRDefault="003B4C1D" w:rsidP="005D207E">
      <w:pPr>
        <w:ind w:leftChars="177" w:left="425"/>
        <w:rPr>
          <w:rFonts w:ascii="HG丸ｺﾞｼｯｸM-PRO" w:eastAsia="HG丸ｺﾞｼｯｸM-PRO" w:hAnsi="HG丸ｺﾞｼｯｸM-PRO"/>
          <w:sz w:val="22"/>
        </w:rPr>
      </w:pPr>
      <w:r w:rsidRPr="003C572A">
        <w:rPr>
          <w:rFonts w:ascii="HG丸ｺﾞｼｯｸM-PRO" w:eastAsia="HG丸ｺﾞｼｯｸM-PRO" w:hAnsi="HG丸ｺﾞｼｯｸM-PRO" w:hint="eastAsia"/>
          <w:sz w:val="22"/>
        </w:rPr>
        <w:t xml:space="preserve">　</w:t>
      </w:r>
      <w:r w:rsidR="005D207E" w:rsidRPr="005D207E">
        <w:rPr>
          <w:rFonts w:ascii="HG丸ｺﾞｼｯｸM-PRO" w:eastAsia="HG丸ｺﾞｼｯｸM-PRO" w:hAnsi="HG丸ｺﾞｼｯｸM-PRO" w:hint="eastAsia"/>
          <w:sz w:val="22"/>
        </w:rPr>
        <w:t>生物多様性の</w:t>
      </w:r>
      <w:r w:rsidR="005D207E">
        <w:rPr>
          <w:rFonts w:ascii="HG丸ｺﾞｼｯｸM-PRO" w:eastAsia="HG丸ｺﾞｼｯｸM-PRO" w:hAnsi="HG丸ｺﾞｼｯｸM-PRO" w:hint="eastAsia"/>
          <w:sz w:val="22"/>
        </w:rPr>
        <w:t>保全に向けて</w:t>
      </w:r>
      <w:r w:rsidR="005D207E" w:rsidRPr="005D207E">
        <w:rPr>
          <w:rFonts w:ascii="HG丸ｺﾞｼｯｸM-PRO" w:eastAsia="HG丸ｺﾞｼｯｸM-PRO" w:hAnsi="HG丸ｺﾞｼｯｸM-PRO" w:hint="eastAsia"/>
          <w:sz w:val="22"/>
        </w:rPr>
        <w:t>、</w:t>
      </w:r>
      <w:r w:rsidR="005D207E" w:rsidRPr="005D207E">
        <w:rPr>
          <w:rFonts w:ascii="HG丸ｺﾞｼｯｸM-PRO" w:eastAsia="HG丸ｺﾞｼｯｸM-PRO" w:hAnsi="HG丸ｺﾞｼｯｸM-PRO"/>
          <w:sz w:val="22"/>
        </w:rPr>
        <w:t>2022年12月の生物多様性条約第15回締約国会議（COP15）において、2030年までに自然を回復軌道に乗せるために生物多様性の損失を止め反転させる「ネイチャーポジティブ」の考え方が示され、それに向けて世界が大きく動きだ</w:t>
      </w:r>
      <w:r w:rsidR="00411419">
        <w:rPr>
          <w:rFonts w:ascii="HG丸ｺﾞｼｯｸM-PRO" w:eastAsia="HG丸ｺﾞｼｯｸM-PRO" w:hAnsi="HG丸ｺﾞｼｯｸM-PRO" w:hint="eastAsia"/>
          <w:sz w:val="22"/>
        </w:rPr>
        <w:t>すようになりました</w:t>
      </w:r>
      <w:r w:rsidR="005D207E" w:rsidRPr="005D207E">
        <w:rPr>
          <w:rFonts w:ascii="HG丸ｺﾞｼｯｸM-PRO" w:eastAsia="HG丸ｺﾞｼｯｸM-PRO" w:hAnsi="HG丸ｺﾞｼｯｸM-PRO"/>
          <w:sz w:val="22"/>
        </w:rPr>
        <w:t>。</w:t>
      </w:r>
    </w:p>
    <w:p w14:paraId="0BDA2B22" w14:textId="218058EC" w:rsidR="00411419" w:rsidRDefault="00411419" w:rsidP="005D207E">
      <w:pPr>
        <w:ind w:leftChars="177" w:left="425"/>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411419">
        <w:rPr>
          <w:rFonts w:ascii="HG丸ｺﾞｼｯｸM-PRO" w:eastAsia="HG丸ｺﾞｼｯｸM-PRO" w:hAnsi="HG丸ｺﾞｼｯｸM-PRO" w:hint="eastAsia"/>
          <w:sz w:val="22"/>
        </w:rPr>
        <w:t>ネイチャーポジティブとは日本語訳で「自然再興」といい、「生物多様性の損失を食い止め、反転させて回復軌道に乗せることを意味する世界的な社会目標」を指します。</w:t>
      </w:r>
    </w:p>
    <w:p w14:paraId="0697FC1C" w14:textId="7DAEEF62" w:rsidR="003B4C1D" w:rsidRDefault="00411419" w:rsidP="005D207E">
      <w:pPr>
        <w:ind w:leftChars="177" w:left="425"/>
        <w:rPr>
          <w:rFonts w:ascii="HG丸ｺﾞｼｯｸM-PRO" w:eastAsia="HG丸ｺﾞｼｯｸM-PRO" w:hAnsi="HG丸ｺﾞｼｯｸM-PRO"/>
          <w:sz w:val="22"/>
        </w:rPr>
      </w:pPr>
      <w:r w:rsidRPr="00B02CB4">
        <w:rPr>
          <w:noProof/>
        </w:rPr>
        <w:drawing>
          <wp:anchor distT="0" distB="0" distL="114300" distR="114300" simplePos="0" relativeHeight="251767808" behindDoc="0" locked="0" layoutInCell="1" allowOverlap="1" wp14:anchorId="36C8E435" wp14:editId="300B3A56">
            <wp:simplePos x="0" y="0"/>
            <wp:positionH relativeFrom="column">
              <wp:posOffset>635</wp:posOffset>
            </wp:positionH>
            <wp:positionV relativeFrom="paragraph">
              <wp:posOffset>231140</wp:posOffset>
            </wp:positionV>
            <wp:extent cx="5759450" cy="2562225"/>
            <wp:effectExtent l="0" t="0" r="0" b="9525"/>
            <wp:wrapNone/>
            <wp:docPr id="17886957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95797" name=""/>
                    <pic:cNvPicPr/>
                  </pic:nvPicPr>
                  <pic:blipFill>
                    <a:blip r:embed="rId22">
                      <a:extLst>
                        <a:ext uri="{28A0092B-C50C-407E-A947-70E740481C1C}">
                          <a14:useLocalDpi xmlns:a14="http://schemas.microsoft.com/office/drawing/2010/main" val="0"/>
                        </a:ext>
                      </a:extLst>
                    </a:blip>
                    <a:stretch>
                      <a:fillRect/>
                    </a:stretch>
                  </pic:blipFill>
                  <pic:spPr>
                    <a:xfrm>
                      <a:off x="0" y="0"/>
                      <a:ext cx="5759450" cy="2562225"/>
                    </a:xfrm>
                    <a:prstGeom prst="rect">
                      <a:avLst/>
                    </a:prstGeom>
                  </pic:spPr>
                </pic:pic>
              </a:graphicData>
            </a:graphic>
            <wp14:sizeRelH relativeFrom="page">
              <wp14:pctWidth>0</wp14:pctWidth>
            </wp14:sizeRelH>
            <wp14:sizeRelV relativeFrom="page">
              <wp14:pctHeight>0</wp14:pctHeight>
            </wp14:sizeRelV>
          </wp:anchor>
        </w:drawing>
      </w:r>
      <w:r w:rsidR="003B4C1D">
        <w:rPr>
          <w:rFonts w:ascii="HG丸ｺﾞｼｯｸM-PRO" w:eastAsia="HG丸ｺﾞｼｯｸM-PRO" w:hAnsi="HG丸ｺﾞｼｯｸM-PRO" w:hint="eastAsia"/>
          <w:sz w:val="22"/>
        </w:rPr>
        <w:t xml:space="preserve">　　</w:t>
      </w:r>
    </w:p>
    <w:p w14:paraId="0AD90F4F" w14:textId="00B02470" w:rsidR="00B02CB4" w:rsidRDefault="00B02CB4" w:rsidP="003B4C1D">
      <w:pPr>
        <w:ind w:left="440" w:hangingChars="200" w:hanging="440"/>
        <w:rPr>
          <w:rFonts w:ascii="HG丸ｺﾞｼｯｸM-PRO" w:eastAsia="HG丸ｺﾞｼｯｸM-PRO" w:hAnsi="HG丸ｺﾞｼｯｸM-PRO"/>
          <w:sz w:val="22"/>
        </w:rPr>
      </w:pPr>
    </w:p>
    <w:p w14:paraId="0F637D38" w14:textId="77777777" w:rsidR="00B02CB4" w:rsidRDefault="00B02CB4" w:rsidP="003B4C1D">
      <w:pPr>
        <w:ind w:left="440" w:hangingChars="200" w:hanging="440"/>
        <w:rPr>
          <w:rFonts w:ascii="HG丸ｺﾞｼｯｸM-PRO" w:eastAsia="HG丸ｺﾞｼｯｸM-PRO" w:hAnsi="HG丸ｺﾞｼｯｸM-PRO"/>
          <w:sz w:val="22"/>
        </w:rPr>
      </w:pPr>
    </w:p>
    <w:p w14:paraId="5E07B113" w14:textId="59F78286" w:rsidR="00B02CB4" w:rsidRDefault="00B02CB4" w:rsidP="003B4C1D">
      <w:pPr>
        <w:ind w:left="440" w:hangingChars="200" w:hanging="440"/>
        <w:rPr>
          <w:rFonts w:ascii="HG丸ｺﾞｼｯｸM-PRO" w:eastAsia="HG丸ｺﾞｼｯｸM-PRO" w:hAnsi="HG丸ｺﾞｼｯｸM-PRO"/>
          <w:sz w:val="22"/>
        </w:rPr>
      </w:pPr>
    </w:p>
    <w:p w14:paraId="546A746B" w14:textId="77777777" w:rsidR="00B02CB4" w:rsidRDefault="00B02CB4" w:rsidP="003B4C1D">
      <w:pPr>
        <w:ind w:left="440" w:hangingChars="200" w:hanging="440"/>
        <w:rPr>
          <w:rFonts w:ascii="HG丸ｺﾞｼｯｸM-PRO" w:eastAsia="HG丸ｺﾞｼｯｸM-PRO" w:hAnsi="HG丸ｺﾞｼｯｸM-PRO"/>
          <w:sz w:val="22"/>
        </w:rPr>
      </w:pPr>
    </w:p>
    <w:p w14:paraId="71B584FC" w14:textId="77777777" w:rsidR="00B02CB4" w:rsidRDefault="00B02CB4" w:rsidP="003B4C1D">
      <w:pPr>
        <w:ind w:left="440" w:hangingChars="200" w:hanging="440"/>
        <w:rPr>
          <w:rFonts w:ascii="HG丸ｺﾞｼｯｸM-PRO" w:eastAsia="HG丸ｺﾞｼｯｸM-PRO" w:hAnsi="HG丸ｺﾞｼｯｸM-PRO"/>
          <w:sz w:val="22"/>
        </w:rPr>
      </w:pPr>
    </w:p>
    <w:p w14:paraId="7080C253" w14:textId="77777777" w:rsidR="00B02CB4" w:rsidRDefault="00B02CB4" w:rsidP="003B4C1D">
      <w:pPr>
        <w:ind w:left="440" w:hangingChars="200" w:hanging="440"/>
        <w:rPr>
          <w:rFonts w:ascii="HG丸ｺﾞｼｯｸM-PRO" w:eastAsia="HG丸ｺﾞｼｯｸM-PRO" w:hAnsi="HG丸ｺﾞｼｯｸM-PRO"/>
          <w:sz w:val="22"/>
        </w:rPr>
      </w:pPr>
    </w:p>
    <w:p w14:paraId="57DDE9C2" w14:textId="77777777" w:rsidR="00B02CB4" w:rsidRDefault="00B02CB4" w:rsidP="003B4C1D">
      <w:pPr>
        <w:ind w:left="440" w:hangingChars="200" w:hanging="440"/>
        <w:rPr>
          <w:rFonts w:ascii="HG丸ｺﾞｼｯｸM-PRO" w:eastAsia="HG丸ｺﾞｼｯｸM-PRO" w:hAnsi="HG丸ｺﾞｼｯｸM-PRO"/>
          <w:sz w:val="22"/>
        </w:rPr>
      </w:pPr>
    </w:p>
    <w:p w14:paraId="5E73E160" w14:textId="77777777" w:rsidR="00B02CB4" w:rsidRDefault="00B02CB4" w:rsidP="003B4C1D">
      <w:pPr>
        <w:ind w:left="440" w:hangingChars="200" w:hanging="440"/>
        <w:rPr>
          <w:rFonts w:ascii="HG丸ｺﾞｼｯｸM-PRO" w:eastAsia="HG丸ｺﾞｼｯｸM-PRO" w:hAnsi="HG丸ｺﾞｼｯｸM-PRO"/>
          <w:sz w:val="22"/>
        </w:rPr>
      </w:pPr>
    </w:p>
    <w:p w14:paraId="18B97D5B" w14:textId="430BCFC0" w:rsidR="00B02CB4" w:rsidRDefault="00B02CB4" w:rsidP="003B4C1D">
      <w:pPr>
        <w:ind w:left="440" w:hangingChars="200" w:hanging="440"/>
        <w:rPr>
          <w:rFonts w:ascii="HG丸ｺﾞｼｯｸM-PRO" w:eastAsia="HG丸ｺﾞｼｯｸM-PRO" w:hAnsi="HG丸ｺﾞｼｯｸM-PRO"/>
          <w:sz w:val="22"/>
        </w:rPr>
      </w:pPr>
    </w:p>
    <w:p w14:paraId="7C1D6886" w14:textId="11A1B24B" w:rsidR="00B02CB4" w:rsidRDefault="00411419" w:rsidP="003B4C1D">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69856" behindDoc="0" locked="0" layoutInCell="1" allowOverlap="1" wp14:anchorId="143F75D8" wp14:editId="060D6611">
                <wp:simplePos x="0" y="0"/>
                <wp:positionH relativeFrom="margin">
                  <wp:posOffset>80645</wp:posOffset>
                </wp:positionH>
                <wp:positionV relativeFrom="paragraph">
                  <wp:posOffset>55880</wp:posOffset>
                </wp:positionV>
                <wp:extent cx="5939155" cy="819150"/>
                <wp:effectExtent l="0" t="0" r="4445" b="0"/>
                <wp:wrapNone/>
                <wp:docPr id="1717257202" name="テキスト ボックス 1717257202"/>
                <wp:cNvGraphicFramePr/>
                <a:graphic xmlns:a="http://schemas.openxmlformats.org/drawingml/2006/main">
                  <a:graphicData uri="http://schemas.microsoft.com/office/word/2010/wordprocessingShape">
                    <wps:wsp>
                      <wps:cNvSpPr txBox="1"/>
                      <wps:spPr>
                        <a:xfrm>
                          <a:off x="0" y="0"/>
                          <a:ext cx="5939155" cy="819150"/>
                        </a:xfrm>
                        <a:prstGeom prst="rect">
                          <a:avLst/>
                        </a:prstGeom>
                        <a:solidFill>
                          <a:schemeClr val="bg1"/>
                        </a:solidFill>
                        <a:ln w="6350">
                          <a:noFill/>
                        </a:ln>
                      </wps:spPr>
                      <wps:txbx>
                        <w:txbxContent>
                          <w:p w14:paraId="59064145" w14:textId="56419CAF" w:rsidR="005D207E" w:rsidRPr="005D207E" w:rsidRDefault="005D207E" w:rsidP="005D207E">
                            <w:pPr>
                              <w:ind w:left="880" w:hangingChars="400" w:hanging="880"/>
                              <w:rPr>
                                <w:rFonts w:ascii="HG丸ｺﾞｼｯｸM-PRO" w:eastAsia="HG丸ｺﾞｼｯｸM-PRO" w:hAnsi="HG丸ｺﾞｼｯｸM-PRO"/>
                                <w:sz w:val="22"/>
                                <w:u w:val="single"/>
                              </w:rPr>
                            </w:pPr>
                            <w:r w:rsidRPr="005D207E">
                              <w:rPr>
                                <w:rFonts w:ascii="HG丸ｺﾞｼｯｸM-PRO" w:eastAsia="HG丸ｺﾞｼｯｸM-PRO" w:hAnsi="HG丸ｺﾞｼｯｸM-PRO"/>
                                <w:sz w:val="22"/>
                                <w:u w:val="single"/>
                              </w:rPr>
                              <w:t>2030</w:t>
                            </w:r>
                            <w:r w:rsidRPr="005D207E">
                              <w:rPr>
                                <w:rFonts w:ascii="HG丸ｺﾞｼｯｸM-PRO" w:eastAsia="HG丸ｺﾞｼｯｸM-PRO" w:hAnsi="HG丸ｺﾞｼｯｸM-PRO"/>
                                <w:sz w:val="22"/>
                                <w:u w:val="single"/>
                              </w:rPr>
                              <w:t>年までのネイチャーポジティブに向けた自然のための測定可能な世界目標</w:t>
                            </w:r>
                          </w:p>
                          <w:p w14:paraId="6BCA9F9D" w14:textId="77777777" w:rsidR="005D207E" w:rsidRDefault="005D207E" w:rsidP="005D207E">
                            <w:pPr>
                              <w:ind w:left="880" w:hangingChars="400" w:hanging="880"/>
                              <w:rPr>
                                <w:rFonts w:ascii="HG丸ｺﾞｼｯｸM-PRO" w:eastAsia="HG丸ｺﾞｼｯｸM-PRO" w:hAnsi="HG丸ｺﾞｼｯｸM-PRO"/>
                                <w:sz w:val="22"/>
                                <w:u w:val="single"/>
                              </w:rPr>
                            </w:pPr>
                            <w:r w:rsidRPr="005D207E">
                              <w:rPr>
                                <w:rFonts w:ascii="HG丸ｺﾞｼｯｸM-PRO" w:eastAsia="HG丸ｺﾞｼｯｸM-PRO" w:hAnsi="HG丸ｺﾞｼｯｸM-PRO" w:hint="eastAsia"/>
                                <w:sz w:val="22"/>
                                <w:u w:val="single"/>
                              </w:rPr>
                              <w:t>出典：</w:t>
                            </w:r>
                            <w:r w:rsidRPr="005D207E">
                              <w:rPr>
                                <w:rFonts w:ascii="HG丸ｺﾞｼｯｸM-PRO" w:eastAsia="HG丸ｺﾞｼｯｸM-PRO" w:hAnsi="HG丸ｺﾞｼｯｸM-PRO"/>
                                <w:sz w:val="22"/>
                                <w:u w:val="single"/>
                              </w:rPr>
                              <w:t>naturepositive.org（日本語訳はWWFジャパン）</w:t>
                            </w:r>
                          </w:p>
                          <w:p w14:paraId="7E28476D" w14:textId="6837FEE8" w:rsidR="005D207E" w:rsidRPr="00853EFF" w:rsidRDefault="005D207E" w:rsidP="00853EFF">
                            <w:pPr>
                              <w:spacing w:line="220" w:lineRule="exact"/>
                              <w:ind w:left="640" w:hangingChars="400" w:hanging="640"/>
                              <w:rPr>
                                <w:sz w:val="20"/>
                                <w:szCs w:val="18"/>
                              </w:rPr>
                            </w:pPr>
                            <w:r w:rsidRPr="00853EFF">
                              <w:rPr>
                                <w:rFonts w:ascii="HG丸ｺﾞｼｯｸM-PRO" w:eastAsia="HG丸ｺﾞｼｯｸM-PRO" w:hAnsi="HG丸ｺﾞｼｯｸM-PRO" w:hint="eastAsia"/>
                                <w:sz w:val="16"/>
                                <w:szCs w:val="14"/>
                              </w:rPr>
                              <w:t>引用元：WWFジャパンＨＰ内</w:t>
                            </w:r>
                            <w:r w:rsidRPr="00853EFF">
                              <w:rPr>
                                <w:rFonts w:ascii="HG丸ｺﾞｼｯｸM-PRO" w:eastAsia="HG丸ｺﾞｼｯｸM-PRO" w:hAnsi="HG丸ｺﾞｼｯｸM-PRO"/>
                                <w:sz w:val="16"/>
                                <w:szCs w:val="14"/>
                              </w:rPr>
                              <w:br/>
                            </w:r>
                            <w:r w:rsidRPr="00853EFF">
                              <w:rPr>
                                <w:rFonts w:ascii="HG丸ｺﾞｼｯｸM-PRO" w:eastAsia="HG丸ｺﾞｼｯｸM-PRO" w:hAnsi="HG丸ｺﾞｼｯｸM-PRO" w:hint="eastAsia"/>
                                <w:sz w:val="16"/>
                                <w:szCs w:val="14"/>
                              </w:rPr>
                              <w:t>「はじめての</w:t>
                            </w:r>
                            <w:r w:rsidRPr="00853EFF">
                              <w:rPr>
                                <w:rFonts w:ascii="HG丸ｺﾞｼｯｸM-PRO" w:eastAsia="HG丸ｺﾞｼｯｸM-PRO" w:hAnsi="HG丸ｺﾞｼｯｸM-PRO"/>
                                <w:sz w:val="16"/>
                                <w:szCs w:val="14"/>
                              </w:rPr>
                              <w:t xml:space="preserve"> 『生物多様性』～今おさえておきたいポイントをわかりやすく簡単に解説</w:t>
                            </w:r>
                            <w:r w:rsidRPr="00853EFF">
                              <w:rPr>
                                <w:rFonts w:ascii="HG丸ｺﾞｼｯｸM-PRO" w:eastAsia="HG丸ｺﾞｼｯｸM-PRO" w:hAnsi="HG丸ｺﾞｼｯｸM-PRO" w:hint="eastAsia"/>
                                <w:sz w:val="16"/>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F75D8" id="テキスト ボックス 1717257202" o:spid="_x0000_s1034" type="#_x0000_t202" style="position:absolute;left:0;text-align:left;margin-left:6.35pt;margin-top:4.4pt;width:467.65pt;height:64.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" fillcolor="white [3212]" stroked="f" strokeweight=".5pt">
                <v:textbox inset="0,0,0,0">
                  <w:txbxContent>
                    <w:p w14:paraId="59064145" w14:textId="56419CAF" w:rsidR="005D207E" w:rsidRPr="005D207E" w:rsidRDefault="005D207E" w:rsidP="005D207E">
                      <w:pPr>
                        <w:ind w:left="880" w:hangingChars="400" w:hanging="880"/>
                        <w:rPr>
                          <w:rFonts w:ascii="HG丸ｺﾞｼｯｸM-PRO" w:eastAsia="HG丸ｺﾞｼｯｸM-PRO" w:hAnsi="HG丸ｺﾞｼｯｸM-PRO"/>
                          <w:sz w:val="22"/>
                          <w:u w:val="single"/>
                        </w:rPr>
                      </w:pPr>
                      <w:r w:rsidRPr="005D207E">
                        <w:rPr>
                          <w:rFonts w:ascii="HG丸ｺﾞｼｯｸM-PRO" w:eastAsia="HG丸ｺﾞｼｯｸM-PRO" w:hAnsi="HG丸ｺﾞｼｯｸM-PRO"/>
                          <w:sz w:val="22"/>
                          <w:u w:val="single"/>
                        </w:rPr>
                        <w:t>2030</w:t>
                      </w:r>
                      <w:r w:rsidRPr="005D207E">
                        <w:rPr>
                          <w:rFonts w:ascii="HG丸ｺﾞｼｯｸM-PRO" w:eastAsia="HG丸ｺﾞｼｯｸM-PRO" w:hAnsi="HG丸ｺﾞｼｯｸM-PRO"/>
                          <w:sz w:val="22"/>
                          <w:u w:val="single"/>
                        </w:rPr>
                        <w:t>年までのネイチャーポジティブに向けた自然のための測定可能な世界目標</w:t>
                      </w:r>
                    </w:p>
                    <w:p w14:paraId="6BCA9F9D" w14:textId="77777777" w:rsidR="005D207E" w:rsidRDefault="005D207E" w:rsidP="005D207E">
                      <w:pPr>
                        <w:ind w:left="880" w:hangingChars="400" w:hanging="880"/>
                        <w:rPr>
                          <w:rFonts w:ascii="HG丸ｺﾞｼｯｸM-PRO" w:eastAsia="HG丸ｺﾞｼｯｸM-PRO" w:hAnsi="HG丸ｺﾞｼｯｸM-PRO"/>
                          <w:sz w:val="22"/>
                          <w:u w:val="single"/>
                        </w:rPr>
                      </w:pPr>
                      <w:r w:rsidRPr="005D207E">
                        <w:rPr>
                          <w:rFonts w:ascii="HG丸ｺﾞｼｯｸM-PRO" w:eastAsia="HG丸ｺﾞｼｯｸM-PRO" w:hAnsi="HG丸ｺﾞｼｯｸM-PRO" w:hint="eastAsia"/>
                          <w:sz w:val="22"/>
                          <w:u w:val="single"/>
                        </w:rPr>
                        <w:t>出典：</w:t>
                      </w:r>
                      <w:r w:rsidRPr="005D207E">
                        <w:rPr>
                          <w:rFonts w:ascii="HG丸ｺﾞｼｯｸM-PRO" w:eastAsia="HG丸ｺﾞｼｯｸM-PRO" w:hAnsi="HG丸ｺﾞｼｯｸM-PRO"/>
                          <w:sz w:val="22"/>
                          <w:u w:val="single"/>
                        </w:rPr>
                        <w:t>naturepositive.org（日本語訳はWWFジャパン）</w:t>
                      </w:r>
                    </w:p>
                    <w:p w14:paraId="7E28476D" w14:textId="6837FEE8" w:rsidR="005D207E" w:rsidRPr="00853EFF" w:rsidRDefault="005D207E" w:rsidP="00853EFF">
                      <w:pPr>
                        <w:spacing w:line="220" w:lineRule="exact"/>
                        <w:ind w:left="640" w:hangingChars="400" w:hanging="640"/>
                        <w:rPr>
                          <w:sz w:val="20"/>
                          <w:szCs w:val="18"/>
                        </w:rPr>
                      </w:pPr>
                      <w:r w:rsidRPr="00853EFF">
                        <w:rPr>
                          <w:rFonts w:ascii="HG丸ｺﾞｼｯｸM-PRO" w:eastAsia="HG丸ｺﾞｼｯｸM-PRO" w:hAnsi="HG丸ｺﾞｼｯｸM-PRO" w:hint="eastAsia"/>
                          <w:sz w:val="16"/>
                          <w:szCs w:val="14"/>
                        </w:rPr>
                        <w:t>引用元：WWFジャパンＨＰ内</w:t>
                      </w:r>
                      <w:r w:rsidRPr="00853EFF">
                        <w:rPr>
                          <w:rFonts w:ascii="HG丸ｺﾞｼｯｸM-PRO" w:eastAsia="HG丸ｺﾞｼｯｸM-PRO" w:hAnsi="HG丸ｺﾞｼｯｸM-PRO"/>
                          <w:sz w:val="16"/>
                          <w:szCs w:val="14"/>
                        </w:rPr>
                        <w:br/>
                      </w:r>
                      <w:r w:rsidRPr="00853EFF">
                        <w:rPr>
                          <w:rFonts w:ascii="HG丸ｺﾞｼｯｸM-PRO" w:eastAsia="HG丸ｺﾞｼｯｸM-PRO" w:hAnsi="HG丸ｺﾞｼｯｸM-PRO" w:hint="eastAsia"/>
                          <w:sz w:val="16"/>
                          <w:szCs w:val="14"/>
                        </w:rPr>
                        <w:t>「はじめての</w:t>
                      </w:r>
                      <w:r w:rsidRPr="00853EFF">
                        <w:rPr>
                          <w:rFonts w:ascii="HG丸ｺﾞｼｯｸM-PRO" w:eastAsia="HG丸ｺﾞｼｯｸM-PRO" w:hAnsi="HG丸ｺﾞｼｯｸM-PRO"/>
                          <w:sz w:val="16"/>
                          <w:szCs w:val="14"/>
                        </w:rPr>
                        <w:t xml:space="preserve"> 『生物多様性』～今おさえておきたいポイントをわかりやすく簡単に解説</w:t>
                      </w:r>
                      <w:r w:rsidRPr="00853EFF">
                        <w:rPr>
                          <w:rFonts w:ascii="HG丸ｺﾞｼｯｸM-PRO" w:eastAsia="HG丸ｺﾞｼｯｸM-PRO" w:hAnsi="HG丸ｺﾞｼｯｸM-PRO" w:hint="eastAsia"/>
                          <w:sz w:val="16"/>
                          <w:szCs w:val="14"/>
                        </w:rPr>
                        <w:t>」</w:t>
                      </w:r>
                    </w:p>
                  </w:txbxContent>
                </v:textbox>
                <w10:wrap anchorx="margin"/>
              </v:shape>
            </w:pict>
          </mc:Fallback>
        </mc:AlternateContent>
      </w:r>
    </w:p>
    <w:p w14:paraId="1CD94094" w14:textId="6C8C345B" w:rsidR="00B02CB4" w:rsidRDefault="00B02CB4" w:rsidP="003B4C1D">
      <w:pPr>
        <w:ind w:left="440" w:hangingChars="200" w:hanging="440"/>
        <w:rPr>
          <w:rFonts w:ascii="HG丸ｺﾞｼｯｸM-PRO" w:eastAsia="HG丸ｺﾞｼｯｸM-PRO" w:hAnsi="HG丸ｺﾞｼｯｸM-PRO"/>
          <w:sz w:val="22"/>
        </w:rPr>
      </w:pPr>
    </w:p>
    <w:p w14:paraId="72E08C51" w14:textId="16AFF467" w:rsidR="00B02CB4" w:rsidRPr="003C572A" w:rsidRDefault="00B02CB4" w:rsidP="003B4C1D">
      <w:pPr>
        <w:ind w:left="440" w:hangingChars="200" w:hanging="440"/>
        <w:rPr>
          <w:rFonts w:ascii="HG丸ｺﾞｼｯｸM-PRO" w:eastAsia="HG丸ｺﾞｼｯｸM-PRO" w:hAnsi="HG丸ｺﾞｼｯｸM-PRO"/>
          <w:sz w:val="22"/>
        </w:rPr>
      </w:pPr>
    </w:p>
    <w:p w14:paraId="718E70C0" w14:textId="556D9327" w:rsidR="00E12169" w:rsidRDefault="000F57FB" w:rsidP="00E12169">
      <w:pPr>
        <w:ind w:leftChars="177" w:left="425"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日本</w:t>
      </w:r>
      <w:r w:rsidR="005D207E" w:rsidRPr="00411419">
        <w:rPr>
          <w:rFonts w:ascii="HG丸ｺﾞｼｯｸM-PRO" w:eastAsia="HG丸ｺﾞｼｯｸM-PRO" w:hAnsi="HG丸ｺﾞｼｯｸM-PRO" w:hint="eastAsia"/>
          <w:sz w:val="22"/>
        </w:rPr>
        <w:t>国内では、</w:t>
      </w:r>
      <w:r w:rsidR="005D207E" w:rsidRPr="00411419">
        <w:rPr>
          <w:rFonts w:ascii="HG丸ｺﾞｼｯｸM-PRO" w:eastAsia="HG丸ｺﾞｼｯｸM-PRO" w:hAnsi="HG丸ｺﾞｼｯｸM-PRO"/>
          <w:sz w:val="22"/>
        </w:rPr>
        <w:t>2023年3月に閣議決定した生物多様性国家戦略2023-2030において</w:t>
      </w:r>
      <w:r>
        <w:rPr>
          <w:rFonts w:ascii="HG丸ｺﾞｼｯｸM-PRO" w:eastAsia="HG丸ｺﾞｼｯｸM-PRO" w:hAnsi="HG丸ｺﾞｼｯｸM-PRO" w:hint="eastAsia"/>
          <w:sz w:val="22"/>
        </w:rPr>
        <w:t>、「</w:t>
      </w:r>
      <w:r w:rsidR="005D207E" w:rsidRPr="00411419">
        <w:rPr>
          <w:rFonts w:ascii="HG丸ｺﾞｼｯｸM-PRO" w:eastAsia="HG丸ｺﾞｼｯｸM-PRO" w:hAnsi="HG丸ｺﾞｼｯｸM-PRO"/>
          <w:sz w:val="22"/>
        </w:rPr>
        <w:t>2030年までにネイチャーポジティブを達成する</w:t>
      </w:r>
      <w:r>
        <w:rPr>
          <w:rFonts w:ascii="HG丸ｺﾞｼｯｸM-PRO" w:eastAsia="HG丸ｺﾞｼｯｸM-PRO" w:hAnsi="HG丸ｺﾞｼｯｸM-PRO" w:hint="eastAsia"/>
          <w:sz w:val="22"/>
        </w:rPr>
        <w:t>」</w:t>
      </w:r>
      <w:r w:rsidR="005D207E" w:rsidRPr="00411419">
        <w:rPr>
          <w:rFonts w:ascii="HG丸ｺﾞｼｯｸM-PRO" w:eastAsia="HG丸ｺﾞｼｯｸM-PRO" w:hAnsi="HG丸ｺﾞｼｯｸM-PRO"/>
          <w:sz w:val="22"/>
        </w:rPr>
        <w:t>という目標が掲げられ</w:t>
      </w:r>
      <w:r>
        <w:rPr>
          <w:rFonts w:ascii="HG丸ｺﾞｼｯｸM-PRO" w:eastAsia="HG丸ｺﾞｼｯｸM-PRO" w:hAnsi="HG丸ｺﾞｼｯｸM-PRO" w:hint="eastAsia"/>
          <w:sz w:val="22"/>
        </w:rPr>
        <w:t>、</w:t>
      </w:r>
      <w:r w:rsidR="00853EFF" w:rsidRPr="00853EFF">
        <w:rPr>
          <w:rFonts w:ascii="HG丸ｺﾞｼｯｸM-PRO" w:eastAsia="HG丸ｺﾞｼｯｸM-PRO" w:hAnsi="HG丸ｺﾞｼｯｸM-PRO" w:hint="eastAsia"/>
          <w:sz w:val="22"/>
        </w:rPr>
        <w:t>実現に向けた目標の一つとして</w:t>
      </w:r>
      <w:r w:rsidR="005D207E" w:rsidRPr="00411419">
        <w:rPr>
          <w:rFonts w:ascii="HG丸ｺﾞｼｯｸM-PRO" w:eastAsia="HG丸ｺﾞｼｯｸM-PRO" w:hAnsi="HG丸ｺﾞｼｯｸM-PRO"/>
          <w:sz w:val="22"/>
        </w:rPr>
        <w:t>陸と海のそれぞれで30%以上の面積で健全な生態系を保全する30by30目標を</w:t>
      </w:r>
      <w:r w:rsidR="00853EFF" w:rsidRPr="00853EFF">
        <w:rPr>
          <w:rFonts w:ascii="HG丸ｺﾞｼｯｸM-PRO" w:eastAsia="HG丸ｺﾞｼｯｸM-PRO" w:hAnsi="HG丸ｺﾞｼｯｸM-PRO"/>
          <w:sz w:val="22"/>
        </w:rPr>
        <w:t>位置付けています。</w:t>
      </w:r>
    </w:p>
    <w:p w14:paraId="2F0B26FB" w14:textId="32BE99A5" w:rsidR="00A4292F" w:rsidRDefault="00A4292F" w:rsidP="00E12169">
      <w:pPr>
        <w:ind w:leftChars="177" w:left="425" w:firstLineChars="100" w:firstLine="240"/>
        <w:rPr>
          <w:rFonts w:ascii="HG丸ｺﾞｼｯｸM-PRO" w:eastAsia="HG丸ｺﾞｼｯｸM-PRO" w:hAnsi="HG丸ｺﾞｼｯｸM-PRO"/>
          <w:sz w:val="22"/>
        </w:rPr>
      </w:pPr>
      <w:r>
        <w:rPr>
          <w:noProof/>
        </w:rPr>
        <w:drawing>
          <wp:anchor distT="0" distB="0" distL="114300" distR="114300" simplePos="0" relativeHeight="251770880" behindDoc="0" locked="0" layoutInCell="1" allowOverlap="1" wp14:anchorId="3CAC5B78" wp14:editId="7A4B3CF3">
            <wp:simplePos x="0" y="0"/>
            <wp:positionH relativeFrom="column">
              <wp:posOffset>81280</wp:posOffset>
            </wp:positionH>
            <wp:positionV relativeFrom="paragraph">
              <wp:posOffset>97790</wp:posOffset>
            </wp:positionV>
            <wp:extent cx="5759450" cy="2468245"/>
            <wp:effectExtent l="0" t="0" r="0" b="8255"/>
            <wp:wrapNone/>
            <wp:docPr id="1547149269" name="図 18" descr="2021年時点、保全保護できている陸域20.5％海域13.3％。2030年までに少なくとも30％の保全保護達成を目指し、次の中間目標を設定。2021年、OECMを国が認定する仕組みを検討2022年、30by30ロードマップをCOP15にて公表2023年、少なくとも100地域以上でOCEMを認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1年時点、保全保護できている陸域20.5％海域13.3％。2030年までに少なくとも30％の保全保護達成を目指し、次の中間目標を設定。2021年、OECMを国が認定する仕組みを検討2022年、30by30ロードマップをCOP15にて公表2023年、少なくとも100地域以上でOCEMを認定"/>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468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872C0" w14:textId="5D0E4F06" w:rsidR="00A4292F" w:rsidRDefault="00A4292F" w:rsidP="00E12169">
      <w:pPr>
        <w:ind w:leftChars="177" w:left="425" w:firstLineChars="100" w:firstLine="220"/>
        <w:rPr>
          <w:rFonts w:ascii="HG丸ｺﾞｼｯｸM-PRO" w:eastAsia="HG丸ｺﾞｼｯｸM-PRO" w:hAnsi="HG丸ｺﾞｼｯｸM-PRO"/>
          <w:sz w:val="22"/>
        </w:rPr>
      </w:pPr>
    </w:p>
    <w:p w14:paraId="24E6C319" w14:textId="7735365D" w:rsidR="00A4292F" w:rsidRDefault="00A4292F" w:rsidP="00E12169">
      <w:pPr>
        <w:ind w:leftChars="177" w:left="425" w:firstLineChars="100" w:firstLine="220"/>
        <w:rPr>
          <w:rFonts w:ascii="HG丸ｺﾞｼｯｸM-PRO" w:eastAsia="HG丸ｺﾞｼｯｸM-PRO" w:hAnsi="HG丸ｺﾞｼｯｸM-PRO"/>
          <w:sz w:val="22"/>
        </w:rPr>
      </w:pPr>
    </w:p>
    <w:p w14:paraId="3860FFC4" w14:textId="701A245F" w:rsidR="00A4292F" w:rsidRDefault="00A4292F" w:rsidP="00E12169">
      <w:pPr>
        <w:ind w:leftChars="177" w:left="425" w:firstLineChars="100" w:firstLine="220"/>
        <w:rPr>
          <w:rFonts w:ascii="HG丸ｺﾞｼｯｸM-PRO" w:eastAsia="HG丸ｺﾞｼｯｸM-PRO" w:hAnsi="HG丸ｺﾞｼｯｸM-PRO"/>
          <w:sz w:val="22"/>
        </w:rPr>
      </w:pPr>
    </w:p>
    <w:p w14:paraId="5BABAD2E" w14:textId="00EFFE45" w:rsidR="00A4292F" w:rsidRDefault="00A4292F" w:rsidP="00E12169">
      <w:pPr>
        <w:ind w:leftChars="177" w:left="425" w:firstLineChars="100" w:firstLine="220"/>
        <w:rPr>
          <w:rFonts w:ascii="HG丸ｺﾞｼｯｸM-PRO" w:eastAsia="HG丸ｺﾞｼｯｸM-PRO" w:hAnsi="HG丸ｺﾞｼｯｸM-PRO"/>
          <w:sz w:val="22"/>
        </w:rPr>
      </w:pPr>
    </w:p>
    <w:p w14:paraId="2DBD6E99" w14:textId="23B561DA" w:rsidR="00A4292F" w:rsidRDefault="00A4292F" w:rsidP="00E12169">
      <w:pPr>
        <w:ind w:leftChars="177" w:left="425" w:firstLineChars="100" w:firstLine="220"/>
        <w:rPr>
          <w:rFonts w:ascii="HG丸ｺﾞｼｯｸM-PRO" w:eastAsia="HG丸ｺﾞｼｯｸM-PRO" w:hAnsi="HG丸ｺﾞｼｯｸM-PRO"/>
          <w:sz w:val="22"/>
        </w:rPr>
      </w:pPr>
    </w:p>
    <w:p w14:paraId="1C8C2A6D" w14:textId="76192F1C" w:rsidR="00A4292F" w:rsidRDefault="00A4292F" w:rsidP="00E12169">
      <w:pPr>
        <w:ind w:leftChars="177" w:left="425" w:firstLineChars="100" w:firstLine="220"/>
        <w:rPr>
          <w:rFonts w:ascii="HG丸ｺﾞｼｯｸM-PRO" w:eastAsia="HG丸ｺﾞｼｯｸM-PRO" w:hAnsi="HG丸ｺﾞｼｯｸM-PRO"/>
          <w:sz w:val="22"/>
        </w:rPr>
      </w:pPr>
    </w:p>
    <w:p w14:paraId="01680DE7" w14:textId="37E26022" w:rsidR="00A4292F" w:rsidRDefault="00A4292F" w:rsidP="00E12169">
      <w:pPr>
        <w:ind w:leftChars="177" w:left="425" w:firstLineChars="100" w:firstLine="220"/>
        <w:rPr>
          <w:rFonts w:ascii="HG丸ｺﾞｼｯｸM-PRO" w:eastAsia="HG丸ｺﾞｼｯｸM-PRO" w:hAnsi="HG丸ｺﾞｼｯｸM-PRO"/>
          <w:sz w:val="22"/>
        </w:rPr>
      </w:pPr>
    </w:p>
    <w:p w14:paraId="209D965E" w14:textId="5CD71657" w:rsidR="00A4292F" w:rsidRDefault="00A4292F" w:rsidP="00E12169">
      <w:pPr>
        <w:ind w:leftChars="177" w:left="425" w:firstLineChars="100" w:firstLine="220"/>
        <w:rPr>
          <w:rFonts w:ascii="HG丸ｺﾞｼｯｸM-PRO" w:eastAsia="HG丸ｺﾞｼｯｸM-PRO" w:hAnsi="HG丸ｺﾞｼｯｸM-PRO"/>
          <w:sz w:val="22"/>
        </w:rPr>
      </w:pPr>
    </w:p>
    <w:p w14:paraId="4CD693B9" w14:textId="113830B0" w:rsidR="00A4292F" w:rsidRDefault="00A4292F" w:rsidP="00E12169">
      <w:pPr>
        <w:ind w:leftChars="177" w:left="425"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72928" behindDoc="0" locked="0" layoutInCell="1" allowOverlap="1" wp14:anchorId="609806FC" wp14:editId="166EE285">
                <wp:simplePos x="0" y="0"/>
                <wp:positionH relativeFrom="margin">
                  <wp:posOffset>76200</wp:posOffset>
                </wp:positionH>
                <wp:positionV relativeFrom="paragraph">
                  <wp:posOffset>239395</wp:posOffset>
                </wp:positionV>
                <wp:extent cx="5939155" cy="472440"/>
                <wp:effectExtent l="0" t="0" r="4445" b="3810"/>
                <wp:wrapNone/>
                <wp:docPr id="2048178229" name="テキスト ボックス 2048178229"/>
                <wp:cNvGraphicFramePr/>
                <a:graphic xmlns:a="http://schemas.openxmlformats.org/drawingml/2006/main">
                  <a:graphicData uri="http://schemas.microsoft.com/office/word/2010/wordprocessingShape">
                    <wps:wsp>
                      <wps:cNvSpPr txBox="1"/>
                      <wps:spPr>
                        <a:xfrm>
                          <a:off x="0" y="0"/>
                          <a:ext cx="5939155" cy="472440"/>
                        </a:xfrm>
                        <a:prstGeom prst="rect">
                          <a:avLst/>
                        </a:prstGeom>
                        <a:solidFill>
                          <a:schemeClr val="bg1"/>
                        </a:solidFill>
                        <a:ln w="6350">
                          <a:noFill/>
                        </a:ln>
                      </wps:spPr>
                      <wps:txbx>
                        <w:txbxContent>
                          <w:p w14:paraId="529DEFD6" w14:textId="26352324" w:rsidR="00A4292F" w:rsidRDefault="00A4292F" w:rsidP="005D207E">
                            <w:pPr>
                              <w:ind w:left="880" w:hangingChars="400" w:hanging="880"/>
                              <w:rPr>
                                <w:rFonts w:ascii="HG丸ｺﾞｼｯｸM-PRO" w:eastAsia="HG丸ｺﾞｼｯｸM-PRO" w:hAnsi="HG丸ｺﾞｼｯｸM-PRO"/>
                                <w:sz w:val="22"/>
                                <w:u w:val="single"/>
                              </w:rPr>
                            </w:pPr>
                            <w:r w:rsidRPr="00A4292F">
                              <w:rPr>
                                <w:rFonts w:ascii="HG丸ｺﾞｼｯｸM-PRO" w:eastAsia="HG丸ｺﾞｼｯｸM-PRO" w:hAnsi="HG丸ｺﾞｼｯｸM-PRO"/>
                                <w:sz w:val="22"/>
                                <w:u w:val="single"/>
                              </w:rPr>
                              <w:t>30by30</w:t>
                            </w:r>
                            <w:r w:rsidRPr="00A4292F">
                              <w:rPr>
                                <w:rFonts w:ascii="HG丸ｺﾞｼｯｸM-PRO" w:eastAsia="HG丸ｺﾞｼｯｸM-PRO" w:hAnsi="HG丸ｺﾞｼｯｸM-PRO"/>
                                <w:sz w:val="22"/>
                                <w:u w:val="single"/>
                              </w:rPr>
                              <w:t>ロードマップ</w:t>
                            </w:r>
                          </w:p>
                          <w:p w14:paraId="1006BA63" w14:textId="3CAEB7CB" w:rsidR="00A4292F" w:rsidRPr="00853EFF" w:rsidRDefault="00A4292F" w:rsidP="00853EFF">
                            <w:pPr>
                              <w:spacing w:line="220" w:lineRule="exact"/>
                              <w:ind w:left="640" w:hangingChars="400" w:hanging="640"/>
                              <w:rPr>
                                <w:sz w:val="20"/>
                                <w:szCs w:val="18"/>
                              </w:rPr>
                            </w:pPr>
                            <w:r w:rsidRPr="00853EFF">
                              <w:rPr>
                                <w:rFonts w:ascii="HG丸ｺﾞｼｯｸM-PRO" w:eastAsia="HG丸ｺﾞｼｯｸM-PRO" w:hAnsi="HG丸ｺﾞｼｯｸM-PRO" w:hint="eastAsia"/>
                                <w:sz w:val="16"/>
                                <w:szCs w:val="14"/>
                              </w:rPr>
                              <w:t>引用元：</w:t>
                            </w:r>
                            <w:r>
                              <w:rPr>
                                <w:rFonts w:ascii="HG丸ｺﾞｼｯｸM-PRO" w:eastAsia="HG丸ｺﾞｼｯｸM-PRO" w:hAnsi="HG丸ｺﾞｼｯｸM-PRO" w:hint="eastAsia"/>
                                <w:sz w:val="16"/>
                                <w:szCs w:val="14"/>
                              </w:rPr>
                              <w:t>環境省</w:t>
                            </w:r>
                            <w:r w:rsidRPr="00853EFF">
                              <w:rPr>
                                <w:rFonts w:ascii="HG丸ｺﾞｼｯｸM-PRO" w:eastAsia="HG丸ｺﾞｼｯｸM-PRO" w:hAnsi="HG丸ｺﾞｼｯｸM-PRO" w:hint="eastAsia"/>
                                <w:sz w:val="16"/>
                                <w:szCs w:val="14"/>
                              </w:rPr>
                              <w:t>ＨＰ内</w:t>
                            </w:r>
                            <w:r>
                              <w:rPr>
                                <w:rFonts w:ascii="HG丸ｺﾞｼｯｸM-PRO" w:eastAsia="HG丸ｺﾞｼｯｸM-PRO" w:hAnsi="HG丸ｺﾞｼｯｸM-PRO" w:hint="eastAsia"/>
                                <w:sz w:val="16"/>
                                <w:szCs w:val="14"/>
                              </w:rPr>
                              <w:t xml:space="preserve">　</w:t>
                            </w:r>
                            <w:r w:rsidRPr="00853EFF">
                              <w:rPr>
                                <w:rFonts w:ascii="HG丸ｺﾞｼｯｸM-PRO" w:eastAsia="HG丸ｺﾞｼｯｸM-PRO" w:hAnsi="HG丸ｺﾞｼｯｸM-PRO" w:hint="eastAsia"/>
                                <w:sz w:val="16"/>
                                <w:szCs w:val="14"/>
                              </w:rPr>
                              <w:t>「</w:t>
                            </w:r>
                            <w:r w:rsidRPr="00A4292F">
                              <w:rPr>
                                <w:rFonts w:ascii="HG丸ｺﾞｼｯｸM-PRO" w:eastAsia="HG丸ｺﾞｼｯｸM-PRO" w:hAnsi="HG丸ｺﾞｼｯｸM-PRO"/>
                                <w:sz w:val="16"/>
                                <w:szCs w:val="14"/>
                              </w:rPr>
                              <w:t>30by30</w:t>
                            </w:r>
                            <w:r w:rsidRPr="00853EFF">
                              <w:rPr>
                                <w:rFonts w:ascii="HG丸ｺﾞｼｯｸM-PRO" w:eastAsia="HG丸ｺﾞｼｯｸM-PRO" w:hAnsi="HG丸ｺﾞｼｯｸM-PRO" w:hint="eastAsia"/>
                                <w:sz w:val="16"/>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806FC" id="テキスト ボックス 2048178229" o:spid="_x0000_s1035" type="#_x0000_t202" style="position:absolute;left:0;text-align:left;margin-left:6pt;margin-top:18.85pt;width:467.65pt;height:37.2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" fillcolor="white [3212]" stroked="f" strokeweight=".5pt">
                <v:textbox inset="0,0,0,0">
                  <w:txbxContent>
                    <w:p w14:paraId="529DEFD6" w14:textId="26352324" w:rsidR="00A4292F" w:rsidRDefault="00A4292F" w:rsidP="005D207E">
                      <w:pPr>
                        <w:ind w:left="880" w:hangingChars="400" w:hanging="880"/>
                        <w:rPr>
                          <w:rFonts w:ascii="HG丸ｺﾞｼｯｸM-PRO" w:eastAsia="HG丸ｺﾞｼｯｸM-PRO" w:hAnsi="HG丸ｺﾞｼｯｸM-PRO"/>
                          <w:sz w:val="22"/>
                          <w:u w:val="single"/>
                        </w:rPr>
                      </w:pPr>
                      <w:r w:rsidRPr="00A4292F">
                        <w:rPr>
                          <w:rFonts w:ascii="HG丸ｺﾞｼｯｸM-PRO" w:eastAsia="HG丸ｺﾞｼｯｸM-PRO" w:hAnsi="HG丸ｺﾞｼｯｸM-PRO"/>
                          <w:sz w:val="22"/>
                          <w:u w:val="single"/>
                        </w:rPr>
                        <w:t>30by30</w:t>
                      </w:r>
                      <w:r w:rsidRPr="00A4292F">
                        <w:rPr>
                          <w:rFonts w:ascii="HG丸ｺﾞｼｯｸM-PRO" w:eastAsia="HG丸ｺﾞｼｯｸM-PRO" w:hAnsi="HG丸ｺﾞｼｯｸM-PRO"/>
                          <w:sz w:val="22"/>
                          <w:u w:val="single"/>
                        </w:rPr>
                        <w:t>ロードマップ</w:t>
                      </w:r>
                    </w:p>
                    <w:p w14:paraId="1006BA63" w14:textId="3CAEB7CB" w:rsidR="00A4292F" w:rsidRPr="00853EFF" w:rsidRDefault="00A4292F" w:rsidP="00853EFF">
                      <w:pPr>
                        <w:spacing w:line="220" w:lineRule="exact"/>
                        <w:ind w:left="640" w:hangingChars="400" w:hanging="640"/>
                        <w:rPr>
                          <w:sz w:val="20"/>
                          <w:szCs w:val="18"/>
                        </w:rPr>
                      </w:pPr>
                      <w:r w:rsidRPr="00853EFF">
                        <w:rPr>
                          <w:rFonts w:ascii="HG丸ｺﾞｼｯｸM-PRO" w:eastAsia="HG丸ｺﾞｼｯｸM-PRO" w:hAnsi="HG丸ｺﾞｼｯｸM-PRO" w:hint="eastAsia"/>
                          <w:sz w:val="16"/>
                          <w:szCs w:val="14"/>
                        </w:rPr>
                        <w:t>引用元：</w:t>
                      </w:r>
                      <w:r>
                        <w:rPr>
                          <w:rFonts w:ascii="HG丸ｺﾞｼｯｸM-PRO" w:eastAsia="HG丸ｺﾞｼｯｸM-PRO" w:hAnsi="HG丸ｺﾞｼｯｸM-PRO" w:hint="eastAsia"/>
                          <w:sz w:val="16"/>
                          <w:szCs w:val="14"/>
                        </w:rPr>
                        <w:t>環境省</w:t>
                      </w:r>
                      <w:r w:rsidRPr="00853EFF">
                        <w:rPr>
                          <w:rFonts w:ascii="HG丸ｺﾞｼｯｸM-PRO" w:eastAsia="HG丸ｺﾞｼｯｸM-PRO" w:hAnsi="HG丸ｺﾞｼｯｸM-PRO" w:hint="eastAsia"/>
                          <w:sz w:val="16"/>
                          <w:szCs w:val="14"/>
                        </w:rPr>
                        <w:t>ＨＰ内</w:t>
                      </w:r>
                      <w:r>
                        <w:rPr>
                          <w:rFonts w:ascii="HG丸ｺﾞｼｯｸM-PRO" w:eastAsia="HG丸ｺﾞｼｯｸM-PRO" w:hAnsi="HG丸ｺﾞｼｯｸM-PRO" w:hint="eastAsia"/>
                          <w:sz w:val="16"/>
                          <w:szCs w:val="14"/>
                        </w:rPr>
                        <w:t xml:space="preserve">　</w:t>
                      </w:r>
                      <w:r w:rsidRPr="00853EFF">
                        <w:rPr>
                          <w:rFonts w:ascii="HG丸ｺﾞｼｯｸM-PRO" w:eastAsia="HG丸ｺﾞｼｯｸM-PRO" w:hAnsi="HG丸ｺﾞｼｯｸM-PRO" w:hint="eastAsia"/>
                          <w:sz w:val="16"/>
                          <w:szCs w:val="14"/>
                        </w:rPr>
                        <w:t>「</w:t>
                      </w:r>
                      <w:r w:rsidRPr="00A4292F">
                        <w:rPr>
                          <w:rFonts w:ascii="HG丸ｺﾞｼｯｸM-PRO" w:eastAsia="HG丸ｺﾞｼｯｸM-PRO" w:hAnsi="HG丸ｺﾞｼｯｸM-PRO"/>
                          <w:sz w:val="16"/>
                          <w:szCs w:val="14"/>
                        </w:rPr>
                        <w:t>30by30</w:t>
                      </w:r>
                      <w:r w:rsidRPr="00853EFF">
                        <w:rPr>
                          <w:rFonts w:ascii="HG丸ｺﾞｼｯｸM-PRO" w:eastAsia="HG丸ｺﾞｼｯｸM-PRO" w:hAnsi="HG丸ｺﾞｼｯｸM-PRO" w:hint="eastAsia"/>
                          <w:sz w:val="16"/>
                          <w:szCs w:val="14"/>
                        </w:rPr>
                        <w:t>」</w:t>
                      </w:r>
                    </w:p>
                  </w:txbxContent>
                </v:textbox>
                <w10:wrap anchorx="margin"/>
              </v:shape>
            </w:pict>
          </mc:Fallback>
        </mc:AlternateContent>
      </w:r>
    </w:p>
    <w:p w14:paraId="410D7487" w14:textId="04BB6321" w:rsidR="00A4292F" w:rsidRDefault="00A4292F" w:rsidP="00E12169">
      <w:pPr>
        <w:ind w:leftChars="177" w:left="425" w:firstLineChars="100" w:firstLine="220"/>
        <w:rPr>
          <w:rFonts w:ascii="HG丸ｺﾞｼｯｸM-PRO" w:eastAsia="HG丸ｺﾞｼｯｸM-PRO" w:hAnsi="HG丸ｺﾞｼｯｸM-PRO"/>
          <w:sz w:val="22"/>
        </w:rPr>
      </w:pPr>
    </w:p>
    <w:p w14:paraId="7B3B880B" w14:textId="1A4467C0" w:rsidR="00A4292F" w:rsidRDefault="00A4292F" w:rsidP="00E12169">
      <w:pPr>
        <w:ind w:leftChars="177" w:left="425" w:firstLineChars="100" w:firstLine="220"/>
        <w:rPr>
          <w:rFonts w:ascii="HG丸ｺﾞｼｯｸM-PRO" w:eastAsia="HG丸ｺﾞｼｯｸM-PRO" w:hAnsi="HG丸ｺﾞｼｯｸM-PRO"/>
          <w:sz w:val="22"/>
        </w:rPr>
      </w:pPr>
    </w:p>
    <w:p w14:paraId="60628C33" w14:textId="6A770177" w:rsidR="00A4292F" w:rsidRDefault="00A4292F" w:rsidP="00E12169">
      <w:pPr>
        <w:ind w:leftChars="177" w:left="425" w:firstLineChars="100" w:firstLine="220"/>
        <w:rPr>
          <w:rFonts w:ascii="HG丸ｺﾞｼｯｸM-PRO" w:eastAsia="HG丸ｺﾞｼｯｸM-PRO" w:hAnsi="HG丸ｺﾞｼｯｸM-PRO"/>
          <w:sz w:val="22"/>
        </w:rPr>
      </w:pPr>
      <w:r w:rsidRPr="00E12169">
        <w:rPr>
          <w:rFonts w:ascii="HG丸ｺﾞｼｯｸM-PRO" w:eastAsia="HG丸ｺﾞｼｯｸM-PRO" w:hAnsi="HG丸ｺﾞｼｯｸM-PRO"/>
          <w:sz w:val="22"/>
        </w:rPr>
        <w:t>30by30目標</w:t>
      </w:r>
      <w:r>
        <w:rPr>
          <w:rFonts w:ascii="HG丸ｺﾞｼｯｸM-PRO" w:eastAsia="HG丸ｺﾞｼｯｸM-PRO" w:hAnsi="HG丸ｺﾞｼｯｸM-PRO" w:hint="eastAsia"/>
          <w:sz w:val="22"/>
        </w:rPr>
        <w:t>の</w:t>
      </w:r>
      <w:r w:rsidRPr="00E12169">
        <w:rPr>
          <w:rFonts w:ascii="HG丸ｺﾞｼｯｸM-PRO" w:eastAsia="HG丸ｺﾞｼｯｸM-PRO" w:hAnsi="HG丸ｺﾞｼｯｸM-PRO" w:hint="eastAsia"/>
          <w:sz w:val="22"/>
        </w:rPr>
        <w:t>達成のためには、国の取組</w:t>
      </w:r>
      <w:r w:rsidR="005458CD">
        <w:rPr>
          <w:rFonts w:ascii="HG丸ｺﾞｼｯｸM-PRO" w:eastAsia="HG丸ｺﾞｼｯｸM-PRO" w:hAnsi="HG丸ｺﾞｼｯｸM-PRO" w:hint="eastAsia"/>
          <w:sz w:val="22"/>
        </w:rPr>
        <w:t>み</w:t>
      </w:r>
      <w:r w:rsidRPr="00E12169">
        <w:rPr>
          <w:rFonts w:ascii="HG丸ｺﾞｼｯｸM-PRO" w:eastAsia="HG丸ｺﾞｼｯｸM-PRO" w:hAnsi="HG丸ｺﾞｼｯｸM-PRO" w:hint="eastAsia"/>
          <w:sz w:val="22"/>
        </w:rPr>
        <w:t>に加え、民間の取組</w:t>
      </w:r>
      <w:r w:rsidR="005458CD">
        <w:rPr>
          <w:rFonts w:ascii="HG丸ｺﾞｼｯｸM-PRO" w:eastAsia="HG丸ｺﾞｼｯｸM-PRO" w:hAnsi="HG丸ｺﾞｼｯｸM-PRO" w:hint="eastAsia"/>
          <w:sz w:val="22"/>
        </w:rPr>
        <w:t>み</w:t>
      </w:r>
      <w:r w:rsidRPr="00E12169">
        <w:rPr>
          <w:rFonts w:ascii="HG丸ｺﾞｼｯｸM-PRO" w:eastAsia="HG丸ｺﾞｼｯｸM-PRO" w:hAnsi="HG丸ｺﾞｼｯｸM-PRO" w:hint="eastAsia"/>
          <w:sz w:val="22"/>
        </w:rPr>
        <w:t>等によって生物多様性の保全が図られている区域を広げていくことも重要</w:t>
      </w:r>
      <w:r>
        <w:rPr>
          <w:rFonts w:ascii="HG丸ｺﾞｼｯｸM-PRO" w:eastAsia="HG丸ｺﾞｼｯｸM-PRO" w:hAnsi="HG丸ｺﾞｼｯｸM-PRO" w:hint="eastAsia"/>
          <w:sz w:val="22"/>
        </w:rPr>
        <w:t>とされています。</w:t>
      </w:r>
    </w:p>
    <w:p w14:paraId="0896F7D6" w14:textId="204C57E3" w:rsidR="005D207E" w:rsidRDefault="00E12169" w:rsidP="00E12169">
      <w:pPr>
        <w:ind w:leftChars="177" w:left="425" w:firstLineChars="100" w:firstLine="220"/>
        <w:rPr>
          <w:rFonts w:ascii="HG丸ｺﾞｼｯｸM-PRO" w:eastAsia="HG丸ｺﾞｼｯｸM-PRO" w:hAnsi="HG丸ｺﾞｼｯｸM-PRO"/>
          <w:sz w:val="22"/>
        </w:rPr>
      </w:pPr>
      <w:r w:rsidRPr="00E12169">
        <w:rPr>
          <w:rFonts w:ascii="HG丸ｺﾞｼｯｸM-PRO" w:eastAsia="HG丸ｺﾞｼｯｸM-PRO" w:hAnsi="HG丸ｺﾞｼｯｸM-PRO" w:hint="eastAsia"/>
          <w:sz w:val="22"/>
        </w:rPr>
        <w:t>環境省では</w:t>
      </w:r>
      <w:r>
        <w:rPr>
          <w:rFonts w:ascii="HG丸ｺﾞｼｯｸM-PRO" w:eastAsia="HG丸ｺﾞｼｯｸM-PRO" w:hAnsi="HG丸ｺﾞｼｯｸM-PRO" w:hint="eastAsia"/>
          <w:sz w:val="22"/>
        </w:rPr>
        <w:t>、2023</w:t>
      </w:r>
      <w:r w:rsidRPr="00E12169">
        <w:rPr>
          <w:rFonts w:ascii="HG丸ｺﾞｼｯｸM-PRO" w:eastAsia="HG丸ｺﾞｼｯｸM-PRO" w:hAnsi="HG丸ｺﾞｼｯｸM-PRO" w:hint="eastAsia"/>
          <w:sz w:val="22"/>
        </w:rPr>
        <w:t>年度から「民間の取組等によって生物多様性の保全が図られている区域」を「自然共生サイト」に認定</w:t>
      </w:r>
      <w:r>
        <w:rPr>
          <w:rFonts w:ascii="HG丸ｺﾞｼｯｸM-PRO" w:eastAsia="HG丸ｺﾞｼｯｸM-PRO" w:hAnsi="HG丸ｺﾞｼｯｸM-PRO" w:hint="eastAsia"/>
          <w:sz w:val="22"/>
        </w:rPr>
        <w:t>する取組</w:t>
      </w:r>
      <w:r w:rsidR="005458CD">
        <w:rPr>
          <w:rFonts w:ascii="HG丸ｺﾞｼｯｸM-PRO" w:eastAsia="HG丸ｺﾞｼｯｸM-PRO" w:hAnsi="HG丸ｺﾞｼｯｸM-PRO" w:hint="eastAsia"/>
          <w:sz w:val="22"/>
        </w:rPr>
        <w:t>み</w:t>
      </w:r>
      <w:r>
        <w:rPr>
          <w:rFonts w:ascii="HG丸ｺﾞｼｯｸM-PRO" w:eastAsia="HG丸ｺﾞｼｯｸM-PRO" w:hAnsi="HG丸ｺﾞｼｯｸM-PRO" w:hint="eastAsia"/>
          <w:sz w:val="22"/>
        </w:rPr>
        <w:t>を進めており、2023年度、2024年度において、全国で328</w:t>
      </w:r>
      <w:r w:rsidRPr="00E12169">
        <w:rPr>
          <w:rFonts w:ascii="HG丸ｺﾞｼｯｸM-PRO" w:eastAsia="HG丸ｺﾞｼｯｸM-PRO" w:hAnsi="HG丸ｺﾞｼｯｸM-PRO"/>
          <w:sz w:val="22"/>
        </w:rPr>
        <w:t>か所</w:t>
      </w:r>
      <w:r>
        <w:rPr>
          <w:rFonts w:ascii="HG丸ｺﾞｼｯｸM-PRO" w:eastAsia="HG丸ｺﾞｼｯｸM-PRO" w:hAnsi="HG丸ｺﾞｼｯｸM-PRO" w:hint="eastAsia"/>
          <w:sz w:val="22"/>
        </w:rPr>
        <w:t>を認定しています。</w:t>
      </w:r>
    </w:p>
    <w:p w14:paraId="44573614" w14:textId="2D4E3595" w:rsidR="00A4292F" w:rsidRDefault="00A4292F" w:rsidP="00A4292F">
      <w:pPr>
        <w:ind w:leftChars="177" w:left="425"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また、環境省では、</w:t>
      </w:r>
      <w:r w:rsidRPr="00A4292F">
        <w:rPr>
          <w:rFonts w:ascii="HG丸ｺﾞｼｯｸM-PRO" w:eastAsia="HG丸ｺﾞｼｯｸM-PRO" w:hAnsi="HG丸ｺﾞｼｯｸM-PRO"/>
          <w:sz w:val="22"/>
        </w:rPr>
        <w:t>「自然共生サイト」</w:t>
      </w:r>
      <w:r>
        <w:rPr>
          <w:rFonts w:ascii="HG丸ｺﾞｼｯｸM-PRO" w:eastAsia="HG丸ｺﾞｼｯｸM-PRO" w:hAnsi="HG丸ｺﾞｼｯｸM-PRO" w:hint="eastAsia"/>
          <w:sz w:val="22"/>
        </w:rPr>
        <w:t>における</w:t>
      </w:r>
      <w:r w:rsidRPr="00A4292F">
        <w:rPr>
          <w:rFonts w:ascii="HG丸ｺﾞｼｯｸM-PRO" w:eastAsia="HG丸ｺﾞｼｯｸM-PRO" w:hAnsi="HG丸ｺﾞｼｯｸM-PRO"/>
          <w:sz w:val="22"/>
        </w:rPr>
        <w:t>海域として期待され</w:t>
      </w:r>
      <w:r>
        <w:rPr>
          <w:rFonts w:ascii="HG丸ｺﾞｼｯｸM-PRO" w:eastAsia="HG丸ｺﾞｼｯｸM-PRO" w:hAnsi="HG丸ｺﾞｼｯｸM-PRO" w:hint="eastAsia"/>
          <w:sz w:val="22"/>
        </w:rPr>
        <w:t>る</w:t>
      </w:r>
      <w:r w:rsidRPr="00A4292F">
        <w:rPr>
          <w:rFonts w:ascii="HG丸ｺﾞｼｯｸM-PRO" w:eastAsia="HG丸ｺﾞｼｯｸM-PRO" w:hAnsi="HG丸ｺﾞｼｯｸM-PRO"/>
          <w:sz w:val="22"/>
        </w:rPr>
        <w:t>里海</w:t>
      </w:r>
      <w:r>
        <w:rPr>
          <w:rFonts w:ascii="HG丸ｺﾞｼｯｸM-PRO" w:eastAsia="HG丸ｺﾞｼｯｸM-PRO" w:hAnsi="HG丸ｺﾞｼｯｸM-PRO" w:hint="eastAsia"/>
          <w:sz w:val="22"/>
        </w:rPr>
        <w:t>において、</w:t>
      </w:r>
      <w:r w:rsidRPr="00A4292F">
        <w:rPr>
          <w:rFonts w:ascii="HG丸ｺﾞｼｯｸM-PRO" w:eastAsia="HG丸ｺﾞｼｯｸM-PRO" w:hAnsi="HG丸ｺﾞｼｯｸM-PRO" w:hint="eastAsia"/>
          <w:sz w:val="22"/>
        </w:rPr>
        <w:t>様々な地域課題の同時解決を図り、かつ持続可能なものとなるように、里海の多面的機能を活かして地域資源の保全と利活用（ヒト・モノ・資金など）の好循環を生み出すことを</w:t>
      </w:r>
      <w:r w:rsidR="00DF0020">
        <w:rPr>
          <w:rFonts w:ascii="HG丸ｺﾞｼｯｸM-PRO" w:eastAsia="HG丸ｺﾞｼｯｸM-PRO" w:hAnsi="HG丸ｺﾞｼｯｸM-PRO" w:hint="eastAsia"/>
          <w:sz w:val="22"/>
        </w:rPr>
        <w:t>めざ</w:t>
      </w:r>
      <w:r w:rsidRPr="00A4292F">
        <w:rPr>
          <w:rFonts w:ascii="HG丸ｺﾞｼｯｸM-PRO" w:eastAsia="HG丸ｺﾞｼｯｸM-PRO" w:hAnsi="HG丸ｺﾞｼｯｸM-PRO" w:hint="eastAsia"/>
          <w:sz w:val="22"/>
        </w:rPr>
        <w:t>す「令和の里海づくり」モデル事業を</w:t>
      </w:r>
      <w:r>
        <w:rPr>
          <w:rFonts w:ascii="HG丸ｺﾞｼｯｸM-PRO" w:eastAsia="HG丸ｺﾞｼｯｸM-PRO" w:hAnsi="HG丸ｺﾞｼｯｸM-PRO" w:hint="eastAsia"/>
          <w:sz w:val="22"/>
        </w:rPr>
        <w:t>2023</w:t>
      </w:r>
      <w:r w:rsidRPr="00A4292F">
        <w:rPr>
          <w:rFonts w:ascii="HG丸ｺﾞｼｯｸM-PRO" w:eastAsia="HG丸ｺﾞｼｯｸM-PRO" w:hAnsi="HG丸ｺﾞｼｯｸM-PRO" w:hint="eastAsia"/>
          <w:sz w:val="22"/>
        </w:rPr>
        <w:t>年度</w:t>
      </w:r>
      <w:r>
        <w:rPr>
          <w:rFonts w:ascii="HG丸ｺﾞｼｯｸM-PRO" w:eastAsia="HG丸ｺﾞｼｯｸM-PRO" w:hAnsi="HG丸ｺﾞｼｯｸM-PRO" w:hint="eastAsia"/>
          <w:sz w:val="22"/>
        </w:rPr>
        <w:t>より実施し、</w:t>
      </w:r>
      <w:r w:rsidRPr="00A4292F">
        <w:rPr>
          <w:rFonts w:ascii="HG丸ｺﾞｼｯｸM-PRO" w:eastAsia="HG丸ｺﾞｼｯｸM-PRO" w:hAnsi="HG丸ｺﾞｼｯｸM-PRO" w:hint="eastAsia"/>
          <w:sz w:val="22"/>
        </w:rPr>
        <w:t>地域の優れた取組</w:t>
      </w:r>
      <w:r w:rsidR="00DF0020">
        <w:rPr>
          <w:rFonts w:ascii="HG丸ｺﾞｼｯｸM-PRO" w:eastAsia="HG丸ｺﾞｼｯｸM-PRO" w:hAnsi="HG丸ｺﾞｼｯｸM-PRO" w:hint="eastAsia"/>
          <w:sz w:val="22"/>
        </w:rPr>
        <w:t>み</w:t>
      </w:r>
      <w:r w:rsidRPr="00A4292F">
        <w:rPr>
          <w:rFonts w:ascii="HG丸ｺﾞｼｯｸM-PRO" w:eastAsia="HG丸ｺﾞｼｯｸM-PRO" w:hAnsi="HG丸ｺﾞｼｯｸM-PRO" w:hint="eastAsia"/>
          <w:sz w:val="22"/>
        </w:rPr>
        <w:t>について支援</w:t>
      </w:r>
      <w:r>
        <w:rPr>
          <w:rFonts w:ascii="HG丸ｺﾞｼｯｸM-PRO" w:eastAsia="HG丸ｺﾞｼｯｸM-PRO" w:hAnsi="HG丸ｺﾞｼｯｸM-PRO" w:hint="eastAsia"/>
          <w:sz w:val="22"/>
        </w:rPr>
        <w:t>しています</w:t>
      </w:r>
      <w:r w:rsidRPr="00A4292F">
        <w:rPr>
          <w:rFonts w:ascii="HG丸ｺﾞｼｯｸM-PRO" w:eastAsia="HG丸ｺﾞｼｯｸM-PRO" w:hAnsi="HG丸ｺﾞｼｯｸM-PRO" w:hint="eastAsia"/>
          <w:sz w:val="22"/>
        </w:rPr>
        <w:t>。</w:t>
      </w:r>
    </w:p>
    <w:p w14:paraId="239C2519" w14:textId="7F82880A" w:rsidR="00E12169" w:rsidRDefault="00E12169" w:rsidP="00E12169">
      <w:pPr>
        <w:ind w:leftChars="177" w:left="425" w:firstLineChars="100" w:firstLine="220"/>
        <w:rPr>
          <w:rFonts w:ascii="HG丸ｺﾞｼｯｸM-PRO" w:eastAsia="HG丸ｺﾞｼｯｸM-PRO" w:hAnsi="HG丸ｺﾞｼｯｸM-PRO"/>
          <w:sz w:val="22"/>
        </w:rPr>
      </w:pPr>
    </w:p>
    <w:tbl>
      <w:tblPr>
        <w:tblStyle w:val="a9"/>
        <w:tblW w:w="0" w:type="auto"/>
        <w:tblInd w:w="421" w:type="dxa"/>
        <w:tblCellMar>
          <w:left w:w="57" w:type="dxa"/>
          <w:right w:w="57" w:type="dxa"/>
        </w:tblCellMar>
        <w:tblLook w:val="04A0" w:firstRow="1" w:lastRow="0" w:firstColumn="1" w:lastColumn="0" w:noHBand="0" w:noVBand="1"/>
      </w:tblPr>
      <w:tblGrid>
        <w:gridCol w:w="8639"/>
      </w:tblGrid>
      <w:tr w:rsidR="00E12169" w:rsidRPr="00DF0020" w14:paraId="41CC51D8" w14:textId="77777777" w:rsidTr="00A939E0">
        <w:tc>
          <w:tcPr>
            <w:tcW w:w="8639" w:type="dxa"/>
          </w:tcPr>
          <w:p w14:paraId="2F2612F8" w14:textId="1BCF238E" w:rsidR="00DF0020" w:rsidRDefault="00DF0020" w:rsidP="00A939E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w:t>
            </w:r>
          </w:p>
          <w:p w14:paraId="2B0A78EF" w14:textId="2AA02A98" w:rsidR="00E12169" w:rsidRPr="00DF0020" w:rsidRDefault="00DF0020" w:rsidP="00A939E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12169" w:rsidRPr="00DF0020">
              <w:rPr>
                <w:rFonts w:ascii="HG丸ｺﾞｼｯｸM-PRO" w:eastAsia="HG丸ｺﾞｼｯｸM-PRO" w:hAnsi="HG丸ｺﾞｼｯｸM-PRO" w:hint="eastAsia"/>
                <w:sz w:val="22"/>
              </w:rPr>
              <w:t>環境省「自然共生サイト」認定サイト一覧</w:t>
            </w:r>
          </w:p>
          <w:p w14:paraId="0BBC7CA5" w14:textId="2532C663" w:rsidR="00E12169" w:rsidRPr="00DF0020" w:rsidRDefault="00A4292F" w:rsidP="00A939E0">
            <w:pPr>
              <w:ind w:leftChars="100" w:left="240"/>
              <w:rPr>
                <w:rFonts w:ascii="HG丸ｺﾞｼｯｸM-PRO" w:eastAsia="HG丸ｺﾞｼｯｸM-PRO" w:hAnsi="HG丸ｺﾞｼｯｸM-PRO"/>
                <w:sz w:val="22"/>
              </w:rPr>
            </w:pPr>
            <w:hyperlink r:id="rId24" w:history="1">
              <w:r w:rsidRPr="00DF0020">
                <w:rPr>
                  <w:rStyle w:val="aa"/>
                  <w:rFonts w:ascii="HG丸ｺﾞｼｯｸM-PRO" w:eastAsia="HG丸ｺﾞｼｯｸM-PRO" w:hAnsi="HG丸ｺﾞｼｯｸM-PRO"/>
                  <w:sz w:val="22"/>
                </w:rPr>
                <w:t>https://policies.env.go.jp/nature/biodiversity/30by30alliance/kyousei/nintei/index.html</w:t>
              </w:r>
            </w:hyperlink>
          </w:p>
          <w:p w14:paraId="71B8E413" w14:textId="664EB2F2" w:rsidR="000F5DFE" w:rsidRPr="00DF0020" w:rsidRDefault="00DF0020" w:rsidP="000F5DF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F5DFE" w:rsidRPr="00DF0020">
              <w:rPr>
                <w:rFonts w:ascii="HG丸ｺﾞｼｯｸM-PRO" w:eastAsia="HG丸ｺﾞｼｯｸM-PRO" w:hAnsi="HG丸ｺﾞｼｯｸM-PRO" w:hint="eastAsia"/>
                <w:sz w:val="22"/>
              </w:rPr>
              <w:t>「令和の里海づくり」モデル事業</w:t>
            </w:r>
          </w:p>
          <w:p w14:paraId="4BCE3B78" w14:textId="07971598" w:rsidR="00A4292F" w:rsidRPr="00DF0020" w:rsidRDefault="000F5DFE" w:rsidP="000F5DFE">
            <w:pPr>
              <w:ind w:leftChars="100" w:left="240"/>
              <w:rPr>
                <w:rFonts w:ascii="HG丸ｺﾞｼｯｸM-PRO" w:eastAsia="HG丸ｺﾞｼｯｸM-PRO" w:hAnsi="HG丸ｺﾞｼｯｸM-PRO"/>
                <w:sz w:val="22"/>
              </w:rPr>
            </w:pPr>
            <w:r w:rsidRPr="00DF0020">
              <w:rPr>
                <w:rStyle w:val="aa"/>
                <w:rFonts w:ascii="HG丸ｺﾞｼｯｸM-PRO" w:eastAsia="HG丸ｺﾞｼｯｸM-PRO" w:hAnsi="HG丸ｺﾞｼｯｸM-PRO"/>
                <w:sz w:val="22"/>
              </w:rPr>
              <w:t>https://www.env.go.jp/water/heisa/satoumi/story/index.html</w:t>
            </w:r>
          </w:p>
        </w:tc>
      </w:tr>
    </w:tbl>
    <w:p w14:paraId="4763D83C" w14:textId="01FD35DE" w:rsidR="003B4C1D" w:rsidRDefault="003B4C1D" w:rsidP="000F5DFE">
      <w:pPr>
        <w:spacing w:beforeLines="50" w:before="204"/>
        <w:ind w:left="40" w:hanging="40"/>
        <w:jc w:val="left"/>
        <w:rPr>
          <w:rFonts w:ascii="ＭＳ ゴシック" w:eastAsia="ＭＳ ゴシック" w:hAnsi="ＭＳ ゴシック"/>
          <w:sz w:val="28"/>
          <w:szCs w:val="28"/>
        </w:rPr>
      </w:pPr>
    </w:p>
    <w:p w14:paraId="0F489255" w14:textId="77777777" w:rsidR="00DF0020" w:rsidRDefault="00DF0020" w:rsidP="000F5DFE">
      <w:pPr>
        <w:spacing w:line="300" w:lineRule="auto"/>
        <w:rPr>
          <w:rFonts w:ascii="HG丸ｺﾞｼｯｸM-PRO" w:eastAsia="HG丸ｺﾞｼｯｸM-PRO" w:hAnsi="HG丸ｺﾞｼｯｸM-PRO"/>
          <w:b/>
          <w:bCs/>
          <w:szCs w:val="24"/>
        </w:rPr>
      </w:pPr>
      <w:bookmarkStart w:id="3" w:name="_Hlk193388802"/>
    </w:p>
    <w:p w14:paraId="0DFA0275" w14:textId="49B28434" w:rsidR="000F5DFE" w:rsidRPr="003C572A" w:rsidRDefault="000F5DFE" w:rsidP="000F5DFE">
      <w:pPr>
        <w:spacing w:line="300" w:lineRule="auto"/>
        <w:rPr>
          <w:rFonts w:ascii="HG丸ｺﾞｼｯｸM-PRO" w:eastAsia="HG丸ｺﾞｼｯｸM-PRO" w:hAnsi="HG丸ｺﾞｼｯｸM-PRO"/>
          <w:b/>
          <w:bCs/>
          <w:szCs w:val="24"/>
        </w:rPr>
      </w:pPr>
      <w:r w:rsidRPr="003C572A">
        <w:rPr>
          <w:rFonts w:ascii="HG丸ｺﾞｼｯｸM-PRO" w:eastAsia="HG丸ｺﾞｼｯｸM-PRO" w:hAnsi="HG丸ｺﾞｼｯｸM-PRO" w:hint="eastAsia"/>
          <w:b/>
          <w:bCs/>
          <w:szCs w:val="24"/>
        </w:rPr>
        <w:lastRenderedPageBreak/>
        <w:t>（</w:t>
      </w:r>
      <w:r>
        <w:rPr>
          <w:rFonts w:ascii="HG丸ｺﾞｼｯｸM-PRO" w:eastAsia="HG丸ｺﾞｼｯｸM-PRO" w:hAnsi="HG丸ｺﾞｼｯｸM-PRO" w:hint="eastAsia"/>
          <w:b/>
          <w:bCs/>
          <w:szCs w:val="24"/>
        </w:rPr>
        <w:t>４</w:t>
      </w:r>
      <w:r w:rsidRPr="003C572A">
        <w:rPr>
          <w:rFonts w:ascii="HG丸ｺﾞｼｯｸM-PRO" w:eastAsia="HG丸ｺﾞｼｯｸM-PRO" w:hAnsi="HG丸ｺﾞｼｯｸM-PRO" w:hint="eastAsia"/>
          <w:b/>
          <w:bCs/>
          <w:szCs w:val="24"/>
        </w:rPr>
        <w:t>）</w:t>
      </w:r>
      <w:r>
        <w:rPr>
          <w:rFonts w:ascii="HG丸ｺﾞｼｯｸM-PRO" w:eastAsia="HG丸ｺﾞｼｯｸM-PRO" w:hAnsi="HG丸ｺﾞｼｯｸM-PRO" w:hint="eastAsia"/>
          <w:b/>
          <w:bCs/>
          <w:szCs w:val="24"/>
        </w:rPr>
        <w:t>藻場</w:t>
      </w:r>
      <w:r w:rsidR="00846FDB">
        <w:rPr>
          <w:rFonts w:ascii="HG丸ｺﾞｼｯｸM-PRO" w:eastAsia="HG丸ｺﾞｼｯｸM-PRO" w:hAnsi="HG丸ｺﾞｼｯｸM-PRO" w:hint="eastAsia"/>
          <w:b/>
          <w:bCs/>
          <w:szCs w:val="24"/>
        </w:rPr>
        <w:t>・ブルーカーボン生態系</w:t>
      </w:r>
      <w:r w:rsidRPr="003B4C1D">
        <w:rPr>
          <w:rFonts w:ascii="HG丸ｺﾞｼｯｸM-PRO" w:eastAsia="HG丸ｺﾞｼｯｸM-PRO" w:hAnsi="HG丸ｺﾞｼｯｸM-PRO" w:hint="eastAsia"/>
          <w:b/>
          <w:bCs/>
          <w:szCs w:val="24"/>
        </w:rPr>
        <w:t>について</w:t>
      </w:r>
    </w:p>
    <w:p w14:paraId="4B3CF455" w14:textId="4AD275D6" w:rsidR="000F5DFE" w:rsidRPr="003C572A" w:rsidRDefault="000F5DFE" w:rsidP="000F5DFE">
      <w:pPr>
        <w:ind w:firstLineChars="100" w:firstLine="221"/>
        <w:rPr>
          <w:rFonts w:ascii="HG丸ｺﾞｼｯｸM-PRO" w:eastAsia="HG丸ｺﾞｼｯｸM-PRO" w:hAnsi="HG丸ｺﾞｼｯｸM-PRO"/>
          <w:sz w:val="22"/>
        </w:rPr>
      </w:pPr>
      <w:r w:rsidRPr="003C572A">
        <w:rPr>
          <w:rFonts w:ascii="HG丸ｺﾞｼｯｸM-PRO" w:eastAsia="HG丸ｺﾞｼｯｸM-PRO" w:hAnsi="HG丸ｺﾞｼｯｸM-PRO" w:hint="eastAsia"/>
          <w:b/>
          <w:bCs/>
          <w:sz w:val="22"/>
        </w:rPr>
        <w:t>①</w:t>
      </w:r>
      <w:r w:rsidR="003140E6">
        <w:rPr>
          <w:rFonts w:ascii="HG丸ｺﾞｼｯｸM-PRO" w:eastAsia="HG丸ｺﾞｼｯｸM-PRO" w:hAnsi="HG丸ｺﾞｼｯｸM-PRO" w:hint="eastAsia"/>
          <w:b/>
          <w:bCs/>
          <w:sz w:val="22"/>
        </w:rPr>
        <w:t>藻場</w:t>
      </w:r>
      <w:r w:rsidR="000D6BD3">
        <w:rPr>
          <w:rFonts w:ascii="HG丸ｺﾞｼｯｸM-PRO" w:eastAsia="HG丸ｺﾞｼｯｸM-PRO" w:hAnsi="HG丸ｺﾞｼｯｸM-PRO" w:hint="eastAsia"/>
          <w:b/>
          <w:bCs/>
          <w:sz w:val="22"/>
        </w:rPr>
        <w:t>とは</w:t>
      </w:r>
    </w:p>
    <w:p w14:paraId="3F58F419" w14:textId="09F132F6" w:rsidR="00610697" w:rsidRDefault="00431029" w:rsidP="00431029">
      <w:pPr>
        <w:ind w:leftChars="177" w:left="425" w:firstLineChars="100" w:firstLine="220"/>
        <w:rPr>
          <w:rFonts w:ascii="HG丸ｺﾞｼｯｸM-PRO" w:eastAsia="HG丸ｺﾞｼｯｸM-PRO" w:hAnsi="HG丸ｺﾞｼｯｸM-PRO"/>
          <w:sz w:val="22"/>
        </w:rPr>
      </w:pPr>
      <w:r w:rsidRPr="00431029">
        <w:rPr>
          <w:rFonts w:ascii="HG丸ｺﾞｼｯｸM-PRO" w:eastAsia="HG丸ｺﾞｼｯｸM-PRO" w:hAnsi="HG丸ｺﾞｼｯｸM-PRO" w:hint="eastAsia"/>
          <w:sz w:val="22"/>
        </w:rPr>
        <w:t>藻場とは海藻</w:t>
      </w:r>
      <w:r w:rsidR="000535B6">
        <w:rPr>
          <w:rFonts w:ascii="HG丸ｺﾞｼｯｸM-PRO" w:eastAsia="HG丸ｺﾞｼｯｸM-PRO" w:hAnsi="HG丸ｺﾞｼｯｸM-PRO" w:hint="eastAsia"/>
          <w:sz w:val="22"/>
        </w:rPr>
        <w:t>や海草（※）</w:t>
      </w:r>
      <w:r w:rsidRPr="00431029">
        <w:rPr>
          <w:rFonts w:ascii="HG丸ｺﾞｼｯｸM-PRO" w:eastAsia="HG丸ｺﾞｼｯｸM-PRO" w:hAnsi="HG丸ｺﾞｼｯｸM-PRO" w:hint="eastAsia"/>
          <w:sz w:val="22"/>
        </w:rPr>
        <w:t>が茂る場所のことで、その構成種から見て、アマモ場、ガラモ場</w:t>
      </w:r>
      <w:r w:rsidR="00610697">
        <w:rPr>
          <w:rFonts w:ascii="HG丸ｺﾞｼｯｸM-PRO" w:eastAsia="HG丸ｺﾞｼｯｸM-PRO" w:hAnsi="HG丸ｺﾞｼｯｸM-PRO" w:hint="eastAsia"/>
          <w:sz w:val="22"/>
        </w:rPr>
        <w:t>（</w:t>
      </w:r>
      <w:r w:rsidR="00610697" w:rsidRPr="00431029">
        <w:rPr>
          <w:rFonts w:ascii="HG丸ｺﾞｼｯｸM-PRO" w:eastAsia="HG丸ｺﾞｼｯｸM-PRO" w:hAnsi="HG丸ｺﾞｼｯｸM-PRO" w:hint="eastAsia"/>
          <w:sz w:val="22"/>
        </w:rPr>
        <w:t>ホンダワラの仲間</w:t>
      </w:r>
      <w:r w:rsidR="00610697">
        <w:rPr>
          <w:rFonts w:ascii="HG丸ｺﾞｼｯｸM-PRO" w:eastAsia="HG丸ｺﾞｼｯｸM-PRO" w:hAnsi="HG丸ｺﾞｼｯｸM-PRO" w:hint="eastAsia"/>
          <w:sz w:val="22"/>
        </w:rPr>
        <w:t>）、</w:t>
      </w:r>
      <w:r w:rsidRPr="00431029">
        <w:rPr>
          <w:rFonts w:ascii="HG丸ｺﾞｼｯｸM-PRO" w:eastAsia="HG丸ｺﾞｼｯｸM-PRO" w:hAnsi="HG丸ｺﾞｼｯｸM-PRO" w:hint="eastAsia"/>
          <w:sz w:val="22"/>
        </w:rPr>
        <w:t>アラメ場、カジメ場、コンブ場、ワカメ場</w:t>
      </w:r>
      <w:r w:rsidR="00610697">
        <w:rPr>
          <w:rFonts w:ascii="HG丸ｺﾞｼｯｸM-PRO" w:eastAsia="HG丸ｺﾞｼｯｸM-PRO" w:hAnsi="HG丸ｺﾞｼｯｸM-PRO" w:hint="eastAsia"/>
          <w:sz w:val="22"/>
        </w:rPr>
        <w:t>など</w:t>
      </w:r>
      <w:r w:rsidRPr="00431029">
        <w:rPr>
          <w:rFonts w:ascii="HG丸ｺﾞｼｯｸM-PRO" w:eastAsia="HG丸ｺﾞｼｯｸM-PRO" w:hAnsi="HG丸ｺﾞｼｯｸM-PRO" w:hint="eastAsia"/>
          <w:sz w:val="22"/>
        </w:rPr>
        <w:t>にタイプが分かれます。</w:t>
      </w:r>
      <w:r w:rsidRPr="00431029">
        <w:rPr>
          <w:rFonts w:ascii="HG丸ｺﾞｼｯｸM-PRO" w:eastAsia="HG丸ｺﾞｼｯｸM-PRO" w:hAnsi="HG丸ｺﾞｼｯｸM-PRO"/>
          <w:sz w:val="22"/>
        </w:rPr>
        <w:t>瀬戸内海では、</w:t>
      </w:r>
      <w:r w:rsidR="00610697" w:rsidRPr="00431029">
        <w:rPr>
          <w:rFonts w:ascii="HG丸ｺﾞｼｯｸM-PRO" w:eastAsia="HG丸ｺﾞｼｯｸM-PRO" w:hAnsi="HG丸ｺﾞｼｯｸM-PRO" w:hint="eastAsia"/>
          <w:sz w:val="22"/>
        </w:rPr>
        <w:t>内湾や入り江の波の静かな平坦な砂泥底に</w:t>
      </w:r>
      <w:r w:rsidR="00610697">
        <w:rPr>
          <w:rFonts w:ascii="HG丸ｺﾞｼｯｸM-PRO" w:eastAsia="HG丸ｺﾞｼｯｸM-PRO" w:hAnsi="HG丸ｺﾞｼｯｸM-PRO" w:hint="eastAsia"/>
          <w:sz w:val="22"/>
        </w:rPr>
        <w:t>形成される</w:t>
      </w:r>
      <w:r w:rsidRPr="00431029">
        <w:rPr>
          <w:rFonts w:ascii="HG丸ｺﾞｼｯｸM-PRO" w:eastAsia="HG丸ｺﾞｼｯｸM-PRO" w:hAnsi="HG丸ｺﾞｼｯｸM-PRO"/>
          <w:sz w:val="22"/>
        </w:rPr>
        <w:t>アマモ場、</w:t>
      </w:r>
      <w:r w:rsidR="00610697" w:rsidRPr="00431029">
        <w:rPr>
          <w:rFonts w:ascii="HG丸ｺﾞｼｯｸM-PRO" w:eastAsia="HG丸ｺﾞｼｯｸM-PRO" w:hAnsi="HG丸ｺﾞｼｯｸM-PRO" w:hint="eastAsia"/>
          <w:sz w:val="22"/>
        </w:rPr>
        <w:t>岩礁域に形成され</w:t>
      </w:r>
      <w:r w:rsidR="00610697">
        <w:rPr>
          <w:rFonts w:ascii="HG丸ｺﾞｼｯｸM-PRO" w:eastAsia="HG丸ｺﾞｼｯｸM-PRO" w:hAnsi="HG丸ｺﾞｼｯｸM-PRO" w:hint="eastAsia"/>
          <w:sz w:val="22"/>
        </w:rPr>
        <w:t>る</w:t>
      </w:r>
      <w:r w:rsidRPr="00431029">
        <w:rPr>
          <w:rFonts w:ascii="HG丸ｺﾞｼｯｸM-PRO" w:eastAsia="HG丸ｺﾞｼｯｸM-PRO" w:hAnsi="HG丸ｺﾞｼｯｸM-PRO"/>
          <w:sz w:val="22"/>
        </w:rPr>
        <w:t>ガラモ場</w:t>
      </w:r>
      <w:r w:rsidR="00610697">
        <w:rPr>
          <w:rFonts w:ascii="HG丸ｺﾞｼｯｸM-PRO" w:eastAsia="HG丸ｺﾞｼｯｸM-PRO" w:hAnsi="HG丸ｺﾞｼｯｸM-PRO" w:hint="eastAsia"/>
          <w:sz w:val="22"/>
        </w:rPr>
        <w:t>や</w:t>
      </w:r>
      <w:r w:rsidRPr="00431029">
        <w:rPr>
          <w:rFonts w:ascii="HG丸ｺﾞｼｯｸM-PRO" w:eastAsia="HG丸ｺﾞｼｯｸM-PRO" w:hAnsi="HG丸ｺﾞｼｯｸM-PRO"/>
          <w:sz w:val="22"/>
        </w:rPr>
        <w:t>カジメ場が多く見られ</w:t>
      </w:r>
      <w:r w:rsidR="00610697">
        <w:rPr>
          <w:rFonts w:ascii="HG丸ｺﾞｼｯｸM-PRO" w:eastAsia="HG丸ｺﾞｼｯｸM-PRO" w:hAnsi="HG丸ｺﾞｼｯｸM-PRO" w:hint="eastAsia"/>
          <w:sz w:val="22"/>
        </w:rPr>
        <w:t>ま</w:t>
      </w:r>
      <w:r w:rsidRPr="00431029">
        <w:rPr>
          <w:rFonts w:ascii="HG丸ｺﾞｼｯｸM-PRO" w:eastAsia="HG丸ｺﾞｼｯｸM-PRO" w:hAnsi="HG丸ｺﾞｼｯｸM-PRO"/>
          <w:sz w:val="22"/>
        </w:rPr>
        <w:t>す。</w:t>
      </w:r>
    </w:p>
    <w:p w14:paraId="260D0E2A" w14:textId="0132B1A9" w:rsidR="00431029" w:rsidRDefault="003140E6" w:rsidP="00431029">
      <w:pPr>
        <w:ind w:leftChars="177" w:left="425" w:firstLineChars="100" w:firstLine="220"/>
        <w:rPr>
          <w:rFonts w:ascii="HG丸ｺﾞｼｯｸM-PRO" w:eastAsia="HG丸ｺﾞｼｯｸM-PRO" w:hAnsi="HG丸ｺﾞｼｯｸM-PRO"/>
          <w:sz w:val="22"/>
        </w:rPr>
      </w:pPr>
      <w:r w:rsidRPr="00431029">
        <w:rPr>
          <w:rFonts w:ascii="HG丸ｺﾞｼｯｸM-PRO" w:eastAsia="HG丸ｺﾞｼｯｸM-PRO" w:hAnsi="HG丸ｺﾞｼｯｸM-PRO" w:hint="eastAsia"/>
          <w:sz w:val="22"/>
        </w:rPr>
        <w:t>藻場は、魚の赤ちゃんを保育する「海のゆりかご」としての役割を果たしています。</w:t>
      </w:r>
      <w:r w:rsidR="00372578">
        <w:rPr>
          <w:rFonts w:ascii="HG丸ｺﾞｼｯｸM-PRO" w:eastAsia="HG丸ｺﾞｼｯｸM-PRO" w:hAnsi="HG丸ｺﾞｼｯｸM-PRO" w:hint="eastAsia"/>
          <w:sz w:val="22"/>
        </w:rPr>
        <w:t>藻場</w:t>
      </w:r>
      <w:r w:rsidR="00431029" w:rsidRPr="00431029">
        <w:rPr>
          <w:rFonts w:ascii="HG丸ｺﾞｼｯｸM-PRO" w:eastAsia="HG丸ｺﾞｼｯｸM-PRO" w:hAnsi="HG丸ｺﾞｼｯｸM-PRO" w:hint="eastAsia"/>
          <w:sz w:val="22"/>
        </w:rPr>
        <w:t>が作る茂みは、波や潮流による水の流動をやわらげるとともに、幼稚魚に外敵から身を守る隠れ場所を与えます。</w:t>
      </w:r>
      <w:r w:rsidR="00610697">
        <w:rPr>
          <w:rFonts w:ascii="HG丸ｺﾞｼｯｸM-PRO" w:eastAsia="HG丸ｺﾞｼｯｸM-PRO" w:hAnsi="HG丸ｺﾞｼｯｸM-PRO" w:hint="eastAsia"/>
          <w:sz w:val="22"/>
        </w:rPr>
        <w:t>また</w:t>
      </w:r>
      <w:r w:rsidR="00431029" w:rsidRPr="00431029">
        <w:rPr>
          <w:rFonts w:ascii="HG丸ｺﾞｼｯｸM-PRO" w:eastAsia="HG丸ｺﾞｼｯｸM-PRO" w:hAnsi="HG丸ｺﾞｼｯｸM-PRO" w:hint="eastAsia"/>
          <w:sz w:val="22"/>
        </w:rPr>
        <w:t>、海藻上や根の間等には幼稚魚の餌となる小型生物が豊富に生息しています。アイナメやイカのように藻場を産卵場所とする生物もいます。</w:t>
      </w:r>
    </w:p>
    <w:p w14:paraId="677E9509" w14:textId="7332D08A" w:rsidR="001A54A8" w:rsidRPr="00B46C1C" w:rsidRDefault="000535B6" w:rsidP="00B46C1C">
      <w:pPr>
        <w:spacing w:line="320" w:lineRule="exact"/>
        <w:ind w:leftChars="200" w:left="480"/>
        <w:rPr>
          <w:rFonts w:ascii="HG丸ｺﾞｼｯｸM-PRO" w:eastAsia="HG丸ｺﾞｼｯｸM-PRO" w:hAnsi="HG丸ｺﾞｼｯｸM-PRO"/>
          <w:sz w:val="18"/>
          <w:szCs w:val="18"/>
        </w:rPr>
      </w:pPr>
      <w:r w:rsidRPr="00B46C1C">
        <w:rPr>
          <w:rFonts w:ascii="HG丸ｺﾞｼｯｸM-PRO" w:eastAsia="HG丸ｺﾞｼｯｸM-PRO" w:hAnsi="HG丸ｺﾞｼｯｸM-PRO" w:hint="eastAsia"/>
          <w:sz w:val="18"/>
          <w:szCs w:val="18"/>
        </w:rPr>
        <w:t>（※）海藻（うみも）とは、</w:t>
      </w:r>
      <w:r w:rsidR="001A54A8" w:rsidRPr="00B46C1C">
        <w:rPr>
          <w:rFonts w:ascii="HG丸ｺﾞｼｯｸM-PRO" w:eastAsia="HG丸ｺﾞｼｯｸM-PRO" w:hAnsi="HG丸ｺﾞｼｯｸM-PRO" w:hint="eastAsia"/>
          <w:sz w:val="18"/>
          <w:szCs w:val="18"/>
        </w:rPr>
        <w:t>海で生活する藻類のことで、胞子によって繁殖</w:t>
      </w:r>
      <w:r w:rsidR="00372578" w:rsidRPr="00B46C1C">
        <w:rPr>
          <w:rFonts w:ascii="HG丸ｺﾞｼｯｸM-PRO" w:eastAsia="HG丸ｺﾞｼｯｸM-PRO" w:hAnsi="HG丸ｺﾞｼｯｸM-PRO" w:hint="eastAsia"/>
          <w:sz w:val="18"/>
          <w:szCs w:val="18"/>
        </w:rPr>
        <w:t>し、葉色によって緑藻・褐藻・紅藻の</w:t>
      </w:r>
      <w:r w:rsidR="00372578" w:rsidRPr="00B46C1C">
        <w:rPr>
          <w:rFonts w:ascii="HG丸ｺﾞｼｯｸM-PRO" w:eastAsia="HG丸ｺﾞｼｯｸM-PRO" w:hAnsi="HG丸ｺﾞｼｯｸM-PRO"/>
          <w:sz w:val="18"/>
          <w:szCs w:val="18"/>
        </w:rPr>
        <w:t>3種類に分けら</w:t>
      </w:r>
      <w:r w:rsidR="00755EA2" w:rsidRPr="00B46C1C">
        <w:rPr>
          <w:rFonts w:ascii="HG丸ｺﾞｼｯｸM-PRO" w:eastAsia="HG丸ｺﾞｼｯｸM-PRO" w:hAnsi="HG丸ｺﾞｼｯｸM-PRO" w:hint="eastAsia"/>
          <w:sz w:val="18"/>
          <w:szCs w:val="18"/>
        </w:rPr>
        <w:t>れ</w:t>
      </w:r>
      <w:r w:rsidR="00372578" w:rsidRPr="00B46C1C">
        <w:rPr>
          <w:rFonts w:ascii="HG丸ｺﾞｼｯｸM-PRO" w:eastAsia="HG丸ｺﾞｼｯｸM-PRO" w:hAnsi="HG丸ｺﾞｼｯｸM-PRO" w:hint="eastAsia"/>
          <w:sz w:val="18"/>
          <w:szCs w:val="18"/>
        </w:rPr>
        <w:t>る</w:t>
      </w:r>
      <w:r w:rsidR="001A54A8" w:rsidRPr="00B46C1C">
        <w:rPr>
          <w:rFonts w:ascii="HG丸ｺﾞｼｯｸM-PRO" w:eastAsia="HG丸ｺﾞｼｯｸM-PRO" w:hAnsi="HG丸ｺﾞｼｯｸM-PRO" w:hint="eastAsia"/>
          <w:sz w:val="18"/>
          <w:szCs w:val="18"/>
        </w:rPr>
        <w:t>。</w:t>
      </w:r>
      <w:r w:rsidRPr="00B46C1C">
        <w:rPr>
          <w:rFonts w:ascii="HG丸ｺﾞｼｯｸM-PRO" w:eastAsia="HG丸ｺﾞｼｯｸM-PRO" w:hAnsi="HG丸ｺﾞｼｯｸM-PRO" w:hint="eastAsia"/>
          <w:sz w:val="18"/>
          <w:szCs w:val="18"/>
        </w:rPr>
        <w:t>海草（うみくさ）とは、</w:t>
      </w:r>
      <w:r w:rsidR="001A54A8" w:rsidRPr="00B46C1C">
        <w:rPr>
          <w:rFonts w:ascii="HG丸ｺﾞｼｯｸM-PRO" w:eastAsia="HG丸ｺﾞｼｯｸM-PRO" w:hAnsi="HG丸ｺﾞｼｯｸM-PRO" w:hint="eastAsia"/>
          <w:sz w:val="18"/>
          <w:szCs w:val="18"/>
        </w:rPr>
        <w:t>海中で花を咲かせ種子によって繁殖し、海中で一生を過ごすアマモなどの海産種子植物。</w:t>
      </w:r>
    </w:p>
    <w:p w14:paraId="033E39A3" w14:textId="7F7742AD" w:rsidR="00431029" w:rsidRPr="00431029" w:rsidRDefault="00B46C1C" w:rsidP="00431029">
      <w:pPr>
        <w:ind w:leftChars="177" w:left="425" w:firstLineChars="100" w:firstLine="240"/>
        <w:rPr>
          <w:rFonts w:ascii="HG丸ｺﾞｼｯｸM-PRO" w:eastAsia="HG丸ｺﾞｼｯｸM-PRO" w:hAnsi="HG丸ｺﾞｼｯｸM-PRO"/>
          <w:sz w:val="22"/>
        </w:rPr>
      </w:pPr>
      <w:r w:rsidRPr="00610697">
        <w:rPr>
          <w:noProof/>
        </w:rPr>
        <w:drawing>
          <wp:anchor distT="0" distB="0" distL="114300" distR="114300" simplePos="0" relativeHeight="251776000" behindDoc="0" locked="0" layoutInCell="1" allowOverlap="1" wp14:anchorId="339D4888" wp14:editId="43A8736E">
            <wp:simplePos x="0" y="0"/>
            <wp:positionH relativeFrom="margin">
              <wp:posOffset>1545590</wp:posOffset>
            </wp:positionH>
            <wp:positionV relativeFrom="paragraph">
              <wp:posOffset>9999</wp:posOffset>
            </wp:positionV>
            <wp:extent cx="2667635" cy="1904365"/>
            <wp:effectExtent l="0" t="0" r="0" b="635"/>
            <wp:wrapNone/>
            <wp:docPr id="27436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626" name=""/>
                    <pic:cNvPicPr/>
                  </pic:nvPicPr>
                  <pic:blipFill>
                    <a:blip r:embed="rId25">
                      <a:extLst>
                        <a:ext uri="{28A0092B-C50C-407E-A947-70E740481C1C}">
                          <a14:useLocalDpi xmlns:a14="http://schemas.microsoft.com/office/drawing/2010/main" val="0"/>
                        </a:ext>
                      </a:extLst>
                    </a:blip>
                    <a:stretch>
                      <a:fillRect/>
                    </a:stretch>
                  </pic:blipFill>
                  <pic:spPr>
                    <a:xfrm>
                      <a:off x="0" y="0"/>
                      <a:ext cx="2667635" cy="1904365"/>
                    </a:xfrm>
                    <a:prstGeom prst="rect">
                      <a:avLst/>
                    </a:prstGeom>
                  </pic:spPr>
                </pic:pic>
              </a:graphicData>
            </a:graphic>
            <wp14:sizeRelH relativeFrom="page">
              <wp14:pctWidth>0</wp14:pctWidth>
            </wp14:sizeRelH>
            <wp14:sizeRelV relativeFrom="page">
              <wp14:pctHeight>0</wp14:pctHeight>
            </wp14:sizeRelV>
          </wp:anchor>
        </w:drawing>
      </w:r>
    </w:p>
    <w:p w14:paraId="1D3DCE0F" w14:textId="5878CD4F" w:rsidR="00431029" w:rsidRDefault="00431029" w:rsidP="00431029">
      <w:pPr>
        <w:ind w:leftChars="177" w:left="425" w:firstLineChars="100" w:firstLine="220"/>
        <w:rPr>
          <w:rFonts w:ascii="HG丸ｺﾞｼｯｸM-PRO" w:eastAsia="HG丸ｺﾞｼｯｸM-PRO" w:hAnsi="HG丸ｺﾞｼｯｸM-PRO"/>
          <w:sz w:val="22"/>
        </w:rPr>
      </w:pPr>
    </w:p>
    <w:p w14:paraId="72B94027" w14:textId="6CAF735C" w:rsidR="00431029" w:rsidRDefault="00431029" w:rsidP="00431029">
      <w:pPr>
        <w:ind w:leftChars="177" w:left="425" w:firstLineChars="100" w:firstLine="220"/>
        <w:rPr>
          <w:rFonts w:ascii="HG丸ｺﾞｼｯｸM-PRO" w:eastAsia="HG丸ｺﾞｼｯｸM-PRO" w:hAnsi="HG丸ｺﾞｼｯｸM-PRO"/>
          <w:sz w:val="22"/>
        </w:rPr>
      </w:pPr>
    </w:p>
    <w:p w14:paraId="51330ED0" w14:textId="66B38CBB" w:rsidR="00431029" w:rsidRDefault="00431029" w:rsidP="00431029">
      <w:pPr>
        <w:ind w:leftChars="177" w:left="425" w:firstLineChars="100" w:firstLine="220"/>
        <w:rPr>
          <w:rFonts w:ascii="HG丸ｺﾞｼｯｸM-PRO" w:eastAsia="HG丸ｺﾞｼｯｸM-PRO" w:hAnsi="HG丸ｺﾞｼｯｸM-PRO"/>
          <w:sz w:val="22"/>
        </w:rPr>
      </w:pPr>
    </w:p>
    <w:p w14:paraId="0535CD3A" w14:textId="5F2A396B" w:rsidR="00431029" w:rsidRDefault="00431029" w:rsidP="00431029">
      <w:pPr>
        <w:ind w:leftChars="177" w:left="425" w:firstLineChars="100" w:firstLine="220"/>
        <w:rPr>
          <w:rFonts w:ascii="HG丸ｺﾞｼｯｸM-PRO" w:eastAsia="HG丸ｺﾞｼｯｸM-PRO" w:hAnsi="HG丸ｺﾞｼｯｸM-PRO"/>
          <w:sz w:val="22"/>
        </w:rPr>
      </w:pPr>
    </w:p>
    <w:p w14:paraId="71E9A558" w14:textId="77777777" w:rsidR="00755EA2" w:rsidRDefault="00755EA2" w:rsidP="00431029">
      <w:pPr>
        <w:ind w:leftChars="177" w:left="425" w:firstLineChars="100" w:firstLine="220"/>
        <w:rPr>
          <w:rFonts w:ascii="HG丸ｺﾞｼｯｸM-PRO" w:eastAsia="HG丸ｺﾞｼｯｸM-PRO" w:hAnsi="HG丸ｺﾞｼｯｸM-PRO"/>
          <w:sz w:val="22"/>
        </w:rPr>
      </w:pPr>
    </w:p>
    <w:p w14:paraId="2F80126C" w14:textId="7C0BE811" w:rsidR="003140E6" w:rsidRDefault="003140E6" w:rsidP="00431029">
      <w:pPr>
        <w:ind w:leftChars="177" w:left="425" w:firstLineChars="100" w:firstLine="220"/>
        <w:rPr>
          <w:rFonts w:ascii="HG丸ｺﾞｼｯｸM-PRO" w:eastAsia="HG丸ｺﾞｼｯｸM-PRO" w:hAnsi="HG丸ｺﾞｼｯｸM-PRO"/>
          <w:sz w:val="22"/>
        </w:rPr>
      </w:pPr>
    </w:p>
    <w:p w14:paraId="1F5DD5C6" w14:textId="313A5F67" w:rsidR="003140E6" w:rsidRDefault="00755EA2" w:rsidP="00431029">
      <w:pPr>
        <w:ind w:leftChars="177" w:left="425"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78048" behindDoc="0" locked="0" layoutInCell="1" allowOverlap="1" wp14:anchorId="36A0BCA8" wp14:editId="2A3E0E62">
                <wp:simplePos x="0" y="0"/>
                <wp:positionH relativeFrom="margin">
                  <wp:align>center</wp:align>
                </wp:positionH>
                <wp:positionV relativeFrom="paragraph">
                  <wp:posOffset>104623</wp:posOffset>
                </wp:positionV>
                <wp:extent cx="2599899" cy="361665"/>
                <wp:effectExtent l="0" t="0" r="0" b="635"/>
                <wp:wrapNone/>
                <wp:docPr id="1296863337" name="テキスト ボックス 1296863337"/>
                <wp:cNvGraphicFramePr/>
                <a:graphic xmlns:a="http://schemas.openxmlformats.org/drawingml/2006/main">
                  <a:graphicData uri="http://schemas.microsoft.com/office/word/2010/wordprocessingShape">
                    <wps:wsp>
                      <wps:cNvSpPr txBox="1"/>
                      <wps:spPr>
                        <a:xfrm>
                          <a:off x="0" y="0"/>
                          <a:ext cx="2599899" cy="361665"/>
                        </a:xfrm>
                        <a:prstGeom prst="rect">
                          <a:avLst/>
                        </a:prstGeom>
                        <a:solidFill>
                          <a:schemeClr val="bg1"/>
                        </a:solidFill>
                        <a:ln w="6350">
                          <a:noFill/>
                        </a:ln>
                      </wps:spPr>
                      <wps:txbx>
                        <w:txbxContent>
                          <w:p w14:paraId="0F357768" w14:textId="1A5BE085" w:rsidR="000D6BD3" w:rsidRDefault="000D6BD3" w:rsidP="00755EA2">
                            <w:pPr>
                              <w:spacing w:line="240" w:lineRule="exact"/>
                              <w:ind w:left="880" w:hangingChars="400" w:hanging="880"/>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藻場における</w:t>
                            </w:r>
                            <w:r w:rsidRPr="000D6BD3">
                              <w:rPr>
                                <w:rFonts w:ascii="HG丸ｺﾞｼｯｸM-PRO" w:eastAsia="HG丸ｺﾞｼｯｸM-PRO" w:hAnsi="HG丸ｺﾞｼｯｸM-PRO" w:hint="eastAsia"/>
                                <w:sz w:val="22"/>
                                <w:u w:val="single"/>
                              </w:rPr>
                              <w:t>幼魚の群れ</w:t>
                            </w:r>
                          </w:p>
                          <w:p w14:paraId="59FBCEB7" w14:textId="2F4F45CC" w:rsidR="003140E6" w:rsidRPr="00853EFF" w:rsidRDefault="003140E6" w:rsidP="00755EA2">
                            <w:pPr>
                              <w:spacing w:line="240" w:lineRule="exact"/>
                              <w:ind w:left="640" w:hangingChars="400" w:hanging="640"/>
                              <w:rPr>
                                <w:sz w:val="20"/>
                                <w:szCs w:val="18"/>
                              </w:rPr>
                            </w:pPr>
                            <w:r w:rsidRPr="00853EFF">
                              <w:rPr>
                                <w:rFonts w:ascii="HG丸ｺﾞｼｯｸM-PRO" w:eastAsia="HG丸ｺﾞｼｯｸM-PRO" w:hAnsi="HG丸ｺﾞｼｯｸM-PRO" w:hint="eastAsia"/>
                                <w:sz w:val="16"/>
                                <w:szCs w:val="14"/>
                              </w:rPr>
                              <w:t>引用元：</w:t>
                            </w:r>
                            <w:r>
                              <w:rPr>
                                <w:rFonts w:ascii="HG丸ｺﾞｼｯｸM-PRO" w:eastAsia="HG丸ｺﾞｼｯｸM-PRO" w:hAnsi="HG丸ｺﾞｼｯｸM-PRO" w:hint="eastAsia"/>
                                <w:sz w:val="16"/>
                                <w:szCs w:val="14"/>
                              </w:rPr>
                              <w:t>環境省　せとうちネット</w:t>
                            </w:r>
                            <w:r w:rsidRPr="00853EFF">
                              <w:rPr>
                                <w:rFonts w:ascii="HG丸ｺﾞｼｯｸM-PRO" w:eastAsia="HG丸ｺﾞｼｯｸM-PRO" w:hAnsi="HG丸ｺﾞｼｯｸM-PRO" w:hint="eastAsia"/>
                                <w:sz w:val="16"/>
                                <w:szCs w:val="14"/>
                              </w:rPr>
                              <w:t>ＨＰ内</w:t>
                            </w:r>
                            <w:r>
                              <w:rPr>
                                <w:rFonts w:ascii="HG丸ｺﾞｼｯｸM-PRO" w:eastAsia="HG丸ｺﾞｼｯｸM-PRO" w:hAnsi="HG丸ｺﾞｼｯｸM-PRO" w:hint="eastAsia"/>
                                <w:sz w:val="16"/>
                                <w:szCs w:val="14"/>
                              </w:rPr>
                              <w:t xml:space="preserve">　</w:t>
                            </w:r>
                            <w:r w:rsidRPr="00853EFF">
                              <w:rPr>
                                <w:rFonts w:ascii="HG丸ｺﾞｼｯｸM-PRO" w:eastAsia="HG丸ｺﾞｼｯｸM-PRO" w:hAnsi="HG丸ｺﾞｼｯｸM-PRO" w:hint="eastAsia"/>
                                <w:sz w:val="16"/>
                                <w:szCs w:val="14"/>
                              </w:rPr>
                              <w:t>「</w:t>
                            </w:r>
                            <w:r w:rsidRPr="003140E6">
                              <w:rPr>
                                <w:rFonts w:ascii="HG丸ｺﾞｼｯｸM-PRO" w:eastAsia="HG丸ｺﾞｼｯｸM-PRO" w:hAnsi="HG丸ｺﾞｼｯｸM-PRO" w:hint="eastAsia"/>
                                <w:sz w:val="16"/>
                                <w:szCs w:val="14"/>
                              </w:rPr>
                              <w:t>藻場とは</w:t>
                            </w:r>
                            <w:r w:rsidRPr="00853EFF">
                              <w:rPr>
                                <w:rFonts w:ascii="HG丸ｺﾞｼｯｸM-PRO" w:eastAsia="HG丸ｺﾞｼｯｸM-PRO" w:hAnsi="HG丸ｺﾞｼｯｸM-PRO" w:hint="eastAsia"/>
                                <w:sz w:val="16"/>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0BCA8" id="テキスト ボックス 1296863337" o:spid="_x0000_s1036" type="#_x0000_t202" style="position:absolute;left:0;text-align:left;margin-left:0;margin-top:8.25pt;width:204.7pt;height:28.5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" fillcolor="white [3212]" stroked="f" strokeweight=".5pt">
                <v:textbox inset="0,0,0,0">
                  <w:txbxContent>
                    <w:p w14:paraId="0F357768" w14:textId="1A5BE085" w:rsidR="000D6BD3" w:rsidRDefault="000D6BD3" w:rsidP="00755EA2">
                      <w:pPr>
                        <w:spacing w:line="240" w:lineRule="exact"/>
                        <w:ind w:left="880" w:hangingChars="400" w:hanging="880"/>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藻場における</w:t>
                      </w:r>
                      <w:r w:rsidRPr="000D6BD3">
                        <w:rPr>
                          <w:rFonts w:ascii="HG丸ｺﾞｼｯｸM-PRO" w:eastAsia="HG丸ｺﾞｼｯｸM-PRO" w:hAnsi="HG丸ｺﾞｼｯｸM-PRO" w:hint="eastAsia"/>
                          <w:sz w:val="22"/>
                          <w:u w:val="single"/>
                        </w:rPr>
                        <w:t>幼魚の群れ</w:t>
                      </w:r>
                    </w:p>
                    <w:p w14:paraId="59FBCEB7" w14:textId="2F4F45CC" w:rsidR="003140E6" w:rsidRPr="00853EFF" w:rsidRDefault="003140E6" w:rsidP="00755EA2">
                      <w:pPr>
                        <w:spacing w:line="240" w:lineRule="exact"/>
                        <w:ind w:left="640" w:hangingChars="400" w:hanging="640"/>
                        <w:rPr>
                          <w:sz w:val="20"/>
                          <w:szCs w:val="18"/>
                        </w:rPr>
                      </w:pPr>
                      <w:r w:rsidRPr="00853EFF">
                        <w:rPr>
                          <w:rFonts w:ascii="HG丸ｺﾞｼｯｸM-PRO" w:eastAsia="HG丸ｺﾞｼｯｸM-PRO" w:hAnsi="HG丸ｺﾞｼｯｸM-PRO" w:hint="eastAsia"/>
                          <w:sz w:val="16"/>
                          <w:szCs w:val="14"/>
                        </w:rPr>
                        <w:t>引用元：</w:t>
                      </w:r>
                      <w:r>
                        <w:rPr>
                          <w:rFonts w:ascii="HG丸ｺﾞｼｯｸM-PRO" w:eastAsia="HG丸ｺﾞｼｯｸM-PRO" w:hAnsi="HG丸ｺﾞｼｯｸM-PRO" w:hint="eastAsia"/>
                          <w:sz w:val="16"/>
                          <w:szCs w:val="14"/>
                        </w:rPr>
                        <w:t>環境省　せとうちネット</w:t>
                      </w:r>
                      <w:r w:rsidRPr="00853EFF">
                        <w:rPr>
                          <w:rFonts w:ascii="HG丸ｺﾞｼｯｸM-PRO" w:eastAsia="HG丸ｺﾞｼｯｸM-PRO" w:hAnsi="HG丸ｺﾞｼｯｸM-PRO" w:hint="eastAsia"/>
                          <w:sz w:val="16"/>
                          <w:szCs w:val="14"/>
                        </w:rPr>
                        <w:t>ＨＰ内</w:t>
                      </w:r>
                      <w:r>
                        <w:rPr>
                          <w:rFonts w:ascii="HG丸ｺﾞｼｯｸM-PRO" w:eastAsia="HG丸ｺﾞｼｯｸM-PRO" w:hAnsi="HG丸ｺﾞｼｯｸM-PRO" w:hint="eastAsia"/>
                          <w:sz w:val="16"/>
                          <w:szCs w:val="14"/>
                        </w:rPr>
                        <w:t xml:space="preserve">　</w:t>
                      </w:r>
                      <w:r w:rsidRPr="00853EFF">
                        <w:rPr>
                          <w:rFonts w:ascii="HG丸ｺﾞｼｯｸM-PRO" w:eastAsia="HG丸ｺﾞｼｯｸM-PRO" w:hAnsi="HG丸ｺﾞｼｯｸM-PRO" w:hint="eastAsia"/>
                          <w:sz w:val="16"/>
                          <w:szCs w:val="14"/>
                        </w:rPr>
                        <w:t>「</w:t>
                      </w:r>
                      <w:r w:rsidRPr="003140E6">
                        <w:rPr>
                          <w:rFonts w:ascii="HG丸ｺﾞｼｯｸM-PRO" w:eastAsia="HG丸ｺﾞｼｯｸM-PRO" w:hAnsi="HG丸ｺﾞｼｯｸM-PRO" w:hint="eastAsia"/>
                          <w:sz w:val="16"/>
                          <w:szCs w:val="14"/>
                        </w:rPr>
                        <w:t>藻場とは</w:t>
                      </w:r>
                      <w:r w:rsidRPr="00853EFF">
                        <w:rPr>
                          <w:rFonts w:ascii="HG丸ｺﾞｼｯｸM-PRO" w:eastAsia="HG丸ｺﾞｼｯｸM-PRO" w:hAnsi="HG丸ｺﾞｼｯｸM-PRO" w:hint="eastAsia"/>
                          <w:sz w:val="16"/>
                          <w:szCs w:val="14"/>
                        </w:rPr>
                        <w:t>」</w:t>
                      </w:r>
                    </w:p>
                  </w:txbxContent>
                </v:textbox>
                <w10:wrap anchorx="margin"/>
              </v:shape>
            </w:pict>
          </mc:Fallback>
        </mc:AlternateContent>
      </w:r>
    </w:p>
    <w:p w14:paraId="2EA79F75" w14:textId="27598B1B" w:rsidR="00047049" w:rsidRPr="00431029" w:rsidRDefault="00047049" w:rsidP="00431029">
      <w:pPr>
        <w:ind w:leftChars="177" w:left="425" w:firstLineChars="100" w:firstLine="220"/>
        <w:rPr>
          <w:rFonts w:ascii="HG丸ｺﾞｼｯｸM-PRO" w:eastAsia="HG丸ｺﾞｼｯｸM-PRO" w:hAnsi="HG丸ｺﾞｼｯｸM-PRO"/>
          <w:sz w:val="22"/>
        </w:rPr>
      </w:pPr>
    </w:p>
    <w:p w14:paraId="4CAAABCE" w14:textId="53C66673" w:rsidR="000D6BD3" w:rsidRDefault="000D6BD3" w:rsidP="000D6BD3">
      <w:pPr>
        <w:ind w:leftChars="177" w:left="425" w:firstLineChars="100" w:firstLine="220"/>
        <w:rPr>
          <w:rFonts w:ascii="HG丸ｺﾞｼｯｸM-PRO" w:eastAsia="HG丸ｺﾞｼｯｸM-PRO" w:hAnsi="HG丸ｺﾞｼｯｸM-PRO"/>
          <w:sz w:val="22"/>
        </w:rPr>
      </w:pPr>
      <w:r w:rsidRPr="000D6BD3">
        <w:rPr>
          <w:rFonts w:ascii="HG丸ｺﾞｼｯｸM-PRO" w:eastAsia="HG丸ｺﾞｼｯｸM-PRO" w:hAnsi="HG丸ｺﾞｼｯｸM-PRO" w:hint="eastAsia"/>
          <w:sz w:val="22"/>
        </w:rPr>
        <w:t>高度成長期の沿岸域の開発などによって、埋立</w:t>
      </w:r>
      <w:r>
        <w:rPr>
          <w:rFonts w:ascii="HG丸ｺﾞｼｯｸM-PRO" w:eastAsia="HG丸ｺﾞｼｯｸM-PRO" w:hAnsi="HG丸ｺﾞｼｯｸM-PRO" w:hint="eastAsia"/>
          <w:sz w:val="22"/>
        </w:rPr>
        <w:t>による浅場の喪失</w:t>
      </w:r>
      <w:r w:rsidRPr="000D6BD3">
        <w:rPr>
          <w:rFonts w:ascii="HG丸ｺﾞｼｯｸM-PRO" w:eastAsia="HG丸ｺﾞｼｯｸM-PRO" w:hAnsi="HG丸ｺﾞｼｯｸM-PRO" w:hint="eastAsia"/>
          <w:sz w:val="22"/>
        </w:rPr>
        <w:t>、透明度の低下、化学物質の流入、磯焼け</w:t>
      </w:r>
      <w:r>
        <w:rPr>
          <w:rFonts w:ascii="HG丸ｺﾞｼｯｸM-PRO" w:eastAsia="HG丸ｺﾞｼｯｸM-PRO" w:hAnsi="HG丸ｺﾞｼｯｸM-PRO" w:hint="eastAsia"/>
          <w:sz w:val="22"/>
        </w:rPr>
        <w:t>が原因で</w:t>
      </w:r>
      <w:r w:rsidRPr="000D6BD3">
        <w:rPr>
          <w:rFonts w:ascii="HG丸ｺﾞｼｯｸM-PRO" w:eastAsia="HG丸ｺﾞｼｯｸM-PRO" w:hAnsi="HG丸ｺﾞｼｯｸM-PRO" w:hint="eastAsia"/>
          <w:sz w:val="22"/>
        </w:rPr>
        <w:t>沿岸域の藻場は大幅に減少しました。特に、瀬戸内海では</w:t>
      </w:r>
      <w:r w:rsidRPr="000D6BD3">
        <w:rPr>
          <w:rFonts w:ascii="HG丸ｺﾞｼｯｸM-PRO" w:eastAsia="HG丸ｺﾞｼｯｸM-PRO" w:hAnsi="HG丸ｺﾞｼｯｸM-PRO"/>
          <w:sz w:val="22"/>
        </w:rPr>
        <w:t>30年間で7割ものアマモ場が減少しました。</w:t>
      </w:r>
    </w:p>
    <w:p w14:paraId="31BE7785" w14:textId="159DBBE6" w:rsidR="000D6BD3" w:rsidRPr="000D6BD3" w:rsidRDefault="000E45DE" w:rsidP="000D6BD3">
      <w:pPr>
        <w:ind w:leftChars="177" w:left="425"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特に、</w:t>
      </w:r>
      <w:r w:rsidR="000D6BD3" w:rsidRPr="000D6BD3">
        <w:rPr>
          <w:rFonts w:ascii="HG丸ｺﾞｼｯｸM-PRO" w:eastAsia="HG丸ｺﾞｼｯｸM-PRO" w:hAnsi="HG丸ｺﾞｼｯｸM-PRO" w:hint="eastAsia"/>
          <w:sz w:val="22"/>
        </w:rPr>
        <w:t>海藻を食べる魚やウニが増えすぎることで生態系のバランスが崩れ、藻場の消失をまねく「磯焼け」は</w:t>
      </w:r>
      <w:r>
        <w:rPr>
          <w:rFonts w:ascii="HG丸ｺﾞｼｯｸM-PRO" w:eastAsia="HG丸ｺﾞｼｯｸM-PRO" w:hAnsi="HG丸ｺﾞｼｯｸM-PRO" w:hint="eastAsia"/>
          <w:sz w:val="22"/>
        </w:rPr>
        <w:t>、近年</w:t>
      </w:r>
      <w:r w:rsidR="000D6BD3" w:rsidRPr="000D6BD3">
        <w:rPr>
          <w:rFonts w:ascii="HG丸ｺﾞｼｯｸM-PRO" w:eastAsia="HG丸ｺﾞｼｯｸM-PRO" w:hAnsi="HG丸ｺﾞｼｯｸM-PRO" w:hint="eastAsia"/>
          <w:sz w:val="22"/>
        </w:rPr>
        <w:t>各地で大きな問題となっています。</w:t>
      </w:r>
    </w:p>
    <w:p w14:paraId="3A02976F" w14:textId="70BC1CDD" w:rsidR="000F5DFE" w:rsidRDefault="000E45DE" w:rsidP="00431029">
      <w:pPr>
        <w:ind w:leftChars="177" w:left="425" w:firstLineChars="100" w:firstLine="240"/>
        <w:rPr>
          <w:rFonts w:ascii="HG丸ｺﾞｼｯｸM-PRO" w:eastAsia="HG丸ｺﾞｼｯｸM-PRO" w:hAnsi="HG丸ｺﾞｼｯｸM-PRO"/>
          <w:sz w:val="22"/>
        </w:rPr>
      </w:pPr>
      <w:r w:rsidRPr="000D6BD3">
        <w:rPr>
          <w:noProof/>
        </w:rPr>
        <w:drawing>
          <wp:anchor distT="0" distB="0" distL="114300" distR="114300" simplePos="0" relativeHeight="251781120" behindDoc="0" locked="0" layoutInCell="1" allowOverlap="1" wp14:anchorId="0ACBC7A2" wp14:editId="10B3F247">
            <wp:simplePos x="0" y="0"/>
            <wp:positionH relativeFrom="column">
              <wp:posOffset>1604645</wp:posOffset>
            </wp:positionH>
            <wp:positionV relativeFrom="paragraph">
              <wp:posOffset>68580</wp:posOffset>
            </wp:positionV>
            <wp:extent cx="2571480" cy="1860120"/>
            <wp:effectExtent l="0" t="0" r="635" b="6985"/>
            <wp:wrapNone/>
            <wp:docPr id="16293720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72081" name=""/>
                    <pic:cNvPicPr/>
                  </pic:nvPicPr>
                  <pic:blipFill>
                    <a:blip r:embed="rId26">
                      <a:extLst>
                        <a:ext uri="{28A0092B-C50C-407E-A947-70E740481C1C}">
                          <a14:useLocalDpi xmlns:a14="http://schemas.microsoft.com/office/drawing/2010/main" val="0"/>
                        </a:ext>
                      </a:extLst>
                    </a:blip>
                    <a:stretch>
                      <a:fillRect/>
                    </a:stretch>
                  </pic:blipFill>
                  <pic:spPr>
                    <a:xfrm>
                      <a:off x="0" y="0"/>
                      <a:ext cx="2571480" cy="1860120"/>
                    </a:xfrm>
                    <a:prstGeom prst="rect">
                      <a:avLst/>
                    </a:prstGeom>
                  </pic:spPr>
                </pic:pic>
              </a:graphicData>
            </a:graphic>
            <wp14:sizeRelH relativeFrom="page">
              <wp14:pctWidth>0</wp14:pctWidth>
            </wp14:sizeRelH>
            <wp14:sizeRelV relativeFrom="page">
              <wp14:pctHeight>0</wp14:pctHeight>
            </wp14:sizeRelV>
          </wp:anchor>
        </w:drawing>
      </w:r>
    </w:p>
    <w:p w14:paraId="6CCB6259" w14:textId="70E97954" w:rsidR="000D6BD3" w:rsidRDefault="000D6BD3" w:rsidP="00431029">
      <w:pPr>
        <w:ind w:leftChars="177" w:left="425" w:firstLineChars="100" w:firstLine="220"/>
        <w:rPr>
          <w:rFonts w:ascii="HG丸ｺﾞｼｯｸM-PRO" w:eastAsia="HG丸ｺﾞｼｯｸM-PRO" w:hAnsi="HG丸ｺﾞｼｯｸM-PRO"/>
          <w:sz w:val="22"/>
        </w:rPr>
      </w:pPr>
    </w:p>
    <w:p w14:paraId="14CB9F9C" w14:textId="53DEE646" w:rsidR="000D6BD3" w:rsidRDefault="000D6BD3" w:rsidP="00431029">
      <w:pPr>
        <w:ind w:leftChars="177" w:left="425" w:firstLineChars="100" w:firstLine="220"/>
        <w:rPr>
          <w:rFonts w:ascii="HG丸ｺﾞｼｯｸM-PRO" w:eastAsia="HG丸ｺﾞｼｯｸM-PRO" w:hAnsi="HG丸ｺﾞｼｯｸM-PRO"/>
          <w:sz w:val="22"/>
        </w:rPr>
      </w:pPr>
    </w:p>
    <w:p w14:paraId="1EAA38F9" w14:textId="5EDF1CAD" w:rsidR="000D6BD3" w:rsidRDefault="000D6BD3" w:rsidP="00431029">
      <w:pPr>
        <w:ind w:leftChars="177" w:left="425" w:firstLineChars="100" w:firstLine="220"/>
        <w:rPr>
          <w:rFonts w:ascii="HG丸ｺﾞｼｯｸM-PRO" w:eastAsia="HG丸ｺﾞｼｯｸM-PRO" w:hAnsi="HG丸ｺﾞｼｯｸM-PRO"/>
          <w:sz w:val="22"/>
        </w:rPr>
      </w:pPr>
    </w:p>
    <w:p w14:paraId="7499FA24" w14:textId="761CFF74" w:rsidR="000D6BD3" w:rsidRDefault="000D6BD3" w:rsidP="00431029">
      <w:pPr>
        <w:ind w:leftChars="177" w:left="425" w:firstLineChars="100" w:firstLine="220"/>
        <w:rPr>
          <w:rFonts w:ascii="HG丸ｺﾞｼｯｸM-PRO" w:eastAsia="HG丸ｺﾞｼｯｸM-PRO" w:hAnsi="HG丸ｺﾞｼｯｸM-PRO"/>
          <w:sz w:val="22"/>
        </w:rPr>
      </w:pPr>
    </w:p>
    <w:p w14:paraId="6C4CD620" w14:textId="47C2DFBA" w:rsidR="000D6BD3" w:rsidRDefault="000D6BD3" w:rsidP="00431029">
      <w:pPr>
        <w:ind w:leftChars="177" w:left="425" w:firstLineChars="100" w:firstLine="220"/>
        <w:rPr>
          <w:rFonts w:ascii="HG丸ｺﾞｼｯｸM-PRO" w:eastAsia="HG丸ｺﾞｼｯｸM-PRO" w:hAnsi="HG丸ｺﾞｼｯｸM-PRO"/>
          <w:sz w:val="22"/>
        </w:rPr>
      </w:pPr>
    </w:p>
    <w:p w14:paraId="7E5CDB1C" w14:textId="2BA1DAED" w:rsidR="000D6BD3" w:rsidRDefault="000D6BD3" w:rsidP="00431029">
      <w:pPr>
        <w:ind w:leftChars="177" w:left="425" w:firstLineChars="100" w:firstLine="220"/>
        <w:rPr>
          <w:rFonts w:ascii="HG丸ｺﾞｼｯｸM-PRO" w:eastAsia="HG丸ｺﾞｼｯｸM-PRO" w:hAnsi="HG丸ｺﾞｼｯｸM-PRO"/>
          <w:sz w:val="22"/>
        </w:rPr>
      </w:pPr>
    </w:p>
    <w:p w14:paraId="7B588EBC" w14:textId="17EF7D5B" w:rsidR="00B46C1C" w:rsidRDefault="00B46C1C" w:rsidP="00431029">
      <w:pPr>
        <w:ind w:leftChars="177" w:left="425"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80096" behindDoc="0" locked="0" layoutInCell="1" allowOverlap="1" wp14:anchorId="1267CEB0" wp14:editId="204EF028">
                <wp:simplePos x="0" y="0"/>
                <wp:positionH relativeFrom="margin">
                  <wp:posOffset>1619269</wp:posOffset>
                </wp:positionH>
                <wp:positionV relativeFrom="paragraph">
                  <wp:posOffset>130270</wp:posOffset>
                </wp:positionV>
                <wp:extent cx="2594520" cy="472320"/>
                <wp:effectExtent l="0" t="0" r="0" b="4445"/>
                <wp:wrapNone/>
                <wp:docPr id="1437680320" name="テキスト ボックス 1437680320"/>
                <wp:cNvGraphicFramePr/>
                <a:graphic xmlns:a="http://schemas.openxmlformats.org/drawingml/2006/main">
                  <a:graphicData uri="http://schemas.microsoft.com/office/word/2010/wordprocessingShape">
                    <wps:wsp>
                      <wps:cNvSpPr txBox="1"/>
                      <wps:spPr>
                        <a:xfrm>
                          <a:off x="0" y="0"/>
                          <a:ext cx="2594520" cy="472320"/>
                        </a:xfrm>
                        <a:prstGeom prst="rect">
                          <a:avLst/>
                        </a:prstGeom>
                        <a:solidFill>
                          <a:schemeClr val="bg1"/>
                        </a:solidFill>
                        <a:ln w="6350">
                          <a:noFill/>
                        </a:ln>
                      </wps:spPr>
                      <wps:txbx>
                        <w:txbxContent>
                          <w:p w14:paraId="5A20FF49" w14:textId="32BE8A65" w:rsidR="000D6BD3" w:rsidRDefault="000D6BD3" w:rsidP="000D6BD3">
                            <w:pPr>
                              <w:ind w:left="880" w:hangingChars="400" w:hanging="880"/>
                              <w:rPr>
                                <w:rFonts w:ascii="HG丸ｺﾞｼｯｸM-PRO" w:eastAsia="HG丸ｺﾞｼｯｸM-PRO" w:hAnsi="HG丸ｺﾞｼｯｸM-PRO"/>
                                <w:sz w:val="22"/>
                                <w:u w:val="single"/>
                              </w:rPr>
                            </w:pPr>
                            <w:r w:rsidRPr="000D6BD3">
                              <w:rPr>
                                <w:rFonts w:ascii="HG丸ｺﾞｼｯｸM-PRO" w:eastAsia="HG丸ｺﾞｼｯｸM-PRO" w:hAnsi="HG丸ｺﾞｼｯｸM-PRO" w:hint="eastAsia"/>
                                <w:sz w:val="22"/>
                                <w:u w:val="single"/>
                              </w:rPr>
                              <w:t>瀬戸内海における藻場面積の推移</w:t>
                            </w:r>
                          </w:p>
                          <w:p w14:paraId="0E1FAFE8" w14:textId="62DA9A9F" w:rsidR="000D6BD3" w:rsidRPr="00853EFF" w:rsidRDefault="000D6BD3" w:rsidP="000D6BD3">
                            <w:pPr>
                              <w:spacing w:line="220" w:lineRule="exact"/>
                              <w:ind w:left="640" w:hangingChars="400" w:hanging="640"/>
                              <w:rPr>
                                <w:sz w:val="20"/>
                                <w:szCs w:val="18"/>
                              </w:rPr>
                            </w:pPr>
                            <w:r w:rsidRPr="00853EFF">
                              <w:rPr>
                                <w:rFonts w:ascii="HG丸ｺﾞｼｯｸM-PRO" w:eastAsia="HG丸ｺﾞｼｯｸM-PRO" w:hAnsi="HG丸ｺﾞｼｯｸM-PRO" w:hint="eastAsia"/>
                                <w:sz w:val="16"/>
                                <w:szCs w:val="14"/>
                              </w:rPr>
                              <w:t>引用元：</w:t>
                            </w:r>
                            <w:r w:rsidR="000E45DE">
                              <w:rPr>
                                <w:rFonts w:ascii="HG丸ｺﾞｼｯｸM-PRO" w:eastAsia="HG丸ｺﾞｼｯｸM-PRO" w:hAnsi="HG丸ｺﾞｼｯｸM-PRO" w:hint="eastAsia"/>
                                <w:sz w:val="16"/>
                                <w:szCs w:val="14"/>
                              </w:rPr>
                              <w:t>水産庁</w:t>
                            </w:r>
                            <w:r w:rsidRPr="00853EFF">
                              <w:rPr>
                                <w:rFonts w:ascii="HG丸ｺﾞｼｯｸM-PRO" w:eastAsia="HG丸ｺﾞｼｯｸM-PRO" w:hAnsi="HG丸ｺﾞｼｯｸM-PRO" w:hint="eastAsia"/>
                                <w:sz w:val="16"/>
                                <w:szCs w:val="14"/>
                              </w:rPr>
                              <w:t>ＨＰ内</w:t>
                            </w:r>
                            <w:r>
                              <w:rPr>
                                <w:rFonts w:ascii="HG丸ｺﾞｼｯｸM-PRO" w:eastAsia="HG丸ｺﾞｼｯｸM-PRO" w:hAnsi="HG丸ｺﾞｼｯｸM-PRO" w:hint="eastAsia"/>
                                <w:sz w:val="16"/>
                                <w:szCs w:val="14"/>
                              </w:rPr>
                              <w:t xml:space="preserve">　</w:t>
                            </w:r>
                            <w:r w:rsidRPr="00853EFF">
                              <w:rPr>
                                <w:rFonts w:ascii="HG丸ｺﾞｼｯｸM-PRO" w:eastAsia="HG丸ｺﾞｼｯｸM-PRO" w:hAnsi="HG丸ｺﾞｼｯｸM-PRO" w:hint="eastAsia"/>
                                <w:sz w:val="16"/>
                                <w:szCs w:val="14"/>
                              </w:rPr>
                              <w:t>「</w:t>
                            </w:r>
                            <w:r w:rsidR="000E45DE" w:rsidRPr="000E45DE">
                              <w:rPr>
                                <w:rFonts w:ascii="HG丸ｺﾞｼｯｸM-PRO" w:eastAsia="HG丸ｺﾞｼｯｸM-PRO" w:hAnsi="HG丸ｺﾞｼｯｸM-PRO" w:hint="eastAsia"/>
                                <w:sz w:val="16"/>
                                <w:szCs w:val="14"/>
                              </w:rPr>
                              <w:t>藻場の働きと現状</w:t>
                            </w:r>
                            <w:r w:rsidRPr="00853EFF">
                              <w:rPr>
                                <w:rFonts w:ascii="HG丸ｺﾞｼｯｸM-PRO" w:eastAsia="HG丸ｺﾞｼｯｸM-PRO" w:hAnsi="HG丸ｺﾞｼｯｸM-PRO" w:hint="eastAsia"/>
                                <w:sz w:val="16"/>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7CEB0" id="テキスト ボックス 1437680320" o:spid="_x0000_s1037" type="#_x0000_t202" style="position:absolute;left:0;text-align:left;margin-left:127.5pt;margin-top:10.25pt;width:204.3pt;height:37.2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" fillcolor="white [3212]" stroked="f" strokeweight=".5pt">
                <v:textbox inset="0,0,0,0">
                  <w:txbxContent>
                    <w:p w14:paraId="5A20FF49" w14:textId="32BE8A65" w:rsidR="000D6BD3" w:rsidRDefault="000D6BD3" w:rsidP="000D6BD3">
                      <w:pPr>
                        <w:ind w:left="880" w:hangingChars="400" w:hanging="880"/>
                        <w:rPr>
                          <w:rFonts w:ascii="HG丸ｺﾞｼｯｸM-PRO" w:eastAsia="HG丸ｺﾞｼｯｸM-PRO" w:hAnsi="HG丸ｺﾞｼｯｸM-PRO"/>
                          <w:sz w:val="22"/>
                          <w:u w:val="single"/>
                        </w:rPr>
                      </w:pPr>
                      <w:r w:rsidRPr="000D6BD3">
                        <w:rPr>
                          <w:rFonts w:ascii="HG丸ｺﾞｼｯｸM-PRO" w:eastAsia="HG丸ｺﾞｼｯｸM-PRO" w:hAnsi="HG丸ｺﾞｼｯｸM-PRO" w:hint="eastAsia"/>
                          <w:sz w:val="22"/>
                          <w:u w:val="single"/>
                        </w:rPr>
                        <w:t>瀬戸内海における藻場面積の推移</w:t>
                      </w:r>
                    </w:p>
                    <w:p w14:paraId="0E1FAFE8" w14:textId="62DA9A9F" w:rsidR="000D6BD3" w:rsidRPr="00853EFF" w:rsidRDefault="000D6BD3" w:rsidP="000D6BD3">
                      <w:pPr>
                        <w:spacing w:line="220" w:lineRule="exact"/>
                        <w:ind w:left="640" w:hangingChars="400" w:hanging="640"/>
                        <w:rPr>
                          <w:sz w:val="20"/>
                          <w:szCs w:val="18"/>
                        </w:rPr>
                      </w:pPr>
                      <w:r w:rsidRPr="00853EFF">
                        <w:rPr>
                          <w:rFonts w:ascii="HG丸ｺﾞｼｯｸM-PRO" w:eastAsia="HG丸ｺﾞｼｯｸM-PRO" w:hAnsi="HG丸ｺﾞｼｯｸM-PRO" w:hint="eastAsia"/>
                          <w:sz w:val="16"/>
                          <w:szCs w:val="14"/>
                        </w:rPr>
                        <w:t>引用元：</w:t>
                      </w:r>
                      <w:r w:rsidR="000E45DE">
                        <w:rPr>
                          <w:rFonts w:ascii="HG丸ｺﾞｼｯｸM-PRO" w:eastAsia="HG丸ｺﾞｼｯｸM-PRO" w:hAnsi="HG丸ｺﾞｼｯｸM-PRO" w:hint="eastAsia"/>
                          <w:sz w:val="16"/>
                          <w:szCs w:val="14"/>
                        </w:rPr>
                        <w:t>水産庁</w:t>
                      </w:r>
                      <w:r w:rsidRPr="00853EFF">
                        <w:rPr>
                          <w:rFonts w:ascii="HG丸ｺﾞｼｯｸM-PRO" w:eastAsia="HG丸ｺﾞｼｯｸM-PRO" w:hAnsi="HG丸ｺﾞｼｯｸM-PRO" w:hint="eastAsia"/>
                          <w:sz w:val="16"/>
                          <w:szCs w:val="14"/>
                        </w:rPr>
                        <w:t>ＨＰ内</w:t>
                      </w:r>
                      <w:r>
                        <w:rPr>
                          <w:rFonts w:ascii="HG丸ｺﾞｼｯｸM-PRO" w:eastAsia="HG丸ｺﾞｼｯｸM-PRO" w:hAnsi="HG丸ｺﾞｼｯｸM-PRO" w:hint="eastAsia"/>
                          <w:sz w:val="16"/>
                          <w:szCs w:val="14"/>
                        </w:rPr>
                        <w:t xml:space="preserve">　</w:t>
                      </w:r>
                      <w:r w:rsidRPr="00853EFF">
                        <w:rPr>
                          <w:rFonts w:ascii="HG丸ｺﾞｼｯｸM-PRO" w:eastAsia="HG丸ｺﾞｼｯｸM-PRO" w:hAnsi="HG丸ｺﾞｼｯｸM-PRO" w:hint="eastAsia"/>
                          <w:sz w:val="16"/>
                          <w:szCs w:val="14"/>
                        </w:rPr>
                        <w:t>「</w:t>
                      </w:r>
                      <w:r w:rsidR="000E45DE" w:rsidRPr="000E45DE">
                        <w:rPr>
                          <w:rFonts w:ascii="HG丸ｺﾞｼｯｸM-PRO" w:eastAsia="HG丸ｺﾞｼｯｸM-PRO" w:hAnsi="HG丸ｺﾞｼｯｸM-PRO" w:hint="eastAsia"/>
                          <w:sz w:val="16"/>
                          <w:szCs w:val="14"/>
                        </w:rPr>
                        <w:t>藻場の働きと現状</w:t>
                      </w:r>
                      <w:r w:rsidRPr="00853EFF">
                        <w:rPr>
                          <w:rFonts w:ascii="HG丸ｺﾞｼｯｸM-PRO" w:eastAsia="HG丸ｺﾞｼｯｸM-PRO" w:hAnsi="HG丸ｺﾞｼｯｸM-PRO" w:hint="eastAsia"/>
                          <w:sz w:val="16"/>
                          <w:szCs w:val="14"/>
                        </w:rPr>
                        <w:t>」</w:t>
                      </w:r>
                    </w:p>
                  </w:txbxContent>
                </v:textbox>
                <w10:wrap anchorx="margin"/>
              </v:shape>
            </w:pict>
          </mc:Fallback>
        </mc:AlternateContent>
      </w:r>
    </w:p>
    <w:p w14:paraId="559D4068" w14:textId="4B8DBF44" w:rsidR="00396FFF" w:rsidRDefault="00396FFF" w:rsidP="00431029">
      <w:pPr>
        <w:ind w:leftChars="177" w:left="425" w:firstLineChars="100" w:firstLine="220"/>
        <w:rPr>
          <w:rFonts w:ascii="HG丸ｺﾞｼｯｸM-PRO" w:eastAsia="HG丸ｺﾞｼｯｸM-PRO" w:hAnsi="HG丸ｺﾞｼｯｸM-PRO"/>
          <w:sz w:val="22"/>
        </w:rPr>
      </w:pPr>
    </w:p>
    <w:p w14:paraId="33E86E8B" w14:textId="41298412" w:rsidR="000F5DFE" w:rsidRPr="00396FFF" w:rsidRDefault="000F5DFE" w:rsidP="00396FFF">
      <w:pPr>
        <w:ind w:firstLineChars="100" w:firstLine="221"/>
        <w:rPr>
          <w:rFonts w:ascii="HG丸ｺﾞｼｯｸM-PRO" w:eastAsia="HG丸ｺﾞｼｯｸM-PRO" w:hAnsi="HG丸ｺﾞｼｯｸM-PRO"/>
          <w:b/>
          <w:bCs/>
          <w:sz w:val="22"/>
        </w:rPr>
      </w:pPr>
      <w:r w:rsidRPr="00396FFF">
        <w:rPr>
          <w:rFonts w:ascii="HG丸ｺﾞｼｯｸM-PRO" w:eastAsia="HG丸ｺﾞｼｯｸM-PRO" w:hAnsi="HG丸ｺﾞｼｯｸM-PRO" w:hint="eastAsia"/>
          <w:b/>
          <w:bCs/>
          <w:sz w:val="22"/>
        </w:rPr>
        <w:lastRenderedPageBreak/>
        <w:t>②藻場造成</w:t>
      </w:r>
      <w:r w:rsidR="00DB76D1" w:rsidRPr="00396FFF">
        <w:rPr>
          <w:rFonts w:ascii="HG丸ｺﾞｼｯｸM-PRO" w:eastAsia="HG丸ｺﾞｼｯｸM-PRO" w:hAnsi="HG丸ｺﾞｼｯｸM-PRO" w:hint="eastAsia"/>
          <w:b/>
          <w:bCs/>
          <w:sz w:val="22"/>
        </w:rPr>
        <w:t>をはじめとするブルーカーボンの取組み</w:t>
      </w:r>
    </w:p>
    <w:p w14:paraId="17597020" w14:textId="49DB2DC5" w:rsidR="00DB76D1" w:rsidRDefault="00F01900" w:rsidP="00047049">
      <w:pPr>
        <w:ind w:leftChars="177" w:left="425" w:firstLineChars="100" w:firstLine="220"/>
        <w:rPr>
          <w:rFonts w:ascii="HG丸ｺﾞｼｯｸM-PRO" w:eastAsia="HG丸ｺﾞｼｯｸM-PRO" w:hAnsi="HG丸ｺﾞｼｯｸM-PRO"/>
          <w:sz w:val="22"/>
        </w:rPr>
      </w:pPr>
      <w:r w:rsidRPr="004522C4">
        <w:rPr>
          <w:rFonts w:ascii="HG丸ｺﾞｼｯｸM-PRO" w:eastAsia="HG丸ｺﾞｼｯｸM-PRO" w:hAnsi="HG丸ｺﾞｼｯｸM-PRO"/>
          <w:sz w:val="22"/>
        </w:rPr>
        <w:t>2009年に公表された国連環境計画（UNEP）の報告書「Blue Carbon」において</w:t>
      </w:r>
      <w:r>
        <w:rPr>
          <w:rFonts w:ascii="HG丸ｺﾞｼｯｸM-PRO" w:eastAsia="HG丸ｺﾞｼｯｸM-PRO" w:hAnsi="HG丸ｺﾞｼｯｸM-PRO" w:hint="eastAsia"/>
          <w:sz w:val="22"/>
        </w:rPr>
        <w:t>、</w:t>
      </w:r>
      <w:r w:rsidR="004522C4" w:rsidRPr="004522C4">
        <w:rPr>
          <w:rFonts w:ascii="HG丸ｺﾞｼｯｸM-PRO" w:eastAsia="HG丸ｺﾞｼｯｸM-PRO" w:hAnsi="HG丸ｺﾞｼｯｸM-PRO" w:hint="eastAsia"/>
          <w:sz w:val="22"/>
        </w:rPr>
        <w:t>沿岸・海洋生態系が光合成により</w:t>
      </w:r>
      <w:r w:rsidR="004522C4" w:rsidRPr="004522C4">
        <w:rPr>
          <w:rFonts w:ascii="HG丸ｺﾞｼｯｸM-PRO" w:eastAsia="HG丸ｺﾞｼｯｸM-PRO" w:hAnsi="HG丸ｺﾞｼｯｸM-PRO"/>
          <w:sz w:val="22"/>
        </w:rPr>
        <w:t>CO</w:t>
      </w:r>
      <w:r w:rsidR="004522C4" w:rsidRPr="004522C4">
        <w:rPr>
          <w:rFonts w:ascii="Cambria Math" w:eastAsia="HG丸ｺﾞｼｯｸM-PRO" w:hAnsi="Cambria Math" w:cs="Cambria Math"/>
          <w:sz w:val="22"/>
        </w:rPr>
        <w:t>₂</w:t>
      </w:r>
      <w:r w:rsidR="004522C4" w:rsidRPr="004522C4">
        <w:rPr>
          <w:rFonts w:ascii="HG丸ｺﾞｼｯｸM-PRO" w:eastAsia="HG丸ｺﾞｼｯｸM-PRO" w:hAnsi="HG丸ｺﾞｼｯｸM-PRO"/>
          <w:sz w:val="22"/>
        </w:rPr>
        <w:t>を取り込み、その後海底や深海に蓄積される炭素のことを</w:t>
      </w:r>
      <w:r>
        <w:rPr>
          <w:rFonts w:ascii="HG丸ｺﾞｼｯｸM-PRO" w:eastAsia="HG丸ｺﾞｼｯｸM-PRO" w:hAnsi="HG丸ｺﾞｼｯｸM-PRO" w:hint="eastAsia"/>
          <w:sz w:val="22"/>
        </w:rPr>
        <w:t>「</w:t>
      </w:r>
      <w:r w:rsidR="004522C4" w:rsidRPr="004522C4">
        <w:rPr>
          <w:rFonts w:ascii="HG丸ｺﾞｼｯｸM-PRO" w:eastAsia="HG丸ｺﾞｼｯｸM-PRO" w:hAnsi="HG丸ｺﾞｼｯｸM-PRO"/>
          <w:sz w:val="22"/>
        </w:rPr>
        <w:t>ブルーカーボン</w:t>
      </w:r>
      <w:r>
        <w:rPr>
          <w:rFonts w:ascii="HG丸ｺﾞｼｯｸM-PRO" w:eastAsia="HG丸ｺﾞｼｯｸM-PRO" w:hAnsi="HG丸ｺﾞｼｯｸM-PRO" w:hint="eastAsia"/>
          <w:sz w:val="22"/>
        </w:rPr>
        <w:t>」</w:t>
      </w:r>
      <w:r w:rsidR="004522C4" w:rsidRPr="004522C4">
        <w:rPr>
          <w:rFonts w:ascii="HG丸ｺﾞｼｯｸM-PRO" w:eastAsia="HG丸ｺﾞｼｯｸM-PRO" w:hAnsi="HG丸ｺﾞｼｯｸM-PRO"/>
          <w:sz w:val="22"/>
        </w:rPr>
        <w:t>と紹介され、吸収源対策の新しい選択肢として世界的に注目</w:t>
      </w:r>
      <w:bookmarkEnd w:id="3"/>
      <w:r w:rsidR="004522C4" w:rsidRPr="004522C4">
        <w:rPr>
          <w:rFonts w:ascii="HG丸ｺﾞｼｯｸM-PRO" w:eastAsia="HG丸ｺﾞｼｯｸM-PRO" w:hAnsi="HG丸ｺﾞｼｯｸM-PRO"/>
          <w:sz w:val="22"/>
        </w:rPr>
        <w:t>が集まるようになりました。</w:t>
      </w:r>
    </w:p>
    <w:p w14:paraId="21C56FFF" w14:textId="2E78F88C" w:rsidR="004522C4" w:rsidRDefault="00F01900" w:rsidP="00DB76D1">
      <w:pPr>
        <w:ind w:leftChars="177" w:left="425" w:firstLineChars="100" w:firstLine="240"/>
        <w:rPr>
          <w:rFonts w:ascii="HG丸ｺﾞｼｯｸM-PRO" w:eastAsia="HG丸ｺﾞｼｯｸM-PRO" w:hAnsi="HG丸ｺﾞｼｯｸM-PRO"/>
          <w:sz w:val="22"/>
        </w:rPr>
      </w:pPr>
      <w:r>
        <w:rPr>
          <w:noProof/>
        </w:rPr>
        <w:drawing>
          <wp:anchor distT="0" distB="0" distL="114300" distR="114300" simplePos="0" relativeHeight="251773952" behindDoc="1" locked="0" layoutInCell="1" allowOverlap="1" wp14:anchorId="0E045DDD" wp14:editId="1C0CA7DF">
            <wp:simplePos x="0" y="0"/>
            <wp:positionH relativeFrom="column">
              <wp:posOffset>76835</wp:posOffset>
            </wp:positionH>
            <wp:positionV relativeFrom="paragraph">
              <wp:posOffset>648335</wp:posOffset>
            </wp:positionV>
            <wp:extent cx="5759640" cy="2715840"/>
            <wp:effectExtent l="0" t="0" r="0" b="8890"/>
            <wp:wrapNone/>
            <wp:docPr id="1068145638" name="図 19" descr="BLUE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UE CARB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640" cy="271584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Pr="004522C4">
        <w:rPr>
          <w:rFonts w:ascii="HG丸ｺﾞｼｯｸM-PRO" w:eastAsia="HG丸ｺﾞｼｯｸM-PRO" w:hAnsi="HG丸ｺﾞｼｯｸM-PRO"/>
          <w:sz w:val="22"/>
        </w:rPr>
        <w:t>藻場</w:t>
      </w:r>
      <w:r w:rsidRPr="00F01900">
        <w:rPr>
          <w:rFonts w:ascii="HG丸ｺﾞｼｯｸM-PRO" w:eastAsia="HG丸ｺﾞｼｯｸM-PRO" w:hAnsi="HG丸ｺﾞｼｯｸM-PRO" w:hint="eastAsia"/>
          <w:sz w:val="22"/>
        </w:rPr>
        <w:t>（海藻</w:t>
      </w:r>
      <w:r w:rsidR="00B46C1C" w:rsidRPr="00F01900">
        <w:rPr>
          <w:rFonts w:ascii="HG丸ｺﾞｼｯｸM-PRO" w:eastAsia="HG丸ｺﾞｼｯｸM-PRO" w:hAnsi="HG丸ｺﾞｼｯｸM-PRO" w:hint="eastAsia"/>
          <w:sz w:val="22"/>
        </w:rPr>
        <w:t>・海草</w:t>
      </w:r>
      <w:r w:rsidRPr="00F01900">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は、</w:t>
      </w:r>
      <w:r w:rsidRPr="00F01900">
        <w:rPr>
          <w:rFonts w:ascii="HG丸ｺﾞｼｯｸM-PRO" w:eastAsia="HG丸ｺﾞｼｯｸM-PRO" w:hAnsi="HG丸ｺﾞｼｯｸM-PRO"/>
          <w:sz w:val="22"/>
        </w:rPr>
        <w:t>塩性湿地・干潟、マングローブ林</w:t>
      </w:r>
      <w:r>
        <w:rPr>
          <w:rFonts w:ascii="HG丸ｺﾞｼｯｸM-PRO" w:eastAsia="HG丸ｺﾞｼｯｸM-PRO" w:hAnsi="HG丸ｺﾞｼｯｸM-PRO" w:hint="eastAsia"/>
          <w:sz w:val="22"/>
        </w:rPr>
        <w:t>と並んで、</w:t>
      </w:r>
      <w:r w:rsidR="004522C4" w:rsidRPr="004522C4">
        <w:rPr>
          <w:rFonts w:ascii="HG丸ｺﾞｼｯｸM-PRO" w:eastAsia="HG丸ｺﾞｼｯｸM-PRO" w:hAnsi="HG丸ｺﾞｼｯｸM-PRO"/>
          <w:sz w:val="22"/>
        </w:rPr>
        <w:t>ブルーカーボンの主要な吸収源</w:t>
      </w:r>
      <w:r w:rsidR="00CF5B1A">
        <w:rPr>
          <w:rFonts w:ascii="HG丸ｺﾞｼｯｸM-PRO" w:eastAsia="HG丸ｺﾞｼｯｸM-PRO" w:hAnsi="HG丸ｺﾞｼｯｸM-PRO" w:hint="eastAsia"/>
          <w:sz w:val="22"/>
        </w:rPr>
        <w:t>であり、これらは</w:t>
      </w:r>
      <w:r w:rsidR="004522C4" w:rsidRPr="004522C4">
        <w:rPr>
          <w:rFonts w:ascii="HG丸ｺﾞｼｯｸM-PRO" w:eastAsia="HG丸ｺﾞｼｯｸM-PRO" w:hAnsi="HG丸ｺﾞｼｯｸM-PRO"/>
          <w:sz w:val="22"/>
        </w:rPr>
        <w:t>「ブルーカーボン生態系」と呼ばれて</w:t>
      </w:r>
      <w:r w:rsidR="00CF5B1A">
        <w:rPr>
          <w:rFonts w:ascii="HG丸ｺﾞｼｯｸM-PRO" w:eastAsia="HG丸ｺﾞｼｯｸM-PRO" w:hAnsi="HG丸ｺﾞｼｯｸM-PRO" w:hint="eastAsia"/>
          <w:sz w:val="22"/>
        </w:rPr>
        <w:t>います。</w:t>
      </w:r>
      <w:r w:rsidR="00CF5B1A" w:rsidRPr="00CF5B1A">
        <w:rPr>
          <w:rFonts w:ascii="HG丸ｺﾞｼｯｸM-PRO" w:eastAsia="HG丸ｺﾞｼｯｸM-PRO" w:hAnsi="HG丸ｺﾞｼｯｸM-PRO" w:hint="eastAsia"/>
          <w:sz w:val="22"/>
        </w:rPr>
        <w:t>ブルーカーボン生態系は、</w:t>
      </w:r>
      <w:r w:rsidR="00CF5B1A" w:rsidRPr="00CF5B1A">
        <w:rPr>
          <w:rFonts w:ascii="HG丸ｺﾞｼｯｸM-PRO" w:eastAsia="HG丸ｺﾞｼｯｸM-PRO" w:hAnsi="HG丸ｺﾞｼｯｸM-PRO"/>
          <w:sz w:val="22"/>
        </w:rPr>
        <w:t>CO</w:t>
      </w:r>
      <w:r w:rsidR="00CF5B1A" w:rsidRPr="00CF5B1A">
        <w:rPr>
          <w:rFonts w:ascii="Cambria Math" w:eastAsia="HG丸ｺﾞｼｯｸM-PRO" w:hAnsi="Cambria Math" w:cs="Cambria Math"/>
          <w:sz w:val="22"/>
        </w:rPr>
        <w:t>₂</w:t>
      </w:r>
      <w:r w:rsidR="00CF5B1A" w:rsidRPr="00CF5B1A">
        <w:rPr>
          <w:rFonts w:ascii="HG丸ｺﾞｼｯｸM-PRO" w:eastAsia="HG丸ｺﾞｼｯｸM-PRO" w:hAnsi="HG丸ｺﾞｼｯｸM-PRO"/>
          <w:sz w:val="22"/>
        </w:rPr>
        <w:t>吸収源としての役割だけでなく、沿岸環境や漁業資源の保全、観光、地域経済の発展など、人と海にさまざまな利益をもたらすものとして期待されています。</w:t>
      </w:r>
    </w:p>
    <w:p w14:paraId="0C75ED49" w14:textId="3369D56E" w:rsidR="004522C4" w:rsidRDefault="004522C4" w:rsidP="004522C4">
      <w:pPr>
        <w:ind w:leftChars="177" w:left="425" w:firstLineChars="100" w:firstLine="220"/>
        <w:rPr>
          <w:rFonts w:ascii="HG丸ｺﾞｼｯｸM-PRO" w:eastAsia="HG丸ｺﾞｼｯｸM-PRO" w:hAnsi="HG丸ｺﾞｼｯｸM-PRO"/>
          <w:sz w:val="22"/>
        </w:rPr>
      </w:pPr>
    </w:p>
    <w:p w14:paraId="34F57871" w14:textId="16D4A644" w:rsidR="00DB76D1" w:rsidRDefault="00DB76D1" w:rsidP="004522C4">
      <w:pPr>
        <w:ind w:leftChars="177" w:left="425" w:firstLineChars="100" w:firstLine="220"/>
        <w:rPr>
          <w:rFonts w:ascii="HG丸ｺﾞｼｯｸM-PRO" w:eastAsia="HG丸ｺﾞｼｯｸM-PRO" w:hAnsi="HG丸ｺﾞｼｯｸM-PRO"/>
          <w:sz w:val="22"/>
        </w:rPr>
      </w:pPr>
    </w:p>
    <w:p w14:paraId="7464D80C" w14:textId="7192B212" w:rsidR="00DB76D1" w:rsidRDefault="00DB76D1" w:rsidP="004522C4">
      <w:pPr>
        <w:ind w:leftChars="177" w:left="425" w:firstLineChars="100" w:firstLine="220"/>
        <w:rPr>
          <w:rFonts w:ascii="HG丸ｺﾞｼｯｸM-PRO" w:eastAsia="HG丸ｺﾞｼｯｸM-PRO" w:hAnsi="HG丸ｺﾞｼｯｸM-PRO"/>
          <w:sz w:val="22"/>
        </w:rPr>
      </w:pPr>
    </w:p>
    <w:p w14:paraId="214A903C" w14:textId="4A4E61C6" w:rsidR="00DB76D1" w:rsidRDefault="00DB76D1" w:rsidP="004522C4">
      <w:pPr>
        <w:ind w:leftChars="177" w:left="425" w:firstLineChars="100" w:firstLine="220"/>
        <w:rPr>
          <w:rFonts w:ascii="HG丸ｺﾞｼｯｸM-PRO" w:eastAsia="HG丸ｺﾞｼｯｸM-PRO" w:hAnsi="HG丸ｺﾞｼｯｸM-PRO"/>
          <w:sz w:val="22"/>
        </w:rPr>
      </w:pPr>
    </w:p>
    <w:p w14:paraId="4A224BB7" w14:textId="21E1C255" w:rsidR="00DB76D1" w:rsidRDefault="00DB76D1" w:rsidP="004522C4">
      <w:pPr>
        <w:ind w:leftChars="177" w:left="425" w:firstLineChars="100" w:firstLine="220"/>
        <w:rPr>
          <w:rFonts w:ascii="HG丸ｺﾞｼｯｸM-PRO" w:eastAsia="HG丸ｺﾞｼｯｸM-PRO" w:hAnsi="HG丸ｺﾞｼｯｸM-PRO"/>
          <w:sz w:val="22"/>
        </w:rPr>
      </w:pPr>
    </w:p>
    <w:p w14:paraId="6C7EE293" w14:textId="77777777" w:rsidR="00DB76D1" w:rsidRDefault="00DB76D1" w:rsidP="004522C4">
      <w:pPr>
        <w:ind w:leftChars="177" w:left="425" w:firstLineChars="100" w:firstLine="220"/>
        <w:rPr>
          <w:rFonts w:ascii="HG丸ｺﾞｼｯｸM-PRO" w:eastAsia="HG丸ｺﾞｼｯｸM-PRO" w:hAnsi="HG丸ｺﾞｼｯｸM-PRO"/>
          <w:sz w:val="22"/>
        </w:rPr>
      </w:pPr>
    </w:p>
    <w:p w14:paraId="20AF53AE" w14:textId="53A38211" w:rsidR="00DB76D1" w:rsidRDefault="00DB76D1" w:rsidP="004522C4">
      <w:pPr>
        <w:ind w:leftChars="177" w:left="425" w:firstLineChars="100" w:firstLine="220"/>
        <w:rPr>
          <w:rFonts w:ascii="HG丸ｺﾞｼｯｸM-PRO" w:eastAsia="HG丸ｺﾞｼｯｸM-PRO" w:hAnsi="HG丸ｺﾞｼｯｸM-PRO"/>
          <w:sz w:val="22"/>
        </w:rPr>
      </w:pPr>
    </w:p>
    <w:p w14:paraId="448CBCB3" w14:textId="756F3F5B" w:rsidR="00DB76D1" w:rsidRDefault="00DB76D1" w:rsidP="004522C4">
      <w:pPr>
        <w:ind w:leftChars="177" w:left="425" w:firstLineChars="100" w:firstLine="220"/>
        <w:rPr>
          <w:rFonts w:ascii="HG丸ｺﾞｼｯｸM-PRO" w:eastAsia="HG丸ｺﾞｼｯｸM-PRO" w:hAnsi="HG丸ｺﾞｼｯｸM-PRO"/>
          <w:sz w:val="22"/>
        </w:rPr>
      </w:pPr>
    </w:p>
    <w:p w14:paraId="5893A37C" w14:textId="4DD8D7B7" w:rsidR="00DB76D1" w:rsidRDefault="00DB76D1" w:rsidP="004522C4">
      <w:pPr>
        <w:ind w:leftChars="177" w:left="425" w:firstLineChars="100" w:firstLine="220"/>
        <w:rPr>
          <w:rFonts w:ascii="HG丸ｺﾞｼｯｸM-PRO" w:eastAsia="HG丸ｺﾞｼｯｸM-PRO" w:hAnsi="HG丸ｺﾞｼｯｸM-PRO"/>
          <w:sz w:val="22"/>
        </w:rPr>
      </w:pPr>
    </w:p>
    <w:p w14:paraId="473E5200" w14:textId="70474D5D" w:rsidR="00DB76D1" w:rsidRDefault="00CF5B1A" w:rsidP="004522C4">
      <w:pPr>
        <w:ind w:leftChars="177" w:left="425"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83168" behindDoc="0" locked="0" layoutInCell="1" allowOverlap="1" wp14:anchorId="6EFA5249" wp14:editId="2EEBAA75">
                <wp:simplePos x="0" y="0"/>
                <wp:positionH relativeFrom="margin">
                  <wp:posOffset>381000</wp:posOffset>
                </wp:positionH>
                <wp:positionV relativeFrom="paragraph">
                  <wp:posOffset>129540</wp:posOffset>
                </wp:positionV>
                <wp:extent cx="4947920" cy="472440"/>
                <wp:effectExtent l="0" t="0" r="5080" b="3810"/>
                <wp:wrapNone/>
                <wp:docPr id="586682136" name="テキスト ボックス 586682136"/>
                <wp:cNvGraphicFramePr/>
                <a:graphic xmlns:a="http://schemas.openxmlformats.org/drawingml/2006/main">
                  <a:graphicData uri="http://schemas.microsoft.com/office/word/2010/wordprocessingShape">
                    <wps:wsp>
                      <wps:cNvSpPr txBox="1"/>
                      <wps:spPr>
                        <a:xfrm>
                          <a:off x="0" y="0"/>
                          <a:ext cx="4947920" cy="472440"/>
                        </a:xfrm>
                        <a:prstGeom prst="rect">
                          <a:avLst/>
                        </a:prstGeom>
                        <a:solidFill>
                          <a:schemeClr val="bg1"/>
                        </a:solidFill>
                        <a:ln w="6350">
                          <a:noFill/>
                        </a:ln>
                      </wps:spPr>
                      <wps:txbx>
                        <w:txbxContent>
                          <w:p w14:paraId="025F8785" w14:textId="73391723" w:rsidR="00CF5B1A" w:rsidRPr="00CF5B1A" w:rsidRDefault="00CF5B1A" w:rsidP="000D6BD3">
                            <w:pPr>
                              <w:ind w:left="880" w:hangingChars="400" w:hanging="880"/>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ブルーカーボン生態系による</w:t>
                            </w:r>
                            <w:r w:rsidRPr="00CF5B1A">
                              <w:rPr>
                                <w:rFonts w:ascii="HG丸ｺﾞｼｯｸM-PRO" w:eastAsia="HG丸ｺﾞｼｯｸM-PRO" w:hAnsi="HG丸ｺﾞｼｯｸM-PRO"/>
                                <w:sz w:val="22"/>
                                <w:u w:val="single"/>
                              </w:rPr>
                              <w:t>CO</w:t>
                            </w:r>
                            <w:r w:rsidRPr="00CF5B1A">
                              <w:rPr>
                                <w:rFonts w:ascii="Cambria Math" w:eastAsia="HG丸ｺﾞｼｯｸM-PRO" w:hAnsi="Cambria Math" w:cs="Cambria Math"/>
                                <w:sz w:val="22"/>
                                <w:u w:val="single"/>
                              </w:rPr>
                              <w:t>₂</w:t>
                            </w:r>
                            <w:r w:rsidRPr="00CF5B1A">
                              <w:rPr>
                                <w:rFonts w:ascii="Cambria Math" w:eastAsia="HG丸ｺﾞｼｯｸM-PRO" w:hAnsi="Cambria Math" w:cs="Cambria Math" w:hint="eastAsia"/>
                                <w:sz w:val="22"/>
                                <w:u w:val="single"/>
                              </w:rPr>
                              <w:t>吸収効果</w:t>
                            </w:r>
                          </w:p>
                          <w:p w14:paraId="25DEBBDB" w14:textId="09A498C6" w:rsidR="00CF5B1A" w:rsidRPr="00853EFF" w:rsidRDefault="00CF5B1A" w:rsidP="000D6BD3">
                            <w:pPr>
                              <w:spacing w:line="220" w:lineRule="exact"/>
                              <w:ind w:left="640" w:hangingChars="400" w:hanging="640"/>
                              <w:rPr>
                                <w:sz w:val="20"/>
                                <w:szCs w:val="18"/>
                              </w:rPr>
                            </w:pPr>
                            <w:r w:rsidRPr="00853EFF">
                              <w:rPr>
                                <w:rFonts w:ascii="HG丸ｺﾞｼｯｸM-PRO" w:eastAsia="HG丸ｺﾞｼｯｸM-PRO" w:hAnsi="HG丸ｺﾞｼｯｸM-PRO" w:hint="eastAsia"/>
                                <w:sz w:val="16"/>
                                <w:szCs w:val="14"/>
                              </w:rPr>
                              <w:t>引用元：</w:t>
                            </w:r>
                            <w:r>
                              <w:rPr>
                                <w:rFonts w:ascii="HG丸ｺﾞｼｯｸM-PRO" w:eastAsia="HG丸ｺﾞｼｯｸM-PRO" w:hAnsi="HG丸ｺﾞｼｯｸM-PRO" w:hint="eastAsia"/>
                                <w:sz w:val="16"/>
                                <w:szCs w:val="14"/>
                              </w:rPr>
                              <w:t>環境省　ブルーカーボン</w:t>
                            </w:r>
                            <w:r w:rsidRPr="00853EFF">
                              <w:rPr>
                                <w:rFonts w:ascii="HG丸ｺﾞｼｯｸM-PRO" w:eastAsia="HG丸ｺﾞｼｯｸM-PRO" w:hAnsi="HG丸ｺﾞｼｯｸM-PRO" w:hint="eastAsia"/>
                                <w:sz w:val="16"/>
                                <w:szCs w:val="14"/>
                              </w:rPr>
                              <w:t>ＨＰ内</w:t>
                            </w:r>
                            <w:r>
                              <w:rPr>
                                <w:rFonts w:ascii="HG丸ｺﾞｼｯｸM-PRO" w:eastAsia="HG丸ｺﾞｼｯｸM-PRO" w:hAnsi="HG丸ｺﾞｼｯｸM-PRO" w:hint="eastAsia"/>
                                <w:sz w:val="16"/>
                                <w:szCs w:val="14"/>
                              </w:rPr>
                              <w:t xml:space="preserve">　</w:t>
                            </w:r>
                            <w:r w:rsidRPr="00853EFF">
                              <w:rPr>
                                <w:rFonts w:ascii="HG丸ｺﾞｼｯｸM-PRO" w:eastAsia="HG丸ｺﾞｼｯｸM-PRO" w:hAnsi="HG丸ｺﾞｼｯｸM-PRO" w:hint="eastAsia"/>
                                <w:sz w:val="16"/>
                                <w:szCs w:val="14"/>
                              </w:rPr>
                              <w:t>「</w:t>
                            </w:r>
                            <w:r>
                              <w:rPr>
                                <w:rFonts w:ascii="HG丸ｺﾞｼｯｸM-PRO" w:eastAsia="HG丸ｺﾞｼｯｸM-PRO" w:hAnsi="HG丸ｺﾞｼｯｸM-PRO" w:hint="eastAsia"/>
                                <w:sz w:val="16"/>
                                <w:szCs w:val="14"/>
                              </w:rPr>
                              <w:t>ブルーカーボンとは</w:t>
                            </w:r>
                            <w:r w:rsidRPr="00853EFF">
                              <w:rPr>
                                <w:rFonts w:ascii="HG丸ｺﾞｼｯｸM-PRO" w:eastAsia="HG丸ｺﾞｼｯｸM-PRO" w:hAnsi="HG丸ｺﾞｼｯｸM-PRO" w:hint="eastAsia"/>
                                <w:sz w:val="16"/>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A5249" id="テキスト ボックス 586682136" o:spid="_x0000_s1038" type="#_x0000_t202" style="position:absolute;left:0;text-align:left;margin-left:30pt;margin-top:10.2pt;width:389.6pt;height:37.2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" fillcolor="white [3212]" stroked="f" strokeweight=".5pt">
                <v:textbox inset="0,0,0,0">
                  <w:txbxContent>
                    <w:p w14:paraId="025F8785" w14:textId="73391723" w:rsidR="00CF5B1A" w:rsidRPr="00CF5B1A" w:rsidRDefault="00CF5B1A" w:rsidP="000D6BD3">
                      <w:pPr>
                        <w:ind w:left="880" w:hangingChars="400" w:hanging="880"/>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ブルーカーボン生態系による</w:t>
                      </w:r>
                      <w:r w:rsidRPr="00CF5B1A">
                        <w:rPr>
                          <w:rFonts w:ascii="HG丸ｺﾞｼｯｸM-PRO" w:eastAsia="HG丸ｺﾞｼｯｸM-PRO" w:hAnsi="HG丸ｺﾞｼｯｸM-PRO"/>
                          <w:sz w:val="22"/>
                          <w:u w:val="single"/>
                        </w:rPr>
                        <w:t>CO</w:t>
                      </w:r>
                      <w:r w:rsidRPr="00CF5B1A">
                        <w:rPr>
                          <w:rFonts w:ascii="Cambria Math" w:eastAsia="HG丸ｺﾞｼｯｸM-PRO" w:hAnsi="Cambria Math" w:cs="Cambria Math"/>
                          <w:sz w:val="22"/>
                          <w:u w:val="single"/>
                        </w:rPr>
                        <w:t>₂</w:t>
                      </w:r>
                      <w:r w:rsidRPr="00CF5B1A">
                        <w:rPr>
                          <w:rFonts w:ascii="Cambria Math" w:eastAsia="HG丸ｺﾞｼｯｸM-PRO" w:hAnsi="Cambria Math" w:cs="Cambria Math" w:hint="eastAsia"/>
                          <w:sz w:val="22"/>
                          <w:u w:val="single"/>
                        </w:rPr>
                        <w:t>吸収効果</w:t>
                      </w:r>
                    </w:p>
                    <w:p w14:paraId="25DEBBDB" w14:textId="09A498C6" w:rsidR="00CF5B1A" w:rsidRPr="00853EFF" w:rsidRDefault="00CF5B1A" w:rsidP="000D6BD3">
                      <w:pPr>
                        <w:spacing w:line="220" w:lineRule="exact"/>
                        <w:ind w:left="640" w:hangingChars="400" w:hanging="640"/>
                        <w:rPr>
                          <w:sz w:val="20"/>
                          <w:szCs w:val="18"/>
                        </w:rPr>
                      </w:pPr>
                      <w:r w:rsidRPr="00853EFF">
                        <w:rPr>
                          <w:rFonts w:ascii="HG丸ｺﾞｼｯｸM-PRO" w:eastAsia="HG丸ｺﾞｼｯｸM-PRO" w:hAnsi="HG丸ｺﾞｼｯｸM-PRO" w:hint="eastAsia"/>
                          <w:sz w:val="16"/>
                          <w:szCs w:val="14"/>
                        </w:rPr>
                        <w:t>引用元：</w:t>
                      </w:r>
                      <w:r>
                        <w:rPr>
                          <w:rFonts w:ascii="HG丸ｺﾞｼｯｸM-PRO" w:eastAsia="HG丸ｺﾞｼｯｸM-PRO" w:hAnsi="HG丸ｺﾞｼｯｸM-PRO" w:hint="eastAsia"/>
                          <w:sz w:val="16"/>
                          <w:szCs w:val="14"/>
                        </w:rPr>
                        <w:t>環境省　ブルーカーボン</w:t>
                      </w:r>
                      <w:r w:rsidRPr="00853EFF">
                        <w:rPr>
                          <w:rFonts w:ascii="HG丸ｺﾞｼｯｸM-PRO" w:eastAsia="HG丸ｺﾞｼｯｸM-PRO" w:hAnsi="HG丸ｺﾞｼｯｸM-PRO" w:hint="eastAsia"/>
                          <w:sz w:val="16"/>
                          <w:szCs w:val="14"/>
                        </w:rPr>
                        <w:t>ＨＰ内</w:t>
                      </w:r>
                      <w:r>
                        <w:rPr>
                          <w:rFonts w:ascii="HG丸ｺﾞｼｯｸM-PRO" w:eastAsia="HG丸ｺﾞｼｯｸM-PRO" w:hAnsi="HG丸ｺﾞｼｯｸM-PRO" w:hint="eastAsia"/>
                          <w:sz w:val="16"/>
                          <w:szCs w:val="14"/>
                        </w:rPr>
                        <w:t xml:space="preserve">　</w:t>
                      </w:r>
                      <w:r w:rsidRPr="00853EFF">
                        <w:rPr>
                          <w:rFonts w:ascii="HG丸ｺﾞｼｯｸM-PRO" w:eastAsia="HG丸ｺﾞｼｯｸM-PRO" w:hAnsi="HG丸ｺﾞｼｯｸM-PRO" w:hint="eastAsia"/>
                          <w:sz w:val="16"/>
                          <w:szCs w:val="14"/>
                        </w:rPr>
                        <w:t>「</w:t>
                      </w:r>
                      <w:r>
                        <w:rPr>
                          <w:rFonts w:ascii="HG丸ｺﾞｼｯｸM-PRO" w:eastAsia="HG丸ｺﾞｼｯｸM-PRO" w:hAnsi="HG丸ｺﾞｼｯｸM-PRO" w:hint="eastAsia"/>
                          <w:sz w:val="16"/>
                          <w:szCs w:val="14"/>
                        </w:rPr>
                        <w:t>ブルーカーボンとは</w:t>
                      </w:r>
                      <w:r w:rsidRPr="00853EFF">
                        <w:rPr>
                          <w:rFonts w:ascii="HG丸ｺﾞｼｯｸM-PRO" w:eastAsia="HG丸ｺﾞｼｯｸM-PRO" w:hAnsi="HG丸ｺﾞｼｯｸM-PRO" w:hint="eastAsia"/>
                          <w:sz w:val="16"/>
                          <w:szCs w:val="14"/>
                        </w:rPr>
                        <w:t>」</w:t>
                      </w:r>
                    </w:p>
                  </w:txbxContent>
                </v:textbox>
                <w10:wrap anchorx="margin"/>
              </v:shape>
            </w:pict>
          </mc:Fallback>
        </mc:AlternateContent>
      </w:r>
    </w:p>
    <w:p w14:paraId="103AEBD9" w14:textId="46B55138" w:rsidR="00CF5B1A" w:rsidRDefault="00CF5B1A" w:rsidP="004522C4">
      <w:pPr>
        <w:ind w:leftChars="177" w:left="425" w:firstLineChars="100" w:firstLine="220"/>
        <w:rPr>
          <w:rFonts w:ascii="游ゴシック" w:eastAsia="游ゴシック" w:hAnsi="游ゴシック" w:cs="游ゴシック"/>
          <w:sz w:val="22"/>
        </w:rPr>
      </w:pPr>
    </w:p>
    <w:p w14:paraId="453570C0" w14:textId="6E0D9D49" w:rsidR="00CF5B1A" w:rsidRDefault="00CF5B1A" w:rsidP="004522C4">
      <w:pPr>
        <w:ind w:leftChars="177" w:left="425" w:firstLineChars="100" w:firstLine="220"/>
        <w:rPr>
          <w:rFonts w:ascii="游ゴシック" w:eastAsia="游ゴシック" w:hAnsi="游ゴシック" w:cs="游ゴシック"/>
          <w:sz w:val="22"/>
        </w:rPr>
      </w:pPr>
    </w:p>
    <w:p w14:paraId="3C24D499" w14:textId="3D706B01" w:rsidR="006072E4" w:rsidRDefault="006072E4" w:rsidP="004522C4">
      <w:pPr>
        <w:ind w:leftChars="177" w:left="425" w:firstLineChars="100" w:firstLine="220"/>
        <w:rPr>
          <w:rFonts w:ascii="HG丸ｺﾞｼｯｸM-PRO" w:eastAsia="HG丸ｺﾞｼｯｸM-PRO" w:hAnsi="HG丸ｺﾞｼｯｸM-PRO"/>
          <w:sz w:val="22"/>
        </w:rPr>
      </w:pPr>
    </w:p>
    <w:p w14:paraId="1573800E" w14:textId="5B49E00A" w:rsidR="004522C4" w:rsidRDefault="00F01900" w:rsidP="004522C4">
      <w:pPr>
        <w:ind w:leftChars="177" w:left="425"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環境省では、</w:t>
      </w:r>
      <w:r w:rsidR="004522C4" w:rsidRPr="004522C4">
        <w:rPr>
          <w:rFonts w:ascii="HG丸ｺﾞｼｯｸM-PRO" w:eastAsia="HG丸ｺﾞｼｯｸM-PRO" w:hAnsi="HG丸ｺﾞｼｯｸM-PRO" w:hint="eastAsia"/>
          <w:sz w:val="22"/>
        </w:rPr>
        <w:t>全国各地の漁業協同組合、地方公共団体、及び民間事業者等によるブルーカーボン</w:t>
      </w:r>
      <w:r>
        <w:rPr>
          <w:rFonts w:ascii="HG丸ｺﾞｼｯｸM-PRO" w:eastAsia="HG丸ｺﾞｼｯｸM-PRO" w:hAnsi="HG丸ｺﾞｼｯｸM-PRO" w:hint="eastAsia"/>
          <w:sz w:val="22"/>
        </w:rPr>
        <w:t>生態系</w:t>
      </w:r>
      <w:r w:rsidR="004522C4" w:rsidRPr="004522C4">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保全活動</w:t>
      </w:r>
      <w:r w:rsidR="004522C4" w:rsidRPr="004522C4">
        <w:rPr>
          <w:rFonts w:ascii="HG丸ｺﾞｼｯｸM-PRO" w:eastAsia="HG丸ｺﾞｼｯｸM-PRO" w:hAnsi="HG丸ｺﾞｼｯｸM-PRO" w:hint="eastAsia"/>
          <w:sz w:val="22"/>
        </w:rPr>
        <w:t>に</w:t>
      </w:r>
      <w:r w:rsidR="004522C4">
        <w:rPr>
          <w:rFonts w:ascii="HG丸ｺﾞｼｯｸM-PRO" w:eastAsia="HG丸ｺﾞｼｯｸM-PRO" w:hAnsi="HG丸ｺﾞｼｯｸM-PRO" w:hint="eastAsia"/>
          <w:sz w:val="22"/>
        </w:rPr>
        <w:t>関する「</w:t>
      </w:r>
      <w:r w:rsidR="004522C4" w:rsidRPr="004522C4">
        <w:rPr>
          <w:rFonts w:ascii="HG丸ｺﾞｼｯｸM-PRO" w:eastAsia="HG丸ｺﾞｼｯｸM-PRO" w:hAnsi="HG丸ｺﾞｼｯｸM-PRO" w:hint="eastAsia"/>
          <w:sz w:val="22"/>
        </w:rPr>
        <w:t>我が国のブルーカーボン取組事例集</w:t>
      </w:r>
      <w:r w:rsidR="004522C4">
        <w:rPr>
          <w:rFonts w:ascii="HG丸ｺﾞｼｯｸM-PRO" w:eastAsia="HG丸ｺﾞｼｯｸM-PRO" w:hAnsi="HG丸ｺﾞｼｯｸM-PRO" w:hint="eastAsia"/>
          <w:sz w:val="22"/>
        </w:rPr>
        <w:t>」を</w:t>
      </w:r>
      <w:r w:rsidR="004522C4" w:rsidRPr="004522C4">
        <w:rPr>
          <w:rFonts w:ascii="HG丸ｺﾞｼｯｸM-PRO" w:eastAsia="HG丸ｺﾞｼｯｸM-PRO" w:hAnsi="HG丸ｺﾞｼｯｸM-PRO" w:hint="eastAsia"/>
          <w:sz w:val="22"/>
        </w:rPr>
        <w:t>取りまとめ</w:t>
      </w:r>
      <w:r w:rsidR="004522C4">
        <w:rPr>
          <w:rFonts w:ascii="HG丸ｺﾞｼｯｸM-PRO" w:eastAsia="HG丸ｺﾞｼｯｸM-PRO" w:hAnsi="HG丸ｺﾞｼｯｸM-PRO" w:hint="eastAsia"/>
          <w:sz w:val="22"/>
        </w:rPr>
        <w:t>ており、</w:t>
      </w:r>
      <w:r w:rsidR="00CF5B1A">
        <w:rPr>
          <w:rFonts w:ascii="HG丸ｺﾞｼｯｸM-PRO" w:eastAsia="HG丸ｺﾞｼｯｸM-PRO" w:hAnsi="HG丸ｺﾞｼｯｸM-PRO" w:hint="eastAsia"/>
          <w:sz w:val="22"/>
        </w:rPr>
        <w:t>45</w:t>
      </w:r>
      <w:r w:rsidR="004522C4">
        <w:rPr>
          <w:rFonts w:ascii="HG丸ｺﾞｼｯｸM-PRO" w:eastAsia="HG丸ｺﾞｼｯｸM-PRO" w:hAnsi="HG丸ｺﾞｼｯｸM-PRO" w:hint="eastAsia"/>
          <w:sz w:val="22"/>
        </w:rPr>
        <w:t>事例が紹介されています</w:t>
      </w:r>
      <w:r w:rsidR="004522C4" w:rsidRPr="004522C4">
        <w:rPr>
          <w:rFonts w:ascii="HG丸ｺﾞｼｯｸM-PRO" w:eastAsia="HG丸ｺﾞｼｯｸM-PRO" w:hAnsi="HG丸ｺﾞｼｯｸM-PRO" w:hint="eastAsia"/>
          <w:sz w:val="22"/>
        </w:rPr>
        <w:t>。</w:t>
      </w:r>
    </w:p>
    <w:p w14:paraId="074DC5FF" w14:textId="77777777" w:rsidR="00CF5B1A" w:rsidRDefault="00CF5B1A" w:rsidP="004522C4">
      <w:pPr>
        <w:ind w:leftChars="177" w:left="425" w:firstLineChars="100" w:firstLine="220"/>
        <w:rPr>
          <w:rFonts w:ascii="HG丸ｺﾞｼｯｸM-PRO" w:eastAsia="HG丸ｺﾞｼｯｸM-PRO" w:hAnsi="HG丸ｺﾞｼｯｸM-PRO"/>
          <w:sz w:val="22"/>
        </w:rPr>
      </w:pPr>
    </w:p>
    <w:tbl>
      <w:tblPr>
        <w:tblStyle w:val="a9"/>
        <w:tblW w:w="0" w:type="auto"/>
        <w:tblInd w:w="421" w:type="dxa"/>
        <w:tblCellMar>
          <w:left w:w="57" w:type="dxa"/>
          <w:right w:w="57" w:type="dxa"/>
        </w:tblCellMar>
        <w:tblLook w:val="04A0" w:firstRow="1" w:lastRow="0" w:firstColumn="1" w:lastColumn="0" w:noHBand="0" w:noVBand="1"/>
      </w:tblPr>
      <w:tblGrid>
        <w:gridCol w:w="8639"/>
      </w:tblGrid>
      <w:tr w:rsidR="00CF5B1A" w:rsidRPr="000F5DFE" w14:paraId="7D1F6D11" w14:textId="77777777" w:rsidTr="00A939E0">
        <w:tc>
          <w:tcPr>
            <w:tcW w:w="8639" w:type="dxa"/>
          </w:tcPr>
          <w:p w14:paraId="4D722537" w14:textId="77777777" w:rsidR="00830416" w:rsidRDefault="00830416" w:rsidP="00A939E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w:t>
            </w:r>
          </w:p>
          <w:p w14:paraId="49E2CE04" w14:textId="2EE536F2" w:rsidR="00CF5B1A" w:rsidRPr="00830416" w:rsidRDefault="00830416" w:rsidP="00A939E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072E4" w:rsidRPr="00830416">
              <w:rPr>
                <w:noProof/>
              </w:rPr>
              <w:drawing>
                <wp:anchor distT="0" distB="0" distL="114300" distR="114300" simplePos="0" relativeHeight="251784192" behindDoc="0" locked="0" layoutInCell="1" allowOverlap="1" wp14:anchorId="1C04B836" wp14:editId="6766DDEF">
                  <wp:simplePos x="0" y="0"/>
                  <wp:positionH relativeFrom="column">
                    <wp:posOffset>2439670</wp:posOffset>
                  </wp:positionH>
                  <wp:positionV relativeFrom="page">
                    <wp:posOffset>127635</wp:posOffset>
                  </wp:positionV>
                  <wp:extent cx="2850840" cy="2015280"/>
                  <wp:effectExtent l="0" t="0" r="6985" b="4445"/>
                  <wp:wrapNone/>
                  <wp:docPr id="9311434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3488"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0840" cy="2015280"/>
                          </a:xfrm>
                          <a:prstGeom prst="rect">
                            <a:avLst/>
                          </a:prstGeom>
                        </pic:spPr>
                      </pic:pic>
                    </a:graphicData>
                  </a:graphic>
                  <wp14:sizeRelH relativeFrom="page">
                    <wp14:pctWidth>0</wp14:pctWidth>
                  </wp14:sizeRelH>
                  <wp14:sizeRelV relativeFrom="page">
                    <wp14:pctHeight>0</wp14:pctHeight>
                  </wp14:sizeRelV>
                </wp:anchor>
              </w:drawing>
            </w:r>
            <w:r w:rsidR="00CF5B1A" w:rsidRPr="00830416">
              <w:rPr>
                <w:rFonts w:ascii="HG丸ｺﾞｼｯｸM-PRO" w:eastAsia="HG丸ｺﾞｼｯｸM-PRO" w:hAnsi="HG丸ｺﾞｼｯｸM-PRO" w:hint="eastAsia"/>
                <w:sz w:val="22"/>
              </w:rPr>
              <w:t>我が国のブルーカーボン取組事例集</w:t>
            </w:r>
          </w:p>
          <w:p w14:paraId="4228D967" w14:textId="166FB6A3" w:rsidR="00CF5B1A" w:rsidRDefault="00CF5B1A" w:rsidP="00CF5B1A">
            <w:pPr>
              <w:ind w:leftChars="100" w:left="240" w:rightChars="2200" w:right="5280"/>
              <w:rPr>
                <w:rFonts w:ascii="HG丸ｺﾞｼｯｸM-PRO" w:eastAsia="HG丸ｺﾞｼｯｸM-PRO" w:hAnsi="HG丸ｺﾞｼｯｸM-PRO"/>
                <w:sz w:val="22"/>
              </w:rPr>
            </w:pPr>
            <w:r w:rsidRPr="00CF5B1A">
              <w:rPr>
                <w:rFonts w:ascii="HG丸ｺﾞｼｯｸM-PRO" w:eastAsia="HG丸ｺﾞｼｯｸM-PRO" w:hAnsi="HG丸ｺﾞｼｯｸM-PRO"/>
                <w:sz w:val="22"/>
              </w:rPr>
              <w:t xml:space="preserve">https://www.env.go.jp/earth/ondanka/blue-carbon-jp/materials.html </w:t>
            </w:r>
          </w:p>
          <w:p w14:paraId="2669B372" w14:textId="77777777" w:rsidR="00CF5B1A" w:rsidRDefault="00CF5B1A" w:rsidP="00A939E0">
            <w:pPr>
              <w:ind w:leftChars="100" w:left="240"/>
              <w:rPr>
                <w:rFonts w:ascii="HG丸ｺﾞｼｯｸM-PRO" w:eastAsia="HG丸ｺﾞｼｯｸM-PRO" w:hAnsi="HG丸ｺﾞｼｯｸM-PRO"/>
                <w:sz w:val="22"/>
              </w:rPr>
            </w:pPr>
          </w:p>
          <w:p w14:paraId="390B135B" w14:textId="77777777" w:rsidR="00CF5B1A" w:rsidRDefault="00CF5B1A" w:rsidP="00A939E0">
            <w:pPr>
              <w:ind w:leftChars="100" w:left="240"/>
              <w:rPr>
                <w:rFonts w:ascii="HG丸ｺﾞｼｯｸM-PRO" w:eastAsia="HG丸ｺﾞｼｯｸM-PRO" w:hAnsi="HG丸ｺﾞｼｯｸM-PRO"/>
                <w:sz w:val="22"/>
              </w:rPr>
            </w:pPr>
          </w:p>
          <w:p w14:paraId="109A7D53" w14:textId="77777777" w:rsidR="00CF5B1A" w:rsidRDefault="00CF5B1A" w:rsidP="00A939E0">
            <w:pPr>
              <w:ind w:leftChars="100" w:left="240"/>
              <w:rPr>
                <w:rFonts w:ascii="HG丸ｺﾞｼｯｸM-PRO" w:eastAsia="HG丸ｺﾞｼｯｸM-PRO" w:hAnsi="HG丸ｺﾞｼｯｸM-PRO"/>
                <w:sz w:val="22"/>
              </w:rPr>
            </w:pPr>
          </w:p>
          <w:p w14:paraId="43DFD5F2" w14:textId="4015ECD0" w:rsidR="00CF5B1A" w:rsidRPr="000F5DFE" w:rsidRDefault="00CF5B1A" w:rsidP="00A939E0">
            <w:pPr>
              <w:ind w:leftChars="100" w:left="240"/>
              <w:rPr>
                <w:rFonts w:ascii="HG丸ｺﾞｼｯｸM-PRO" w:eastAsia="HG丸ｺﾞｼｯｸM-PRO" w:hAnsi="HG丸ｺﾞｼｯｸM-PRO"/>
                <w:sz w:val="22"/>
              </w:rPr>
            </w:pPr>
          </w:p>
        </w:tc>
      </w:tr>
    </w:tbl>
    <w:p w14:paraId="39A8224F" w14:textId="67B7ED3F" w:rsidR="00CF5B1A" w:rsidRPr="00CF5B1A" w:rsidRDefault="00B67B8D" w:rsidP="00CF5B1A">
      <w:pPr>
        <w:ind w:leftChars="177" w:left="425"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また、</w:t>
      </w:r>
      <w:r w:rsidRPr="00CF5B1A">
        <w:rPr>
          <w:rFonts w:ascii="HG丸ｺﾞｼｯｸM-PRO" w:eastAsia="HG丸ｺﾞｼｯｸM-PRO" w:hAnsi="HG丸ｺﾞｼｯｸM-PRO"/>
          <w:sz w:val="22"/>
        </w:rPr>
        <w:t>国土交通大臣の認可を受け</w:t>
      </w:r>
      <w:r>
        <w:rPr>
          <w:rFonts w:ascii="HG丸ｺﾞｼｯｸM-PRO" w:eastAsia="HG丸ｺﾞｼｯｸM-PRO" w:hAnsi="HG丸ｺﾞｼｯｸM-PRO" w:hint="eastAsia"/>
          <w:sz w:val="22"/>
        </w:rPr>
        <w:t>た</w:t>
      </w:r>
      <w:r w:rsidRPr="00CF5B1A">
        <w:rPr>
          <w:rFonts w:ascii="HG丸ｺﾞｼｯｸM-PRO" w:eastAsia="HG丸ｺﾞｼｯｸM-PRO" w:hAnsi="HG丸ｺﾞｼｯｸM-PRO"/>
          <w:sz w:val="22"/>
        </w:rPr>
        <w:t>「ジャパンブルーエコノミー技術研究組合（JBE）」</w:t>
      </w:r>
      <w:r>
        <w:rPr>
          <w:rFonts w:ascii="HG丸ｺﾞｼｯｸM-PRO" w:eastAsia="HG丸ｺﾞｼｯｸM-PRO" w:hAnsi="HG丸ｺﾞｼｯｸM-PRO" w:hint="eastAsia"/>
          <w:sz w:val="22"/>
        </w:rPr>
        <w:t>では、</w:t>
      </w:r>
      <w:r w:rsidR="00CF5B1A" w:rsidRPr="00CF5B1A">
        <w:rPr>
          <w:rFonts w:ascii="HG丸ｺﾞｼｯｸM-PRO" w:eastAsia="HG丸ｺﾞｼｯｸM-PRO" w:hAnsi="HG丸ｺﾞｼｯｸM-PRO"/>
          <w:sz w:val="22"/>
        </w:rPr>
        <w:t>ブルーカーボン生態系を活用した</w:t>
      </w:r>
      <w:r w:rsidR="00CF5B1A" w:rsidRPr="004522C4">
        <w:rPr>
          <w:rFonts w:ascii="HG丸ｺﾞｼｯｸM-PRO" w:eastAsia="HG丸ｺﾞｼｯｸM-PRO" w:hAnsi="HG丸ｺﾞｼｯｸM-PRO"/>
          <w:sz w:val="22"/>
        </w:rPr>
        <w:t>CO</w:t>
      </w:r>
      <w:r w:rsidR="00CF5B1A" w:rsidRPr="004522C4">
        <w:rPr>
          <w:rFonts w:ascii="Cambria Math" w:eastAsia="HG丸ｺﾞｼｯｸM-PRO" w:hAnsi="Cambria Math" w:cs="Cambria Math"/>
          <w:sz w:val="22"/>
        </w:rPr>
        <w:t>₂</w:t>
      </w:r>
      <w:r w:rsidR="00CF5B1A" w:rsidRPr="00CF5B1A">
        <w:rPr>
          <w:rFonts w:ascii="HG丸ｺﾞｼｯｸM-PRO" w:eastAsia="HG丸ｺﾞｼｯｸM-PRO" w:hAnsi="HG丸ｺﾞｼｯｸM-PRO"/>
          <w:sz w:val="22"/>
        </w:rPr>
        <w:t>吸収源の拡大を図るため、2020年度から藻場の保全活動等の実施者により創出された</w:t>
      </w:r>
      <w:r w:rsidR="00CF5B1A" w:rsidRPr="004522C4">
        <w:rPr>
          <w:rFonts w:ascii="HG丸ｺﾞｼｯｸM-PRO" w:eastAsia="HG丸ｺﾞｼｯｸM-PRO" w:hAnsi="HG丸ｺﾞｼｯｸM-PRO"/>
          <w:sz w:val="22"/>
        </w:rPr>
        <w:t>CO</w:t>
      </w:r>
      <w:r w:rsidR="00CF5B1A" w:rsidRPr="004522C4">
        <w:rPr>
          <w:rFonts w:ascii="Cambria Math" w:eastAsia="HG丸ｺﾞｼｯｸM-PRO" w:hAnsi="Cambria Math" w:cs="Cambria Math"/>
          <w:sz w:val="22"/>
        </w:rPr>
        <w:t>₂</w:t>
      </w:r>
      <w:r w:rsidR="00CF5B1A" w:rsidRPr="00CF5B1A">
        <w:rPr>
          <w:rFonts w:ascii="HG丸ｺﾞｼｯｸM-PRO" w:eastAsia="HG丸ｺﾞｼｯｸM-PRO" w:hAnsi="HG丸ｺﾞｼｯｸM-PRO"/>
          <w:sz w:val="22"/>
        </w:rPr>
        <w:t>吸収量を認証し、クレジット取引</w:t>
      </w:r>
      <w:r w:rsidR="00830416">
        <w:rPr>
          <w:rFonts w:ascii="HG丸ｺﾞｼｯｸM-PRO" w:eastAsia="HG丸ｺﾞｼｯｸM-PRO" w:hAnsi="HG丸ｺﾞｼｯｸM-PRO" w:hint="eastAsia"/>
          <w:sz w:val="22"/>
        </w:rPr>
        <w:t>き</w:t>
      </w:r>
      <w:r w:rsidR="00CF5B1A" w:rsidRPr="00CF5B1A">
        <w:rPr>
          <w:rFonts w:ascii="HG丸ｺﾞｼｯｸM-PRO" w:eastAsia="HG丸ｺﾞｼｯｸM-PRO" w:hAnsi="HG丸ｺﾞｼｯｸM-PRO"/>
          <w:sz w:val="22"/>
        </w:rPr>
        <w:t>を可能とする「Jブルークレジット</w:t>
      </w:r>
      <w:r w:rsidR="00CF5B1A" w:rsidRPr="006072E4">
        <w:rPr>
          <w:rFonts w:ascii="HG丸ｺﾞｼｯｸM-PRO" w:eastAsia="HG丸ｺﾞｼｯｸM-PRO" w:hAnsi="HG丸ｺﾞｼｯｸM-PRO"/>
          <w:sz w:val="22"/>
          <w:vertAlign w:val="superscript"/>
        </w:rPr>
        <w:t>®</w:t>
      </w:r>
      <w:r w:rsidR="00CF5B1A" w:rsidRPr="00CF5B1A">
        <w:rPr>
          <w:rFonts w:ascii="HG丸ｺﾞｼｯｸM-PRO" w:eastAsia="HG丸ｺﾞｼｯｸM-PRO" w:hAnsi="HG丸ｺﾞｼｯｸM-PRO"/>
          <w:sz w:val="22"/>
        </w:rPr>
        <w:t>制度」を実施しています。</w:t>
      </w:r>
    </w:p>
    <w:p w14:paraId="593BCC98" w14:textId="77777777" w:rsidR="00230265" w:rsidRDefault="00B67B8D" w:rsidP="00047049">
      <w:pPr>
        <w:ind w:leftChars="177" w:left="425"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2024年度は</w:t>
      </w:r>
      <w:r w:rsidR="006072E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46のプロジェクトが</w:t>
      </w:r>
      <w:r w:rsidRPr="00B67B8D">
        <w:rPr>
          <w:rFonts w:ascii="HG丸ｺﾞｼｯｸM-PRO" w:eastAsia="HG丸ｺﾞｼｯｸM-PRO" w:hAnsi="HG丸ｺﾞｼｯｸM-PRO" w:hint="eastAsia"/>
          <w:sz w:val="22"/>
        </w:rPr>
        <w:t>「Ｊブルークレジット</w:t>
      </w:r>
      <w:r w:rsidRPr="006072E4">
        <w:rPr>
          <w:rFonts w:ascii="HG丸ｺﾞｼｯｸM-PRO" w:eastAsia="HG丸ｺﾞｼｯｸM-PRO" w:hAnsi="HG丸ｺﾞｼｯｸM-PRO" w:hint="eastAsia"/>
          <w:sz w:val="22"/>
          <w:vertAlign w:val="superscript"/>
        </w:rPr>
        <w:t>®</w:t>
      </w:r>
      <w:r w:rsidRPr="00B67B8D">
        <w:rPr>
          <w:rFonts w:ascii="HG丸ｺﾞｼｯｸM-PRO" w:eastAsia="HG丸ｺﾞｼｯｸM-PRO" w:hAnsi="HG丸ｺﾞｼｯｸM-PRO" w:hint="eastAsia"/>
          <w:sz w:val="22"/>
        </w:rPr>
        <w:t>」を認証</w:t>
      </w:r>
      <w:r>
        <w:rPr>
          <w:rFonts w:ascii="HG丸ｺﾞｼｯｸM-PRO" w:eastAsia="HG丸ｺﾞｼｯｸM-PRO" w:hAnsi="HG丸ｺﾞｼｯｸM-PRO" w:hint="eastAsia"/>
          <w:sz w:val="22"/>
        </w:rPr>
        <w:t>され</w:t>
      </w:r>
      <w:r w:rsidRPr="00B67B8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クレジット</w:t>
      </w:r>
      <w:r w:rsidR="003E5951">
        <w:rPr>
          <w:rFonts w:ascii="HG丸ｺﾞｼｯｸM-PRO" w:eastAsia="HG丸ｺﾞｼｯｸM-PRO" w:hAnsi="HG丸ｺﾞｼｯｸM-PRO" w:hint="eastAsia"/>
          <w:sz w:val="22"/>
        </w:rPr>
        <w:t>が</w:t>
      </w:r>
      <w:r w:rsidRPr="00B67B8D">
        <w:rPr>
          <w:rFonts w:ascii="HG丸ｺﾞｼｯｸM-PRO" w:eastAsia="HG丸ｺﾞｼｯｸM-PRO" w:hAnsi="HG丸ｺﾞｼｯｸM-PRO" w:hint="eastAsia"/>
          <w:sz w:val="22"/>
        </w:rPr>
        <w:t>発行</w:t>
      </w:r>
      <w:r w:rsidR="003E5951">
        <w:rPr>
          <w:rFonts w:ascii="HG丸ｺﾞｼｯｸM-PRO" w:eastAsia="HG丸ｺﾞｼｯｸM-PRO" w:hAnsi="HG丸ｺﾞｼｯｸM-PRO" w:hint="eastAsia"/>
          <w:sz w:val="22"/>
        </w:rPr>
        <w:t>されました</w:t>
      </w:r>
      <w:r w:rsidRPr="00B67B8D">
        <w:rPr>
          <w:rFonts w:ascii="HG丸ｺﾞｼｯｸM-PRO" w:eastAsia="HG丸ｺﾞｼｯｸM-PRO" w:hAnsi="HG丸ｺﾞｼｯｸM-PRO" w:hint="eastAsia"/>
          <w:sz w:val="22"/>
        </w:rPr>
        <w:t>。</w:t>
      </w:r>
    </w:p>
    <w:p w14:paraId="4FE21064" w14:textId="432717BC" w:rsidR="00047049" w:rsidRPr="00CF5B1A" w:rsidRDefault="006072E4" w:rsidP="00047049">
      <w:pPr>
        <w:ind w:leftChars="177" w:left="425"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大阪湾とその周辺では、</w:t>
      </w:r>
      <w:r w:rsidR="00230265">
        <w:rPr>
          <w:rFonts w:ascii="HG丸ｺﾞｼｯｸM-PRO" w:eastAsia="HG丸ｺﾞｼｯｸM-PRO" w:hAnsi="HG丸ｺﾞｼｯｸM-PRO" w:hint="eastAsia"/>
          <w:sz w:val="22"/>
        </w:rPr>
        <w:t>2025年３月時点で</w:t>
      </w:r>
      <w:r w:rsidR="003E5951">
        <w:rPr>
          <w:rFonts w:ascii="HG丸ｺﾞｼｯｸM-PRO" w:eastAsia="HG丸ｺﾞｼｯｸM-PRO" w:hAnsi="HG丸ｺﾞｼｯｸM-PRO" w:hint="eastAsia"/>
          <w:sz w:val="22"/>
        </w:rPr>
        <w:t>以下の</w:t>
      </w:r>
      <w:r>
        <w:rPr>
          <w:rFonts w:ascii="HG丸ｺﾞｼｯｸM-PRO" w:eastAsia="HG丸ｺﾞｼｯｸM-PRO" w:hAnsi="HG丸ｺﾞｼｯｸM-PRO" w:hint="eastAsia"/>
          <w:sz w:val="22"/>
        </w:rPr>
        <w:t>プロジェクトが認証されています。</w:t>
      </w:r>
    </w:p>
    <w:p w14:paraId="7E64F9F8" w14:textId="4DC651DA" w:rsidR="00B67B8D" w:rsidRDefault="004113C0" w:rsidP="00B67B8D">
      <w:pPr>
        <w:ind w:leftChars="177" w:left="425" w:firstLineChars="100" w:firstLine="240"/>
        <w:rPr>
          <w:rFonts w:ascii="HG丸ｺﾞｼｯｸM-PRO" w:eastAsia="HG丸ｺﾞｼｯｸM-PRO" w:hAnsi="HG丸ｺﾞｼｯｸM-PRO"/>
          <w:sz w:val="22"/>
        </w:rPr>
      </w:pPr>
      <w:r w:rsidRPr="00B67B8D">
        <w:rPr>
          <w:noProof/>
        </w:rPr>
        <w:drawing>
          <wp:anchor distT="0" distB="0" distL="114300" distR="114300" simplePos="0" relativeHeight="251785216" behindDoc="0" locked="0" layoutInCell="1" allowOverlap="1" wp14:anchorId="2B94FEF2" wp14:editId="44A6457E">
            <wp:simplePos x="0" y="0"/>
            <wp:positionH relativeFrom="margin">
              <wp:posOffset>1638935</wp:posOffset>
            </wp:positionH>
            <wp:positionV relativeFrom="paragraph">
              <wp:posOffset>18073</wp:posOffset>
            </wp:positionV>
            <wp:extent cx="2597785" cy="2411730"/>
            <wp:effectExtent l="0" t="0" r="0" b="7620"/>
            <wp:wrapNone/>
            <wp:docPr id="17787561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56155" name=""/>
                    <pic:cNvPicPr/>
                  </pic:nvPicPr>
                  <pic:blipFill rotWithShape="1">
                    <a:blip r:embed="rId29">
                      <a:extLst>
                        <a:ext uri="{28A0092B-C50C-407E-A947-70E740481C1C}">
                          <a14:useLocalDpi xmlns:a14="http://schemas.microsoft.com/office/drawing/2010/main" val="0"/>
                        </a:ext>
                      </a:extLst>
                    </a:blip>
                    <a:srcRect r="2627"/>
                    <a:stretch/>
                  </pic:blipFill>
                  <pic:spPr bwMode="auto">
                    <a:xfrm>
                      <a:off x="0" y="0"/>
                      <a:ext cx="2597785" cy="2411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9AA655" w14:textId="77777777" w:rsidR="00B67B8D" w:rsidRDefault="00B67B8D" w:rsidP="00B67B8D">
      <w:pPr>
        <w:ind w:leftChars="177" w:left="425" w:firstLineChars="100" w:firstLine="220"/>
        <w:rPr>
          <w:rFonts w:ascii="HG丸ｺﾞｼｯｸM-PRO" w:eastAsia="HG丸ｺﾞｼｯｸM-PRO" w:hAnsi="HG丸ｺﾞｼｯｸM-PRO"/>
          <w:sz w:val="22"/>
        </w:rPr>
      </w:pPr>
    </w:p>
    <w:p w14:paraId="1003376D" w14:textId="77777777" w:rsidR="00B67B8D" w:rsidRDefault="00B67B8D" w:rsidP="00B67B8D">
      <w:pPr>
        <w:ind w:leftChars="177" w:left="425" w:firstLineChars="100" w:firstLine="220"/>
        <w:rPr>
          <w:rFonts w:ascii="HG丸ｺﾞｼｯｸM-PRO" w:eastAsia="HG丸ｺﾞｼｯｸM-PRO" w:hAnsi="HG丸ｺﾞｼｯｸM-PRO"/>
          <w:sz w:val="22"/>
        </w:rPr>
      </w:pPr>
    </w:p>
    <w:p w14:paraId="42E192BC" w14:textId="77777777" w:rsidR="00B67B8D" w:rsidRDefault="00B67B8D" w:rsidP="00B67B8D">
      <w:pPr>
        <w:ind w:leftChars="177" w:left="425" w:firstLineChars="100" w:firstLine="220"/>
        <w:rPr>
          <w:rFonts w:ascii="HG丸ｺﾞｼｯｸM-PRO" w:eastAsia="HG丸ｺﾞｼｯｸM-PRO" w:hAnsi="HG丸ｺﾞｼｯｸM-PRO"/>
          <w:sz w:val="22"/>
        </w:rPr>
      </w:pPr>
    </w:p>
    <w:p w14:paraId="074D5CB6" w14:textId="77777777" w:rsidR="00B67B8D" w:rsidRDefault="00B67B8D" w:rsidP="00B67B8D">
      <w:pPr>
        <w:ind w:leftChars="177" w:left="425" w:firstLineChars="100" w:firstLine="220"/>
        <w:rPr>
          <w:rFonts w:ascii="HG丸ｺﾞｼｯｸM-PRO" w:eastAsia="HG丸ｺﾞｼｯｸM-PRO" w:hAnsi="HG丸ｺﾞｼｯｸM-PRO"/>
          <w:sz w:val="22"/>
        </w:rPr>
      </w:pPr>
    </w:p>
    <w:p w14:paraId="673C47E0" w14:textId="77777777" w:rsidR="00B67B8D" w:rsidRDefault="00B67B8D" w:rsidP="00B67B8D">
      <w:pPr>
        <w:ind w:leftChars="177" w:left="425" w:firstLineChars="100" w:firstLine="220"/>
        <w:rPr>
          <w:rFonts w:ascii="HG丸ｺﾞｼｯｸM-PRO" w:eastAsia="HG丸ｺﾞｼｯｸM-PRO" w:hAnsi="HG丸ｺﾞｼｯｸM-PRO"/>
          <w:sz w:val="22"/>
        </w:rPr>
      </w:pPr>
    </w:p>
    <w:p w14:paraId="6ACE5CE5" w14:textId="77777777" w:rsidR="00B67B8D" w:rsidRDefault="00B67B8D" w:rsidP="00B67B8D">
      <w:pPr>
        <w:ind w:leftChars="177" w:left="425" w:firstLineChars="100" w:firstLine="220"/>
        <w:rPr>
          <w:rFonts w:ascii="HG丸ｺﾞｼｯｸM-PRO" w:eastAsia="HG丸ｺﾞｼｯｸM-PRO" w:hAnsi="HG丸ｺﾞｼｯｸM-PRO"/>
          <w:sz w:val="22"/>
        </w:rPr>
      </w:pPr>
    </w:p>
    <w:p w14:paraId="58565F44" w14:textId="77777777" w:rsidR="00B67B8D" w:rsidRDefault="00B67B8D" w:rsidP="00B67B8D">
      <w:pPr>
        <w:ind w:leftChars="177" w:left="425" w:firstLineChars="100" w:firstLine="220"/>
        <w:rPr>
          <w:rFonts w:ascii="HG丸ｺﾞｼｯｸM-PRO" w:eastAsia="HG丸ｺﾞｼｯｸM-PRO" w:hAnsi="HG丸ｺﾞｼｯｸM-PRO"/>
          <w:sz w:val="22"/>
        </w:rPr>
      </w:pPr>
    </w:p>
    <w:p w14:paraId="245FFE53" w14:textId="5EC0B2EF" w:rsidR="00767307" w:rsidRDefault="00767307" w:rsidP="00230265">
      <w:pPr>
        <w:rPr>
          <w:rFonts w:ascii="HG丸ｺﾞｼｯｸM-PRO" w:eastAsia="HG丸ｺﾞｼｯｸM-PRO" w:hAnsi="HG丸ｺﾞｼｯｸM-PRO"/>
          <w:sz w:val="22"/>
        </w:rPr>
      </w:pPr>
    </w:p>
    <w:p w14:paraId="1C3FEC18" w14:textId="219D5950" w:rsidR="00767307" w:rsidRDefault="00767307" w:rsidP="00230265">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87264" behindDoc="0" locked="0" layoutInCell="1" allowOverlap="1" wp14:anchorId="49B43B33" wp14:editId="5BBF939D">
                <wp:simplePos x="0" y="0"/>
                <wp:positionH relativeFrom="margin">
                  <wp:posOffset>1733550</wp:posOffset>
                </wp:positionH>
                <wp:positionV relativeFrom="paragraph">
                  <wp:posOffset>143168</wp:posOffset>
                </wp:positionV>
                <wp:extent cx="2457974" cy="452487"/>
                <wp:effectExtent l="0" t="0" r="0" b="5080"/>
                <wp:wrapNone/>
                <wp:docPr id="542034136" name="テキスト ボックス 542034136"/>
                <wp:cNvGraphicFramePr/>
                <a:graphic xmlns:a="http://schemas.openxmlformats.org/drawingml/2006/main">
                  <a:graphicData uri="http://schemas.microsoft.com/office/word/2010/wordprocessingShape">
                    <wps:wsp>
                      <wps:cNvSpPr txBox="1"/>
                      <wps:spPr>
                        <a:xfrm>
                          <a:off x="0" y="0"/>
                          <a:ext cx="2457974" cy="452487"/>
                        </a:xfrm>
                        <a:prstGeom prst="rect">
                          <a:avLst/>
                        </a:prstGeom>
                        <a:noFill/>
                        <a:ln w="6350">
                          <a:noFill/>
                        </a:ln>
                      </wps:spPr>
                      <wps:txbx>
                        <w:txbxContent>
                          <w:p w14:paraId="4EA8B85A" w14:textId="77777777" w:rsidR="00767307" w:rsidRDefault="006072E4" w:rsidP="00767307">
                            <w:pPr>
                              <w:spacing w:line="240" w:lineRule="exact"/>
                              <w:ind w:left="880" w:hangingChars="400" w:hanging="880"/>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Ｊブルークレジット制度のイメージ</w:t>
                            </w:r>
                          </w:p>
                          <w:p w14:paraId="105B22C7" w14:textId="5B5107E5" w:rsidR="006072E4" w:rsidRPr="00853EFF" w:rsidRDefault="00767307" w:rsidP="00767307">
                            <w:pPr>
                              <w:spacing w:line="240" w:lineRule="exact"/>
                              <w:ind w:left="880" w:hangingChars="400" w:hanging="880"/>
                              <w:rPr>
                                <w:sz w:val="20"/>
                                <w:szCs w:val="18"/>
                              </w:rPr>
                            </w:pPr>
                            <w:r w:rsidRPr="00767307">
                              <w:rPr>
                                <w:rFonts w:ascii="HG丸ｺﾞｼｯｸM-PRO" w:eastAsia="HG丸ｺﾞｼｯｸM-PRO" w:hAnsi="HG丸ｺﾞｼｯｸM-PRO" w:hint="eastAsia"/>
                                <w:sz w:val="22"/>
                              </w:rPr>
                              <w:t xml:space="preserve"> </w:t>
                            </w:r>
                            <w:r w:rsidR="006072E4" w:rsidRPr="00853EFF">
                              <w:rPr>
                                <w:rFonts w:ascii="HG丸ｺﾞｼｯｸM-PRO" w:eastAsia="HG丸ｺﾞｼｯｸM-PRO" w:hAnsi="HG丸ｺﾞｼｯｸM-PRO" w:hint="eastAsia"/>
                                <w:sz w:val="16"/>
                                <w:szCs w:val="14"/>
                              </w:rPr>
                              <w:t>引用元：</w:t>
                            </w:r>
                            <w:r w:rsidR="006072E4">
                              <w:rPr>
                                <w:rFonts w:ascii="HG丸ｺﾞｼｯｸM-PRO" w:eastAsia="HG丸ｺﾞｼｯｸM-PRO" w:hAnsi="HG丸ｺﾞｼｯｸM-PRO" w:hint="eastAsia"/>
                                <w:sz w:val="16"/>
                                <w:szCs w:val="14"/>
                              </w:rPr>
                              <w:t>国土交通省</w:t>
                            </w:r>
                            <w:r w:rsidR="006072E4" w:rsidRPr="00853EFF">
                              <w:rPr>
                                <w:rFonts w:ascii="HG丸ｺﾞｼｯｸM-PRO" w:eastAsia="HG丸ｺﾞｼｯｸM-PRO" w:hAnsi="HG丸ｺﾞｼｯｸM-PRO" w:hint="eastAsia"/>
                                <w:sz w:val="16"/>
                                <w:szCs w:val="14"/>
                              </w:rPr>
                              <w:t>ＨＰ内</w:t>
                            </w:r>
                            <w:r w:rsidR="006072E4">
                              <w:rPr>
                                <w:rFonts w:ascii="HG丸ｺﾞｼｯｸM-PRO" w:eastAsia="HG丸ｺﾞｼｯｸM-PRO" w:hAnsi="HG丸ｺﾞｼｯｸM-PRO" w:hint="eastAsia"/>
                                <w:sz w:val="16"/>
                                <w:szCs w:val="14"/>
                              </w:rPr>
                              <w:t xml:space="preserve">　</w:t>
                            </w:r>
                            <w:r w:rsidR="006072E4" w:rsidRPr="00853EFF">
                              <w:rPr>
                                <w:rFonts w:ascii="HG丸ｺﾞｼｯｸM-PRO" w:eastAsia="HG丸ｺﾞｼｯｸM-PRO" w:hAnsi="HG丸ｺﾞｼｯｸM-PRO" w:hint="eastAsia"/>
                                <w:sz w:val="16"/>
                                <w:szCs w:val="14"/>
                              </w:rPr>
                              <w:t>「</w:t>
                            </w:r>
                            <w:r w:rsidR="006072E4">
                              <w:rPr>
                                <w:rFonts w:ascii="HG丸ｺﾞｼｯｸM-PRO" w:eastAsia="HG丸ｺﾞｼｯｸM-PRO" w:hAnsi="HG丸ｺﾞｼｯｸM-PRO" w:hint="eastAsia"/>
                                <w:sz w:val="16"/>
                                <w:szCs w:val="14"/>
                              </w:rPr>
                              <w:t>ブルーカーボン</w:t>
                            </w:r>
                            <w:r w:rsidR="006072E4" w:rsidRPr="00853EFF">
                              <w:rPr>
                                <w:rFonts w:ascii="HG丸ｺﾞｼｯｸM-PRO" w:eastAsia="HG丸ｺﾞｼｯｸM-PRO" w:hAnsi="HG丸ｺﾞｼｯｸM-PRO" w:hint="eastAsia"/>
                                <w:sz w:val="16"/>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43B33" id="テキスト ボックス 542034136" o:spid="_x0000_s1039" type="#_x0000_t202" style="position:absolute;left:0;text-align:left;margin-left:136.5pt;margin-top:11.25pt;width:193.55pt;height:35.6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" filled="f" stroked="f" strokeweight=".5pt">
                <v:textbox inset="0,0,0,0">
                  <w:txbxContent>
                    <w:p w14:paraId="4EA8B85A" w14:textId="77777777" w:rsidR="00767307" w:rsidRDefault="006072E4" w:rsidP="00767307">
                      <w:pPr>
                        <w:spacing w:line="240" w:lineRule="exact"/>
                        <w:ind w:left="880" w:hangingChars="400" w:hanging="880"/>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Ｊブルークレジット制度のイメージ</w:t>
                      </w:r>
                    </w:p>
                    <w:p w14:paraId="105B22C7" w14:textId="5B5107E5" w:rsidR="006072E4" w:rsidRPr="00853EFF" w:rsidRDefault="00767307" w:rsidP="00767307">
                      <w:pPr>
                        <w:spacing w:line="240" w:lineRule="exact"/>
                        <w:ind w:left="880" w:hangingChars="400" w:hanging="880"/>
                        <w:rPr>
                          <w:sz w:val="20"/>
                          <w:szCs w:val="18"/>
                        </w:rPr>
                      </w:pPr>
                      <w:r w:rsidRPr="00767307">
                        <w:rPr>
                          <w:rFonts w:ascii="HG丸ｺﾞｼｯｸM-PRO" w:eastAsia="HG丸ｺﾞｼｯｸM-PRO" w:hAnsi="HG丸ｺﾞｼｯｸM-PRO" w:hint="eastAsia"/>
                          <w:sz w:val="22"/>
                        </w:rPr>
                        <w:t xml:space="preserve"> </w:t>
                      </w:r>
                      <w:r w:rsidR="006072E4" w:rsidRPr="00853EFF">
                        <w:rPr>
                          <w:rFonts w:ascii="HG丸ｺﾞｼｯｸM-PRO" w:eastAsia="HG丸ｺﾞｼｯｸM-PRO" w:hAnsi="HG丸ｺﾞｼｯｸM-PRO" w:hint="eastAsia"/>
                          <w:sz w:val="16"/>
                          <w:szCs w:val="14"/>
                        </w:rPr>
                        <w:t>引用元：</w:t>
                      </w:r>
                      <w:r w:rsidR="006072E4">
                        <w:rPr>
                          <w:rFonts w:ascii="HG丸ｺﾞｼｯｸM-PRO" w:eastAsia="HG丸ｺﾞｼｯｸM-PRO" w:hAnsi="HG丸ｺﾞｼｯｸM-PRO" w:hint="eastAsia"/>
                          <w:sz w:val="16"/>
                          <w:szCs w:val="14"/>
                        </w:rPr>
                        <w:t>国土交通省</w:t>
                      </w:r>
                      <w:r w:rsidR="006072E4" w:rsidRPr="00853EFF">
                        <w:rPr>
                          <w:rFonts w:ascii="HG丸ｺﾞｼｯｸM-PRO" w:eastAsia="HG丸ｺﾞｼｯｸM-PRO" w:hAnsi="HG丸ｺﾞｼｯｸM-PRO" w:hint="eastAsia"/>
                          <w:sz w:val="16"/>
                          <w:szCs w:val="14"/>
                        </w:rPr>
                        <w:t>ＨＰ内</w:t>
                      </w:r>
                      <w:r w:rsidR="006072E4">
                        <w:rPr>
                          <w:rFonts w:ascii="HG丸ｺﾞｼｯｸM-PRO" w:eastAsia="HG丸ｺﾞｼｯｸM-PRO" w:hAnsi="HG丸ｺﾞｼｯｸM-PRO" w:hint="eastAsia"/>
                          <w:sz w:val="16"/>
                          <w:szCs w:val="14"/>
                        </w:rPr>
                        <w:t xml:space="preserve">　</w:t>
                      </w:r>
                      <w:r w:rsidR="006072E4" w:rsidRPr="00853EFF">
                        <w:rPr>
                          <w:rFonts w:ascii="HG丸ｺﾞｼｯｸM-PRO" w:eastAsia="HG丸ｺﾞｼｯｸM-PRO" w:hAnsi="HG丸ｺﾞｼｯｸM-PRO" w:hint="eastAsia"/>
                          <w:sz w:val="16"/>
                          <w:szCs w:val="14"/>
                        </w:rPr>
                        <w:t>「</w:t>
                      </w:r>
                      <w:r w:rsidR="006072E4">
                        <w:rPr>
                          <w:rFonts w:ascii="HG丸ｺﾞｼｯｸM-PRO" w:eastAsia="HG丸ｺﾞｼｯｸM-PRO" w:hAnsi="HG丸ｺﾞｼｯｸM-PRO" w:hint="eastAsia"/>
                          <w:sz w:val="16"/>
                          <w:szCs w:val="14"/>
                        </w:rPr>
                        <w:t>ブルーカーボン</w:t>
                      </w:r>
                      <w:r w:rsidR="006072E4" w:rsidRPr="00853EFF">
                        <w:rPr>
                          <w:rFonts w:ascii="HG丸ｺﾞｼｯｸM-PRO" w:eastAsia="HG丸ｺﾞｼｯｸM-PRO" w:hAnsi="HG丸ｺﾞｼｯｸM-PRO" w:hint="eastAsia"/>
                          <w:sz w:val="16"/>
                          <w:szCs w:val="14"/>
                        </w:rPr>
                        <w:t>」</w:t>
                      </w:r>
                    </w:p>
                  </w:txbxContent>
                </v:textbox>
                <w10:wrap anchorx="margin"/>
              </v:shape>
            </w:pict>
          </mc:Fallback>
        </mc:AlternateContent>
      </w:r>
    </w:p>
    <w:p w14:paraId="098A6AB6" w14:textId="600D5BC9" w:rsidR="00B67B8D" w:rsidRDefault="00B67B8D" w:rsidP="00230265">
      <w:pPr>
        <w:rPr>
          <w:rFonts w:ascii="HG丸ｺﾞｼｯｸM-PRO" w:eastAsia="HG丸ｺﾞｼｯｸM-PRO" w:hAnsi="HG丸ｺﾞｼｯｸM-PRO"/>
          <w:sz w:val="22"/>
        </w:rPr>
      </w:pPr>
    </w:p>
    <w:p w14:paraId="7063D650" w14:textId="2BB0E8AC" w:rsidR="006072E4" w:rsidRPr="004113C0" w:rsidRDefault="006072E4" w:rsidP="006072E4">
      <w:pPr>
        <w:ind w:firstLineChars="100" w:firstLine="220"/>
        <w:rPr>
          <w:rFonts w:ascii="HG丸ｺﾞｼｯｸM-PRO" w:eastAsia="HG丸ｺﾞｼｯｸM-PRO" w:hAnsi="HG丸ｺﾞｼｯｸM-PRO"/>
          <w:sz w:val="22"/>
        </w:rPr>
      </w:pPr>
      <w:r w:rsidRPr="004113C0">
        <w:rPr>
          <w:rFonts w:ascii="HG丸ｺﾞｼｯｸM-PRO" w:eastAsia="HG丸ｺﾞｼｯｸM-PRO" w:hAnsi="HG丸ｺﾞｼｯｸM-PRO" w:hint="eastAsia"/>
          <w:sz w:val="22"/>
        </w:rPr>
        <w:t>大阪湾とその周辺におけるＪブルークレジット</w:t>
      </w:r>
      <w:r w:rsidRPr="004113C0">
        <w:rPr>
          <w:rFonts w:ascii="HG丸ｺﾞｼｯｸM-PRO" w:eastAsia="HG丸ｺﾞｼｯｸM-PRO" w:hAnsi="HG丸ｺﾞｼｯｸM-PRO" w:hint="eastAsia"/>
          <w:sz w:val="22"/>
          <w:vertAlign w:val="superscript"/>
        </w:rPr>
        <w:t>®</w:t>
      </w:r>
      <w:r w:rsidRPr="004113C0">
        <w:rPr>
          <w:rFonts w:ascii="HG丸ｺﾞｼｯｸM-PRO" w:eastAsia="HG丸ｺﾞｼｯｸM-PRO" w:hAnsi="HG丸ｺﾞｼｯｸM-PRO" w:hint="eastAsia"/>
          <w:sz w:val="22"/>
        </w:rPr>
        <w:t>認証プロジェクト</w:t>
      </w:r>
      <w:r w:rsidR="004113C0">
        <w:rPr>
          <w:rFonts w:ascii="HG丸ｺﾞｼｯｸM-PRO" w:eastAsia="HG丸ｺﾞｼｯｸM-PRO" w:hAnsi="HG丸ｺﾞｼｯｸM-PRO" w:hint="eastAsia"/>
          <w:sz w:val="22"/>
        </w:rPr>
        <w:t>（2025年３月時点）</w:t>
      </w:r>
    </w:p>
    <w:tbl>
      <w:tblPr>
        <w:tblStyle w:val="a9"/>
        <w:tblW w:w="0" w:type="auto"/>
        <w:tblInd w:w="185" w:type="dxa"/>
        <w:tblLayout w:type="fixed"/>
        <w:tblLook w:val="04A0" w:firstRow="1" w:lastRow="0" w:firstColumn="1" w:lastColumn="0" w:noHBand="0" w:noVBand="1"/>
      </w:tblPr>
      <w:tblGrid>
        <w:gridCol w:w="4253"/>
        <w:gridCol w:w="4593"/>
      </w:tblGrid>
      <w:tr w:rsidR="006072E4" w14:paraId="3D71ECB9" w14:textId="77777777" w:rsidTr="002F4646">
        <w:tc>
          <w:tcPr>
            <w:tcW w:w="4253" w:type="dxa"/>
          </w:tcPr>
          <w:p w14:paraId="6F558B5E" w14:textId="3119AF9C" w:rsidR="006072E4" w:rsidRDefault="006072E4" w:rsidP="00767307">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プロジェクト名</w:t>
            </w:r>
          </w:p>
        </w:tc>
        <w:tc>
          <w:tcPr>
            <w:tcW w:w="4593" w:type="dxa"/>
          </w:tcPr>
          <w:p w14:paraId="3FD08458" w14:textId="33A6B27D" w:rsidR="006072E4" w:rsidRDefault="006072E4" w:rsidP="00767307">
            <w:pPr>
              <w:spacing w:line="340" w:lineRule="exact"/>
              <w:jc w:val="center"/>
              <w:rPr>
                <w:rFonts w:ascii="HG丸ｺﾞｼｯｸM-PRO" w:eastAsia="HG丸ｺﾞｼｯｸM-PRO" w:hAnsi="HG丸ｺﾞｼｯｸM-PRO"/>
                <w:sz w:val="22"/>
              </w:rPr>
            </w:pPr>
            <w:r w:rsidRPr="006072E4">
              <w:rPr>
                <w:rFonts w:ascii="HG丸ｺﾞｼｯｸM-PRO" w:eastAsia="HG丸ｺﾞｼｯｸM-PRO" w:hAnsi="HG丸ｺﾞｼｯｸM-PRO"/>
                <w:sz w:val="22"/>
              </w:rPr>
              <w:t>プロジェクト実施者</w:t>
            </w:r>
          </w:p>
        </w:tc>
      </w:tr>
      <w:tr w:rsidR="00B12273" w14:paraId="45DA02EA" w14:textId="77777777" w:rsidTr="002F4646">
        <w:tc>
          <w:tcPr>
            <w:tcW w:w="4253" w:type="dxa"/>
          </w:tcPr>
          <w:p w14:paraId="00B168EE" w14:textId="30F3239A" w:rsidR="00B12273" w:rsidRPr="006072E4" w:rsidRDefault="00B12273" w:rsidP="00767307">
            <w:pPr>
              <w:spacing w:line="340" w:lineRule="exact"/>
              <w:rPr>
                <w:rFonts w:ascii="HG丸ｺﾞｼｯｸM-PRO" w:eastAsia="HG丸ｺﾞｼｯｸM-PRO" w:hAnsi="HG丸ｺﾞｼｯｸM-PRO"/>
                <w:sz w:val="22"/>
              </w:rPr>
            </w:pPr>
            <w:r w:rsidRPr="00C12288">
              <w:rPr>
                <w:rFonts w:ascii="HG丸ｺﾞｼｯｸM-PRO" w:eastAsia="HG丸ｺﾞｼｯｸM-PRO" w:hAnsi="HG丸ｺﾞｼｯｸM-PRO" w:hint="eastAsia"/>
                <w:sz w:val="22"/>
              </w:rPr>
              <w:t>～</w:t>
            </w:r>
            <w:r w:rsidRPr="006072E4">
              <w:rPr>
                <w:rFonts w:ascii="HG丸ｺﾞｼｯｸM-PRO" w:eastAsia="HG丸ｺﾞｼｯｸM-PRO" w:hAnsi="HG丸ｺﾞｼｯｸM-PRO"/>
                <w:sz w:val="22"/>
              </w:rPr>
              <w:t>魚庭の海・阪南の海の再生～「海のゆりかご再生活動」</w:t>
            </w:r>
          </w:p>
        </w:tc>
        <w:tc>
          <w:tcPr>
            <w:tcW w:w="4593" w:type="dxa"/>
          </w:tcPr>
          <w:p w14:paraId="311320B1" w14:textId="7AA9A66E" w:rsidR="00B12273" w:rsidRPr="002F4646" w:rsidRDefault="00B12273" w:rsidP="00767307">
            <w:pPr>
              <w:spacing w:line="340" w:lineRule="exact"/>
              <w:rPr>
                <w:rFonts w:ascii="HG丸ｺﾞｼｯｸM-PRO" w:eastAsia="HG丸ｺﾞｼｯｸM-PRO" w:hAnsi="HG丸ｺﾞｼｯｸM-PRO"/>
                <w:sz w:val="22"/>
              </w:rPr>
            </w:pPr>
            <w:r w:rsidRPr="002F4646">
              <w:rPr>
                <w:rFonts w:ascii="HG丸ｺﾞｼｯｸM-PRO" w:eastAsia="HG丸ｺﾞｼｯｸM-PRO" w:hAnsi="HG丸ｺﾞｼｯｸM-PRO" w:hint="eastAsia"/>
                <w:sz w:val="22"/>
              </w:rPr>
              <w:t>阪南市</w:t>
            </w:r>
            <w:r>
              <w:rPr>
                <w:rFonts w:ascii="HG丸ｺﾞｼｯｸM-PRO" w:eastAsia="HG丸ｺﾞｼｯｸM-PRO" w:hAnsi="HG丸ｺﾞｼｯｸM-PRO" w:hint="eastAsia"/>
                <w:sz w:val="22"/>
              </w:rPr>
              <w:t>／</w:t>
            </w:r>
            <w:r w:rsidRPr="002F4646">
              <w:rPr>
                <w:rFonts w:ascii="HG丸ｺﾞｼｯｸM-PRO" w:eastAsia="HG丸ｺﾞｼｯｸM-PRO" w:hAnsi="HG丸ｺﾞｼｯｸM-PRO" w:hint="eastAsia"/>
                <w:sz w:val="22"/>
              </w:rPr>
              <w:t>特定非営利活動法人大阪湾沿岸域環境創造研究センター</w:t>
            </w:r>
            <w:r>
              <w:rPr>
                <w:rFonts w:ascii="HG丸ｺﾞｼｯｸM-PRO" w:eastAsia="HG丸ｺﾞｼｯｸM-PRO" w:hAnsi="HG丸ｺﾞｼｯｸM-PRO" w:hint="eastAsia"/>
                <w:sz w:val="22"/>
              </w:rPr>
              <w:t>／</w:t>
            </w:r>
            <w:r w:rsidRPr="002F4646">
              <w:rPr>
                <w:rFonts w:ascii="HG丸ｺﾞｼｯｸM-PRO" w:eastAsia="HG丸ｺﾞｼｯｸM-PRO" w:hAnsi="HG丸ｺﾞｼｯｸM-PRO" w:hint="eastAsia"/>
                <w:sz w:val="22"/>
              </w:rPr>
              <w:t>尾崎漁業協同組合</w:t>
            </w:r>
            <w:r>
              <w:rPr>
                <w:rFonts w:ascii="HG丸ｺﾞｼｯｸM-PRO" w:eastAsia="HG丸ｺﾞｼｯｸM-PRO" w:hAnsi="HG丸ｺﾞｼｯｸM-PRO" w:hint="eastAsia"/>
                <w:sz w:val="22"/>
              </w:rPr>
              <w:t>／</w:t>
            </w:r>
            <w:r w:rsidRPr="002F4646">
              <w:rPr>
                <w:rFonts w:ascii="HG丸ｺﾞｼｯｸM-PRO" w:eastAsia="HG丸ｺﾞｼｯｸM-PRO" w:hAnsi="HG丸ｺﾞｼｯｸM-PRO" w:hint="eastAsia"/>
                <w:sz w:val="22"/>
              </w:rPr>
              <w:t>西鳥取漁業協同組合</w:t>
            </w:r>
            <w:r>
              <w:rPr>
                <w:rFonts w:ascii="HG丸ｺﾞｼｯｸM-PRO" w:eastAsia="HG丸ｺﾞｼｯｸM-PRO" w:hAnsi="HG丸ｺﾞｼｯｸM-PRO" w:hint="eastAsia"/>
                <w:sz w:val="22"/>
              </w:rPr>
              <w:t>／</w:t>
            </w:r>
            <w:r w:rsidRPr="002F4646">
              <w:rPr>
                <w:rFonts w:ascii="HG丸ｺﾞｼｯｸM-PRO" w:eastAsia="HG丸ｺﾞｼｯｸM-PRO" w:hAnsi="HG丸ｺﾞｼｯｸM-PRO" w:hint="eastAsia"/>
                <w:sz w:val="22"/>
              </w:rPr>
              <w:t>下荘漁業協同組合</w:t>
            </w:r>
          </w:p>
        </w:tc>
      </w:tr>
      <w:tr w:rsidR="00B12273" w14:paraId="43D4DF07" w14:textId="77777777" w:rsidTr="002F4646">
        <w:tc>
          <w:tcPr>
            <w:tcW w:w="4253" w:type="dxa"/>
          </w:tcPr>
          <w:p w14:paraId="5A9CF902" w14:textId="77777777" w:rsidR="00B12273" w:rsidRDefault="00B12273" w:rsidP="00767307">
            <w:pPr>
              <w:spacing w:line="340" w:lineRule="exact"/>
              <w:rPr>
                <w:rFonts w:ascii="HG丸ｺﾞｼｯｸM-PRO" w:eastAsia="HG丸ｺﾞｼｯｸM-PRO" w:hAnsi="HG丸ｺﾞｼｯｸM-PRO"/>
                <w:sz w:val="22"/>
              </w:rPr>
            </w:pPr>
            <w:r w:rsidRPr="006072E4">
              <w:rPr>
                <w:rFonts w:ascii="HG丸ｺﾞｼｯｸM-PRO" w:eastAsia="HG丸ｺﾞｼｯｸM-PRO" w:hAnsi="HG丸ｺﾞｼｯｸM-PRO"/>
                <w:sz w:val="22"/>
              </w:rPr>
              <w:t xml:space="preserve">渡り鳥と人をつなぐ大阪南港野鳥園 </w:t>
            </w:r>
          </w:p>
          <w:p w14:paraId="4A745FFD" w14:textId="5309AF32" w:rsidR="00B12273" w:rsidRPr="006072E4" w:rsidRDefault="00B12273" w:rsidP="00767307">
            <w:pPr>
              <w:spacing w:line="340" w:lineRule="exact"/>
              <w:rPr>
                <w:rFonts w:ascii="HG丸ｺﾞｼｯｸM-PRO" w:eastAsia="HG丸ｺﾞｼｯｸM-PRO" w:hAnsi="HG丸ｺﾞｼｯｸM-PRO"/>
                <w:sz w:val="22"/>
              </w:rPr>
            </w:pPr>
            <w:r w:rsidRPr="006072E4">
              <w:rPr>
                <w:rFonts w:ascii="HG丸ｺﾞｼｯｸM-PRO" w:eastAsia="HG丸ｺﾞｼｯｸM-PRO" w:hAnsi="HG丸ｺﾞｼｯｸM-PRO"/>
                <w:sz w:val="22"/>
              </w:rPr>
              <w:t>～人工干潟整備による環境保全～</w:t>
            </w:r>
          </w:p>
        </w:tc>
        <w:tc>
          <w:tcPr>
            <w:tcW w:w="4593" w:type="dxa"/>
          </w:tcPr>
          <w:p w14:paraId="6D9337E9" w14:textId="3592F977" w:rsidR="00B12273" w:rsidRPr="002F4646" w:rsidRDefault="00B12273" w:rsidP="00767307">
            <w:pPr>
              <w:spacing w:line="340" w:lineRule="exact"/>
              <w:rPr>
                <w:rFonts w:ascii="HG丸ｺﾞｼｯｸM-PRO" w:eastAsia="HG丸ｺﾞｼｯｸM-PRO" w:hAnsi="HG丸ｺﾞｼｯｸM-PRO"/>
                <w:sz w:val="22"/>
              </w:rPr>
            </w:pPr>
            <w:r w:rsidRPr="002F4646">
              <w:rPr>
                <w:rFonts w:ascii="HG丸ｺﾞｼｯｸM-PRO" w:eastAsia="HG丸ｺﾞｼｯｸM-PRO" w:hAnsi="HG丸ｺﾞｼｯｸM-PRO"/>
                <w:sz w:val="22"/>
              </w:rPr>
              <w:t>大阪市</w:t>
            </w:r>
          </w:p>
        </w:tc>
      </w:tr>
      <w:tr w:rsidR="00B12273" w14:paraId="6BBAB1DF" w14:textId="77777777" w:rsidTr="002F4646">
        <w:tc>
          <w:tcPr>
            <w:tcW w:w="4253" w:type="dxa"/>
          </w:tcPr>
          <w:p w14:paraId="640011C0" w14:textId="3BFAE6C5" w:rsidR="00B12273" w:rsidRPr="00B12273" w:rsidRDefault="00B12273" w:rsidP="00767307">
            <w:pPr>
              <w:spacing w:line="340" w:lineRule="exact"/>
              <w:rPr>
                <w:rFonts w:ascii="HG丸ｺﾞｼｯｸM-PRO" w:hAnsi="HG丸ｺﾞｼｯｸM-PRO"/>
                <w:sz w:val="22"/>
              </w:rPr>
            </w:pPr>
            <w:r w:rsidRPr="00B12273">
              <w:rPr>
                <w:rFonts w:ascii="HG丸ｺﾞｼｯｸM-PRO" w:eastAsia="HG丸ｺﾞｼｯｸM-PRO" w:hAnsi="HG丸ｺﾞｼｯｸM-PRO" w:hint="eastAsia"/>
                <w:sz w:val="22"/>
              </w:rPr>
              <w:t>関西国際空港</w:t>
            </w:r>
            <w:r w:rsidRPr="00B12273">
              <w:rPr>
                <w:rFonts w:ascii="HG丸ｺﾞｼｯｸM-PRO" w:eastAsia="HG丸ｺﾞｼｯｸM-PRO" w:hAnsi="HG丸ｺﾞｼｯｸM-PRO"/>
                <w:sz w:val="22"/>
              </w:rPr>
              <w:t xml:space="preserve"> 豊かな藻場環境の</w:t>
            </w:r>
            <w:r>
              <w:rPr>
                <w:rFonts w:ascii="HG丸ｺﾞｼｯｸM-PRO" w:eastAsia="HG丸ｺﾞｼｯｸM-PRO" w:hAnsi="HG丸ｺﾞｼｯｸM-PRO" w:hint="eastAsia"/>
                <w:sz w:val="22"/>
              </w:rPr>
              <w:t>創造</w:t>
            </w:r>
          </w:p>
        </w:tc>
        <w:tc>
          <w:tcPr>
            <w:tcW w:w="4593" w:type="dxa"/>
          </w:tcPr>
          <w:p w14:paraId="71B5EFBA" w14:textId="66A8F3D0" w:rsidR="00B12273" w:rsidRPr="002F4646" w:rsidRDefault="00B12273" w:rsidP="00767307">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関西エアポート株式会社</w:t>
            </w:r>
          </w:p>
        </w:tc>
      </w:tr>
      <w:tr w:rsidR="00B12273" w14:paraId="0D567A6A" w14:textId="77777777" w:rsidTr="002F4646">
        <w:tc>
          <w:tcPr>
            <w:tcW w:w="4253" w:type="dxa"/>
          </w:tcPr>
          <w:p w14:paraId="56935D5B" w14:textId="31755EBE" w:rsidR="00B12273" w:rsidRPr="006072E4" w:rsidRDefault="00B12273" w:rsidP="00767307">
            <w:pPr>
              <w:spacing w:line="340" w:lineRule="exact"/>
              <w:rPr>
                <w:rFonts w:ascii="HG丸ｺﾞｼｯｸM-PRO" w:eastAsia="HG丸ｺﾞｼｯｸM-PRO" w:hAnsi="HG丸ｺﾞｼｯｸM-PRO"/>
                <w:sz w:val="22"/>
              </w:rPr>
            </w:pPr>
            <w:r w:rsidRPr="006072E4">
              <w:rPr>
                <w:rFonts w:ascii="HG丸ｺﾞｼｯｸM-PRO" w:eastAsia="HG丸ｺﾞｼｯｸM-PRO" w:hAnsi="HG丸ｺﾞｼｯｸM-PRO"/>
                <w:sz w:val="22"/>
              </w:rPr>
              <w:t>兵庫運河の藻場・干潟と生きもの生息場づくり</w:t>
            </w:r>
          </w:p>
        </w:tc>
        <w:tc>
          <w:tcPr>
            <w:tcW w:w="4593" w:type="dxa"/>
          </w:tcPr>
          <w:p w14:paraId="6E715854" w14:textId="3E4EB72C" w:rsidR="00B12273" w:rsidRDefault="00B12273" w:rsidP="00767307">
            <w:pPr>
              <w:spacing w:line="340" w:lineRule="exact"/>
              <w:rPr>
                <w:rFonts w:ascii="HG丸ｺﾞｼｯｸM-PRO" w:eastAsia="HG丸ｺﾞｼｯｸM-PRO" w:hAnsi="HG丸ｺﾞｼｯｸM-PRO"/>
                <w:sz w:val="22"/>
              </w:rPr>
            </w:pPr>
            <w:r w:rsidRPr="002F4646">
              <w:rPr>
                <w:rFonts w:ascii="HG丸ｺﾞｼｯｸM-PRO" w:eastAsia="HG丸ｺﾞｼｯｸM-PRO" w:hAnsi="HG丸ｺﾞｼｯｸM-PRO" w:hint="eastAsia"/>
                <w:sz w:val="22"/>
              </w:rPr>
              <w:t>兵庫漁業協同組合</w:t>
            </w:r>
            <w:r>
              <w:rPr>
                <w:rFonts w:ascii="HG丸ｺﾞｼｯｸM-PRO" w:eastAsia="HG丸ｺﾞｼｯｸM-PRO" w:hAnsi="HG丸ｺﾞｼｯｸM-PRO" w:hint="eastAsia"/>
                <w:sz w:val="22"/>
              </w:rPr>
              <w:t>／</w:t>
            </w:r>
            <w:r w:rsidRPr="002F4646">
              <w:rPr>
                <w:rFonts w:ascii="HG丸ｺﾞｼｯｸM-PRO" w:eastAsia="HG丸ｺﾞｼｯｸM-PRO" w:hAnsi="HG丸ｺﾞｼｯｸM-PRO" w:hint="eastAsia"/>
                <w:sz w:val="22"/>
              </w:rPr>
              <w:t>兵庫運河を美しくする会</w:t>
            </w:r>
            <w:r>
              <w:rPr>
                <w:rFonts w:ascii="HG丸ｺﾞｼｯｸM-PRO" w:eastAsia="HG丸ｺﾞｼｯｸM-PRO" w:hAnsi="HG丸ｺﾞｼｯｸM-PRO" w:hint="eastAsia"/>
                <w:sz w:val="22"/>
              </w:rPr>
              <w:t>／</w:t>
            </w:r>
            <w:r w:rsidRPr="002F4646">
              <w:rPr>
                <w:rFonts w:ascii="HG丸ｺﾞｼｯｸM-PRO" w:eastAsia="HG丸ｺﾞｼｯｸM-PRO" w:hAnsi="HG丸ｺﾞｼｯｸM-PRO" w:hint="eastAsia"/>
                <w:sz w:val="22"/>
              </w:rPr>
              <w:t>神戸市立浜山小学校</w:t>
            </w:r>
            <w:r>
              <w:rPr>
                <w:rFonts w:ascii="HG丸ｺﾞｼｯｸM-PRO" w:eastAsia="HG丸ｺﾞｼｯｸM-PRO" w:hAnsi="HG丸ｺﾞｼｯｸM-PRO" w:hint="eastAsia"/>
                <w:sz w:val="22"/>
              </w:rPr>
              <w:t>／</w:t>
            </w:r>
            <w:r w:rsidRPr="002F4646">
              <w:rPr>
                <w:rFonts w:ascii="HG丸ｺﾞｼｯｸM-PRO" w:eastAsia="HG丸ｺﾞｼｯｸM-PRO" w:hAnsi="HG丸ｺﾞｼｯｸM-PRO" w:hint="eastAsia"/>
                <w:sz w:val="22"/>
              </w:rPr>
              <w:t>兵庫・水辺ネットワーク</w:t>
            </w:r>
            <w:r>
              <w:rPr>
                <w:rFonts w:ascii="HG丸ｺﾞｼｯｸM-PRO" w:eastAsia="HG丸ｺﾞｼｯｸM-PRO" w:hAnsi="HG丸ｺﾞｼｯｸM-PRO" w:hint="eastAsia"/>
                <w:sz w:val="22"/>
              </w:rPr>
              <w:t>／</w:t>
            </w:r>
            <w:r w:rsidRPr="002F4646">
              <w:rPr>
                <w:rFonts w:ascii="HG丸ｺﾞｼｯｸM-PRO" w:eastAsia="HG丸ｺﾞｼｯｸM-PRO" w:hAnsi="HG丸ｺﾞｼｯｸM-PRO" w:hint="eastAsia"/>
                <w:sz w:val="22"/>
              </w:rPr>
              <w:t>兵庫運河・真珠貝プロジェクト</w:t>
            </w:r>
          </w:p>
        </w:tc>
      </w:tr>
      <w:tr w:rsidR="00B12273" w14:paraId="7C3CDE3E" w14:textId="77777777" w:rsidTr="002F4646">
        <w:tc>
          <w:tcPr>
            <w:tcW w:w="4253" w:type="dxa"/>
          </w:tcPr>
          <w:p w14:paraId="4A27FB01" w14:textId="77777777" w:rsidR="00B12273" w:rsidRDefault="00B12273" w:rsidP="00767307">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F4646">
              <w:rPr>
                <w:rFonts w:ascii="HG丸ｺﾞｼｯｸM-PRO" w:eastAsia="HG丸ｺﾞｼｯｸM-PRO" w:hAnsi="HG丸ｺﾞｼｯｸM-PRO"/>
                <w:sz w:val="22"/>
              </w:rPr>
              <w:t>神戸の須磨海岸を里海に」</w:t>
            </w:r>
          </w:p>
          <w:p w14:paraId="49A2FD90" w14:textId="7AD540BB" w:rsidR="00B12273" w:rsidRPr="006072E4" w:rsidRDefault="00B12273" w:rsidP="00767307">
            <w:pPr>
              <w:spacing w:line="340" w:lineRule="exact"/>
              <w:rPr>
                <w:rFonts w:ascii="HG丸ｺﾞｼｯｸM-PRO" w:eastAsia="HG丸ｺﾞｼｯｸM-PRO" w:hAnsi="HG丸ｺﾞｼｯｸM-PRO"/>
                <w:sz w:val="22"/>
              </w:rPr>
            </w:pPr>
            <w:r w:rsidRPr="002F4646">
              <w:rPr>
                <w:rFonts w:ascii="HG丸ｺﾞｼｯｸM-PRO" w:eastAsia="HG丸ｺﾞｼｯｸM-PRO" w:hAnsi="HG丸ｺﾞｼｯｸM-PRO"/>
                <w:sz w:val="22"/>
              </w:rPr>
              <w:t>Suma豊かな海プロジェクト</w:t>
            </w:r>
          </w:p>
        </w:tc>
        <w:tc>
          <w:tcPr>
            <w:tcW w:w="4593" w:type="dxa"/>
          </w:tcPr>
          <w:p w14:paraId="0CE65AFA" w14:textId="6221514C" w:rsidR="00B12273" w:rsidRDefault="00B12273" w:rsidP="00767307">
            <w:pPr>
              <w:spacing w:line="340" w:lineRule="exact"/>
              <w:rPr>
                <w:rFonts w:ascii="HG丸ｺﾞｼｯｸM-PRO" w:eastAsia="HG丸ｺﾞｼｯｸM-PRO" w:hAnsi="HG丸ｺﾞｼｯｸM-PRO"/>
                <w:sz w:val="22"/>
              </w:rPr>
            </w:pPr>
            <w:r w:rsidRPr="002F4646">
              <w:rPr>
                <w:rFonts w:ascii="HG丸ｺﾞｼｯｸM-PRO" w:eastAsia="HG丸ｺﾞｼｯｸM-PRO" w:hAnsi="HG丸ｺﾞｼｯｸM-PRO"/>
                <w:sz w:val="22"/>
              </w:rPr>
              <w:t>一般社団法人須磨里海の会</w:t>
            </w:r>
            <w:r>
              <w:rPr>
                <w:rFonts w:ascii="HG丸ｺﾞｼｯｸM-PRO" w:eastAsia="HG丸ｺﾞｼｯｸM-PRO" w:hAnsi="HG丸ｺﾞｼｯｸM-PRO" w:hint="eastAsia"/>
                <w:sz w:val="22"/>
              </w:rPr>
              <w:t>／</w:t>
            </w:r>
            <w:r w:rsidRPr="002F4646">
              <w:rPr>
                <w:rFonts w:ascii="HG丸ｺﾞｼｯｸM-PRO" w:eastAsia="HG丸ｺﾞｼｯｸM-PRO" w:hAnsi="HG丸ｺﾞｼｯｸM-PRO" w:hint="eastAsia"/>
                <w:sz w:val="22"/>
              </w:rPr>
              <w:t>すまうら水産有限責任事業組合</w:t>
            </w:r>
            <w:r>
              <w:rPr>
                <w:rFonts w:ascii="HG丸ｺﾞｼｯｸM-PRO" w:eastAsia="HG丸ｺﾞｼｯｸM-PRO" w:hAnsi="HG丸ｺﾞｼｯｸM-PRO" w:hint="eastAsia"/>
                <w:sz w:val="22"/>
              </w:rPr>
              <w:t>／</w:t>
            </w:r>
            <w:r w:rsidRPr="002F4646">
              <w:rPr>
                <w:rFonts w:ascii="HG丸ｺﾞｼｯｸM-PRO" w:eastAsia="HG丸ｺﾞｼｯｸM-PRO" w:hAnsi="HG丸ｺﾞｼｯｸM-PRO" w:hint="eastAsia"/>
                <w:sz w:val="22"/>
              </w:rPr>
              <w:t>兵庫県</w:t>
            </w:r>
            <w:r>
              <w:rPr>
                <w:rFonts w:ascii="HG丸ｺﾞｼｯｸM-PRO" w:eastAsia="HG丸ｺﾞｼｯｸM-PRO" w:hAnsi="HG丸ｺﾞｼｯｸM-PRO" w:hint="eastAsia"/>
                <w:sz w:val="22"/>
              </w:rPr>
              <w:t>／</w:t>
            </w:r>
            <w:r w:rsidRPr="002F4646">
              <w:rPr>
                <w:rFonts w:ascii="HG丸ｺﾞｼｯｸM-PRO" w:eastAsia="HG丸ｺﾞｼｯｸM-PRO" w:hAnsi="HG丸ｺﾞｼｯｸM-PRO" w:hint="eastAsia"/>
                <w:sz w:val="22"/>
              </w:rPr>
              <w:t>神戸市</w:t>
            </w:r>
          </w:p>
        </w:tc>
      </w:tr>
      <w:tr w:rsidR="00B72123" w14:paraId="11AD6D52" w14:textId="77777777" w:rsidTr="002F4646">
        <w:tc>
          <w:tcPr>
            <w:tcW w:w="4253" w:type="dxa"/>
          </w:tcPr>
          <w:p w14:paraId="1B1BEBB3" w14:textId="00EDF619" w:rsidR="00B72123" w:rsidRDefault="00B72123" w:rsidP="00767307">
            <w:pPr>
              <w:spacing w:line="340" w:lineRule="exact"/>
              <w:rPr>
                <w:rFonts w:ascii="HG丸ｺﾞｼｯｸM-PRO" w:eastAsia="HG丸ｺﾞｼｯｸM-PRO" w:hAnsi="HG丸ｺﾞｼｯｸM-PRO"/>
                <w:sz w:val="22"/>
              </w:rPr>
            </w:pPr>
            <w:r w:rsidRPr="00B72123">
              <w:rPr>
                <w:rFonts w:ascii="HG丸ｺﾞｼｯｸM-PRO" w:eastAsia="HG丸ｺﾞｼｯｸM-PRO" w:hAnsi="HG丸ｺﾞｼｯｸM-PRO" w:hint="eastAsia"/>
                <w:sz w:val="22"/>
              </w:rPr>
              <w:t>神戸空港島緩傾斜護岸におけるブルーカーボン創出活動</w:t>
            </w:r>
          </w:p>
        </w:tc>
        <w:tc>
          <w:tcPr>
            <w:tcW w:w="4593" w:type="dxa"/>
          </w:tcPr>
          <w:p w14:paraId="192DEB6D" w14:textId="73A91307" w:rsidR="00B72123" w:rsidRPr="002F4646" w:rsidRDefault="00B72123" w:rsidP="00767307">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神戸市</w:t>
            </w:r>
          </w:p>
        </w:tc>
      </w:tr>
      <w:tr w:rsidR="00B12273" w14:paraId="4459CFAF" w14:textId="77777777" w:rsidTr="002F4646">
        <w:tc>
          <w:tcPr>
            <w:tcW w:w="4253" w:type="dxa"/>
          </w:tcPr>
          <w:p w14:paraId="067C9C58" w14:textId="57F015F6" w:rsidR="00B12273" w:rsidRPr="006072E4" w:rsidRDefault="00B12273" w:rsidP="00767307">
            <w:pPr>
              <w:spacing w:line="340" w:lineRule="exact"/>
              <w:rPr>
                <w:rFonts w:ascii="HG丸ｺﾞｼｯｸM-PRO" w:eastAsia="HG丸ｺﾞｼｯｸM-PRO" w:hAnsi="HG丸ｺﾞｼｯｸM-PRO"/>
                <w:sz w:val="22"/>
              </w:rPr>
            </w:pPr>
            <w:r w:rsidRPr="006072E4">
              <w:rPr>
                <w:rFonts w:ascii="HG丸ｺﾞｼｯｸM-PRO" w:eastAsia="HG丸ｺﾞｼｯｸM-PRO" w:hAnsi="HG丸ｺﾞｼｯｸM-PRO" w:hint="eastAsia"/>
                <w:sz w:val="22"/>
              </w:rPr>
              <w:t>明石市江井島周辺を中心とした藻場造成「アマモは海のゆりかごだ！」プロジェクト</w:t>
            </w:r>
          </w:p>
        </w:tc>
        <w:tc>
          <w:tcPr>
            <w:tcW w:w="4593" w:type="dxa"/>
          </w:tcPr>
          <w:p w14:paraId="758682EE" w14:textId="573EBB10" w:rsidR="00B12273" w:rsidRDefault="00B12273" w:rsidP="00767307">
            <w:pPr>
              <w:spacing w:line="340" w:lineRule="exact"/>
              <w:rPr>
                <w:rFonts w:ascii="HG丸ｺﾞｼｯｸM-PRO" w:eastAsia="HG丸ｺﾞｼｯｸM-PRO" w:hAnsi="HG丸ｺﾞｼｯｸM-PRO"/>
                <w:sz w:val="22"/>
              </w:rPr>
            </w:pPr>
            <w:r w:rsidRPr="006072E4">
              <w:rPr>
                <w:rFonts w:ascii="HG丸ｺﾞｼｯｸM-PRO" w:eastAsia="HG丸ｺﾞｼｯｸM-PRO" w:hAnsi="HG丸ｺﾞｼｯｸM-PRO"/>
                <w:sz w:val="22"/>
              </w:rPr>
              <w:t>江井ヶ島漁業協同組合</w:t>
            </w:r>
            <w:r>
              <w:rPr>
                <w:rFonts w:ascii="HG丸ｺﾞｼｯｸM-PRO" w:eastAsia="HG丸ｺﾞｼｯｸM-PRO" w:hAnsi="HG丸ｺﾞｼｯｸM-PRO" w:hint="eastAsia"/>
                <w:sz w:val="22"/>
              </w:rPr>
              <w:t>／</w:t>
            </w:r>
            <w:r w:rsidRPr="006072E4">
              <w:rPr>
                <w:rFonts w:ascii="HG丸ｺﾞｼｯｸM-PRO" w:eastAsia="HG丸ｺﾞｼｯｸM-PRO" w:hAnsi="HG丸ｺﾞｼｯｸM-PRO"/>
                <w:sz w:val="22"/>
              </w:rPr>
              <w:t>東洋建設株式会社大阪本店</w:t>
            </w:r>
            <w:r>
              <w:rPr>
                <w:rFonts w:ascii="HG丸ｺﾞｼｯｸM-PRO" w:eastAsia="HG丸ｺﾞｼｯｸM-PRO" w:hAnsi="HG丸ｺﾞｼｯｸM-PRO" w:hint="eastAsia"/>
                <w:sz w:val="22"/>
              </w:rPr>
              <w:t>／</w:t>
            </w:r>
            <w:r w:rsidRPr="006072E4">
              <w:rPr>
                <w:rFonts w:ascii="HG丸ｺﾞｼｯｸM-PRO" w:eastAsia="HG丸ｺﾞｼｯｸM-PRO" w:hAnsi="HG丸ｺﾞｼｯｸM-PRO"/>
                <w:sz w:val="22"/>
              </w:rPr>
              <w:t>定非営利活動法人アマモ種子バンク</w:t>
            </w:r>
          </w:p>
        </w:tc>
      </w:tr>
      <w:tr w:rsidR="00B12273" w14:paraId="2980340A" w14:textId="77777777" w:rsidTr="002F4646">
        <w:tc>
          <w:tcPr>
            <w:tcW w:w="4253" w:type="dxa"/>
          </w:tcPr>
          <w:p w14:paraId="448143B7" w14:textId="6240CC26" w:rsidR="00B12273" w:rsidRPr="006072E4" w:rsidRDefault="00B12273" w:rsidP="00767307">
            <w:pPr>
              <w:spacing w:line="340" w:lineRule="exact"/>
              <w:rPr>
                <w:rFonts w:ascii="HG丸ｺﾞｼｯｸM-PRO" w:eastAsia="HG丸ｺﾞｼｯｸM-PRO" w:hAnsi="HG丸ｺﾞｼｯｸM-PRO"/>
                <w:sz w:val="22"/>
              </w:rPr>
            </w:pPr>
            <w:r w:rsidRPr="006072E4">
              <w:rPr>
                <w:rFonts w:ascii="HG丸ｺﾞｼｯｸM-PRO" w:eastAsia="HG丸ｺﾞｼｯｸM-PRO" w:hAnsi="HG丸ｺﾞｼｯｸM-PRO"/>
                <w:sz w:val="22"/>
              </w:rPr>
              <w:t>姫路市網干地区におけるカルシア改質土を活用した藻場造成</w:t>
            </w:r>
          </w:p>
        </w:tc>
        <w:tc>
          <w:tcPr>
            <w:tcW w:w="4593" w:type="dxa"/>
          </w:tcPr>
          <w:p w14:paraId="2E0FA6D6" w14:textId="6AE4AD69" w:rsidR="00B12273" w:rsidRDefault="00B12273" w:rsidP="00767307">
            <w:pPr>
              <w:spacing w:line="340" w:lineRule="exact"/>
              <w:rPr>
                <w:rFonts w:ascii="HG丸ｺﾞｼｯｸM-PRO" w:eastAsia="HG丸ｺﾞｼｯｸM-PRO" w:hAnsi="HG丸ｺﾞｼｯｸM-PRO"/>
                <w:sz w:val="22"/>
              </w:rPr>
            </w:pPr>
            <w:r w:rsidRPr="002F4646">
              <w:rPr>
                <w:rFonts w:ascii="HG丸ｺﾞｼｯｸM-PRO" w:eastAsia="HG丸ｺﾞｼｯｸM-PRO" w:hAnsi="HG丸ｺﾞｼｯｸM-PRO" w:hint="eastAsia"/>
                <w:sz w:val="22"/>
              </w:rPr>
              <w:t>五洋建設株式会社</w:t>
            </w:r>
            <w:r>
              <w:rPr>
                <w:rFonts w:ascii="HG丸ｺﾞｼｯｸM-PRO" w:eastAsia="HG丸ｺﾞｼｯｸM-PRO" w:hAnsi="HG丸ｺﾞｼｯｸM-PRO" w:hint="eastAsia"/>
                <w:sz w:val="22"/>
              </w:rPr>
              <w:t>／</w:t>
            </w:r>
            <w:r w:rsidRPr="002F4646">
              <w:rPr>
                <w:rFonts w:ascii="HG丸ｺﾞｼｯｸM-PRO" w:eastAsia="HG丸ｺﾞｼｯｸM-PRO" w:hAnsi="HG丸ｺﾞｼｯｸM-PRO" w:hint="eastAsia"/>
                <w:sz w:val="22"/>
              </w:rPr>
              <w:t>姫路市漁業協同組合網干支所</w:t>
            </w:r>
            <w:r>
              <w:rPr>
                <w:rFonts w:ascii="HG丸ｺﾞｼｯｸM-PRO" w:eastAsia="HG丸ｺﾞｼｯｸM-PRO" w:hAnsi="HG丸ｺﾞｼｯｸM-PRO" w:hint="eastAsia"/>
                <w:sz w:val="22"/>
              </w:rPr>
              <w:t>／</w:t>
            </w:r>
            <w:r w:rsidRPr="002F4646">
              <w:rPr>
                <w:rFonts w:ascii="HG丸ｺﾞｼｯｸM-PRO" w:eastAsia="HG丸ｺﾞｼｯｸM-PRO" w:hAnsi="HG丸ｺﾞｼｯｸM-PRO" w:hint="eastAsia"/>
                <w:sz w:val="22"/>
              </w:rPr>
              <w:t>日本製鉄株式会社</w:t>
            </w:r>
          </w:p>
        </w:tc>
      </w:tr>
    </w:tbl>
    <w:p w14:paraId="748F2E19" w14:textId="135EE383" w:rsidR="000F5DFE" w:rsidRPr="000F5DFE" w:rsidRDefault="000F5DFE" w:rsidP="002F4646">
      <w:pPr>
        <w:widowControl/>
        <w:spacing w:line="60" w:lineRule="exact"/>
        <w:jc w:val="left"/>
        <w:rPr>
          <w:rFonts w:ascii="ＭＳ ゴシック" w:eastAsia="ＭＳ ゴシック" w:hAnsi="ＭＳ ゴシック"/>
          <w:sz w:val="28"/>
          <w:szCs w:val="28"/>
        </w:rPr>
      </w:pPr>
    </w:p>
    <w:sectPr w:rsidR="000F5DFE" w:rsidRPr="000F5DFE" w:rsidSect="00A970CC">
      <w:footerReference w:type="default" r:id="rId30"/>
      <w:type w:val="continuous"/>
      <w:pgSz w:w="11906" w:h="16838" w:code="9"/>
      <w:pgMar w:top="1191" w:right="1418" w:bottom="1135" w:left="1418" w:header="851" w:footer="284" w:gutter="0"/>
      <w:cols w:space="425"/>
      <w:titlePg/>
      <w:docGrid w:type="lines"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C9448" w14:textId="77777777" w:rsidR="00DB117E" w:rsidRDefault="00DB117E" w:rsidP="00B33169">
      <w:r>
        <w:separator/>
      </w:r>
    </w:p>
  </w:endnote>
  <w:endnote w:type="continuationSeparator" w:id="0">
    <w:p w14:paraId="26AEE661" w14:textId="77777777" w:rsidR="00DB117E" w:rsidRDefault="00DB117E" w:rsidP="00B33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2577125"/>
      <w:docPartObj>
        <w:docPartGallery w:val="Page Numbers (Bottom of Page)"/>
        <w:docPartUnique/>
      </w:docPartObj>
    </w:sdtPr>
    <w:sdtContent>
      <w:p w14:paraId="0B4A960D" w14:textId="1F10A028" w:rsidR="00DD2515" w:rsidRDefault="00DD2515">
        <w:pPr>
          <w:pStyle w:val="a7"/>
          <w:jc w:val="center"/>
        </w:pPr>
        <w:r>
          <w:fldChar w:fldCharType="begin"/>
        </w:r>
        <w:r>
          <w:instrText>PAGE   \* MERGEFORMAT</w:instrText>
        </w:r>
        <w:r>
          <w:fldChar w:fldCharType="separate"/>
        </w:r>
        <w:r>
          <w:rPr>
            <w:lang w:val="ja-JP"/>
          </w:rPr>
          <w:t>2</w:t>
        </w:r>
        <w:r>
          <w:fldChar w:fldCharType="end"/>
        </w:r>
      </w:p>
    </w:sdtContent>
  </w:sdt>
  <w:p w14:paraId="64E82D4E" w14:textId="77777777" w:rsidR="0090754F" w:rsidRDefault="0090754F">
    <w:pPr>
      <w:pStyle w:val="a7"/>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764686"/>
      <w:docPartObj>
        <w:docPartGallery w:val="Page Numbers (Bottom of Page)"/>
        <w:docPartUnique/>
      </w:docPartObj>
    </w:sdtPr>
    <w:sdtContent>
      <w:p w14:paraId="1F15D6EE" w14:textId="5BEF191C" w:rsidR="00A970CC" w:rsidRDefault="00A970CC">
        <w:pPr>
          <w:pStyle w:val="a7"/>
          <w:jc w:val="center"/>
        </w:pPr>
        <w:r>
          <w:fldChar w:fldCharType="begin"/>
        </w:r>
        <w:r>
          <w:instrText>PAGE   \* MERGEFORMAT</w:instrText>
        </w:r>
        <w:r>
          <w:fldChar w:fldCharType="separate"/>
        </w:r>
        <w:r>
          <w:rPr>
            <w:lang w:val="ja-JP"/>
          </w:rPr>
          <w:t>2</w:t>
        </w:r>
        <w:r>
          <w:fldChar w:fldCharType="end"/>
        </w:r>
      </w:p>
    </w:sdtContent>
  </w:sdt>
  <w:p w14:paraId="66C14235" w14:textId="77777777" w:rsidR="00A970CC" w:rsidRDefault="00A970CC">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9002746"/>
      <w:docPartObj>
        <w:docPartGallery w:val="Page Numbers (Bottom of Page)"/>
        <w:docPartUnique/>
      </w:docPartObj>
    </w:sdtPr>
    <w:sdtContent>
      <w:p w14:paraId="4D65A395" w14:textId="1B8EC6F9" w:rsidR="00E948CC" w:rsidRDefault="00E948CC">
        <w:pPr>
          <w:pStyle w:val="a7"/>
          <w:jc w:val="center"/>
        </w:pPr>
        <w:r>
          <w:fldChar w:fldCharType="begin"/>
        </w:r>
        <w:r>
          <w:instrText>PAGE   \* MERGEFORMAT</w:instrText>
        </w:r>
        <w:r>
          <w:fldChar w:fldCharType="separate"/>
        </w:r>
        <w:r>
          <w:rPr>
            <w:lang w:val="ja-JP"/>
          </w:rPr>
          <w:t>2</w:t>
        </w:r>
        <w:r>
          <w:fldChar w:fldCharType="end"/>
        </w:r>
      </w:p>
    </w:sdtContent>
  </w:sdt>
  <w:p w14:paraId="7B70F779" w14:textId="77777777" w:rsidR="00E948CC" w:rsidRDefault="00E948C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8CF37" w14:textId="77777777" w:rsidR="00DB117E" w:rsidRDefault="00DB117E" w:rsidP="00B33169">
      <w:r>
        <w:separator/>
      </w:r>
    </w:p>
  </w:footnote>
  <w:footnote w:type="continuationSeparator" w:id="0">
    <w:p w14:paraId="257948EF" w14:textId="77777777" w:rsidR="00DB117E" w:rsidRDefault="00DB117E" w:rsidP="00B33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5267A"/>
    <w:multiLevelType w:val="multilevel"/>
    <w:tmpl w:val="C3CC0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5241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20"/>
  <w:drawingGridVerticalSpacing w:val="20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FC"/>
    <w:rsid w:val="0000109B"/>
    <w:rsid w:val="00001D58"/>
    <w:rsid w:val="00006D56"/>
    <w:rsid w:val="00011A6E"/>
    <w:rsid w:val="000140AA"/>
    <w:rsid w:val="0002115F"/>
    <w:rsid w:val="00021B19"/>
    <w:rsid w:val="00026898"/>
    <w:rsid w:val="0003143C"/>
    <w:rsid w:val="000321E3"/>
    <w:rsid w:val="00035BAD"/>
    <w:rsid w:val="00044E7B"/>
    <w:rsid w:val="0004545C"/>
    <w:rsid w:val="0004562D"/>
    <w:rsid w:val="00047049"/>
    <w:rsid w:val="000535B6"/>
    <w:rsid w:val="00055254"/>
    <w:rsid w:val="00060B7E"/>
    <w:rsid w:val="0006528D"/>
    <w:rsid w:val="0007688D"/>
    <w:rsid w:val="00077E01"/>
    <w:rsid w:val="000812FA"/>
    <w:rsid w:val="00081FFB"/>
    <w:rsid w:val="0008291E"/>
    <w:rsid w:val="00082E00"/>
    <w:rsid w:val="00086E45"/>
    <w:rsid w:val="00095FED"/>
    <w:rsid w:val="00097DA7"/>
    <w:rsid w:val="00097FA7"/>
    <w:rsid w:val="000A213B"/>
    <w:rsid w:val="000B01E8"/>
    <w:rsid w:val="000B02D6"/>
    <w:rsid w:val="000B1EDC"/>
    <w:rsid w:val="000B4452"/>
    <w:rsid w:val="000B4B51"/>
    <w:rsid w:val="000D4042"/>
    <w:rsid w:val="000D642D"/>
    <w:rsid w:val="000D6A4E"/>
    <w:rsid w:val="000D6BD3"/>
    <w:rsid w:val="000E0382"/>
    <w:rsid w:val="000E2CAA"/>
    <w:rsid w:val="000E3CCF"/>
    <w:rsid w:val="000E45DE"/>
    <w:rsid w:val="000E4D77"/>
    <w:rsid w:val="000F1D34"/>
    <w:rsid w:val="000F23E6"/>
    <w:rsid w:val="000F57FB"/>
    <w:rsid w:val="000F5DFE"/>
    <w:rsid w:val="000F67F7"/>
    <w:rsid w:val="001106FA"/>
    <w:rsid w:val="001123CE"/>
    <w:rsid w:val="00112E86"/>
    <w:rsid w:val="00124FBF"/>
    <w:rsid w:val="00125202"/>
    <w:rsid w:val="00125A55"/>
    <w:rsid w:val="00140C6D"/>
    <w:rsid w:val="00144970"/>
    <w:rsid w:val="001462F6"/>
    <w:rsid w:val="00161B88"/>
    <w:rsid w:val="001638F8"/>
    <w:rsid w:val="00170596"/>
    <w:rsid w:val="00173A69"/>
    <w:rsid w:val="001870C1"/>
    <w:rsid w:val="00187ED0"/>
    <w:rsid w:val="00194EE7"/>
    <w:rsid w:val="001A1EFA"/>
    <w:rsid w:val="001A331A"/>
    <w:rsid w:val="001A54A8"/>
    <w:rsid w:val="001A6032"/>
    <w:rsid w:val="001A6AFC"/>
    <w:rsid w:val="001A7390"/>
    <w:rsid w:val="001B0180"/>
    <w:rsid w:val="001B147A"/>
    <w:rsid w:val="001C089B"/>
    <w:rsid w:val="001C4BFC"/>
    <w:rsid w:val="001C4D8E"/>
    <w:rsid w:val="001D337D"/>
    <w:rsid w:val="001D66E7"/>
    <w:rsid w:val="001E11A1"/>
    <w:rsid w:val="001E551F"/>
    <w:rsid w:val="001F443A"/>
    <w:rsid w:val="001F7BD0"/>
    <w:rsid w:val="00205689"/>
    <w:rsid w:val="00206E37"/>
    <w:rsid w:val="002128CE"/>
    <w:rsid w:val="002162FE"/>
    <w:rsid w:val="002257BE"/>
    <w:rsid w:val="00227FED"/>
    <w:rsid w:val="00230265"/>
    <w:rsid w:val="00233F25"/>
    <w:rsid w:val="00234063"/>
    <w:rsid w:val="00236DAE"/>
    <w:rsid w:val="0024283E"/>
    <w:rsid w:val="00246A82"/>
    <w:rsid w:val="0024784A"/>
    <w:rsid w:val="00252499"/>
    <w:rsid w:val="0026697F"/>
    <w:rsid w:val="002701FC"/>
    <w:rsid w:val="002717FB"/>
    <w:rsid w:val="00275334"/>
    <w:rsid w:val="002761CA"/>
    <w:rsid w:val="002817D3"/>
    <w:rsid w:val="00283247"/>
    <w:rsid w:val="00287442"/>
    <w:rsid w:val="002931C6"/>
    <w:rsid w:val="002941AE"/>
    <w:rsid w:val="0029504A"/>
    <w:rsid w:val="0029658A"/>
    <w:rsid w:val="002A1CA7"/>
    <w:rsid w:val="002B02F3"/>
    <w:rsid w:val="002B4781"/>
    <w:rsid w:val="002D085E"/>
    <w:rsid w:val="002E0257"/>
    <w:rsid w:val="002E2F6F"/>
    <w:rsid w:val="002F1BDE"/>
    <w:rsid w:val="002F3F28"/>
    <w:rsid w:val="002F4646"/>
    <w:rsid w:val="002F5386"/>
    <w:rsid w:val="00311E51"/>
    <w:rsid w:val="003140E6"/>
    <w:rsid w:val="003212EA"/>
    <w:rsid w:val="003307B7"/>
    <w:rsid w:val="00330A6D"/>
    <w:rsid w:val="003346A4"/>
    <w:rsid w:val="003428FD"/>
    <w:rsid w:val="003470C3"/>
    <w:rsid w:val="0035244A"/>
    <w:rsid w:val="00354237"/>
    <w:rsid w:val="003546CF"/>
    <w:rsid w:val="00355041"/>
    <w:rsid w:val="00357EB2"/>
    <w:rsid w:val="0036081E"/>
    <w:rsid w:val="00361F77"/>
    <w:rsid w:val="0036219C"/>
    <w:rsid w:val="00372578"/>
    <w:rsid w:val="00376B40"/>
    <w:rsid w:val="0037700A"/>
    <w:rsid w:val="00383E3C"/>
    <w:rsid w:val="003927E5"/>
    <w:rsid w:val="00396483"/>
    <w:rsid w:val="00396FFF"/>
    <w:rsid w:val="003B3B9D"/>
    <w:rsid w:val="003B3E95"/>
    <w:rsid w:val="003B4C1D"/>
    <w:rsid w:val="003C0101"/>
    <w:rsid w:val="003C3C65"/>
    <w:rsid w:val="003C3CD3"/>
    <w:rsid w:val="003C572A"/>
    <w:rsid w:val="003C6BD3"/>
    <w:rsid w:val="003D123B"/>
    <w:rsid w:val="003E0368"/>
    <w:rsid w:val="003E1CFE"/>
    <w:rsid w:val="003E4BF1"/>
    <w:rsid w:val="003E5951"/>
    <w:rsid w:val="003E61F8"/>
    <w:rsid w:val="00401435"/>
    <w:rsid w:val="00406E24"/>
    <w:rsid w:val="004113C0"/>
    <w:rsid w:val="00411419"/>
    <w:rsid w:val="00412D39"/>
    <w:rsid w:val="004170F1"/>
    <w:rsid w:val="004177E0"/>
    <w:rsid w:val="004247A4"/>
    <w:rsid w:val="00431029"/>
    <w:rsid w:val="004318DB"/>
    <w:rsid w:val="0043296C"/>
    <w:rsid w:val="00440387"/>
    <w:rsid w:val="0044060C"/>
    <w:rsid w:val="00440C7E"/>
    <w:rsid w:val="00446058"/>
    <w:rsid w:val="004522C4"/>
    <w:rsid w:val="00452332"/>
    <w:rsid w:val="00453D30"/>
    <w:rsid w:val="0045784C"/>
    <w:rsid w:val="00457C7C"/>
    <w:rsid w:val="004622D2"/>
    <w:rsid w:val="00471FD5"/>
    <w:rsid w:val="0047417B"/>
    <w:rsid w:val="00476F99"/>
    <w:rsid w:val="004800EC"/>
    <w:rsid w:val="004834F1"/>
    <w:rsid w:val="00483E2D"/>
    <w:rsid w:val="004846EA"/>
    <w:rsid w:val="00491FD4"/>
    <w:rsid w:val="00497A76"/>
    <w:rsid w:val="00497D5C"/>
    <w:rsid w:val="004A0685"/>
    <w:rsid w:val="004A34B0"/>
    <w:rsid w:val="004B1CDD"/>
    <w:rsid w:val="004B7358"/>
    <w:rsid w:val="004C089A"/>
    <w:rsid w:val="004C1088"/>
    <w:rsid w:val="004C307F"/>
    <w:rsid w:val="004D07E1"/>
    <w:rsid w:val="004D132E"/>
    <w:rsid w:val="004D2BC6"/>
    <w:rsid w:val="00507051"/>
    <w:rsid w:val="005073FC"/>
    <w:rsid w:val="00510DD6"/>
    <w:rsid w:val="00512458"/>
    <w:rsid w:val="00513F9E"/>
    <w:rsid w:val="005258CA"/>
    <w:rsid w:val="00530A0B"/>
    <w:rsid w:val="0053542B"/>
    <w:rsid w:val="00540805"/>
    <w:rsid w:val="00540DB1"/>
    <w:rsid w:val="0054519A"/>
    <w:rsid w:val="005458CD"/>
    <w:rsid w:val="00545ACE"/>
    <w:rsid w:val="005508A7"/>
    <w:rsid w:val="005526A9"/>
    <w:rsid w:val="0055273B"/>
    <w:rsid w:val="00561CAC"/>
    <w:rsid w:val="005636D8"/>
    <w:rsid w:val="00570D24"/>
    <w:rsid w:val="00581A08"/>
    <w:rsid w:val="00583851"/>
    <w:rsid w:val="005868D9"/>
    <w:rsid w:val="005952A1"/>
    <w:rsid w:val="005969D3"/>
    <w:rsid w:val="005A290E"/>
    <w:rsid w:val="005C0365"/>
    <w:rsid w:val="005C6F2D"/>
    <w:rsid w:val="005D207E"/>
    <w:rsid w:val="005D20CB"/>
    <w:rsid w:val="005D25BB"/>
    <w:rsid w:val="005D276F"/>
    <w:rsid w:val="005D67D2"/>
    <w:rsid w:val="005D7C77"/>
    <w:rsid w:val="005E031E"/>
    <w:rsid w:val="005F0A9D"/>
    <w:rsid w:val="005F3023"/>
    <w:rsid w:val="005F4964"/>
    <w:rsid w:val="006004A7"/>
    <w:rsid w:val="006072E4"/>
    <w:rsid w:val="00610697"/>
    <w:rsid w:val="006266FF"/>
    <w:rsid w:val="00632992"/>
    <w:rsid w:val="00633F50"/>
    <w:rsid w:val="006351E3"/>
    <w:rsid w:val="00637F6F"/>
    <w:rsid w:val="00647A35"/>
    <w:rsid w:val="00654754"/>
    <w:rsid w:val="00661557"/>
    <w:rsid w:val="0066271D"/>
    <w:rsid w:val="00662944"/>
    <w:rsid w:val="00666542"/>
    <w:rsid w:val="00667D80"/>
    <w:rsid w:val="00675CD8"/>
    <w:rsid w:val="00682B51"/>
    <w:rsid w:val="00683D40"/>
    <w:rsid w:val="0069041C"/>
    <w:rsid w:val="00690890"/>
    <w:rsid w:val="00691921"/>
    <w:rsid w:val="0069303B"/>
    <w:rsid w:val="006A38D0"/>
    <w:rsid w:val="006B29DA"/>
    <w:rsid w:val="006B72BD"/>
    <w:rsid w:val="006D2AFE"/>
    <w:rsid w:val="006F28A4"/>
    <w:rsid w:val="006F2DF2"/>
    <w:rsid w:val="006F5D0D"/>
    <w:rsid w:val="0070025A"/>
    <w:rsid w:val="00711A47"/>
    <w:rsid w:val="0071231B"/>
    <w:rsid w:val="00725AD9"/>
    <w:rsid w:val="00726091"/>
    <w:rsid w:val="007306AA"/>
    <w:rsid w:val="00731D6E"/>
    <w:rsid w:val="00732CE3"/>
    <w:rsid w:val="00733AD4"/>
    <w:rsid w:val="00743E5C"/>
    <w:rsid w:val="00744D76"/>
    <w:rsid w:val="007457E5"/>
    <w:rsid w:val="007465FE"/>
    <w:rsid w:val="00750E7A"/>
    <w:rsid w:val="00755EA2"/>
    <w:rsid w:val="0075698A"/>
    <w:rsid w:val="007643FD"/>
    <w:rsid w:val="0076559B"/>
    <w:rsid w:val="00767307"/>
    <w:rsid w:val="007714D0"/>
    <w:rsid w:val="00773430"/>
    <w:rsid w:val="00775C0E"/>
    <w:rsid w:val="00777BC8"/>
    <w:rsid w:val="007913F1"/>
    <w:rsid w:val="007A4721"/>
    <w:rsid w:val="007A704F"/>
    <w:rsid w:val="007A7F86"/>
    <w:rsid w:val="007B3F7E"/>
    <w:rsid w:val="007B5118"/>
    <w:rsid w:val="007B6494"/>
    <w:rsid w:val="007B7565"/>
    <w:rsid w:val="007C4B30"/>
    <w:rsid w:val="007C624F"/>
    <w:rsid w:val="007C79FB"/>
    <w:rsid w:val="007D0145"/>
    <w:rsid w:val="007D15E5"/>
    <w:rsid w:val="007D3D06"/>
    <w:rsid w:val="007E285F"/>
    <w:rsid w:val="007E3A77"/>
    <w:rsid w:val="007E596D"/>
    <w:rsid w:val="007E6D00"/>
    <w:rsid w:val="007F0912"/>
    <w:rsid w:val="007F33C2"/>
    <w:rsid w:val="00800F84"/>
    <w:rsid w:val="008016D9"/>
    <w:rsid w:val="00803734"/>
    <w:rsid w:val="00812B3A"/>
    <w:rsid w:val="00812D6A"/>
    <w:rsid w:val="00816553"/>
    <w:rsid w:val="00816591"/>
    <w:rsid w:val="008209E2"/>
    <w:rsid w:val="00830416"/>
    <w:rsid w:val="00831DA6"/>
    <w:rsid w:val="008324B4"/>
    <w:rsid w:val="00836C67"/>
    <w:rsid w:val="00841CAE"/>
    <w:rsid w:val="008461C6"/>
    <w:rsid w:val="00846FDB"/>
    <w:rsid w:val="00851221"/>
    <w:rsid w:val="00851E83"/>
    <w:rsid w:val="00852A63"/>
    <w:rsid w:val="00853EFF"/>
    <w:rsid w:val="00860D21"/>
    <w:rsid w:val="00867947"/>
    <w:rsid w:val="00882585"/>
    <w:rsid w:val="00884C97"/>
    <w:rsid w:val="00890AA6"/>
    <w:rsid w:val="00890C08"/>
    <w:rsid w:val="00890C59"/>
    <w:rsid w:val="00890EEC"/>
    <w:rsid w:val="00893A4B"/>
    <w:rsid w:val="00894986"/>
    <w:rsid w:val="008A446E"/>
    <w:rsid w:val="008B4A5D"/>
    <w:rsid w:val="008B4CC4"/>
    <w:rsid w:val="008C0420"/>
    <w:rsid w:val="008C366D"/>
    <w:rsid w:val="008D0918"/>
    <w:rsid w:val="008D4A19"/>
    <w:rsid w:val="008D6FE2"/>
    <w:rsid w:val="008E265E"/>
    <w:rsid w:val="008E41B4"/>
    <w:rsid w:val="008E4719"/>
    <w:rsid w:val="008F2CC2"/>
    <w:rsid w:val="00903E4A"/>
    <w:rsid w:val="0090754F"/>
    <w:rsid w:val="0091039E"/>
    <w:rsid w:val="00910EF4"/>
    <w:rsid w:val="00913927"/>
    <w:rsid w:val="00923823"/>
    <w:rsid w:val="00924CE7"/>
    <w:rsid w:val="0092616B"/>
    <w:rsid w:val="00926E9D"/>
    <w:rsid w:val="00947AC2"/>
    <w:rsid w:val="009502CD"/>
    <w:rsid w:val="0095181B"/>
    <w:rsid w:val="0096517A"/>
    <w:rsid w:val="00987087"/>
    <w:rsid w:val="009907BB"/>
    <w:rsid w:val="0099585E"/>
    <w:rsid w:val="00997F3F"/>
    <w:rsid w:val="009A133E"/>
    <w:rsid w:val="009A30F4"/>
    <w:rsid w:val="009B22CC"/>
    <w:rsid w:val="009B26A8"/>
    <w:rsid w:val="009D1F5B"/>
    <w:rsid w:val="009E73CB"/>
    <w:rsid w:val="009F3C2B"/>
    <w:rsid w:val="00A0353A"/>
    <w:rsid w:val="00A03BB4"/>
    <w:rsid w:val="00A055A7"/>
    <w:rsid w:val="00A14585"/>
    <w:rsid w:val="00A213C5"/>
    <w:rsid w:val="00A23E86"/>
    <w:rsid w:val="00A26F81"/>
    <w:rsid w:val="00A3077D"/>
    <w:rsid w:val="00A32D47"/>
    <w:rsid w:val="00A35990"/>
    <w:rsid w:val="00A4292F"/>
    <w:rsid w:val="00A42971"/>
    <w:rsid w:val="00A442FF"/>
    <w:rsid w:val="00A72101"/>
    <w:rsid w:val="00A72764"/>
    <w:rsid w:val="00A7656B"/>
    <w:rsid w:val="00A77D53"/>
    <w:rsid w:val="00A81867"/>
    <w:rsid w:val="00A82357"/>
    <w:rsid w:val="00A845E9"/>
    <w:rsid w:val="00A914B8"/>
    <w:rsid w:val="00A925C6"/>
    <w:rsid w:val="00A96F60"/>
    <w:rsid w:val="00A970CC"/>
    <w:rsid w:val="00AA70E4"/>
    <w:rsid w:val="00AA7E86"/>
    <w:rsid w:val="00AB0A33"/>
    <w:rsid w:val="00AB6A18"/>
    <w:rsid w:val="00AC0B9D"/>
    <w:rsid w:val="00AC34CA"/>
    <w:rsid w:val="00AD0629"/>
    <w:rsid w:val="00AD2CC4"/>
    <w:rsid w:val="00AD3C08"/>
    <w:rsid w:val="00AD540F"/>
    <w:rsid w:val="00AE059F"/>
    <w:rsid w:val="00AE13B9"/>
    <w:rsid w:val="00AE1695"/>
    <w:rsid w:val="00AF3F1E"/>
    <w:rsid w:val="00B01FDE"/>
    <w:rsid w:val="00B020B4"/>
    <w:rsid w:val="00B02CB4"/>
    <w:rsid w:val="00B02D53"/>
    <w:rsid w:val="00B12273"/>
    <w:rsid w:val="00B244F8"/>
    <w:rsid w:val="00B33169"/>
    <w:rsid w:val="00B40623"/>
    <w:rsid w:val="00B42936"/>
    <w:rsid w:val="00B4531F"/>
    <w:rsid w:val="00B46C1C"/>
    <w:rsid w:val="00B53F24"/>
    <w:rsid w:val="00B633CD"/>
    <w:rsid w:val="00B6419A"/>
    <w:rsid w:val="00B67B8D"/>
    <w:rsid w:val="00B67D29"/>
    <w:rsid w:val="00B708CD"/>
    <w:rsid w:val="00B71896"/>
    <w:rsid w:val="00B72123"/>
    <w:rsid w:val="00B75C65"/>
    <w:rsid w:val="00B804F6"/>
    <w:rsid w:val="00B81603"/>
    <w:rsid w:val="00B91B16"/>
    <w:rsid w:val="00B96A29"/>
    <w:rsid w:val="00BA36D2"/>
    <w:rsid w:val="00BA3818"/>
    <w:rsid w:val="00BA439A"/>
    <w:rsid w:val="00BA45CA"/>
    <w:rsid w:val="00BA56A8"/>
    <w:rsid w:val="00BA7DA7"/>
    <w:rsid w:val="00BB0F0F"/>
    <w:rsid w:val="00BB469B"/>
    <w:rsid w:val="00BD7D65"/>
    <w:rsid w:val="00BE11A6"/>
    <w:rsid w:val="00BE2C8B"/>
    <w:rsid w:val="00BE444F"/>
    <w:rsid w:val="00BE6894"/>
    <w:rsid w:val="00BF0FB9"/>
    <w:rsid w:val="00BF1DD7"/>
    <w:rsid w:val="00C02087"/>
    <w:rsid w:val="00C102E0"/>
    <w:rsid w:val="00C12288"/>
    <w:rsid w:val="00C123A1"/>
    <w:rsid w:val="00C14E64"/>
    <w:rsid w:val="00C16EDD"/>
    <w:rsid w:val="00C171DF"/>
    <w:rsid w:val="00C207B2"/>
    <w:rsid w:val="00C27DB2"/>
    <w:rsid w:val="00C311D2"/>
    <w:rsid w:val="00C313A3"/>
    <w:rsid w:val="00C35F85"/>
    <w:rsid w:val="00C44877"/>
    <w:rsid w:val="00C46FE2"/>
    <w:rsid w:val="00C6278E"/>
    <w:rsid w:val="00C66DE6"/>
    <w:rsid w:val="00C7206E"/>
    <w:rsid w:val="00C7688D"/>
    <w:rsid w:val="00C77E88"/>
    <w:rsid w:val="00C83977"/>
    <w:rsid w:val="00C8605B"/>
    <w:rsid w:val="00C926E3"/>
    <w:rsid w:val="00C95604"/>
    <w:rsid w:val="00CA0C46"/>
    <w:rsid w:val="00CB12F7"/>
    <w:rsid w:val="00CB30A2"/>
    <w:rsid w:val="00CB3B5E"/>
    <w:rsid w:val="00CB4C63"/>
    <w:rsid w:val="00CD391E"/>
    <w:rsid w:val="00CD42E8"/>
    <w:rsid w:val="00CD6027"/>
    <w:rsid w:val="00CD6BF9"/>
    <w:rsid w:val="00CD7EA3"/>
    <w:rsid w:val="00CE28A3"/>
    <w:rsid w:val="00CE4287"/>
    <w:rsid w:val="00CF24DC"/>
    <w:rsid w:val="00CF25DB"/>
    <w:rsid w:val="00CF5B1A"/>
    <w:rsid w:val="00D001EF"/>
    <w:rsid w:val="00D0495C"/>
    <w:rsid w:val="00D10C78"/>
    <w:rsid w:val="00D21B99"/>
    <w:rsid w:val="00D25338"/>
    <w:rsid w:val="00D36499"/>
    <w:rsid w:val="00D43958"/>
    <w:rsid w:val="00D46664"/>
    <w:rsid w:val="00D50384"/>
    <w:rsid w:val="00D61536"/>
    <w:rsid w:val="00D65DFD"/>
    <w:rsid w:val="00D738A8"/>
    <w:rsid w:val="00D77396"/>
    <w:rsid w:val="00D77792"/>
    <w:rsid w:val="00D81D97"/>
    <w:rsid w:val="00D86DDF"/>
    <w:rsid w:val="00D907E8"/>
    <w:rsid w:val="00DA5A31"/>
    <w:rsid w:val="00DB0594"/>
    <w:rsid w:val="00DB117E"/>
    <w:rsid w:val="00DB6A2C"/>
    <w:rsid w:val="00DB76D1"/>
    <w:rsid w:val="00DC4AC0"/>
    <w:rsid w:val="00DC7213"/>
    <w:rsid w:val="00DD20DE"/>
    <w:rsid w:val="00DD2515"/>
    <w:rsid w:val="00DD53C6"/>
    <w:rsid w:val="00DD7699"/>
    <w:rsid w:val="00DE52EA"/>
    <w:rsid w:val="00DF0020"/>
    <w:rsid w:val="00DF6CAB"/>
    <w:rsid w:val="00DF7C99"/>
    <w:rsid w:val="00E006DC"/>
    <w:rsid w:val="00E0702A"/>
    <w:rsid w:val="00E12169"/>
    <w:rsid w:val="00E17E50"/>
    <w:rsid w:val="00E3108F"/>
    <w:rsid w:val="00E3216F"/>
    <w:rsid w:val="00E4092D"/>
    <w:rsid w:val="00E543E9"/>
    <w:rsid w:val="00E57DCC"/>
    <w:rsid w:val="00E632F6"/>
    <w:rsid w:val="00E63CEE"/>
    <w:rsid w:val="00E72906"/>
    <w:rsid w:val="00E8356A"/>
    <w:rsid w:val="00E84A8B"/>
    <w:rsid w:val="00E948CC"/>
    <w:rsid w:val="00E95DE7"/>
    <w:rsid w:val="00E97D23"/>
    <w:rsid w:val="00EA367F"/>
    <w:rsid w:val="00EA4724"/>
    <w:rsid w:val="00EB4AD2"/>
    <w:rsid w:val="00EB5AC8"/>
    <w:rsid w:val="00EC0DB7"/>
    <w:rsid w:val="00EC5BFA"/>
    <w:rsid w:val="00EE61B1"/>
    <w:rsid w:val="00EE6402"/>
    <w:rsid w:val="00EE6982"/>
    <w:rsid w:val="00EE7898"/>
    <w:rsid w:val="00EF0EBE"/>
    <w:rsid w:val="00EF3FD4"/>
    <w:rsid w:val="00EF4BED"/>
    <w:rsid w:val="00EF68B0"/>
    <w:rsid w:val="00F0072E"/>
    <w:rsid w:val="00F01900"/>
    <w:rsid w:val="00F03CE4"/>
    <w:rsid w:val="00F07CDB"/>
    <w:rsid w:val="00F10802"/>
    <w:rsid w:val="00F148A0"/>
    <w:rsid w:val="00F2316E"/>
    <w:rsid w:val="00F2357E"/>
    <w:rsid w:val="00F26EB7"/>
    <w:rsid w:val="00F37C3D"/>
    <w:rsid w:val="00F37D26"/>
    <w:rsid w:val="00F4189F"/>
    <w:rsid w:val="00F449B3"/>
    <w:rsid w:val="00F46156"/>
    <w:rsid w:val="00F4727C"/>
    <w:rsid w:val="00F53B15"/>
    <w:rsid w:val="00F60F99"/>
    <w:rsid w:val="00F82BAB"/>
    <w:rsid w:val="00F8306E"/>
    <w:rsid w:val="00F90F08"/>
    <w:rsid w:val="00F9544D"/>
    <w:rsid w:val="00F955F8"/>
    <w:rsid w:val="00FB062A"/>
    <w:rsid w:val="00FC7642"/>
    <w:rsid w:val="00FD3F4D"/>
    <w:rsid w:val="00FE124A"/>
    <w:rsid w:val="00FE71A0"/>
    <w:rsid w:val="00FE7E5B"/>
    <w:rsid w:val="00FF2D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62D81F1"/>
  <w15:chartTrackingRefBased/>
  <w15:docId w15:val="{927E0784-9269-44B2-81B6-637098991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7BD0"/>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A6AFC"/>
  </w:style>
  <w:style w:type="character" w:customStyle="1" w:styleId="a4">
    <w:name w:val="日付 (文字)"/>
    <w:basedOn w:val="a0"/>
    <w:link w:val="a3"/>
    <w:uiPriority w:val="99"/>
    <w:semiHidden/>
    <w:rsid w:val="001A6AFC"/>
  </w:style>
  <w:style w:type="paragraph" w:styleId="a5">
    <w:name w:val="header"/>
    <w:basedOn w:val="a"/>
    <w:link w:val="a6"/>
    <w:uiPriority w:val="99"/>
    <w:unhideWhenUsed/>
    <w:rsid w:val="00B33169"/>
    <w:pPr>
      <w:tabs>
        <w:tab w:val="center" w:pos="4252"/>
        <w:tab w:val="right" w:pos="8504"/>
      </w:tabs>
      <w:snapToGrid w:val="0"/>
    </w:pPr>
  </w:style>
  <w:style w:type="character" w:customStyle="1" w:styleId="a6">
    <w:name w:val="ヘッダー (文字)"/>
    <w:basedOn w:val="a0"/>
    <w:link w:val="a5"/>
    <w:uiPriority w:val="99"/>
    <w:rsid w:val="00B33169"/>
    <w:rPr>
      <w:sz w:val="24"/>
    </w:rPr>
  </w:style>
  <w:style w:type="paragraph" w:styleId="a7">
    <w:name w:val="footer"/>
    <w:basedOn w:val="a"/>
    <w:link w:val="a8"/>
    <w:uiPriority w:val="99"/>
    <w:unhideWhenUsed/>
    <w:rsid w:val="00B33169"/>
    <w:pPr>
      <w:tabs>
        <w:tab w:val="center" w:pos="4252"/>
        <w:tab w:val="right" w:pos="8504"/>
      </w:tabs>
      <w:snapToGrid w:val="0"/>
    </w:pPr>
  </w:style>
  <w:style w:type="character" w:customStyle="1" w:styleId="a8">
    <w:name w:val="フッター (文字)"/>
    <w:basedOn w:val="a0"/>
    <w:link w:val="a7"/>
    <w:uiPriority w:val="99"/>
    <w:rsid w:val="00B33169"/>
    <w:rPr>
      <w:sz w:val="24"/>
    </w:rPr>
  </w:style>
  <w:style w:type="table" w:styleId="a9">
    <w:name w:val="Table Grid"/>
    <w:basedOn w:val="a1"/>
    <w:uiPriority w:val="39"/>
    <w:rsid w:val="00D77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8306E"/>
    <w:rPr>
      <w:color w:val="0563C1" w:themeColor="hyperlink"/>
      <w:u w:val="single"/>
    </w:rPr>
  </w:style>
  <w:style w:type="character" w:styleId="ab">
    <w:name w:val="Unresolved Mention"/>
    <w:basedOn w:val="a0"/>
    <w:uiPriority w:val="99"/>
    <w:semiHidden/>
    <w:unhideWhenUsed/>
    <w:rsid w:val="00F8306E"/>
    <w:rPr>
      <w:color w:val="605E5C"/>
      <w:shd w:val="clear" w:color="auto" w:fill="E1DFDD"/>
    </w:rPr>
  </w:style>
  <w:style w:type="paragraph" w:styleId="ac">
    <w:name w:val="Revision"/>
    <w:hidden/>
    <w:uiPriority w:val="99"/>
    <w:semiHidden/>
    <w:rsid w:val="00BF1DD7"/>
    <w:rPr>
      <w:sz w:val="24"/>
    </w:rPr>
  </w:style>
  <w:style w:type="character" w:styleId="ad">
    <w:name w:val="annotation reference"/>
    <w:basedOn w:val="a0"/>
    <w:uiPriority w:val="99"/>
    <w:semiHidden/>
    <w:unhideWhenUsed/>
    <w:rsid w:val="00BF1DD7"/>
    <w:rPr>
      <w:sz w:val="18"/>
      <w:szCs w:val="18"/>
    </w:rPr>
  </w:style>
  <w:style w:type="paragraph" w:styleId="ae">
    <w:name w:val="annotation text"/>
    <w:basedOn w:val="a"/>
    <w:link w:val="af"/>
    <w:uiPriority w:val="99"/>
    <w:unhideWhenUsed/>
    <w:rsid w:val="00BF1DD7"/>
    <w:pPr>
      <w:jc w:val="left"/>
    </w:pPr>
  </w:style>
  <w:style w:type="character" w:customStyle="1" w:styleId="af">
    <w:name w:val="コメント文字列 (文字)"/>
    <w:basedOn w:val="a0"/>
    <w:link w:val="ae"/>
    <w:uiPriority w:val="99"/>
    <w:rsid w:val="00BF1DD7"/>
    <w:rPr>
      <w:sz w:val="24"/>
    </w:rPr>
  </w:style>
  <w:style w:type="paragraph" w:styleId="af0">
    <w:name w:val="annotation subject"/>
    <w:basedOn w:val="ae"/>
    <w:next w:val="ae"/>
    <w:link w:val="af1"/>
    <w:uiPriority w:val="99"/>
    <w:semiHidden/>
    <w:unhideWhenUsed/>
    <w:rsid w:val="00BF1DD7"/>
    <w:rPr>
      <w:b/>
      <w:bCs/>
    </w:rPr>
  </w:style>
  <w:style w:type="character" w:customStyle="1" w:styleId="af1">
    <w:name w:val="コメント内容 (文字)"/>
    <w:basedOn w:val="af"/>
    <w:link w:val="af0"/>
    <w:uiPriority w:val="99"/>
    <w:semiHidden/>
    <w:rsid w:val="00BF1DD7"/>
    <w:rPr>
      <w:b/>
      <w:bCs/>
      <w:sz w:val="24"/>
    </w:rPr>
  </w:style>
  <w:style w:type="character" w:styleId="af2">
    <w:name w:val="FollowedHyperlink"/>
    <w:basedOn w:val="a0"/>
    <w:uiPriority w:val="99"/>
    <w:semiHidden/>
    <w:unhideWhenUsed/>
    <w:rsid w:val="003B4C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18545">
      <w:bodyDiv w:val="1"/>
      <w:marLeft w:val="0"/>
      <w:marRight w:val="0"/>
      <w:marTop w:val="0"/>
      <w:marBottom w:val="0"/>
      <w:divBdr>
        <w:top w:val="none" w:sz="0" w:space="0" w:color="auto"/>
        <w:left w:val="none" w:sz="0" w:space="0" w:color="auto"/>
        <w:bottom w:val="none" w:sz="0" w:space="0" w:color="auto"/>
        <w:right w:val="none" w:sz="0" w:space="0" w:color="auto"/>
      </w:divBdr>
    </w:div>
    <w:div w:id="488139055">
      <w:bodyDiv w:val="1"/>
      <w:marLeft w:val="0"/>
      <w:marRight w:val="0"/>
      <w:marTop w:val="0"/>
      <w:marBottom w:val="0"/>
      <w:divBdr>
        <w:top w:val="none" w:sz="0" w:space="0" w:color="auto"/>
        <w:left w:val="none" w:sz="0" w:space="0" w:color="auto"/>
        <w:bottom w:val="none" w:sz="0" w:space="0" w:color="auto"/>
        <w:right w:val="none" w:sz="0" w:space="0" w:color="auto"/>
      </w:divBdr>
      <w:divsChild>
        <w:div w:id="1522283047">
          <w:marLeft w:val="0"/>
          <w:marRight w:val="0"/>
          <w:marTop w:val="0"/>
          <w:marBottom w:val="0"/>
          <w:divBdr>
            <w:top w:val="none" w:sz="0" w:space="0" w:color="auto"/>
            <w:left w:val="none" w:sz="0" w:space="0" w:color="auto"/>
            <w:bottom w:val="none" w:sz="0" w:space="0" w:color="auto"/>
            <w:right w:val="none" w:sz="0" w:space="0" w:color="auto"/>
          </w:divBdr>
        </w:div>
        <w:div w:id="332413826">
          <w:marLeft w:val="0"/>
          <w:marRight w:val="0"/>
          <w:marTop w:val="0"/>
          <w:marBottom w:val="0"/>
          <w:divBdr>
            <w:top w:val="none" w:sz="0" w:space="0" w:color="auto"/>
            <w:left w:val="none" w:sz="0" w:space="0" w:color="auto"/>
            <w:bottom w:val="none" w:sz="0" w:space="0" w:color="auto"/>
            <w:right w:val="none" w:sz="0" w:space="0" w:color="auto"/>
          </w:divBdr>
        </w:div>
        <w:div w:id="1952472004">
          <w:marLeft w:val="0"/>
          <w:marRight w:val="0"/>
          <w:marTop w:val="0"/>
          <w:marBottom w:val="0"/>
          <w:divBdr>
            <w:top w:val="none" w:sz="0" w:space="0" w:color="auto"/>
            <w:left w:val="none" w:sz="0" w:space="0" w:color="auto"/>
            <w:bottom w:val="none" w:sz="0" w:space="0" w:color="auto"/>
            <w:right w:val="none" w:sz="0" w:space="0" w:color="auto"/>
          </w:divBdr>
        </w:div>
      </w:divsChild>
    </w:div>
    <w:div w:id="696781458">
      <w:bodyDiv w:val="1"/>
      <w:marLeft w:val="0"/>
      <w:marRight w:val="0"/>
      <w:marTop w:val="0"/>
      <w:marBottom w:val="0"/>
      <w:divBdr>
        <w:top w:val="none" w:sz="0" w:space="0" w:color="auto"/>
        <w:left w:val="none" w:sz="0" w:space="0" w:color="auto"/>
        <w:bottom w:val="none" w:sz="0" w:space="0" w:color="auto"/>
        <w:right w:val="none" w:sz="0" w:space="0" w:color="auto"/>
      </w:divBdr>
      <w:divsChild>
        <w:div w:id="761953953">
          <w:marLeft w:val="0"/>
          <w:marRight w:val="600"/>
          <w:marTop w:val="0"/>
          <w:marBottom w:val="0"/>
          <w:divBdr>
            <w:top w:val="none" w:sz="0" w:space="0" w:color="auto"/>
            <w:left w:val="none" w:sz="0" w:space="0" w:color="auto"/>
            <w:bottom w:val="none" w:sz="0" w:space="0" w:color="auto"/>
            <w:right w:val="none" w:sz="0" w:space="0" w:color="auto"/>
          </w:divBdr>
          <w:divsChild>
            <w:div w:id="162696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3618">
      <w:bodyDiv w:val="1"/>
      <w:marLeft w:val="0"/>
      <w:marRight w:val="0"/>
      <w:marTop w:val="0"/>
      <w:marBottom w:val="0"/>
      <w:divBdr>
        <w:top w:val="none" w:sz="0" w:space="0" w:color="auto"/>
        <w:left w:val="none" w:sz="0" w:space="0" w:color="auto"/>
        <w:bottom w:val="none" w:sz="0" w:space="0" w:color="auto"/>
        <w:right w:val="none" w:sz="0" w:space="0" w:color="auto"/>
      </w:divBdr>
      <w:divsChild>
        <w:div w:id="726730571">
          <w:marLeft w:val="0"/>
          <w:marRight w:val="600"/>
          <w:marTop w:val="0"/>
          <w:marBottom w:val="0"/>
          <w:divBdr>
            <w:top w:val="none" w:sz="0" w:space="0" w:color="auto"/>
            <w:left w:val="none" w:sz="0" w:space="0" w:color="auto"/>
            <w:bottom w:val="none" w:sz="0" w:space="0" w:color="auto"/>
            <w:right w:val="none" w:sz="0" w:space="0" w:color="auto"/>
          </w:divBdr>
          <w:divsChild>
            <w:div w:id="12239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1438">
      <w:bodyDiv w:val="1"/>
      <w:marLeft w:val="0"/>
      <w:marRight w:val="0"/>
      <w:marTop w:val="0"/>
      <w:marBottom w:val="0"/>
      <w:divBdr>
        <w:top w:val="none" w:sz="0" w:space="0" w:color="auto"/>
        <w:left w:val="none" w:sz="0" w:space="0" w:color="auto"/>
        <w:bottom w:val="none" w:sz="0" w:space="0" w:color="auto"/>
        <w:right w:val="none" w:sz="0" w:space="0" w:color="auto"/>
      </w:divBdr>
    </w:div>
    <w:div w:id="1330478639">
      <w:bodyDiv w:val="1"/>
      <w:marLeft w:val="0"/>
      <w:marRight w:val="0"/>
      <w:marTop w:val="0"/>
      <w:marBottom w:val="0"/>
      <w:divBdr>
        <w:top w:val="none" w:sz="0" w:space="0" w:color="auto"/>
        <w:left w:val="none" w:sz="0" w:space="0" w:color="auto"/>
        <w:bottom w:val="none" w:sz="0" w:space="0" w:color="auto"/>
        <w:right w:val="none" w:sz="0" w:space="0" w:color="auto"/>
      </w:divBdr>
      <w:divsChild>
        <w:div w:id="918711019">
          <w:marLeft w:val="0"/>
          <w:marRight w:val="0"/>
          <w:marTop w:val="0"/>
          <w:marBottom w:val="465"/>
          <w:divBdr>
            <w:top w:val="none" w:sz="0" w:space="0" w:color="auto"/>
            <w:left w:val="none" w:sz="0" w:space="0" w:color="auto"/>
            <w:bottom w:val="none" w:sz="0" w:space="0" w:color="auto"/>
            <w:right w:val="none" w:sz="0" w:space="0" w:color="auto"/>
          </w:divBdr>
        </w:div>
      </w:divsChild>
    </w:div>
    <w:div w:id="1358703802">
      <w:bodyDiv w:val="1"/>
      <w:marLeft w:val="0"/>
      <w:marRight w:val="0"/>
      <w:marTop w:val="0"/>
      <w:marBottom w:val="0"/>
      <w:divBdr>
        <w:top w:val="none" w:sz="0" w:space="0" w:color="auto"/>
        <w:left w:val="none" w:sz="0" w:space="0" w:color="auto"/>
        <w:bottom w:val="none" w:sz="0" w:space="0" w:color="auto"/>
        <w:right w:val="none" w:sz="0" w:space="0" w:color="auto"/>
      </w:divBdr>
      <w:divsChild>
        <w:div w:id="592593003">
          <w:marLeft w:val="0"/>
          <w:marRight w:val="0"/>
          <w:marTop w:val="0"/>
          <w:marBottom w:val="465"/>
          <w:divBdr>
            <w:top w:val="none" w:sz="0" w:space="0" w:color="auto"/>
            <w:left w:val="none" w:sz="0" w:space="0" w:color="auto"/>
            <w:bottom w:val="none" w:sz="0" w:space="0" w:color="auto"/>
            <w:right w:val="none" w:sz="0" w:space="0" w:color="auto"/>
          </w:divBdr>
        </w:div>
      </w:divsChild>
    </w:div>
    <w:div w:id="1383871444">
      <w:bodyDiv w:val="1"/>
      <w:marLeft w:val="0"/>
      <w:marRight w:val="0"/>
      <w:marTop w:val="0"/>
      <w:marBottom w:val="0"/>
      <w:divBdr>
        <w:top w:val="none" w:sz="0" w:space="0" w:color="auto"/>
        <w:left w:val="none" w:sz="0" w:space="0" w:color="auto"/>
        <w:bottom w:val="none" w:sz="0" w:space="0" w:color="auto"/>
        <w:right w:val="none" w:sz="0" w:space="0" w:color="auto"/>
      </w:divBdr>
    </w:div>
    <w:div w:id="1387995594">
      <w:bodyDiv w:val="1"/>
      <w:marLeft w:val="0"/>
      <w:marRight w:val="0"/>
      <w:marTop w:val="0"/>
      <w:marBottom w:val="0"/>
      <w:divBdr>
        <w:top w:val="none" w:sz="0" w:space="0" w:color="auto"/>
        <w:left w:val="none" w:sz="0" w:space="0" w:color="auto"/>
        <w:bottom w:val="none" w:sz="0" w:space="0" w:color="auto"/>
        <w:right w:val="none" w:sz="0" w:space="0" w:color="auto"/>
      </w:divBdr>
      <w:divsChild>
        <w:div w:id="1394429082">
          <w:marLeft w:val="0"/>
          <w:marRight w:val="0"/>
          <w:marTop w:val="0"/>
          <w:marBottom w:val="0"/>
          <w:divBdr>
            <w:top w:val="none" w:sz="0" w:space="0" w:color="auto"/>
            <w:left w:val="none" w:sz="0" w:space="0" w:color="auto"/>
            <w:bottom w:val="none" w:sz="0" w:space="0" w:color="auto"/>
            <w:right w:val="none" w:sz="0" w:space="0" w:color="auto"/>
          </w:divBdr>
        </w:div>
        <w:div w:id="1036585947">
          <w:marLeft w:val="0"/>
          <w:marRight w:val="0"/>
          <w:marTop w:val="0"/>
          <w:marBottom w:val="0"/>
          <w:divBdr>
            <w:top w:val="none" w:sz="0" w:space="0" w:color="auto"/>
            <w:left w:val="none" w:sz="0" w:space="0" w:color="auto"/>
            <w:bottom w:val="none" w:sz="0" w:space="0" w:color="auto"/>
            <w:right w:val="none" w:sz="0" w:space="0" w:color="auto"/>
          </w:divBdr>
        </w:div>
        <w:div w:id="1302807722">
          <w:marLeft w:val="0"/>
          <w:marRight w:val="0"/>
          <w:marTop w:val="0"/>
          <w:marBottom w:val="0"/>
          <w:divBdr>
            <w:top w:val="none" w:sz="0" w:space="0" w:color="auto"/>
            <w:left w:val="none" w:sz="0" w:space="0" w:color="auto"/>
            <w:bottom w:val="none" w:sz="0" w:space="0" w:color="auto"/>
            <w:right w:val="none" w:sz="0" w:space="0" w:color="auto"/>
          </w:divBdr>
        </w:div>
      </w:divsChild>
    </w:div>
    <w:div w:id="165008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footer" Target="footer2.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olicies.env.go.jp/nature/biodiversity/30by30alliance/kyousei/nintei/index.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A6D74-4007-467A-A48F-4066659CE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11</Pages>
  <Words>1106</Words>
  <Characters>6307</Characters>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2024-02-14T04:18:00Z</cp:lastPrinted>
  <dcterms:created xsi:type="dcterms:W3CDTF">2025-03-20T05:34:00Z</dcterms:created>
  <dcterms:modified xsi:type="dcterms:W3CDTF">2025-03-21T07:27:00Z</dcterms:modified>
</cp:coreProperties>
</file>