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4B103" w14:textId="40B268E0" w:rsidR="00A140E9" w:rsidRDefault="0031612E" w:rsidP="00A242E2">
      <w:pPr>
        <w:suppressLineNumbers/>
        <w:spacing w:line="300" w:lineRule="exact"/>
        <w:rPr>
          <w:rFonts w:ascii="Meiryo UI" w:eastAsia="Meiryo UI" w:hAnsi="Meiryo UI" w:cs="Meiryo UI"/>
          <w:b/>
          <w:sz w:val="24"/>
        </w:rPr>
      </w:pPr>
      <w:r>
        <w:rPr>
          <w:noProof/>
        </w:rPr>
        <mc:AlternateContent>
          <mc:Choice Requires="wps">
            <w:drawing>
              <wp:anchor distT="0" distB="0" distL="114300" distR="114300" simplePos="0" relativeHeight="251656704" behindDoc="0" locked="0" layoutInCell="1" allowOverlap="1" wp14:anchorId="788DA2DB" wp14:editId="2A4C0063">
                <wp:simplePos x="0" y="0"/>
                <wp:positionH relativeFrom="column">
                  <wp:posOffset>5347335</wp:posOffset>
                </wp:positionH>
                <wp:positionV relativeFrom="paragraph">
                  <wp:posOffset>-234315</wp:posOffset>
                </wp:positionV>
                <wp:extent cx="1009015" cy="311150"/>
                <wp:effectExtent l="0" t="0" r="19685" b="1333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311150"/>
                        </a:xfrm>
                        <a:prstGeom prst="rect">
                          <a:avLst/>
                        </a:prstGeom>
                        <a:solidFill>
                          <a:srgbClr val="FFFFFF"/>
                        </a:solidFill>
                        <a:ln w="9525">
                          <a:solidFill>
                            <a:srgbClr val="000000"/>
                          </a:solidFill>
                          <a:miter lim="800000"/>
                          <a:headEnd/>
                          <a:tailEnd/>
                        </a:ln>
                      </wps:spPr>
                      <wps:txbx>
                        <w:txbxContent>
                          <w:p w14:paraId="5FB19A10" w14:textId="34F31F8E" w:rsidR="006D671A" w:rsidRPr="008A4E10" w:rsidRDefault="006D671A" w:rsidP="00A140E9">
                            <w:pPr>
                              <w:jc w:val="center"/>
                              <w:rPr>
                                <w:rFonts w:asciiTheme="majorEastAsia" w:eastAsiaTheme="majorEastAsia" w:hAnsiTheme="majorEastAsia"/>
                                <w:sz w:val="22"/>
                              </w:rPr>
                            </w:pPr>
                            <w:r>
                              <w:rPr>
                                <w:rFonts w:asciiTheme="majorEastAsia" w:eastAsiaTheme="majorEastAsia" w:hAnsiTheme="majorEastAsia" w:hint="eastAsia"/>
                                <w:sz w:val="22"/>
                              </w:rPr>
                              <w:t>資料 １－１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8DA2DB" id="_x0000_t202" coordsize="21600,21600" o:spt="202" path="m,l,21600r21600,l21600,xe">
                <v:stroke joinstyle="miter"/>
                <v:path gradientshapeok="t" o:connecttype="rect"/>
              </v:shapetype>
              <v:shape id="テキスト ボックス 2" o:spid="_x0000_s1026" type="#_x0000_t202" style="position:absolute;left:0;text-align:left;margin-left:421.05pt;margin-top:-18.45pt;width:79.45pt;height:24.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">
                <v:textbox style="mso-fit-shape-to-text:t">
                  <w:txbxContent>
                    <w:p w14:paraId="5FB19A10" w14:textId="34F31F8E" w:rsidR="006D671A" w:rsidRPr="008A4E10" w:rsidRDefault="006D671A" w:rsidP="00A140E9">
                      <w:pPr>
                        <w:jc w:val="center"/>
                        <w:rPr>
                          <w:rFonts w:asciiTheme="majorEastAsia" w:eastAsiaTheme="majorEastAsia" w:hAnsiTheme="majorEastAsia"/>
                          <w:sz w:val="22"/>
                        </w:rPr>
                      </w:pPr>
                      <w:r>
                        <w:rPr>
                          <w:rFonts w:asciiTheme="majorEastAsia" w:eastAsiaTheme="majorEastAsia" w:hAnsiTheme="majorEastAsia" w:hint="eastAsia"/>
                          <w:sz w:val="22"/>
                        </w:rPr>
                        <w:t>資料 １－１</w:t>
                      </w:r>
                    </w:p>
                  </w:txbxContent>
                </v:textbox>
              </v:shape>
            </w:pict>
          </mc:Fallback>
        </mc:AlternateContent>
      </w:r>
    </w:p>
    <w:p w14:paraId="717EB433" w14:textId="158B2D1D" w:rsidR="005C6687" w:rsidRDefault="005C6687" w:rsidP="00A242E2">
      <w:pPr>
        <w:suppressLineNumbers/>
        <w:spacing w:line="320" w:lineRule="exact"/>
        <w:jc w:val="center"/>
        <w:rPr>
          <w:rFonts w:asciiTheme="majorEastAsia" w:eastAsiaTheme="majorEastAsia" w:hAnsiTheme="majorEastAsia" w:cs="Meiryo UI"/>
          <w:b/>
          <w:sz w:val="28"/>
        </w:rPr>
      </w:pPr>
      <w:r w:rsidRPr="005C6687">
        <w:rPr>
          <w:rFonts w:asciiTheme="majorEastAsia" w:eastAsiaTheme="majorEastAsia" w:hAnsiTheme="majorEastAsia" w:cs="Meiryo UI" w:hint="eastAsia"/>
          <w:b/>
          <w:sz w:val="28"/>
        </w:rPr>
        <w:t>大阪湾における環境の保全・再生・創出</w:t>
      </w:r>
      <w:r w:rsidR="00E30D71" w:rsidRPr="00E30D71">
        <w:rPr>
          <w:rFonts w:asciiTheme="majorEastAsia" w:eastAsiaTheme="majorEastAsia" w:hAnsiTheme="majorEastAsia" w:cs="Meiryo UI" w:hint="eastAsia"/>
          <w:b/>
          <w:sz w:val="28"/>
        </w:rPr>
        <w:t>に係る</w:t>
      </w:r>
      <w:r>
        <w:rPr>
          <w:rFonts w:asciiTheme="majorEastAsia" w:eastAsiaTheme="majorEastAsia" w:hAnsiTheme="majorEastAsia" w:cs="Meiryo UI" w:hint="eastAsia"/>
          <w:b/>
          <w:sz w:val="28"/>
        </w:rPr>
        <w:t>制度</w:t>
      </w:r>
    </w:p>
    <w:p w14:paraId="17677E82" w14:textId="24D3EDFB" w:rsidR="00513814" w:rsidRPr="004A1AC9" w:rsidRDefault="005C6687" w:rsidP="00A242E2">
      <w:pPr>
        <w:suppressLineNumbers/>
        <w:spacing w:line="320" w:lineRule="exact"/>
        <w:jc w:val="center"/>
        <w:rPr>
          <w:rFonts w:asciiTheme="majorEastAsia" w:eastAsiaTheme="majorEastAsia" w:hAnsiTheme="majorEastAsia" w:cs="Meiryo UI"/>
          <w:b/>
          <w:sz w:val="28"/>
        </w:rPr>
      </w:pPr>
      <w:r>
        <w:rPr>
          <w:rFonts w:asciiTheme="majorEastAsia" w:eastAsiaTheme="majorEastAsia" w:hAnsiTheme="majorEastAsia" w:cs="Meiryo UI" w:hint="eastAsia"/>
          <w:b/>
          <w:sz w:val="28"/>
        </w:rPr>
        <w:t>及び見直し</w:t>
      </w:r>
      <w:r w:rsidR="00E30D71" w:rsidRPr="00E30D71">
        <w:rPr>
          <w:rFonts w:asciiTheme="majorEastAsia" w:eastAsiaTheme="majorEastAsia" w:hAnsiTheme="majorEastAsia" w:cs="Meiryo UI" w:hint="eastAsia"/>
          <w:b/>
          <w:sz w:val="28"/>
        </w:rPr>
        <w:t>検討</w:t>
      </w:r>
      <w:r>
        <w:rPr>
          <w:rFonts w:asciiTheme="majorEastAsia" w:eastAsiaTheme="majorEastAsia" w:hAnsiTheme="majorEastAsia" w:cs="Meiryo UI" w:hint="eastAsia"/>
          <w:b/>
          <w:sz w:val="28"/>
        </w:rPr>
        <w:t>の</w:t>
      </w:r>
      <w:r w:rsidR="00E30D71" w:rsidRPr="00E30D71">
        <w:rPr>
          <w:rFonts w:asciiTheme="majorEastAsia" w:eastAsiaTheme="majorEastAsia" w:hAnsiTheme="majorEastAsia" w:cs="Meiryo UI" w:hint="eastAsia"/>
          <w:b/>
          <w:sz w:val="28"/>
        </w:rPr>
        <w:t>経緯</w:t>
      </w:r>
      <w:r w:rsidR="00A140E9" w:rsidRPr="00A140E9">
        <w:rPr>
          <w:rFonts w:asciiTheme="majorEastAsia" w:eastAsiaTheme="majorEastAsia" w:hAnsiTheme="majorEastAsia" w:cs="Meiryo UI" w:hint="eastAsia"/>
          <w:b/>
          <w:sz w:val="28"/>
        </w:rPr>
        <w:t>について</w:t>
      </w:r>
    </w:p>
    <w:p w14:paraId="08B7BAC3" w14:textId="5CE8A932" w:rsidR="00B0068B" w:rsidRDefault="00B0068B" w:rsidP="00A242E2">
      <w:pPr>
        <w:suppressLineNumbers/>
        <w:spacing w:line="320" w:lineRule="exact"/>
        <w:rPr>
          <w:rFonts w:asciiTheme="minorEastAsia" w:hAnsiTheme="minorEastAsia" w:cs="Meiryo UI"/>
          <w:sz w:val="22"/>
        </w:rPr>
      </w:pPr>
    </w:p>
    <w:p w14:paraId="6E018F49" w14:textId="191BB50A" w:rsidR="005C6687" w:rsidRDefault="00B0068B" w:rsidP="00A242E2">
      <w:pPr>
        <w:spacing w:line="300" w:lineRule="exact"/>
        <w:rPr>
          <w:rFonts w:asciiTheme="minorEastAsia" w:hAnsiTheme="minorEastAsia" w:cs="Meiryo UI"/>
          <w:sz w:val="22"/>
        </w:rPr>
      </w:pPr>
      <w:r>
        <w:rPr>
          <w:rFonts w:asciiTheme="minorEastAsia" w:hAnsiTheme="minorEastAsia" w:cs="Meiryo UI" w:hint="eastAsia"/>
          <w:sz w:val="22"/>
        </w:rPr>
        <w:t xml:space="preserve">　</w:t>
      </w:r>
      <w:r w:rsidR="005C6687" w:rsidRPr="005C6687">
        <w:rPr>
          <w:rFonts w:asciiTheme="minorEastAsia" w:hAnsiTheme="minorEastAsia" w:cs="Meiryo UI" w:hint="eastAsia"/>
          <w:sz w:val="22"/>
        </w:rPr>
        <w:t>大阪湾の環境の保全・再生・創出については、国の総量削減基本方針に基づき</w:t>
      </w:r>
      <w:r w:rsidR="005C6201">
        <w:rPr>
          <w:rFonts w:asciiTheme="minorEastAsia" w:hAnsiTheme="minorEastAsia" w:cs="Meiryo UI" w:hint="eastAsia"/>
          <w:sz w:val="22"/>
        </w:rPr>
        <w:t>９</w:t>
      </w:r>
      <w:r w:rsidR="005C6687" w:rsidRPr="005C6687">
        <w:rPr>
          <w:rFonts w:asciiTheme="minorEastAsia" w:hAnsiTheme="minorEastAsia" w:cs="Meiryo UI" w:hint="eastAsia"/>
          <w:sz w:val="22"/>
        </w:rPr>
        <w:t>次にわたり総量削減計画を策定するとともに総量規制基準を設定して、化学的酸素要求量（COD）等の総量の削減等の取組みを進めてきた。</w:t>
      </w:r>
    </w:p>
    <w:p w14:paraId="252B17BB" w14:textId="0455F000" w:rsidR="005C6687" w:rsidRDefault="005C6687" w:rsidP="00A242E2">
      <w:pPr>
        <w:spacing w:line="300" w:lineRule="exact"/>
        <w:ind w:firstLineChars="100" w:firstLine="211"/>
        <w:rPr>
          <w:rFonts w:asciiTheme="minorEastAsia" w:hAnsiTheme="minorEastAsia" w:cs="Meiryo UI"/>
          <w:sz w:val="22"/>
        </w:rPr>
      </w:pPr>
      <w:r w:rsidRPr="005C6687">
        <w:rPr>
          <w:rFonts w:asciiTheme="minorEastAsia" w:hAnsiTheme="minorEastAsia" w:cs="Meiryo UI" w:hint="eastAsia"/>
          <w:sz w:val="22"/>
        </w:rPr>
        <w:t>また、国の瀬戸内海環境保全基本計画に基づき大阪府計画を策定して、湾奥部における生物が生息しやすい場の創出等の取組みを進めてきた。</w:t>
      </w:r>
    </w:p>
    <w:p w14:paraId="6FE4EDE3" w14:textId="3E6AE132" w:rsidR="005C6201" w:rsidRDefault="005C6201" w:rsidP="005C6201">
      <w:pPr>
        <w:spacing w:line="300" w:lineRule="exact"/>
        <w:ind w:firstLineChars="100" w:firstLine="211"/>
        <w:rPr>
          <w:rFonts w:asciiTheme="minorEastAsia" w:hAnsiTheme="minorEastAsia" w:cs="Meiryo UI"/>
          <w:sz w:val="22"/>
        </w:rPr>
      </w:pPr>
      <w:r w:rsidRPr="005C6201">
        <w:rPr>
          <w:rFonts w:asciiTheme="minorEastAsia" w:hAnsiTheme="minorEastAsia" w:cs="Meiryo UI" w:hint="eastAsia"/>
          <w:sz w:val="22"/>
        </w:rPr>
        <w:t>大阪府ではこれらの計画に基づく施策をより一体的に推進するため、両計画を一つの計画として「『豊かな大阪湾』保全・再生・創出プラン」を</w:t>
      </w:r>
      <w:r w:rsidR="002F5EBF">
        <w:rPr>
          <w:rFonts w:asciiTheme="minorEastAsia" w:hAnsiTheme="minorEastAsia" w:cs="Meiryo UI" w:hint="eastAsia"/>
          <w:sz w:val="22"/>
        </w:rPr>
        <w:t>令和４年10月に</w:t>
      </w:r>
      <w:r w:rsidRPr="005C6201">
        <w:rPr>
          <w:rFonts w:asciiTheme="minorEastAsia" w:hAnsiTheme="minorEastAsia" w:cs="Meiryo UI" w:hint="eastAsia"/>
          <w:sz w:val="22"/>
        </w:rPr>
        <w:t>策定している</w:t>
      </w:r>
      <w:r w:rsidR="00C61CF4">
        <w:rPr>
          <w:rFonts w:asciiTheme="minorEastAsia" w:hAnsiTheme="minorEastAsia" w:cs="Meiryo UI" w:hint="eastAsia"/>
          <w:sz w:val="22"/>
        </w:rPr>
        <w:t>（参考資料</w:t>
      </w:r>
      <w:r w:rsidR="00754647">
        <w:rPr>
          <w:rFonts w:asciiTheme="minorEastAsia" w:hAnsiTheme="minorEastAsia" w:cs="Meiryo UI" w:hint="eastAsia"/>
          <w:sz w:val="22"/>
        </w:rPr>
        <w:t>１－３</w:t>
      </w:r>
      <w:r w:rsidR="00C61CF4">
        <w:rPr>
          <w:rFonts w:asciiTheme="minorEastAsia" w:hAnsiTheme="minorEastAsia" w:cs="Meiryo UI" w:hint="eastAsia"/>
          <w:sz w:val="22"/>
        </w:rPr>
        <w:t>）</w:t>
      </w:r>
      <w:r w:rsidRPr="005C6201">
        <w:rPr>
          <w:rFonts w:asciiTheme="minorEastAsia" w:hAnsiTheme="minorEastAsia" w:cs="Meiryo UI" w:hint="eastAsia"/>
          <w:sz w:val="22"/>
        </w:rPr>
        <w:t>。</w:t>
      </w:r>
    </w:p>
    <w:p w14:paraId="0B84831D" w14:textId="51F87A0F" w:rsidR="00016CC4" w:rsidRPr="005C6201" w:rsidRDefault="005C6687" w:rsidP="005C6201">
      <w:pPr>
        <w:spacing w:line="300" w:lineRule="exact"/>
        <w:ind w:firstLineChars="100" w:firstLine="211"/>
        <w:rPr>
          <w:rFonts w:asciiTheme="minorEastAsia" w:hAnsiTheme="minorEastAsia"/>
          <w:sz w:val="22"/>
        </w:rPr>
      </w:pPr>
      <w:r>
        <w:rPr>
          <w:rFonts w:asciiTheme="minorEastAsia" w:hAnsiTheme="minorEastAsia" w:hint="eastAsia"/>
          <w:sz w:val="22"/>
        </w:rPr>
        <w:t>上記の</w:t>
      </w:r>
      <w:r w:rsidR="005C6201">
        <w:rPr>
          <w:rFonts w:asciiTheme="minorEastAsia" w:hAnsiTheme="minorEastAsia" w:hint="eastAsia"/>
          <w:sz w:val="22"/>
        </w:rPr>
        <w:t>うち水質総量削減制度については</w:t>
      </w:r>
      <w:r>
        <w:rPr>
          <w:rFonts w:asciiTheme="minorEastAsia" w:hAnsiTheme="minorEastAsia" w:hint="eastAsia"/>
          <w:sz w:val="22"/>
        </w:rPr>
        <w:t>、国</w:t>
      </w:r>
      <w:r w:rsidR="005C6201">
        <w:rPr>
          <w:rFonts w:asciiTheme="minorEastAsia" w:hAnsiTheme="minorEastAsia" w:hint="eastAsia"/>
          <w:sz w:val="22"/>
        </w:rPr>
        <w:t>の諮問機関である</w:t>
      </w:r>
      <w:r w:rsidR="00617BBC" w:rsidRPr="004A1AC9">
        <w:rPr>
          <w:rFonts w:asciiTheme="minorEastAsia" w:hAnsiTheme="minorEastAsia" w:hint="eastAsia"/>
          <w:sz w:val="22"/>
        </w:rPr>
        <w:t>中央環境審議会に</w:t>
      </w:r>
      <w:r w:rsidR="00734CAF" w:rsidRPr="004A1AC9">
        <w:rPr>
          <w:rFonts w:asciiTheme="minorEastAsia" w:hAnsiTheme="minorEastAsia" w:hint="eastAsia"/>
          <w:sz w:val="22"/>
        </w:rPr>
        <w:t>おいて</w:t>
      </w:r>
      <w:r w:rsidR="00D0053C">
        <w:rPr>
          <w:rFonts w:asciiTheme="minorEastAsia" w:hAnsiTheme="minorEastAsia" w:hint="eastAsia"/>
          <w:sz w:val="22"/>
        </w:rPr>
        <w:t>「第</w:t>
      </w:r>
      <w:r w:rsidR="005C6201">
        <w:rPr>
          <w:rFonts w:asciiTheme="minorEastAsia" w:hAnsiTheme="minorEastAsia" w:hint="eastAsia"/>
          <w:sz w:val="22"/>
        </w:rPr>
        <w:t>1</w:t>
      </w:r>
      <w:r w:rsidR="005C6201">
        <w:rPr>
          <w:rFonts w:asciiTheme="minorEastAsia" w:hAnsiTheme="minorEastAsia"/>
          <w:sz w:val="22"/>
        </w:rPr>
        <w:t>0</w:t>
      </w:r>
      <w:r w:rsidR="00D0053C">
        <w:rPr>
          <w:rFonts w:asciiTheme="minorEastAsia" w:hAnsiTheme="minorEastAsia" w:hint="eastAsia"/>
          <w:sz w:val="22"/>
        </w:rPr>
        <w:t>次</w:t>
      </w:r>
      <w:r w:rsidR="00A715B0">
        <w:rPr>
          <w:rFonts w:asciiTheme="minorEastAsia" w:hAnsiTheme="minorEastAsia" w:hint="eastAsia"/>
          <w:sz w:val="22"/>
        </w:rPr>
        <w:t>水質</w:t>
      </w:r>
      <w:r w:rsidR="00D0053C">
        <w:rPr>
          <w:rFonts w:asciiTheme="minorEastAsia" w:hAnsiTheme="minorEastAsia" w:hint="eastAsia"/>
          <w:sz w:val="22"/>
        </w:rPr>
        <w:t>総量削減の在り方</w:t>
      </w:r>
      <w:r w:rsidR="00110E50">
        <w:rPr>
          <w:rFonts w:asciiTheme="minorEastAsia" w:hAnsiTheme="minorEastAsia" w:hint="eastAsia"/>
          <w:sz w:val="22"/>
        </w:rPr>
        <w:t>について</w:t>
      </w:r>
      <w:r w:rsidR="00D0053C">
        <w:rPr>
          <w:rFonts w:asciiTheme="minorEastAsia" w:hAnsiTheme="minorEastAsia" w:hint="eastAsia"/>
          <w:sz w:val="22"/>
        </w:rPr>
        <w:t>」</w:t>
      </w:r>
      <w:r w:rsidR="005C6201">
        <w:rPr>
          <w:rFonts w:asciiTheme="minorEastAsia" w:hAnsiTheme="minorEastAsia" w:hint="eastAsia"/>
          <w:sz w:val="22"/>
        </w:rPr>
        <w:t>が</w:t>
      </w:r>
      <w:r w:rsidR="00856BD8" w:rsidRPr="004A1AC9">
        <w:rPr>
          <w:rFonts w:asciiTheme="minorEastAsia" w:hAnsiTheme="minorEastAsia" w:hint="eastAsia"/>
          <w:sz w:val="22"/>
        </w:rPr>
        <w:t>答申され</w:t>
      </w:r>
      <w:r>
        <w:rPr>
          <w:rFonts w:asciiTheme="minorEastAsia" w:hAnsiTheme="minorEastAsia" w:hint="eastAsia"/>
          <w:sz w:val="22"/>
        </w:rPr>
        <w:t>、</w:t>
      </w:r>
      <w:r w:rsidR="005C6201">
        <w:rPr>
          <w:rFonts w:asciiTheme="minorEastAsia" w:hAnsiTheme="minorEastAsia" w:hint="eastAsia"/>
          <w:sz w:val="22"/>
        </w:rPr>
        <w:t>現在国において第10次総量削減基本方針の策定に向けた検討が進められている</w:t>
      </w:r>
      <w:r w:rsidR="00110B7C">
        <w:rPr>
          <w:rFonts w:asciiTheme="minorEastAsia" w:hAnsiTheme="minorEastAsia" w:hint="eastAsia"/>
          <w:sz w:val="22"/>
        </w:rPr>
        <w:t>。</w:t>
      </w:r>
      <w:r>
        <w:rPr>
          <w:rFonts w:asciiTheme="minorEastAsia" w:hAnsiTheme="minorEastAsia" w:hint="eastAsia"/>
          <w:sz w:val="22"/>
        </w:rPr>
        <w:t>制度の概要及び見直し検討の経緯に</w:t>
      </w:r>
      <w:r w:rsidR="0051550D">
        <w:rPr>
          <w:rFonts w:asciiTheme="minorEastAsia" w:hAnsiTheme="minorEastAsia" w:hint="eastAsia"/>
          <w:sz w:val="22"/>
        </w:rPr>
        <w:t>ついて、以下に整理した。</w:t>
      </w:r>
    </w:p>
    <w:p w14:paraId="75A6B2D1" w14:textId="4328FF8B" w:rsidR="00016CC4" w:rsidRPr="005863DC" w:rsidRDefault="00016CC4" w:rsidP="00A242E2">
      <w:pPr>
        <w:spacing w:line="300" w:lineRule="exact"/>
        <w:rPr>
          <w:rFonts w:asciiTheme="minorEastAsia" w:hAnsiTheme="minorEastAsia" w:cs="Meiryo UI"/>
          <w:sz w:val="22"/>
        </w:rPr>
      </w:pPr>
    </w:p>
    <w:p w14:paraId="78702E3A" w14:textId="1125C116" w:rsidR="00C61CF4" w:rsidRPr="0029354B" w:rsidRDefault="00C61CF4" w:rsidP="00C61CF4">
      <w:pPr>
        <w:widowControl/>
        <w:spacing w:line="300" w:lineRule="exact"/>
        <w:jc w:val="left"/>
        <w:rPr>
          <w:rFonts w:asciiTheme="majorEastAsia" w:eastAsiaTheme="majorEastAsia" w:hAnsiTheme="majorEastAsia"/>
          <w:b/>
          <w:sz w:val="24"/>
          <w:szCs w:val="24"/>
        </w:rPr>
      </w:pPr>
      <w:r>
        <w:rPr>
          <w:rFonts w:asciiTheme="majorEastAsia" w:eastAsiaTheme="majorEastAsia" w:hAnsiTheme="majorEastAsia" w:hint="eastAsia"/>
          <w:b/>
          <w:sz w:val="24"/>
          <w:szCs w:val="24"/>
        </w:rPr>
        <w:t>１</w:t>
      </w:r>
      <w:r w:rsidRPr="0029354B">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「豊かな大阪湾」保全・再生・創出プラン</w:t>
      </w:r>
      <w:r w:rsidRPr="0029354B">
        <w:rPr>
          <w:rFonts w:asciiTheme="majorEastAsia" w:eastAsiaTheme="majorEastAsia" w:hAnsiTheme="majorEastAsia" w:hint="eastAsia"/>
          <w:b/>
          <w:sz w:val="24"/>
          <w:szCs w:val="24"/>
        </w:rPr>
        <w:t>について</w:t>
      </w:r>
    </w:p>
    <w:p w14:paraId="5C4BF124" w14:textId="3666BFA4" w:rsidR="00C61CF4" w:rsidRPr="00A715B0" w:rsidRDefault="00996022" w:rsidP="00C61CF4">
      <w:pPr>
        <w:widowControl/>
        <w:spacing w:line="300" w:lineRule="exact"/>
        <w:jc w:val="left"/>
        <w:rPr>
          <w:rFonts w:asciiTheme="majorEastAsia" w:eastAsiaTheme="majorEastAsia" w:hAnsiTheme="majorEastAsia"/>
          <w:b/>
          <w:sz w:val="22"/>
        </w:rPr>
      </w:pPr>
      <w:r>
        <w:rPr>
          <w:rFonts w:asciiTheme="majorEastAsia" w:eastAsiaTheme="majorEastAsia" w:hAnsiTheme="majorEastAsia" w:hint="eastAsia"/>
          <w:b/>
          <w:sz w:val="22"/>
        </w:rPr>
        <w:t xml:space="preserve">１－１　</w:t>
      </w:r>
      <w:r w:rsidR="00C61CF4" w:rsidRPr="00A715B0">
        <w:rPr>
          <w:rFonts w:asciiTheme="majorEastAsia" w:eastAsiaTheme="majorEastAsia" w:hAnsiTheme="majorEastAsia" w:hint="eastAsia"/>
          <w:b/>
          <w:sz w:val="22"/>
        </w:rPr>
        <w:t>策定の趣旨等</w:t>
      </w:r>
    </w:p>
    <w:p w14:paraId="686ED9EE" w14:textId="62862529" w:rsidR="00C61CF4" w:rsidRDefault="00C61CF4" w:rsidP="00110E50">
      <w:pPr>
        <w:widowControl/>
        <w:spacing w:line="300" w:lineRule="exact"/>
        <w:ind w:leftChars="100" w:left="201" w:firstLineChars="100" w:firstLine="211"/>
        <w:jc w:val="left"/>
        <w:rPr>
          <w:rFonts w:asciiTheme="minorEastAsia" w:hAnsiTheme="minorEastAsia"/>
          <w:bCs/>
          <w:sz w:val="22"/>
        </w:rPr>
      </w:pPr>
      <w:r w:rsidRPr="0036404A">
        <w:rPr>
          <w:rFonts w:asciiTheme="minorEastAsia" w:hAnsiTheme="minorEastAsia" w:hint="eastAsia"/>
          <w:bCs/>
          <w:sz w:val="22"/>
        </w:rPr>
        <w:t>本</w:t>
      </w:r>
      <w:r>
        <w:rPr>
          <w:rFonts w:asciiTheme="minorEastAsia" w:hAnsiTheme="minorEastAsia" w:hint="eastAsia"/>
          <w:bCs/>
          <w:sz w:val="22"/>
        </w:rPr>
        <w:t>プラン</w:t>
      </w:r>
      <w:r w:rsidRPr="0036404A">
        <w:rPr>
          <w:rFonts w:asciiTheme="minorEastAsia" w:hAnsiTheme="minorEastAsia" w:hint="eastAsia"/>
          <w:bCs/>
          <w:sz w:val="22"/>
        </w:rPr>
        <w:t>は、</w:t>
      </w:r>
      <w:r>
        <w:rPr>
          <w:rFonts w:asciiTheme="minorEastAsia" w:hAnsiTheme="minorEastAsia" w:hint="eastAsia"/>
          <w:bCs/>
          <w:sz w:val="22"/>
        </w:rPr>
        <w:t>令和3年6月に改正された「瀬戸内海環境保全特別措置法</w:t>
      </w:r>
      <w:r w:rsidR="000B2A0D">
        <w:rPr>
          <w:rFonts w:asciiTheme="minorEastAsia" w:hAnsiTheme="minorEastAsia" w:hint="eastAsia"/>
          <w:bCs/>
          <w:sz w:val="22"/>
        </w:rPr>
        <w:t>」（昭和48年法律第1</w:t>
      </w:r>
      <w:r w:rsidR="000B2A0D">
        <w:rPr>
          <w:rFonts w:asciiTheme="minorEastAsia" w:hAnsiTheme="minorEastAsia"/>
          <w:bCs/>
          <w:sz w:val="22"/>
        </w:rPr>
        <w:t>10</w:t>
      </w:r>
      <w:r w:rsidR="000B2A0D">
        <w:rPr>
          <w:rFonts w:asciiTheme="minorEastAsia" w:hAnsiTheme="minorEastAsia" w:hint="eastAsia"/>
          <w:bCs/>
          <w:sz w:val="22"/>
        </w:rPr>
        <w:t>号）（以下、「瀬戸法」とする）</w:t>
      </w:r>
      <w:r>
        <w:rPr>
          <w:rFonts w:asciiTheme="minorEastAsia" w:hAnsiTheme="minorEastAsia" w:hint="eastAsia"/>
          <w:bCs/>
          <w:sz w:val="22"/>
        </w:rPr>
        <w:t>第2条の２に規定する瀬戸内海の環境の保全に関する基本理念に則り、かつ、令和4年2月に変更された「瀬戸内海環境保全基本計画」に基づき、大阪府の区域において瀬戸内海の環境の保全に関し、実施すべき施策について定めたものである。</w:t>
      </w:r>
    </w:p>
    <w:p w14:paraId="7FAB66DC" w14:textId="446F801E" w:rsidR="00C61CF4" w:rsidRPr="0036404A" w:rsidRDefault="00C61CF4" w:rsidP="00110E50">
      <w:pPr>
        <w:widowControl/>
        <w:spacing w:line="300" w:lineRule="exact"/>
        <w:ind w:leftChars="100" w:left="201" w:firstLineChars="100" w:firstLine="211"/>
        <w:jc w:val="left"/>
        <w:rPr>
          <w:rFonts w:asciiTheme="minorEastAsia" w:hAnsiTheme="minorEastAsia"/>
          <w:bCs/>
          <w:sz w:val="22"/>
        </w:rPr>
      </w:pPr>
      <w:r w:rsidRPr="00C61CF4">
        <w:rPr>
          <w:rFonts w:asciiTheme="minorEastAsia" w:hAnsiTheme="minorEastAsia" w:hint="eastAsia"/>
          <w:bCs/>
          <w:sz w:val="22"/>
        </w:rPr>
        <w:t>併せて、「水質汚濁防止法」（昭和45年法律第138号）</w:t>
      </w:r>
      <w:r w:rsidR="000B2A0D">
        <w:rPr>
          <w:rFonts w:asciiTheme="minorEastAsia" w:hAnsiTheme="minorEastAsia" w:hint="eastAsia"/>
          <w:bCs/>
          <w:sz w:val="22"/>
        </w:rPr>
        <w:t>（以下、「水濁法」とする）</w:t>
      </w:r>
      <w:r w:rsidRPr="00C61CF4">
        <w:rPr>
          <w:rFonts w:asciiTheme="minorEastAsia" w:hAnsiTheme="minorEastAsia" w:hint="eastAsia"/>
          <w:bCs/>
          <w:sz w:val="22"/>
        </w:rPr>
        <w:t>第４条の３の規定に基づき、「水質汚濁防止法施行令」（昭和46年政令第188号）別表第２第３号に規定する区域のうち大阪府の区域について、「化学的酸素要求量、窒素含有量及び</w:t>
      </w:r>
      <w:proofErr w:type="gramStart"/>
      <w:r w:rsidRPr="00C61CF4">
        <w:rPr>
          <w:rFonts w:asciiTheme="minorEastAsia" w:hAnsiTheme="minorEastAsia" w:hint="eastAsia"/>
          <w:bCs/>
          <w:sz w:val="22"/>
        </w:rPr>
        <w:t>りん</w:t>
      </w:r>
      <w:proofErr w:type="gramEnd"/>
      <w:r w:rsidRPr="00C61CF4">
        <w:rPr>
          <w:rFonts w:asciiTheme="minorEastAsia" w:hAnsiTheme="minorEastAsia" w:hint="eastAsia"/>
          <w:bCs/>
          <w:sz w:val="22"/>
        </w:rPr>
        <w:t>含有量に係る総量削減基本方針（瀬戸内海）」（令和４年１月策定）に定められた削減目標量を達成するため、必要な事項を定めたものである。</w:t>
      </w:r>
    </w:p>
    <w:p w14:paraId="6D95F93C" w14:textId="12326995" w:rsidR="00C61CF4" w:rsidRDefault="00C61CF4" w:rsidP="00110E50">
      <w:pPr>
        <w:widowControl/>
        <w:spacing w:line="300" w:lineRule="exact"/>
        <w:ind w:leftChars="100" w:left="201" w:firstLineChars="100" w:firstLine="211"/>
        <w:jc w:val="left"/>
        <w:rPr>
          <w:rFonts w:asciiTheme="minorEastAsia" w:hAnsiTheme="minorEastAsia"/>
          <w:bCs/>
          <w:sz w:val="22"/>
        </w:rPr>
      </w:pPr>
      <w:r w:rsidRPr="00C61CF4">
        <w:rPr>
          <w:rFonts w:asciiTheme="minorEastAsia" w:hAnsiTheme="minorEastAsia" w:hint="eastAsia"/>
          <w:bCs/>
          <w:sz w:val="22"/>
        </w:rPr>
        <w:t>本プランについては、概ね５年ごとに施策の進捗状況について点検を行うものとし、必要に応じて見直しを行うものとする。</w:t>
      </w:r>
    </w:p>
    <w:p w14:paraId="2D87619E" w14:textId="77777777" w:rsidR="00C61CF4" w:rsidRDefault="00C61CF4" w:rsidP="00C61CF4">
      <w:pPr>
        <w:widowControl/>
        <w:spacing w:line="300" w:lineRule="exact"/>
        <w:jc w:val="left"/>
        <w:rPr>
          <w:rFonts w:asciiTheme="minorEastAsia" w:hAnsiTheme="minorEastAsia"/>
          <w:bCs/>
          <w:sz w:val="22"/>
        </w:rPr>
      </w:pPr>
    </w:p>
    <w:p w14:paraId="3DB8B6C0" w14:textId="16014B2C" w:rsidR="00C61CF4" w:rsidRPr="00A715B0" w:rsidRDefault="00996022" w:rsidP="00C61CF4">
      <w:pPr>
        <w:widowControl/>
        <w:spacing w:line="300" w:lineRule="exact"/>
        <w:jc w:val="left"/>
        <w:rPr>
          <w:rFonts w:asciiTheme="majorEastAsia" w:eastAsiaTheme="majorEastAsia" w:hAnsiTheme="majorEastAsia"/>
          <w:b/>
          <w:sz w:val="22"/>
        </w:rPr>
      </w:pPr>
      <w:r>
        <w:rPr>
          <w:rFonts w:asciiTheme="majorEastAsia" w:eastAsiaTheme="majorEastAsia" w:hAnsiTheme="majorEastAsia" w:hint="eastAsia"/>
          <w:b/>
          <w:sz w:val="22"/>
        </w:rPr>
        <w:t xml:space="preserve">１－２　</w:t>
      </w:r>
      <w:r w:rsidR="00C61CF4" w:rsidRPr="00A715B0">
        <w:rPr>
          <w:rFonts w:asciiTheme="majorEastAsia" w:eastAsiaTheme="majorEastAsia" w:hAnsiTheme="majorEastAsia" w:hint="eastAsia"/>
          <w:b/>
          <w:sz w:val="22"/>
        </w:rPr>
        <w:t>計画の概要</w:t>
      </w:r>
    </w:p>
    <w:p w14:paraId="7247C11C" w14:textId="77777777" w:rsidR="00C61CF4" w:rsidRPr="00500321" w:rsidRDefault="00C61CF4" w:rsidP="00C61CF4">
      <w:pPr>
        <w:widowControl/>
        <w:spacing w:line="300" w:lineRule="exact"/>
        <w:ind w:firstLineChars="100" w:firstLine="212"/>
        <w:jc w:val="left"/>
        <w:rPr>
          <w:rFonts w:asciiTheme="minorEastAsia" w:hAnsiTheme="minorEastAsia"/>
          <w:b/>
          <w:bCs/>
          <w:sz w:val="22"/>
        </w:rPr>
      </w:pPr>
      <w:r w:rsidRPr="00C5191F">
        <w:rPr>
          <w:rFonts w:asciiTheme="minorEastAsia" w:hAnsiTheme="minorEastAsia" w:hint="eastAsia"/>
          <w:b/>
          <w:bCs/>
          <w:sz w:val="22"/>
        </w:rPr>
        <w:t>（大阪湾のゾーニング）</w:t>
      </w:r>
    </w:p>
    <w:p w14:paraId="45C83573" w14:textId="77777777" w:rsidR="00C61CF4" w:rsidRPr="008D51D0" w:rsidRDefault="00C61CF4" w:rsidP="00C61CF4">
      <w:pPr>
        <w:pStyle w:val="af0"/>
        <w:ind w:leftChars="100" w:left="201" w:firstLineChars="100" w:firstLine="211"/>
        <w:rPr>
          <w:rFonts w:hAnsi="ＭＳ 明朝"/>
          <w:color w:val="000000" w:themeColor="text1"/>
          <w:szCs w:val="22"/>
        </w:rPr>
      </w:pPr>
      <w:r w:rsidRPr="008D51D0">
        <w:rPr>
          <w:rFonts w:hAnsi="ＭＳ 明朝" w:hint="eastAsia"/>
          <w:color w:val="000000" w:themeColor="text1"/>
          <w:szCs w:val="22"/>
        </w:rPr>
        <w:t>大阪湾は、海域によって、水質の状況や生物の生息環境、漁場としての利用状況、沿岸の陸域の利用状況等が大きく異なっており、環境の保全・再生・創出に向けた課題も海域によって大きく異なっている。</w:t>
      </w:r>
    </w:p>
    <w:p w14:paraId="2CB7545F" w14:textId="3A46042A" w:rsidR="00C61CF4" w:rsidRDefault="00C61CF4" w:rsidP="00C61CF4">
      <w:pPr>
        <w:pStyle w:val="af0"/>
        <w:ind w:leftChars="100" w:left="201" w:firstLineChars="100" w:firstLine="211"/>
        <w:rPr>
          <w:rFonts w:hAnsi="ＭＳ 明朝"/>
          <w:color w:val="000000" w:themeColor="text1"/>
          <w:szCs w:val="22"/>
        </w:rPr>
      </w:pPr>
      <w:r w:rsidRPr="008D51D0">
        <w:rPr>
          <w:rFonts w:hAnsi="ＭＳ 明朝" w:hint="eastAsia"/>
          <w:color w:val="000000" w:themeColor="text1"/>
          <w:szCs w:val="22"/>
        </w:rPr>
        <w:t>本</w:t>
      </w:r>
      <w:r>
        <w:rPr>
          <w:rFonts w:hAnsi="ＭＳ 明朝" w:hint="eastAsia"/>
          <w:color w:val="000000" w:themeColor="text1"/>
          <w:szCs w:val="22"/>
        </w:rPr>
        <w:t>プラン</w:t>
      </w:r>
      <w:r w:rsidRPr="008D51D0">
        <w:rPr>
          <w:rFonts w:hAnsi="ＭＳ 明朝" w:hint="eastAsia"/>
          <w:color w:val="000000" w:themeColor="text1"/>
          <w:szCs w:val="22"/>
        </w:rPr>
        <w:t>においては、こ</w:t>
      </w:r>
      <w:r>
        <w:rPr>
          <w:rFonts w:hAnsi="ＭＳ 明朝" w:hint="eastAsia"/>
          <w:color w:val="000000" w:themeColor="text1"/>
          <w:szCs w:val="22"/>
        </w:rPr>
        <w:t>のことを勘案して、</w:t>
      </w:r>
      <w:r w:rsidR="00110E50">
        <w:rPr>
          <w:rFonts w:hAnsi="ＭＳ 明朝" w:hint="eastAsia"/>
          <w:color w:val="000000" w:themeColor="text1"/>
          <w:szCs w:val="22"/>
        </w:rPr>
        <w:t>図1に示すとおり</w:t>
      </w:r>
      <w:r>
        <w:rPr>
          <w:rFonts w:hAnsi="ＭＳ 明朝" w:hint="eastAsia"/>
          <w:color w:val="000000" w:themeColor="text1"/>
          <w:szCs w:val="22"/>
        </w:rPr>
        <w:t>大阪湾を３つのゾーンに区分し、個別目標と</w:t>
      </w:r>
      <w:r w:rsidRPr="008D51D0">
        <w:rPr>
          <w:rFonts w:hAnsi="ＭＳ 明朝" w:hint="eastAsia"/>
          <w:color w:val="000000" w:themeColor="text1"/>
          <w:szCs w:val="22"/>
        </w:rPr>
        <w:t>基本的な施策ごとに、重点的</w:t>
      </w:r>
      <w:r>
        <w:rPr>
          <w:rFonts w:hAnsi="ＭＳ 明朝" w:hint="eastAsia"/>
          <w:color w:val="000000" w:themeColor="text1"/>
          <w:szCs w:val="22"/>
        </w:rPr>
        <w:t>に取り組むゾーンを明らかにし、きめ細かく取組を推進することとしている</w:t>
      </w:r>
      <w:r w:rsidRPr="008D51D0">
        <w:rPr>
          <w:rFonts w:hAnsi="ＭＳ 明朝" w:hint="eastAsia"/>
          <w:color w:val="000000" w:themeColor="text1"/>
          <w:szCs w:val="22"/>
        </w:rPr>
        <w:t>。</w:t>
      </w:r>
    </w:p>
    <w:p w14:paraId="4E71B600" w14:textId="133C9BFE" w:rsidR="00C61CF4" w:rsidRPr="00C61CF4" w:rsidRDefault="00C61CF4" w:rsidP="009D0F7F">
      <w:pPr>
        <w:widowControl/>
        <w:jc w:val="left"/>
        <w:rPr>
          <w:rFonts w:hAnsi="ＭＳ 明朝"/>
          <w:color w:val="000000" w:themeColor="text1"/>
        </w:rPr>
      </w:pPr>
      <w:r>
        <w:rPr>
          <w:rFonts w:hAnsi="ＭＳ 明朝"/>
          <w:color w:val="000000" w:themeColor="text1"/>
        </w:rPr>
        <w:br w:type="page"/>
      </w:r>
    </w:p>
    <w:tbl>
      <w:tblPr>
        <w:tblpPr w:leftFromText="142" w:rightFromText="142" w:vertAnchor="text" w:horzAnchor="margin" w:tblpXSpec="right"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984"/>
        <w:gridCol w:w="1299"/>
      </w:tblGrid>
      <w:tr w:rsidR="00C61CF4" w:rsidRPr="008D51D0" w14:paraId="6FEF56A5" w14:textId="77777777" w:rsidTr="00C61CF4">
        <w:trPr>
          <w:trHeight w:val="452"/>
        </w:trPr>
        <w:tc>
          <w:tcPr>
            <w:tcW w:w="817" w:type="dxa"/>
            <w:vAlign w:val="center"/>
          </w:tcPr>
          <w:p w14:paraId="132AB25C" w14:textId="77777777" w:rsidR="00C61CF4" w:rsidRPr="008D51D0" w:rsidRDefault="00C61CF4" w:rsidP="00C61CF4">
            <w:pPr>
              <w:pStyle w:val="af0"/>
              <w:spacing w:line="160" w:lineRule="exact"/>
              <w:jc w:val="center"/>
              <w:rPr>
                <w:rFonts w:ascii="ＭＳ ゴシック" w:eastAsia="ＭＳ ゴシック" w:hAnsi="ＭＳ ゴシック"/>
                <w:color w:val="000000" w:themeColor="text1"/>
                <w:sz w:val="16"/>
                <w:szCs w:val="16"/>
              </w:rPr>
            </w:pPr>
            <w:r w:rsidRPr="008D51D0">
              <w:rPr>
                <w:rFonts w:ascii="ＭＳ ゴシック" w:eastAsia="ＭＳ ゴシック" w:hAnsi="ＭＳ ゴシック" w:hint="eastAsia"/>
                <w:color w:val="000000" w:themeColor="text1"/>
                <w:sz w:val="16"/>
                <w:szCs w:val="16"/>
              </w:rPr>
              <w:lastRenderedPageBreak/>
              <w:t>ゾーン</w:t>
            </w:r>
          </w:p>
        </w:tc>
        <w:tc>
          <w:tcPr>
            <w:tcW w:w="2984" w:type="dxa"/>
            <w:vAlign w:val="center"/>
          </w:tcPr>
          <w:p w14:paraId="680935E2" w14:textId="77777777" w:rsidR="00C61CF4" w:rsidRPr="008D51D0" w:rsidRDefault="00C61CF4" w:rsidP="00C61CF4">
            <w:pPr>
              <w:pStyle w:val="af0"/>
              <w:spacing w:line="200" w:lineRule="exact"/>
              <w:jc w:val="center"/>
              <w:rPr>
                <w:rFonts w:ascii="ＭＳ ゴシック" w:eastAsia="ＭＳ ゴシック" w:hAnsi="ＭＳ ゴシック"/>
                <w:color w:val="000000" w:themeColor="text1"/>
                <w:sz w:val="18"/>
                <w:szCs w:val="16"/>
              </w:rPr>
            </w:pPr>
            <w:r w:rsidRPr="008D51D0">
              <w:rPr>
                <w:rFonts w:ascii="ＭＳ ゴシック" w:eastAsia="ＭＳ ゴシック" w:hAnsi="ＭＳ ゴシック" w:hint="eastAsia"/>
                <w:color w:val="000000" w:themeColor="text1"/>
                <w:sz w:val="18"/>
                <w:szCs w:val="16"/>
              </w:rPr>
              <w:t>海域の主な特徴</w:t>
            </w:r>
          </w:p>
        </w:tc>
        <w:tc>
          <w:tcPr>
            <w:tcW w:w="1299" w:type="dxa"/>
            <w:vAlign w:val="center"/>
          </w:tcPr>
          <w:p w14:paraId="4464FD5D" w14:textId="77777777" w:rsidR="00C61CF4" w:rsidRPr="008D51D0" w:rsidRDefault="00C61CF4" w:rsidP="00C61CF4">
            <w:pPr>
              <w:pStyle w:val="af0"/>
              <w:spacing w:line="200" w:lineRule="exact"/>
              <w:jc w:val="center"/>
              <w:rPr>
                <w:rFonts w:ascii="ＭＳ ゴシック" w:eastAsia="ＭＳ ゴシック" w:hAnsi="ＭＳ ゴシック"/>
                <w:color w:val="000000" w:themeColor="text1"/>
                <w:sz w:val="18"/>
                <w:szCs w:val="16"/>
              </w:rPr>
            </w:pPr>
            <w:r w:rsidRPr="008D51D0">
              <w:rPr>
                <w:rFonts w:ascii="ＭＳ ゴシック" w:eastAsia="ＭＳ ゴシック" w:hAnsi="ＭＳ ゴシック" w:hint="eastAsia"/>
                <w:color w:val="000000" w:themeColor="text1"/>
                <w:sz w:val="18"/>
                <w:szCs w:val="16"/>
              </w:rPr>
              <w:t>沿岸の陸域の</w:t>
            </w:r>
          </w:p>
          <w:p w14:paraId="71589F97" w14:textId="77777777" w:rsidR="00C61CF4" w:rsidRPr="008D51D0" w:rsidRDefault="00C61CF4" w:rsidP="00C61CF4">
            <w:pPr>
              <w:pStyle w:val="af0"/>
              <w:spacing w:line="200" w:lineRule="exact"/>
              <w:jc w:val="center"/>
              <w:rPr>
                <w:rFonts w:ascii="ＭＳ ゴシック" w:eastAsia="ＭＳ ゴシック" w:hAnsi="ＭＳ ゴシック"/>
                <w:color w:val="000000" w:themeColor="text1"/>
                <w:sz w:val="18"/>
                <w:szCs w:val="16"/>
              </w:rPr>
            </w:pPr>
            <w:r w:rsidRPr="008D51D0">
              <w:rPr>
                <w:rFonts w:ascii="ＭＳ ゴシック" w:eastAsia="ＭＳ ゴシック" w:hAnsi="ＭＳ ゴシック" w:hint="eastAsia"/>
                <w:color w:val="000000" w:themeColor="text1"/>
                <w:sz w:val="18"/>
                <w:szCs w:val="16"/>
              </w:rPr>
              <w:t>主な特徴</w:t>
            </w:r>
          </w:p>
        </w:tc>
      </w:tr>
      <w:tr w:rsidR="00C61CF4" w:rsidRPr="008D51D0" w14:paraId="02697970" w14:textId="77777777" w:rsidTr="00C61CF4">
        <w:tc>
          <w:tcPr>
            <w:tcW w:w="817" w:type="dxa"/>
            <w:vAlign w:val="center"/>
          </w:tcPr>
          <w:p w14:paraId="4BDBDC45" w14:textId="77777777" w:rsidR="00C61CF4" w:rsidRPr="008D51D0" w:rsidRDefault="00C61CF4" w:rsidP="00C61CF4">
            <w:pPr>
              <w:pStyle w:val="af0"/>
              <w:jc w:val="center"/>
              <w:rPr>
                <w:rFonts w:ascii="ＭＳ ゴシック" w:eastAsia="ＭＳ ゴシック" w:hAnsi="ＭＳ ゴシック"/>
                <w:b/>
                <w:color w:val="000000" w:themeColor="text1"/>
                <w:szCs w:val="22"/>
              </w:rPr>
            </w:pPr>
            <w:r w:rsidRPr="008D51D0">
              <w:rPr>
                <w:rFonts w:ascii="ＭＳ ゴシック" w:eastAsia="ＭＳ ゴシック" w:hAnsi="ＭＳ ゴシック" w:hint="eastAsia"/>
                <w:b/>
                <w:color w:val="000000" w:themeColor="text1"/>
                <w:szCs w:val="22"/>
              </w:rPr>
              <w:t>１</w:t>
            </w:r>
          </w:p>
        </w:tc>
        <w:tc>
          <w:tcPr>
            <w:tcW w:w="2984" w:type="dxa"/>
            <w:vAlign w:val="center"/>
          </w:tcPr>
          <w:p w14:paraId="4C9E254C" w14:textId="77777777" w:rsidR="00C61CF4" w:rsidRPr="008D51D0" w:rsidRDefault="00C61CF4" w:rsidP="00C61CF4">
            <w:pPr>
              <w:pStyle w:val="af0"/>
              <w:spacing w:line="240" w:lineRule="exact"/>
              <w:ind w:left="171" w:rightChars="-18" w:right="-36" w:hangingChars="100" w:hanging="171"/>
              <w:rPr>
                <w:rFonts w:hAnsi="ＭＳ 明朝"/>
                <w:color w:val="000000" w:themeColor="text1"/>
                <w:sz w:val="18"/>
                <w:szCs w:val="20"/>
              </w:rPr>
            </w:pPr>
            <w:r w:rsidRPr="008D51D0">
              <w:rPr>
                <w:rFonts w:hAnsi="ＭＳ 明朝" w:hint="eastAsia"/>
                <w:color w:val="000000" w:themeColor="text1"/>
                <w:sz w:val="18"/>
                <w:szCs w:val="20"/>
              </w:rPr>
              <w:t>・水質の窒素・</w:t>
            </w:r>
            <w:proofErr w:type="gramStart"/>
            <w:r w:rsidRPr="008D51D0">
              <w:rPr>
                <w:rFonts w:hAnsi="ＭＳ 明朝" w:hint="eastAsia"/>
                <w:color w:val="000000" w:themeColor="text1"/>
                <w:sz w:val="18"/>
                <w:szCs w:val="20"/>
              </w:rPr>
              <w:t>りん</w:t>
            </w:r>
            <w:proofErr w:type="gramEnd"/>
            <w:r w:rsidRPr="008D51D0">
              <w:rPr>
                <w:rFonts w:hAnsi="ＭＳ 明朝" w:hint="eastAsia"/>
                <w:color w:val="000000" w:themeColor="text1"/>
                <w:sz w:val="18"/>
                <w:szCs w:val="20"/>
              </w:rPr>
              <w:t>等の濃度が高く、濃度勾配が大きい。</w:t>
            </w:r>
          </w:p>
          <w:p w14:paraId="6A09B377" w14:textId="77777777" w:rsidR="00C61CF4" w:rsidRPr="008D51D0" w:rsidRDefault="00C61CF4" w:rsidP="00C61CF4">
            <w:pPr>
              <w:pStyle w:val="af0"/>
              <w:spacing w:line="240" w:lineRule="exact"/>
              <w:rPr>
                <w:rFonts w:hAnsi="ＭＳ 明朝"/>
                <w:color w:val="000000" w:themeColor="text1"/>
                <w:sz w:val="18"/>
                <w:szCs w:val="20"/>
              </w:rPr>
            </w:pPr>
            <w:r w:rsidRPr="008D51D0">
              <w:rPr>
                <w:rFonts w:hAnsi="ＭＳ 明朝" w:hint="eastAsia"/>
                <w:color w:val="000000" w:themeColor="text1"/>
                <w:sz w:val="18"/>
                <w:szCs w:val="20"/>
              </w:rPr>
              <w:t>・夏季に底層ＤＯが低い。</w:t>
            </w:r>
          </w:p>
          <w:p w14:paraId="1136DACA" w14:textId="77777777" w:rsidR="00C61CF4" w:rsidRPr="008D51D0" w:rsidRDefault="00C61CF4" w:rsidP="00C61CF4">
            <w:pPr>
              <w:pStyle w:val="af0"/>
              <w:spacing w:line="240" w:lineRule="exact"/>
              <w:ind w:left="171" w:hangingChars="100" w:hanging="171"/>
              <w:rPr>
                <w:rFonts w:hAnsi="ＭＳ 明朝"/>
                <w:color w:val="000000" w:themeColor="text1"/>
                <w:sz w:val="18"/>
                <w:szCs w:val="20"/>
              </w:rPr>
            </w:pPr>
            <w:r w:rsidRPr="008D51D0">
              <w:rPr>
                <w:rFonts w:hAnsi="ＭＳ 明朝" w:hint="eastAsia"/>
                <w:color w:val="000000" w:themeColor="text1"/>
                <w:sz w:val="18"/>
                <w:szCs w:val="20"/>
              </w:rPr>
              <w:t>・魚類等の生息にとっては厳しい環境にある中、主成育場として利用されている。</w:t>
            </w:r>
          </w:p>
        </w:tc>
        <w:tc>
          <w:tcPr>
            <w:tcW w:w="1299" w:type="dxa"/>
            <w:vAlign w:val="center"/>
          </w:tcPr>
          <w:p w14:paraId="007422D8" w14:textId="77777777" w:rsidR="00C61CF4" w:rsidRPr="008D51D0" w:rsidRDefault="00C61CF4" w:rsidP="00C61CF4">
            <w:pPr>
              <w:pStyle w:val="af0"/>
              <w:spacing w:line="240" w:lineRule="exact"/>
              <w:ind w:left="85" w:hangingChars="50" w:hanging="85"/>
              <w:rPr>
                <w:rFonts w:hAnsi="ＭＳ 明朝"/>
                <w:color w:val="000000" w:themeColor="text1"/>
                <w:sz w:val="18"/>
                <w:szCs w:val="20"/>
              </w:rPr>
            </w:pPr>
            <w:r w:rsidRPr="008D51D0">
              <w:rPr>
                <w:rFonts w:hAnsi="ＭＳ 明朝" w:hint="eastAsia"/>
                <w:color w:val="000000" w:themeColor="text1"/>
                <w:sz w:val="18"/>
                <w:szCs w:val="20"/>
              </w:rPr>
              <w:t>・産業の拠点としての利用が図られている。</w:t>
            </w:r>
          </w:p>
        </w:tc>
      </w:tr>
      <w:tr w:rsidR="00C61CF4" w:rsidRPr="008D51D0" w14:paraId="387031D5" w14:textId="77777777" w:rsidTr="00C61CF4">
        <w:trPr>
          <w:trHeight w:val="582"/>
        </w:trPr>
        <w:tc>
          <w:tcPr>
            <w:tcW w:w="817" w:type="dxa"/>
            <w:vAlign w:val="center"/>
          </w:tcPr>
          <w:p w14:paraId="23645D4F" w14:textId="77777777" w:rsidR="00C61CF4" w:rsidRPr="008D51D0" w:rsidRDefault="00C61CF4" w:rsidP="00C61CF4">
            <w:pPr>
              <w:pStyle w:val="af0"/>
              <w:jc w:val="center"/>
              <w:rPr>
                <w:rFonts w:ascii="ＭＳ ゴシック" w:eastAsia="ＭＳ ゴシック" w:hAnsi="ＭＳ ゴシック"/>
                <w:b/>
                <w:color w:val="000000" w:themeColor="text1"/>
                <w:szCs w:val="22"/>
              </w:rPr>
            </w:pPr>
            <w:r w:rsidRPr="008D51D0">
              <w:rPr>
                <w:rFonts w:ascii="ＭＳ ゴシック" w:eastAsia="ＭＳ ゴシック" w:hAnsi="ＭＳ ゴシック" w:hint="eastAsia"/>
                <w:b/>
                <w:color w:val="000000" w:themeColor="text1"/>
                <w:szCs w:val="22"/>
              </w:rPr>
              <w:t>２</w:t>
            </w:r>
          </w:p>
        </w:tc>
        <w:tc>
          <w:tcPr>
            <w:tcW w:w="2984" w:type="dxa"/>
            <w:vAlign w:val="center"/>
          </w:tcPr>
          <w:p w14:paraId="5C5C77B3" w14:textId="77777777" w:rsidR="00C61CF4" w:rsidRPr="008D51D0" w:rsidRDefault="00C61CF4" w:rsidP="00C61CF4">
            <w:pPr>
              <w:pStyle w:val="af0"/>
              <w:spacing w:line="240" w:lineRule="exact"/>
              <w:ind w:left="171" w:hangingChars="100" w:hanging="171"/>
              <w:rPr>
                <w:rFonts w:hAnsi="ＭＳ 明朝"/>
                <w:color w:val="000000" w:themeColor="text1"/>
                <w:sz w:val="18"/>
                <w:szCs w:val="20"/>
              </w:rPr>
            </w:pPr>
            <w:r w:rsidRPr="008D51D0">
              <w:rPr>
                <w:rFonts w:hAnsi="ＭＳ 明朝" w:hint="eastAsia"/>
                <w:color w:val="000000" w:themeColor="text1"/>
                <w:sz w:val="18"/>
                <w:szCs w:val="20"/>
              </w:rPr>
              <w:t>・水質の濃度が緩やかに変化している。</w:t>
            </w:r>
          </w:p>
          <w:p w14:paraId="6268F0F8" w14:textId="77777777" w:rsidR="00C61CF4" w:rsidRPr="008D51D0" w:rsidRDefault="00C61CF4" w:rsidP="00C61CF4">
            <w:pPr>
              <w:pStyle w:val="af0"/>
              <w:spacing w:line="240" w:lineRule="exact"/>
              <w:ind w:left="171" w:hangingChars="100" w:hanging="171"/>
              <w:rPr>
                <w:rFonts w:hAnsi="ＭＳ 明朝"/>
                <w:color w:val="000000" w:themeColor="text1"/>
                <w:sz w:val="18"/>
                <w:szCs w:val="20"/>
              </w:rPr>
            </w:pPr>
            <w:r w:rsidRPr="008D51D0">
              <w:rPr>
                <w:rFonts w:hAnsi="ＭＳ 明朝" w:hint="eastAsia"/>
                <w:color w:val="000000" w:themeColor="text1"/>
                <w:sz w:val="18"/>
                <w:szCs w:val="20"/>
              </w:rPr>
              <w:t>・漁場としてよく利用されている。</w:t>
            </w:r>
          </w:p>
        </w:tc>
        <w:tc>
          <w:tcPr>
            <w:tcW w:w="1299" w:type="dxa"/>
            <w:vMerge w:val="restart"/>
            <w:vAlign w:val="center"/>
          </w:tcPr>
          <w:p w14:paraId="6EF141A4" w14:textId="77777777" w:rsidR="00C61CF4" w:rsidRPr="008D51D0" w:rsidRDefault="00C61CF4" w:rsidP="00C61CF4">
            <w:pPr>
              <w:pStyle w:val="af0"/>
              <w:spacing w:line="240" w:lineRule="exact"/>
              <w:ind w:left="85" w:hangingChars="50" w:hanging="85"/>
              <w:rPr>
                <w:rFonts w:hAnsi="ＭＳ 明朝"/>
                <w:color w:val="000000" w:themeColor="text1"/>
                <w:sz w:val="18"/>
                <w:szCs w:val="20"/>
              </w:rPr>
            </w:pPr>
            <w:r w:rsidRPr="008D51D0">
              <w:rPr>
                <w:rFonts w:hAnsi="ＭＳ 明朝" w:hint="eastAsia"/>
                <w:color w:val="000000" w:themeColor="text1"/>
                <w:sz w:val="18"/>
                <w:szCs w:val="20"/>
              </w:rPr>
              <w:t>・海水浴場や自然とのふれあいの場等としての利用が図られている。</w:t>
            </w:r>
          </w:p>
        </w:tc>
      </w:tr>
      <w:tr w:rsidR="00C61CF4" w:rsidRPr="008D51D0" w14:paraId="6D347E38" w14:textId="77777777" w:rsidTr="00C61CF4">
        <w:tc>
          <w:tcPr>
            <w:tcW w:w="817" w:type="dxa"/>
            <w:vAlign w:val="center"/>
          </w:tcPr>
          <w:p w14:paraId="43347898" w14:textId="77777777" w:rsidR="00C61CF4" w:rsidRPr="008D51D0" w:rsidRDefault="00C61CF4" w:rsidP="00C61CF4">
            <w:pPr>
              <w:pStyle w:val="af0"/>
              <w:jc w:val="center"/>
              <w:rPr>
                <w:rFonts w:ascii="ＭＳ ゴシック" w:eastAsia="ＭＳ ゴシック" w:hAnsi="ＭＳ ゴシック"/>
                <w:b/>
                <w:color w:val="000000" w:themeColor="text1"/>
                <w:szCs w:val="22"/>
              </w:rPr>
            </w:pPr>
            <w:r w:rsidRPr="008D51D0">
              <w:rPr>
                <w:rFonts w:ascii="ＭＳ ゴシック" w:eastAsia="ＭＳ ゴシック" w:hAnsi="ＭＳ ゴシック" w:hint="eastAsia"/>
                <w:b/>
                <w:color w:val="000000" w:themeColor="text1"/>
                <w:szCs w:val="22"/>
              </w:rPr>
              <w:t>３</w:t>
            </w:r>
          </w:p>
        </w:tc>
        <w:tc>
          <w:tcPr>
            <w:tcW w:w="2984" w:type="dxa"/>
            <w:vAlign w:val="center"/>
          </w:tcPr>
          <w:p w14:paraId="4F032C3F" w14:textId="77777777" w:rsidR="00C61CF4" w:rsidRPr="008D51D0" w:rsidRDefault="00C61CF4" w:rsidP="00C61CF4">
            <w:pPr>
              <w:pStyle w:val="af0"/>
              <w:spacing w:line="240" w:lineRule="exact"/>
              <w:ind w:left="171" w:hangingChars="100" w:hanging="171"/>
              <w:rPr>
                <w:rFonts w:hAnsi="ＭＳ 明朝"/>
                <w:color w:val="000000" w:themeColor="text1"/>
                <w:sz w:val="18"/>
                <w:szCs w:val="20"/>
              </w:rPr>
            </w:pPr>
            <w:r w:rsidRPr="008D51D0">
              <w:rPr>
                <w:rFonts w:hAnsi="ＭＳ 明朝" w:hint="eastAsia"/>
                <w:color w:val="000000" w:themeColor="text1"/>
                <w:sz w:val="18"/>
                <w:szCs w:val="20"/>
              </w:rPr>
              <w:t>・湾口部を有し、海水交換が活発であり、水質の濃度が均一化している。</w:t>
            </w:r>
          </w:p>
          <w:p w14:paraId="47C53C3C" w14:textId="77777777" w:rsidR="00C61CF4" w:rsidRPr="008D51D0" w:rsidRDefault="00C61CF4" w:rsidP="00C61CF4">
            <w:pPr>
              <w:pStyle w:val="af0"/>
              <w:spacing w:line="240" w:lineRule="exact"/>
              <w:ind w:left="171" w:hangingChars="100" w:hanging="171"/>
              <w:rPr>
                <w:rFonts w:hAnsi="ＭＳ 明朝"/>
                <w:color w:val="000000" w:themeColor="text1"/>
                <w:sz w:val="18"/>
                <w:szCs w:val="20"/>
              </w:rPr>
            </w:pPr>
            <w:r w:rsidRPr="008D51D0">
              <w:rPr>
                <w:rFonts w:hAnsi="ＭＳ 明朝" w:hint="eastAsia"/>
                <w:color w:val="000000" w:themeColor="text1"/>
                <w:sz w:val="18"/>
                <w:szCs w:val="20"/>
              </w:rPr>
              <w:t>・漁場としてよく利用されている。</w:t>
            </w:r>
          </w:p>
        </w:tc>
        <w:tc>
          <w:tcPr>
            <w:tcW w:w="1299" w:type="dxa"/>
            <w:vMerge/>
          </w:tcPr>
          <w:p w14:paraId="74A4B158" w14:textId="77777777" w:rsidR="00C61CF4" w:rsidRPr="008D51D0" w:rsidRDefault="00C61CF4" w:rsidP="00C61CF4">
            <w:pPr>
              <w:pStyle w:val="af0"/>
              <w:spacing w:line="240" w:lineRule="exact"/>
              <w:rPr>
                <w:rFonts w:hAnsi="ＭＳ 明朝"/>
                <w:color w:val="000000" w:themeColor="text1"/>
                <w:szCs w:val="22"/>
              </w:rPr>
            </w:pPr>
          </w:p>
        </w:tc>
      </w:tr>
    </w:tbl>
    <w:p w14:paraId="11798826" w14:textId="77777777" w:rsidR="00C61CF4" w:rsidRPr="008D51D0" w:rsidRDefault="00C61CF4" w:rsidP="00C61CF4">
      <w:pPr>
        <w:pStyle w:val="af0"/>
        <w:suppressLineNumbers/>
        <w:rPr>
          <w:rFonts w:hAnsi="ＭＳ 明朝"/>
          <w:color w:val="000000" w:themeColor="text1"/>
          <w:szCs w:val="22"/>
        </w:rPr>
      </w:pPr>
      <w:r w:rsidRPr="008D51D0">
        <w:rPr>
          <w:noProof/>
          <w:color w:val="000000" w:themeColor="text1"/>
        </w:rPr>
        <mc:AlternateContent>
          <mc:Choice Requires="wpg">
            <w:drawing>
              <wp:anchor distT="0" distB="0" distL="114300" distR="114300" simplePos="0" relativeHeight="251663872" behindDoc="0" locked="0" layoutInCell="1" allowOverlap="1" wp14:anchorId="4C4D23CA" wp14:editId="4662D7F2">
                <wp:simplePos x="0" y="0"/>
                <wp:positionH relativeFrom="column">
                  <wp:posOffset>-129142</wp:posOffset>
                </wp:positionH>
                <wp:positionV relativeFrom="paragraph">
                  <wp:posOffset>42545</wp:posOffset>
                </wp:positionV>
                <wp:extent cx="2861310" cy="2704465"/>
                <wp:effectExtent l="0" t="0" r="0" b="635"/>
                <wp:wrapNone/>
                <wp:docPr id="2" name="グループ化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861310" cy="2704465"/>
                          <a:chOff x="0" y="0"/>
                          <a:chExt cx="58688" cy="55504"/>
                        </a:xfrm>
                      </wpg:grpSpPr>
                      <pic:pic xmlns:pic="http://schemas.openxmlformats.org/drawingml/2006/picture">
                        <pic:nvPicPr>
                          <pic:cNvPr id="8"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257" y="6149"/>
                            <a:ext cx="52365" cy="48811"/>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11"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688" cy="55504"/>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78318549" id="グループ化 2" o:spid="_x0000_s1026" style="position:absolute;margin-left:-10.15pt;margin-top:3.35pt;width:225.3pt;height:212.95pt;z-index:251663872" coordsize="58688,55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5257;top:6149;width:52365;height:48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" fillcolor="#5b9bd5 [3204]" strokecolor="black [3213]">
                  <v:imagedata r:id="rId10" o:title=""/>
                </v:shape>
                <v:shape id="Picture 4" o:spid="_x0000_s1028" type="#_x0000_t75" style="position:absolute;width:58688;height:55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" fillcolor="#5b9bd5 [3204]" strokecolor="black [3213]">
                  <v:imagedata r:id="rId11" o:title=""/>
                </v:shape>
              </v:group>
            </w:pict>
          </mc:Fallback>
        </mc:AlternateContent>
      </w:r>
    </w:p>
    <w:p w14:paraId="7E68C1E3" w14:textId="77777777" w:rsidR="00C61CF4" w:rsidRPr="008D51D0" w:rsidRDefault="00C61CF4" w:rsidP="00C61CF4">
      <w:pPr>
        <w:pStyle w:val="af0"/>
        <w:suppressLineNumbers/>
        <w:rPr>
          <w:rFonts w:hAnsi="ＭＳ 明朝"/>
          <w:color w:val="000000" w:themeColor="text1"/>
          <w:szCs w:val="22"/>
        </w:rPr>
      </w:pPr>
    </w:p>
    <w:p w14:paraId="13E3287D" w14:textId="77777777" w:rsidR="00C61CF4" w:rsidRPr="008D51D0" w:rsidRDefault="00C61CF4" w:rsidP="00C61CF4">
      <w:pPr>
        <w:pStyle w:val="af0"/>
        <w:suppressLineNumbers/>
        <w:rPr>
          <w:rFonts w:hAnsi="ＭＳ 明朝"/>
          <w:color w:val="000000" w:themeColor="text1"/>
          <w:szCs w:val="22"/>
        </w:rPr>
      </w:pPr>
    </w:p>
    <w:p w14:paraId="0C95032D" w14:textId="77777777" w:rsidR="00C61CF4" w:rsidRPr="008D51D0" w:rsidRDefault="00C61CF4" w:rsidP="00C61CF4">
      <w:pPr>
        <w:pStyle w:val="af0"/>
        <w:suppressLineNumbers/>
        <w:rPr>
          <w:rFonts w:hAnsi="ＭＳ 明朝"/>
          <w:color w:val="000000" w:themeColor="text1"/>
          <w:szCs w:val="22"/>
        </w:rPr>
      </w:pPr>
    </w:p>
    <w:p w14:paraId="4BA79EED" w14:textId="77777777" w:rsidR="00C61CF4" w:rsidRPr="008D51D0" w:rsidRDefault="00C61CF4" w:rsidP="00C61CF4">
      <w:pPr>
        <w:pStyle w:val="af0"/>
        <w:suppressLineNumbers/>
        <w:rPr>
          <w:rFonts w:hAnsi="ＭＳ 明朝"/>
          <w:color w:val="000000" w:themeColor="text1"/>
          <w:szCs w:val="22"/>
        </w:rPr>
      </w:pPr>
    </w:p>
    <w:p w14:paraId="7888D22C" w14:textId="77777777" w:rsidR="00C61CF4" w:rsidRPr="008D51D0" w:rsidRDefault="00C61CF4" w:rsidP="00C61CF4">
      <w:pPr>
        <w:pStyle w:val="af0"/>
        <w:suppressLineNumbers/>
        <w:rPr>
          <w:rFonts w:hAnsi="ＭＳ 明朝"/>
          <w:color w:val="000000" w:themeColor="text1"/>
          <w:szCs w:val="22"/>
        </w:rPr>
      </w:pPr>
    </w:p>
    <w:p w14:paraId="33F3C74A" w14:textId="77777777" w:rsidR="00C61CF4" w:rsidRPr="008D51D0" w:rsidRDefault="00C61CF4" w:rsidP="00C61CF4">
      <w:pPr>
        <w:pStyle w:val="af0"/>
        <w:suppressLineNumbers/>
        <w:rPr>
          <w:rFonts w:ascii="ＭＳ ゴシック" w:eastAsia="ＭＳ ゴシック" w:hAnsi="ＭＳ ゴシック"/>
          <w:b/>
          <w:color w:val="000000" w:themeColor="text1"/>
          <w:szCs w:val="22"/>
        </w:rPr>
      </w:pPr>
    </w:p>
    <w:p w14:paraId="2A312B8A" w14:textId="77777777" w:rsidR="00C61CF4" w:rsidRPr="008D51D0" w:rsidRDefault="00C61CF4" w:rsidP="00C61CF4">
      <w:pPr>
        <w:pStyle w:val="af0"/>
        <w:suppressLineNumbers/>
        <w:rPr>
          <w:rFonts w:ascii="ＭＳ ゴシック" w:eastAsia="ＭＳ ゴシック" w:hAnsi="ＭＳ ゴシック"/>
          <w:b/>
          <w:color w:val="000000" w:themeColor="text1"/>
          <w:szCs w:val="22"/>
        </w:rPr>
      </w:pPr>
    </w:p>
    <w:p w14:paraId="3B6015D0" w14:textId="77777777" w:rsidR="00C61CF4" w:rsidRPr="008D51D0" w:rsidRDefault="00C61CF4" w:rsidP="00C61CF4">
      <w:pPr>
        <w:pStyle w:val="af0"/>
        <w:suppressLineNumbers/>
        <w:rPr>
          <w:rFonts w:ascii="ＭＳ ゴシック" w:eastAsia="ＭＳ ゴシック" w:hAnsi="ＭＳ ゴシック"/>
          <w:b/>
          <w:color w:val="000000" w:themeColor="text1"/>
          <w:szCs w:val="22"/>
        </w:rPr>
      </w:pPr>
    </w:p>
    <w:p w14:paraId="7031ADBE" w14:textId="77777777" w:rsidR="00C61CF4" w:rsidRPr="008D51D0" w:rsidRDefault="00C61CF4" w:rsidP="00C61CF4">
      <w:pPr>
        <w:pStyle w:val="af0"/>
        <w:suppressLineNumbers/>
        <w:rPr>
          <w:rFonts w:ascii="ＭＳ ゴシック" w:eastAsia="ＭＳ ゴシック" w:hAnsi="ＭＳ ゴシック"/>
          <w:b/>
          <w:color w:val="000000" w:themeColor="text1"/>
          <w:szCs w:val="22"/>
        </w:rPr>
      </w:pPr>
    </w:p>
    <w:p w14:paraId="3CE3426B" w14:textId="4C24664A" w:rsidR="00C61CF4" w:rsidRDefault="00C61CF4" w:rsidP="00C61CF4">
      <w:pPr>
        <w:widowControl/>
        <w:suppressLineNumbers/>
        <w:jc w:val="left"/>
        <w:rPr>
          <w:rFonts w:ascii="ＭＳ ゴシック" w:eastAsia="ＭＳ ゴシック" w:hAnsi="ＭＳ ゴシック"/>
          <w:b/>
          <w:color w:val="000000" w:themeColor="text1"/>
        </w:rPr>
      </w:pPr>
    </w:p>
    <w:p w14:paraId="7577C807" w14:textId="32F9DDB1" w:rsidR="00C61CF4" w:rsidRDefault="00C61CF4" w:rsidP="00C61CF4">
      <w:pPr>
        <w:widowControl/>
        <w:suppressLineNumbers/>
        <w:jc w:val="left"/>
        <w:rPr>
          <w:rFonts w:ascii="ＭＳ ゴシック" w:eastAsia="ＭＳ ゴシック" w:hAnsi="ＭＳ ゴシック"/>
          <w:b/>
          <w:color w:val="000000" w:themeColor="text1"/>
        </w:rPr>
      </w:pPr>
    </w:p>
    <w:p w14:paraId="0F41A77C" w14:textId="36BA979C" w:rsidR="00C61CF4" w:rsidRPr="008D51D0" w:rsidRDefault="00ED53A4" w:rsidP="00C61CF4">
      <w:pPr>
        <w:widowControl/>
        <w:suppressLineNumbers/>
        <w:jc w:val="left"/>
        <w:rPr>
          <w:rFonts w:ascii="ＭＳ ゴシック" w:eastAsia="ＭＳ ゴシック" w:hAnsi="ＭＳ ゴシック" w:cs="Courier New"/>
          <w:b/>
          <w:color w:val="000000" w:themeColor="text1"/>
          <w:kern w:val="0"/>
          <w:sz w:val="22"/>
        </w:rPr>
      </w:pPr>
      <w:r w:rsidRPr="008D51D0">
        <w:rPr>
          <w:noProof/>
          <w:color w:val="000000" w:themeColor="text1"/>
        </w:rPr>
        <mc:AlternateContent>
          <mc:Choice Requires="wps">
            <w:drawing>
              <wp:anchor distT="0" distB="0" distL="114300" distR="114300" simplePos="0" relativeHeight="251654656" behindDoc="0" locked="0" layoutInCell="1" allowOverlap="1" wp14:anchorId="59033767" wp14:editId="0A3EE94F">
                <wp:simplePos x="0" y="0"/>
                <wp:positionH relativeFrom="column">
                  <wp:posOffset>1635760</wp:posOffset>
                </wp:positionH>
                <wp:positionV relativeFrom="paragraph">
                  <wp:posOffset>37465</wp:posOffset>
                </wp:positionV>
                <wp:extent cx="2302510" cy="320040"/>
                <wp:effectExtent l="0" t="0" r="0" b="381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EFFD9" w14:textId="288E8A1E" w:rsidR="00C61CF4" w:rsidRPr="009D0F7F" w:rsidRDefault="00C61CF4" w:rsidP="00C61CF4">
                            <w:pPr>
                              <w:jc w:val="center"/>
                              <w:rPr>
                                <w:rFonts w:ascii="ＭＳ Ｐゴシック" w:eastAsia="ＭＳ Ｐゴシック" w:hAnsi="ＭＳ Ｐゴシック"/>
                                <w:sz w:val="22"/>
                              </w:rPr>
                            </w:pPr>
                            <w:r w:rsidRPr="009D0F7F">
                              <w:rPr>
                                <w:rFonts w:ascii="ＭＳ Ｐゴシック" w:eastAsia="ＭＳ Ｐゴシック" w:hAnsi="ＭＳ Ｐゴシック" w:hint="eastAsia"/>
                                <w:sz w:val="22"/>
                              </w:rPr>
                              <w:t>図</w:t>
                            </w:r>
                            <w:r w:rsidR="004B0701" w:rsidRPr="009D0F7F">
                              <w:rPr>
                                <w:rFonts w:ascii="ＭＳ Ｐゴシック" w:eastAsia="ＭＳ Ｐゴシック" w:hAnsi="ＭＳ Ｐゴシック" w:hint="eastAsia"/>
                                <w:sz w:val="22"/>
                              </w:rPr>
                              <w:t>１</w:t>
                            </w:r>
                            <w:r w:rsidRPr="009D0F7F">
                              <w:rPr>
                                <w:rFonts w:ascii="ＭＳ Ｐゴシック" w:eastAsia="ＭＳ Ｐゴシック" w:hAnsi="ＭＳ Ｐゴシック"/>
                                <w:sz w:val="22"/>
                              </w:rPr>
                              <w:t xml:space="preserve">　</w:t>
                            </w:r>
                            <w:r w:rsidRPr="009D0F7F">
                              <w:rPr>
                                <w:rFonts w:ascii="ＭＳ Ｐゴシック" w:eastAsia="ＭＳ Ｐゴシック" w:hAnsi="ＭＳ Ｐゴシック" w:hint="eastAsia"/>
                                <w:sz w:val="22"/>
                              </w:rPr>
                              <w:t>大阪湾のゾーニング</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9033767" id="テキスト ボックス 20" o:spid="_x0000_s1027" type="#_x0000_t202" style="position:absolute;margin-left:128.8pt;margin-top:2.95pt;width:181.3pt;height:25.2pt;z-index:2516546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" filled="f" stroked="f">
                <v:textbox style="mso-fit-shape-to-text:t">
                  <w:txbxContent>
                    <w:p w14:paraId="5BFEFFD9" w14:textId="288E8A1E" w:rsidR="00C61CF4" w:rsidRPr="009D0F7F" w:rsidRDefault="00C61CF4" w:rsidP="00C61CF4">
                      <w:pPr>
                        <w:jc w:val="center"/>
                        <w:rPr>
                          <w:rFonts w:ascii="ＭＳ Ｐゴシック" w:eastAsia="ＭＳ Ｐゴシック" w:hAnsi="ＭＳ Ｐゴシック"/>
                          <w:sz w:val="22"/>
                        </w:rPr>
                      </w:pPr>
                      <w:r w:rsidRPr="009D0F7F">
                        <w:rPr>
                          <w:rFonts w:ascii="ＭＳ Ｐゴシック" w:eastAsia="ＭＳ Ｐゴシック" w:hAnsi="ＭＳ Ｐゴシック" w:hint="eastAsia"/>
                          <w:sz w:val="22"/>
                        </w:rPr>
                        <w:t>図</w:t>
                      </w:r>
                      <w:r w:rsidR="004B0701" w:rsidRPr="009D0F7F">
                        <w:rPr>
                          <w:rFonts w:ascii="ＭＳ Ｐゴシック" w:eastAsia="ＭＳ Ｐゴシック" w:hAnsi="ＭＳ Ｐゴシック" w:hint="eastAsia"/>
                          <w:sz w:val="22"/>
                        </w:rPr>
                        <w:t>１</w:t>
                      </w:r>
                      <w:r w:rsidRPr="009D0F7F">
                        <w:rPr>
                          <w:rFonts w:ascii="ＭＳ Ｐゴシック" w:eastAsia="ＭＳ Ｐゴシック" w:hAnsi="ＭＳ Ｐゴシック"/>
                          <w:sz w:val="22"/>
                        </w:rPr>
                        <w:t xml:space="preserve">　</w:t>
                      </w:r>
                      <w:r w:rsidRPr="009D0F7F">
                        <w:rPr>
                          <w:rFonts w:ascii="ＭＳ Ｐゴシック" w:eastAsia="ＭＳ Ｐゴシック" w:hAnsi="ＭＳ Ｐゴシック" w:hint="eastAsia"/>
                          <w:sz w:val="22"/>
                        </w:rPr>
                        <w:t>大阪湾のゾーニング</w:t>
                      </w:r>
                    </w:p>
                  </w:txbxContent>
                </v:textbox>
              </v:shape>
            </w:pict>
          </mc:Fallback>
        </mc:AlternateContent>
      </w:r>
    </w:p>
    <w:p w14:paraId="64C30C19" w14:textId="4B1D44C4" w:rsidR="00C61CF4" w:rsidRDefault="00C61CF4" w:rsidP="00C61CF4">
      <w:pPr>
        <w:widowControl/>
        <w:suppressLineNumbers/>
        <w:spacing w:line="300" w:lineRule="exact"/>
        <w:ind w:firstLineChars="100" w:firstLine="212"/>
        <w:jc w:val="left"/>
        <w:rPr>
          <w:rFonts w:asciiTheme="minorEastAsia" w:hAnsiTheme="minorEastAsia"/>
          <w:b/>
          <w:bCs/>
          <w:sz w:val="22"/>
        </w:rPr>
      </w:pPr>
    </w:p>
    <w:p w14:paraId="0753B0E9" w14:textId="77777777" w:rsidR="004B0701" w:rsidRDefault="004B0701" w:rsidP="00C61CF4">
      <w:pPr>
        <w:widowControl/>
        <w:suppressLineNumbers/>
        <w:spacing w:line="300" w:lineRule="exact"/>
        <w:ind w:firstLineChars="100" w:firstLine="212"/>
        <w:jc w:val="left"/>
        <w:rPr>
          <w:rFonts w:asciiTheme="minorEastAsia" w:hAnsiTheme="minorEastAsia"/>
          <w:b/>
          <w:bCs/>
          <w:sz w:val="22"/>
        </w:rPr>
      </w:pPr>
    </w:p>
    <w:p w14:paraId="29B402EF" w14:textId="77777777" w:rsidR="00C61CF4" w:rsidRPr="00C5191F" w:rsidRDefault="00C61CF4" w:rsidP="00C61CF4">
      <w:pPr>
        <w:widowControl/>
        <w:spacing w:line="300" w:lineRule="exact"/>
        <w:ind w:firstLineChars="100" w:firstLine="212"/>
        <w:jc w:val="left"/>
        <w:rPr>
          <w:rFonts w:asciiTheme="minorEastAsia" w:hAnsiTheme="minorEastAsia"/>
          <w:b/>
          <w:bCs/>
          <w:sz w:val="22"/>
        </w:rPr>
      </w:pPr>
      <w:r w:rsidRPr="00C5191F">
        <w:rPr>
          <w:rFonts w:asciiTheme="minorEastAsia" w:hAnsiTheme="minorEastAsia" w:hint="eastAsia"/>
          <w:b/>
          <w:bCs/>
          <w:sz w:val="22"/>
        </w:rPr>
        <w:t>（環境保全・再生・創出の観点から見た今後目指すべき大阪湾の将来像）</w:t>
      </w:r>
    </w:p>
    <w:p w14:paraId="79E15B38" w14:textId="77777777" w:rsidR="00C61CF4" w:rsidRPr="00C5191F" w:rsidRDefault="00C61CF4" w:rsidP="00C61CF4">
      <w:pPr>
        <w:widowControl/>
        <w:spacing w:line="300" w:lineRule="exact"/>
        <w:ind w:firstLineChars="100" w:firstLine="212"/>
        <w:jc w:val="left"/>
        <w:rPr>
          <w:rFonts w:asciiTheme="minorEastAsia" w:hAnsiTheme="minorEastAsia"/>
          <w:bCs/>
          <w:sz w:val="22"/>
        </w:rPr>
      </w:pPr>
      <w:r w:rsidRPr="00C5191F">
        <w:rPr>
          <w:rFonts w:asciiTheme="minorEastAsia" w:hAnsiTheme="minorEastAsia" w:hint="eastAsia"/>
          <w:b/>
          <w:bCs/>
          <w:sz w:val="22"/>
        </w:rPr>
        <w:t xml:space="preserve">　  </w:t>
      </w:r>
      <w:r w:rsidRPr="00C5191F">
        <w:rPr>
          <w:rFonts w:asciiTheme="minorEastAsia" w:hAnsiTheme="minorEastAsia" w:hint="eastAsia"/>
          <w:bCs/>
          <w:sz w:val="22"/>
        </w:rPr>
        <w:t>多面的価値・機能が最大源に発揮された「豊かな大阪湾」が実現している</w:t>
      </w:r>
    </w:p>
    <w:p w14:paraId="55756FB9" w14:textId="77777777" w:rsidR="00C61CF4" w:rsidRPr="00C5191F" w:rsidRDefault="00C61CF4" w:rsidP="00C61CF4">
      <w:pPr>
        <w:widowControl/>
        <w:spacing w:line="300" w:lineRule="exact"/>
        <w:ind w:firstLineChars="100" w:firstLine="212"/>
        <w:jc w:val="left"/>
        <w:rPr>
          <w:rFonts w:asciiTheme="minorEastAsia" w:hAnsiTheme="minorEastAsia"/>
          <w:bCs/>
          <w:sz w:val="22"/>
        </w:rPr>
      </w:pPr>
      <w:r w:rsidRPr="00C5191F">
        <w:rPr>
          <w:rFonts w:asciiTheme="minorEastAsia" w:hAnsiTheme="minorEastAsia" w:hint="eastAsia"/>
          <w:b/>
          <w:bCs/>
          <w:sz w:val="22"/>
        </w:rPr>
        <w:t xml:space="preserve"> 　  </w:t>
      </w:r>
      <w:r w:rsidRPr="00C5191F">
        <w:rPr>
          <w:rFonts w:asciiTheme="minorEastAsia" w:hAnsiTheme="minorEastAsia" w:hint="eastAsia"/>
          <w:bCs/>
          <w:sz w:val="22"/>
        </w:rPr>
        <w:t>・多様な生物を育む場が確保されている</w:t>
      </w:r>
    </w:p>
    <w:p w14:paraId="154BFA21" w14:textId="77777777" w:rsidR="00C61CF4" w:rsidRPr="00C5191F" w:rsidRDefault="00C61CF4" w:rsidP="00C61CF4">
      <w:pPr>
        <w:widowControl/>
        <w:spacing w:line="300" w:lineRule="exact"/>
        <w:ind w:firstLineChars="100" w:firstLine="211"/>
        <w:jc w:val="left"/>
        <w:rPr>
          <w:rFonts w:asciiTheme="minorEastAsia" w:hAnsiTheme="minorEastAsia"/>
          <w:bCs/>
          <w:sz w:val="22"/>
        </w:rPr>
      </w:pPr>
      <w:r w:rsidRPr="00C5191F">
        <w:rPr>
          <w:rFonts w:asciiTheme="minorEastAsia" w:hAnsiTheme="minorEastAsia" w:hint="eastAsia"/>
          <w:bCs/>
          <w:sz w:val="22"/>
        </w:rPr>
        <w:t xml:space="preserve">  　 ・健全な物質循環が行われ、良好な水環境が保たれている</w:t>
      </w:r>
    </w:p>
    <w:p w14:paraId="1EC78960" w14:textId="77777777" w:rsidR="00C61CF4" w:rsidRPr="00C5191F" w:rsidRDefault="00C61CF4" w:rsidP="00C61CF4">
      <w:pPr>
        <w:widowControl/>
        <w:spacing w:line="300" w:lineRule="exact"/>
        <w:ind w:firstLineChars="100" w:firstLine="211"/>
        <w:jc w:val="left"/>
        <w:rPr>
          <w:rFonts w:asciiTheme="minorEastAsia" w:hAnsiTheme="minorEastAsia"/>
          <w:bCs/>
          <w:sz w:val="22"/>
        </w:rPr>
      </w:pPr>
      <w:r w:rsidRPr="00C5191F">
        <w:rPr>
          <w:rFonts w:asciiTheme="minorEastAsia" w:hAnsiTheme="minorEastAsia" w:hint="eastAsia"/>
          <w:bCs/>
          <w:sz w:val="22"/>
        </w:rPr>
        <w:t xml:space="preserve">　　 ・都市活動や暮らしに潤いと安心を与え、大阪の都市としての魅力を高めている</w:t>
      </w:r>
    </w:p>
    <w:p w14:paraId="67EDE2FE" w14:textId="77777777" w:rsidR="00C61CF4" w:rsidRPr="00C5191F" w:rsidRDefault="00C61CF4" w:rsidP="00C61CF4">
      <w:pPr>
        <w:widowControl/>
        <w:spacing w:line="300" w:lineRule="exact"/>
        <w:ind w:firstLineChars="100" w:firstLine="212"/>
        <w:jc w:val="left"/>
        <w:rPr>
          <w:rFonts w:asciiTheme="minorEastAsia" w:hAnsiTheme="minorEastAsia"/>
          <w:bCs/>
          <w:sz w:val="22"/>
        </w:rPr>
      </w:pPr>
      <w:r w:rsidRPr="00C5191F">
        <w:rPr>
          <w:rFonts w:asciiTheme="minorEastAsia" w:hAnsiTheme="minorEastAsia" w:hint="eastAsia"/>
          <w:b/>
          <w:bCs/>
          <w:sz w:val="22"/>
        </w:rPr>
        <w:t xml:space="preserve">　</w:t>
      </w:r>
    </w:p>
    <w:p w14:paraId="2C2A102D" w14:textId="77777777" w:rsidR="00C61CF4" w:rsidRPr="00C5191F" w:rsidRDefault="00C61CF4" w:rsidP="00C61CF4">
      <w:pPr>
        <w:widowControl/>
        <w:spacing w:line="300" w:lineRule="exact"/>
        <w:ind w:firstLineChars="100" w:firstLine="212"/>
        <w:jc w:val="left"/>
        <w:rPr>
          <w:rFonts w:asciiTheme="minorEastAsia" w:hAnsiTheme="minorEastAsia"/>
          <w:b/>
          <w:bCs/>
          <w:sz w:val="22"/>
        </w:rPr>
      </w:pPr>
      <w:r w:rsidRPr="00C5191F">
        <w:rPr>
          <w:rFonts w:asciiTheme="minorEastAsia" w:hAnsiTheme="minorEastAsia" w:hint="eastAsia"/>
          <w:b/>
          <w:bCs/>
          <w:sz w:val="22"/>
        </w:rPr>
        <w:t>（将来像の実現のための個別目標）</w:t>
      </w:r>
    </w:p>
    <w:p w14:paraId="64BB6962" w14:textId="5C468AA4" w:rsidR="00C61CF4" w:rsidRPr="00C5191F" w:rsidRDefault="00C61CF4" w:rsidP="00C61CF4">
      <w:pPr>
        <w:widowControl/>
        <w:spacing w:line="300" w:lineRule="exact"/>
        <w:ind w:firstLineChars="100" w:firstLine="211"/>
        <w:jc w:val="left"/>
        <w:rPr>
          <w:rFonts w:asciiTheme="minorEastAsia" w:hAnsiTheme="minorEastAsia"/>
          <w:bCs/>
          <w:sz w:val="22"/>
        </w:rPr>
      </w:pPr>
      <w:r w:rsidRPr="00C5191F">
        <w:rPr>
          <w:rFonts w:asciiTheme="minorEastAsia" w:hAnsiTheme="minorEastAsia" w:hint="eastAsia"/>
          <w:bCs/>
          <w:sz w:val="22"/>
        </w:rPr>
        <w:t xml:space="preserve">    ・</w:t>
      </w:r>
      <w:r w:rsidR="00610967">
        <w:rPr>
          <w:rFonts w:asciiTheme="minorEastAsia" w:hAnsiTheme="minorEastAsia" w:hint="eastAsia"/>
          <w:bCs/>
          <w:sz w:val="22"/>
        </w:rPr>
        <w:t>水質の保全及び管理並びに水産資源の持続可能な利用の確保</w:t>
      </w:r>
    </w:p>
    <w:p w14:paraId="04C6C90B" w14:textId="077ECCD7" w:rsidR="00C61CF4" w:rsidRPr="00C5191F" w:rsidRDefault="00C61CF4" w:rsidP="00610967">
      <w:pPr>
        <w:widowControl/>
        <w:spacing w:line="300" w:lineRule="exact"/>
        <w:ind w:leftChars="100" w:left="623" w:hangingChars="200" w:hanging="422"/>
        <w:jc w:val="left"/>
        <w:rPr>
          <w:rFonts w:asciiTheme="minorEastAsia" w:hAnsiTheme="minorEastAsia"/>
          <w:bCs/>
          <w:sz w:val="22"/>
        </w:rPr>
      </w:pPr>
      <w:r w:rsidRPr="00C5191F">
        <w:rPr>
          <w:rFonts w:asciiTheme="minorEastAsia" w:hAnsiTheme="minorEastAsia" w:hint="eastAsia"/>
          <w:bCs/>
          <w:sz w:val="22"/>
        </w:rPr>
        <w:t xml:space="preserve">　　・</w:t>
      </w:r>
      <w:r w:rsidR="00610967">
        <w:rPr>
          <w:rFonts w:asciiTheme="minorEastAsia" w:hAnsiTheme="minorEastAsia" w:hint="eastAsia"/>
          <w:bCs/>
          <w:sz w:val="22"/>
        </w:rPr>
        <w:t>沿岸域の環境の保全、再生及び創出、並びに都市の魅力を高める潤い・安心の創出と自然景観及び文化的景観の保全</w:t>
      </w:r>
    </w:p>
    <w:p w14:paraId="591B68D0" w14:textId="782B42F0" w:rsidR="00C61CF4" w:rsidRPr="00C5191F" w:rsidRDefault="00C61CF4" w:rsidP="00C61CF4">
      <w:pPr>
        <w:widowControl/>
        <w:spacing w:line="300" w:lineRule="exact"/>
        <w:ind w:firstLineChars="100" w:firstLine="211"/>
        <w:jc w:val="left"/>
        <w:rPr>
          <w:rFonts w:asciiTheme="minorEastAsia" w:hAnsiTheme="minorEastAsia"/>
          <w:bCs/>
          <w:sz w:val="22"/>
        </w:rPr>
      </w:pPr>
      <w:r w:rsidRPr="00C5191F">
        <w:rPr>
          <w:rFonts w:asciiTheme="minorEastAsia" w:hAnsiTheme="minorEastAsia" w:hint="eastAsia"/>
          <w:bCs/>
          <w:sz w:val="22"/>
        </w:rPr>
        <w:t xml:space="preserve">　　・</w:t>
      </w:r>
      <w:r w:rsidR="00610967">
        <w:rPr>
          <w:rFonts w:asciiTheme="minorEastAsia" w:hAnsiTheme="minorEastAsia" w:hint="eastAsia"/>
          <w:bCs/>
          <w:sz w:val="22"/>
        </w:rPr>
        <w:t>海洋プラスチックごみを含む漂流・漂着・海底ごみの除去・発生抑制等</w:t>
      </w:r>
    </w:p>
    <w:p w14:paraId="0B90C7C9" w14:textId="0EEECCAE" w:rsidR="00C61CF4" w:rsidRPr="00C5191F" w:rsidRDefault="00C61CF4" w:rsidP="00C61CF4">
      <w:pPr>
        <w:widowControl/>
        <w:spacing w:line="300" w:lineRule="exact"/>
        <w:ind w:firstLineChars="100" w:firstLine="211"/>
        <w:jc w:val="left"/>
        <w:rPr>
          <w:rFonts w:asciiTheme="minorEastAsia" w:hAnsiTheme="minorEastAsia"/>
          <w:bCs/>
          <w:sz w:val="22"/>
        </w:rPr>
      </w:pPr>
      <w:r w:rsidRPr="00C5191F">
        <w:rPr>
          <w:rFonts w:asciiTheme="minorEastAsia" w:hAnsiTheme="minorEastAsia" w:hint="eastAsia"/>
          <w:bCs/>
          <w:sz w:val="22"/>
        </w:rPr>
        <w:t xml:space="preserve">　　・</w:t>
      </w:r>
      <w:r w:rsidR="00610967">
        <w:rPr>
          <w:rFonts w:asciiTheme="minorEastAsia" w:hAnsiTheme="minorEastAsia" w:hint="eastAsia"/>
          <w:bCs/>
          <w:sz w:val="22"/>
        </w:rPr>
        <w:t>気候変動への対応</w:t>
      </w:r>
    </w:p>
    <w:p w14:paraId="16E04101" w14:textId="77777777" w:rsidR="00C61CF4" w:rsidRPr="004B0701" w:rsidRDefault="00C61CF4" w:rsidP="00A242E2">
      <w:pPr>
        <w:spacing w:line="300" w:lineRule="exact"/>
        <w:rPr>
          <w:rFonts w:asciiTheme="minorEastAsia" w:hAnsiTheme="minorEastAsia" w:cs="Meiryo UI"/>
          <w:sz w:val="22"/>
        </w:rPr>
      </w:pPr>
    </w:p>
    <w:p w14:paraId="59FC8315" w14:textId="66707FC0" w:rsidR="0051550D" w:rsidRPr="0029354B" w:rsidRDefault="00C61CF4" w:rsidP="00A242E2">
      <w:pPr>
        <w:spacing w:line="300" w:lineRule="exact"/>
        <w:rPr>
          <w:rFonts w:asciiTheme="minorEastAsia" w:hAnsiTheme="minorEastAsia" w:cs="Meiryo UI"/>
          <w:sz w:val="24"/>
          <w:szCs w:val="24"/>
        </w:rPr>
      </w:pPr>
      <w:r>
        <w:rPr>
          <w:rFonts w:asciiTheme="majorEastAsia" w:eastAsiaTheme="majorEastAsia" w:hAnsiTheme="majorEastAsia" w:hint="eastAsia"/>
          <w:b/>
          <w:sz w:val="24"/>
          <w:szCs w:val="24"/>
        </w:rPr>
        <w:t>２</w:t>
      </w:r>
      <w:r w:rsidR="0051550D" w:rsidRPr="0029354B">
        <w:rPr>
          <w:rFonts w:asciiTheme="majorEastAsia" w:eastAsiaTheme="majorEastAsia" w:hAnsiTheme="majorEastAsia" w:hint="eastAsia"/>
          <w:b/>
          <w:sz w:val="24"/>
          <w:szCs w:val="24"/>
        </w:rPr>
        <w:t xml:space="preserve">　水質総量削減制度について</w:t>
      </w:r>
    </w:p>
    <w:p w14:paraId="1897B6DB" w14:textId="04E1D001" w:rsidR="00426765" w:rsidRPr="00A715B0" w:rsidRDefault="00C61CF4" w:rsidP="00A242E2">
      <w:pPr>
        <w:spacing w:line="320" w:lineRule="exact"/>
        <w:rPr>
          <w:rFonts w:asciiTheme="majorEastAsia" w:eastAsiaTheme="majorEastAsia" w:hAnsiTheme="majorEastAsia"/>
          <w:b/>
          <w:sz w:val="22"/>
        </w:rPr>
      </w:pPr>
      <w:r>
        <w:rPr>
          <w:rFonts w:asciiTheme="majorEastAsia" w:eastAsiaTheme="majorEastAsia" w:hAnsiTheme="majorEastAsia" w:hint="eastAsia"/>
          <w:b/>
          <w:sz w:val="22"/>
        </w:rPr>
        <w:t>２</w:t>
      </w:r>
      <w:r w:rsidR="0051550D" w:rsidRPr="00A715B0">
        <w:rPr>
          <w:rFonts w:asciiTheme="majorEastAsia" w:eastAsiaTheme="majorEastAsia" w:hAnsiTheme="majorEastAsia" w:hint="eastAsia"/>
          <w:b/>
          <w:sz w:val="22"/>
        </w:rPr>
        <w:t>－１</w:t>
      </w:r>
      <w:r w:rsidR="00426765" w:rsidRPr="00A715B0">
        <w:rPr>
          <w:rFonts w:asciiTheme="majorEastAsia" w:eastAsiaTheme="majorEastAsia" w:hAnsiTheme="majorEastAsia" w:hint="eastAsia"/>
          <w:b/>
          <w:sz w:val="22"/>
        </w:rPr>
        <w:t xml:space="preserve">　水質総量削減制度及び総量規制基準の概要</w:t>
      </w:r>
    </w:p>
    <w:p w14:paraId="27F8ED0C" w14:textId="77777777" w:rsidR="00426765" w:rsidRPr="00B90754" w:rsidRDefault="00426765" w:rsidP="00A242E2">
      <w:pPr>
        <w:spacing w:line="320" w:lineRule="exact"/>
        <w:rPr>
          <w:rFonts w:asciiTheme="majorEastAsia" w:eastAsiaTheme="majorEastAsia" w:hAnsiTheme="majorEastAsia"/>
          <w:b/>
          <w:sz w:val="22"/>
          <w:szCs w:val="24"/>
        </w:rPr>
      </w:pPr>
      <w:r w:rsidRPr="00B90754">
        <w:rPr>
          <w:rFonts w:asciiTheme="majorEastAsia" w:eastAsiaTheme="majorEastAsia" w:hAnsiTheme="majorEastAsia" w:hint="eastAsia"/>
          <w:b/>
          <w:sz w:val="22"/>
          <w:szCs w:val="24"/>
        </w:rPr>
        <w:t>（１）水質総量削減制度</w:t>
      </w:r>
    </w:p>
    <w:p w14:paraId="13AAA547" w14:textId="14A4DADD" w:rsidR="00426765" w:rsidRPr="00B90754" w:rsidRDefault="00426765" w:rsidP="00A242E2">
      <w:pPr>
        <w:tabs>
          <w:tab w:val="left" w:pos="2595"/>
        </w:tabs>
        <w:ind w:leftChars="100" w:left="201" w:firstLineChars="100" w:firstLine="211"/>
        <w:rPr>
          <w:rFonts w:asciiTheme="minorEastAsia" w:hAnsiTheme="minorEastAsia"/>
          <w:sz w:val="22"/>
        </w:rPr>
      </w:pPr>
      <w:r w:rsidRPr="00B90754">
        <w:rPr>
          <w:rFonts w:asciiTheme="minorEastAsia" w:hAnsiTheme="minorEastAsia" w:hint="eastAsia"/>
          <w:sz w:val="22"/>
        </w:rPr>
        <w:t>水質総量削減制度は､人口､産業の集中等により汚濁が著しい広域的な閉鎖性海域の水質汚濁を防止するための制度であり､昭和</w:t>
      </w:r>
      <w:r w:rsidR="00711ECD">
        <w:rPr>
          <w:rFonts w:asciiTheme="minorEastAsia" w:hAnsiTheme="minorEastAsia" w:hint="eastAsia"/>
          <w:sz w:val="22"/>
        </w:rPr>
        <w:t>53</w:t>
      </w:r>
      <w:r w:rsidRPr="00B90754">
        <w:rPr>
          <w:rFonts w:asciiTheme="minorEastAsia" w:hAnsiTheme="minorEastAsia" w:hint="eastAsia"/>
          <w:sz w:val="22"/>
        </w:rPr>
        <w:t>年に</w:t>
      </w:r>
      <w:r w:rsidR="000B2A0D">
        <w:rPr>
          <w:rFonts w:asciiTheme="minorEastAsia" w:hAnsiTheme="minorEastAsia" w:hint="eastAsia"/>
          <w:sz w:val="22"/>
        </w:rPr>
        <w:t>水濁法</w:t>
      </w:r>
      <w:r w:rsidRPr="00B90754">
        <w:rPr>
          <w:rFonts w:asciiTheme="minorEastAsia" w:hAnsiTheme="minorEastAsia" w:hint="eastAsia"/>
          <w:sz w:val="22"/>
        </w:rPr>
        <w:t>の改正により導入され、</w:t>
      </w:r>
      <w:r w:rsidRPr="00D0053C">
        <w:rPr>
          <w:rFonts w:asciiTheme="minorEastAsia" w:hAnsiTheme="minorEastAsia" w:hint="eastAsia"/>
          <w:sz w:val="22"/>
        </w:rPr>
        <w:t>これまで５年ごとに</w:t>
      </w:r>
      <w:r w:rsidR="005C6201">
        <w:rPr>
          <w:rFonts w:asciiTheme="minorEastAsia" w:hAnsiTheme="minorEastAsia" w:hint="eastAsia"/>
          <w:sz w:val="22"/>
        </w:rPr>
        <w:t>９</w:t>
      </w:r>
      <w:r w:rsidRPr="00D0053C">
        <w:rPr>
          <w:rFonts w:asciiTheme="minorEastAsia" w:hAnsiTheme="minorEastAsia" w:hint="eastAsia"/>
          <w:sz w:val="22"/>
        </w:rPr>
        <w:t>次にわたり実施している｡</w:t>
      </w:r>
    </w:p>
    <w:p w14:paraId="149345F3" w14:textId="5AC58406" w:rsidR="00426765" w:rsidRPr="00B90754" w:rsidRDefault="00426765" w:rsidP="00A242E2">
      <w:pPr>
        <w:tabs>
          <w:tab w:val="left" w:pos="2595"/>
        </w:tabs>
        <w:ind w:leftChars="100" w:left="201" w:firstLineChars="100" w:firstLine="211"/>
        <w:rPr>
          <w:rFonts w:asciiTheme="minorEastAsia" w:hAnsiTheme="minorEastAsia"/>
          <w:sz w:val="22"/>
        </w:rPr>
      </w:pPr>
      <w:r w:rsidRPr="00B90754">
        <w:rPr>
          <w:rFonts w:asciiTheme="minorEastAsia" w:hAnsiTheme="minorEastAsia" w:hint="eastAsia"/>
          <w:sz w:val="22"/>
        </w:rPr>
        <w:t>水質総量削減制度においては､環境大臣が､指定水域ごとに、発生源別及び都府県別の削減目標量、目標年度その他汚濁負荷量の総量の削減に関する基本的な事項を総量削減基本方針として定め､これに基づき､関係都府県知事が､削減目標量を達成するための総量削減計画を定めることとされている｡なお、大阪府域は全域が指定水域の水質の汚濁に関係のある地域（指定地域）になっている。</w:t>
      </w:r>
    </w:p>
    <w:p w14:paraId="23C76971" w14:textId="24A56B9E" w:rsidR="00C02A04" w:rsidRDefault="00D14DD7" w:rsidP="00A242E2">
      <w:pPr>
        <w:tabs>
          <w:tab w:val="left" w:pos="2595"/>
        </w:tabs>
        <w:ind w:leftChars="100" w:left="201" w:firstLineChars="100" w:firstLine="211"/>
        <w:rPr>
          <w:rFonts w:asciiTheme="minorEastAsia" w:hAnsiTheme="minorEastAsia"/>
          <w:sz w:val="22"/>
        </w:rPr>
      </w:pPr>
      <w:r>
        <w:rPr>
          <w:rFonts w:asciiTheme="minorEastAsia" w:hAnsiTheme="minorEastAsia" w:hint="eastAsia"/>
          <w:sz w:val="22"/>
        </w:rPr>
        <w:t>大阪府においては、第</w:t>
      </w:r>
      <w:r w:rsidR="005C6201">
        <w:rPr>
          <w:rFonts w:asciiTheme="minorEastAsia" w:hAnsiTheme="minorEastAsia" w:hint="eastAsia"/>
          <w:sz w:val="22"/>
        </w:rPr>
        <w:t>９</w:t>
      </w:r>
      <w:r>
        <w:rPr>
          <w:rFonts w:asciiTheme="minorEastAsia" w:hAnsiTheme="minorEastAsia" w:hint="eastAsia"/>
          <w:sz w:val="22"/>
        </w:rPr>
        <w:t>次の総量削減計画を</w:t>
      </w:r>
      <w:r w:rsidR="005C6201">
        <w:rPr>
          <w:rFonts w:asciiTheme="minorEastAsia" w:hAnsiTheme="minorEastAsia" w:hint="eastAsia"/>
          <w:sz w:val="22"/>
        </w:rPr>
        <w:t>令和４</w:t>
      </w:r>
      <w:r>
        <w:rPr>
          <w:rFonts w:asciiTheme="minorEastAsia" w:hAnsiTheme="minorEastAsia" w:hint="eastAsia"/>
          <w:sz w:val="22"/>
        </w:rPr>
        <w:t>年</w:t>
      </w:r>
      <w:r w:rsidR="005C6201">
        <w:rPr>
          <w:rFonts w:asciiTheme="minorEastAsia" w:hAnsiTheme="minorEastAsia" w:hint="eastAsia"/>
          <w:sz w:val="22"/>
        </w:rPr>
        <w:t>10</w:t>
      </w:r>
      <w:r>
        <w:rPr>
          <w:rFonts w:asciiTheme="minorEastAsia" w:hAnsiTheme="minorEastAsia" w:hint="eastAsia"/>
          <w:sz w:val="22"/>
        </w:rPr>
        <w:t>月に策定した。</w:t>
      </w:r>
      <w:r w:rsidR="00426765" w:rsidRPr="00B90754">
        <w:rPr>
          <w:rFonts w:asciiTheme="minorEastAsia" w:hAnsiTheme="minorEastAsia" w:hint="eastAsia"/>
          <w:sz w:val="22"/>
        </w:rPr>
        <w:t>総量削減計画に定める削減目標量の達成方途としては図</w:t>
      </w:r>
      <w:r w:rsidR="0005556D">
        <w:rPr>
          <w:rFonts w:asciiTheme="minorEastAsia" w:hAnsiTheme="minorEastAsia" w:hint="eastAsia"/>
          <w:sz w:val="22"/>
        </w:rPr>
        <w:t>２</w:t>
      </w:r>
      <w:r w:rsidR="00426765" w:rsidRPr="00B90754">
        <w:rPr>
          <w:rFonts w:asciiTheme="minorEastAsia" w:hAnsiTheme="minorEastAsia" w:hint="eastAsia"/>
          <w:sz w:val="22"/>
        </w:rPr>
        <w:t>に示すとおり</w:t>
      </w:r>
      <w:r>
        <w:rPr>
          <w:rFonts w:asciiTheme="minorEastAsia" w:hAnsiTheme="minorEastAsia" w:hint="eastAsia"/>
          <w:sz w:val="22"/>
        </w:rPr>
        <w:t>であり</w:t>
      </w:r>
      <w:r w:rsidR="00426765" w:rsidRPr="00B90754">
        <w:rPr>
          <w:rFonts w:asciiTheme="minorEastAsia" w:hAnsiTheme="minorEastAsia" w:hint="eastAsia"/>
          <w:sz w:val="22"/>
        </w:rPr>
        <w:t>、下水道、浄化槽等の各種生活排水処理施設の整備等の生活系排水対策､指定地域内事業場</w:t>
      </w:r>
      <w:r w:rsidR="00426765" w:rsidRPr="00DF03DF">
        <w:rPr>
          <w:rFonts w:asciiTheme="minorEastAsia" w:hAnsiTheme="minorEastAsia" w:hint="eastAsia"/>
          <w:sz w:val="22"/>
        </w:rPr>
        <w:t>（日平均排水量が</w:t>
      </w:r>
      <w:r w:rsidR="00426765" w:rsidRPr="00DF03DF">
        <w:rPr>
          <w:rFonts w:asciiTheme="minorEastAsia" w:hAnsiTheme="minorEastAsia"/>
          <w:sz w:val="22"/>
        </w:rPr>
        <w:t>50</w:t>
      </w:r>
      <w:r w:rsidR="00792648" w:rsidRPr="00DF03DF">
        <w:rPr>
          <w:rFonts w:asciiTheme="minorEastAsia" w:hAnsiTheme="minorEastAsia" w:hint="eastAsia"/>
          <w:sz w:val="22"/>
        </w:rPr>
        <w:t>m</w:t>
      </w:r>
      <w:r w:rsidR="00792648" w:rsidRPr="00DF03DF">
        <w:rPr>
          <w:rFonts w:asciiTheme="minorEastAsia" w:hAnsiTheme="minorEastAsia"/>
          <w:sz w:val="22"/>
          <w:vertAlign w:val="superscript"/>
        </w:rPr>
        <w:t>3</w:t>
      </w:r>
      <w:r w:rsidR="00426765" w:rsidRPr="00DF03DF">
        <w:rPr>
          <w:rFonts w:asciiTheme="minorEastAsia" w:hAnsiTheme="minorEastAsia" w:hint="eastAsia"/>
          <w:sz w:val="22"/>
        </w:rPr>
        <w:t>以</w:t>
      </w:r>
      <w:r w:rsidR="00426765" w:rsidRPr="00B90754">
        <w:rPr>
          <w:rFonts w:asciiTheme="minorEastAsia" w:hAnsiTheme="minorEastAsia" w:hint="eastAsia"/>
          <w:sz w:val="22"/>
        </w:rPr>
        <w:t>上の特定事業場）の排出水に対する総量規制基準の適用､小規模事業場、畜産業、農業等に対する削減指導等を実施している。</w:t>
      </w:r>
    </w:p>
    <w:p w14:paraId="657F5247" w14:textId="77777777" w:rsidR="00C02A04" w:rsidRDefault="00C02A04">
      <w:pPr>
        <w:widowControl/>
        <w:jc w:val="left"/>
        <w:rPr>
          <w:rFonts w:asciiTheme="minorEastAsia" w:hAnsiTheme="minorEastAsia"/>
          <w:sz w:val="22"/>
        </w:rPr>
      </w:pPr>
      <w:r>
        <w:rPr>
          <w:rFonts w:asciiTheme="minorEastAsia" w:hAnsiTheme="minorEastAsia"/>
          <w:sz w:val="22"/>
        </w:rPr>
        <w:br w:type="page"/>
      </w:r>
    </w:p>
    <w:p w14:paraId="511EB616" w14:textId="72891C19" w:rsidR="00C02A04" w:rsidRDefault="00C02A04" w:rsidP="00A242E2">
      <w:pPr>
        <w:suppressLineNumbers/>
        <w:tabs>
          <w:tab w:val="left" w:pos="2595"/>
        </w:tabs>
        <w:rPr>
          <w:rFonts w:asciiTheme="minorEastAsia" w:hAnsiTheme="minorEastAsia"/>
          <w:sz w:val="22"/>
        </w:rPr>
      </w:pPr>
      <w:r w:rsidRPr="00B90754">
        <w:rPr>
          <w:noProof/>
        </w:rPr>
        <w:lastRenderedPageBreak/>
        <w:drawing>
          <wp:anchor distT="0" distB="0" distL="114300" distR="114300" simplePos="0" relativeHeight="251661824" behindDoc="0" locked="0" layoutInCell="1" allowOverlap="1" wp14:anchorId="01F5BE21" wp14:editId="2A5A0AF2">
            <wp:simplePos x="0" y="0"/>
            <wp:positionH relativeFrom="column">
              <wp:posOffset>1010285</wp:posOffset>
            </wp:positionH>
            <wp:positionV relativeFrom="paragraph">
              <wp:posOffset>65405</wp:posOffset>
            </wp:positionV>
            <wp:extent cx="4231395" cy="345757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4231395" cy="3457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316900" w14:textId="7B281EDA" w:rsidR="00C02A04" w:rsidRDefault="00C02A04" w:rsidP="00A242E2">
      <w:pPr>
        <w:suppressLineNumbers/>
        <w:tabs>
          <w:tab w:val="left" w:pos="2595"/>
        </w:tabs>
        <w:rPr>
          <w:rFonts w:asciiTheme="minorEastAsia" w:hAnsiTheme="minorEastAsia"/>
          <w:sz w:val="22"/>
        </w:rPr>
      </w:pPr>
    </w:p>
    <w:p w14:paraId="649D35FC" w14:textId="1FA437B8" w:rsidR="00C02A04" w:rsidRDefault="00C02A04" w:rsidP="00A242E2">
      <w:pPr>
        <w:suppressLineNumbers/>
        <w:tabs>
          <w:tab w:val="left" w:pos="2595"/>
        </w:tabs>
        <w:rPr>
          <w:rFonts w:asciiTheme="minorEastAsia" w:hAnsiTheme="minorEastAsia"/>
          <w:sz w:val="22"/>
        </w:rPr>
      </w:pPr>
    </w:p>
    <w:p w14:paraId="1E4D403F" w14:textId="56ED5818" w:rsidR="00C02A04" w:rsidRDefault="00C02A04" w:rsidP="00A242E2">
      <w:pPr>
        <w:suppressLineNumbers/>
        <w:tabs>
          <w:tab w:val="left" w:pos="2595"/>
        </w:tabs>
        <w:rPr>
          <w:rFonts w:asciiTheme="minorEastAsia" w:hAnsiTheme="minorEastAsia"/>
          <w:sz w:val="22"/>
        </w:rPr>
      </w:pPr>
    </w:p>
    <w:p w14:paraId="5008C293" w14:textId="4B3A9B1C" w:rsidR="00C02A04" w:rsidRDefault="00C02A04" w:rsidP="00A242E2">
      <w:pPr>
        <w:suppressLineNumbers/>
        <w:tabs>
          <w:tab w:val="left" w:pos="2595"/>
        </w:tabs>
        <w:rPr>
          <w:rFonts w:asciiTheme="minorEastAsia" w:hAnsiTheme="minorEastAsia"/>
          <w:sz w:val="22"/>
        </w:rPr>
      </w:pPr>
    </w:p>
    <w:p w14:paraId="32029706" w14:textId="0DE3944A" w:rsidR="00C02A04" w:rsidRDefault="00C02A04" w:rsidP="00A242E2">
      <w:pPr>
        <w:suppressLineNumbers/>
        <w:tabs>
          <w:tab w:val="left" w:pos="2595"/>
        </w:tabs>
        <w:rPr>
          <w:rFonts w:asciiTheme="minorEastAsia" w:hAnsiTheme="minorEastAsia"/>
          <w:sz w:val="22"/>
        </w:rPr>
      </w:pPr>
    </w:p>
    <w:p w14:paraId="4BA9132F" w14:textId="62A7F105" w:rsidR="00C02A04" w:rsidRDefault="00C02A04" w:rsidP="00A242E2">
      <w:pPr>
        <w:suppressLineNumbers/>
        <w:tabs>
          <w:tab w:val="left" w:pos="2595"/>
        </w:tabs>
        <w:rPr>
          <w:rFonts w:asciiTheme="minorEastAsia" w:hAnsiTheme="minorEastAsia"/>
          <w:sz w:val="22"/>
        </w:rPr>
      </w:pPr>
    </w:p>
    <w:p w14:paraId="4D985B36" w14:textId="77777777" w:rsidR="00C02A04" w:rsidRDefault="00C02A04" w:rsidP="00A242E2">
      <w:pPr>
        <w:suppressLineNumbers/>
        <w:tabs>
          <w:tab w:val="left" w:pos="2595"/>
        </w:tabs>
        <w:rPr>
          <w:rFonts w:asciiTheme="minorEastAsia" w:hAnsiTheme="minorEastAsia"/>
          <w:sz w:val="22"/>
        </w:rPr>
      </w:pPr>
    </w:p>
    <w:p w14:paraId="5DDAB14F" w14:textId="77777777" w:rsidR="00C02A04" w:rsidRDefault="00C02A04" w:rsidP="00A242E2">
      <w:pPr>
        <w:suppressLineNumbers/>
        <w:tabs>
          <w:tab w:val="left" w:pos="2595"/>
        </w:tabs>
        <w:rPr>
          <w:rFonts w:asciiTheme="minorEastAsia" w:hAnsiTheme="minorEastAsia"/>
          <w:sz w:val="22"/>
        </w:rPr>
      </w:pPr>
    </w:p>
    <w:p w14:paraId="51DAA5F5" w14:textId="6C28BEE5" w:rsidR="00C02A04" w:rsidRDefault="00C02A04" w:rsidP="00A242E2">
      <w:pPr>
        <w:suppressLineNumbers/>
        <w:tabs>
          <w:tab w:val="left" w:pos="2595"/>
        </w:tabs>
        <w:rPr>
          <w:rFonts w:asciiTheme="minorEastAsia" w:hAnsiTheme="minorEastAsia"/>
          <w:sz w:val="22"/>
        </w:rPr>
      </w:pPr>
    </w:p>
    <w:p w14:paraId="26A2E3C2" w14:textId="77777777" w:rsidR="00C02A04" w:rsidRDefault="00C02A04" w:rsidP="00A242E2">
      <w:pPr>
        <w:suppressLineNumbers/>
        <w:tabs>
          <w:tab w:val="left" w:pos="2595"/>
        </w:tabs>
        <w:rPr>
          <w:rFonts w:asciiTheme="minorEastAsia" w:hAnsiTheme="minorEastAsia"/>
          <w:sz w:val="22"/>
        </w:rPr>
      </w:pPr>
    </w:p>
    <w:p w14:paraId="249DC5B5" w14:textId="77777777" w:rsidR="00C02A04" w:rsidRDefault="00C02A04" w:rsidP="00A242E2">
      <w:pPr>
        <w:suppressLineNumbers/>
        <w:tabs>
          <w:tab w:val="left" w:pos="2595"/>
        </w:tabs>
        <w:rPr>
          <w:rFonts w:asciiTheme="minorEastAsia" w:hAnsiTheme="minorEastAsia"/>
          <w:sz w:val="22"/>
        </w:rPr>
      </w:pPr>
    </w:p>
    <w:p w14:paraId="3D14255E" w14:textId="7296E784" w:rsidR="00426765" w:rsidRDefault="00426765" w:rsidP="00A242E2">
      <w:pPr>
        <w:suppressLineNumbers/>
        <w:tabs>
          <w:tab w:val="left" w:pos="2595"/>
        </w:tabs>
        <w:rPr>
          <w:rFonts w:asciiTheme="minorEastAsia" w:hAnsiTheme="minorEastAsia"/>
          <w:sz w:val="22"/>
        </w:rPr>
      </w:pPr>
    </w:p>
    <w:p w14:paraId="223C9556" w14:textId="6E3525B2" w:rsidR="00C02A04" w:rsidRDefault="00C02A04" w:rsidP="00A242E2">
      <w:pPr>
        <w:suppressLineNumbers/>
        <w:tabs>
          <w:tab w:val="left" w:pos="2595"/>
        </w:tabs>
        <w:rPr>
          <w:rFonts w:asciiTheme="minorEastAsia" w:hAnsiTheme="minorEastAsia"/>
          <w:sz w:val="22"/>
        </w:rPr>
      </w:pPr>
    </w:p>
    <w:p w14:paraId="07F403A5" w14:textId="373C8CA9" w:rsidR="00C02A04" w:rsidRDefault="00C02A04" w:rsidP="00A242E2">
      <w:pPr>
        <w:suppressLineNumbers/>
        <w:tabs>
          <w:tab w:val="left" w:pos="2595"/>
        </w:tabs>
        <w:rPr>
          <w:rFonts w:asciiTheme="minorEastAsia" w:hAnsiTheme="minorEastAsia"/>
          <w:sz w:val="22"/>
        </w:rPr>
      </w:pPr>
    </w:p>
    <w:p w14:paraId="28ED0052" w14:textId="273203DC" w:rsidR="00C02A04" w:rsidRDefault="00C02A04" w:rsidP="00A242E2">
      <w:pPr>
        <w:suppressLineNumbers/>
        <w:tabs>
          <w:tab w:val="left" w:pos="2595"/>
        </w:tabs>
        <w:rPr>
          <w:rFonts w:asciiTheme="minorEastAsia" w:hAnsiTheme="minorEastAsia"/>
          <w:sz w:val="22"/>
        </w:rPr>
      </w:pPr>
    </w:p>
    <w:p w14:paraId="2443639F" w14:textId="77777777" w:rsidR="00C02A04" w:rsidRPr="00D14DD7" w:rsidRDefault="00C02A04" w:rsidP="00A242E2">
      <w:pPr>
        <w:suppressLineNumbers/>
        <w:tabs>
          <w:tab w:val="left" w:pos="2595"/>
        </w:tabs>
        <w:rPr>
          <w:rFonts w:asciiTheme="minorEastAsia" w:hAnsiTheme="minorEastAsia"/>
          <w:sz w:val="22"/>
        </w:rPr>
      </w:pPr>
    </w:p>
    <w:p w14:paraId="48EA55BF" w14:textId="73A151E4" w:rsidR="00426765" w:rsidRPr="009D0F7F" w:rsidRDefault="00426765" w:rsidP="00A242E2">
      <w:pPr>
        <w:suppressLineNumbers/>
        <w:tabs>
          <w:tab w:val="left" w:pos="2595"/>
        </w:tabs>
        <w:ind w:left="422" w:hangingChars="200" w:hanging="422"/>
        <w:jc w:val="center"/>
        <w:rPr>
          <w:rFonts w:ascii="ＭＳ Ｐゴシック" w:eastAsia="ＭＳ Ｐゴシック" w:hAnsi="ＭＳ Ｐゴシック"/>
          <w:sz w:val="22"/>
        </w:rPr>
      </w:pPr>
      <w:r w:rsidRPr="009D0F7F">
        <w:rPr>
          <w:rFonts w:ascii="ＭＳ Ｐゴシック" w:eastAsia="ＭＳ Ｐゴシック" w:hAnsi="ＭＳ Ｐゴシック" w:hint="eastAsia"/>
          <w:sz w:val="22"/>
        </w:rPr>
        <w:t>図</w:t>
      </w:r>
      <w:r w:rsidR="00C80FFF" w:rsidRPr="009D0F7F">
        <w:rPr>
          <w:rFonts w:ascii="ＭＳ Ｐゴシック" w:eastAsia="ＭＳ Ｐゴシック" w:hAnsi="ＭＳ Ｐゴシック" w:hint="eastAsia"/>
          <w:sz w:val="22"/>
        </w:rPr>
        <w:t>２</w:t>
      </w:r>
      <w:r w:rsidRPr="009D0F7F">
        <w:rPr>
          <w:rFonts w:ascii="ＭＳ Ｐゴシック" w:eastAsia="ＭＳ Ｐゴシック" w:hAnsi="ＭＳ Ｐゴシック" w:hint="eastAsia"/>
          <w:sz w:val="22"/>
        </w:rPr>
        <w:t xml:space="preserve">　水質総量削減制度の概要</w:t>
      </w:r>
    </w:p>
    <w:p w14:paraId="08B750B5" w14:textId="77777777" w:rsidR="00C02A04" w:rsidRDefault="00C02A04" w:rsidP="00A242E2">
      <w:pPr>
        <w:widowControl/>
        <w:jc w:val="left"/>
        <w:rPr>
          <w:rFonts w:asciiTheme="majorEastAsia" w:eastAsiaTheme="majorEastAsia" w:hAnsiTheme="majorEastAsia"/>
          <w:b/>
          <w:sz w:val="22"/>
          <w:szCs w:val="24"/>
        </w:rPr>
      </w:pPr>
    </w:p>
    <w:p w14:paraId="60E86EFB" w14:textId="78484CCD" w:rsidR="00426765" w:rsidRPr="00B90754" w:rsidRDefault="00426765" w:rsidP="00A242E2">
      <w:pPr>
        <w:widowControl/>
        <w:jc w:val="left"/>
        <w:rPr>
          <w:rFonts w:asciiTheme="majorEastAsia" w:eastAsiaTheme="majorEastAsia" w:hAnsiTheme="majorEastAsia"/>
          <w:b/>
          <w:sz w:val="22"/>
          <w:szCs w:val="24"/>
        </w:rPr>
      </w:pPr>
      <w:r w:rsidRPr="00B90754">
        <w:rPr>
          <w:rFonts w:asciiTheme="majorEastAsia" w:eastAsiaTheme="majorEastAsia" w:hAnsiTheme="majorEastAsia" w:hint="eastAsia"/>
          <w:b/>
          <w:sz w:val="22"/>
          <w:szCs w:val="24"/>
        </w:rPr>
        <w:t>（２）総量規制基準</w:t>
      </w:r>
    </w:p>
    <w:p w14:paraId="1AE31566" w14:textId="44681246" w:rsidR="00A04D37" w:rsidRDefault="00A04D37" w:rsidP="00A242E2">
      <w:pPr>
        <w:widowControl/>
        <w:ind w:leftChars="100" w:left="413" w:hangingChars="100" w:hanging="212"/>
        <w:jc w:val="left"/>
        <w:rPr>
          <w:rFonts w:asciiTheme="minorEastAsia" w:hAnsiTheme="minorEastAsia"/>
          <w:sz w:val="22"/>
        </w:rPr>
      </w:pPr>
      <w:r>
        <w:rPr>
          <w:rFonts w:asciiTheme="majorEastAsia" w:eastAsiaTheme="majorEastAsia" w:hAnsiTheme="majorEastAsia" w:hint="eastAsia"/>
          <w:b/>
          <w:sz w:val="22"/>
        </w:rPr>
        <w:t>①</w:t>
      </w:r>
      <w:r w:rsidRPr="008D7DAF">
        <w:rPr>
          <w:rFonts w:asciiTheme="majorEastAsia" w:eastAsiaTheme="majorEastAsia" w:hAnsiTheme="majorEastAsia" w:hint="eastAsia"/>
          <w:b/>
          <w:sz w:val="22"/>
        </w:rPr>
        <w:t>総量規制基準</w:t>
      </w:r>
      <w:r>
        <w:rPr>
          <w:rFonts w:asciiTheme="majorEastAsia" w:eastAsiaTheme="majorEastAsia" w:hAnsiTheme="majorEastAsia" w:hint="eastAsia"/>
          <w:b/>
          <w:sz w:val="22"/>
        </w:rPr>
        <w:t>の概要</w:t>
      </w:r>
    </w:p>
    <w:p w14:paraId="4FF670EB" w14:textId="021C833B" w:rsidR="00426765" w:rsidRPr="00DF03DF" w:rsidRDefault="00426765" w:rsidP="00A242E2">
      <w:pPr>
        <w:widowControl/>
        <w:ind w:leftChars="100" w:left="412" w:hangingChars="100" w:hanging="211"/>
        <w:jc w:val="left"/>
        <w:rPr>
          <w:rFonts w:asciiTheme="minorEastAsia" w:hAnsiTheme="minorEastAsia"/>
          <w:sz w:val="22"/>
        </w:rPr>
      </w:pPr>
      <w:r w:rsidRPr="00B90754">
        <w:rPr>
          <w:rFonts w:asciiTheme="minorEastAsia" w:hAnsiTheme="minorEastAsia" w:hint="eastAsia"/>
          <w:sz w:val="22"/>
        </w:rPr>
        <w:t>・</w:t>
      </w:r>
      <w:r w:rsidRPr="00DF03DF">
        <w:rPr>
          <w:rFonts w:asciiTheme="minorEastAsia" w:hAnsiTheme="minorEastAsia" w:hint="eastAsia"/>
          <w:sz w:val="22"/>
        </w:rPr>
        <w:t>総量規制基準は、総量削減計画に基づいて、削減目標量の達成のための方途の一つとして知事が定めるものであり、指定地域内事業場に適用する、汚濁負荷量の排出の許容限度である。</w:t>
      </w:r>
    </w:p>
    <w:p w14:paraId="3C56CA21" w14:textId="77777777" w:rsidR="00426765" w:rsidRPr="00DF03DF" w:rsidRDefault="00426765" w:rsidP="00A242E2">
      <w:pPr>
        <w:widowControl/>
        <w:ind w:leftChars="100" w:left="412" w:hangingChars="100" w:hanging="211"/>
        <w:jc w:val="left"/>
        <w:rPr>
          <w:rFonts w:asciiTheme="minorEastAsia" w:hAnsiTheme="minorEastAsia"/>
          <w:sz w:val="22"/>
        </w:rPr>
      </w:pPr>
      <w:r w:rsidRPr="00DF03DF">
        <w:rPr>
          <w:rFonts w:asciiTheme="minorEastAsia" w:hAnsiTheme="minorEastAsia" w:hint="eastAsia"/>
          <w:sz w:val="22"/>
        </w:rPr>
        <w:t>・基準値は、次の算式により定めている。同一の事業場内に複数の業種区分が存在する場合は、業種区分ごとに算出したものの総和が当該事業場の基準値となる｡</w:t>
      </w:r>
    </w:p>
    <w:p w14:paraId="689516E6" w14:textId="77777777" w:rsidR="00426765" w:rsidRPr="00DF03DF" w:rsidRDefault="00426765" w:rsidP="00A242E2">
      <w:pPr>
        <w:widowControl/>
        <w:spacing w:line="240" w:lineRule="exact"/>
        <w:ind w:leftChars="100" w:left="412" w:hangingChars="100" w:hanging="211"/>
        <w:jc w:val="left"/>
        <w:rPr>
          <w:rFonts w:asciiTheme="minorEastAsia" w:hAnsiTheme="minorEastAsia"/>
          <w:sz w:val="22"/>
        </w:rPr>
      </w:pPr>
      <w:r w:rsidRPr="00DF03DF">
        <w:rPr>
          <w:rFonts w:asciiTheme="minorEastAsia" w:hAnsiTheme="minorEastAsia" w:hint="eastAsia"/>
          <w:noProof/>
          <w:sz w:val="22"/>
        </w:rPr>
        <mc:AlternateContent>
          <mc:Choice Requires="wps">
            <w:drawing>
              <wp:anchor distT="0" distB="0" distL="114300" distR="114300" simplePos="0" relativeHeight="251659776" behindDoc="0" locked="0" layoutInCell="1" allowOverlap="1" wp14:anchorId="48186796" wp14:editId="619B469C">
                <wp:simplePos x="0" y="0"/>
                <wp:positionH relativeFrom="column">
                  <wp:posOffset>394970</wp:posOffset>
                </wp:positionH>
                <wp:positionV relativeFrom="paragraph">
                  <wp:posOffset>90170</wp:posOffset>
                </wp:positionV>
                <wp:extent cx="5010150" cy="81915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5010150" cy="8191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43EDA0" id="正方形/長方形 6" o:spid="_x0000_s1026" style="position:absolute;margin-left:31.1pt;margin-top:7.1pt;width:394.5pt;height:64.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" filled="f" strokecolor="black [3213]" strokeweight=".25pt"/>
            </w:pict>
          </mc:Fallback>
        </mc:AlternateContent>
      </w:r>
    </w:p>
    <w:p w14:paraId="3A9C5743" w14:textId="6D496061" w:rsidR="00426765" w:rsidRPr="00DF03DF" w:rsidRDefault="001E1354" w:rsidP="00A242E2">
      <w:pPr>
        <w:tabs>
          <w:tab w:val="left" w:pos="2595"/>
        </w:tabs>
        <w:ind w:firstLineChars="400" w:firstLine="843"/>
        <w:rPr>
          <w:rFonts w:asciiTheme="minorEastAsia" w:hAnsiTheme="minorEastAsia"/>
          <w:sz w:val="22"/>
        </w:rPr>
      </w:pPr>
      <w:r w:rsidRPr="00DF03DF">
        <w:rPr>
          <w:rFonts w:asciiTheme="minorEastAsia" w:hAnsiTheme="minorEastAsia"/>
          <w:kern w:val="0"/>
          <w:sz w:val="22"/>
        </w:rPr>
        <w:t>C</w:t>
      </w:r>
      <w:r w:rsidR="00792648" w:rsidRPr="00DF03DF">
        <w:rPr>
          <w:rFonts w:asciiTheme="minorEastAsia" w:hAnsiTheme="minorEastAsia"/>
          <w:kern w:val="0"/>
          <w:sz w:val="22"/>
        </w:rPr>
        <w:t>OD</w:t>
      </w:r>
      <w:r w:rsidR="003A5378" w:rsidRPr="00DF03DF">
        <w:rPr>
          <w:rFonts w:asciiTheme="minorEastAsia" w:hAnsiTheme="minorEastAsia" w:hint="eastAsia"/>
          <w:sz w:val="22"/>
        </w:rPr>
        <w:t xml:space="preserve"> </w:t>
      </w:r>
      <w:r w:rsidRPr="00DF03DF">
        <w:rPr>
          <w:rFonts w:asciiTheme="minorEastAsia" w:hAnsiTheme="minorEastAsia"/>
          <w:sz w:val="22"/>
        </w:rPr>
        <w:t xml:space="preserve"> </w:t>
      </w:r>
      <w:r w:rsidR="003A5378" w:rsidRPr="00DF03DF">
        <w:rPr>
          <w:rFonts w:asciiTheme="minorEastAsia" w:hAnsiTheme="minorEastAsia" w:hint="eastAsia"/>
          <w:sz w:val="22"/>
        </w:rPr>
        <w:t xml:space="preserve">　</w:t>
      </w:r>
      <w:r w:rsidR="00792648" w:rsidRPr="00DF03DF">
        <w:rPr>
          <w:rFonts w:asciiTheme="minorEastAsia" w:hAnsiTheme="minorEastAsia" w:hint="eastAsia"/>
          <w:sz w:val="22"/>
        </w:rPr>
        <w:t>L</w:t>
      </w:r>
      <w:r w:rsidR="00683647" w:rsidRPr="00DF03DF">
        <w:rPr>
          <w:rFonts w:asciiTheme="minorEastAsia" w:hAnsiTheme="minorEastAsia" w:hint="eastAsia"/>
          <w:sz w:val="22"/>
        </w:rPr>
        <w:t>c</w:t>
      </w:r>
      <w:r w:rsidR="00426765" w:rsidRPr="00DF03DF">
        <w:rPr>
          <w:rFonts w:asciiTheme="minorEastAsia" w:hAnsiTheme="minorEastAsia" w:hint="eastAsia"/>
          <w:sz w:val="22"/>
        </w:rPr>
        <w:t xml:space="preserve">　＝（</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cj</w:t>
      </w:r>
      <w:proofErr w:type="spellEnd"/>
      <w:r w:rsidR="00426765" w:rsidRPr="00DF03DF">
        <w:rPr>
          <w:rFonts w:asciiTheme="minorEastAsia" w:hAnsiTheme="minorEastAsia" w:hint="eastAsia"/>
          <w:sz w:val="22"/>
        </w:rPr>
        <w:t>・</w:t>
      </w:r>
      <w:proofErr w:type="spellStart"/>
      <w:r w:rsidR="00683647" w:rsidRPr="00DF03DF">
        <w:rPr>
          <w:rFonts w:asciiTheme="minorEastAsia" w:hAnsiTheme="minorEastAsia" w:hint="eastAsia"/>
          <w:sz w:val="22"/>
        </w:rPr>
        <w:t>Q</w:t>
      </w:r>
      <w:r w:rsidR="00426765" w:rsidRPr="00DF03DF">
        <w:rPr>
          <w:rFonts w:asciiTheme="minorEastAsia" w:hAnsiTheme="minorEastAsia" w:hint="eastAsia"/>
          <w:sz w:val="22"/>
        </w:rPr>
        <w:t>cj</w:t>
      </w:r>
      <w:proofErr w:type="spellEnd"/>
      <w:r w:rsidR="00426765" w:rsidRPr="00DF03DF">
        <w:rPr>
          <w:rFonts w:asciiTheme="minorEastAsia" w:hAnsiTheme="minorEastAsia" w:hint="eastAsia"/>
          <w:sz w:val="22"/>
        </w:rPr>
        <w:t>＋</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ci</w:t>
      </w:r>
      <w:proofErr w:type="spellEnd"/>
      <w:r w:rsidR="00426765" w:rsidRPr="00DF03DF">
        <w:rPr>
          <w:rFonts w:asciiTheme="minorEastAsia" w:hAnsiTheme="minorEastAsia" w:hint="eastAsia"/>
          <w:sz w:val="22"/>
        </w:rPr>
        <w:t>・</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ci</w:t>
      </w:r>
      <w:proofErr w:type="spellEnd"/>
      <w:r w:rsidR="00426765" w:rsidRPr="00DF03DF">
        <w:rPr>
          <w:rFonts w:asciiTheme="minorEastAsia" w:hAnsiTheme="minorEastAsia" w:hint="eastAsia"/>
          <w:sz w:val="22"/>
        </w:rPr>
        <w:t>＋</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co</w:t>
      </w:r>
      <w:proofErr w:type="spellEnd"/>
      <w:r w:rsidR="00426765" w:rsidRPr="00DF03DF">
        <w:rPr>
          <w:rFonts w:asciiTheme="minorEastAsia" w:hAnsiTheme="minorEastAsia" w:hint="eastAsia"/>
          <w:sz w:val="22"/>
        </w:rPr>
        <w:t>・</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co</w:t>
      </w:r>
      <w:proofErr w:type="spellEnd"/>
      <w:r w:rsidR="00426765" w:rsidRPr="00DF03DF">
        <w:rPr>
          <w:rFonts w:asciiTheme="minorEastAsia" w:hAnsiTheme="minorEastAsia" w:hint="eastAsia"/>
          <w:sz w:val="22"/>
        </w:rPr>
        <w:t>）×10</w:t>
      </w:r>
      <w:r w:rsidR="00426765" w:rsidRPr="00DF03DF">
        <w:rPr>
          <w:rFonts w:asciiTheme="minorEastAsia" w:hAnsiTheme="minorEastAsia" w:hint="eastAsia"/>
          <w:sz w:val="22"/>
          <w:vertAlign w:val="superscript"/>
        </w:rPr>
        <w:t>-3</w:t>
      </w:r>
    </w:p>
    <w:p w14:paraId="1ACC79C9" w14:textId="1B699A30" w:rsidR="00426765" w:rsidRPr="00DF03DF" w:rsidRDefault="001E1354" w:rsidP="001E1354">
      <w:pPr>
        <w:tabs>
          <w:tab w:val="left" w:pos="2595"/>
        </w:tabs>
        <w:ind w:firstLineChars="400" w:firstLine="843"/>
        <w:rPr>
          <w:rFonts w:asciiTheme="minorEastAsia" w:hAnsiTheme="minorEastAsia"/>
          <w:sz w:val="22"/>
        </w:rPr>
      </w:pPr>
      <w:r w:rsidRPr="00DF03DF">
        <w:rPr>
          <w:rFonts w:asciiTheme="minorEastAsia" w:hAnsiTheme="minorEastAsia" w:hint="eastAsia"/>
          <w:kern w:val="0"/>
          <w:sz w:val="22"/>
        </w:rPr>
        <w:t>窒素</w:t>
      </w:r>
      <w:r w:rsidR="00426765" w:rsidRPr="00DF03DF">
        <w:rPr>
          <w:rFonts w:asciiTheme="minorEastAsia" w:hAnsiTheme="minorEastAsia" w:hint="eastAsia"/>
          <w:sz w:val="22"/>
        </w:rPr>
        <w:t xml:space="preserve"> 　</w:t>
      </w:r>
      <w:r w:rsidR="00792648" w:rsidRPr="00DF03DF">
        <w:rPr>
          <w:rFonts w:asciiTheme="minorEastAsia" w:hAnsiTheme="minorEastAsia" w:hint="eastAsia"/>
          <w:sz w:val="22"/>
        </w:rPr>
        <w:t>L</w:t>
      </w:r>
      <w:r w:rsidR="00683647" w:rsidRPr="00DF03DF">
        <w:rPr>
          <w:rFonts w:asciiTheme="minorEastAsia" w:hAnsiTheme="minorEastAsia" w:hint="eastAsia"/>
          <w:sz w:val="22"/>
        </w:rPr>
        <w:t>n</w:t>
      </w:r>
      <w:r w:rsidR="00426765" w:rsidRPr="00DF03DF">
        <w:rPr>
          <w:rFonts w:asciiTheme="minorEastAsia" w:hAnsiTheme="minorEastAsia" w:hint="eastAsia"/>
          <w:sz w:val="22"/>
        </w:rPr>
        <w:t xml:space="preserve">　＝（</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ni</w:t>
      </w:r>
      <w:proofErr w:type="spellEnd"/>
      <w:r w:rsidR="00426765" w:rsidRPr="00DF03DF">
        <w:rPr>
          <w:rFonts w:asciiTheme="minorEastAsia" w:hAnsiTheme="minorEastAsia" w:hint="eastAsia"/>
          <w:sz w:val="22"/>
        </w:rPr>
        <w:t>・</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ni</w:t>
      </w:r>
      <w:proofErr w:type="spellEnd"/>
      <w:r w:rsidR="00426765" w:rsidRPr="00DF03DF">
        <w:rPr>
          <w:rFonts w:asciiTheme="minorEastAsia" w:hAnsiTheme="minorEastAsia" w:hint="eastAsia"/>
          <w:sz w:val="22"/>
        </w:rPr>
        <w:t>＋</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no</w:t>
      </w:r>
      <w:proofErr w:type="spellEnd"/>
      <w:r w:rsidR="00426765" w:rsidRPr="00DF03DF">
        <w:rPr>
          <w:rFonts w:asciiTheme="minorEastAsia" w:hAnsiTheme="minorEastAsia" w:hint="eastAsia"/>
          <w:sz w:val="22"/>
        </w:rPr>
        <w:t>・</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no</w:t>
      </w:r>
      <w:proofErr w:type="spellEnd"/>
      <w:r w:rsidR="00426765" w:rsidRPr="00DF03DF">
        <w:rPr>
          <w:rFonts w:asciiTheme="minorEastAsia" w:hAnsiTheme="minorEastAsia" w:hint="eastAsia"/>
          <w:sz w:val="22"/>
        </w:rPr>
        <w:t>）×10</w:t>
      </w:r>
      <w:r w:rsidR="00426765" w:rsidRPr="00DF03DF">
        <w:rPr>
          <w:rFonts w:asciiTheme="minorEastAsia" w:hAnsiTheme="minorEastAsia" w:hint="eastAsia"/>
          <w:sz w:val="22"/>
          <w:vertAlign w:val="superscript"/>
        </w:rPr>
        <w:t>-3</w:t>
      </w:r>
    </w:p>
    <w:p w14:paraId="3168E2B2" w14:textId="34FAA312" w:rsidR="00426765" w:rsidRPr="00DF03DF" w:rsidRDefault="001E1354" w:rsidP="001E1354">
      <w:pPr>
        <w:tabs>
          <w:tab w:val="left" w:pos="2595"/>
        </w:tabs>
        <w:ind w:firstLineChars="400" w:firstLine="843"/>
        <w:jc w:val="left"/>
        <w:rPr>
          <w:rFonts w:asciiTheme="minorEastAsia" w:hAnsiTheme="minorEastAsia"/>
          <w:sz w:val="22"/>
        </w:rPr>
      </w:pPr>
      <w:r w:rsidRPr="00DF03DF">
        <w:rPr>
          <w:rFonts w:asciiTheme="minorEastAsia" w:hAnsiTheme="minorEastAsia" w:hint="eastAsia"/>
          <w:kern w:val="0"/>
          <w:sz w:val="22"/>
        </w:rPr>
        <w:t>りん</w:t>
      </w:r>
      <w:r w:rsidR="00426765" w:rsidRPr="00DF03DF">
        <w:rPr>
          <w:rFonts w:asciiTheme="minorEastAsia" w:hAnsiTheme="minorEastAsia" w:hint="eastAsia"/>
          <w:sz w:val="22"/>
        </w:rPr>
        <w:t xml:space="preserve"> 　</w:t>
      </w:r>
      <w:proofErr w:type="spellStart"/>
      <w:r w:rsidR="00792648" w:rsidRPr="00DF03DF">
        <w:rPr>
          <w:rFonts w:asciiTheme="minorEastAsia" w:hAnsiTheme="minorEastAsia" w:hint="eastAsia"/>
          <w:sz w:val="22"/>
        </w:rPr>
        <w:t>L</w:t>
      </w:r>
      <w:r w:rsidR="00683647" w:rsidRPr="00DF03DF">
        <w:rPr>
          <w:rFonts w:asciiTheme="minorEastAsia" w:hAnsiTheme="minorEastAsia" w:hint="eastAsia"/>
          <w:sz w:val="22"/>
        </w:rPr>
        <w:t>p</w:t>
      </w:r>
      <w:proofErr w:type="spellEnd"/>
      <w:r w:rsidR="00426765" w:rsidRPr="00DF03DF">
        <w:rPr>
          <w:rFonts w:asciiTheme="minorEastAsia" w:hAnsiTheme="minorEastAsia" w:hint="eastAsia"/>
          <w:sz w:val="22"/>
        </w:rPr>
        <w:t xml:space="preserve">　＝（</w:t>
      </w:r>
      <w:r w:rsidR="00683647" w:rsidRPr="00DF03DF">
        <w:rPr>
          <w:rFonts w:asciiTheme="minorEastAsia" w:hAnsiTheme="minorEastAsia" w:hint="eastAsia"/>
          <w:bCs/>
          <w:sz w:val="22"/>
        </w:rPr>
        <w:t>C</w:t>
      </w:r>
      <w:r w:rsidR="00426765" w:rsidRPr="00DF03DF">
        <w:rPr>
          <w:rFonts w:asciiTheme="minorEastAsia" w:hAnsiTheme="minorEastAsia" w:hint="eastAsia"/>
          <w:sz w:val="22"/>
        </w:rPr>
        <w:t>pi・</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pi</w:t>
      </w:r>
      <w:proofErr w:type="spellEnd"/>
      <w:r w:rsidR="00426765" w:rsidRPr="00DF03DF">
        <w:rPr>
          <w:rFonts w:asciiTheme="minorEastAsia" w:hAnsiTheme="minorEastAsia" w:hint="eastAsia"/>
          <w:sz w:val="22"/>
        </w:rPr>
        <w:t>＋</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po</w:t>
      </w:r>
      <w:proofErr w:type="spellEnd"/>
      <w:r w:rsidR="00426765" w:rsidRPr="00DF03DF">
        <w:rPr>
          <w:rFonts w:asciiTheme="minorEastAsia" w:hAnsiTheme="minorEastAsia" w:hint="eastAsia"/>
          <w:sz w:val="22"/>
        </w:rPr>
        <w:t>・</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po</w:t>
      </w:r>
      <w:proofErr w:type="spellEnd"/>
      <w:r w:rsidR="00426765" w:rsidRPr="00DF03DF">
        <w:rPr>
          <w:rFonts w:asciiTheme="minorEastAsia" w:hAnsiTheme="minorEastAsia" w:hint="eastAsia"/>
          <w:sz w:val="22"/>
        </w:rPr>
        <w:t>）×10</w:t>
      </w:r>
      <w:r w:rsidR="00426765" w:rsidRPr="00DF03DF">
        <w:rPr>
          <w:rFonts w:asciiTheme="minorEastAsia" w:hAnsiTheme="minorEastAsia" w:hint="eastAsia"/>
          <w:sz w:val="22"/>
          <w:vertAlign w:val="superscript"/>
        </w:rPr>
        <w:t>-3</w:t>
      </w:r>
    </w:p>
    <w:p w14:paraId="1FCD95DE" w14:textId="77777777" w:rsidR="00426765" w:rsidRPr="00DF03DF" w:rsidRDefault="00426765" w:rsidP="00A242E2">
      <w:pPr>
        <w:tabs>
          <w:tab w:val="left" w:pos="2595"/>
        </w:tabs>
        <w:spacing w:line="240" w:lineRule="exact"/>
        <w:ind w:leftChars="100" w:left="201" w:firstLineChars="300" w:firstLine="632"/>
        <w:rPr>
          <w:rFonts w:asciiTheme="minorEastAsia" w:hAnsiTheme="minorEastAsia"/>
          <w:sz w:val="22"/>
        </w:rPr>
      </w:pPr>
    </w:p>
    <w:p w14:paraId="2CFB18E7" w14:textId="2D271691" w:rsidR="00426765" w:rsidRPr="00DF03DF" w:rsidRDefault="00792648" w:rsidP="00A242E2">
      <w:pPr>
        <w:tabs>
          <w:tab w:val="left" w:pos="2595"/>
        </w:tabs>
        <w:ind w:leftChars="100" w:left="201" w:firstLineChars="200" w:firstLine="422"/>
        <w:rPr>
          <w:rFonts w:asciiTheme="minorEastAsia" w:hAnsiTheme="minorEastAsia"/>
          <w:sz w:val="22"/>
        </w:rPr>
      </w:pPr>
      <w:r w:rsidRPr="00DF03DF">
        <w:rPr>
          <w:rFonts w:asciiTheme="minorEastAsia" w:hAnsiTheme="minorEastAsia" w:hint="eastAsia"/>
          <w:sz w:val="22"/>
        </w:rPr>
        <w:t>L</w:t>
      </w:r>
      <w:r w:rsidR="00426765" w:rsidRPr="00DF03DF">
        <w:rPr>
          <w:rFonts w:asciiTheme="minorEastAsia" w:hAnsiTheme="minorEastAsia" w:hint="eastAsia"/>
          <w:sz w:val="22"/>
        </w:rPr>
        <w:t>（kg</w:t>
      </w:r>
      <w:r w:rsidR="003A5378" w:rsidRPr="00DF03DF">
        <w:rPr>
          <w:rFonts w:asciiTheme="minorEastAsia" w:hAnsiTheme="minorEastAsia" w:hint="eastAsia"/>
          <w:sz w:val="22"/>
        </w:rPr>
        <w:t>/</w:t>
      </w:r>
      <w:r w:rsidR="00426765" w:rsidRPr="00DF03DF">
        <w:rPr>
          <w:rFonts w:asciiTheme="minorEastAsia" w:hAnsiTheme="minorEastAsia" w:hint="eastAsia"/>
          <w:sz w:val="22"/>
        </w:rPr>
        <w:t>日）：排出が許容される汚濁負荷量</w:t>
      </w:r>
    </w:p>
    <w:p w14:paraId="37F712B0" w14:textId="404FD0B3" w:rsidR="00426765" w:rsidRPr="00DF03DF" w:rsidRDefault="00792648" w:rsidP="00A242E2">
      <w:pPr>
        <w:tabs>
          <w:tab w:val="left" w:pos="2595"/>
        </w:tabs>
        <w:ind w:leftChars="300" w:left="1972" w:hangingChars="650" w:hanging="1370"/>
        <w:rPr>
          <w:rFonts w:asciiTheme="minorEastAsia" w:hAnsiTheme="minorEastAsia"/>
          <w:sz w:val="22"/>
        </w:rPr>
      </w:pPr>
      <w:r w:rsidRPr="00DF03DF">
        <w:rPr>
          <w:rFonts w:asciiTheme="minorEastAsia" w:hAnsiTheme="minorEastAsia"/>
          <w:sz w:val="22"/>
        </w:rPr>
        <w:t>Q</w:t>
      </w:r>
      <w:r w:rsidR="00426765" w:rsidRPr="00DF03DF">
        <w:rPr>
          <w:rFonts w:asciiTheme="minorEastAsia" w:hAnsiTheme="minorEastAsia" w:hint="eastAsia"/>
          <w:sz w:val="22"/>
        </w:rPr>
        <w:t>（ｍ</w:t>
      </w:r>
      <w:r w:rsidR="00426765" w:rsidRPr="00DF03DF">
        <w:rPr>
          <w:rFonts w:asciiTheme="minorEastAsia" w:hAnsiTheme="minorEastAsia" w:hint="eastAsia"/>
          <w:sz w:val="22"/>
          <w:vertAlign w:val="superscript"/>
        </w:rPr>
        <w:t>3</w:t>
      </w:r>
      <w:r w:rsidR="003A5378" w:rsidRPr="00DF03DF">
        <w:rPr>
          <w:rFonts w:asciiTheme="minorEastAsia" w:hAnsiTheme="minorEastAsia" w:hint="eastAsia"/>
          <w:sz w:val="22"/>
        </w:rPr>
        <w:t>/</w:t>
      </w:r>
      <w:r w:rsidR="00426765" w:rsidRPr="00DF03DF">
        <w:rPr>
          <w:rFonts w:asciiTheme="minorEastAsia" w:hAnsiTheme="minorEastAsia" w:hint="eastAsia"/>
          <w:sz w:val="22"/>
        </w:rPr>
        <w:t>日）：表１の時期区分の特定排出水（排出水のうち、専ら冷却用、減圧用その他の用途でその用途に供することにより汚濁負荷量が増加しないものに供された水以外のもの。）の水量</w:t>
      </w:r>
    </w:p>
    <w:p w14:paraId="1C94A954" w14:textId="1E62C531" w:rsidR="00426765" w:rsidRPr="00DF03DF" w:rsidRDefault="00792648" w:rsidP="00A242E2">
      <w:pPr>
        <w:tabs>
          <w:tab w:val="left" w:pos="2595"/>
        </w:tabs>
        <w:ind w:leftChars="300" w:left="1972" w:hangingChars="650" w:hanging="1370"/>
        <w:rPr>
          <w:rFonts w:asciiTheme="minorEastAsia" w:hAnsiTheme="minorEastAsia"/>
          <w:sz w:val="22"/>
        </w:rPr>
      </w:pPr>
      <w:r w:rsidRPr="00DF03DF">
        <w:rPr>
          <w:rFonts w:asciiTheme="minorEastAsia" w:hAnsiTheme="minorEastAsia" w:hint="eastAsia"/>
          <w:bCs/>
          <w:sz w:val="22"/>
        </w:rPr>
        <w:t>C</w:t>
      </w:r>
      <w:r w:rsidR="00426765" w:rsidRPr="00DF03DF">
        <w:rPr>
          <w:rFonts w:asciiTheme="minorEastAsia" w:hAnsiTheme="minorEastAsia" w:hint="eastAsia"/>
          <w:sz w:val="22"/>
        </w:rPr>
        <w:t>（mg</w:t>
      </w:r>
      <w:r w:rsidR="003A5378" w:rsidRPr="00DF03DF">
        <w:rPr>
          <w:rFonts w:asciiTheme="minorEastAsia" w:hAnsiTheme="minorEastAsia" w:hint="eastAsia"/>
          <w:sz w:val="22"/>
        </w:rPr>
        <w:t>/</w:t>
      </w:r>
      <w:r w:rsidRPr="00DF03DF">
        <w:rPr>
          <w:rFonts w:asciiTheme="minorEastAsia" w:hAnsiTheme="minorEastAsia" w:hint="eastAsia"/>
          <w:sz w:val="22"/>
        </w:rPr>
        <w:t>L</w:t>
      </w:r>
      <w:r w:rsidR="00426765" w:rsidRPr="00DF03DF">
        <w:rPr>
          <w:rFonts w:asciiTheme="minorEastAsia" w:hAnsiTheme="minorEastAsia" w:hint="eastAsia"/>
          <w:sz w:val="22"/>
        </w:rPr>
        <w:t>）：</w:t>
      </w:r>
      <w:r w:rsidRPr="00DF03DF">
        <w:rPr>
          <w:rFonts w:asciiTheme="minorEastAsia" w:hAnsiTheme="minorEastAsia"/>
          <w:sz w:val="22"/>
        </w:rPr>
        <w:t>Q</w:t>
      </w:r>
      <w:r w:rsidR="00426765" w:rsidRPr="00DF03DF">
        <w:rPr>
          <w:rFonts w:asciiTheme="minorEastAsia" w:hAnsiTheme="minorEastAsia" w:hint="eastAsia"/>
          <w:sz w:val="22"/>
        </w:rPr>
        <w:t>の時期区分ごとの水量に対応して、環境大臣が業種その他の区分ごとに定める範囲内で、知事が定める値（濃度）</w:t>
      </w:r>
    </w:p>
    <w:p w14:paraId="0E30C89F" w14:textId="77777777" w:rsidR="00426765" w:rsidRPr="00DF03DF" w:rsidRDefault="00426765" w:rsidP="00A242E2">
      <w:pPr>
        <w:suppressLineNumbers/>
        <w:tabs>
          <w:tab w:val="left" w:pos="2595"/>
        </w:tabs>
        <w:rPr>
          <w:rFonts w:asciiTheme="minorEastAsia" w:hAnsiTheme="minorEastAsia"/>
          <w:sz w:val="22"/>
        </w:rPr>
      </w:pPr>
    </w:p>
    <w:p w14:paraId="008D2BB8" w14:textId="767CCF6B" w:rsidR="00426765" w:rsidRPr="009D0F7F" w:rsidRDefault="00426765" w:rsidP="00A242E2">
      <w:pPr>
        <w:suppressLineNumbers/>
        <w:tabs>
          <w:tab w:val="left" w:pos="2595"/>
        </w:tabs>
        <w:ind w:leftChars="100" w:left="201" w:firstLineChars="100" w:firstLine="211"/>
        <w:jc w:val="center"/>
        <w:rPr>
          <w:rFonts w:ascii="ＭＳ Ｐゴシック" w:eastAsia="ＭＳ Ｐゴシック" w:hAnsi="ＭＳ Ｐゴシック"/>
          <w:sz w:val="22"/>
        </w:rPr>
      </w:pPr>
      <w:r w:rsidRPr="009D0F7F">
        <w:rPr>
          <w:rFonts w:ascii="ＭＳ Ｐゴシック" w:eastAsia="ＭＳ Ｐゴシック" w:hAnsi="ＭＳ Ｐゴシック" w:hint="eastAsia"/>
          <w:sz w:val="22"/>
        </w:rPr>
        <w:t>表１</w:t>
      </w:r>
      <w:r w:rsidRPr="009D0F7F">
        <w:rPr>
          <w:rFonts w:ascii="ＭＳ Ｐゴシック" w:eastAsia="ＭＳ Ｐゴシック" w:hAnsi="ＭＳ Ｐゴシック"/>
          <w:sz w:val="22"/>
        </w:rPr>
        <w:t xml:space="preserve"> </w:t>
      </w:r>
      <w:r w:rsidR="00792648" w:rsidRPr="009D0F7F">
        <w:rPr>
          <w:rFonts w:ascii="ＭＳ Ｐゴシック" w:eastAsia="ＭＳ Ｐゴシック" w:hAnsi="ＭＳ Ｐゴシック"/>
          <w:sz w:val="22"/>
        </w:rPr>
        <w:t>Q</w:t>
      </w:r>
      <w:r w:rsidRPr="009D0F7F">
        <w:rPr>
          <w:rFonts w:ascii="ＭＳ Ｐゴシック" w:eastAsia="ＭＳ Ｐゴシック" w:hAnsi="ＭＳ Ｐゴシック" w:hint="eastAsia"/>
          <w:sz w:val="22"/>
        </w:rPr>
        <w:t>（特定排出水の量）の時期区分</w:t>
      </w:r>
    </w:p>
    <w:tbl>
      <w:tblPr>
        <w:tblStyle w:val="a4"/>
        <w:tblW w:w="6292" w:type="dxa"/>
        <w:tblInd w:w="1809" w:type="dxa"/>
        <w:tblLook w:val="04A0" w:firstRow="1" w:lastRow="0" w:firstColumn="1" w:lastColumn="0" w:noHBand="0" w:noVBand="1"/>
      </w:tblPr>
      <w:tblGrid>
        <w:gridCol w:w="3325"/>
        <w:gridCol w:w="1007"/>
        <w:gridCol w:w="980"/>
        <w:gridCol w:w="980"/>
      </w:tblGrid>
      <w:tr w:rsidR="00C24795" w14:paraId="67A2519C" w14:textId="77777777" w:rsidTr="00C24795">
        <w:tc>
          <w:tcPr>
            <w:tcW w:w="3325" w:type="dxa"/>
            <w:shd w:val="pct15" w:color="auto" w:fill="auto"/>
          </w:tcPr>
          <w:p w14:paraId="0AB23AA8" w14:textId="479DD645" w:rsidR="00C24795" w:rsidRPr="00DF03DF" w:rsidRDefault="00C24795" w:rsidP="00C24795">
            <w:pPr>
              <w:suppressLineNumbers/>
              <w:tabs>
                <w:tab w:val="left" w:pos="2595"/>
              </w:tabs>
              <w:jc w:val="center"/>
              <w:rPr>
                <w:rFonts w:asciiTheme="minorEastAsia" w:hAnsiTheme="minorEastAsia"/>
                <w:sz w:val="18"/>
                <w:szCs w:val="18"/>
              </w:rPr>
            </w:pPr>
            <w:r w:rsidRPr="00DF03DF">
              <w:rPr>
                <w:rFonts w:asciiTheme="minorEastAsia" w:hAnsiTheme="minorEastAsia" w:hint="eastAsia"/>
                <w:sz w:val="18"/>
                <w:szCs w:val="18"/>
              </w:rPr>
              <w:t>時期区分別水量</w:t>
            </w:r>
          </w:p>
        </w:tc>
        <w:tc>
          <w:tcPr>
            <w:tcW w:w="1007" w:type="dxa"/>
            <w:shd w:val="pct15" w:color="auto" w:fill="auto"/>
          </w:tcPr>
          <w:p w14:paraId="7280F61A" w14:textId="1C1FCDBA" w:rsidR="00C24795" w:rsidRPr="00DF03DF" w:rsidRDefault="00C24795" w:rsidP="00A242E2">
            <w:pPr>
              <w:suppressLineNumbers/>
              <w:tabs>
                <w:tab w:val="left" w:pos="2595"/>
              </w:tabs>
              <w:jc w:val="center"/>
              <w:rPr>
                <w:rFonts w:asciiTheme="minorEastAsia" w:hAnsiTheme="minorEastAsia"/>
                <w:sz w:val="18"/>
                <w:szCs w:val="18"/>
              </w:rPr>
            </w:pPr>
            <w:r w:rsidRPr="00DF03DF">
              <w:rPr>
                <w:rFonts w:asciiTheme="minorEastAsia" w:hAnsiTheme="minorEastAsia" w:hint="eastAsia"/>
                <w:sz w:val="18"/>
                <w:szCs w:val="18"/>
              </w:rPr>
              <w:t>COD</w:t>
            </w:r>
          </w:p>
        </w:tc>
        <w:tc>
          <w:tcPr>
            <w:tcW w:w="980" w:type="dxa"/>
            <w:shd w:val="pct15" w:color="auto" w:fill="auto"/>
          </w:tcPr>
          <w:p w14:paraId="586E30B1" w14:textId="32858853" w:rsidR="00C24795" w:rsidRPr="00DF03DF" w:rsidRDefault="00C24795" w:rsidP="00A242E2">
            <w:pPr>
              <w:suppressLineNumbers/>
              <w:tabs>
                <w:tab w:val="left" w:pos="2595"/>
              </w:tabs>
              <w:jc w:val="center"/>
              <w:rPr>
                <w:rFonts w:asciiTheme="minorEastAsia" w:hAnsiTheme="minorEastAsia"/>
                <w:sz w:val="18"/>
                <w:szCs w:val="18"/>
              </w:rPr>
            </w:pPr>
            <w:r w:rsidRPr="00DF03DF">
              <w:rPr>
                <w:rFonts w:asciiTheme="minorEastAsia" w:hAnsiTheme="minorEastAsia" w:hint="eastAsia"/>
                <w:sz w:val="18"/>
                <w:szCs w:val="18"/>
              </w:rPr>
              <w:t>窒素</w:t>
            </w:r>
          </w:p>
        </w:tc>
        <w:tc>
          <w:tcPr>
            <w:tcW w:w="980" w:type="dxa"/>
            <w:shd w:val="pct15" w:color="auto" w:fill="auto"/>
          </w:tcPr>
          <w:p w14:paraId="164EC9D9" w14:textId="5B0256C9" w:rsidR="00C24795" w:rsidRPr="00C24795" w:rsidRDefault="00C24795" w:rsidP="00A242E2">
            <w:pPr>
              <w:suppressLineNumbers/>
              <w:tabs>
                <w:tab w:val="left" w:pos="2595"/>
              </w:tabs>
              <w:jc w:val="center"/>
              <w:rPr>
                <w:rFonts w:asciiTheme="minorEastAsia" w:hAnsiTheme="minorEastAsia"/>
                <w:sz w:val="18"/>
                <w:szCs w:val="18"/>
              </w:rPr>
            </w:pPr>
            <w:proofErr w:type="gramStart"/>
            <w:r w:rsidRPr="00DF03DF">
              <w:rPr>
                <w:rFonts w:asciiTheme="minorEastAsia" w:hAnsiTheme="minorEastAsia" w:hint="eastAsia"/>
                <w:sz w:val="18"/>
                <w:szCs w:val="18"/>
              </w:rPr>
              <w:t>りん</w:t>
            </w:r>
            <w:proofErr w:type="gramEnd"/>
          </w:p>
        </w:tc>
      </w:tr>
      <w:tr w:rsidR="006D671A" w14:paraId="52879A40" w14:textId="77777777" w:rsidTr="006D671A">
        <w:tc>
          <w:tcPr>
            <w:tcW w:w="3325" w:type="dxa"/>
          </w:tcPr>
          <w:p w14:paraId="5921CE53" w14:textId="6D5F805F" w:rsidR="006D671A" w:rsidRPr="00C24795" w:rsidRDefault="006D671A" w:rsidP="00A242E2">
            <w:pPr>
              <w:suppressLineNumbers/>
              <w:tabs>
                <w:tab w:val="left" w:pos="2595"/>
              </w:tabs>
              <w:jc w:val="center"/>
              <w:rPr>
                <w:rFonts w:asciiTheme="minorEastAsia" w:hAnsiTheme="minorEastAsia"/>
                <w:sz w:val="18"/>
                <w:szCs w:val="18"/>
              </w:rPr>
            </w:pPr>
            <w:r>
              <w:rPr>
                <w:rFonts w:asciiTheme="minorEastAsia" w:hAnsiTheme="minorEastAsia" w:hint="eastAsia"/>
                <w:sz w:val="18"/>
                <w:szCs w:val="18"/>
              </w:rPr>
              <w:t>S55.6.30以前の水量</w:t>
            </w:r>
          </w:p>
        </w:tc>
        <w:tc>
          <w:tcPr>
            <w:tcW w:w="1007" w:type="dxa"/>
          </w:tcPr>
          <w:p w14:paraId="00F51B46" w14:textId="6FAD8E15" w:rsidR="006D671A" w:rsidRPr="00C24795" w:rsidRDefault="006D671A" w:rsidP="00A242E2">
            <w:pPr>
              <w:suppressLineNumbers/>
              <w:tabs>
                <w:tab w:val="left" w:pos="2595"/>
              </w:tabs>
              <w:jc w:val="center"/>
              <w:rPr>
                <w:rFonts w:asciiTheme="minorEastAsia" w:hAnsiTheme="minorEastAsia"/>
                <w:sz w:val="18"/>
                <w:szCs w:val="18"/>
              </w:rPr>
            </w:pPr>
            <w:proofErr w:type="spellStart"/>
            <w:r w:rsidRPr="006D671A">
              <w:rPr>
                <w:rFonts w:asciiTheme="minorEastAsia" w:hAnsiTheme="minorEastAsia"/>
                <w:sz w:val="18"/>
                <w:szCs w:val="18"/>
              </w:rPr>
              <w:t>Qco</w:t>
            </w:r>
            <w:proofErr w:type="spellEnd"/>
          </w:p>
        </w:tc>
        <w:tc>
          <w:tcPr>
            <w:tcW w:w="980" w:type="dxa"/>
            <w:vMerge w:val="restart"/>
            <w:vAlign w:val="center"/>
          </w:tcPr>
          <w:p w14:paraId="56240D17" w14:textId="62E50865" w:rsidR="006D671A" w:rsidRPr="00C24795" w:rsidRDefault="006D671A" w:rsidP="006D671A">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Qn</w:t>
            </w:r>
            <w:r w:rsidRPr="006D671A">
              <w:rPr>
                <w:rFonts w:asciiTheme="minorEastAsia" w:hAnsiTheme="minorEastAsia"/>
                <w:sz w:val="18"/>
                <w:szCs w:val="18"/>
              </w:rPr>
              <w:t>o</w:t>
            </w:r>
            <w:proofErr w:type="spellEnd"/>
          </w:p>
        </w:tc>
        <w:tc>
          <w:tcPr>
            <w:tcW w:w="980" w:type="dxa"/>
            <w:vMerge w:val="restart"/>
            <w:vAlign w:val="center"/>
          </w:tcPr>
          <w:p w14:paraId="40172231" w14:textId="1D562F59" w:rsidR="006D671A" w:rsidRPr="00C24795" w:rsidRDefault="006D671A" w:rsidP="006D671A">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Qp</w:t>
            </w:r>
            <w:r w:rsidRPr="006D671A">
              <w:rPr>
                <w:rFonts w:asciiTheme="minorEastAsia" w:hAnsiTheme="minorEastAsia"/>
                <w:sz w:val="18"/>
                <w:szCs w:val="18"/>
              </w:rPr>
              <w:t>o</w:t>
            </w:r>
            <w:proofErr w:type="spellEnd"/>
          </w:p>
        </w:tc>
      </w:tr>
      <w:tr w:rsidR="006D671A" w14:paraId="02C1A298" w14:textId="77777777" w:rsidTr="00C24795">
        <w:tc>
          <w:tcPr>
            <w:tcW w:w="3325" w:type="dxa"/>
          </w:tcPr>
          <w:p w14:paraId="37356B08" w14:textId="64A07D20" w:rsidR="006D671A" w:rsidRPr="00C24795" w:rsidRDefault="006D671A" w:rsidP="00A242E2">
            <w:pPr>
              <w:suppressLineNumbers/>
              <w:tabs>
                <w:tab w:val="left" w:pos="2595"/>
              </w:tabs>
              <w:jc w:val="center"/>
              <w:rPr>
                <w:rFonts w:asciiTheme="minorEastAsia" w:hAnsiTheme="minorEastAsia"/>
                <w:sz w:val="18"/>
                <w:szCs w:val="18"/>
              </w:rPr>
            </w:pPr>
            <w:r>
              <w:rPr>
                <w:rFonts w:asciiTheme="minorEastAsia" w:hAnsiTheme="minorEastAsia" w:hint="eastAsia"/>
                <w:sz w:val="18"/>
                <w:szCs w:val="18"/>
              </w:rPr>
              <w:t>S55.7.1～H3.6.30に増加した水量</w:t>
            </w:r>
          </w:p>
        </w:tc>
        <w:tc>
          <w:tcPr>
            <w:tcW w:w="1007" w:type="dxa"/>
          </w:tcPr>
          <w:p w14:paraId="1757ED52" w14:textId="4DF63384" w:rsidR="006D671A" w:rsidRPr="00C24795" w:rsidRDefault="006D671A" w:rsidP="00A242E2">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Qci</w:t>
            </w:r>
            <w:proofErr w:type="spellEnd"/>
          </w:p>
        </w:tc>
        <w:tc>
          <w:tcPr>
            <w:tcW w:w="980" w:type="dxa"/>
            <w:vMerge/>
          </w:tcPr>
          <w:p w14:paraId="23382D58" w14:textId="77777777" w:rsidR="006D671A" w:rsidRPr="00C24795" w:rsidRDefault="006D671A" w:rsidP="00A242E2">
            <w:pPr>
              <w:suppressLineNumbers/>
              <w:tabs>
                <w:tab w:val="left" w:pos="2595"/>
              </w:tabs>
              <w:jc w:val="center"/>
              <w:rPr>
                <w:rFonts w:asciiTheme="minorEastAsia" w:hAnsiTheme="minorEastAsia"/>
                <w:sz w:val="18"/>
                <w:szCs w:val="18"/>
              </w:rPr>
            </w:pPr>
          </w:p>
        </w:tc>
        <w:tc>
          <w:tcPr>
            <w:tcW w:w="980" w:type="dxa"/>
            <w:vMerge/>
          </w:tcPr>
          <w:p w14:paraId="3D30588B" w14:textId="77777777" w:rsidR="006D671A" w:rsidRPr="00C24795" w:rsidRDefault="006D671A" w:rsidP="00A242E2">
            <w:pPr>
              <w:suppressLineNumbers/>
              <w:tabs>
                <w:tab w:val="left" w:pos="2595"/>
              </w:tabs>
              <w:jc w:val="center"/>
              <w:rPr>
                <w:rFonts w:asciiTheme="minorEastAsia" w:hAnsiTheme="minorEastAsia"/>
                <w:sz w:val="18"/>
                <w:szCs w:val="18"/>
              </w:rPr>
            </w:pPr>
          </w:p>
        </w:tc>
      </w:tr>
      <w:tr w:rsidR="006D671A" w14:paraId="1FB605BC" w14:textId="77777777" w:rsidTr="006D671A">
        <w:tc>
          <w:tcPr>
            <w:tcW w:w="3325" w:type="dxa"/>
          </w:tcPr>
          <w:p w14:paraId="59874961" w14:textId="0D958C06" w:rsidR="006D671A" w:rsidRPr="00C24795" w:rsidRDefault="006D671A" w:rsidP="00A242E2">
            <w:pPr>
              <w:suppressLineNumbers/>
              <w:tabs>
                <w:tab w:val="left" w:pos="2595"/>
              </w:tabs>
              <w:jc w:val="center"/>
              <w:rPr>
                <w:rFonts w:asciiTheme="minorEastAsia" w:hAnsiTheme="minorEastAsia"/>
                <w:sz w:val="18"/>
                <w:szCs w:val="18"/>
              </w:rPr>
            </w:pPr>
            <w:r>
              <w:rPr>
                <w:rFonts w:asciiTheme="minorEastAsia" w:hAnsiTheme="minorEastAsia" w:hint="eastAsia"/>
                <w:sz w:val="18"/>
                <w:szCs w:val="18"/>
              </w:rPr>
              <w:t>H3.7.1～H</w:t>
            </w:r>
            <w:r>
              <w:rPr>
                <w:rFonts w:asciiTheme="minorEastAsia" w:hAnsiTheme="minorEastAsia"/>
                <w:sz w:val="18"/>
                <w:szCs w:val="18"/>
              </w:rPr>
              <w:t>14</w:t>
            </w:r>
            <w:r>
              <w:rPr>
                <w:rFonts w:asciiTheme="minorEastAsia" w:hAnsiTheme="minorEastAsia" w:hint="eastAsia"/>
                <w:sz w:val="18"/>
                <w:szCs w:val="18"/>
              </w:rPr>
              <w:t>.9.30に増加した水量</w:t>
            </w:r>
          </w:p>
        </w:tc>
        <w:tc>
          <w:tcPr>
            <w:tcW w:w="1007" w:type="dxa"/>
            <w:vMerge w:val="restart"/>
            <w:vAlign w:val="center"/>
          </w:tcPr>
          <w:p w14:paraId="3616F5DE" w14:textId="049E30BC" w:rsidR="006D671A" w:rsidRPr="006D671A" w:rsidRDefault="009C67DD" w:rsidP="006D671A">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Qcj</w:t>
            </w:r>
            <w:proofErr w:type="spellEnd"/>
          </w:p>
        </w:tc>
        <w:tc>
          <w:tcPr>
            <w:tcW w:w="980" w:type="dxa"/>
            <w:vMerge/>
          </w:tcPr>
          <w:p w14:paraId="29E31825" w14:textId="77777777" w:rsidR="006D671A" w:rsidRPr="00C24795" w:rsidRDefault="006D671A" w:rsidP="00A242E2">
            <w:pPr>
              <w:suppressLineNumbers/>
              <w:tabs>
                <w:tab w:val="left" w:pos="2595"/>
              </w:tabs>
              <w:jc w:val="center"/>
              <w:rPr>
                <w:rFonts w:asciiTheme="minorEastAsia" w:hAnsiTheme="minorEastAsia"/>
                <w:sz w:val="18"/>
                <w:szCs w:val="18"/>
              </w:rPr>
            </w:pPr>
          </w:p>
        </w:tc>
        <w:tc>
          <w:tcPr>
            <w:tcW w:w="980" w:type="dxa"/>
            <w:vMerge/>
          </w:tcPr>
          <w:p w14:paraId="08221CC2" w14:textId="77777777" w:rsidR="006D671A" w:rsidRPr="00C24795" w:rsidRDefault="006D671A" w:rsidP="00A242E2">
            <w:pPr>
              <w:suppressLineNumbers/>
              <w:tabs>
                <w:tab w:val="left" w:pos="2595"/>
              </w:tabs>
              <w:jc w:val="center"/>
              <w:rPr>
                <w:rFonts w:asciiTheme="minorEastAsia" w:hAnsiTheme="minorEastAsia"/>
                <w:sz w:val="18"/>
                <w:szCs w:val="18"/>
              </w:rPr>
            </w:pPr>
          </w:p>
        </w:tc>
      </w:tr>
      <w:tr w:rsidR="006D671A" w14:paraId="67C92332" w14:textId="77777777" w:rsidTr="00C24795">
        <w:tc>
          <w:tcPr>
            <w:tcW w:w="3325" w:type="dxa"/>
          </w:tcPr>
          <w:p w14:paraId="2506CD2C" w14:textId="6DF46976" w:rsidR="006D671A" w:rsidRPr="00C24795" w:rsidRDefault="006D671A" w:rsidP="00A242E2">
            <w:pPr>
              <w:suppressLineNumbers/>
              <w:tabs>
                <w:tab w:val="left" w:pos="2595"/>
              </w:tabs>
              <w:jc w:val="center"/>
              <w:rPr>
                <w:rFonts w:asciiTheme="minorEastAsia" w:hAnsiTheme="minorEastAsia"/>
                <w:sz w:val="18"/>
                <w:szCs w:val="18"/>
              </w:rPr>
            </w:pPr>
            <w:r>
              <w:rPr>
                <w:rFonts w:asciiTheme="minorEastAsia" w:hAnsiTheme="minorEastAsia" w:hint="eastAsia"/>
                <w:sz w:val="18"/>
                <w:szCs w:val="18"/>
              </w:rPr>
              <w:t>H</w:t>
            </w:r>
            <w:r>
              <w:rPr>
                <w:rFonts w:asciiTheme="minorEastAsia" w:hAnsiTheme="minorEastAsia"/>
                <w:sz w:val="18"/>
                <w:szCs w:val="18"/>
              </w:rPr>
              <w:t>14</w:t>
            </w:r>
            <w:r>
              <w:rPr>
                <w:rFonts w:asciiTheme="minorEastAsia" w:hAnsiTheme="minorEastAsia" w:hint="eastAsia"/>
                <w:sz w:val="18"/>
                <w:szCs w:val="18"/>
              </w:rPr>
              <w:t>.10.1以後に増加した水量</w:t>
            </w:r>
          </w:p>
        </w:tc>
        <w:tc>
          <w:tcPr>
            <w:tcW w:w="1007" w:type="dxa"/>
            <w:vMerge/>
          </w:tcPr>
          <w:p w14:paraId="10F9DC97" w14:textId="77777777" w:rsidR="006D671A" w:rsidRPr="00C24795" w:rsidRDefault="006D671A" w:rsidP="00A242E2">
            <w:pPr>
              <w:suppressLineNumbers/>
              <w:tabs>
                <w:tab w:val="left" w:pos="2595"/>
              </w:tabs>
              <w:jc w:val="center"/>
              <w:rPr>
                <w:rFonts w:asciiTheme="minorEastAsia" w:hAnsiTheme="minorEastAsia"/>
                <w:sz w:val="18"/>
                <w:szCs w:val="18"/>
              </w:rPr>
            </w:pPr>
          </w:p>
        </w:tc>
        <w:tc>
          <w:tcPr>
            <w:tcW w:w="980" w:type="dxa"/>
          </w:tcPr>
          <w:p w14:paraId="5C904AE5" w14:textId="70AA722E" w:rsidR="006D671A" w:rsidRPr="00C24795" w:rsidRDefault="006D671A" w:rsidP="00A242E2">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Qni</w:t>
            </w:r>
            <w:proofErr w:type="spellEnd"/>
          </w:p>
        </w:tc>
        <w:tc>
          <w:tcPr>
            <w:tcW w:w="980" w:type="dxa"/>
          </w:tcPr>
          <w:p w14:paraId="26961C51" w14:textId="260440DB" w:rsidR="006D671A" w:rsidRPr="00C24795" w:rsidRDefault="006D671A" w:rsidP="00A242E2">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Qpi</w:t>
            </w:r>
            <w:proofErr w:type="spellEnd"/>
          </w:p>
        </w:tc>
      </w:tr>
    </w:tbl>
    <w:p w14:paraId="0DD104DB" w14:textId="77777777" w:rsidR="008D7DAF" w:rsidRDefault="008D7DAF" w:rsidP="00A242E2">
      <w:pPr>
        <w:widowControl/>
        <w:suppressLineNumbers/>
        <w:spacing w:line="300" w:lineRule="exact"/>
        <w:jc w:val="left"/>
        <w:rPr>
          <w:rFonts w:asciiTheme="majorEastAsia" w:eastAsiaTheme="majorEastAsia" w:hAnsiTheme="majorEastAsia"/>
          <w:b/>
          <w:sz w:val="22"/>
        </w:rPr>
      </w:pPr>
    </w:p>
    <w:p w14:paraId="6C84DE34" w14:textId="0ECF872D" w:rsidR="00A65900" w:rsidRPr="00F679D3" w:rsidRDefault="008D7DAF" w:rsidP="00A242E2">
      <w:pPr>
        <w:widowControl/>
        <w:spacing w:line="300" w:lineRule="exact"/>
        <w:jc w:val="left"/>
        <w:rPr>
          <w:rFonts w:asciiTheme="majorEastAsia" w:eastAsiaTheme="majorEastAsia" w:hAnsiTheme="majorEastAsia"/>
          <w:b/>
          <w:sz w:val="22"/>
        </w:rPr>
      </w:pPr>
      <w:r w:rsidRPr="00F679D3">
        <w:rPr>
          <w:rFonts w:asciiTheme="majorEastAsia" w:eastAsiaTheme="majorEastAsia" w:hAnsiTheme="majorEastAsia" w:hint="eastAsia"/>
          <w:b/>
          <w:sz w:val="22"/>
        </w:rPr>
        <w:lastRenderedPageBreak/>
        <w:t>②</w:t>
      </w:r>
      <w:r w:rsidR="00D75467" w:rsidRPr="00F679D3">
        <w:rPr>
          <w:rFonts w:asciiTheme="majorEastAsia" w:eastAsiaTheme="majorEastAsia" w:hAnsiTheme="majorEastAsia" w:hint="eastAsia"/>
          <w:b/>
          <w:sz w:val="22"/>
        </w:rPr>
        <w:t>第</w:t>
      </w:r>
      <w:r w:rsidR="005C6201">
        <w:rPr>
          <w:rFonts w:asciiTheme="majorEastAsia" w:eastAsiaTheme="majorEastAsia" w:hAnsiTheme="majorEastAsia" w:hint="eastAsia"/>
          <w:b/>
          <w:sz w:val="22"/>
        </w:rPr>
        <w:t>９</w:t>
      </w:r>
      <w:r w:rsidR="00D75467" w:rsidRPr="00F679D3">
        <w:rPr>
          <w:rFonts w:asciiTheme="majorEastAsia" w:eastAsiaTheme="majorEastAsia" w:hAnsiTheme="majorEastAsia" w:hint="eastAsia"/>
          <w:b/>
          <w:sz w:val="22"/>
        </w:rPr>
        <w:t>次総量削減における</w:t>
      </w:r>
      <w:r w:rsidRPr="00F679D3">
        <w:rPr>
          <w:rFonts w:asciiTheme="majorEastAsia" w:eastAsiaTheme="majorEastAsia" w:hAnsiTheme="majorEastAsia" w:hint="eastAsia"/>
          <w:b/>
          <w:sz w:val="22"/>
        </w:rPr>
        <w:t>総量規制基準の設定</w:t>
      </w:r>
      <w:r w:rsidR="00A65900" w:rsidRPr="00F679D3">
        <w:rPr>
          <w:rFonts w:asciiTheme="majorEastAsia" w:eastAsiaTheme="majorEastAsia" w:hAnsiTheme="majorEastAsia" w:hint="eastAsia"/>
          <w:b/>
          <w:sz w:val="22"/>
        </w:rPr>
        <w:t>状況</w:t>
      </w:r>
    </w:p>
    <w:p w14:paraId="404D59DE" w14:textId="04470254" w:rsidR="00A65900" w:rsidRPr="00F679D3" w:rsidRDefault="00A65900" w:rsidP="00A242E2">
      <w:pPr>
        <w:widowControl/>
        <w:spacing w:line="300" w:lineRule="exact"/>
        <w:ind w:firstLineChars="50" w:firstLine="105"/>
        <w:jc w:val="left"/>
        <w:rPr>
          <w:rFonts w:asciiTheme="minorEastAsia" w:hAnsiTheme="minorEastAsia"/>
          <w:bCs/>
          <w:sz w:val="22"/>
        </w:rPr>
      </w:pPr>
      <w:r w:rsidRPr="00F679D3">
        <w:rPr>
          <w:rFonts w:asciiTheme="minorEastAsia" w:hAnsiTheme="minorEastAsia" w:hint="eastAsia"/>
          <w:bCs/>
          <w:sz w:val="22"/>
        </w:rPr>
        <w:t>(1)検討にあたっての基本的な考え方</w:t>
      </w:r>
    </w:p>
    <w:p w14:paraId="34B0A82D" w14:textId="2EA36536" w:rsidR="00F61EB0" w:rsidRPr="00DF03DF" w:rsidRDefault="00004143" w:rsidP="009C0408">
      <w:pPr>
        <w:widowControl/>
        <w:spacing w:line="300" w:lineRule="exact"/>
        <w:ind w:leftChars="100" w:left="201" w:firstLineChars="100" w:firstLine="211"/>
        <w:jc w:val="left"/>
        <w:rPr>
          <w:rFonts w:asciiTheme="minorEastAsia" w:hAnsiTheme="minorEastAsia"/>
          <w:bCs/>
          <w:sz w:val="22"/>
        </w:rPr>
      </w:pPr>
      <w:r w:rsidRPr="00DF03DF">
        <w:rPr>
          <w:rFonts w:asciiTheme="minorEastAsia" w:hAnsiTheme="minorEastAsia" w:hint="eastAsia"/>
          <w:bCs/>
          <w:sz w:val="22"/>
        </w:rPr>
        <w:t>第</w:t>
      </w:r>
      <w:r>
        <w:rPr>
          <w:rFonts w:asciiTheme="minorEastAsia" w:hAnsiTheme="minorEastAsia" w:hint="eastAsia"/>
          <w:bCs/>
          <w:sz w:val="22"/>
        </w:rPr>
        <w:t>9</w:t>
      </w:r>
      <w:r w:rsidRPr="00DF03DF">
        <w:rPr>
          <w:rFonts w:asciiTheme="minorEastAsia" w:hAnsiTheme="minorEastAsia" w:hint="eastAsia"/>
          <w:bCs/>
          <w:sz w:val="22"/>
        </w:rPr>
        <w:t>次</w:t>
      </w:r>
      <w:r w:rsidR="000763E5" w:rsidRPr="00DF03DF">
        <w:rPr>
          <w:rFonts w:asciiTheme="minorEastAsia" w:hAnsiTheme="minorEastAsia" w:hint="eastAsia"/>
          <w:bCs/>
          <w:sz w:val="22"/>
        </w:rPr>
        <w:t>水質総量削減については、</w:t>
      </w:r>
      <w:r w:rsidR="005C6201">
        <w:rPr>
          <w:rFonts w:asciiTheme="minorEastAsia" w:hAnsiTheme="minorEastAsia" w:hint="eastAsia"/>
          <w:bCs/>
          <w:sz w:val="22"/>
        </w:rPr>
        <w:t>令和３</w:t>
      </w:r>
      <w:r w:rsidR="000763E5" w:rsidRPr="00DF03DF">
        <w:rPr>
          <w:rFonts w:asciiTheme="minorEastAsia" w:hAnsiTheme="minorEastAsia" w:hint="eastAsia"/>
          <w:bCs/>
          <w:sz w:val="22"/>
        </w:rPr>
        <w:t>年</w:t>
      </w:r>
      <w:r w:rsidR="005C6201">
        <w:rPr>
          <w:rFonts w:asciiTheme="minorEastAsia" w:hAnsiTheme="minorEastAsia" w:hint="eastAsia"/>
          <w:bCs/>
          <w:sz w:val="22"/>
        </w:rPr>
        <w:t>1</w:t>
      </w:r>
      <w:r w:rsidR="005C6201">
        <w:rPr>
          <w:rFonts w:asciiTheme="minorEastAsia" w:hAnsiTheme="minorEastAsia"/>
          <w:bCs/>
          <w:sz w:val="22"/>
        </w:rPr>
        <w:t>0</w:t>
      </w:r>
      <w:r w:rsidR="000763E5" w:rsidRPr="00DF03DF">
        <w:rPr>
          <w:rFonts w:asciiTheme="minorEastAsia" w:hAnsiTheme="minorEastAsia" w:hint="eastAsia"/>
          <w:bCs/>
          <w:sz w:val="22"/>
        </w:rPr>
        <w:t>月</w:t>
      </w:r>
      <w:r w:rsidR="00F61EB0" w:rsidRPr="00DF03DF">
        <w:rPr>
          <w:rFonts w:asciiTheme="minorEastAsia" w:hAnsiTheme="minorEastAsia" w:hint="eastAsia"/>
          <w:bCs/>
          <w:sz w:val="22"/>
        </w:rPr>
        <w:t>に、化学的酸素要求量、窒素含有量及び</w:t>
      </w:r>
      <w:proofErr w:type="gramStart"/>
      <w:r w:rsidR="00F61EB0" w:rsidRPr="00DF03DF">
        <w:rPr>
          <w:rFonts w:asciiTheme="minorEastAsia" w:hAnsiTheme="minorEastAsia" w:hint="eastAsia"/>
          <w:bCs/>
          <w:sz w:val="22"/>
        </w:rPr>
        <w:t>りん</w:t>
      </w:r>
      <w:proofErr w:type="gramEnd"/>
      <w:r w:rsidR="00F61EB0" w:rsidRPr="00DF03DF">
        <w:rPr>
          <w:rFonts w:asciiTheme="minorEastAsia" w:hAnsiTheme="minorEastAsia" w:hint="eastAsia"/>
          <w:bCs/>
          <w:sz w:val="22"/>
        </w:rPr>
        <w:t>含有量についての総量規制基準に係る業種その他の区分ごとの範囲の一部を改正する告示がなされた。</w:t>
      </w:r>
      <w:r w:rsidR="00792648" w:rsidRPr="00DF03DF">
        <w:rPr>
          <w:rFonts w:asciiTheme="minorEastAsia" w:hAnsiTheme="minorEastAsia" w:hint="eastAsia"/>
          <w:bCs/>
          <w:sz w:val="22"/>
        </w:rPr>
        <w:t>大阪湾に係るC</w:t>
      </w:r>
      <w:r w:rsidR="00F61EB0" w:rsidRPr="00DF03DF">
        <w:rPr>
          <w:rFonts w:asciiTheme="minorEastAsia" w:hAnsiTheme="minorEastAsia" w:hint="eastAsia"/>
          <w:bCs/>
          <w:sz w:val="22"/>
        </w:rPr>
        <w:t>値の範囲については、</w:t>
      </w:r>
      <w:r>
        <w:rPr>
          <w:rFonts w:asciiTheme="minorEastAsia" w:hAnsiTheme="minorEastAsia" w:hint="eastAsia"/>
          <w:bCs/>
          <w:sz w:val="22"/>
        </w:rPr>
        <w:t>第8次水質総量削減から変更はなかった</w:t>
      </w:r>
      <w:r w:rsidR="00F61EB0" w:rsidRPr="00DF03DF">
        <w:rPr>
          <w:rFonts w:asciiTheme="minorEastAsia" w:hAnsiTheme="minorEastAsia" w:hint="eastAsia"/>
          <w:bCs/>
          <w:sz w:val="22"/>
        </w:rPr>
        <w:t>。</w:t>
      </w:r>
    </w:p>
    <w:p w14:paraId="1A278199" w14:textId="2BEB8497" w:rsidR="00A65900" w:rsidRPr="00DF03DF" w:rsidRDefault="00A65900" w:rsidP="009C0408">
      <w:pPr>
        <w:widowControl/>
        <w:spacing w:line="300" w:lineRule="exact"/>
        <w:ind w:leftChars="100" w:left="201" w:firstLineChars="100" w:firstLine="211"/>
        <w:jc w:val="left"/>
        <w:rPr>
          <w:rFonts w:asciiTheme="minorEastAsia" w:hAnsiTheme="minorEastAsia"/>
          <w:bCs/>
          <w:sz w:val="22"/>
        </w:rPr>
      </w:pPr>
      <w:r w:rsidRPr="00DF03DF">
        <w:rPr>
          <w:rFonts w:asciiTheme="minorEastAsia" w:hAnsiTheme="minorEastAsia" w:hint="eastAsia"/>
          <w:bCs/>
          <w:sz w:val="22"/>
        </w:rPr>
        <w:t>第</w:t>
      </w:r>
      <w:r w:rsidR="00EA65B6">
        <w:rPr>
          <w:rFonts w:asciiTheme="minorEastAsia" w:hAnsiTheme="minorEastAsia" w:hint="eastAsia"/>
          <w:bCs/>
          <w:sz w:val="22"/>
        </w:rPr>
        <w:t>９</w:t>
      </w:r>
      <w:r w:rsidRPr="00DF03DF">
        <w:rPr>
          <w:rFonts w:asciiTheme="minorEastAsia" w:hAnsiTheme="minorEastAsia" w:hint="eastAsia"/>
          <w:bCs/>
          <w:sz w:val="22"/>
        </w:rPr>
        <w:t>次の総量規制基準の設定にあたっては、府環境審議会に諮問し、その答申を踏まえて設定している。環境審議会の検討にお</w:t>
      </w:r>
      <w:r w:rsidR="00EA65B6">
        <w:rPr>
          <w:rFonts w:asciiTheme="minorEastAsia" w:hAnsiTheme="minorEastAsia" w:hint="eastAsia"/>
          <w:bCs/>
          <w:sz w:val="22"/>
        </w:rPr>
        <w:t>いて、</w:t>
      </w:r>
      <w:r w:rsidR="00EA65B6" w:rsidRPr="00EA65B6">
        <w:rPr>
          <w:rFonts w:asciiTheme="minorEastAsia" w:hAnsiTheme="minorEastAsia" w:hint="eastAsia"/>
          <w:bCs/>
          <w:sz w:val="22"/>
        </w:rPr>
        <w:t>底層DOが環境基準を下回るなど、引き続き水質改善が必要であり</w:t>
      </w:r>
      <w:r w:rsidR="00EA65B6">
        <w:rPr>
          <w:rFonts w:asciiTheme="minorEastAsia" w:hAnsiTheme="minorEastAsia" w:hint="eastAsia"/>
          <w:bCs/>
          <w:sz w:val="22"/>
        </w:rPr>
        <w:t>、当面の間は現在の取組を維持すること必要があることや、</w:t>
      </w:r>
      <w:r w:rsidR="00EA65B6" w:rsidRPr="00DF03DF">
        <w:rPr>
          <w:rFonts w:asciiTheme="minorEastAsia" w:hAnsiTheme="minorEastAsia" w:hint="eastAsia"/>
          <w:bCs/>
          <w:sz w:val="22"/>
        </w:rPr>
        <w:t>大阪湾に係るC値の範囲</w:t>
      </w:r>
      <w:r w:rsidR="00EA65B6">
        <w:rPr>
          <w:rFonts w:asciiTheme="minorEastAsia" w:hAnsiTheme="minorEastAsia" w:hint="eastAsia"/>
          <w:bCs/>
          <w:sz w:val="22"/>
        </w:rPr>
        <w:t>が据え置かれたことから、</w:t>
      </w:r>
      <w:r w:rsidR="00EA65B6" w:rsidRPr="00DF03DF">
        <w:rPr>
          <w:rFonts w:asciiTheme="minorEastAsia" w:hAnsiTheme="minorEastAsia" w:hint="eastAsia"/>
          <w:bCs/>
          <w:sz w:val="22"/>
        </w:rPr>
        <w:t>C値</w:t>
      </w:r>
      <w:r w:rsidR="00EA65B6">
        <w:rPr>
          <w:rFonts w:asciiTheme="minorEastAsia" w:hAnsiTheme="minorEastAsia" w:hint="eastAsia"/>
          <w:bCs/>
          <w:sz w:val="22"/>
        </w:rPr>
        <w:t>は第8次の総量規制基準から変更せず、これまでの取組を継続することが適当であるとされた</w:t>
      </w:r>
      <w:r w:rsidRPr="00DF03DF">
        <w:rPr>
          <w:rFonts w:asciiTheme="minorEastAsia" w:hAnsiTheme="minorEastAsia" w:hint="eastAsia"/>
          <w:bCs/>
          <w:sz w:val="22"/>
        </w:rPr>
        <w:t>。</w:t>
      </w:r>
    </w:p>
    <w:p w14:paraId="78A383E6" w14:textId="7065CF75" w:rsidR="00A65900" w:rsidRPr="00DF03DF" w:rsidRDefault="00A65900" w:rsidP="00A242E2">
      <w:pPr>
        <w:widowControl/>
        <w:spacing w:line="300" w:lineRule="exact"/>
        <w:jc w:val="left"/>
        <w:rPr>
          <w:rFonts w:asciiTheme="minorEastAsia" w:hAnsiTheme="minorEastAsia"/>
          <w:bCs/>
          <w:sz w:val="22"/>
        </w:rPr>
      </w:pPr>
      <w:r w:rsidRPr="00DF03DF">
        <w:rPr>
          <w:rFonts w:asciiTheme="minorEastAsia" w:hAnsiTheme="minorEastAsia" w:hint="eastAsia"/>
          <w:bCs/>
          <w:sz w:val="22"/>
        </w:rPr>
        <w:t>（2</w:t>
      </w:r>
      <w:r w:rsidRPr="00DF03DF">
        <w:rPr>
          <w:rFonts w:asciiTheme="minorEastAsia" w:hAnsiTheme="minorEastAsia"/>
          <w:bCs/>
          <w:sz w:val="22"/>
        </w:rPr>
        <w:t>）</w:t>
      </w:r>
      <w:r w:rsidRPr="00DF03DF">
        <w:rPr>
          <w:rFonts w:asciiTheme="minorEastAsia" w:hAnsiTheme="minorEastAsia" w:hint="eastAsia"/>
          <w:bCs/>
          <w:sz w:val="22"/>
        </w:rPr>
        <w:t>設定状況</w:t>
      </w:r>
    </w:p>
    <w:p w14:paraId="7EFB5104" w14:textId="443F70C3" w:rsidR="00A65900" w:rsidRPr="00DF03DF" w:rsidRDefault="00792648" w:rsidP="00792648">
      <w:pPr>
        <w:widowControl/>
        <w:spacing w:line="300" w:lineRule="exact"/>
        <w:ind w:firstLineChars="250" w:firstLine="527"/>
        <w:jc w:val="left"/>
        <w:rPr>
          <w:rFonts w:asciiTheme="minorEastAsia" w:hAnsiTheme="minorEastAsia"/>
          <w:bCs/>
          <w:sz w:val="22"/>
        </w:rPr>
      </w:pPr>
      <w:r w:rsidRPr="00DF03DF">
        <w:rPr>
          <w:rFonts w:asciiTheme="minorEastAsia" w:hAnsiTheme="minorEastAsia" w:hint="eastAsia"/>
          <w:bCs/>
          <w:sz w:val="22"/>
        </w:rPr>
        <w:t>C</w:t>
      </w:r>
      <w:r w:rsidR="000763E5" w:rsidRPr="00DF03DF">
        <w:rPr>
          <w:rFonts w:asciiTheme="minorEastAsia" w:hAnsiTheme="minorEastAsia" w:hint="eastAsia"/>
          <w:bCs/>
          <w:sz w:val="22"/>
        </w:rPr>
        <w:t>値の設定の概要は表</w:t>
      </w:r>
      <w:r w:rsidR="00D75467" w:rsidRPr="00DF03DF">
        <w:rPr>
          <w:rFonts w:asciiTheme="minorEastAsia" w:hAnsiTheme="minorEastAsia" w:hint="eastAsia"/>
          <w:bCs/>
          <w:sz w:val="22"/>
        </w:rPr>
        <w:t>２</w:t>
      </w:r>
      <w:r w:rsidR="00A65900" w:rsidRPr="00DF03DF">
        <w:rPr>
          <w:rFonts w:asciiTheme="minorEastAsia" w:hAnsiTheme="minorEastAsia" w:hint="eastAsia"/>
          <w:bCs/>
          <w:sz w:val="22"/>
        </w:rPr>
        <w:t>に示すとおりである。</w:t>
      </w:r>
    </w:p>
    <w:p w14:paraId="4D667326" w14:textId="5E97EEA0" w:rsidR="00F61EB0" w:rsidRDefault="008D7DAF" w:rsidP="009D0F7F">
      <w:pPr>
        <w:widowControl/>
        <w:spacing w:line="300" w:lineRule="exact"/>
        <w:ind w:leftChars="150" w:left="301" w:firstLineChars="50" w:firstLine="105"/>
        <w:jc w:val="left"/>
        <w:rPr>
          <w:rFonts w:asciiTheme="minorEastAsia" w:hAnsiTheme="minorEastAsia"/>
          <w:bCs/>
          <w:sz w:val="22"/>
        </w:rPr>
      </w:pPr>
      <w:r w:rsidRPr="00DF03DF">
        <w:rPr>
          <w:rFonts w:asciiTheme="minorEastAsia" w:hAnsiTheme="minorEastAsia" w:hint="eastAsia"/>
          <w:bCs/>
          <w:sz w:val="22"/>
        </w:rPr>
        <w:t>大阪府の第</w:t>
      </w:r>
      <w:r w:rsidR="00EA65B6">
        <w:rPr>
          <w:rFonts w:asciiTheme="minorEastAsia" w:hAnsiTheme="minorEastAsia" w:hint="eastAsia"/>
          <w:bCs/>
          <w:sz w:val="22"/>
        </w:rPr>
        <w:t>９</w:t>
      </w:r>
      <w:r w:rsidRPr="00DF03DF">
        <w:rPr>
          <w:rFonts w:asciiTheme="minorEastAsia" w:hAnsiTheme="minorEastAsia" w:hint="eastAsia"/>
          <w:bCs/>
          <w:sz w:val="22"/>
        </w:rPr>
        <w:t>次の</w:t>
      </w:r>
      <w:r w:rsidR="00792648" w:rsidRPr="00DF03DF">
        <w:rPr>
          <w:rFonts w:asciiTheme="minorEastAsia" w:hAnsiTheme="minorEastAsia" w:hint="eastAsia"/>
          <w:bCs/>
          <w:sz w:val="22"/>
        </w:rPr>
        <w:t>C</w:t>
      </w:r>
      <w:r w:rsidRPr="00DF03DF">
        <w:rPr>
          <w:rFonts w:asciiTheme="minorEastAsia" w:hAnsiTheme="minorEastAsia" w:hint="eastAsia"/>
          <w:bCs/>
          <w:sz w:val="22"/>
        </w:rPr>
        <w:t>値については、</w:t>
      </w:r>
      <w:r w:rsidR="00EA65B6">
        <w:rPr>
          <w:rFonts w:asciiTheme="minorEastAsia" w:hAnsiTheme="minorEastAsia" w:hint="eastAsia"/>
          <w:bCs/>
          <w:sz w:val="22"/>
        </w:rPr>
        <w:t>第8次から変更はなく、</w:t>
      </w:r>
      <w:r w:rsidRPr="00DF03DF">
        <w:rPr>
          <w:rFonts w:asciiTheme="minorEastAsia" w:hAnsiTheme="minorEastAsia" w:hint="eastAsia"/>
          <w:bCs/>
          <w:sz w:val="22"/>
        </w:rPr>
        <w:t>８～９割</w:t>
      </w:r>
      <w:r w:rsidRPr="008D7DAF">
        <w:rPr>
          <w:rFonts w:asciiTheme="minorEastAsia" w:hAnsiTheme="minorEastAsia" w:hint="eastAsia"/>
          <w:bCs/>
          <w:sz w:val="22"/>
        </w:rPr>
        <w:t>の業種区分</w:t>
      </w:r>
      <w:r w:rsidR="0028112D">
        <w:rPr>
          <w:rFonts w:asciiTheme="minorEastAsia" w:hAnsiTheme="minorEastAsia" w:hint="eastAsia"/>
          <w:bCs/>
          <w:sz w:val="22"/>
        </w:rPr>
        <w:t>において</w:t>
      </w:r>
      <w:r w:rsidRPr="008D7DAF">
        <w:rPr>
          <w:rFonts w:asciiTheme="minorEastAsia" w:hAnsiTheme="minorEastAsia" w:hint="eastAsia"/>
          <w:bCs/>
          <w:sz w:val="22"/>
        </w:rPr>
        <w:t>国の</w:t>
      </w:r>
      <w:r w:rsidR="00D14DD7">
        <w:rPr>
          <w:rFonts w:asciiTheme="minorEastAsia" w:hAnsiTheme="minorEastAsia" w:hint="eastAsia"/>
          <w:bCs/>
          <w:sz w:val="22"/>
        </w:rPr>
        <w:t>示す範囲の</w:t>
      </w:r>
      <w:r w:rsidRPr="008D7DAF">
        <w:rPr>
          <w:rFonts w:asciiTheme="minorEastAsia" w:hAnsiTheme="minorEastAsia" w:hint="eastAsia"/>
          <w:bCs/>
          <w:sz w:val="22"/>
        </w:rPr>
        <w:t>下限値で設定</w:t>
      </w:r>
      <w:r>
        <w:rPr>
          <w:rFonts w:asciiTheme="minorEastAsia" w:hAnsiTheme="minorEastAsia" w:hint="eastAsia"/>
          <w:bCs/>
          <w:sz w:val="22"/>
        </w:rPr>
        <w:t>されている。</w:t>
      </w:r>
    </w:p>
    <w:p w14:paraId="7C2BC6C2" w14:textId="5C8DDDBC" w:rsidR="00F61EB0" w:rsidRDefault="00F61EB0" w:rsidP="00A242E2">
      <w:pPr>
        <w:widowControl/>
        <w:suppressLineNumbers/>
        <w:spacing w:line="300" w:lineRule="exact"/>
        <w:ind w:leftChars="100" w:left="201" w:firstLineChars="50" w:firstLine="105"/>
        <w:jc w:val="left"/>
        <w:rPr>
          <w:rFonts w:asciiTheme="minorEastAsia" w:hAnsiTheme="minorEastAsia"/>
          <w:bCs/>
          <w:sz w:val="22"/>
        </w:rPr>
      </w:pPr>
    </w:p>
    <w:p w14:paraId="081D053E" w14:textId="73769CC9" w:rsidR="008D7DAF" w:rsidRDefault="008D7DAF" w:rsidP="009D0F7F">
      <w:pPr>
        <w:widowControl/>
        <w:suppressLineNumbers/>
        <w:spacing w:line="300" w:lineRule="exact"/>
        <w:ind w:firstLineChars="1200" w:firstLine="2529"/>
        <w:jc w:val="left"/>
        <w:rPr>
          <w:rFonts w:asciiTheme="majorEastAsia" w:eastAsiaTheme="majorEastAsia" w:hAnsiTheme="majorEastAsia"/>
          <w:b/>
          <w:sz w:val="22"/>
        </w:rPr>
      </w:pPr>
      <w:r w:rsidRPr="00E51A28">
        <w:rPr>
          <w:rFonts w:ascii="ＭＳ Ｐゴシック" w:eastAsia="ＭＳ Ｐゴシック" w:hAnsi="ＭＳ Ｐゴシック" w:hint="eastAsia"/>
          <w:bCs/>
          <w:sz w:val="22"/>
        </w:rPr>
        <w:t>表</w:t>
      </w:r>
      <w:r w:rsidR="00D75467" w:rsidRPr="00E51A28">
        <w:rPr>
          <w:rFonts w:ascii="ＭＳ Ｐゴシック" w:eastAsia="ＭＳ Ｐゴシック" w:hAnsi="ＭＳ Ｐゴシック" w:hint="eastAsia"/>
          <w:bCs/>
          <w:sz w:val="22"/>
        </w:rPr>
        <w:t>２</w:t>
      </w:r>
      <w:r w:rsidRPr="00E51A28">
        <w:rPr>
          <w:rFonts w:ascii="ＭＳ Ｐゴシック" w:eastAsia="ＭＳ Ｐゴシック" w:hAnsi="ＭＳ Ｐゴシック" w:hint="eastAsia"/>
          <w:bCs/>
          <w:sz w:val="22"/>
        </w:rPr>
        <w:t xml:space="preserve">　</w:t>
      </w:r>
      <w:r w:rsidR="00A04D37" w:rsidRPr="00E51A28">
        <w:rPr>
          <w:rFonts w:ascii="ＭＳ Ｐゴシック" w:eastAsia="ＭＳ Ｐゴシック" w:hAnsi="ＭＳ Ｐゴシック" w:hint="eastAsia"/>
          <w:bCs/>
          <w:sz w:val="22"/>
        </w:rPr>
        <w:t>大阪府の</w:t>
      </w:r>
      <w:r w:rsidRPr="00E51A28">
        <w:rPr>
          <w:rFonts w:ascii="ＭＳ Ｐゴシック" w:eastAsia="ＭＳ Ｐゴシック" w:hAnsi="ＭＳ Ｐゴシック" w:hint="eastAsia"/>
          <w:bCs/>
          <w:sz w:val="22"/>
        </w:rPr>
        <w:t>第</w:t>
      </w:r>
      <w:r w:rsidR="00004143">
        <w:rPr>
          <w:rFonts w:ascii="ＭＳ Ｐゴシック" w:eastAsia="ＭＳ Ｐゴシック" w:hAnsi="ＭＳ Ｐゴシック" w:hint="eastAsia"/>
          <w:bCs/>
          <w:sz w:val="22"/>
        </w:rPr>
        <w:t>９</w:t>
      </w:r>
      <w:r w:rsidRPr="00E51A28">
        <w:rPr>
          <w:rFonts w:ascii="ＭＳ Ｐゴシック" w:eastAsia="ＭＳ Ｐゴシック" w:hAnsi="ＭＳ Ｐゴシック" w:hint="eastAsia"/>
          <w:bCs/>
          <w:sz w:val="22"/>
        </w:rPr>
        <w:t>次総量規制基</w:t>
      </w:r>
      <w:r w:rsidRPr="00DF03DF">
        <w:rPr>
          <w:rFonts w:ascii="ＭＳ Ｐゴシック" w:eastAsia="ＭＳ Ｐゴシック" w:hAnsi="ＭＳ Ｐゴシック" w:hint="eastAsia"/>
          <w:bCs/>
          <w:sz w:val="22"/>
        </w:rPr>
        <w:t>準（</w:t>
      </w:r>
      <w:r w:rsidR="00683647" w:rsidRPr="00DF03DF">
        <w:rPr>
          <w:rFonts w:asciiTheme="minorEastAsia" w:hAnsiTheme="minorEastAsia" w:hint="eastAsia"/>
          <w:bCs/>
          <w:sz w:val="22"/>
        </w:rPr>
        <w:t>C</w:t>
      </w:r>
      <w:r w:rsidRPr="00DF03DF">
        <w:rPr>
          <w:rFonts w:ascii="ＭＳ Ｐゴシック" w:eastAsia="ＭＳ Ｐゴシック" w:hAnsi="ＭＳ Ｐゴシック" w:hint="eastAsia"/>
          <w:bCs/>
          <w:sz w:val="22"/>
        </w:rPr>
        <w:t>値）</w:t>
      </w:r>
      <w:r w:rsidRPr="00E51A28">
        <w:rPr>
          <w:rFonts w:ascii="ＭＳ Ｐゴシック" w:eastAsia="ＭＳ Ｐゴシック" w:hAnsi="ＭＳ Ｐゴシック" w:hint="eastAsia"/>
          <w:bCs/>
          <w:sz w:val="22"/>
        </w:rPr>
        <w:t>の概要</w:t>
      </w:r>
    </w:p>
    <w:tbl>
      <w:tblPr>
        <w:tblStyle w:val="a4"/>
        <w:tblW w:w="0" w:type="auto"/>
        <w:tblLook w:val="04A0" w:firstRow="1" w:lastRow="0" w:firstColumn="1" w:lastColumn="0" w:noHBand="0" w:noVBand="1"/>
      </w:tblPr>
      <w:tblGrid>
        <w:gridCol w:w="3635"/>
        <w:gridCol w:w="789"/>
        <w:gridCol w:w="847"/>
        <w:gridCol w:w="789"/>
        <w:gridCol w:w="789"/>
        <w:gridCol w:w="789"/>
        <w:gridCol w:w="624"/>
        <w:gridCol w:w="593"/>
      </w:tblGrid>
      <w:tr w:rsidR="0028112D" w:rsidRPr="00B42725" w14:paraId="4821D634" w14:textId="77777777" w:rsidTr="009D0F7F">
        <w:tc>
          <w:tcPr>
            <w:tcW w:w="3635" w:type="dxa"/>
            <w:vMerge w:val="restart"/>
            <w:vAlign w:val="center"/>
          </w:tcPr>
          <w:p w14:paraId="0B8CA10D" w14:textId="77777777" w:rsidR="006D671A" w:rsidRPr="00B42725" w:rsidRDefault="006D671A" w:rsidP="00A242E2">
            <w:pPr>
              <w:widowControl/>
              <w:suppressLineNumbers/>
              <w:spacing w:line="300" w:lineRule="exact"/>
              <w:jc w:val="left"/>
              <w:rPr>
                <w:rFonts w:asciiTheme="minorEastAsia" w:hAnsiTheme="minorEastAsia"/>
                <w:sz w:val="20"/>
                <w:szCs w:val="20"/>
              </w:rPr>
            </w:pPr>
          </w:p>
        </w:tc>
        <w:tc>
          <w:tcPr>
            <w:tcW w:w="2425" w:type="dxa"/>
            <w:gridSpan w:val="3"/>
            <w:vAlign w:val="center"/>
          </w:tcPr>
          <w:p w14:paraId="0942C6A3" w14:textId="715B8F6F" w:rsidR="006D671A" w:rsidRPr="00B42725" w:rsidRDefault="00760F14" w:rsidP="00B42725">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COD</w:t>
            </w:r>
          </w:p>
        </w:tc>
        <w:tc>
          <w:tcPr>
            <w:tcW w:w="1578" w:type="dxa"/>
            <w:gridSpan w:val="2"/>
            <w:vAlign w:val="center"/>
          </w:tcPr>
          <w:p w14:paraId="4818F5CA" w14:textId="00279F9C" w:rsidR="006D671A" w:rsidRPr="00B42725" w:rsidRDefault="00B42725" w:rsidP="00B42725">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窒素</w:t>
            </w:r>
          </w:p>
        </w:tc>
        <w:tc>
          <w:tcPr>
            <w:tcW w:w="1217" w:type="dxa"/>
            <w:gridSpan w:val="2"/>
            <w:vAlign w:val="center"/>
          </w:tcPr>
          <w:p w14:paraId="334062FA" w14:textId="0E3B2DD3" w:rsidR="006D671A" w:rsidRPr="00B42725" w:rsidRDefault="00B42725" w:rsidP="00B42725">
            <w:pPr>
              <w:widowControl/>
              <w:suppressLineNumbers/>
              <w:spacing w:line="300" w:lineRule="exact"/>
              <w:jc w:val="center"/>
              <w:rPr>
                <w:rFonts w:asciiTheme="minorEastAsia" w:hAnsiTheme="minorEastAsia"/>
                <w:sz w:val="20"/>
                <w:szCs w:val="20"/>
              </w:rPr>
            </w:pPr>
            <w:proofErr w:type="gramStart"/>
            <w:r>
              <w:rPr>
                <w:rFonts w:asciiTheme="minorEastAsia" w:hAnsiTheme="minorEastAsia" w:hint="eastAsia"/>
                <w:sz w:val="20"/>
                <w:szCs w:val="20"/>
              </w:rPr>
              <w:t>りん</w:t>
            </w:r>
            <w:proofErr w:type="gramEnd"/>
          </w:p>
        </w:tc>
      </w:tr>
      <w:tr w:rsidR="0028112D" w:rsidRPr="00B42725" w14:paraId="465A986D" w14:textId="77777777" w:rsidTr="009D0F7F">
        <w:tc>
          <w:tcPr>
            <w:tcW w:w="3635" w:type="dxa"/>
            <w:vMerge/>
            <w:vAlign w:val="center"/>
          </w:tcPr>
          <w:p w14:paraId="4C6DE09A" w14:textId="77777777" w:rsidR="006D671A" w:rsidRPr="00B42725" w:rsidRDefault="006D671A" w:rsidP="00A242E2">
            <w:pPr>
              <w:widowControl/>
              <w:suppressLineNumbers/>
              <w:spacing w:line="300" w:lineRule="exact"/>
              <w:jc w:val="left"/>
              <w:rPr>
                <w:rFonts w:asciiTheme="minorEastAsia" w:hAnsiTheme="minorEastAsia"/>
                <w:sz w:val="20"/>
                <w:szCs w:val="20"/>
              </w:rPr>
            </w:pPr>
          </w:p>
        </w:tc>
        <w:tc>
          <w:tcPr>
            <w:tcW w:w="789" w:type="dxa"/>
            <w:vAlign w:val="center"/>
          </w:tcPr>
          <w:p w14:paraId="2E4E3FB3" w14:textId="5485F75A"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Co</w:t>
            </w:r>
          </w:p>
        </w:tc>
        <w:tc>
          <w:tcPr>
            <w:tcW w:w="847" w:type="dxa"/>
            <w:vAlign w:val="center"/>
          </w:tcPr>
          <w:p w14:paraId="0AEE8202" w14:textId="7B3A8F0A"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Ci</w:t>
            </w:r>
          </w:p>
        </w:tc>
        <w:tc>
          <w:tcPr>
            <w:tcW w:w="789" w:type="dxa"/>
            <w:vAlign w:val="center"/>
          </w:tcPr>
          <w:p w14:paraId="7AFE413E" w14:textId="22B59B42" w:rsidR="006D671A" w:rsidRPr="00B42725" w:rsidRDefault="00B42725" w:rsidP="00707C9D">
            <w:pPr>
              <w:widowControl/>
              <w:suppressLineNumbers/>
              <w:spacing w:line="300" w:lineRule="exact"/>
              <w:jc w:val="center"/>
              <w:rPr>
                <w:rFonts w:asciiTheme="minorEastAsia" w:hAnsiTheme="minorEastAsia"/>
                <w:sz w:val="20"/>
                <w:szCs w:val="20"/>
              </w:rPr>
            </w:pPr>
            <w:proofErr w:type="spellStart"/>
            <w:r>
              <w:rPr>
                <w:rFonts w:asciiTheme="minorEastAsia" w:hAnsiTheme="minorEastAsia" w:hint="eastAsia"/>
                <w:sz w:val="20"/>
                <w:szCs w:val="20"/>
              </w:rPr>
              <w:t>Cj</w:t>
            </w:r>
            <w:proofErr w:type="spellEnd"/>
          </w:p>
        </w:tc>
        <w:tc>
          <w:tcPr>
            <w:tcW w:w="789" w:type="dxa"/>
            <w:vAlign w:val="center"/>
          </w:tcPr>
          <w:p w14:paraId="0719E269" w14:textId="76C05010"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Co</w:t>
            </w:r>
          </w:p>
        </w:tc>
        <w:tc>
          <w:tcPr>
            <w:tcW w:w="789" w:type="dxa"/>
            <w:vAlign w:val="center"/>
          </w:tcPr>
          <w:p w14:paraId="070F856E" w14:textId="25DD73D0"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Ci</w:t>
            </w:r>
          </w:p>
        </w:tc>
        <w:tc>
          <w:tcPr>
            <w:tcW w:w="624" w:type="dxa"/>
            <w:vAlign w:val="center"/>
          </w:tcPr>
          <w:p w14:paraId="797E71AC" w14:textId="61006F34"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Co</w:t>
            </w:r>
          </w:p>
        </w:tc>
        <w:tc>
          <w:tcPr>
            <w:tcW w:w="593" w:type="dxa"/>
            <w:vAlign w:val="center"/>
          </w:tcPr>
          <w:p w14:paraId="02DBD3D7" w14:textId="02B1FCF7"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Ci</w:t>
            </w:r>
          </w:p>
        </w:tc>
      </w:tr>
      <w:tr w:rsidR="0028112D" w:rsidRPr="00B42725" w14:paraId="5A537587" w14:textId="77777777" w:rsidTr="009D0F7F">
        <w:tc>
          <w:tcPr>
            <w:tcW w:w="3635" w:type="dxa"/>
            <w:vAlign w:val="center"/>
          </w:tcPr>
          <w:p w14:paraId="50C8FF56" w14:textId="4B181224" w:rsidR="00C02A04" w:rsidRPr="00B42725" w:rsidRDefault="00C02A04" w:rsidP="009D0F7F">
            <w:pPr>
              <w:widowControl/>
              <w:suppressLineNumbers/>
              <w:spacing w:line="200" w:lineRule="exact"/>
              <w:jc w:val="center"/>
              <w:rPr>
                <w:rFonts w:asciiTheme="minorEastAsia" w:hAnsiTheme="minorEastAsia"/>
                <w:sz w:val="16"/>
                <w:szCs w:val="16"/>
              </w:rPr>
            </w:pPr>
            <w:r w:rsidRPr="009D0F7F">
              <w:rPr>
                <w:rFonts w:asciiTheme="minorEastAsia" w:hAnsiTheme="minorEastAsia" w:hint="eastAsia"/>
                <w:sz w:val="20"/>
                <w:szCs w:val="20"/>
              </w:rPr>
              <w:t>国の示す範囲の下限値</w:t>
            </w:r>
            <w:r>
              <w:rPr>
                <w:rFonts w:asciiTheme="minorEastAsia" w:hAnsiTheme="minorEastAsia" w:hint="eastAsia"/>
                <w:sz w:val="20"/>
                <w:szCs w:val="20"/>
              </w:rPr>
              <w:t>を</w:t>
            </w:r>
            <w:r w:rsidRPr="009D0F7F">
              <w:rPr>
                <w:rFonts w:asciiTheme="minorEastAsia" w:hAnsiTheme="minorEastAsia" w:hint="eastAsia"/>
                <w:sz w:val="20"/>
                <w:szCs w:val="20"/>
              </w:rPr>
              <w:t>設定</w:t>
            </w:r>
          </w:p>
        </w:tc>
        <w:tc>
          <w:tcPr>
            <w:tcW w:w="789" w:type="dxa"/>
            <w:vAlign w:val="center"/>
          </w:tcPr>
          <w:p w14:paraId="49F8689F" w14:textId="757CDDF8" w:rsidR="00C02A04" w:rsidRPr="00B42725" w:rsidRDefault="00C02A04" w:rsidP="00B04EB1">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25</w:t>
            </w:r>
            <w:r w:rsidR="0028112D">
              <w:rPr>
                <w:rFonts w:asciiTheme="minorEastAsia" w:hAnsiTheme="minorEastAsia" w:hint="eastAsia"/>
                <w:sz w:val="20"/>
                <w:szCs w:val="20"/>
              </w:rPr>
              <w:t>0</w:t>
            </w:r>
          </w:p>
        </w:tc>
        <w:tc>
          <w:tcPr>
            <w:tcW w:w="847" w:type="dxa"/>
            <w:vAlign w:val="center"/>
          </w:tcPr>
          <w:p w14:paraId="59D2888E" w14:textId="525C6CB4"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2</w:t>
            </w:r>
            <w:r>
              <w:rPr>
                <w:rFonts w:asciiTheme="minorEastAsia" w:hAnsiTheme="minorEastAsia"/>
                <w:sz w:val="20"/>
                <w:szCs w:val="20"/>
              </w:rPr>
              <w:t>56</w:t>
            </w:r>
          </w:p>
        </w:tc>
        <w:tc>
          <w:tcPr>
            <w:tcW w:w="789" w:type="dxa"/>
            <w:vAlign w:val="center"/>
          </w:tcPr>
          <w:p w14:paraId="7CCDA5E5" w14:textId="3EC307BD"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2</w:t>
            </w:r>
            <w:r>
              <w:rPr>
                <w:rFonts w:asciiTheme="minorEastAsia" w:hAnsiTheme="minorEastAsia"/>
                <w:sz w:val="20"/>
                <w:szCs w:val="20"/>
              </w:rPr>
              <w:t>58</w:t>
            </w:r>
          </w:p>
        </w:tc>
        <w:tc>
          <w:tcPr>
            <w:tcW w:w="789" w:type="dxa"/>
            <w:vAlign w:val="center"/>
          </w:tcPr>
          <w:p w14:paraId="78623B1F" w14:textId="5B0CA909"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240</w:t>
            </w:r>
          </w:p>
        </w:tc>
        <w:tc>
          <w:tcPr>
            <w:tcW w:w="789" w:type="dxa"/>
            <w:vAlign w:val="center"/>
          </w:tcPr>
          <w:p w14:paraId="6B831B0E" w14:textId="0FBDB423"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258</w:t>
            </w:r>
          </w:p>
        </w:tc>
        <w:tc>
          <w:tcPr>
            <w:tcW w:w="624" w:type="dxa"/>
            <w:vAlign w:val="center"/>
          </w:tcPr>
          <w:p w14:paraId="1FB1DF99" w14:textId="7BB44B79"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21</w:t>
            </w:r>
            <w:r>
              <w:rPr>
                <w:rFonts w:asciiTheme="minorEastAsia" w:hAnsiTheme="minorEastAsia"/>
                <w:sz w:val="20"/>
                <w:szCs w:val="20"/>
              </w:rPr>
              <w:t>1</w:t>
            </w:r>
          </w:p>
        </w:tc>
        <w:tc>
          <w:tcPr>
            <w:tcW w:w="593" w:type="dxa"/>
            <w:vAlign w:val="center"/>
          </w:tcPr>
          <w:p w14:paraId="05DBBFA3" w14:textId="4EC059F7"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2</w:t>
            </w:r>
            <w:r>
              <w:rPr>
                <w:rFonts w:asciiTheme="minorEastAsia" w:hAnsiTheme="minorEastAsia"/>
                <w:sz w:val="20"/>
                <w:szCs w:val="20"/>
              </w:rPr>
              <w:t>3</w:t>
            </w:r>
            <w:r>
              <w:rPr>
                <w:rFonts w:asciiTheme="minorEastAsia" w:hAnsiTheme="minorEastAsia" w:hint="eastAsia"/>
                <w:sz w:val="20"/>
                <w:szCs w:val="20"/>
              </w:rPr>
              <w:t>4</w:t>
            </w:r>
          </w:p>
        </w:tc>
      </w:tr>
      <w:tr w:rsidR="0028112D" w:rsidRPr="00B42725" w14:paraId="7CB572A4" w14:textId="77777777" w:rsidTr="009D0F7F">
        <w:tc>
          <w:tcPr>
            <w:tcW w:w="3635" w:type="dxa"/>
            <w:vAlign w:val="center"/>
          </w:tcPr>
          <w:p w14:paraId="35B37283" w14:textId="72790966" w:rsidR="00C02A04" w:rsidRPr="00B42725" w:rsidRDefault="00C02A04" w:rsidP="009D0F7F">
            <w:pPr>
              <w:widowControl/>
              <w:suppressLineNumbers/>
              <w:spacing w:line="200" w:lineRule="exact"/>
              <w:jc w:val="center"/>
              <w:rPr>
                <w:rFonts w:asciiTheme="minorEastAsia" w:hAnsiTheme="minorEastAsia"/>
                <w:sz w:val="16"/>
                <w:szCs w:val="16"/>
              </w:rPr>
            </w:pPr>
            <w:r w:rsidRPr="009D0F7F">
              <w:rPr>
                <w:rFonts w:asciiTheme="minorEastAsia" w:hAnsiTheme="minorEastAsia" w:hint="eastAsia"/>
                <w:sz w:val="20"/>
                <w:szCs w:val="20"/>
              </w:rPr>
              <w:t>国の示す範囲の下限値以外の値を設定</w:t>
            </w:r>
          </w:p>
        </w:tc>
        <w:tc>
          <w:tcPr>
            <w:tcW w:w="789" w:type="dxa"/>
            <w:vAlign w:val="center"/>
          </w:tcPr>
          <w:p w14:paraId="403CDFBC" w14:textId="18E526B1" w:rsidR="00C02A04" w:rsidRPr="00B42725" w:rsidRDefault="0028112D">
            <w:pPr>
              <w:widowControl/>
              <w:suppressLineNumbers/>
              <w:spacing w:line="240" w:lineRule="exact"/>
              <w:jc w:val="center"/>
              <w:rPr>
                <w:rFonts w:asciiTheme="minorEastAsia" w:hAnsiTheme="minorEastAsia"/>
                <w:sz w:val="20"/>
                <w:szCs w:val="20"/>
              </w:rPr>
            </w:pPr>
            <w:r>
              <w:rPr>
                <w:rFonts w:asciiTheme="minorEastAsia" w:hAnsiTheme="minorEastAsia"/>
                <w:sz w:val="20"/>
                <w:szCs w:val="20"/>
              </w:rPr>
              <w:t>10</w:t>
            </w:r>
          </w:p>
        </w:tc>
        <w:tc>
          <w:tcPr>
            <w:tcW w:w="847" w:type="dxa"/>
            <w:vAlign w:val="center"/>
          </w:tcPr>
          <w:p w14:paraId="7A600875" w14:textId="60267474" w:rsidR="00C02A04" w:rsidRPr="00B42725" w:rsidRDefault="00C02A04">
            <w:pPr>
              <w:widowControl/>
              <w:suppressLineNumbers/>
              <w:spacing w:line="240" w:lineRule="exact"/>
              <w:jc w:val="center"/>
              <w:rPr>
                <w:rFonts w:asciiTheme="minorEastAsia" w:hAnsiTheme="minorEastAsia"/>
                <w:sz w:val="20"/>
                <w:szCs w:val="20"/>
              </w:rPr>
            </w:pPr>
            <w:r>
              <w:rPr>
                <w:rFonts w:asciiTheme="minorEastAsia" w:hAnsiTheme="minorEastAsia" w:hint="eastAsia"/>
                <w:sz w:val="20"/>
                <w:szCs w:val="20"/>
              </w:rPr>
              <w:t>4</w:t>
            </w:r>
          </w:p>
        </w:tc>
        <w:tc>
          <w:tcPr>
            <w:tcW w:w="789" w:type="dxa"/>
            <w:vAlign w:val="center"/>
          </w:tcPr>
          <w:p w14:paraId="5131768D" w14:textId="4ED22FCE" w:rsidR="00C02A04" w:rsidRPr="00B42725" w:rsidRDefault="0028112D">
            <w:pPr>
              <w:widowControl/>
              <w:suppressLineNumbers/>
              <w:spacing w:line="240" w:lineRule="exact"/>
              <w:jc w:val="center"/>
              <w:rPr>
                <w:rFonts w:asciiTheme="minorEastAsia" w:hAnsiTheme="minorEastAsia"/>
                <w:sz w:val="20"/>
                <w:szCs w:val="20"/>
              </w:rPr>
            </w:pPr>
            <w:r>
              <w:rPr>
                <w:rFonts w:asciiTheme="minorEastAsia" w:hAnsiTheme="minorEastAsia"/>
                <w:sz w:val="20"/>
                <w:szCs w:val="20"/>
              </w:rPr>
              <w:t>2</w:t>
            </w:r>
          </w:p>
        </w:tc>
        <w:tc>
          <w:tcPr>
            <w:tcW w:w="789" w:type="dxa"/>
            <w:vAlign w:val="center"/>
          </w:tcPr>
          <w:p w14:paraId="719DD769" w14:textId="4336B31E" w:rsidR="00C02A04" w:rsidRPr="00B42725" w:rsidRDefault="0028112D">
            <w:pPr>
              <w:widowControl/>
              <w:suppressLineNumbers/>
              <w:spacing w:line="240" w:lineRule="exact"/>
              <w:jc w:val="center"/>
              <w:rPr>
                <w:rFonts w:asciiTheme="minorEastAsia" w:hAnsiTheme="minorEastAsia"/>
                <w:sz w:val="20"/>
                <w:szCs w:val="20"/>
              </w:rPr>
            </w:pPr>
            <w:r>
              <w:rPr>
                <w:rFonts w:asciiTheme="minorEastAsia" w:hAnsiTheme="minorEastAsia"/>
                <w:sz w:val="20"/>
                <w:szCs w:val="20"/>
              </w:rPr>
              <w:t>29</w:t>
            </w:r>
          </w:p>
        </w:tc>
        <w:tc>
          <w:tcPr>
            <w:tcW w:w="789" w:type="dxa"/>
            <w:vAlign w:val="center"/>
          </w:tcPr>
          <w:p w14:paraId="4F5DCF54" w14:textId="248254E0"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11</w:t>
            </w:r>
          </w:p>
        </w:tc>
        <w:tc>
          <w:tcPr>
            <w:tcW w:w="624" w:type="dxa"/>
            <w:vAlign w:val="center"/>
          </w:tcPr>
          <w:p w14:paraId="5CE7B0D7" w14:textId="36FEDA16"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25</w:t>
            </w:r>
          </w:p>
        </w:tc>
        <w:tc>
          <w:tcPr>
            <w:tcW w:w="593" w:type="dxa"/>
            <w:vAlign w:val="center"/>
          </w:tcPr>
          <w:p w14:paraId="3F781474" w14:textId="6A01471F"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2</w:t>
            </w:r>
          </w:p>
        </w:tc>
      </w:tr>
      <w:tr w:rsidR="0028112D" w:rsidRPr="00B42725" w14:paraId="6D59F734" w14:textId="77777777" w:rsidTr="009D0F7F">
        <w:tc>
          <w:tcPr>
            <w:tcW w:w="3635" w:type="dxa"/>
            <w:vAlign w:val="center"/>
          </w:tcPr>
          <w:p w14:paraId="7621B768" w14:textId="4CC81B4E" w:rsidR="00C02A04" w:rsidRPr="009D0F7F" w:rsidRDefault="0028112D" w:rsidP="009D0F7F">
            <w:pPr>
              <w:widowControl/>
              <w:suppressLineNumbers/>
              <w:spacing w:line="200" w:lineRule="exact"/>
              <w:jc w:val="center"/>
              <w:rPr>
                <w:rFonts w:asciiTheme="minorEastAsia" w:hAnsiTheme="minorEastAsia"/>
                <w:sz w:val="20"/>
                <w:szCs w:val="20"/>
              </w:rPr>
            </w:pPr>
            <w:r w:rsidRPr="009D0F7F">
              <w:rPr>
                <w:rFonts w:asciiTheme="minorEastAsia" w:hAnsiTheme="minorEastAsia" w:hint="eastAsia"/>
                <w:sz w:val="20"/>
                <w:szCs w:val="20"/>
              </w:rPr>
              <w:t>大阪府独自の業種区分</w:t>
            </w:r>
          </w:p>
        </w:tc>
        <w:tc>
          <w:tcPr>
            <w:tcW w:w="789" w:type="dxa"/>
            <w:vAlign w:val="center"/>
          </w:tcPr>
          <w:p w14:paraId="06860F6A" w14:textId="33CC6910" w:rsidR="00C02A04" w:rsidRPr="00B42725" w:rsidRDefault="0028112D" w:rsidP="00B04EB1">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9</w:t>
            </w:r>
          </w:p>
        </w:tc>
        <w:tc>
          <w:tcPr>
            <w:tcW w:w="847" w:type="dxa"/>
            <w:vAlign w:val="center"/>
          </w:tcPr>
          <w:p w14:paraId="600A0815" w14:textId="43E7499A"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9</w:t>
            </w:r>
          </w:p>
        </w:tc>
        <w:tc>
          <w:tcPr>
            <w:tcW w:w="789" w:type="dxa"/>
            <w:vAlign w:val="center"/>
          </w:tcPr>
          <w:p w14:paraId="7BE4FEC4" w14:textId="1AFF7B07"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9</w:t>
            </w:r>
          </w:p>
        </w:tc>
        <w:tc>
          <w:tcPr>
            <w:tcW w:w="789" w:type="dxa"/>
            <w:vAlign w:val="center"/>
          </w:tcPr>
          <w:p w14:paraId="1B0EB00C" w14:textId="561F8C77"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8</w:t>
            </w:r>
          </w:p>
        </w:tc>
        <w:tc>
          <w:tcPr>
            <w:tcW w:w="789" w:type="dxa"/>
            <w:vAlign w:val="center"/>
          </w:tcPr>
          <w:p w14:paraId="1D84862B" w14:textId="135C91AB"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8</w:t>
            </w:r>
          </w:p>
        </w:tc>
        <w:tc>
          <w:tcPr>
            <w:tcW w:w="624" w:type="dxa"/>
            <w:vAlign w:val="center"/>
          </w:tcPr>
          <w:p w14:paraId="001BCFE1" w14:textId="614CF7D4"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8</w:t>
            </w:r>
          </w:p>
        </w:tc>
        <w:tc>
          <w:tcPr>
            <w:tcW w:w="593" w:type="dxa"/>
            <w:vAlign w:val="center"/>
          </w:tcPr>
          <w:p w14:paraId="46029D51" w14:textId="60CC6E62"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8</w:t>
            </w:r>
          </w:p>
        </w:tc>
      </w:tr>
      <w:tr w:rsidR="0028112D" w:rsidRPr="00B42725" w14:paraId="26291FF2" w14:textId="77777777" w:rsidTr="009D0F7F">
        <w:tc>
          <w:tcPr>
            <w:tcW w:w="3635" w:type="dxa"/>
            <w:vAlign w:val="center"/>
          </w:tcPr>
          <w:p w14:paraId="04B5CB5B" w14:textId="0D601EDE" w:rsidR="00B42725" w:rsidRPr="00B42725" w:rsidRDefault="00B42725" w:rsidP="00B04EB1">
            <w:pPr>
              <w:widowControl/>
              <w:suppressLineNumbers/>
              <w:spacing w:line="240" w:lineRule="exact"/>
              <w:jc w:val="center"/>
              <w:rPr>
                <w:rFonts w:asciiTheme="minorEastAsia" w:hAnsiTheme="minorEastAsia"/>
                <w:sz w:val="16"/>
                <w:szCs w:val="16"/>
              </w:rPr>
            </w:pPr>
            <w:r>
              <w:rPr>
                <w:rFonts w:asciiTheme="minorEastAsia" w:hAnsiTheme="minorEastAsia" w:hint="eastAsia"/>
                <w:sz w:val="20"/>
                <w:szCs w:val="20"/>
              </w:rPr>
              <w:t>合計</w:t>
            </w:r>
            <w:r w:rsidR="00C02A04">
              <w:rPr>
                <w:rFonts w:asciiTheme="minorEastAsia" w:hAnsiTheme="minorEastAsia" w:hint="eastAsia"/>
                <w:sz w:val="20"/>
                <w:szCs w:val="20"/>
              </w:rPr>
              <w:t>（2</w:t>
            </w:r>
            <w:r w:rsidR="00C02A04">
              <w:rPr>
                <w:rFonts w:asciiTheme="minorEastAsia" w:hAnsiTheme="minorEastAsia"/>
                <w:sz w:val="20"/>
                <w:szCs w:val="20"/>
              </w:rPr>
              <w:t>32(1</w:t>
            </w:r>
            <w:r w:rsidR="00C02A04">
              <w:rPr>
                <w:rFonts w:asciiTheme="minorEastAsia" w:hAnsiTheme="minorEastAsia" w:hint="eastAsia"/>
                <w:sz w:val="20"/>
                <w:szCs w:val="20"/>
              </w:rPr>
              <w:t>0</w:t>
            </w:r>
            <w:r w:rsidR="00C02A04">
              <w:rPr>
                <w:rFonts w:asciiTheme="minorEastAsia" w:hAnsiTheme="minorEastAsia"/>
                <w:sz w:val="20"/>
                <w:szCs w:val="20"/>
              </w:rPr>
              <w:t>)</w:t>
            </w:r>
            <w:r w:rsidR="00C02A04">
              <w:rPr>
                <w:rFonts w:asciiTheme="minorEastAsia" w:hAnsiTheme="minorEastAsia" w:hint="eastAsia"/>
                <w:sz w:val="20"/>
                <w:szCs w:val="20"/>
              </w:rPr>
              <w:t>を除く）</w:t>
            </w:r>
          </w:p>
        </w:tc>
        <w:tc>
          <w:tcPr>
            <w:tcW w:w="789" w:type="dxa"/>
            <w:vAlign w:val="center"/>
          </w:tcPr>
          <w:p w14:paraId="4D4717EE" w14:textId="37D5951E" w:rsidR="00707C9D" w:rsidRPr="00707C9D" w:rsidRDefault="00C02A04"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269</w:t>
            </w:r>
          </w:p>
        </w:tc>
        <w:tc>
          <w:tcPr>
            <w:tcW w:w="847" w:type="dxa"/>
            <w:vAlign w:val="center"/>
          </w:tcPr>
          <w:p w14:paraId="3B6DF64E" w14:textId="0FF103C3"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269</w:t>
            </w:r>
          </w:p>
        </w:tc>
        <w:tc>
          <w:tcPr>
            <w:tcW w:w="789" w:type="dxa"/>
            <w:vAlign w:val="center"/>
          </w:tcPr>
          <w:p w14:paraId="048ED6F2" w14:textId="6A27591A"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269</w:t>
            </w:r>
          </w:p>
        </w:tc>
        <w:tc>
          <w:tcPr>
            <w:tcW w:w="789" w:type="dxa"/>
            <w:vAlign w:val="center"/>
          </w:tcPr>
          <w:p w14:paraId="76D8B5C3" w14:textId="5FDC1378"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hint="eastAsia"/>
                <w:sz w:val="20"/>
                <w:szCs w:val="20"/>
              </w:rPr>
              <w:t>2</w:t>
            </w:r>
            <w:r>
              <w:rPr>
                <w:rFonts w:asciiTheme="minorEastAsia" w:hAnsiTheme="minorEastAsia"/>
                <w:sz w:val="20"/>
                <w:szCs w:val="20"/>
              </w:rPr>
              <w:t>77</w:t>
            </w:r>
          </w:p>
        </w:tc>
        <w:tc>
          <w:tcPr>
            <w:tcW w:w="789" w:type="dxa"/>
            <w:vAlign w:val="center"/>
          </w:tcPr>
          <w:p w14:paraId="72C1EE5A" w14:textId="285D7FBE"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277</w:t>
            </w:r>
          </w:p>
        </w:tc>
        <w:tc>
          <w:tcPr>
            <w:tcW w:w="624" w:type="dxa"/>
            <w:vAlign w:val="center"/>
          </w:tcPr>
          <w:p w14:paraId="14E1DDEC" w14:textId="35C8DEA5"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244</w:t>
            </w:r>
          </w:p>
        </w:tc>
        <w:tc>
          <w:tcPr>
            <w:tcW w:w="593" w:type="dxa"/>
            <w:vAlign w:val="center"/>
          </w:tcPr>
          <w:p w14:paraId="380B5783" w14:textId="34638D2E"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244</w:t>
            </w:r>
          </w:p>
        </w:tc>
      </w:tr>
    </w:tbl>
    <w:p w14:paraId="60AC3450" w14:textId="77777777" w:rsidR="009E09BD" w:rsidRPr="00B42725" w:rsidRDefault="009E09BD" w:rsidP="00A242E2">
      <w:pPr>
        <w:widowControl/>
        <w:suppressLineNumbers/>
        <w:spacing w:line="300" w:lineRule="exact"/>
        <w:jc w:val="left"/>
        <w:rPr>
          <w:rFonts w:asciiTheme="majorEastAsia" w:eastAsiaTheme="majorEastAsia" w:hAnsiTheme="majorEastAsia"/>
          <w:b/>
          <w:sz w:val="20"/>
          <w:szCs w:val="20"/>
        </w:rPr>
      </w:pPr>
    </w:p>
    <w:p w14:paraId="30033F63" w14:textId="5F01B88F" w:rsidR="00426765" w:rsidRPr="00A715B0" w:rsidRDefault="004B0701" w:rsidP="00A242E2">
      <w:pPr>
        <w:widowControl/>
        <w:jc w:val="left"/>
        <w:rPr>
          <w:rFonts w:asciiTheme="majorEastAsia" w:eastAsiaTheme="majorEastAsia" w:hAnsiTheme="majorEastAsia"/>
          <w:b/>
          <w:sz w:val="22"/>
        </w:rPr>
      </w:pPr>
      <w:r>
        <w:rPr>
          <w:rFonts w:asciiTheme="majorEastAsia" w:eastAsiaTheme="majorEastAsia" w:hAnsiTheme="majorEastAsia" w:hint="eastAsia"/>
          <w:b/>
          <w:sz w:val="22"/>
        </w:rPr>
        <w:t>２</w:t>
      </w:r>
      <w:r w:rsidR="0051550D" w:rsidRPr="00A715B0">
        <w:rPr>
          <w:rFonts w:asciiTheme="majorEastAsia" w:eastAsiaTheme="majorEastAsia" w:hAnsiTheme="majorEastAsia" w:hint="eastAsia"/>
          <w:b/>
          <w:sz w:val="22"/>
        </w:rPr>
        <w:t>－２</w:t>
      </w:r>
      <w:r w:rsidR="00426765" w:rsidRPr="00A715B0">
        <w:rPr>
          <w:rFonts w:asciiTheme="majorEastAsia" w:eastAsiaTheme="majorEastAsia" w:hAnsiTheme="majorEastAsia" w:hint="eastAsia"/>
          <w:b/>
          <w:sz w:val="22"/>
        </w:rPr>
        <w:t xml:space="preserve">　国における</w:t>
      </w:r>
      <w:r w:rsidR="00004143" w:rsidRPr="00A715B0">
        <w:rPr>
          <w:rFonts w:asciiTheme="majorEastAsia" w:eastAsiaTheme="majorEastAsia" w:hAnsiTheme="majorEastAsia" w:hint="eastAsia"/>
          <w:b/>
          <w:sz w:val="22"/>
        </w:rPr>
        <w:t>第</w:t>
      </w:r>
      <w:r w:rsidR="00004143">
        <w:rPr>
          <w:rFonts w:asciiTheme="majorEastAsia" w:eastAsiaTheme="majorEastAsia" w:hAnsiTheme="majorEastAsia" w:hint="eastAsia"/>
          <w:b/>
          <w:sz w:val="22"/>
        </w:rPr>
        <w:t>1</w:t>
      </w:r>
      <w:r w:rsidR="00004143">
        <w:rPr>
          <w:rFonts w:asciiTheme="majorEastAsia" w:eastAsiaTheme="majorEastAsia" w:hAnsiTheme="majorEastAsia"/>
          <w:b/>
          <w:sz w:val="22"/>
        </w:rPr>
        <w:t>0</w:t>
      </w:r>
      <w:r w:rsidR="00004143" w:rsidRPr="00A715B0">
        <w:rPr>
          <w:rFonts w:asciiTheme="majorEastAsia" w:eastAsiaTheme="majorEastAsia" w:hAnsiTheme="majorEastAsia" w:hint="eastAsia"/>
          <w:b/>
          <w:sz w:val="22"/>
        </w:rPr>
        <w:t>次</w:t>
      </w:r>
      <w:r w:rsidR="00426765" w:rsidRPr="00A715B0">
        <w:rPr>
          <w:rFonts w:asciiTheme="majorEastAsia" w:eastAsiaTheme="majorEastAsia" w:hAnsiTheme="majorEastAsia" w:hint="eastAsia"/>
          <w:b/>
          <w:sz w:val="22"/>
        </w:rPr>
        <w:t>総量削減に係る答申の概要</w:t>
      </w:r>
    </w:p>
    <w:p w14:paraId="07A38399" w14:textId="1152B879" w:rsidR="00426765" w:rsidRDefault="00426765" w:rsidP="00A242E2">
      <w:pPr>
        <w:tabs>
          <w:tab w:val="left" w:pos="2595"/>
        </w:tabs>
        <w:ind w:leftChars="100" w:left="201" w:firstLineChars="100" w:firstLine="211"/>
        <w:rPr>
          <w:rFonts w:asciiTheme="minorEastAsia" w:hAnsiTheme="minorEastAsia"/>
          <w:sz w:val="22"/>
        </w:rPr>
      </w:pPr>
      <w:r w:rsidRPr="00BA6417">
        <w:rPr>
          <w:rFonts w:asciiTheme="minorEastAsia" w:hAnsiTheme="minorEastAsia" w:hint="eastAsia"/>
          <w:sz w:val="22"/>
        </w:rPr>
        <w:t>国においては、令和</w:t>
      </w:r>
      <w:r w:rsidR="00004143">
        <w:rPr>
          <w:rFonts w:asciiTheme="minorEastAsia" w:hAnsiTheme="minorEastAsia" w:hint="eastAsia"/>
          <w:sz w:val="22"/>
        </w:rPr>
        <w:t>６</w:t>
      </w:r>
      <w:r w:rsidRPr="00BA6417">
        <w:rPr>
          <w:rFonts w:asciiTheme="minorEastAsia" w:hAnsiTheme="minorEastAsia" w:hint="eastAsia"/>
          <w:sz w:val="22"/>
        </w:rPr>
        <w:t>年</w:t>
      </w:r>
      <w:r w:rsidR="00004143">
        <w:rPr>
          <w:rFonts w:asciiTheme="minorEastAsia" w:hAnsiTheme="minorEastAsia" w:hint="eastAsia"/>
          <w:sz w:val="22"/>
        </w:rPr>
        <w:t>1</w:t>
      </w:r>
      <w:r w:rsidR="00004143">
        <w:rPr>
          <w:rFonts w:asciiTheme="minorEastAsia" w:hAnsiTheme="minorEastAsia"/>
          <w:sz w:val="22"/>
        </w:rPr>
        <w:t>0</w:t>
      </w:r>
      <w:r w:rsidRPr="00BA6417">
        <w:rPr>
          <w:rFonts w:asciiTheme="minorEastAsia" w:hAnsiTheme="minorEastAsia" w:hint="eastAsia"/>
          <w:sz w:val="22"/>
        </w:rPr>
        <w:t>月に中央環境審議会に「</w:t>
      </w:r>
      <w:r w:rsidR="00004143" w:rsidRPr="00BA6417">
        <w:rPr>
          <w:rFonts w:asciiTheme="minorEastAsia" w:hAnsiTheme="minorEastAsia" w:hint="eastAsia"/>
          <w:sz w:val="22"/>
        </w:rPr>
        <w:t>第</w:t>
      </w:r>
      <w:r w:rsidR="00004143">
        <w:rPr>
          <w:rFonts w:asciiTheme="minorEastAsia" w:hAnsiTheme="minorEastAsia" w:hint="eastAsia"/>
          <w:sz w:val="22"/>
        </w:rPr>
        <w:t>1</w:t>
      </w:r>
      <w:r w:rsidR="00004143">
        <w:rPr>
          <w:rFonts w:asciiTheme="minorEastAsia" w:hAnsiTheme="minorEastAsia"/>
          <w:sz w:val="22"/>
        </w:rPr>
        <w:t>0</w:t>
      </w:r>
      <w:r w:rsidR="00004143" w:rsidRPr="00BA6417">
        <w:rPr>
          <w:rFonts w:asciiTheme="minorEastAsia" w:hAnsiTheme="minorEastAsia" w:hint="eastAsia"/>
          <w:sz w:val="22"/>
        </w:rPr>
        <w:t>次</w:t>
      </w:r>
      <w:r w:rsidR="00A715B0">
        <w:rPr>
          <w:rFonts w:asciiTheme="minorEastAsia" w:hAnsiTheme="minorEastAsia" w:hint="eastAsia"/>
          <w:sz w:val="22"/>
        </w:rPr>
        <w:t>水質総量削減の在り</w:t>
      </w:r>
      <w:r w:rsidRPr="00BA6417">
        <w:rPr>
          <w:rFonts w:asciiTheme="minorEastAsia" w:hAnsiTheme="minorEastAsia" w:hint="eastAsia"/>
          <w:sz w:val="22"/>
        </w:rPr>
        <w:t>方について</w:t>
      </w:r>
      <w:r w:rsidR="009C0408">
        <w:rPr>
          <w:rFonts w:asciiTheme="minorEastAsia" w:hAnsiTheme="minorEastAsia" w:hint="eastAsia"/>
          <w:sz w:val="22"/>
        </w:rPr>
        <w:t>」</w:t>
      </w:r>
      <w:r w:rsidRPr="00BA6417">
        <w:rPr>
          <w:rFonts w:asciiTheme="minorEastAsia" w:hAnsiTheme="minorEastAsia" w:hint="eastAsia"/>
          <w:sz w:val="22"/>
        </w:rPr>
        <w:t>諮問</w:t>
      </w:r>
      <w:r w:rsidR="009C0408">
        <w:rPr>
          <w:rFonts w:asciiTheme="minorEastAsia" w:hAnsiTheme="minorEastAsia" w:hint="eastAsia"/>
          <w:sz w:val="22"/>
        </w:rPr>
        <w:t>し</w:t>
      </w:r>
      <w:r w:rsidRPr="00BA6417">
        <w:rPr>
          <w:rFonts w:asciiTheme="minorEastAsia" w:hAnsiTheme="minorEastAsia" w:hint="eastAsia"/>
          <w:sz w:val="22"/>
        </w:rPr>
        <w:t>、</w:t>
      </w:r>
      <w:r w:rsidR="00A715B0" w:rsidRPr="00A715B0">
        <w:rPr>
          <w:rFonts w:asciiTheme="minorEastAsia" w:hAnsiTheme="minorEastAsia" w:hint="eastAsia"/>
          <w:sz w:val="22"/>
        </w:rPr>
        <w:t>総量削減専門委員会</w:t>
      </w:r>
      <w:r w:rsidR="00A715B0">
        <w:rPr>
          <w:rFonts w:asciiTheme="minorEastAsia" w:hAnsiTheme="minorEastAsia" w:hint="eastAsia"/>
          <w:sz w:val="22"/>
        </w:rPr>
        <w:t>における審議を経て、</w:t>
      </w:r>
      <w:r w:rsidR="00A715B0" w:rsidRPr="00A715B0">
        <w:rPr>
          <w:rFonts w:asciiTheme="minorEastAsia" w:hAnsiTheme="minorEastAsia" w:hint="eastAsia"/>
          <w:sz w:val="22"/>
        </w:rPr>
        <w:t>水環境・土壌農薬部会</w:t>
      </w:r>
      <w:r w:rsidR="00A715B0">
        <w:rPr>
          <w:rFonts w:asciiTheme="minorEastAsia" w:hAnsiTheme="minorEastAsia" w:hint="eastAsia"/>
          <w:sz w:val="22"/>
        </w:rPr>
        <w:t>で承認され、</w:t>
      </w:r>
      <w:r w:rsidRPr="00BA6417">
        <w:rPr>
          <w:rFonts w:asciiTheme="minorEastAsia" w:hAnsiTheme="minorEastAsia" w:hint="eastAsia"/>
          <w:sz w:val="22"/>
        </w:rPr>
        <w:t>令和</w:t>
      </w:r>
      <w:r w:rsidR="00004143">
        <w:rPr>
          <w:rFonts w:asciiTheme="minorEastAsia" w:hAnsiTheme="minorEastAsia" w:hint="eastAsia"/>
          <w:sz w:val="22"/>
        </w:rPr>
        <w:t>８</w:t>
      </w:r>
      <w:r w:rsidR="00004143" w:rsidRPr="00BA6417">
        <w:rPr>
          <w:rFonts w:asciiTheme="minorEastAsia" w:hAnsiTheme="minorEastAsia" w:hint="eastAsia"/>
          <w:sz w:val="22"/>
        </w:rPr>
        <w:t>年</w:t>
      </w:r>
      <w:r w:rsidR="00004143">
        <w:rPr>
          <w:rFonts w:asciiTheme="minorEastAsia" w:hAnsiTheme="minorEastAsia" w:hint="eastAsia"/>
          <w:sz w:val="22"/>
        </w:rPr>
        <w:t>５</w:t>
      </w:r>
      <w:r w:rsidRPr="00BA6417">
        <w:rPr>
          <w:rFonts w:asciiTheme="minorEastAsia" w:hAnsiTheme="minorEastAsia" w:hint="eastAsia"/>
          <w:sz w:val="22"/>
        </w:rPr>
        <w:t>月に答申がなされた。</w:t>
      </w:r>
      <w:r w:rsidR="00C86BD2" w:rsidRPr="00BA6417">
        <w:rPr>
          <w:rFonts w:asciiTheme="minorEastAsia" w:hAnsiTheme="minorEastAsia" w:hint="eastAsia"/>
          <w:sz w:val="22"/>
        </w:rPr>
        <w:t>総論及び</w:t>
      </w:r>
      <w:r w:rsidRPr="00BA6417">
        <w:rPr>
          <w:rFonts w:asciiTheme="minorEastAsia" w:hAnsiTheme="minorEastAsia" w:hint="eastAsia"/>
          <w:sz w:val="22"/>
        </w:rPr>
        <w:t>大阪湾に係る概要は次のとおりである。</w:t>
      </w:r>
    </w:p>
    <w:p w14:paraId="1B6165D7" w14:textId="02FEE1CD" w:rsidR="00D566E4" w:rsidRPr="00BA6417" w:rsidRDefault="00D566E4" w:rsidP="00A242E2">
      <w:pPr>
        <w:tabs>
          <w:tab w:val="left" w:pos="2595"/>
        </w:tabs>
        <w:ind w:leftChars="100" w:left="201" w:firstLineChars="100" w:firstLine="211"/>
        <w:rPr>
          <w:rFonts w:asciiTheme="minorEastAsia" w:hAnsiTheme="minorEastAsia"/>
          <w:sz w:val="22"/>
        </w:rPr>
      </w:pPr>
      <w:r>
        <w:rPr>
          <w:rFonts w:asciiTheme="minorEastAsia" w:hAnsiTheme="minorEastAsia" w:hint="eastAsia"/>
          <w:sz w:val="22"/>
        </w:rPr>
        <w:t>本答申を受けて、</w:t>
      </w:r>
      <w:r w:rsidR="009C0408">
        <w:rPr>
          <w:rFonts w:asciiTheme="minorEastAsia" w:hAnsiTheme="minorEastAsia" w:hint="eastAsia"/>
          <w:sz w:val="22"/>
        </w:rPr>
        <w:t>今後</w:t>
      </w:r>
      <w:r>
        <w:rPr>
          <w:rFonts w:asciiTheme="minorEastAsia" w:hAnsiTheme="minorEastAsia" w:hint="eastAsia"/>
          <w:sz w:val="22"/>
        </w:rPr>
        <w:t>国において第10次水質総量削減基本方針が策定される見込みである。</w:t>
      </w:r>
    </w:p>
    <w:p w14:paraId="26FC4326" w14:textId="77777777" w:rsidR="00426765" w:rsidRPr="00BA6417" w:rsidRDefault="00426765" w:rsidP="00A242E2">
      <w:pPr>
        <w:tabs>
          <w:tab w:val="left" w:pos="2595"/>
        </w:tabs>
        <w:spacing w:line="80" w:lineRule="exact"/>
        <w:ind w:firstLineChars="100" w:firstLine="211"/>
        <w:rPr>
          <w:rFonts w:asciiTheme="minorEastAsia" w:hAnsiTheme="minorEastAsia"/>
          <w:sz w:val="22"/>
        </w:rPr>
      </w:pPr>
    </w:p>
    <w:p w14:paraId="4D72947E" w14:textId="77777777" w:rsidR="00C86BD2" w:rsidRDefault="00C86BD2" w:rsidP="00A242E2">
      <w:pPr>
        <w:tabs>
          <w:tab w:val="left" w:pos="2595"/>
        </w:tabs>
        <w:ind w:left="106" w:hangingChars="50" w:hanging="106"/>
        <w:rPr>
          <w:rFonts w:asciiTheme="majorEastAsia" w:eastAsiaTheme="majorEastAsia" w:hAnsiTheme="majorEastAsia"/>
          <w:b/>
          <w:sz w:val="22"/>
          <w:szCs w:val="24"/>
        </w:rPr>
      </w:pPr>
    </w:p>
    <w:p w14:paraId="70163E54" w14:textId="676F7DDE" w:rsidR="00C86BD2" w:rsidRPr="00C86BD2" w:rsidRDefault="00B1678A" w:rsidP="00A242E2">
      <w:pPr>
        <w:tabs>
          <w:tab w:val="left" w:pos="2595"/>
        </w:tabs>
        <w:ind w:left="106" w:hangingChars="50" w:hanging="106"/>
        <w:rPr>
          <w:rFonts w:asciiTheme="majorEastAsia" w:eastAsiaTheme="majorEastAsia" w:hAnsiTheme="majorEastAsia"/>
          <w:b/>
          <w:sz w:val="22"/>
          <w:szCs w:val="24"/>
        </w:rPr>
      </w:pPr>
      <w:r>
        <w:rPr>
          <w:rFonts w:asciiTheme="majorEastAsia" w:eastAsiaTheme="majorEastAsia" w:hAnsiTheme="majorEastAsia" w:hint="eastAsia"/>
          <w:b/>
          <w:sz w:val="22"/>
          <w:szCs w:val="24"/>
        </w:rPr>
        <w:t>＜</w:t>
      </w:r>
      <w:r w:rsidR="00C86BD2" w:rsidRPr="00C86BD2">
        <w:rPr>
          <w:rFonts w:asciiTheme="majorEastAsia" w:eastAsiaTheme="majorEastAsia" w:hAnsiTheme="majorEastAsia" w:hint="eastAsia"/>
          <w:b/>
          <w:sz w:val="22"/>
          <w:szCs w:val="24"/>
        </w:rPr>
        <w:t>「</w:t>
      </w:r>
      <w:r w:rsidR="0028112D" w:rsidRPr="00C86BD2">
        <w:rPr>
          <w:rFonts w:asciiTheme="majorEastAsia" w:eastAsiaTheme="majorEastAsia" w:hAnsiTheme="majorEastAsia" w:hint="eastAsia"/>
          <w:b/>
          <w:sz w:val="22"/>
          <w:szCs w:val="24"/>
        </w:rPr>
        <w:t>第</w:t>
      </w:r>
      <w:r w:rsidR="0028112D">
        <w:rPr>
          <w:rFonts w:asciiTheme="majorEastAsia" w:eastAsiaTheme="majorEastAsia" w:hAnsiTheme="majorEastAsia" w:hint="eastAsia"/>
          <w:b/>
          <w:sz w:val="22"/>
          <w:szCs w:val="24"/>
        </w:rPr>
        <w:t>1</w:t>
      </w:r>
      <w:r w:rsidR="0028112D">
        <w:rPr>
          <w:rFonts w:asciiTheme="majorEastAsia" w:eastAsiaTheme="majorEastAsia" w:hAnsiTheme="majorEastAsia"/>
          <w:b/>
          <w:sz w:val="22"/>
          <w:szCs w:val="24"/>
        </w:rPr>
        <w:t>0</w:t>
      </w:r>
      <w:r w:rsidR="0028112D" w:rsidRPr="00C86BD2">
        <w:rPr>
          <w:rFonts w:asciiTheme="majorEastAsia" w:eastAsiaTheme="majorEastAsia" w:hAnsiTheme="majorEastAsia" w:hint="eastAsia"/>
          <w:b/>
          <w:sz w:val="22"/>
          <w:szCs w:val="24"/>
        </w:rPr>
        <w:t>次</w:t>
      </w:r>
      <w:r w:rsidR="00C86BD2" w:rsidRPr="00C86BD2">
        <w:rPr>
          <w:rFonts w:asciiTheme="majorEastAsia" w:eastAsiaTheme="majorEastAsia" w:hAnsiTheme="majorEastAsia" w:hint="eastAsia"/>
          <w:b/>
          <w:sz w:val="22"/>
          <w:szCs w:val="24"/>
        </w:rPr>
        <w:t>水質総量削減の在り方について（</w:t>
      </w:r>
      <w:r w:rsidR="0028112D">
        <w:rPr>
          <w:rFonts w:asciiTheme="majorEastAsia" w:eastAsiaTheme="majorEastAsia" w:hAnsiTheme="majorEastAsia" w:hint="eastAsia"/>
          <w:b/>
          <w:sz w:val="22"/>
          <w:szCs w:val="24"/>
        </w:rPr>
        <w:t>中央環境審議会答申</w:t>
      </w:r>
      <w:r w:rsidR="00C86BD2" w:rsidRPr="00C86BD2">
        <w:rPr>
          <w:rFonts w:asciiTheme="majorEastAsia" w:eastAsiaTheme="majorEastAsia" w:hAnsiTheme="majorEastAsia" w:hint="eastAsia"/>
          <w:b/>
          <w:sz w:val="22"/>
          <w:szCs w:val="24"/>
        </w:rPr>
        <w:t>）」の概要</w:t>
      </w:r>
      <w:r>
        <w:rPr>
          <w:rFonts w:asciiTheme="majorEastAsia" w:eastAsiaTheme="majorEastAsia" w:hAnsiTheme="majorEastAsia" w:hint="eastAsia"/>
          <w:b/>
          <w:sz w:val="22"/>
          <w:szCs w:val="24"/>
        </w:rPr>
        <w:t>＞</w:t>
      </w:r>
    </w:p>
    <w:p w14:paraId="20620FC2" w14:textId="7DB601A6" w:rsidR="00C86BD2" w:rsidRPr="0051550D" w:rsidRDefault="00C86BD2" w:rsidP="00A242E2">
      <w:pPr>
        <w:tabs>
          <w:tab w:val="left" w:pos="2595"/>
        </w:tabs>
        <w:ind w:left="106" w:hangingChars="50" w:hanging="106"/>
        <w:rPr>
          <w:rFonts w:asciiTheme="majorEastAsia" w:eastAsiaTheme="majorEastAsia" w:hAnsiTheme="majorEastAsia"/>
          <w:b/>
          <w:sz w:val="22"/>
          <w:szCs w:val="24"/>
          <w:u w:val="single"/>
        </w:rPr>
      </w:pPr>
      <w:r w:rsidRPr="0051550D">
        <w:rPr>
          <w:rFonts w:asciiTheme="majorEastAsia" w:eastAsiaTheme="majorEastAsia" w:hAnsiTheme="majorEastAsia" w:hint="eastAsia"/>
          <w:b/>
          <w:sz w:val="22"/>
          <w:szCs w:val="24"/>
          <w:u w:val="single"/>
        </w:rPr>
        <w:t>１</w:t>
      </w:r>
      <w:r w:rsidR="0051550D" w:rsidRPr="0051550D">
        <w:rPr>
          <w:rFonts w:asciiTheme="majorEastAsia" w:eastAsiaTheme="majorEastAsia" w:hAnsiTheme="majorEastAsia" w:hint="eastAsia"/>
          <w:b/>
          <w:sz w:val="22"/>
          <w:szCs w:val="24"/>
          <w:u w:val="single"/>
        </w:rPr>
        <w:t xml:space="preserve"> </w:t>
      </w:r>
      <w:r w:rsidRPr="0051550D">
        <w:rPr>
          <w:rFonts w:asciiTheme="majorEastAsia" w:eastAsiaTheme="majorEastAsia" w:hAnsiTheme="majorEastAsia" w:hint="eastAsia"/>
          <w:b/>
          <w:sz w:val="22"/>
          <w:szCs w:val="24"/>
          <w:u w:val="single"/>
        </w:rPr>
        <w:t>総 論：指定水域における水環境の現状及び今後の方向性</w:t>
      </w:r>
    </w:p>
    <w:p w14:paraId="73F7C885" w14:textId="18768CEE" w:rsidR="0051550D" w:rsidRDefault="0051550D" w:rsidP="00A242E2">
      <w:pPr>
        <w:tabs>
          <w:tab w:val="left" w:pos="2595"/>
        </w:tabs>
        <w:ind w:left="316" w:hangingChars="150" w:hanging="316"/>
        <w:rPr>
          <w:rFonts w:asciiTheme="minorEastAsia" w:hAnsiTheme="minorEastAsia"/>
          <w:sz w:val="22"/>
          <w:szCs w:val="24"/>
        </w:rPr>
      </w:pPr>
      <w:r>
        <w:rPr>
          <w:rFonts w:asciiTheme="minorEastAsia" w:hAnsiTheme="minorEastAsia" w:hint="eastAsia"/>
          <w:sz w:val="22"/>
          <w:szCs w:val="24"/>
        </w:rPr>
        <w:t>【指定水域における水環境の現状</w:t>
      </w:r>
      <w:r w:rsidR="009A3154">
        <w:rPr>
          <w:rFonts w:asciiTheme="minorEastAsia" w:hAnsiTheme="minorEastAsia" w:hint="eastAsia"/>
          <w:sz w:val="22"/>
          <w:szCs w:val="24"/>
        </w:rPr>
        <w:t>と課題</w:t>
      </w:r>
      <w:r>
        <w:rPr>
          <w:rFonts w:asciiTheme="minorEastAsia" w:hAnsiTheme="minorEastAsia" w:hint="eastAsia"/>
          <w:sz w:val="22"/>
          <w:szCs w:val="24"/>
        </w:rPr>
        <w:t>】</w:t>
      </w:r>
    </w:p>
    <w:p w14:paraId="31C92200" w14:textId="3C1E6321" w:rsidR="00C86BD2" w:rsidRPr="009D0F7F" w:rsidRDefault="00F30F75" w:rsidP="009D0F7F">
      <w:pPr>
        <w:pStyle w:val="a3"/>
        <w:numPr>
          <w:ilvl w:val="0"/>
          <w:numId w:val="17"/>
        </w:numPr>
        <w:tabs>
          <w:tab w:val="left" w:pos="2595"/>
        </w:tabs>
        <w:ind w:leftChars="0"/>
        <w:rPr>
          <w:rFonts w:asciiTheme="minorEastAsia" w:hAnsiTheme="minorEastAsia"/>
          <w:sz w:val="22"/>
          <w:szCs w:val="24"/>
        </w:rPr>
      </w:pPr>
      <w:r w:rsidRPr="009D0F7F">
        <w:rPr>
          <w:rFonts w:asciiTheme="minorEastAsia" w:hAnsiTheme="minorEastAsia" w:hint="eastAsia"/>
          <w:sz w:val="22"/>
          <w:szCs w:val="24"/>
        </w:rPr>
        <w:t>これまでの９次にわたる水質総量削減の取組等により、指定水域の水質は全体的には改善してきており、すべての指定水域で窒素、</w:t>
      </w:r>
      <w:proofErr w:type="gramStart"/>
      <w:r w:rsidRPr="009D0F7F">
        <w:rPr>
          <w:rFonts w:asciiTheme="minorEastAsia" w:hAnsiTheme="minorEastAsia" w:hint="eastAsia"/>
          <w:sz w:val="22"/>
          <w:szCs w:val="24"/>
        </w:rPr>
        <w:t>りんの</w:t>
      </w:r>
      <w:proofErr w:type="gramEnd"/>
      <w:r w:rsidRPr="009D0F7F">
        <w:rPr>
          <w:rFonts w:asciiTheme="minorEastAsia" w:hAnsiTheme="minorEastAsia" w:hint="eastAsia"/>
          <w:sz w:val="22"/>
          <w:szCs w:val="24"/>
        </w:rPr>
        <w:t>環境基準の達成率は高い</w:t>
      </w:r>
      <w:r w:rsidR="009A3154" w:rsidRPr="009D0F7F">
        <w:rPr>
          <w:rFonts w:asciiTheme="minorEastAsia" w:hAnsiTheme="minorEastAsia" w:hint="eastAsia"/>
          <w:sz w:val="22"/>
          <w:szCs w:val="24"/>
        </w:rPr>
        <w:t>。</w:t>
      </w:r>
      <w:r w:rsidRPr="009D0F7F">
        <w:rPr>
          <w:rFonts w:asciiTheme="minorEastAsia" w:hAnsiTheme="minorEastAsia" w:hint="eastAsia"/>
          <w:sz w:val="22"/>
          <w:szCs w:val="24"/>
        </w:rPr>
        <w:t>大阪湾では環境基準達成率は窒素、</w:t>
      </w:r>
      <w:proofErr w:type="gramStart"/>
      <w:r w:rsidRPr="009D0F7F">
        <w:rPr>
          <w:rFonts w:asciiTheme="minorEastAsia" w:hAnsiTheme="minorEastAsia" w:hint="eastAsia"/>
          <w:sz w:val="22"/>
          <w:szCs w:val="24"/>
        </w:rPr>
        <w:t>りんで</w:t>
      </w:r>
      <w:proofErr w:type="gramEnd"/>
      <w:r w:rsidRPr="009D0F7F">
        <w:rPr>
          <w:rFonts w:asciiTheme="minorEastAsia" w:hAnsiTheme="minorEastAsia" w:hint="eastAsia"/>
          <w:sz w:val="22"/>
          <w:szCs w:val="24"/>
        </w:rPr>
        <w:t>平成</w:t>
      </w:r>
      <w:r w:rsidRPr="009D0F7F">
        <w:rPr>
          <w:rFonts w:asciiTheme="minorEastAsia" w:hAnsiTheme="minorEastAsia"/>
          <w:sz w:val="22"/>
          <w:szCs w:val="24"/>
        </w:rPr>
        <w:t>22</w:t>
      </w:r>
      <w:r w:rsidRPr="009D0F7F">
        <w:rPr>
          <w:rFonts w:asciiTheme="minorEastAsia" w:hAnsiTheme="minorEastAsia" w:hint="eastAsia"/>
          <w:sz w:val="22"/>
          <w:szCs w:val="24"/>
        </w:rPr>
        <w:t>年以降、</w:t>
      </w:r>
      <w:r w:rsidRPr="009D0F7F">
        <w:rPr>
          <w:rFonts w:asciiTheme="minorEastAsia" w:hAnsiTheme="minorEastAsia"/>
          <w:sz w:val="22"/>
          <w:szCs w:val="24"/>
        </w:rPr>
        <w:t>100%</w:t>
      </w:r>
      <w:r w:rsidRPr="009D0F7F">
        <w:rPr>
          <w:rFonts w:asciiTheme="minorEastAsia" w:hAnsiTheme="minorEastAsia" w:hint="eastAsia"/>
          <w:sz w:val="22"/>
          <w:szCs w:val="24"/>
        </w:rPr>
        <w:t>を維持している）。</w:t>
      </w:r>
    </w:p>
    <w:p w14:paraId="48E89E3A" w14:textId="5AD1A8D2" w:rsidR="00C86BD2" w:rsidRPr="009D0F7F" w:rsidRDefault="00F30F75" w:rsidP="009D0F7F">
      <w:pPr>
        <w:pStyle w:val="a3"/>
        <w:numPr>
          <w:ilvl w:val="0"/>
          <w:numId w:val="17"/>
        </w:numPr>
        <w:tabs>
          <w:tab w:val="left" w:pos="2595"/>
        </w:tabs>
        <w:ind w:leftChars="0"/>
        <w:rPr>
          <w:rFonts w:asciiTheme="minorEastAsia" w:hAnsiTheme="minorEastAsia"/>
          <w:sz w:val="22"/>
          <w:szCs w:val="24"/>
        </w:rPr>
      </w:pPr>
      <w:r w:rsidRPr="009D0F7F">
        <w:rPr>
          <w:rFonts w:asciiTheme="minorEastAsia" w:hAnsiTheme="minorEastAsia" w:hint="eastAsia"/>
          <w:sz w:val="22"/>
          <w:szCs w:val="24"/>
        </w:rPr>
        <w:t>一方、</w:t>
      </w:r>
      <w:r w:rsidRPr="009D0F7F">
        <w:rPr>
          <w:rFonts w:asciiTheme="minorEastAsia" w:hAnsiTheme="minorEastAsia"/>
          <w:sz w:val="22"/>
          <w:szCs w:val="24"/>
        </w:rPr>
        <w:t>COD</w:t>
      </w:r>
      <w:r w:rsidRPr="009D0F7F">
        <w:rPr>
          <w:rFonts w:asciiTheme="minorEastAsia" w:hAnsiTheme="minorEastAsia" w:hint="eastAsia"/>
          <w:sz w:val="22"/>
          <w:szCs w:val="24"/>
        </w:rPr>
        <w:t>の環境基準の達成率は横ばいで推移しており、難分解性有機物や外海水の寄与等が考えられている</w:t>
      </w:r>
      <w:r w:rsidR="009A3154" w:rsidRPr="009D0F7F">
        <w:rPr>
          <w:rFonts w:asciiTheme="minorEastAsia" w:hAnsiTheme="minorEastAsia" w:hint="eastAsia"/>
          <w:sz w:val="22"/>
          <w:szCs w:val="24"/>
        </w:rPr>
        <w:t>。</w:t>
      </w:r>
      <w:r w:rsidRPr="009D0F7F">
        <w:rPr>
          <w:rFonts w:asciiTheme="minorEastAsia" w:hAnsiTheme="minorEastAsia" w:hint="eastAsia"/>
          <w:sz w:val="22"/>
          <w:szCs w:val="24"/>
        </w:rPr>
        <w:t>大阪湾では一部のエリアで環境基準を達成していないものの、湾奥部における高濃度域の縮小傾向が見られる。</w:t>
      </w:r>
    </w:p>
    <w:p w14:paraId="66ACA3D9" w14:textId="7F57AE19" w:rsidR="00C86BD2" w:rsidRPr="009D0F7F" w:rsidRDefault="00F30F75" w:rsidP="009D0F7F">
      <w:pPr>
        <w:pStyle w:val="a3"/>
        <w:numPr>
          <w:ilvl w:val="0"/>
          <w:numId w:val="17"/>
        </w:numPr>
        <w:tabs>
          <w:tab w:val="left" w:pos="2595"/>
        </w:tabs>
        <w:ind w:leftChars="0"/>
        <w:rPr>
          <w:rFonts w:asciiTheme="minorEastAsia" w:hAnsiTheme="minorEastAsia"/>
          <w:sz w:val="22"/>
          <w:szCs w:val="24"/>
        </w:rPr>
      </w:pPr>
      <w:r w:rsidRPr="009D0F7F">
        <w:rPr>
          <w:rFonts w:asciiTheme="minorEastAsia" w:hAnsiTheme="minorEastAsia" w:hint="eastAsia"/>
          <w:sz w:val="22"/>
          <w:szCs w:val="24"/>
        </w:rPr>
        <w:t>いずれの指定水域においても湾奥部では</w:t>
      </w:r>
      <w:r w:rsidRPr="009D0F7F">
        <w:rPr>
          <w:rFonts w:asciiTheme="minorEastAsia" w:hAnsiTheme="minorEastAsia"/>
          <w:sz w:val="22"/>
          <w:szCs w:val="24"/>
        </w:rPr>
        <w:t>COD</w:t>
      </w:r>
      <w:r w:rsidRPr="009D0F7F">
        <w:rPr>
          <w:rFonts w:asciiTheme="minorEastAsia" w:hAnsiTheme="minorEastAsia" w:hint="eastAsia"/>
          <w:sz w:val="22"/>
          <w:szCs w:val="24"/>
        </w:rPr>
        <w:t>、窒素、</w:t>
      </w:r>
      <w:proofErr w:type="gramStart"/>
      <w:r w:rsidRPr="009D0F7F">
        <w:rPr>
          <w:rFonts w:asciiTheme="minorEastAsia" w:hAnsiTheme="minorEastAsia" w:hint="eastAsia"/>
          <w:sz w:val="22"/>
          <w:szCs w:val="24"/>
        </w:rPr>
        <w:t>りんの</w:t>
      </w:r>
      <w:proofErr w:type="gramEnd"/>
      <w:r w:rsidRPr="009D0F7F">
        <w:rPr>
          <w:rFonts w:asciiTheme="minorEastAsia" w:hAnsiTheme="minorEastAsia" w:hint="eastAsia"/>
          <w:sz w:val="22"/>
          <w:szCs w:val="24"/>
        </w:rPr>
        <w:t>濃度が相対的に高く、一部では貧酸素水塊の面積が増大傾向にあるなど、水環境保全上の課題が依然として存在している。</w:t>
      </w:r>
    </w:p>
    <w:p w14:paraId="7C63CD45" w14:textId="51EA1EBC" w:rsidR="00F30F75" w:rsidRDefault="00F30F75" w:rsidP="009D0F7F">
      <w:pPr>
        <w:pStyle w:val="a3"/>
        <w:numPr>
          <w:ilvl w:val="0"/>
          <w:numId w:val="17"/>
        </w:numPr>
        <w:ind w:leftChars="0"/>
      </w:pPr>
      <w:r w:rsidRPr="009D0F7F">
        <w:rPr>
          <w:rFonts w:asciiTheme="minorEastAsia" w:hAnsiTheme="minorEastAsia" w:hint="eastAsia"/>
          <w:sz w:val="22"/>
          <w:szCs w:val="24"/>
        </w:rPr>
        <w:t>近年では、一部の指定水域において栄養塩類の不足による水産資源への影響が指摘されているとともに、気候変動に伴う海水温上昇等による水環境の大きな変化も懸念されている。このような課題については、従来の水質総量削減制度による対応のみでは限界がある。</w:t>
      </w:r>
    </w:p>
    <w:p w14:paraId="0B376977" w14:textId="4ADA6F09" w:rsidR="00C86BD2" w:rsidRPr="009D0F7F" w:rsidRDefault="00F30F75" w:rsidP="009D0F7F">
      <w:pPr>
        <w:pStyle w:val="a3"/>
        <w:numPr>
          <w:ilvl w:val="0"/>
          <w:numId w:val="17"/>
        </w:numPr>
        <w:tabs>
          <w:tab w:val="left" w:pos="2595"/>
        </w:tabs>
        <w:ind w:leftChars="0"/>
        <w:rPr>
          <w:rFonts w:asciiTheme="minorEastAsia" w:hAnsiTheme="minorEastAsia"/>
          <w:sz w:val="22"/>
          <w:szCs w:val="24"/>
        </w:rPr>
      </w:pPr>
      <w:r w:rsidRPr="009D0F7F">
        <w:rPr>
          <w:rFonts w:asciiTheme="minorEastAsia" w:hAnsiTheme="minorEastAsia" w:hint="eastAsia"/>
          <w:sz w:val="22"/>
          <w:szCs w:val="24"/>
        </w:rPr>
        <w:t>瀬戸内海においては、令和３年６月に瀬戸内海環境保全特別措置法を改正し、地域ごとのニーズに応じて一部の海域への栄養塩類の供給を可能とするとともに、温室効果ガスの吸収源ともなる</w:t>
      </w:r>
      <w:r w:rsidRPr="009D0F7F">
        <w:rPr>
          <w:rFonts w:asciiTheme="minorEastAsia" w:hAnsiTheme="minorEastAsia" w:hint="eastAsia"/>
          <w:sz w:val="22"/>
          <w:szCs w:val="24"/>
        </w:rPr>
        <w:lastRenderedPageBreak/>
        <w:t>藻場・干潟の保全等を推進しているところである</w:t>
      </w:r>
      <w:r w:rsidR="009A3154" w:rsidRPr="009D0F7F">
        <w:rPr>
          <w:rFonts w:asciiTheme="minorEastAsia" w:hAnsiTheme="minorEastAsia" w:hint="eastAsia"/>
          <w:sz w:val="22"/>
          <w:szCs w:val="24"/>
        </w:rPr>
        <w:t>。</w:t>
      </w:r>
      <w:r w:rsidRPr="009D0F7F">
        <w:rPr>
          <w:rFonts w:asciiTheme="minorEastAsia" w:hAnsiTheme="minorEastAsia" w:hint="eastAsia"/>
          <w:sz w:val="22"/>
          <w:szCs w:val="24"/>
        </w:rPr>
        <w:t>大阪湾では兵庫県域の一部で既に栄養塩類</w:t>
      </w:r>
      <w:r w:rsidR="009C0408">
        <w:rPr>
          <w:rFonts w:asciiTheme="minorEastAsia" w:hAnsiTheme="minorEastAsia" w:hint="eastAsia"/>
          <w:sz w:val="22"/>
          <w:szCs w:val="24"/>
        </w:rPr>
        <w:t>管理計画に基づく栄養塩類の</w:t>
      </w:r>
      <w:r w:rsidRPr="009D0F7F">
        <w:rPr>
          <w:rFonts w:asciiTheme="minorEastAsia" w:hAnsiTheme="minorEastAsia" w:hint="eastAsia"/>
          <w:sz w:val="22"/>
          <w:szCs w:val="24"/>
        </w:rPr>
        <w:t>供給が行われている。</w:t>
      </w:r>
    </w:p>
    <w:p w14:paraId="4C42720B" w14:textId="77777777" w:rsidR="009A3154" w:rsidRDefault="009A3154" w:rsidP="009D0F7F">
      <w:pPr>
        <w:tabs>
          <w:tab w:val="left" w:pos="2595"/>
        </w:tabs>
        <w:ind w:leftChars="100" w:left="623" w:hangingChars="200" w:hanging="422"/>
        <w:rPr>
          <w:rFonts w:asciiTheme="minorEastAsia" w:hAnsiTheme="minorEastAsia"/>
          <w:sz w:val="22"/>
          <w:szCs w:val="24"/>
        </w:rPr>
      </w:pPr>
    </w:p>
    <w:p w14:paraId="1B3B12DA" w14:textId="24201934" w:rsidR="00C86BD2" w:rsidRPr="00C86BD2" w:rsidRDefault="0051550D" w:rsidP="00A242E2">
      <w:pPr>
        <w:tabs>
          <w:tab w:val="left" w:pos="2595"/>
        </w:tabs>
        <w:ind w:left="105" w:hangingChars="50" w:hanging="105"/>
        <w:rPr>
          <w:rFonts w:asciiTheme="minorEastAsia" w:hAnsiTheme="minorEastAsia"/>
          <w:sz w:val="22"/>
          <w:szCs w:val="24"/>
        </w:rPr>
      </w:pPr>
      <w:r>
        <w:rPr>
          <w:rFonts w:asciiTheme="minorEastAsia" w:hAnsiTheme="minorEastAsia" w:hint="eastAsia"/>
          <w:sz w:val="22"/>
          <w:szCs w:val="24"/>
        </w:rPr>
        <w:t>【</w:t>
      </w:r>
      <w:r w:rsidR="009A3154">
        <w:rPr>
          <w:rFonts w:asciiTheme="minorEastAsia" w:hAnsiTheme="minorEastAsia" w:hint="eastAsia"/>
          <w:sz w:val="22"/>
          <w:szCs w:val="24"/>
        </w:rPr>
        <w:t>総合的な水環境管理の在り方</w:t>
      </w:r>
      <w:r>
        <w:rPr>
          <w:rFonts w:asciiTheme="minorEastAsia" w:hAnsiTheme="minorEastAsia" w:hint="eastAsia"/>
          <w:sz w:val="22"/>
          <w:szCs w:val="24"/>
        </w:rPr>
        <w:t>】</w:t>
      </w:r>
    </w:p>
    <w:p w14:paraId="274D8C46" w14:textId="1B40B221" w:rsidR="00B454C3" w:rsidRPr="009D0F7F" w:rsidRDefault="009A3154" w:rsidP="009D0F7F">
      <w:pPr>
        <w:pStyle w:val="a3"/>
        <w:numPr>
          <w:ilvl w:val="0"/>
          <w:numId w:val="17"/>
        </w:numPr>
        <w:tabs>
          <w:tab w:val="left" w:pos="2595"/>
        </w:tabs>
        <w:ind w:leftChars="0"/>
        <w:rPr>
          <w:rFonts w:asciiTheme="minorEastAsia" w:hAnsiTheme="minorEastAsia"/>
          <w:sz w:val="22"/>
          <w:szCs w:val="24"/>
        </w:rPr>
      </w:pPr>
      <w:r w:rsidRPr="009D0F7F">
        <w:rPr>
          <w:rFonts w:asciiTheme="minorEastAsia" w:hAnsiTheme="minorEastAsia" w:hint="eastAsia"/>
          <w:sz w:val="22"/>
          <w:szCs w:val="24"/>
        </w:rPr>
        <w:t>従来のように指定水域全体で一律の対策を行うのではなく、地域のニーズや課題等に応じて、特定の水域ごとに目指すべき水環境の姿を地域が主体となって定め、きめ細やかな水環境管理への転換を図ることが重要である。このため、これまで削減のみを目標としてきた総量削減制度について、「総量管理制度」に転換する。</w:t>
      </w:r>
    </w:p>
    <w:p w14:paraId="264DF934" w14:textId="0B027916" w:rsidR="00B454C3" w:rsidRPr="00B454C3" w:rsidRDefault="009A3154" w:rsidP="009D0F7F">
      <w:pPr>
        <w:pStyle w:val="a3"/>
        <w:numPr>
          <w:ilvl w:val="0"/>
          <w:numId w:val="17"/>
        </w:numPr>
        <w:tabs>
          <w:tab w:val="left" w:pos="2595"/>
        </w:tabs>
        <w:ind w:leftChars="48" w:left="456"/>
        <w:rPr>
          <w:rFonts w:asciiTheme="minorEastAsia" w:hAnsiTheme="minorEastAsia"/>
          <w:sz w:val="22"/>
          <w:szCs w:val="24"/>
        </w:rPr>
      </w:pPr>
      <w:r w:rsidRPr="009A3154">
        <w:rPr>
          <w:rFonts w:hint="eastAsia"/>
        </w:rPr>
        <w:t>９次にわたる水質総量削減の取組等により改善してきた水質状況が悪化することがないよう（現</w:t>
      </w:r>
      <w:r w:rsidRPr="00B454C3">
        <w:rPr>
          <w:rFonts w:asciiTheme="minorEastAsia" w:hAnsiTheme="minorEastAsia" w:hint="eastAsia"/>
          <w:sz w:val="22"/>
          <w:szCs w:val="24"/>
        </w:rPr>
        <w:t>状非悪化）、総量削減制度の基本的な枠組は「総量管理制度」においても維持する。なお、「管理目標量」</w:t>
      </w:r>
      <w:r w:rsidR="009C0408">
        <w:rPr>
          <w:rFonts w:asciiTheme="minorEastAsia" w:hAnsiTheme="minorEastAsia" w:hint="eastAsia"/>
          <w:sz w:val="22"/>
          <w:szCs w:val="24"/>
        </w:rPr>
        <w:t>（従来の「削減目標量」）</w:t>
      </w:r>
      <w:r w:rsidRPr="00B454C3">
        <w:rPr>
          <w:rFonts w:asciiTheme="minorEastAsia" w:hAnsiTheme="minorEastAsia" w:hint="eastAsia"/>
          <w:sz w:val="22"/>
          <w:szCs w:val="24"/>
        </w:rPr>
        <w:t>については、人口及び産業の動向、汚水又は廃液処理の技術水準、下水道整備の見直し等を勘案し、実施可能な限度における対策を前提として汚濁負荷量の削減を図りつつ、栄養塩類管理を行う都府県においては、９次の削減目標量から増加させることも含めて柔軟に設定すべきである。</w:t>
      </w:r>
    </w:p>
    <w:p w14:paraId="3F4D1E45" w14:textId="76B2E284" w:rsidR="00B454C3" w:rsidRPr="00C86BD2" w:rsidRDefault="00B04EB1" w:rsidP="009D0F7F">
      <w:pPr>
        <w:pStyle w:val="a3"/>
        <w:numPr>
          <w:ilvl w:val="0"/>
          <w:numId w:val="17"/>
        </w:numPr>
        <w:tabs>
          <w:tab w:val="left" w:pos="2595"/>
        </w:tabs>
        <w:ind w:leftChars="48" w:left="456"/>
      </w:pPr>
      <w:r w:rsidRPr="009D0F7F">
        <w:rPr>
          <w:rFonts w:asciiTheme="minorEastAsia" w:hAnsiTheme="minorEastAsia" w:hint="eastAsia"/>
          <w:sz w:val="22"/>
          <w:szCs w:val="24"/>
        </w:rPr>
        <w:t>「総量管理制度」の下で、環境悪化のおそれがなく地域のニーズがある場合には、地域の生業が共存できる形できめ細やかな水質管理を行うことができるよう、栄養塩類管理計画の策定による栄養塩類管理を可能とする</w:t>
      </w:r>
      <w:r w:rsidR="00C86BD2" w:rsidRPr="00C86BD2">
        <w:rPr>
          <w:rFonts w:hint="eastAsia"/>
        </w:rPr>
        <w:t>。</w:t>
      </w:r>
    </w:p>
    <w:p w14:paraId="74F8857A" w14:textId="60E888E1" w:rsidR="00B454C3" w:rsidRDefault="00B04EB1" w:rsidP="00B454C3">
      <w:pPr>
        <w:pStyle w:val="a3"/>
        <w:numPr>
          <w:ilvl w:val="0"/>
          <w:numId w:val="17"/>
        </w:numPr>
        <w:tabs>
          <w:tab w:val="left" w:pos="2595"/>
        </w:tabs>
        <w:ind w:leftChars="48" w:left="456"/>
      </w:pPr>
      <w:r w:rsidRPr="00B04EB1">
        <w:rPr>
          <w:rFonts w:hint="eastAsia"/>
        </w:rPr>
        <w:t>湾奥部等の水質改善や貧酸素水塊への対応については、環境基準の達成状況等を踏まえつつ、汚濁負荷削減対策の実施のみならず、流況改善や藻場・干潟の保全・再生・創出、海底耕耘による底質改善といった汚濁負荷削減以外の手法も総合的に検討・実施すべき</w:t>
      </w:r>
      <w:r w:rsidR="009C0408">
        <w:rPr>
          <w:rFonts w:hint="eastAsia"/>
        </w:rPr>
        <w:t>である</w:t>
      </w:r>
      <w:r w:rsidR="00B454C3">
        <w:rPr>
          <w:rFonts w:hint="eastAsia"/>
        </w:rPr>
        <w:t>。</w:t>
      </w:r>
    </w:p>
    <w:p w14:paraId="55130DBE" w14:textId="107D424C" w:rsidR="00C86BD2" w:rsidRPr="00B454C3" w:rsidRDefault="00B04EB1" w:rsidP="009D0F7F">
      <w:pPr>
        <w:pStyle w:val="a3"/>
        <w:numPr>
          <w:ilvl w:val="0"/>
          <w:numId w:val="17"/>
        </w:numPr>
        <w:tabs>
          <w:tab w:val="left" w:pos="2595"/>
        </w:tabs>
        <w:ind w:leftChars="48" w:left="456"/>
      </w:pPr>
      <w:r w:rsidRPr="009D0F7F">
        <w:rPr>
          <w:rFonts w:asciiTheme="minorEastAsia" w:hAnsiTheme="minorEastAsia" w:hint="eastAsia"/>
          <w:sz w:val="22"/>
          <w:szCs w:val="24"/>
        </w:rPr>
        <w:t>多様な生物の生息・生育の場である藻場・干潟の保全・再生・創出や覆砂などの底質改善手法を総合的に講ずることで、美しい景観の保全や良好な水環境の創出と利活用などの多様化する地域のニーズに応じた水環境管理の実現を目指すべき</w:t>
      </w:r>
      <w:r w:rsidR="009C0408">
        <w:rPr>
          <w:rFonts w:asciiTheme="minorEastAsia" w:hAnsiTheme="minorEastAsia" w:hint="eastAsia"/>
          <w:sz w:val="22"/>
          <w:szCs w:val="24"/>
        </w:rPr>
        <w:t>である</w:t>
      </w:r>
      <w:r w:rsidRPr="009D0F7F">
        <w:rPr>
          <w:rFonts w:asciiTheme="minorEastAsia" w:hAnsiTheme="minorEastAsia" w:hint="eastAsia"/>
          <w:sz w:val="22"/>
          <w:szCs w:val="24"/>
        </w:rPr>
        <w:t>。</w:t>
      </w:r>
    </w:p>
    <w:p w14:paraId="6997F270" w14:textId="77777777" w:rsidR="00DD4409" w:rsidRPr="00DD4409" w:rsidRDefault="00DD4409" w:rsidP="00DD4409">
      <w:pPr>
        <w:tabs>
          <w:tab w:val="left" w:pos="2595"/>
        </w:tabs>
        <w:ind w:left="211" w:hangingChars="100" w:hanging="211"/>
        <w:rPr>
          <w:rFonts w:asciiTheme="minorEastAsia" w:hAnsiTheme="minorEastAsia"/>
          <w:sz w:val="22"/>
          <w:szCs w:val="24"/>
        </w:rPr>
      </w:pPr>
    </w:p>
    <w:p w14:paraId="03615242" w14:textId="421255C8" w:rsidR="00C86BD2" w:rsidRPr="0051550D" w:rsidRDefault="004B0701" w:rsidP="00A242E2">
      <w:pPr>
        <w:tabs>
          <w:tab w:val="left" w:pos="2595"/>
        </w:tabs>
        <w:ind w:left="106" w:hangingChars="50" w:hanging="106"/>
        <w:rPr>
          <w:rFonts w:asciiTheme="majorEastAsia" w:eastAsiaTheme="majorEastAsia" w:hAnsiTheme="majorEastAsia"/>
          <w:b/>
          <w:sz w:val="22"/>
          <w:szCs w:val="24"/>
          <w:u w:val="single"/>
        </w:rPr>
      </w:pPr>
      <w:r>
        <w:rPr>
          <w:rFonts w:asciiTheme="majorEastAsia" w:eastAsiaTheme="majorEastAsia" w:hAnsiTheme="majorEastAsia" w:hint="eastAsia"/>
          <w:b/>
          <w:sz w:val="22"/>
          <w:szCs w:val="24"/>
          <w:u w:val="single"/>
        </w:rPr>
        <w:t>２</w:t>
      </w:r>
      <w:r w:rsidR="00C86BD2" w:rsidRPr="0051550D">
        <w:rPr>
          <w:rFonts w:asciiTheme="majorEastAsia" w:eastAsiaTheme="majorEastAsia" w:hAnsiTheme="majorEastAsia" w:hint="eastAsia"/>
          <w:b/>
          <w:sz w:val="22"/>
          <w:szCs w:val="24"/>
          <w:u w:val="single"/>
        </w:rPr>
        <w:t>．第</w:t>
      </w:r>
      <w:r w:rsidR="00F30F75">
        <w:rPr>
          <w:rFonts w:asciiTheme="majorEastAsia" w:eastAsiaTheme="majorEastAsia" w:hAnsiTheme="majorEastAsia" w:hint="eastAsia"/>
          <w:b/>
          <w:sz w:val="22"/>
          <w:szCs w:val="24"/>
          <w:u w:val="single"/>
        </w:rPr>
        <w:t>1</w:t>
      </w:r>
      <w:r w:rsidR="00F30F75">
        <w:rPr>
          <w:rFonts w:asciiTheme="majorEastAsia" w:eastAsiaTheme="majorEastAsia" w:hAnsiTheme="majorEastAsia"/>
          <w:b/>
          <w:sz w:val="22"/>
          <w:szCs w:val="24"/>
          <w:u w:val="single"/>
        </w:rPr>
        <w:t>0</w:t>
      </w:r>
      <w:r w:rsidR="00C86BD2" w:rsidRPr="0051550D">
        <w:rPr>
          <w:rFonts w:asciiTheme="majorEastAsia" w:eastAsiaTheme="majorEastAsia" w:hAnsiTheme="majorEastAsia" w:hint="eastAsia"/>
          <w:b/>
          <w:sz w:val="22"/>
          <w:szCs w:val="24"/>
          <w:u w:val="single"/>
        </w:rPr>
        <w:t>次水質総量削減</w:t>
      </w:r>
      <w:r w:rsidR="00B04EB1">
        <w:rPr>
          <w:rFonts w:asciiTheme="majorEastAsia" w:eastAsiaTheme="majorEastAsia" w:hAnsiTheme="majorEastAsia" w:hint="eastAsia"/>
          <w:b/>
          <w:sz w:val="22"/>
          <w:szCs w:val="24"/>
          <w:u w:val="single"/>
        </w:rPr>
        <w:t>（管理）</w:t>
      </w:r>
      <w:r w:rsidR="00C86BD2" w:rsidRPr="0051550D">
        <w:rPr>
          <w:rFonts w:asciiTheme="majorEastAsia" w:eastAsiaTheme="majorEastAsia" w:hAnsiTheme="majorEastAsia" w:hint="eastAsia"/>
          <w:b/>
          <w:sz w:val="22"/>
          <w:szCs w:val="24"/>
          <w:u w:val="single"/>
        </w:rPr>
        <w:t>の実施に</w:t>
      </w:r>
      <w:r w:rsidR="00B04EB1">
        <w:rPr>
          <w:rFonts w:asciiTheme="majorEastAsia" w:eastAsiaTheme="majorEastAsia" w:hAnsiTheme="majorEastAsia" w:hint="eastAsia"/>
          <w:b/>
          <w:sz w:val="22"/>
          <w:szCs w:val="24"/>
          <w:u w:val="single"/>
        </w:rPr>
        <w:t>おいて対応すべき主な</w:t>
      </w:r>
      <w:r w:rsidR="00C86BD2" w:rsidRPr="0051550D">
        <w:rPr>
          <w:rFonts w:asciiTheme="majorEastAsia" w:eastAsiaTheme="majorEastAsia" w:hAnsiTheme="majorEastAsia" w:hint="eastAsia"/>
          <w:b/>
          <w:sz w:val="22"/>
          <w:szCs w:val="24"/>
          <w:u w:val="single"/>
        </w:rPr>
        <w:t>課題</w:t>
      </w:r>
    </w:p>
    <w:p w14:paraId="479D552A" w14:textId="43D023C5" w:rsidR="00C86BD2" w:rsidRPr="00C5651A" w:rsidRDefault="00B454C3" w:rsidP="009D0F7F">
      <w:pPr>
        <w:tabs>
          <w:tab w:val="left" w:pos="2595"/>
        </w:tabs>
        <w:ind w:firstLineChars="100" w:firstLine="211"/>
        <w:rPr>
          <w:rFonts w:asciiTheme="minorEastAsia" w:hAnsiTheme="minorEastAsia"/>
          <w:sz w:val="22"/>
          <w:szCs w:val="24"/>
        </w:rPr>
      </w:pPr>
      <w:r>
        <w:rPr>
          <w:rFonts w:asciiTheme="minorEastAsia" w:hAnsiTheme="minorEastAsia" w:hint="eastAsia"/>
          <w:sz w:val="22"/>
          <w:szCs w:val="24"/>
        </w:rPr>
        <w:t>➀</w:t>
      </w:r>
      <w:r w:rsidR="00B04EB1">
        <w:rPr>
          <w:rFonts w:asciiTheme="minorEastAsia" w:hAnsiTheme="minorEastAsia" w:hint="eastAsia"/>
          <w:sz w:val="22"/>
          <w:szCs w:val="24"/>
        </w:rPr>
        <w:t>制度の運用</w:t>
      </w:r>
    </w:p>
    <w:p w14:paraId="7B3BEAA0" w14:textId="7C6FB956" w:rsidR="00C86BD2" w:rsidRPr="00C5651A" w:rsidRDefault="00B04EB1" w:rsidP="009D0F7F">
      <w:pPr>
        <w:tabs>
          <w:tab w:val="left" w:pos="2595"/>
        </w:tabs>
        <w:ind w:leftChars="150" w:left="301"/>
        <w:rPr>
          <w:rFonts w:asciiTheme="minorEastAsia" w:hAnsiTheme="minorEastAsia"/>
          <w:sz w:val="22"/>
          <w:szCs w:val="24"/>
        </w:rPr>
      </w:pPr>
      <w:r w:rsidRPr="00B04EB1">
        <w:rPr>
          <w:rFonts w:asciiTheme="minorEastAsia" w:hAnsiTheme="minorEastAsia" w:hint="eastAsia"/>
          <w:sz w:val="22"/>
          <w:szCs w:val="24"/>
        </w:rPr>
        <w:t>底層DOの改善に向けて、指定水域における環境基準の達成評価及び評価結果を踏まえた地域の関係者等による対策の検討を着実に進める必要がある。</w:t>
      </w:r>
    </w:p>
    <w:p w14:paraId="4ABF4433" w14:textId="79DB94B3" w:rsidR="00C86BD2" w:rsidRPr="00C5651A" w:rsidRDefault="00B454C3" w:rsidP="00A242E2">
      <w:pPr>
        <w:tabs>
          <w:tab w:val="left" w:pos="2595"/>
        </w:tabs>
        <w:ind w:left="105" w:hangingChars="50" w:hanging="105"/>
        <w:rPr>
          <w:rFonts w:asciiTheme="minorEastAsia" w:hAnsiTheme="minorEastAsia"/>
          <w:sz w:val="22"/>
          <w:szCs w:val="24"/>
        </w:rPr>
      </w:pPr>
      <w:r>
        <w:rPr>
          <w:rFonts w:asciiTheme="minorEastAsia" w:hAnsiTheme="minorEastAsia" w:hint="eastAsia"/>
          <w:sz w:val="22"/>
          <w:szCs w:val="24"/>
        </w:rPr>
        <w:t xml:space="preserve">　②</w:t>
      </w:r>
      <w:r w:rsidR="00B04EB1">
        <w:rPr>
          <w:rFonts w:asciiTheme="minorEastAsia" w:hAnsiTheme="minorEastAsia" w:hint="eastAsia"/>
          <w:sz w:val="22"/>
          <w:szCs w:val="24"/>
        </w:rPr>
        <w:t>モニタリングの充実</w:t>
      </w:r>
    </w:p>
    <w:p w14:paraId="320B65C2" w14:textId="355E2DEE" w:rsidR="00C86BD2" w:rsidRPr="00C5651A" w:rsidRDefault="00B04EB1" w:rsidP="009D0F7F">
      <w:pPr>
        <w:tabs>
          <w:tab w:val="left" w:pos="2595"/>
        </w:tabs>
        <w:ind w:leftChars="150" w:left="301"/>
        <w:rPr>
          <w:rFonts w:asciiTheme="minorEastAsia" w:hAnsiTheme="minorEastAsia"/>
          <w:sz w:val="22"/>
          <w:szCs w:val="24"/>
        </w:rPr>
      </w:pPr>
      <w:r w:rsidRPr="00B04EB1">
        <w:rPr>
          <w:rFonts w:asciiTheme="minorEastAsia" w:hAnsiTheme="minorEastAsia" w:hint="eastAsia"/>
          <w:sz w:val="22"/>
          <w:szCs w:val="24"/>
        </w:rPr>
        <w:t>栄養塩類管理をはじめとした水質総量管理に伴う水環境への影響については、特定の水産資源のみでなく、生態系全体への影響を確認する必要がある。また、短期的変化のみならず、長期的変化にも留意すべきである。</w:t>
      </w:r>
    </w:p>
    <w:p w14:paraId="4F7109F2" w14:textId="77777777" w:rsidR="0051550D" w:rsidRDefault="0051550D" w:rsidP="00A242E2">
      <w:pPr>
        <w:suppressLineNumbers/>
        <w:tabs>
          <w:tab w:val="left" w:pos="2595"/>
        </w:tabs>
        <w:rPr>
          <w:rFonts w:asciiTheme="minorEastAsia" w:hAnsiTheme="minorEastAsia"/>
          <w:color w:val="FF0000"/>
          <w:sz w:val="22"/>
        </w:rPr>
      </w:pPr>
    </w:p>
    <w:p w14:paraId="38F8211A" w14:textId="1D4CC0DF" w:rsidR="001E5797" w:rsidRPr="0029354B" w:rsidRDefault="00313B0C" w:rsidP="00A242E2">
      <w:pPr>
        <w:widowControl/>
        <w:spacing w:line="300" w:lineRule="exact"/>
        <w:jc w:val="left"/>
        <w:rPr>
          <w:rFonts w:asciiTheme="majorEastAsia" w:eastAsiaTheme="majorEastAsia" w:hAnsiTheme="majorEastAsia"/>
          <w:b/>
          <w:sz w:val="24"/>
          <w:szCs w:val="24"/>
        </w:rPr>
      </w:pPr>
      <w:r>
        <w:rPr>
          <w:rFonts w:asciiTheme="majorEastAsia" w:eastAsiaTheme="majorEastAsia" w:hAnsiTheme="majorEastAsia" w:hint="eastAsia"/>
          <w:b/>
          <w:sz w:val="22"/>
        </w:rPr>
        <w:t>３</w:t>
      </w:r>
      <w:r w:rsidR="00303544" w:rsidRPr="0029354B">
        <w:rPr>
          <w:rFonts w:asciiTheme="majorEastAsia" w:eastAsiaTheme="majorEastAsia" w:hAnsiTheme="majorEastAsia" w:hint="eastAsia"/>
          <w:b/>
          <w:sz w:val="24"/>
          <w:szCs w:val="24"/>
        </w:rPr>
        <w:t xml:space="preserve">　</w:t>
      </w:r>
      <w:r w:rsidR="004C5383" w:rsidRPr="004C5383">
        <w:rPr>
          <w:rFonts w:asciiTheme="majorEastAsia" w:eastAsiaTheme="majorEastAsia" w:hAnsiTheme="majorEastAsia" w:hint="eastAsia"/>
          <w:b/>
          <w:sz w:val="24"/>
          <w:szCs w:val="24"/>
        </w:rPr>
        <w:t>瀬戸内海の環境の保全に関する計画</w:t>
      </w:r>
      <w:r w:rsidR="0036404A" w:rsidRPr="0029354B">
        <w:rPr>
          <w:rFonts w:asciiTheme="majorEastAsia" w:eastAsiaTheme="majorEastAsia" w:hAnsiTheme="majorEastAsia" w:hint="eastAsia"/>
          <w:b/>
          <w:sz w:val="24"/>
          <w:szCs w:val="24"/>
        </w:rPr>
        <w:t>について</w:t>
      </w:r>
    </w:p>
    <w:p w14:paraId="47B84BEC" w14:textId="4590F929" w:rsidR="00295195" w:rsidRDefault="006E4660" w:rsidP="009D0F7F">
      <w:pPr>
        <w:widowControl/>
        <w:spacing w:line="300" w:lineRule="exact"/>
        <w:ind w:left="211" w:hangingChars="100" w:hanging="211"/>
        <w:jc w:val="left"/>
        <w:rPr>
          <w:rFonts w:asciiTheme="minorEastAsia" w:hAnsiTheme="minorEastAsia"/>
          <w:sz w:val="22"/>
        </w:rPr>
      </w:pPr>
      <w:r w:rsidRPr="004A1AC9">
        <w:rPr>
          <w:rFonts w:asciiTheme="minorEastAsia" w:hAnsiTheme="minorEastAsia" w:hint="eastAsia"/>
          <w:sz w:val="22"/>
        </w:rPr>
        <w:t xml:space="preserve">　</w:t>
      </w:r>
      <w:r w:rsidR="00996022">
        <w:rPr>
          <w:rFonts w:asciiTheme="minorEastAsia" w:hAnsiTheme="minorEastAsia" w:hint="eastAsia"/>
          <w:sz w:val="22"/>
        </w:rPr>
        <w:t xml:space="preserve">　</w:t>
      </w:r>
      <w:r w:rsidR="002C3304">
        <w:rPr>
          <w:rFonts w:asciiTheme="minorEastAsia" w:hAnsiTheme="minorEastAsia" w:hint="eastAsia"/>
          <w:sz w:val="22"/>
        </w:rPr>
        <w:t>瀬戸内海環境保全基本計画は、</w:t>
      </w:r>
      <w:r w:rsidR="000B2A0D">
        <w:rPr>
          <w:rFonts w:asciiTheme="minorEastAsia" w:hAnsiTheme="minorEastAsia" w:hint="eastAsia"/>
          <w:sz w:val="22"/>
        </w:rPr>
        <w:t>瀬戸法第３条の規定に基づき、瀬戸法第2条の2に規定する基本理念に則り、</w:t>
      </w:r>
      <w:r w:rsidR="000B2A0D" w:rsidRPr="000B2A0D">
        <w:rPr>
          <w:rFonts w:asciiTheme="minorEastAsia" w:hAnsiTheme="minorEastAsia" w:hint="eastAsia"/>
          <w:sz w:val="22"/>
        </w:rPr>
        <w:t>瀬戸内海の環境の保全上有効な施策の実施を推進するため、瀬戸内海の沿岸域の環境の保全、再生及び創出、水質の保全及び管理、自然景観及び文化的景観の保全、水産資源の持続的な利用の確保等に関し、瀬戸内海の環境の保全に関する基本となるべき計画</w:t>
      </w:r>
      <w:r w:rsidR="000B2A0D">
        <w:rPr>
          <w:rFonts w:asciiTheme="minorEastAsia" w:hAnsiTheme="minorEastAsia" w:hint="eastAsia"/>
          <w:sz w:val="22"/>
        </w:rPr>
        <w:t>として政府が策定するものである</w:t>
      </w:r>
      <w:r w:rsidR="00295195" w:rsidRPr="00295195">
        <w:rPr>
          <w:rFonts w:asciiTheme="minorEastAsia" w:hAnsiTheme="minorEastAsia" w:hint="eastAsia"/>
          <w:sz w:val="22"/>
        </w:rPr>
        <w:t>。</w:t>
      </w:r>
      <w:r w:rsidR="000B2A0D">
        <w:rPr>
          <w:rFonts w:asciiTheme="minorEastAsia" w:hAnsiTheme="minorEastAsia" w:hint="eastAsia"/>
          <w:sz w:val="22"/>
        </w:rPr>
        <w:t>現計画は令和4年2月に閣議決定されたものであり、</w:t>
      </w:r>
      <w:r w:rsidR="00996022" w:rsidRPr="00996022">
        <w:rPr>
          <w:rFonts w:asciiTheme="minorEastAsia" w:hAnsiTheme="minorEastAsia" w:hint="eastAsia"/>
          <w:sz w:val="22"/>
        </w:rPr>
        <w:t>計画の期間は概ね10年と</w:t>
      </w:r>
      <w:r w:rsidR="00996022">
        <w:rPr>
          <w:rFonts w:asciiTheme="minorEastAsia" w:hAnsiTheme="minorEastAsia" w:hint="eastAsia"/>
          <w:sz w:val="22"/>
        </w:rPr>
        <w:t>されている</w:t>
      </w:r>
      <w:r w:rsidR="00996022" w:rsidRPr="00996022">
        <w:rPr>
          <w:rFonts w:asciiTheme="minorEastAsia" w:hAnsiTheme="minorEastAsia" w:hint="eastAsia"/>
          <w:sz w:val="22"/>
        </w:rPr>
        <w:t>。また、策定時から概ね５年ごとに、本計画に基づく施策の進捗状況について点検を行うものとし、必要に応じて見直しを行うものと</w:t>
      </w:r>
      <w:r w:rsidR="00996022">
        <w:rPr>
          <w:rFonts w:asciiTheme="minorEastAsia" w:hAnsiTheme="minorEastAsia" w:hint="eastAsia"/>
          <w:sz w:val="22"/>
        </w:rPr>
        <w:t>されている</w:t>
      </w:r>
      <w:r w:rsidR="00996022" w:rsidRPr="00996022">
        <w:rPr>
          <w:rFonts w:asciiTheme="minorEastAsia" w:hAnsiTheme="minorEastAsia" w:hint="eastAsia"/>
          <w:sz w:val="22"/>
        </w:rPr>
        <w:t>。</w:t>
      </w:r>
    </w:p>
    <w:p w14:paraId="4C78A53E" w14:textId="47E09907" w:rsidR="00295195" w:rsidRPr="00295195" w:rsidRDefault="00996022" w:rsidP="00A242E2">
      <w:pPr>
        <w:spacing w:line="300" w:lineRule="exact"/>
        <w:ind w:leftChars="100" w:left="201" w:firstLineChars="100" w:firstLine="211"/>
        <w:rPr>
          <w:rFonts w:asciiTheme="minorEastAsia" w:hAnsiTheme="minorEastAsia"/>
          <w:sz w:val="22"/>
        </w:rPr>
      </w:pPr>
      <w:r>
        <w:rPr>
          <w:rFonts w:asciiTheme="minorEastAsia" w:hAnsiTheme="minorEastAsia" w:hint="eastAsia"/>
          <w:sz w:val="22"/>
        </w:rPr>
        <w:t>基本計画において、以下の４項目について目標を掲げている。</w:t>
      </w:r>
    </w:p>
    <w:p w14:paraId="294B4F3F" w14:textId="2B11153D" w:rsidR="00295195" w:rsidRPr="00295195" w:rsidRDefault="00B454C3" w:rsidP="00B454C3">
      <w:pPr>
        <w:widowControl/>
        <w:spacing w:line="300" w:lineRule="exact"/>
        <w:ind w:firstLineChars="200" w:firstLine="422"/>
        <w:jc w:val="left"/>
        <w:rPr>
          <w:rFonts w:asciiTheme="minorEastAsia" w:hAnsiTheme="minorEastAsia"/>
          <w:sz w:val="22"/>
        </w:rPr>
      </w:pPr>
      <w:r>
        <w:rPr>
          <w:rFonts w:asciiTheme="minorEastAsia" w:hAnsiTheme="minorEastAsia" w:hint="eastAsia"/>
          <w:sz w:val="22"/>
        </w:rPr>
        <w:t>・</w:t>
      </w:r>
      <w:r w:rsidR="002C3304">
        <w:rPr>
          <w:rFonts w:asciiTheme="minorEastAsia" w:hAnsiTheme="minorEastAsia" w:hint="eastAsia"/>
          <w:sz w:val="22"/>
        </w:rPr>
        <w:t>沿岸域の環境の保全、再生及び創出</w:t>
      </w:r>
    </w:p>
    <w:p w14:paraId="11A6B1A8" w14:textId="3686549D" w:rsidR="00295195" w:rsidRPr="00295195" w:rsidRDefault="00B454C3" w:rsidP="00A242E2">
      <w:pPr>
        <w:widowControl/>
        <w:spacing w:line="300" w:lineRule="exact"/>
        <w:ind w:firstLineChars="200" w:firstLine="422"/>
        <w:jc w:val="left"/>
        <w:rPr>
          <w:rFonts w:asciiTheme="minorEastAsia" w:hAnsiTheme="minorEastAsia"/>
          <w:sz w:val="22"/>
        </w:rPr>
      </w:pPr>
      <w:r>
        <w:rPr>
          <w:rFonts w:asciiTheme="minorEastAsia" w:hAnsiTheme="minorEastAsia" w:hint="eastAsia"/>
          <w:sz w:val="22"/>
        </w:rPr>
        <w:t>・</w:t>
      </w:r>
      <w:r w:rsidR="002C3304">
        <w:rPr>
          <w:rFonts w:asciiTheme="minorEastAsia" w:hAnsiTheme="minorEastAsia" w:hint="eastAsia"/>
          <w:sz w:val="22"/>
        </w:rPr>
        <w:t>水質の保全及び管理</w:t>
      </w:r>
    </w:p>
    <w:p w14:paraId="7679307D" w14:textId="50545D0A" w:rsidR="00295195" w:rsidRPr="00295195" w:rsidRDefault="00B454C3" w:rsidP="00A242E2">
      <w:pPr>
        <w:widowControl/>
        <w:spacing w:line="300" w:lineRule="exact"/>
        <w:ind w:firstLineChars="200" w:firstLine="422"/>
        <w:jc w:val="left"/>
        <w:rPr>
          <w:rFonts w:asciiTheme="minorEastAsia" w:hAnsiTheme="minorEastAsia"/>
          <w:sz w:val="22"/>
        </w:rPr>
      </w:pPr>
      <w:r>
        <w:rPr>
          <w:rFonts w:asciiTheme="minorEastAsia" w:hAnsiTheme="minorEastAsia" w:hint="eastAsia"/>
          <w:sz w:val="22"/>
        </w:rPr>
        <w:t>・</w:t>
      </w:r>
      <w:r w:rsidR="002C3304">
        <w:rPr>
          <w:rFonts w:asciiTheme="minorEastAsia" w:hAnsiTheme="minorEastAsia" w:hint="eastAsia"/>
          <w:sz w:val="22"/>
        </w:rPr>
        <w:t>自然景観及び文化的景観の保全</w:t>
      </w:r>
    </w:p>
    <w:p w14:paraId="15548D95" w14:textId="3FC196EC" w:rsidR="00EB1DEA" w:rsidRDefault="00B454C3" w:rsidP="00A242E2">
      <w:pPr>
        <w:widowControl/>
        <w:spacing w:line="300" w:lineRule="exact"/>
        <w:ind w:firstLineChars="200" w:firstLine="422"/>
        <w:jc w:val="left"/>
        <w:rPr>
          <w:rFonts w:asciiTheme="minorEastAsia" w:hAnsiTheme="minorEastAsia"/>
          <w:sz w:val="22"/>
        </w:rPr>
      </w:pPr>
      <w:r>
        <w:rPr>
          <w:rFonts w:asciiTheme="minorEastAsia" w:hAnsiTheme="minorEastAsia" w:hint="eastAsia"/>
          <w:sz w:val="22"/>
        </w:rPr>
        <w:lastRenderedPageBreak/>
        <w:t>・</w:t>
      </w:r>
      <w:r w:rsidR="002C3304">
        <w:rPr>
          <w:rFonts w:asciiTheme="minorEastAsia" w:hAnsiTheme="minorEastAsia" w:hint="eastAsia"/>
          <w:sz w:val="22"/>
        </w:rPr>
        <w:t>水産資源の持続的な利用の確保</w:t>
      </w:r>
    </w:p>
    <w:p w14:paraId="1B156CBA" w14:textId="77777777" w:rsidR="006A45BB" w:rsidRDefault="006A45BB" w:rsidP="00A242E2">
      <w:pPr>
        <w:widowControl/>
        <w:spacing w:line="300" w:lineRule="exact"/>
        <w:ind w:leftChars="113" w:left="227" w:firstLineChars="100" w:firstLine="211"/>
        <w:jc w:val="left"/>
        <w:rPr>
          <w:rFonts w:asciiTheme="minorEastAsia" w:hAnsiTheme="minorEastAsia"/>
          <w:sz w:val="22"/>
        </w:rPr>
      </w:pPr>
    </w:p>
    <w:p w14:paraId="126232F1" w14:textId="42FF23FE" w:rsidR="00D566E4" w:rsidRDefault="00373CF6" w:rsidP="00A242E2">
      <w:pPr>
        <w:widowControl/>
        <w:spacing w:line="300" w:lineRule="exact"/>
        <w:ind w:leftChars="113" w:left="227" w:firstLineChars="100" w:firstLine="211"/>
        <w:jc w:val="left"/>
        <w:rPr>
          <w:rFonts w:asciiTheme="minorEastAsia" w:hAnsiTheme="minorEastAsia"/>
          <w:sz w:val="22"/>
        </w:rPr>
      </w:pPr>
      <w:r w:rsidRPr="00373CF6">
        <w:rPr>
          <w:rFonts w:asciiTheme="minorEastAsia" w:hAnsiTheme="minorEastAsia" w:hint="eastAsia"/>
          <w:sz w:val="22"/>
        </w:rPr>
        <w:t>関係府県知事は、基本理念に</w:t>
      </w:r>
      <w:r w:rsidR="00042824">
        <w:rPr>
          <w:rFonts w:asciiTheme="minorEastAsia" w:hAnsiTheme="minorEastAsia" w:hint="eastAsia"/>
          <w:sz w:val="22"/>
        </w:rPr>
        <w:t>則り</w:t>
      </w:r>
      <w:r w:rsidRPr="00373CF6">
        <w:rPr>
          <w:rFonts w:asciiTheme="minorEastAsia" w:hAnsiTheme="minorEastAsia" w:hint="eastAsia"/>
          <w:sz w:val="22"/>
        </w:rPr>
        <w:t>、かつ、基本計画に基づき、当該府県の区域において瀬戸内海の環境の保全に関し実施すべき施策について、瀬戸内海の環境の保全に関する府県計画を定めるものと</w:t>
      </w:r>
      <w:r>
        <w:rPr>
          <w:rFonts w:asciiTheme="minorEastAsia" w:hAnsiTheme="minorEastAsia" w:hint="eastAsia"/>
          <w:sz w:val="22"/>
        </w:rPr>
        <w:t>されている</w:t>
      </w:r>
      <w:r w:rsidRPr="00373CF6">
        <w:rPr>
          <w:rFonts w:asciiTheme="minorEastAsia" w:hAnsiTheme="minorEastAsia" w:hint="eastAsia"/>
          <w:sz w:val="22"/>
        </w:rPr>
        <w:t>。</w:t>
      </w:r>
    </w:p>
    <w:p w14:paraId="7121A197" w14:textId="3D02CF7A" w:rsidR="00373CF6" w:rsidRPr="00373CF6" w:rsidRDefault="00373CF6" w:rsidP="00A242E2">
      <w:pPr>
        <w:widowControl/>
        <w:spacing w:line="300" w:lineRule="exact"/>
        <w:ind w:leftChars="113" w:left="227" w:firstLineChars="100" w:firstLine="211"/>
        <w:jc w:val="left"/>
        <w:rPr>
          <w:rFonts w:asciiTheme="minorEastAsia" w:hAnsiTheme="minorEastAsia"/>
          <w:sz w:val="22"/>
        </w:rPr>
      </w:pPr>
      <w:r>
        <w:rPr>
          <w:rFonts w:asciiTheme="minorEastAsia" w:hAnsiTheme="minorEastAsia" w:hint="eastAsia"/>
          <w:sz w:val="22"/>
        </w:rPr>
        <w:t>なお</w:t>
      </w:r>
      <w:r w:rsidR="005863DC">
        <w:rPr>
          <w:rFonts w:asciiTheme="minorEastAsia" w:hAnsiTheme="minorEastAsia" w:hint="eastAsia"/>
          <w:sz w:val="22"/>
        </w:rPr>
        <w:t>令和９年より中央環境審議会土壌・農薬部会に瀬戸内海環境保全小委員会を設置し、改正瀬戸法の施行状況に係る点検、</w:t>
      </w:r>
      <w:r>
        <w:rPr>
          <w:rFonts w:asciiTheme="minorEastAsia" w:hAnsiTheme="minorEastAsia" w:hint="eastAsia"/>
          <w:sz w:val="22"/>
        </w:rPr>
        <w:t>基本計画の点検ならびに、</w:t>
      </w:r>
      <w:r w:rsidR="005863DC">
        <w:rPr>
          <w:rFonts w:asciiTheme="minorEastAsia" w:hAnsiTheme="minorEastAsia" w:hint="eastAsia"/>
          <w:sz w:val="22"/>
        </w:rPr>
        <w:t>指標のフォローアップが</w:t>
      </w:r>
      <w:r>
        <w:rPr>
          <w:rFonts w:asciiTheme="minorEastAsia" w:hAnsiTheme="minorEastAsia" w:hint="eastAsia"/>
          <w:sz w:val="22"/>
        </w:rPr>
        <w:t>行われる見込みである。</w:t>
      </w:r>
    </w:p>
    <w:p w14:paraId="46FA6CA0" w14:textId="66344190" w:rsidR="00D54CBD" w:rsidRDefault="00D54CBD" w:rsidP="00A242E2">
      <w:pPr>
        <w:widowControl/>
        <w:spacing w:line="300" w:lineRule="exact"/>
        <w:ind w:leftChars="13" w:left="26" w:firstLineChars="100" w:firstLine="211"/>
        <w:jc w:val="left"/>
        <w:rPr>
          <w:rFonts w:asciiTheme="minorEastAsia" w:hAnsiTheme="minorEastAsia"/>
          <w:sz w:val="22"/>
        </w:rPr>
      </w:pPr>
    </w:p>
    <w:p w14:paraId="0862900E" w14:textId="3B28D24F" w:rsidR="000763E5" w:rsidRPr="00A242E2" w:rsidRDefault="00D566E4" w:rsidP="00A242E2">
      <w:pPr>
        <w:widowControl/>
        <w:spacing w:line="300" w:lineRule="exact"/>
        <w:jc w:val="left"/>
        <w:rPr>
          <w:rFonts w:asciiTheme="minorEastAsia" w:hAnsiTheme="minorEastAsia"/>
          <w:sz w:val="22"/>
          <w:u w:val="single"/>
        </w:rPr>
      </w:pPr>
      <w:r>
        <w:rPr>
          <w:rFonts w:asciiTheme="majorEastAsia" w:eastAsiaTheme="majorEastAsia" w:hAnsiTheme="majorEastAsia" w:hint="eastAsia"/>
          <w:sz w:val="22"/>
        </w:rPr>
        <w:t>４</w:t>
      </w:r>
      <w:r w:rsidR="000763E5" w:rsidRPr="00A242E2">
        <w:rPr>
          <w:rFonts w:asciiTheme="majorEastAsia" w:eastAsiaTheme="majorEastAsia" w:hAnsiTheme="majorEastAsia" w:hint="eastAsia"/>
          <w:b/>
          <w:sz w:val="24"/>
          <w:szCs w:val="24"/>
        </w:rPr>
        <w:t xml:space="preserve">　関連する制度等の状況について</w:t>
      </w:r>
    </w:p>
    <w:p w14:paraId="5D6A7837" w14:textId="2818F140" w:rsidR="009B618E" w:rsidRPr="00A242E2" w:rsidRDefault="00D566E4" w:rsidP="00A242E2">
      <w:pPr>
        <w:widowControl/>
        <w:spacing w:line="300" w:lineRule="exact"/>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４</w:t>
      </w:r>
      <w:r w:rsidRPr="00A242E2">
        <w:rPr>
          <w:rFonts w:asciiTheme="majorEastAsia" w:eastAsiaTheme="majorEastAsia" w:hAnsiTheme="majorEastAsia" w:hint="eastAsia"/>
          <w:b/>
          <w:sz w:val="22"/>
          <w:szCs w:val="24"/>
        </w:rPr>
        <w:t xml:space="preserve">－１　</w:t>
      </w:r>
      <w:bookmarkStart w:id="0" w:name="_Hlk234830879"/>
      <w:r w:rsidRPr="00A242E2">
        <w:rPr>
          <w:rFonts w:asciiTheme="majorEastAsia" w:eastAsiaTheme="majorEastAsia" w:hAnsiTheme="majorEastAsia" w:hint="eastAsia"/>
          <w:b/>
          <w:sz w:val="22"/>
          <w:szCs w:val="24"/>
        </w:rPr>
        <w:t>2030大阪府環境総合計画</w:t>
      </w:r>
      <w:bookmarkEnd w:id="0"/>
      <w:r w:rsidRPr="00A242E2">
        <w:rPr>
          <w:rFonts w:asciiTheme="majorEastAsia" w:eastAsiaTheme="majorEastAsia" w:hAnsiTheme="majorEastAsia" w:hint="eastAsia"/>
          <w:b/>
          <w:sz w:val="22"/>
          <w:szCs w:val="24"/>
        </w:rPr>
        <w:t>（令和３年３月策定</w:t>
      </w:r>
      <w:r w:rsidR="00387C0E">
        <w:rPr>
          <w:rFonts w:asciiTheme="majorEastAsia" w:eastAsiaTheme="majorEastAsia" w:hAnsiTheme="majorEastAsia" w:hint="eastAsia"/>
          <w:b/>
          <w:sz w:val="22"/>
          <w:szCs w:val="24"/>
        </w:rPr>
        <w:t>、令和８年３月改定</w:t>
      </w:r>
      <w:r w:rsidRPr="00A242E2">
        <w:rPr>
          <w:rFonts w:asciiTheme="majorEastAsia" w:eastAsiaTheme="majorEastAsia" w:hAnsiTheme="majorEastAsia" w:hint="eastAsia"/>
          <w:b/>
          <w:sz w:val="22"/>
          <w:szCs w:val="24"/>
        </w:rPr>
        <w:t>）</w:t>
      </w:r>
    </w:p>
    <w:p w14:paraId="69F0176E" w14:textId="5FEBE1D7" w:rsidR="00575545" w:rsidRPr="00A242E2" w:rsidRDefault="00575545" w:rsidP="009D0F7F">
      <w:pPr>
        <w:widowControl/>
        <w:spacing w:line="300" w:lineRule="exact"/>
        <w:ind w:leftChars="100" w:left="201" w:firstLineChars="100" w:firstLine="211"/>
        <w:jc w:val="left"/>
        <w:rPr>
          <w:rFonts w:asciiTheme="minorEastAsia" w:hAnsiTheme="minorEastAsia"/>
          <w:sz w:val="22"/>
          <w:szCs w:val="24"/>
        </w:rPr>
      </w:pPr>
      <w:r w:rsidRPr="00A242E2">
        <w:rPr>
          <w:rFonts w:asciiTheme="minorEastAsia" w:hAnsiTheme="minorEastAsia" w:hint="eastAsia"/>
          <w:sz w:val="22"/>
          <w:szCs w:val="24"/>
        </w:rPr>
        <w:t>大阪府環境基本条例に基づき、現在及び将来にわたり府民の健康で文化的な生活を確保することを目的として、豊かな環境の保全及び創造に関する施策を総合的かつ計画的に推進するために策定</w:t>
      </w:r>
      <w:r w:rsidR="00387C0E">
        <w:rPr>
          <w:rFonts w:asciiTheme="minorEastAsia" w:hAnsiTheme="minorEastAsia" w:hint="eastAsia"/>
          <w:sz w:val="22"/>
          <w:szCs w:val="24"/>
        </w:rPr>
        <w:t>するものである。</w:t>
      </w:r>
    </w:p>
    <w:p w14:paraId="70C89CB1" w14:textId="5E6D5A79" w:rsidR="002027B5" w:rsidRPr="00A242E2" w:rsidRDefault="00387C0E" w:rsidP="009D0F7F">
      <w:pPr>
        <w:widowControl/>
        <w:spacing w:line="300" w:lineRule="exact"/>
        <w:ind w:leftChars="100" w:left="201" w:firstLineChars="100" w:firstLine="211"/>
        <w:jc w:val="left"/>
        <w:rPr>
          <w:rFonts w:asciiTheme="minorEastAsia" w:hAnsiTheme="minorEastAsia"/>
          <w:sz w:val="22"/>
          <w:szCs w:val="24"/>
        </w:rPr>
      </w:pPr>
      <w:r w:rsidRPr="00387C0E">
        <w:rPr>
          <w:rFonts w:asciiTheme="minorEastAsia" w:hAnsiTheme="minorEastAsia" w:hint="eastAsia"/>
          <w:sz w:val="22"/>
          <w:szCs w:val="24"/>
        </w:rPr>
        <w:t>本計画では、環境だけでなく社会・経済課題の同時解決に資する施策の相乗効果をめざすため、大阪府域における2050年の環境分野全体としての「めざすべき将来像」とそれを見据えた2030年の実現すべき姿を定めて、その実現に向けた施策の基本的な方向性を明確にし</w:t>
      </w:r>
      <w:r>
        <w:rPr>
          <w:rFonts w:asciiTheme="minorEastAsia" w:hAnsiTheme="minorEastAsia" w:hint="eastAsia"/>
          <w:sz w:val="22"/>
          <w:szCs w:val="24"/>
        </w:rPr>
        <w:t>ている</w:t>
      </w:r>
      <w:r w:rsidRPr="00387C0E">
        <w:rPr>
          <w:rFonts w:asciiTheme="minorEastAsia" w:hAnsiTheme="minorEastAsia" w:hint="eastAsia"/>
          <w:sz w:val="22"/>
          <w:szCs w:val="24"/>
        </w:rPr>
        <w:t>。この方向性に基づき各分野の個別計画を策定し、これらを一体として環境総合計画とすることにより、環境施策を展開</w:t>
      </w:r>
      <w:r>
        <w:rPr>
          <w:rFonts w:asciiTheme="minorEastAsia" w:hAnsiTheme="minorEastAsia" w:hint="eastAsia"/>
          <w:sz w:val="22"/>
          <w:szCs w:val="24"/>
        </w:rPr>
        <w:t>することとしている</w:t>
      </w:r>
      <w:r w:rsidRPr="00387C0E">
        <w:rPr>
          <w:rFonts w:asciiTheme="minorEastAsia" w:hAnsiTheme="minorEastAsia" w:hint="eastAsia"/>
          <w:sz w:val="22"/>
          <w:szCs w:val="24"/>
        </w:rPr>
        <w:t>。</w:t>
      </w:r>
    </w:p>
    <w:p w14:paraId="2B919926" w14:textId="77777777" w:rsidR="00A23792" w:rsidRPr="00A242E2" w:rsidRDefault="00A23792" w:rsidP="00A242E2">
      <w:pPr>
        <w:widowControl/>
        <w:spacing w:line="300" w:lineRule="exact"/>
        <w:ind w:left="211" w:hangingChars="100" w:hanging="211"/>
        <w:jc w:val="left"/>
        <w:rPr>
          <w:rFonts w:asciiTheme="minorEastAsia" w:hAnsiTheme="minorEastAsia"/>
          <w:sz w:val="22"/>
          <w:szCs w:val="24"/>
        </w:rPr>
      </w:pPr>
    </w:p>
    <w:p w14:paraId="511B484F" w14:textId="2434BF8E" w:rsidR="002027B5" w:rsidRPr="00A242E2" w:rsidRDefault="00B454C3" w:rsidP="009D0F7F">
      <w:pPr>
        <w:widowControl/>
        <w:spacing w:line="300" w:lineRule="exact"/>
        <w:jc w:val="left"/>
        <w:rPr>
          <w:rFonts w:asciiTheme="minorEastAsia" w:hAnsiTheme="minorEastAsia"/>
          <w:sz w:val="22"/>
          <w:szCs w:val="24"/>
        </w:rPr>
      </w:pPr>
      <w:r>
        <w:rPr>
          <w:rFonts w:asciiTheme="minorEastAsia" w:hAnsiTheme="minorEastAsia" w:hint="eastAsia"/>
          <w:sz w:val="22"/>
          <w:szCs w:val="24"/>
        </w:rPr>
        <w:t>○</w:t>
      </w:r>
      <w:r w:rsidR="002027B5" w:rsidRPr="00A242E2">
        <w:rPr>
          <w:rFonts w:asciiTheme="minorEastAsia" w:hAnsiTheme="minorEastAsia" w:hint="eastAsia"/>
          <w:sz w:val="22"/>
          <w:szCs w:val="24"/>
        </w:rPr>
        <w:t>計画期間：</w:t>
      </w:r>
      <w:r w:rsidR="00A23792" w:rsidRPr="00A242E2">
        <w:rPr>
          <w:rFonts w:asciiTheme="minorEastAsia" w:hAnsiTheme="minorEastAsia" w:hint="eastAsia"/>
          <w:sz w:val="22"/>
          <w:szCs w:val="24"/>
        </w:rPr>
        <w:t>2021年度から2030年度までの10年間</w:t>
      </w:r>
    </w:p>
    <w:p w14:paraId="775A2AAE" w14:textId="16A57E22" w:rsidR="002027B5" w:rsidRPr="00A242E2" w:rsidRDefault="00B454C3" w:rsidP="00B454C3">
      <w:pPr>
        <w:widowControl/>
        <w:spacing w:line="300" w:lineRule="exact"/>
        <w:ind w:left="211" w:hangingChars="100" w:hanging="211"/>
        <w:jc w:val="left"/>
        <w:rPr>
          <w:rFonts w:asciiTheme="minorEastAsia" w:hAnsiTheme="minorEastAsia"/>
          <w:sz w:val="22"/>
          <w:szCs w:val="24"/>
        </w:rPr>
      </w:pPr>
      <w:r>
        <w:rPr>
          <w:rFonts w:asciiTheme="minorEastAsia" w:hAnsiTheme="minorEastAsia" w:hint="eastAsia"/>
          <w:sz w:val="22"/>
          <w:szCs w:val="24"/>
        </w:rPr>
        <w:t>○</w:t>
      </w:r>
      <w:r w:rsidR="002027B5" w:rsidRPr="00A242E2">
        <w:rPr>
          <w:rFonts w:asciiTheme="minorEastAsia" w:hAnsiTheme="minorEastAsia" w:hint="eastAsia"/>
          <w:sz w:val="22"/>
          <w:szCs w:val="24"/>
        </w:rPr>
        <w:t>2050年のめざすべき将来像：大阪から世界へ、現在から未来へ　府民がつくる暮らしやすい持続可能な社会</w:t>
      </w:r>
    </w:p>
    <w:p w14:paraId="03E080A3" w14:textId="65E4A622" w:rsidR="00EE6CD2" w:rsidRPr="00A242E2" w:rsidRDefault="00B454C3" w:rsidP="009D0F7F">
      <w:pPr>
        <w:widowControl/>
        <w:spacing w:line="300" w:lineRule="exact"/>
        <w:jc w:val="left"/>
        <w:rPr>
          <w:rFonts w:asciiTheme="minorEastAsia" w:hAnsiTheme="minorEastAsia"/>
          <w:sz w:val="22"/>
          <w:szCs w:val="24"/>
        </w:rPr>
      </w:pPr>
      <w:r>
        <w:rPr>
          <w:rFonts w:asciiTheme="minorEastAsia" w:hAnsiTheme="minorEastAsia" w:hint="eastAsia"/>
          <w:sz w:val="22"/>
          <w:szCs w:val="24"/>
        </w:rPr>
        <w:t>○</w:t>
      </w:r>
      <w:r w:rsidR="002027B5" w:rsidRPr="00A242E2">
        <w:rPr>
          <w:rFonts w:asciiTheme="minorEastAsia" w:hAnsiTheme="minorEastAsia" w:hint="eastAsia"/>
          <w:sz w:val="22"/>
          <w:szCs w:val="24"/>
        </w:rPr>
        <w:t>2030年の実現すべき姿：いのち輝くSDGs未来都市・大阪　-環境施策を通じて-</w:t>
      </w:r>
    </w:p>
    <w:p w14:paraId="4373601F" w14:textId="77777777" w:rsidR="00EE6CD2" w:rsidRPr="00A242E2" w:rsidRDefault="00EE6CD2" w:rsidP="00A242E2">
      <w:pPr>
        <w:widowControl/>
        <w:spacing w:line="300" w:lineRule="exact"/>
        <w:ind w:left="211" w:hangingChars="100" w:hanging="211"/>
        <w:jc w:val="left"/>
        <w:rPr>
          <w:rFonts w:asciiTheme="minorEastAsia" w:hAnsiTheme="minorEastAsia"/>
          <w:sz w:val="22"/>
          <w:szCs w:val="24"/>
        </w:rPr>
      </w:pPr>
    </w:p>
    <w:p w14:paraId="452DC036" w14:textId="0995AD31" w:rsidR="00613B4A" w:rsidRPr="00A242E2" w:rsidRDefault="00EE5C17" w:rsidP="00A242E2">
      <w:pPr>
        <w:widowControl/>
        <w:spacing w:line="300" w:lineRule="exact"/>
        <w:ind w:left="211" w:hangingChars="100" w:hanging="211"/>
        <w:jc w:val="left"/>
        <w:rPr>
          <w:rFonts w:asciiTheme="minorEastAsia" w:hAnsiTheme="minorEastAsia"/>
          <w:sz w:val="22"/>
          <w:szCs w:val="24"/>
        </w:rPr>
      </w:pPr>
      <w:r>
        <w:rPr>
          <w:rFonts w:asciiTheme="minorEastAsia" w:hAnsiTheme="minorEastAsia" w:hint="eastAsia"/>
          <w:sz w:val="22"/>
          <w:szCs w:val="24"/>
        </w:rPr>
        <w:t>○</w:t>
      </w:r>
      <w:r w:rsidR="00613B4A" w:rsidRPr="00A242E2">
        <w:rPr>
          <w:rFonts w:asciiTheme="minorEastAsia" w:hAnsiTheme="minorEastAsia" w:hint="eastAsia"/>
          <w:sz w:val="22"/>
          <w:szCs w:val="24"/>
        </w:rPr>
        <w:t>施策の基本的な方向性</w:t>
      </w:r>
    </w:p>
    <w:p w14:paraId="068ABA3D" w14:textId="38DF1328" w:rsidR="00613B4A" w:rsidRPr="00EE5C17" w:rsidRDefault="00613B4A" w:rsidP="00A242E2">
      <w:pPr>
        <w:widowControl/>
        <w:spacing w:line="300" w:lineRule="exact"/>
        <w:ind w:left="211" w:hangingChars="100" w:hanging="211"/>
        <w:jc w:val="left"/>
        <w:rPr>
          <w:rFonts w:asciiTheme="minorEastAsia" w:hAnsiTheme="minorEastAsia"/>
          <w:sz w:val="22"/>
          <w:szCs w:val="24"/>
          <w:u w:val="single"/>
        </w:rPr>
      </w:pPr>
      <w:r w:rsidRPr="00EE5C17">
        <w:rPr>
          <w:rFonts w:asciiTheme="minorEastAsia" w:hAnsiTheme="minorEastAsia" w:hint="eastAsia"/>
          <w:sz w:val="22"/>
          <w:szCs w:val="24"/>
          <w:u w:val="single"/>
        </w:rPr>
        <w:t>中・長期的かつ世界的な視野</w:t>
      </w:r>
    </w:p>
    <w:p w14:paraId="07502799" w14:textId="39593985" w:rsidR="00613B4A" w:rsidRPr="00A242E2" w:rsidRDefault="00EE6CD2" w:rsidP="00A242E2">
      <w:pPr>
        <w:widowControl/>
        <w:spacing w:line="300" w:lineRule="exact"/>
        <w:ind w:left="211" w:hangingChars="100" w:hanging="211"/>
        <w:jc w:val="left"/>
        <w:rPr>
          <w:rFonts w:asciiTheme="minorEastAsia" w:hAnsiTheme="minorEastAsia"/>
          <w:sz w:val="22"/>
          <w:szCs w:val="24"/>
        </w:rPr>
      </w:pPr>
      <w:r w:rsidRPr="00A242E2">
        <w:rPr>
          <w:rFonts w:asciiTheme="minorEastAsia" w:hAnsiTheme="minorEastAsia" w:hint="eastAsia"/>
          <w:sz w:val="22"/>
          <w:szCs w:val="24"/>
        </w:rPr>
        <w:t>・大阪が将来にわたって成</w:t>
      </w:r>
      <w:r w:rsidRPr="00A242E2">
        <w:rPr>
          <w:rFonts w:ascii="Microsoft YaHei" w:eastAsia="Microsoft YaHei" w:hAnsi="Microsoft YaHei" w:cs="Microsoft YaHei" w:hint="eastAsia"/>
          <w:sz w:val="22"/>
          <w:szCs w:val="24"/>
        </w:rPr>
        <w:t>⾧</w:t>
      </w:r>
      <w:r w:rsidRPr="00A242E2">
        <w:rPr>
          <w:rFonts w:ascii="ＭＳ 明朝" w:eastAsia="ＭＳ 明朝" w:hAnsi="ＭＳ 明朝" w:cs="ＭＳ 明朝" w:hint="eastAsia"/>
          <w:sz w:val="22"/>
          <w:szCs w:val="24"/>
        </w:rPr>
        <w:t>・発展していくためには、府域のみならず</w:t>
      </w:r>
      <w:r w:rsidRPr="00A242E2">
        <w:rPr>
          <w:rFonts w:asciiTheme="minorEastAsia" w:hAnsiTheme="minorEastAsia" w:hint="eastAsia"/>
          <w:sz w:val="22"/>
          <w:szCs w:val="24"/>
        </w:rPr>
        <w:t>世界全体の健全な環境と安定した社会・経済が必要不可欠であるとともに、中・</w:t>
      </w:r>
      <w:r w:rsidRPr="00A242E2">
        <w:rPr>
          <w:rFonts w:ascii="Microsoft YaHei" w:eastAsia="Microsoft YaHei" w:hAnsi="Microsoft YaHei" w:cs="Microsoft YaHei" w:hint="eastAsia"/>
          <w:sz w:val="22"/>
          <w:szCs w:val="24"/>
        </w:rPr>
        <w:t>⾧</w:t>
      </w:r>
      <w:r w:rsidRPr="00A242E2">
        <w:rPr>
          <w:rFonts w:ascii="ＭＳ 明朝" w:eastAsia="ＭＳ 明朝" w:hAnsi="ＭＳ 明朝" w:cs="ＭＳ 明朝" w:hint="eastAsia"/>
          <w:sz w:val="22"/>
          <w:szCs w:val="24"/>
        </w:rPr>
        <w:t>期的な視点で課題解決に取り組むことが必</w:t>
      </w:r>
      <w:r w:rsidRPr="00A242E2">
        <w:rPr>
          <w:rFonts w:asciiTheme="minorEastAsia" w:hAnsiTheme="minorEastAsia" w:hint="eastAsia"/>
          <w:sz w:val="22"/>
          <w:szCs w:val="24"/>
        </w:rPr>
        <w:t>要</w:t>
      </w:r>
    </w:p>
    <w:p w14:paraId="46CDD408" w14:textId="0FC640A5" w:rsidR="00613B4A" w:rsidRPr="00EE5C17" w:rsidRDefault="006A45BB" w:rsidP="00A242E2">
      <w:pPr>
        <w:widowControl/>
        <w:spacing w:line="300" w:lineRule="exact"/>
        <w:ind w:left="211" w:hangingChars="100" w:hanging="211"/>
        <w:jc w:val="left"/>
        <w:rPr>
          <w:rFonts w:asciiTheme="minorEastAsia" w:hAnsiTheme="minorEastAsia"/>
          <w:sz w:val="22"/>
          <w:szCs w:val="24"/>
          <w:u w:val="single"/>
        </w:rPr>
      </w:pPr>
      <w:r>
        <w:rPr>
          <w:rFonts w:asciiTheme="minorEastAsia" w:hAnsiTheme="minorEastAsia" w:hint="eastAsia"/>
          <w:sz w:val="22"/>
          <w:szCs w:val="24"/>
          <w:u w:val="single"/>
        </w:rPr>
        <w:t>社会・経済の課題解決に資する環境施策の視点</w:t>
      </w:r>
    </w:p>
    <w:p w14:paraId="23A5DEF3" w14:textId="43AAA8B2" w:rsidR="00613B4A" w:rsidRPr="00A242E2" w:rsidRDefault="00613B4A" w:rsidP="006A45BB">
      <w:pPr>
        <w:widowControl/>
        <w:spacing w:line="300" w:lineRule="exact"/>
        <w:ind w:left="211" w:hangingChars="100" w:hanging="211"/>
        <w:jc w:val="left"/>
        <w:rPr>
          <w:rFonts w:asciiTheme="minorEastAsia" w:hAnsiTheme="minorEastAsia"/>
          <w:sz w:val="22"/>
          <w:szCs w:val="24"/>
        </w:rPr>
      </w:pPr>
      <w:r w:rsidRPr="00A242E2">
        <w:rPr>
          <w:rFonts w:asciiTheme="minorEastAsia" w:hAnsiTheme="minorEastAsia" w:hint="eastAsia"/>
          <w:sz w:val="22"/>
          <w:szCs w:val="24"/>
        </w:rPr>
        <w:t>・SDGsの考え方も踏まえて、</w:t>
      </w:r>
      <w:r w:rsidR="006A45BB" w:rsidRPr="006A45BB">
        <w:rPr>
          <w:rFonts w:asciiTheme="minorEastAsia" w:hAnsiTheme="minorEastAsia" w:hint="eastAsia"/>
          <w:sz w:val="22"/>
          <w:szCs w:val="24"/>
        </w:rPr>
        <w:t>公正で誰もが不平等な扱いや不利益を受けず、災害等にも強い社会に変化させ、持続的な経済成長を図</w:t>
      </w:r>
      <w:r w:rsidR="006A45BB">
        <w:rPr>
          <w:rFonts w:asciiTheme="minorEastAsia" w:hAnsiTheme="minorEastAsia" w:hint="eastAsia"/>
          <w:sz w:val="22"/>
          <w:szCs w:val="24"/>
        </w:rPr>
        <w:t>る。</w:t>
      </w:r>
    </w:p>
    <w:p w14:paraId="2D66D823" w14:textId="1E43425A" w:rsidR="00613B4A" w:rsidRPr="00A242E2" w:rsidRDefault="00B454C3" w:rsidP="00A242E2">
      <w:pPr>
        <w:widowControl/>
        <w:spacing w:line="300" w:lineRule="exact"/>
        <w:ind w:left="211" w:hangingChars="100" w:hanging="211"/>
        <w:jc w:val="left"/>
        <w:rPr>
          <w:rFonts w:asciiTheme="minorEastAsia" w:hAnsiTheme="minorEastAsia"/>
          <w:sz w:val="22"/>
          <w:szCs w:val="24"/>
        </w:rPr>
      </w:pPr>
      <w:r>
        <w:rPr>
          <w:rFonts w:asciiTheme="minorEastAsia" w:hAnsiTheme="minorEastAsia"/>
          <w:noProof/>
          <w:sz w:val="22"/>
          <w:szCs w:val="24"/>
        </w:rPr>
        <w:drawing>
          <wp:anchor distT="0" distB="0" distL="114300" distR="114300" simplePos="0" relativeHeight="251657728" behindDoc="0" locked="0" layoutInCell="1" allowOverlap="1" wp14:anchorId="456D8B4A" wp14:editId="48A40E80">
            <wp:simplePos x="0" y="0"/>
            <wp:positionH relativeFrom="column">
              <wp:posOffset>2588260</wp:posOffset>
            </wp:positionH>
            <wp:positionV relativeFrom="paragraph">
              <wp:posOffset>175260</wp:posOffset>
            </wp:positionV>
            <wp:extent cx="3724910" cy="2084705"/>
            <wp:effectExtent l="0" t="0" r="0" b="0"/>
            <wp:wrapSquare wrapText="bothSides"/>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4910" cy="2084705"/>
                    </a:xfrm>
                    <a:prstGeom prst="rect">
                      <a:avLst/>
                    </a:prstGeom>
                    <a:noFill/>
                    <a:ln>
                      <a:noFill/>
                    </a:ln>
                  </pic:spPr>
                </pic:pic>
              </a:graphicData>
            </a:graphic>
          </wp:anchor>
        </w:drawing>
      </w:r>
      <w:r w:rsidR="00613B4A" w:rsidRPr="00A242E2">
        <w:rPr>
          <w:rFonts w:asciiTheme="minorEastAsia" w:hAnsiTheme="minorEastAsia" w:hint="eastAsia"/>
          <w:sz w:val="22"/>
          <w:szCs w:val="24"/>
        </w:rPr>
        <w:t>・以下の４つの観点を踏まえて、環境施策を展開</w:t>
      </w:r>
    </w:p>
    <w:p w14:paraId="0246F6A3" w14:textId="2ED0F019" w:rsidR="00500321" w:rsidRDefault="00613B4A" w:rsidP="00500321">
      <w:pPr>
        <w:widowControl/>
        <w:spacing w:line="300" w:lineRule="exact"/>
        <w:ind w:left="211" w:hangingChars="100" w:hanging="211"/>
        <w:jc w:val="left"/>
        <w:rPr>
          <w:rFonts w:asciiTheme="minorEastAsia" w:hAnsiTheme="minorEastAsia"/>
          <w:sz w:val="22"/>
          <w:szCs w:val="24"/>
        </w:rPr>
      </w:pPr>
      <w:r w:rsidRPr="00A242E2">
        <w:rPr>
          <w:rFonts w:asciiTheme="minorEastAsia" w:hAnsiTheme="minorEastAsia" w:hint="eastAsia"/>
          <w:sz w:val="22"/>
          <w:szCs w:val="24"/>
        </w:rPr>
        <w:t xml:space="preserve">　「外部性の内部化（負担も評価も公正に）」</w:t>
      </w:r>
      <w:r w:rsidR="00EE6CD2" w:rsidRPr="00A242E2">
        <w:rPr>
          <w:rFonts w:asciiTheme="minorEastAsia" w:hAnsiTheme="minorEastAsia" w:hint="eastAsia"/>
          <w:sz w:val="22"/>
          <w:szCs w:val="24"/>
        </w:rPr>
        <w:t>、</w:t>
      </w:r>
      <w:r w:rsidRPr="00A242E2">
        <w:rPr>
          <w:rFonts w:asciiTheme="minorEastAsia" w:hAnsiTheme="minorEastAsia" w:hint="eastAsia"/>
          <w:sz w:val="22"/>
          <w:szCs w:val="24"/>
        </w:rPr>
        <w:t>「環境効率性の向上（より環境を効率よく）」、「環境リスク・移行リスクへの対応（リスクをチャンスに捉えた行動を）」、「自然資本の強化（自然をめぐみ豊かに）」</w:t>
      </w:r>
    </w:p>
    <w:p w14:paraId="6F410A26" w14:textId="4959C0BA" w:rsidR="002027B5" w:rsidRPr="00A242E2" w:rsidRDefault="00EE5C17" w:rsidP="00A242E2">
      <w:pPr>
        <w:widowControl/>
        <w:spacing w:line="300" w:lineRule="exact"/>
        <w:ind w:left="211" w:hangingChars="100" w:hanging="211"/>
        <w:jc w:val="left"/>
        <w:rPr>
          <w:rFonts w:asciiTheme="minorEastAsia" w:hAnsiTheme="minorEastAsia"/>
          <w:sz w:val="22"/>
          <w:szCs w:val="24"/>
        </w:rPr>
      </w:pPr>
      <w:r>
        <w:rPr>
          <w:rFonts w:asciiTheme="minorEastAsia" w:hAnsiTheme="minorEastAsia" w:hint="eastAsia"/>
          <w:sz w:val="22"/>
          <w:szCs w:val="24"/>
        </w:rPr>
        <w:t>○</w:t>
      </w:r>
      <w:r w:rsidR="002027B5" w:rsidRPr="00A242E2">
        <w:rPr>
          <w:rFonts w:asciiTheme="minorEastAsia" w:hAnsiTheme="minorEastAsia" w:hint="eastAsia"/>
          <w:sz w:val="22"/>
          <w:szCs w:val="24"/>
        </w:rPr>
        <w:t>施策の基本的な方向性に基づいた個別計画の実行</w:t>
      </w:r>
    </w:p>
    <w:p w14:paraId="7639FA41" w14:textId="536ED6E9" w:rsidR="00575545" w:rsidRPr="00A242E2" w:rsidRDefault="00575545" w:rsidP="006A45BB">
      <w:pPr>
        <w:widowControl/>
        <w:spacing w:line="300" w:lineRule="exact"/>
        <w:ind w:left="211" w:hangingChars="100" w:hanging="211"/>
        <w:jc w:val="left"/>
        <w:rPr>
          <w:rFonts w:asciiTheme="minorEastAsia" w:hAnsiTheme="minorEastAsia"/>
          <w:sz w:val="22"/>
          <w:szCs w:val="24"/>
        </w:rPr>
      </w:pPr>
      <w:r w:rsidRPr="00A242E2">
        <w:rPr>
          <w:rFonts w:asciiTheme="minorEastAsia" w:hAnsiTheme="minorEastAsia" w:hint="eastAsia"/>
          <w:sz w:val="22"/>
          <w:szCs w:val="24"/>
        </w:rPr>
        <w:t>・</w:t>
      </w:r>
      <w:r w:rsidR="006A45BB" w:rsidRPr="006A45BB">
        <w:rPr>
          <w:rFonts w:asciiTheme="minorEastAsia" w:hAnsiTheme="minorEastAsia" w:hint="eastAsia"/>
          <w:sz w:val="22"/>
          <w:szCs w:val="24"/>
        </w:rPr>
        <w:t>大阪府の環境施策という「木」は、施策の基本的な方向性（「幹」）を踏まえて、５つの分野における個別計画に基づき施策を実行することにより、樹木が成長し、その成果が「果実」として実るということを示してい</w:t>
      </w:r>
      <w:r w:rsidR="006A45BB">
        <w:rPr>
          <w:rFonts w:asciiTheme="minorEastAsia" w:hAnsiTheme="minorEastAsia" w:hint="eastAsia"/>
          <w:sz w:val="22"/>
          <w:szCs w:val="24"/>
        </w:rPr>
        <w:t>る</w:t>
      </w:r>
      <w:r w:rsidR="006A45BB" w:rsidRPr="006A45BB">
        <w:rPr>
          <w:rFonts w:asciiTheme="minorEastAsia" w:hAnsiTheme="minorEastAsia" w:hint="eastAsia"/>
          <w:sz w:val="22"/>
          <w:szCs w:val="24"/>
        </w:rPr>
        <w:t>。また、2025年度の改定により、大屋根リングに象徴される「大阪・関西万博」を契機として、新技術の社会実装と自主的な行動変容の促進により、さらに樹木が成長し、大阪の成長と環境が両立した2030年のめざすべき姿（いのち輝くSDGs未来都市・大阪）、2050年のめざすべき将来像の実現につなげてい</w:t>
      </w:r>
      <w:r w:rsidR="006A45BB">
        <w:rPr>
          <w:rFonts w:asciiTheme="minorEastAsia" w:hAnsiTheme="minorEastAsia" w:hint="eastAsia"/>
          <w:sz w:val="22"/>
          <w:szCs w:val="24"/>
        </w:rPr>
        <w:t>く</w:t>
      </w:r>
      <w:r w:rsidR="006A45BB" w:rsidRPr="006A45BB">
        <w:rPr>
          <w:rFonts w:asciiTheme="minorEastAsia" w:hAnsiTheme="minorEastAsia" w:hint="eastAsia"/>
          <w:sz w:val="22"/>
          <w:szCs w:val="24"/>
        </w:rPr>
        <w:t>。</w:t>
      </w:r>
    </w:p>
    <w:p w14:paraId="519B0761" w14:textId="77777777" w:rsidR="00613B4A" w:rsidRPr="00A242E2" w:rsidRDefault="00613B4A" w:rsidP="00A242E2">
      <w:pPr>
        <w:widowControl/>
        <w:spacing w:line="300" w:lineRule="exact"/>
        <w:ind w:left="211" w:hangingChars="100" w:hanging="211"/>
        <w:jc w:val="left"/>
        <w:rPr>
          <w:rFonts w:asciiTheme="minorEastAsia" w:hAnsiTheme="minorEastAsia"/>
          <w:sz w:val="22"/>
          <w:szCs w:val="24"/>
        </w:rPr>
      </w:pPr>
    </w:p>
    <w:p w14:paraId="1485168B" w14:textId="5E377AC4" w:rsidR="00AA5DEE" w:rsidRPr="00A242E2" w:rsidRDefault="00201E2C" w:rsidP="00A242E2">
      <w:pPr>
        <w:widowControl/>
        <w:spacing w:line="300" w:lineRule="exact"/>
        <w:ind w:left="211" w:hangingChars="100" w:hanging="211"/>
        <w:jc w:val="left"/>
        <w:rPr>
          <w:rFonts w:asciiTheme="minorEastAsia" w:hAnsiTheme="minorEastAsia"/>
          <w:b/>
          <w:sz w:val="22"/>
          <w:szCs w:val="24"/>
        </w:rPr>
      </w:pPr>
      <w:r w:rsidRPr="00A242E2">
        <w:rPr>
          <w:rFonts w:asciiTheme="minorEastAsia" w:hAnsiTheme="minorEastAsia" w:hint="eastAsia"/>
          <w:sz w:val="22"/>
          <w:szCs w:val="24"/>
        </w:rPr>
        <w:t>※</w:t>
      </w:r>
      <w:r w:rsidRPr="00A242E2">
        <w:rPr>
          <w:rFonts w:asciiTheme="minorEastAsia" w:hAnsiTheme="minorEastAsia" w:hint="eastAsia"/>
          <w:sz w:val="22"/>
          <w:szCs w:val="24"/>
          <w:u w:val="single"/>
        </w:rPr>
        <w:t>「</w:t>
      </w:r>
      <w:r w:rsidR="006A45BB">
        <w:rPr>
          <w:rFonts w:asciiTheme="minorEastAsia" w:hAnsiTheme="minorEastAsia" w:hint="eastAsia"/>
          <w:sz w:val="22"/>
          <w:szCs w:val="24"/>
          <w:u w:val="single"/>
        </w:rPr>
        <w:t>豊かな大阪湾</w:t>
      </w:r>
      <w:r w:rsidRPr="00A242E2">
        <w:rPr>
          <w:rFonts w:asciiTheme="minorEastAsia" w:hAnsiTheme="minorEastAsia" w:hint="eastAsia"/>
          <w:sz w:val="22"/>
          <w:szCs w:val="24"/>
          <w:u w:val="single"/>
        </w:rPr>
        <w:t>」</w:t>
      </w:r>
      <w:r w:rsidR="006A45BB">
        <w:rPr>
          <w:rFonts w:asciiTheme="minorEastAsia" w:hAnsiTheme="minorEastAsia" w:hint="eastAsia"/>
          <w:sz w:val="22"/>
          <w:szCs w:val="24"/>
          <w:u w:val="single"/>
        </w:rPr>
        <w:t>保全・再生・創出プラン</w:t>
      </w:r>
      <w:r w:rsidRPr="00A242E2">
        <w:rPr>
          <w:rFonts w:asciiTheme="minorEastAsia" w:hAnsiTheme="minorEastAsia" w:hint="eastAsia"/>
          <w:sz w:val="22"/>
          <w:szCs w:val="24"/>
          <w:u w:val="single"/>
        </w:rPr>
        <w:t>は個別計画に位置づけ。</w:t>
      </w:r>
    </w:p>
    <w:p w14:paraId="208A49C0" w14:textId="31DBD729" w:rsidR="009B618E" w:rsidRPr="00352635" w:rsidRDefault="009B618E" w:rsidP="00A242E2">
      <w:pPr>
        <w:widowControl/>
        <w:spacing w:line="300" w:lineRule="exact"/>
        <w:jc w:val="left"/>
        <w:rPr>
          <w:rFonts w:asciiTheme="minorEastAsia" w:hAnsiTheme="minorEastAsia"/>
          <w:b/>
          <w:color w:val="FF0000"/>
          <w:sz w:val="22"/>
          <w:szCs w:val="24"/>
        </w:rPr>
      </w:pPr>
    </w:p>
    <w:p w14:paraId="40D1C72F" w14:textId="73807826" w:rsidR="000763E5" w:rsidRPr="005C0DBB" w:rsidRDefault="00ED53A4" w:rsidP="00A242E2">
      <w:pPr>
        <w:widowControl/>
        <w:spacing w:line="300" w:lineRule="exact"/>
        <w:jc w:val="left"/>
        <w:rPr>
          <w:rFonts w:asciiTheme="minorEastAsia" w:hAnsiTheme="minorEastAsia"/>
          <w:sz w:val="22"/>
          <w:u w:val="single"/>
        </w:rPr>
      </w:pPr>
      <w:r w:rsidRPr="009D0F7F">
        <w:rPr>
          <w:rFonts w:asciiTheme="majorEastAsia" w:eastAsiaTheme="majorEastAsia" w:hAnsiTheme="majorEastAsia" w:hint="eastAsia"/>
          <w:bCs/>
          <w:sz w:val="22"/>
          <w:szCs w:val="24"/>
        </w:rPr>
        <w:t>４</w:t>
      </w:r>
      <w:r w:rsidR="002027B5" w:rsidRPr="005C0DBB">
        <w:rPr>
          <w:rFonts w:asciiTheme="majorEastAsia" w:eastAsiaTheme="majorEastAsia" w:hAnsiTheme="majorEastAsia" w:hint="eastAsia"/>
          <w:b/>
          <w:sz w:val="22"/>
          <w:szCs w:val="24"/>
        </w:rPr>
        <w:t>－</w:t>
      </w:r>
      <w:r w:rsidR="00B45172">
        <w:rPr>
          <w:rFonts w:asciiTheme="majorEastAsia" w:eastAsiaTheme="majorEastAsia" w:hAnsiTheme="majorEastAsia" w:hint="eastAsia"/>
          <w:b/>
          <w:sz w:val="22"/>
          <w:szCs w:val="24"/>
        </w:rPr>
        <w:t>２</w:t>
      </w:r>
      <w:r w:rsidR="000763E5" w:rsidRPr="005C0DBB">
        <w:rPr>
          <w:rFonts w:asciiTheme="majorEastAsia" w:eastAsiaTheme="majorEastAsia" w:hAnsiTheme="majorEastAsia" w:hint="eastAsia"/>
          <w:b/>
          <w:sz w:val="22"/>
          <w:szCs w:val="24"/>
        </w:rPr>
        <w:t xml:space="preserve">　海洋プラスチックごみ対策について</w:t>
      </w:r>
    </w:p>
    <w:p w14:paraId="06F3C354" w14:textId="14AFAE6C" w:rsidR="000763E5" w:rsidRPr="005C0DBB" w:rsidRDefault="00B47260" w:rsidP="00A242E2">
      <w:pPr>
        <w:widowControl/>
        <w:spacing w:line="300" w:lineRule="exact"/>
        <w:jc w:val="left"/>
        <w:rPr>
          <w:rFonts w:asciiTheme="minorEastAsia" w:hAnsiTheme="minorEastAsia"/>
          <w:sz w:val="22"/>
          <w:u w:val="single"/>
        </w:rPr>
      </w:pPr>
      <w:r w:rsidRPr="005C0DBB">
        <w:rPr>
          <w:rFonts w:asciiTheme="minorEastAsia" w:hAnsiTheme="minorEastAsia" w:hint="eastAsia"/>
          <w:sz w:val="22"/>
          <w:u w:val="single"/>
        </w:rPr>
        <w:t>①</w:t>
      </w:r>
      <w:r w:rsidR="00430586" w:rsidRPr="005C0DBB">
        <w:rPr>
          <w:rFonts w:asciiTheme="minorEastAsia" w:hAnsiTheme="minorEastAsia" w:hint="eastAsia"/>
          <w:sz w:val="22"/>
          <w:u w:val="single"/>
        </w:rPr>
        <w:t>大阪ブルー・オーシャン・ビジョン</w:t>
      </w:r>
      <w:r w:rsidR="000763E5" w:rsidRPr="005C0DBB">
        <w:rPr>
          <w:rFonts w:asciiTheme="minorEastAsia" w:hAnsiTheme="minorEastAsia" w:hint="eastAsia"/>
          <w:sz w:val="22"/>
          <w:u w:val="single"/>
        </w:rPr>
        <w:t>について</w:t>
      </w:r>
    </w:p>
    <w:p w14:paraId="5FEBA3A5" w14:textId="4571B1FC" w:rsidR="00B45172" w:rsidRDefault="00764C96" w:rsidP="009D0F7F">
      <w:pPr>
        <w:widowControl/>
        <w:spacing w:line="300" w:lineRule="exact"/>
        <w:ind w:firstLineChars="100" w:firstLine="211"/>
        <w:jc w:val="left"/>
        <w:rPr>
          <w:rFonts w:asciiTheme="minorEastAsia" w:hAnsiTheme="minorEastAsia"/>
          <w:sz w:val="22"/>
        </w:rPr>
      </w:pPr>
      <w:r w:rsidRPr="005C0DBB">
        <w:rPr>
          <w:rFonts w:asciiTheme="minorEastAsia" w:hAnsiTheme="minorEastAsia" w:hint="eastAsia"/>
          <w:sz w:val="22"/>
        </w:rPr>
        <w:t>令和元年６月に大阪で開催された G20大阪サミットでは、「G20大阪首脳宣言」において海洋プラスチックごみに対する世界共通ビジョンとして「大阪ブルー・オーシャン・ビジョン」が共有され、「2050 年までに海洋プラスチックごみによる追加的な汚染をゼロにまで削減することを目指す」こととなった。</w:t>
      </w:r>
    </w:p>
    <w:p w14:paraId="0E832DEF" w14:textId="77777777" w:rsidR="00B454C3" w:rsidRPr="005C0DBB" w:rsidRDefault="00B454C3" w:rsidP="009D0F7F">
      <w:pPr>
        <w:widowControl/>
        <w:ind w:leftChars="100" w:left="201" w:firstLineChars="100" w:firstLine="211"/>
        <w:jc w:val="left"/>
        <w:rPr>
          <w:rFonts w:asciiTheme="minorEastAsia" w:hAnsiTheme="minorEastAsia"/>
          <w:sz w:val="22"/>
        </w:rPr>
      </w:pPr>
    </w:p>
    <w:p w14:paraId="61AB237E" w14:textId="2AAFFCEB" w:rsidR="00825690" w:rsidRPr="00A242E2" w:rsidRDefault="00B47260" w:rsidP="00A242E2">
      <w:pPr>
        <w:widowControl/>
        <w:spacing w:line="300" w:lineRule="exact"/>
        <w:jc w:val="left"/>
        <w:rPr>
          <w:rFonts w:asciiTheme="minorEastAsia" w:hAnsiTheme="minorEastAsia"/>
          <w:sz w:val="22"/>
          <w:u w:val="single"/>
        </w:rPr>
      </w:pPr>
      <w:r w:rsidRPr="00A242E2">
        <w:rPr>
          <w:rFonts w:asciiTheme="minorEastAsia" w:hAnsiTheme="minorEastAsia" w:hint="eastAsia"/>
          <w:sz w:val="22"/>
          <w:u w:val="single"/>
        </w:rPr>
        <w:t>②</w:t>
      </w:r>
      <w:r w:rsidR="00825690" w:rsidRPr="00A242E2">
        <w:rPr>
          <w:rFonts w:asciiTheme="minorEastAsia" w:hAnsiTheme="minorEastAsia" w:hint="eastAsia"/>
          <w:sz w:val="22"/>
          <w:u w:val="single"/>
        </w:rPr>
        <w:t>「おおさか海ごみゼロプラン」（大阪府海岸漂着物等対策推進地域計画）</w:t>
      </w:r>
      <w:r w:rsidR="00430586" w:rsidRPr="00A242E2">
        <w:rPr>
          <w:rFonts w:asciiTheme="minorEastAsia" w:hAnsiTheme="minorEastAsia" w:hint="eastAsia"/>
          <w:sz w:val="22"/>
          <w:u w:val="single"/>
        </w:rPr>
        <w:t>（令和３年３月改定</w:t>
      </w:r>
      <w:r w:rsidR="00ED53A4">
        <w:rPr>
          <w:rFonts w:asciiTheme="minorEastAsia" w:hAnsiTheme="minorEastAsia" w:hint="eastAsia"/>
          <w:sz w:val="22"/>
          <w:u w:val="single"/>
        </w:rPr>
        <w:t>、令和８年３月一部変更</w:t>
      </w:r>
      <w:r w:rsidR="00430586" w:rsidRPr="00A242E2">
        <w:rPr>
          <w:rFonts w:asciiTheme="minorEastAsia" w:hAnsiTheme="minorEastAsia" w:hint="eastAsia"/>
          <w:sz w:val="22"/>
          <w:u w:val="single"/>
        </w:rPr>
        <w:t>）</w:t>
      </w:r>
    </w:p>
    <w:p w14:paraId="64C85021" w14:textId="554ACB86" w:rsidR="00825690" w:rsidRDefault="00825690" w:rsidP="00A242E2">
      <w:pPr>
        <w:widowControl/>
        <w:spacing w:line="300" w:lineRule="exact"/>
        <w:ind w:left="211" w:hangingChars="100" w:hanging="211"/>
        <w:jc w:val="left"/>
        <w:rPr>
          <w:rFonts w:asciiTheme="minorEastAsia" w:hAnsiTheme="minorEastAsia"/>
          <w:sz w:val="22"/>
        </w:rPr>
      </w:pPr>
      <w:r w:rsidRPr="00A242E2">
        <w:rPr>
          <w:rFonts w:asciiTheme="minorEastAsia" w:hAnsiTheme="minorEastAsia" w:hint="eastAsia"/>
          <w:sz w:val="22"/>
        </w:rPr>
        <w:t xml:space="preserve">　</w:t>
      </w:r>
      <w:r w:rsidR="00575545" w:rsidRPr="00A242E2">
        <w:rPr>
          <w:rFonts w:asciiTheme="minorEastAsia" w:hAnsiTheme="minorEastAsia" w:hint="eastAsia"/>
          <w:sz w:val="22"/>
        </w:rPr>
        <w:t xml:space="preserve">　海岸漂着物処理推進法に基づき、大阪湾の特性・実情に応じて、実施すべき施策や推進体制をとりまとめたもの。</w:t>
      </w:r>
      <w:r w:rsidR="00B47260" w:rsidRPr="00A242E2">
        <w:rPr>
          <w:rFonts w:asciiTheme="minorEastAsia" w:hAnsiTheme="minorEastAsia" w:hint="eastAsia"/>
          <w:sz w:val="22"/>
        </w:rPr>
        <w:t>平成30年６月に、海岸漂着物処理推進法が改正され、令和元年５月には、同法の改正を踏まえた基本方針の変更が閣議決定</w:t>
      </w:r>
      <w:r w:rsidR="005C0DBB" w:rsidRPr="00A242E2">
        <w:rPr>
          <w:rFonts w:asciiTheme="minorEastAsia" w:hAnsiTheme="minorEastAsia" w:hint="eastAsia"/>
          <w:sz w:val="22"/>
        </w:rPr>
        <w:t>されたことから</w:t>
      </w:r>
      <w:r w:rsidR="00575545" w:rsidRPr="00A242E2">
        <w:rPr>
          <w:rFonts w:asciiTheme="minorEastAsia" w:hAnsiTheme="minorEastAsia" w:hint="eastAsia"/>
          <w:sz w:val="22"/>
        </w:rPr>
        <w:t>、海洋プラスチックごみ対策に重点を置いた改定を行い、目標や施策の基本方針等を定め</w:t>
      </w:r>
      <w:r w:rsidR="00430586" w:rsidRPr="00A242E2">
        <w:rPr>
          <w:rFonts w:asciiTheme="minorEastAsia" w:hAnsiTheme="minorEastAsia" w:hint="eastAsia"/>
          <w:sz w:val="22"/>
        </w:rPr>
        <w:t>た。</w:t>
      </w:r>
    </w:p>
    <w:p w14:paraId="316EA7C0" w14:textId="696D3746" w:rsidR="00ED53A4" w:rsidRPr="00A242E2" w:rsidRDefault="00ED53A4" w:rsidP="00A242E2">
      <w:pPr>
        <w:widowControl/>
        <w:spacing w:line="300" w:lineRule="exact"/>
        <w:ind w:left="211" w:hangingChars="100" w:hanging="211"/>
        <w:jc w:val="left"/>
        <w:rPr>
          <w:rFonts w:asciiTheme="minorEastAsia" w:hAnsiTheme="minorEastAsia"/>
          <w:sz w:val="22"/>
        </w:rPr>
      </w:pPr>
      <w:r>
        <w:rPr>
          <w:rFonts w:asciiTheme="minorEastAsia" w:hAnsiTheme="minorEastAsia" w:hint="eastAsia"/>
          <w:sz w:val="22"/>
        </w:rPr>
        <w:t xml:space="preserve">　　</w:t>
      </w:r>
      <w:r w:rsidRPr="00ED53A4">
        <w:rPr>
          <w:rFonts w:asciiTheme="minorEastAsia" w:hAnsiTheme="minorEastAsia" w:hint="eastAsia"/>
          <w:sz w:val="22"/>
        </w:rPr>
        <w:t>その中間年である2025年度に、計画取組みの進捗状況を点検するとともに、計画の後半期間の取組みの展開について検討し、2026年3月に一部変更</w:t>
      </w:r>
      <w:r>
        <w:rPr>
          <w:rFonts w:asciiTheme="minorEastAsia" w:hAnsiTheme="minorEastAsia" w:hint="eastAsia"/>
          <w:sz w:val="22"/>
        </w:rPr>
        <w:t>をおこなった</w:t>
      </w:r>
      <w:r w:rsidRPr="00ED53A4">
        <w:rPr>
          <w:rFonts w:asciiTheme="minorEastAsia" w:hAnsiTheme="minorEastAsia" w:hint="eastAsia"/>
          <w:sz w:val="22"/>
        </w:rPr>
        <w:t>。</w:t>
      </w:r>
    </w:p>
    <w:p w14:paraId="47582503" w14:textId="77777777" w:rsidR="00575545" w:rsidRPr="00ED53A4" w:rsidRDefault="00575545" w:rsidP="00A242E2">
      <w:pPr>
        <w:widowControl/>
        <w:spacing w:line="300" w:lineRule="exact"/>
        <w:jc w:val="left"/>
        <w:rPr>
          <w:rFonts w:asciiTheme="minorEastAsia" w:hAnsiTheme="minorEastAsia"/>
          <w:sz w:val="22"/>
        </w:rPr>
      </w:pPr>
    </w:p>
    <w:p w14:paraId="3F1A62DE" w14:textId="426E7403" w:rsidR="00764C96" w:rsidRPr="00A242E2" w:rsidRDefault="00764C96" w:rsidP="00A242E2">
      <w:pPr>
        <w:widowControl/>
        <w:spacing w:line="300" w:lineRule="exact"/>
        <w:ind w:firstLineChars="100" w:firstLine="211"/>
        <w:jc w:val="left"/>
        <w:rPr>
          <w:rFonts w:asciiTheme="minorEastAsia" w:hAnsiTheme="minorEastAsia"/>
          <w:sz w:val="22"/>
        </w:rPr>
      </w:pPr>
      <w:r w:rsidRPr="00A242E2">
        <w:rPr>
          <w:rFonts w:asciiTheme="minorEastAsia" w:hAnsiTheme="minorEastAsia" w:hint="eastAsia"/>
          <w:sz w:val="22"/>
        </w:rPr>
        <w:t>計画期間：2021年度から2030年度の10年間（※</w:t>
      </w:r>
      <w:r w:rsidRPr="00A242E2">
        <w:rPr>
          <w:rFonts w:asciiTheme="minorEastAsia" w:hAnsiTheme="minorEastAsia"/>
          <w:sz w:val="22"/>
        </w:rPr>
        <w:t>2025</w:t>
      </w:r>
      <w:r w:rsidRPr="00A242E2">
        <w:rPr>
          <w:rFonts w:asciiTheme="minorEastAsia" w:hAnsiTheme="minorEastAsia" w:hint="eastAsia"/>
          <w:sz w:val="22"/>
        </w:rPr>
        <w:t>年に中間</w:t>
      </w:r>
      <w:r w:rsidR="00A23792" w:rsidRPr="00A242E2">
        <w:rPr>
          <w:rFonts w:asciiTheme="minorEastAsia" w:hAnsiTheme="minorEastAsia" w:cs="Microsoft YaHei" w:hint="eastAsia"/>
          <w:sz w:val="22"/>
        </w:rPr>
        <w:t>見</w:t>
      </w:r>
      <w:r w:rsidRPr="00A242E2">
        <w:rPr>
          <w:rFonts w:asciiTheme="minorEastAsia" w:hAnsiTheme="minorEastAsia" w:cs="ＭＳ 明朝" w:hint="eastAsia"/>
          <w:sz w:val="22"/>
        </w:rPr>
        <w:t>直し）</w:t>
      </w:r>
    </w:p>
    <w:p w14:paraId="787958AA" w14:textId="294FBFF1" w:rsidR="00764C96" w:rsidRPr="00A242E2" w:rsidRDefault="00764C96" w:rsidP="00A242E2">
      <w:pPr>
        <w:widowControl/>
        <w:spacing w:line="300" w:lineRule="exact"/>
        <w:ind w:leftChars="100" w:left="2941" w:hangingChars="1300" w:hanging="2740"/>
        <w:jc w:val="left"/>
        <w:rPr>
          <w:rFonts w:asciiTheme="minorEastAsia" w:hAnsiTheme="minorEastAsia"/>
          <w:sz w:val="22"/>
        </w:rPr>
      </w:pPr>
      <w:r w:rsidRPr="00A242E2">
        <w:rPr>
          <w:rFonts w:asciiTheme="minorEastAsia" w:hAnsiTheme="minorEastAsia" w:cs="Microsoft YaHei" w:hint="eastAsia"/>
          <w:sz w:val="22"/>
        </w:rPr>
        <w:t>長期</w:t>
      </w:r>
      <w:r w:rsidRPr="00A242E2">
        <w:rPr>
          <w:rFonts w:asciiTheme="minorEastAsia" w:hAnsiTheme="minorEastAsia" w:cs="ＭＳ 明朝" w:hint="eastAsia"/>
          <w:sz w:val="22"/>
        </w:rPr>
        <w:t>的に</w:t>
      </w:r>
      <w:r w:rsidRPr="00A242E2">
        <w:rPr>
          <w:rFonts w:asciiTheme="minorEastAsia" w:hAnsiTheme="minorEastAsia" w:cs="Microsoft YaHei" w:hint="eastAsia"/>
          <w:sz w:val="22"/>
        </w:rPr>
        <w:t>目指す</w:t>
      </w:r>
      <w:r w:rsidRPr="00A242E2">
        <w:rPr>
          <w:rFonts w:asciiTheme="minorEastAsia" w:hAnsiTheme="minorEastAsia" w:cs="ＭＳ 明朝" w:hint="eastAsia"/>
          <w:sz w:val="22"/>
        </w:rPr>
        <w:t>姿（</w:t>
      </w:r>
      <w:r w:rsidRPr="00A242E2">
        <w:rPr>
          <w:rFonts w:asciiTheme="minorEastAsia" w:hAnsiTheme="minorEastAsia"/>
          <w:sz w:val="22"/>
        </w:rPr>
        <w:t>2050</w:t>
      </w:r>
      <w:r w:rsidRPr="00A242E2">
        <w:rPr>
          <w:rFonts w:asciiTheme="minorEastAsia" w:hAnsiTheme="minorEastAsia" w:hint="eastAsia"/>
          <w:sz w:val="22"/>
        </w:rPr>
        <w:t>年）：「豊かな大阪湾」の実現のためプラスチックごみを含め人の活動に伴うごみの流入</w:t>
      </w:r>
      <w:r w:rsidRPr="00A242E2">
        <w:rPr>
          <w:rFonts w:asciiTheme="minorEastAsia" w:hAnsiTheme="minorEastAsia" w:cs="ＭＳ 明朝" w:hint="eastAsia"/>
          <w:sz w:val="22"/>
        </w:rPr>
        <w:t>がない</w:t>
      </w:r>
      <w:r w:rsidRPr="00A242E2">
        <w:rPr>
          <w:rFonts w:asciiTheme="minorEastAsia" w:hAnsiTheme="minorEastAsia" w:cs="Microsoft YaHei" w:hint="eastAsia"/>
          <w:sz w:val="22"/>
        </w:rPr>
        <w:t>大</w:t>
      </w:r>
      <w:r w:rsidRPr="00A242E2">
        <w:rPr>
          <w:rFonts w:asciiTheme="minorEastAsia" w:hAnsiTheme="minorEastAsia" w:cs="ＭＳ 明朝" w:hint="eastAsia"/>
          <w:sz w:val="22"/>
        </w:rPr>
        <w:t>阪湾を</w:t>
      </w:r>
      <w:r w:rsidRPr="00A242E2">
        <w:rPr>
          <w:rFonts w:ascii="Microsoft YaHei" w:eastAsia="Microsoft YaHei" w:hAnsi="Microsoft YaHei" w:cs="Microsoft YaHei" w:hint="eastAsia"/>
          <w:sz w:val="22"/>
        </w:rPr>
        <w:t>⽬</w:t>
      </w:r>
      <w:r w:rsidRPr="00A242E2">
        <w:rPr>
          <w:rFonts w:asciiTheme="minorEastAsia" w:hAnsiTheme="minorEastAsia" w:cs="ＭＳ 明朝" w:hint="eastAsia"/>
          <w:sz w:val="22"/>
        </w:rPr>
        <w:t>指す。</w:t>
      </w:r>
    </w:p>
    <w:p w14:paraId="624B65AC" w14:textId="33708D51" w:rsidR="00764C96" w:rsidRPr="00A242E2" w:rsidRDefault="00764C96" w:rsidP="00A242E2">
      <w:pPr>
        <w:widowControl/>
        <w:spacing w:line="300" w:lineRule="exact"/>
        <w:ind w:firstLineChars="100" w:firstLine="211"/>
        <w:jc w:val="left"/>
        <w:rPr>
          <w:rFonts w:asciiTheme="minorEastAsia" w:hAnsiTheme="minorEastAsia"/>
          <w:sz w:val="22"/>
        </w:rPr>
      </w:pPr>
      <w:r w:rsidRPr="00A242E2">
        <w:rPr>
          <w:rFonts w:asciiTheme="minorEastAsia" w:hAnsiTheme="minorEastAsia" w:hint="eastAsia"/>
          <w:sz w:val="22"/>
        </w:rPr>
        <w:t>目標：</w:t>
      </w:r>
      <w:r w:rsidRPr="00A242E2">
        <w:rPr>
          <w:rFonts w:asciiTheme="minorEastAsia" w:hAnsiTheme="minorEastAsia"/>
          <w:sz w:val="22"/>
        </w:rPr>
        <w:t>2030</w:t>
      </w:r>
      <w:r w:rsidRPr="00A242E2">
        <w:rPr>
          <w:rFonts w:asciiTheme="minorEastAsia" w:hAnsiTheme="minorEastAsia" w:hint="eastAsia"/>
          <w:sz w:val="22"/>
        </w:rPr>
        <w:t>年度に</w:t>
      </w:r>
      <w:r w:rsidRPr="00A242E2">
        <w:rPr>
          <w:rFonts w:ascii="Microsoft YaHei" w:eastAsia="Microsoft YaHei" w:hAnsi="Microsoft YaHei" w:cs="Microsoft YaHei" w:hint="eastAsia"/>
          <w:sz w:val="22"/>
        </w:rPr>
        <w:t>⼤</w:t>
      </w:r>
      <w:r w:rsidRPr="00A242E2">
        <w:rPr>
          <w:rFonts w:asciiTheme="minorEastAsia" w:hAnsiTheme="minorEastAsia" w:cs="ＭＳ 明朝" w:hint="eastAsia"/>
          <w:sz w:val="22"/>
        </w:rPr>
        <w:t>阪湾に流</w:t>
      </w:r>
      <w:r w:rsidRPr="00A242E2">
        <w:rPr>
          <w:rFonts w:ascii="Microsoft YaHei" w:eastAsia="Microsoft YaHei" w:hAnsi="Microsoft YaHei" w:cs="Microsoft YaHei" w:hint="eastAsia"/>
          <w:sz w:val="22"/>
        </w:rPr>
        <w:t>⼊</w:t>
      </w:r>
      <w:r w:rsidRPr="00A242E2">
        <w:rPr>
          <w:rFonts w:asciiTheme="minorEastAsia" w:hAnsiTheme="minorEastAsia" w:cs="ＭＳ 明朝" w:hint="eastAsia"/>
          <w:sz w:val="22"/>
        </w:rPr>
        <w:t>するプラスチックごみの量を半減する。</w:t>
      </w:r>
    </w:p>
    <w:p w14:paraId="4D9DF9E6" w14:textId="7FEA2CE6" w:rsidR="00764C96" w:rsidRPr="00A242E2" w:rsidRDefault="00764C96" w:rsidP="00A242E2">
      <w:pPr>
        <w:widowControl/>
        <w:spacing w:line="300" w:lineRule="exact"/>
        <w:ind w:firstLineChars="100" w:firstLine="211"/>
        <w:jc w:val="left"/>
        <w:rPr>
          <w:rFonts w:asciiTheme="minorEastAsia" w:hAnsiTheme="minorEastAsia"/>
          <w:sz w:val="22"/>
        </w:rPr>
      </w:pPr>
      <w:r w:rsidRPr="00A242E2">
        <w:rPr>
          <w:rFonts w:asciiTheme="minorEastAsia" w:hAnsiTheme="minorEastAsia" w:hint="eastAsia"/>
          <w:sz w:val="22"/>
        </w:rPr>
        <w:t>重点区域：海岸線全延</w:t>
      </w:r>
      <w:r w:rsidRPr="00A242E2">
        <w:rPr>
          <w:rFonts w:ascii="Microsoft YaHei" w:eastAsia="Microsoft YaHei" w:hAnsi="Microsoft YaHei" w:cs="Microsoft YaHei" w:hint="eastAsia"/>
          <w:sz w:val="22"/>
        </w:rPr>
        <w:t>⻑</w:t>
      </w:r>
      <w:r w:rsidRPr="00A242E2">
        <w:rPr>
          <w:rFonts w:asciiTheme="minorEastAsia" w:hAnsiTheme="minorEastAsia" w:cs="ＭＳ 明朝" w:hint="eastAsia"/>
          <w:sz w:val="22"/>
        </w:rPr>
        <w:t>の海域と府域全域の陸</w:t>
      </w:r>
      <w:r w:rsidRPr="00A242E2">
        <w:rPr>
          <w:rFonts w:asciiTheme="minorEastAsia" w:hAnsiTheme="minorEastAsia" w:hint="eastAsia"/>
          <w:sz w:val="22"/>
        </w:rPr>
        <w:t>域</w:t>
      </w:r>
    </w:p>
    <w:p w14:paraId="10194264" w14:textId="0A6818E0" w:rsidR="000763E5" w:rsidRPr="00A242E2" w:rsidRDefault="000763E5" w:rsidP="00A242E2">
      <w:pPr>
        <w:widowControl/>
        <w:spacing w:line="300" w:lineRule="exact"/>
        <w:jc w:val="left"/>
        <w:rPr>
          <w:rFonts w:asciiTheme="minorEastAsia" w:hAnsiTheme="minorEastAsia"/>
          <w:sz w:val="22"/>
          <w:u w:val="single"/>
        </w:rPr>
      </w:pPr>
    </w:p>
    <w:p w14:paraId="078D891F" w14:textId="0D82B0ED" w:rsidR="00430586" w:rsidRPr="00A242E2" w:rsidRDefault="00B47260" w:rsidP="00A242E2">
      <w:pPr>
        <w:widowControl/>
        <w:spacing w:line="300" w:lineRule="exact"/>
        <w:jc w:val="left"/>
        <w:rPr>
          <w:rFonts w:asciiTheme="minorEastAsia" w:hAnsiTheme="minorEastAsia"/>
          <w:sz w:val="22"/>
          <w:u w:val="single"/>
        </w:rPr>
      </w:pPr>
      <w:r w:rsidRPr="00A242E2">
        <w:rPr>
          <w:rFonts w:asciiTheme="minorEastAsia" w:hAnsiTheme="minorEastAsia" w:hint="eastAsia"/>
          <w:sz w:val="22"/>
          <w:u w:val="single"/>
        </w:rPr>
        <w:t>③</w:t>
      </w:r>
      <w:bookmarkStart w:id="1" w:name="_Hlk234830902"/>
      <w:r w:rsidR="00430586" w:rsidRPr="00A242E2">
        <w:rPr>
          <w:rFonts w:asciiTheme="minorEastAsia" w:hAnsiTheme="minorEastAsia" w:hint="eastAsia"/>
          <w:sz w:val="22"/>
          <w:u w:val="single"/>
        </w:rPr>
        <w:t>「大阪ブルー・オーシャン・ビジョン」実行計画</w:t>
      </w:r>
      <w:bookmarkEnd w:id="1"/>
      <w:r w:rsidR="00430586" w:rsidRPr="00A242E2">
        <w:rPr>
          <w:rFonts w:asciiTheme="minorEastAsia" w:hAnsiTheme="minorEastAsia" w:hint="eastAsia"/>
          <w:sz w:val="22"/>
          <w:u w:val="single"/>
        </w:rPr>
        <w:t>（令和３年３月</w:t>
      </w:r>
      <w:r w:rsidR="005C0DBB" w:rsidRPr="00A242E2">
        <w:rPr>
          <w:rFonts w:asciiTheme="minorEastAsia" w:hAnsiTheme="minorEastAsia" w:hint="eastAsia"/>
          <w:sz w:val="22"/>
          <w:u w:val="single"/>
        </w:rPr>
        <w:t>策定</w:t>
      </w:r>
      <w:r w:rsidR="00ED53A4">
        <w:rPr>
          <w:rFonts w:asciiTheme="minorEastAsia" w:hAnsiTheme="minorEastAsia" w:hint="eastAsia"/>
          <w:sz w:val="22"/>
          <w:u w:val="single"/>
        </w:rPr>
        <w:t>、令和８年３月中間見直し</w:t>
      </w:r>
      <w:r w:rsidR="00430586" w:rsidRPr="00A242E2">
        <w:rPr>
          <w:rFonts w:asciiTheme="minorEastAsia" w:hAnsiTheme="minorEastAsia" w:hint="eastAsia"/>
          <w:sz w:val="22"/>
          <w:u w:val="single"/>
        </w:rPr>
        <w:t>）</w:t>
      </w:r>
    </w:p>
    <w:p w14:paraId="657F223D" w14:textId="08D2BEF3" w:rsidR="00430586" w:rsidRDefault="00430586" w:rsidP="00A242E2">
      <w:pPr>
        <w:widowControl/>
        <w:spacing w:line="300" w:lineRule="exact"/>
        <w:ind w:left="211" w:hangingChars="100" w:hanging="211"/>
        <w:jc w:val="left"/>
        <w:rPr>
          <w:rFonts w:asciiTheme="minorEastAsia" w:hAnsiTheme="minorEastAsia"/>
          <w:sz w:val="22"/>
        </w:rPr>
      </w:pPr>
      <w:r w:rsidRPr="00A242E2">
        <w:rPr>
          <w:rFonts w:asciiTheme="minorEastAsia" w:hAnsiTheme="minorEastAsia" w:hint="eastAsia"/>
          <w:sz w:val="22"/>
        </w:rPr>
        <w:t xml:space="preserve">　　本ビジョンの目標達成に向け、大阪府・大阪市が共同でプラスチックごみによる河川や海洋汚染の防止に率先して取り組むため、数値目標や具体的な施策、推進体制等を含めた「大阪ブルー・オーシャン・ビジョン」実行計画を2021年３月に策定</w:t>
      </w:r>
      <w:r w:rsidR="00ED53A4">
        <w:rPr>
          <w:rFonts w:asciiTheme="minorEastAsia" w:hAnsiTheme="minorEastAsia" w:hint="eastAsia"/>
          <w:sz w:val="22"/>
        </w:rPr>
        <w:t>した</w:t>
      </w:r>
      <w:r w:rsidRPr="00A242E2">
        <w:rPr>
          <w:rFonts w:asciiTheme="minorEastAsia" w:hAnsiTheme="minorEastAsia" w:hint="eastAsia"/>
          <w:sz w:val="22"/>
        </w:rPr>
        <w:t>。</w:t>
      </w:r>
    </w:p>
    <w:p w14:paraId="17F436B6" w14:textId="7D02D511" w:rsidR="00ED53A4" w:rsidRPr="00A242E2" w:rsidRDefault="00ED53A4" w:rsidP="00A242E2">
      <w:pPr>
        <w:widowControl/>
        <w:spacing w:line="300" w:lineRule="exact"/>
        <w:ind w:left="211" w:hangingChars="100" w:hanging="211"/>
        <w:jc w:val="left"/>
        <w:rPr>
          <w:rFonts w:asciiTheme="minorEastAsia" w:hAnsiTheme="minorEastAsia"/>
          <w:sz w:val="22"/>
        </w:rPr>
      </w:pPr>
      <w:r>
        <w:rPr>
          <w:rFonts w:asciiTheme="minorEastAsia" w:hAnsiTheme="minorEastAsia" w:hint="eastAsia"/>
          <w:sz w:val="22"/>
        </w:rPr>
        <w:t xml:space="preserve">　　</w:t>
      </w:r>
      <w:r w:rsidRPr="00ED53A4">
        <w:rPr>
          <w:rFonts w:asciiTheme="minorEastAsia" w:hAnsiTheme="minorEastAsia" w:hint="eastAsia"/>
          <w:sz w:val="22"/>
        </w:rPr>
        <w:t>また、本計画は、中間年度である2025年度に関連計画や大阪・関西万博の成果などを踏まえて見直し</w:t>
      </w:r>
      <w:r>
        <w:rPr>
          <w:rFonts w:asciiTheme="minorEastAsia" w:hAnsiTheme="minorEastAsia" w:hint="eastAsia"/>
          <w:sz w:val="22"/>
        </w:rPr>
        <w:t>をおこない</w:t>
      </w:r>
      <w:r w:rsidRPr="00ED53A4">
        <w:rPr>
          <w:rFonts w:asciiTheme="minorEastAsia" w:hAnsiTheme="minorEastAsia" w:hint="eastAsia"/>
          <w:sz w:val="22"/>
        </w:rPr>
        <w:t>、おおさか海ごみゼロプランの一部変更や万博のレガシー等も踏まえ、計画の目標達成に向けた5本の柱を維持しながら、当初未設定であった指標値を設定するとともに、達成済みの指標値等を変更し</w:t>
      </w:r>
      <w:r>
        <w:rPr>
          <w:rFonts w:asciiTheme="minorEastAsia" w:hAnsiTheme="minorEastAsia" w:hint="eastAsia"/>
          <w:sz w:val="22"/>
        </w:rPr>
        <w:t>た</w:t>
      </w:r>
      <w:r w:rsidRPr="00ED53A4">
        <w:rPr>
          <w:rFonts w:asciiTheme="minorEastAsia" w:hAnsiTheme="minorEastAsia" w:hint="eastAsia"/>
          <w:sz w:val="22"/>
        </w:rPr>
        <w:t>。</w:t>
      </w:r>
    </w:p>
    <w:p w14:paraId="582EF226" w14:textId="7CA881B3" w:rsidR="00430586" w:rsidRPr="005C0DBB" w:rsidRDefault="00430586" w:rsidP="00A242E2">
      <w:pPr>
        <w:widowControl/>
        <w:spacing w:line="300" w:lineRule="exact"/>
        <w:ind w:firstLineChars="100" w:firstLine="211"/>
        <w:jc w:val="left"/>
        <w:rPr>
          <w:rFonts w:asciiTheme="minorEastAsia" w:hAnsiTheme="minorEastAsia"/>
          <w:sz w:val="22"/>
        </w:rPr>
      </w:pPr>
      <w:r w:rsidRPr="005C0DBB">
        <w:rPr>
          <w:rFonts w:asciiTheme="minorEastAsia" w:hAnsiTheme="minorEastAsia" w:hint="eastAsia"/>
          <w:sz w:val="22"/>
        </w:rPr>
        <w:t>計画期間：</w:t>
      </w:r>
      <w:r w:rsidRPr="005C0DBB">
        <w:rPr>
          <w:rFonts w:asciiTheme="minorEastAsia" w:hAnsiTheme="minorEastAsia"/>
          <w:sz w:val="22"/>
        </w:rPr>
        <w:t>2021</w:t>
      </w:r>
      <w:r w:rsidRPr="005C0DBB">
        <w:rPr>
          <w:rFonts w:asciiTheme="minorEastAsia" w:hAnsiTheme="minorEastAsia" w:hint="eastAsia"/>
          <w:sz w:val="22"/>
        </w:rPr>
        <w:t>年度から</w:t>
      </w:r>
      <w:r w:rsidRPr="005C0DBB">
        <w:rPr>
          <w:rFonts w:asciiTheme="minorEastAsia" w:hAnsiTheme="minorEastAsia"/>
          <w:sz w:val="22"/>
        </w:rPr>
        <w:t>2030</w:t>
      </w:r>
      <w:r w:rsidRPr="005C0DBB">
        <w:rPr>
          <w:rFonts w:asciiTheme="minorEastAsia" w:hAnsiTheme="minorEastAsia" w:hint="eastAsia"/>
          <w:sz w:val="22"/>
        </w:rPr>
        <w:t>年度の</w:t>
      </w:r>
      <w:r w:rsidRPr="005C0DBB">
        <w:rPr>
          <w:rFonts w:asciiTheme="minorEastAsia" w:hAnsiTheme="minorEastAsia"/>
          <w:sz w:val="22"/>
        </w:rPr>
        <w:t>10</w:t>
      </w:r>
      <w:r w:rsidRPr="005C0DBB">
        <w:rPr>
          <w:rFonts w:asciiTheme="minorEastAsia" w:hAnsiTheme="minorEastAsia" w:hint="eastAsia"/>
          <w:sz w:val="22"/>
        </w:rPr>
        <w:t>年間</w:t>
      </w:r>
    </w:p>
    <w:p w14:paraId="2B316546" w14:textId="228E4B82" w:rsidR="00430586" w:rsidRPr="005C0DBB" w:rsidRDefault="00430586" w:rsidP="00A242E2">
      <w:pPr>
        <w:widowControl/>
        <w:spacing w:line="300" w:lineRule="exact"/>
        <w:ind w:firstLineChars="100" w:firstLine="211"/>
        <w:jc w:val="left"/>
        <w:rPr>
          <w:rFonts w:asciiTheme="minorEastAsia" w:hAnsiTheme="minorEastAsia"/>
          <w:sz w:val="22"/>
        </w:rPr>
      </w:pPr>
      <w:r w:rsidRPr="005C0DBB">
        <w:rPr>
          <w:rFonts w:asciiTheme="minorEastAsia" w:hAnsiTheme="minorEastAsia" w:hint="eastAsia"/>
          <w:sz w:val="22"/>
        </w:rPr>
        <w:t>目標：</w:t>
      </w:r>
      <w:r w:rsidR="00B454C3">
        <w:rPr>
          <w:rFonts w:asciiTheme="minorEastAsia" w:hAnsiTheme="minorEastAsia" w:hint="eastAsia"/>
          <w:sz w:val="22"/>
        </w:rPr>
        <w:t>➀</w:t>
      </w:r>
      <w:r w:rsidRPr="005C0DBB">
        <w:rPr>
          <w:rFonts w:asciiTheme="minorEastAsia" w:hAnsiTheme="minorEastAsia" w:hint="eastAsia"/>
          <w:sz w:val="22"/>
        </w:rPr>
        <w:t>2030年度に大阪湾に流入するプラスチックごみの量を半減 （大阪府・大阪市）</w:t>
      </w:r>
    </w:p>
    <w:p w14:paraId="438BD0FB" w14:textId="47F37DE3" w:rsidR="00430586" w:rsidRPr="005C0DBB" w:rsidRDefault="00430586" w:rsidP="00A242E2">
      <w:pPr>
        <w:widowControl/>
        <w:spacing w:line="300" w:lineRule="exact"/>
        <w:ind w:leftChars="100" w:left="201"/>
        <w:jc w:val="left"/>
        <w:rPr>
          <w:rFonts w:asciiTheme="minorEastAsia" w:hAnsiTheme="minorEastAsia"/>
          <w:sz w:val="22"/>
        </w:rPr>
      </w:pPr>
      <w:r w:rsidRPr="005C0DBB">
        <w:rPr>
          <w:rFonts w:asciiTheme="minorEastAsia" w:hAnsiTheme="minorEastAsia" w:hint="eastAsia"/>
          <w:sz w:val="22"/>
        </w:rPr>
        <w:t xml:space="preserve">　　　</w:t>
      </w:r>
      <w:r w:rsidR="00B454C3">
        <w:rPr>
          <w:rFonts w:asciiTheme="minorEastAsia" w:hAnsiTheme="minorEastAsia" w:hint="eastAsia"/>
          <w:sz w:val="22"/>
        </w:rPr>
        <w:t>②</w:t>
      </w:r>
      <w:r w:rsidRPr="005C0DBB">
        <w:rPr>
          <w:rFonts w:asciiTheme="minorEastAsia" w:hAnsiTheme="minorEastAsia" w:hint="eastAsia"/>
          <w:sz w:val="22"/>
        </w:rPr>
        <w:t>河川・海域の水質に係る国の環境基準を100%達成、維持するとともに、水環境に関する</w:t>
      </w:r>
    </w:p>
    <w:p w14:paraId="6F7EC602" w14:textId="63314820" w:rsidR="005C55E9" w:rsidRPr="00D47326" w:rsidRDefault="00430586" w:rsidP="009D0F7F">
      <w:pPr>
        <w:widowControl/>
        <w:spacing w:line="300" w:lineRule="exact"/>
        <w:ind w:firstLineChars="400" w:firstLine="843"/>
        <w:jc w:val="left"/>
        <w:rPr>
          <w:rFonts w:asciiTheme="minorEastAsia" w:hAnsiTheme="minorEastAsia"/>
          <w:color w:val="FF0000"/>
          <w:sz w:val="22"/>
        </w:rPr>
      </w:pPr>
      <w:r w:rsidRPr="005C0DBB">
        <w:rPr>
          <w:rFonts w:asciiTheme="minorEastAsia" w:hAnsiTheme="minorEastAsia" w:hint="eastAsia"/>
          <w:sz w:val="22"/>
        </w:rPr>
        <w:t>市民満足度を40%まで向上（大阪市）</w:t>
      </w:r>
    </w:p>
    <w:p w14:paraId="39EA1D39" w14:textId="77777777" w:rsidR="000763E5" w:rsidRPr="00432BC8" w:rsidRDefault="000763E5" w:rsidP="00A242E2">
      <w:pPr>
        <w:widowControl/>
        <w:spacing w:line="300" w:lineRule="exact"/>
        <w:jc w:val="left"/>
        <w:rPr>
          <w:rFonts w:asciiTheme="minorEastAsia" w:hAnsiTheme="minorEastAsia"/>
          <w:color w:val="FF0000"/>
          <w:sz w:val="22"/>
          <w:u w:val="single"/>
        </w:rPr>
      </w:pPr>
    </w:p>
    <w:p w14:paraId="1D9E6D36" w14:textId="18E92870" w:rsidR="000763E5" w:rsidRPr="005C0DBB" w:rsidRDefault="006C2050" w:rsidP="00A242E2">
      <w:pPr>
        <w:widowControl/>
        <w:spacing w:line="300" w:lineRule="exact"/>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４</w:t>
      </w:r>
      <w:r w:rsidRPr="005C0DBB">
        <w:rPr>
          <w:rFonts w:asciiTheme="majorEastAsia" w:eastAsiaTheme="majorEastAsia" w:hAnsiTheme="majorEastAsia" w:hint="eastAsia"/>
          <w:b/>
          <w:sz w:val="22"/>
          <w:szCs w:val="24"/>
        </w:rPr>
        <w:t>－</w:t>
      </w:r>
      <w:r w:rsidR="00B45172">
        <w:rPr>
          <w:rFonts w:asciiTheme="majorEastAsia" w:eastAsiaTheme="majorEastAsia" w:hAnsiTheme="majorEastAsia" w:hint="eastAsia"/>
          <w:b/>
          <w:sz w:val="22"/>
          <w:szCs w:val="24"/>
        </w:rPr>
        <w:t>３</w:t>
      </w:r>
      <w:r w:rsidRPr="005C0DBB">
        <w:rPr>
          <w:rFonts w:asciiTheme="majorEastAsia" w:eastAsiaTheme="majorEastAsia" w:hAnsiTheme="majorEastAsia" w:hint="eastAsia"/>
          <w:b/>
          <w:sz w:val="22"/>
          <w:szCs w:val="24"/>
        </w:rPr>
        <w:t xml:space="preserve">　</w:t>
      </w:r>
      <w:bookmarkStart w:id="2" w:name="_Hlk234831288"/>
      <w:r w:rsidR="00C627DE">
        <w:rPr>
          <w:rFonts w:asciiTheme="majorEastAsia" w:eastAsiaTheme="majorEastAsia" w:hAnsiTheme="majorEastAsia" w:hint="eastAsia"/>
          <w:b/>
          <w:sz w:val="22"/>
          <w:szCs w:val="24"/>
        </w:rPr>
        <w:t>大阪府生物多様性</w:t>
      </w:r>
      <w:r w:rsidRPr="005C0DBB">
        <w:rPr>
          <w:rFonts w:asciiTheme="majorEastAsia" w:eastAsiaTheme="majorEastAsia" w:hAnsiTheme="majorEastAsia" w:hint="eastAsia"/>
          <w:b/>
          <w:sz w:val="22"/>
          <w:szCs w:val="24"/>
        </w:rPr>
        <w:t>地域戦略</w:t>
      </w:r>
      <w:bookmarkEnd w:id="2"/>
      <w:r w:rsidR="00C627DE">
        <w:rPr>
          <w:rFonts w:asciiTheme="majorEastAsia" w:eastAsiaTheme="majorEastAsia" w:hAnsiTheme="majorEastAsia" w:hint="eastAsia"/>
          <w:b/>
          <w:sz w:val="22"/>
          <w:szCs w:val="24"/>
        </w:rPr>
        <w:t>（令和４年３月策定）</w:t>
      </w:r>
    </w:p>
    <w:p w14:paraId="4E3B4677" w14:textId="5791971B" w:rsidR="00754647" w:rsidRDefault="00C627DE">
      <w:pPr>
        <w:widowControl/>
        <w:spacing w:line="300" w:lineRule="exact"/>
        <w:ind w:left="211" w:hangingChars="100" w:hanging="211"/>
        <w:jc w:val="left"/>
        <w:rPr>
          <w:rFonts w:asciiTheme="minorEastAsia" w:hAnsiTheme="minorEastAsia"/>
          <w:bCs/>
          <w:sz w:val="22"/>
          <w:szCs w:val="24"/>
        </w:rPr>
      </w:pPr>
      <w:r>
        <w:rPr>
          <w:rFonts w:asciiTheme="minorEastAsia" w:hAnsiTheme="minorEastAsia" w:hint="eastAsia"/>
          <w:bCs/>
          <w:sz w:val="22"/>
          <w:szCs w:val="24"/>
        </w:rPr>
        <w:t xml:space="preserve">　　</w:t>
      </w:r>
      <w:r w:rsidR="006C2050" w:rsidRPr="006C2050">
        <w:rPr>
          <w:rFonts w:asciiTheme="minorEastAsia" w:hAnsiTheme="minorEastAsia" w:hint="eastAsia"/>
          <w:bCs/>
          <w:sz w:val="22"/>
          <w:szCs w:val="24"/>
        </w:rPr>
        <w:t>2021年３月に策定した「2030大阪府環境総合計画」では、2030年の実現すべき姿である、『いのち輝くSDGs未来都市・大阪』を目指し、その実現に向けた環境施策の１つとして、『全てのいのちの共生』を掲げており、その具体的な施策を個別計画で推進するため、</w:t>
      </w:r>
      <w:r>
        <w:rPr>
          <w:rFonts w:asciiTheme="minorEastAsia" w:hAnsiTheme="minorEastAsia" w:hint="eastAsia"/>
          <w:bCs/>
          <w:sz w:val="22"/>
          <w:szCs w:val="24"/>
        </w:rPr>
        <w:t>生</w:t>
      </w:r>
      <w:r w:rsidR="006C2050" w:rsidRPr="006C2050">
        <w:rPr>
          <w:rFonts w:asciiTheme="minorEastAsia" w:hAnsiTheme="minorEastAsia" w:hint="eastAsia"/>
          <w:bCs/>
          <w:sz w:val="22"/>
          <w:szCs w:val="24"/>
        </w:rPr>
        <w:t>物多様性地域戦略を</w:t>
      </w:r>
      <w:r>
        <w:rPr>
          <w:rFonts w:asciiTheme="minorEastAsia" w:hAnsiTheme="minorEastAsia" w:hint="eastAsia"/>
          <w:bCs/>
          <w:sz w:val="22"/>
          <w:szCs w:val="24"/>
        </w:rPr>
        <w:t>2</w:t>
      </w:r>
      <w:r>
        <w:rPr>
          <w:rFonts w:asciiTheme="minorEastAsia" w:hAnsiTheme="minorEastAsia"/>
          <w:bCs/>
          <w:sz w:val="22"/>
          <w:szCs w:val="24"/>
        </w:rPr>
        <w:t>022</w:t>
      </w:r>
      <w:r>
        <w:rPr>
          <w:rFonts w:asciiTheme="minorEastAsia" w:hAnsiTheme="minorEastAsia" w:hint="eastAsia"/>
          <w:bCs/>
          <w:sz w:val="22"/>
          <w:szCs w:val="24"/>
        </w:rPr>
        <w:t>年３月に</w:t>
      </w:r>
      <w:r w:rsidR="006C2050" w:rsidRPr="006C2050">
        <w:rPr>
          <w:rFonts w:asciiTheme="minorEastAsia" w:hAnsiTheme="minorEastAsia" w:hint="eastAsia"/>
          <w:bCs/>
          <w:sz w:val="22"/>
          <w:szCs w:val="24"/>
        </w:rPr>
        <w:t>策定</w:t>
      </w:r>
      <w:r>
        <w:rPr>
          <w:rFonts w:asciiTheme="minorEastAsia" w:hAnsiTheme="minorEastAsia" w:hint="eastAsia"/>
          <w:bCs/>
          <w:sz w:val="22"/>
          <w:szCs w:val="24"/>
        </w:rPr>
        <w:t>した</w:t>
      </w:r>
      <w:r w:rsidR="006C2050" w:rsidRPr="006C2050">
        <w:rPr>
          <w:rFonts w:asciiTheme="minorEastAsia" w:hAnsiTheme="minorEastAsia" w:hint="eastAsia"/>
          <w:bCs/>
          <w:sz w:val="22"/>
          <w:szCs w:val="24"/>
        </w:rPr>
        <w:t>。</w:t>
      </w:r>
    </w:p>
    <w:p w14:paraId="6B11C181" w14:textId="6F2BEB1A" w:rsidR="00F27A4D" w:rsidRPr="005C0DBB" w:rsidRDefault="00754647" w:rsidP="009D0F7F">
      <w:pPr>
        <w:widowControl/>
        <w:spacing w:line="300" w:lineRule="exact"/>
        <w:ind w:left="211" w:hangingChars="100" w:hanging="211"/>
        <w:jc w:val="left"/>
        <w:rPr>
          <w:rFonts w:asciiTheme="minorEastAsia" w:hAnsiTheme="minorEastAsia"/>
          <w:bCs/>
          <w:sz w:val="22"/>
          <w:szCs w:val="24"/>
        </w:rPr>
      </w:pPr>
      <w:r>
        <w:rPr>
          <w:rFonts w:asciiTheme="minorEastAsia" w:hAnsiTheme="minorEastAsia" w:hint="eastAsia"/>
          <w:bCs/>
          <w:sz w:val="22"/>
          <w:szCs w:val="24"/>
        </w:rPr>
        <w:t xml:space="preserve">　　</w:t>
      </w:r>
      <w:r w:rsidRPr="009D0F7F">
        <w:rPr>
          <w:rFonts w:asciiTheme="minorEastAsia" w:hAnsiTheme="minorEastAsia" w:hint="eastAsia"/>
          <w:bCs/>
          <w:sz w:val="22"/>
          <w:szCs w:val="24"/>
        </w:rPr>
        <w:t>現在環境審議会</w:t>
      </w:r>
      <w:r w:rsidRPr="009D0F7F">
        <w:rPr>
          <w:rFonts w:asciiTheme="minorEastAsia" w:hAnsiTheme="minorEastAsia"/>
          <w:bCs/>
          <w:sz w:val="22"/>
          <w:szCs w:val="24"/>
        </w:rPr>
        <w:t>生物多様性地域戦略部会</w:t>
      </w:r>
      <w:r w:rsidRPr="009D0F7F">
        <w:rPr>
          <w:rFonts w:asciiTheme="minorEastAsia" w:hAnsiTheme="minorEastAsia" w:hint="eastAsia"/>
          <w:bCs/>
          <w:sz w:val="22"/>
          <w:szCs w:val="24"/>
        </w:rPr>
        <w:t>において、中間見直しに係る審議が行われており、今年度末に</w:t>
      </w:r>
      <w:r w:rsidR="00B936C8" w:rsidRPr="009D0F7F">
        <w:rPr>
          <w:rFonts w:asciiTheme="minorEastAsia" w:hAnsiTheme="minorEastAsia" w:hint="eastAsia"/>
          <w:bCs/>
          <w:sz w:val="22"/>
          <w:szCs w:val="24"/>
        </w:rPr>
        <w:t>改定が行われる</w:t>
      </w:r>
      <w:r w:rsidRPr="009D0F7F">
        <w:rPr>
          <w:rFonts w:asciiTheme="minorEastAsia" w:hAnsiTheme="minorEastAsia" w:hint="eastAsia"/>
          <w:bCs/>
          <w:sz w:val="22"/>
          <w:szCs w:val="24"/>
        </w:rPr>
        <w:t>見込みである。</w:t>
      </w:r>
    </w:p>
    <w:p w14:paraId="1A28B7B9" w14:textId="05301158" w:rsidR="00C627DE" w:rsidRPr="005C0DBB" w:rsidRDefault="00C627DE" w:rsidP="00C627DE">
      <w:pPr>
        <w:widowControl/>
        <w:spacing w:line="300" w:lineRule="exact"/>
        <w:ind w:firstLineChars="100" w:firstLine="211"/>
        <w:jc w:val="left"/>
        <w:rPr>
          <w:rFonts w:asciiTheme="minorEastAsia" w:hAnsiTheme="minorEastAsia"/>
          <w:sz w:val="22"/>
        </w:rPr>
      </w:pPr>
      <w:r w:rsidRPr="005C0DBB">
        <w:rPr>
          <w:rFonts w:asciiTheme="minorEastAsia" w:hAnsiTheme="minorEastAsia" w:hint="eastAsia"/>
          <w:sz w:val="22"/>
        </w:rPr>
        <w:t>計画期間：</w:t>
      </w:r>
      <w:r w:rsidRPr="005C0DBB">
        <w:rPr>
          <w:rFonts w:asciiTheme="minorEastAsia" w:hAnsiTheme="minorEastAsia"/>
          <w:sz w:val="22"/>
        </w:rPr>
        <w:t>202</w:t>
      </w:r>
      <w:r>
        <w:rPr>
          <w:rFonts w:asciiTheme="minorEastAsia" w:hAnsiTheme="minorEastAsia"/>
          <w:sz w:val="22"/>
        </w:rPr>
        <w:t>2</w:t>
      </w:r>
      <w:r w:rsidRPr="005C0DBB">
        <w:rPr>
          <w:rFonts w:asciiTheme="minorEastAsia" w:hAnsiTheme="minorEastAsia" w:hint="eastAsia"/>
          <w:sz w:val="22"/>
        </w:rPr>
        <w:t>年度から</w:t>
      </w:r>
      <w:r w:rsidRPr="005C0DBB">
        <w:rPr>
          <w:rFonts w:asciiTheme="minorEastAsia" w:hAnsiTheme="minorEastAsia"/>
          <w:sz w:val="22"/>
        </w:rPr>
        <w:t>2030</w:t>
      </w:r>
      <w:r w:rsidRPr="005C0DBB">
        <w:rPr>
          <w:rFonts w:asciiTheme="minorEastAsia" w:hAnsiTheme="minorEastAsia" w:hint="eastAsia"/>
          <w:sz w:val="22"/>
        </w:rPr>
        <w:t>年度の</w:t>
      </w:r>
      <w:r w:rsidRPr="005C0DBB">
        <w:rPr>
          <w:rFonts w:asciiTheme="minorEastAsia" w:hAnsiTheme="minorEastAsia"/>
          <w:sz w:val="22"/>
        </w:rPr>
        <w:t>10</w:t>
      </w:r>
      <w:r w:rsidRPr="005C0DBB">
        <w:rPr>
          <w:rFonts w:asciiTheme="minorEastAsia" w:hAnsiTheme="minorEastAsia" w:hint="eastAsia"/>
          <w:sz w:val="22"/>
        </w:rPr>
        <w:t>年間</w:t>
      </w:r>
    </w:p>
    <w:p w14:paraId="0FC62C4D" w14:textId="77777777" w:rsidR="00B45172" w:rsidRDefault="00B45172" w:rsidP="00A242E2">
      <w:pPr>
        <w:widowControl/>
        <w:spacing w:line="300" w:lineRule="exact"/>
        <w:jc w:val="left"/>
        <w:rPr>
          <w:rFonts w:asciiTheme="minorEastAsia" w:hAnsiTheme="minorEastAsia"/>
          <w:bCs/>
          <w:sz w:val="22"/>
          <w:szCs w:val="24"/>
        </w:rPr>
      </w:pPr>
    </w:p>
    <w:p w14:paraId="1471DBF5" w14:textId="77777777" w:rsidR="00561879" w:rsidRDefault="00561879" w:rsidP="00A242E2">
      <w:pPr>
        <w:widowControl/>
        <w:spacing w:line="300" w:lineRule="exact"/>
        <w:jc w:val="left"/>
        <w:rPr>
          <w:rFonts w:asciiTheme="minorEastAsia" w:hAnsiTheme="minorEastAsia"/>
          <w:bCs/>
          <w:sz w:val="22"/>
          <w:szCs w:val="24"/>
        </w:rPr>
      </w:pPr>
    </w:p>
    <w:p w14:paraId="550D7C65" w14:textId="77777777" w:rsidR="00561879" w:rsidRDefault="00561879" w:rsidP="00A242E2">
      <w:pPr>
        <w:widowControl/>
        <w:spacing w:line="300" w:lineRule="exact"/>
        <w:jc w:val="left"/>
        <w:rPr>
          <w:rFonts w:asciiTheme="minorEastAsia" w:hAnsiTheme="minorEastAsia"/>
          <w:bCs/>
          <w:sz w:val="22"/>
          <w:szCs w:val="24"/>
        </w:rPr>
      </w:pPr>
    </w:p>
    <w:p w14:paraId="2A913174" w14:textId="0E15D844" w:rsidR="00B45172" w:rsidRPr="00C506CD" w:rsidRDefault="00B45172" w:rsidP="009D0F7F">
      <w:pPr>
        <w:widowControl/>
        <w:spacing w:line="300" w:lineRule="exact"/>
        <w:jc w:val="left"/>
        <w:rPr>
          <w:rFonts w:asciiTheme="majorEastAsia" w:eastAsiaTheme="majorEastAsia" w:hAnsiTheme="majorEastAsia"/>
          <w:b/>
          <w:sz w:val="22"/>
        </w:rPr>
      </w:pPr>
      <w:r>
        <w:rPr>
          <w:rFonts w:asciiTheme="majorEastAsia" w:eastAsiaTheme="majorEastAsia" w:hAnsiTheme="majorEastAsia" w:hint="eastAsia"/>
          <w:b/>
          <w:sz w:val="22"/>
          <w:szCs w:val="24"/>
        </w:rPr>
        <w:lastRenderedPageBreak/>
        <w:t>４</w:t>
      </w:r>
      <w:r w:rsidRPr="00C506CD">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４</w:t>
      </w:r>
      <w:r w:rsidRPr="00C506CD">
        <w:rPr>
          <w:rFonts w:asciiTheme="majorEastAsia" w:eastAsiaTheme="majorEastAsia" w:hAnsiTheme="majorEastAsia" w:hint="eastAsia"/>
          <w:b/>
          <w:sz w:val="22"/>
          <w:szCs w:val="24"/>
        </w:rPr>
        <w:t xml:space="preserve">　</w:t>
      </w:r>
      <w:bookmarkStart w:id="3" w:name="_Hlk234831133"/>
      <w:r>
        <w:rPr>
          <w:rFonts w:asciiTheme="majorEastAsia" w:eastAsiaTheme="majorEastAsia" w:hAnsiTheme="majorEastAsia" w:hint="eastAsia"/>
          <w:b/>
          <w:sz w:val="22"/>
        </w:rPr>
        <w:t>大阪府地球温暖化対策実行計画（区域施策編）</w:t>
      </w:r>
      <w:bookmarkEnd w:id="3"/>
      <w:r>
        <w:rPr>
          <w:rFonts w:asciiTheme="majorEastAsia" w:eastAsiaTheme="majorEastAsia" w:hAnsiTheme="majorEastAsia" w:hint="eastAsia"/>
          <w:b/>
          <w:sz w:val="22"/>
        </w:rPr>
        <w:t>（令和３年３月策定、令和８年３月改定）</w:t>
      </w:r>
    </w:p>
    <w:p w14:paraId="1F22EAC9" w14:textId="6F87A39A" w:rsidR="00B45172" w:rsidRDefault="00B45172">
      <w:pPr>
        <w:widowControl/>
        <w:spacing w:line="300" w:lineRule="exact"/>
        <w:ind w:leftChars="100" w:left="201" w:firstLineChars="100" w:firstLine="211"/>
        <w:jc w:val="left"/>
        <w:rPr>
          <w:rFonts w:asciiTheme="minorEastAsia" w:hAnsiTheme="minorEastAsia"/>
          <w:bCs/>
          <w:sz w:val="22"/>
        </w:rPr>
      </w:pPr>
      <w:r w:rsidRPr="00B45172">
        <w:rPr>
          <w:rFonts w:asciiTheme="minorEastAsia" w:hAnsiTheme="minorEastAsia" w:hint="eastAsia"/>
          <w:bCs/>
          <w:sz w:val="22"/>
        </w:rPr>
        <w:t>地球温暖化対策を総合的かつ計画的に推進するため、地球温暖化対策の推進に関する法律第21条に基づく「大阪府地球温暖化対策実行計画（区域施策編）」を2021年3月に策定し、万博開催による社会情勢の変化や国の見直し状況等を踏まえ、2026年3月に改定し</w:t>
      </w:r>
      <w:r>
        <w:rPr>
          <w:rFonts w:asciiTheme="minorEastAsia" w:hAnsiTheme="minorEastAsia" w:hint="eastAsia"/>
          <w:bCs/>
          <w:sz w:val="22"/>
        </w:rPr>
        <w:t>た</w:t>
      </w:r>
      <w:r w:rsidRPr="00B45172">
        <w:rPr>
          <w:rFonts w:asciiTheme="minorEastAsia" w:hAnsiTheme="minorEastAsia" w:hint="eastAsia"/>
          <w:bCs/>
          <w:sz w:val="22"/>
        </w:rPr>
        <w:t>。</w:t>
      </w:r>
    </w:p>
    <w:p w14:paraId="419C3D83" w14:textId="580ABA14" w:rsidR="00892CF8" w:rsidRPr="00C506CD" w:rsidRDefault="00892CF8" w:rsidP="009D0F7F">
      <w:pPr>
        <w:widowControl/>
        <w:spacing w:line="300" w:lineRule="exact"/>
        <w:ind w:leftChars="100" w:left="201" w:firstLineChars="100" w:firstLine="211"/>
        <w:jc w:val="left"/>
        <w:rPr>
          <w:rFonts w:asciiTheme="minorEastAsia" w:hAnsiTheme="minorEastAsia"/>
          <w:bCs/>
          <w:sz w:val="22"/>
        </w:rPr>
      </w:pPr>
      <w:r>
        <w:rPr>
          <w:rFonts w:asciiTheme="minorEastAsia" w:hAnsiTheme="minorEastAsia" w:hint="eastAsia"/>
          <w:bCs/>
          <w:sz w:val="22"/>
        </w:rPr>
        <w:t>同計画では</w:t>
      </w:r>
      <w:r w:rsidRPr="00892CF8">
        <w:rPr>
          <w:rFonts w:asciiTheme="minorEastAsia" w:hAnsiTheme="minorEastAsia" w:hint="eastAsia"/>
          <w:bCs/>
          <w:sz w:val="22"/>
        </w:rPr>
        <w:t>「大阪・関西万博のレガシーとなる施策」「脱炭素と経済成長の両立に寄与する施策」として新たに設定した４つの重点施策及び７つの取組項目に取り組む</w:t>
      </w:r>
      <w:r>
        <w:rPr>
          <w:rFonts w:asciiTheme="minorEastAsia" w:hAnsiTheme="minorEastAsia" w:hint="eastAsia"/>
          <w:bCs/>
          <w:sz w:val="22"/>
        </w:rPr>
        <w:t>こととしている</w:t>
      </w:r>
      <w:r w:rsidRPr="00892CF8">
        <w:rPr>
          <w:rFonts w:asciiTheme="minorEastAsia" w:hAnsiTheme="minorEastAsia" w:hint="eastAsia"/>
          <w:bCs/>
          <w:sz w:val="22"/>
        </w:rPr>
        <w:t>。</w:t>
      </w:r>
    </w:p>
    <w:p w14:paraId="5A3896E9" w14:textId="71E80BE4" w:rsidR="00B45172" w:rsidRPr="00C506CD" w:rsidRDefault="00B45172" w:rsidP="009D0F7F">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w:t>
      </w:r>
      <w:r w:rsidRPr="00C506CD">
        <w:rPr>
          <w:rFonts w:asciiTheme="minorEastAsia" w:hAnsiTheme="minorEastAsia" w:hint="eastAsia"/>
          <w:bCs/>
          <w:sz w:val="22"/>
        </w:rPr>
        <w:t>2050年のめざすべき将来像：2050年二酸化炭素排出量実質ゼロへ</w:t>
      </w:r>
    </w:p>
    <w:p w14:paraId="48024614" w14:textId="77777777" w:rsidR="00B45172" w:rsidRPr="00C506CD" w:rsidRDefault="00B45172" w:rsidP="00B45172">
      <w:pPr>
        <w:widowControl/>
        <w:spacing w:line="300" w:lineRule="exact"/>
        <w:ind w:firstLineChars="300" w:firstLine="632"/>
        <w:jc w:val="left"/>
        <w:rPr>
          <w:rFonts w:asciiTheme="minorEastAsia" w:hAnsiTheme="minorEastAsia"/>
          <w:bCs/>
          <w:sz w:val="22"/>
        </w:rPr>
      </w:pPr>
      <w:r w:rsidRPr="00C506CD">
        <w:rPr>
          <w:rFonts w:asciiTheme="minorEastAsia" w:hAnsiTheme="minorEastAsia" w:hint="eastAsia"/>
          <w:bCs/>
          <w:sz w:val="22"/>
        </w:rPr>
        <w:t>―大阪から世界へ、現在から未来へ　府民がつくる暮らしやすい持続可能な脱炭素社会―</w:t>
      </w:r>
    </w:p>
    <w:p w14:paraId="3E6826FC" w14:textId="6A420BE2" w:rsidR="00B45172" w:rsidRPr="00C506CD" w:rsidRDefault="00B45172" w:rsidP="009D0F7F">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w:t>
      </w:r>
      <w:r w:rsidRPr="00C506CD">
        <w:rPr>
          <w:rFonts w:asciiTheme="minorEastAsia" w:hAnsiTheme="minorEastAsia" w:hint="eastAsia"/>
          <w:bCs/>
          <w:sz w:val="22"/>
        </w:rPr>
        <w:t>計画期間：2021年度から20</w:t>
      </w:r>
      <w:r>
        <w:rPr>
          <w:rFonts w:asciiTheme="minorEastAsia" w:hAnsiTheme="minorEastAsia"/>
          <w:bCs/>
          <w:sz w:val="22"/>
        </w:rPr>
        <w:t>4</w:t>
      </w:r>
      <w:r w:rsidRPr="00C506CD">
        <w:rPr>
          <w:rFonts w:asciiTheme="minorEastAsia" w:hAnsiTheme="minorEastAsia" w:hint="eastAsia"/>
          <w:bCs/>
          <w:sz w:val="22"/>
        </w:rPr>
        <w:t>0年度までの</w:t>
      </w:r>
      <w:r w:rsidR="00291351">
        <w:rPr>
          <w:rFonts w:asciiTheme="minorEastAsia" w:hAnsiTheme="minorEastAsia"/>
          <w:bCs/>
          <w:sz w:val="22"/>
        </w:rPr>
        <w:t>2</w:t>
      </w:r>
      <w:r w:rsidRPr="00C506CD">
        <w:rPr>
          <w:rFonts w:asciiTheme="minorEastAsia" w:hAnsiTheme="minorEastAsia" w:hint="eastAsia"/>
          <w:bCs/>
          <w:sz w:val="22"/>
        </w:rPr>
        <w:t>0年間</w:t>
      </w:r>
    </w:p>
    <w:p w14:paraId="3E94DBA5" w14:textId="13A7A2E2" w:rsidR="00B45172" w:rsidRPr="00C506CD" w:rsidRDefault="00B45172" w:rsidP="009D0F7F">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w:t>
      </w:r>
      <w:r w:rsidR="00291351">
        <w:rPr>
          <w:rFonts w:asciiTheme="minorEastAsia" w:hAnsiTheme="minorEastAsia" w:hint="eastAsia"/>
          <w:bCs/>
          <w:sz w:val="22"/>
        </w:rPr>
        <w:t>温室効果ガスの削減目標（2</w:t>
      </w:r>
      <w:r w:rsidR="00291351">
        <w:rPr>
          <w:rFonts w:asciiTheme="minorEastAsia" w:hAnsiTheme="minorEastAsia"/>
          <w:bCs/>
          <w:sz w:val="22"/>
        </w:rPr>
        <w:t>013</w:t>
      </w:r>
      <w:r w:rsidR="00291351">
        <w:rPr>
          <w:rFonts w:asciiTheme="minorEastAsia" w:hAnsiTheme="minorEastAsia" w:hint="eastAsia"/>
          <w:bCs/>
          <w:sz w:val="22"/>
        </w:rPr>
        <w:t>年度比）:</w:t>
      </w:r>
      <w:r w:rsidR="00291351">
        <w:rPr>
          <w:rFonts w:asciiTheme="minorEastAsia" w:hAnsiTheme="minorEastAsia"/>
          <w:bCs/>
          <w:sz w:val="22"/>
        </w:rPr>
        <w:t>2030</w:t>
      </w:r>
      <w:r w:rsidR="00291351">
        <w:rPr>
          <w:rFonts w:asciiTheme="minorEastAsia" w:hAnsiTheme="minorEastAsia" w:hint="eastAsia"/>
          <w:bCs/>
          <w:sz w:val="22"/>
        </w:rPr>
        <w:t>年度▲4</w:t>
      </w:r>
      <w:r w:rsidR="00291351">
        <w:rPr>
          <w:rFonts w:asciiTheme="minorEastAsia" w:hAnsiTheme="minorEastAsia"/>
          <w:bCs/>
          <w:sz w:val="22"/>
        </w:rPr>
        <w:t>8%</w:t>
      </w:r>
      <w:r w:rsidR="00291351">
        <w:rPr>
          <w:rFonts w:asciiTheme="minorEastAsia" w:hAnsiTheme="minorEastAsia" w:hint="eastAsia"/>
          <w:bCs/>
          <w:sz w:val="22"/>
        </w:rPr>
        <w:t>、2</w:t>
      </w:r>
      <w:r w:rsidR="00291351">
        <w:rPr>
          <w:rFonts w:asciiTheme="minorEastAsia" w:hAnsiTheme="minorEastAsia"/>
          <w:bCs/>
          <w:sz w:val="22"/>
        </w:rPr>
        <w:t>035</w:t>
      </w:r>
      <w:r w:rsidR="00291351">
        <w:rPr>
          <w:rFonts w:asciiTheme="minorEastAsia" w:hAnsiTheme="minorEastAsia" w:hint="eastAsia"/>
          <w:bCs/>
          <w:sz w:val="22"/>
        </w:rPr>
        <w:t>年度▲</w:t>
      </w:r>
      <w:r w:rsidR="00291351">
        <w:rPr>
          <w:rFonts w:asciiTheme="minorEastAsia" w:hAnsiTheme="minorEastAsia"/>
          <w:bCs/>
          <w:sz w:val="22"/>
        </w:rPr>
        <w:t>62%</w:t>
      </w:r>
      <w:r w:rsidR="00291351">
        <w:rPr>
          <w:rFonts w:asciiTheme="minorEastAsia" w:hAnsiTheme="minorEastAsia" w:hint="eastAsia"/>
          <w:bCs/>
          <w:sz w:val="22"/>
        </w:rPr>
        <w:t>、2</w:t>
      </w:r>
      <w:r w:rsidR="00291351">
        <w:rPr>
          <w:rFonts w:asciiTheme="minorEastAsia" w:hAnsiTheme="minorEastAsia"/>
          <w:bCs/>
          <w:sz w:val="22"/>
        </w:rPr>
        <w:t>040</w:t>
      </w:r>
      <w:r w:rsidR="00291351">
        <w:rPr>
          <w:rFonts w:asciiTheme="minorEastAsia" w:hAnsiTheme="minorEastAsia" w:hint="eastAsia"/>
          <w:bCs/>
          <w:sz w:val="22"/>
        </w:rPr>
        <w:t>年度▲</w:t>
      </w:r>
      <w:r w:rsidR="00291351">
        <w:rPr>
          <w:rFonts w:asciiTheme="minorEastAsia" w:hAnsiTheme="minorEastAsia"/>
          <w:bCs/>
          <w:sz w:val="22"/>
        </w:rPr>
        <w:t>75%</w:t>
      </w:r>
    </w:p>
    <w:p w14:paraId="44352100" w14:textId="2EE349F5" w:rsidR="00892CF8" w:rsidRDefault="00B45172" w:rsidP="00B45172">
      <w:pPr>
        <w:widowControl/>
        <w:spacing w:line="300" w:lineRule="exact"/>
        <w:ind w:firstLineChars="100" w:firstLine="211"/>
        <w:jc w:val="left"/>
        <w:rPr>
          <w:rFonts w:asciiTheme="minorEastAsia" w:hAnsiTheme="minorEastAsia"/>
          <w:bCs/>
          <w:sz w:val="22"/>
        </w:rPr>
      </w:pPr>
      <w:r w:rsidRPr="00AD0604">
        <w:rPr>
          <w:rFonts w:asciiTheme="minorEastAsia" w:hAnsiTheme="minorEastAsia" w:hint="eastAsia"/>
          <w:bCs/>
          <w:sz w:val="22"/>
        </w:rPr>
        <w:t xml:space="preserve">　</w:t>
      </w:r>
      <w:r w:rsidR="00892CF8">
        <w:rPr>
          <w:rFonts w:asciiTheme="minorEastAsia" w:hAnsiTheme="minorEastAsia" w:hint="eastAsia"/>
          <w:bCs/>
          <w:sz w:val="22"/>
        </w:rPr>
        <w:t>○重点施策</w:t>
      </w:r>
    </w:p>
    <w:p w14:paraId="6098FF37" w14:textId="2ABBD98C" w:rsidR="00892CF8" w:rsidRDefault="00892CF8" w:rsidP="00B45172">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 xml:space="preserve">　　①</w:t>
      </w:r>
      <w:r w:rsidRPr="009D0F7F">
        <w:rPr>
          <w:rFonts w:asciiTheme="minorEastAsia" w:hAnsiTheme="minorEastAsia" w:hint="eastAsia"/>
          <w:bCs/>
          <w:sz w:val="22"/>
        </w:rPr>
        <w:t>次世代型太陽電池をはじめとしたカーボンニュートラル先進技術の社会実装促進</w:t>
      </w:r>
    </w:p>
    <w:p w14:paraId="03958776" w14:textId="2899120F" w:rsidR="00892CF8" w:rsidRDefault="00892CF8" w:rsidP="00B45172">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 xml:space="preserve">　　②</w:t>
      </w:r>
      <w:r w:rsidRPr="00892CF8">
        <w:rPr>
          <w:rFonts w:asciiTheme="minorEastAsia" w:hAnsiTheme="minorEastAsia" w:hint="eastAsia"/>
          <w:bCs/>
          <w:sz w:val="22"/>
        </w:rPr>
        <w:t>電動モビリティによる脱炭素まちづくりの促進</w:t>
      </w:r>
    </w:p>
    <w:p w14:paraId="1356843C" w14:textId="1D087FBC" w:rsidR="00892CF8" w:rsidRDefault="00892CF8" w:rsidP="00B45172">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 xml:space="preserve">　　③</w:t>
      </w:r>
      <w:r w:rsidRPr="00892CF8">
        <w:rPr>
          <w:rFonts w:asciiTheme="minorEastAsia" w:hAnsiTheme="minorEastAsia" w:hint="eastAsia"/>
          <w:bCs/>
          <w:sz w:val="22"/>
        </w:rPr>
        <w:t>環境価値の可視化等を通じたあらゆる世代の主体的な脱炭素行動変容の促進</w:t>
      </w:r>
    </w:p>
    <w:p w14:paraId="6A191547" w14:textId="4489B0DC" w:rsidR="00892CF8" w:rsidRPr="00892CF8" w:rsidRDefault="00892CF8" w:rsidP="00B45172">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 xml:space="preserve">　　④</w:t>
      </w:r>
      <w:r w:rsidRPr="009D0F7F">
        <w:rPr>
          <w:rFonts w:asciiTheme="minorEastAsia" w:hAnsiTheme="minorEastAsia" w:hint="eastAsia"/>
          <w:bCs/>
          <w:sz w:val="22"/>
        </w:rPr>
        <w:t>グリーントランスフォーメーション（ＧＸ）を通じた脱炭素経営の促進</w:t>
      </w:r>
    </w:p>
    <w:p w14:paraId="78604DC4" w14:textId="0D064296" w:rsidR="00B45172" w:rsidRPr="00AD0604" w:rsidRDefault="00B45172" w:rsidP="009D0F7F">
      <w:pPr>
        <w:widowControl/>
        <w:spacing w:line="300" w:lineRule="exact"/>
        <w:ind w:firstLineChars="200" w:firstLine="422"/>
        <w:jc w:val="left"/>
        <w:rPr>
          <w:rFonts w:asciiTheme="minorEastAsia" w:hAnsiTheme="minorEastAsia"/>
          <w:bCs/>
          <w:sz w:val="22"/>
        </w:rPr>
      </w:pPr>
      <w:r w:rsidRPr="00AD0604">
        <w:rPr>
          <w:rFonts w:asciiTheme="minorEastAsia" w:hAnsiTheme="minorEastAsia" w:hint="eastAsia"/>
          <w:bCs/>
          <w:sz w:val="22"/>
        </w:rPr>
        <w:t>○</w:t>
      </w:r>
      <w:r w:rsidR="00291351">
        <w:rPr>
          <w:rFonts w:asciiTheme="minorEastAsia" w:hAnsiTheme="minorEastAsia" w:hint="eastAsia"/>
          <w:bCs/>
          <w:sz w:val="22"/>
        </w:rPr>
        <w:t>2</w:t>
      </w:r>
      <w:r w:rsidR="00291351">
        <w:rPr>
          <w:rFonts w:asciiTheme="minorEastAsia" w:hAnsiTheme="minorEastAsia"/>
          <w:bCs/>
          <w:sz w:val="22"/>
        </w:rPr>
        <w:t>040</w:t>
      </w:r>
      <w:r w:rsidR="00291351">
        <w:rPr>
          <w:rFonts w:asciiTheme="minorEastAsia" w:hAnsiTheme="minorEastAsia" w:hint="eastAsia"/>
          <w:bCs/>
          <w:sz w:val="22"/>
        </w:rPr>
        <w:t>年度に向けて取り組む項目</w:t>
      </w:r>
    </w:p>
    <w:p w14:paraId="219451F7" w14:textId="5B96D5B1" w:rsidR="00B45172" w:rsidRPr="00AD0604" w:rsidRDefault="00B45172" w:rsidP="00B45172">
      <w:pPr>
        <w:widowControl/>
        <w:spacing w:line="300" w:lineRule="exact"/>
        <w:ind w:firstLineChars="200" w:firstLine="422"/>
        <w:jc w:val="left"/>
        <w:rPr>
          <w:rFonts w:asciiTheme="minorEastAsia" w:hAnsiTheme="minorEastAsia"/>
          <w:bCs/>
          <w:sz w:val="22"/>
        </w:rPr>
      </w:pPr>
      <w:r w:rsidRPr="00AD0604">
        <w:rPr>
          <w:rFonts w:asciiTheme="minorEastAsia" w:hAnsiTheme="minorEastAsia" w:hint="eastAsia"/>
          <w:bCs/>
          <w:sz w:val="22"/>
        </w:rPr>
        <w:t xml:space="preserve">　・</w:t>
      </w:r>
      <w:r w:rsidR="00291351">
        <w:rPr>
          <w:rFonts w:asciiTheme="minorEastAsia" w:hAnsiTheme="minorEastAsia" w:hint="eastAsia"/>
          <w:bCs/>
          <w:sz w:val="22"/>
        </w:rPr>
        <w:t>あらゆる主体の意識改革と行動喚起</w:t>
      </w:r>
    </w:p>
    <w:p w14:paraId="52192AA6" w14:textId="2C4DFA04" w:rsidR="00B45172" w:rsidRPr="00AD0604" w:rsidRDefault="00B45172" w:rsidP="00B45172">
      <w:pPr>
        <w:widowControl/>
        <w:spacing w:line="300" w:lineRule="exact"/>
        <w:ind w:firstLineChars="200" w:firstLine="422"/>
        <w:jc w:val="left"/>
        <w:rPr>
          <w:rFonts w:asciiTheme="minorEastAsia" w:hAnsiTheme="minorEastAsia"/>
          <w:bCs/>
          <w:sz w:val="22"/>
        </w:rPr>
      </w:pPr>
      <w:r w:rsidRPr="00AD0604">
        <w:rPr>
          <w:rFonts w:asciiTheme="minorEastAsia" w:hAnsiTheme="minorEastAsia" w:hint="eastAsia"/>
          <w:bCs/>
          <w:sz w:val="22"/>
        </w:rPr>
        <w:t xml:space="preserve">　・</w:t>
      </w:r>
      <w:r w:rsidR="00291351">
        <w:rPr>
          <w:rFonts w:asciiTheme="minorEastAsia" w:hAnsiTheme="minorEastAsia" w:hint="eastAsia"/>
          <w:bCs/>
          <w:sz w:val="22"/>
        </w:rPr>
        <w:t>事業者における脱炭素化に向けた取組促進</w:t>
      </w:r>
    </w:p>
    <w:p w14:paraId="2A860BCE" w14:textId="3E2552A0" w:rsidR="00B45172" w:rsidRPr="00AD0604" w:rsidRDefault="00B45172" w:rsidP="00B45172">
      <w:pPr>
        <w:widowControl/>
        <w:spacing w:line="300" w:lineRule="exact"/>
        <w:ind w:firstLineChars="200" w:firstLine="422"/>
        <w:jc w:val="left"/>
        <w:rPr>
          <w:rFonts w:asciiTheme="minorEastAsia" w:hAnsiTheme="minorEastAsia"/>
          <w:bCs/>
          <w:sz w:val="22"/>
        </w:rPr>
      </w:pPr>
      <w:r w:rsidRPr="00AD0604">
        <w:rPr>
          <w:rFonts w:asciiTheme="minorEastAsia" w:hAnsiTheme="minorEastAsia" w:hint="eastAsia"/>
          <w:bCs/>
          <w:sz w:val="22"/>
        </w:rPr>
        <w:t xml:space="preserve">　・</w:t>
      </w:r>
      <w:r w:rsidR="00291351">
        <w:rPr>
          <w:rFonts w:asciiTheme="minorEastAsia" w:hAnsiTheme="minorEastAsia" w:hint="eastAsia"/>
          <w:bCs/>
          <w:sz w:val="22"/>
        </w:rPr>
        <w:t>CO</w:t>
      </w:r>
      <w:r w:rsidR="00291351" w:rsidRPr="009D0F7F">
        <w:rPr>
          <w:rFonts w:asciiTheme="minorEastAsia" w:hAnsiTheme="minorEastAsia"/>
          <w:bCs/>
          <w:sz w:val="22"/>
          <w:vertAlign w:val="subscript"/>
        </w:rPr>
        <w:t>2</w:t>
      </w:r>
      <w:r w:rsidR="00291351">
        <w:rPr>
          <w:rFonts w:asciiTheme="minorEastAsia" w:hAnsiTheme="minorEastAsia" w:hint="eastAsia"/>
          <w:bCs/>
          <w:sz w:val="22"/>
        </w:rPr>
        <w:t>排出量の少ないエネルギーの利用促進</w:t>
      </w:r>
    </w:p>
    <w:p w14:paraId="389F9FC4" w14:textId="2F0826A1" w:rsidR="00B45172" w:rsidRDefault="00B45172" w:rsidP="00291351">
      <w:pPr>
        <w:widowControl/>
        <w:spacing w:line="300" w:lineRule="exact"/>
        <w:ind w:firstLineChars="200" w:firstLine="422"/>
        <w:jc w:val="left"/>
        <w:rPr>
          <w:rFonts w:asciiTheme="minorEastAsia" w:hAnsiTheme="minorEastAsia"/>
          <w:bCs/>
          <w:sz w:val="22"/>
        </w:rPr>
      </w:pPr>
      <w:r w:rsidRPr="00AD0604">
        <w:rPr>
          <w:rFonts w:asciiTheme="minorEastAsia" w:hAnsiTheme="minorEastAsia" w:hint="eastAsia"/>
          <w:bCs/>
          <w:sz w:val="22"/>
        </w:rPr>
        <w:t xml:space="preserve">　・</w:t>
      </w:r>
      <w:r w:rsidR="00291351">
        <w:rPr>
          <w:rFonts w:asciiTheme="minorEastAsia" w:hAnsiTheme="minorEastAsia" w:hint="eastAsia"/>
          <w:bCs/>
          <w:sz w:val="22"/>
        </w:rPr>
        <w:t>輸送・移動における脱炭素化に向けた取組促進</w:t>
      </w:r>
    </w:p>
    <w:p w14:paraId="66BEC16F" w14:textId="782B79FB" w:rsidR="00291351" w:rsidRDefault="00291351" w:rsidP="00291351">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 xml:space="preserve">　・資源循環の促進</w:t>
      </w:r>
    </w:p>
    <w:p w14:paraId="36F38A98" w14:textId="06D0E8EB" w:rsidR="00291351" w:rsidRDefault="00291351" w:rsidP="00291351">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 xml:space="preserve">　・</w:t>
      </w:r>
      <w:r w:rsidRPr="009D0F7F">
        <w:rPr>
          <w:rFonts w:asciiTheme="minorEastAsia" w:hAnsiTheme="minorEastAsia" w:hint="eastAsia"/>
          <w:bCs/>
          <w:sz w:val="22"/>
          <w:u w:val="single"/>
        </w:rPr>
        <w:t>森林・海洋生態系による吸収、緑化の促進</w:t>
      </w:r>
    </w:p>
    <w:p w14:paraId="178443EF" w14:textId="4C19476C" w:rsidR="00291351" w:rsidRPr="00A242E2" w:rsidRDefault="00291351">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 xml:space="preserve">　・気候変動適応の推進等</w:t>
      </w:r>
    </w:p>
    <w:p w14:paraId="377DF948" w14:textId="77777777" w:rsidR="00B45172" w:rsidRDefault="00B45172" w:rsidP="00A242E2">
      <w:pPr>
        <w:widowControl/>
        <w:spacing w:line="300" w:lineRule="exact"/>
        <w:jc w:val="left"/>
        <w:rPr>
          <w:rFonts w:asciiTheme="majorEastAsia" w:eastAsiaTheme="majorEastAsia" w:hAnsiTheme="majorEastAsia"/>
          <w:b/>
          <w:sz w:val="22"/>
          <w:szCs w:val="24"/>
        </w:rPr>
      </w:pPr>
    </w:p>
    <w:p w14:paraId="7A402317" w14:textId="1974D5D0" w:rsidR="007870C0" w:rsidRPr="00533F26" w:rsidRDefault="00C627DE" w:rsidP="00A242E2">
      <w:pPr>
        <w:widowControl/>
        <w:spacing w:line="300" w:lineRule="exact"/>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４</w:t>
      </w:r>
      <w:r w:rsidR="002027B5" w:rsidRPr="00BE3742">
        <w:rPr>
          <w:rFonts w:asciiTheme="majorEastAsia" w:eastAsiaTheme="majorEastAsia" w:hAnsiTheme="majorEastAsia" w:hint="eastAsia"/>
          <w:b/>
          <w:sz w:val="22"/>
          <w:szCs w:val="24"/>
        </w:rPr>
        <w:t>－</w:t>
      </w:r>
      <w:r w:rsidR="00533F26">
        <w:rPr>
          <w:rFonts w:asciiTheme="majorEastAsia" w:eastAsiaTheme="majorEastAsia" w:hAnsiTheme="majorEastAsia" w:hint="eastAsia"/>
          <w:b/>
          <w:sz w:val="22"/>
          <w:szCs w:val="24"/>
        </w:rPr>
        <w:t>５</w:t>
      </w:r>
      <w:r w:rsidR="002027B5" w:rsidRPr="00BE3742">
        <w:rPr>
          <w:rFonts w:asciiTheme="majorEastAsia" w:eastAsiaTheme="majorEastAsia" w:hAnsiTheme="majorEastAsia" w:hint="eastAsia"/>
          <w:b/>
          <w:sz w:val="22"/>
          <w:szCs w:val="24"/>
        </w:rPr>
        <w:t xml:space="preserve">　</w:t>
      </w:r>
      <w:r w:rsidR="009B618E" w:rsidRPr="00BE3742">
        <w:rPr>
          <w:rFonts w:asciiTheme="majorEastAsia" w:eastAsiaTheme="majorEastAsia" w:hAnsiTheme="majorEastAsia" w:hint="eastAsia"/>
          <w:b/>
          <w:sz w:val="22"/>
        </w:rPr>
        <w:t>ブルーカーボン</w:t>
      </w:r>
      <w:r>
        <w:rPr>
          <w:rFonts w:asciiTheme="majorEastAsia" w:eastAsiaTheme="majorEastAsia" w:hAnsiTheme="majorEastAsia" w:hint="eastAsia"/>
          <w:b/>
          <w:sz w:val="22"/>
        </w:rPr>
        <w:t>生態系に関する取組</w:t>
      </w:r>
    </w:p>
    <w:p w14:paraId="7041FEBD" w14:textId="2DCB2EE7" w:rsidR="00291351" w:rsidRPr="00C63F84" w:rsidRDefault="007870C0" w:rsidP="00A242E2">
      <w:pPr>
        <w:widowControl/>
        <w:spacing w:line="280" w:lineRule="exact"/>
        <w:ind w:firstLineChars="100" w:firstLine="211"/>
        <w:jc w:val="left"/>
        <w:rPr>
          <w:rFonts w:asciiTheme="minorEastAsia" w:hAnsiTheme="minorEastAsia"/>
          <w:bCs/>
          <w:sz w:val="22"/>
        </w:rPr>
      </w:pPr>
      <w:r w:rsidRPr="00C63F84">
        <w:rPr>
          <w:rFonts w:asciiTheme="minorEastAsia" w:hAnsiTheme="minorEastAsia" w:hint="eastAsia"/>
          <w:bCs/>
          <w:sz w:val="22"/>
        </w:rPr>
        <w:t>2009年10月に国連環境計画（UNEP）の報告書において、藻場・浅場等の海洋生態系に取り込まれた（captured）炭素が「ブルーカーボン」と命名され、吸収源対策の新しい選択肢として提示</w:t>
      </w:r>
      <w:r w:rsidR="000F38AB">
        <w:rPr>
          <w:rFonts w:asciiTheme="minorEastAsia" w:hAnsiTheme="minorEastAsia" w:hint="eastAsia"/>
          <w:bCs/>
          <w:sz w:val="22"/>
        </w:rPr>
        <w:t>された</w:t>
      </w:r>
      <w:r w:rsidRPr="00C63F84">
        <w:rPr>
          <w:rFonts w:asciiTheme="minorEastAsia" w:hAnsiTheme="minorEastAsia" w:hint="eastAsia"/>
          <w:bCs/>
          <w:sz w:val="22"/>
        </w:rPr>
        <w:t>。ブルーカーボンを隔離・貯留する海洋生態系として、海草藻場、海藻藻場、湿地・干潟、マングローブ林が挙げられ、これらは「ブルーカーボン生態系」と呼ばれる。</w:t>
      </w:r>
    </w:p>
    <w:p w14:paraId="0B23CABE" w14:textId="1CBB8DE1" w:rsidR="00AB50D2" w:rsidRDefault="00C627DE">
      <w:pPr>
        <w:widowControl/>
        <w:spacing w:line="280" w:lineRule="exact"/>
        <w:ind w:firstLineChars="100" w:firstLine="211"/>
        <w:jc w:val="left"/>
        <w:rPr>
          <w:rFonts w:asciiTheme="minorEastAsia" w:hAnsiTheme="minorEastAsia"/>
          <w:bCs/>
          <w:sz w:val="22"/>
        </w:rPr>
      </w:pPr>
      <w:r w:rsidRPr="00C627DE">
        <w:rPr>
          <w:rFonts w:asciiTheme="minorEastAsia" w:hAnsiTheme="minorEastAsia" w:hint="eastAsia"/>
          <w:bCs/>
          <w:sz w:val="22"/>
        </w:rPr>
        <w:t>大阪府では、大阪・関西万博を契機とし、大阪湾をブルーカーボン生態系（藻場・干潟等）の回廊（コリドー）でつなぐ「大阪湾MOBAリンク構想」</w:t>
      </w:r>
      <w:r w:rsidR="00561879">
        <w:rPr>
          <w:rFonts w:asciiTheme="minorEastAsia" w:hAnsiTheme="minorEastAsia" w:hint="eastAsia"/>
          <w:bCs/>
          <w:sz w:val="22"/>
        </w:rPr>
        <w:t>（図３）</w:t>
      </w:r>
      <w:r w:rsidRPr="00C627DE">
        <w:rPr>
          <w:rFonts w:asciiTheme="minorEastAsia" w:hAnsiTheme="minorEastAsia" w:hint="eastAsia"/>
          <w:bCs/>
          <w:sz w:val="22"/>
        </w:rPr>
        <w:t>の実現をめざして、民間企業等との連携により、ブルーカーボン生態系の湾奥部における再生・創出や、湾南部や西部における保全・再生に取り組んでい</w:t>
      </w:r>
      <w:r>
        <w:rPr>
          <w:rFonts w:asciiTheme="minorEastAsia" w:hAnsiTheme="minorEastAsia" w:hint="eastAsia"/>
          <w:bCs/>
          <w:sz w:val="22"/>
        </w:rPr>
        <w:t>る</w:t>
      </w:r>
      <w:r w:rsidRPr="00C627DE">
        <w:rPr>
          <w:rFonts w:asciiTheme="minorEastAsia" w:hAnsiTheme="minorEastAsia" w:hint="eastAsia"/>
          <w:bCs/>
          <w:sz w:val="22"/>
        </w:rPr>
        <w:t>。</w:t>
      </w:r>
      <w:r>
        <w:rPr>
          <w:rFonts w:asciiTheme="minorEastAsia" w:hAnsiTheme="minorEastAsia" w:hint="eastAsia"/>
          <w:bCs/>
          <w:sz w:val="22"/>
        </w:rPr>
        <w:t>また</w:t>
      </w:r>
      <w:r w:rsidRPr="00C627DE">
        <w:rPr>
          <w:rFonts w:asciiTheme="minorEastAsia" w:hAnsiTheme="minorEastAsia" w:hint="eastAsia"/>
          <w:bCs/>
          <w:sz w:val="22"/>
        </w:rPr>
        <w:t>大阪湾における藻場等の創出意欲のある民間企業、団体、漁業者、大学、自治体等が、情報共有や新たな取組みの検討・実施を行い、大阪・関西万博を契機に大阪湾でのブルーカーボン生態系の保全・再生・創出を加速化</w:t>
      </w:r>
      <w:r w:rsidR="00A746BD">
        <w:rPr>
          <w:rFonts w:asciiTheme="minorEastAsia" w:hAnsiTheme="minorEastAsia" w:hint="eastAsia"/>
          <w:bCs/>
          <w:sz w:val="22"/>
        </w:rPr>
        <w:t>することを目的に、兵庫県と共に2</w:t>
      </w:r>
      <w:r w:rsidR="00A746BD">
        <w:rPr>
          <w:rFonts w:asciiTheme="minorEastAsia" w:hAnsiTheme="minorEastAsia"/>
          <w:bCs/>
          <w:sz w:val="22"/>
        </w:rPr>
        <w:t>024</w:t>
      </w:r>
      <w:r w:rsidR="00A746BD">
        <w:rPr>
          <w:rFonts w:asciiTheme="minorEastAsia" w:hAnsiTheme="minorEastAsia" w:hint="eastAsia"/>
          <w:bCs/>
          <w:sz w:val="22"/>
        </w:rPr>
        <w:t>年１月に</w:t>
      </w:r>
      <w:r w:rsidR="00A746BD" w:rsidRPr="00A746BD">
        <w:rPr>
          <w:rFonts w:asciiTheme="minorEastAsia" w:hAnsiTheme="minorEastAsia" w:hint="eastAsia"/>
          <w:bCs/>
          <w:sz w:val="22"/>
        </w:rPr>
        <w:t>「大阪湾ブルーカーボン生態系アライアンス（МOBA）」</w:t>
      </w:r>
      <w:r w:rsidR="00561879">
        <w:rPr>
          <w:rFonts w:asciiTheme="minorEastAsia" w:hAnsiTheme="minorEastAsia" w:hint="eastAsia"/>
          <w:bCs/>
          <w:sz w:val="22"/>
        </w:rPr>
        <w:t>（図４）</w:t>
      </w:r>
      <w:r w:rsidR="00A746BD">
        <w:rPr>
          <w:rFonts w:asciiTheme="minorEastAsia" w:hAnsiTheme="minorEastAsia" w:hint="eastAsia"/>
          <w:bCs/>
          <w:sz w:val="22"/>
        </w:rPr>
        <w:t>を</w:t>
      </w:r>
      <w:r w:rsidR="00561879">
        <w:rPr>
          <w:rFonts w:asciiTheme="minorEastAsia" w:hAnsiTheme="minorEastAsia" w:hint="eastAsia"/>
          <w:bCs/>
          <w:sz w:val="22"/>
        </w:rPr>
        <w:t>設立</w:t>
      </w:r>
      <w:r w:rsidR="00A746BD">
        <w:rPr>
          <w:rFonts w:asciiTheme="minorEastAsia" w:hAnsiTheme="minorEastAsia" w:hint="eastAsia"/>
          <w:bCs/>
          <w:sz w:val="22"/>
        </w:rPr>
        <w:t>した（現会員数9</w:t>
      </w:r>
      <w:r w:rsidR="00A746BD">
        <w:rPr>
          <w:rFonts w:asciiTheme="minorEastAsia" w:hAnsiTheme="minorEastAsia"/>
          <w:bCs/>
          <w:sz w:val="22"/>
        </w:rPr>
        <w:t>0</w:t>
      </w:r>
      <w:r w:rsidR="00A746BD">
        <w:rPr>
          <w:rFonts w:asciiTheme="minorEastAsia" w:hAnsiTheme="minorEastAsia" w:hint="eastAsia"/>
          <w:bCs/>
          <w:sz w:val="22"/>
        </w:rPr>
        <w:t>団体）。</w:t>
      </w:r>
    </w:p>
    <w:p w14:paraId="771ED6EB" w14:textId="30B8D18E" w:rsidR="00ED4176" w:rsidRPr="00A242E2" w:rsidRDefault="00291351" w:rsidP="009D0F7F">
      <w:pPr>
        <w:widowControl/>
        <w:spacing w:line="280" w:lineRule="exact"/>
        <w:jc w:val="left"/>
        <w:rPr>
          <w:rFonts w:asciiTheme="minorEastAsia" w:hAnsiTheme="minorEastAsia"/>
          <w:bCs/>
          <w:sz w:val="22"/>
        </w:rPr>
      </w:pPr>
      <w:r>
        <w:rPr>
          <w:rFonts w:asciiTheme="minorEastAsia" w:hAnsiTheme="minorEastAsia"/>
          <w:bCs/>
          <w:noProof/>
          <w:sz w:val="22"/>
        </w:rPr>
        <w:drawing>
          <wp:anchor distT="0" distB="0" distL="114300" distR="114300" simplePos="0" relativeHeight="251664896" behindDoc="0" locked="0" layoutInCell="1" allowOverlap="1" wp14:anchorId="6216102B" wp14:editId="1B874C11">
            <wp:simplePos x="0" y="0"/>
            <wp:positionH relativeFrom="column">
              <wp:posOffset>3432810</wp:posOffset>
            </wp:positionH>
            <wp:positionV relativeFrom="paragraph">
              <wp:posOffset>238125</wp:posOffset>
            </wp:positionV>
            <wp:extent cx="2515235" cy="1990090"/>
            <wp:effectExtent l="0" t="0" r="0" b="0"/>
            <wp:wrapSquare wrapText="bothSides"/>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15235" cy="19900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EastAsia" w:hAnsiTheme="minorEastAsia"/>
          <w:bCs/>
          <w:noProof/>
          <w:sz w:val="22"/>
        </w:rPr>
        <w:drawing>
          <wp:anchor distT="0" distB="0" distL="114300" distR="114300" simplePos="0" relativeHeight="251660800" behindDoc="0" locked="0" layoutInCell="1" allowOverlap="1" wp14:anchorId="3A083177" wp14:editId="0F93288C">
            <wp:simplePos x="0" y="0"/>
            <wp:positionH relativeFrom="column">
              <wp:posOffset>-27940</wp:posOffset>
            </wp:positionH>
            <wp:positionV relativeFrom="paragraph">
              <wp:posOffset>250825</wp:posOffset>
            </wp:positionV>
            <wp:extent cx="3060700" cy="1977390"/>
            <wp:effectExtent l="0" t="0" r="6350" b="3810"/>
            <wp:wrapSquare wrapText="bothSides"/>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60700" cy="19773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EastAsia" w:hAnsiTheme="minorEastAsia"/>
          <w:b/>
          <w:noProof/>
          <w:sz w:val="22"/>
        </w:rPr>
        <mc:AlternateContent>
          <mc:Choice Requires="wps">
            <w:drawing>
              <wp:anchor distT="0" distB="0" distL="114300" distR="114300" simplePos="0" relativeHeight="251666944" behindDoc="0" locked="0" layoutInCell="1" allowOverlap="1" wp14:anchorId="6FEFC2D2" wp14:editId="4D0D3ABC">
                <wp:simplePos x="0" y="0"/>
                <wp:positionH relativeFrom="column">
                  <wp:posOffset>2921000</wp:posOffset>
                </wp:positionH>
                <wp:positionV relativeFrom="paragraph">
                  <wp:posOffset>2335530</wp:posOffset>
                </wp:positionV>
                <wp:extent cx="914400" cy="304800"/>
                <wp:effectExtent l="0" t="0" r="3810" b="0"/>
                <wp:wrapNone/>
                <wp:docPr id="25" name="テキスト ボックス 25"/>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14:paraId="3FACDF4A" w14:textId="4B636453" w:rsidR="00ED4176" w:rsidRPr="009D0F7F" w:rsidRDefault="00ED4176" w:rsidP="00ED4176">
                            <w:pPr>
                              <w:rPr>
                                <w:rFonts w:asciiTheme="majorEastAsia" w:eastAsiaTheme="majorEastAsia" w:hAnsiTheme="majorEastAsia"/>
                                <w:sz w:val="22"/>
                              </w:rPr>
                            </w:pPr>
                            <w:r w:rsidRPr="009D0F7F">
                              <w:rPr>
                                <w:rFonts w:asciiTheme="majorEastAsia" w:eastAsiaTheme="majorEastAsia" w:hAnsiTheme="majorEastAsia" w:hint="eastAsia"/>
                                <w:sz w:val="22"/>
                              </w:rPr>
                              <w:t>図</w:t>
                            </w:r>
                            <w:r w:rsidR="00533F26">
                              <w:rPr>
                                <w:rFonts w:asciiTheme="majorEastAsia" w:eastAsiaTheme="majorEastAsia" w:hAnsiTheme="majorEastAsia" w:hint="eastAsia"/>
                                <w:sz w:val="22"/>
                              </w:rPr>
                              <w:t>４</w:t>
                            </w:r>
                            <w:r w:rsidRPr="009D0F7F">
                              <w:rPr>
                                <w:rFonts w:asciiTheme="majorEastAsia" w:eastAsiaTheme="majorEastAsia" w:hAnsiTheme="majorEastAsia" w:hint="eastAsia"/>
                                <w:sz w:val="22"/>
                              </w:rPr>
                              <w:t xml:space="preserve">　大阪湾</w:t>
                            </w:r>
                            <w:r>
                              <w:rPr>
                                <w:rFonts w:asciiTheme="majorEastAsia" w:eastAsiaTheme="majorEastAsia" w:hAnsiTheme="majorEastAsia" w:hint="eastAsia"/>
                                <w:sz w:val="22"/>
                              </w:rPr>
                              <w:t>ブルーカーボン生態系アライアンスの概念</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EFC2D2" id="テキスト ボックス 25" o:spid="_x0000_s1028" type="#_x0000_t202" style="position:absolute;margin-left:230pt;margin-top:183.9pt;width:1in;height:24pt;z-index:2516669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" fillcolor="white [3201]" stroked="f" strokeweight=".5pt">
                <v:textbox>
                  <w:txbxContent>
                    <w:p w14:paraId="3FACDF4A" w14:textId="4B636453" w:rsidR="00ED4176" w:rsidRPr="009D0F7F" w:rsidRDefault="00ED4176" w:rsidP="00ED4176">
                      <w:pPr>
                        <w:rPr>
                          <w:rFonts w:asciiTheme="majorEastAsia" w:eastAsiaTheme="majorEastAsia" w:hAnsiTheme="majorEastAsia"/>
                          <w:sz w:val="22"/>
                        </w:rPr>
                      </w:pPr>
                      <w:r w:rsidRPr="009D0F7F">
                        <w:rPr>
                          <w:rFonts w:asciiTheme="majorEastAsia" w:eastAsiaTheme="majorEastAsia" w:hAnsiTheme="majorEastAsia" w:hint="eastAsia"/>
                          <w:sz w:val="22"/>
                        </w:rPr>
                        <w:t>図</w:t>
                      </w:r>
                      <w:r w:rsidR="00533F26">
                        <w:rPr>
                          <w:rFonts w:asciiTheme="majorEastAsia" w:eastAsiaTheme="majorEastAsia" w:hAnsiTheme="majorEastAsia" w:hint="eastAsia"/>
                          <w:sz w:val="22"/>
                        </w:rPr>
                        <w:t>４</w:t>
                      </w:r>
                      <w:r w:rsidRPr="009D0F7F">
                        <w:rPr>
                          <w:rFonts w:asciiTheme="majorEastAsia" w:eastAsiaTheme="majorEastAsia" w:hAnsiTheme="majorEastAsia" w:hint="eastAsia"/>
                          <w:sz w:val="22"/>
                        </w:rPr>
                        <w:t xml:space="preserve">　大阪湾</w:t>
                      </w:r>
                      <w:r>
                        <w:rPr>
                          <w:rFonts w:asciiTheme="majorEastAsia" w:eastAsiaTheme="majorEastAsia" w:hAnsiTheme="majorEastAsia" w:hint="eastAsia"/>
                          <w:sz w:val="22"/>
                        </w:rPr>
                        <w:t>ブルーカーボン生態系アライアンスの概念</w:t>
                      </w:r>
                    </w:p>
                  </w:txbxContent>
                </v:textbox>
              </v:shape>
            </w:pict>
          </mc:Fallback>
        </mc:AlternateContent>
      </w:r>
    </w:p>
    <w:p w14:paraId="5357ACB2" w14:textId="5BB23B08" w:rsidR="00500321" w:rsidRDefault="00291351" w:rsidP="009D0F7F">
      <w:pPr>
        <w:widowControl/>
        <w:spacing w:line="300" w:lineRule="exact"/>
        <w:ind w:firstLineChars="100" w:firstLine="212"/>
        <w:jc w:val="left"/>
        <w:rPr>
          <w:rFonts w:asciiTheme="minorEastAsia" w:hAnsiTheme="minorEastAsia"/>
          <w:bCs/>
          <w:color w:val="FF0000"/>
          <w:sz w:val="22"/>
        </w:rPr>
      </w:pPr>
      <w:r>
        <w:rPr>
          <w:rFonts w:asciiTheme="minorEastAsia" w:hAnsiTheme="minorEastAsia"/>
          <w:b/>
          <w:noProof/>
          <w:sz w:val="22"/>
        </w:rPr>
        <mc:AlternateContent>
          <mc:Choice Requires="wps">
            <w:drawing>
              <wp:anchor distT="0" distB="0" distL="114300" distR="114300" simplePos="0" relativeHeight="251665920" behindDoc="0" locked="0" layoutInCell="1" allowOverlap="1" wp14:anchorId="04896C3B" wp14:editId="0AF5CD7C">
                <wp:simplePos x="0" y="0"/>
                <wp:positionH relativeFrom="column">
                  <wp:posOffset>-2647950</wp:posOffset>
                </wp:positionH>
                <wp:positionV relativeFrom="paragraph">
                  <wp:posOffset>2155825</wp:posOffset>
                </wp:positionV>
                <wp:extent cx="914400" cy="304800"/>
                <wp:effectExtent l="0" t="0" r="3810" b="0"/>
                <wp:wrapNone/>
                <wp:docPr id="24" name="テキスト ボックス 24"/>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14:paraId="4ECB0950" w14:textId="5B977EAB" w:rsidR="00ED4176" w:rsidRPr="009D0F7F" w:rsidRDefault="00ED4176">
                            <w:pPr>
                              <w:rPr>
                                <w:rFonts w:asciiTheme="majorEastAsia" w:eastAsiaTheme="majorEastAsia" w:hAnsiTheme="majorEastAsia"/>
                                <w:sz w:val="22"/>
                              </w:rPr>
                            </w:pPr>
                            <w:r w:rsidRPr="009D0F7F">
                              <w:rPr>
                                <w:rFonts w:asciiTheme="majorEastAsia" w:eastAsiaTheme="majorEastAsia" w:hAnsiTheme="majorEastAsia" w:hint="eastAsia"/>
                                <w:sz w:val="22"/>
                              </w:rPr>
                              <w:t>図</w:t>
                            </w:r>
                            <w:r w:rsidR="00533F26">
                              <w:rPr>
                                <w:rFonts w:asciiTheme="majorEastAsia" w:eastAsiaTheme="majorEastAsia" w:hAnsiTheme="majorEastAsia" w:hint="eastAsia"/>
                                <w:sz w:val="22"/>
                              </w:rPr>
                              <w:t>３</w:t>
                            </w:r>
                            <w:r w:rsidRPr="009D0F7F">
                              <w:rPr>
                                <w:rFonts w:asciiTheme="majorEastAsia" w:eastAsiaTheme="majorEastAsia" w:hAnsiTheme="majorEastAsia" w:hint="eastAsia"/>
                                <w:sz w:val="22"/>
                              </w:rPr>
                              <w:t xml:space="preserve">　大阪湾</w:t>
                            </w:r>
                            <w:r w:rsidRPr="009D0F7F">
                              <w:rPr>
                                <w:rFonts w:asciiTheme="majorEastAsia" w:eastAsiaTheme="majorEastAsia" w:hAnsiTheme="majorEastAsia"/>
                                <w:sz w:val="22"/>
                              </w:rPr>
                              <w:t>MOBA</w:t>
                            </w:r>
                            <w:r w:rsidRPr="009D0F7F">
                              <w:rPr>
                                <w:rFonts w:asciiTheme="majorEastAsia" w:eastAsiaTheme="majorEastAsia" w:hAnsiTheme="majorEastAsia" w:hint="eastAsia"/>
                                <w:sz w:val="22"/>
                              </w:rPr>
                              <w:t>リンク構想</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896C3B" id="テキスト ボックス 24" o:spid="_x0000_s1029" type="#_x0000_t202" style="position:absolute;left:0;text-align:left;margin-left:-208.5pt;margin-top:169.75pt;width:1in;height:24pt;z-index:2516659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" fillcolor="white [3201]" stroked="f" strokeweight=".5pt">
                <v:textbox>
                  <w:txbxContent>
                    <w:p w14:paraId="4ECB0950" w14:textId="5B977EAB" w:rsidR="00ED4176" w:rsidRPr="009D0F7F" w:rsidRDefault="00ED4176">
                      <w:pPr>
                        <w:rPr>
                          <w:rFonts w:asciiTheme="majorEastAsia" w:eastAsiaTheme="majorEastAsia" w:hAnsiTheme="majorEastAsia"/>
                          <w:sz w:val="22"/>
                        </w:rPr>
                      </w:pPr>
                      <w:r w:rsidRPr="009D0F7F">
                        <w:rPr>
                          <w:rFonts w:asciiTheme="majorEastAsia" w:eastAsiaTheme="majorEastAsia" w:hAnsiTheme="majorEastAsia" w:hint="eastAsia"/>
                          <w:sz w:val="22"/>
                        </w:rPr>
                        <w:t>図</w:t>
                      </w:r>
                      <w:r w:rsidR="00533F26">
                        <w:rPr>
                          <w:rFonts w:asciiTheme="majorEastAsia" w:eastAsiaTheme="majorEastAsia" w:hAnsiTheme="majorEastAsia" w:hint="eastAsia"/>
                          <w:sz w:val="22"/>
                        </w:rPr>
                        <w:t>３</w:t>
                      </w:r>
                      <w:r w:rsidRPr="009D0F7F">
                        <w:rPr>
                          <w:rFonts w:asciiTheme="majorEastAsia" w:eastAsiaTheme="majorEastAsia" w:hAnsiTheme="majorEastAsia" w:hint="eastAsia"/>
                          <w:sz w:val="22"/>
                        </w:rPr>
                        <w:t xml:space="preserve">　大阪湾</w:t>
                      </w:r>
                      <w:r w:rsidRPr="009D0F7F">
                        <w:rPr>
                          <w:rFonts w:asciiTheme="majorEastAsia" w:eastAsiaTheme="majorEastAsia" w:hAnsiTheme="majorEastAsia"/>
                          <w:sz w:val="22"/>
                        </w:rPr>
                        <w:t>MOBA</w:t>
                      </w:r>
                      <w:r w:rsidRPr="009D0F7F">
                        <w:rPr>
                          <w:rFonts w:asciiTheme="majorEastAsia" w:eastAsiaTheme="majorEastAsia" w:hAnsiTheme="majorEastAsia" w:hint="eastAsia"/>
                          <w:sz w:val="22"/>
                        </w:rPr>
                        <w:t>リンク構想</w:t>
                      </w:r>
                    </w:p>
                  </w:txbxContent>
                </v:textbox>
              </v:shape>
            </w:pict>
          </mc:Fallback>
        </mc:AlternateContent>
      </w:r>
    </w:p>
    <w:p w14:paraId="2C47DB8C" w14:textId="6B3E8C5C" w:rsidR="00ED4176" w:rsidRPr="00BE3742" w:rsidRDefault="00ED4176" w:rsidP="00ED4176">
      <w:pPr>
        <w:widowControl/>
        <w:spacing w:line="300" w:lineRule="exact"/>
        <w:jc w:val="left"/>
        <w:rPr>
          <w:rFonts w:asciiTheme="majorEastAsia" w:eastAsiaTheme="majorEastAsia" w:hAnsiTheme="majorEastAsia"/>
          <w:b/>
          <w:sz w:val="22"/>
        </w:rPr>
      </w:pPr>
      <w:r>
        <w:rPr>
          <w:rFonts w:asciiTheme="majorEastAsia" w:eastAsiaTheme="majorEastAsia" w:hAnsiTheme="majorEastAsia" w:hint="eastAsia"/>
          <w:b/>
          <w:sz w:val="22"/>
          <w:szCs w:val="24"/>
        </w:rPr>
        <w:lastRenderedPageBreak/>
        <w:t>４</w:t>
      </w:r>
      <w:r w:rsidRPr="00BE3742">
        <w:rPr>
          <w:rFonts w:asciiTheme="majorEastAsia" w:eastAsiaTheme="majorEastAsia" w:hAnsiTheme="majorEastAsia" w:hint="eastAsia"/>
          <w:b/>
          <w:sz w:val="22"/>
          <w:szCs w:val="24"/>
        </w:rPr>
        <w:t>－</w:t>
      </w:r>
      <w:r w:rsidR="00533F26">
        <w:rPr>
          <w:rFonts w:asciiTheme="majorEastAsia" w:eastAsiaTheme="majorEastAsia" w:hAnsiTheme="majorEastAsia" w:hint="eastAsia"/>
          <w:b/>
          <w:sz w:val="22"/>
          <w:szCs w:val="24"/>
        </w:rPr>
        <w:t>６</w:t>
      </w:r>
      <w:r w:rsidRPr="00BE3742">
        <w:rPr>
          <w:rFonts w:asciiTheme="majorEastAsia" w:eastAsiaTheme="majorEastAsia" w:hAnsiTheme="majorEastAsia" w:hint="eastAsia"/>
          <w:b/>
          <w:sz w:val="22"/>
          <w:szCs w:val="24"/>
        </w:rPr>
        <w:t xml:space="preserve">　</w:t>
      </w:r>
      <w:r>
        <w:rPr>
          <w:rFonts w:asciiTheme="majorEastAsia" w:eastAsiaTheme="majorEastAsia" w:hAnsiTheme="majorEastAsia" w:hint="eastAsia"/>
          <w:b/>
          <w:sz w:val="22"/>
        </w:rPr>
        <w:t>令和の里海づくり</w:t>
      </w:r>
    </w:p>
    <w:p w14:paraId="02D9E816" w14:textId="5E15E271" w:rsidR="00ED4176" w:rsidRDefault="00ED4176" w:rsidP="00ED4176">
      <w:pPr>
        <w:widowControl/>
        <w:spacing w:line="300" w:lineRule="exact"/>
        <w:ind w:firstLineChars="100" w:firstLine="211"/>
        <w:jc w:val="left"/>
        <w:rPr>
          <w:rFonts w:asciiTheme="minorEastAsia" w:hAnsiTheme="minorEastAsia"/>
          <w:bCs/>
          <w:sz w:val="22"/>
        </w:rPr>
      </w:pPr>
      <w:r w:rsidRPr="00ED4176">
        <w:rPr>
          <w:rFonts w:asciiTheme="minorEastAsia" w:hAnsiTheme="minorEastAsia" w:hint="eastAsia"/>
          <w:bCs/>
          <w:sz w:val="22"/>
        </w:rPr>
        <w:t>環境省では、沿岸域の豊かな自然と人の暮らしがともにある「里海」の考え方を取り入れた藻場･干潟の保全･再生･創出と地域資源の利活用の好循環に向けた取組（里海づくり）を推進しており、生物多様性やブルーカーボンも含めた里海の多様な価値を活かして、沿岸域の地域課題を解決することを目指してい</w:t>
      </w:r>
      <w:r>
        <w:rPr>
          <w:rFonts w:asciiTheme="minorEastAsia" w:hAnsiTheme="minorEastAsia" w:hint="eastAsia"/>
          <w:bCs/>
          <w:sz w:val="22"/>
        </w:rPr>
        <w:t>る</w:t>
      </w:r>
      <w:r w:rsidRPr="00ED4176">
        <w:rPr>
          <w:rFonts w:asciiTheme="minorEastAsia" w:hAnsiTheme="minorEastAsia" w:hint="eastAsia"/>
          <w:bCs/>
          <w:sz w:val="22"/>
        </w:rPr>
        <w:t>。</w:t>
      </w:r>
    </w:p>
    <w:p w14:paraId="089D0489" w14:textId="2C4B04F4" w:rsidR="00ED4176" w:rsidRDefault="00ED4176" w:rsidP="00ED4176">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これまで環境省では</w:t>
      </w:r>
      <w:r w:rsidRPr="00ED4176">
        <w:rPr>
          <w:rFonts w:asciiTheme="minorEastAsia" w:hAnsiTheme="minorEastAsia" w:hint="eastAsia"/>
          <w:bCs/>
          <w:sz w:val="22"/>
        </w:rPr>
        <w:t>閉鎖性海域をはじめ全国の沿岸域等で行われる里海づくりが、様々な地域課題の同時解決を図り、かつ持続可能なものとなるように、里海の多面的機能を活かして地域資源の保全と利活用（ヒト・モノ・資金など）の好循環を生み出すことを目指す「令和の里海づくり」モデル事業を、</w:t>
      </w:r>
      <w:r>
        <w:rPr>
          <w:rFonts w:asciiTheme="minorEastAsia" w:hAnsiTheme="minorEastAsia" w:hint="eastAsia"/>
          <w:bCs/>
          <w:sz w:val="22"/>
        </w:rPr>
        <w:t>2</w:t>
      </w:r>
      <w:r>
        <w:rPr>
          <w:rFonts w:asciiTheme="minorEastAsia" w:hAnsiTheme="minorEastAsia"/>
          <w:bCs/>
          <w:sz w:val="22"/>
        </w:rPr>
        <w:t>022</w:t>
      </w:r>
      <w:r>
        <w:rPr>
          <w:rFonts w:asciiTheme="minorEastAsia" w:hAnsiTheme="minorEastAsia" w:hint="eastAsia"/>
          <w:bCs/>
          <w:sz w:val="22"/>
        </w:rPr>
        <w:t>年度から2</w:t>
      </w:r>
      <w:r>
        <w:rPr>
          <w:rFonts w:asciiTheme="minorEastAsia" w:hAnsiTheme="minorEastAsia"/>
          <w:bCs/>
          <w:sz w:val="22"/>
        </w:rPr>
        <w:t>024</w:t>
      </w:r>
      <w:r>
        <w:rPr>
          <w:rFonts w:asciiTheme="minorEastAsia" w:hAnsiTheme="minorEastAsia" w:hint="eastAsia"/>
          <w:bCs/>
          <w:sz w:val="22"/>
        </w:rPr>
        <w:t>年度</w:t>
      </w:r>
      <w:r w:rsidR="00FB78D7">
        <w:rPr>
          <w:rFonts w:asciiTheme="minorEastAsia" w:hAnsiTheme="minorEastAsia" w:hint="eastAsia"/>
          <w:bCs/>
          <w:sz w:val="22"/>
        </w:rPr>
        <w:t>にかけて実施された。また</w:t>
      </w:r>
      <w:r w:rsidR="00FB78D7" w:rsidRPr="00ED4176">
        <w:rPr>
          <w:rFonts w:asciiTheme="minorEastAsia" w:hAnsiTheme="minorEastAsia" w:hint="eastAsia"/>
          <w:bCs/>
          <w:sz w:val="22"/>
        </w:rPr>
        <w:t>「令和の里海づくり」モデル事業</w:t>
      </w:r>
      <w:r w:rsidR="00FB78D7">
        <w:rPr>
          <w:rFonts w:asciiTheme="minorEastAsia" w:hAnsiTheme="minorEastAsia" w:hint="eastAsia"/>
          <w:bCs/>
          <w:sz w:val="22"/>
        </w:rPr>
        <w:t>の後継として、令和７年度より、</w:t>
      </w:r>
      <w:r w:rsidR="00FB78D7" w:rsidRPr="00FB78D7">
        <w:rPr>
          <w:rFonts w:asciiTheme="minorEastAsia" w:hAnsiTheme="minorEastAsia" w:hint="eastAsia"/>
          <w:bCs/>
          <w:sz w:val="22"/>
        </w:rPr>
        <w:t>閉鎖性海域をはじめ全国の沿岸域等で行われる里海づくりが、様々な地域課題の同時解決を図り、かつ持続可能なものとなるように、「今後の里海づくりのあり方に関する提言」に示されている①藻場・干潟の保全・再生・創出、②地域資源の利活用による好循環、さらに③多様な主体者との連携を実行する「令和の里海づくり」の実現に向け、</w:t>
      </w:r>
      <w:r w:rsidR="00FB78D7">
        <w:rPr>
          <w:rFonts w:asciiTheme="minorEastAsia" w:hAnsiTheme="minorEastAsia" w:hint="eastAsia"/>
          <w:bCs/>
          <w:sz w:val="22"/>
        </w:rPr>
        <w:t>戦略的「令和の里海づくり」基盤構築支援事業が実施されている。</w:t>
      </w:r>
    </w:p>
    <w:p w14:paraId="5509DE1B" w14:textId="4C53428C" w:rsidR="00FB78D7" w:rsidRDefault="00FB78D7">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大阪府内における、現在までの「令和の里海づくり」モデル事業並びに戦略的「令和の里海づくり」基盤構築支援事業における採択事業は以下のとおりである</w:t>
      </w:r>
      <w:r w:rsidR="00561879">
        <w:rPr>
          <w:rFonts w:asciiTheme="minorEastAsia" w:hAnsiTheme="minorEastAsia" w:hint="eastAsia"/>
          <w:bCs/>
          <w:sz w:val="22"/>
        </w:rPr>
        <w:t>（写真１）</w:t>
      </w:r>
      <w:r>
        <w:rPr>
          <w:rFonts w:asciiTheme="minorEastAsia" w:hAnsiTheme="minorEastAsia" w:hint="eastAsia"/>
          <w:bCs/>
          <w:sz w:val="22"/>
        </w:rPr>
        <w:t>。</w:t>
      </w:r>
    </w:p>
    <w:p w14:paraId="11BF0025" w14:textId="53207E49" w:rsidR="00ED4176" w:rsidRDefault="00FB78D7" w:rsidP="00FB78D7">
      <w:pPr>
        <w:widowControl/>
        <w:spacing w:line="300" w:lineRule="exact"/>
        <w:ind w:leftChars="100" w:left="412" w:hangingChars="100" w:hanging="211"/>
        <w:jc w:val="left"/>
        <w:rPr>
          <w:rFonts w:asciiTheme="minorEastAsia" w:hAnsiTheme="minorEastAsia"/>
          <w:bCs/>
          <w:sz w:val="22"/>
          <w:szCs w:val="24"/>
        </w:rPr>
      </w:pPr>
      <w:r w:rsidRPr="009D0F7F">
        <w:rPr>
          <w:rFonts w:asciiTheme="minorEastAsia" w:hAnsiTheme="minorEastAsia" w:hint="eastAsia"/>
          <w:bCs/>
          <w:sz w:val="22"/>
          <w:szCs w:val="24"/>
        </w:rPr>
        <w:t>・企業所有護岸における藻場の創出と、情報発信を通じた地域住民と地元の海とのつながりの構築に向けた取組み</w:t>
      </w:r>
      <w:r>
        <w:rPr>
          <w:rFonts w:asciiTheme="minorEastAsia" w:hAnsiTheme="minorEastAsia" w:hint="eastAsia"/>
          <w:bCs/>
          <w:sz w:val="22"/>
          <w:szCs w:val="24"/>
        </w:rPr>
        <w:t>（令和４年度　実施団体：ENEOS株式会社　堺製油所）</w:t>
      </w:r>
    </w:p>
    <w:p w14:paraId="488587E7" w14:textId="345250F2" w:rsidR="00FB78D7" w:rsidRDefault="00FB78D7" w:rsidP="00FB78D7">
      <w:pPr>
        <w:widowControl/>
        <w:spacing w:line="300" w:lineRule="exact"/>
        <w:ind w:leftChars="100" w:left="412" w:hangingChars="100" w:hanging="211"/>
        <w:jc w:val="left"/>
        <w:rPr>
          <w:rFonts w:asciiTheme="minorEastAsia" w:hAnsiTheme="minorEastAsia"/>
          <w:bCs/>
          <w:sz w:val="22"/>
          <w:szCs w:val="24"/>
        </w:rPr>
      </w:pPr>
      <w:r>
        <w:rPr>
          <w:rFonts w:asciiTheme="minorEastAsia" w:hAnsiTheme="minorEastAsia" w:hint="eastAsia"/>
          <w:bCs/>
          <w:sz w:val="22"/>
          <w:szCs w:val="24"/>
        </w:rPr>
        <w:t>・</w:t>
      </w:r>
      <w:r w:rsidRPr="00FB78D7">
        <w:rPr>
          <w:rFonts w:asciiTheme="minorEastAsia" w:hAnsiTheme="minorEastAsia" w:hint="eastAsia"/>
          <w:bCs/>
          <w:sz w:val="22"/>
          <w:szCs w:val="24"/>
        </w:rPr>
        <w:t>大阪湾奥部における生き物と触れ合える場の創出と利活用の推進</w:t>
      </w:r>
      <w:r>
        <w:rPr>
          <w:rFonts w:asciiTheme="minorEastAsia" w:hAnsiTheme="minorEastAsia" w:hint="eastAsia"/>
          <w:bCs/>
          <w:sz w:val="22"/>
          <w:szCs w:val="24"/>
        </w:rPr>
        <w:t>（令和５年度　実施団体：大阪府）</w:t>
      </w:r>
    </w:p>
    <w:p w14:paraId="3D7A7E46" w14:textId="7C38084F" w:rsidR="00FB78D7" w:rsidRDefault="00FB78D7" w:rsidP="00FB78D7">
      <w:pPr>
        <w:widowControl/>
        <w:spacing w:line="300" w:lineRule="exact"/>
        <w:ind w:leftChars="100" w:left="412" w:hangingChars="100" w:hanging="211"/>
        <w:jc w:val="left"/>
        <w:rPr>
          <w:rFonts w:asciiTheme="minorEastAsia" w:hAnsiTheme="minorEastAsia"/>
          <w:bCs/>
          <w:sz w:val="22"/>
          <w:szCs w:val="24"/>
        </w:rPr>
      </w:pPr>
      <w:r>
        <w:rPr>
          <w:rFonts w:asciiTheme="minorEastAsia" w:hAnsiTheme="minorEastAsia" w:hint="eastAsia"/>
          <w:bCs/>
          <w:sz w:val="22"/>
          <w:szCs w:val="24"/>
        </w:rPr>
        <w:t>・</w:t>
      </w:r>
      <w:r w:rsidRPr="00FB78D7">
        <w:rPr>
          <w:rFonts w:asciiTheme="minorEastAsia" w:hAnsiTheme="minorEastAsia" w:hint="eastAsia"/>
          <w:bCs/>
          <w:sz w:val="22"/>
          <w:szCs w:val="24"/>
        </w:rPr>
        <w:t>“海の万博”が開催される大阪湾奥部と人・街を“つなぐ”プロジェクト</w:t>
      </w:r>
      <w:r>
        <w:rPr>
          <w:rFonts w:asciiTheme="minorEastAsia" w:hAnsiTheme="minorEastAsia" w:hint="eastAsia"/>
          <w:bCs/>
          <w:sz w:val="22"/>
          <w:szCs w:val="24"/>
        </w:rPr>
        <w:t>（令和６年度　実施団体：一般財団法人環境事業協会）</w:t>
      </w:r>
    </w:p>
    <w:p w14:paraId="1A31EA40" w14:textId="0BAD4735" w:rsidR="00FB78D7" w:rsidRDefault="00FB78D7" w:rsidP="00FB78D7">
      <w:pPr>
        <w:widowControl/>
        <w:spacing w:line="300" w:lineRule="exact"/>
        <w:ind w:leftChars="100" w:left="412" w:hangingChars="100" w:hanging="211"/>
        <w:jc w:val="left"/>
        <w:rPr>
          <w:rFonts w:asciiTheme="minorEastAsia" w:hAnsiTheme="minorEastAsia"/>
          <w:bCs/>
          <w:sz w:val="22"/>
          <w:szCs w:val="24"/>
        </w:rPr>
      </w:pPr>
      <w:r>
        <w:rPr>
          <w:rFonts w:asciiTheme="minorEastAsia" w:hAnsiTheme="minorEastAsia" w:hint="eastAsia"/>
          <w:bCs/>
          <w:sz w:val="22"/>
          <w:szCs w:val="24"/>
        </w:rPr>
        <w:t>・</w:t>
      </w:r>
      <w:r w:rsidRPr="00FB78D7">
        <w:rPr>
          <w:rFonts w:asciiTheme="minorEastAsia" w:hAnsiTheme="minorEastAsia" w:hint="eastAsia"/>
          <w:bCs/>
          <w:sz w:val="22"/>
          <w:szCs w:val="24"/>
        </w:rPr>
        <w:t>二色の浜海岸地域における持続的な生態系の保全と里海ネットワーク構築事業</w:t>
      </w:r>
      <w:r>
        <w:rPr>
          <w:rFonts w:asciiTheme="minorEastAsia" w:hAnsiTheme="minorEastAsia" w:hint="eastAsia"/>
          <w:bCs/>
          <w:sz w:val="22"/>
          <w:szCs w:val="24"/>
        </w:rPr>
        <w:t>（令和７年度～９年度実施　実施団体：貝塚里海づくり未来協議会）</w:t>
      </w:r>
    </w:p>
    <w:p w14:paraId="4AF2845C" w14:textId="38308473" w:rsidR="00FB78D7" w:rsidRDefault="00FB78D7">
      <w:pPr>
        <w:widowControl/>
        <w:spacing w:line="300" w:lineRule="exact"/>
        <w:ind w:leftChars="100" w:left="412" w:hangingChars="100" w:hanging="211"/>
        <w:jc w:val="left"/>
        <w:rPr>
          <w:rFonts w:asciiTheme="minorEastAsia" w:hAnsiTheme="minorEastAsia"/>
          <w:bCs/>
          <w:sz w:val="22"/>
          <w:szCs w:val="24"/>
        </w:rPr>
      </w:pPr>
      <w:r>
        <w:rPr>
          <w:rFonts w:asciiTheme="minorEastAsia" w:hAnsiTheme="minorEastAsia" w:hint="eastAsia"/>
          <w:bCs/>
          <w:sz w:val="22"/>
          <w:szCs w:val="24"/>
        </w:rPr>
        <w:t>・</w:t>
      </w:r>
      <w:r w:rsidRPr="00FB78D7">
        <w:rPr>
          <w:rFonts w:asciiTheme="minorEastAsia" w:hAnsiTheme="minorEastAsia" w:hint="eastAsia"/>
          <w:bCs/>
          <w:sz w:val="22"/>
          <w:szCs w:val="24"/>
        </w:rPr>
        <w:t>「大阪湾MOBAリンク構想」の実現に向けた湾奥部における企業・府民参加型の拠点藻場「（仮称）共生の海」創出事業</w:t>
      </w:r>
      <w:r>
        <w:rPr>
          <w:rFonts w:asciiTheme="minorEastAsia" w:hAnsiTheme="minorEastAsia" w:hint="eastAsia"/>
          <w:bCs/>
          <w:sz w:val="22"/>
          <w:szCs w:val="24"/>
        </w:rPr>
        <w:t>（令和８年度～９年度実施　実施団体：大阪府）</w:t>
      </w:r>
    </w:p>
    <w:p w14:paraId="10D02752" w14:textId="77777777" w:rsidR="00892CF8" w:rsidRPr="009D0F7F" w:rsidRDefault="00892CF8" w:rsidP="009D0F7F">
      <w:pPr>
        <w:widowControl/>
        <w:spacing w:line="300" w:lineRule="exact"/>
        <w:ind w:leftChars="100" w:left="412" w:hangingChars="100" w:hanging="211"/>
        <w:jc w:val="left"/>
        <w:rPr>
          <w:rFonts w:asciiTheme="minorEastAsia" w:hAnsiTheme="minorEastAsia"/>
          <w:bCs/>
          <w:sz w:val="22"/>
          <w:szCs w:val="24"/>
        </w:rPr>
      </w:pPr>
    </w:p>
    <w:p w14:paraId="6EB3317B" w14:textId="1CA7A68E" w:rsidR="00ED4176" w:rsidRDefault="00B45172" w:rsidP="00794C96">
      <w:pPr>
        <w:widowControl/>
        <w:spacing w:line="300" w:lineRule="exact"/>
        <w:ind w:firstLineChars="100" w:firstLine="212"/>
        <w:jc w:val="left"/>
        <w:rPr>
          <w:rFonts w:asciiTheme="majorEastAsia" w:eastAsiaTheme="majorEastAsia" w:hAnsiTheme="majorEastAsia"/>
          <w:b/>
          <w:sz w:val="22"/>
          <w:szCs w:val="24"/>
        </w:rPr>
      </w:pPr>
      <w:r>
        <w:rPr>
          <w:rFonts w:asciiTheme="majorEastAsia" w:eastAsiaTheme="majorEastAsia" w:hAnsiTheme="majorEastAsia"/>
          <w:b/>
          <w:noProof/>
          <w:sz w:val="22"/>
          <w:szCs w:val="24"/>
        </w:rPr>
        <w:drawing>
          <wp:anchor distT="0" distB="0" distL="114300" distR="114300" simplePos="0" relativeHeight="251668992" behindDoc="0" locked="0" layoutInCell="1" allowOverlap="1" wp14:anchorId="0CF4708D" wp14:editId="34B77B9B">
            <wp:simplePos x="0" y="0"/>
            <wp:positionH relativeFrom="column">
              <wp:posOffset>1826260</wp:posOffset>
            </wp:positionH>
            <wp:positionV relativeFrom="paragraph">
              <wp:posOffset>92710</wp:posOffset>
            </wp:positionV>
            <wp:extent cx="1725295" cy="1286510"/>
            <wp:effectExtent l="0" t="0" r="8255" b="8890"/>
            <wp:wrapSquare wrapText="bothSides"/>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25295" cy="1286510"/>
                    </a:xfrm>
                    <a:prstGeom prst="rect">
                      <a:avLst/>
                    </a:prstGeom>
                    <a:noFill/>
                    <a:ln>
                      <a:noFill/>
                    </a:ln>
                  </pic:spPr>
                </pic:pic>
              </a:graphicData>
            </a:graphic>
          </wp:anchor>
        </w:drawing>
      </w:r>
      <w:r>
        <w:rPr>
          <w:rFonts w:asciiTheme="majorEastAsia" w:eastAsiaTheme="majorEastAsia" w:hAnsiTheme="majorEastAsia"/>
          <w:b/>
          <w:noProof/>
          <w:sz w:val="22"/>
          <w:szCs w:val="24"/>
        </w:rPr>
        <w:drawing>
          <wp:anchor distT="0" distB="0" distL="114300" distR="114300" simplePos="0" relativeHeight="251670016" behindDoc="0" locked="0" layoutInCell="1" allowOverlap="1" wp14:anchorId="45296E36" wp14:editId="32E1C245">
            <wp:simplePos x="0" y="0"/>
            <wp:positionH relativeFrom="column">
              <wp:posOffset>3712210</wp:posOffset>
            </wp:positionH>
            <wp:positionV relativeFrom="paragraph">
              <wp:posOffset>92710</wp:posOffset>
            </wp:positionV>
            <wp:extent cx="2051050" cy="1302385"/>
            <wp:effectExtent l="0" t="0" r="6350" b="0"/>
            <wp:wrapSquare wrapText="bothSides"/>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1050" cy="13023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b/>
          <w:noProof/>
          <w:sz w:val="22"/>
          <w:szCs w:val="24"/>
        </w:rPr>
        <w:drawing>
          <wp:anchor distT="0" distB="0" distL="114300" distR="114300" simplePos="0" relativeHeight="251667968" behindDoc="0" locked="0" layoutInCell="1" allowOverlap="1" wp14:anchorId="1D25F3A5" wp14:editId="6A9A52BD">
            <wp:simplePos x="0" y="0"/>
            <wp:positionH relativeFrom="column">
              <wp:posOffset>294640</wp:posOffset>
            </wp:positionH>
            <wp:positionV relativeFrom="paragraph">
              <wp:posOffset>92710</wp:posOffset>
            </wp:positionV>
            <wp:extent cx="1319530" cy="1286510"/>
            <wp:effectExtent l="0" t="0" r="0" b="8890"/>
            <wp:wrapSquare wrapText="bothSides"/>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19530" cy="1286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5E44A8" w14:textId="6BE14208" w:rsidR="00ED4176" w:rsidRDefault="00ED4176" w:rsidP="00794C96">
      <w:pPr>
        <w:widowControl/>
        <w:spacing w:line="300" w:lineRule="exact"/>
        <w:ind w:firstLineChars="100" w:firstLine="212"/>
        <w:jc w:val="left"/>
        <w:rPr>
          <w:rFonts w:asciiTheme="majorEastAsia" w:eastAsiaTheme="majorEastAsia" w:hAnsiTheme="majorEastAsia"/>
          <w:b/>
          <w:sz w:val="22"/>
          <w:szCs w:val="24"/>
        </w:rPr>
      </w:pPr>
    </w:p>
    <w:p w14:paraId="3A07147B" w14:textId="143E5EEC" w:rsidR="00ED4176" w:rsidRDefault="00ED4176" w:rsidP="00794C96">
      <w:pPr>
        <w:widowControl/>
        <w:spacing w:line="300" w:lineRule="exact"/>
        <w:ind w:firstLineChars="100" w:firstLine="212"/>
        <w:jc w:val="left"/>
        <w:rPr>
          <w:rFonts w:asciiTheme="majorEastAsia" w:eastAsiaTheme="majorEastAsia" w:hAnsiTheme="majorEastAsia"/>
          <w:b/>
          <w:sz w:val="22"/>
          <w:szCs w:val="24"/>
        </w:rPr>
      </w:pPr>
    </w:p>
    <w:p w14:paraId="37CC4260" w14:textId="77E3F509" w:rsidR="00B45172" w:rsidRDefault="00B45172" w:rsidP="00794C96">
      <w:pPr>
        <w:widowControl/>
        <w:spacing w:line="300" w:lineRule="exact"/>
        <w:ind w:firstLineChars="100" w:firstLine="212"/>
        <w:jc w:val="left"/>
        <w:rPr>
          <w:rFonts w:asciiTheme="majorEastAsia" w:eastAsiaTheme="majorEastAsia" w:hAnsiTheme="majorEastAsia"/>
          <w:b/>
          <w:sz w:val="22"/>
          <w:szCs w:val="24"/>
        </w:rPr>
      </w:pPr>
    </w:p>
    <w:p w14:paraId="7F3C60FD" w14:textId="1C31D388" w:rsidR="00B45172" w:rsidRDefault="00B45172" w:rsidP="00794C96">
      <w:pPr>
        <w:widowControl/>
        <w:spacing w:line="300" w:lineRule="exact"/>
        <w:ind w:firstLineChars="100" w:firstLine="212"/>
        <w:jc w:val="left"/>
        <w:rPr>
          <w:rFonts w:asciiTheme="majorEastAsia" w:eastAsiaTheme="majorEastAsia" w:hAnsiTheme="majorEastAsia"/>
          <w:b/>
          <w:sz w:val="22"/>
          <w:szCs w:val="24"/>
        </w:rPr>
      </w:pPr>
    </w:p>
    <w:p w14:paraId="3E8CD369" w14:textId="4FE62ECB" w:rsidR="00B45172" w:rsidRDefault="00B45172" w:rsidP="00794C96">
      <w:pPr>
        <w:widowControl/>
        <w:spacing w:line="300" w:lineRule="exact"/>
        <w:ind w:firstLineChars="100" w:firstLine="212"/>
        <w:jc w:val="left"/>
        <w:rPr>
          <w:rFonts w:asciiTheme="majorEastAsia" w:eastAsiaTheme="majorEastAsia" w:hAnsiTheme="majorEastAsia"/>
          <w:b/>
          <w:sz w:val="22"/>
          <w:szCs w:val="24"/>
        </w:rPr>
      </w:pPr>
    </w:p>
    <w:p w14:paraId="4C9DF717" w14:textId="3E35F0F5" w:rsidR="00B45172" w:rsidRDefault="00B45172" w:rsidP="00794C96">
      <w:pPr>
        <w:widowControl/>
        <w:spacing w:line="300" w:lineRule="exact"/>
        <w:ind w:firstLineChars="100" w:firstLine="212"/>
        <w:jc w:val="left"/>
        <w:rPr>
          <w:rFonts w:asciiTheme="majorEastAsia" w:eastAsiaTheme="majorEastAsia" w:hAnsiTheme="majorEastAsia"/>
          <w:b/>
          <w:sz w:val="22"/>
          <w:szCs w:val="24"/>
        </w:rPr>
      </w:pPr>
    </w:p>
    <w:p w14:paraId="57F05AB0" w14:textId="3669C08B" w:rsidR="00B45172" w:rsidRDefault="00291351" w:rsidP="00794C96">
      <w:pPr>
        <w:widowControl/>
        <w:spacing w:line="300" w:lineRule="exact"/>
        <w:ind w:firstLineChars="100" w:firstLine="212"/>
        <w:jc w:val="left"/>
        <w:rPr>
          <w:rFonts w:asciiTheme="majorEastAsia" w:eastAsiaTheme="majorEastAsia" w:hAnsiTheme="majorEastAsia"/>
          <w:b/>
          <w:sz w:val="22"/>
          <w:szCs w:val="24"/>
        </w:rPr>
      </w:pPr>
      <w:r>
        <w:rPr>
          <w:rFonts w:asciiTheme="minorEastAsia" w:hAnsiTheme="minorEastAsia"/>
          <w:b/>
          <w:noProof/>
          <w:sz w:val="22"/>
        </w:rPr>
        <mc:AlternateContent>
          <mc:Choice Requires="wps">
            <w:drawing>
              <wp:anchor distT="0" distB="0" distL="114300" distR="114300" simplePos="0" relativeHeight="251671040" behindDoc="0" locked="0" layoutInCell="1" allowOverlap="1" wp14:anchorId="7CCF0218" wp14:editId="2E3221BC">
                <wp:simplePos x="0" y="0"/>
                <wp:positionH relativeFrom="column">
                  <wp:posOffset>-4121150</wp:posOffset>
                </wp:positionH>
                <wp:positionV relativeFrom="paragraph">
                  <wp:posOffset>80010</wp:posOffset>
                </wp:positionV>
                <wp:extent cx="914400" cy="304800"/>
                <wp:effectExtent l="0" t="0" r="3810" b="0"/>
                <wp:wrapNone/>
                <wp:docPr id="29" name="テキスト ボックス 29"/>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14:paraId="1A11F284" w14:textId="17125BEF" w:rsidR="00291351" w:rsidRPr="009D0F7F" w:rsidRDefault="00561879" w:rsidP="00291351">
                            <w:pPr>
                              <w:rPr>
                                <w:rFonts w:asciiTheme="majorEastAsia" w:eastAsiaTheme="majorEastAsia" w:hAnsiTheme="majorEastAsia"/>
                                <w:sz w:val="22"/>
                              </w:rPr>
                            </w:pPr>
                            <w:r>
                              <w:rPr>
                                <w:rFonts w:asciiTheme="majorEastAsia" w:eastAsiaTheme="majorEastAsia" w:hAnsiTheme="majorEastAsia" w:hint="eastAsia"/>
                                <w:sz w:val="22"/>
                              </w:rPr>
                              <w:t>写真１</w:t>
                            </w:r>
                            <w:r w:rsidR="00291351" w:rsidRPr="009D0F7F">
                              <w:rPr>
                                <w:rFonts w:asciiTheme="majorEastAsia" w:eastAsiaTheme="majorEastAsia" w:hAnsiTheme="majorEastAsia" w:hint="eastAsia"/>
                                <w:sz w:val="22"/>
                              </w:rPr>
                              <w:t xml:space="preserve">　</w:t>
                            </w:r>
                            <w:r w:rsidR="00291351">
                              <w:rPr>
                                <w:rFonts w:asciiTheme="majorEastAsia" w:eastAsiaTheme="majorEastAsia" w:hAnsiTheme="majorEastAsia" w:hint="eastAsia"/>
                                <w:sz w:val="22"/>
                              </w:rPr>
                              <w:t>令和の里海づくりの取組事例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CF0218" id="テキスト ボックス 29" o:spid="_x0000_s1030" type="#_x0000_t202" style="position:absolute;left:0;text-align:left;margin-left:-324.5pt;margin-top:6.3pt;width:1in;height:24pt;z-index:2516710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" fillcolor="white [3201]" stroked="f" strokeweight=".5pt">
                <v:textbox>
                  <w:txbxContent>
                    <w:p w14:paraId="1A11F284" w14:textId="17125BEF" w:rsidR="00291351" w:rsidRPr="009D0F7F" w:rsidRDefault="00561879" w:rsidP="00291351">
                      <w:pPr>
                        <w:rPr>
                          <w:rFonts w:asciiTheme="majorEastAsia" w:eastAsiaTheme="majorEastAsia" w:hAnsiTheme="majorEastAsia"/>
                          <w:sz w:val="22"/>
                        </w:rPr>
                      </w:pPr>
                      <w:r>
                        <w:rPr>
                          <w:rFonts w:asciiTheme="majorEastAsia" w:eastAsiaTheme="majorEastAsia" w:hAnsiTheme="majorEastAsia" w:hint="eastAsia"/>
                          <w:sz w:val="22"/>
                        </w:rPr>
                        <w:t>写真１</w:t>
                      </w:r>
                      <w:r w:rsidR="00291351" w:rsidRPr="009D0F7F">
                        <w:rPr>
                          <w:rFonts w:asciiTheme="majorEastAsia" w:eastAsiaTheme="majorEastAsia" w:hAnsiTheme="majorEastAsia" w:hint="eastAsia"/>
                          <w:sz w:val="22"/>
                        </w:rPr>
                        <w:t xml:space="preserve">　</w:t>
                      </w:r>
                      <w:r w:rsidR="00291351">
                        <w:rPr>
                          <w:rFonts w:asciiTheme="majorEastAsia" w:eastAsiaTheme="majorEastAsia" w:hAnsiTheme="majorEastAsia" w:hint="eastAsia"/>
                          <w:sz w:val="22"/>
                        </w:rPr>
                        <w:t>令和の里海づくりの取組事例</w:t>
                      </w:r>
                    </w:p>
                  </w:txbxContent>
                </v:textbox>
              </v:shape>
            </w:pict>
          </mc:Fallback>
        </mc:AlternateContent>
      </w:r>
    </w:p>
    <w:p w14:paraId="5AA84411" w14:textId="77777777" w:rsidR="00892CF8" w:rsidRDefault="00892CF8">
      <w:pPr>
        <w:widowControl/>
        <w:spacing w:line="300" w:lineRule="exact"/>
        <w:jc w:val="left"/>
        <w:rPr>
          <w:rFonts w:asciiTheme="majorEastAsia" w:eastAsiaTheme="majorEastAsia" w:hAnsiTheme="majorEastAsia"/>
          <w:b/>
          <w:sz w:val="22"/>
          <w:szCs w:val="24"/>
        </w:rPr>
      </w:pPr>
      <w:bookmarkStart w:id="4" w:name="_Hlk234594655"/>
    </w:p>
    <w:p w14:paraId="563C9DAD" w14:textId="00DB451A" w:rsidR="00892CF8" w:rsidRDefault="00892CF8">
      <w:pPr>
        <w:widowControl/>
        <w:spacing w:line="300" w:lineRule="exact"/>
        <w:jc w:val="left"/>
        <w:rPr>
          <w:rFonts w:asciiTheme="majorEastAsia" w:eastAsiaTheme="majorEastAsia" w:hAnsiTheme="majorEastAsia"/>
          <w:b/>
          <w:sz w:val="22"/>
          <w:szCs w:val="24"/>
        </w:rPr>
      </w:pPr>
    </w:p>
    <w:p w14:paraId="589D1D2E" w14:textId="77777777" w:rsidR="00561879" w:rsidRDefault="00561879">
      <w:pPr>
        <w:widowControl/>
        <w:jc w:val="left"/>
        <w:rPr>
          <w:rFonts w:asciiTheme="majorEastAsia" w:eastAsiaTheme="majorEastAsia" w:hAnsiTheme="majorEastAsia"/>
          <w:b/>
          <w:sz w:val="22"/>
          <w:szCs w:val="24"/>
        </w:rPr>
      </w:pPr>
      <w:r>
        <w:rPr>
          <w:rFonts w:asciiTheme="majorEastAsia" w:eastAsiaTheme="majorEastAsia" w:hAnsiTheme="majorEastAsia"/>
          <w:b/>
          <w:sz w:val="22"/>
          <w:szCs w:val="24"/>
        </w:rPr>
        <w:br w:type="page"/>
      </w:r>
    </w:p>
    <w:p w14:paraId="31FC1B9C" w14:textId="61FA4104" w:rsidR="00533F26" w:rsidRPr="005C0DBB" w:rsidRDefault="00533F26" w:rsidP="00533F26">
      <w:pPr>
        <w:widowControl/>
        <w:spacing w:line="300" w:lineRule="exact"/>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lastRenderedPageBreak/>
        <w:t>４</w:t>
      </w:r>
      <w:r w:rsidRPr="005C0DBB">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７</w:t>
      </w:r>
      <w:r w:rsidRPr="005C0DBB">
        <w:rPr>
          <w:rFonts w:asciiTheme="majorEastAsia" w:eastAsiaTheme="majorEastAsia" w:hAnsiTheme="majorEastAsia" w:hint="eastAsia"/>
          <w:b/>
          <w:sz w:val="22"/>
          <w:szCs w:val="24"/>
        </w:rPr>
        <w:t xml:space="preserve">　底層DOの環境基準類型指定について</w:t>
      </w:r>
    </w:p>
    <w:p w14:paraId="2FBBEE17" w14:textId="3855BCAF" w:rsidR="00533F26" w:rsidRPr="005C0DBB" w:rsidRDefault="00533F26" w:rsidP="00533F26">
      <w:pPr>
        <w:widowControl/>
        <w:spacing w:line="300" w:lineRule="exact"/>
        <w:ind w:firstLineChars="100" w:firstLine="211"/>
        <w:jc w:val="left"/>
        <w:rPr>
          <w:rFonts w:asciiTheme="minorEastAsia" w:hAnsiTheme="minorEastAsia"/>
          <w:bCs/>
          <w:sz w:val="22"/>
          <w:szCs w:val="24"/>
        </w:rPr>
      </w:pPr>
      <w:r w:rsidRPr="005C0DBB">
        <w:rPr>
          <w:rFonts w:asciiTheme="minorEastAsia" w:hAnsiTheme="minorEastAsia" w:hint="eastAsia"/>
          <w:bCs/>
          <w:sz w:val="22"/>
          <w:szCs w:val="24"/>
        </w:rPr>
        <w:t>水質汚濁に係る環境基準のうち、底層溶存酸素量は平成28年３月に生活環境項目環境基準に設定され</w:t>
      </w:r>
      <w:r>
        <w:rPr>
          <w:rFonts w:asciiTheme="minorEastAsia" w:hAnsiTheme="minorEastAsia" w:hint="eastAsia"/>
          <w:bCs/>
          <w:sz w:val="22"/>
          <w:szCs w:val="24"/>
        </w:rPr>
        <w:t>た。大阪湾については、令和４年12月に大阪湾奥部が水域類型指定された</w:t>
      </w:r>
      <w:r w:rsidR="00561879">
        <w:rPr>
          <w:rFonts w:asciiTheme="minorEastAsia" w:hAnsiTheme="minorEastAsia" w:hint="eastAsia"/>
          <w:bCs/>
          <w:sz w:val="22"/>
          <w:szCs w:val="24"/>
        </w:rPr>
        <w:t>（図５）</w:t>
      </w:r>
      <w:r>
        <w:rPr>
          <w:rFonts w:asciiTheme="minorEastAsia" w:hAnsiTheme="minorEastAsia" w:hint="eastAsia"/>
          <w:bCs/>
          <w:sz w:val="22"/>
          <w:szCs w:val="24"/>
        </w:rPr>
        <w:t>。</w:t>
      </w:r>
    </w:p>
    <w:p w14:paraId="57A9A798" w14:textId="2D2CBD5F" w:rsidR="00533F26" w:rsidRDefault="00533F26" w:rsidP="00533F26">
      <w:pPr>
        <w:widowControl/>
        <w:spacing w:line="300" w:lineRule="exact"/>
        <w:ind w:firstLineChars="100" w:firstLine="211"/>
        <w:jc w:val="left"/>
        <w:rPr>
          <w:rFonts w:asciiTheme="minorEastAsia" w:hAnsiTheme="minorEastAsia"/>
          <w:bCs/>
          <w:sz w:val="22"/>
          <w:szCs w:val="24"/>
        </w:rPr>
      </w:pPr>
      <w:r>
        <w:rPr>
          <w:rFonts w:asciiTheme="minorEastAsia" w:hAnsiTheme="minorEastAsia" w:hint="eastAsia"/>
          <w:bCs/>
          <w:sz w:val="22"/>
          <w:szCs w:val="24"/>
        </w:rPr>
        <w:t>環境基準の評価</w:t>
      </w:r>
      <w:r w:rsidR="0010154D">
        <w:rPr>
          <w:rFonts w:asciiTheme="minorEastAsia" w:hAnsiTheme="minorEastAsia" w:hint="eastAsia"/>
          <w:bCs/>
          <w:sz w:val="22"/>
          <w:szCs w:val="24"/>
        </w:rPr>
        <w:t>について、現在は</w:t>
      </w:r>
      <w:r>
        <w:rPr>
          <w:rFonts w:asciiTheme="minorEastAsia" w:hAnsiTheme="minorEastAsia" w:hint="eastAsia"/>
          <w:bCs/>
          <w:sz w:val="22"/>
          <w:szCs w:val="24"/>
        </w:rPr>
        <w:t>いずれの水域においても実施されていないが、現在中央環境審議会において目標とする達成率及び達成期間の設定方法並びに、それに即した東京湾における達成率及び達成期間について検討が進められている。</w:t>
      </w:r>
    </w:p>
    <w:p w14:paraId="228F57C0" w14:textId="39C45C90" w:rsidR="00533F26" w:rsidRDefault="00533F26" w:rsidP="00533F26">
      <w:pPr>
        <w:widowControl/>
        <w:spacing w:line="300" w:lineRule="exact"/>
        <w:ind w:firstLineChars="100" w:firstLine="211"/>
        <w:jc w:val="left"/>
        <w:rPr>
          <w:rFonts w:asciiTheme="minorEastAsia" w:hAnsiTheme="minorEastAsia"/>
          <w:bCs/>
          <w:sz w:val="22"/>
          <w:szCs w:val="24"/>
        </w:rPr>
      </w:pPr>
      <w:r w:rsidRPr="009D0F7F">
        <w:rPr>
          <w:rFonts w:asciiTheme="majorEastAsia" w:eastAsiaTheme="majorEastAsia" w:hAnsiTheme="majorEastAsia"/>
          <w:bCs/>
          <w:noProof/>
          <w:sz w:val="22"/>
          <w:szCs w:val="24"/>
        </w:rPr>
        <w:drawing>
          <wp:anchor distT="0" distB="0" distL="114300" distR="114300" simplePos="0" relativeHeight="251662848" behindDoc="0" locked="0" layoutInCell="1" allowOverlap="1" wp14:anchorId="6305A41D" wp14:editId="7CD8F5C9">
            <wp:simplePos x="0" y="0"/>
            <wp:positionH relativeFrom="column">
              <wp:posOffset>254635</wp:posOffset>
            </wp:positionH>
            <wp:positionV relativeFrom="paragraph">
              <wp:posOffset>336550</wp:posOffset>
            </wp:positionV>
            <wp:extent cx="5568315" cy="3581400"/>
            <wp:effectExtent l="0" t="0" r="0" b="0"/>
            <wp:wrapSquare wrapText="bothSides"/>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5568315" cy="3581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EastAsia" w:hAnsiTheme="minorEastAsia" w:hint="eastAsia"/>
          <w:bCs/>
          <w:sz w:val="22"/>
          <w:szCs w:val="24"/>
        </w:rPr>
        <w:t>今後大阪湾においても同様の検討が進められると想定される。</w:t>
      </w:r>
    </w:p>
    <w:p w14:paraId="702618F2" w14:textId="17E93548" w:rsidR="00533F26" w:rsidRPr="00B45172" w:rsidRDefault="00533F26" w:rsidP="00533F26">
      <w:pPr>
        <w:widowControl/>
        <w:spacing w:line="300" w:lineRule="exact"/>
        <w:jc w:val="left"/>
        <w:rPr>
          <w:rFonts w:asciiTheme="minorEastAsia" w:hAnsiTheme="minorEastAsia"/>
          <w:bCs/>
          <w:sz w:val="22"/>
          <w:szCs w:val="24"/>
        </w:rPr>
      </w:pPr>
    </w:p>
    <w:p w14:paraId="0097DE99" w14:textId="7091E22E" w:rsidR="00533F26" w:rsidRPr="0046150F" w:rsidRDefault="00533F26" w:rsidP="00533F26">
      <w:pPr>
        <w:widowControl/>
        <w:jc w:val="center"/>
        <w:rPr>
          <w:rFonts w:asciiTheme="minorEastAsia" w:hAnsiTheme="minorEastAsia"/>
          <w:b/>
          <w:color w:val="FF0000"/>
          <w:sz w:val="22"/>
        </w:rPr>
      </w:pPr>
      <w:r w:rsidRPr="00660F55">
        <w:rPr>
          <w:rFonts w:asciiTheme="majorEastAsia" w:eastAsiaTheme="majorEastAsia" w:hAnsiTheme="majorEastAsia" w:hint="eastAsia"/>
          <w:bCs/>
          <w:sz w:val="22"/>
          <w:szCs w:val="24"/>
        </w:rPr>
        <w:t>図</w:t>
      </w:r>
      <w:r w:rsidR="00561879">
        <w:rPr>
          <w:rFonts w:asciiTheme="majorEastAsia" w:eastAsiaTheme="majorEastAsia" w:hAnsiTheme="majorEastAsia" w:hint="eastAsia"/>
          <w:bCs/>
          <w:sz w:val="22"/>
          <w:szCs w:val="24"/>
        </w:rPr>
        <w:t>５</w:t>
      </w:r>
      <w:r w:rsidRPr="00660F55">
        <w:rPr>
          <w:rFonts w:asciiTheme="majorEastAsia" w:eastAsiaTheme="majorEastAsia" w:hAnsiTheme="majorEastAsia" w:hint="eastAsia"/>
          <w:bCs/>
          <w:sz w:val="22"/>
          <w:szCs w:val="24"/>
        </w:rPr>
        <w:t xml:space="preserve">　大阪湾における底層DO環境基準類域指定の状況</w:t>
      </w:r>
    </w:p>
    <w:p w14:paraId="3C802CBE" w14:textId="74126A5D" w:rsidR="00533F26" w:rsidRPr="00533F26" w:rsidRDefault="00533F26">
      <w:pPr>
        <w:widowControl/>
        <w:spacing w:line="300" w:lineRule="exact"/>
        <w:jc w:val="left"/>
        <w:rPr>
          <w:rFonts w:asciiTheme="majorEastAsia" w:eastAsiaTheme="majorEastAsia" w:hAnsiTheme="majorEastAsia"/>
          <w:b/>
          <w:sz w:val="22"/>
          <w:szCs w:val="24"/>
        </w:rPr>
      </w:pPr>
    </w:p>
    <w:p w14:paraId="7B11FE50" w14:textId="6DEBE0D6" w:rsidR="003728C5" w:rsidRPr="00C506CD" w:rsidRDefault="00291351" w:rsidP="009D0F7F">
      <w:pPr>
        <w:widowControl/>
        <w:spacing w:line="300" w:lineRule="exact"/>
        <w:jc w:val="left"/>
        <w:rPr>
          <w:rFonts w:asciiTheme="majorEastAsia" w:eastAsiaTheme="majorEastAsia" w:hAnsiTheme="majorEastAsia"/>
          <w:b/>
          <w:sz w:val="22"/>
        </w:rPr>
      </w:pPr>
      <w:r>
        <w:rPr>
          <w:rFonts w:asciiTheme="majorEastAsia" w:eastAsiaTheme="majorEastAsia" w:hAnsiTheme="majorEastAsia" w:hint="eastAsia"/>
          <w:b/>
          <w:sz w:val="22"/>
          <w:szCs w:val="24"/>
        </w:rPr>
        <w:t>４</w:t>
      </w:r>
      <w:r w:rsidRPr="00C506CD">
        <w:rPr>
          <w:rFonts w:asciiTheme="majorEastAsia" w:eastAsiaTheme="majorEastAsia" w:hAnsiTheme="majorEastAsia" w:hint="eastAsia"/>
          <w:b/>
          <w:sz w:val="22"/>
          <w:szCs w:val="24"/>
        </w:rPr>
        <w:t>－</w:t>
      </w:r>
      <w:r w:rsidR="007A730F">
        <w:rPr>
          <w:rFonts w:asciiTheme="majorEastAsia" w:eastAsiaTheme="majorEastAsia" w:hAnsiTheme="majorEastAsia" w:hint="eastAsia"/>
          <w:b/>
          <w:sz w:val="22"/>
          <w:szCs w:val="24"/>
        </w:rPr>
        <w:t>８</w:t>
      </w:r>
      <w:r w:rsidRPr="00C506CD">
        <w:rPr>
          <w:rFonts w:asciiTheme="majorEastAsia" w:eastAsiaTheme="majorEastAsia" w:hAnsiTheme="majorEastAsia" w:hint="eastAsia"/>
          <w:b/>
          <w:sz w:val="22"/>
          <w:szCs w:val="24"/>
        </w:rPr>
        <w:t xml:space="preserve">　</w:t>
      </w:r>
      <w:r w:rsidRPr="00291351">
        <w:rPr>
          <w:rFonts w:asciiTheme="majorEastAsia" w:eastAsiaTheme="majorEastAsia" w:hAnsiTheme="majorEastAsia" w:hint="eastAsia"/>
          <w:b/>
          <w:sz w:val="22"/>
          <w:szCs w:val="24"/>
        </w:rPr>
        <w:t>大阪湾流域別下水道整備総合計画</w:t>
      </w:r>
      <w:r w:rsidR="004917C7">
        <w:rPr>
          <w:rFonts w:asciiTheme="majorEastAsia" w:eastAsiaTheme="majorEastAsia" w:hAnsiTheme="majorEastAsia" w:hint="eastAsia"/>
          <w:b/>
          <w:sz w:val="22"/>
          <w:szCs w:val="24"/>
        </w:rPr>
        <w:t>（令和７年７月見直し）</w:t>
      </w:r>
    </w:p>
    <w:p w14:paraId="6D6EAFA3" w14:textId="3DE0C648" w:rsidR="007258E4" w:rsidRDefault="007258E4" w:rsidP="007258E4">
      <w:pPr>
        <w:widowControl/>
        <w:spacing w:line="300" w:lineRule="exact"/>
        <w:ind w:firstLineChars="100" w:firstLine="211"/>
        <w:jc w:val="left"/>
        <w:rPr>
          <w:rFonts w:asciiTheme="minorEastAsia" w:hAnsiTheme="minorEastAsia"/>
          <w:bCs/>
          <w:sz w:val="22"/>
        </w:rPr>
      </w:pPr>
      <w:r w:rsidRPr="004917C7">
        <w:rPr>
          <w:rFonts w:asciiTheme="minorEastAsia" w:hAnsiTheme="minorEastAsia" w:hint="eastAsia"/>
          <w:bCs/>
          <w:sz w:val="22"/>
        </w:rPr>
        <w:t>流域別下水道整備総合計画とは、水質環境基準を達成し、維持するために必要な下水道整備の基本計画であり、下水道法第2条の2に基づき都道府県が策定するもので</w:t>
      </w:r>
      <w:r>
        <w:rPr>
          <w:rFonts w:asciiTheme="minorEastAsia" w:hAnsiTheme="minorEastAsia" w:hint="eastAsia"/>
          <w:bCs/>
          <w:sz w:val="22"/>
        </w:rPr>
        <w:t>ある</w:t>
      </w:r>
      <w:r w:rsidRPr="004917C7">
        <w:rPr>
          <w:rFonts w:asciiTheme="minorEastAsia" w:hAnsiTheme="minorEastAsia" w:hint="eastAsia"/>
          <w:bCs/>
          <w:sz w:val="22"/>
        </w:rPr>
        <w:t>。</w:t>
      </w:r>
    </w:p>
    <w:p w14:paraId="4A54FCD2" w14:textId="31EA028C" w:rsidR="007258E4" w:rsidRDefault="007258E4" w:rsidP="007258E4">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大阪湾流域別下水道整備総合計画については、大阪湾、もしくは大阪湾に流れ込む河川等に下水処理水を放流する関係７府県等と国土交通省（近畿地方整備局）が合同で定める基本方針に基づき、各府県が策定することとなっている。</w:t>
      </w:r>
    </w:p>
    <w:p w14:paraId="3973E0D4" w14:textId="4D64984F" w:rsidR="007258E4" w:rsidRPr="00C506CD" w:rsidRDefault="007258E4" w:rsidP="007258E4">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大阪府においては、令和６年３月に策定された大阪湾流域別下水道整備総合計画基本方針に基づき、令和７年７月に大阪湾流域別下水道整備総合計画の見直しが行われた。見直し後の計画において、目標年度（令和30年度）時点の水環境を検討した結果、高度処理（窒素・リン同時除去法）から標準活性汚泥法等の処理方法に転換した場合においても、生活排水処理施設整備の更なる推進と人口減少の影響等により、水質環境基準の達成・維持が可能と推定されたことから、処理場の整備目標について、合理的な処理方法として標準活性汚泥法等とすることになった。</w:t>
      </w:r>
    </w:p>
    <w:bookmarkEnd w:id="4"/>
    <w:p w14:paraId="4F5B4F02" w14:textId="7329E04B" w:rsidR="003728C5" w:rsidRPr="00A242E2" w:rsidRDefault="003728C5" w:rsidP="00A242E2">
      <w:pPr>
        <w:widowControl/>
        <w:spacing w:line="300" w:lineRule="exact"/>
        <w:ind w:firstLineChars="200" w:firstLine="422"/>
        <w:jc w:val="left"/>
        <w:rPr>
          <w:rFonts w:asciiTheme="minorEastAsia" w:hAnsiTheme="minorEastAsia"/>
          <w:bCs/>
          <w:sz w:val="22"/>
        </w:rPr>
      </w:pPr>
    </w:p>
    <w:sectPr w:rsidR="003728C5" w:rsidRPr="00A242E2" w:rsidSect="00110E50">
      <w:footerReference w:type="default" r:id="rId20"/>
      <w:pgSz w:w="11906" w:h="16838" w:code="9"/>
      <w:pgMar w:top="1134" w:right="1134" w:bottom="1134" w:left="1134" w:header="851" w:footer="340" w:gutter="0"/>
      <w:pgNumType w:fmt="numberInDash"/>
      <w:cols w:space="425"/>
      <w:docGrid w:type="linesAndChars" w:linePitch="331"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9FBDD" w14:textId="77777777" w:rsidR="00DB43F1" w:rsidRDefault="00DB43F1" w:rsidP="00DD3190">
      <w:r>
        <w:separator/>
      </w:r>
    </w:p>
  </w:endnote>
  <w:endnote w:type="continuationSeparator" w:id="0">
    <w:p w14:paraId="196164C0" w14:textId="77777777" w:rsidR="00DB43F1" w:rsidRDefault="00DB43F1" w:rsidP="00DD3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032"/>
      <w:docPartObj>
        <w:docPartGallery w:val="Page Numbers (Bottom of Page)"/>
        <w:docPartUnique/>
      </w:docPartObj>
    </w:sdtPr>
    <w:sdtEndPr/>
    <w:sdtContent>
      <w:p w14:paraId="53EC8E81" w14:textId="40D9311C" w:rsidR="006D671A" w:rsidRDefault="006D671A">
        <w:pPr>
          <w:pStyle w:val="a9"/>
          <w:jc w:val="center"/>
        </w:pPr>
        <w:r>
          <w:fldChar w:fldCharType="begin"/>
        </w:r>
        <w:r>
          <w:instrText xml:space="preserve"> PAGE   \* MERGEFORMAT </w:instrText>
        </w:r>
        <w:r>
          <w:fldChar w:fldCharType="separate"/>
        </w:r>
        <w:r w:rsidR="009C67DD" w:rsidRPr="009C67DD">
          <w:rPr>
            <w:noProof/>
            <w:lang w:val="ja-JP"/>
          </w:rPr>
          <w:t>-</w:t>
        </w:r>
        <w:r w:rsidR="009C67DD">
          <w:rPr>
            <w:noProof/>
          </w:rPr>
          <w:t xml:space="preserve"> 2 -</w:t>
        </w:r>
        <w:r>
          <w:rPr>
            <w:noProof/>
          </w:rPr>
          <w:fldChar w:fldCharType="end"/>
        </w:r>
      </w:p>
    </w:sdtContent>
  </w:sdt>
  <w:p w14:paraId="3523D902" w14:textId="77777777" w:rsidR="006D671A" w:rsidRDefault="006D671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92787" w14:textId="77777777" w:rsidR="00DB43F1" w:rsidRDefault="00DB43F1" w:rsidP="00DD3190">
      <w:r>
        <w:separator/>
      </w:r>
    </w:p>
  </w:footnote>
  <w:footnote w:type="continuationSeparator" w:id="0">
    <w:p w14:paraId="4E1DC68F" w14:textId="77777777" w:rsidR="00DB43F1" w:rsidRDefault="00DB43F1" w:rsidP="00DD3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131F"/>
    <w:multiLevelType w:val="hybridMultilevel"/>
    <w:tmpl w:val="5422EE32"/>
    <w:lvl w:ilvl="0" w:tplc="E27E8AB2">
      <w:start w:val="2"/>
      <w:numFmt w:val="bullet"/>
      <w:lvlText w:val="・"/>
      <w:lvlJc w:val="left"/>
      <w:pPr>
        <w:ind w:left="1155" w:hanging="360"/>
      </w:pPr>
      <w:rPr>
        <w:rFonts w:ascii="Meiryo UI" w:eastAsia="Meiryo UI" w:hAnsi="Meiryo UI" w:cstheme="minorBidi" w:hint="eastAsia"/>
      </w:rPr>
    </w:lvl>
    <w:lvl w:ilvl="1" w:tplc="0409000B" w:tentative="1">
      <w:start w:val="1"/>
      <w:numFmt w:val="bullet"/>
      <w:lvlText w:val=""/>
      <w:lvlJc w:val="left"/>
      <w:pPr>
        <w:ind w:left="1635" w:hanging="420"/>
      </w:pPr>
      <w:rPr>
        <w:rFonts w:ascii="Wingdings" w:hAnsi="Wingdings" w:hint="default"/>
      </w:rPr>
    </w:lvl>
    <w:lvl w:ilvl="2" w:tplc="0409000D" w:tentative="1">
      <w:start w:val="1"/>
      <w:numFmt w:val="bullet"/>
      <w:lvlText w:val=""/>
      <w:lvlJc w:val="left"/>
      <w:pPr>
        <w:ind w:left="2055" w:hanging="420"/>
      </w:pPr>
      <w:rPr>
        <w:rFonts w:ascii="Wingdings" w:hAnsi="Wingdings" w:hint="default"/>
      </w:rPr>
    </w:lvl>
    <w:lvl w:ilvl="3" w:tplc="04090001" w:tentative="1">
      <w:start w:val="1"/>
      <w:numFmt w:val="bullet"/>
      <w:lvlText w:val=""/>
      <w:lvlJc w:val="left"/>
      <w:pPr>
        <w:ind w:left="2475" w:hanging="420"/>
      </w:pPr>
      <w:rPr>
        <w:rFonts w:ascii="Wingdings" w:hAnsi="Wingdings" w:hint="default"/>
      </w:rPr>
    </w:lvl>
    <w:lvl w:ilvl="4" w:tplc="0409000B" w:tentative="1">
      <w:start w:val="1"/>
      <w:numFmt w:val="bullet"/>
      <w:lvlText w:val=""/>
      <w:lvlJc w:val="left"/>
      <w:pPr>
        <w:ind w:left="2895" w:hanging="420"/>
      </w:pPr>
      <w:rPr>
        <w:rFonts w:ascii="Wingdings" w:hAnsi="Wingdings" w:hint="default"/>
      </w:rPr>
    </w:lvl>
    <w:lvl w:ilvl="5" w:tplc="0409000D" w:tentative="1">
      <w:start w:val="1"/>
      <w:numFmt w:val="bullet"/>
      <w:lvlText w:val=""/>
      <w:lvlJc w:val="left"/>
      <w:pPr>
        <w:ind w:left="3315" w:hanging="420"/>
      </w:pPr>
      <w:rPr>
        <w:rFonts w:ascii="Wingdings" w:hAnsi="Wingdings" w:hint="default"/>
      </w:rPr>
    </w:lvl>
    <w:lvl w:ilvl="6" w:tplc="04090001" w:tentative="1">
      <w:start w:val="1"/>
      <w:numFmt w:val="bullet"/>
      <w:lvlText w:val=""/>
      <w:lvlJc w:val="left"/>
      <w:pPr>
        <w:ind w:left="3735" w:hanging="420"/>
      </w:pPr>
      <w:rPr>
        <w:rFonts w:ascii="Wingdings" w:hAnsi="Wingdings" w:hint="default"/>
      </w:rPr>
    </w:lvl>
    <w:lvl w:ilvl="7" w:tplc="0409000B" w:tentative="1">
      <w:start w:val="1"/>
      <w:numFmt w:val="bullet"/>
      <w:lvlText w:val=""/>
      <w:lvlJc w:val="left"/>
      <w:pPr>
        <w:ind w:left="4155" w:hanging="420"/>
      </w:pPr>
      <w:rPr>
        <w:rFonts w:ascii="Wingdings" w:hAnsi="Wingdings" w:hint="default"/>
      </w:rPr>
    </w:lvl>
    <w:lvl w:ilvl="8" w:tplc="0409000D" w:tentative="1">
      <w:start w:val="1"/>
      <w:numFmt w:val="bullet"/>
      <w:lvlText w:val=""/>
      <w:lvlJc w:val="left"/>
      <w:pPr>
        <w:ind w:left="4575" w:hanging="420"/>
      </w:pPr>
      <w:rPr>
        <w:rFonts w:ascii="Wingdings" w:hAnsi="Wingdings" w:hint="default"/>
      </w:rPr>
    </w:lvl>
  </w:abstractNum>
  <w:abstractNum w:abstractNumId="1" w15:restartNumberingAfterBreak="0">
    <w:nsid w:val="07916F08"/>
    <w:multiLevelType w:val="hybridMultilevel"/>
    <w:tmpl w:val="A74205B4"/>
    <w:lvl w:ilvl="0" w:tplc="960273BE">
      <w:start w:val="3"/>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2" w15:restartNumberingAfterBreak="0">
    <w:nsid w:val="19B03680"/>
    <w:multiLevelType w:val="hybridMultilevel"/>
    <w:tmpl w:val="C0D8917A"/>
    <w:lvl w:ilvl="0" w:tplc="1EA85E22">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3" w15:restartNumberingAfterBreak="0">
    <w:nsid w:val="24301122"/>
    <w:multiLevelType w:val="hybridMultilevel"/>
    <w:tmpl w:val="29BEE888"/>
    <w:lvl w:ilvl="0" w:tplc="66986062">
      <w:start w:val="2"/>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A2F1685"/>
    <w:multiLevelType w:val="hybridMultilevel"/>
    <w:tmpl w:val="4C189260"/>
    <w:lvl w:ilvl="0" w:tplc="7744E2E6">
      <w:start w:val="1"/>
      <w:numFmt w:val="decimalEnclosedCircle"/>
      <w:lvlText w:val="%1"/>
      <w:lvlJc w:val="left"/>
      <w:pPr>
        <w:ind w:left="1203" w:hanging="360"/>
      </w:pPr>
      <w:rPr>
        <w:rFonts w:hint="default"/>
      </w:rPr>
    </w:lvl>
    <w:lvl w:ilvl="1" w:tplc="04090017" w:tentative="1">
      <w:start w:val="1"/>
      <w:numFmt w:val="aiueoFullWidth"/>
      <w:lvlText w:val="(%2)"/>
      <w:lvlJc w:val="left"/>
      <w:pPr>
        <w:ind w:left="1683" w:hanging="420"/>
      </w:pPr>
    </w:lvl>
    <w:lvl w:ilvl="2" w:tplc="04090011" w:tentative="1">
      <w:start w:val="1"/>
      <w:numFmt w:val="decimalEnclosedCircle"/>
      <w:lvlText w:val="%3"/>
      <w:lvlJc w:val="left"/>
      <w:pPr>
        <w:ind w:left="2103" w:hanging="420"/>
      </w:pPr>
    </w:lvl>
    <w:lvl w:ilvl="3" w:tplc="0409000F" w:tentative="1">
      <w:start w:val="1"/>
      <w:numFmt w:val="decimal"/>
      <w:lvlText w:val="%4."/>
      <w:lvlJc w:val="left"/>
      <w:pPr>
        <w:ind w:left="2523" w:hanging="420"/>
      </w:pPr>
    </w:lvl>
    <w:lvl w:ilvl="4" w:tplc="04090017" w:tentative="1">
      <w:start w:val="1"/>
      <w:numFmt w:val="aiueoFullWidth"/>
      <w:lvlText w:val="(%5)"/>
      <w:lvlJc w:val="left"/>
      <w:pPr>
        <w:ind w:left="2943" w:hanging="420"/>
      </w:pPr>
    </w:lvl>
    <w:lvl w:ilvl="5" w:tplc="04090011" w:tentative="1">
      <w:start w:val="1"/>
      <w:numFmt w:val="decimalEnclosedCircle"/>
      <w:lvlText w:val="%6"/>
      <w:lvlJc w:val="left"/>
      <w:pPr>
        <w:ind w:left="3363" w:hanging="420"/>
      </w:pPr>
    </w:lvl>
    <w:lvl w:ilvl="6" w:tplc="0409000F" w:tentative="1">
      <w:start w:val="1"/>
      <w:numFmt w:val="decimal"/>
      <w:lvlText w:val="%7."/>
      <w:lvlJc w:val="left"/>
      <w:pPr>
        <w:ind w:left="3783" w:hanging="420"/>
      </w:pPr>
    </w:lvl>
    <w:lvl w:ilvl="7" w:tplc="04090017" w:tentative="1">
      <w:start w:val="1"/>
      <w:numFmt w:val="aiueoFullWidth"/>
      <w:lvlText w:val="(%8)"/>
      <w:lvlJc w:val="left"/>
      <w:pPr>
        <w:ind w:left="4203" w:hanging="420"/>
      </w:pPr>
    </w:lvl>
    <w:lvl w:ilvl="8" w:tplc="04090011" w:tentative="1">
      <w:start w:val="1"/>
      <w:numFmt w:val="decimalEnclosedCircle"/>
      <w:lvlText w:val="%9"/>
      <w:lvlJc w:val="left"/>
      <w:pPr>
        <w:ind w:left="4623" w:hanging="420"/>
      </w:pPr>
    </w:lvl>
  </w:abstractNum>
  <w:abstractNum w:abstractNumId="5" w15:restartNumberingAfterBreak="0">
    <w:nsid w:val="2DC945EA"/>
    <w:multiLevelType w:val="hybridMultilevel"/>
    <w:tmpl w:val="EA90351C"/>
    <w:lvl w:ilvl="0" w:tplc="CAEE9EEA">
      <w:start w:val="1"/>
      <w:numFmt w:val="decimalFullWidth"/>
      <w:lvlText w:val="%1）"/>
      <w:lvlJc w:val="left"/>
      <w:pPr>
        <w:ind w:left="1215" w:hanging="390"/>
      </w:pPr>
      <w:rPr>
        <w:rFonts w:hint="eastAsia"/>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6" w15:restartNumberingAfterBreak="0">
    <w:nsid w:val="2F9239D2"/>
    <w:multiLevelType w:val="hybridMultilevel"/>
    <w:tmpl w:val="26F84244"/>
    <w:lvl w:ilvl="0" w:tplc="B932215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FD53EB3"/>
    <w:multiLevelType w:val="hybridMultilevel"/>
    <w:tmpl w:val="332216BC"/>
    <w:lvl w:ilvl="0" w:tplc="C92AE956">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01F41F8"/>
    <w:multiLevelType w:val="hybridMultilevel"/>
    <w:tmpl w:val="148456DC"/>
    <w:lvl w:ilvl="0" w:tplc="32369A54">
      <w:start w:val="3"/>
      <w:numFmt w:val="bullet"/>
      <w:lvlText w:val="・"/>
      <w:lvlJc w:val="left"/>
      <w:pPr>
        <w:ind w:left="645" w:hanging="360"/>
      </w:pPr>
      <w:rPr>
        <w:rFonts w:ascii="Meiryo UI" w:eastAsia="Meiryo UI" w:hAnsi="Meiryo UI" w:cstheme="minorBidi" w:hint="eastAsia"/>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9" w15:restartNumberingAfterBreak="0">
    <w:nsid w:val="3CD50282"/>
    <w:multiLevelType w:val="hybridMultilevel"/>
    <w:tmpl w:val="7634029E"/>
    <w:lvl w:ilvl="0" w:tplc="9BEC4F94">
      <w:start w:val="1"/>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0" w15:restartNumberingAfterBreak="0">
    <w:nsid w:val="56AA7052"/>
    <w:multiLevelType w:val="hybridMultilevel"/>
    <w:tmpl w:val="C460309E"/>
    <w:lvl w:ilvl="0" w:tplc="14962CC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8667E0B"/>
    <w:multiLevelType w:val="hybridMultilevel"/>
    <w:tmpl w:val="C6728106"/>
    <w:lvl w:ilvl="0" w:tplc="8C60CF2E">
      <w:start w:val="5"/>
      <w:numFmt w:val="bullet"/>
      <w:lvlText w:val="・"/>
      <w:lvlJc w:val="left"/>
      <w:pPr>
        <w:ind w:left="561" w:hanging="360"/>
      </w:pPr>
      <w:rPr>
        <w:rFonts w:ascii="ＭＳ 明朝" w:eastAsia="ＭＳ 明朝" w:hAnsi="ＭＳ 明朝" w:cstheme="minorBidi" w:hint="eastAsia"/>
      </w:rPr>
    </w:lvl>
    <w:lvl w:ilvl="1" w:tplc="0409000B" w:tentative="1">
      <w:start w:val="1"/>
      <w:numFmt w:val="bullet"/>
      <w:lvlText w:val=""/>
      <w:lvlJc w:val="left"/>
      <w:pPr>
        <w:ind w:left="1081" w:hanging="440"/>
      </w:pPr>
      <w:rPr>
        <w:rFonts w:ascii="Wingdings" w:hAnsi="Wingdings" w:hint="default"/>
      </w:rPr>
    </w:lvl>
    <w:lvl w:ilvl="2" w:tplc="0409000D" w:tentative="1">
      <w:start w:val="1"/>
      <w:numFmt w:val="bullet"/>
      <w:lvlText w:val=""/>
      <w:lvlJc w:val="left"/>
      <w:pPr>
        <w:ind w:left="1521" w:hanging="440"/>
      </w:pPr>
      <w:rPr>
        <w:rFonts w:ascii="Wingdings" w:hAnsi="Wingdings" w:hint="default"/>
      </w:rPr>
    </w:lvl>
    <w:lvl w:ilvl="3" w:tplc="04090001" w:tentative="1">
      <w:start w:val="1"/>
      <w:numFmt w:val="bullet"/>
      <w:lvlText w:val=""/>
      <w:lvlJc w:val="left"/>
      <w:pPr>
        <w:ind w:left="1961" w:hanging="440"/>
      </w:pPr>
      <w:rPr>
        <w:rFonts w:ascii="Wingdings" w:hAnsi="Wingdings" w:hint="default"/>
      </w:rPr>
    </w:lvl>
    <w:lvl w:ilvl="4" w:tplc="0409000B" w:tentative="1">
      <w:start w:val="1"/>
      <w:numFmt w:val="bullet"/>
      <w:lvlText w:val=""/>
      <w:lvlJc w:val="left"/>
      <w:pPr>
        <w:ind w:left="2401" w:hanging="440"/>
      </w:pPr>
      <w:rPr>
        <w:rFonts w:ascii="Wingdings" w:hAnsi="Wingdings" w:hint="default"/>
      </w:rPr>
    </w:lvl>
    <w:lvl w:ilvl="5" w:tplc="0409000D" w:tentative="1">
      <w:start w:val="1"/>
      <w:numFmt w:val="bullet"/>
      <w:lvlText w:val=""/>
      <w:lvlJc w:val="left"/>
      <w:pPr>
        <w:ind w:left="2841" w:hanging="440"/>
      </w:pPr>
      <w:rPr>
        <w:rFonts w:ascii="Wingdings" w:hAnsi="Wingdings" w:hint="default"/>
      </w:rPr>
    </w:lvl>
    <w:lvl w:ilvl="6" w:tplc="04090001" w:tentative="1">
      <w:start w:val="1"/>
      <w:numFmt w:val="bullet"/>
      <w:lvlText w:val=""/>
      <w:lvlJc w:val="left"/>
      <w:pPr>
        <w:ind w:left="3281" w:hanging="440"/>
      </w:pPr>
      <w:rPr>
        <w:rFonts w:ascii="Wingdings" w:hAnsi="Wingdings" w:hint="default"/>
      </w:rPr>
    </w:lvl>
    <w:lvl w:ilvl="7" w:tplc="0409000B" w:tentative="1">
      <w:start w:val="1"/>
      <w:numFmt w:val="bullet"/>
      <w:lvlText w:val=""/>
      <w:lvlJc w:val="left"/>
      <w:pPr>
        <w:ind w:left="3721" w:hanging="440"/>
      </w:pPr>
      <w:rPr>
        <w:rFonts w:ascii="Wingdings" w:hAnsi="Wingdings" w:hint="default"/>
      </w:rPr>
    </w:lvl>
    <w:lvl w:ilvl="8" w:tplc="0409000D" w:tentative="1">
      <w:start w:val="1"/>
      <w:numFmt w:val="bullet"/>
      <w:lvlText w:val=""/>
      <w:lvlJc w:val="left"/>
      <w:pPr>
        <w:ind w:left="4161" w:hanging="440"/>
      </w:pPr>
      <w:rPr>
        <w:rFonts w:ascii="Wingdings" w:hAnsi="Wingdings" w:hint="default"/>
      </w:rPr>
    </w:lvl>
  </w:abstractNum>
  <w:abstractNum w:abstractNumId="12" w15:restartNumberingAfterBreak="0">
    <w:nsid w:val="628F5110"/>
    <w:multiLevelType w:val="hybridMultilevel"/>
    <w:tmpl w:val="983E3008"/>
    <w:lvl w:ilvl="0" w:tplc="84343BF6">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D4670E4"/>
    <w:multiLevelType w:val="hybridMultilevel"/>
    <w:tmpl w:val="840E8090"/>
    <w:lvl w:ilvl="0" w:tplc="70F4B356">
      <w:start w:val="1"/>
      <w:numFmt w:val="decimalEnclosedCircle"/>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14" w15:restartNumberingAfterBreak="0">
    <w:nsid w:val="73F132CC"/>
    <w:multiLevelType w:val="hybridMultilevel"/>
    <w:tmpl w:val="A880DE94"/>
    <w:lvl w:ilvl="0" w:tplc="2DA0CD68">
      <w:start w:val="1"/>
      <w:numFmt w:val="decimalFullWidth"/>
      <w:lvlText w:val="（%1）"/>
      <w:lvlJc w:val="left"/>
      <w:pPr>
        <w:ind w:left="870" w:hanging="720"/>
      </w:pPr>
      <w:rPr>
        <w:rFonts w:hint="eastAsia"/>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15" w15:restartNumberingAfterBreak="0">
    <w:nsid w:val="769B6009"/>
    <w:multiLevelType w:val="hybridMultilevel"/>
    <w:tmpl w:val="9E0CD19E"/>
    <w:lvl w:ilvl="0" w:tplc="7A4E7C6C">
      <w:start w:val="1"/>
      <w:numFmt w:val="decimalFullWidth"/>
      <w:lvlText w:val="（%1）"/>
      <w:lvlJc w:val="left"/>
      <w:pPr>
        <w:ind w:left="825" w:hanging="7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797964DC"/>
    <w:multiLevelType w:val="hybridMultilevel"/>
    <w:tmpl w:val="2890A714"/>
    <w:lvl w:ilvl="0" w:tplc="D7A2F2B8">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num w:numId="1" w16cid:durableId="2051613449">
    <w:abstractNumId w:val="2"/>
  </w:num>
  <w:num w:numId="2" w16cid:durableId="1010330838">
    <w:abstractNumId w:val="16"/>
  </w:num>
  <w:num w:numId="3" w16cid:durableId="622812842">
    <w:abstractNumId w:val="1"/>
  </w:num>
  <w:num w:numId="4" w16cid:durableId="816536482">
    <w:abstractNumId w:val="15"/>
  </w:num>
  <w:num w:numId="5" w16cid:durableId="1942453475">
    <w:abstractNumId w:val="14"/>
  </w:num>
  <w:num w:numId="6" w16cid:durableId="790784615">
    <w:abstractNumId w:val="7"/>
  </w:num>
  <w:num w:numId="7" w16cid:durableId="440034277">
    <w:abstractNumId w:val="6"/>
  </w:num>
  <w:num w:numId="8" w16cid:durableId="817306509">
    <w:abstractNumId w:val="3"/>
  </w:num>
  <w:num w:numId="9" w16cid:durableId="328366703">
    <w:abstractNumId w:val="0"/>
  </w:num>
  <w:num w:numId="10" w16cid:durableId="1666469499">
    <w:abstractNumId w:val="9"/>
  </w:num>
  <w:num w:numId="11" w16cid:durableId="38819569">
    <w:abstractNumId w:val="10"/>
  </w:num>
  <w:num w:numId="12" w16cid:durableId="1607881595">
    <w:abstractNumId w:val="8"/>
  </w:num>
  <w:num w:numId="13" w16cid:durableId="867718764">
    <w:abstractNumId w:val="5"/>
  </w:num>
  <w:num w:numId="14" w16cid:durableId="639963812">
    <w:abstractNumId w:val="12"/>
  </w:num>
  <w:num w:numId="15" w16cid:durableId="1782605717">
    <w:abstractNumId w:val="4"/>
  </w:num>
  <w:num w:numId="16" w16cid:durableId="471600418">
    <w:abstractNumId w:val="13"/>
  </w:num>
  <w:num w:numId="17" w16cid:durableId="1817798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01"/>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228C"/>
    <w:rsid w:val="00004143"/>
    <w:rsid w:val="0000764F"/>
    <w:rsid w:val="00007EE0"/>
    <w:rsid w:val="00016AA5"/>
    <w:rsid w:val="00016CC4"/>
    <w:rsid w:val="000222A4"/>
    <w:rsid w:val="00036B00"/>
    <w:rsid w:val="0004130A"/>
    <w:rsid w:val="00042824"/>
    <w:rsid w:val="00047474"/>
    <w:rsid w:val="00052BDB"/>
    <w:rsid w:val="0005556D"/>
    <w:rsid w:val="00063494"/>
    <w:rsid w:val="00070528"/>
    <w:rsid w:val="0007188B"/>
    <w:rsid w:val="00073CFA"/>
    <w:rsid w:val="00074C40"/>
    <w:rsid w:val="000763E5"/>
    <w:rsid w:val="0008462C"/>
    <w:rsid w:val="000A0D85"/>
    <w:rsid w:val="000A25AE"/>
    <w:rsid w:val="000A3C81"/>
    <w:rsid w:val="000B2A0D"/>
    <w:rsid w:val="000B4018"/>
    <w:rsid w:val="000C3795"/>
    <w:rsid w:val="000C5868"/>
    <w:rsid w:val="000E466E"/>
    <w:rsid w:val="000F2366"/>
    <w:rsid w:val="000F38AB"/>
    <w:rsid w:val="000F4C7D"/>
    <w:rsid w:val="0010154D"/>
    <w:rsid w:val="00102322"/>
    <w:rsid w:val="00102C0B"/>
    <w:rsid w:val="00110B7C"/>
    <w:rsid w:val="00110E50"/>
    <w:rsid w:val="001171ED"/>
    <w:rsid w:val="00122DEA"/>
    <w:rsid w:val="00125D55"/>
    <w:rsid w:val="00127685"/>
    <w:rsid w:val="00131428"/>
    <w:rsid w:val="00131EB5"/>
    <w:rsid w:val="00144B18"/>
    <w:rsid w:val="00150E34"/>
    <w:rsid w:val="00152B9B"/>
    <w:rsid w:val="00156A3B"/>
    <w:rsid w:val="00175549"/>
    <w:rsid w:val="00187455"/>
    <w:rsid w:val="0019023E"/>
    <w:rsid w:val="001921D1"/>
    <w:rsid w:val="00192AE7"/>
    <w:rsid w:val="001A3F94"/>
    <w:rsid w:val="001A620A"/>
    <w:rsid w:val="001B32AF"/>
    <w:rsid w:val="001B3F4C"/>
    <w:rsid w:val="001B5C9C"/>
    <w:rsid w:val="001C12C6"/>
    <w:rsid w:val="001C23BB"/>
    <w:rsid w:val="001C5045"/>
    <w:rsid w:val="001C559B"/>
    <w:rsid w:val="001C60EC"/>
    <w:rsid w:val="001C6A11"/>
    <w:rsid w:val="001D1266"/>
    <w:rsid w:val="001D334D"/>
    <w:rsid w:val="001D44E2"/>
    <w:rsid w:val="001D487A"/>
    <w:rsid w:val="001E01AE"/>
    <w:rsid w:val="001E1354"/>
    <w:rsid w:val="001E5797"/>
    <w:rsid w:val="001E5A4A"/>
    <w:rsid w:val="001E70FC"/>
    <w:rsid w:val="00201E2C"/>
    <w:rsid w:val="002027B5"/>
    <w:rsid w:val="00202E9C"/>
    <w:rsid w:val="00207FF2"/>
    <w:rsid w:val="0021661D"/>
    <w:rsid w:val="00223A26"/>
    <w:rsid w:val="00225068"/>
    <w:rsid w:val="00236E05"/>
    <w:rsid w:val="002507C2"/>
    <w:rsid w:val="00251FD6"/>
    <w:rsid w:val="0025584F"/>
    <w:rsid w:val="00260D96"/>
    <w:rsid w:val="00271378"/>
    <w:rsid w:val="00276C2E"/>
    <w:rsid w:val="0028112D"/>
    <w:rsid w:val="00291351"/>
    <w:rsid w:val="0029228C"/>
    <w:rsid w:val="0029354B"/>
    <w:rsid w:val="00295195"/>
    <w:rsid w:val="002961D2"/>
    <w:rsid w:val="0029647B"/>
    <w:rsid w:val="002A0069"/>
    <w:rsid w:val="002A0E89"/>
    <w:rsid w:val="002A4318"/>
    <w:rsid w:val="002A4E68"/>
    <w:rsid w:val="002A6A08"/>
    <w:rsid w:val="002B0532"/>
    <w:rsid w:val="002B2FAB"/>
    <w:rsid w:val="002B36A3"/>
    <w:rsid w:val="002C2CC0"/>
    <w:rsid w:val="002C3304"/>
    <w:rsid w:val="002C3570"/>
    <w:rsid w:val="002C4ABB"/>
    <w:rsid w:val="002C4F0E"/>
    <w:rsid w:val="002D3CB3"/>
    <w:rsid w:val="002D479E"/>
    <w:rsid w:val="002D52CE"/>
    <w:rsid w:val="002E01A3"/>
    <w:rsid w:val="002E0B61"/>
    <w:rsid w:val="002E3A86"/>
    <w:rsid w:val="002E66B0"/>
    <w:rsid w:val="002F2C6D"/>
    <w:rsid w:val="002F5EBF"/>
    <w:rsid w:val="00303544"/>
    <w:rsid w:val="003036AD"/>
    <w:rsid w:val="00304028"/>
    <w:rsid w:val="003055FF"/>
    <w:rsid w:val="00306FC4"/>
    <w:rsid w:val="00313B0C"/>
    <w:rsid w:val="00313CA2"/>
    <w:rsid w:val="0031612E"/>
    <w:rsid w:val="00317ABF"/>
    <w:rsid w:val="00323D8A"/>
    <w:rsid w:val="003258DF"/>
    <w:rsid w:val="003304FF"/>
    <w:rsid w:val="00331C3E"/>
    <w:rsid w:val="00332E0B"/>
    <w:rsid w:val="00337465"/>
    <w:rsid w:val="00342827"/>
    <w:rsid w:val="0034506D"/>
    <w:rsid w:val="00352635"/>
    <w:rsid w:val="00354D3C"/>
    <w:rsid w:val="0036404A"/>
    <w:rsid w:val="003651A6"/>
    <w:rsid w:val="003728C5"/>
    <w:rsid w:val="00373CF6"/>
    <w:rsid w:val="0037445B"/>
    <w:rsid w:val="003764C7"/>
    <w:rsid w:val="00383428"/>
    <w:rsid w:val="003853D4"/>
    <w:rsid w:val="003869B2"/>
    <w:rsid w:val="00387C0E"/>
    <w:rsid w:val="00395A1D"/>
    <w:rsid w:val="003A3A1D"/>
    <w:rsid w:val="003A5378"/>
    <w:rsid w:val="003A76DA"/>
    <w:rsid w:val="003B7C2A"/>
    <w:rsid w:val="003C00AD"/>
    <w:rsid w:val="003C0A02"/>
    <w:rsid w:val="003C23E6"/>
    <w:rsid w:val="003C38E9"/>
    <w:rsid w:val="003C68F4"/>
    <w:rsid w:val="003D050B"/>
    <w:rsid w:val="003D06B6"/>
    <w:rsid w:val="003D2B33"/>
    <w:rsid w:val="003D4BAB"/>
    <w:rsid w:val="003E4533"/>
    <w:rsid w:val="003E556D"/>
    <w:rsid w:val="003F7CAB"/>
    <w:rsid w:val="004030A8"/>
    <w:rsid w:val="00404DB5"/>
    <w:rsid w:val="004120D5"/>
    <w:rsid w:val="00413031"/>
    <w:rsid w:val="00415587"/>
    <w:rsid w:val="00415CCD"/>
    <w:rsid w:val="0042372D"/>
    <w:rsid w:val="004257F2"/>
    <w:rsid w:val="00426765"/>
    <w:rsid w:val="00430586"/>
    <w:rsid w:val="00430807"/>
    <w:rsid w:val="00432BC8"/>
    <w:rsid w:val="00433C04"/>
    <w:rsid w:val="00435E4F"/>
    <w:rsid w:val="0044182C"/>
    <w:rsid w:val="00444FBE"/>
    <w:rsid w:val="00445517"/>
    <w:rsid w:val="00445B90"/>
    <w:rsid w:val="00445EB1"/>
    <w:rsid w:val="004460B4"/>
    <w:rsid w:val="004531A6"/>
    <w:rsid w:val="00453771"/>
    <w:rsid w:val="0046150F"/>
    <w:rsid w:val="0047372E"/>
    <w:rsid w:val="00474F66"/>
    <w:rsid w:val="004917C7"/>
    <w:rsid w:val="0049241D"/>
    <w:rsid w:val="0049665A"/>
    <w:rsid w:val="004A1AC9"/>
    <w:rsid w:val="004A2233"/>
    <w:rsid w:val="004A3398"/>
    <w:rsid w:val="004A6CCC"/>
    <w:rsid w:val="004B0701"/>
    <w:rsid w:val="004B5134"/>
    <w:rsid w:val="004C5383"/>
    <w:rsid w:val="004D1513"/>
    <w:rsid w:val="004E0AE2"/>
    <w:rsid w:val="004F0C01"/>
    <w:rsid w:val="004F21A8"/>
    <w:rsid w:val="004F3A8B"/>
    <w:rsid w:val="004F51B8"/>
    <w:rsid w:val="004F5337"/>
    <w:rsid w:val="00500321"/>
    <w:rsid w:val="00500DCB"/>
    <w:rsid w:val="00502324"/>
    <w:rsid w:val="005042C3"/>
    <w:rsid w:val="0050591F"/>
    <w:rsid w:val="00513814"/>
    <w:rsid w:val="0051550D"/>
    <w:rsid w:val="005218ED"/>
    <w:rsid w:val="005253C3"/>
    <w:rsid w:val="005263FF"/>
    <w:rsid w:val="0052760D"/>
    <w:rsid w:val="00527AB4"/>
    <w:rsid w:val="0053100F"/>
    <w:rsid w:val="00533F26"/>
    <w:rsid w:val="00535CC8"/>
    <w:rsid w:val="00544A47"/>
    <w:rsid w:val="005454FE"/>
    <w:rsid w:val="0054772E"/>
    <w:rsid w:val="00547C91"/>
    <w:rsid w:val="005529DE"/>
    <w:rsid w:val="00561879"/>
    <w:rsid w:val="005621E9"/>
    <w:rsid w:val="00570619"/>
    <w:rsid w:val="00571C91"/>
    <w:rsid w:val="005739AD"/>
    <w:rsid w:val="00573E5C"/>
    <w:rsid w:val="00575545"/>
    <w:rsid w:val="005759FD"/>
    <w:rsid w:val="00576DCB"/>
    <w:rsid w:val="00580AB7"/>
    <w:rsid w:val="00582431"/>
    <w:rsid w:val="00585107"/>
    <w:rsid w:val="005863DC"/>
    <w:rsid w:val="00586E97"/>
    <w:rsid w:val="005909E7"/>
    <w:rsid w:val="00593E65"/>
    <w:rsid w:val="005967B2"/>
    <w:rsid w:val="005A3A3E"/>
    <w:rsid w:val="005B4F20"/>
    <w:rsid w:val="005C0DBB"/>
    <w:rsid w:val="005C3AAC"/>
    <w:rsid w:val="005C55E9"/>
    <w:rsid w:val="005C6201"/>
    <w:rsid w:val="005C6687"/>
    <w:rsid w:val="005D180A"/>
    <w:rsid w:val="005D187C"/>
    <w:rsid w:val="005D6C02"/>
    <w:rsid w:val="005F3915"/>
    <w:rsid w:val="005F6274"/>
    <w:rsid w:val="005F7C86"/>
    <w:rsid w:val="005F7E04"/>
    <w:rsid w:val="00601678"/>
    <w:rsid w:val="006028CC"/>
    <w:rsid w:val="00605BB7"/>
    <w:rsid w:val="00607FA4"/>
    <w:rsid w:val="00610967"/>
    <w:rsid w:val="006124BE"/>
    <w:rsid w:val="00613B4A"/>
    <w:rsid w:val="00617BBC"/>
    <w:rsid w:val="00641BA8"/>
    <w:rsid w:val="0064565F"/>
    <w:rsid w:val="00655515"/>
    <w:rsid w:val="00656B36"/>
    <w:rsid w:val="0066413B"/>
    <w:rsid w:val="00667BAB"/>
    <w:rsid w:val="006701ED"/>
    <w:rsid w:val="00672301"/>
    <w:rsid w:val="00673668"/>
    <w:rsid w:val="0067687F"/>
    <w:rsid w:val="00677432"/>
    <w:rsid w:val="00680B22"/>
    <w:rsid w:val="00683647"/>
    <w:rsid w:val="00691881"/>
    <w:rsid w:val="00696963"/>
    <w:rsid w:val="006A45BB"/>
    <w:rsid w:val="006A4F3E"/>
    <w:rsid w:val="006A63C0"/>
    <w:rsid w:val="006B03B3"/>
    <w:rsid w:val="006B2670"/>
    <w:rsid w:val="006B2B49"/>
    <w:rsid w:val="006B323E"/>
    <w:rsid w:val="006B547F"/>
    <w:rsid w:val="006B6D88"/>
    <w:rsid w:val="006C1015"/>
    <w:rsid w:val="006C2050"/>
    <w:rsid w:val="006C781C"/>
    <w:rsid w:val="006C7EDE"/>
    <w:rsid w:val="006D0B96"/>
    <w:rsid w:val="006D1E63"/>
    <w:rsid w:val="006D1F0A"/>
    <w:rsid w:val="006D5D7A"/>
    <w:rsid w:val="006D671A"/>
    <w:rsid w:val="006E020B"/>
    <w:rsid w:val="006E4660"/>
    <w:rsid w:val="006F0BD3"/>
    <w:rsid w:val="006F311E"/>
    <w:rsid w:val="006F3161"/>
    <w:rsid w:val="006F79CC"/>
    <w:rsid w:val="00700FE4"/>
    <w:rsid w:val="007051CF"/>
    <w:rsid w:val="00707C9D"/>
    <w:rsid w:val="00710E95"/>
    <w:rsid w:val="00711ECD"/>
    <w:rsid w:val="007126FB"/>
    <w:rsid w:val="007132D9"/>
    <w:rsid w:val="007143AF"/>
    <w:rsid w:val="00721889"/>
    <w:rsid w:val="007220DB"/>
    <w:rsid w:val="007240B6"/>
    <w:rsid w:val="007258E4"/>
    <w:rsid w:val="00726B71"/>
    <w:rsid w:val="00734CAF"/>
    <w:rsid w:val="00744315"/>
    <w:rsid w:val="00750637"/>
    <w:rsid w:val="007518B7"/>
    <w:rsid w:val="00752603"/>
    <w:rsid w:val="00754647"/>
    <w:rsid w:val="007554BA"/>
    <w:rsid w:val="00756110"/>
    <w:rsid w:val="0075659D"/>
    <w:rsid w:val="00760F14"/>
    <w:rsid w:val="00762CCF"/>
    <w:rsid w:val="007639B1"/>
    <w:rsid w:val="007640DF"/>
    <w:rsid w:val="00764C96"/>
    <w:rsid w:val="00772BFE"/>
    <w:rsid w:val="0077382A"/>
    <w:rsid w:val="00774A06"/>
    <w:rsid w:val="00777E9E"/>
    <w:rsid w:val="00780A00"/>
    <w:rsid w:val="00781476"/>
    <w:rsid w:val="007870C0"/>
    <w:rsid w:val="0079187E"/>
    <w:rsid w:val="00792648"/>
    <w:rsid w:val="00792A17"/>
    <w:rsid w:val="00794C96"/>
    <w:rsid w:val="007A0DAE"/>
    <w:rsid w:val="007A659A"/>
    <w:rsid w:val="007A730F"/>
    <w:rsid w:val="007C0053"/>
    <w:rsid w:val="007C0570"/>
    <w:rsid w:val="007C14C8"/>
    <w:rsid w:val="007C470D"/>
    <w:rsid w:val="007D09C5"/>
    <w:rsid w:val="007D64E0"/>
    <w:rsid w:val="007D7B9E"/>
    <w:rsid w:val="007E134C"/>
    <w:rsid w:val="007E2701"/>
    <w:rsid w:val="007E2D15"/>
    <w:rsid w:val="007E3D92"/>
    <w:rsid w:val="007E4A9E"/>
    <w:rsid w:val="007F6175"/>
    <w:rsid w:val="0081058B"/>
    <w:rsid w:val="00825690"/>
    <w:rsid w:val="00826B1A"/>
    <w:rsid w:val="00833713"/>
    <w:rsid w:val="008349D5"/>
    <w:rsid w:val="0083522C"/>
    <w:rsid w:val="008430A5"/>
    <w:rsid w:val="00843653"/>
    <w:rsid w:val="00847271"/>
    <w:rsid w:val="00852148"/>
    <w:rsid w:val="0085484D"/>
    <w:rsid w:val="00856BD8"/>
    <w:rsid w:val="00863148"/>
    <w:rsid w:val="00870E22"/>
    <w:rsid w:val="0087185A"/>
    <w:rsid w:val="00873264"/>
    <w:rsid w:val="00877698"/>
    <w:rsid w:val="00877C1E"/>
    <w:rsid w:val="008833DF"/>
    <w:rsid w:val="008900BE"/>
    <w:rsid w:val="008900F1"/>
    <w:rsid w:val="00890DC2"/>
    <w:rsid w:val="00892CF8"/>
    <w:rsid w:val="008A1EFF"/>
    <w:rsid w:val="008A4E10"/>
    <w:rsid w:val="008A5F43"/>
    <w:rsid w:val="008A69F8"/>
    <w:rsid w:val="008A7336"/>
    <w:rsid w:val="008A780C"/>
    <w:rsid w:val="008B31FC"/>
    <w:rsid w:val="008B3BD8"/>
    <w:rsid w:val="008C07C0"/>
    <w:rsid w:val="008D3384"/>
    <w:rsid w:val="008D7DAF"/>
    <w:rsid w:val="008E3863"/>
    <w:rsid w:val="008F1288"/>
    <w:rsid w:val="008F19F2"/>
    <w:rsid w:val="008F7D9A"/>
    <w:rsid w:val="00900090"/>
    <w:rsid w:val="00900E34"/>
    <w:rsid w:val="0090206A"/>
    <w:rsid w:val="0090553C"/>
    <w:rsid w:val="009102A7"/>
    <w:rsid w:val="00910614"/>
    <w:rsid w:val="00911B45"/>
    <w:rsid w:val="00912B02"/>
    <w:rsid w:val="00915108"/>
    <w:rsid w:val="009237A9"/>
    <w:rsid w:val="0092404C"/>
    <w:rsid w:val="0092603C"/>
    <w:rsid w:val="00926B41"/>
    <w:rsid w:val="00931B6D"/>
    <w:rsid w:val="00935B01"/>
    <w:rsid w:val="00935D94"/>
    <w:rsid w:val="009435ED"/>
    <w:rsid w:val="009459E4"/>
    <w:rsid w:val="00955581"/>
    <w:rsid w:val="00957944"/>
    <w:rsid w:val="00965C50"/>
    <w:rsid w:val="0096731A"/>
    <w:rsid w:val="00985DC0"/>
    <w:rsid w:val="009872E7"/>
    <w:rsid w:val="00990F9E"/>
    <w:rsid w:val="00996022"/>
    <w:rsid w:val="009972A0"/>
    <w:rsid w:val="009A3154"/>
    <w:rsid w:val="009A4C61"/>
    <w:rsid w:val="009A6AAC"/>
    <w:rsid w:val="009B0695"/>
    <w:rsid w:val="009B1675"/>
    <w:rsid w:val="009B2C3A"/>
    <w:rsid w:val="009B5607"/>
    <w:rsid w:val="009B56AB"/>
    <w:rsid w:val="009B618E"/>
    <w:rsid w:val="009C0408"/>
    <w:rsid w:val="009C1BF3"/>
    <w:rsid w:val="009C3495"/>
    <w:rsid w:val="009C6124"/>
    <w:rsid w:val="009C67DD"/>
    <w:rsid w:val="009D0F7F"/>
    <w:rsid w:val="009D20A9"/>
    <w:rsid w:val="009E09BD"/>
    <w:rsid w:val="009E2802"/>
    <w:rsid w:val="009E35E0"/>
    <w:rsid w:val="009E3AFC"/>
    <w:rsid w:val="009E4CBA"/>
    <w:rsid w:val="009E6DAA"/>
    <w:rsid w:val="009F2FF9"/>
    <w:rsid w:val="00A032F0"/>
    <w:rsid w:val="00A04D37"/>
    <w:rsid w:val="00A0731B"/>
    <w:rsid w:val="00A07C14"/>
    <w:rsid w:val="00A130D3"/>
    <w:rsid w:val="00A140E9"/>
    <w:rsid w:val="00A142E5"/>
    <w:rsid w:val="00A23792"/>
    <w:rsid w:val="00A242E2"/>
    <w:rsid w:val="00A27312"/>
    <w:rsid w:val="00A312FE"/>
    <w:rsid w:val="00A316F8"/>
    <w:rsid w:val="00A45837"/>
    <w:rsid w:val="00A45C41"/>
    <w:rsid w:val="00A50EC8"/>
    <w:rsid w:val="00A51C2F"/>
    <w:rsid w:val="00A51EC6"/>
    <w:rsid w:val="00A52AA3"/>
    <w:rsid w:val="00A55E18"/>
    <w:rsid w:val="00A65458"/>
    <w:rsid w:val="00A65832"/>
    <w:rsid w:val="00A65900"/>
    <w:rsid w:val="00A7052F"/>
    <w:rsid w:val="00A715B0"/>
    <w:rsid w:val="00A715F2"/>
    <w:rsid w:val="00A73D3D"/>
    <w:rsid w:val="00A746BD"/>
    <w:rsid w:val="00A75522"/>
    <w:rsid w:val="00A81CD9"/>
    <w:rsid w:val="00A838A8"/>
    <w:rsid w:val="00A87B3B"/>
    <w:rsid w:val="00A9415F"/>
    <w:rsid w:val="00AA5DEE"/>
    <w:rsid w:val="00AA78CC"/>
    <w:rsid w:val="00AB0522"/>
    <w:rsid w:val="00AB50D2"/>
    <w:rsid w:val="00AC1B46"/>
    <w:rsid w:val="00AD0604"/>
    <w:rsid w:val="00AD2E48"/>
    <w:rsid w:val="00AD54F5"/>
    <w:rsid w:val="00AF061D"/>
    <w:rsid w:val="00AF341C"/>
    <w:rsid w:val="00AF35AB"/>
    <w:rsid w:val="00AF4C5D"/>
    <w:rsid w:val="00B0068B"/>
    <w:rsid w:val="00B01872"/>
    <w:rsid w:val="00B04EB1"/>
    <w:rsid w:val="00B123F6"/>
    <w:rsid w:val="00B15AB1"/>
    <w:rsid w:val="00B1678A"/>
    <w:rsid w:val="00B23E39"/>
    <w:rsid w:val="00B35AA9"/>
    <w:rsid w:val="00B36423"/>
    <w:rsid w:val="00B40FC7"/>
    <w:rsid w:val="00B41284"/>
    <w:rsid w:val="00B42725"/>
    <w:rsid w:val="00B43134"/>
    <w:rsid w:val="00B45172"/>
    <w:rsid w:val="00B454C3"/>
    <w:rsid w:val="00B467AE"/>
    <w:rsid w:val="00B46FA0"/>
    <w:rsid w:val="00B47260"/>
    <w:rsid w:val="00B6444F"/>
    <w:rsid w:val="00B71B11"/>
    <w:rsid w:val="00B81522"/>
    <w:rsid w:val="00B878EE"/>
    <w:rsid w:val="00B87A71"/>
    <w:rsid w:val="00B936C8"/>
    <w:rsid w:val="00BA01DA"/>
    <w:rsid w:val="00BA1C56"/>
    <w:rsid w:val="00BA6417"/>
    <w:rsid w:val="00BB1BDC"/>
    <w:rsid w:val="00BB4EA0"/>
    <w:rsid w:val="00BB76DB"/>
    <w:rsid w:val="00BC2C2F"/>
    <w:rsid w:val="00BC3183"/>
    <w:rsid w:val="00BC31D2"/>
    <w:rsid w:val="00BC56F4"/>
    <w:rsid w:val="00BC68B0"/>
    <w:rsid w:val="00BD2C25"/>
    <w:rsid w:val="00BE3742"/>
    <w:rsid w:val="00BE49BB"/>
    <w:rsid w:val="00BF18E7"/>
    <w:rsid w:val="00BF703E"/>
    <w:rsid w:val="00C02A04"/>
    <w:rsid w:val="00C102FF"/>
    <w:rsid w:val="00C12BDD"/>
    <w:rsid w:val="00C16917"/>
    <w:rsid w:val="00C24795"/>
    <w:rsid w:val="00C26012"/>
    <w:rsid w:val="00C277C6"/>
    <w:rsid w:val="00C341B3"/>
    <w:rsid w:val="00C42B6E"/>
    <w:rsid w:val="00C43241"/>
    <w:rsid w:val="00C43E68"/>
    <w:rsid w:val="00C44A63"/>
    <w:rsid w:val="00C454BB"/>
    <w:rsid w:val="00C455F7"/>
    <w:rsid w:val="00C4625A"/>
    <w:rsid w:val="00C4633F"/>
    <w:rsid w:val="00C506CD"/>
    <w:rsid w:val="00C50D31"/>
    <w:rsid w:val="00C5191F"/>
    <w:rsid w:val="00C52F78"/>
    <w:rsid w:val="00C5651A"/>
    <w:rsid w:val="00C60067"/>
    <w:rsid w:val="00C61CF4"/>
    <w:rsid w:val="00C627DE"/>
    <w:rsid w:val="00C63314"/>
    <w:rsid w:val="00C63F84"/>
    <w:rsid w:val="00C6574B"/>
    <w:rsid w:val="00C711DE"/>
    <w:rsid w:val="00C719FD"/>
    <w:rsid w:val="00C7229F"/>
    <w:rsid w:val="00C80FFF"/>
    <w:rsid w:val="00C86BD2"/>
    <w:rsid w:val="00C974AC"/>
    <w:rsid w:val="00CA1863"/>
    <w:rsid w:val="00CA63C7"/>
    <w:rsid w:val="00CB0D9D"/>
    <w:rsid w:val="00CB6B3E"/>
    <w:rsid w:val="00D0053C"/>
    <w:rsid w:val="00D0346B"/>
    <w:rsid w:val="00D05D35"/>
    <w:rsid w:val="00D14967"/>
    <w:rsid w:val="00D14DD7"/>
    <w:rsid w:val="00D27452"/>
    <w:rsid w:val="00D31363"/>
    <w:rsid w:val="00D33988"/>
    <w:rsid w:val="00D3699D"/>
    <w:rsid w:val="00D369C2"/>
    <w:rsid w:val="00D4118D"/>
    <w:rsid w:val="00D47326"/>
    <w:rsid w:val="00D53B95"/>
    <w:rsid w:val="00D54AB3"/>
    <w:rsid w:val="00D54CBD"/>
    <w:rsid w:val="00D566E4"/>
    <w:rsid w:val="00D57B29"/>
    <w:rsid w:val="00D6302C"/>
    <w:rsid w:val="00D65EBE"/>
    <w:rsid w:val="00D66B5C"/>
    <w:rsid w:val="00D70D02"/>
    <w:rsid w:val="00D75467"/>
    <w:rsid w:val="00D772AF"/>
    <w:rsid w:val="00D85221"/>
    <w:rsid w:val="00DA0F28"/>
    <w:rsid w:val="00DA5BF4"/>
    <w:rsid w:val="00DA6D6C"/>
    <w:rsid w:val="00DB43F1"/>
    <w:rsid w:val="00DB5644"/>
    <w:rsid w:val="00DC765C"/>
    <w:rsid w:val="00DD031A"/>
    <w:rsid w:val="00DD2B01"/>
    <w:rsid w:val="00DD3190"/>
    <w:rsid w:val="00DD40B4"/>
    <w:rsid w:val="00DD4409"/>
    <w:rsid w:val="00DD4DBD"/>
    <w:rsid w:val="00DE094C"/>
    <w:rsid w:val="00DF03DF"/>
    <w:rsid w:val="00DF07C9"/>
    <w:rsid w:val="00DF31F1"/>
    <w:rsid w:val="00DF4CAD"/>
    <w:rsid w:val="00E01E52"/>
    <w:rsid w:val="00E10CD2"/>
    <w:rsid w:val="00E23D27"/>
    <w:rsid w:val="00E26058"/>
    <w:rsid w:val="00E30D71"/>
    <w:rsid w:val="00E3409C"/>
    <w:rsid w:val="00E340E9"/>
    <w:rsid w:val="00E349CC"/>
    <w:rsid w:val="00E367AF"/>
    <w:rsid w:val="00E4090F"/>
    <w:rsid w:val="00E41149"/>
    <w:rsid w:val="00E4319E"/>
    <w:rsid w:val="00E51A28"/>
    <w:rsid w:val="00E554AB"/>
    <w:rsid w:val="00E564A1"/>
    <w:rsid w:val="00E56A82"/>
    <w:rsid w:val="00E62298"/>
    <w:rsid w:val="00E730D7"/>
    <w:rsid w:val="00E74B03"/>
    <w:rsid w:val="00E80E5E"/>
    <w:rsid w:val="00E91E66"/>
    <w:rsid w:val="00E94C01"/>
    <w:rsid w:val="00E95264"/>
    <w:rsid w:val="00EA0D45"/>
    <w:rsid w:val="00EA65B6"/>
    <w:rsid w:val="00EB1DEA"/>
    <w:rsid w:val="00EB70C8"/>
    <w:rsid w:val="00EC1396"/>
    <w:rsid w:val="00ED17FD"/>
    <w:rsid w:val="00ED4176"/>
    <w:rsid w:val="00ED53A4"/>
    <w:rsid w:val="00ED57A4"/>
    <w:rsid w:val="00ED57DD"/>
    <w:rsid w:val="00ED72A6"/>
    <w:rsid w:val="00EE44BC"/>
    <w:rsid w:val="00EE5C17"/>
    <w:rsid w:val="00EE63CB"/>
    <w:rsid w:val="00EE6CD2"/>
    <w:rsid w:val="00EF6B20"/>
    <w:rsid w:val="00F03F1A"/>
    <w:rsid w:val="00F04B67"/>
    <w:rsid w:val="00F0569E"/>
    <w:rsid w:val="00F0689D"/>
    <w:rsid w:val="00F1572A"/>
    <w:rsid w:val="00F27A4D"/>
    <w:rsid w:val="00F30928"/>
    <w:rsid w:val="00F30F75"/>
    <w:rsid w:val="00F361A1"/>
    <w:rsid w:val="00F50C31"/>
    <w:rsid w:val="00F52505"/>
    <w:rsid w:val="00F54985"/>
    <w:rsid w:val="00F61EB0"/>
    <w:rsid w:val="00F679D3"/>
    <w:rsid w:val="00F72D5C"/>
    <w:rsid w:val="00F7781B"/>
    <w:rsid w:val="00F83A0A"/>
    <w:rsid w:val="00F87235"/>
    <w:rsid w:val="00F94C1E"/>
    <w:rsid w:val="00FA5C54"/>
    <w:rsid w:val="00FB0887"/>
    <w:rsid w:val="00FB283B"/>
    <w:rsid w:val="00FB2A7B"/>
    <w:rsid w:val="00FB6525"/>
    <w:rsid w:val="00FB788F"/>
    <w:rsid w:val="00FB78D7"/>
    <w:rsid w:val="00FC2E15"/>
    <w:rsid w:val="00FD1EF5"/>
    <w:rsid w:val="00FD32CC"/>
    <w:rsid w:val="00FD66BD"/>
    <w:rsid w:val="00FE0A5E"/>
    <w:rsid w:val="00FE1EC2"/>
    <w:rsid w:val="00FF14F6"/>
    <w:rsid w:val="00FF1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77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30A8"/>
    <w:pPr>
      <w:widowControl w:val="0"/>
      <w:jc w:val="both"/>
    </w:pPr>
  </w:style>
  <w:style w:type="paragraph" w:styleId="1">
    <w:name w:val="heading 1"/>
    <w:basedOn w:val="a"/>
    <w:next w:val="a"/>
    <w:link w:val="10"/>
    <w:uiPriority w:val="9"/>
    <w:qFormat/>
    <w:rsid w:val="001E5797"/>
    <w:pPr>
      <w:keepNext/>
      <w:widowControl/>
      <w:outlineLvl w:val="0"/>
    </w:pPr>
    <w:rPr>
      <w:rFonts w:ascii="游ゴシック Light" w:eastAsia="ＭＳ ゴシック" w:hAnsi="游ゴシック Light"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228C"/>
    <w:pPr>
      <w:ind w:leftChars="400" w:left="840"/>
    </w:pPr>
  </w:style>
  <w:style w:type="table" w:styleId="a4">
    <w:name w:val="Table Grid"/>
    <w:basedOn w:val="a1"/>
    <w:uiPriority w:val="59"/>
    <w:rsid w:val="00673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4747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47474"/>
    <w:rPr>
      <w:rFonts w:asciiTheme="majorHAnsi" w:eastAsiaTheme="majorEastAsia" w:hAnsiTheme="majorHAnsi" w:cstheme="majorBidi"/>
      <w:sz w:val="18"/>
      <w:szCs w:val="18"/>
    </w:rPr>
  </w:style>
  <w:style w:type="paragraph" w:styleId="a7">
    <w:name w:val="header"/>
    <w:basedOn w:val="a"/>
    <w:link w:val="a8"/>
    <w:uiPriority w:val="99"/>
    <w:unhideWhenUsed/>
    <w:rsid w:val="00DD3190"/>
    <w:pPr>
      <w:tabs>
        <w:tab w:val="center" w:pos="4252"/>
        <w:tab w:val="right" w:pos="8504"/>
      </w:tabs>
      <w:snapToGrid w:val="0"/>
    </w:pPr>
  </w:style>
  <w:style w:type="character" w:customStyle="1" w:styleId="a8">
    <w:name w:val="ヘッダー (文字)"/>
    <w:basedOn w:val="a0"/>
    <w:link w:val="a7"/>
    <w:uiPriority w:val="99"/>
    <w:rsid w:val="00DD3190"/>
  </w:style>
  <w:style w:type="paragraph" w:styleId="a9">
    <w:name w:val="footer"/>
    <w:basedOn w:val="a"/>
    <w:link w:val="aa"/>
    <w:uiPriority w:val="99"/>
    <w:unhideWhenUsed/>
    <w:rsid w:val="00DD3190"/>
    <w:pPr>
      <w:tabs>
        <w:tab w:val="center" w:pos="4252"/>
        <w:tab w:val="right" w:pos="8504"/>
      </w:tabs>
      <w:snapToGrid w:val="0"/>
    </w:pPr>
  </w:style>
  <w:style w:type="character" w:customStyle="1" w:styleId="aa">
    <w:name w:val="フッター (文字)"/>
    <w:basedOn w:val="a0"/>
    <w:link w:val="a9"/>
    <w:uiPriority w:val="99"/>
    <w:rsid w:val="00DD3190"/>
  </w:style>
  <w:style w:type="paragraph" w:customStyle="1" w:styleId="Default">
    <w:name w:val="Default"/>
    <w:rsid w:val="009E2802"/>
    <w:pPr>
      <w:widowControl w:val="0"/>
      <w:autoSpaceDE w:val="0"/>
      <w:autoSpaceDN w:val="0"/>
      <w:adjustRightInd w:val="0"/>
    </w:pPr>
    <w:rPr>
      <w:rFonts w:ascii="ＭＳ 明朝" w:eastAsia="ＭＳ 明朝" w:cs="ＭＳ 明朝"/>
      <w:color w:val="000000"/>
      <w:kern w:val="0"/>
      <w:sz w:val="24"/>
      <w:szCs w:val="24"/>
    </w:rPr>
  </w:style>
  <w:style w:type="character" w:customStyle="1" w:styleId="10">
    <w:name w:val="見出し 1 (文字)"/>
    <w:basedOn w:val="a0"/>
    <w:link w:val="1"/>
    <w:uiPriority w:val="9"/>
    <w:rsid w:val="001E5797"/>
    <w:rPr>
      <w:rFonts w:ascii="游ゴシック Light" w:eastAsia="ＭＳ ゴシック" w:hAnsi="游ゴシック Light" w:cs="Times New Roman"/>
      <w:sz w:val="24"/>
      <w:szCs w:val="24"/>
    </w:rPr>
  </w:style>
  <w:style w:type="paragraph" w:styleId="ab">
    <w:name w:val="caption"/>
    <w:aliases w:val="1,図表番号 Char1,図表番号 Char Char,図表番号 Char2 Char Char,図表番号 Char1 Char Char Char,図表番号 Char Char Char Char Char,図表番号 Char Char1 Char Char,図表番号 Char2 Char Char Char Char Char,図表番号 Char1 Char Char Char Char Char Char,図表番号 Char,図表番号 Char2 Char,図表番号 Char2,図表番"/>
    <w:basedOn w:val="a"/>
    <w:next w:val="a"/>
    <w:link w:val="ac"/>
    <w:qFormat/>
    <w:rsid w:val="001E5797"/>
    <w:rPr>
      <w:rFonts w:ascii="Century" w:eastAsia="ＭＳ 明朝" w:hAnsi="Century" w:cs="Times New Roman"/>
      <w:b/>
      <w:bCs/>
      <w:szCs w:val="21"/>
    </w:rPr>
  </w:style>
  <w:style w:type="paragraph" w:customStyle="1" w:styleId="ad">
    <w:name w:val="本文１"/>
    <w:basedOn w:val="a"/>
    <w:link w:val="ae"/>
    <w:qFormat/>
    <w:rsid w:val="001E5797"/>
    <w:pPr>
      <w:widowControl/>
      <w:spacing w:after="200"/>
      <w:ind w:leftChars="64" w:left="154" w:firstLineChars="118" w:firstLine="283"/>
      <w:jc w:val="left"/>
    </w:pPr>
    <w:rPr>
      <w:rFonts w:ascii="Century" w:eastAsia="ＭＳ 明朝" w:hAnsi="Century" w:cs="Times New Roman"/>
      <w:kern w:val="0"/>
      <w:sz w:val="24"/>
      <w:szCs w:val="24"/>
    </w:rPr>
  </w:style>
  <w:style w:type="character" w:customStyle="1" w:styleId="ae">
    <w:name w:val="本文１ (文字)"/>
    <w:link w:val="ad"/>
    <w:rsid w:val="001E5797"/>
    <w:rPr>
      <w:rFonts w:ascii="Century" w:eastAsia="ＭＳ 明朝" w:hAnsi="Century" w:cs="Times New Roman"/>
      <w:kern w:val="0"/>
      <w:sz w:val="24"/>
      <w:szCs w:val="24"/>
    </w:rPr>
  </w:style>
  <w:style w:type="character" w:customStyle="1" w:styleId="ac">
    <w:name w:val="図表番号 (文字)"/>
    <w:aliases w:val="1 (文字),図表番号 Char1 (文字),図表番号 Char Char (文字),図表番号 Char2 Char Char (文字),図表番号 Char1 Char Char Char (文字),図表番号 Char Char Char Char Char (文字),図表番号 Char Char1 Char Char (文字),図表番号 Char2 Char Char Char Char Char (文字),図表番号 Char (文字),図表番号 Char2 Char (文字)"/>
    <w:link w:val="ab"/>
    <w:rsid w:val="001E5797"/>
    <w:rPr>
      <w:rFonts w:ascii="Century" w:eastAsia="ＭＳ 明朝" w:hAnsi="Century" w:cs="Times New Roman"/>
      <w:b/>
      <w:bCs/>
      <w:szCs w:val="21"/>
    </w:rPr>
  </w:style>
  <w:style w:type="paragraph" w:styleId="Web">
    <w:name w:val="Normal (Web)"/>
    <w:basedOn w:val="a"/>
    <w:uiPriority w:val="99"/>
    <w:unhideWhenUsed/>
    <w:rsid w:val="00201E2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
    <w:name w:val="line number"/>
    <w:basedOn w:val="a0"/>
    <w:uiPriority w:val="99"/>
    <w:semiHidden/>
    <w:unhideWhenUsed/>
    <w:rsid w:val="00A242E2"/>
  </w:style>
  <w:style w:type="paragraph" w:styleId="af0">
    <w:name w:val="Plain Text"/>
    <w:basedOn w:val="a"/>
    <w:link w:val="af1"/>
    <w:uiPriority w:val="99"/>
    <w:rsid w:val="00500321"/>
    <w:rPr>
      <w:rFonts w:ascii="ＭＳ 明朝" w:eastAsia="ＭＳ 明朝" w:hAnsi="Courier New" w:cs="Courier New"/>
      <w:kern w:val="0"/>
      <w:sz w:val="22"/>
      <w:szCs w:val="21"/>
    </w:rPr>
  </w:style>
  <w:style w:type="character" w:customStyle="1" w:styleId="af1">
    <w:name w:val="書式なし (文字)"/>
    <w:basedOn w:val="a0"/>
    <w:link w:val="af0"/>
    <w:uiPriority w:val="99"/>
    <w:rsid w:val="00500321"/>
    <w:rPr>
      <w:rFonts w:ascii="ＭＳ 明朝" w:eastAsia="ＭＳ 明朝" w:hAnsi="Courier New" w:cs="Courier New"/>
      <w:kern w:val="0"/>
      <w:sz w:val="22"/>
      <w:szCs w:val="21"/>
    </w:rPr>
  </w:style>
  <w:style w:type="character" w:styleId="af2">
    <w:name w:val="annotation reference"/>
    <w:basedOn w:val="a0"/>
    <w:uiPriority w:val="99"/>
    <w:semiHidden/>
    <w:unhideWhenUsed/>
    <w:rsid w:val="009C3495"/>
    <w:rPr>
      <w:sz w:val="18"/>
      <w:szCs w:val="18"/>
    </w:rPr>
  </w:style>
  <w:style w:type="paragraph" w:styleId="af3">
    <w:name w:val="annotation text"/>
    <w:basedOn w:val="a"/>
    <w:link w:val="af4"/>
    <w:uiPriority w:val="99"/>
    <w:semiHidden/>
    <w:unhideWhenUsed/>
    <w:rsid w:val="009C3495"/>
    <w:pPr>
      <w:jc w:val="left"/>
    </w:pPr>
  </w:style>
  <w:style w:type="character" w:customStyle="1" w:styleId="af4">
    <w:name w:val="コメント文字列 (文字)"/>
    <w:basedOn w:val="a0"/>
    <w:link w:val="af3"/>
    <w:uiPriority w:val="99"/>
    <w:semiHidden/>
    <w:rsid w:val="009C3495"/>
  </w:style>
  <w:style w:type="paragraph" w:styleId="af5">
    <w:name w:val="annotation subject"/>
    <w:basedOn w:val="af3"/>
    <w:next w:val="af3"/>
    <w:link w:val="af6"/>
    <w:uiPriority w:val="99"/>
    <w:semiHidden/>
    <w:unhideWhenUsed/>
    <w:rsid w:val="009C3495"/>
    <w:rPr>
      <w:b/>
      <w:bCs/>
    </w:rPr>
  </w:style>
  <w:style w:type="character" w:customStyle="1" w:styleId="af6">
    <w:name w:val="コメント内容 (文字)"/>
    <w:basedOn w:val="af4"/>
    <w:link w:val="af5"/>
    <w:uiPriority w:val="99"/>
    <w:semiHidden/>
    <w:rsid w:val="009C3495"/>
    <w:rPr>
      <w:b/>
      <w:bCs/>
    </w:rPr>
  </w:style>
  <w:style w:type="paragraph" w:styleId="af7">
    <w:name w:val="Revision"/>
    <w:hidden/>
    <w:uiPriority w:val="99"/>
    <w:semiHidden/>
    <w:rsid w:val="00725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435275">
      <w:bodyDiv w:val="1"/>
      <w:marLeft w:val="0"/>
      <w:marRight w:val="0"/>
      <w:marTop w:val="0"/>
      <w:marBottom w:val="0"/>
      <w:divBdr>
        <w:top w:val="none" w:sz="0" w:space="0" w:color="auto"/>
        <w:left w:val="none" w:sz="0" w:space="0" w:color="auto"/>
        <w:bottom w:val="none" w:sz="0" w:space="0" w:color="auto"/>
        <w:right w:val="none" w:sz="0" w:space="0" w:color="auto"/>
      </w:divBdr>
    </w:div>
    <w:div w:id="572400004">
      <w:bodyDiv w:val="1"/>
      <w:marLeft w:val="0"/>
      <w:marRight w:val="0"/>
      <w:marTop w:val="0"/>
      <w:marBottom w:val="0"/>
      <w:divBdr>
        <w:top w:val="none" w:sz="0" w:space="0" w:color="auto"/>
        <w:left w:val="none" w:sz="0" w:space="0" w:color="auto"/>
        <w:bottom w:val="none" w:sz="0" w:space="0" w:color="auto"/>
        <w:right w:val="none" w:sz="0" w:space="0" w:color="auto"/>
      </w:divBdr>
    </w:div>
    <w:div w:id="618076243">
      <w:bodyDiv w:val="1"/>
      <w:marLeft w:val="0"/>
      <w:marRight w:val="0"/>
      <w:marTop w:val="0"/>
      <w:marBottom w:val="0"/>
      <w:divBdr>
        <w:top w:val="none" w:sz="0" w:space="0" w:color="auto"/>
        <w:left w:val="none" w:sz="0" w:space="0" w:color="auto"/>
        <w:bottom w:val="none" w:sz="0" w:space="0" w:color="auto"/>
        <w:right w:val="none" w:sz="0" w:space="0" w:color="auto"/>
      </w:divBdr>
    </w:div>
    <w:div w:id="1531643152">
      <w:bodyDiv w:val="1"/>
      <w:marLeft w:val="0"/>
      <w:marRight w:val="0"/>
      <w:marTop w:val="0"/>
      <w:marBottom w:val="0"/>
      <w:divBdr>
        <w:top w:val="none" w:sz="0" w:space="0" w:color="auto"/>
        <w:left w:val="none" w:sz="0" w:space="0" w:color="auto"/>
        <w:bottom w:val="none" w:sz="0" w:space="0" w:color="auto"/>
        <w:right w:val="none" w:sz="0" w:space="0" w:color="auto"/>
      </w:divBdr>
    </w:div>
    <w:div w:id="1651058884">
      <w:bodyDiv w:val="1"/>
      <w:marLeft w:val="0"/>
      <w:marRight w:val="0"/>
      <w:marTop w:val="0"/>
      <w:marBottom w:val="0"/>
      <w:divBdr>
        <w:top w:val="none" w:sz="0" w:space="0" w:color="auto"/>
        <w:left w:val="none" w:sz="0" w:space="0" w:color="auto"/>
        <w:bottom w:val="none" w:sz="0" w:space="0" w:color="auto"/>
        <w:right w:val="none" w:sz="0" w:space="0" w:color="auto"/>
      </w:divBdr>
    </w:div>
    <w:div w:id="2004353444">
      <w:bodyDiv w:val="1"/>
      <w:marLeft w:val="0"/>
      <w:marRight w:val="0"/>
      <w:marTop w:val="0"/>
      <w:marBottom w:val="0"/>
      <w:divBdr>
        <w:top w:val="none" w:sz="0" w:space="0" w:color="auto"/>
        <w:left w:val="none" w:sz="0" w:space="0" w:color="auto"/>
        <w:bottom w:val="none" w:sz="0" w:space="0" w:color="auto"/>
        <w:right w:val="none" w:sz="0" w:space="0" w:color="auto"/>
      </w:divBdr>
    </w:div>
    <w:div w:id="200612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6BD1D-E0FD-41D3-B1E7-E2FF9407D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1688</Words>
  <Characters>9626</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2026-10-05T02:34:00Z</dcterms:created>
  <dcterms:modified xsi:type="dcterms:W3CDTF">2026-10-14T09:47:00Z</dcterms:modified>
</cp:coreProperties>
</file>