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96CE" w14:textId="306BD8BA" w:rsidR="00D73A6A" w:rsidRPr="004E23DB" w:rsidRDefault="004117FA" w:rsidP="006C2334">
      <w:pPr>
        <w:snapToGrid w:val="0"/>
        <w:spacing w:line="360" w:lineRule="auto"/>
        <w:jc w:val="center"/>
        <w:rPr>
          <w:rFonts w:ascii="BIZ UDゴシック" w:eastAsia="BIZ UDゴシック" w:hAnsi="BIZ UDゴシック"/>
          <w:color w:val="000000"/>
          <w:szCs w:val="21"/>
        </w:rPr>
      </w:pPr>
      <w:r>
        <w:rPr>
          <w:noProof/>
        </w:rPr>
        <mc:AlternateContent>
          <mc:Choice Requires="wps">
            <w:drawing>
              <wp:anchor distT="0" distB="0" distL="114300" distR="114300" simplePos="0" relativeHeight="251659264" behindDoc="0" locked="0" layoutInCell="1" allowOverlap="1" wp14:anchorId="43501727" wp14:editId="6A15B281">
                <wp:simplePos x="0" y="0"/>
                <wp:positionH relativeFrom="margin">
                  <wp:align>right</wp:align>
                </wp:positionH>
                <wp:positionV relativeFrom="paragraph">
                  <wp:posOffset>-309245</wp:posOffset>
                </wp:positionV>
                <wp:extent cx="808355" cy="285750"/>
                <wp:effectExtent l="0" t="0" r="10795" b="1905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355" cy="285750"/>
                        </a:xfrm>
                        <a:prstGeom prst="rect">
                          <a:avLst/>
                        </a:prstGeom>
                        <a:noFill/>
                        <a:ln w="12700" cap="flat" cmpd="sng" algn="ctr">
                          <a:solidFill>
                            <a:srgbClr val="000000"/>
                          </a:solidFill>
                          <a:prstDash val="solid"/>
                          <a:miter lim="800000"/>
                        </a:ln>
                        <a:effectLst/>
                      </wps:spPr>
                      <wps:txbx>
                        <w:txbxContent>
                          <w:p w14:paraId="06D15FBF" w14:textId="67400636" w:rsidR="00322031" w:rsidRPr="004C6B8F" w:rsidRDefault="00322031" w:rsidP="00322031">
                            <w:pPr>
                              <w:jc w:val="center"/>
                              <w:rPr>
                                <w:rFonts w:ascii="BIZ UDゴシック" w:eastAsia="BIZ UDゴシック" w:hAnsi="BIZ UDゴシック"/>
                                <w:color w:val="000000"/>
                              </w:rPr>
                            </w:pPr>
                            <w:r w:rsidRPr="004C6B8F">
                              <w:rPr>
                                <w:rFonts w:ascii="BIZ UDゴシック" w:eastAsia="BIZ UDゴシック" w:hAnsi="BIZ UDゴシック" w:hint="eastAsia"/>
                                <w:color w:val="000000"/>
                              </w:rPr>
                              <w:t>資料</w:t>
                            </w:r>
                            <w:r w:rsidR="0077506C">
                              <w:rPr>
                                <w:rFonts w:ascii="BIZ UDゴシック" w:eastAsia="BIZ UDゴシック" w:hAnsi="BIZ UDゴシック" w:hint="eastAsia"/>
                                <w:color w:val="000000"/>
                              </w:rPr>
                              <w:t>２</w:t>
                            </w:r>
                            <w:r w:rsidRPr="004C6B8F">
                              <w:rPr>
                                <w:rFonts w:ascii="BIZ UDゴシック" w:eastAsia="BIZ UDゴシック" w:hAnsi="BIZ UDゴシック" w:hint="eastAsia"/>
                                <w:color w:val="000000"/>
                              </w:rPr>
                              <w:t>－</w:t>
                            </w:r>
                            <w:r w:rsidR="00186D3C">
                              <w:rPr>
                                <w:rFonts w:ascii="BIZ UDゴシック" w:eastAsia="BIZ UDゴシック" w:hAnsi="BIZ UDゴシック" w:hint="eastAsia"/>
                                <w:color w:val="000000"/>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01727" id="正方形/長方形 1" o:spid="_x0000_s1026" style="position:absolute;left:0;text-align:left;margin-left:12.45pt;margin-top:-24.35pt;width:63.6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" filled="f" strokeweight="1pt">
                <v:path arrowok="t"/>
                <v:textbox inset="0,0,0,0">
                  <w:txbxContent>
                    <w:p w14:paraId="06D15FBF" w14:textId="67400636" w:rsidR="00322031" w:rsidRPr="004C6B8F" w:rsidRDefault="00322031" w:rsidP="00322031">
                      <w:pPr>
                        <w:jc w:val="center"/>
                        <w:rPr>
                          <w:rFonts w:ascii="BIZ UDゴシック" w:eastAsia="BIZ UDゴシック" w:hAnsi="BIZ UDゴシック"/>
                          <w:color w:val="000000"/>
                        </w:rPr>
                      </w:pPr>
                      <w:r w:rsidRPr="004C6B8F">
                        <w:rPr>
                          <w:rFonts w:ascii="BIZ UDゴシック" w:eastAsia="BIZ UDゴシック" w:hAnsi="BIZ UDゴシック" w:hint="eastAsia"/>
                          <w:color w:val="000000"/>
                        </w:rPr>
                        <w:t>資料</w:t>
                      </w:r>
                      <w:r w:rsidR="0077506C">
                        <w:rPr>
                          <w:rFonts w:ascii="BIZ UDゴシック" w:eastAsia="BIZ UDゴシック" w:hAnsi="BIZ UDゴシック" w:hint="eastAsia"/>
                          <w:color w:val="000000"/>
                        </w:rPr>
                        <w:t>２</w:t>
                      </w:r>
                      <w:r w:rsidRPr="004C6B8F">
                        <w:rPr>
                          <w:rFonts w:ascii="BIZ UDゴシック" w:eastAsia="BIZ UDゴシック" w:hAnsi="BIZ UDゴシック" w:hint="eastAsia"/>
                          <w:color w:val="000000"/>
                        </w:rPr>
                        <w:t>－</w:t>
                      </w:r>
                      <w:r w:rsidR="00186D3C">
                        <w:rPr>
                          <w:rFonts w:ascii="BIZ UDゴシック" w:eastAsia="BIZ UDゴシック" w:hAnsi="BIZ UDゴシック" w:hint="eastAsia"/>
                          <w:color w:val="000000"/>
                        </w:rPr>
                        <w:t>４</w:t>
                      </w:r>
                    </w:p>
                  </w:txbxContent>
                </v:textbox>
                <w10:wrap anchorx="margin"/>
              </v:rect>
            </w:pict>
          </mc:Fallback>
        </mc:AlternateContent>
      </w:r>
      <w:r w:rsidR="00DE72ED" w:rsidRPr="004E23DB">
        <w:rPr>
          <w:rFonts w:ascii="BIZ UDゴシック" w:eastAsia="BIZ UDゴシック" w:hAnsi="BIZ UDゴシック" w:hint="eastAsia"/>
          <w:color w:val="000000"/>
          <w:szCs w:val="21"/>
        </w:rPr>
        <w:t>2</w:t>
      </w:r>
      <w:r w:rsidR="00DE72ED" w:rsidRPr="004E23DB">
        <w:rPr>
          <w:rFonts w:ascii="BIZ UDゴシック" w:eastAsia="BIZ UDゴシック" w:hAnsi="BIZ UDゴシック"/>
          <w:color w:val="000000"/>
          <w:szCs w:val="21"/>
        </w:rPr>
        <w:t>02</w:t>
      </w:r>
      <w:r w:rsidR="00080BC7" w:rsidRPr="004E23DB">
        <w:rPr>
          <w:rFonts w:ascii="BIZ UDゴシック" w:eastAsia="BIZ UDゴシック" w:hAnsi="BIZ UDゴシック" w:hint="eastAsia"/>
          <w:color w:val="000000"/>
          <w:szCs w:val="21"/>
        </w:rPr>
        <w:t>6</w:t>
      </w:r>
      <w:r w:rsidR="00DE72ED" w:rsidRPr="004E23DB">
        <w:rPr>
          <w:rFonts w:ascii="BIZ UDゴシック" w:eastAsia="BIZ UDゴシック" w:hAnsi="BIZ UDゴシック"/>
          <w:color w:val="000000"/>
          <w:szCs w:val="21"/>
        </w:rPr>
        <w:t>(</w:t>
      </w:r>
      <w:r w:rsidR="00FF6CA2" w:rsidRPr="004E23DB">
        <w:rPr>
          <w:rFonts w:ascii="BIZ UDゴシック" w:eastAsia="BIZ UDゴシック" w:hAnsi="BIZ UDゴシック" w:hint="eastAsia"/>
          <w:color w:val="000000"/>
          <w:szCs w:val="21"/>
        </w:rPr>
        <w:t>令和</w:t>
      </w:r>
      <w:r w:rsidR="00080BC7" w:rsidRPr="004E23DB">
        <w:rPr>
          <w:rFonts w:ascii="BIZ UDゴシック" w:eastAsia="BIZ UDゴシック" w:hAnsi="BIZ UDゴシック" w:hint="eastAsia"/>
          <w:color w:val="000000"/>
          <w:szCs w:val="21"/>
        </w:rPr>
        <w:t>８</w:t>
      </w:r>
      <w:r w:rsidR="00DE72ED" w:rsidRPr="004E23DB">
        <w:rPr>
          <w:rFonts w:ascii="BIZ UDゴシック" w:eastAsia="BIZ UDゴシック" w:hAnsi="BIZ UDゴシック" w:hint="eastAsia"/>
          <w:color w:val="000000"/>
          <w:szCs w:val="21"/>
        </w:rPr>
        <w:t>)</w:t>
      </w:r>
      <w:r w:rsidR="003B1916" w:rsidRPr="004E23DB">
        <w:rPr>
          <w:rFonts w:ascii="BIZ UDゴシック" w:eastAsia="BIZ UDゴシック" w:hAnsi="BIZ UDゴシック" w:hint="eastAsia"/>
          <w:szCs w:val="21"/>
        </w:rPr>
        <w:t>年度公共用水域の水質測定計画（案</w:t>
      </w:r>
      <w:r w:rsidR="003B1916" w:rsidRPr="004E23DB">
        <w:rPr>
          <w:rFonts w:ascii="BIZ UDゴシック" w:eastAsia="BIZ UDゴシック" w:hAnsi="BIZ UDゴシック" w:hint="eastAsia"/>
          <w:color w:val="000000"/>
          <w:szCs w:val="21"/>
        </w:rPr>
        <w:t>）</w:t>
      </w:r>
      <w:r w:rsidR="006A59D6" w:rsidRPr="004E23DB">
        <w:rPr>
          <w:rFonts w:ascii="BIZ UDゴシック" w:eastAsia="BIZ UDゴシック" w:hAnsi="BIZ UDゴシック" w:hint="eastAsia"/>
          <w:color w:val="000000"/>
          <w:szCs w:val="21"/>
        </w:rPr>
        <w:t>について</w:t>
      </w:r>
    </w:p>
    <w:p w14:paraId="51931A5A" w14:textId="77777777" w:rsidR="000F7022" w:rsidRPr="004E23DB" w:rsidRDefault="000F7022" w:rsidP="006C2334">
      <w:pPr>
        <w:snapToGrid w:val="0"/>
        <w:spacing w:line="360" w:lineRule="auto"/>
        <w:rPr>
          <w:rFonts w:ascii="BIZ UDゴシック" w:eastAsia="BIZ UDゴシック" w:hAnsi="BIZ UDゴシック"/>
          <w:szCs w:val="21"/>
        </w:rPr>
      </w:pPr>
    </w:p>
    <w:p w14:paraId="1366CD68" w14:textId="099B5BB7" w:rsidR="006A59D6" w:rsidRPr="006C2334" w:rsidRDefault="006A59D6" w:rsidP="006C2334">
      <w:pPr>
        <w:snapToGrid w:val="0"/>
        <w:spacing w:line="360" w:lineRule="auto"/>
        <w:ind w:firstLineChars="100" w:firstLine="210"/>
        <w:rPr>
          <w:rFonts w:ascii="BIZ UDゴシック" w:eastAsia="BIZ UDゴシック" w:hAnsi="BIZ UDゴシック"/>
          <w:color w:val="000000"/>
          <w:szCs w:val="21"/>
        </w:rPr>
      </w:pPr>
      <w:r w:rsidRPr="006C2334">
        <w:rPr>
          <w:rFonts w:ascii="BIZ UDゴシック" w:eastAsia="BIZ UDゴシック" w:hAnsi="BIZ UDゴシック" w:hint="eastAsia"/>
          <w:color w:val="000000"/>
          <w:szCs w:val="21"/>
        </w:rPr>
        <w:t>「公共用水域常時監視の効率化及び重点化についての基本的考え方</w:t>
      </w:r>
      <w:r w:rsidR="00417E71" w:rsidRPr="006C2334">
        <w:rPr>
          <w:rFonts w:ascii="BIZ UDゴシック" w:eastAsia="BIZ UDゴシック" w:hAnsi="BIZ UDゴシック" w:hint="eastAsia"/>
          <w:color w:val="000000"/>
          <w:szCs w:val="21"/>
        </w:rPr>
        <w:t>」</w:t>
      </w:r>
      <w:r w:rsidR="0088716E" w:rsidRPr="006C2334">
        <w:rPr>
          <w:rFonts w:ascii="BIZ UDゴシック" w:eastAsia="BIZ UDゴシック" w:hAnsi="BIZ UDゴシック" w:hint="eastAsia"/>
          <w:color w:val="000000"/>
          <w:szCs w:val="21"/>
        </w:rPr>
        <w:t>（以下「効率化・重点化の基本的考え方」という。）</w:t>
      </w:r>
      <w:r w:rsidR="00AA4A6F" w:rsidRPr="006C2334">
        <w:rPr>
          <w:rFonts w:ascii="BIZ UDゴシック" w:eastAsia="BIZ UDゴシック" w:hAnsi="BIZ UDゴシック" w:hint="eastAsia"/>
          <w:color w:val="000000"/>
          <w:szCs w:val="21"/>
        </w:rPr>
        <w:t>を踏まえて、以下のとおり「</w:t>
      </w:r>
      <w:r w:rsidR="003A34D1" w:rsidRPr="006C2334">
        <w:rPr>
          <w:rFonts w:ascii="BIZ UDゴシック" w:eastAsia="BIZ UDゴシック" w:hAnsi="BIZ UDゴシック" w:hint="eastAsia"/>
          <w:color w:val="000000"/>
          <w:szCs w:val="21"/>
        </w:rPr>
        <w:t>202</w:t>
      </w:r>
      <w:r w:rsidR="00080BC7" w:rsidRPr="006C2334">
        <w:rPr>
          <w:rFonts w:ascii="BIZ UDゴシック" w:eastAsia="BIZ UDゴシック" w:hAnsi="BIZ UDゴシック" w:hint="eastAsia"/>
          <w:color w:val="000000"/>
          <w:szCs w:val="21"/>
        </w:rPr>
        <w:t>5</w:t>
      </w:r>
      <w:r w:rsidRPr="006C2334">
        <w:rPr>
          <w:rFonts w:ascii="BIZ UDゴシック" w:eastAsia="BIZ UDゴシック" w:hAnsi="BIZ UDゴシック" w:hint="eastAsia"/>
          <w:color w:val="000000"/>
          <w:szCs w:val="21"/>
        </w:rPr>
        <w:t>年度公共用水域の水質測定計画」の測定回数等を変更</w:t>
      </w:r>
      <w:r w:rsidR="00C615FD" w:rsidRPr="006C2334">
        <w:rPr>
          <w:rFonts w:ascii="BIZ UDゴシック" w:eastAsia="BIZ UDゴシック" w:hAnsi="BIZ UDゴシック" w:hint="eastAsia"/>
          <w:color w:val="000000"/>
          <w:szCs w:val="21"/>
        </w:rPr>
        <w:t>し、「</w:t>
      </w:r>
      <w:r w:rsidR="0078675A" w:rsidRPr="006C2334">
        <w:rPr>
          <w:rFonts w:ascii="BIZ UDゴシック" w:eastAsia="BIZ UDゴシック" w:hAnsi="BIZ UDゴシック" w:hint="eastAsia"/>
          <w:color w:val="000000"/>
          <w:szCs w:val="21"/>
        </w:rPr>
        <w:t>2</w:t>
      </w:r>
      <w:r w:rsidR="0078675A" w:rsidRPr="006C2334">
        <w:rPr>
          <w:rFonts w:ascii="BIZ UDゴシック" w:eastAsia="BIZ UDゴシック" w:hAnsi="BIZ UDゴシック"/>
          <w:color w:val="000000"/>
          <w:szCs w:val="21"/>
        </w:rPr>
        <w:t>02</w:t>
      </w:r>
      <w:r w:rsidR="00080BC7" w:rsidRPr="006C2334">
        <w:rPr>
          <w:rFonts w:ascii="BIZ UDゴシック" w:eastAsia="BIZ UDゴシック" w:hAnsi="BIZ UDゴシック" w:hint="eastAsia"/>
          <w:color w:val="000000"/>
          <w:szCs w:val="21"/>
        </w:rPr>
        <w:t>6</w:t>
      </w:r>
      <w:r w:rsidR="007D0291">
        <w:rPr>
          <w:rFonts w:ascii="BIZ UDゴシック" w:eastAsia="BIZ UDゴシック" w:hAnsi="BIZ UDゴシック" w:hint="eastAsia"/>
          <w:color w:val="000000"/>
          <w:szCs w:val="21"/>
        </w:rPr>
        <w:t>(</w:t>
      </w:r>
      <w:r w:rsidR="00C615FD" w:rsidRPr="006C2334">
        <w:rPr>
          <w:rFonts w:ascii="BIZ UDゴシック" w:eastAsia="BIZ UDゴシック" w:hAnsi="BIZ UDゴシック" w:hint="eastAsia"/>
          <w:color w:val="000000"/>
          <w:szCs w:val="21"/>
        </w:rPr>
        <w:t>令和</w:t>
      </w:r>
      <w:r w:rsidR="006C2334" w:rsidRPr="006C2334">
        <w:rPr>
          <w:rFonts w:ascii="BIZ UDゴシック" w:eastAsia="BIZ UDゴシック" w:hAnsi="BIZ UDゴシック" w:hint="eastAsia"/>
          <w:color w:val="000000"/>
          <w:szCs w:val="21"/>
        </w:rPr>
        <w:t>８</w:t>
      </w:r>
      <w:r w:rsidR="007D0291">
        <w:rPr>
          <w:rFonts w:ascii="BIZ UDゴシック" w:eastAsia="BIZ UDゴシック" w:hAnsi="BIZ UDゴシック" w:hint="eastAsia"/>
          <w:color w:val="000000"/>
          <w:szCs w:val="21"/>
        </w:rPr>
        <w:t>)</w:t>
      </w:r>
      <w:r w:rsidR="00C615FD" w:rsidRPr="006C2334">
        <w:rPr>
          <w:rFonts w:ascii="BIZ UDゴシック" w:eastAsia="BIZ UDゴシック" w:hAnsi="BIZ UDゴシック" w:hint="eastAsia"/>
          <w:color w:val="000000"/>
          <w:szCs w:val="21"/>
        </w:rPr>
        <w:t>年度公共用水域の水質測定計画</w:t>
      </w:r>
      <w:r w:rsidR="00417E71" w:rsidRPr="006C2334">
        <w:rPr>
          <w:rFonts w:ascii="BIZ UDゴシック" w:eastAsia="BIZ UDゴシック" w:hAnsi="BIZ UDゴシック" w:hint="eastAsia"/>
          <w:color w:val="000000"/>
          <w:szCs w:val="21"/>
        </w:rPr>
        <w:t>」</w:t>
      </w:r>
      <w:r w:rsidR="00C615FD" w:rsidRPr="006C2334">
        <w:rPr>
          <w:rFonts w:ascii="BIZ UDゴシック" w:eastAsia="BIZ UDゴシック" w:hAnsi="BIZ UDゴシック" w:hint="eastAsia"/>
          <w:color w:val="000000"/>
          <w:szCs w:val="21"/>
        </w:rPr>
        <w:t>（以下「令和</w:t>
      </w:r>
      <w:r w:rsidR="00080BC7" w:rsidRPr="006C2334">
        <w:rPr>
          <w:rFonts w:ascii="BIZ UDゴシック" w:eastAsia="BIZ UDゴシック" w:hAnsi="BIZ UDゴシック" w:hint="eastAsia"/>
          <w:color w:val="000000"/>
          <w:szCs w:val="21"/>
        </w:rPr>
        <w:t>８</w:t>
      </w:r>
      <w:r w:rsidR="00C615FD" w:rsidRPr="006C2334">
        <w:rPr>
          <w:rFonts w:ascii="BIZ UDゴシック" w:eastAsia="BIZ UDゴシック" w:hAnsi="BIZ UDゴシック" w:hint="eastAsia"/>
          <w:color w:val="000000"/>
          <w:szCs w:val="21"/>
        </w:rPr>
        <w:t>年度水質測定計画」という。）を作成</w:t>
      </w:r>
      <w:r w:rsidRPr="006C2334">
        <w:rPr>
          <w:rFonts w:ascii="BIZ UDゴシック" w:eastAsia="BIZ UDゴシック" w:hAnsi="BIZ UDゴシック" w:hint="eastAsia"/>
          <w:color w:val="000000"/>
          <w:szCs w:val="21"/>
        </w:rPr>
        <w:t>することとする。</w:t>
      </w:r>
    </w:p>
    <w:p w14:paraId="69E2D908" w14:textId="77777777" w:rsidR="00762EBF" w:rsidRPr="006C2334" w:rsidRDefault="00762EBF" w:rsidP="006C2334">
      <w:pPr>
        <w:snapToGrid w:val="0"/>
        <w:spacing w:line="360" w:lineRule="auto"/>
        <w:rPr>
          <w:rFonts w:ascii="BIZ UDゴシック" w:eastAsia="BIZ UDゴシック" w:hAnsi="BIZ UDゴシック"/>
          <w:color w:val="FF0000"/>
          <w:szCs w:val="21"/>
        </w:rPr>
      </w:pPr>
    </w:p>
    <w:p w14:paraId="3EAD0855" w14:textId="77777777" w:rsidR="00DF30B6" w:rsidRPr="006C2334" w:rsidRDefault="001C61B0" w:rsidP="006C2334">
      <w:pPr>
        <w:snapToGrid w:val="0"/>
        <w:spacing w:line="360" w:lineRule="auto"/>
        <w:ind w:left="420" w:hangingChars="200" w:hanging="420"/>
        <w:rPr>
          <w:rFonts w:ascii="BIZ UDゴシック" w:eastAsia="BIZ UDゴシック" w:hAnsi="BIZ UDゴシック"/>
          <w:szCs w:val="21"/>
        </w:rPr>
      </w:pPr>
      <w:r w:rsidRPr="006C2334">
        <w:rPr>
          <w:rFonts w:ascii="BIZ UDゴシック" w:eastAsia="BIZ UDゴシック" w:hAnsi="BIZ UDゴシック" w:hint="eastAsia"/>
          <w:color w:val="000000"/>
          <w:szCs w:val="21"/>
        </w:rPr>
        <w:t>１．</w:t>
      </w:r>
      <w:r w:rsidR="005005B6" w:rsidRPr="006C2334">
        <w:rPr>
          <w:rFonts w:ascii="BIZ UDゴシック" w:eastAsia="BIZ UDゴシック" w:hAnsi="BIZ UDゴシック" w:hint="eastAsia"/>
          <w:color w:val="000000"/>
          <w:szCs w:val="21"/>
        </w:rPr>
        <w:t>「</w:t>
      </w:r>
      <w:r w:rsidR="00FF6CA2" w:rsidRPr="006C2334">
        <w:rPr>
          <w:rFonts w:ascii="BIZ UDゴシック" w:eastAsia="BIZ UDゴシック" w:hAnsi="BIZ UDゴシック" w:hint="eastAsia"/>
          <w:szCs w:val="21"/>
        </w:rPr>
        <w:t>効率化</w:t>
      </w:r>
      <w:r w:rsidR="0088716E" w:rsidRPr="006C2334">
        <w:rPr>
          <w:rFonts w:ascii="BIZ UDゴシック" w:eastAsia="BIZ UDゴシック" w:hAnsi="BIZ UDゴシック" w:hint="eastAsia"/>
          <w:szCs w:val="21"/>
        </w:rPr>
        <w:t>・</w:t>
      </w:r>
      <w:r w:rsidR="00FF6CA2" w:rsidRPr="006C2334">
        <w:rPr>
          <w:rFonts w:ascii="BIZ UDゴシック" w:eastAsia="BIZ UDゴシック" w:hAnsi="BIZ UDゴシック" w:hint="eastAsia"/>
          <w:szCs w:val="21"/>
        </w:rPr>
        <w:t>重点化</w:t>
      </w:r>
      <w:r w:rsidR="0088716E" w:rsidRPr="006C2334">
        <w:rPr>
          <w:rFonts w:ascii="BIZ UDゴシック" w:eastAsia="BIZ UDゴシック" w:hAnsi="BIZ UDゴシック" w:hint="eastAsia"/>
          <w:szCs w:val="21"/>
        </w:rPr>
        <w:t>の基本的</w:t>
      </w:r>
      <w:r w:rsidR="00FF6CA2" w:rsidRPr="006C2334">
        <w:rPr>
          <w:rFonts w:ascii="BIZ UDゴシック" w:eastAsia="BIZ UDゴシック" w:hAnsi="BIZ UDゴシック" w:hint="eastAsia"/>
          <w:szCs w:val="21"/>
        </w:rPr>
        <w:t>考え方</w:t>
      </w:r>
      <w:r w:rsidR="005005B6" w:rsidRPr="006C2334">
        <w:rPr>
          <w:rFonts w:ascii="BIZ UDゴシック" w:eastAsia="BIZ UDゴシック" w:hAnsi="BIZ UDゴシック" w:hint="eastAsia"/>
          <w:szCs w:val="21"/>
        </w:rPr>
        <w:t>」</w:t>
      </w:r>
      <w:r w:rsidR="00831FAD" w:rsidRPr="006C2334">
        <w:rPr>
          <w:rFonts w:ascii="BIZ UDゴシック" w:eastAsia="BIZ UDゴシック" w:hAnsi="BIZ UDゴシック" w:hint="eastAsia"/>
          <w:szCs w:val="21"/>
        </w:rPr>
        <w:t>に基づく変更</w:t>
      </w:r>
    </w:p>
    <w:p w14:paraId="0F258B76" w14:textId="77777777" w:rsidR="008A19BE" w:rsidRPr="006C2334" w:rsidRDefault="008A19BE" w:rsidP="006C2334">
      <w:pPr>
        <w:snapToGrid w:val="0"/>
        <w:spacing w:line="360" w:lineRule="auto"/>
        <w:ind w:left="420" w:hangingChars="200" w:hanging="420"/>
        <w:rPr>
          <w:rFonts w:ascii="BIZ UDゴシック" w:eastAsia="BIZ UDゴシック" w:hAnsi="BIZ UDゴシック"/>
          <w:szCs w:val="21"/>
        </w:rPr>
      </w:pPr>
    </w:p>
    <w:p w14:paraId="0C834EB2" w14:textId="0BE70A5C" w:rsidR="004E23DB" w:rsidRPr="006C2334" w:rsidRDefault="0088716E" w:rsidP="006C2334">
      <w:pPr>
        <w:snapToGrid w:val="0"/>
        <w:spacing w:line="360" w:lineRule="auto"/>
        <w:ind w:firstLineChars="100" w:firstLine="210"/>
        <w:rPr>
          <w:rFonts w:ascii="BIZ UDゴシック" w:eastAsia="BIZ UDゴシック" w:hAnsi="BIZ UDゴシック"/>
          <w:color w:val="000000"/>
          <w:szCs w:val="21"/>
        </w:rPr>
      </w:pPr>
      <w:r w:rsidRPr="006C2334">
        <w:rPr>
          <w:rFonts w:ascii="BIZ UDゴシック" w:eastAsia="BIZ UDゴシック" w:hAnsi="BIZ UDゴシック" w:hint="eastAsia"/>
          <w:color w:val="000000"/>
          <w:szCs w:val="21"/>
        </w:rPr>
        <w:t>大阪府内で水質の常時</w:t>
      </w:r>
      <w:r w:rsidR="001428E7" w:rsidRPr="006C2334">
        <w:rPr>
          <w:rFonts w:ascii="BIZ UDゴシック" w:eastAsia="BIZ UDゴシック" w:hAnsi="BIZ UDゴシック" w:hint="eastAsia"/>
          <w:color w:val="000000"/>
          <w:szCs w:val="21"/>
        </w:rPr>
        <w:t>監視を行っている</w:t>
      </w:r>
      <w:r w:rsidR="0055462C" w:rsidRPr="006C2334">
        <w:rPr>
          <w:rFonts w:ascii="BIZ UDゴシック" w:eastAsia="BIZ UDゴシック" w:hAnsi="BIZ UDゴシック" w:hint="eastAsia"/>
          <w:color w:val="000000"/>
          <w:szCs w:val="21"/>
        </w:rPr>
        <w:t>河川</w:t>
      </w:r>
      <w:r w:rsidR="00F96C92" w:rsidRPr="006C2334">
        <w:rPr>
          <w:rFonts w:ascii="BIZ UDゴシック" w:eastAsia="BIZ UDゴシック" w:hAnsi="BIZ UDゴシック" w:hint="eastAsia"/>
          <w:color w:val="000000"/>
          <w:szCs w:val="21"/>
        </w:rPr>
        <w:t>139</w:t>
      </w:r>
      <w:r w:rsidR="001428E7" w:rsidRPr="006C2334">
        <w:rPr>
          <w:rFonts w:ascii="BIZ UDゴシック" w:eastAsia="BIZ UDゴシック" w:hAnsi="BIZ UDゴシック" w:hint="eastAsia"/>
          <w:color w:val="000000"/>
          <w:szCs w:val="21"/>
        </w:rPr>
        <w:t>地点</w:t>
      </w:r>
      <w:r w:rsidR="0055462C" w:rsidRPr="006C2334">
        <w:rPr>
          <w:rFonts w:ascii="BIZ UDゴシック" w:eastAsia="BIZ UDゴシック" w:hAnsi="BIZ UDゴシック" w:hint="eastAsia"/>
          <w:color w:val="000000"/>
          <w:szCs w:val="21"/>
        </w:rPr>
        <w:t>及び海域</w:t>
      </w:r>
      <w:r w:rsidR="00F96C92" w:rsidRPr="006C2334">
        <w:rPr>
          <w:rFonts w:ascii="BIZ UDゴシック" w:eastAsia="BIZ UDゴシック" w:hAnsi="BIZ UDゴシック" w:hint="eastAsia"/>
          <w:color w:val="000000"/>
          <w:szCs w:val="21"/>
        </w:rPr>
        <w:t>22</w:t>
      </w:r>
      <w:r w:rsidR="0055462C" w:rsidRPr="006C2334">
        <w:rPr>
          <w:rFonts w:ascii="BIZ UDゴシック" w:eastAsia="BIZ UDゴシック" w:hAnsi="BIZ UDゴシック" w:hint="eastAsia"/>
          <w:color w:val="000000"/>
          <w:szCs w:val="21"/>
        </w:rPr>
        <w:t>地点</w:t>
      </w:r>
      <w:r w:rsidRPr="006C2334">
        <w:rPr>
          <w:rFonts w:ascii="BIZ UDゴシック" w:eastAsia="BIZ UDゴシック" w:hAnsi="BIZ UDゴシック" w:hint="eastAsia"/>
          <w:color w:val="000000"/>
          <w:szCs w:val="21"/>
        </w:rPr>
        <w:t>について、過去５年間の水質の状況</w:t>
      </w:r>
      <w:r w:rsidR="00D57E95" w:rsidRPr="006C2334">
        <w:rPr>
          <w:rFonts w:ascii="BIZ UDゴシック" w:eastAsia="BIZ UDゴシック" w:hAnsi="BIZ UDゴシック" w:hint="eastAsia"/>
          <w:color w:val="000000"/>
          <w:szCs w:val="21"/>
        </w:rPr>
        <w:t>と</w:t>
      </w:r>
      <w:r w:rsidRPr="006C2334">
        <w:rPr>
          <w:rFonts w:ascii="BIZ UDゴシック" w:eastAsia="BIZ UDゴシック" w:hAnsi="BIZ UDゴシック" w:hint="eastAsia"/>
          <w:color w:val="000000"/>
          <w:szCs w:val="21"/>
        </w:rPr>
        <w:t>「効率化・重点化の基本的考え方」を踏まえて、効率化及び重点化する</w:t>
      </w:r>
      <w:r w:rsidR="00D57E95" w:rsidRPr="006C2334">
        <w:rPr>
          <w:rFonts w:ascii="BIZ UDゴシック" w:eastAsia="BIZ UDゴシック" w:hAnsi="BIZ UDゴシック" w:hint="eastAsia"/>
          <w:color w:val="000000"/>
          <w:szCs w:val="21"/>
        </w:rPr>
        <w:t>測定地点</w:t>
      </w:r>
      <w:r w:rsidRPr="006C2334">
        <w:rPr>
          <w:rFonts w:ascii="BIZ UDゴシック" w:eastAsia="BIZ UDゴシック" w:hAnsi="BIZ UDゴシック" w:hint="eastAsia"/>
          <w:color w:val="000000"/>
          <w:szCs w:val="21"/>
        </w:rPr>
        <w:t>を抽出し、</w:t>
      </w:r>
      <w:r w:rsidR="002303CE" w:rsidRPr="006C2334">
        <w:rPr>
          <w:rFonts w:ascii="BIZ UDゴシック" w:eastAsia="BIZ UDゴシック" w:hAnsi="BIZ UDゴシック" w:hint="eastAsia"/>
          <w:color w:val="000000"/>
          <w:szCs w:val="21"/>
        </w:rPr>
        <w:t>測定回数</w:t>
      </w:r>
      <w:r w:rsidR="0078675A" w:rsidRPr="006C2334">
        <w:rPr>
          <w:rFonts w:ascii="BIZ UDゴシック" w:eastAsia="BIZ UDゴシック" w:hAnsi="BIZ UDゴシック" w:hint="eastAsia"/>
          <w:color w:val="000000"/>
          <w:szCs w:val="21"/>
        </w:rPr>
        <w:t>等を</w:t>
      </w:r>
      <w:r w:rsidR="002303CE" w:rsidRPr="006C2334">
        <w:rPr>
          <w:rFonts w:ascii="BIZ UDゴシック" w:eastAsia="BIZ UDゴシック" w:hAnsi="BIZ UDゴシック" w:hint="eastAsia"/>
          <w:color w:val="000000"/>
          <w:szCs w:val="21"/>
        </w:rPr>
        <w:t>変更</w:t>
      </w:r>
      <w:r w:rsidR="0078675A" w:rsidRPr="006C2334">
        <w:rPr>
          <w:rFonts w:ascii="BIZ UDゴシック" w:eastAsia="BIZ UDゴシック" w:hAnsi="BIZ UDゴシック" w:hint="eastAsia"/>
          <w:color w:val="000000"/>
          <w:szCs w:val="21"/>
        </w:rPr>
        <w:t>した</w:t>
      </w:r>
      <w:r w:rsidR="002303CE" w:rsidRPr="006C2334">
        <w:rPr>
          <w:rFonts w:ascii="BIZ UDゴシック" w:eastAsia="BIZ UDゴシック" w:hAnsi="BIZ UDゴシック" w:hint="eastAsia"/>
          <w:color w:val="000000"/>
          <w:szCs w:val="21"/>
        </w:rPr>
        <w:t>内容は</w:t>
      </w:r>
      <w:r w:rsidR="00FF206F" w:rsidRPr="006C2334">
        <w:rPr>
          <w:rFonts w:ascii="BIZ UDゴシック" w:eastAsia="BIZ UDゴシック" w:hAnsi="BIZ UDゴシック" w:hint="eastAsia"/>
          <w:color w:val="000000"/>
          <w:szCs w:val="21"/>
        </w:rPr>
        <w:t>表</w:t>
      </w:r>
      <w:r w:rsidR="00C04430">
        <w:rPr>
          <w:rFonts w:ascii="BIZ UDゴシック" w:eastAsia="BIZ UDゴシック" w:hAnsi="BIZ UDゴシック" w:hint="eastAsia"/>
          <w:color w:val="000000"/>
          <w:szCs w:val="21"/>
        </w:rPr>
        <w:t>１</w:t>
      </w:r>
      <w:r w:rsidR="002303CE" w:rsidRPr="006C2334">
        <w:rPr>
          <w:rFonts w:ascii="BIZ UDゴシック" w:eastAsia="BIZ UDゴシック" w:hAnsi="BIZ UDゴシック" w:hint="eastAsia"/>
          <w:color w:val="000000"/>
          <w:szCs w:val="21"/>
        </w:rPr>
        <w:t>のとおり</w:t>
      </w:r>
      <w:r w:rsidR="00FF206F" w:rsidRPr="006C2334">
        <w:rPr>
          <w:rFonts w:ascii="BIZ UDゴシック" w:eastAsia="BIZ UDゴシック" w:hAnsi="BIZ UDゴシック" w:hint="eastAsia"/>
          <w:color w:val="000000"/>
          <w:szCs w:val="21"/>
        </w:rPr>
        <w:t>である</w:t>
      </w:r>
      <w:r w:rsidR="00BC4666">
        <w:rPr>
          <w:rFonts w:ascii="BIZ UDゴシック" w:eastAsia="BIZ UDゴシック" w:hAnsi="BIZ UDゴシック" w:hint="eastAsia"/>
          <w:color w:val="000000"/>
          <w:szCs w:val="21"/>
        </w:rPr>
        <w:t>。</w:t>
      </w:r>
    </w:p>
    <w:p w14:paraId="217AB79C" w14:textId="7BE2B150" w:rsidR="006C2334" w:rsidRPr="006C2334" w:rsidRDefault="006C2334" w:rsidP="006C2334">
      <w:pPr>
        <w:snapToGrid w:val="0"/>
        <w:spacing w:line="360" w:lineRule="auto"/>
        <w:ind w:firstLineChars="100" w:firstLine="210"/>
        <w:rPr>
          <w:rFonts w:ascii="BIZ UDゴシック" w:eastAsia="BIZ UDゴシック" w:hAnsi="BIZ UDゴシック"/>
          <w:color w:val="000000"/>
          <w:szCs w:val="21"/>
        </w:rPr>
      </w:pPr>
    </w:p>
    <w:p w14:paraId="5919D371" w14:textId="6F5A1587" w:rsidR="008A0648" w:rsidRPr="006C2334" w:rsidRDefault="00C04430" w:rsidP="006C2334">
      <w:pPr>
        <w:snapToGrid w:val="0"/>
        <w:spacing w:line="360" w:lineRule="auto"/>
        <w:ind w:leftChars="100" w:left="420" w:hangingChars="100" w:hanging="210"/>
        <w:rPr>
          <w:rFonts w:ascii="BIZ UDゴシック" w:eastAsia="BIZ UDゴシック" w:hAnsi="BIZ UDゴシック"/>
          <w:szCs w:val="21"/>
        </w:rPr>
      </w:pPr>
      <w:r>
        <w:rPr>
          <w:rFonts w:ascii="BIZ UDゴシック" w:eastAsia="BIZ UDゴシック" w:hAnsi="BIZ UDゴシック" w:hint="eastAsia"/>
          <w:szCs w:val="21"/>
        </w:rPr>
        <w:t>注１）</w:t>
      </w:r>
      <w:r w:rsidR="00B05A05" w:rsidRPr="006C2334">
        <w:rPr>
          <w:rFonts w:ascii="BIZ UDゴシック" w:eastAsia="BIZ UDゴシック" w:hAnsi="BIZ UDゴシック" w:hint="eastAsia"/>
          <w:szCs w:val="21"/>
        </w:rPr>
        <w:t>測定回数の変更欄の丸囲み</w:t>
      </w:r>
      <w:r w:rsidR="006C2334" w:rsidRPr="006C2334">
        <w:rPr>
          <w:rFonts w:ascii="BIZ UDゴシック" w:eastAsia="BIZ UDゴシック" w:hAnsi="BIZ UDゴシック" w:hint="eastAsia"/>
          <w:szCs w:val="21"/>
        </w:rPr>
        <w:t>「</w:t>
      </w:r>
      <w:r w:rsidR="00B05A05" w:rsidRPr="006C2334">
        <w:rPr>
          <w:rFonts w:ascii="BIZ UDゴシック" w:eastAsia="BIZ UDゴシック" w:hAnsi="BIZ UDゴシック" w:hint="eastAsia"/>
          <w:szCs w:val="21"/>
        </w:rPr>
        <w:t>①</w:t>
      </w:r>
      <w:r w:rsidR="006C2334" w:rsidRPr="006C2334">
        <w:rPr>
          <w:rFonts w:ascii="BIZ UDゴシック" w:eastAsia="BIZ UDゴシック" w:hAnsi="BIZ UDゴシック" w:hint="eastAsia"/>
          <w:szCs w:val="21"/>
        </w:rPr>
        <w:t>、</w:t>
      </w:r>
      <w:r w:rsidR="00B05A05" w:rsidRPr="006C2334">
        <w:rPr>
          <w:rFonts w:ascii="BIZ UDゴシック" w:eastAsia="BIZ UDゴシック" w:hAnsi="BIZ UDゴシック" w:hint="eastAsia"/>
          <w:szCs w:val="21"/>
        </w:rPr>
        <w:t>Θ</w:t>
      </w:r>
      <w:r w:rsidR="006C2334" w:rsidRPr="006C2334">
        <w:rPr>
          <w:rFonts w:ascii="BIZ UDゴシック" w:eastAsia="BIZ UDゴシック" w:hAnsi="BIZ UDゴシック" w:hint="eastAsia"/>
          <w:szCs w:val="21"/>
        </w:rPr>
        <w:t>」</w:t>
      </w:r>
      <w:r w:rsidR="00B05A05" w:rsidRPr="006C2334">
        <w:rPr>
          <w:rFonts w:ascii="BIZ UDゴシック" w:eastAsia="BIZ UDゴシック" w:hAnsi="BIZ UDゴシック" w:hint="eastAsia"/>
          <w:szCs w:val="21"/>
        </w:rPr>
        <w:t>は数年に一度調査を実施するローリング調査</w:t>
      </w:r>
      <w:r w:rsidR="00A375F0" w:rsidRPr="006C2334">
        <w:rPr>
          <w:rFonts w:ascii="BIZ UDゴシック" w:eastAsia="BIZ UDゴシック" w:hAnsi="BIZ UDゴシック" w:hint="eastAsia"/>
          <w:szCs w:val="21"/>
        </w:rPr>
        <w:t>であること</w:t>
      </w:r>
      <w:r w:rsidR="00B05A05" w:rsidRPr="006C2334">
        <w:rPr>
          <w:rFonts w:ascii="BIZ UDゴシック" w:eastAsia="BIZ UDゴシック" w:hAnsi="BIZ UDゴシック" w:hint="eastAsia"/>
          <w:szCs w:val="21"/>
        </w:rPr>
        <w:t>を示す。円内の数字は測定回数を示し、</w:t>
      </w:r>
      <w:r w:rsidR="006C2334" w:rsidRPr="006C2334">
        <w:rPr>
          <w:rFonts w:ascii="BIZ UDゴシック" w:eastAsia="BIZ UDゴシック" w:hAnsi="BIZ UDゴシック" w:hint="eastAsia"/>
          <w:szCs w:val="21"/>
        </w:rPr>
        <w:t>「</w:t>
      </w:r>
      <w:r w:rsidR="00B05A05" w:rsidRPr="006C2334">
        <w:rPr>
          <w:rFonts w:ascii="BIZ UDゴシック" w:eastAsia="BIZ UDゴシック" w:hAnsi="BIZ UDゴシック" w:hint="eastAsia"/>
          <w:szCs w:val="21"/>
        </w:rPr>
        <w:t>－</w:t>
      </w:r>
      <w:r w:rsidR="006C2334" w:rsidRPr="006C2334">
        <w:rPr>
          <w:rFonts w:ascii="BIZ UDゴシック" w:eastAsia="BIZ UDゴシック" w:hAnsi="BIZ UDゴシック" w:hint="eastAsia"/>
          <w:szCs w:val="21"/>
        </w:rPr>
        <w:t>」</w:t>
      </w:r>
      <w:r w:rsidR="00B05A05" w:rsidRPr="006C2334">
        <w:rPr>
          <w:rFonts w:ascii="BIZ UDゴシック" w:eastAsia="BIZ UDゴシック" w:hAnsi="BIZ UDゴシック" w:hint="eastAsia"/>
          <w:szCs w:val="21"/>
        </w:rPr>
        <w:t>は測定を実施しないことを示す。</w:t>
      </w:r>
    </w:p>
    <w:p w14:paraId="40B34256" w14:textId="77777777" w:rsidR="006C2334" w:rsidRPr="006C2334" w:rsidRDefault="006C2334" w:rsidP="006C2334">
      <w:pPr>
        <w:snapToGrid w:val="0"/>
        <w:spacing w:line="360" w:lineRule="auto"/>
        <w:ind w:leftChars="100" w:left="420" w:hangingChars="100" w:hanging="210"/>
        <w:rPr>
          <w:rFonts w:ascii="BIZ UDゴシック" w:eastAsia="BIZ UDゴシック" w:hAnsi="BIZ UDゴシック"/>
          <w:szCs w:val="21"/>
        </w:rPr>
      </w:pPr>
    </w:p>
    <w:p w14:paraId="551B7D23" w14:textId="1B961CD8" w:rsidR="006C2334" w:rsidRPr="006C2334" w:rsidRDefault="006C2334" w:rsidP="006C2334">
      <w:pPr>
        <w:snapToGrid w:val="0"/>
        <w:spacing w:line="360" w:lineRule="auto"/>
        <w:rPr>
          <w:rFonts w:ascii="BIZ UDゴシック" w:eastAsia="BIZ UDゴシック" w:hAnsi="BIZ UDゴシック"/>
          <w:szCs w:val="21"/>
        </w:rPr>
      </w:pPr>
      <w:r w:rsidRPr="006C2334">
        <w:rPr>
          <w:rFonts w:ascii="BIZ UDゴシック" w:eastAsia="BIZ UDゴシック" w:hAnsi="BIZ UDゴシック" w:hint="eastAsia"/>
          <w:szCs w:val="21"/>
        </w:rPr>
        <w:t xml:space="preserve">　</w:t>
      </w:r>
      <w:r w:rsidR="009F46A2">
        <w:rPr>
          <w:rFonts w:ascii="BIZ UDゴシック" w:eastAsia="BIZ UDゴシック" w:hAnsi="BIZ UDゴシック" w:hint="eastAsia"/>
          <w:szCs w:val="21"/>
        </w:rPr>
        <w:t>注２）</w:t>
      </w:r>
      <w:r w:rsidRPr="006C2334">
        <w:rPr>
          <w:rFonts w:ascii="BIZ UDゴシック" w:eastAsia="BIZ UDゴシック" w:hAnsi="BIZ UDゴシック" w:hint="eastAsia"/>
          <w:szCs w:val="21"/>
        </w:rPr>
        <w:t>既存のローリング調査による変更（①→Θ、Θ→① 等）は記載していない。</w:t>
      </w:r>
    </w:p>
    <w:p w14:paraId="05338772" w14:textId="23F3FF91" w:rsidR="006C2334" w:rsidRPr="006C2334" w:rsidRDefault="006C2334" w:rsidP="006C2334">
      <w:pPr>
        <w:snapToGrid w:val="0"/>
        <w:spacing w:line="360" w:lineRule="auto"/>
        <w:rPr>
          <w:rFonts w:ascii="BIZ UDゴシック" w:eastAsia="BIZ UDゴシック" w:hAnsi="BIZ UDゴシック"/>
          <w:szCs w:val="21"/>
        </w:rPr>
      </w:pPr>
    </w:p>
    <w:p w14:paraId="62A0236F" w14:textId="394E6F1D" w:rsidR="006C2334" w:rsidRDefault="006C2334" w:rsidP="006C2334">
      <w:pPr>
        <w:snapToGrid w:val="0"/>
        <w:spacing w:line="360" w:lineRule="auto"/>
        <w:rPr>
          <w:rFonts w:ascii="BIZ UDゴシック" w:eastAsia="BIZ UDゴシック" w:hAnsi="BIZ UDゴシック"/>
          <w:szCs w:val="21"/>
        </w:rPr>
      </w:pPr>
      <w:r w:rsidRPr="006C2334">
        <w:rPr>
          <w:rFonts w:ascii="BIZ UDゴシック" w:eastAsia="BIZ UDゴシック" w:hAnsi="BIZ UDゴシック" w:hint="eastAsia"/>
          <w:szCs w:val="21"/>
        </w:rPr>
        <w:t>【河川水質】効率化</w:t>
      </w:r>
      <w:r w:rsidR="00DF0208">
        <w:rPr>
          <w:rFonts w:ascii="BIZ UDゴシック" w:eastAsia="BIZ UDゴシック" w:hAnsi="BIZ UDゴシック" w:hint="eastAsia"/>
          <w:szCs w:val="21"/>
        </w:rPr>
        <w:t>：</w:t>
      </w:r>
      <w:r w:rsidR="00BA5F98">
        <w:rPr>
          <w:rFonts w:ascii="BIZ UDゴシック" w:eastAsia="BIZ UDゴシック" w:hAnsi="BIZ UDゴシック"/>
          <w:szCs w:val="21"/>
        </w:rPr>
        <w:t>40</w:t>
      </w:r>
      <w:r w:rsidR="00DF0208">
        <w:rPr>
          <w:rFonts w:ascii="BIZ UDゴシック" w:eastAsia="BIZ UDゴシック" w:hAnsi="BIZ UDゴシック" w:hint="eastAsia"/>
          <w:szCs w:val="21"/>
        </w:rPr>
        <w:t>地点（のべ</w:t>
      </w:r>
      <w:r w:rsidR="007D0291">
        <w:rPr>
          <w:rFonts w:ascii="BIZ UDゴシック" w:eastAsia="BIZ UDゴシック" w:hAnsi="BIZ UDゴシック" w:hint="eastAsia"/>
          <w:szCs w:val="21"/>
        </w:rPr>
        <w:t>8</w:t>
      </w:r>
      <w:r w:rsidR="00BA5F98">
        <w:rPr>
          <w:rFonts w:ascii="BIZ UDゴシック" w:eastAsia="BIZ UDゴシック" w:hAnsi="BIZ UDゴシック"/>
          <w:szCs w:val="21"/>
        </w:rPr>
        <w:t>6</w:t>
      </w:r>
      <w:r w:rsidRPr="006C2334">
        <w:rPr>
          <w:rFonts w:ascii="BIZ UDゴシック" w:eastAsia="BIZ UDゴシック" w:hAnsi="BIZ UDゴシック" w:hint="eastAsia"/>
          <w:szCs w:val="21"/>
        </w:rPr>
        <w:t>地点</w:t>
      </w:r>
      <w:r w:rsidR="0032367E" w:rsidRPr="0032367E">
        <w:rPr>
          <w:rFonts w:ascii="BIZ UDゴシック" w:eastAsia="BIZ UDゴシック" w:hAnsi="BIZ UDゴシック" w:hint="eastAsia"/>
          <w:szCs w:val="21"/>
          <w:vertAlign w:val="superscript"/>
        </w:rPr>
        <w:t>※</w:t>
      </w:r>
      <w:r w:rsidRPr="006C2334">
        <w:rPr>
          <w:rFonts w:ascii="BIZ UDゴシック" w:eastAsia="BIZ UDゴシック" w:hAnsi="BIZ UDゴシック" w:hint="eastAsia"/>
          <w:szCs w:val="21"/>
        </w:rPr>
        <w:t>）、重点化</w:t>
      </w:r>
      <w:r w:rsidR="00DF0208">
        <w:rPr>
          <w:rFonts w:ascii="BIZ UDゴシック" w:eastAsia="BIZ UDゴシック" w:hAnsi="BIZ UDゴシック" w:hint="eastAsia"/>
          <w:szCs w:val="21"/>
        </w:rPr>
        <w:t>：13地点</w:t>
      </w:r>
      <w:r w:rsidRPr="006C2334">
        <w:rPr>
          <w:rFonts w:ascii="BIZ UDゴシック" w:eastAsia="BIZ UDゴシック" w:hAnsi="BIZ UDゴシック" w:hint="eastAsia"/>
          <w:szCs w:val="21"/>
        </w:rPr>
        <w:t>（</w:t>
      </w:r>
      <w:r w:rsidR="00DF0208">
        <w:rPr>
          <w:rFonts w:ascii="BIZ UDゴシック" w:eastAsia="BIZ UDゴシック" w:hAnsi="BIZ UDゴシック" w:hint="eastAsia"/>
          <w:szCs w:val="21"/>
        </w:rPr>
        <w:t>のべ</w:t>
      </w:r>
      <w:r w:rsidR="007D0291">
        <w:rPr>
          <w:rFonts w:ascii="BIZ UDゴシック" w:eastAsia="BIZ UDゴシック" w:hAnsi="BIZ UDゴシック" w:hint="eastAsia"/>
          <w:szCs w:val="21"/>
        </w:rPr>
        <w:t>1</w:t>
      </w:r>
      <w:r w:rsidR="007D0291">
        <w:rPr>
          <w:rFonts w:ascii="BIZ UDゴシック" w:eastAsia="BIZ UDゴシック" w:hAnsi="BIZ UDゴシック"/>
          <w:szCs w:val="21"/>
        </w:rPr>
        <w:t>9</w:t>
      </w:r>
      <w:r w:rsidRPr="006C2334">
        <w:rPr>
          <w:rFonts w:ascii="BIZ UDゴシック" w:eastAsia="BIZ UDゴシック" w:hAnsi="BIZ UDゴシック" w:hint="eastAsia"/>
          <w:szCs w:val="21"/>
        </w:rPr>
        <w:t>地点</w:t>
      </w:r>
      <w:r w:rsidR="009F46A2" w:rsidRPr="009F46A2">
        <w:rPr>
          <w:rFonts w:ascii="BIZ UDゴシック" w:eastAsia="BIZ UDゴシック" w:hAnsi="BIZ UDゴシック" w:hint="eastAsia"/>
          <w:szCs w:val="21"/>
          <w:vertAlign w:val="superscript"/>
        </w:rPr>
        <w:t>※</w:t>
      </w:r>
      <w:r w:rsidRPr="006C2334">
        <w:rPr>
          <w:rFonts w:ascii="BIZ UDゴシック" w:eastAsia="BIZ UDゴシック" w:hAnsi="BIZ UDゴシック" w:hint="eastAsia"/>
          <w:szCs w:val="21"/>
        </w:rPr>
        <w:t>）</w:t>
      </w:r>
    </w:p>
    <w:p w14:paraId="0EED75B7" w14:textId="65CBA48F" w:rsidR="006C2334" w:rsidRPr="006C2334" w:rsidRDefault="006C2334" w:rsidP="006C2334">
      <w:pPr>
        <w:snapToGrid w:val="0"/>
        <w:spacing w:line="360" w:lineRule="auto"/>
        <w:rPr>
          <w:rFonts w:ascii="BIZ UDゴシック" w:eastAsia="BIZ UDゴシック" w:hAnsi="BIZ UDゴシック"/>
          <w:szCs w:val="21"/>
        </w:rPr>
      </w:pPr>
      <w:r w:rsidRPr="006C2334">
        <w:rPr>
          <w:rFonts w:ascii="BIZ UDゴシック" w:eastAsia="BIZ UDゴシック" w:hAnsi="BIZ UDゴシック" w:hint="eastAsia"/>
          <w:szCs w:val="21"/>
        </w:rPr>
        <w:t>【河川底質】既存のローリング調査による変更のみのため、表記載なし</w:t>
      </w:r>
    </w:p>
    <w:p w14:paraId="7A412836" w14:textId="77777777" w:rsidR="009F46A2" w:rsidRDefault="006C2334" w:rsidP="009F46A2">
      <w:pPr>
        <w:snapToGrid w:val="0"/>
        <w:spacing w:line="360" w:lineRule="auto"/>
        <w:ind w:left="840" w:hangingChars="400" w:hanging="840"/>
        <w:rPr>
          <w:rFonts w:ascii="BIZ UDゴシック" w:eastAsia="BIZ UDゴシック" w:hAnsi="BIZ UDゴシック"/>
          <w:szCs w:val="21"/>
        </w:rPr>
      </w:pPr>
      <w:r w:rsidRPr="006C2334">
        <w:rPr>
          <w:rFonts w:ascii="BIZ UDゴシック" w:eastAsia="BIZ UDゴシック" w:hAnsi="BIZ UDゴシック" w:hint="eastAsia"/>
          <w:szCs w:val="21"/>
        </w:rPr>
        <w:t>【</w:t>
      </w:r>
      <w:r w:rsidRPr="00012BA3">
        <w:rPr>
          <w:rFonts w:ascii="BIZ UDゴシック" w:eastAsia="BIZ UDゴシック" w:hAnsi="BIZ UDゴシック" w:hint="eastAsia"/>
          <w:spacing w:val="210"/>
          <w:kern w:val="0"/>
          <w:szCs w:val="21"/>
          <w:fitText w:val="840" w:id="-591068416"/>
        </w:rPr>
        <w:t>海</w:t>
      </w:r>
      <w:r w:rsidRPr="00012BA3">
        <w:rPr>
          <w:rFonts w:ascii="BIZ UDゴシック" w:eastAsia="BIZ UDゴシック" w:hAnsi="BIZ UDゴシック" w:hint="eastAsia"/>
          <w:kern w:val="0"/>
          <w:szCs w:val="21"/>
          <w:fitText w:val="840" w:id="-591068416"/>
        </w:rPr>
        <w:t>域</w:t>
      </w:r>
      <w:r w:rsidRPr="006C2334">
        <w:rPr>
          <w:rFonts w:ascii="BIZ UDゴシック" w:eastAsia="BIZ UDゴシック" w:hAnsi="BIZ UDゴシック" w:hint="eastAsia"/>
          <w:szCs w:val="21"/>
        </w:rPr>
        <w:t>】</w:t>
      </w:r>
      <w:r w:rsidR="00A70EE0" w:rsidRPr="006C2334">
        <w:rPr>
          <w:rFonts w:ascii="BIZ UDゴシック" w:eastAsia="BIZ UDゴシック" w:hAnsi="BIZ UDゴシック" w:hint="eastAsia"/>
          <w:szCs w:val="21"/>
        </w:rPr>
        <w:t>既存のローリング調査による変更のみのため、表記載なし</w:t>
      </w:r>
    </w:p>
    <w:p w14:paraId="7F413774" w14:textId="77777777" w:rsidR="009F46A2" w:rsidRDefault="009F46A2" w:rsidP="009F46A2">
      <w:pPr>
        <w:rPr>
          <w:rFonts w:ascii="BIZ UDゴシック" w:eastAsia="BIZ UDゴシック" w:hAnsi="BIZ UDゴシック"/>
          <w:szCs w:val="21"/>
        </w:rPr>
      </w:pPr>
    </w:p>
    <w:p w14:paraId="6B6FF467" w14:textId="735A818A" w:rsidR="009F46A2" w:rsidRPr="00184E2F" w:rsidRDefault="009F46A2" w:rsidP="009F46A2">
      <w:pPr>
        <w:snapToGrid w:val="0"/>
        <w:spacing w:line="360" w:lineRule="auto"/>
        <w:ind w:left="180" w:hangingChars="100" w:hanging="180"/>
        <w:rPr>
          <w:rFonts w:ascii="BIZ UDゴシック" w:eastAsia="BIZ UDゴシック" w:hAnsi="BIZ UDゴシック"/>
          <w:sz w:val="18"/>
          <w:szCs w:val="18"/>
        </w:rPr>
      </w:pPr>
      <w:r w:rsidRPr="009F46A2">
        <w:rPr>
          <w:rFonts w:ascii="BIZ UDゴシック" w:eastAsia="BIZ UDゴシック" w:hAnsi="BIZ UDゴシック" w:hint="eastAsia"/>
          <w:sz w:val="18"/>
          <w:szCs w:val="18"/>
        </w:rPr>
        <w:t>※近畿地方整備局が測定する地点において、過去の測定結果等を踏まえた標準的な測定回数の考え方を当該局にて新たに整理したことに伴い、年間測定回数が令和７年度に比して</w:t>
      </w:r>
      <w:r w:rsidR="00D05595">
        <w:rPr>
          <w:rFonts w:ascii="BIZ UDゴシック" w:eastAsia="BIZ UDゴシック" w:hAnsi="BIZ UDゴシック" w:hint="eastAsia"/>
          <w:sz w:val="18"/>
          <w:szCs w:val="18"/>
        </w:rPr>
        <w:t>増減</w:t>
      </w:r>
      <w:r w:rsidRPr="009F46A2">
        <w:rPr>
          <w:rFonts w:ascii="BIZ UDゴシック" w:eastAsia="BIZ UDゴシック" w:hAnsi="BIZ UDゴシック" w:hint="eastAsia"/>
          <w:sz w:val="18"/>
          <w:szCs w:val="18"/>
        </w:rPr>
        <w:t>することとなる地点も含む。</w:t>
      </w:r>
    </w:p>
    <w:p w14:paraId="39221442" w14:textId="77777777" w:rsidR="009F46A2" w:rsidRPr="009F46A2" w:rsidRDefault="009F46A2" w:rsidP="009F46A2">
      <w:pPr>
        <w:rPr>
          <w:rFonts w:ascii="BIZ UDゴシック" w:eastAsia="BIZ UDゴシック" w:hAnsi="BIZ UDゴシック"/>
          <w:szCs w:val="21"/>
        </w:rPr>
      </w:pPr>
    </w:p>
    <w:p w14:paraId="016E9F3B" w14:textId="0952660F" w:rsidR="009F46A2" w:rsidRPr="009F46A2" w:rsidRDefault="009F46A2" w:rsidP="009F46A2">
      <w:pPr>
        <w:rPr>
          <w:rFonts w:ascii="BIZ UDゴシック" w:eastAsia="BIZ UDゴシック" w:hAnsi="BIZ UDゴシック"/>
          <w:szCs w:val="21"/>
        </w:rPr>
        <w:sectPr w:rsidR="009F46A2" w:rsidRPr="009F46A2" w:rsidSect="004E23DB">
          <w:footerReference w:type="default" r:id="rId8"/>
          <w:pgSz w:w="11906" w:h="16838" w:code="9"/>
          <w:pgMar w:top="851" w:right="1134" w:bottom="851" w:left="1134" w:header="851" w:footer="340" w:gutter="0"/>
          <w:pgNumType w:fmt="numberInDash" w:start="1"/>
          <w:cols w:space="425"/>
          <w:docGrid w:type="lines" w:linePitch="333"/>
        </w:sectPr>
      </w:pPr>
    </w:p>
    <w:p w14:paraId="62EB04CE" w14:textId="2F6F8E59" w:rsidR="009F3CE3" w:rsidRDefault="007534CD" w:rsidP="004E23DB">
      <w:pPr>
        <w:snapToGrid w:val="0"/>
        <w:rPr>
          <w:rFonts w:ascii="BIZ UDゴシック" w:eastAsia="BIZ UDゴシック" w:hAnsi="BIZ UDゴシック"/>
          <w:szCs w:val="21"/>
        </w:rPr>
      </w:pPr>
      <w:r>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660288" behindDoc="0" locked="0" layoutInCell="1" allowOverlap="1" wp14:anchorId="3EF0CD74" wp14:editId="3568B333">
                <wp:simplePos x="0" y="0"/>
                <wp:positionH relativeFrom="column">
                  <wp:posOffset>8214136</wp:posOffset>
                </wp:positionH>
                <wp:positionV relativeFrom="paragraph">
                  <wp:posOffset>-26072</wp:posOffset>
                </wp:positionV>
                <wp:extent cx="1267460" cy="206375"/>
                <wp:effectExtent l="0" t="0" r="8890" b="3175"/>
                <wp:wrapNone/>
                <wp:docPr id="1" name="正方形/長方形 1"/>
                <wp:cNvGraphicFramePr/>
                <a:graphic xmlns:a="http://schemas.openxmlformats.org/drawingml/2006/main">
                  <a:graphicData uri="http://schemas.microsoft.com/office/word/2010/wordprocessingShape">
                    <wps:wsp>
                      <wps:cNvSpPr/>
                      <wps:spPr>
                        <a:xfrm>
                          <a:off x="0" y="0"/>
                          <a:ext cx="1267460"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07DEDA" w14:textId="093D212F" w:rsidR="00DF0208" w:rsidRPr="007534CD" w:rsidRDefault="00DF0208" w:rsidP="00DF0208">
                            <w:pPr>
                              <w:jc w:val="center"/>
                              <w:rPr>
                                <w:rFonts w:ascii="BIZ UDゴシック" w:eastAsia="BIZ UDゴシック" w:hAnsi="BIZ UDゴシック"/>
                                <w:color w:val="000000" w:themeColor="text1"/>
                                <w:sz w:val="16"/>
                                <w:szCs w:val="16"/>
                              </w:rPr>
                            </w:pPr>
                            <w:r w:rsidRPr="007534CD">
                              <w:rPr>
                                <w:rFonts w:ascii="BIZ UDゴシック" w:eastAsia="BIZ UDゴシック" w:hAnsi="BIZ UDゴシック" w:hint="eastAsia"/>
                                <w:color w:val="000000" w:themeColor="text1"/>
                                <w:sz w:val="16"/>
                                <w:szCs w:val="16"/>
                              </w:rPr>
                              <w:t>○環境基準点　●準基準点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0CD74" id="_x0000_s1027" style="position:absolute;left:0;text-align:left;margin-left:646.8pt;margin-top:-2.05pt;width:99.8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" filled="f" stroked="f" strokeweight="1pt">
                <v:textbox inset="0,0,0,0">
                  <w:txbxContent>
                    <w:p w14:paraId="7007DEDA" w14:textId="093D212F" w:rsidR="00DF0208" w:rsidRPr="007534CD" w:rsidRDefault="00DF0208" w:rsidP="00DF0208">
                      <w:pPr>
                        <w:jc w:val="center"/>
                        <w:rPr>
                          <w:rFonts w:ascii="BIZ UDゴシック" w:eastAsia="BIZ UDゴシック" w:hAnsi="BIZ UDゴシック"/>
                          <w:color w:val="000000" w:themeColor="text1"/>
                          <w:sz w:val="16"/>
                          <w:szCs w:val="16"/>
                        </w:rPr>
                      </w:pPr>
                      <w:r w:rsidRPr="007534CD">
                        <w:rPr>
                          <w:rFonts w:ascii="BIZ UDゴシック" w:eastAsia="BIZ UDゴシック" w:hAnsi="BIZ UDゴシック" w:hint="eastAsia"/>
                          <w:color w:val="000000" w:themeColor="text1"/>
                          <w:sz w:val="16"/>
                          <w:szCs w:val="16"/>
                        </w:rPr>
                        <w:t>○環境基準点　●準基準点</w:t>
                      </w:r>
                    </w:p>
                  </w:txbxContent>
                </v:textbox>
              </v:rect>
            </w:pict>
          </mc:Fallback>
        </mc:AlternateContent>
      </w:r>
      <w:r w:rsidR="006C2334" w:rsidRPr="006C2334">
        <w:rPr>
          <w:rFonts w:ascii="BIZ UDゴシック" w:eastAsia="BIZ UDゴシック" w:hAnsi="BIZ UDゴシック" w:hint="eastAsia"/>
          <w:szCs w:val="21"/>
        </w:rPr>
        <w:t>表</w:t>
      </w:r>
      <w:r w:rsidR="00C04430">
        <w:rPr>
          <w:rFonts w:ascii="BIZ UDゴシック" w:eastAsia="BIZ UDゴシック" w:hAnsi="BIZ UDゴシック" w:hint="eastAsia"/>
          <w:szCs w:val="21"/>
        </w:rPr>
        <w:t>１</w:t>
      </w:r>
      <w:r w:rsidR="006C2334" w:rsidRPr="006C2334">
        <w:rPr>
          <w:rFonts w:ascii="BIZ UDゴシック" w:eastAsia="BIZ UDゴシック" w:hAnsi="BIZ UDゴシック" w:hint="eastAsia"/>
          <w:szCs w:val="21"/>
        </w:rPr>
        <w:t xml:space="preserve">　測定地点ごとの測定回数の変更内容</w:t>
      </w:r>
    </w:p>
    <w:tbl>
      <w:tblPr>
        <w:tblStyle w:val="ac"/>
        <w:tblW w:w="14743" w:type="dxa"/>
        <w:jc w:val="center"/>
        <w:tblCellMar>
          <w:left w:w="28" w:type="dxa"/>
          <w:right w:w="28" w:type="dxa"/>
        </w:tblCellMar>
        <w:tblLook w:val="04A0" w:firstRow="1" w:lastRow="0" w:firstColumn="1" w:lastColumn="0" w:noHBand="0" w:noVBand="1"/>
      </w:tblPr>
      <w:tblGrid>
        <w:gridCol w:w="1247"/>
        <w:gridCol w:w="1134"/>
        <w:gridCol w:w="1134"/>
        <w:gridCol w:w="567"/>
        <w:gridCol w:w="794"/>
        <w:gridCol w:w="1134"/>
        <w:gridCol w:w="567"/>
        <w:gridCol w:w="1134"/>
        <w:gridCol w:w="2268"/>
        <w:gridCol w:w="567"/>
        <w:gridCol w:w="454"/>
        <w:gridCol w:w="454"/>
        <w:gridCol w:w="454"/>
        <w:gridCol w:w="2835"/>
      </w:tblGrid>
      <w:tr w:rsidR="009F3CE3" w:rsidRPr="00F916AB" w14:paraId="0B99A59C" w14:textId="77777777" w:rsidTr="003261AD">
        <w:trPr>
          <w:trHeight w:val="283"/>
          <w:jc w:val="center"/>
        </w:trPr>
        <w:tc>
          <w:tcPr>
            <w:tcW w:w="1247" w:type="dxa"/>
            <w:shd w:val="clear" w:color="auto" w:fill="F2F2F2" w:themeFill="background1" w:themeFillShade="F2"/>
            <w:vAlign w:val="center"/>
          </w:tcPr>
          <w:p w14:paraId="041CBF1B" w14:textId="3DEA0A45"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測定機関</w:t>
            </w:r>
          </w:p>
        </w:tc>
        <w:tc>
          <w:tcPr>
            <w:tcW w:w="1134" w:type="dxa"/>
            <w:shd w:val="clear" w:color="auto" w:fill="F2F2F2" w:themeFill="background1" w:themeFillShade="F2"/>
            <w:vAlign w:val="center"/>
          </w:tcPr>
          <w:p w14:paraId="5DDC13BF" w14:textId="5698BD1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河川水域名</w:t>
            </w:r>
          </w:p>
        </w:tc>
        <w:tc>
          <w:tcPr>
            <w:tcW w:w="1134" w:type="dxa"/>
            <w:shd w:val="clear" w:color="auto" w:fill="F2F2F2" w:themeFill="background1" w:themeFillShade="F2"/>
            <w:vAlign w:val="center"/>
          </w:tcPr>
          <w:p w14:paraId="5EEE7547" w14:textId="3C9B6596"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河川名</w:t>
            </w:r>
          </w:p>
        </w:tc>
        <w:tc>
          <w:tcPr>
            <w:tcW w:w="567" w:type="dxa"/>
            <w:shd w:val="clear" w:color="auto" w:fill="F2F2F2" w:themeFill="background1" w:themeFillShade="F2"/>
            <w:vAlign w:val="center"/>
          </w:tcPr>
          <w:p w14:paraId="239D170A" w14:textId="77777777" w:rsidR="0009340E"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7D161E66" w14:textId="6303CB5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w:t>
            </w:r>
          </w:p>
        </w:tc>
        <w:tc>
          <w:tcPr>
            <w:tcW w:w="794" w:type="dxa"/>
            <w:shd w:val="clear" w:color="auto" w:fill="F2F2F2" w:themeFill="background1" w:themeFillShade="F2"/>
            <w:vAlign w:val="center"/>
          </w:tcPr>
          <w:p w14:paraId="0318A1CC" w14:textId="77777777" w:rsidR="0009340E"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水生生物</w:t>
            </w:r>
          </w:p>
          <w:p w14:paraId="549927B0" w14:textId="235EB37E"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の保全</w:t>
            </w:r>
          </w:p>
        </w:tc>
        <w:tc>
          <w:tcPr>
            <w:tcW w:w="1134" w:type="dxa"/>
            <w:shd w:val="clear" w:color="auto" w:fill="F2F2F2" w:themeFill="background1" w:themeFillShade="F2"/>
            <w:vAlign w:val="center"/>
          </w:tcPr>
          <w:p w14:paraId="129475DD" w14:textId="581F05B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測定地点</w:t>
            </w:r>
          </w:p>
        </w:tc>
        <w:tc>
          <w:tcPr>
            <w:tcW w:w="567" w:type="dxa"/>
            <w:shd w:val="clear" w:color="auto" w:fill="F2F2F2" w:themeFill="background1" w:themeFillShade="F2"/>
            <w:vAlign w:val="center"/>
          </w:tcPr>
          <w:p w14:paraId="5D7952F4" w14:textId="77777777" w:rsidR="0009340E"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647A5A7A" w14:textId="1290F0F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基準点</w:t>
            </w:r>
          </w:p>
        </w:tc>
        <w:tc>
          <w:tcPr>
            <w:tcW w:w="1134" w:type="dxa"/>
            <w:shd w:val="clear" w:color="auto" w:fill="F2F2F2" w:themeFill="background1" w:themeFillShade="F2"/>
            <w:vAlign w:val="center"/>
          </w:tcPr>
          <w:p w14:paraId="7E00F409" w14:textId="77777777" w:rsid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p w14:paraId="44EDE731" w14:textId="53D719AD"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（分類）</w:t>
            </w:r>
          </w:p>
        </w:tc>
        <w:tc>
          <w:tcPr>
            <w:tcW w:w="2268" w:type="dxa"/>
            <w:shd w:val="clear" w:color="auto" w:fill="F2F2F2" w:themeFill="background1" w:themeFillShade="F2"/>
            <w:vAlign w:val="center"/>
          </w:tcPr>
          <w:p w14:paraId="75CB19B7" w14:textId="66BD81D0"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tc>
        <w:tc>
          <w:tcPr>
            <w:tcW w:w="567" w:type="dxa"/>
            <w:shd w:val="clear" w:color="auto" w:fill="F2F2F2" w:themeFill="background1" w:themeFillShade="F2"/>
            <w:vAlign w:val="center"/>
          </w:tcPr>
          <w:p w14:paraId="0BA6764C" w14:textId="0F29F12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tc>
        <w:tc>
          <w:tcPr>
            <w:tcW w:w="454" w:type="dxa"/>
            <w:tcBorders>
              <w:right w:val="nil"/>
            </w:tcBorders>
            <w:shd w:val="clear" w:color="auto" w:fill="F2F2F2" w:themeFill="background1" w:themeFillShade="F2"/>
            <w:vAlign w:val="center"/>
          </w:tcPr>
          <w:p w14:paraId="0C14FBFB" w14:textId="5715A19D"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前</w:t>
            </w:r>
          </w:p>
        </w:tc>
        <w:tc>
          <w:tcPr>
            <w:tcW w:w="454" w:type="dxa"/>
            <w:tcBorders>
              <w:left w:val="nil"/>
              <w:right w:val="nil"/>
            </w:tcBorders>
            <w:shd w:val="clear" w:color="auto" w:fill="F2F2F2" w:themeFill="background1" w:themeFillShade="F2"/>
            <w:vAlign w:val="center"/>
          </w:tcPr>
          <w:p w14:paraId="1C1392C5" w14:textId="73E5D734"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shd w:val="clear" w:color="auto" w:fill="F2F2F2" w:themeFill="background1" w:themeFillShade="F2"/>
            <w:vAlign w:val="center"/>
          </w:tcPr>
          <w:p w14:paraId="35F24717" w14:textId="537DD78E"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後</w:t>
            </w:r>
          </w:p>
        </w:tc>
        <w:tc>
          <w:tcPr>
            <w:tcW w:w="2835" w:type="dxa"/>
            <w:shd w:val="clear" w:color="auto" w:fill="F2F2F2" w:themeFill="background1" w:themeFillShade="F2"/>
            <w:vAlign w:val="center"/>
          </w:tcPr>
          <w:p w14:paraId="2A9E07B0" w14:textId="4ED724E6"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変更理由</w:t>
            </w:r>
          </w:p>
        </w:tc>
      </w:tr>
      <w:tr w:rsidR="0009340E" w:rsidRPr="00F916AB" w14:paraId="6095D76D" w14:textId="77777777" w:rsidTr="003261AD">
        <w:trPr>
          <w:trHeight w:val="283"/>
          <w:jc w:val="center"/>
        </w:trPr>
        <w:tc>
          <w:tcPr>
            <w:tcW w:w="1247" w:type="dxa"/>
            <w:vAlign w:val="center"/>
          </w:tcPr>
          <w:p w14:paraId="20730DC4" w14:textId="691C8EC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78E3E59A" w14:textId="079F1CA0"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梅川</w:t>
            </w:r>
          </w:p>
        </w:tc>
        <w:tc>
          <w:tcPr>
            <w:tcW w:w="1134" w:type="dxa"/>
            <w:vAlign w:val="center"/>
          </w:tcPr>
          <w:p w14:paraId="59EC3723" w14:textId="7E19EAE8"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梅川</w:t>
            </w:r>
          </w:p>
        </w:tc>
        <w:tc>
          <w:tcPr>
            <w:tcW w:w="567" w:type="dxa"/>
            <w:vAlign w:val="center"/>
          </w:tcPr>
          <w:p w14:paraId="560C0CA9" w14:textId="4355BCBE"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274E8C28" w14:textId="4B36A59B"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B63AF6E" w14:textId="0A7C0A52"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石川合流直前</w:t>
            </w:r>
          </w:p>
        </w:tc>
        <w:tc>
          <w:tcPr>
            <w:tcW w:w="567" w:type="dxa"/>
            <w:vAlign w:val="center"/>
          </w:tcPr>
          <w:p w14:paraId="0A4DBAB9" w14:textId="53A4AB8D"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30101AE" w14:textId="6F56302A"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tc>
        <w:tc>
          <w:tcPr>
            <w:tcW w:w="2268" w:type="dxa"/>
            <w:vAlign w:val="center"/>
          </w:tcPr>
          <w:p w14:paraId="38AA4C13" w14:textId="5882A35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pH</w:t>
            </w:r>
          </w:p>
        </w:tc>
        <w:tc>
          <w:tcPr>
            <w:tcW w:w="567" w:type="dxa"/>
            <w:vAlign w:val="center"/>
          </w:tcPr>
          <w:p w14:paraId="783542E6" w14:textId="26C0D942"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E547521" w14:textId="4F5B8999"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24</w:t>
            </w:r>
          </w:p>
        </w:tc>
        <w:tc>
          <w:tcPr>
            <w:tcW w:w="454" w:type="dxa"/>
            <w:tcBorders>
              <w:left w:val="nil"/>
              <w:right w:val="nil"/>
            </w:tcBorders>
            <w:vAlign w:val="center"/>
          </w:tcPr>
          <w:p w14:paraId="791E4B53" w14:textId="05BA9D82"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A3CB547" w14:textId="63393F6B"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8</w:t>
            </w:r>
          </w:p>
        </w:tc>
        <w:tc>
          <w:tcPr>
            <w:tcW w:w="2835" w:type="dxa"/>
            <w:vAlign w:val="center"/>
          </w:tcPr>
          <w:p w14:paraId="26031DAA" w14:textId="2642D8BE"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4AC47791" w14:textId="77777777" w:rsidTr="003261AD">
        <w:trPr>
          <w:trHeight w:val="283"/>
          <w:jc w:val="center"/>
        </w:trPr>
        <w:tc>
          <w:tcPr>
            <w:tcW w:w="1247" w:type="dxa"/>
            <w:vAlign w:val="center"/>
          </w:tcPr>
          <w:p w14:paraId="6F76542D" w14:textId="6D81C7F0"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29882B8C" w14:textId="26E0370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梅川</w:t>
            </w:r>
          </w:p>
        </w:tc>
        <w:tc>
          <w:tcPr>
            <w:tcW w:w="1134" w:type="dxa"/>
            <w:vAlign w:val="center"/>
          </w:tcPr>
          <w:p w14:paraId="67FB7498" w14:textId="02AADBBD"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梅川</w:t>
            </w:r>
          </w:p>
        </w:tc>
        <w:tc>
          <w:tcPr>
            <w:tcW w:w="567" w:type="dxa"/>
            <w:vAlign w:val="center"/>
          </w:tcPr>
          <w:p w14:paraId="34B4EA26" w14:textId="6FBC81E0"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1B87821B" w14:textId="2DCF72A1"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8971888" w14:textId="0A6D4576"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石川合流直前</w:t>
            </w:r>
          </w:p>
        </w:tc>
        <w:tc>
          <w:tcPr>
            <w:tcW w:w="567" w:type="dxa"/>
            <w:vAlign w:val="center"/>
          </w:tcPr>
          <w:p w14:paraId="1794E144" w14:textId="1D0E717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592A899" w14:textId="4E23EBE0"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tc>
        <w:tc>
          <w:tcPr>
            <w:tcW w:w="2268" w:type="dxa"/>
            <w:vAlign w:val="center"/>
          </w:tcPr>
          <w:p w14:paraId="265AC695" w14:textId="531CBDB3"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DO、BOD、COD、SS</w:t>
            </w:r>
          </w:p>
        </w:tc>
        <w:tc>
          <w:tcPr>
            <w:tcW w:w="567" w:type="dxa"/>
            <w:vAlign w:val="center"/>
          </w:tcPr>
          <w:p w14:paraId="0381032C" w14:textId="10A66741"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07635594" w14:textId="5AD3D951"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454" w:type="dxa"/>
            <w:tcBorders>
              <w:left w:val="nil"/>
              <w:right w:val="nil"/>
            </w:tcBorders>
            <w:vAlign w:val="center"/>
          </w:tcPr>
          <w:p w14:paraId="08D6B0C9" w14:textId="0C44D4D1"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F48D454" w14:textId="47A507F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2835" w:type="dxa"/>
            <w:vAlign w:val="center"/>
          </w:tcPr>
          <w:p w14:paraId="18067508" w14:textId="212FE88D"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1A814B94" w14:textId="77777777" w:rsidTr="003261AD">
        <w:trPr>
          <w:trHeight w:val="283"/>
          <w:jc w:val="center"/>
        </w:trPr>
        <w:tc>
          <w:tcPr>
            <w:tcW w:w="1247" w:type="dxa"/>
            <w:vAlign w:val="center"/>
          </w:tcPr>
          <w:p w14:paraId="6E2BD056" w14:textId="45F91DD3"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21E46B34" w14:textId="00F9EEC3"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1134" w:type="dxa"/>
            <w:vAlign w:val="center"/>
          </w:tcPr>
          <w:p w14:paraId="52F17C63" w14:textId="0F4970C8"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左門殿川</w:t>
            </w:r>
          </w:p>
        </w:tc>
        <w:tc>
          <w:tcPr>
            <w:tcW w:w="567" w:type="dxa"/>
            <w:vAlign w:val="center"/>
          </w:tcPr>
          <w:p w14:paraId="153DBB48" w14:textId="0F785624"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7C468069" w14:textId="168D6BE0"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7B93262" w14:textId="4A702277"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辰巳橋</w:t>
            </w:r>
          </w:p>
        </w:tc>
        <w:tc>
          <w:tcPr>
            <w:tcW w:w="567" w:type="dxa"/>
            <w:vAlign w:val="center"/>
          </w:tcPr>
          <w:p w14:paraId="56CEA55A" w14:textId="4AE70642"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2625179"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50AA6009" w14:textId="1C28556F"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33331A27" w14:textId="2E09032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Zn</w:t>
            </w:r>
          </w:p>
        </w:tc>
        <w:tc>
          <w:tcPr>
            <w:tcW w:w="567" w:type="dxa"/>
            <w:vAlign w:val="center"/>
          </w:tcPr>
          <w:p w14:paraId="4A7F1EB0" w14:textId="2ACB8467"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09C91B96" w14:textId="5CA33FF4"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0333EE36" w14:textId="7DD959FD"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A46413D" w14:textId="165E43C3"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7441C722" w14:textId="395A4544"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56960D40" w14:textId="77777777" w:rsidTr="003261AD">
        <w:trPr>
          <w:trHeight w:val="283"/>
          <w:jc w:val="center"/>
        </w:trPr>
        <w:tc>
          <w:tcPr>
            <w:tcW w:w="1247" w:type="dxa"/>
            <w:vAlign w:val="center"/>
          </w:tcPr>
          <w:p w14:paraId="6D3D39B7" w14:textId="572008B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60DC1039" w14:textId="02FBF5A2"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安威川下流(3)</w:t>
            </w:r>
          </w:p>
        </w:tc>
        <w:tc>
          <w:tcPr>
            <w:tcW w:w="1134" w:type="dxa"/>
            <w:vAlign w:val="center"/>
          </w:tcPr>
          <w:p w14:paraId="75674687" w14:textId="170AF97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安威川</w:t>
            </w:r>
          </w:p>
        </w:tc>
        <w:tc>
          <w:tcPr>
            <w:tcW w:w="567" w:type="dxa"/>
            <w:vAlign w:val="center"/>
          </w:tcPr>
          <w:p w14:paraId="1609917F" w14:textId="1B10BA6D"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081F70B5" w14:textId="6BCCA590"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93392BE" w14:textId="24F86778"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新京阪橋</w:t>
            </w:r>
          </w:p>
        </w:tc>
        <w:tc>
          <w:tcPr>
            <w:tcW w:w="567" w:type="dxa"/>
            <w:vAlign w:val="center"/>
          </w:tcPr>
          <w:p w14:paraId="0A914557" w14:textId="68A63EA2"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5452DE8"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021DC492" w14:textId="20DC7A1B"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4B0ABDBA" w14:textId="252629A7"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Zn</w:t>
            </w:r>
          </w:p>
        </w:tc>
        <w:tc>
          <w:tcPr>
            <w:tcW w:w="567" w:type="dxa"/>
            <w:vAlign w:val="center"/>
          </w:tcPr>
          <w:p w14:paraId="761D543F" w14:textId="4418B0E7"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5E35F743" w14:textId="0247617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575BA147" w14:textId="0772DA04"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146F5C2" w14:textId="5C227F61"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2835" w:type="dxa"/>
            <w:vAlign w:val="center"/>
          </w:tcPr>
          <w:p w14:paraId="4A4F12EE" w14:textId="327D985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過去の検出状況等に基づく重点化</w:t>
            </w:r>
          </w:p>
        </w:tc>
      </w:tr>
      <w:tr w:rsidR="0009340E" w:rsidRPr="00F916AB" w14:paraId="7DDFECE6" w14:textId="77777777" w:rsidTr="003261AD">
        <w:trPr>
          <w:trHeight w:val="283"/>
          <w:jc w:val="center"/>
        </w:trPr>
        <w:tc>
          <w:tcPr>
            <w:tcW w:w="1247" w:type="dxa"/>
            <w:vAlign w:val="center"/>
          </w:tcPr>
          <w:p w14:paraId="55873374" w14:textId="174A835F"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3ECDD5DD" w14:textId="209EA2B7"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田尻川</w:t>
            </w:r>
          </w:p>
        </w:tc>
        <w:tc>
          <w:tcPr>
            <w:tcW w:w="1134" w:type="dxa"/>
            <w:vAlign w:val="center"/>
          </w:tcPr>
          <w:p w14:paraId="79924843" w14:textId="00D4F9B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田尻川</w:t>
            </w:r>
          </w:p>
        </w:tc>
        <w:tc>
          <w:tcPr>
            <w:tcW w:w="567" w:type="dxa"/>
            <w:vAlign w:val="center"/>
          </w:tcPr>
          <w:p w14:paraId="7BEB2F64" w14:textId="057D5E11"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88615AE" w14:textId="358E7191"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生物Aイ</w:t>
            </w:r>
          </w:p>
        </w:tc>
        <w:tc>
          <w:tcPr>
            <w:tcW w:w="1134" w:type="dxa"/>
            <w:vAlign w:val="center"/>
          </w:tcPr>
          <w:p w14:paraId="1AFA5B8D" w14:textId="34A7A046"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兵庫県界</w:t>
            </w:r>
          </w:p>
        </w:tc>
        <w:tc>
          <w:tcPr>
            <w:tcW w:w="567" w:type="dxa"/>
            <w:vAlign w:val="center"/>
          </w:tcPr>
          <w:p w14:paraId="1196F190" w14:textId="1DBC7ACB"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65B066D"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66BDE3C6" w14:textId="09FEFDCB"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1DD80131" w14:textId="674493E9"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Zn</w:t>
            </w:r>
          </w:p>
        </w:tc>
        <w:tc>
          <w:tcPr>
            <w:tcW w:w="567" w:type="dxa"/>
            <w:vAlign w:val="center"/>
          </w:tcPr>
          <w:p w14:paraId="02B27B9D" w14:textId="4CEB317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143CDC1A" w14:textId="75D5FB5F"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7DD48F69" w14:textId="2D19547D"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E8EA84D" w14:textId="3FCB0552"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21DB873D" w14:textId="6A97E052"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36A272F9" w14:textId="77777777" w:rsidTr="003261AD">
        <w:trPr>
          <w:trHeight w:val="283"/>
          <w:jc w:val="center"/>
        </w:trPr>
        <w:tc>
          <w:tcPr>
            <w:tcW w:w="1247" w:type="dxa"/>
            <w:vAlign w:val="center"/>
          </w:tcPr>
          <w:p w14:paraId="1290272C" w14:textId="5F85993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3F3B80F3" w14:textId="235363EB"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一庫・大路次川</w:t>
            </w:r>
          </w:p>
        </w:tc>
        <w:tc>
          <w:tcPr>
            <w:tcW w:w="1134" w:type="dxa"/>
            <w:vAlign w:val="center"/>
          </w:tcPr>
          <w:p w14:paraId="68CECC6E" w14:textId="512CE3CB"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一庫・大路次川</w:t>
            </w:r>
          </w:p>
        </w:tc>
        <w:tc>
          <w:tcPr>
            <w:tcW w:w="567" w:type="dxa"/>
            <w:vAlign w:val="center"/>
          </w:tcPr>
          <w:p w14:paraId="60859637" w14:textId="422BD024"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7FE0984A" w14:textId="25DCD66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生物Aイ</w:t>
            </w:r>
          </w:p>
        </w:tc>
        <w:tc>
          <w:tcPr>
            <w:tcW w:w="1134" w:type="dxa"/>
            <w:vAlign w:val="center"/>
          </w:tcPr>
          <w:p w14:paraId="663F46B1" w14:textId="241A521D"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兵庫県界</w:t>
            </w:r>
          </w:p>
        </w:tc>
        <w:tc>
          <w:tcPr>
            <w:tcW w:w="567" w:type="dxa"/>
            <w:vAlign w:val="center"/>
          </w:tcPr>
          <w:p w14:paraId="2487DF3A" w14:textId="20CCDF74"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14D2942"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0B8B6F44" w14:textId="3D12477C"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7F384A35" w14:textId="528DEA74"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Zn</w:t>
            </w:r>
          </w:p>
        </w:tc>
        <w:tc>
          <w:tcPr>
            <w:tcW w:w="567" w:type="dxa"/>
            <w:vAlign w:val="center"/>
          </w:tcPr>
          <w:p w14:paraId="2D83D089" w14:textId="29683B49"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4E3E638" w14:textId="1EB71C83"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2603D301" w14:textId="71CDA1E2"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BC28CF9" w14:textId="78C84233"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71A734D3" w14:textId="35A09C5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59001F67" w14:textId="77777777" w:rsidTr="003261AD">
        <w:trPr>
          <w:trHeight w:val="283"/>
          <w:jc w:val="center"/>
        </w:trPr>
        <w:tc>
          <w:tcPr>
            <w:tcW w:w="1247" w:type="dxa"/>
            <w:vAlign w:val="center"/>
          </w:tcPr>
          <w:p w14:paraId="112178BA" w14:textId="6D9A41D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4C2128DF" w14:textId="51DBE01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w:t>
            </w:r>
          </w:p>
        </w:tc>
        <w:tc>
          <w:tcPr>
            <w:tcW w:w="1134" w:type="dxa"/>
            <w:vAlign w:val="center"/>
          </w:tcPr>
          <w:p w14:paraId="2F29E0C8" w14:textId="7B2FD0CD"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w:t>
            </w:r>
          </w:p>
        </w:tc>
        <w:tc>
          <w:tcPr>
            <w:tcW w:w="567" w:type="dxa"/>
            <w:vAlign w:val="center"/>
          </w:tcPr>
          <w:p w14:paraId="74A13677" w14:textId="746A4680"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67B35CF4" w14:textId="2C1F8A6C"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6701E1DE" w14:textId="510E16B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高橋</w:t>
            </w:r>
          </w:p>
        </w:tc>
        <w:tc>
          <w:tcPr>
            <w:tcW w:w="567" w:type="dxa"/>
            <w:vAlign w:val="center"/>
          </w:tcPr>
          <w:p w14:paraId="4E42EAB3" w14:textId="24896CC1"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D80C360"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7832A1D3" w14:textId="083467DA"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497722D3" w14:textId="60AEB3D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Zn</w:t>
            </w:r>
          </w:p>
        </w:tc>
        <w:tc>
          <w:tcPr>
            <w:tcW w:w="567" w:type="dxa"/>
            <w:vAlign w:val="center"/>
          </w:tcPr>
          <w:p w14:paraId="7A7FC633" w14:textId="293549D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12E392A8" w14:textId="7C5EB30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3F7E01E3" w14:textId="58078316"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01B268C" w14:textId="333CD7F5"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0CA2B4D6" w14:textId="40359A3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7B0D72B4" w14:textId="77777777" w:rsidTr="003261AD">
        <w:trPr>
          <w:trHeight w:val="283"/>
          <w:jc w:val="center"/>
        </w:trPr>
        <w:tc>
          <w:tcPr>
            <w:tcW w:w="1247" w:type="dxa"/>
            <w:vAlign w:val="center"/>
          </w:tcPr>
          <w:p w14:paraId="74C18BF4" w14:textId="636ACD88"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4023122B" w14:textId="135BBD2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大津川上流</w:t>
            </w:r>
          </w:p>
        </w:tc>
        <w:tc>
          <w:tcPr>
            <w:tcW w:w="1134" w:type="dxa"/>
            <w:vAlign w:val="center"/>
          </w:tcPr>
          <w:p w14:paraId="1C7CBF49" w14:textId="4174B72B"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大津川</w:t>
            </w:r>
          </w:p>
        </w:tc>
        <w:tc>
          <w:tcPr>
            <w:tcW w:w="567" w:type="dxa"/>
            <w:vAlign w:val="center"/>
          </w:tcPr>
          <w:p w14:paraId="78C307D1" w14:textId="35A3CE54"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6D0FD4E2" w14:textId="682F40F5"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366DAF7" w14:textId="77DBEC0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高津取水口</w:t>
            </w:r>
          </w:p>
        </w:tc>
        <w:tc>
          <w:tcPr>
            <w:tcW w:w="567" w:type="dxa"/>
            <w:vAlign w:val="center"/>
          </w:tcPr>
          <w:p w14:paraId="6BEAE8C1" w14:textId="4AFB3132"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AC95E36"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2DF028B4" w14:textId="2FD43386"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71564D24" w14:textId="57E1A94B"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Zn</w:t>
            </w:r>
          </w:p>
        </w:tc>
        <w:tc>
          <w:tcPr>
            <w:tcW w:w="567" w:type="dxa"/>
            <w:vAlign w:val="center"/>
          </w:tcPr>
          <w:p w14:paraId="16DA506C" w14:textId="072883E2"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04BF9E7" w14:textId="38581C37"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0DBEF561" w14:textId="273F3CC7"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1D83146" w14:textId="400B6D1E"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0DE73CA0" w14:textId="1165F50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72D85D77" w14:textId="77777777" w:rsidTr="003261AD">
        <w:trPr>
          <w:trHeight w:val="283"/>
          <w:jc w:val="center"/>
        </w:trPr>
        <w:tc>
          <w:tcPr>
            <w:tcW w:w="1247" w:type="dxa"/>
            <w:vAlign w:val="center"/>
          </w:tcPr>
          <w:p w14:paraId="4DF66684" w14:textId="0F762BA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00C7AB00" w14:textId="4375167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大津川上流</w:t>
            </w:r>
          </w:p>
        </w:tc>
        <w:tc>
          <w:tcPr>
            <w:tcW w:w="1134" w:type="dxa"/>
            <w:vAlign w:val="center"/>
          </w:tcPr>
          <w:p w14:paraId="06F7D8B3" w14:textId="7DEB6536"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大津川</w:t>
            </w:r>
          </w:p>
        </w:tc>
        <w:tc>
          <w:tcPr>
            <w:tcW w:w="567" w:type="dxa"/>
            <w:vAlign w:val="center"/>
          </w:tcPr>
          <w:p w14:paraId="6D40F942" w14:textId="4A96B93C"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70A74116" w14:textId="134D0CF0"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B78E4FF" w14:textId="0DF61A5F"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高津取水口</w:t>
            </w:r>
          </w:p>
        </w:tc>
        <w:tc>
          <w:tcPr>
            <w:tcW w:w="567" w:type="dxa"/>
            <w:vAlign w:val="center"/>
          </w:tcPr>
          <w:p w14:paraId="47F5FC27" w14:textId="355E776B"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2D74520" w14:textId="0418139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783B81D" w14:textId="2AB49240"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PFOS及びPFOA</w:t>
            </w:r>
          </w:p>
        </w:tc>
        <w:tc>
          <w:tcPr>
            <w:tcW w:w="567" w:type="dxa"/>
            <w:vAlign w:val="center"/>
          </w:tcPr>
          <w:p w14:paraId="733B020E" w14:textId="6C5B678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39CAC4E7" w14:textId="099FB4C9"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32F0A876" w14:textId="4EE7378B"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57B88D6" w14:textId="174AB600"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7F3D6F00" w14:textId="2834E40F"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過去の検出状況等に基づく重点化</w:t>
            </w:r>
          </w:p>
        </w:tc>
      </w:tr>
      <w:tr w:rsidR="0009340E" w:rsidRPr="00F916AB" w14:paraId="1C27E865" w14:textId="77777777" w:rsidTr="003261AD">
        <w:trPr>
          <w:trHeight w:val="283"/>
          <w:jc w:val="center"/>
        </w:trPr>
        <w:tc>
          <w:tcPr>
            <w:tcW w:w="1247" w:type="dxa"/>
            <w:vAlign w:val="center"/>
          </w:tcPr>
          <w:p w14:paraId="718691D8" w14:textId="101DE6E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5295EFCC" w14:textId="6630AC8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大津川下流</w:t>
            </w:r>
          </w:p>
        </w:tc>
        <w:tc>
          <w:tcPr>
            <w:tcW w:w="1134" w:type="dxa"/>
            <w:vAlign w:val="center"/>
          </w:tcPr>
          <w:p w14:paraId="5D1D4757" w14:textId="74585544"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大津川</w:t>
            </w:r>
          </w:p>
        </w:tc>
        <w:tc>
          <w:tcPr>
            <w:tcW w:w="567" w:type="dxa"/>
            <w:vAlign w:val="center"/>
          </w:tcPr>
          <w:p w14:paraId="4746B377" w14:textId="7BCC0CCF"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7E5FB46B" w14:textId="5E144BD2"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899650F" w14:textId="4BADA369"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大津川橋</w:t>
            </w:r>
          </w:p>
        </w:tc>
        <w:tc>
          <w:tcPr>
            <w:tcW w:w="567" w:type="dxa"/>
            <w:vAlign w:val="center"/>
          </w:tcPr>
          <w:p w14:paraId="6FC6B169" w14:textId="5F62D11A"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490F57E" w14:textId="6CFCCA1A"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3826AF6D" w14:textId="38E24AB8"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PFOS及びPFOA</w:t>
            </w:r>
          </w:p>
        </w:tc>
        <w:tc>
          <w:tcPr>
            <w:tcW w:w="567" w:type="dxa"/>
            <w:vAlign w:val="center"/>
          </w:tcPr>
          <w:p w14:paraId="3F24BB78" w14:textId="5C5957AC"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7F38C062" w14:textId="6A8551B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3F396EFB" w14:textId="179D2A29"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96364EF" w14:textId="0367155B"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1523DED2" w14:textId="24AAE8D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過去の検出状況等に基づく重点化</w:t>
            </w:r>
          </w:p>
        </w:tc>
      </w:tr>
      <w:tr w:rsidR="0009340E" w:rsidRPr="00F916AB" w14:paraId="7DFB7359" w14:textId="77777777" w:rsidTr="003261AD">
        <w:trPr>
          <w:trHeight w:val="283"/>
          <w:jc w:val="center"/>
        </w:trPr>
        <w:tc>
          <w:tcPr>
            <w:tcW w:w="1247" w:type="dxa"/>
            <w:vAlign w:val="center"/>
          </w:tcPr>
          <w:p w14:paraId="420B36D2" w14:textId="4BB3ADC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大阪府</w:t>
            </w:r>
          </w:p>
        </w:tc>
        <w:tc>
          <w:tcPr>
            <w:tcW w:w="1134" w:type="dxa"/>
            <w:vAlign w:val="center"/>
          </w:tcPr>
          <w:p w14:paraId="4342DEBF" w14:textId="471EF9DF"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松尾川</w:t>
            </w:r>
          </w:p>
        </w:tc>
        <w:tc>
          <w:tcPr>
            <w:tcW w:w="1134" w:type="dxa"/>
            <w:vAlign w:val="center"/>
          </w:tcPr>
          <w:p w14:paraId="776811A9" w14:textId="0A64B18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松尾川</w:t>
            </w:r>
          </w:p>
        </w:tc>
        <w:tc>
          <w:tcPr>
            <w:tcW w:w="567" w:type="dxa"/>
            <w:vAlign w:val="center"/>
          </w:tcPr>
          <w:p w14:paraId="6E7A7D26" w14:textId="53FBA03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Bハ</w:t>
            </w:r>
          </w:p>
        </w:tc>
        <w:tc>
          <w:tcPr>
            <w:tcW w:w="794" w:type="dxa"/>
            <w:vAlign w:val="center"/>
          </w:tcPr>
          <w:p w14:paraId="6C200547" w14:textId="773E812C"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37752FB" w14:textId="33EE665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新緑田橋</w:t>
            </w:r>
          </w:p>
        </w:tc>
        <w:tc>
          <w:tcPr>
            <w:tcW w:w="567" w:type="dxa"/>
            <w:vAlign w:val="center"/>
          </w:tcPr>
          <w:p w14:paraId="33B72719" w14:textId="5BD95DCA"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463C19A" w14:textId="3CEFF915"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206EA6A" w14:textId="5D336747"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PFOS及びPFOA</w:t>
            </w:r>
          </w:p>
        </w:tc>
        <w:tc>
          <w:tcPr>
            <w:tcW w:w="567" w:type="dxa"/>
            <w:vAlign w:val="center"/>
          </w:tcPr>
          <w:p w14:paraId="6E5BCA8F" w14:textId="180E080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5276B8EC" w14:textId="6D56CA55"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2FA12202" w14:textId="359D1E42"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3A26C42" w14:textId="679E9BB9"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19200F66" w14:textId="4AC8E89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過去の検出状況等に基づく重点化</w:t>
            </w:r>
          </w:p>
        </w:tc>
      </w:tr>
      <w:tr w:rsidR="0009340E" w:rsidRPr="00F916AB" w14:paraId="0E7448D0" w14:textId="77777777" w:rsidTr="003261AD">
        <w:trPr>
          <w:trHeight w:val="283"/>
          <w:jc w:val="center"/>
        </w:trPr>
        <w:tc>
          <w:tcPr>
            <w:tcW w:w="1247" w:type="dxa"/>
            <w:vAlign w:val="center"/>
          </w:tcPr>
          <w:p w14:paraId="32851F7C" w14:textId="188ECCC8"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38159F28" w14:textId="3952E0C9"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30878378" w14:textId="3B86477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59CB6670" w14:textId="2970DF9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6B25BA57" w14:textId="6A3EC6F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16A8BC6" w14:textId="056428D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0F8101A0" w14:textId="6E8030B3"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9755F61"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632810AB" w14:textId="1A304936"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13145D25" w14:textId="13A2520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ノニルフェノール</w:t>
            </w:r>
          </w:p>
        </w:tc>
        <w:tc>
          <w:tcPr>
            <w:tcW w:w="567" w:type="dxa"/>
            <w:vAlign w:val="center"/>
          </w:tcPr>
          <w:p w14:paraId="0F4612EF" w14:textId="5532650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0E512109" w14:textId="095AD979"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596D1150" w14:textId="7D55AA34"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83E08FF" w14:textId="5A6F9662"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0EEBFDCD" w14:textId="25F58709" w:rsidR="00986788" w:rsidRPr="00F916AB" w:rsidRDefault="00EE4265"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122F0330" w14:textId="77777777" w:rsidTr="003261AD">
        <w:trPr>
          <w:trHeight w:val="283"/>
          <w:jc w:val="center"/>
        </w:trPr>
        <w:tc>
          <w:tcPr>
            <w:tcW w:w="1247" w:type="dxa"/>
            <w:vAlign w:val="center"/>
          </w:tcPr>
          <w:p w14:paraId="1E1A14E7" w14:textId="599B3707"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69A0A461" w14:textId="329B001B"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52CEFB7F" w14:textId="7F5FC93F"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6993244E" w14:textId="18B873FE"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4CE4B720" w14:textId="7746A5B8"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D522AF3" w14:textId="6C508ADD"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5446B4CC" w14:textId="68EC266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916896A" w14:textId="77777777" w:rsidR="009F3CE3"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3792CE27" w14:textId="36D8E002"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15FB720E" w14:textId="497D65F0"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LAS</w:t>
            </w:r>
          </w:p>
        </w:tc>
        <w:tc>
          <w:tcPr>
            <w:tcW w:w="567" w:type="dxa"/>
            <w:vAlign w:val="center"/>
          </w:tcPr>
          <w:p w14:paraId="6A534C4A" w14:textId="6ABC895E"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18A29E7C" w14:textId="5DEECB8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31A6A83B" w14:textId="2D0358A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190A737" w14:textId="746CF19B"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056BC346" w14:textId="5046FAF3" w:rsidR="00986788" w:rsidRPr="00F916AB" w:rsidRDefault="00EE4265"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09340E" w:rsidRPr="00F916AB" w14:paraId="405F6195" w14:textId="77777777" w:rsidTr="003261AD">
        <w:trPr>
          <w:trHeight w:val="283"/>
          <w:jc w:val="center"/>
        </w:trPr>
        <w:tc>
          <w:tcPr>
            <w:tcW w:w="1247" w:type="dxa"/>
            <w:vAlign w:val="center"/>
          </w:tcPr>
          <w:p w14:paraId="309A091A" w14:textId="7C451663"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205BFAEC" w14:textId="0178D9F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03B5E65C" w14:textId="144D9D56"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74531ADB" w14:textId="0099BB3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333A2FAE" w14:textId="24B0238E"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A44043F" w14:textId="1450D65E"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7E63BD26" w14:textId="7C3C9E53"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35C59F5" w14:textId="3C92CF9D"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18F3EF49" w14:textId="67337E71"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カドミウム、全シアン、六価クロム、総水銀、四塩化炭素、1,2-ジクロロエタン、1,1-ジクロロエチレン、シス-1,2-ジクロロエチレン、1,1,1-トリクロロエタン、1,1,2-トリクロロエタン、トリクロロエチレン、テトラクロロエチレン、ベンゼン、セレン</w:t>
            </w:r>
          </w:p>
        </w:tc>
        <w:tc>
          <w:tcPr>
            <w:tcW w:w="567" w:type="dxa"/>
            <w:vAlign w:val="center"/>
          </w:tcPr>
          <w:p w14:paraId="612F90D8" w14:textId="3D86AF09"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8D499B0" w14:textId="72F5BB04"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0F18F25F" w14:textId="581484FC"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B16DCAF" w14:textId="263E8D31"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471D0BED" w14:textId="07385E9E" w:rsidR="00986788" w:rsidRPr="00F916AB" w:rsidRDefault="00EE4265"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09340E" w:rsidRPr="00F916AB" w14:paraId="557BDE04" w14:textId="77777777" w:rsidTr="003261AD">
        <w:trPr>
          <w:trHeight w:val="283"/>
          <w:jc w:val="center"/>
        </w:trPr>
        <w:tc>
          <w:tcPr>
            <w:tcW w:w="1247" w:type="dxa"/>
            <w:vAlign w:val="center"/>
          </w:tcPr>
          <w:p w14:paraId="262F6CD8" w14:textId="56C0A0B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046F5A89" w14:textId="36E2DF2E"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3EF0F8DC" w14:textId="3898B8D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3D87E783" w14:textId="55F89EE5"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21C97365" w14:textId="3DF4A244"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85CA542" w14:textId="6D01D3D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253CBE54" w14:textId="7A287701"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65E5ED4" w14:textId="7D6A5F77"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0D68BB58" w14:textId="74DD4D0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鉛、砒素</w:t>
            </w:r>
          </w:p>
        </w:tc>
        <w:tc>
          <w:tcPr>
            <w:tcW w:w="567" w:type="dxa"/>
            <w:vAlign w:val="center"/>
          </w:tcPr>
          <w:p w14:paraId="05E7C7A9" w14:textId="68E17FB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7E343B6" w14:textId="2DEDEF9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54A96220" w14:textId="1C0D58B6"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1264AA2" w14:textId="47110453"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3509D6A2" w14:textId="18091BC8" w:rsidR="00986788" w:rsidRPr="00F916AB" w:rsidRDefault="00EE4265"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09340E" w:rsidRPr="00F916AB" w14:paraId="756D3974" w14:textId="77777777" w:rsidTr="003261AD">
        <w:trPr>
          <w:trHeight w:val="283"/>
          <w:jc w:val="center"/>
        </w:trPr>
        <w:tc>
          <w:tcPr>
            <w:tcW w:w="1247" w:type="dxa"/>
            <w:vAlign w:val="center"/>
          </w:tcPr>
          <w:p w14:paraId="0C012AA4" w14:textId="0DAADDE3"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23CD9605" w14:textId="6F0F0655"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2100F963" w14:textId="2E72E5E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3D6C0DF4" w14:textId="08EAFF61"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75600BF3" w14:textId="3A53D6A6"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0B75FF8" w14:textId="3D5E70CD"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15E955C8" w14:textId="6B1A41C9"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38CA556" w14:textId="695AA9A3"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35AFA4C1" w14:textId="562AC887"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PCB</w:t>
            </w:r>
          </w:p>
        </w:tc>
        <w:tc>
          <w:tcPr>
            <w:tcW w:w="567" w:type="dxa"/>
            <w:vAlign w:val="center"/>
          </w:tcPr>
          <w:p w14:paraId="2E504D67" w14:textId="425BB59D"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9B63CF0" w14:textId="53532851"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3F4C98D5" w14:textId="383E94ED"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88FEE74" w14:textId="53E4185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44BBD87E" w14:textId="6542C015" w:rsidR="00986788" w:rsidRPr="00F916AB" w:rsidRDefault="00EE4265"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過去の検出状況等に基づく効率化（過去5年間以上、未検出。）３地点のローリング調査とする。（R8：軍行橋→R9：利倉橋→R10：銀橋））</w:t>
            </w:r>
          </w:p>
        </w:tc>
      </w:tr>
      <w:tr w:rsidR="0009340E" w:rsidRPr="00F916AB" w14:paraId="356FB026" w14:textId="77777777" w:rsidTr="003261AD">
        <w:trPr>
          <w:trHeight w:val="283"/>
          <w:jc w:val="center"/>
        </w:trPr>
        <w:tc>
          <w:tcPr>
            <w:tcW w:w="1247" w:type="dxa"/>
            <w:vAlign w:val="center"/>
          </w:tcPr>
          <w:p w14:paraId="7A42159E" w14:textId="7FDC704E"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54443F9D" w14:textId="46CD4B69"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5949558E" w14:textId="4CD2C459"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6D641B86" w14:textId="4CC375EE"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3480D5F2" w14:textId="018FFF03"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D9C7EE7" w14:textId="0C36B783"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07BD4388" w14:textId="2A2AD085"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2D46332" w14:textId="478E3893"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28EE1DC7" w14:textId="361D2EB7"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ふっ素、ほう素</w:t>
            </w:r>
          </w:p>
        </w:tc>
        <w:tc>
          <w:tcPr>
            <w:tcW w:w="567" w:type="dxa"/>
            <w:vAlign w:val="center"/>
          </w:tcPr>
          <w:p w14:paraId="51F92001" w14:textId="1895F368"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D4DA67F" w14:textId="4BA796DA"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06F931B4" w14:textId="7752FA44"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0F47885" w14:textId="4557F113"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5DC04DA6" w14:textId="3C60650A" w:rsidR="00986788" w:rsidRPr="00F916AB" w:rsidRDefault="00EE4265"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09340E" w:rsidRPr="00F916AB" w14:paraId="346AA11D" w14:textId="77777777" w:rsidTr="003261AD">
        <w:trPr>
          <w:trHeight w:val="283"/>
          <w:jc w:val="center"/>
        </w:trPr>
        <w:tc>
          <w:tcPr>
            <w:tcW w:w="1247" w:type="dxa"/>
            <w:vAlign w:val="center"/>
          </w:tcPr>
          <w:p w14:paraId="18C5694A" w14:textId="6FB88AEC"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6864FA4C" w14:textId="15B663C4"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04E31B37" w14:textId="111E1C90"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1797CC26" w14:textId="4B3A894B"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357F8600" w14:textId="1FB1D8F1"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84490AD" w14:textId="04DC4F1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796F4584" w14:textId="12D338BE"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CCABEC8" w14:textId="4C348F83" w:rsidR="00986788" w:rsidRPr="00F916AB" w:rsidRDefault="00986788" w:rsidP="009F3CE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4905D2CD" w14:textId="1772812A" w:rsidR="00986788" w:rsidRPr="00F916AB" w:rsidRDefault="00986788"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1,4-ジオキサン</w:t>
            </w:r>
          </w:p>
        </w:tc>
        <w:tc>
          <w:tcPr>
            <w:tcW w:w="567" w:type="dxa"/>
            <w:vAlign w:val="center"/>
          </w:tcPr>
          <w:p w14:paraId="7F74DBA2" w14:textId="1ED1E34E"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411ADBE6" w14:textId="7509DFE7"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3E72DEBF" w14:textId="16DFA671"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7D81735" w14:textId="1D010AE7" w:rsidR="00986788" w:rsidRPr="00F916AB" w:rsidRDefault="00986788" w:rsidP="0009340E">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17FF3395" w14:textId="6B09E7B2" w:rsidR="00986788" w:rsidRPr="00F916AB" w:rsidRDefault="00EE4265" w:rsidP="0098678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bl>
    <w:p w14:paraId="61973688" w14:textId="3008238E" w:rsidR="009F3CE3" w:rsidRDefault="009F3CE3" w:rsidP="009F3CE3">
      <w:pPr>
        <w:tabs>
          <w:tab w:val="left" w:pos="1302"/>
        </w:tabs>
        <w:snapToGrid w:val="0"/>
        <w:rPr>
          <w:rFonts w:ascii="BIZ UDゴシック" w:eastAsia="BIZ UDゴシック" w:hAnsi="BIZ UDゴシック"/>
          <w:szCs w:val="21"/>
        </w:rPr>
      </w:pPr>
    </w:p>
    <w:tbl>
      <w:tblPr>
        <w:tblStyle w:val="ac"/>
        <w:tblW w:w="14743" w:type="dxa"/>
        <w:jc w:val="center"/>
        <w:tblCellMar>
          <w:left w:w="28" w:type="dxa"/>
          <w:right w:w="28" w:type="dxa"/>
        </w:tblCellMar>
        <w:tblLook w:val="04A0" w:firstRow="1" w:lastRow="0" w:firstColumn="1" w:lastColumn="0" w:noHBand="0" w:noVBand="1"/>
      </w:tblPr>
      <w:tblGrid>
        <w:gridCol w:w="1247"/>
        <w:gridCol w:w="1134"/>
        <w:gridCol w:w="1134"/>
        <w:gridCol w:w="567"/>
        <w:gridCol w:w="794"/>
        <w:gridCol w:w="1134"/>
        <w:gridCol w:w="567"/>
        <w:gridCol w:w="1134"/>
        <w:gridCol w:w="2268"/>
        <w:gridCol w:w="567"/>
        <w:gridCol w:w="454"/>
        <w:gridCol w:w="454"/>
        <w:gridCol w:w="454"/>
        <w:gridCol w:w="2835"/>
      </w:tblGrid>
      <w:tr w:rsidR="009F3CE3" w:rsidRPr="00F916AB" w14:paraId="376F945B" w14:textId="77777777" w:rsidTr="003261AD">
        <w:trPr>
          <w:trHeight w:val="283"/>
          <w:jc w:val="center"/>
        </w:trPr>
        <w:tc>
          <w:tcPr>
            <w:tcW w:w="1247" w:type="dxa"/>
            <w:shd w:val="clear" w:color="auto" w:fill="F2F2F2"/>
            <w:vAlign w:val="center"/>
          </w:tcPr>
          <w:p w14:paraId="7AF45206"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測定機関</w:t>
            </w:r>
          </w:p>
        </w:tc>
        <w:tc>
          <w:tcPr>
            <w:tcW w:w="1134" w:type="dxa"/>
            <w:shd w:val="clear" w:color="auto" w:fill="F2F2F2"/>
            <w:vAlign w:val="center"/>
          </w:tcPr>
          <w:p w14:paraId="09FBB34F"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河川水域名</w:t>
            </w:r>
          </w:p>
        </w:tc>
        <w:tc>
          <w:tcPr>
            <w:tcW w:w="1134" w:type="dxa"/>
            <w:shd w:val="clear" w:color="auto" w:fill="F2F2F2"/>
            <w:vAlign w:val="center"/>
          </w:tcPr>
          <w:p w14:paraId="181A8C6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河川名</w:t>
            </w:r>
          </w:p>
        </w:tc>
        <w:tc>
          <w:tcPr>
            <w:tcW w:w="567" w:type="dxa"/>
            <w:shd w:val="clear" w:color="auto" w:fill="F2F2F2"/>
            <w:vAlign w:val="center"/>
          </w:tcPr>
          <w:p w14:paraId="4D88454C"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7FD74933"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w:t>
            </w:r>
          </w:p>
        </w:tc>
        <w:tc>
          <w:tcPr>
            <w:tcW w:w="794" w:type="dxa"/>
            <w:shd w:val="clear" w:color="auto" w:fill="F2F2F2"/>
            <w:vAlign w:val="center"/>
          </w:tcPr>
          <w:p w14:paraId="01202C8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水生生物</w:t>
            </w:r>
          </w:p>
          <w:p w14:paraId="4A5817D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の保全</w:t>
            </w:r>
          </w:p>
        </w:tc>
        <w:tc>
          <w:tcPr>
            <w:tcW w:w="1134" w:type="dxa"/>
            <w:shd w:val="clear" w:color="auto" w:fill="F2F2F2"/>
            <w:vAlign w:val="center"/>
          </w:tcPr>
          <w:p w14:paraId="3096ADA8"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測定地点</w:t>
            </w:r>
          </w:p>
        </w:tc>
        <w:tc>
          <w:tcPr>
            <w:tcW w:w="567" w:type="dxa"/>
            <w:shd w:val="clear" w:color="auto" w:fill="F2F2F2"/>
            <w:vAlign w:val="center"/>
          </w:tcPr>
          <w:p w14:paraId="1F90C739"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10378A3C"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基準点</w:t>
            </w:r>
          </w:p>
        </w:tc>
        <w:tc>
          <w:tcPr>
            <w:tcW w:w="1134" w:type="dxa"/>
            <w:shd w:val="clear" w:color="auto" w:fill="F2F2F2"/>
            <w:vAlign w:val="center"/>
          </w:tcPr>
          <w:p w14:paraId="0CDB4AF4" w14:textId="77777777" w:rsid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p w14:paraId="3DBEDFF0" w14:textId="4B7CC696"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（分類）</w:t>
            </w:r>
          </w:p>
        </w:tc>
        <w:tc>
          <w:tcPr>
            <w:tcW w:w="2268" w:type="dxa"/>
            <w:shd w:val="clear" w:color="auto" w:fill="F2F2F2"/>
            <w:vAlign w:val="center"/>
          </w:tcPr>
          <w:p w14:paraId="5EA1C03E"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tc>
        <w:tc>
          <w:tcPr>
            <w:tcW w:w="567" w:type="dxa"/>
            <w:shd w:val="clear" w:color="auto" w:fill="F2F2F2"/>
            <w:vAlign w:val="center"/>
          </w:tcPr>
          <w:p w14:paraId="7E59045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tc>
        <w:tc>
          <w:tcPr>
            <w:tcW w:w="454" w:type="dxa"/>
            <w:tcBorders>
              <w:right w:val="nil"/>
            </w:tcBorders>
            <w:shd w:val="clear" w:color="auto" w:fill="F2F2F2"/>
            <w:vAlign w:val="center"/>
          </w:tcPr>
          <w:p w14:paraId="3808FE3C"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前</w:t>
            </w:r>
          </w:p>
        </w:tc>
        <w:tc>
          <w:tcPr>
            <w:tcW w:w="454" w:type="dxa"/>
            <w:tcBorders>
              <w:left w:val="nil"/>
              <w:right w:val="nil"/>
            </w:tcBorders>
            <w:shd w:val="clear" w:color="auto" w:fill="F2F2F2"/>
            <w:vAlign w:val="center"/>
          </w:tcPr>
          <w:p w14:paraId="4C0E2248"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shd w:val="clear" w:color="auto" w:fill="F2F2F2"/>
            <w:vAlign w:val="center"/>
          </w:tcPr>
          <w:p w14:paraId="5545FFDE"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後</w:t>
            </w:r>
          </w:p>
        </w:tc>
        <w:tc>
          <w:tcPr>
            <w:tcW w:w="2835" w:type="dxa"/>
            <w:shd w:val="clear" w:color="auto" w:fill="F2F2F2"/>
            <w:vAlign w:val="center"/>
          </w:tcPr>
          <w:p w14:paraId="7975CE1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変更理由</w:t>
            </w:r>
          </w:p>
        </w:tc>
      </w:tr>
      <w:tr w:rsidR="00F916AB" w:rsidRPr="00F916AB" w14:paraId="3DC2CAB5" w14:textId="77777777" w:rsidTr="003261AD">
        <w:trPr>
          <w:trHeight w:val="283"/>
          <w:jc w:val="center"/>
        </w:trPr>
        <w:tc>
          <w:tcPr>
            <w:tcW w:w="1247" w:type="dxa"/>
            <w:vAlign w:val="center"/>
          </w:tcPr>
          <w:p w14:paraId="1B7A8210"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45DC5696"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30F289DE"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639FC72A"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3A874F9"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09C1858"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2F5EE866"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706516B"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786E50D5"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銅、溶解性鉄</w:t>
            </w:r>
          </w:p>
        </w:tc>
        <w:tc>
          <w:tcPr>
            <w:tcW w:w="567" w:type="dxa"/>
            <w:vAlign w:val="center"/>
          </w:tcPr>
          <w:p w14:paraId="3B1FE8DA"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5234B535"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4B188D11"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7E8A4B7"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0303A44D"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F916AB" w:rsidRPr="00F916AB" w14:paraId="6586DF4C" w14:textId="77777777" w:rsidTr="003261AD">
        <w:trPr>
          <w:trHeight w:val="283"/>
          <w:jc w:val="center"/>
        </w:trPr>
        <w:tc>
          <w:tcPr>
            <w:tcW w:w="1247" w:type="dxa"/>
            <w:vAlign w:val="center"/>
          </w:tcPr>
          <w:p w14:paraId="74E74617"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6778C402"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1F04710C"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0871978E"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8CFCCED"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6F54544"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2A6EF8C7"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E4AB12C"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127BDEBF"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亜硝酸性窒素、硝酸性窒素</w:t>
            </w:r>
          </w:p>
        </w:tc>
        <w:tc>
          <w:tcPr>
            <w:tcW w:w="567" w:type="dxa"/>
            <w:vAlign w:val="center"/>
          </w:tcPr>
          <w:p w14:paraId="351CFF4F"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347B3CD6"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76D9ADFD"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7F4B15B"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2835" w:type="dxa"/>
            <w:vAlign w:val="center"/>
          </w:tcPr>
          <w:p w14:paraId="2144C002"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F916AB" w:rsidRPr="00F916AB" w14:paraId="0A7B8F27" w14:textId="77777777" w:rsidTr="003261AD">
        <w:trPr>
          <w:trHeight w:val="283"/>
          <w:jc w:val="center"/>
        </w:trPr>
        <w:tc>
          <w:tcPr>
            <w:tcW w:w="1247" w:type="dxa"/>
            <w:vAlign w:val="center"/>
          </w:tcPr>
          <w:p w14:paraId="023146E5"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37798254"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4B89A0C4"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79E95E49"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8D3039E"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23E89DC"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543B7F02"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9845183"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3437C3A4"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陰イオン界面活性剤</w:t>
            </w:r>
          </w:p>
        </w:tc>
        <w:tc>
          <w:tcPr>
            <w:tcW w:w="567" w:type="dxa"/>
            <w:vAlign w:val="center"/>
          </w:tcPr>
          <w:p w14:paraId="5A593521"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B5828ED"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7026E230"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EC04054"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507097C7"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F916AB" w:rsidRPr="00F916AB" w14:paraId="0D5D913D" w14:textId="77777777" w:rsidTr="003261AD">
        <w:trPr>
          <w:trHeight w:val="283"/>
          <w:jc w:val="center"/>
        </w:trPr>
        <w:tc>
          <w:tcPr>
            <w:tcW w:w="1247" w:type="dxa"/>
            <w:vAlign w:val="center"/>
          </w:tcPr>
          <w:p w14:paraId="412F8730"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576202DE"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6614F4F5"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4D0653F0"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6CEFE79"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E052B18"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銀橋</w:t>
            </w:r>
          </w:p>
        </w:tc>
        <w:tc>
          <w:tcPr>
            <w:tcW w:w="567" w:type="dxa"/>
            <w:vAlign w:val="center"/>
          </w:tcPr>
          <w:p w14:paraId="375307F8"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7657D2E"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特定項目</w:t>
            </w:r>
          </w:p>
        </w:tc>
        <w:tc>
          <w:tcPr>
            <w:tcW w:w="2268" w:type="dxa"/>
            <w:vAlign w:val="center"/>
          </w:tcPr>
          <w:p w14:paraId="5B7FF725"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トリハロメタン生成能</w:t>
            </w:r>
          </w:p>
        </w:tc>
        <w:tc>
          <w:tcPr>
            <w:tcW w:w="567" w:type="dxa"/>
            <w:vAlign w:val="center"/>
          </w:tcPr>
          <w:p w14:paraId="57393170"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482A7E36"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2138C65F"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A1EDB71"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2835" w:type="dxa"/>
            <w:vAlign w:val="center"/>
          </w:tcPr>
          <w:p w14:paraId="2CD548FB"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F916AB" w:rsidRPr="00F916AB" w14:paraId="2CE2172C" w14:textId="77777777" w:rsidTr="003261AD">
        <w:trPr>
          <w:trHeight w:val="283"/>
          <w:jc w:val="center"/>
        </w:trPr>
        <w:tc>
          <w:tcPr>
            <w:tcW w:w="1247" w:type="dxa"/>
            <w:vAlign w:val="center"/>
          </w:tcPr>
          <w:p w14:paraId="599992A5"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739BBAB3"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38566169"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64E3C0B3"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10647EC7"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A605368"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5C6CC90C"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469AC65"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75079321"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3EA43D2B"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ノニルフェノール、LAS</w:t>
            </w:r>
          </w:p>
        </w:tc>
        <w:tc>
          <w:tcPr>
            <w:tcW w:w="567" w:type="dxa"/>
            <w:vAlign w:val="center"/>
          </w:tcPr>
          <w:p w14:paraId="3DCB6EEA"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406AEE1C"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613D7F9D"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F5582E7"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5E8B9BBA"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r w:rsidR="00F916AB" w:rsidRPr="00F916AB" w14:paraId="24A4E746" w14:textId="77777777" w:rsidTr="003261AD">
        <w:trPr>
          <w:trHeight w:val="283"/>
          <w:jc w:val="center"/>
        </w:trPr>
        <w:tc>
          <w:tcPr>
            <w:tcW w:w="1247" w:type="dxa"/>
            <w:vAlign w:val="center"/>
          </w:tcPr>
          <w:p w14:paraId="789FBC56"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230928C7"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316E25BF"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69AAE6DA"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5C672A8F"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CD8A954"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1EE5059C"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3150285"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680E81C7"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カドミウム、全シアン、六価クロム、総水銀、四塩化炭素、1,2-</w:t>
            </w:r>
            <w:r>
              <w:rPr>
                <w:rFonts w:ascii="BIZ UDゴシック" w:eastAsia="BIZ UDゴシック" w:hAnsi="BIZ UDゴシック" w:hint="eastAsia"/>
                <w:sz w:val="16"/>
                <w:szCs w:val="16"/>
              </w:rPr>
              <w:t>ジクロロエタン</w:t>
            </w:r>
            <w:r w:rsidRPr="00F916AB">
              <w:rPr>
                <w:rFonts w:ascii="BIZ UDゴシック" w:eastAsia="BIZ UDゴシック" w:hAnsi="BIZ UDゴシック" w:hint="eastAsia"/>
                <w:sz w:val="16"/>
                <w:szCs w:val="16"/>
              </w:rPr>
              <w:t>、1,1-ジクロロエチレン、シス-1,2-ジクロロエチレン、1,1,1-トリクロロエタン、1,1,2-トリクロロエタン、トリクロロエチレン、テトラクロロエチレン、ベンゼン、セレン</w:t>
            </w:r>
          </w:p>
        </w:tc>
        <w:tc>
          <w:tcPr>
            <w:tcW w:w="567" w:type="dxa"/>
            <w:vAlign w:val="center"/>
          </w:tcPr>
          <w:p w14:paraId="0F95AADA"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BC834D3"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4A9F755E"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2667495" w14:textId="77777777" w:rsidR="00F916AB" w:rsidRPr="00F916AB" w:rsidRDefault="00F916AB"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0F936561" w14:textId="77777777" w:rsidR="00F916AB" w:rsidRPr="00F916AB" w:rsidRDefault="00F916AB"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9F3CE3" w:rsidRPr="00F916AB" w14:paraId="5FBEB36B" w14:textId="77777777" w:rsidTr="003261AD">
        <w:trPr>
          <w:trHeight w:val="283"/>
          <w:jc w:val="center"/>
        </w:trPr>
        <w:tc>
          <w:tcPr>
            <w:tcW w:w="1247" w:type="dxa"/>
            <w:vAlign w:val="center"/>
          </w:tcPr>
          <w:p w14:paraId="243311C8"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563DF77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224BEAA6"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5575A849"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1DC5EB63"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CE3F9E6"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60F6CA97"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6C6DB1E"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45D10D0D"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鉛、ジクロロメタン</w:t>
            </w:r>
          </w:p>
        </w:tc>
        <w:tc>
          <w:tcPr>
            <w:tcW w:w="567" w:type="dxa"/>
            <w:vAlign w:val="center"/>
          </w:tcPr>
          <w:p w14:paraId="7FEE8F00"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DF0E6B0"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1DCED92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36DD10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46F929A0" w14:textId="31D8C79A"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9F3CE3" w:rsidRPr="00F916AB" w14:paraId="75F06130" w14:textId="77777777" w:rsidTr="003261AD">
        <w:trPr>
          <w:trHeight w:val="283"/>
          <w:jc w:val="center"/>
        </w:trPr>
        <w:tc>
          <w:tcPr>
            <w:tcW w:w="1247" w:type="dxa"/>
            <w:vAlign w:val="center"/>
          </w:tcPr>
          <w:p w14:paraId="31F5F6F9"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441085E6"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48EDA16B"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5F56700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12153E99"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40F3CF0"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67A1965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D1212B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79653219"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砒素</w:t>
            </w:r>
          </w:p>
        </w:tc>
        <w:tc>
          <w:tcPr>
            <w:tcW w:w="567" w:type="dxa"/>
            <w:vAlign w:val="center"/>
          </w:tcPr>
          <w:p w14:paraId="3A3FE2B1"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FE872A6"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454" w:type="dxa"/>
            <w:tcBorders>
              <w:left w:val="nil"/>
              <w:right w:val="nil"/>
            </w:tcBorders>
            <w:vAlign w:val="center"/>
          </w:tcPr>
          <w:p w14:paraId="538315AF"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6E3AA1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2835" w:type="dxa"/>
            <w:vAlign w:val="center"/>
          </w:tcPr>
          <w:p w14:paraId="47006A07" w14:textId="1D64AC16"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9F3CE3" w:rsidRPr="00F916AB" w14:paraId="6F19F852" w14:textId="77777777" w:rsidTr="003261AD">
        <w:trPr>
          <w:trHeight w:val="283"/>
          <w:jc w:val="center"/>
        </w:trPr>
        <w:tc>
          <w:tcPr>
            <w:tcW w:w="1247" w:type="dxa"/>
            <w:vAlign w:val="center"/>
          </w:tcPr>
          <w:p w14:paraId="21CD55B1"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5D5D2677"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599981C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71150510"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4E70191E"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D8079B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04CAA8A5"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DB46DC6"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3DE428BC"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PCB</w:t>
            </w:r>
          </w:p>
        </w:tc>
        <w:tc>
          <w:tcPr>
            <w:tcW w:w="567" w:type="dxa"/>
            <w:vAlign w:val="center"/>
          </w:tcPr>
          <w:p w14:paraId="5BE5A790" w14:textId="77777777" w:rsidR="00F916AB" w:rsidRDefault="008D3C2D"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74FB8C09" w14:textId="6FB3B2F7" w:rsidR="009F3CE3" w:rsidRPr="00F916AB" w:rsidRDefault="008D3C2D"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71382A01"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12B0689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4A8546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2835" w:type="dxa"/>
            <w:vAlign w:val="center"/>
          </w:tcPr>
          <w:p w14:paraId="18BB9398" w14:textId="199DC7DD"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過去の検出状況等に基づく効率化（過去5年間以上、未検出。）３地点のローリング調査とする。（R8：軍行橋→R9：利倉橋→R10：銀橋））</w:t>
            </w:r>
          </w:p>
        </w:tc>
      </w:tr>
      <w:tr w:rsidR="009F3CE3" w:rsidRPr="00F916AB" w14:paraId="72DB9525" w14:textId="77777777" w:rsidTr="003261AD">
        <w:trPr>
          <w:trHeight w:val="283"/>
          <w:jc w:val="center"/>
        </w:trPr>
        <w:tc>
          <w:tcPr>
            <w:tcW w:w="1247" w:type="dxa"/>
            <w:vAlign w:val="center"/>
          </w:tcPr>
          <w:p w14:paraId="52585447"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21A6169D"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7BBE514F"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4F424074"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3BAF8C9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8B24125"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497A07A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9854C84"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39D54789"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ふっ素、ほう素</w:t>
            </w:r>
          </w:p>
        </w:tc>
        <w:tc>
          <w:tcPr>
            <w:tcW w:w="567" w:type="dxa"/>
            <w:vAlign w:val="center"/>
          </w:tcPr>
          <w:p w14:paraId="4626159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E17B60C"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2EAFC2E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7D5CC66"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500F37C6" w14:textId="12B11E36"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9F3CE3" w:rsidRPr="00F916AB" w14:paraId="52E98DB3" w14:textId="77777777" w:rsidTr="003261AD">
        <w:trPr>
          <w:trHeight w:val="283"/>
          <w:jc w:val="center"/>
        </w:trPr>
        <w:tc>
          <w:tcPr>
            <w:tcW w:w="1247" w:type="dxa"/>
            <w:vAlign w:val="center"/>
          </w:tcPr>
          <w:p w14:paraId="6CF5B40F"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29099AF6"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708A9E6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10EC3A8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518EF861"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4DB942D"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26D0749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6168507"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48FA16C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1,4-ジオキサン</w:t>
            </w:r>
          </w:p>
        </w:tc>
        <w:tc>
          <w:tcPr>
            <w:tcW w:w="567" w:type="dxa"/>
            <w:vAlign w:val="center"/>
          </w:tcPr>
          <w:p w14:paraId="3D491488"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7A5746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616E984F"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AD5FE31"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2E85826E" w14:textId="7DDE4BFC"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9F3CE3" w:rsidRPr="00F916AB" w14:paraId="6CFFEC08" w14:textId="77777777" w:rsidTr="003261AD">
        <w:trPr>
          <w:trHeight w:val="283"/>
          <w:jc w:val="center"/>
        </w:trPr>
        <w:tc>
          <w:tcPr>
            <w:tcW w:w="1247" w:type="dxa"/>
            <w:vAlign w:val="center"/>
          </w:tcPr>
          <w:p w14:paraId="64EE00C4"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19A038E5"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32B36CED"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2866A1B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457506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4B49EF1"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40425260"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B5F0A03"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180FE677"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銅、溶解性鉄</w:t>
            </w:r>
          </w:p>
        </w:tc>
        <w:tc>
          <w:tcPr>
            <w:tcW w:w="567" w:type="dxa"/>
            <w:vAlign w:val="center"/>
          </w:tcPr>
          <w:p w14:paraId="350920BF"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3A3A1E19"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62A16F56"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639104E"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363366EA" w14:textId="13CE2E22"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9F3CE3" w:rsidRPr="00F916AB" w14:paraId="5D80DD91" w14:textId="77777777" w:rsidTr="003261AD">
        <w:trPr>
          <w:trHeight w:val="283"/>
          <w:jc w:val="center"/>
        </w:trPr>
        <w:tc>
          <w:tcPr>
            <w:tcW w:w="1247" w:type="dxa"/>
            <w:vAlign w:val="center"/>
          </w:tcPr>
          <w:p w14:paraId="310EE49F"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23656907"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047AED0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7AE454A6"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2490511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F842265"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1B284F44"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4759D9F"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5F2CC642"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亜硝酸性窒素、硝酸性窒素</w:t>
            </w:r>
          </w:p>
        </w:tc>
        <w:tc>
          <w:tcPr>
            <w:tcW w:w="567" w:type="dxa"/>
            <w:vAlign w:val="center"/>
          </w:tcPr>
          <w:p w14:paraId="53BEC896"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592210EF"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0AF096F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ADD2C8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2835" w:type="dxa"/>
            <w:vAlign w:val="center"/>
          </w:tcPr>
          <w:p w14:paraId="2202B906" w14:textId="5084B55A"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9F3CE3" w:rsidRPr="00F916AB" w14:paraId="317FF7CC" w14:textId="77777777" w:rsidTr="003261AD">
        <w:trPr>
          <w:trHeight w:val="283"/>
          <w:jc w:val="center"/>
        </w:trPr>
        <w:tc>
          <w:tcPr>
            <w:tcW w:w="1247" w:type="dxa"/>
            <w:vAlign w:val="center"/>
          </w:tcPr>
          <w:p w14:paraId="33C0DAF8"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089D2707"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0FEEDD3C"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59AA0848"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6B0CA8E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FB91563"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5A7664E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B091DDA"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77CAEF50"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陰イオン界面活性剤</w:t>
            </w:r>
          </w:p>
        </w:tc>
        <w:tc>
          <w:tcPr>
            <w:tcW w:w="567" w:type="dxa"/>
            <w:vAlign w:val="center"/>
          </w:tcPr>
          <w:p w14:paraId="3F4BB5F7"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6909FC4"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454" w:type="dxa"/>
            <w:tcBorders>
              <w:left w:val="nil"/>
              <w:right w:val="nil"/>
            </w:tcBorders>
            <w:vAlign w:val="center"/>
          </w:tcPr>
          <w:p w14:paraId="054E16A5"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FC775C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41FD67B2" w14:textId="0DCD73C3"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9F3CE3" w:rsidRPr="00F916AB" w14:paraId="05A183F6" w14:textId="77777777" w:rsidTr="003261AD">
        <w:trPr>
          <w:trHeight w:val="283"/>
          <w:jc w:val="center"/>
        </w:trPr>
        <w:tc>
          <w:tcPr>
            <w:tcW w:w="1247" w:type="dxa"/>
            <w:vAlign w:val="center"/>
          </w:tcPr>
          <w:p w14:paraId="155228AD"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0BEF26F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70B70C26"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395A0B03"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4E6539A5"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C615AB1"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5DE0F36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9E735C7"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特定項目</w:t>
            </w:r>
          </w:p>
        </w:tc>
        <w:tc>
          <w:tcPr>
            <w:tcW w:w="2268" w:type="dxa"/>
            <w:vAlign w:val="center"/>
          </w:tcPr>
          <w:p w14:paraId="5606C7F7"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トリハロメタン生成能</w:t>
            </w:r>
          </w:p>
        </w:tc>
        <w:tc>
          <w:tcPr>
            <w:tcW w:w="567" w:type="dxa"/>
            <w:vAlign w:val="center"/>
          </w:tcPr>
          <w:p w14:paraId="5D32432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6C47ACCC"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14BD08B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33034E6F"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2835" w:type="dxa"/>
            <w:vAlign w:val="center"/>
          </w:tcPr>
          <w:p w14:paraId="20E4D3E4" w14:textId="065A6217"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9F3CE3" w:rsidRPr="00F916AB" w14:paraId="1B5FA7C0" w14:textId="77777777" w:rsidTr="003261AD">
        <w:trPr>
          <w:trHeight w:val="283"/>
          <w:jc w:val="center"/>
        </w:trPr>
        <w:tc>
          <w:tcPr>
            <w:tcW w:w="1247" w:type="dxa"/>
            <w:vAlign w:val="center"/>
          </w:tcPr>
          <w:p w14:paraId="20501557"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3B4F5B16"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猪名川上流</w:t>
            </w:r>
          </w:p>
        </w:tc>
        <w:tc>
          <w:tcPr>
            <w:tcW w:w="1134" w:type="dxa"/>
            <w:vAlign w:val="center"/>
          </w:tcPr>
          <w:p w14:paraId="6E662279"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5F4560BC"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39CF1FB"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6FBC9F4"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軍行橋</w:t>
            </w:r>
          </w:p>
        </w:tc>
        <w:tc>
          <w:tcPr>
            <w:tcW w:w="567" w:type="dxa"/>
            <w:vAlign w:val="center"/>
          </w:tcPr>
          <w:p w14:paraId="747F7014"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7FB925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692932B9"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イソキサチオン</w:t>
            </w:r>
          </w:p>
        </w:tc>
        <w:tc>
          <w:tcPr>
            <w:tcW w:w="567" w:type="dxa"/>
            <w:vAlign w:val="center"/>
          </w:tcPr>
          <w:p w14:paraId="6C8BC25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48AC5DD9"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1799359C"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BAA6B19"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03DB9E97" w14:textId="5A600F51"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9F3CE3" w:rsidRPr="00F916AB" w14:paraId="71B0E7ED" w14:textId="77777777" w:rsidTr="003261AD">
        <w:trPr>
          <w:trHeight w:val="283"/>
          <w:jc w:val="center"/>
        </w:trPr>
        <w:tc>
          <w:tcPr>
            <w:tcW w:w="1247" w:type="dxa"/>
            <w:vAlign w:val="center"/>
          </w:tcPr>
          <w:p w14:paraId="3FB340A0"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5AC305B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06BF94FA"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7EC2FD94"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198710E7"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6DA02463"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33A0EC31"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3CA1F86" w14:textId="77777777" w:rsidR="00186D3C"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3F91E1F4" w14:textId="580D5D88"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5A96126C" w14:textId="77777777" w:rsidR="009F3CE3" w:rsidRPr="00F916AB" w:rsidRDefault="009F3CE3"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ノニルフェノール、LAS</w:t>
            </w:r>
          </w:p>
        </w:tc>
        <w:tc>
          <w:tcPr>
            <w:tcW w:w="567" w:type="dxa"/>
            <w:vAlign w:val="center"/>
          </w:tcPr>
          <w:p w14:paraId="4A4DAFB2"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15A202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19911007"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D20A06D" w14:textId="77777777" w:rsidR="009F3CE3" w:rsidRPr="00F916AB" w:rsidRDefault="009F3CE3"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17B7652B" w14:textId="72A6EB74" w:rsidR="009F3CE3" w:rsidRPr="00F916AB" w:rsidRDefault="005A5AEB" w:rsidP="00102EB3">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過去の検出状況等に基づく効率化（過去5年間以上、環境基準値以下）</w:t>
            </w:r>
          </w:p>
        </w:tc>
      </w:tr>
    </w:tbl>
    <w:p w14:paraId="127F5E92" w14:textId="6B550349" w:rsidR="00322031" w:rsidRDefault="00322031" w:rsidP="009F3CE3">
      <w:pPr>
        <w:tabs>
          <w:tab w:val="left" w:pos="1302"/>
        </w:tabs>
        <w:snapToGrid w:val="0"/>
        <w:rPr>
          <w:rFonts w:ascii="BIZ UDゴシック" w:eastAsia="BIZ UDゴシック" w:hAnsi="BIZ UDゴシック"/>
          <w:szCs w:val="21"/>
        </w:rPr>
      </w:pPr>
    </w:p>
    <w:p w14:paraId="376C05D9" w14:textId="77777777" w:rsidR="003261AD" w:rsidRDefault="003261AD" w:rsidP="009F3CE3">
      <w:pPr>
        <w:tabs>
          <w:tab w:val="left" w:pos="1302"/>
        </w:tabs>
        <w:snapToGrid w:val="0"/>
        <w:rPr>
          <w:rFonts w:ascii="BIZ UDゴシック" w:eastAsia="BIZ UDゴシック" w:hAnsi="BIZ UDゴシック"/>
          <w:szCs w:val="21"/>
        </w:rPr>
      </w:pPr>
    </w:p>
    <w:tbl>
      <w:tblPr>
        <w:tblStyle w:val="ac"/>
        <w:tblW w:w="14743" w:type="dxa"/>
        <w:jc w:val="center"/>
        <w:tblCellMar>
          <w:left w:w="28" w:type="dxa"/>
          <w:right w:w="28" w:type="dxa"/>
        </w:tblCellMar>
        <w:tblLook w:val="04A0" w:firstRow="1" w:lastRow="0" w:firstColumn="1" w:lastColumn="0" w:noHBand="0" w:noVBand="1"/>
      </w:tblPr>
      <w:tblGrid>
        <w:gridCol w:w="1247"/>
        <w:gridCol w:w="1134"/>
        <w:gridCol w:w="1134"/>
        <w:gridCol w:w="567"/>
        <w:gridCol w:w="794"/>
        <w:gridCol w:w="1134"/>
        <w:gridCol w:w="567"/>
        <w:gridCol w:w="1134"/>
        <w:gridCol w:w="2268"/>
        <w:gridCol w:w="567"/>
        <w:gridCol w:w="454"/>
        <w:gridCol w:w="454"/>
        <w:gridCol w:w="454"/>
        <w:gridCol w:w="2835"/>
      </w:tblGrid>
      <w:tr w:rsidR="00322031" w:rsidRPr="00F916AB" w14:paraId="3BE26B7C" w14:textId="77777777" w:rsidTr="003261AD">
        <w:trPr>
          <w:trHeight w:val="283"/>
          <w:jc w:val="center"/>
        </w:trPr>
        <w:tc>
          <w:tcPr>
            <w:tcW w:w="1247" w:type="dxa"/>
            <w:shd w:val="clear" w:color="auto" w:fill="F2F2F2"/>
            <w:vAlign w:val="center"/>
          </w:tcPr>
          <w:p w14:paraId="71993AA7"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測定機関</w:t>
            </w:r>
          </w:p>
        </w:tc>
        <w:tc>
          <w:tcPr>
            <w:tcW w:w="1134" w:type="dxa"/>
            <w:shd w:val="clear" w:color="auto" w:fill="F2F2F2"/>
            <w:vAlign w:val="center"/>
          </w:tcPr>
          <w:p w14:paraId="1E6C0684"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河川水域名</w:t>
            </w:r>
          </w:p>
        </w:tc>
        <w:tc>
          <w:tcPr>
            <w:tcW w:w="1134" w:type="dxa"/>
            <w:shd w:val="clear" w:color="auto" w:fill="F2F2F2"/>
            <w:vAlign w:val="center"/>
          </w:tcPr>
          <w:p w14:paraId="3142B485"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河川名</w:t>
            </w:r>
          </w:p>
        </w:tc>
        <w:tc>
          <w:tcPr>
            <w:tcW w:w="567" w:type="dxa"/>
            <w:shd w:val="clear" w:color="auto" w:fill="F2F2F2"/>
            <w:vAlign w:val="center"/>
          </w:tcPr>
          <w:p w14:paraId="67141F7E"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0A090210"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w:t>
            </w:r>
          </w:p>
        </w:tc>
        <w:tc>
          <w:tcPr>
            <w:tcW w:w="794" w:type="dxa"/>
            <w:shd w:val="clear" w:color="auto" w:fill="F2F2F2"/>
            <w:vAlign w:val="center"/>
          </w:tcPr>
          <w:p w14:paraId="16A0D8C3"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水生生物</w:t>
            </w:r>
          </w:p>
          <w:p w14:paraId="33A8661D"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の保全</w:t>
            </w:r>
          </w:p>
        </w:tc>
        <w:tc>
          <w:tcPr>
            <w:tcW w:w="1134" w:type="dxa"/>
            <w:shd w:val="clear" w:color="auto" w:fill="F2F2F2"/>
            <w:vAlign w:val="center"/>
          </w:tcPr>
          <w:p w14:paraId="5E6245FE"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測定地点</w:t>
            </w:r>
          </w:p>
        </w:tc>
        <w:tc>
          <w:tcPr>
            <w:tcW w:w="567" w:type="dxa"/>
            <w:shd w:val="clear" w:color="auto" w:fill="F2F2F2"/>
            <w:vAlign w:val="center"/>
          </w:tcPr>
          <w:p w14:paraId="7B240AD8"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30C0FE0D"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基準点</w:t>
            </w:r>
          </w:p>
        </w:tc>
        <w:tc>
          <w:tcPr>
            <w:tcW w:w="1134" w:type="dxa"/>
            <w:shd w:val="clear" w:color="auto" w:fill="F2F2F2"/>
            <w:vAlign w:val="center"/>
          </w:tcPr>
          <w:p w14:paraId="14C45851" w14:textId="77777777" w:rsid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p w14:paraId="76DEFCAE" w14:textId="01CF9CF0"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（分類）</w:t>
            </w:r>
          </w:p>
        </w:tc>
        <w:tc>
          <w:tcPr>
            <w:tcW w:w="2268" w:type="dxa"/>
            <w:shd w:val="clear" w:color="auto" w:fill="F2F2F2"/>
            <w:vAlign w:val="center"/>
          </w:tcPr>
          <w:p w14:paraId="639095BF"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tc>
        <w:tc>
          <w:tcPr>
            <w:tcW w:w="567" w:type="dxa"/>
            <w:shd w:val="clear" w:color="auto" w:fill="F2F2F2"/>
            <w:vAlign w:val="center"/>
          </w:tcPr>
          <w:p w14:paraId="3CCDA803"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tc>
        <w:tc>
          <w:tcPr>
            <w:tcW w:w="454" w:type="dxa"/>
            <w:tcBorders>
              <w:right w:val="nil"/>
            </w:tcBorders>
            <w:shd w:val="clear" w:color="auto" w:fill="F2F2F2"/>
            <w:vAlign w:val="center"/>
          </w:tcPr>
          <w:p w14:paraId="38B35CF2"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前</w:t>
            </w:r>
          </w:p>
        </w:tc>
        <w:tc>
          <w:tcPr>
            <w:tcW w:w="454" w:type="dxa"/>
            <w:tcBorders>
              <w:left w:val="nil"/>
              <w:right w:val="nil"/>
            </w:tcBorders>
            <w:shd w:val="clear" w:color="auto" w:fill="F2F2F2"/>
            <w:vAlign w:val="center"/>
          </w:tcPr>
          <w:p w14:paraId="5401924B"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shd w:val="clear" w:color="auto" w:fill="F2F2F2"/>
            <w:vAlign w:val="center"/>
          </w:tcPr>
          <w:p w14:paraId="5B56340A"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後</w:t>
            </w:r>
          </w:p>
        </w:tc>
        <w:tc>
          <w:tcPr>
            <w:tcW w:w="2835" w:type="dxa"/>
            <w:shd w:val="clear" w:color="auto" w:fill="F2F2F2"/>
            <w:vAlign w:val="center"/>
          </w:tcPr>
          <w:p w14:paraId="151759F3"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変更理由</w:t>
            </w:r>
          </w:p>
        </w:tc>
      </w:tr>
      <w:tr w:rsidR="005D6D0A" w:rsidRPr="00F916AB" w14:paraId="50C825FC" w14:textId="77777777" w:rsidTr="003261AD">
        <w:trPr>
          <w:trHeight w:val="283"/>
          <w:jc w:val="center"/>
        </w:trPr>
        <w:tc>
          <w:tcPr>
            <w:tcW w:w="1247" w:type="dxa"/>
            <w:vAlign w:val="center"/>
          </w:tcPr>
          <w:p w14:paraId="0628152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4ABFD5A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3C743DC3"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5272305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01B6476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8DE690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176F0763"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97B180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2255FE84"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カドミウム、全シアン、六価クロム、総水銀、四塩化炭素、1,2-</w:t>
            </w:r>
            <w:r>
              <w:rPr>
                <w:rFonts w:ascii="BIZ UDゴシック" w:eastAsia="BIZ UDゴシック" w:hAnsi="BIZ UDゴシック" w:hint="eastAsia"/>
                <w:sz w:val="16"/>
                <w:szCs w:val="16"/>
              </w:rPr>
              <w:t>ジクロロエタン</w:t>
            </w:r>
            <w:r w:rsidRPr="00F916AB">
              <w:rPr>
                <w:rFonts w:ascii="BIZ UDゴシック" w:eastAsia="BIZ UDゴシック" w:hAnsi="BIZ UDゴシック" w:hint="eastAsia"/>
                <w:sz w:val="16"/>
                <w:szCs w:val="16"/>
              </w:rPr>
              <w:t>、1,1-</w:t>
            </w:r>
            <w:r>
              <w:rPr>
                <w:rFonts w:ascii="BIZ UDゴシック" w:eastAsia="BIZ UDゴシック" w:hAnsi="BIZ UDゴシック" w:hint="eastAsia"/>
                <w:sz w:val="16"/>
                <w:szCs w:val="16"/>
              </w:rPr>
              <w:t>ジクロロエチレン</w:t>
            </w:r>
            <w:r w:rsidRPr="00F916AB">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シス</w:t>
            </w:r>
            <w:r w:rsidRPr="00F916AB">
              <w:rPr>
                <w:rFonts w:ascii="BIZ UDゴシック" w:eastAsia="BIZ UDゴシック" w:hAnsi="BIZ UDゴシック" w:hint="eastAsia"/>
                <w:sz w:val="16"/>
                <w:szCs w:val="16"/>
              </w:rPr>
              <w:t>-1,2-</w:t>
            </w:r>
            <w:r>
              <w:rPr>
                <w:rFonts w:ascii="BIZ UDゴシック" w:eastAsia="BIZ UDゴシック" w:hAnsi="BIZ UDゴシック" w:hint="eastAsia"/>
                <w:sz w:val="16"/>
                <w:szCs w:val="16"/>
              </w:rPr>
              <w:t>ジクロロエチレン</w:t>
            </w:r>
            <w:r w:rsidRPr="00F916AB">
              <w:rPr>
                <w:rFonts w:ascii="BIZ UDゴシック" w:eastAsia="BIZ UDゴシック" w:hAnsi="BIZ UDゴシック" w:hint="eastAsia"/>
                <w:sz w:val="16"/>
                <w:szCs w:val="16"/>
              </w:rPr>
              <w:t>、1,1,1-</w:t>
            </w:r>
            <w:r>
              <w:rPr>
                <w:rFonts w:ascii="BIZ UDゴシック" w:eastAsia="BIZ UDゴシック" w:hAnsi="BIZ UDゴシック" w:hint="eastAsia"/>
                <w:sz w:val="16"/>
                <w:szCs w:val="16"/>
              </w:rPr>
              <w:t>トリクロロエタン</w:t>
            </w:r>
            <w:r w:rsidRPr="00F916AB">
              <w:rPr>
                <w:rFonts w:ascii="BIZ UDゴシック" w:eastAsia="BIZ UDゴシック" w:hAnsi="BIZ UDゴシック" w:hint="eastAsia"/>
                <w:sz w:val="16"/>
                <w:szCs w:val="16"/>
              </w:rPr>
              <w:t>、1,1,2-</w:t>
            </w:r>
            <w:r>
              <w:rPr>
                <w:rFonts w:ascii="BIZ UDゴシック" w:eastAsia="BIZ UDゴシック" w:hAnsi="BIZ UDゴシック" w:hint="eastAsia"/>
                <w:sz w:val="16"/>
                <w:szCs w:val="16"/>
              </w:rPr>
              <w:t>トリクロロエタン</w:t>
            </w:r>
            <w:r w:rsidRPr="00F916AB">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テトラクロロエチレン</w:t>
            </w:r>
            <w:r w:rsidRPr="00F916AB">
              <w:rPr>
                <w:rFonts w:ascii="BIZ UDゴシック" w:eastAsia="BIZ UDゴシック" w:hAnsi="BIZ UDゴシック" w:hint="eastAsia"/>
                <w:sz w:val="16"/>
                <w:szCs w:val="16"/>
              </w:rPr>
              <w:t>、ベンゼン、セレン</w:t>
            </w:r>
          </w:p>
        </w:tc>
        <w:tc>
          <w:tcPr>
            <w:tcW w:w="567" w:type="dxa"/>
            <w:vAlign w:val="center"/>
          </w:tcPr>
          <w:p w14:paraId="5811E15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40FEF38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0FD1D7A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04B692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680CDEB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5D6D0A" w:rsidRPr="00F916AB" w14:paraId="4849FB6E" w14:textId="77777777" w:rsidTr="003261AD">
        <w:trPr>
          <w:trHeight w:val="283"/>
          <w:jc w:val="center"/>
        </w:trPr>
        <w:tc>
          <w:tcPr>
            <w:tcW w:w="1247" w:type="dxa"/>
            <w:vAlign w:val="center"/>
          </w:tcPr>
          <w:p w14:paraId="29661C2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4D53A5D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1D0E0B7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3EDB80D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05EAAE6C"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732117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76D3FC55"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D84326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138D837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鉛、砒素、ジクロロメタン、トリクロロエチレン</w:t>
            </w:r>
          </w:p>
        </w:tc>
        <w:tc>
          <w:tcPr>
            <w:tcW w:w="567" w:type="dxa"/>
            <w:vAlign w:val="center"/>
          </w:tcPr>
          <w:p w14:paraId="36FA1A7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3D72393"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5F7C830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6BBD8C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2F78CC7F"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5D6D0A" w:rsidRPr="00F916AB" w14:paraId="5367782B" w14:textId="77777777" w:rsidTr="003261AD">
        <w:trPr>
          <w:trHeight w:val="283"/>
          <w:jc w:val="center"/>
        </w:trPr>
        <w:tc>
          <w:tcPr>
            <w:tcW w:w="1247" w:type="dxa"/>
            <w:vAlign w:val="center"/>
          </w:tcPr>
          <w:p w14:paraId="593F75E3"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729A77E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2AF5DA9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34CFA36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1CBC8A60"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815443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32E5D1EF"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5B39843"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45E5256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PCB</w:t>
            </w:r>
          </w:p>
        </w:tc>
        <w:tc>
          <w:tcPr>
            <w:tcW w:w="567" w:type="dxa"/>
            <w:vAlign w:val="center"/>
          </w:tcPr>
          <w:p w14:paraId="02D8727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44AC838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293F417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ABE63A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7501716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過去の検出状況等に基づく効率化（過去5年間以上、未検出。）３地点のローリング調査とする。（R8：軍行橋→R9：利倉橋→R10：銀橋））</w:t>
            </w:r>
          </w:p>
        </w:tc>
      </w:tr>
      <w:tr w:rsidR="005D6D0A" w:rsidRPr="00F916AB" w14:paraId="5A218B43" w14:textId="77777777" w:rsidTr="003261AD">
        <w:trPr>
          <w:trHeight w:val="283"/>
          <w:jc w:val="center"/>
        </w:trPr>
        <w:tc>
          <w:tcPr>
            <w:tcW w:w="1247" w:type="dxa"/>
            <w:vAlign w:val="center"/>
          </w:tcPr>
          <w:p w14:paraId="4379F30C"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386DDCA4"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69B64BC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11860715"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5DCA78C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B888DC9"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00B43EE6"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DDDC01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5F1F179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硝酸性窒素及び亜硝酸姓窒素</w:t>
            </w:r>
          </w:p>
        </w:tc>
        <w:tc>
          <w:tcPr>
            <w:tcW w:w="567" w:type="dxa"/>
            <w:vAlign w:val="center"/>
          </w:tcPr>
          <w:p w14:paraId="46D8A3A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000C25A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454" w:type="dxa"/>
            <w:tcBorders>
              <w:left w:val="nil"/>
              <w:right w:val="nil"/>
            </w:tcBorders>
            <w:vAlign w:val="center"/>
          </w:tcPr>
          <w:p w14:paraId="6D0C35A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87423C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2835" w:type="dxa"/>
            <w:vAlign w:val="center"/>
          </w:tcPr>
          <w:p w14:paraId="6A8DB9E6"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5D6D0A" w:rsidRPr="00F916AB" w14:paraId="1B8F5A5E" w14:textId="77777777" w:rsidTr="003261AD">
        <w:trPr>
          <w:trHeight w:val="283"/>
          <w:jc w:val="center"/>
        </w:trPr>
        <w:tc>
          <w:tcPr>
            <w:tcW w:w="1247" w:type="dxa"/>
            <w:vAlign w:val="center"/>
          </w:tcPr>
          <w:p w14:paraId="53E879F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189B861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217320C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58BC5923"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4CB4896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5090226"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05A446B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A38DAC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422ED6E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ふっ素、ほう素</w:t>
            </w:r>
          </w:p>
        </w:tc>
        <w:tc>
          <w:tcPr>
            <w:tcW w:w="567" w:type="dxa"/>
            <w:vAlign w:val="center"/>
          </w:tcPr>
          <w:p w14:paraId="19F6E2A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F62549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6A53437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74F6786"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5C4343D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5D6D0A" w:rsidRPr="00F916AB" w14:paraId="02ADD6CC" w14:textId="77777777" w:rsidTr="003261AD">
        <w:trPr>
          <w:trHeight w:val="283"/>
          <w:jc w:val="center"/>
        </w:trPr>
        <w:tc>
          <w:tcPr>
            <w:tcW w:w="1247" w:type="dxa"/>
            <w:vAlign w:val="center"/>
          </w:tcPr>
          <w:p w14:paraId="658A7CE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0CE6589A"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7BE1C5A3"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1F67F92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72CEE9A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6E7396A"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6F92476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9C97D6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21DD9E2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1,4-ジオキサン</w:t>
            </w:r>
          </w:p>
        </w:tc>
        <w:tc>
          <w:tcPr>
            <w:tcW w:w="567" w:type="dxa"/>
            <w:vAlign w:val="center"/>
          </w:tcPr>
          <w:p w14:paraId="4E08488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ED35C8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7D90853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C52C22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7DF031A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5D6D0A" w:rsidRPr="00F916AB" w14:paraId="1C4E5B31" w14:textId="77777777" w:rsidTr="003261AD">
        <w:trPr>
          <w:trHeight w:val="283"/>
          <w:jc w:val="center"/>
        </w:trPr>
        <w:tc>
          <w:tcPr>
            <w:tcW w:w="1247" w:type="dxa"/>
            <w:vAlign w:val="center"/>
          </w:tcPr>
          <w:p w14:paraId="6215FECA"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00DC6B73"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2312B9A6"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2068E8D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73B9C67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9001F4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54BBFC9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AD72AD7"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3B935418"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銅、溶解性鉄、溶解性マンガン</w:t>
            </w:r>
          </w:p>
        </w:tc>
        <w:tc>
          <w:tcPr>
            <w:tcW w:w="567" w:type="dxa"/>
            <w:vAlign w:val="center"/>
          </w:tcPr>
          <w:p w14:paraId="1E0DFC5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1995F3A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28B18FBC"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3EE3E40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47AEE9DB"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5D6D0A" w:rsidRPr="00F916AB" w14:paraId="46F0AC01" w14:textId="77777777" w:rsidTr="003261AD">
        <w:trPr>
          <w:trHeight w:val="283"/>
          <w:jc w:val="center"/>
        </w:trPr>
        <w:tc>
          <w:tcPr>
            <w:tcW w:w="1247" w:type="dxa"/>
            <w:vAlign w:val="center"/>
          </w:tcPr>
          <w:p w14:paraId="050D181C"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62628B3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79839ACA"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48D6211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59C0EE0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978B85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0743EE9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424F7A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特殊項目</w:t>
            </w:r>
          </w:p>
        </w:tc>
        <w:tc>
          <w:tcPr>
            <w:tcW w:w="2268" w:type="dxa"/>
            <w:vAlign w:val="center"/>
          </w:tcPr>
          <w:p w14:paraId="293E024F"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陰イオン界面活性剤</w:t>
            </w:r>
          </w:p>
        </w:tc>
        <w:tc>
          <w:tcPr>
            <w:tcW w:w="567" w:type="dxa"/>
            <w:vAlign w:val="center"/>
          </w:tcPr>
          <w:p w14:paraId="4AEB6A77"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446021EF"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454" w:type="dxa"/>
            <w:tcBorders>
              <w:left w:val="nil"/>
              <w:right w:val="nil"/>
            </w:tcBorders>
            <w:vAlign w:val="center"/>
          </w:tcPr>
          <w:p w14:paraId="3702AB56"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C73D017"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0202F7FF"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計画規定回数に効率化</w:t>
            </w:r>
          </w:p>
        </w:tc>
      </w:tr>
      <w:tr w:rsidR="005D6D0A" w:rsidRPr="00F916AB" w14:paraId="299701DE" w14:textId="77777777" w:rsidTr="003261AD">
        <w:trPr>
          <w:trHeight w:val="283"/>
          <w:jc w:val="center"/>
        </w:trPr>
        <w:tc>
          <w:tcPr>
            <w:tcW w:w="1247" w:type="dxa"/>
            <w:vAlign w:val="center"/>
          </w:tcPr>
          <w:p w14:paraId="1A038F5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159DBE9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猪名川下流(2)</w:t>
            </w:r>
          </w:p>
        </w:tc>
        <w:tc>
          <w:tcPr>
            <w:tcW w:w="1134" w:type="dxa"/>
            <w:vAlign w:val="center"/>
          </w:tcPr>
          <w:p w14:paraId="5FA5681E"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猪名川</w:t>
            </w:r>
          </w:p>
        </w:tc>
        <w:tc>
          <w:tcPr>
            <w:tcW w:w="567" w:type="dxa"/>
            <w:vAlign w:val="center"/>
          </w:tcPr>
          <w:p w14:paraId="679828C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5360567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1E30C9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利倉橋</w:t>
            </w:r>
          </w:p>
        </w:tc>
        <w:tc>
          <w:tcPr>
            <w:tcW w:w="567" w:type="dxa"/>
            <w:vAlign w:val="center"/>
          </w:tcPr>
          <w:p w14:paraId="6E660CFC"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C0D187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7D71071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ホルムアルデヒド</w:t>
            </w:r>
          </w:p>
        </w:tc>
        <w:tc>
          <w:tcPr>
            <w:tcW w:w="567" w:type="dxa"/>
            <w:vAlign w:val="center"/>
          </w:tcPr>
          <w:p w14:paraId="742ADAF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2B1F4A9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454" w:type="dxa"/>
            <w:tcBorders>
              <w:left w:val="nil"/>
              <w:right w:val="nil"/>
            </w:tcBorders>
            <w:vAlign w:val="center"/>
          </w:tcPr>
          <w:p w14:paraId="6A7E3FE0"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865623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2835" w:type="dxa"/>
            <w:vAlign w:val="center"/>
          </w:tcPr>
          <w:p w14:paraId="3475E32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計画規定回数以上の範囲で測定回数を変更</w:t>
            </w:r>
          </w:p>
        </w:tc>
      </w:tr>
      <w:tr w:rsidR="005D6D0A" w:rsidRPr="00F916AB" w14:paraId="346511BD" w14:textId="77777777" w:rsidTr="003261AD">
        <w:trPr>
          <w:trHeight w:val="283"/>
          <w:jc w:val="center"/>
        </w:trPr>
        <w:tc>
          <w:tcPr>
            <w:tcW w:w="1247" w:type="dxa"/>
            <w:vAlign w:val="center"/>
          </w:tcPr>
          <w:p w14:paraId="212F60D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31A1EA2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大和川中流</w:t>
            </w:r>
          </w:p>
        </w:tc>
        <w:tc>
          <w:tcPr>
            <w:tcW w:w="1134" w:type="dxa"/>
            <w:vAlign w:val="center"/>
          </w:tcPr>
          <w:p w14:paraId="2B9F89F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大和川</w:t>
            </w:r>
          </w:p>
        </w:tc>
        <w:tc>
          <w:tcPr>
            <w:tcW w:w="567" w:type="dxa"/>
            <w:vAlign w:val="center"/>
          </w:tcPr>
          <w:p w14:paraId="227BC4DC"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Cハ</w:t>
            </w:r>
          </w:p>
        </w:tc>
        <w:tc>
          <w:tcPr>
            <w:tcW w:w="794" w:type="dxa"/>
            <w:vAlign w:val="center"/>
          </w:tcPr>
          <w:p w14:paraId="013BEB6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2C20908"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国豊橋</w:t>
            </w:r>
          </w:p>
        </w:tc>
        <w:tc>
          <w:tcPr>
            <w:tcW w:w="567" w:type="dxa"/>
            <w:vAlign w:val="center"/>
          </w:tcPr>
          <w:p w14:paraId="18E1707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BA474A7"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0F1BE1F8"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鉛</w:t>
            </w:r>
          </w:p>
        </w:tc>
        <w:tc>
          <w:tcPr>
            <w:tcW w:w="567" w:type="dxa"/>
            <w:vAlign w:val="center"/>
          </w:tcPr>
          <w:p w14:paraId="3BB89C85"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459615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63F874A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DA075B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FD11D7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過去の検出状況に基づき、ローリング調査に移行（過去5年間以上、環境基準値の1/2以下）</w:t>
            </w:r>
          </w:p>
        </w:tc>
      </w:tr>
      <w:tr w:rsidR="005D6D0A" w:rsidRPr="00F916AB" w14:paraId="217A38B2" w14:textId="77777777" w:rsidTr="003261AD">
        <w:trPr>
          <w:trHeight w:val="283"/>
          <w:jc w:val="center"/>
        </w:trPr>
        <w:tc>
          <w:tcPr>
            <w:tcW w:w="1247" w:type="dxa"/>
            <w:vAlign w:val="center"/>
          </w:tcPr>
          <w:p w14:paraId="2466448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025F7963"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w:t>
            </w:r>
          </w:p>
        </w:tc>
        <w:tc>
          <w:tcPr>
            <w:tcW w:w="1134" w:type="dxa"/>
            <w:vAlign w:val="center"/>
          </w:tcPr>
          <w:p w14:paraId="23C080F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w:t>
            </w:r>
          </w:p>
        </w:tc>
        <w:tc>
          <w:tcPr>
            <w:tcW w:w="567" w:type="dxa"/>
            <w:vAlign w:val="center"/>
          </w:tcPr>
          <w:p w14:paraId="2B21425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35FA67E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62701AFF"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石川橋</w:t>
            </w:r>
          </w:p>
        </w:tc>
        <w:tc>
          <w:tcPr>
            <w:tcW w:w="567" w:type="dxa"/>
            <w:vAlign w:val="center"/>
          </w:tcPr>
          <w:p w14:paraId="01C896EF"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75310B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18B3FCD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鉛</w:t>
            </w:r>
          </w:p>
        </w:tc>
        <w:tc>
          <w:tcPr>
            <w:tcW w:w="567" w:type="dxa"/>
            <w:vAlign w:val="center"/>
          </w:tcPr>
          <w:p w14:paraId="4BF6B655"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2BDB25B"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52703C8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36CFD1D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5DB26FDC"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過去の検出状況に基づき、ローリング調査に移行（過去5年間以上、環境基準値の1/2以下）</w:t>
            </w:r>
          </w:p>
        </w:tc>
      </w:tr>
      <w:tr w:rsidR="005D6D0A" w:rsidRPr="00F916AB" w14:paraId="3BCBCD93" w14:textId="77777777" w:rsidTr="003261AD">
        <w:trPr>
          <w:trHeight w:val="283"/>
          <w:jc w:val="center"/>
        </w:trPr>
        <w:tc>
          <w:tcPr>
            <w:tcW w:w="1247" w:type="dxa"/>
            <w:vAlign w:val="center"/>
          </w:tcPr>
          <w:p w14:paraId="68DDBC1C"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1D8667E6"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w:t>
            </w:r>
          </w:p>
        </w:tc>
        <w:tc>
          <w:tcPr>
            <w:tcW w:w="1134" w:type="dxa"/>
            <w:vAlign w:val="center"/>
          </w:tcPr>
          <w:p w14:paraId="484CA158"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w:t>
            </w:r>
          </w:p>
        </w:tc>
        <w:tc>
          <w:tcPr>
            <w:tcW w:w="567" w:type="dxa"/>
            <w:vAlign w:val="center"/>
          </w:tcPr>
          <w:p w14:paraId="3ED68F0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483AB6A5"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F7DB86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石川橋</w:t>
            </w:r>
          </w:p>
        </w:tc>
        <w:tc>
          <w:tcPr>
            <w:tcW w:w="567" w:type="dxa"/>
            <w:vAlign w:val="center"/>
          </w:tcPr>
          <w:p w14:paraId="65170BF2"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032314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60998659"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ジクロロメタン</w:t>
            </w:r>
          </w:p>
        </w:tc>
        <w:tc>
          <w:tcPr>
            <w:tcW w:w="567" w:type="dxa"/>
            <w:vAlign w:val="center"/>
          </w:tcPr>
          <w:p w14:paraId="7CC3F373"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045F6AEF"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5B95F28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285ABC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7D1C2531"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過去の検出状況に基づき、ローリング調査に移行（過去5年間以上、環境基準値の1/2以下）</w:t>
            </w:r>
          </w:p>
        </w:tc>
      </w:tr>
      <w:tr w:rsidR="005D6D0A" w:rsidRPr="00F916AB" w14:paraId="0A06D001" w14:textId="77777777" w:rsidTr="003261AD">
        <w:trPr>
          <w:trHeight w:val="283"/>
          <w:jc w:val="center"/>
        </w:trPr>
        <w:tc>
          <w:tcPr>
            <w:tcW w:w="1247" w:type="dxa"/>
            <w:vAlign w:val="center"/>
          </w:tcPr>
          <w:p w14:paraId="149A5526"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近畿地方整備局</w:t>
            </w:r>
          </w:p>
        </w:tc>
        <w:tc>
          <w:tcPr>
            <w:tcW w:w="1134" w:type="dxa"/>
            <w:vAlign w:val="center"/>
          </w:tcPr>
          <w:p w14:paraId="7FC156FC"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大和川中流</w:t>
            </w:r>
          </w:p>
        </w:tc>
        <w:tc>
          <w:tcPr>
            <w:tcW w:w="1134" w:type="dxa"/>
            <w:vAlign w:val="center"/>
          </w:tcPr>
          <w:p w14:paraId="37330CF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大和川</w:t>
            </w:r>
          </w:p>
        </w:tc>
        <w:tc>
          <w:tcPr>
            <w:tcW w:w="567" w:type="dxa"/>
            <w:vAlign w:val="center"/>
          </w:tcPr>
          <w:p w14:paraId="3C86211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Cハ</w:t>
            </w:r>
          </w:p>
        </w:tc>
        <w:tc>
          <w:tcPr>
            <w:tcW w:w="794" w:type="dxa"/>
            <w:vAlign w:val="center"/>
          </w:tcPr>
          <w:p w14:paraId="00B0981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1C7ACA9"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河内橋</w:t>
            </w:r>
          </w:p>
        </w:tc>
        <w:tc>
          <w:tcPr>
            <w:tcW w:w="567" w:type="dxa"/>
            <w:vAlign w:val="center"/>
          </w:tcPr>
          <w:p w14:paraId="34377E0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FE9AA97"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52424A38"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PCB</w:t>
            </w:r>
          </w:p>
        </w:tc>
        <w:tc>
          <w:tcPr>
            <w:tcW w:w="567" w:type="dxa"/>
            <w:vAlign w:val="center"/>
          </w:tcPr>
          <w:p w14:paraId="542622F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5617D7F6"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6BC4D2B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8D52C0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25069ECC"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水系で1地点をローリングではなく毎年度調査としたため</w:t>
            </w:r>
          </w:p>
        </w:tc>
      </w:tr>
      <w:tr w:rsidR="005D6D0A" w:rsidRPr="00F916AB" w14:paraId="71CC8003" w14:textId="77777777" w:rsidTr="003261AD">
        <w:trPr>
          <w:trHeight w:val="283"/>
          <w:jc w:val="center"/>
        </w:trPr>
        <w:tc>
          <w:tcPr>
            <w:tcW w:w="1247" w:type="dxa"/>
            <w:vAlign w:val="center"/>
          </w:tcPr>
          <w:p w14:paraId="42666C5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6E560A8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1134" w:type="dxa"/>
            <w:vAlign w:val="center"/>
          </w:tcPr>
          <w:p w14:paraId="75DE081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567" w:type="dxa"/>
            <w:vAlign w:val="center"/>
          </w:tcPr>
          <w:p w14:paraId="61E89BA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33A7BB3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4C6289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小松橋</w:t>
            </w:r>
          </w:p>
        </w:tc>
        <w:tc>
          <w:tcPr>
            <w:tcW w:w="567" w:type="dxa"/>
            <w:vAlign w:val="center"/>
          </w:tcPr>
          <w:p w14:paraId="0110DDA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F137E7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29E6B927"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1359D52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853E82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45FEF577"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11BBE74"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00665B62" w14:textId="61BF6931" w:rsidR="005D6D0A"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5D6D0A" w:rsidRPr="00F916AB">
              <w:rPr>
                <w:rFonts w:ascii="BIZ UDゴシック" w:eastAsia="BIZ UDゴシック" w:hAnsi="BIZ UDゴシック" w:hint="eastAsia"/>
                <w:sz w:val="16"/>
                <w:szCs w:val="16"/>
              </w:rPr>
              <w:t>3年ローリングに移行</w:t>
            </w:r>
          </w:p>
        </w:tc>
      </w:tr>
      <w:tr w:rsidR="005D6D0A" w:rsidRPr="00F916AB" w14:paraId="7014265B" w14:textId="77777777" w:rsidTr="003261AD">
        <w:trPr>
          <w:trHeight w:val="283"/>
          <w:jc w:val="center"/>
        </w:trPr>
        <w:tc>
          <w:tcPr>
            <w:tcW w:w="1247" w:type="dxa"/>
            <w:vAlign w:val="center"/>
          </w:tcPr>
          <w:p w14:paraId="4D57E2E2"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FA7E0A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1134" w:type="dxa"/>
            <w:vAlign w:val="center"/>
          </w:tcPr>
          <w:p w14:paraId="266142E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567" w:type="dxa"/>
            <w:vAlign w:val="center"/>
          </w:tcPr>
          <w:p w14:paraId="7C4F62AA"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0C89050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F938FC5"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小松橋</w:t>
            </w:r>
          </w:p>
        </w:tc>
        <w:tc>
          <w:tcPr>
            <w:tcW w:w="567" w:type="dxa"/>
            <w:vAlign w:val="center"/>
          </w:tcPr>
          <w:p w14:paraId="5AFF86C7"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7E27735"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6603E9D8"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w:t>
            </w:r>
            <w:r>
              <w:rPr>
                <w:rFonts w:ascii="BIZ UDゴシック" w:eastAsia="BIZ UDゴシック" w:hAnsi="BIZ UDゴシック" w:hint="eastAsia"/>
                <w:sz w:val="16"/>
                <w:szCs w:val="16"/>
              </w:rPr>
              <w:t>ホルムアルデヒド</w:t>
            </w:r>
            <w:r w:rsidRPr="00F916AB">
              <w:rPr>
                <w:rFonts w:ascii="BIZ UDゴシック" w:eastAsia="BIZ UDゴシック" w:hAnsi="BIZ UDゴシック" w:hint="eastAsia"/>
                <w:sz w:val="16"/>
                <w:szCs w:val="16"/>
              </w:rPr>
              <w:t>ﾞ</w:t>
            </w:r>
          </w:p>
        </w:tc>
        <w:tc>
          <w:tcPr>
            <w:tcW w:w="567" w:type="dxa"/>
            <w:vAlign w:val="center"/>
          </w:tcPr>
          <w:p w14:paraId="3F2EE926"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05B31CF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4369FDA0"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433C62E"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6146B17E" w14:textId="067FA124" w:rsidR="005D6D0A"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5D6D0A" w:rsidRPr="00F916AB">
              <w:rPr>
                <w:rFonts w:ascii="BIZ UDゴシック" w:eastAsia="BIZ UDゴシック" w:hAnsi="BIZ UDゴシック" w:hint="eastAsia"/>
                <w:sz w:val="16"/>
                <w:szCs w:val="16"/>
              </w:rPr>
              <w:t>3年ローリングに移行</w:t>
            </w:r>
          </w:p>
        </w:tc>
      </w:tr>
      <w:tr w:rsidR="005D6D0A" w:rsidRPr="00F916AB" w14:paraId="59E5F7F6" w14:textId="77777777" w:rsidTr="003261AD">
        <w:trPr>
          <w:trHeight w:val="283"/>
          <w:jc w:val="center"/>
        </w:trPr>
        <w:tc>
          <w:tcPr>
            <w:tcW w:w="1247" w:type="dxa"/>
            <w:vAlign w:val="center"/>
          </w:tcPr>
          <w:p w14:paraId="50106D5D"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21406FD0"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1134" w:type="dxa"/>
            <w:vAlign w:val="center"/>
          </w:tcPr>
          <w:p w14:paraId="400E4F09"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567" w:type="dxa"/>
            <w:vAlign w:val="center"/>
          </w:tcPr>
          <w:p w14:paraId="7FFAE941"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57D34C6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60274444"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千船橋</w:t>
            </w:r>
          </w:p>
        </w:tc>
        <w:tc>
          <w:tcPr>
            <w:tcW w:w="567" w:type="dxa"/>
            <w:vAlign w:val="center"/>
          </w:tcPr>
          <w:p w14:paraId="5D72C2A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6A2C50F"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7D6E86FE" w14:textId="77777777" w:rsidR="005D6D0A" w:rsidRPr="00F916AB" w:rsidRDefault="005D6D0A"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143DC778"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11A108D"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7FF9AF69"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8CB4635" w14:textId="77777777" w:rsidR="005D6D0A" w:rsidRPr="00F916AB" w:rsidRDefault="005D6D0A"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9512ADC" w14:textId="695589F0" w:rsidR="005D6D0A"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5D6D0A" w:rsidRPr="00F916AB">
              <w:rPr>
                <w:rFonts w:ascii="BIZ UDゴシック" w:eastAsia="BIZ UDゴシック" w:hAnsi="BIZ UDゴシック" w:hint="eastAsia"/>
                <w:sz w:val="16"/>
                <w:szCs w:val="16"/>
              </w:rPr>
              <w:t>3年ローリングに移行</w:t>
            </w:r>
          </w:p>
        </w:tc>
      </w:tr>
    </w:tbl>
    <w:p w14:paraId="0BC368A2" w14:textId="396FCE72" w:rsidR="009F3CE3" w:rsidRDefault="009F3CE3" w:rsidP="009F3CE3">
      <w:pPr>
        <w:tabs>
          <w:tab w:val="left" w:pos="1302"/>
        </w:tabs>
        <w:snapToGrid w:val="0"/>
        <w:rPr>
          <w:rFonts w:ascii="BIZ UDゴシック" w:eastAsia="BIZ UDゴシック" w:hAnsi="BIZ UDゴシック"/>
          <w:szCs w:val="21"/>
        </w:rPr>
      </w:pPr>
    </w:p>
    <w:tbl>
      <w:tblPr>
        <w:tblStyle w:val="ac"/>
        <w:tblW w:w="14743" w:type="dxa"/>
        <w:jc w:val="center"/>
        <w:tblCellMar>
          <w:left w:w="28" w:type="dxa"/>
          <w:right w:w="28" w:type="dxa"/>
        </w:tblCellMar>
        <w:tblLook w:val="04A0" w:firstRow="1" w:lastRow="0" w:firstColumn="1" w:lastColumn="0" w:noHBand="0" w:noVBand="1"/>
      </w:tblPr>
      <w:tblGrid>
        <w:gridCol w:w="1247"/>
        <w:gridCol w:w="1134"/>
        <w:gridCol w:w="1134"/>
        <w:gridCol w:w="567"/>
        <w:gridCol w:w="794"/>
        <w:gridCol w:w="1134"/>
        <w:gridCol w:w="567"/>
        <w:gridCol w:w="1134"/>
        <w:gridCol w:w="2268"/>
        <w:gridCol w:w="567"/>
        <w:gridCol w:w="454"/>
        <w:gridCol w:w="454"/>
        <w:gridCol w:w="454"/>
        <w:gridCol w:w="2835"/>
      </w:tblGrid>
      <w:tr w:rsidR="00322031" w:rsidRPr="00F916AB" w14:paraId="230AE8C2" w14:textId="77777777" w:rsidTr="003261AD">
        <w:trPr>
          <w:trHeight w:val="283"/>
          <w:jc w:val="center"/>
        </w:trPr>
        <w:tc>
          <w:tcPr>
            <w:tcW w:w="1247" w:type="dxa"/>
            <w:shd w:val="clear" w:color="auto" w:fill="F2F2F2"/>
            <w:vAlign w:val="center"/>
          </w:tcPr>
          <w:p w14:paraId="2168C8B4"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lastRenderedPageBreak/>
              <w:t>測定機関</w:t>
            </w:r>
          </w:p>
        </w:tc>
        <w:tc>
          <w:tcPr>
            <w:tcW w:w="1134" w:type="dxa"/>
            <w:shd w:val="clear" w:color="auto" w:fill="F2F2F2"/>
            <w:vAlign w:val="center"/>
          </w:tcPr>
          <w:p w14:paraId="4BE86AE5"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河川水域名</w:t>
            </w:r>
          </w:p>
        </w:tc>
        <w:tc>
          <w:tcPr>
            <w:tcW w:w="1134" w:type="dxa"/>
            <w:shd w:val="clear" w:color="auto" w:fill="F2F2F2"/>
            <w:vAlign w:val="center"/>
          </w:tcPr>
          <w:p w14:paraId="2E59B44D"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河川名</w:t>
            </w:r>
          </w:p>
        </w:tc>
        <w:tc>
          <w:tcPr>
            <w:tcW w:w="567" w:type="dxa"/>
            <w:shd w:val="clear" w:color="auto" w:fill="F2F2F2"/>
            <w:vAlign w:val="center"/>
          </w:tcPr>
          <w:p w14:paraId="4266B109"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78A26F8C"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w:t>
            </w:r>
          </w:p>
        </w:tc>
        <w:tc>
          <w:tcPr>
            <w:tcW w:w="794" w:type="dxa"/>
            <w:shd w:val="clear" w:color="auto" w:fill="F2F2F2"/>
            <w:vAlign w:val="center"/>
          </w:tcPr>
          <w:p w14:paraId="0A9E406E"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水生生物</w:t>
            </w:r>
          </w:p>
          <w:p w14:paraId="741A6518"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の保全</w:t>
            </w:r>
          </w:p>
        </w:tc>
        <w:tc>
          <w:tcPr>
            <w:tcW w:w="1134" w:type="dxa"/>
            <w:shd w:val="clear" w:color="auto" w:fill="F2F2F2"/>
            <w:vAlign w:val="center"/>
          </w:tcPr>
          <w:p w14:paraId="33A53F35"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測定地点</w:t>
            </w:r>
          </w:p>
        </w:tc>
        <w:tc>
          <w:tcPr>
            <w:tcW w:w="567" w:type="dxa"/>
            <w:shd w:val="clear" w:color="auto" w:fill="F2F2F2"/>
            <w:vAlign w:val="center"/>
          </w:tcPr>
          <w:p w14:paraId="6576A6E6"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13EDACCF"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基準点</w:t>
            </w:r>
          </w:p>
        </w:tc>
        <w:tc>
          <w:tcPr>
            <w:tcW w:w="1134" w:type="dxa"/>
            <w:shd w:val="clear" w:color="auto" w:fill="F2F2F2"/>
            <w:vAlign w:val="center"/>
          </w:tcPr>
          <w:p w14:paraId="395EB842" w14:textId="77777777" w:rsid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p w14:paraId="200B4037" w14:textId="63D339D6"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（分類）</w:t>
            </w:r>
          </w:p>
        </w:tc>
        <w:tc>
          <w:tcPr>
            <w:tcW w:w="2268" w:type="dxa"/>
            <w:shd w:val="clear" w:color="auto" w:fill="F2F2F2"/>
            <w:vAlign w:val="center"/>
          </w:tcPr>
          <w:p w14:paraId="6AAB4E9A"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tc>
        <w:tc>
          <w:tcPr>
            <w:tcW w:w="567" w:type="dxa"/>
            <w:shd w:val="clear" w:color="auto" w:fill="F2F2F2"/>
            <w:vAlign w:val="center"/>
          </w:tcPr>
          <w:p w14:paraId="48F354DE"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tc>
        <w:tc>
          <w:tcPr>
            <w:tcW w:w="454" w:type="dxa"/>
            <w:tcBorders>
              <w:right w:val="nil"/>
            </w:tcBorders>
            <w:shd w:val="clear" w:color="auto" w:fill="F2F2F2"/>
            <w:vAlign w:val="center"/>
          </w:tcPr>
          <w:p w14:paraId="3A0BAA35"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前</w:t>
            </w:r>
          </w:p>
        </w:tc>
        <w:tc>
          <w:tcPr>
            <w:tcW w:w="454" w:type="dxa"/>
            <w:tcBorders>
              <w:left w:val="nil"/>
              <w:right w:val="nil"/>
            </w:tcBorders>
            <w:shd w:val="clear" w:color="auto" w:fill="F2F2F2"/>
            <w:vAlign w:val="center"/>
          </w:tcPr>
          <w:p w14:paraId="6C8D79C2"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shd w:val="clear" w:color="auto" w:fill="F2F2F2"/>
            <w:vAlign w:val="center"/>
          </w:tcPr>
          <w:p w14:paraId="0A8504C3"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後</w:t>
            </w:r>
          </w:p>
        </w:tc>
        <w:tc>
          <w:tcPr>
            <w:tcW w:w="2835" w:type="dxa"/>
            <w:shd w:val="clear" w:color="auto" w:fill="F2F2F2"/>
            <w:vAlign w:val="center"/>
          </w:tcPr>
          <w:p w14:paraId="2C1454EE"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変更理由</w:t>
            </w:r>
          </w:p>
        </w:tc>
      </w:tr>
      <w:tr w:rsidR="003261AD" w:rsidRPr="00F916AB" w14:paraId="1169B631" w14:textId="77777777" w:rsidTr="003261AD">
        <w:trPr>
          <w:trHeight w:val="283"/>
          <w:jc w:val="center"/>
        </w:trPr>
        <w:tc>
          <w:tcPr>
            <w:tcW w:w="1247" w:type="dxa"/>
            <w:vAlign w:val="center"/>
          </w:tcPr>
          <w:p w14:paraId="46EB616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4F045F4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1134" w:type="dxa"/>
            <w:vAlign w:val="center"/>
          </w:tcPr>
          <w:p w14:paraId="75C8A6E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神崎川</w:t>
            </w:r>
          </w:p>
        </w:tc>
        <w:tc>
          <w:tcPr>
            <w:tcW w:w="567" w:type="dxa"/>
            <w:vAlign w:val="center"/>
          </w:tcPr>
          <w:p w14:paraId="2DB7998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778A818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797E09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千船橋</w:t>
            </w:r>
          </w:p>
        </w:tc>
        <w:tc>
          <w:tcPr>
            <w:tcW w:w="567" w:type="dxa"/>
            <w:vAlign w:val="center"/>
          </w:tcPr>
          <w:p w14:paraId="388F3AA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9C9C49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7C87262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67D05FF7"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3FFE7BD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20E1E3A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14E6B9B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26F384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2FCE1E35" w14:textId="1199AE4E"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07A1E802" w14:textId="77777777" w:rsidTr="003261AD">
        <w:trPr>
          <w:trHeight w:val="283"/>
          <w:jc w:val="center"/>
        </w:trPr>
        <w:tc>
          <w:tcPr>
            <w:tcW w:w="1247" w:type="dxa"/>
            <w:vAlign w:val="center"/>
          </w:tcPr>
          <w:p w14:paraId="1F7F2E9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6D2B714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寝屋川(2)</w:t>
            </w:r>
          </w:p>
        </w:tc>
        <w:tc>
          <w:tcPr>
            <w:tcW w:w="1134" w:type="dxa"/>
            <w:vAlign w:val="center"/>
          </w:tcPr>
          <w:p w14:paraId="36A5BED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w:t>
            </w:r>
          </w:p>
        </w:tc>
        <w:tc>
          <w:tcPr>
            <w:tcW w:w="567" w:type="dxa"/>
            <w:vAlign w:val="center"/>
          </w:tcPr>
          <w:p w14:paraId="0F97C06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4BBC4DD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生物Bロ</w:t>
            </w:r>
          </w:p>
        </w:tc>
        <w:tc>
          <w:tcPr>
            <w:tcW w:w="1134" w:type="dxa"/>
            <w:vAlign w:val="center"/>
          </w:tcPr>
          <w:p w14:paraId="1203DE1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今津橋</w:t>
            </w:r>
          </w:p>
        </w:tc>
        <w:tc>
          <w:tcPr>
            <w:tcW w:w="567" w:type="dxa"/>
            <w:vAlign w:val="center"/>
          </w:tcPr>
          <w:p w14:paraId="396C0B2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0F46EC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3C4A5DB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0BFA5A1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1E5F58D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4AE0B95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A338BD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68857ED" w14:textId="4FC0B250"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523F27B3" w14:textId="77777777" w:rsidTr="003261AD">
        <w:trPr>
          <w:trHeight w:val="283"/>
          <w:jc w:val="center"/>
        </w:trPr>
        <w:tc>
          <w:tcPr>
            <w:tcW w:w="1247" w:type="dxa"/>
            <w:vAlign w:val="center"/>
          </w:tcPr>
          <w:p w14:paraId="694E3E1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9B0B60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寝屋川(2)</w:t>
            </w:r>
          </w:p>
        </w:tc>
        <w:tc>
          <w:tcPr>
            <w:tcW w:w="1134" w:type="dxa"/>
            <w:vAlign w:val="center"/>
          </w:tcPr>
          <w:p w14:paraId="0B43CA7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w:t>
            </w:r>
          </w:p>
        </w:tc>
        <w:tc>
          <w:tcPr>
            <w:tcW w:w="567" w:type="dxa"/>
            <w:vAlign w:val="center"/>
          </w:tcPr>
          <w:p w14:paraId="42BAF96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19FE5A1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生物Bロ</w:t>
            </w:r>
          </w:p>
        </w:tc>
        <w:tc>
          <w:tcPr>
            <w:tcW w:w="1134" w:type="dxa"/>
            <w:vAlign w:val="center"/>
          </w:tcPr>
          <w:p w14:paraId="4DD2888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今津橋</w:t>
            </w:r>
          </w:p>
        </w:tc>
        <w:tc>
          <w:tcPr>
            <w:tcW w:w="567" w:type="dxa"/>
            <w:vAlign w:val="center"/>
          </w:tcPr>
          <w:p w14:paraId="20CDA0E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BA1A3C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315643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76B32231"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5133AE2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46AE08A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1D8DF43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9DF834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3EBC20B2" w14:textId="2E8587F2"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68330A39" w14:textId="77777777" w:rsidTr="003261AD">
        <w:trPr>
          <w:trHeight w:val="283"/>
          <w:jc w:val="center"/>
        </w:trPr>
        <w:tc>
          <w:tcPr>
            <w:tcW w:w="1247" w:type="dxa"/>
            <w:vAlign w:val="center"/>
          </w:tcPr>
          <w:p w14:paraId="5BE2F27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2C7CA36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寝屋川(2)</w:t>
            </w:r>
          </w:p>
        </w:tc>
        <w:tc>
          <w:tcPr>
            <w:tcW w:w="1134" w:type="dxa"/>
            <w:vAlign w:val="center"/>
          </w:tcPr>
          <w:p w14:paraId="4495C75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w:t>
            </w:r>
          </w:p>
        </w:tc>
        <w:tc>
          <w:tcPr>
            <w:tcW w:w="567" w:type="dxa"/>
            <w:vAlign w:val="center"/>
          </w:tcPr>
          <w:p w14:paraId="410E1AE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552B84E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生物Bロ</w:t>
            </w:r>
          </w:p>
        </w:tc>
        <w:tc>
          <w:tcPr>
            <w:tcW w:w="1134" w:type="dxa"/>
            <w:vAlign w:val="center"/>
          </w:tcPr>
          <w:p w14:paraId="01979D5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京橋</w:t>
            </w:r>
          </w:p>
        </w:tc>
        <w:tc>
          <w:tcPr>
            <w:tcW w:w="567" w:type="dxa"/>
            <w:vAlign w:val="center"/>
          </w:tcPr>
          <w:p w14:paraId="307AF3C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7E6305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54D88CC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129D550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全亜鉛</w:t>
            </w:r>
          </w:p>
        </w:tc>
        <w:tc>
          <w:tcPr>
            <w:tcW w:w="567" w:type="dxa"/>
            <w:vAlign w:val="center"/>
          </w:tcPr>
          <w:p w14:paraId="38D3EA3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34CD702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4853C9F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1785EC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6</w:t>
            </w:r>
          </w:p>
        </w:tc>
        <w:tc>
          <w:tcPr>
            <w:tcW w:w="2835" w:type="dxa"/>
            <w:vAlign w:val="center"/>
          </w:tcPr>
          <w:p w14:paraId="11D9B64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令和６年度調査において、基準超過したため重点化。</w:t>
            </w:r>
          </w:p>
        </w:tc>
      </w:tr>
      <w:tr w:rsidR="003261AD" w:rsidRPr="00F916AB" w14:paraId="43060191" w14:textId="77777777" w:rsidTr="003261AD">
        <w:trPr>
          <w:trHeight w:val="283"/>
          <w:jc w:val="center"/>
        </w:trPr>
        <w:tc>
          <w:tcPr>
            <w:tcW w:w="1247" w:type="dxa"/>
            <w:vAlign w:val="center"/>
          </w:tcPr>
          <w:p w14:paraId="091C28A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184FDFB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寝屋川(2)</w:t>
            </w:r>
          </w:p>
        </w:tc>
        <w:tc>
          <w:tcPr>
            <w:tcW w:w="1134" w:type="dxa"/>
            <w:vAlign w:val="center"/>
          </w:tcPr>
          <w:p w14:paraId="4B45410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w:t>
            </w:r>
          </w:p>
        </w:tc>
        <w:tc>
          <w:tcPr>
            <w:tcW w:w="567" w:type="dxa"/>
            <w:vAlign w:val="center"/>
          </w:tcPr>
          <w:p w14:paraId="3ADD489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5636C3E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生物Bロ</w:t>
            </w:r>
          </w:p>
        </w:tc>
        <w:tc>
          <w:tcPr>
            <w:tcW w:w="1134" w:type="dxa"/>
            <w:vAlign w:val="center"/>
          </w:tcPr>
          <w:p w14:paraId="0E05BF0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京橋</w:t>
            </w:r>
          </w:p>
        </w:tc>
        <w:tc>
          <w:tcPr>
            <w:tcW w:w="567" w:type="dxa"/>
            <w:vAlign w:val="center"/>
          </w:tcPr>
          <w:p w14:paraId="0D7EF23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A1E42E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5F9707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5D5D135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6BC100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07C0B0F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650EED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69E64C32" w14:textId="53BD236F"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5B86849A" w14:textId="77777777" w:rsidTr="003261AD">
        <w:trPr>
          <w:trHeight w:val="283"/>
          <w:jc w:val="center"/>
        </w:trPr>
        <w:tc>
          <w:tcPr>
            <w:tcW w:w="1247" w:type="dxa"/>
            <w:vAlign w:val="center"/>
          </w:tcPr>
          <w:p w14:paraId="5876E4A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642DBCD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寝屋川(2)</w:t>
            </w:r>
          </w:p>
        </w:tc>
        <w:tc>
          <w:tcPr>
            <w:tcW w:w="1134" w:type="dxa"/>
            <w:vAlign w:val="center"/>
          </w:tcPr>
          <w:p w14:paraId="49B37C5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寝屋川</w:t>
            </w:r>
          </w:p>
        </w:tc>
        <w:tc>
          <w:tcPr>
            <w:tcW w:w="567" w:type="dxa"/>
            <w:vAlign w:val="center"/>
          </w:tcPr>
          <w:p w14:paraId="05B5304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130AE40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生物Bロ</w:t>
            </w:r>
          </w:p>
        </w:tc>
        <w:tc>
          <w:tcPr>
            <w:tcW w:w="1134" w:type="dxa"/>
            <w:vAlign w:val="center"/>
          </w:tcPr>
          <w:p w14:paraId="23D9884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京橋</w:t>
            </w:r>
          </w:p>
        </w:tc>
        <w:tc>
          <w:tcPr>
            <w:tcW w:w="567" w:type="dxa"/>
            <w:vAlign w:val="center"/>
          </w:tcPr>
          <w:p w14:paraId="6B4EC39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7B18A7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0119A33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4F97405C"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788CD8E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4E6AB05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6DFB2AD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7A7F11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60D80D63" w14:textId="1A052EF8"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25274021" w14:textId="77777777" w:rsidTr="003261AD">
        <w:trPr>
          <w:trHeight w:val="283"/>
          <w:jc w:val="center"/>
        </w:trPr>
        <w:tc>
          <w:tcPr>
            <w:tcW w:w="1247" w:type="dxa"/>
            <w:vAlign w:val="center"/>
          </w:tcPr>
          <w:p w14:paraId="5299E88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57A620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古川</w:t>
            </w:r>
          </w:p>
        </w:tc>
        <w:tc>
          <w:tcPr>
            <w:tcW w:w="1134" w:type="dxa"/>
            <w:vAlign w:val="center"/>
          </w:tcPr>
          <w:p w14:paraId="731072D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古川</w:t>
            </w:r>
          </w:p>
        </w:tc>
        <w:tc>
          <w:tcPr>
            <w:tcW w:w="567" w:type="dxa"/>
            <w:vAlign w:val="center"/>
          </w:tcPr>
          <w:p w14:paraId="5912DED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43FC19F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397C676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徳栄橋</w:t>
            </w:r>
          </w:p>
        </w:tc>
        <w:tc>
          <w:tcPr>
            <w:tcW w:w="567" w:type="dxa"/>
            <w:vAlign w:val="center"/>
          </w:tcPr>
          <w:p w14:paraId="7498ACD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02CAC8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6CE43FE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0B74D1A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全亜鉛</w:t>
            </w:r>
          </w:p>
        </w:tc>
        <w:tc>
          <w:tcPr>
            <w:tcW w:w="567" w:type="dxa"/>
            <w:vAlign w:val="center"/>
          </w:tcPr>
          <w:p w14:paraId="1B9C691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5A77396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2AE296F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1C6341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6</w:t>
            </w:r>
          </w:p>
        </w:tc>
        <w:tc>
          <w:tcPr>
            <w:tcW w:w="2835" w:type="dxa"/>
            <w:vAlign w:val="center"/>
          </w:tcPr>
          <w:p w14:paraId="3BC8E5D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令和６年度調査において、基準超過したため重点化。</w:t>
            </w:r>
          </w:p>
        </w:tc>
      </w:tr>
      <w:tr w:rsidR="003261AD" w:rsidRPr="00F916AB" w14:paraId="2F3C1B95" w14:textId="77777777" w:rsidTr="003261AD">
        <w:trPr>
          <w:trHeight w:val="283"/>
          <w:jc w:val="center"/>
        </w:trPr>
        <w:tc>
          <w:tcPr>
            <w:tcW w:w="1247" w:type="dxa"/>
            <w:vAlign w:val="center"/>
          </w:tcPr>
          <w:p w14:paraId="6DD3FA9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841736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古川</w:t>
            </w:r>
          </w:p>
        </w:tc>
        <w:tc>
          <w:tcPr>
            <w:tcW w:w="1134" w:type="dxa"/>
            <w:vAlign w:val="center"/>
          </w:tcPr>
          <w:p w14:paraId="01F6377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古川</w:t>
            </w:r>
          </w:p>
        </w:tc>
        <w:tc>
          <w:tcPr>
            <w:tcW w:w="567" w:type="dxa"/>
            <w:vAlign w:val="center"/>
          </w:tcPr>
          <w:p w14:paraId="5DBB082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6B35A3C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03D8FCB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徳栄橋</w:t>
            </w:r>
          </w:p>
        </w:tc>
        <w:tc>
          <w:tcPr>
            <w:tcW w:w="567" w:type="dxa"/>
            <w:vAlign w:val="center"/>
          </w:tcPr>
          <w:p w14:paraId="366294E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EF8094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0C89106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01474C5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749327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3E21352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AFFFFA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6A007958" w14:textId="53E7AB2C"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4CDB93AA" w14:textId="77777777" w:rsidTr="003261AD">
        <w:trPr>
          <w:trHeight w:val="283"/>
          <w:jc w:val="center"/>
        </w:trPr>
        <w:tc>
          <w:tcPr>
            <w:tcW w:w="1247" w:type="dxa"/>
            <w:vAlign w:val="center"/>
          </w:tcPr>
          <w:p w14:paraId="2FFAEB3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481E466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古川</w:t>
            </w:r>
          </w:p>
        </w:tc>
        <w:tc>
          <w:tcPr>
            <w:tcW w:w="1134" w:type="dxa"/>
            <w:vAlign w:val="center"/>
          </w:tcPr>
          <w:p w14:paraId="4C803B8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古川</w:t>
            </w:r>
          </w:p>
        </w:tc>
        <w:tc>
          <w:tcPr>
            <w:tcW w:w="567" w:type="dxa"/>
            <w:vAlign w:val="center"/>
          </w:tcPr>
          <w:p w14:paraId="6E77AC6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Cロ</w:t>
            </w:r>
          </w:p>
        </w:tc>
        <w:tc>
          <w:tcPr>
            <w:tcW w:w="794" w:type="dxa"/>
            <w:vAlign w:val="center"/>
          </w:tcPr>
          <w:p w14:paraId="001D3AB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7C6255E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徳栄橋</w:t>
            </w:r>
          </w:p>
        </w:tc>
        <w:tc>
          <w:tcPr>
            <w:tcW w:w="567" w:type="dxa"/>
            <w:vAlign w:val="center"/>
          </w:tcPr>
          <w:p w14:paraId="6387179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0A1412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54CE5E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021BE6D9"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0373BAD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09D3CA2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1CFF61A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C51007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A8A75F2" w14:textId="799E90F8"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36481792" w14:textId="77777777" w:rsidTr="003261AD">
        <w:trPr>
          <w:trHeight w:val="283"/>
          <w:jc w:val="center"/>
        </w:trPr>
        <w:tc>
          <w:tcPr>
            <w:tcW w:w="1247" w:type="dxa"/>
            <w:vAlign w:val="center"/>
          </w:tcPr>
          <w:p w14:paraId="1EBCB6E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48C2779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第二寝屋川</w:t>
            </w:r>
          </w:p>
        </w:tc>
        <w:tc>
          <w:tcPr>
            <w:tcW w:w="1134" w:type="dxa"/>
            <w:vAlign w:val="center"/>
          </w:tcPr>
          <w:p w14:paraId="6772BF5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第二寝屋川</w:t>
            </w:r>
          </w:p>
        </w:tc>
        <w:tc>
          <w:tcPr>
            <w:tcW w:w="567" w:type="dxa"/>
            <w:vAlign w:val="center"/>
          </w:tcPr>
          <w:p w14:paraId="38240EA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5A52FB8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C88423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下城見橋</w:t>
            </w:r>
          </w:p>
        </w:tc>
        <w:tc>
          <w:tcPr>
            <w:tcW w:w="567" w:type="dxa"/>
            <w:vAlign w:val="center"/>
          </w:tcPr>
          <w:p w14:paraId="5261C99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C8099B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3C963A8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6A51261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462F054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14EAC5E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DB7A0A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589A6601" w14:textId="532C8011"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71ACC1A8" w14:textId="77777777" w:rsidTr="003261AD">
        <w:trPr>
          <w:trHeight w:val="283"/>
          <w:jc w:val="center"/>
        </w:trPr>
        <w:tc>
          <w:tcPr>
            <w:tcW w:w="1247" w:type="dxa"/>
            <w:vAlign w:val="center"/>
          </w:tcPr>
          <w:p w14:paraId="06BD026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1C11CC0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第二寝屋川</w:t>
            </w:r>
          </w:p>
        </w:tc>
        <w:tc>
          <w:tcPr>
            <w:tcW w:w="1134" w:type="dxa"/>
            <w:vAlign w:val="center"/>
          </w:tcPr>
          <w:p w14:paraId="71CD4BF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第二寝屋川</w:t>
            </w:r>
          </w:p>
        </w:tc>
        <w:tc>
          <w:tcPr>
            <w:tcW w:w="567" w:type="dxa"/>
            <w:vAlign w:val="center"/>
          </w:tcPr>
          <w:p w14:paraId="6BE7FC4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Dイ</w:t>
            </w:r>
          </w:p>
        </w:tc>
        <w:tc>
          <w:tcPr>
            <w:tcW w:w="794" w:type="dxa"/>
            <w:vAlign w:val="center"/>
          </w:tcPr>
          <w:p w14:paraId="3DC5F67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E8C7EB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下城見橋</w:t>
            </w:r>
          </w:p>
        </w:tc>
        <w:tc>
          <w:tcPr>
            <w:tcW w:w="567" w:type="dxa"/>
            <w:vAlign w:val="center"/>
          </w:tcPr>
          <w:p w14:paraId="1EE5B2E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D0E31E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49D0B7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27CC9B3C"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6F6C149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205E4C0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5C988A4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2FDB3C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39E718BC" w14:textId="6D39DD52"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4A561928" w14:textId="77777777" w:rsidTr="003261AD">
        <w:trPr>
          <w:trHeight w:val="283"/>
          <w:jc w:val="center"/>
        </w:trPr>
        <w:tc>
          <w:tcPr>
            <w:tcW w:w="1247" w:type="dxa"/>
            <w:vAlign w:val="center"/>
          </w:tcPr>
          <w:p w14:paraId="0B8E305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68E01E4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平野川分水路</w:t>
            </w:r>
          </w:p>
        </w:tc>
        <w:tc>
          <w:tcPr>
            <w:tcW w:w="1134" w:type="dxa"/>
            <w:vAlign w:val="center"/>
          </w:tcPr>
          <w:p w14:paraId="78F6E3A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平野川分水路</w:t>
            </w:r>
          </w:p>
        </w:tc>
        <w:tc>
          <w:tcPr>
            <w:tcW w:w="567" w:type="dxa"/>
            <w:vAlign w:val="center"/>
          </w:tcPr>
          <w:p w14:paraId="3289928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62C6484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6BD0082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天王田大橋</w:t>
            </w:r>
          </w:p>
        </w:tc>
        <w:tc>
          <w:tcPr>
            <w:tcW w:w="567" w:type="dxa"/>
            <w:vAlign w:val="center"/>
          </w:tcPr>
          <w:p w14:paraId="26D5FF7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AB6215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382AE24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60376A1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全亜鉛</w:t>
            </w:r>
          </w:p>
        </w:tc>
        <w:tc>
          <w:tcPr>
            <w:tcW w:w="567" w:type="dxa"/>
            <w:vAlign w:val="center"/>
          </w:tcPr>
          <w:p w14:paraId="48ED422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510FB78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6301467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2F9C79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6</w:t>
            </w:r>
          </w:p>
        </w:tc>
        <w:tc>
          <w:tcPr>
            <w:tcW w:w="2835" w:type="dxa"/>
            <w:vAlign w:val="center"/>
          </w:tcPr>
          <w:p w14:paraId="036B66D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令和６年度調査において、基準超過したため重点化。</w:t>
            </w:r>
          </w:p>
        </w:tc>
      </w:tr>
      <w:tr w:rsidR="003261AD" w:rsidRPr="00F916AB" w14:paraId="43B8FFAB" w14:textId="77777777" w:rsidTr="003261AD">
        <w:trPr>
          <w:trHeight w:val="283"/>
          <w:jc w:val="center"/>
        </w:trPr>
        <w:tc>
          <w:tcPr>
            <w:tcW w:w="1247" w:type="dxa"/>
            <w:vAlign w:val="center"/>
          </w:tcPr>
          <w:p w14:paraId="640FEA7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51A20C3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平野川分水路</w:t>
            </w:r>
          </w:p>
        </w:tc>
        <w:tc>
          <w:tcPr>
            <w:tcW w:w="1134" w:type="dxa"/>
            <w:vAlign w:val="center"/>
          </w:tcPr>
          <w:p w14:paraId="50BBEDB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平野川分水路</w:t>
            </w:r>
          </w:p>
        </w:tc>
        <w:tc>
          <w:tcPr>
            <w:tcW w:w="567" w:type="dxa"/>
            <w:vAlign w:val="center"/>
          </w:tcPr>
          <w:p w14:paraId="549BDE8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7AB582D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206A489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天王田大橋</w:t>
            </w:r>
          </w:p>
        </w:tc>
        <w:tc>
          <w:tcPr>
            <w:tcW w:w="567" w:type="dxa"/>
            <w:vAlign w:val="center"/>
          </w:tcPr>
          <w:p w14:paraId="2870209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09E7F1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0B7D9CF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6CFACDC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6CB5FBC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1C89C88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CDDDF6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6CFFA10" w14:textId="5FEC8820"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3D3541CA" w14:textId="77777777" w:rsidTr="003261AD">
        <w:trPr>
          <w:trHeight w:val="283"/>
          <w:jc w:val="center"/>
        </w:trPr>
        <w:tc>
          <w:tcPr>
            <w:tcW w:w="1247" w:type="dxa"/>
            <w:vAlign w:val="center"/>
          </w:tcPr>
          <w:p w14:paraId="2B35246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0C16E3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平野川分水路</w:t>
            </w:r>
          </w:p>
        </w:tc>
        <w:tc>
          <w:tcPr>
            <w:tcW w:w="1134" w:type="dxa"/>
            <w:vAlign w:val="center"/>
          </w:tcPr>
          <w:p w14:paraId="07AEDB3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平野川分水路</w:t>
            </w:r>
          </w:p>
        </w:tc>
        <w:tc>
          <w:tcPr>
            <w:tcW w:w="567" w:type="dxa"/>
            <w:vAlign w:val="center"/>
          </w:tcPr>
          <w:p w14:paraId="5A1C007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7F4B371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038C4C7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天王田大橋</w:t>
            </w:r>
          </w:p>
        </w:tc>
        <w:tc>
          <w:tcPr>
            <w:tcW w:w="567" w:type="dxa"/>
            <w:vAlign w:val="center"/>
          </w:tcPr>
          <w:p w14:paraId="385F0BA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14E36D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209AD30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6E9DEC0F"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3B75F0B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36A05A4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40B4E9D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77B4A2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4FD86F5E" w14:textId="102F1EDA"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3E414530" w14:textId="77777777" w:rsidTr="003261AD">
        <w:trPr>
          <w:trHeight w:val="283"/>
          <w:jc w:val="center"/>
        </w:trPr>
        <w:tc>
          <w:tcPr>
            <w:tcW w:w="1247" w:type="dxa"/>
            <w:vAlign w:val="center"/>
          </w:tcPr>
          <w:p w14:paraId="3F29B7A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E77504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1134" w:type="dxa"/>
            <w:vAlign w:val="center"/>
          </w:tcPr>
          <w:p w14:paraId="024F2F4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567" w:type="dxa"/>
            <w:vAlign w:val="center"/>
          </w:tcPr>
          <w:p w14:paraId="32D6545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636E96B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2499377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南弁天橋</w:t>
            </w:r>
          </w:p>
        </w:tc>
        <w:tc>
          <w:tcPr>
            <w:tcW w:w="567" w:type="dxa"/>
            <w:vAlign w:val="center"/>
          </w:tcPr>
          <w:p w14:paraId="24F268B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2A6FD3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5B4CA8D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26F6A1C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全亜鉛</w:t>
            </w:r>
          </w:p>
        </w:tc>
        <w:tc>
          <w:tcPr>
            <w:tcW w:w="567" w:type="dxa"/>
            <w:vAlign w:val="center"/>
          </w:tcPr>
          <w:p w14:paraId="5EA9B71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2FE2F9F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319BC96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089498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6</w:t>
            </w:r>
          </w:p>
        </w:tc>
        <w:tc>
          <w:tcPr>
            <w:tcW w:w="2835" w:type="dxa"/>
            <w:vAlign w:val="center"/>
          </w:tcPr>
          <w:p w14:paraId="6DD5CDB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令和６年度調査において、基準超過したため重点化。</w:t>
            </w:r>
          </w:p>
        </w:tc>
      </w:tr>
      <w:tr w:rsidR="003261AD" w:rsidRPr="00F916AB" w14:paraId="0A05A26A" w14:textId="77777777" w:rsidTr="003261AD">
        <w:trPr>
          <w:trHeight w:val="283"/>
          <w:jc w:val="center"/>
        </w:trPr>
        <w:tc>
          <w:tcPr>
            <w:tcW w:w="1247" w:type="dxa"/>
            <w:vAlign w:val="center"/>
          </w:tcPr>
          <w:p w14:paraId="6908115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58DF45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1134" w:type="dxa"/>
            <w:vAlign w:val="center"/>
          </w:tcPr>
          <w:p w14:paraId="61E3C79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567" w:type="dxa"/>
            <w:vAlign w:val="center"/>
          </w:tcPr>
          <w:p w14:paraId="7A6C837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2FFC01A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71D8886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南弁天橋</w:t>
            </w:r>
          </w:p>
        </w:tc>
        <w:tc>
          <w:tcPr>
            <w:tcW w:w="567" w:type="dxa"/>
            <w:vAlign w:val="center"/>
          </w:tcPr>
          <w:p w14:paraId="1AF6F49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F1174C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2BB909A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74B3F09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622593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5EC4F32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4B057F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3C2C4952" w14:textId="7ABF41E5"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40157DCA" w14:textId="77777777" w:rsidTr="003261AD">
        <w:trPr>
          <w:trHeight w:val="283"/>
          <w:jc w:val="center"/>
        </w:trPr>
        <w:tc>
          <w:tcPr>
            <w:tcW w:w="1247" w:type="dxa"/>
            <w:vAlign w:val="center"/>
          </w:tcPr>
          <w:p w14:paraId="153464E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160F7B5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1134" w:type="dxa"/>
            <w:vAlign w:val="center"/>
          </w:tcPr>
          <w:p w14:paraId="6AFC4DE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567" w:type="dxa"/>
            <w:vAlign w:val="center"/>
          </w:tcPr>
          <w:p w14:paraId="6C45ED8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51B59CD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3F4E033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南弁天橋</w:t>
            </w:r>
          </w:p>
        </w:tc>
        <w:tc>
          <w:tcPr>
            <w:tcW w:w="567" w:type="dxa"/>
            <w:vAlign w:val="center"/>
          </w:tcPr>
          <w:p w14:paraId="2EDE80D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902925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62B5480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5F9943BB"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15C83B3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3D93B3F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666C23E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DA9796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49A4531E" w14:textId="164FF0F2"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19697667" w14:textId="77777777" w:rsidTr="003261AD">
        <w:trPr>
          <w:trHeight w:val="283"/>
          <w:jc w:val="center"/>
        </w:trPr>
        <w:tc>
          <w:tcPr>
            <w:tcW w:w="1247" w:type="dxa"/>
            <w:vAlign w:val="center"/>
          </w:tcPr>
          <w:p w14:paraId="13878AB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51E0A01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1134" w:type="dxa"/>
            <w:vAlign w:val="center"/>
          </w:tcPr>
          <w:p w14:paraId="316B3D0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567" w:type="dxa"/>
            <w:vAlign w:val="center"/>
          </w:tcPr>
          <w:p w14:paraId="7A10C36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7025376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5ECB8DA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城見橋</w:t>
            </w:r>
          </w:p>
        </w:tc>
        <w:tc>
          <w:tcPr>
            <w:tcW w:w="567" w:type="dxa"/>
            <w:vAlign w:val="center"/>
          </w:tcPr>
          <w:p w14:paraId="42076AF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1A01B6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p w14:paraId="6648917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w:t>
            </w:r>
          </w:p>
        </w:tc>
        <w:tc>
          <w:tcPr>
            <w:tcW w:w="2268" w:type="dxa"/>
            <w:vAlign w:val="center"/>
          </w:tcPr>
          <w:p w14:paraId="09025C6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全亜鉛</w:t>
            </w:r>
          </w:p>
        </w:tc>
        <w:tc>
          <w:tcPr>
            <w:tcW w:w="567" w:type="dxa"/>
            <w:vAlign w:val="center"/>
          </w:tcPr>
          <w:p w14:paraId="3A9F95C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増加</w:t>
            </w:r>
          </w:p>
        </w:tc>
        <w:tc>
          <w:tcPr>
            <w:tcW w:w="454" w:type="dxa"/>
            <w:tcBorders>
              <w:right w:val="nil"/>
            </w:tcBorders>
            <w:vAlign w:val="center"/>
          </w:tcPr>
          <w:p w14:paraId="17422CF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w:t>
            </w:r>
          </w:p>
        </w:tc>
        <w:tc>
          <w:tcPr>
            <w:tcW w:w="454" w:type="dxa"/>
            <w:tcBorders>
              <w:left w:val="nil"/>
              <w:right w:val="nil"/>
            </w:tcBorders>
            <w:vAlign w:val="center"/>
          </w:tcPr>
          <w:p w14:paraId="60C3DD9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519C0B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6</w:t>
            </w:r>
          </w:p>
        </w:tc>
        <w:tc>
          <w:tcPr>
            <w:tcW w:w="2835" w:type="dxa"/>
            <w:vAlign w:val="center"/>
          </w:tcPr>
          <w:p w14:paraId="5803809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令和６年度調査において、基準超過したため重点化。</w:t>
            </w:r>
          </w:p>
        </w:tc>
      </w:tr>
      <w:tr w:rsidR="003261AD" w:rsidRPr="00F916AB" w14:paraId="3EB97D68" w14:textId="77777777" w:rsidTr="003261AD">
        <w:trPr>
          <w:trHeight w:val="283"/>
          <w:jc w:val="center"/>
        </w:trPr>
        <w:tc>
          <w:tcPr>
            <w:tcW w:w="1247" w:type="dxa"/>
            <w:vAlign w:val="center"/>
          </w:tcPr>
          <w:p w14:paraId="7DF01AD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F41B61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1134" w:type="dxa"/>
            <w:vAlign w:val="center"/>
          </w:tcPr>
          <w:p w14:paraId="16F46FD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567" w:type="dxa"/>
            <w:vAlign w:val="center"/>
          </w:tcPr>
          <w:p w14:paraId="3A738E4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7E27223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3E57CC8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城見橋</w:t>
            </w:r>
          </w:p>
        </w:tc>
        <w:tc>
          <w:tcPr>
            <w:tcW w:w="567" w:type="dxa"/>
            <w:vAlign w:val="center"/>
          </w:tcPr>
          <w:p w14:paraId="494E345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83A59D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194CF4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54E1295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CFBD82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44A133E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751F56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E410069" w14:textId="13DB260B"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2BEC079D" w14:textId="77777777" w:rsidTr="003261AD">
        <w:trPr>
          <w:trHeight w:val="283"/>
          <w:jc w:val="center"/>
        </w:trPr>
        <w:tc>
          <w:tcPr>
            <w:tcW w:w="1247" w:type="dxa"/>
            <w:vAlign w:val="center"/>
          </w:tcPr>
          <w:p w14:paraId="6D0CE0A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2212AF9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1134" w:type="dxa"/>
            <w:vAlign w:val="center"/>
          </w:tcPr>
          <w:p w14:paraId="41E7471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567" w:type="dxa"/>
            <w:vAlign w:val="center"/>
          </w:tcPr>
          <w:p w14:paraId="609F144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51D98FE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22718B6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城見橋</w:t>
            </w:r>
          </w:p>
        </w:tc>
        <w:tc>
          <w:tcPr>
            <w:tcW w:w="567" w:type="dxa"/>
            <w:vAlign w:val="center"/>
          </w:tcPr>
          <w:p w14:paraId="78FD87A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14A8D2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1414F4F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0305A61C"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0AC22A8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55E588C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61BC488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F37D16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6B68BB72" w14:textId="594F3B54"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59F511E1" w14:textId="77777777" w:rsidTr="003261AD">
        <w:trPr>
          <w:trHeight w:val="283"/>
          <w:jc w:val="center"/>
        </w:trPr>
        <w:tc>
          <w:tcPr>
            <w:tcW w:w="1247" w:type="dxa"/>
            <w:vAlign w:val="center"/>
          </w:tcPr>
          <w:p w14:paraId="18ECEDF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54723E6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大川</w:t>
            </w:r>
          </w:p>
        </w:tc>
        <w:tc>
          <w:tcPr>
            <w:tcW w:w="1134" w:type="dxa"/>
            <w:vAlign w:val="center"/>
          </w:tcPr>
          <w:p w14:paraId="3DD1B4B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大川</w:t>
            </w:r>
          </w:p>
        </w:tc>
        <w:tc>
          <w:tcPr>
            <w:tcW w:w="567" w:type="dxa"/>
            <w:vAlign w:val="center"/>
          </w:tcPr>
          <w:p w14:paraId="310D9CA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723F8EE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B5A24C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桜宮橋</w:t>
            </w:r>
          </w:p>
        </w:tc>
        <w:tc>
          <w:tcPr>
            <w:tcW w:w="567" w:type="dxa"/>
            <w:vAlign w:val="center"/>
          </w:tcPr>
          <w:p w14:paraId="1C41159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7E6505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29A6126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631D7EC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D95149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5B44F56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F880C2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2147C8F5" w14:textId="4FA3DC5B"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3A3E87D0" w14:textId="77777777" w:rsidTr="003261AD">
        <w:trPr>
          <w:trHeight w:val="283"/>
          <w:jc w:val="center"/>
        </w:trPr>
        <w:tc>
          <w:tcPr>
            <w:tcW w:w="1247" w:type="dxa"/>
            <w:vAlign w:val="center"/>
          </w:tcPr>
          <w:p w14:paraId="29BBCB6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24768F5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大川</w:t>
            </w:r>
          </w:p>
        </w:tc>
        <w:tc>
          <w:tcPr>
            <w:tcW w:w="1134" w:type="dxa"/>
            <w:vAlign w:val="center"/>
          </w:tcPr>
          <w:p w14:paraId="73652E6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大川</w:t>
            </w:r>
          </w:p>
        </w:tc>
        <w:tc>
          <w:tcPr>
            <w:tcW w:w="567" w:type="dxa"/>
            <w:vAlign w:val="center"/>
          </w:tcPr>
          <w:p w14:paraId="0BB1272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26384DB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909A4E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桜宮橋</w:t>
            </w:r>
          </w:p>
        </w:tc>
        <w:tc>
          <w:tcPr>
            <w:tcW w:w="567" w:type="dxa"/>
            <w:vAlign w:val="center"/>
          </w:tcPr>
          <w:p w14:paraId="6207A90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AEB4D9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100CD64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57861B24"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4ECC25B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08D0D8E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4F1E829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085B9A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0530BFE6" w14:textId="5C497CE7"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27E0C7C8" w14:textId="77777777" w:rsidTr="003261AD">
        <w:trPr>
          <w:trHeight w:val="283"/>
          <w:jc w:val="center"/>
        </w:trPr>
        <w:tc>
          <w:tcPr>
            <w:tcW w:w="1247" w:type="dxa"/>
            <w:vAlign w:val="center"/>
          </w:tcPr>
          <w:p w14:paraId="0BED055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1EF1A43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堂島川</w:t>
            </w:r>
          </w:p>
        </w:tc>
        <w:tc>
          <w:tcPr>
            <w:tcW w:w="1134" w:type="dxa"/>
            <w:vAlign w:val="center"/>
          </w:tcPr>
          <w:p w14:paraId="373640E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堂島川</w:t>
            </w:r>
          </w:p>
        </w:tc>
        <w:tc>
          <w:tcPr>
            <w:tcW w:w="567" w:type="dxa"/>
            <w:vAlign w:val="center"/>
          </w:tcPr>
          <w:p w14:paraId="3765A79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51DBA12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1C31A3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天神橋</w:t>
            </w:r>
          </w:p>
        </w:tc>
        <w:tc>
          <w:tcPr>
            <w:tcW w:w="567" w:type="dxa"/>
            <w:vAlign w:val="center"/>
          </w:tcPr>
          <w:p w14:paraId="64D13B7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9E2564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0B1602F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667DB27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F35A55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48163BA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7FB3F2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CB35C18" w14:textId="0A498EB3"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bl>
    <w:p w14:paraId="1EE4ED55" w14:textId="70B4C35E" w:rsidR="00322031" w:rsidRDefault="00322031" w:rsidP="004E23DB">
      <w:pPr>
        <w:snapToGrid w:val="0"/>
        <w:rPr>
          <w:rFonts w:ascii="BIZ UDゴシック" w:eastAsia="BIZ UDゴシック" w:hAnsi="BIZ UDゴシック"/>
          <w:szCs w:val="21"/>
        </w:rPr>
      </w:pPr>
    </w:p>
    <w:p w14:paraId="61B7EED9" w14:textId="77777777" w:rsidR="003261AD" w:rsidRPr="004E23DB" w:rsidRDefault="003261AD" w:rsidP="004E23DB">
      <w:pPr>
        <w:snapToGrid w:val="0"/>
        <w:rPr>
          <w:rFonts w:ascii="BIZ UDゴシック" w:eastAsia="BIZ UDゴシック" w:hAnsi="BIZ UDゴシック"/>
          <w:szCs w:val="21"/>
        </w:rPr>
      </w:pPr>
    </w:p>
    <w:tbl>
      <w:tblPr>
        <w:tblStyle w:val="ac"/>
        <w:tblW w:w="14743" w:type="dxa"/>
        <w:jc w:val="center"/>
        <w:tblCellMar>
          <w:left w:w="28" w:type="dxa"/>
          <w:right w:w="28" w:type="dxa"/>
        </w:tblCellMar>
        <w:tblLook w:val="04A0" w:firstRow="1" w:lastRow="0" w:firstColumn="1" w:lastColumn="0" w:noHBand="0" w:noVBand="1"/>
      </w:tblPr>
      <w:tblGrid>
        <w:gridCol w:w="1247"/>
        <w:gridCol w:w="1134"/>
        <w:gridCol w:w="1134"/>
        <w:gridCol w:w="567"/>
        <w:gridCol w:w="794"/>
        <w:gridCol w:w="1134"/>
        <w:gridCol w:w="567"/>
        <w:gridCol w:w="1134"/>
        <w:gridCol w:w="2268"/>
        <w:gridCol w:w="567"/>
        <w:gridCol w:w="454"/>
        <w:gridCol w:w="454"/>
        <w:gridCol w:w="454"/>
        <w:gridCol w:w="2835"/>
      </w:tblGrid>
      <w:tr w:rsidR="00322031" w:rsidRPr="00F916AB" w14:paraId="5FE3FB49" w14:textId="77777777" w:rsidTr="003261AD">
        <w:trPr>
          <w:trHeight w:val="283"/>
          <w:jc w:val="center"/>
        </w:trPr>
        <w:tc>
          <w:tcPr>
            <w:tcW w:w="1247" w:type="dxa"/>
            <w:shd w:val="clear" w:color="auto" w:fill="F2F2F2"/>
            <w:vAlign w:val="center"/>
          </w:tcPr>
          <w:p w14:paraId="12913BAB"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lastRenderedPageBreak/>
              <w:t>測定機関</w:t>
            </w:r>
          </w:p>
        </w:tc>
        <w:tc>
          <w:tcPr>
            <w:tcW w:w="1134" w:type="dxa"/>
            <w:shd w:val="clear" w:color="auto" w:fill="F2F2F2"/>
            <w:vAlign w:val="center"/>
          </w:tcPr>
          <w:p w14:paraId="68AAC165"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河川水域名</w:t>
            </w:r>
          </w:p>
        </w:tc>
        <w:tc>
          <w:tcPr>
            <w:tcW w:w="1134" w:type="dxa"/>
            <w:shd w:val="clear" w:color="auto" w:fill="F2F2F2"/>
            <w:vAlign w:val="center"/>
          </w:tcPr>
          <w:p w14:paraId="79CA3B52"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河川名</w:t>
            </w:r>
          </w:p>
        </w:tc>
        <w:tc>
          <w:tcPr>
            <w:tcW w:w="567" w:type="dxa"/>
            <w:shd w:val="clear" w:color="auto" w:fill="F2F2F2"/>
            <w:vAlign w:val="center"/>
          </w:tcPr>
          <w:p w14:paraId="5E52ADC0"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24E08D6C"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w:t>
            </w:r>
          </w:p>
        </w:tc>
        <w:tc>
          <w:tcPr>
            <w:tcW w:w="794" w:type="dxa"/>
            <w:shd w:val="clear" w:color="auto" w:fill="F2F2F2"/>
            <w:vAlign w:val="center"/>
          </w:tcPr>
          <w:p w14:paraId="559E2693"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水生生物</w:t>
            </w:r>
          </w:p>
          <w:p w14:paraId="2F3AB40A"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の保全</w:t>
            </w:r>
          </w:p>
        </w:tc>
        <w:tc>
          <w:tcPr>
            <w:tcW w:w="1134" w:type="dxa"/>
            <w:shd w:val="clear" w:color="auto" w:fill="F2F2F2"/>
            <w:vAlign w:val="center"/>
          </w:tcPr>
          <w:p w14:paraId="7A19A6EA"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測定地点</w:t>
            </w:r>
          </w:p>
        </w:tc>
        <w:tc>
          <w:tcPr>
            <w:tcW w:w="567" w:type="dxa"/>
            <w:shd w:val="clear" w:color="auto" w:fill="F2F2F2"/>
            <w:vAlign w:val="center"/>
          </w:tcPr>
          <w:p w14:paraId="4525638E"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466924DD"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基準点</w:t>
            </w:r>
          </w:p>
        </w:tc>
        <w:tc>
          <w:tcPr>
            <w:tcW w:w="1134" w:type="dxa"/>
            <w:shd w:val="clear" w:color="auto" w:fill="F2F2F2"/>
            <w:vAlign w:val="center"/>
          </w:tcPr>
          <w:p w14:paraId="5378FEC9" w14:textId="77777777" w:rsid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p w14:paraId="4AB809CD" w14:textId="0EF7CCD0"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（分類）</w:t>
            </w:r>
          </w:p>
        </w:tc>
        <w:tc>
          <w:tcPr>
            <w:tcW w:w="2268" w:type="dxa"/>
            <w:shd w:val="clear" w:color="auto" w:fill="F2F2F2"/>
            <w:vAlign w:val="center"/>
          </w:tcPr>
          <w:p w14:paraId="115CDD4F"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tc>
        <w:tc>
          <w:tcPr>
            <w:tcW w:w="567" w:type="dxa"/>
            <w:shd w:val="clear" w:color="auto" w:fill="F2F2F2"/>
            <w:vAlign w:val="center"/>
          </w:tcPr>
          <w:p w14:paraId="32A2DF64"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tc>
        <w:tc>
          <w:tcPr>
            <w:tcW w:w="454" w:type="dxa"/>
            <w:tcBorders>
              <w:right w:val="nil"/>
            </w:tcBorders>
            <w:shd w:val="clear" w:color="auto" w:fill="F2F2F2"/>
            <w:vAlign w:val="center"/>
          </w:tcPr>
          <w:p w14:paraId="2D60C1F1"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前</w:t>
            </w:r>
          </w:p>
        </w:tc>
        <w:tc>
          <w:tcPr>
            <w:tcW w:w="454" w:type="dxa"/>
            <w:tcBorders>
              <w:left w:val="nil"/>
              <w:right w:val="nil"/>
            </w:tcBorders>
            <w:shd w:val="clear" w:color="auto" w:fill="F2F2F2"/>
            <w:vAlign w:val="center"/>
          </w:tcPr>
          <w:p w14:paraId="73FD0062"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shd w:val="clear" w:color="auto" w:fill="F2F2F2"/>
            <w:vAlign w:val="center"/>
          </w:tcPr>
          <w:p w14:paraId="4C049488"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後</w:t>
            </w:r>
          </w:p>
        </w:tc>
        <w:tc>
          <w:tcPr>
            <w:tcW w:w="2835" w:type="dxa"/>
            <w:shd w:val="clear" w:color="auto" w:fill="F2F2F2"/>
            <w:vAlign w:val="center"/>
          </w:tcPr>
          <w:p w14:paraId="66C2F2A8" w14:textId="77777777" w:rsidR="00322031" w:rsidRPr="00F916AB" w:rsidRDefault="00322031" w:rsidP="00102EB3">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変更理由</w:t>
            </w:r>
          </w:p>
        </w:tc>
      </w:tr>
      <w:tr w:rsidR="003261AD" w:rsidRPr="00F916AB" w14:paraId="21B94A53" w14:textId="77777777" w:rsidTr="003261AD">
        <w:trPr>
          <w:trHeight w:val="283"/>
          <w:jc w:val="center"/>
        </w:trPr>
        <w:tc>
          <w:tcPr>
            <w:tcW w:w="1247" w:type="dxa"/>
            <w:vAlign w:val="center"/>
          </w:tcPr>
          <w:p w14:paraId="456EF44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4C9D82A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堂島川</w:t>
            </w:r>
          </w:p>
        </w:tc>
        <w:tc>
          <w:tcPr>
            <w:tcW w:w="1134" w:type="dxa"/>
            <w:vAlign w:val="center"/>
          </w:tcPr>
          <w:p w14:paraId="51A967F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堂島川</w:t>
            </w:r>
          </w:p>
        </w:tc>
        <w:tc>
          <w:tcPr>
            <w:tcW w:w="567" w:type="dxa"/>
            <w:vAlign w:val="center"/>
          </w:tcPr>
          <w:p w14:paraId="6B05D31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597FA57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0FCBD1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天神橋</w:t>
            </w:r>
          </w:p>
        </w:tc>
        <w:tc>
          <w:tcPr>
            <w:tcW w:w="567" w:type="dxa"/>
            <w:vAlign w:val="center"/>
          </w:tcPr>
          <w:p w14:paraId="4AEF384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64DFD1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08F32F4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74697B0D"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0DA28DC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302595B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2CED241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08F1A7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2CF72E55" w14:textId="42F42844"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2E78950F" w14:textId="77777777" w:rsidTr="003261AD">
        <w:trPr>
          <w:trHeight w:val="283"/>
          <w:jc w:val="center"/>
        </w:trPr>
        <w:tc>
          <w:tcPr>
            <w:tcW w:w="1247" w:type="dxa"/>
            <w:vAlign w:val="center"/>
          </w:tcPr>
          <w:p w14:paraId="5C6504A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2A7064D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土佐堀川</w:t>
            </w:r>
          </w:p>
        </w:tc>
        <w:tc>
          <w:tcPr>
            <w:tcW w:w="1134" w:type="dxa"/>
            <w:vAlign w:val="center"/>
          </w:tcPr>
          <w:p w14:paraId="34D974B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土佐堀川</w:t>
            </w:r>
          </w:p>
        </w:tc>
        <w:tc>
          <w:tcPr>
            <w:tcW w:w="567" w:type="dxa"/>
            <w:vAlign w:val="center"/>
          </w:tcPr>
          <w:p w14:paraId="155F0D1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7A86BE5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E41014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天神橋</w:t>
            </w:r>
          </w:p>
        </w:tc>
        <w:tc>
          <w:tcPr>
            <w:tcW w:w="567" w:type="dxa"/>
            <w:vAlign w:val="center"/>
          </w:tcPr>
          <w:p w14:paraId="3EDAA30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4AD6A7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6BDAE53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47979A5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1E07BF5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2A43282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D67E33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45858628" w14:textId="2BB99E3C"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7C3C8F83" w14:textId="77777777" w:rsidTr="003261AD">
        <w:trPr>
          <w:trHeight w:val="283"/>
          <w:jc w:val="center"/>
        </w:trPr>
        <w:tc>
          <w:tcPr>
            <w:tcW w:w="1247" w:type="dxa"/>
            <w:vAlign w:val="center"/>
          </w:tcPr>
          <w:p w14:paraId="62FB22D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5774430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土佐堀川</w:t>
            </w:r>
          </w:p>
        </w:tc>
        <w:tc>
          <w:tcPr>
            <w:tcW w:w="1134" w:type="dxa"/>
            <w:vAlign w:val="center"/>
          </w:tcPr>
          <w:p w14:paraId="223C7B3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土佐堀川</w:t>
            </w:r>
          </w:p>
        </w:tc>
        <w:tc>
          <w:tcPr>
            <w:tcW w:w="567" w:type="dxa"/>
            <w:vAlign w:val="center"/>
          </w:tcPr>
          <w:p w14:paraId="054F1F9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477B589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620375C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天神橋</w:t>
            </w:r>
          </w:p>
        </w:tc>
        <w:tc>
          <w:tcPr>
            <w:tcW w:w="567" w:type="dxa"/>
            <w:vAlign w:val="center"/>
          </w:tcPr>
          <w:p w14:paraId="39CAE92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85E5E8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175DE63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0856BA02"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022A9E4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380671B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6A46541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7153E4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750281DA" w14:textId="0AF81BFF"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1FC05EA0" w14:textId="77777777" w:rsidTr="003261AD">
        <w:trPr>
          <w:trHeight w:val="283"/>
          <w:jc w:val="center"/>
        </w:trPr>
        <w:tc>
          <w:tcPr>
            <w:tcW w:w="1247" w:type="dxa"/>
            <w:vAlign w:val="center"/>
          </w:tcPr>
          <w:p w14:paraId="3A5A969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404FFE6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道頓堀川</w:t>
            </w:r>
          </w:p>
        </w:tc>
        <w:tc>
          <w:tcPr>
            <w:tcW w:w="1134" w:type="dxa"/>
            <w:vAlign w:val="center"/>
          </w:tcPr>
          <w:p w14:paraId="57DF0C8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道頓堀川</w:t>
            </w:r>
          </w:p>
        </w:tc>
        <w:tc>
          <w:tcPr>
            <w:tcW w:w="567" w:type="dxa"/>
            <w:vAlign w:val="center"/>
          </w:tcPr>
          <w:p w14:paraId="22EFAA5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5F65F67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65ADE60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大黒橋</w:t>
            </w:r>
          </w:p>
        </w:tc>
        <w:tc>
          <w:tcPr>
            <w:tcW w:w="567" w:type="dxa"/>
            <w:vAlign w:val="center"/>
          </w:tcPr>
          <w:p w14:paraId="5B5FC6A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455FD5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71E5D82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19A2950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0D3B27C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31728E2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2C5691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3A5D1376" w14:textId="6B56C1F4"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1BBF1023" w14:textId="77777777" w:rsidTr="003261AD">
        <w:trPr>
          <w:trHeight w:val="283"/>
          <w:jc w:val="center"/>
        </w:trPr>
        <w:tc>
          <w:tcPr>
            <w:tcW w:w="1247" w:type="dxa"/>
            <w:vAlign w:val="center"/>
          </w:tcPr>
          <w:p w14:paraId="31FAE1E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00B993E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道頓堀川</w:t>
            </w:r>
          </w:p>
        </w:tc>
        <w:tc>
          <w:tcPr>
            <w:tcW w:w="1134" w:type="dxa"/>
            <w:vAlign w:val="center"/>
          </w:tcPr>
          <w:p w14:paraId="6A6C63E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道頓堀川</w:t>
            </w:r>
          </w:p>
        </w:tc>
        <w:tc>
          <w:tcPr>
            <w:tcW w:w="567" w:type="dxa"/>
            <w:vAlign w:val="center"/>
          </w:tcPr>
          <w:p w14:paraId="5B41845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7B7EC05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48A6A9E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大黒橋</w:t>
            </w:r>
          </w:p>
        </w:tc>
        <w:tc>
          <w:tcPr>
            <w:tcW w:w="567" w:type="dxa"/>
            <w:vAlign w:val="center"/>
          </w:tcPr>
          <w:p w14:paraId="3CD1793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B23C21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35DAC6E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250D42C4"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p w14:paraId="08C7318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なし</w:t>
            </w:r>
          </w:p>
        </w:tc>
        <w:tc>
          <w:tcPr>
            <w:tcW w:w="454" w:type="dxa"/>
            <w:tcBorders>
              <w:right w:val="nil"/>
            </w:tcBorders>
            <w:vAlign w:val="center"/>
          </w:tcPr>
          <w:p w14:paraId="5CC4814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799F79B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60C8EC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5ACD944C" w14:textId="7A5B8FF1"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73A97A7F" w14:textId="77777777" w:rsidTr="003261AD">
        <w:trPr>
          <w:trHeight w:val="283"/>
          <w:jc w:val="center"/>
        </w:trPr>
        <w:tc>
          <w:tcPr>
            <w:tcW w:w="1247" w:type="dxa"/>
            <w:vAlign w:val="center"/>
          </w:tcPr>
          <w:p w14:paraId="0BDAD11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6494A9B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正蓮寺川</w:t>
            </w:r>
          </w:p>
        </w:tc>
        <w:tc>
          <w:tcPr>
            <w:tcW w:w="1134" w:type="dxa"/>
            <w:vAlign w:val="center"/>
          </w:tcPr>
          <w:p w14:paraId="3640829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正蓮寺川</w:t>
            </w:r>
          </w:p>
        </w:tc>
        <w:tc>
          <w:tcPr>
            <w:tcW w:w="567" w:type="dxa"/>
            <w:vAlign w:val="center"/>
          </w:tcPr>
          <w:p w14:paraId="63DEA6E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6FB5FA2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349BAC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北港大橋下流700m</w:t>
            </w:r>
          </w:p>
        </w:tc>
        <w:tc>
          <w:tcPr>
            <w:tcW w:w="567" w:type="dxa"/>
            <w:vAlign w:val="center"/>
          </w:tcPr>
          <w:p w14:paraId="2E8E2DD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F8185F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46FE48E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243F816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3547B8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4B13B07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D66084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5E5811A3" w14:textId="25AE1CBE"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1E9B8971" w14:textId="77777777" w:rsidTr="003261AD">
        <w:trPr>
          <w:trHeight w:val="283"/>
          <w:jc w:val="center"/>
        </w:trPr>
        <w:tc>
          <w:tcPr>
            <w:tcW w:w="1247" w:type="dxa"/>
            <w:vAlign w:val="center"/>
          </w:tcPr>
          <w:p w14:paraId="47CD43A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28A8947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正蓮寺川</w:t>
            </w:r>
          </w:p>
        </w:tc>
        <w:tc>
          <w:tcPr>
            <w:tcW w:w="1134" w:type="dxa"/>
            <w:vAlign w:val="center"/>
          </w:tcPr>
          <w:p w14:paraId="6654614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正蓮寺川</w:t>
            </w:r>
          </w:p>
        </w:tc>
        <w:tc>
          <w:tcPr>
            <w:tcW w:w="567" w:type="dxa"/>
            <w:vAlign w:val="center"/>
          </w:tcPr>
          <w:p w14:paraId="4E2609D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245527E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1E94AE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北港大橋下流700m</w:t>
            </w:r>
          </w:p>
        </w:tc>
        <w:tc>
          <w:tcPr>
            <w:tcW w:w="567" w:type="dxa"/>
            <w:vAlign w:val="center"/>
          </w:tcPr>
          <w:p w14:paraId="1DEB1BF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5F9BC3F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75BAC02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1869E8E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3218352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65BB766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3BA1C7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75E2F345" w14:textId="2391792C"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1F3EA686" w14:textId="77777777" w:rsidTr="003261AD">
        <w:trPr>
          <w:trHeight w:val="283"/>
          <w:jc w:val="center"/>
        </w:trPr>
        <w:tc>
          <w:tcPr>
            <w:tcW w:w="1247" w:type="dxa"/>
            <w:vAlign w:val="center"/>
          </w:tcPr>
          <w:p w14:paraId="4FF472C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6FE3A45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六軒家川</w:t>
            </w:r>
          </w:p>
        </w:tc>
        <w:tc>
          <w:tcPr>
            <w:tcW w:w="1134" w:type="dxa"/>
            <w:vAlign w:val="center"/>
          </w:tcPr>
          <w:p w14:paraId="0B238C7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六軒家川</w:t>
            </w:r>
          </w:p>
        </w:tc>
        <w:tc>
          <w:tcPr>
            <w:tcW w:w="567" w:type="dxa"/>
            <w:vAlign w:val="center"/>
          </w:tcPr>
          <w:p w14:paraId="6DD0B7B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7B25362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D9A8EF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春日出橋</w:t>
            </w:r>
          </w:p>
        </w:tc>
        <w:tc>
          <w:tcPr>
            <w:tcW w:w="567" w:type="dxa"/>
            <w:vAlign w:val="center"/>
          </w:tcPr>
          <w:p w14:paraId="0D6C7B9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5CF31F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48BCBB3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0B66980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9E2173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71A22D7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5B711F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0B38DB38" w14:textId="1EE23FCA"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54B60845" w14:textId="77777777" w:rsidTr="003261AD">
        <w:trPr>
          <w:trHeight w:val="283"/>
          <w:jc w:val="center"/>
        </w:trPr>
        <w:tc>
          <w:tcPr>
            <w:tcW w:w="1247" w:type="dxa"/>
            <w:vAlign w:val="center"/>
          </w:tcPr>
          <w:p w14:paraId="4187187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6C2EA3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六軒家川</w:t>
            </w:r>
          </w:p>
        </w:tc>
        <w:tc>
          <w:tcPr>
            <w:tcW w:w="1134" w:type="dxa"/>
            <w:vAlign w:val="center"/>
          </w:tcPr>
          <w:p w14:paraId="2E9F4CE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六軒家川</w:t>
            </w:r>
          </w:p>
        </w:tc>
        <w:tc>
          <w:tcPr>
            <w:tcW w:w="567" w:type="dxa"/>
            <w:vAlign w:val="center"/>
          </w:tcPr>
          <w:p w14:paraId="3055A0A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600191C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742F22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春日出橋</w:t>
            </w:r>
          </w:p>
        </w:tc>
        <w:tc>
          <w:tcPr>
            <w:tcW w:w="567" w:type="dxa"/>
            <w:vAlign w:val="center"/>
          </w:tcPr>
          <w:p w14:paraId="1E4FF6F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CC1474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1DD9475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3391A91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7610E02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0074EBC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2084F0A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27111096" w14:textId="68B5E1B3"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410B24BD" w14:textId="77777777" w:rsidTr="003261AD">
        <w:trPr>
          <w:trHeight w:val="283"/>
          <w:jc w:val="center"/>
        </w:trPr>
        <w:tc>
          <w:tcPr>
            <w:tcW w:w="1247" w:type="dxa"/>
            <w:vAlign w:val="center"/>
          </w:tcPr>
          <w:p w14:paraId="666822F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4412EC8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安治川</w:t>
            </w:r>
          </w:p>
        </w:tc>
        <w:tc>
          <w:tcPr>
            <w:tcW w:w="1134" w:type="dxa"/>
            <w:vAlign w:val="center"/>
          </w:tcPr>
          <w:p w14:paraId="2508956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安治川</w:t>
            </w:r>
          </w:p>
        </w:tc>
        <w:tc>
          <w:tcPr>
            <w:tcW w:w="567" w:type="dxa"/>
            <w:vAlign w:val="center"/>
          </w:tcPr>
          <w:p w14:paraId="5557E67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2830FB2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A1F1F0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天保山渡</w:t>
            </w:r>
          </w:p>
        </w:tc>
        <w:tc>
          <w:tcPr>
            <w:tcW w:w="567" w:type="dxa"/>
            <w:vAlign w:val="center"/>
          </w:tcPr>
          <w:p w14:paraId="16F5CA3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E5BCA9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277F38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5EC722E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1892674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439128E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32DBB19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3137B442" w14:textId="24A08E82"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40E54E98" w14:textId="77777777" w:rsidTr="003261AD">
        <w:trPr>
          <w:trHeight w:val="283"/>
          <w:jc w:val="center"/>
        </w:trPr>
        <w:tc>
          <w:tcPr>
            <w:tcW w:w="1247" w:type="dxa"/>
            <w:vAlign w:val="center"/>
          </w:tcPr>
          <w:p w14:paraId="638D3B8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C3288B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安治川</w:t>
            </w:r>
          </w:p>
        </w:tc>
        <w:tc>
          <w:tcPr>
            <w:tcW w:w="1134" w:type="dxa"/>
            <w:vAlign w:val="center"/>
          </w:tcPr>
          <w:p w14:paraId="79B3649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安治川</w:t>
            </w:r>
          </w:p>
        </w:tc>
        <w:tc>
          <w:tcPr>
            <w:tcW w:w="567" w:type="dxa"/>
            <w:vAlign w:val="center"/>
          </w:tcPr>
          <w:p w14:paraId="7226D0B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5621F0F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6F272B7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天保山渡</w:t>
            </w:r>
          </w:p>
        </w:tc>
        <w:tc>
          <w:tcPr>
            <w:tcW w:w="567" w:type="dxa"/>
            <w:vAlign w:val="center"/>
          </w:tcPr>
          <w:p w14:paraId="4CBC7E3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6426D6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6D6CD4F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03324CE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3BBD705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6D8CAB4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894A20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0919E14F" w14:textId="3E87DC15"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6DDA472E" w14:textId="77777777" w:rsidTr="003261AD">
        <w:trPr>
          <w:trHeight w:val="283"/>
          <w:jc w:val="center"/>
        </w:trPr>
        <w:tc>
          <w:tcPr>
            <w:tcW w:w="1247" w:type="dxa"/>
            <w:vAlign w:val="center"/>
          </w:tcPr>
          <w:p w14:paraId="3804EE3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0339B6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尻無川</w:t>
            </w:r>
          </w:p>
        </w:tc>
        <w:tc>
          <w:tcPr>
            <w:tcW w:w="1134" w:type="dxa"/>
            <w:vAlign w:val="center"/>
          </w:tcPr>
          <w:p w14:paraId="46DCCB8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尻無川</w:t>
            </w:r>
          </w:p>
        </w:tc>
        <w:tc>
          <w:tcPr>
            <w:tcW w:w="567" w:type="dxa"/>
            <w:vAlign w:val="center"/>
          </w:tcPr>
          <w:p w14:paraId="1F79CEF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1F05C56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B72DAE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甚兵衛渡</w:t>
            </w:r>
          </w:p>
        </w:tc>
        <w:tc>
          <w:tcPr>
            <w:tcW w:w="567" w:type="dxa"/>
            <w:vAlign w:val="center"/>
          </w:tcPr>
          <w:p w14:paraId="4045C67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FDC5DB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403E0B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33D09EE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656CD64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1B64BA1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243872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73A3CC1C" w14:textId="7D12D6B6"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2F7EC845" w14:textId="77777777" w:rsidTr="003261AD">
        <w:trPr>
          <w:trHeight w:val="283"/>
          <w:jc w:val="center"/>
        </w:trPr>
        <w:tc>
          <w:tcPr>
            <w:tcW w:w="1247" w:type="dxa"/>
            <w:vAlign w:val="center"/>
          </w:tcPr>
          <w:p w14:paraId="69E9ADF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44C3B91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尻無川</w:t>
            </w:r>
          </w:p>
        </w:tc>
        <w:tc>
          <w:tcPr>
            <w:tcW w:w="1134" w:type="dxa"/>
            <w:vAlign w:val="center"/>
          </w:tcPr>
          <w:p w14:paraId="23A18C5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尻無川</w:t>
            </w:r>
          </w:p>
        </w:tc>
        <w:tc>
          <w:tcPr>
            <w:tcW w:w="567" w:type="dxa"/>
            <w:vAlign w:val="center"/>
          </w:tcPr>
          <w:p w14:paraId="0790BFC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571A835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F2DB47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甚兵衛渡</w:t>
            </w:r>
          </w:p>
        </w:tc>
        <w:tc>
          <w:tcPr>
            <w:tcW w:w="567" w:type="dxa"/>
            <w:vAlign w:val="center"/>
          </w:tcPr>
          <w:p w14:paraId="077014F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1E201C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066A2CC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32444B8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011211E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2D4468B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3471D9A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0EB777E2" w14:textId="56C3F016"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5C3B4FDA" w14:textId="77777777" w:rsidTr="003261AD">
        <w:trPr>
          <w:trHeight w:val="283"/>
          <w:jc w:val="center"/>
        </w:trPr>
        <w:tc>
          <w:tcPr>
            <w:tcW w:w="1247" w:type="dxa"/>
            <w:vAlign w:val="center"/>
          </w:tcPr>
          <w:p w14:paraId="2DD5D2E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F07A85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w:t>
            </w:r>
          </w:p>
        </w:tc>
        <w:tc>
          <w:tcPr>
            <w:tcW w:w="1134" w:type="dxa"/>
            <w:vAlign w:val="center"/>
          </w:tcPr>
          <w:p w14:paraId="63D2D6D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w:t>
            </w:r>
          </w:p>
        </w:tc>
        <w:tc>
          <w:tcPr>
            <w:tcW w:w="567" w:type="dxa"/>
            <w:vAlign w:val="center"/>
          </w:tcPr>
          <w:p w14:paraId="2A887FE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51A052B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E91B8A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千本松渡</w:t>
            </w:r>
          </w:p>
        </w:tc>
        <w:tc>
          <w:tcPr>
            <w:tcW w:w="567" w:type="dxa"/>
            <w:vAlign w:val="center"/>
          </w:tcPr>
          <w:p w14:paraId="0765C2C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5EDF32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74970FF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624C51E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4EF807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131FEB6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A96EBF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AE848BE" w14:textId="35DE7274"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726EE77B" w14:textId="77777777" w:rsidTr="003261AD">
        <w:trPr>
          <w:trHeight w:val="283"/>
          <w:jc w:val="center"/>
        </w:trPr>
        <w:tc>
          <w:tcPr>
            <w:tcW w:w="1247" w:type="dxa"/>
            <w:vAlign w:val="center"/>
          </w:tcPr>
          <w:p w14:paraId="6A734C3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643EC02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w:t>
            </w:r>
          </w:p>
        </w:tc>
        <w:tc>
          <w:tcPr>
            <w:tcW w:w="1134" w:type="dxa"/>
            <w:vAlign w:val="center"/>
          </w:tcPr>
          <w:p w14:paraId="565E758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w:t>
            </w:r>
          </w:p>
        </w:tc>
        <w:tc>
          <w:tcPr>
            <w:tcW w:w="567" w:type="dxa"/>
            <w:vAlign w:val="center"/>
          </w:tcPr>
          <w:p w14:paraId="00CFA25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3892FB4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79BFBF2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千本松渡</w:t>
            </w:r>
          </w:p>
        </w:tc>
        <w:tc>
          <w:tcPr>
            <w:tcW w:w="567" w:type="dxa"/>
            <w:vAlign w:val="center"/>
          </w:tcPr>
          <w:p w14:paraId="4C15C62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A5F0DB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2B9F3AD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16A13E0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42D51F9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052961D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F9B05E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93DC9AE" w14:textId="31D9ACA6"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397C7D87" w14:textId="77777777" w:rsidTr="003261AD">
        <w:trPr>
          <w:trHeight w:val="283"/>
          <w:jc w:val="center"/>
        </w:trPr>
        <w:tc>
          <w:tcPr>
            <w:tcW w:w="1247" w:type="dxa"/>
            <w:vAlign w:val="center"/>
          </w:tcPr>
          <w:p w14:paraId="23B360A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38EDF9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木津川運河</w:t>
            </w:r>
          </w:p>
        </w:tc>
        <w:tc>
          <w:tcPr>
            <w:tcW w:w="1134" w:type="dxa"/>
            <w:vAlign w:val="center"/>
          </w:tcPr>
          <w:p w14:paraId="0B23D12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木津川運河</w:t>
            </w:r>
          </w:p>
        </w:tc>
        <w:tc>
          <w:tcPr>
            <w:tcW w:w="567" w:type="dxa"/>
            <w:vAlign w:val="center"/>
          </w:tcPr>
          <w:p w14:paraId="781AF12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3CA30D6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6473D4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船町渡</w:t>
            </w:r>
          </w:p>
        </w:tc>
        <w:tc>
          <w:tcPr>
            <w:tcW w:w="567" w:type="dxa"/>
            <w:vAlign w:val="center"/>
          </w:tcPr>
          <w:p w14:paraId="0605CFF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807F90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4E9EB5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2CF577D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60033EC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778C6A0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0CC738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E799602" w14:textId="06C13459"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4CD093F2" w14:textId="77777777" w:rsidTr="003261AD">
        <w:trPr>
          <w:trHeight w:val="283"/>
          <w:jc w:val="center"/>
        </w:trPr>
        <w:tc>
          <w:tcPr>
            <w:tcW w:w="1247" w:type="dxa"/>
            <w:vAlign w:val="center"/>
          </w:tcPr>
          <w:p w14:paraId="77E883B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2E124EB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木津川運河</w:t>
            </w:r>
          </w:p>
        </w:tc>
        <w:tc>
          <w:tcPr>
            <w:tcW w:w="1134" w:type="dxa"/>
            <w:vAlign w:val="center"/>
          </w:tcPr>
          <w:p w14:paraId="0F6180C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木津川運河</w:t>
            </w:r>
          </w:p>
        </w:tc>
        <w:tc>
          <w:tcPr>
            <w:tcW w:w="567" w:type="dxa"/>
            <w:vAlign w:val="center"/>
          </w:tcPr>
          <w:p w14:paraId="2A96B0D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720AA0F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CCED9F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船町渡</w:t>
            </w:r>
          </w:p>
        </w:tc>
        <w:tc>
          <w:tcPr>
            <w:tcW w:w="567" w:type="dxa"/>
            <w:vAlign w:val="center"/>
          </w:tcPr>
          <w:p w14:paraId="468B7F5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0A1EEF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0F58A3C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5690492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785470E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5A7B5BA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977EF8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92C1FE7" w14:textId="3D01FE38"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19E54F2F" w14:textId="77777777" w:rsidTr="003261AD">
        <w:trPr>
          <w:trHeight w:val="283"/>
          <w:jc w:val="center"/>
        </w:trPr>
        <w:tc>
          <w:tcPr>
            <w:tcW w:w="1247" w:type="dxa"/>
            <w:vAlign w:val="center"/>
          </w:tcPr>
          <w:p w14:paraId="78C8792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DDC25D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住吉川</w:t>
            </w:r>
          </w:p>
        </w:tc>
        <w:tc>
          <w:tcPr>
            <w:tcW w:w="1134" w:type="dxa"/>
            <w:vAlign w:val="center"/>
          </w:tcPr>
          <w:p w14:paraId="41A4286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住吉川</w:t>
            </w:r>
          </w:p>
        </w:tc>
        <w:tc>
          <w:tcPr>
            <w:tcW w:w="567" w:type="dxa"/>
            <w:vAlign w:val="center"/>
          </w:tcPr>
          <w:p w14:paraId="51AFEBD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64F65AF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5A0C656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住之江大橋下流1100m</w:t>
            </w:r>
          </w:p>
        </w:tc>
        <w:tc>
          <w:tcPr>
            <w:tcW w:w="567" w:type="dxa"/>
            <w:vAlign w:val="center"/>
          </w:tcPr>
          <w:p w14:paraId="289A4E8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2C3301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517B74B"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09DF9E2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62C2F2D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6BEB168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34CCB6A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2C88DF25" w14:textId="1082738D"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7DE1EB12" w14:textId="77777777" w:rsidTr="003261AD">
        <w:trPr>
          <w:trHeight w:val="283"/>
          <w:jc w:val="center"/>
        </w:trPr>
        <w:tc>
          <w:tcPr>
            <w:tcW w:w="1247" w:type="dxa"/>
            <w:vAlign w:val="center"/>
          </w:tcPr>
          <w:p w14:paraId="0D1B6F2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7084040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住吉川</w:t>
            </w:r>
          </w:p>
        </w:tc>
        <w:tc>
          <w:tcPr>
            <w:tcW w:w="1134" w:type="dxa"/>
            <w:vAlign w:val="center"/>
          </w:tcPr>
          <w:p w14:paraId="139B911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住吉川</w:t>
            </w:r>
          </w:p>
        </w:tc>
        <w:tc>
          <w:tcPr>
            <w:tcW w:w="567" w:type="dxa"/>
            <w:vAlign w:val="center"/>
          </w:tcPr>
          <w:p w14:paraId="521994F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Bロ</w:t>
            </w:r>
          </w:p>
        </w:tc>
        <w:tc>
          <w:tcPr>
            <w:tcW w:w="794" w:type="dxa"/>
            <w:vAlign w:val="center"/>
          </w:tcPr>
          <w:p w14:paraId="3A73B1E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037BAD6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住之江大橋下流1100m</w:t>
            </w:r>
          </w:p>
        </w:tc>
        <w:tc>
          <w:tcPr>
            <w:tcW w:w="567" w:type="dxa"/>
            <w:vAlign w:val="center"/>
          </w:tcPr>
          <w:p w14:paraId="3AB8FA4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5663AC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1DEAAF7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4F5AAF7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650A416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557B9F6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029DFDF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0225C422" w14:textId="7797AD74"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3466B79D" w14:textId="77777777" w:rsidTr="003261AD">
        <w:trPr>
          <w:trHeight w:val="283"/>
          <w:jc w:val="center"/>
        </w:trPr>
        <w:tc>
          <w:tcPr>
            <w:tcW w:w="1247" w:type="dxa"/>
            <w:vAlign w:val="center"/>
          </w:tcPr>
          <w:p w14:paraId="5F04148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3A93A50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東横堀川</w:t>
            </w:r>
          </w:p>
        </w:tc>
        <w:tc>
          <w:tcPr>
            <w:tcW w:w="1134" w:type="dxa"/>
            <w:vAlign w:val="center"/>
          </w:tcPr>
          <w:p w14:paraId="4D2FDE2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東横堀川</w:t>
            </w:r>
          </w:p>
        </w:tc>
        <w:tc>
          <w:tcPr>
            <w:tcW w:w="567" w:type="dxa"/>
            <w:vAlign w:val="center"/>
          </w:tcPr>
          <w:p w14:paraId="406A76B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4F59A16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3C90B79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本町橋</w:t>
            </w:r>
          </w:p>
        </w:tc>
        <w:tc>
          <w:tcPr>
            <w:tcW w:w="567" w:type="dxa"/>
            <w:vAlign w:val="center"/>
          </w:tcPr>
          <w:p w14:paraId="16E0F6C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F67E39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5F940E7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4-t-オクチルフェノール</w:t>
            </w:r>
          </w:p>
        </w:tc>
        <w:tc>
          <w:tcPr>
            <w:tcW w:w="567" w:type="dxa"/>
            <w:vAlign w:val="center"/>
          </w:tcPr>
          <w:p w14:paraId="4DFCFFC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DECF60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①</w:t>
            </w:r>
          </w:p>
        </w:tc>
        <w:tc>
          <w:tcPr>
            <w:tcW w:w="454" w:type="dxa"/>
            <w:tcBorders>
              <w:left w:val="nil"/>
              <w:right w:val="nil"/>
            </w:tcBorders>
            <w:vAlign w:val="center"/>
          </w:tcPr>
          <w:p w14:paraId="06A7D6C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FE7F8A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313AB60C" w14:textId="10E6350D"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3261AD" w:rsidRPr="00F916AB" w14:paraId="76767126" w14:textId="77777777" w:rsidTr="003261AD">
        <w:trPr>
          <w:trHeight w:val="283"/>
          <w:jc w:val="center"/>
        </w:trPr>
        <w:tc>
          <w:tcPr>
            <w:tcW w:w="1247" w:type="dxa"/>
            <w:vAlign w:val="center"/>
          </w:tcPr>
          <w:p w14:paraId="639EBFE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大阪市</w:t>
            </w:r>
          </w:p>
        </w:tc>
        <w:tc>
          <w:tcPr>
            <w:tcW w:w="1134" w:type="dxa"/>
            <w:vAlign w:val="center"/>
          </w:tcPr>
          <w:p w14:paraId="5C35C24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東横堀川</w:t>
            </w:r>
          </w:p>
        </w:tc>
        <w:tc>
          <w:tcPr>
            <w:tcW w:w="1134" w:type="dxa"/>
            <w:vAlign w:val="center"/>
          </w:tcPr>
          <w:p w14:paraId="156B468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東横堀川</w:t>
            </w:r>
          </w:p>
        </w:tc>
        <w:tc>
          <w:tcPr>
            <w:tcW w:w="567" w:type="dxa"/>
            <w:vAlign w:val="center"/>
          </w:tcPr>
          <w:p w14:paraId="4F7DAB5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Bイ</w:t>
            </w:r>
          </w:p>
        </w:tc>
        <w:tc>
          <w:tcPr>
            <w:tcW w:w="794" w:type="dxa"/>
            <w:vAlign w:val="center"/>
          </w:tcPr>
          <w:p w14:paraId="232323F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1626874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本町橋</w:t>
            </w:r>
          </w:p>
        </w:tc>
        <w:tc>
          <w:tcPr>
            <w:tcW w:w="567" w:type="dxa"/>
            <w:vAlign w:val="center"/>
          </w:tcPr>
          <w:p w14:paraId="5F20878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7DFB627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要監視項目</w:t>
            </w:r>
          </w:p>
        </w:tc>
        <w:tc>
          <w:tcPr>
            <w:tcW w:w="2268" w:type="dxa"/>
            <w:vAlign w:val="center"/>
          </w:tcPr>
          <w:p w14:paraId="2FFD39B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クロロホルム、フェノール、ホルムアルデヒド</w:t>
            </w:r>
          </w:p>
        </w:tc>
        <w:tc>
          <w:tcPr>
            <w:tcW w:w="567" w:type="dxa"/>
            <w:vAlign w:val="center"/>
          </w:tcPr>
          <w:p w14:paraId="209BC3E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増減なし</w:t>
            </w:r>
          </w:p>
        </w:tc>
        <w:tc>
          <w:tcPr>
            <w:tcW w:w="454" w:type="dxa"/>
            <w:tcBorders>
              <w:right w:val="nil"/>
            </w:tcBorders>
            <w:vAlign w:val="center"/>
          </w:tcPr>
          <w:p w14:paraId="12B62A2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454" w:type="dxa"/>
            <w:tcBorders>
              <w:left w:val="nil"/>
              <w:right w:val="nil"/>
            </w:tcBorders>
            <w:vAlign w:val="center"/>
          </w:tcPr>
          <w:p w14:paraId="717C532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498F5E2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Θ</w:t>
            </w:r>
          </w:p>
        </w:tc>
        <w:tc>
          <w:tcPr>
            <w:tcW w:w="2835" w:type="dxa"/>
            <w:vAlign w:val="center"/>
          </w:tcPr>
          <w:p w14:paraId="1C1BED97" w14:textId="6A8DFB94" w:rsidR="003261AD" w:rsidRPr="00F916AB" w:rsidRDefault="00443801"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2年→</w:t>
            </w:r>
            <w:r w:rsidR="003261AD" w:rsidRPr="00F916AB">
              <w:rPr>
                <w:rFonts w:ascii="BIZ UDゴシック" w:eastAsia="BIZ UDゴシック" w:hAnsi="BIZ UDゴシック" w:hint="eastAsia"/>
                <w:sz w:val="16"/>
                <w:szCs w:val="16"/>
              </w:rPr>
              <w:t>3年ローリングに移行</w:t>
            </w:r>
          </w:p>
        </w:tc>
      </w:tr>
      <w:tr w:rsidR="00BA5F98" w:rsidRPr="00F916AB" w14:paraId="41A2E329" w14:textId="77777777" w:rsidTr="003261AD">
        <w:trPr>
          <w:trHeight w:val="283"/>
          <w:jc w:val="center"/>
        </w:trPr>
        <w:tc>
          <w:tcPr>
            <w:tcW w:w="1247" w:type="dxa"/>
            <w:vAlign w:val="center"/>
          </w:tcPr>
          <w:p w14:paraId="1A6DA112" w14:textId="4B3F77C7" w:rsidR="00BA5F98" w:rsidRPr="00F916AB" w:rsidRDefault="00BA5F98"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岸和田市</w:t>
            </w:r>
          </w:p>
        </w:tc>
        <w:tc>
          <w:tcPr>
            <w:tcW w:w="1134" w:type="dxa"/>
            <w:vAlign w:val="center"/>
          </w:tcPr>
          <w:p w14:paraId="7AC8E197" w14:textId="69E61115" w:rsidR="00BA5F98" w:rsidRPr="00F916AB" w:rsidRDefault="00BA5F98"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春木川</w:t>
            </w:r>
          </w:p>
        </w:tc>
        <w:tc>
          <w:tcPr>
            <w:tcW w:w="1134" w:type="dxa"/>
            <w:vAlign w:val="center"/>
          </w:tcPr>
          <w:p w14:paraId="07834496" w14:textId="6A5643AB" w:rsidR="00BA5F98" w:rsidRPr="00F916AB" w:rsidRDefault="00BA5F98"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春木川</w:t>
            </w:r>
          </w:p>
        </w:tc>
        <w:tc>
          <w:tcPr>
            <w:tcW w:w="567" w:type="dxa"/>
            <w:vAlign w:val="center"/>
          </w:tcPr>
          <w:p w14:paraId="51EAE32A" w14:textId="7F1E1EDD"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Cイ</w:t>
            </w:r>
          </w:p>
        </w:tc>
        <w:tc>
          <w:tcPr>
            <w:tcW w:w="794" w:type="dxa"/>
            <w:vAlign w:val="center"/>
          </w:tcPr>
          <w:p w14:paraId="3B19B6B2" w14:textId="20356C4D"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生物Bロ</w:t>
            </w:r>
          </w:p>
        </w:tc>
        <w:tc>
          <w:tcPr>
            <w:tcW w:w="1134" w:type="dxa"/>
            <w:vAlign w:val="center"/>
          </w:tcPr>
          <w:p w14:paraId="6482AED7" w14:textId="74D46E38" w:rsidR="00BA5F98" w:rsidRPr="00F916AB" w:rsidRDefault="00BA5F98"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春木橋</w:t>
            </w:r>
          </w:p>
        </w:tc>
        <w:tc>
          <w:tcPr>
            <w:tcW w:w="567" w:type="dxa"/>
            <w:vAlign w:val="center"/>
          </w:tcPr>
          <w:p w14:paraId="047A68B1" w14:textId="6DAF2E40"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w:t>
            </w:r>
          </w:p>
        </w:tc>
        <w:tc>
          <w:tcPr>
            <w:tcW w:w="1134" w:type="dxa"/>
            <w:vAlign w:val="center"/>
          </w:tcPr>
          <w:p w14:paraId="670F0812" w14:textId="17696237"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特殊項目</w:t>
            </w:r>
          </w:p>
        </w:tc>
        <w:tc>
          <w:tcPr>
            <w:tcW w:w="2268" w:type="dxa"/>
            <w:vAlign w:val="center"/>
          </w:tcPr>
          <w:p w14:paraId="46B5761A" w14:textId="64EEC264" w:rsidR="00BA5F98" w:rsidRPr="00F916AB" w:rsidRDefault="00BA5F98" w:rsidP="00040068">
            <w:pPr>
              <w:snapToGrid w:val="0"/>
              <w:rPr>
                <w:rFonts w:ascii="BIZ UDゴシック" w:eastAsia="BIZ UDゴシック" w:hAnsi="BIZ UDゴシック"/>
                <w:sz w:val="16"/>
                <w:szCs w:val="16"/>
              </w:rPr>
            </w:pPr>
            <w:r>
              <w:rPr>
                <w:rFonts w:ascii="BIZ UDゴシック" w:eastAsia="BIZ UDゴシック" w:hAnsi="BIZ UDゴシック" w:hint="eastAsia"/>
                <w:sz w:val="16"/>
                <w:szCs w:val="16"/>
              </w:rPr>
              <w:t>溶解性鉄</w:t>
            </w:r>
          </w:p>
        </w:tc>
        <w:tc>
          <w:tcPr>
            <w:tcW w:w="567" w:type="dxa"/>
            <w:vAlign w:val="center"/>
          </w:tcPr>
          <w:p w14:paraId="3A809BF0" w14:textId="337EC9A9"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減少</w:t>
            </w:r>
          </w:p>
        </w:tc>
        <w:tc>
          <w:tcPr>
            <w:tcW w:w="454" w:type="dxa"/>
            <w:tcBorders>
              <w:right w:val="nil"/>
            </w:tcBorders>
            <w:vAlign w:val="center"/>
          </w:tcPr>
          <w:p w14:paraId="72EB0D84" w14:textId="220B2DBD"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1</w:t>
            </w:r>
          </w:p>
        </w:tc>
        <w:tc>
          <w:tcPr>
            <w:tcW w:w="454" w:type="dxa"/>
            <w:tcBorders>
              <w:left w:val="nil"/>
              <w:right w:val="nil"/>
            </w:tcBorders>
            <w:vAlign w:val="center"/>
          </w:tcPr>
          <w:p w14:paraId="3E727E29" w14:textId="0A4E589D"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w:t>
            </w:r>
          </w:p>
        </w:tc>
        <w:tc>
          <w:tcPr>
            <w:tcW w:w="454" w:type="dxa"/>
            <w:tcBorders>
              <w:left w:val="nil"/>
            </w:tcBorders>
            <w:vAlign w:val="center"/>
          </w:tcPr>
          <w:p w14:paraId="495EB273" w14:textId="3EE402F0" w:rsidR="00BA5F98" w:rsidRPr="00F916AB" w:rsidRDefault="00BA5F98" w:rsidP="00040068">
            <w:pPr>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Θ</w:t>
            </w:r>
          </w:p>
        </w:tc>
        <w:tc>
          <w:tcPr>
            <w:tcW w:w="2835" w:type="dxa"/>
            <w:vAlign w:val="center"/>
          </w:tcPr>
          <w:p w14:paraId="50F0D186" w14:textId="3754C7FE" w:rsidR="00BA5F98" w:rsidRDefault="00BA5F98" w:rsidP="00040068">
            <w:pPr>
              <w:snapToGrid w:val="0"/>
              <w:rPr>
                <w:rFonts w:ascii="BIZ UDゴシック" w:eastAsia="BIZ UDゴシック" w:hAnsi="BIZ UDゴシック"/>
                <w:sz w:val="16"/>
                <w:szCs w:val="16"/>
              </w:rPr>
            </w:pPr>
            <w:r w:rsidRPr="00BA5F98">
              <w:rPr>
                <w:rFonts w:ascii="BIZ UDゴシック" w:eastAsia="BIZ UDゴシック" w:hAnsi="BIZ UDゴシック" w:hint="eastAsia"/>
                <w:sz w:val="16"/>
                <w:szCs w:val="16"/>
              </w:rPr>
              <w:t>過去の検出状況等に基づく効率化（過去5年間以上、全検体値が排水基準値の1/20以下）</w:t>
            </w:r>
          </w:p>
        </w:tc>
      </w:tr>
    </w:tbl>
    <w:p w14:paraId="4F6DB81F" w14:textId="1658422A" w:rsidR="00322031" w:rsidRDefault="00322031" w:rsidP="00322031">
      <w:pPr>
        <w:tabs>
          <w:tab w:val="left" w:pos="1302"/>
        </w:tabs>
        <w:snapToGrid w:val="0"/>
        <w:rPr>
          <w:rFonts w:ascii="BIZ UDゴシック" w:eastAsia="BIZ UDゴシック" w:hAnsi="BIZ UDゴシック"/>
          <w:szCs w:val="21"/>
        </w:rPr>
      </w:pPr>
    </w:p>
    <w:p w14:paraId="52EF0D57" w14:textId="37DF9268" w:rsidR="003261AD" w:rsidRDefault="003261AD" w:rsidP="00322031">
      <w:pPr>
        <w:tabs>
          <w:tab w:val="left" w:pos="1302"/>
        </w:tabs>
        <w:snapToGrid w:val="0"/>
        <w:rPr>
          <w:rFonts w:ascii="BIZ UDゴシック" w:eastAsia="BIZ UDゴシック" w:hAnsi="BIZ UDゴシック"/>
          <w:szCs w:val="21"/>
        </w:rPr>
      </w:pPr>
    </w:p>
    <w:p w14:paraId="64C9EF80" w14:textId="77777777" w:rsidR="006C2334" w:rsidRDefault="006C2334" w:rsidP="004E23DB">
      <w:pPr>
        <w:snapToGrid w:val="0"/>
        <w:rPr>
          <w:rFonts w:ascii="BIZ UDゴシック" w:eastAsia="BIZ UDゴシック" w:hAnsi="BIZ UDゴシック"/>
          <w:szCs w:val="21"/>
        </w:rPr>
      </w:pPr>
    </w:p>
    <w:tbl>
      <w:tblPr>
        <w:tblStyle w:val="ac"/>
        <w:tblW w:w="14743" w:type="dxa"/>
        <w:jc w:val="center"/>
        <w:tblCellMar>
          <w:left w:w="28" w:type="dxa"/>
          <w:right w:w="28" w:type="dxa"/>
        </w:tblCellMar>
        <w:tblLook w:val="04A0" w:firstRow="1" w:lastRow="0" w:firstColumn="1" w:lastColumn="0" w:noHBand="0" w:noVBand="1"/>
      </w:tblPr>
      <w:tblGrid>
        <w:gridCol w:w="1247"/>
        <w:gridCol w:w="1134"/>
        <w:gridCol w:w="1134"/>
        <w:gridCol w:w="567"/>
        <w:gridCol w:w="794"/>
        <w:gridCol w:w="1134"/>
        <w:gridCol w:w="567"/>
        <w:gridCol w:w="1134"/>
        <w:gridCol w:w="2268"/>
        <w:gridCol w:w="567"/>
        <w:gridCol w:w="454"/>
        <w:gridCol w:w="454"/>
        <w:gridCol w:w="454"/>
        <w:gridCol w:w="2835"/>
      </w:tblGrid>
      <w:tr w:rsidR="003261AD" w:rsidRPr="00F916AB" w14:paraId="23F89CB5" w14:textId="77777777" w:rsidTr="003261AD">
        <w:trPr>
          <w:trHeight w:val="283"/>
          <w:jc w:val="center"/>
        </w:trPr>
        <w:tc>
          <w:tcPr>
            <w:tcW w:w="1247" w:type="dxa"/>
            <w:shd w:val="clear" w:color="auto" w:fill="F2F2F2"/>
            <w:vAlign w:val="center"/>
          </w:tcPr>
          <w:p w14:paraId="41005DD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測定機関</w:t>
            </w:r>
          </w:p>
        </w:tc>
        <w:tc>
          <w:tcPr>
            <w:tcW w:w="1134" w:type="dxa"/>
            <w:shd w:val="clear" w:color="auto" w:fill="F2F2F2"/>
            <w:vAlign w:val="center"/>
          </w:tcPr>
          <w:p w14:paraId="461DB4B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河川水域名</w:t>
            </w:r>
          </w:p>
        </w:tc>
        <w:tc>
          <w:tcPr>
            <w:tcW w:w="1134" w:type="dxa"/>
            <w:shd w:val="clear" w:color="auto" w:fill="F2F2F2"/>
            <w:vAlign w:val="center"/>
          </w:tcPr>
          <w:p w14:paraId="7CA98FC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河川名</w:t>
            </w:r>
          </w:p>
        </w:tc>
        <w:tc>
          <w:tcPr>
            <w:tcW w:w="567" w:type="dxa"/>
            <w:shd w:val="clear" w:color="auto" w:fill="F2F2F2"/>
            <w:vAlign w:val="center"/>
          </w:tcPr>
          <w:p w14:paraId="0FFD252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7D86FFA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w:t>
            </w:r>
          </w:p>
        </w:tc>
        <w:tc>
          <w:tcPr>
            <w:tcW w:w="794" w:type="dxa"/>
            <w:shd w:val="clear" w:color="auto" w:fill="F2F2F2"/>
            <w:vAlign w:val="center"/>
          </w:tcPr>
          <w:p w14:paraId="3F0A127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水生生物</w:t>
            </w:r>
          </w:p>
          <w:p w14:paraId="0072473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の保全</w:t>
            </w:r>
          </w:p>
        </w:tc>
        <w:tc>
          <w:tcPr>
            <w:tcW w:w="1134" w:type="dxa"/>
            <w:shd w:val="clear" w:color="auto" w:fill="F2F2F2"/>
            <w:vAlign w:val="center"/>
          </w:tcPr>
          <w:p w14:paraId="3B225AA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測定地点</w:t>
            </w:r>
          </w:p>
        </w:tc>
        <w:tc>
          <w:tcPr>
            <w:tcW w:w="567" w:type="dxa"/>
            <w:shd w:val="clear" w:color="auto" w:fill="F2F2F2"/>
            <w:vAlign w:val="center"/>
          </w:tcPr>
          <w:p w14:paraId="2FFD6EF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289625E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基準点</w:t>
            </w:r>
          </w:p>
        </w:tc>
        <w:tc>
          <w:tcPr>
            <w:tcW w:w="1134" w:type="dxa"/>
            <w:shd w:val="clear" w:color="auto" w:fill="F2F2F2"/>
            <w:vAlign w:val="center"/>
          </w:tcPr>
          <w:p w14:paraId="2338457E"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p w14:paraId="40CEA5F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（分類）</w:t>
            </w:r>
          </w:p>
        </w:tc>
        <w:tc>
          <w:tcPr>
            <w:tcW w:w="2268" w:type="dxa"/>
            <w:shd w:val="clear" w:color="auto" w:fill="F2F2F2"/>
            <w:vAlign w:val="center"/>
          </w:tcPr>
          <w:p w14:paraId="52C1377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tc>
        <w:tc>
          <w:tcPr>
            <w:tcW w:w="567" w:type="dxa"/>
            <w:shd w:val="clear" w:color="auto" w:fill="F2F2F2"/>
            <w:vAlign w:val="center"/>
          </w:tcPr>
          <w:p w14:paraId="5978AD8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tc>
        <w:tc>
          <w:tcPr>
            <w:tcW w:w="454" w:type="dxa"/>
            <w:tcBorders>
              <w:right w:val="nil"/>
            </w:tcBorders>
            <w:shd w:val="clear" w:color="auto" w:fill="F2F2F2"/>
            <w:vAlign w:val="center"/>
          </w:tcPr>
          <w:p w14:paraId="05A73A0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前</w:t>
            </w:r>
          </w:p>
        </w:tc>
        <w:tc>
          <w:tcPr>
            <w:tcW w:w="454" w:type="dxa"/>
            <w:tcBorders>
              <w:left w:val="nil"/>
              <w:right w:val="nil"/>
            </w:tcBorders>
            <w:shd w:val="clear" w:color="auto" w:fill="F2F2F2"/>
            <w:vAlign w:val="center"/>
          </w:tcPr>
          <w:p w14:paraId="7B6A6B7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shd w:val="clear" w:color="auto" w:fill="F2F2F2"/>
            <w:vAlign w:val="center"/>
          </w:tcPr>
          <w:p w14:paraId="3CA9D2A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後</w:t>
            </w:r>
          </w:p>
        </w:tc>
        <w:tc>
          <w:tcPr>
            <w:tcW w:w="2835" w:type="dxa"/>
            <w:shd w:val="clear" w:color="auto" w:fill="F2F2F2"/>
            <w:vAlign w:val="center"/>
          </w:tcPr>
          <w:p w14:paraId="5A02440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変更理由</w:t>
            </w:r>
          </w:p>
        </w:tc>
      </w:tr>
      <w:tr w:rsidR="003261AD" w:rsidRPr="00F916AB" w14:paraId="7F777250" w14:textId="77777777" w:rsidTr="003261AD">
        <w:trPr>
          <w:trHeight w:val="283"/>
          <w:jc w:val="center"/>
        </w:trPr>
        <w:tc>
          <w:tcPr>
            <w:tcW w:w="1247" w:type="dxa"/>
            <w:vAlign w:val="center"/>
          </w:tcPr>
          <w:p w14:paraId="05191F0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高槻市</w:t>
            </w:r>
          </w:p>
        </w:tc>
        <w:tc>
          <w:tcPr>
            <w:tcW w:w="1134" w:type="dxa"/>
            <w:vAlign w:val="center"/>
          </w:tcPr>
          <w:p w14:paraId="2FC85EA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檜尾川</w:t>
            </w:r>
          </w:p>
        </w:tc>
        <w:tc>
          <w:tcPr>
            <w:tcW w:w="1134" w:type="dxa"/>
            <w:vAlign w:val="center"/>
          </w:tcPr>
          <w:p w14:paraId="34E42A5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檜尾川</w:t>
            </w:r>
          </w:p>
        </w:tc>
        <w:tc>
          <w:tcPr>
            <w:tcW w:w="567" w:type="dxa"/>
            <w:vAlign w:val="center"/>
          </w:tcPr>
          <w:p w14:paraId="30387D1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Aイ</w:t>
            </w:r>
          </w:p>
        </w:tc>
        <w:tc>
          <w:tcPr>
            <w:tcW w:w="794" w:type="dxa"/>
            <w:vAlign w:val="center"/>
          </w:tcPr>
          <w:p w14:paraId="02235AA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15AAD1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磐手杜神社</w:t>
            </w:r>
          </w:p>
        </w:tc>
        <w:tc>
          <w:tcPr>
            <w:tcW w:w="567" w:type="dxa"/>
            <w:vAlign w:val="center"/>
          </w:tcPr>
          <w:p w14:paraId="2EAE0F3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68A77A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691C8D1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カドミウム、全シアン、鉛、六価クロム、砒素、総水銀、ジクロロメタン、四塩化炭素、1・2ｰジクロロエタン、1・1ｰジクロロエチレン、シス-1・2ｰジクロロエチレン、1・1・1ｰトリクロロエタン、1・1・2ｰトリクロロエタン、トリクロロエチレン、テトラクロロエチレン、ベンゼン、セレン、硝酸性窒素及び亜硝酸性窒素、ふっ素、ほう素、1・4-ジオキサン</w:t>
            </w:r>
          </w:p>
        </w:tc>
        <w:tc>
          <w:tcPr>
            <w:tcW w:w="567" w:type="dxa"/>
            <w:vAlign w:val="center"/>
          </w:tcPr>
          <w:p w14:paraId="075CB1C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0A1BCDC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67B2C3A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009C95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227F0F3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3261AD" w:rsidRPr="00F916AB" w14:paraId="0C1FEA5B" w14:textId="77777777" w:rsidTr="003261AD">
        <w:trPr>
          <w:trHeight w:val="283"/>
          <w:jc w:val="center"/>
        </w:trPr>
        <w:tc>
          <w:tcPr>
            <w:tcW w:w="1247" w:type="dxa"/>
            <w:vAlign w:val="center"/>
          </w:tcPr>
          <w:p w14:paraId="2469764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高槻市</w:t>
            </w:r>
          </w:p>
        </w:tc>
        <w:tc>
          <w:tcPr>
            <w:tcW w:w="1134" w:type="dxa"/>
            <w:vAlign w:val="center"/>
          </w:tcPr>
          <w:p w14:paraId="7CEA539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芥川(1)</w:t>
            </w:r>
          </w:p>
        </w:tc>
        <w:tc>
          <w:tcPr>
            <w:tcW w:w="1134" w:type="dxa"/>
            <w:vAlign w:val="center"/>
          </w:tcPr>
          <w:p w14:paraId="44956F4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芥川</w:t>
            </w:r>
          </w:p>
        </w:tc>
        <w:tc>
          <w:tcPr>
            <w:tcW w:w="567" w:type="dxa"/>
            <w:vAlign w:val="center"/>
          </w:tcPr>
          <w:p w14:paraId="33DA728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AAイ</w:t>
            </w:r>
          </w:p>
        </w:tc>
        <w:tc>
          <w:tcPr>
            <w:tcW w:w="794" w:type="dxa"/>
            <w:vAlign w:val="center"/>
          </w:tcPr>
          <w:p w14:paraId="5E684AF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生物Aイ</w:t>
            </w:r>
          </w:p>
        </w:tc>
        <w:tc>
          <w:tcPr>
            <w:tcW w:w="1134" w:type="dxa"/>
            <w:vAlign w:val="center"/>
          </w:tcPr>
          <w:p w14:paraId="62106F6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塚脇橋</w:t>
            </w:r>
          </w:p>
        </w:tc>
        <w:tc>
          <w:tcPr>
            <w:tcW w:w="567" w:type="dxa"/>
            <w:vAlign w:val="center"/>
          </w:tcPr>
          <w:p w14:paraId="2B8E601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009298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4A89D07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カドミウム、全シアン、鉛、六価クロム、砒素、総水銀、ジクロロメタン、四塩化炭素、1・2ｰジクロロエタン、1・1ｰジクロロエチレン、シス-1・2ｰジクロロエチレン、1・1・1ｰトリクロロエタン、1・1・2ｰトリクロロエタン、トリクロロエチレン、テトラクロロエチレン、ベンゼン、セレン、硝酸性窒素及び亜硝酸性窒素、ふっ素、ほう素、1・4-ジオキサン</w:t>
            </w:r>
          </w:p>
        </w:tc>
        <w:tc>
          <w:tcPr>
            <w:tcW w:w="567" w:type="dxa"/>
            <w:vAlign w:val="center"/>
          </w:tcPr>
          <w:p w14:paraId="2410461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1F5CE14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493B383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7FE92EA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2FAFF39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3261AD" w:rsidRPr="00F916AB" w14:paraId="1EB6B04E" w14:textId="77777777" w:rsidTr="003261AD">
        <w:trPr>
          <w:trHeight w:val="283"/>
          <w:jc w:val="center"/>
        </w:trPr>
        <w:tc>
          <w:tcPr>
            <w:tcW w:w="1247" w:type="dxa"/>
            <w:vAlign w:val="center"/>
          </w:tcPr>
          <w:p w14:paraId="3F6E4F05"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高槻市</w:t>
            </w:r>
          </w:p>
        </w:tc>
        <w:tc>
          <w:tcPr>
            <w:tcW w:w="1134" w:type="dxa"/>
            <w:vAlign w:val="center"/>
          </w:tcPr>
          <w:p w14:paraId="05DA41D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11DAD5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女瀬川</w:t>
            </w:r>
          </w:p>
        </w:tc>
        <w:tc>
          <w:tcPr>
            <w:tcW w:w="567" w:type="dxa"/>
            <w:vAlign w:val="center"/>
          </w:tcPr>
          <w:p w14:paraId="0A8F348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794" w:type="dxa"/>
            <w:vAlign w:val="center"/>
          </w:tcPr>
          <w:p w14:paraId="32DEDDA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AEB56B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天堂橋</w:t>
            </w:r>
          </w:p>
        </w:tc>
        <w:tc>
          <w:tcPr>
            <w:tcW w:w="567" w:type="dxa"/>
            <w:vAlign w:val="center"/>
          </w:tcPr>
          <w:p w14:paraId="216AAA0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408EE6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35AF0A43"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カドミウム、全シアン、鉛、六価クロム、砒素、総水銀、ジクロロメタン、四塩化炭素、1・2ｰジクロロエタン、1・1ｰジクロロエチレン、シス-1・2ｰジクロロエチレン、1・1・1ｰトリクロロエタン、1・1・2ｰトリクロロエタン、トリクロロエチレン、テトラクロロエチレン、ベンゼン、セレン、硝酸性窒素及び亜硝酸性窒素、ふっ素、ほう素、1・4-ジオキサン</w:t>
            </w:r>
          </w:p>
        </w:tc>
        <w:tc>
          <w:tcPr>
            <w:tcW w:w="567" w:type="dxa"/>
            <w:vAlign w:val="center"/>
          </w:tcPr>
          <w:p w14:paraId="1729773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CCE7E4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08CE22D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71C21F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3D4F1A74"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bl>
    <w:p w14:paraId="44720D1D" w14:textId="4F92A3CE" w:rsidR="003261AD" w:rsidRDefault="003261AD" w:rsidP="003261AD">
      <w:pPr>
        <w:rPr>
          <w:rFonts w:ascii="BIZ UDゴシック" w:eastAsia="BIZ UDゴシック" w:hAnsi="BIZ UDゴシック"/>
          <w:szCs w:val="21"/>
        </w:rPr>
      </w:pPr>
    </w:p>
    <w:p w14:paraId="47A2FFEF" w14:textId="53415574" w:rsidR="003261AD" w:rsidRDefault="003261AD" w:rsidP="003261AD">
      <w:pPr>
        <w:rPr>
          <w:rFonts w:ascii="BIZ UDゴシック" w:eastAsia="BIZ UDゴシック" w:hAnsi="BIZ UDゴシック"/>
          <w:szCs w:val="21"/>
        </w:rPr>
      </w:pPr>
    </w:p>
    <w:p w14:paraId="0C7836FC" w14:textId="50E4958A" w:rsidR="003261AD" w:rsidRDefault="003261AD" w:rsidP="003261AD">
      <w:pPr>
        <w:rPr>
          <w:rFonts w:ascii="BIZ UDゴシック" w:eastAsia="BIZ UDゴシック" w:hAnsi="BIZ UDゴシック"/>
          <w:szCs w:val="21"/>
        </w:rPr>
      </w:pPr>
    </w:p>
    <w:p w14:paraId="4D3F2502" w14:textId="77777777" w:rsidR="003261AD" w:rsidRPr="003261AD" w:rsidRDefault="003261AD" w:rsidP="003261AD">
      <w:pPr>
        <w:rPr>
          <w:rFonts w:ascii="BIZ UDゴシック" w:eastAsia="BIZ UDゴシック" w:hAnsi="BIZ UDゴシック"/>
          <w:szCs w:val="21"/>
        </w:rPr>
      </w:pPr>
    </w:p>
    <w:tbl>
      <w:tblPr>
        <w:tblStyle w:val="ac"/>
        <w:tblW w:w="14743" w:type="dxa"/>
        <w:jc w:val="center"/>
        <w:tblCellMar>
          <w:left w:w="28" w:type="dxa"/>
          <w:right w:w="28" w:type="dxa"/>
        </w:tblCellMar>
        <w:tblLook w:val="04A0" w:firstRow="1" w:lastRow="0" w:firstColumn="1" w:lastColumn="0" w:noHBand="0" w:noVBand="1"/>
      </w:tblPr>
      <w:tblGrid>
        <w:gridCol w:w="1247"/>
        <w:gridCol w:w="1134"/>
        <w:gridCol w:w="1134"/>
        <w:gridCol w:w="567"/>
        <w:gridCol w:w="794"/>
        <w:gridCol w:w="1134"/>
        <w:gridCol w:w="567"/>
        <w:gridCol w:w="1134"/>
        <w:gridCol w:w="2268"/>
        <w:gridCol w:w="567"/>
        <w:gridCol w:w="454"/>
        <w:gridCol w:w="454"/>
        <w:gridCol w:w="454"/>
        <w:gridCol w:w="2835"/>
      </w:tblGrid>
      <w:tr w:rsidR="003261AD" w:rsidRPr="00F916AB" w14:paraId="2FAB147C" w14:textId="77777777" w:rsidTr="003261AD">
        <w:trPr>
          <w:trHeight w:val="283"/>
          <w:jc w:val="center"/>
        </w:trPr>
        <w:tc>
          <w:tcPr>
            <w:tcW w:w="1247" w:type="dxa"/>
            <w:shd w:val="clear" w:color="auto" w:fill="F2F2F2"/>
            <w:vAlign w:val="center"/>
          </w:tcPr>
          <w:p w14:paraId="595FE3F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lastRenderedPageBreak/>
              <w:t>測定機関</w:t>
            </w:r>
          </w:p>
        </w:tc>
        <w:tc>
          <w:tcPr>
            <w:tcW w:w="1134" w:type="dxa"/>
            <w:shd w:val="clear" w:color="auto" w:fill="F2F2F2"/>
            <w:vAlign w:val="center"/>
          </w:tcPr>
          <w:p w14:paraId="4EB973A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河川水域名</w:t>
            </w:r>
          </w:p>
        </w:tc>
        <w:tc>
          <w:tcPr>
            <w:tcW w:w="1134" w:type="dxa"/>
            <w:shd w:val="clear" w:color="auto" w:fill="F2F2F2"/>
            <w:vAlign w:val="center"/>
          </w:tcPr>
          <w:p w14:paraId="3B97210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河川名</w:t>
            </w:r>
          </w:p>
        </w:tc>
        <w:tc>
          <w:tcPr>
            <w:tcW w:w="567" w:type="dxa"/>
            <w:shd w:val="clear" w:color="auto" w:fill="F2F2F2"/>
            <w:vAlign w:val="center"/>
          </w:tcPr>
          <w:p w14:paraId="2FDB662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0EE9F69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w:t>
            </w:r>
          </w:p>
        </w:tc>
        <w:tc>
          <w:tcPr>
            <w:tcW w:w="794" w:type="dxa"/>
            <w:shd w:val="clear" w:color="auto" w:fill="F2F2F2"/>
            <w:vAlign w:val="center"/>
          </w:tcPr>
          <w:p w14:paraId="40A63A0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水生生物</w:t>
            </w:r>
          </w:p>
          <w:p w14:paraId="440CEE5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の保全</w:t>
            </w:r>
          </w:p>
        </w:tc>
        <w:tc>
          <w:tcPr>
            <w:tcW w:w="1134" w:type="dxa"/>
            <w:shd w:val="clear" w:color="auto" w:fill="F2F2F2"/>
            <w:vAlign w:val="center"/>
          </w:tcPr>
          <w:p w14:paraId="3F206A9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測定地点</w:t>
            </w:r>
          </w:p>
        </w:tc>
        <w:tc>
          <w:tcPr>
            <w:tcW w:w="567" w:type="dxa"/>
            <w:shd w:val="clear" w:color="auto" w:fill="F2F2F2"/>
            <w:vAlign w:val="center"/>
          </w:tcPr>
          <w:p w14:paraId="59A67E7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環境</w:t>
            </w:r>
          </w:p>
          <w:p w14:paraId="634EAA5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基準点</w:t>
            </w:r>
          </w:p>
        </w:tc>
        <w:tc>
          <w:tcPr>
            <w:tcW w:w="1134" w:type="dxa"/>
            <w:shd w:val="clear" w:color="auto" w:fill="F2F2F2"/>
            <w:vAlign w:val="center"/>
          </w:tcPr>
          <w:p w14:paraId="5BE9C942" w14:textId="77777777" w:rsidR="003261AD"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p w14:paraId="32DADA4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（分類）</w:t>
            </w:r>
          </w:p>
        </w:tc>
        <w:tc>
          <w:tcPr>
            <w:tcW w:w="2268" w:type="dxa"/>
            <w:shd w:val="clear" w:color="auto" w:fill="F2F2F2"/>
            <w:vAlign w:val="center"/>
          </w:tcPr>
          <w:p w14:paraId="10F4551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測定項目</w:t>
            </w:r>
          </w:p>
        </w:tc>
        <w:tc>
          <w:tcPr>
            <w:tcW w:w="567" w:type="dxa"/>
            <w:shd w:val="clear" w:color="auto" w:fill="F2F2F2"/>
            <w:vAlign w:val="center"/>
          </w:tcPr>
          <w:p w14:paraId="087247C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増減</w:t>
            </w:r>
          </w:p>
        </w:tc>
        <w:tc>
          <w:tcPr>
            <w:tcW w:w="454" w:type="dxa"/>
            <w:tcBorders>
              <w:right w:val="nil"/>
            </w:tcBorders>
            <w:shd w:val="clear" w:color="auto" w:fill="F2F2F2"/>
            <w:vAlign w:val="center"/>
          </w:tcPr>
          <w:p w14:paraId="2337612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前</w:t>
            </w:r>
          </w:p>
        </w:tc>
        <w:tc>
          <w:tcPr>
            <w:tcW w:w="454" w:type="dxa"/>
            <w:tcBorders>
              <w:left w:val="nil"/>
              <w:right w:val="nil"/>
            </w:tcBorders>
            <w:shd w:val="clear" w:color="auto" w:fill="F2F2F2"/>
            <w:vAlign w:val="center"/>
          </w:tcPr>
          <w:p w14:paraId="1E96C4D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shd w:val="clear" w:color="auto" w:fill="F2F2F2"/>
            <w:vAlign w:val="center"/>
          </w:tcPr>
          <w:p w14:paraId="19099A3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後</w:t>
            </w:r>
          </w:p>
        </w:tc>
        <w:tc>
          <w:tcPr>
            <w:tcW w:w="2835" w:type="dxa"/>
            <w:shd w:val="clear" w:color="auto" w:fill="F2F2F2"/>
            <w:vAlign w:val="center"/>
          </w:tcPr>
          <w:p w14:paraId="206DCF0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変更理由</w:t>
            </w:r>
          </w:p>
        </w:tc>
      </w:tr>
      <w:tr w:rsidR="003261AD" w:rsidRPr="00F916AB" w14:paraId="0FE4B59D" w14:textId="77777777" w:rsidTr="003261AD">
        <w:trPr>
          <w:trHeight w:val="283"/>
          <w:jc w:val="center"/>
        </w:trPr>
        <w:tc>
          <w:tcPr>
            <w:tcW w:w="1247" w:type="dxa"/>
            <w:vAlign w:val="center"/>
          </w:tcPr>
          <w:p w14:paraId="0689ACF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高槻市</w:t>
            </w:r>
          </w:p>
        </w:tc>
        <w:tc>
          <w:tcPr>
            <w:tcW w:w="1134" w:type="dxa"/>
            <w:vAlign w:val="center"/>
          </w:tcPr>
          <w:p w14:paraId="6ABD93B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5D8A35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番田井路</w:t>
            </w:r>
          </w:p>
        </w:tc>
        <w:tc>
          <w:tcPr>
            <w:tcW w:w="567" w:type="dxa"/>
            <w:vAlign w:val="center"/>
          </w:tcPr>
          <w:p w14:paraId="62FFA5A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794" w:type="dxa"/>
            <w:vAlign w:val="center"/>
          </w:tcPr>
          <w:p w14:paraId="048328C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6C1033C"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玉川橋</w:t>
            </w:r>
          </w:p>
        </w:tc>
        <w:tc>
          <w:tcPr>
            <w:tcW w:w="567" w:type="dxa"/>
            <w:vAlign w:val="center"/>
          </w:tcPr>
          <w:p w14:paraId="25A5E89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8D7DF5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健康項目</w:t>
            </w:r>
          </w:p>
        </w:tc>
        <w:tc>
          <w:tcPr>
            <w:tcW w:w="2268" w:type="dxa"/>
            <w:vAlign w:val="center"/>
          </w:tcPr>
          <w:p w14:paraId="3CA0C0B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カドミウム、全シアン、鉛、六価クロム、砒素、総水銀、ジクロロメタン、四塩化炭素、1・2ｰジクロロエタン、1・1ｰジクロロエチレン、シス-1・2ｰジクロロエチレン、1・1・1ｰトリクロロエタン、1・1・2ｰトリクロロエタン、トリクロロエチレン、テトラクロロエチレン、ベンゼン、セレン、ふっ素、ほう素、1・4-ジオキサン</w:t>
            </w:r>
          </w:p>
        </w:tc>
        <w:tc>
          <w:tcPr>
            <w:tcW w:w="567" w:type="dxa"/>
            <w:vAlign w:val="center"/>
          </w:tcPr>
          <w:p w14:paraId="7E0DDC5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4CB91E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w:t>
            </w:r>
          </w:p>
        </w:tc>
        <w:tc>
          <w:tcPr>
            <w:tcW w:w="454" w:type="dxa"/>
            <w:tcBorders>
              <w:left w:val="nil"/>
              <w:right w:val="nil"/>
            </w:tcBorders>
            <w:vAlign w:val="center"/>
          </w:tcPr>
          <w:p w14:paraId="40A86AA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80FB97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w:t>
            </w:r>
          </w:p>
        </w:tc>
        <w:tc>
          <w:tcPr>
            <w:tcW w:w="2835" w:type="dxa"/>
            <w:vAlign w:val="center"/>
          </w:tcPr>
          <w:p w14:paraId="2E4B0AA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過去の検出状況等に基づく効率化（過去5年間以上、環境基準値の1/2以下）</w:t>
            </w:r>
          </w:p>
        </w:tc>
      </w:tr>
      <w:tr w:rsidR="003261AD" w:rsidRPr="00F916AB" w14:paraId="306850EB" w14:textId="77777777" w:rsidTr="003261AD">
        <w:trPr>
          <w:trHeight w:val="283"/>
          <w:jc w:val="center"/>
        </w:trPr>
        <w:tc>
          <w:tcPr>
            <w:tcW w:w="1247" w:type="dxa"/>
            <w:vAlign w:val="center"/>
          </w:tcPr>
          <w:p w14:paraId="5417EEB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八尾市</w:t>
            </w:r>
          </w:p>
        </w:tc>
        <w:tc>
          <w:tcPr>
            <w:tcW w:w="1134" w:type="dxa"/>
            <w:vAlign w:val="center"/>
          </w:tcPr>
          <w:p w14:paraId="352D1861"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恩智川</w:t>
            </w:r>
          </w:p>
        </w:tc>
        <w:tc>
          <w:tcPr>
            <w:tcW w:w="1134" w:type="dxa"/>
            <w:vAlign w:val="center"/>
          </w:tcPr>
          <w:p w14:paraId="1E0D026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恩智川</w:t>
            </w:r>
          </w:p>
        </w:tc>
        <w:tc>
          <w:tcPr>
            <w:tcW w:w="567" w:type="dxa"/>
            <w:vAlign w:val="center"/>
          </w:tcPr>
          <w:p w14:paraId="7422EA7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7A8A7D8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生物Bイ</w:t>
            </w:r>
          </w:p>
        </w:tc>
        <w:tc>
          <w:tcPr>
            <w:tcW w:w="1134" w:type="dxa"/>
            <w:vAlign w:val="center"/>
          </w:tcPr>
          <w:p w14:paraId="2DFF504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福栄橋下流100m</w:t>
            </w:r>
          </w:p>
        </w:tc>
        <w:tc>
          <w:tcPr>
            <w:tcW w:w="567" w:type="dxa"/>
            <w:vAlign w:val="center"/>
          </w:tcPr>
          <w:p w14:paraId="36B7ADB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F8F9A2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tc>
        <w:tc>
          <w:tcPr>
            <w:tcW w:w="2268" w:type="dxa"/>
            <w:vAlign w:val="center"/>
          </w:tcPr>
          <w:p w14:paraId="031A644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pH</w:t>
            </w:r>
          </w:p>
        </w:tc>
        <w:tc>
          <w:tcPr>
            <w:tcW w:w="567" w:type="dxa"/>
            <w:vAlign w:val="center"/>
          </w:tcPr>
          <w:p w14:paraId="2685A68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0532FE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24</w:t>
            </w:r>
          </w:p>
        </w:tc>
        <w:tc>
          <w:tcPr>
            <w:tcW w:w="454" w:type="dxa"/>
            <w:tcBorders>
              <w:left w:val="nil"/>
              <w:right w:val="nil"/>
            </w:tcBorders>
            <w:vAlign w:val="center"/>
          </w:tcPr>
          <w:p w14:paraId="4260FEF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E21378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12</w:t>
            </w:r>
          </w:p>
        </w:tc>
        <w:tc>
          <w:tcPr>
            <w:tcW w:w="2835" w:type="dxa"/>
            <w:vAlign w:val="center"/>
          </w:tcPr>
          <w:p w14:paraId="7B5CC116" w14:textId="28D92751"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日採水回数の変更に伴う</w:t>
            </w:r>
            <w:r w:rsidR="00BC4666">
              <w:rPr>
                <w:rFonts w:ascii="BIZ UDゴシック" w:eastAsia="BIZ UDゴシック" w:hAnsi="BIZ UDゴシック" w:hint="eastAsia"/>
                <w:sz w:val="16"/>
                <w:szCs w:val="16"/>
              </w:rPr>
              <w:t>効率化</w:t>
            </w:r>
          </w:p>
        </w:tc>
      </w:tr>
      <w:tr w:rsidR="003261AD" w:rsidRPr="00F916AB" w14:paraId="050ED936" w14:textId="77777777" w:rsidTr="003261AD">
        <w:trPr>
          <w:trHeight w:val="283"/>
          <w:jc w:val="center"/>
        </w:trPr>
        <w:tc>
          <w:tcPr>
            <w:tcW w:w="1247" w:type="dxa"/>
            <w:vAlign w:val="center"/>
          </w:tcPr>
          <w:p w14:paraId="2CF51ED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八尾市</w:t>
            </w:r>
          </w:p>
        </w:tc>
        <w:tc>
          <w:tcPr>
            <w:tcW w:w="1134" w:type="dxa"/>
            <w:vAlign w:val="center"/>
          </w:tcPr>
          <w:p w14:paraId="52ABEA6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84D41C6"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玉串川</w:t>
            </w:r>
          </w:p>
        </w:tc>
        <w:tc>
          <w:tcPr>
            <w:tcW w:w="567" w:type="dxa"/>
            <w:vAlign w:val="center"/>
          </w:tcPr>
          <w:p w14:paraId="36E10B2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794" w:type="dxa"/>
            <w:vAlign w:val="center"/>
          </w:tcPr>
          <w:p w14:paraId="727639F9"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3C9AFEF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JAグリーン大阪前</w:t>
            </w:r>
          </w:p>
        </w:tc>
        <w:tc>
          <w:tcPr>
            <w:tcW w:w="567" w:type="dxa"/>
            <w:vAlign w:val="center"/>
          </w:tcPr>
          <w:p w14:paraId="213521B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0E5BB30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tc>
        <w:tc>
          <w:tcPr>
            <w:tcW w:w="2268" w:type="dxa"/>
            <w:vAlign w:val="center"/>
          </w:tcPr>
          <w:p w14:paraId="6EF051A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pH</w:t>
            </w:r>
          </w:p>
        </w:tc>
        <w:tc>
          <w:tcPr>
            <w:tcW w:w="567" w:type="dxa"/>
            <w:vAlign w:val="center"/>
          </w:tcPr>
          <w:p w14:paraId="1478AD3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749ABA86"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16</w:t>
            </w:r>
          </w:p>
        </w:tc>
        <w:tc>
          <w:tcPr>
            <w:tcW w:w="454" w:type="dxa"/>
            <w:tcBorders>
              <w:left w:val="nil"/>
              <w:right w:val="nil"/>
            </w:tcBorders>
            <w:vAlign w:val="center"/>
          </w:tcPr>
          <w:p w14:paraId="6EF29DD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6C9D2D92"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8</w:t>
            </w:r>
          </w:p>
        </w:tc>
        <w:tc>
          <w:tcPr>
            <w:tcW w:w="2835" w:type="dxa"/>
            <w:vAlign w:val="center"/>
          </w:tcPr>
          <w:p w14:paraId="64EA215D" w14:textId="63822FFF"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日採水回数の変更に伴う</w:t>
            </w:r>
            <w:r w:rsidR="00BC4666">
              <w:rPr>
                <w:rFonts w:ascii="BIZ UDゴシック" w:eastAsia="BIZ UDゴシック" w:hAnsi="BIZ UDゴシック" w:hint="eastAsia"/>
                <w:sz w:val="16"/>
                <w:szCs w:val="16"/>
              </w:rPr>
              <w:t>効率化</w:t>
            </w:r>
          </w:p>
        </w:tc>
      </w:tr>
      <w:tr w:rsidR="003261AD" w:rsidRPr="00F916AB" w14:paraId="293E4155" w14:textId="77777777" w:rsidTr="003261AD">
        <w:trPr>
          <w:trHeight w:val="283"/>
          <w:jc w:val="center"/>
        </w:trPr>
        <w:tc>
          <w:tcPr>
            <w:tcW w:w="1247" w:type="dxa"/>
            <w:vAlign w:val="center"/>
          </w:tcPr>
          <w:p w14:paraId="25AF99BA"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八尾市</w:t>
            </w:r>
          </w:p>
        </w:tc>
        <w:tc>
          <w:tcPr>
            <w:tcW w:w="1134" w:type="dxa"/>
            <w:vAlign w:val="center"/>
          </w:tcPr>
          <w:p w14:paraId="5CA9356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271CF02"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楠根川</w:t>
            </w:r>
          </w:p>
        </w:tc>
        <w:tc>
          <w:tcPr>
            <w:tcW w:w="567" w:type="dxa"/>
            <w:vAlign w:val="center"/>
          </w:tcPr>
          <w:p w14:paraId="431F7AD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794" w:type="dxa"/>
            <w:vAlign w:val="center"/>
          </w:tcPr>
          <w:p w14:paraId="29B827E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8E0942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新家東橋</w:t>
            </w:r>
          </w:p>
        </w:tc>
        <w:tc>
          <w:tcPr>
            <w:tcW w:w="567" w:type="dxa"/>
            <w:vAlign w:val="center"/>
          </w:tcPr>
          <w:p w14:paraId="7AA15D7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1B8B4CEA"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tc>
        <w:tc>
          <w:tcPr>
            <w:tcW w:w="2268" w:type="dxa"/>
            <w:vAlign w:val="center"/>
          </w:tcPr>
          <w:p w14:paraId="4A1266C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pH</w:t>
            </w:r>
          </w:p>
        </w:tc>
        <w:tc>
          <w:tcPr>
            <w:tcW w:w="567" w:type="dxa"/>
            <w:vAlign w:val="center"/>
          </w:tcPr>
          <w:p w14:paraId="3EFDBBDB"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271C990D"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16</w:t>
            </w:r>
          </w:p>
        </w:tc>
        <w:tc>
          <w:tcPr>
            <w:tcW w:w="454" w:type="dxa"/>
            <w:tcBorders>
              <w:left w:val="nil"/>
              <w:right w:val="nil"/>
            </w:tcBorders>
            <w:vAlign w:val="center"/>
          </w:tcPr>
          <w:p w14:paraId="0F284F0F"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186DA2E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8</w:t>
            </w:r>
          </w:p>
        </w:tc>
        <w:tc>
          <w:tcPr>
            <w:tcW w:w="2835" w:type="dxa"/>
            <w:vAlign w:val="center"/>
          </w:tcPr>
          <w:p w14:paraId="41104BF1" w14:textId="4D63584E"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日採水回数の変更に伴う</w:t>
            </w:r>
            <w:r w:rsidR="00BC4666">
              <w:rPr>
                <w:rFonts w:ascii="BIZ UDゴシック" w:eastAsia="BIZ UDゴシック" w:hAnsi="BIZ UDゴシック" w:hint="eastAsia"/>
                <w:sz w:val="16"/>
                <w:szCs w:val="16"/>
              </w:rPr>
              <w:t>効率化</w:t>
            </w:r>
          </w:p>
        </w:tc>
      </w:tr>
      <w:tr w:rsidR="003261AD" w:rsidRPr="00F916AB" w14:paraId="2FE55AE1" w14:textId="77777777" w:rsidTr="003261AD">
        <w:trPr>
          <w:trHeight w:val="283"/>
          <w:jc w:val="center"/>
        </w:trPr>
        <w:tc>
          <w:tcPr>
            <w:tcW w:w="1247" w:type="dxa"/>
            <w:vAlign w:val="center"/>
          </w:tcPr>
          <w:p w14:paraId="545D191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八尾市</w:t>
            </w:r>
          </w:p>
        </w:tc>
        <w:tc>
          <w:tcPr>
            <w:tcW w:w="1134" w:type="dxa"/>
            <w:vAlign w:val="center"/>
          </w:tcPr>
          <w:p w14:paraId="1299796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1134" w:type="dxa"/>
            <w:vAlign w:val="center"/>
          </w:tcPr>
          <w:p w14:paraId="24D42929"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p>
        </w:tc>
        <w:tc>
          <w:tcPr>
            <w:tcW w:w="567" w:type="dxa"/>
            <w:vAlign w:val="center"/>
          </w:tcPr>
          <w:p w14:paraId="7A3BC63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Cイ</w:t>
            </w:r>
          </w:p>
        </w:tc>
        <w:tc>
          <w:tcPr>
            <w:tcW w:w="794" w:type="dxa"/>
            <w:vAlign w:val="center"/>
          </w:tcPr>
          <w:p w14:paraId="622FE7E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生物Bハ</w:t>
            </w:r>
          </w:p>
        </w:tc>
        <w:tc>
          <w:tcPr>
            <w:tcW w:w="1134" w:type="dxa"/>
            <w:vAlign w:val="center"/>
          </w:tcPr>
          <w:p w14:paraId="62E12E8F"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東竹渕橋</w:t>
            </w:r>
          </w:p>
        </w:tc>
        <w:tc>
          <w:tcPr>
            <w:tcW w:w="567" w:type="dxa"/>
            <w:vAlign w:val="center"/>
          </w:tcPr>
          <w:p w14:paraId="73C41E61"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45CE67CC"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tc>
        <w:tc>
          <w:tcPr>
            <w:tcW w:w="2268" w:type="dxa"/>
            <w:vAlign w:val="center"/>
          </w:tcPr>
          <w:p w14:paraId="1A70E0FE"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pH</w:t>
            </w:r>
          </w:p>
        </w:tc>
        <w:tc>
          <w:tcPr>
            <w:tcW w:w="567" w:type="dxa"/>
            <w:vAlign w:val="center"/>
          </w:tcPr>
          <w:p w14:paraId="7774289E"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3E47260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16</w:t>
            </w:r>
          </w:p>
        </w:tc>
        <w:tc>
          <w:tcPr>
            <w:tcW w:w="454" w:type="dxa"/>
            <w:tcBorders>
              <w:left w:val="nil"/>
              <w:right w:val="nil"/>
            </w:tcBorders>
            <w:vAlign w:val="center"/>
          </w:tcPr>
          <w:p w14:paraId="4A8A419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35032B6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8</w:t>
            </w:r>
          </w:p>
        </w:tc>
        <w:tc>
          <w:tcPr>
            <w:tcW w:w="2835" w:type="dxa"/>
            <w:vAlign w:val="center"/>
          </w:tcPr>
          <w:p w14:paraId="55A4D752" w14:textId="356B39AA"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日採水回数の変更に伴う</w:t>
            </w:r>
            <w:r w:rsidR="00BC4666">
              <w:rPr>
                <w:rFonts w:ascii="BIZ UDゴシック" w:eastAsia="BIZ UDゴシック" w:hAnsi="BIZ UDゴシック" w:hint="eastAsia"/>
                <w:sz w:val="16"/>
                <w:szCs w:val="16"/>
              </w:rPr>
              <w:t>効率化</w:t>
            </w:r>
          </w:p>
        </w:tc>
      </w:tr>
      <w:tr w:rsidR="003261AD" w:rsidRPr="00F916AB" w14:paraId="6881850D" w14:textId="77777777" w:rsidTr="003261AD">
        <w:trPr>
          <w:trHeight w:val="283"/>
          <w:jc w:val="center"/>
        </w:trPr>
        <w:tc>
          <w:tcPr>
            <w:tcW w:w="1247" w:type="dxa"/>
            <w:vAlign w:val="center"/>
          </w:tcPr>
          <w:p w14:paraId="0CDC2768"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八尾市</w:t>
            </w:r>
          </w:p>
        </w:tc>
        <w:tc>
          <w:tcPr>
            <w:tcW w:w="1134" w:type="dxa"/>
            <w:vAlign w:val="center"/>
          </w:tcPr>
          <w:p w14:paraId="74E0871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64AA5930"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大正川</w:t>
            </w:r>
          </w:p>
        </w:tc>
        <w:tc>
          <w:tcPr>
            <w:tcW w:w="567" w:type="dxa"/>
            <w:vAlign w:val="center"/>
          </w:tcPr>
          <w:p w14:paraId="762C6153"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794" w:type="dxa"/>
            <w:vAlign w:val="center"/>
          </w:tcPr>
          <w:p w14:paraId="1F9E93A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1935A17"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平野川</w:t>
            </w:r>
            <w:r w:rsidRPr="00F916AB">
              <w:rPr>
                <w:rFonts w:ascii="BIZ UDゴシック" w:eastAsia="BIZ UDゴシック" w:hAnsi="BIZ UDゴシック" w:hint="eastAsia"/>
                <w:sz w:val="16"/>
                <w:szCs w:val="16"/>
              </w:rPr>
              <w:br/>
              <w:t>合流直前</w:t>
            </w:r>
          </w:p>
        </w:tc>
        <w:tc>
          <w:tcPr>
            <w:tcW w:w="567" w:type="dxa"/>
            <w:vAlign w:val="center"/>
          </w:tcPr>
          <w:p w14:paraId="2CF3F7D4"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1134" w:type="dxa"/>
            <w:vAlign w:val="center"/>
          </w:tcPr>
          <w:p w14:paraId="267740D5"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生活環境項目</w:t>
            </w:r>
          </w:p>
        </w:tc>
        <w:tc>
          <w:tcPr>
            <w:tcW w:w="2268" w:type="dxa"/>
            <w:vAlign w:val="center"/>
          </w:tcPr>
          <w:p w14:paraId="47FEE36D" w14:textId="77777777"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pH</w:t>
            </w:r>
          </w:p>
        </w:tc>
        <w:tc>
          <w:tcPr>
            <w:tcW w:w="567" w:type="dxa"/>
            <w:vAlign w:val="center"/>
          </w:tcPr>
          <w:p w14:paraId="1867A158"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減少</w:t>
            </w:r>
          </w:p>
        </w:tc>
        <w:tc>
          <w:tcPr>
            <w:tcW w:w="454" w:type="dxa"/>
            <w:tcBorders>
              <w:right w:val="nil"/>
            </w:tcBorders>
            <w:vAlign w:val="center"/>
          </w:tcPr>
          <w:p w14:paraId="5AA57127"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16</w:t>
            </w:r>
          </w:p>
        </w:tc>
        <w:tc>
          <w:tcPr>
            <w:tcW w:w="454" w:type="dxa"/>
            <w:tcBorders>
              <w:left w:val="nil"/>
              <w:right w:val="nil"/>
            </w:tcBorders>
            <w:vAlign w:val="center"/>
          </w:tcPr>
          <w:p w14:paraId="17F2CA4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w:t>
            </w:r>
          </w:p>
        </w:tc>
        <w:tc>
          <w:tcPr>
            <w:tcW w:w="454" w:type="dxa"/>
            <w:tcBorders>
              <w:left w:val="nil"/>
            </w:tcBorders>
            <w:vAlign w:val="center"/>
          </w:tcPr>
          <w:p w14:paraId="5845AE00" w14:textId="77777777" w:rsidR="003261AD" w:rsidRPr="00F916AB" w:rsidRDefault="003261AD" w:rsidP="00040068">
            <w:pPr>
              <w:snapToGrid w:val="0"/>
              <w:jc w:val="center"/>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8</w:t>
            </w:r>
          </w:p>
        </w:tc>
        <w:tc>
          <w:tcPr>
            <w:tcW w:w="2835" w:type="dxa"/>
            <w:vAlign w:val="center"/>
          </w:tcPr>
          <w:p w14:paraId="04310B0C" w14:textId="0FD81E02" w:rsidR="003261AD" w:rsidRPr="00F916AB" w:rsidRDefault="003261AD" w:rsidP="00040068">
            <w:pPr>
              <w:snapToGrid w:val="0"/>
              <w:rPr>
                <w:rFonts w:ascii="BIZ UDゴシック" w:eastAsia="BIZ UDゴシック" w:hAnsi="BIZ UDゴシック"/>
                <w:sz w:val="16"/>
                <w:szCs w:val="16"/>
              </w:rPr>
            </w:pPr>
            <w:r w:rsidRPr="00F916AB">
              <w:rPr>
                <w:rFonts w:ascii="BIZ UDゴシック" w:eastAsia="BIZ UDゴシック" w:hAnsi="BIZ UDゴシック" w:hint="eastAsia"/>
                <w:sz w:val="16"/>
                <w:szCs w:val="16"/>
              </w:rPr>
              <w:t>日採水回数の変更に伴う</w:t>
            </w:r>
            <w:r w:rsidR="00BC4666">
              <w:rPr>
                <w:rFonts w:ascii="BIZ UDゴシック" w:eastAsia="BIZ UDゴシック" w:hAnsi="BIZ UDゴシック" w:hint="eastAsia"/>
                <w:sz w:val="16"/>
                <w:szCs w:val="16"/>
              </w:rPr>
              <w:t>効率化</w:t>
            </w:r>
          </w:p>
        </w:tc>
      </w:tr>
    </w:tbl>
    <w:p w14:paraId="334DF947" w14:textId="28245722" w:rsidR="003261AD" w:rsidRPr="003261AD" w:rsidRDefault="003261AD" w:rsidP="003261AD">
      <w:pPr>
        <w:rPr>
          <w:rFonts w:ascii="BIZ UDゴシック" w:eastAsia="BIZ UDゴシック" w:hAnsi="BIZ UDゴシック"/>
          <w:szCs w:val="21"/>
        </w:rPr>
        <w:sectPr w:rsidR="003261AD" w:rsidRPr="003261AD" w:rsidSect="006C2334">
          <w:pgSz w:w="16838" w:h="11906" w:orient="landscape" w:code="9"/>
          <w:pgMar w:top="1134" w:right="851" w:bottom="1134" w:left="851" w:header="851" w:footer="340" w:gutter="0"/>
          <w:pgNumType w:fmt="numberInDash" w:start="2"/>
          <w:cols w:space="425"/>
          <w:docGrid w:type="lines" w:linePitch="333"/>
        </w:sectPr>
      </w:pPr>
    </w:p>
    <w:p w14:paraId="77C7EB7C" w14:textId="4D6A13BB" w:rsidR="001C61B0" w:rsidRPr="003261AD" w:rsidRDefault="001C61B0" w:rsidP="004E23DB">
      <w:pPr>
        <w:snapToGrid w:val="0"/>
        <w:ind w:left="420" w:hangingChars="200" w:hanging="420"/>
        <w:rPr>
          <w:rFonts w:ascii="BIZ UDゴシック" w:eastAsia="BIZ UDゴシック" w:hAnsi="BIZ UDゴシック"/>
          <w:szCs w:val="21"/>
        </w:rPr>
      </w:pPr>
      <w:r w:rsidRPr="003261AD">
        <w:rPr>
          <w:rFonts w:ascii="BIZ UDゴシック" w:eastAsia="BIZ UDゴシック" w:hAnsi="BIZ UDゴシック" w:hint="eastAsia"/>
          <w:szCs w:val="21"/>
        </w:rPr>
        <w:lastRenderedPageBreak/>
        <w:t>２．</w:t>
      </w:r>
      <w:r w:rsidR="0028111C" w:rsidRPr="003261AD">
        <w:rPr>
          <w:rFonts w:ascii="BIZ UDゴシック" w:eastAsia="BIZ UDゴシック" w:hAnsi="BIZ UDゴシック" w:hint="eastAsia"/>
          <w:szCs w:val="21"/>
        </w:rPr>
        <w:t>「</w:t>
      </w:r>
      <w:r w:rsidR="009A6483" w:rsidRPr="003261AD">
        <w:rPr>
          <w:rFonts w:ascii="BIZ UDゴシック" w:eastAsia="BIZ UDゴシック" w:hAnsi="BIZ UDゴシック" w:hint="eastAsia"/>
          <w:szCs w:val="21"/>
        </w:rPr>
        <w:t>別表１－３</w:t>
      </w:r>
      <w:r w:rsidR="000B4273" w:rsidRPr="003261AD">
        <w:rPr>
          <w:rFonts w:ascii="BIZ UDゴシック" w:eastAsia="BIZ UDゴシック" w:hAnsi="BIZ UDゴシック" w:hint="eastAsia"/>
          <w:szCs w:val="21"/>
        </w:rPr>
        <w:t xml:space="preserve">　</w:t>
      </w:r>
      <w:r w:rsidR="009A6483" w:rsidRPr="003261AD">
        <w:rPr>
          <w:rFonts w:ascii="BIZ UDゴシック" w:eastAsia="BIZ UDゴシック" w:hAnsi="BIZ UDゴシック" w:hint="eastAsia"/>
          <w:szCs w:val="21"/>
        </w:rPr>
        <w:t>測定方法、環境基準値等一覧表</w:t>
      </w:r>
      <w:r w:rsidR="0028111C" w:rsidRPr="003261AD">
        <w:rPr>
          <w:rFonts w:ascii="BIZ UDゴシック" w:eastAsia="BIZ UDゴシック" w:hAnsi="BIZ UDゴシック" w:hint="eastAsia"/>
          <w:szCs w:val="21"/>
        </w:rPr>
        <w:t>」</w:t>
      </w:r>
      <w:r w:rsidR="009A6483" w:rsidRPr="003261AD">
        <w:rPr>
          <w:rFonts w:ascii="BIZ UDゴシック" w:eastAsia="BIZ UDゴシック" w:hAnsi="BIZ UDゴシック" w:hint="eastAsia"/>
          <w:szCs w:val="21"/>
        </w:rPr>
        <w:t>への</w:t>
      </w:r>
      <w:bookmarkStart w:id="0" w:name="_Hlk218614850"/>
      <w:r w:rsidR="00755662">
        <w:rPr>
          <w:rFonts w:ascii="BIZ UDゴシック" w:eastAsia="BIZ UDゴシック" w:hAnsi="BIZ UDゴシック" w:hint="eastAsia"/>
          <w:szCs w:val="21"/>
        </w:rPr>
        <w:t>PFOS及びPFOAの</w:t>
      </w:r>
      <w:r w:rsidR="00080BC7" w:rsidRPr="003261AD">
        <w:rPr>
          <w:rFonts w:ascii="BIZ UDゴシック" w:eastAsia="BIZ UDゴシック" w:hAnsi="BIZ UDゴシック" w:hint="eastAsia"/>
          <w:szCs w:val="21"/>
        </w:rPr>
        <w:t>指針値</w:t>
      </w:r>
      <w:r w:rsidR="00755662">
        <w:rPr>
          <w:rFonts w:ascii="BIZ UDゴシック" w:eastAsia="BIZ UDゴシック" w:hAnsi="BIZ UDゴシック" w:hint="eastAsia"/>
          <w:szCs w:val="21"/>
        </w:rPr>
        <w:t>等の</w:t>
      </w:r>
      <w:r w:rsidR="00CB3F08" w:rsidRPr="003261AD">
        <w:rPr>
          <w:rFonts w:ascii="BIZ UDゴシック" w:eastAsia="BIZ UDゴシック" w:hAnsi="BIZ UDゴシック" w:hint="eastAsia"/>
          <w:szCs w:val="21"/>
        </w:rPr>
        <w:t>反映</w:t>
      </w:r>
      <w:bookmarkEnd w:id="0"/>
    </w:p>
    <w:p w14:paraId="4BA1F5BF" w14:textId="77777777" w:rsidR="001C61B0" w:rsidRPr="00755662" w:rsidRDefault="001C61B0" w:rsidP="004E23DB">
      <w:pPr>
        <w:snapToGrid w:val="0"/>
        <w:rPr>
          <w:rFonts w:ascii="BIZ UDゴシック" w:eastAsia="BIZ UDゴシック" w:hAnsi="BIZ UDゴシック"/>
          <w:szCs w:val="21"/>
        </w:rPr>
      </w:pPr>
    </w:p>
    <w:p w14:paraId="1F5D8A6A" w14:textId="2D07A38F" w:rsidR="00080BC7" w:rsidRPr="003261AD" w:rsidRDefault="00080BC7" w:rsidP="004E23DB">
      <w:pPr>
        <w:snapToGrid w:val="0"/>
        <w:ind w:firstLineChars="100" w:firstLine="210"/>
        <w:rPr>
          <w:rFonts w:ascii="BIZ UDゴシック" w:eastAsia="BIZ UDゴシック" w:hAnsi="BIZ UDゴシック"/>
          <w:szCs w:val="21"/>
        </w:rPr>
      </w:pPr>
      <w:bookmarkStart w:id="1" w:name="_Hlk218614878"/>
      <w:r w:rsidRPr="003261AD">
        <w:rPr>
          <w:rFonts w:ascii="BIZ UDゴシック" w:eastAsia="BIZ UDゴシック" w:hAnsi="BIZ UDゴシック" w:hint="eastAsia"/>
          <w:szCs w:val="21"/>
        </w:rPr>
        <w:t>「水質汚濁に係る人の健康の保護に関する環境基準等の施行等について」（通知</w:t>
      </w:r>
      <w:r w:rsidR="00755662">
        <w:rPr>
          <w:rFonts w:ascii="BIZ UDゴシック" w:eastAsia="BIZ UDゴシック" w:hAnsi="BIZ UDゴシック" w:hint="eastAsia"/>
          <w:szCs w:val="21"/>
        </w:rPr>
        <w:t>「</w:t>
      </w:r>
      <w:r w:rsidRPr="003261AD">
        <w:rPr>
          <w:rFonts w:ascii="BIZ UDゴシック" w:eastAsia="BIZ UDゴシック" w:hAnsi="BIZ UDゴシック" w:hint="eastAsia"/>
          <w:szCs w:val="21"/>
        </w:rPr>
        <w:t>令和７年６月30日環境省水・大気環境局</w:t>
      </w:r>
      <w:r w:rsidR="00755662">
        <w:rPr>
          <w:rFonts w:ascii="BIZ UDゴシック" w:eastAsia="BIZ UDゴシック" w:hAnsi="BIZ UDゴシック" w:hint="eastAsia"/>
          <w:szCs w:val="21"/>
        </w:rPr>
        <w:t>」</w:t>
      </w:r>
      <w:r w:rsidRPr="003261AD">
        <w:rPr>
          <w:rFonts w:ascii="BIZ UDゴシック" w:eastAsia="BIZ UDゴシック" w:hAnsi="BIZ UDゴシック" w:hint="eastAsia"/>
          <w:szCs w:val="21"/>
        </w:rPr>
        <w:t>）</w:t>
      </w:r>
      <w:r w:rsidR="0073732D" w:rsidRPr="003261AD">
        <w:rPr>
          <w:rFonts w:ascii="BIZ UDゴシック" w:eastAsia="BIZ UDゴシック" w:hAnsi="BIZ UDゴシック" w:hint="eastAsia"/>
          <w:szCs w:val="21"/>
        </w:rPr>
        <w:t>において、</w:t>
      </w:r>
      <w:r w:rsidRPr="003261AD">
        <w:rPr>
          <w:rFonts w:ascii="BIZ UDゴシック" w:eastAsia="BIZ UDゴシック" w:hAnsi="BIZ UDゴシック" w:hint="eastAsia"/>
          <w:szCs w:val="21"/>
        </w:rPr>
        <w:t>PFOS及びPFOAの「指針値（暫定）」を「指針値」とし、PFOSとPFOAの合計値として0</w:t>
      </w:r>
      <w:r w:rsidRPr="003261AD">
        <w:rPr>
          <w:rFonts w:ascii="BIZ UDゴシック" w:eastAsia="BIZ UDゴシック" w:hAnsi="BIZ UDゴシック"/>
          <w:szCs w:val="21"/>
        </w:rPr>
        <w:t>.00005m</w:t>
      </w:r>
      <w:r w:rsidRPr="003261AD">
        <w:rPr>
          <w:rFonts w:ascii="BIZ UDゴシック" w:eastAsia="BIZ UDゴシック" w:hAnsi="BIZ UDゴシック" w:hint="eastAsia"/>
          <w:szCs w:val="21"/>
        </w:rPr>
        <w:t>g/Lと設定されたことに伴い、水質測定計画「別表１－３　測定方法、環境基準値等一覧表」に反映させる。</w:t>
      </w:r>
    </w:p>
    <w:bookmarkEnd w:id="1"/>
    <w:p w14:paraId="6293B8CE" w14:textId="6DC3FA6C" w:rsidR="0004138A" w:rsidRPr="003261AD" w:rsidRDefault="0004138A" w:rsidP="004E23DB">
      <w:pPr>
        <w:snapToGrid w:val="0"/>
        <w:ind w:firstLineChars="100" w:firstLine="210"/>
        <w:rPr>
          <w:rFonts w:ascii="BIZ UDゴシック" w:eastAsia="BIZ UDゴシック" w:hAnsi="BIZ UDゴシック"/>
          <w:szCs w:val="21"/>
        </w:rPr>
      </w:pPr>
      <w:r w:rsidRPr="003261AD">
        <w:rPr>
          <w:rFonts w:ascii="BIZ UDゴシック" w:eastAsia="BIZ UDゴシック" w:hAnsi="BIZ UDゴシック" w:hint="eastAsia"/>
          <w:szCs w:val="21"/>
        </w:rPr>
        <w:t>また、</w:t>
      </w:r>
      <w:bookmarkStart w:id="2" w:name="_Hlk218615020"/>
      <w:r w:rsidRPr="003261AD">
        <w:rPr>
          <w:rFonts w:ascii="BIZ UDゴシック" w:eastAsia="BIZ UDゴシック" w:hAnsi="BIZ UDゴシック" w:hint="eastAsia"/>
          <w:szCs w:val="21"/>
        </w:rPr>
        <w:t>報告下限値については、令和２年５月28日付け環境省通知付表１</w:t>
      </w:r>
      <w:bookmarkEnd w:id="2"/>
      <w:r w:rsidR="009F46A2">
        <w:rPr>
          <w:rFonts w:ascii="BIZ UDゴシック" w:eastAsia="BIZ UDゴシック" w:hAnsi="BIZ UDゴシック" w:hint="eastAsia"/>
          <w:szCs w:val="21"/>
        </w:rPr>
        <w:t>に合わせる</w:t>
      </w:r>
      <w:r w:rsidR="009F46A2" w:rsidRPr="009F46A2">
        <w:rPr>
          <w:rFonts w:ascii="BIZ UDゴシック" w:eastAsia="BIZ UDゴシック" w:hAnsi="BIZ UDゴシック" w:hint="eastAsia"/>
          <w:szCs w:val="21"/>
        </w:rPr>
        <w:t>（0</w:t>
      </w:r>
      <w:r w:rsidR="009F46A2" w:rsidRPr="009F46A2">
        <w:rPr>
          <w:rFonts w:ascii="BIZ UDゴシック" w:eastAsia="BIZ UDゴシック" w:hAnsi="BIZ UDゴシック"/>
          <w:szCs w:val="21"/>
        </w:rPr>
        <w:t>.0000003mg/L</w:t>
      </w:r>
      <w:r w:rsidR="009F46A2" w:rsidRPr="009F46A2">
        <w:rPr>
          <w:rFonts w:ascii="BIZ UDゴシック" w:eastAsia="BIZ UDゴシック" w:hAnsi="BIZ UDゴシック" w:hint="eastAsia"/>
          <w:szCs w:val="21"/>
        </w:rPr>
        <w:t>）。</w:t>
      </w:r>
    </w:p>
    <w:p w14:paraId="44C5F41D" w14:textId="191A5E92" w:rsidR="00446A92" w:rsidRDefault="00446A92" w:rsidP="0057038C">
      <w:pPr>
        <w:snapToGrid w:val="0"/>
        <w:rPr>
          <w:rFonts w:ascii="BIZ UDゴシック" w:eastAsia="BIZ UDゴシック" w:hAnsi="BIZ UDゴシック"/>
          <w:szCs w:val="21"/>
        </w:rPr>
      </w:pPr>
    </w:p>
    <w:p w14:paraId="23AAD4AB" w14:textId="77777777" w:rsidR="00755662" w:rsidRDefault="00755662" w:rsidP="0057038C">
      <w:pPr>
        <w:snapToGrid w:val="0"/>
        <w:rPr>
          <w:rFonts w:ascii="BIZ UDゴシック" w:eastAsia="BIZ UDゴシック" w:hAnsi="BIZ UDゴシック"/>
          <w:szCs w:val="21"/>
        </w:rPr>
      </w:pPr>
    </w:p>
    <w:p w14:paraId="03E20345" w14:textId="519F6864" w:rsidR="00640FE0" w:rsidRDefault="00640FE0" w:rsidP="0057038C">
      <w:pPr>
        <w:snapToGrid w:val="0"/>
        <w:rPr>
          <w:rFonts w:ascii="BIZ UDゴシック" w:eastAsia="BIZ UDゴシック" w:hAnsi="BIZ UDゴシック"/>
          <w:szCs w:val="21"/>
        </w:rPr>
      </w:pPr>
      <w:r>
        <w:rPr>
          <w:rFonts w:ascii="BIZ UDゴシック" w:eastAsia="BIZ UDゴシック" w:hAnsi="BIZ UDゴシック" w:hint="eastAsia"/>
          <w:szCs w:val="21"/>
        </w:rPr>
        <w:t>３．</w:t>
      </w:r>
      <w:bookmarkStart w:id="3" w:name="_Hlk218615044"/>
      <w:r>
        <w:rPr>
          <w:rFonts w:ascii="BIZ UDゴシック" w:eastAsia="BIZ UDゴシック" w:hAnsi="BIZ UDゴシック" w:hint="eastAsia"/>
          <w:szCs w:val="21"/>
        </w:rPr>
        <w:t>「</w:t>
      </w:r>
      <w:r w:rsidRPr="00640FE0">
        <w:rPr>
          <w:rFonts w:ascii="BIZ UDゴシック" w:eastAsia="BIZ UDゴシック" w:hAnsi="BIZ UDゴシック" w:hint="eastAsia"/>
          <w:szCs w:val="21"/>
        </w:rPr>
        <w:t>別表１-３　測定方法、環境基準値等一覧表</w:t>
      </w:r>
      <w:r>
        <w:rPr>
          <w:rFonts w:ascii="BIZ UDゴシック" w:eastAsia="BIZ UDゴシック" w:hAnsi="BIZ UDゴシック" w:hint="eastAsia"/>
          <w:szCs w:val="21"/>
        </w:rPr>
        <w:t>」のうち、</w:t>
      </w:r>
      <w:r w:rsidR="00755662">
        <w:rPr>
          <w:rFonts w:ascii="BIZ UDゴシック" w:eastAsia="BIZ UDゴシック" w:hAnsi="BIZ UDゴシック" w:hint="eastAsia"/>
          <w:szCs w:val="21"/>
        </w:rPr>
        <w:t>一部</w:t>
      </w:r>
      <w:r>
        <w:rPr>
          <w:rFonts w:ascii="BIZ UDゴシック" w:eastAsia="BIZ UDゴシック" w:hAnsi="BIZ UDゴシック" w:hint="eastAsia"/>
          <w:szCs w:val="21"/>
        </w:rPr>
        <w:t>JIS番号</w:t>
      </w:r>
      <w:r w:rsidR="00012BA3">
        <w:rPr>
          <w:rFonts w:ascii="BIZ UDゴシック" w:eastAsia="BIZ UDゴシック" w:hAnsi="BIZ UDゴシック" w:hint="eastAsia"/>
          <w:szCs w:val="21"/>
        </w:rPr>
        <w:t>等</w:t>
      </w:r>
      <w:r w:rsidR="00755662">
        <w:rPr>
          <w:rFonts w:ascii="BIZ UDゴシック" w:eastAsia="BIZ UDゴシック" w:hAnsi="BIZ UDゴシック" w:hint="eastAsia"/>
          <w:szCs w:val="21"/>
        </w:rPr>
        <w:t>の</w:t>
      </w:r>
      <w:r w:rsidR="00012BA3">
        <w:rPr>
          <w:rFonts w:ascii="BIZ UDゴシック" w:eastAsia="BIZ UDゴシック" w:hAnsi="BIZ UDゴシック" w:hint="eastAsia"/>
          <w:szCs w:val="21"/>
        </w:rPr>
        <w:t>反映</w:t>
      </w:r>
      <w:r>
        <w:rPr>
          <w:rFonts w:ascii="BIZ UDゴシック" w:eastAsia="BIZ UDゴシック" w:hAnsi="BIZ UDゴシック" w:hint="eastAsia"/>
          <w:szCs w:val="21"/>
        </w:rPr>
        <w:t>。</w:t>
      </w:r>
      <w:bookmarkEnd w:id="3"/>
    </w:p>
    <w:p w14:paraId="561935B3" w14:textId="202DFA4F" w:rsidR="00640FE0" w:rsidRPr="00012BA3" w:rsidRDefault="00640FE0" w:rsidP="0057038C">
      <w:pPr>
        <w:snapToGrid w:val="0"/>
        <w:rPr>
          <w:rFonts w:ascii="BIZ UDゴシック" w:eastAsia="BIZ UDゴシック" w:hAnsi="BIZ UDゴシック"/>
          <w:szCs w:val="21"/>
        </w:rPr>
      </w:pPr>
    </w:p>
    <w:p w14:paraId="1EE859DB" w14:textId="1A43A02B" w:rsidR="00640FE0" w:rsidRDefault="00640FE0" w:rsidP="0057038C">
      <w:pPr>
        <w:snapToGrid w:val="0"/>
        <w:rPr>
          <w:rFonts w:ascii="BIZ UDゴシック" w:eastAsia="BIZ UDゴシック" w:hAnsi="BIZ UDゴシック"/>
          <w:szCs w:val="21"/>
        </w:rPr>
      </w:pPr>
      <w:r>
        <w:rPr>
          <w:rFonts w:ascii="BIZ UDゴシック" w:eastAsia="BIZ UDゴシック" w:hAnsi="BIZ UDゴシック" w:hint="eastAsia"/>
          <w:szCs w:val="21"/>
        </w:rPr>
        <w:t xml:space="preserve">　</w:t>
      </w:r>
      <w:bookmarkStart w:id="4" w:name="_Hlk218615112"/>
      <w:r>
        <w:rPr>
          <w:rFonts w:ascii="BIZ UDゴシック" w:eastAsia="BIZ UDゴシック" w:hAnsi="BIZ UDゴシック" w:hint="eastAsia"/>
          <w:szCs w:val="21"/>
        </w:rPr>
        <w:t>全りん、溶解性鉄、陰イオン界面活性剤について、</w:t>
      </w:r>
      <w:r w:rsidR="00012BA3">
        <w:rPr>
          <w:rFonts w:ascii="BIZ UDゴシック" w:eastAsia="BIZ UDゴシック" w:hAnsi="BIZ UDゴシック" w:hint="eastAsia"/>
          <w:szCs w:val="21"/>
        </w:rPr>
        <w:t>環境省告示</w:t>
      </w:r>
      <w:r w:rsidR="009F46A2" w:rsidRPr="009F46A2">
        <w:rPr>
          <w:rFonts w:ascii="BIZ UDゴシック" w:eastAsia="BIZ UDゴシック" w:hAnsi="BIZ UDゴシック" w:hint="eastAsia"/>
          <w:szCs w:val="21"/>
        </w:rPr>
        <w:t>（令和7年3月31日環境省告示第36号）</w:t>
      </w:r>
      <w:r w:rsidR="009F46A2">
        <w:rPr>
          <w:rFonts w:ascii="BIZ UDゴシック" w:eastAsia="BIZ UDゴシック" w:hAnsi="BIZ UDゴシック" w:hint="eastAsia"/>
          <w:szCs w:val="21"/>
        </w:rPr>
        <w:t>の未反映部分について</w:t>
      </w:r>
      <w:r w:rsidR="009F46A2" w:rsidRPr="009F46A2">
        <w:rPr>
          <w:rFonts w:ascii="BIZ UDゴシック" w:eastAsia="BIZ UDゴシック" w:hAnsi="BIZ UDゴシック" w:hint="eastAsia"/>
          <w:szCs w:val="21"/>
        </w:rPr>
        <w:t>表２のとおり</w:t>
      </w:r>
      <w:r w:rsidR="00AB041A">
        <w:rPr>
          <w:rFonts w:ascii="BIZ UDゴシック" w:eastAsia="BIZ UDゴシック" w:hAnsi="BIZ UDゴシック" w:hint="eastAsia"/>
          <w:szCs w:val="21"/>
        </w:rPr>
        <w:t>反映</w:t>
      </w:r>
      <w:r w:rsidR="009F46A2" w:rsidRPr="009F46A2">
        <w:rPr>
          <w:rFonts w:ascii="BIZ UDゴシック" w:eastAsia="BIZ UDゴシック" w:hAnsi="BIZ UDゴシック" w:hint="eastAsia"/>
          <w:szCs w:val="21"/>
        </w:rPr>
        <w:t>する。</w:t>
      </w:r>
      <w:bookmarkEnd w:id="4"/>
    </w:p>
    <w:p w14:paraId="146355F2" w14:textId="77777777" w:rsidR="009F46A2" w:rsidRDefault="009F46A2" w:rsidP="0057038C">
      <w:pPr>
        <w:snapToGrid w:val="0"/>
        <w:rPr>
          <w:rFonts w:ascii="BIZ UDゴシック" w:eastAsia="BIZ UDゴシック" w:hAnsi="BIZ UDゴシック"/>
          <w:szCs w:val="21"/>
        </w:rPr>
      </w:pPr>
    </w:p>
    <w:tbl>
      <w:tblPr>
        <w:tblStyle w:val="1"/>
        <w:tblpPr w:leftFromText="142" w:rightFromText="142" w:vertAnchor="page" w:horzAnchor="margin" w:tblpXSpec="center" w:tblpY="5286"/>
        <w:tblW w:w="9634" w:type="dxa"/>
        <w:tblLook w:val="04A0" w:firstRow="1" w:lastRow="0" w:firstColumn="1" w:lastColumn="0" w:noHBand="0" w:noVBand="1"/>
      </w:tblPr>
      <w:tblGrid>
        <w:gridCol w:w="4817"/>
        <w:gridCol w:w="4817"/>
      </w:tblGrid>
      <w:tr w:rsidR="00446A92" w:rsidRPr="00446A92" w14:paraId="5A9786B9" w14:textId="77777777" w:rsidTr="009F46A2">
        <w:tc>
          <w:tcPr>
            <w:tcW w:w="4817" w:type="dxa"/>
            <w:vAlign w:val="center"/>
          </w:tcPr>
          <w:p w14:paraId="3AE8ACFC" w14:textId="77777777" w:rsidR="00446A92" w:rsidRPr="00446A92" w:rsidRDefault="00446A92" w:rsidP="009F46A2">
            <w:pPr>
              <w:snapToGrid w:val="0"/>
              <w:jc w:val="center"/>
              <w:rPr>
                <w:sz w:val="20"/>
                <w:szCs w:val="20"/>
              </w:rPr>
            </w:pPr>
            <w:r w:rsidRPr="00446A92">
              <w:rPr>
                <w:rFonts w:hint="eastAsia"/>
                <w:sz w:val="20"/>
                <w:szCs w:val="20"/>
              </w:rPr>
              <w:t>R7年度版</w:t>
            </w:r>
          </w:p>
        </w:tc>
        <w:tc>
          <w:tcPr>
            <w:tcW w:w="4817" w:type="dxa"/>
            <w:vAlign w:val="center"/>
          </w:tcPr>
          <w:p w14:paraId="0B41138C" w14:textId="77777777" w:rsidR="00446A92" w:rsidRPr="00446A92" w:rsidRDefault="00446A92" w:rsidP="009F46A2">
            <w:pPr>
              <w:snapToGrid w:val="0"/>
              <w:jc w:val="center"/>
              <w:rPr>
                <w:sz w:val="20"/>
                <w:szCs w:val="20"/>
              </w:rPr>
            </w:pPr>
            <w:r w:rsidRPr="00446A92">
              <w:rPr>
                <w:rFonts w:hint="eastAsia"/>
                <w:sz w:val="20"/>
                <w:szCs w:val="20"/>
              </w:rPr>
              <w:t>R8年度版改定検討事項（案）</w:t>
            </w:r>
          </w:p>
        </w:tc>
      </w:tr>
      <w:tr w:rsidR="00446A92" w:rsidRPr="00446A92" w14:paraId="49471C1C" w14:textId="77777777" w:rsidTr="009F46A2">
        <w:tc>
          <w:tcPr>
            <w:tcW w:w="4817" w:type="dxa"/>
          </w:tcPr>
          <w:p w14:paraId="02184F23" w14:textId="77777777" w:rsidR="00446A92" w:rsidRPr="00446A92" w:rsidRDefault="00446A92" w:rsidP="009F46A2">
            <w:pPr>
              <w:snapToGrid w:val="0"/>
              <w:rPr>
                <w:sz w:val="20"/>
                <w:szCs w:val="20"/>
              </w:rPr>
            </w:pPr>
            <w:r w:rsidRPr="00446A92">
              <w:rPr>
                <w:rFonts w:hint="eastAsia"/>
                <w:sz w:val="20"/>
                <w:szCs w:val="20"/>
              </w:rPr>
              <w:t>【生活環境項目 全りん】</w:t>
            </w:r>
          </w:p>
          <w:p w14:paraId="79A0A2B7"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0102-2 18.4.1</w:t>
            </w:r>
            <w:r w:rsidRPr="00446A92">
              <w:rPr>
                <w:rFonts w:hint="eastAsia"/>
                <w:sz w:val="20"/>
                <w:szCs w:val="20"/>
              </w:rPr>
              <w:t>及び1</w:t>
            </w:r>
            <w:r w:rsidRPr="00446A92">
              <w:rPr>
                <w:sz w:val="20"/>
                <w:szCs w:val="20"/>
              </w:rPr>
              <w:t>8.4.4(JIS K0102-2 18.4.1.4のb)を除く。)</w:t>
            </w:r>
          </w:p>
          <w:p w14:paraId="228F3EBF" w14:textId="77777777" w:rsidR="00446A92" w:rsidRPr="00446A92" w:rsidRDefault="00446A92" w:rsidP="009F46A2">
            <w:pPr>
              <w:snapToGrid w:val="0"/>
              <w:rPr>
                <w:sz w:val="20"/>
                <w:szCs w:val="20"/>
              </w:rPr>
            </w:pPr>
          </w:p>
        </w:tc>
        <w:tc>
          <w:tcPr>
            <w:tcW w:w="4817" w:type="dxa"/>
          </w:tcPr>
          <w:p w14:paraId="6C66DDF5" w14:textId="77777777" w:rsidR="00446A92" w:rsidRPr="00446A92" w:rsidRDefault="00446A92" w:rsidP="009F46A2">
            <w:pPr>
              <w:snapToGrid w:val="0"/>
              <w:rPr>
                <w:sz w:val="20"/>
                <w:szCs w:val="20"/>
              </w:rPr>
            </w:pPr>
          </w:p>
          <w:p w14:paraId="415DDF2A" w14:textId="77777777" w:rsidR="00446A92" w:rsidRPr="00446A92" w:rsidRDefault="00446A92" w:rsidP="009F46A2">
            <w:pPr>
              <w:snapToGrid w:val="0"/>
              <w:rPr>
                <w:sz w:val="20"/>
                <w:szCs w:val="20"/>
              </w:rPr>
            </w:pPr>
            <w:r w:rsidRPr="00446A92">
              <w:rPr>
                <w:rFonts w:hint="eastAsia"/>
                <w:b/>
                <w:bCs/>
                <w:sz w:val="20"/>
                <w:szCs w:val="20"/>
                <w:u w:val="single"/>
              </w:rPr>
              <w:t>J</w:t>
            </w:r>
            <w:r w:rsidRPr="00446A92">
              <w:rPr>
                <w:b/>
                <w:bCs/>
                <w:sz w:val="20"/>
                <w:szCs w:val="20"/>
                <w:u w:val="single"/>
              </w:rPr>
              <w:t>IS K 0102-2 18.4</w:t>
            </w:r>
            <w:r w:rsidRPr="00446A92">
              <w:rPr>
                <w:color w:val="000000"/>
                <w:sz w:val="20"/>
                <w:szCs w:val="20"/>
              </w:rPr>
              <w:t xml:space="preserve"> (JIS K0102-2 18.4.1.4のb)を除く。)</w:t>
            </w:r>
          </w:p>
        </w:tc>
      </w:tr>
      <w:tr w:rsidR="00446A92" w:rsidRPr="00446A92" w14:paraId="158A3B41" w14:textId="77777777" w:rsidTr="009F46A2">
        <w:tc>
          <w:tcPr>
            <w:tcW w:w="4817" w:type="dxa"/>
          </w:tcPr>
          <w:p w14:paraId="480E2D72" w14:textId="77777777" w:rsidR="00446A92" w:rsidRPr="00446A92" w:rsidRDefault="00446A92" w:rsidP="009F46A2">
            <w:pPr>
              <w:snapToGrid w:val="0"/>
              <w:rPr>
                <w:sz w:val="20"/>
                <w:szCs w:val="20"/>
              </w:rPr>
            </w:pPr>
            <w:r w:rsidRPr="00446A92">
              <w:rPr>
                <w:rFonts w:hint="eastAsia"/>
                <w:sz w:val="20"/>
                <w:szCs w:val="20"/>
              </w:rPr>
              <w:t>【特殊項目 溶解性鉄】</w:t>
            </w:r>
          </w:p>
          <w:p w14:paraId="62F24EFF"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0102-3 16.3</w:t>
            </w:r>
          </w:p>
          <w:p w14:paraId="04CD6BA6"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0102-3 16.4</w:t>
            </w:r>
          </w:p>
          <w:p w14:paraId="57A77F11"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0102-3 16.5</w:t>
            </w:r>
          </w:p>
          <w:p w14:paraId="785F29F9" w14:textId="77777777" w:rsidR="00446A92" w:rsidRPr="00446A92" w:rsidRDefault="00446A92" w:rsidP="009F46A2">
            <w:pPr>
              <w:snapToGrid w:val="0"/>
              <w:rPr>
                <w:sz w:val="20"/>
                <w:szCs w:val="20"/>
              </w:rPr>
            </w:pPr>
          </w:p>
        </w:tc>
        <w:tc>
          <w:tcPr>
            <w:tcW w:w="4817" w:type="dxa"/>
          </w:tcPr>
          <w:p w14:paraId="75DA1AC2" w14:textId="77777777" w:rsidR="00446A92" w:rsidRPr="00446A92" w:rsidRDefault="00446A92" w:rsidP="009F46A2">
            <w:pPr>
              <w:snapToGrid w:val="0"/>
              <w:rPr>
                <w:sz w:val="20"/>
                <w:szCs w:val="20"/>
              </w:rPr>
            </w:pPr>
          </w:p>
          <w:p w14:paraId="4B41747E"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0102-3 16.3</w:t>
            </w:r>
          </w:p>
          <w:p w14:paraId="291EF4E5"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0102-3 16.4</w:t>
            </w:r>
          </w:p>
          <w:p w14:paraId="23A5B6FB"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0102-3 16.5</w:t>
            </w:r>
          </w:p>
          <w:p w14:paraId="27698118" w14:textId="7740086B" w:rsidR="00446A92" w:rsidRPr="00446A92" w:rsidRDefault="00446A92" w:rsidP="009F46A2">
            <w:pPr>
              <w:snapToGrid w:val="0"/>
              <w:rPr>
                <w:b/>
                <w:bCs/>
                <w:sz w:val="20"/>
                <w:szCs w:val="20"/>
                <w:u w:val="single"/>
              </w:rPr>
            </w:pPr>
            <w:r w:rsidRPr="00446A92">
              <w:rPr>
                <w:rFonts w:hint="eastAsia"/>
                <w:b/>
                <w:bCs/>
                <w:color w:val="000000" w:themeColor="text1"/>
                <w:sz w:val="20"/>
                <w:szCs w:val="20"/>
                <w:u w:val="single"/>
              </w:rPr>
              <w:t>令和7年3月31日付け環境省告示第36号付表2</w:t>
            </w:r>
          </w:p>
        </w:tc>
      </w:tr>
      <w:tr w:rsidR="00446A92" w:rsidRPr="00446A92" w14:paraId="5B9D01B8" w14:textId="77777777" w:rsidTr="009F46A2">
        <w:tc>
          <w:tcPr>
            <w:tcW w:w="4817" w:type="dxa"/>
          </w:tcPr>
          <w:p w14:paraId="730FF5AA" w14:textId="77777777" w:rsidR="00446A92" w:rsidRPr="00446A92" w:rsidRDefault="00446A92" w:rsidP="009F46A2">
            <w:pPr>
              <w:snapToGrid w:val="0"/>
              <w:rPr>
                <w:sz w:val="20"/>
                <w:szCs w:val="20"/>
              </w:rPr>
            </w:pPr>
            <w:r w:rsidRPr="00446A92">
              <w:rPr>
                <w:rFonts w:hint="eastAsia"/>
                <w:sz w:val="20"/>
                <w:szCs w:val="20"/>
              </w:rPr>
              <w:t>【特殊項目 陰イオン界面活性剤】</w:t>
            </w:r>
          </w:p>
          <w:p w14:paraId="46507EC8"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0102-4 6.2.1</w:t>
            </w:r>
          </w:p>
        </w:tc>
        <w:tc>
          <w:tcPr>
            <w:tcW w:w="4817" w:type="dxa"/>
          </w:tcPr>
          <w:p w14:paraId="191C9A99" w14:textId="77777777" w:rsidR="00446A92" w:rsidRPr="00446A92" w:rsidRDefault="00446A92" w:rsidP="009F46A2">
            <w:pPr>
              <w:snapToGrid w:val="0"/>
              <w:rPr>
                <w:sz w:val="20"/>
                <w:szCs w:val="20"/>
              </w:rPr>
            </w:pPr>
          </w:p>
          <w:p w14:paraId="79638E2F" w14:textId="77777777" w:rsidR="00446A92" w:rsidRPr="00446A92" w:rsidRDefault="00446A92" w:rsidP="009F46A2">
            <w:pPr>
              <w:snapToGrid w:val="0"/>
              <w:rPr>
                <w:sz w:val="20"/>
                <w:szCs w:val="20"/>
              </w:rPr>
            </w:pPr>
            <w:r w:rsidRPr="00446A92">
              <w:rPr>
                <w:rFonts w:hint="eastAsia"/>
                <w:sz w:val="20"/>
                <w:szCs w:val="20"/>
              </w:rPr>
              <w:t>J</w:t>
            </w:r>
            <w:r w:rsidRPr="00446A92">
              <w:rPr>
                <w:sz w:val="20"/>
                <w:szCs w:val="20"/>
              </w:rPr>
              <w:t>IS K 0102-4 6.2.1</w:t>
            </w:r>
          </w:p>
          <w:p w14:paraId="7B52A086" w14:textId="77777777" w:rsidR="00446A92" w:rsidRPr="00446A92" w:rsidRDefault="00446A92" w:rsidP="009F46A2">
            <w:pPr>
              <w:snapToGrid w:val="0"/>
              <w:rPr>
                <w:b/>
                <w:bCs/>
                <w:color w:val="000000" w:themeColor="text1"/>
                <w:sz w:val="20"/>
                <w:szCs w:val="20"/>
                <w:u w:val="single"/>
              </w:rPr>
            </w:pPr>
            <w:r w:rsidRPr="00446A92">
              <w:rPr>
                <w:rFonts w:hint="eastAsia"/>
                <w:b/>
                <w:bCs/>
                <w:color w:val="000000" w:themeColor="text1"/>
                <w:sz w:val="20"/>
                <w:szCs w:val="20"/>
                <w:u w:val="single"/>
              </w:rPr>
              <w:t>J</w:t>
            </w:r>
            <w:r w:rsidRPr="00446A92">
              <w:rPr>
                <w:b/>
                <w:bCs/>
                <w:color w:val="000000" w:themeColor="text1"/>
                <w:sz w:val="20"/>
                <w:szCs w:val="20"/>
                <w:u w:val="single"/>
              </w:rPr>
              <w:t>IS K 0102-4 6.2.2</w:t>
            </w:r>
          </w:p>
          <w:p w14:paraId="2BE533D6" w14:textId="77777777" w:rsidR="00446A92" w:rsidRPr="00446A92" w:rsidRDefault="00446A92" w:rsidP="009F46A2">
            <w:pPr>
              <w:snapToGrid w:val="0"/>
              <w:rPr>
                <w:b/>
                <w:bCs/>
                <w:color w:val="000000" w:themeColor="text1"/>
                <w:sz w:val="20"/>
                <w:szCs w:val="20"/>
                <w:u w:val="single"/>
              </w:rPr>
            </w:pPr>
            <w:r w:rsidRPr="00446A92">
              <w:rPr>
                <w:rFonts w:hint="eastAsia"/>
                <w:b/>
                <w:bCs/>
                <w:color w:val="000000" w:themeColor="text1"/>
                <w:sz w:val="20"/>
                <w:szCs w:val="20"/>
                <w:u w:val="single"/>
              </w:rPr>
              <w:t>J</w:t>
            </w:r>
            <w:r w:rsidRPr="00446A92">
              <w:rPr>
                <w:b/>
                <w:bCs/>
                <w:color w:val="000000" w:themeColor="text1"/>
                <w:sz w:val="20"/>
                <w:szCs w:val="20"/>
                <w:u w:val="single"/>
              </w:rPr>
              <w:t>IS K 0102-4 6.2.3</w:t>
            </w:r>
          </w:p>
          <w:p w14:paraId="130255A9" w14:textId="77777777" w:rsidR="00446A92" w:rsidRPr="00446A92" w:rsidRDefault="00446A92" w:rsidP="009F46A2">
            <w:pPr>
              <w:snapToGrid w:val="0"/>
              <w:rPr>
                <w:sz w:val="20"/>
                <w:szCs w:val="20"/>
              </w:rPr>
            </w:pPr>
            <w:r w:rsidRPr="00446A92">
              <w:rPr>
                <w:rFonts w:hint="eastAsia"/>
                <w:b/>
                <w:bCs/>
                <w:color w:val="000000" w:themeColor="text1"/>
                <w:sz w:val="20"/>
                <w:szCs w:val="20"/>
                <w:u w:val="single"/>
              </w:rPr>
              <w:t>J</w:t>
            </w:r>
            <w:r w:rsidRPr="00446A92">
              <w:rPr>
                <w:b/>
                <w:bCs/>
                <w:color w:val="000000" w:themeColor="text1"/>
                <w:sz w:val="20"/>
                <w:szCs w:val="20"/>
                <w:u w:val="single"/>
              </w:rPr>
              <w:t>IS K 0102-4 6.2.4</w:t>
            </w:r>
          </w:p>
        </w:tc>
      </w:tr>
    </w:tbl>
    <w:p w14:paraId="21C9BE4D" w14:textId="720457E2" w:rsidR="00446A92" w:rsidRDefault="00446A92" w:rsidP="00446A92">
      <w:pPr>
        <w:snapToGrid w:val="0"/>
        <w:rPr>
          <w:rFonts w:ascii="BIZ UDゴシック" w:eastAsia="BIZ UDゴシック" w:hAnsi="BIZ UDゴシック"/>
          <w:szCs w:val="21"/>
        </w:rPr>
      </w:pPr>
    </w:p>
    <w:p w14:paraId="1015D559" w14:textId="77777777" w:rsidR="009F46A2" w:rsidRDefault="009F46A2" w:rsidP="009F46A2">
      <w:pPr>
        <w:snapToGrid w:val="0"/>
        <w:rPr>
          <w:rFonts w:ascii="BIZ UDゴシック" w:eastAsia="BIZ UDゴシック" w:hAnsi="BIZ UDゴシック"/>
          <w:szCs w:val="21"/>
        </w:rPr>
      </w:pPr>
      <w:r w:rsidRPr="009F46A2">
        <w:rPr>
          <w:rFonts w:ascii="BIZ UDゴシック" w:eastAsia="BIZ UDゴシック" w:hAnsi="BIZ UDゴシック" w:hint="eastAsia"/>
          <w:szCs w:val="21"/>
        </w:rPr>
        <w:t>表２　測定方法に係る変更内容</w:t>
      </w:r>
    </w:p>
    <w:p w14:paraId="2BAC67C6" w14:textId="77777777" w:rsidR="009F46A2" w:rsidRPr="009F46A2" w:rsidRDefault="009F46A2" w:rsidP="00446A92">
      <w:pPr>
        <w:snapToGrid w:val="0"/>
        <w:rPr>
          <w:rFonts w:ascii="BIZ UDゴシック" w:eastAsia="BIZ UDゴシック" w:hAnsi="BIZ UDゴシック"/>
          <w:szCs w:val="21"/>
        </w:rPr>
      </w:pPr>
    </w:p>
    <w:sectPr w:rsidR="009F46A2" w:rsidRPr="009F46A2" w:rsidSect="00065B03">
      <w:pgSz w:w="11906" w:h="16838" w:code="9"/>
      <w:pgMar w:top="851" w:right="1134" w:bottom="851" w:left="1134" w:header="851" w:footer="340" w:gutter="0"/>
      <w:pgNumType w:fmt="numberInDash" w:start="9"/>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6395" w14:textId="77777777" w:rsidR="001270BB" w:rsidRDefault="001270BB" w:rsidP="003C48C8">
      <w:r>
        <w:separator/>
      </w:r>
    </w:p>
  </w:endnote>
  <w:endnote w:type="continuationSeparator" w:id="0">
    <w:p w14:paraId="1C0CDBC9" w14:textId="77777777" w:rsidR="001270BB" w:rsidRDefault="001270BB" w:rsidP="003C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CC2D" w14:textId="77777777" w:rsidR="00D81598" w:rsidRPr="006C2334" w:rsidRDefault="00D81598">
    <w:pPr>
      <w:pStyle w:val="a5"/>
      <w:jc w:val="center"/>
      <w:rPr>
        <w:rFonts w:ascii="BIZ UDゴシック" w:eastAsia="BIZ UDゴシック" w:hAnsi="BIZ UDゴシック"/>
        <w:sz w:val="18"/>
        <w:szCs w:val="18"/>
      </w:rPr>
    </w:pPr>
    <w:r w:rsidRPr="006C2334">
      <w:rPr>
        <w:rFonts w:ascii="BIZ UDゴシック" w:eastAsia="BIZ UDゴシック" w:hAnsi="BIZ UDゴシック"/>
        <w:sz w:val="18"/>
        <w:szCs w:val="18"/>
      </w:rPr>
      <w:fldChar w:fldCharType="begin"/>
    </w:r>
    <w:r w:rsidRPr="006C2334">
      <w:rPr>
        <w:rFonts w:ascii="BIZ UDゴシック" w:eastAsia="BIZ UDゴシック" w:hAnsi="BIZ UDゴシック"/>
        <w:sz w:val="18"/>
        <w:szCs w:val="18"/>
      </w:rPr>
      <w:instrText>PAGE   \* MERGEFORMAT</w:instrText>
    </w:r>
    <w:r w:rsidRPr="006C2334">
      <w:rPr>
        <w:rFonts w:ascii="BIZ UDゴシック" w:eastAsia="BIZ UDゴシック" w:hAnsi="BIZ UDゴシック"/>
        <w:sz w:val="18"/>
        <w:szCs w:val="18"/>
      </w:rPr>
      <w:fldChar w:fldCharType="separate"/>
    </w:r>
    <w:r w:rsidR="00962E07" w:rsidRPr="006C2334">
      <w:rPr>
        <w:rFonts w:ascii="BIZ UDゴシック" w:eastAsia="BIZ UDゴシック" w:hAnsi="BIZ UDゴシック"/>
        <w:noProof/>
        <w:sz w:val="18"/>
        <w:szCs w:val="18"/>
        <w:lang w:val="ja-JP"/>
      </w:rPr>
      <w:t>-</w:t>
    </w:r>
    <w:r w:rsidR="00962E07" w:rsidRPr="006C2334">
      <w:rPr>
        <w:rFonts w:ascii="BIZ UDゴシック" w:eastAsia="BIZ UDゴシック" w:hAnsi="BIZ UDゴシック"/>
        <w:noProof/>
        <w:sz w:val="18"/>
        <w:szCs w:val="18"/>
      </w:rPr>
      <w:t xml:space="preserve"> 1 -</w:t>
    </w:r>
    <w:r w:rsidRPr="006C2334">
      <w:rPr>
        <w:rFonts w:ascii="BIZ UDゴシック" w:eastAsia="BIZ UDゴシック" w:hAnsi="BIZ UD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287D" w14:textId="77777777" w:rsidR="001270BB" w:rsidRDefault="001270BB" w:rsidP="003C48C8">
      <w:r>
        <w:separator/>
      </w:r>
    </w:p>
  </w:footnote>
  <w:footnote w:type="continuationSeparator" w:id="0">
    <w:p w14:paraId="018D01A2" w14:textId="77777777" w:rsidR="001270BB" w:rsidRDefault="001270BB" w:rsidP="003C4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9E1"/>
    <w:multiLevelType w:val="hybridMultilevel"/>
    <w:tmpl w:val="FC1A153A"/>
    <w:lvl w:ilvl="0" w:tplc="D60C10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8711490"/>
    <w:multiLevelType w:val="hybridMultilevel"/>
    <w:tmpl w:val="750AA072"/>
    <w:lvl w:ilvl="0" w:tplc="BBD8E1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A7DB6"/>
    <w:multiLevelType w:val="hybridMultilevel"/>
    <w:tmpl w:val="AF828F1E"/>
    <w:lvl w:ilvl="0" w:tplc="C15A1D98">
      <w:start w:val="1"/>
      <w:numFmt w:val="decimalFullWidth"/>
      <w:lvlText w:val="（%1）"/>
      <w:lvlJc w:val="left"/>
      <w:pPr>
        <w:ind w:left="749" w:hanging="7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3" w15:restartNumberingAfterBreak="0">
    <w:nsid w:val="2C5D38B9"/>
    <w:multiLevelType w:val="hybridMultilevel"/>
    <w:tmpl w:val="90ACAE66"/>
    <w:lvl w:ilvl="0" w:tplc="994C7D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F1A31E2"/>
    <w:multiLevelType w:val="hybridMultilevel"/>
    <w:tmpl w:val="6E728674"/>
    <w:lvl w:ilvl="0" w:tplc="88F0D306">
      <w:start w:val="1"/>
      <w:numFmt w:val="decimalEnclosedCircle"/>
      <w:lvlText w:val="%1"/>
      <w:lvlJc w:val="left"/>
      <w:pPr>
        <w:ind w:left="585" w:hanging="36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ECC6888"/>
    <w:multiLevelType w:val="hybridMultilevel"/>
    <w:tmpl w:val="97D0B56E"/>
    <w:lvl w:ilvl="0" w:tplc="97DEB9B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2433CA0"/>
    <w:multiLevelType w:val="hybridMultilevel"/>
    <w:tmpl w:val="D7A69F0A"/>
    <w:lvl w:ilvl="0" w:tplc="A6E66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260A5E"/>
    <w:multiLevelType w:val="hybridMultilevel"/>
    <w:tmpl w:val="102EFE1C"/>
    <w:lvl w:ilvl="0" w:tplc="8D6CCE46">
      <w:start w:val="14"/>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DFA2E6B"/>
    <w:multiLevelType w:val="hybridMultilevel"/>
    <w:tmpl w:val="8880FD56"/>
    <w:lvl w:ilvl="0" w:tplc="11321BDE">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7"/>
  </w:num>
  <w:num w:numId="2">
    <w:abstractNumId w:val="1"/>
  </w:num>
  <w:num w:numId="3">
    <w:abstractNumId w:val="0"/>
  </w:num>
  <w:num w:numId="4">
    <w:abstractNumId w:val="3"/>
  </w:num>
  <w:num w:numId="5">
    <w:abstractNumId w:val="5"/>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37889" style="mso-wrap-style:none"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CB"/>
    <w:rsid w:val="00002FCC"/>
    <w:rsid w:val="00005C99"/>
    <w:rsid w:val="000073DE"/>
    <w:rsid w:val="000079F1"/>
    <w:rsid w:val="0001203B"/>
    <w:rsid w:val="000121B0"/>
    <w:rsid w:val="000123AC"/>
    <w:rsid w:val="00012BA3"/>
    <w:rsid w:val="00013FB8"/>
    <w:rsid w:val="0001602B"/>
    <w:rsid w:val="00017FBA"/>
    <w:rsid w:val="00021957"/>
    <w:rsid w:val="000233F9"/>
    <w:rsid w:val="00024307"/>
    <w:rsid w:val="00025413"/>
    <w:rsid w:val="00030A00"/>
    <w:rsid w:val="000328A8"/>
    <w:rsid w:val="00033083"/>
    <w:rsid w:val="00033C08"/>
    <w:rsid w:val="00033D4F"/>
    <w:rsid w:val="00034514"/>
    <w:rsid w:val="00040300"/>
    <w:rsid w:val="000405AF"/>
    <w:rsid w:val="0004138A"/>
    <w:rsid w:val="000432F0"/>
    <w:rsid w:val="00044E25"/>
    <w:rsid w:val="00046788"/>
    <w:rsid w:val="00047B09"/>
    <w:rsid w:val="00047DE6"/>
    <w:rsid w:val="000545C0"/>
    <w:rsid w:val="00054A74"/>
    <w:rsid w:val="0006033A"/>
    <w:rsid w:val="0006203D"/>
    <w:rsid w:val="00063F29"/>
    <w:rsid w:val="00065351"/>
    <w:rsid w:val="00065B03"/>
    <w:rsid w:val="00066561"/>
    <w:rsid w:val="00067859"/>
    <w:rsid w:val="00071D99"/>
    <w:rsid w:val="00072EB4"/>
    <w:rsid w:val="00073934"/>
    <w:rsid w:val="00075CC1"/>
    <w:rsid w:val="0007610E"/>
    <w:rsid w:val="00080BC7"/>
    <w:rsid w:val="0008227F"/>
    <w:rsid w:val="00082337"/>
    <w:rsid w:val="00082431"/>
    <w:rsid w:val="00082A3E"/>
    <w:rsid w:val="00082B85"/>
    <w:rsid w:val="00084568"/>
    <w:rsid w:val="0008654A"/>
    <w:rsid w:val="0009340E"/>
    <w:rsid w:val="0009344E"/>
    <w:rsid w:val="00096D4B"/>
    <w:rsid w:val="000A13B9"/>
    <w:rsid w:val="000A2ECA"/>
    <w:rsid w:val="000A75CC"/>
    <w:rsid w:val="000B20B1"/>
    <w:rsid w:val="000B24FE"/>
    <w:rsid w:val="000B4273"/>
    <w:rsid w:val="000B5090"/>
    <w:rsid w:val="000B5B7E"/>
    <w:rsid w:val="000B7DAC"/>
    <w:rsid w:val="000C20B0"/>
    <w:rsid w:val="000C5B69"/>
    <w:rsid w:val="000C6033"/>
    <w:rsid w:val="000C63E0"/>
    <w:rsid w:val="000C79D4"/>
    <w:rsid w:val="000C7DBB"/>
    <w:rsid w:val="000D5B61"/>
    <w:rsid w:val="000E1926"/>
    <w:rsid w:val="000E6B1B"/>
    <w:rsid w:val="000F39C7"/>
    <w:rsid w:val="000F3FB5"/>
    <w:rsid w:val="000F4781"/>
    <w:rsid w:val="000F587D"/>
    <w:rsid w:val="000F5C0E"/>
    <w:rsid w:val="000F7022"/>
    <w:rsid w:val="00102F4A"/>
    <w:rsid w:val="00103EEA"/>
    <w:rsid w:val="0010456A"/>
    <w:rsid w:val="00114161"/>
    <w:rsid w:val="00115165"/>
    <w:rsid w:val="001211A4"/>
    <w:rsid w:val="00122A4D"/>
    <w:rsid w:val="00125C18"/>
    <w:rsid w:val="001270BB"/>
    <w:rsid w:val="00127752"/>
    <w:rsid w:val="00133CE3"/>
    <w:rsid w:val="0013753E"/>
    <w:rsid w:val="001428E7"/>
    <w:rsid w:val="00144417"/>
    <w:rsid w:val="0014493F"/>
    <w:rsid w:val="001466CD"/>
    <w:rsid w:val="00147656"/>
    <w:rsid w:val="00155497"/>
    <w:rsid w:val="001573FE"/>
    <w:rsid w:val="00157C16"/>
    <w:rsid w:val="00162AFA"/>
    <w:rsid w:val="0016305D"/>
    <w:rsid w:val="00164323"/>
    <w:rsid w:val="0016595F"/>
    <w:rsid w:val="001664EF"/>
    <w:rsid w:val="00166FE2"/>
    <w:rsid w:val="001671E0"/>
    <w:rsid w:val="00170BB6"/>
    <w:rsid w:val="00171FF1"/>
    <w:rsid w:val="0017233D"/>
    <w:rsid w:val="00172EDA"/>
    <w:rsid w:val="0017474D"/>
    <w:rsid w:val="001770D4"/>
    <w:rsid w:val="00177539"/>
    <w:rsid w:val="001842EF"/>
    <w:rsid w:val="00185850"/>
    <w:rsid w:val="00186D3C"/>
    <w:rsid w:val="00197159"/>
    <w:rsid w:val="001A2A89"/>
    <w:rsid w:val="001A5120"/>
    <w:rsid w:val="001B058A"/>
    <w:rsid w:val="001B31FB"/>
    <w:rsid w:val="001B399B"/>
    <w:rsid w:val="001B5C52"/>
    <w:rsid w:val="001B6069"/>
    <w:rsid w:val="001C3B00"/>
    <w:rsid w:val="001C3FEC"/>
    <w:rsid w:val="001C5248"/>
    <w:rsid w:val="001C52F7"/>
    <w:rsid w:val="001C61B0"/>
    <w:rsid w:val="001D2D10"/>
    <w:rsid w:val="001E2803"/>
    <w:rsid w:val="001E52C5"/>
    <w:rsid w:val="001F046A"/>
    <w:rsid w:val="001F111C"/>
    <w:rsid w:val="001F4C32"/>
    <w:rsid w:val="001F4D8A"/>
    <w:rsid w:val="001F5455"/>
    <w:rsid w:val="001F7E8D"/>
    <w:rsid w:val="002144FB"/>
    <w:rsid w:val="00214F2A"/>
    <w:rsid w:val="002152F6"/>
    <w:rsid w:val="00215B04"/>
    <w:rsid w:val="00222C23"/>
    <w:rsid w:val="00222F85"/>
    <w:rsid w:val="002243F0"/>
    <w:rsid w:val="0022464E"/>
    <w:rsid w:val="002303CE"/>
    <w:rsid w:val="00231678"/>
    <w:rsid w:val="00232767"/>
    <w:rsid w:val="00236F3D"/>
    <w:rsid w:val="00244A5D"/>
    <w:rsid w:val="002467B5"/>
    <w:rsid w:val="002507D4"/>
    <w:rsid w:val="00251F91"/>
    <w:rsid w:val="002522C3"/>
    <w:rsid w:val="00252B5D"/>
    <w:rsid w:val="00256C8A"/>
    <w:rsid w:val="0025749E"/>
    <w:rsid w:val="002612E9"/>
    <w:rsid w:val="002612FC"/>
    <w:rsid w:val="0026268D"/>
    <w:rsid w:val="00262E88"/>
    <w:rsid w:val="00263024"/>
    <w:rsid w:val="00263E6D"/>
    <w:rsid w:val="00264C2C"/>
    <w:rsid w:val="00265583"/>
    <w:rsid w:val="002677FD"/>
    <w:rsid w:val="00267C5B"/>
    <w:rsid w:val="00270485"/>
    <w:rsid w:val="00270C29"/>
    <w:rsid w:val="00280811"/>
    <w:rsid w:val="0028111C"/>
    <w:rsid w:val="00283153"/>
    <w:rsid w:val="00283F85"/>
    <w:rsid w:val="0028504D"/>
    <w:rsid w:val="002862BC"/>
    <w:rsid w:val="00293282"/>
    <w:rsid w:val="002A08A9"/>
    <w:rsid w:val="002A0905"/>
    <w:rsid w:val="002A115C"/>
    <w:rsid w:val="002A1BF7"/>
    <w:rsid w:val="002A2980"/>
    <w:rsid w:val="002A5684"/>
    <w:rsid w:val="002A7776"/>
    <w:rsid w:val="002A7F0F"/>
    <w:rsid w:val="002B6861"/>
    <w:rsid w:val="002B6BBC"/>
    <w:rsid w:val="002B703E"/>
    <w:rsid w:val="002C77D0"/>
    <w:rsid w:val="002D0940"/>
    <w:rsid w:val="002D17F5"/>
    <w:rsid w:val="002D1BD9"/>
    <w:rsid w:val="002D34DA"/>
    <w:rsid w:val="002E2024"/>
    <w:rsid w:val="002E4935"/>
    <w:rsid w:val="002E6479"/>
    <w:rsid w:val="002F07F0"/>
    <w:rsid w:val="002F2661"/>
    <w:rsid w:val="002F51E1"/>
    <w:rsid w:val="002F5808"/>
    <w:rsid w:val="00300311"/>
    <w:rsid w:val="003011DB"/>
    <w:rsid w:val="0030281E"/>
    <w:rsid w:val="00302F23"/>
    <w:rsid w:val="00304995"/>
    <w:rsid w:val="00306AE5"/>
    <w:rsid w:val="00313905"/>
    <w:rsid w:val="00316366"/>
    <w:rsid w:val="00316DAC"/>
    <w:rsid w:val="00320290"/>
    <w:rsid w:val="00322031"/>
    <w:rsid w:val="00322BA5"/>
    <w:rsid w:val="0032367E"/>
    <w:rsid w:val="003261AD"/>
    <w:rsid w:val="00330258"/>
    <w:rsid w:val="003315F3"/>
    <w:rsid w:val="00332A25"/>
    <w:rsid w:val="00337116"/>
    <w:rsid w:val="00340783"/>
    <w:rsid w:val="003414F7"/>
    <w:rsid w:val="00342CBB"/>
    <w:rsid w:val="0034312F"/>
    <w:rsid w:val="0034524C"/>
    <w:rsid w:val="00347B21"/>
    <w:rsid w:val="00352C1B"/>
    <w:rsid w:val="003530E5"/>
    <w:rsid w:val="003531F2"/>
    <w:rsid w:val="003575C0"/>
    <w:rsid w:val="00362370"/>
    <w:rsid w:val="0036303F"/>
    <w:rsid w:val="003654C5"/>
    <w:rsid w:val="00365E93"/>
    <w:rsid w:val="00366210"/>
    <w:rsid w:val="003704D1"/>
    <w:rsid w:val="00370983"/>
    <w:rsid w:val="00374A75"/>
    <w:rsid w:val="003765D2"/>
    <w:rsid w:val="00377D7C"/>
    <w:rsid w:val="0038258E"/>
    <w:rsid w:val="00382AAA"/>
    <w:rsid w:val="00382DD7"/>
    <w:rsid w:val="0038325A"/>
    <w:rsid w:val="00383D9C"/>
    <w:rsid w:val="003843AB"/>
    <w:rsid w:val="00386ABB"/>
    <w:rsid w:val="0039361B"/>
    <w:rsid w:val="00394015"/>
    <w:rsid w:val="00394152"/>
    <w:rsid w:val="00394A63"/>
    <w:rsid w:val="00394DD4"/>
    <w:rsid w:val="003A0B31"/>
    <w:rsid w:val="003A20D4"/>
    <w:rsid w:val="003A34D1"/>
    <w:rsid w:val="003A4AC9"/>
    <w:rsid w:val="003A4C1D"/>
    <w:rsid w:val="003A4D7C"/>
    <w:rsid w:val="003A54DF"/>
    <w:rsid w:val="003A60FB"/>
    <w:rsid w:val="003A6B1A"/>
    <w:rsid w:val="003A6FA3"/>
    <w:rsid w:val="003A7AC9"/>
    <w:rsid w:val="003A7BF4"/>
    <w:rsid w:val="003B0B0C"/>
    <w:rsid w:val="003B0FE0"/>
    <w:rsid w:val="003B1916"/>
    <w:rsid w:val="003B1CCC"/>
    <w:rsid w:val="003B5A87"/>
    <w:rsid w:val="003B6A13"/>
    <w:rsid w:val="003C1D9B"/>
    <w:rsid w:val="003C48C8"/>
    <w:rsid w:val="003C4ABE"/>
    <w:rsid w:val="003C619B"/>
    <w:rsid w:val="003C7DB9"/>
    <w:rsid w:val="003D0682"/>
    <w:rsid w:val="003D0AB0"/>
    <w:rsid w:val="003D18E7"/>
    <w:rsid w:val="003D359D"/>
    <w:rsid w:val="003D3F61"/>
    <w:rsid w:val="003D5AAA"/>
    <w:rsid w:val="003D603D"/>
    <w:rsid w:val="003D633B"/>
    <w:rsid w:val="003D6A74"/>
    <w:rsid w:val="003E3576"/>
    <w:rsid w:val="003E56FF"/>
    <w:rsid w:val="003E689A"/>
    <w:rsid w:val="003E7465"/>
    <w:rsid w:val="003F1125"/>
    <w:rsid w:val="003F1221"/>
    <w:rsid w:val="003F255C"/>
    <w:rsid w:val="003F4017"/>
    <w:rsid w:val="003F4144"/>
    <w:rsid w:val="003F5426"/>
    <w:rsid w:val="003F5C21"/>
    <w:rsid w:val="003F5CA1"/>
    <w:rsid w:val="003F6108"/>
    <w:rsid w:val="00400EEA"/>
    <w:rsid w:val="0040281F"/>
    <w:rsid w:val="00404512"/>
    <w:rsid w:val="004072BA"/>
    <w:rsid w:val="004100F0"/>
    <w:rsid w:val="00410127"/>
    <w:rsid w:val="004117FA"/>
    <w:rsid w:val="00411F8A"/>
    <w:rsid w:val="00413FD0"/>
    <w:rsid w:val="004145AE"/>
    <w:rsid w:val="004150D5"/>
    <w:rsid w:val="00415383"/>
    <w:rsid w:val="00416511"/>
    <w:rsid w:val="00417775"/>
    <w:rsid w:val="00417E71"/>
    <w:rsid w:val="00420EEF"/>
    <w:rsid w:val="004216D0"/>
    <w:rsid w:val="00421DF5"/>
    <w:rsid w:val="00422458"/>
    <w:rsid w:val="004235B8"/>
    <w:rsid w:val="00423FE1"/>
    <w:rsid w:val="004275EF"/>
    <w:rsid w:val="004305EB"/>
    <w:rsid w:val="00434384"/>
    <w:rsid w:val="00434D03"/>
    <w:rsid w:val="004436E5"/>
    <w:rsid w:val="00443801"/>
    <w:rsid w:val="00446A92"/>
    <w:rsid w:val="0044716E"/>
    <w:rsid w:val="00452F63"/>
    <w:rsid w:val="00456C0C"/>
    <w:rsid w:val="00460083"/>
    <w:rsid w:val="00461B8C"/>
    <w:rsid w:val="00461C04"/>
    <w:rsid w:val="00462815"/>
    <w:rsid w:val="004631C5"/>
    <w:rsid w:val="004664BB"/>
    <w:rsid w:val="004741CD"/>
    <w:rsid w:val="004754E1"/>
    <w:rsid w:val="004767F0"/>
    <w:rsid w:val="00482CEB"/>
    <w:rsid w:val="00482D93"/>
    <w:rsid w:val="00486C19"/>
    <w:rsid w:val="00490042"/>
    <w:rsid w:val="0049135C"/>
    <w:rsid w:val="00492D8B"/>
    <w:rsid w:val="00495D8E"/>
    <w:rsid w:val="004965A1"/>
    <w:rsid w:val="0049664A"/>
    <w:rsid w:val="004973AF"/>
    <w:rsid w:val="004A2A59"/>
    <w:rsid w:val="004A2F6B"/>
    <w:rsid w:val="004A487B"/>
    <w:rsid w:val="004A4FF8"/>
    <w:rsid w:val="004B0E82"/>
    <w:rsid w:val="004B7775"/>
    <w:rsid w:val="004C0A94"/>
    <w:rsid w:val="004C4192"/>
    <w:rsid w:val="004D0A47"/>
    <w:rsid w:val="004D60A0"/>
    <w:rsid w:val="004D65D1"/>
    <w:rsid w:val="004D7C2E"/>
    <w:rsid w:val="004E23DB"/>
    <w:rsid w:val="004E6608"/>
    <w:rsid w:val="004E6ACB"/>
    <w:rsid w:val="004F187F"/>
    <w:rsid w:val="004F2F5E"/>
    <w:rsid w:val="004F3381"/>
    <w:rsid w:val="004F346D"/>
    <w:rsid w:val="004F3981"/>
    <w:rsid w:val="00500235"/>
    <w:rsid w:val="005005B6"/>
    <w:rsid w:val="00500EFC"/>
    <w:rsid w:val="00501CE5"/>
    <w:rsid w:val="00502D02"/>
    <w:rsid w:val="00503EEA"/>
    <w:rsid w:val="005043EA"/>
    <w:rsid w:val="00504B5F"/>
    <w:rsid w:val="00504C18"/>
    <w:rsid w:val="00510259"/>
    <w:rsid w:val="0051088D"/>
    <w:rsid w:val="0051266E"/>
    <w:rsid w:val="00512700"/>
    <w:rsid w:val="005128FD"/>
    <w:rsid w:val="00515F00"/>
    <w:rsid w:val="005165BF"/>
    <w:rsid w:val="00517782"/>
    <w:rsid w:val="00520B01"/>
    <w:rsid w:val="00522F0F"/>
    <w:rsid w:val="00522F30"/>
    <w:rsid w:val="005258E2"/>
    <w:rsid w:val="005266F1"/>
    <w:rsid w:val="005278D4"/>
    <w:rsid w:val="0053093A"/>
    <w:rsid w:val="005309A3"/>
    <w:rsid w:val="005324DD"/>
    <w:rsid w:val="00533CF3"/>
    <w:rsid w:val="005355F2"/>
    <w:rsid w:val="0053569A"/>
    <w:rsid w:val="00537392"/>
    <w:rsid w:val="00540C2B"/>
    <w:rsid w:val="00542D88"/>
    <w:rsid w:val="00542F24"/>
    <w:rsid w:val="00544C52"/>
    <w:rsid w:val="0054709A"/>
    <w:rsid w:val="00550364"/>
    <w:rsid w:val="0055462C"/>
    <w:rsid w:val="00557995"/>
    <w:rsid w:val="00557FAD"/>
    <w:rsid w:val="00560F59"/>
    <w:rsid w:val="0057038C"/>
    <w:rsid w:val="00572A07"/>
    <w:rsid w:val="00573B77"/>
    <w:rsid w:val="00574297"/>
    <w:rsid w:val="00575D84"/>
    <w:rsid w:val="00575D85"/>
    <w:rsid w:val="005760E3"/>
    <w:rsid w:val="00576581"/>
    <w:rsid w:val="005779D9"/>
    <w:rsid w:val="005812D2"/>
    <w:rsid w:val="005817EC"/>
    <w:rsid w:val="0058250F"/>
    <w:rsid w:val="00586046"/>
    <w:rsid w:val="00586ADD"/>
    <w:rsid w:val="00590F33"/>
    <w:rsid w:val="00594172"/>
    <w:rsid w:val="00594205"/>
    <w:rsid w:val="00594FB0"/>
    <w:rsid w:val="00597B26"/>
    <w:rsid w:val="005A145B"/>
    <w:rsid w:val="005A2564"/>
    <w:rsid w:val="005A5AEB"/>
    <w:rsid w:val="005A691B"/>
    <w:rsid w:val="005A7D10"/>
    <w:rsid w:val="005B1C67"/>
    <w:rsid w:val="005B1E86"/>
    <w:rsid w:val="005B2A18"/>
    <w:rsid w:val="005B2AD5"/>
    <w:rsid w:val="005B599F"/>
    <w:rsid w:val="005C1B9C"/>
    <w:rsid w:val="005C548F"/>
    <w:rsid w:val="005C5DEF"/>
    <w:rsid w:val="005C62AC"/>
    <w:rsid w:val="005C7061"/>
    <w:rsid w:val="005C77D2"/>
    <w:rsid w:val="005D4B05"/>
    <w:rsid w:val="005D6D0A"/>
    <w:rsid w:val="005E0838"/>
    <w:rsid w:val="005E521C"/>
    <w:rsid w:val="005F4050"/>
    <w:rsid w:val="005F4C9A"/>
    <w:rsid w:val="005F7A99"/>
    <w:rsid w:val="0060020E"/>
    <w:rsid w:val="006014B3"/>
    <w:rsid w:val="006033B9"/>
    <w:rsid w:val="00604ECA"/>
    <w:rsid w:val="006062C2"/>
    <w:rsid w:val="0061183E"/>
    <w:rsid w:val="0061246F"/>
    <w:rsid w:val="0061555E"/>
    <w:rsid w:val="00616659"/>
    <w:rsid w:val="00617C27"/>
    <w:rsid w:val="006211E3"/>
    <w:rsid w:val="0062279C"/>
    <w:rsid w:val="00625299"/>
    <w:rsid w:val="00631545"/>
    <w:rsid w:val="006326AC"/>
    <w:rsid w:val="006359B7"/>
    <w:rsid w:val="00640A1E"/>
    <w:rsid w:val="00640EF0"/>
    <w:rsid w:val="00640FE0"/>
    <w:rsid w:val="00641BCA"/>
    <w:rsid w:val="00642D58"/>
    <w:rsid w:val="00643E2C"/>
    <w:rsid w:val="00647252"/>
    <w:rsid w:val="0064766E"/>
    <w:rsid w:val="00653633"/>
    <w:rsid w:val="006556F6"/>
    <w:rsid w:val="00657080"/>
    <w:rsid w:val="00657E13"/>
    <w:rsid w:val="00660372"/>
    <w:rsid w:val="006616BD"/>
    <w:rsid w:val="00663B07"/>
    <w:rsid w:val="0066504B"/>
    <w:rsid w:val="00665EC7"/>
    <w:rsid w:val="006708A2"/>
    <w:rsid w:val="00676CB4"/>
    <w:rsid w:val="006804F1"/>
    <w:rsid w:val="006811DC"/>
    <w:rsid w:val="00681A06"/>
    <w:rsid w:val="00685E69"/>
    <w:rsid w:val="00686A2F"/>
    <w:rsid w:val="00692984"/>
    <w:rsid w:val="006938C9"/>
    <w:rsid w:val="00695CC8"/>
    <w:rsid w:val="00696C67"/>
    <w:rsid w:val="006973AA"/>
    <w:rsid w:val="006974B4"/>
    <w:rsid w:val="00697BB8"/>
    <w:rsid w:val="00697C04"/>
    <w:rsid w:val="006A2251"/>
    <w:rsid w:val="006A266F"/>
    <w:rsid w:val="006A4505"/>
    <w:rsid w:val="006A59D6"/>
    <w:rsid w:val="006A6143"/>
    <w:rsid w:val="006A7618"/>
    <w:rsid w:val="006A77C4"/>
    <w:rsid w:val="006B1395"/>
    <w:rsid w:val="006B460B"/>
    <w:rsid w:val="006B5D5F"/>
    <w:rsid w:val="006B7B72"/>
    <w:rsid w:val="006C2334"/>
    <w:rsid w:val="006C299C"/>
    <w:rsid w:val="006C6FB4"/>
    <w:rsid w:val="006C7A29"/>
    <w:rsid w:val="006D0074"/>
    <w:rsid w:val="006D09CB"/>
    <w:rsid w:val="006D222F"/>
    <w:rsid w:val="006D3118"/>
    <w:rsid w:val="006D324F"/>
    <w:rsid w:val="006D3A0E"/>
    <w:rsid w:val="006D7302"/>
    <w:rsid w:val="006E0D42"/>
    <w:rsid w:val="006E2612"/>
    <w:rsid w:val="006E2951"/>
    <w:rsid w:val="006E385B"/>
    <w:rsid w:val="006E5D14"/>
    <w:rsid w:val="006F2057"/>
    <w:rsid w:val="006F2399"/>
    <w:rsid w:val="006F2FD4"/>
    <w:rsid w:val="006F3AFE"/>
    <w:rsid w:val="006F60A0"/>
    <w:rsid w:val="00702548"/>
    <w:rsid w:val="00702BED"/>
    <w:rsid w:val="00702C2E"/>
    <w:rsid w:val="00705568"/>
    <w:rsid w:val="00706966"/>
    <w:rsid w:val="00707BC9"/>
    <w:rsid w:val="00710BF7"/>
    <w:rsid w:val="00713B52"/>
    <w:rsid w:val="0071722C"/>
    <w:rsid w:val="007214FB"/>
    <w:rsid w:val="007221C9"/>
    <w:rsid w:val="00724DCA"/>
    <w:rsid w:val="00730645"/>
    <w:rsid w:val="0073510B"/>
    <w:rsid w:val="0073659E"/>
    <w:rsid w:val="0073732D"/>
    <w:rsid w:val="00737340"/>
    <w:rsid w:val="00740027"/>
    <w:rsid w:val="007401D7"/>
    <w:rsid w:val="007438BA"/>
    <w:rsid w:val="00743BF8"/>
    <w:rsid w:val="0074560A"/>
    <w:rsid w:val="007500BD"/>
    <w:rsid w:val="00750E10"/>
    <w:rsid w:val="007521CC"/>
    <w:rsid w:val="007534CD"/>
    <w:rsid w:val="00753E74"/>
    <w:rsid w:val="00755662"/>
    <w:rsid w:val="00755DD8"/>
    <w:rsid w:val="007568FF"/>
    <w:rsid w:val="00756D2C"/>
    <w:rsid w:val="007603C3"/>
    <w:rsid w:val="007613BF"/>
    <w:rsid w:val="00762EBF"/>
    <w:rsid w:val="00763FD1"/>
    <w:rsid w:val="00764B70"/>
    <w:rsid w:val="0076657E"/>
    <w:rsid w:val="00771C63"/>
    <w:rsid w:val="00771F59"/>
    <w:rsid w:val="00773B56"/>
    <w:rsid w:val="00774433"/>
    <w:rsid w:val="0077506C"/>
    <w:rsid w:val="007804E5"/>
    <w:rsid w:val="0078621F"/>
    <w:rsid w:val="0078661B"/>
    <w:rsid w:val="0078675A"/>
    <w:rsid w:val="007872FB"/>
    <w:rsid w:val="007911CB"/>
    <w:rsid w:val="00792230"/>
    <w:rsid w:val="00792650"/>
    <w:rsid w:val="007938FA"/>
    <w:rsid w:val="0079393F"/>
    <w:rsid w:val="007941F6"/>
    <w:rsid w:val="00795D44"/>
    <w:rsid w:val="007A518B"/>
    <w:rsid w:val="007B0FDB"/>
    <w:rsid w:val="007B22BD"/>
    <w:rsid w:val="007B41F4"/>
    <w:rsid w:val="007B4C40"/>
    <w:rsid w:val="007B540D"/>
    <w:rsid w:val="007B7C2B"/>
    <w:rsid w:val="007C121E"/>
    <w:rsid w:val="007C35EC"/>
    <w:rsid w:val="007C46EA"/>
    <w:rsid w:val="007C4969"/>
    <w:rsid w:val="007C5239"/>
    <w:rsid w:val="007C73D5"/>
    <w:rsid w:val="007D0291"/>
    <w:rsid w:val="007D100D"/>
    <w:rsid w:val="007D3445"/>
    <w:rsid w:val="007D4FEB"/>
    <w:rsid w:val="007D6265"/>
    <w:rsid w:val="007D68B5"/>
    <w:rsid w:val="007D7387"/>
    <w:rsid w:val="007E0AE8"/>
    <w:rsid w:val="007E2304"/>
    <w:rsid w:val="007E32CD"/>
    <w:rsid w:val="007E3D1D"/>
    <w:rsid w:val="007E61F7"/>
    <w:rsid w:val="007F1018"/>
    <w:rsid w:val="007F3A04"/>
    <w:rsid w:val="007F3E13"/>
    <w:rsid w:val="007F4A29"/>
    <w:rsid w:val="007F5934"/>
    <w:rsid w:val="007F72E4"/>
    <w:rsid w:val="00800572"/>
    <w:rsid w:val="00804763"/>
    <w:rsid w:val="008079FF"/>
    <w:rsid w:val="00810333"/>
    <w:rsid w:val="00810E61"/>
    <w:rsid w:val="0081277D"/>
    <w:rsid w:val="00813C24"/>
    <w:rsid w:val="00813D02"/>
    <w:rsid w:val="00817763"/>
    <w:rsid w:val="008217E7"/>
    <w:rsid w:val="00821830"/>
    <w:rsid w:val="00821980"/>
    <w:rsid w:val="00821B22"/>
    <w:rsid w:val="00823E1D"/>
    <w:rsid w:val="0082512F"/>
    <w:rsid w:val="00825279"/>
    <w:rsid w:val="00825811"/>
    <w:rsid w:val="00825CC3"/>
    <w:rsid w:val="008262D7"/>
    <w:rsid w:val="00827D08"/>
    <w:rsid w:val="00831197"/>
    <w:rsid w:val="00831FAD"/>
    <w:rsid w:val="0083387C"/>
    <w:rsid w:val="00833A38"/>
    <w:rsid w:val="008354F9"/>
    <w:rsid w:val="00835737"/>
    <w:rsid w:val="00836E9C"/>
    <w:rsid w:val="00841830"/>
    <w:rsid w:val="00842E34"/>
    <w:rsid w:val="0084307F"/>
    <w:rsid w:val="008443D6"/>
    <w:rsid w:val="00844833"/>
    <w:rsid w:val="00844CC6"/>
    <w:rsid w:val="00847D11"/>
    <w:rsid w:val="0085069C"/>
    <w:rsid w:val="00850DF0"/>
    <w:rsid w:val="008526DE"/>
    <w:rsid w:val="00852C2D"/>
    <w:rsid w:val="00854169"/>
    <w:rsid w:val="0085628A"/>
    <w:rsid w:val="008566F2"/>
    <w:rsid w:val="00856DA9"/>
    <w:rsid w:val="008576C6"/>
    <w:rsid w:val="008629F5"/>
    <w:rsid w:val="00864511"/>
    <w:rsid w:val="00867F3F"/>
    <w:rsid w:val="008701D9"/>
    <w:rsid w:val="00874975"/>
    <w:rsid w:val="00875DD3"/>
    <w:rsid w:val="00877C38"/>
    <w:rsid w:val="0088587E"/>
    <w:rsid w:val="008861B2"/>
    <w:rsid w:val="0088716E"/>
    <w:rsid w:val="00887385"/>
    <w:rsid w:val="00887C03"/>
    <w:rsid w:val="00890AC2"/>
    <w:rsid w:val="008919B8"/>
    <w:rsid w:val="00892786"/>
    <w:rsid w:val="0089420B"/>
    <w:rsid w:val="0089479E"/>
    <w:rsid w:val="00896961"/>
    <w:rsid w:val="00897D2B"/>
    <w:rsid w:val="008A0648"/>
    <w:rsid w:val="008A0D9B"/>
    <w:rsid w:val="008A19BE"/>
    <w:rsid w:val="008A61F3"/>
    <w:rsid w:val="008A67CD"/>
    <w:rsid w:val="008A7994"/>
    <w:rsid w:val="008B10B5"/>
    <w:rsid w:val="008B1936"/>
    <w:rsid w:val="008B3916"/>
    <w:rsid w:val="008B3B0D"/>
    <w:rsid w:val="008B54C6"/>
    <w:rsid w:val="008C606A"/>
    <w:rsid w:val="008C7769"/>
    <w:rsid w:val="008D2424"/>
    <w:rsid w:val="008D3C2D"/>
    <w:rsid w:val="008D3EB8"/>
    <w:rsid w:val="008D5FBE"/>
    <w:rsid w:val="008D6186"/>
    <w:rsid w:val="008D64B5"/>
    <w:rsid w:val="008D70FA"/>
    <w:rsid w:val="008D78D5"/>
    <w:rsid w:val="008D7AE0"/>
    <w:rsid w:val="008E08D6"/>
    <w:rsid w:val="008E7066"/>
    <w:rsid w:val="008F3E5D"/>
    <w:rsid w:val="00901851"/>
    <w:rsid w:val="00902E1E"/>
    <w:rsid w:val="00903C3C"/>
    <w:rsid w:val="0090671B"/>
    <w:rsid w:val="00906D77"/>
    <w:rsid w:val="0090737B"/>
    <w:rsid w:val="00911341"/>
    <w:rsid w:val="00912A52"/>
    <w:rsid w:val="009138AA"/>
    <w:rsid w:val="00913F47"/>
    <w:rsid w:val="0092061E"/>
    <w:rsid w:val="00920D1F"/>
    <w:rsid w:val="00921480"/>
    <w:rsid w:val="00924BE5"/>
    <w:rsid w:val="00934A8A"/>
    <w:rsid w:val="00935722"/>
    <w:rsid w:val="00936CF9"/>
    <w:rsid w:val="0093720E"/>
    <w:rsid w:val="00940948"/>
    <w:rsid w:val="009427CB"/>
    <w:rsid w:val="0094362C"/>
    <w:rsid w:val="009436BC"/>
    <w:rsid w:val="00943B33"/>
    <w:rsid w:val="00943F36"/>
    <w:rsid w:val="00946377"/>
    <w:rsid w:val="00947EF3"/>
    <w:rsid w:val="009548C3"/>
    <w:rsid w:val="00957624"/>
    <w:rsid w:val="00960AA3"/>
    <w:rsid w:val="0096173A"/>
    <w:rsid w:val="00961AC2"/>
    <w:rsid w:val="00962E07"/>
    <w:rsid w:val="00970AA4"/>
    <w:rsid w:val="009720F4"/>
    <w:rsid w:val="00972B36"/>
    <w:rsid w:val="00974568"/>
    <w:rsid w:val="00975A1A"/>
    <w:rsid w:val="00975C8C"/>
    <w:rsid w:val="00975FBE"/>
    <w:rsid w:val="009832A0"/>
    <w:rsid w:val="00983F27"/>
    <w:rsid w:val="00985C29"/>
    <w:rsid w:val="00985EB0"/>
    <w:rsid w:val="00986788"/>
    <w:rsid w:val="00987666"/>
    <w:rsid w:val="00987E2D"/>
    <w:rsid w:val="00990750"/>
    <w:rsid w:val="009920FF"/>
    <w:rsid w:val="00992B7D"/>
    <w:rsid w:val="009A04A4"/>
    <w:rsid w:val="009A1E29"/>
    <w:rsid w:val="009A6483"/>
    <w:rsid w:val="009B012C"/>
    <w:rsid w:val="009B1B89"/>
    <w:rsid w:val="009B2911"/>
    <w:rsid w:val="009B6FB5"/>
    <w:rsid w:val="009B7762"/>
    <w:rsid w:val="009C0CF3"/>
    <w:rsid w:val="009C0F6E"/>
    <w:rsid w:val="009C1387"/>
    <w:rsid w:val="009C42A5"/>
    <w:rsid w:val="009C5517"/>
    <w:rsid w:val="009C72AA"/>
    <w:rsid w:val="009C73E6"/>
    <w:rsid w:val="009D0EE3"/>
    <w:rsid w:val="009D28D8"/>
    <w:rsid w:val="009D3B27"/>
    <w:rsid w:val="009D55BD"/>
    <w:rsid w:val="009E2370"/>
    <w:rsid w:val="009E2B44"/>
    <w:rsid w:val="009E410F"/>
    <w:rsid w:val="009E4A1F"/>
    <w:rsid w:val="009F09FD"/>
    <w:rsid w:val="009F172C"/>
    <w:rsid w:val="009F206A"/>
    <w:rsid w:val="009F3CE3"/>
    <w:rsid w:val="009F46A2"/>
    <w:rsid w:val="009F7656"/>
    <w:rsid w:val="009F7B3A"/>
    <w:rsid w:val="00A0324F"/>
    <w:rsid w:val="00A050B9"/>
    <w:rsid w:val="00A07076"/>
    <w:rsid w:val="00A072C3"/>
    <w:rsid w:val="00A11541"/>
    <w:rsid w:val="00A12C0F"/>
    <w:rsid w:val="00A146EA"/>
    <w:rsid w:val="00A14ED4"/>
    <w:rsid w:val="00A14FDD"/>
    <w:rsid w:val="00A17812"/>
    <w:rsid w:val="00A20AF3"/>
    <w:rsid w:val="00A20E34"/>
    <w:rsid w:val="00A32C2F"/>
    <w:rsid w:val="00A330D5"/>
    <w:rsid w:val="00A375F0"/>
    <w:rsid w:val="00A37AD8"/>
    <w:rsid w:val="00A431D1"/>
    <w:rsid w:val="00A44CB8"/>
    <w:rsid w:val="00A457CD"/>
    <w:rsid w:val="00A475FD"/>
    <w:rsid w:val="00A54110"/>
    <w:rsid w:val="00A541B7"/>
    <w:rsid w:val="00A57400"/>
    <w:rsid w:val="00A614EF"/>
    <w:rsid w:val="00A65673"/>
    <w:rsid w:val="00A665BE"/>
    <w:rsid w:val="00A70EE0"/>
    <w:rsid w:val="00A711C3"/>
    <w:rsid w:val="00A71E48"/>
    <w:rsid w:val="00A74DF9"/>
    <w:rsid w:val="00A773D8"/>
    <w:rsid w:val="00A81830"/>
    <w:rsid w:val="00A841C8"/>
    <w:rsid w:val="00A90E8D"/>
    <w:rsid w:val="00A944A4"/>
    <w:rsid w:val="00A95BE9"/>
    <w:rsid w:val="00AA0BA6"/>
    <w:rsid w:val="00AA34EA"/>
    <w:rsid w:val="00AA41D5"/>
    <w:rsid w:val="00AA4446"/>
    <w:rsid w:val="00AA4551"/>
    <w:rsid w:val="00AA4A6F"/>
    <w:rsid w:val="00AA6C61"/>
    <w:rsid w:val="00AB041A"/>
    <w:rsid w:val="00AB06EC"/>
    <w:rsid w:val="00AB0CDF"/>
    <w:rsid w:val="00AB0E02"/>
    <w:rsid w:val="00AB642A"/>
    <w:rsid w:val="00AB773B"/>
    <w:rsid w:val="00AC014D"/>
    <w:rsid w:val="00AC3598"/>
    <w:rsid w:val="00AC4D55"/>
    <w:rsid w:val="00AC6F17"/>
    <w:rsid w:val="00AC7C70"/>
    <w:rsid w:val="00AD21A7"/>
    <w:rsid w:val="00AD27AA"/>
    <w:rsid w:val="00AD3DB4"/>
    <w:rsid w:val="00AD4C2F"/>
    <w:rsid w:val="00AD51D6"/>
    <w:rsid w:val="00AE0CEC"/>
    <w:rsid w:val="00AE44C1"/>
    <w:rsid w:val="00AE45CF"/>
    <w:rsid w:val="00AE4689"/>
    <w:rsid w:val="00AE480F"/>
    <w:rsid w:val="00AE4ACB"/>
    <w:rsid w:val="00AE7BF9"/>
    <w:rsid w:val="00AF1579"/>
    <w:rsid w:val="00AF34D7"/>
    <w:rsid w:val="00AF4AF2"/>
    <w:rsid w:val="00AF600F"/>
    <w:rsid w:val="00AF7671"/>
    <w:rsid w:val="00B008F8"/>
    <w:rsid w:val="00B03A2A"/>
    <w:rsid w:val="00B05A05"/>
    <w:rsid w:val="00B05B2F"/>
    <w:rsid w:val="00B11072"/>
    <w:rsid w:val="00B11394"/>
    <w:rsid w:val="00B13F68"/>
    <w:rsid w:val="00B16FC5"/>
    <w:rsid w:val="00B17733"/>
    <w:rsid w:val="00B23081"/>
    <w:rsid w:val="00B24213"/>
    <w:rsid w:val="00B25D3A"/>
    <w:rsid w:val="00B30474"/>
    <w:rsid w:val="00B3181E"/>
    <w:rsid w:val="00B34C51"/>
    <w:rsid w:val="00B35629"/>
    <w:rsid w:val="00B3680C"/>
    <w:rsid w:val="00B4071B"/>
    <w:rsid w:val="00B40B7F"/>
    <w:rsid w:val="00B42CA5"/>
    <w:rsid w:val="00B45568"/>
    <w:rsid w:val="00B45797"/>
    <w:rsid w:val="00B45B3F"/>
    <w:rsid w:val="00B46BEC"/>
    <w:rsid w:val="00B501C2"/>
    <w:rsid w:val="00B51A96"/>
    <w:rsid w:val="00B5225A"/>
    <w:rsid w:val="00B52E14"/>
    <w:rsid w:val="00B55552"/>
    <w:rsid w:val="00B55A19"/>
    <w:rsid w:val="00B56910"/>
    <w:rsid w:val="00B63F22"/>
    <w:rsid w:val="00B6470F"/>
    <w:rsid w:val="00B64DCF"/>
    <w:rsid w:val="00B70067"/>
    <w:rsid w:val="00B72924"/>
    <w:rsid w:val="00B75CA5"/>
    <w:rsid w:val="00B77019"/>
    <w:rsid w:val="00B829B5"/>
    <w:rsid w:val="00B85991"/>
    <w:rsid w:val="00B939E7"/>
    <w:rsid w:val="00B945B7"/>
    <w:rsid w:val="00B954A2"/>
    <w:rsid w:val="00B95DE2"/>
    <w:rsid w:val="00B97F5C"/>
    <w:rsid w:val="00BA1C9F"/>
    <w:rsid w:val="00BA5F98"/>
    <w:rsid w:val="00BB2717"/>
    <w:rsid w:val="00BB29C7"/>
    <w:rsid w:val="00BB3993"/>
    <w:rsid w:val="00BB4E54"/>
    <w:rsid w:val="00BC2ADB"/>
    <w:rsid w:val="00BC2F27"/>
    <w:rsid w:val="00BC4666"/>
    <w:rsid w:val="00BC5E16"/>
    <w:rsid w:val="00BC7CDC"/>
    <w:rsid w:val="00BC7D0C"/>
    <w:rsid w:val="00BD1151"/>
    <w:rsid w:val="00BD20DA"/>
    <w:rsid w:val="00BD449F"/>
    <w:rsid w:val="00BD621D"/>
    <w:rsid w:val="00BD7092"/>
    <w:rsid w:val="00BE003E"/>
    <w:rsid w:val="00BE0C91"/>
    <w:rsid w:val="00BE141E"/>
    <w:rsid w:val="00BE1B0C"/>
    <w:rsid w:val="00BE2AD8"/>
    <w:rsid w:val="00BE2C76"/>
    <w:rsid w:val="00BE2EA8"/>
    <w:rsid w:val="00BE339A"/>
    <w:rsid w:val="00BE3DC4"/>
    <w:rsid w:val="00BF1912"/>
    <w:rsid w:val="00BF4D76"/>
    <w:rsid w:val="00C00431"/>
    <w:rsid w:val="00C00737"/>
    <w:rsid w:val="00C04430"/>
    <w:rsid w:val="00C07CDA"/>
    <w:rsid w:val="00C10236"/>
    <w:rsid w:val="00C131E3"/>
    <w:rsid w:val="00C20E90"/>
    <w:rsid w:val="00C32AFA"/>
    <w:rsid w:val="00C36585"/>
    <w:rsid w:val="00C42FF6"/>
    <w:rsid w:val="00C4521A"/>
    <w:rsid w:val="00C46D0A"/>
    <w:rsid w:val="00C46DAC"/>
    <w:rsid w:val="00C4761A"/>
    <w:rsid w:val="00C47ADA"/>
    <w:rsid w:val="00C522BE"/>
    <w:rsid w:val="00C53946"/>
    <w:rsid w:val="00C615FD"/>
    <w:rsid w:val="00C67BC0"/>
    <w:rsid w:val="00C71884"/>
    <w:rsid w:val="00C737B2"/>
    <w:rsid w:val="00C759BC"/>
    <w:rsid w:val="00C83642"/>
    <w:rsid w:val="00C85E48"/>
    <w:rsid w:val="00C877DE"/>
    <w:rsid w:val="00C90CC7"/>
    <w:rsid w:val="00C92DC3"/>
    <w:rsid w:val="00C93280"/>
    <w:rsid w:val="00C97B31"/>
    <w:rsid w:val="00C97C0F"/>
    <w:rsid w:val="00C97D9B"/>
    <w:rsid w:val="00CA2541"/>
    <w:rsid w:val="00CA6DB8"/>
    <w:rsid w:val="00CA7833"/>
    <w:rsid w:val="00CB3F08"/>
    <w:rsid w:val="00CB45A2"/>
    <w:rsid w:val="00CB4D81"/>
    <w:rsid w:val="00CB5177"/>
    <w:rsid w:val="00CB60EE"/>
    <w:rsid w:val="00CC1A6A"/>
    <w:rsid w:val="00CC4995"/>
    <w:rsid w:val="00CD14D2"/>
    <w:rsid w:val="00CD2C0B"/>
    <w:rsid w:val="00CD5501"/>
    <w:rsid w:val="00CE3E27"/>
    <w:rsid w:val="00CE3E34"/>
    <w:rsid w:val="00CE6997"/>
    <w:rsid w:val="00CF0D9A"/>
    <w:rsid w:val="00CF10A8"/>
    <w:rsid w:val="00CF10CE"/>
    <w:rsid w:val="00CF12A8"/>
    <w:rsid w:val="00CF41A8"/>
    <w:rsid w:val="00CF6DED"/>
    <w:rsid w:val="00CF7328"/>
    <w:rsid w:val="00D0231B"/>
    <w:rsid w:val="00D025CA"/>
    <w:rsid w:val="00D02DEB"/>
    <w:rsid w:val="00D048E0"/>
    <w:rsid w:val="00D04A5E"/>
    <w:rsid w:val="00D05595"/>
    <w:rsid w:val="00D113DD"/>
    <w:rsid w:val="00D132FE"/>
    <w:rsid w:val="00D138D7"/>
    <w:rsid w:val="00D150C2"/>
    <w:rsid w:val="00D16ECF"/>
    <w:rsid w:val="00D218AF"/>
    <w:rsid w:val="00D23216"/>
    <w:rsid w:val="00D329EF"/>
    <w:rsid w:val="00D342EF"/>
    <w:rsid w:val="00D36EFE"/>
    <w:rsid w:val="00D40A55"/>
    <w:rsid w:val="00D40B20"/>
    <w:rsid w:val="00D4249C"/>
    <w:rsid w:val="00D4252B"/>
    <w:rsid w:val="00D42C09"/>
    <w:rsid w:val="00D4640C"/>
    <w:rsid w:val="00D46DB3"/>
    <w:rsid w:val="00D46EAF"/>
    <w:rsid w:val="00D50DFC"/>
    <w:rsid w:val="00D5202A"/>
    <w:rsid w:val="00D55ED3"/>
    <w:rsid w:val="00D56BCF"/>
    <w:rsid w:val="00D56FD3"/>
    <w:rsid w:val="00D57E95"/>
    <w:rsid w:val="00D57F66"/>
    <w:rsid w:val="00D6024E"/>
    <w:rsid w:val="00D603BD"/>
    <w:rsid w:val="00D605C4"/>
    <w:rsid w:val="00D6081B"/>
    <w:rsid w:val="00D60C63"/>
    <w:rsid w:val="00D64740"/>
    <w:rsid w:val="00D64BBA"/>
    <w:rsid w:val="00D73A6A"/>
    <w:rsid w:val="00D73E2B"/>
    <w:rsid w:val="00D746E2"/>
    <w:rsid w:val="00D76953"/>
    <w:rsid w:val="00D81598"/>
    <w:rsid w:val="00D823FA"/>
    <w:rsid w:val="00D842FA"/>
    <w:rsid w:val="00D846F5"/>
    <w:rsid w:val="00D90900"/>
    <w:rsid w:val="00D9209E"/>
    <w:rsid w:val="00D923CB"/>
    <w:rsid w:val="00D9404C"/>
    <w:rsid w:val="00D96FC6"/>
    <w:rsid w:val="00D97FF8"/>
    <w:rsid w:val="00DA3210"/>
    <w:rsid w:val="00DA6D0D"/>
    <w:rsid w:val="00DA7B97"/>
    <w:rsid w:val="00DB0221"/>
    <w:rsid w:val="00DB047F"/>
    <w:rsid w:val="00DB146D"/>
    <w:rsid w:val="00DB2CF8"/>
    <w:rsid w:val="00DB35CC"/>
    <w:rsid w:val="00DB3DC7"/>
    <w:rsid w:val="00DB56BC"/>
    <w:rsid w:val="00DB6248"/>
    <w:rsid w:val="00DB6377"/>
    <w:rsid w:val="00DC0B0C"/>
    <w:rsid w:val="00DC1431"/>
    <w:rsid w:val="00DC173F"/>
    <w:rsid w:val="00DC3690"/>
    <w:rsid w:val="00DD1B79"/>
    <w:rsid w:val="00DD348A"/>
    <w:rsid w:val="00DD47DF"/>
    <w:rsid w:val="00DD4B57"/>
    <w:rsid w:val="00DD5598"/>
    <w:rsid w:val="00DE25FE"/>
    <w:rsid w:val="00DE4B5A"/>
    <w:rsid w:val="00DE4FC9"/>
    <w:rsid w:val="00DE590B"/>
    <w:rsid w:val="00DE5FD7"/>
    <w:rsid w:val="00DE6745"/>
    <w:rsid w:val="00DE72ED"/>
    <w:rsid w:val="00DE7891"/>
    <w:rsid w:val="00DF0208"/>
    <w:rsid w:val="00DF1BFE"/>
    <w:rsid w:val="00DF2F6A"/>
    <w:rsid w:val="00DF30B6"/>
    <w:rsid w:val="00DF33FB"/>
    <w:rsid w:val="00DF34AF"/>
    <w:rsid w:val="00DF541F"/>
    <w:rsid w:val="00DF60A8"/>
    <w:rsid w:val="00DF7DAD"/>
    <w:rsid w:val="00E026B0"/>
    <w:rsid w:val="00E0585D"/>
    <w:rsid w:val="00E15214"/>
    <w:rsid w:val="00E21072"/>
    <w:rsid w:val="00E2216A"/>
    <w:rsid w:val="00E223DD"/>
    <w:rsid w:val="00E3001C"/>
    <w:rsid w:val="00E30591"/>
    <w:rsid w:val="00E40172"/>
    <w:rsid w:val="00E42127"/>
    <w:rsid w:val="00E426A9"/>
    <w:rsid w:val="00E43E5D"/>
    <w:rsid w:val="00E442B9"/>
    <w:rsid w:val="00E459AD"/>
    <w:rsid w:val="00E4603A"/>
    <w:rsid w:val="00E54B65"/>
    <w:rsid w:val="00E61B30"/>
    <w:rsid w:val="00E62060"/>
    <w:rsid w:val="00E6376B"/>
    <w:rsid w:val="00E64291"/>
    <w:rsid w:val="00E6492E"/>
    <w:rsid w:val="00E67FC4"/>
    <w:rsid w:val="00E73BCE"/>
    <w:rsid w:val="00E74C9A"/>
    <w:rsid w:val="00E777DC"/>
    <w:rsid w:val="00E80371"/>
    <w:rsid w:val="00E82626"/>
    <w:rsid w:val="00E833A6"/>
    <w:rsid w:val="00E904ED"/>
    <w:rsid w:val="00E90B56"/>
    <w:rsid w:val="00E920C0"/>
    <w:rsid w:val="00E925CD"/>
    <w:rsid w:val="00E92E0F"/>
    <w:rsid w:val="00E95A06"/>
    <w:rsid w:val="00E97CA7"/>
    <w:rsid w:val="00E97EA2"/>
    <w:rsid w:val="00E97FB3"/>
    <w:rsid w:val="00EA117A"/>
    <w:rsid w:val="00EA382F"/>
    <w:rsid w:val="00EB4DBA"/>
    <w:rsid w:val="00EB6591"/>
    <w:rsid w:val="00EB736F"/>
    <w:rsid w:val="00EC0591"/>
    <w:rsid w:val="00EC3B9C"/>
    <w:rsid w:val="00EC4071"/>
    <w:rsid w:val="00EC4BCC"/>
    <w:rsid w:val="00EC586F"/>
    <w:rsid w:val="00ED285D"/>
    <w:rsid w:val="00ED33BB"/>
    <w:rsid w:val="00ED4A72"/>
    <w:rsid w:val="00ED5A67"/>
    <w:rsid w:val="00ED6CA3"/>
    <w:rsid w:val="00ED792B"/>
    <w:rsid w:val="00EE04BA"/>
    <w:rsid w:val="00EE2026"/>
    <w:rsid w:val="00EE4265"/>
    <w:rsid w:val="00EF172C"/>
    <w:rsid w:val="00EF1D3E"/>
    <w:rsid w:val="00EF28B3"/>
    <w:rsid w:val="00EF3FA0"/>
    <w:rsid w:val="00EF5380"/>
    <w:rsid w:val="00EF5FC6"/>
    <w:rsid w:val="00F00115"/>
    <w:rsid w:val="00F019A8"/>
    <w:rsid w:val="00F04AAA"/>
    <w:rsid w:val="00F0596F"/>
    <w:rsid w:val="00F061CB"/>
    <w:rsid w:val="00F108C8"/>
    <w:rsid w:val="00F14030"/>
    <w:rsid w:val="00F1418A"/>
    <w:rsid w:val="00F174F9"/>
    <w:rsid w:val="00F23084"/>
    <w:rsid w:val="00F24A4E"/>
    <w:rsid w:val="00F262B0"/>
    <w:rsid w:val="00F3281B"/>
    <w:rsid w:val="00F35995"/>
    <w:rsid w:val="00F3768D"/>
    <w:rsid w:val="00F379FA"/>
    <w:rsid w:val="00F37CA7"/>
    <w:rsid w:val="00F40E7E"/>
    <w:rsid w:val="00F44C0B"/>
    <w:rsid w:val="00F45A46"/>
    <w:rsid w:val="00F46819"/>
    <w:rsid w:val="00F52EB4"/>
    <w:rsid w:val="00F52F3E"/>
    <w:rsid w:val="00F53A3B"/>
    <w:rsid w:val="00F53E81"/>
    <w:rsid w:val="00F560BC"/>
    <w:rsid w:val="00F621DD"/>
    <w:rsid w:val="00F6351F"/>
    <w:rsid w:val="00F63BC6"/>
    <w:rsid w:val="00F673CB"/>
    <w:rsid w:val="00F767DD"/>
    <w:rsid w:val="00F77B40"/>
    <w:rsid w:val="00F8038B"/>
    <w:rsid w:val="00F81F1B"/>
    <w:rsid w:val="00F81F20"/>
    <w:rsid w:val="00F861C1"/>
    <w:rsid w:val="00F9066F"/>
    <w:rsid w:val="00F916AB"/>
    <w:rsid w:val="00F93792"/>
    <w:rsid w:val="00F93C56"/>
    <w:rsid w:val="00F95E89"/>
    <w:rsid w:val="00F96C92"/>
    <w:rsid w:val="00FA023D"/>
    <w:rsid w:val="00FA0A53"/>
    <w:rsid w:val="00FA1D65"/>
    <w:rsid w:val="00FA2DC9"/>
    <w:rsid w:val="00FA36CC"/>
    <w:rsid w:val="00FA47A7"/>
    <w:rsid w:val="00FA5FB9"/>
    <w:rsid w:val="00FB34D9"/>
    <w:rsid w:val="00FB5AE4"/>
    <w:rsid w:val="00FB74AD"/>
    <w:rsid w:val="00FC70A1"/>
    <w:rsid w:val="00FC74CA"/>
    <w:rsid w:val="00FC7E8E"/>
    <w:rsid w:val="00FD2672"/>
    <w:rsid w:val="00FE201E"/>
    <w:rsid w:val="00FE4320"/>
    <w:rsid w:val="00FE4EFE"/>
    <w:rsid w:val="00FE58C7"/>
    <w:rsid w:val="00FE63FF"/>
    <w:rsid w:val="00FF1A12"/>
    <w:rsid w:val="00FF206F"/>
    <w:rsid w:val="00FF3E52"/>
    <w:rsid w:val="00FF418F"/>
    <w:rsid w:val="00FF586D"/>
    <w:rsid w:val="00FF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style="mso-wrap-style:none" fillcolor="white">
      <v:fill color="white"/>
      <v:textbox inset="5.85pt,.7pt,5.85pt,.7pt"/>
      <o:colormenu v:ext="edit" fillcolor="none" strokecolor="none"/>
    </o:shapedefaults>
    <o:shapelayout v:ext="edit">
      <o:idmap v:ext="edit" data="1"/>
    </o:shapelayout>
  </w:shapeDefaults>
  <w:decimalSymbol w:val="."/>
  <w:listSeparator w:val=","/>
  <w14:docId w14:val="1E142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8C8"/>
    <w:pPr>
      <w:tabs>
        <w:tab w:val="center" w:pos="4252"/>
        <w:tab w:val="right" w:pos="8504"/>
      </w:tabs>
      <w:snapToGrid w:val="0"/>
    </w:pPr>
  </w:style>
  <w:style w:type="character" w:customStyle="1" w:styleId="a4">
    <w:name w:val="ヘッダー (文字)"/>
    <w:link w:val="a3"/>
    <w:rsid w:val="003C48C8"/>
    <w:rPr>
      <w:kern w:val="2"/>
      <w:sz w:val="21"/>
      <w:szCs w:val="24"/>
    </w:rPr>
  </w:style>
  <w:style w:type="paragraph" w:styleId="a5">
    <w:name w:val="footer"/>
    <w:basedOn w:val="a"/>
    <w:link w:val="a6"/>
    <w:uiPriority w:val="99"/>
    <w:rsid w:val="003C48C8"/>
    <w:pPr>
      <w:tabs>
        <w:tab w:val="center" w:pos="4252"/>
        <w:tab w:val="right" w:pos="8504"/>
      </w:tabs>
      <w:snapToGrid w:val="0"/>
    </w:pPr>
  </w:style>
  <w:style w:type="character" w:customStyle="1" w:styleId="a6">
    <w:name w:val="フッター (文字)"/>
    <w:link w:val="a5"/>
    <w:uiPriority w:val="99"/>
    <w:rsid w:val="003C48C8"/>
    <w:rPr>
      <w:kern w:val="2"/>
      <w:sz w:val="21"/>
      <w:szCs w:val="24"/>
    </w:rPr>
  </w:style>
  <w:style w:type="paragraph" w:styleId="a7">
    <w:name w:val="Balloon Text"/>
    <w:basedOn w:val="a"/>
    <w:link w:val="a8"/>
    <w:rsid w:val="000079F1"/>
    <w:rPr>
      <w:rFonts w:ascii="Arial" w:eastAsia="ＭＳ ゴシック" w:hAnsi="Arial"/>
      <w:sz w:val="18"/>
      <w:szCs w:val="18"/>
    </w:rPr>
  </w:style>
  <w:style w:type="character" w:customStyle="1" w:styleId="a8">
    <w:name w:val="吹き出し (文字)"/>
    <w:link w:val="a7"/>
    <w:rsid w:val="000079F1"/>
    <w:rPr>
      <w:rFonts w:ascii="Arial" w:eastAsia="ＭＳ ゴシック" w:hAnsi="Arial" w:cs="Times New Roman"/>
      <w:kern w:val="2"/>
      <w:sz w:val="18"/>
      <w:szCs w:val="18"/>
    </w:rPr>
  </w:style>
  <w:style w:type="paragraph" w:customStyle="1" w:styleId="a9">
    <w:name w:val="一太郎"/>
    <w:rsid w:val="00AA6C61"/>
    <w:pPr>
      <w:widowControl w:val="0"/>
      <w:wordWrap w:val="0"/>
      <w:autoSpaceDE w:val="0"/>
      <w:autoSpaceDN w:val="0"/>
      <w:adjustRightInd w:val="0"/>
      <w:spacing w:line="330" w:lineRule="exact"/>
      <w:jc w:val="both"/>
    </w:pPr>
    <w:rPr>
      <w:rFonts w:cs="ＭＳ 明朝"/>
      <w:spacing w:val="3"/>
      <w:sz w:val="21"/>
      <w:szCs w:val="21"/>
    </w:rPr>
  </w:style>
  <w:style w:type="paragraph" w:styleId="Web">
    <w:name w:val="Normal (Web)"/>
    <w:basedOn w:val="a"/>
    <w:uiPriority w:val="99"/>
    <w:unhideWhenUsed/>
    <w:rsid w:val="004F398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Plain Text"/>
    <w:basedOn w:val="a"/>
    <w:link w:val="ab"/>
    <w:uiPriority w:val="99"/>
    <w:unhideWhenUsed/>
    <w:rsid w:val="00047DE6"/>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047DE6"/>
    <w:rPr>
      <w:rFonts w:ascii="ＭＳ ゴシック" w:eastAsia="ＭＳ ゴシック" w:hAnsi="Courier New" w:cs="Courier New"/>
      <w:kern w:val="2"/>
      <w:szCs w:val="21"/>
    </w:rPr>
  </w:style>
  <w:style w:type="table" w:styleId="ac">
    <w:name w:val="Table Grid"/>
    <w:basedOn w:val="a1"/>
    <w:rsid w:val="00867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D6024E"/>
    <w:rPr>
      <w:sz w:val="18"/>
      <w:szCs w:val="18"/>
    </w:rPr>
  </w:style>
  <w:style w:type="paragraph" w:styleId="ae">
    <w:name w:val="annotation text"/>
    <w:basedOn w:val="a"/>
    <w:link w:val="af"/>
    <w:rsid w:val="00D6024E"/>
    <w:pPr>
      <w:jc w:val="left"/>
    </w:pPr>
  </w:style>
  <w:style w:type="character" w:customStyle="1" w:styleId="af">
    <w:name w:val="コメント文字列 (文字)"/>
    <w:link w:val="ae"/>
    <w:rsid w:val="00D6024E"/>
    <w:rPr>
      <w:kern w:val="2"/>
      <w:sz w:val="21"/>
      <w:szCs w:val="24"/>
    </w:rPr>
  </w:style>
  <w:style w:type="paragraph" w:styleId="af0">
    <w:name w:val="annotation subject"/>
    <w:basedOn w:val="ae"/>
    <w:next w:val="ae"/>
    <w:link w:val="af1"/>
    <w:rsid w:val="00D6024E"/>
    <w:rPr>
      <w:b/>
      <w:bCs/>
    </w:rPr>
  </w:style>
  <w:style w:type="character" w:customStyle="1" w:styleId="af1">
    <w:name w:val="コメント内容 (文字)"/>
    <w:link w:val="af0"/>
    <w:rsid w:val="00D6024E"/>
    <w:rPr>
      <w:b/>
      <w:bCs/>
      <w:kern w:val="2"/>
      <w:sz w:val="21"/>
      <w:szCs w:val="24"/>
    </w:rPr>
  </w:style>
  <w:style w:type="character" w:styleId="af2">
    <w:name w:val="Hyperlink"/>
    <w:uiPriority w:val="99"/>
    <w:unhideWhenUsed/>
    <w:rsid w:val="00986788"/>
    <w:rPr>
      <w:color w:val="0000FF"/>
      <w:u w:val="single"/>
    </w:rPr>
  </w:style>
  <w:style w:type="character" w:styleId="af3">
    <w:name w:val="FollowedHyperlink"/>
    <w:uiPriority w:val="99"/>
    <w:unhideWhenUsed/>
    <w:rsid w:val="00986788"/>
    <w:rPr>
      <w:color w:val="800080"/>
      <w:u w:val="single"/>
    </w:rPr>
  </w:style>
  <w:style w:type="paragraph" w:customStyle="1" w:styleId="msonormal0">
    <w:name w:val="msonormal"/>
    <w:basedOn w:val="a"/>
    <w:rsid w:val="009867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986788"/>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986788"/>
    <w:pPr>
      <w:widowControl/>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font7">
    <w:name w:val="font7"/>
    <w:basedOn w:val="a"/>
    <w:rsid w:val="00986788"/>
    <w:pPr>
      <w:widowControl/>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67">
    <w:name w:val="xl67"/>
    <w:basedOn w:val="a"/>
    <w:rsid w:val="00986788"/>
    <w:pPr>
      <w:widowControl/>
      <w:spacing w:before="100" w:beforeAutospacing="1" w:after="100" w:afterAutospacing="1"/>
      <w:jc w:val="center"/>
      <w:textAlignment w:val="center"/>
    </w:pPr>
    <w:rPr>
      <w:rFonts w:ascii="BIZ UDゴシック" w:eastAsia="BIZ UDゴシック" w:hAnsi="BIZ UDゴシック" w:cs="ＭＳ Ｐゴシック"/>
      <w:kern w:val="0"/>
      <w:sz w:val="24"/>
    </w:rPr>
  </w:style>
  <w:style w:type="paragraph" w:customStyle="1" w:styleId="xl68">
    <w:name w:val="xl68"/>
    <w:basedOn w:val="a"/>
    <w:rsid w:val="00986788"/>
    <w:pPr>
      <w:widowControl/>
      <w:spacing w:before="100" w:beforeAutospacing="1" w:after="100" w:afterAutospacing="1"/>
      <w:jc w:val="center"/>
      <w:textAlignment w:val="center"/>
    </w:pPr>
    <w:rPr>
      <w:rFonts w:ascii="BIZ UDゴシック" w:eastAsia="BIZ UDゴシック" w:hAnsi="BIZ UDゴシック" w:cs="ＭＳ Ｐゴシック"/>
      <w:kern w:val="0"/>
      <w:sz w:val="24"/>
    </w:rPr>
  </w:style>
  <w:style w:type="paragraph" w:customStyle="1" w:styleId="xl69">
    <w:name w:val="xl69"/>
    <w:basedOn w:val="a"/>
    <w:rsid w:val="00986788"/>
    <w:pPr>
      <w:widowControl/>
      <w:spacing w:before="100" w:beforeAutospacing="1" w:after="100" w:afterAutospacing="1"/>
      <w:jc w:val="left"/>
      <w:textAlignment w:val="center"/>
    </w:pPr>
    <w:rPr>
      <w:rFonts w:ascii="BIZ UDゴシック" w:eastAsia="BIZ UDゴシック" w:hAnsi="BIZ UDゴシック" w:cs="ＭＳ Ｐゴシック"/>
      <w:kern w:val="0"/>
      <w:sz w:val="24"/>
    </w:rPr>
  </w:style>
  <w:style w:type="paragraph" w:customStyle="1" w:styleId="xl70">
    <w:name w:val="xl70"/>
    <w:basedOn w:val="a"/>
    <w:rsid w:val="00986788"/>
    <w:pPr>
      <w:widowControl/>
      <w:spacing w:before="100" w:beforeAutospacing="1" w:after="100" w:afterAutospacing="1"/>
      <w:jc w:val="center"/>
      <w:textAlignment w:val="center"/>
    </w:pPr>
    <w:rPr>
      <w:rFonts w:ascii="BIZ UDゴシック" w:eastAsia="BIZ UDゴシック" w:hAnsi="BIZ UDゴシック" w:cs="ＭＳ Ｐゴシック"/>
      <w:kern w:val="0"/>
      <w:sz w:val="24"/>
    </w:rPr>
  </w:style>
  <w:style w:type="paragraph" w:customStyle="1" w:styleId="xl71">
    <w:name w:val="xl71"/>
    <w:basedOn w:val="a"/>
    <w:rsid w:val="00986788"/>
    <w:pPr>
      <w:widowControl/>
      <w:spacing w:before="100" w:beforeAutospacing="1" w:after="100" w:afterAutospacing="1"/>
      <w:jc w:val="left"/>
      <w:textAlignment w:val="center"/>
    </w:pPr>
    <w:rPr>
      <w:rFonts w:ascii="BIZ UDゴシック" w:eastAsia="BIZ UDゴシック" w:hAnsi="BIZ UDゴシック" w:cs="ＭＳ Ｐゴシック"/>
      <w:kern w:val="0"/>
      <w:sz w:val="24"/>
    </w:rPr>
  </w:style>
  <w:style w:type="paragraph" w:customStyle="1" w:styleId="xl72">
    <w:name w:val="xl72"/>
    <w:basedOn w:val="a"/>
    <w:rsid w:val="00986788"/>
    <w:pPr>
      <w:widowControl/>
      <w:spacing w:before="100" w:beforeAutospacing="1" w:after="100" w:afterAutospacing="1"/>
      <w:jc w:val="left"/>
      <w:textAlignment w:val="center"/>
    </w:pPr>
    <w:rPr>
      <w:rFonts w:ascii="BIZ UDゴシック" w:eastAsia="BIZ UDゴシック" w:hAnsi="BIZ UDゴシック" w:cs="ＭＳ Ｐゴシック"/>
      <w:kern w:val="0"/>
      <w:sz w:val="24"/>
    </w:rPr>
  </w:style>
  <w:style w:type="paragraph" w:customStyle="1" w:styleId="xl73">
    <w:name w:val="xl73"/>
    <w:basedOn w:val="a"/>
    <w:rsid w:val="00986788"/>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74">
    <w:name w:val="xl74"/>
    <w:basedOn w:val="a"/>
    <w:rsid w:val="00986788"/>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75">
    <w:name w:val="xl75"/>
    <w:basedOn w:val="a"/>
    <w:rsid w:val="00986788"/>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76">
    <w:name w:val="xl76"/>
    <w:basedOn w:val="a"/>
    <w:rsid w:val="00986788"/>
    <w:pPr>
      <w:widowControl/>
      <w:pBdr>
        <w:top w:val="single" w:sz="4" w:space="0" w:color="auto"/>
        <w:left w:val="single" w:sz="4" w:space="0" w:color="auto"/>
        <w:bottom w:val="single" w:sz="4" w:space="0" w:color="auto"/>
      </w:pBdr>
      <w:shd w:val="clear" w:color="000000" w:fill="DAEEF3"/>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77">
    <w:name w:val="xl77"/>
    <w:basedOn w:val="a"/>
    <w:rsid w:val="00986788"/>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78">
    <w:name w:val="xl78"/>
    <w:basedOn w:val="a"/>
    <w:rsid w:val="00986788"/>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79">
    <w:name w:val="xl79"/>
    <w:basedOn w:val="a"/>
    <w:rsid w:val="009867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80">
    <w:name w:val="xl80"/>
    <w:basedOn w:val="a"/>
    <w:rsid w:val="009867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81">
    <w:name w:val="xl81"/>
    <w:basedOn w:val="a"/>
    <w:rsid w:val="009867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82">
    <w:name w:val="xl82"/>
    <w:basedOn w:val="a"/>
    <w:rsid w:val="009867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83">
    <w:name w:val="xl83"/>
    <w:basedOn w:val="a"/>
    <w:rsid w:val="0098678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84">
    <w:name w:val="xl84"/>
    <w:basedOn w:val="a"/>
    <w:rsid w:val="009867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85">
    <w:name w:val="xl85"/>
    <w:basedOn w:val="a"/>
    <w:rsid w:val="00986788"/>
    <w:pPr>
      <w:widowControl/>
      <w:pBdr>
        <w:top w:val="single" w:sz="4" w:space="0" w:color="auto"/>
        <w:bottom w:val="single" w:sz="4" w:space="0" w:color="auto"/>
      </w:pBdr>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86">
    <w:name w:val="xl86"/>
    <w:basedOn w:val="a"/>
    <w:rsid w:val="0098678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87">
    <w:name w:val="xl87"/>
    <w:basedOn w:val="a"/>
    <w:rsid w:val="009867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88">
    <w:name w:val="xl88"/>
    <w:basedOn w:val="a"/>
    <w:rsid w:val="0098678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89">
    <w:name w:val="xl89"/>
    <w:basedOn w:val="a"/>
    <w:rsid w:val="00986788"/>
    <w:pPr>
      <w:widowControl/>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90">
    <w:name w:val="xl90"/>
    <w:basedOn w:val="a"/>
    <w:rsid w:val="0098678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91">
    <w:name w:val="xl91"/>
    <w:basedOn w:val="a"/>
    <w:rsid w:val="0098678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92">
    <w:name w:val="xl92"/>
    <w:basedOn w:val="a"/>
    <w:rsid w:val="0098678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93">
    <w:name w:val="xl93"/>
    <w:basedOn w:val="a"/>
    <w:rsid w:val="00986788"/>
    <w:pPr>
      <w:widowControl/>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94">
    <w:name w:val="xl94"/>
    <w:basedOn w:val="a"/>
    <w:rsid w:val="0098678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95">
    <w:name w:val="xl95"/>
    <w:basedOn w:val="a"/>
    <w:rsid w:val="00986788"/>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96">
    <w:name w:val="xl96"/>
    <w:basedOn w:val="a"/>
    <w:rsid w:val="00986788"/>
    <w:pPr>
      <w:widowControl/>
      <w:pBdr>
        <w:top w:val="single" w:sz="4" w:space="0" w:color="auto"/>
        <w:bottom w:val="single" w:sz="4" w:space="0" w:color="auto"/>
      </w:pBdr>
      <w:shd w:val="clear" w:color="000000" w:fill="FFC000"/>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97">
    <w:name w:val="xl97"/>
    <w:basedOn w:val="a"/>
    <w:rsid w:val="00986788"/>
    <w:pPr>
      <w:widowControl/>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BIZ UDゴシック" w:eastAsia="BIZ UDゴシック" w:hAnsi="BIZ UDゴシック" w:cs="ＭＳ Ｐゴシック"/>
      <w:kern w:val="0"/>
      <w:sz w:val="28"/>
      <w:szCs w:val="28"/>
    </w:rPr>
  </w:style>
  <w:style w:type="paragraph" w:customStyle="1" w:styleId="xl98">
    <w:name w:val="xl98"/>
    <w:basedOn w:val="a"/>
    <w:rsid w:val="009867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99">
    <w:name w:val="xl99"/>
    <w:basedOn w:val="a"/>
    <w:rsid w:val="009867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100">
    <w:name w:val="xl100"/>
    <w:basedOn w:val="a"/>
    <w:rsid w:val="0098678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101">
    <w:name w:val="xl101"/>
    <w:basedOn w:val="a"/>
    <w:rsid w:val="00986788"/>
    <w:pPr>
      <w:widowControl/>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paragraph" w:customStyle="1" w:styleId="xl102">
    <w:name w:val="xl102"/>
    <w:basedOn w:val="a"/>
    <w:rsid w:val="00986788"/>
    <w:pPr>
      <w:widowControl/>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IZ UDゴシック" w:eastAsia="BIZ UDゴシック" w:hAnsi="BIZ UDゴシック" w:cs="ＭＳ Ｐゴシック"/>
      <w:kern w:val="0"/>
      <w:sz w:val="28"/>
      <w:szCs w:val="28"/>
    </w:rPr>
  </w:style>
  <w:style w:type="table" w:customStyle="1" w:styleId="1">
    <w:name w:val="表 (格子)1"/>
    <w:basedOn w:val="a1"/>
    <w:next w:val="ac"/>
    <w:uiPriority w:val="39"/>
    <w:rsid w:val="00446A92"/>
    <w:rPr>
      <w:rFonts w:ascii="BIZ UDゴシック" w:eastAsia="BIZ UDゴシック" w:hAnsi="BIZ UDゴシック"/>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343">
      <w:bodyDiv w:val="1"/>
      <w:marLeft w:val="0"/>
      <w:marRight w:val="0"/>
      <w:marTop w:val="0"/>
      <w:marBottom w:val="0"/>
      <w:divBdr>
        <w:top w:val="none" w:sz="0" w:space="0" w:color="auto"/>
        <w:left w:val="none" w:sz="0" w:space="0" w:color="auto"/>
        <w:bottom w:val="none" w:sz="0" w:space="0" w:color="auto"/>
        <w:right w:val="none" w:sz="0" w:space="0" w:color="auto"/>
      </w:divBdr>
    </w:div>
    <w:div w:id="73861547">
      <w:bodyDiv w:val="1"/>
      <w:marLeft w:val="0"/>
      <w:marRight w:val="0"/>
      <w:marTop w:val="0"/>
      <w:marBottom w:val="0"/>
      <w:divBdr>
        <w:top w:val="none" w:sz="0" w:space="0" w:color="auto"/>
        <w:left w:val="none" w:sz="0" w:space="0" w:color="auto"/>
        <w:bottom w:val="none" w:sz="0" w:space="0" w:color="auto"/>
        <w:right w:val="none" w:sz="0" w:space="0" w:color="auto"/>
      </w:divBdr>
    </w:div>
    <w:div w:id="83692910">
      <w:bodyDiv w:val="1"/>
      <w:marLeft w:val="0"/>
      <w:marRight w:val="0"/>
      <w:marTop w:val="0"/>
      <w:marBottom w:val="0"/>
      <w:divBdr>
        <w:top w:val="none" w:sz="0" w:space="0" w:color="auto"/>
        <w:left w:val="none" w:sz="0" w:space="0" w:color="auto"/>
        <w:bottom w:val="none" w:sz="0" w:space="0" w:color="auto"/>
        <w:right w:val="none" w:sz="0" w:space="0" w:color="auto"/>
      </w:divBdr>
    </w:div>
    <w:div w:id="101070794">
      <w:bodyDiv w:val="1"/>
      <w:marLeft w:val="0"/>
      <w:marRight w:val="0"/>
      <w:marTop w:val="0"/>
      <w:marBottom w:val="0"/>
      <w:divBdr>
        <w:top w:val="none" w:sz="0" w:space="0" w:color="auto"/>
        <w:left w:val="none" w:sz="0" w:space="0" w:color="auto"/>
        <w:bottom w:val="none" w:sz="0" w:space="0" w:color="auto"/>
        <w:right w:val="none" w:sz="0" w:space="0" w:color="auto"/>
      </w:divBdr>
    </w:div>
    <w:div w:id="230389456">
      <w:bodyDiv w:val="1"/>
      <w:marLeft w:val="0"/>
      <w:marRight w:val="0"/>
      <w:marTop w:val="0"/>
      <w:marBottom w:val="0"/>
      <w:divBdr>
        <w:top w:val="none" w:sz="0" w:space="0" w:color="auto"/>
        <w:left w:val="none" w:sz="0" w:space="0" w:color="auto"/>
        <w:bottom w:val="none" w:sz="0" w:space="0" w:color="auto"/>
        <w:right w:val="none" w:sz="0" w:space="0" w:color="auto"/>
      </w:divBdr>
    </w:div>
    <w:div w:id="281766073">
      <w:bodyDiv w:val="1"/>
      <w:marLeft w:val="0"/>
      <w:marRight w:val="0"/>
      <w:marTop w:val="0"/>
      <w:marBottom w:val="0"/>
      <w:divBdr>
        <w:top w:val="none" w:sz="0" w:space="0" w:color="auto"/>
        <w:left w:val="none" w:sz="0" w:space="0" w:color="auto"/>
        <w:bottom w:val="none" w:sz="0" w:space="0" w:color="auto"/>
        <w:right w:val="none" w:sz="0" w:space="0" w:color="auto"/>
      </w:divBdr>
    </w:div>
    <w:div w:id="350765256">
      <w:bodyDiv w:val="1"/>
      <w:marLeft w:val="0"/>
      <w:marRight w:val="0"/>
      <w:marTop w:val="0"/>
      <w:marBottom w:val="0"/>
      <w:divBdr>
        <w:top w:val="none" w:sz="0" w:space="0" w:color="auto"/>
        <w:left w:val="none" w:sz="0" w:space="0" w:color="auto"/>
        <w:bottom w:val="none" w:sz="0" w:space="0" w:color="auto"/>
        <w:right w:val="none" w:sz="0" w:space="0" w:color="auto"/>
      </w:divBdr>
    </w:div>
    <w:div w:id="726225390">
      <w:bodyDiv w:val="1"/>
      <w:marLeft w:val="0"/>
      <w:marRight w:val="0"/>
      <w:marTop w:val="0"/>
      <w:marBottom w:val="0"/>
      <w:divBdr>
        <w:top w:val="none" w:sz="0" w:space="0" w:color="auto"/>
        <w:left w:val="none" w:sz="0" w:space="0" w:color="auto"/>
        <w:bottom w:val="none" w:sz="0" w:space="0" w:color="auto"/>
        <w:right w:val="none" w:sz="0" w:space="0" w:color="auto"/>
      </w:divBdr>
    </w:div>
    <w:div w:id="726690133">
      <w:bodyDiv w:val="1"/>
      <w:marLeft w:val="0"/>
      <w:marRight w:val="0"/>
      <w:marTop w:val="0"/>
      <w:marBottom w:val="0"/>
      <w:divBdr>
        <w:top w:val="none" w:sz="0" w:space="0" w:color="auto"/>
        <w:left w:val="none" w:sz="0" w:space="0" w:color="auto"/>
        <w:bottom w:val="none" w:sz="0" w:space="0" w:color="auto"/>
        <w:right w:val="none" w:sz="0" w:space="0" w:color="auto"/>
      </w:divBdr>
    </w:div>
    <w:div w:id="731083930">
      <w:bodyDiv w:val="1"/>
      <w:marLeft w:val="0"/>
      <w:marRight w:val="0"/>
      <w:marTop w:val="0"/>
      <w:marBottom w:val="0"/>
      <w:divBdr>
        <w:top w:val="none" w:sz="0" w:space="0" w:color="auto"/>
        <w:left w:val="none" w:sz="0" w:space="0" w:color="auto"/>
        <w:bottom w:val="none" w:sz="0" w:space="0" w:color="auto"/>
        <w:right w:val="none" w:sz="0" w:space="0" w:color="auto"/>
      </w:divBdr>
    </w:div>
    <w:div w:id="792864815">
      <w:bodyDiv w:val="1"/>
      <w:marLeft w:val="0"/>
      <w:marRight w:val="0"/>
      <w:marTop w:val="0"/>
      <w:marBottom w:val="0"/>
      <w:divBdr>
        <w:top w:val="none" w:sz="0" w:space="0" w:color="auto"/>
        <w:left w:val="none" w:sz="0" w:space="0" w:color="auto"/>
        <w:bottom w:val="none" w:sz="0" w:space="0" w:color="auto"/>
        <w:right w:val="none" w:sz="0" w:space="0" w:color="auto"/>
      </w:divBdr>
    </w:div>
    <w:div w:id="816605823">
      <w:bodyDiv w:val="1"/>
      <w:marLeft w:val="0"/>
      <w:marRight w:val="0"/>
      <w:marTop w:val="0"/>
      <w:marBottom w:val="0"/>
      <w:divBdr>
        <w:top w:val="none" w:sz="0" w:space="0" w:color="auto"/>
        <w:left w:val="none" w:sz="0" w:space="0" w:color="auto"/>
        <w:bottom w:val="none" w:sz="0" w:space="0" w:color="auto"/>
        <w:right w:val="none" w:sz="0" w:space="0" w:color="auto"/>
      </w:divBdr>
      <w:divsChild>
        <w:div w:id="932862740">
          <w:marLeft w:val="0"/>
          <w:marRight w:val="0"/>
          <w:marTop w:val="0"/>
          <w:marBottom w:val="0"/>
          <w:divBdr>
            <w:top w:val="none" w:sz="0" w:space="0" w:color="auto"/>
            <w:left w:val="none" w:sz="0" w:space="0" w:color="auto"/>
            <w:bottom w:val="none" w:sz="0" w:space="0" w:color="auto"/>
            <w:right w:val="none" w:sz="0" w:space="0" w:color="auto"/>
          </w:divBdr>
          <w:divsChild>
            <w:div w:id="577010681">
              <w:marLeft w:val="0"/>
              <w:marRight w:val="0"/>
              <w:marTop w:val="0"/>
              <w:marBottom w:val="0"/>
              <w:divBdr>
                <w:top w:val="none" w:sz="0" w:space="0" w:color="auto"/>
                <w:left w:val="none" w:sz="0" w:space="0" w:color="auto"/>
                <w:bottom w:val="none" w:sz="0" w:space="0" w:color="auto"/>
                <w:right w:val="none" w:sz="0" w:space="0" w:color="auto"/>
              </w:divBdr>
              <w:divsChild>
                <w:div w:id="340669107">
                  <w:marLeft w:val="0"/>
                  <w:marRight w:val="0"/>
                  <w:marTop w:val="0"/>
                  <w:marBottom w:val="0"/>
                  <w:divBdr>
                    <w:top w:val="none" w:sz="0" w:space="0" w:color="auto"/>
                    <w:left w:val="none" w:sz="0" w:space="0" w:color="auto"/>
                    <w:bottom w:val="none" w:sz="0" w:space="0" w:color="auto"/>
                    <w:right w:val="none" w:sz="0" w:space="0" w:color="auto"/>
                  </w:divBdr>
                  <w:divsChild>
                    <w:div w:id="8104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79289">
      <w:bodyDiv w:val="1"/>
      <w:marLeft w:val="0"/>
      <w:marRight w:val="0"/>
      <w:marTop w:val="0"/>
      <w:marBottom w:val="0"/>
      <w:divBdr>
        <w:top w:val="none" w:sz="0" w:space="0" w:color="auto"/>
        <w:left w:val="none" w:sz="0" w:space="0" w:color="auto"/>
        <w:bottom w:val="none" w:sz="0" w:space="0" w:color="auto"/>
        <w:right w:val="none" w:sz="0" w:space="0" w:color="auto"/>
      </w:divBdr>
    </w:div>
    <w:div w:id="1046023204">
      <w:bodyDiv w:val="1"/>
      <w:marLeft w:val="0"/>
      <w:marRight w:val="0"/>
      <w:marTop w:val="0"/>
      <w:marBottom w:val="0"/>
      <w:divBdr>
        <w:top w:val="none" w:sz="0" w:space="0" w:color="auto"/>
        <w:left w:val="none" w:sz="0" w:space="0" w:color="auto"/>
        <w:bottom w:val="none" w:sz="0" w:space="0" w:color="auto"/>
        <w:right w:val="none" w:sz="0" w:space="0" w:color="auto"/>
      </w:divBdr>
    </w:div>
    <w:div w:id="1077557868">
      <w:bodyDiv w:val="1"/>
      <w:marLeft w:val="0"/>
      <w:marRight w:val="0"/>
      <w:marTop w:val="0"/>
      <w:marBottom w:val="0"/>
      <w:divBdr>
        <w:top w:val="none" w:sz="0" w:space="0" w:color="auto"/>
        <w:left w:val="none" w:sz="0" w:space="0" w:color="auto"/>
        <w:bottom w:val="none" w:sz="0" w:space="0" w:color="auto"/>
        <w:right w:val="none" w:sz="0" w:space="0" w:color="auto"/>
      </w:divBdr>
    </w:div>
    <w:div w:id="1080564368">
      <w:bodyDiv w:val="1"/>
      <w:marLeft w:val="0"/>
      <w:marRight w:val="0"/>
      <w:marTop w:val="0"/>
      <w:marBottom w:val="0"/>
      <w:divBdr>
        <w:top w:val="none" w:sz="0" w:space="0" w:color="auto"/>
        <w:left w:val="none" w:sz="0" w:space="0" w:color="auto"/>
        <w:bottom w:val="none" w:sz="0" w:space="0" w:color="auto"/>
        <w:right w:val="none" w:sz="0" w:space="0" w:color="auto"/>
      </w:divBdr>
    </w:div>
    <w:div w:id="1099136910">
      <w:bodyDiv w:val="1"/>
      <w:marLeft w:val="0"/>
      <w:marRight w:val="0"/>
      <w:marTop w:val="0"/>
      <w:marBottom w:val="0"/>
      <w:divBdr>
        <w:top w:val="none" w:sz="0" w:space="0" w:color="auto"/>
        <w:left w:val="none" w:sz="0" w:space="0" w:color="auto"/>
        <w:bottom w:val="none" w:sz="0" w:space="0" w:color="auto"/>
        <w:right w:val="none" w:sz="0" w:space="0" w:color="auto"/>
      </w:divBdr>
    </w:div>
    <w:div w:id="1117678143">
      <w:bodyDiv w:val="1"/>
      <w:marLeft w:val="0"/>
      <w:marRight w:val="0"/>
      <w:marTop w:val="0"/>
      <w:marBottom w:val="0"/>
      <w:divBdr>
        <w:top w:val="none" w:sz="0" w:space="0" w:color="auto"/>
        <w:left w:val="none" w:sz="0" w:space="0" w:color="auto"/>
        <w:bottom w:val="none" w:sz="0" w:space="0" w:color="auto"/>
        <w:right w:val="none" w:sz="0" w:space="0" w:color="auto"/>
      </w:divBdr>
    </w:div>
    <w:div w:id="1150748137">
      <w:bodyDiv w:val="1"/>
      <w:marLeft w:val="0"/>
      <w:marRight w:val="0"/>
      <w:marTop w:val="0"/>
      <w:marBottom w:val="0"/>
      <w:divBdr>
        <w:top w:val="none" w:sz="0" w:space="0" w:color="auto"/>
        <w:left w:val="none" w:sz="0" w:space="0" w:color="auto"/>
        <w:bottom w:val="none" w:sz="0" w:space="0" w:color="auto"/>
        <w:right w:val="none" w:sz="0" w:space="0" w:color="auto"/>
      </w:divBdr>
      <w:divsChild>
        <w:div w:id="615255790">
          <w:marLeft w:val="0"/>
          <w:marRight w:val="0"/>
          <w:marTop w:val="0"/>
          <w:marBottom w:val="0"/>
          <w:divBdr>
            <w:top w:val="none" w:sz="0" w:space="0" w:color="auto"/>
            <w:left w:val="none" w:sz="0" w:space="0" w:color="auto"/>
            <w:bottom w:val="none" w:sz="0" w:space="0" w:color="auto"/>
            <w:right w:val="none" w:sz="0" w:space="0" w:color="auto"/>
          </w:divBdr>
          <w:divsChild>
            <w:div w:id="1845974880">
              <w:marLeft w:val="0"/>
              <w:marRight w:val="0"/>
              <w:marTop w:val="0"/>
              <w:marBottom w:val="0"/>
              <w:divBdr>
                <w:top w:val="none" w:sz="0" w:space="0" w:color="auto"/>
                <w:left w:val="none" w:sz="0" w:space="0" w:color="auto"/>
                <w:bottom w:val="none" w:sz="0" w:space="0" w:color="auto"/>
                <w:right w:val="none" w:sz="0" w:space="0" w:color="auto"/>
              </w:divBdr>
              <w:divsChild>
                <w:div w:id="1707756275">
                  <w:marLeft w:val="0"/>
                  <w:marRight w:val="0"/>
                  <w:marTop w:val="0"/>
                  <w:marBottom w:val="0"/>
                  <w:divBdr>
                    <w:top w:val="none" w:sz="0" w:space="0" w:color="auto"/>
                    <w:left w:val="none" w:sz="0" w:space="0" w:color="auto"/>
                    <w:bottom w:val="none" w:sz="0" w:space="0" w:color="auto"/>
                    <w:right w:val="none" w:sz="0" w:space="0" w:color="auto"/>
                  </w:divBdr>
                  <w:divsChild>
                    <w:div w:id="9879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81173">
      <w:bodyDiv w:val="1"/>
      <w:marLeft w:val="0"/>
      <w:marRight w:val="0"/>
      <w:marTop w:val="0"/>
      <w:marBottom w:val="0"/>
      <w:divBdr>
        <w:top w:val="none" w:sz="0" w:space="0" w:color="auto"/>
        <w:left w:val="none" w:sz="0" w:space="0" w:color="auto"/>
        <w:bottom w:val="none" w:sz="0" w:space="0" w:color="auto"/>
        <w:right w:val="none" w:sz="0" w:space="0" w:color="auto"/>
      </w:divBdr>
    </w:div>
    <w:div w:id="1357737053">
      <w:bodyDiv w:val="1"/>
      <w:marLeft w:val="0"/>
      <w:marRight w:val="0"/>
      <w:marTop w:val="0"/>
      <w:marBottom w:val="0"/>
      <w:divBdr>
        <w:top w:val="none" w:sz="0" w:space="0" w:color="auto"/>
        <w:left w:val="none" w:sz="0" w:space="0" w:color="auto"/>
        <w:bottom w:val="none" w:sz="0" w:space="0" w:color="auto"/>
        <w:right w:val="none" w:sz="0" w:space="0" w:color="auto"/>
      </w:divBdr>
    </w:div>
    <w:div w:id="1386098176">
      <w:bodyDiv w:val="1"/>
      <w:marLeft w:val="0"/>
      <w:marRight w:val="0"/>
      <w:marTop w:val="0"/>
      <w:marBottom w:val="0"/>
      <w:divBdr>
        <w:top w:val="none" w:sz="0" w:space="0" w:color="auto"/>
        <w:left w:val="none" w:sz="0" w:space="0" w:color="auto"/>
        <w:bottom w:val="none" w:sz="0" w:space="0" w:color="auto"/>
        <w:right w:val="none" w:sz="0" w:space="0" w:color="auto"/>
      </w:divBdr>
    </w:div>
    <w:div w:id="1458333007">
      <w:bodyDiv w:val="1"/>
      <w:marLeft w:val="0"/>
      <w:marRight w:val="0"/>
      <w:marTop w:val="0"/>
      <w:marBottom w:val="0"/>
      <w:divBdr>
        <w:top w:val="none" w:sz="0" w:space="0" w:color="auto"/>
        <w:left w:val="none" w:sz="0" w:space="0" w:color="auto"/>
        <w:bottom w:val="none" w:sz="0" w:space="0" w:color="auto"/>
        <w:right w:val="none" w:sz="0" w:space="0" w:color="auto"/>
      </w:divBdr>
    </w:div>
    <w:div w:id="1474904730">
      <w:bodyDiv w:val="1"/>
      <w:marLeft w:val="0"/>
      <w:marRight w:val="0"/>
      <w:marTop w:val="0"/>
      <w:marBottom w:val="0"/>
      <w:divBdr>
        <w:top w:val="none" w:sz="0" w:space="0" w:color="auto"/>
        <w:left w:val="none" w:sz="0" w:space="0" w:color="auto"/>
        <w:bottom w:val="none" w:sz="0" w:space="0" w:color="auto"/>
        <w:right w:val="none" w:sz="0" w:space="0" w:color="auto"/>
      </w:divBdr>
    </w:div>
    <w:div w:id="1678074221">
      <w:bodyDiv w:val="1"/>
      <w:marLeft w:val="0"/>
      <w:marRight w:val="0"/>
      <w:marTop w:val="0"/>
      <w:marBottom w:val="0"/>
      <w:divBdr>
        <w:top w:val="none" w:sz="0" w:space="0" w:color="auto"/>
        <w:left w:val="none" w:sz="0" w:space="0" w:color="auto"/>
        <w:bottom w:val="none" w:sz="0" w:space="0" w:color="auto"/>
        <w:right w:val="none" w:sz="0" w:space="0" w:color="auto"/>
      </w:divBdr>
    </w:div>
    <w:div w:id="1814635952">
      <w:bodyDiv w:val="1"/>
      <w:marLeft w:val="0"/>
      <w:marRight w:val="0"/>
      <w:marTop w:val="0"/>
      <w:marBottom w:val="0"/>
      <w:divBdr>
        <w:top w:val="none" w:sz="0" w:space="0" w:color="auto"/>
        <w:left w:val="none" w:sz="0" w:space="0" w:color="auto"/>
        <w:bottom w:val="none" w:sz="0" w:space="0" w:color="auto"/>
        <w:right w:val="none" w:sz="0" w:space="0" w:color="auto"/>
      </w:divBdr>
    </w:div>
    <w:div w:id="1876230498">
      <w:bodyDiv w:val="1"/>
      <w:marLeft w:val="0"/>
      <w:marRight w:val="0"/>
      <w:marTop w:val="0"/>
      <w:marBottom w:val="0"/>
      <w:divBdr>
        <w:top w:val="none" w:sz="0" w:space="0" w:color="auto"/>
        <w:left w:val="none" w:sz="0" w:space="0" w:color="auto"/>
        <w:bottom w:val="none" w:sz="0" w:space="0" w:color="auto"/>
        <w:right w:val="none" w:sz="0" w:space="0" w:color="auto"/>
      </w:divBdr>
    </w:div>
    <w:div w:id="1937515898">
      <w:bodyDiv w:val="1"/>
      <w:marLeft w:val="0"/>
      <w:marRight w:val="0"/>
      <w:marTop w:val="0"/>
      <w:marBottom w:val="0"/>
      <w:divBdr>
        <w:top w:val="none" w:sz="0" w:space="0" w:color="auto"/>
        <w:left w:val="none" w:sz="0" w:space="0" w:color="auto"/>
        <w:bottom w:val="none" w:sz="0" w:space="0" w:color="auto"/>
        <w:right w:val="none" w:sz="0" w:space="0" w:color="auto"/>
      </w:divBdr>
    </w:div>
    <w:div w:id="1956785187">
      <w:bodyDiv w:val="1"/>
      <w:marLeft w:val="0"/>
      <w:marRight w:val="0"/>
      <w:marTop w:val="0"/>
      <w:marBottom w:val="0"/>
      <w:divBdr>
        <w:top w:val="none" w:sz="0" w:space="0" w:color="auto"/>
        <w:left w:val="none" w:sz="0" w:space="0" w:color="auto"/>
        <w:bottom w:val="none" w:sz="0" w:space="0" w:color="auto"/>
        <w:right w:val="none" w:sz="0" w:space="0" w:color="auto"/>
      </w:divBdr>
    </w:div>
    <w:div w:id="1975787211">
      <w:bodyDiv w:val="1"/>
      <w:marLeft w:val="0"/>
      <w:marRight w:val="0"/>
      <w:marTop w:val="0"/>
      <w:marBottom w:val="0"/>
      <w:divBdr>
        <w:top w:val="none" w:sz="0" w:space="0" w:color="auto"/>
        <w:left w:val="none" w:sz="0" w:space="0" w:color="auto"/>
        <w:bottom w:val="none" w:sz="0" w:space="0" w:color="auto"/>
        <w:right w:val="none" w:sz="0" w:space="0" w:color="auto"/>
      </w:divBdr>
    </w:div>
    <w:div w:id="2125801585">
      <w:bodyDiv w:val="1"/>
      <w:marLeft w:val="0"/>
      <w:marRight w:val="0"/>
      <w:marTop w:val="0"/>
      <w:marBottom w:val="0"/>
      <w:divBdr>
        <w:top w:val="none" w:sz="0" w:space="0" w:color="auto"/>
        <w:left w:val="none" w:sz="0" w:space="0" w:color="auto"/>
        <w:bottom w:val="none" w:sz="0" w:space="0" w:color="auto"/>
        <w:right w:val="none" w:sz="0" w:space="0" w:color="auto"/>
      </w:divBdr>
    </w:div>
    <w:div w:id="2134472989">
      <w:bodyDiv w:val="1"/>
      <w:marLeft w:val="0"/>
      <w:marRight w:val="0"/>
      <w:marTop w:val="0"/>
      <w:marBottom w:val="0"/>
      <w:divBdr>
        <w:top w:val="none" w:sz="0" w:space="0" w:color="auto"/>
        <w:left w:val="none" w:sz="0" w:space="0" w:color="auto"/>
        <w:bottom w:val="none" w:sz="0" w:space="0" w:color="auto"/>
        <w:right w:val="none" w:sz="0" w:space="0" w:color="auto"/>
      </w:divBdr>
    </w:div>
    <w:div w:id="21450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EB3B9-BFDF-4ECB-B6B4-355C22FA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9019</Words>
  <Characters>2414</Characters>
  <DocSecurity>0</DocSecurity>
  <Lines>20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2025-12-24T10:55:00Z</dcterms:created>
  <dcterms:modified xsi:type="dcterms:W3CDTF">2026-01-12T23:21:00Z</dcterms:modified>
</cp:coreProperties>
</file>