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DA" w:rsidRDefault="00FE44C4" w:rsidP="00D97334">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97504" behindDoc="0" locked="0" layoutInCell="1" allowOverlap="1" wp14:editId="22ED5BFA">
                <wp:simplePos x="0" y="0"/>
                <wp:positionH relativeFrom="column">
                  <wp:posOffset>4779645</wp:posOffset>
                </wp:positionH>
                <wp:positionV relativeFrom="paragraph">
                  <wp:posOffset>-375920</wp:posOffset>
                </wp:positionV>
                <wp:extent cx="991870" cy="361950"/>
                <wp:effectExtent l="10795" t="14605" r="6985"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61950"/>
                        </a:xfrm>
                        <a:prstGeom prst="rect">
                          <a:avLst/>
                        </a:prstGeom>
                        <a:solidFill>
                          <a:srgbClr val="FFFFFF"/>
                        </a:solidFill>
                        <a:ln w="12700" algn="ctr">
                          <a:solidFill>
                            <a:srgbClr val="000000"/>
                          </a:solidFill>
                          <a:miter lim="800000"/>
                          <a:headEnd/>
                          <a:tailEnd/>
                        </a:ln>
                      </wps:spPr>
                      <wps:txbx>
                        <w:txbxContent>
                          <w:p w:rsidR="003927AF" w:rsidRPr="004F3981" w:rsidRDefault="003927AF" w:rsidP="00FE44C4">
                            <w:pPr>
                              <w:pStyle w:val="Web"/>
                              <w:spacing w:beforeLines="20" w:before="69" w:beforeAutospacing="0" w:after="0" w:afterAutospacing="0"/>
                              <w:jc w:val="center"/>
                            </w:pPr>
                            <w:r w:rsidRPr="004F3981">
                              <w:rPr>
                                <w:rFonts w:ascii="ＭＳ ゴシック" w:eastAsia="ＭＳ ゴシック" w:hAnsi="ＭＳ ゴシック" w:cs="Times New Roman" w:hint="eastAsia"/>
                                <w:kern w:val="2"/>
                              </w:rPr>
                              <w:t>資料</w:t>
                            </w:r>
                            <w:r>
                              <w:rPr>
                                <w:rFonts w:ascii="ＭＳ ゴシック" w:eastAsia="ＭＳ ゴシック" w:hAnsi="ＭＳ ゴシック" w:cs="Times New Roman" w:hint="eastAsia"/>
                                <w:kern w:val="2"/>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76.35pt;margin-top:-29.6pt;width:78.1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" strokeweight="1pt">
                <v:textbox>
                  <w:txbxContent>
                    <w:p w:rsidR="003927AF" w:rsidRPr="004F3981" w:rsidRDefault="003927AF" w:rsidP="00FE44C4">
                      <w:pPr>
                        <w:pStyle w:val="Web"/>
                        <w:spacing w:beforeLines="20" w:before="69" w:beforeAutospacing="0" w:after="0" w:afterAutospacing="0"/>
                        <w:jc w:val="center"/>
                      </w:pPr>
                      <w:r w:rsidRPr="004F3981">
                        <w:rPr>
                          <w:rFonts w:ascii="ＭＳ ゴシック" w:eastAsia="ＭＳ ゴシック" w:hAnsi="ＭＳ ゴシック" w:cs="Times New Roman" w:hint="eastAsia"/>
                          <w:kern w:val="2"/>
                        </w:rPr>
                        <w:t>資料</w:t>
                      </w:r>
                      <w:r>
                        <w:rPr>
                          <w:rFonts w:ascii="ＭＳ ゴシック" w:eastAsia="ＭＳ ゴシック" w:hAnsi="ＭＳ ゴシック" w:cs="Times New Roman" w:hint="eastAsia"/>
                          <w:kern w:val="2"/>
                        </w:rPr>
                        <w:t>２</w:t>
                      </w:r>
                    </w:p>
                  </w:txbxContent>
                </v:textbox>
              </v:rect>
            </w:pict>
          </mc:Fallback>
        </mc:AlternateContent>
      </w:r>
      <w:r w:rsidR="00DE2140" w:rsidRPr="00DE2140">
        <w:rPr>
          <w:rFonts w:asciiTheme="majorEastAsia" w:eastAsiaTheme="majorEastAsia" w:hAnsiTheme="majorEastAsia" w:hint="eastAsia"/>
          <w:noProof/>
        </w:rPr>
        <w:t>河川調査における１日あたりの試料採取回数の変更について</w:t>
      </w:r>
    </w:p>
    <w:p w:rsidR="00D97334" w:rsidRDefault="00D97334" w:rsidP="00D97334">
      <w:pPr>
        <w:jc w:val="center"/>
        <w:rPr>
          <w:rFonts w:asciiTheme="majorEastAsia" w:eastAsiaTheme="majorEastAsia" w:hAnsiTheme="majorEastAsia"/>
        </w:rPr>
      </w:pPr>
    </w:p>
    <w:p w:rsidR="008D299A" w:rsidRPr="00B37FAD" w:rsidRDefault="008D299A" w:rsidP="00D97334">
      <w:pPr>
        <w:jc w:val="center"/>
        <w:rPr>
          <w:rFonts w:asciiTheme="majorEastAsia" w:eastAsiaTheme="majorEastAsia" w:hAnsiTheme="majorEastAsia"/>
        </w:rPr>
      </w:pPr>
    </w:p>
    <w:p w:rsidR="00721E41" w:rsidRPr="00750910" w:rsidRDefault="00721E41" w:rsidP="00D91DAA">
      <w:pPr>
        <w:spacing w:line="340" w:lineRule="exact"/>
        <w:rPr>
          <w:rFonts w:ascii="ＭＳ ゴシック" w:eastAsia="ＭＳ ゴシック" w:hAnsi="ＭＳ ゴシック"/>
        </w:rPr>
      </w:pPr>
      <w:r w:rsidRPr="00750910">
        <w:rPr>
          <w:rFonts w:ascii="ＭＳ ゴシック" w:eastAsia="ＭＳ ゴシック" w:hAnsi="ＭＳ ゴシック" w:hint="eastAsia"/>
        </w:rPr>
        <w:t>１．</w:t>
      </w:r>
      <w:r w:rsidR="000A23EB" w:rsidRPr="00750910">
        <w:rPr>
          <w:rFonts w:ascii="ＭＳ ゴシック" w:eastAsia="ＭＳ ゴシック" w:hAnsi="ＭＳ ゴシック" w:hint="eastAsia"/>
        </w:rPr>
        <w:t>現状</w:t>
      </w:r>
    </w:p>
    <w:p w:rsidR="000149DA" w:rsidRDefault="004C7F9B" w:rsidP="00721E41">
      <w:pPr>
        <w:spacing w:line="340" w:lineRule="exact"/>
        <w:ind w:firstLineChars="100" w:firstLine="210"/>
      </w:pPr>
      <w:r>
        <w:rPr>
          <w:rFonts w:hint="eastAsia"/>
        </w:rPr>
        <w:t>河川における試料採取は、</w:t>
      </w:r>
      <w:r w:rsidR="004B261D">
        <w:rPr>
          <w:rFonts w:hint="eastAsia"/>
        </w:rPr>
        <w:t>水質</w:t>
      </w:r>
      <w:r w:rsidR="00F62420">
        <w:rPr>
          <w:rFonts w:hint="eastAsia"/>
        </w:rPr>
        <w:t>測定計画「６　試料の採取等」</w:t>
      </w:r>
      <w:r w:rsidR="000149DA">
        <w:rPr>
          <w:rFonts w:hint="eastAsia"/>
        </w:rPr>
        <w:t>に基づ</w:t>
      </w:r>
      <w:r>
        <w:rPr>
          <w:rFonts w:hint="eastAsia"/>
        </w:rPr>
        <w:t>き</w:t>
      </w:r>
      <w:r w:rsidR="000149DA">
        <w:rPr>
          <w:rFonts w:hint="eastAsia"/>
        </w:rPr>
        <w:t>、</w:t>
      </w:r>
      <w:r w:rsidRPr="004C7F9B">
        <w:rPr>
          <w:rFonts w:hint="eastAsia"/>
        </w:rPr>
        <w:t>BOD</w:t>
      </w:r>
      <w:r w:rsidRPr="004C7F9B">
        <w:rPr>
          <w:rFonts w:hint="eastAsia"/>
        </w:rPr>
        <w:t>等の項目については</w:t>
      </w:r>
      <w:r w:rsidR="0055338E">
        <w:rPr>
          <w:rFonts w:hint="eastAsia"/>
        </w:rPr>
        <w:t>１日</w:t>
      </w:r>
      <w:r w:rsidR="00337E2F">
        <w:rPr>
          <w:rFonts w:hint="eastAsia"/>
        </w:rPr>
        <w:t>の</w:t>
      </w:r>
      <w:r w:rsidR="000149DA">
        <w:rPr>
          <w:rFonts w:hint="eastAsia"/>
        </w:rPr>
        <w:t>試料採取は６時間間隔で４回採取し、４回分の混合試料を分析して、その月のデータとして使用している。</w:t>
      </w:r>
    </w:p>
    <w:p w:rsidR="00AE36BC" w:rsidRDefault="0063509B" w:rsidP="00D91DAA">
      <w:pPr>
        <w:spacing w:line="340" w:lineRule="exact"/>
      </w:pPr>
      <w:r>
        <w:rPr>
          <w:noProof/>
        </w:rPr>
        <mc:AlternateContent>
          <mc:Choice Requires="wps">
            <w:drawing>
              <wp:anchor distT="0" distB="0" distL="114300" distR="114300" simplePos="0" relativeHeight="251641856" behindDoc="0" locked="0" layoutInCell="1" allowOverlap="1" wp14:anchorId="2CBAD087" wp14:editId="15DE8C29">
                <wp:simplePos x="0" y="0"/>
                <wp:positionH relativeFrom="column">
                  <wp:posOffset>-5080</wp:posOffset>
                </wp:positionH>
                <wp:positionV relativeFrom="paragraph">
                  <wp:posOffset>115570</wp:posOffset>
                </wp:positionV>
                <wp:extent cx="5753100" cy="30289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753100" cy="3028950"/>
                        </a:xfrm>
                        <a:prstGeom prst="rect">
                          <a:avLst/>
                        </a:prstGeom>
                        <a:solidFill>
                          <a:schemeClr val="lt1"/>
                        </a:solidFill>
                        <a:ln w="6350">
                          <a:solidFill>
                            <a:prstClr val="black"/>
                          </a:solidFill>
                          <a:prstDash val="sysDot"/>
                        </a:ln>
                      </wps:spPr>
                      <wps:txbx>
                        <w:txbxContent>
                          <w:p w:rsidR="003927AF" w:rsidRDefault="003927AF">
                            <w:r>
                              <w:rPr>
                                <w:rFonts w:hint="eastAsia"/>
                              </w:rPr>
                              <w:t>【水質測定計画</w:t>
                            </w:r>
                            <w:r>
                              <w:t>（抜粋</w:t>
                            </w:r>
                            <w:r>
                              <w:rPr>
                                <w:rFonts w:hint="eastAsia"/>
                              </w:rPr>
                              <w:t>）】</w:t>
                            </w:r>
                          </w:p>
                          <w:p w:rsidR="003927AF" w:rsidRDefault="003927AF" w:rsidP="00D91DAA">
                            <w:pPr>
                              <w:spacing w:line="300" w:lineRule="exact"/>
                            </w:pPr>
                            <w:r>
                              <w:rPr>
                                <w:rFonts w:hint="eastAsia"/>
                              </w:rPr>
                              <w:t>６　試料</w:t>
                            </w:r>
                            <w:r>
                              <w:t>の</w:t>
                            </w:r>
                            <w:r>
                              <w:rPr>
                                <w:rFonts w:hint="eastAsia"/>
                              </w:rPr>
                              <w:t>採取</w:t>
                            </w:r>
                            <w:r>
                              <w:t>等</w:t>
                            </w:r>
                          </w:p>
                          <w:p w:rsidR="003927AF" w:rsidRDefault="003927AF" w:rsidP="00D91DAA">
                            <w:pPr>
                              <w:spacing w:line="300" w:lineRule="exact"/>
                            </w:pPr>
                            <w:r>
                              <w:rPr>
                                <w:rFonts w:hint="eastAsia"/>
                              </w:rPr>
                              <w:t xml:space="preserve">　</w:t>
                            </w:r>
                            <w:r>
                              <w:t>試料の採取等については、</w:t>
                            </w:r>
                            <w:r>
                              <w:rPr>
                                <w:rFonts w:hint="eastAsia"/>
                              </w:rPr>
                              <w:t>原則</w:t>
                            </w:r>
                            <w:r>
                              <w:t>として</w:t>
                            </w:r>
                            <w:r>
                              <w:rPr>
                                <w:rFonts w:hint="eastAsia"/>
                              </w:rPr>
                              <w:t>次</w:t>
                            </w:r>
                            <w:r>
                              <w:t>のとおりとする。</w:t>
                            </w:r>
                          </w:p>
                          <w:p w:rsidR="003927AF" w:rsidRDefault="003927AF" w:rsidP="00D91DAA">
                            <w:pPr>
                              <w:spacing w:line="300" w:lineRule="exact"/>
                            </w:pPr>
                            <w:r>
                              <w:rPr>
                                <w:rFonts w:hint="eastAsia"/>
                              </w:rPr>
                              <w:t>（１）（２）省略</w:t>
                            </w:r>
                          </w:p>
                          <w:p w:rsidR="003927AF" w:rsidRDefault="003927AF" w:rsidP="00D91DAA">
                            <w:pPr>
                              <w:spacing w:line="300" w:lineRule="exact"/>
                              <w:ind w:left="420" w:hangingChars="200" w:hanging="420"/>
                            </w:pPr>
                            <w:r>
                              <w:rPr>
                                <w:rFonts w:hint="eastAsia"/>
                              </w:rPr>
                              <w:t>（３）河川</w:t>
                            </w:r>
                            <w:r>
                              <w:t>における</w:t>
                            </w:r>
                            <w:r>
                              <w:rPr>
                                <w:rFonts w:hint="eastAsia"/>
                              </w:rPr>
                              <w:t>試料採取</w:t>
                            </w:r>
                            <w:r>
                              <w:t>は流心で</w:t>
                            </w:r>
                            <w:r>
                              <w:rPr>
                                <w:rFonts w:hint="eastAsia"/>
                              </w:rPr>
                              <w:t>行い</w:t>
                            </w:r>
                            <w:r>
                              <w:t>、６</w:t>
                            </w:r>
                            <w:r>
                              <w:rPr>
                                <w:rFonts w:hint="eastAsia"/>
                              </w:rPr>
                              <w:t>時間</w:t>
                            </w:r>
                            <w:r>
                              <w:t>間隔で</w:t>
                            </w:r>
                            <w:r>
                              <w:rPr>
                                <w:rFonts w:hint="eastAsia"/>
                              </w:rPr>
                              <w:t>４回</w:t>
                            </w:r>
                            <w:r>
                              <w:t>採取し、</w:t>
                            </w:r>
                            <w:r>
                              <w:rPr>
                                <w:rFonts w:hint="eastAsia"/>
                              </w:rPr>
                              <w:t>混合</w:t>
                            </w:r>
                            <w:r>
                              <w:t>試料とする。</w:t>
                            </w:r>
                            <w:r>
                              <w:rPr>
                                <w:rFonts w:hint="eastAsia"/>
                              </w:rPr>
                              <w:t>ただし、気温</w:t>
                            </w:r>
                            <w:r>
                              <w:t>、水温及び水素イオン濃度については、</w:t>
                            </w:r>
                            <w:r>
                              <w:rPr>
                                <w:rFonts w:hint="eastAsia"/>
                              </w:rPr>
                              <w:t>個別</w:t>
                            </w:r>
                            <w:r>
                              <w:t>の</w:t>
                            </w:r>
                            <w:r>
                              <w:rPr>
                                <w:rFonts w:hint="eastAsia"/>
                              </w:rPr>
                              <w:t>試料</w:t>
                            </w:r>
                            <w:r>
                              <w:t>について</w:t>
                            </w:r>
                            <w:r>
                              <w:rPr>
                                <w:rFonts w:hint="eastAsia"/>
                              </w:rPr>
                              <w:t>測定</w:t>
                            </w:r>
                            <w:r>
                              <w:t>する。</w:t>
                            </w:r>
                            <w:r>
                              <w:rPr>
                                <w:rFonts w:hint="eastAsia"/>
                              </w:rPr>
                              <w:t>また、次</w:t>
                            </w:r>
                            <w:r>
                              <w:t>の</w:t>
                            </w:r>
                            <w:r>
                              <w:rPr>
                                <w:rFonts w:hint="eastAsia"/>
                              </w:rPr>
                              <w:t>項目</w:t>
                            </w:r>
                            <w:r>
                              <w:t>については、</w:t>
                            </w:r>
                            <w:r>
                              <w:rPr>
                                <w:rFonts w:hint="eastAsia"/>
                              </w:rPr>
                              <w:t>午後</w:t>
                            </w:r>
                            <w:r>
                              <w:t>３時に</w:t>
                            </w:r>
                            <w:r>
                              <w:rPr>
                                <w:rFonts w:hint="eastAsia"/>
                              </w:rPr>
                              <w:t>最も</w:t>
                            </w:r>
                            <w:r>
                              <w:t>近い採水時の</w:t>
                            </w:r>
                            <w:r>
                              <w:rPr>
                                <w:rFonts w:hint="eastAsia"/>
                              </w:rPr>
                              <w:t>試料</w:t>
                            </w:r>
                            <w:r>
                              <w:t>について</w:t>
                            </w:r>
                            <w:r>
                              <w:rPr>
                                <w:rFonts w:hint="eastAsia"/>
                              </w:rPr>
                              <w:t>測定</w:t>
                            </w:r>
                            <w:r>
                              <w:t>する。</w:t>
                            </w:r>
                          </w:p>
                          <w:p w:rsidR="003927AF" w:rsidRDefault="003927AF" w:rsidP="00D91DAA">
                            <w:pPr>
                              <w:spacing w:line="300" w:lineRule="exact"/>
                              <w:ind w:left="420" w:hangingChars="200" w:hanging="420"/>
                            </w:pPr>
                            <w:r>
                              <w:rPr>
                                <w:rFonts w:hint="eastAsia"/>
                              </w:rPr>
                              <w:t xml:space="preserve">　</w:t>
                            </w:r>
                            <w:r>
                              <w:t xml:space="preserve">　　なお、</w:t>
                            </w:r>
                            <w:r>
                              <w:rPr>
                                <w:rFonts w:hint="eastAsia"/>
                              </w:rPr>
                              <w:t>流況変動</w:t>
                            </w:r>
                            <w:r>
                              <w:t>の</w:t>
                            </w:r>
                            <w:r>
                              <w:rPr>
                                <w:rFonts w:hint="eastAsia"/>
                              </w:rPr>
                              <w:t>小さい</w:t>
                            </w:r>
                            <w:r>
                              <w:t>河川等については、</w:t>
                            </w:r>
                            <w:r>
                              <w:rPr>
                                <w:rFonts w:hint="eastAsia"/>
                              </w:rPr>
                              <w:t>この限り</w:t>
                            </w:r>
                            <w:r>
                              <w:t>でない。</w:t>
                            </w: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Pr="00D33E76" w:rsidRDefault="003927AF" w:rsidP="00D33E76">
                            <w:pPr>
                              <w:spacing w:line="300" w:lineRule="exact"/>
                              <w:ind w:leftChars="200" w:left="420"/>
                            </w:pPr>
                            <w:r>
                              <w:rPr>
                                <w:rFonts w:hint="eastAsia"/>
                              </w:rPr>
                              <w:t>（以下省略）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BAD087" id="_x0000_t202" coordsize="21600,21600" o:spt="202" path="m,l,21600r21600,l21600,xe">
                <v:stroke joinstyle="miter"/>
                <v:path gradientshapeok="t" o:connecttype="rect"/>
              </v:shapetype>
              <v:shape id="テキスト ボックス 8" o:spid="_x0000_s1027" type="#_x0000_t202" style="position:absolute;left:0;text-align:left;margin-left:-.4pt;margin-top:9.1pt;width:453pt;height:238.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" fillcolor="white [3201]" strokeweight=".5pt">
                <v:stroke dashstyle="1 1"/>
                <v:textbox>
                  <w:txbxContent>
                    <w:p w:rsidR="003927AF" w:rsidRDefault="003927AF">
                      <w:r>
                        <w:rPr>
                          <w:rFonts w:hint="eastAsia"/>
                        </w:rPr>
                        <w:t>【水質測定計画</w:t>
                      </w:r>
                      <w:r>
                        <w:t>（抜粋</w:t>
                      </w:r>
                      <w:r>
                        <w:rPr>
                          <w:rFonts w:hint="eastAsia"/>
                        </w:rPr>
                        <w:t>）】</w:t>
                      </w:r>
                    </w:p>
                    <w:p w:rsidR="003927AF" w:rsidRDefault="003927AF" w:rsidP="00D91DAA">
                      <w:pPr>
                        <w:spacing w:line="300" w:lineRule="exact"/>
                      </w:pPr>
                      <w:r>
                        <w:rPr>
                          <w:rFonts w:hint="eastAsia"/>
                        </w:rPr>
                        <w:t>６　試料</w:t>
                      </w:r>
                      <w:r>
                        <w:t>の</w:t>
                      </w:r>
                      <w:r>
                        <w:rPr>
                          <w:rFonts w:hint="eastAsia"/>
                        </w:rPr>
                        <w:t>採取</w:t>
                      </w:r>
                      <w:r>
                        <w:t>等</w:t>
                      </w:r>
                    </w:p>
                    <w:p w:rsidR="003927AF" w:rsidRDefault="003927AF" w:rsidP="00D91DAA">
                      <w:pPr>
                        <w:spacing w:line="300" w:lineRule="exact"/>
                      </w:pPr>
                      <w:r>
                        <w:rPr>
                          <w:rFonts w:hint="eastAsia"/>
                        </w:rPr>
                        <w:t xml:space="preserve">　</w:t>
                      </w:r>
                      <w:r>
                        <w:t>試料の採取等については、</w:t>
                      </w:r>
                      <w:r>
                        <w:rPr>
                          <w:rFonts w:hint="eastAsia"/>
                        </w:rPr>
                        <w:t>原則</w:t>
                      </w:r>
                      <w:r>
                        <w:t>として</w:t>
                      </w:r>
                      <w:r>
                        <w:rPr>
                          <w:rFonts w:hint="eastAsia"/>
                        </w:rPr>
                        <w:t>次</w:t>
                      </w:r>
                      <w:r>
                        <w:t>のとおりとする。</w:t>
                      </w:r>
                    </w:p>
                    <w:p w:rsidR="003927AF" w:rsidRDefault="003927AF" w:rsidP="00D91DAA">
                      <w:pPr>
                        <w:spacing w:line="300" w:lineRule="exact"/>
                      </w:pPr>
                      <w:r>
                        <w:rPr>
                          <w:rFonts w:hint="eastAsia"/>
                        </w:rPr>
                        <w:t>（１）（２）省略</w:t>
                      </w:r>
                    </w:p>
                    <w:p w:rsidR="003927AF" w:rsidRDefault="003927AF" w:rsidP="00D91DAA">
                      <w:pPr>
                        <w:spacing w:line="300" w:lineRule="exact"/>
                        <w:ind w:left="420" w:hangingChars="200" w:hanging="420"/>
                      </w:pPr>
                      <w:r>
                        <w:rPr>
                          <w:rFonts w:hint="eastAsia"/>
                        </w:rPr>
                        <w:t>（３）河川</w:t>
                      </w:r>
                      <w:r>
                        <w:t>における</w:t>
                      </w:r>
                      <w:r>
                        <w:rPr>
                          <w:rFonts w:hint="eastAsia"/>
                        </w:rPr>
                        <w:t>試料採取</w:t>
                      </w:r>
                      <w:r>
                        <w:t>は流心で</w:t>
                      </w:r>
                      <w:r>
                        <w:rPr>
                          <w:rFonts w:hint="eastAsia"/>
                        </w:rPr>
                        <w:t>行い</w:t>
                      </w:r>
                      <w:r>
                        <w:t>、６</w:t>
                      </w:r>
                      <w:r>
                        <w:rPr>
                          <w:rFonts w:hint="eastAsia"/>
                        </w:rPr>
                        <w:t>時間</w:t>
                      </w:r>
                      <w:r>
                        <w:t>間隔で</w:t>
                      </w:r>
                      <w:r>
                        <w:rPr>
                          <w:rFonts w:hint="eastAsia"/>
                        </w:rPr>
                        <w:t>４回</w:t>
                      </w:r>
                      <w:r>
                        <w:t>採取し、</w:t>
                      </w:r>
                      <w:r>
                        <w:rPr>
                          <w:rFonts w:hint="eastAsia"/>
                        </w:rPr>
                        <w:t>混合</w:t>
                      </w:r>
                      <w:r>
                        <w:t>試料とする。</w:t>
                      </w:r>
                      <w:r>
                        <w:rPr>
                          <w:rFonts w:hint="eastAsia"/>
                        </w:rPr>
                        <w:t>ただし、気温</w:t>
                      </w:r>
                      <w:r>
                        <w:t>、水温及び水素イオン濃度については、</w:t>
                      </w:r>
                      <w:r>
                        <w:rPr>
                          <w:rFonts w:hint="eastAsia"/>
                        </w:rPr>
                        <w:t>個別</w:t>
                      </w:r>
                      <w:r>
                        <w:t>の</w:t>
                      </w:r>
                      <w:r>
                        <w:rPr>
                          <w:rFonts w:hint="eastAsia"/>
                        </w:rPr>
                        <w:t>試料</w:t>
                      </w:r>
                      <w:r>
                        <w:t>について</w:t>
                      </w:r>
                      <w:r>
                        <w:rPr>
                          <w:rFonts w:hint="eastAsia"/>
                        </w:rPr>
                        <w:t>測定</w:t>
                      </w:r>
                      <w:r>
                        <w:t>する。</w:t>
                      </w:r>
                      <w:r>
                        <w:rPr>
                          <w:rFonts w:hint="eastAsia"/>
                        </w:rPr>
                        <w:t>また、次</w:t>
                      </w:r>
                      <w:r>
                        <w:t>の</w:t>
                      </w:r>
                      <w:r>
                        <w:rPr>
                          <w:rFonts w:hint="eastAsia"/>
                        </w:rPr>
                        <w:t>項目</w:t>
                      </w:r>
                      <w:r>
                        <w:t>については、</w:t>
                      </w:r>
                      <w:r>
                        <w:rPr>
                          <w:rFonts w:hint="eastAsia"/>
                        </w:rPr>
                        <w:t>午後</w:t>
                      </w:r>
                      <w:r>
                        <w:t>３時に</w:t>
                      </w:r>
                      <w:r>
                        <w:rPr>
                          <w:rFonts w:hint="eastAsia"/>
                        </w:rPr>
                        <w:t>最も</w:t>
                      </w:r>
                      <w:r>
                        <w:t>近い採水時の</w:t>
                      </w:r>
                      <w:r>
                        <w:rPr>
                          <w:rFonts w:hint="eastAsia"/>
                        </w:rPr>
                        <w:t>試料</w:t>
                      </w:r>
                      <w:r>
                        <w:t>について</w:t>
                      </w:r>
                      <w:r>
                        <w:rPr>
                          <w:rFonts w:hint="eastAsia"/>
                        </w:rPr>
                        <w:t>測定</w:t>
                      </w:r>
                      <w:r>
                        <w:t>する。</w:t>
                      </w:r>
                    </w:p>
                    <w:p w:rsidR="003927AF" w:rsidRDefault="003927AF" w:rsidP="00D91DAA">
                      <w:pPr>
                        <w:spacing w:line="300" w:lineRule="exact"/>
                        <w:ind w:left="420" w:hangingChars="200" w:hanging="420"/>
                      </w:pPr>
                      <w:r>
                        <w:rPr>
                          <w:rFonts w:hint="eastAsia"/>
                        </w:rPr>
                        <w:t xml:space="preserve">　</w:t>
                      </w:r>
                      <w:r>
                        <w:t xml:space="preserve">　　なお、</w:t>
                      </w:r>
                      <w:r>
                        <w:rPr>
                          <w:rFonts w:hint="eastAsia"/>
                        </w:rPr>
                        <w:t>流況変動</w:t>
                      </w:r>
                      <w:r>
                        <w:t>の</w:t>
                      </w:r>
                      <w:r>
                        <w:rPr>
                          <w:rFonts w:hint="eastAsia"/>
                        </w:rPr>
                        <w:t>小さい</w:t>
                      </w:r>
                      <w:r>
                        <w:t>河川等については、</w:t>
                      </w:r>
                      <w:r>
                        <w:rPr>
                          <w:rFonts w:hint="eastAsia"/>
                        </w:rPr>
                        <w:t>この限り</w:t>
                      </w:r>
                      <w:r>
                        <w:t>でない。</w:t>
                      </w: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Default="003927AF" w:rsidP="00D91DAA">
                      <w:pPr>
                        <w:spacing w:line="300" w:lineRule="exact"/>
                        <w:ind w:left="420" w:hangingChars="200" w:hanging="420"/>
                      </w:pPr>
                    </w:p>
                    <w:p w:rsidR="003927AF" w:rsidRPr="00D33E76" w:rsidRDefault="003927AF" w:rsidP="00D33E76">
                      <w:pPr>
                        <w:spacing w:line="300" w:lineRule="exact"/>
                        <w:ind w:leftChars="200" w:left="420"/>
                      </w:pPr>
                      <w:r>
                        <w:rPr>
                          <w:rFonts w:hint="eastAsia"/>
                        </w:rPr>
                        <w:t>（以下省略）</w:t>
                      </w:r>
                    </w:p>
                  </w:txbxContent>
                </v:textbox>
              </v:shape>
            </w:pict>
          </mc:Fallback>
        </mc:AlternateContent>
      </w:r>
    </w:p>
    <w:p w:rsidR="00556015" w:rsidRDefault="00556015" w:rsidP="00D91DAA">
      <w:pPr>
        <w:spacing w:line="340" w:lineRule="exact"/>
      </w:pPr>
    </w:p>
    <w:p w:rsidR="00556015" w:rsidRDefault="00556015" w:rsidP="00D91DAA">
      <w:pPr>
        <w:spacing w:line="340" w:lineRule="exact"/>
      </w:pPr>
    </w:p>
    <w:p w:rsidR="00556015" w:rsidRDefault="00556015" w:rsidP="00D91DAA">
      <w:pPr>
        <w:spacing w:line="340" w:lineRule="exact"/>
      </w:pPr>
    </w:p>
    <w:p w:rsidR="00BD0A20" w:rsidRDefault="00BD0A20" w:rsidP="00D91DAA">
      <w:pPr>
        <w:spacing w:line="340" w:lineRule="exact"/>
      </w:pPr>
    </w:p>
    <w:p w:rsidR="00BD0A20" w:rsidRDefault="00BD0A20" w:rsidP="00D91DAA">
      <w:pPr>
        <w:spacing w:line="340" w:lineRule="exact"/>
      </w:pPr>
    </w:p>
    <w:p w:rsidR="00F62420" w:rsidRDefault="00F62420" w:rsidP="00D91DAA">
      <w:pPr>
        <w:spacing w:line="340" w:lineRule="exact"/>
      </w:pPr>
    </w:p>
    <w:p w:rsidR="00556015" w:rsidRDefault="00556015" w:rsidP="00D91DAA">
      <w:pPr>
        <w:spacing w:line="340" w:lineRule="exact"/>
      </w:pPr>
    </w:p>
    <w:p w:rsidR="00556015" w:rsidRDefault="00D33E76" w:rsidP="00D91DAA">
      <w:pPr>
        <w:spacing w:line="340" w:lineRule="exact"/>
      </w:pPr>
      <w:r>
        <w:rPr>
          <w:noProof/>
        </w:rPr>
        <mc:AlternateContent>
          <mc:Choice Requires="wps">
            <w:drawing>
              <wp:anchor distT="0" distB="0" distL="114300" distR="114300" simplePos="0" relativeHeight="251642880" behindDoc="0" locked="0" layoutInCell="1" allowOverlap="1" wp14:anchorId="15B3AE74" wp14:editId="29385C67">
                <wp:simplePos x="0" y="0"/>
                <wp:positionH relativeFrom="column">
                  <wp:posOffset>441960</wp:posOffset>
                </wp:positionH>
                <wp:positionV relativeFrom="paragraph">
                  <wp:posOffset>36195</wp:posOffset>
                </wp:positionV>
                <wp:extent cx="3876675" cy="1057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876675" cy="1057275"/>
                        </a:xfrm>
                        <a:prstGeom prst="rect">
                          <a:avLst/>
                        </a:prstGeom>
                        <a:solidFill>
                          <a:schemeClr val="lt1"/>
                        </a:solidFill>
                        <a:ln w="6350">
                          <a:solidFill>
                            <a:prstClr val="black"/>
                          </a:solidFill>
                        </a:ln>
                      </wps:spPr>
                      <wps:txbx>
                        <w:txbxContent>
                          <w:p w:rsidR="003927AF" w:rsidRPr="00752F3F" w:rsidRDefault="003927AF" w:rsidP="00D33E76">
                            <w:pPr>
                              <w:kinsoku w:val="0"/>
                              <w:spacing w:line="300" w:lineRule="exact"/>
                              <w:ind w:rightChars="80" w:right="168"/>
                              <w:rPr>
                                <w:rFonts w:ascii="ＭＳ Ｐ明朝" w:eastAsia="ＭＳ Ｐ明朝" w:hAnsi="ＭＳ Ｐ明朝"/>
                                <w:spacing w:val="12"/>
                                <w:sz w:val="20"/>
                                <w:szCs w:val="20"/>
                              </w:rPr>
                            </w:pPr>
                            <w:r w:rsidRPr="00752F3F">
                              <w:rPr>
                                <w:rFonts w:eastAsia="ＭＳ Ｐ明朝" w:hAnsi="Times New Roman" w:cs="ＭＳ Ｐ明朝" w:hint="eastAsia"/>
                                <w:spacing w:val="2"/>
                                <w:sz w:val="20"/>
                                <w:szCs w:val="20"/>
                              </w:rPr>
                              <w:t>・</w:t>
                            </w:r>
                            <w:r w:rsidRPr="00752F3F">
                              <w:rPr>
                                <w:rFonts w:ascii="ＭＳ Ｐ明朝" w:eastAsia="ＭＳ Ｐ明朝" w:hAnsi="ＭＳ Ｐ明朝" w:hint="eastAsia"/>
                                <w:sz w:val="20"/>
                                <w:szCs w:val="20"/>
                              </w:rPr>
                              <w:t>生活環境項目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（溶存酸素量、大腸菌群数、全亜鉛）</w:t>
                            </w:r>
                          </w:p>
                          <w:p w:rsidR="003927AF" w:rsidRPr="00752F3F" w:rsidRDefault="003927AF" w:rsidP="00D33E76">
                            <w:pPr>
                              <w:kinsoku w:val="0"/>
                              <w:spacing w:line="300" w:lineRule="exact"/>
                              <w:ind w:rightChars="80" w:right="168"/>
                              <w:rPr>
                                <w:rFonts w:ascii="ＭＳ Ｐ明朝" w:eastAsia="ＭＳ Ｐ明朝" w:hAnsi="ＭＳ Ｐ明朝"/>
                                <w:spacing w:val="12"/>
                                <w:sz w:val="20"/>
                                <w:szCs w:val="20"/>
                              </w:rPr>
                            </w:pPr>
                            <w:r w:rsidRPr="00752F3F">
                              <w:rPr>
                                <w:rFonts w:ascii="ＭＳ Ｐ明朝" w:eastAsia="ＭＳ Ｐ明朝" w:hAnsi="ＭＳ Ｐ明朝" w:cs="ＭＳ Ｐ明朝" w:hint="eastAsia"/>
                                <w:spacing w:val="2"/>
                                <w:sz w:val="20"/>
                                <w:szCs w:val="20"/>
                              </w:rPr>
                              <w:t>・</w:t>
                            </w:r>
                            <w:r w:rsidRPr="00752F3F">
                              <w:rPr>
                                <w:rFonts w:ascii="ＭＳ Ｐ明朝" w:eastAsia="ＭＳ Ｐ明朝" w:hAnsi="ＭＳ Ｐ明朝" w:hint="eastAsia"/>
                                <w:sz w:val="20"/>
                                <w:szCs w:val="20"/>
                              </w:rPr>
                              <w:t>健康項目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（硝酸性窒素及び亜硝酸性窒素を除く）</w:t>
                            </w:r>
                          </w:p>
                          <w:p w:rsidR="003927AF" w:rsidRDefault="003927AF" w:rsidP="00D33E76">
                            <w:pPr>
                              <w:kinsoku w:val="0"/>
                              <w:spacing w:line="300" w:lineRule="exact"/>
                              <w:ind w:rightChars="80" w:right="168"/>
                              <w:rPr>
                                <w:rFonts w:ascii="ＭＳ Ｐ明朝" w:eastAsia="ＭＳ Ｐ明朝" w:hAnsi="ＭＳ Ｐ明朝" w:cs="ＭＳ Ｐ明朝"/>
                                <w:spacing w:val="2"/>
                                <w:sz w:val="20"/>
                                <w:szCs w:val="20"/>
                              </w:rPr>
                            </w:pPr>
                            <w:r w:rsidRPr="00752F3F">
                              <w:rPr>
                                <w:rFonts w:ascii="ＭＳ Ｐ明朝" w:eastAsia="ＭＳ Ｐ明朝" w:hAnsi="ＭＳ Ｐ明朝" w:cs="ＭＳ Ｐ明朝" w:hint="eastAsia"/>
                                <w:spacing w:val="2"/>
                                <w:sz w:val="20"/>
                                <w:szCs w:val="20"/>
                              </w:rPr>
                              <w:t>・</w:t>
                            </w:r>
                            <w:r w:rsidRPr="00752F3F">
                              <w:rPr>
                                <w:rFonts w:ascii="ＭＳ Ｐ明朝" w:eastAsia="ＭＳ Ｐ明朝" w:hAnsi="ＭＳ Ｐ明朝" w:hint="eastAsia"/>
                                <w:sz w:val="20"/>
                                <w:szCs w:val="20"/>
                              </w:rPr>
                              <w:t>特殊項目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（ﾉﾙﾏﾙﾍｷｻﾝ抽出物質、ﾌｪﾉｰﾙ類、銅、溶解性鉄、</w:t>
                            </w:r>
                          </w:p>
                          <w:p w:rsidR="003927AF" w:rsidRPr="00D33E76" w:rsidRDefault="003927AF" w:rsidP="00D33E76">
                            <w:pPr>
                              <w:kinsoku w:val="0"/>
                              <w:spacing w:line="300" w:lineRule="exact"/>
                              <w:ind w:rightChars="80" w:right="168" w:firstLineChars="700" w:firstLine="1428"/>
                              <w:rPr>
                                <w:rFonts w:ascii="ＭＳ Ｐ明朝" w:eastAsia="ＭＳ Ｐ明朝" w:hAnsi="ＭＳ Ｐ明朝" w:cs="ＭＳ Ｐ明朝"/>
                                <w:spacing w:val="2"/>
                                <w:sz w:val="20"/>
                                <w:szCs w:val="20"/>
                              </w:rPr>
                            </w:pPr>
                            <w:r w:rsidRPr="00752F3F">
                              <w:rPr>
                                <w:rFonts w:ascii="ＭＳ Ｐ明朝" w:eastAsia="ＭＳ Ｐ明朝" w:hAnsi="ＭＳ Ｐ明朝" w:cs="ＭＳ Ｐ明朝" w:hint="eastAsia"/>
                                <w:spacing w:val="2"/>
                                <w:sz w:val="20"/>
                                <w:szCs w:val="20"/>
                              </w:rPr>
                              <w:t>溶解性ﾏﾝｶﾞﾝ、全クロム）</w:t>
                            </w:r>
                          </w:p>
                          <w:p w:rsidR="003927AF" w:rsidRDefault="003927AF" w:rsidP="00D33E76">
                            <w:pPr>
                              <w:pStyle w:val="aa"/>
                              <w:ind w:rightChars="80" w:right="168"/>
                              <w:rPr>
                                <w:color w:val="auto"/>
                                <w:sz w:val="20"/>
                                <w:szCs w:val="20"/>
                              </w:rPr>
                            </w:pPr>
                            <w:r w:rsidRPr="00752F3F">
                              <w:rPr>
                                <w:rFonts w:hint="eastAsia"/>
                                <w:color w:val="auto"/>
                                <w:sz w:val="20"/>
                                <w:szCs w:val="20"/>
                              </w:rPr>
                              <w:t>・特定項目</w:t>
                            </w:r>
                          </w:p>
                          <w:p w:rsidR="003927AF" w:rsidRPr="00D33E76" w:rsidRDefault="003927AF" w:rsidP="00D33E76">
                            <w:pPr>
                              <w:pStyle w:val="aa"/>
                              <w:ind w:rightChars="80" w:right="168"/>
                              <w:rPr>
                                <w:color w:val="auto"/>
                                <w:sz w:val="20"/>
                                <w:szCs w:val="20"/>
                              </w:rPr>
                            </w:pPr>
                            <w:r w:rsidRPr="00752F3F">
                              <w:rPr>
                                <w:rFonts w:hint="eastAsia"/>
                                <w:color w:val="auto"/>
                                <w:sz w:val="20"/>
                                <w:szCs w:val="20"/>
                              </w:rPr>
                              <w:t>・要監視項目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3AE74" id="テキスト ボックス 4" o:spid="_x0000_s1028" type="#_x0000_t202" style="position:absolute;left:0;text-align:left;margin-left:34.8pt;margin-top:2.85pt;width:305.25pt;height:8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hmcAIAALo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" fillcolor="white [3201]" strokeweight=".5pt">
                <v:textbox>
                  <w:txbxContent>
                    <w:p w:rsidR="003927AF" w:rsidRPr="00752F3F" w:rsidRDefault="003927AF" w:rsidP="00D33E76">
                      <w:pPr>
                        <w:kinsoku w:val="0"/>
                        <w:spacing w:line="300" w:lineRule="exact"/>
                        <w:ind w:rightChars="80" w:right="168"/>
                        <w:rPr>
                          <w:rFonts w:ascii="ＭＳ Ｐ明朝" w:eastAsia="ＭＳ Ｐ明朝" w:hAnsi="ＭＳ Ｐ明朝"/>
                          <w:spacing w:val="12"/>
                          <w:sz w:val="20"/>
                          <w:szCs w:val="20"/>
                        </w:rPr>
                      </w:pPr>
                      <w:r w:rsidRPr="00752F3F">
                        <w:rPr>
                          <w:rFonts w:eastAsia="ＭＳ Ｐ明朝" w:hAnsi="Times New Roman" w:cs="ＭＳ Ｐ明朝" w:hint="eastAsia"/>
                          <w:spacing w:val="2"/>
                          <w:sz w:val="20"/>
                          <w:szCs w:val="20"/>
                        </w:rPr>
                        <w:t>・</w:t>
                      </w:r>
                      <w:r w:rsidRPr="00752F3F">
                        <w:rPr>
                          <w:rFonts w:ascii="ＭＳ Ｐ明朝" w:eastAsia="ＭＳ Ｐ明朝" w:hAnsi="ＭＳ Ｐ明朝" w:hint="eastAsia"/>
                          <w:sz w:val="20"/>
                          <w:szCs w:val="20"/>
                        </w:rPr>
                        <w:t>生活環境項目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（溶存酸素量、大腸菌群数、全亜鉛）</w:t>
                      </w:r>
                    </w:p>
                    <w:p w:rsidR="003927AF" w:rsidRPr="00752F3F" w:rsidRDefault="003927AF" w:rsidP="00D33E76">
                      <w:pPr>
                        <w:kinsoku w:val="0"/>
                        <w:spacing w:line="300" w:lineRule="exact"/>
                        <w:ind w:rightChars="80" w:right="168"/>
                        <w:rPr>
                          <w:rFonts w:ascii="ＭＳ Ｐ明朝" w:eastAsia="ＭＳ Ｐ明朝" w:hAnsi="ＭＳ Ｐ明朝"/>
                          <w:spacing w:val="12"/>
                          <w:sz w:val="20"/>
                          <w:szCs w:val="20"/>
                        </w:rPr>
                      </w:pPr>
                      <w:r w:rsidRPr="00752F3F">
                        <w:rPr>
                          <w:rFonts w:ascii="ＭＳ Ｐ明朝" w:eastAsia="ＭＳ Ｐ明朝" w:hAnsi="ＭＳ Ｐ明朝" w:cs="ＭＳ Ｐ明朝" w:hint="eastAsia"/>
                          <w:spacing w:val="2"/>
                          <w:sz w:val="20"/>
                          <w:szCs w:val="20"/>
                        </w:rPr>
                        <w:t>・</w:t>
                      </w:r>
                      <w:r w:rsidRPr="00752F3F">
                        <w:rPr>
                          <w:rFonts w:ascii="ＭＳ Ｐ明朝" w:eastAsia="ＭＳ Ｐ明朝" w:hAnsi="ＭＳ Ｐ明朝" w:hint="eastAsia"/>
                          <w:sz w:val="20"/>
                          <w:szCs w:val="20"/>
                        </w:rPr>
                        <w:t>健康項目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（硝酸性窒素及び亜硝酸性窒素を除く）</w:t>
                      </w:r>
                    </w:p>
                    <w:p w:rsidR="003927AF" w:rsidRDefault="003927AF" w:rsidP="00D33E76">
                      <w:pPr>
                        <w:kinsoku w:val="0"/>
                        <w:spacing w:line="300" w:lineRule="exact"/>
                        <w:ind w:rightChars="80" w:right="168"/>
                        <w:rPr>
                          <w:rFonts w:ascii="ＭＳ Ｐ明朝" w:eastAsia="ＭＳ Ｐ明朝" w:hAnsi="ＭＳ Ｐ明朝" w:cs="ＭＳ Ｐ明朝"/>
                          <w:spacing w:val="2"/>
                          <w:sz w:val="20"/>
                          <w:szCs w:val="20"/>
                        </w:rPr>
                      </w:pPr>
                      <w:r w:rsidRPr="00752F3F">
                        <w:rPr>
                          <w:rFonts w:ascii="ＭＳ Ｐ明朝" w:eastAsia="ＭＳ Ｐ明朝" w:hAnsi="ＭＳ Ｐ明朝" w:cs="ＭＳ Ｐ明朝" w:hint="eastAsia"/>
                          <w:spacing w:val="2"/>
                          <w:sz w:val="20"/>
                          <w:szCs w:val="20"/>
                        </w:rPr>
                        <w:t>・</w:t>
                      </w:r>
                      <w:r w:rsidRPr="00752F3F">
                        <w:rPr>
                          <w:rFonts w:ascii="ＭＳ Ｐ明朝" w:eastAsia="ＭＳ Ｐ明朝" w:hAnsi="ＭＳ Ｐ明朝" w:hint="eastAsia"/>
                          <w:sz w:val="20"/>
                          <w:szCs w:val="20"/>
                        </w:rPr>
                        <w:t>特殊項目</w:t>
                      </w:r>
                      <w:r w:rsidRPr="00752F3F">
                        <w:rPr>
                          <w:rFonts w:ascii="ＭＳ Ｐ明朝" w:eastAsia="ＭＳ Ｐ明朝" w:hAnsi="ＭＳ Ｐ明朝" w:cs="ＭＳ Ｐ明朝"/>
                          <w:spacing w:val="2"/>
                          <w:sz w:val="20"/>
                          <w:szCs w:val="20"/>
                        </w:rPr>
                        <w:t xml:space="preserve">    </w:t>
                      </w:r>
                      <w:r w:rsidRPr="00752F3F">
                        <w:rPr>
                          <w:rFonts w:ascii="ＭＳ Ｐ明朝" w:eastAsia="ＭＳ Ｐ明朝" w:hAnsi="ＭＳ Ｐ明朝" w:cs="ＭＳ Ｐ明朝" w:hint="eastAsia"/>
                          <w:spacing w:val="2"/>
                          <w:sz w:val="20"/>
                          <w:szCs w:val="20"/>
                        </w:rPr>
                        <w:t>（ﾉﾙﾏﾙﾍｷｻﾝ抽出物質、ﾌｪﾉｰﾙ類、銅、溶解性鉄、</w:t>
                      </w:r>
                    </w:p>
                    <w:p w:rsidR="003927AF" w:rsidRPr="00D33E76" w:rsidRDefault="003927AF" w:rsidP="00D33E76">
                      <w:pPr>
                        <w:kinsoku w:val="0"/>
                        <w:spacing w:line="300" w:lineRule="exact"/>
                        <w:ind w:rightChars="80" w:right="168" w:firstLineChars="700" w:firstLine="1428"/>
                        <w:rPr>
                          <w:rFonts w:ascii="ＭＳ Ｐ明朝" w:eastAsia="ＭＳ Ｐ明朝" w:hAnsi="ＭＳ Ｐ明朝" w:cs="ＭＳ Ｐ明朝"/>
                          <w:spacing w:val="2"/>
                          <w:sz w:val="20"/>
                          <w:szCs w:val="20"/>
                        </w:rPr>
                      </w:pPr>
                      <w:r w:rsidRPr="00752F3F">
                        <w:rPr>
                          <w:rFonts w:ascii="ＭＳ Ｐ明朝" w:eastAsia="ＭＳ Ｐ明朝" w:hAnsi="ＭＳ Ｐ明朝" w:cs="ＭＳ Ｐ明朝" w:hint="eastAsia"/>
                          <w:spacing w:val="2"/>
                          <w:sz w:val="20"/>
                          <w:szCs w:val="20"/>
                        </w:rPr>
                        <w:t>溶解性ﾏﾝｶﾞﾝ、全クロム）</w:t>
                      </w:r>
                    </w:p>
                    <w:p w:rsidR="003927AF" w:rsidRDefault="003927AF" w:rsidP="00D33E76">
                      <w:pPr>
                        <w:pStyle w:val="aa"/>
                        <w:ind w:rightChars="80" w:right="168"/>
                        <w:rPr>
                          <w:color w:val="auto"/>
                          <w:sz w:val="20"/>
                          <w:szCs w:val="20"/>
                        </w:rPr>
                      </w:pPr>
                      <w:r w:rsidRPr="00752F3F">
                        <w:rPr>
                          <w:rFonts w:hint="eastAsia"/>
                          <w:color w:val="auto"/>
                          <w:sz w:val="20"/>
                          <w:szCs w:val="20"/>
                        </w:rPr>
                        <w:t>・特定項目</w:t>
                      </w:r>
                    </w:p>
                    <w:p w:rsidR="003927AF" w:rsidRPr="00D33E76" w:rsidRDefault="003927AF" w:rsidP="00D33E76">
                      <w:pPr>
                        <w:pStyle w:val="aa"/>
                        <w:ind w:rightChars="80" w:right="168"/>
                        <w:rPr>
                          <w:color w:val="auto"/>
                          <w:sz w:val="20"/>
                          <w:szCs w:val="20"/>
                        </w:rPr>
                      </w:pPr>
                      <w:r w:rsidRPr="00752F3F">
                        <w:rPr>
                          <w:rFonts w:hint="eastAsia"/>
                          <w:color w:val="auto"/>
                          <w:sz w:val="20"/>
                          <w:szCs w:val="20"/>
                        </w:rPr>
                        <w:t>・要監視項目</w:t>
                      </w:r>
                    </w:p>
                  </w:txbxContent>
                </v:textbox>
              </v:shape>
            </w:pict>
          </mc:Fallback>
        </mc:AlternateContent>
      </w:r>
    </w:p>
    <w:p w:rsidR="00556015" w:rsidRDefault="00556015" w:rsidP="00D91DAA">
      <w:pPr>
        <w:spacing w:line="340" w:lineRule="exact"/>
      </w:pPr>
    </w:p>
    <w:p w:rsidR="00D97334" w:rsidRDefault="00D97334" w:rsidP="00D91DAA">
      <w:pPr>
        <w:spacing w:line="340" w:lineRule="exact"/>
      </w:pPr>
    </w:p>
    <w:p w:rsidR="00D97334" w:rsidRDefault="00D97334" w:rsidP="00D91DAA">
      <w:pPr>
        <w:spacing w:line="340" w:lineRule="exact"/>
      </w:pPr>
    </w:p>
    <w:p w:rsidR="00AE36BC" w:rsidRDefault="00AE36BC" w:rsidP="00D91DAA">
      <w:pPr>
        <w:spacing w:line="340" w:lineRule="exact"/>
      </w:pPr>
    </w:p>
    <w:p w:rsidR="0063509B" w:rsidRDefault="0063509B" w:rsidP="00D91DAA">
      <w:pPr>
        <w:spacing w:line="340" w:lineRule="exact"/>
      </w:pPr>
    </w:p>
    <w:p w:rsidR="00D91DAA" w:rsidRDefault="00D91DAA" w:rsidP="00D91DAA">
      <w:pPr>
        <w:spacing w:line="300" w:lineRule="exact"/>
      </w:pPr>
    </w:p>
    <w:p w:rsidR="00D33E76" w:rsidRDefault="00D33E76" w:rsidP="00D91DAA">
      <w:pPr>
        <w:spacing w:line="300" w:lineRule="exact"/>
      </w:pPr>
    </w:p>
    <w:p w:rsidR="00605CB9" w:rsidRDefault="000149DA" w:rsidP="00D91DAA">
      <w:pPr>
        <w:spacing w:line="340" w:lineRule="exact"/>
        <w:ind w:firstLineChars="100" w:firstLine="210"/>
      </w:pPr>
      <w:r>
        <w:rPr>
          <w:rFonts w:hint="eastAsia"/>
        </w:rPr>
        <w:t>一方、平成</w:t>
      </w:r>
      <w:r>
        <w:rPr>
          <w:rFonts w:hint="eastAsia"/>
        </w:rPr>
        <w:t>21</w:t>
      </w:r>
      <w:r>
        <w:rPr>
          <w:rFonts w:hint="eastAsia"/>
        </w:rPr>
        <w:t>年３月に環境省が作成した</w:t>
      </w:r>
      <w:r w:rsidR="00193761">
        <w:rPr>
          <w:rFonts w:hint="eastAsia"/>
        </w:rPr>
        <w:t>「</w:t>
      </w:r>
      <w:r>
        <w:rPr>
          <w:rFonts w:hint="eastAsia"/>
        </w:rPr>
        <w:t>公共用水域測定計画策定に係る水質測定の効率化・重点化の手引き</w:t>
      </w:r>
      <w:r w:rsidR="00193761">
        <w:rPr>
          <w:rFonts w:hint="eastAsia"/>
        </w:rPr>
        <w:t>」</w:t>
      </w:r>
      <w:r w:rsidR="00385FCE">
        <w:rPr>
          <w:rFonts w:hint="eastAsia"/>
        </w:rPr>
        <w:t>には</w:t>
      </w:r>
      <w:r w:rsidR="002253FF">
        <w:rPr>
          <w:rFonts w:hint="eastAsia"/>
        </w:rPr>
        <w:t>１</w:t>
      </w:r>
      <w:r w:rsidR="00360397">
        <w:rPr>
          <w:rFonts w:hint="eastAsia"/>
        </w:rPr>
        <w:t>日の採水分析の頻度を減ずる</w:t>
      </w:r>
      <w:r w:rsidR="005848CB">
        <w:rPr>
          <w:rFonts w:hint="eastAsia"/>
        </w:rPr>
        <w:t>考え方が示され</w:t>
      </w:r>
      <w:r w:rsidR="00144526">
        <w:rPr>
          <w:rFonts w:hint="eastAsia"/>
        </w:rPr>
        <w:t>ている。</w:t>
      </w:r>
    </w:p>
    <w:p w:rsidR="00D91DAA" w:rsidRDefault="00385FCE" w:rsidP="00D91DAA">
      <w:pPr>
        <w:spacing w:line="340" w:lineRule="exact"/>
      </w:pPr>
      <w:r>
        <w:rPr>
          <w:noProof/>
        </w:rPr>
        <mc:AlternateContent>
          <mc:Choice Requires="wps">
            <w:drawing>
              <wp:anchor distT="0" distB="0" distL="114300" distR="114300" simplePos="0" relativeHeight="251645952" behindDoc="0" locked="0" layoutInCell="1" allowOverlap="1" wp14:anchorId="723DA119" wp14:editId="415A3970">
                <wp:simplePos x="0" y="0"/>
                <wp:positionH relativeFrom="column">
                  <wp:posOffset>4445</wp:posOffset>
                </wp:positionH>
                <wp:positionV relativeFrom="paragraph">
                  <wp:posOffset>99695</wp:posOffset>
                </wp:positionV>
                <wp:extent cx="5753100" cy="762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753100" cy="762000"/>
                        </a:xfrm>
                        <a:prstGeom prst="rect">
                          <a:avLst/>
                        </a:prstGeom>
                        <a:solidFill>
                          <a:schemeClr val="lt1"/>
                        </a:solidFill>
                        <a:ln w="6350">
                          <a:solidFill>
                            <a:prstClr val="black"/>
                          </a:solidFill>
                          <a:prstDash val="sysDot"/>
                        </a:ln>
                      </wps:spPr>
                      <wps:txbx>
                        <w:txbxContent>
                          <w:p w:rsidR="003927AF" w:rsidRDefault="003927AF" w:rsidP="00385FCE">
                            <w:r>
                              <w:rPr>
                                <w:rFonts w:hint="eastAsia"/>
                              </w:rPr>
                              <w:t>【公共用水域測定計画策定に係る水質測定の効率化・重点化の手引き（</w:t>
                            </w:r>
                            <w:r>
                              <w:t>抜粋</w:t>
                            </w:r>
                            <w:r>
                              <w:rPr>
                                <w:rFonts w:hint="eastAsia"/>
                              </w:rPr>
                              <w:t>）】</w:t>
                            </w:r>
                          </w:p>
                          <w:p w:rsidR="003927AF" w:rsidRPr="00BD0A20" w:rsidRDefault="003927AF" w:rsidP="00385FCE">
                            <w:r>
                              <w:rPr>
                                <w:rFonts w:hint="eastAsia"/>
                              </w:rPr>
                              <w:t>測定データが十分に蓄積された場合は、利水状況や発生源の状況を考慮しつつ、１日の採水分析の頻度を減ずることができる。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DA119" id="テキスト ボックス 3" o:spid="_x0000_s1029" type="#_x0000_t202" style="position:absolute;left:0;text-align:left;margin-left:.35pt;margin-top:7.85pt;width:453pt;height:60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" fillcolor="white [3201]" strokeweight=".5pt">
                <v:stroke dashstyle="1 1"/>
                <v:textbox>
                  <w:txbxContent>
                    <w:p w:rsidR="003927AF" w:rsidRDefault="003927AF" w:rsidP="00385FCE">
                      <w:r>
                        <w:rPr>
                          <w:rFonts w:hint="eastAsia"/>
                        </w:rPr>
                        <w:t>【公共用水域測定計画策定に係る水質測定の効率化・重点化の手引き（</w:t>
                      </w:r>
                      <w:r>
                        <w:t>抜粋</w:t>
                      </w:r>
                      <w:r>
                        <w:rPr>
                          <w:rFonts w:hint="eastAsia"/>
                        </w:rPr>
                        <w:t>）】</w:t>
                      </w:r>
                    </w:p>
                    <w:p w:rsidR="003927AF" w:rsidRPr="00BD0A20" w:rsidRDefault="003927AF" w:rsidP="00385FCE">
                      <w:r>
                        <w:rPr>
                          <w:rFonts w:hint="eastAsia"/>
                        </w:rPr>
                        <w:t>測定データが十分に蓄積された場合は、利水状況や発生源の状況を考慮しつつ、１日の採水分析の頻度を減ずることができる。</w:t>
                      </w:r>
                    </w:p>
                  </w:txbxContent>
                </v:textbox>
              </v:shape>
            </w:pict>
          </mc:Fallback>
        </mc:AlternateContent>
      </w:r>
    </w:p>
    <w:p w:rsidR="00D91DAA" w:rsidRDefault="00D91DAA" w:rsidP="00D91DAA">
      <w:pPr>
        <w:spacing w:line="340" w:lineRule="exact"/>
      </w:pPr>
    </w:p>
    <w:p w:rsidR="00D91DAA" w:rsidRDefault="00D91DAA" w:rsidP="00D91DAA">
      <w:pPr>
        <w:spacing w:line="340" w:lineRule="exact"/>
      </w:pPr>
    </w:p>
    <w:p w:rsidR="00D91DAA" w:rsidRDefault="00D91DAA" w:rsidP="00D91DAA">
      <w:pPr>
        <w:spacing w:line="340" w:lineRule="exact"/>
      </w:pPr>
    </w:p>
    <w:p w:rsidR="00750910" w:rsidRPr="00915FCE" w:rsidRDefault="00750910" w:rsidP="00750910">
      <w:pPr>
        <w:spacing w:line="340" w:lineRule="exact"/>
        <w:ind w:firstLineChars="100" w:firstLine="210"/>
        <w:rPr>
          <w:color w:val="000000" w:themeColor="text1"/>
        </w:rPr>
      </w:pPr>
      <w:r w:rsidRPr="00915FCE">
        <w:rPr>
          <w:rFonts w:hint="eastAsia"/>
          <w:color w:val="000000" w:themeColor="text1"/>
        </w:rPr>
        <w:t>この手引きに基づき、多くの都道府県が、原則１日１回</w:t>
      </w:r>
      <w:r w:rsidR="00C56008">
        <w:rPr>
          <w:rFonts w:hint="eastAsia"/>
          <w:color w:val="000000" w:themeColor="text1"/>
        </w:rPr>
        <w:t>又は２回</w:t>
      </w:r>
      <w:r w:rsidRPr="00915FCE">
        <w:rPr>
          <w:rFonts w:hint="eastAsia"/>
          <w:color w:val="000000" w:themeColor="text1"/>
        </w:rPr>
        <w:t>と採水の頻度を減じた効率化を行っている。</w:t>
      </w:r>
    </w:p>
    <w:p w:rsidR="00721E41" w:rsidRPr="00750910" w:rsidRDefault="00750910" w:rsidP="00750910">
      <w:pPr>
        <w:spacing w:line="340" w:lineRule="exact"/>
        <w:ind w:firstLineChars="100" w:firstLine="210"/>
        <w:rPr>
          <w:color w:val="FF0000"/>
        </w:rPr>
      </w:pPr>
      <w:r w:rsidRPr="00915FCE">
        <w:rPr>
          <w:rFonts w:hint="eastAsia"/>
          <w:color w:val="000000" w:themeColor="text1"/>
        </w:rPr>
        <w:t>大阪府でも、測定データが十分に蓄積されてきたことから、</w:t>
      </w:r>
      <w:r w:rsidR="00DF0C56" w:rsidRPr="00915FCE">
        <w:rPr>
          <w:rFonts w:hint="eastAsia"/>
          <w:color w:val="000000" w:themeColor="text1"/>
        </w:rPr>
        <w:t>１日の採水分析の頻度を減ずる</w:t>
      </w:r>
      <w:r w:rsidRPr="00915FCE">
        <w:rPr>
          <w:rFonts w:hint="eastAsia"/>
          <w:color w:val="000000" w:themeColor="text1"/>
        </w:rPr>
        <w:t>効率化を図るため、採取回数を減らすことにより測定値の代表性が損なわれないか検討を行った。</w:t>
      </w:r>
    </w:p>
    <w:p w:rsidR="00C30D8A" w:rsidRDefault="00C30D8A" w:rsidP="00783FCB">
      <w:pPr>
        <w:spacing w:line="340" w:lineRule="exact"/>
      </w:pPr>
    </w:p>
    <w:p w:rsidR="00D653FF" w:rsidRDefault="00D653FF">
      <w:pPr>
        <w:widowControl/>
        <w:jc w:val="left"/>
      </w:pPr>
      <w:r>
        <w:br w:type="page"/>
      </w:r>
    </w:p>
    <w:p w:rsidR="00F24E70" w:rsidRPr="00750910" w:rsidRDefault="00F24E70" w:rsidP="00F24E70">
      <w:pPr>
        <w:spacing w:line="340" w:lineRule="exact"/>
        <w:rPr>
          <w:rFonts w:ascii="ＭＳ ゴシック" w:eastAsia="ＭＳ ゴシック" w:hAnsi="ＭＳ ゴシック"/>
        </w:rPr>
      </w:pPr>
      <w:r w:rsidRPr="00750910">
        <w:rPr>
          <w:rFonts w:ascii="ＭＳ ゴシック" w:eastAsia="ＭＳ ゴシック" w:hAnsi="ＭＳ ゴシック" w:hint="eastAsia"/>
        </w:rPr>
        <w:lastRenderedPageBreak/>
        <w:t>２．大阪府の河川水質</w:t>
      </w:r>
      <w:r w:rsidR="00750910" w:rsidRPr="00915FCE">
        <w:rPr>
          <w:rFonts w:ascii="ＭＳ ゴシック" w:eastAsia="ＭＳ ゴシック" w:hAnsi="ＭＳ ゴシック" w:hint="eastAsia"/>
          <w:color w:val="000000" w:themeColor="text1"/>
        </w:rPr>
        <w:t>の推移</w:t>
      </w:r>
    </w:p>
    <w:p w:rsidR="00386111" w:rsidRDefault="005756F1" w:rsidP="00690D84">
      <w:pPr>
        <w:spacing w:line="340" w:lineRule="exact"/>
        <w:ind w:firstLineChars="100" w:firstLine="210"/>
      </w:pPr>
      <w:r>
        <w:rPr>
          <w:rFonts w:hint="eastAsia"/>
        </w:rPr>
        <w:t>試料採取回数を減らす</w:t>
      </w:r>
      <w:r w:rsidR="00690D84">
        <w:rPr>
          <w:rFonts w:hint="eastAsia"/>
        </w:rPr>
        <w:t>際の検討事項の</w:t>
      </w:r>
      <w:r w:rsidR="008D299A">
        <w:rPr>
          <w:rFonts w:hint="eastAsia"/>
        </w:rPr>
        <w:t>１</w:t>
      </w:r>
      <w:r>
        <w:rPr>
          <w:rFonts w:hint="eastAsia"/>
        </w:rPr>
        <w:t>つ</w:t>
      </w:r>
      <w:r w:rsidR="00386111">
        <w:rPr>
          <w:rFonts w:hint="eastAsia"/>
        </w:rPr>
        <w:t>として、大阪府の河川水質</w:t>
      </w:r>
      <w:r w:rsidR="00BE5B8A">
        <w:rPr>
          <w:rFonts w:hint="eastAsia"/>
        </w:rPr>
        <w:t>（</w:t>
      </w:r>
      <w:r w:rsidR="00BE5B8A">
        <w:rPr>
          <w:rFonts w:hint="eastAsia"/>
        </w:rPr>
        <w:t>BOD</w:t>
      </w:r>
      <w:r w:rsidR="00BE5B8A">
        <w:rPr>
          <w:rFonts w:hint="eastAsia"/>
        </w:rPr>
        <w:t>）</w:t>
      </w:r>
      <w:r w:rsidR="00D674AA">
        <w:rPr>
          <w:rFonts w:hint="eastAsia"/>
        </w:rPr>
        <w:t>の</w:t>
      </w:r>
      <w:r w:rsidR="00915FCE">
        <w:rPr>
          <w:rFonts w:hint="eastAsia"/>
        </w:rPr>
        <w:t>推移</w:t>
      </w:r>
      <w:r w:rsidR="00C37219">
        <w:rPr>
          <w:rFonts w:hint="eastAsia"/>
        </w:rPr>
        <w:t>・現況について概観する</w:t>
      </w:r>
      <w:r w:rsidR="00386111">
        <w:rPr>
          <w:rFonts w:hint="eastAsia"/>
        </w:rPr>
        <w:t>。</w:t>
      </w:r>
    </w:p>
    <w:p w:rsidR="001B3423" w:rsidRDefault="00386111" w:rsidP="001B3423">
      <w:pPr>
        <w:spacing w:line="340" w:lineRule="exact"/>
        <w:ind w:firstLineChars="100" w:firstLine="210"/>
        <w:rPr>
          <w:color w:val="FF0000"/>
        </w:rPr>
      </w:pPr>
      <w:r w:rsidRPr="00386111">
        <w:rPr>
          <w:rFonts w:hint="eastAsia"/>
        </w:rPr>
        <w:t>測定開始当初は</w:t>
      </w:r>
      <w:r w:rsidRPr="00386111">
        <w:rPr>
          <w:rFonts w:hint="eastAsia"/>
        </w:rPr>
        <w:t>BOD</w:t>
      </w:r>
      <w:r w:rsidRPr="00386111">
        <w:rPr>
          <w:rFonts w:hint="eastAsia"/>
        </w:rPr>
        <w:t>年平均値が二桁以上という河川が多くみられたが、</w:t>
      </w:r>
      <w:r w:rsidR="00750910" w:rsidRPr="00915FCE">
        <w:rPr>
          <w:rFonts w:hint="eastAsia"/>
          <w:color w:val="000000" w:themeColor="text1"/>
        </w:rPr>
        <w:t>下水道の整備、</w:t>
      </w:r>
      <w:r w:rsidR="00D91DAA">
        <w:rPr>
          <w:rFonts w:hint="eastAsia"/>
        </w:rPr>
        <w:t>工場排水の規制や生活排水対策等により河川の水質は改善され、</w:t>
      </w:r>
      <w:r w:rsidR="00193761">
        <w:rPr>
          <w:rFonts w:hint="eastAsia"/>
        </w:rPr>
        <w:t>現在は多くの河川で５</w:t>
      </w:r>
      <w:r w:rsidR="00193761">
        <w:rPr>
          <w:rFonts w:hint="eastAsia"/>
        </w:rPr>
        <w:t>mg/L</w:t>
      </w:r>
      <w:r w:rsidR="00193761">
        <w:rPr>
          <w:rFonts w:hint="eastAsia"/>
        </w:rPr>
        <w:t>以下にまで下がってきて</w:t>
      </w:r>
      <w:r w:rsidR="001B3423" w:rsidRPr="00915FCE">
        <w:rPr>
          <w:rFonts w:hint="eastAsia"/>
          <w:color w:val="000000" w:themeColor="text1"/>
        </w:rPr>
        <w:t>おり、</w:t>
      </w:r>
      <w:r w:rsidR="008D299A" w:rsidRPr="00915FCE">
        <w:rPr>
          <w:rFonts w:hint="eastAsia"/>
          <w:color w:val="000000" w:themeColor="text1"/>
        </w:rPr>
        <w:t>近年</w:t>
      </w:r>
      <w:r w:rsidR="001B3423" w:rsidRPr="00915FCE">
        <w:rPr>
          <w:rFonts w:hint="eastAsia"/>
          <w:color w:val="000000" w:themeColor="text1"/>
        </w:rPr>
        <w:t>は、</w:t>
      </w:r>
      <w:r w:rsidR="008D299A" w:rsidRPr="00915FCE">
        <w:rPr>
          <w:rFonts w:hint="eastAsia"/>
          <w:color w:val="000000" w:themeColor="text1"/>
        </w:rPr>
        <w:t>横ばい傾向で推移し、</w:t>
      </w:r>
      <w:r w:rsidR="00BA22DF">
        <w:rPr>
          <w:rFonts w:hint="eastAsia"/>
          <w:color w:val="000000" w:themeColor="text1"/>
        </w:rPr>
        <w:t>概ね</w:t>
      </w:r>
      <w:r w:rsidR="008D299A" w:rsidRPr="00915FCE">
        <w:rPr>
          <w:rFonts w:hint="eastAsia"/>
          <w:color w:val="000000" w:themeColor="text1"/>
        </w:rPr>
        <w:t>２～３</w:t>
      </w:r>
      <w:r w:rsidR="008D299A" w:rsidRPr="00915FCE">
        <w:rPr>
          <w:color w:val="000000" w:themeColor="text1"/>
        </w:rPr>
        <w:t>mg/L</w:t>
      </w:r>
      <w:r w:rsidR="00915FCE" w:rsidRPr="00915FCE">
        <w:rPr>
          <w:rFonts w:hint="eastAsia"/>
          <w:color w:val="000000" w:themeColor="text1"/>
        </w:rPr>
        <w:t>程度と低い値になっている</w:t>
      </w:r>
      <w:r w:rsidR="00915FCE">
        <w:rPr>
          <w:rFonts w:hint="eastAsia"/>
          <w:color w:val="000000" w:themeColor="text1"/>
        </w:rPr>
        <w:t>。</w:t>
      </w:r>
    </w:p>
    <w:p w:rsidR="005B454A" w:rsidRDefault="00882789" w:rsidP="001B3423">
      <w:pPr>
        <w:spacing w:line="340" w:lineRule="exact"/>
        <w:ind w:firstLineChars="100" w:firstLine="210"/>
      </w:pPr>
      <w:r>
        <w:rPr>
          <w:rFonts w:hint="eastAsia"/>
        </w:rPr>
        <w:t>さらに、すべての河川において複数年環境基準を達成しており、</w:t>
      </w:r>
      <w:r w:rsidR="00D91DAA">
        <w:rPr>
          <w:rFonts w:hint="eastAsia"/>
        </w:rPr>
        <w:t>河川の水質は安定</w:t>
      </w:r>
      <w:r w:rsidR="00385FCE">
        <w:rPr>
          <w:rFonts w:hint="eastAsia"/>
        </w:rPr>
        <w:t>してきている</w:t>
      </w:r>
      <w:r w:rsidR="00605CB9">
        <w:rPr>
          <w:rFonts w:hint="eastAsia"/>
        </w:rPr>
        <w:t>。</w:t>
      </w:r>
      <w:r w:rsidR="00E34C65">
        <w:rPr>
          <w:rFonts w:hint="eastAsia"/>
        </w:rPr>
        <w:t>（図－１，２</w:t>
      </w:r>
      <w:r w:rsidR="00D91DAA">
        <w:rPr>
          <w:rFonts w:hint="eastAsia"/>
        </w:rPr>
        <w:t>）</w:t>
      </w:r>
    </w:p>
    <w:p w:rsidR="003C2B10" w:rsidRPr="00CE62FD" w:rsidRDefault="003C2B10" w:rsidP="001B3423">
      <w:pPr>
        <w:spacing w:line="340" w:lineRule="exact"/>
        <w:ind w:firstLineChars="100" w:firstLine="210"/>
        <w:rPr>
          <w:color w:val="000000" w:themeColor="text1"/>
        </w:rPr>
      </w:pPr>
      <w:r w:rsidRPr="00CE62FD">
        <w:rPr>
          <w:rFonts w:hint="eastAsia"/>
          <w:color w:val="000000" w:themeColor="text1"/>
        </w:rPr>
        <w:t>以上のように、大阪府内の河川の水質が安定してきていることにより、試料採取回数を４回から２回に減らす前提条件は整ってきていると考える。</w:t>
      </w:r>
    </w:p>
    <w:p w:rsidR="00337E2F" w:rsidRPr="00CE62FD" w:rsidRDefault="00337E2F" w:rsidP="00D33E76">
      <w:pPr>
        <w:spacing w:line="340" w:lineRule="exact"/>
        <w:rPr>
          <w:color w:val="000000" w:themeColor="text1"/>
        </w:rPr>
      </w:pPr>
    </w:p>
    <w:p w:rsidR="00605CB9" w:rsidRDefault="00B55825" w:rsidP="006724F3">
      <w:r>
        <w:rPr>
          <w:rFonts w:ascii="ＭＳ ゴシック" w:eastAsia="ＭＳ ゴシック" w:hAnsi="ＭＳ ゴシック"/>
          <w:noProof/>
        </w:rPr>
        <w:drawing>
          <wp:anchor distT="0" distB="0" distL="114300" distR="114300" simplePos="0" relativeHeight="252037120" behindDoc="0" locked="0" layoutInCell="1" allowOverlap="1">
            <wp:simplePos x="0" y="0"/>
            <wp:positionH relativeFrom="margin">
              <wp:posOffset>-1850</wp:posOffset>
            </wp:positionH>
            <wp:positionV relativeFrom="paragraph">
              <wp:posOffset>6240</wp:posOffset>
            </wp:positionV>
            <wp:extent cx="5761355" cy="26644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66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761" w:rsidRDefault="00193761" w:rsidP="000149DA"/>
    <w:p w:rsidR="00193761" w:rsidRDefault="00193761" w:rsidP="000149DA"/>
    <w:p w:rsidR="00193761" w:rsidRDefault="00193761" w:rsidP="000149DA"/>
    <w:p w:rsidR="00193761" w:rsidRDefault="00193761" w:rsidP="000149DA"/>
    <w:p w:rsidR="00193761" w:rsidRDefault="00193761" w:rsidP="000149DA"/>
    <w:p w:rsidR="00193761" w:rsidRDefault="00193761" w:rsidP="000149DA"/>
    <w:p w:rsidR="00360397" w:rsidRDefault="00360397" w:rsidP="000149DA"/>
    <w:p w:rsidR="00360397" w:rsidRDefault="00360397" w:rsidP="000149DA"/>
    <w:p w:rsidR="00360397" w:rsidRDefault="00360397" w:rsidP="000149DA"/>
    <w:p w:rsidR="00605CB9" w:rsidRDefault="00F33CB4" w:rsidP="00605CB9">
      <w:r>
        <w:rPr>
          <w:rFonts w:ascii="HG丸ｺﾞｼｯｸM-PRO" w:eastAsia="HG丸ｺﾞｼｯｸM-PRO"/>
          <w:noProof/>
          <w:sz w:val="20"/>
        </w:rPr>
        <mc:AlternateContent>
          <mc:Choice Requires="wps">
            <w:drawing>
              <wp:anchor distT="0" distB="0" distL="114300" distR="114300" simplePos="0" relativeHeight="251636736" behindDoc="0" locked="0" layoutInCell="1" allowOverlap="1" wp14:anchorId="2926F337" wp14:editId="564D3D7A">
                <wp:simplePos x="0" y="0"/>
                <wp:positionH relativeFrom="column">
                  <wp:posOffset>1247775</wp:posOffset>
                </wp:positionH>
                <wp:positionV relativeFrom="paragraph">
                  <wp:posOffset>154940</wp:posOffset>
                </wp:positionV>
                <wp:extent cx="3255010" cy="276225"/>
                <wp:effectExtent l="0" t="0" r="0" b="952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7AF" w:rsidRDefault="003927AF" w:rsidP="00193761">
                            <w:pPr>
                              <w:jc w:val="center"/>
                              <w:rPr>
                                <w:rFonts w:eastAsia="HG丸ｺﾞｼｯｸM-PRO"/>
                              </w:rPr>
                            </w:pPr>
                            <w:r>
                              <w:rPr>
                                <w:rFonts w:eastAsia="HG丸ｺﾞｼｯｸM-PRO" w:hint="eastAsia"/>
                              </w:rPr>
                              <w:t>【図－１　主要河川の</w:t>
                            </w:r>
                            <w:r>
                              <w:rPr>
                                <w:rFonts w:ascii="HG丸ｺﾞｼｯｸM-PRO" w:eastAsia="HG丸ｺﾞｼｯｸM-PRO" w:hint="eastAsia"/>
                              </w:rPr>
                              <w:t>BOD年平均値の</w:t>
                            </w:r>
                            <w:r>
                              <w:rPr>
                                <w:rFonts w:eastAsia="HG丸ｺﾞｼｯｸM-PRO" w:hint="eastAsia"/>
                              </w:rPr>
                              <w:t>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F337" id="テキスト ボックス 49" o:spid="_x0000_s1030" type="#_x0000_t202" style="position:absolute;left:0;text-align:left;margin-left:98.25pt;margin-top:12.2pt;width:256.3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ZM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" filled="f" stroked="f">
                <v:textbox inset="5.85pt,.7pt,5.85pt,.7pt">
                  <w:txbxContent>
                    <w:p w:rsidR="003927AF" w:rsidRDefault="003927AF" w:rsidP="00193761">
                      <w:pPr>
                        <w:jc w:val="center"/>
                        <w:rPr>
                          <w:rFonts w:eastAsia="HG丸ｺﾞｼｯｸM-PRO"/>
                        </w:rPr>
                      </w:pPr>
                      <w:r>
                        <w:rPr>
                          <w:rFonts w:eastAsia="HG丸ｺﾞｼｯｸM-PRO" w:hint="eastAsia"/>
                        </w:rPr>
                        <w:t>【図－１　主要河川の</w:t>
                      </w:r>
                      <w:r>
                        <w:rPr>
                          <w:rFonts w:ascii="HG丸ｺﾞｼｯｸM-PRO" w:eastAsia="HG丸ｺﾞｼｯｸM-PRO" w:hint="eastAsia"/>
                        </w:rPr>
                        <w:t>BOD年平均値の</w:t>
                      </w:r>
                      <w:r>
                        <w:rPr>
                          <w:rFonts w:eastAsia="HG丸ｺﾞｼｯｸM-PRO" w:hint="eastAsia"/>
                        </w:rPr>
                        <w:t>推移】</w:t>
                      </w:r>
                    </w:p>
                  </w:txbxContent>
                </v:textbox>
              </v:shape>
            </w:pict>
          </mc:Fallback>
        </mc:AlternateContent>
      </w:r>
    </w:p>
    <w:p w:rsidR="00605CB9" w:rsidRDefault="00605CB9" w:rsidP="00605CB9"/>
    <w:p w:rsidR="006724F3" w:rsidRDefault="006724F3" w:rsidP="00605CB9"/>
    <w:p w:rsidR="00F24E70" w:rsidRDefault="00F24E70" w:rsidP="00605CB9"/>
    <w:p w:rsidR="00F24E70" w:rsidRDefault="00F24E70" w:rsidP="00605CB9"/>
    <w:p w:rsidR="00F24E70" w:rsidRDefault="00207B8A" w:rsidP="00605CB9">
      <w:r>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14:anchorId="6C3C4982" wp14:editId="5FDCF869">
                <wp:simplePos x="0" y="0"/>
                <wp:positionH relativeFrom="margin">
                  <wp:align>center</wp:align>
                </wp:positionH>
                <wp:positionV relativeFrom="paragraph">
                  <wp:posOffset>2291715</wp:posOffset>
                </wp:positionV>
                <wp:extent cx="91440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rsidR="003927AF" w:rsidRPr="00F22484" w:rsidRDefault="003927AF" w:rsidP="00932246">
                            <w:pPr>
                              <w:rPr>
                                <w:rFonts w:ascii="ＭＳ Ｐゴシック" w:eastAsia="ＭＳ Ｐゴシック" w:hAnsi="ＭＳ Ｐゴシック"/>
                              </w:rPr>
                            </w:pPr>
                            <w:r w:rsidRPr="00F22484">
                              <w:rPr>
                                <w:rFonts w:ascii="ＭＳ Ｐゴシック" w:eastAsia="ＭＳ Ｐゴシック" w:hAnsi="ＭＳ Ｐゴシック" w:hint="eastAsia"/>
                              </w:rP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C4982" id="テキスト ボックス 27" o:spid="_x0000_s1031" type="#_x0000_t202" style="position:absolute;left:0;text-align:left;margin-left:0;margin-top:180.45pt;width:1in;height:22.5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" filled="f" stroked="f" strokeweight=".5pt">
                <v:textbox>
                  <w:txbxContent>
                    <w:p w:rsidR="003927AF" w:rsidRPr="00F22484" w:rsidRDefault="003927AF" w:rsidP="00932246">
                      <w:pPr>
                        <w:rPr>
                          <w:rFonts w:ascii="ＭＳ Ｐゴシック" w:eastAsia="ＭＳ Ｐゴシック" w:hAnsi="ＭＳ Ｐゴシック"/>
                        </w:rPr>
                      </w:pPr>
                      <w:r w:rsidRPr="00F22484">
                        <w:rPr>
                          <w:rFonts w:ascii="ＭＳ Ｐゴシック" w:eastAsia="ＭＳ Ｐゴシック" w:hAnsi="ＭＳ Ｐゴシック" w:hint="eastAsia"/>
                        </w:rPr>
                        <w:t>年度</w:t>
                      </w:r>
                    </w:p>
                  </w:txbxContent>
                </v:textbox>
                <w10:wrap anchorx="margin"/>
              </v:shape>
            </w:pict>
          </mc:Fallback>
        </mc:AlternateContent>
      </w:r>
      <w:r w:rsidR="00690D84">
        <w:rPr>
          <w:rFonts w:ascii="HG丸ｺﾞｼｯｸM-PRO" w:eastAsia="HG丸ｺﾞｼｯｸM-PRO"/>
          <w:noProof/>
          <w:sz w:val="20"/>
        </w:rPr>
        <mc:AlternateContent>
          <mc:Choice Requires="wps">
            <w:drawing>
              <wp:anchor distT="0" distB="0" distL="114300" distR="114300" simplePos="0" relativeHeight="251655168" behindDoc="0" locked="0" layoutInCell="1" allowOverlap="1" wp14:anchorId="3B32BB79" wp14:editId="244ED6F1">
                <wp:simplePos x="0" y="0"/>
                <wp:positionH relativeFrom="column">
                  <wp:posOffset>-315593</wp:posOffset>
                </wp:positionH>
                <wp:positionV relativeFrom="paragraph">
                  <wp:posOffset>839713</wp:posOffset>
                </wp:positionV>
                <wp:extent cx="914400" cy="285750"/>
                <wp:effectExtent l="0" t="0" r="317" b="0"/>
                <wp:wrapNone/>
                <wp:docPr id="28" name="テキスト ボックス 28"/>
                <wp:cNvGraphicFramePr/>
                <a:graphic xmlns:a="http://schemas.openxmlformats.org/drawingml/2006/main">
                  <a:graphicData uri="http://schemas.microsoft.com/office/word/2010/wordprocessingShape">
                    <wps:wsp>
                      <wps:cNvSpPr txBox="1"/>
                      <wps:spPr>
                        <a:xfrm rot="16200000">
                          <a:off x="0" y="0"/>
                          <a:ext cx="914400" cy="285750"/>
                        </a:xfrm>
                        <a:prstGeom prst="rect">
                          <a:avLst/>
                        </a:prstGeom>
                        <a:noFill/>
                        <a:ln w="6350">
                          <a:noFill/>
                        </a:ln>
                      </wps:spPr>
                      <wps:txbx>
                        <w:txbxContent>
                          <w:p w:rsidR="003927AF" w:rsidRPr="00F22484" w:rsidRDefault="003927AF" w:rsidP="00F22484">
                            <w:pPr>
                              <w:rPr>
                                <w:rFonts w:ascii="ＭＳ Ｐゴシック" w:eastAsia="ＭＳ Ｐゴシック" w:hAnsi="ＭＳ Ｐゴシック"/>
                              </w:rPr>
                            </w:pPr>
                            <w:r>
                              <w:rPr>
                                <w:rFonts w:ascii="ＭＳ Ｐゴシック" w:eastAsia="ＭＳ Ｐゴシック" w:hAnsi="ＭＳ Ｐゴシック" w:hint="eastAsia"/>
                              </w:rPr>
                              <w:t>環境基準</w:t>
                            </w:r>
                            <w:r>
                              <w:rPr>
                                <w:rFonts w:ascii="ＭＳ Ｐゴシック" w:eastAsia="ＭＳ Ｐゴシック" w:hAnsi="ＭＳ Ｐゴシック"/>
                              </w:rPr>
                              <w:t>達成率</w:t>
                            </w:r>
                            <w:r>
                              <w:rPr>
                                <w:rFonts w:ascii="ＭＳ Ｐゴシック" w:eastAsia="ＭＳ Ｐゴシック" w:hAnsi="ＭＳ Ｐ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32BB79" id="_x0000_t202" coordsize="21600,21600" o:spt="202" path="m,l,21600r21600,l21600,xe">
                <v:stroke joinstyle="miter"/>
                <v:path gradientshapeok="t" o:connecttype="rect"/>
              </v:shapetype>
              <v:shape id="テキスト ボックス 28" o:spid="_x0000_s1032" type="#_x0000_t202" style="position:absolute;left:0;text-align:left;margin-left:-24.85pt;margin-top:66.1pt;width:1in;height:22.5pt;rotation:-90;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" filled="f" stroked="f" strokeweight=".5pt">
                <v:textbox>
                  <w:txbxContent>
                    <w:p w:rsidR="003927AF" w:rsidRPr="00F22484" w:rsidRDefault="003927AF" w:rsidP="00F22484">
                      <w:pPr>
                        <w:rPr>
                          <w:rFonts w:ascii="ＭＳ Ｐゴシック" w:eastAsia="ＭＳ Ｐゴシック" w:hAnsi="ＭＳ Ｐゴシック"/>
                        </w:rPr>
                      </w:pPr>
                      <w:r>
                        <w:rPr>
                          <w:rFonts w:ascii="ＭＳ Ｐゴシック" w:eastAsia="ＭＳ Ｐゴシック" w:hAnsi="ＭＳ Ｐゴシック" w:hint="eastAsia"/>
                        </w:rPr>
                        <w:t>環境基準</w:t>
                      </w:r>
                      <w:r>
                        <w:rPr>
                          <w:rFonts w:ascii="ＭＳ Ｐゴシック" w:eastAsia="ＭＳ Ｐゴシック" w:hAnsi="ＭＳ Ｐゴシック"/>
                        </w:rPr>
                        <w:t>達成率</w:t>
                      </w:r>
                      <w:r>
                        <w:rPr>
                          <w:rFonts w:ascii="ＭＳ Ｐゴシック" w:eastAsia="ＭＳ Ｐゴシック" w:hAnsi="ＭＳ Ｐゴシック" w:hint="eastAsia"/>
                        </w:rPr>
                        <w:t>（％）</w:t>
                      </w:r>
                    </w:p>
                  </w:txbxContent>
                </v:textbox>
              </v:shape>
            </w:pict>
          </mc:Fallback>
        </mc:AlternateContent>
      </w:r>
      <w:r w:rsidR="00F24E70">
        <w:rPr>
          <w:rFonts w:ascii="HG丸ｺﾞｼｯｸM-PRO" w:eastAsia="HG丸ｺﾞｼｯｸM-PRO"/>
          <w:noProof/>
          <w:sz w:val="20"/>
        </w:rPr>
        <mc:AlternateContent>
          <mc:Choice Requires="wps">
            <w:drawing>
              <wp:anchor distT="0" distB="0" distL="114300" distR="114300" simplePos="0" relativeHeight="251653120" behindDoc="0" locked="0" layoutInCell="1" allowOverlap="1" wp14:anchorId="7F98A80D" wp14:editId="1E73E606">
                <wp:simplePos x="0" y="0"/>
                <wp:positionH relativeFrom="column">
                  <wp:posOffset>1247775</wp:posOffset>
                </wp:positionH>
                <wp:positionV relativeFrom="paragraph">
                  <wp:posOffset>2516325</wp:posOffset>
                </wp:positionV>
                <wp:extent cx="3255010" cy="2762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7AF" w:rsidRDefault="003927AF" w:rsidP="00F22484">
                            <w:pPr>
                              <w:jc w:val="center"/>
                              <w:rPr>
                                <w:rFonts w:eastAsia="HG丸ｺﾞｼｯｸM-PRO"/>
                              </w:rPr>
                            </w:pPr>
                            <w:r>
                              <w:rPr>
                                <w:rFonts w:eastAsia="HG丸ｺﾞｼｯｸM-PRO" w:hint="eastAsia"/>
                              </w:rPr>
                              <w:t>【図－２　河川の</w:t>
                            </w:r>
                            <w:r>
                              <w:rPr>
                                <w:rFonts w:ascii="HG丸ｺﾞｼｯｸM-PRO" w:eastAsia="HG丸ｺﾞｼｯｸM-PRO" w:hint="eastAsia"/>
                              </w:rPr>
                              <w:t>環境基準達成率の</w:t>
                            </w:r>
                            <w:r>
                              <w:rPr>
                                <w:rFonts w:eastAsia="HG丸ｺﾞｼｯｸM-PRO" w:hint="eastAsia"/>
                              </w:rPr>
                              <w:t>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A80D" id="テキスト ボックス 26" o:spid="_x0000_s1033" type="#_x0000_t202" style="position:absolute;left:0;text-align:left;margin-left:98.25pt;margin-top:198.15pt;width:256.3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A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" filled="f" stroked="f">
                <v:textbox inset="5.85pt,.7pt,5.85pt,.7pt">
                  <w:txbxContent>
                    <w:p w:rsidR="003927AF" w:rsidRDefault="003927AF" w:rsidP="00F22484">
                      <w:pPr>
                        <w:jc w:val="center"/>
                        <w:rPr>
                          <w:rFonts w:eastAsia="HG丸ｺﾞｼｯｸM-PRO"/>
                        </w:rPr>
                      </w:pPr>
                      <w:r>
                        <w:rPr>
                          <w:rFonts w:eastAsia="HG丸ｺﾞｼｯｸM-PRO" w:hint="eastAsia"/>
                        </w:rPr>
                        <w:t>【図－２　河川の</w:t>
                      </w:r>
                      <w:r>
                        <w:rPr>
                          <w:rFonts w:ascii="HG丸ｺﾞｼｯｸM-PRO" w:eastAsia="HG丸ｺﾞｼｯｸM-PRO" w:hint="eastAsia"/>
                        </w:rPr>
                        <w:t>環境基準達成率の</w:t>
                      </w:r>
                      <w:r>
                        <w:rPr>
                          <w:rFonts w:eastAsia="HG丸ｺﾞｼｯｸM-PRO" w:hint="eastAsia"/>
                        </w:rPr>
                        <w:t>推移】</w:t>
                      </w:r>
                    </w:p>
                  </w:txbxContent>
                </v:textbox>
              </v:shape>
            </w:pict>
          </mc:Fallback>
        </mc:AlternateContent>
      </w:r>
      <w:r w:rsidR="00F24E70">
        <w:rPr>
          <w:noProof/>
        </w:rPr>
        <w:drawing>
          <wp:inline distT="0" distB="0" distL="0" distR="0" wp14:anchorId="5F4C2BDA" wp14:editId="083B2277">
            <wp:extent cx="5609160" cy="2604600"/>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9160" cy="2604600"/>
                    </a:xfrm>
                    <a:prstGeom prst="rect">
                      <a:avLst/>
                    </a:prstGeom>
                    <a:noFill/>
                    <a:ln>
                      <a:noFill/>
                    </a:ln>
                  </pic:spPr>
                </pic:pic>
              </a:graphicData>
            </a:graphic>
          </wp:inline>
        </w:drawing>
      </w:r>
    </w:p>
    <w:p w:rsidR="00F24E70" w:rsidRDefault="00F24E70" w:rsidP="00605CB9"/>
    <w:p w:rsidR="006B7878" w:rsidRDefault="006B7878" w:rsidP="00605CB9"/>
    <w:p w:rsidR="001301B2" w:rsidRPr="00915FCE" w:rsidRDefault="001301B2" w:rsidP="001301B2">
      <w:pPr>
        <w:rPr>
          <w:rFonts w:ascii="ＭＳ ゴシック" w:eastAsia="ＭＳ ゴシック" w:hAnsi="ＭＳ ゴシック"/>
          <w:color w:val="000000" w:themeColor="text1"/>
        </w:rPr>
      </w:pPr>
      <w:r w:rsidRPr="001B3423">
        <w:rPr>
          <w:rFonts w:ascii="ＭＳ ゴシック" w:eastAsia="ＭＳ ゴシック" w:hAnsi="ＭＳ ゴシック" w:hint="eastAsia"/>
        </w:rPr>
        <w:lastRenderedPageBreak/>
        <w:t>３．</w:t>
      </w:r>
      <w:r w:rsidRPr="00915FCE">
        <w:rPr>
          <w:rFonts w:ascii="ＭＳ ゴシック" w:eastAsia="ＭＳ ゴシック" w:hAnsi="ＭＳ ゴシック" w:hint="eastAsia"/>
          <w:color w:val="000000" w:themeColor="text1"/>
        </w:rPr>
        <w:t>採水回数の減少による影響について</w:t>
      </w:r>
    </w:p>
    <w:p w:rsidR="001301B2" w:rsidRPr="00915FCE" w:rsidRDefault="001301B2" w:rsidP="001301B2">
      <w:pPr>
        <w:ind w:firstLineChars="100" w:firstLine="210"/>
        <w:rPr>
          <w:color w:val="000000" w:themeColor="text1"/>
        </w:rPr>
      </w:pPr>
      <w:r w:rsidRPr="00915FCE">
        <w:rPr>
          <w:rFonts w:hint="eastAsia"/>
          <w:color w:val="000000" w:themeColor="text1"/>
        </w:rPr>
        <w:t>次に、採水回数が減少することで測定値の代表性に影響があるかどうかを確認するため、複数地点におい</w:t>
      </w:r>
      <w:r w:rsidRPr="003C2B10">
        <w:rPr>
          <w:rFonts w:hint="eastAsia"/>
          <w:color w:val="000000" w:themeColor="text1"/>
        </w:rPr>
        <w:t>て</w:t>
      </w:r>
      <w:r>
        <w:rPr>
          <w:rFonts w:hint="eastAsia"/>
          <w:color w:val="000000" w:themeColor="text1"/>
        </w:rPr>
        <w:t>、</w:t>
      </w:r>
      <w:r w:rsidRPr="00064AD6">
        <w:rPr>
          <w:rFonts w:hint="eastAsia"/>
          <w:color w:val="000000" w:themeColor="text1"/>
        </w:rPr>
        <w:t>河川の有機汚濁を測る代表的な指標である</w:t>
      </w:r>
      <w:r>
        <w:rPr>
          <w:rFonts w:hint="eastAsia"/>
          <w:color w:val="000000" w:themeColor="text1"/>
        </w:rPr>
        <w:t>BOD</w:t>
      </w:r>
      <w:r>
        <w:rPr>
          <w:rFonts w:hint="eastAsia"/>
          <w:color w:val="000000" w:themeColor="text1"/>
        </w:rPr>
        <w:t>について</w:t>
      </w:r>
      <w:r w:rsidRPr="003C2B10">
        <w:rPr>
          <w:rFonts w:hint="eastAsia"/>
          <w:color w:val="000000" w:themeColor="text1"/>
        </w:rPr>
        <w:t>以下のとおり</w:t>
      </w:r>
      <w:r w:rsidRPr="00915FCE">
        <w:rPr>
          <w:rFonts w:hint="eastAsia"/>
          <w:color w:val="000000" w:themeColor="text1"/>
        </w:rPr>
        <w:t>検討を行った。</w:t>
      </w:r>
    </w:p>
    <w:p w:rsidR="001301B2" w:rsidRDefault="00BE643D" w:rsidP="001301B2">
      <w:pPr>
        <w:ind w:firstLineChars="100" w:firstLine="210"/>
        <w:rPr>
          <w:color w:val="FF0000"/>
        </w:rPr>
      </w:pPr>
      <w:r>
        <w:rPr>
          <w:rFonts w:hint="eastAsia"/>
          <w:color w:val="000000" w:themeColor="text1"/>
        </w:rPr>
        <w:t>なお、通常の水質における検討を行う</w:t>
      </w:r>
      <w:r w:rsidR="001301B2">
        <w:rPr>
          <w:rFonts w:hint="eastAsia"/>
          <w:color w:val="000000" w:themeColor="text1"/>
        </w:rPr>
        <w:t>ため、降雨及び工事</w:t>
      </w:r>
      <w:r w:rsidR="00AA0CE2">
        <w:rPr>
          <w:rFonts w:hint="eastAsia"/>
          <w:color w:val="000000" w:themeColor="text1"/>
        </w:rPr>
        <w:t>等</w:t>
      </w:r>
      <w:r w:rsidR="001301B2">
        <w:rPr>
          <w:rFonts w:hint="eastAsia"/>
          <w:color w:val="000000" w:themeColor="text1"/>
        </w:rPr>
        <w:t>の影響</w:t>
      </w:r>
      <w:r w:rsidR="001301B2" w:rsidRPr="00CE62FD">
        <w:rPr>
          <w:rFonts w:hint="eastAsia"/>
          <w:color w:val="000000" w:themeColor="text1"/>
        </w:rPr>
        <w:t>を受け</w:t>
      </w:r>
      <w:r w:rsidR="001301B2" w:rsidRPr="003C2B10">
        <w:rPr>
          <w:rFonts w:hint="eastAsia"/>
          <w:color w:val="000000" w:themeColor="text1"/>
        </w:rPr>
        <w:t>ているデータは除外した。</w:t>
      </w:r>
    </w:p>
    <w:p w:rsidR="001301B2" w:rsidRDefault="001301B2" w:rsidP="001301B2">
      <w:pPr>
        <w:ind w:firstLineChars="100" w:firstLine="210"/>
      </w:pPr>
    </w:p>
    <w:p w:rsidR="001301B2" w:rsidRPr="000D7322" w:rsidRDefault="001301B2" w:rsidP="001301B2">
      <w:pPr>
        <w:ind w:firstLineChars="100" w:firstLine="210"/>
      </w:pPr>
    </w:p>
    <w:p w:rsidR="001301B2" w:rsidRPr="000D7322" w:rsidRDefault="001301B2" w:rsidP="001301B2">
      <w:pPr>
        <w:widowControl/>
        <w:spacing w:afterLines="50" w:after="174"/>
        <w:ind w:firstLineChars="100" w:firstLine="210"/>
        <w:jc w:val="left"/>
      </w:pPr>
      <w:bookmarkStart w:id="0" w:name="_Hlk49781012"/>
      <w:r w:rsidRPr="005D3C33">
        <w:rPr>
          <w:rFonts w:ascii="ＭＳ ゴシック" w:eastAsia="ＭＳ ゴシック" w:hAnsi="ＭＳ ゴシック"/>
          <w:bdr w:val="single" w:sz="4" w:space="0" w:color="auto"/>
        </w:rPr>
        <w:t>検討方法</w:t>
      </w:r>
      <w:r w:rsidRPr="005D3C33">
        <w:rPr>
          <w:rFonts w:ascii="ＭＳ ゴシック" w:eastAsia="ＭＳ ゴシック" w:hAnsi="ＭＳ ゴシック" w:hint="eastAsia"/>
          <w:bdr w:val="single" w:sz="4" w:space="0" w:color="auto"/>
        </w:rPr>
        <w:t>①</w:t>
      </w:r>
      <w:r w:rsidRPr="000D7322">
        <w:rPr>
          <w:rFonts w:hint="eastAsia"/>
        </w:rPr>
        <w:t>：</w:t>
      </w:r>
      <w:r w:rsidRPr="00C71106">
        <w:rPr>
          <w:rFonts w:hint="eastAsia"/>
        </w:rPr>
        <w:t>【</w:t>
      </w:r>
      <w:r w:rsidRPr="000D7322">
        <w:rPr>
          <w:rFonts w:hint="eastAsia"/>
        </w:rPr>
        <w:t>２時間間隔で採取した試料の</w:t>
      </w:r>
      <w:r w:rsidRPr="000D7322">
        <w:rPr>
          <w:rFonts w:hint="eastAsia"/>
        </w:rPr>
        <w:t>BOD</w:t>
      </w:r>
      <w:r w:rsidRPr="000D7322">
        <w:rPr>
          <w:rFonts w:hint="eastAsia"/>
        </w:rPr>
        <w:t>分析</w:t>
      </w:r>
      <w:bookmarkEnd w:id="0"/>
      <w:r w:rsidRPr="000D7322">
        <w:rPr>
          <w:rFonts w:hint="eastAsia"/>
        </w:rPr>
        <w:t>】</w:t>
      </w:r>
    </w:p>
    <w:p w:rsidR="001301B2" w:rsidRDefault="001301B2" w:rsidP="001301B2">
      <w:pPr>
        <w:widowControl/>
        <w:ind w:leftChars="100" w:left="420" w:hangingChars="100" w:hanging="210"/>
        <w:jc w:val="left"/>
      </w:pPr>
      <w:bookmarkStart w:id="1" w:name="_Hlk49776746"/>
      <w:r w:rsidRPr="003C2B10">
        <w:rPr>
          <w:rFonts w:hint="eastAsia"/>
          <w:color w:val="000000" w:themeColor="text1"/>
        </w:rPr>
        <w:t>○水</w:t>
      </w:r>
      <w:r w:rsidRPr="000D7322">
        <w:rPr>
          <w:rFonts w:hint="eastAsia"/>
        </w:rPr>
        <w:t>質測定計画において、日間水質変動が大きい地点では</w:t>
      </w:r>
      <w:bookmarkStart w:id="2" w:name="_Hlk49773674"/>
      <w:r w:rsidRPr="000D7322">
        <w:rPr>
          <w:rFonts w:hint="eastAsia"/>
        </w:rPr>
        <w:t>１日</w:t>
      </w:r>
      <w:r>
        <w:rPr>
          <w:rFonts w:hint="eastAsia"/>
        </w:rPr>
        <w:t>２</w:t>
      </w:r>
      <w:r w:rsidRPr="000D7322">
        <w:rPr>
          <w:rFonts w:hint="eastAsia"/>
        </w:rPr>
        <w:t>時間間隔で</w:t>
      </w:r>
      <w:r w:rsidRPr="000D7322">
        <w:rPr>
          <w:rFonts w:hint="eastAsia"/>
        </w:rPr>
        <w:t>13</w:t>
      </w:r>
      <w:r w:rsidRPr="000D7322">
        <w:rPr>
          <w:rFonts w:hint="eastAsia"/>
        </w:rPr>
        <w:t>回採水分析する</w:t>
      </w:r>
      <w:bookmarkEnd w:id="2"/>
      <w:r w:rsidRPr="000D7322">
        <w:rPr>
          <w:rFonts w:hint="eastAsia"/>
        </w:rPr>
        <w:t>通日調査を行って</w:t>
      </w:r>
      <w:bookmarkEnd w:id="1"/>
      <w:r w:rsidRPr="000D7322">
        <w:rPr>
          <w:rFonts w:hint="eastAsia"/>
        </w:rPr>
        <w:t>おり、その分析結果より、一日の</w:t>
      </w:r>
      <w:r w:rsidRPr="00384EEF">
        <w:rPr>
          <w:rFonts w:hint="eastAsia"/>
          <w:u w:val="single"/>
        </w:rPr>
        <w:t>日内変動</w:t>
      </w:r>
      <w:r w:rsidRPr="000D7322">
        <w:rPr>
          <w:rFonts w:hint="eastAsia"/>
        </w:rPr>
        <w:t>を確認した。</w:t>
      </w:r>
    </w:p>
    <w:p w:rsidR="001301B2" w:rsidRPr="000D7322" w:rsidRDefault="001301B2" w:rsidP="00C90682">
      <w:pPr>
        <w:widowControl/>
        <w:ind w:leftChars="100" w:left="420" w:hangingChars="100" w:hanging="210"/>
        <w:jc w:val="left"/>
      </w:pPr>
      <w:r w:rsidRPr="003C2B10">
        <w:rPr>
          <w:rFonts w:hint="eastAsia"/>
          <w:color w:val="000000" w:themeColor="text1"/>
        </w:rPr>
        <w:t>○今</w:t>
      </w:r>
      <w:r w:rsidRPr="000D7322">
        <w:rPr>
          <w:rFonts w:hint="eastAsia"/>
        </w:rPr>
        <w:t>回の検討にあたって</w:t>
      </w:r>
      <w:r w:rsidRPr="003C2B10">
        <w:rPr>
          <w:rFonts w:hint="eastAsia"/>
          <w:color w:val="000000" w:themeColor="text1"/>
        </w:rPr>
        <w:t>通日調査を補完するため</w:t>
      </w:r>
      <w:r w:rsidRPr="000D7322">
        <w:rPr>
          <w:rFonts w:hint="eastAsia"/>
        </w:rPr>
        <w:t>新たに３地点に自動採水器を設置し</w:t>
      </w:r>
      <w:r>
        <w:rPr>
          <w:rFonts w:hint="eastAsia"/>
        </w:rPr>
        <w:t>、</w:t>
      </w:r>
      <w:r w:rsidRPr="000D7322">
        <w:rPr>
          <w:rFonts w:hint="eastAsia"/>
        </w:rPr>
        <w:t>１日</w:t>
      </w:r>
      <w:r>
        <w:rPr>
          <w:rFonts w:hint="eastAsia"/>
        </w:rPr>
        <w:t>２</w:t>
      </w:r>
      <w:r w:rsidRPr="000D7322">
        <w:rPr>
          <w:rFonts w:hint="eastAsia"/>
        </w:rPr>
        <w:t>時間間隔で</w:t>
      </w:r>
      <w:r w:rsidRPr="000D7322">
        <w:rPr>
          <w:rFonts w:hint="eastAsia"/>
        </w:rPr>
        <w:t>12</w:t>
      </w:r>
      <w:r w:rsidRPr="000D7322">
        <w:rPr>
          <w:rFonts w:hint="eastAsia"/>
        </w:rPr>
        <w:t>回採水分析して、同様に一日の</w:t>
      </w:r>
      <w:r w:rsidRPr="00BE4581">
        <w:rPr>
          <w:rFonts w:hint="eastAsia"/>
          <w:u w:val="single"/>
        </w:rPr>
        <w:t>日内変動</w:t>
      </w:r>
      <w:r w:rsidRPr="000D7322">
        <w:rPr>
          <w:rFonts w:hint="eastAsia"/>
        </w:rPr>
        <w:t>を確認した。</w:t>
      </w:r>
    </w:p>
    <w:p w:rsidR="001301B2" w:rsidRDefault="001301B2" w:rsidP="001301B2">
      <w:pPr>
        <w:widowControl/>
        <w:ind w:firstLineChars="100" w:firstLine="210"/>
        <w:jc w:val="left"/>
      </w:pPr>
      <w:r>
        <w:rPr>
          <w:rFonts w:hint="eastAsia"/>
        </w:rPr>
        <w:t>○</w:t>
      </w:r>
      <w:r w:rsidRPr="000D7322">
        <w:rPr>
          <w:rFonts w:hint="eastAsia"/>
        </w:rPr>
        <w:t>地点は下表のとおり。</w:t>
      </w:r>
    </w:p>
    <w:p w:rsidR="001301B2" w:rsidRPr="000D7322" w:rsidRDefault="001301B2" w:rsidP="001301B2">
      <w:pPr>
        <w:widowControl/>
        <w:ind w:firstLineChars="100" w:firstLine="210"/>
        <w:jc w:val="left"/>
      </w:pPr>
    </w:p>
    <w:tbl>
      <w:tblPr>
        <w:tblStyle w:val="a5"/>
        <w:tblW w:w="0" w:type="auto"/>
        <w:tblInd w:w="227" w:type="dxa"/>
        <w:tblLook w:val="04A0" w:firstRow="1" w:lastRow="0" w:firstColumn="1" w:lastColumn="0" w:noHBand="0" w:noVBand="1"/>
      </w:tblPr>
      <w:tblGrid>
        <w:gridCol w:w="1328"/>
        <w:gridCol w:w="2268"/>
        <w:gridCol w:w="2268"/>
      </w:tblGrid>
      <w:tr w:rsidR="001301B2" w:rsidRPr="000D7322" w:rsidTr="00C90682">
        <w:tc>
          <w:tcPr>
            <w:tcW w:w="1328" w:type="dxa"/>
          </w:tcPr>
          <w:p w:rsidR="001301B2" w:rsidRPr="000D7322" w:rsidRDefault="001301B2" w:rsidP="003225F1">
            <w:pPr>
              <w:widowControl/>
              <w:jc w:val="center"/>
            </w:pPr>
            <w:r w:rsidRPr="000D7322">
              <w:rPr>
                <w:rFonts w:hint="eastAsia"/>
              </w:rPr>
              <w:t>水系</w:t>
            </w:r>
          </w:p>
        </w:tc>
        <w:tc>
          <w:tcPr>
            <w:tcW w:w="4536" w:type="dxa"/>
            <w:gridSpan w:val="2"/>
          </w:tcPr>
          <w:p w:rsidR="001301B2" w:rsidRPr="000D7322" w:rsidRDefault="001301B2" w:rsidP="003225F1">
            <w:pPr>
              <w:widowControl/>
              <w:jc w:val="center"/>
            </w:pPr>
            <w:r w:rsidRPr="000D7322">
              <w:rPr>
                <w:rFonts w:hint="eastAsia"/>
              </w:rPr>
              <w:t>地　点　名</w:t>
            </w:r>
          </w:p>
        </w:tc>
      </w:tr>
      <w:tr w:rsidR="001301B2" w:rsidRPr="000D7322" w:rsidTr="00C90682">
        <w:tc>
          <w:tcPr>
            <w:tcW w:w="1328" w:type="dxa"/>
          </w:tcPr>
          <w:p w:rsidR="001301B2" w:rsidRPr="000D7322" w:rsidRDefault="001301B2" w:rsidP="003225F1">
            <w:pPr>
              <w:widowControl/>
              <w:jc w:val="center"/>
            </w:pPr>
            <w:r w:rsidRPr="000D7322">
              <w:rPr>
                <w:rFonts w:hint="eastAsia"/>
              </w:rPr>
              <w:t>淀川水系</w:t>
            </w:r>
          </w:p>
        </w:tc>
        <w:tc>
          <w:tcPr>
            <w:tcW w:w="2268" w:type="dxa"/>
          </w:tcPr>
          <w:p w:rsidR="001301B2" w:rsidRPr="000D7322" w:rsidRDefault="001301B2" w:rsidP="003225F1">
            <w:pPr>
              <w:widowControl/>
              <w:jc w:val="center"/>
            </w:pPr>
            <w:r w:rsidRPr="000D7322">
              <w:rPr>
                <w:rFonts w:hint="eastAsia"/>
              </w:rPr>
              <w:t>淀川</w:t>
            </w:r>
            <w:r w:rsidRPr="000D7322">
              <w:rPr>
                <w:rFonts w:hint="eastAsia"/>
              </w:rPr>
              <w:t xml:space="preserve"> </w:t>
            </w:r>
            <w:r w:rsidRPr="000D7322">
              <w:rPr>
                <w:rFonts w:hint="eastAsia"/>
              </w:rPr>
              <w:t>枚方大橋流心</w:t>
            </w:r>
          </w:p>
        </w:tc>
        <w:tc>
          <w:tcPr>
            <w:tcW w:w="2268" w:type="dxa"/>
          </w:tcPr>
          <w:p w:rsidR="001301B2" w:rsidRPr="000D7322" w:rsidRDefault="001301B2" w:rsidP="003225F1">
            <w:pPr>
              <w:widowControl/>
              <w:jc w:val="center"/>
            </w:pPr>
            <w:r w:rsidRPr="000D7322">
              <w:rPr>
                <w:rFonts w:hint="eastAsia"/>
              </w:rPr>
              <w:t>芥川</w:t>
            </w:r>
            <w:r w:rsidRPr="000D7322">
              <w:rPr>
                <w:rFonts w:hint="eastAsia"/>
              </w:rPr>
              <w:t xml:space="preserve"> </w:t>
            </w:r>
            <w:r w:rsidRPr="000D7322">
              <w:rPr>
                <w:rFonts w:hint="eastAsia"/>
              </w:rPr>
              <w:t>鷺打橋</w:t>
            </w:r>
          </w:p>
        </w:tc>
      </w:tr>
      <w:tr w:rsidR="001301B2" w:rsidRPr="000D7322" w:rsidTr="003225F1">
        <w:tc>
          <w:tcPr>
            <w:tcW w:w="1328" w:type="dxa"/>
          </w:tcPr>
          <w:p w:rsidR="001301B2" w:rsidRPr="000D7322" w:rsidRDefault="001301B2" w:rsidP="003225F1">
            <w:pPr>
              <w:widowControl/>
              <w:jc w:val="center"/>
            </w:pPr>
            <w:r w:rsidRPr="000D7322">
              <w:rPr>
                <w:rFonts w:hint="eastAsia"/>
              </w:rPr>
              <w:t>大和川水系</w:t>
            </w:r>
          </w:p>
        </w:tc>
        <w:tc>
          <w:tcPr>
            <w:tcW w:w="2268" w:type="dxa"/>
          </w:tcPr>
          <w:p w:rsidR="001301B2" w:rsidRPr="000D7322" w:rsidRDefault="001301B2" w:rsidP="003225F1">
            <w:pPr>
              <w:widowControl/>
              <w:jc w:val="center"/>
            </w:pPr>
            <w:r w:rsidRPr="000D7322">
              <w:rPr>
                <w:rFonts w:hint="eastAsia"/>
              </w:rPr>
              <w:t>大和川</w:t>
            </w:r>
            <w:r w:rsidRPr="000D7322">
              <w:rPr>
                <w:rFonts w:hint="eastAsia"/>
              </w:rPr>
              <w:t xml:space="preserve"> </w:t>
            </w:r>
            <w:r w:rsidRPr="000D7322">
              <w:rPr>
                <w:rFonts w:hint="eastAsia"/>
              </w:rPr>
              <w:t>新浅香取水口</w:t>
            </w:r>
          </w:p>
        </w:tc>
        <w:tc>
          <w:tcPr>
            <w:tcW w:w="2268" w:type="dxa"/>
          </w:tcPr>
          <w:p w:rsidR="001301B2" w:rsidRPr="000D7322" w:rsidRDefault="001301B2" w:rsidP="003225F1">
            <w:pPr>
              <w:widowControl/>
              <w:jc w:val="center"/>
            </w:pPr>
            <w:r w:rsidRPr="000D7322">
              <w:rPr>
                <w:rFonts w:hint="eastAsia"/>
              </w:rPr>
              <w:t>大和川</w:t>
            </w:r>
            <w:r w:rsidRPr="000D7322">
              <w:rPr>
                <w:rFonts w:hint="eastAsia"/>
              </w:rPr>
              <w:t xml:space="preserve"> </w:t>
            </w:r>
            <w:r w:rsidRPr="000D7322">
              <w:rPr>
                <w:rFonts w:hint="eastAsia"/>
              </w:rPr>
              <w:t>河内橋</w:t>
            </w:r>
          </w:p>
        </w:tc>
      </w:tr>
      <w:tr w:rsidR="001301B2" w:rsidRPr="000D7322" w:rsidTr="00C90682">
        <w:tc>
          <w:tcPr>
            <w:tcW w:w="1328" w:type="dxa"/>
          </w:tcPr>
          <w:p w:rsidR="001301B2" w:rsidRPr="000D7322" w:rsidRDefault="001301B2" w:rsidP="003225F1">
            <w:pPr>
              <w:widowControl/>
              <w:jc w:val="center"/>
            </w:pPr>
            <w:r w:rsidRPr="000D7322">
              <w:rPr>
                <w:rFonts w:hint="eastAsia"/>
              </w:rPr>
              <w:t>寝屋川水系</w:t>
            </w:r>
          </w:p>
        </w:tc>
        <w:tc>
          <w:tcPr>
            <w:tcW w:w="2268" w:type="dxa"/>
          </w:tcPr>
          <w:p w:rsidR="001301B2" w:rsidRPr="000D7322" w:rsidRDefault="001301B2" w:rsidP="003225F1">
            <w:pPr>
              <w:widowControl/>
              <w:jc w:val="center"/>
            </w:pPr>
            <w:r w:rsidRPr="000D7322">
              <w:rPr>
                <w:rFonts w:hint="eastAsia"/>
              </w:rPr>
              <w:t>寝屋川</w:t>
            </w:r>
            <w:r w:rsidRPr="000D7322">
              <w:rPr>
                <w:rFonts w:hint="eastAsia"/>
              </w:rPr>
              <w:t xml:space="preserve"> </w:t>
            </w:r>
            <w:r w:rsidRPr="000D7322">
              <w:rPr>
                <w:rFonts w:hint="eastAsia"/>
              </w:rPr>
              <w:t>京橋＊</w:t>
            </w:r>
          </w:p>
        </w:tc>
        <w:tc>
          <w:tcPr>
            <w:tcW w:w="2268" w:type="dxa"/>
          </w:tcPr>
          <w:p w:rsidR="001301B2" w:rsidRPr="000D7322" w:rsidRDefault="001301B2" w:rsidP="003225F1">
            <w:pPr>
              <w:widowControl/>
              <w:jc w:val="center"/>
            </w:pPr>
          </w:p>
        </w:tc>
      </w:tr>
      <w:tr w:rsidR="001301B2" w:rsidRPr="000D7322" w:rsidTr="00C90682">
        <w:tc>
          <w:tcPr>
            <w:tcW w:w="1328" w:type="dxa"/>
          </w:tcPr>
          <w:p w:rsidR="001301B2" w:rsidRPr="000D7322" w:rsidRDefault="001301B2" w:rsidP="003225F1">
            <w:pPr>
              <w:widowControl/>
              <w:jc w:val="center"/>
            </w:pPr>
            <w:r w:rsidRPr="000D7322">
              <w:rPr>
                <w:rFonts w:hint="eastAsia"/>
              </w:rPr>
              <w:t>大和川水系</w:t>
            </w:r>
          </w:p>
        </w:tc>
        <w:tc>
          <w:tcPr>
            <w:tcW w:w="2268" w:type="dxa"/>
          </w:tcPr>
          <w:p w:rsidR="001301B2" w:rsidRPr="000D7322" w:rsidRDefault="001301B2" w:rsidP="003225F1">
            <w:pPr>
              <w:widowControl/>
              <w:jc w:val="center"/>
            </w:pPr>
            <w:r w:rsidRPr="000D7322">
              <w:rPr>
                <w:rFonts w:hint="eastAsia"/>
              </w:rPr>
              <w:t>飛鳥川</w:t>
            </w:r>
            <w:r w:rsidRPr="000D7322">
              <w:rPr>
                <w:rFonts w:hint="eastAsia"/>
              </w:rPr>
              <w:t xml:space="preserve"> </w:t>
            </w:r>
            <w:r w:rsidRPr="000D7322">
              <w:rPr>
                <w:rFonts w:hint="eastAsia"/>
              </w:rPr>
              <w:t>円明橋</w:t>
            </w:r>
          </w:p>
        </w:tc>
        <w:tc>
          <w:tcPr>
            <w:tcW w:w="2268" w:type="dxa"/>
          </w:tcPr>
          <w:p w:rsidR="001301B2" w:rsidRPr="000D7322" w:rsidRDefault="001301B2" w:rsidP="003225F1">
            <w:pPr>
              <w:widowControl/>
              <w:jc w:val="center"/>
            </w:pPr>
          </w:p>
        </w:tc>
      </w:tr>
      <w:tr w:rsidR="001301B2" w:rsidRPr="000D7322" w:rsidTr="00C90682">
        <w:tc>
          <w:tcPr>
            <w:tcW w:w="1328" w:type="dxa"/>
            <w:vMerge w:val="restart"/>
            <w:vAlign w:val="center"/>
          </w:tcPr>
          <w:p w:rsidR="001301B2" w:rsidRPr="000D7322" w:rsidRDefault="001301B2" w:rsidP="003225F1">
            <w:pPr>
              <w:widowControl/>
              <w:jc w:val="center"/>
            </w:pPr>
            <w:r w:rsidRPr="000D7322">
              <w:rPr>
                <w:rFonts w:hint="eastAsia"/>
              </w:rPr>
              <w:t>泉州諸河川</w:t>
            </w:r>
          </w:p>
        </w:tc>
        <w:tc>
          <w:tcPr>
            <w:tcW w:w="2268" w:type="dxa"/>
          </w:tcPr>
          <w:p w:rsidR="001301B2" w:rsidRPr="000D7322" w:rsidRDefault="001301B2" w:rsidP="003225F1">
            <w:pPr>
              <w:widowControl/>
              <w:jc w:val="center"/>
            </w:pPr>
            <w:r w:rsidRPr="000D7322">
              <w:rPr>
                <w:rFonts w:hint="eastAsia"/>
              </w:rPr>
              <w:t>見出川</w:t>
            </w:r>
            <w:r w:rsidRPr="000D7322">
              <w:rPr>
                <w:rFonts w:hint="eastAsia"/>
              </w:rPr>
              <w:t xml:space="preserve"> </w:t>
            </w:r>
            <w:r w:rsidRPr="000D7322">
              <w:rPr>
                <w:rFonts w:hint="eastAsia"/>
              </w:rPr>
              <w:t>見出橋</w:t>
            </w:r>
          </w:p>
        </w:tc>
        <w:tc>
          <w:tcPr>
            <w:tcW w:w="2268" w:type="dxa"/>
          </w:tcPr>
          <w:p w:rsidR="001301B2" w:rsidRPr="000D7322" w:rsidRDefault="001301B2" w:rsidP="003225F1">
            <w:pPr>
              <w:widowControl/>
              <w:jc w:val="center"/>
            </w:pPr>
            <w:r w:rsidRPr="000D7322">
              <w:rPr>
                <w:rFonts w:hint="eastAsia"/>
              </w:rPr>
              <w:t>石津川</w:t>
            </w:r>
            <w:r w:rsidRPr="000D7322">
              <w:rPr>
                <w:rFonts w:hint="eastAsia"/>
              </w:rPr>
              <w:t xml:space="preserve"> </w:t>
            </w:r>
            <w:r w:rsidRPr="000D7322">
              <w:rPr>
                <w:rFonts w:hint="eastAsia"/>
              </w:rPr>
              <w:t>石津川橋</w:t>
            </w:r>
          </w:p>
        </w:tc>
      </w:tr>
      <w:tr w:rsidR="001301B2" w:rsidRPr="000D7322" w:rsidTr="00C90682">
        <w:tc>
          <w:tcPr>
            <w:tcW w:w="1328" w:type="dxa"/>
            <w:vMerge/>
          </w:tcPr>
          <w:p w:rsidR="001301B2" w:rsidRPr="000D7322" w:rsidRDefault="001301B2" w:rsidP="003225F1">
            <w:pPr>
              <w:widowControl/>
              <w:jc w:val="center"/>
            </w:pPr>
          </w:p>
        </w:tc>
        <w:tc>
          <w:tcPr>
            <w:tcW w:w="2268" w:type="dxa"/>
          </w:tcPr>
          <w:p w:rsidR="001301B2" w:rsidRPr="000D7322" w:rsidRDefault="001301B2" w:rsidP="003225F1">
            <w:pPr>
              <w:widowControl/>
              <w:jc w:val="center"/>
            </w:pPr>
            <w:r w:rsidRPr="000D7322">
              <w:rPr>
                <w:rFonts w:hint="eastAsia"/>
              </w:rPr>
              <w:t>近木川</w:t>
            </w:r>
            <w:r w:rsidRPr="000D7322">
              <w:rPr>
                <w:rFonts w:hint="eastAsia"/>
              </w:rPr>
              <w:t xml:space="preserve"> </w:t>
            </w:r>
            <w:r w:rsidRPr="000D7322">
              <w:rPr>
                <w:rFonts w:hint="eastAsia"/>
              </w:rPr>
              <w:t>厄除橋＊</w:t>
            </w:r>
          </w:p>
        </w:tc>
        <w:tc>
          <w:tcPr>
            <w:tcW w:w="2268" w:type="dxa"/>
          </w:tcPr>
          <w:p w:rsidR="001301B2" w:rsidRPr="000D7322" w:rsidRDefault="001301B2" w:rsidP="003225F1">
            <w:pPr>
              <w:widowControl/>
              <w:jc w:val="center"/>
            </w:pPr>
            <w:r w:rsidRPr="000D7322">
              <w:rPr>
                <w:rFonts w:hint="eastAsia"/>
              </w:rPr>
              <w:t>金熊寺川</w:t>
            </w:r>
            <w:r w:rsidRPr="000D7322">
              <w:rPr>
                <w:rFonts w:hint="eastAsia"/>
              </w:rPr>
              <w:t xml:space="preserve"> </w:t>
            </w:r>
            <w:r w:rsidRPr="000D7322">
              <w:rPr>
                <w:rFonts w:hint="eastAsia"/>
              </w:rPr>
              <w:t>男里橋＊</w:t>
            </w:r>
          </w:p>
        </w:tc>
      </w:tr>
    </w:tbl>
    <w:p w:rsidR="001301B2" w:rsidRDefault="00C90682" w:rsidP="00C90682">
      <w:pPr>
        <w:ind w:leftChars="100" w:left="210" w:firstLineChars="1800" w:firstLine="3780"/>
        <w:rPr>
          <w:color w:val="000000" w:themeColor="text1"/>
        </w:rPr>
      </w:pPr>
      <w:r w:rsidRPr="00C90682">
        <w:rPr>
          <w:rFonts w:hint="eastAsia"/>
          <w:color w:val="000000" w:themeColor="text1"/>
        </w:rPr>
        <w:t>＊自動採水器設置地点</w:t>
      </w:r>
    </w:p>
    <w:p w:rsidR="001301B2" w:rsidRDefault="001301B2" w:rsidP="001301B2">
      <w:pPr>
        <w:widowControl/>
        <w:jc w:val="left"/>
        <w:rPr>
          <w:color w:val="000000" w:themeColor="text1"/>
        </w:rPr>
      </w:pPr>
      <w:r>
        <w:rPr>
          <w:color w:val="000000" w:themeColor="text1"/>
        </w:rPr>
        <w:br w:type="page"/>
      </w:r>
    </w:p>
    <w:p w:rsidR="001301B2" w:rsidRPr="000D7322" w:rsidRDefault="001301B2" w:rsidP="001301B2">
      <w:pPr>
        <w:spacing w:afterLines="50" w:after="174"/>
        <w:ind w:firstLineChars="100" w:firstLine="210"/>
      </w:pPr>
      <w:bookmarkStart w:id="3" w:name="_Hlk49783503"/>
      <w:r w:rsidRPr="005D3C33">
        <w:rPr>
          <w:rFonts w:asciiTheme="majorEastAsia" w:eastAsiaTheme="majorEastAsia" w:hAnsiTheme="majorEastAsia" w:hint="eastAsia"/>
          <w:bdr w:val="single" w:sz="4" w:space="0" w:color="auto"/>
        </w:rPr>
        <w:t>検討方法②</w:t>
      </w:r>
      <w:r w:rsidRPr="000D7322">
        <w:rPr>
          <w:rFonts w:hint="eastAsia"/>
        </w:rPr>
        <w:t>：</w:t>
      </w:r>
      <w:r w:rsidRPr="00C71106">
        <w:rPr>
          <w:rFonts w:hint="eastAsia"/>
        </w:rPr>
        <w:t>【</w:t>
      </w:r>
      <w:r w:rsidRPr="000D7322">
        <w:rPr>
          <w:rFonts w:hint="eastAsia"/>
        </w:rPr>
        <w:t>4</w:t>
      </w:r>
      <w:r w:rsidRPr="000D7322">
        <w:rPr>
          <w:rFonts w:hint="eastAsia"/>
        </w:rPr>
        <w:t>回採取した検体の</w:t>
      </w:r>
      <w:r w:rsidRPr="000D7322">
        <w:rPr>
          <w:rFonts w:hint="eastAsia"/>
        </w:rPr>
        <w:t>BOD</w:t>
      </w:r>
      <w:r w:rsidRPr="000D7322">
        <w:rPr>
          <w:rFonts w:hint="eastAsia"/>
        </w:rPr>
        <w:t>個別分析】</w:t>
      </w:r>
    </w:p>
    <w:p w:rsidR="001301B2" w:rsidRDefault="001301B2" w:rsidP="001301B2">
      <w:pPr>
        <w:ind w:leftChars="100" w:left="420" w:hangingChars="100" w:hanging="210"/>
        <w:rPr>
          <w:color w:val="000000" w:themeColor="text1"/>
        </w:rPr>
      </w:pPr>
      <w:r>
        <w:rPr>
          <w:rFonts w:hint="eastAsia"/>
          <w:color w:val="000000" w:themeColor="text1"/>
        </w:rPr>
        <w:t>○</w:t>
      </w:r>
      <w:r w:rsidRPr="00915FCE">
        <w:rPr>
          <w:rFonts w:hint="eastAsia"/>
          <w:color w:val="000000" w:themeColor="text1"/>
        </w:rPr>
        <w:t>４回採取した検体の</w:t>
      </w:r>
      <w:r w:rsidRPr="00915FCE">
        <w:rPr>
          <w:rFonts w:hint="eastAsia"/>
          <w:color w:val="000000" w:themeColor="text1"/>
        </w:rPr>
        <w:t>BOD</w:t>
      </w:r>
      <w:r w:rsidRPr="00915FCE">
        <w:rPr>
          <w:rFonts w:hint="eastAsia"/>
          <w:color w:val="000000" w:themeColor="text1"/>
        </w:rPr>
        <w:t>個別分</w:t>
      </w:r>
      <w:r w:rsidR="009B5F4F">
        <w:rPr>
          <w:rFonts w:hint="eastAsia"/>
          <w:color w:val="000000" w:themeColor="text1"/>
        </w:rPr>
        <w:t>析を行い、下表の○を記入した時間帯の分析データを用い、４回</w:t>
      </w:r>
      <w:r w:rsidRPr="00915FCE">
        <w:rPr>
          <w:rFonts w:hint="eastAsia"/>
          <w:color w:val="000000" w:themeColor="text1"/>
        </w:rPr>
        <w:t>平均値、①②平均値、①③平均値</w:t>
      </w:r>
      <w:r w:rsidRPr="00CE62FD">
        <w:rPr>
          <w:rFonts w:hint="eastAsia"/>
          <w:color w:val="000000" w:themeColor="text1"/>
        </w:rPr>
        <w:t>（以下、３パターンの値という）</w:t>
      </w:r>
      <w:r w:rsidRPr="00915FCE">
        <w:rPr>
          <w:rFonts w:hint="eastAsia"/>
          <w:color w:val="000000" w:themeColor="text1"/>
        </w:rPr>
        <w:t>を算出し</w:t>
      </w:r>
      <w:r>
        <w:rPr>
          <w:rFonts w:hint="eastAsia"/>
          <w:color w:val="000000" w:themeColor="text1"/>
        </w:rPr>
        <w:t>た。</w:t>
      </w:r>
    </w:p>
    <w:p w:rsidR="001301B2" w:rsidRDefault="001301B2" w:rsidP="001301B2">
      <w:pPr>
        <w:ind w:leftChars="100" w:left="210" w:firstLineChars="100" w:firstLine="210"/>
        <w:rPr>
          <w:color w:val="FF0000"/>
        </w:rPr>
      </w:pPr>
    </w:p>
    <w:tbl>
      <w:tblPr>
        <w:tblStyle w:val="a5"/>
        <w:tblW w:w="7848" w:type="dxa"/>
        <w:tblInd w:w="227" w:type="dxa"/>
        <w:tblLook w:val="04A0" w:firstRow="1" w:lastRow="0" w:firstColumn="1" w:lastColumn="0" w:noHBand="0" w:noVBand="1"/>
      </w:tblPr>
      <w:tblGrid>
        <w:gridCol w:w="2745"/>
        <w:gridCol w:w="1276"/>
        <w:gridCol w:w="1276"/>
        <w:gridCol w:w="1275"/>
        <w:gridCol w:w="1276"/>
      </w:tblGrid>
      <w:tr w:rsidR="001301B2" w:rsidTr="003225F1">
        <w:tc>
          <w:tcPr>
            <w:tcW w:w="2745" w:type="dxa"/>
            <w:vMerge w:val="restart"/>
          </w:tcPr>
          <w:p w:rsidR="001301B2" w:rsidRPr="004A6DDB" w:rsidRDefault="001301B2" w:rsidP="003225F1">
            <w:pPr>
              <w:jc w:val="center"/>
              <w:rPr>
                <w:color w:val="000000" w:themeColor="text1"/>
              </w:rPr>
            </w:pPr>
          </w:p>
        </w:tc>
        <w:tc>
          <w:tcPr>
            <w:tcW w:w="5103" w:type="dxa"/>
            <w:gridSpan w:val="4"/>
          </w:tcPr>
          <w:p w:rsidR="001301B2" w:rsidRPr="004A6DDB" w:rsidRDefault="001301B2" w:rsidP="003225F1">
            <w:pPr>
              <w:jc w:val="center"/>
              <w:rPr>
                <w:color w:val="000000" w:themeColor="text1"/>
              </w:rPr>
            </w:pPr>
            <w:r w:rsidRPr="004A6DDB">
              <w:rPr>
                <w:rFonts w:hint="eastAsia"/>
                <w:color w:val="000000" w:themeColor="text1"/>
              </w:rPr>
              <w:t>採水時間帯</w:t>
            </w:r>
          </w:p>
        </w:tc>
      </w:tr>
      <w:tr w:rsidR="001301B2" w:rsidTr="003225F1">
        <w:tc>
          <w:tcPr>
            <w:tcW w:w="2745" w:type="dxa"/>
            <w:vMerge/>
          </w:tcPr>
          <w:p w:rsidR="001301B2" w:rsidRPr="004A6DDB" w:rsidRDefault="001301B2" w:rsidP="003225F1">
            <w:pPr>
              <w:jc w:val="center"/>
              <w:rPr>
                <w:color w:val="000000" w:themeColor="text1"/>
              </w:rPr>
            </w:pPr>
          </w:p>
        </w:tc>
        <w:tc>
          <w:tcPr>
            <w:tcW w:w="1276" w:type="dxa"/>
          </w:tcPr>
          <w:p w:rsidR="001301B2" w:rsidRPr="00401444" w:rsidRDefault="00401444" w:rsidP="00401444">
            <w:pPr>
              <w:spacing w:line="240" w:lineRule="exact"/>
              <w:jc w:val="center"/>
              <w:rPr>
                <w:color w:val="000000" w:themeColor="text1"/>
              </w:rPr>
            </w:pPr>
            <w:r>
              <w:rPr>
                <w:rFonts w:hint="eastAsia"/>
                <w:color w:val="000000" w:themeColor="text1"/>
              </w:rPr>
              <w:t>①</w:t>
            </w:r>
          </w:p>
          <w:p w:rsidR="001301B2" w:rsidRDefault="001301B2" w:rsidP="003225F1">
            <w:pPr>
              <w:spacing w:line="240" w:lineRule="exact"/>
              <w:jc w:val="center"/>
              <w:rPr>
                <w:color w:val="000000" w:themeColor="text1"/>
              </w:rPr>
            </w:pPr>
            <w:r w:rsidRPr="00941E8C">
              <w:rPr>
                <w:rFonts w:hint="eastAsia"/>
                <w:color w:val="000000" w:themeColor="text1"/>
              </w:rPr>
              <w:t>7</w:t>
            </w:r>
            <w:r w:rsidRPr="00941E8C">
              <w:rPr>
                <w:rFonts w:hint="eastAsia"/>
                <w:color w:val="000000" w:themeColor="text1"/>
              </w:rPr>
              <w:t>～</w:t>
            </w:r>
            <w:r w:rsidRPr="00941E8C">
              <w:rPr>
                <w:rFonts w:hint="eastAsia"/>
                <w:color w:val="000000" w:themeColor="text1"/>
              </w:rPr>
              <w:t>11</w:t>
            </w:r>
          </w:p>
          <w:p w:rsidR="001301B2" w:rsidRPr="004A6DDB" w:rsidRDefault="001301B2" w:rsidP="003225F1">
            <w:pPr>
              <w:spacing w:line="240" w:lineRule="exact"/>
              <w:jc w:val="center"/>
              <w:rPr>
                <w:color w:val="000000" w:themeColor="text1"/>
              </w:rPr>
            </w:pPr>
            <w:r w:rsidRPr="00941E8C">
              <w:rPr>
                <w:rFonts w:hint="eastAsia"/>
                <w:color w:val="000000" w:themeColor="text1"/>
              </w:rPr>
              <w:t>時頃</w:t>
            </w:r>
          </w:p>
        </w:tc>
        <w:tc>
          <w:tcPr>
            <w:tcW w:w="1276" w:type="dxa"/>
          </w:tcPr>
          <w:p w:rsidR="001301B2" w:rsidRPr="00401444" w:rsidRDefault="00401444" w:rsidP="00401444">
            <w:pPr>
              <w:spacing w:line="240" w:lineRule="exact"/>
              <w:jc w:val="center"/>
              <w:rPr>
                <w:color w:val="000000" w:themeColor="text1"/>
              </w:rPr>
            </w:pPr>
            <w:r>
              <w:rPr>
                <w:rFonts w:hint="eastAsia"/>
                <w:color w:val="000000" w:themeColor="text1"/>
              </w:rPr>
              <w:t>②</w:t>
            </w:r>
          </w:p>
          <w:p w:rsidR="001301B2" w:rsidRDefault="001301B2" w:rsidP="003225F1">
            <w:pPr>
              <w:spacing w:line="240" w:lineRule="exact"/>
              <w:jc w:val="center"/>
              <w:rPr>
                <w:color w:val="000000" w:themeColor="text1"/>
              </w:rPr>
            </w:pPr>
            <w:r w:rsidRPr="00941E8C">
              <w:rPr>
                <w:rFonts w:hint="eastAsia"/>
                <w:color w:val="000000" w:themeColor="text1"/>
              </w:rPr>
              <w:t>13</w:t>
            </w:r>
            <w:r w:rsidRPr="00941E8C">
              <w:rPr>
                <w:rFonts w:hint="eastAsia"/>
                <w:color w:val="000000" w:themeColor="text1"/>
              </w:rPr>
              <w:t>～</w:t>
            </w:r>
            <w:r w:rsidRPr="00941E8C">
              <w:rPr>
                <w:rFonts w:hint="eastAsia"/>
                <w:color w:val="000000" w:themeColor="text1"/>
              </w:rPr>
              <w:t>17</w:t>
            </w:r>
          </w:p>
          <w:p w:rsidR="001301B2" w:rsidRPr="004A6DDB" w:rsidRDefault="001301B2" w:rsidP="003225F1">
            <w:pPr>
              <w:spacing w:line="240" w:lineRule="exact"/>
              <w:jc w:val="center"/>
              <w:rPr>
                <w:color w:val="000000" w:themeColor="text1"/>
              </w:rPr>
            </w:pPr>
            <w:r w:rsidRPr="00941E8C">
              <w:rPr>
                <w:rFonts w:hint="eastAsia"/>
                <w:color w:val="000000" w:themeColor="text1"/>
              </w:rPr>
              <w:t>時頃</w:t>
            </w:r>
          </w:p>
        </w:tc>
        <w:tc>
          <w:tcPr>
            <w:tcW w:w="1275" w:type="dxa"/>
          </w:tcPr>
          <w:p w:rsidR="001301B2" w:rsidRPr="00A1025C" w:rsidRDefault="001301B2" w:rsidP="003225F1">
            <w:pPr>
              <w:spacing w:line="240" w:lineRule="exact"/>
              <w:jc w:val="center"/>
              <w:rPr>
                <w:color w:val="000000" w:themeColor="text1"/>
              </w:rPr>
            </w:pPr>
            <w:r w:rsidRPr="00A1025C">
              <w:rPr>
                <w:rFonts w:hint="eastAsia"/>
                <w:color w:val="000000" w:themeColor="text1"/>
              </w:rPr>
              <w:t>③</w:t>
            </w:r>
          </w:p>
          <w:p w:rsidR="001301B2" w:rsidRDefault="001301B2" w:rsidP="003225F1">
            <w:pPr>
              <w:spacing w:line="240" w:lineRule="exact"/>
              <w:jc w:val="center"/>
              <w:rPr>
                <w:color w:val="000000" w:themeColor="text1"/>
              </w:rPr>
            </w:pPr>
            <w:r w:rsidRPr="00941E8C">
              <w:rPr>
                <w:rFonts w:hint="eastAsia"/>
                <w:color w:val="000000" w:themeColor="text1"/>
              </w:rPr>
              <w:t>18</w:t>
            </w:r>
            <w:r w:rsidRPr="00941E8C">
              <w:rPr>
                <w:rFonts w:hint="eastAsia"/>
                <w:color w:val="000000" w:themeColor="text1"/>
              </w:rPr>
              <w:t>～</w:t>
            </w:r>
            <w:r w:rsidRPr="00941E8C">
              <w:rPr>
                <w:rFonts w:hint="eastAsia"/>
                <w:color w:val="000000" w:themeColor="text1"/>
              </w:rPr>
              <w:t>21</w:t>
            </w:r>
          </w:p>
          <w:p w:rsidR="001301B2" w:rsidRPr="00941E8C" w:rsidRDefault="001301B2" w:rsidP="003225F1">
            <w:pPr>
              <w:spacing w:line="240" w:lineRule="exact"/>
              <w:jc w:val="center"/>
              <w:rPr>
                <w:color w:val="000000" w:themeColor="text1"/>
              </w:rPr>
            </w:pPr>
            <w:r w:rsidRPr="00941E8C">
              <w:rPr>
                <w:rFonts w:hint="eastAsia"/>
                <w:color w:val="000000" w:themeColor="text1"/>
              </w:rPr>
              <w:t>時頃</w:t>
            </w:r>
          </w:p>
        </w:tc>
        <w:tc>
          <w:tcPr>
            <w:tcW w:w="1276" w:type="dxa"/>
          </w:tcPr>
          <w:p w:rsidR="001301B2" w:rsidRPr="004A6DDB" w:rsidRDefault="001301B2" w:rsidP="003225F1">
            <w:pPr>
              <w:spacing w:line="240" w:lineRule="exact"/>
              <w:jc w:val="center"/>
              <w:rPr>
                <w:color w:val="000000" w:themeColor="text1"/>
              </w:rPr>
            </w:pPr>
            <w:r w:rsidRPr="004A6DDB">
              <w:rPr>
                <w:rFonts w:hint="eastAsia"/>
                <w:color w:val="000000" w:themeColor="text1"/>
              </w:rPr>
              <w:t>④</w:t>
            </w:r>
          </w:p>
          <w:p w:rsidR="001301B2" w:rsidRPr="00941E8C" w:rsidRDefault="001301B2" w:rsidP="003225F1">
            <w:pPr>
              <w:spacing w:line="240" w:lineRule="exact"/>
              <w:jc w:val="center"/>
              <w:rPr>
                <w:color w:val="000000" w:themeColor="text1"/>
              </w:rPr>
            </w:pPr>
            <w:r w:rsidRPr="00941E8C">
              <w:rPr>
                <w:rFonts w:hint="eastAsia"/>
                <w:color w:val="000000" w:themeColor="text1"/>
              </w:rPr>
              <w:t>0</w:t>
            </w:r>
            <w:r w:rsidRPr="00941E8C">
              <w:rPr>
                <w:rFonts w:hint="eastAsia"/>
                <w:color w:val="000000" w:themeColor="text1"/>
              </w:rPr>
              <w:t>～</w:t>
            </w:r>
            <w:r w:rsidRPr="00941E8C">
              <w:rPr>
                <w:rFonts w:hint="eastAsia"/>
                <w:color w:val="000000" w:themeColor="text1"/>
              </w:rPr>
              <w:t>3</w:t>
            </w:r>
          </w:p>
          <w:p w:rsidR="001301B2" w:rsidRPr="004A6DDB" w:rsidRDefault="001301B2" w:rsidP="003225F1">
            <w:pPr>
              <w:spacing w:line="240" w:lineRule="exact"/>
              <w:jc w:val="center"/>
              <w:rPr>
                <w:color w:val="000000" w:themeColor="text1"/>
              </w:rPr>
            </w:pPr>
            <w:r w:rsidRPr="00941E8C">
              <w:rPr>
                <w:rFonts w:hint="eastAsia"/>
                <w:color w:val="000000" w:themeColor="text1"/>
              </w:rPr>
              <w:t>時頃</w:t>
            </w:r>
          </w:p>
        </w:tc>
      </w:tr>
      <w:tr w:rsidR="001301B2" w:rsidTr="003225F1">
        <w:tc>
          <w:tcPr>
            <w:tcW w:w="2745" w:type="dxa"/>
          </w:tcPr>
          <w:p w:rsidR="001301B2" w:rsidRPr="004A6DDB" w:rsidRDefault="009B5F4F" w:rsidP="009B5F4F">
            <w:pPr>
              <w:jc w:val="center"/>
              <w:rPr>
                <w:color w:val="000000" w:themeColor="text1"/>
              </w:rPr>
            </w:pPr>
            <w:r>
              <w:rPr>
                <w:rFonts w:hint="eastAsia"/>
                <w:color w:val="000000" w:themeColor="text1"/>
              </w:rPr>
              <w:t>４回</w:t>
            </w:r>
            <w:r w:rsidR="001301B2" w:rsidRPr="004A6DDB">
              <w:rPr>
                <w:rFonts w:hint="eastAsia"/>
                <w:color w:val="000000" w:themeColor="text1"/>
              </w:rPr>
              <w:t>平均値</w:t>
            </w:r>
            <w:r w:rsidR="001301B2" w:rsidRPr="009E37C5">
              <w:rPr>
                <w:rFonts w:hint="eastAsia"/>
                <w:color w:val="000000" w:themeColor="text1"/>
              </w:rPr>
              <w:t>（４回の平均）</w:t>
            </w:r>
          </w:p>
        </w:tc>
        <w:tc>
          <w:tcPr>
            <w:tcW w:w="1276" w:type="dxa"/>
          </w:tcPr>
          <w:p w:rsidR="001301B2" w:rsidRPr="004A6DDB" w:rsidRDefault="001301B2" w:rsidP="003225F1">
            <w:pPr>
              <w:jc w:val="center"/>
              <w:rPr>
                <w:color w:val="000000" w:themeColor="text1"/>
              </w:rPr>
            </w:pPr>
            <w:r>
              <w:rPr>
                <w:rFonts w:hint="eastAsia"/>
                <w:color w:val="000000" w:themeColor="text1"/>
              </w:rPr>
              <w:t>○</w:t>
            </w:r>
          </w:p>
        </w:tc>
        <w:tc>
          <w:tcPr>
            <w:tcW w:w="1276" w:type="dxa"/>
          </w:tcPr>
          <w:p w:rsidR="001301B2" w:rsidRPr="004A6DDB" w:rsidRDefault="001301B2" w:rsidP="003225F1">
            <w:pPr>
              <w:jc w:val="center"/>
              <w:rPr>
                <w:color w:val="000000" w:themeColor="text1"/>
              </w:rPr>
            </w:pPr>
            <w:r>
              <w:rPr>
                <w:rFonts w:hint="eastAsia"/>
                <w:color w:val="000000" w:themeColor="text1"/>
              </w:rPr>
              <w:t>○</w:t>
            </w:r>
          </w:p>
        </w:tc>
        <w:tc>
          <w:tcPr>
            <w:tcW w:w="1275" w:type="dxa"/>
          </w:tcPr>
          <w:p w:rsidR="001301B2" w:rsidRPr="004A6DDB" w:rsidRDefault="001301B2" w:rsidP="003225F1">
            <w:pPr>
              <w:jc w:val="center"/>
              <w:rPr>
                <w:color w:val="000000" w:themeColor="text1"/>
              </w:rPr>
            </w:pPr>
            <w:r>
              <w:rPr>
                <w:rFonts w:hint="eastAsia"/>
                <w:color w:val="000000" w:themeColor="text1"/>
              </w:rPr>
              <w:t>○</w:t>
            </w:r>
          </w:p>
        </w:tc>
        <w:tc>
          <w:tcPr>
            <w:tcW w:w="1276" w:type="dxa"/>
          </w:tcPr>
          <w:p w:rsidR="001301B2" w:rsidRPr="004A6DDB" w:rsidRDefault="001301B2" w:rsidP="003225F1">
            <w:pPr>
              <w:jc w:val="center"/>
              <w:rPr>
                <w:color w:val="000000" w:themeColor="text1"/>
              </w:rPr>
            </w:pPr>
            <w:r>
              <w:rPr>
                <w:rFonts w:hint="eastAsia"/>
                <w:color w:val="000000" w:themeColor="text1"/>
              </w:rPr>
              <w:t>○</w:t>
            </w:r>
          </w:p>
        </w:tc>
      </w:tr>
      <w:tr w:rsidR="001301B2" w:rsidTr="003225F1">
        <w:tc>
          <w:tcPr>
            <w:tcW w:w="2745" w:type="dxa"/>
          </w:tcPr>
          <w:p w:rsidR="001301B2" w:rsidRPr="004A6DDB" w:rsidRDefault="001301B2" w:rsidP="003225F1">
            <w:pPr>
              <w:jc w:val="center"/>
              <w:rPr>
                <w:color w:val="000000" w:themeColor="text1"/>
              </w:rPr>
            </w:pPr>
            <w:r w:rsidRPr="004A6DDB">
              <w:rPr>
                <w:rFonts w:hint="eastAsia"/>
                <w:color w:val="000000" w:themeColor="text1"/>
              </w:rPr>
              <w:t>①②平均値</w:t>
            </w:r>
            <w:r w:rsidRPr="009E37C5">
              <w:rPr>
                <w:rFonts w:hint="eastAsia"/>
                <w:color w:val="000000" w:themeColor="text1"/>
              </w:rPr>
              <w:t>（２回の平均）</w:t>
            </w:r>
          </w:p>
        </w:tc>
        <w:tc>
          <w:tcPr>
            <w:tcW w:w="1276" w:type="dxa"/>
          </w:tcPr>
          <w:p w:rsidR="001301B2" w:rsidRPr="004A6DDB" w:rsidRDefault="001301B2" w:rsidP="003225F1">
            <w:pPr>
              <w:jc w:val="center"/>
              <w:rPr>
                <w:color w:val="000000" w:themeColor="text1"/>
              </w:rPr>
            </w:pPr>
            <w:r>
              <w:rPr>
                <w:rFonts w:hint="eastAsia"/>
                <w:color w:val="000000" w:themeColor="text1"/>
              </w:rPr>
              <w:t>○</w:t>
            </w:r>
          </w:p>
        </w:tc>
        <w:tc>
          <w:tcPr>
            <w:tcW w:w="1276" w:type="dxa"/>
          </w:tcPr>
          <w:p w:rsidR="001301B2" w:rsidRPr="004A6DDB" w:rsidRDefault="001301B2" w:rsidP="003225F1">
            <w:pPr>
              <w:jc w:val="center"/>
              <w:rPr>
                <w:color w:val="000000" w:themeColor="text1"/>
              </w:rPr>
            </w:pPr>
            <w:r>
              <w:rPr>
                <w:rFonts w:hint="eastAsia"/>
                <w:color w:val="000000" w:themeColor="text1"/>
              </w:rPr>
              <w:t>○</w:t>
            </w:r>
          </w:p>
        </w:tc>
        <w:tc>
          <w:tcPr>
            <w:tcW w:w="1275" w:type="dxa"/>
          </w:tcPr>
          <w:p w:rsidR="001301B2" w:rsidRPr="004A6DDB" w:rsidRDefault="001301B2" w:rsidP="003225F1">
            <w:pPr>
              <w:jc w:val="center"/>
              <w:rPr>
                <w:color w:val="000000" w:themeColor="text1"/>
              </w:rPr>
            </w:pPr>
          </w:p>
        </w:tc>
        <w:tc>
          <w:tcPr>
            <w:tcW w:w="1276" w:type="dxa"/>
          </w:tcPr>
          <w:p w:rsidR="001301B2" w:rsidRPr="004A6DDB" w:rsidRDefault="001301B2" w:rsidP="003225F1">
            <w:pPr>
              <w:jc w:val="center"/>
              <w:rPr>
                <w:color w:val="000000" w:themeColor="text1"/>
              </w:rPr>
            </w:pPr>
          </w:p>
        </w:tc>
      </w:tr>
      <w:tr w:rsidR="001301B2" w:rsidTr="003225F1">
        <w:tc>
          <w:tcPr>
            <w:tcW w:w="2745" w:type="dxa"/>
          </w:tcPr>
          <w:p w:rsidR="001301B2" w:rsidRPr="004A6DDB" w:rsidRDefault="001301B2" w:rsidP="003225F1">
            <w:pPr>
              <w:jc w:val="center"/>
              <w:rPr>
                <w:color w:val="000000" w:themeColor="text1"/>
              </w:rPr>
            </w:pPr>
            <w:r w:rsidRPr="004A6DDB">
              <w:rPr>
                <w:rFonts w:hint="eastAsia"/>
                <w:color w:val="000000" w:themeColor="text1"/>
              </w:rPr>
              <w:t>①③平均値</w:t>
            </w:r>
            <w:r w:rsidRPr="009E37C5">
              <w:rPr>
                <w:rFonts w:hint="eastAsia"/>
                <w:color w:val="000000" w:themeColor="text1"/>
              </w:rPr>
              <w:t>（２回の平均）</w:t>
            </w:r>
          </w:p>
        </w:tc>
        <w:tc>
          <w:tcPr>
            <w:tcW w:w="1276" w:type="dxa"/>
          </w:tcPr>
          <w:p w:rsidR="001301B2" w:rsidRPr="004A6DDB" w:rsidRDefault="001301B2" w:rsidP="003225F1">
            <w:pPr>
              <w:jc w:val="center"/>
              <w:rPr>
                <w:color w:val="000000" w:themeColor="text1"/>
              </w:rPr>
            </w:pPr>
            <w:r>
              <w:rPr>
                <w:rFonts w:hint="eastAsia"/>
                <w:color w:val="000000" w:themeColor="text1"/>
              </w:rPr>
              <w:t>○</w:t>
            </w:r>
          </w:p>
        </w:tc>
        <w:tc>
          <w:tcPr>
            <w:tcW w:w="1276" w:type="dxa"/>
          </w:tcPr>
          <w:p w:rsidR="001301B2" w:rsidRPr="004A6DDB" w:rsidRDefault="001301B2" w:rsidP="003225F1">
            <w:pPr>
              <w:jc w:val="center"/>
              <w:rPr>
                <w:color w:val="000000" w:themeColor="text1"/>
              </w:rPr>
            </w:pPr>
          </w:p>
        </w:tc>
        <w:tc>
          <w:tcPr>
            <w:tcW w:w="1275" w:type="dxa"/>
          </w:tcPr>
          <w:p w:rsidR="001301B2" w:rsidRPr="004A6DDB" w:rsidRDefault="001301B2" w:rsidP="003225F1">
            <w:pPr>
              <w:jc w:val="center"/>
              <w:rPr>
                <w:color w:val="000000" w:themeColor="text1"/>
              </w:rPr>
            </w:pPr>
            <w:r w:rsidRPr="00941E8C">
              <w:rPr>
                <w:rFonts w:hint="eastAsia"/>
                <w:color w:val="000000" w:themeColor="text1"/>
              </w:rPr>
              <w:t>○</w:t>
            </w:r>
          </w:p>
        </w:tc>
        <w:tc>
          <w:tcPr>
            <w:tcW w:w="1276" w:type="dxa"/>
          </w:tcPr>
          <w:p w:rsidR="001301B2" w:rsidRPr="004A6DDB" w:rsidRDefault="001301B2" w:rsidP="003225F1">
            <w:pPr>
              <w:jc w:val="center"/>
              <w:rPr>
                <w:color w:val="000000" w:themeColor="text1"/>
              </w:rPr>
            </w:pPr>
          </w:p>
        </w:tc>
      </w:tr>
    </w:tbl>
    <w:p w:rsidR="001301B2" w:rsidRDefault="001301B2" w:rsidP="001301B2">
      <w:pPr>
        <w:ind w:firstLineChars="100" w:firstLine="210"/>
        <w:rPr>
          <w:color w:val="FF0000"/>
        </w:rPr>
      </w:pPr>
    </w:p>
    <w:p w:rsidR="001301B2" w:rsidRDefault="001301B2" w:rsidP="001301B2">
      <w:pPr>
        <w:ind w:firstLineChars="100" w:firstLine="210"/>
        <w:rPr>
          <w:color w:val="FF0000"/>
        </w:rPr>
      </w:pPr>
    </w:p>
    <w:p w:rsidR="001301B2" w:rsidRDefault="001301B2" w:rsidP="001301B2">
      <w:pPr>
        <w:ind w:leftChars="100" w:left="420" w:hangingChars="100" w:hanging="210"/>
        <w:rPr>
          <w:color w:val="000000" w:themeColor="text1"/>
        </w:rPr>
      </w:pPr>
      <w:r>
        <w:rPr>
          <w:rFonts w:hint="eastAsia"/>
          <w:color w:val="000000" w:themeColor="text1"/>
        </w:rPr>
        <w:t>○２回採水とした場合でも測定値への影響はないか確認するため、</w:t>
      </w:r>
      <w:r w:rsidR="001142B1">
        <w:rPr>
          <w:rFonts w:hint="eastAsia"/>
          <w:color w:val="000000" w:themeColor="text1"/>
          <w:u w:val="single"/>
        </w:rPr>
        <w:t>４回</w:t>
      </w:r>
      <w:r w:rsidRPr="00CE62FD">
        <w:rPr>
          <w:rFonts w:hint="eastAsia"/>
          <w:color w:val="000000" w:themeColor="text1"/>
          <w:u w:val="single"/>
        </w:rPr>
        <w:t>平均</w:t>
      </w:r>
      <w:r w:rsidR="001142B1">
        <w:rPr>
          <w:rFonts w:hint="eastAsia"/>
          <w:color w:val="000000" w:themeColor="text1"/>
          <w:u w:val="single"/>
        </w:rPr>
        <w:t>値と２回</w:t>
      </w:r>
      <w:r w:rsidRPr="00CE62FD">
        <w:rPr>
          <w:rFonts w:hint="eastAsia"/>
          <w:color w:val="000000" w:themeColor="text1"/>
          <w:u w:val="single"/>
        </w:rPr>
        <w:t>平均</w:t>
      </w:r>
      <w:r w:rsidR="001142B1">
        <w:rPr>
          <w:rFonts w:hint="eastAsia"/>
          <w:color w:val="000000" w:themeColor="text1"/>
          <w:u w:val="single"/>
        </w:rPr>
        <w:t>値</w:t>
      </w:r>
      <w:r w:rsidRPr="00CE62FD">
        <w:rPr>
          <w:rFonts w:hint="eastAsia"/>
          <w:color w:val="000000" w:themeColor="text1"/>
          <w:u w:val="single"/>
        </w:rPr>
        <w:t>との</w:t>
      </w:r>
      <w:r>
        <w:rPr>
          <w:rFonts w:hint="eastAsia"/>
          <w:color w:val="000000" w:themeColor="text1"/>
          <w:u w:val="single"/>
        </w:rPr>
        <w:t>相関関係の有無と誤差率</w:t>
      </w:r>
      <w:r w:rsidRPr="00BE54E6">
        <w:rPr>
          <w:rFonts w:hint="eastAsia"/>
          <w:color w:val="000000" w:themeColor="text1"/>
        </w:rPr>
        <w:t>を確認した。</w:t>
      </w:r>
    </w:p>
    <w:p w:rsidR="001301B2" w:rsidRDefault="00AA0CE2" w:rsidP="001301B2">
      <w:pPr>
        <w:ind w:leftChars="100" w:left="210" w:firstLineChars="100" w:firstLine="210"/>
        <w:rPr>
          <w:color w:val="000000" w:themeColor="text1"/>
        </w:rPr>
      </w:pPr>
      <w:r>
        <w:rPr>
          <w:rFonts w:asciiTheme="majorEastAsia" w:eastAsiaTheme="majorEastAsia" w:hAnsiTheme="majorEastAsia"/>
          <w:noProof/>
          <w:color w:val="FF0000"/>
        </w:rPr>
        <mc:AlternateContent>
          <mc:Choice Requires="wps">
            <w:drawing>
              <wp:anchor distT="0" distB="0" distL="114300" distR="114300" simplePos="0" relativeHeight="251927552" behindDoc="0" locked="0" layoutInCell="1" allowOverlap="1" wp14:anchorId="609436A3" wp14:editId="3100EA73">
                <wp:simplePos x="0" y="0"/>
                <wp:positionH relativeFrom="column">
                  <wp:posOffset>820421</wp:posOffset>
                </wp:positionH>
                <wp:positionV relativeFrom="paragraph">
                  <wp:posOffset>1525270</wp:posOffset>
                </wp:positionV>
                <wp:extent cx="4260850" cy="6350"/>
                <wp:effectExtent l="0" t="0" r="25400" b="31750"/>
                <wp:wrapNone/>
                <wp:docPr id="38" name="直線コネクタ 38"/>
                <wp:cNvGraphicFramePr/>
                <a:graphic xmlns:a="http://schemas.openxmlformats.org/drawingml/2006/main">
                  <a:graphicData uri="http://schemas.microsoft.com/office/word/2010/wordprocessingShape">
                    <wps:wsp>
                      <wps:cNvCnPr/>
                      <wps:spPr>
                        <a:xfrm flipV="1">
                          <a:off x="0" y="0"/>
                          <a:ext cx="4260850" cy="635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9B5CC" id="直線コネクタ 38" o:spid="_x0000_s1026" style="position:absolute;left:0;text-align:left;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120.1pt" to="400.1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" strokecolor="black [3213]" strokeweight="1pt"/>
            </w:pict>
          </mc:Fallback>
        </mc:AlternateContent>
      </w:r>
      <w:r w:rsidRPr="00460B66">
        <w:rPr>
          <w:rFonts w:asciiTheme="majorEastAsia" w:eastAsiaTheme="majorEastAsia" w:hAnsiTheme="majorEastAsia"/>
          <w:noProof/>
          <w:color w:val="FF0000"/>
        </w:rPr>
        <mc:AlternateContent>
          <mc:Choice Requires="wps">
            <w:drawing>
              <wp:anchor distT="45720" distB="45720" distL="114300" distR="114300" simplePos="0" relativeHeight="251926528" behindDoc="0" locked="0" layoutInCell="1" allowOverlap="1" wp14:anchorId="0B2F1273" wp14:editId="27E382FF">
                <wp:simplePos x="0" y="0"/>
                <wp:positionH relativeFrom="margin">
                  <wp:align>right</wp:align>
                </wp:positionH>
                <wp:positionV relativeFrom="paragraph">
                  <wp:posOffset>363220</wp:posOffset>
                </wp:positionV>
                <wp:extent cx="5746750" cy="16192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619250"/>
                        </a:xfrm>
                        <a:prstGeom prst="rect">
                          <a:avLst/>
                        </a:prstGeom>
                        <a:solidFill>
                          <a:srgbClr val="FFFFFF"/>
                        </a:solidFill>
                        <a:ln w="9525" cmpd="dbl">
                          <a:solidFill>
                            <a:srgbClr val="000000"/>
                          </a:solidFill>
                          <a:prstDash val="sysDot"/>
                          <a:miter lim="800000"/>
                          <a:headEnd/>
                          <a:tailEnd/>
                        </a:ln>
                      </wps:spPr>
                      <wps:txbx>
                        <w:txbxContent>
                          <w:p w:rsidR="003927AF" w:rsidRDefault="003927AF" w:rsidP="001301B2"/>
                          <w:p w:rsidR="003927AF" w:rsidRDefault="003927AF" w:rsidP="001301B2">
                            <w:r>
                              <w:rPr>
                                <w:rFonts w:hint="eastAsia"/>
                              </w:rPr>
                              <w:t>誤差平均</w:t>
                            </w:r>
                            <w:r>
                              <w:t>：</w:t>
                            </w:r>
                            <w:r>
                              <w:rPr>
                                <w:rFonts w:hint="eastAsia"/>
                              </w:rPr>
                              <w:t>月ごと</w:t>
                            </w:r>
                            <w:r>
                              <w:t>の</w:t>
                            </w:r>
                            <w:r>
                              <w:rPr>
                                <w:rFonts w:hint="eastAsia"/>
                              </w:rPr>
                              <w:t>[</w:t>
                            </w:r>
                            <w:r>
                              <w:rPr>
                                <w:rFonts w:hint="eastAsia"/>
                              </w:rPr>
                              <w:t>２</w:t>
                            </w:r>
                            <w:r>
                              <w:t>回</w:t>
                            </w:r>
                            <w:r>
                              <w:rPr>
                                <w:rFonts w:hint="eastAsia"/>
                              </w:rPr>
                              <w:t>の平均</w:t>
                            </w:r>
                            <w:r>
                              <w:rPr>
                                <w:rFonts w:hint="eastAsia"/>
                              </w:rPr>
                              <w:t>]</w:t>
                            </w:r>
                            <w:r>
                              <w:t>と</w:t>
                            </w:r>
                            <w:r>
                              <w:rPr>
                                <w:rFonts w:hint="eastAsia"/>
                              </w:rPr>
                              <w:t>[</w:t>
                            </w:r>
                            <w:r>
                              <w:rPr>
                                <w:rFonts w:hint="eastAsia"/>
                              </w:rPr>
                              <w:t>４</w:t>
                            </w:r>
                            <w:r>
                              <w:t>回の平均</w:t>
                            </w:r>
                            <w:r>
                              <w:rPr>
                                <w:rFonts w:hint="eastAsia"/>
                              </w:rPr>
                              <w:t>]</w:t>
                            </w:r>
                            <w:r>
                              <w:rPr>
                                <w:rFonts w:hint="eastAsia"/>
                              </w:rPr>
                              <w:t>の差</w:t>
                            </w:r>
                            <w:r>
                              <w:t>の絶対値を</w:t>
                            </w:r>
                            <w:r>
                              <w:rPr>
                                <w:rFonts w:hint="eastAsia"/>
                              </w:rPr>
                              <w:t>合計</w:t>
                            </w:r>
                            <w:r>
                              <w:t>して平均した値</w:t>
                            </w:r>
                          </w:p>
                          <w:p w:rsidR="003927AF" w:rsidRDefault="003927AF" w:rsidP="001301B2">
                            <w:r>
                              <w:rPr>
                                <w:rFonts w:hint="eastAsia"/>
                              </w:rPr>
                              <w:t>誤差率</w:t>
                            </w:r>
                            <w:r>
                              <w:t>：誤差平均を</w:t>
                            </w:r>
                            <w:r>
                              <w:rPr>
                                <w:rFonts w:hint="eastAsia"/>
                              </w:rPr>
                              <w:t>[</w:t>
                            </w:r>
                            <w:r>
                              <w:rPr>
                                <w:rFonts w:hint="eastAsia"/>
                              </w:rPr>
                              <w:t>４回</w:t>
                            </w:r>
                            <w:r>
                              <w:t>の平均</w:t>
                            </w:r>
                            <w:r>
                              <w:rPr>
                                <w:rFonts w:hint="eastAsia"/>
                              </w:rPr>
                              <w:t>]</w:t>
                            </w:r>
                            <w:r>
                              <w:rPr>
                                <w:rFonts w:hint="eastAsia"/>
                              </w:rPr>
                              <w:t>の全データ</w:t>
                            </w:r>
                            <w:r>
                              <w:t>の平均で除した値を％</w:t>
                            </w:r>
                            <w:r>
                              <w:rPr>
                                <w:rFonts w:hint="eastAsia"/>
                              </w:rPr>
                              <w:t>表記</w:t>
                            </w:r>
                            <w:r>
                              <w:t>したもの</w:t>
                            </w:r>
                          </w:p>
                          <w:p w:rsidR="003927AF" w:rsidRPr="00FE2786" w:rsidRDefault="003927AF" w:rsidP="001301B2"/>
                          <w:p w:rsidR="003927AF" w:rsidRDefault="003927AF" w:rsidP="00AA0CE2">
                            <w:pPr>
                              <w:spacing w:line="240" w:lineRule="exact"/>
                              <w:ind w:firstLineChars="700" w:firstLine="1470"/>
                            </w:pPr>
                            <w:r w:rsidRPr="00365BF7">
                              <w:rPr>
                                <w:rFonts w:hint="eastAsia"/>
                              </w:rPr>
                              <w:t>月ごとの</w:t>
                            </w:r>
                            <w:r>
                              <w:rPr>
                                <w:rFonts w:hint="eastAsia"/>
                              </w:rPr>
                              <w:t>[</w:t>
                            </w:r>
                            <w:r>
                              <w:rPr>
                                <w:rFonts w:hint="eastAsia"/>
                              </w:rPr>
                              <w:t>２</w:t>
                            </w:r>
                            <w:r w:rsidRPr="00365BF7">
                              <w:rPr>
                                <w:rFonts w:hint="eastAsia"/>
                              </w:rPr>
                              <w:t>回の平均</w:t>
                            </w:r>
                            <w:r>
                              <w:rPr>
                                <w:rFonts w:hint="eastAsia"/>
                              </w:rPr>
                              <w:t>]</w:t>
                            </w:r>
                            <w:r w:rsidRPr="00365BF7">
                              <w:rPr>
                                <w:rFonts w:hint="eastAsia"/>
                              </w:rPr>
                              <w:t>と</w:t>
                            </w:r>
                            <w:r>
                              <w:rPr>
                                <w:rFonts w:hint="eastAsia"/>
                              </w:rPr>
                              <w:t>[</w:t>
                            </w:r>
                            <w:r>
                              <w:rPr>
                                <w:rFonts w:hint="eastAsia"/>
                              </w:rPr>
                              <w:t>４</w:t>
                            </w:r>
                            <w:r w:rsidRPr="00365BF7">
                              <w:rPr>
                                <w:rFonts w:hint="eastAsia"/>
                              </w:rPr>
                              <w:t>回の平均</w:t>
                            </w:r>
                            <w:r>
                              <w:rPr>
                                <w:rFonts w:hint="eastAsia"/>
                              </w:rPr>
                              <w:t>]</w:t>
                            </w:r>
                            <w:r w:rsidRPr="00365BF7">
                              <w:rPr>
                                <w:rFonts w:hint="eastAsia"/>
                              </w:rPr>
                              <w:t>の差の絶対値を合計して平均</w:t>
                            </w:r>
                          </w:p>
                          <w:p w:rsidR="003927AF" w:rsidRDefault="003927AF" w:rsidP="00AA0CE2">
                            <w:pPr>
                              <w:spacing w:line="240" w:lineRule="exact"/>
                              <w:ind w:firstLineChars="100" w:firstLine="210"/>
                            </w:pPr>
                            <w:r>
                              <w:rPr>
                                <w:rFonts w:hint="eastAsia"/>
                              </w:rPr>
                              <w:t>誤差率</w:t>
                            </w:r>
                            <w:r>
                              <w:t>＝</w:t>
                            </w:r>
                            <w:r>
                              <w:rPr>
                                <w:rFonts w:hint="eastAsia"/>
                              </w:rPr>
                              <w:t xml:space="preserve">　</w:t>
                            </w:r>
                            <w:r>
                              <w:t xml:space="preserve">　　　　　　　　　　　　</w:t>
                            </w:r>
                            <w:r>
                              <w:rPr>
                                <w:rFonts w:hint="eastAsia"/>
                              </w:rPr>
                              <w:t xml:space="preserve">　</w:t>
                            </w:r>
                            <w:r>
                              <w:t xml:space="preserve">　　　　　　　　　　　　　　　　　　　</w:t>
                            </w:r>
                            <w:r>
                              <w:t>×</w:t>
                            </w:r>
                            <w:r>
                              <w:t>１００</w:t>
                            </w:r>
                          </w:p>
                          <w:p w:rsidR="003927AF" w:rsidRPr="00365BF7" w:rsidRDefault="003927AF" w:rsidP="00AA0CE2">
                            <w:pPr>
                              <w:spacing w:line="240" w:lineRule="exact"/>
                              <w:ind w:firstLineChars="1400" w:firstLine="2940"/>
                            </w:pPr>
                            <w:r>
                              <w:rPr>
                                <w:rFonts w:hint="eastAsia"/>
                              </w:rPr>
                              <w:t>[</w:t>
                            </w:r>
                            <w:r>
                              <w:rPr>
                                <w:rFonts w:hint="eastAsia"/>
                              </w:rPr>
                              <w:t>４</w:t>
                            </w:r>
                            <w:r w:rsidRPr="00365BF7">
                              <w:rPr>
                                <w:rFonts w:hint="eastAsia"/>
                              </w:rPr>
                              <w:t>回の平均</w:t>
                            </w:r>
                            <w:r>
                              <w:rPr>
                                <w:rFonts w:hint="eastAsia"/>
                              </w:rPr>
                              <w:t>]</w:t>
                            </w:r>
                            <w:r>
                              <w:rPr>
                                <w:rFonts w:hint="eastAsia"/>
                              </w:rPr>
                              <w:t>の</w:t>
                            </w:r>
                            <w:r w:rsidRPr="00365BF7">
                              <w:rPr>
                                <w:rFonts w:hint="eastAsia"/>
                              </w:rPr>
                              <w:t>全データの平均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F1273" id="テキスト ボックス 2" o:spid="_x0000_s1034" type="#_x0000_t202" style="position:absolute;left:0;text-align:left;margin-left:401.3pt;margin-top:28.6pt;width:452.5pt;height:127.5pt;z-index:251926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">
                <v:stroke dashstyle="1 1" linestyle="thinThin"/>
                <v:textbox>
                  <w:txbxContent>
                    <w:p w:rsidR="003927AF" w:rsidRDefault="003927AF" w:rsidP="001301B2"/>
                    <w:p w:rsidR="003927AF" w:rsidRDefault="003927AF" w:rsidP="001301B2">
                      <w:r>
                        <w:rPr>
                          <w:rFonts w:hint="eastAsia"/>
                        </w:rPr>
                        <w:t>誤差平均</w:t>
                      </w:r>
                      <w:r>
                        <w:t>：</w:t>
                      </w:r>
                      <w:r>
                        <w:rPr>
                          <w:rFonts w:hint="eastAsia"/>
                        </w:rPr>
                        <w:t>月ごと</w:t>
                      </w:r>
                      <w:r>
                        <w:t>の</w:t>
                      </w:r>
                      <w:r>
                        <w:rPr>
                          <w:rFonts w:hint="eastAsia"/>
                        </w:rPr>
                        <w:t>[</w:t>
                      </w:r>
                      <w:r>
                        <w:rPr>
                          <w:rFonts w:hint="eastAsia"/>
                        </w:rPr>
                        <w:t>２</w:t>
                      </w:r>
                      <w:r>
                        <w:t>回</w:t>
                      </w:r>
                      <w:r>
                        <w:rPr>
                          <w:rFonts w:hint="eastAsia"/>
                        </w:rPr>
                        <w:t>の平均</w:t>
                      </w:r>
                      <w:r>
                        <w:rPr>
                          <w:rFonts w:hint="eastAsia"/>
                        </w:rPr>
                        <w:t>]</w:t>
                      </w:r>
                      <w:r>
                        <w:t>と</w:t>
                      </w:r>
                      <w:r>
                        <w:rPr>
                          <w:rFonts w:hint="eastAsia"/>
                        </w:rPr>
                        <w:t>[</w:t>
                      </w:r>
                      <w:r>
                        <w:rPr>
                          <w:rFonts w:hint="eastAsia"/>
                        </w:rPr>
                        <w:t>４</w:t>
                      </w:r>
                      <w:r>
                        <w:t>回の平均</w:t>
                      </w:r>
                      <w:r>
                        <w:rPr>
                          <w:rFonts w:hint="eastAsia"/>
                        </w:rPr>
                        <w:t>]</w:t>
                      </w:r>
                      <w:r>
                        <w:rPr>
                          <w:rFonts w:hint="eastAsia"/>
                        </w:rPr>
                        <w:t>の差</w:t>
                      </w:r>
                      <w:r>
                        <w:t>の絶対値を</w:t>
                      </w:r>
                      <w:r>
                        <w:rPr>
                          <w:rFonts w:hint="eastAsia"/>
                        </w:rPr>
                        <w:t>合計</w:t>
                      </w:r>
                      <w:r>
                        <w:t>して平均した値</w:t>
                      </w:r>
                    </w:p>
                    <w:p w:rsidR="003927AF" w:rsidRDefault="003927AF" w:rsidP="001301B2">
                      <w:r>
                        <w:rPr>
                          <w:rFonts w:hint="eastAsia"/>
                        </w:rPr>
                        <w:t>誤差率</w:t>
                      </w:r>
                      <w:r>
                        <w:t>：誤差平均を</w:t>
                      </w:r>
                      <w:r>
                        <w:rPr>
                          <w:rFonts w:hint="eastAsia"/>
                        </w:rPr>
                        <w:t>[</w:t>
                      </w:r>
                      <w:r>
                        <w:rPr>
                          <w:rFonts w:hint="eastAsia"/>
                        </w:rPr>
                        <w:t>４回</w:t>
                      </w:r>
                      <w:r>
                        <w:t>の平均</w:t>
                      </w:r>
                      <w:r>
                        <w:rPr>
                          <w:rFonts w:hint="eastAsia"/>
                        </w:rPr>
                        <w:t>]</w:t>
                      </w:r>
                      <w:r>
                        <w:rPr>
                          <w:rFonts w:hint="eastAsia"/>
                        </w:rPr>
                        <w:t>の全データ</w:t>
                      </w:r>
                      <w:r>
                        <w:t>の平均で除した値を％</w:t>
                      </w:r>
                      <w:r>
                        <w:rPr>
                          <w:rFonts w:hint="eastAsia"/>
                        </w:rPr>
                        <w:t>表記</w:t>
                      </w:r>
                      <w:r>
                        <w:t>したもの</w:t>
                      </w:r>
                    </w:p>
                    <w:p w:rsidR="003927AF" w:rsidRPr="00FE2786" w:rsidRDefault="003927AF" w:rsidP="001301B2"/>
                    <w:p w:rsidR="003927AF" w:rsidRDefault="003927AF" w:rsidP="00AA0CE2">
                      <w:pPr>
                        <w:spacing w:line="240" w:lineRule="exact"/>
                        <w:ind w:firstLineChars="700" w:firstLine="1470"/>
                      </w:pPr>
                      <w:r w:rsidRPr="00365BF7">
                        <w:rPr>
                          <w:rFonts w:hint="eastAsia"/>
                        </w:rPr>
                        <w:t>月ごとの</w:t>
                      </w:r>
                      <w:r>
                        <w:rPr>
                          <w:rFonts w:hint="eastAsia"/>
                        </w:rPr>
                        <w:t>[</w:t>
                      </w:r>
                      <w:r>
                        <w:rPr>
                          <w:rFonts w:hint="eastAsia"/>
                        </w:rPr>
                        <w:t>２</w:t>
                      </w:r>
                      <w:r w:rsidRPr="00365BF7">
                        <w:rPr>
                          <w:rFonts w:hint="eastAsia"/>
                        </w:rPr>
                        <w:t>回の平均</w:t>
                      </w:r>
                      <w:r>
                        <w:rPr>
                          <w:rFonts w:hint="eastAsia"/>
                        </w:rPr>
                        <w:t>]</w:t>
                      </w:r>
                      <w:r w:rsidRPr="00365BF7">
                        <w:rPr>
                          <w:rFonts w:hint="eastAsia"/>
                        </w:rPr>
                        <w:t>と</w:t>
                      </w:r>
                      <w:r>
                        <w:rPr>
                          <w:rFonts w:hint="eastAsia"/>
                        </w:rPr>
                        <w:t>[</w:t>
                      </w:r>
                      <w:r>
                        <w:rPr>
                          <w:rFonts w:hint="eastAsia"/>
                        </w:rPr>
                        <w:t>４</w:t>
                      </w:r>
                      <w:r w:rsidRPr="00365BF7">
                        <w:rPr>
                          <w:rFonts w:hint="eastAsia"/>
                        </w:rPr>
                        <w:t>回の平均</w:t>
                      </w:r>
                      <w:r>
                        <w:rPr>
                          <w:rFonts w:hint="eastAsia"/>
                        </w:rPr>
                        <w:t>]</w:t>
                      </w:r>
                      <w:r w:rsidRPr="00365BF7">
                        <w:rPr>
                          <w:rFonts w:hint="eastAsia"/>
                        </w:rPr>
                        <w:t>の差の絶対値を合計して平均</w:t>
                      </w:r>
                    </w:p>
                    <w:p w:rsidR="003927AF" w:rsidRDefault="003927AF" w:rsidP="00AA0CE2">
                      <w:pPr>
                        <w:spacing w:line="240" w:lineRule="exact"/>
                        <w:ind w:firstLineChars="100" w:firstLine="210"/>
                      </w:pPr>
                      <w:r>
                        <w:rPr>
                          <w:rFonts w:hint="eastAsia"/>
                        </w:rPr>
                        <w:t>誤差率</w:t>
                      </w:r>
                      <w:r>
                        <w:t>＝</w:t>
                      </w:r>
                      <w:r>
                        <w:rPr>
                          <w:rFonts w:hint="eastAsia"/>
                        </w:rPr>
                        <w:t xml:space="preserve">　</w:t>
                      </w:r>
                      <w:r>
                        <w:t xml:space="preserve">　　　　　　　　　　　　</w:t>
                      </w:r>
                      <w:r>
                        <w:rPr>
                          <w:rFonts w:hint="eastAsia"/>
                        </w:rPr>
                        <w:t xml:space="preserve">　</w:t>
                      </w:r>
                      <w:r>
                        <w:t xml:space="preserve">　　　　　　　　　　　　　　　　　　　</w:t>
                      </w:r>
                      <w:r>
                        <w:t>×</w:t>
                      </w:r>
                      <w:r>
                        <w:t>１００</w:t>
                      </w:r>
                    </w:p>
                    <w:p w:rsidR="003927AF" w:rsidRPr="00365BF7" w:rsidRDefault="003927AF" w:rsidP="00AA0CE2">
                      <w:pPr>
                        <w:spacing w:line="240" w:lineRule="exact"/>
                        <w:ind w:firstLineChars="1400" w:firstLine="2940"/>
                      </w:pPr>
                      <w:r>
                        <w:rPr>
                          <w:rFonts w:hint="eastAsia"/>
                        </w:rPr>
                        <w:t>[</w:t>
                      </w:r>
                      <w:r>
                        <w:rPr>
                          <w:rFonts w:hint="eastAsia"/>
                        </w:rPr>
                        <w:t>４</w:t>
                      </w:r>
                      <w:r w:rsidRPr="00365BF7">
                        <w:rPr>
                          <w:rFonts w:hint="eastAsia"/>
                        </w:rPr>
                        <w:t>回の平均</w:t>
                      </w:r>
                      <w:r>
                        <w:rPr>
                          <w:rFonts w:hint="eastAsia"/>
                        </w:rPr>
                        <w:t>]</w:t>
                      </w:r>
                      <w:r>
                        <w:rPr>
                          <w:rFonts w:hint="eastAsia"/>
                        </w:rPr>
                        <w:t>の</w:t>
                      </w:r>
                      <w:r w:rsidRPr="00365BF7">
                        <w:rPr>
                          <w:rFonts w:hint="eastAsia"/>
                        </w:rPr>
                        <w:t>全データの平均</w:t>
                      </w:r>
                    </w:p>
                  </w:txbxContent>
                </v:textbox>
                <w10:wrap type="square" anchorx="margin"/>
              </v:shape>
            </w:pict>
          </mc:Fallback>
        </mc:AlternateContent>
      </w:r>
      <w:r w:rsidR="001301B2">
        <w:rPr>
          <w:rFonts w:hint="eastAsia"/>
          <w:color w:val="000000" w:themeColor="text1"/>
        </w:rPr>
        <w:t>なお、誤差率については、以下のとおり定義する。</w:t>
      </w:r>
    </w:p>
    <w:p w:rsidR="001301B2" w:rsidRPr="00BE54E6" w:rsidRDefault="001301B2" w:rsidP="001301B2">
      <w:pPr>
        <w:ind w:leftChars="100" w:left="210" w:firstLineChars="100" w:firstLine="210"/>
        <w:rPr>
          <w:color w:val="000000" w:themeColor="text1"/>
        </w:rPr>
      </w:pPr>
    </w:p>
    <w:p w:rsidR="001301B2" w:rsidRDefault="001301B2" w:rsidP="001301B2">
      <w:pPr>
        <w:ind w:leftChars="100" w:left="210" w:firstLineChars="100" w:firstLine="210"/>
        <w:rPr>
          <w:color w:val="000000" w:themeColor="text1"/>
        </w:rPr>
      </w:pPr>
    </w:p>
    <w:p w:rsidR="001301B2" w:rsidRDefault="001301B2" w:rsidP="001301B2">
      <w:pPr>
        <w:rPr>
          <w:color w:val="000000" w:themeColor="text1"/>
        </w:rPr>
      </w:pPr>
      <w:r>
        <w:rPr>
          <w:rFonts w:hint="eastAsia"/>
          <w:color w:val="FF0000"/>
        </w:rPr>
        <w:t xml:space="preserve">　</w:t>
      </w:r>
      <w:r w:rsidRPr="00365BF7">
        <w:rPr>
          <w:rFonts w:hint="eastAsia"/>
        </w:rPr>
        <w:t>○</w:t>
      </w:r>
      <w:r w:rsidRPr="00915FCE">
        <w:rPr>
          <w:rFonts w:hint="eastAsia"/>
          <w:color w:val="000000" w:themeColor="text1"/>
        </w:rPr>
        <w:t>調査地点は水系別に</w:t>
      </w:r>
      <w:r>
        <w:rPr>
          <w:rFonts w:hint="eastAsia"/>
          <w:color w:val="000000" w:themeColor="text1"/>
        </w:rPr>
        <w:t>類型や</w:t>
      </w:r>
      <w:r>
        <w:rPr>
          <w:rFonts w:hint="eastAsia"/>
          <w:color w:val="000000" w:themeColor="text1"/>
        </w:rPr>
        <w:t>BOD</w:t>
      </w:r>
      <w:r>
        <w:rPr>
          <w:rFonts w:hint="eastAsia"/>
          <w:color w:val="000000" w:themeColor="text1"/>
        </w:rPr>
        <w:t>値</w:t>
      </w:r>
      <w:r w:rsidRPr="00915FCE">
        <w:rPr>
          <w:rFonts w:hint="eastAsia"/>
          <w:color w:val="000000" w:themeColor="text1"/>
        </w:rPr>
        <w:t>を踏まえ、下記地点を選んだ。</w:t>
      </w:r>
    </w:p>
    <w:p w:rsidR="001301B2" w:rsidRPr="00FA7E2A" w:rsidRDefault="001301B2" w:rsidP="001301B2">
      <w:pPr>
        <w:rPr>
          <w:color w:val="FF0000"/>
        </w:rPr>
      </w:pPr>
    </w:p>
    <w:tbl>
      <w:tblPr>
        <w:tblStyle w:val="a5"/>
        <w:tblW w:w="0" w:type="auto"/>
        <w:tblInd w:w="227" w:type="dxa"/>
        <w:tblLook w:val="04A0" w:firstRow="1" w:lastRow="0" w:firstColumn="1" w:lastColumn="0" w:noHBand="0" w:noVBand="1"/>
      </w:tblPr>
      <w:tblGrid>
        <w:gridCol w:w="1328"/>
        <w:gridCol w:w="2126"/>
        <w:gridCol w:w="2268"/>
        <w:gridCol w:w="2126"/>
      </w:tblGrid>
      <w:tr w:rsidR="001301B2" w:rsidTr="003225F1">
        <w:tc>
          <w:tcPr>
            <w:tcW w:w="1328" w:type="dxa"/>
          </w:tcPr>
          <w:p w:rsidR="001301B2" w:rsidRDefault="001301B2" w:rsidP="003225F1">
            <w:pPr>
              <w:widowControl/>
              <w:jc w:val="center"/>
            </w:pPr>
            <w:r>
              <w:rPr>
                <w:rFonts w:hint="eastAsia"/>
              </w:rPr>
              <w:t>水系</w:t>
            </w:r>
          </w:p>
        </w:tc>
        <w:tc>
          <w:tcPr>
            <w:tcW w:w="6520" w:type="dxa"/>
            <w:gridSpan w:val="3"/>
          </w:tcPr>
          <w:p w:rsidR="001301B2" w:rsidRDefault="001301B2" w:rsidP="003225F1">
            <w:pPr>
              <w:widowControl/>
              <w:jc w:val="center"/>
            </w:pPr>
            <w:r>
              <w:rPr>
                <w:rFonts w:hint="eastAsia"/>
              </w:rPr>
              <w:t>地　点　名</w:t>
            </w:r>
          </w:p>
        </w:tc>
      </w:tr>
      <w:tr w:rsidR="001301B2" w:rsidTr="003225F1">
        <w:tc>
          <w:tcPr>
            <w:tcW w:w="1328" w:type="dxa"/>
          </w:tcPr>
          <w:p w:rsidR="001301B2" w:rsidRDefault="001301B2" w:rsidP="003225F1">
            <w:pPr>
              <w:widowControl/>
              <w:jc w:val="center"/>
            </w:pPr>
            <w:r>
              <w:rPr>
                <w:rFonts w:hint="eastAsia"/>
              </w:rPr>
              <w:t>神崎川水系</w:t>
            </w:r>
          </w:p>
        </w:tc>
        <w:tc>
          <w:tcPr>
            <w:tcW w:w="2126" w:type="dxa"/>
          </w:tcPr>
          <w:p w:rsidR="001301B2" w:rsidRDefault="001301B2" w:rsidP="003225F1">
            <w:pPr>
              <w:widowControl/>
              <w:jc w:val="center"/>
            </w:pPr>
            <w:r>
              <w:rPr>
                <w:rFonts w:hint="eastAsia"/>
              </w:rPr>
              <w:t>安威川</w:t>
            </w:r>
            <w:r>
              <w:rPr>
                <w:rFonts w:hint="eastAsia"/>
              </w:rPr>
              <w:t xml:space="preserve"> </w:t>
            </w:r>
            <w:r>
              <w:rPr>
                <w:rFonts w:hint="eastAsia"/>
              </w:rPr>
              <w:t>新京阪橋</w:t>
            </w:r>
          </w:p>
        </w:tc>
        <w:tc>
          <w:tcPr>
            <w:tcW w:w="2268" w:type="dxa"/>
          </w:tcPr>
          <w:p w:rsidR="001301B2" w:rsidRDefault="001301B2" w:rsidP="003225F1">
            <w:pPr>
              <w:widowControl/>
              <w:jc w:val="center"/>
            </w:pPr>
            <w:r>
              <w:rPr>
                <w:rFonts w:hint="eastAsia"/>
              </w:rPr>
              <w:t>箕面川</w:t>
            </w:r>
            <w:r>
              <w:rPr>
                <w:rFonts w:hint="eastAsia"/>
              </w:rPr>
              <w:t xml:space="preserve"> </w:t>
            </w:r>
            <w:r>
              <w:rPr>
                <w:rFonts w:hint="eastAsia"/>
              </w:rPr>
              <w:t>府県境</w:t>
            </w:r>
          </w:p>
        </w:tc>
        <w:tc>
          <w:tcPr>
            <w:tcW w:w="2126" w:type="dxa"/>
          </w:tcPr>
          <w:p w:rsidR="001301B2" w:rsidRDefault="001301B2" w:rsidP="003225F1">
            <w:pPr>
              <w:widowControl/>
              <w:jc w:val="center"/>
            </w:pPr>
          </w:p>
        </w:tc>
      </w:tr>
      <w:tr w:rsidR="001301B2" w:rsidTr="003225F1">
        <w:tc>
          <w:tcPr>
            <w:tcW w:w="1328" w:type="dxa"/>
          </w:tcPr>
          <w:p w:rsidR="001301B2" w:rsidRDefault="001301B2" w:rsidP="003225F1">
            <w:pPr>
              <w:widowControl/>
              <w:jc w:val="center"/>
            </w:pPr>
            <w:r>
              <w:rPr>
                <w:rFonts w:hint="eastAsia"/>
              </w:rPr>
              <w:t>寝屋川水系</w:t>
            </w:r>
          </w:p>
        </w:tc>
        <w:tc>
          <w:tcPr>
            <w:tcW w:w="2126" w:type="dxa"/>
          </w:tcPr>
          <w:p w:rsidR="001301B2" w:rsidRDefault="001301B2" w:rsidP="003225F1">
            <w:pPr>
              <w:widowControl/>
              <w:jc w:val="center"/>
            </w:pPr>
            <w:r>
              <w:rPr>
                <w:rFonts w:hint="eastAsia"/>
              </w:rPr>
              <w:t>寝屋川</w:t>
            </w:r>
            <w:r>
              <w:rPr>
                <w:rFonts w:hint="eastAsia"/>
              </w:rPr>
              <w:t xml:space="preserve"> </w:t>
            </w:r>
            <w:r>
              <w:rPr>
                <w:rFonts w:hint="eastAsia"/>
              </w:rPr>
              <w:t>住道大橋</w:t>
            </w:r>
          </w:p>
        </w:tc>
        <w:tc>
          <w:tcPr>
            <w:tcW w:w="2268" w:type="dxa"/>
          </w:tcPr>
          <w:p w:rsidR="001301B2" w:rsidRDefault="001301B2" w:rsidP="003225F1">
            <w:pPr>
              <w:widowControl/>
              <w:jc w:val="center"/>
            </w:pPr>
            <w:r>
              <w:rPr>
                <w:rFonts w:hint="eastAsia"/>
              </w:rPr>
              <w:t>恩智川</w:t>
            </w:r>
            <w:r>
              <w:rPr>
                <w:rFonts w:hint="eastAsia"/>
              </w:rPr>
              <w:t xml:space="preserve"> </w:t>
            </w:r>
            <w:r>
              <w:rPr>
                <w:rFonts w:hint="eastAsia"/>
              </w:rPr>
              <w:t>住道新橋</w:t>
            </w:r>
          </w:p>
        </w:tc>
        <w:tc>
          <w:tcPr>
            <w:tcW w:w="2126" w:type="dxa"/>
          </w:tcPr>
          <w:p w:rsidR="001301B2" w:rsidRDefault="001301B2" w:rsidP="003225F1">
            <w:pPr>
              <w:widowControl/>
              <w:jc w:val="center"/>
            </w:pPr>
          </w:p>
        </w:tc>
      </w:tr>
      <w:tr w:rsidR="001301B2" w:rsidTr="003225F1">
        <w:tc>
          <w:tcPr>
            <w:tcW w:w="1328" w:type="dxa"/>
          </w:tcPr>
          <w:p w:rsidR="001301B2" w:rsidRDefault="001301B2" w:rsidP="003225F1">
            <w:pPr>
              <w:widowControl/>
              <w:jc w:val="center"/>
            </w:pPr>
            <w:r>
              <w:rPr>
                <w:rFonts w:hint="eastAsia"/>
              </w:rPr>
              <w:t>大和川水系</w:t>
            </w:r>
          </w:p>
        </w:tc>
        <w:tc>
          <w:tcPr>
            <w:tcW w:w="2126" w:type="dxa"/>
          </w:tcPr>
          <w:p w:rsidR="001301B2" w:rsidRDefault="001301B2" w:rsidP="003225F1">
            <w:pPr>
              <w:widowControl/>
              <w:jc w:val="center"/>
            </w:pPr>
            <w:r>
              <w:rPr>
                <w:rFonts w:hint="eastAsia"/>
              </w:rPr>
              <w:t>飛鳥川</w:t>
            </w:r>
            <w:r>
              <w:rPr>
                <w:rFonts w:hint="eastAsia"/>
              </w:rPr>
              <w:t xml:space="preserve"> </w:t>
            </w:r>
            <w:r>
              <w:rPr>
                <w:rFonts w:hint="eastAsia"/>
              </w:rPr>
              <w:t>円明橋</w:t>
            </w:r>
          </w:p>
        </w:tc>
        <w:tc>
          <w:tcPr>
            <w:tcW w:w="2268" w:type="dxa"/>
          </w:tcPr>
          <w:p w:rsidR="001301B2" w:rsidRDefault="001301B2" w:rsidP="003225F1">
            <w:pPr>
              <w:widowControl/>
              <w:jc w:val="center"/>
            </w:pPr>
            <w:r>
              <w:rPr>
                <w:rFonts w:hint="eastAsia"/>
              </w:rPr>
              <w:t>石見川</w:t>
            </w:r>
            <w:r>
              <w:rPr>
                <w:rFonts w:hint="eastAsia"/>
              </w:rPr>
              <w:t xml:space="preserve"> </w:t>
            </w:r>
            <w:r>
              <w:rPr>
                <w:rFonts w:hint="eastAsia"/>
              </w:rPr>
              <w:t>新高野橋</w:t>
            </w:r>
          </w:p>
        </w:tc>
        <w:tc>
          <w:tcPr>
            <w:tcW w:w="2126" w:type="dxa"/>
          </w:tcPr>
          <w:p w:rsidR="001301B2" w:rsidRDefault="001301B2" w:rsidP="003225F1">
            <w:pPr>
              <w:widowControl/>
              <w:jc w:val="center"/>
            </w:pPr>
            <w:r>
              <w:rPr>
                <w:rFonts w:hint="eastAsia"/>
              </w:rPr>
              <w:t>東除川</w:t>
            </w:r>
            <w:r>
              <w:rPr>
                <w:rFonts w:hint="eastAsia"/>
              </w:rPr>
              <w:t xml:space="preserve"> </w:t>
            </w:r>
            <w:r>
              <w:rPr>
                <w:rFonts w:hint="eastAsia"/>
              </w:rPr>
              <w:t>明治小橋</w:t>
            </w:r>
          </w:p>
        </w:tc>
      </w:tr>
      <w:tr w:rsidR="001301B2" w:rsidTr="003225F1">
        <w:tc>
          <w:tcPr>
            <w:tcW w:w="1328" w:type="dxa"/>
            <w:vMerge w:val="restart"/>
            <w:vAlign w:val="center"/>
          </w:tcPr>
          <w:p w:rsidR="001301B2" w:rsidRDefault="001301B2" w:rsidP="003225F1">
            <w:pPr>
              <w:widowControl/>
              <w:jc w:val="center"/>
            </w:pPr>
            <w:r>
              <w:rPr>
                <w:rFonts w:hint="eastAsia"/>
              </w:rPr>
              <w:t>泉州諸河川</w:t>
            </w:r>
          </w:p>
        </w:tc>
        <w:tc>
          <w:tcPr>
            <w:tcW w:w="2126" w:type="dxa"/>
          </w:tcPr>
          <w:p w:rsidR="001301B2" w:rsidRDefault="001301B2" w:rsidP="003225F1">
            <w:pPr>
              <w:widowControl/>
              <w:jc w:val="center"/>
            </w:pPr>
            <w:r>
              <w:rPr>
                <w:rFonts w:hint="eastAsia"/>
              </w:rPr>
              <w:t>番川</w:t>
            </w:r>
            <w:r>
              <w:rPr>
                <w:rFonts w:hint="eastAsia"/>
              </w:rPr>
              <w:t xml:space="preserve"> </w:t>
            </w:r>
            <w:r>
              <w:rPr>
                <w:rFonts w:hint="eastAsia"/>
              </w:rPr>
              <w:t>田身輪橋</w:t>
            </w:r>
          </w:p>
        </w:tc>
        <w:tc>
          <w:tcPr>
            <w:tcW w:w="2268" w:type="dxa"/>
          </w:tcPr>
          <w:p w:rsidR="001301B2" w:rsidRDefault="001301B2" w:rsidP="003225F1">
            <w:pPr>
              <w:widowControl/>
              <w:jc w:val="center"/>
            </w:pPr>
            <w:r>
              <w:rPr>
                <w:rFonts w:hint="eastAsia"/>
              </w:rPr>
              <w:t>大川</w:t>
            </w:r>
            <w:r>
              <w:rPr>
                <w:rFonts w:hint="eastAsia"/>
              </w:rPr>
              <w:t xml:space="preserve"> </w:t>
            </w:r>
            <w:r>
              <w:rPr>
                <w:rFonts w:hint="eastAsia"/>
              </w:rPr>
              <w:t>昭南橋</w:t>
            </w:r>
          </w:p>
        </w:tc>
        <w:tc>
          <w:tcPr>
            <w:tcW w:w="2126" w:type="dxa"/>
          </w:tcPr>
          <w:p w:rsidR="001301B2" w:rsidRDefault="001301B2" w:rsidP="003225F1">
            <w:pPr>
              <w:widowControl/>
              <w:jc w:val="center"/>
            </w:pPr>
            <w:r>
              <w:rPr>
                <w:rFonts w:hint="eastAsia"/>
              </w:rPr>
              <w:t>西川</w:t>
            </w:r>
            <w:r>
              <w:rPr>
                <w:rFonts w:hint="eastAsia"/>
              </w:rPr>
              <w:t xml:space="preserve"> </w:t>
            </w:r>
            <w:r>
              <w:rPr>
                <w:rFonts w:hint="eastAsia"/>
              </w:rPr>
              <w:t>こうや橋</w:t>
            </w:r>
          </w:p>
        </w:tc>
      </w:tr>
      <w:tr w:rsidR="001301B2" w:rsidTr="003225F1">
        <w:tc>
          <w:tcPr>
            <w:tcW w:w="1328" w:type="dxa"/>
            <w:vMerge/>
          </w:tcPr>
          <w:p w:rsidR="001301B2" w:rsidRDefault="001301B2" w:rsidP="003225F1">
            <w:pPr>
              <w:widowControl/>
              <w:jc w:val="center"/>
            </w:pPr>
          </w:p>
        </w:tc>
        <w:tc>
          <w:tcPr>
            <w:tcW w:w="2126" w:type="dxa"/>
          </w:tcPr>
          <w:p w:rsidR="001301B2" w:rsidRDefault="001301B2" w:rsidP="003225F1">
            <w:pPr>
              <w:widowControl/>
              <w:jc w:val="center"/>
            </w:pPr>
            <w:r>
              <w:rPr>
                <w:rFonts w:hint="eastAsia"/>
              </w:rPr>
              <w:t>大津川</w:t>
            </w:r>
            <w:r>
              <w:rPr>
                <w:rFonts w:hint="eastAsia"/>
              </w:rPr>
              <w:t xml:space="preserve"> </w:t>
            </w:r>
            <w:r>
              <w:rPr>
                <w:rFonts w:hint="eastAsia"/>
              </w:rPr>
              <w:t>高津取水口</w:t>
            </w:r>
          </w:p>
        </w:tc>
        <w:tc>
          <w:tcPr>
            <w:tcW w:w="2268" w:type="dxa"/>
          </w:tcPr>
          <w:p w:rsidR="001301B2" w:rsidRDefault="001301B2" w:rsidP="003225F1">
            <w:pPr>
              <w:widowControl/>
              <w:jc w:val="center"/>
            </w:pPr>
            <w:r>
              <w:rPr>
                <w:rFonts w:hint="eastAsia"/>
              </w:rPr>
              <w:t>大津川</w:t>
            </w:r>
            <w:r>
              <w:rPr>
                <w:rFonts w:hint="eastAsia"/>
              </w:rPr>
              <w:t xml:space="preserve"> </w:t>
            </w:r>
            <w:r>
              <w:rPr>
                <w:rFonts w:hint="eastAsia"/>
              </w:rPr>
              <w:t>大津川橋</w:t>
            </w:r>
          </w:p>
        </w:tc>
        <w:tc>
          <w:tcPr>
            <w:tcW w:w="2126" w:type="dxa"/>
          </w:tcPr>
          <w:p w:rsidR="001301B2" w:rsidRDefault="001301B2" w:rsidP="003225F1">
            <w:pPr>
              <w:widowControl/>
              <w:jc w:val="center"/>
            </w:pPr>
            <w:r>
              <w:rPr>
                <w:rFonts w:hint="eastAsia"/>
              </w:rPr>
              <w:t>津田川</w:t>
            </w:r>
            <w:r>
              <w:rPr>
                <w:rFonts w:hint="eastAsia"/>
              </w:rPr>
              <w:t xml:space="preserve"> </w:t>
            </w:r>
            <w:r>
              <w:rPr>
                <w:rFonts w:hint="eastAsia"/>
              </w:rPr>
              <w:t>昭代橋</w:t>
            </w:r>
          </w:p>
        </w:tc>
      </w:tr>
      <w:tr w:rsidR="001301B2" w:rsidTr="003225F1">
        <w:tc>
          <w:tcPr>
            <w:tcW w:w="1328" w:type="dxa"/>
            <w:vMerge/>
          </w:tcPr>
          <w:p w:rsidR="001301B2" w:rsidRDefault="001301B2" w:rsidP="003225F1">
            <w:pPr>
              <w:widowControl/>
              <w:jc w:val="center"/>
            </w:pPr>
          </w:p>
        </w:tc>
        <w:tc>
          <w:tcPr>
            <w:tcW w:w="2126" w:type="dxa"/>
          </w:tcPr>
          <w:p w:rsidR="001301B2" w:rsidRDefault="001301B2" w:rsidP="003225F1">
            <w:pPr>
              <w:widowControl/>
              <w:jc w:val="center"/>
            </w:pPr>
            <w:r>
              <w:rPr>
                <w:rFonts w:hint="eastAsia"/>
              </w:rPr>
              <w:t>近木川</w:t>
            </w:r>
            <w:r>
              <w:rPr>
                <w:rFonts w:hint="eastAsia"/>
              </w:rPr>
              <w:t xml:space="preserve"> </w:t>
            </w:r>
            <w:r>
              <w:rPr>
                <w:rFonts w:hint="eastAsia"/>
              </w:rPr>
              <w:t>近木川橋</w:t>
            </w:r>
          </w:p>
        </w:tc>
        <w:tc>
          <w:tcPr>
            <w:tcW w:w="2268" w:type="dxa"/>
          </w:tcPr>
          <w:p w:rsidR="001301B2" w:rsidRDefault="001301B2" w:rsidP="003225F1">
            <w:pPr>
              <w:widowControl/>
              <w:jc w:val="center"/>
            </w:pPr>
            <w:r>
              <w:rPr>
                <w:rFonts w:hint="eastAsia"/>
              </w:rPr>
              <w:t>男里川</w:t>
            </w:r>
            <w:r>
              <w:rPr>
                <w:rFonts w:hint="eastAsia"/>
              </w:rPr>
              <w:t xml:space="preserve"> </w:t>
            </w:r>
            <w:r>
              <w:rPr>
                <w:rFonts w:hint="eastAsia"/>
              </w:rPr>
              <w:t>男里川橋</w:t>
            </w:r>
          </w:p>
        </w:tc>
        <w:tc>
          <w:tcPr>
            <w:tcW w:w="2126" w:type="dxa"/>
          </w:tcPr>
          <w:p w:rsidR="001301B2" w:rsidRDefault="001301B2" w:rsidP="003225F1">
            <w:pPr>
              <w:widowControl/>
              <w:jc w:val="center"/>
            </w:pPr>
          </w:p>
        </w:tc>
      </w:tr>
    </w:tbl>
    <w:p w:rsidR="001301B2" w:rsidRDefault="001301B2" w:rsidP="001301B2">
      <w:pPr>
        <w:rPr>
          <w:rFonts w:asciiTheme="majorEastAsia" w:eastAsiaTheme="majorEastAsia" w:hAnsiTheme="majorEastAsia"/>
        </w:rPr>
      </w:pPr>
    </w:p>
    <w:p w:rsidR="001301B2" w:rsidRDefault="001301B2" w:rsidP="001301B2">
      <w:pPr>
        <w:widowControl/>
        <w:jc w:val="left"/>
        <w:rPr>
          <w:rFonts w:asciiTheme="majorEastAsia" w:eastAsiaTheme="majorEastAsia" w:hAnsiTheme="majorEastAsia"/>
        </w:rPr>
      </w:pPr>
      <w:r>
        <w:rPr>
          <w:rFonts w:asciiTheme="majorEastAsia" w:eastAsiaTheme="majorEastAsia" w:hAnsiTheme="majorEastAsia"/>
        </w:rPr>
        <w:br w:type="page"/>
      </w:r>
    </w:p>
    <w:bookmarkEnd w:id="3"/>
    <w:p w:rsidR="001301B2" w:rsidRPr="000D7322" w:rsidRDefault="001301B2" w:rsidP="001301B2">
      <w:pPr>
        <w:rPr>
          <w:rFonts w:asciiTheme="majorEastAsia" w:eastAsiaTheme="majorEastAsia" w:hAnsiTheme="majorEastAsia"/>
        </w:rPr>
      </w:pPr>
      <w:r w:rsidRPr="000D7322">
        <w:rPr>
          <w:rFonts w:asciiTheme="majorEastAsia" w:eastAsiaTheme="majorEastAsia" w:hAnsiTheme="majorEastAsia" w:hint="eastAsia"/>
        </w:rPr>
        <w:t>３－１　検討方法①（２時間間隔で採取した試料のBOD分析）</w:t>
      </w:r>
    </w:p>
    <w:p w:rsidR="001301B2" w:rsidRPr="000D7322" w:rsidRDefault="001301B2" w:rsidP="001301B2">
      <w:pPr>
        <w:rPr>
          <w:rFonts w:asciiTheme="majorEastAsia" w:eastAsiaTheme="majorEastAsia" w:hAnsiTheme="majorEastAsia"/>
        </w:rPr>
      </w:pPr>
    </w:p>
    <w:p w:rsidR="001301B2" w:rsidRDefault="001301B2" w:rsidP="001301B2">
      <w:pPr>
        <w:rPr>
          <w:rFonts w:asciiTheme="majorEastAsia" w:eastAsiaTheme="majorEastAsia" w:hAnsiTheme="majorEastAsia"/>
          <w:color w:val="000000" w:themeColor="text1"/>
        </w:rPr>
      </w:pPr>
      <w:r w:rsidRPr="000D7322">
        <w:rPr>
          <w:rFonts w:asciiTheme="majorEastAsia" w:eastAsiaTheme="majorEastAsia" w:hAnsiTheme="majorEastAsia" w:hint="eastAsia"/>
        </w:rPr>
        <w:t xml:space="preserve">３－１－①　</w:t>
      </w:r>
      <w:r w:rsidRPr="003C2B10">
        <w:rPr>
          <w:rFonts w:asciiTheme="majorEastAsia" w:eastAsiaTheme="majorEastAsia" w:hAnsiTheme="majorEastAsia" w:hint="eastAsia"/>
          <w:color w:val="000000" w:themeColor="text1"/>
        </w:rPr>
        <w:t>通日調査データ</w:t>
      </w:r>
    </w:p>
    <w:p w:rsidR="001301B2" w:rsidRDefault="001301B2" w:rsidP="001301B2">
      <w:pPr>
        <w:rPr>
          <w:rFonts w:asciiTheme="majorEastAsia" w:eastAsiaTheme="majorEastAsia" w:hAnsiTheme="majorEastAsia"/>
          <w:color w:val="000000" w:themeColor="text1"/>
        </w:rPr>
      </w:pPr>
    </w:p>
    <w:p w:rsidR="001301B2" w:rsidRPr="00936CBE" w:rsidRDefault="001301B2" w:rsidP="001301B2">
      <w:pPr>
        <w:rPr>
          <w:rFonts w:asciiTheme="majorEastAsia" w:eastAsiaTheme="majorEastAsia" w:hAnsiTheme="majorEastAsia"/>
        </w:rPr>
      </w:pPr>
      <w:r w:rsidRPr="00936CBE">
        <w:rPr>
          <w:rFonts w:asciiTheme="majorEastAsia" w:eastAsiaTheme="majorEastAsia" w:hAnsiTheme="majorEastAsia" w:hint="eastAsia"/>
        </w:rPr>
        <w:t>３－１－①ａ．既に採水回数を1日1回としている地点の通日調査データ</w:t>
      </w:r>
    </w:p>
    <w:p w:rsidR="001301B2" w:rsidRPr="00A46B9C" w:rsidRDefault="001301B2" w:rsidP="001301B2">
      <w:pPr>
        <w:rPr>
          <w:rFonts w:asciiTheme="majorEastAsia" w:eastAsiaTheme="majorEastAsia" w:hAnsiTheme="majorEastAsia"/>
          <w:color w:val="FF0000"/>
        </w:rPr>
      </w:pPr>
    </w:p>
    <w:p w:rsidR="001301B2" w:rsidRDefault="001301B2" w:rsidP="001301B2">
      <w:r>
        <w:rPr>
          <w:rFonts w:hint="eastAsia"/>
        </w:rPr>
        <w:t>淀川</w:t>
      </w:r>
      <w:r>
        <w:rPr>
          <w:rFonts w:hint="eastAsia"/>
        </w:rPr>
        <w:t xml:space="preserve"> </w:t>
      </w:r>
      <w:r w:rsidRPr="00C06201">
        <w:rPr>
          <w:rFonts w:hint="eastAsia"/>
        </w:rPr>
        <w:t>枚方大橋流心</w:t>
      </w:r>
      <w:r>
        <w:rPr>
          <w:rFonts w:hint="eastAsia"/>
        </w:rPr>
        <w:t>（Ｂ類型）　　　　　　　　　芥川</w:t>
      </w:r>
      <w:r>
        <w:rPr>
          <w:rFonts w:hint="eastAsia"/>
        </w:rPr>
        <w:t xml:space="preserve"> </w:t>
      </w:r>
      <w:r>
        <w:rPr>
          <w:rFonts w:hint="eastAsia"/>
        </w:rPr>
        <w:t>鷺打橋</w:t>
      </w:r>
      <w:r w:rsidRPr="00C06201">
        <w:rPr>
          <w:rFonts w:hint="eastAsia"/>
        </w:rPr>
        <w:t>（Ａ類型）</w:t>
      </w:r>
    </w:p>
    <w:p w:rsidR="001301B2" w:rsidRDefault="00DA3278" w:rsidP="001301B2">
      <w:r>
        <w:rPr>
          <w:noProof/>
        </w:rPr>
        <w:drawing>
          <wp:anchor distT="0" distB="0" distL="114300" distR="114300" simplePos="0" relativeHeight="251993088" behindDoc="0" locked="0" layoutInCell="1" allowOverlap="1">
            <wp:simplePos x="0" y="0"/>
            <wp:positionH relativeFrom="margin">
              <wp:align>left</wp:align>
            </wp:positionH>
            <wp:positionV relativeFrom="paragraph">
              <wp:posOffset>1905</wp:posOffset>
            </wp:positionV>
            <wp:extent cx="2750760" cy="1653480"/>
            <wp:effectExtent l="0" t="0" r="0" b="444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0760" cy="165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A4A">
        <w:rPr>
          <w:noProof/>
        </w:rPr>
        <w:drawing>
          <wp:anchor distT="0" distB="0" distL="114300" distR="114300" simplePos="0" relativeHeight="251990016" behindDoc="0" locked="0" layoutInCell="1" allowOverlap="1">
            <wp:simplePos x="0" y="0"/>
            <wp:positionH relativeFrom="margin">
              <wp:align>right</wp:align>
            </wp:positionH>
            <wp:positionV relativeFrom="paragraph">
              <wp:posOffset>3810</wp:posOffset>
            </wp:positionV>
            <wp:extent cx="2750760" cy="1653480"/>
            <wp:effectExtent l="0" t="0" r="0" b="4445"/>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0760" cy="165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1B2" w:rsidRDefault="001301B2" w:rsidP="001301B2"/>
    <w:p w:rsidR="001301B2" w:rsidRDefault="001301B2" w:rsidP="001301B2"/>
    <w:p w:rsidR="001301B2" w:rsidRDefault="001301B2" w:rsidP="001301B2"/>
    <w:p w:rsidR="001301B2" w:rsidRDefault="001301B2" w:rsidP="001301B2"/>
    <w:p w:rsidR="001301B2" w:rsidRDefault="001301B2" w:rsidP="001301B2"/>
    <w:p w:rsidR="001301B2" w:rsidRDefault="001301B2" w:rsidP="001301B2"/>
    <w:p w:rsidR="001301B2" w:rsidRDefault="001301B2" w:rsidP="001301B2"/>
    <w:p w:rsidR="00677462" w:rsidRDefault="00677462" w:rsidP="001301B2"/>
    <w:p w:rsidR="001301B2" w:rsidRPr="00FC2513" w:rsidRDefault="001301B2" w:rsidP="001301B2">
      <w:r>
        <w:rPr>
          <w:rFonts w:hint="eastAsia"/>
        </w:rPr>
        <w:t>大和川浅香</w:t>
      </w:r>
      <w:r w:rsidR="008E58CC" w:rsidRPr="008E58CC">
        <w:rPr>
          <w:rFonts w:hint="eastAsia"/>
        </w:rPr>
        <w:t>新</w:t>
      </w:r>
      <w:r>
        <w:rPr>
          <w:rFonts w:hint="eastAsia"/>
        </w:rPr>
        <w:t>取水口</w:t>
      </w:r>
      <w:r w:rsidRPr="0012028C">
        <w:rPr>
          <w:rFonts w:hint="eastAsia"/>
        </w:rPr>
        <w:t>（</w:t>
      </w:r>
      <w:r w:rsidRPr="00F201CB">
        <w:rPr>
          <w:rFonts w:hint="eastAsia"/>
        </w:rPr>
        <w:t>Ｃ類型</w:t>
      </w:r>
      <w:r w:rsidRPr="0012028C">
        <w:rPr>
          <w:rFonts w:hint="eastAsia"/>
        </w:rPr>
        <w:t>）</w:t>
      </w:r>
      <w:r>
        <w:rPr>
          <w:rFonts w:hint="eastAsia"/>
        </w:rPr>
        <w:t xml:space="preserve">　　　　　　　　大和川</w:t>
      </w:r>
      <w:r>
        <w:rPr>
          <w:rFonts w:hint="eastAsia"/>
        </w:rPr>
        <w:t xml:space="preserve"> </w:t>
      </w:r>
      <w:r>
        <w:rPr>
          <w:rFonts w:hint="eastAsia"/>
        </w:rPr>
        <w:t>河内橋</w:t>
      </w:r>
      <w:r w:rsidRPr="0012028C">
        <w:rPr>
          <w:rFonts w:hint="eastAsia"/>
        </w:rPr>
        <w:t>（</w:t>
      </w:r>
      <w:r w:rsidRPr="00F201CB">
        <w:rPr>
          <w:rFonts w:hint="eastAsia"/>
        </w:rPr>
        <w:t>Ｃ類型</w:t>
      </w:r>
      <w:r w:rsidRPr="0012028C">
        <w:rPr>
          <w:rFonts w:hint="eastAsia"/>
        </w:rPr>
        <w:t>）</w:t>
      </w:r>
    </w:p>
    <w:p w:rsidR="001301B2" w:rsidRDefault="004C75DC" w:rsidP="001301B2">
      <w:r>
        <w:rPr>
          <w:noProof/>
        </w:rPr>
        <w:drawing>
          <wp:anchor distT="0" distB="0" distL="114300" distR="114300" simplePos="0" relativeHeight="251992064" behindDoc="0" locked="0" layoutInCell="1" allowOverlap="1">
            <wp:simplePos x="0" y="0"/>
            <wp:positionH relativeFrom="margin">
              <wp:align>right</wp:align>
            </wp:positionH>
            <wp:positionV relativeFrom="paragraph">
              <wp:posOffset>5715</wp:posOffset>
            </wp:positionV>
            <wp:extent cx="2746800" cy="1653480"/>
            <wp:effectExtent l="0" t="0" r="0" b="444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6800" cy="165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78C">
        <w:rPr>
          <w:noProof/>
        </w:rPr>
        <w:drawing>
          <wp:anchor distT="0" distB="0" distL="114300" distR="114300" simplePos="0" relativeHeight="251991040" behindDoc="0" locked="0" layoutInCell="1" allowOverlap="1">
            <wp:simplePos x="0" y="0"/>
            <wp:positionH relativeFrom="margin">
              <wp:align>left</wp:align>
            </wp:positionH>
            <wp:positionV relativeFrom="paragraph">
              <wp:posOffset>3810</wp:posOffset>
            </wp:positionV>
            <wp:extent cx="2746800" cy="1653480"/>
            <wp:effectExtent l="0" t="0" r="0" b="444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6800" cy="165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1B2" w:rsidRDefault="001301B2" w:rsidP="001301B2"/>
    <w:p w:rsidR="001301B2" w:rsidRDefault="001301B2" w:rsidP="001301B2"/>
    <w:p w:rsidR="001301B2" w:rsidRDefault="001301B2" w:rsidP="001301B2"/>
    <w:p w:rsidR="001301B2" w:rsidRDefault="001301B2" w:rsidP="001301B2"/>
    <w:p w:rsidR="001301B2" w:rsidRDefault="001301B2" w:rsidP="001301B2"/>
    <w:p w:rsidR="001301B2" w:rsidRPr="00752AA6" w:rsidRDefault="001301B2" w:rsidP="001301B2"/>
    <w:p w:rsidR="001301B2" w:rsidRDefault="001301B2" w:rsidP="001301B2"/>
    <w:p w:rsidR="001301B2" w:rsidRDefault="001301B2" w:rsidP="001301B2">
      <w:pPr>
        <w:ind w:firstLineChars="100" w:firstLine="210"/>
        <w:rPr>
          <w:rFonts w:asciiTheme="minorEastAsia" w:hAnsiTheme="minorEastAsia"/>
        </w:rPr>
      </w:pPr>
      <w:r>
        <w:rPr>
          <w:rFonts w:asciiTheme="minorEastAsia" w:hAnsiTheme="minorEastAsia" w:hint="eastAsia"/>
          <w:color w:val="000000" w:themeColor="text1"/>
        </w:rPr>
        <w:t>流況変動が小さいため、既に採水回数を</w:t>
      </w:r>
      <w:r w:rsidR="001142B1">
        <w:rPr>
          <w:rFonts w:asciiTheme="minorEastAsia" w:hAnsiTheme="minorEastAsia" w:hint="eastAsia"/>
          <w:color w:val="000000" w:themeColor="text1"/>
        </w:rPr>
        <w:t>１日１回としている４地点についての日内変動を示す。</w:t>
      </w:r>
      <w:r w:rsidR="00C90682">
        <w:rPr>
          <w:rFonts w:asciiTheme="minorEastAsia" w:hAnsiTheme="minorEastAsia" w:hint="eastAsia"/>
        </w:rPr>
        <w:t>各地点の測定値の日平均値に対する変動範囲は</w:t>
      </w:r>
      <w:r w:rsidRPr="000D7322">
        <w:rPr>
          <w:rFonts w:asciiTheme="minorEastAsia" w:hAnsiTheme="minorEastAsia" w:hint="eastAsia"/>
        </w:rPr>
        <w:t>、日平均値＋0.7</w:t>
      </w:r>
      <w:r w:rsidRPr="000D7322">
        <w:rPr>
          <w:rFonts w:asciiTheme="minorEastAsia" w:hAnsiTheme="minorEastAsia"/>
        </w:rPr>
        <w:t>mg/L</w:t>
      </w:r>
      <w:r w:rsidRPr="000D7322">
        <w:rPr>
          <w:rFonts w:asciiTheme="minorEastAsia" w:hAnsiTheme="minorEastAsia" w:hint="eastAsia"/>
        </w:rPr>
        <w:t>～－0.3</w:t>
      </w:r>
      <w:r w:rsidRPr="000D7322">
        <w:rPr>
          <w:rFonts w:asciiTheme="minorEastAsia" w:hAnsiTheme="minorEastAsia"/>
        </w:rPr>
        <w:t>mg/L</w:t>
      </w:r>
      <w:r w:rsidRPr="000D7322">
        <w:rPr>
          <w:rFonts w:asciiTheme="minorEastAsia" w:hAnsiTheme="minorEastAsia" w:hint="eastAsia"/>
        </w:rPr>
        <w:t>の範囲の値であった。</w:t>
      </w:r>
      <w:r w:rsidRPr="00CE62FD">
        <w:rPr>
          <w:rFonts w:asciiTheme="minorEastAsia" w:hAnsiTheme="minorEastAsia" w:hint="eastAsia"/>
          <w:color w:val="000000" w:themeColor="text1"/>
        </w:rPr>
        <w:t>（降雨の影響を受けた2015年度及び2017年度の淀川 枚方大橋流心及び芥川 鷺打橋のデータを除く。）</w:t>
      </w:r>
    </w:p>
    <w:p w:rsidR="001301B2" w:rsidRPr="000D7322" w:rsidRDefault="001301B2" w:rsidP="001301B2">
      <w:pPr>
        <w:rPr>
          <w:rFonts w:asciiTheme="minorEastAsia" w:hAnsiTheme="minorEastAsia"/>
        </w:rPr>
      </w:pPr>
    </w:p>
    <w:p w:rsidR="001301B2" w:rsidRDefault="001301B2" w:rsidP="001301B2">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1301B2" w:rsidRPr="00936CBE" w:rsidRDefault="001301B2" w:rsidP="001301B2">
      <w:pPr>
        <w:rPr>
          <w:rFonts w:asciiTheme="majorEastAsia" w:eastAsiaTheme="majorEastAsia" w:hAnsiTheme="majorEastAsia"/>
          <w:color w:val="000000" w:themeColor="text1"/>
        </w:rPr>
      </w:pPr>
      <w:r w:rsidRPr="00936CBE">
        <w:rPr>
          <w:rFonts w:asciiTheme="majorEastAsia" w:eastAsiaTheme="majorEastAsia" w:hAnsiTheme="majorEastAsia" w:hint="eastAsia"/>
          <w:color w:val="000000" w:themeColor="text1"/>
        </w:rPr>
        <w:t>３－１－①ｂ．１日４回採水を行っている地点の通日調査データ</w:t>
      </w:r>
    </w:p>
    <w:p w:rsidR="001301B2" w:rsidRDefault="001301B2" w:rsidP="001301B2">
      <w:pPr>
        <w:rPr>
          <w:color w:val="000000" w:themeColor="text1"/>
        </w:rPr>
      </w:pPr>
    </w:p>
    <w:p w:rsidR="001301B2" w:rsidRPr="00865E9C" w:rsidRDefault="001301B2" w:rsidP="001301B2">
      <w:r w:rsidRPr="00CE62FD">
        <w:rPr>
          <w:rFonts w:hint="eastAsia"/>
          <w:color w:val="000000" w:themeColor="text1"/>
        </w:rPr>
        <w:t>石津川</w:t>
      </w:r>
      <w:r w:rsidRPr="00CE62FD">
        <w:rPr>
          <w:rFonts w:hint="eastAsia"/>
          <w:color w:val="000000" w:themeColor="text1"/>
        </w:rPr>
        <w:t xml:space="preserve"> </w:t>
      </w:r>
      <w:r w:rsidRPr="00CE62FD">
        <w:rPr>
          <w:rFonts w:hint="eastAsia"/>
          <w:color w:val="000000" w:themeColor="text1"/>
        </w:rPr>
        <w:t>石津川橋（</w:t>
      </w:r>
      <w:r w:rsidRPr="00CE62FD">
        <w:rPr>
          <w:rFonts w:hint="eastAsia"/>
          <w:color w:val="000000" w:themeColor="text1"/>
        </w:rPr>
        <w:t>D</w:t>
      </w:r>
      <w:r w:rsidRPr="00CE62FD">
        <w:rPr>
          <w:rFonts w:hint="eastAsia"/>
          <w:color w:val="000000" w:themeColor="text1"/>
        </w:rPr>
        <w:t>類型）　　　　　　　　　　見出川</w:t>
      </w:r>
      <w:r w:rsidRPr="00CE62FD">
        <w:rPr>
          <w:rFonts w:hint="eastAsia"/>
          <w:color w:val="000000" w:themeColor="text1"/>
        </w:rPr>
        <w:t xml:space="preserve"> </w:t>
      </w:r>
      <w:r w:rsidRPr="00CE62FD">
        <w:rPr>
          <w:rFonts w:hint="eastAsia"/>
          <w:color w:val="000000" w:themeColor="text1"/>
        </w:rPr>
        <w:t>見出橋（</w:t>
      </w:r>
      <w:r w:rsidRPr="00CE62FD">
        <w:rPr>
          <w:rFonts w:hint="eastAsia"/>
          <w:color w:val="000000" w:themeColor="text1"/>
        </w:rPr>
        <w:t>E</w:t>
      </w:r>
      <w:r w:rsidRPr="00CE62FD">
        <w:rPr>
          <w:rFonts w:hint="eastAsia"/>
          <w:color w:val="000000" w:themeColor="text1"/>
        </w:rPr>
        <w:t>類型）</w:t>
      </w:r>
    </w:p>
    <w:p w:rsidR="001301B2" w:rsidRPr="00865E9C" w:rsidRDefault="009C0D83" w:rsidP="001301B2">
      <w:r>
        <w:rPr>
          <w:rFonts w:asciiTheme="majorEastAsia" w:eastAsiaTheme="majorEastAsia" w:hAnsiTheme="majorEastAsia"/>
          <w:noProof/>
          <w:color w:val="000000" w:themeColor="text1"/>
        </w:rPr>
        <w:drawing>
          <wp:anchor distT="0" distB="0" distL="114300" distR="114300" simplePos="0" relativeHeight="252017664" behindDoc="0" locked="0" layoutInCell="1" allowOverlap="1">
            <wp:simplePos x="0" y="0"/>
            <wp:positionH relativeFrom="margin">
              <wp:align>left</wp:align>
            </wp:positionH>
            <wp:positionV relativeFrom="paragraph">
              <wp:posOffset>5080</wp:posOffset>
            </wp:positionV>
            <wp:extent cx="2750760" cy="1653480"/>
            <wp:effectExtent l="0" t="0" r="0" b="444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0760" cy="165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D63">
        <w:rPr>
          <w:noProof/>
          <w:color w:val="000000" w:themeColor="text1"/>
        </w:rPr>
        <w:drawing>
          <wp:anchor distT="0" distB="0" distL="114300" distR="114300" simplePos="0" relativeHeight="252004352" behindDoc="0" locked="0" layoutInCell="1" allowOverlap="1">
            <wp:simplePos x="0" y="0"/>
            <wp:positionH relativeFrom="margin">
              <wp:align>right</wp:align>
            </wp:positionH>
            <wp:positionV relativeFrom="paragraph">
              <wp:posOffset>5080</wp:posOffset>
            </wp:positionV>
            <wp:extent cx="2751120" cy="16498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1120" cy="164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3C2B10" w:rsidRDefault="001301B2" w:rsidP="001301B2">
      <w:pPr>
        <w:ind w:firstLineChars="100" w:firstLine="210"/>
        <w:rPr>
          <w:color w:val="FF0000"/>
        </w:rPr>
      </w:pPr>
      <w:r w:rsidRPr="00CE62FD">
        <w:rPr>
          <w:rFonts w:hint="eastAsia"/>
          <w:color w:val="000000" w:themeColor="text1"/>
        </w:rPr>
        <w:t>続いて、採水を１日４回行っている２地点についての日内変動を示す。</w:t>
      </w:r>
      <w:r w:rsidRPr="00301CEA">
        <w:rPr>
          <w:rFonts w:hint="eastAsia"/>
          <w:color w:val="000000" w:themeColor="text1"/>
        </w:rPr>
        <w:t>通日調査は、日間水質変動が大きい地点を選んで行っているため、日平均値に対して変動が大きい。</w:t>
      </w:r>
    </w:p>
    <w:p w:rsidR="001301B2" w:rsidRPr="000D7322" w:rsidRDefault="001301B2" w:rsidP="001301B2">
      <w:pPr>
        <w:ind w:firstLineChars="100" w:firstLine="210"/>
      </w:pPr>
      <w:r w:rsidRPr="000D7322">
        <w:rPr>
          <w:rFonts w:hint="eastAsia"/>
        </w:rPr>
        <w:t>石津川</w:t>
      </w:r>
      <w:r w:rsidRPr="000D7322">
        <w:rPr>
          <w:rFonts w:hint="eastAsia"/>
        </w:rPr>
        <w:t xml:space="preserve"> </w:t>
      </w:r>
      <w:r>
        <w:rPr>
          <w:rFonts w:hint="eastAsia"/>
        </w:rPr>
        <w:t>石津川橋</w:t>
      </w:r>
      <w:r w:rsidRPr="006C1B33">
        <w:rPr>
          <w:rFonts w:hint="eastAsia"/>
          <w:color w:val="000000" w:themeColor="text1"/>
        </w:rPr>
        <w:t>では、各測定値と日平均値との差が</w:t>
      </w:r>
      <w:r w:rsidRPr="00CE62FD">
        <w:rPr>
          <w:rFonts w:hint="eastAsia"/>
          <w:color w:val="000000" w:themeColor="text1"/>
        </w:rPr>
        <w:t>概ね±</w:t>
      </w:r>
      <w:r w:rsidRPr="00CE62FD">
        <w:rPr>
          <w:rFonts w:hint="eastAsia"/>
          <w:color w:val="000000" w:themeColor="text1"/>
        </w:rPr>
        <w:t>1mg/L</w:t>
      </w:r>
      <w:r w:rsidRPr="00CE62FD">
        <w:rPr>
          <w:rFonts w:hint="eastAsia"/>
          <w:color w:val="000000" w:themeColor="text1"/>
        </w:rPr>
        <w:t>以内</w:t>
      </w:r>
      <w:r>
        <w:rPr>
          <w:rFonts w:hint="eastAsia"/>
          <w:color w:val="000000" w:themeColor="text1"/>
        </w:rPr>
        <w:t>、</w:t>
      </w:r>
      <w:r w:rsidRPr="00301CEA">
        <w:rPr>
          <w:rFonts w:hint="eastAsia"/>
          <w:color w:val="000000" w:themeColor="text1"/>
        </w:rPr>
        <w:t>見出川</w:t>
      </w:r>
      <w:r w:rsidRPr="00301CEA">
        <w:rPr>
          <w:rFonts w:hint="eastAsia"/>
          <w:color w:val="000000" w:themeColor="text1"/>
        </w:rPr>
        <w:t xml:space="preserve"> </w:t>
      </w:r>
      <w:r w:rsidRPr="00301CEA">
        <w:rPr>
          <w:rFonts w:hint="eastAsia"/>
          <w:color w:val="000000" w:themeColor="text1"/>
        </w:rPr>
        <w:t>見出橋では、＋</w:t>
      </w:r>
      <w:r w:rsidR="00AA0CE2">
        <w:rPr>
          <w:rFonts w:hint="eastAsia"/>
          <w:color w:val="000000" w:themeColor="text1"/>
        </w:rPr>
        <w:t>5.3</w:t>
      </w:r>
      <w:r w:rsidRPr="00301CEA">
        <w:rPr>
          <w:rFonts w:hint="eastAsia"/>
          <w:color w:val="000000" w:themeColor="text1"/>
        </w:rPr>
        <w:t xml:space="preserve"> mg/L</w:t>
      </w:r>
      <w:r w:rsidRPr="00301CEA">
        <w:rPr>
          <w:rFonts w:hint="eastAsia"/>
          <w:color w:val="000000" w:themeColor="text1"/>
        </w:rPr>
        <w:t>～－</w:t>
      </w:r>
      <w:r w:rsidR="00AA0CE2">
        <w:rPr>
          <w:rFonts w:hint="eastAsia"/>
          <w:color w:val="000000" w:themeColor="text1"/>
        </w:rPr>
        <w:t>3.4</w:t>
      </w:r>
      <w:r w:rsidRPr="00301CEA">
        <w:rPr>
          <w:rFonts w:hint="eastAsia"/>
          <w:color w:val="000000" w:themeColor="text1"/>
        </w:rPr>
        <w:t xml:space="preserve"> mg/L</w:t>
      </w:r>
      <w:r w:rsidRPr="00301CEA">
        <w:rPr>
          <w:rFonts w:hint="eastAsia"/>
          <w:color w:val="000000" w:themeColor="text1"/>
        </w:rPr>
        <w:t>となっている。</w:t>
      </w:r>
      <w:r w:rsidRPr="00CE62FD">
        <w:rPr>
          <w:rFonts w:hint="eastAsia"/>
          <w:color w:val="000000" w:themeColor="text1"/>
        </w:rPr>
        <w:t>（降雨の影響を受けた</w:t>
      </w:r>
      <w:r w:rsidRPr="00CE62FD">
        <w:rPr>
          <w:rFonts w:hint="eastAsia"/>
          <w:color w:val="000000" w:themeColor="text1"/>
        </w:rPr>
        <w:t>2018</w:t>
      </w:r>
      <w:r w:rsidRPr="00CE62FD">
        <w:rPr>
          <w:rFonts w:hint="eastAsia"/>
          <w:color w:val="000000" w:themeColor="text1"/>
        </w:rPr>
        <w:t>年度を除く。）</w:t>
      </w:r>
    </w:p>
    <w:p w:rsidR="001301B2" w:rsidRDefault="001301B2" w:rsidP="001301B2">
      <w:pPr>
        <w:rPr>
          <w:color w:val="000000" w:themeColor="text1"/>
        </w:rPr>
      </w:pPr>
    </w:p>
    <w:p w:rsidR="001301B2" w:rsidRDefault="001301B2" w:rsidP="001301B2">
      <w:pPr>
        <w:rPr>
          <w:color w:val="000000" w:themeColor="text1"/>
        </w:rPr>
      </w:pPr>
    </w:p>
    <w:p w:rsidR="001301B2" w:rsidRPr="00FD325E" w:rsidRDefault="001301B2" w:rsidP="001301B2">
      <w:pPr>
        <w:rPr>
          <w:rFonts w:ascii="ＭＳ ゴシック" w:eastAsia="ＭＳ ゴシック" w:hAnsi="ＭＳ ゴシック"/>
        </w:rPr>
      </w:pPr>
      <w:r w:rsidRPr="00FD325E">
        <w:rPr>
          <w:rFonts w:ascii="ＭＳ ゴシック" w:eastAsia="ＭＳ ゴシック" w:hAnsi="ＭＳ ゴシック" w:hint="eastAsia"/>
        </w:rPr>
        <w:t xml:space="preserve">３－１－②　</w:t>
      </w:r>
      <w:r w:rsidRPr="00FD325E">
        <w:rPr>
          <w:rFonts w:ascii="ＭＳ ゴシック" w:eastAsia="ＭＳ ゴシック" w:hAnsi="ＭＳ ゴシック" w:hint="eastAsia"/>
          <w:color w:val="000000" w:themeColor="text1"/>
        </w:rPr>
        <w:t>自動採水器データ</w:t>
      </w:r>
    </w:p>
    <w:p w:rsidR="001301B2" w:rsidRPr="00865E9C" w:rsidRDefault="001301B2" w:rsidP="001301B2"/>
    <w:p w:rsidR="001301B2" w:rsidRPr="00865E9C" w:rsidRDefault="001301B2" w:rsidP="001301B2">
      <w:r w:rsidRPr="00865E9C">
        <w:rPr>
          <w:rFonts w:hint="eastAsia"/>
        </w:rPr>
        <w:t>寝屋川</w:t>
      </w:r>
      <w:r w:rsidRPr="00865E9C">
        <w:rPr>
          <w:rFonts w:hint="eastAsia"/>
        </w:rPr>
        <w:t xml:space="preserve"> </w:t>
      </w:r>
      <w:r w:rsidRPr="00865E9C">
        <w:rPr>
          <w:rFonts w:hint="eastAsia"/>
        </w:rPr>
        <w:t>京橋（</w:t>
      </w:r>
      <w:r w:rsidRPr="00865E9C">
        <w:rPr>
          <w:rFonts w:hint="eastAsia"/>
        </w:rPr>
        <w:t>D</w:t>
      </w:r>
      <w:r w:rsidRPr="00865E9C">
        <w:rPr>
          <w:rFonts w:hint="eastAsia"/>
        </w:rPr>
        <w:t>類型）</w:t>
      </w:r>
      <w:r>
        <w:rPr>
          <w:rFonts w:hint="eastAsia"/>
        </w:rPr>
        <w:t xml:space="preserve">　　　　　　　　　　　　</w:t>
      </w:r>
      <w:r w:rsidRPr="00C13F23">
        <w:rPr>
          <w:rFonts w:hint="eastAsia"/>
        </w:rPr>
        <w:t>金熊寺川</w:t>
      </w:r>
      <w:r w:rsidRPr="00C13F23">
        <w:rPr>
          <w:rFonts w:hint="eastAsia"/>
        </w:rPr>
        <w:t xml:space="preserve"> </w:t>
      </w:r>
      <w:r w:rsidRPr="00C13F23">
        <w:rPr>
          <w:rFonts w:hint="eastAsia"/>
        </w:rPr>
        <w:t>男里橋（</w:t>
      </w:r>
      <w:r w:rsidRPr="00C13F23">
        <w:rPr>
          <w:rFonts w:hint="eastAsia"/>
        </w:rPr>
        <w:t>A</w:t>
      </w:r>
      <w:r w:rsidRPr="00C13F23">
        <w:rPr>
          <w:rFonts w:hint="eastAsia"/>
        </w:rPr>
        <w:t>類型）</w:t>
      </w:r>
    </w:p>
    <w:p w:rsidR="001301B2" w:rsidRPr="00865E9C" w:rsidRDefault="000A2548" w:rsidP="001301B2">
      <w:r>
        <w:rPr>
          <w:noProof/>
          <w:color w:val="000000" w:themeColor="text1"/>
        </w:rPr>
        <w:drawing>
          <wp:anchor distT="0" distB="0" distL="114300" distR="114300" simplePos="0" relativeHeight="252015616" behindDoc="0" locked="0" layoutInCell="1" allowOverlap="1">
            <wp:simplePos x="0" y="0"/>
            <wp:positionH relativeFrom="margin">
              <wp:align>right</wp:align>
            </wp:positionH>
            <wp:positionV relativeFrom="paragraph">
              <wp:posOffset>7620</wp:posOffset>
            </wp:positionV>
            <wp:extent cx="2751120" cy="1649880"/>
            <wp:effectExtent l="0" t="0" r="0" b="762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1120" cy="1649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2014592" behindDoc="0" locked="0" layoutInCell="1" allowOverlap="1">
            <wp:simplePos x="0" y="0"/>
            <wp:positionH relativeFrom="margin">
              <wp:align>left</wp:align>
            </wp:positionH>
            <wp:positionV relativeFrom="paragraph">
              <wp:posOffset>5715</wp:posOffset>
            </wp:positionV>
            <wp:extent cx="2750760" cy="1653480"/>
            <wp:effectExtent l="0" t="0" r="0" b="444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0760" cy="165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Default="001301B2" w:rsidP="001301B2"/>
    <w:p w:rsidR="001301B2" w:rsidRPr="00865E9C" w:rsidRDefault="001301B2" w:rsidP="001301B2">
      <w:r w:rsidRPr="00865E9C">
        <w:rPr>
          <w:rFonts w:hint="eastAsia"/>
        </w:rPr>
        <w:t>近木川</w:t>
      </w:r>
      <w:r w:rsidRPr="00865E9C">
        <w:rPr>
          <w:rFonts w:hint="eastAsia"/>
        </w:rPr>
        <w:t xml:space="preserve"> </w:t>
      </w:r>
      <w:r w:rsidRPr="00865E9C">
        <w:rPr>
          <w:rFonts w:hint="eastAsia"/>
        </w:rPr>
        <w:t>厄除橋（</w:t>
      </w:r>
      <w:r w:rsidRPr="00865E9C">
        <w:rPr>
          <w:rFonts w:hint="eastAsia"/>
        </w:rPr>
        <w:t>B</w:t>
      </w:r>
      <w:r w:rsidRPr="00865E9C">
        <w:rPr>
          <w:rFonts w:hint="eastAsia"/>
        </w:rPr>
        <w:t xml:space="preserve">類型）　　　　　　　　　　　</w:t>
      </w:r>
    </w:p>
    <w:p w:rsidR="001301B2" w:rsidRPr="00865E9C" w:rsidRDefault="000A2548" w:rsidP="001301B2">
      <w:r>
        <w:rPr>
          <w:noProof/>
        </w:rPr>
        <w:drawing>
          <wp:anchor distT="0" distB="0" distL="114300" distR="114300" simplePos="0" relativeHeight="252016640" behindDoc="0" locked="0" layoutInCell="1" allowOverlap="1">
            <wp:simplePos x="0" y="0"/>
            <wp:positionH relativeFrom="margin">
              <wp:align>left</wp:align>
            </wp:positionH>
            <wp:positionV relativeFrom="paragraph">
              <wp:posOffset>8255</wp:posOffset>
            </wp:positionV>
            <wp:extent cx="2750760" cy="1653480"/>
            <wp:effectExtent l="0" t="0" r="0"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0760" cy="165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Pr="00865E9C" w:rsidRDefault="001301B2" w:rsidP="001301B2"/>
    <w:p w:rsidR="001301B2" w:rsidRDefault="001301B2" w:rsidP="001301B2">
      <w:pPr>
        <w:ind w:firstLineChars="100" w:firstLine="210"/>
      </w:pPr>
      <w:r>
        <w:rPr>
          <w:rFonts w:hint="eastAsia"/>
        </w:rPr>
        <w:t>通日調査を補完するために自動採水器を設置して調査を行った３地点では、</w:t>
      </w:r>
      <w:r w:rsidRPr="00CE62FD">
        <w:rPr>
          <w:rFonts w:hint="eastAsia"/>
          <w:color w:val="000000" w:themeColor="text1"/>
        </w:rPr>
        <w:t>いずれも</w:t>
      </w:r>
      <w:r w:rsidR="001142B1">
        <w:rPr>
          <w:rFonts w:hint="eastAsia"/>
          <w:color w:val="000000" w:themeColor="text1"/>
        </w:rPr>
        <w:t>各測定値と</w:t>
      </w:r>
      <w:r w:rsidRPr="00CE62FD">
        <w:rPr>
          <w:rFonts w:hint="eastAsia"/>
          <w:color w:val="000000" w:themeColor="text1"/>
        </w:rPr>
        <w:t>日平均値</w:t>
      </w:r>
      <w:r w:rsidR="00024FE2">
        <w:rPr>
          <w:rFonts w:hint="eastAsia"/>
          <w:color w:val="000000" w:themeColor="text1"/>
        </w:rPr>
        <w:t>と</w:t>
      </w:r>
      <w:r w:rsidR="001142B1">
        <w:rPr>
          <w:rFonts w:hint="eastAsia"/>
          <w:color w:val="000000" w:themeColor="text1"/>
        </w:rPr>
        <w:t>の差が</w:t>
      </w:r>
      <w:r w:rsidRPr="00CE62FD">
        <w:rPr>
          <w:rFonts w:hint="eastAsia"/>
          <w:color w:val="000000" w:themeColor="text1"/>
        </w:rPr>
        <w:t>概ね±</w:t>
      </w:r>
      <w:r w:rsidRPr="00CE62FD">
        <w:rPr>
          <w:rFonts w:hint="eastAsia"/>
          <w:color w:val="000000" w:themeColor="text1"/>
        </w:rPr>
        <w:t>1</w:t>
      </w:r>
      <w:r w:rsidRPr="00CE62FD">
        <w:rPr>
          <w:color w:val="000000" w:themeColor="text1"/>
        </w:rPr>
        <w:t>mg/L</w:t>
      </w:r>
      <w:r w:rsidRPr="00CE62FD">
        <w:rPr>
          <w:rFonts w:hint="eastAsia"/>
          <w:color w:val="000000" w:themeColor="text1"/>
        </w:rPr>
        <w:t>以内に収まっている。（降雨の影響を受けた寝屋川</w:t>
      </w:r>
      <w:r w:rsidRPr="00CE62FD">
        <w:rPr>
          <w:rFonts w:hint="eastAsia"/>
          <w:color w:val="000000" w:themeColor="text1"/>
        </w:rPr>
        <w:t xml:space="preserve"> </w:t>
      </w:r>
      <w:r w:rsidRPr="00CE62FD">
        <w:rPr>
          <w:rFonts w:hint="eastAsia"/>
          <w:color w:val="000000" w:themeColor="text1"/>
        </w:rPr>
        <w:t>京橋の</w:t>
      </w:r>
      <w:r w:rsidRPr="00CE62FD">
        <w:rPr>
          <w:rFonts w:hint="eastAsia"/>
          <w:color w:val="000000" w:themeColor="text1"/>
        </w:rPr>
        <w:t>11:32</w:t>
      </w:r>
      <w:r w:rsidRPr="00CE62FD">
        <w:rPr>
          <w:rFonts w:hint="eastAsia"/>
          <w:color w:val="000000" w:themeColor="text1"/>
        </w:rPr>
        <w:t>のデータを除く。）</w:t>
      </w:r>
      <w:r>
        <w:br w:type="page"/>
      </w:r>
    </w:p>
    <w:p w:rsidR="009F2092" w:rsidRDefault="00A46B9C" w:rsidP="009F2092">
      <w:pPr>
        <w:rPr>
          <w:rFonts w:asciiTheme="majorEastAsia" w:eastAsiaTheme="majorEastAsia" w:hAnsiTheme="majorEastAsia"/>
        </w:rPr>
      </w:pPr>
      <w:r w:rsidRPr="000D7322">
        <w:rPr>
          <w:rFonts w:asciiTheme="majorEastAsia" w:eastAsiaTheme="majorEastAsia" w:hAnsiTheme="majorEastAsia" w:hint="eastAsia"/>
        </w:rPr>
        <w:t>３－</w:t>
      </w:r>
      <w:r w:rsidR="000C4B04" w:rsidRPr="000D7322">
        <w:rPr>
          <w:rFonts w:asciiTheme="majorEastAsia" w:eastAsiaTheme="majorEastAsia" w:hAnsiTheme="majorEastAsia" w:hint="eastAsia"/>
        </w:rPr>
        <w:t>２</w:t>
      </w:r>
      <w:r w:rsidR="009F2092" w:rsidRPr="000D7322">
        <w:rPr>
          <w:rFonts w:asciiTheme="majorEastAsia" w:eastAsiaTheme="majorEastAsia" w:hAnsiTheme="majorEastAsia" w:hint="eastAsia"/>
        </w:rPr>
        <w:t xml:space="preserve">　検討方法②</w:t>
      </w:r>
      <w:r w:rsidR="002D61A5" w:rsidRPr="000D7322">
        <w:rPr>
          <w:rFonts w:asciiTheme="majorEastAsia" w:eastAsiaTheme="majorEastAsia" w:hAnsiTheme="majorEastAsia" w:hint="eastAsia"/>
        </w:rPr>
        <w:t>（４回採取した検体のBOD個別分析）</w:t>
      </w:r>
    </w:p>
    <w:p w:rsidR="00E508BD" w:rsidRPr="003730EB" w:rsidRDefault="00AA0CE2" w:rsidP="009F2092">
      <w:pPr>
        <w:rPr>
          <w:rFonts w:asciiTheme="minorEastAsia" w:hAnsiTheme="minorEastAsia"/>
          <w:color w:val="FF0000"/>
        </w:rPr>
      </w:pPr>
      <w:r w:rsidRPr="00460B66">
        <w:rPr>
          <w:rFonts w:asciiTheme="majorEastAsia" w:eastAsiaTheme="majorEastAsia" w:hAnsiTheme="majorEastAsia"/>
          <w:noProof/>
          <w:color w:val="FF0000"/>
        </w:rPr>
        <mc:AlternateContent>
          <mc:Choice Requires="wps">
            <w:drawing>
              <wp:anchor distT="45720" distB="45720" distL="114300" distR="114300" simplePos="0" relativeHeight="251950080" behindDoc="0" locked="0" layoutInCell="1" allowOverlap="1" wp14:anchorId="0E211646" wp14:editId="2660361A">
                <wp:simplePos x="0" y="0"/>
                <wp:positionH relativeFrom="margin">
                  <wp:align>left</wp:align>
                </wp:positionH>
                <wp:positionV relativeFrom="paragraph">
                  <wp:posOffset>262890</wp:posOffset>
                </wp:positionV>
                <wp:extent cx="5746750" cy="1447800"/>
                <wp:effectExtent l="0" t="0" r="2540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447800"/>
                        </a:xfrm>
                        <a:prstGeom prst="rect">
                          <a:avLst/>
                        </a:prstGeom>
                        <a:solidFill>
                          <a:srgbClr val="FFFFFF"/>
                        </a:solidFill>
                        <a:ln w="9525" cmpd="dbl">
                          <a:solidFill>
                            <a:srgbClr val="000000"/>
                          </a:solidFill>
                          <a:prstDash val="sysDot"/>
                          <a:miter lim="800000"/>
                          <a:headEnd/>
                          <a:tailEnd/>
                        </a:ln>
                      </wps:spPr>
                      <wps:txbx>
                        <w:txbxContent>
                          <w:p w:rsidR="003927AF" w:rsidRPr="001301B2" w:rsidRDefault="003927AF" w:rsidP="00AA0CE2">
                            <w:pPr>
                              <w:rPr>
                                <w:rFonts w:asciiTheme="minorEastAsia" w:hAnsiTheme="minorEastAsia"/>
                                <w:color w:val="000000" w:themeColor="text1"/>
                              </w:rPr>
                            </w:pPr>
                            <w:r w:rsidRPr="001301B2">
                              <w:rPr>
                                <w:rFonts w:asciiTheme="minorEastAsia" w:hAnsiTheme="minorEastAsia" w:hint="eastAsia"/>
                                <w:color w:val="000000" w:themeColor="text1"/>
                              </w:rPr>
                              <w:t>（参考）</w:t>
                            </w:r>
                          </w:p>
                          <w:p w:rsidR="003927AF" w:rsidRPr="001301B2" w:rsidRDefault="003927AF" w:rsidP="00AA0CE2">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①②誤差平均；①②平均値と４回</w:t>
                            </w:r>
                            <w:r w:rsidRPr="001301B2">
                              <w:rPr>
                                <w:rFonts w:asciiTheme="minorEastAsia" w:hAnsiTheme="minorEastAsia" w:hint="eastAsia"/>
                                <w:color w:val="000000" w:themeColor="text1"/>
                              </w:rPr>
                              <w:t>平均値</w:t>
                            </w:r>
                            <w:r>
                              <w:rPr>
                                <w:rFonts w:asciiTheme="minorEastAsia" w:hAnsiTheme="minorEastAsia" w:hint="eastAsia"/>
                                <w:color w:val="000000" w:themeColor="text1"/>
                              </w:rPr>
                              <w:t>と</w:t>
                            </w:r>
                            <w:r w:rsidRPr="001301B2">
                              <w:rPr>
                                <w:rFonts w:asciiTheme="minorEastAsia" w:hAnsiTheme="minorEastAsia" w:hint="eastAsia"/>
                                <w:color w:val="000000" w:themeColor="text1"/>
                              </w:rPr>
                              <w:t>の誤差の絶対値を合計して平均した値</w:t>
                            </w:r>
                          </w:p>
                          <w:p w:rsidR="003927AF" w:rsidRPr="001301B2" w:rsidRDefault="003927AF" w:rsidP="00AA0CE2">
                            <w:pPr>
                              <w:rPr>
                                <w:rFonts w:asciiTheme="minorEastAsia" w:hAnsiTheme="minorEastAsia"/>
                                <w:color w:val="000000" w:themeColor="text1"/>
                              </w:rPr>
                            </w:pPr>
                            <w:r>
                              <w:rPr>
                                <w:rFonts w:asciiTheme="minorEastAsia" w:hAnsiTheme="minorEastAsia" w:hint="eastAsia"/>
                                <w:color w:val="000000" w:themeColor="text1"/>
                              </w:rPr>
                              <w:t>①②誤差率；①②誤差平均を４</w:t>
                            </w:r>
                            <w:r>
                              <w:rPr>
                                <w:rFonts w:asciiTheme="minorEastAsia" w:hAnsiTheme="minorEastAsia"/>
                                <w:color w:val="000000" w:themeColor="text1"/>
                              </w:rPr>
                              <w:t>回</w:t>
                            </w:r>
                            <w:r w:rsidRPr="001301B2">
                              <w:rPr>
                                <w:rFonts w:asciiTheme="minorEastAsia" w:hAnsiTheme="minorEastAsia" w:hint="eastAsia"/>
                                <w:color w:val="000000" w:themeColor="text1"/>
                              </w:rPr>
                              <w:t>平均値の平均値で除した値を％表記したもの</w:t>
                            </w:r>
                          </w:p>
                          <w:p w:rsidR="003927AF" w:rsidRPr="001301B2" w:rsidRDefault="003927AF" w:rsidP="001142B1">
                            <w:pPr>
                              <w:ind w:firstLineChars="600" w:firstLine="1260"/>
                              <w:rPr>
                                <w:rFonts w:asciiTheme="minorEastAsia" w:hAnsiTheme="minorEastAsia"/>
                                <w:color w:val="000000" w:themeColor="text1"/>
                              </w:rPr>
                            </w:pPr>
                            <w:r>
                              <w:rPr>
                                <w:rFonts w:asciiTheme="minorEastAsia" w:hAnsiTheme="minorEastAsia" w:hint="eastAsia"/>
                                <w:color w:val="000000" w:themeColor="text1"/>
                              </w:rPr>
                              <w:t>（</w:t>
                            </w:r>
                            <w:r w:rsidRPr="001301B2">
                              <w:rPr>
                                <w:rFonts w:asciiTheme="minorEastAsia" w:hAnsiTheme="minorEastAsia" w:hint="eastAsia"/>
                                <w:color w:val="000000" w:themeColor="text1"/>
                              </w:rPr>
                              <w:t>算出にあたっては、降雨や工事</w:t>
                            </w:r>
                            <w:r>
                              <w:rPr>
                                <w:rFonts w:asciiTheme="minorEastAsia" w:hAnsiTheme="minorEastAsia" w:hint="eastAsia"/>
                                <w:color w:val="000000" w:themeColor="text1"/>
                              </w:rPr>
                              <w:t>等の影響を受けたデータ</w:t>
                            </w:r>
                            <w:r w:rsidRPr="001301B2">
                              <w:rPr>
                                <w:rFonts w:asciiTheme="minorEastAsia" w:hAnsiTheme="minorEastAsia" w:hint="eastAsia"/>
                                <w:color w:val="000000" w:themeColor="text1"/>
                              </w:rPr>
                              <w:t>を除く</w:t>
                            </w:r>
                            <w:r>
                              <w:rPr>
                                <w:rFonts w:asciiTheme="minorEastAsia" w:hAnsiTheme="minorEastAsia" w:hint="eastAsia"/>
                                <w:color w:val="000000" w:themeColor="text1"/>
                              </w:rPr>
                              <w:t>）</w:t>
                            </w:r>
                          </w:p>
                          <w:p w:rsidR="003927AF" w:rsidRPr="003730EB" w:rsidRDefault="003927AF" w:rsidP="00AA0CE2">
                            <w:pPr>
                              <w:rPr>
                                <w:rFonts w:asciiTheme="minorEastAsia" w:hAnsiTheme="minorEastAsia"/>
                                <w:color w:val="FF0000"/>
                              </w:rPr>
                            </w:pPr>
                          </w:p>
                          <w:p w:rsidR="003927AF" w:rsidRPr="00AA0CE2" w:rsidRDefault="003927AF" w:rsidP="00AA0CE2">
                            <w:pPr>
                              <w:rPr>
                                <w:rFonts w:asciiTheme="majorEastAsia" w:eastAsiaTheme="majorEastAsia" w:hAnsiTheme="majorEastAsia"/>
                                <w:color w:val="000000" w:themeColor="text1"/>
                              </w:rPr>
                            </w:pPr>
                            <w:r w:rsidRPr="001301B2">
                              <w:rPr>
                                <w:rFonts w:asciiTheme="minorEastAsia" w:hAnsiTheme="minorEastAsia" w:hint="eastAsia"/>
                                <w:color w:val="000000" w:themeColor="text1"/>
                              </w:rPr>
                              <w:t>同様に①③誤差平均と①③誤差率を定義する。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11646" id="_x0000_s1035" type="#_x0000_t202" style="position:absolute;left:0;text-align:left;margin-left:0;margin-top:20.7pt;width:452.5pt;height:114pt;z-index:251950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">
                <v:stroke dashstyle="1 1" linestyle="thinThin"/>
                <v:textbox>
                  <w:txbxContent>
                    <w:p w:rsidR="003927AF" w:rsidRPr="001301B2" w:rsidRDefault="003927AF" w:rsidP="00AA0CE2">
                      <w:pPr>
                        <w:rPr>
                          <w:rFonts w:asciiTheme="minorEastAsia" w:hAnsiTheme="minorEastAsia"/>
                          <w:color w:val="000000" w:themeColor="text1"/>
                        </w:rPr>
                      </w:pPr>
                      <w:r w:rsidRPr="001301B2">
                        <w:rPr>
                          <w:rFonts w:asciiTheme="minorEastAsia" w:hAnsiTheme="minorEastAsia" w:hint="eastAsia"/>
                          <w:color w:val="000000" w:themeColor="text1"/>
                        </w:rPr>
                        <w:t>（参考）</w:t>
                      </w:r>
                    </w:p>
                    <w:p w:rsidR="003927AF" w:rsidRPr="001301B2" w:rsidRDefault="003927AF" w:rsidP="00AA0CE2">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①②誤差平均；①②平均値と４回</w:t>
                      </w:r>
                      <w:r w:rsidRPr="001301B2">
                        <w:rPr>
                          <w:rFonts w:asciiTheme="minorEastAsia" w:hAnsiTheme="minorEastAsia" w:hint="eastAsia"/>
                          <w:color w:val="000000" w:themeColor="text1"/>
                        </w:rPr>
                        <w:t>平均値</w:t>
                      </w:r>
                      <w:r>
                        <w:rPr>
                          <w:rFonts w:asciiTheme="minorEastAsia" w:hAnsiTheme="minorEastAsia" w:hint="eastAsia"/>
                          <w:color w:val="000000" w:themeColor="text1"/>
                        </w:rPr>
                        <w:t>と</w:t>
                      </w:r>
                      <w:r w:rsidRPr="001301B2">
                        <w:rPr>
                          <w:rFonts w:asciiTheme="minorEastAsia" w:hAnsiTheme="minorEastAsia" w:hint="eastAsia"/>
                          <w:color w:val="000000" w:themeColor="text1"/>
                        </w:rPr>
                        <w:t>の誤差の絶対値を合計して平均した値</w:t>
                      </w:r>
                    </w:p>
                    <w:p w:rsidR="003927AF" w:rsidRPr="001301B2" w:rsidRDefault="003927AF" w:rsidP="00AA0CE2">
                      <w:pPr>
                        <w:rPr>
                          <w:rFonts w:asciiTheme="minorEastAsia" w:hAnsiTheme="minorEastAsia"/>
                          <w:color w:val="000000" w:themeColor="text1"/>
                        </w:rPr>
                      </w:pPr>
                      <w:r>
                        <w:rPr>
                          <w:rFonts w:asciiTheme="minorEastAsia" w:hAnsiTheme="minorEastAsia" w:hint="eastAsia"/>
                          <w:color w:val="000000" w:themeColor="text1"/>
                        </w:rPr>
                        <w:t>①②誤差率；①②誤差平均を４</w:t>
                      </w:r>
                      <w:r>
                        <w:rPr>
                          <w:rFonts w:asciiTheme="minorEastAsia" w:hAnsiTheme="minorEastAsia"/>
                          <w:color w:val="000000" w:themeColor="text1"/>
                        </w:rPr>
                        <w:t>回</w:t>
                      </w:r>
                      <w:r w:rsidRPr="001301B2">
                        <w:rPr>
                          <w:rFonts w:asciiTheme="minorEastAsia" w:hAnsiTheme="minorEastAsia" w:hint="eastAsia"/>
                          <w:color w:val="000000" w:themeColor="text1"/>
                        </w:rPr>
                        <w:t>平均値の平均値で除した値を％表記したもの</w:t>
                      </w:r>
                    </w:p>
                    <w:p w:rsidR="003927AF" w:rsidRPr="001301B2" w:rsidRDefault="003927AF" w:rsidP="001142B1">
                      <w:pPr>
                        <w:ind w:firstLineChars="600" w:firstLine="1260"/>
                        <w:rPr>
                          <w:rFonts w:asciiTheme="minorEastAsia" w:hAnsiTheme="minorEastAsia"/>
                          <w:color w:val="000000" w:themeColor="text1"/>
                        </w:rPr>
                      </w:pPr>
                      <w:r>
                        <w:rPr>
                          <w:rFonts w:asciiTheme="minorEastAsia" w:hAnsiTheme="minorEastAsia" w:hint="eastAsia"/>
                          <w:color w:val="000000" w:themeColor="text1"/>
                        </w:rPr>
                        <w:t>（</w:t>
                      </w:r>
                      <w:r w:rsidRPr="001301B2">
                        <w:rPr>
                          <w:rFonts w:asciiTheme="minorEastAsia" w:hAnsiTheme="minorEastAsia" w:hint="eastAsia"/>
                          <w:color w:val="000000" w:themeColor="text1"/>
                        </w:rPr>
                        <w:t>算出にあたっては、降雨や工事</w:t>
                      </w:r>
                      <w:r>
                        <w:rPr>
                          <w:rFonts w:asciiTheme="minorEastAsia" w:hAnsiTheme="minorEastAsia" w:hint="eastAsia"/>
                          <w:color w:val="000000" w:themeColor="text1"/>
                        </w:rPr>
                        <w:t>等の影響を受けたデータ</w:t>
                      </w:r>
                      <w:r w:rsidRPr="001301B2">
                        <w:rPr>
                          <w:rFonts w:asciiTheme="minorEastAsia" w:hAnsiTheme="minorEastAsia" w:hint="eastAsia"/>
                          <w:color w:val="000000" w:themeColor="text1"/>
                        </w:rPr>
                        <w:t>を除く</w:t>
                      </w:r>
                      <w:r>
                        <w:rPr>
                          <w:rFonts w:asciiTheme="minorEastAsia" w:hAnsiTheme="minorEastAsia" w:hint="eastAsia"/>
                          <w:color w:val="000000" w:themeColor="text1"/>
                        </w:rPr>
                        <w:t>）</w:t>
                      </w:r>
                    </w:p>
                    <w:p w:rsidR="003927AF" w:rsidRPr="003730EB" w:rsidRDefault="003927AF" w:rsidP="00AA0CE2">
                      <w:pPr>
                        <w:rPr>
                          <w:rFonts w:asciiTheme="minorEastAsia" w:hAnsiTheme="minorEastAsia"/>
                          <w:color w:val="FF0000"/>
                        </w:rPr>
                      </w:pPr>
                    </w:p>
                    <w:p w:rsidR="003927AF" w:rsidRPr="00AA0CE2" w:rsidRDefault="003927AF" w:rsidP="00AA0CE2">
                      <w:pPr>
                        <w:rPr>
                          <w:rFonts w:asciiTheme="majorEastAsia" w:eastAsiaTheme="majorEastAsia" w:hAnsiTheme="majorEastAsia"/>
                          <w:color w:val="000000" w:themeColor="text1"/>
                        </w:rPr>
                      </w:pPr>
                      <w:r w:rsidRPr="001301B2">
                        <w:rPr>
                          <w:rFonts w:asciiTheme="minorEastAsia" w:hAnsiTheme="minorEastAsia" w:hint="eastAsia"/>
                          <w:color w:val="000000" w:themeColor="text1"/>
                        </w:rPr>
                        <w:t>同様に①③誤差平均と①③誤差率を定義する。</w:t>
                      </w:r>
                    </w:p>
                  </w:txbxContent>
                </v:textbox>
                <w10:wrap type="square" anchorx="margin"/>
              </v:shape>
            </w:pict>
          </mc:Fallback>
        </mc:AlternateContent>
      </w:r>
    </w:p>
    <w:p w:rsidR="008B46C9" w:rsidRPr="000D7322" w:rsidRDefault="008B46C9" w:rsidP="009F2092">
      <w:pPr>
        <w:rPr>
          <w:rFonts w:asciiTheme="majorEastAsia" w:eastAsiaTheme="majorEastAsia" w:hAnsiTheme="majorEastAsia"/>
        </w:rPr>
      </w:pPr>
    </w:p>
    <w:p w:rsidR="006152E7" w:rsidRDefault="00865E9C" w:rsidP="006724F3">
      <w:pPr>
        <w:rPr>
          <w:rFonts w:asciiTheme="majorEastAsia" w:eastAsiaTheme="majorEastAsia" w:hAnsiTheme="majorEastAsia"/>
        </w:rPr>
      </w:pPr>
      <w:r w:rsidRPr="000D7322">
        <w:rPr>
          <w:rFonts w:asciiTheme="majorEastAsia" w:eastAsiaTheme="majorEastAsia" w:hAnsiTheme="majorEastAsia" w:hint="eastAsia"/>
        </w:rPr>
        <w:t>３－</w:t>
      </w:r>
      <w:r w:rsidR="000C4B04" w:rsidRPr="000D7322">
        <w:rPr>
          <w:rFonts w:asciiTheme="majorEastAsia" w:eastAsiaTheme="majorEastAsia" w:hAnsiTheme="majorEastAsia" w:hint="eastAsia"/>
        </w:rPr>
        <w:t>２</w:t>
      </w:r>
      <w:r w:rsidR="00761F0B" w:rsidRPr="000D7322">
        <w:rPr>
          <w:rFonts w:asciiTheme="majorEastAsia" w:eastAsiaTheme="majorEastAsia" w:hAnsiTheme="majorEastAsia" w:hint="eastAsia"/>
        </w:rPr>
        <w:t>－</w:t>
      </w:r>
      <w:r w:rsidR="00DC4DE1" w:rsidRPr="000D7322">
        <w:rPr>
          <w:rFonts w:asciiTheme="majorEastAsia" w:eastAsiaTheme="majorEastAsia" w:hAnsiTheme="majorEastAsia" w:hint="eastAsia"/>
        </w:rPr>
        <w:t>①</w:t>
      </w:r>
      <w:r w:rsidR="003B2A26" w:rsidRPr="000D7322">
        <w:rPr>
          <w:rFonts w:asciiTheme="majorEastAsia" w:eastAsiaTheme="majorEastAsia" w:hAnsiTheme="majorEastAsia" w:hint="eastAsia"/>
        </w:rPr>
        <w:t>〔神崎川水系〕</w:t>
      </w:r>
    </w:p>
    <w:p w:rsidR="00AA0CE2" w:rsidRDefault="00AA0CE2" w:rsidP="00E22B1C">
      <w:pPr>
        <w:ind w:left="210" w:hangingChars="100" w:hanging="210"/>
        <w:rPr>
          <w:rFonts w:asciiTheme="minorEastAsia" w:hAnsiTheme="minorEastAsia"/>
          <w:color w:val="000000" w:themeColor="text1"/>
        </w:rPr>
      </w:pPr>
    </w:p>
    <w:p w:rsidR="00E22B1C" w:rsidRPr="001301B2" w:rsidRDefault="000562BD" w:rsidP="00E22B1C">
      <w:pPr>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E22B1C" w:rsidRPr="001301B2">
        <w:rPr>
          <w:rFonts w:asciiTheme="minorEastAsia" w:hAnsiTheme="minorEastAsia" w:hint="eastAsia"/>
          <w:color w:val="000000" w:themeColor="text1"/>
        </w:rPr>
        <w:t xml:space="preserve">安威川 新京阪橋及び箕面川 </w:t>
      </w:r>
      <w:r w:rsidR="009B5F4F">
        <w:rPr>
          <w:rFonts w:asciiTheme="minorEastAsia" w:hAnsiTheme="minorEastAsia" w:hint="eastAsia"/>
          <w:color w:val="000000" w:themeColor="text1"/>
        </w:rPr>
        <w:t>府県境について、４回</w:t>
      </w:r>
      <w:r w:rsidR="00E22B1C" w:rsidRPr="001301B2">
        <w:rPr>
          <w:rFonts w:asciiTheme="minorEastAsia" w:hAnsiTheme="minorEastAsia" w:hint="eastAsia"/>
          <w:color w:val="000000" w:themeColor="text1"/>
        </w:rPr>
        <w:t>平均値と２回平均値の散布図</w:t>
      </w:r>
      <w:r w:rsidR="00F7755D">
        <w:rPr>
          <w:rFonts w:asciiTheme="minorEastAsia" w:hAnsiTheme="minorEastAsia" w:hint="eastAsia"/>
          <w:color w:val="000000" w:themeColor="text1"/>
        </w:rPr>
        <w:t>には</w:t>
      </w:r>
      <w:r w:rsidR="004112F1" w:rsidRPr="001301B2">
        <w:rPr>
          <w:rFonts w:asciiTheme="minorEastAsia" w:hAnsiTheme="minorEastAsia" w:hint="eastAsia"/>
          <w:color w:val="000000" w:themeColor="text1"/>
        </w:rPr>
        <w:t>正の相関がみられ</w:t>
      </w:r>
      <w:r w:rsidR="00420301" w:rsidRPr="001301B2">
        <w:rPr>
          <w:rFonts w:asciiTheme="minorEastAsia" w:hAnsiTheme="minorEastAsia" w:hint="eastAsia"/>
          <w:color w:val="000000" w:themeColor="text1"/>
        </w:rPr>
        <w:t>た。</w:t>
      </w:r>
    </w:p>
    <w:p w:rsidR="00E22B1C" w:rsidRPr="000D7322" w:rsidRDefault="00E22B1C" w:rsidP="006724F3">
      <w:pPr>
        <w:rPr>
          <w:rFonts w:asciiTheme="majorEastAsia" w:eastAsiaTheme="majorEastAsia" w:hAnsiTheme="majorEastAsia"/>
        </w:rPr>
      </w:pPr>
    </w:p>
    <w:p w:rsidR="002D61A5" w:rsidRPr="00E22B1C" w:rsidRDefault="003B2A26" w:rsidP="00E22B1C">
      <w:r>
        <w:rPr>
          <w:rFonts w:hint="eastAsia"/>
        </w:rPr>
        <w:t>安威川</w:t>
      </w:r>
      <w:r>
        <w:rPr>
          <w:rFonts w:hint="eastAsia"/>
        </w:rPr>
        <w:t xml:space="preserve"> </w:t>
      </w:r>
      <w:r>
        <w:rPr>
          <w:rFonts w:hint="eastAsia"/>
        </w:rPr>
        <w:t>新京阪橋</w:t>
      </w:r>
      <w:r w:rsidR="00604ACE">
        <w:rPr>
          <w:rFonts w:hint="eastAsia"/>
        </w:rPr>
        <w:t>（</w:t>
      </w:r>
      <w:r w:rsidR="00604ACE">
        <w:rPr>
          <w:rFonts w:hint="eastAsia"/>
        </w:rPr>
        <w:t>B</w:t>
      </w:r>
      <w:r w:rsidR="0064306E">
        <w:rPr>
          <w:rFonts w:hint="eastAsia"/>
        </w:rPr>
        <w:t>類型</w:t>
      </w:r>
      <w:r w:rsidR="001D1C59">
        <w:rPr>
          <w:rFonts w:hint="eastAsia"/>
        </w:rPr>
        <w:t>）</w:t>
      </w:r>
      <w:r w:rsidR="00BA34B4">
        <w:rPr>
          <w:rFonts w:hint="eastAsia"/>
        </w:rPr>
        <w:t>流量</w:t>
      </w:r>
      <w:r w:rsidR="00BA34B4">
        <w:rPr>
          <w:rFonts w:hint="eastAsia"/>
        </w:rPr>
        <w:t>11.9</w:t>
      </w:r>
      <w:r w:rsidR="00AA0CE2">
        <w:rPr>
          <w:rFonts w:hint="eastAsia"/>
        </w:rPr>
        <w:t>㎥</w:t>
      </w:r>
      <w:r w:rsidR="00AA0CE2">
        <w:rPr>
          <w:rFonts w:hint="eastAsia"/>
        </w:rPr>
        <w:t>/</w:t>
      </w:r>
      <w:r w:rsidR="00AA0CE2">
        <w:rPr>
          <w:rFonts w:hint="eastAsia"/>
        </w:rPr>
        <w:t xml:space="preserve">秒　　　</w:t>
      </w:r>
      <w:r w:rsidR="00AA0CE2">
        <w:rPr>
          <w:rFonts w:hint="eastAsia"/>
        </w:rPr>
        <w:t xml:space="preserve"> </w:t>
      </w:r>
      <w:r w:rsidR="007D5D6F">
        <w:rPr>
          <w:rFonts w:hint="eastAsia"/>
        </w:rPr>
        <w:t>箕面川</w:t>
      </w:r>
      <w:r w:rsidR="007D5D6F">
        <w:rPr>
          <w:rFonts w:hint="eastAsia"/>
        </w:rPr>
        <w:t xml:space="preserve"> </w:t>
      </w:r>
      <w:r w:rsidR="007D5D6F">
        <w:rPr>
          <w:rFonts w:hint="eastAsia"/>
        </w:rPr>
        <w:t>府県境</w:t>
      </w:r>
      <w:r w:rsidR="00604ACE">
        <w:rPr>
          <w:rFonts w:hint="eastAsia"/>
        </w:rPr>
        <w:t>（</w:t>
      </w:r>
      <w:r w:rsidR="00604ACE">
        <w:rPr>
          <w:rFonts w:hint="eastAsia"/>
        </w:rPr>
        <w:t>A</w:t>
      </w:r>
      <w:r w:rsidR="00604ACE">
        <w:rPr>
          <w:rFonts w:hint="eastAsia"/>
        </w:rPr>
        <w:t>類型）</w:t>
      </w:r>
      <w:r w:rsidR="00BA34B4">
        <w:rPr>
          <w:rFonts w:hint="eastAsia"/>
        </w:rPr>
        <w:t>流量</w:t>
      </w:r>
      <w:r w:rsidR="00BA34B4">
        <w:rPr>
          <w:rFonts w:hint="eastAsia"/>
        </w:rPr>
        <w:t>0.25</w:t>
      </w:r>
      <w:r w:rsidR="00AA0CE2" w:rsidRPr="00AA0CE2">
        <w:rPr>
          <w:rFonts w:hint="eastAsia"/>
        </w:rPr>
        <w:t>㎥</w:t>
      </w:r>
      <w:r w:rsidR="00AA0CE2" w:rsidRPr="00AA0CE2">
        <w:t>/</w:t>
      </w:r>
      <w:r w:rsidR="00AA0CE2" w:rsidRPr="00AA0CE2">
        <w:rPr>
          <w:rFonts w:hint="eastAsia"/>
        </w:rPr>
        <w:t>秒</w:t>
      </w:r>
    </w:p>
    <w:p w:rsidR="00765754" w:rsidRDefault="000478AC" w:rsidP="00765754">
      <w:r>
        <w:rPr>
          <w:noProof/>
        </w:rPr>
        <w:drawing>
          <wp:anchor distT="0" distB="0" distL="114300" distR="114300" simplePos="0" relativeHeight="252028928" behindDoc="0" locked="0" layoutInCell="1" allowOverlap="1">
            <wp:simplePos x="0" y="0"/>
            <wp:positionH relativeFrom="margin">
              <wp:align>right</wp:align>
            </wp:positionH>
            <wp:positionV relativeFrom="paragraph">
              <wp:posOffset>5665</wp:posOffset>
            </wp:positionV>
            <wp:extent cx="2750760" cy="2187360"/>
            <wp:effectExtent l="0" t="0" r="0" b="381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0760" cy="218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w:drawing>
          <wp:anchor distT="0" distB="0" distL="114300" distR="114300" simplePos="0" relativeHeight="252027904" behindDoc="0" locked="0" layoutInCell="1" allowOverlap="1">
            <wp:simplePos x="0" y="0"/>
            <wp:positionH relativeFrom="margin">
              <wp:posOffset>-635</wp:posOffset>
            </wp:positionH>
            <wp:positionV relativeFrom="paragraph">
              <wp:posOffset>3810</wp:posOffset>
            </wp:positionV>
            <wp:extent cx="2750185" cy="2190115"/>
            <wp:effectExtent l="0" t="0" r="0" b="63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018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301" w:rsidRDefault="00420301" w:rsidP="00765754"/>
    <w:p w:rsidR="00765754" w:rsidRDefault="00765754" w:rsidP="00765754"/>
    <w:p w:rsidR="00765754" w:rsidRDefault="00765754" w:rsidP="00765754"/>
    <w:p w:rsidR="00765754" w:rsidRDefault="00765754" w:rsidP="00765754"/>
    <w:p w:rsidR="00765754" w:rsidRDefault="00765754" w:rsidP="00765754"/>
    <w:p w:rsidR="00765754" w:rsidRDefault="00765754" w:rsidP="00765754"/>
    <w:p w:rsidR="00765754" w:rsidRDefault="00765754" w:rsidP="00765754"/>
    <w:p w:rsidR="00765754" w:rsidRDefault="00765754" w:rsidP="00765754"/>
    <w:p w:rsidR="00F769DE" w:rsidRDefault="00F769DE" w:rsidP="00765754"/>
    <w:p w:rsidR="00B47176" w:rsidRPr="004112F1" w:rsidRDefault="000562BD" w:rsidP="000562BD">
      <w:pPr>
        <w:ind w:left="210" w:hangingChars="100" w:hanging="210"/>
        <w:rPr>
          <w:color w:val="000000" w:themeColor="text1"/>
        </w:rPr>
      </w:pPr>
      <w:r>
        <w:rPr>
          <w:rFonts w:hint="eastAsia"/>
          <w:color w:val="000000" w:themeColor="text1"/>
        </w:rPr>
        <w:t>○</w:t>
      </w:r>
      <w:r w:rsidR="00B47176" w:rsidRPr="004112F1">
        <w:rPr>
          <w:rFonts w:hint="eastAsia"/>
          <w:color w:val="000000" w:themeColor="text1"/>
        </w:rPr>
        <w:t>誤差率は</w:t>
      </w:r>
      <w:r w:rsidR="00E22B1C" w:rsidRPr="004112F1">
        <w:rPr>
          <w:rFonts w:hint="eastAsia"/>
          <w:color w:val="000000" w:themeColor="text1"/>
        </w:rPr>
        <w:t>、</w:t>
      </w:r>
      <w:r w:rsidR="00B47176" w:rsidRPr="004112F1">
        <w:rPr>
          <w:rFonts w:hint="eastAsia"/>
          <w:color w:val="000000" w:themeColor="text1"/>
        </w:rPr>
        <w:t>下表のとおり</w:t>
      </w:r>
      <w:r w:rsidR="00E22B1C" w:rsidRPr="004112F1">
        <w:rPr>
          <w:rFonts w:hint="eastAsia"/>
          <w:color w:val="000000" w:themeColor="text1"/>
        </w:rPr>
        <w:t>安威川</w:t>
      </w:r>
      <w:r w:rsidR="00E22B1C" w:rsidRPr="004112F1">
        <w:rPr>
          <w:rFonts w:hint="eastAsia"/>
          <w:color w:val="000000" w:themeColor="text1"/>
        </w:rPr>
        <w:t xml:space="preserve"> </w:t>
      </w:r>
      <w:r w:rsidR="00E22B1C" w:rsidRPr="004112F1">
        <w:rPr>
          <w:rFonts w:hint="eastAsia"/>
          <w:color w:val="000000" w:themeColor="text1"/>
        </w:rPr>
        <w:t>新京阪橋で</w:t>
      </w:r>
      <w:r w:rsidR="00E22B1C" w:rsidRPr="004112F1">
        <w:rPr>
          <w:rFonts w:hint="eastAsia"/>
          <w:color w:val="000000" w:themeColor="text1"/>
        </w:rPr>
        <w:t>7.8%</w:t>
      </w:r>
      <w:r w:rsidR="00E22B1C" w:rsidRPr="004112F1">
        <w:rPr>
          <w:rFonts w:hint="eastAsia"/>
          <w:color w:val="000000" w:themeColor="text1"/>
        </w:rPr>
        <w:t>～</w:t>
      </w:r>
      <w:r w:rsidR="00E22B1C" w:rsidRPr="004112F1">
        <w:rPr>
          <w:rFonts w:hint="eastAsia"/>
          <w:color w:val="000000" w:themeColor="text1"/>
        </w:rPr>
        <w:t>11.8%</w:t>
      </w:r>
      <w:r w:rsidR="00E22B1C" w:rsidRPr="004112F1">
        <w:rPr>
          <w:rFonts w:hint="eastAsia"/>
          <w:color w:val="000000" w:themeColor="text1"/>
        </w:rPr>
        <w:t>、箕面川</w:t>
      </w:r>
      <w:r w:rsidR="00E22B1C" w:rsidRPr="004112F1">
        <w:rPr>
          <w:rFonts w:hint="eastAsia"/>
          <w:color w:val="000000" w:themeColor="text1"/>
        </w:rPr>
        <w:t xml:space="preserve"> </w:t>
      </w:r>
      <w:r w:rsidR="00E22B1C" w:rsidRPr="004112F1">
        <w:rPr>
          <w:rFonts w:hint="eastAsia"/>
          <w:color w:val="000000" w:themeColor="text1"/>
        </w:rPr>
        <w:t>府県境で</w:t>
      </w:r>
      <w:r w:rsidR="00E22B1C" w:rsidRPr="004112F1">
        <w:rPr>
          <w:rFonts w:hint="eastAsia"/>
          <w:color w:val="000000" w:themeColor="text1"/>
        </w:rPr>
        <w:t>5.4%</w:t>
      </w:r>
      <w:r w:rsidR="004E7EBA" w:rsidRPr="004E7EBA">
        <w:rPr>
          <w:rFonts w:hint="eastAsia"/>
          <w:color w:val="000000" w:themeColor="text1"/>
        </w:rPr>
        <w:t>～</w:t>
      </w:r>
      <w:r w:rsidR="00E22B1C" w:rsidRPr="004112F1">
        <w:rPr>
          <w:rFonts w:hint="eastAsia"/>
          <w:color w:val="000000" w:themeColor="text1"/>
        </w:rPr>
        <w:t>7.7%</w:t>
      </w:r>
      <w:r w:rsidR="00E22B1C" w:rsidRPr="004112F1">
        <w:rPr>
          <w:rFonts w:hint="eastAsia"/>
          <w:color w:val="000000" w:themeColor="text1"/>
        </w:rPr>
        <w:t>であった。</w:t>
      </w:r>
    </w:p>
    <w:p w:rsidR="00057895" w:rsidRPr="004112F1" w:rsidRDefault="00057895" w:rsidP="00E508BD">
      <w:pPr>
        <w:ind w:left="210" w:hangingChars="100" w:hanging="210"/>
        <w:rPr>
          <w:color w:val="000000" w:themeColor="text1"/>
        </w:rPr>
      </w:pPr>
      <w:r w:rsidRPr="004112F1">
        <w:rPr>
          <w:rFonts w:hint="eastAsia"/>
          <w:color w:val="000000" w:themeColor="text1"/>
        </w:rPr>
        <w:t xml:space="preserve">　　　　　　　　　　　　　　　　　　　　　　　　　　　　　　　　　　　（</w:t>
      </w:r>
      <w:r w:rsidRPr="004112F1">
        <w:rPr>
          <w:rFonts w:hint="eastAsia"/>
          <w:color w:val="000000" w:themeColor="text1"/>
        </w:rPr>
        <w:t>mg/L</w:t>
      </w:r>
      <w:r w:rsidRPr="004112F1">
        <w:rPr>
          <w:rFonts w:hint="eastAsia"/>
          <w:color w:val="000000" w:themeColor="text1"/>
        </w:rPr>
        <w:t>）</w:t>
      </w:r>
    </w:p>
    <w:tbl>
      <w:tblPr>
        <w:tblStyle w:val="a5"/>
        <w:tblW w:w="0" w:type="auto"/>
        <w:jc w:val="center"/>
        <w:tblLook w:val="04A0" w:firstRow="1" w:lastRow="0" w:firstColumn="1" w:lastColumn="0" w:noHBand="0" w:noVBand="1"/>
      </w:tblPr>
      <w:tblGrid>
        <w:gridCol w:w="1912"/>
        <w:gridCol w:w="1042"/>
        <w:gridCol w:w="1226"/>
        <w:gridCol w:w="1060"/>
        <w:gridCol w:w="1276"/>
        <w:gridCol w:w="1134"/>
      </w:tblGrid>
      <w:tr w:rsidR="004112F1" w:rsidRPr="004112F1" w:rsidTr="00850185">
        <w:trPr>
          <w:jc w:val="center"/>
        </w:trPr>
        <w:tc>
          <w:tcPr>
            <w:tcW w:w="1912" w:type="dxa"/>
          </w:tcPr>
          <w:p w:rsidR="00B47176" w:rsidRPr="004112F1" w:rsidRDefault="00B47176" w:rsidP="00E508BD">
            <w:pPr>
              <w:rPr>
                <w:color w:val="000000" w:themeColor="text1"/>
              </w:rPr>
            </w:pPr>
          </w:p>
        </w:tc>
        <w:tc>
          <w:tcPr>
            <w:tcW w:w="1042" w:type="dxa"/>
            <w:tcBorders>
              <w:right w:val="double" w:sz="4" w:space="0" w:color="auto"/>
            </w:tcBorders>
          </w:tcPr>
          <w:p w:rsidR="00057895" w:rsidRPr="004112F1" w:rsidRDefault="000562BD" w:rsidP="000562BD">
            <w:pPr>
              <w:spacing w:line="200" w:lineRule="exact"/>
              <w:jc w:val="center"/>
              <w:rPr>
                <w:color w:val="000000" w:themeColor="text1"/>
                <w:sz w:val="16"/>
                <w:szCs w:val="16"/>
              </w:rPr>
            </w:pPr>
            <w:r>
              <w:rPr>
                <w:rFonts w:hint="eastAsia"/>
                <w:color w:val="000000" w:themeColor="text1"/>
                <w:sz w:val="16"/>
                <w:szCs w:val="16"/>
              </w:rPr>
              <w:t>４回平均値の</w:t>
            </w:r>
            <w:r w:rsidR="00B47176" w:rsidRPr="004112F1">
              <w:rPr>
                <w:rFonts w:hint="eastAsia"/>
                <w:color w:val="000000" w:themeColor="text1"/>
                <w:sz w:val="16"/>
                <w:szCs w:val="16"/>
              </w:rPr>
              <w:t>平均値</w:t>
            </w:r>
          </w:p>
        </w:tc>
        <w:tc>
          <w:tcPr>
            <w:tcW w:w="1226" w:type="dxa"/>
            <w:tcBorders>
              <w:left w:val="double" w:sz="4" w:space="0" w:color="auto"/>
            </w:tcBorders>
          </w:tcPr>
          <w:p w:rsidR="00B47176" w:rsidRPr="004112F1" w:rsidRDefault="00B47176" w:rsidP="00057895">
            <w:pPr>
              <w:spacing w:line="200" w:lineRule="exact"/>
              <w:jc w:val="center"/>
              <w:rPr>
                <w:color w:val="000000" w:themeColor="text1"/>
                <w:sz w:val="16"/>
                <w:szCs w:val="16"/>
              </w:rPr>
            </w:pPr>
            <w:r w:rsidRPr="004112F1">
              <w:rPr>
                <w:rFonts w:hint="eastAsia"/>
                <w:color w:val="000000" w:themeColor="text1"/>
                <w:sz w:val="16"/>
                <w:szCs w:val="16"/>
              </w:rPr>
              <w:t>①②</w:t>
            </w:r>
            <w:r w:rsidR="00EC4E0C" w:rsidRPr="004112F1">
              <w:rPr>
                <w:rFonts w:hint="eastAsia"/>
                <w:color w:val="000000" w:themeColor="text1"/>
                <w:sz w:val="16"/>
                <w:szCs w:val="16"/>
              </w:rPr>
              <w:t>誤差平均</w:t>
            </w:r>
          </w:p>
        </w:tc>
        <w:tc>
          <w:tcPr>
            <w:tcW w:w="1060" w:type="dxa"/>
            <w:tcBorders>
              <w:right w:val="double" w:sz="4" w:space="0" w:color="auto"/>
            </w:tcBorders>
          </w:tcPr>
          <w:p w:rsidR="00B47176" w:rsidRPr="004112F1" w:rsidRDefault="00B47176" w:rsidP="00057895">
            <w:pPr>
              <w:spacing w:line="200" w:lineRule="exact"/>
              <w:jc w:val="center"/>
              <w:rPr>
                <w:color w:val="000000" w:themeColor="text1"/>
                <w:sz w:val="16"/>
                <w:szCs w:val="16"/>
              </w:rPr>
            </w:pPr>
            <w:r w:rsidRPr="004112F1">
              <w:rPr>
                <w:rFonts w:hint="eastAsia"/>
                <w:color w:val="000000" w:themeColor="text1"/>
                <w:sz w:val="16"/>
                <w:szCs w:val="16"/>
              </w:rPr>
              <w:t>①②誤差率</w:t>
            </w:r>
          </w:p>
        </w:tc>
        <w:tc>
          <w:tcPr>
            <w:tcW w:w="1276" w:type="dxa"/>
            <w:tcBorders>
              <w:left w:val="double" w:sz="4" w:space="0" w:color="auto"/>
            </w:tcBorders>
          </w:tcPr>
          <w:p w:rsidR="00B47176" w:rsidRPr="004112F1" w:rsidRDefault="00EC4E0C" w:rsidP="00057895">
            <w:pPr>
              <w:spacing w:line="200" w:lineRule="exact"/>
              <w:jc w:val="center"/>
              <w:rPr>
                <w:color w:val="000000" w:themeColor="text1"/>
                <w:sz w:val="16"/>
                <w:szCs w:val="16"/>
              </w:rPr>
            </w:pPr>
            <w:r w:rsidRPr="004112F1">
              <w:rPr>
                <w:rFonts w:hint="eastAsia"/>
                <w:color w:val="000000" w:themeColor="text1"/>
                <w:sz w:val="16"/>
                <w:szCs w:val="16"/>
              </w:rPr>
              <w:t>①③誤差平均</w:t>
            </w:r>
          </w:p>
        </w:tc>
        <w:tc>
          <w:tcPr>
            <w:tcW w:w="1134" w:type="dxa"/>
          </w:tcPr>
          <w:p w:rsidR="00B47176" w:rsidRPr="004112F1" w:rsidRDefault="00EC4E0C" w:rsidP="00057895">
            <w:pPr>
              <w:spacing w:line="200" w:lineRule="exact"/>
              <w:jc w:val="center"/>
              <w:rPr>
                <w:color w:val="000000" w:themeColor="text1"/>
                <w:sz w:val="16"/>
                <w:szCs w:val="16"/>
              </w:rPr>
            </w:pPr>
            <w:r w:rsidRPr="004112F1">
              <w:rPr>
                <w:rFonts w:hint="eastAsia"/>
                <w:color w:val="000000" w:themeColor="text1"/>
                <w:sz w:val="16"/>
                <w:szCs w:val="16"/>
              </w:rPr>
              <w:t>①③誤差率</w:t>
            </w:r>
          </w:p>
        </w:tc>
      </w:tr>
      <w:tr w:rsidR="004112F1" w:rsidRPr="004112F1" w:rsidTr="00850185">
        <w:trPr>
          <w:jc w:val="center"/>
        </w:trPr>
        <w:tc>
          <w:tcPr>
            <w:tcW w:w="1912" w:type="dxa"/>
          </w:tcPr>
          <w:p w:rsidR="00B47176" w:rsidRPr="004112F1" w:rsidRDefault="00B47176" w:rsidP="00E508BD">
            <w:pPr>
              <w:rPr>
                <w:color w:val="000000" w:themeColor="text1"/>
              </w:rPr>
            </w:pPr>
            <w:r w:rsidRPr="004112F1">
              <w:rPr>
                <w:rFonts w:hint="eastAsia"/>
                <w:color w:val="000000" w:themeColor="text1"/>
              </w:rPr>
              <w:t>安威川</w:t>
            </w:r>
            <w:r w:rsidRPr="004112F1">
              <w:rPr>
                <w:rFonts w:hint="eastAsia"/>
                <w:color w:val="000000" w:themeColor="text1"/>
              </w:rPr>
              <w:t xml:space="preserve"> </w:t>
            </w:r>
            <w:r w:rsidRPr="004112F1">
              <w:rPr>
                <w:rFonts w:hint="eastAsia"/>
                <w:color w:val="000000" w:themeColor="text1"/>
              </w:rPr>
              <w:t>新京阪橋</w:t>
            </w:r>
          </w:p>
        </w:tc>
        <w:tc>
          <w:tcPr>
            <w:tcW w:w="1042" w:type="dxa"/>
            <w:tcBorders>
              <w:right w:val="double" w:sz="4" w:space="0" w:color="auto"/>
            </w:tcBorders>
          </w:tcPr>
          <w:p w:rsidR="00B47176" w:rsidRPr="004112F1" w:rsidRDefault="00B47176" w:rsidP="00057895">
            <w:pPr>
              <w:jc w:val="center"/>
              <w:rPr>
                <w:color w:val="000000" w:themeColor="text1"/>
              </w:rPr>
            </w:pPr>
            <w:r w:rsidRPr="004112F1">
              <w:rPr>
                <w:rFonts w:hint="eastAsia"/>
                <w:color w:val="000000" w:themeColor="text1"/>
              </w:rPr>
              <w:t>1.7</w:t>
            </w:r>
          </w:p>
        </w:tc>
        <w:tc>
          <w:tcPr>
            <w:tcW w:w="1226" w:type="dxa"/>
            <w:tcBorders>
              <w:lef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0.13</w:t>
            </w:r>
          </w:p>
        </w:tc>
        <w:tc>
          <w:tcPr>
            <w:tcW w:w="1060" w:type="dxa"/>
            <w:tcBorders>
              <w:righ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7.8</w:t>
            </w:r>
            <w:r w:rsidR="00057895" w:rsidRPr="004112F1">
              <w:rPr>
                <w:rFonts w:hint="eastAsia"/>
                <w:color w:val="000000" w:themeColor="text1"/>
              </w:rPr>
              <w:t>%</w:t>
            </w:r>
          </w:p>
        </w:tc>
        <w:tc>
          <w:tcPr>
            <w:tcW w:w="1276" w:type="dxa"/>
            <w:tcBorders>
              <w:lef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0.20</w:t>
            </w:r>
          </w:p>
        </w:tc>
        <w:tc>
          <w:tcPr>
            <w:tcW w:w="1134" w:type="dxa"/>
          </w:tcPr>
          <w:p w:rsidR="00B47176" w:rsidRPr="004112F1" w:rsidRDefault="00EC4E0C" w:rsidP="00057895">
            <w:pPr>
              <w:jc w:val="center"/>
              <w:rPr>
                <w:color w:val="000000" w:themeColor="text1"/>
              </w:rPr>
            </w:pPr>
            <w:r w:rsidRPr="004112F1">
              <w:rPr>
                <w:rFonts w:hint="eastAsia"/>
                <w:color w:val="000000" w:themeColor="text1"/>
              </w:rPr>
              <w:t>11.8</w:t>
            </w:r>
            <w:r w:rsidR="00057895" w:rsidRPr="004112F1">
              <w:rPr>
                <w:color w:val="000000" w:themeColor="text1"/>
              </w:rPr>
              <w:t>%</w:t>
            </w:r>
          </w:p>
        </w:tc>
      </w:tr>
      <w:tr w:rsidR="004112F1" w:rsidRPr="004112F1" w:rsidTr="00850185">
        <w:trPr>
          <w:jc w:val="center"/>
        </w:trPr>
        <w:tc>
          <w:tcPr>
            <w:tcW w:w="1912" w:type="dxa"/>
          </w:tcPr>
          <w:p w:rsidR="00B47176" w:rsidRPr="004112F1" w:rsidRDefault="00B47176" w:rsidP="00E508BD">
            <w:pPr>
              <w:rPr>
                <w:color w:val="000000" w:themeColor="text1"/>
              </w:rPr>
            </w:pPr>
            <w:r w:rsidRPr="004112F1">
              <w:rPr>
                <w:rFonts w:hint="eastAsia"/>
                <w:color w:val="000000" w:themeColor="text1"/>
              </w:rPr>
              <w:t>箕面川</w:t>
            </w:r>
            <w:r w:rsidRPr="004112F1">
              <w:rPr>
                <w:rFonts w:hint="eastAsia"/>
                <w:color w:val="000000" w:themeColor="text1"/>
              </w:rPr>
              <w:t xml:space="preserve"> </w:t>
            </w:r>
            <w:r w:rsidRPr="004112F1">
              <w:rPr>
                <w:rFonts w:hint="eastAsia"/>
                <w:color w:val="000000" w:themeColor="text1"/>
              </w:rPr>
              <w:t>府県境</w:t>
            </w:r>
          </w:p>
        </w:tc>
        <w:tc>
          <w:tcPr>
            <w:tcW w:w="1042" w:type="dxa"/>
            <w:tcBorders>
              <w:right w:val="double" w:sz="4" w:space="0" w:color="auto"/>
            </w:tcBorders>
          </w:tcPr>
          <w:p w:rsidR="00B47176" w:rsidRPr="004112F1" w:rsidRDefault="00B47176" w:rsidP="00057895">
            <w:pPr>
              <w:jc w:val="center"/>
              <w:rPr>
                <w:color w:val="000000" w:themeColor="text1"/>
              </w:rPr>
            </w:pPr>
            <w:r w:rsidRPr="004112F1">
              <w:rPr>
                <w:rFonts w:hint="eastAsia"/>
                <w:color w:val="000000" w:themeColor="text1"/>
              </w:rPr>
              <w:t>1.4</w:t>
            </w:r>
          </w:p>
        </w:tc>
        <w:tc>
          <w:tcPr>
            <w:tcW w:w="1226" w:type="dxa"/>
            <w:tcBorders>
              <w:lef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0.11</w:t>
            </w:r>
          </w:p>
        </w:tc>
        <w:tc>
          <w:tcPr>
            <w:tcW w:w="1060" w:type="dxa"/>
            <w:tcBorders>
              <w:righ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7.7</w:t>
            </w:r>
            <w:r w:rsidR="00057895" w:rsidRPr="004112F1">
              <w:rPr>
                <w:color w:val="000000" w:themeColor="text1"/>
              </w:rPr>
              <w:t>%</w:t>
            </w:r>
          </w:p>
        </w:tc>
        <w:tc>
          <w:tcPr>
            <w:tcW w:w="1276" w:type="dxa"/>
            <w:tcBorders>
              <w:left w:val="double" w:sz="4" w:space="0" w:color="auto"/>
            </w:tcBorders>
          </w:tcPr>
          <w:p w:rsidR="00B47176" w:rsidRPr="004112F1" w:rsidRDefault="00EC4E0C" w:rsidP="00057895">
            <w:pPr>
              <w:jc w:val="center"/>
              <w:rPr>
                <w:color w:val="000000" w:themeColor="text1"/>
              </w:rPr>
            </w:pPr>
            <w:r w:rsidRPr="004112F1">
              <w:rPr>
                <w:rFonts w:hint="eastAsia"/>
                <w:color w:val="000000" w:themeColor="text1"/>
              </w:rPr>
              <w:t>0.08</w:t>
            </w:r>
          </w:p>
        </w:tc>
        <w:tc>
          <w:tcPr>
            <w:tcW w:w="1134" w:type="dxa"/>
          </w:tcPr>
          <w:p w:rsidR="00B47176" w:rsidRPr="004112F1" w:rsidRDefault="00EC4E0C" w:rsidP="00057895">
            <w:pPr>
              <w:jc w:val="center"/>
              <w:rPr>
                <w:color w:val="000000" w:themeColor="text1"/>
              </w:rPr>
            </w:pPr>
            <w:r w:rsidRPr="004112F1">
              <w:rPr>
                <w:rFonts w:hint="eastAsia"/>
                <w:color w:val="000000" w:themeColor="text1"/>
              </w:rPr>
              <w:t>5.4</w:t>
            </w:r>
            <w:r w:rsidR="00057895" w:rsidRPr="004112F1">
              <w:rPr>
                <w:color w:val="000000" w:themeColor="text1"/>
              </w:rPr>
              <w:t>%</w:t>
            </w:r>
          </w:p>
        </w:tc>
      </w:tr>
    </w:tbl>
    <w:p w:rsidR="00B47176" w:rsidRDefault="00B47176" w:rsidP="00E508BD">
      <w:pPr>
        <w:ind w:left="210" w:hangingChars="100" w:hanging="210"/>
      </w:pPr>
    </w:p>
    <w:p w:rsidR="001E79C6" w:rsidRPr="00AA0CE2" w:rsidRDefault="000562BD" w:rsidP="00E03549">
      <w:pPr>
        <w:rPr>
          <w:color w:val="000000" w:themeColor="text1"/>
        </w:rPr>
      </w:pPr>
      <w:r>
        <w:rPr>
          <w:rFonts w:hint="eastAsia"/>
        </w:rPr>
        <w:t>○</w:t>
      </w:r>
      <w:r w:rsidR="00285208" w:rsidRPr="00D17C6D">
        <w:rPr>
          <w:rFonts w:hint="eastAsia"/>
        </w:rPr>
        <w:t>２</w:t>
      </w:r>
      <w:r w:rsidR="000E03ED" w:rsidRPr="00D17C6D">
        <w:rPr>
          <w:rFonts w:hint="eastAsia"/>
        </w:rPr>
        <w:t>地点での</w:t>
      </w:r>
      <w:r w:rsidR="000E03ED" w:rsidRPr="00CE62FD">
        <w:rPr>
          <w:rFonts w:hint="eastAsia"/>
          <w:color w:val="000000" w:themeColor="text1"/>
        </w:rPr>
        <w:t>３</w:t>
      </w:r>
      <w:r w:rsidR="00DD72FD" w:rsidRPr="00CE62FD">
        <w:rPr>
          <w:rFonts w:hint="eastAsia"/>
          <w:color w:val="000000" w:themeColor="text1"/>
        </w:rPr>
        <w:t>パターンの</w:t>
      </w:r>
      <w:r w:rsidR="00AA0CE2">
        <w:rPr>
          <w:rFonts w:hint="eastAsia"/>
          <w:color w:val="000000" w:themeColor="text1"/>
        </w:rPr>
        <w:t>値の年間平均値は</w:t>
      </w:r>
      <w:r w:rsidR="000E03ED" w:rsidRPr="00CE62FD">
        <w:rPr>
          <w:rFonts w:hint="eastAsia"/>
          <w:color w:val="000000" w:themeColor="text1"/>
        </w:rPr>
        <w:t>、</w:t>
      </w:r>
      <w:r w:rsidR="00C71106">
        <w:rPr>
          <w:rFonts w:hint="eastAsia"/>
          <w:color w:val="000000" w:themeColor="text1"/>
        </w:rPr>
        <w:t>下表のとおり</w:t>
      </w:r>
      <w:r w:rsidR="00DD72FD" w:rsidRPr="00CE62FD">
        <w:rPr>
          <w:rFonts w:hint="eastAsia"/>
          <w:color w:val="000000" w:themeColor="text1"/>
        </w:rPr>
        <w:t>差は小さか</w:t>
      </w:r>
      <w:r w:rsidR="00513270" w:rsidRPr="00D17C6D">
        <w:rPr>
          <w:rFonts w:hint="eastAsia"/>
        </w:rPr>
        <w:t>った。</w:t>
      </w:r>
    </w:p>
    <w:p w:rsidR="00513270" w:rsidRPr="00D17C6D" w:rsidRDefault="00DD72FD" w:rsidP="00E729FF">
      <w:pPr>
        <w:ind w:firstLineChars="100" w:firstLine="210"/>
      </w:pPr>
      <w:r>
        <w:rPr>
          <w:rFonts w:hint="eastAsia"/>
        </w:rPr>
        <w:t xml:space="preserve">　　　　　　　　　　　　　　　　　　　　　　　　　　　　　</w:t>
      </w:r>
      <w:r w:rsidR="00A9330C">
        <w:rPr>
          <w:rFonts w:hint="eastAsia"/>
        </w:rPr>
        <w:t xml:space="preserve">　　　</w:t>
      </w:r>
      <w:r>
        <w:rPr>
          <w:rFonts w:hint="eastAsia"/>
        </w:rPr>
        <w:t xml:space="preserve">　　</w:t>
      </w:r>
      <w:r w:rsidRPr="00CE62FD">
        <w:rPr>
          <w:rFonts w:hint="eastAsia"/>
          <w:color w:val="000000" w:themeColor="text1"/>
        </w:rPr>
        <w:t>（</w:t>
      </w:r>
      <w:r w:rsidRPr="00CE62FD">
        <w:rPr>
          <w:rFonts w:hint="eastAsia"/>
          <w:color w:val="000000" w:themeColor="text1"/>
        </w:rPr>
        <w:t>mg/L</w:t>
      </w:r>
      <w:r w:rsidRPr="00CE62FD">
        <w:rPr>
          <w:rFonts w:hint="eastAsia"/>
          <w:color w:val="000000" w:themeColor="text1"/>
        </w:rPr>
        <w:t>）</w:t>
      </w:r>
    </w:p>
    <w:tbl>
      <w:tblPr>
        <w:tblStyle w:val="a5"/>
        <w:tblW w:w="0" w:type="auto"/>
        <w:jc w:val="center"/>
        <w:tblLook w:val="04A0" w:firstRow="1" w:lastRow="0" w:firstColumn="1" w:lastColumn="0" w:noHBand="0" w:noVBand="1"/>
      </w:tblPr>
      <w:tblGrid>
        <w:gridCol w:w="1838"/>
        <w:gridCol w:w="1134"/>
        <w:gridCol w:w="1418"/>
        <w:gridCol w:w="850"/>
        <w:gridCol w:w="1418"/>
        <w:gridCol w:w="850"/>
      </w:tblGrid>
      <w:tr w:rsidR="00D17C6D" w:rsidRPr="00D17C6D" w:rsidTr="00A9330C">
        <w:trPr>
          <w:jc w:val="center"/>
        </w:trPr>
        <w:tc>
          <w:tcPr>
            <w:tcW w:w="1838" w:type="dxa"/>
          </w:tcPr>
          <w:p w:rsidR="00491D8B" w:rsidRPr="00D17C6D" w:rsidRDefault="00491D8B" w:rsidP="00E729FF"/>
        </w:tc>
        <w:tc>
          <w:tcPr>
            <w:tcW w:w="1134" w:type="dxa"/>
            <w:tcBorders>
              <w:right w:val="double" w:sz="4" w:space="0" w:color="auto"/>
            </w:tcBorders>
          </w:tcPr>
          <w:p w:rsidR="00491D8B" w:rsidRPr="00DD72FD" w:rsidRDefault="005E5555" w:rsidP="00513270">
            <w:pPr>
              <w:spacing w:line="200" w:lineRule="exact"/>
              <w:jc w:val="center"/>
              <w:rPr>
                <w:color w:val="000000" w:themeColor="text1"/>
                <w:sz w:val="16"/>
                <w:szCs w:val="16"/>
              </w:rPr>
            </w:pPr>
            <w:r w:rsidRPr="005E5555">
              <w:rPr>
                <w:rFonts w:hint="eastAsia"/>
                <w:color w:val="000000" w:themeColor="text1"/>
                <w:sz w:val="16"/>
                <w:szCs w:val="16"/>
              </w:rPr>
              <w:t>年間平均値</w:t>
            </w:r>
          </w:p>
          <w:p w:rsidR="000562BD" w:rsidRPr="000562BD" w:rsidRDefault="000562BD" w:rsidP="000562BD">
            <w:pPr>
              <w:spacing w:line="200" w:lineRule="exact"/>
              <w:jc w:val="center"/>
              <w:rPr>
                <w:color w:val="000000" w:themeColor="text1"/>
                <w:sz w:val="16"/>
                <w:szCs w:val="16"/>
              </w:rPr>
            </w:pPr>
            <w:r>
              <w:rPr>
                <w:rFonts w:hint="eastAsia"/>
                <w:color w:val="000000" w:themeColor="text1"/>
                <w:sz w:val="16"/>
                <w:szCs w:val="16"/>
              </w:rPr>
              <w:t>(</w:t>
            </w:r>
            <w:r w:rsidR="0061020D" w:rsidRPr="00DD72FD">
              <w:rPr>
                <w:rFonts w:hint="eastAsia"/>
                <w:color w:val="000000" w:themeColor="text1"/>
                <w:sz w:val="16"/>
                <w:szCs w:val="16"/>
              </w:rPr>
              <w:t>４回</w:t>
            </w:r>
            <w:r>
              <w:rPr>
                <w:rFonts w:hint="eastAsia"/>
                <w:color w:val="000000" w:themeColor="text1"/>
                <w:sz w:val="16"/>
                <w:szCs w:val="16"/>
              </w:rPr>
              <w:t>平均値</w:t>
            </w:r>
            <w:r>
              <w:rPr>
                <w:rFonts w:hint="eastAsia"/>
                <w:color w:val="000000" w:themeColor="text1"/>
                <w:sz w:val="16"/>
                <w:szCs w:val="16"/>
              </w:rPr>
              <w:t>)</w:t>
            </w:r>
          </w:p>
        </w:tc>
        <w:tc>
          <w:tcPr>
            <w:tcW w:w="1418" w:type="dxa"/>
            <w:tcBorders>
              <w:left w:val="double" w:sz="4" w:space="0" w:color="auto"/>
            </w:tcBorders>
          </w:tcPr>
          <w:p w:rsidR="00BA07BB" w:rsidRPr="00DD72FD" w:rsidRDefault="005E5555" w:rsidP="00BA07BB">
            <w:pPr>
              <w:spacing w:line="200" w:lineRule="exact"/>
              <w:jc w:val="center"/>
              <w:rPr>
                <w:color w:val="000000" w:themeColor="text1"/>
                <w:sz w:val="16"/>
                <w:szCs w:val="16"/>
              </w:rPr>
            </w:pPr>
            <w:r w:rsidRPr="005E5555">
              <w:rPr>
                <w:rFonts w:hint="eastAsia"/>
                <w:color w:val="000000" w:themeColor="text1"/>
                <w:sz w:val="16"/>
                <w:szCs w:val="16"/>
              </w:rPr>
              <w:t>年間平均値</w:t>
            </w:r>
          </w:p>
          <w:p w:rsidR="00491D8B" w:rsidRPr="00DD72FD" w:rsidRDefault="00BA07BB" w:rsidP="00BA07BB">
            <w:pPr>
              <w:spacing w:line="200" w:lineRule="exact"/>
              <w:jc w:val="center"/>
              <w:rPr>
                <w:color w:val="000000" w:themeColor="text1"/>
                <w:sz w:val="16"/>
                <w:szCs w:val="16"/>
              </w:rPr>
            </w:pPr>
            <w:r w:rsidRPr="00DD72FD">
              <w:rPr>
                <w:rFonts w:hint="eastAsia"/>
                <w:color w:val="000000" w:themeColor="text1"/>
                <w:sz w:val="16"/>
                <w:szCs w:val="16"/>
              </w:rPr>
              <w:t>（</w:t>
            </w:r>
            <w:r w:rsidR="00491D8B" w:rsidRPr="00DD72FD">
              <w:rPr>
                <w:rFonts w:hint="eastAsia"/>
                <w:color w:val="000000" w:themeColor="text1"/>
                <w:sz w:val="16"/>
                <w:szCs w:val="16"/>
              </w:rPr>
              <w:t>①②平均値</w:t>
            </w:r>
            <w:r w:rsidRPr="00DD72FD">
              <w:rPr>
                <w:rFonts w:hint="eastAsia"/>
                <w:color w:val="000000" w:themeColor="text1"/>
                <w:sz w:val="16"/>
                <w:szCs w:val="16"/>
              </w:rPr>
              <w:t>）</w:t>
            </w:r>
          </w:p>
        </w:tc>
        <w:tc>
          <w:tcPr>
            <w:tcW w:w="850" w:type="dxa"/>
            <w:tcBorders>
              <w:right w:val="double" w:sz="4" w:space="0" w:color="auto"/>
            </w:tcBorders>
            <w:vAlign w:val="center"/>
          </w:tcPr>
          <w:p w:rsidR="00491D8B" w:rsidRPr="00DD72FD" w:rsidRDefault="00DD72FD" w:rsidP="00DD72FD">
            <w:pPr>
              <w:spacing w:line="200" w:lineRule="exact"/>
              <w:jc w:val="center"/>
              <w:rPr>
                <w:color w:val="000000" w:themeColor="text1"/>
                <w:sz w:val="16"/>
                <w:szCs w:val="16"/>
              </w:rPr>
            </w:pPr>
            <w:r w:rsidRPr="00DD72FD">
              <w:rPr>
                <w:rFonts w:hint="eastAsia"/>
                <w:color w:val="000000" w:themeColor="text1"/>
                <w:sz w:val="16"/>
                <w:szCs w:val="16"/>
              </w:rPr>
              <w:t>差</w:t>
            </w:r>
          </w:p>
        </w:tc>
        <w:tc>
          <w:tcPr>
            <w:tcW w:w="1418" w:type="dxa"/>
            <w:tcBorders>
              <w:left w:val="double" w:sz="4" w:space="0" w:color="auto"/>
            </w:tcBorders>
          </w:tcPr>
          <w:p w:rsidR="00BA07BB" w:rsidRPr="00DD72FD" w:rsidRDefault="005E5555" w:rsidP="00BA07BB">
            <w:pPr>
              <w:spacing w:line="200" w:lineRule="exact"/>
              <w:jc w:val="center"/>
              <w:rPr>
                <w:color w:val="000000" w:themeColor="text1"/>
                <w:sz w:val="16"/>
                <w:szCs w:val="16"/>
              </w:rPr>
            </w:pPr>
            <w:r w:rsidRPr="005E5555">
              <w:rPr>
                <w:rFonts w:hint="eastAsia"/>
                <w:color w:val="000000" w:themeColor="text1"/>
                <w:sz w:val="16"/>
                <w:szCs w:val="16"/>
              </w:rPr>
              <w:t>年間平均値</w:t>
            </w:r>
          </w:p>
          <w:p w:rsidR="00491D8B" w:rsidRPr="00DD72FD" w:rsidRDefault="00BA07BB" w:rsidP="00BA07BB">
            <w:pPr>
              <w:spacing w:line="200" w:lineRule="exact"/>
              <w:jc w:val="center"/>
              <w:rPr>
                <w:color w:val="000000" w:themeColor="text1"/>
                <w:sz w:val="16"/>
                <w:szCs w:val="16"/>
              </w:rPr>
            </w:pPr>
            <w:r w:rsidRPr="00DD72FD">
              <w:rPr>
                <w:rFonts w:hint="eastAsia"/>
                <w:color w:val="000000" w:themeColor="text1"/>
                <w:sz w:val="16"/>
                <w:szCs w:val="16"/>
              </w:rPr>
              <w:t>（</w:t>
            </w:r>
            <w:r w:rsidR="00491D8B" w:rsidRPr="00DD72FD">
              <w:rPr>
                <w:rFonts w:hint="eastAsia"/>
                <w:color w:val="000000" w:themeColor="text1"/>
                <w:sz w:val="16"/>
                <w:szCs w:val="16"/>
              </w:rPr>
              <w:t>①③平均値</w:t>
            </w:r>
            <w:r w:rsidRPr="00DD72FD">
              <w:rPr>
                <w:rFonts w:hint="eastAsia"/>
                <w:color w:val="000000" w:themeColor="text1"/>
                <w:sz w:val="16"/>
                <w:szCs w:val="16"/>
              </w:rPr>
              <w:t>）</w:t>
            </w:r>
          </w:p>
        </w:tc>
        <w:tc>
          <w:tcPr>
            <w:tcW w:w="850" w:type="dxa"/>
            <w:vAlign w:val="center"/>
          </w:tcPr>
          <w:p w:rsidR="00491D8B" w:rsidRPr="00DD72FD" w:rsidRDefault="00061F26" w:rsidP="00DD72FD">
            <w:pPr>
              <w:spacing w:line="200" w:lineRule="exact"/>
              <w:jc w:val="center"/>
              <w:rPr>
                <w:color w:val="000000" w:themeColor="text1"/>
                <w:sz w:val="16"/>
                <w:szCs w:val="16"/>
              </w:rPr>
            </w:pPr>
            <w:r w:rsidRPr="00DD72FD">
              <w:rPr>
                <w:rFonts w:hint="eastAsia"/>
                <w:color w:val="000000" w:themeColor="text1"/>
                <w:sz w:val="16"/>
                <w:szCs w:val="16"/>
              </w:rPr>
              <w:t>差</w:t>
            </w:r>
          </w:p>
        </w:tc>
      </w:tr>
      <w:tr w:rsidR="00D17C6D" w:rsidRPr="00D17C6D" w:rsidTr="00A9330C">
        <w:trPr>
          <w:jc w:val="center"/>
        </w:trPr>
        <w:tc>
          <w:tcPr>
            <w:tcW w:w="1838" w:type="dxa"/>
          </w:tcPr>
          <w:p w:rsidR="00491D8B" w:rsidRPr="00D17C6D" w:rsidRDefault="00491D8B" w:rsidP="00E729FF">
            <w:r w:rsidRPr="00D17C6D">
              <w:rPr>
                <w:rFonts w:hint="eastAsia"/>
              </w:rPr>
              <w:t>安威川</w:t>
            </w:r>
            <w:r w:rsidRPr="00D17C6D">
              <w:rPr>
                <w:rFonts w:hint="eastAsia"/>
              </w:rPr>
              <w:t xml:space="preserve"> </w:t>
            </w:r>
            <w:r w:rsidRPr="00D17C6D">
              <w:rPr>
                <w:rFonts w:hint="eastAsia"/>
              </w:rPr>
              <w:t>新京阪橋</w:t>
            </w:r>
          </w:p>
        </w:tc>
        <w:tc>
          <w:tcPr>
            <w:tcW w:w="1134" w:type="dxa"/>
            <w:tcBorders>
              <w:right w:val="double" w:sz="4" w:space="0" w:color="auto"/>
            </w:tcBorders>
          </w:tcPr>
          <w:p w:rsidR="00491D8B" w:rsidRPr="00DD72FD" w:rsidRDefault="00491D8B" w:rsidP="00513270">
            <w:pPr>
              <w:jc w:val="center"/>
              <w:rPr>
                <w:color w:val="000000" w:themeColor="text1"/>
              </w:rPr>
            </w:pPr>
            <w:r w:rsidRPr="00DD72FD">
              <w:rPr>
                <w:rFonts w:hint="eastAsia"/>
                <w:color w:val="000000" w:themeColor="text1"/>
              </w:rPr>
              <w:t>1.7</w:t>
            </w:r>
          </w:p>
        </w:tc>
        <w:tc>
          <w:tcPr>
            <w:tcW w:w="1418" w:type="dxa"/>
            <w:tcBorders>
              <w:left w:val="double" w:sz="4" w:space="0" w:color="auto"/>
            </w:tcBorders>
          </w:tcPr>
          <w:p w:rsidR="00491D8B" w:rsidRPr="00DD72FD" w:rsidRDefault="001E44CD" w:rsidP="00513270">
            <w:pPr>
              <w:jc w:val="center"/>
              <w:rPr>
                <w:color w:val="000000" w:themeColor="text1"/>
              </w:rPr>
            </w:pPr>
            <w:r>
              <w:rPr>
                <w:rFonts w:hint="eastAsia"/>
                <w:color w:val="000000" w:themeColor="text1"/>
              </w:rPr>
              <w:t>1.</w:t>
            </w:r>
            <w:r w:rsidR="00C05334">
              <w:rPr>
                <w:color w:val="000000" w:themeColor="text1"/>
              </w:rPr>
              <w:t>6</w:t>
            </w:r>
          </w:p>
        </w:tc>
        <w:tc>
          <w:tcPr>
            <w:tcW w:w="850" w:type="dxa"/>
            <w:tcBorders>
              <w:right w:val="double" w:sz="4" w:space="0" w:color="auto"/>
            </w:tcBorders>
          </w:tcPr>
          <w:p w:rsidR="00491D8B" w:rsidRPr="00DD72FD" w:rsidRDefault="00C05334" w:rsidP="00513270">
            <w:pPr>
              <w:jc w:val="center"/>
              <w:rPr>
                <w:color w:val="000000" w:themeColor="text1"/>
              </w:rPr>
            </w:pPr>
            <w:r>
              <w:rPr>
                <w:rFonts w:hint="eastAsia"/>
                <w:color w:val="000000" w:themeColor="text1"/>
              </w:rPr>
              <w:t>－</w:t>
            </w:r>
            <w:r w:rsidR="001E44CD">
              <w:rPr>
                <w:rFonts w:hint="eastAsia"/>
                <w:color w:val="000000" w:themeColor="text1"/>
              </w:rPr>
              <w:t>0</w:t>
            </w:r>
            <w:r>
              <w:rPr>
                <w:color w:val="000000" w:themeColor="text1"/>
              </w:rPr>
              <w:t>.1</w:t>
            </w:r>
          </w:p>
        </w:tc>
        <w:tc>
          <w:tcPr>
            <w:tcW w:w="1418" w:type="dxa"/>
            <w:tcBorders>
              <w:left w:val="double" w:sz="4" w:space="0" w:color="auto"/>
            </w:tcBorders>
          </w:tcPr>
          <w:p w:rsidR="00491D8B" w:rsidRPr="00DD72FD" w:rsidRDefault="001E44CD" w:rsidP="00513270">
            <w:pPr>
              <w:jc w:val="center"/>
              <w:rPr>
                <w:color w:val="000000" w:themeColor="text1"/>
              </w:rPr>
            </w:pPr>
            <w:r>
              <w:rPr>
                <w:rFonts w:hint="eastAsia"/>
                <w:color w:val="000000" w:themeColor="text1"/>
              </w:rPr>
              <w:t>1.7</w:t>
            </w:r>
          </w:p>
        </w:tc>
        <w:tc>
          <w:tcPr>
            <w:tcW w:w="850" w:type="dxa"/>
          </w:tcPr>
          <w:p w:rsidR="00491D8B" w:rsidRPr="00DD72FD" w:rsidRDefault="001E44CD" w:rsidP="00513270">
            <w:pPr>
              <w:jc w:val="center"/>
              <w:rPr>
                <w:color w:val="000000" w:themeColor="text1"/>
              </w:rPr>
            </w:pPr>
            <w:r>
              <w:rPr>
                <w:rFonts w:hint="eastAsia"/>
                <w:color w:val="000000" w:themeColor="text1"/>
              </w:rPr>
              <w:t>0</w:t>
            </w:r>
          </w:p>
        </w:tc>
      </w:tr>
      <w:tr w:rsidR="00491D8B" w:rsidRPr="00D17C6D" w:rsidTr="00A9330C">
        <w:trPr>
          <w:jc w:val="center"/>
        </w:trPr>
        <w:tc>
          <w:tcPr>
            <w:tcW w:w="1838" w:type="dxa"/>
          </w:tcPr>
          <w:p w:rsidR="00491D8B" w:rsidRPr="00D17C6D" w:rsidRDefault="00491D8B" w:rsidP="00E729FF">
            <w:r w:rsidRPr="00D17C6D">
              <w:rPr>
                <w:rFonts w:hint="eastAsia"/>
              </w:rPr>
              <w:t>箕面川</w:t>
            </w:r>
            <w:r w:rsidRPr="00D17C6D">
              <w:rPr>
                <w:rFonts w:hint="eastAsia"/>
              </w:rPr>
              <w:t xml:space="preserve"> </w:t>
            </w:r>
            <w:r w:rsidRPr="00D17C6D">
              <w:rPr>
                <w:rFonts w:hint="eastAsia"/>
              </w:rPr>
              <w:t>府県境</w:t>
            </w:r>
          </w:p>
        </w:tc>
        <w:tc>
          <w:tcPr>
            <w:tcW w:w="1134" w:type="dxa"/>
            <w:tcBorders>
              <w:right w:val="double" w:sz="4" w:space="0" w:color="auto"/>
            </w:tcBorders>
          </w:tcPr>
          <w:p w:rsidR="00491D8B" w:rsidRPr="00DD72FD" w:rsidRDefault="0072191A" w:rsidP="00513270">
            <w:pPr>
              <w:jc w:val="center"/>
              <w:rPr>
                <w:color w:val="000000" w:themeColor="text1"/>
              </w:rPr>
            </w:pPr>
            <w:r>
              <w:rPr>
                <w:rFonts w:hint="eastAsia"/>
                <w:color w:val="000000" w:themeColor="text1"/>
              </w:rPr>
              <w:t>1.4</w:t>
            </w:r>
          </w:p>
        </w:tc>
        <w:tc>
          <w:tcPr>
            <w:tcW w:w="1418" w:type="dxa"/>
            <w:tcBorders>
              <w:left w:val="double" w:sz="4" w:space="0" w:color="auto"/>
            </w:tcBorders>
          </w:tcPr>
          <w:p w:rsidR="00491D8B" w:rsidRPr="00DD72FD" w:rsidRDefault="00491D8B" w:rsidP="0072191A">
            <w:pPr>
              <w:jc w:val="center"/>
              <w:rPr>
                <w:color w:val="000000" w:themeColor="text1"/>
              </w:rPr>
            </w:pPr>
            <w:r w:rsidRPr="00DD72FD">
              <w:rPr>
                <w:rFonts w:hint="eastAsia"/>
                <w:color w:val="000000" w:themeColor="text1"/>
              </w:rPr>
              <w:t>1.</w:t>
            </w:r>
            <w:r w:rsidR="006245E3">
              <w:rPr>
                <w:color w:val="000000" w:themeColor="text1"/>
              </w:rPr>
              <w:t>3</w:t>
            </w:r>
          </w:p>
        </w:tc>
        <w:tc>
          <w:tcPr>
            <w:tcW w:w="850" w:type="dxa"/>
            <w:tcBorders>
              <w:right w:val="double" w:sz="4" w:space="0" w:color="auto"/>
            </w:tcBorders>
          </w:tcPr>
          <w:p w:rsidR="00491D8B" w:rsidRPr="00DD72FD" w:rsidRDefault="006245E3" w:rsidP="00513270">
            <w:pPr>
              <w:jc w:val="center"/>
              <w:rPr>
                <w:color w:val="000000" w:themeColor="text1"/>
              </w:rPr>
            </w:pPr>
            <w:r w:rsidRPr="006245E3">
              <w:rPr>
                <w:rFonts w:hint="eastAsia"/>
                <w:color w:val="000000" w:themeColor="text1"/>
              </w:rPr>
              <w:t>－</w:t>
            </w:r>
            <w:r w:rsidRPr="006245E3">
              <w:rPr>
                <w:rFonts w:hint="eastAsia"/>
                <w:color w:val="000000" w:themeColor="text1"/>
              </w:rPr>
              <w:t>0.1</w:t>
            </w:r>
          </w:p>
        </w:tc>
        <w:tc>
          <w:tcPr>
            <w:tcW w:w="1418" w:type="dxa"/>
            <w:tcBorders>
              <w:left w:val="double" w:sz="4" w:space="0" w:color="auto"/>
            </w:tcBorders>
          </w:tcPr>
          <w:p w:rsidR="00491D8B" w:rsidRPr="00DD72FD" w:rsidRDefault="00491D8B" w:rsidP="00513270">
            <w:pPr>
              <w:jc w:val="center"/>
              <w:rPr>
                <w:color w:val="000000" w:themeColor="text1"/>
              </w:rPr>
            </w:pPr>
            <w:r w:rsidRPr="00DD72FD">
              <w:rPr>
                <w:rFonts w:hint="eastAsia"/>
                <w:color w:val="000000" w:themeColor="text1"/>
              </w:rPr>
              <w:t>1.3</w:t>
            </w:r>
          </w:p>
        </w:tc>
        <w:tc>
          <w:tcPr>
            <w:tcW w:w="850" w:type="dxa"/>
          </w:tcPr>
          <w:p w:rsidR="00491D8B" w:rsidRPr="00DD72FD" w:rsidRDefault="0072191A" w:rsidP="00513270">
            <w:pPr>
              <w:jc w:val="center"/>
              <w:rPr>
                <w:color w:val="000000" w:themeColor="text1"/>
              </w:rPr>
            </w:pPr>
            <w:r>
              <w:rPr>
                <w:rFonts w:hint="eastAsia"/>
                <w:color w:val="000000" w:themeColor="text1"/>
              </w:rPr>
              <w:t>－</w:t>
            </w:r>
            <w:r w:rsidR="00BA07BB" w:rsidRPr="00DD72FD">
              <w:rPr>
                <w:rFonts w:hint="eastAsia"/>
                <w:color w:val="000000" w:themeColor="text1"/>
              </w:rPr>
              <w:t>0</w:t>
            </w:r>
            <w:r>
              <w:rPr>
                <w:color w:val="000000" w:themeColor="text1"/>
              </w:rPr>
              <w:t>.1</w:t>
            </w:r>
          </w:p>
        </w:tc>
      </w:tr>
    </w:tbl>
    <w:p w:rsidR="006152E7" w:rsidRDefault="002A3782" w:rsidP="00420301">
      <w:pPr>
        <w:widowControl/>
        <w:jc w:val="left"/>
        <w:rPr>
          <w:rFonts w:asciiTheme="majorEastAsia" w:eastAsiaTheme="majorEastAsia" w:hAnsiTheme="majorEastAsia"/>
        </w:rPr>
      </w:pPr>
      <w:r>
        <w:rPr>
          <w:rFonts w:asciiTheme="majorEastAsia" w:eastAsiaTheme="majorEastAsia" w:hAnsiTheme="majorEastAsia"/>
        </w:rPr>
        <w:br w:type="page"/>
      </w:r>
      <w:r w:rsidR="00865E9C" w:rsidRPr="00D17C6D">
        <w:rPr>
          <w:rFonts w:asciiTheme="majorEastAsia" w:eastAsiaTheme="majorEastAsia" w:hAnsiTheme="majorEastAsia" w:hint="eastAsia"/>
        </w:rPr>
        <w:t>３－</w:t>
      </w:r>
      <w:r w:rsidR="000C4B04" w:rsidRPr="00D17C6D">
        <w:rPr>
          <w:rFonts w:asciiTheme="majorEastAsia" w:eastAsiaTheme="majorEastAsia" w:hAnsiTheme="majorEastAsia" w:hint="eastAsia"/>
        </w:rPr>
        <w:t>２</w:t>
      </w:r>
      <w:r w:rsidR="00DC4DE1" w:rsidRPr="00D17C6D">
        <w:rPr>
          <w:rFonts w:asciiTheme="majorEastAsia" w:eastAsiaTheme="majorEastAsia" w:hAnsiTheme="majorEastAsia" w:hint="eastAsia"/>
        </w:rPr>
        <w:t>－②</w:t>
      </w:r>
      <w:r w:rsidR="00B86E54" w:rsidRPr="00D17C6D">
        <w:rPr>
          <w:rFonts w:asciiTheme="majorEastAsia" w:eastAsiaTheme="majorEastAsia" w:hAnsiTheme="majorEastAsia" w:hint="eastAsia"/>
        </w:rPr>
        <w:t>〔寝屋川水系〕</w:t>
      </w:r>
    </w:p>
    <w:p w:rsidR="003225F1" w:rsidRDefault="003225F1" w:rsidP="000E2E0D">
      <w:pPr>
        <w:ind w:left="210" w:hangingChars="100" w:hanging="210"/>
        <w:rPr>
          <w:rFonts w:asciiTheme="minorEastAsia" w:hAnsiTheme="minorEastAsia"/>
          <w:color w:val="000000" w:themeColor="text1"/>
        </w:rPr>
      </w:pPr>
    </w:p>
    <w:p w:rsidR="00E22B1C" w:rsidRPr="001301B2" w:rsidRDefault="000562BD" w:rsidP="000E2E0D">
      <w:pPr>
        <w:ind w:left="210" w:hangingChars="100" w:hanging="210"/>
        <w:rPr>
          <w:rFonts w:asciiTheme="majorEastAsia" w:eastAsiaTheme="majorEastAsia" w:hAnsiTheme="majorEastAsia"/>
          <w:color w:val="000000" w:themeColor="text1"/>
        </w:rPr>
      </w:pPr>
      <w:r>
        <w:rPr>
          <w:rFonts w:asciiTheme="minorEastAsia" w:hAnsiTheme="minorEastAsia" w:hint="eastAsia"/>
          <w:color w:val="000000" w:themeColor="text1"/>
        </w:rPr>
        <w:t>○</w:t>
      </w:r>
      <w:r w:rsidR="00AC1CDD" w:rsidRPr="001301B2">
        <w:rPr>
          <w:rFonts w:asciiTheme="minorEastAsia" w:hAnsiTheme="minorEastAsia" w:hint="eastAsia"/>
          <w:color w:val="000000" w:themeColor="text1"/>
        </w:rPr>
        <w:t>寝屋川 住道大橋</w:t>
      </w:r>
      <w:r w:rsidR="00E22B1C" w:rsidRPr="001301B2">
        <w:rPr>
          <w:rFonts w:asciiTheme="minorEastAsia" w:hAnsiTheme="minorEastAsia" w:hint="eastAsia"/>
          <w:color w:val="000000" w:themeColor="text1"/>
        </w:rPr>
        <w:t>及び</w:t>
      </w:r>
      <w:r w:rsidR="00AC1CDD" w:rsidRPr="001301B2">
        <w:rPr>
          <w:rFonts w:asciiTheme="minorEastAsia" w:hAnsiTheme="minorEastAsia" w:hint="eastAsia"/>
          <w:color w:val="000000" w:themeColor="text1"/>
        </w:rPr>
        <w:t>恩智川 住道新橋</w:t>
      </w:r>
      <w:r w:rsidR="009B5F4F">
        <w:rPr>
          <w:rFonts w:asciiTheme="minorEastAsia" w:hAnsiTheme="minorEastAsia" w:hint="eastAsia"/>
          <w:color w:val="000000" w:themeColor="text1"/>
        </w:rPr>
        <w:t>について、４回</w:t>
      </w:r>
      <w:r w:rsidR="00E22B1C" w:rsidRPr="001301B2">
        <w:rPr>
          <w:rFonts w:asciiTheme="minorEastAsia" w:hAnsiTheme="minorEastAsia" w:hint="eastAsia"/>
          <w:color w:val="000000" w:themeColor="text1"/>
        </w:rPr>
        <w:t>平均値と２回平均値の散布図</w:t>
      </w:r>
      <w:r w:rsidR="00F7755D">
        <w:rPr>
          <w:rFonts w:asciiTheme="minorEastAsia" w:hAnsiTheme="minorEastAsia" w:hint="eastAsia"/>
          <w:color w:val="000000" w:themeColor="text1"/>
        </w:rPr>
        <w:t>には</w:t>
      </w:r>
      <w:r w:rsidR="004112F1" w:rsidRPr="001301B2">
        <w:rPr>
          <w:rFonts w:asciiTheme="minorEastAsia" w:hAnsiTheme="minorEastAsia" w:hint="eastAsia"/>
          <w:color w:val="000000" w:themeColor="text1"/>
        </w:rPr>
        <w:t>正の相関がみられた。</w:t>
      </w:r>
    </w:p>
    <w:p w:rsidR="00E22B1C" w:rsidRPr="00D17C6D" w:rsidRDefault="00E22B1C" w:rsidP="00B86E54">
      <w:pPr>
        <w:rPr>
          <w:rFonts w:asciiTheme="majorEastAsia" w:eastAsiaTheme="majorEastAsia" w:hAnsiTheme="majorEastAsia"/>
        </w:rPr>
      </w:pPr>
    </w:p>
    <w:p w:rsidR="00B86E54" w:rsidRPr="00D17C6D" w:rsidRDefault="00B86E54" w:rsidP="00B86E54">
      <w:r w:rsidRPr="00D17C6D">
        <w:rPr>
          <w:rFonts w:hint="eastAsia"/>
        </w:rPr>
        <w:t>寝屋川</w:t>
      </w:r>
      <w:r w:rsidRPr="00D17C6D">
        <w:rPr>
          <w:rFonts w:hint="eastAsia"/>
        </w:rPr>
        <w:t xml:space="preserve"> </w:t>
      </w:r>
      <w:r w:rsidRPr="00D17C6D">
        <w:rPr>
          <w:rFonts w:hint="eastAsia"/>
        </w:rPr>
        <w:t>住道大橋</w:t>
      </w:r>
      <w:r w:rsidR="00604ACE" w:rsidRPr="00D17C6D">
        <w:rPr>
          <w:rFonts w:hint="eastAsia"/>
        </w:rPr>
        <w:t>（</w:t>
      </w:r>
      <w:r w:rsidR="00604ACE" w:rsidRPr="00D17C6D">
        <w:rPr>
          <w:rFonts w:hint="eastAsia"/>
        </w:rPr>
        <w:t>B</w:t>
      </w:r>
      <w:r w:rsidR="00604ACE" w:rsidRPr="00D17C6D">
        <w:rPr>
          <w:rFonts w:hint="eastAsia"/>
        </w:rPr>
        <w:t>類型）</w:t>
      </w:r>
      <w:r w:rsidR="00BA34B4" w:rsidRPr="00D17C6D">
        <w:rPr>
          <w:rFonts w:hint="eastAsia"/>
        </w:rPr>
        <w:t>流量</w:t>
      </w:r>
      <w:r w:rsidR="00BA34B4" w:rsidRPr="00D17C6D">
        <w:rPr>
          <w:rFonts w:hint="eastAsia"/>
        </w:rPr>
        <w:t>3.49</w:t>
      </w:r>
      <w:r w:rsidR="003225F1" w:rsidRPr="003225F1">
        <w:rPr>
          <w:rFonts w:hint="eastAsia"/>
        </w:rPr>
        <w:t>㎥</w:t>
      </w:r>
      <w:r w:rsidR="003225F1" w:rsidRPr="003225F1">
        <w:t>/</w:t>
      </w:r>
      <w:r w:rsidR="003225F1" w:rsidRPr="003225F1">
        <w:rPr>
          <w:rFonts w:hint="eastAsia"/>
        </w:rPr>
        <w:t>秒</w:t>
      </w:r>
      <w:r w:rsidR="0064306E" w:rsidRPr="00D17C6D">
        <w:rPr>
          <w:rFonts w:hint="eastAsia"/>
        </w:rPr>
        <w:t xml:space="preserve">　　　</w:t>
      </w:r>
      <w:r w:rsidR="003225F1">
        <w:rPr>
          <w:rFonts w:hint="eastAsia"/>
        </w:rPr>
        <w:t xml:space="preserve"> </w:t>
      </w:r>
      <w:r w:rsidRPr="00D17C6D">
        <w:rPr>
          <w:rFonts w:hint="eastAsia"/>
        </w:rPr>
        <w:t>恩智川</w:t>
      </w:r>
      <w:r w:rsidRPr="00D17C6D">
        <w:rPr>
          <w:rFonts w:hint="eastAsia"/>
        </w:rPr>
        <w:t xml:space="preserve"> </w:t>
      </w:r>
      <w:r w:rsidRPr="00D17C6D">
        <w:rPr>
          <w:rFonts w:hint="eastAsia"/>
        </w:rPr>
        <w:t>住道新橋</w:t>
      </w:r>
      <w:r w:rsidR="00604ACE" w:rsidRPr="00D17C6D">
        <w:rPr>
          <w:rFonts w:hint="eastAsia"/>
        </w:rPr>
        <w:t>（</w:t>
      </w:r>
      <w:r w:rsidR="00604ACE" w:rsidRPr="00D17C6D">
        <w:rPr>
          <w:rFonts w:hint="eastAsia"/>
        </w:rPr>
        <w:t>C</w:t>
      </w:r>
      <w:r w:rsidR="00604ACE" w:rsidRPr="00D17C6D">
        <w:rPr>
          <w:rFonts w:hint="eastAsia"/>
        </w:rPr>
        <w:t>類型）</w:t>
      </w:r>
      <w:r w:rsidR="00BA34B4" w:rsidRPr="00D17C6D">
        <w:rPr>
          <w:rFonts w:hint="eastAsia"/>
        </w:rPr>
        <w:t>流量</w:t>
      </w:r>
      <w:r w:rsidR="00DC4579" w:rsidRPr="00D17C6D">
        <w:rPr>
          <w:rFonts w:hint="eastAsia"/>
        </w:rPr>
        <w:t>2.39</w:t>
      </w:r>
      <w:r w:rsidR="003225F1" w:rsidRPr="003225F1">
        <w:rPr>
          <w:rFonts w:hint="eastAsia"/>
        </w:rPr>
        <w:t>㎥</w:t>
      </w:r>
      <w:r w:rsidR="003225F1" w:rsidRPr="003225F1">
        <w:t>/</w:t>
      </w:r>
      <w:r w:rsidR="003225F1" w:rsidRPr="003225F1">
        <w:rPr>
          <w:rFonts w:hint="eastAsia"/>
        </w:rPr>
        <w:t>秒</w:t>
      </w:r>
    </w:p>
    <w:p w:rsidR="005E3612" w:rsidRDefault="00B46B97" w:rsidP="00B86E54">
      <w:r>
        <w:rPr>
          <w:noProof/>
        </w:rPr>
        <w:drawing>
          <wp:anchor distT="0" distB="0" distL="114300" distR="114300" simplePos="0" relativeHeight="252036096" behindDoc="0" locked="0" layoutInCell="1" allowOverlap="1">
            <wp:simplePos x="0" y="0"/>
            <wp:positionH relativeFrom="margin">
              <wp:align>right</wp:align>
            </wp:positionH>
            <wp:positionV relativeFrom="paragraph">
              <wp:posOffset>4724</wp:posOffset>
            </wp:positionV>
            <wp:extent cx="2751120" cy="219132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1120" cy="219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8AC">
        <w:rPr>
          <w:rFonts w:asciiTheme="majorEastAsia" w:eastAsiaTheme="majorEastAsia" w:hAnsiTheme="majorEastAsia"/>
          <w:noProof/>
        </w:rPr>
        <w:drawing>
          <wp:anchor distT="0" distB="0" distL="114300" distR="114300" simplePos="0" relativeHeight="252029952" behindDoc="0" locked="0" layoutInCell="1" allowOverlap="1">
            <wp:simplePos x="0" y="0"/>
            <wp:positionH relativeFrom="margin">
              <wp:posOffset>-635</wp:posOffset>
            </wp:positionH>
            <wp:positionV relativeFrom="paragraph">
              <wp:posOffset>4801</wp:posOffset>
            </wp:positionV>
            <wp:extent cx="2750185" cy="2186940"/>
            <wp:effectExtent l="0" t="0" r="0" b="381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0185" cy="218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754" w:rsidRDefault="00765754" w:rsidP="00B86E54"/>
    <w:p w:rsidR="005E2957" w:rsidRDefault="005E2957" w:rsidP="00B86E54"/>
    <w:p w:rsidR="005E2957" w:rsidRDefault="005E2957" w:rsidP="00B86E54"/>
    <w:p w:rsidR="00420301" w:rsidRDefault="00420301" w:rsidP="00B86E54"/>
    <w:p w:rsidR="00765754" w:rsidRDefault="00765754" w:rsidP="00B86E54"/>
    <w:p w:rsidR="00765754" w:rsidRDefault="00765754" w:rsidP="00B86E54"/>
    <w:p w:rsidR="00765754" w:rsidRDefault="00765754" w:rsidP="00B86E54"/>
    <w:p w:rsidR="00765754" w:rsidRDefault="00765754" w:rsidP="00B86E54"/>
    <w:p w:rsidR="00765754" w:rsidRDefault="00765754" w:rsidP="00B86E54"/>
    <w:p w:rsidR="00765754" w:rsidRDefault="00765754" w:rsidP="00B86E54"/>
    <w:p w:rsidR="005E2957" w:rsidRPr="004112F1" w:rsidRDefault="00281F0F" w:rsidP="00AC1CDD">
      <w:pPr>
        <w:ind w:left="210" w:hangingChars="100" w:hanging="210"/>
        <w:rPr>
          <w:color w:val="000000" w:themeColor="text1"/>
        </w:rPr>
      </w:pPr>
      <w:r>
        <w:rPr>
          <w:rFonts w:hint="eastAsia"/>
          <w:color w:val="000000" w:themeColor="text1"/>
        </w:rPr>
        <w:t>○</w:t>
      </w:r>
      <w:r w:rsidR="00AC1CDD" w:rsidRPr="004112F1">
        <w:rPr>
          <w:rFonts w:hint="eastAsia"/>
          <w:color w:val="000000" w:themeColor="text1"/>
        </w:rPr>
        <w:t>誤差率は、下表のとおり寝屋川</w:t>
      </w:r>
      <w:r w:rsidR="00AC1CDD" w:rsidRPr="004112F1">
        <w:rPr>
          <w:rFonts w:hint="eastAsia"/>
          <w:color w:val="000000" w:themeColor="text1"/>
        </w:rPr>
        <w:t xml:space="preserve"> </w:t>
      </w:r>
      <w:r w:rsidR="00AC1CDD" w:rsidRPr="004112F1">
        <w:rPr>
          <w:rFonts w:hint="eastAsia"/>
          <w:color w:val="000000" w:themeColor="text1"/>
        </w:rPr>
        <w:t>住道大橋で</w:t>
      </w:r>
      <w:r w:rsidR="00AC1CDD" w:rsidRPr="004112F1">
        <w:rPr>
          <w:rFonts w:hint="eastAsia"/>
          <w:color w:val="000000" w:themeColor="text1"/>
        </w:rPr>
        <w:t>7.3%</w:t>
      </w:r>
      <w:r w:rsidR="00AC1CDD" w:rsidRPr="004112F1">
        <w:rPr>
          <w:rFonts w:hint="eastAsia"/>
          <w:color w:val="000000" w:themeColor="text1"/>
        </w:rPr>
        <w:t>～</w:t>
      </w:r>
      <w:r w:rsidR="00AC1CDD" w:rsidRPr="004112F1">
        <w:rPr>
          <w:rFonts w:hint="eastAsia"/>
          <w:color w:val="000000" w:themeColor="text1"/>
        </w:rPr>
        <w:t>8.9%</w:t>
      </w:r>
      <w:r w:rsidR="00AC1CDD" w:rsidRPr="004112F1">
        <w:rPr>
          <w:rFonts w:hint="eastAsia"/>
          <w:color w:val="000000" w:themeColor="text1"/>
        </w:rPr>
        <w:t>、恩智川</w:t>
      </w:r>
      <w:r w:rsidR="00AC1CDD" w:rsidRPr="004112F1">
        <w:rPr>
          <w:rFonts w:hint="eastAsia"/>
          <w:color w:val="000000" w:themeColor="text1"/>
        </w:rPr>
        <w:t xml:space="preserve"> </w:t>
      </w:r>
      <w:r w:rsidR="00AC1CDD" w:rsidRPr="004112F1">
        <w:rPr>
          <w:rFonts w:hint="eastAsia"/>
          <w:color w:val="000000" w:themeColor="text1"/>
        </w:rPr>
        <w:t>住道新橋で</w:t>
      </w:r>
      <w:r w:rsidR="00AC1CDD" w:rsidRPr="004112F1">
        <w:rPr>
          <w:rFonts w:hint="eastAsia"/>
          <w:color w:val="000000" w:themeColor="text1"/>
        </w:rPr>
        <w:t>9.1%</w:t>
      </w:r>
      <w:r w:rsidR="00AC1CDD" w:rsidRPr="004112F1">
        <w:rPr>
          <w:rFonts w:hint="eastAsia"/>
          <w:color w:val="000000" w:themeColor="text1"/>
        </w:rPr>
        <w:t>であった。</w:t>
      </w:r>
    </w:p>
    <w:p w:rsidR="00057895" w:rsidRPr="004112F1" w:rsidRDefault="00057895" w:rsidP="00E03549">
      <w:pPr>
        <w:rPr>
          <w:color w:val="000000" w:themeColor="text1"/>
        </w:rPr>
      </w:pPr>
      <w:r w:rsidRPr="004112F1">
        <w:rPr>
          <w:rFonts w:hint="eastAsia"/>
          <w:color w:val="000000" w:themeColor="text1"/>
        </w:rPr>
        <w:t xml:space="preserve">　　　　　　　　　　　　　　　　　　　　　　　　　　　　　　　　　　　</w:t>
      </w:r>
      <w:r w:rsidR="0024672B">
        <w:rPr>
          <w:rFonts w:hint="eastAsia"/>
          <w:color w:val="000000" w:themeColor="text1"/>
        </w:rPr>
        <w:t xml:space="preserve">　</w:t>
      </w:r>
      <w:r w:rsidRPr="004112F1">
        <w:rPr>
          <w:rFonts w:hint="eastAsia"/>
          <w:color w:val="000000" w:themeColor="text1"/>
        </w:rPr>
        <w:t>（</w:t>
      </w:r>
      <w:r w:rsidRPr="004112F1">
        <w:rPr>
          <w:rFonts w:hint="eastAsia"/>
          <w:color w:val="000000" w:themeColor="text1"/>
        </w:rPr>
        <w:t>mg/L</w:t>
      </w:r>
      <w:r w:rsidRPr="004112F1">
        <w:rPr>
          <w:rFonts w:hint="eastAsia"/>
          <w:color w:val="000000" w:themeColor="text1"/>
        </w:rPr>
        <w:t>）</w:t>
      </w:r>
    </w:p>
    <w:tbl>
      <w:tblPr>
        <w:tblStyle w:val="a5"/>
        <w:tblW w:w="0" w:type="auto"/>
        <w:jc w:val="center"/>
        <w:tblLook w:val="04A0" w:firstRow="1" w:lastRow="0" w:firstColumn="1" w:lastColumn="0" w:noHBand="0" w:noVBand="1"/>
      </w:tblPr>
      <w:tblGrid>
        <w:gridCol w:w="1838"/>
        <w:gridCol w:w="1134"/>
        <w:gridCol w:w="1276"/>
        <w:gridCol w:w="1134"/>
        <w:gridCol w:w="1276"/>
        <w:gridCol w:w="1134"/>
      </w:tblGrid>
      <w:tr w:rsidR="004112F1" w:rsidRPr="004112F1" w:rsidTr="00281F0F">
        <w:trPr>
          <w:jc w:val="center"/>
        </w:trPr>
        <w:tc>
          <w:tcPr>
            <w:tcW w:w="1838" w:type="dxa"/>
          </w:tcPr>
          <w:p w:rsidR="005E2957" w:rsidRPr="004112F1" w:rsidRDefault="005E2957" w:rsidP="005E2957">
            <w:pPr>
              <w:rPr>
                <w:color w:val="000000" w:themeColor="text1"/>
              </w:rPr>
            </w:pPr>
          </w:p>
        </w:tc>
        <w:tc>
          <w:tcPr>
            <w:tcW w:w="1134" w:type="dxa"/>
            <w:tcBorders>
              <w:right w:val="double" w:sz="4" w:space="0" w:color="auto"/>
            </w:tcBorders>
          </w:tcPr>
          <w:p w:rsidR="00C2689A" w:rsidRPr="004112F1" w:rsidRDefault="00281F0F" w:rsidP="00C2689A">
            <w:pPr>
              <w:spacing w:line="200" w:lineRule="exact"/>
              <w:jc w:val="center"/>
              <w:rPr>
                <w:color w:val="000000" w:themeColor="text1"/>
                <w:sz w:val="16"/>
                <w:szCs w:val="16"/>
              </w:rPr>
            </w:pPr>
            <w:r w:rsidRPr="00281F0F">
              <w:rPr>
                <w:rFonts w:hint="eastAsia"/>
                <w:color w:val="000000" w:themeColor="text1"/>
                <w:sz w:val="16"/>
                <w:szCs w:val="16"/>
              </w:rPr>
              <w:t>４回平均値の平均値</w:t>
            </w:r>
          </w:p>
        </w:tc>
        <w:tc>
          <w:tcPr>
            <w:tcW w:w="1276" w:type="dxa"/>
            <w:tcBorders>
              <w:left w:val="double" w:sz="4" w:space="0" w:color="auto"/>
            </w:tcBorders>
          </w:tcPr>
          <w:p w:rsidR="005E2957" w:rsidRPr="004112F1" w:rsidRDefault="005E2957" w:rsidP="00281F0F">
            <w:pPr>
              <w:spacing w:line="200" w:lineRule="exact"/>
              <w:jc w:val="center"/>
              <w:rPr>
                <w:color w:val="000000" w:themeColor="text1"/>
                <w:sz w:val="16"/>
                <w:szCs w:val="16"/>
              </w:rPr>
            </w:pPr>
            <w:r w:rsidRPr="004112F1">
              <w:rPr>
                <w:rFonts w:hint="eastAsia"/>
                <w:color w:val="000000" w:themeColor="text1"/>
                <w:sz w:val="16"/>
                <w:szCs w:val="16"/>
              </w:rPr>
              <w:t>①②誤差平均</w:t>
            </w:r>
          </w:p>
        </w:tc>
        <w:tc>
          <w:tcPr>
            <w:tcW w:w="1134" w:type="dxa"/>
            <w:tcBorders>
              <w:right w:val="double" w:sz="4" w:space="0" w:color="auto"/>
            </w:tcBorders>
          </w:tcPr>
          <w:p w:rsidR="005E2957" w:rsidRPr="004112F1" w:rsidRDefault="005E2957" w:rsidP="00281F0F">
            <w:pPr>
              <w:spacing w:line="200" w:lineRule="exact"/>
              <w:jc w:val="center"/>
              <w:rPr>
                <w:color w:val="000000" w:themeColor="text1"/>
                <w:sz w:val="16"/>
                <w:szCs w:val="16"/>
              </w:rPr>
            </w:pPr>
            <w:r w:rsidRPr="004112F1">
              <w:rPr>
                <w:rFonts w:hint="eastAsia"/>
                <w:color w:val="000000" w:themeColor="text1"/>
                <w:sz w:val="16"/>
                <w:szCs w:val="16"/>
              </w:rPr>
              <w:t>①②誤差率</w:t>
            </w:r>
          </w:p>
        </w:tc>
        <w:tc>
          <w:tcPr>
            <w:tcW w:w="1276" w:type="dxa"/>
            <w:tcBorders>
              <w:left w:val="double" w:sz="4" w:space="0" w:color="auto"/>
            </w:tcBorders>
          </w:tcPr>
          <w:p w:rsidR="005E2957" w:rsidRPr="004112F1" w:rsidRDefault="005E2957" w:rsidP="00281F0F">
            <w:pPr>
              <w:spacing w:line="200" w:lineRule="exact"/>
              <w:jc w:val="center"/>
              <w:rPr>
                <w:color w:val="000000" w:themeColor="text1"/>
                <w:sz w:val="16"/>
                <w:szCs w:val="16"/>
              </w:rPr>
            </w:pPr>
            <w:r w:rsidRPr="004112F1">
              <w:rPr>
                <w:rFonts w:hint="eastAsia"/>
                <w:color w:val="000000" w:themeColor="text1"/>
                <w:sz w:val="16"/>
                <w:szCs w:val="16"/>
              </w:rPr>
              <w:t>①③誤差平均</w:t>
            </w:r>
          </w:p>
        </w:tc>
        <w:tc>
          <w:tcPr>
            <w:tcW w:w="1134" w:type="dxa"/>
          </w:tcPr>
          <w:p w:rsidR="005E2957" w:rsidRPr="004112F1" w:rsidRDefault="005E2957" w:rsidP="00281F0F">
            <w:pPr>
              <w:spacing w:line="200" w:lineRule="exact"/>
              <w:jc w:val="center"/>
              <w:rPr>
                <w:color w:val="000000" w:themeColor="text1"/>
                <w:sz w:val="16"/>
                <w:szCs w:val="16"/>
              </w:rPr>
            </w:pPr>
            <w:r w:rsidRPr="004112F1">
              <w:rPr>
                <w:rFonts w:hint="eastAsia"/>
                <w:color w:val="000000" w:themeColor="text1"/>
                <w:sz w:val="16"/>
                <w:szCs w:val="16"/>
              </w:rPr>
              <w:t>①③誤差率</w:t>
            </w:r>
          </w:p>
        </w:tc>
      </w:tr>
      <w:tr w:rsidR="004112F1" w:rsidRPr="004112F1" w:rsidTr="00281F0F">
        <w:trPr>
          <w:jc w:val="center"/>
        </w:trPr>
        <w:tc>
          <w:tcPr>
            <w:tcW w:w="1838" w:type="dxa"/>
          </w:tcPr>
          <w:p w:rsidR="005E2957" w:rsidRPr="004112F1" w:rsidRDefault="005E2957" w:rsidP="005E2957">
            <w:pPr>
              <w:rPr>
                <w:color w:val="000000" w:themeColor="text1"/>
              </w:rPr>
            </w:pPr>
            <w:r w:rsidRPr="004112F1">
              <w:rPr>
                <w:rFonts w:hint="eastAsia"/>
                <w:color w:val="000000" w:themeColor="text1"/>
              </w:rPr>
              <w:t>寝屋川</w:t>
            </w:r>
            <w:r w:rsidRPr="004112F1">
              <w:rPr>
                <w:rFonts w:hint="eastAsia"/>
                <w:color w:val="000000" w:themeColor="text1"/>
              </w:rPr>
              <w:t xml:space="preserve"> </w:t>
            </w:r>
            <w:r w:rsidRPr="004112F1">
              <w:rPr>
                <w:rFonts w:hint="eastAsia"/>
                <w:color w:val="000000" w:themeColor="text1"/>
              </w:rPr>
              <w:t>住道大橋</w:t>
            </w:r>
          </w:p>
        </w:tc>
        <w:tc>
          <w:tcPr>
            <w:tcW w:w="1134" w:type="dxa"/>
            <w:tcBorders>
              <w:right w:val="double" w:sz="4" w:space="0" w:color="auto"/>
            </w:tcBorders>
          </w:tcPr>
          <w:p w:rsidR="005E2957" w:rsidRPr="004112F1" w:rsidRDefault="00F74492" w:rsidP="005E2957">
            <w:pPr>
              <w:jc w:val="center"/>
              <w:rPr>
                <w:color w:val="000000" w:themeColor="text1"/>
              </w:rPr>
            </w:pPr>
            <w:r w:rsidRPr="004112F1">
              <w:rPr>
                <w:rFonts w:hint="eastAsia"/>
                <w:color w:val="000000" w:themeColor="text1"/>
              </w:rPr>
              <w:t>1.6</w:t>
            </w:r>
          </w:p>
        </w:tc>
        <w:tc>
          <w:tcPr>
            <w:tcW w:w="1276" w:type="dxa"/>
            <w:tcBorders>
              <w:lef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0.12</w:t>
            </w:r>
          </w:p>
        </w:tc>
        <w:tc>
          <w:tcPr>
            <w:tcW w:w="1134" w:type="dxa"/>
            <w:tcBorders>
              <w:righ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7.3</w:t>
            </w:r>
            <w:r w:rsidR="00C2689A" w:rsidRPr="004112F1">
              <w:rPr>
                <w:color w:val="000000" w:themeColor="text1"/>
              </w:rPr>
              <w:t>%</w:t>
            </w:r>
          </w:p>
        </w:tc>
        <w:tc>
          <w:tcPr>
            <w:tcW w:w="1276" w:type="dxa"/>
            <w:tcBorders>
              <w:lef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0.14</w:t>
            </w:r>
          </w:p>
        </w:tc>
        <w:tc>
          <w:tcPr>
            <w:tcW w:w="1134" w:type="dxa"/>
          </w:tcPr>
          <w:p w:rsidR="005E2957" w:rsidRPr="004112F1" w:rsidRDefault="00F74492" w:rsidP="00281F0F">
            <w:pPr>
              <w:jc w:val="center"/>
              <w:rPr>
                <w:color w:val="000000" w:themeColor="text1"/>
              </w:rPr>
            </w:pPr>
            <w:r w:rsidRPr="004112F1">
              <w:rPr>
                <w:rFonts w:hint="eastAsia"/>
                <w:color w:val="000000" w:themeColor="text1"/>
              </w:rPr>
              <w:t>8.9</w:t>
            </w:r>
            <w:r w:rsidR="00C2689A" w:rsidRPr="004112F1">
              <w:rPr>
                <w:color w:val="000000" w:themeColor="text1"/>
              </w:rPr>
              <w:t>%</w:t>
            </w:r>
          </w:p>
        </w:tc>
      </w:tr>
      <w:tr w:rsidR="004112F1" w:rsidRPr="004112F1" w:rsidTr="00281F0F">
        <w:trPr>
          <w:jc w:val="center"/>
        </w:trPr>
        <w:tc>
          <w:tcPr>
            <w:tcW w:w="1838" w:type="dxa"/>
          </w:tcPr>
          <w:p w:rsidR="005E2957" w:rsidRPr="004112F1" w:rsidRDefault="005E2957" w:rsidP="005E2957">
            <w:pPr>
              <w:rPr>
                <w:color w:val="000000" w:themeColor="text1"/>
              </w:rPr>
            </w:pPr>
            <w:r w:rsidRPr="004112F1">
              <w:rPr>
                <w:rFonts w:hint="eastAsia"/>
                <w:color w:val="000000" w:themeColor="text1"/>
              </w:rPr>
              <w:t>恩智川</w:t>
            </w:r>
            <w:r w:rsidRPr="004112F1">
              <w:rPr>
                <w:rFonts w:hint="eastAsia"/>
                <w:color w:val="000000" w:themeColor="text1"/>
              </w:rPr>
              <w:t xml:space="preserve"> </w:t>
            </w:r>
            <w:r w:rsidRPr="004112F1">
              <w:rPr>
                <w:rFonts w:hint="eastAsia"/>
                <w:color w:val="000000" w:themeColor="text1"/>
              </w:rPr>
              <w:t>住道新橋</w:t>
            </w:r>
          </w:p>
        </w:tc>
        <w:tc>
          <w:tcPr>
            <w:tcW w:w="1134" w:type="dxa"/>
            <w:tcBorders>
              <w:right w:val="double" w:sz="4" w:space="0" w:color="auto"/>
            </w:tcBorders>
          </w:tcPr>
          <w:p w:rsidR="005E2957" w:rsidRPr="004112F1" w:rsidRDefault="00F74492" w:rsidP="005E2957">
            <w:pPr>
              <w:jc w:val="center"/>
              <w:rPr>
                <w:color w:val="000000" w:themeColor="text1"/>
              </w:rPr>
            </w:pPr>
            <w:r w:rsidRPr="004112F1">
              <w:rPr>
                <w:rFonts w:hint="eastAsia"/>
                <w:color w:val="000000" w:themeColor="text1"/>
              </w:rPr>
              <w:t>2.3</w:t>
            </w:r>
          </w:p>
        </w:tc>
        <w:tc>
          <w:tcPr>
            <w:tcW w:w="1276" w:type="dxa"/>
            <w:tcBorders>
              <w:lef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0.21</w:t>
            </w:r>
          </w:p>
        </w:tc>
        <w:tc>
          <w:tcPr>
            <w:tcW w:w="1134" w:type="dxa"/>
            <w:tcBorders>
              <w:righ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9.1</w:t>
            </w:r>
            <w:r w:rsidR="00C2689A" w:rsidRPr="004112F1">
              <w:rPr>
                <w:color w:val="000000" w:themeColor="text1"/>
              </w:rPr>
              <w:t>%</w:t>
            </w:r>
          </w:p>
        </w:tc>
        <w:tc>
          <w:tcPr>
            <w:tcW w:w="1276" w:type="dxa"/>
            <w:tcBorders>
              <w:left w:val="double" w:sz="4" w:space="0" w:color="auto"/>
            </w:tcBorders>
          </w:tcPr>
          <w:p w:rsidR="005E2957" w:rsidRPr="004112F1" w:rsidRDefault="00F74492" w:rsidP="00281F0F">
            <w:pPr>
              <w:jc w:val="center"/>
              <w:rPr>
                <w:color w:val="000000" w:themeColor="text1"/>
              </w:rPr>
            </w:pPr>
            <w:r w:rsidRPr="004112F1">
              <w:rPr>
                <w:rFonts w:hint="eastAsia"/>
                <w:color w:val="000000" w:themeColor="text1"/>
              </w:rPr>
              <w:t>0.21</w:t>
            </w:r>
          </w:p>
        </w:tc>
        <w:tc>
          <w:tcPr>
            <w:tcW w:w="1134" w:type="dxa"/>
          </w:tcPr>
          <w:p w:rsidR="005E2957" w:rsidRPr="004112F1" w:rsidRDefault="00F74492" w:rsidP="00281F0F">
            <w:pPr>
              <w:jc w:val="center"/>
              <w:rPr>
                <w:color w:val="000000" w:themeColor="text1"/>
              </w:rPr>
            </w:pPr>
            <w:r w:rsidRPr="004112F1">
              <w:rPr>
                <w:rFonts w:hint="eastAsia"/>
                <w:color w:val="000000" w:themeColor="text1"/>
              </w:rPr>
              <w:t>9.1</w:t>
            </w:r>
            <w:r w:rsidR="00C2689A" w:rsidRPr="004112F1">
              <w:rPr>
                <w:color w:val="000000" w:themeColor="text1"/>
              </w:rPr>
              <w:t>%</w:t>
            </w:r>
          </w:p>
        </w:tc>
      </w:tr>
    </w:tbl>
    <w:p w:rsidR="00E477E0" w:rsidRDefault="00E477E0" w:rsidP="00E03549"/>
    <w:p w:rsidR="00D2168A" w:rsidRPr="00D17C6D" w:rsidRDefault="00281F0F" w:rsidP="00E03549">
      <w:r>
        <w:rPr>
          <w:rFonts w:hint="eastAsia"/>
        </w:rPr>
        <w:t>○</w:t>
      </w:r>
      <w:r w:rsidR="00285208" w:rsidRPr="00D17C6D">
        <w:rPr>
          <w:rFonts w:hint="eastAsia"/>
        </w:rPr>
        <w:t>２</w:t>
      </w:r>
      <w:r w:rsidR="00513270" w:rsidRPr="00D17C6D">
        <w:rPr>
          <w:rFonts w:hint="eastAsia"/>
        </w:rPr>
        <w:t>地点での</w:t>
      </w:r>
      <w:r w:rsidR="006A77FA" w:rsidRPr="00CE62FD">
        <w:rPr>
          <w:rFonts w:hint="eastAsia"/>
          <w:color w:val="000000" w:themeColor="text1"/>
        </w:rPr>
        <w:t>３パターンの値</w:t>
      </w:r>
      <w:r w:rsidR="003225F1">
        <w:rPr>
          <w:rFonts w:hint="eastAsia"/>
        </w:rPr>
        <w:t>の年間平均値は</w:t>
      </w:r>
      <w:r w:rsidR="00513270" w:rsidRPr="00D17C6D">
        <w:rPr>
          <w:rFonts w:hint="eastAsia"/>
        </w:rPr>
        <w:t>、</w:t>
      </w:r>
      <w:r w:rsidR="00940DD3" w:rsidRPr="00940DD3">
        <w:rPr>
          <w:rFonts w:hint="eastAsia"/>
        </w:rPr>
        <w:t>下表のとおり</w:t>
      </w:r>
      <w:r w:rsidR="00A861A1" w:rsidRPr="00CE62FD">
        <w:rPr>
          <w:rFonts w:hint="eastAsia"/>
          <w:color w:val="000000" w:themeColor="text1"/>
        </w:rPr>
        <w:t>差は小さか</w:t>
      </w:r>
      <w:r w:rsidR="00513270" w:rsidRPr="00D17C6D">
        <w:rPr>
          <w:rFonts w:hint="eastAsia"/>
        </w:rPr>
        <w:t>った。</w:t>
      </w:r>
    </w:p>
    <w:p w:rsidR="002D4809" w:rsidRPr="00D17C6D" w:rsidRDefault="00A861A1" w:rsidP="00A9330C">
      <w:pPr>
        <w:ind w:firstLineChars="3600" w:firstLine="7560"/>
      </w:pPr>
      <w:r w:rsidRPr="00CE62FD">
        <w:rPr>
          <w:rFonts w:hint="eastAsia"/>
          <w:color w:val="000000" w:themeColor="text1"/>
        </w:rPr>
        <w:t>（</w:t>
      </w:r>
      <w:r w:rsidRPr="00CE62FD">
        <w:rPr>
          <w:rFonts w:hint="eastAsia"/>
          <w:color w:val="000000" w:themeColor="text1"/>
        </w:rPr>
        <w:t>mg/L</w:t>
      </w:r>
      <w:r w:rsidRPr="00CE62FD">
        <w:rPr>
          <w:rFonts w:hint="eastAsia"/>
          <w:color w:val="000000" w:themeColor="text1"/>
        </w:rPr>
        <w:t>）</w:t>
      </w:r>
    </w:p>
    <w:tbl>
      <w:tblPr>
        <w:tblStyle w:val="a5"/>
        <w:tblW w:w="7792" w:type="dxa"/>
        <w:jc w:val="center"/>
        <w:tblLayout w:type="fixed"/>
        <w:tblLook w:val="04A0" w:firstRow="1" w:lastRow="0" w:firstColumn="1" w:lastColumn="0" w:noHBand="0" w:noVBand="1"/>
      </w:tblPr>
      <w:tblGrid>
        <w:gridCol w:w="1838"/>
        <w:gridCol w:w="1134"/>
        <w:gridCol w:w="1418"/>
        <w:gridCol w:w="992"/>
        <w:gridCol w:w="1417"/>
        <w:gridCol w:w="993"/>
      </w:tblGrid>
      <w:tr w:rsidR="0053362E" w:rsidRPr="00D17C6D" w:rsidTr="0053362E">
        <w:trPr>
          <w:jc w:val="center"/>
        </w:trPr>
        <w:tc>
          <w:tcPr>
            <w:tcW w:w="1838" w:type="dxa"/>
          </w:tcPr>
          <w:p w:rsidR="0053362E" w:rsidRPr="00D17C6D" w:rsidRDefault="0053362E" w:rsidP="0053362E"/>
        </w:tc>
        <w:tc>
          <w:tcPr>
            <w:tcW w:w="1134" w:type="dxa"/>
            <w:tcBorders>
              <w:right w:val="double" w:sz="4" w:space="0" w:color="auto"/>
            </w:tcBorders>
          </w:tcPr>
          <w:p w:rsidR="0053362E" w:rsidRPr="00DD72FD" w:rsidRDefault="000B2E48" w:rsidP="0053362E">
            <w:pPr>
              <w:spacing w:line="200" w:lineRule="exact"/>
              <w:jc w:val="center"/>
              <w:rPr>
                <w:color w:val="000000" w:themeColor="text1"/>
                <w:sz w:val="16"/>
                <w:szCs w:val="16"/>
              </w:rPr>
            </w:pPr>
            <w:r w:rsidRPr="000B2E48">
              <w:rPr>
                <w:rFonts w:hint="eastAsia"/>
                <w:color w:val="000000" w:themeColor="text1"/>
                <w:sz w:val="16"/>
                <w:szCs w:val="16"/>
              </w:rPr>
              <w:t>年間平均値</w:t>
            </w:r>
          </w:p>
          <w:p w:rsidR="0053362E" w:rsidRPr="000562BD" w:rsidRDefault="0053362E" w:rsidP="0053362E">
            <w:pPr>
              <w:spacing w:line="200" w:lineRule="exact"/>
              <w:jc w:val="center"/>
              <w:rPr>
                <w:color w:val="000000" w:themeColor="text1"/>
                <w:sz w:val="16"/>
                <w:szCs w:val="16"/>
              </w:rPr>
            </w:pPr>
            <w:r>
              <w:rPr>
                <w:rFonts w:hint="eastAsia"/>
                <w:color w:val="000000" w:themeColor="text1"/>
                <w:sz w:val="16"/>
                <w:szCs w:val="16"/>
              </w:rPr>
              <w:t>(</w:t>
            </w:r>
            <w:r w:rsidRPr="00DD72FD">
              <w:rPr>
                <w:rFonts w:hint="eastAsia"/>
                <w:color w:val="000000" w:themeColor="text1"/>
                <w:sz w:val="16"/>
                <w:szCs w:val="16"/>
              </w:rPr>
              <w:t>４回</w:t>
            </w:r>
            <w:r>
              <w:rPr>
                <w:rFonts w:hint="eastAsia"/>
                <w:color w:val="000000" w:themeColor="text1"/>
                <w:sz w:val="16"/>
                <w:szCs w:val="16"/>
              </w:rPr>
              <w:t>平均値</w:t>
            </w:r>
            <w:r>
              <w:rPr>
                <w:rFonts w:hint="eastAsia"/>
                <w:color w:val="000000" w:themeColor="text1"/>
                <w:sz w:val="16"/>
                <w:szCs w:val="16"/>
              </w:rPr>
              <w:t>)</w:t>
            </w:r>
          </w:p>
        </w:tc>
        <w:tc>
          <w:tcPr>
            <w:tcW w:w="1418" w:type="dxa"/>
            <w:tcBorders>
              <w:left w:val="double" w:sz="4" w:space="0" w:color="auto"/>
            </w:tcBorders>
          </w:tcPr>
          <w:p w:rsidR="0053362E" w:rsidRPr="00DD72FD" w:rsidRDefault="000B2E48" w:rsidP="0053362E">
            <w:pPr>
              <w:spacing w:line="200" w:lineRule="exact"/>
              <w:jc w:val="center"/>
              <w:rPr>
                <w:color w:val="000000" w:themeColor="text1"/>
                <w:sz w:val="16"/>
                <w:szCs w:val="16"/>
              </w:rPr>
            </w:pPr>
            <w:r w:rsidRPr="000B2E48">
              <w:rPr>
                <w:rFonts w:hint="eastAsia"/>
                <w:color w:val="000000" w:themeColor="text1"/>
                <w:sz w:val="16"/>
                <w:szCs w:val="16"/>
              </w:rPr>
              <w:t>年間平均値</w:t>
            </w:r>
          </w:p>
          <w:p w:rsidR="0053362E" w:rsidRPr="00DD72FD" w:rsidRDefault="0053362E" w:rsidP="0053362E">
            <w:pPr>
              <w:spacing w:line="200" w:lineRule="exact"/>
              <w:jc w:val="center"/>
              <w:rPr>
                <w:color w:val="000000" w:themeColor="text1"/>
              </w:rPr>
            </w:pPr>
            <w:r w:rsidRPr="00DD72FD">
              <w:rPr>
                <w:rFonts w:hint="eastAsia"/>
                <w:color w:val="000000" w:themeColor="text1"/>
                <w:sz w:val="16"/>
                <w:szCs w:val="16"/>
              </w:rPr>
              <w:t>（①②平均値）</w:t>
            </w:r>
          </w:p>
        </w:tc>
        <w:tc>
          <w:tcPr>
            <w:tcW w:w="992" w:type="dxa"/>
            <w:tcBorders>
              <w:right w:val="double" w:sz="4" w:space="0" w:color="auto"/>
            </w:tcBorders>
            <w:vAlign w:val="center"/>
          </w:tcPr>
          <w:p w:rsidR="0053362E" w:rsidRPr="00DD72FD" w:rsidRDefault="0053362E" w:rsidP="0053362E">
            <w:pPr>
              <w:spacing w:line="200" w:lineRule="exact"/>
              <w:jc w:val="center"/>
              <w:rPr>
                <w:color w:val="000000" w:themeColor="text1"/>
                <w:sz w:val="16"/>
                <w:szCs w:val="16"/>
              </w:rPr>
            </w:pPr>
            <w:r w:rsidRPr="00DD72FD">
              <w:rPr>
                <w:rFonts w:hint="eastAsia"/>
                <w:color w:val="000000" w:themeColor="text1"/>
                <w:sz w:val="16"/>
                <w:szCs w:val="16"/>
              </w:rPr>
              <w:t>差</w:t>
            </w:r>
          </w:p>
        </w:tc>
        <w:tc>
          <w:tcPr>
            <w:tcW w:w="1417" w:type="dxa"/>
            <w:tcBorders>
              <w:left w:val="double" w:sz="4" w:space="0" w:color="auto"/>
            </w:tcBorders>
          </w:tcPr>
          <w:p w:rsidR="0053362E" w:rsidRPr="00DD72FD" w:rsidRDefault="000B2E48" w:rsidP="0053362E">
            <w:pPr>
              <w:spacing w:line="200" w:lineRule="exact"/>
              <w:jc w:val="center"/>
              <w:rPr>
                <w:color w:val="000000" w:themeColor="text1"/>
                <w:sz w:val="16"/>
                <w:szCs w:val="16"/>
              </w:rPr>
            </w:pPr>
            <w:r w:rsidRPr="000B2E48">
              <w:rPr>
                <w:rFonts w:hint="eastAsia"/>
                <w:color w:val="000000" w:themeColor="text1"/>
                <w:sz w:val="16"/>
                <w:szCs w:val="16"/>
              </w:rPr>
              <w:t>年間平均値</w:t>
            </w:r>
          </w:p>
          <w:p w:rsidR="0053362E" w:rsidRPr="00DD72FD" w:rsidRDefault="0053362E" w:rsidP="0053362E">
            <w:pPr>
              <w:spacing w:line="200" w:lineRule="exact"/>
              <w:jc w:val="center"/>
              <w:rPr>
                <w:color w:val="000000" w:themeColor="text1"/>
              </w:rPr>
            </w:pPr>
            <w:r w:rsidRPr="00DD72FD">
              <w:rPr>
                <w:rFonts w:hint="eastAsia"/>
                <w:color w:val="000000" w:themeColor="text1"/>
                <w:sz w:val="16"/>
                <w:szCs w:val="16"/>
              </w:rPr>
              <w:t>（①③平均値）</w:t>
            </w:r>
          </w:p>
        </w:tc>
        <w:tc>
          <w:tcPr>
            <w:tcW w:w="993" w:type="dxa"/>
            <w:vAlign w:val="center"/>
          </w:tcPr>
          <w:p w:rsidR="0053362E" w:rsidRPr="00DD72FD" w:rsidRDefault="0053362E" w:rsidP="0053362E">
            <w:pPr>
              <w:spacing w:line="200" w:lineRule="exact"/>
              <w:jc w:val="center"/>
              <w:rPr>
                <w:color w:val="000000" w:themeColor="text1"/>
                <w:sz w:val="16"/>
                <w:szCs w:val="16"/>
              </w:rPr>
            </w:pPr>
            <w:r w:rsidRPr="00DD72FD">
              <w:rPr>
                <w:rFonts w:hint="eastAsia"/>
                <w:color w:val="000000" w:themeColor="text1"/>
                <w:sz w:val="16"/>
                <w:szCs w:val="16"/>
              </w:rPr>
              <w:t>差</w:t>
            </w:r>
          </w:p>
        </w:tc>
      </w:tr>
      <w:tr w:rsidR="0053362E" w:rsidRPr="00D17C6D" w:rsidTr="0053362E">
        <w:trPr>
          <w:jc w:val="center"/>
        </w:trPr>
        <w:tc>
          <w:tcPr>
            <w:tcW w:w="1838" w:type="dxa"/>
          </w:tcPr>
          <w:p w:rsidR="0053362E" w:rsidRPr="00D17C6D" w:rsidRDefault="0053362E" w:rsidP="0053362E">
            <w:r w:rsidRPr="00D17C6D">
              <w:rPr>
                <w:rFonts w:hint="eastAsia"/>
              </w:rPr>
              <w:t>寝屋川</w:t>
            </w:r>
            <w:r w:rsidRPr="00D17C6D">
              <w:rPr>
                <w:rFonts w:hint="eastAsia"/>
              </w:rPr>
              <w:t xml:space="preserve"> </w:t>
            </w:r>
            <w:r w:rsidRPr="00D17C6D">
              <w:rPr>
                <w:rFonts w:hint="eastAsia"/>
              </w:rPr>
              <w:t>住道大橋</w:t>
            </w:r>
          </w:p>
        </w:tc>
        <w:tc>
          <w:tcPr>
            <w:tcW w:w="1134" w:type="dxa"/>
            <w:tcBorders>
              <w:right w:val="double" w:sz="4" w:space="0" w:color="auto"/>
            </w:tcBorders>
          </w:tcPr>
          <w:p w:rsidR="0053362E" w:rsidRPr="00DD72FD" w:rsidRDefault="0053362E" w:rsidP="0053362E">
            <w:pPr>
              <w:jc w:val="center"/>
              <w:rPr>
                <w:color w:val="000000" w:themeColor="text1"/>
              </w:rPr>
            </w:pPr>
            <w:r>
              <w:rPr>
                <w:rFonts w:hint="eastAsia"/>
                <w:color w:val="000000" w:themeColor="text1"/>
              </w:rPr>
              <w:t>1.</w:t>
            </w:r>
            <w:r>
              <w:rPr>
                <w:color w:val="000000" w:themeColor="text1"/>
              </w:rPr>
              <w:t>6</w:t>
            </w:r>
          </w:p>
        </w:tc>
        <w:tc>
          <w:tcPr>
            <w:tcW w:w="1418" w:type="dxa"/>
            <w:tcBorders>
              <w:left w:val="double" w:sz="4" w:space="0" w:color="auto"/>
            </w:tcBorders>
          </w:tcPr>
          <w:p w:rsidR="0053362E" w:rsidRPr="00DD72FD" w:rsidRDefault="0053362E" w:rsidP="0053362E">
            <w:pPr>
              <w:jc w:val="center"/>
              <w:rPr>
                <w:color w:val="000000" w:themeColor="text1"/>
              </w:rPr>
            </w:pPr>
            <w:r>
              <w:rPr>
                <w:rFonts w:hint="eastAsia"/>
                <w:color w:val="000000" w:themeColor="text1"/>
              </w:rPr>
              <w:t>1.7</w:t>
            </w:r>
          </w:p>
        </w:tc>
        <w:tc>
          <w:tcPr>
            <w:tcW w:w="992" w:type="dxa"/>
            <w:tcBorders>
              <w:right w:val="double" w:sz="4" w:space="0" w:color="auto"/>
            </w:tcBorders>
          </w:tcPr>
          <w:p w:rsidR="0053362E" w:rsidRPr="00DD72FD" w:rsidRDefault="0053362E" w:rsidP="0053362E">
            <w:pPr>
              <w:jc w:val="center"/>
              <w:rPr>
                <w:color w:val="000000" w:themeColor="text1"/>
              </w:rPr>
            </w:pPr>
            <w:r w:rsidRPr="00DD72FD">
              <w:rPr>
                <w:rFonts w:hint="eastAsia"/>
                <w:color w:val="000000" w:themeColor="text1"/>
              </w:rPr>
              <w:t>＋</w:t>
            </w:r>
            <w:r w:rsidRPr="00DD72FD">
              <w:rPr>
                <w:rFonts w:hint="eastAsia"/>
                <w:color w:val="000000" w:themeColor="text1"/>
              </w:rPr>
              <w:t>0.1</w:t>
            </w:r>
          </w:p>
        </w:tc>
        <w:tc>
          <w:tcPr>
            <w:tcW w:w="1417" w:type="dxa"/>
            <w:tcBorders>
              <w:left w:val="double" w:sz="4" w:space="0" w:color="auto"/>
            </w:tcBorders>
          </w:tcPr>
          <w:p w:rsidR="0053362E" w:rsidRPr="00DD72FD" w:rsidRDefault="0053362E" w:rsidP="0053362E">
            <w:pPr>
              <w:jc w:val="center"/>
              <w:rPr>
                <w:color w:val="000000" w:themeColor="text1"/>
              </w:rPr>
            </w:pPr>
            <w:r w:rsidRPr="00DD72FD">
              <w:rPr>
                <w:rFonts w:hint="eastAsia"/>
                <w:color w:val="000000" w:themeColor="text1"/>
              </w:rPr>
              <w:t>1.6</w:t>
            </w:r>
          </w:p>
        </w:tc>
        <w:tc>
          <w:tcPr>
            <w:tcW w:w="993" w:type="dxa"/>
          </w:tcPr>
          <w:p w:rsidR="0053362E" w:rsidRPr="00DD72FD" w:rsidRDefault="0053362E" w:rsidP="0053362E">
            <w:pPr>
              <w:jc w:val="center"/>
              <w:rPr>
                <w:color w:val="000000" w:themeColor="text1"/>
              </w:rPr>
            </w:pPr>
            <w:r>
              <w:rPr>
                <w:rFonts w:hint="eastAsia"/>
                <w:color w:val="000000" w:themeColor="text1"/>
              </w:rPr>
              <w:t>0</w:t>
            </w:r>
          </w:p>
        </w:tc>
      </w:tr>
      <w:tr w:rsidR="0053362E" w:rsidRPr="00D17C6D" w:rsidTr="0053362E">
        <w:trPr>
          <w:jc w:val="center"/>
        </w:trPr>
        <w:tc>
          <w:tcPr>
            <w:tcW w:w="1838" w:type="dxa"/>
          </w:tcPr>
          <w:p w:rsidR="0053362E" w:rsidRPr="00D17C6D" w:rsidRDefault="0053362E" w:rsidP="0053362E">
            <w:r w:rsidRPr="00D17C6D">
              <w:rPr>
                <w:rFonts w:hint="eastAsia"/>
              </w:rPr>
              <w:t>恩智川</w:t>
            </w:r>
            <w:r w:rsidRPr="00D17C6D">
              <w:rPr>
                <w:rFonts w:hint="eastAsia"/>
              </w:rPr>
              <w:t xml:space="preserve"> </w:t>
            </w:r>
            <w:r w:rsidRPr="00D17C6D">
              <w:rPr>
                <w:rFonts w:hint="eastAsia"/>
              </w:rPr>
              <w:t>住道新橋</w:t>
            </w:r>
          </w:p>
        </w:tc>
        <w:tc>
          <w:tcPr>
            <w:tcW w:w="1134" w:type="dxa"/>
            <w:tcBorders>
              <w:right w:val="double" w:sz="4" w:space="0" w:color="auto"/>
            </w:tcBorders>
          </w:tcPr>
          <w:p w:rsidR="0053362E" w:rsidRPr="00DD72FD" w:rsidRDefault="0053362E" w:rsidP="0053362E">
            <w:pPr>
              <w:jc w:val="center"/>
              <w:rPr>
                <w:color w:val="000000" w:themeColor="text1"/>
              </w:rPr>
            </w:pPr>
            <w:r>
              <w:rPr>
                <w:rFonts w:hint="eastAsia"/>
                <w:color w:val="000000" w:themeColor="text1"/>
              </w:rPr>
              <w:t>2.</w:t>
            </w:r>
            <w:r>
              <w:rPr>
                <w:color w:val="000000" w:themeColor="text1"/>
              </w:rPr>
              <w:t>3</w:t>
            </w:r>
          </w:p>
        </w:tc>
        <w:tc>
          <w:tcPr>
            <w:tcW w:w="1418" w:type="dxa"/>
            <w:tcBorders>
              <w:left w:val="double" w:sz="4" w:space="0" w:color="auto"/>
            </w:tcBorders>
          </w:tcPr>
          <w:p w:rsidR="0053362E" w:rsidRPr="00DD72FD" w:rsidRDefault="0053362E" w:rsidP="0053362E">
            <w:pPr>
              <w:jc w:val="center"/>
              <w:rPr>
                <w:color w:val="000000" w:themeColor="text1"/>
              </w:rPr>
            </w:pPr>
            <w:r w:rsidRPr="00DD72FD">
              <w:rPr>
                <w:rFonts w:hint="eastAsia"/>
                <w:color w:val="000000" w:themeColor="text1"/>
              </w:rPr>
              <w:t>2.3</w:t>
            </w:r>
          </w:p>
        </w:tc>
        <w:tc>
          <w:tcPr>
            <w:tcW w:w="992" w:type="dxa"/>
            <w:tcBorders>
              <w:right w:val="double" w:sz="4" w:space="0" w:color="auto"/>
            </w:tcBorders>
          </w:tcPr>
          <w:p w:rsidR="0053362E" w:rsidRPr="00DD72FD" w:rsidRDefault="0053362E" w:rsidP="0053362E">
            <w:pPr>
              <w:jc w:val="center"/>
              <w:rPr>
                <w:color w:val="000000" w:themeColor="text1"/>
              </w:rPr>
            </w:pPr>
            <w:r>
              <w:rPr>
                <w:rFonts w:hint="eastAsia"/>
                <w:color w:val="000000" w:themeColor="text1"/>
              </w:rPr>
              <w:t>0</w:t>
            </w:r>
          </w:p>
        </w:tc>
        <w:tc>
          <w:tcPr>
            <w:tcW w:w="1417" w:type="dxa"/>
            <w:tcBorders>
              <w:left w:val="double" w:sz="4" w:space="0" w:color="auto"/>
            </w:tcBorders>
          </w:tcPr>
          <w:p w:rsidR="0053362E" w:rsidRPr="00DD72FD" w:rsidRDefault="0053362E" w:rsidP="0053362E">
            <w:pPr>
              <w:jc w:val="center"/>
              <w:rPr>
                <w:color w:val="000000" w:themeColor="text1"/>
              </w:rPr>
            </w:pPr>
            <w:r w:rsidRPr="00DD72FD">
              <w:rPr>
                <w:rFonts w:hint="eastAsia"/>
                <w:color w:val="000000" w:themeColor="text1"/>
              </w:rPr>
              <w:t>2.2</w:t>
            </w:r>
          </w:p>
        </w:tc>
        <w:tc>
          <w:tcPr>
            <w:tcW w:w="993" w:type="dxa"/>
          </w:tcPr>
          <w:p w:rsidR="0053362E" w:rsidRPr="00DD72FD" w:rsidRDefault="0053362E" w:rsidP="0053362E">
            <w:pPr>
              <w:jc w:val="center"/>
              <w:rPr>
                <w:color w:val="000000" w:themeColor="text1"/>
              </w:rPr>
            </w:pPr>
            <w:r w:rsidRPr="00DD72FD">
              <w:rPr>
                <w:rFonts w:hint="eastAsia"/>
                <w:color w:val="000000" w:themeColor="text1"/>
              </w:rPr>
              <w:t>－</w:t>
            </w:r>
            <w:r>
              <w:rPr>
                <w:rFonts w:hint="eastAsia"/>
                <w:color w:val="000000" w:themeColor="text1"/>
              </w:rPr>
              <w:t>0.</w:t>
            </w:r>
            <w:r>
              <w:rPr>
                <w:color w:val="000000" w:themeColor="text1"/>
              </w:rPr>
              <w:t>1</w:t>
            </w:r>
          </w:p>
        </w:tc>
      </w:tr>
    </w:tbl>
    <w:p w:rsidR="00AC1CDD" w:rsidRDefault="00AC1CDD" w:rsidP="00B86E54">
      <w:pPr>
        <w:rPr>
          <w:rFonts w:asciiTheme="majorEastAsia" w:eastAsiaTheme="majorEastAsia" w:hAnsiTheme="majorEastAsia"/>
        </w:rPr>
      </w:pPr>
    </w:p>
    <w:p w:rsidR="00AC1CDD" w:rsidRDefault="00AC1CDD">
      <w:pPr>
        <w:widowControl/>
        <w:jc w:val="left"/>
        <w:rPr>
          <w:rFonts w:asciiTheme="majorEastAsia" w:eastAsiaTheme="majorEastAsia" w:hAnsiTheme="majorEastAsia"/>
        </w:rPr>
      </w:pPr>
      <w:r>
        <w:rPr>
          <w:rFonts w:asciiTheme="majorEastAsia" w:eastAsiaTheme="majorEastAsia" w:hAnsiTheme="majorEastAsia"/>
        </w:rPr>
        <w:br w:type="page"/>
      </w:r>
    </w:p>
    <w:p w:rsidR="00B86E54" w:rsidRPr="00D17C6D" w:rsidRDefault="00865E9C" w:rsidP="00B86E54">
      <w:pPr>
        <w:rPr>
          <w:rFonts w:asciiTheme="majorEastAsia" w:eastAsiaTheme="majorEastAsia" w:hAnsiTheme="majorEastAsia"/>
        </w:rPr>
      </w:pPr>
      <w:r w:rsidRPr="00D17C6D">
        <w:rPr>
          <w:rFonts w:asciiTheme="majorEastAsia" w:eastAsiaTheme="majorEastAsia" w:hAnsiTheme="majorEastAsia" w:hint="eastAsia"/>
        </w:rPr>
        <w:t>３－</w:t>
      </w:r>
      <w:r w:rsidR="000C4B04" w:rsidRPr="00D17C6D">
        <w:rPr>
          <w:rFonts w:asciiTheme="majorEastAsia" w:eastAsiaTheme="majorEastAsia" w:hAnsiTheme="majorEastAsia" w:hint="eastAsia"/>
        </w:rPr>
        <w:t>２</w:t>
      </w:r>
      <w:r w:rsidR="00DC4DE1" w:rsidRPr="00D17C6D">
        <w:rPr>
          <w:rFonts w:asciiTheme="majorEastAsia" w:eastAsiaTheme="majorEastAsia" w:hAnsiTheme="majorEastAsia" w:hint="eastAsia"/>
        </w:rPr>
        <w:t>－③</w:t>
      </w:r>
      <w:r w:rsidR="00B86E54" w:rsidRPr="00D17C6D">
        <w:rPr>
          <w:rFonts w:asciiTheme="majorEastAsia" w:eastAsiaTheme="majorEastAsia" w:hAnsiTheme="majorEastAsia" w:hint="eastAsia"/>
        </w:rPr>
        <w:t>〔大和川水系〕</w:t>
      </w:r>
    </w:p>
    <w:p w:rsidR="00CF77AA" w:rsidRDefault="00CF77AA" w:rsidP="00CF77AA">
      <w:pPr>
        <w:ind w:left="210" w:hangingChars="100" w:hanging="210"/>
        <w:rPr>
          <w:rFonts w:asciiTheme="minorEastAsia" w:hAnsiTheme="minorEastAsia"/>
          <w:color w:val="000000" w:themeColor="text1"/>
        </w:rPr>
      </w:pPr>
    </w:p>
    <w:p w:rsidR="00CF77AA" w:rsidRPr="00CF77AA" w:rsidRDefault="0053362E" w:rsidP="00CF77AA">
      <w:pPr>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1742B3" w:rsidRPr="001301B2">
        <w:rPr>
          <w:rFonts w:asciiTheme="minorEastAsia" w:hAnsiTheme="minorEastAsia" w:hint="eastAsia"/>
          <w:color w:val="000000" w:themeColor="text1"/>
        </w:rPr>
        <w:t xml:space="preserve">石見川 新高野橋及び東除川 </w:t>
      </w:r>
      <w:r w:rsidR="009B5F4F">
        <w:rPr>
          <w:rFonts w:asciiTheme="minorEastAsia" w:hAnsiTheme="minorEastAsia" w:hint="eastAsia"/>
          <w:color w:val="000000" w:themeColor="text1"/>
        </w:rPr>
        <w:t>明治小橋について、４回</w:t>
      </w:r>
      <w:r w:rsidR="001742B3" w:rsidRPr="001301B2">
        <w:rPr>
          <w:rFonts w:asciiTheme="minorEastAsia" w:hAnsiTheme="minorEastAsia" w:hint="eastAsia"/>
          <w:color w:val="000000" w:themeColor="text1"/>
        </w:rPr>
        <w:t>平均値と２回平均値の散布図</w:t>
      </w:r>
      <w:r w:rsidR="00F7755D">
        <w:rPr>
          <w:rFonts w:asciiTheme="minorEastAsia" w:hAnsiTheme="minorEastAsia" w:hint="eastAsia"/>
          <w:color w:val="000000" w:themeColor="text1"/>
        </w:rPr>
        <w:t>には</w:t>
      </w:r>
      <w:r w:rsidR="004112F1" w:rsidRPr="001301B2">
        <w:rPr>
          <w:rFonts w:asciiTheme="minorEastAsia" w:hAnsiTheme="minorEastAsia" w:hint="eastAsia"/>
          <w:color w:val="000000" w:themeColor="text1"/>
        </w:rPr>
        <w:t>正の相関がみられた。</w:t>
      </w:r>
      <w:r w:rsidR="00CF77AA">
        <w:rPr>
          <w:rFonts w:asciiTheme="minorEastAsia" w:hAnsiTheme="minorEastAsia" w:hint="eastAsia"/>
          <w:color w:val="000000" w:themeColor="text1"/>
        </w:rPr>
        <w:t>（降雨の影響を受けた破線で囲んだデータを除く。）</w:t>
      </w:r>
    </w:p>
    <w:p w:rsidR="001742B3" w:rsidRDefault="001742B3" w:rsidP="00B86E54"/>
    <w:p w:rsidR="00DC0750" w:rsidRDefault="00DC0750" w:rsidP="00B86E54"/>
    <w:p w:rsidR="005F6170" w:rsidRDefault="005F6170" w:rsidP="00B86E54">
      <w:r w:rsidRPr="005F6170">
        <w:rPr>
          <w:rFonts w:hint="eastAsia"/>
        </w:rPr>
        <w:t>石見川</w:t>
      </w:r>
      <w:r w:rsidRPr="005F6170">
        <w:rPr>
          <w:rFonts w:hint="eastAsia"/>
        </w:rPr>
        <w:t xml:space="preserve"> </w:t>
      </w:r>
      <w:r w:rsidRPr="005F6170">
        <w:rPr>
          <w:rFonts w:hint="eastAsia"/>
        </w:rPr>
        <w:t>新高野橋（</w:t>
      </w:r>
      <w:r w:rsidRPr="005F6170">
        <w:rPr>
          <w:rFonts w:hint="eastAsia"/>
        </w:rPr>
        <w:t>AA</w:t>
      </w:r>
      <w:r w:rsidRPr="005F6170">
        <w:rPr>
          <w:rFonts w:hint="eastAsia"/>
        </w:rPr>
        <w:t>類型）</w:t>
      </w:r>
      <w:r w:rsidR="00DC4579">
        <w:rPr>
          <w:rFonts w:hint="eastAsia"/>
        </w:rPr>
        <w:t>流量</w:t>
      </w:r>
      <w:r w:rsidR="00DC4579">
        <w:rPr>
          <w:rFonts w:hint="eastAsia"/>
        </w:rPr>
        <w:t>0.61</w:t>
      </w:r>
      <w:r w:rsidR="00CF77AA" w:rsidRPr="00CF77AA">
        <w:rPr>
          <w:rFonts w:hint="eastAsia"/>
        </w:rPr>
        <w:t>㎥</w:t>
      </w:r>
      <w:r w:rsidR="00CF77AA" w:rsidRPr="00CF77AA">
        <w:t>/</w:t>
      </w:r>
      <w:r w:rsidR="00CF77AA" w:rsidRPr="00CF77AA">
        <w:rPr>
          <w:rFonts w:hint="eastAsia"/>
        </w:rPr>
        <w:t>秒</w:t>
      </w:r>
      <w:r w:rsidRPr="005F6170">
        <w:rPr>
          <w:rFonts w:hint="eastAsia"/>
        </w:rPr>
        <w:t xml:space="preserve">　</w:t>
      </w:r>
      <w:r w:rsidR="00DC4579">
        <w:rPr>
          <w:rFonts w:hint="eastAsia"/>
        </w:rPr>
        <w:t xml:space="preserve">　</w:t>
      </w:r>
      <w:r w:rsidR="00CF77AA">
        <w:rPr>
          <w:rFonts w:hint="eastAsia"/>
        </w:rPr>
        <w:t xml:space="preserve"> </w:t>
      </w:r>
      <w:r w:rsidRPr="005F6170">
        <w:rPr>
          <w:rFonts w:hint="eastAsia"/>
        </w:rPr>
        <w:t>東除川</w:t>
      </w:r>
      <w:r w:rsidRPr="005F6170">
        <w:rPr>
          <w:rFonts w:hint="eastAsia"/>
        </w:rPr>
        <w:t xml:space="preserve"> </w:t>
      </w:r>
      <w:r w:rsidRPr="005F6170">
        <w:rPr>
          <w:rFonts w:hint="eastAsia"/>
        </w:rPr>
        <w:t>明治小橋（</w:t>
      </w:r>
      <w:r w:rsidRPr="005F6170">
        <w:rPr>
          <w:rFonts w:hint="eastAsia"/>
        </w:rPr>
        <w:t>C</w:t>
      </w:r>
      <w:r w:rsidRPr="005F6170">
        <w:rPr>
          <w:rFonts w:hint="eastAsia"/>
        </w:rPr>
        <w:t>類型）</w:t>
      </w:r>
      <w:r w:rsidR="00DC4579">
        <w:rPr>
          <w:rFonts w:hint="eastAsia"/>
        </w:rPr>
        <w:t>流量</w:t>
      </w:r>
      <w:r w:rsidR="00DC4579">
        <w:rPr>
          <w:rFonts w:hint="eastAsia"/>
        </w:rPr>
        <w:t>1.59</w:t>
      </w:r>
      <w:r w:rsidR="00CF77AA" w:rsidRPr="00CF77AA">
        <w:rPr>
          <w:rFonts w:hint="eastAsia"/>
        </w:rPr>
        <w:t>㎥</w:t>
      </w:r>
      <w:r w:rsidR="00CF77AA" w:rsidRPr="00CF77AA">
        <w:t>/</w:t>
      </w:r>
      <w:r w:rsidR="00CF77AA" w:rsidRPr="00CF77AA">
        <w:rPr>
          <w:rFonts w:hint="eastAsia"/>
        </w:rPr>
        <w:t>秒</w:t>
      </w:r>
    </w:p>
    <w:p w:rsidR="002D61A5" w:rsidRDefault="00DC0750" w:rsidP="00765754">
      <w:r>
        <w:rPr>
          <w:noProof/>
        </w:rPr>
        <w:drawing>
          <wp:anchor distT="0" distB="0" distL="114300" distR="114300" simplePos="0" relativeHeight="251600861" behindDoc="0" locked="0" layoutInCell="1" allowOverlap="1">
            <wp:simplePos x="0" y="0"/>
            <wp:positionH relativeFrom="margin">
              <wp:align>right</wp:align>
            </wp:positionH>
            <wp:positionV relativeFrom="paragraph">
              <wp:posOffset>8585</wp:posOffset>
            </wp:positionV>
            <wp:extent cx="2750760" cy="2187360"/>
            <wp:effectExtent l="0" t="0" r="0" b="381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50760" cy="218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1886" behindDoc="0" locked="0" layoutInCell="1" allowOverlap="1">
            <wp:simplePos x="0" y="0"/>
            <wp:positionH relativeFrom="margin">
              <wp:posOffset>-635</wp:posOffset>
            </wp:positionH>
            <wp:positionV relativeFrom="paragraph">
              <wp:posOffset>10160</wp:posOffset>
            </wp:positionV>
            <wp:extent cx="2750820" cy="219075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082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62E">
        <w:rPr>
          <w:noProof/>
        </w:rPr>
        <mc:AlternateContent>
          <mc:Choice Requires="wps">
            <w:drawing>
              <wp:anchor distT="0" distB="0" distL="114300" distR="114300" simplePos="0" relativeHeight="251910144" behindDoc="0" locked="0" layoutInCell="1" allowOverlap="1" wp14:anchorId="4BAEB1A6" wp14:editId="07E200EE">
                <wp:simplePos x="0" y="0"/>
                <wp:positionH relativeFrom="column">
                  <wp:posOffset>4752975</wp:posOffset>
                </wp:positionH>
                <wp:positionV relativeFrom="paragraph">
                  <wp:posOffset>149225</wp:posOffset>
                </wp:positionV>
                <wp:extent cx="226828" cy="1353879"/>
                <wp:effectExtent l="0" t="0" r="20955" b="17780"/>
                <wp:wrapNone/>
                <wp:docPr id="84" name="楕円 84"/>
                <wp:cNvGraphicFramePr/>
                <a:graphic xmlns:a="http://schemas.openxmlformats.org/drawingml/2006/main">
                  <a:graphicData uri="http://schemas.microsoft.com/office/word/2010/wordprocessingShape">
                    <wps:wsp>
                      <wps:cNvSpPr/>
                      <wps:spPr>
                        <a:xfrm>
                          <a:off x="0" y="0"/>
                          <a:ext cx="226828" cy="1353879"/>
                        </a:xfrm>
                        <a:prstGeom prst="ellipse">
                          <a:avLst/>
                        </a:prstGeom>
                        <a:noFill/>
                        <a:ln w="6350" cap="flat" cmpd="sng" algn="ctr">
                          <a:solidFill>
                            <a:schemeClr val="accent5"/>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AB529" id="楕円 84" o:spid="_x0000_s1026" style="position:absolute;left:0;text-align:left;margin-left:374.25pt;margin-top:11.75pt;width:17.85pt;height:106.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" filled="f" strokecolor="#4bacc6 [3208]" strokeweight=".5pt">
                <v:stroke dashstyle="3 1"/>
              </v:oval>
            </w:pict>
          </mc:Fallback>
        </mc:AlternateContent>
      </w:r>
    </w:p>
    <w:p w:rsidR="00F74492" w:rsidRDefault="00B10242" w:rsidP="00765754">
      <w:r>
        <w:rPr>
          <w:noProof/>
        </w:rPr>
        <mc:AlternateContent>
          <mc:Choice Requires="wps">
            <w:drawing>
              <wp:anchor distT="0" distB="0" distL="114300" distR="114300" simplePos="0" relativeHeight="251908096" behindDoc="0" locked="0" layoutInCell="1" allowOverlap="1">
                <wp:simplePos x="0" y="0"/>
                <wp:positionH relativeFrom="column">
                  <wp:posOffset>1696720</wp:posOffset>
                </wp:positionH>
                <wp:positionV relativeFrom="paragraph">
                  <wp:posOffset>57150</wp:posOffset>
                </wp:positionV>
                <wp:extent cx="177209" cy="1056168"/>
                <wp:effectExtent l="0" t="0" r="13335" b="10795"/>
                <wp:wrapNone/>
                <wp:docPr id="83" name="楕円 83"/>
                <wp:cNvGraphicFramePr/>
                <a:graphic xmlns:a="http://schemas.openxmlformats.org/drawingml/2006/main">
                  <a:graphicData uri="http://schemas.microsoft.com/office/word/2010/wordprocessingShape">
                    <wps:wsp>
                      <wps:cNvSpPr/>
                      <wps:spPr>
                        <a:xfrm>
                          <a:off x="0" y="0"/>
                          <a:ext cx="177209" cy="1056168"/>
                        </a:xfrm>
                        <a:prstGeom prst="ellipse">
                          <a:avLst/>
                        </a:prstGeom>
                        <a:noFill/>
                        <a:ln w="6350">
                          <a:solidFill>
                            <a:schemeClr val="accent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C9D81" id="楕円 83" o:spid="_x0000_s1026" style="position:absolute;left:0;text-align:left;margin-left:133.6pt;margin-top:4.5pt;width:13.95pt;height:83.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" filled="f" strokecolor="#4bacc6 [3208]" strokeweight=".5pt">
                <v:stroke dashstyle="3 1"/>
              </v:oval>
            </w:pict>
          </mc:Fallback>
        </mc:AlternateContent>
      </w:r>
    </w:p>
    <w:p w:rsidR="00765754" w:rsidRDefault="00765754" w:rsidP="00765754"/>
    <w:p w:rsidR="00F74492" w:rsidRDefault="00F74492" w:rsidP="00765754"/>
    <w:p w:rsidR="00765754" w:rsidRDefault="00765754" w:rsidP="00765754"/>
    <w:p w:rsidR="00ED7F52" w:rsidRDefault="00ED7F52" w:rsidP="00765754"/>
    <w:p w:rsidR="00765754" w:rsidRDefault="00B10242" w:rsidP="00765754">
      <w:r>
        <w:rPr>
          <w:noProof/>
        </w:rPr>
        <mc:AlternateContent>
          <mc:Choice Requires="wps">
            <w:drawing>
              <wp:anchor distT="0" distB="0" distL="114300" distR="114300" simplePos="0" relativeHeight="251911168" behindDoc="0" locked="0" layoutInCell="1" allowOverlap="1" wp14:anchorId="24EBE81C" wp14:editId="09343A3D">
                <wp:simplePos x="0" y="0"/>
                <wp:positionH relativeFrom="column">
                  <wp:posOffset>4273550</wp:posOffset>
                </wp:positionH>
                <wp:positionV relativeFrom="paragraph">
                  <wp:posOffset>161925</wp:posOffset>
                </wp:positionV>
                <wp:extent cx="197640" cy="226080"/>
                <wp:effectExtent l="0" t="0" r="12065" b="21590"/>
                <wp:wrapNone/>
                <wp:docPr id="90" name="楕円 90"/>
                <wp:cNvGraphicFramePr/>
                <a:graphic xmlns:a="http://schemas.openxmlformats.org/drawingml/2006/main">
                  <a:graphicData uri="http://schemas.microsoft.com/office/word/2010/wordprocessingShape">
                    <wps:wsp>
                      <wps:cNvSpPr/>
                      <wps:spPr>
                        <a:xfrm>
                          <a:off x="0" y="0"/>
                          <a:ext cx="197640" cy="226080"/>
                        </a:xfrm>
                        <a:prstGeom prst="ellipse">
                          <a:avLst/>
                        </a:prstGeom>
                        <a:noFill/>
                        <a:ln w="63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41B2B" id="楕円 90" o:spid="_x0000_s1026" style="position:absolute;left:0;text-align:left;margin-left:336.5pt;margin-top:12.75pt;width:15.55pt;height:17.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" filled="f" strokecolor="#4bacc6" strokeweight=".5pt">
                <v:stroke dashstyle="3 1"/>
              </v:oval>
            </w:pict>
          </mc:Fallback>
        </mc:AlternateContent>
      </w:r>
    </w:p>
    <w:p w:rsidR="00765754" w:rsidRDefault="00765754" w:rsidP="00765754"/>
    <w:p w:rsidR="00765754" w:rsidRDefault="00765754" w:rsidP="00765754"/>
    <w:p w:rsidR="00765754" w:rsidRDefault="00765754" w:rsidP="00765754"/>
    <w:p w:rsidR="00AA5DE2" w:rsidRDefault="00AA5DE2" w:rsidP="001742B3"/>
    <w:p w:rsidR="00F74492" w:rsidRPr="00B10242" w:rsidRDefault="0053362E" w:rsidP="001742B3">
      <w:pPr>
        <w:ind w:left="210" w:hangingChars="100" w:hanging="210"/>
        <w:rPr>
          <w:color w:val="000000" w:themeColor="text1"/>
        </w:rPr>
      </w:pPr>
      <w:r>
        <w:rPr>
          <w:rFonts w:hint="eastAsia"/>
          <w:color w:val="000000" w:themeColor="text1"/>
        </w:rPr>
        <w:t>○</w:t>
      </w:r>
      <w:r w:rsidR="001742B3" w:rsidRPr="00B10242">
        <w:rPr>
          <w:rFonts w:hint="eastAsia"/>
          <w:color w:val="000000" w:themeColor="text1"/>
        </w:rPr>
        <w:t>誤差率は、下表のとおり石見川</w:t>
      </w:r>
      <w:r w:rsidR="001742B3" w:rsidRPr="00B10242">
        <w:rPr>
          <w:rFonts w:hint="eastAsia"/>
          <w:color w:val="000000" w:themeColor="text1"/>
        </w:rPr>
        <w:t xml:space="preserve"> </w:t>
      </w:r>
      <w:r w:rsidR="001742B3" w:rsidRPr="00B10242">
        <w:rPr>
          <w:rFonts w:hint="eastAsia"/>
          <w:color w:val="000000" w:themeColor="text1"/>
        </w:rPr>
        <w:t>新高野橋で</w:t>
      </w:r>
      <w:r w:rsidR="001742B3" w:rsidRPr="00B10242">
        <w:rPr>
          <w:rFonts w:hint="eastAsia"/>
          <w:color w:val="000000" w:themeColor="text1"/>
        </w:rPr>
        <w:t>9.1%</w:t>
      </w:r>
      <w:r w:rsidR="001742B3" w:rsidRPr="00B10242">
        <w:rPr>
          <w:rFonts w:hint="eastAsia"/>
          <w:color w:val="000000" w:themeColor="text1"/>
        </w:rPr>
        <w:t>～</w:t>
      </w:r>
      <w:r w:rsidR="001742B3" w:rsidRPr="00B10242">
        <w:rPr>
          <w:rFonts w:hint="eastAsia"/>
          <w:color w:val="000000" w:themeColor="text1"/>
        </w:rPr>
        <w:t>10.6%</w:t>
      </w:r>
      <w:r w:rsidR="001742B3" w:rsidRPr="00B10242">
        <w:rPr>
          <w:rFonts w:hint="eastAsia"/>
          <w:color w:val="000000" w:themeColor="text1"/>
        </w:rPr>
        <w:t>、東除川</w:t>
      </w:r>
      <w:r w:rsidR="001742B3" w:rsidRPr="00B10242">
        <w:rPr>
          <w:rFonts w:hint="eastAsia"/>
          <w:color w:val="000000" w:themeColor="text1"/>
        </w:rPr>
        <w:t xml:space="preserve"> </w:t>
      </w:r>
      <w:r w:rsidR="001742B3" w:rsidRPr="00B10242">
        <w:rPr>
          <w:rFonts w:hint="eastAsia"/>
          <w:color w:val="000000" w:themeColor="text1"/>
        </w:rPr>
        <w:t>明治小橋で</w:t>
      </w:r>
      <w:r w:rsidR="001742B3" w:rsidRPr="00B10242">
        <w:rPr>
          <w:rFonts w:hint="eastAsia"/>
          <w:color w:val="000000" w:themeColor="text1"/>
        </w:rPr>
        <w:t>6.2%</w:t>
      </w:r>
      <w:r w:rsidR="001742B3" w:rsidRPr="00B10242">
        <w:rPr>
          <w:rFonts w:hint="eastAsia"/>
          <w:color w:val="000000" w:themeColor="text1"/>
        </w:rPr>
        <w:t>～</w:t>
      </w:r>
      <w:r w:rsidR="001742B3" w:rsidRPr="00B10242">
        <w:rPr>
          <w:rFonts w:hint="eastAsia"/>
          <w:color w:val="000000" w:themeColor="text1"/>
        </w:rPr>
        <w:t>9.6%</w:t>
      </w:r>
      <w:r w:rsidR="001742B3" w:rsidRPr="00B10242">
        <w:rPr>
          <w:rFonts w:hint="eastAsia"/>
          <w:color w:val="000000" w:themeColor="text1"/>
        </w:rPr>
        <w:t>であった。</w:t>
      </w:r>
    </w:p>
    <w:p w:rsidR="00057895" w:rsidRPr="00B10242" w:rsidRDefault="00057895" w:rsidP="00F74492">
      <w:pPr>
        <w:rPr>
          <w:color w:val="000000" w:themeColor="text1"/>
        </w:rPr>
      </w:pPr>
      <w:r w:rsidRPr="00B10242">
        <w:rPr>
          <w:rFonts w:hint="eastAsia"/>
          <w:color w:val="000000" w:themeColor="text1"/>
        </w:rPr>
        <w:t xml:space="preserve">　　　　　　　　　　　　　　　　　　　　　　　　　　　　　　　　　　　</w:t>
      </w:r>
      <w:r w:rsidR="0024672B">
        <w:rPr>
          <w:rFonts w:hint="eastAsia"/>
          <w:color w:val="000000" w:themeColor="text1"/>
        </w:rPr>
        <w:t xml:space="preserve">　</w:t>
      </w:r>
      <w:r w:rsidRPr="00B10242">
        <w:rPr>
          <w:rFonts w:hint="eastAsia"/>
          <w:color w:val="000000" w:themeColor="text1"/>
        </w:rPr>
        <w:t>（</w:t>
      </w:r>
      <w:r w:rsidRPr="00B10242">
        <w:rPr>
          <w:rFonts w:hint="eastAsia"/>
          <w:color w:val="000000" w:themeColor="text1"/>
        </w:rPr>
        <w:t>mg/L</w:t>
      </w:r>
      <w:r w:rsidRPr="00B10242">
        <w:rPr>
          <w:rFonts w:hint="eastAsia"/>
          <w:color w:val="000000" w:themeColor="text1"/>
        </w:rPr>
        <w:t>）</w:t>
      </w:r>
    </w:p>
    <w:tbl>
      <w:tblPr>
        <w:tblStyle w:val="a5"/>
        <w:tblW w:w="0" w:type="auto"/>
        <w:jc w:val="center"/>
        <w:tblLook w:val="04A0" w:firstRow="1" w:lastRow="0" w:firstColumn="1" w:lastColumn="0" w:noHBand="0" w:noVBand="1"/>
      </w:tblPr>
      <w:tblGrid>
        <w:gridCol w:w="1838"/>
        <w:gridCol w:w="1134"/>
        <w:gridCol w:w="1276"/>
        <w:gridCol w:w="1134"/>
        <w:gridCol w:w="1276"/>
        <w:gridCol w:w="1134"/>
      </w:tblGrid>
      <w:tr w:rsidR="00F74492" w:rsidRPr="00B10242" w:rsidTr="0053362E">
        <w:trPr>
          <w:jc w:val="center"/>
        </w:trPr>
        <w:tc>
          <w:tcPr>
            <w:tcW w:w="1838" w:type="dxa"/>
          </w:tcPr>
          <w:p w:rsidR="00F74492" w:rsidRPr="00B10242" w:rsidRDefault="00F74492" w:rsidP="00F74492">
            <w:pPr>
              <w:rPr>
                <w:color w:val="000000" w:themeColor="text1"/>
              </w:rPr>
            </w:pPr>
          </w:p>
        </w:tc>
        <w:tc>
          <w:tcPr>
            <w:tcW w:w="1134" w:type="dxa"/>
            <w:tcBorders>
              <w:right w:val="double" w:sz="4" w:space="0" w:color="auto"/>
            </w:tcBorders>
          </w:tcPr>
          <w:p w:rsidR="00C2689A" w:rsidRPr="00B10242" w:rsidRDefault="0053362E" w:rsidP="006A64F6">
            <w:pPr>
              <w:spacing w:line="200" w:lineRule="exact"/>
              <w:jc w:val="center"/>
              <w:rPr>
                <w:color w:val="000000" w:themeColor="text1"/>
                <w:sz w:val="16"/>
                <w:szCs w:val="16"/>
              </w:rPr>
            </w:pPr>
            <w:r w:rsidRPr="0053362E">
              <w:rPr>
                <w:rFonts w:hint="eastAsia"/>
                <w:color w:val="000000" w:themeColor="text1"/>
                <w:sz w:val="16"/>
                <w:szCs w:val="16"/>
              </w:rPr>
              <w:t>４回平均値の平均値</w:t>
            </w:r>
          </w:p>
        </w:tc>
        <w:tc>
          <w:tcPr>
            <w:tcW w:w="1276" w:type="dxa"/>
            <w:tcBorders>
              <w:left w:val="double" w:sz="4" w:space="0" w:color="auto"/>
            </w:tcBorders>
          </w:tcPr>
          <w:p w:rsidR="00F74492" w:rsidRPr="00B10242" w:rsidRDefault="00F74492" w:rsidP="006A64F6">
            <w:pPr>
              <w:spacing w:line="200" w:lineRule="exact"/>
              <w:jc w:val="center"/>
              <w:rPr>
                <w:color w:val="000000" w:themeColor="text1"/>
                <w:sz w:val="16"/>
                <w:szCs w:val="16"/>
              </w:rPr>
            </w:pPr>
            <w:r w:rsidRPr="00B10242">
              <w:rPr>
                <w:rFonts w:hint="eastAsia"/>
                <w:color w:val="000000" w:themeColor="text1"/>
                <w:sz w:val="16"/>
                <w:szCs w:val="16"/>
              </w:rPr>
              <w:t>①②誤差平均</w:t>
            </w:r>
          </w:p>
        </w:tc>
        <w:tc>
          <w:tcPr>
            <w:tcW w:w="1134" w:type="dxa"/>
            <w:tcBorders>
              <w:right w:val="double" w:sz="4" w:space="0" w:color="auto"/>
            </w:tcBorders>
          </w:tcPr>
          <w:p w:rsidR="00F74492" w:rsidRPr="00B10242" w:rsidRDefault="00F74492" w:rsidP="006A64F6">
            <w:pPr>
              <w:spacing w:line="200" w:lineRule="exact"/>
              <w:jc w:val="center"/>
              <w:rPr>
                <w:color w:val="000000" w:themeColor="text1"/>
                <w:sz w:val="16"/>
                <w:szCs w:val="16"/>
              </w:rPr>
            </w:pPr>
            <w:r w:rsidRPr="00B10242">
              <w:rPr>
                <w:rFonts w:hint="eastAsia"/>
                <w:color w:val="000000" w:themeColor="text1"/>
                <w:sz w:val="16"/>
                <w:szCs w:val="16"/>
              </w:rPr>
              <w:t>①②誤差率</w:t>
            </w:r>
          </w:p>
        </w:tc>
        <w:tc>
          <w:tcPr>
            <w:tcW w:w="1276" w:type="dxa"/>
            <w:tcBorders>
              <w:left w:val="double" w:sz="4" w:space="0" w:color="auto"/>
            </w:tcBorders>
          </w:tcPr>
          <w:p w:rsidR="00F74492" w:rsidRPr="00B10242" w:rsidRDefault="00F74492" w:rsidP="006A64F6">
            <w:pPr>
              <w:spacing w:line="200" w:lineRule="exact"/>
              <w:jc w:val="center"/>
              <w:rPr>
                <w:color w:val="000000" w:themeColor="text1"/>
                <w:sz w:val="16"/>
                <w:szCs w:val="16"/>
              </w:rPr>
            </w:pPr>
            <w:r w:rsidRPr="00B10242">
              <w:rPr>
                <w:rFonts w:hint="eastAsia"/>
                <w:color w:val="000000" w:themeColor="text1"/>
                <w:sz w:val="16"/>
                <w:szCs w:val="16"/>
              </w:rPr>
              <w:t>①③誤差平均</w:t>
            </w:r>
          </w:p>
        </w:tc>
        <w:tc>
          <w:tcPr>
            <w:tcW w:w="1134" w:type="dxa"/>
          </w:tcPr>
          <w:p w:rsidR="00F74492" w:rsidRPr="00B10242" w:rsidRDefault="00F74492" w:rsidP="006A64F6">
            <w:pPr>
              <w:spacing w:line="200" w:lineRule="exact"/>
              <w:jc w:val="center"/>
              <w:rPr>
                <w:color w:val="000000" w:themeColor="text1"/>
                <w:sz w:val="16"/>
                <w:szCs w:val="16"/>
              </w:rPr>
            </w:pPr>
            <w:r w:rsidRPr="00B10242">
              <w:rPr>
                <w:rFonts w:hint="eastAsia"/>
                <w:color w:val="000000" w:themeColor="text1"/>
                <w:sz w:val="16"/>
                <w:szCs w:val="16"/>
              </w:rPr>
              <w:t>①③誤差率</w:t>
            </w:r>
          </w:p>
        </w:tc>
      </w:tr>
      <w:tr w:rsidR="00F74492" w:rsidRPr="00B10242" w:rsidTr="0053362E">
        <w:trPr>
          <w:jc w:val="center"/>
        </w:trPr>
        <w:tc>
          <w:tcPr>
            <w:tcW w:w="1838" w:type="dxa"/>
          </w:tcPr>
          <w:p w:rsidR="00F74492" w:rsidRPr="00B10242" w:rsidRDefault="00F74492" w:rsidP="00F74492">
            <w:pPr>
              <w:rPr>
                <w:color w:val="000000" w:themeColor="text1"/>
              </w:rPr>
            </w:pPr>
            <w:r w:rsidRPr="00B10242">
              <w:rPr>
                <w:rFonts w:hint="eastAsia"/>
                <w:color w:val="000000" w:themeColor="text1"/>
              </w:rPr>
              <w:t>石見川</w:t>
            </w:r>
            <w:r w:rsidRPr="00B10242">
              <w:rPr>
                <w:rFonts w:hint="eastAsia"/>
                <w:color w:val="000000" w:themeColor="text1"/>
              </w:rPr>
              <w:t xml:space="preserve"> </w:t>
            </w:r>
            <w:r w:rsidRPr="00B10242">
              <w:rPr>
                <w:rFonts w:hint="eastAsia"/>
                <w:color w:val="000000" w:themeColor="text1"/>
              </w:rPr>
              <w:t>新高野橋</w:t>
            </w:r>
          </w:p>
        </w:tc>
        <w:tc>
          <w:tcPr>
            <w:tcW w:w="1134" w:type="dxa"/>
            <w:tcBorders>
              <w:right w:val="double" w:sz="4" w:space="0" w:color="auto"/>
            </w:tcBorders>
          </w:tcPr>
          <w:p w:rsidR="00F74492" w:rsidRPr="00B10242" w:rsidRDefault="00F74492" w:rsidP="00F74492">
            <w:pPr>
              <w:jc w:val="center"/>
              <w:rPr>
                <w:color w:val="000000" w:themeColor="text1"/>
              </w:rPr>
            </w:pPr>
            <w:r w:rsidRPr="00B10242">
              <w:rPr>
                <w:rFonts w:hint="eastAsia"/>
                <w:color w:val="000000" w:themeColor="text1"/>
              </w:rPr>
              <w:t>0.6</w:t>
            </w:r>
          </w:p>
        </w:tc>
        <w:tc>
          <w:tcPr>
            <w:tcW w:w="1276" w:type="dxa"/>
            <w:tcBorders>
              <w:left w:val="double" w:sz="4" w:space="0" w:color="auto"/>
            </w:tcBorders>
          </w:tcPr>
          <w:p w:rsidR="00F74492" w:rsidRPr="00B10242" w:rsidRDefault="00F74492" w:rsidP="00F74492">
            <w:pPr>
              <w:jc w:val="center"/>
              <w:rPr>
                <w:color w:val="000000" w:themeColor="text1"/>
              </w:rPr>
            </w:pPr>
            <w:r w:rsidRPr="00B10242">
              <w:rPr>
                <w:rFonts w:hint="eastAsia"/>
                <w:color w:val="000000" w:themeColor="text1"/>
              </w:rPr>
              <w:t>0.05</w:t>
            </w:r>
          </w:p>
        </w:tc>
        <w:tc>
          <w:tcPr>
            <w:tcW w:w="1134" w:type="dxa"/>
            <w:tcBorders>
              <w:right w:val="double" w:sz="4" w:space="0" w:color="auto"/>
            </w:tcBorders>
          </w:tcPr>
          <w:p w:rsidR="00F74492" w:rsidRPr="00B10242" w:rsidRDefault="00F74492" w:rsidP="00F74492">
            <w:pPr>
              <w:jc w:val="center"/>
              <w:rPr>
                <w:color w:val="000000" w:themeColor="text1"/>
              </w:rPr>
            </w:pPr>
            <w:r w:rsidRPr="00B10242">
              <w:rPr>
                <w:rFonts w:hint="eastAsia"/>
                <w:color w:val="000000" w:themeColor="text1"/>
              </w:rPr>
              <w:t>9.1</w:t>
            </w:r>
            <w:r w:rsidR="00C2689A" w:rsidRPr="00B10242">
              <w:rPr>
                <w:color w:val="000000" w:themeColor="text1"/>
              </w:rPr>
              <w:t>%</w:t>
            </w:r>
          </w:p>
        </w:tc>
        <w:tc>
          <w:tcPr>
            <w:tcW w:w="1276" w:type="dxa"/>
            <w:tcBorders>
              <w:left w:val="double" w:sz="4" w:space="0" w:color="auto"/>
            </w:tcBorders>
          </w:tcPr>
          <w:p w:rsidR="00F74492" w:rsidRPr="00B10242" w:rsidRDefault="00766B2F" w:rsidP="00F74492">
            <w:pPr>
              <w:jc w:val="center"/>
              <w:rPr>
                <w:color w:val="000000" w:themeColor="text1"/>
              </w:rPr>
            </w:pPr>
            <w:r w:rsidRPr="00B10242">
              <w:rPr>
                <w:rFonts w:hint="eastAsia"/>
                <w:color w:val="000000" w:themeColor="text1"/>
              </w:rPr>
              <w:t>0.06</w:t>
            </w:r>
          </w:p>
        </w:tc>
        <w:tc>
          <w:tcPr>
            <w:tcW w:w="1134" w:type="dxa"/>
          </w:tcPr>
          <w:p w:rsidR="00F74492" w:rsidRPr="00B10242" w:rsidRDefault="00766B2F" w:rsidP="00F74492">
            <w:pPr>
              <w:jc w:val="center"/>
              <w:rPr>
                <w:color w:val="000000" w:themeColor="text1"/>
              </w:rPr>
            </w:pPr>
            <w:r w:rsidRPr="00B10242">
              <w:rPr>
                <w:rFonts w:hint="eastAsia"/>
                <w:color w:val="000000" w:themeColor="text1"/>
              </w:rPr>
              <w:t>10.6</w:t>
            </w:r>
            <w:r w:rsidR="00C2689A" w:rsidRPr="00B10242">
              <w:rPr>
                <w:color w:val="000000" w:themeColor="text1"/>
              </w:rPr>
              <w:t>%</w:t>
            </w:r>
          </w:p>
        </w:tc>
      </w:tr>
      <w:tr w:rsidR="00F74492" w:rsidRPr="00B10242" w:rsidTr="0053362E">
        <w:trPr>
          <w:jc w:val="center"/>
        </w:trPr>
        <w:tc>
          <w:tcPr>
            <w:tcW w:w="1838" w:type="dxa"/>
          </w:tcPr>
          <w:p w:rsidR="00F74492" w:rsidRPr="00B10242" w:rsidRDefault="00F74492" w:rsidP="00F74492">
            <w:pPr>
              <w:rPr>
                <w:color w:val="000000" w:themeColor="text1"/>
              </w:rPr>
            </w:pPr>
            <w:r w:rsidRPr="00B10242">
              <w:rPr>
                <w:rFonts w:hint="eastAsia"/>
                <w:color w:val="000000" w:themeColor="text1"/>
              </w:rPr>
              <w:t>東除川</w:t>
            </w:r>
            <w:r w:rsidRPr="00B10242">
              <w:rPr>
                <w:rFonts w:hint="eastAsia"/>
                <w:color w:val="000000" w:themeColor="text1"/>
              </w:rPr>
              <w:t xml:space="preserve"> </w:t>
            </w:r>
            <w:r w:rsidRPr="00B10242">
              <w:rPr>
                <w:rFonts w:hint="eastAsia"/>
                <w:color w:val="000000" w:themeColor="text1"/>
              </w:rPr>
              <w:t>明治小橋</w:t>
            </w:r>
          </w:p>
        </w:tc>
        <w:tc>
          <w:tcPr>
            <w:tcW w:w="1134" w:type="dxa"/>
            <w:tcBorders>
              <w:right w:val="double" w:sz="4" w:space="0" w:color="auto"/>
            </w:tcBorders>
          </w:tcPr>
          <w:p w:rsidR="00F74492" w:rsidRPr="00B10242" w:rsidRDefault="00766B2F" w:rsidP="00F74492">
            <w:pPr>
              <w:jc w:val="center"/>
              <w:rPr>
                <w:color w:val="000000" w:themeColor="text1"/>
              </w:rPr>
            </w:pPr>
            <w:r w:rsidRPr="00B10242">
              <w:rPr>
                <w:rFonts w:hint="eastAsia"/>
                <w:color w:val="000000" w:themeColor="text1"/>
              </w:rPr>
              <w:t>2.6</w:t>
            </w:r>
          </w:p>
        </w:tc>
        <w:tc>
          <w:tcPr>
            <w:tcW w:w="1276" w:type="dxa"/>
            <w:tcBorders>
              <w:left w:val="double" w:sz="4" w:space="0" w:color="auto"/>
            </w:tcBorders>
          </w:tcPr>
          <w:p w:rsidR="00F74492" w:rsidRPr="00B10242" w:rsidRDefault="00766B2F" w:rsidP="00F74492">
            <w:pPr>
              <w:jc w:val="center"/>
              <w:rPr>
                <w:color w:val="000000" w:themeColor="text1"/>
              </w:rPr>
            </w:pPr>
            <w:r w:rsidRPr="00B10242">
              <w:rPr>
                <w:rFonts w:hint="eastAsia"/>
                <w:color w:val="000000" w:themeColor="text1"/>
              </w:rPr>
              <w:t>0.25</w:t>
            </w:r>
          </w:p>
        </w:tc>
        <w:tc>
          <w:tcPr>
            <w:tcW w:w="1134" w:type="dxa"/>
            <w:tcBorders>
              <w:right w:val="double" w:sz="4" w:space="0" w:color="auto"/>
            </w:tcBorders>
          </w:tcPr>
          <w:p w:rsidR="00F74492" w:rsidRPr="00B10242" w:rsidRDefault="00766B2F" w:rsidP="00F74492">
            <w:pPr>
              <w:jc w:val="center"/>
              <w:rPr>
                <w:color w:val="000000" w:themeColor="text1"/>
              </w:rPr>
            </w:pPr>
            <w:r w:rsidRPr="00B10242">
              <w:rPr>
                <w:rFonts w:hint="eastAsia"/>
                <w:color w:val="000000" w:themeColor="text1"/>
              </w:rPr>
              <w:t>9.6</w:t>
            </w:r>
            <w:r w:rsidR="00C2689A" w:rsidRPr="00B10242">
              <w:rPr>
                <w:color w:val="000000" w:themeColor="text1"/>
              </w:rPr>
              <w:t>%</w:t>
            </w:r>
          </w:p>
        </w:tc>
        <w:tc>
          <w:tcPr>
            <w:tcW w:w="1276" w:type="dxa"/>
            <w:tcBorders>
              <w:left w:val="double" w:sz="4" w:space="0" w:color="auto"/>
            </w:tcBorders>
          </w:tcPr>
          <w:p w:rsidR="00F74492" w:rsidRPr="00B10242" w:rsidRDefault="00766B2F" w:rsidP="00F74492">
            <w:pPr>
              <w:jc w:val="center"/>
              <w:rPr>
                <w:color w:val="000000" w:themeColor="text1"/>
              </w:rPr>
            </w:pPr>
            <w:r w:rsidRPr="00B10242">
              <w:rPr>
                <w:rFonts w:hint="eastAsia"/>
                <w:color w:val="000000" w:themeColor="text1"/>
              </w:rPr>
              <w:t>0.16</w:t>
            </w:r>
          </w:p>
        </w:tc>
        <w:tc>
          <w:tcPr>
            <w:tcW w:w="1134" w:type="dxa"/>
          </w:tcPr>
          <w:p w:rsidR="00F74492" w:rsidRPr="00B10242" w:rsidRDefault="00766B2F" w:rsidP="00F74492">
            <w:pPr>
              <w:jc w:val="center"/>
              <w:rPr>
                <w:color w:val="000000" w:themeColor="text1"/>
              </w:rPr>
            </w:pPr>
            <w:r w:rsidRPr="00B10242">
              <w:rPr>
                <w:rFonts w:hint="eastAsia"/>
                <w:color w:val="000000" w:themeColor="text1"/>
              </w:rPr>
              <w:t>6.2</w:t>
            </w:r>
            <w:r w:rsidR="00C2689A" w:rsidRPr="00B10242">
              <w:rPr>
                <w:color w:val="000000" w:themeColor="text1"/>
              </w:rPr>
              <w:t>%</w:t>
            </w:r>
          </w:p>
        </w:tc>
      </w:tr>
    </w:tbl>
    <w:p w:rsidR="006A64F6" w:rsidRDefault="006A64F6" w:rsidP="00704D3A"/>
    <w:p w:rsidR="00044CBE" w:rsidRPr="00D17C6D" w:rsidRDefault="0053362E" w:rsidP="00704D3A">
      <w:r>
        <w:rPr>
          <w:rFonts w:hint="eastAsia"/>
        </w:rPr>
        <w:t>○</w:t>
      </w:r>
      <w:r w:rsidR="00742185" w:rsidRPr="00D17C6D">
        <w:rPr>
          <w:rFonts w:hint="eastAsia"/>
        </w:rPr>
        <w:t>２</w:t>
      </w:r>
      <w:r w:rsidR="00044CBE" w:rsidRPr="00D17C6D">
        <w:rPr>
          <w:rFonts w:hint="eastAsia"/>
        </w:rPr>
        <w:t>地点での</w:t>
      </w:r>
      <w:r w:rsidR="006A77FA" w:rsidRPr="00CE62FD">
        <w:rPr>
          <w:rFonts w:hint="eastAsia"/>
          <w:color w:val="000000" w:themeColor="text1"/>
        </w:rPr>
        <w:t>３パターンの値</w:t>
      </w:r>
      <w:r w:rsidR="00CF77AA">
        <w:rPr>
          <w:rFonts w:hint="eastAsia"/>
        </w:rPr>
        <w:t>の年間平均値は</w:t>
      </w:r>
      <w:r w:rsidR="00044CBE" w:rsidRPr="00D17C6D">
        <w:rPr>
          <w:rFonts w:hint="eastAsia"/>
        </w:rPr>
        <w:t>、</w:t>
      </w:r>
      <w:r w:rsidR="00940DD3" w:rsidRPr="00940DD3">
        <w:rPr>
          <w:rFonts w:hint="eastAsia"/>
        </w:rPr>
        <w:t>下表のとおり</w:t>
      </w:r>
      <w:r w:rsidR="00A861A1" w:rsidRPr="00CE62FD">
        <w:rPr>
          <w:rFonts w:hint="eastAsia"/>
          <w:color w:val="000000" w:themeColor="text1"/>
        </w:rPr>
        <w:t>差は小さか</w:t>
      </w:r>
      <w:r w:rsidR="00044CBE" w:rsidRPr="00D17C6D">
        <w:rPr>
          <w:rFonts w:hint="eastAsia"/>
        </w:rPr>
        <w:t>った。</w:t>
      </w:r>
      <w:bookmarkStart w:id="4" w:name="_Hlk49778667"/>
    </w:p>
    <w:p w:rsidR="00782A0F" w:rsidRPr="00D17C6D" w:rsidRDefault="00A861A1" w:rsidP="0024672B">
      <w:pPr>
        <w:ind w:firstLineChars="3600" w:firstLine="7560"/>
      </w:pPr>
      <w:r w:rsidRPr="00CE62FD">
        <w:rPr>
          <w:rFonts w:hint="eastAsia"/>
          <w:color w:val="000000" w:themeColor="text1"/>
        </w:rPr>
        <w:t>（</w:t>
      </w:r>
      <w:r w:rsidRPr="00CE62FD">
        <w:rPr>
          <w:rFonts w:hint="eastAsia"/>
          <w:color w:val="000000" w:themeColor="text1"/>
        </w:rPr>
        <w:t>mg/L</w:t>
      </w:r>
      <w:r w:rsidRPr="00CE62FD">
        <w:rPr>
          <w:rFonts w:hint="eastAsia"/>
          <w:color w:val="000000" w:themeColor="text1"/>
        </w:rPr>
        <w:t>）</w:t>
      </w:r>
    </w:p>
    <w:tbl>
      <w:tblPr>
        <w:tblStyle w:val="a5"/>
        <w:tblW w:w="7792" w:type="dxa"/>
        <w:jc w:val="center"/>
        <w:tblLook w:val="04A0" w:firstRow="1" w:lastRow="0" w:firstColumn="1" w:lastColumn="0" w:noHBand="0" w:noVBand="1"/>
      </w:tblPr>
      <w:tblGrid>
        <w:gridCol w:w="1838"/>
        <w:gridCol w:w="1134"/>
        <w:gridCol w:w="1418"/>
        <w:gridCol w:w="992"/>
        <w:gridCol w:w="1417"/>
        <w:gridCol w:w="993"/>
      </w:tblGrid>
      <w:tr w:rsidR="00704D3A" w:rsidRPr="00D17C6D" w:rsidTr="0044254C">
        <w:trPr>
          <w:jc w:val="center"/>
        </w:trPr>
        <w:tc>
          <w:tcPr>
            <w:tcW w:w="1838" w:type="dxa"/>
          </w:tcPr>
          <w:p w:rsidR="00704D3A" w:rsidRPr="00D17C6D" w:rsidRDefault="00704D3A" w:rsidP="00704D3A"/>
        </w:tc>
        <w:tc>
          <w:tcPr>
            <w:tcW w:w="1134" w:type="dxa"/>
            <w:tcBorders>
              <w:right w:val="double" w:sz="4" w:space="0" w:color="auto"/>
            </w:tcBorders>
          </w:tcPr>
          <w:p w:rsidR="0044254C" w:rsidRPr="0044254C" w:rsidRDefault="00714CBB" w:rsidP="0044254C">
            <w:pPr>
              <w:spacing w:line="200" w:lineRule="exact"/>
              <w:jc w:val="center"/>
              <w:rPr>
                <w:color w:val="000000" w:themeColor="text1"/>
                <w:sz w:val="16"/>
                <w:szCs w:val="16"/>
              </w:rPr>
            </w:pPr>
            <w:r w:rsidRPr="00714CBB">
              <w:rPr>
                <w:rFonts w:hint="eastAsia"/>
                <w:color w:val="000000" w:themeColor="text1"/>
                <w:sz w:val="16"/>
                <w:szCs w:val="16"/>
              </w:rPr>
              <w:t>年間平均値</w:t>
            </w:r>
          </w:p>
          <w:p w:rsidR="00704D3A" w:rsidRPr="006A77FA" w:rsidRDefault="0044254C" w:rsidP="0044254C">
            <w:pPr>
              <w:spacing w:line="200" w:lineRule="exact"/>
              <w:jc w:val="center"/>
              <w:rPr>
                <w:color w:val="000000" w:themeColor="text1"/>
              </w:rPr>
            </w:pPr>
            <w:r w:rsidRPr="0044254C">
              <w:rPr>
                <w:rFonts w:hint="eastAsia"/>
                <w:color w:val="000000" w:themeColor="text1"/>
                <w:sz w:val="16"/>
                <w:szCs w:val="16"/>
              </w:rPr>
              <w:t>(</w:t>
            </w:r>
            <w:r w:rsidRPr="0044254C">
              <w:rPr>
                <w:rFonts w:hint="eastAsia"/>
                <w:color w:val="000000" w:themeColor="text1"/>
                <w:sz w:val="16"/>
                <w:szCs w:val="16"/>
              </w:rPr>
              <w:t>４回平均値</w:t>
            </w:r>
            <w:r w:rsidRPr="0044254C">
              <w:rPr>
                <w:rFonts w:hint="eastAsia"/>
                <w:color w:val="000000" w:themeColor="text1"/>
                <w:sz w:val="16"/>
                <w:szCs w:val="16"/>
              </w:rPr>
              <w:t>)</w:t>
            </w:r>
          </w:p>
        </w:tc>
        <w:tc>
          <w:tcPr>
            <w:tcW w:w="1418" w:type="dxa"/>
            <w:tcBorders>
              <w:left w:val="double" w:sz="4" w:space="0" w:color="auto"/>
            </w:tcBorders>
          </w:tcPr>
          <w:p w:rsidR="00704D3A" w:rsidRPr="006A77FA" w:rsidRDefault="00714CBB" w:rsidP="00704D3A">
            <w:pPr>
              <w:spacing w:line="200" w:lineRule="exact"/>
              <w:jc w:val="center"/>
              <w:rPr>
                <w:color w:val="000000" w:themeColor="text1"/>
                <w:sz w:val="16"/>
                <w:szCs w:val="16"/>
              </w:rPr>
            </w:pPr>
            <w:r w:rsidRPr="00714CBB">
              <w:rPr>
                <w:rFonts w:hint="eastAsia"/>
                <w:color w:val="000000" w:themeColor="text1"/>
                <w:sz w:val="16"/>
                <w:szCs w:val="16"/>
              </w:rPr>
              <w:t>年間平均値</w:t>
            </w:r>
          </w:p>
          <w:p w:rsidR="00704D3A" w:rsidRPr="006A77FA" w:rsidRDefault="00704D3A" w:rsidP="00704D3A">
            <w:pPr>
              <w:spacing w:line="200" w:lineRule="exact"/>
              <w:jc w:val="center"/>
              <w:rPr>
                <w:color w:val="000000" w:themeColor="text1"/>
              </w:rPr>
            </w:pPr>
            <w:r w:rsidRPr="006A77FA">
              <w:rPr>
                <w:rFonts w:hint="eastAsia"/>
                <w:color w:val="000000" w:themeColor="text1"/>
                <w:sz w:val="16"/>
                <w:szCs w:val="16"/>
              </w:rPr>
              <w:t>（①②平均値）</w:t>
            </w:r>
          </w:p>
        </w:tc>
        <w:tc>
          <w:tcPr>
            <w:tcW w:w="992" w:type="dxa"/>
            <w:tcBorders>
              <w:right w:val="double" w:sz="4" w:space="0" w:color="auto"/>
            </w:tcBorders>
            <w:vAlign w:val="center"/>
          </w:tcPr>
          <w:p w:rsidR="00704D3A" w:rsidRPr="006A77FA" w:rsidRDefault="00704D3A" w:rsidP="00A861A1">
            <w:pPr>
              <w:spacing w:line="200" w:lineRule="exact"/>
              <w:jc w:val="center"/>
              <w:rPr>
                <w:color w:val="000000" w:themeColor="text1"/>
                <w:sz w:val="16"/>
                <w:szCs w:val="16"/>
              </w:rPr>
            </w:pPr>
            <w:r w:rsidRPr="006A77FA">
              <w:rPr>
                <w:rFonts w:hint="eastAsia"/>
                <w:color w:val="000000" w:themeColor="text1"/>
                <w:sz w:val="16"/>
                <w:szCs w:val="16"/>
              </w:rPr>
              <w:t>差</w:t>
            </w:r>
          </w:p>
        </w:tc>
        <w:tc>
          <w:tcPr>
            <w:tcW w:w="1417" w:type="dxa"/>
            <w:tcBorders>
              <w:left w:val="double" w:sz="4" w:space="0" w:color="auto"/>
            </w:tcBorders>
          </w:tcPr>
          <w:p w:rsidR="00704D3A" w:rsidRPr="006A77FA" w:rsidRDefault="00714CBB" w:rsidP="00704D3A">
            <w:pPr>
              <w:spacing w:line="200" w:lineRule="exact"/>
              <w:jc w:val="center"/>
              <w:rPr>
                <w:color w:val="000000" w:themeColor="text1"/>
                <w:sz w:val="16"/>
                <w:szCs w:val="16"/>
              </w:rPr>
            </w:pPr>
            <w:r w:rsidRPr="00714CBB">
              <w:rPr>
                <w:rFonts w:hint="eastAsia"/>
                <w:color w:val="000000" w:themeColor="text1"/>
                <w:sz w:val="16"/>
                <w:szCs w:val="16"/>
              </w:rPr>
              <w:t>年間平均値</w:t>
            </w:r>
          </w:p>
          <w:p w:rsidR="00704D3A" w:rsidRPr="006A77FA" w:rsidRDefault="00704D3A" w:rsidP="00704D3A">
            <w:pPr>
              <w:spacing w:line="200" w:lineRule="exact"/>
              <w:jc w:val="center"/>
              <w:rPr>
                <w:color w:val="000000" w:themeColor="text1"/>
              </w:rPr>
            </w:pPr>
            <w:r w:rsidRPr="006A77FA">
              <w:rPr>
                <w:rFonts w:hint="eastAsia"/>
                <w:color w:val="000000" w:themeColor="text1"/>
                <w:sz w:val="16"/>
                <w:szCs w:val="16"/>
              </w:rPr>
              <w:t>（①③平均値）</w:t>
            </w:r>
          </w:p>
        </w:tc>
        <w:tc>
          <w:tcPr>
            <w:tcW w:w="993" w:type="dxa"/>
            <w:vAlign w:val="center"/>
          </w:tcPr>
          <w:p w:rsidR="00704D3A" w:rsidRPr="006A77FA" w:rsidRDefault="00061F26" w:rsidP="00A861A1">
            <w:pPr>
              <w:spacing w:line="200" w:lineRule="exact"/>
              <w:jc w:val="center"/>
              <w:rPr>
                <w:color w:val="000000" w:themeColor="text1"/>
                <w:sz w:val="16"/>
                <w:szCs w:val="16"/>
              </w:rPr>
            </w:pPr>
            <w:r w:rsidRPr="006A77FA">
              <w:rPr>
                <w:rFonts w:hint="eastAsia"/>
                <w:color w:val="000000" w:themeColor="text1"/>
                <w:sz w:val="16"/>
                <w:szCs w:val="16"/>
              </w:rPr>
              <w:t>差</w:t>
            </w:r>
          </w:p>
        </w:tc>
      </w:tr>
      <w:tr w:rsidR="00D17C6D" w:rsidRPr="00D17C6D" w:rsidTr="0044254C">
        <w:trPr>
          <w:jc w:val="center"/>
        </w:trPr>
        <w:tc>
          <w:tcPr>
            <w:tcW w:w="1838" w:type="dxa"/>
          </w:tcPr>
          <w:p w:rsidR="00F41E79" w:rsidRPr="00D17C6D" w:rsidRDefault="00F41E79" w:rsidP="006577C7">
            <w:r w:rsidRPr="00D17C6D">
              <w:rPr>
                <w:rFonts w:hint="eastAsia"/>
              </w:rPr>
              <w:t>石見川</w:t>
            </w:r>
            <w:r w:rsidRPr="00D17C6D">
              <w:rPr>
                <w:rFonts w:hint="eastAsia"/>
              </w:rPr>
              <w:t xml:space="preserve"> </w:t>
            </w:r>
            <w:r w:rsidRPr="00D17C6D">
              <w:rPr>
                <w:rFonts w:hint="eastAsia"/>
              </w:rPr>
              <w:t>新高野橋</w:t>
            </w:r>
          </w:p>
        </w:tc>
        <w:tc>
          <w:tcPr>
            <w:tcW w:w="1134" w:type="dxa"/>
            <w:tcBorders>
              <w:right w:val="double" w:sz="4" w:space="0" w:color="auto"/>
            </w:tcBorders>
          </w:tcPr>
          <w:p w:rsidR="00F41E79" w:rsidRPr="006A77FA" w:rsidRDefault="00F41E79" w:rsidP="00C374DE">
            <w:pPr>
              <w:jc w:val="center"/>
              <w:rPr>
                <w:color w:val="000000" w:themeColor="text1"/>
              </w:rPr>
            </w:pPr>
            <w:r w:rsidRPr="006A77FA">
              <w:rPr>
                <w:rFonts w:hint="eastAsia"/>
                <w:color w:val="000000" w:themeColor="text1"/>
              </w:rPr>
              <w:t>0.6</w:t>
            </w:r>
          </w:p>
        </w:tc>
        <w:tc>
          <w:tcPr>
            <w:tcW w:w="1418" w:type="dxa"/>
            <w:tcBorders>
              <w:left w:val="double" w:sz="4" w:space="0" w:color="auto"/>
            </w:tcBorders>
          </w:tcPr>
          <w:p w:rsidR="00F41E79" w:rsidRPr="006A77FA" w:rsidRDefault="00F97903" w:rsidP="00C374DE">
            <w:pPr>
              <w:jc w:val="center"/>
              <w:rPr>
                <w:color w:val="000000" w:themeColor="text1"/>
              </w:rPr>
            </w:pPr>
            <w:r>
              <w:rPr>
                <w:rFonts w:hint="eastAsia"/>
                <w:color w:val="000000" w:themeColor="text1"/>
              </w:rPr>
              <w:t>0.6</w:t>
            </w:r>
          </w:p>
        </w:tc>
        <w:tc>
          <w:tcPr>
            <w:tcW w:w="992" w:type="dxa"/>
            <w:tcBorders>
              <w:right w:val="double" w:sz="4" w:space="0" w:color="auto"/>
            </w:tcBorders>
          </w:tcPr>
          <w:p w:rsidR="00F41E79" w:rsidRPr="006A77FA" w:rsidRDefault="00F97903" w:rsidP="00C374DE">
            <w:pPr>
              <w:jc w:val="center"/>
              <w:rPr>
                <w:color w:val="000000" w:themeColor="text1"/>
              </w:rPr>
            </w:pPr>
            <w:r>
              <w:rPr>
                <w:rFonts w:hint="eastAsia"/>
                <w:color w:val="000000" w:themeColor="text1"/>
              </w:rPr>
              <w:t>0</w:t>
            </w:r>
          </w:p>
        </w:tc>
        <w:tc>
          <w:tcPr>
            <w:tcW w:w="1417" w:type="dxa"/>
            <w:tcBorders>
              <w:left w:val="double" w:sz="4" w:space="0" w:color="auto"/>
            </w:tcBorders>
          </w:tcPr>
          <w:p w:rsidR="00F41E79" w:rsidRPr="006A77FA" w:rsidRDefault="00F41E79" w:rsidP="00C374DE">
            <w:pPr>
              <w:jc w:val="center"/>
              <w:rPr>
                <w:color w:val="000000" w:themeColor="text1"/>
              </w:rPr>
            </w:pPr>
            <w:r w:rsidRPr="006A77FA">
              <w:rPr>
                <w:rFonts w:hint="eastAsia"/>
                <w:color w:val="000000" w:themeColor="text1"/>
              </w:rPr>
              <w:t>0.6</w:t>
            </w:r>
          </w:p>
        </w:tc>
        <w:tc>
          <w:tcPr>
            <w:tcW w:w="993" w:type="dxa"/>
          </w:tcPr>
          <w:p w:rsidR="00F41E79" w:rsidRPr="006A77FA" w:rsidRDefault="00704D3A" w:rsidP="00C374DE">
            <w:pPr>
              <w:jc w:val="center"/>
              <w:rPr>
                <w:color w:val="000000" w:themeColor="text1"/>
              </w:rPr>
            </w:pPr>
            <w:r w:rsidRPr="006A77FA">
              <w:rPr>
                <w:rFonts w:hint="eastAsia"/>
                <w:color w:val="000000" w:themeColor="text1"/>
              </w:rPr>
              <w:t>0</w:t>
            </w:r>
          </w:p>
        </w:tc>
      </w:tr>
      <w:tr w:rsidR="00F41E79" w:rsidRPr="00D17C6D" w:rsidTr="0044254C">
        <w:trPr>
          <w:jc w:val="center"/>
        </w:trPr>
        <w:tc>
          <w:tcPr>
            <w:tcW w:w="1838" w:type="dxa"/>
          </w:tcPr>
          <w:p w:rsidR="00F41E79" w:rsidRPr="00D17C6D" w:rsidRDefault="00F41E79" w:rsidP="006577C7">
            <w:r w:rsidRPr="00D17C6D">
              <w:rPr>
                <w:rFonts w:hint="eastAsia"/>
              </w:rPr>
              <w:t>東除川</w:t>
            </w:r>
            <w:r w:rsidRPr="00D17C6D">
              <w:rPr>
                <w:rFonts w:hint="eastAsia"/>
              </w:rPr>
              <w:t xml:space="preserve"> </w:t>
            </w:r>
            <w:r w:rsidRPr="00D17C6D">
              <w:rPr>
                <w:rFonts w:hint="eastAsia"/>
              </w:rPr>
              <w:t>明治小橋</w:t>
            </w:r>
          </w:p>
        </w:tc>
        <w:tc>
          <w:tcPr>
            <w:tcW w:w="1134" w:type="dxa"/>
            <w:tcBorders>
              <w:right w:val="double" w:sz="4" w:space="0" w:color="auto"/>
            </w:tcBorders>
          </w:tcPr>
          <w:p w:rsidR="00F41E79" w:rsidRPr="00A01D30" w:rsidRDefault="00A01D30" w:rsidP="00C374DE">
            <w:pPr>
              <w:jc w:val="center"/>
              <w:rPr>
                <w:color w:val="000000" w:themeColor="text1"/>
              </w:rPr>
            </w:pPr>
            <w:r w:rsidRPr="00A01D30">
              <w:rPr>
                <w:rFonts w:hint="eastAsia"/>
                <w:color w:val="000000" w:themeColor="text1"/>
              </w:rPr>
              <w:t>2.6</w:t>
            </w:r>
          </w:p>
        </w:tc>
        <w:tc>
          <w:tcPr>
            <w:tcW w:w="1418" w:type="dxa"/>
            <w:tcBorders>
              <w:left w:val="double" w:sz="4" w:space="0" w:color="auto"/>
            </w:tcBorders>
          </w:tcPr>
          <w:p w:rsidR="00F41E79" w:rsidRPr="00A01D30" w:rsidRDefault="00A01D30" w:rsidP="00C374DE">
            <w:pPr>
              <w:jc w:val="center"/>
              <w:rPr>
                <w:color w:val="000000" w:themeColor="text1"/>
              </w:rPr>
            </w:pPr>
            <w:r w:rsidRPr="00A01D30">
              <w:rPr>
                <w:rFonts w:hint="eastAsia"/>
                <w:color w:val="000000" w:themeColor="text1"/>
              </w:rPr>
              <w:t>2.7</w:t>
            </w:r>
          </w:p>
        </w:tc>
        <w:tc>
          <w:tcPr>
            <w:tcW w:w="992" w:type="dxa"/>
            <w:tcBorders>
              <w:right w:val="double" w:sz="4" w:space="0" w:color="auto"/>
            </w:tcBorders>
          </w:tcPr>
          <w:p w:rsidR="00F41E79" w:rsidRPr="00A01D30" w:rsidRDefault="00A01D30" w:rsidP="00C374DE">
            <w:pPr>
              <w:jc w:val="center"/>
              <w:rPr>
                <w:color w:val="000000" w:themeColor="text1"/>
              </w:rPr>
            </w:pPr>
            <w:r w:rsidRPr="00A01D30">
              <w:rPr>
                <w:rFonts w:hint="eastAsia"/>
                <w:color w:val="000000" w:themeColor="text1"/>
              </w:rPr>
              <w:t>＋</w:t>
            </w:r>
            <w:r w:rsidR="00704D3A" w:rsidRPr="00A01D30">
              <w:rPr>
                <w:rFonts w:hint="eastAsia"/>
                <w:color w:val="000000" w:themeColor="text1"/>
              </w:rPr>
              <w:t>0.1</w:t>
            </w:r>
          </w:p>
        </w:tc>
        <w:tc>
          <w:tcPr>
            <w:tcW w:w="1417" w:type="dxa"/>
            <w:tcBorders>
              <w:left w:val="double" w:sz="4" w:space="0" w:color="auto"/>
            </w:tcBorders>
          </w:tcPr>
          <w:p w:rsidR="00F41E79" w:rsidRPr="00A01D30" w:rsidRDefault="00A01D30" w:rsidP="00C374DE">
            <w:pPr>
              <w:jc w:val="center"/>
              <w:rPr>
                <w:color w:val="000000" w:themeColor="text1"/>
              </w:rPr>
            </w:pPr>
            <w:r w:rsidRPr="00A01D30">
              <w:rPr>
                <w:rFonts w:hint="eastAsia"/>
                <w:color w:val="000000" w:themeColor="text1"/>
              </w:rPr>
              <w:t>2.6</w:t>
            </w:r>
          </w:p>
        </w:tc>
        <w:tc>
          <w:tcPr>
            <w:tcW w:w="993" w:type="dxa"/>
          </w:tcPr>
          <w:p w:rsidR="00F41E79" w:rsidRPr="00A01D30" w:rsidRDefault="00A01D30" w:rsidP="00C374DE">
            <w:pPr>
              <w:jc w:val="center"/>
              <w:rPr>
                <w:color w:val="000000" w:themeColor="text1"/>
              </w:rPr>
            </w:pPr>
            <w:r w:rsidRPr="00A01D30">
              <w:rPr>
                <w:rFonts w:hint="eastAsia"/>
                <w:color w:val="000000" w:themeColor="text1"/>
              </w:rPr>
              <w:t>0</w:t>
            </w:r>
          </w:p>
        </w:tc>
      </w:tr>
    </w:tbl>
    <w:p w:rsidR="001742B3" w:rsidRDefault="001742B3" w:rsidP="000D41B5">
      <w:pPr>
        <w:widowControl/>
        <w:jc w:val="left"/>
        <w:rPr>
          <w:rFonts w:asciiTheme="majorEastAsia" w:eastAsiaTheme="majorEastAsia" w:hAnsiTheme="majorEastAsia"/>
        </w:rPr>
      </w:pPr>
      <w:bookmarkStart w:id="5" w:name="_Hlk49781273"/>
      <w:bookmarkEnd w:id="4"/>
    </w:p>
    <w:p w:rsidR="001742B3" w:rsidRDefault="001742B3">
      <w:pPr>
        <w:widowControl/>
        <w:jc w:val="left"/>
        <w:rPr>
          <w:rFonts w:asciiTheme="majorEastAsia" w:eastAsiaTheme="majorEastAsia" w:hAnsiTheme="majorEastAsia"/>
        </w:rPr>
      </w:pPr>
      <w:r>
        <w:rPr>
          <w:rFonts w:asciiTheme="majorEastAsia" w:eastAsiaTheme="majorEastAsia" w:hAnsiTheme="majorEastAsia"/>
        </w:rPr>
        <w:br w:type="page"/>
      </w:r>
    </w:p>
    <w:p w:rsidR="00B937E2" w:rsidRDefault="00865E9C" w:rsidP="000D41B5">
      <w:pPr>
        <w:widowControl/>
        <w:jc w:val="left"/>
        <w:rPr>
          <w:rFonts w:asciiTheme="majorEastAsia" w:eastAsiaTheme="majorEastAsia" w:hAnsiTheme="majorEastAsia"/>
        </w:rPr>
      </w:pPr>
      <w:r w:rsidRPr="00D17C6D">
        <w:rPr>
          <w:rFonts w:asciiTheme="majorEastAsia" w:eastAsiaTheme="majorEastAsia" w:hAnsiTheme="majorEastAsia" w:hint="eastAsia"/>
        </w:rPr>
        <w:t>３－</w:t>
      </w:r>
      <w:r w:rsidR="000C4B04" w:rsidRPr="00D17C6D">
        <w:rPr>
          <w:rFonts w:asciiTheme="majorEastAsia" w:eastAsiaTheme="majorEastAsia" w:hAnsiTheme="majorEastAsia" w:hint="eastAsia"/>
        </w:rPr>
        <w:t>２</w:t>
      </w:r>
      <w:r w:rsidR="00DC4DE1" w:rsidRPr="00D17C6D">
        <w:rPr>
          <w:rFonts w:asciiTheme="majorEastAsia" w:eastAsiaTheme="majorEastAsia" w:hAnsiTheme="majorEastAsia" w:hint="eastAsia"/>
        </w:rPr>
        <w:t>－④</w:t>
      </w:r>
      <w:r w:rsidR="00B937E2" w:rsidRPr="00D17C6D">
        <w:rPr>
          <w:rFonts w:asciiTheme="majorEastAsia" w:eastAsiaTheme="majorEastAsia" w:hAnsiTheme="majorEastAsia" w:hint="eastAsia"/>
        </w:rPr>
        <w:t>〔泉州諸河川〕</w:t>
      </w:r>
    </w:p>
    <w:p w:rsidR="00CF77AA" w:rsidRDefault="00CF77AA" w:rsidP="002A3782">
      <w:pPr>
        <w:widowControl/>
        <w:ind w:left="210" w:hangingChars="100" w:hanging="210"/>
        <w:jc w:val="left"/>
        <w:rPr>
          <w:rFonts w:asciiTheme="minorEastAsia" w:hAnsiTheme="minorEastAsia"/>
          <w:color w:val="000000" w:themeColor="text1"/>
        </w:rPr>
      </w:pPr>
    </w:p>
    <w:p w:rsidR="00D06B46" w:rsidRPr="001301B2" w:rsidRDefault="008A506A" w:rsidP="002A3782">
      <w:pPr>
        <w:widowControl/>
        <w:ind w:left="210" w:hangingChars="100" w:hanging="210"/>
        <w:jc w:val="left"/>
        <w:rPr>
          <w:rFonts w:asciiTheme="majorEastAsia" w:eastAsiaTheme="majorEastAsia" w:hAnsiTheme="majorEastAsia"/>
          <w:color w:val="000000" w:themeColor="text1"/>
        </w:rPr>
      </w:pPr>
      <w:r>
        <w:rPr>
          <w:rFonts w:asciiTheme="minorEastAsia" w:hAnsiTheme="minorEastAsia" w:hint="eastAsia"/>
          <w:color w:val="000000" w:themeColor="text1"/>
        </w:rPr>
        <w:t>○</w:t>
      </w:r>
      <w:r w:rsidR="002A3782" w:rsidRPr="001301B2">
        <w:rPr>
          <w:rFonts w:asciiTheme="minorEastAsia" w:hAnsiTheme="minorEastAsia" w:hint="eastAsia"/>
          <w:color w:val="000000" w:themeColor="text1"/>
        </w:rPr>
        <w:t xml:space="preserve">番川 田身輪橋、大川 昭南橋、西川 こうや橋、男里川 男里川橋、大津川 高津取水口、大津川 大津川橋、津田川 昭代橋及び近木川 </w:t>
      </w:r>
      <w:r w:rsidR="009B5F4F">
        <w:rPr>
          <w:rFonts w:asciiTheme="minorEastAsia" w:hAnsiTheme="minorEastAsia" w:hint="eastAsia"/>
          <w:color w:val="000000" w:themeColor="text1"/>
        </w:rPr>
        <w:t>近木川橋について、４回</w:t>
      </w:r>
      <w:r w:rsidR="002A3782" w:rsidRPr="001301B2">
        <w:rPr>
          <w:rFonts w:asciiTheme="minorEastAsia" w:hAnsiTheme="minorEastAsia" w:hint="eastAsia"/>
          <w:color w:val="000000" w:themeColor="text1"/>
        </w:rPr>
        <w:t>平均値と２回平均値の散布図</w:t>
      </w:r>
      <w:r w:rsidR="00F7755D">
        <w:rPr>
          <w:rFonts w:asciiTheme="minorEastAsia" w:hAnsiTheme="minorEastAsia" w:hint="eastAsia"/>
          <w:color w:val="000000" w:themeColor="text1"/>
        </w:rPr>
        <w:t>には</w:t>
      </w:r>
      <w:r w:rsidR="004112F1" w:rsidRPr="001301B2">
        <w:rPr>
          <w:rFonts w:asciiTheme="minorEastAsia" w:hAnsiTheme="minorEastAsia" w:hint="eastAsia"/>
          <w:color w:val="000000" w:themeColor="text1"/>
        </w:rPr>
        <w:t>正の相関がみられた。</w:t>
      </w:r>
      <w:r w:rsidR="00AC5050">
        <w:rPr>
          <w:rFonts w:asciiTheme="minorEastAsia" w:hAnsiTheme="minorEastAsia" w:hint="eastAsia"/>
          <w:color w:val="000000" w:themeColor="text1"/>
        </w:rPr>
        <w:t>（降雨及び工事等の影響を受けた破線で囲んだデータを除く。）</w:t>
      </w:r>
    </w:p>
    <w:p w:rsidR="00D06B46" w:rsidRPr="00D17C6D" w:rsidRDefault="00D06B46" w:rsidP="000D41B5">
      <w:pPr>
        <w:widowControl/>
        <w:jc w:val="left"/>
        <w:rPr>
          <w:rFonts w:asciiTheme="majorEastAsia" w:eastAsiaTheme="majorEastAsia" w:hAnsiTheme="majorEastAsia"/>
        </w:rPr>
      </w:pPr>
    </w:p>
    <w:bookmarkEnd w:id="5"/>
    <w:p w:rsidR="005F6170" w:rsidRDefault="005F6170" w:rsidP="00B86E54">
      <w:r w:rsidRPr="005F6170">
        <w:rPr>
          <w:rFonts w:hint="eastAsia"/>
        </w:rPr>
        <w:t>番川</w:t>
      </w:r>
      <w:r w:rsidRPr="005F6170">
        <w:rPr>
          <w:rFonts w:hint="eastAsia"/>
        </w:rPr>
        <w:t xml:space="preserve"> </w:t>
      </w:r>
      <w:r w:rsidRPr="005F6170">
        <w:rPr>
          <w:rFonts w:hint="eastAsia"/>
        </w:rPr>
        <w:t>田身輪橋（</w:t>
      </w:r>
      <w:r w:rsidRPr="005F6170">
        <w:rPr>
          <w:rFonts w:hint="eastAsia"/>
        </w:rPr>
        <w:t>A</w:t>
      </w:r>
      <w:r w:rsidRPr="005F6170">
        <w:rPr>
          <w:rFonts w:hint="eastAsia"/>
        </w:rPr>
        <w:t>類型）</w:t>
      </w:r>
      <w:r w:rsidR="00924EDE" w:rsidRPr="00924EDE">
        <w:rPr>
          <w:rFonts w:hint="eastAsia"/>
        </w:rPr>
        <w:t>流量</w:t>
      </w:r>
      <w:r w:rsidR="00924EDE" w:rsidRPr="00924EDE">
        <w:rPr>
          <w:rFonts w:hint="eastAsia"/>
        </w:rPr>
        <w:t>0.11</w:t>
      </w:r>
      <w:r w:rsidR="00CF77AA" w:rsidRPr="00CF77AA">
        <w:rPr>
          <w:rFonts w:hint="eastAsia"/>
        </w:rPr>
        <w:t>㎥</w:t>
      </w:r>
      <w:r w:rsidR="00CF77AA" w:rsidRPr="00CF77AA">
        <w:t>/</w:t>
      </w:r>
      <w:r w:rsidR="00CF77AA" w:rsidRPr="00CF77AA">
        <w:rPr>
          <w:rFonts w:hint="eastAsia"/>
        </w:rPr>
        <w:t>秒</w:t>
      </w:r>
      <w:r w:rsidRPr="005F6170">
        <w:rPr>
          <w:rFonts w:hint="eastAsia"/>
        </w:rPr>
        <w:t xml:space="preserve">　　　　</w:t>
      </w:r>
      <w:r w:rsidR="00CF77AA">
        <w:rPr>
          <w:rFonts w:hint="eastAsia"/>
        </w:rPr>
        <w:t xml:space="preserve"> </w:t>
      </w:r>
      <w:r w:rsidRPr="005F6170">
        <w:rPr>
          <w:rFonts w:hint="eastAsia"/>
        </w:rPr>
        <w:t>大川</w:t>
      </w:r>
      <w:r w:rsidRPr="005F6170">
        <w:rPr>
          <w:rFonts w:hint="eastAsia"/>
        </w:rPr>
        <w:t xml:space="preserve"> </w:t>
      </w:r>
      <w:r w:rsidRPr="005F6170">
        <w:rPr>
          <w:rFonts w:hint="eastAsia"/>
        </w:rPr>
        <w:t>昭南橋（</w:t>
      </w:r>
      <w:r w:rsidRPr="005F6170">
        <w:rPr>
          <w:rFonts w:hint="eastAsia"/>
        </w:rPr>
        <w:t>A</w:t>
      </w:r>
      <w:r w:rsidRPr="005F6170">
        <w:rPr>
          <w:rFonts w:hint="eastAsia"/>
        </w:rPr>
        <w:t>類型）</w:t>
      </w:r>
      <w:r w:rsidR="00924EDE" w:rsidRPr="00924EDE">
        <w:rPr>
          <w:rFonts w:hint="eastAsia"/>
        </w:rPr>
        <w:t>流量</w:t>
      </w:r>
      <w:r w:rsidR="00924EDE" w:rsidRPr="00924EDE">
        <w:rPr>
          <w:rFonts w:hint="eastAsia"/>
        </w:rPr>
        <w:t>0.25</w:t>
      </w:r>
      <w:r w:rsidR="00CF77AA" w:rsidRPr="00CF77AA">
        <w:rPr>
          <w:rFonts w:hint="eastAsia"/>
        </w:rPr>
        <w:t>㎥</w:t>
      </w:r>
      <w:r w:rsidR="00CF77AA" w:rsidRPr="00CF77AA">
        <w:t>/</w:t>
      </w:r>
      <w:r w:rsidR="00CF77AA" w:rsidRPr="00CF77AA">
        <w:rPr>
          <w:rFonts w:hint="eastAsia"/>
        </w:rPr>
        <w:t>秒</w:t>
      </w:r>
    </w:p>
    <w:p w:rsidR="00B86E54" w:rsidRDefault="0033429B" w:rsidP="00B86E54">
      <w:r>
        <w:rPr>
          <w:noProof/>
        </w:rPr>
        <w:drawing>
          <wp:anchor distT="0" distB="0" distL="114300" distR="114300" simplePos="0" relativeHeight="252033024" behindDoc="0" locked="0" layoutInCell="1" allowOverlap="1">
            <wp:simplePos x="0" y="0"/>
            <wp:positionH relativeFrom="margin">
              <wp:align>right</wp:align>
            </wp:positionH>
            <wp:positionV relativeFrom="paragraph">
              <wp:posOffset>10109</wp:posOffset>
            </wp:positionV>
            <wp:extent cx="2750760" cy="2187360"/>
            <wp:effectExtent l="0" t="0" r="0" b="381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0760" cy="218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w:drawing>
          <wp:anchor distT="0" distB="0" distL="114300" distR="114300" simplePos="0" relativeHeight="252032000" behindDoc="0" locked="0" layoutInCell="1" allowOverlap="1">
            <wp:simplePos x="0" y="0"/>
            <wp:positionH relativeFrom="margin">
              <wp:align>left</wp:align>
            </wp:positionH>
            <wp:positionV relativeFrom="paragraph">
              <wp:posOffset>9525</wp:posOffset>
            </wp:positionV>
            <wp:extent cx="2750820" cy="219075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082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B2F" w:rsidRDefault="00766B2F" w:rsidP="00B86E54"/>
    <w:p w:rsidR="00425E2E" w:rsidRDefault="00425E2E" w:rsidP="00B86E54"/>
    <w:p w:rsidR="00766B2F" w:rsidRDefault="00766B2F" w:rsidP="00B86E54"/>
    <w:p w:rsidR="008E1E07" w:rsidRDefault="008E1E07" w:rsidP="00B86E54"/>
    <w:p w:rsidR="00766B2F" w:rsidRDefault="00766B2F" w:rsidP="00B86E54"/>
    <w:p w:rsidR="00766B2F" w:rsidRDefault="00766B2F" w:rsidP="00B86E54"/>
    <w:p w:rsidR="00766B2F" w:rsidRDefault="00766B2F" w:rsidP="00B86E54"/>
    <w:p w:rsidR="00766B2F" w:rsidRDefault="00766B2F" w:rsidP="00B86E54"/>
    <w:p w:rsidR="00766B2F" w:rsidRDefault="00766B2F" w:rsidP="00B86E54"/>
    <w:p w:rsidR="002A038A" w:rsidRDefault="002A038A" w:rsidP="00B86E54"/>
    <w:p w:rsidR="00B86E54" w:rsidRDefault="005F6170" w:rsidP="00B86E54">
      <w:r w:rsidRPr="005F6170">
        <w:rPr>
          <w:rFonts w:hint="eastAsia"/>
        </w:rPr>
        <w:t>西川</w:t>
      </w:r>
      <w:r w:rsidRPr="005F6170">
        <w:rPr>
          <w:rFonts w:hint="eastAsia"/>
        </w:rPr>
        <w:t xml:space="preserve"> </w:t>
      </w:r>
      <w:r w:rsidRPr="005F6170">
        <w:rPr>
          <w:rFonts w:hint="eastAsia"/>
        </w:rPr>
        <w:t>こうや橋（</w:t>
      </w:r>
      <w:r w:rsidRPr="005F6170">
        <w:rPr>
          <w:rFonts w:hint="eastAsia"/>
        </w:rPr>
        <w:t>A</w:t>
      </w:r>
      <w:r w:rsidRPr="005F6170">
        <w:rPr>
          <w:rFonts w:hint="eastAsia"/>
        </w:rPr>
        <w:t>類型）</w:t>
      </w:r>
      <w:r w:rsidR="00DC4579">
        <w:rPr>
          <w:rFonts w:hint="eastAsia"/>
        </w:rPr>
        <w:t>流量</w:t>
      </w:r>
      <w:r w:rsidR="00DC4579">
        <w:rPr>
          <w:rFonts w:hint="eastAsia"/>
        </w:rPr>
        <w:t>0.10</w:t>
      </w:r>
      <w:r w:rsidR="00CF77AA" w:rsidRPr="00CF77AA">
        <w:rPr>
          <w:rFonts w:hint="eastAsia"/>
        </w:rPr>
        <w:t>㎥</w:t>
      </w:r>
      <w:r w:rsidR="00CF77AA" w:rsidRPr="00CF77AA">
        <w:t>/</w:t>
      </w:r>
      <w:r w:rsidR="00CF77AA" w:rsidRPr="00CF77AA">
        <w:rPr>
          <w:rFonts w:hint="eastAsia"/>
        </w:rPr>
        <w:t>秒</w:t>
      </w:r>
      <w:r w:rsidR="00CF77AA">
        <w:rPr>
          <w:rFonts w:hint="eastAsia"/>
        </w:rPr>
        <w:t xml:space="preserve"> </w:t>
      </w:r>
      <w:r w:rsidR="0097380A">
        <w:rPr>
          <w:rFonts w:hint="eastAsia"/>
        </w:rPr>
        <w:t xml:space="preserve">　　　　</w:t>
      </w:r>
      <w:r w:rsidR="0097380A" w:rsidRPr="0097380A">
        <w:rPr>
          <w:rFonts w:hint="eastAsia"/>
        </w:rPr>
        <w:t>男里川</w:t>
      </w:r>
      <w:r w:rsidR="0097380A" w:rsidRPr="0097380A">
        <w:rPr>
          <w:rFonts w:hint="eastAsia"/>
        </w:rPr>
        <w:t xml:space="preserve"> </w:t>
      </w:r>
      <w:r w:rsidR="0097380A" w:rsidRPr="0097380A">
        <w:rPr>
          <w:rFonts w:hint="eastAsia"/>
        </w:rPr>
        <w:t>男里川橋（</w:t>
      </w:r>
      <w:r w:rsidR="0097380A" w:rsidRPr="0097380A">
        <w:rPr>
          <w:rFonts w:hint="eastAsia"/>
        </w:rPr>
        <w:t>A</w:t>
      </w:r>
      <w:r w:rsidR="0097380A" w:rsidRPr="0097380A">
        <w:rPr>
          <w:rFonts w:hint="eastAsia"/>
        </w:rPr>
        <w:t>類型）流量</w:t>
      </w:r>
      <w:r w:rsidR="0097380A" w:rsidRPr="0097380A">
        <w:rPr>
          <w:rFonts w:hint="eastAsia"/>
        </w:rPr>
        <w:t>1.02</w:t>
      </w:r>
      <w:r w:rsidR="00CF77AA" w:rsidRPr="00CF77AA">
        <w:rPr>
          <w:rFonts w:hint="eastAsia"/>
        </w:rPr>
        <w:t>㎥</w:t>
      </w:r>
      <w:r w:rsidR="00CF77AA" w:rsidRPr="00CF77AA">
        <w:t>/</w:t>
      </w:r>
      <w:r w:rsidR="00CF77AA" w:rsidRPr="00CF77AA">
        <w:rPr>
          <w:rFonts w:hint="eastAsia"/>
        </w:rPr>
        <w:t>秒</w:t>
      </w:r>
    </w:p>
    <w:p w:rsidR="0097380A" w:rsidRDefault="002A038A" w:rsidP="00B86E54">
      <w:r>
        <w:rPr>
          <w:noProof/>
        </w:rPr>
        <w:drawing>
          <wp:anchor distT="0" distB="0" distL="114300" distR="114300" simplePos="0" relativeHeight="251599836" behindDoc="0" locked="0" layoutInCell="1" allowOverlap="1">
            <wp:simplePos x="0" y="0"/>
            <wp:positionH relativeFrom="margin">
              <wp:align>right</wp:align>
            </wp:positionH>
            <wp:positionV relativeFrom="paragraph">
              <wp:posOffset>3836</wp:posOffset>
            </wp:positionV>
            <wp:extent cx="2751120" cy="219132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1120" cy="2191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4048" behindDoc="0" locked="0" layoutInCell="1" allowOverlap="1">
            <wp:simplePos x="0" y="0"/>
            <wp:positionH relativeFrom="margin">
              <wp:posOffset>-990</wp:posOffset>
            </wp:positionH>
            <wp:positionV relativeFrom="paragraph">
              <wp:posOffset>3175</wp:posOffset>
            </wp:positionV>
            <wp:extent cx="2747010" cy="2186940"/>
            <wp:effectExtent l="0" t="0" r="0" b="381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701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06A">
        <w:rPr>
          <w:noProof/>
        </w:rPr>
        <mc:AlternateContent>
          <mc:Choice Requires="wps">
            <w:drawing>
              <wp:anchor distT="0" distB="0" distL="114300" distR="114300" simplePos="0" relativeHeight="251915264" behindDoc="0" locked="0" layoutInCell="1" allowOverlap="1" wp14:anchorId="4BAEB1A6" wp14:editId="07E200EE">
                <wp:simplePos x="0" y="0"/>
                <wp:positionH relativeFrom="column">
                  <wp:posOffset>5087620</wp:posOffset>
                </wp:positionH>
                <wp:positionV relativeFrom="paragraph">
                  <wp:posOffset>171450</wp:posOffset>
                </wp:positionV>
                <wp:extent cx="162664" cy="755650"/>
                <wp:effectExtent l="0" t="0" r="27940" b="25400"/>
                <wp:wrapNone/>
                <wp:docPr id="85" name="楕円 85"/>
                <wp:cNvGraphicFramePr/>
                <a:graphic xmlns:a="http://schemas.openxmlformats.org/drawingml/2006/main">
                  <a:graphicData uri="http://schemas.microsoft.com/office/word/2010/wordprocessingShape">
                    <wps:wsp>
                      <wps:cNvSpPr/>
                      <wps:spPr>
                        <a:xfrm>
                          <a:off x="0" y="0"/>
                          <a:ext cx="162664" cy="755650"/>
                        </a:xfrm>
                        <a:prstGeom prst="ellipse">
                          <a:avLst/>
                        </a:prstGeom>
                        <a:noFill/>
                        <a:ln w="6350" cap="flat" cmpd="sng" algn="ctr">
                          <a:solidFill>
                            <a:schemeClr val="accent6">
                              <a:lumMod val="75000"/>
                            </a:scheme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7EA93" id="楕円 85" o:spid="_x0000_s1026" style="position:absolute;left:0;text-align:left;margin-left:400.6pt;margin-top:13.5pt;width:12.8pt;height:5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" filled="f" strokecolor="#e36c0a [2409]" strokeweight=".5pt">
                <v:stroke dashstyle="3 1"/>
              </v:oval>
            </w:pict>
          </mc:Fallback>
        </mc:AlternateContent>
      </w:r>
    </w:p>
    <w:p w:rsidR="008E1E07" w:rsidRDefault="008E1E07" w:rsidP="00B86E54"/>
    <w:p w:rsidR="00E5010B" w:rsidRDefault="00E5010B" w:rsidP="00B86E54"/>
    <w:p w:rsidR="008E1E07" w:rsidRDefault="008E1E07" w:rsidP="00B86E54"/>
    <w:p w:rsidR="008E1E07" w:rsidRPr="002A038A" w:rsidRDefault="008E1E07" w:rsidP="00B86E54"/>
    <w:p w:rsidR="008E1E07" w:rsidRDefault="008E1E07" w:rsidP="00B86E54"/>
    <w:p w:rsidR="008E1E07" w:rsidRDefault="008E1E07" w:rsidP="00B86E54"/>
    <w:p w:rsidR="008E1E07" w:rsidRDefault="008E1E07" w:rsidP="00B86E54"/>
    <w:p w:rsidR="008E1E07" w:rsidRDefault="008E1E07" w:rsidP="00B86E54"/>
    <w:p w:rsidR="008E1E07" w:rsidRDefault="008E1E07" w:rsidP="00B86E54"/>
    <w:p w:rsidR="00530DCC" w:rsidRDefault="00530DCC" w:rsidP="00B86E54"/>
    <w:p w:rsidR="005F6170" w:rsidRDefault="005F6170" w:rsidP="00B86E54">
      <w:r w:rsidRPr="005F6170">
        <w:rPr>
          <w:rFonts w:hint="eastAsia"/>
        </w:rPr>
        <w:t>大津川</w:t>
      </w:r>
      <w:r w:rsidRPr="005F6170">
        <w:rPr>
          <w:rFonts w:hint="eastAsia"/>
        </w:rPr>
        <w:t xml:space="preserve"> </w:t>
      </w:r>
      <w:r w:rsidRPr="005F6170">
        <w:rPr>
          <w:rFonts w:hint="eastAsia"/>
        </w:rPr>
        <w:t>高津取水口（</w:t>
      </w:r>
      <w:r w:rsidRPr="005F6170">
        <w:rPr>
          <w:rFonts w:hint="eastAsia"/>
        </w:rPr>
        <w:t>B</w:t>
      </w:r>
      <w:r w:rsidRPr="005F6170">
        <w:rPr>
          <w:rFonts w:hint="eastAsia"/>
        </w:rPr>
        <w:t>類型）</w:t>
      </w:r>
      <w:r w:rsidR="00DC4579">
        <w:rPr>
          <w:rFonts w:hint="eastAsia"/>
        </w:rPr>
        <w:t>流量</w:t>
      </w:r>
      <w:r w:rsidR="00DC4579">
        <w:rPr>
          <w:rFonts w:hint="eastAsia"/>
        </w:rPr>
        <w:t>1.85</w:t>
      </w:r>
      <w:r w:rsidR="00CF77AA" w:rsidRPr="00CF77AA">
        <w:rPr>
          <w:rFonts w:hint="eastAsia"/>
        </w:rPr>
        <w:t>㎥</w:t>
      </w:r>
      <w:r w:rsidR="00CF77AA" w:rsidRPr="00CF77AA">
        <w:t>/</w:t>
      </w:r>
      <w:r w:rsidR="00CF77AA" w:rsidRPr="00CF77AA">
        <w:rPr>
          <w:rFonts w:hint="eastAsia"/>
        </w:rPr>
        <w:t>秒</w:t>
      </w:r>
      <w:r w:rsidRPr="005F6170">
        <w:rPr>
          <w:rFonts w:hint="eastAsia"/>
        </w:rPr>
        <w:t xml:space="preserve">　　</w:t>
      </w:r>
      <w:r w:rsidR="00CF77AA">
        <w:rPr>
          <w:rFonts w:hint="eastAsia"/>
        </w:rPr>
        <w:t xml:space="preserve"> </w:t>
      </w:r>
      <w:r w:rsidRPr="005F6170">
        <w:rPr>
          <w:rFonts w:hint="eastAsia"/>
        </w:rPr>
        <w:t>大津川</w:t>
      </w:r>
      <w:r w:rsidRPr="005F6170">
        <w:rPr>
          <w:rFonts w:hint="eastAsia"/>
        </w:rPr>
        <w:t xml:space="preserve"> </w:t>
      </w:r>
      <w:r w:rsidRPr="005F6170">
        <w:rPr>
          <w:rFonts w:hint="eastAsia"/>
        </w:rPr>
        <w:t>大津川橋（</w:t>
      </w:r>
      <w:r w:rsidRPr="005F6170">
        <w:rPr>
          <w:rFonts w:hint="eastAsia"/>
        </w:rPr>
        <w:t>C</w:t>
      </w:r>
      <w:r w:rsidRPr="005F6170">
        <w:rPr>
          <w:rFonts w:hint="eastAsia"/>
        </w:rPr>
        <w:t>類型）</w:t>
      </w:r>
      <w:r w:rsidR="00DC4579">
        <w:rPr>
          <w:rFonts w:hint="eastAsia"/>
        </w:rPr>
        <w:t>流量</w:t>
      </w:r>
      <w:r w:rsidR="00DC4579">
        <w:rPr>
          <w:rFonts w:hint="eastAsia"/>
        </w:rPr>
        <w:t>2.15</w:t>
      </w:r>
      <w:r w:rsidR="00CF77AA" w:rsidRPr="00CF77AA">
        <w:rPr>
          <w:rFonts w:hint="eastAsia"/>
        </w:rPr>
        <w:t>㎥</w:t>
      </w:r>
      <w:r w:rsidR="00CF77AA" w:rsidRPr="00CF77AA">
        <w:t>/</w:t>
      </w:r>
      <w:r w:rsidR="00CF77AA" w:rsidRPr="00CF77AA">
        <w:rPr>
          <w:rFonts w:hint="eastAsia"/>
        </w:rPr>
        <w:t>秒</w:t>
      </w:r>
    </w:p>
    <w:p w:rsidR="00EE11E1" w:rsidRDefault="0045737B" w:rsidP="00B86E54">
      <w:r>
        <w:rPr>
          <w:noProof/>
        </w:rPr>
        <w:drawing>
          <wp:anchor distT="0" distB="0" distL="114300" distR="114300" simplePos="0" relativeHeight="251597786" behindDoc="0" locked="0" layoutInCell="1" allowOverlap="1">
            <wp:simplePos x="0" y="0"/>
            <wp:positionH relativeFrom="margin">
              <wp:align>right</wp:align>
            </wp:positionH>
            <wp:positionV relativeFrom="paragraph">
              <wp:posOffset>6350</wp:posOffset>
            </wp:positionV>
            <wp:extent cx="2750185" cy="2186940"/>
            <wp:effectExtent l="0" t="0" r="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0185"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DCC">
        <w:rPr>
          <w:noProof/>
        </w:rPr>
        <w:drawing>
          <wp:anchor distT="0" distB="0" distL="114300" distR="114300" simplePos="0" relativeHeight="251598811" behindDoc="0" locked="0" layoutInCell="1" allowOverlap="1">
            <wp:simplePos x="0" y="0"/>
            <wp:positionH relativeFrom="margin">
              <wp:posOffset>-1168</wp:posOffset>
            </wp:positionH>
            <wp:positionV relativeFrom="paragraph">
              <wp:posOffset>6832</wp:posOffset>
            </wp:positionV>
            <wp:extent cx="2750820" cy="219075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5082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EC2">
        <w:rPr>
          <w:noProof/>
        </w:rPr>
        <mc:AlternateContent>
          <mc:Choice Requires="wps">
            <w:drawing>
              <wp:anchor distT="0" distB="0" distL="114300" distR="114300" simplePos="0" relativeHeight="251920384" behindDoc="0" locked="0" layoutInCell="1" allowOverlap="1" wp14:anchorId="270B1CE9" wp14:editId="7060DC1A">
                <wp:simplePos x="0" y="0"/>
                <wp:positionH relativeFrom="column">
                  <wp:posOffset>4928235</wp:posOffset>
                </wp:positionH>
                <wp:positionV relativeFrom="paragraph">
                  <wp:posOffset>180340</wp:posOffset>
                </wp:positionV>
                <wp:extent cx="198430" cy="1169581"/>
                <wp:effectExtent l="0" t="0" r="11430" b="12065"/>
                <wp:wrapNone/>
                <wp:docPr id="87" name="楕円 87"/>
                <wp:cNvGraphicFramePr/>
                <a:graphic xmlns:a="http://schemas.openxmlformats.org/drawingml/2006/main">
                  <a:graphicData uri="http://schemas.microsoft.com/office/word/2010/wordprocessingShape">
                    <wps:wsp>
                      <wps:cNvSpPr/>
                      <wps:spPr>
                        <a:xfrm>
                          <a:off x="0" y="0"/>
                          <a:ext cx="198430" cy="1169581"/>
                        </a:xfrm>
                        <a:prstGeom prst="ellipse">
                          <a:avLst/>
                        </a:prstGeom>
                        <a:noFill/>
                        <a:ln w="63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26636" id="楕円 87" o:spid="_x0000_s1026" style="position:absolute;left:0;text-align:left;margin-left:388.05pt;margin-top:14.2pt;width:15.6pt;height:9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" filled="f" strokecolor="#4bacc6" strokeweight=".5pt">
                <v:stroke dashstyle="3 1"/>
              </v:oval>
            </w:pict>
          </mc:Fallback>
        </mc:AlternateContent>
      </w:r>
      <w:r w:rsidR="00401EC2">
        <w:rPr>
          <w:noProof/>
        </w:rPr>
        <mc:AlternateContent>
          <mc:Choice Requires="wps">
            <w:drawing>
              <wp:anchor distT="0" distB="0" distL="114300" distR="114300" simplePos="0" relativeHeight="251919360" behindDoc="0" locked="0" layoutInCell="1" allowOverlap="1" wp14:anchorId="09C291DD" wp14:editId="08627D31">
                <wp:simplePos x="0" y="0"/>
                <wp:positionH relativeFrom="margin">
                  <wp:posOffset>4883150</wp:posOffset>
                </wp:positionH>
                <wp:positionV relativeFrom="paragraph">
                  <wp:posOffset>134620</wp:posOffset>
                </wp:positionV>
                <wp:extent cx="88920" cy="188640"/>
                <wp:effectExtent l="0" t="0" r="25400" b="20955"/>
                <wp:wrapNone/>
                <wp:docPr id="51" name="楕円 51"/>
                <wp:cNvGraphicFramePr/>
                <a:graphic xmlns:a="http://schemas.openxmlformats.org/drawingml/2006/main">
                  <a:graphicData uri="http://schemas.microsoft.com/office/word/2010/wordprocessingShape">
                    <wps:wsp>
                      <wps:cNvSpPr/>
                      <wps:spPr>
                        <a:xfrm>
                          <a:off x="0" y="0"/>
                          <a:ext cx="88920" cy="188640"/>
                        </a:xfrm>
                        <a:prstGeom prst="ellipse">
                          <a:avLst/>
                        </a:prstGeom>
                        <a:noFill/>
                        <a:ln w="63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2616B" id="楕円 51" o:spid="_x0000_s1026" style="position:absolute;left:0;text-align:left;margin-left:384.5pt;margin-top:10.6pt;width:7pt;height:14.8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" filled="f" strokecolor="#e46c0a" strokeweight=".5pt">
                <v:stroke dashstyle="3 1"/>
                <w10:wrap anchorx="margin"/>
              </v:oval>
            </w:pict>
          </mc:Fallback>
        </mc:AlternateContent>
      </w:r>
      <w:r w:rsidR="00184088">
        <w:rPr>
          <w:noProof/>
        </w:rPr>
        <mc:AlternateContent>
          <mc:Choice Requires="wps">
            <w:drawing>
              <wp:anchor distT="0" distB="0" distL="114300" distR="114300" simplePos="0" relativeHeight="251917312" behindDoc="0" locked="0" layoutInCell="1" allowOverlap="1" wp14:anchorId="4BAEB1A6" wp14:editId="07E200EE">
                <wp:simplePos x="0" y="0"/>
                <wp:positionH relativeFrom="column">
                  <wp:posOffset>2054225</wp:posOffset>
                </wp:positionH>
                <wp:positionV relativeFrom="paragraph">
                  <wp:posOffset>118745</wp:posOffset>
                </wp:positionV>
                <wp:extent cx="198430" cy="1169581"/>
                <wp:effectExtent l="0" t="0" r="11430" b="12065"/>
                <wp:wrapNone/>
                <wp:docPr id="86" name="楕円 86"/>
                <wp:cNvGraphicFramePr/>
                <a:graphic xmlns:a="http://schemas.openxmlformats.org/drawingml/2006/main">
                  <a:graphicData uri="http://schemas.microsoft.com/office/word/2010/wordprocessingShape">
                    <wps:wsp>
                      <wps:cNvSpPr/>
                      <wps:spPr>
                        <a:xfrm>
                          <a:off x="0" y="0"/>
                          <a:ext cx="198430" cy="1169581"/>
                        </a:xfrm>
                        <a:prstGeom prst="ellipse">
                          <a:avLst/>
                        </a:prstGeom>
                        <a:noFill/>
                        <a:ln w="6350" cap="flat" cmpd="sng" algn="ctr">
                          <a:solidFill>
                            <a:schemeClr val="accent5"/>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D3955" id="楕円 86" o:spid="_x0000_s1026" style="position:absolute;left:0;text-align:left;margin-left:161.75pt;margin-top:9.35pt;width:15.6pt;height:9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" filled="f" strokecolor="#4bacc6 [3208]" strokeweight=".5pt">
                <v:stroke dashstyle="3 1"/>
              </v:oval>
            </w:pict>
          </mc:Fallback>
        </mc:AlternateContent>
      </w:r>
    </w:p>
    <w:p w:rsidR="00686578" w:rsidRDefault="00686578" w:rsidP="00B86E54"/>
    <w:p w:rsidR="00686578" w:rsidRDefault="00686578" w:rsidP="00B86E54"/>
    <w:p w:rsidR="00A64DB8" w:rsidRDefault="00A64DB8" w:rsidP="00B86E54"/>
    <w:p w:rsidR="00A64DB8" w:rsidRDefault="00A64DB8" w:rsidP="00B86E54"/>
    <w:p w:rsidR="00A64DB8" w:rsidRDefault="00A64DB8" w:rsidP="00B86E54"/>
    <w:p w:rsidR="00A64DB8" w:rsidRDefault="00A64DB8" w:rsidP="00B86E54"/>
    <w:p w:rsidR="00A64DB8" w:rsidRDefault="00A64DB8" w:rsidP="00B86E54"/>
    <w:p w:rsidR="00A64DB8" w:rsidRDefault="00A64DB8" w:rsidP="00B86E54"/>
    <w:p w:rsidR="00F7755D" w:rsidRDefault="00F7755D" w:rsidP="00B86E54"/>
    <w:p w:rsidR="00B86E54" w:rsidRDefault="00E12A33" w:rsidP="00B86E54">
      <w:r w:rsidRPr="00E12A33">
        <w:rPr>
          <w:rFonts w:hint="eastAsia"/>
        </w:rPr>
        <w:t>津田川</w:t>
      </w:r>
      <w:r w:rsidRPr="00E12A33">
        <w:rPr>
          <w:rFonts w:hint="eastAsia"/>
        </w:rPr>
        <w:t xml:space="preserve"> </w:t>
      </w:r>
      <w:r w:rsidRPr="00E12A33">
        <w:rPr>
          <w:rFonts w:hint="eastAsia"/>
        </w:rPr>
        <w:t>昭代橋（</w:t>
      </w:r>
      <w:r w:rsidRPr="00E12A33">
        <w:rPr>
          <w:rFonts w:hint="eastAsia"/>
        </w:rPr>
        <w:t>E</w:t>
      </w:r>
      <w:r w:rsidRPr="00E12A33">
        <w:rPr>
          <w:rFonts w:hint="eastAsia"/>
        </w:rPr>
        <w:t>類型）</w:t>
      </w:r>
      <w:r w:rsidR="00DC4579">
        <w:rPr>
          <w:rFonts w:hint="eastAsia"/>
        </w:rPr>
        <w:t>流量</w:t>
      </w:r>
      <w:r w:rsidR="00DC4579">
        <w:rPr>
          <w:rFonts w:hint="eastAsia"/>
        </w:rPr>
        <w:t>0.43</w:t>
      </w:r>
      <w:r w:rsidR="00CF77AA" w:rsidRPr="00CF77AA">
        <w:rPr>
          <w:rFonts w:hint="eastAsia"/>
        </w:rPr>
        <w:t>㎥</w:t>
      </w:r>
      <w:r w:rsidR="00CF77AA" w:rsidRPr="00CF77AA">
        <w:t>/</w:t>
      </w:r>
      <w:r w:rsidR="00CF77AA" w:rsidRPr="00CF77AA">
        <w:rPr>
          <w:rFonts w:hint="eastAsia"/>
        </w:rPr>
        <w:t>秒</w:t>
      </w:r>
      <w:r w:rsidRPr="00E12A33">
        <w:rPr>
          <w:rFonts w:hint="eastAsia"/>
        </w:rPr>
        <w:t xml:space="preserve">　　　　</w:t>
      </w:r>
      <w:r w:rsidR="00CF77AA">
        <w:rPr>
          <w:rFonts w:hint="eastAsia"/>
        </w:rPr>
        <w:t xml:space="preserve"> </w:t>
      </w:r>
      <w:r w:rsidRPr="00E12A33">
        <w:rPr>
          <w:rFonts w:hint="eastAsia"/>
        </w:rPr>
        <w:t>近木川</w:t>
      </w:r>
      <w:r w:rsidRPr="00E12A33">
        <w:rPr>
          <w:rFonts w:hint="eastAsia"/>
        </w:rPr>
        <w:t xml:space="preserve"> </w:t>
      </w:r>
      <w:r w:rsidRPr="00E12A33">
        <w:rPr>
          <w:rFonts w:hint="eastAsia"/>
        </w:rPr>
        <w:t>近木川橋（</w:t>
      </w:r>
      <w:r w:rsidRPr="00E12A33">
        <w:rPr>
          <w:rFonts w:hint="eastAsia"/>
        </w:rPr>
        <w:t>D</w:t>
      </w:r>
      <w:r w:rsidRPr="00E12A33">
        <w:rPr>
          <w:rFonts w:hint="eastAsia"/>
        </w:rPr>
        <w:t>類型）</w:t>
      </w:r>
      <w:r w:rsidR="00DC4579">
        <w:rPr>
          <w:rFonts w:hint="eastAsia"/>
        </w:rPr>
        <w:t>流量</w:t>
      </w:r>
      <w:r w:rsidR="00DC4579">
        <w:rPr>
          <w:rFonts w:hint="eastAsia"/>
        </w:rPr>
        <w:t>0.53</w:t>
      </w:r>
      <w:r w:rsidR="00CF77AA" w:rsidRPr="00CF77AA">
        <w:rPr>
          <w:rFonts w:hint="eastAsia"/>
        </w:rPr>
        <w:t>㎥</w:t>
      </w:r>
      <w:r w:rsidR="00CF77AA" w:rsidRPr="00CF77AA">
        <w:t>/</w:t>
      </w:r>
      <w:r w:rsidR="00CF77AA" w:rsidRPr="00CF77AA">
        <w:rPr>
          <w:rFonts w:hint="eastAsia"/>
        </w:rPr>
        <w:t>秒</w:t>
      </w:r>
    </w:p>
    <w:p w:rsidR="00765754" w:rsidRDefault="001E2EA7" w:rsidP="00D06B46">
      <w:r>
        <w:rPr>
          <w:noProof/>
        </w:rPr>
        <w:drawing>
          <wp:anchor distT="0" distB="0" distL="114300" distR="114300" simplePos="0" relativeHeight="251595736" behindDoc="0" locked="0" layoutInCell="1" allowOverlap="1">
            <wp:simplePos x="0" y="0"/>
            <wp:positionH relativeFrom="margin">
              <wp:align>right</wp:align>
            </wp:positionH>
            <wp:positionV relativeFrom="paragraph">
              <wp:posOffset>10516</wp:posOffset>
            </wp:positionV>
            <wp:extent cx="2751120" cy="219132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51120" cy="2191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6761" behindDoc="0" locked="0" layoutInCell="1" allowOverlap="1">
            <wp:simplePos x="0" y="0"/>
            <wp:positionH relativeFrom="margin">
              <wp:posOffset>-635</wp:posOffset>
            </wp:positionH>
            <wp:positionV relativeFrom="paragraph">
              <wp:posOffset>10160</wp:posOffset>
            </wp:positionV>
            <wp:extent cx="2750185" cy="2186940"/>
            <wp:effectExtent l="0" t="0" r="0" b="381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50185"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3E2">
        <w:rPr>
          <w:noProof/>
        </w:rPr>
        <mc:AlternateContent>
          <mc:Choice Requires="wps">
            <w:drawing>
              <wp:anchor distT="0" distB="0" distL="114300" distR="114300" simplePos="0" relativeHeight="251924480" behindDoc="0" locked="0" layoutInCell="1" allowOverlap="1" wp14:anchorId="270B1CE9" wp14:editId="7060DC1A">
                <wp:simplePos x="0" y="0"/>
                <wp:positionH relativeFrom="column">
                  <wp:posOffset>4909820</wp:posOffset>
                </wp:positionH>
                <wp:positionV relativeFrom="paragraph">
                  <wp:posOffset>129540</wp:posOffset>
                </wp:positionV>
                <wp:extent cx="177800" cy="1130935"/>
                <wp:effectExtent l="0" t="0" r="12700" b="12065"/>
                <wp:wrapNone/>
                <wp:docPr id="88" name="楕円 88"/>
                <wp:cNvGraphicFramePr/>
                <a:graphic xmlns:a="http://schemas.openxmlformats.org/drawingml/2006/main">
                  <a:graphicData uri="http://schemas.microsoft.com/office/word/2010/wordprocessingShape">
                    <wps:wsp>
                      <wps:cNvSpPr/>
                      <wps:spPr>
                        <a:xfrm>
                          <a:off x="0" y="0"/>
                          <a:ext cx="177800" cy="1130935"/>
                        </a:xfrm>
                        <a:prstGeom prst="ellipse">
                          <a:avLst/>
                        </a:prstGeom>
                        <a:noFill/>
                        <a:ln w="63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407EE" id="楕円 88" o:spid="_x0000_s1026" style="position:absolute;left:0;text-align:left;margin-left:386.6pt;margin-top:10.2pt;width:14pt;height:89.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" filled="f" strokecolor="#4bacc6" strokeweight=".5pt">
                <v:stroke dashstyle="3 1"/>
              </v:oval>
            </w:pict>
          </mc:Fallback>
        </mc:AlternateContent>
      </w:r>
    </w:p>
    <w:p w:rsidR="00686578" w:rsidRDefault="00C06461" w:rsidP="00D06B46">
      <w:r>
        <w:rPr>
          <w:noProof/>
        </w:rPr>
        <mc:AlternateContent>
          <mc:Choice Requires="wps">
            <w:drawing>
              <wp:anchor distT="0" distB="0" distL="114300" distR="114300" simplePos="0" relativeHeight="251922432" behindDoc="0" locked="0" layoutInCell="1" allowOverlap="1" wp14:anchorId="270B1CE9" wp14:editId="7060DC1A">
                <wp:simplePos x="0" y="0"/>
                <wp:positionH relativeFrom="margin">
                  <wp:posOffset>1938020</wp:posOffset>
                </wp:positionH>
                <wp:positionV relativeFrom="paragraph">
                  <wp:posOffset>92710</wp:posOffset>
                </wp:positionV>
                <wp:extent cx="146050" cy="451485"/>
                <wp:effectExtent l="0" t="0" r="25400" b="24765"/>
                <wp:wrapNone/>
                <wp:docPr id="89" name="楕円 89"/>
                <wp:cNvGraphicFramePr/>
                <a:graphic xmlns:a="http://schemas.openxmlformats.org/drawingml/2006/main">
                  <a:graphicData uri="http://schemas.microsoft.com/office/word/2010/wordprocessingShape">
                    <wps:wsp>
                      <wps:cNvSpPr/>
                      <wps:spPr>
                        <a:xfrm>
                          <a:off x="0" y="0"/>
                          <a:ext cx="146050" cy="451485"/>
                        </a:xfrm>
                        <a:prstGeom prst="ellipse">
                          <a:avLst/>
                        </a:prstGeom>
                        <a:noFill/>
                        <a:ln w="63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A4F2C" id="楕円 89" o:spid="_x0000_s1026" style="position:absolute;left:0;text-align:left;margin-left:152.6pt;margin-top:7.3pt;width:11.5pt;height:35.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" filled="f" strokecolor="#4bacc6" strokeweight=".5pt">
                <v:stroke dashstyle="3 1"/>
                <w10:wrap anchorx="margin"/>
              </v:oval>
            </w:pict>
          </mc:Fallback>
        </mc:AlternateContent>
      </w:r>
    </w:p>
    <w:p w:rsidR="00686578" w:rsidRDefault="00686578" w:rsidP="00D06B46"/>
    <w:p w:rsidR="00765754" w:rsidRDefault="00765754" w:rsidP="005D3C33">
      <w:pPr>
        <w:ind w:left="210" w:hangingChars="100" w:hanging="210"/>
      </w:pPr>
    </w:p>
    <w:p w:rsidR="00A64DB8" w:rsidRDefault="00A64DB8" w:rsidP="005D3C33">
      <w:pPr>
        <w:ind w:left="210" w:hangingChars="100" w:hanging="210"/>
      </w:pPr>
    </w:p>
    <w:p w:rsidR="00765754" w:rsidRDefault="00765754" w:rsidP="005D3C33">
      <w:pPr>
        <w:ind w:left="210" w:hangingChars="100" w:hanging="210"/>
      </w:pPr>
    </w:p>
    <w:p w:rsidR="00765754" w:rsidRDefault="00765754" w:rsidP="005D3C33">
      <w:pPr>
        <w:ind w:left="210" w:hangingChars="100" w:hanging="210"/>
      </w:pPr>
    </w:p>
    <w:p w:rsidR="00765754" w:rsidRDefault="00765754" w:rsidP="005D3C33">
      <w:pPr>
        <w:ind w:left="210" w:hangingChars="100" w:hanging="210"/>
      </w:pPr>
    </w:p>
    <w:p w:rsidR="00765754" w:rsidRDefault="00765754" w:rsidP="005D3C33">
      <w:pPr>
        <w:ind w:left="210" w:hangingChars="100" w:hanging="210"/>
      </w:pPr>
    </w:p>
    <w:p w:rsidR="00765754" w:rsidRDefault="00765754" w:rsidP="005D3C33">
      <w:pPr>
        <w:ind w:left="210" w:hangingChars="100" w:hanging="210"/>
      </w:pPr>
    </w:p>
    <w:p w:rsidR="00296504" w:rsidRDefault="00296504" w:rsidP="00686578"/>
    <w:p w:rsidR="00B23362" w:rsidRPr="00725868" w:rsidRDefault="007073E2" w:rsidP="002A3782">
      <w:pPr>
        <w:ind w:left="210" w:hangingChars="100" w:hanging="210"/>
        <w:rPr>
          <w:color w:val="000000" w:themeColor="text1"/>
        </w:rPr>
      </w:pPr>
      <w:r>
        <w:rPr>
          <w:rFonts w:hint="eastAsia"/>
          <w:color w:val="000000" w:themeColor="text1"/>
        </w:rPr>
        <w:t>○</w:t>
      </w:r>
      <w:r w:rsidR="002A3782" w:rsidRPr="00DE3AA1">
        <w:rPr>
          <w:rFonts w:hint="eastAsia"/>
          <w:color w:val="000000" w:themeColor="text1"/>
        </w:rPr>
        <w:t>誤差率は、下表のとおり</w:t>
      </w:r>
      <w:r w:rsidR="007C6F3F" w:rsidRPr="00DE3AA1">
        <w:rPr>
          <w:rFonts w:hint="eastAsia"/>
          <w:color w:val="000000" w:themeColor="text1"/>
        </w:rPr>
        <w:t>番川</w:t>
      </w:r>
      <w:r w:rsidR="007C6F3F" w:rsidRPr="00DE3AA1">
        <w:rPr>
          <w:rFonts w:hint="eastAsia"/>
          <w:color w:val="000000" w:themeColor="text1"/>
        </w:rPr>
        <w:t xml:space="preserve"> </w:t>
      </w:r>
      <w:r w:rsidR="007C6F3F" w:rsidRPr="00DE3AA1">
        <w:rPr>
          <w:rFonts w:hint="eastAsia"/>
          <w:color w:val="000000" w:themeColor="text1"/>
        </w:rPr>
        <w:t>田身輪橋</w:t>
      </w:r>
      <w:r w:rsidR="002A3782" w:rsidRPr="00DE3AA1">
        <w:rPr>
          <w:rFonts w:hint="eastAsia"/>
          <w:color w:val="000000" w:themeColor="text1"/>
        </w:rPr>
        <w:t>で</w:t>
      </w:r>
      <w:r w:rsidR="007E5061" w:rsidRPr="00725868">
        <w:rPr>
          <w:rFonts w:hint="eastAsia"/>
          <w:color w:val="000000" w:themeColor="text1"/>
        </w:rPr>
        <w:t>7.</w:t>
      </w:r>
      <w:r w:rsidR="007E5061" w:rsidRPr="00725868">
        <w:rPr>
          <w:color w:val="000000" w:themeColor="text1"/>
        </w:rPr>
        <w:t>8</w:t>
      </w:r>
      <w:r w:rsidR="002A3782" w:rsidRPr="00725868">
        <w:rPr>
          <w:rFonts w:hint="eastAsia"/>
          <w:color w:val="000000" w:themeColor="text1"/>
        </w:rPr>
        <w:t>%</w:t>
      </w:r>
      <w:r w:rsidR="002A3782" w:rsidRPr="00725868">
        <w:rPr>
          <w:rFonts w:hint="eastAsia"/>
          <w:color w:val="000000" w:themeColor="text1"/>
        </w:rPr>
        <w:t>～</w:t>
      </w:r>
      <w:r w:rsidR="007E5061" w:rsidRPr="00725868">
        <w:rPr>
          <w:rFonts w:hint="eastAsia"/>
          <w:color w:val="000000" w:themeColor="text1"/>
        </w:rPr>
        <w:t>8</w:t>
      </w:r>
      <w:r w:rsidR="007C6F3F" w:rsidRPr="00725868">
        <w:rPr>
          <w:rFonts w:hint="eastAsia"/>
          <w:color w:val="000000" w:themeColor="text1"/>
        </w:rPr>
        <w:t>.9</w:t>
      </w:r>
      <w:r w:rsidR="002A3782" w:rsidRPr="00725868">
        <w:rPr>
          <w:rFonts w:hint="eastAsia"/>
          <w:color w:val="000000" w:themeColor="text1"/>
        </w:rPr>
        <w:t>%</w:t>
      </w:r>
      <w:r w:rsidR="002A3782" w:rsidRPr="00725868">
        <w:rPr>
          <w:rFonts w:hint="eastAsia"/>
          <w:color w:val="000000" w:themeColor="text1"/>
        </w:rPr>
        <w:t>、</w:t>
      </w:r>
      <w:r w:rsidR="00B517EF" w:rsidRPr="00725868">
        <w:rPr>
          <w:rFonts w:hint="eastAsia"/>
          <w:color w:val="000000" w:themeColor="text1"/>
        </w:rPr>
        <w:t>大川</w:t>
      </w:r>
      <w:r w:rsidR="00B517EF" w:rsidRPr="00725868">
        <w:rPr>
          <w:rFonts w:hint="eastAsia"/>
          <w:color w:val="000000" w:themeColor="text1"/>
        </w:rPr>
        <w:t xml:space="preserve"> </w:t>
      </w:r>
      <w:r w:rsidR="00B517EF" w:rsidRPr="00725868">
        <w:rPr>
          <w:rFonts w:hint="eastAsia"/>
          <w:color w:val="000000" w:themeColor="text1"/>
        </w:rPr>
        <w:t>昭南橋</w:t>
      </w:r>
      <w:r w:rsidR="002A3782" w:rsidRPr="00725868">
        <w:rPr>
          <w:rFonts w:hint="eastAsia"/>
          <w:color w:val="000000" w:themeColor="text1"/>
        </w:rPr>
        <w:t>で</w:t>
      </w:r>
      <w:r w:rsidR="00B517EF" w:rsidRPr="00725868">
        <w:rPr>
          <w:color w:val="000000" w:themeColor="text1"/>
        </w:rPr>
        <w:t>7</w:t>
      </w:r>
      <w:r w:rsidR="00B517EF" w:rsidRPr="00725868">
        <w:rPr>
          <w:rFonts w:hint="eastAsia"/>
          <w:color w:val="000000" w:themeColor="text1"/>
        </w:rPr>
        <w:t>.3</w:t>
      </w:r>
      <w:r w:rsidR="002A3782" w:rsidRPr="00725868">
        <w:rPr>
          <w:rFonts w:hint="eastAsia"/>
          <w:color w:val="000000" w:themeColor="text1"/>
        </w:rPr>
        <w:t>%</w:t>
      </w:r>
      <w:r w:rsidR="002A3782" w:rsidRPr="00725868">
        <w:rPr>
          <w:rFonts w:hint="eastAsia"/>
          <w:color w:val="000000" w:themeColor="text1"/>
        </w:rPr>
        <w:t>～</w:t>
      </w:r>
      <w:r w:rsidR="00B517EF" w:rsidRPr="00725868">
        <w:rPr>
          <w:rFonts w:hint="eastAsia"/>
          <w:color w:val="000000" w:themeColor="text1"/>
        </w:rPr>
        <w:t>9.8</w:t>
      </w:r>
      <w:r w:rsidR="002A3782" w:rsidRPr="00725868">
        <w:rPr>
          <w:rFonts w:hint="eastAsia"/>
          <w:color w:val="000000" w:themeColor="text1"/>
        </w:rPr>
        <w:t>%</w:t>
      </w:r>
      <w:r w:rsidR="00B517EF" w:rsidRPr="00725868">
        <w:rPr>
          <w:rFonts w:hint="eastAsia"/>
          <w:color w:val="000000" w:themeColor="text1"/>
        </w:rPr>
        <w:t>、西川</w:t>
      </w:r>
      <w:r w:rsidR="00B517EF" w:rsidRPr="00725868">
        <w:rPr>
          <w:rFonts w:hint="eastAsia"/>
          <w:color w:val="000000" w:themeColor="text1"/>
        </w:rPr>
        <w:t xml:space="preserve"> </w:t>
      </w:r>
      <w:r w:rsidR="00B517EF" w:rsidRPr="00725868">
        <w:rPr>
          <w:rFonts w:hint="eastAsia"/>
          <w:color w:val="000000" w:themeColor="text1"/>
        </w:rPr>
        <w:t>こうや橋</w:t>
      </w:r>
      <w:r w:rsidR="004E361B">
        <w:rPr>
          <w:rFonts w:hint="eastAsia"/>
          <w:color w:val="000000" w:themeColor="text1"/>
        </w:rPr>
        <w:t>で</w:t>
      </w:r>
      <w:r w:rsidR="00B517EF" w:rsidRPr="00725868">
        <w:rPr>
          <w:rFonts w:hint="eastAsia"/>
          <w:color w:val="000000" w:themeColor="text1"/>
        </w:rPr>
        <w:t>6.3%</w:t>
      </w:r>
      <w:r w:rsidR="00B517EF" w:rsidRPr="00725868">
        <w:rPr>
          <w:rFonts w:hint="eastAsia"/>
          <w:color w:val="000000" w:themeColor="text1"/>
        </w:rPr>
        <w:t>～</w:t>
      </w:r>
      <w:r w:rsidR="00B517EF" w:rsidRPr="00725868">
        <w:rPr>
          <w:rFonts w:hint="eastAsia"/>
          <w:color w:val="000000" w:themeColor="text1"/>
        </w:rPr>
        <w:t>10.0%</w:t>
      </w:r>
      <w:r w:rsidR="00B517EF" w:rsidRPr="00725868">
        <w:rPr>
          <w:rFonts w:hint="eastAsia"/>
          <w:color w:val="000000" w:themeColor="text1"/>
        </w:rPr>
        <w:t>、男里川</w:t>
      </w:r>
      <w:r w:rsidR="00B517EF" w:rsidRPr="00725868">
        <w:rPr>
          <w:rFonts w:hint="eastAsia"/>
          <w:color w:val="000000" w:themeColor="text1"/>
        </w:rPr>
        <w:t xml:space="preserve"> </w:t>
      </w:r>
      <w:r w:rsidR="00B517EF" w:rsidRPr="00725868">
        <w:rPr>
          <w:rFonts w:hint="eastAsia"/>
          <w:color w:val="000000" w:themeColor="text1"/>
        </w:rPr>
        <w:t>男里川橋で</w:t>
      </w:r>
      <w:r w:rsidR="007E5061" w:rsidRPr="00725868">
        <w:rPr>
          <w:rFonts w:hint="eastAsia"/>
          <w:color w:val="000000" w:themeColor="text1"/>
        </w:rPr>
        <w:t>7.0</w:t>
      </w:r>
      <w:r w:rsidR="00B517EF" w:rsidRPr="00725868">
        <w:rPr>
          <w:rFonts w:hint="eastAsia"/>
          <w:color w:val="000000" w:themeColor="text1"/>
        </w:rPr>
        <w:t>%</w:t>
      </w:r>
      <w:r w:rsidR="00B517EF" w:rsidRPr="00725868">
        <w:rPr>
          <w:rFonts w:hint="eastAsia"/>
          <w:color w:val="000000" w:themeColor="text1"/>
        </w:rPr>
        <w:t>～</w:t>
      </w:r>
      <w:r w:rsidR="007E5061" w:rsidRPr="00725868">
        <w:rPr>
          <w:rFonts w:hint="eastAsia"/>
          <w:color w:val="000000" w:themeColor="text1"/>
        </w:rPr>
        <w:t>13</w:t>
      </w:r>
      <w:r w:rsidR="00B517EF" w:rsidRPr="00725868">
        <w:rPr>
          <w:rFonts w:hint="eastAsia"/>
          <w:color w:val="000000" w:themeColor="text1"/>
        </w:rPr>
        <w:t>.4</w:t>
      </w:r>
      <w:r w:rsidR="00B517EF" w:rsidRPr="00725868">
        <w:rPr>
          <w:rFonts w:hint="eastAsia"/>
          <w:color w:val="000000" w:themeColor="text1"/>
        </w:rPr>
        <w:t>％、大津川</w:t>
      </w:r>
      <w:r w:rsidR="00B517EF" w:rsidRPr="00725868">
        <w:rPr>
          <w:rFonts w:hint="eastAsia"/>
          <w:color w:val="000000" w:themeColor="text1"/>
        </w:rPr>
        <w:t xml:space="preserve"> </w:t>
      </w:r>
      <w:r w:rsidR="00B517EF" w:rsidRPr="00725868">
        <w:rPr>
          <w:rFonts w:hint="eastAsia"/>
          <w:color w:val="000000" w:themeColor="text1"/>
        </w:rPr>
        <w:t>高津取水口で</w:t>
      </w:r>
      <w:r w:rsidR="00B517EF" w:rsidRPr="00725868">
        <w:rPr>
          <w:rFonts w:hint="eastAsia"/>
          <w:color w:val="000000" w:themeColor="text1"/>
        </w:rPr>
        <w:t>4.7%</w:t>
      </w:r>
      <w:r w:rsidR="00B517EF" w:rsidRPr="00725868">
        <w:rPr>
          <w:rFonts w:hint="eastAsia"/>
          <w:color w:val="000000" w:themeColor="text1"/>
        </w:rPr>
        <w:t>～</w:t>
      </w:r>
      <w:r w:rsidR="00B517EF" w:rsidRPr="00725868">
        <w:rPr>
          <w:rFonts w:hint="eastAsia"/>
          <w:color w:val="000000" w:themeColor="text1"/>
        </w:rPr>
        <w:t>6.3%</w:t>
      </w:r>
      <w:r w:rsidR="00B517EF" w:rsidRPr="00725868">
        <w:rPr>
          <w:rFonts w:hint="eastAsia"/>
          <w:color w:val="000000" w:themeColor="text1"/>
        </w:rPr>
        <w:t>、大津川</w:t>
      </w:r>
      <w:r w:rsidR="00B517EF" w:rsidRPr="00725868">
        <w:rPr>
          <w:rFonts w:hint="eastAsia"/>
          <w:color w:val="000000" w:themeColor="text1"/>
        </w:rPr>
        <w:t xml:space="preserve"> </w:t>
      </w:r>
      <w:r w:rsidR="00B517EF" w:rsidRPr="00725868">
        <w:rPr>
          <w:rFonts w:hint="eastAsia"/>
          <w:color w:val="000000" w:themeColor="text1"/>
        </w:rPr>
        <w:t>大津川橋で</w:t>
      </w:r>
      <w:r w:rsidR="00CB0C6E" w:rsidRPr="00725868">
        <w:rPr>
          <w:rFonts w:hint="eastAsia"/>
          <w:color w:val="000000" w:themeColor="text1"/>
        </w:rPr>
        <w:t>6.1</w:t>
      </w:r>
      <w:r w:rsidR="00B517EF" w:rsidRPr="00725868">
        <w:rPr>
          <w:rFonts w:hint="eastAsia"/>
          <w:color w:val="000000" w:themeColor="text1"/>
        </w:rPr>
        <w:t>%</w:t>
      </w:r>
      <w:r w:rsidR="00B517EF" w:rsidRPr="00725868">
        <w:rPr>
          <w:rFonts w:hint="eastAsia"/>
          <w:color w:val="000000" w:themeColor="text1"/>
        </w:rPr>
        <w:t>～</w:t>
      </w:r>
      <w:r w:rsidR="00CB0C6E" w:rsidRPr="00725868">
        <w:rPr>
          <w:rFonts w:hint="eastAsia"/>
          <w:color w:val="000000" w:themeColor="text1"/>
        </w:rPr>
        <w:t>7.8</w:t>
      </w:r>
      <w:r w:rsidR="00B517EF" w:rsidRPr="00725868">
        <w:rPr>
          <w:rFonts w:hint="eastAsia"/>
          <w:color w:val="000000" w:themeColor="text1"/>
        </w:rPr>
        <w:t>%</w:t>
      </w:r>
      <w:r w:rsidR="00B517EF" w:rsidRPr="00725868">
        <w:rPr>
          <w:rFonts w:hint="eastAsia"/>
          <w:color w:val="000000" w:themeColor="text1"/>
        </w:rPr>
        <w:t>、津田川</w:t>
      </w:r>
      <w:r w:rsidR="00B517EF" w:rsidRPr="00725868">
        <w:rPr>
          <w:rFonts w:hint="eastAsia"/>
          <w:color w:val="000000" w:themeColor="text1"/>
        </w:rPr>
        <w:t xml:space="preserve"> </w:t>
      </w:r>
      <w:r w:rsidR="00B517EF" w:rsidRPr="00725868">
        <w:rPr>
          <w:rFonts w:hint="eastAsia"/>
          <w:color w:val="000000" w:themeColor="text1"/>
        </w:rPr>
        <w:t>昭代橋で</w:t>
      </w:r>
      <w:r w:rsidR="00B517EF" w:rsidRPr="00725868">
        <w:rPr>
          <w:rFonts w:hint="eastAsia"/>
          <w:color w:val="000000" w:themeColor="text1"/>
        </w:rPr>
        <w:t>5.0%</w:t>
      </w:r>
      <w:r w:rsidR="00B517EF" w:rsidRPr="00725868">
        <w:rPr>
          <w:rFonts w:hint="eastAsia"/>
          <w:color w:val="000000" w:themeColor="text1"/>
        </w:rPr>
        <w:t>～</w:t>
      </w:r>
      <w:r w:rsidR="00B517EF" w:rsidRPr="00725868">
        <w:rPr>
          <w:rFonts w:hint="eastAsia"/>
          <w:color w:val="000000" w:themeColor="text1"/>
        </w:rPr>
        <w:t>8.0%</w:t>
      </w:r>
      <w:r w:rsidR="00B517EF" w:rsidRPr="00725868">
        <w:rPr>
          <w:rFonts w:hint="eastAsia"/>
          <w:color w:val="000000" w:themeColor="text1"/>
        </w:rPr>
        <w:t>、近木川</w:t>
      </w:r>
      <w:r w:rsidR="00B517EF" w:rsidRPr="00725868">
        <w:rPr>
          <w:rFonts w:hint="eastAsia"/>
          <w:color w:val="000000" w:themeColor="text1"/>
        </w:rPr>
        <w:t xml:space="preserve"> </w:t>
      </w:r>
      <w:r w:rsidR="00B517EF" w:rsidRPr="00725868">
        <w:rPr>
          <w:rFonts w:hint="eastAsia"/>
          <w:color w:val="000000" w:themeColor="text1"/>
        </w:rPr>
        <w:t>近木川橋で</w:t>
      </w:r>
      <w:r w:rsidR="007E5061" w:rsidRPr="00725868">
        <w:rPr>
          <w:rFonts w:hint="eastAsia"/>
          <w:color w:val="000000" w:themeColor="text1"/>
        </w:rPr>
        <w:t>11.9</w:t>
      </w:r>
      <w:r w:rsidR="00B517EF" w:rsidRPr="00725868">
        <w:rPr>
          <w:rFonts w:hint="eastAsia"/>
          <w:color w:val="000000" w:themeColor="text1"/>
        </w:rPr>
        <w:t>%</w:t>
      </w:r>
      <w:r w:rsidR="00B517EF" w:rsidRPr="00725868">
        <w:rPr>
          <w:rFonts w:hint="eastAsia"/>
          <w:color w:val="000000" w:themeColor="text1"/>
        </w:rPr>
        <w:t>～</w:t>
      </w:r>
      <w:r w:rsidR="007E5061" w:rsidRPr="00725868">
        <w:rPr>
          <w:rFonts w:hint="eastAsia"/>
          <w:color w:val="000000" w:themeColor="text1"/>
        </w:rPr>
        <w:t>13</w:t>
      </w:r>
      <w:r w:rsidR="00B517EF" w:rsidRPr="00725868">
        <w:rPr>
          <w:rFonts w:hint="eastAsia"/>
          <w:color w:val="000000" w:themeColor="text1"/>
        </w:rPr>
        <w:t>.3%</w:t>
      </w:r>
      <w:r w:rsidR="00B517EF" w:rsidRPr="00725868">
        <w:rPr>
          <w:rFonts w:hint="eastAsia"/>
          <w:color w:val="000000" w:themeColor="text1"/>
        </w:rPr>
        <w:t>で</w:t>
      </w:r>
      <w:r w:rsidR="002A3782" w:rsidRPr="00725868">
        <w:rPr>
          <w:rFonts w:hint="eastAsia"/>
          <w:color w:val="000000" w:themeColor="text1"/>
        </w:rPr>
        <w:t>あった。</w:t>
      </w:r>
    </w:p>
    <w:p w:rsidR="00057895" w:rsidRPr="00DE3AA1" w:rsidRDefault="00057895" w:rsidP="00B23362">
      <w:pPr>
        <w:rPr>
          <w:color w:val="000000" w:themeColor="text1"/>
        </w:rPr>
      </w:pPr>
      <w:r w:rsidRPr="00DE3AA1">
        <w:rPr>
          <w:rFonts w:hint="eastAsia"/>
          <w:color w:val="000000" w:themeColor="text1"/>
        </w:rPr>
        <w:t xml:space="preserve">　　　　　　　　　　　　　　　　　　　　　　　　　　　　　　　　　　　</w:t>
      </w:r>
      <w:r w:rsidR="0024672B">
        <w:rPr>
          <w:rFonts w:hint="eastAsia"/>
          <w:color w:val="000000" w:themeColor="text1"/>
        </w:rPr>
        <w:t xml:space="preserve">　</w:t>
      </w:r>
      <w:r w:rsidRPr="00DE3AA1">
        <w:rPr>
          <w:rFonts w:hint="eastAsia"/>
          <w:color w:val="000000" w:themeColor="text1"/>
        </w:rPr>
        <w:t>（</w:t>
      </w:r>
      <w:r w:rsidRPr="00DE3AA1">
        <w:rPr>
          <w:rFonts w:hint="eastAsia"/>
          <w:color w:val="000000" w:themeColor="text1"/>
        </w:rPr>
        <w:t>mg/L</w:t>
      </w:r>
      <w:r w:rsidRPr="00DE3AA1">
        <w:rPr>
          <w:rFonts w:hint="eastAsia"/>
          <w:color w:val="000000" w:themeColor="text1"/>
        </w:rPr>
        <w:t>）</w:t>
      </w:r>
    </w:p>
    <w:tbl>
      <w:tblPr>
        <w:tblStyle w:val="a5"/>
        <w:tblW w:w="0" w:type="auto"/>
        <w:jc w:val="center"/>
        <w:tblLook w:val="04A0" w:firstRow="1" w:lastRow="0" w:firstColumn="1" w:lastColumn="0" w:noHBand="0" w:noVBand="1"/>
      </w:tblPr>
      <w:tblGrid>
        <w:gridCol w:w="2122"/>
        <w:gridCol w:w="1134"/>
        <w:gridCol w:w="1275"/>
        <w:gridCol w:w="1134"/>
        <w:gridCol w:w="1276"/>
        <w:gridCol w:w="1134"/>
      </w:tblGrid>
      <w:tr w:rsidR="00B23362" w:rsidRPr="00DE3AA1" w:rsidTr="007073E2">
        <w:trPr>
          <w:jc w:val="center"/>
        </w:trPr>
        <w:tc>
          <w:tcPr>
            <w:tcW w:w="2122" w:type="dxa"/>
          </w:tcPr>
          <w:p w:rsidR="00B23362" w:rsidRPr="00DE3AA1" w:rsidRDefault="00B23362" w:rsidP="00B23362">
            <w:pPr>
              <w:rPr>
                <w:color w:val="000000" w:themeColor="text1"/>
              </w:rPr>
            </w:pPr>
          </w:p>
        </w:tc>
        <w:tc>
          <w:tcPr>
            <w:tcW w:w="1134" w:type="dxa"/>
            <w:tcBorders>
              <w:right w:val="double" w:sz="4" w:space="0" w:color="auto"/>
            </w:tcBorders>
          </w:tcPr>
          <w:p w:rsidR="00C2689A" w:rsidRPr="00DE3AA1" w:rsidRDefault="007073E2" w:rsidP="00C2689A">
            <w:pPr>
              <w:spacing w:line="200" w:lineRule="exact"/>
              <w:jc w:val="center"/>
              <w:rPr>
                <w:color w:val="000000" w:themeColor="text1"/>
                <w:sz w:val="16"/>
                <w:szCs w:val="16"/>
              </w:rPr>
            </w:pPr>
            <w:r w:rsidRPr="007073E2">
              <w:rPr>
                <w:rFonts w:hint="eastAsia"/>
                <w:color w:val="000000" w:themeColor="text1"/>
                <w:sz w:val="16"/>
                <w:szCs w:val="16"/>
              </w:rPr>
              <w:t>４回平均値の平均値</w:t>
            </w:r>
          </w:p>
        </w:tc>
        <w:tc>
          <w:tcPr>
            <w:tcW w:w="1275" w:type="dxa"/>
            <w:tcBorders>
              <w:left w:val="double" w:sz="4" w:space="0" w:color="auto"/>
            </w:tcBorders>
          </w:tcPr>
          <w:p w:rsidR="00B23362" w:rsidRPr="00DE3AA1" w:rsidRDefault="00B23362" w:rsidP="00C2689A">
            <w:pPr>
              <w:spacing w:line="200" w:lineRule="exact"/>
              <w:jc w:val="center"/>
              <w:rPr>
                <w:color w:val="000000" w:themeColor="text1"/>
                <w:sz w:val="16"/>
                <w:szCs w:val="16"/>
              </w:rPr>
            </w:pPr>
            <w:r w:rsidRPr="00DE3AA1">
              <w:rPr>
                <w:rFonts w:hint="eastAsia"/>
                <w:color w:val="000000" w:themeColor="text1"/>
                <w:sz w:val="16"/>
                <w:szCs w:val="16"/>
              </w:rPr>
              <w:t>①②誤差平均</w:t>
            </w:r>
          </w:p>
        </w:tc>
        <w:tc>
          <w:tcPr>
            <w:tcW w:w="1134" w:type="dxa"/>
            <w:tcBorders>
              <w:right w:val="double" w:sz="4" w:space="0" w:color="auto"/>
            </w:tcBorders>
          </w:tcPr>
          <w:p w:rsidR="00B23362" w:rsidRPr="00DE3AA1" w:rsidRDefault="00B23362" w:rsidP="00C2689A">
            <w:pPr>
              <w:spacing w:line="200" w:lineRule="exact"/>
              <w:jc w:val="center"/>
              <w:rPr>
                <w:color w:val="000000" w:themeColor="text1"/>
                <w:sz w:val="16"/>
                <w:szCs w:val="16"/>
              </w:rPr>
            </w:pPr>
            <w:r w:rsidRPr="00DE3AA1">
              <w:rPr>
                <w:rFonts w:hint="eastAsia"/>
                <w:color w:val="000000" w:themeColor="text1"/>
                <w:sz w:val="16"/>
                <w:szCs w:val="16"/>
              </w:rPr>
              <w:t>①②誤差率</w:t>
            </w:r>
          </w:p>
        </w:tc>
        <w:tc>
          <w:tcPr>
            <w:tcW w:w="1276" w:type="dxa"/>
            <w:tcBorders>
              <w:left w:val="double" w:sz="4" w:space="0" w:color="auto"/>
            </w:tcBorders>
          </w:tcPr>
          <w:p w:rsidR="00B23362" w:rsidRPr="00DE3AA1" w:rsidRDefault="00B23362" w:rsidP="00C2689A">
            <w:pPr>
              <w:spacing w:line="200" w:lineRule="exact"/>
              <w:jc w:val="center"/>
              <w:rPr>
                <w:color w:val="000000" w:themeColor="text1"/>
                <w:sz w:val="16"/>
                <w:szCs w:val="16"/>
              </w:rPr>
            </w:pPr>
            <w:r w:rsidRPr="00DE3AA1">
              <w:rPr>
                <w:rFonts w:hint="eastAsia"/>
                <w:color w:val="000000" w:themeColor="text1"/>
                <w:sz w:val="16"/>
                <w:szCs w:val="16"/>
              </w:rPr>
              <w:t>①③誤差平均</w:t>
            </w:r>
          </w:p>
        </w:tc>
        <w:tc>
          <w:tcPr>
            <w:tcW w:w="1134" w:type="dxa"/>
          </w:tcPr>
          <w:p w:rsidR="00B23362" w:rsidRPr="00DE3AA1" w:rsidRDefault="00B23362" w:rsidP="00C2689A">
            <w:pPr>
              <w:spacing w:line="200" w:lineRule="exact"/>
              <w:jc w:val="center"/>
              <w:rPr>
                <w:color w:val="000000" w:themeColor="text1"/>
                <w:sz w:val="16"/>
                <w:szCs w:val="16"/>
              </w:rPr>
            </w:pPr>
            <w:r w:rsidRPr="00DE3AA1">
              <w:rPr>
                <w:rFonts w:hint="eastAsia"/>
                <w:color w:val="000000" w:themeColor="text1"/>
                <w:sz w:val="16"/>
                <w:szCs w:val="16"/>
              </w:rPr>
              <w:t>①③誤差率</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番川</w:t>
            </w:r>
            <w:r w:rsidRPr="00DE3AA1">
              <w:rPr>
                <w:rFonts w:hint="eastAsia"/>
                <w:color w:val="000000" w:themeColor="text1"/>
              </w:rPr>
              <w:t xml:space="preserve"> </w:t>
            </w:r>
            <w:r w:rsidRPr="00DE3AA1">
              <w:rPr>
                <w:rFonts w:hint="eastAsia"/>
                <w:color w:val="000000" w:themeColor="text1"/>
              </w:rPr>
              <w:t>田身輪橋</w:t>
            </w:r>
          </w:p>
        </w:tc>
        <w:tc>
          <w:tcPr>
            <w:tcW w:w="1134" w:type="dxa"/>
            <w:tcBorders>
              <w:right w:val="double" w:sz="4" w:space="0" w:color="auto"/>
            </w:tcBorders>
          </w:tcPr>
          <w:p w:rsidR="00B23362" w:rsidRPr="00725868" w:rsidRDefault="00CC5B6D" w:rsidP="00B23362">
            <w:pPr>
              <w:jc w:val="center"/>
              <w:rPr>
                <w:color w:val="000000" w:themeColor="text1"/>
              </w:rPr>
            </w:pPr>
            <w:r w:rsidRPr="00725868">
              <w:rPr>
                <w:rFonts w:hint="eastAsia"/>
                <w:color w:val="000000" w:themeColor="text1"/>
              </w:rPr>
              <w:t>1.0</w:t>
            </w:r>
          </w:p>
        </w:tc>
        <w:tc>
          <w:tcPr>
            <w:tcW w:w="1275" w:type="dxa"/>
            <w:tcBorders>
              <w:lef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0.09</w:t>
            </w:r>
          </w:p>
        </w:tc>
        <w:tc>
          <w:tcPr>
            <w:tcW w:w="1134" w:type="dxa"/>
            <w:tcBorders>
              <w:right w:val="double" w:sz="4" w:space="0" w:color="auto"/>
            </w:tcBorders>
          </w:tcPr>
          <w:p w:rsidR="00B23362" w:rsidRPr="00725868" w:rsidRDefault="00CC5B6D" w:rsidP="00B23362">
            <w:pPr>
              <w:jc w:val="center"/>
              <w:rPr>
                <w:color w:val="000000" w:themeColor="text1"/>
              </w:rPr>
            </w:pPr>
            <w:r w:rsidRPr="00725868">
              <w:rPr>
                <w:rFonts w:hint="eastAsia"/>
                <w:color w:val="000000" w:themeColor="text1"/>
              </w:rPr>
              <w:t>8</w:t>
            </w:r>
            <w:r w:rsidR="00092CB7" w:rsidRPr="00725868">
              <w:rPr>
                <w:rFonts w:hint="eastAsia"/>
                <w:color w:val="000000" w:themeColor="text1"/>
              </w:rPr>
              <w:t>.9</w:t>
            </w:r>
            <w:r w:rsidR="00C2689A" w:rsidRPr="00725868">
              <w:rPr>
                <w:color w:val="000000" w:themeColor="text1"/>
              </w:rPr>
              <w:t>%</w:t>
            </w:r>
          </w:p>
        </w:tc>
        <w:tc>
          <w:tcPr>
            <w:tcW w:w="1276" w:type="dxa"/>
            <w:tcBorders>
              <w:lef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0.08</w:t>
            </w:r>
          </w:p>
        </w:tc>
        <w:tc>
          <w:tcPr>
            <w:tcW w:w="1134" w:type="dxa"/>
          </w:tcPr>
          <w:p w:rsidR="00B23362" w:rsidRPr="00725868" w:rsidRDefault="00CC5B6D" w:rsidP="00B23362">
            <w:pPr>
              <w:jc w:val="center"/>
              <w:rPr>
                <w:color w:val="000000" w:themeColor="text1"/>
              </w:rPr>
            </w:pPr>
            <w:r w:rsidRPr="00725868">
              <w:rPr>
                <w:rFonts w:hint="eastAsia"/>
                <w:color w:val="000000" w:themeColor="text1"/>
              </w:rPr>
              <w:t>7.8</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大川</w:t>
            </w:r>
            <w:r w:rsidRPr="00DE3AA1">
              <w:rPr>
                <w:rFonts w:hint="eastAsia"/>
                <w:color w:val="000000" w:themeColor="text1"/>
              </w:rPr>
              <w:t xml:space="preserve"> </w:t>
            </w:r>
            <w:r w:rsidRPr="00DE3AA1">
              <w:rPr>
                <w:rFonts w:hint="eastAsia"/>
                <w:color w:val="000000" w:themeColor="text1"/>
              </w:rPr>
              <w:t>昭南橋</w:t>
            </w:r>
          </w:p>
        </w:tc>
        <w:tc>
          <w:tcPr>
            <w:tcW w:w="1134" w:type="dxa"/>
            <w:tcBorders>
              <w:righ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1.3</w:t>
            </w:r>
          </w:p>
        </w:tc>
        <w:tc>
          <w:tcPr>
            <w:tcW w:w="1275" w:type="dxa"/>
            <w:tcBorders>
              <w:lef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0.13</w:t>
            </w:r>
          </w:p>
        </w:tc>
        <w:tc>
          <w:tcPr>
            <w:tcW w:w="1134" w:type="dxa"/>
            <w:tcBorders>
              <w:righ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9.8</w:t>
            </w:r>
            <w:r w:rsidR="00C2689A" w:rsidRPr="00725868">
              <w:rPr>
                <w:color w:val="000000" w:themeColor="text1"/>
              </w:rPr>
              <w:t>%</w:t>
            </w:r>
          </w:p>
        </w:tc>
        <w:tc>
          <w:tcPr>
            <w:tcW w:w="1276" w:type="dxa"/>
            <w:tcBorders>
              <w:left w:val="double" w:sz="4" w:space="0" w:color="auto"/>
            </w:tcBorders>
          </w:tcPr>
          <w:p w:rsidR="00B23362" w:rsidRPr="00725868" w:rsidRDefault="00092CB7" w:rsidP="00B23362">
            <w:pPr>
              <w:jc w:val="center"/>
              <w:rPr>
                <w:color w:val="000000" w:themeColor="text1"/>
              </w:rPr>
            </w:pPr>
            <w:r w:rsidRPr="00725868">
              <w:rPr>
                <w:rFonts w:hint="eastAsia"/>
                <w:color w:val="000000" w:themeColor="text1"/>
              </w:rPr>
              <w:t>0.09</w:t>
            </w:r>
          </w:p>
        </w:tc>
        <w:tc>
          <w:tcPr>
            <w:tcW w:w="1134" w:type="dxa"/>
          </w:tcPr>
          <w:p w:rsidR="00B23362" w:rsidRPr="00725868" w:rsidRDefault="00092CB7" w:rsidP="00B23362">
            <w:pPr>
              <w:jc w:val="center"/>
              <w:rPr>
                <w:color w:val="000000" w:themeColor="text1"/>
              </w:rPr>
            </w:pPr>
            <w:r w:rsidRPr="00725868">
              <w:rPr>
                <w:rFonts w:hint="eastAsia"/>
                <w:color w:val="000000" w:themeColor="text1"/>
              </w:rPr>
              <w:t>7.3</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西川</w:t>
            </w:r>
            <w:r w:rsidRPr="00DE3AA1">
              <w:rPr>
                <w:rFonts w:hint="eastAsia"/>
                <w:color w:val="000000" w:themeColor="text1"/>
              </w:rPr>
              <w:t xml:space="preserve"> </w:t>
            </w:r>
            <w:r w:rsidRPr="00DE3AA1">
              <w:rPr>
                <w:rFonts w:hint="eastAsia"/>
                <w:color w:val="000000" w:themeColor="text1"/>
              </w:rPr>
              <w:t>こうや橋</w:t>
            </w:r>
          </w:p>
        </w:tc>
        <w:tc>
          <w:tcPr>
            <w:tcW w:w="1134" w:type="dxa"/>
            <w:tcBorders>
              <w:right w:val="double" w:sz="4" w:space="0" w:color="auto"/>
            </w:tcBorders>
          </w:tcPr>
          <w:p w:rsidR="00B23362" w:rsidRPr="00725868" w:rsidRDefault="00996220" w:rsidP="00B23362">
            <w:pPr>
              <w:jc w:val="center"/>
              <w:rPr>
                <w:color w:val="000000" w:themeColor="text1"/>
              </w:rPr>
            </w:pPr>
            <w:r w:rsidRPr="00725868">
              <w:rPr>
                <w:rFonts w:hint="eastAsia"/>
                <w:color w:val="000000" w:themeColor="text1"/>
              </w:rPr>
              <w:t>1.0</w:t>
            </w:r>
          </w:p>
        </w:tc>
        <w:tc>
          <w:tcPr>
            <w:tcW w:w="1275" w:type="dxa"/>
            <w:tcBorders>
              <w:left w:val="double" w:sz="4" w:space="0" w:color="auto"/>
            </w:tcBorders>
          </w:tcPr>
          <w:p w:rsidR="00B23362" w:rsidRPr="00725868" w:rsidRDefault="00996220" w:rsidP="00B23362">
            <w:pPr>
              <w:jc w:val="center"/>
              <w:rPr>
                <w:color w:val="000000" w:themeColor="text1"/>
              </w:rPr>
            </w:pPr>
            <w:r w:rsidRPr="00725868">
              <w:rPr>
                <w:rFonts w:hint="eastAsia"/>
                <w:color w:val="000000" w:themeColor="text1"/>
              </w:rPr>
              <w:t>0.10</w:t>
            </w:r>
          </w:p>
        </w:tc>
        <w:tc>
          <w:tcPr>
            <w:tcW w:w="1134" w:type="dxa"/>
            <w:tcBorders>
              <w:right w:val="double" w:sz="4" w:space="0" w:color="auto"/>
            </w:tcBorders>
          </w:tcPr>
          <w:p w:rsidR="00B23362" w:rsidRPr="00725868" w:rsidRDefault="00996220" w:rsidP="00B23362">
            <w:pPr>
              <w:jc w:val="center"/>
              <w:rPr>
                <w:color w:val="000000" w:themeColor="text1"/>
              </w:rPr>
            </w:pPr>
            <w:r w:rsidRPr="00725868">
              <w:rPr>
                <w:rFonts w:hint="eastAsia"/>
                <w:color w:val="000000" w:themeColor="text1"/>
              </w:rPr>
              <w:t>10.0</w:t>
            </w:r>
            <w:r w:rsidR="00C2689A" w:rsidRPr="00725868">
              <w:rPr>
                <w:color w:val="000000" w:themeColor="text1"/>
              </w:rPr>
              <w:t>%</w:t>
            </w:r>
          </w:p>
        </w:tc>
        <w:tc>
          <w:tcPr>
            <w:tcW w:w="1276" w:type="dxa"/>
            <w:tcBorders>
              <w:left w:val="double" w:sz="4" w:space="0" w:color="auto"/>
            </w:tcBorders>
          </w:tcPr>
          <w:p w:rsidR="00B23362" w:rsidRPr="00725868" w:rsidRDefault="00996220" w:rsidP="00B23362">
            <w:pPr>
              <w:jc w:val="center"/>
              <w:rPr>
                <w:color w:val="000000" w:themeColor="text1"/>
              </w:rPr>
            </w:pPr>
            <w:r w:rsidRPr="00725868">
              <w:rPr>
                <w:rFonts w:hint="eastAsia"/>
                <w:color w:val="000000" w:themeColor="text1"/>
              </w:rPr>
              <w:t>0.06</w:t>
            </w:r>
          </w:p>
        </w:tc>
        <w:tc>
          <w:tcPr>
            <w:tcW w:w="1134" w:type="dxa"/>
          </w:tcPr>
          <w:p w:rsidR="00B23362" w:rsidRPr="00725868" w:rsidRDefault="00996220" w:rsidP="00B23362">
            <w:pPr>
              <w:jc w:val="center"/>
              <w:rPr>
                <w:color w:val="000000" w:themeColor="text1"/>
              </w:rPr>
            </w:pPr>
            <w:r w:rsidRPr="00725868">
              <w:rPr>
                <w:rFonts w:hint="eastAsia"/>
                <w:color w:val="000000" w:themeColor="text1"/>
              </w:rPr>
              <w:t>6.3</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男里川</w:t>
            </w:r>
            <w:r w:rsidRPr="00DE3AA1">
              <w:rPr>
                <w:rFonts w:hint="eastAsia"/>
                <w:color w:val="000000" w:themeColor="text1"/>
              </w:rPr>
              <w:t xml:space="preserve"> </w:t>
            </w:r>
            <w:r w:rsidRPr="00DE3AA1">
              <w:rPr>
                <w:rFonts w:hint="eastAsia"/>
                <w:color w:val="000000" w:themeColor="text1"/>
              </w:rPr>
              <w:t>男里川橋</w:t>
            </w:r>
          </w:p>
        </w:tc>
        <w:tc>
          <w:tcPr>
            <w:tcW w:w="1134" w:type="dxa"/>
            <w:tcBorders>
              <w:right w:val="double" w:sz="4" w:space="0" w:color="auto"/>
            </w:tcBorders>
          </w:tcPr>
          <w:p w:rsidR="00B23362" w:rsidRPr="00725868" w:rsidRDefault="003E781C" w:rsidP="00B23362">
            <w:pPr>
              <w:jc w:val="center"/>
              <w:rPr>
                <w:color w:val="000000" w:themeColor="text1"/>
              </w:rPr>
            </w:pPr>
            <w:r w:rsidRPr="00725868">
              <w:rPr>
                <w:rFonts w:hint="eastAsia"/>
                <w:color w:val="000000" w:themeColor="text1"/>
              </w:rPr>
              <w:t>1.7</w:t>
            </w:r>
          </w:p>
        </w:tc>
        <w:tc>
          <w:tcPr>
            <w:tcW w:w="1275" w:type="dxa"/>
            <w:tcBorders>
              <w:left w:val="double" w:sz="4" w:space="0" w:color="auto"/>
            </w:tcBorders>
          </w:tcPr>
          <w:p w:rsidR="00B23362" w:rsidRPr="00725868" w:rsidRDefault="004236BE" w:rsidP="00B23362">
            <w:pPr>
              <w:jc w:val="center"/>
              <w:rPr>
                <w:color w:val="000000" w:themeColor="text1"/>
              </w:rPr>
            </w:pPr>
            <w:r w:rsidRPr="00725868">
              <w:rPr>
                <w:rFonts w:hint="eastAsia"/>
                <w:color w:val="000000" w:themeColor="text1"/>
              </w:rPr>
              <w:t>0.23</w:t>
            </w:r>
          </w:p>
        </w:tc>
        <w:tc>
          <w:tcPr>
            <w:tcW w:w="1134" w:type="dxa"/>
            <w:tcBorders>
              <w:right w:val="double" w:sz="4" w:space="0" w:color="auto"/>
            </w:tcBorders>
          </w:tcPr>
          <w:p w:rsidR="00B23362" w:rsidRPr="00725868" w:rsidRDefault="004236BE" w:rsidP="00B23362">
            <w:pPr>
              <w:jc w:val="center"/>
              <w:rPr>
                <w:color w:val="000000" w:themeColor="text1"/>
              </w:rPr>
            </w:pPr>
            <w:r w:rsidRPr="00725868">
              <w:rPr>
                <w:rFonts w:hint="eastAsia"/>
                <w:color w:val="000000" w:themeColor="text1"/>
              </w:rPr>
              <w:t>13</w:t>
            </w:r>
            <w:r w:rsidR="003E781C" w:rsidRPr="00725868">
              <w:rPr>
                <w:rFonts w:hint="eastAsia"/>
                <w:color w:val="000000" w:themeColor="text1"/>
              </w:rPr>
              <w:t>.4</w:t>
            </w:r>
            <w:r w:rsidR="00C2689A" w:rsidRPr="00725868">
              <w:rPr>
                <w:color w:val="000000" w:themeColor="text1"/>
              </w:rPr>
              <w:t>%</w:t>
            </w:r>
          </w:p>
        </w:tc>
        <w:tc>
          <w:tcPr>
            <w:tcW w:w="1276" w:type="dxa"/>
            <w:tcBorders>
              <w:left w:val="double" w:sz="4" w:space="0" w:color="auto"/>
            </w:tcBorders>
          </w:tcPr>
          <w:p w:rsidR="00B23362" w:rsidRPr="00725868" w:rsidRDefault="004236BE" w:rsidP="00B23362">
            <w:pPr>
              <w:jc w:val="center"/>
              <w:rPr>
                <w:color w:val="000000" w:themeColor="text1"/>
              </w:rPr>
            </w:pPr>
            <w:r w:rsidRPr="00725868">
              <w:rPr>
                <w:rFonts w:hint="eastAsia"/>
                <w:color w:val="000000" w:themeColor="text1"/>
              </w:rPr>
              <w:t>0.12</w:t>
            </w:r>
          </w:p>
        </w:tc>
        <w:tc>
          <w:tcPr>
            <w:tcW w:w="1134" w:type="dxa"/>
          </w:tcPr>
          <w:p w:rsidR="00B23362" w:rsidRPr="00725868" w:rsidRDefault="004236BE" w:rsidP="00B23362">
            <w:pPr>
              <w:jc w:val="center"/>
              <w:rPr>
                <w:color w:val="000000" w:themeColor="text1"/>
              </w:rPr>
            </w:pPr>
            <w:r w:rsidRPr="00725868">
              <w:rPr>
                <w:rFonts w:hint="eastAsia"/>
                <w:color w:val="000000" w:themeColor="text1"/>
              </w:rPr>
              <w:t>7.0</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大津川</w:t>
            </w:r>
            <w:r w:rsidRPr="00DE3AA1">
              <w:rPr>
                <w:rFonts w:hint="eastAsia"/>
                <w:color w:val="000000" w:themeColor="text1"/>
              </w:rPr>
              <w:t xml:space="preserve"> </w:t>
            </w:r>
            <w:r w:rsidRPr="00DE3AA1">
              <w:rPr>
                <w:rFonts w:hint="eastAsia"/>
                <w:color w:val="000000" w:themeColor="text1"/>
              </w:rPr>
              <w:t>高津取水口</w:t>
            </w:r>
          </w:p>
        </w:tc>
        <w:tc>
          <w:tcPr>
            <w:tcW w:w="1134" w:type="dxa"/>
            <w:tcBorders>
              <w:right w:val="double" w:sz="4" w:space="0" w:color="auto"/>
            </w:tcBorders>
          </w:tcPr>
          <w:p w:rsidR="00B23362" w:rsidRPr="00DE3AA1" w:rsidRDefault="003E781C" w:rsidP="00B23362">
            <w:pPr>
              <w:jc w:val="center"/>
              <w:rPr>
                <w:color w:val="000000" w:themeColor="text1"/>
              </w:rPr>
            </w:pPr>
            <w:r w:rsidRPr="00DE3AA1">
              <w:rPr>
                <w:rFonts w:hint="eastAsia"/>
                <w:color w:val="000000" w:themeColor="text1"/>
              </w:rPr>
              <w:t>2.3</w:t>
            </w:r>
          </w:p>
        </w:tc>
        <w:tc>
          <w:tcPr>
            <w:tcW w:w="1275" w:type="dxa"/>
            <w:tcBorders>
              <w:left w:val="double" w:sz="4" w:space="0" w:color="auto"/>
            </w:tcBorders>
          </w:tcPr>
          <w:p w:rsidR="00B23362" w:rsidRPr="00DE3AA1" w:rsidRDefault="003E781C" w:rsidP="00B23362">
            <w:pPr>
              <w:jc w:val="center"/>
              <w:rPr>
                <w:color w:val="000000" w:themeColor="text1"/>
              </w:rPr>
            </w:pPr>
            <w:r w:rsidRPr="00DE3AA1">
              <w:rPr>
                <w:rFonts w:hint="eastAsia"/>
                <w:color w:val="000000" w:themeColor="text1"/>
              </w:rPr>
              <w:t>0.11</w:t>
            </w:r>
          </w:p>
        </w:tc>
        <w:tc>
          <w:tcPr>
            <w:tcW w:w="1134" w:type="dxa"/>
            <w:tcBorders>
              <w:right w:val="double" w:sz="4" w:space="0" w:color="auto"/>
            </w:tcBorders>
          </w:tcPr>
          <w:p w:rsidR="00B23362" w:rsidRPr="00DE3AA1" w:rsidRDefault="003E781C" w:rsidP="00B23362">
            <w:pPr>
              <w:jc w:val="center"/>
              <w:rPr>
                <w:color w:val="000000" w:themeColor="text1"/>
              </w:rPr>
            </w:pPr>
            <w:r w:rsidRPr="00DE3AA1">
              <w:rPr>
                <w:rFonts w:hint="eastAsia"/>
                <w:color w:val="000000" w:themeColor="text1"/>
              </w:rPr>
              <w:t>4.7</w:t>
            </w:r>
            <w:r w:rsidR="00C2689A" w:rsidRPr="00DE3AA1">
              <w:rPr>
                <w:color w:val="000000" w:themeColor="text1"/>
              </w:rPr>
              <w:t>%</w:t>
            </w:r>
          </w:p>
        </w:tc>
        <w:tc>
          <w:tcPr>
            <w:tcW w:w="1276" w:type="dxa"/>
            <w:tcBorders>
              <w:left w:val="double" w:sz="4" w:space="0" w:color="auto"/>
            </w:tcBorders>
          </w:tcPr>
          <w:p w:rsidR="00B23362" w:rsidRPr="00DE3AA1" w:rsidRDefault="003E781C" w:rsidP="00B23362">
            <w:pPr>
              <w:jc w:val="center"/>
              <w:rPr>
                <w:color w:val="000000" w:themeColor="text1"/>
              </w:rPr>
            </w:pPr>
            <w:r w:rsidRPr="00DE3AA1">
              <w:rPr>
                <w:rFonts w:hint="eastAsia"/>
                <w:color w:val="000000" w:themeColor="text1"/>
              </w:rPr>
              <w:t>0.15</w:t>
            </w:r>
          </w:p>
        </w:tc>
        <w:tc>
          <w:tcPr>
            <w:tcW w:w="1134" w:type="dxa"/>
          </w:tcPr>
          <w:p w:rsidR="00B23362" w:rsidRPr="00DE3AA1" w:rsidRDefault="003E781C" w:rsidP="00B23362">
            <w:pPr>
              <w:jc w:val="center"/>
              <w:rPr>
                <w:color w:val="000000" w:themeColor="text1"/>
              </w:rPr>
            </w:pPr>
            <w:r w:rsidRPr="00DE3AA1">
              <w:rPr>
                <w:rFonts w:hint="eastAsia"/>
                <w:color w:val="000000" w:themeColor="text1"/>
              </w:rPr>
              <w:t>6.3</w:t>
            </w:r>
            <w:r w:rsidR="00C2689A" w:rsidRPr="00DE3AA1">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大津川</w:t>
            </w:r>
            <w:r w:rsidRPr="00DE3AA1">
              <w:rPr>
                <w:rFonts w:hint="eastAsia"/>
                <w:color w:val="000000" w:themeColor="text1"/>
              </w:rPr>
              <w:t xml:space="preserve"> </w:t>
            </w:r>
            <w:r w:rsidRPr="00DE3AA1">
              <w:rPr>
                <w:rFonts w:hint="eastAsia"/>
                <w:color w:val="000000" w:themeColor="text1"/>
              </w:rPr>
              <w:t>大津川橋</w:t>
            </w:r>
          </w:p>
        </w:tc>
        <w:tc>
          <w:tcPr>
            <w:tcW w:w="1134" w:type="dxa"/>
            <w:tcBorders>
              <w:right w:val="double" w:sz="4" w:space="0" w:color="auto"/>
            </w:tcBorders>
          </w:tcPr>
          <w:p w:rsidR="00B23362" w:rsidRPr="00725868" w:rsidRDefault="00C42232" w:rsidP="00B23362">
            <w:pPr>
              <w:jc w:val="center"/>
              <w:rPr>
                <w:color w:val="000000" w:themeColor="text1"/>
              </w:rPr>
            </w:pPr>
            <w:r w:rsidRPr="00725868">
              <w:rPr>
                <w:rFonts w:hint="eastAsia"/>
                <w:color w:val="000000" w:themeColor="text1"/>
              </w:rPr>
              <w:t>2.3</w:t>
            </w:r>
          </w:p>
        </w:tc>
        <w:tc>
          <w:tcPr>
            <w:tcW w:w="1275" w:type="dxa"/>
            <w:tcBorders>
              <w:left w:val="double" w:sz="4" w:space="0" w:color="auto"/>
            </w:tcBorders>
          </w:tcPr>
          <w:p w:rsidR="00B23362" w:rsidRPr="00725868" w:rsidRDefault="0079513D" w:rsidP="00B23362">
            <w:pPr>
              <w:jc w:val="center"/>
              <w:rPr>
                <w:color w:val="000000" w:themeColor="text1"/>
              </w:rPr>
            </w:pPr>
            <w:r w:rsidRPr="00725868">
              <w:rPr>
                <w:rFonts w:hint="eastAsia"/>
                <w:color w:val="000000" w:themeColor="text1"/>
              </w:rPr>
              <w:t>0.18</w:t>
            </w:r>
          </w:p>
        </w:tc>
        <w:tc>
          <w:tcPr>
            <w:tcW w:w="1134" w:type="dxa"/>
            <w:tcBorders>
              <w:right w:val="double" w:sz="4" w:space="0" w:color="auto"/>
            </w:tcBorders>
          </w:tcPr>
          <w:p w:rsidR="00B23362" w:rsidRPr="00725868" w:rsidRDefault="0079513D" w:rsidP="00B23362">
            <w:pPr>
              <w:jc w:val="center"/>
              <w:rPr>
                <w:color w:val="000000" w:themeColor="text1"/>
              </w:rPr>
            </w:pPr>
            <w:r w:rsidRPr="00725868">
              <w:rPr>
                <w:rFonts w:hint="eastAsia"/>
                <w:color w:val="000000" w:themeColor="text1"/>
              </w:rPr>
              <w:t>7.8</w:t>
            </w:r>
            <w:r w:rsidR="00C2689A" w:rsidRPr="00725868">
              <w:rPr>
                <w:color w:val="000000" w:themeColor="text1"/>
              </w:rPr>
              <w:t>%</w:t>
            </w:r>
          </w:p>
        </w:tc>
        <w:tc>
          <w:tcPr>
            <w:tcW w:w="1276" w:type="dxa"/>
            <w:tcBorders>
              <w:left w:val="double" w:sz="4" w:space="0" w:color="auto"/>
            </w:tcBorders>
          </w:tcPr>
          <w:p w:rsidR="00B23362" w:rsidRPr="00725868" w:rsidRDefault="0079513D" w:rsidP="00B23362">
            <w:pPr>
              <w:jc w:val="center"/>
              <w:rPr>
                <w:color w:val="000000" w:themeColor="text1"/>
              </w:rPr>
            </w:pPr>
            <w:r w:rsidRPr="00725868">
              <w:rPr>
                <w:rFonts w:hint="eastAsia"/>
                <w:color w:val="000000" w:themeColor="text1"/>
              </w:rPr>
              <w:t>0.14</w:t>
            </w:r>
          </w:p>
        </w:tc>
        <w:tc>
          <w:tcPr>
            <w:tcW w:w="1134" w:type="dxa"/>
          </w:tcPr>
          <w:p w:rsidR="00B23362" w:rsidRPr="00725868" w:rsidRDefault="0079513D" w:rsidP="00B23362">
            <w:pPr>
              <w:jc w:val="center"/>
              <w:rPr>
                <w:color w:val="000000" w:themeColor="text1"/>
              </w:rPr>
            </w:pPr>
            <w:r w:rsidRPr="00725868">
              <w:rPr>
                <w:rFonts w:hint="eastAsia"/>
                <w:color w:val="000000" w:themeColor="text1"/>
              </w:rPr>
              <w:t>6.1</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津田川</w:t>
            </w:r>
            <w:r w:rsidRPr="00DE3AA1">
              <w:rPr>
                <w:rFonts w:hint="eastAsia"/>
                <w:color w:val="000000" w:themeColor="text1"/>
              </w:rPr>
              <w:t xml:space="preserve"> </w:t>
            </w:r>
            <w:r w:rsidRPr="00DE3AA1">
              <w:rPr>
                <w:rFonts w:hint="eastAsia"/>
                <w:color w:val="000000" w:themeColor="text1"/>
              </w:rPr>
              <w:t>昭代橋</w:t>
            </w:r>
          </w:p>
        </w:tc>
        <w:tc>
          <w:tcPr>
            <w:tcW w:w="1134" w:type="dxa"/>
            <w:tcBorders>
              <w:righ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5.6</w:t>
            </w:r>
          </w:p>
        </w:tc>
        <w:tc>
          <w:tcPr>
            <w:tcW w:w="1275" w:type="dxa"/>
            <w:tcBorders>
              <w:lef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0.28</w:t>
            </w:r>
          </w:p>
        </w:tc>
        <w:tc>
          <w:tcPr>
            <w:tcW w:w="1134" w:type="dxa"/>
            <w:tcBorders>
              <w:righ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5.0</w:t>
            </w:r>
            <w:r w:rsidR="00C2689A" w:rsidRPr="00725868">
              <w:rPr>
                <w:color w:val="000000" w:themeColor="text1"/>
              </w:rPr>
              <w:t>%</w:t>
            </w:r>
          </w:p>
        </w:tc>
        <w:tc>
          <w:tcPr>
            <w:tcW w:w="1276" w:type="dxa"/>
            <w:tcBorders>
              <w:lef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0.45</w:t>
            </w:r>
          </w:p>
        </w:tc>
        <w:tc>
          <w:tcPr>
            <w:tcW w:w="1134" w:type="dxa"/>
          </w:tcPr>
          <w:p w:rsidR="00B23362" w:rsidRPr="00725868" w:rsidRDefault="00942DC9" w:rsidP="00B23362">
            <w:pPr>
              <w:jc w:val="center"/>
              <w:rPr>
                <w:color w:val="000000" w:themeColor="text1"/>
              </w:rPr>
            </w:pPr>
            <w:r w:rsidRPr="00725868">
              <w:rPr>
                <w:rFonts w:hint="eastAsia"/>
                <w:color w:val="000000" w:themeColor="text1"/>
              </w:rPr>
              <w:t>8.0</w:t>
            </w:r>
            <w:r w:rsidR="00C2689A" w:rsidRPr="00725868">
              <w:rPr>
                <w:color w:val="000000" w:themeColor="text1"/>
              </w:rPr>
              <w:t>%</w:t>
            </w:r>
          </w:p>
        </w:tc>
      </w:tr>
      <w:tr w:rsidR="00B23362" w:rsidRPr="00DE3AA1" w:rsidTr="007073E2">
        <w:trPr>
          <w:jc w:val="center"/>
        </w:trPr>
        <w:tc>
          <w:tcPr>
            <w:tcW w:w="2122" w:type="dxa"/>
          </w:tcPr>
          <w:p w:rsidR="00B23362" w:rsidRPr="00DE3AA1" w:rsidRDefault="00B23362" w:rsidP="00B23362">
            <w:pPr>
              <w:rPr>
                <w:color w:val="000000" w:themeColor="text1"/>
              </w:rPr>
            </w:pPr>
            <w:r w:rsidRPr="00DE3AA1">
              <w:rPr>
                <w:rFonts w:hint="eastAsia"/>
                <w:color w:val="000000" w:themeColor="text1"/>
              </w:rPr>
              <w:t>近木川</w:t>
            </w:r>
            <w:r w:rsidRPr="00DE3AA1">
              <w:rPr>
                <w:rFonts w:hint="eastAsia"/>
                <w:color w:val="000000" w:themeColor="text1"/>
              </w:rPr>
              <w:t xml:space="preserve"> </w:t>
            </w:r>
            <w:r w:rsidRPr="00DE3AA1">
              <w:rPr>
                <w:rFonts w:hint="eastAsia"/>
                <w:color w:val="000000" w:themeColor="text1"/>
              </w:rPr>
              <w:t>近木川橋</w:t>
            </w:r>
          </w:p>
        </w:tc>
        <w:tc>
          <w:tcPr>
            <w:tcW w:w="1134" w:type="dxa"/>
            <w:tcBorders>
              <w:righ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3.9</w:t>
            </w:r>
          </w:p>
        </w:tc>
        <w:tc>
          <w:tcPr>
            <w:tcW w:w="1275" w:type="dxa"/>
            <w:tcBorders>
              <w:lef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0.46</w:t>
            </w:r>
          </w:p>
        </w:tc>
        <w:tc>
          <w:tcPr>
            <w:tcW w:w="1134" w:type="dxa"/>
            <w:tcBorders>
              <w:right w:val="double" w:sz="4" w:space="0" w:color="auto"/>
            </w:tcBorders>
          </w:tcPr>
          <w:p w:rsidR="00B23362" w:rsidRPr="00725868" w:rsidRDefault="004C7388" w:rsidP="00B23362">
            <w:pPr>
              <w:jc w:val="center"/>
              <w:rPr>
                <w:color w:val="000000" w:themeColor="text1"/>
              </w:rPr>
            </w:pPr>
            <w:r w:rsidRPr="00725868">
              <w:rPr>
                <w:rFonts w:hint="eastAsia"/>
                <w:color w:val="000000" w:themeColor="text1"/>
              </w:rPr>
              <w:t>11.9</w:t>
            </w:r>
            <w:r w:rsidR="00C2689A" w:rsidRPr="00725868">
              <w:rPr>
                <w:color w:val="000000" w:themeColor="text1"/>
              </w:rPr>
              <w:t>%</w:t>
            </w:r>
          </w:p>
        </w:tc>
        <w:tc>
          <w:tcPr>
            <w:tcW w:w="1276" w:type="dxa"/>
            <w:tcBorders>
              <w:left w:val="double" w:sz="4" w:space="0" w:color="auto"/>
            </w:tcBorders>
          </w:tcPr>
          <w:p w:rsidR="00B23362" w:rsidRPr="00725868" w:rsidRDefault="00942DC9" w:rsidP="00B23362">
            <w:pPr>
              <w:jc w:val="center"/>
              <w:rPr>
                <w:color w:val="000000" w:themeColor="text1"/>
              </w:rPr>
            </w:pPr>
            <w:r w:rsidRPr="00725868">
              <w:rPr>
                <w:rFonts w:hint="eastAsia"/>
                <w:color w:val="000000" w:themeColor="text1"/>
              </w:rPr>
              <w:t>0.52</w:t>
            </w:r>
          </w:p>
        </w:tc>
        <w:tc>
          <w:tcPr>
            <w:tcW w:w="1134" w:type="dxa"/>
          </w:tcPr>
          <w:p w:rsidR="00B23362" w:rsidRPr="00725868" w:rsidRDefault="004C7388" w:rsidP="00B23362">
            <w:pPr>
              <w:jc w:val="center"/>
              <w:rPr>
                <w:color w:val="000000" w:themeColor="text1"/>
              </w:rPr>
            </w:pPr>
            <w:r w:rsidRPr="00725868">
              <w:rPr>
                <w:rFonts w:hint="eastAsia"/>
                <w:color w:val="000000" w:themeColor="text1"/>
              </w:rPr>
              <w:t>13</w:t>
            </w:r>
            <w:r w:rsidR="00942DC9" w:rsidRPr="00725868">
              <w:rPr>
                <w:rFonts w:hint="eastAsia"/>
                <w:color w:val="000000" w:themeColor="text1"/>
              </w:rPr>
              <w:t>.3</w:t>
            </w:r>
            <w:r w:rsidR="00C2689A" w:rsidRPr="00725868">
              <w:rPr>
                <w:color w:val="000000" w:themeColor="text1"/>
              </w:rPr>
              <w:t>%</w:t>
            </w:r>
          </w:p>
        </w:tc>
      </w:tr>
    </w:tbl>
    <w:p w:rsidR="00B23362" w:rsidRDefault="00B23362" w:rsidP="00B23362"/>
    <w:p w:rsidR="00BA34B4" w:rsidRPr="00D17C6D" w:rsidRDefault="007073E2" w:rsidP="00E318C4">
      <w:r>
        <w:rPr>
          <w:rFonts w:hint="eastAsia"/>
        </w:rPr>
        <w:t>○</w:t>
      </w:r>
      <w:r w:rsidR="00C374DE" w:rsidRPr="00D17C6D">
        <w:rPr>
          <w:rFonts w:hint="eastAsia"/>
        </w:rPr>
        <w:t>８地点での</w:t>
      </w:r>
      <w:r w:rsidR="006A77FA" w:rsidRPr="00CE62FD">
        <w:rPr>
          <w:rFonts w:hint="eastAsia"/>
          <w:color w:val="000000" w:themeColor="text1"/>
        </w:rPr>
        <w:t>３パターンの値</w:t>
      </w:r>
      <w:r w:rsidR="00C374DE" w:rsidRPr="00D17C6D">
        <w:rPr>
          <w:rFonts w:hint="eastAsia"/>
        </w:rPr>
        <w:t>の年間</w:t>
      </w:r>
      <w:r w:rsidR="00CF77AA">
        <w:rPr>
          <w:rFonts w:hint="eastAsia"/>
        </w:rPr>
        <w:t>平均値は</w:t>
      </w:r>
      <w:r w:rsidR="00E318C4">
        <w:rPr>
          <w:rFonts w:hint="eastAsia"/>
        </w:rPr>
        <w:t>、</w:t>
      </w:r>
      <w:r w:rsidR="00940DD3" w:rsidRPr="00940DD3">
        <w:rPr>
          <w:rFonts w:hint="eastAsia"/>
        </w:rPr>
        <w:t>下表のとおり</w:t>
      </w:r>
      <w:r w:rsidR="00A861A1" w:rsidRPr="00CE62FD">
        <w:rPr>
          <w:rFonts w:hint="eastAsia"/>
          <w:color w:val="000000" w:themeColor="text1"/>
        </w:rPr>
        <w:t>差は小さか</w:t>
      </w:r>
      <w:r w:rsidR="00812A22" w:rsidRPr="00D17C6D">
        <w:rPr>
          <w:rFonts w:hint="eastAsia"/>
        </w:rPr>
        <w:t>った。</w:t>
      </w:r>
    </w:p>
    <w:p w:rsidR="00BA34B4" w:rsidRPr="00E318C4" w:rsidRDefault="00A9330C" w:rsidP="00A9330C">
      <w:pPr>
        <w:ind w:firstLineChars="3600" w:firstLine="7560"/>
      </w:pPr>
      <w:r w:rsidRPr="00CE62FD">
        <w:rPr>
          <w:rFonts w:hint="eastAsia"/>
          <w:color w:val="000000" w:themeColor="text1"/>
        </w:rPr>
        <w:t>（</w:t>
      </w:r>
      <w:r w:rsidRPr="00CE62FD">
        <w:rPr>
          <w:rFonts w:hint="eastAsia"/>
          <w:color w:val="000000" w:themeColor="text1"/>
        </w:rPr>
        <w:t>mg/L</w:t>
      </w:r>
      <w:r w:rsidRPr="00CE62FD">
        <w:rPr>
          <w:rFonts w:hint="eastAsia"/>
          <w:color w:val="000000" w:themeColor="text1"/>
        </w:rPr>
        <w:t>）</w:t>
      </w:r>
    </w:p>
    <w:tbl>
      <w:tblPr>
        <w:tblStyle w:val="a5"/>
        <w:tblW w:w="7792" w:type="dxa"/>
        <w:jc w:val="center"/>
        <w:tblLook w:val="04A0" w:firstRow="1" w:lastRow="0" w:firstColumn="1" w:lastColumn="0" w:noHBand="0" w:noVBand="1"/>
      </w:tblPr>
      <w:tblGrid>
        <w:gridCol w:w="2122"/>
        <w:gridCol w:w="1134"/>
        <w:gridCol w:w="1417"/>
        <w:gridCol w:w="851"/>
        <w:gridCol w:w="1417"/>
        <w:gridCol w:w="851"/>
      </w:tblGrid>
      <w:tr w:rsidR="00E318C4" w:rsidRPr="00D17C6D" w:rsidTr="00A9330C">
        <w:trPr>
          <w:jc w:val="center"/>
        </w:trPr>
        <w:tc>
          <w:tcPr>
            <w:tcW w:w="2122" w:type="dxa"/>
          </w:tcPr>
          <w:p w:rsidR="00E318C4" w:rsidRPr="00D17C6D" w:rsidRDefault="00E318C4" w:rsidP="00E318C4"/>
        </w:tc>
        <w:tc>
          <w:tcPr>
            <w:tcW w:w="1134" w:type="dxa"/>
            <w:tcBorders>
              <w:right w:val="double" w:sz="4" w:space="0" w:color="auto"/>
            </w:tcBorders>
          </w:tcPr>
          <w:p w:rsidR="00E318C4" w:rsidRPr="006A77FA" w:rsidRDefault="00714CBB" w:rsidP="00E318C4">
            <w:pPr>
              <w:spacing w:line="200" w:lineRule="exact"/>
              <w:jc w:val="center"/>
              <w:rPr>
                <w:color w:val="000000" w:themeColor="text1"/>
                <w:sz w:val="16"/>
                <w:szCs w:val="16"/>
              </w:rPr>
            </w:pPr>
            <w:r w:rsidRPr="00714CBB">
              <w:rPr>
                <w:rFonts w:hint="eastAsia"/>
                <w:color w:val="000000" w:themeColor="text1"/>
                <w:sz w:val="16"/>
                <w:szCs w:val="16"/>
              </w:rPr>
              <w:t>年間平均値</w:t>
            </w:r>
          </w:p>
          <w:p w:rsidR="00E318C4" w:rsidRPr="006A77FA" w:rsidRDefault="007073E2" w:rsidP="00E318C4">
            <w:pPr>
              <w:spacing w:line="200" w:lineRule="exact"/>
              <w:jc w:val="center"/>
              <w:rPr>
                <w:color w:val="000000" w:themeColor="text1"/>
              </w:rPr>
            </w:pPr>
            <w:r w:rsidRPr="007073E2">
              <w:rPr>
                <w:rFonts w:hint="eastAsia"/>
                <w:color w:val="000000" w:themeColor="text1"/>
                <w:sz w:val="16"/>
                <w:szCs w:val="16"/>
              </w:rPr>
              <w:t>(</w:t>
            </w:r>
            <w:r w:rsidRPr="007073E2">
              <w:rPr>
                <w:rFonts w:hint="eastAsia"/>
                <w:color w:val="000000" w:themeColor="text1"/>
                <w:sz w:val="16"/>
                <w:szCs w:val="16"/>
              </w:rPr>
              <w:t>４回平均値</w:t>
            </w:r>
            <w:r w:rsidRPr="007073E2">
              <w:rPr>
                <w:rFonts w:hint="eastAsia"/>
                <w:color w:val="000000" w:themeColor="text1"/>
                <w:sz w:val="16"/>
                <w:szCs w:val="16"/>
              </w:rPr>
              <w:t>)</w:t>
            </w:r>
          </w:p>
        </w:tc>
        <w:tc>
          <w:tcPr>
            <w:tcW w:w="1417" w:type="dxa"/>
            <w:tcBorders>
              <w:left w:val="double" w:sz="4" w:space="0" w:color="auto"/>
            </w:tcBorders>
          </w:tcPr>
          <w:p w:rsidR="00E318C4" w:rsidRPr="006A77FA" w:rsidRDefault="00714CBB" w:rsidP="00E318C4">
            <w:pPr>
              <w:spacing w:line="200" w:lineRule="exact"/>
              <w:jc w:val="center"/>
              <w:rPr>
                <w:color w:val="000000" w:themeColor="text1"/>
                <w:sz w:val="16"/>
                <w:szCs w:val="16"/>
              </w:rPr>
            </w:pPr>
            <w:r w:rsidRPr="00714CBB">
              <w:rPr>
                <w:rFonts w:hint="eastAsia"/>
                <w:color w:val="000000" w:themeColor="text1"/>
                <w:sz w:val="16"/>
                <w:szCs w:val="16"/>
              </w:rPr>
              <w:t>年間平均値</w:t>
            </w:r>
          </w:p>
          <w:p w:rsidR="00E318C4" w:rsidRPr="006A77FA" w:rsidRDefault="00E318C4" w:rsidP="00E318C4">
            <w:pPr>
              <w:spacing w:line="200" w:lineRule="exact"/>
              <w:jc w:val="center"/>
              <w:rPr>
                <w:color w:val="000000" w:themeColor="text1"/>
              </w:rPr>
            </w:pPr>
            <w:r w:rsidRPr="006A77FA">
              <w:rPr>
                <w:rFonts w:hint="eastAsia"/>
                <w:color w:val="000000" w:themeColor="text1"/>
                <w:sz w:val="16"/>
                <w:szCs w:val="16"/>
              </w:rPr>
              <w:t>（①②平均値）</w:t>
            </w:r>
          </w:p>
        </w:tc>
        <w:tc>
          <w:tcPr>
            <w:tcW w:w="851" w:type="dxa"/>
            <w:tcBorders>
              <w:right w:val="double" w:sz="4" w:space="0" w:color="auto"/>
            </w:tcBorders>
            <w:vAlign w:val="center"/>
          </w:tcPr>
          <w:p w:rsidR="00E318C4" w:rsidRPr="006A77FA" w:rsidRDefault="00061F26" w:rsidP="00A861A1">
            <w:pPr>
              <w:spacing w:line="200" w:lineRule="exact"/>
              <w:jc w:val="center"/>
              <w:rPr>
                <w:color w:val="000000" w:themeColor="text1"/>
                <w:sz w:val="16"/>
                <w:szCs w:val="16"/>
              </w:rPr>
            </w:pPr>
            <w:r w:rsidRPr="006A77FA">
              <w:rPr>
                <w:rFonts w:hint="eastAsia"/>
                <w:color w:val="000000" w:themeColor="text1"/>
                <w:sz w:val="16"/>
                <w:szCs w:val="16"/>
              </w:rPr>
              <w:t>差</w:t>
            </w:r>
          </w:p>
        </w:tc>
        <w:tc>
          <w:tcPr>
            <w:tcW w:w="1417" w:type="dxa"/>
            <w:tcBorders>
              <w:left w:val="double" w:sz="4" w:space="0" w:color="auto"/>
            </w:tcBorders>
          </w:tcPr>
          <w:p w:rsidR="00E318C4" w:rsidRPr="006A77FA" w:rsidRDefault="00714CBB" w:rsidP="00E318C4">
            <w:pPr>
              <w:spacing w:line="200" w:lineRule="exact"/>
              <w:jc w:val="center"/>
              <w:rPr>
                <w:color w:val="000000" w:themeColor="text1"/>
                <w:sz w:val="16"/>
                <w:szCs w:val="16"/>
              </w:rPr>
            </w:pPr>
            <w:r w:rsidRPr="00714CBB">
              <w:rPr>
                <w:rFonts w:hint="eastAsia"/>
                <w:color w:val="000000" w:themeColor="text1"/>
                <w:sz w:val="16"/>
                <w:szCs w:val="16"/>
              </w:rPr>
              <w:t>年間平均値</w:t>
            </w:r>
          </w:p>
          <w:p w:rsidR="00E318C4" w:rsidRPr="006A77FA" w:rsidRDefault="00E318C4" w:rsidP="00E318C4">
            <w:pPr>
              <w:spacing w:line="200" w:lineRule="exact"/>
              <w:jc w:val="center"/>
              <w:rPr>
                <w:color w:val="000000" w:themeColor="text1"/>
              </w:rPr>
            </w:pPr>
            <w:r w:rsidRPr="006A77FA">
              <w:rPr>
                <w:rFonts w:hint="eastAsia"/>
                <w:color w:val="000000" w:themeColor="text1"/>
                <w:sz w:val="16"/>
                <w:szCs w:val="16"/>
              </w:rPr>
              <w:t>（①③平均値）</w:t>
            </w:r>
          </w:p>
        </w:tc>
        <w:tc>
          <w:tcPr>
            <w:tcW w:w="851" w:type="dxa"/>
            <w:vAlign w:val="center"/>
          </w:tcPr>
          <w:p w:rsidR="00E318C4" w:rsidRPr="006A77FA" w:rsidRDefault="00061F26" w:rsidP="00A861A1">
            <w:pPr>
              <w:spacing w:line="200" w:lineRule="exact"/>
              <w:jc w:val="center"/>
              <w:rPr>
                <w:color w:val="000000" w:themeColor="text1"/>
                <w:sz w:val="16"/>
                <w:szCs w:val="16"/>
              </w:rPr>
            </w:pPr>
            <w:r w:rsidRPr="006A77FA">
              <w:rPr>
                <w:rFonts w:hint="eastAsia"/>
                <w:color w:val="000000" w:themeColor="text1"/>
                <w:sz w:val="16"/>
                <w:szCs w:val="16"/>
              </w:rPr>
              <w:t>差</w:t>
            </w:r>
          </w:p>
        </w:tc>
      </w:tr>
      <w:tr w:rsidR="00D17C6D" w:rsidRPr="00D17C6D" w:rsidTr="00A9330C">
        <w:trPr>
          <w:jc w:val="center"/>
        </w:trPr>
        <w:tc>
          <w:tcPr>
            <w:tcW w:w="2122" w:type="dxa"/>
          </w:tcPr>
          <w:p w:rsidR="00F41E79" w:rsidRPr="00D17C6D" w:rsidRDefault="00F41E79" w:rsidP="00C374DE">
            <w:r w:rsidRPr="00D17C6D">
              <w:rPr>
                <w:rFonts w:hint="eastAsia"/>
              </w:rPr>
              <w:t>番川</w:t>
            </w:r>
            <w:r w:rsidRPr="00D17C6D">
              <w:rPr>
                <w:rFonts w:hint="eastAsia"/>
              </w:rPr>
              <w:t xml:space="preserve"> </w:t>
            </w:r>
            <w:r w:rsidRPr="00D17C6D">
              <w:rPr>
                <w:rFonts w:hint="eastAsia"/>
              </w:rPr>
              <w:t>田身輪橋</w:t>
            </w:r>
          </w:p>
        </w:tc>
        <w:tc>
          <w:tcPr>
            <w:tcW w:w="1134" w:type="dxa"/>
            <w:tcBorders>
              <w:right w:val="double" w:sz="4" w:space="0" w:color="auto"/>
            </w:tcBorders>
          </w:tcPr>
          <w:p w:rsidR="00F41E79" w:rsidRPr="006A77FA" w:rsidRDefault="00F41E79" w:rsidP="00B20DE6">
            <w:pPr>
              <w:jc w:val="center"/>
              <w:rPr>
                <w:color w:val="000000" w:themeColor="text1"/>
              </w:rPr>
            </w:pPr>
            <w:r w:rsidRPr="006A77FA">
              <w:rPr>
                <w:rFonts w:hint="eastAsia"/>
                <w:color w:val="000000" w:themeColor="text1"/>
              </w:rPr>
              <w:t>0.9</w:t>
            </w:r>
          </w:p>
        </w:tc>
        <w:tc>
          <w:tcPr>
            <w:tcW w:w="1417" w:type="dxa"/>
            <w:tcBorders>
              <w:left w:val="double" w:sz="4" w:space="0" w:color="auto"/>
            </w:tcBorders>
          </w:tcPr>
          <w:p w:rsidR="00F41E79" w:rsidRPr="006A77FA" w:rsidRDefault="00636448" w:rsidP="00B20DE6">
            <w:pPr>
              <w:jc w:val="center"/>
              <w:rPr>
                <w:color w:val="000000" w:themeColor="text1"/>
              </w:rPr>
            </w:pPr>
            <w:r>
              <w:rPr>
                <w:color w:val="000000" w:themeColor="text1"/>
              </w:rPr>
              <w:t>1</w:t>
            </w:r>
            <w:r>
              <w:rPr>
                <w:rFonts w:hint="eastAsia"/>
                <w:color w:val="000000" w:themeColor="text1"/>
              </w:rPr>
              <w:t>.</w:t>
            </w:r>
            <w:r>
              <w:rPr>
                <w:color w:val="000000" w:themeColor="text1"/>
              </w:rPr>
              <w:t>0</w:t>
            </w:r>
          </w:p>
        </w:tc>
        <w:tc>
          <w:tcPr>
            <w:tcW w:w="851" w:type="dxa"/>
            <w:tcBorders>
              <w:right w:val="double" w:sz="4" w:space="0" w:color="auto"/>
            </w:tcBorders>
          </w:tcPr>
          <w:p w:rsidR="00F41E79" w:rsidRPr="006A77FA" w:rsidRDefault="00636448" w:rsidP="00B20DE6">
            <w:pPr>
              <w:jc w:val="center"/>
              <w:rPr>
                <w:color w:val="000000" w:themeColor="text1"/>
              </w:rPr>
            </w:pPr>
            <w:r w:rsidRPr="00636448">
              <w:rPr>
                <w:rFonts w:hint="eastAsia"/>
                <w:color w:val="000000" w:themeColor="text1"/>
              </w:rPr>
              <w:t>＋</w:t>
            </w:r>
            <w:r w:rsidRPr="00636448">
              <w:rPr>
                <w:rFonts w:hint="eastAsia"/>
                <w:color w:val="000000" w:themeColor="text1"/>
              </w:rPr>
              <w:t>0.1</w:t>
            </w:r>
          </w:p>
        </w:tc>
        <w:tc>
          <w:tcPr>
            <w:tcW w:w="1417" w:type="dxa"/>
            <w:tcBorders>
              <w:left w:val="double" w:sz="4" w:space="0" w:color="auto"/>
            </w:tcBorders>
          </w:tcPr>
          <w:p w:rsidR="00F41E79" w:rsidRPr="006A77FA" w:rsidRDefault="00636448" w:rsidP="00B20DE6">
            <w:pPr>
              <w:jc w:val="center"/>
              <w:rPr>
                <w:color w:val="000000" w:themeColor="text1"/>
              </w:rPr>
            </w:pPr>
            <w:r>
              <w:rPr>
                <w:rFonts w:hint="eastAsia"/>
                <w:color w:val="000000" w:themeColor="text1"/>
              </w:rPr>
              <w:t>1.0</w:t>
            </w:r>
          </w:p>
        </w:tc>
        <w:tc>
          <w:tcPr>
            <w:tcW w:w="851" w:type="dxa"/>
          </w:tcPr>
          <w:p w:rsidR="00F41E79" w:rsidRPr="006A77FA" w:rsidRDefault="00636448" w:rsidP="00B20DE6">
            <w:pPr>
              <w:jc w:val="center"/>
              <w:rPr>
                <w:color w:val="000000" w:themeColor="text1"/>
              </w:rPr>
            </w:pPr>
            <w:r w:rsidRPr="00636448">
              <w:rPr>
                <w:rFonts w:hint="eastAsia"/>
                <w:color w:val="000000" w:themeColor="text1"/>
              </w:rPr>
              <w:t>＋</w:t>
            </w:r>
            <w:r w:rsidRPr="00636448">
              <w:rPr>
                <w:rFonts w:hint="eastAsia"/>
                <w:color w:val="000000" w:themeColor="text1"/>
              </w:rPr>
              <w:t>0.1</w:t>
            </w:r>
          </w:p>
        </w:tc>
      </w:tr>
      <w:tr w:rsidR="00D17C6D" w:rsidRPr="00D17C6D" w:rsidTr="00A9330C">
        <w:trPr>
          <w:jc w:val="center"/>
        </w:trPr>
        <w:tc>
          <w:tcPr>
            <w:tcW w:w="2122" w:type="dxa"/>
          </w:tcPr>
          <w:p w:rsidR="00F41E79" w:rsidRPr="00D17C6D" w:rsidRDefault="00F41E79" w:rsidP="00C374DE">
            <w:r w:rsidRPr="00D17C6D">
              <w:rPr>
                <w:rFonts w:hint="eastAsia"/>
              </w:rPr>
              <w:t>大川</w:t>
            </w:r>
            <w:r w:rsidRPr="00D17C6D">
              <w:rPr>
                <w:rFonts w:hint="eastAsia"/>
              </w:rPr>
              <w:t xml:space="preserve"> </w:t>
            </w:r>
            <w:r w:rsidRPr="00D17C6D">
              <w:rPr>
                <w:rFonts w:hint="eastAsia"/>
              </w:rPr>
              <w:t>昭南橋</w:t>
            </w:r>
          </w:p>
        </w:tc>
        <w:tc>
          <w:tcPr>
            <w:tcW w:w="1134" w:type="dxa"/>
            <w:tcBorders>
              <w:right w:val="double" w:sz="4" w:space="0" w:color="auto"/>
            </w:tcBorders>
          </w:tcPr>
          <w:p w:rsidR="00F41E79" w:rsidRPr="006A77FA" w:rsidRDefault="00F41E79" w:rsidP="00B20DE6">
            <w:pPr>
              <w:jc w:val="center"/>
              <w:rPr>
                <w:color w:val="000000" w:themeColor="text1"/>
              </w:rPr>
            </w:pPr>
            <w:r w:rsidRPr="006A77FA">
              <w:rPr>
                <w:rFonts w:hint="eastAsia"/>
                <w:color w:val="000000" w:themeColor="text1"/>
              </w:rPr>
              <w:t>1.3</w:t>
            </w:r>
          </w:p>
        </w:tc>
        <w:tc>
          <w:tcPr>
            <w:tcW w:w="1417" w:type="dxa"/>
            <w:tcBorders>
              <w:left w:val="double" w:sz="4" w:space="0" w:color="auto"/>
            </w:tcBorders>
          </w:tcPr>
          <w:p w:rsidR="00F41E79" w:rsidRPr="006A77FA" w:rsidRDefault="00F41E79" w:rsidP="00B20DE6">
            <w:pPr>
              <w:jc w:val="center"/>
              <w:rPr>
                <w:color w:val="000000" w:themeColor="text1"/>
              </w:rPr>
            </w:pPr>
            <w:r w:rsidRPr="006A77FA">
              <w:rPr>
                <w:rFonts w:hint="eastAsia"/>
                <w:color w:val="000000" w:themeColor="text1"/>
              </w:rPr>
              <w:t>1.2</w:t>
            </w:r>
          </w:p>
        </w:tc>
        <w:tc>
          <w:tcPr>
            <w:tcW w:w="851" w:type="dxa"/>
            <w:tcBorders>
              <w:right w:val="double" w:sz="4" w:space="0" w:color="auto"/>
            </w:tcBorders>
          </w:tcPr>
          <w:p w:rsidR="00F41E79" w:rsidRPr="006A77FA" w:rsidRDefault="00E318C4" w:rsidP="00F41E79">
            <w:pPr>
              <w:jc w:val="center"/>
              <w:rPr>
                <w:color w:val="000000" w:themeColor="text1"/>
              </w:rPr>
            </w:pPr>
            <w:r w:rsidRPr="006A77FA">
              <w:rPr>
                <w:rFonts w:hint="eastAsia"/>
                <w:color w:val="000000" w:themeColor="text1"/>
              </w:rPr>
              <w:t>－</w:t>
            </w:r>
            <w:r w:rsidR="00A861A1">
              <w:rPr>
                <w:rFonts w:hint="eastAsia"/>
                <w:color w:val="000000" w:themeColor="text1"/>
              </w:rPr>
              <w:t>0.1</w:t>
            </w:r>
          </w:p>
        </w:tc>
        <w:tc>
          <w:tcPr>
            <w:tcW w:w="1417" w:type="dxa"/>
            <w:tcBorders>
              <w:left w:val="double" w:sz="4" w:space="0" w:color="auto"/>
            </w:tcBorders>
          </w:tcPr>
          <w:p w:rsidR="00F41E79" w:rsidRPr="006A77FA" w:rsidRDefault="00636448" w:rsidP="00F41E79">
            <w:pPr>
              <w:jc w:val="center"/>
              <w:rPr>
                <w:color w:val="000000" w:themeColor="text1"/>
              </w:rPr>
            </w:pPr>
            <w:r>
              <w:rPr>
                <w:rFonts w:hint="eastAsia"/>
                <w:color w:val="000000" w:themeColor="text1"/>
              </w:rPr>
              <w:t>1.4</w:t>
            </w:r>
          </w:p>
        </w:tc>
        <w:tc>
          <w:tcPr>
            <w:tcW w:w="851" w:type="dxa"/>
          </w:tcPr>
          <w:p w:rsidR="00F41E79" w:rsidRPr="006A77FA" w:rsidRDefault="00636448" w:rsidP="00F41E79">
            <w:pPr>
              <w:jc w:val="center"/>
              <w:rPr>
                <w:color w:val="000000" w:themeColor="text1"/>
              </w:rPr>
            </w:pPr>
            <w:r w:rsidRPr="00636448">
              <w:rPr>
                <w:rFonts w:hint="eastAsia"/>
                <w:color w:val="000000" w:themeColor="text1"/>
              </w:rPr>
              <w:t>＋</w:t>
            </w:r>
            <w:r w:rsidRPr="00636448">
              <w:rPr>
                <w:rFonts w:hint="eastAsia"/>
                <w:color w:val="000000" w:themeColor="text1"/>
              </w:rPr>
              <w:t>0.1</w:t>
            </w:r>
          </w:p>
        </w:tc>
      </w:tr>
      <w:tr w:rsidR="00D17C6D" w:rsidRPr="00D17C6D" w:rsidTr="00A9330C">
        <w:trPr>
          <w:jc w:val="center"/>
        </w:trPr>
        <w:tc>
          <w:tcPr>
            <w:tcW w:w="2122" w:type="dxa"/>
          </w:tcPr>
          <w:p w:rsidR="00F41E79" w:rsidRPr="00D17C6D" w:rsidRDefault="00F41E79" w:rsidP="00C374DE">
            <w:r w:rsidRPr="00D17C6D">
              <w:rPr>
                <w:rFonts w:hint="eastAsia"/>
              </w:rPr>
              <w:t>西川</w:t>
            </w:r>
            <w:r w:rsidRPr="00D17C6D">
              <w:rPr>
                <w:rFonts w:hint="eastAsia"/>
              </w:rPr>
              <w:t xml:space="preserve"> </w:t>
            </w:r>
            <w:r w:rsidRPr="00D17C6D">
              <w:rPr>
                <w:rFonts w:hint="eastAsia"/>
              </w:rPr>
              <w:t>こうや橋</w:t>
            </w:r>
          </w:p>
        </w:tc>
        <w:tc>
          <w:tcPr>
            <w:tcW w:w="1134" w:type="dxa"/>
            <w:tcBorders>
              <w:right w:val="double" w:sz="4" w:space="0" w:color="auto"/>
            </w:tcBorders>
          </w:tcPr>
          <w:p w:rsidR="00F41E79" w:rsidRPr="006A77FA" w:rsidRDefault="00636448" w:rsidP="00B20DE6">
            <w:pPr>
              <w:jc w:val="center"/>
              <w:rPr>
                <w:color w:val="000000" w:themeColor="text1"/>
              </w:rPr>
            </w:pPr>
            <w:r>
              <w:rPr>
                <w:rFonts w:hint="eastAsia"/>
                <w:color w:val="000000" w:themeColor="text1"/>
              </w:rPr>
              <w:t>1.0</w:t>
            </w:r>
          </w:p>
        </w:tc>
        <w:tc>
          <w:tcPr>
            <w:tcW w:w="1417" w:type="dxa"/>
            <w:tcBorders>
              <w:left w:val="double" w:sz="4" w:space="0" w:color="auto"/>
            </w:tcBorders>
          </w:tcPr>
          <w:p w:rsidR="00F41E79" w:rsidRPr="006A77FA" w:rsidRDefault="00F41E79" w:rsidP="00B20DE6">
            <w:pPr>
              <w:jc w:val="center"/>
              <w:rPr>
                <w:color w:val="000000" w:themeColor="text1"/>
              </w:rPr>
            </w:pPr>
            <w:r w:rsidRPr="006A77FA">
              <w:rPr>
                <w:rFonts w:hint="eastAsia"/>
                <w:color w:val="000000" w:themeColor="text1"/>
              </w:rPr>
              <w:t>0.9</w:t>
            </w:r>
          </w:p>
        </w:tc>
        <w:tc>
          <w:tcPr>
            <w:tcW w:w="851" w:type="dxa"/>
            <w:tcBorders>
              <w:right w:val="double" w:sz="4" w:space="0" w:color="auto"/>
            </w:tcBorders>
          </w:tcPr>
          <w:p w:rsidR="00F41E79" w:rsidRPr="006A77FA" w:rsidRDefault="00636448" w:rsidP="00B20DE6">
            <w:pPr>
              <w:jc w:val="center"/>
              <w:rPr>
                <w:color w:val="000000" w:themeColor="text1"/>
              </w:rPr>
            </w:pPr>
            <w:r w:rsidRPr="00636448">
              <w:rPr>
                <w:rFonts w:hint="eastAsia"/>
                <w:color w:val="000000" w:themeColor="text1"/>
              </w:rPr>
              <w:t>－</w:t>
            </w:r>
            <w:r w:rsidRPr="00636448">
              <w:rPr>
                <w:rFonts w:hint="eastAsia"/>
                <w:color w:val="000000" w:themeColor="text1"/>
              </w:rPr>
              <w:t>0.1</w:t>
            </w:r>
          </w:p>
        </w:tc>
        <w:tc>
          <w:tcPr>
            <w:tcW w:w="1417" w:type="dxa"/>
            <w:tcBorders>
              <w:left w:val="double" w:sz="4" w:space="0" w:color="auto"/>
            </w:tcBorders>
          </w:tcPr>
          <w:p w:rsidR="00F41E79" w:rsidRPr="006A77FA" w:rsidRDefault="00636448" w:rsidP="00B20DE6">
            <w:pPr>
              <w:jc w:val="center"/>
              <w:rPr>
                <w:color w:val="000000" w:themeColor="text1"/>
              </w:rPr>
            </w:pPr>
            <w:r>
              <w:rPr>
                <w:rFonts w:hint="eastAsia"/>
                <w:color w:val="000000" w:themeColor="text1"/>
              </w:rPr>
              <w:t>1.0</w:t>
            </w:r>
          </w:p>
        </w:tc>
        <w:tc>
          <w:tcPr>
            <w:tcW w:w="851" w:type="dxa"/>
          </w:tcPr>
          <w:p w:rsidR="00F41E79" w:rsidRPr="006A77FA" w:rsidRDefault="008C3D6F" w:rsidP="00A861A1">
            <w:pPr>
              <w:jc w:val="center"/>
              <w:rPr>
                <w:color w:val="000000" w:themeColor="text1"/>
              </w:rPr>
            </w:pPr>
            <w:r>
              <w:rPr>
                <w:rFonts w:hint="eastAsia"/>
                <w:color w:val="000000" w:themeColor="text1"/>
              </w:rPr>
              <w:t>0</w:t>
            </w:r>
          </w:p>
        </w:tc>
      </w:tr>
      <w:tr w:rsidR="00D17C6D" w:rsidRPr="00D17C6D" w:rsidTr="00A9330C">
        <w:trPr>
          <w:jc w:val="center"/>
        </w:trPr>
        <w:tc>
          <w:tcPr>
            <w:tcW w:w="2122" w:type="dxa"/>
          </w:tcPr>
          <w:p w:rsidR="00F41E79" w:rsidRPr="00D17C6D" w:rsidRDefault="00F41E79" w:rsidP="00C374DE">
            <w:r w:rsidRPr="00D17C6D">
              <w:rPr>
                <w:rFonts w:hint="eastAsia"/>
              </w:rPr>
              <w:t>男里川</w:t>
            </w:r>
            <w:r w:rsidRPr="00D17C6D">
              <w:rPr>
                <w:rFonts w:hint="eastAsia"/>
              </w:rPr>
              <w:t xml:space="preserve"> </w:t>
            </w:r>
            <w:r w:rsidRPr="00D17C6D">
              <w:rPr>
                <w:rFonts w:hint="eastAsia"/>
              </w:rPr>
              <w:t>男里川橋</w:t>
            </w:r>
          </w:p>
        </w:tc>
        <w:tc>
          <w:tcPr>
            <w:tcW w:w="1134" w:type="dxa"/>
            <w:tcBorders>
              <w:right w:val="double" w:sz="4" w:space="0" w:color="auto"/>
            </w:tcBorders>
          </w:tcPr>
          <w:p w:rsidR="00F41E79" w:rsidRPr="006A77FA" w:rsidRDefault="00A01D30" w:rsidP="00B20DE6">
            <w:pPr>
              <w:jc w:val="center"/>
              <w:rPr>
                <w:color w:val="000000" w:themeColor="text1"/>
              </w:rPr>
            </w:pPr>
            <w:r>
              <w:rPr>
                <w:rFonts w:hint="eastAsia"/>
                <w:color w:val="000000" w:themeColor="text1"/>
              </w:rPr>
              <w:t>1.</w:t>
            </w:r>
            <w:r>
              <w:rPr>
                <w:color w:val="000000" w:themeColor="text1"/>
              </w:rPr>
              <w:t>7</w:t>
            </w:r>
          </w:p>
        </w:tc>
        <w:tc>
          <w:tcPr>
            <w:tcW w:w="1417" w:type="dxa"/>
            <w:tcBorders>
              <w:left w:val="double" w:sz="4" w:space="0" w:color="auto"/>
            </w:tcBorders>
          </w:tcPr>
          <w:p w:rsidR="00F41E79" w:rsidRPr="006A77FA" w:rsidRDefault="00A01D30" w:rsidP="00B20DE6">
            <w:pPr>
              <w:jc w:val="center"/>
              <w:rPr>
                <w:color w:val="000000" w:themeColor="text1"/>
              </w:rPr>
            </w:pPr>
            <w:r>
              <w:rPr>
                <w:rFonts w:hint="eastAsia"/>
                <w:color w:val="000000" w:themeColor="text1"/>
              </w:rPr>
              <w:t>1.8</w:t>
            </w:r>
          </w:p>
        </w:tc>
        <w:tc>
          <w:tcPr>
            <w:tcW w:w="851" w:type="dxa"/>
            <w:tcBorders>
              <w:right w:val="double" w:sz="4" w:space="0" w:color="auto"/>
            </w:tcBorders>
          </w:tcPr>
          <w:p w:rsidR="00F41E79" w:rsidRPr="006A77FA" w:rsidRDefault="00A01D30" w:rsidP="00B20DE6">
            <w:pPr>
              <w:jc w:val="center"/>
              <w:rPr>
                <w:color w:val="000000" w:themeColor="text1"/>
              </w:rPr>
            </w:pPr>
            <w:r w:rsidRPr="00A01D30">
              <w:rPr>
                <w:rFonts w:hint="eastAsia"/>
                <w:color w:val="000000" w:themeColor="text1"/>
              </w:rPr>
              <w:t>＋</w:t>
            </w:r>
            <w:r w:rsidRPr="00A01D30">
              <w:rPr>
                <w:rFonts w:hint="eastAsia"/>
                <w:color w:val="000000" w:themeColor="text1"/>
              </w:rPr>
              <w:t>0.1</w:t>
            </w:r>
          </w:p>
        </w:tc>
        <w:tc>
          <w:tcPr>
            <w:tcW w:w="1417" w:type="dxa"/>
            <w:tcBorders>
              <w:left w:val="double" w:sz="4" w:space="0" w:color="auto"/>
            </w:tcBorders>
          </w:tcPr>
          <w:p w:rsidR="00F41E79" w:rsidRPr="006A77FA" w:rsidRDefault="00A01D30" w:rsidP="00B20DE6">
            <w:pPr>
              <w:jc w:val="center"/>
              <w:rPr>
                <w:color w:val="000000" w:themeColor="text1"/>
              </w:rPr>
            </w:pPr>
            <w:r>
              <w:rPr>
                <w:rFonts w:hint="eastAsia"/>
                <w:color w:val="000000" w:themeColor="text1"/>
              </w:rPr>
              <w:t>1</w:t>
            </w:r>
            <w:r w:rsidR="00636448">
              <w:rPr>
                <w:rFonts w:hint="eastAsia"/>
                <w:color w:val="000000" w:themeColor="text1"/>
              </w:rPr>
              <w:t>.</w:t>
            </w:r>
            <w:r>
              <w:rPr>
                <w:color w:val="000000" w:themeColor="text1"/>
              </w:rPr>
              <w:t>8</w:t>
            </w:r>
          </w:p>
        </w:tc>
        <w:tc>
          <w:tcPr>
            <w:tcW w:w="851" w:type="dxa"/>
          </w:tcPr>
          <w:p w:rsidR="00F41E79" w:rsidRPr="006A77FA" w:rsidRDefault="00E318C4" w:rsidP="00A861A1">
            <w:pPr>
              <w:jc w:val="center"/>
              <w:rPr>
                <w:color w:val="000000" w:themeColor="text1"/>
              </w:rPr>
            </w:pPr>
            <w:r w:rsidRPr="006A77FA">
              <w:rPr>
                <w:rFonts w:hint="eastAsia"/>
                <w:color w:val="000000" w:themeColor="text1"/>
              </w:rPr>
              <w:t>＋</w:t>
            </w:r>
            <w:r w:rsidR="00A01D30">
              <w:rPr>
                <w:rFonts w:hint="eastAsia"/>
                <w:color w:val="000000" w:themeColor="text1"/>
              </w:rPr>
              <w:t>0.1</w:t>
            </w:r>
          </w:p>
        </w:tc>
      </w:tr>
      <w:tr w:rsidR="00D17C6D" w:rsidRPr="00D17C6D" w:rsidTr="00A9330C">
        <w:trPr>
          <w:jc w:val="center"/>
        </w:trPr>
        <w:tc>
          <w:tcPr>
            <w:tcW w:w="2122" w:type="dxa"/>
          </w:tcPr>
          <w:p w:rsidR="00F41E79" w:rsidRPr="00D17C6D" w:rsidRDefault="00F41E79" w:rsidP="00C374DE">
            <w:r w:rsidRPr="00D17C6D">
              <w:rPr>
                <w:rFonts w:hint="eastAsia"/>
              </w:rPr>
              <w:t>大津川</w:t>
            </w:r>
            <w:r w:rsidRPr="00D17C6D">
              <w:rPr>
                <w:rFonts w:hint="eastAsia"/>
              </w:rPr>
              <w:t xml:space="preserve"> </w:t>
            </w:r>
            <w:r w:rsidRPr="00D17C6D">
              <w:rPr>
                <w:rFonts w:hint="eastAsia"/>
              </w:rPr>
              <w:t>高津取水口</w:t>
            </w:r>
          </w:p>
        </w:tc>
        <w:tc>
          <w:tcPr>
            <w:tcW w:w="1134" w:type="dxa"/>
            <w:tcBorders>
              <w:right w:val="double" w:sz="4" w:space="0" w:color="auto"/>
            </w:tcBorders>
          </w:tcPr>
          <w:p w:rsidR="00F41E79" w:rsidRPr="006A77FA" w:rsidRDefault="00EF2935" w:rsidP="00B20DE6">
            <w:pPr>
              <w:jc w:val="center"/>
              <w:rPr>
                <w:color w:val="000000" w:themeColor="text1"/>
              </w:rPr>
            </w:pPr>
            <w:r>
              <w:rPr>
                <w:rFonts w:hint="eastAsia"/>
                <w:color w:val="000000" w:themeColor="text1"/>
              </w:rPr>
              <w:t>2.3</w:t>
            </w:r>
          </w:p>
        </w:tc>
        <w:tc>
          <w:tcPr>
            <w:tcW w:w="1417" w:type="dxa"/>
            <w:tcBorders>
              <w:left w:val="double" w:sz="4" w:space="0" w:color="auto"/>
            </w:tcBorders>
          </w:tcPr>
          <w:p w:rsidR="00F41E79" w:rsidRPr="006A77FA" w:rsidRDefault="00F41E79" w:rsidP="00B20DE6">
            <w:pPr>
              <w:jc w:val="center"/>
              <w:rPr>
                <w:color w:val="000000" w:themeColor="text1"/>
              </w:rPr>
            </w:pPr>
            <w:r w:rsidRPr="006A77FA">
              <w:rPr>
                <w:rFonts w:hint="eastAsia"/>
                <w:color w:val="000000" w:themeColor="text1"/>
              </w:rPr>
              <w:t>2.2</w:t>
            </w:r>
          </w:p>
        </w:tc>
        <w:tc>
          <w:tcPr>
            <w:tcW w:w="851" w:type="dxa"/>
            <w:tcBorders>
              <w:right w:val="double" w:sz="4" w:space="0" w:color="auto"/>
            </w:tcBorders>
          </w:tcPr>
          <w:p w:rsidR="00F41E79" w:rsidRPr="006A77FA" w:rsidRDefault="00986708" w:rsidP="00B20DE6">
            <w:pPr>
              <w:jc w:val="center"/>
              <w:rPr>
                <w:color w:val="000000" w:themeColor="text1"/>
              </w:rPr>
            </w:pPr>
            <w:r w:rsidRPr="006A77FA">
              <w:rPr>
                <w:rFonts w:hint="eastAsia"/>
                <w:color w:val="000000" w:themeColor="text1"/>
              </w:rPr>
              <w:t>－</w:t>
            </w:r>
            <w:r w:rsidR="00EF2935">
              <w:rPr>
                <w:rFonts w:hint="eastAsia"/>
                <w:color w:val="000000" w:themeColor="text1"/>
              </w:rPr>
              <w:t>0.1</w:t>
            </w:r>
          </w:p>
        </w:tc>
        <w:tc>
          <w:tcPr>
            <w:tcW w:w="1417" w:type="dxa"/>
            <w:tcBorders>
              <w:left w:val="double" w:sz="4" w:space="0" w:color="auto"/>
            </w:tcBorders>
          </w:tcPr>
          <w:p w:rsidR="00F41E79" w:rsidRPr="006A77FA" w:rsidRDefault="00EF2935" w:rsidP="00B20DE6">
            <w:pPr>
              <w:jc w:val="center"/>
              <w:rPr>
                <w:color w:val="000000" w:themeColor="text1"/>
              </w:rPr>
            </w:pPr>
            <w:r>
              <w:rPr>
                <w:rFonts w:hint="eastAsia"/>
                <w:color w:val="000000" w:themeColor="text1"/>
              </w:rPr>
              <w:t>2.2</w:t>
            </w:r>
          </w:p>
        </w:tc>
        <w:tc>
          <w:tcPr>
            <w:tcW w:w="851" w:type="dxa"/>
          </w:tcPr>
          <w:p w:rsidR="00F41E79" w:rsidRPr="006A77FA" w:rsidRDefault="00EF2935" w:rsidP="00A861A1">
            <w:pPr>
              <w:jc w:val="center"/>
              <w:rPr>
                <w:color w:val="000000" w:themeColor="text1"/>
              </w:rPr>
            </w:pPr>
            <w:r w:rsidRPr="00EF2935">
              <w:rPr>
                <w:rFonts w:hint="eastAsia"/>
                <w:color w:val="000000" w:themeColor="text1"/>
              </w:rPr>
              <w:t>－</w:t>
            </w:r>
            <w:r w:rsidRPr="00EF2935">
              <w:rPr>
                <w:rFonts w:hint="eastAsia"/>
                <w:color w:val="000000" w:themeColor="text1"/>
              </w:rPr>
              <w:t>0.1</w:t>
            </w:r>
          </w:p>
        </w:tc>
      </w:tr>
      <w:tr w:rsidR="00D17C6D" w:rsidRPr="00D17C6D" w:rsidTr="00A9330C">
        <w:trPr>
          <w:jc w:val="center"/>
        </w:trPr>
        <w:tc>
          <w:tcPr>
            <w:tcW w:w="2122" w:type="dxa"/>
          </w:tcPr>
          <w:p w:rsidR="00F41E79" w:rsidRPr="00D17C6D" w:rsidRDefault="00F41E79" w:rsidP="00C374DE">
            <w:r w:rsidRPr="00D17C6D">
              <w:rPr>
                <w:rFonts w:hint="eastAsia"/>
              </w:rPr>
              <w:t>大津川</w:t>
            </w:r>
            <w:r w:rsidRPr="00D17C6D">
              <w:rPr>
                <w:rFonts w:hint="eastAsia"/>
              </w:rPr>
              <w:t xml:space="preserve"> </w:t>
            </w:r>
            <w:r w:rsidRPr="00D17C6D">
              <w:rPr>
                <w:rFonts w:hint="eastAsia"/>
              </w:rPr>
              <w:t>大津川橋</w:t>
            </w:r>
          </w:p>
        </w:tc>
        <w:tc>
          <w:tcPr>
            <w:tcW w:w="1134" w:type="dxa"/>
            <w:tcBorders>
              <w:right w:val="double" w:sz="4" w:space="0" w:color="auto"/>
            </w:tcBorders>
          </w:tcPr>
          <w:p w:rsidR="00F41E79" w:rsidRPr="00725868" w:rsidRDefault="00C42232" w:rsidP="00B20DE6">
            <w:pPr>
              <w:jc w:val="center"/>
              <w:rPr>
                <w:color w:val="000000" w:themeColor="text1"/>
              </w:rPr>
            </w:pPr>
            <w:r w:rsidRPr="00725868">
              <w:rPr>
                <w:rFonts w:hint="eastAsia"/>
                <w:color w:val="000000" w:themeColor="text1"/>
              </w:rPr>
              <w:t>2.3</w:t>
            </w:r>
          </w:p>
        </w:tc>
        <w:tc>
          <w:tcPr>
            <w:tcW w:w="1417" w:type="dxa"/>
            <w:tcBorders>
              <w:left w:val="double" w:sz="4" w:space="0" w:color="auto"/>
            </w:tcBorders>
          </w:tcPr>
          <w:p w:rsidR="00F41E79" w:rsidRPr="00725868" w:rsidRDefault="008C3D6F" w:rsidP="00B20DE6">
            <w:pPr>
              <w:jc w:val="center"/>
              <w:rPr>
                <w:color w:val="000000" w:themeColor="text1"/>
              </w:rPr>
            </w:pPr>
            <w:r w:rsidRPr="00725868">
              <w:rPr>
                <w:rFonts w:hint="eastAsia"/>
                <w:color w:val="000000" w:themeColor="text1"/>
              </w:rPr>
              <w:t>2.</w:t>
            </w:r>
            <w:r w:rsidR="00C42232" w:rsidRPr="00725868">
              <w:rPr>
                <w:rFonts w:hint="eastAsia"/>
                <w:color w:val="000000" w:themeColor="text1"/>
              </w:rPr>
              <w:t>4</w:t>
            </w:r>
          </w:p>
        </w:tc>
        <w:tc>
          <w:tcPr>
            <w:tcW w:w="851" w:type="dxa"/>
            <w:tcBorders>
              <w:right w:val="double" w:sz="4" w:space="0" w:color="auto"/>
            </w:tcBorders>
          </w:tcPr>
          <w:p w:rsidR="00F41E79" w:rsidRPr="00725868" w:rsidRDefault="00EF2935" w:rsidP="00B20DE6">
            <w:pPr>
              <w:jc w:val="center"/>
              <w:rPr>
                <w:color w:val="000000" w:themeColor="text1"/>
              </w:rPr>
            </w:pPr>
            <w:r w:rsidRPr="00725868">
              <w:rPr>
                <w:rFonts w:hint="eastAsia"/>
                <w:color w:val="000000" w:themeColor="text1"/>
              </w:rPr>
              <w:t>＋</w:t>
            </w:r>
            <w:r w:rsidR="00C42232" w:rsidRPr="00725868">
              <w:rPr>
                <w:rFonts w:hint="eastAsia"/>
                <w:color w:val="000000" w:themeColor="text1"/>
              </w:rPr>
              <w:t>0.1</w:t>
            </w:r>
          </w:p>
        </w:tc>
        <w:tc>
          <w:tcPr>
            <w:tcW w:w="1417" w:type="dxa"/>
            <w:tcBorders>
              <w:left w:val="double" w:sz="4" w:space="0" w:color="auto"/>
            </w:tcBorders>
          </w:tcPr>
          <w:p w:rsidR="00F41E79" w:rsidRPr="00725868" w:rsidRDefault="008C3D6F" w:rsidP="00B20DE6">
            <w:pPr>
              <w:jc w:val="center"/>
              <w:rPr>
                <w:color w:val="000000" w:themeColor="text1"/>
              </w:rPr>
            </w:pPr>
            <w:r w:rsidRPr="00725868">
              <w:rPr>
                <w:rFonts w:hint="eastAsia"/>
                <w:color w:val="000000" w:themeColor="text1"/>
              </w:rPr>
              <w:t>2.</w:t>
            </w:r>
            <w:r w:rsidR="00C42232" w:rsidRPr="00725868">
              <w:rPr>
                <w:rFonts w:hint="eastAsia"/>
                <w:color w:val="000000" w:themeColor="text1"/>
              </w:rPr>
              <w:t>3</w:t>
            </w:r>
          </w:p>
        </w:tc>
        <w:tc>
          <w:tcPr>
            <w:tcW w:w="851" w:type="dxa"/>
          </w:tcPr>
          <w:p w:rsidR="00F41E79" w:rsidRPr="00725868" w:rsidRDefault="00C42232" w:rsidP="000F69DA">
            <w:pPr>
              <w:jc w:val="center"/>
              <w:rPr>
                <w:color w:val="000000" w:themeColor="text1"/>
              </w:rPr>
            </w:pPr>
            <w:r w:rsidRPr="00725868">
              <w:rPr>
                <w:rFonts w:hint="eastAsia"/>
                <w:color w:val="000000" w:themeColor="text1"/>
              </w:rPr>
              <w:t>0</w:t>
            </w:r>
          </w:p>
        </w:tc>
      </w:tr>
      <w:tr w:rsidR="00D17C6D" w:rsidRPr="00D17C6D" w:rsidTr="00A9330C">
        <w:trPr>
          <w:jc w:val="center"/>
        </w:trPr>
        <w:tc>
          <w:tcPr>
            <w:tcW w:w="2122" w:type="dxa"/>
          </w:tcPr>
          <w:p w:rsidR="00F41E79" w:rsidRPr="00D17C6D" w:rsidRDefault="00F41E79" w:rsidP="00C374DE">
            <w:r w:rsidRPr="00D17C6D">
              <w:rPr>
                <w:rFonts w:hint="eastAsia"/>
              </w:rPr>
              <w:t>津田川</w:t>
            </w:r>
            <w:r w:rsidRPr="00D17C6D">
              <w:rPr>
                <w:rFonts w:hint="eastAsia"/>
              </w:rPr>
              <w:t xml:space="preserve"> </w:t>
            </w:r>
            <w:r w:rsidRPr="00D17C6D">
              <w:rPr>
                <w:rFonts w:hint="eastAsia"/>
              </w:rPr>
              <w:t>昭代橋</w:t>
            </w:r>
          </w:p>
        </w:tc>
        <w:tc>
          <w:tcPr>
            <w:tcW w:w="1134" w:type="dxa"/>
            <w:tcBorders>
              <w:right w:val="double" w:sz="4" w:space="0" w:color="auto"/>
            </w:tcBorders>
          </w:tcPr>
          <w:p w:rsidR="00F41E79" w:rsidRPr="006A77FA" w:rsidRDefault="00EF2935" w:rsidP="00B20DE6">
            <w:pPr>
              <w:jc w:val="center"/>
              <w:rPr>
                <w:color w:val="000000" w:themeColor="text1"/>
              </w:rPr>
            </w:pPr>
            <w:r>
              <w:rPr>
                <w:rFonts w:hint="eastAsia"/>
                <w:color w:val="000000" w:themeColor="text1"/>
              </w:rPr>
              <w:t>5.6</w:t>
            </w:r>
          </w:p>
        </w:tc>
        <w:tc>
          <w:tcPr>
            <w:tcW w:w="1417" w:type="dxa"/>
            <w:tcBorders>
              <w:left w:val="double" w:sz="4" w:space="0" w:color="auto"/>
            </w:tcBorders>
          </w:tcPr>
          <w:p w:rsidR="00F41E79" w:rsidRPr="006A77FA" w:rsidRDefault="00EF2935" w:rsidP="00B20DE6">
            <w:pPr>
              <w:jc w:val="center"/>
              <w:rPr>
                <w:color w:val="000000" w:themeColor="text1"/>
              </w:rPr>
            </w:pPr>
            <w:r>
              <w:rPr>
                <w:rFonts w:hint="eastAsia"/>
                <w:color w:val="000000" w:themeColor="text1"/>
              </w:rPr>
              <w:t>5.6</w:t>
            </w:r>
          </w:p>
        </w:tc>
        <w:tc>
          <w:tcPr>
            <w:tcW w:w="851" w:type="dxa"/>
            <w:tcBorders>
              <w:right w:val="double" w:sz="4" w:space="0" w:color="auto"/>
            </w:tcBorders>
          </w:tcPr>
          <w:p w:rsidR="00F41E79" w:rsidRPr="006A77FA" w:rsidRDefault="00636448" w:rsidP="00B20DE6">
            <w:pPr>
              <w:jc w:val="center"/>
              <w:rPr>
                <w:color w:val="000000" w:themeColor="text1"/>
              </w:rPr>
            </w:pPr>
            <w:r>
              <w:rPr>
                <w:rFonts w:hint="eastAsia"/>
                <w:color w:val="000000" w:themeColor="text1"/>
              </w:rPr>
              <w:t>0</w:t>
            </w:r>
          </w:p>
        </w:tc>
        <w:tc>
          <w:tcPr>
            <w:tcW w:w="1417" w:type="dxa"/>
            <w:tcBorders>
              <w:left w:val="double" w:sz="4" w:space="0" w:color="auto"/>
            </w:tcBorders>
          </w:tcPr>
          <w:p w:rsidR="00F41E79" w:rsidRPr="006A77FA" w:rsidRDefault="00EF2935" w:rsidP="00B20DE6">
            <w:pPr>
              <w:jc w:val="center"/>
              <w:rPr>
                <w:color w:val="000000" w:themeColor="text1"/>
              </w:rPr>
            </w:pPr>
            <w:r>
              <w:rPr>
                <w:rFonts w:hint="eastAsia"/>
                <w:color w:val="000000" w:themeColor="text1"/>
              </w:rPr>
              <w:t>5.7</w:t>
            </w:r>
          </w:p>
        </w:tc>
        <w:tc>
          <w:tcPr>
            <w:tcW w:w="851" w:type="dxa"/>
          </w:tcPr>
          <w:p w:rsidR="00F41E79" w:rsidRPr="006A77FA" w:rsidRDefault="00986708" w:rsidP="00A861A1">
            <w:pPr>
              <w:jc w:val="center"/>
              <w:rPr>
                <w:color w:val="000000" w:themeColor="text1"/>
              </w:rPr>
            </w:pPr>
            <w:r w:rsidRPr="006A77FA">
              <w:rPr>
                <w:rFonts w:hint="eastAsia"/>
                <w:color w:val="000000" w:themeColor="text1"/>
              </w:rPr>
              <w:t>＋</w:t>
            </w:r>
            <w:r w:rsidR="00EF2935">
              <w:rPr>
                <w:rFonts w:hint="eastAsia"/>
                <w:color w:val="000000" w:themeColor="text1"/>
              </w:rPr>
              <w:t>0.1</w:t>
            </w:r>
          </w:p>
        </w:tc>
      </w:tr>
      <w:tr w:rsidR="00F41E79" w:rsidRPr="00D17C6D" w:rsidTr="00A9330C">
        <w:trPr>
          <w:jc w:val="center"/>
        </w:trPr>
        <w:tc>
          <w:tcPr>
            <w:tcW w:w="2122" w:type="dxa"/>
          </w:tcPr>
          <w:p w:rsidR="00F41E79" w:rsidRPr="00D17C6D" w:rsidRDefault="00F41E79" w:rsidP="00C374DE">
            <w:r w:rsidRPr="00D17C6D">
              <w:rPr>
                <w:rFonts w:hint="eastAsia"/>
              </w:rPr>
              <w:t>近木川</w:t>
            </w:r>
            <w:r w:rsidRPr="00D17C6D">
              <w:rPr>
                <w:rFonts w:hint="eastAsia"/>
              </w:rPr>
              <w:t xml:space="preserve"> </w:t>
            </w:r>
            <w:r w:rsidRPr="00D17C6D">
              <w:rPr>
                <w:rFonts w:hint="eastAsia"/>
              </w:rPr>
              <w:t>近木川橋</w:t>
            </w:r>
          </w:p>
        </w:tc>
        <w:tc>
          <w:tcPr>
            <w:tcW w:w="1134" w:type="dxa"/>
            <w:tcBorders>
              <w:right w:val="double" w:sz="4" w:space="0" w:color="auto"/>
            </w:tcBorders>
          </w:tcPr>
          <w:p w:rsidR="00F41E79" w:rsidRPr="00FC39A4" w:rsidRDefault="00FC39A4" w:rsidP="00B20DE6">
            <w:pPr>
              <w:jc w:val="center"/>
              <w:rPr>
                <w:color w:val="000000" w:themeColor="text1"/>
              </w:rPr>
            </w:pPr>
            <w:r w:rsidRPr="00FC39A4">
              <w:rPr>
                <w:rFonts w:hint="eastAsia"/>
                <w:color w:val="000000" w:themeColor="text1"/>
              </w:rPr>
              <w:t>3.9</w:t>
            </w:r>
          </w:p>
        </w:tc>
        <w:tc>
          <w:tcPr>
            <w:tcW w:w="1417" w:type="dxa"/>
            <w:tcBorders>
              <w:left w:val="double" w:sz="4" w:space="0" w:color="auto"/>
            </w:tcBorders>
          </w:tcPr>
          <w:p w:rsidR="00F41E79" w:rsidRPr="00FC39A4" w:rsidRDefault="00FC39A4" w:rsidP="00B20DE6">
            <w:pPr>
              <w:jc w:val="center"/>
              <w:rPr>
                <w:color w:val="000000" w:themeColor="text1"/>
              </w:rPr>
            </w:pPr>
            <w:r w:rsidRPr="00FC39A4">
              <w:rPr>
                <w:rFonts w:hint="eastAsia"/>
                <w:color w:val="000000" w:themeColor="text1"/>
              </w:rPr>
              <w:t>3.6</w:t>
            </w:r>
          </w:p>
        </w:tc>
        <w:tc>
          <w:tcPr>
            <w:tcW w:w="851" w:type="dxa"/>
            <w:tcBorders>
              <w:right w:val="double" w:sz="4" w:space="0" w:color="auto"/>
            </w:tcBorders>
          </w:tcPr>
          <w:p w:rsidR="00F41E79" w:rsidRPr="00FC39A4" w:rsidRDefault="00986708" w:rsidP="00B20DE6">
            <w:pPr>
              <w:jc w:val="center"/>
              <w:rPr>
                <w:color w:val="000000" w:themeColor="text1"/>
              </w:rPr>
            </w:pPr>
            <w:r w:rsidRPr="00FC39A4">
              <w:rPr>
                <w:rFonts w:hint="eastAsia"/>
                <w:color w:val="000000" w:themeColor="text1"/>
              </w:rPr>
              <w:t>－</w:t>
            </w:r>
            <w:r w:rsidRPr="00FC39A4">
              <w:rPr>
                <w:rFonts w:hint="eastAsia"/>
                <w:color w:val="000000" w:themeColor="text1"/>
              </w:rPr>
              <w:t>0.3</w:t>
            </w:r>
          </w:p>
        </w:tc>
        <w:tc>
          <w:tcPr>
            <w:tcW w:w="1417" w:type="dxa"/>
            <w:tcBorders>
              <w:left w:val="double" w:sz="4" w:space="0" w:color="auto"/>
            </w:tcBorders>
          </w:tcPr>
          <w:p w:rsidR="00F41E79" w:rsidRPr="00FC39A4" w:rsidRDefault="00F41E79" w:rsidP="00B20DE6">
            <w:pPr>
              <w:jc w:val="center"/>
              <w:rPr>
                <w:color w:val="000000" w:themeColor="text1"/>
              </w:rPr>
            </w:pPr>
            <w:r w:rsidRPr="00FC39A4">
              <w:rPr>
                <w:rFonts w:hint="eastAsia"/>
                <w:color w:val="000000" w:themeColor="text1"/>
              </w:rPr>
              <w:t>3.5</w:t>
            </w:r>
          </w:p>
        </w:tc>
        <w:tc>
          <w:tcPr>
            <w:tcW w:w="851" w:type="dxa"/>
          </w:tcPr>
          <w:p w:rsidR="00F41E79" w:rsidRPr="00FC39A4" w:rsidRDefault="00986708" w:rsidP="00A861A1">
            <w:pPr>
              <w:jc w:val="center"/>
              <w:rPr>
                <w:color w:val="000000" w:themeColor="text1"/>
              </w:rPr>
            </w:pPr>
            <w:r w:rsidRPr="00FC39A4">
              <w:rPr>
                <w:rFonts w:hint="eastAsia"/>
                <w:color w:val="000000" w:themeColor="text1"/>
              </w:rPr>
              <w:t>－</w:t>
            </w:r>
            <w:r w:rsidR="00FC39A4" w:rsidRPr="00FC39A4">
              <w:rPr>
                <w:rFonts w:hint="eastAsia"/>
                <w:color w:val="000000" w:themeColor="text1"/>
              </w:rPr>
              <w:t>0.4</w:t>
            </w:r>
          </w:p>
        </w:tc>
      </w:tr>
    </w:tbl>
    <w:p w:rsidR="00514232" w:rsidRDefault="00514232" w:rsidP="00782A0F"/>
    <w:p w:rsidR="00514232" w:rsidRDefault="00514232">
      <w:pPr>
        <w:widowControl/>
        <w:jc w:val="left"/>
      </w:pPr>
      <w:r>
        <w:br w:type="page"/>
      </w:r>
    </w:p>
    <w:p w:rsidR="00A00583" w:rsidRDefault="00A00583" w:rsidP="00A00583">
      <w:pPr>
        <w:widowControl/>
        <w:jc w:val="left"/>
        <w:rPr>
          <w:rFonts w:asciiTheme="majorEastAsia" w:eastAsiaTheme="majorEastAsia" w:hAnsiTheme="majorEastAsia"/>
        </w:rPr>
      </w:pPr>
      <w:r w:rsidRPr="00D17C6D">
        <w:rPr>
          <w:rFonts w:asciiTheme="majorEastAsia" w:eastAsiaTheme="majorEastAsia" w:hAnsiTheme="majorEastAsia" w:hint="eastAsia"/>
        </w:rPr>
        <w:t>３－２－⑤　飛鳥川</w:t>
      </w:r>
      <w:r w:rsidR="006217A5">
        <w:rPr>
          <w:rFonts w:asciiTheme="majorEastAsia" w:eastAsiaTheme="majorEastAsia" w:hAnsiTheme="majorEastAsia" w:hint="eastAsia"/>
        </w:rPr>
        <w:t xml:space="preserve"> </w:t>
      </w:r>
      <w:r w:rsidRPr="00D17C6D">
        <w:rPr>
          <w:rFonts w:asciiTheme="majorEastAsia" w:eastAsiaTheme="majorEastAsia" w:hAnsiTheme="majorEastAsia" w:hint="eastAsia"/>
        </w:rPr>
        <w:t>円明橋について</w:t>
      </w:r>
    </w:p>
    <w:p w:rsidR="00A00583" w:rsidRDefault="00A00583" w:rsidP="00A00583"/>
    <w:p w:rsidR="00A00583" w:rsidRDefault="007073E2" w:rsidP="001D27B0">
      <w:pPr>
        <w:ind w:left="210" w:hangingChars="100" w:hanging="210"/>
      </w:pPr>
      <w:r>
        <w:rPr>
          <w:rFonts w:hint="eastAsia"/>
        </w:rPr>
        <w:t>○</w:t>
      </w:r>
      <w:r w:rsidR="006217A5">
        <w:rPr>
          <w:rFonts w:hint="eastAsia"/>
        </w:rPr>
        <w:t>飛鳥川</w:t>
      </w:r>
      <w:r w:rsidR="006217A5">
        <w:rPr>
          <w:rFonts w:hint="eastAsia"/>
        </w:rPr>
        <w:t xml:space="preserve"> </w:t>
      </w:r>
      <w:r w:rsidR="009B5F4F">
        <w:rPr>
          <w:rFonts w:hint="eastAsia"/>
        </w:rPr>
        <w:t>円明橋の４回</w:t>
      </w:r>
      <w:r>
        <w:rPr>
          <w:rFonts w:hint="eastAsia"/>
        </w:rPr>
        <w:t>平均値と２回</w:t>
      </w:r>
      <w:r w:rsidR="00A00583">
        <w:rPr>
          <w:rFonts w:hint="eastAsia"/>
        </w:rPr>
        <w:t>平均値の散布図</w:t>
      </w:r>
      <w:r w:rsidR="00F7755D">
        <w:rPr>
          <w:rFonts w:hint="eastAsia"/>
        </w:rPr>
        <w:t>には</w:t>
      </w:r>
      <w:r w:rsidR="00A00583">
        <w:rPr>
          <w:rFonts w:hint="eastAsia"/>
        </w:rPr>
        <w:t>、正の相関がみられた。</w:t>
      </w:r>
      <w:r w:rsidR="001D27B0" w:rsidRPr="00725868">
        <w:rPr>
          <w:rFonts w:hint="eastAsia"/>
          <w:color w:val="000000" w:themeColor="text1"/>
        </w:rPr>
        <w:t>（降雨及び工事等の影響を受けたデータを除く。）</w:t>
      </w:r>
    </w:p>
    <w:p w:rsidR="007F0B81" w:rsidRDefault="007F0B81" w:rsidP="00A00583"/>
    <w:p w:rsidR="00812588" w:rsidRDefault="00367083" w:rsidP="004C7F9B">
      <w:pPr>
        <w:ind w:firstLineChars="300" w:firstLine="630"/>
      </w:pPr>
      <w:r w:rsidRPr="00367083">
        <w:rPr>
          <w:rFonts w:hint="eastAsia"/>
        </w:rPr>
        <w:t>飛鳥川　円明橋</w:t>
      </w:r>
      <w:r w:rsidR="00ED672A" w:rsidRPr="00ED672A">
        <w:rPr>
          <w:rFonts w:hint="eastAsia"/>
        </w:rPr>
        <w:t>（</w:t>
      </w:r>
      <w:r w:rsidR="00ED672A" w:rsidRPr="00ED672A">
        <w:rPr>
          <w:rFonts w:hint="eastAsia"/>
        </w:rPr>
        <w:t>C</w:t>
      </w:r>
      <w:r w:rsidR="00ED672A">
        <w:rPr>
          <w:rFonts w:hint="eastAsia"/>
        </w:rPr>
        <w:t>類型</w:t>
      </w:r>
      <w:r w:rsidR="00ED672A" w:rsidRPr="00ED672A">
        <w:rPr>
          <w:rFonts w:hint="eastAsia"/>
        </w:rPr>
        <w:t>）流量</w:t>
      </w:r>
      <w:r w:rsidR="00ED672A" w:rsidRPr="00ED672A">
        <w:rPr>
          <w:rFonts w:hint="eastAsia"/>
        </w:rPr>
        <w:t>0.29</w:t>
      </w:r>
      <w:r w:rsidR="00ED672A" w:rsidRPr="00ED672A">
        <w:rPr>
          <w:rFonts w:hint="eastAsia"/>
        </w:rPr>
        <w:t>㎥</w:t>
      </w:r>
      <w:r w:rsidR="00ED672A" w:rsidRPr="00ED672A">
        <w:t>/</w:t>
      </w:r>
      <w:r w:rsidR="00ED672A" w:rsidRPr="00ED672A">
        <w:rPr>
          <w:rFonts w:hint="eastAsia"/>
        </w:rPr>
        <w:t>秒</w:t>
      </w:r>
    </w:p>
    <w:p w:rsidR="00A00583" w:rsidRDefault="001E2EA7" w:rsidP="00A00583">
      <w:r>
        <w:rPr>
          <w:noProof/>
        </w:rPr>
        <w:drawing>
          <wp:anchor distT="0" distB="0" distL="114300" distR="114300" simplePos="0" relativeHeight="252035072" behindDoc="0" locked="0" layoutInCell="1" allowOverlap="1">
            <wp:simplePos x="0" y="0"/>
            <wp:positionH relativeFrom="column">
              <wp:posOffset>392938</wp:posOffset>
            </wp:positionH>
            <wp:positionV relativeFrom="paragraph">
              <wp:posOffset>5715</wp:posOffset>
            </wp:positionV>
            <wp:extent cx="2750760" cy="2187360"/>
            <wp:effectExtent l="0" t="0" r="0" b="381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50760" cy="218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583" w:rsidRDefault="00A00583" w:rsidP="00A00583"/>
    <w:p w:rsidR="00A00583" w:rsidRDefault="00A00583" w:rsidP="00A00583"/>
    <w:p w:rsidR="00A00583" w:rsidRDefault="00A00583" w:rsidP="00A00583"/>
    <w:p w:rsidR="00A00583" w:rsidRDefault="00A00583" w:rsidP="00A00583"/>
    <w:p w:rsidR="00A00583" w:rsidRPr="007D33A2" w:rsidRDefault="00A00583" w:rsidP="00A00583"/>
    <w:p w:rsidR="00A00583" w:rsidRDefault="00A00583" w:rsidP="00A00583"/>
    <w:p w:rsidR="00A00583" w:rsidRDefault="00A00583" w:rsidP="00A00583"/>
    <w:p w:rsidR="00A00583" w:rsidRDefault="00A00583" w:rsidP="00A00583"/>
    <w:p w:rsidR="00A00583" w:rsidRDefault="00A00583" w:rsidP="00A00583"/>
    <w:p w:rsidR="00A52A53" w:rsidRDefault="00A52A53" w:rsidP="00A00583"/>
    <w:p w:rsidR="00A00583" w:rsidRPr="00812588" w:rsidRDefault="00874F9C" w:rsidP="00A00583">
      <w:pPr>
        <w:ind w:left="210" w:hangingChars="100" w:hanging="210"/>
        <w:rPr>
          <w:color w:val="000000" w:themeColor="text1"/>
        </w:rPr>
      </w:pPr>
      <w:r>
        <w:rPr>
          <w:rFonts w:hint="eastAsia"/>
          <w:color w:val="000000" w:themeColor="text1"/>
        </w:rPr>
        <w:t>○</w:t>
      </w:r>
      <w:r w:rsidR="00A00583" w:rsidRPr="00812588">
        <w:rPr>
          <w:rFonts w:hint="eastAsia"/>
          <w:color w:val="000000" w:themeColor="text1"/>
        </w:rPr>
        <w:t>本地点での誤差率は下表のとおりであり、</w:t>
      </w:r>
      <w:r w:rsidR="00A00583" w:rsidRPr="00812588">
        <w:rPr>
          <w:rFonts w:hint="eastAsia"/>
          <w:color w:val="000000" w:themeColor="text1"/>
        </w:rPr>
        <w:t>BOD</w:t>
      </w:r>
      <w:r w:rsidR="00A00583" w:rsidRPr="00812588">
        <w:rPr>
          <w:rFonts w:hint="eastAsia"/>
          <w:color w:val="000000" w:themeColor="text1"/>
        </w:rPr>
        <w:t>平均値は</w:t>
      </w:r>
      <w:r w:rsidR="00BC641C" w:rsidRPr="00725868">
        <w:rPr>
          <w:rFonts w:hint="eastAsia"/>
          <w:color w:val="000000" w:themeColor="text1"/>
        </w:rPr>
        <w:t>3.8</w:t>
      </w:r>
      <w:r w:rsidR="00812588" w:rsidRPr="00725868">
        <w:rPr>
          <w:rFonts w:hint="eastAsia"/>
          <w:color w:val="000000" w:themeColor="text1"/>
        </w:rPr>
        <w:t>mg/L</w:t>
      </w:r>
      <w:r w:rsidR="00A00583" w:rsidRPr="00725868">
        <w:rPr>
          <w:rFonts w:hint="eastAsia"/>
          <w:color w:val="000000" w:themeColor="text1"/>
        </w:rPr>
        <w:t>、①②誤差率は</w:t>
      </w:r>
      <w:r w:rsidR="00F814EA" w:rsidRPr="00725868">
        <w:rPr>
          <w:color w:val="000000" w:themeColor="text1"/>
        </w:rPr>
        <w:t>22.5</w:t>
      </w:r>
      <w:r w:rsidR="00A00583" w:rsidRPr="00725868">
        <w:rPr>
          <w:rFonts w:hint="eastAsia"/>
          <w:color w:val="000000" w:themeColor="text1"/>
        </w:rPr>
        <w:t>％、①③誤差率は</w:t>
      </w:r>
      <w:r w:rsidR="00F814EA" w:rsidRPr="00725868">
        <w:rPr>
          <w:color w:val="000000" w:themeColor="text1"/>
        </w:rPr>
        <w:t>18.3</w:t>
      </w:r>
      <w:r w:rsidR="00A00583" w:rsidRPr="00725868">
        <w:rPr>
          <w:rFonts w:hint="eastAsia"/>
          <w:color w:val="000000" w:themeColor="text1"/>
        </w:rPr>
        <w:t>％で</w:t>
      </w:r>
      <w:r w:rsidR="00A00583" w:rsidRPr="00812588">
        <w:rPr>
          <w:rFonts w:hint="eastAsia"/>
          <w:color w:val="000000" w:themeColor="text1"/>
        </w:rPr>
        <w:t>あった。</w:t>
      </w:r>
    </w:p>
    <w:p w:rsidR="00A00583" w:rsidRPr="00812588" w:rsidRDefault="00A00583" w:rsidP="00A00583">
      <w:pPr>
        <w:ind w:left="210" w:hangingChars="100" w:hanging="210"/>
        <w:rPr>
          <w:color w:val="000000" w:themeColor="text1"/>
        </w:rPr>
      </w:pPr>
      <w:r w:rsidRPr="00812588">
        <w:rPr>
          <w:rFonts w:hint="eastAsia"/>
          <w:color w:val="000000" w:themeColor="text1"/>
        </w:rPr>
        <w:t xml:space="preserve">　　　　　　　　　　　　　　　　　　　　　　　　　　　　　　　　　</w:t>
      </w:r>
      <w:r w:rsidR="00BC641C">
        <w:rPr>
          <w:rFonts w:hint="eastAsia"/>
          <w:color w:val="000000" w:themeColor="text1"/>
        </w:rPr>
        <w:t xml:space="preserve">　　</w:t>
      </w:r>
      <w:r w:rsidRPr="00812588">
        <w:rPr>
          <w:rFonts w:hint="eastAsia"/>
          <w:color w:val="000000" w:themeColor="text1"/>
        </w:rPr>
        <w:t>（</w:t>
      </w:r>
      <w:r w:rsidRPr="00812588">
        <w:rPr>
          <w:rFonts w:hint="eastAsia"/>
          <w:color w:val="000000" w:themeColor="text1"/>
        </w:rPr>
        <w:t>mg/L</w:t>
      </w:r>
      <w:r w:rsidRPr="00812588">
        <w:rPr>
          <w:rFonts w:hint="eastAsia"/>
          <w:color w:val="000000" w:themeColor="text1"/>
        </w:rPr>
        <w:t>）</w:t>
      </w:r>
    </w:p>
    <w:tbl>
      <w:tblPr>
        <w:tblStyle w:val="a5"/>
        <w:tblW w:w="0" w:type="auto"/>
        <w:jc w:val="center"/>
        <w:tblLook w:val="04A0" w:firstRow="1" w:lastRow="0" w:firstColumn="1" w:lastColumn="0" w:noHBand="0" w:noVBand="1"/>
      </w:tblPr>
      <w:tblGrid>
        <w:gridCol w:w="1628"/>
        <w:gridCol w:w="1061"/>
        <w:gridCol w:w="1207"/>
        <w:gridCol w:w="1134"/>
        <w:gridCol w:w="1276"/>
        <w:gridCol w:w="1134"/>
      </w:tblGrid>
      <w:tr w:rsidR="00812588" w:rsidRPr="00812588" w:rsidTr="00874F9C">
        <w:trPr>
          <w:jc w:val="center"/>
        </w:trPr>
        <w:tc>
          <w:tcPr>
            <w:tcW w:w="1628" w:type="dxa"/>
          </w:tcPr>
          <w:p w:rsidR="00A00583" w:rsidRPr="00812588" w:rsidRDefault="00A00583" w:rsidP="003225F1">
            <w:pPr>
              <w:rPr>
                <w:color w:val="000000" w:themeColor="text1"/>
              </w:rPr>
            </w:pPr>
          </w:p>
        </w:tc>
        <w:tc>
          <w:tcPr>
            <w:tcW w:w="1061" w:type="dxa"/>
            <w:tcBorders>
              <w:right w:val="double" w:sz="4" w:space="0" w:color="auto"/>
            </w:tcBorders>
          </w:tcPr>
          <w:p w:rsidR="00A00583" w:rsidRPr="00812588" w:rsidRDefault="00874F9C" w:rsidP="003225F1">
            <w:pPr>
              <w:spacing w:line="200" w:lineRule="exact"/>
              <w:jc w:val="center"/>
              <w:rPr>
                <w:color w:val="000000" w:themeColor="text1"/>
                <w:sz w:val="16"/>
                <w:szCs w:val="16"/>
              </w:rPr>
            </w:pPr>
            <w:r w:rsidRPr="00874F9C">
              <w:rPr>
                <w:rFonts w:hint="eastAsia"/>
                <w:color w:val="000000" w:themeColor="text1"/>
                <w:sz w:val="16"/>
                <w:szCs w:val="16"/>
              </w:rPr>
              <w:t>４回平均値の平均値</w:t>
            </w:r>
          </w:p>
        </w:tc>
        <w:tc>
          <w:tcPr>
            <w:tcW w:w="1207" w:type="dxa"/>
            <w:tcBorders>
              <w:left w:val="double" w:sz="4" w:space="0" w:color="auto"/>
            </w:tcBorders>
          </w:tcPr>
          <w:p w:rsidR="00A00583" w:rsidRPr="00812588" w:rsidRDefault="00A00583" w:rsidP="003225F1">
            <w:pPr>
              <w:spacing w:line="200" w:lineRule="exact"/>
              <w:jc w:val="center"/>
              <w:rPr>
                <w:color w:val="000000" w:themeColor="text1"/>
                <w:sz w:val="16"/>
                <w:szCs w:val="16"/>
              </w:rPr>
            </w:pPr>
            <w:r w:rsidRPr="00812588">
              <w:rPr>
                <w:rFonts w:hint="eastAsia"/>
                <w:color w:val="000000" w:themeColor="text1"/>
                <w:sz w:val="16"/>
                <w:szCs w:val="16"/>
              </w:rPr>
              <w:t>①②誤差平均</w:t>
            </w:r>
          </w:p>
        </w:tc>
        <w:tc>
          <w:tcPr>
            <w:tcW w:w="1134" w:type="dxa"/>
            <w:tcBorders>
              <w:right w:val="double" w:sz="4" w:space="0" w:color="auto"/>
            </w:tcBorders>
          </w:tcPr>
          <w:p w:rsidR="00A00583" w:rsidRPr="00812588" w:rsidRDefault="00A00583" w:rsidP="003225F1">
            <w:pPr>
              <w:spacing w:line="200" w:lineRule="exact"/>
              <w:jc w:val="center"/>
              <w:rPr>
                <w:color w:val="000000" w:themeColor="text1"/>
                <w:sz w:val="16"/>
                <w:szCs w:val="16"/>
              </w:rPr>
            </w:pPr>
            <w:r w:rsidRPr="00812588">
              <w:rPr>
                <w:rFonts w:hint="eastAsia"/>
                <w:color w:val="000000" w:themeColor="text1"/>
                <w:sz w:val="16"/>
                <w:szCs w:val="16"/>
              </w:rPr>
              <w:t>①②誤差率</w:t>
            </w:r>
          </w:p>
        </w:tc>
        <w:tc>
          <w:tcPr>
            <w:tcW w:w="1276" w:type="dxa"/>
            <w:tcBorders>
              <w:left w:val="double" w:sz="4" w:space="0" w:color="auto"/>
            </w:tcBorders>
          </w:tcPr>
          <w:p w:rsidR="00A00583" w:rsidRPr="00812588" w:rsidRDefault="00A00583" w:rsidP="003225F1">
            <w:pPr>
              <w:spacing w:line="200" w:lineRule="exact"/>
              <w:jc w:val="center"/>
              <w:rPr>
                <w:color w:val="000000" w:themeColor="text1"/>
                <w:sz w:val="16"/>
                <w:szCs w:val="16"/>
              </w:rPr>
            </w:pPr>
            <w:r w:rsidRPr="00812588">
              <w:rPr>
                <w:rFonts w:hint="eastAsia"/>
                <w:color w:val="000000" w:themeColor="text1"/>
                <w:sz w:val="16"/>
                <w:szCs w:val="16"/>
              </w:rPr>
              <w:t>①③誤差平均</w:t>
            </w:r>
          </w:p>
        </w:tc>
        <w:tc>
          <w:tcPr>
            <w:tcW w:w="1134" w:type="dxa"/>
          </w:tcPr>
          <w:p w:rsidR="00A00583" w:rsidRPr="00812588" w:rsidRDefault="00A00583" w:rsidP="003225F1">
            <w:pPr>
              <w:spacing w:line="200" w:lineRule="exact"/>
              <w:jc w:val="center"/>
              <w:rPr>
                <w:color w:val="000000" w:themeColor="text1"/>
                <w:sz w:val="16"/>
                <w:szCs w:val="16"/>
              </w:rPr>
            </w:pPr>
            <w:r w:rsidRPr="00812588">
              <w:rPr>
                <w:rFonts w:hint="eastAsia"/>
                <w:color w:val="000000" w:themeColor="text1"/>
                <w:sz w:val="16"/>
                <w:szCs w:val="16"/>
              </w:rPr>
              <w:t>①③誤差率</w:t>
            </w:r>
          </w:p>
        </w:tc>
      </w:tr>
      <w:tr w:rsidR="00812588" w:rsidRPr="00812588" w:rsidTr="00874F9C">
        <w:trPr>
          <w:jc w:val="center"/>
        </w:trPr>
        <w:tc>
          <w:tcPr>
            <w:tcW w:w="1628" w:type="dxa"/>
          </w:tcPr>
          <w:p w:rsidR="00A00583" w:rsidRPr="00812588" w:rsidRDefault="00A00583" w:rsidP="003225F1">
            <w:pPr>
              <w:rPr>
                <w:color w:val="000000" w:themeColor="text1"/>
              </w:rPr>
            </w:pPr>
            <w:r w:rsidRPr="00812588">
              <w:rPr>
                <w:rFonts w:hint="eastAsia"/>
                <w:color w:val="000000" w:themeColor="text1"/>
              </w:rPr>
              <w:t>飛鳥川</w:t>
            </w:r>
            <w:r w:rsidRPr="00812588">
              <w:rPr>
                <w:rFonts w:hint="eastAsia"/>
                <w:color w:val="000000" w:themeColor="text1"/>
              </w:rPr>
              <w:t xml:space="preserve"> </w:t>
            </w:r>
            <w:r w:rsidRPr="00812588">
              <w:rPr>
                <w:rFonts w:hint="eastAsia"/>
                <w:color w:val="000000" w:themeColor="text1"/>
              </w:rPr>
              <w:t>円明橋</w:t>
            </w:r>
          </w:p>
        </w:tc>
        <w:tc>
          <w:tcPr>
            <w:tcW w:w="1061" w:type="dxa"/>
            <w:tcBorders>
              <w:right w:val="double" w:sz="4" w:space="0" w:color="auto"/>
            </w:tcBorders>
          </w:tcPr>
          <w:p w:rsidR="00A00583" w:rsidRPr="00725868" w:rsidRDefault="00BC641C" w:rsidP="003225F1">
            <w:pPr>
              <w:jc w:val="center"/>
              <w:rPr>
                <w:color w:val="000000" w:themeColor="text1"/>
              </w:rPr>
            </w:pPr>
            <w:r w:rsidRPr="00725868">
              <w:rPr>
                <w:rFonts w:hint="eastAsia"/>
                <w:color w:val="000000" w:themeColor="text1"/>
              </w:rPr>
              <w:t>3.8</w:t>
            </w:r>
          </w:p>
        </w:tc>
        <w:tc>
          <w:tcPr>
            <w:tcW w:w="1207" w:type="dxa"/>
            <w:tcBorders>
              <w:left w:val="double" w:sz="4" w:space="0" w:color="auto"/>
            </w:tcBorders>
          </w:tcPr>
          <w:p w:rsidR="00A00583" w:rsidRPr="00725868" w:rsidRDefault="00F814EA" w:rsidP="003225F1">
            <w:pPr>
              <w:jc w:val="center"/>
              <w:rPr>
                <w:color w:val="000000" w:themeColor="text1"/>
              </w:rPr>
            </w:pPr>
            <w:r w:rsidRPr="00725868">
              <w:rPr>
                <w:rFonts w:hint="eastAsia"/>
                <w:color w:val="000000" w:themeColor="text1"/>
              </w:rPr>
              <w:t>0.86</w:t>
            </w:r>
          </w:p>
        </w:tc>
        <w:tc>
          <w:tcPr>
            <w:tcW w:w="1134" w:type="dxa"/>
            <w:tcBorders>
              <w:right w:val="double" w:sz="4" w:space="0" w:color="auto"/>
            </w:tcBorders>
          </w:tcPr>
          <w:p w:rsidR="00A00583" w:rsidRPr="00725868" w:rsidRDefault="00F814EA" w:rsidP="003225F1">
            <w:pPr>
              <w:jc w:val="center"/>
              <w:rPr>
                <w:color w:val="000000" w:themeColor="text1"/>
              </w:rPr>
            </w:pPr>
            <w:r w:rsidRPr="00725868">
              <w:rPr>
                <w:rFonts w:hint="eastAsia"/>
                <w:color w:val="000000" w:themeColor="text1"/>
              </w:rPr>
              <w:t>22.5</w:t>
            </w:r>
            <w:r w:rsidR="00A00583" w:rsidRPr="00725868">
              <w:rPr>
                <w:rFonts w:hint="eastAsia"/>
                <w:color w:val="000000" w:themeColor="text1"/>
              </w:rPr>
              <w:t>%</w:t>
            </w:r>
          </w:p>
        </w:tc>
        <w:tc>
          <w:tcPr>
            <w:tcW w:w="1276" w:type="dxa"/>
            <w:tcBorders>
              <w:left w:val="double" w:sz="4" w:space="0" w:color="auto"/>
            </w:tcBorders>
          </w:tcPr>
          <w:p w:rsidR="00A00583" w:rsidRPr="00725868" w:rsidRDefault="005552B6" w:rsidP="003225F1">
            <w:pPr>
              <w:jc w:val="center"/>
              <w:rPr>
                <w:color w:val="000000" w:themeColor="text1"/>
              </w:rPr>
            </w:pPr>
            <w:r w:rsidRPr="00725868">
              <w:rPr>
                <w:rFonts w:hint="eastAsia"/>
                <w:color w:val="000000" w:themeColor="text1"/>
              </w:rPr>
              <w:t>0.7</w:t>
            </w:r>
            <w:r w:rsidR="00F814EA" w:rsidRPr="00725868">
              <w:rPr>
                <w:rFonts w:hint="eastAsia"/>
                <w:color w:val="000000" w:themeColor="text1"/>
              </w:rPr>
              <w:t>0</w:t>
            </w:r>
          </w:p>
        </w:tc>
        <w:tc>
          <w:tcPr>
            <w:tcW w:w="1134" w:type="dxa"/>
          </w:tcPr>
          <w:p w:rsidR="00A00583" w:rsidRPr="00725868" w:rsidRDefault="005552B6" w:rsidP="003225F1">
            <w:pPr>
              <w:jc w:val="center"/>
              <w:rPr>
                <w:color w:val="000000" w:themeColor="text1"/>
              </w:rPr>
            </w:pPr>
            <w:r w:rsidRPr="00725868">
              <w:rPr>
                <w:rFonts w:hint="eastAsia"/>
                <w:color w:val="000000" w:themeColor="text1"/>
              </w:rPr>
              <w:t>18</w:t>
            </w:r>
            <w:r w:rsidR="00F814EA" w:rsidRPr="00725868">
              <w:rPr>
                <w:rFonts w:hint="eastAsia"/>
                <w:color w:val="000000" w:themeColor="text1"/>
              </w:rPr>
              <w:t>.3</w:t>
            </w:r>
            <w:r w:rsidR="00A00583" w:rsidRPr="00725868">
              <w:rPr>
                <w:rFonts w:hint="eastAsia"/>
                <w:color w:val="000000" w:themeColor="text1"/>
              </w:rPr>
              <w:t>%</w:t>
            </w:r>
          </w:p>
        </w:tc>
      </w:tr>
    </w:tbl>
    <w:p w:rsidR="00A00583" w:rsidRPr="00812588" w:rsidRDefault="00A00583" w:rsidP="00A00583">
      <w:pPr>
        <w:ind w:left="210" w:hangingChars="100" w:hanging="210"/>
        <w:rPr>
          <w:color w:val="000000" w:themeColor="text1"/>
        </w:rPr>
      </w:pPr>
    </w:p>
    <w:p w:rsidR="00A00583" w:rsidRPr="00725868" w:rsidRDefault="00BC641C" w:rsidP="00A00583">
      <w:pPr>
        <w:ind w:left="210" w:hangingChars="100" w:hanging="210"/>
        <w:rPr>
          <w:color w:val="000000" w:themeColor="text1"/>
        </w:rPr>
      </w:pPr>
      <w:r w:rsidRPr="00725868">
        <w:rPr>
          <w:rFonts w:hint="eastAsia"/>
          <w:color w:val="000000" w:themeColor="text1"/>
        </w:rPr>
        <w:t>○３パターンの値の年間平均値</w:t>
      </w:r>
      <w:r w:rsidR="00CF154B">
        <w:rPr>
          <w:rFonts w:hint="eastAsia"/>
          <w:color w:val="000000" w:themeColor="text1"/>
        </w:rPr>
        <w:t>の差</w:t>
      </w:r>
      <w:r w:rsidRPr="00725868">
        <w:rPr>
          <w:rFonts w:hint="eastAsia"/>
          <w:color w:val="000000" w:themeColor="text1"/>
        </w:rPr>
        <w:t>は、下表のとおり</w:t>
      </w:r>
      <w:r w:rsidR="00E91BC9" w:rsidRPr="00725868">
        <w:rPr>
          <w:rFonts w:hint="eastAsia"/>
          <w:color w:val="000000" w:themeColor="text1"/>
        </w:rPr>
        <w:t>－</w:t>
      </w:r>
      <w:r w:rsidR="00E91BC9" w:rsidRPr="00725868">
        <w:rPr>
          <w:rFonts w:hint="eastAsia"/>
          <w:color w:val="000000" w:themeColor="text1"/>
        </w:rPr>
        <w:t>0.5</w:t>
      </w:r>
      <w:r w:rsidR="00F04B68" w:rsidRPr="00F04B68">
        <w:t xml:space="preserve"> </w:t>
      </w:r>
      <w:r w:rsidR="00F04B68" w:rsidRPr="00F04B68">
        <w:rPr>
          <w:color w:val="000000" w:themeColor="text1"/>
        </w:rPr>
        <w:t>mg/L</w:t>
      </w:r>
      <w:r w:rsidR="00E91BC9" w:rsidRPr="00725868">
        <w:rPr>
          <w:rFonts w:hint="eastAsia"/>
          <w:color w:val="000000" w:themeColor="text1"/>
        </w:rPr>
        <w:t>～－</w:t>
      </w:r>
      <w:r w:rsidR="00E91BC9" w:rsidRPr="00725868">
        <w:rPr>
          <w:rFonts w:hint="eastAsia"/>
          <w:color w:val="000000" w:themeColor="text1"/>
        </w:rPr>
        <w:t>0.7</w:t>
      </w:r>
      <w:r w:rsidR="00E91BC9" w:rsidRPr="00725868">
        <w:rPr>
          <w:color w:val="000000" w:themeColor="text1"/>
        </w:rPr>
        <w:t xml:space="preserve"> mg/L</w:t>
      </w:r>
      <w:r w:rsidR="00E91BC9" w:rsidRPr="00725868">
        <w:rPr>
          <w:rFonts w:hint="eastAsia"/>
          <w:color w:val="000000" w:themeColor="text1"/>
        </w:rPr>
        <w:t>であった。</w:t>
      </w:r>
    </w:p>
    <w:p w:rsidR="00BC641C" w:rsidRPr="00725868" w:rsidRDefault="00BC641C" w:rsidP="00BC641C">
      <w:pPr>
        <w:ind w:leftChars="100" w:left="210" w:firstLineChars="3400" w:firstLine="7140"/>
        <w:rPr>
          <w:color w:val="000000" w:themeColor="text1"/>
        </w:rPr>
      </w:pPr>
      <w:r w:rsidRPr="00725868">
        <w:rPr>
          <w:rFonts w:hint="eastAsia"/>
          <w:color w:val="000000" w:themeColor="text1"/>
        </w:rPr>
        <w:t>（</w:t>
      </w:r>
      <w:r w:rsidRPr="00725868">
        <w:rPr>
          <w:rFonts w:hint="eastAsia"/>
          <w:color w:val="000000" w:themeColor="text1"/>
        </w:rPr>
        <w:t>mg/L</w:t>
      </w:r>
      <w:r w:rsidRPr="00725868">
        <w:rPr>
          <w:rFonts w:hint="eastAsia"/>
          <w:color w:val="000000" w:themeColor="text1"/>
        </w:rPr>
        <w:t>）</w:t>
      </w:r>
    </w:p>
    <w:tbl>
      <w:tblPr>
        <w:tblStyle w:val="a5"/>
        <w:tblW w:w="0" w:type="auto"/>
        <w:jc w:val="center"/>
        <w:tblLook w:val="04A0" w:firstRow="1" w:lastRow="0" w:firstColumn="1" w:lastColumn="0" w:noHBand="0" w:noVBand="1"/>
      </w:tblPr>
      <w:tblGrid>
        <w:gridCol w:w="1628"/>
        <w:gridCol w:w="1134"/>
        <w:gridCol w:w="1418"/>
        <w:gridCol w:w="918"/>
        <w:gridCol w:w="1491"/>
        <w:gridCol w:w="919"/>
      </w:tblGrid>
      <w:tr w:rsidR="00725868" w:rsidRPr="00725868" w:rsidTr="001D27B0">
        <w:trPr>
          <w:jc w:val="center"/>
        </w:trPr>
        <w:tc>
          <w:tcPr>
            <w:tcW w:w="1628" w:type="dxa"/>
          </w:tcPr>
          <w:p w:rsidR="00BC641C" w:rsidRPr="00725868" w:rsidRDefault="00BC641C" w:rsidP="00BC641C">
            <w:pPr>
              <w:rPr>
                <w:color w:val="000000" w:themeColor="text1"/>
              </w:rPr>
            </w:pPr>
          </w:p>
        </w:tc>
        <w:tc>
          <w:tcPr>
            <w:tcW w:w="1134" w:type="dxa"/>
            <w:tcBorders>
              <w:right w:val="double" w:sz="4" w:space="0" w:color="auto"/>
            </w:tcBorders>
          </w:tcPr>
          <w:p w:rsidR="00BC641C" w:rsidRPr="00725868" w:rsidRDefault="00BC641C" w:rsidP="00BC641C">
            <w:pPr>
              <w:spacing w:line="200" w:lineRule="exact"/>
              <w:jc w:val="center"/>
              <w:rPr>
                <w:color w:val="000000" w:themeColor="text1"/>
                <w:sz w:val="16"/>
                <w:szCs w:val="16"/>
              </w:rPr>
            </w:pPr>
            <w:r w:rsidRPr="00725868">
              <w:rPr>
                <w:rFonts w:hint="eastAsia"/>
                <w:color w:val="000000" w:themeColor="text1"/>
                <w:sz w:val="16"/>
                <w:szCs w:val="16"/>
              </w:rPr>
              <w:t>年間平均値</w:t>
            </w:r>
          </w:p>
          <w:p w:rsidR="00BC641C" w:rsidRPr="00725868" w:rsidRDefault="00BC641C" w:rsidP="00BC641C">
            <w:pPr>
              <w:spacing w:line="200" w:lineRule="exact"/>
              <w:jc w:val="center"/>
              <w:rPr>
                <w:color w:val="000000" w:themeColor="text1"/>
              </w:rPr>
            </w:pPr>
            <w:r w:rsidRPr="00725868">
              <w:rPr>
                <w:rFonts w:hint="eastAsia"/>
                <w:color w:val="000000" w:themeColor="text1"/>
                <w:sz w:val="16"/>
                <w:szCs w:val="16"/>
              </w:rPr>
              <w:t>(</w:t>
            </w:r>
            <w:r w:rsidRPr="00725868">
              <w:rPr>
                <w:rFonts w:hint="eastAsia"/>
                <w:color w:val="000000" w:themeColor="text1"/>
                <w:sz w:val="16"/>
                <w:szCs w:val="16"/>
              </w:rPr>
              <w:t>４回平均値</w:t>
            </w:r>
            <w:r w:rsidRPr="00725868">
              <w:rPr>
                <w:rFonts w:hint="eastAsia"/>
                <w:color w:val="000000" w:themeColor="text1"/>
                <w:sz w:val="16"/>
                <w:szCs w:val="16"/>
              </w:rPr>
              <w:t>)</w:t>
            </w:r>
          </w:p>
        </w:tc>
        <w:tc>
          <w:tcPr>
            <w:tcW w:w="1418" w:type="dxa"/>
            <w:tcBorders>
              <w:left w:val="double" w:sz="4" w:space="0" w:color="auto"/>
            </w:tcBorders>
          </w:tcPr>
          <w:p w:rsidR="00BC641C" w:rsidRPr="00725868" w:rsidRDefault="00BC641C" w:rsidP="00BC641C">
            <w:pPr>
              <w:spacing w:line="200" w:lineRule="exact"/>
              <w:jc w:val="center"/>
              <w:rPr>
                <w:color w:val="000000" w:themeColor="text1"/>
                <w:sz w:val="16"/>
                <w:szCs w:val="16"/>
              </w:rPr>
            </w:pPr>
            <w:r w:rsidRPr="00725868">
              <w:rPr>
                <w:rFonts w:hint="eastAsia"/>
                <w:color w:val="000000" w:themeColor="text1"/>
                <w:sz w:val="16"/>
                <w:szCs w:val="16"/>
              </w:rPr>
              <w:t>年間平均値</w:t>
            </w:r>
          </w:p>
          <w:p w:rsidR="00BC641C" w:rsidRPr="00725868" w:rsidRDefault="00BC641C" w:rsidP="00BC641C">
            <w:pPr>
              <w:spacing w:line="200" w:lineRule="exact"/>
              <w:jc w:val="center"/>
              <w:rPr>
                <w:color w:val="000000" w:themeColor="text1"/>
              </w:rPr>
            </w:pPr>
            <w:r w:rsidRPr="00725868">
              <w:rPr>
                <w:rFonts w:hint="eastAsia"/>
                <w:color w:val="000000" w:themeColor="text1"/>
                <w:sz w:val="16"/>
                <w:szCs w:val="16"/>
              </w:rPr>
              <w:t>（①②平均値）</w:t>
            </w:r>
          </w:p>
        </w:tc>
        <w:tc>
          <w:tcPr>
            <w:tcW w:w="918" w:type="dxa"/>
          </w:tcPr>
          <w:p w:rsidR="00BC641C" w:rsidRPr="00725868" w:rsidRDefault="00BC641C" w:rsidP="00BC641C">
            <w:pPr>
              <w:jc w:val="center"/>
              <w:rPr>
                <w:color w:val="000000" w:themeColor="text1"/>
                <w:sz w:val="16"/>
                <w:szCs w:val="16"/>
              </w:rPr>
            </w:pPr>
            <w:r w:rsidRPr="00725868">
              <w:rPr>
                <w:rFonts w:hint="eastAsia"/>
                <w:color w:val="000000" w:themeColor="text1"/>
                <w:sz w:val="16"/>
                <w:szCs w:val="16"/>
              </w:rPr>
              <w:t>差</w:t>
            </w:r>
          </w:p>
        </w:tc>
        <w:tc>
          <w:tcPr>
            <w:tcW w:w="1491" w:type="dxa"/>
            <w:tcBorders>
              <w:left w:val="double" w:sz="4" w:space="0" w:color="auto"/>
            </w:tcBorders>
          </w:tcPr>
          <w:p w:rsidR="00BC641C" w:rsidRPr="00725868" w:rsidRDefault="00BC641C" w:rsidP="00BC641C">
            <w:pPr>
              <w:spacing w:line="200" w:lineRule="exact"/>
              <w:jc w:val="center"/>
              <w:rPr>
                <w:color w:val="000000" w:themeColor="text1"/>
                <w:sz w:val="16"/>
                <w:szCs w:val="16"/>
              </w:rPr>
            </w:pPr>
            <w:r w:rsidRPr="00725868">
              <w:rPr>
                <w:rFonts w:hint="eastAsia"/>
                <w:color w:val="000000" w:themeColor="text1"/>
                <w:sz w:val="16"/>
                <w:szCs w:val="16"/>
              </w:rPr>
              <w:t>年間平均値</w:t>
            </w:r>
          </w:p>
          <w:p w:rsidR="00BC641C" w:rsidRPr="00725868" w:rsidRDefault="00BC641C" w:rsidP="00BC641C">
            <w:pPr>
              <w:spacing w:line="200" w:lineRule="exact"/>
              <w:jc w:val="center"/>
              <w:rPr>
                <w:color w:val="000000" w:themeColor="text1"/>
              </w:rPr>
            </w:pPr>
            <w:r w:rsidRPr="00725868">
              <w:rPr>
                <w:rFonts w:hint="eastAsia"/>
                <w:color w:val="000000" w:themeColor="text1"/>
                <w:sz w:val="16"/>
                <w:szCs w:val="16"/>
              </w:rPr>
              <w:t>（①③平均値）</w:t>
            </w:r>
          </w:p>
        </w:tc>
        <w:tc>
          <w:tcPr>
            <w:tcW w:w="919" w:type="dxa"/>
          </w:tcPr>
          <w:p w:rsidR="00BC641C" w:rsidRPr="00725868" w:rsidRDefault="00BC641C" w:rsidP="00BC641C">
            <w:pPr>
              <w:jc w:val="center"/>
              <w:rPr>
                <w:color w:val="000000" w:themeColor="text1"/>
                <w:sz w:val="16"/>
                <w:szCs w:val="16"/>
              </w:rPr>
            </w:pPr>
            <w:r w:rsidRPr="00725868">
              <w:rPr>
                <w:rFonts w:hint="eastAsia"/>
                <w:color w:val="000000" w:themeColor="text1"/>
                <w:sz w:val="16"/>
                <w:szCs w:val="16"/>
              </w:rPr>
              <w:t>差</w:t>
            </w:r>
          </w:p>
        </w:tc>
      </w:tr>
      <w:tr w:rsidR="00725868" w:rsidRPr="00725868" w:rsidTr="001D27B0">
        <w:trPr>
          <w:jc w:val="center"/>
        </w:trPr>
        <w:tc>
          <w:tcPr>
            <w:tcW w:w="1628" w:type="dxa"/>
          </w:tcPr>
          <w:p w:rsidR="00BC641C" w:rsidRPr="00725868" w:rsidRDefault="00BC641C" w:rsidP="00BC641C">
            <w:pPr>
              <w:rPr>
                <w:color w:val="000000" w:themeColor="text1"/>
              </w:rPr>
            </w:pPr>
            <w:r w:rsidRPr="00725868">
              <w:rPr>
                <w:rFonts w:hint="eastAsia"/>
                <w:color w:val="000000" w:themeColor="text1"/>
              </w:rPr>
              <w:t>飛鳥川</w:t>
            </w:r>
            <w:r w:rsidRPr="00725868">
              <w:rPr>
                <w:rFonts w:hint="eastAsia"/>
                <w:color w:val="000000" w:themeColor="text1"/>
              </w:rPr>
              <w:t xml:space="preserve"> </w:t>
            </w:r>
            <w:r w:rsidRPr="00725868">
              <w:rPr>
                <w:rFonts w:hint="eastAsia"/>
                <w:color w:val="000000" w:themeColor="text1"/>
              </w:rPr>
              <w:t>円明橋</w:t>
            </w:r>
          </w:p>
        </w:tc>
        <w:tc>
          <w:tcPr>
            <w:tcW w:w="1134" w:type="dxa"/>
            <w:tcBorders>
              <w:right w:val="double" w:sz="4" w:space="0" w:color="auto"/>
            </w:tcBorders>
          </w:tcPr>
          <w:p w:rsidR="00BC641C" w:rsidRPr="00725868" w:rsidRDefault="003312DF" w:rsidP="00BC641C">
            <w:pPr>
              <w:jc w:val="center"/>
              <w:rPr>
                <w:color w:val="000000" w:themeColor="text1"/>
              </w:rPr>
            </w:pPr>
            <w:r w:rsidRPr="00725868">
              <w:rPr>
                <w:rFonts w:hint="eastAsia"/>
                <w:color w:val="000000" w:themeColor="text1"/>
              </w:rPr>
              <w:t>4.3</w:t>
            </w:r>
          </w:p>
        </w:tc>
        <w:tc>
          <w:tcPr>
            <w:tcW w:w="1418" w:type="dxa"/>
            <w:tcBorders>
              <w:left w:val="double" w:sz="4" w:space="0" w:color="auto"/>
            </w:tcBorders>
          </w:tcPr>
          <w:p w:rsidR="00BC641C" w:rsidRPr="00725868" w:rsidRDefault="004D5735" w:rsidP="00BC641C">
            <w:pPr>
              <w:jc w:val="center"/>
              <w:rPr>
                <w:color w:val="000000" w:themeColor="text1"/>
              </w:rPr>
            </w:pPr>
            <w:r w:rsidRPr="00725868">
              <w:rPr>
                <w:rFonts w:hint="eastAsia"/>
                <w:color w:val="000000" w:themeColor="text1"/>
              </w:rPr>
              <w:t>3.</w:t>
            </w:r>
            <w:r w:rsidR="003312DF" w:rsidRPr="00725868">
              <w:rPr>
                <w:rFonts w:hint="eastAsia"/>
                <w:color w:val="000000" w:themeColor="text1"/>
              </w:rPr>
              <w:t>8</w:t>
            </w:r>
          </w:p>
        </w:tc>
        <w:tc>
          <w:tcPr>
            <w:tcW w:w="918" w:type="dxa"/>
            <w:tcBorders>
              <w:right w:val="double" w:sz="4" w:space="0" w:color="auto"/>
            </w:tcBorders>
          </w:tcPr>
          <w:p w:rsidR="00BC641C" w:rsidRPr="00725868" w:rsidRDefault="003312DF" w:rsidP="00BC641C">
            <w:pPr>
              <w:jc w:val="center"/>
              <w:rPr>
                <w:color w:val="000000" w:themeColor="text1"/>
              </w:rPr>
            </w:pPr>
            <w:r w:rsidRPr="00725868">
              <w:rPr>
                <w:rFonts w:hint="eastAsia"/>
                <w:color w:val="000000" w:themeColor="text1"/>
              </w:rPr>
              <w:t>－</w:t>
            </w:r>
            <w:r w:rsidRPr="00725868">
              <w:rPr>
                <w:rFonts w:hint="eastAsia"/>
                <w:color w:val="000000" w:themeColor="text1"/>
              </w:rPr>
              <w:t>0.5</w:t>
            </w:r>
          </w:p>
        </w:tc>
        <w:tc>
          <w:tcPr>
            <w:tcW w:w="1491" w:type="dxa"/>
            <w:tcBorders>
              <w:left w:val="double" w:sz="4" w:space="0" w:color="auto"/>
            </w:tcBorders>
          </w:tcPr>
          <w:p w:rsidR="00BC641C" w:rsidRPr="00725868" w:rsidRDefault="004D5735" w:rsidP="00BC641C">
            <w:pPr>
              <w:jc w:val="center"/>
              <w:rPr>
                <w:color w:val="000000" w:themeColor="text1"/>
              </w:rPr>
            </w:pPr>
            <w:r w:rsidRPr="00725868">
              <w:rPr>
                <w:rFonts w:hint="eastAsia"/>
                <w:color w:val="000000" w:themeColor="text1"/>
              </w:rPr>
              <w:t>3.</w:t>
            </w:r>
            <w:r w:rsidR="003312DF" w:rsidRPr="00725868">
              <w:rPr>
                <w:rFonts w:hint="eastAsia"/>
                <w:color w:val="000000" w:themeColor="text1"/>
              </w:rPr>
              <w:t>6</w:t>
            </w:r>
          </w:p>
        </w:tc>
        <w:tc>
          <w:tcPr>
            <w:tcW w:w="919" w:type="dxa"/>
          </w:tcPr>
          <w:p w:rsidR="00BC641C" w:rsidRPr="00725868" w:rsidRDefault="001D27B0" w:rsidP="00BC641C">
            <w:pPr>
              <w:jc w:val="center"/>
              <w:rPr>
                <w:color w:val="000000" w:themeColor="text1"/>
              </w:rPr>
            </w:pPr>
            <w:r w:rsidRPr="00725868">
              <w:rPr>
                <w:rFonts w:hint="eastAsia"/>
                <w:color w:val="000000" w:themeColor="text1"/>
              </w:rPr>
              <w:t>－</w:t>
            </w:r>
            <w:r w:rsidR="003312DF" w:rsidRPr="00725868">
              <w:rPr>
                <w:rFonts w:hint="eastAsia"/>
                <w:color w:val="000000" w:themeColor="text1"/>
              </w:rPr>
              <w:t>0.7</w:t>
            </w:r>
          </w:p>
        </w:tc>
      </w:tr>
    </w:tbl>
    <w:p w:rsidR="00BC641C" w:rsidRDefault="00BC641C" w:rsidP="00A00583">
      <w:pPr>
        <w:ind w:left="210" w:hangingChars="100" w:hanging="210"/>
        <w:rPr>
          <w:color w:val="000000" w:themeColor="text1"/>
        </w:rPr>
      </w:pPr>
    </w:p>
    <w:p w:rsidR="00BC641C" w:rsidRPr="00BC641C" w:rsidRDefault="00BC641C" w:rsidP="00A00583">
      <w:pPr>
        <w:ind w:left="210" w:hangingChars="100" w:hanging="210"/>
        <w:rPr>
          <w:color w:val="000000" w:themeColor="text1"/>
        </w:rPr>
      </w:pPr>
    </w:p>
    <w:p w:rsidR="00A00583" w:rsidRPr="00812588" w:rsidRDefault="00874F9C" w:rsidP="00A00583">
      <w:pPr>
        <w:ind w:left="210" w:hangingChars="100" w:hanging="210"/>
        <w:rPr>
          <w:color w:val="000000" w:themeColor="text1"/>
        </w:rPr>
      </w:pPr>
      <w:r>
        <w:rPr>
          <w:rFonts w:hint="eastAsia"/>
          <w:color w:val="000000" w:themeColor="text1"/>
        </w:rPr>
        <w:t>○</w:t>
      </w:r>
      <w:r w:rsidR="00A00583" w:rsidRPr="00812588">
        <w:rPr>
          <w:rFonts w:hint="eastAsia"/>
          <w:color w:val="000000" w:themeColor="text1"/>
        </w:rPr>
        <w:t>さらに、通日調査データから、本地点は比較的大きな日内変動がみられる。本地点では偶発的に数値の上昇がみられるが、上流側にある事業所の影響であることが判明しており、</w:t>
      </w:r>
      <w:r w:rsidR="00A00583" w:rsidRPr="00812588">
        <w:rPr>
          <w:rFonts w:hint="eastAsia"/>
          <w:color w:val="000000" w:themeColor="text1"/>
        </w:rPr>
        <w:t>2016</w:t>
      </w:r>
      <w:r w:rsidR="00A00583" w:rsidRPr="00812588">
        <w:rPr>
          <w:rFonts w:hint="eastAsia"/>
          <w:color w:val="000000" w:themeColor="text1"/>
        </w:rPr>
        <w:t>年度から</w:t>
      </w:r>
      <w:r w:rsidR="00A00583" w:rsidRPr="00812588">
        <w:rPr>
          <w:rFonts w:hint="eastAsia"/>
          <w:color w:val="000000" w:themeColor="text1"/>
        </w:rPr>
        <w:t>2018</w:t>
      </w:r>
      <w:r w:rsidR="00A00583" w:rsidRPr="00812588">
        <w:rPr>
          <w:rFonts w:hint="eastAsia"/>
          <w:color w:val="000000" w:themeColor="text1"/>
        </w:rPr>
        <w:t>年度までの変動についても、この事業所の影響を受けていると考えられる</w:t>
      </w:r>
      <w:r w:rsidR="006B3764">
        <w:rPr>
          <w:rFonts w:hint="eastAsia"/>
          <w:color w:val="000000" w:themeColor="text1"/>
        </w:rPr>
        <w:t>。</w:t>
      </w:r>
    </w:p>
    <w:p w:rsidR="00A00583" w:rsidRPr="00812588" w:rsidRDefault="00A00583" w:rsidP="00A00583">
      <w:pPr>
        <w:ind w:left="210" w:hangingChars="100" w:hanging="210"/>
        <w:rPr>
          <w:color w:val="000000" w:themeColor="text1"/>
        </w:rPr>
      </w:pPr>
    </w:p>
    <w:p w:rsidR="00A00583" w:rsidRDefault="001D27B0" w:rsidP="00A00583">
      <w:pPr>
        <w:ind w:left="210" w:hangingChars="100" w:hanging="210"/>
        <w:rPr>
          <w:color w:val="FF0000"/>
        </w:rPr>
      </w:pPr>
      <w:bookmarkStart w:id="6" w:name="_GoBack"/>
      <w:r>
        <w:rPr>
          <w:noProof/>
        </w:rPr>
        <w:drawing>
          <wp:anchor distT="0" distB="0" distL="114300" distR="114300" simplePos="0" relativeHeight="251996160" behindDoc="0" locked="0" layoutInCell="1" allowOverlap="1">
            <wp:simplePos x="0" y="0"/>
            <wp:positionH relativeFrom="margin">
              <wp:posOffset>401041</wp:posOffset>
            </wp:positionH>
            <wp:positionV relativeFrom="paragraph">
              <wp:posOffset>3175</wp:posOffset>
            </wp:positionV>
            <wp:extent cx="2750820" cy="1649730"/>
            <wp:effectExtent l="0" t="0" r="0" b="762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50820" cy="16497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p>
    <w:p w:rsidR="00A00583" w:rsidRDefault="00A00583" w:rsidP="00A00583">
      <w:pPr>
        <w:ind w:left="210" w:hangingChars="100" w:hanging="210"/>
        <w:rPr>
          <w:color w:val="FF0000"/>
        </w:rPr>
      </w:pPr>
    </w:p>
    <w:p w:rsidR="00A00583" w:rsidRDefault="00A00583" w:rsidP="00A00583">
      <w:pPr>
        <w:ind w:left="210" w:hangingChars="100" w:hanging="210"/>
        <w:rPr>
          <w:color w:val="FF0000"/>
        </w:rPr>
      </w:pPr>
    </w:p>
    <w:p w:rsidR="00A00583" w:rsidRDefault="00A00583" w:rsidP="00A00583">
      <w:pPr>
        <w:ind w:left="210" w:hangingChars="100" w:hanging="210"/>
        <w:rPr>
          <w:color w:val="FF0000"/>
        </w:rPr>
      </w:pPr>
    </w:p>
    <w:p w:rsidR="00A00583" w:rsidRDefault="00A00583" w:rsidP="00A00583">
      <w:pPr>
        <w:ind w:left="210" w:hangingChars="100" w:hanging="210"/>
        <w:rPr>
          <w:color w:val="FF0000"/>
        </w:rPr>
      </w:pPr>
    </w:p>
    <w:p w:rsidR="00A00583" w:rsidRDefault="00A00583" w:rsidP="00A00583">
      <w:pPr>
        <w:ind w:left="210" w:hangingChars="100" w:hanging="210"/>
        <w:rPr>
          <w:color w:val="FF0000"/>
        </w:rPr>
      </w:pPr>
    </w:p>
    <w:p w:rsidR="001D27B0" w:rsidRDefault="001D27B0" w:rsidP="001D27B0"/>
    <w:p w:rsidR="00A00583" w:rsidRPr="00782A0F" w:rsidRDefault="00A00583" w:rsidP="00A00583">
      <w:pPr>
        <w:rPr>
          <w:rFonts w:asciiTheme="majorEastAsia" w:eastAsiaTheme="majorEastAsia" w:hAnsiTheme="majorEastAsia"/>
        </w:rPr>
      </w:pPr>
      <w:r>
        <w:br w:type="page"/>
      </w:r>
      <w:r w:rsidRPr="00782A0F">
        <w:rPr>
          <w:rFonts w:asciiTheme="majorEastAsia" w:eastAsiaTheme="majorEastAsia" w:hAnsiTheme="majorEastAsia" w:hint="eastAsia"/>
        </w:rPr>
        <w:t>４．まとめ</w:t>
      </w:r>
    </w:p>
    <w:p w:rsidR="00A00583" w:rsidRDefault="00A00583" w:rsidP="00A00583">
      <w:pPr>
        <w:ind w:firstLineChars="100" w:firstLine="210"/>
      </w:pPr>
      <w:r w:rsidRPr="00D17C6D">
        <w:rPr>
          <w:rFonts w:hint="eastAsia"/>
        </w:rPr>
        <w:t>これまで、２時間間隔で採取した試料の</w:t>
      </w:r>
      <w:r w:rsidRPr="00D17C6D">
        <w:rPr>
          <w:rFonts w:hint="eastAsia"/>
        </w:rPr>
        <w:t>BOD</w:t>
      </w:r>
      <w:r w:rsidRPr="00D17C6D">
        <w:rPr>
          <w:rFonts w:hint="eastAsia"/>
        </w:rPr>
        <w:t>分析</w:t>
      </w:r>
      <w:r>
        <w:rPr>
          <w:rFonts w:hint="eastAsia"/>
        </w:rPr>
        <w:t>から日内変動を、</w:t>
      </w:r>
      <w:r w:rsidRPr="00D17C6D">
        <w:rPr>
          <w:rFonts w:hint="eastAsia"/>
        </w:rPr>
        <w:t>BOD</w:t>
      </w:r>
      <w:r>
        <w:rPr>
          <w:rFonts w:hint="eastAsia"/>
        </w:rPr>
        <w:t>個別分析</w:t>
      </w:r>
      <w:r w:rsidRPr="00D17C6D">
        <w:rPr>
          <w:rFonts w:hint="eastAsia"/>
        </w:rPr>
        <w:t>データ</w:t>
      </w:r>
      <w:r>
        <w:rPr>
          <w:rFonts w:hint="eastAsia"/>
        </w:rPr>
        <w:t>から４回</w:t>
      </w:r>
      <w:r w:rsidR="00BE770E">
        <w:rPr>
          <w:rFonts w:hint="eastAsia"/>
        </w:rPr>
        <w:t>採水</w:t>
      </w:r>
      <w:r>
        <w:rPr>
          <w:rFonts w:hint="eastAsia"/>
        </w:rPr>
        <w:t>と２回採水による平均値を</w:t>
      </w:r>
      <w:r w:rsidRPr="00D17C6D">
        <w:rPr>
          <w:rFonts w:hint="eastAsia"/>
        </w:rPr>
        <w:t>整理し</w:t>
      </w:r>
      <w:r>
        <w:rPr>
          <w:rFonts w:hint="eastAsia"/>
        </w:rPr>
        <w:t>比較</w:t>
      </w:r>
      <w:r w:rsidRPr="00D17C6D">
        <w:rPr>
          <w:rFonts w:hint="eastAsia"/>
        </w:rPr>
        <w:t>検</w:t>
      </w:r>
      <w:r>
        <w:rPr>
          <w:rFonts w:hint="eastAsia"/>
        </w:rPr>
        <w:t>討してきた。</w:t>
      </w:r>
    </w:p>
    <w:p w:rsidR="00A00583" w:rsidRPr="00376367" w:rsidRDefault="00A00583" w:rsidP="00A00583">
      <w:pPr>
        <w:ind w:left="210" w:hangingChars="100" w:hanging="210"/>
        <w:rPr>
          <w:color w:val="000000" w:themeColor="text1"/>
        </w:rPr>
      </w:pPr>
      <w:r>
        <w:rPr>
          <w:rFonts w:hint="eastAsia"/>
          <w:color w:val="000000" w:themeColor="text1"/>
        </w:rPr>
        <w:t>○</w:t>
      </w:r>
      <w:r w:rsidRPr="005D3C33">
        <w:rPr>
          <w:rFonts w:hint="eastAsia"/>
          <w:color w:val="000000" w:themeColor="text1"/>
          <w:bdr w:val="single" w:sz="4" w:space="0" w:color="auto"/>
        </w:rPr>
        <w:t>検討方法①</w:t>
      </w:r>
      <w:r>
        <w:rPr>
          <w:rFonts w:hint="eastAsia"/>
          <w:color w:val="000000" w:themeColor="text1"/>
        </w:rPr>
        <w:t xml:space="preserve">　</w:t>
      </w:r>
      <w:r w:rsidRPr="00B03614">
        <w:rPr>
          <w:rFonts w:hint="eastAsia"/>
          <w:color w:val="000000" w:themeColor="text1"/>
        </w:rPr>
        <w:t>２時間間隔で採取した試料の</w:t>
      </w:r>
      <w:r w:rsidRPr="00B03614">
        <w:rPr>
          <w:rFonts w:hint="eastAsia"/>
          <w:color w:val="000000" w:themeColor="text1"/>
        </w:rPr>
        <w:t>BOD</w:t>
      </w:r>
      <w:r>
        <w:rPr>
          <w:rFonts w:hint="eastAsia"/>
          <w:color w:val="000000" w:themeColor="text1"/>
        </w:rPr>
        <w:t>分析</w:t>
      </w:r>
      <w:r w:rsidRPr="00376367">
        <w:rPr>
          <w:rFonts w:hint="eastAsia"/>
          <w:color w:val="000000" w:themeColor="text1"/>
        </w:rPr>
        <w:t>からは、</w:t>
      </w:r>
      <w:bookmarkStart w:id="7" w:name="_Hlk49782383"/>
      <w:r w:rsidR="00CF77AA" w:rsidRPr="00CF77AA">
        <w:rPr>
          <w:rFonts w:hint="eastAsia"/>
          <w:color w:val="000000" w:themeColor="text1"/>
        </w:rPr>
        <w:t>時間帯による</w:t>
      </w:r>
      <w:r w:rsidRPr="00376367">
        <w:rPr>
          <w:rFonts w:hint="eastAsia"/>
          <w:color w:val="000000" w:themeColor="text1"/>
        </w:rPr>
        <w:t>大幅な変動は</w:t>
      </w:r>
      <w:r>
        <w:rPr>
          <w:rFonts w:hint="eastAsia"/>
          <w:color w:val="000000" w:themeColor="text1"/>
        </w:rPr>
        <w:t>見られなかった</w:t>
      </w:r>
      <w:bookmarkEnd w:id="7"/>
      <w:r w:rsidRPr="00376367">
        <w:rPr>
          <w:rFonts w:hint="eastAsia"/>
          <w:color w:val="000000" w:themeColor="text1"/>
        </w:rPr>
        <w:t>。</w:t>
      </w:r>
    </w:p>
    <w:p w:rsidR="00A00583" w:rsidRPr="00376367" w:rsidRDefault="00A00583" w:rsidP="00A00583">
      <w:pPr>
        <w:ind w:left="210" w:hangingChars="100" w:hanging="210"/>
        <w:rPr>
          <w:color w:val="000000" w:themeColor="text1"/>
        </w:rPr>
      </w:pPr>
      <w:r>
        <w:rPr>
          <w:rFonts w:hint="eastAsia"/>
          <w:color w:val="000000" w:themeColor="text1"/>
        </w:rPr>
        <w:t>○</w:t>
      </w:r>
      <w:r w:rsidRPr="005D3C33">
        <w:rPr>
          <w:rFonts w:hint="eastAsia"/>
          <w:color w:val="000000" w:themeColor="text1"/>
          <w:bdr w:val="single" w:sz="4" w:space="0" w:color="auto"/>
        </w:rPr>
        <w:t>検討方法②</w:t>
      </w:r>
      <w:r>
        <w:rPr>
          <w:rFonts w:hint="eastAsia"/>
          <w:color w:val="000000" w:themeColor="text1"/>
        </w:rPr>
        <w:t xml:space="preserve">　</w:t>
      </w:r>
      <w:r w:rsidRPr="00E20855">
        <w:rPr>
          <w:rFonts w:hint="eastAsia"/>
          <w:color w:val="000000" w:themeColor="text1"/>
        </w:rPr>
        <w:t>４回採取した検体の</w:t>
      </w:r>
      <w:r w:rsidRPr="00E20855">
        <w:rPr>
          <w:rFonts w:hint="eastAsia"/>
          <w:color w:val="000000" w:themeColor="text1"/>
        </w:rPr>
        <w:t>BOD</w:t>
      </w:r>
      <w:r>
        <w:rPr>
          <w:rFonts w:hint="eastAsia"/>
          <w:color w:val="000000" w:themeColor="text1"/>
        </w:rPr>
        <w:t>個別分析</w:t>
      </w:r>
      <w:r w:rsidRPr="00376367">
        <w:rPr>
          <w:rFonts w:hint="eastAsia"/>
          <w:color w:val="000000" w:themeColor="text1"/>
        </w:rPr>
        <w:t>からは、</w:t>
      </w:r>
      <w:r w:rsidRPr="0092550D">
        <w:rPr>
          <w:rFonts w:hint="eastAsia"/>
          <w:color w:val="000000" w:themeColor="text1"/>
        </w:rPr>
        <w:t>２回の平均値と４回の平均値</w:t>
      </w:r>
      <w:r>
        <w:rPr>
          <w:rFonts w:hint="eastAsia"/>
          <w:color w:val="000000" w:themeColor="text1"/>
        </w:rPr>
        <w:t>の間には正の相関関係がみられた。また、</w:t>
      </w:r>
      <w:r w:rsidRPr="0023166D">
        <w:rPr>
          <w:rFonts w:hint="eastAsia"/>
          <w:color w:val="000000" w:themeColor="text1"/>
        </w:rPr>
        <w:t>２回の平均値</w:t>
      </w:r>
      <w:r>
        <w:rPr>
          <w:rFonts w:hint="eastAsia"/>
          <w:color w:val="000000" w:themeColor="text1"/>
        </w:rPr>
        <w:t>と</w:t>
      </w:r>
      <w:r w:rsidRPr="0023166D">
        <w:rPr>
          <w:rFonts w:hint="eastAsia"/>
          <w:color w:val="000000" w:themeColor="text1"/>
        </w:rPr>
        <w:t>４回の平均値</w:t>
      </w:r>
      <w:r>
        <w:rPr>
          <w:rFonts w:hint="eastAsia"/>
          <w:color w:val="000000" w:themeColor="text1"/>
        </w:rPr>
        <w:t>の誤差率は</w:t>
      </w:r>
      <w:r>
        <w:rPr>
          <w:rFonts w:hint="eastAsia"/>
          <w:color w:val="000000" w:themeColor="text1"/>
        </w:rPr>
        <w:t>4.7</w:t>
      </w:r>
      <w:r>
        <w:rPr>
          <w:rFonts w:hint="eastAsia"/>
          <w:color w:val="000000" w:themeColor="text1"/>
        </w:rPr>
        <w:t>％～</w:t>
      </w:r>
      <w:r w:rsidR="004C7388" w:rsidRPr="00725868">
        <w:rPr>
          <w:rFonts w:hint="eastAsia"/>
          <w:color w:val="000000" w:themeColor="text1"/>
        </w:rPr>
        <w:t>13</w:t>
      </w:r>
      <w:r w:rsidR="00533B13" w:rsidRPr="00725868">
        <w:rPr>
          <w:rFonts w:hint="eastAsia"/>
          <w:color w:val="000000" w:themeColor="text1"/>
        </w:rPr>
        <w:t>.4</w:t>
      </w:r>
      <w:r>
        <w:rPr>
          <w:rFonts w:hint="eastAsia"/>
          <w:color w:val="000000" w:themeColor="text1"/>
        </w:rPr>
        <w:t>％の範囲であり、さらに３パターンの値の年間平均値は</w:t>
      </w:r>
      <w:r w:rsidRPr="00376367">
        <w:rPr>
          <w:rFonts w:hint="eastAsia"/>
          <w:color w:val="000000" w:themeColor="text1"/>
        </w:rPr>
        <w:t>概ね一致して</w:t>
      </w:r>
      <w:r>
        <w:rPr>
          <w:rFonts w:hint="eastAsia"/>
          <w:color w:val="000000" w:themeColor="text1"/>
        </w:rPr>
        <w:t>いた。以上より、</w:t>
      </w:r>
      <w:r w:rsidRPr="00376367">
        <w:rPr>
          <w:rFonts w:hint="eastAsia"/>
          <w:color w:val="000000" w:themeColor="text1"/>
        </w:rPr>
        <w:t>採水回数を２回としても測定値</w:t>
      </w:r>
      <w:r w:rsidR="004C7F9B">
        <w:rPr>
          <w:rFonts w:hint="eastAsia"/>
          <w:color w:val="000000" w:themeColor="text1"/>
        </w:rPr>
        <w:t>の</w:t>
      </w:r>
      <w:r w:rsidRPr="00376367">
        <w:rPr>
          <w:rFonts w:hint="eastAsia"/>
          <w:color w:val="000000" w:themeColor="text1"/>
        </w:rPr>
        <w:t>代表性</w:t>
      </w:r>
      <w:r>
        <w:rPr>
          <w:rFonts w:hint="eastAsia"/>
          <w:color w:val="000000" w:themeColor="text1"/>
        </w:rPr>
        <w:t>は確保されると考えられた</w:t>
      </w:r>
      <w:r w:rsidRPr="00376367">
        <w:rPr>
          <w:rFonts w:hint="eastAsia"/>
          <w:color w:val="000000" w:themeColor="text1"/>
        </w:rPr>
        <w:t>。</w:t>
      </w:r>
    </w:p>
    <w:p w:rsidR="00A00583" w:rsidRDefault="00A00583" w:rsidP="00A00583">
      <w:pPr>
        <w:ind w:left="210" w:hangingChars="100" w:hanging="210"/>
      </w:pPr>
      <w:r>
        <w:rPr>
          <w:rFonts w:hint="eastAsia"/>
        </w:rPr>
        <w:t>○飛鳥川</w:t>
      </w:r>
      <w:r>
        <w:rPr>
          <w:rFonts w:hint="eastAsia"/>
        </w:rPr>
        <w:t xml:space="preserve"> </w:t>
      </w:r>
      <w:r>
        <w:rPr>
          <w:rFonts w:hint="eastAsia"/>
        </w:rPr>
        <w:t>円明橋</w:t>
      </w:r>
      <w:r w:rsidR="00CF77AA">
        <w:rPr>
          <w:rFonts w:hint="eastAsia"/>
        </w:rPr>
        <w:t>においては、</w:t>
      </w:r>
      <w:r>
        <w:rPr>
          <w:rFonts w:hint="eastAsia"/>
        </w:rPr>
        <w:t>BOD</w:t>
      </w:r>
      <w:r>
        <w:rPr>
          <w:rFonts w:hint="eastAsia"/>
        </w:rPr>
        <w:t>値の</w:t>
      </w:r>
      <w:r w:rsidR="00CF77AA">
        <w:rPr>
          <w:rFonts w:hint="eastAsia"/>
        </w:rPr>
        <w:t>日内</w:t>
      </w:r>
      <w:r>
        <w:rPr>
          <w:rFonts w:hint="eastAsia"/>
        </w:rPr>
        <w:t>変動が大きく、</w:t>
      </w:r>
      <w:r>
        <w:rPr>
          <w:rFonts w:hint="eastAsia"/>
        </w:rPr>
        <w:t>BOD</w:t>
      </w:r>
      <w:r w:rsidR="00CF77AA">
        <w:rPr>
          <w:rFonts w:hint="eastAsia"/>
        </w:rPr>
        <w:t>個別分析での</w:t>
      </w:r>
      <w:r>
        <w:rPr>
          <w:rFonts w:hint="eastAsia"/>
        </w:rPr>
        <w:t>誤差率が</w:t>
      </w:r>
      <w:r w:rsidR="004D5735" w:rsidRPr="00725868">
        <w:rPr>
          <w:rFonts w:hint="eastAsia"/>
          <w:color w:val="000000" w:themeColor="text1"/>
        </w:rPr>
        <w:t>20</w:t>
      </w:r>
      <w:r>
        <w:t>%</w:t>
      </w:r>
      <w:r>
        <w:rPr>
          <w:rFonts w:hint="eastAsia"/>
        </w:rPr>
        <w:t>を超えた。この</w:t>
      </w:r>
      <w:r w:rsidR="008E58CC">
        <w:rPr>
          <w:rFonts w:hint="eastAsia"/>
        </w:rPr>
        <w:t>地点は、特定の発生源の影響を受けていることがわかっており、そ</w:t>
      </w:r>
      <w:r w:rsidR="00CF77AA">
        <w:rPr>
          <w:rFonts w:hint="eastAsia"/>
        </w:rPr>
        <w:t>の影響</w:t>
      </w:r>
      <w:r>
        <w:rPr>
          <w:rFonts w:hint="eastAsia"/>
        </w:rPr>
        <w:t>を考慮して、従来どおり４回採取を継続するのが適当と考える。</w:t>
      </w:r>
    </w:p>
    <w:p w:rsidR="00A00583" w:rsidRDefault="00A00583" w:rsidP="00A00583">
      <w:pPr>
        <w:rPr>
          <w:color w:val="FF0000"/>
        </w:rPr>
      </w:pPr>
    </w:p>
    <w:p w:rsidR="00A00583" w:rsidRDefault="00A00583" w:rsidP="00A00583">
      <w:pPr>
        <w:rPr>
          <w:color w:val="FF0000"/>
        </w:rPr>
      </w:pPr>
    </w:p>
    <w:p w:rsidR="00A00583" w:rsidRPr="00BB1338" w:rsidRDefault="00A00583" w:rsidP="00A00583">
      <w:pPr>
        <w:rPr>
          <w:rFonts w:asciiTheme="majorEastAsia" w:eastAsiaTheme="majorEastAsia" w:hAnsiTheme="majorEastAsia"/>
        </w:rPr>
      </w:pPr>
      <w:r w:rsidRPr="00BB1338">
        <w:rPr>
          <w:rFonts w:asciiTheme="majorEastAsia" w:eastAsiaTheme="majorEastAsia" w:hAnsiTheme="majorEastAsia"/>
          <w:noProof/>
        </w:rPr>
        <mc:AlternateContent>
          <mc:Choice Requires="wps">
            <w:drawing>
              <wp:anchor distT="0" distB="0" distL="114300" distR="114300" simplePos="0" relativeHeight="251945984" behindDoc="0" locked="0" layoutInCell="1" allowOverlap="1" wp14:anchorId="3E845754" wp14:editId="7617013D">
                <wp:simplePos x="0" y="0"/>
                <wp:positionH relativeFrom="margin">
                  <wp:align>left</wp:align>
                </wp:positionH>
                <wp:positionV relativeFrom="paragraph">
                  <wp:posOffset>253365</wp:posOffset>
                </wp:positionV>
                <wp:extent cx="5749290" cy="481330"/>
                <wp:effectExtent l="0" t="0" r="22860" b="2032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749290" cy="481330"/>
                        </a:xfrm>
                        <a:prstGeom prst="rect">
                          <a:avLst/>
                        </a:prstGeom>
                        <a:noFill/>
                        <a:ln w="19050">
                          <a:solidFill>
                            <a:prstClr val="black"/>
                          </a:solidFill>
                        </a:ln>
                      </wps:spPr>
                      <wps:txbx>
                        <w:txbxContent>
                          <w:p w:rsidR="003927AF" w:rsidRDefault="003927AF" w:rsidP="00A00583">
                            <w:pPr>
                              <w:ind w:firstLineChars="100" w:firstLine="210"/>
                            </w:pPr>
                            <w:r w:rsidRPr="00C43B97">
                              <w:rPr>
                                <w:rFonts w:hint="eastAsia"/>
                              </w:rPr>
                              <w:t>以</w:t>
                            </w:r>
                            <w:r>
                              <w:rPr>
                                <w:rFonts w:hint="eastAsia"/>
                              </w:rPr>
                              <w:t>上より、発生源等により大きな日内変動が確認されている地点を除</w:t>
                            </w:r>
                            <w:r w:rsidRPr="006A77FA">
                              <w:rPr>
                                <w:rFonts w:hint="eastAsia"/>
                                <w:color w:val="000000" w:themeColor="text1"/>
                              </w:rPr>
                              <w:t>き</w:t>
                            </w:r>
                            <w:r w:rsidRPr="00C43B97">
                              <w:rPr>
                                <w:rFonts w:hint="eastAsia"/>
                              </w:rPr>
                              <w:t>、１日の採水の頻度を４回から２回に減ずることができる。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845754" id="テキスト ボックス 14" o:spid="_x0000_s1036" type="#_x0000_t202" style="position:absolute;left:0;text-align:left;margin-left:0;margin-top:19.95pt;width:452.7pt;height:37.9pt;z-index:251945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" filled="f" strokeweight="1.5pt">
                <v:textbox style="mso-fit-shape-to-text:t" inset="5.85pt,.7pt,5.85pt,.7pt">
                  <w:txbxContent>
                    <w:p w:rsidR="003927AF" w:rsidRDefault="003927AF" w:rsidP="00A00583">
                      <w:pPr>
                        <w:ind w:firstLineChars="100" w:firstLine="210"/>
                      </w:pPr>
                      <w:r w:rsidRPr="00C43B97">
                        <w:rPr>
                          <w:rFonts w:hint="eastAsia"/>
                        </w:rPr>
                        <w:t>以</w:t>
                      </w:r>
                      <w:r>
                        <w:rPr>
                          <w:rFonts w:hint="eastAsia"/>
                        </w:rPr>
                        <w:t>上より、発生源等により大きな日内変動が確認されている地点を除</w:t>
                      </w:r>
                      <w:r w:rsidRPr="006A77FA">
                        <w:rPr>
                          <w:rFonts w:hint="eastAsia"/>
                          <w:color w:val="000000" w:themeColor="text1"/>
                        </w:rPr>
                        <w:t>き</w:t>
                      </w:r>
                      <w:r w:rsidRPr="00C43B97">
                        <w:rPr>
                          <w:rFonts w:hint="eastAsia"/>
                        </w:rPr>
                        <w:t>、１日の採水の頻度を４回から２回に減ずることができる。</w:t>
                      </w:r>
                    </w:p>
                  </w:txbxContent>
                </v:textbox>
                <w10:wrap type="square" anchorx="margin"/>
              </v:shape>
            </w:pict>
          </mc:Fallback>
        </mc:AlternateContent>
      </w:r>
      <w:r w:rsidRPr="00BB1338">
        <w:rPr>
          <w:rFonts w:asciiTheme="majorEastAsia" w:eastAsiaTheme="majorEastAsia" w:hAnsiTheme="majorEastAsia" w:hint="eastAsia"/>
        </w:rPr>
        <w:t>５．結論</w:t>
      </w:r>
    </w:p>
    <w:p w:rsidR="00A00583" w:rsidRDefault="00A00583" w:rsidP="00A00583">
      <w:pPr>
        <w:rPr>
          <w:color w:val="FF0000"/>
        </w:rPr>
      </w:pPr>
      <w:r w:rsidRPr="001E7EB8">
        <w:rPr>
          <w:rFonts w:hint="eastAsia"/>
          <w:color w:val="FF0000"/>
        </w:rPr>
        <w:t xml:space="preserve">　</w:t>
      </w:r>
    </w:p>
    <w:p w:rsidR="00A00583" w:rsidRDefault="00A00583" w:rsidP="00A00583">
      <w:pPr>
        <w:widowControl/>
        <w:jc w:val="left"/>
        <w:rPr>
          <w:color w:val="FF0000"/>
        </w:rPr>
      </w:pPr>
    </w:p>
    <w:sectPr w:rsidR="00A00583" w:rsidSect="006B7878">
      <w:headerReference w:type="even" r:id="rId35"/>
      <w:headerReference w:type="default" r:id="rId36"/>
      <w:footerReference w:type="even" r:id="rId37"/>
      <w:footerReference w:type="default" r:id="rId38"/>
      <w:headerReference w:type="first" r:id="rId39"/>
      <w:footerReference w:type="first" r:id="rId40"/>
      <w:pgSz w:w="11906" w:h="16838" w:code="9"/>
      <w:pgMar w:top="1418" w:right="1418" w:bottom="1134" w:left="1418" w:header="851"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AF" w:rsidRDefault="003927AF" w:rsidP="00343320">
      <w:r>
        <w:separator/>
      </w:r>
    </w:p>
  </w:endnote>
  <w:endnote w:type="continuationSeparator" w:id="0">
    <w:p w:rsidR="003927AF" w:rsidRDefault="003927AF" w:rsidP="0034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D3" w:rsidRDefault="000318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3410"/>
      <w:docPartObj>
        <w:docPartGallery w:val="Page Numbers (Bottom of Page)"/>
        <w:docPartUnique/>
      </w:docPartObj>
    </w:sdtPr>
    <w:sdtEndPr/>
    <w:sdtContent>
      <w:p w:rsidR="003927AF" w:rsidRDefault="003927AF">
        <w:pPr>
          <w:pStyle w:val="a8"/>
          <w:jc w:val="center"/>
        </w:pPr>
        <w:r>
          <w:fldChar w:fldCharType="begin"/>
        </w:r>
        <w:r>
          <w:instrText>PAGE   \* MERGEFORMAT</w:instrText>
        </w:r>
        <w:r>
          <w:fldChar w:fldCharType="separate"/>
        </w:r>
        <w:r w:rsidR="000318D3" w:rsidRPr="000318D3">
          <w:rPr>
            <w:noProof/>
            <w:lang w:val="ja-JP"/>
          </w:rPr>
          <w:t>1</w:t>
        </w:r>
        <w:r>
          <w:fldChar w:fldCharType="end"/>
        </w:r>
      </w:p>
    </w:sdtContent>
  </w:sdt>
  <w:p w:rsidR="003927AF" w:rsidRDefault="003927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D3" w:rsidRDefault="000318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AF" w:rsidRDefault="003927AF" w:rsidP="00343320">
      <w:r>
        <w:separator/>
      </w:r>
    </w:p>
  </w:footnote>
  <w:footnote w:type="continuationSeparator" w:id="0">
    <w:p w:rsidR="003927AF" w:rsidRDefault="003927AF" w:rsidP="0034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D3" w:rsidRDefault="000318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D3" w:rsidRDefault="000318D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D3" w:rsidRDefault="000318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FA7"/>
    <w:multiLevelType w:val="hybridMultilevel"/>
    <w:tmpl w:val="EDE4F544"/>
    <w:lvl w:ilvl="0" w:tplc="52840D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9B3CD6"/>
    <w:multiLevelType w:val="hybridMultilevel"/>
    <w:tmpl w:val="DFBAA296"/>
    <w:lvl w:ilvl="0" w:tplc="3B08FA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D7863"/>
    <w:multiLevelType w:val="hybridMultilevel"/>
    <w:tmpl w:val="6E6A4746"/>
    <w:lvl w:ilvl="0" w:tplc="50B6C3C2">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2720AA"/>
    <w:multiLevelType w:val="hybridMultilevel"/>
    <w:tmpl w:val="B70AA7FA"/>
    <w:lvl w:ilvl="0" w:tplc="9B10477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707C9"/>
    <w:multiLevelType w:val="hybridMultilevel"/>
    <w:tmpl w:val="A0D46C56"/>
    <w:lvl w:ilvl="0" w:tplc="CC30F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A1815"/>
    <w:multiLevelType w:val="hybridMultilevel"/>
    <w:tmpl w:val="5DEEFD66"/>
    <w:lvl w:ilvl="0" w:tplc="0C10206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A27DF2"/>
    <w:multiLevelType w:val="hybridMultilevel"/>
    <w:tmpl w:val="6E2056A6"/>
    <w:lvl w:ilvl="0" w:tplc="7A66060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5469F5"/>
    <w:multiLevelType w:val="hybridMultilevel"/>
    <w:tmpl w:val="17020D68"/>
    <w:lvl w:ilvl="0" w:tplc="6C98961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D55DB"/>
    <w:multiLevelType w:val="hybridMultilevel"/>
    <w:tmpl w:val="E3AE3F76"/>
    <w:lvl w:ilvl="0" w:tplc="A87C24E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175445"/>
    <w:multiLevelType w:val="hybridMultilevel"/>
    <w:tmpl w:val="B952310C"/>
    <w:lvl w:ilvl="0" w:tplc="24F08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34D7F"/>
    <w:multiLevelType w:val="hybridMultilevel"/>
    <w:tmpl w:val="11C2AF88"/>
    <w:lvl w:ilvl="0" w:tplc="FF8E7FB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16F03AA"/>
    <w:multiLevelType w:val="hybridMultilevel"/>
    <w:tmpl w:val="E076AB4C"/>
    <w:lvl w:ilvl="0" w:tplc="77F8C80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6F90860"/>
    <w:multiLevelType w:val="hybridMultilevel"/>
    <w:tmpl w:val="07D8561A"/>
    <w:lvl w:ilvl="0" w:tplc="C1B0EF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B01A28"/>
    <w:multiLevelType w:val="hybridMultilevel"/>
    <w:tmpl w:val="4D16DC3E"/>
    <w:lvl w:ilvl="0" w:tplc="19E269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1"/>
  </w:num>
  <w:num w:numId="4">
    <w:abstractNumId w:val="13"/>
  </w:num>
  <w:num w:numId="5">
    <w:abstractNumId w:val="12"/>
  </w:num>
  <w:num w:numId="6">
    <w:abstractNumId w:val="7"/>
  </w:num>
  <w:num w:numId="7">
    <w:abstractNumId w:val="8"/>
  </w:num>
  <w:num w:numId="8">
    <w:abstractNumId w:val="3"/>
  </w:num>
  <w:num w:numId="9">
    <w:abstractNumId w:val="10"/>
  </w:num>
  <w:num w:numId="10">
    <w:abstractNumId w:val="6"/>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7A"/>
    <w:rsid w:val="00000881"/>
    <w:rsid w:val="00002711"/>
    <w:rsid w:val="00005AA6"/>
    <w:rsid w:val="0001194E"/>
    <w:rsid w:val="00011EFD"/>
    <w:rsid w:val="00012165"/>
    <w:rsid w:val="0001326F"/>
    <w:rsid w:val="00014971"/>
    <w:rsid w:val="000149DA"/>
    <w:rsid w:val="00017D8A"/>
    <w:rsid w:val="00024FE2"/>
    <w:rsid w:val="000318D3"/>
    <w:rsid w:val="00037BC9"/>
    <w:rsid w:val="00040E7C"/>
    <w:rsid w:val="0004167A"/>
    <w:rsid w:val="00041F57"/>
    <w:rsid w:val="00044CBE"/>
    <w:rsid w:val="000478AC"/>
    <w:rsid w:val="0004796D"/>
    <w:rsid w:val="000500E7"/>
    <w:rsid w:val="00052C7C"/>
    <w:rsid w:val="000562BD"/>
    <w:rsid w:val="00057895"/>
    <w:rsid w:val="00060310"/>
    <w:rsid w:val="000606F4"/>
    <w:rsid w:val="00061F26"/>
    <w:rsid w:val="00062C11"/>
    <w:rsid w:val="00064A08"/>
    <w:rsid w:val="00064AD6"/>
    <w:rsid w:val="000652DE"/>
    <w:rsid w:val="0006633A"/>
    <w:rsid w:val="00066817"/>
    <w:rsid w:val="00071338"/>
    <w:rsid w:val="000739F3"/>
    <w:rsid w:val="000774D1"/>
    <w:rsid w:val="000812C4"/>
    <w:rsid w:val="0008259E"/>
    <w:rsid w:val="00090976"/>
    <w:rsid w:val="00092CB7"/>
    <w:rsid w:val="000940B3"/>
    <w:rsid w:val="0009704D"/>
    <w:rsid w:val="000A23EB"/>
    <w:rsid w:val="000A2548"/>
    <w:rsid w:val="000A52B4"/>
    <w:rsid w:val="000B2E48"/>
    <w:rsid w:val="000B378C"/>
    <w:rsid w:val="000B4E66"/>
    <w:rsid w:val="000B51D7"/>
    <w:rsid w:val="000C112C"/>
    <w:rsid w:val="000C2136"/>
    <w:rsid w:val="000C2FD2"/>
    <w:rsid w:val="000C4B04"/>
    <w:rsid w:val="000D1825"/>
    <w:rsid w:val="000D1B47"/>
    <w:rsid w:val="000D41B5"/>
    <w:rsid w:val="000D7322"/>
    <w:rsid w:val="000D7884"/>
    <w:rsid w:val="000E03ED"/>
    <w:rsid w:val="000E2E0D"/>
    <w:rsid w:val="000E3367"/>
    <w:rsid w:val="000E44D0"/>
    <w:rsid w:val="000E7601"/>
    <w:rsid w:val="000F1D23"/>
    <w:rsid w:val="000F267B"/>
    <w:rsid w:val="000F69DA"/>
    <w:rsid w:val="000F744A"/>
    <w:rsid w:val="000F75CF"/>
    <w:rsid w:val="00101970"/>
    <w:rsid w:val="001064D4"/>
    <w:rsid w:val="0010750C"/>
    <w:rsid w:val="00110F86"/>
    <w:rsid w:val="0011289B"/>
    <w:rsid w:val="001142B1"/>
    <w:rsid w:val="00114FCA"/>
    <w:rsid w:val="00116756"/>
    <w:rsid w:val="00116C64"/>
    <w:rsid w:val="0012028C"/>
    <w:rsid w:val="00120B16"/>
    <w:rsid w:val="001241B8"/>
    <w:rsid w:val="001301B2"/>
    <w:rsid w:val="001303FB"/>
    <w:rsid w:val="00132C43"/>
    <w:rsid w:val="0014141A"/>
    <w:rsid w:val="00143F42"/>
    <w:rsid w:val="00144526"/>
    <w:rsid w:val="001451BB"/>
    <w:rsid w:val="00150CD7"/>
    <w:rsid w:val="00162477"/>
    <w:rsid w:val="00165BC0"/>
    <w:rsid w:val="0016734D"/>
    <w:rsid w:val="0016740E"/>
    <w:rsid w:val="00174091"/>
    <w:rsid w:val="001742B3"/>
    <w:rsid w:val="00180A91"/>
    <w:rsid w:val="00181416"/>
    <w:rsid w:val="00184088"/>
    <w:rsid w:val="00187432"/>
    <w:rsid w:val="00187A74"/>
    <w:rsid w:val="00191743"/>
    <w:rsid w:val="00193124"/>
    <w:rsid w:val="00193761"/>
    <w:rsid w:val="001A70E5"/>
    <w:rsid w:val="001A71E1"/>
    <w:rsid w:val="001B2676"/>
    <w:rsid w:val="001B3423"/>
    <w:rsid w:val="001B3AF2"/>
    <w:rsid w:val="001B7310"/>
    <w:rsid w:val="001C37EA"/>
    <w:rsid w:val="001D008F"/>
    <w:rsid w:val="001D0B8C"/>
    <w:rsid w:val="001D1C59"/>
    <w:rsid w:val="001D27B0"/>
    <w:rsid w:val="001D73C6"/>
    <w:rsid w:val="001E029D"/>
    <w:rsid w:val="001E07E6"/>
    <w:rsid w:val="001E2EA7"/>
    <w:rsid w:val="001E44CD"/>
    <w:rsid w:val="001E498B"/>
    <w:rsid w:val="001E79C6"/>
    <w:rsid w:val="001E7A18"/>
    <w:rsid w:val="001E7EB8"/>
    <w:rsid w:val="001F23DA"/>
    <w:rsid w:val="002033F2"/>
    <w:rsid w:val="00204ADF"/>
    <w:rsid w:val="00207B8A"/>
    <w:rsid w:val="002146F1"/>
    <w:rsid w:val="0021489D"/>
    <w:rsid w:val="0022035D"/>
    <w:rsid w:val="002203DD"/>
    <w:rsid w:val="00220721"/>
    <w:rsid w:val="00220E62"/>
    <w:rsid w:val="00222006"/>
    <w:rsid w:val="00222638"/>
    <w:rsid w:val="00223F2C"/>
    <w:rsid w:val="002253FF"/>
    <w:rsid w:val="0023166D"/>
    <w:rsid w:val="00243981"/>
    <w:rsid w:val="00243E3D"/>
    <w:rsid w:val="0024672B"/>
    <w:rsid w:val="00253410"/>
    <w:rsid w:val="002536C4"/>
    <w:rsid w:val="0025538B"/>
    <w:rsid w:val="00265565"/>
    <w:rsid w:val="00281F0F"/>
    <w:rsid w:val="00285208"/>
    <w:rsid w:val="00287073"/>
    <w:rsid w:val="00293321"/>
    <w:rsid w:val="002938BD"/>
    <w:rsid w:val="00296504"/>
    <w:rsid w:val="002A038A"/>
    <w:rsid w:val="002A09EE"/>
    <w:rsid w:val="002A0DC1"/>
    <w:rsid w:val="002A33AF"/>
    <w:rsid w:val="002A361B"/>
    <w:rsid w:val="002A3782"/>
    <w:rsid w:val="002B5DCC"/>
    <w:rsid w:val="002D149B"/>
    <w:rsid w:val="002D4809"/>
    <w:rsid w:val="002D61A5"/>
    <w:rsid w:val="002D6A11"/>
    <w:rsid w:val="002E47CF"/>
    <w:rsid w:val="002E649D"/>
    <w:rsid w:val="002F1546"/>
    <w:rsid w:val="002F2195"/>
    <w:rsid w:val="0030398D"/>
    <w:rsid w:val="00313136"/>
    <w:rsid w:val="00314368"/>
    <w:rsid w:val="00314759"/>
    <w:rsid w:val="00315F9D"/>
    <w:rsid w:val="003225F1"/>
    <w:rsid w:val="0033106E"/>
    <w:rsid w:val="003312DF"/>
    <w:rsid w:val="00332C4E"/>
    <w:rsid w:val="0033429B"/>
    <w:rsid w:val="00337763"/>
    <w:rsid w:val="00337E2F"/>
    <w:rsid w:val="003406A2"/>
    <w:rsid w:val="003427A1"/>
    <w:rsid w:val="00343320"/>
    <w:rsid w:val="00345A4F"/>
    <w:rsid w:val="00350D53"/>
    <w:rsid w:val="00351345"/>
    <w:rsid w:val="00360397"/>
    <w:rsid w:val="0036380E"/>
    <w:rsid w:val="00365671"/>
    <w:rsid w:val="0036644D"/>
    <w:rsid w:val="00366EB8"/>
    <w:rsid w:val="00367083"/>
    <w:rsid w:val="00372116"/>
    <w:rsid w:val="003730EB"/>
    <w:rsid w:val="00374943"/>
    <w:rsid w:val="00376367"/>
    <w:rsid w:val="003819BC"/>
    <w:rsid w:val="0038418E"/>
    <w:rsid w:val="00384EEF"/>
    <w:rsid w:val="00385FCE"/>
    <w:rsid w:val="00386111"/>
    <w:rsid w:val="0038668E"/>
    <w:rsid w:val="00390D26"/>
    <w:rsid w:val="003927AF"/>
    <w:rsid w:val="003938D3"/>
    <w:rsid w:val="003959EB"/>
    <w:rsid w:val="003968BD"/>
    <w:rsid w:val="003A0277"/>
    <w:rsid w:val="003A25F9"/>
    <w:rsid w:val="003B03A5"/>
    <w:rsid w:val="003B2A26"/>
    <w:rsid w:val="003B4FCC"/>
    <w:rsid w:val="003B53DB"/>
    <w:rsid w:val="003C2B10"/>
    <w:rsid w:val="003D036A"/>
    <w:rsid w:val="003E00BD"/>
    <w:rsid w:val="003E1DAA"/>
    <w:rsid w:val="003E781C"/>
    <w:rsid w:val="003F4080"/>
    <w:rsid w:val="003F5B66"/>
    <w:rsid w:val="00401444"/>
    <w:rsid w:val="00401EC2"/>
    <w:rsid w:val="00406688"/>
    <w:rsid w:val="00410464"/>
    <w:rsid w:val="00410B38"/>
    <w:rsid w:val="004112F1"/>
    <w:rsid w:val="0041686E"/>
    <w:rsid w:val="0041785C"/>
    <w:rsid w:val="00420203"/>
    <w:rsid w:val="00420301"/>
    <w:rsid w:val="00420469"/>
    <w:rsid w:val="00423366"/>
    <w:rsid w:val="004236BE"/>
    <w:rsid w:val="00424B6A"/>
    <w:rsid w:val="00425E2E"/>
    <w:rsid w:val="00431C37"/>
    <w:rsid w:val="004320DB"/>
    <w:rsid w:val="00432381"/>
    <w:rsid w:val="004329CE"/>
    <w:rsid w:val="00440062"/>
    <w:rsid w:val="0044254C"/>
    <w:rsid w:val="0044258A"/>
    <w:rsid w:val="00442F3C"/>
    <w:rsid w:val="00446800"/>
    <w:rsid w:val="00446A54"/>
    <w:rsid w:val="0045212A"/>
    <w:rsid w:val="00454CE1"/>
    <w:rsid w:val="00456CE5"/>
    <w:rsid w:val="0045737B"/>
    <w:rsid w:val="00464564"/>
    <w:rsid w:val="00466CD7"/>
    <w:rsid w:val="00471477"/>
    <w:rsid w:val="0047149D"/>
    <w:rsid w:val="00471C2D"/>
    <w:rsid w:val="00472778"/>
    <w:rsid w:val="00475727"/>
    <w:rsid w:val="00480738"/>
    <w:rsid w:val="00483AC5"/>
    <w:rsid w:val="00491D8B"/>
    <w:rsid w:val="00495C6B"/>
    <w:rsid w:val="004A2596"/>
    <w:rsid w:val="004A3AF4"/>
    <w:rsid w:val="004A3D71"/>
    <w:rsid w:val="004A5836"/>
    <w:rsid w:val="004A6DDB"/>
    <w:rsid w:val="004B261D"/>
    <w:rsid w:val="004B2AE1"/>
    <w:rsid w:val="004B3526"/>
    <w:rsid w:val="004C3129"/>
    <w:rsid w:val="004C7388"/>
    <w:rsid w:val="004C75DC"/>
    <w:rsid w:val="004C7F9B"/>
    <w:rsid w:val="004D1307"/>
    <w:rsid w:val="004D5735"/>
    <w:rsid w:val="004D5972"/>
    <w:rsid w:val="004D5FA1"/>
    <w:rsid w:val="004D7AB5"/>
    <w:rsid w:val="004E28AF"/>
    <w:rsid w:val="004E361B"/>
    <w:rsid w:val="004E6736"/>
    <w:rsid w:val="004E77CE"/>
    <w:rsid w:val="004E7EBA"/>
    <w:rsid w:val="004F2116"/>
    <w:rsid w:val="004F381B"/>
    <w:rsid w:val="004F4A1F"/>
    <w:rsid w:val="00500775"/>
    <w:rsid w:val="00504C21"/>
    <w:rsid w:val="00513270"/>
    <w:rsid w:val="00514232"/>
    <w:rsid w:val="005157CB"/>
    <w:rsid w:val="00516D3C"/>
    <w:rsid w:val="0051716B"/>
    <w:rsid w:val="00520C3F"/>
    <w:rsid w:val="00522E76"/>
    <w:rsid w:val="00530DCC"/>
    <w:rsid w:val="005326C3"/>
    <w:rsid w:val="0053333D"/>
    <w:rsid w:val="0053362E"/>
    <w:rsid w:val="00533B13"/>
    <w:rsid w:val="00535E6B"/>
    <w:rsid w:val="0053636B"/>
    <w:rsid w:val="00541C11"/>
    <w:rsid w:val="00546367"/>
    <w:rsid w:val="0055029F"/>
    <w:rsid w:val="00552D07"/>
    <w:rsid w:val="0055338E"/>
    <w:rsid w:val="005552B6"/>
    <w:rsid w:val="00555709"/>
    <w:rsid w:val="00556015"/>
    <w:rsid w:val="0055640E"/>
    <w:rsid w:val="005567E0"/>
    <w:rsid w:val="0056095A"/>
    <w:rsid w:val="005623F6"/>
    <w:rsid w:val="0056694D"/>
    <w:rsid w:val="00570DFE"/>
    <w:rsid w:val="005756F1"/>
    <w:rsid w:val="005765E0"/>
    <w:rsid w:val="0058070E"/>
    <w:rsid w:val="005848CB"/>
    <w:rsid w:val="00584C1A"/>
    <w:rsid w:val="00584E38"/>
    <w:rsid w:val="00584F7B"/>
    <w:rsid w:val="0059174C"/>
    <w:rsid w:val="00594F78"/>
    <w:rsid w:val="005955A8"/>
    <w:rsid w:val="005A3F73"/>
    <w:rsid w:val="005A72F6"/>
    <w:rsid w:val="005B10D2"/>
    <w:rsid w:val="005B348B"/>
    <w:rsid w:val="005B454A"/>
    <w:rsid w:val="005C309E"/>
    <w:rsid w:val="005C3FF6"/>
    <w:rsid w:val="005C64D8"/>
    <w:rsid w:val="005C750C"/>
    <w:rsid w:val="005D0540"/>
    <w:rsid w:val="005D3C33"/>
    <w:rsid w:val="005D5E97"/>
    <w:rsid w:val="005E031A"/>
    <w:rsid w:val="005E06E5"/>
    <w:rsid w:val="005E2957"/>
    <w:rsid w:val="005E338B"/>
    <w:rsid w:val="005E3612"/>
    <w:rsid w:val="005E5555"/>
    <w:rsid w:val="005F0D24"/>
    <w:rsid w:val="005F13CE"/>
    <w:rsid w:val="005F2564"/>
    <w:rsid w:val="005F2AC6"/>
    <w:rsid w:val="005F5408"/>
    <w:rsid w:val="005F6170"/>
    <w:rsid w:val="005F7B92"/>
    <w:rsid w:val="005F7DAB"/>
    <w:rsid w:val="00601CB4"/>
    <w:rsid w:val="00604ACE"/>
    <w:rsid w:val="00604F49"/>
    <w:rsid w:val="00605CB9"/>
    <w:rsid w:val="00606D13"/>
    <w:rsid w:val="0061020D"/>
    <w:rsid w:val="00610958"/>
    <w:rsid w:val="00611246"/>
    <w:rsid w:val="00611375"/>
    <w:rsid w:val="00611A4A"/>
    <w:rsid w:val="00611E49"/>
    <w:rsid w:val="006152E7"/>
    <w:rsid w:val="00617A54"/>
    <w:rsid w:val="006217A5"/>
    <w:rsid w:val="006245E3"/>
    <w:rsid w:val="006246EC"/>
    <w:rsid w:val="00625704"/>
    <w:rsid w:val="00630259"/>
    <w:rsid w:val="006324E2"/>
    <w:rsid w:val="00634AE0"/>
    <w:rsid w:val="0063509B"/>
    <w:rsid w:val="00636448"/>
    <w:rsid w:val="00642126"/>
    <w:rsid w:val="0064306E"/>
    <w:rsid w:val="006438CF"/>
    <w:rsid w:val="00643E3F"/>
    <w:rsid w:val="00644207"/>
    <w:rsid w:val="00646EB7"/>
    <w:rsid w:val="006510E7"/>
    <w:rsid w:val="006538C3"/>
    <w:rsid w:val="00655352"/>
    <w:rsid w:val="006577C7"/>
    <w:rsid w:val="00657E39"/>
    <w:rsid w:val="00660907"/>
    <w:rsid w:val="00662023"/>
    <w:rsid w:val="00662ED2"/>
    <w:rsid w:val="00666FD8"/>
    <w:rsid w:val="006724F3"/>
    <w:rsid w:val="00677462"/>
    <w:rsid w:val="00685B0E"/>
    <w:rsid w:val="00686578"/>
    <w:rsid w:val="0069047C"/>
    <w:rsid w:val="006907EA"/>
    <w:rsid w:val="00690D84"/>
    <w:rsid w:val="006929B9"/>
    <w:rsid w:val="00693908"/>
    <w:rsid w:val="006A0B92"/>
    <w:rsid w:val="006A16C1"/>
    <w:rsid w:val="006A34DE"/>
    <w:rsid w:val="006A53BE"/>
    <w:rsid w:val="006A64F6"/>
    <w:rsid w:val="006A744B"/>
    <w:rsid w:val="006A77FA"/>
    <w:rsid w:val="006B02DE"/>
    <w:rsid w:val="006B3764"/>
    <w:rsid w:val="006B7878"/>
    <w:rsid w:val="006C1B33"/>
    <w:rsid w:val="006C1EBA"/>
    <w:rsid w:val="006C4463"/>
    <w:rsid w:val="006C4997"/>
    <w:rsid w:val="006C682B"/>
    <w:rsid w:val="006D23C9"/>
    <w:rsid w:val="006D2420"/>
    <w:rsid w:val="006D4BCA"/>
    <w:rsid w:val="006D74DE"/>
    <w:rsid w:val="006E50A5"/>
    <w:rsid w:val="006F156E"/>
    <w:rsid w:val="006F1C1A"/>
    <w:rsid w:val="006F44F0"/>
    <w:rsid w:val="006F788E"/>
    <w:rsid w:val="0070265A"/>
    <w:rsid w:val="00704D3A"/>
    <w:rsid w:val="007068A8"/>
    <w:rsid w:val="007073E2"/>
    <w:rsid w:val="00711B1C"/>
    <w:rsid w:val="007142B6"/>
    <w:rsid w:val="00714CBB"/>
    <w:rsid w:val="00716A35"/>
    <w:rsid w:val="00716A9A"/>
    <w:rsid w:val="00720944"/>
    <w:rsid w:val="007217C6"/>
    <w:rsid w:val="0072191A"/>
    <w:rsid w:val="00721E41"/>
    <w:rsid w:val="0072450E"/>
    <w:rsid w:val="007245E3"/>
    <w:rsid w:val="00724EB9"/>
    <w:rsid w:val="00725868"/>
    <w:rsid w:val="007306AF"/>
    <w:rsid w:val="00731BAA"/>
    <w:rsid w:val="00733BD8"/>
    <w:rsid w:val="0073493C"/>
    <w:rsid w:val="00734BB3"/>
    <w:rsid w:val="00735405"/>
    <w:rsid w:val="00737650"/>
    <w:rsid w:val="007379AD"/>
    <w:rsid w:val="00741AD1"/>
    <w:rsid w:val="00742185"/>
    <w:rsid w:val="00744734"/>
    <w:rsid w:val="00745BA6"/>
    <w:rsid w:val="00746FE3"/>
    <w:rsid w:val="0074761D"/>
    <w:rsid w:val="00750910"/>
    <w:rsid w:val="00752AA6"/>
    <w:rsid w:val="007555F0"/>
    <w:rsid w:val="00755B6C"/>
    <w:rsid w:val="00756215"/>
    <w:rsid w:val="00757C1F"/>
    <w:rsid w:val="00761004"/>
    <w:rsid w:val="00761F0B"/>
    <w:rsid w:val="00762283"/>
    <w:rsid w:val="00765754"/>
    <w:rsid w:val="007659DA"/>
    <w:rsid w:val="007668C4"/>
    <w:rsid w:val="00766B2F"/>
    <w:rsid w:val="00771521"/>
    <w:rsid w:val="0077175C"/>
    <w:rsid w:val="00771B4E"/>
    <w:rsid w:val="00776BB4"/>
    <w:rsid w:val="0078062C"/>
    <w:rsid w:val="00782A0F"/>
    <w:rsid w:val="00783FCB"/>
    <w:rsid w:val="00784564"/>
    <w:rsid w:val="00785543"/>
    <w:rsid w:val="00785FCB"/>
    <w:rsid w:val="00787E54"/>
    <w:rsid w:val="0079298C"/>
    <w:rsid w:val="00792A1B"/>
    <w:rsid w:val="00792E53"/>
    <w:rsid w:val="00793FD7"/>
    <w:rsid w:val="0079513D"/>
    <w:rsid w:val="007A032D"/>
    <w:rsid w:val="007A2492"/>
    <w:rsid w:val="007A3980"/>
    <w:rsid w:val="007A3D48"/>
    <w:rsid w:val="007A402D"/>
    <w:rsid w:val="007A505B"/>
    <w:rsid w:val="007A550F"/>
    <w:rsid w:val="007A78B5"/>
    <w:rsid w:val="007B3AF0"/>
    <w:rsid w:val="007C142B"/>
    <w:rsid w:val="007C3CBB"/>
    <w:rsid w:val="007C4AE8"/>
    <w:rsid w:val="007C4BE7"/>
    <w:rsid w:val="007C6168"/>
    <w:rsid w:val="007C63ED"/>
    <w:rsid w:val="007C6F3F"/>
    <w:rsid w:val="007D33A2"/>
    <w:rsid w:val="007D58CD"/>
    <w:rsid w:val="007D5D6F"/>
    <w:rsid w:val="007D67F1"/>
    <w:rsid w:val="007D76DB"/>
    <w:rsid w:val="007D792E"/>
    <w:rsid w:val="007E1D18"/>
    <w:rsid w:val="007E1EFA"/>
    <w:rsid w:val="007E22D6"/>
    <w:rsid w:val="007E2D11"/>
    <w:rsid w:val="007E3368"/>
    <w:rsid w:val="007E3D60"/>
    <w:rsid w:val="007E5061"/>
    <w:rsid w:val="007E605C"/>
    <w:rsid w:val="007F0B81"/>
    <w:rsid w:val="007F675C"/>
    <w:rsid w:val="00800894"/>
    <w:rsid w:val="00802458"/>
    <w:rsid w:val="008028EA"/>
    <w:rsid w:val="008031D6"/>
    <w:rsid w:val="0080543C"/>
    <w:rsid w:val="00805A12"/>
    <w:rsid w:val="00812588"/>
    <w:rsid w:val="00812A22"/>
    <w:rsid w:val="0081359F"/>
    <w:rsid w:val="0081559C"/>
    <w:rsid w:val="0083021E"/>
    <w:rsid w:val="0083166C"/>
    <w:rsid w:val="008322F2"/>
    <w:rsid w:val="008410BA"/>
    <w:rsid w:val="00850185"/>
    <w:rsid w:val="0085074A"/>
    <w:rsid w:val="00853884"/>
    <w:rsid w:val="00854D53"/>
    <w:rsid w:val="00855DE1"/>
    <w:rsid w:val="00864353"/>
    <w:rsid w:val="00865E9C"/>
    <w:rsid w:val="00871C2C"/>
    <w:rsid w:val="00872729"/>
    <w:rsid w:val="00873788"/>
    <w:rsid w:val="00874F9C"/>
    <w:rsid w:val="008755C7"/>
    <w:rsid w:val="00876427"/>
    <w:rsid w:val="00882789"/>
    <w:rsid w:val="00886F09"/>
    <w:rsid w:val="008915C7"/>
    <w:rsid w:val="008A506A"/>
    <w:rsid w:val="008A72C7"/>
    <w:rsid w:val="008B1079"/>
    <w:rsid w:val="008B3FB5"/>
    <w:rsid w:val="008B46C9"/>
    <w:rsid w:val="008C3D6F"/>
    <w:rsid w:val="008D299A"/>
    <w:rsid w:val="008D39F2"/>
    <w:rsid w:val="008D65AF"/>
    <w:rsid w:val="008E13AB"/>
    <w:rsid w:val="008E1E07"/>
    <w:rsid w:val="008E58CC"/>
    <w:rsid w:val="008F1E6E"/>
    <w:rsid w:val="008F3491"/>
    <w:rsid w:val="008F49A4"/>
    <w:rsid w:val="008F5710"/>
    <w:rsid w:val="008F5812"/>
    <w:rsid w:val="008F6CB9"/>
    <w:rsid w:val="00901B9C"/>
    <w:rsid w:val="0091413A"/>
    <w:rsid w:val="00914524"/>
    <w:rsid w:val="00915FCE"/>
    <w:rsid w:val="00917CBF"/>
    <w:rsid w:val="00917D9F"/>
    <w:rsid w:val="00924EDE"/>
    <w:rsid w:val="00925B1A"/>
    <w:rsid w:val="00927AEA"/>
    <w:rsid w:val="00932246"/>
    <w:rsid w:val="00933260"/>
    <w:rsid w:val="00934A8E"/>
    <w:rsid w:val="00936CBE"/>
    <w:rsid w:val="00940DD3"/>
    <w:rsid w:val="00941E8C"/>
    <w:rsid w:val="0094207E"/>
    <w:rsid w:val="00942DC9"/>
    <w:rsid w:val="0094385C"/>
    <w:rsid w:val="00945AAC"/>
    <w:rsid w:val="00946CA1"/>
    <w:rsid w:val="0095150B"/>
    <w:rsid w:val="009532C6"/>
    <w:rsid w:val="00953B5F"/>
    <w:rsid w:val="00955605"/>
    <w:rsid w:val="00960418"/>
    <w:rsid w:val="0096191A"/>
    <w:rsid w:val="00962377"/>
    <w:rsid w:val="00964D44"/>
    <w:rsid w:val="00972444"/>
    <w:rsid w:val="0097380A"/>
    <w:rsid w:val="00975232"/>
    <w:rsid w:val="009752E7"/>
    <w:rsid w:val="00986708"/>
    <w:rsid w:val="00990076"/>
    <w:rsid w:val="0099061E"/>
    <w:rsid w:val="009935F2"/>
    <w:rsid w:val="00993AC9"/>
    <w:rsid w:val="00996220"/>
    <w:rsid w:val="009A2AA3"/>
    <w:rsid w:val="009A4040"/>
    <w:rsid w:val="009A449D"/>
    <w:rsid w:val="009A5D2C"/>
    <w:rsid w:val="009A7DF3"/>
    <w:rsid w:val="009B511D"/>
    <w:rsid w:val="009B5F4F"/>
    <w:rsid w:val="009B6195"/>
    <w:rsid w:val="009B71A2"/>
    <w:rsid w:val="009C0D83"/>
    <w:rsid w:val="009C3BDF"/>
    <w:rsid w:val="009C3CDA"/>
    <w:rsid w:val="009C7226"/>
    <w:rsid w:val="009D0D96"/>
    <w:rsid w:val="009E08F7"/>
    <w:rsid w:val="009E37C5"/>
    <w:rsid w:val="009E3EFC"/>
    <w:rsid w:val="009E602E"/>
    <w:rsid w:val="009E6397"/>
    <w:rsid w:val="009E77B2"/>
    <w:rsid w:val="009E7ADA"/>
    <w:rsid w:val="009F02C2"/>
    <w:rsid w:val="009F0AF2"/>
    <w:rsid w:val="009F2092"/>
    <w:rsid w:val="009F6048"/>
    <w:rsid w:val="009F6D66"/>
    <w:rsid w:val="00A00583"/>
    <w:rsid w:val="00A01659"/>
    <w:rsid w:val="00A01D30"/>
    <w:rsid w:val="00A03D17"/>
    <w:rsid w:val="00A0490B"/>
    <w:rsid w:val="00A1020A"/>
    <w:rsid w:val="00A1025C"/>
    <w:rsid w:val="00A131E4"/>
    <w:rsid w:val="00A16597"/>
    <w:rsid w:val="00A23D30"/>
    <w:rsid w:val="00A24D14"/>
    <w:rsid w:val="00A2705B"/>
    <w:rsid w:val="00A2721F"/>
    <w:rsid w:val="00A31993"/>
    <w:rsid w:val="00A34F4F"/>
    <w:rsid w:val="00A400D1"/>
    <w:rsid w:val="00A40ACB"/>
    <w:rsid w:val="00A42A0F"/>
    <w:rsid w:val="00A46B9C"/>
    <w:rsid w:val="00A500EF"/>
    <w:rsid w:val="00A51B3E"/>
    <w:rsid w:val="00A520AB"/>
    <w:rsid w:val="00A52A53"/>
    <w:rsid w:val="00A536D0"/>
    <w:rsid w:val="00A6026D"/>
    <w:rsid w:val="00A644F9"/>
    <w:rsid w:val="00A64DB8"/>
    <w:rsid w:val="00A67E39"/>
    <w:rsid w:val="00A70803"/>
    <w:rsid w:val="00A7227A"/>
    <w:rsid w:val="00A73D6D"/>
    <w:rsid w:val="00A77772"/>
    <w:rsid w:val="00A85DD9"/>
    <w:rsid w:val="00A861A1"/>
    <w:rsid w:val="00A93218"/>
    <w:rsid w:val="00A9329B"/>
    <w:rsid w:val="00A9330C"/>
    <w:rsid w:val="00A94391"/>
    <w:rsid w:val="00AA0CE2"/>
    <w:rsid w:val="00AA3584"/>
    <w:rsid w:val="00AA4298"/>
    <w:rsid w:val="00AA5DE2"/>
    <w:rsid w:val="00AA6857"/>
    <w:rsid w:val="00AA7189"/>
    <w:rsid w:val="00AA71A7"/>
    <w:rsid w:val="00AB3ECA"/>
    <w:rsid w:val="00AB4F4E"/>
    <w:rsid w:val="00AB5CBF"/>
    <w:rsid w:val="00AC0EAF"/>
    <w:rsid w:val="00AC1CDD"/>
    <w:rsid w:val="00AC23F4"/>
    <w:rsid w:val="00AC2D6B"/>
    <w:rsid w:val="00AC5050"/>
    <w:rsid w:val="00AE089B"/>
    <w:rsid w:val="00AE36BC"/>
    <w:rsid w:val="00AE5688"/>
    <w:rsid w:val="00AE7AAA"/>
    <w:rsid w:val="00AF217F"/>
    <w:rsid w:val="00AF674A"/>
    <w:rsid w:val="00B03614"/>
    <w:rsid w:val="00B10242"/>
    <w:rsid w:val="00B104A7"/>
    <w:rsid w:val="00B129BF"/>
    <w:rsid w:val="00B16088"/>
    <w:rsid w:val="00B17F61"/>
    <w:rsid w:val="00B20245"/>
    <w:rsid w:val="00B20DE6"/>
    <w:rsid w:val="00B21F22"/>
    <w:rsid w:val="00B23362"/>
    <w:rsid w:val="00B23ADE"/>
    <w:rsid w:val="00B27025"/>
    <w:rsid w:val="00B345AF"/>
    <w:rsid w:val="00B37FAD"/>
    <w:rsid w:val="00B42B2D"/>
    <w:rsid w:val="00B42CEA"/>
    <w:rsid w:val="00B45122"/>
    <w:rsid w:val="00B45F59"/>
    <w:rsid w:val="00B4637E"/>
    <w:rsid w:val="00B46B97"/>
    <w:rsid w:val="00B47176"/>
    <w:rsid w:val="00B517EF"/>
    <w:rsid w:val="00B5186C"/>
    <w:rsid w:val="00B53651"/>
    <w:rsid w:val="00B53AF7"/>
    <w:rsid w:val="00B55825"/>
    <w:rsid w:val="00B56847"/>
    <w:rsid w:val="00B60CE8"/>
    <w:rsid w:val="00B66FBB"/>
    <w:rsid w:val="00B714D6"/>
    <w:rsid w:val="00B7313A"/>
    <w:rsid w:val="00B74A73"/>
    <w:rsid w:val="00B760C1"/>
    <w:rsid w:val="00B80E06"/>
    <w:rsid w:val="00B86E54"/>
    <w:rsid w:val="00B918AC"/>
    <w:rsid w:val="00B928BA"/>
    <w:rsid w:val="00B937E2"/>
    <w:rsid w:val="00B95165"/>
    <w:rsid w:val="00BA07BB"/>
    <w:rsid w:val="00BA0C41"/>
    <w:rsid w:val="00BA103A"/>
    <w:rsid w:val="00BA22DF"/>
    <w:rsid w:val="00BA34B4"/>
    <w:rsid w:val="00BB1338"/>
    <w:rsid w:val="00BB379B"/>
    <w:rsid w:val="00BB3851"/>
    <w:rsid w:val="00BB59E3"/>
    <w:rsid w:val="00BB5A15"/>
    <w:rsid w:val="00BB7F6A"/>
    <w:rsid w:val="00BC0D92"/>
    <w:rsid w:val="00BC241A"/>
    <w:rsid w:val="00BC641C"/>
    <w:rsid w:val="00BD0A20"/>
    <w:rsid w:val="00BD7682"/>
    <w:rsid w:val="00BE0371"/>
    <w:rsid w:val="00BE0B55"/>
    <w:rsid w:val="00BE4581"/>
    <w:rsid w:val="00BE5B8A"/>
    <w:rsid w:val="00BE643D"/>
    <w:rsid w:val="00BE770E"/>
    <w:rsid w:val="00BF0E3D"/>
    <w:rsid w:val="00BF1E12"/>
    <w:rsid w:val="00BF5775"/>
    <w:rsid w:val="00C0072A"/>
    <w:rsid w:val="00C0131D"/>
    <w:rsid w:val="00C0227F"/>
    <w:rsid w:val="00C03192"/>
    <w:rsid w:val="00C05334"/>
    <w:rsid w:val="00C05EF7"/>
    <w:rsid w:val="00C06201"/>
    <w:rsid w:val="00C06461"/>
    <w:rsid w:val="00C069B4"/>
    <w:rsid w:val="00C07886"/>
    <w:rsid w:val="00C14978"/>
    <w:rsid w:val="00C16968"/>
    <w:rsid w:val="00C20269"/>
    <w:rsid w:val="00C236F4"/>
    <w:rsid w:val="00C250C5"/>
    <w:rsid w:val="00C2689A"/>
    <w:rsid w:val="00C26B42"/>
    <w:rsid w:val="00C30D8A"/>
    <w:rsid w:val="00C36575"/>
    <w:rsid w:val="00C37219"/>
    <w:rsid w:val="00C372E3"/>
    <w:rsid w:val="00C374DE"/>
    <w:rsid w:val="00C42232"/>
    <w:rsid w:val="00C43B97"/>
    <w:rsid w:val="00C446A5"/>
    <w:rsid w:val="00C453D3"/>
    <w:rsid w:val="00C46ABA"/>
    <w:rsid w:val="00C56008"/>
    <w:rsid w:val="00C565B8"/>
    <w:rsid w:val="00C570A0"/>
    <w:rsid w:val="00C62C47"/>
    <w:rsid w:val="00C64C97"/>
    <w:rsid w:val="00C65D7D"/>
    <w:rsid w:val="00C71106"/>
    <w:rsid w:val="00C72C91"/>
    <w:rsid w:val="00C82584"/>
    <w:rsid w:val="00C90682"/>
    <w:rsid w:val="00C95195"/>
    <w:rsid w:val="00C961B5"/>
    <w:rsid w:val="00CA00B3"/>
    <w:rsid w:val="00CA1F22"/>
    <w:rsid w:val="00CB0C6E"/>
    <w:rsid w:val="00CB1219"/>
    <w:rsid w:val="00CB69C0"/>
    <w:rsid w:val="00CB7F34"/>
    <w:rsid w:val="00CC136D"/>
    <w:rsid w:val="00CC5B6D"/>
    <w:rsid w:val="00CD10BD"/>
    <w:rsid w:val="00CD5B24"/>
    <w:rsid w:val="00CD6320"/>
    <w:rsid w:val="00CD648B"/>
    <w:rsid w:val="00CE1082"/>
    <w:rsid w:val="00CE5076"/>
    <w:rsid w:val="00CE62FD"/>
    <w:rsid w:val="00CF154B"/>
    <w:rsid w:val="00CF5778"/>
    <w:rsid w:val="00CF77AA"/>
    <w:rsid w:val="00D00A82"/>
    <w:rsid w:val="00D00B6C"/>
    <w:rsid w:val="00D01BFD"/>
    <w:rsid w:val="00D04041"/>
    <w:rsid w:val="00D06B46"/>
    <w:rsid w:val="00D17970"/>
    <w:rsid w:val="00D17C6D"/>
    <w:rsid w:val="00D209DF"/>
    <w:rsid w:val="00D2168A"/>
    <w:rsid w:val="00D240B6"/>
    <w:rsid w:val="00D30CAB"/>
    <w:rsid w:val="00D32116"/>
    <w:rsid w:val="00D33E76"/>
    <w:rsid w:val="00D34684"/>
    <w:rsid w:val="00D4024E"/>
    <w:rsid w:val="00D419E5"/>
    <w:rsid w:val="00D529F2"/>
    <w:rsid w:val="00D5688E"/>
    <w:rsid w:val="00D6427E"/>
    <w:rsid w:val="00D65329"/>
    <w:rsid w:val="00D653FF"/>
    <w:rsid w:val="00D6556A"/>
    <w:rsid w:val="00D671C7"/>
    <w:rsid w:val="00D674AA"/>
    <w:rsid w:val="00D71500"/>
    <w:rsid w:val="00D73DFD"/>
    <w:rsid w:val="00D767CF"/>
    <w:rsid w:val="00D85DE8"/>
    <w:rsid w:val="00D901EC"/>
    <w:rsid w:val="00D9060A"/>
    <w:rsid w:val="00D90B27"/>
    <w:rsid w:val="00D91DAA"/>
    <w:rsid w:val="00D9390D"/>
    <w:rsid w:val="00D9592F"/>
    <w:rsid w:val="00D97334"/>
    <w:rsid w:val="00DA3278"/>
    <w:rsid w:val="00DA5C19"/>
    <w:rsid w:val="00DB00BC"/>
    <w:rsid w:val="00DB1583"/>
    <w:rsid w:val="00DB60EE"/>
    <w:rsid w:val="00DB78F3"/>
    <w:rsid w:val="00DC0750"/>
    <w:rsid w:val="00DC336C"/>
    <w:rsid w:val="00DC4579"/>
    <w:rsid w:val="00DC4DE1"/>
    <w:rsid w:val="00DC6A10"/>
    <w:rsid w:val="00DD184F"/>
    <w:rsid w:val="00DD1D8D"/>
    <w:rsid w:val="00DD220C"/>
    <w:rsid w:val="00DD603A"/>
    <w:rsid w:val="00DD72FD"/>
    <w:rsid w:val="00DE2140"/>
    <w:rsid w:val="00DE3AA1"/>
    <w:rsid w:val="00DE7481"/>
    <w:rsid w:val="00DF07C9"/>
    <w:rsid w:val="00DF0C56"/>
    <w:rsid w:val="00DF6CF2"/>
    <w:rsid w:val="00E015BF"/>
    <w:rsid w:val="00E02C43"/>
    <w:rsid w:val="00E03549"/>
    <w:rsid w:val="00E12A33"/>
    <w:rsid w:val="00E12C5F"/>
    <w:rsid w:val="00E20855"/>
    <w:rsid w:val="00E22B1C"/>
    <w:rsid w:val="00E248BD"/>
    <w:rsid w:val="00E26C82"/>
    <w:rsid w:val="00E31514"/>
    <w:rsid w:val="00E318C4"/>
    <w:rsid w:val="00E34C65"/>
    <w:rsid w:val="00E4005A"/>
    <w:rsid w:val="00E400C9"/>
    <w:rsid w:val="00E462EE"/>
    <w:rsid w:val="00E477E0"/>
    <w:rsid w:val="00E5010B"/>
    <w:rsid w:val="00E508BD"/>
    <w:rsid w:val="00E51941"/>
    <w:rsid w:val="00E55328"/>
    <w:rsid w:val="00E60298"/>
    <w:rsid w:val="00E67421"/>
    <w:rsid w:val="00E729FF"/>
    <w:rsid w:val="00E803C8"/>
    <w:rsid w:val="00E86A4E"/>
    <w:rsid w:val="00E90D46"/>
    <w:rsid w:val="00E91BC9"/>
    <w:rsid w:val="00E920B7"/>
    <w:rsid w:val="00E942EE"/>
    <w:rsid w:val="00E964C1"/>
    <w:rsid w:val="00EA0260"/>
    <w:rsid w:val="00EA5528"/>
    <w:rsid w:val="00EB33CF"/>
    <w:rsid w:val="00EB7FD2"/>
    <w:rsid w:val="00EC1D63"/>
    <w:rsid w:val="00EC4E0C"/>
    <w:rsid w:val="00ED672A"/>
    <w:rsid w:val="00ED7F52"/>
    <w:rsid w:val="00EE11E1"/>
    <w:rsid w:val="00EE172E"/>
    <w:rsid w:val="00EE723E"/>
    <w:rsid w:val="00EF2935"/>
    <w:rsid w:val="00EF2946"/>
    <w:rsid w:val="00EF6DC9"/>
    <w:rsid w:val="00EF7C62"/>
    <w:rsid w:val="00F00B78"/>
    <w:rsid w:val="00F04B68"/>
    <w:rsid w:val="00F06D87"/>
    <w:rsid w:val="00F156BF"/>
    <w:rsid w:val="00F16F1C"/>
    <w:rsid w:val="00F201CB"/>
    <w:rsid w:val="00F21B41"/>
    <w:rsid w:val="00F22484"/>
    <w:rsid w:val="00F24E70"/>
    <w:rsid w:val="00F277F4"/>
    <w:rsid w:val="00F33CB4"/>
    <w:rsid w:val="00F416BF"/>
    <w:rsid w:val="00F41E79"/>
    <w:rsid w:val="00F42C30"/>
    <w:rsid w:val="00F43595"/>
    <w:rsid w:val="00F50616"/>
    <w:rsid w:val="00F55CF9"/>
    <w:rsid w:val="00F55D37"/>
    <w:rsid w:val="00F5683E"/>
    <w:rsid w:val="00F6103E"/>
    <w:rsid w:val="00F61CFC"/>
    <w:rsid w:val="00F62420"/>
    <w:rsid w:val="00F64712"/>
    <w:rsid w:val="00F74492"/>
    <w:rsid w:val="00F7468D"/>
    <w:rsid w:val="00F769DE"/>
    <w:rsid w:val="00F7755D"/>
    <w:rsid w:val="00F814EA"/>
    <w:rsid w:val="00F9017B"/>
    <w:rsid w:val="00F94A3B"/>
    <w:rsid w:val="00F94B2C"/>
    <w:rsid w:val="00F97903"/>
    <w:rsid w:val="00FA2F37"/>
    <w:rsid w:val="00FA7E2A"/>
    <w:rsid w:val="00FB1CC6"/>
    <w:rsid w:val="00FB4DA4"/>
    <w:rsid w:val="00FC08ED"/>
    <w:rsid w:val="00FC0F62"/>
    <w:rsid w:val="00FC21A1"/>
    <w:rsid w:val="00FC2513"/>
    <w:rsid w:val="00FC39A4"/>
    <w:rsid w:val="00FC6BF6"/>
    <w:rsid w:val="00FC7588"/>
    <w:rsid w:val="00FC7917"/>
    <w:rsid w:val="00FD248F"/>
    <w:rsid w:val="00FD2DF4"/>
    <w:rsid w:val="00FD325E"/>
    <w:rsid w:val="00FD4CAD"/>
    <w:rsid w:val="00FE44C4"/>
    <w:rsid w:val="00FE6DE7"/>
    <w:rsid w:val="00FF5170"/>
    <w:rsid w:val="00FF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2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27A"/>
    <w:rPr>
      <w:rFonts w:asciiTheme="majorHAnsi" w:eastAsiaTheme="majorEastAsia" w:hAnsiTheme="majorHAnsi" w:cstheme="majorBidi"/>
      <w:sz w:val="18"/>
      <w:szCs w:val="18"/>
    </w:rPr>
  </w:style>
  <w:style w:type="table" w:styleId="a5">
    <w:name w:val="Table Grid"/>
    <w:basedOn w:val="a1"/>
    <w:uiPriority w:val="39"/>
    <w:rsid w:val="00AA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3320"/>
    <w:pPr>
      <w:tabs>
        <w:tab w:val="center" w:pos="4252"/>
        <w:tab w:val="right" w:pos="8504"/>
      </w:tabs>
      <w:snapToGrid w:val="0"/>
    </w:pPr>
  </w:style>
  <w:style w:type="character" w:customStyle="1" w:styleId="a7">
    <w:name w:val="ヘッダー (文字)"/>
    <w:basedOn w:val="a0"/>
    <w:link w:val="a6"/>
    <w:uiPriority w:val="99"/>
    <w:rsid w:val="00343320"/>
  </w:style>
  <w:style w:type="paragraph" w:styleId="a8">
    <w:name w:val="footer"/>
    <w:basedOn w:val="a"/>
    <w:link w:val="a9"/>
    <w:uiPriority w:val="99"/>
    <w:unhideWhenUsed/>
    <w:rsid w:val="00343320"/>
    <w:pPr>
      <w:tabs>
        <w:tab w:val="center" w:pos="4252"/>
        <w:tab w:val="right" w:pos="8504"/>
      </w:tabs>
      <w:snapToGrid w:val="0"/>
    </w:pPr>
  </w:style>
  <w:style w:type="character" w:customStyle="1" w:styleId="a9">
    <w:name w:val="フッター (文字)"/>
    <w:basedOn w:val="a0"/>
    <w:link w:val="a8"/>
    <w:uiPriority w:val="99"/>
    <w:rsid w:val="00343320"/>
  </w:style>
  <w:style w:type="paragraph" w:customStyle="1" w:styleId="aa">
    <w:name w:val="標準 + ＭＳ Ｐ明朝"/>
    <w:aliases w:val="9 pt,文字間隔広く  0.1 pt"/>
    <w:basedOn w:val="a"/>
    <w:rsid w:val="00D33E76"/>
    <w:pPr>
      <w:suppressAutoHyphens/>
      <w:kinsoku w:val="0"/>
      <w:overflowPunct w:val="0"/>
      <w:autoSpaceDE w:val="0"/>
      <w:autoSpaceDN w:val="0"/>
      <w:adjustRightInd w:val="0"/>
      <w:spacing w:line="300" w:lineRule="exact"/>
      <w:jc w:val="left"/>
      <w:textAlignment w:val="baseline"/>
    </w:pPr>
    <w:rPr>
      <w:rFonts w:ascii="ＭＳ Ｐ明朝" w:eastAsia="ＭＳ Ｐ明朝" w:hAnsi="ＭＳ Ｐ明朝" w:cs="ＭＳ Ｐ明朝"/>
      <w:color w:val="000000"/>
      <w:spacing w:val="2"/>
      <w:kern w:val="0"/>
      <w:sz w:val="18"/>
      <w:szCs w:val="18"/>
    </w:rPr>
  </w:style>
  <w:style w:type="paragraph" w:styleId="ab">
    <w:name w:val="List Paragraph"/>
    <w:basedOn w:val="a"/>
    <w:uiPriority w:val="34"/>
    <w:qFormat/>
    <w:rsid w:val="007F675C"/>
    <w:pPr>
      <w:ind w:leftChars="400" w:left="840"/>
    </w:pPr>
  </w:style>
  <w:style w:type="table" w:customStyle="1" w:styleId="1">
    <w:name w:val="表 (格子)1"/>
    <w:basedOn w:val="a1"/>
    <w:next w:val="a5"/>
    <w:uiPriority w:val="39"/>
    <w:rsid w:val="00D2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E44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58588">
      <w:bodyDiv w:val="1"/>
      <w:marLeft w:val="0"/>
      <w:marRight w:val="0"/>
      <w:marTop w:val="0"/>
      <w:marBottom w:val="0"/>
      <w:divBdr>
        <w:top w:val="none" w:sz="0" w:space="0" w:color="auto"/>
        <w:left w:val="none" w:sz="0" w:space="0" w:color="auto"/>
        <w:bottom w:val="none" w:sz="0" w:space="0" w:color="auto"/>
        <w:right w:val="none" w:sz="0" w:space="0" w:color="auto"/>
      </w:divBdr>
    </w:div>
    <w:div w:id="1345860342">
      <w:bodyDiv w:val="1"/>
      <w:marLeft w:val="0"/>
      <w:marRight w:val="0"/>
      <w:marTop w:val="0"/>
      <w:marBottom w:val="0"/>
      <w:divBdr>
        <w:top w:val="none" w:sz="0" w:space="0" w:color="auto"/>
        <w:left w:val="none" w:sz="0" w:space="0" w:color="auto"/>
        <w:bottom w:val="none" w:sz="0" w:space="0" w:color="auto"/>
        <w:right w:val="none" w:sz="0" w:space="0" w:color="auto"/>
      </w:divBdr>
    </w:div>
    <w:div w:id="1713143535">
      <w:bodyDiv w:val="1"/>
      <w:marLeft w:val="0"/>
      <w:marRight w:val="0"/>
      <w:marTop w:val="0"/>
      <w:marBottom w:val="0"/>
      <w:divBdr>
        <w:top w:val="none" w:sz="0" w:space="0" w:color="auto"/>
        <w:left w:val="none" w:sz="0" w:space="0" w:color="auto"/>
        <w:bottom w:val="none" w:sz="0" w:space="0" w:color="auto"/>
        <w:right w:val="none" w:sz="0" w:space="0" w:color="auto"/>
      </w:divBdr>
    </w:div>
    <w:div w:id="1823614867">
      <w:bodyDiv w:val="1"/>
      <w:marLeft w:val="0"/>
      <w:marRight w:val="0"/>
      <w:marTop w:val="0"/>
      <w:marBottom w:val="0"/>
      <w:divBdr>
        <w:top w:val="none" w:sz="0" w:space="0" w:color="auto"/>
        <w:left w:val="none" w:sz="0" w:space="0" w:color="auto"/>
        <w:bottom w:val="none" w:sz="0" w:space="0" w:color="auto"/>
        <w:right w:val="none" w:sz="0" w:space="0" w:color="auto"/>
      </w:divBdr>
    </w:div>
    <w:div w:id="18364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9050" cap="flat" cmpd="sng" algn="ctr">
          <a:solidFill>
            <a:srgbClr val="70AD47"/>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F935-AF27-4CCA-9956-24DECA64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2020-10-15T09:07:00Z</dcterms:created>
  <dcterms:modified xsi:type="dcterms:W3CDTF">2020-10-15T09:07:00Z</dcterms:modified>
</cp:coreProperties>
</file>