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FD1E0" w14:textId="331D017F" w:rsidR="00BB1854" w:rsidRPr="008D51D0" w:rsidRDefault="00A77EA7" w:rsidP="00BB1854">
      <w:pPr>
        <w:snapToGrid w:val="0"/>
        <w:jc w:val="center"/>
        <w:rPr>
          <w:rFonts w:ascii="ＭＳ ゴシック" w:eastAsia="ＭＳ ゴシック" w:hAnsi="ＭＳ ゴシック" w:cs="Times New Roman"/>
          <w:color w:val="000000" w:themeColor="text1"/>
          <w:sz w:val="32"/>
          <w:szCs w:val="32"/>
        </w:rPr>
      </w:pPr>
      <w:r>
        <w:rPr>
          <w:noProof/>
        </w:rPr>
        <mc:AlternateContent>
          <mc:Choice Requires="wps">
            <w:drawing>
              <wp:anchor distT="0" distB="0" distL="114300" distR="114300" simplePos="0" relativeHeight="252313600" behindDoc="0" locked="0" layoutInCell="1" allowOverlap="1" wp14:anchorId="7ACF21AD" wp14:editId="46999873">
                <wp:simplePos x="0" y="0"/>
                <wp:positionH relativeFrom="column">
                  <wp:posOffset>4591050</wp:posOffset>
                </wp:positionH>
                <wp:positionV relativeFrom="paragraph">
                  <wp:posOffset>-276860</wp:posOffset>
                </wp:positionV>
                <wp:extent cx="1371600" cy="419100"/>
                <wp:effectExtent l="0" t="0" r="0" b="0"/>
                <wp:wrapNone/>
                <wp:docPr id="99" name="Text Box 2">
                  <a:extLst xmlns:a="http://schemas.openxmlformats.org/drawingml/2006/main">
                    <a:ext uri="{FF2B5EF4-FFF2-40B4-BE49-F238E27FC236}">
                      <a16:creationId xmlns:a16="http://schemas.microsoft.com/office/drawing/2014/main" id="{C9E832DB-8989-4BC5-A826-430693D83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solidFill>
                          <a:srgbClr val="FFFFFF"/>
                        </a:solidFill>
                        <a:ln w="15875">
                          <a:noFill/>
                          <a:miter lim="800000"/>
                          <a:headEnd/>
                          <a:tailEnd/>
                        </a:ln>
                      </wps:spPr>
                      <wps:txbx>
                        <w:txbxContent>
                          <w:p w14:paraId="58214A27" w14:textId="31F422CC" w:rsidR="005E6BA4" w:rsidRPr="00A77EA7" w:rsidRDefault="005E6BA4" w:rsidP="00A77EA7">
                            <w:pPr>
                              <w:jc w:val="center"/>
                              <w:textAlignment w:val="baseline"/>
                              <w:rPr>
                                <w:rFonts w:ascii="ＭＳ ゴシック" w:eastAsia="ＭＳ ゴシック" w:hAnsi="ＭＳ ゴシック"/>
                                <w:kern w:val="0"/>
                                <w:sz w:val="24"/>
                                <w:szCs w:val="24"/>
                              </w:rPr>
                            </w:pPr>
                            <w:r w:rsidRPr="00A77EA7">
                              <w:rPr>
                                <w:rFonts w:ascii="ＭＳ ゴシック" w:eastAsia="ＭＳ ゴシック" w:hAnsi="ＭＳ ゴシック" w:hint="eastAsia"/>
                                <w:color w:val="000000" w:themeColor="text1"/>
                                <w:kern w:val="24"/>
                                <w:sz w:val="24"/>
                                <w:szCs w:val="24"/>
                              </w:rPr>
                              <w:t xml:space="preserve">参考資料４　　</w:t>
                            </w:r>
                          </w:p>
                        </w:txbxContent>
                      </wps:txbx>
                      <wps:bodyPr vert="horz" wrap="square" lIns="74295" tIns="8890" rIns="74295" bIns="8890" numCol="1" anchor="ctr" anchorCtr="1" compatLnSpc="1">
                        <a:prstTxWarp prst="textNoShape">
                          <a:avLst/>
                        </a:prstTxWarp>
                      </wps:bodyPr>
                    </wps:wsp>
                  </a:graphicData>
                </a:graphic>
                <wp14:sizeRelH relativeFrom="margin">
                  <wp14:pctWidth>0</wp14:pctWidth>
                </wp14:sizeRelH>
              </wp:anchor>
            </w:drawing>
          </mc:Choice>
          <mc:Fallback>
            <w:pict>
              <v:shapetype w14:anchorId="7ACF21AD" id="_x0000_t202" coordsize="21600,21600" o:spt="202" path="m,l,21600r21600,l21600,xe">
                <v:stroke joinstyle="miter"/>
                <v:path gradientshapeok="t" o:connecttype="rect"/>
              </v:shapetype>
              <v:shape id="Text Box 2" o:spid="_x0000_s1026" type="#_x0000_t202" style="position:absolute;left:0;text-align:left;margin-left:361.5pt;margin-top:-21.8pt;width:108pt;height:33pt;z-index:25231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" stroked="f" strokeweight="1.25pt">
                <v:textbox inset="5.85pt,.7pt,5.85pt,.7pt">
                  <w:txbxContent>
                    <w:p w14:paraId="58214A27" w14:textId="31F422CC" w:rsidR="005E6BA4" w:rsidRPr="00A77EA7" w:rsidRDefault="005E6BA4" w:rsidP="00A77EA7">
                      <w:pPr>
                        <w:jc w:val="center"/>
                        <w:textAlignment w:val="baseline"/>
                        <w:rPr>
                          <w:rFonts w:ascii="ＭＳ ゴシック" w:eastAsia="ＭＳ ゴシック" w:hAnsi="ＭＳ ゴシック"/>
                          <w:kern w:val="0"/>
                          <w:sz w:val="24"/>
                          <w:szCs w:val="24"/>
                        </w:rPr>
                      </w:pPr>
                      <w:r w:rsidRPr="00A77EA7">
                        <w:rPr>
                          <w:rFonts w:ascii="ＭＳ ゴシック" w:eastAsia="ＭＳ ゴシック" w:hAnsi="ＭＳ ゴシック" w:hint="eastAsia"/>
                          <w:color w:val="000000" w:themeColor="text1"/>
                          <w:kern w:val="24"/>
                          <w:sz w:val="24"/>
                          <w:szCs w:val="24"/>
                        </w:rPr>
                        <w:t xml:space="preserve">参考資料４　　</w:t>
                      </w:r>
                    </w:p>
                  </w:txbxContent>
                </v:textbox>
              </v:shape>
            </w:pict>
          </mc:Fallback>
        </mc:AlternateContent>
      </w:r>
    </w:p>
    <w:p w14:paraId="65534D6C"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47CE1A46"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48D2DACD"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5C20CF79" w14:textId="77777777" w:rsidR="003E6B15" w:rsidRPr="008D51D0" w:rsidRDefault="003E6B15" w:rsidP="00BB1854">
      <w:pPr>
        <w:snapToGrid w:val="0"/>
        <w:jc w:val="center"/>
        <w:rPr>
          <w:rFonts w:ascii="ＭＳ ゴシック" w:eastAsia="ＭＳ ゴシック" w:hAnsi="ＭＳ ゴシック" w:cs="Times New Roman"/>
          <w:color w:val="000000" w:themeColor="text1"/>
          <w:sz w:val="32"/>
          <w:szCs w:val="32"/>
        </w:rPr>
      </w:pPr>
    </w:p>
    <w:p w14:paraId="71C44F76" w14:textId="77777777" w:rsidR="00BB1854" w:rsidRPr="008D51D0" w:rsidRDefault="00BB1854" w:rsidP="001C5A2D">
      <w:pPr>
        <w:snapToGrid w:val="0"/>
        <w:rPr>
          <w:rFonts w:ascii="ＭＳ ゴシック" w:eastAsia="ＭＳ ゴシック" w:hAnsi="ＭＳ ゴシック" w:cs="Times New Roman"/>
          <w:color w:val="000000" w:themeColor="text1"/>
          <w:sz w:val="32"/>
          <w:szCs w:val="32"/>
        </w:rPr>
      </w:pPr>
    </w:p>
    <w:p w14:paraId="13296166" w14:textId="77777777" w:rsidR="00BB1854" w:rsidRPr="008D51D0" w:rsidRDefault="00BB1854" w:rsidP="002F662A">
      <w:pPr>
        <w:snapToGrid w:val="0"/>
        <w:rPr>
          <w:rFonts w:ascii="ＭＳ ゴシック" w:eastAsia="ＭＳ ゴシック" w:hAnsi="ＭＳ ゴシック" w:cs="Times New Roman"/>
          <w:color w:val="000000" w:themeColor="text1"/>
          <w:sz w:val="32"/>
          <w:szCs w:val="32"/>
        </w:rPr>
      </w:pPr>
    </w:p>
    <w:p w14:paraId="358A3F87" w14:textId="77777777" w:rsidR="00E0373D" w:rsidRPr="008D51D0" w:rsidRDefault="00F84BC1" w:rsidP="009A29E9">
      <w:pPr>
        <w:snapToGrid w:val="0"/>
        <w:ind w:firstLineChars="71" w:firstLine="228"/>
        <w:jc w:val="center"/>
        <w:rPr>
          <w:rFonts w:asciiTheme="minorEastAsia" w:hAnsiTheme="minorEastAsia"/>
          <w:b/>
          <w:color w:val="000000" w:themeColor="text1"/>
          <w:sz w:val="32"/>
          <w:szCs w:val="40"/>
        </w:rPr>
      </w:pPr>
      <w:r w:rsidRPr="008D51D0">
        <w:rPr>
          <w:rFonts w:asciiTheme="minorEastAsia" w:hAnsiTheme="minorEastAsia" w:hint="eastAsia"/>
          <w:b/>
          <w:color w:val="000000" w:themeColor="text1"/>
          <w:sz w:val="32"/>
          <w:szCs w:val="40"/>
        </w:rPr>
        <w:t>瀬戸内海の環境の保全に関する大阪府計画</w:t>
      </w:r>
    </w:p>
    <w:p w14:paraId="13B3DDBC" w14:textId="77777777" w:rsidR="00F84BC1" w:rsidRPr="008D51D0" w:rsidRDefault="00F84BC1" w:rsidP="009A29E9">
      <w:pPr>
        <w:snapToGrid w:val="0"/>
        <w:ind w:firstLineChars="71" w:firstLine="228"/>
        <w:jc w:val="center"/>
        <w:rPr>
          <w:rFonts w:asciiTheme="minorEastAsia" w:hAnsiTheme="minorEastAsia"/>
          <w:b/>
          <w:color w:val="000000" w:themeColor="text1"/>
          <w:sz w:val="32"/>
          <w:szCs w:val="40"/>
        </w:rPr>
      </w:pPr>
    </w:p>
    <w:p w14:paraId="764E37E8" w14:textId="77777777" w:rsidR="005A6F1B" w:rsidRPr="008D51D0" w:rsidRDefault="005A6F1B" w:rsidP="009A29E9">
      <w:pPr>
        <w:snapToGrid w:val="0"/>
        <w:ind w:firstLineChars="71" w:firstLine="228"/>
        <w:jc w:val="center"/>
        <w:rPr>
          <w:rFonts w:asciiTheme="minorEastAsia" w:hAnsiTheme="minorEastAsia"/>
          <w:b/>
          <w:color w:val="000000" w:themeColor="text1"/>
          <w:sz w:val="32"/>
          <w:szCs w:val="40"/>
        </w:rPr>
      </w:pPr>
    </w:p>
    <w:p w14:paraId="31C3AB7B" w14:textId="77777777" w:rsidR="005D1A7A" w:rsidRPr="008D51D0" w:rsidRDefault="005D1A7A" w:rsidP="00520CFD">
      <w:pPr>
        <w:snapToGrid w:val="0"/>
        <w:rPr>
          <w:rFonts w:ascii="ＭＳ ゴシック" w:eastAsia="ＭＳ ゴシック" w:hAnsi="ＭＳ ゴシック" w:cs="Times New Roman"/>
          <w:color w:val="000000" w:themeColor="text1"/>
          <w:sz w:val="40"/>
          <w:szCs w:val="40"/>
        </w:rPr>
      </w:pPr>
    </w:p>
    <w:p w14:paraId="3A964C40" w14:textId="77777777" w:rsidR="005D1A7A" w:rsidRPr="008D51D0" w:rsidRDefault="005D1A7A" w:rsidP="004F1E62">
      <w:pPr>
        <w:snapToGrid w:val="0"/>
        <w:jc w:val="center"/>
        <w:rPr>
          <w:rFonts w:ascii="Meiryo UI" w:eastAsia="Meiryo UI" w:hAnsi="Meiryo UI" w:cs="Meiryo UI"/>
          <w:b/>
          <w:color w:val="000000" w:themeColor="text1"/>
          <w:sz w:val="40"/>
          <w:szCs w:val="40"/>
        </w:rPr>
      </w:pPr>
    </w:p>
    <w:p w14:paraId="32F8006D"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6F3532E1" w14:textId="77777777"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14:paraId="66EDE769" w14:textId="77777777"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14:paraId="4FD382C8" w14:textId="77777777"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14:paraId="004D121E" w14:textId="77777777"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14:paraId="27BCCC1C"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10EF2565"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417A3FAD"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09E99B3B" w14:textId="77777777"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14:paraId="61F4CF91" w14:textId="77777777" w:rsidR="00BB1854" w:rsidRPr="00101E31" w:rsidRDefault="00BB1854" w:rsidP="00101E31">
      <w:pPr>
        <w:snapToGrid w:val="0"/>
        <w:rPr>
          <w:rFonts w:asciiTheme="minorEastAsia" w:hAnsiTheme="minorEastAsia" w:cs="Times New Roman"/>
          <w:color w:val="000000" w:themeColor="text1"/>
          <w:sz w:val="32"/>
          <w:szCs w:val="32"/>
        </w:rPr>
      </w:pPr>
    </w:p>
    <w:p w14:paraId="07CBE32B" w14:textId="77777777" w:rsidR="00BB1854" w:rsidRPr="008D51D0" w:rsidRDefault="00BB1854" w:rsidP="00BB1854">
      <w:pPr>
        <w:snapToGrid w:val="0"/>
        <w:jc w:val="center"/>
        <w:rPr>
          <w:rFonts w:asciiTheme="minorEastAsia" w:hAnsiTheme="minorEastAsia" w:cs="Times New Roman"/>
          <w:color w:val="000000" w:themeColor="text1"/>
          <w:sz w:val="32"/>
          <w:szCs w:val="32"/>
        </w:rPr>
      </w:pPr>
    </w:p>
    <w:p w14:paraId="33D694E8" w14:textId="77777777" w:rsidR="00B60587" w:rsidRDefault="00B60587" w:rsidP="00BB1854">
      <w:pPr>
        <w:snapToGrid w:val="0"/>
        <w:jc w:val="center"/>
        <w:rPr>
          <w:rFonts w:asciiTheme="minorEastAsia" w:hAnsiTheme="minorEastAsia" w:cs="Times New Roman"/>
          <w:color w:val="000000" w:themeColor="text1"/>
          <w:sz w:val="32"/>
          <w:szCs w:val="32"/>
        </w:rPr>
      </w:pPr>
    </w:p>
    <w:p w14:paraId="4A1B492B" w14:textId="77777777" w:rsidR="00EA3F03" w:rsidRDefault="00EA3F03" w:rsidP="00BB1854">
      <w:pPr>
        <w:snapToGrid w:val="0"/>
        <w:jc w:val="center"/>
        <w:rPr>
          <w:rFonts w:asciiTheme="minorEastAsia" w:hAnsiTheme="minorEastAsia" w:cs="Times New Roman"/>
          <w:color w:val="000000" w:themeColor="text1"/>
          <w:sz w:val="32"/>
          <w:szCs w:val="32"/>
        </w:rPr>
      </w:pPr>
    </w:p>
    <w:p w14:paraId="13D2DC01" w14:textId="77777777" w:rsidR="00EA3F03" w:rsidRPr="008D51D0" w:rsidRDefault="00EA3F03" w:rsidP="00864030">
      <w:pPr>
        <w:snapToGrid w:val="0"/>
        <w:rPr>
          <w:rFonts w:asciiTheme="minorEastAsia" w:hAnsiTheme="minorEastAsia" w:cs="Times New Roman"/>
          <w:color w:val="000000" w:themeColor="text1"/>
          <w:sz w:val="32"/>
          <w:szCs w:val="32"/>
        </w:rPr>
      </w:pPr>
    </w:p>
    <w:p w14:paraId="1B4EBCA0" w14:textId="77777777" w:rsidR="00B60587" w:rsidRDefault="00864030" w:rsidP="00BB1854">
      <w:pPr>
        <w:snapToGrid w:val="0"/>
        <w:jc w:val="center"/>
        <w:rPr>
          <w:rFonts w:asciiTheme="minorEastAsia" w:hAnsiTheme="minorEastAsia" w:cs="Times New Roman"/>
          <w:color w:val="000000" w:themeColor="text1"/>
          <w:sz w:val="32"/>
          <w:szCs w:val="32"/>
        </w:rPr>
      </w:pPr>
      <w:r>
        <w:rPr>
          <w:rFonts w:asciiTheme="minorEastAsia" w:hAnsiTheme="minorEastAsia" w:cs="Times New Roman" w:hint="eastAsia"/>
          <w:color w:val="000000" w:themeColor="text1"/>
          <w:sz w:val="32"/>
          <w:szCs w:val="32"/>
        </w:rPr>
        <w:t>平成28年10月</w:t>
      </w:r>
    </w:p>
    <w:p w14:paraId="36A70AAF" w14:textId="77777777" w:rsidR="00864030" w:rsidRPr="008D51D0" w:rsidRDefault="00864030" w:rsidP="00BB1854">
      <w:pPr>
        <w:snapToGrid w:val="0"/>
        <w:jc w:val="center"/>
        <w:rPr>
          <w:rFonts w:asciiTheme="minorEastAsia" w:hAnsiTheme="minorEastAsia" w:cs="Times New Roman"/>
          <w:color w:val="000000" w:themeColor="text1"/>
          <w:sz w:val="32"/>
          <w:szCs w:val="32"/>
        </w:rPr>
      </w:pPr>
    </w:p>
    <w:p w14:paraId="4151BD22" w14:textId="77777777" w:rsidR="00BB1854" w:rsidRPr="008D51D0" w:rsidRDefault="00BB1854" w:rsidP="00BB1854">
      <w:pPr>
        <w:snapToGrid w:val="0"/>
        <w:jc w:val="center"/>
        <w:rPr>
          <w:rFonts w:asciiTheme="minorEastAsia" w:hAnsiTheme="minorEastAsia" w:cs="Times New Roman"/>
          <w:color w:val="000000" w:themeColor="text1"/>
          <w:sz w:val="32"/>
          <w:szCs w:val="32"/>
        </w:rPr>
      </w:pPr>
      <w:r w:rsidRPr="008D51D0">
        <w:rPr>
          <w:rFonts w:asciiTheme="minorEastAsia" w:hAnsiTheme="minorEastAsia" w:cs="Times New Roman" w:hint="eastAsia"/>
          <w:color w:val="000000" w:themeColor="text1"/>
          <w:sz w:val="32"/>
          <w:szCs w:val="32"/>
        </w:rPr>
        <w:t>大</w:t>
      </w:r>
      <w:r w:rsidR="001A7DA8">
        <w:rPr>
          <w:rFonts w:asciiTheme="minorEastAsia" w:hAnsiTheme="minorEastAsia" w:cs="Times New Roman" w:hint="eastAsia"/>
          <w:color w:val="000000" w:themeColor="text1"/>
          <w:sz w:val="32"/>
          <w:szCs w:val="32"/>
        </w:rPr>
        <w:t xml:space="preserve">　</w:t>
      </w:r>
      <w:r w:rsidRPr="008D51D0">
        <w:rPr>
          <w:rFonts w:asciiTheme="minorEastAsia" w:hAnsiTheme="minorEastAsia" w:cs="Times New Roman" w:hint="eastAsia"/>
          <w:color w:val="000000" w:themeColor="text1"/>
          <w:sz w:val="32"/>
          <w:szCs w:val="32"/>
        </w:rPr>
        <w:t>阪</w:t>
      </w:r>
      <w:r w:rsidR="001A7DA8">
        <w:rPr>
          <w:rFonts w:asciiTheme="minorEastAsia" w:hAnsiTheme="minorEastAsia" w:cs="Times New Roman" w:hint="eastAsia"/>
          <w:color w:val="000000" w:themeColor="text1"/>
          <w:sz w:val="32"/>
          <w:szCs w:val="32"/>
        </w:rPr>
        <w:t xml:space="preserve">　</w:t>
      </w:r>
      <w:r w:rsidRPr="008D51D0">
        <w:rPr>
          <w:rFonts w:asciiTheme="minorEastAsia" w:hAnsiTheme="minorEastAsia" w:cs="Times New Roman" w:hint="eastAsia"/>
          <w:color w:val="000000" w:themeColor="text1"/>
          <w:sz w:val="32"/>
          <w:szCs w:val="32"/>
        </w:rPr>
        <w:t>府</w:t>
      </w:r>
    </w:p>
    <w:p w14:paraId="77D187DB" w14:textId="77777777" w:rsidR="008766FF" w:rsidRPr="008D51D0" w:rsidRDefault="005D1A7A">
      <w:pPr>
        <w:widowControl/>
        <w:jc w:val="left"/>
        <w:rPr>
          <w:rFonts w:ascii="ＭＳ ゴシック" w:eastAsia="ＭＳ ゴシック" w:hAnsi="ＭＳ ゴシック"/>
          <w:color w:val="000000" w:themeColor="text1"/>
        </w:rPr>
      </w:pPr>
      <w:r w:rsidRPr="008D51D0">
        <w:rPr>
          <w:rFonts w:ascii="ＭＳ ゴシック" w:eastAsia="ＭＳ ゴシック" w:hAnsi="ＭＳ ゴシック"/>
          <w:color w:val="000000" w:themeColor="text1"/>
        </w:rPr>
        <w:br w:type="page"/>
      </w:r>
      <w:r w:rsidR="00D12002" w:rsidRPr="008D51D0">
        <w:rPr>
          <w:rFonts w:ascii="ＭＳ ゴシック" w:eastAsia="ＭＳ ゴシック" w:hAnsi="ＭＳ ゴシック" w:cs="Times New Roman"/>
          <w:noProof/>
          <w:color w:val="000000" w:themeColor="text1"/>
          <w:sz w:val="32"/>
          <w:szCs w:val="32"/>
        </w:rPr>
        <mc:AlternateContent>
          <mc:Choice Requires="wps">
            <w:drawing>
              <wp:anchor distT="0" distB="0" distL="114300" distR="114300" simplePos="0" relativeHeight="252192768" behindDoc="0" locked="0" layoutInCell="1" allowOverlap="1" wp14:anchorId="0BEB0C5A" wp14:editId="53459DC7">
                <wp:simplePos x="0" y="0"/>
                <wp:positionH relativeFrom="column">
                  <wp:posOffset>5120640</wp:posOffset>
                </wp:positionH>
                <wp:positionV relativeFrom="paragraph">
                  <wp:posOffset>146685</wp:posOffset>
                </wp:positionV>
                <wp:extent cx="90805" cy="2847975"/>
                <wp:effectExtent l="0" t="3810" r="0" b="0"/>
                <wp:wrapNone/>
                <wp:docPr id="159"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7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4CDD" id="Rectangle 516" o:spid="_x0000_s1026" style="position:absolute;left:0;text-align:left;margin-left:403.2pt;margin-top:11.55pt;width:7.15pt;height:224.2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" fillcolor="white [3212]" stroked="f">
                <v:textbox inset="5.85pt,.7pt,5.85pt,.7pt"/>
              </v:rect>
            </w:pict>
          </mc:Fallback>
        </mc:AlternateContent>
      </w:r>
    </w:p>
    <w:sdt>
      <w:sdtPr>
        <w:rPr>
          <w:rFonts w:asciiTheme="minorHAnsi" w:eastAsiaTheme="minorEastAsia" w:hAnsiTheme="minorHAnsi" w:cstheme="minorBidi"/>
          <w:b w:val="0"/>
          <w:bCs w:val="0"/>
          <w:color w:val="000000" w:themeColor="text1"/>
          <w:kern w:val="2"/>
          <w:sz w:val="21"/>
          <w:szCs w:val="22"/>
          <w:lang w:val="ja-JP"/>
        </w:rPr>
        <w:id w:val="-1522072423"/>
        <w:docPartObj>
          <w:docPartGallery w:val="Table of Contents"/>
          <w:docPartUnique/>
        </w:docPartObj>
      </w:sdtPr>
      <w:sdtEndPr/>
      <w:sdtContent>
        <w:p w14:paraId="3C55D9D7" w14:textId="77777777" w:rsidR="007E512F" w:rsidRPr="008D51D0" w:rsidRDefault="007E512F" w:rsidP="00F84BC1">
          <w:pPr>
            <w:pStyle w:val="aa"/>
            <w:tabs>
              <w:tab w:val="left" w:pos="1843"/>
            </w:tabs>
            <w:spacing w:line="240" w:lineRule="auto"/>
            <w:jc w:val="center"/>
            <w:rPr>
              <w:color w:val="000000" w:themeColor="text1"/>
              <w:sz w:val="32"/>
            </w:rPr>
          </w:pPr>
          <w:r w:rsidRPr="008D51D0">
            <w:rPr>
              <w:color w:val="000000" w:themeColor="text1"/>
              <w:sz w:val="32"/>
              <w:lang w:val="ja-JP"/>
            </w:rPr>
            <w:t>目</w:t>
          </w:r>
          <w:r w:rsidR="007926D6" w:rsidRPr="008D51D0">
            <w:rPr>
              <w:rFonts w:hint="eastAsia"/>
              <w:color w:val="000000" w:themeColor="text1"/>
              <w:sz w:val="32"/>
              <w:lang w:val="ja-JP"/>
            </w:rPr>
            <w:t xml:space="preserve">　</w:t>
          </w:r>
          <w:r w:rsidRPr="008D51D0">
            <w:rPr>
              <w:color w:val="000000" w:themeColor="text1"/>
              <w:sz w:val="32"/>
              <w:lang w:val="ja-JP"/>
            </w:rPr>
            <w:t>次</w:t>
          </w:r>
        </w:p>
        <w:p w14:paraId="4492DB8E" w14:textId="77777777" w:rsidR="00294B64" w:rsidRPr="008D51D0" w:rsidRDefault="000108EA" w:rsidP="009A29E9">
          <w:pPr>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54208" behindDoc="0" locked="0" layoutInCell="1" allowOverlap="1" wp14:anchorId="30C2C744" wp14:editId="3B634BBA">
                    <wp:simplePos x="0" y="0"/>
                    <wp:positionH relativeFrom="column">
                      <wp:posOffset>4987289</wp:posOffset>
                    </wp:positionH>
                    <wp:positionV relativeFrom="paragraph">
                      <wp:posOffset>118110</wp:posOffset>
                    </wp:positionV>
                    <wp:extent cx="146685" cy="7197090"/>
                    <wp:effectExtent l="0" t="0" r="5715" b="3810"/>
                    <wp:wrapNone/>
                    <wp:docPr id="157"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71970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18C43" id="Rectangle 541" o:spid="_x0000_s1026" style="position:absolute;left:0;text-align:left;margin-left:392.7pt;margin-top:9.3pt;width:11.55pt;height:566.7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" fillcolor="white [3212]" stroked="f">
                    <v:textbox inset="5.85pt,.7pt,5.85pt,.7pt"/>
                  </v:rect>
                </w:pict>
              </mc:Fallback>
            </mc:AlternateContent>
          </w:r>
          <w:r w:rsidR="00DE2481" w:rsidRPr="008D51D0">
            <w:rPr>
              <w:rFonts w:asciiTheme="majorEastAsia" w:eastAsiaTheme="majorEastAsia" w:hAnsiTheme="majorEastAsia"/>
              <w:color w:val="000000" w:themeColor="text1"/>
            </w:rPr>
            <w:fldChar w:fldCharType="begin"/>
          </w:r>
          <w:r w:rsidR="007E512F" w:rsidRPr="008D51D0">
            <w:rPr>
              <w:rFonts w:asciiTheme="majorEastAsia" w:eastAsiaTheme="majorEastAsia" w:hAnsiTheme="majorEastAsia"/>
              <w:color w:val="000000" w:themeColor="text1"/>
            </w:rPr>
            <w:instrText xml:space="preserve"> TOC \o "1-3" \h \z \u </w:instrText>
          </w:r>
          <w:r w:rsidR="00DE2481" w:rsidRPr="008D51D0">
            <w:rPr>
              <w:rFonts w:asciiTheme="majorEastAsia" w:eastAsiaTheme="majorEastAsia" w:hAnsiTheme="majorEastAsia"/>
              <w:color w:val="000000" w:themeColor="text1"/>
            </w:rPr>
            <w:fldChar w:fldCharType="separate"/>
          </w:r>
        </w:p>
        <w:p w14:paraId="50FDB73E" w14:textId="0E854F39" w:rsidR="00294B64" w:rsidRPr="008D51D0" w:rsidRDefault="006F685E">
          <w:pPr>
            <w:pStyle w:val="12"/>
            <w:tabs>
              <w:tab w:val="right" w:leader="dot" w:pos="8494"/>
            </w:tabs>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190720" behindDoc="0" locked="0" layoutInCell="1" allowOverlap="1" wp14:anchorId="6B5CF81B" wp14:editId="68A72655">
                    <wp:simplePos x="0" y="0"/>
                    <wp:positionH relativeFrom="column">
                      <wp:posOffset>5292090</wp:posOffset>
                    </wp:positionH>
                    <wp:positionV relativeFrom="paragraph">
                      <wp:posOffset>3809</wp:posOffset>
                    </wp:positionV>
                    <wp:extent cx="138430" cy="8429625"/>
                    <wp:effectExtent l="0" t="0" r="0" b="9525"/>
                    <wp:wrapNone/>
                    <wp:docPr id="158"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84296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4C6B9" id="Rectangle 514" o:spid="_x0000_s1026" style="position:absolute;left:0;text-align:left;margin-left:416.7pt;margin-top:.3pt;width:10.9pt;height:663.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" fillcolor="white [3212]" stroked="f">
                    <v:textbox inset="5.85pt,.7pt,5.85pt,.7pt"/>
                  </v:rect>
                </w:pict>
              </mc:Fallback>
            </mc:AlternateContent>
          </w:r>
          <w:hyperlink w:anchor="_Toc454529226" w:history="1">
            <w:r w:rsidR="00294B64" w:rsidRPr="008D51D0">
              <w:rPr>
                <w:rStyle w:val="ab"/>
                <w:rFonts w:asciiTheme="majorEastAsia" w:eastAsiaTheme="majorEastAsia" w:hAnsiTheme="majorEastAsia" w:hint="eastAsia"/>
                <w:b/>
                <w:noProof/>
                <w:color w:val="000000" w:themeColor="text1"/>
                <w:u w:val="none"/>
              </w:rPr>
              <w:t>第１　序説</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72531A">
              <w:rPr>
                <w:rFonts w:asciiTheme="majorEastAsia" w:eastAsiaTheme="majorEastAsia" w:hAnsiTheme="majorEastAsia"/>
                <w:noProof/>
                <w:webHidden/>
                <w:color w:val="000000" w:themeColor="text1"/>
              </w:rPr>
              <w:t>- 1 -</w:t>
            </w:r>
            <w:r w:rsidR="00294B64" w:rsidRPr="008D51D0">
              <w:rPr>
                <w:rFonts w:asciiTheme="majorEastAsia" w:eastAsiaTheme="majorEastAsia" w:hAnsiTheme="majorEastAsia"/>
                <w:noProof/>
                <w:webHidden/>
                <w:color w:val="000000" w:themeColor="text1"/>
              </w:rPr>
              <w:fldChar w:fldCharType="end"/>
            </w:r>
          </w:hyperlink>
        </w:p>
        <w:p w14:paraId="306BAB81" w14:textId="5E22CD9B"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27" w:history="1">
            <w:r w:rsidR="00294B64" w:rsidRPr="008D51D0">
              <w:rPr>
                <w:rStyle w:val="ab"/>
                <w:rFonts w:asciiTheme="majorEastAsia" w:eastAsiaTheme="majorEastAsia" w:hAnsiTheme="majorEastAsia" w:hint="eastAsia"/>
                <w:b/>
                <w:noProof/>
                <w:color w:val="000000" w:themeColor="text1"/>
                <w:u w:val="none"/>
              </w:rPr>
              <w:t>１　計画策定の趣旨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- 1 -</w:t>
            </w:r>
            <w:r w:rsidR="00294B64" w:rsidRPr="008D51D0">
              <w:rPr>
                <w:rFonts w:asciiTheme="majorEastAsia" w:eastAsiaTheme="majorEastAsia" w:hAnsiTheme="majorEastAsia"/>
                <w:noProof/>
                <w:webHidden/>
                <w:color w:val="000000" w:themeColor="text1"/>
              </w:rPr>
              <w:fldChar w:fldCharType="end"/>
            </w:r>
          </w:hyperlink>
        </w:p>
        <w:p w14:paraId="2D9F2F82" w14:textId="6455487C"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28" w:history="1">
            <w:r w:rsidR="00294B64" w:rsidRPr="008D51D0">
              <w:rPr>
                <w:rStyle w:val="ab"/>
                <w:rFonts w:asciiTheme="majorEastAsia" w:eastAsiaTheme="majorEastAsia" w:hAnsiTheme="majorEastAsia" w:hint="eastAsia"/>
                <w:b/>
                <w:noProof/>
                <w:color w:val="000000" w:themeColor="text1"/>
                <w:u w:val="none"/>
              </w:rPr>
              <w:t>２　計画の期間</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- 1 -</w:t>
            </w:r>
            <w:r w:rsidR="00294B64" w:rsidRPr="008D51D0">
              <w:rPr>
                <w:rFonts w:asciiTheme="majorEastAsia" w:eastAsiaTheme="majorEastAsia" w:hAnsiTheme="majorEastAsia"/>
                <w:noProof/>
                <w:webHidden/>
                <w:color w:val="000000" w:themeColor="text1"/>
              </w:rPr>
              <w:fldChar w:fldCharType="end"/>
            </w:r>
          </w:hyperlink>
        </w:p>
        <w:p w14:paraId="4EEE582E" w14:textId="77777777" w:rsidR="006F685E" w:rsidRPr="008D51D0" w:rsidRDefault="006F685E">
          <w:pPr>
            <w:pStyle w:val="12"/>
            <w:tabs>
              <w:tab w:val="right" w:leader="dot" w:pos="8494"/>
            </w:tabs>
            <w:rPr>
              <w:rStyle w:val="ab"/>
              <w:rFonts w:asciiTheme="majorEastAsia" w:eastAsiaTheme="majorEastAsia" w:hAnsiTheme="majorEastAsia"/>
              <w:noProof/>
              <w:color w:val="000000" w:themeColor="text1"/>
              <w:u w:val="none"/>
            </w:rPr>
          </w:pPr>
        </w:p>
        <w:p w14:paraId="28B9C144" w14:textId="19AB9EDB" w:rsidR="00294B64" w:rsidRPr="008D51D0" w:rsidRDefault="0072531A">
          <w:pPr>
            <w:pStyle w:val="12"/>
            <w:tabs>
              <w:tab w:val="right" w:leader="dot" w:pos="8494"/>
            </w:tabs>
            <w:rPr>
              <w:rFonts w:asciiTheme="majorEastAsia" w:eastAsiaTheme="majorEastAsia" w:hAnsiTheme="majorEastAsia"/>
              <w:noProof/>
              <w:color w:val="000000" w:themeColor="text1"/>
            </w:rPr>
          </w:pPr>
          <w:hyperlink w:anchor="_Toc454529229" w:history="1">
            <w:r w:rsidR="00294B64" w:rsidRPr="008D51D0">
              <w:rPr>
                <w:rStyle w:val="ab"/>
                <w:rFonts w:asciiTheme="majorEastAsia" w:eastAsiaTheme="majorEastAsia" w:hAnsiTheme="majorEastAsia" w:hint="eastAsia"/>
                <w:b/>
                <w:noProof/>
                <w:color w:val="000000" w:themeColor="text1"/>
                <w:u w:val="none"/>
              </w:rPr>
              <w:t>第２　計画の目標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- 2 -</w:t>
            </w:r>
            <w:r w:rsidR="00294B64" w:rsidRPr="008D51D0">
              <w:rPr>
                <w:rFonts w:asciiTheme="majorEastAsia" w:eastAsiaTheme="majorEastAsia" w:hAnsiTheme="majorEastAsia"/>
                <w:noProof/>
                <w:webHidden/>
                <w:color w:val="000000" w:themeColor="text1"/>
              </w:rPr>
              <w:fldChar w:fldCharType="end"/>
            </w:r>
          </w:hyperlink>
        </w:p>
        <w:p w14:paraId="79381E66" w14:textId="7DED9992"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30" w:history="1">
            <w:r w:rsidR="00294B64" w:rsidRPr="008D51D0">
              <w:rPr>
                <w:rStyle w:val="ab"/>
                <w:rFonts w:asciiTheme="majorEastAsia" w:eastAsiaTheme="majorEastAsia" w:hAnsiTheme="majorEastAsia" w:hint="eastAsia"/>
                <w:b/>
                <w:noProof/>
                <w:color w:val="000000" w:themeColor="text1"/>
                <w:u w:val="none"/>
              </w:rPr>
              <w:t>１　大阪湾のゾーニング</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- 2 -</w:t>
            </w:r>
            <w:r w:rsidR="00294B64" w:rsidRPr="008D51D0">
              <w:rPr>
                <w:rFonts w:asciiTheme="majorEastAsia" w:eastAsiaTheme="majorEastAsia" w:hAnsiTheme="majorEastAsia"/>
                <w:noProof/>
                <w:webHidden/>
                <w:color w:val="000000" w:themeColor="text1"/>
              </w:rPr>
              <w:fldChar w:fldCharType="end"/>
            </w:r>
          </w:hyperlink>
        </w:p>
        <w:p w14:paraId="78F320F1" w14:textId="139606B0"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31" w:history="1">
            <w:r w:rsidR="00294B64" w:rsidRPr="008D51D0">
              <w:rPr>
                <w:rStyle w:val="ab"/>
                <w:rFonts w:asciiTheme="majorEastAsia" w:eastAsiaTheme="majorEastAsia" w:hAnsiTheme="majorEastAsia" w:hint="eastAsia"/>
                <w:b/>
                <w:noProof/>
                <w:color w:val="000000" w:themeColor="text1"/>
                <w:u w:val="none"/>
              </w:rPr>
              <w:t>２　環境保全・再生・創出の観点から見た今後目指すべき大阪湾の将来像</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- 3 -</w:t>
            </w:r>
            <w:r w:rsidR="00294B64" w:rsidRPr="008D51D0">
              <w:rPr>
                <w:rFonts w:asciiTheme="majorEastAsia" w:eastAsiaTheme="majorEastAsia" w:hAnsiTheme="majorEastAsia"/>
                <w:noProof/>
                <w:webHidden/>
                <w:color w:val="000000" w:themeColor="text1"/>
              </w:rPr>
              <w:fldChar w:fldCharType="end"/>
            </w:r>
          </w:hyperlink>
        </w:p>
        <w:p w14:paraId="2243C15A" w14:textId="651F513C"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32" w:history="1">
            <w:r w:rsidR="00294B64" w:rsidRPr="008D51D0">
              <w:rPr>
                <w:rStyle w:val="ab"/>
                <w:rFonts w:asciiTheme="majorEastAsia" w:eastAsiaTheme="majorEastAsia" w:hAnsiTheme="majorEastAsia" w:hint="eastAsia"/>
                <w:b/>
                <w:noProof/>
                <w:color w:val="000000" w:themeColor="text1"/>
                <w:u w:val="none"/>
              </w:rPr>
              <w:t>３　個別目標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- 4 -</w:t>
            </w:r>
            <w:r w:rsidR="00294B64" w:rsidRPr="008D51D0">
              <w:rPr>
                <w:rFonts w:asciiTheme="majorEastAsia" w:eastAsiaTheme="majorEastAsia" w:hAnsiTheme="majorEastAsia"/>
                <w:noProof/>
                <w:webHidden/>
                <w:color w:val="000000" w:themeColor="text1"/>
              </w:rPr>
              <w:fldChar w:fldCharType="end"/>
            </w:r>
          </w:hyperlink>
        </w:p>
        <w:p w14:paraId="1C5D60A8" w14:textId="260294A0" w:rsidR="00294B64" w:rsidRPr="008D51D0" w:rsidRDefault="0072531A" w:rsidP="008722F4">
          <w:pPr>
            <w:pStyle w:val="31"/>
            <w:ind w:left="225" w:firstLineChars="100" w:firstLine="210"/>
            <w:rPr>
              <w:rFonts w:asciiTheme="majorEastAsia" w:eastAsiaTheme="majorEastAsia" w:hAnsiTheme="majorEastAsia"/>
              <w:noProof/>
              <w:color w:val="000000" w:themeColor="text1"/>
            </w:rPr>
          </w:pPr>
          <w:hyperlink w:anchor="_Toc454529233" w:history="1">
            <w:r w:rsidR="008722F4" w:rsidRPr="008D51D0">
              <w:rPr>
                <w:rStyle w:val="ab"/>
                <w:rFonts w:asciiTheme="majorEastAsia" w:eastAsiaTheme="majorEastAsia" w:hAnsiTheme="majorEastAsia" w:hint="eastAsia"/>
                <w:b/>
                <w:noProof/>
                <w:color w:val="000000" w:themeColor="text1"/>
                <w:u w:val="none"/>
                <w:bdr w:val="single" w:sz="4" w:space="0" w:color="auto"/>
              </w:rPr>
              <w:t>１</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u w:val="none"/>
              </w:rPr>
              <w:t>沿岸域の環境の保全、再生及び創出に関する目標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_Toc454529233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- 4 -</w:t>
            </w:r>
            <w:r w:rsidR="00294B64" w:rsidRPr="008D51D0">
              <w:rPr>
                <w:rFonts w:asciiTheme="majorEastAsia" w:eastAsiaTheme="majorEastAsia" w:hAnsiTheme="majorEastAsia"/>
                <w:noProof/>
                <w:webHidden/>
                <w:color w:val="000000" w:themeColor="text1"/>
              </w:rPr>
              <w:fldChar w:fldCharType="end"/>
            </w:r>
          </w:hyperlink>
        </w:p>
        <w:p w14:paraId="4551C108" w14:textId="19543A3C" w:rsidR="00294B64" w:rsidRPr="008D51D0" w:rsidRDefault="0072531A" w:rsidP="008722F4">
          <w:pPr>
            <w:pStyle w:val="31"/>
            <w:ind w:left="225" w:firstLineChars="100" w:firstLine="210"/>
            <w:rPr>
              <w:rFonts w:asciiTheme="majorEastAsia" w:eastAsiaTheme="majorEastAsia" w:hAnsiTheme="majorEastAsia"/>
              <w:noProof/>
              <w:color w:val="000000" w:themeColor="text1"/>
            </w:rPr>
          </w:pPr>
          <w:hyperlink w:anchor="_Toc454529234" w:history="1">
            <w:r w:rsidR="008722F4" w:rsidRPr="008D51D0">
              <w:rPr>
                <w:rStyle w:val="ab"/>
                <w:rFonts w:asciiTheme="majorEastAsia" w:eastAsiaTheme="majorEastAsia" w:hAnsiTheme="majorEastAsia" w:hint="eastAsia"/>
                <w:b/>
                <w:noProof/>
                <w:color w:val="000000" w:themeColor="text1"/>
                <w:u w:val="none"/>
                <w:bdr w:val="single" w:sz="4" w:space="0" w:color="auto"/>
              </w:rPr>
              <w:t>２</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u w:val="none"/>
              </w:rPr>
              <w:t>水質の保全及び管理に関する目標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- 5 -</w:t>
            </w:r>
            <w:r w:rsidR="00294B64" w:rsidRPr="008D51D0">
              <w:rPr>
                <w:rFonts w:asciiTheme="majorEastAsia" w:eastAsiaTheme="majorEastAsia" w:hAnsiTheme="majorEastAsia"/>
                <w:noProof/>
                <w:webHidden/>
                <w:color w:val="000000" w:themeColor="text1"/>
              </w:rPr>
              <w:fldChar w:fldCharType="end"/>
            </w:r>
          </w:hyperlink>
        </w:p>
        <w:p w14:paraId="6C672BFE" w14:textId="03125C05" w:rsidR="00294B64" w:rsidRPr="008D51D0" w:rsidRDefault="0072531A" w:rsidP="008722F4">
          <w:pPr>
            <w:pStyle w:val="31"/>
            <w:ind w:left="225" w:firstLineChars="100" w:firstLine="210"/>
            <w:rPr>
              <w:rFonts w:asciiTheme="majorEastAsia" w:eastAsiaTheme="majorEastAsia" w:hAnsiTheme="majorEastAsia"/>
              <w:noProof/>
              <w:color w:val="000000" w:themeColor="text1"/>
            </w:rPr>
          </w:pPr>
          <w:hyperlink w:anchor="_Toc454529235" w:history="1">
            <w:r w:rsidR="008722F4" w:rsidRPr="008D51D0">
              <w:rPr>
                <w:rStyle w:val="ab"/>
                <w:rFonts w:asciiTheme="majorEastAsia" w:eastAsiaTheme="majorEastAsia" w:hAnsiTheme="majorEastAsia" w:hint="eastAsia"/>
                <w:b/>
                <w:noProof/>
                <w:color w:val="000000" w:themeColor="text1"/>
                <w:u w:val="none"/>
                <w:bdr w:val="single" w:sz="4" w:space="0" w:color="auto"/>
              </w:rPr>
              <w:t>３</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711E6">
              <w:rPr>
                <w:rStyle w:val="ab"/>
                <w:rFonts w:asciiTheme="majorEastAsia" w:eastAsiaTheme="majorEastAsia" w:hAnsiTheme="majorEastAsia" w:hint="eastAsia"/>
                <w:b/>
                <w:noProof/>
                <w:color w:val="000000" w:themeColor="text1"/>
                <w:spacing w:val="2"/>
                <w:w w:val="87"/>
                <w:kern w:val="0"/>
                <w:u w:val="none"/>
                <w:fitText w:val="7031" w:id="1187166724"/>
              </w:rPr>
              <w:t>都市の魅力を高める潤い・安心の創出と自然景観及び文化的景観の保全に関する目</w:t>
            </w:r>
            <w:r w:rsidR="00294B64" w:rsidRPr="008711E6">
              <w:rPr>
                <w:rStyle w:val="ab"/>
                <w:rFonts w:asciiTheme="majorEastAsia" w:eastAsiaTheme="majorEastAsia" w:hAnsiTheme="majorEastAsia" w:hint="eastAsia"/>
                <w:b/>
                <w:noProof/>
                <w:color w:val="000000" w:themeColor="text1"/>
                <w:spacing w:val="-34"/>
                <w:w w:val="87"/>
                <w:kern w:val="0"/>
                <w:u w:val="none"/>
                <w:fitText w:val="7031" w:id="1187166724"/>
              </w:rPr>
              <w:t>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- 6 -</w:t>
            </w:r>
            <w:r w:rsidR="00294B64" w:rsidRPr="008D51D0">
              <w:rPr>
                <w:rFonts w:asciiTheme="majorEastAsia" w:eastAsiaTheme="majorEastAsia" w:hAnsiTheme="majorEastAsia"/>
                <w:noProof/>
                <w:webHidden/>
                <w:color w:val="000000" w:themeColor="text1"/>
              </w:rPr>
              <w:fldChar w:fldCharType="end"/>
            </w:r>
          </w:hyperlink>
        </w:p>
        <w:p w14:paraId="4D0F922E" w14:textId="07242BCA" w:rsidR="00294B64" w:rsidRPr="008D51D0" w:rsidRDefault="0072531A" w:rsidP="008722F4">
          <w:pPr>
            <w:pStyle w:val="21"/>
            <w:tabs>
              <w:tab w:val="right" w:leader="dot" w:pos="8494"/>
            </w:tabs>
            <w:ind w:firstLineChars="100" w:firstLine="210"/>
            <w:rPr>
              <w:rFonts w:asciiTheme="majorEastAsia" w:eastAsiaTheme="majorEastAsia" w:hAnsiTheme="majorEastAsia"/>
              <w:noProof/>
              <w:color w:val="000000" w:themeColor="text1"/>
            </w:rPr>
          </w:pPr>
          <w:hyperlink w:anchor="_Toc454529236" w:history="1">
            <w:r w:rsidR="008722F4" w:rsidRPr="008D51D0">
              <w:rPr>
                <w:rStyle w:val="ab"/>
                <w:rFonts w:asciiTheme="majorEastAsia" w:eastAsiaTheme="majorEastAsia" w:hAnsiTheme="majorEastAsia" w:hint="eastAsia"/>
                <w:b/>
                <w:noProof/>
                <w:color w:val="000000" w:themeColor="text1"/>
                <w:u w:val="none"/>
                <w:bdr w:val="single" w:sz="4" w:space="0" w:color="auto"/>
              </w:rPr>
              <w:t>４</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u w:val="none"/>
              </w:rPr>
              <w:t>水産資源の持続的な利用の確保に関する目標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- 7 -</w:t>
            </w:r>
            <w:r w:rsidR="00294B64" w:rsidRPr="008D51D0">
              <w:rPr>
                <w:rFonts w:asciiTheme="majorEastAsia" w:eastAsiaTheme="majorEastAsia" w:hAnsiTheme="majorEastAsia"/>
                <w:noProof/>
                <w:webHidden/>
                <w:color w:val="000000" w:themeColor="text1"/>
              </w:rPr>
              <w:fldChar w:fldCharType="end"/>
            </w:r>
          </w:hyperlink>
        </w:p>
        <w:p w14:paraId="6967BF8E" w14:textId="77777777" w:rsidR="006F685E" w:rsidRPr="008D51D0" w:rsidRDefault="006F685E">
          <w:pPr>
            <w:pStyle w:val="12"/>
            <w:tabs>
              <w:tab w:val="right" w:leader="dot" w:pos="8494"/>
            </w:tabs>
            <w:rPr>
              <w:rStyle w:val="ab"/>
              <w:rFonts w:asciiTheme="majorEastAsia" w:eastAsiaTheme="majorEastAsia" w:hAnsiTheme="majorEastAsia"/>
              <w:noProof/>
              <w:color w:val="000000" w:themeColor="text1"/>
              <w:u w:val="none"/>
            </w:rPr>
          </w:pPr>
        </w:p>
        <w:p w14:paraId="4C2CAA6A" w14:textId="3F2BDFAE" w:rsidR="00294B64" w:rsidRPr="008D51D0" w:rsidRDefault="0072531A">
          <w:pPr>
            <w:pStyle w:val="12"/>
            <w:tabs>
              <w:tab w:val="right" w:leader="dot" w:pos="8494"/>
            </w:tabs>
            <w:rPr>
              <w:rFonts w:asciiTheme="majorEastAsia" w:eastAsiaTheme="majorEastAsia" w:hAnsiTheme="majorEastAsia"/>
              <w:noProof/>
              <w:color w:val="000000" w:themeColor="text1"/>
            </w:rPr>
          </w:pPr>
          <w:hyperlink w:anchor="_Toc454529237" w:history="1">
            <w:r w:rsidR="00294B64" w:rsidRPr="008D51D0">
              <w:rPr>
                <w:rStyle w:val="ab"/>
                <w:rFonts w:asciiTheme="majorEastAsia" w:eastAsiaTheme="majorEastAsia" w:hAnsiTheme="majorEastAsia" w:hint="eastAsia"/>
                <w:b/>
                <w:noProof/>
                <w:color w:val="000000" w:themeColor="text1"/>
                <w:u w:val="none"/>
              </w:rPr>
              <w:t>第３　目標達成のための基本的な施策</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689279B3" w14:textId="1CEBFA9B"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38" w:history="1">
            <w:r w:rsidR="00294B64" w:rsidRPr="008D51D0">
              <w:rPr>
                <w:rStyle w:val="ab"/>
                <w:rFonts w:asciiTheme="majorEastAsia" w:eastAsiaTheme="majorEastAsia" w:hAnsiTheme="majorEastAsia" w:hint="eastAsia"/>
                <w:b/>
                <w:noProof/>
                <w:color w:val="000000" w:themeColor="text1"/>
                <w:u w:val="none"/>
              </w:rPr>
              <w:t>１　沿岸域の環境の保全、再生及び創出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5653B605" w14:textId="40140A1F" w:rsidR="00294B64" w:rsidRPr="008D51D0" w:rsidRDefault="0072531A" w:rsidP="006F685E">
          <w:pPr>
            <w:pStyle w:val="31"/>
            <w:rPr>
              <w:rFonts w:asciiTheme="majorEastAsia" w:eastAsiaTheme="majorEastAsia" w:hAnsiTheme="majorEastAsia"/>
              <w:noProof/>
              <w:color w:val="000000" w:themeColor="text1"/>
            </w:rPr>
          </w:pPr>
          <w:hyperlink w:anchor="_Toc454529239" w:history="1">
            <w:r w:rsidR="00294B64" w:rsidRPr="008D51D0">
              <w:rPr>
                <w:rStyle w:val="ab"/>
                <w:rFonts w:asciiTheme="majorEastAsia" w:eastAsiaTheme="majorEastAsia" w:hAnsiTheme="majorEastAsia" w:hint="eastAsia"/>
                <w:b/>
                <w:noProof/>
                <w:color w:val="000000" w:themeColor="text1"/>
                <w:u w:val="none"/>
              </w:rPr>
              <w:t>（１）湾奥部における生物が生息しやすい場の創出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647AD088" w14:textId="1A9D3189" w:rsidR="00294B64" w:rsidRPr="008D51D0" w:rsidRDefault="0072531A">
          <w:pPr>
            <w:pStyle w:val="31"/>
            <w:rPr>
              <w:rFonts w:asciiTheme="majorEastAsia" w:eastAsiaTheme="majorEastAsia" w:hAnsiTheme="majorEastAsia"/>
              <w:noProof/>
              <w:color w:val="000000" w:themeColor="text1"/>
            </w:rPr>
          </w:pPr>
          <w:hyperlink w:anchor="_Toc454529240" w:history="1">
            <w:r w:rsidR="00294B64" w:rsidRPr="008D51D0">
              <w:rPr>
                <w:rStyle w:val="ab"/>
                <w:rFonts w:asciiTheme="majorEastAsia" w:eastAsiaTheme="majorEastAsia" w:hAnsiTheme="majorEastAsia" w:hint="eastAsia"/>
                <w:b/>
                <w:noProof/>
                <w:color w:val="000000" w:themeColor="text1"/>
                <w:u w:val="none"/>
              </w:rPr>
              <w:t>（２）藻場・干潟・砂浜等の保全等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569ECEC4" w14:textId="65977529" w:rsidR="00294B64" w:rsidRPr="008D51D0" w:rsidRDefault="0072531A">
          <w:pPr>
            <w:pStyle w:val="31"/>
            <w:rPr>
              <w:rFonts w:asciiTheme="majorEastAsia" w:eastAsiaTheme="majorEastAsia" w:hAnsiTheme="majorEastAsia"/>
              <w:noProof/>
              <w:color w:val="000000" w:themeColor="text1"/>
            </w:rPr>
          </w:pPr>
          <w:hyperlink w:anchor="_Toc454529241" w:history="1">
            <w:r w:rsidR="00294B64" w:rsidRPr="008D51D0">
              <w:rPr>
                <w:rStyle w:val="ab"/>
                <w:rFonts w:asciiTheme="majorEastAsia" w:eastAsiaTheme="majorEastAsia" w:hAnsiTheme="majorEastAsia" w:hint="eastAsia"/>
                <w:b/>
                <w:noProof/>
                <w:color w:val="000000" w:themeColor="text1"/>
                <w:u w:val="none"/>
              </w:rPr>
              <w:t>（３）湾南部における「里海づくり」の推進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256F1B7B" w14:textId="27A3EC35" w:rsidR="00294B64" w:rsidRPr="008D51D0" w:rsidRDefault="0072531A">
          <w:pPr>
            <w:pStyle w:val="31"/>
            <w:rPr>
              <w:rFonts w:asciiTheme="majorEastAsia" w:eastAsiaTheme="majorEastAsia" w:hAnsiTheme="majorEastAsia"/>
              <w:noProof/>
              <w:color w:val="000000" w:themeColor="text1"/>
            </w:rPr>
          </w:pPr>
          <w:hyperlink w:anchor="_Toc454529242" w:history="1">
            <w:r w:rsidR="00294B64" w:rsidRPr="008D51D0">
              <w:rPr>
                <w:rStyle w:val="ab"/>
                <w:rFonts w:asciiTheme="majorEastAsia" w:eastAsiaTheme="majorEastAsia" w:hAnsiTheme="majorEastAsia" w:hint="eastAsia"/>
                <w:b/>
                <w:noProof/>
                <w:color w:val="000000" w:themeColor="text1"/>
                <w:u w:val="none"/>
              </w:rPr>
              <w:t>（４）自然海浜の保全等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14:paraId="327E1533" w14:textId="3BE22CBE" w:rsidR="00294B64" w:rsidRPr="008D51D0" w:rsidRDefault="0072531A" w:rsidP="00591A98">
          <w:pPr>
            <w:pStyle w:val="31"/>
            <w:rPr>
              <w:rFonts w:asciiTheme="majorEastAsia" w:eastAsiaTheme="majorEastAsia" w:hAnsiTheme="majorEastAsia"/>
              <w:noProof/>
              <w:color w:val="000000" w:themeColor="text1"/>
            </w:rPr>
          </w:pPr>
          <w:hyperlink w:anchor="_Toc454529243" w:history="1">
            <w:r w:rsidR="00591A98" w:rsidRPr="008D51D0">
              <w:rPr>
                <w:rStyle w:val="ab"/>
                <w:rFonts w:asciiTheme="majorEastAsia" w:eastAsiaTheme="majorEastAsia" w:hAnsiTheme="majorEastAsia" w:hint="eastAsia"/>
                <w:b/>
                <w:noProof/>
                <w:color w:val="000000" w:themeColor="text1"/>
                <w:u w:val="none"/>
              </w:rPr>
              <w:t>（５）底質環境の改善に向けた取組、窪地の埋め戻しの推進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_Toc454529243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2A00255D" w14:textId="6E398848" w:rsidR="00294B64" w:rsidRPr="008D51D0" w:rsidRDefault="0072531A">
          <w:pPr>
            <w:pStyle w:val="31"/>
            <w:rPr>
              <w:rFonts w:asciiTheme="majorEastAsia" w:eastAsiaTheme="majorEastAsia" w:hAnsiTheme="majorEastAsia"/>
              <w:noProof/>
              <w:color w:val="000000" w:themeColor="text1"/>
            </w:rPr>
          </w:pPr>
          <w:hyperlink w:anchor="_Toc454529245" w:history="1">
            <w:r w:rsidR="00591A98" w:rsidRPr="008D51D0">
              <w:rPr>
                <w:rStyle w:val="ab"/>
                <w:rFonts w:asciiTheme="majorEastAsia" w:eastAsiaTheme="majorEastAsia" w:hAnsiTheme="majorEastAsia" w:hint="eastAsia"/>
                <w:b/>
                <w:noProof/>
                <w:color w:val="000000" w:themeColor="text1"/>
                <w:u w:val="none"/>
              </w:rPr>
              <w:t>（６</w:t>
            </w:r>
            <w:r w:rsidR="00294B64" w:rsidRPr="008D51D0">
              <w:rPr>
                <w:rStyle w:val="ab"/>
                <w:rFonts w:asciiTheme="majorEastAsia" w:eastAsiaTheme="majorEastAsia" w:hAnsiTheme="majorEastAsia" w:hint="eastAsia"/>
                <w:b/>
                <w:noProof/>
                <w:color w:val="000000" w:themeColor="text1"/>
                <w:u w:val="none"/>
              </w:rPr>
              <w:t>）海砂利の採取の抑制</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62A62079" w14:textId="76DBCA57" w:rsidR="00294B64" w:rsidRPr="008D51D0" w:rsidRDefault="0072531A">
          <w:pPr>
            <w:pStyle w:val="31"/>
            <w:rPr>
              <w:rFonts w:asciiTheme="majorEastAsia" w:eastAsiaTheme="majorEastAsia" w:hAnsiTheme="majorEastAsia"/>
              <w:noProof/>
              <w:color w:val="000000" w:themeColor="text1"/>
            </w:rPr>
          </w:pPr>
          <w:hyperlink w:anchor="_Toc454529246" w:history="1">
            <w:r w:rsidR="00591A98" w:rsidRPr="008D51D0">
              <w:rPr>
                <w:rStyle w:val="ab"/>
                <w:rFonts w:asciiTheme="majorEastAsia" w:eastAsiaTheme="majorEastAsia" w:hAnsiTheme="majorEastAsia" w:hint="eastAsia"/>
                <w:b/>
                <w:noProof/>
                <w:color w:val="000000" w:themeColor="text1"/>
                <w:u w:val="none"/>
              </w:rPr>
              <w:t>（</w:t>
            </w:r>
            <w:r w:rsidR="008722F4" w:rsidRPr="008D51D0">
              <w:rPr>
                <w:rStyle w:val="ab"/>
                <w:rFonts w:asciiTheme="majorEastAsia" w:eastAsiaTheme="majorEastAsia" w:hAnsiTheme="majorEastAsia" w:hint="eastAsia"/>
                <w:b/>
                <w:noProof/>
                <w:color w:val="000000" w:themeColor="text1"/>
                <w:u w:val="none"/>
              </w:rPr>
              <w:t>７</w:t>
            </w:r>
            <w:r w:rsidR="00294B64" w:rsidRPr="008D51D0">
              <w:rPr>
                <w:rStyle w:val="ab"/>
                <w:rFonts w:asciiTheme="majorEastAsia" w:eastAsiaTheme="majorEastAsia" w:hAnsiTheme="majorEastAsia" w:hint="eastAsia"/>
                <w:b/>
                <w:noProof/>
                <w:color w:val="000000" w:themeColor="text1"/>
                <w:u w:val="none"/>
              </w:rPr>
              <w:t>）埋立てに当たっての環境保全に対する配慮</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1A38AAEF" w14:textId="1A99F954"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47" w:history="1">
            <w:r w:rsidR="00294B64" w:rsidRPr="008D51D0">
              <w:rPr>
                <w:rStyle w:val="ab"/>
                <w:rFonts w:asciiTheme="majorEastAsia" w:eastAsiaTheme="majorEastAsia" w:hAnsiTheme="majorEastAsia" w:hint="eastAsia"/>
                <w:b/>
                <w:noProof/>
                <w:color w:val="000000" w:themeColor="text1"/>
                <w:u w:val="none"/>
              </w:rPr>
              <w:t>２　水質の保全及び管理</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0B0258A9" w14:textId="0ED75B13" w:rsidR="00294B64" w:rsidRPr="008D51D0" w:rsidRDefault="0072531A">
          <w:pPr>
            <w:pStyle w:val="31"/>
            <w:rPr>
              <w:rFonts w:asciiTheme="majorEastAsia" w:eastAsiaTheme="majorEastAsia" w:hAnsiTheme="majorEastAsia"/>
              <w:noProof/>
              <w:color w:val="000000" w:themeColor="text1"/>
            </w:rPr>
          </w:pPr>
          <w:hyperlink w:anchor="_Toc454529248" w:history="1">
            <w:r w:rsidR="00294B64" w:rsidRPr="008D51D0">
              <w:rPr>
                <w:rStyle w:val="ab"/>
                <w:rFonts w:asciiTheme="majorEastAsia" w:eastAsiaTheme="majorEastAsia" w:hAnsiTheme="majorEastAsia" w:hint="eastAsia"/>
                <w:b/>
                <w:noProof/>
                <w:color w:val="000000" w:themeColor="text1"/>
                <w:u w:val="none"/>
              </w:rPr>
              <w:t>（１）水質総量削減制度等の実施</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741009F5" w14:textId="47281CEC" w:rsidR="00294B64" w:rsidRPr="008D51D0" w:rsidRDefault="0072531A" w:rsidP="006F685E">
          <w:pPr>
            <w:pStyle w:val="31"/>
            <w:rPr>
              <w:rFonts w:asciiTheme="majorEastAsia" w:eastAsiaTheme="majorEastAsia" w:hAnsiTheme="majorEastAsia"/>
              <w:noProof/>
              <w:color w:val="000000" w:themeColor="text1"/>
            </w:rPr>
          </w:pPr>
          <w:hyperlink w:anchor="_Toc454529249" w:history="1">
            <w:r w:rsidR="00294B64" w:rsidRPr="008D51D0">
              <w:rPr>
                <w:rStyle w:val="ab"/>
                <w:rFonts w:asciiTheme="majorEastAsia" w:eastAsiaTheme="majorEastAsia" w:hAnsiTheme="majorEastAsia" w:hint="eastAsia"/>
                <w:b/>
                <w:noProof/>
                <w:color w:val="000000" w:themeColor="text1"/>
                <w:u w:val="none"/>
              </w:rPr>
              <w:t>（２）</w:t>
            </w:r>
            <w:r w:rsidR="00294B64" w:rsidRPr="008D51D0">
              <w:rPr>
                <w:rStyle w:val="ab"/>
                <w:rFonts w:asciiTheme="majorEastAsia" w:eastAsiaTheme="majorEastAsia" w:hAnsiTheme="majorEastAsia" w:cs="Meiryo UI" w:hint="eastAsia"/>
                <w:b/>
                <w:noProof/>
                <w:color w:val="000000" w:themeColor="text1"/>
                <w:u w:val="none"/>
              </w:rPr>
              <w:t>栄養塩類の適切な濃度レベル及び管理手法の確立に向けた取組の推進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14:paraId="265AEF8C" w14:textId="01B8DE90" w:rsidR="00294B64" w:rsidRPr="008D51D0" w:rsidRDefault="0072531A">
          <w:pPr>
            <w:pStyle w:val="31"/>
            <w:rPr>
              <w:rFonts w:asciiTheme="majorEastAsia" w:eastAsiaTheme="majorEastAsia" w:hAnsiTheme="majorEastAsia"/>
              <w:noProof/>
              <w:color w:val="000000" w:themeColor="text1"/>
            </w:rPr>
          </w:pPr>
          <w:hyperlink w:anchor="_Toc454529250" w:history="1">
            <w:r w:rsidR="00294B64" w:rsidRPr="008D51D0">
              <w:rPr>
                <w:rStyle w:val="ab"/>
                <w:rFonts w:asciiTheme="majorEastAsia" w:eastAsiaTheme="majorEastAsia" w:hAnsiTheme="majorEastAsia" w:hint="eastAsia"/>
                <w:b/>
                <w:noProof/>
                <w:color w:val="000000" w:themeColor="text1"/>
                <w:u w:val="none"/>
              </w:rPr>
              <w:t>（３）</w:t>
            </w:r>
            <w:r w:rsidR="00294B64" w:rsidRPr="008D51D0">
              <w:rPr>
                <w:rStyle w:val="ab"/>
                <w:rFonts w:asciiTheme="majorEastAsia" w:eastAsiaTheme="majorEastAsia" w:hAnsiTheme="majorEastAsia" w:cs="Meiryo UI" w:hint="eastAsia"/>
                <w:b/>
                <w:noProof/>
                <w:color w:val="000000" w:themeColor="text1"/>
                <w:u w:val="none"/>
              </w:rPr>
              <w:t>湾奥部における栄養塩類の過度な偏在の解消に向けた取組の推進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14:paraId="09A484EF" w14:textId="0551EEC5" w:rsidR="00294B64" w:rsidRPr="008D51D0" w:rsidRDefault="0072531A" w:rsidP="006F685E">
          <w:pPr>
            <w:pStyle w:val="31"/>
            <w:rPr>
              <w:rFonts w:asciiTheme="majorEastAsia" w:eastAsiaTheme="majorEastAsia" w:hAnsiTheme="majorEastAsia"/>
              <w:noProof/>
              <w:color w:val="000000" w:themeColor="text1"/>
            </w:rPr>
          </w:pPr>
          <w:hyperlink w:anchor="_Toc454529251" w:history="1">
            <w:r w:rsidR="00294B64" w:rsidRPr="008D51D0">
              <w:rPr>
                <w:rStyle w:val="ab"/>
                <w:rFonts w:asciiTheme="majorEastAsia" w:eastAsiaTheme="majorEastAsia" w:hAnsiTheme="majorEastAsia" w:cs="Meiryo UI" w:hint="eastAsia"/>
                <w:b/>
                <w:noProof/>
                <w:color w:val="000000" w:themeColor="text1"/>
                <w:u w:val="none"/>
              </w:rPr>
              <w:t>（４）湾奥部における生物が生息しやすい場の創出（再掲）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14:paraId="078C8BB6" w14:textId="77194ADE" w:rsidR="00294B64" w:rsidRPr="008D51D0" w:rsidRDefault="0072531A">
          <w:pPr>
            <w:pStyle w:val="31"/>
            <w:rPr>
              <w:rFonts w:asciiTheme="majorEastAsia" w:eastAsiaTheme="majorEastAsia" w:hAnsiTheme="majorEastAsia"/>
              <w:noProof/>
              <w:color w:val="000000" w:themeColor="text1"/>
            </w:rPr>
          </w:pPr>
          <w:hyperlink w:anchor="_Toc454529252" w:history="1">
            <w:r w:rsidR="00294B64" w:rsidRPr="008D51D0">
              <w:rPr>
                <w:rStyle w:val="ab"/>
                <w:rFonts w:asciiTheme="majorEastAsia" w:eastAsiaTheme="majorEastAsia" w:hAnsiTheme="majorEastAsia" w:cs="Meiryo UI" w:hint="eastAsia"/>
                <w:b/>
                <w:noProof/>
                <w:color w:val="000000" w:themeColor="text1"/>
                <w:u w:val="none"/>
              </w:rPr>
              <w:t>（５）貧酸素水塊の発生抑制に向けた取組の推進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14:paraId="35D87226" w14:textId="3C0D3C54" w:rsidR="008722F4" w:rsidRPr="008D51D0" w:rsidRDefault="0072531A" w:rsidP="008722F4">
          <w:pPr>
            <w:pStyle w:val="31"/>
            <w:rPr>
              <w:rFonts w:asciiTheme="majorEastAsia" w:eastAsiaTheme="majorEastAsia" w:hAnsiTheme="majorEastAsia"/>
              <w:noProof/>
              <w:color w:val="000000" w:themeColor="text1"/>
            </w:rPr>
          </w:pPr>
          <w:hyperlink w:anchor="_Toc454529252" w:history="1">
            <w:r w:rsidR="00591A98" w:rsidRPr="008D51D0">
              <w:rPr>
                <w:rStyle w:val="ab"/>
                <w:rFonts w:asciiTheme="majorEastAsia" w:eastAsiaTheme="majorEastAsia" w:hAnsiTheme="majorEastAsia" w:cs="Meiryo UI" w:hint="eastAsia"/>
                <w:b/>
                <w:noProof/>
                <w:color w:val="000000" w:themeColor="text1"/>
                <w:u w:val="none"/>
              </w:rPr>
              <w:t>（６）</w:t>
            </w:r>
            <w:r w:rsidR="008722F4" w:rsidRPr="008D51D0">
              <w:rPr>
                <w:rStyle w:val="ab"/>
                <w:rFonts w:asciiTheme="majorEastAsia" w:eastAsiaTheme="majorEastAsia" w:hAnsiTheme="majorEastAsia" w:cs="Meiryo UI" w:hint="eastAsia"/>
                <w:b/>
                <w:noProof/>
                <w:color w:val="000000" w:themeColor="text1"/>
                <w:u w:val="none"/>
              </w:rPr>
              <w:t>生活排水処理施設の整備等</w:t>
            </w:r>
            <w:r w:rsidR="00591A98" w:rsidRPr="008D51D0">
              <w:rPr>
                <w:rFonts w:asciiTheme="majorEastAsia" w:eastAsiaTheme="majorEastAsia" w:hAnsiTheme="majorEastAsia"/>
                <w:noProof/>
                <w:webHidden/>
                <w:color w:val="000000" w:themeColor="text1"/>
              </w:rPr>
              <w:tab/>
            </w:r>
            <w:r w:rsidR="00591A98" w:rsidRPr="008D51D0">
              <w:rPr>
                <w:rFonts w:asciiTheme="majorEastAsia" w:eastAsiaTheme="majorEastAsia" w:hAnsiTheme="majorEastAsia"/>
                <w:noProof/>
                <w:webHidden/>
                <w:color w:val="000000" w:themeColor="text1"/>
              </w:rPr>
              <w:fldChar w:fldCharType="begin"/>
            </w:r>
            <w:r w:rsidR="00591A98" w:rsidRPr="008D51D0">
              <w:rPr>
                <w:rFonts w:asciiTheme="majorEastAsia" w:eastAsiaTheme="majorEastAsia" w:hAnsiTheme="majorEastAsia"/>
                <w:noProof/>
                <w:webHidden/>
                <w:color w:val="000000" w:themeColor="text1"/>
              </w:rPr>
              <w:instrText xml:space="preserve"> PAGEREF _Toc454529252 \h </w:instrText>
            </w:r>
            <w:r w:rsidR="00591A98" w:rsidRPr="008D51D0">
              <w:rPr>
                <w:rFonts w:asciiTheme="majorEastAsia" w:eastAsiaTheme="majorEastAsia" w:hAnsiTheme="majorEastAsia"/>
                <w:noProof/>
                <w:webHidden/>
                <w:color w:val="000000" w:themeColor="text1"/>
              </w:rPr>
            </w:r>
            <w:r w:rsidR="00591A98"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- 10 -</w:t>
            </w:r>
            <w:r w:rsidR="00591A98" w:rsidRPr="008D51D0">
              <w:rPr>
                <w:rFonts w:asciiTheme="majorEastAsia" w:eastAsiaTheme="majorEastAsia" w:hAnsiTheme="majorEastAsia"/>
                <w:noProof/>
                <w:webHidden/>
                <w:color w:val="000000" w:themeColor="text1"/>
              </w:rPr>
              <w:fldChar w:fldCharType="end"/>
            </w:r>
          </w:hyperlink>
        </w:p>
        <w:p w14:paraId="4B9FFC03" w14:textId="66BA027C" w:rsidR="008722F4" w:rsidRPr="008D51D0" w:rsidRDefault="0072531A" w:rsidP="008722F4">
          <w:pPr>
            <w:pStyle w:val="31"/>
            <w:rPr>
              <w:rFonts w:asciiTheme="majorEastAsia" w:eastAsiaTheme="majorEastAsia" w:hAnsiTheme="majorEastAsia"/>
              <w:noProof/>
              <w:color w:val="000000" w:themeColor="text1"/>
            </w:rPr>
          </w:pPr>
          <w:hyperlink w:anchor="_Toc454529254" w:history="1">
            <w:r w:rsidR="008722F4" w:rsidRPr="008D51D0">
              <w:rPr>
                <w:rStyle w:val="ab"/>
                <w:rFonts w:asciiTheme="majorEastAsia" w:eastAsiaTheme="majorEastAsia" w:hAnsiTheme="majorEastAsia" w:hint="eastAsia"/>
                <w:b/>
                <w:noProof/>
                <w:color w:val="000000" w:themeColor="text1"/>
                <w:u w:val="none"/>
              </w:rPr>
              <w:t>（７）</w:t>
            </w:r>
            <w:r w:rsidR="008722F4" w:rsidRPr="008D51D0">
              <w:rPr>
                <w:rFonts w:ascii="ＭＳ ゴシック" w:eastAsia="ＭＳ ゴシック" w:hAnsi="ＭＳ ゴシック" w:hint="eastAsia"/>
                <w:b/>
                <w:color w:val="000000" w:themeColor="text1"/>
                <w:sz w:val="22"/>
              </w:rPr>
              <w:t>底質改善対策の推進</w:t>
            </w:r>
            <w:r w:rsidR="008722F4" w:rsidRPr="008D51D0">
              <w:rPr>
                <w:rFonts w:asciiTheme="majorEastAsia" w:eastAsiaTheme="majorEastAsia" w:hAnsiTheme="majorEastAsia"/>
                <w:noProof/>
                <w:webHidden/>
                <w:color w:val="000000" w:themeColor="text1"/>
              </w:rPr>
              <w:tab/>
            </w:r>
            <w:r w:rsidR="008722F4" w:rsidRPr="008D51D0">
              <w:rPr>
                <w:rFonts w:asciiTheme="majorEastAsia" w:eastAsiaTheme="majorEastAsia" w:hAnsiTheme="majorEastAsia"/>
                <w:noProof/>
                <w:webHidden/>
                <w:color w:val="000000" w:themeColor="text1"/>
              </w:rPr>
              <w:fldChar w:fldCharType="begin"/>
            </w:r>
            <w:r w:rsidR="008722F4" w:rsidRPr="008D51D0">
              <w:rPr>
                <w:rFonts w:asciiTheme="majorEastAsia" w:eastAsiaTheme="majorEastAsia" w:hAnsiTheme="majorEastAsia"/>
                <w:noProof/>
                <w:webHidden/>
                <w:color w:val="000000" w:themeColor="text1"/>
              </w:rPr>
              <w:instrText xml:space="preserve"> PAGEREF _Toc454529254 \h </w:instrText>
            </w:r>
            <w:r w:rsidR="008722F4" w:rsidRPr="008D51D0">
              <w:rPr>
                <w:rFonts w:asciiTheme="majorEastAsia" w:eastAsiaTheme="majorEastAsia" w:hAnsiTheme="majorEastAsia"/>
                <w:noProof/>
                <w:webHidden/>
                <w:color w:val="000000" w:themeColor="text1"/>
              </w:rPr>
            </w:r>
            <w:r w:rsidR="008722F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- 10 -</w:t>
            </w:r>
            <w:r w:rsidR="008722F4" w:rsidRPr="008D51D0">
              <w:rPr>
                <w:rFonts w:asciiTheme="majorEastAsia" w:eastAsiaTheme="majorEastAsia" w:hAnsiTheme="majorEastAsia"/>
                <w:noProof/>
                <w:webHidden/>
                <w:color w:val="000000" w:themeColor="text1"/>
              </w:rPr>
              <w:fldChar w:fldCharType="end"/>
            </w:r>
          </w:hyperlink>
        </w:p>
        <w:p w14:paraId="5393E19F" w14:textId="1998BC75" w:rsidR="00294B64" w:rsidRPr="008D51D0" w:rsidRDefault="0072531A">
          <w:pPr>
            <w:pStyle w:val="31"/>
            <w:rPr>
              <w:rFonts w:asciiTheme="majorEastAsia" w:eastAsiaTheme="majorEastAsia" w:hAnsiTheme="majorEastAsia"/>
              <w:noProof/>
              <w:color w:val="000000" w:themeColor="text1"/>
            </w:rPr>
          </w:pPr>
          <w:hyperlink w:anchor="_Toc454529254" w:history="1">
            <w:r w:rsidR="008722F4" w:rsidRPr="008D51D0">
              <w:rPr>
                <w:rStyle w:val="ab"/>
                <w:rFonts w:asciiTheme="majorEastAsia" w:eastAsiaTheme="majorEastAsia" w:hAnsiTheme="majorEastAsia" w:hint="eastAsia"/>
                <w:b/>
                <w:noProof/>
                <w:color w:val="000000" w:themeColor="text1"/>
                <w:u w:val="none"/>
              </w:rPr>
              <w:t>（８</w:t>
            </w:r>
            <w:r w:rsidR="00294B64" w:rsidRPr="008D51D0">
              <w:rPr>
                <w:rStyle w:val="ab"/>
                <w:rFonts w:asciiTheme="majorEastAsia" w:eastAsiaTheme="majorEastAsia" w:hAnsiTheme="majorEastAsia" w:hint="eastAsia"/>
                <w:b/>
                <w:noProof/>
                <w:color w:val="000000" w:themeColor="text1"/>
                <w:u w:val="none"/>
              </w:rPr>
              <w:t>）有害化学物質等の低減のための対策</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14:paraId="6B436521" w14:textId="150E72AC" w:rsidR="00294B64" w:rsidRPr="008D51D0" w:rsidRDefault="006F685E" w:rsidP="006F685E">
          <w:pPr>
            <w:pStyle w:val="31"/>
            <w:ind w:left="523" w:hanging="298"/>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94144" behindDoc="0" locked="0" layoutInCell="1" allowOverlap="1" wp14:anchorId="6F7674E6" wp14:editId="2E6F9C95">
                    <wp:simplePos x="0" y="0"/>
                    <wp:positionH relativeFrom="column">
                      <wp:posOffset>4991100</wp:posOffset>
                    </wp:positionH>
                    <wp:positionV relativeFrom="paragraph">
                      <wp:posOffset>66675</wp:posOffset>
                    </wp:positionV>
                    <wp:extent cx="80010" cy="1384300"/>
                    <wp:effectExtent l="0" t="0" r="0" b="6350"/>
                    <wp:wrapNone/>
                    <wp:docPr id="2"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13843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52D36" id="Rectangle 541" o:spid="_x0000_s1026" style="position:absolute;left:0;text-align:left;margin-left:393pt;margin-top:5.25pt;width:6.3pt;height:109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" fillcolor="white [3212]" stroked="f">
                    <v:textbox inset="5.85pt,.7pt,5.85pt,.7pt"/>
                  </v:rect>
                </w:pict>
              </mc:Fallback>
            </mc:AlternateContent>
          </w:r>
          <w:hyperlink w:anchor="_Toc454529255" w:history="1">
            <w:r w:rsidR="008722F4" w:rsidRPr="008D51D0">
              <w:rPr>
                <w:rStyle w:val="ab"/>
                <w:rFonts w:asciiTheme="majorEastAsia" w:eastAsiaTheme="majorEastAsia" w:hAnsiTheme="majorEastAsia" w:hint="eastAsia"/>
                <w:b/>
                <w:noProof/>
                <w:color w:val="000000" w:themeColor="text1"/>
                <w:u w:val="none"/>
              </w:rPr>
              <w:t>（９</w:t>
            </w:r>
            <w:r w:rsidR="00294B64" w:rsidRPr="008D51D0">
              <w:rPr>
                <w:rStyle w:val="ab"/>
                <w:rFonts w:asciiTheme="majorEastAsia" w:eastAsiaTheme="majorEastAsia" w:hAnsiTheme="majorEastAsia" w:hint="eastAsia"/>
                <w:b/>
                <w:noProof/>
                <w:color w:val="000000" w:themeColor="text1"/>
                <w:u w:val="none"/>
              </w:rPr>
              <w:t>）油等による汚染の防止</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72531A">
              <w:rPr>
                <w:rFonts w:asciiTheme="majorEastAsia" w:eastAsiaTheme="majorEastAsia" w:hAnsiTheme="majorEastAsia"/>
                <w:noProof/>
                <w:webHidden/>
                <w:color w:val="000000" w:themeColor="text1"/>
              </w:rPr>
              <w:t>- 11 -</w:t>
            </w:r>
            <w:r w:rsidR="00294B64" w:rsidRPr="008D51D0">
              <w:rPr>
                <w:rFonts w:asciiTheme="majorEastAsia" w:eastAsiaTheme="majorEastAsia" w:hAnsiTheme="majorEastAsia"/>
                <w:noProof/>
                <w:webHidden/>
                <w:color w:val="000000" w:themeColor="text1"/>
              </w:rPr>
              <w:fldChar w:fldCharType="end"/>
            </w:r>
          </w:hyperlink>
        </w:p>
        <w:p w14:paraId="138B9110" w14:textId="7129E8F0" w:rsidR="00294B64" w:rsidRPr="008D51D0" w:rsidRDefault="0072531A">
          <w:pPr>
            <w:pStyle w:val="31"/>
            <w:rPr>
              <w:rFonts w:asciiTheme="majorEastAsia" w:eastAsiaTheme="majorEastAsia" w:hAnsiTheme="majorEastAsia"/>
              <w:noProof/>
              <w:color w:val="000000" w:themeColor="text1"/>
            </w:rPr>
          </w:pPr>
          <w:hyperlink w:anchor="_Toc454529256" w:history="1">
            <w:r w:rsidR="008722F4" w:rsidRPr="008D51D0">
              <w:rPr>
                <w:rStyle w:val="ab"/>
                <w:rFonts w:asciiTheme="majorEastAsia" w:eastAsiaTheme="majorEastAsia" w:hAnsiTheme="majorEastAsia" w:hint="eastAsia"/>
                <w:b/>
                <w:noProof/>
                <w:color w:val="000000" w:themeColor="text1"/>
                <w:u w:val="none"/>
              </w:rPr>
              <w:t>（10</w:t>
            </w:r>
            <w:r w:rsidR="00294B64" w:rsidRPr="008D51D0">
              <w:rPr>
                <w:rStyle w:val="ab"/>
                <w:rFonts w:asciiTheme="majorEastAsia" w:eastAsiaTheme="majorEastAsia" w:hAnsiTheme="majorEastAsia" w:hint="eastAsia"/>
                <w:b/>
                <w:noProof/>
                <w:color w:val="000000" w:themeColor="text1"/>
                <w:u w:val="none"/>
              </w:rPr>
              <w:t>）海水浴場の保全その他の措置</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- 11 -</w:t>
            </w:r>
            <w:r w:rsidR="00294B64" w:rsidRPr="008D51D0">
              <w:rPr>
                <w:rFonts w:asciiTheme="majorEastAsia" w:eastAsiaTheme="majorEastAsia" w:hAnsiTheme="majorEastAsia"/>
                <w:noProof/>
                <w:webHidden/>
                <w:color w:val="000000" w:themeColor="text1"/>
              </w:rPr>
              <w:fldChar w:fldCharType="end"/>
            </w:r>
          </w:hyperlink>
        </w:p>
        <w:p w14:paraId="6C48BFD8" w14:textId="21B35D2E" w:rsidR="00294B64" w:rsidRPr="008D51D0" w:rsidRDefault="0072531A">
          <w:pPr>
            <w:pStyle w:val="31"/>
            <w:rPr>
              <w:rFonts w:asciiTheme="majorEastAsia" w:eastAsiaTheme="majorEastAsia" w:hAnsiTheme="majorEastAsia"/>
              <w:noProof/>
              <w:color w:val="000000" w:themeColor="text1"/>
            </w:rPr>
          </w:pPr>
          <w:hyperlink w:anchor="_Toc454529257" w:history="1">
            <w:r w:rsidR="00294B64" w:rsidRPr="008D51D0">
              <w:rPr>
                <w:rStyle w:val="ab"/>
                <w:rFonts w:asciiTheme="majorEastAsia" w:eastAsiaTheme="majorEastAsia" w:hAnsiTheme="majorEastAsia" w:cs="Meiryo UI" w:hint="eastAsia"/>
                <w:b/>
                <w:noProof/>
                <w:color w:val="000000" w:themeColor="text1"/>
                <w:u w:val="none"/>
              </w:rPr>
              <w:t>（</w:t>
            </w:r>
            <w:r w:rsidR="008722F4" w:rsidRPr="008D51D0">
              <w:rPr>
                <w:rStyle w:val="ab"/>
                <w:rFonts w:asciiTheme="majorEastAsia" w:eastAsiaTheme="majorEastAsia" w:hAnsiTheme="majorEastAsia" w:cs="Meiryo UI" w:hint="eastAsia"/>
                <w:b/>
                <w:noProof/>
                <w:color w:val="000000" w:themeColor="text1"/>
                <w:u w:val="none"/>
              </w:rPr>
              <w:t>11</w:t>
            </w:r>
            <w:r w:rsidR="00294B64" w:rsidRPr="008D51D0">
              <w:rPr>
                <w:rStyle w:val="ab"/>
                <w:rFonts w:asciiTheme="majorEastAsia" w:eastAsiaTheme="majorEastAsia" w:hAnsiTheme="majorEastAsia" w:cs="Meiryo UI" w:hint="eastAsia"/>
                <w:b/>
                <w:noProof/>
                <w:color w:val="000000" w:themeColor="text1"/>
                <w:u w:val="none"/>
              </w:rPr>
              <w:t>）健全な水循環・物質循環機能の維持・回復</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- 11 -</w:t>
            </w:r>
            <w:r w:rsidR="00294B64" w:rsidRPr="008D51D0">
              <w:rPr>
                <w:rFonts w:asciiTheme="majorEastAsia" w:eastAsiaTheme="majorEastAsia" w:hAnsiTheme="majorEastAsia"/>
                <w:noProof/>
                <w:webHidden/>
                <w:color w:val="000000" w:themeColor="text1"/>
              </w:rPr>
              <w:fldChar w:fldCharType="end"/>
            </w:r>
          </w:hyperlink>
        </w:p>
        <w:p w14:paraId="3DF4A1AD" w14:textId="2039295A" w:rsidR="00294B64" w:rsidRPr="008D51D0" w:rsidRDefault="0072531A">
          <w:pPr>
            <w:pStyle w:val="31"/>
            <w:rPr>
              <w:rFonts w:asciiTheme="majorEastAsia" w:eastAsiaTheme="majorEastAsia" w:hAnsiTheme="majorEastAsia"/>
              <w:noProof/>
              <w:color w:val="000000" w:themeColor="text1"/>
            </w:rPr>
          </w:pPr>
          <w:hyperlink w:anchor="_Toc454529258" w:history="1">
            <w:r w:rsidR="00294B64" w:rsidRPr="008D51D0">
              <w:rPr>
                <w:rStyle w:val="ab"/>
                <w:rFonts w:asciiTheme="majorEastAsia" w:eastAsiaTheme="majorEastAsia" w:hAnsiTheme="majorEastAsia" w:cs="Meiryo UI" w:hint="eastAsia"/>
                <w:b/>
                <w:noProof/>
                <w:color w:val="000000" w:themeColor="text1"/>
                <w:u w:val="none"/>
              </w:rPr>
              <w:t>（</w:t>
            </w:r>
            <w:r w:rsidR="008722F4" w:rsidRPr="008D51D0">
              <w:rPr>
                <w:rStyle w:val="ab"/>
                <w:rFonts w:asciiTheme="majorEastAsia" w:eastAsiaTheme="majorEastAsia" w:hAnsiTheme="majorEastAsia" w:cs="Meiryo UI"/>
                <w:b/>
                <w:noProof/>
                <w:color w:val="000000" w:themeColor="text1"/>
                <w:u w:val="none"/>
              </w:rPr>
              <w:t>1</w:t>
            </w:r>
            <w:r w:rsidR="008722F4" w:rsidRPr="008D51D0">
              <w:rPr>
                <w:rStyle w:val="ab"/>
                <w:rFonts w:asciiTheme="majorEastAsia" w:eastAsiaTheme="majorEastAsia" w:hAnsiTheme="majorEastAsia" w:cs="Meiryo UI" w:hint="eastAsia"/>
                <w:b/>
                <w:noProof/>
                <w:color w:val="000000" w:themeColor="text1"/>
                <w:u w:val="none"/>
              </w:rPr>
              <w:t>2</w:t>
            </w:r>
            <w:r w:rsidR="00294B64" w:rsidRPr="008D51D0">
              <w:rPr>
                <w:rStyle w:val="ab"/>
                <w:rFonts w:asciiTheme="majorEastAsia" w:eastAsiaTheme="majorEastAsia" w:hAnsiTheme="majorEastAsia" w:cs="Meiryo UI" w:hint="eastAsia"/>
                <w:b/>
                <w:noProof/>
                <w:color w:val="000000" w:themeColor="text1"/>
                <w:u w:val="none"/>
              </w:rPr>
              <w:t>）気候変動への適応に向けた取組の推進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6CEB4C60" w14:textId="6E5B84F7"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59" w:history="1">
            <w:r w:rsidR="00294B64" w:rsidRPr="008D51D0">
              <w:rPr>
                <w:rStyle w:val="ab"/>
                <w:rFonts w:asciiTheme="majorEastAsia" w:eastAsiaTheme="majorEastAsia" w:hAnsiTheme="majorEastAsia" w:hint="eastAsia"/>
                <w:b/>
                <w:noProof/>
                <w:color w:val="000000" w:themeColor="text1"/>
                <w:u w:val="none"/>
              </w:rPr>
              <w:t>３　都市の魅力を高める潤い・安心の創出と自然景観及び文化的景観の保全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19DDF99C" w14:textId="16DDCE76" w:rsidR="00294B64" w:rsidRPr="008D51D0" w:rsidRDefault="0072531A">
          <w:pPr>
            <w:pStyle w:val="31"/>
            <w:rPr>
              <w:rFonts w:asciiTheme="majorEastAsia" w:eastAsiaTheme="majorEastAsia" w:hAnsiTheme="majorEastAsia"/>
              <w:noProof/>
              <w:color w:val="000000" w:themeColor="text1"/>
            </w:rPr>
          </w:pPr>
          <w:hyperlink w:anchor="_Toc454529260" w:history="1">
            <w:r w:rsidR="00294B64" w:rsidRPr="008D51D0">
              <w:rPr>
                <w:rStyle w:val="ab"/>
                <w:rFonts w:asciiTheme="majorEastAsia" w:eastAsiaTheme="majorEastAsia" w:hAnsiTheme="majorEastAsia" w:hint="eastAsia"/>
                <w:b/>
                <w:noProof/>
                <w:color w:val="000000" w:themeColor="text1"/>
                <w:u w:val="none"/>
              </w:rPr>
              <w:t>（１）</w:t>
            </w:r>
            <w:r w:rsidR="00294B64" w:rsidRPr="008D51D0">
              <w:rPr>
                <w:rStyle w:val="ab"/>
                <w:rFonts w:asciiTheme="majorEastAsia" w:eastAsiaTheme="majorEastAsia" w:hAnsiTheme="majorEastAsia" w:cs="Meiryo UI" w:hint="eastAsia"/>
                <w:b/>
                <w:noProof/>
                <w:color w:val="000000" w:themeColor="text1"/>
                <w:u w:val="none"/>
              </w:rPr>
              <w:t>湾奥部における海と親しめる場や機会の拡充</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73BD9D86" w14:textId="77777777" w:rsidR="006462E7" w:rsidRPr="008D51D0" w:rsidRDefault="006462E7" w:rsidP="006462E7">
          <w:pPr>
            <w:pStyle w:val="31"/>
            <w:rPr>
              <w:color w:val="000000" w:themeColor="text1"/>
            </w:rPr>
          </w:pPr>
        </w:p>
        <w:p w14:paraId="4C51254D" w14:textId="77777777" w:rsidR="006462E7" w:rsidRPr="008D51D0" w:rsidRDefault="006462E7" w:rsidP="006462E7">
          <w:pPr>
            <w:pStyle w:val="31"/>
            <w:rPr>
              <w:color w:val="000000" w:themeColor="text1"/>
            </w:rPr>
          </w:pPr>
        </w:p>
        <w:p w14:paraId="6010CC1E" w14:textId="77777777" w:rsidR="006462E7" w:rsidRPr="008D51D0" w:rsidRDefault="006462E7" w:rsidP="006462E7">
          <w:pPr>
            <w:pStyle w:val="31"/>
            <w:rPr>
              <w:color w:val="000000" w:themeColor="text1"/>
            </w:rPr>
          </w:pPr>
        </w:p>
        <w:p w14:paraId="7F73903C" w14:textId="5DA1C883" w:rsidR="00294B64" w:rsidRPr="008D51D0" w:rsidRDefault="006F685E" w:rsidP="006462E7">
          <w:pPr>
            <w:pStyle w:val="31"/>
            <w:ind w:left="523" w:hanging="298"/>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98240" behindDoc="0" locked="0" layoutInCell="1" allowOverlap="1" wp14:anchorId="0AD6D1E1" wp14:editId="6E3E5EBB">
                    <wp:simplePos x="0" y="0"/>
                    <wp:positionH relativeFrom="column">
                      <wp:posOffset>5293995</wp:posOffset>
                    </wp:positionH>
                    <wp:positionV relativeFrom="paragraph">
                      <wp:posOffset>-3810</wp:posOffset>
                    </wp:positionV>
                    <wp:extent cx="92710" cy="7137400"/>
                    <wp:effectExtent l="0" t="0" r="2540" b="6350"/>
                    <wp:wrapNone/>
                    <wp:docPr id="5"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7137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B20D7" id="Rectangle 541" o:spid="_x0000_s1026" style="position:absolute;left:0;text-align:left;margin-left:416.85pt;margin-top:-.3pt;width:7.3pt;height:562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" fillcolor="white [3212]" stroked="f">
                    <v:textbox inset="5.85pt,.7pt,5.85pt,.7pt"/>
                  </v:rect>
                </w:pict>
              </mc:Fallback>
            </mc:AlternateContent>
          </w: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96192" behindDoc="0" locked="0" layoutInCell="1" allowOverlap="1" wp14:anchorId="69C51C66" wp14:editId="49DF679F">
                    <wp:simplePos x="0" y="0"/>
                    <wp:positionH relativeFrom="column">
                      <wp:posOffset>4970145</wp:posOffset>
                    </wp:positionH>
                    <wp:positionV relativeFrom="paragraph">
                      <wp:posOffset>-3810</wp:posOffset>
                    </wp:positionV>
                    <wp:extent cx="92710" cy="7137400"/>
                    <wp:effectExtent l="0" t="0" r="2540" b="6350"/>
                    <wp:wrapNone/>
                    <wp:docPr id="4"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7137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BAEE0" id="Rectangle 541" o:spid="_x0000_s1026" style="position:absolute;left:0;text-align:left;margin-left:391.35pt;margin-top:-.3pt;width:7.3pt;height:562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" fillcolor="white [3212]" stroked="f">
                    <v:textbox inset="5.85pt,.7pt,5.85pt,.7pt"/>
                  </v:rect>
                </w:pict>
              </mc:Fallback>
            </mc:AlternateContent>
          </w:r>
          <w:hyperlink w:anchor="_Toc454529261" w:history="1">
            <w:r w:rsidR="00294B64" w:rsidRPr="008D51D0">
              <w:rPr>
                <w:rStyle w:val="ab"/>
                <w:rFonts w:asciiTheme="majorEastAsia" w:eastAsiaTheme="majorEastAsia" w:hAnsiTheme="majorEastAsia" w:cs="Meiryo UI" w:hint="eastAsia"/>
                <w:b/>
                <w:noProof/>
                <w:color w:val="000000" w:themeColor="text1"/>
                <w:u w:val="none"/>
              </w:rPr>
              <w:t>（２）</w:t>
            </w:r>
            <w:r w:rsidR="00294B64" w:rsidRPr="008711E6">
              <w:rPr>
                <w:rStyle w:val="ab"/>
                <w:rFonts w:asciiTheme="majorEastAsia" w:eastAsiaTheme="majorEastAsia" w:hAnsiTheme="majorEastAsia" w:cs="Meiryo UI" w:hint="eastAsia"/>
                <w:b/>
                <w:noProof/>
                <w:color w:val="000000" w:themeColor="text1"/>
                <w:spacing w:val="2"/>
                <w:w w:val="87"/>
                <w:kern w:val="0"/>
                <w:u w:val="none"/>
                <w:fitText w:val="6862" w:id="1187171329"/>
              </w:rPr>
              <w:t>大阪の特徴を活かした、海と都市景観・産業景観が一体となった景観の魅力の創</w:t>
            </w:r>
            <w:r w:rsidR="00294B64" w:rsidRPr="008711E6">
              <w:rPr>
                <w:rStyle w:val="ab"/>
                <w:rFonts w:asciiTheme="majorEastAsia" w:eastAsiaTheme="majorEastAsia" w:hAnsiTheme="majorEastAsia" w:cs="Meiryo UI" w:hint="eastAsia"/>
                <w:b/>
                <w:noProof/>
                <w:color w:val="000000" w:themeColor="text1"/>
                <w:spacing w:val="-25"/>
                <w:w w:val="87"/>
                <w:kern w:val="0"/>
                <w:u w:val="none"/>
                <w:fitText w:val="6862" w:id="1187171329"/>
              </w:rPr>
              <w:t>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72531A">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0F7138DF" w14:textId="76D10DFF" w:rsidR="00294B64" w:rsidRPr="008D51D0" w:rsidRDefault="0072531A" w:rsidP="006F685E">
          <w:pPr>
            <w:pStyle w:val="31"/>
            <w:rPr>
              <w:rFonts w:asciiTheme="majorEastAsia" w:eastAsiaTheme="majorEastAsia" w:hAnsiTheme="majorEastAsia"/>
              <w:noProof/>
              <w:color w:val="000000" w:themeColor="text1"/>
            </w:rPr>
          </w:pPr>
          <w:hyperlink w:anchor="_Toc454529262" w:history="1">
            <w:r w:rsidR="00294B64" w:rsidRPr="008D51D0">
              <w:rPr>
                <w:rStyle w:val="ab"/>
                <w:rFonts w:asciiTheme="majorEastAsia" w:eastAsiaTheme="majorEastAsia" w:hAnsiTheme="majorEastAsia" w:hint="eastAsia"/>
                <w:b/>
                <w:noProof/>
                <w:color w:val="000000" w:themeColor="text1"/>
                <w:u w:val="none"/>
              </w:rPr>
              <w:t>（３）自然との共生や</w:t>
            </w:r>
            <w:r w:rsidR="00294B64" w:rsidRPr="008D51D0">
              <w:rPr>
                <w:rStyle w:val="ab"/>
                <w:rFonts w:asciiTheme="majorEastAsia" w:eastAsiaTheme="majorEastAsia" w:hAnsiTheme="majorEastAsia" w:cs="Meiryo UI" w:hint="eastAsia"/>
                <w:b/>
                <w:noProof/>
                <w:color w:val="000000" w:themeColor="text1"/>
                <w:kern w:val="0"/>
                <w:u w:val="none"/>
              </w:rPr>
              <w:t>環境との調和に配慮した防災・減災対策の推進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059F8C38" w14:textId="6B9EB03B" w:rsidR="00294B64" w:rsidRPr="008D51D0" w:rsidRDefault="0072531A">
          <w:pPr>
            <w:pStyle w:val="31"/>
            <w:rPr>
              <w:rFonts w:asciiTheme="majorEastAsia" w:eastAsiaTheme="majorEastAsia" w:hAnsiTheme="majorEastAsia"/>
              <w:noProof/>
              <w:color w:val="000000" w:themeColor="text1"/>
            </w:rPr>
          </w:pPr>
          <w:hyperlink w:anchor="_Toc454529264" w:history="1">
            <w:r w:rsidR="00294B64" w:rsidRPr="008D51D0">
              <w:rPr>
                <w:rStyle w:val="ab"/>
                <w:rFonts w:asciiTheme="majorEastAsia" w:eastAsiaTheme="majorEastAsia" w:hAnsiTheme="majorEastAsia" w:cs="Meiryo UI" w:hint="eastAsia"/>
                <w:b/>
                <w:noProof/>
                <w:color w:val="000000" w:themeColor="text1"/>
                <w:u w:val="none"/>
              </w:rPr>
              <w:t>（４）エコツーリズムの推進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54D30594" w14:textId="250B469F" w:rsidR="00294B64" w:rsidRPr="008D51D0" w:rsidRDefault="0072531A">
          <w:pPr>
            <w:pStyle w:val="31"/>
            <w:rPr>
              <w:rFonts w:asciiTheme="majorEastAsia" w:eastAsiaTheme="majorEastAsia" w:hAnsiTheme="majorEastAsia"/>
              <w:noProof/>
              <w:color w:val="000000" w:themeColor="text1"/>
            </w:rPr>
          </w:pPr>
          <w:hyperlink w:anchor="_Toc454529265" w:history="1">
            <w:r w:rsidR="00294B64" w:rsidRPr="008D51D0">
              <w:rPr>
                <w:rStyle w:val="ab"/>
                <w:rFonts w:asciiTheme="majorEastAsia" w:eastAsiaTheme="majorEastAsia" w:hAnsiTheme="majorEastAsia" w:hint="eastAsia"/>
                <w:b/>
                <w:noProof/>
                <w:color w:val="000000" w:themeColor="text1"/>
                <w:u w:val="none"/>
              </w:rPr>
              <w:t>（５）漂流・漂着・海底ごみ対策の推進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3E89D250" w14:textId="067410C2" w:rsidR="00294B64" w:rsidRPr="008D51D0" w:rsidRDefault="0072531A">
          <w:pPr>
            <w:pStyle w:val="31"/>
            <w:rPr>
              <w:rFonts w:asciiTheme="majorEastAsia" w:eastAsiaTheme="majorEastAsia" w:hAnsiTheme="majorEastAsia"/>
              <w:noProof/>
              <w:color w:val="000000" w:themeColor="text1"/>
            </w:rPr>
          </w:pPr>
          <w:hyperlink w:anchor="_Toc454529266" w:history="1">
            <w:r w:rsidR="00294B64" w:rsidRPr="008D51D0">
              <w:rPr>
                <w:rStyle w:val="ab"/>
                <w:rFonts w:asciiTheme="majorEastAsia" w:eastAsiaTheme="majorEastAsia" w:hAnsiTheme="majorEastAsia" w:hint="eastAsia"/>
                <w:b/>
                <w:noProof/>
                <w:color w:val="000000" w:themeColor="text1"/>
                <w:u w:val="none"/>
              </w:rPr>
              <w:t>（６）自然公園等の保全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14:paraId="48560ED8" w14:textId="5D336752" w:rsidR="00294B64" w:rsidRPr="008D51D0" w:rsidRDefault="0072531A">
          <w:pPr>
            <w:pStyle w:val="31"/>
            <w:rPr>
              <w:rFonts w:asciiTheme="majorEastAsia" w:eastAsiaTheme="majorEastAsia" w:hAnsiTheme="majorEastAsia"/>
              <w:noProof/>
              <w:color w:val="000000" w:themeColor="text1"/>
            </w:rPr>
          </w:pPr>
          <w:hyperlink w:anchor="_Toc454529267" w:history="1">
            <w:r w:rsidR="00294B64" w:rsidRPr="008D51D0">
              <w:rPr>
                <w:rStyle w:val="ab"/>
                <w:rFonts w:asciiTheme="majorEastAsia" w:eastAsiaTheme="majorEastAsia" w:hAnsiTheme="majorEastAsia" w:hint="eastAsia"/>
                <w:b/>
                <w:noProof/>
                <w:color w:val="000000" w:themeColor="text1"/>
                <w:u w:val="none"/>
              </w:rPr>
              <w:t>（７）緑地等の保全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- 13 -</w:t>
            </w:r>
            <w:r w:rsidR="00294B64" w:rsidRPr="008D51D0">
              <w:rPr>
                <w:rFonts w:asciiTheme="majorEastAsia" w:eastAsiaTheme="majorEastAsia" w:hAnsiTheme="majorEastAsia"/>
                <w:noProof/>
                <w:webHidden/>
                <w:color w:val="000000" w:themeColor="text1"/>
              </w:rPr>
              <w:fldChar w:fldCharType="end"/>
            </w:r>
          </w:hyperlink>
        </w:p>
        <w:p w14:paraId="28844EC2" w14:textId="29B41315" w:rsidR="00294B64" w:rsidRPr="008D51D0" w:rsidRDefault="0072531A">
          <w:pPr>
            <w:pStyle w:val="31"/>
            <w:rPr>
              <w:rFonts w:asciiTheme="majorEastAsia" w:eastAsiaTheme="majorEastAsia" w:hAnsiTheme="majorEastAsia"/>
              <w:noProof/>
              <w:color w:val="000000" w:themeColor="text1"/>
            </w:rPr>
          </w:pPr>
          <w:hyperlink w:anchor="_Toc454529268" w:history="1">
            <w:r w:rsidR="00294B64" w:rsidRPr="008D51D0">
              <w:rPr>
                <w:rStyle w:val="ab"/>
                <w:rFonts w:asciiTheme="majorEastAsia" w:eastAsiaTheme="majorEastAsia" w:hAnsiTheme="majorEastAsia" w:hint="eastAsia"/>
                <w:b/>
                <w:noProof/>
                <w:color w:val="000000" w:themeColor="text1"/>
                <w:u w:val="none"/>
              </w:rPr>
              <w:t>（８）史跡、名勝、天然記念物等の保全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- 13 -</w:t>
            </w:r>
            <w:r w:rsidR="00294B64" w:rsidRPr="008D51D0">
              <w:rPr>
                <w:rFonts w:asciiTheme="majorEastAsia" w:eastAsiaTheme="majorEastAsia" w:hAnsiTheme="majorEastAsia"/>
                <w:noProof/>
                <w:webHidden/>
                <w:color w:val="000000" w:themeColor="text1"/>
              </w:rPr>
              <w:fldChar w:fldCharType="end"/>
            </w:r>
          </w:hyperlink>
        </w:p>
        <w:p w14:paraId="76CE3D98" w14:textId="2A32DDCC" w:rsidR="00251FC1" w:rsidRPr="008D51D0" w:rsidRDefault="0072531A" w:rsidP="00E76BD7">
          <w:pPr>
            <w:pStyle w:val="31"/>
            <w:rPr>
              <w:rFonts w:asciiTheme="majorEastAsia" w:eastAsiaTheme="majorEastAsia" w:hAnsiTheme="majorEastAsia"/>
              <w:noProof/>
              <w:color w:val="000000" w:themeColor="text1"/>
            </w:rPr>
          </w:pPr>
          <w:hyperlink w:anchor="_Toc454529268" w:history="1">
            <w:r w:rsidR="00251FC1" w:rsidRPr="008D51D0">
              <w:rPr>
                <w:rStyle w:val="ab"/>
                <w:rFonts w:asciiTheme="majorEastAsia" w:eastAsiaTheme="majorEastAsia" w:hAnsiTheme="majorEastAsia" w:hint="eastAsia"/>
                <w:b/>
                <w:noProof/>
                <w:color w:val="000000" w:themeColor="text1"/>
                <w:u w:val="none"/>
              </w:rPr>
              <w:t>（９）良好な景観の形成</w:t>
            </w:r>
            <w:r w:rsidR="00251FC1" w:rsidRPr="008D51D0">
              <w:rPr>
                <w:rFonts w:asciiTheme="majorEastAsia" w:eastAsiaTheme="majorEastAsia" w:hAnsiTheme="majorEastAsia"/>
                <w:noProof/>
                <w:webHidden/>
                <w:color w:val="000000" w:themeColor="text1"/>
              </w:rPr>
              <w:tab/>
            </w:r>
            <w:r w:rsidR="00251FC1" w:rsidRPr="008D51D0">
              <w:rPr>
                <w:rFonts w:asciiTheme="majorEastAsia" w:eastAsiaTheme="majorEastAsia" w:hAnsiTheme="majorEastAsia"/>
                <w:noProof/>
                <w:webHidden/>
                <w:color w:val="000000" w:themeColor="text1"/>
              </w:rPr>
              <w:fldChar w:fldCharType="begin"/>
            </w:r>
            <w:r w:rsidR="00251FC1" w:rsidRPr="008D51D0">
              <w:rPr>
                <w:rFonts w:asciiTheme="majorEastAsia" w:eastAsiaTheme="majorEastAsia" w:hAnsiTheme="majorEastAsia"/>
                <w:noProof/>
                <w:webHidden/>
                <w:color w:val="000000" w:themeColor="text1"/>
              </w:rPr>
              <w:instrText xml:space="preserve"> PAGEREF _Toc454529268 \h </w:instrText>
            </w:r>
            <w:r w:rsidR="00251FC1" w:rsidRPr="008D51D0">
              <w:rPr>
                <w:rFonts w:asciiTheme="majorEastAsia" w:eastAsiaTheme="majorEastAsia" w:hAnsiTheme="majorEastAsia"/>
                <w:noProof/>
                <w:webHidden/>
                <w:color w:val="000000" w:themeColor="text1"/>
              </w:rPr>
            </w:r>
            <w:r w:rsidR="00251FC1"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- 13 -</w:t>
            </w:r>
            <w:r w:rsidR="00251FC1" w:rsidRPr="008D51D0">
              <w:rPr>
                <w:rFonts w:asciiTheme="majorEastAsia" w:eastAsiaTheme="majorEastAsia" w:hAnsiTheme="majorEastAsia"/>
                <w:noProof/>
                <w:webHidden/>
                <w:color w:val="000000" w:themeColor="text1"/>
              </w:rPr>
              <w:fldChar w:fldCharType="end"/>
            </w:r>
          </w:hyperlink>
        </w:p>
        <w:p w14:paraId="611DD73E" w14:textId="7C0EB5AC"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70" w:history="1">
            <w:r w:rsidR="00294B64" w:rsidRPr="008D51D0">
              <w:rPr>
                <w:rStyle w:val="ab"/>
                <w:rFonts w:asciiTheme="majorEastAsia" w:eastAsiaTheme="majorEastAsia" w:hAnsiTheme="majorEastAsia" w:hint="eastAsia"/>
                <w:b/>
                <w:noProof/>
                <w:color w:val="000000" w:themeColor="text1"/>
                <w:u w:val="none"/>
              </w:rPr>
              <w:t>４　水産資源の持続的な利用の確保</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- 13 -</w:t>
            </w:r>
            <w:r w:rsidR="00294B64" w:rsidRPr="008D51D0">
              <w:rPr>
                <w:rFonts w:asciiTheme="majorEastAsia" w:eastAsiaTheme="majorEastAsia" w:hAnsiTheme="majorEastAsia"/>
                <w:noProof/>
                <w:webHidden/>
                <w:color w:val="000000" w:themeColor="text1"/>
              </w:rPr>
              <w:fldChar w:fldCharType="end"/>
            </w:r>
          </w:hyperlink>
        </w:p>
        <w:p w14:paraId="50D75C6F" w14:textId="0807BA1A" w:rsidR="00294B64" w:rsidRPr="008D51D0" w:rsidRDefault="0072531A">
          <w:pPr>
            <w:pStyle w:val="31"/>
            <w:rPr>
              <w:rFonts w:asciiTheme="majorEastAsia" w:eastAsiaTheme="majorEastAsia" w:hAnsiTheme="majorEastAsia"/>
              <w:noProof/>
              <w:color w:val="000000" w:themeColor="text1"/>
            </w:rPr>
          </w:pPr>
          <w:hyperlink w:anchor="_Toc454529271" w:history="1">
            <w:r w:rsidR="00294B64" w:rsidRPr="008D51D0">
              <w:rPr>
                <w:rStyle w:val="ab"/>
                <w:rFonts w:asciiTheme="majorEastAsia" w:eastAsiaTheme="majorEastAsia" w:hAnsiTheme="majorEastAsia" w:hint="eastAsia"/>
                <w:b/>
                <w:noProof/>
                <w:color w:val="000000" w:themeColor="text1"/>
                <w:u w:val="none"/>
              </w:rPr>
              <w:t>（１）</w:t>
            </w:r>
            <w:r w:rsidR="00294B64" w:rsidRPr="008D51D0">
              <w:rPr>
                <w:rStyle w:val="ab"/>
                <w:rFonts w:asciiTheme="majorEastAsia" w:eastAsiaTheme="majorEastAsia" w:hAnsiTheme="majorEastAsia" w:cs="Meiryo UI" w:hint="eastAsia"/>
                <w:b/>
                <w:noProof/>
                <w:color w:val="000000" w:themeColor="text1"/>
                <w:u w:val="none"/>
              </w:rPr>
              <w:t>栽培漁業の推進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7101F247" w14:textId="2F4A0FFC" w:rsidR="00294B64" w:rsidRPr="008D51D0" w:rsidRDefault="0072531A">
          <w:pPr>
            <w:pStyle w:val="31"/>
            <w:rPr>
              <w:rFonts w:asciiTheme="majorEastAsia" w:eastAsiaTheme="majorEastAsia" w:hAnsiTheme="majorEastAsia"/>
              <w:noProof/>
              <w:color w:val="000000" w:themeColor="text1"/>
            </w:rPr>
          </w:pPr>
          <w:hyperlink w:anchor="_Toc454529272" w:history="1">
            <w:r w:rsidR="00294B64" w:rsidRPr="008D51D0">
              <w:rPr>
                <w:rStyle w:val="ab"/>
                <w:rFonts w:asciiTheme="majorEastAsia" w:eastAsiaTheme="majorEastAsia" w:hAnsiTheme="majorEastAsia" w:cs="Meiryo UI" w:hint="eastAsia"/>
                <w:b/>
                <w:noProof/>
                <w:color w:val="000000" w:themeColor="text1"/>
                <w:u w:val="none"/>
              </w:rPr>
              <w:t>（２）資源管理型漁業の推進</w:t>
            </w:r>
            <w:r w:rsidR="008722F4" w:rsidRPr="008D51D0">
              <w:rPr>
                <w:rStyle w:val="ab"/>
                <w:rFonts w:asciiTheme="majorEastAsia" w:eastAsiaTheme="majorEastAsia" w:hAnsiTheme="majorEastAsia" w:cs="Meiryo UI" w:hint="eastAsia"/>
                <w:b/>
                <w:noProof/>
                <w:color w:val="000000" w:themeColor="text1"/>
                <w:u w:val="none"/>
              </w:rPr>
              <w:t>、資源管理への遊漁者の協力</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72B87378" w14:textId="7DE8E470" w:rsidR="00294B64" w:rsidRPr="008D51D0" w:rsidRDefault="0072531A">
          <w:pPr>
            <w:pStyle w:val="31"/>
            <w:rPr>
              <w:rFonts w:asciiTheme="majorEastAsia" w:eastAsiaTheme="majorEastAsia" w:hAnsiTheme="majorEastAsia"/>
              <w:noProof/>
              <w:color w:val="000000" w:themeColor="text1"/>
            </w:rPr>
          </w:pPr>
          <w:hyperlink w:anchor="_Toc454529274" w:history="1">
            <w:r w:rsidR="008722F4" w:rsidRPr="008D51D0">
              <w:rPr>
                <w:rStyle w:val="ab"/>
                <w:rFonts w:asciiTheme="majorEastAsia" w:eastAsiaTheme="majorEastAsia" w:hAnsiTheme="majorEastAsia" w:cs="Meiryo UI" w:hint="eastAsia"/>
                <w:b/>
                <w:noProof/>
                <w:color w:val="000000" w:themeColor="text1"/>
                <w:u w:val="none"/>
              </w:rPr>
              <w:t>（３</w:t>
            </w:r>
            <w:r w:rsidR="00294B64" w:rsidRPr="008D51D0">
              <w:rPr>
                <w:rStyle w:val="ab"/>
                <w:rFonts w:asciiTheme="majorEastAsia" w:eastAsiaTheme="majorEastAsia" w:hAnsiTheme="majorEastAsia" w:cs="Meiryo UI" w:hint="eastAsia"/>
                <w:b/>
                <w:noProof/>
                <w:color w:val="000000" w:themeColor="text1"/>
                <w:u w:val="none"/>
              </w:rPr>
              <w:t>）広域的な漁場整備の推進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2932AF2B" w14:textId="46B4E19C" w:rsidR="00294B64" w:rsidRPr="008D51D0" w:rsidRDefault="0072531A">
          <w:pPr>
            <w:pStyle w:val="31"/>
            <w:rPr>
              <w:rFonts w:asciiTheme="majorEastAsia" w:eastAsiaTheme="majorEastAsia" w:hAnsiTheme="majorEastAsia"/>
              <w:noProof/>
              <w:color w:val="000000" w:themeColor="text1"/>
            </w:rPr>
          </w:pPr>
          <w:hyperlink w:anchor="_Toc454529275" w:history="1">
            <w:r w:rsidR="008722F4" w:rsidRPr="008D51D0">
              <w:rPr>
                <w:rStyle w:val="ab"/>
                <w:rFonts w:asciiTheme="majorEastAsia" w:eastAsiaTheme="majorEastAsia" w:hAnsiTheme="majorEastAsia" w:hint="eastAsia"/>
                <w:b/>
                <w:noProof/>
                <w:color w:val="000000" w:themeColor="text1"/>
                <w:u w:val="none"/>
              </w:rPr>
              <w:t>（４</w:t>
            </w:r>
            <w:r w:rsidR="00294B64" w:rsidRPr="008D51D0">
              <w:rPr>
                <w:rStyle w:val="ab"/>
                <w:rFonts w:asciiTheme="majorEastAsia" w:eastAsiaTheme="majorEastAsia" w:hAnsiTheme="majorEastAsia" w:hint="eastAsia"/>
                <w:b/>
                <w:noProof/>
                <w:color w:val="000000" w:themeColor="text1"/>
                <w:u w:val="none"/>
              </w:rPr>
              <w:t>）地先海域における漁場整備の推進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1876BFBE" w14:textId="4582C8B3"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76" w:history="1">
            <w:r w:rsidR="00294B64" w:rsidRPr="008D51D0">
              <w:rPr>
                <w:rStyle w:val="ab"/>
                <w:rFonts w:asciiTheme="majorEastAsia" w:eastAsiaTheme="majorEastAsia" w:hAnsiTheme="majorEastAsia" w:hint="eastAsia"/>
                <w:b/>
                <w:noProof/>
                <w:color w:val="000000" w:themeColor="text1"/>
                <w:u w:val="none"/>
              </w:rPr>
              <w:t>５　基盤的な施策</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1EA69B91" w14:textId="3795E1E1" w:rsidR="00294B64" w:rsidRPr="008D51D0" w:rsidRDefault="0072531A">
          <w:pPr>
            <w:pStyle w:val="31"/>
            <w:rPr>
              <w:rFonts w:asciiTheme="majorEastAsia" w:eastAsiaTheme="majorEastAsia" w:hAnsiTheme="majorEastAsia"/>
              <w:noProof/>
              <w:color w:val="000000" w:themeColor="text1"/>
            </w:rPr>
          </w:pPr>
          <w:hyperlink w:anchor="_Toc454529277" w:history="1">
            <w:r w:rsidR="00294B64" w:rsidRPr="008D51D0">
              <w:rPr>
                <w:rStyle w:val="ab"/>
                <w:rFonts w:asciiTheme="majorEastAsia" w:eastAsiaTheme="majorEastAsia" w:hAnsiTheme="majorEastAsia" w:hint="eastAsia"/>
                <w:b/>
                <w:noProof/>
                <w:color w:val="000000" w:themeColor="text1"/>
                <w:u w:val="none"/>
              </w:rPr>
              <w:t>（１）水質等の監視測定</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78AABE59" w14:textId="0D8F8A43" w:rsidR="00294B64" w:rsidRPr="008D51D0" w:rsidRDefault="0072531A">
          <w:pPr>
            <w:pStyle w:val="31"/>
            <w:rPr>
              <w:rFonts w:asciiTheme="majorEastAsia" w:eastAsiaTheme="majorEastAsia" w:hAnsiTheme="majorEastAsia"/>
              <w:noProof/>
              <w:color w:val="000000" w:themeColor="text1"/>
            </w:rPr>
          </w:pPr>
          <w:hyperlink w:anchor="_Toc454529278" w:history="1">
            <w:r w:rsidR="00294B64" w:rsidRPr="008D51D0">
              <w:rPr>
                <w:rStyle w:val="ab"/>
                <w:rFonts w:asciiTheme="majorEastAsia" w:eastAsiaTheme="majorEastAsia" w:hAnsiTheme="majorEastAsia" w:hint="eastAsia"/>
                <w:b/>
                <w:noProof/>
                <w:color w:val="000000" w:themeColor="text1"/>
                <w:u w:val="none"/>
              </w:rPr>
              <w:t>（２）環境保全に関するモニタリング、調査研究及び技術の開発等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14:paraId="495550C5" w14:textId="68B2F3D8" w:rsidR="00294B64" w:rsidRPr="008D51D0" w:rsidRDefault="0072531A">
          <w:pPr>
            <w:pStyle w:val="31"/>
            <w:rPr>
              <w:rFonts w:asciiTheme="majorEastAsia" w:eastAsiaTheme="majorEastAsia" w:hAnsiTheme="majorEastAsia"/>
              <w:noProof/>
              <w:color w:val="000000" w:themeColor="text1"/>
            </w:rPr>
          </w:pPr>
          <w:hyperlink w:anchor="_Toc454529279" w:history="1">
            <w:r w:rsidR="00294B64" w:rsidRPr="008D51D0">
              <w:rPr>
                <w:rStyle w:val="ab"/>
                <w:rFonts w:asciiTheme="majorEastAsia" w:eastAsiaTheme="majorEastAsia" w:hAnsiTheme="majorEastAsia" w:hint="eastAsia"/>
                <w:b/>
                <w:noProof/>
                <w:color w:val="000000" w:themeColor="text1"/>
                <w:u w:val="none"/>
              </w:rPr>
              <w:t>（３）廃棄物の処理施設の整備及び処分</w:t>
            </w:r>
            <w:r w:rsidR="00D96ABD">
              <w:rPr>
                <w:rStyle w:val="ab"/>
                <w:rFonts w:asciiTheme="majorEastAsia" w:eastAsiaTheme="majorEastAsia" w:hAnsiTheme="majorEastAsia" w:hint="eastAsia"/>
                <w:b/>
                <w:noProof/>
                <w:color w:val="000000" w:themeColor="text1"/>
                <w:u w:val="none"/>
              </w:rPr>
              <w:t>場</w:t>
            </w:r>
            <w:r w:rsidR="00294B64" w:rsidRPr="008D51D0">
              <w:rPr>
                <w:rStyle w:val="ab"/>
                <w:rFonts w:asciiTheme="majorEastAsia" w:eastAsiaTheme="majorEastAsia" w:hAnsiTheme="majorEastAsia" w:hint="eastAsia"/>
                <w:b/>
                <w:noProof/>
                <w:color w:val="000000" w:themeColor="text1"/>
                <w:u w:val="none"/>
              </w:rPr>
              <w:t>の確保</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- 15 -</w:t>
            </w:r>
            <w:r w:rsidR="00294B64" w:rsidRPr="008D51D0">
              <w:rPr>
                <w:rFonts w:asciiTheme="majorEastAsia" w:eastAsiaTheme="majorEastAsia" w:hAnsiTheme="majorEastAsia"/>
                <w:noProof/>
                <w:webHidden/>
                <w:color w:val="000000" w:themeColor="text1"/>
              </w:rPr>
              <w:fldChar w:fldCharType="end"/>
            </w:r>
          </w:hyperlink>
        </w:p>
        <w:p w14:paraId="690879E5" w14:textId="521C5015" w:rsidR="00294B64" w:rsidRPr="008D51D0" w:rsidRDefault="0072531A">
          <w:pPr>
            <w:pStyle w:val="31"/>
            <w:rPr>
              <w:rFonts w:asciiTheme="majorEastAsia" w:eastAsiaTheme="majorEastAsia" w:hAnsiTheme="majorEastAsia"/>
              <w:noProof/>
              <w:color w:val="000000" w:themeColor="text1"/>
            </w:rPr>
          </w:pPr>
          <w:hyperlink w:anchor="_Toc454529280" w:history="1">
            <w:r w:rsidR="00294B64" w:rsidRPr="008D51D0">
              <w:rPr>
                <w:rStyle w:val="ab"/>
                <w:rFonts w:asciiTheme="majorEastAsia" w:eastAsiaTheme="majorEastAsia" w:hAnsiTheme="majorEastAsia" w:hint="eastAsia"/>
                <w:b/>
                <w:noProof/>
                <w:color w:val="000000" w:themeColor="text1"/>
                <w:u w:val="none"/>
              </w:rPr>
              <w:t>（４）広域的な連携の強化等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- 15 -</w:t>
            </w:r>
            <w:r w:rsidR="00294B64" w:rsidRPr="008D51D0">
              <w:rPr>
                <w:rFonts w:asciiTheme="majorEastAsia" w:eastAsiaTheme="majorEastAsia" w:hAnsiTheme="majorEastAsia"/>
                <w:noProof/>
                <w:webHidden/>
                <w:color w:val="000000" w:themeColor="text1"/>
              </w:rPr>
              <w:fldChar w:fldCharType="end"/>
            </w:r>
          </w:hyperlink>
        </w:p>
        <w:p w14:paraId="0539285A" w14:textId="60ED8AED" w:rsidR="00294B64" w:rsidRPr="008D51D0" w:rsidRDefault="0072531A">
          <w:pPr>
            <w:pStyle w:val="31"/>
            <w:rPr>
              <w:rFonts w:asciiTheme="majorEastAsia" w:eastAsiaTheme="majorEastAsia" w:hAnsiTheme="majorEastAsia"/>
              <w:noProof/>
              <w:color w:val="000000" w:themeColor="text1"/>
            </w:rPr>
          </w:pPr>
          <w:hyperlink w:anchor="_Toc454529281" w:history="1">
            <w:r w:rsidR="00294B64" w:rsidRPr="008D51D0">
              <w:rPr>
                <w:rStyle w:val="ab"/>
                <w:rFonts w:asciiTheme="majorEastAsia" w:eastAsiaTheme="majorEastAsia" w:hAnsiTheme="majorEastAsia" w:hint="eastAsia"/>
                <w:b/>
                <w:noProof/>
                <w:color w:val="000000" w:themeColor="text1"/>
                <w:u w:val="none"/>
              </w:rPr>
              <w:t>（５）情報提供・広報の充実、環境保全思想の普及及び住民参加の推進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- 15 -</w:t>
            </w:r>
            <w:r w:rsidR="00294B64" w:rsidRPr="008D51D0">
              <w:rPr>
                <w:rFonts w:asciiTheme="majorEastAsia" w:eastAsiaTheme="majorEastAsia" w:hAnsiTheme="majorEastAsia"/>
                <w:noProof/>
                <w:webHidden/>
                <w:color w:val="000000" w:themeColor="text1"/>
              </w:rPr>
              <w:fldChar w:fldCharType="end"/>
            </w:r>
          </w:hyperlink>
        </w:p>
        <w:p w14:paraId="7CCDB638" w14:textId="1A77FA67" w:rsidR="00294B64" w:rsidRPr="008D51D0" w:rsidRDefault="0072531A">
          <w:pPr>
            <w:pStyle w:val="31"/>
            <w:rPr>
              <w:rFonts w:asciiTheme="majorEastAsia" w:eastAsiaTheme="majorEastAsia" w:hAnsiTheme="majorEastAsia"/>
              <w:noProof/>
              <w:color w:val="000000" w:themeColor="text1"/>
            </w:rPr>
          </w:pPr>
          <w:hyperlink w:anchor="_Toc454529282" w:history="1">
            <w:r w:rsidR="00294B64" w:rsidRPr="008D51D0">
              <w:rPr>
                <w:rStyle w:val="ab"/>
                <w:rFonts w:asciiTheme="majorEastAsia" w:eastAsiaTheme="majorEastAsia" w:hAnsiTheme="majorEastAsia" w:hint="eastAsia"/>
                <w:b/>
                <w:noProof/>
                <w:color w:val="000000" w:themeColor="text1"/>
                <w:u w:val="none"/>
              </w:rPr>
              <w:t>（６）環境教育・環境学習の推進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7AD48504" w14:textId="060486AA" w:rsidR="00294B64" w:rsidRPr="008D51D0" w:rsidRDefault="0072531A" w:rsidP="006F685E">
          <w:pPr>
            <w:pStyle w:val="31"/>
            <w:rPr>
              <w:rFonts w:asciiTheme="majorEastAsia" w:eastAsiaTheme="majorEastAsia" w:hAnsiTheme="majorEastAsia"/>
              <w:noProof/>
              <w:color w:val="000000" w:themeColor="text1"/>
            </w:rPr>
          </w:pPr>
          <w:hyperlink w:anchor="_Toc454529283" w:history="1">
            <w:r w:rsidR="00294B64" w:rsidRPr="008D51D0">
              <w:rPr>
                <w:rStyle w:val="ab"/>
                <w:rFonts w:asciiTheme="majorEastAsia" w:eastAsiaTheme="majorEastAsia" w:hAnsiTheme="majorEastAsia" w:hint="eastAsia"/>
                <w:b/>
                <w:noProof/>
                <w:color w:val="000000" w:themeColor="text1"/>
                <w:u w:val="none"/>
              </w:rPr>
              <w:t>（７）国内外の閉鎖性海域との連携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_Toc454529283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45FFE243" w14:textId="77777777" w:rsidR="006F685E" w:rsidRPr="008D51D0" w:rsidRDefault="006F685E">
          <w:pPr>
            <w:pStyle w:val="12"/>
            <w:tabs>
              <w:tab w:val="right" w:leader="dot" w:pos="8494"/>
            </w:tabs>
            <w:rPr>
              <w:rStyle w:val="ab"/>
              <w:rFonts w:asciiTheme="majorEastAsia" w:eastAsiaTheme="majorEastAsia" w:hAnsiTheme="majorEastAsia"/>
              <w:noProof/>
              <w:color w:val="000000" w:themeColor="text1"/>
              <w:u w:val="none"/>
            </w:rPr>
          </w:pPr>
        </w:p>
        <w:p w14:paraId="04980F44" w14:textId="2E7EEE90" w:rsidR="00294B64" w:rsidRPr="008D51D0" w:rsidRDefault="0072531A">
          <w:pPr>
            <w:pStyle w:val="12"/>
            <w:tabs>
              <w:tab w:val="right" w:leader="dot" w:pos="8494"/>
            </w:tabs>
            <w:rPr>
              <w:rFonts w:asciiTheme="majorEastAsia" w:eastAsiaTheme="majorEastAsia" w:hAnsiTheme="majorEastAsia"/>
              <w:noProof/>
              <w:color w:val="000000" w:themeColor="text1"/>
            </w:rPr>
          </w:pPr>
          <w:hyperlink w:anchor="_Toc454529285" w:history="1">
            <w:r w:rsidR="00294B64" w:rsidRPr="008D51D0">
              <w:rPr>
                <w:rStyle w:val="ab"/>
                <w:rFonts w:asciiTheme="majorEastAsia" w:eastAsiaTheme="majorEastAsia" w:hAnsiTheme="majorEastAsia" w:hint="eastAsia"/>
                <w:b/>
                <w:noProof/>
                <w:color w:val="000000" w:themeColor="text1"/>
                <w:u w:val="none"/>
              </w:rPr>
              <w:t>第４　計画の推進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588E5EE5" w14:textId="5AFFCC95"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86" w:history="1">
            <w:r w:rsidR="00294B64" w:rsidRPr="008D51D0">
              <w:rPr>
                <w:rStyle w:val="ab"/>
                <w:rFonts w:asciiTheme="majorEastAsia" w:eastAsiaTheme="majorEastAsia" w:hAnsiTheme="majorEastAsia" w:hint="eastAsia"/>
                <w:b/>
                <w:noProof/>
                <w:color w:val="000000" w:themeColor="text1"/>
                <w:u w:val="none"/>
              </w:rPr>
              <w:t>１　沿岸域の環境の保全、再生及び創出に関する指標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68DB640F" w14:textId="3173713F"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87" w:history="1">
            <w:r w:rsidR="00294B64" w:rsidRPr="008D51D0">
              <w:rPr>
                <w:rStyle w:val="ab"/>
                <w:rFonts w:asciiTheme="majorEastAsia" w:eastAsiaTheme="majorEastAsia" w:hAnsiTheme="majorEastAsia" w:hint="eastAsia"/>
                <w:b/>
                <w:noProof/>
                <w:color w:val="000000" w:themeColor="text1"/>
                <w:u w:val="none"/>
              </w:rPr>
              <w:t>２　水質の保全及び管理に関する指標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14:paraId="439A90BB" w14:textId="1EDE05C7"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288" w:history="1">
            <w:r w:rsidR="00294B64" w:rsidRPr="008D51D0">
              <w:rPr>
                <w:rStyle w:val="ab"/>
                <w:rFonts w:asciiTheme="majorEastAsia" w:eastAsiaTheme="majorEastAsia" w:hAnsiTheme="majorEastAsia" w:hint="eastAsia"/>
                <w:b/>
                <w:noProof/>
                <w:color w:val="000000" w:themeColor="text1"/>
                <w:u w:val="none"/>
              </w:rPr>
              <w:t xml:space="preserve">３　</w:t>
            </w:r>
            <w:r w:rsidR="00693E1C" w:rsidRPr="008711E6">
              <w:rPr>
                <w:rStyle w:val="ab"/>
                <w:rFonts w:asciiTheme="majorEastAsia" w:eastAsiaTheme="majorEastAsia" w:hAnsiTheme="majorEastAsia" w:hint="eastAsia"/>
                <w:b/>
                <w:noProof/>
                <w:color w:val="000000" w:themeColor="text1"/>
                <w:spacing w:val="2"/>
                <w:w w:val="87"/>
                <w:kern w:val="0"/>
                <w:u w:val="none"/>
                <w:fitText w:val="7045" w:id="1187174148"/>
              </w:rPr>
              <w:t>都市の魅力を高める潤い・安心の創出と</w:t>
            </w:r>
            <w:r w:rsidR="00294B64" w:rsidRPr="008711E6">
              <w:rPr>
                <w:rStyle w:val="ab"/>
                <w:rFonts w:asciiTheme="majorEastAsia" w:eastAsiaTheme="majorEastAsia" w:hAnsiTheme="majorEastAsia" w:hint="eastAsia"/>
                <w:b/>
                <w:noProof/>
                <w:color w:val="000000" w:themeColor="text1"/>
                <w:spacing w:val="2"/>
                <w:w w:val="87"/>
                <w:kern w:val="0"/>
                <w:u w:val="none"/>
                <w:fitText w:val="7045" w:id="1187174148"/>
              </w:rPr>
              <w:t>自然景観及び文化的景観の保全に関する指</w:t>
            </w:r>
            <w:r w:rsidR="00294B64" w:rsidRPr="008711E6">
              <w:rPr>
                <w:rStyle w:val="ab"/>
                <w:rFonts w:asciiTheme="majorEastAsia" w:eastAsiaTheme="majorEastAsia" w:hAnsiTheme="majorEastAsia" w:hint="eastAsia"/>
                <w:b/>
                <w:noProof/>
                <w:color w:val="000000" w:themeColor="text1"/>
                <w:spacing w:val="-27"/>
                <w:w w:val="87"/>
                <w:kern w:val="0"/>
                <w:u w:val="none"/>
                <w:fitText w:val="7045" w:id="1187174148"/>
              </w:rPr>
              <w:t>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- 17 -</w:t>
            </w:r>
            <w:r w:rsidR="00294B64" w:rsidRPr="008D51D0">
              <w:rPr>
                <w:rFonts w:asciiTheme="majorEastAsia" w:eastAsiaTheme="majorEastAsia" w:hAnsiTheme="majorEastAsia"/>
                <w:noProof/>
                <w:webHidden/>
                <w:color w:val="000000" w:themeColor="text1"/>
              </w:rPr>
              <w:fldChar w:fldCharType="end"/>
            </w:r>
          </w:hyperlink>
        </w:p>
        <w:p w14:paraId="1BAF2463" w14:textId="2DE9EC5F"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308" w:history="1">
            <w:r w:rsidR="00294B64" w:rsidRPr="008D51D0">
              <w:rPr>
                <w:rStyle w:val="ab"/>
                <w:rFonts w:asciiTheme="majorEastAsia" w:eastAsiaTheme="majorEastAsia" w:hAnsiTheme="majorEastAsia" w:hint="eastAsia"/>
                <w:b/>
                <w:noProof/>
                <w:color w:val="000000" w:themeColor="text1"/>
                <w:u w:val="none"/>
              </w:rPr>
              <w:t>４　水産資源の持続的な利用の確保に関する指標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_Toc454529308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- 17 -</w:t>
            </w:r>
            <w:r w:rsidR="00294B64" w:rsidRPr="008D51D0">
              <w:rPr>
                <w:rFonts w:asciiTheme="majorEastAsia" w:eastAsiaTheme="majorEastAsia" w:hAnsiTheme="majorEastAsia"/>
                <w:noProof/>
                <w:webHidden/>
                <w:color w:val="000000" w:themeColor="text1"/>
              </w:rPr>
              <w:fldChar w:fldCharType="end"/>
            </w:r>
          </w:hyperlink>
        </w:p>
        <w:p w14:paraId="2913A443" w14:textId="4D5AD586" w:rsidR="00294B64" w:rsidRPr="008D51D0" w:rsidRDefault="0072531A">
          <w:pPr>
            <w:pStyle w:val="21"/>
            <w:tabs>
              <w:tab w:val="right" w:leader="dot" w:pos="8494"/>
            </w:tabs>
            <w:rPr>
              <w:rFonts w:asciiTheme="majorEastAsia" w:eastAsiaTheme="majorEastAsia" w:hAnsiTheme="majorEastAsia"/>
              <w:noProof/>
              <w:color w:val="000000" w:themeColor="text1"/>
            </w:rPr>
          </w:pPr>
          <w:hyperlink w:anchor="_Toc454529309" w:history="1">
            <w:r w:rsidR="00294B64" w:rsidRPr="008D51D0">
              <w:rPr>
                <w:rStyle w:val="ab"/>
                <w:rFonts w:asciiTheme="majorEastAsia" w:eastAsiaTheme="majorEastAsia" w:hAnsiTheme="majorEastAsia" w:hint="eastAsia"/>
                <w:b/>
                <w:noProof/>
                <w:color w:val="000000" w:themeColor="text1"/>
                <w:u w:val="none"/>
              </w:rPr>
              <w:t>５　基盤的な施策に関する指標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_Toc454529309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Pr>
                <w:rFonts w:asciiTheme="majorEastAsia" w:eastAsiaTheme="majorEastAsia" w:hAnsiTheme="majorEastAsia"/>
                <w:noProof/>
                <w:webHidden/>
                <w:color w:val="000000" w:themeColor="text1"/>
              </w:rPr>
              <w:t>- 18 -</w:t>
            </w:r>
            <w:r w:rsidR="00294B64" w:rsidRPr="008D51D0">
              <w:rPr>
                <w:rFonts w:asciiTheme="majorEastAsia" w:eastAsiaTheme="majorEastAsia" w:hAnsiTheme="majorEastAsia"/>
                <w:noProof/>
                <w:webHidden/>
                <w:color w:val="000000" w:themeColor="text1"/>
              </w:rPr>
              <w:fldChar w:fldCharType="end"/>
            </w:r>
          </w:hyperlink>
        </w:p>
        <w:p w14:paraId="71915DF4" w14:textId="77777777" w:rsidR="003E6B15" w:rsidRPr="008D51D0" w:rsidRDefault="00DE2481" w:rsidP="003E6B15">
          <w:pPr>
            <w:pStyle w:val="12"/>
            <w:rPr>
              <w:color w:val="000000" w:themeColor="text1"/>
              <w:lang w:val="ja-JP"/>
            </w:rPr>
          </w:pPr>
          <w:r w:rsidRPr="008D51D0">
            <w:rPr>
              <w:rFonts w:asciiTheme="majorEastAsia" w:eastAsiaTheme="majorEastAsia" w:hAnsiTheme="majorEastAsia"/>
              <w:b/>
              <w:bCs/>
              <w:color w:val="000000" w:themeColor="text1"/>
              <w:lang w:val="ja-JP"/>
            </w:rPr>
            <w:fldChar w:fldCharType="end"/>
          </w:r>
        </w:p>
      </w:sdtContent>
    </w:sdt>
    <w:p w14:paraId="70CE3BA5" w14:textId="77777777" w:rsidR="00BB1854" w:rsidRPr="008D51D0" w:rsidRDefault="00BB1854" w:rsidP="00C04380">
      <w:pPr>
        <w:pStyle w:val="12"/>
        <w:rPr>
          <w:color w:val="000000" w:themeColor="text1"/>
          <w:lang w:val="ja-JP"/>
        </w:rPr>
        <w:sectPr w:rsidR="00BB1854" w:rsidRPr="008D51D0" w:rsidSect="002E767F">
          <w:pgSz w:w="11906" w:h="16838"/>
          <w:pgMar w:top="1134" w:right="1701" w:bottom="1134" w:left="1701" w:header="851" w:footer="454" w:gutter="0"/>
          <w:cols w:space="425"/>
          <w:docGrid w:type="lines" w:linePitch="360"/>
        </w:sectPr>
      </w:pPr>
      <w:r w:rsidRPr="008D51D0">
        <w:rPr>
          <w:rFonts w:ascii="ＭＳ ゴシック" w:eastAsia="ＭＳ ゴシック" w:hAnsi="ＭＳ ゴシック"/>
          <w:color w:val="000000" w:themeColor="text1"/>
        </w:rPr>
        <w:br w:type="page"/>
      </w:r>
    </w:p>
    <w:p w14:paraId="32D31943" w14:textId="77777777" w:rsidR="00F84BC1" w:rsidRPr="008D51D0" w:rsidRDefault="00F84BC1" w:rsidP="00F84BC1">
      <w:pPr>
        <w:pStyle w:val="1"/>
        <w:rPr>
          <w:b/>
          <w:color w:val="000000" w:themeColor="text1"/>
          <w:sz w:val="22"/>
          <w:szCs w:val="22"/>
        </w:rPr>
      </w:pPr>
      <w:bookmarkStart w:id="0" w:name="_Toc454529226"/>
      <w:r w:rsidRPr="008D51D0">
        <w:rPr>
          <w:rFonts w:hint="eastAsia"/>
          <w:b/>
          <w:color w:val="000000" w:themeColor="text1"/>
          <w:sz w:val="22"/>
          <w:szCs w:val="22"/>
        </w:rPr>
        <w:lastRenderedPageBreak/>
        <w:t>第１　序説</w:t>
      </w:r>
      <w:bookmarkEnd w:id="0"/>
    </w:p>
    <w:p w14:paraId="677CDD9A" w14:textId="77777777" w:rsidR="00F84BC1" w:rsidRPr="008D51D0" w:rsidRDefault="00965704" w:rsidP="00F84BC1">
      <w:pPr>
        <w:pStyle w:val="2"/>
        <w:rPr>
          <w:b/>
          <w:color w:val="000000" w:themeColor="text1"/>
          <w:sz w:val="22"/>
        </w:rPr>
      </w:pPr>
      <w:r w:rsidRPr="008D51D0">
        <w:rPr>
          <w:rFonts w:hint="eastAsia"/>
          <w:color w:val="000000" w:themeColor="text1"/>
          <w:sz w:val="22"/>
        </w:rPr>
        <w:t xml:space="preserve">　</w:t>
      </w:r>
      <w:bookmarkStart w:id="1" w:name="_Toc454529227"/>
      <w:r w:rsidR="00F84BC1" w:rsidRPr="008D51D0">
        <w:rPr>
          <w:rFonts w:ascii="ＭＳ ゴシック" w:eastAsia="ＭＳ ゴシック" w:hAnsi="ＭＳ ゴシック" w:hint="eastAsia"/>
          <w:b/>
          <w:color w:val="000000" w:themeColor="text1"/>
          <w:sz w:val="22"/>
        </w:rPr>
        <w:t>１　計画策定の趣旨</w:t>
      </w:r>
      <w:bookmarkEnd w:id="1"/>
    </w:p>
    <w:p w14:paraId="3C4E5AFA" w14:textId="77777777" w:rsidR="00F84BC1" w:rsidRPr="008D51D0" w:rsidRDefault="00F84BC1" w:rsidP="00F84BC1">
      <w:pPr>
        <w:pStyle w:val="ad"/>
        <w:ind w:left="220" w:hangingChars="100" w:hanging="220"/>
        <w:rPr>
          <w:rFonts w:hAnsi="ＭＳ 明朝"/>
          <w:color w:val="000000" w:themeColor="text1"/>
          <w:szCs w:val="22"/>
        </w:rPr>
      </w:pPr>
      <w:r w:rsidRPr="008D51D0">
        <w:rPr>
          <w:rFonts w:hAnsi="ＭＳ 明朝" w:hint="eastAsia"/>
          <w:color w:val="000000" w:themeColor="text1"/>
          <w:szCs w:val="22"/>
        </w:rPr>
        <w:t xml:space="preserve">　　この計画は、平成27年10月に改正された「瀬戸内海環境保全特別措置法」第２条の２に規定する瀬戸内海の環境の保全に関する基本理念に則り、かつ、平成27年２月に全部変更された「瀬戸内海環境保全基本計画」に基づき、大阪府の区域において瀬戸内海の環境の保全に関し、実施すべき施策について定めたものである。</w:t>
      </w:r>
    </w:p>
    <w:p w14:paraId="2504F03B" w14:textId="77777777" w:rsidR="001C5A2D" w:rsidRPr="008D51D0" w:rsidRDefault="005D10D4" w:rsidP="001C5A2D">
      <w:pPr>
        <w:pStyle w:val="ad"/>
        <w:rPr>
          <w:rFonts w:hAnsi="ＭＳ 明朝"/>
          <w:color w:val="000000" w:themeColor="text1"/>
          <w:szCs w:val="22"/>
        </w:rPr>
      </w:pPr>
      <w:r w:rsidRPr="008D51D0">
        <w:rPr>
          <w:rFonts w:hAnsi="ＭＳ 明朝"/>
          <w:noProof/>
          <w:color w:val="000000" w:themeColor="text1"/>
          <w:szCs w:val="22"/>
        </w:rPr>
        <mc:AlternateContent>
          <mc:Choice Requires="wps">
            <w:drawing>
              <wp:anchor distT="0" distB="0" distL="114300" distR="114300" simplePos="0" relativeHeight="252290048" behindDoc="0" locked="0" layoutInCell="1" allowOverlap="1" wp14:anchorId="1A970E30" wp14:editId="30080F98">
                <wp:simplePos x="0" y="0"/>
                <wp:positionH relativeFrom="column">
                  <wp:posOffset>19050</wp:posOffset>
                </wp:positionH>
                <wp:positionV relativeFrom="paragraph">
                  <wp:posOffset>117475</wp:posOffset>
                </wp:positionV>
                <wp:extent cx="5648325" cy="3838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48325" cy="38385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A5C26AA" w14:textId="77777777" w:rsidR="005E6BA4" w:rsidRDefault="005E6BA4" w:rsidP="00340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70E30" id="正方形/長方形 1" o:spid="_x0000_s1027" style="position:absolute;left:0;text-align:left;margin-left:1.5pt;margin-top:9.25pt;width:444.75pt;height:302.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" filled="f" strokecolor="#243f60 [1604]">
                <v:textbox>
                  <w:txbxContent>
                    <w:p w14:paraId="5A5C26AA" w14:textId="77777777" w:rsidR="005E6BA4" w:rsidRDefault="005E6BA4" w:rsidP="00340835">
                      <w:pPr>
                        <w:jc w:val="center"/>
                      </w:pPr>
                    </w:p>
                  </w:txbxContent>
                </v:textbox>
              </v:rect>
            </w:pict>
          </mc:Fallback>
        </mc:AlternateContent>
      </w:r>
    </w:p>
    <w:p w14:paraId="4980BEE1" w14:textId="77777777" w:rsidR="001C5A2D" w:rsidRPr="008D51D0" w:rsidRDefault="001C5A2D" w:rsidP="00EF7DDA">
      <w:pPr>
        <w:spacing w:line="320" w:lineRule="exact"/>
        <w:ind w:leftChars="100" w:left="1090" w:rightChars="66" w:right="139" w:hangingChars="400" w:hanging="880"/>
        <w:rPr>
          <w:rFonts w:asciiTheme="majorEastAsia" w:eastAsiaTheme="majorEastAsia" w:hAnsiTheme="majorEastAsia"/>
          <w:color w:val="000000" w:themeColor="text1"/>
          <w:sz w:val="22"/>
        </w:rPr>
      </w:pPr>
      <w:r w:rsidRPr="008D51D0">
        <w:rPr>
          <w:rFonts w:asciiTheme="majorEastAsia" w:eastAsiaTheme="majorEastAsia" w:hAnsiTheme="majorEastAsia" w:hint="eastAsia"/>
          <w:color w:val="000000" w:themeColor="text1"/>
          <w:sz w:val="22"/>
        </w:rPr>
        <w:t>＜参考＞</w:t>
      </w:r>
      <w:r w:rsidRPr="008D51D0">
        <w:rPr>
          <w:rFonts w:asciiTheme="majorEastAsia" w:eastAsiaTheme="majorEastAsia" w:hAnsiTheme="majorEastAsia" w:cs="ＭＳ Ｐゴシック" w:hint="eastAsia"/>
          <w:color w:val="000000" w:themeColor="text1"/>
          <w:kern w:val="0"/>
          <w:sz w:val="22"/>
        </w:rPr>
        <w:t>瀬戸内海の環境の保全に関する基本理念</w:t>
      </w:r>
      <w:r w:rsidR="005D10D4" w:rsidRPr="008D51D0">
        <w:rPr>
          <w:rFonts w:asciiTheme="majorEastAsia" w:eastAsiaTheme="majorEastAsia" w:hAnsiTheme="majorEastAsia" w:hint="eastAsia"/>
          <w:color w:val="000000" w:themeColor="text1"/>
          <w:sz w:val="22"/>
        </w:rPr>
        <w:t>（瀬戸内海環境保全特別措置法第２条の２）</w:t>
      </w:r>
    </w:p>
    <w:p w14:paraId="6B27A776" w14:textId="77777777" w:rsidR="001C5A2D" w:rsidRPr="008D51D0" w:rsidRDefault="001C5A2D" w:rsidP="005D10D4">
      <w:pPr>
        <w:widowControl/>
        <w:spacing w:line="320" w:lineRule="exact"/>
        <w:ind w:leftChars="200" w:left="420" w:rightChars="66" w:right="139" w:firstLineChars="100" w:firstLine="220"/>
        <w:jc w:val="left"/>
        <w:rPr>
          <w:rFonts w:ascii="ＭＳ 明朝" w:hAnsi="ＭＳ 明朝" w:cs="ＭＳ Ｐゴシック"/>
          <w:color w:val="000000" w:themeColor="text1"/>
          <w:kern w:val="0"/>
          <w:sz w:val="22"/>
        </w:rPr>
      </w:pPr>
      <w:r w:rsidRPr="008D51D0">
        <w:rPr>
          <w:rFonts w:ascii="ＭＳ 明朝" w:hAnsi="ＭＳ 明朝" w:cs="ＭＳ Ｐゴシック" w:hint="eastAsia"/>
          <w:color w:val="000000" w:themeColor="text1"/>
          <w:kern w:val="0"/>
          <w:sz w:val="22"/>
        </w:rPr>
        <w:t>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w:t>
      </w:r>
    </w:p>
    <w:p w14:paraId="6B503F05" w14:textId="77777777" w:rsidR="001C5A2D" w:rsidRPr="008D51D0" w:rsidRDefault="001C5A2D" w:rsidP="00EF7DDA">
      <w:pPr>
        <w:widowControl/>
        <w:spacing w:line="320" w:lineRule="exact"/>
        <w:ind w:leftChars="100" w:left="430" w:rightChars="66" w:right="139" w:hangingChars="100" w:hanging="220"/>
        <w:jc w:val="left"/>
        <w:rPr>
          <w:rFonts w:ascii="ＭＳ 明朝" w:hAnsi="ＭＳ 明朝" w:cs="ＭＳ Ｐゴシック"/>
          <w:color w:val="000000" w:themeColor="text1"/>
          <w:kern w:val="0"/>
          <w:sz w:val="22"/>
        </w:rPr>
      </w:pPr>
      <w:r w:rsidRPr="008D51D0">
        <w:rPr>
          <w:rFonts w:ascii="ＭＳ 明朝" w:hAnsi="ＭＳ 明朝" w:cs="ＭＳ Ｐゴシック" w:hint="eastAsia"/>
          <w:color w:val="000000" w:themeColor="text1"/>
          <w:kern w:val="0"/>
          <w:sz w:val="22"/>
        </w:rPr>
        <w:t>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w:t>
      </w:r>
    </w:p>
    <w:p w14:paraId="008E850D" w14:textId="77777777" w:rsidR="001C5A2D" w:rsidRPr="008D51D0" w:rsidRDefault="001C5A2D" w:rsidP="00EF7DDA">
      <w:pPr>
        <w:pStyle w:val="ad"/>
        <w:spacing w:line="320" w:lineRule="exact"/>
        <w:ind w:leftChars="100" w:left="430" w:rightChars="66" w:right="139" w:hangingChars="100" w:hanging="220"/>
        <w:rPr>
          <w:rFonts w:hAnsi="ＭＳ 明朝"/>
          <w:color w:val="000000" w:themeColor="text1"/>
          <w:szCs w:val="22"/>
        </w:rPr>
      </w:pPr>
      <w:r w:rsidRPr="008D51D0">
        <w:rPr>
          <w:rFonts w:hAnsi="ＭＳ 明朝" w:cs="ＭＳ Ｐゴシック" w:hint="eastAsia"/>
          <w:color w:val="000000" w:themeColor="text1"/>
        </w:rPr>
        <w:t>３　瀬戸内</w:t>
      </w:r>
      <w:r w:rsidR="009F0B4A">
        <w:rPr>
          <w:rFonts w:hAnsi="ＭＳ 明朝" w:cs="ＭＳ Ｐゴシック" w:hint="eastAsia"/>
          <w:color w:val="000000" w:themeColor="text1"/>
        </w:rPr>
        <w:t>海の環境の保全に関する施策は、瀬戸内海の湾、灘その他の海域によつ</w:t>
      </w:r>
      <w:r w:rsidRPr="008D51D0">
        <w:rPr>
          <w:rFonts w:hAnsi="ＭＳ 明朝" w:cs="ＭＳ Ｐゴシック" w:hint="eastAsia"/>
          <w:color w:val="000000" w:themeColor="text1"/>
        </w:rPr>
        <w:t>てこれを取り巻く環境の状況等が異なることに鑑み、瀬戸内海の湾、灘その他の海域ごとの実情に応じて行われなければならない。</w:t>
      </w:r>
    </w:p>
    <w:p w14:paraId="7692FC4A" w14:textId="77777777" w:rsidR="001C5A2D" w:rsidRPr="008D51D0" w:rsidRDefault="001C5A2D" w:rsidP="00F84BC1">
      <w:pPr>
        <w:pStyle w:val="ad"/>
        <w:rPr>
          <w:rFonts w:hAnsi="ＭＳ 明朝"/>
          <w:color w:val="000000" w:themeColor="text1"/>
          <w:szCs w:val="22"/>
        </w:rPr>
      </w:pPr>
    </w:p>
    <w:p w14:paraId="7FE5A867" w14:textId="77777777" w:rsidR="00B36B0C" w:rsidRPr="008D51D0" w:rsidRDefault="00B36B0C" w:rsidP="000108EA">
      <w:pPr>
        <w:pStyle w:val="ad"/>
        <w:ind w:firstLineChars="100" w:firstLine="221"/>
        <w:outlineLvl w:val="1"/>
        <w:rPr>
          <w:rFonts w:ascii="ＭＳ ゴシック" w:eastAsia="ＭＳ ゴシック" w:hAnsi="ＭＳ ゴシック"/>
          <w:b/>
          <w:color w:val="000000" w:themeColor="text1"/>
          <w:szCs w:val="22"/>
        </w:rPr>
      </w:pPr>
      <w:bookmarkStart w:id="2" w:name="_Toc454529228"/>
    </w:p>
    <w:p w14:paraId="287A7706" w14:textId="77777777" w:rsidR="00F84BC1" w:rsidRPr="008D51D0" w:rsidRDefault="00F84BC1" w:rsidP="000108EA">
      <w:pPr>
        <w:pStyle w:val="ad"/>
        <w:ind w:firstLineChars="100" w:firstLine="221"/>
        <w:outlineLvl w:val="1"/>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２　計画の期間</w:t>
      </w:r>
      <w:bookmarkEnd w:id="2"/>
    </w:p>
    <w:p w14:paraId="7D34E18A" w14:textId="77777777" w:rsidR="00F84BC1" w:rsidRPr="008D51D0" w:rsidRDefault="00F84BC1" w:rsidP="00F84BC1">
      <w:pPr>
        <w:pStyle w:val="ad"/>
        <w:ind w:leftChars="100" w:left="210" w:firstLineChars="100" w:firstLine="220"/>
        <w:rPr>
          <w:rFonts w:ascii="ＭＳ ゴシック" w:eastAsia="ＭＳ ゴシック" w:hAnsi="ＭＳ ゴシック"/>
          <w:b/>
          <w:color w:val="000000" w:themeColor="text1"/>
          <w:szCs w:val="22"/>
        </w:rPr>
      </w:pPr>
      <w:r w:rsidRPr="008D51D0">
        <w:rPr>
          <w:rFonts w:hAnsi="ＭＳ 明朝" w:hint="eastAsia"/>
          <w:color w:val="000000" w:themeColor="text1"/>
          <w:szCs w:val="22"/>
        </w:rPr>
        <w:t>この計画の期間は概ね10年とする。また、策定時から概ね５年ごとに、計画に基づく施策の進捗状況について点検を行うものとし</w:t>
      </w:r>
      <w:r w:rsidR="00CE1C42" w:rsidRPr="008D51D0">
        <w:rPr>
          <w:rFonts w:hAnsi="ＭＳ 明朝" w:hint="eastAsia"/>
          <w:color w:val="000000" w:themeColor="text1"/>
          <w:szCs w:val="22"/>
        </w:rPr>
        <w:t>、</w:t>
      </w:r>
      <w:r w:rsidRPr="008D51D0">
        <w:rPr>
          <w:rFonts w:hAnsi="ＭＳ 明朝" w:hint="eastAsia"/>
          <w:color w:val="000000" w:themeColor="text1"/>
          <w:szCs w:val="22"/>
        </w:rPr>
        <w:t>必要に応じて</w:t>
      </w:r>
      <w:r w:rsidR="0049151F" w:rsidRPr="00FE49D7">
        <w:rPr>
          <w:rFonts w:hAnsi="ＭＳ 明朝" w:hint="eastAsia"/>
          <w:color w:val="000000" w:themeColor="text1"/>
          <w:szCs w:val="22"/>
        </w:rPr>
        <w:t>計画の</w:t>
      </w:r>
      <w:r w:rsidRPr="00FE49D7">
        <w:rPr>
          <w:rFonts w:hAnsi="ＭＳ 明朝" w:hint="eastAsia"/>
          <w:color w:val="000000" w:themeColor="text1"/>
          <w:szCs w:val="22"/>
        </w:rPr>
        <w:t>見直</w:t>
      </w:r>
      <w:r w:rsidRPr="008D51D0">
        <w:rPr>
          <w:rFonts w:hAnsi="ＭＳ 明朝" w:hint="eastAsia"/>
          <w:color w:val="000000" w:themeColor="text1"/>
          <w:szCs w:val="22"/>
        </w:rPr>
        <w:t>しを行うものとする。</w:t>
      </w:r>
    </w:p>
    <w:p w14:paraId="70BD6C75" w14:textId="77777777" w:rsidR="00965704" w:rsidRPr="008D51D0" w:rsidRDefault="00965704" w:rsidP="00AE7F58">
      <w:pPr>
        <w:rPr>
          <w:color w:val="000000" w:themeColor="text1"/>
          <w:sz w:val="22"/>
        </w:rPr>
      </w:pPr>
    </w:p>
    <w:p w14:paraId="2DF6B220" w14:textId="77777777" w:rsidR="00F84BC1" w:rsidRPr="008D51D0" w:rsidRDefault="00F84BC1">
      <w:pPr>
        <w:widowControl/>
        <w:jc w:val="left"/>
        <w:rPr>
          <w:color w:val="000000" w:themeColor="text1"/>
          <w:sz w:val="22"/>
        </w:rPr>
      </w:pPr>
      <w:r w:rsidRPr="008D51D0">
        <w:rPr>
          <w:color w:val="000000" w:themeColor="text1"/>
          <w:sz w:val="22"/>
        </w:rPr>
        <w:br w:type="page"/>
      </w:r>
    </w:p>
    <w:p w14:paraId="6C1C4592" w14:textId="77777777" w:rsidR="00F84BC1" w:rsidRPr="008D51D0" w:rsidRDefault="00F84BC1" w:rsidP="00F84BC1">
      <w:pPr>
        <w:pStyle w:val="ad"/>
        <w:outlineLvl w:val="0"/>
        <w:rPr>
          <w:rFonts w:ascii="ＭＳ ゴシック" w:eastAsia="ＭＳ ゴシック" w:hAnsi="ＭＳ ゴシック"/>
          <w:b/>
          <w:color w:val="000000" w:themeColor="text1"/>
          <w:szCs w:val="22"/>
        </w:rPr>
      </w:pPr>
      <w:bookmarkStart w:id="3" w:name="_Toc454529229"/>
      <w:r w:rsidRPr="008D51D0">
        <w:rPr>
          <w:rFonts w:ascii="ＭＳ ゴシック" w:eastAsia="ＭＳ ゴシック" w:hAnsi="ＭＳ ゴシック" w:hint="eastAsia"/>
          <w:b/>
          <w:color w:val="000000" w:themeColor="text1"/>
          <w:szCs w:val="22"/>
        </w:rPr>
        <w:lastRenderedPageBreak/>
        <w:t>第２　計画の目標</w:t>
      </w:r>
      <w:bookmarkEnd w:id="3"/>
    </w:p>
    <w:p w14:paraId="13A5EAFA" w14:textId="77777777" w:rsidR="00F84BC1" w:rsidRPr="008D51D0" w:rsidRDefault="00F84BC1" w:rsidP="001C5A2D">
      <w:pPr>
        <w:pStyle w:val="ad"/>
        <w:ind w:firstLineChars="100" w:firstLine="221"/>
        <w:outlineLvl w:val="1"/>
        <w:rPr>
          <w:rFonts w:ascii="ＭＳ ゴシック" w:eastAsia="ＭＳ ゴシック" w:hAnsi="ＭＳ ゴシック"/>
          <w:b/>
          <w:color w:val="000000" w:themeColor="text1"/>
          <w:szCs w:val="22"/>
        </w:rPr>
      </w:pPr>
      <w:bookmarkStart w:id="4" w:name="_Toc454529230"/>
      <w:r w:rsidRPr="008D51D0">
        <w:rPr>
          <w:rFonts w:ascii="ＭＳ ゴシック" w:eastAsia="ＭＳ ゴシック" w:hAnsi="ＭＳ ゴシック" w:hint="eastAsia"/>
          <w:b/>
          <w:color w:val="000000" w:themeColor="text1"/>
          <w:szCs w:val="22"/>
        </w:rPr>
        <w:t>１　大阪湾のゾーニング</w:t>
      </w:r>
      <w:bookmarkEnd w:id="4"/>
    </w:p>
    <w:p w14:paraId="5F3432E3"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大阪湾は、湾奥部、湾央部、湾口部で、それぞれ海域や沿岸の陸域の特徴が大きく異なるという瀬戸内海の他の湾・灘には見られない特性を有している。</w:t>
      </w:r>
    </w:p>
    <w:p w14:paraId="709125E6"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例えば、水質の水平分布の傾向としては、窒素</w:t>
      </w:r>
      <w:r w:rsidR="0028630F" w:rsidRPr="00591363">
        <w:rPr>
          <w:rFonts w:hAnsi="ＭＳ 明朝" w:hint="eastAsia"/>
          <w:color w:val="000000" w:themeColor="text1"/>
          <w:szCs w:val="22"/>
        </w:rPr>
        <w:t>や</w:t>
      </w:r>
      <w:r w:rsidRPr="008D51D0">
        <w:rPr>
          <w:rFonts w:hAnsi="ＭＳ 明朝" w:hint="eastAsia"/>
          <w:color w:val="000000" w:themeColor="text1"/>
          <w:szCs w:val="22"/>
        </w:rPr>
        <w:t>りんについては、湾奥沿岸部</w:t>
      </w:r>
      <w:r w:rsidR="00623ACB" w:rsidRPr="008D51D0">
        <w:rPr>
          <w:rFonts w:hAnsi="ＭＳ 明朝" w:hint="eastAsia"/>
          <w:color w:val="000000" w:themeColor="text1"/>
          <w:szCs w:val="22"/>
        </w:rPr>
        <w:t>における</w:t>
      </w:r>
      <w:r w:rsidRPr="008D51D0">
        <w:rPr>
          <w:rFonts w:hAnsi="ＭＳ 明朝" w:hint="eastAsia"/>
          <w:color w:val="000000" w:themeColor="text1"/>
          <w:szCs w:val="22"/>
        </w:rPr>
        <w:t>濃度勾配が大きいのに対し、湾央部における濃度勾配は緩やかで、湾口部では海水交換により均一化している。</w:t>
      </w:r>
      <w:r w:rsidR="0028630F" w:rsidRPr="00591363">
        <w:rPr>
          <w:rFonts w:hAnsi="ＭＳ 明朝" w:hint="eastAsia"/>
          <w:color w:val="000000" w:themeColor="text1"/>
          <w:szCs w:val="22"/>
        </w:rPr>
        <w:t>夏季</w:t>
      </w:r>
      <w:r w:rsidRPr="00591363">
        <w:rPr>
          <w:rFonts w:hAnsi="ＭＳ 明朝" w:hint="eastAsia"/>
          <w:color w:val="000000" w:themeColor="text1"/>
          <w:szCs w:val="22"/>
        </w:rPr>
        <w:t>の</w:t>
      </w:r>
      <w:r w:rsidRPr="008D51D0">
        <w:rPr>
          <w:rFonts w:hAnsi="ＭＳ 明朝" w:hint="eastAsia"/>
          <w:color w:val="000000" w:themeColor="text1"/>
          <w:szCs w:val="22"/>
        </w:rPr>
        <w:t>底層溶存酸素（ＤＯ）については、湾央部・湾口部では高いのに対し、湾奥部はおおむね低くなっており、貧酸素耐性が高い水生生物の生息に必要とされる２mg/Lを下回っている海域もある。</w:t>
      </w:r>
    </w:p>
    <w:p w14:paraId="0B67D6ED"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底質</w:t>
      </w:r>
      <w:r w:rsidR="00E02024">
        <w:rPr>
          <w:rFonts w:hAnsi="ＭＳ 明朝" w:hint="eastAsia"/>
          <w:color w:val="000000" w:themeColor="text1"/>
          <w:szCs w:val="22"/>
        </w:rPr>
        <w:t>の窒素やりん</w:t>
      </w:r>
      <w:r w:rsidRPr="008D51D0">
        <w:rPr>
          <w:rFonts w:hAnsi="ＭＳ 明朝" w:hint="eastAsia"/>
          <w:color w:val="000000" w:themeColor="text1"/>
          <w:szCs w:val="22"/>
        </w:rPr>
        <w:t>については、湾奥部は概ね高いのに対し、湾央部・湾口部では低くなっている。</w:t>
      </w:r>
    </w:p>
    <w:p w14:paraId="29AD0B01"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生物については、マクロベントスは、湾央より東では汚濁に耐性のある種が優占しているのに対し、西では汚濁に弱い甲殻類が優占している。漁場分布については、湾奥沿岸部や湾南西部と比較して、明石海峡付近から湾北部の利用が多くなっており、また、湾奥部は、魚類等の生息にとっては厳しい環境にある中、主成育場として利用されている。</w:t>
      </w:r>
    </w:p>
    <w:p w14:paraId="6E8BF516"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沿岸の陸域における利用状況については、湾北東側では産業の拠点としての利用が図られているのに対し、湾南西側では海水浴場や自然とのふれあいの場等として利用が図られている。</w:t>
      </w:r>
    </w:p>
    <w:p w14:paraId="0A463106"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このように、大阪湾は、海域によって、水質の状況や生物の生息環境、漁場としての利用状況、沿岸の陸域の利用状況等が大きく異なっており、環境の保全・再生・創出に向けた課題も海域によって大きく異なっている。</w:t>
      </w:r>
    </w:p>
    <w:p w14:paraId="41D3798A" w14:textId="77777777" w:rsidR="00000F41" w:rsidRPr="008D51D0" w:rsidRDefault="00000F41" w:rsidP="00000F41">
      <w:pPr>
        <w:pStyle w:val="ad"/>
        <w:ind w:leftChars="100" w:left="210" w:firstLineChars="100" w:firstLine="220"/>
        <w:rPr>
          <w:rFonts w:hAnsi="ＭＳ 明朝"/>
          <w:color w:val="000000" w:themeColor="text1"/>
          <w:szCs w:val="22"/>
        </w:rPr>
      </w:pPr>
      <w:r w:rsidRPr="008D51D0">
        <w:rPr>
          <w:noProof/>
          <w:color w:val="000000" w:themeColor="text1"/>
        </w:rPr>
        <mc:AlternateContent>
          <mc:Choice Requires="wpg">
            <w:drawing>
              <wp:anchor distT="0" distB="0" distL="114300" distR="114300" simplePos="0" relativeHeight="252311552" behindDoc="0" locked="0" layoutInCell="1" allowOverlap="1" wp14:anchorId="404B10FC" wp14:editId="02BC453D">
                <wp:simplePos x="0" y="0"/>
                <wp:positionH relativeFrom="column">
                  <wp:posOffset>-385445</wp:posOffset>
                </wp:positionH>
                <wp:positionV relativeFrom="paragraph">
                  <wp:posOffset>673100</wp:posOffset>
                </wp:positionV>
                <wp:extent cx="2861310" cy="2704465"/>
                <wp:effectExtent l="0" t="0" r="0" b="635"/>
                <wp:wrapNone/>
                <wp:docPr id="3" name="グループ化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61310" cy="2704465"/>
                          <a:chOff x="0" y="0"/>
                          <a:chExt cx="58688" cy="55504"/>
                        </a:xfrm>
                      </wpg:grpSpPr>
                      <pic:pic xmlns:pic="http://schemas.openxmlformats.org/drawingml/2006/picture">
                        <pic:nvPicPr>
                          <pic:cNvPr id="7"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257" y="6149"/>
                            <a:ext cx="52365" cy="48811"/>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88" cy="55504"/>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CB2C5C9" id="グループ化 3" o:spid="_x0000_s1026" style="position:absolute;left:0;text-align:left;margin-left:-30.35pt;margin-top:53pt;width:225.3pt;height:212.95pt;z-index:252311552" coordsize="58688,55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257;top:6149;width:52365;height:48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" fillcolor="#4f81bd [3204]" strokecolor="black [3213]">
                  <v:imagedata r:id="rId9" o:title=""/>
                </v:shape>
                <v:shape id="Picture 4" o:spid="_x0000_s1028" type="#_x0000_t75" style="position:absolute;width:58688;height:55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" fillcolor="#4f81bd [3204]" strokecolor="black [3213]">
                  <v:imagedata r:id="rId10" o:title=""/>
                </v:shape>
              </v:group>
            </w:pict>
          </mc:Fallback>
        </mc:AlternateContent>
      </w:r>
      <w:r w:rsidRPr="008D51D0">
        <w:rPr>
          <w:rFonts w:hAnsi="ＭＳ 明朝" w:hint="eastAsia"/>
          <w:color w:val="000000" w:themeColor="text1"/>
          <w:szCs w:val="22"/>
        </w:rPr>
        <w:t>本計画においては、このことを勘案して、大阪湾を３つのゾーンに区分し、第２の３に掲げる個別目標と、第３に掲げる基本的な施策ごとに、重点的に取り組むゾーンを明らかにし、きめ細かく取組を推進することとする。</w:t>
      </w: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84"/>
        <w:gridCol w:w="1299"/>
      </w:tblGrid>
      <w:tr w:rsidR="008D51D0" w:rsidRPr="008D51D0" w14:paraId="404F3AF6" w14:textId="77777777" w:rsidTr="005E3982">
        <w:trPr>
          <w:trHeight w:val="452"/>
        </w:trPr>
        <w:tc>
          <w:tcPr>
            <w:tcW w:w="817" w:type="dxa"/>
            <w:shd w:val="clear" w:color="auto" w:fill="auto"/>
            <w:vAlign w:val="center"/>
          </w:tcPr>
          <w:p w14:paraId="68EA6C1C" w14:textId="77777777" w:rsidR="00000F41" w:rsidRPr="008D51D0" w:rsidRDefault="00000F41" w:rsidP="005E3982">
            <w:pPr>
              <w:pStyle w:val="ad"/>
              <w:spacing w:line="160" w:lineRule="exact"/>
              <w:jc w:val="center"/>
              <w:rPr>
                <w:rFonts w:ascii="ＭＳ ゴシック" w:eastAsia="ＭＳ ゴシック" w:hAnsi="ＭＳ ゴシック"/>
                <w:color w:val="000000" w:themeColor="text1"/>
                <w:sz w:val="16"/>
                <w:szCs w:val="16"/>
              </w:rPr>
            </w:pPr>
            <w:r w:rsidRPr="008D51D0">
              <w:rPr>
                <w:rFonts w:ascii="ＭＳ ゴシック" w:eastAsia="ＭＳ ゴシック" w:hAnsi="ＭＳ ゴシック" w:hint="eastAsia"/>
                <w:color w:val="000000" w:themeColor="text1"/>
                <w:sz w:val="16"/>
                <w:szCs w:val="16"/>
              </w:rPr>
              <w:t>ゾーン</w:t>
            </w:r>
          </w:p>
        </w:tc>
        <w:tc>
          <w:tcPr>
            <w:tcW w:w="2984" w:type="dxa"/>
            <w:shd w:val="clear" w:color="auto" w:fill="auto"/>
            <w:vAlign w:val="center"/>
          </w:tcPr>
          <w:p w14:paraId="04426B3B" w14:textId="77777777" w:rsidR="00000F41" w:rsidRPr="008D51D0" w:rsidRDefault="00000F41" w:rsidP="005E3982">
            <w:pPr>
              <w:pStyle w:val="ad"/>
              <w:spacing w:line="200" w:lineRule="exact"/>
              <w:jc w:val="center"/>
              <w:rPr>
                <w:rFonts w:ascii="ＭＳ ゴシック" w:eastAsia="ＭＳ ゴシック" w:hAnsi="ＭＳ ゴシック"/>
                <w:color w:val="000000" w:themeColor="text1"/>
                <w:sz w:val="18"/>
                <w:szCs w:val="16"/>
              </w:rPr>
            </w:pPr>
            <w:r w:rsidRPr="008D51D0">
              <w:rPr>
                <w:rFonts w:ascii="ＭＳ ゴシック" w:eastAsia="ＭＳ ゴシック" w:hAnsi="ＭＳ ゴシック" w:hint="eastAsia"/>
                <w:color w:val="000000" w:themeColor="text1"/>
                <w:sz w:val="18"/>
                <w:szCs w:val="16"/>
              </w:rPr>
              <w:t>海域の主な特徴</w:t>
            </w:r>
          </w:p>
        </w:tc>
        <w:tc>
          <w:tcPr>
            <w:tcW w:w="1299" w:type="dxa"/>
            <w:shd w:val="clear" w:color="auto" w:fill="auto"/>
            <w:vAlign w:val="center"/>
          </w:tcPr>
          <w:p w14:paraId="03186FFC" w14:textId="77777777" w:rsidR="00000F41" w:rsidRPr="008D51D0" w:rsidRDefault="00000F41" w:rsidP="005E3982">
            <w:pPr>
              <w:pStyle w:val="ad"/>
              <w:spacing w:line="200" w:lineRule="exact"/>
              <w:jc w:val="center"/>
              <w:rPr>
                <w:rFonts w:ascii="ＭＳ ゴシック" w:eastAsia="ＭＳ ゴシック" w:hAnsi="ＭＳ ゴシック"/>
                <w:color w:val="000000" w:themeColor="text1"/>
                <w:sz w:val="18"/>
                <w:szCs w:val="16"/>
              </w:rPr>
            </w:pPr>
            <w:r w:rsidRPr="008D51D0">
              <w:rPr>
                <w:rFonts w:ascii="ＭＳ ゴシック" w:eastAsia="ＭＳ ゴシック" w:hAnsi="ＭＳ ゴシック" w:hint="eastAsia"/>
                <w:color w:val="000000" w:themeColor="text1"/>
                <w:sz w:val="18"/>
                <w:szCs w:val="16"/>
              </w:rPr>
              <w:t>沿岸の陸域の</w:t>
            </w:r>
          </w:p>
          <w:p w14:paraId="5B8CB6D7" w14:textId="77777777" w:rsidR="00000F41" w:rsidRPr="008D51D0" w:rsidRDefault="00000F41" w:rsidP="005E3982">
            <w:pPr>
              <w:pStyle w:val="ad"/>
              <w:spacing w:line="200" w:lineRule="exact"/>
              <w:jc w:val="center"/>
              <w:rPr>
                <w:rFonts w:ascii="ＭＳ ゴシック" w:eastAsia="ＭＳ ゴシック" w:hAnsi="ＭＳ ゴシック"/>
                <w:color w:val="000000" w:themeColor="text1"/>
                <w:sz w:val="18"/>
                <w:szCs w:val="16"/>
              </w:rPr>
            </w:pPr>
            <w:r w:rsidRPr="008D51D0">
              <w:rPr>
                <w:rFonts w:ascii="ＭＳ ゴシック" w:eastAsia="ＭＳ ゴシック" w:hAnsi="ＭＳ ゴシック" w:hint="eastAsia"/>
                <w:color w:val="000000" w:themeColor="text1"/>
                <w:sz w:val="18"/>
                <w:szCs w:val="16"/>
              </w:rPr>
              <w:t>主な特徴</w:t>
            </w:r>
          </w:p>
        </w:tc>
      </w:tr>
      <w:tr w:rsidR="008D51D0" w:rsidRPr="008D51D0" w14:paraId="0ACCC9BC" w14:textId="77777777" w:rsidTr="005E3982">
        <w:tc>
          <w:tcPr>
            <w:tcW w:w="817" w:type="dxa"/>
            <w:shd w:val="clear" w:color="auto" w:fill="auto"/>
            <w:vAlign w:val="center"/>
          </w:tcPr>
          <w:p w14:paraId="3A95CC94" w14:textId="77777777" w:rsidR="00000F41" w:rsidRPr="008D51D0" w:rsidRDefault="00000F41" w:rsidP="005E3982">
            <w:pPr>
              <w:pStyle w:val="ad"/>
              <w:jc w:val="center"/>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１</w:t>
            </w:r>
          </w:p>
        </w:tc>
        <w:tc>
          <w:tcPr>
            <w:tcW w:w="2984" w:type="dxa"/>
            <w:shd w:val="clear" w:color="auto" w:fill="auto"/>
            <w:vAlign w:val="center"/>
          </w:tcPr>
          <w:p w14:paraId="1FD6221C" w14:textId="77777777" w:rsidR="00000F41" w:rsidRPr="008D51D0" w:rsidRDefault="00000F41" w:rsidP="005E3982">
            <w:pPr>
              <w:pStyle w:val="ad"/>
              <w:spacing w:line="240" w:lineRule="exact"/>
              <w:ind w:left="180" w:rightChars="-18" w:right="-38" w:hangingChars="100" w:hanging="180"/>
              <w:rPr>
                <w:rFonts w:hAnsi="ＭＳ 明朝"/>
                <w:color w:val="000000" w:themeColor="text1"/>
                <w:sz w:val="18"/>
                <w:szCs w:val="20"/>
              </w:rPr>
            </w:pPr>
            <w:r w:rsidRPr="008D51D0">
              <w:rPr>
                <w:rFonts w:hAnsi="ＭＳ 明朝" w:hint="eastAsia"/>
                <w:color w:val="000000" w:themeColor="text1"/>
                <w:sz w:val="18"/>
                <w:szCs w:val="20"/>
              </w:rPr>
              <w:t>・水質の窒素・りん等の濃度が高く、濃度勾配が大きい。</w:t>
            </w:r>
          </w:p>
          <w:p w14:paraId="74E74590" w14:textId="77777777" w:rsidR="00000F41" w:rsidRPr="008D51D0" w:rsidRDefault="00000F41" w:rsidP="005E3982">
            <w:pPr>
              <w:pStyle w:val="ad"/>
              <w:spacing w:line="240" w:lineRule="exact"/>
              <w:rPr>
                <w:rFonts w:hAnsi="ＭＳ 明朝"/>
                <w:color w:val="000000" w:themeColor="text1"/>
                <w:sz w:val="18"/>
                <w:szCs w:val="20"/>
              </w:rPr>
            </w:pPr>
            <w:r w:rsidRPr="008D51D0">
              <w:rPr>
                <w:rFonts w:hAnsi="ＭＳ 明朝" w:hint="eastAsia"/>
                <w:color w:val="000000" w:themeColor="text1"/>
                <w:sz w:val="18"/>
                <w:szCs w:val="20"/>
              </w:rPr>
              <w:t>・夏季に底層ＤＯが低い。</w:t>
            </w:r>
          </w:p>
          <w:p w14:paraId="6764AAC2"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・魚類等の生息にとっては厳しい環境にある中、主成育場として利用されている。</w:t>
            </w:r>
          </w:p>
        </w:tc>
        <w:tc>
          <w:tcPr>
            <w:tcW w:w="1299" w:type="dxa"/>
            <w:shd w:val="clear" w:color="auto" w:fill="auto"/>
            <w:vAlign w:val="center"/>
          </w:tcPr>
          <w:p w14:paraId="1BF7C1A6" w14:textId="77777777" w:rsidR="00000F41" w:rsidRPr="008D51D0" w:rsidRDefault="00000F41" w:rsidP="005E3982">
            <w:pPr>
              <w:pStyle w:val="ad"/>
              <w:spacing w:line="240" w:lineRule="exact"/>
              <w:ind w:left="90" w:hangingChars="50" w:hanging="90"/>
              <w:rPr>
                <w:rFonts w:hAnsi="ＭＳ 明朝"/>
                <w:color w:val="000000" w:themeColor="text1"/>
                <w:sz w:val="18"/>
                <w:szCs w:val="20"/>
              </w:rPr>
            </w:pPr>
            <w:r w:rsidRPr="008D51D0">
              <w:rPr>
                <w:rFonts w:hAnsi="ＭＳ 明朝" w:hint="eastAsia"/>
                <w:color w:val="000000" w:themeColor="text1"/>
                <w:sz w:val="18"/>
                <w:szCs w:val="20"/>
              </w:rPr>
              <w:t>・産業の拠点としての利用が図られている。</w:t>
            </w:r>
          </w:p>
        </w:tc>
      </w:tr>
      <w:tr w:rsidR="008D51D0" w:rsidRPr="008D51D0" w14:paraId="283059CA" w14:textId="77777777" w:rsidTr="005E3982">
        <w:trPr>
          <w:trHeight w:val="582"/>
        </w:trPr>
        <w:tc>
          <w:tcPr>
            <w:tcW w:w="817" w:type="dxa"/>
            <w:shd w:val="clear" w:color="auto" w:fill="auto"/>
            <w:vAlign w:val="center"/>
          </w:tcPr>
          <w:p w14:paraId="6D63EF43" w14:textId="77777777" w:rsidR="00000F41" w:rsidRPr="008D51D0" w:rsidRDefault="00000F41" w:rsidP="005E3982">
            <w:pPr>
              <w:pStyle w:val="ad"/>
              <w:jc w:val="center"/>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２</w:t>
            </w:r>
          </w:p>
        </w:tc>
        <w:tc>
          <w:tcPr>
            <w:tcW w:w="2984" w:type="dxa"/>
            <w:shd w:val="clear" w:color="auto" w:fill="auto"/>
            <w:vAlign w:val="center"/>
          </w:tcPr>
          <w:p w14:paraId="2DDEBF7F"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・水質の濃度が緩やかに変化している。</w:t>
            </w:r>
          </w:p>
          <w:p w14:paraId="5565432D"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・漁場としてよく利用されている。</w:t>
            </w:r>
          </w:p>
        </w:tc>
        <w:tc>
          <w:tcPr>
            <w:tcW w:w="1299" w:type="dxa"/>
            <w:vMerge w:val="restart"/>
            <w:shd w:val="clear" w:color="auto" w:fill="auto"/>
            <w:vAlign w:val="center"/>
          </w:tcPr>
          <w:p w14:paraId="28CEFF99" w14:textId="77777777" w:rsidR="00000F41" w:rsidRPr="008D51D0" w:rsidRDefault="00000F41" w:rsidP="005E3982">
            <w:pPr>
              <w:pStyle w:val="ad"/>
              <w:spacing w:line="240" w:lineRule="exact"/>
              <w:ind w:left="90" w:hangingChars="50" w:hanging="90"/>
              <w:rPr>
                <w:rFonts w:hAnsi="ＭＳ 明朝"/>
                <w:color w:val="000000" w:themeColor="text1"/>
                <w:sz w:val="18"/>
                <w:szCs w:val="20"/>
              </w:rPr>
            </w:pPr>
            <w:r w:rsidRPr="008D51D0">
              <w:rPr>
                <w:rFonts w:hAnsi="ＭＳ 明朝" w:hint="eastAsia"/>
                <w:color w:val="000000" w:themeColor="text1"/>
                <w:sz w:val="18"/>
                <w:szCs w:val="20"/>
              </w:rPr>
              <w:t>・海水浴場や自然とのふれあいの場等としての利用が図られている。</w:t>
            </w:r>
          </w:p>
        </w:tc>
      </w:tr>
      <w:tr w:rsidR="008D51D0" w:rsidRPr="008D51D0" w14:paraId="190FC5C3" w14:textId="77777777" w:rsidTr="005E3982">
        <w:tc>
          <w:tcPr>
            <w:tcW w:w="817" w:type="dxa"/>
            <w:shd w:val="clear" w:color="auto" w:fill="auto"/>
            <w:vAlign w:val="center"/>
          </w:tcPr>
          <w:p w14:paraId="61F15F9D" w14:textId="77777777" w:rsidR="00000F41" w:rsidRPr="008D51D0" w:rsidRDefault="00000F41" w:rsidP="005E3982">
            <w:pPr>
              <w:pStyle w:val="ad"/>
              <w:jc w:val="center"/>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３</w:t>
            </w:r>
          </w:p>
        </w:tc>
        <w:tc>
          <w:tcPr>
            <w:tcW w:w="2984" w:type="dxa"/>
            <w:shd w:val="clear" w:color="auto" w:fill="auto"/>
            <w:vAlign w:val="center"/>
          </w:tcPr>
          <w:p w14:paraId="03EE03F3"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・湾口部を有し、海水交換が活発であり、水質の濃度が均一化している。</w:t>
            </w:r>
          </w:p>
          <w:p w14:paraId="5D1A22B2" w14:textId="77777777"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・漁場としてよく利用されている。</w:t>
            </w:r>
          </w:p>
        </w:tc>
        <w:tc>
          <w:tcPr>
            <w:tcW w:w="1299" w:type="dxa"/>
            <w:vMerge/>
            <w:shd w:val="clear" w:color="auto" w:fill="auto"/>
          </w:tcPr>
          <w:p w14:paraId="4EB1E0F4" w14:textId="77777777" w:rsidR="00000F41" w:rsidRPr="008D51D0" w:rsidRDefault="00000F41" w:rsidP="005E3982">
            <w:pPr>
              <w:pStyle w:val="ad"/>
              <w:spacing w:line="240" w:lineRule="exact"/>
              <w:rPr>
                <w:rFonts w:hAnsi="ＭＳ 明朝"/>
                <w:color w:val="000000" w:themeColor="text1"/>
                <w:szCs w:val="22"/>
              </w:rPr>
            </w:pPr>
          </w:p>
        </w:tc>
      </w:tr>
    </w:tbl>
    <w:p w14:paraId="0D228A82" w14:textId="77777777" w:rsidR="00000F41" w:rsidRPr="008D51D0" w:rsidRDefault="00000F41" w:rsidP="00000F41">
      <w:pPr>
        <w:pStyle w:val="ad"/>
        <w:rPr>
          <w:rFonts w:hAnsi="ＭＳ 明朝"/>
          <w:color w:val="000000" w:themeColor="text1"/>
          <w:szCs w:val="22"/>
        </w:rPr>
      </w:pPr>
    </w:p>
    <w:p w14:paraId="01284757" w14:textId="77777777" w:rsidR="00000F41" w:rsidRPr="008D51D0" w:rsidRDefault="00000F41" w:rsidP="00000F41">
      <w:pPr>
        <w:pStyle w:val="ad"/>
        <w:rPr>
          <w:rFonts w:hAnsi="ＭＳ 明朝"/>
          <w:color w:val="000000" w:themeColor="text1"/>
          <w:szCs w:val="22"/>
        </w:rPr>
      </w:pPr>
    </w:p>
    <w:p w14:paraId="01458B3B" w14:textId="77777777" w:rsidR="00000F41" w:rsidRPr="008D51D0" w:rsidRDefault="00000F41" w:rsidP="00000F41">
      <w:pPr>
        <w:pStyle w:val="ad"/>
        <w:rPr>
          <w:rFonts w:hAnsi="ＭＳ 明朝"/>
          <w:color w:val="000000" w:themeColor="text1"/>
          <w:szCs w:val="22"/>
        </w:rPr>
      </w:pPr>
    </w:p>
    <w:p w14:paraId="63FB19DE" w14:textId="77777777" w:rsidR="00000F41" w:rsidRPr="008D51D0" w:rsidRDefault="00000F41" w:rsidP="00000F41">
      <w:pPr>
        <w:pStyle w:val="ad"/>
        <w:rPr>
          <w:rFonts w:hAnsi="ＭＳ 明朝"/>
          <w:color w:val="000000" w:themeColor="text1"/>
          <w:szCs w:val="22"/>
        </w:rPr>
      </w:pPr>
    </w:p>
    <w:p w14:paraId="331C5145" w14:textId="77777777" w:rsidR="00000F41" w:rsidRPr="008D51D0" w:rsidRDefault="00000F41" w:rsidP="00000F41">
      <w:pPr>
        <w:pStyle w:val="ad"/>
        <w:rPr>
          <w:rFonts w:hAnsi="ＭＳ 明朝"/>
          <w:color w:val="000000" w:themeColor="text1"/>
          <w:szCs w:val="22"/>
        </w:rPr>
      </w:pPr>
    </w:p>
    <w:p w14:paraId="606699B5" w14:textId="77777777" w:rsidR="00000F41" w:rsidRPr="008D51D0" w:rsidRDefault="00000F41" w:rsidP="00000F41">
      <w:pPr>
        <w:pStyle w:val="ad"/>
        <w:rPr>
          <w:rFonts w:hAnsi="ＭＳ 明朝"/>
          <w:color w:val="000000" w:themeColor="text1"/>
          <w:szCs w:val="22"/>
        </w:rPr>
      </w:pPr>
    </w:p>
    <w:p w14:paraId="5B23A632" w14:textId="77777777" w:rsidR="00000F41" w:rsidRPr="008D51D0" w:rsidRDefault="00000F41" w:rsidP="00000F41">
      <w:pPr>
        <w:pStyle w:val="ad"/>
        <w:rPr>
          <w:rFonts w:ascii="ＭＳ ゴシック" w:eastAsia="ＭＳ ゴシック" w:hAnsi="ＭＳ ゴシック"/>
          <w:b/>
          <w:color w:val="000000" w:themeColor="text1"/>
          <w:szCs w:val="22"/>
        </w:rPr>
      </w:pPr>
    </w:p>
    <w:p w14:paraId="01ABA628" w14:textId="77777777" w:rsidR="00000F41" w:rsidRPr="008D51D0" w:rsidRDefault="00000F41" w:rsidP="00000F41">
      <w:pPr>
        <w:pStyle w:val="ad"/>
        <w:rPr>
          <w:rFonts w:ascii="ＭＳ ゴシック" w:eastAsia="ＭＳ ゴシック" w:hAnsi="ＭＳ ゴシック"/>
          <w:b/>
          <w:color w:val="000000" w:themeColor="text1"/>
          <w:szCs w:val="22"/>
        </w:rPr>
      </w:pPr>
    </w:p>
    <w:p w14:paraId="311205C7" w14:textId="77777777" w:rsidR="00000F41" w:rsidRPr="008D51D0" w:rsidRDefault="00000F41" w:rsidP="00000F41">
      <w:pPr>
        <w:pStyle w:val="ad"/>
        <w:rPr>
          <w:rFonts w:ascii="ＭＳ ゴシック" w:eastAsia="ＭＳ ゴシック" w:hAnsi="ＭＳ ゴシック"/>
          <w:b/>
          <w:color w:val="000000" w:themeColor="text1"/>
          <w:szCs w:val="22"/>
        </w:rPr>
      </w:pPr>
    </w:p>
    <w:p w14:paraId="1B747472" w14:textId="77777777" w:rsidR="00000F41" w:rsidRPr="008D51D0" w:rsidRDefault="00000F41" w:rsidP="00000F41">
      <w:pPr>
        <w:pStyle w:val="ad"/>
        <w:rPr>
          <w:rFonts w:ascii="ＭＳ ゴシック" w:eastAsia="ＭＳ ゴシック" w:hAnsi="ＭＳ ゴシック"/>
          <w:b/>
          <w:color w:val="000000" w:themeColor="text1"/>
          <w:szCs w:val="22"/>
        </w:rPr>
      </w:pPr>
    </w:p>
    <w:p w14:paraId="5DA3F907" w14:textId="77777777" w:rsidR="00E45560" w:rsidRPr="008D51D0" w:rsidRDefault="00000F41">
      <w:pPr>
        <w:widowControl/>
        <w:jc w:val="left"/>
        <w:rPr>
          <w:rFonts w:ascii="ＭＳ ゴシック" w:eastAsia="ＭＳ ゴシック" w:hAnsi="ＭＳ ゴシック" w:cs="Courier New"/>
          <w:b/>
          <w:color w:val="000000" w:themeColor="text1"/>
          <w:kern w:val="0"/>
          <w:sz w:val="22"/>
        </w:rPr>
      </w:pPr>
      <w:r w:rsidRPr="008D51D0">
        <w:rPr>
          <w:noProof/>
          <w:color w:val="000000" w:themeColor="text1"/>
        </w:rPr>
        <mc:AlternateContent>
          <mc:Choice Requires="wps">
            <w:drawing>
              <wp:anchor distT="0" distB="0" distL="114300" distR="114300" simplePos="0" relativeHeight="252310528" behindDoc="0" locked="0" layoutInCell="1" allowOverlap="1" wp14:anchorId="57806A22" wp14:editId="74747F94">
                <wp:simplePos x="0" y="0"/>
                <wp:positionH relativeFrom="column">
                  <wp:posOffset>1515110</wp:posOffset>
                </wp:positionH>
                <wp:positionV relativeFrom="paragraph">
                  <wp:posOffset>426085</wp:posOffset>
                </wp:positionV>
                <wp:extent cx="2302510" cy="320040"/>
                <wp:effectExtent l="0" t="0" r="0" b="381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38A88" w14:textId="77777777" w:rsidR="005E6BA4" w:rsidRPr="00B602E7" w:rsidRDefault="005E6BA4" w:rsidP="00000F41">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7806A22" id="テキスト ボックス 28" o:spid="_x0000_s1028" type="#_x0000_t202" style="position:absolute;margin-left:119.3pt;margin-top:33.55pt;width:181.3pt;height:25.2pt;z-index:25231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" filled="f" stroked="f">
                <v:textbox style="mso-fit-shape-to-text:t">
                  <w:txbxContent>
                    <w:p w14:paraId="7E538A88" w14:textId="77777777" w:rsidR="005E6BA4" w:rsidRPr="00B602E7" w:rsidRDefault="005E6BA4" w:rsidP="00000F41">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v:textbox>
              </v:shape>
            </w:pict>
          </mc:Fallback>
        </mc:AlternateContent>
      </w:r>
      <w:r w:rsidRPr="008D51D0">
        <w:rPr>
          <w:rFonts w:ascii="ＭＳ ゴシック" w:eastAsia="ＭＳ ゴシック" w:hAnsi="ＭＳ ゴシック"/>
          <w:b/>
          <w:color w:val="000000" w:themeColor="text1"/>
        </w:rPr>
        <w:br w:type="page"/>
      </w:r>
    </w:p>
    <w:p w14:paraId="7695638C" w14:textId="77777777" w:rsidR="00F84BC1" w:rsidRPr="008D51D0" w:rsidRDefault="00F84BC1" w:rsidP="00E45560">
      <w:pPr>
        <w:pStyle w:val="ad"/>
        <w:ind w:firstLineChars="100" w:firstLine="221"/>
        <w:outlineLvl w:val="1"/>
        <w:rPr>
          <w:rFonts w:ascii="ＭＳ ゴシック" w:eastAsia="ＭＳ ゴシック" w:hAnsi="ＭＳ ゴシック"/>
          <w:b/>
          <w:color w:val="000000" w:themeColor="text1"/>
          <w:szCs w:val="22"/>
        </w:rPr>
      </w:pPr>
      <w:bookmarkStart w:id="5" w:name="_Toc454529231"/>
      <w:r w:rsidRPr="008D51D0">
        <w:rPr>
          <w:rFonts w:ascii="ＭＳ ゴシック" w:eastAsia="ＭＳ ゴシック" w:hAnsi="ＭＳ ゴシック" w:hint="eastAsia"/>
          <w:b/>
          <w:color w:val="000000" w:themeColor="text1"/>
          <w:szCs w:val="22"/>
        </w:rPr>
        <w:lastRenderedPageBreak/>
        <w:t>２　環境保全・再生・創出の観点から見た今後目指すべき大阪湾の将来像</w:t>
      </w:r>
      <w:bookmarkEnd w:id="5"/>
    </w:p>
    <w:p w14:paraId="5C18E22D" w14:textId="77777777" w:rsidR="005D10D4" w:rsidRPr="008D51D0" w:rsidRDefault="00623ACB" w:rsidP="005D10D4">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大阪湾の各海域の特性を踏まえるとともに、</w:t>
      </w:r>
      <w:r w:rsidR="0035390A" w:rsidRPr="008D51D0">
        <w:rPr>
          <w:rFonts w:hAnsi="ＭＳ 明朝" w:hint="eastAsia"/>
          <w:color w:val="000000" w:themeColor="text1"/>
          <w:szCs w:val="22"/>
        </w:rPr>
        <w:t>大阪湾が大都市域に立地するなど瀬戸内海において特殊な海域であることを踏まえ、大阪湾の環境を保全するという従来の観点のみならず、かつての良好な環境を取り戻す再生や、さらに新たに豊かな環境を積極的に創り上げる創出の観点から見た今後目指すべき大阪湾の将来像は次のとおりとする。</w:t>
      </w:r>
    </w:p>
    <w:p w14:paraId="41A9BCFA" w14:textId="77777777" w:rsidR="005D10D4" w:rsidRPr="008D51D0" w:rsidRDefault="005D10D4" w:rsidP="00F84BC1">
      <w:pPr>
        <w:pStyle w:val="ad"/>
        <w:spacing w:line="240" w:lineRule="exact"/>
        <w:ind w:firstLineChars="100" w:firstLine="220"/>
        <w:rPr>
          <w:rFonts w:hAnsi="ＭＳ 明朝"/>
          <w:color w:val="000000" w:themeColor="text1"/>
          <w:szCs w:val="22"/>
        </w:rPr>
      </w:pPr>
    </w:p>
    <w:p w14:paraId="27C39A7D" w14:textId="77777777" w:rsidR="005D10D4" w:rsidRPr="008D51D0" w:rsidRDefault="005D10D4" w:rsidP="00F84BC1">
      <w:pPr>
        <w:pStyle w:val="ad"/>
        <w:spacing w:line="240" w:lineRule="exact"/>
        <w:ind w:firstLineChars="100" w:firstLine="220"/>
        <w:rPr>
          <w:rFonts w:hAnsi="ＭＳ 明朝"/>
          <w:color w:val="000000" w:themeColor="text1"/>
          <w:szCs w:val="22"/>
        </w:rPr>
      </w:pPr>
    </w:p>
    <w:p w14:paraId="160A74D2" w14:textId="77777777" w:rsidR="00F84BC1" w:rsidRPr="008D51D0" w:rsidRDefault="00F84BC1" w:rsidP="00F84BC1">
      <w:pPr>
        <w:pStyle w:val="ad"/>
        <w:ind w:leftChars="-1" w:left="-2" w:firstLineChars="203" w:firstLine="489"/>
        <w:rPr>
          <w:rFonts w:ascii="ＭＳ ゴシック" w:eastAsia="ＭＳ ゴシック" w:hAnsi="ＭＳ ゴシック"/>
          <w:b/>
          <w:color w:val="000000" w:themeColor="text1"/>
          <w:sz w:val="24"/>
          <w:szCs w:val="24"/>
        </w:rPr>
      </w:pPr>
      <w:r w:rsidRPr="008D51D0">
        <w:rPr>
          <w:rFonts w:ascii="ＭＳ ゴシック" w:eastAsia="ＭＳ ゴシック" w:hAnsi="ＭＳ ゴシック" w:hint="eastAsia"/>
          <w:b/>
          <w:color w:val="000000" w:themeColor="text1"/>
          <w:sz w:val="24"/>
          <w:szCs w:val="24"/>
        </w:rPr>
        <w:t>多面的価値・機能が最大源に発揮された「豊かな大阪湾」が実現している</w:t>
      </w:r>
    </w:p>
    <w:p w14:paraId="2A3053BD" w14:textId="77777777" w:rsidR="00F84BC1" w:rsidRPr="008D51D0" w:rsidRDefault="00F84BC1" w:rsidP="00F84BC1">
      <w:pPr>
        <w:pStyle w:val="ad"/>
        <w:spacing w:line="240" w:lineRule="exact"/>
        <w:ind w:leftChars="-1" w:left="-2" w:firstLineChars="203" w:firstLine="489"/>
        <w:rPr>
          <w:rFonts w:ascii="ＭＳ ゴシック" w:eastAsia="ＭＳ ゴシック" w:hAnsi="ＭＳ ゴシック"/>
          <w:b/>
          <w:color w:val="000000" w:themeColor="text1"/>
          <w:sz w:val="24"/>
          <w:szCs w:val="24"/>
        </w:rPr>
      </w:pPr>
    </w:p>
    <w:p w14:paraId="1B093D06" w14:textId="77777777" w:rsidR="005D10D4" w:rsidRPr="008D51D0" w:rsidRDefault="005D10D4" w:rsidP="00F84BC1">
      <w:pPr>
        <w:pStyle w:val="ad"/>
        <w:spacing w:line="240" w:lineRule="exact"/>
        <w:ind w:leftChars="-1" w:left="-2" w:firstLineChars="203" w:firstLine="489"/>
        <w:rPr>
          <w:rFonts w:ascii="ＭＳ ゴシック" w:eastAsia="ＭＳ ゴシック" w:hAnsi="ＭＳ ゴシック"/>
          <w:b/>
          <w:color w:val="000000" w:themeColor="text1"/>
          <w:sz w:val="24"/>
          <w:szCs w:val="24"/>
        </w:rPr>
      </w:pPr>
    </w:p>
    <w:p w14:paraId="4C76CDF8" w14:textId="77777777" w:rsidR="00F84BC1" w:rsidRPr="008D51D0" w:rsidRDefault="00F84BC1" w:rsidP="00F84BC1">
      <w:pPr>
        <w:pStyle w:val="ad"/>
        <w:rPr>
          <w:rFonts w:ascii="ＭＳ ゴシック" w:eastAsia="ＭＳ ゴシック" w:hAnsi="ＭＳ ゴシック"/>
          <w:color w:val="000000" w:themeColor="text1"/>
          <w:szCs w:val="22"/>
        </w:rPr>
      </w:pPr>
      <w:r w:rsidRPr="008D51D0">
        <w:rPr>
          <w:rFonts w:ascii="ＭＳ ゴシック" w:eastAsia="ＭＳ ゴシック" w:hAnsi="ＭＳ ゴシック" w:hint="eastAsia"/>
          <w:color w:val="000000" w:themeColor="text1"/>
          <w:szCs w:val="22"/>
        </w:rPr>
        <w:t>（豊かな大阪湾が有する多面的価値・機能）</w:t>
      </w:r>
    </w:p>
    <w:p w14:paraId="04C8852E" w14:textId="77777777" w:rsidR="005D10D4" w:rsidRPr="008D51D0" w:rsidRDefault="005D10D4" w:rsidP="005D10D4">
      <w:pPr>
        <w:pStyle w:val="ad"/>
        <w:spacing w:line="120" w:lineRule="exact"/>
        <w:rPr>
          <w:rFonts w:ascii="ＭＳ ゴシック" w:eastAsia="ＭＳ ゴシック" w:hAnsi="ＭＳ ゴシック"/>
          <w:b/>
          <w:color w:val="000000" w:themeColor="text1"/>
          <w:sz w:val="24"/>
          <w:szCs w:val="24"/>
        </w:rPr>
      </w:pPr>
    </w:p>
    <w:p w14:paraId="1BA9E046" w14:textId="77777777" w:rsidR="00F84BC1" w:rsidRPr="008D51D0" w:rsidRDefault="00F84BC1" w:rsidP="00F84BC1">
      <w:pPr>
        <w:pStyle w:val="ad"/>
        <w:ind w:firstLineChars="50" w:firstLine="110"/>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・多様な生物を育む場が確保されている</w:t>
      </w:r>
    </w:p>
    <w:p w14:paraId="5F0D977F" w14:textId="77777777" w:rsidR="00F84BC1" w:rsidRPr="008D51D0" w:rsidRDefault="00F84BC1" w:rsidP="00F84BC1">
      <w:pPr>
        <w:pStyle w:val="ad"/>
        <w:ind w:leftChars="135" w:left="283" w:firstLineChars="111" w:firstLine="244"/>
        <w:rPr>
          <w:rFonts w:hAnsi="ＭＳ 明朝"/>
          <w:color w:val="000000" w:themeColor="text1"/>
          <w:szCs w:val="22"/>
        </w:rPr>
      </w:pPr>
      <w:r w:rsidRPr="008D51D0">
        <w:rPr>
          <w:rFonts w:hAnsi="ＭＳ 明朝" w:hint="eastAsia"/>
          <w:color w:val="000000" w:themeColor="text1"/>
          <w:szCs w:val="22"/>
        </w:rPr>
        <w:t>生物の生息に適した自然環境等の保全・再生・創出や、環境に配慮した護岸や沿岸の施設による良好な海域環境の創出が進むとともに、水産資源の持続的な利用が確保され、多様な生物を育む場が確保されている。</w:t>
      </w:r>
    </w:p>
    <w:p w14:paraId="2779DA93" w14:textId="77777777" w:rsidR="00215820" w:rsidRPr="008D51D0" w:rsidRDefault="00215820" w:rsidP="00215820">
      <w:pPr>
        <w:pStyle w:val="ad"/>
        <w:spacing w:line="80" w:lineRule="exact"/>
        <w:ind w:leftChars="135" w:left="283" w:firstLineChars="111" w:firstLine="245"/>
        <w:rPr>
          <w:rFonts w:ascii="ＭＳ ゴシック" w:eastAsia="ＭＳ ゴシック" w:hAnsi="ＭＳ ゴシック"/>
          <w:b/>
          <w:color w:val="000000" w:themeColor="text1"/>
          <w:szCs w:val="22"/>
        </w:rPr>
      </w:pPr>
    </w:p>
    <w:p w14:paraId="08C3016A" w14:textId="77777777" w:rsidR="00F84BC1" w:rsidRPr="008D51D0" w:rsidRDefault="00F84BC1" w:rsidP="00F84BC1">
      <w:pPr>
        <w:pStyle w:val="ad"/>
        <w:ind w:firstLineChars="50" w:firstLine="110"/>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・健全な物質循環が行われ、良好な水環境が保たれている</w:t>
      </w:r>
    </w:p>
    <w:p w14:paraId="3C19E1FA" w14:textId="77777777" w:rsidR="00F84BC1" w:rsidRPr="008D51D0" w:rsidRDefault="00F84BC1" w:rsidP="00F84BC1">
      <w:pPr>
        <w:pStyle w:val="ac"/>
        <w:ind w:leftChars="150" w:left="315" w:firstLineChars="100" w:firstLine="210"/>
        <w:rPr>
          <w:rFonts w:hAnsi="ＭＳ 明朝"/>
          <w:color w:val="000000" w:themeColor="text1"/>
        </w:rPr>
      </w:pPr>
      <w:r w:rsidRPr="008D51D0">
        <w:rPr>
          <w:rFonts w:hAnsi="ＭＳ 明朝" w:hint="eastAsia"/>
          <w:color w:val="000000" w:themeColor="text1"/>
        </w:rPr>
        <w:t>水質環境基準（</w:t>
      </w:r>
      <w:r w:rsidRPr="008D51D0">
        <w:rPr>
          <w:rFonts w:ascii="ＭＳ 明朝" w:hAnsi="ＭＳ 明朝" w:hint="eastAsia"/>
          <w:color w:val="000000" w:themeColor="text1"/>
        </w:rPr>
        <w:t>底層ＤＯ含む</w:t>
      </w:r>
      <w:r w:rsidRPr="008D51D0">
        <w:rPr>
          <w:rFonts w:hAnsi="ＭＳ 明朝" w:hint="eastAsia"/>
          <w:color w:val="000000" w:themeColor="text1"/>
        </w:rPr>
        <w:t>）が達成・維持されるとともに、底質が改善され、生物生産性が確保されるよう、湾奥部における停滞性水域の流況が改善され、栄養塩類や有機物などの物質が健全に循環し、良好な水環境が保たれている。</w:t>
      </w:r>
    </w:p>
    <w:p w14:paraId="47FEFC93" w14:textId="77777777" w:rsidR="00215820" w:rsidRPr="008D51D0" w:rsidRDefault="00215820" w:rsidP="00215820">
      <w:pPr>
        <w:pStyle w:val="ac"/>
        <w:spacing w:line="80" w:lineRule="exact"/>
        <w:ind w:leftChars="150" w:left="315" w:firstLineChars="100" w:firstLine="210"/>
        <w:rPr>
          <w:rFonts w:hAnsi="ＭＳ 明朝"/>
          <w:color w:val="000000" w:themeColor="text1"/>
        </w:rPr>
      </w:pPr>
    </w:p>
    <w:p w14:paraId="1C2C7B8E" w14:textId="77777777" w:rsidR="00F84BC1" w:rsidRPr="008D51D0" w:rsidRDefault="00F84BC1" w:rsidP="005D10D4">
      <w:pPr>
        <w:pStyle w:val="ad"/>
        <w:ind w:firstLineChars="50" w:firstLine="110"/>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・都市活動や暮らしに潤いと安心を与え、大阪の都市としての魅力を高めている</w:t>
      </w:r>
    </w:p>
    <w:p w14:paraId="718CBC7E" w14:textId="77777777" w:rsidR="00F84BC1" w:rsidRPr="008D51D0" w:rsidRDefault="00F84BC1" w:rsidP="00F84BC1">
      <w:pPr>
        <w:pStyle w:val="ad"/>
        <w:ind w:leftChars="150" w:left="315" w:firstLineChars="100" w:firstLine="220"/>
        <w:rPr>
          <w:rFonts w:ascii="ＭＳ ゴシック" w:eastAsia="ＭＳ ゴシック" w:hAnsi="ＭＳ ゴシック"/>
          <w:b/>
          <w:color w:val="000000" w:themeColor="text1"/>
          <w:szCs w:val="22"/>
        </w:rPr>
      </w:pPr>
      <w:r w:rsidRPr="008D51D0">
        <w:rPr>
          <w:rFonts w:hAnsi="ＭＳ 明朝" w:hint="eastAsia"/>
          <w:color w:val="000000" w:themeColor="text1"/>
          <w:szCs w:val="22"/>
        </w:rPr>
        <w:t>貴重な自然景観・文化的景観の保全、海と都市や産業施設が融合した都市景観・産業景観という新たな魅力の創出や環境保全と調和した沿岸防災機能の強化が進むとともに、海を使い、海と親しむ場や機会が拡充され、それらが活発に活用されることにより、都市活動や暮らしに潤いと安心を与え、都市としての魅力を高めている。</w:t>
      </w:r>
    </w:p>
    <w:p w14:paraId="3F2819AC" w14:textId="77777777" w:rsidR="00F84BC1" w:rsidRPr="008D51D0" w:rsidRDefault="00340835" w:rsidP="00340835">
      <w:pPr>
        <w:pStyle w:val="ad"/>
        <w:tabs>
          <w:tab w:val="left" w:pos="2865"/>
        </w:tabs>
        <w:rPr>
          <w:rFonts w:ascii="ＭＳ ゴシック" w:eastAsia="ＭＳ ゴシック" w:hAnsi="ＭＳ ゴシック"/>
          <w:b/>
          <w:color w:val="000000" w:themeColor="text1"/>
          <w:szCs w:val="22"/>
        </w:rPr>
      </w:pPr>
      <w:r w:rsidRPr="008D51D0">
        <w:rPr>
          <w:rFonts w:ascii="ＭＳ ゴシック" w:eastAsia="ＭＳ ゴシック" w:hAnsi="ＭＳ ゴシック"/>
          <w:b/>
          <w:color w:val="000000" w:themeColor="text1"/>
          <w:szCs w:val="22"/>
        </w:rPr>
        <w:tab/>
      </w:r>
    </w:p>
    <w:p w14:paraId="006DA48B" w14:textId="77777777" w:rsidR="00E45560" w:rsidRPr="008D51D0" w:rsidRDefault="00E45560">
      <w:pPr>
        <w:widowControl/>
        <w:jc w:val="left"/>
        <w:rPr>
          <w:rFonts w:ascii="ＭＳ ゴシック" w:eastAsia="ＭＳ ゴシック" w:hAnsi="ＭＳ ゴシック" w:cs="Courier New"/>
          <w:b/>
          <w:color w:val="000000" w:themeColor="text1"/>
          <w:kern w:val="0"/>
          <w:sz w:val="22"/>
        </w:rPr>
      </w:pPr>
      <w:r w:rsidRPr="008D51D0">
        <w:rPr>
          <w:rFonts w:ascii="ＭＳ ゴシック" w:eastAsia="ＭＳ ゴシック" w:hAnsi="ＭＳ ゴシック"/>
          <w:b/>
          <w:color w:val="000000" w:themeColor="text1"/>
        </w:rPr>
        <w:br w:type="page"/>
      </w:r>
    </w:p>
    <w:p w14:paraId="094E1FCC" w14:textId="77777777" w:rsidR="00F84BC1" w:rsidRPr="008D51D0" w:rsidRDefault="00F84BC1" w:rsidP="00E45560">
      <w:pPr>
        <w:pStyle w:val="ad"/>
        <w:ind w:firstLineChars="100" w:firstLine="221"/>
        <w:outlineLvl w:val="1"/>
        <w:rPr>
          <w:rFonts w:ascii="ＭＳ ゴシック" w:eastAsia="ＭＳ ゴシック" w:hAnsi="ＭＳ ゴシック"/>
          <w:b/>
          <w:color w:val="000000" w:themeColor="text1"/>
          <w:szCs w:val="22"/>
        </w:rPr>
      </w:pPr>
      <w:bookmarkStart w:id="6" w:name="_Toc454529232"/>
      <w:r w:rsidRPr="008D51D0">
        <w:rPr>
          <w:rFonts w:ascii="ＭＳ ゴシック" w:eastAsia="ＭＳ ゴシック" w:hAnsi="ＭＳ ゴシック" w:hint="eastAsia"/>
          <w:b/>
          <w:color w:val="000000" w:themeColor="text1"/>
          <w:szCs w:val="22"/>
        </w:rPr>
        <w:lastRenderedPageBreak/>
        <w:t>３　個別目標</w:t>
      </w:r>
      <w:bookmarkEnd w:id="6"/>
    </w:p>
    <w:p w14:paraId="15268A8A" w14:textId="77777777" w:rsidR="00AD3B61" w:rsidRPr="008D51D0" w:rsidRDefault="00F84BC1" w:rsidP="003F7A77">
      <w:pPr>
        <w:pStyle w:val="ad"/>
        <w:ind w:firstLineChars="100" w:firstLine="220"/>
        <w:rPr>
          <w:rFonts w:hAnsi="ＭＳ 明朝"/>
          <w:color w:val="000000" w:themeColor="text1"/>
          <w:szCs w:val="22"/>
        </w:rPr>
      </w:pPr>
      <w:r w:rsidRPr="008D51D0">
        <w:rPr>
          <w:rFonts w:hAnsi="ＭＳ 明朝" w:hint="eastAsia"/>
          <w:color w:val="000000" w:themeColor="text1"/>
          <w:szCs w:val="22"/>
        </w:rPr>
        <w:t>将来像の実現に向けた、本計画における個別目標</w:t>
      </w:r>
      <w:r w:rsidR="00AD3B61" w:rsidRPr="008D51D0">
        <w:rPr>
          <w:rFonts w:hAnsi="ＭＳ 明朝" w:hint="eastAsia"/>
          <w:color w:val="000000" w:themeColor="text1"/>
          <w:szCs w:val="22"/>
        </w:rPr>
        <w:t>と、それぞれの目標の達成に向けた取組を重点的に進める</w:t>
      </w:r>
      <w:r w:rsidR="006462E7" w:rsidRPr="008D51D0">
        <w:rPr>
          <w:rFonts w:hAnsi="ＭＳ 明朝" w:hint="eastAsia"/>
          <w:color w:val="000000" w:themeColor="text1"/>
          <w:szCs w:val="22"/>
        </w:rPr>
        <w:t>べき</w:t>
      </w:r>
      <w:r w:rsidR="00AD3B61" w:rsidRPr="008D51D0">
        <w:rPr>
          <w:rFonts w:hAnsi="ＭＳ 明朝" w:hint="eastAsia"/>
          <w:color w:val="000000" w:themeColor="text1"/>
          <w:szCs w:val="22"/>
        </w:rPr>
        <w:t>ゾーンは次のとおり</w:t>
      </w:r>
      <w:r w:rsidR="00CE22BF" w:rsidRPr="008D51D0">
        <w:rPr>
          <w:rFonts w:hAnsi="ＭＳ 明朝" w:hint="eastAsia"/>
          <w:color w:val="000000" w:themeColor="text1"/>
          <w:szCs w:val="22"/>
        </w:rPr>
        <w:t>とする</w:t>
      </w:r>
      <w:r w:rsidR="00AD3B61" w:rsidRPr="008D51D0">
        <w:rPr>
          <w:rFonts w:hAnsi="ＭＳ 明朝" w:hint="eastAsia"/>
          <w:color w:val="000000" w:themeColor="text1"/>
          <w:szCs w:val="22"/>
        </w:rPr>
        <w:t>。</w:t>
      </w:r>
    </w:p>
    <w:p w14:paraId="029D7C4F" w14:textId="77777777" w:rsidR="00F84BC1" w:rsidRPr="008D51D0" w:rsidRDefault="00F84BC1" w:rsidP="00F84BC1">
      <w:pPr>
        <w:pStyle w:val="ad"/>
        <w:ind w:firstLineChars="100" w:firstLine="220"/>
        <w:rPr>
          <w:rFonts w:hAnsi="ＭＳ 明朝"/>
          <w:color w:val="000000" w:themeColor="text1"/>
          <w:szCs w:val="22"/>
        </w:rPr>
      </w:pPr>
      <w:r w:rsidRPr="008D51D0">
        <w:rPr>
          <w:rFonts w:hAnsi="ＭＳ 明朝" w:hint="eastAsia"/>
          <w:noProof/>
          <w:color w:val="000000" w:themeColor="text1"/>
          <w:szCs w:val="22"/>
        </w:rPr>
        <mc:AlternateContent>
          <mc:Choice Requires="wps">
            <w:drawing>
              <wp:anchor distT="0" distB="0" distL="114300" distR="114300" simplePos="0" relativeHeight="252261376" behindDoc="0" locked="0" layoutInCell="1" allowOverlap="1" wp14:anchorId="344F39D1" wp14:editId="5E69D3E0">
                <wp:simplePos x="0" y="0"/>
                <wp:positionH relativeFrom="column">
                  <wp:posOffset>204470</wp:posOffset>
                </wp:positionH>
                <wp:positionV relativeFrom="paragraph">
                  <wp:posOffset>101600</wp:posOffset>
                </wp:positionV>
                <wp:extent cx="5324475" cy="314325"/>
                <wp:effectExtent l="0" t="0" r="0"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5785" w14:textId="77777777" w:rsidR="005E6BA4" w:rsidRPr="002E17B6" w:rsidRDefault="005E6BA4" w:rsidP="00F84BC1">
                            <w:pPr>
                              <w:jc w:val="center"/>
                              <w:rPr>
                                <w:rFonts w:ascii="ＭＳ ゴシック" w:eastAsia="ＭＳ ゴシック" w:hAnsi="ＭＳ ゴシック"/>
                                <w:b/>
                              </w:rPr>
                            </w:pPr>
                            <w:r>
                              <w:rPr>
                                <w:rFonts w:ascii="ＭＳ ゴシック" w:eastAsia="ＭＳ ゴシック" w:hAnsi="ＭＳ ゴシック" w:hint="eastAsia"/>
                                <w:b/>
                              </w:rPr>
                              <w:t>本計画における将来像と</w:t>
                            </w:r>
                            <w:r w:rsidRPr="002E17B6">
                              <w:rPr>
                                <w:rFonts w:ascii="ＭＳ ゴシック" w:eastAsia="ＭＳ ゴシック" w:hAnsi="ＭＳ ゴシック" w:hint="eastAsia"/>
                                <w:b/>
                              </w:rPr>
                              <w:t>個別目標の関係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F39D1" id="テキスト ボックス 27" o:spid="_x0000_s1029" type="#_x0000_t202" style="position:absolute;left:0;text-align:left;margin-left:16.1pt;margin-top:8pt;width:419.25pt;height:24.7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" filled="f" stroked="f">
                <v:textbox>
                  <w:txbxContent>
                    <w:p w14:paraId="3EB35785" w14:textId="77777777" w:rsidR="005E6BA4" w:rsidRPr="002E17B6" w:rsidRDefault="005E6BA4" w:rsidP="00F84BC1">
                      <w:pPr>
                        <w:jc w:val="center"/>
                        <w:rPr>
                          <w:rFonts w:ascii="ＭＳ ゴシック" w:eastAsia="ＭＳ ゴシック" w:hAnsi="ＭＳ ゴシック"/>
                          <w:b/>
                        </w:rPr>
                      </w:pPr>
                      <w:r>
                        <w:rPr>
                          <w:rFonts w:ascii="ＭＳ ゴシック" w:eastAsia="ＭＳ ゴシック" w:hAnsi="ＭＳ ゴシック" w:hint="eastAsia"/>
                          <w:b/>
                        </w:rPr>
                        <w:t>本計画における将来像と</w:t>
                      </w:r>
                      <w:r w:rsidRPr="002E17B6">
                        <w:rPr>
                          <w:rFonts w:ascii="ＭＳ ゴシック" w:eastAsia="ＭＳ ゴシック" w:hAnsi="ＭＳ ゴシック" w:hint="eastAsia"/>
                          <w:b/>
                        </w:rPr>
                        <w:t>個別目標の関係</w:t>
                      </w:r>
                    </w:p>
                  </w:txbxContent>
                </v:textbox>
              </v:shape>
            </w:pict>
          </mc:Fallback>
        </mc:AlternateContent>
      </w:r>
    </w:p>
    <w:p w14:paraId="6EB685F3" w14:textId="77777777" w:rsidR="00F84BC1" w:rsidRPr="008D51D0" w:rsidRDefault="004C2D9E" w:rsidP="00F84BC1">
      <w:pPr>
        <w:pStyle w:val="ad"/>
        <w:ind w:firstLineChars="100" w:firstLine="220"/>
        <w:rPr>
          <w:rFonts w:hAnsi="ＭＳ 明朝"/>
          <w:color w:val="000000" w:themeColor="text1"/>
          <w:szCs w:val="22"/>
        </w:rPr>
      </w:pPr>
      <w:r w:rsidRPr="008D51D0">
        <w:rPr>
          <w:rFonts w:hAnsi="ＭＳ 明朝"/>
          <w:noProof/>
          <w:color w:val="000000" w:themeColor="text1"/>
          <w:szCs w:val="22"/>
        </w:rPr>
        <mc:AlternateContent>
          <mc:Choice Requires="wpg">
            <w:drawing>
              <wp:anchor distT="0" distB="0" distL="114300" distR="114300" simplePos="0" relativeHeight="252268544" behindDoc="0" locked="0" layoutInCell="1" allowOverlap="1" wp14:anchorId="1CF2271F" wp14:editId="10D39593">
                <wp:simplePos x="0" y="0"/>
                <wp:positionH relativeFrom="column">
                  <wp:posOffset>653416</wp:posOffset>
                </wp:positionH>
                <wp:positionV relativeFrom="paragraph">
                  <wp:posOffset>187325</wp:posOffset>
                </wp:positionV>
                <wp:extent cx="4581524" cy="3019425"/>
                <wp:effectExtent l="0" t="0" r="0" b="28575"/>
                <wp:wrapNone/>
                <wp:docPr id="8" name="グループ化 8"/>
                <wp:cNvGraphicFramePr/>
                <a:graphic xmlns:a="http://schemas.openxmlformats.org/drawingml/2006/main">
                  <a:graphicData uri="http://schemas.microsoft.com/office/word/2010/wordprocessingGroup">
                    <wpg:wgp>
                      <wpg:cNvGrpSpPr/>
                      <wpg:grpSpPr>
                        <a:xfrm>
                          <a:off x="0" y="0"/>
                          <a:ext cx="4581524" cy="3019425"/>
                          <a:chOff x="1" y="1"/>
                          <a:chExt cx="4581524" cy="3019425"/>
                        </a:xfrm>
                      </wpg:grpSpPr>
                      <wps:wsp>
                        <wps:cNvPr id="16" name="テキスト ボックス 16"/>
                        <wps:cNvSpPr txBox="1">
                          <a:spLocks noChangeArrowheads="1"/>
                        </wps:cNvSpPr>
                        <wps:spPr bwMode="auto">
                          <a:xfrm>
                            <a:off x="114300" y="47625"/>
                            <a:ext cx="186690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0D9D" w14:textId="77777777" w:rsidR="005E6BA4" w:rsidRDefault="005E6BA4" w:rsidP="00F84BC1">
                              <w:pPr>
                                <w:spacing w:line="240" w:lineRule="exact"/>
                                <w:rPr>
                                  <w:rFonts w:ascii="ＭＳ ゴシック" w:eastAsia="ＭＳ ゴシック" w:hAnsi="ＭＳ ゴシック"/>
                                  <w:b/>
                                  <w:sz w:val="18"/>
                                </w:rPr>
                              </w:pPr>
                            </w:p>
                            <w:p w14:paraId="0EF715C2" w14:textId="77777777" w:rsidR="005E6BA4" w:rsidRPr="0038318A" w:rsidRDefault="005E6BA4"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14:paraId="380A6AA0" w14:textId="77777777" w:rsidR="005E6BA4" w:rsidRDefault="005E6BA4" w:rsidP="00F84BC1">
                              <w:pPr>
                                <w:spacing w:line="240" w:lineRule="exact"/>
                                <w:rPr>
                                  <w:rFonts w:ascii="ＭＳ ゴシック" w:eastAsia="ＭＳ ゴシック" w:hAnsi="ＭＳ ゴシック"/>
                                  <w:sz w:val="18"/>
                                </w:rPr>
                              </w:pPr>
                              <w:r w:rsidRPr="00770E55">
                                <w:rPr>
                                  <w:rFonts w:ascii="ＭＳ ゴシック" w:eastAsia="ＭＳ ゴシック" w:hAnsi="ＭＳ ゴシック" w:hint="eastAsia"/>
                                  <w:sz w:val="18"/>
                                </w:rPr>
                                <w:t>多面的価値・機能が最大源に発揮された「豊かな大阪湾」が実現している</w:t>
                              </w:r>
                            </w:p>
                            <w:p w14:paraId="02A949FB" w14:textId="77777777" w:rsidR="005E6BA4" w:rsidRPr="00770E55" w:rsidRDefault="005E6BA4" w:rsidP="00F84BC1">
                              <w:pPr>
                                <w:spacing w:line="240" w:lineRule="exact"/>
                                <w:rPr>
                                  <w:rFonts w:ascii="ＭＳ ゴシック" w:eastAsia="ＭＳ ゴシック" w:hAnsi="ＭＳ ゴシック"/>
                                  <w:sz w:val="18"/>
                                </w:rPr>
                              </w:pPr>
                            </w:p>
                            <w:p w14:paraId="3387CB18" w14:textId="77777777" w:rsidR="005E6BA4" w:rsidRPr="0038318A" w:rsidRDefault="005E6BA4" w:rsidP="0038318A">
                              <w:pPr>
                                <w:spacing w:line="240" w:lineRule="exact"/>
                                <w:ind w:left="181" w:hangingChars="100" w:hanging="181"/>
                                <w:rPr>
                                  <w:rFonts w:ascii="ＭＳ ゴシック" w:eastAsia="ＭＳ ゴシック" w:hAnsi="ＭＳ ゴシック"/>
                                  <w:b/>
                                  <w:sz w:val="18"/>
                                </w:rPr>
                              </w:pPr>
                              <w:r w:rsidRPr="0038318A">
                                <w:rPr>
                                  <w:rFonts w:ascii="ＭＳ ゴシック" w:eastAsia="ＭＳ ゴシック" w:hAnsi="ＭＳ ゴシック" w:hint="eastAsia"/>
                                  <w:b/>
                                  <w:sz w:val="18"/>
                                </w:rPr>
                                <w:t>（豊かな大阪湾が有する多面的価値・機能）</w:t>
                              </w:r>
                            </w:p>
                            <w:p w14:paraId="7B87384D" w14:textId="77777777" w:rsidR="005E6BA4" w:rsidRDefault="005E6BA4"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14:paraId="0D87D7FD" w14:textId="77777777" w:rsidR="005E6BA4" w:rsidRPr="00770E55" w:rsidRDefault="005E6BA4" w:rsidP="004C2D9E">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14:paraId="2F75BBAF" w14:textId="77777777" w:rsidR="005E6BA4" w:rsidRDefault="005E6BA4" w:rsidP="00F84BC1">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14:paraId="52ADF9F2" w14:textId="77777777" w:rsidR="005E6BA4" w:rsidRDefault="005E6BA4" w:rsidP="004C2D9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14:paraId="775A9CCA" w14:textId="77777777" w:rsidR="005E6BA4" w:rsidRDefault="005E6BA4"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14:paraId="6A3DF674" w14:textId="77777777" w:rsidR="005E6BA4" w:rsidRDefault="005E6BA4"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14:paraId="6624B0C1" w14:textId="77777777" w:rsidR="005E6BA4" w:rsidRPr="0015319A" w:rsidRDefault="005E6BA4"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wps:txbx>
                        <wps:bodyPr rot="0" vert="horz" wrap="square" lIns="91440" tIns="45720" rIns="91440" bIns="45720" anchor="t" anchorCtr="0" upright="1">
                          <a:noAutofit/>
                        </wps:bodyPr>
                      </wps:wsp>
                      <wps:wsp>
                        <wps:cNvPr id="19" name="テキスト ボックス 19"/>
                        <wps:cNvSpPr txBox="1">
                          <a:spLocks noChangeArrowheads="1"/>
                        </wps:cNvSpPr>
                        <wps:spPr bwMode="auto">
                          <a:xfrm>
                            <a:off x="2238374" y="1099889"/>
                            <a:ext cx="2343151" cy="185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280B6" w14:textId="77777777" w:rsidR="005E6BA4" w:rsidRPr="0038318A" w:rsidRDefault="005E6BA4"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14:paraId="05B09326" w14:textId="77777777" w:rsidR="005E6BA4" w:rsidRDefault="005E6BA4"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１</w:t>
                              </w:r>
                              <w:r>
                                <w:rPr>
                                  <w:rFonts w:ascii="ＭＳ ゴシック" w:eastAsia="ＭＳ ゴシック" w:hAnsi="ＭＳ ゴシック" w:hint="eastAsia"/>
                                  <w:sz w:val="18"/>
                                </w:rPr>
                                <w:t xml:space="preserve">　沿岸域の環境の保全、再生</w:t>
                              </w:r>
                            </w:p>
                            <w:p w14:paraId="6209C1CA" w14:textId="77777777" w:rsidR="005E6BA4" w:rsidRPr="00770E55" w:rsidRDefault="005E6BA4"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及び創出に関する目標</w:t>
                              </w:r>
                            </w:p>
                            <w:p w14:paraId="2B5C49EF" w14:textId="77777777" w:rsidR="005E6BA4" w:rsidRDefault="005E6BA4"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２</w:t>
                              </w:r>
                              <w:r>
                                <w:rPr>
                                  <w:rFonts w:ascii="ＭＳ ゴシック" w:eastAsia="ＭＳ ゴシック" w:hAnsi="ＭＳ ゴシック" w:hint="eastAsia"/>
                                  <w:sz w:val="18"/>
                                </w:rPr>
                                <w:t xml:space="preserve">　水質の保全及び管理に関する</w:t>
                              </w:r>
                            </w:p>
                            <w:p w14:paraId="0E8D30B7" w14:textId="77777777" w:rsidR="005E6BA4" w:rsidRDefault="005E6BA4"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14:paraId="59929C9E" w14:textId="77777777" w:rsidR="005E6BA4" w:rsidRDefault="005E6BA4"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３</w:t>
                              </w:r>
                              <w:r>
                                <w:rPr>
                                  <w:rFonts w:ascii="ＭＳ ゴシック" w:eastAsia="ＭＳ ゴシック" w:hAnsi="ＭＳ ゴシック" w:hint="eastAsia"/>
                                  <w:sz w:val="18"/>
                                </w:rPr>
                                <w:t xml:space="preserve">　都市の魅力を高める潤い・</w:t>
                              </w:r>
                            </w:p>
                            <w:p w14:paraId="688F45D1" w14:textId="77777777" w:rsidR="005E6BA4" w:rsidRDefault="005E6BA4"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安心の創出と自然景観及び</w:t>
                              </w:r>
                            </w:p>
                            <w:p w14:paraId="5B765CC2" w14:textId="77777777" w:rsidR="005E6BA4" w:rsidRDefault="005E6BA4"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文化的景観の保全に関する</w:t>
                              </w:r>
                            </w:p>
                            <w:p w14:paraId="66D165A7" w14:textId="77777777" w:rsidR="005E6BA4" w:rsidRDefault="005E6BA4"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14:paraId="0A359615" w14:textId="77777777" w:rsidR="005E6BA4" w:rsidRDefault="005E6BA4"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４</w:t>
                              </w:r>
                              <w:r>
                                <w:rPr>
                                  <w:rFonts w:ascii="ＭＳ ゴシック" w:eastAsia="ＭＳ ゴシック" w:hAnsi="ＭＳ ゴシック" w:hint="eastAsia"/>
                                  <w:sz w:val="18"/>
                                </w:rPr>
                                <w:t xml:space="preserve">　水産資源の持続的な利用の</w:t>
                              </w:r>
                            </w:p>
                            <w:p w14:paraId="44CB5202" w14:textId="77777777" w:rsidR="005E6BA4" w:rsidRDefault="005E6BA4"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確保に関する目標</w:t>
                              </w:r>
                            </w:p>
                            <w:p w14:paraId="47160146" w14:textId="77777777" w:rsidR="005E6BA4" w:rsidRPr="00770E55" w:rsidRDefault="005E6BA4" w:rsidP="00F84BC1">
                              <w:pPr>
                                <w:spacing w:line="240" w:lineRule="exact"/>
                                <w:ind w:firstLineChars="200" w:firstLine="360"/>
                                <w:rPr>
                                  <w:rFonts w:ascii="ＭＳ ゴシック" w:eastAsia="ＭＳ ゴシック" w:hAnsi="ＭＳ ゴシック"/>
                                  <w:sz w:val="18"/>
                                </w:rPr>
                              </w:pPr>
                            </w:p>
                          </w:txbxContent>
                        </wps:txbx>
                        <wps:bodyPr rot="0" vert="horz" wrap="square" lIns="91440" tIns="45720" rIns="91440" bIns="45720" anchor="t" anchorCtr="0" upright="1">
                          <a:noAutofit/>
                        </wps:bodyPr>
                      </wps:wsp>
                      <wpg:grpSp>
                        <wpg:cNvPr id="6" name="グループ化 6"/>
                        <wpg:cNvGrpSpPr/>
                        <wpg:grpSpPr>
                          <a:xfrm>
                            <a:off x="1" y="1"/>
                            <a:ext cx="4419600" cy="3019425"/>
                            <a:chOff x="1" y="1"/>
                            <a:chExt cx="4419600" cy="3019425"/>
                          </a:xfrm>
                        </wpg:grpSpPr>
                        <wps:wsp>
                          <wps:cNvPr id="15" name="角丸四角形 15"/>
                          <wps:cNvSpPr>
                            <a:spLocks noChangeArrowheads="1"/>
                          </wps:cNvSpPr>
                          <wps:spPr bwMode="auto">
                            <a:xfrm>
                              <a:off x="1" y="1"/>
                              <a:ext cx="4419600" cy="3019425"/>
                            </a:xfrm>
                            <a:prstGeom prst="roundRect">
                              <a:avLst>
                                <a:gd name="adj" fmla="val 67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直線矢印コネクタ 12"/>
                          <wps:cNvCnPr>
                            <a:cxnSpLocks noChangeShapeType="1"/>
                          </wps:cNvCnPr>
                          <wps:spPr bwMode="auto">
                            <a:xfrm>
                              <a:off x="1866900" y="1390615"/>
                              <a:ext cx="571500"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 name="直線矢印コネクタ 13"/>
                          <wps:cNvCnPr>
                            <a:cxnSpLocks noChangeShapeType="1"/>
                          </wps:cNvCnPr>
                          <wps:spPr bwMode="auto">
                            <a:xfrm>
                              <a:off x="1866900" y="1381125"/>
                              <a:ext cx="581025" cy="106680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1CF2271F" id="グループ化 8" o:spid="_x0000_s1030" style="position:absolute;left:0;text-align:left;margin-left:51.45pt;margin-top:14.75pt;width:360.75pt;height:237.75pt;z-index:252268544;mso-width-relative:margin;mso-height-relative:margin" coordorigin="" coordsize="45815,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">
                <v:shape id="テキスト ボックス 16" o:spid="_x0000_s1031" type="#_x0000_t202" style="position:absolute;left:1143;top:476;width:18669;height:26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B600D9D" w14:textId="77777777" w:rsidR="005E6BA4" w:rsidRDefault="005E6BA4" w:rsidP="00F84BC1">
                        <w:pPr>
                          <w:spacing w:line="240" w:lineRule="exact"/>
                          <w:rPr>
                            <w:rFonts w:ascii="ＭＳ ゴシック" w:eastAsia="ＭＳ ゴシック" w:hAnsi="ＭＳ ゴシック"/>
                            <w:b/>
                            <w:sz w:val="18"/>
                          </w:rPr>
                        </w:pPr>
                      </w:p>
                      <w:p w14:paraId="0EF715C2" w14:textId="77777777" w:rsidR="005E6BA4" w:rsidRPr="0038318A" w:rsidRDefault="005E6BA4"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14:paraId="380A6AA0" w14:textId="77777777" w:rsidR="005E6BA4" w:rsidRDefault="005E6BA4" w:rsidP="00F84BC1">
                        <w:pPr>
                          <w:spacing w:line="240" w:lineRule="exact"/>
                          <w:rPr>
                            <w:rFonts w:ascii="ＭＳ ゴシック" w:eastAsia="ＭＳ ゴシック" w:hAnsi="ＭＳ ゴシック"/>
                            <w:sz w:val="18"/>
                          </w:rPr>
                        </w:pPr>
                        <w:r w:rsidRPr="00770E55">
                          <w:rPr>
                            <w:rFonts w:ascii="ＭＳ ゴシック" w:eastAsia="ＭＳ ゴシック" w:hAnsi="ＭＳ ゴシック" w:hint="eastAsia"/>
                            <w:sz w:val="18"/>
                          </w:rPr>
                          <w:t>多面的価値・機能が最大源に発揮された「豊かな大阪湾」が実現している</w:t>
                        </w:r>
                      </w:p>
                      <w:p w14:paraId="02A949FB" w14:textId="77777777" w:rsidR="005E6BA4" w:rsidRPr="00770E55" w:rsidRDefault="005E6BA4" w:rsidP="00F84BC1">
                        <w:pPr>
                          <w:spacing w:line="240" w:lineRule="exact"/>
                          <w:rPr>
                            <w:rFonts w:ascii="ＭＳ ゴシック" w:eastAsia="ＭＳ ゴシック" w:hAnsi="ＭＳ ゴシック"/>
                            <w:sz w:val="18"/>
                          </w:rPr>
                        </w:pPr>
                      </w:p>
                      <w:p w14:paraId="3387CB18" w14:textId="77777777" w:rsidR="005E6BA4" w:rsidRPr="0038318A" w:rsidRDefault="005E6BA4" w:rsidP="0038318A">
                        <w:pPr>
                          <w:spacing w:line="240" w:lineRule="exact"/>
                          <w:ind w:left="181" w:hangingChars="100" w:hanging="181"/>
                          <w:rPr>
                            <w:rFonts w:ascii="ＭＳ ゴシック" w:eastAsia="ＭＳ ゴシック" w:hAnsi="ＭＳ ゴシック"/>
                            <w:b/>
                            <w:sz w:val="18"/>
                          </w:rPr>
                        </w:pPr>
                        <w:r w:rsidRPr="0038318A">
                          <w:rPr>
                            <w:rFonts w:ascii="ＭＳ ゴシック" w:eastAsia="ＭＳ ゴシック" w:hAnsi="ＭＳ ゴシック" w:hint="eastAsia"/>
                            <w:b/>
                            <w:sz w:val="18"/>
                          </w:rPr>
                          <w:t>（豊かな大阪湾が有する多面的価値・機能）</w:t>
                        </w:r>
                      </w:p>
                      <w:p w14:paraId="7B87384D" w14:textId="77777777" w:rsidR="005E6BA4" w:rsidRDefault="005E6BA4"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14:paraId="0D87D7FD" w14:textId="77777777" w:rsidR="005E6BA4" w:rsidRPr="00770E55" w:rsidRDefault="005E6BA4" w:rsidP="004C2D9E">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14:paraId="2F75BBAF" w14:textId="77777777" w:rsidR="005E6BA4" w:rsidRDefault="005E6BA4" w:rsidP="00F84BC1">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14:paraId="52ADF9F2" w14:textId="77777777" w:rsidR="005E6BA4" w:rsidRDefault="005E6BA4" w:rsidP="004C2D9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14:paraId="775A9CCA" w14:textId="77777777" w:rsidR="005E6BA4" w:rsidRDefault="005E6BA4"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14:paraId="6A3DF674" w14:textId="77777777" w:rsidR="005E6BA4" w:rsidRDefault="005E6BA4"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14:paraId="6624B0C1" w14:textId="77777777" w:rsidR="005E6BA4" w:rsidRPr="0015319A" w:rsidRDefault="005E6BA4"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v:textbox>
                </v:shape>
                <v:shape id="テキスト ボックス 19" o:spid="_x0000_s1032" type="#_x0000_t202" style="position:absolute;left:22383;top:10998;width:23432;height:18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B2280B6" w14:textId="77777777" w:rsidR="005E6BA4" w:rsidRPr="0038318A" w:rsidRDefault="005E6BA4"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14:paraId="05B09326" w14:textId="77777777" w:rsidR="005E6BA4" w:rsidRDefault="005E6BA4"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１</w:t>
                        </w:r>
                        <w:r>
                          <w:rPr>
                            <w:rFonts w:ascii="ＭＳ ゴシック" w:eastAsia="ＭＳ ゴシック" w:hAnsi="ＭＳ ゴシック" w:hint="eastAsia"/>
                            <w:sz w:val="18"/>
                          </w:rPr>
                          <w:t xml:space="preserve">　沿岸域の環境の保全、再生</w:t>
                        </w:r>
                      </w:p>
                      <w:p w14:paraId="6209C1CA" w14:textId="77777777" w:rsidR="005E6BA4" w:rsidRPr="00770E55" w:rsidRDefault="005E6BA4"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及び創出に関する目標</w:t>
                        </w:r>
                      </w:p>
                      <w:p w14:paraId="2B5C49EF" w14:textId="77777777" w:rsidR="005E6BA4" w:rsidRDefault="005E6BA4"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２</w:t>
                        </w:r>
                        <w:r>
                          <w:rPr>
                            <w:rFonts w:ascii="ＭＳ ゴシック" w:eastAsia="ＭＳ ゴシック" w:hAnsi="ＭＳ ゴシック" w:hint="eastAsia"/>
                            <w:sz w:val="18"/>
                          </w:rPr>
                          <w:t xml:space="preserve">　水質の保全及び管理に関する</w:t>
                        </w:r>
                      </w:p>
                      <w:p w14:paraId="0E8D30B7" w14:textId="77777777" w:rsidR="005E6BA4" w:rsidRDefault="005E6BA4"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14:paraId="59929C9E" w14:textId="77777777" w:rsidR="005E6BA4" w:rsidRDefault="005E6BA4"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３</w:t>
                        </w:r>
                        <w:r>
                          <w:rPr>
                            <w:rFonts w:ascii="ＭＳ ゴシック" w:eastAsia="ＭＳ ゴシック" w:hAnsi="ＭＳ ゴシック" w:hint="eastAsia"/>
                            <w:sz w:val="18"/>
                          </w:rPr>
                          <w:t xml:space="preserve">　都市の魅力を高める潤い・</w:t>
                        </w:r>
                      </w:p>
                      <w:p w14:paraId="688F45D1" w14:textId="77777777" w:rsidR="005E6BA4" w:rsidRDefault="005E6BA4"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安心の創出と自然景観及び</w:t>
                        </w:r>
                      </w:p>
                      <w:p w14:paraId="5B765CC2" w14:textId="77777777" w:rsidR="005E6BA4" w:rsidRDefault="005E6BA4"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文化的景観の保全に関する</w:t>
                        </w:r>
                      </w:p>
                      <w:p w14:paraId="66D165A7" w14:textId="77777777" w:rsidR="005E6BA4" w:rsidRDefault="005E6BA4"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14:paraId="0A359615" w14:textId="77777777" w:rsidR="005E6BA4" w:rsidRDefault="005E6BA4"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４</w:t>
                        </w:r>
                        <w:r>
                          <w:rPr>
                            <w:rFonts w:ascii="ＭＳ ゴシック" w:eastAsia="ＭＳ ゴシック" w:hAnsi="ＭＳ ゴシック" w:hint="eastAsia"/>
                            <w:sz w:val="18"/>
                          </w:rPr>
                          <w:t xml:space="preserve">　水産資源の持続的な利用の</w:t>
                        </w:r>
                      </w:p>
                      <w:p w14:paraId="44CB5202" w14:textId="77777777" w:rsidR="005E6BA4" w:rsidRDefault="005E6BA4"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確保に関する目標</w:t>
                        </w:r>
                      </w:p>
                      <w:p w14:paraId="47160146" w14:textId="77777777" w:rsidR="005E6BA4" w:rsidRPr="00770E55" w:rsidRDefault="005E6BA4" w:rsidP="00F84BC1">
                        <w:pPr>
                          <w:spacing w:line="240" w:lineRule="exact"/>
                          <w:ind w:firstLineChars="200" w:firstLine="360"/>
                          <w:rPr>
                            <w:rFonts w:ascii="ＭＳ ゴシック" w:eastAsia="ＭＳ ゴシック" w:hAnsi="ＭＳ ゴシック"/>
                            <w:sz w:val="18"/>
                          </w:rPr>
                        </w:pPr>
                      </w:p>
                    </w:txbxContent>
                  </v:textbox>
                </v:shape>
                <v:group id="グループ化 6" o:spid="_x0000_s1033" style="position:absolute;width:44196;height:30194" coordorigin="" coordsize="44196,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角丸四角形 15" o:spid="_x0000_s1034" style="position:absolute;width:44196;height:30194;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" filled="f" strokeweight=".5pt">
                    <v:textbox inset="5.85pt,.7pt,5.85pt,.7pt"/>
                  </v:roundrect>
                  <v:shapetype id="_x0000_t32" coordsize="21600,21600" o:spt="32" o:oned="t" path="m,l21600,21600e" filled="f">
                    <v:path arrowok="t" fillok="f" o:connecttype="none"/>
                    <o:lock v:ext="edit" shapetype="t"/>
                  </v:shapetype>
                  <v:shape id="直線矢印コネクタ 12" o:spid="_x0000_s1035" type="#_x0000_t32" style="position:absolute;left:18669;top:13906;width:5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" strokecolor="blue" strokeweight="1.5pt">
                    <v:stroke endarrow="block"/>
                  </v:shape>
                  <v:shape id="直線矢印コネクタ 13" o:spid="_x0000_s1036" type="#_x0000_t32" style="position:absolute;left:18669;top:13811;width:5810;height:10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" strokecolor="blue" strokeweight="1.5pt">
                    <v:stroke endarrow="block"/>
                  </v:shape>
                </v:group>
              </v:group>
            </w:pict>
          </mc:Fallback>
        </mc:AlternateContent>
      </w:r>
    </w:p>
    <w:p w14:paraId="6B3DBA05" w14:textId="77777777" w:rsidR="00F84BC1" w:rsidRPr="008D51D0" w:rsidRDefault="00F84BC1" w:rsidP="00F84BC1">
      <w:pPr>
        <w:pStyle w:val="ad"/>
        <w:ind w:firstLineChars="100" w:firstLine="220"/>
        <w:rPr>
          <w:rFonts w:hAnsi="ＭＳ 明朝"/>
          <w:color w:val="000000" w:themeColor="text1"/>
          <w:szCs w:val="22"/>
        </w:rPr>
      </w:pPr>
    </w:p>
    <w:p w14:paraId="3A1638FE" w14:textId="77777777" w:rsidR="00F84BC1" w:rsidRPr="008D51D0" w:rsidRDefault="00F84BC1" w:rsidP="00F84BC1">
      <w:pPr>
        <w:pStyle w:val="ad"/>
        <w:ind w:firstLineChars="100" w:firstLine="220"/>
        <w:rPr>
          <w:rFonts w:hAnsi="ＭＳ 明朝"/>
          <w:color w:val="000000" w:themeColor="text1"/>
          <w:szCs w:val="22"/>
        </w:rPr>
      </w:pPr>
    </w:p>
    <w:p w14:paraId="019546C3" w14:textId="77777777" w:rsidR="00F84BC1" w:rsidRPr="008D51D0" w:rsidRDefault="00F84BC1" w:rsidP="00F84BC1">
      <w:pPr>
        <w:pStyle w:val="ad"/>
        <w:ind w:firstLineChars="100" w:firstLine="220"/>
        <w:rPr>
          <w:rFonts w:hAnsi="ＭＳ 明朝"/>
          <w:color w:val="000000" w:themeColor="text1"/>
          <w:szCs w:val="22"/>
        </w:rPr>
      </w:pPr>
    </w:p>
    <w:p w14:paraId="56C85C30" w14:textId="77777777" w:rsidR="00F84BC1" w:rsidRPr="008D51D0" w:rsidRDefault="00F84BC1" w:rsidP="00F84BC1">
      <w:pPr>
        <w:pStyle w:val="ad"/>
        <w:ind w:firstLineChars="100" w:firstLine="220"/>
        <w:rPr>
          <w:rFonts w:hAnsi="ＭＳ 明朝"/>
          <w:color w:val="000000" w:themeColor="text1"/>
          <w:szCs w:val="22"/>
        </w:rPr>
      </w:pPr>
    </w:p>
    <w:p w14:paraId="5F8583DD" w14:textId="77777777" w:rsidR="00F84BC1" w:rsidRPr="008D51D0" w:rsidRDefault="00F84BC1" w:rsidP="00F84BC1">
      <w:pPr>
        <w:pStyle w:val="ad"/>
        <w:ind w:firstLineChars="100" w:firstLine="220"/>
        <w:rPr>
          <w:rFonts w:hAnsi="ＭＳ 明朝"/>
          <w:color w:val="000000" w:themeColor="text1"/>
          <w:szCs w:val="22"/>
        </w:rPr>
      </w:pPr>
    </w:p>
    <w:p w14:paraId="2020A634" w14:textId="77777777" w:rsidR="00F84BC1" w:rsidRPr="008D51D0" w:rsidRDefault="00F84BC1" w:rsidP="00F84BC1">
      <w:pPr>
        <w:pStyle w:val="ad"/>
        <w:ind w:firstLineChars="100" w:firstLine="220"/>
        <w:rPr>
          <w:rFonts w:hAnsi="ＭＳ 明朝"/>
          <w:color w:val="000000" w:themeColor="text1"/>
          <w:szCs w:val="22"/>
        </w:rPr>
      </w:pPr>
    </w:p>
    <w:p w14:paraId="1F94E877" w14:textId="77777777" w:rsidR="00F84BC1" w:rsidRPr="008D51D0" w:rsidRDefault="00F84BC1" w:rsidP="00F84BC1">
      <w:pPr>
        <w:pStyle w:val="ad"/>
        <w:ind w:firstLineChars="100" w:firstLine="220"/>
        <w:rPr>
          <w:rFonts w:hAnsi="ＭＳ 明朝"/>
          <w:color w:val="000000" w:themeColor="text1"/>
          <w:szCs w:val="22"/>
        </w:rPr>
      </w:pPr>
    </w:p>
    <w:p w14:paraId="2EA6F353" w14:textId="77777777" w:rsidR="00F84BC1" w:rsidRPr="008D51D0" w:rsidRDefault="0018169F" w:rsidP="00F84BC1">
      <w:pPr>
        <w:pStyle w:val="ad"/>
        <w:ind w:firstLineChars="100" w:firstLine="220"/>
        <w:rPr>
          <w:rFonts w:hAnsi="ＭＳ 明朝"/>
          <w:color w:val="000000" w:themeColor="text1"/>
          <w:szCs w:val="22"/>
        </w:rPr>
      </w:pPr>
      <w:r w:rsidRPr="008D51D0">
        <w:rPr>
          <w:noProof/>
          <w:color w:val="000000" w:themeColor="text1"/>
        </w:rPr>
        <mc:AlternateContent>
          <mc:Choice Requires="wps">
            <w:drawing>
              <wp:anchor distT="0" distB="0" distL="114300" distR="114300" simplePos="0" relativeHeight="252304384" behindDoc="0" locked="0" layoutInCell="1" allowOverlap="1" wp14:anchorId="201DDC8E" wp14:editId="34A2F73F">
                <wp:simplePos x="0" y="0"/>
                <wp:positionH relativeFrom="column">
                  <wp:posOffset>2520315</wp:posOffset>
                </wp:positionH>
                <wp:positionV relativeFrom="paragraph">
                  <wp:posOffset>25400</wp:posOffset>
                </wp:positionV>
                <wp:extent cx="561975" cy="0"/>
                <wp:effectExtent l="0" t="76200" r="2857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33910C2B" id="直線矢印コネクタ 11" o:spid="_x0000_s1026" type="#_x0000_t32" style="position:absolute;left:0;text-align:left;margin-left:198.45pt;margin-top:2pt;width:44.25pt;height:0;z-index:25230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" strokecolor="blue" strokeweight="1.5pt">
                <v:stroke endarrow="block"/>
              </v:shape>
            </w:pict>
          </mc:Fallback>
        </mc:AlternateContent>
      </w:r>
    </w:p>
    <w:p w14:paraId="55D185AD" w14:textId="77777777" w:rsidR="00F84BC1" w:rsidRPr="008D51D0" w:rsidRDefault="0018169F" w:rsidP="00F84BC1">
      <w:pPr>
        <w:pStyle w:val="ad"/>
        <w:ind w:firstLineChars="100" w:firstLine="220"/>
        <w:rPr>
          <w:rFonts w:hAnsi="ＭＳ 明朝"/>
          <w:color w:val="000000" w:themeColor="text1"/>
          <w:szCs w:val="22"/>
        </w:rPr>
      </w:pPr>
      <w:r w:rsidRPr="008D51D0">
        <w:rPr>
          <w:noProof/>
          <w:color w:val="000000" w:themeColor="text1"/>
        </w:rPr>
        <mc:AlternateContent>
          <mc:Choice Requires="wps">
            <w:drawing>
              <wp:anchor distT="0" distB="0" distL="114300" distR="114300" simplePos="0" relativeHeight="252306432" behindDoc="0" locked="0" layoutInCell="1" allowOverlap="1" wp14:anchorId="6AF4068C" wp14:editId="2EAC20D2">
                <wp:simplePos x="0" y="0"/>
                <wp:positionH relativeFrom="column">
                  <wp:posOffset>2520315</wp:posOffset>
                </wp:positionH>
                <wp:positionV relativeFrom="paragraph">
                  <wp:posOffset>139700</wp:posOffset>
                </wp:positionV>
                <wp:extent cx="571500" cy="0"/>
                <wp:effectExtent l="0" t="76200" r="19050"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878274C" id="直線矢印コネクタ 14" o:spid="_x0000_s1026" type="#_x0000_t32" style="position:absolute;left:0;text-align:left;margin-left:198.45pt;margin-top:11pt;width:45pt;height:0;z-index:25230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" strokecolor="blue" strokeweight="1.5pt">
                <v:stroke endarrow="block"/>
              </v:shape>
            </w:pict>
          </mc:Fallback>
        </mc:AlternateContent>
      </w:r>
    </w:p>
    <w:p w14:paraId="62022579" w14:textId="77777777" w:rsidR="00F84BC1" w:rsidRPr="008D51D0" w:rsidRDefault="00F84BC1" w:rsidP="00F84BC1">
      <w:pPr>
        <w:pStyle w:val="ad"/>
        <w:ind w:firstLineChars="100" w:firstLine="220"/>
        <w:rPr>
          <w:rFonts w:hAnsi="ＭＳ 明朝"/>
          <w:color w:val="000000" w:themeColor="text1"/>
          <w:szCs w:val="22"/>
        </w:rPr>
      </w:pPr>
    </w:p>
    <w:p w14:paraId="076474D1" w14:textId="77777777" w:rsidR="00F84BC1" w:rsidRPr="008D51D0" w:rsidRDefault="00F84BC1" w:rsidP="00F84BC1">
      <w:pPr>
        <w:pStyle w:val="ad"/>
        <w:ind w:firstLineChars="100" w:firstLine="220"/>
        <w:rPr>
          <w:rFonts w:hAnsi="ＭＳ 明朝"/>
          <w:color w:val="000000" w:themeColor="text1"/>
          <w:szCs w:val="22"/>
        </w:rPr>
      </w:pPr>
    </w:p>
    <w:p w14:paraId="33E231F2" w14:textId="77777777" w:rsidR="00E45560" w:rsidRPr="008D51D0" w:rsidRDefault="00E45560" w:rsidP="00F84BC1">
      <w:pPr>
        <w:pStyle w:val="ad"/>
        <w:rPr>
          <w:rFonts w:hAnsi="ＭＳ 明朝"/>
          <w:color w:val="000000" w:themeColor="text1"/>
          <w:szCs w:val="22"/>
        </w:rPr>
      </w:pPr>
    </w:p>
    <w:p w14:paraId="07A2D75A" w14:textId="77777777" w:rsidR="00F038A7" w:rsidRPr="008D51D0" w:rsidRDefault="00F038A7" w:rsidP="004C2D9E">
      <w:pPr>
        <w:pStyle w:val="ad"/>
        <w:outlineLvl w:val="2"/>
        <w:rPr>
          <w:rFonts w:hAnsi="ＭＳ 明朝"/>
          <w:b/>
          <w:color w:val="000000" w:themeColor="text1"/>
          <w:szCs w:val="22"/>
        </w:rPr>
      </w:pPr>
    </w:p>
    <w:p w14:paraId="0D2C4149" w14:textId="77777777" w:rsidR="003F7A77" w:rsidRPr="008D51D0" w:rsidRDefault="003F7A77" w:rsidP="004C2D9E">
      <w:pPr>
        <w:pStyle w:val="ad"/>
        <w:outlineLvl w:val="2"/>
        <w:rPr>
          <w:rFonts w:hAnsi="ＭＳ 明朝"/>
          <w:b/>
          <w:color w:val="000000" w:themeColor="text1"/>
          <w:szCs w:val="22"/>
        </w:rPr>
      </w:pPr>
    </w:p>
    <w:p w14:paraId="75D139B9" w14:textId="77777777" w:rsidR="003F7A77" w:rsidRPr="008D51D0" w:rsidRDefault="00C10A5D" w:rsidP="003F7A77">
      <w:pPr>
        <w:pStyle w:val="ad"/>
        <w:ind w:firstLineChars="64" w:firstLine="141"/>
        <w:outlineLvl w:val="2"/>
        <w:rPr>
          <w:rFonts w:asciiTheme="majorEastAsia" w:eastAsiaTheme="majorEastAsia" w:hAnsiTheme="majorEastAsia"/>
          <w:b/>
          <w:color w:val="000000" w:themeColor="text1"/>
          <w:szCs w:val="22"/>
        </w:rPr>
      </w:pPr>
      <w:bookmarkStart w:id="7" w:name="_Toc454529233"/>
      <w:r w:rsidRPr="008D51D0">
        <w:rPr>
          <w:rFonts w:asciiTheme="majorEastAsia" w:eastAsiaTheme="majorEastAsia" w:hAnsiTheme="majorEastAsia" w:hint="eastAsia"/>
          <w:b/>
          <w:color w:val="000000" w:themeColor="text1"/>
          <w:szCs w:val="22"/>
          <w:bdr w:val="single" w:sz="4" w:space="0" w:color="auto"/>
        </w:rPr>
        <w:t>１</w:t>
      </w:r>
      <w:r w:rsidRPr="008D51D0">
        <w:rPr>
          <w:rFonts w:asciiTheme="majorEastAsia" w:eastAsiaTheme="majorEastAsia" w:hAnsiTheme="majorEastAsia" w:hint="eastAsia"/>
          <w:b/>
          <w:color w:val="000000" w:themeColor="text1"/>
          <w:szCs w:val="22"/>
        </w:rPr>
        <w:t xml:space="preserve">　</w:t>
      </w:r>
      <w:r w:rsidR="009303FA" w:rsidRPr="008D51D0">
        <w:rPr>
          <w:rFonts w:asciiTheme="majorEastAsia" w:eastAsiaTheme="majorEastAsia" w:hAnsiTheme="majorEastAsia" w:hint="eastAsia"/>
          <w:b/>
          <w:color w:val="000000" w:themeColor="text1"/>
          <w:szCs w:val="22"/>
        </w:rPr>
        <w:t>沿岸域の環境の保全、再生及び創出に関する目標</w:t>
      </w:r>
      <w:bookmarkEnd w:id="7"/>
    </w:p>
    <w:p w14:paraId="76A074DA" w14:textId="77777777" w:rsidR="003F7A77" w:rsidRPr="008D51D0" w:rsidRDefault="003F7A77" w:rsidP="003F7A77">
      <w:pPr>
        <w:pStyle w:val="ad"/>
        <w:ind w:leftChars="135" w:left="650" w:hangingChars="166" w:hanging="36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（１）湾奥部における生物が生息しやすい場の創出</w:t>
      </w:r>
    </w:p>
    <w:p w14:paraId="04AFB8C6" w14:textId="77777777" w:rsidR="003F7A77" w:rsidRPr="008D51D0" w:rsidRDefault="003F7A77"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岸の大半が直立護岸となっている湾奥部において、湾全体における良好な生態系ネットワークの形成や、海と川を行き来する生物の生息に資するよう、適切な場所に、生物が生息しやすい場の創出が図られていること（重点ゾーン：１）。</w:t>
      </w:r>
    </w:p>
    <w:p w14:paraId="645034DB" w14:textId="77777777" w:rsidR="006D4CC5" w:rsidRPr="008D51D0" w:rsidRDefault="003F7A77" w:rsidP="0035390A">
      <w:pPr>
        <w:pStyle w:val="ad"/>
        <w:ind w:left="221" w:firstLineChars="28" w:firstLine="62"/>
        <w:outlineLvl w:val="2"/>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（２</w:t>
      </w:r>
      <w:r w:rsidR="00C10A5D" w:rsidRPr="008D51D0">
        <w:rPr>
          <w:rFonts w:asciiTheme="majorEastAsia" w:eastAsiaTheme="majorEastAsia" w:hAnsiTheme="majorEastAsia" w:hint="eastAsia"/>
          <w:b/>
          <w:color w:val="000000" w:themeColor="text1"/>
          <w:szCs w:val="22"/>
        </w:rPr>
        <w:t>）</w:t>
      </w:r>
      <w:r w:rsidR="006D4CC5" w:rsidRPr="008D51D0">
        <w:rPr>
          <w:rFonts w:asciiTheme="majorEastAsia" w:eastAsiaTheme="majorEastAsia" w:hAnsiTheme="majorEastAsia" w:hint="eastAsia"/>
          <w:b/>
          <w:color w:val="000000" w:themeColor="text1"/>
          <w:szCs w:val="22"/>
        </w:rPr>
        <w:t>藻場・干潟・砂浜等の保全等</w:t>
      </w:r>
    </w:p>
    <w:p w14:paraId="7408A6D9" w14:textId="77777777" w:rsidR="008F7E5E" w:rsidRPr="008D51D0" w:rsidRDefault="00AD3B61"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沿岸域における藻場・干潟・砂浜等が適正に保全され、必要に応じて再生・創出が図られていること（重点ゾーン：１、２</w:t>
      </w:r>
      <w:r w:rsidR="0038318A" w:rsidRPr="008D51D0">
        <w:rPr>
          <w:rFonts w:asciiTheme="minorEastAsia" w:eastAsiaTheme="minorEastAsia" w:hAnsiTheme="minorEastAsia" w:hint="eastAsia"/>
          <w:color w:val="000000" w:themeColor="text1"/>
          <w:szCs w:val="22"/>
        </w:rPr>
        <w:t>、３</w:t>
      </w:r>
      <w:r w:rsidRPr="008D51D0">
        <w:rPr>
          <w:rFonts w:asciiTheme="minorEastAsia" w:eastAsiaTheme="minorEastAsia" w:hAnsiTheme="minorEastAsia" w:hint="eastAsia"/>
          <w:color w:val="000000" w:themeColor="text1"/>
          <w:szCs w:val="22"/>
        </w:rPr>
        <w:t>）。</w:t>
      </w:r>
    </w:p>
    <w:p w14:paraId="0AF5C540" w14:textId="77777777" w:rsidR="006D4CC5" w:rsidRPr="008D51D0" w:rsidRDefault="00C10A5D" w:rsidP="00C10A5D">
      <w:pPr>
        <w:pStyle w:val="ad"/>
        <w:ind w:firstLineChars="128" w:firstLine="283"/>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（３）</w:t>
      </w:r>
      <w:r w:rsidR="006D4CC5" w:rsidRPr="008D51D0">
        <w:rPr>
          <w:rFonts w:asciiTheme="majorEastAsia" w:eastAsiaTheme="majorEastAsia" w:hAnsiTheme="majorEastAsia" w:hint="eastAsia"/>
          <w:b/>
          <w:color w:val="000000" w:themeColor="text1"/>
          <w:szCs w:val="22"/>
        </w:rPr>
        <w:t>湾南部における「里海づくり」</w:t>
      </w:r>
      <w:r w:rsidR="0035390A" w:rsidRPr="008D51D0">
        <w:rPr>
          <w:rFonts w:asciiTheme="majorEastAsia" w:eastAsiaTheme="majorEastAsia" w:hAnsiTheme="majorEastAsia" w:hint="eastAsia"/>
          <w:b/>
          <w:color w:val="000000" w:themeColor="text1"/>
          <w:szCs w:val="22"/>
        </w:rPr>
        <w:t>の推進</w:t>
      </w:r>
    </w:p>
    <w:p w14:paraId="119CE9D1" w14:textId="77777777" w:rsidR="009303FA"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自然環境が残され海に近づける場が多い湾南部において、自然環境を保全しつつ、必要に応じて人の手を加える「里海づくり」の推進が図られていること</w:t>
      </w:r>
      <w:r w:rsidR="00AD3B61" w:rsidRPr="008D51D0">
        <w:rPr>
          <w:rFonts w:asciiTheme="minorEastAsia" w:eastAsiaTheme="minorEastAsia" w:hAnsiTheme="minorEastAsia" w:hint="eastAsia"/>
          <w:color w:val="000000" w:themeColor="text1"/>
          <w:szCs w:val="22"/>
        </w:rPr>
        <w:t>（重点ゾーン：２</w:t>
      </w:r>
      <w:r w:rsidR="0038318A" w:rsidRPr="008D51D0">
        <w:rPr>
          <w:rFonts w:asciiTheme="minorEastAsia" w:eastAsiaTheme="minorEastAsia" w:hAnsiTheme="minorEastAsia" w:hint="eastAsia"/>
          <w:color w:val="000000" w:themeColor="text1"/>
          <w:szCs w:val="22"/>
        </w:rPr>
        <w:t>、３</w:t>
      </w:r>
      <w:r w:rsidR="00AD3B61"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4BC2A7EE" w14:textId="77777777" w:rsidR="006D4CC5" w:rsidRPr="008D51D0" w:rsidRDefault="00431B9F" w:rsidP="00C10A5D">
      <w:pPr>
        <w:pStyle w:val="ad"/>
        <w:ind w:firstLineChars="128" w:firstLine="283"/>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４）</w:t>
      </w:r>
      <w:r w:rsidR="006D4CC5" w:rsidRPr="008D51D0">
        <w:rPr>
          <w:rFonts w:asciiTheme="majorEastAsia" w:eastAsiaTheme="majorEastAsia" w:hAnsiTheme="majorEastAsia" w:hint="eastAsia"/>
          <w:b/>
          <w:color w:val="000000" w:themeColor="text1"/>
          <w:szCs w:val="22"/>
        </w:rPr>
        <w:t>自然海浜</w:t>
      </w:r>
      <w:r w:rsidR="005A6E79" w:rsidRPr="008D51D0">
        <w:rPr>
          <w:rFonts w:asciiTheme="majorEastAsia" w:eastAsiaTheme="majorEastAsia" w:hAnsiTheme="majorEastAsia" w:hint="eastAsia"/>
          <w:b/>
          <w:color w:val="000000" w:themeColor="text1"/>
          <w:szCs w:val="22"/>
        </w:rPr>
        <w:t>の保全</w:t>
      </w:r>
      <w:r w:rsidR="006D4CC5" w:rsidRPr="008D51D0">
        <w:rPr>
          <w:rFonts w:asciiTheme="majorEastAsia" w:eastAsiaTheme="majorEastAsia" w:hAnsiTheme="majorEastAsia" w:hint="eastAsia"/>
          <w:b/>
          <w:color w:val="000000" w:themeColor="text1"/>
          <w:szCs w:val="22"/>
        </w:rPr>
        <w:t>等</w:t>
      </w:r>
    </w:p>
    <w:p w14:paraId="05B1275D" w14:textId="77777777" w:rsidR="0021582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海水浴場や自然とのふれあいの場等として多くの人々に親しまれている自然海浜等が、できるだけその利用に好適な状態で保全されていること</w:t>
      </w:r>
      <w:r w:rsidR="00AD3B61" w:rsidRPr="008D51D0">
        <w:rPr>
          <w:rFonts w:asciiTheme="minorEastAsia" w:eastAsiaTheme="minorEastAsia" w:hAnsiTheme="minorEastAsia" w:hint="eastAsia"/>
          <w:color w:val="000000" w:themeColor="text1"/>
          <w:szCs w:val="22"/>
        </w:rPr>
        <w:t>（重点ゾーン：</w:t>
      </w:r>
      <w:r w:rsidR="00AB55B5" w:rsidRPr="008D51D0">
        <w:rPr>
          <w:rFonts w:asciiTheme="minorEastAsia" w:eastAsiaTheme="minorEastAsia" w:hAnsiTheme="minorEastAsia" w:hint="eastAsia"/>
          <w:color w:val="000000" w:themeColor="text1"/>
          <w:szCs w:val="22"/>
        </w:rPr>
        <w:t>１、</w:t>
      </w:r>
      <w:r w:rsidR="00AD3B61" w:rsidRPr="008D51D0">
        <w:rPr>
          <w:rFonts w:asciiTheme="minorEastAsia" w:eastAsiaTheme="minorEastAsia" w:hAnsiTheme="minorEastAsia" w:hint="eastAsia"/>
          <w:color w:val="000000" w:themeColor="text1"/>
          <w:szCs w:val="22"/>
        </w:rPr>
        <w:t>２</w:t>
      </w:r>
      <w:r w:rsidR="0038318A" w:rsidRPr="008D51D0">
        <w:rPr>
          <w:rFonts w:asciiTheme="minorEastAsia" w:eastAsiaTheme="minorEastAsia" w:hAnsiTheme="minorEastAsia" w:hint="eastAsia"/>
          <w:color w:val="000000" w:themeColor="text1"/>
          <w:szCs w:val="22"/>
        </w:rPr>
        <w:t>、３</w:t>
      </w:r>
      <w:r w:rsidR="00AD3B61"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783FBC5A" w14:textId="77777777" w:rsidR="00591363" w:rsidRPr="00F1717D" w:rsidRDefault="00591363" w:rsidP="00C10A5D">
      <w:pPr>
        <w:pStyle w:val="ad"/>
        <w:ind w:leftChars="309" w:left="649" w:firstLineChars="156" w:firstLine="343"/>
        <w:rPr>
          <w:rFonts w:asciiTheme="minorEastAsia" w:eastAsiaTheme="minorEastAsia" w:hAnsiTheme="minorEastAsia"/>
          <w:color w:val="000000" w:themeColor="text1"/>
          <w:szCs w:val="22"/>
        </w:rPr>
      </w:pPr>
    </w:p>
    <w:p w14:paraId="4029B0EC" w14:textId="77777777" w:rsidR="006D4CC5" w:rsidRPr="008D51D0" w:rsidRDefault="00431B9F" w:rsidP="00C10A5D">
      <w:pPr>
        <w:pStyle w:val="ad"/>
        <w:ind w:leftChars="135" w:left="650" w:hangingChars="166" w:hanging="367"/>
        <w:rPr>
          <w:rFonts w:asciiTheme="minorEastAsia" w:eastAsiaTheme="minorEastAsia" w:hAnsiTheme="minorEastAsia"/>
          <w:color w:val="000000" w:themeColor="text1"/>
          <w:szCs w:val="22"/>
        </w:rPr>
      </w:pPr>
      <w:r w:rsidRPr="008D51D0">
        <w:rPr>
          <w:rFonts w:asciiTheme="majorEastAsia" w:eastAsiaTheme="majorEastAsia" w:hAnsiTheme="majorEastAsia" w:hint="eastAsia"/>
          <w:b/>
          <w:color w:val="000000" w:themeColor="text1"/>
          <w:szCs w:val="22"/>
        </w:rPr>
        <w:lastRenderedPageBreak/>
        <w:t>（</w:t>
      </w:r>
      <w:r w:rsidR="00C10A5D" w:rsidRPr="008D51D0">
        <w:rPr>
          <w:rFonts w:asciiTheme="majorEastAsia" w:eastAsiaTheme="majorEastAsia" w:hAnsiTheme="majorEastAsia" w:hint="eastAsia"/>
          <w:b/>
          <w:color w:val="000000" w:themeColor="text1"/>
          <w:szCs w:val="22"/>
        </w:rPr>
        <w:t>５）</w:t>
      </w:r>
      <w:r w:rsidR="005A6E79" w:rsidRPr="008D51D0">
        <w:rPr>
          <w:rFonts w:asciiTheme="majorEastAsia" w:eastAsiaTheme="majorEastAsia" w:hAnsiTheme="majorEastAsia" w:hint="eastAsia"/>
          <w:b/>
          <w:color w:val="000000" w:themeColor="text1"/>
          <w:szCs w:val="22"/>
        </w:rPr>
        <w:t>底質</w:t>
      </w:r>
      <w:r w:rsidR="00D363D9" w:rsidRPr="008D51D0">
        <w:rPr>
          <w:rFonts w:asciiTheme="majorEastAsia" w:eastAsiaTheme="majorEastAsia" w:hAnsiTheme="majorEastAsia" w:hint="eastAsia"/>
          <w:b/>
          <w:color w:val="000000" w:themeColor="text1"/>
          <w:szCs w:val="22"/>
        </w:rPr>
        <w:t>及び窪地の悪影響の防止・改善</w:t>
      </w:r>
    </w:p>
    <w:p w14:paraId="1A751AB0" w14:textId="77777777" w:rsidR="009303FA"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生活環境及び生物の生息・生育環境に影響を及ぼす底質及び窪地については、その悪影響を防止・改善するための措置が講ぜられていること</w:t>
      </w:r>
      <w:r w:rsidR="00703C6B" w:rsidRPr="008D51D0">
        <w:rPr>
          <w:rFonts w:asciiTheme="minorEastAsia" w:eastAsiaTheme="minorEastAsia" w:hAnsiTheme="minorEastAsia" w:hint="eastAsia"/>
          <w:color w:val="000000" w:themeColor="text1"/>
          <w:szCs w:val="22"/>
        </w:rPr>
        <w:t>（重点ゾーン：１、２）</w:t>
      </w:r>
      <w:r w:rsidRPr="008D51D0">
        <w:rPr>
          <w:rFonts w:asciiTheme="minorEastAsia" w:eastAsiaTheme="minorEastAsia" w:hAnsiTheme="minorEastAsia" w:hint="eastAsia"/>
          <w:color w:val="000000" w:themeColor="text1"/>
          <w:szCs w:val="22"/>
        </w:rPr>
        <w:t>。</w:t>
      </w:r>
    </w:p>
    <w:p w14:paraId="198D9A52" w14:textId="77777777" w:rsidR="006D4CC5" w:rsidRPr="008D51D0" w:rsidRDefault="00431B9F" w:rsidP="00C10A5D">
      <w:pPr>
        <w:pStyle w:val="ad"/>
        <w:ind w:leftChars="135" w:left="650" w:hangingChars="166" w:hanging="36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６）</w:t>
      </w:r>
      <w:r w:rsidR="006D4CC5" w:rsidRPr="008D51D0">
        <w:rPr>
          <w:rFonts w:asciiTheme="majorEastAsia" w:eastAsiaTheme="majorEastAsia" w:hAnsiTheme="majorEastAsia" w:hint="eastAsia"/>
          <w:b/>
          <w:color w:val="000000" w:themeColor="text1"/>
          <w:szCs w:val="22"/>
        </w:rPr>
        <w:t>海砂利の採取</w:t>
      </w:r>
      <w:r w:rsidR="005A6E79" w:rsidRPr="008D51D0">
        <w:rPr>
          <w:rFonts w:asciiTheme="majorEastAsia" w:eastAsiaTheme="majorEastAsia" w:hAnsiTheme="majorEastAsia" w:hint="eastAsia"/>
          <w:b/>
          <w:color w:val="000000" w:themeColor="text1"/>
          <w:szCs w:val="22"/>
        </w:rPr>
        <w:t>の抑制</w:t>
      </w:r>
    </w:p>
    <w:p w14:paraId="68660118" w14:textId="77777777" w:rsidR="009303FA" w:rsidRPr="008D51D0" w:rsidRDefault="009303FA" w:rsidP="00F1717D">
      <w:pPr>
        <w:pStyle w:val="ad"/>
        <w:ind w:firstLineChars="350" w:firstLine="77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海砂利の採取が行われていないこと</w:t>
      </w:r>
      <w:r w:rsidR="00703C6B" w:rsidRPr="008D51D0">
        <w:rPr>
          <w:rFonts w:asciiTheme="minorEastAsia" w:eastAsiaTheme="minorEastAsia" w:hAnsiTheme="minorEastAsia" w:hint="eastAsia"/>
          <w:color w:val="000000" w:themeColor="text1"/>
          <w:szCs w:val="22"/>
        </w:rPr>
        <w:t>（重点ゾーン：１、２</w:t>
      </w:r>
      <w:r w:rsidR="0038318A" w:rsidRPr="008D51D0">
        <w:rPr>
          <w:rFonts w:asciiTheme="minorEastAsia" w:eastAsiaTheme="minorEastAsia" w:hAnsiTheme="minorEastAsia" w:hint="eastAsia"/>
          <w:color w:val="000000" w:themeColor="text1"/>
          <w:szCs w:val="22"/>
        </w:rPr>
        <w:t>、３</w:t>
      </w:r>
      <w:r w:rsidR="00703C6B"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2C44F699" w14:textId="77777777" w:rsidR="006D4CC5" w:rsidRPr="008D51D0" w:rsidRDefault="00431B9F" w:rsidP="00C10A5D">
      <w:pPr>
        <w:pStyle w:val="ad"/>
        <w:ind w:leftChars="135" w:left="650" w:hangingChars="166" w:hanging="36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７）</w:t>
      </w:r>
      <w:r w:rsidR="006D4CC5" w:rsidRPr="008D51D0">
        <w:rPr>
          <w:rFonts w:asciiTheme="majorEastAsia" w:eastAsiaTheme="majorEastAsia" w:hAnsiTheme="majorEastAsia" w:hint="eastAsia"/>
          <w:b/>
          <w:color w:val="000000" w:themeColor="text1"/>
          <w:szCs w:val="22"/>
        </w:rPr>
        <w:t>埋立に当たっての環境保全に対する配慮</w:t>
      </w:r>
    </w:p>
    <w:p w14:paraId="6CB50F3D" w14:textId="77777777" w:rsidR="00AB55B5"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海面の埋立てに当たっては、環境保全に十分配慮することとし、環境影響を回避・低減するための措置が講ぜられていること</w:t>
      </w:r>
      <w:r w:rsidR="00703C6B" w:rsidRPr="008D51D0">
        <w:rPr>
          <w:rFonts w:asciiTheme="minorEastAsia" w:eastAsiaTheme="minorEastAsia" w:hAnsiTheme="minorEastAsia" w:hint="eastAsia"/>
          <w:color w:val="000000" w:themeColor="text1"/>
          <w:szCs w:val="22"/>
        </w:rPr>
        <w:t>（重点ゾーン：１、２</w:t>
      </w:r>
      <w:r w:rsidR="0038318A" w:rsidRPr="008D51D0">
        <w:rPr>
          <w:rFonts w:asciiTheme="minorEastAsia" w:eastAsiaTheme="minorEastAsia" w:hAnsiTheme="minorEastAsia" w:hint="eastAsia"/>
          <w:color w:val="000000" w:themeColor="text1"/>
          <w:szCs w:val="22"/>
        </w:rPr>
        <w:t>、３</w:t>
      </w:r>
      <w:r w:rsidR="00703C6B"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7916982F" w14:textId="77777777" w:rsidR="006D4CC5" w:rsidRPr="00F1717D" w:rsidRDefault="006D4CC5" w:rsidP="0038318A">
      <w:pPr>
        <w:pStyle w:val="ad"/>
        <w:ind w:leftChars="206" w:left="638" w:hangingChars="93" w:hanging="205"/>
        <w:rPr>
          <w:rFonts w:asciiTheme="minorEastAsia" w:eastAsiaTheme="minorEastAsia" w:hAnsiTheme="minorEastAsia"/>
          <w:color w:val="000000" w:themeColor="text1"/>
          <w:szCs w:val="22"/>
        </w:rPr>
      </w:pPr>
    </w:p>
    <w:p w14:paraId="72D93B2E" w14:textId="77777777" w:rsidR="009303FA" w:rsidRPr="008D51D0" w:rsidRDefault="00C10A5D" w:rsidP="00C10A5D">
      <w:pPr>
        <w:pStyle w:val="ad"/>
        <w:ind w:firstLineChars="64" w:firstLine="141"/>
        <w:outlineLvl w:val="2"/>
        <w:rPr>
          <w:rFonts w:ascii="ＭＳ ゴシック" w:eastAsia="ＭＳ ゴシック" w:hAnsi="ＭＳ ゴシック"/>
          <w:b/>
          <w:color w:val="000000" w:themeColor="text1"/>
          <w:szCs w:val="22"/>
        </w:rPr>
      </w:pPr>
      <w:bookmarkStart w:id="8" w:name="_Toc454529234"/>
      <w:r w:rsidRPr="008D51D0">
        <w:rPr>
          <w:rFonts w:ascii="ＭＳ ゴシック" w:eastAsia="ＭＳ ゴシック" w:hAnsi="ＭＳ ゴシック" w:hint="eastAsia"/>
          <w:b/>
          <w:color w:val="000000" w:themeColor="text1"/>
          <w:szCs w:val="22"/>
          <w:bdr w:val="single" w:sz="4" w:space="0" w:color="auto"/>
        </w:rPr>
        <w:t>２</w:t>
      </w:r>
      <w:r w:rsidRPr="008D51D0">
        <w:rPr>
          <w:rFonts w:ascii="ＭＳ ゴシック" w:eastAsia="ＭＳ ゴシック" w:hAnsi="ＭＳ ゴシック" w:hint="eastAsia"/>
          <w:b/>
          <w:color w:val="000000" w:themeColor="text1"/>
          <w:szCs w:val="22"/>
        </w:rPr>
        <w:t xml:space="preserve">　</w:t>
      </w:r>
      <w:r w:rsidR="009303FA" w:rsidRPr="008D51D0">
        <w:rPr>
          <w:rFonts w:ascii="ＭＳ ゴシック" w:eastAsia="ＭＳ ゴシック" w:hAnsi="ＭＳ ゴシック" w:hint="eastAsia"/>
          <w:b/>
          <w:color w:val="000000" w:themeColor="text1"/>
          <w:szCs w:val="22"/>
        </w:rPr>
        <w:t>水質の保全及び管理に関する目標</w:t>
      </w:r>
      <w:bookmarkEnd w:id="8"/>
    </w:p>
    <w:p w14:paraId="12C05A83" w14:textId="77777777" w:rsidR="00B33F53" w:rsidRPr="008D51D0" w:rsidRDefault="00431B9F" w:rsidP="00C10A5D">
      <w:pPr>
        <w:pStyle w:val="ad"/>
        <w:ind w:left="221" w:firstLineChars="28" w:firstLine="62"/>
        <w:outlineLvl w:val="2"/>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w:t>
      </w:r>
      <w:r w:rsidR="00C10A5D" w:rsidRPr="008D51D0">
        <w:rPr>
          <w:rFonts w:ascii="ＭＳ ゴシック" w:eastAsia="ＭＳ ゴシック" w:hAnsi="ＭＳ ゴシック" w:hint="eastAsia"/>
          <w:b/>
          <w:color w:val="000000" w:themeColor="text1"/>
          <w:szCs w:val="22"/>
        </w:rPr>
        <w:t>１）</w:t>
      </w:r>
      <w:r w:rsidR="00B33F53" w:rsidRPr="008D51D0">
        <w:rPr>
          <w:rFonts w:ascii="ＭＳ ゴシック" w:eastAsia="ＭＳ ゴシック" w:hAnsi="ＭＳ ゴシック" w:hint="eastAsia"/>
          <w:b/>
          <w:color w:val="000000" w:themeColor="text1"/>
          <w:szCs w:val="22"/>
        </w:rPr>
        <w:t>水質総量削減制度</w:t>
      </w:r>
      <w:r w:rsidR="0035390A" w:rsidRPr="008D51D0">
        <w:rPr>
          <w:rFonts w:ascii="ＭＳ ゴシック" w:eastAsia="ＭＳ ゴシック" w:hAnsi="ＭＳ ゴシック" w:hint="eastAsia"/>
          <w:b/>
          <w:color w:val="000000" w:themeColor="text1"/>
          <w:szCs w:val="22"/>
        </w:rPr>
        <w:t>等</w:t>
      </w:r>
      <w:r w:rsidR="00B33F53" w:rsidRPr="008D51D0">
        <w:rPr>
          <w:rFonts w:ascii="ＭＳ ゴシック" w:eastAsia="ＭＳ ゴシック" w:hAnsi="ＭＳ ゴシック" w:hint="eastAsia"/>
          <w:b/>
          <w:color w:val="000000" w:themeColor="text1"/>
          <w:szCs w:val="22"/>
        </w:rPr>
        <w:t>の実施</w:t>
      </w:r>
    </w:p>
    <w:p w14:paraId="785CFE5F" w14:textId="77777777" w:rsidR="00F1717D" w:rsidRDefault="009303FA" w:rsidP="00F1717D">
      <w:pPr>
        <w:pStyle w:val="ad"/>
        <w:tabs>
          <w:tab w:val="left" w:pos="709"/>
        </w:tabs>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水質汚濁、赤潮、富栄養化の防止のための対策が計画的かつ総合的に講ぜられていること</w:t>
      </w:r>
      <w:r w:rsidR="006462E7" w:rsidRPr="008D51D0">
        <w:rPr>
          <w:rFonts w:asciiTheme="minorEastAsia" w:eastAsiaTheme="minorEastAsia" w:hAnsiTheme="minorEastAsia" w:hint="eastAsia"/>
          <w:color w:val="000000" w:themeColor="text1"/>
          <w:szCs w:val="22"/>
        </w:rPr>
        <w:t>（重点ゾーン：１、２、３</w:t>
      </w:r>
      <w:r w:rsidR="002D3DF1"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229777DA" w14:textId="77777777" w:rsidR="00B33F53" w:rsidRPr="008D51D0" w:rsidRDefault="009303FA" w:rsidP="00F1717D">
      <w:pPr>
        <w:pStyle w:val="ad"/>
        <w:tabs>
          <w:tab w:val="left" w:pos="709"/>
        </w:tabs>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水質環境基準について、未達成の海域においては可及的速やかに達成に努めるとともに、達成された海域においてはこれが維持されていること</w:t>
      </w:r>
      <w:r w:rsidR="002D3DF1"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14:paraId="27DDAB0E" w14:textId="77777777" w:rsidR="00F1717D" w:rsidRDefault="00C10A5D" w:rsidP="00F1717D">
      <w:pPr>
        <w:pStyle w:val="ad"/>
        <w:tabs>
          <w:tab w:val="left" w:pos="426"/>
        </w:tabs>
        <w:ind w:leftChars="135" w:left="628" w:hangingChars="156" w:hanging="345"/>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（２）</w:t>
      </w:r>
      <w:r w:rsidRPr="008D51D0">
        <w:rPr>
          <w:rFonts w:asciiTheme="majorEastAsia" w:eastAsiaTheme="majorEastAsia" w:hAnsiTheme="majorEastAsia" w:cs="Meiryo UI" w:hint="eastAsia"/>
          <w:b/>
          <w:color w:val="000000" w:themeColor="text1"/>
        </w:rPr>
        <w:t>栄養塩類の適切な濃度レベル及び管理手法の確立</w:t>
      </w:r>
    </w:p>
    <w:p w14:paraId="7DF80F26" w14:textId="77777777" w:rsidR="008F7E5E" w:rsidRPr="00F1717D" w:rsidRDefault="009303FA" w:rsidP="00F1717D">
      <w:pPr>
        <w:pStyle w:val="ad"/>
        <w:tabs>
          <w:tab w:val="left" w:pos="426"/>
        </w:tabs>
        <w:ind w:leftChars="250" w:left="525"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水質環境基準を達成・維持しつつ、生物多様性・生物生産性を確保するために海域別・季節別の目指すべき栄養塩濃度レベルや、その管理手法の確立に向けた</w:t>
      </w:r>
      <w:r w:rsidR="00703C6B" w:rsidRPr="008D51D0">
        <w:rPr>
          <w:rFonts w:asciiTheme="minorEastAsia" w:eastAsiaTheme="minorEastAsia" w:hAnsiTheme="minorEastAsia" w:hint="eastAsia"/>
          <w:color w:val="000000" w:themeColor="text1"/>
          <w:szCs w:val="22"/>
        </w:rPr>
        <w:t>取組</w:t>
      </w:r>
      <w:r w:rsidRPr="008D51D0">
        <w:rPr>
          <w:rFonts w:asciiTheme="minorEastAsia" w:eastAsiaTheme="minorEastAsia" w:hAnsiTheme="minorEastAsia" w:hint="eastAsia"/>
          <w:color w:val="000000" w:themeColor="text1"/>
          <w:szCs w:val="22"/>
        </w:rPr>
        <w:t>が進められていること</w:t>
      </w:r>
      <w:r w:rsidR="002D3DF1"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14:paraId="306A278E" w14:textId="77777777" w:rsidR="00B33F53" w:rsidRPr="008D51D0" w:rsidRDefault="00431B9F" w:rsidP="00C10A5D">
      <w:pPr>
        <w:pStyle w:val="ad"/>
        <w:tabs>
          <w:tab w:val="left" w:pos="426"/>
        </w:tabs>
        <w:ind w:leftChars="136" w:left="633" w:hangingChars="157" w:hanging="34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３）</w:t>
      </w:r>
      <w:r w:rsidR="00D363D9" w:rsidRPr="008D51D0">
        <w:rPr>
          <w:rFonts w:asciiTheme="majorEastAsia" w:eastAsiaTheme="majorEastAsia" w:hAnsiTheme="majorEastAsia" w:hint="eastAsia"/>
          <w:b/>
          <w:color w:val="000000" w:themeColor="text1"/>
          <w:szCs w:val="22"/>
        </w:rPr>
        <w:t>湾奥部における</w:t>
      </w:r>
      <w:r w:rsidR="005A6E79" w:rsidRPr="008D51D0">
        <w:rPr>
          <w:rFonts w:asciiTheme="majorEastAsia" w:eastAsiaTheme="majorEastAsia" w:hAnsiTheme="majorEastAsia" w:hint="eastAsia"/>
          <w:b/>
          <w:color w:val="000000" w:themeColor="text1"/>
          <w:szCs w:val="22"/>
        </w:rPr>
        <w:t>栄養塩類の過度な偏在の解消</w:t>
      </w:r>
    </w:p>
    <w:p w14:paraId="737C4B13" w14:textId="77777777" w:rsidR="00703C6B"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湾奥部における停滞性水域の流況を改善し、栄養塩類の過度な偏在の解消を図るための</w:t>
      </w:r>
      <w:r w:rsidR="00703C6B" w:rsidRPr="008D51D0">
        <w:rPr>
          <w:rFonts w:asciiTheme="minorEastAsia" w:eastAsiaTheme="minorEastAsia" w:hAnsiTheme="minorEastAsia" w:hint="eastAsia"/>
          <w:color w:val="000000" w:themeColor="text1"/>
          <w:szCs w:val="22"/>
        </w:rPr>
        <w:t>取組</w:t>
      </w:r>
      <w:r w:rsidRPr="008D51D0">
        <w:rPr>
          <w:rFonts w:asciiTheme="minorEastAsia" w:eastAsiaTheme="minorEastAsia" w:hAnsiTheme="minorEastAsia" w:hint="eastAsia"/>
          <w:color w:val="000000" w:themeColor="text1"/>
          <w:szCs w:val="22"/>
        </w:rPr>
        <w:t>が進められていること</w:t>
      </w:r>
      <w:r w:rsidR="007B5BA2" w:rsidRPr="008D51D0">
        <w:rPr>
          <w:rFonts w:asciiTheme="minorEastAsia" w:eastAsiaTheme="minorEastAsia" w:hAnsiTheme="minorEastAsia" w:hint="eastAsia"/>
          <w:color w:val="000000" w:themeColor="text1"/>
          <w:szCs w:val="22"/>
        </w:rPr>
        <w:t>（重点ゾーン：１）</w:t>
      </w:r>
      <w:r w:rsidRPr="008D51D0">
        <w:rPr>
          <w:rFonts w:asciiTheme="minorEastAsia" w:eastAsiaTheme="minorEastAsia" w:hAnsiTheme="minorEastAsia" w:hint="eastAsia"/>
          <w:color w:val="000000" w:themeColor="text1"/>
          <w:szCs w:val="22"/>
        </w:rPr>
        <w:t>。</w:t>
      </w:r>
    </w:p>
    <w:p w14:paraId="0259059A" w14:textId="77777777" w:rsidR="005A6E79" w:rsidRPr="008D51D0" w:rsidRDefault="00431B9F" w:rsidP="00C10A5D">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４）</w:t>
      </w:r>
      <w:r w:rsidR="00D363D9" w:rsidRPr="008D51D0">
        <w:rPr>
          <w:rFonts w:asciiTheme="majorEastAsia" w:eastAsiaTheme="majorEastAsia" w:hAnsiTheme="majorEastAsia" w:hint="eastAsia"/>
          <w:b/>
          <w:color w:val="000000" w:themeColor="text1"/>
          <w:szCs w:val="22"/>
        </w:rPr>
        <w:t>湾奥部における藻場・干潟等の水質浄化機能の活用</w:t>
      </w:r>
    </w:p>
    <w:p w14:paraId="2C38956D" w14:textId="77777777" w:rsidR="00703C6B" w:rsidRPr="008D51D0" w:rsidRDefault="00703C6B"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藻場・干潟等の水質浄化機能を活用し、本来あるべき物質循環の回復が図られていること</w:t>
      </w:r>
      <w:r w:rsidR="002D3DF1" w:rsidRPr="008D51D0">
        <w:rPr>
          <w:rFonts w:asciiTheme="minorEastAsia" w:eastAsiaTheme="minorEastAsia" w:hAnsiTheme="minorEastAsia" w:hint="eastAsia"/>
          <w:color w:val="000000" w:themeColor="text1"/>
          <w:szCs w:val="22"/>
        </w:rPr>
        <w:t>（重点ゾーン：１</w:t>
      </w:r>
      <w:r w:rsidR="007B5BA2"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11C93E16" w14:textId="77777777" w:rsidR="005A6E79" w:rsidRPr="008D51D0" w:rsidRDefault="00431B9F" w:rsidP="00D9225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５）</w:t>
      </w:r>
      <w:r w:rsidR="005A6E79" w:rsidRPr="008D51D0">
        <w:rPr>
          <w:rFonts w:asciiTheme="majorEastAsia" w:eastAsiaTheme="majorEastAsia" w:hAnsiTheme="majorEastAsia" w:hint="eastAsia"/>
          <w:b/>
          <w:color w:val="000000" w:themeColor="text1"/>
          <w:szCs w:val="22"/>
        </w:rPr>
        <w:t>貧酸素</w:t>
      </w:r>
      <w:r w:rsidR="00D92258" w:rsidRPr="008D51D0">
        <w:rPr>
          <w:rFonts w:asciiTheme="majorEastAsia" w:eastAsiaTheme="majorEastAsia" w:hAnsiTheme="majorEastAsia" w:hint="eastAsia"/>
          <w:b/>
          <w:color w:val="000000" w:themeColor="text1"/>
          <w:szCs w:val="22"/>
        </w:rPr>
        <w:t>水塊の発生抑制</w:t>
      </w:r>
    </w:p>
    <w:p w14:paraId="705F810B" w14:textId="77777777" w:rsidR="009303FA"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F1717D">
        <w:rPr>
          <w:rFonts w:asciiTheme="minorEastAsia" w:eastAsiaTheme="minorEastAsia" w:hAnsiTheme="minorEastAsia" w:hint="eastAsia"/>
          <w:color w:val="000000" w:themeColor="text1"/>
          <w:szCs w:val="22"/>
          <w:fitText w:val="8800" w:id="1194632704"/>
        </w:rPr>
        <w:t>夏季の貧酸素水塊の発生の抑制に向けた</w:t>
      </w:r>
      <w:r w:rsidR="00703C6B" w:rsidRPr="00F1717D">
        <w:rPr>
          <w:rFonts w:asciiTheme="minorEastAsia" w:eastAsiaTheme="minorEastAsia" w:hAnsiTheme="minorEastAsia" w:hint="eastAsia"/>
          <w:color w:val="000000" w:themeColor="text1"/>
          <w:szCs w:val="22"/>
          <w:fitText w:val="8800" w:id="1194632704"/>
        </w:rPr>
        <w:t>取組</w:t>
      </w:r>
      <w:r w:rsidRPr="00F1717D">
        <w:rPr>
          <w:rFonts w:asciiTheme="minorEastAsia" w:eastAsiaTheme="minorEastAsia" w:hAnsiTheme="minorEastAsia" w:hint="eastAsia"/>
          <w:color w:val="000000" w:themeColor="text1"/>
          <w:szCs w:val="22"/>
          <w:fitText w:val="8800" w:id="1194632704"/>
        </w:rPr>
        <w:t>が進められていること</w:t>
      </w:r>
      <w:r w:rsidR="00EA4ED2" w:rsidRPr="00F1717D">
        <w:rPr>
          <w:rFonts w:asciiTheme="minorEastAsia" w:eastAsiaTheme="minorEastAsia" w:hAnsiTheme="minorEastAsia" w:hint="eastAsia"/>
          <w:color w:val="000000" w:themeColor="text1"/>
          <w:szCs w:val="22"/>
          <w:fitText w:val="8800" w:id="1194632704"/>
        </w:rPr>
        <w:t>（重点ゾーン：１）</w:t>
      </w:r>
      <w:r w:rsidRPr="00F1717D">
        <w:rPr>
          <w:rFonts w:asciiTheme="minorEastAsia" w:eastAsiaTheme="minorEastAsia" w:hAnsiTheme="minorEastAsia" w:hint="eastAsia"/>
          <w:color w:val="000000" w:themeColor="text1"/>
          <w:szCs w:val="22"/>
          <w:fitText w:val="8800" w:id="1194632704"/>
        </w:rPr>
        <w:t>。</w:t>
      </w:r>
    </w:p>
    <w:p w14:paraId="1AE685E6" w14:textId="77777777" w:rsidR="00D92258" w:rsidRPr="008D51D0" w:rsidRDefault="00431B9F" w:rsidP="00D9225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６）</w:t>
      </w:r>
      <w:r w:rsidR="003F7A77" w:rsidRPr="008D51D0">
        <w:rPr>
          <w:rFonts w:asciiTheme="majorEastAsia" w:eastAsiaTheme="majorEastAsia" w:hAnsiTheme="majorEastAsia" w:hint="eastAsia"/>
          <w:b/>
          <w:color w:val="000000" w:themeColor="text1"/>
          <w:szCs w:val="22"/>
        </w:rPr>
        <w:t>生活排水処理施設</w:t>
      </w:r>
      <w:r w:rsidR="00C063CD" w:rsidRPr="008D51D0">
        <w:rPr>
          <w:rFonts w:asciiTheme="majorEastAsia" w:eastAsiaTheme="majorEastAsia" w:hAnsiTheme="majorEastAsia" w:hint="eastAsia"/>
          <w:b/>
          <w:color w:val="000000" w:themeColor="text1"/>
          <w:szCs w:val="22"/>
        </w:rPr>
        <w:t>の整備</w:t>
      </w:r>
      <w:r w:rsidR="00D92258" w:rsidRPr="008D51D0">
        <w:rPr>
          <w:rFonts w:asciiTheme="majorEastAsia" w:eastAsiaTheme="majorEastAsia" w:hAnsiTheme="majorEastAsia" w:hint="eastAsia"/>
          <w:b/>
          <w:color w:val="000000" w:themeColor="text1"/>
          <w:szCs w:val="22"/>
        </w:rPr>
        <w:t>等</w:t>
      </w:r>
    </w:p>
    <w:p w14:paraId="18AB889F" w14:textId="77777777" w:rsidR="009303FA" w:rsidRPr="008D51D0" w:rsidRDefault="00C063CD" w:rsidP="00F1717D">
      <w:pPr>
        <w:pStyle w:val="ad"/>
        <w:ind w:leftChars="250" w:left="525" w:firstLineChars="100" w:firstLine="219"/>
        <w:rPr>
          <w:rFonts w:asciiTheme="minorEastAsia" w:eastAsiaTheme="minorEastAsia" w:hAnsiTheme="minorEastAsia"/>
          <w:color w:val="000000" w:themeColor="text1"/>
          <w:szCs w:val="22"/>
        </w:rPr>
      </w:pPr>
      <w:r w:rsidRPr="00F1717D">
        <w:rPr>
          <w:rFonts w:asciiTheme="minorEastAsia" w:eastAsiaTheme="minorEastAsia" w:hAnsiTheme="minorEastAsia" w:hint="eastAsia"/>
          <w:color w:val="000000" w:themeColor="text1"/>
          <w:spacing w:val="1"/>
          <w:w w:val="99"/>
          <w:szCs w:val="22"/>
          <w:fitText w:val="8946" w:id="1194632962"/>
        </w:rPr>
        <w:t>下水道等</w:t>
      </w:r>
      <w:r w:rsidR="003F0B71" w:rsidRPr="00F1717D">
        <w:rPr>
          <w:rFonts w:asciiTheme="minorEastAsia" w:eastAsiaTheme="minorEastAsia" w:hAnsiTheme="minorEastAsia" w:hint="eastAsia"/>
          <w:color w:val="000000" w:themeColor="text1"/>
          <w:spacing w:val="1"/>
          <w:w w:val="99"/>
          <w:szCs w:val="22"/>
          <w:fitText w:val="8946" w:id="1194632962"/>
        </w:rPr>
        <w:t>の生活排水処理施設の整備等</w:t>
      </w:r>
      <w:r w:rsidR="009303FA" w:rsidRPr="00F1717D">
        <w:rPr>
          <w:rFonts w:asciiTheme="minorEastAsia" w:eastAsiaTheme="minorEastAsia" w:hAnsiTheme="minorEastAsia" w:hint="eastAsia"/>
          <w:color w:val="000000" w:themeColor="text1"/>
          <w:spacing w:val="1"/>
          <w:w w:val="99"/>
          <w:szCs w:val="22"/>
          <w:fitText w:val="8946" w:id="1194632962"/>
        </w:rPr>
        <w:t>が進められていること</w:t>
      </w:r>
      <w:r w:rsidR="006462E7" w:rsidRPr="00F1717D">
        <w:rPr>
          <w:rFonts w:asciiTheme="minorEastAsia" w:eastAsiaTheme="minorEastAsia" w:hAnsiTheme="minorEastAsia" w:hint="eastAsia"/>
          <w:color w:val="000000" w:themeColor="text1"/>
          <w:spacing w:val="1"/>
          <w:w w:val="99"/>
          <w:szCs w:val="22"/>
          <w:fitText w:val="8946" w:id="1194632962"/>
        </w:rPr>
        <w:t>（重点ゾーン：１、２、３</w:t>
      </w:r>
      <w:r w:rsidR="00EA4ED2" w:rsidRPr="00F1717D">
        <w:rPr>
          <w:rFonts w:asciiTheme="minorEastAsia" w:eastAsiaTheme="minorEastAsia" w:hAnsiTheme="minorEastAsia" w:hint="eastAsia"/>
          <w:color w:val="000000" w:themeColor="text1"/>
          <w:spacing w:val="1"/>
          <w:w w:val="99"/>
          <w:szCs w:val="22"/>
          <w:fitText w:val="8946" w:id="1194632962"/>
        </w:rPr>
        <w:t>）</w:t>
      </w:r>
      <w:r w:rsidR="009303FA" w:rsidRPr="00F1717D">
        <w:rPr>
          <w:rFonts w:asciiTheme="minorEastAsia" w:eastAsiaTheme="minorEastAsia" w:hAnsiTheme="minorEastAsia" w:hint="eastAsia"/>
          <w:color w:val="000000" w:themeColor="text1"/>
          <w:spacing w:val="-6"/>
          <w:w w:val="99"/>
          <w:szCs w:val="22"/>
          <w:fitText w:val="8946" w:id="1194632962"/>
        </w:rPr>
        <w:t>。</w:t>
      </w:r>
    </w:p>
    <w:p w14:paraId="07A4FADB" w14:textId="77777777" w:rsidR="00F1717D" w:rsidRDefault="00431B9F" w:rsidP="00F1717D">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７）</w:t>
      </w:r>
      <w:r w:rsidR="00D92258" w:rsidRPr="008D51D0">
        <w:rPr>
          <w:rFonts w:asciiTheme="majorEastAsia" w:eastAsiaTheme="majorEastAsia" w:hAnsiTheme="majorEastAsia" w:hint="eastAsia"/>
          <w:b/>
          <w:color w:val="000000" w:themeColor="text1"/>
          <w:szCs w:val="22"/>
        </w:rPr>
        <w:t>底質改善対策</w:t>
      </w:r>
    </w:p>
    <w:p w14:paraId="5F3854C9" w14:textId="77777777" w:rsidR="009342C3" w:rsidRDefault="00A963A2" w:rsidP="00D96ABD">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水質及び底質は互いに影響を及ぼす</w:t>
      </w:r>
      <w:r w:rsidR="00703C6B" w:rsidRPr="008D51D0">
        <w:rPr>
          <w:rFonts w:asciiTheme="minorEastAsia" w:eastAsiaTheme="minorEastAsia" w:hAnsiTheme="minorEastAsia" w:hint="eastAsia"/>
          <w:color w:val="000000" w:themeColor="text1"/>
          <w:szCs w:val="22"/>
        </w:rPr>
        <w:t>関係であることから、水質の保全とともに底質環境の改善の措置が講ぜ</w:t>
      </w:r>
      <w:r w:rsidRPr="008D51D0">
        <w:rPr>
          <w:rFonts w:asciiTheme="minorEastAsia" w:eastAsiaTheme="minorEastAsia" w:hAnsiTheme="minorEastAsia" w:hint="eastAsia"/>
          <w:color w:val="000000" w:themeColor="text1"/>
          <w:szCs w:val="22"/>
        </w:rPr>
        <w:t>られていること</w:t>
      </w:r>
      <w:r w:rsidR="00EA4ED2" w:rsidRPr="008D51D0">
        <w:rPr>
          <w:rFonts w:asciiTheme="minorEastAsia" w:eastAsiaTheme="minorEastAsia" w:hAnsiTheme="minorEastAsia" w:hint="eastAsia"/>
          <w:color w:val="000000" w:themeColor="text1"/>
          <w:szCs w:val="22"/>
        </w:rPr>
        <w:t>（重点ゾーン：１、２）</w:t>
      </w:r>
      <w:r w:rsidRPr="008D51D0">
        <w:rPr>
          <w:rFonts w:asciiTheme="minorEastAsia" w:eastAsiaTheme="minorEastAsia" w:hAnsiTheme="minorEastAsia" w:hint="eastAsia"/>
          <w:color w:val="000000" w:themeColor="text1"/>
          <w:szCs w:val="22"/>
        </w:rPr>
        <w:t>。</w:t>
      </w:r>
    </w:p>
    <w:p w14:paraId="0F1989D3"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８）</w:t>
      </w:r>
      <w:r w:rsidR="00D92258" w:rsidRPr="008D51D0">
        <w:rPr>
          <w:rFonts w:asciiTheme="majorEastAsia" w:eastAsiaTheme="majorEastAsia" w:hAnsiTheme="majorEastAsia" w:hint="eastAsia"/>
          <w:b/>
          <w:color w:val="000000" w:themeColor="text1"/>
          <w:szCs w:val="22"/>
        </w:rPr>
        <w:t>有害化学物質等の低減</w:t>
      </w:r>
    </w:p>
    <w:p w14:paraId="61C91F38" w14:textId="77777777"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有害化学物質等の低減のための対策が進められていること</w:t>
      </w:r>
      <w:r w:rsidR="00EA4ED2" w:rsidRPr="008D51D0">
        <w:rPr>
          <w:rFonts w:asciiTheme="minorEastAsia" w:eastAsiaTheme="minorEastAsia" w:hAnsiTheme="minorEastAsia" w:hint="eastAsia"/>
          <w:color w:val="000000" w:themeColor="text1"/>
          <w:szCs w:val="22"/>
        </w:rPr>
        <w:t>（重点ゾーン：</w:t>
      </w:r>
      <w:r w:rsidR="006462E7" w:rsidRPr="008D51D0">
        <w:rPr>
          <w:rFonts w:asciiTheme="minorEastAsia" w:eastAsiaTheme="minorEastAsia" w:hAnsiTheme="minorEastAsia" w:hint="eastAsia"/>
          <w:color w:val="000000" w:themeColor="text1"/>
          <w:szCs w:val="22"/>
        </w:rPr>
        <w:t>１、２、３</w:t>
      </w:r>
      <w:r w:rsidR="00EA4ED2"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7BBF90B1"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lastRenderedPageBreak/>
        <w:t>（</w:t>
      </w:r>
      <w:r w:rsidR="009B4700" w:rsidRPr="008D51D0">
        <w:rPr>
          <w:rFonts w:asciiTheme="majorEastAsia" w:eastAsiaTheme="majorEastAsia" w:hAnsiTheme="majorEastAsia" w:hint="eastAsia"/>
          <w:b/>
          <w:color w:val="000000" w:themeColor="text1"/>
          <w:szCs w:val="22"/>
        </w:rPr>
        <w:t>９）</w:t>
      </w:r>
      <w:r w:rsidR="00D92258" w:rsidRPr="008D51D0">
        <w:rPr>
          <w:rFonts w:asciiTheme="majorEastAsia" w:eastAsiaTheme="majorEastAsia" w:hAnsiTheme="majorEastAsia" w:hint="eastAsia"/>
          <w:b/>
          <w:color w:val="000000" w:themeColor="text1"/>
          <w:szCs w:val="22"/>
        </w:rPr>
        <w:t>油等による汚染の防止</w:t>
      </w:r>
    </w:p>
    <w:p w14:paraId="7F1EBEF9" w14:textId="77777777"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油流出事故に係る未然防止措置及び事故発生時における防除体制整備が図られていること</w:t>
      </w:r>
      <w:r w:rsidR="00EA4ED2"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14:paraId="59914D38"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10）</w:t>
      </w:r>
      <w:r w:rsidR="00D363D9" w:rsidRPr="008D51D0">
        <w:rPr>
          <w:rFonts w:asciiTheme="majorEastAsia" w:eastAsiaTheme="majorEastAsia" w:hAnsiTheme="majorEastAsia" w:hint="eastAsia"/>
          <w:b/>
          <w:color w:val="000000" w:themeColor="text1"/>
          <w:szCs w:val="22"/>
        </w:rPr>
        <w:t>海水浴場</w:t>
      </w:r>
      <w:r w:rsidR="00D92258" w:rsidRPr="008D51D0">
        <w:rPr>
          <w:rFonts w:asciiTheme="majorEastAsia" w:eastAsiaTheme="majorEastAsia" w:hAnsiTheme="majorEastAsia" w:hint="eastAsia"/>
          <w:b/>
          <w:color w:val="000000" w:themeColor="text1"/>
          <w:szCs w:val="22"/>
        </w:rPr>
        <w:t>の保全</w:t>
      </w:r>
      <w:r w:rsidR="00D363D9" w:rsidRPr="008D51D0">
        <w:rPr>
          <w:rFonts w:asciiTheme="majorEastAsia" w:eastAsiaTheme="majorEastAsia" w:hAnsiTheme="majorEastAsia" w:hint="eastAsia"/>
          <w:b/>
          <w:color w:val="000000" w:themeColor="text1"/>
          <w:szCs w:val="22"/>
        </w:rPr>
        <w:t>等</w:t>
      </w:r>
    </w:p>
    <w:p w14:paraId="364C3370" w14:textId="77777777"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海水浴場や自然とのふれあいの場等の水質が良好な状態で保全されていること</w:t>
      </w:r>
      <w:r w:rsidR="00EA4ED2" w:rsidRPr="008D51D0">
        <w:rPr>
          <w:rFonts w:asciiTheme="minorEastAsia" w:eastAsiaTheme="minorEastAsia" w:hAnsiTheme="minorEastAsia" w:hint="eastAsia"/>
          <w:color w:val="000000" w:themeColor="text1"/>
          <w:szCs w:val="22"/>
        </w:rPr>
        <w:t>（重点ゾーン：</w:t>
      </w:r>
      <w:r w:rsidR="003A2573" w:rsidRPr="008D51D0">
        <w:rPr>
          <w:rFonts w:asciiTheme="minorEastAsia" w:eastAsiaTheme="minorEastAsia" w:hAnsiTheme="minorEastAsia" w:hint="eastAsia"/>
          <w:color w:val="000000" w:themeColor="text1"/>
          <w:szCs w:val="22"/>
        </w:rPr>
        <w:t>１、２、</w:t>
      </w:r>
      <w:r w:rsidR="006462E7" w:rsidRPr="008D51D0">
        <w:rPr>
          <w:rFonts w:asciiTheme="minorEastAsia" w:eastAsiaTheme="minorEastAsia" w:hAnsiTheme="minorEastAsia" w:hint="eastAsia"/>
          <w:color w:val="000000" w:themeColor="text1"/>
          <w:szCs w:val="22"/>
        </w:rPr>
        <w:t>３</w:t>
      </w:r>
      <w:r w:rsidR="00EA4ED2"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14:paraId="245E1E37" w14:textId="77777777" w:rsidR="00E93598" w:rsidRDefault="00215820"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11）健全な水循環・物質循環機能の維持・回復</w:t>
      </w:r>
    </w:p>
    <w:p w14:paraId="49B9E53E" w14:textId="77777777" w:rsidR="00215820" w:rsidRPr="00E93598" w:rsidRDefault="00215820"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hAnsiTheme="minorEastAsia" w:hint="eastAsia"/>
          <w:color w:val="000000" w:themeColor="text1"/>
        </w:rPr>
        <w:t>海域及び陸域において、健全な水循環・物質循環機能の維持・回復を図るための取組が進められていること。</w:t>
      </w:r>
    </w:p>
    <w:p w14:paraId="7B9C5D60"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12）</w:t>
      </w:r>
      <w:r w:rsidR="00D92258" w:rsidRPr="008D51D0">
        <w:rPr>
          <w:rFonts w:asciiTheme="majorEastAsia" w:eastAsiaTheme="majorEastAsia" w:hAnsiTheme="majorEastAsia" w:hint="eastAsia"/>
          <w:b/>
          <w:color w:val="000000" w:themeColor="text1"/>
          <w:szCs w:val="22"/>
        </w:rPr>
        <w:t>気候変動への適応</w:t>
      </w:r>
    </w:p>
    <w:p w14:paraId="38B7349F" w14:textId="77777777"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気候変動が水質や生物多様性・生物生産性に与える影響の把握と、気候変動への適応に向けた</w:t>
      </w:r>
      <w:r w:rsidR="00703C6B" w:rsidRPr="008D51D0">
        <w:rPr>
          <w:rFonts w:asciiTheme="minorEastAsia" w:eastAsiaTheme="minorEastAsia" w:hAnsiTheme="minorEastAsia" w:hint="eastAsia"/>
          <w:color w:val="000000" w:themeColor="text1"/>
          <w:szCs w:val="22"/>
        </w:rPr>
        <w:t>取組</w:t>
      </w:r>
      <w:r w:rsidRPr="008D51D0">
        <w:rPr>
          <w:rFonts w:asciiTheme="minorEastAsia" w:eastAsiaTheme="minorEastAsia" w:hAnsiTheme="minorEastAsia" w:hint="eastAsia"/>
          <w:color w:val="000000" w:themeColor="text1"/>
          <w:szCs w:val="22"/>
        </w:rPr>
        <w:t>が進められていること</w:t>
      </w:r>
      <w:r w:rsidR="00EA4ED2"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14:paraId="676A7E44" w14:textId="77777777" w:rsidR="00DC5214" w:rsidRPr="008D51D0" w:rsidRDefault="00DC5214" w:rsidP="001159AA">
      <w:pPr>
        <w:widowControl/>
        <w:jc w:val="left"/>
        <w:rPr>
          <w:rFonts w:ascii="ＭＳ ゴシック" w:eastAsia="ＭＳ ゴシック" w:hAnsi="ＭＳ ゴシック" w:cs="Courier New"/>
          <w:b/>
          <w:color w:val="000000" w:themeColor="text1"/>
          <w:kern w:val="0"/>
          <w:sz w:val="22"/>
        </w:rPr>
      </w:pPr>
    </w:p>
    <w:p w14:paraId="7B7AF3FB" w14:textId="77777777" w:rsidR="00703C6B" w:rsidRPr="008D51D0" w:rsidRDefault="00BD335F" w:rsidP="00BD335F">
      <w:pPr>
        <w:pStyle w:val="ad"/>
        <w:ind w:firstLineChars="64" w:firstLine="141"/>
        <w:outlineLvl w:val="2"/>
        <w:rPr>
          <w:rFonts w:ascii="ＭＳ ゴシック" w:eastAsia="ＭＳ ゴシック" w:hAnsi="ＭＳ ゴシック"/>
          <w:b/>
          <w:color w:val="000000" w:themeColor="text1"/>
          <w:szCs w:val="22"/>
        </w:rPr>
      </w:pPr>
      <w:bookmarkStart w:id="9" w:name="_Toc454529235"/>
      <w:r w:rsidRPr="008D51D0">
        <w:rPr>
          <w:rFonts w:ascii="ＭＳ ゴシック" w:eastAsia="ＭＳ ゴシック" w:hAnsi="ＭＳ ゴシック" w:hint="eastAsia"/>
          <w:b/>
          <w:color w:val="000000" w:themeColor="text1"/>
          <w:szCs w:val="22"/>
          <w:bdr w:val="single" w:sz="4" w:space="0" w:color="auto"/>
        </w:rPr>
        <w:t>３</w:t>
      </w:r>
      <w:r w:rsidRPr="008D51D0">
        <w:rPr>
          <w:rFonts w:ascii="ＭＳ ゴシック" w:eastAsia="ＭＳ ゴシック" w:hAnsi="ＭＳ ゴシック" w:hint="eastAsia"/>
          <w:b/>
          <w:color w:val="000000" w:themeColor="text1"/>
          <w:szCs w:val="22"/>
        </w:rPr>
        <w:t xml:space="preserve">　</w:t>
      </w:r>
      <w:r w:rsidR="00703C6B" w:rsidRPr="008D51D0">
        <w:rPr>
          <w:rFonts w:ascii="ＭＳ ゴシック" w:eastAsia="ＭＳ ゴシック" w:hAnsi="ＭＳ ゴシック" w:hint="eastAsia"/>
          <w:b/>
          <w:color w:val="000000" w:themeColor="text1"/>
          <w:szCs w:val="22"/>
        </w:rPr>
        <w:t>都市の魅力を高める潤い・安心の創出と</w:t>
      </w:r>
      <w:r w:rsidR="009303FA" w:rsidRPr="008D51D0">
        <w:rPr>
          <w:rFonts w:ascii="ＭＳ ゴシック" w:eastAsia="ＭＳ ゴシック" w:hAnsi="ＭＳ ゴシック" w:hint="eastAsia"/>
          <w:b/>
          <w:color w:val="000000" w:themeColor="text1"/>
          <w:szCs w:val="22"/>
        </w:rPr>
        <w:t>自然景観及び文化的景観の保全に関する目標</w:t>
      </w:r>
      <w:bookmarkEnd w:id="9"/>
    </w:p>
    <w:p w14:paraId="36EED8FF" w14:textId="77777777" w:rsidR="00E93598" w:rsidRDefault="00431B9F" w:rsidP="00E93598">
      <w:pPr>
        <w:pStyle w:val="ad"/>
        <w:ind w:left="1" w:firstLineChars="128" w:firstLine="283"/>
        <w:outlineLvl w:val="2"/>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w:t>
      </w:r>
      <w:r w:rsidR="00BD335F" w:rsidRPr="008D51D0">
        <w:rPr>
          <w:rFonts w:ascii="ＭＳ ゴシック" w:eastAsia="ＭＳ ゴシック" w:hAnsi="ＭＳ ゴシック" w:hint="eastAsia"/>
          <w:b/>
          <w:color w:val="000000" w:themeColor="text1"/>
          <w:szCs w:val="22"/>
        </w:rPr>
        <w:t>１）</w:t>
      </w:r>
      <w:r w:rsidR="00D363D9" w:rsidRPr="008D51D0">
        <w:rPr>
          <w:rFonts w:ascii="ＭＳ ゴシック" w:eastAsia="ＭＳ ゴシック" w:hAnsi="ＭＳ ゴシック" w:hint="eastAsia"/>
          <w:b/>
          <w:color w:val="000000" w:themeColor="text1"/>
          <w:szCs w:val="22"/>
        </w:rPr>
        <w:t>湾奥部における</w:t>
      </w:r>
      <w:r w:rsidR="00D92258" w:rsidRPr="008D51D0">
        <w:rPr>
          <w:rFonts w:ascii="ＭＳ ゴシック" w:eastAsia="ＭＳ ゴシック" w:hAnsi="ＭＳ ゴシック" w:hint="eastAsia"/>
          <w:b/>
          <w:color w:val="000000" w:themeColor="text1"/>
          <w:szCs w:val="22"/>
        </w:rPr>
        <w:t>海と親しめる場や機会の拡充</w:t>
      </w:r>
    </w:p>
    <w:p w14:paraId="04078F60" w14:textId="77777777" w:rsidR="00703C6B" w:rsidRPr="00E93598" w:rsidRDefault="00703C6B" w:rsidP="00E93598">
      <w:pPr>
        <w:pStyle w:val="ad"/>
        <w:ind w:leftChars="200" w:left="420" w:firstLineChars="128" w:firstLine="282"/>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海に近づける場が限られている湾奥部において、海と親しめる場や機会が拡充されていること</w:t>
      </w:r>
      <w:r w:rsidR="00EA4ED2" w:rsidRPr="008D51D0">
        <w:rPr>
          <w:rFonts w:hAnsi="ＭＳ 明朝" w:hint="eastAsia"/>
          <w:color w:val="000000" w:themeColor="text1"/>
          <w:szCs w:val="22"/>
        </w:rPr>
        <w:t>（重点ゾーン：１）</w:t>
      </w:r>
      <w:r w:rsidRPr="008D51D0">
        <w:rPr>
          <w:rFonts w:hAnsi="ＭＳ 明朝" w:hint="eastAsia"/>
          <w:color w:val="000000" w:themeColor="text1"/>
          <w:szCs w:val="22"/>
        </w:rPr>
        <w:t>。</w:t>
      </w:r>
    </w:p>
    <w:p w14:paraId="3113F618"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２）</w:t>
      </w:r>
      <w:r w:rsidR="00D92258" w:rsidRPr="008D51D0">
        <w:rPr>
          <w:rFonts w:asciiTheme="majorEastAsia" w:eastAsiaTheme="majorEastAsia" w:hAnsiTheme="majorEastAsia" w:hint="eastAsia"/>
          <w:b/>
          <w:color w:val="000000" w:themeColor="text1"/>
          <w:szCs w:val="22"/>
        </w:rPr>
        <w:t>海と都市景観・産業景観が一体となった景観の魅力の創出</w:t>
      </w:r>
    </w:p>
    <w:p w14:paraId="65D4D49A" w14:textId="77777777" w:rsidR="00703C6B" w:rsidRPr="00E93598" w:rsidRDefault="00703C6B"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海と都市や産業が融合した都市景観・産業景観の魅力の創出が図られていること</w:t>
      </w:r>
      <w:r w:rsidR="00EA4ED2" w:rsidRPr="008D51D0">
        <w:rPr>
          <w:rFonts w:hAnsi="ＭＳ 明朝" w:hint="eastAsia"/>
          <w:color w:val="000000" w:themeColor="text1"/>
          <w:szCs w:val="22"/>
        </w:rPr>
        <w:t>（重点ゾーン：１、２）</w:t>
      </w:r>
      <w:r w:rsidRPr="008D51D0">
        <w:rPr>
          <w:rFonts w:hAnsi="ＭＳ 明朝" w:hint="eastAsia"/>
          <w:color w:val="000000" w:themeColor="text1"/>
          <w:szCs w:val="22"/>
        </w:rPr>
        <w:t>。</w:t>
      </w:r>
    </w:p>
    <w:p w14:paraId="30ED08A4"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３）</w:t>
      </w:r>
      <w:r w:rsidR="00D92258" w:rsidRPr="008D51D0">
        <w:rPr>
          <w:rFonts w:asciiTheme="majorEastAsia" w:eastAsiaTheme="majorEastAsia" w:hAnsiTheme="majorEastAsia" w:hint="eastAsia"/>
          <w:b/>
          <w:color w:val="000000" w:themeColor="text1"/>
          <w:szCs w:val="22"/>
        </w:rPr>
        <w:t>環境保全と調和した防災・減災対策</w:t>
      </w:r>
      <w:r w:rsidR="00215820" w:rsidRPr="008D51D0">
        <w:rPr>
          <w:rFonts w:asciiTheme="majorEastAsia" w:eastAsiaTheme="majorEastAsia" w:hAnsiTheme="majorEastAsia" w:hint="eastAsia"/>
          <w:b/>
          <w:color w:val="000000" w:themeColor="text1"/>
          <w:szCs w:val="22"/>
        </w:rPr>
        <w:t>の推進</w:t>
      </w:r>
    </w:p>
    <w:p w14:paraId="10713640" w14:textId="77777777" w:rsidR="00703C6B" w:rsidRPr="00E93598" w:rsidRDefault="00703C6B"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沿岸域において環境保全と調和した防災・減災が進められていること</w:t>
      </w:r>
      <w:r w:rsidR="00EA4ED2" w:rsidRPr="008D51D0">
        <w:rPr>
          <w:rFonts w:hAnsi="ＭＳ 明朝" w:hint="eastAsia"/>
          <w:color w:val="000000" w:themeColor="text1"/>
          <w:szCs w:val="22"/>
        </w:rPr>
        <w:t>（重点ゾーン：１、２）</w:t>
      </w:r>
      <w:r w:rsidRPr="008D51D0">
        <w:rPr>
          <w:rFonts w:hAnsi="ＭＳ 明朝" w:hint="eastAsia"/>
          <w:color w:val="000000" w:themeColor="text1"/>
          <w:szCs w:val="22"/>
        </w:rPr>
        <w:t>。</w:t>
      </w:r>
    </w:p>
    <w:p w14:paraId="623AF157"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４）</w:t>
      </w:r>
      <w:r w:rsidR="008D51D0" w:rsidRPr="00CD46BD">
        <w:rPr>
          <w:rFonts w:asciiTheme="majorEastAsia" w:eastAsiaTheme="majorEastAsia" w:hAnsiTheme="majorEastAsia" w:hint="eastAsia"/>
          <w:b/>
          <w:color w:val="000000" w:themeColor="text1"/>
          <w:szCs w:val="22"/>
        </w:rPr>
        <w:t>自然環境等の価値や大切さの理解を深める機会の創出</w:t>
      </w:r>
    </w:p>
    <w:p w14:paraId="0A498A60" w14:textId="77777777" w:rsidR="007B5BA2" w:rsidRPr="00E93598" w:rsidRDefault="007B5BA2"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自然環境等を活用して、楽しみながら、それらの価値や大切さの理解が深まるような機会の創出が図られていること</w:t>
      </w:r>
      <w:r w:rsidR="00EA4ED2" w:rsidRPr="008D51D0">
        <w:rPr>
          <w:rFonts w:hAnsi="ＭＳ 明朝" w:hint="eastAsia"/>
          <w:color w:val="000000" w:themeColor="text1"/>
          <w:szCs w:val="22"/>
        </w:rPr>
        <w:t>（重点ゾーン：１、２、３）</w:t>
      </w:r>
      <w:r w:rsidRPr="008D51D0">
        <w:rPr>
          <w:rFonts w:hAnsi="ＭＳ 明朝" w:hint="eastAsia"/>
          <w:color w:val="000000" w:themeColor="text1"/>
          <w:szCs w:val="22"/>
        </w:rPr>
        <w:t>。</w:t>
      </w:r>
    </w:p>
    <w:p w14:paraId="424E2A57"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５）</w:t>
      </w:r>
      <w:r w:rsidR="00D92258" w:rsidRPr="008D51D0">
        <w:rPr>
          <w:rFonts w:asciiTheme="majorEastAsia" w:eastAsiaTheme="majorEastAsia" w:hAnsiTheme="majorEastAsia" w:hint="eastAsia"/>
          <w:b/>
          <w:color w:val="000000" w:themeColor="text1"/>
          <w:szCs w:val="22"/>
        </w:rPr>
        <w:t>漂流・漂着・海底ごみ対策</w:t>
      </w:r>
      <w:r w:rsidR="00215820" w:rsidRPr="008D51D0">
        <w:rPr>
          <w:rFonts w:asciiTheme="majorEastAsia" w:eastAsiaTheme="majorEastAsia" w:hAnsiTheme="majorEastAsia" w:hint="eastAsia"/>
          <w:b/>
          <w:color w:val="000000" w:themeColor="text1"/>
          <w:szCs w:val="22"/>
        </w:rPr>
        <w:t>の推進</w:t>
      </w:r>
    </w:p>
    <w:p w14:paraId="4BBB1E8D" w14:textId="77777777" w:rsidR="007B5BA2" w:rsidRPr="00E93598" w:rsidRDefault="007B5BA2"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海面及び海岸が清浄に保持され、景観を損なうようなごみ、汚物、油等が海面に浮遊し、あるいは海岸に漂着し、又は投棄されていないこと</w:t>
      </w:r>
      <w:r w:rsidR="006462E7" w:rsidRPr="008D51D0">
        <w:rPr>
          <w:rFonts w:hAnsi="ＭＳ 明朝" w:hint="eastAsia"/>
          <w:color w:val="000000" w:themeColor="text1"/>
          <w:szCs w:val="22"/>
        </w:rPr>
        <w:t>（重点ゾーン：１、２、３</w:t>
      </w:r>
      <w:r w:rsidR="00EA4ED2" w:rsidRPr="008D51D0">
        <w:rPr>
          <w:rFonts w:hAnsi="ＭＳ 明朝" w:hint="eastAsia"/>
          <w:color w:val="000000" w:themeColor="text1"/>
          <w:szCs w:val="22"/>
        </w:rPr>
        <w:t>）</w:t>
      </w:r>
      <w:r w:rsidRPr="008D51D0">
        <w:rPr>
          <w:rFonts w:hAnsi="ＭＳ 明朝" w:hint="eastAsia"/>
          <w:color w:val="000000" w:themeColor="text1"/>
          <w:szCs w:val="22"/>
        </w:rPr>
        <w:t>。</w:t>
      </w:r>
    </w:p>
    <w:p w14:paraId="648FE3FB"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６）</w:t>
      </w:r>
      <w:r w:rsidR="002B43E6" w:rsidRPr="008D51D0">
        <w:rPr>
          <w:rFonts w:asciiTheme="majorEastAsia" w:eastAsiaTheme="majorEastAsia" w:hAnsiTheme="majorEastAsia" w:hint="eastAsia"/>
          <w:b/>
          <w:color w:val="000000" w:themeColor="text1"/>
          <w:szCs w:val="22"/>
        </w:rPr>
        <w:t>自然公園等の保全</w:t>
      </w:r>
    </w:p>
    <w:p w14:paraId="7F2A0F70" w14:textId="77777777" w:rsidR="00BD335F"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自然景観の核心的な地域が、その態様に応じて国定公園、府立自然公園等として指定され、瀬戸内海特有の優れた自然景観が失われないようにすることを主眼として、適正に保全されていること</w:t>
      </w:r>
      <w:r w:rsidR="006462E7" w:rsidRPr="008D51D0">
        <w:rPr>
          <w:rFonts w:hAnsi="ＭＳ 明朝" w:hint="eastAsia"/>
          <w:color w:val="000000" w:themeColor="text1"/>
          <w:szCs w:val="22"/>
        </w:rPr>
        <w:t>（重点ゾーン：１、２、３</w:t>
      </w:r>
      <w:r w:rsidR="00EA4ED2" w:rsidRPr="008D51D0">
        <w:rPr>
          <w:rFonts w:hAnsi="ＭＳ 明朝" w:hint="eastAsia"/>
          <w:color w:val="000000" w:themeColor="text1"/>
          <w:szCs w:val="22"/>
        </w:rPr>
        <w:t>）</w:t>
      </w:r>
      <w:r w:rsidRPr="008D51D0">
        <w:rPr>
          <w:rFonts w:hAnsi="ＭＳ 明朝" w:hint="eastAsia"/>
          <w:color w:val="000000" w:themeColor="text1"/>
          <w:szCs w:val="22"/>
        </w:rPr>
        <w:t>。</w:t>
      </w:r>
    </w:p>
    <w:p w14:paraId="0B9F342D" w14:textId="77777777" w:rsidR="00E93598" w:rsidRDefault="00431B9F" w:rsidP="00E93598">
      <w:pPr>
        <w:pStyle w:val="ad"/>
        <w:ind w:leftChars="136" w:left="631" w:hangingChars="156" w:hanging="345"/>
        <w:rPr>
          <w:rFonts w:asciiTheme="majorEastAsia" w:eastAsiaTheme="majorEastAsia" w:hAnsiTheme="majorEastAsia"/>
          <w:b/>
          <w:dstrike/>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７）</w:t>
      </w:r>
      <w:r w:rsidR="002B43E6" w:rsidRPr="008D51D0">
        <w:rPr>
          <w:rFonts w:asciiTheme="majorEastAsia" w:eastAsiaTheme="majorEastAsia" w:hAnsiTheme="majorEastAsia" w:hint="eastAsia"/>
          <w:b/>
          <w:color w:val="000000" w:themeColor="text1"/>
          <w:szCs w:val="22"/>
        </w:rPr>
        <w:t>緑地等の保全</w:t>
      </w:r>
    </w:p>
    <w:p w14:paraId="75A158D1" w14:textId="77777777" w:rsidR="009303FA" w:rsidRPr="00E93598" w:rsidRDefault="00713D88" w:rsidP="00E93598">
      <w:pPr>
        <w:pStyle w:val="ad"/>
        <w:ind w:leftChars="236" w:left="496" w:firstLineChars="100" w:firstLine="220"/>
        <w:rPr>
          <w:rFonts w:asciiTheme="majorEastAsia" w:eastAsiaTheme="majorEastAsia" w:hAnsiTheme="majorEastAsia"/>
          <w:b/>
          <w:dstrike/>
          <w:color w:val="000000" w:themeColor="text1"/>
          <w:szCs w:val="22"/>
        </w:rPr>
      </w:pPr>
      <w:r w:rsidRPr="008D51D0">
        <w:rPr>
          <w:rFonts w:hAnsi="ＭＳ 明朝" w:hint="eastAsia"/>
          <w:color w:val="000000" w:themeColor="text1"/>
          <w:szCs w:val="22"/>
        </w:rPr>
        <w:t>沿岸地域</w:t>
      </w:r>
      <w:r w:rsidR="009303FA" w:rsidRPr="008D51D0">
        <w:rPr>
          <w:rFonts w:hAnsi="ＭＳ 明朝" w:hint="eastAsia"/>
          <w:color w:val="000000" w:themeColor="text1"/>
          <w:szCs w:val="22"/>
        </w:rPr>
        <w:t>における</w:t>
      </w:r>
      <w:r w:rsidR="006827B0" w:rsidRPr="0044517B">
        <w:rPr>
          <w:rFonts w:hAnsi="ＭＳ 明朝" w:hint="eastAsia"/>
          <w:color w:val="000000" w:themeColor="text1"/>
          <w:szCs w:val="22"/>
        </w:rPr>
        <w:t>樹木</w:t>
      </w:r>
      <w:r w:rsidR="009303FA" w:rsidRPr="0044517B">
        <w:rPr>
          <w:rFonts w:hAnsi="ＭＳ 明朝" w:hint="eastAsia"/>
          <w:color w:val="000000" w:themeColor="text1"/>
          <w:szCs w:val="22"/>
        </w:rPr>
        <w:t>の緑</w:t>
      </w:r>
      <w:r w:rsidR="009303FA" w:rsidRPr="008D51D0">
        <w:rPr>
          <w:rFonts w:hAnsi="ＭＳ 明朝" w:hint="eastAsia"/>
          <w:color w:val="000000" w:themeColor="text1"/>
          <w:szCs w:val="22"/>
        </w:rPr>
        <w:t>は、瀬戸内海の景観を構成する重要な要素であることにかんがみ、現状の緑を極力維持するのみならず、積極的にこれを育てる方向で適正に</w:t>
      </w:r>
      <w:r w:rsidR="009303FA" w:rsidRPr="008D51D0">
        <w:rPr>
          <w:rFonts w:hAnsi="ＭＳ 明朝" w:hint="eastAsia"/>
          <w:color w:val="000000" w:themeColor="text1"/>
          <w:szCs w:val="22"/>
        </w:rPr>
        <w:lastRenderedPageBreak/>
        <w:t>保護管理されていること</w:t>
      </w:r>
      <w:r w:rsidR="00EA4ED2" w:rsidRPr="008D51D0">
        <w:rPr>
          <w:rFonts w:hAnsi="ＭＳ 明朝" w:hint="eastAsia"/>
          <w:color w:val="000000" w:themeColor="text1"/>
          <w:szCs w:val="22"/>
        </w:rPr>
        <w:t>（重点ゾーン：</w:t>
      </w:r>
      <w:r w:rsidR="006462E7" w:rsidRPr="008D51D0">
        <w:rPr>
          <w:rFonts w:hAnsi="ＭＳ 明朝" w:hint="eastAsia"/>
          <w:color w:val="000000" w:themeColor="text1"/>
          <w:szCs w:val="22"/>
        </w:rPr>
        <w:t>１、２、３</w:t>
      </w:r>
      <w:r w:rsidR="00EA4ED2" w:rsidRPr="008D51D0">
        <w:rPr>
          <w:rFonts w:hAnsi="ＭＳ 明朝" w:hint="eastAsia"/>
          <w:color w:val="000000" w:themeColor="text1"/>
          <w:szCs w:val="22"/>
        </w:rPr>
        <w:t>）</w:t>
      </w:r>
      <w:r w:rsidR="009303FA" w:rsidRPr="008D51D0">
        <w:rPr>
          <w:rFonts w:hAnsi="ＭＳ 明朝" w:hint="eastAsia"/>
          <w:color w:val="000000" w:themeColor="text1"/>
          <w:szCs w:val="22"/>
        </w:rPr>
        <w:t>。</w:t>
      </w:r>
    </w:p>
    <w:p w14:paraId="49D94C27" w14:textId="77777777" w:rsidR="00E93598" w:rsidRDefault="00431B9F" w:rsidP="00E93598">
      <w:pPr>
        <w:pStyle w:val="ad"/>
        <w:ind w:leftChars="136" w:left="642" w:hangingChars="161" w:hanging="356"/>
        <w:rPr>
          <w:rFonts w:asciiTheme="majorEastAsia" w:eastAsiaTheme="majorEastAsia" w:hAnsiTheme="majorEastAsia"/>
          <w:b/>
          <w:dstrike/>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８）</w:t>
      </w:r>
      <w:r w:rsidR="002B43E6" w:rsidRPr="008D51D0">
        <w:rPr>
          <w:rFonts w:asciiTheme="majorEastAsia" w:eastAsiaTheme="majorEastAsia" w:hAnsiTheme="majorEastAsia" w:hint="eastAsia"/>
          <w:b/>
          <w:color w:val="000000" w:themeColor="text1"/>
          <w:szCs w:val="22"/>
        </w:rPr>
        <w:t>史跡、名勝、天然記念物等の保全</w:t>
      </w:r>
    </w:p>
    <w:p w14:paraId="304B4252" w14:textId="77777777" w:rsidR="009303FA" w:rsidRPr="00E93598" w:rsidRDefault="009303FA" w:rsidP="00E93598">
      <w:pPr>
        <w:pStyle w:val="ad"/>
        <w:ind w:leftChars="236" w:left="496" w:firstLineChars="100" w:firstLine="220"/>
        <w:rPr>
          <w:rFonts w:asciiTheme="majorEastAsia" w:eastAsiaTheme="majorEastAsia" w:hAnsiTheme="majorEastAsia"/>
          <w:b/>
          <w:dstrike/>
          <w:color w:val="000000" w:themeColor="text1"/>
          <w:szCs w:val="22"/>
        </w:rPr>
      </w:pPr>
      <w:r w:rsidRPr="008D51D0">
        <w:rPr>
          <w:rFonts w:hAnsi="ＭＳ 明朝" w:hint="eastAsia"/>
          <w:color w:val="000000" w:themeColor="text1"/>
          <w:szCs w:val="22"/>
        </w:rPr>
        <w:t>瀬戸内海の自然景観</w:t>
      </w:r>
      <w:r w:rsidR="00EA4ED2" w:rsidRPr="008D51D0">
        <w:rPr>
          <w:rFonts w:hAnsi="ＭＳ 明朝" w:hint="eastAsia"/>
          <w:color w:val="000000" w:themeColor="text1"/>
          <w:szCs w:val="22"/>
        </w:rPr>
        <w:t>等</w:t>
      </w:r>
      <w:r w:rsidRPr="008D51D0">
        <w:rPr>
          <w:rFonts w:hAnsi="ＭＳ 明朝" w:hint="eastAsia"/>
          <w:color w:val="000000" w:themeColor="text1"/>
          <w:szCs w:val="22"/>
        </w:rPr>
        <w:t>と一体をなしている史跡、名勝、天然記念物等の文化財が適正に保全されていること</w:t>
      </w:r>
      <w:r w:rsidR="006462E7" w:rsidRPr="008D51D0">
        <w:rPr>
          <w:rFonts w:hAnsi="ＭＳ 明朝" w:hint="eastAsia"/>
          <w:color w:val="000000" w:themeColor="text1"/>
          <w:szCs w:val="22"/>
        </w:rPr>
        <w:t>（重点ゾーン：１、２、３</w:t>
      </w:r>
      <w:r w:rsidR="00EA4ED2" w:rsidRPr="008D51D0">
        <w:rPr>
          <w:rFonts w:hAnsi="ＭＳ 明朝" w:hint="eastAsia"/>
          <w:color w:val="000000" w:themeColor="text1"/>
          <w:szCs w:val="22"/>
        </w:rPr>
        <w:t>）</w:t>
      </w:r>
      <w:r w:rsidRPr="008D51D0">
        <w:rPr>
          <w:rFonts w:hAnsi="ＭＳ 明朝" w:hint="eastAsia"/>
          <w:color w:val="000000" w:themeColor="text1"/>
          <w:szCs w:val="22"/>
        </w:rPr>
        <w:t>。</w:t>
      </w:r>
    </w:p>
    <w:p w14:paraId="523C0893" w14:textId="77777777"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９）</w:t>
      </w:r>
      <w:r w:rsidR="002B43E6" w:rsidRPr="008D51D0">
        <w:rPr>
          <w:rFonts w:asciiTheme="majorEastAsia" w:eastAsiaTheme="majorEastAsia" w:hAnsiTheme="majorEastAsia" w:hint="eastAsia"/>
          <w:b/>
          <w:color w:val="000000" w:themeColor="text1"/>
          <w:szCs w:val="22"/>
        </w:rPr>
        <w:t>良好な景観の形成</w:t>
      </w:r>
    </w:p>
    <w:p w14:paraId="6421BF80" w14:textId="77777777" w:rsidR="00251FC1" w:rsidRPr="00E93598" w:rsidRDefault="00251FC1"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湾岸地域において良好な景観の形成が図られていること（重点ゾーン：１、２、３）。</w:t>
      </w:r>
    </w:p>
    <w:p w14:paraId="7DBC7201" w14:textId="77777777" w:rsidR="009303FA" w:rsidRPr="008D51D0" w:rsidRDefault="009303FA" w:rsidP="009303FA">
      <w:pPr>
        <w:pStyle w:val="ad"/>
        <w:rPr>
          <w:rFonts w:ascii="ＭＳ ゴシック" w:eastAsia="ＭＳ ゴシック" w:hAnsi="ＭＳ ゴシック"/>
          <w:b/>
          <w:color w:val="000000" w:themeColor="text1"/>
          <w:szCs w:val="22"/>
        </w:rPr>
      </w:pPr>
    </w:p>
    <w:p w14:paraId="416E8EC4" w14:textId="77777777" w:rsidR="009303FA" w:rsidRPr="008D51D0" w:rsidRDefault="00BD335F" w:rsidP="00BD335F">
      <w:pPr>
        <w:pStyle w:val="ad"/>
        <w:ind w:firstLineChars="64" w:firstLine="141"/>
        <w:outlineLvl w:val="1"/>
        <w:rPr>
          <w:rFonts w:ascii="ＭＳ ゴシック" w:eastAsia="ＭＳ ゴシック" w:hAnsi="ＭＳ ゴシック"/>
          <w:b/>
          <w:color w:val="000000" w:themeColor="text1"/>
          <w:szCs w:val="22"/>
        </w:rPr>
      </w:pPr>
      <w:bookmarkStart w:id="10" w:name="_Toc454529236"/>
      <w:r w:rsidRPr="008D51D0">
        <w:rPr>
          <w:rFonts w:ascii="ＭＳ ゴシック" w:eastAsia="ＭＳ ゴシック" w:hAnsi="ＭＳ ゴシック" w:hint="eastAsia"/>
          <w:b/>
          <w:color w:val="000000" w:themeColor="text1"/>
          <w:szCs w:val="22"/>
          <w:bdr w:val="single" w:sz="4" w:space="0" w:color="auto"/>
        </w:rPr>
        <w:t>４</w:t>
      </w:r>
      <w:r w:rsidRPr="008D51D0">
        <w:rPr>
          <w:rFonts w:ascii="ＭＳ ゴシック" w:eastAsia="ＭＳ ゴシック" w:hAnsi="ＭＳ ゴシック" w:hint="eastAsia"/>
          <w:b/>
          <w:color w:val="000000" w:themeColor="text1"/>
          <w:szCs w:val="22"/>
        </w:rPr>
        <w:t xml:space="preserve">　</w:t>
      </w:r>
      <w:r w:rsidR="009303FA" w:rsidRPr="008D51D0">
        <w:rPr>
          <w:rFonts w:ascii="ＭＳ ゴシック" w:eastAsia="ＭＳ ゴシック" w:hAnsi="ＭＳ ゴシック" w:hint="eastAsia"/>
          <w:b/>
          <w:color w:val="000000" w:themeColor="text1"/>
          <w:szCs w:val="22"/>
        </w:rPr>
        <w:t>水産資源の持続的な利用の確保に関する目標</w:t>
      </w:r>
      <w:bookmarkEnd w:id="10"/>
    </w:p>
    <w:p w14:paraId="4967DF87" w14:textId="77777777" w:rsidR="00E93598" w:rsidRDefault="00431B9F" w:rsidP="00E93598">
      <w:pPr>
        <w:pStyle w:val="ad"/>
        <w:ind w:left="1" w:firstLineChars="128" w:firstLine="283"/>
        <w:outlineLvl w:val="1"/>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w:t>
      </w:r>
      <w:r w:rsidR="00BD335F" w:rsidRPr="008D51D0">
        <w:rPr>
          <w:rFonts w:ascii="ＭＳ ゴシック" w:eastAsia="ＭＳ ゴシック" w:hAnsi="ＭＳ ゴシック" w:hint="eastAsia"/>
          <w:b/>
          <w:color w:val="000000" w:themeColor="text1"/>
          <w:szCs w:val="22"/>
        </w:rPr>
        <w:t>１）</w:t>
      </w:r>
      <w:r w:rsidR="002B43E6" w:rsidRPr="008D51D0">
        <w:rPr>
          <w:rFonts w:ascii="ＭＳ ゴシック" w:eastAsia="ＭＳ ゴシック" w:hAnsi="ＭＳ ゴシック" w:hint="eastAsia"/>
          <w:b/>
          <w:color w:val="000000" w:themeColor="text1"/>
          <w:szCs w:val="22"/>
        </w:rPr>
        <w:t>水産資源の増殖</w:t>
      </w:r>
      <w:r w:rsidR="00215820" w:rsidRPr="008D51D0">
        <w:rPr>
          <w:rFonts w:ascii="ＭＳ ゴシック" w:eastAsia="ＭＳ ゴシック" w:hAnsi="ＭＳ ゴシック" w:hint="eastAsia"/>
          <w:b/>
          <w:color w:val="000000" w:themeColor="text1"/>
          <w:szCs w:val="22"/>
        </w:rPr>
        <w:t>の推進</w:t>
      </w:r>
    </w:p>
    <w:p w14:paraId="30F70E38" w14:textId="77777777" w:rsidR="007B5BA2" w:rsidRPr="00E93598" w:rsidRDefault="007B5BA2" w:rsidP="00E93598">
      <w:pPr>
        <w:pStyle w:val="ad"/>
        <w:ind w:leftChars="200" w:left="420" w:firstLineChars="128" w:firstLine="282"/>
        <w:outlineLvl w:val="1"/>
        <w:rPr>
          <w:rFonts w:ascii="ＭＳ ゴシック" w:eastAsia="ＭＳ ゴシック" w:hAnsi="ＭＳ ゴシック"/>
          <w:b/>
          <w:color w:val="000000" w:themeColor="text1"/>
          <w:szCs w:val="22"/>
        </w:rPr>
      </w:pPr>
      <w:r w:rsidRPr="008D51D0">
        <w:rPr>
          <w:rFonts w:asciiTheme="minorEastAsia" w:hAnsiTheme="minorEastAsia" w:cs="Meiryo UI" w:hint="eastAsia"/>
          <w:color w:val="000000" w:themeColor="text1"/>
        </w:rPr>
        <w:t>資源が減少している魚種の資源の底上げを図るため、水産資源の増殖が推進されていること</w:t>
      </w:r>
      <w:r w:rsidR="00EA4ED2" w:rsidRPr="008D51D0">
        <w:rPr>
          <w:rFonts w:asciiTheme="minorEastAsia" w:hAnsiTheme="minorEastAsia" w:cs="Meiryo UI" w:hint="eastAsia"/>
          <w:color w:val="000000" w:themeColor="text1"/>
        </w:rPr>
        <w:t>（重点ゾーン：１、２、３）</w:t>
      </w:r>
      <w:r w:rsidRPr="008D51D0">
        <w:rPr>
          <w:rFonts w:asciiTheme="minorEastAsia" w:hAnsiTheme="minorEastAsia" w:cs="Meiryo UI" w:hint="eastAsia"/>
          <w:color w:val="000000" w:themeColor="text1"/>
        </w:rPr>
        <w:t>。</w:t>
      </w:r>
    </w:p>
    <w:p w14:paraId="10E93B76" w14:textId="77777777" w:rsidR="00E93598" w:rsidRDefault="00431B9F" w:rsidP="00E93598">
      <w:pPr>
        <w:ind w:leftChars="134" w:left="637" w:right="-1" w:hangingChars="161" w:hanging="356"/>
        <w:rPr>
          <w:rFonts w:asciiTheme="majorEastAsia" w:eastAsiaTheme="majorEastAsia" w:hAnsiTheme="majorEastAsia" w:cs="Meiryo UI"/>
          <w:b/>
          <w:color w:val="000000" w:themeColor="text1"/>
          <w:sz w:val="22"/>
        </w:rPr>
      </w:pPr>
      <w:r w:rsidRPr="008D51D0">
        <w:rPr>
          <w:rFonts w:asciiTheme="majorEastAsia" w:eastAsiaTheme="majorEastAsia" w:hAnsiTheme="majorEastAsia" w:cs="Meiryo UI" w:hint="eastAsia"/>
          <w:b/>
          <w:color w:val="000000" w:themeColor="text1"/>
          <w:sz w:val="22"/>
        </w:rPr>
        <w:t>（</w:t>
      </w:r>
      <w:r w:rsidR="00B1190D" w:rsidRPr="008D51D0">
        <w:rPr>
          <w:rFonts w:asciiTheme="majorEastAsia" w:eastAsiaTheme="majorEastAsia" w:hAnsiTheme="majorEastAsia" w:cs="Meiryo UI" w:hint="eastAsia"/>
          <w:b/>
          <w:color w:val="000000" w:themeColor="text1"/>
          <w:sz w:val="22"/>
        </w:rPr>
        <w:t>２）</w:t>
      </w:r>
      <w:r w:rsidR="002B43E6" w:rsidRPr="008D51D0">
        <w:rPr>
          <w:rFonts w:asciiTheme="majorEastAsia" w:eastAsiaTheme="majorEastAsia" w:hAnsiTheme="majorEastAsia" w:cs="Meiryo UI" w:hint="eastAsia"/>
          <w:b/>
          <w:color w:val="000000" w:themeColor="text1"/>
          <w:sz w:val="22"/>
        </w:rPr>
        <w:t>水産資源の適切な管理</w:t>
      </w:r>
      <w:r w:rsidR="00215820" w:rsidRPr="008D51D0">
        <w:rPr>
          <w:rFonts w:asciiTheme="majorEastAsia" w:eastAsiaTheme="majorEastAsia" w:hAnsiTheme="majorEastAsia" w:cs="Meiryo UI" w:hint="eastAsia"/>
          <w:b/>
          <w:color w:val="000000" w:themeColor="text1"/>
          <w:sz w:val="22"/>
        </w:rPr>
        <w:t>の推進</w:t>
      </w:r>
    </w:p>
    <w:p w14:paraId="5E9ACB6C" w14:textId="77777777" w:rsidR="007B5BA2" w:rsidRPr="00E93598" w:rsidRDefault="007B5BA2" w:rsidP="00E93598">
      <w:pPr>
        <w:ind w:leftChars="234" w:left="491" w:right="-1" w:firstLineChars="100" w:firstLine="220"/>
        <w:rPr>
          <w:rFonts w:asciiTheme="majorEastAsia" w:eastAsiaTheme="majorEastAsia" w:hAnsiTheme="majorEastAsia" w:cs="Meiryo UI"/>
          <w:b/>
          <w:color w:val="000000" w:themeColor="text1"/>
          <w:sz w:val="22"/>
        </w:rPr>
      </w:pPr>
      <w:r w:rsidRPr="008D51D0">
        <w:rPr>
          <w:rFonts w:asciiTheme="minorEastAsia" w:hAnsiTheme="minorEastAsia" w:cs="Meiryo UI" w:hint="eastAsia"/>
          <w:color w:val="000000" w:themeColor="text1"/>
          <w:sz w:val="22"/>
        </w:rPr>
        <w:t>水産資源の維持・回復を図るため、水産資源の適切な管理が推進されていること</w:t>
      </w:r>
      <w:r w:rsidR="00EA4ED2" w:rsidRPr="008D51D0">
        <w:rPr>
          <w:rFonts w:asciiTheme="minorEastAsia" w:hAnsiTheme="minorEastAsia" w:cs="Meiryo UI" w:hint="eastAsia"/>
          <w:color w:val="000000" w:themeColor="text1"/>
          <w:sz w:val="22"/>
        </w:rPr>
        <w:t>（重点ゾーン：１、２、３）</w:t>
      </w:r>
      <w:r w:rsidRPr="008D51D0">
        <w:rPr>
          <w:rFonts w:asciiTheme="minorEastAsia" w:hAnsiTheme="minorEastAsia" w:cs="Meiryo UI" w:hint="eastAsia"/>
          <w:color w:val="000000" w:themeColor="text1"/>
          <w:sz w:val="22"/>
        </w:rPr>
        <w:t>。</w:t>
      </w:r>
    </w:p>
    <w:p w14:paraId="737AD8DB" w14:textId="77777777" w:rsidR="00E93598" w:rsidRDefault="00431B9F" w:rsidP="00E93598">
      <w:pPr>
        <w:ind w:leftChars="136" w:left="642" w:right="-1" w:hangingChars="161" w:hanging="356"/>
        <w:rPr>
          <w:rFonts w:asciiTheme="majorEastAsia" w:eastAsiaTheme="majorEastAsia" w:hAnsiTheme="majorEastAsia" w:cs="Meiryo UI"/>
          <w:b/>
          <w:color w:val="000000" w:themeColor="text1"/>
          <w:sz w:val="22"/>
        </w:rPr>
      </w:pPr>
      <w:r w:rsidRPr="008D51D0">
        <w:rPr>
          <w:rFonts w:asciiTheme="majorEastAsia" w:eastAsiaTheme="majorEastAsia" w:hAnsiTheme="majorEastAsia" w:cs="Meiryo UI" w:hint="eastAsia"/>
          <w:b/>
          <w:color w:val="000000" w:themeColor="text1"/>
          <w:sz w:val="22"/>
        </w:rPr>
        <w:t>（</w:t>
      </w:r>
      <w:r w:rsidR="00B1190D" w:rsidRPr="008D51D0">
        <w:rPr>
          <w:rFonts w:asciiTheme="majorEastAsia" w:eastAsiaTheme="majorEastAsia" w:hAnsiTheme="majorEastAsia" w:cs="Meiryo UI" w:hint="eastAsia"/>
          <w:b/>
          <w:color w:val="000000" w:themeColor="text1"/>
          <w:sz w:val="22"/>
        </w:rPr>
        <w:t>３）</w:t>
      </w:r>
      <w:r w:rsidR="002B43E6" w:rsidRPr="008D51D0">
        <w:rPr>
          <w:rFonts w:asciiTheme="majorEastAsia" w:eastAsiaTheme="majorEastAsia" w:hAnsiTheme="majorEastAsia" w:cs="Meiryo UI" w:hint="eastAsia"/>
          <w:b/>
          <w:color w:val="000000" w:themeColor="text1"/>
          <w:sz w:val="22"/>
        </w:rPr>
        <w:t>広域的な漁場整備</w:t>
      </w:r>
      <w:r w:rsidR="00215820" w:rsidRPr="008D51D0">
        <w:rPr>
          <w:rFonts w:asciiTheme="majorEastAsia" w:eastAsiaTheme="majorEastAsia" w:hAnsiTheme="majorEastAsia" w:cs="Meiryo UI" w:hint="eastAsia"/>
          <w:b/>
          <w:color w:val="000000" w:themeColor="text1"/>
          <w:sz w:val="22"/>
        </w:rPr>
        <w:t>の推進</w:t>
      </w:r>
    </w:p>
    <w:p w14:paraId="4ADE359B" w14:textId="77777777" w:rsidR="006D3F95" w:rsidRPr="00E93598" w:rsidRDefault="007B5BA2" w:rsidP="00E93598">
      <w:pPr>
        <w:ind w:leftChars="236" w:left="496" w:right="-1" w:firstLineChars="100" w:firstLine="220"/>
        <w:rPr>
          <w:rFonts w:asciiTheme="majorEastAsia" w:eastAsiaTheme="majorEastAsia" w:hAnsiTheme="majorEastAsia" w:cs="Meiryo UI"/>
          <w:b/>
          <w:color w:val="000000" w:themeColor="text1"/>
          <w:sz w:val="22"/>
        </w:rPr>
      </w:pPr>
      <w:r w:rsidRPr="008D51D0">
        <w:rPr>
          <w:rFonts w:asciiTheme="minorEastAsia" w:hAnsiTheme="minorEastAsia" w:cs="Meiryo UI" w:hint="eastAsia"/>
          <w:color w:val="000000" w:themeColor="text1"/>
          <w:sz w:val="22"/>
        </w:rPr>
        <w:t>湾全体の漁場環境の改善につながるような広域的な視点を持った漁場整備が推進されていること</w:t>
      </w:r>
      <w:r w:rsidR="00EA4ED2" w:rsidRPr="008D51D0">
        <w:rPr>
          <w:rFonts w:asciiTheme="minorEastAsia" w:hAnsiTheme="minorEastAsia" w:cs="Meiryo UI" w:hint="eastAsia"/>
          <w:color w:val="000000" w:themeColor="text1"/>
          <w:sz w:val="22"/>
        </w:rPr>
        <w:t>（重点ゾーン：２</w:t>
      </w:r>
      <w:r w:rsidR="00713D88" w:rsidRPr="008D51D0">
        <w:rPr>
          <w:rFonts w:asciiTheme="minorEastAsia" w:hAnsiTheme="minorEastAsia" w:cs="Meiryo UI" w:hint="eastAsia"/>
          <w:color w:val="000000" w:themeColor="text1"/>
          <w:sz w:val="22"/>
        </w:rPr>
        <w:t>、３</w:t>
      </w:r>
      <w:r w:rsidR="00EA4ED2" w:rsidRPr="008D51D0">
        <w:rPr>
          <w:rFonts w:asciiTheme="minorEastAsia" w:hAnsiTheme="minorEastAsia" w:cs="Meiryo UI" w:hint="eastAsia"/>
          <w:color w:val="000000" w:themeColor="text1"/>
          <w:sz w:val="22"/>
        </w:rPr>
        <w:t>）</w:t>
      </w:r>
      <w:r w:rsidRPr="008D51D0">
        <w:rPr>
          <w:rFonts w:asciiTheme="minorEastAsia" w:hAnsiTheme="minorEastAsia" w:cs="Meiryo UI" w:hint="eastAsia"/>
          <w:color w:val="000000" w:themeColor="text1"/>
          <w:sz w:val="22"/>
        </w:rPr>
        <w:t>。</w:t>
      </w:r>
    </w:p>
    <w:p w14:paraId="49BB5273" w14:textId="77777777" w:rsidR="00E93598" w:rsidRDefault="00D96ABD" w:rsidP="00E93598">
      <w:pPr>
        <w:ind w:right="-1" w:firstLineChars="150" w:firstLine="316"/>
        <w:rPr>
          <w:rFonts w:asciiTheme="minorEastAsia" w:hAnsiTheme="minorEastAsia" w:cs="Meiryo UI"/>
          <w:color w:val="000000" w:themeColor="text1"/>
          <w:sz w:val="22"/>
        </w:rPr>
      </w:pPr>
      <w:r>
        <w:rPr>
          <w:rFonts w:ascii="ＭＳ ゴシック" w:eastAsia="ＭＳ ゴシック" w:hAnsi="ＭＳ ゴシック" w:hint="eastAsia"/>
          <w:b/>
          <w:color w:val="000000" w:themeColor="text1"/>
        </w:rPr>
        <w:t>（４）地先海域における漁場整備の推進</w:t>
      </w:r>
    </w:p>
    <w:p w14:paraId="3256E922" w14:textId="77777777" w:rsidR="006D3F95" w:rsidRPr="008D51D0" w:rsidRDefault="006D3F95" w:rsidP="00E93598">
      <w:pPr>
        <w:ind w:leftChars="200" w:left="420" w:right="-1" w:firstLineChars="150" w:firstLine="315"/>
        <w:rPr>
          <w:rFonts w:asciiTheme="minorEastAsia" w:hAnsiTheme="minorEastAsia" w:cs="Meiryo UI"/>
          <w:color w:val="000000" w:themeColor="text1"/>
          <w:sz w:val="22"/>
        </w:rPr>
      </w:pPr>
      <w:r w:rsidRPr="008D51D0">
        <w:rPr>
          <w:rFonts w:hAnsi="ＭＳ 明朝" w:cs="Meiryo UI" w:hint="eastAsia"/>
          <w:color w:val="000000" w:themeColor="text1"/>
        </w:rPr>
        <w:t>地先海域において、定着性の魚類等の</w:t>
      </w:r>
      <w:r w:rsidR="006463F4" w:rsidRPr="008D51D0">
        <w:rPr>
          <w:rFonts w:hAnsi="ＭＳ 明朝" w:cs="Meiryo UI" w:hint="eastAsia"/>
          <w:color w:val="000000" w:themeColor="text1"/>
        </w:rPr>
        <w:t>資源</w:t>
      </w:r>
      <w:r w:rsidR="006F456F" w:rsidRPr="008D51D0">
        <w:rPr>
          <w:rFonts w:hAnsi="ＭＳ 明朝" w:cs="Meiryo UI" w:hint="eastAsia"/>
          <w:color w:val="000000" w:themeColor="text1"/>
        </w:rPr>
        <w:t>の増加</w:t>
      </w:r>
      <w:r w:rsidRPr="008D51D0">
        <w:rPr>
          <w:rFonts w:hAnsi="ＭＳ 明朝" w:cs="Meiryo UI" w:hint="eastAsia"/>
          <w:color w:val="000000" w:themeColor="text1"/>
        </w:rPr>
        <w:t>を図るための</w:t>
      </w:r>
      <w:r w:rsidRPr="008D51D0">
        <w:rPr>
          <w:rFonts w:asciiTheme="minorEastAsia" w:hAnsiTheme="minorEastAsia" w:cs="Meiryo UI" w:hint="eastAsia"/>
          <w:color w:val="000000" w:themeColor="text1"/>
          <w:sz w:val="22"/>
        </w:rPr>
        <w:t>漁場整備が推進されていること（重点ゾーン：２、３）。</w:t>
      </w:r>
    </w:p>
    <w:p w14:paraId="4B3A91A5" w14:textId="77777777" w:rsidR="006D3F95" w:rsidRPr="008D51D0" w:rsidRDefault="006D3F95" w:rsidP="006D3F95">
      <w:pPr>
        <w:ind w:leftChars="350" w:left="735" w:firstLineChars="100" w:firstLine="211"/>
        <w:rPr>
          <w:rFonts w:ascii="ＭＳ ゴシック" w:eastAsia="ＭＳ ゴシック" w:hAnsi="ＭＳ ゴシック"/>
          <w:b/>
          <w:color w:val="000000" w:themeColor="text1"/>
        </w:rPr>
      </w:pPr>
    </w:p>
    <w:p w14:paraId="20F24E0C" w14:textId="77777777" w:rsidR="00EF3BEB" w:rsidRPr="008D51D0" w:rsidRDefault="00EF3BEB">
      <w:pPr>
        <w:widowControl/>
        <w:jc w:val="left"/>
        <w:rPr>
          <w:rFonts w:ascii="ＭＳ ゴシック" w:eastAsia="ＭＳ ゴシック" w:hAnsi="ＭＳ ゴシック" w:cs="Courier New"/>
          <w:color w:val="000000" w:themeColor="text1"/>
          <w:kern w:val="0"/>
          <w:sz w:val="22"/>
        </w:rPr>
      </w:pPr>
    </w:p>
    <w:p w14:paraId="0AA8D371" w14:textId="77777777" w:rsidR="00EF3BEB" w:rsidRPr="008D51D0" w:rsidRDefault="00EF3BEB">
      <w:pPr>
        <w:widowControl/>
        <w:jc w:val="left"/>
        <w:rPr>
          <w:rFonts w:ascii="ＭＳ ゴシック" w:eastAsia="ＭＳ ゴシック" w:hAnsi="ＭＳ ゴシック" w:cs="Courier New"/>
          <w:color w:val="000000" w:themeColor="text1"/>
          <w:kern w:val="0"/>
          <w:sz w:val="22"/>
        </w:rPr>
      </w:pPr>
    </w:p>
    <w:p w14:paraId="09C4488E" w14:textId="77777777" w:rsidR="00EF3BEB" w:rsidRPr="008D51D0" w:rsidRDefault="00EF3BEB">
      <w:pPr>
        <w:widowControl/>
        <w:jc w:val="left"/>
        <w:rPr>
          <w:rFonts w:ascii="ＭＳ ゴシック" w:eastAsia="ＭＳ ゴシック" w:hAnsi="ＭＳ ゴシック" w:cs="Courier New"/>
          <w:b/>
          <w:color w:val="000000" w:themeColor="text1"/>
          <w:kern w:val="0"/>
          <w:sz w:val="22"/>
        </w:rPr>
      </w:pPr>
      <w:r w:rsidRPr="008D51D0">
        <w:rPr>
          <w:rFonts w:ascii="ＭＳ ゴシック" w:eastAsia="ＭＳ ゴシック" w:hAnsi="ＭＳ ゴシック"/>
          <w:b/>
          <w:color w:val="000000" w:themeColor="text1"/>
        </w:rPr>
        <w:br w:type="page"/>
      </w:r>
    </w:p>
    <w:p w14:paraId="4A203365" w14:textId="77777777" w:rsidR="00F84BC1" w:rsidRPr="008D51D0" w:rsidRDefault="00F84BC1" w:rsidP="00F84BC1">
      <w:pPr>
        <w:pStyle w:val="ad"/>
        <w:outlineLvl w:val="0"/>
        <w:rPr>
          <w:rFonts w:ascii="ＭＳ ゴシック" w:eastAsia="ＭＳ ゴシック" w:hAnsi="ＭＳ ゴシック"/>
          <w:b/>
          <w:color w:val="000000" w:themeColor="text1"/>
          <w:szCs w:val="22"/>
        </w:rPr>
      </w:pPr>
      <w:bookmarkStart w:id="11" w:name="_Toc454529237"/>
      <w:r w:rsidRPr="008D51D0">
        <w:rPr>
          <w:rFonts w:ascii="ＭＳ ゴシック" w:eastAsia="ＭＳ ゴシック" w:hAnsi="ＭＳ ゴシック" w:hint="eastAsia"/>
          <w:b/>
          <w:color w:val="000000" w:themeColor="text1"/>
          <w:szCs w:val="22"/>
        </w:rPr>
        <w:lastRenderedPageBreak/>
        <w:t>第３　目標達成のための基本的な施策</w:t>
      </w:r>
      <w:bookmarkEnd w:id="11"/>
    </w:p>
    <w:p w14:paraId="5060924A" w14:textId="77777777" w:rsidR="00F84BC1" w:rsidRPr="008D51D0" w:rsidRDefault="00EA4ED2" w:rsidP="00EA4ED2">
      <w:pPr>
        <w:pStyle w:val="ad"/>
        <w:ind w:firstLineChars="100" w:firstLine="220"/>
        <w:rPr>
          <w:rFonts w:hAnsi="ＭＳ 明朝"/>
          <w:color w:val="000000" w:themeColor="text1"/>
          <w:szCs w:val="22"/>
        </w:rPr>
      </w:pPr>
      <w:r w:rsidRPr="008D51D0">
        <w:rPr>
          <w:rFonts w:hAnsi="ＭＳ 明朝" w:hint="eastAsia"/>
          <w:color w:val="000000" w:themeColor="text1"/>
          <w:szCs w:val="22"/>
        </w:rPr>
        <w:t>計画の目標を達成するために、本府の区域において実施する基本的な施策</w:t>
      </w:r>
      <w:r w:rsidR="00CE22BF" w:rsidRPr="008D51D0">
        <w:rPr>
          <w:rFonts w:hAnsi="ＭＳ 明朝" w:hint="eastAsia"/>
          <w:color w:val="000000" w:themeColor="text1"/>
          <w:szCs w:val="22"/>
        </w:rPr>
        <w:t>と重点的に取り組むゾーン</w:t>
      </w:r>
      <w:r w:rsidRPr="008D51D0">
        <w:rPr>
          <w:rFonts w:hAnsi="ＭＳ 明朝" w:hint="eastAsia"/>
          <w:color w:val="000000" w:themeColor="text1"/>
          <w:szCs w:val="22"/>
        </w:rPr>
        <w:t>は</w:t>
      </w:r>
      <w:r w:rsidR="00CE22BF" w:rsidRPr="008D51D0">
        <w:rPr>
          <w:rFonts w:hAnsi="ＭＳ 明朝" w:hint="eastAsia"/>
          <w:color w:val="000000" w:themeColor="text1"/>
          <w:szCs w:val="22"/>
        </w:rPr>
        <w:t>、</w:t>
      </w:r>
      <w:r w:rsidRPr="008D51D0">
        <w:rPr>
          <w:rFonts w:hAnsi="ＭＳ 明朝" w:hint="eastAsia"/>
          <w:color w:val="000000" w:themeColor="text1"/>
          <w:szCs w:val="22"/>
        </w:rPr>
        <w:t>次のとおり</w:t>
      </w:r>
      <w:r w:rsidR="00CE22BF" w:rsidRPr="008D51D0">
        <w:rPr>
          <w:rFonts w:hAnsi="ＭＳ 明朝" w:hint="eastAsia"/>
          <w:color w:val="000000" w:themeColor="text1"/>
          <w:szCs w:val="22"/>
        </w:rPr>
        <w:t>とする（将来像の実現に向け、新たに取り組む施策、これまでの取組をさらに強化する施策に☆を付す。）</w:t>
      </w:r>
      <w:r w:rsidRPr="008D51D0">
        <w:rPr>
          <w:rFonts w:hAnsi="ＭＳ 明朝" w:hint="eastAsia"/>
          <w:color w:val="000000" w:themeColor="text1"/>
          <w:szCs w:val="22"/>
        </w:rPr>
        <w:t>。</w:t>
      </w:r>
    </w:p>
    <w:p w14:paraId="23D9109A" w14:textId="77777777" w:rsidR="00EA4ED2" w:rsidRPr="008D51D0" w:rsidRDefault="00F84BC1" w:rsidP="00F84BC1">
      <w:pPr>
        <w:pStyle w:val="ad"/>
        <w:ind w:firstLineChars="100" w:firstLine="220"/>
        <w:rPr>
          <w:rFonts w:hAnsi="ＭＳ 明朝"/>
          <w:color w:val="000000" w:themeColor="text1"/>
          <w:szCs w:val="22"/>
        </w:rPr>
      </w:pPr>
      <w:r w:rsidRPr="008D51D0">
        <w:rPr>
          <w:rFonts w:hAnsi="ＭＳ 明朝" w:hint="eastAsia"/>
          <w:color w:val="000000" w:themeColor="text1"/>
          <w:szCs w:val="22"/>
        </w:rPr>
        <w:t>なお、施策の実施にあたっては、環境条件の変化に対する生態系の応答は時間がかかる上に不確実性を伴うため、効果を把握するためのデータを取りながら、その結果を踏まえて必要に応じ柔軟に対策を変更する順応的管理の考え方に基づく取組を推進するものとする。</w:t>
      </w:r>
    </w:p>
    <w:p w14:paraId="595EB71D" w14:textId="77777777" w:rsidR="00EA4ED2" w:rsidRPr="008D51D0" w:rsidRDefault="00C033D5" w:rsidP="00F84BC1">
      <w:pPr>
        <w:pStyle w:val="ad"/>
        <w:ind w:firstLineChars="100" w:firstLine="220"/>
        <w:rPr>
          <w:rFonts w:hAnsi="ＭＳ 明朝"/>
          <w:color w:val="000000" w:themeColor="text1"/>
          <w:szCs w:val="22"/>
        </w:rPr>
      </w:pPr>
      <w:r w:rsidRPr="008D51D0">
        <w:rPr>
          <w:rFonts w:hAnsi="ＭＳ 明朝" w:hint="eastAsia"/>
          <w:color w:val="000000" w:themeColor="text1"/>
          <w:szCs w:val="22"/>
        </w:rPr>
        <w:t>また、「豊かな大阪湾」の価値・機能は</w:t>
      </w:r>
      <w:r w:rsidR="00F84BC1" w:rsidRPr="008D51D0">
        <w:rPr>
          <w:rFonts w:hAnsi="ＭＳ 明朝" w:hint="eastAsia"/>
          <w:color w:val="000000" w:themeColor="text1"/>
          <w:szCs w:val="22"/>
        </w:rPr>
        <w:t>多面的であることから、これらの価値・機能が互いに両立できる関係となるよう、適切にバランスさせた施策の実施に努める</w:t>
      </w:r>
      <w:r w:rsidR="00EA4ED2" w:rsidRPr="008D51D0">
        <w:rPr>
          <w:rFonts w:hAnsi="ＭＳ 明朝" w:hint="eastAsia"/>
          <w:color w:val="000000" w:themeColor="text1"/>
          <w:szCs w:val="22"/>
        </w:rPr>
        <w:t>ものとする。</w:t>
      </w:r>
    </w:p>
    <w:p w14:paraId="21A3C534" w14:textId="77777777" w:rsidR="00F84BC1" w:rsidRPr="0049151F" w:rsidRDefault="00EA4ED2" w:rsidP="0049151F">
      <w:pPr>
        <w:pStyle w:val="ad"/>
        <w:ind w:firstLineChars="100" w:firstLine="220"/>
        <w:rPr>
          <w:rFonts w:hAnsi="ＭＳ 明朝"/>
          <w:color w:val="000000" w:themeColor="text1"/>
          <w:szCs w:val="22"/>
          <w:u w:val="single"/>
        </w:rPr>
      </w:pPr>
      <w:r w:rsidRPr="008D51D0">
        <w:rPr>
          <w:rFonts w:hAnsi="ＭＳ 明朝" w:hint="eastAsia"/>
          <w:color w:val="000000" w:themeColor="text1"/>
          <w:szCs w:val="22"/>
        </w:rPr>
        <w:t>さらに、</w:t>
      </w:r>
      <w:r w:rsidR="00F84BC1" w:rsidRPr="008D51D0">
        <w:rPr>
          <w:rFonts w:hAnsi="ＭＳ 明朝" w:hint="eastAsia"/>
          <w:color w:val="000000" w:themeColor="text1"/>
          <w:szCs w:val="22"/>
        </w:rPr>
        <w:t>今後、人口減少等の社会構造の変化や産業構造の変化</w:t>
      </w:r>
      <w:r w:rsidR="0049151F" w:rsidRPr="00FE49D7">
        <w:rPr>
          <w:rFonts w:hAnsi="ＭＳ 明朝" w:hint="eastAsia"/>
          <w:color w:val="000000" w:themeColor="text1"/>
          <w:szCs w:val="22"/>
        </w:rPr>
        <w:t>、気候変動等</w:t>
      </w:r>
      <w:r w:rsidR="00F84BC1" w:rsidRPr="00FE49D7">
        <w:rPr>
          <w:rFonts w:hAnsi="ＭＳ 明朝" w:hint="eastAsia"/>
          <w:color w:val="000000" w:themeColor="text1"/>
          <w:szCs w:val="22"/>
        </w:rPr>
        <w:t>が、大阪</w:t>
      </w:r>
      <w:r w:rsidR="00F84BC1" w:rsidRPr="008D51D0">
        <w:rPr>
          <w:rFonts w:hAnsi="ＭＳ 明朝" w:hint="eastAsia"/>
          <w:color w:val="000000" w:themeColor="text1"/>
          <w:szCs w:val="22"/>
        </w:rPr>
        <w:t>湾の水質等の環境に影響を及ぼし得ることを考慮し、変化に対応できる柔軟性を持った施策の策定・実施や見直しに努めるものとする。</w:t>
      </w:r>
    </w:p>
    <w:p w14:paraId="22D1246C" w14:textId="77777777" w:rsidR="00EA4ED2" w:rsidRPr="008D51D0" w:rsidRDefault="00EA4ED2" w:rsidP="00F84BC1">
      <w:pPr>
        <w:pStyle w:val="ad"/>
        <w:ind w:firstLineChars="100" w:firstLine="220"/>
        <w:rPr>
          <w:rFonts w:hAnsi="ＭＳ 明朝"/>
          <w:color w:val="000000" w:themeColor="text1"/>
          <w:szCs w:val="22"/>
        </w:rPr>
      </w:pPr>
    </w:p>
    <w:p w14:paraId="4C6F167B" w14:textId="77777777" w:rsidR="00AB55B5" w:rsidRPr="008D51D0" w:rsidRDefault="00F84BC1" w:rsidP="00B36B0C">
      <w:pPr>
        <w:pStyle w:val="ad"/>
        <w:ind w:firstLineChars="100" w:firstLine="221"/>
        <w:outlineLvl w:val="1"/>
        <w:rPr>
          <w:rFonts w:asciiTheme="majorEastAsia" w:eastAsiaTheme="majorEastAsia" w:hAnsiTheme="majorEastAsia"/>
          <w:b/>
          <w:color w:val="000000" w:themeColor="text1"/>
          <w:szCs w:val="22"/>
        </w:rPr>
      </w:pPr>
      <w:bookmarkStart w:id="12" w:name="_Toc454529238"/>
      <w:r w:rsidRPr="008D51D0">
        <w:rPr>
          <w:rFonts w:ascii="ＭＳ ゴシック" w:eastAsia="ＭＳ ゴシック" w:hAnsi="ＭＳ ゴシック" w:hint="eastAsia"/>
          <w:b/>
          <w:color w:val="000000" w:themeColor="text1"/>
          <w:szCs w:val="22"/>
        </w:rPr>
        <w:t xml:space="preserve">１　</w:t>
      </w:r>
      <w:r w:rsidR="00B366DC" w:rsidRPr="008D51D0">
        <w:rPr>
          <w:rFonts w:asciiTheme="majorEastAsia" w:eastAsiaTheme="majorEastAsia" w:hAnsiTheme="majorEastAsia" w:hint="eastAsia"/>
          <w:b/>
          <w:color w:val="000000" w:themeColor="text1"/>
          <w:szCs w:val="22"/>
        </w:rPr>
        <w:t>沿岸域の環境の保全、再生及び創出</w:t>
      </w:r>
      <w:bookmarkEnd w:id="12"/>
    </w:p>
    <w:p w14:paraId="5CBE3EF4" w14:textId="77777777" w:rsidR="00E93598" w:rsidRDefault="00F84BC1" w:rsidP="00E93598">
      <w:pPr>
        <w:pStyle w:val="ad"/>
        <w:ind w:firstLineChars="100" w:firstLine="221"/>
        <w:outlineLvl w:val="2"/>
        <w:rPr>
          <w:rFonts w:ascii="ＭＳ ゴシック" w:eastAsia="ＭＳ ゴシック" w:hAnsi="ＭＳ ゴシック"/>
          <w:b/>
          <w:color w:val="000000" w:themeColor="text1"/>
          <w:szCs w:val="22"/>
        </w:rPr>
      </w:pPr>
      <w:bookmarkStart w:id="13" w:name="_Toc454529239"/>
      <w:r w:rsidRPr="008D51D0">
        <w:rPr>
          <w:rFonts w:ascii="ＭＳ ゴシック" w:eastAsia="ＭＳ ゴシック" w:hAnsi="ＭＳ ゴシック" w:hint="eastAsia"/>
          <w:b/>
          <w:color w:val="000000" w:themeColor="text1"/>
          <w:szCs w:val="22"/>
        </w:rPr>
        <w:t>（１）湾奥部における生物が生息しやすい場の創出（重点ゾーン：１）</w:t>
      </w:r>
      <w:bookmarkEnd w:id="13"/>
      <w:r w:rsidR="00CE22BF" w:rsidRPr="008D51D0">
        <w:rPr>
          <w:rFonts w:ascii="ＭＳ ゴシック" w:eastAsia="ＭＳ ゴシック" w:hAnsi="ＭＳ ゴシック" w:hint="eastAsia"/>
          <w:b/>
          <w:color w:val="000000" w:themeColor="text1"/>
          <w:szCs w:val="22"/>
        </w:rPr>
        <w:t>☆</w:t>
      </w:r>
    </w:p>
    <w:p w14:paraId="0982016B" w14:textId="77777777" w:rsidR="00C033D5" w:rsidRPr="00E93598" w:rsidRDefault="00F84BC1" w:rsidP="00E93598">
      <w:pPr>
        <w:pStyle w:val="ad"/>
        <w:ind w:leftChars="200" w:left="420" w:firstLineChars="100" w:firstLine="220"/>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湾奥部が幼稚魚の成育場として良好に機能するよう、藻場・干潟の整備や、護岸を生物が定着しやすいような構造にする等により、生物が生息しやすい場の創出を図る。</w:t>
      </w:r>
    </w:p>
    <w:p w14:paraId="5B7D1320" w14:textId="77777777" w:rsidR="00C033D5" w:rsidRPr="008D51D0" w:rsidRDefault="00FF7613" w:rsidP="00E93598">
      <w:pPr>
        <w:pStyle w:val="ad"/>
        <w:ind w:leftChars="250" w:left="745" w:hangingChars="100" w:hanging="220"/>
        <w:rPr>
          <w:rFonts w:asciiTheme="minorEastAsia" w:hAnsiTheme="minorEastAsia" w:cs="Meiryo UI"/>
          <w:color w:val="000000" w:themeColor="text1"/>
        </w:rPr>
      </w:pPr>
      <w:r>
        <w:rPr>
          <w:rFonts w:asciiTheme="minorEastAsia" w:hAnsiTheme="minorEastAsia" w:cs="Meiryo UI" w:hint="eastAsia"/>
          <w:color w:val="000000" w:themeColor="text1"/>
        </w:rPr>
        <w:t>（これまでの取組</w:t>
      </w:r>
      <w:r w:rsidR="00C033D5" w:rsidRPr="008D51D0">
        <w:rPr>
          <w:rFonts w:asciiTheme="minorEastAsia" w:hAnsiTheme="minorEastAsia" w:cs="Meiryo UI" w:hint="eastAsia"/>
          <w:color w:val="000000" w:themeColor="text1"/>
        </w:rPr>
        <w:t>の一例：泉大津沖処分場や堺２区における生物の生息環境の創出に配慮した護岸の整備）</w:t>
      </w:r>
    </w:p>
    <w:p w14:paraId="6853A7BC" w14:textId="77777777" w:rsidR="00AB55B5" w:rsidRPr="00E93598" w:rsidRDefault="00AB55B5" w:rsidP="00C033D5">
      <w:pPr>
        <w:pStyle w:val="ad"/>
        <w:ind w:leftChars="300" w:left="850" w:hangingChars="100" w:hanging="220"/>
        <w:rPr>
          <w:rFonts w:hAnsi="ＭＳ 明朝"/>
          <w:color w:val="000000" w:themeColor="text1"/>
          <w:szCs w:val="22"/>
        </w:rPr>
      </w:pPr>
    </w:p>
    <w:p w14:paraId="6C56D3D3" w14:textId="77777777" w:rsidR="00E93598" w:rsidRDefault="00357FA9" w:rsidP="00E93598">
      <w:pPr>
        <w:pStyle w:val="ad"/>
        <w:ind w:firstLineChars="100" w:firstLine="221"/>
        <w:outlineLvl w:val="2"/>
        <w:rPr>
          <w:rFonts w:ascii="ＭＳ ゴシック" w:eastAsia="ＭＳ ゴシック" w:hAnsi="ＭＳ ゴシック"/>
          <w:b/>
          <w:color w:val="000000" w:themeColor="text1"/>
          <w:szCs w:val="22"/>
        </w:rPr>
      </w:pPr>
      <w:bookmarkStart w:id="14" w:name="_Toc454529240"/>
      <w:r w:rsidRPr="008D51D0">
        <w:rPr>
          <w:rFonts w:ascii="ＭＳ ゴシック" w:eastAsia="ＭＳ ゴシック" w:hAnsi="ＭＳ ゴシック" w:hint="eastAsia"/>
          <w:b/>
          <w:color w:val="000000" w:themeColor="text1"/>
          <w:szCs w:val="22"/>
        </w:rPr>
        <w:t>（２）藻場・干潟・砂浜等の保全等</w:t>
      </w:r>
      <w:r w:rsidR="00697896" w:rsidRPr="008D51D0">
        <w:rPr>
          <w:rFonts w:ascii="ＭＳ ゴシック" w:eastAsia="ＭＳ ゴシック" w:hAnsi="ＭＳ ゴシック" w:hint="eastAsia"/>
          <w:b/>
          <w:color w:val="000000" w:themeColor="text1"/>
          <w:szCs w:val="22"/>
        </w:rPr>
        <w:t>（重点ゾーン：１、２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4"/>
    </w:p>
    <w:p w14:paraId="5A094182" w14:textId="77777777" w:rsidR="00697896" w:rsidRPr="00E93598" w:rsidRDefault="00357FA9" w:rsidP="00E93598">
      <w:pPr>
        <w:pStyle w:val="ad"/>
        <w:ind w:leftChars="200" w:left="420" w:firstLineChars="100" w:firstLine="220"/>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藻場が存在し</w:t>
      </w:r>
      <w:r w:rsidR="00346522" w:rsidRPr="008D51D0">
        <w:rPr>
          <w:rFonts w:hAnsi="ＭＳ 明朝" w:hint="eastAsia"/>
          <w:color w:val="000000" w:themeColor="text1"/>
          <w:szCs w:val="22"/>
        </w:rPr>
        <w:t>「</w:t>
      </w:r>
      <w:r w:rsidRPr="008D51D0">
        <w:rPr>
          <w:rFonts w:hAnsi="ＭＳ 明朝" w:hint="eastAsia"/>
          <w:color w:val="000000" w:themeColor="text1"/>
          <w:szCs w:val="22"/>
        </w:rPr>
        <w:t>大阪府漁業調整規則</w:t>
      </w:r>
      <w:r w:rsidR="00346522" w:rsidRPr="008D51D0">
        <w:rPr>
          <w:rFonts w:hAnsi="ＭＳ 明朝" w:hint="eastAsia"/>
          <w:color w:val="000000" w:themeColor="text1"/>
          <w:szCs w:val="22"/>
        </w:rPr>
        <w:t>」</w:t>
      </w:r>
      <w:r w:rsidRPr="008D51D0">
        <w:rPr>
          <w:rFonts w:hAnsi="ＭＳ 明朝" w:hint="eastAsia"/>
          <w:color w:val="000000" w:themeColor="text1"/>
          <w:szCs w:val="22"/>
        </w:rPr>
        <w:t>に基づく</w:t>
      </w:r>
      <w:r w:rsidR="00346522" w:rsidRPr="008D51D0">
        <w:rPr>
          <w:rFonts w:hAnsi="ＭＳ 明朝" w:hint="eastAsia"/>
          <w:color w:val="000000" w:themeColor="text1"/>
          <w:szCs w:val="22"/>
        </w:rPr>
        <w:t>水</w:t>
      </w:r>
      <w:r w:rsidRPr="008D51D0">
        <w:rPr>
          <w:rFonts w:hAnsi="ＭＳ 明朝" w:hint="eastAsia"/>
          <w:color w:val="000000" w:themeColor="text1"/>
          <w:szCs w:val="22"/>
        </w:rPr>
        <w:t>産動植物の採捕禁止区域に指定されている水域や、</w:t>
      </w:r>
      <w:r w:rsidR="00346522" w:rsidRPr="008D51D0">
        <w:rPr>
          <w:rFonts w:hAnsi="ＭＳ 明朝" w:hint="eastAsia"/>
          <w:color w:val="000000" w:themeColor="text1"/>
          <w:szCs w:val="22"/>
        </w:rPr>
        <w:t>「</w:t>
      </w:r>
      <w:r w:rsidRPr="008D51D0">
        <w:rPr>
          <w:rFonts w:hAnsi="ＭＳ 明朝" w:hint="eastAsia"/>
          <w:color w:val="000000" w:themeColor="text1"/>
          <w:szCs w:val="22"/>
        </w:rPr>
        <w:t>鳥獣の保護及び管理並びに狩猟の適正化に関する法律</w:t>
      </w:r>
      <w:r w:rsidR="00346522" w:rsidRPr="008D51D0">
        <w:rPr>
          <w:rFonts w:hAnsi="ＭＳ 明朝" w:hint="eastAsia"/>
          <w:color w:val="000000" w:themeColor="text1"/>
          <w:szCs w:val="22"/>
        </w:rPr>
        <w:t>」</w:t>
      </w:r>
      <w:r w:rsidRPr="008D51D0">
        <w:rPr>
          <w:rFonts w:hAnsi="ＭＳ 明朝" w:hint="eastAsia"/>
          <w:color w:val="000000" w:themeColor="text1"/>
          <w:szCs w:val="22"/>
        </w:rPr>
        <w:t>に基づく鳥獣保護区に指定されている干潟について、当該法令等に基づく規制措置の適正な運用により、保全する。その他の藻場・干潟・砂浜等についても保全</w:t>
      </w:r>
      <w:r w:rsidR="00697896" w:rsidRPr="008D51D0">
        <w:rPr>
          <w:rFonts w:hAnsi="ＭＳ 明朝" w:hint="eastAsia"/>
          <w:color w:val="000000" w:themeColor="text1"/>
          <w:szCs w:val="22"/>
        </w:rPr>
        <w:t>するとともに、再生及び</w:t>
      </w:r>
      <w:r w:rsidRPr="008D51D0">
        <w:rPr>
          <w:rFonts w:hAnsi="ＭＳ 明朝" w:hint="eastAsia"/>
          <w:color w:val="000000" w:themeColor="text1"/>
          <w:szCs w:val="22"/>
        </w:rPr>
        <w:t>創出に努める。</w:t>
      </w:r>
    </w:p>
    <w:p w14:paraId="3022FBCF" w14:textId="77777777" w:rsidR="00AB55B5" w:rsidRPr="008D51D0" w:rsidRDefault="00AB55B5" w:rsidP="00697896">
      <w:pPr>
        <w:pStyle w:val="ad"/>
        <w:ind w:leftChars="300" w:left="630" w:firstLineChars="100" w:firstLine="220"/>
        <w:rPr>
          <w:rFonts w:hAnsi="ＭＳ 明朝"/>
          <w:color w:val="000000" w:themeColor="text1"/>
          <w:szCs w:val="22"/>
        </w:rPr>
      </w:pPr>
    </w:p>
    <w:p w14:paraId="4922F709" w14:textId="77777777" w:rsidR="00E93598" w:rsidRDefault="00C033D5" w:rsidP="00E93598">
      <w:pPr>
        <w:pStyle w:val="ad"/>
        <w:ind w:firstLineChars="100" w:firstLine="221"/>
        <w:outlineLvl w:val="2"/>
        <w:rPr>
          <w:rFonts w:ascii="ＭＳ ゴシック" w:eastAsia="ＭＳ ゴシック" w:hAnsi="ＭＳ ゴシック"/>
          <w:b/>
          <w:color w:val="000000" w:themeColor="text1"/>
          <w:szCs w:val="22"/>
        </w:rPr>
      </w:pPr>
      <w:bookmarkStart w:id="15" w:name="_Toc454529241"/>
      <w:r w:rsidRPr="008D51D0">
        <w:rPr>
          <w:rFonts w:ascii="ＭＳ ゴシック" w:eastAsia="ＭＳ ゴシック" w:hAnsi="ＭＳ ゴシック" w:hint="eastAsia"/>
          <w:b/>
          <w:color w:val="000000" w:themeColor="text1"/>
          <w:szCs w:val="22"/>
        </w:rPr>
        <w:t>（３）湾南部における「里海づくり」の推進（重点ゾーン：２、３）</w:t>
      </w:r>
      <w:bookmarkEnd w:id="15"/>
      <w:r w:rsidR="00CE22BF" w:rsidRPr="008D51D0">
        <w:rPr>
          <w:rFonts w:ascii="ＭＳ ゴシック" w:eastAsia="ＭＳ ゴシック" w:hAnsi="ＭＳ ゴシック" w:hint="eastAsia"/>
          <w:b/>
          <w:color w:val="000000" w:themeColor="text1"/>
          <w:szCs w:val="22"/>
        </w:rPr>
        <w:t>☆</w:t>
      </w:r>
    </w:p>
    <w:p w14:paraId="5D6BEF02" w14:textId="77777777" w:rsidR="00C033D5" w:rsidRPr="008D51D0" w:rsidRDefault="00C033D5" w:rsidP="00E93598">
      <w:pPr>
        <w:pStyle w:val="ad"/>
        <w:ind w:leftChars="200" w:left="420" w:firstLineChars="100" w:firstLine="220"/>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湾南部において、自然環境を保全しつつ、ＮＰＯ等と協働したアマモ場の創出などの「里海づくり」を推進する。</w:t>
      </w:r>
    </w:p>
    <w:p w14:paraId="10BCF84C" w14:textId="77777777" w:rsidR="00C033D5" w:rsidRPr="008D51D0" w:rsidRDefault="00FF7613" w:rsidP="00E93598">
      <w:pPr>
        <w:pStyle w:val="ad"/>
        <w:ind w:firstLineChars="200" w:firstLine="440"/>
        <w:rPr>
          <w:rFonts w:asciiTheme="minorEastAsia" w:hAnsiTheme="minorEastAsia" w:cs="Meiryo UI"/>
          <w:color w:val="000000" w:themeColor="text1"/>
        </w:rPr>
      </w:pPr>
      <w:r>
        <w:rPr>
          <w:rFonts w:asciiTheme="minorEastAsia" w:hAnsiTheme="minorEastAsia" w:cs="Meiryo UI" w:hint="eastAsia"/>
          <w:color w:val="000000" w:themeColor="text1"/>
        </w:rPr>
        <w:t>（これまでの取組</w:t>
      </w:r>
      <w:r w:rsidR="00C033D5" w:rsidRPr="008D51D0">
        <w:rPr>
          <w:rFonts w:asciiTheme="minorEastAsia" w:hAnsiTheme="minorEastAsia" w:cs="Meiryo UI" w:hint="eastAsia"/>
          <w:color w:val="000000" w:themeColor="text1"/>
        </w:rPr>
        <w:t>の一例：ＮＰＯや漁業者によるアマモ場づくり）</w:t>
      </w:r>
    </w:p>
    <w:p w14:paraId="3C8E238C" w14:textId="77777777" w:rsidR="00AB55B5" w:rsidRPr="00E93598" w:rsidRDefault="00AB55B5" w:rsidP="00C033D5">
      <w:pPr>
        <w:pStyle w:val="ad"/>
        <w:ind w:firstLineChars="300" w:firstLine="660"/>
        <w:rPr>
          <w:rFonts w:hAnsi="ＭＳ 明朝"/>
          <w:color w:val="000000" w:themeColor="text1"/>
          <w:szCs w:val="22"/>
        </w:rPr>
      </w:pPr>
    </w:p>
    <w:p w14:paraId="33F68495" w14:textId="77777777" w:rsidR="00697896" w:rsidRPr="008D51D0" w:rsidRDefault="00C033D5" w:rsidP="00697896">
      <w:pPr>
        <w:pStyle w:val="ad"/>
        <w:ind w:firstLineChars="100" w:firstLine="221"/>
        <w:outlineLvl w:val="2"/>
        <w:rPr>
          <w:rFonts w:ascii="ＭＳ ゴシック" w:eastAsia="ＭＳ ゴシック" w:hAnsi="ＭＳ ゴシック"/>
          <w:b/>
          <w:color w:val="000000" w:themeColor="text1"/>
          <w:szCs w:val="22"/>
        </w:rPr>
      </w:pPr>
      <w:bookmarkStart w:id="16" w:name="_Toc454529242"/>
      <w:r w:rsidRPr="008D51D0">
        <w:rPr>
          <w:rFonts w:ascii="ＭＳ ゴシック" w:eastAsia="ＭＳ ゴシック" w:hAnsi="ＭＳ ゴシック" w:hint="eastAsia"/>
          <w:b/>
          <w:color w:val="000000" w:themeColor="text1"/>
          <w:szCs w:val="22"/>
        </w:rPr>
        <w:t>（４</w:t>
      </w:r>
      <w:r w:rsidR="00697896" w:rsidRPr="008D51D0">
        <w:rPr>
          <w:rFonts w:ascii="ＭＳ ゴシック" w:eastAsia="ＭＳ ゴシック" w:hAnsi="ＭＳ ゴシック" w:hint="eastAsia"/>
          <w:b/>
          <w:color w:val="000000" w:themeColor="text1"/>
          <w:szCs w:val="22"/>
        </w:rPr>
        <w:t>）自然海浜の保全等（重点ゾーン：１、２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6"/>
    </w:p>
    <w:p w14:paraId="13490FFD" w14:textId="77777777" w:rsidR="00122A6B" w:rsidRPr="008D51D0" w:rsidRDefault="00EE7397" w:rsidP="00E93598">
      <w:pPr>
        <w:pStyle w:val="ad"/>
        <w:ind w:leftChars="200" w:left="420" w:firstLineChars="50" w:firstLine="110"/>
        <w:rPr>
          <w:rFonts w:hAnsi="ＭＳ 明朝"/>
          <w:color w:val="000000" w:themeColor="text1"/>
          <w:szCs w:val="22"/>
        </w:rPr>
      </w:pPr>
      <w:r w:rsidRPr="008D51D0">
        <w:rPr>
          <w:rFonts w:hAnsi="ＭＳ 明朝" w:hint="eastAsia"/>
          <w:color w:val="000000" w:themeColor="text1"/>
          <w:szCs w:val="22"/>
        </w:rPr>
        <w:t>「</w:t>
      </w:r>
      <w:r w:rsidR="00697896" w:rsidRPr="008D51D0">
        <w:rPr>
          <w:rFonts w:hAnsi="ＭＳ 明朝" w:hint="eastAsia"/>
          <w:color w:val="000000" w:themeColor="text1"/>
          <w:szCs w:val="22"/>
        </w:rPr>
        <w:t>大阪府自然海浜保全地区条例</w:t>
      </w:r>
      <w:r w:rsidRPr="008D51D0">
        <w:rPr>
          <w:rFonts w:hAnsi="ＭＳ 明朝" w:hint="eastAsia"/>
          <w:color w:val="000000" w:themeColor="text1"/>
          <w:szCs w:val="22"/>
        </w:rPr>
        <w:t>」</w:t>
      </w:r>
      <w:r w:rsidR="00E93598">
        <w:rPr>
          <w:rFonts w:hAnsi="ＭＳ 明朝" w:hint="eastAsia"/>
          <w:color w:val="000000" w:themeColor="text1"/>
          <w:szCs w:val="22"/>
        </w:rPr>
        <w:t>に基づいて指定している自然海浜保全地区について</w:t>
      </w:r>
      <w:r w:rsidR="00697896" w:rsidRPr="008D51D0">
        <w:rPr>
          <w:rFonts w:hAnsi="ＭＳ 明朝" w:hint="eastAsia"/>
          <w:color w:val="000000" w:themeColor="text1"/>
          <w:szCs w:val="22"/>
        </w:rPr>
        <w:t>その適正な利用がなされるよう整備に努める。また、人工的に整備した干潟や磯浜等についても、</w:t>
      </w:r>
      <w:r w:rsidR="00122A6B" w:rsidRPr="008D51D0">
        <w:rPr>
          <w:rFonts w:hAnsi="ＭＳ 明朝" w:hint="eastAsia"/>
          <w:color w:val="000000" w:themeColor="text1"/>
          <w:szCs w:val="22"/>
        </w:rPr>
        <w:t>その利用</w:t>
      </w:r>
      <w:r w:rsidR="006462E7" w:rsidRPr="008D51D0">
        <w:rPr>
          <w:rFonts w:hAnsi="ＭＳ 明朝" w:hint="eastAsia"/>
          <w:color w:val="000000" w:themeColor="text1"/>
          <w:szCs w:val="22"/>
        </w:rPr>
        <w:t>や生物の生息</w:t>
      </w:r>
      <w:r w:rsidR="00697896" w:rsidRPr="008D51D0">
        <w:rPr>
          <w:rFonts w:hAnsi="ＭＳ 明朝" w:hint="eastAsia"/>
          <w:color w:val="000000" w:themeColor="text1"/>
          <w:szCs w:val="22"/>
        </w:rPr>
        <w:t>に好適な状態が維持されるよう努める。</w:t>
      </w:r>
    </w:p>
    <w:p w14:paraId="74F717CD" w14:textId="77777777" w:rsidR="00697896" w:rsidRPr="008D51D0" w:rsidRDefault="00697896" w:rsidP="00697896">
      <w:pPr>
        <w:pStyle w:val="ad"/>
        <w:ind w:firstLineChars="100" w:firstLine="221"/>
        <w:outlineLvl w:val="2"/>
        <w:rPr>
          <w:rFonts w:ascii="ＭＳ ゴシック" w:eastAsia="ＭＳ ゴシック" w:hAnsi="ＭＳ ゴシック"/>
          <w:b/>
          <w:color w:val="000000" w:themeColor="text1"/>
          <w:szCs w:val="22"/>
        </w:rPr>
      </w:pPr>
      <w:bookmarkStart w:id="17" w:name="_Toc454529243"/>
      <w:r w:rsidRPr="008D51D0">
        <w:rPr>
          <w:rFonts w:ascii="ＭＳ ゴシック" w:eastAsia="ＭＳ ゴシック" w:hAnsi="ＭＳ ゴシック" w:hint="eastAsia"/>
          <w:b/>
          <w:color w:val="000000" w:themeColor="text1"/>
          <w:szCs w:val="22"/>
        </w:rPr>
        <w:lastRenderedPageBreak/>
        <w:t>（５）</w:t>
      </w:r>
      <w:r w:rsidR="00C260DA" w:rsidRPr="008D51D0">
        <w:rPr>
          <w:rFonts w:ascii="ＭＳ ゴシック" w:eastAsia="ＭＳ ゴシック" w:hAnsi="ＭＳ ゴシック" w:hint="eastAsia"/>
          <w:b/>
          <w:color w:val="000000" w:themeColor="text1"/>
          <w:szCs w:val="22"/>
        </w:rPr>
        <w:t>底質環境の改善に向けた取組、</w:t>
      </w:r>
      <w:r w:rsidRPr="008D51D0">
        <w:rPr>
          <w:rFonts w:ascii="ＭＳ ゴシック" w:eastAsia="ＭＳ ゴシック" w:hAnsi="ＭＳ ゴシック" w:hint="eastAsia"/>
          <w:b/>
          <w:color w:val="000000" w:themeColor="text1"/>
          <w:szCs w:val="22"/>
        </w:rPr>
        <w:t>窪地の埋め戻しの推進（重点ゾーン：１、２）</w:t>
      </w:r>
      <w:bookmarkEnd w:id="17"/>
      <w:r w:rsidR="00CE22BF" w:rsidRPr="008D51D0">
        <w:rPr>
          <w:rFonts w:ascii="ＭＳ ゴシック" w:eastAsia="ＭＳ ゴシック" w:hAnsi="ＭＳ ゴシック" w:hint="eastAsia"/>
          <w:b/>
          <w:color w:val="000000" w:themeColor="text1"/>
          <w:szCs w:val="22"/>
        </w:rPr>
        <w:t>☆</w:t>
      </w:r>
    </w:p>
    <w:p w14:paraId="46590AD5" w14:textId="77777777" w:rsidR="00C260DA" w:rsidRPr="008D51D0" w:rsidRDefault="00C260DA"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底質環境の改善に向け、水質保全対策等との関連も十分に踏まえながら、</w:t>
      </w:r>
      <w:r w:rsidRPr="008D51D0">
        <w:rPr>
          <w:rFonts w:hAnsi="ＭＳ 明朝" w:hint="eastAsia"/>
          <w:color w:val="000000" w:themeColor="text1"/>
          <w:szCs w:val="22"/>
        </w:rPr>
        <w:t>底質環境の調査や効率的に底質を改善する手法の調査研究や対策</w:t>
      </w:r>
      <w:r w:rsidRPr="008D51D0">
        <w:rPr>
          <w:rFonts w:hAnsi="ＭＳ 明朝" w:cs="Meiryo UI" w:hint="eastAsia"/>
          <w:color w:val="000000" w:themeColor="text1"/>
          <w:szCs w:val="22"/>
        </w:rPr>
        <w:t>を推進する。</w:t>
      </w:r>
    </w:p>
    <w:p w14:paraId="610174DA" w14:textId="77777777" w:rsidR="00C260DA" w:rsidRPr="008D51D0" w:rsidRDefault="00FF7613" w:rsidP="00E93598">
      <w:pPr>
        <w:pStyle w:val="ad"/>
        <w:ind w:firstLineChars="250" w:firstLine="550"/>
        <w:rPr>
          <w:rFonts w:asciiTheme="minorEastAsia" w:hAnsiTheme="minorEastAsia" w:cs="Meiryo UI"/>
          <w:color w:val="000000" w:themeColor="text1"/>
        </w:rPr>
      </w:pPr>
      <w:r>
        <w:rPr>
          <w:rFonts w:asciiTheme="minorEastAsia" w:hAnsiTheme="minorEastAsia" w:cs="Meiryo UI" w:hint="eastAsia"/>
          <w:color w:val="000000" w:themeColor="text1"/>
        </w:rPr>
        <w:t>（これまでの取組</w:t>
      </w:r>
      <w:r w:rsidR="00C260DA" w:rsidRPr="008D51D0">
        <w:rPr>
          <w:rFonts w:asciiTheme="minorEastAsia" w:hAnsiTheme="minorEastAsia" w:cs="Meiryo UI" w:hint="eastAsia"/>
          <w:color w:val="000000" w:themeColor="text1"/>
        </w:rPr>
        <w:t>の一例：漁業者による海底耕耘）</w:t>
      </w:r>
    </w:p>
    <w:p w14:paraId="0FECC97B" w14:textId="77777777" w:rsidR="00697896" w:rsidRPr="008D51D0" w:rsidRDefault="00C260DA" w:rsidP="00E93598">
      <w:pPr>
        <w:pStyle w:val="ad"/>
        <w:ind w:firstLineChars="250" w:firstLine="550"/>
        <w:rPr>
          <w:rFonts w:hAnsi="ＭＳ 明朝"/>
          <w:color w:val="000000" w:themeColor="text1"/>
          <w:szCs w:val="22"/>
        </w:rPr>
      </w:pPr>
      <w:r w:rsidRPr="008D51D0">
        <w:rPr>
          <w:rFonts w:asciiTheme="minorEastAsia" w:hAnsiTheme="minorEastAsia" w:cs="Meiryo UI" w:hint="eastAsia"/>
          <w:color w:val="000000" w:themeColor="text1"/>
        </w:rPr>
        <w:t>また、</w:t>
      </w:r>
      <w:r w:rsidR="00697896" w:rsidRPr="008D51D0">
        <w:rPr>
          <w:rFonts w:hAnsi="ＭＳ 明朝" w:hint="eastAsia"/>
          <w:color w:val="000000" w:themeColor="text1"/>
          <w:szCs w:val="22"/>
        </w:rPr>
        <w:t>浚渫土砂の確保に努め、</w:t>
      </w:r>
      <w:r w:rsidR="009F0B4A" w:rsidRPr="009F0B4A">
        <w:rPr>
          <w:rFonts w:hAnsi="ＭＳ 明朝" w:hint="eastAsia"/>
          <w:color w:val="000000" w:themeColor="text1"/>
          <w:szCs w:val="22"/>
        </w:rPr>
        <w:t>浚渫土砂を活用した</w:t>
      </w:r>
      <w:r w:rsidR="00697896" w:rsidRPr="008D51D0">
        <w:rPr>
          <w:rFonts w:hAnsi="ＭＳ 明朝" w:hint="eastAsia"/>
          <w:color w:val="000000" w:themeColor="text1"/>
          <w:szCs w:val="22"/>
        </w:rPr>
        <w:t>窪地の埋め戻しを推進する。</w:t>
      </w:r>
    </w:p>
    <w:p w14:paraId="09FA37F2" w14:textId="77777777" w:rsidR="00C260DA" w:rsidRPr="008D51D0" w:rsidRDefault="00C260DA" w:rsidP="000108EA">
      <w:pPr>
        <w:pStyle w:val="ad"/>
        <w:ind w:firstLineChars="100" w:firstLine="221"/>
        <w:outlineLvl w:val="2"/>
        <w:rPr>
          <w:rFonts w:ascii="ＭＳ ゴシック" w:eastAsia="ＭＳ ゴシック" w:hAnsi="ＭＳ ゴシック"/>
          <w:b/>
          <w:color w:val="000000" w:themeColor="text1"/>
          <w:szCs w:val="22"/>
        </w:rPr>
      </w:pPr>
      <w:bookmarkStart w:id="18" w:name="_Toc454529245"/>
    </w:p>
    <w:p w14:paraId="5F410499" w14:textId="77777777" w:rsidR="00F84BC1" w:rsidRPr="008D51D0" w:rsidRDefault="00C260DA" w:rsidP="000108EA">
      <w:pPr>
        <w:pStyle w:val="ad"/>
        <w:ind w:firstLineChars="100" w:firstLine="221"/>
        <w:outlineLvl w:val="2"/>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（６</w:t>
      </w:r>
      <w:r w:rsidR="00F84BC1" w:rsidRPr="008D51D0">
        <w:rPr>
          <w:rFonts w:ascii="ＭＳ ゴシック" w:eastAsia="ＭＳ ゴシック" w:hAnsi="ＭＳ ゴシック" w:hint="eastAsia"/>
          <w:b/>
          <w:color w:val="000000" w:themeColor="text1"/>
          <w:szCs w:val="22"/>
        </w:rPr>
        <w:t>）海砂利の採取の抑制</w:t>
      </w:r>
      <w:r w:rsidR="00697896" w:rsidRPr="008D51D0">
        <w:rPr>
          <w:rFonts w:ascii="ＭＳ ゴシック" w:eastAsia="ＭＳ ゴシック" w:hAnsi="ＭＳ ゴシック" w:hint="eastAsia"/>
          <w:b/>
          <w:color w:val="000000" w:themeColor="text1"/>
          <w:szCs w:val="22"/>
        </w:rPr>
        <w:t>（重点ゾーン：１、２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8"/>
    </w:p>
    <w:p w14:paraId="5C5A3893" w14:textId="77777777" w:rsidR="00F84BC1" w:rsidRPr="008D51D0" w:rsidRDefault="00F84BC1" w:rsidP="00E93598">
      <w:pPr>
        <w:pStyle w:val="ad"/>
        <w:ind w:leftChars="200" w:left="420" w:firstLineChars="100" w:firstLine="220"/>
        <w:rPr>
          <w:rFonts w:hAnsi="ＭＳ 明朝"/>
          <w:color w:val="000000" w:themeColor="text1"/>
          <w:szCs w:val="22"/>
        </w:rPr>
      </w:pPr>
      <w:r w:rsidRPr="008D51D0">
        <w:rPr>
          <w:rFonts w:hAnsi="ＭＳ 明朝" w:hint="eastAsia"/>
          <w:color w:val="000000" w:themeColor="text1"/>
          <w:szCs w:val="22"/>
        </w:rPr>
        <w:t>府域においては、海砂利の採取は行われておらず、今後も、この現状を踏まえ対応する。</w:t>
      </w:r>
    </w:p>
    <w:p w14:paraId="0C3934D3" w14:textId="77777777" w:rsidR="00AB55B5" w:rsidRPr="00E93598" w:rsidRDefault="00AB55B5" w:rsidP="008B51AF">
      <w:pPr>
        <w:pStyle w:val="ad"/>
        <w:ind w:leftChars="300" w:left="630" w:firstLineChars="100" w:firstLine="220"/>
        <w:rPr>
          <w:rFonts w:hAnsi="ＭＳ 明朝"/>
          <w:color w:val="000000" w:themeColor="text1"/>
          <w:szCs w:val="22"/>
        </w:rPr>
      </w:pPr>
    </w:p>
    <w:p w14:paraId="09AC38D4" w14:textId="77777777" w:rsidR="00F84BC1" w:rsidRPr="008D51D0" w:rsidRDefault="00C260DA" w:rsidP="00697896">
      <w:pPr>
        <w:pStyle w:val="ad"/>
        <w:ind w:firstLineChars="100" w:firstLine="221"/>
        <w:outlineLvl w:val="2"/>
        <w:rPr>
          <w:rFonts w:ascii="ＭＳ ゴシック" w:eastAsia="ＭＳ ゴシック" w:hAnsi="ＭＳ ゴシック"/>
          <w:b/>
          <w:color w:val="000000" w:themeColor="text1"/>
          <w:szCs w:val="22"/>
        </w:rPr>
      </w:pPr>
      <w:bookmarkStart w:id="19" w:name="_Toc454529246"/>
      <w:r w:rsidRPr="008D51D0">
        <w:rPr>
          <w:rFonts w:ascii="ＭＳ ゴシック" w:eastAsia="ＭＳ ゴシック" w:hAnsi="ＭＳ ゴシック" w:hint="eastAsia"/>
          <w:b/>
          <w:color w:val="000000" w:themeColor="text1"/>
          <w:szCs w:val="22"/>
        </w:rPr>
        <w:t>（７</w:t>
      </w:r>
      <w:r w:rsidR="00F84BC1" w:rsidRPr="008D51D0">
        <w:rPr>
          <w:rFonts w:ascii="ＭＳ ゴシック" w:eastAsia="ＭＳ ゴシック" w:hAnsi="ＭＳ ゴシック" w:hint="eastAsia"/>
          <w:b/>
          <w:color w:val="000000" w:themeColor="text1"/>
          <w:szCs w:val="22"/>
        </w:rPr>
        <w:t>）埋立てに当たっての環境保全に対する配慮</w:t>
      </w:r>
      <w:r w:rsidR="00697896" w:rsidRPr="008D51D0">
        <w:rPr>
          <w:rFonts w:ascii="ＭＳ ゴシック" w:eastAsia="ＭＳ ゴシック" w:hAnsi="ＭＳ ゴシック" w:hint="eastAsia"/>
          <w:b/>
          <w:color w:val="000000" w:themeColor="text1"/>
          <w:szCs w:val="22"/>
        </w:rPr>
        <w:t>（重点ゾーン：１、２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9"/>
    </w:p>
    <w:p w14:paraId="2F0CDD01" w14:textId="77777777" w:rsidR="00F84BC1" w:rsidRPr="008D51D0" w:rsidRDefault="00CE22BF" w:rsidP="00F84BC1">
      <w:pPr>
        <w:pStyle w:val="ad"/>
        <w:ind w:firstLineChars="200" w:firstLine="442"/>
        <w:rPr>
          <w:rFonts w:ascii="ＭＳ ゴシック" w:eastAsia="ＭＳ ゴシック" w:hAnsi="ＭＳ ゴシック"/>
          <w:b/>
          <w:color w:val="000000" w:themeColor="text1"/>
          <w:szCs w:val="22"/>
        </w:rPr>
      </w:pPr>
      <w:r w:rsidRPr="008D51D0">
        <w:rPr>
          <w:rFonts w:ascii="ＭＳ ゴシック" w:eastAsia="ＭＳ ゴシック" w:hAnsi="ＭＳ ゴシック" w:cs="ＭＳ明朝" w:hint="eastAsia"/>
          <w:b/>
          <w:color w:val="000000" w:themeColor="text1"/>
          <w:szCs w:val="22"/>
        </w:rPr>
        <w:t xml:space="preserve">① </w:t>
      </w:r>
      <w:r w:rsidR="00F84BC1" w:rsidRPr="008D51D0">
        <w:rPr>
          <w:rFonts w:ascii="ＭＳ ゴシック" w:eastAsia="ＭＳ ゴシック" w:hAnsi="ＭＳ ゴシック" w:cs="ＭＳ明朝" w:hint="eastAsia"/>
          <w:b/>
          <w:color w:val="000000" w:themeColor="text1"/>
          <w:szCs w:val="22"/>
        </w:rPr>
        <w:t>埋立ての回避、埋立て必要規模の最小化</w:t>
      </w:r>
    </w:p>
    <w:p w14:paraId="1B874DDA" w14:textId="77777777" w:rsidR="00F84BC1" w:rsidRPr="008D51D0" w:rsidRDefault="00F84BC1" w:rsidP="00F84BC1">
      <w:pPr>
        <w:ind w:leftChars="306" w:left="643" w:firstLineChars="108" w:firstLine="238"/>
        <w:rPr>
          <w:color w:val="000000" w:themeColor="text1"/>
          <w:sz w:val="22"/>
        </w:rPr>
      </w:pPr>
      <w:r w:rsidRPr="008D51D0">
        <w:rPr>
          <w:rFonts w:ascii="ＭＳ 明朝" w:hAnsi="ＭＳ 明朝" w:cs="ＭＳ明朝" w:hint="eastAsia"/>
          <w:color w:val="000000" w:themeColor="text1"/>
          <w:kern w:val="0"/>
          <w:sz w:val="22"/>
        </w:rPr>
        <w:t>本府の瀬戸内海区域における</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公有水面埋立法</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第２条第１項の免許又は同法第</w:t>
      </w:r>
      <w:r w:rsidRPr="008D51D0">
        <w:rPr>
          <w:rFonts w:ascii="ＭＳ 明朝" w:hAnsi="ＭＳ 明朝" w:cs="ＭＳ明朝"/>
          <w:color w:val="000000" w:themeColor="text1"/>
          <w:kern w:val="0"/>
          <w:sz w:val="22"/>
        </w:rPr>
        <w:t>42</w:t>
      </w:r>
      <w:r w:rsidRPr="008D51D0">
        <w:rPr>
          <w:rFonts w:ascii="ＭＳ 明朝" w:hAnsi="ＭＳ 明朝" w:cs="ＭＳ明朝" w:hint="eastAsia"/>
          <w:color w:val="000000" w:themeColor="text1"/>
          <w:kern w:val="0"/>
          <w:sz w:val="22"/>
        </w:rPr>
        <w:t>条第１項の承認に当たっては、</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瀬戸内海環境保全特別措置法</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第</w:t>
      </w:r>
      <w:r w:rsidRPr="008D51D0">
        <w:rPr>
          <w:rFonts w:ascii="ＭＳ 明朝" w:hAnsi="ＭＳ 明朝" w:cs="ＭＳ明朝"/>
          <w:color w:val="000000" w:themeColor="text1"/>
          <w:kern w:val="0"/>
          <w:sz w:val="22"/>
        </w:rPr>
        <w:t>13</w:t>
      </w:r>
      <w:r w:rsidRPr="008D51D0">
        <w:rPr>
          <w:rFonts w:ascii="ＭＳ 明朝" w:hAnsi="ＭＳ 明朝" w:cs="ＭＳ明朝" w:hint="eastAsia"/>
          <w:color w:val="000000" w:themeColor="text1"/>
          <w:kern w:val="0"/>
          <w:sz w:val="22"/>
        </w:rPr>
        <w:t>条第１項の埋立てについての規定の運用に関する同条第２項の基本方針に沿って、海域環境、自然環境及び水産資源の保全に十分配慮する。特に港湾区域内で行われる埋立てに当たっては、港湾計画の策定段階から考慮する。</w:t>
      </w:r>
    </w:p>
    <w:p w14:paraId="30C2598C" w14:textId="77777777" w:rsidR="00F84BC1" w:rsidRPr="008D51D0" w:rsidRDefault="00CE22BF" w:rsidP="00F84BC1">
      <w:pPr>
        <w:ind w:firstLineChars="193" w:firstLine="426"/>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 xml:space="preserve">② </w:t>
      </w:r>
      <w:r w:rsidR="00F84BC1" w:rsidRPr="008D51D0">
        <w:rPr>
          <w:rFonts w:ascii="ＭＳ ゴシック" w:eastAsia="ＭＳ ゴシック" w:hAnsi="ＭＳ ゴシック" w:cs="ＭＳ明朝" w:hint="eastAsia"/>
          <w:b/>
          <w:color w:val="000000" w:themeColor="text1"/>
          <w:kern w:val="0"/>
          <w:sz w:val="22"/>
        </w:rPr>
        <w:t>不可避な埋立てにおける配慮</w:t>
      </w:r>
    </w:p>
    <w:p w14:paraId="2AF20FED" w14:textId="77777777" w:rsidR="00F84BC1" w:rsidRPr="008D51D0" w:rsidRDefault="00EE7397" w:rsidP="00F84BC1">
      <w:pPr>
        <w:ind w:leftChars="313" w:left="657" w:firstLineChars="107" w:firstLine="235"/>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環境影響評価法</w:t>
      </w: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及び</w:t>
      </w: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大阪府環境影響評価条例</w:t>
      </w: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に基づく環境影響評価に当たっては、環境への影響の回避・低減を検討するとともに、必要に応じ適切な代償措置を検討する。その際、</w:t>
      </w:r>
      <w:r w:rsidR="0049151F" w:rsidRPr="00FE49D7">
        <w:rPr>
          <w:rFonts w:ascii="ＭＳ 明朝" w:hAnsi="ＭＳ 明朝" w:cs="ＭＳ明朝" w:hint="eastAsia"/>
          <w:color w:val="000000" w:themeColor="text1"/>
          <w:kern w:val="0"/>
          <w:sz w:val="22"/>
        </w:rPr>
        <w:t>住民等からの環境の保全の見地からの</w:t>
      </w:r>
      <w:r w:rsidR="00F84BC1" w:rsidRPr="00FE49D7">
        <w:rPr>
          <w:rFonts w:ascii="ＭＳ 明朝" w:hAnsi="ＭＳ 明朝" w:cs="ＭＳ明朝" w:hint="eastAsia"/>
          <w:color w:val="000000" w:themeColor="text1"/>
          <w:kern w:val="0"/>
          <w:sz w:val="22"/>
        </w:rPr>
        <w:t>意見が適切に反映されるよう配慮する。さらに、埋立地の存在、供用及び工事による水質及び</w:t>
      </w:r>
      <w:r w:rsidR="00F84BC1" w:rsidRPr="008D51D0">
        <w:rPr>
          <w:rFonts w:ascii="ＭＳ 明朝" w:hAnsi="ＭＳ 明朝" w:cs="ＭＳ明朝" w:hint="eastAsia"/>
          <w:color w:val="000000" w:themeColor="text1"/>
          <w:kern w:val="0"/>
          <w:sz w:val="22"/>
        </w:rPr>
        <w:t>水生生物等への影響について、条例に基づき、適切に事後調査を行う。</w:t>
      </w:r>
    </w:p>
    <w:p w14:paraId="2359B630" w14:textId="77777777" w:rsidR="00F84BC1" w:rsidRPr="008D51D0" w:rsidRDefault="00F84BC1" w:rsidP="00122A6B">
      <w:pPr>
        <w:ind w:leftChars="313" w:left="657" w:firstLineChars="107" w:firstLine="235"/>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これらの検討に際しては</w:t>
      </w:r>
      <w:r w:rsidR="00F857E9"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特に</w:t>
      </w:r>
      <w:r w:rsidR="00F857E9"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浅海域の藻場・干潟</w:t>
      </w:r>
      <w:r w:rsidR="009F0B4A">
        <w:rPr>
          <w:rFonts w:ascii="ＭＳ 明朝" w:hAnsi="ＭＳ 明朝" w:cs="ＭＳ明朝" w:hint="eastAsia"/>
          <w:color w:val="000000" w:themeColor="text1"/>
          <w:kern w:val="0"/>
          <w:sz w:val="22"/>
        </w:rPr>
        <w:t>・砂浜</w:t>
      </w:r>
      <w:r w:rsidRPr="008D51D0">
        <w:rPr>
          <w:rFonts w:ascii="ＭＳ 明朝" w:hAnsi="ＭＳ 明朝" w:cs="ＭＳ明朝" w:hint="eastAsia"/>
          <w:color w:val="000000" w:themeColor="text1"/>
          <w:kern w:val="0"/>
          <w:sz w:val="22"/>
        </w:rPr>
        <w:t>等</w:t>
      </w:r>
      <w:r w:rsidR="00F857E9" w:rsidRPr="008D51D0">
        <w:rPr>
          <w:rFonts w:ascii="ＭＳ 明朝" w:hAnsi="ＭＳ 明朝" w:cs="ＭＳ明朝" w:hint="eastAsia"/>
          <w:color w:val="000000" w:themeColor="text1"/>
          <w:kern w:val="0"/>
          <w:sz w:val="22"/>
        </w:rPr>
        <w:t>は</w:t>
      </w:r>
      <w:r w:rsidRPr="008D51D0">
        <w:rPr>
          <w:rFonts w:ascii="ＭＳ 明朝" w:hAnsi="ＭＳ 明朝" w:cs="ＭＳ明朝" w:hint="eastAsia"/>
          <w:color w:val="000000" w:themeColor="text1"/>
          <w:kern w:val="0"/>
          <w:sz w:val="22"/>
        </w:rPr>
        <w:t>生物生産性が高く、底生生物や魚介類の生息</w:t>
      </w:r>
      <w:r w:rsidR="009F0B4A">
        <w:rPr>
          <w:rFonts w:ascii="ＭＳ 明朝" w:hAnsi="ＭＳ 明朝" w:cs="ＭＳ明朝" w:hint="eastAsia"/>
          <w:color w:val="000000" w:themeColor="text1"/>
          <w:kern w:val="0"/>
          <w:sz w:val="22"/>
        </w:rPr>
        <w:t>や、海水浄化</w:t>
      </w:r>
      <w:r w:rsidRPr="008D51D0">
        <w:rPr>
          <w:rFonts w:ascii="ＭＳ 明朝" w:hAnsi="ＭＳ 明朝" w:cs="ＭＳ明朝" w:hint="eastAsia"/>
          <w:color w:val="000000" w:themeColor="text1"/>
          <w:kern w:val="0"/>
          <w:sz w:val="22"/>
        </w:rPr>
        <w:t>等において重要な場であること</w:t>
      </w:r>
      <w:r w:rsidR="00F857E9" w:rsidRPr="008D51D0">
        <w:rPr>
          <w:rFonts w:ascii="ＭＳ 明朝" w:hAnsi="ＭＳ 明朝" w:cs="ＭＳ明朝" w:hint="eastAsia"/>
          <w:color w:val="000000" w:themeColor="text1"/>
          <w:kern w:val="0"/>
          <w:sz w:val="22"/>
        </w:rPr>
        <w:t>や、</w:t>
      </w:r>
      <w:r w:rsidRPr="008D51D0">
        <w:rPr>
          <w:rFonts w:ascii="ＭＳ 明朝" w:hAnsi="ＭＳ 明朝" w:cs="ＭＳ明朝" w:hint="eastAsia"/>
          <w:color w:val="000000" w:themeColor="text1"/>
          <w:kern w:val="0"/>
          <w:sz w:val="22"/>
        </w:rPr>
        <w:t>湾奥部における流況について考慮する。</w:t>
      </w:r>
    </w:p>
    <w:p w14:paraId="43AF2707" w14:textId="77777777" w:rsidR="003A0453" w:rsidRPr="008D51D0" w:rsidRDefault="003A0453" w:rsidP="003A0453">
      <w:pPr>
        <w:ind w:leftChars="302" w:left="634" w:firstLineChars="128" w:firstLine="282"/>
        <w:rPr>
          <w:rFonts w:ascii="ＭＳ 明朝" w:hAnsi="ＭＳ 明朝" w:cs="Meiryo UI"/>
          <w:color w:val="000000" w:themeColor="text1"/>
          <w:sz w:val="22"/>
        </w:rPr>
      </w:pPr>
    </w:p>
    <w:p w14:paraId="31791E59" w14:textId="77777777" w:rsidR="00DA6D20" w:rsidRPr="008D51D0" w:rsidRDefault="00F84BC1" w:rsidP="00B36B0C">
      <w:pPr>
        <w:pStyle w:val="ad"/>
        <w:ind w:firstLineChars="100" w:firstLine="221"/>
        <w:outlineLvl w:val="1"/>
        <w:rPr>
          <w:rFonts w:ascii="ＭＳ ゴシック" w:eastAsia="ＭＳ ゴシック" w:hAnsi="ＭＳ ゴシック"/>
          <w:b/>
          <w:color w:val="000000" w:themeColor="text1"/>
          <w:szCs w:val="22"/>
        </w:rPr>
      </w:pPr>
      <w:bookmarkStart w:id="20" w:name="_Toc454529247"/>
      <w:r w:rsidRPr="008D51D0">
        <w:rPr>
          <w:rFonts w:ascii="ＭＳ ゴシック" w:eastAsia="ＭＳ ゴシック" w:hAnsi="ＭＳ ゴシック" w:hint="eastAsia"/>
          <w:b/>
          <w:color w:val="000000" w:themeColor="text1"/>
          <w:szCs w:val="22"/>
        </w:rPr>
        <w:t xml:space="preserve">２　</w:t>
      </w:r>
      <w:r w:rsidR="003A0453" w:rsidRPr="008D51D0">
        <w:rPr>
          <w:rFonts w:ascii="ＭＳ ゴシック" w:eastAsia="ＭＳ ゴシック" w:hAnsi="ＭＳ ゴシック" w:hint="eastAsia"/>
          <w:b/>
          <w:color w:val="000000" w:themeColor="text1"/>
          <w:szCs w:val="22"/>
        </w:rPr>
        <w:t>水質の保全及び管理</w:t>
      </w:r>
      <w:bookmarkEnd w:id="20"/>
    </w:p>
    <w:p w14:paraId="0E8DF7E7" w14:textId="77777777" w:rsidR="003A0453" w:rsidRPr="008D51D0" w:rsidRDefault="003A0453" w:rsidP="000108EA">
      <w:pPr>
        <w:pStyle w:val="ad"/>
        <w:ind w:firstLineChars="100" w:firstLine="221"/>
        <w:outlineLvl w:val="2"/>
        <w:rPr>
          <w:rFonts w:ascii="ＭＳ ゴシック" w:eastAsia="ＭＳ ゴシック" w:hAnsi="ＭＳ ゴシック"/>
          <w:b/>
          <w:color w:val="000000" w:themeColor="text1"/>
          <w:szCs w:val="22"/>
        </w:rPr>
      </w:pPr>
      <w:bookmarkStart w:id="21" w:name="_Toc454529248"/>
      <w:r w:rsidRPr="008D51D0">
        <w:rPr>
          <w:rFonts w:ascii="ＭＳ ゴシック" w:eastAsia="ＭＳ ゴシック" w:hAnsi="ＭＳ ゴシック" w:hint="eastAsia"/>
          <w:b/>
          <w:color w:val="000000" w:themeColor="text1"/>
          <w:szCs w:val="22"/>
        </w:rPr>
        <w:t>（１）水質総量削減制度等の実施</w:t>
      </w:r>
      <w:r w:rsidR="00AC785A" w:rsidRPr="008D51D0">
        <w:rPr>
          <w:rFonts w:ascii="ＭＳ ゴシック" w:eastAsia="ＭＳ ゴシック" w:hAnsi="ＭＳ ゴシック" w:hint="eastAsia"/>
          <w:b/>
          <w:color w:val="000000" w:themeColor="text1"/>
          <w:szCs w:val="22"/>
        </w:rPr>
        <w:t>（重点ゾーン：１、２、３</w:t>
      </w:r>
      <w:r w:rsidR="00C16BC2" w:rsidRPr="008D51D0">
        <w:rPr>
          <w:rFonts w:ascii="ＭＳ ゴシック" w:eastAsia="ＭＳ ゴシック" w:hAnsi="ＭＳ ゴシック" w:hint="eastAsia"/>
          <w:b/>
          <w:color w:val="000000" w:themeColor="text1"/>
          <w:szCs w:val="22"/>
        </w:rPr>
        <w:t>）</w:t>
      </w:r>
      <w:bookmarkEnd w:id="21"/>
    </w:p>
    <w:p w14:paraId="776C1BE7" w14:textId="77777777" w:rsidR="000F7B48" w:rsidRPr="008D51D0" w:rsidRDefault="003F0B71" w:rsidP="00E93598">
      <w:pPr>
        <w:pStyle w:val="ad"/>
        <w:ind w:leftChars="200" w:left="420" w:firstLineChars="100" w:firstLine="220"/>
        <w:rPr>
          <w:color w:val="000000" w:themeColor="text1"/>
          <w:szCs w:val="22"/>
        </w:rPr>
      </w:pPr>
      <w:r w:rsidRPr="00591363">
        <w:rPr>
          <w:rFonts w:hint="eastAsia"/>
          <w:color w:val="000000" w:themeColor="text1"/>
          <w:szCs w:val="22"/>
        </w:rPr>
        <w:t>水質の汚濁の防止及び富栄養化による生活環境に係る被害発生の防止を図るため、水質総量削減制度等に基づき、生活排水</w:t>
      </w:r>
      <w:r w:rsidRPr="008D51D0">
        <w:rPr>
          <w:rFonts w:hint="eastAsia"/>
          <w:color w:val="000000" w:themeColor="text1"/>
          <w:szCs w:val="22"/>
        </w:rPr>
        <w:t>対策、産業排水対策及びその他の排水対策等を計画的かつ総合的に実施する。</w:t>
      </w:r>
    </w:p>
    <w:p w14:paraId="09775599" w14:textId="77777777" w:rsidR="00DA6D20" w:rsidRPr="008D51D0" w:rsidRDefault="00DA6D20" w:rsidP="000F7B48">
      <w:pPr>
        <w:pStyle w:val="ad"/>
        <w:ind w:leftChars="300" w:left="630"/>
        <w:rPr>
          <w:color w:val="000000" w:themeColor="text1"/>
          <w:szCs w:val="22"/>
        </w:rPr>
      </w:pPr>
    </w:p>
    <w:p w14:paraId="421B789E" w14:textId="77777777" w:rsidR="00D96ABD" w:rsidRDefault="000F7B48" w:rsidP="00D96ABD">
      <w:pPr>
        <w:pStyle w:val="ad"/>
        <w:ind w:leftChars="100" w:left="762" w:hangingChars="250" w:hanging="552"/>
        <w:outlineLvl w:val="2"/>
        <w:rPr>
          <w:rFonts w:ascii="ＭＳ ゴシック" w:eastAsia="ＭＳ ゴシック" w:hAnsi="ＭＳ ゴシック" w:cs="Meiryo UI"/>
          <w:b/>
          <w:color w:val="000000" w:themeColor="text1"/>
        </w:rPr>
      </w:pPr>
      <w:bookmarkStart w:id="22" w:name="_Toc454529249"/>
      <w:r w:rsidRPr="008D51D0">
        <w:rPr>
          <w:rFonts w:ascii="ＭＳ ゴシック" w:eastAsia="ＭＳ ゴシック" w:hAnsi="ＭＳ ゴシック" w:hint="eastAsia"/>
          <w:b/>
          <w:color w:val="000000" w:themeColor="text1"/>
          <w:szCs w:val="22"/>
        </w:rPr>
        <w:t>（２）</w:t>
      </w:r>
      <w:r w:rsidR="00C16BC2" w:rsidRPr="008D51D0">
        <w:rPr>
          <w:rFonts w:ascii="ＭＳ ゴシック" w:eastAsia="ＭＳ ゴシック" w:hAnsi="ＭＳ ゴシック" w:cs="Meiryo UI" w:hint="eastAsia"/>
          <w:b/>
          <w:color w:val="000000" w:themeColor="text1"/>
        </w:rPr>
        <w:t>栄養塩類の適切な濃度レベル及び管理手法の</w:t>
      </w:r>
      <w:r w:rsidRPr="008D51D0">
        <w:rPr>
          <w:rFonts w:ascii="ＭＳ ゴシック" w:eastAsia="ＭＳ ゴシック" w:hAnsi="ＭＳ ゴシック" w:cs="Meiryo UI" w:hint="eastAsia"/>
          <w:b/>
          <w:color w:val="000000" w:themeColor="text1"/>
        </w:rPr>
        <w:t>確立に向けた取組</w:t>
      </w:r>
      <w:r w:rsidR="00C16BC2" w:rsidRPr="008D51D0">
        <w:rPr>
          <w:rFonts w:ascii="ＭＳ ゴシック" w:eastAsia="ＭＳ ゴシック" w:hAnsi="ＭＳ ゴシック" w:cs="Meiryo UI" w:hint="eastAsia"/>
          <w:b/>
          <w:color w:val="000000" w:themeColor="text1"/>
        </w:rPr>
        <w:t>の推進（重点ゾーン：１、２、３）</w:t>
      </w:r>
      <w:bookmarkEnd w:id="22"/>
      <w:r w:rsidR="00CE22BF" w:rsidRPr="008D51D0">
        <w:rPr>
          <w:rFonts w:ascii="ＭＳ ゴシック" w:eastAsia="ＭＳ ゴシック" w:hAnsi="ＭＳ ゴシック" w:cs="Meiryo UI" w:hint="eastAsia"/>
          <w:b/>
          <w:color w:val="000000" w:themeColor="text1"/>
        </w:rPr>
        <w:t>☆</w:t>
      </w:r>
    </w:p>
    <w:p w14:paraId="32EF1B6B" w14:textId="77777777" w:rsidR="00C16BC2" w:rsidRPr="00D96ABD" w:rsidRDefault="00C16BC2" w:rsidP="00D96ABD">
      <w:pPr>
        <w:pStyle w:val="ad"/>
        <w:ind w:leftChars="202" w:left="424" w:firstLineChars="106" w:firstLine="233"/>
        <w:outlineLvl w:val="2"/>
        <w:rPr>
          <w:color w:val="000000" w:themeColor="text1"/>
          <w:szCs w:val="22"/>
        </w:rPr>
      </w:pPr>
      <w:r w:rsidRPr="008D51D0">
        <w:rPr>
          <w:rFonts w:hAnsi="ＭＳ 明朝" w:cs="Meiryo UI" w:hint="eastAsia"/>
          <w:color w:val="000000" w:themeColor="text1"/>
        </w:rPr>
        <w:t>水質環境基準を達成・維持しつつ、生物多様性・生物生産性を確保するための海</w:t>
      </w:r>
      <w:r w:rsidR="000F7B48" w:rsidRPr="008D51D0">
        <w:rPr>
          <w:rFonts w:hAnsi="ＭＳ 明朝" w:cs="Meiryo UI" w:hint="eastAsia"/>
          <w:color w:val="000000" w:themeColor="text1"/>
        </w:rPr>
        <w:t>域別・</w:t>
      </w:r>
      <w:r w:rsidR="000F7B48" w:rsidRPr="008D51D0">
        <w:rPr>
          <w:rFonts w:hAnsi="ＭＳ 明朝" w:cs="Meiryo UI" w:hint="eastAsia"/>
          <w:color w:val="000000" w:themeColor="text1"/>
        </w:rPr>
        <w:lastRenderedPageBreak/>
        <w:t>季節別の栄養塩類の濃度レベル</w:t>
      </w:r>
      <w:r w:rsidR="006462E7" w:rsidRPr="008D51D0">
        <w:rPr>
          <w:rFonts w:hAnsi="ＭＳ 明朝" w:cs="Meiryo UI" w:hint="eastAsia"/>
          <w:color w:val="000000" w:themeColor="text1"/>
        </w:rPr>
        <w:t>の調査研究と、</w:t>
      </w:r>
      <w:r w:rsidR="000F7B48" w:rsidRPr="008D51D0">
        <w:rPr>
          <w:rFonts w:hAnsi="ＭＳ 明朝" w:cs="Meiryo UI" w:hint="eastAsia"/>
          <w:color w:val="000000" w:themeColor="text1"/>
        </w:rPr>
        <w:t>管理手法の確立に向けた取組</w:t>
      </w:r>
      <w:r w:rsidRPr="008D51D0">
        <w:rPr>
          <w:rFonts w:hAnsi="ＭＳ 明朝" w:cs="Meiryo UI" w:hint="eastAsia"/>
          <w:color w:val="000000" w:themeColor="text1"/>
        </w:rPr>
        <w:t>を推進する。</w:t>
      </w:r>
    </w:p>
    <w:p w14:paraId="19FB9F6E" w14:textId="77777777" w:rsidR="00DA6D20" w:rsidRPr="00E93598" w:rsidRDefault="00DA6D20" w:rsidP="000F7B48">
      <w:pPr>
        <w:spacing w:line="360" w:lineRule="exact"/>
        <w:ind w:leftChars="302" w:left="634" w:firstLineChars="128" w:firstLine="282"/>
        <w:rPr>
          <w:rFonts w:ascii="ＭＳ 明朝" w:hAnsi="ＭＳ 明朝" w:cs="Meiryo UI"/>
          <w:color w:val="000000" w:themeColor="text1"/>
          <w:sz w:val="22"/>
        </w:rPr>
      </w:pPr>
    </w:p>
    <w:p w14:paraId="65200458" w14:textId="77777777" w:rsidR="003A0453" w:rsidRPr="008D51D0" w:rsidRDefault="00C16BC2" w:rsidP="000108EA">
      <w:pPr>
        <w:pStyle w:val="ad"/>
        <w:ind w:leftChars="100" w:left="873" w:hangingChars="300" w:hanging="663"/>
        <w:outlineLvl w:val="2"/>
        <w:rPr>
          <w:rFonts w:ascii="ＭＳ ゴシック" w:eastAsia="ＭＳ ゴシック" w:hAnsi="ＭＳ ゴシック"/>
          <w:b/>
          <w:color w:val="000000" w:themeColor="text1"/>
          <w:szCs w:val="22"/>
        </w:rPr>
      </w:pPr>
      <w:bookmarkStart w:id="23" w:name="_Toc454529250"/>
      <w:r w:rsidRPr="008D51D0">
        <w:rPr>
          <w:rFonts w:ascii="ＭＳ ゴシック" w:eastAsia="ＭＳ ゴシック" w:hAnsi="ＭＳ ゴシック" w:hint="eastAsia"/>
          <w:b/>
          <w:color w:val="000000" w:themeColor="text1"/>
        </w:rPr>
        <w:t>（３</w:t>
      </w:r>
      <w:r w:rsidR="003A0453" w:rsidRPr="008D51D0">
        <w:rPr>
          <w:rFonts w:ascii="ＭＳ ゴシック" w:eastAsia="ＭＳ ゴシック" w:hAnsi="ＭＳ ゴシック" w:hint="eastAsia"/>
          <w:b/>
          <w:color w:val="000000" w:themeColor="text1"/>
        </w:rPr>
        <w:t>）</w:t>
      </w:r>
      <w:r w:rsidR="003A0453" w:rsidRPr="008D51D0">
        <w:rPr>
          <w:rFonts w:ascii="ＭＳ ゴシック" w:eastAsia="ＭＳ ゴシック" w:hAnsi="ＭＳ ゴシック" w:cs="Meiryo UI" w:hint="eastAsia"/>
          <w:b/>
          <w:color w:val="000000" w:themeColor="text1"/>
        </w:rPr>
        <w:t>湾奥部における栄養塩類の過度な偏在の解消に向けた</w:t>
      </w:r>
      <w:r w:rsidR="000F7B48" w:rsidRPr="008D51D0">
        <w:rPr>
          <w:rFonts w:ascii="ＭＳ ゴシック" w:eastAsia="ＭＳ ゴシック" w:hAnsi="ＭＳ ゴシック" w:cs="Meiryo UI" w:hint="eastAsia"/>
          <w:b/>
          <w:color w:val="000000" w:themeColor="text1"/>
        </w:rPr>
        <w:t>取組</w:t>
      </w:r>
      <w:r w:rsidR="003A0453" w:rsidRPr="008D51D0">
        <w:rPr>
          <w:rFonts w:ascii="ＭＳ ゴシック" w:eastAsia="ＭＳ ゴシック" w:hAnsi="ＭＳ ゴシック" w:cs="Meiryo UI" w:hint="eastAsia"/>
          <w:b/>
          <w:color w:val="000000" w:themeColor="text1"/>
        </w:rPr>
        <w:t>の推進（重点ゾーン：１）</w:t>
      </w:r>
      <w:bookmarkEnd w:id="23"/>
      <w:r w:rsidR="00CE22BF" w:rsidRPr="008D51D0">
        <w:rPr>
          <w:rFonts w:ascii="ＭＳ ゴシック" w:eastAsia="ＭＳ ゴシック" w:hAnsi="ＭＳ ゴシック" w:cs="Meiryo UI" w:hint="eastAsia"/>
          <w:b/>
          <w:color w:val="000000" w:themeColor="text1"/>
        </w:rPr>
        <w:t>☆</w:t>
      </w:r>
    </w:p>
    <w:p w14:paraId="18538574" w14:textId="77777777" w:rsidR="003A0453" w:rsidRPr="008D51D0" w:rsidRDefault="003A0453" w:rsidP="00E93598">
      <w:pPr>
        <w:spacing w:line="360" w:lineRule="exact"/>
        <w:ind w:leftChars="200" w:left="420" w:firstLineChars="100" w:firstLine="220"/>
        <w:rPr>
          <w:rFonts w:ascii="ＭＳ 明朝" w:hAnsi="ＭＳ 明朝" w:cs="Meiryo UI"/>
          <w:color w:val="000000" w:themeColor="text1"/>
          <w:sz w:val="22"/>
        </w:rPr>
      </w:pPr>
      <w:r w:rsidRPr="008D51D0">
        <w:rPr>
          <w:rFonts w:ascii="ＭＳ 明朝" w:hAnsi="ＭＳ 明朝" w:cs="Meiryo UI" w:hint="eastAsia"/>
          <w:color w:val="000000" w:themeColor="text1"/>
          <w:sz w:val="22"/>
        </w:rPr>
        <w:t>埋立地間水路等における海水の流動改善や、湾奥の閉鎖的な海域から沖合側への排水口の移設等の既存構造物の管理・使用方法の改善、底質からの栄養塩類の溶出の低減等による効果の把</w:t>
      </w:r>
      <w:r w:rsidR="000F7B48" w:rsidRPr="008D51D0">
        <w:rPr>
          <w:rFonts w:ascii="ＭＳ 明朝" w:hAnsi="ＭＳ 明朝" w:cs="Meiryo UI" w:hint="eastAsia"/>
          <w:color w:val="000000" w:themeColor="text1"/>
          <w:sz w:val="22"/>
        </w:rPr>
        <w:t>握に努めるなど、湾奥部における栄養塩類の過度な偏在の解消に向けた</w:t>
      </w:r>
      <w:r w:rsidR="00C16BC2" w:rsidRPr="008D51D0">
        <w:rPr>
          <w:rFonts w:ascii="ＭＳ 明朝" w:hAnsi="ＭＳ 明朝" w:cs="Meiryo UI" w:hint="eastAsia"/>
          <w:color w:val="000000" w:themeColor="text1"/>
          <w:sz w:val="22"/>
        </w:rPr>
        <w:t>調査研究</w:t>
      </w:r>
      <w:r w:rsidR="00AC785A" w:rsidRPr="008D51D0">
        <w:rPr>
          <w:rFonts w:ascii="ＭＳ 明朝" w:hAnsi="ＭＳ 明朝" w:cs="Meiryo UI" w:hint="eastAsia"/>
          <w:color w:val="000000" w:themeColor="text1"/>
          <w:sz w:val="22"/>
        </w:rPr>
        <w:t>や</w:t>
      </w:r>
      <w:r w:rsidR="006462E7" w:rsidRPr="008D51D0">
        <w:rPr>
          <w:rFonts w:ascii="ＭＳ 明朝" w:hAnsi="ＭＳ 明朝" w:cs="Meiryo UI" w:hint="eastAsia"/>
          <w:color w:val="000000" w:themeColor="text1"/>
          <w:sz w:val="22"/>
        </w:rPr>
        <w:t>対策</w:t>
      </w:r>
      <w:r w:rsidRPr="008D51D0">
        <w:rPr>
          <w:rFonts w:ascii="ＭＳ 明朝" w:hAnsi="ＭＳ 明朝" w:cs="Meiryo UI" w:hint="eastAsia"/>
          <w:color w:val="000000" w:themeColor="text1"/>
          <w:sz w:val="22"/>
        </w:rPr>
        <w:t>を推進する。</w:t>
      </w:r>
    </w:p>
    <w:p w14:paraId="573372AE" w14:textId="77777777" w:rsidR="00DA6D20" w:rsidRPr="008D51D0" w:rsidRDefault="00DA6D20" w:rsidP="00DA6D20">
      <w:pPr>
        <w:spacing w:line="360" w:lineRule="exact"/>
        <w:rPr>
          <w:rFonts w:ascii="ＭＳ 明朝" w:hAnsi="ＭＳ 明朝" w:cs="Meiryo UI"/>
          <w:color w:val="000000" w:themeColor="text1"/>
          <w:sz w:val="22"/>
        </w:rPr>
      </w:pPr>
    </w:p>
    <w:p w14:paraId="6BC3583F" w14:textId="77777777" w:rsidR="00DA6D20" w:rsidRPr="008D51D0" w:rsidRDefault="00DA6D20" w:rsidP="000108EA">
      <w:pPr>
        <w:pStyle w:val="3"/>
        <w:ind w:leftChars="0" w:left="0" w:firstLineChars="100" w:firstLine="221"/>
        <w:rPr>
          <w:rFonts w:ascii="ＭＳ 明朝" w:hAnsi="ＭＳ 明朝" w:cs="Meiryo UI"/>
          <w:color w:val="000000" w:themeColor="text1"/>
          <w:sz w:val="22"/>
        </w:rPr>
      </w:pPr>
      <w:bookmarkStart w:id="24" w:name="_Toc454529251"/>
      <w:r w:rsidRPr="008D51D0">
        <w:rPr>
          <w:rFonts w:ascii="ＭＳ ゴシック" w:eastAsia="ＭＳ ゴシック" w:hAnsi="ＭＳ ゴシック" w:cs="Meiryo UI" w:hint="eastAsia"/>
          <w:b/>
          <w:color w:val="000000" w:themeColor="text1"/>
          <w:sz w:val="22"/>
        </w:rPr>
        <w:t>（４）湾奥部における生物が生息しやすい場の創出（再掲）（重点ゾーン：１）</w:t>
      </w:r>
      <w:bookmarkEnd w:id="24"/>
      <w:r w:rsidR="00CE22BF" w:rsidRPr="008D51D0">
        <w:rPr>
          <w:rFonts w:ascii="ＭＳ ゴシック" w:eastAsia="ＭＳ ゴシック" w:hAnsi="ＭＳ ゴシック" w:cs="Meiryo UI" w:hint="eastAsia"/>
          <w:b/>
          <w:color w:val="000000" w:themeColor="text1"/>
          <w:sz w:val="22"/>
        </w:rPr>
        <w:t>☆</w:t>
      </w:r>
    </w:p>
    <w:p w14:paraId="401D5D53" w14:textId="77777777" w:rsidR="00DA6D20" w:rsidRPr="008D51D0" w:rsidRDefault="00DA6D20" w:rsidP="00E93598">
      <w:pPr>
        <w:spacing w:line="360" w:lineRule="exact"/>
        <w:ind w:leftChars="200" w:left="420" w:firstLineChars="100" w:firstLine="220"/>
        <w:rPr>
          <w:rFonts w:ascii="ＭＳ 明朝" w:hAnsi="ＭＳ 明朝" w:cs="Meiryo UI"/>
          <w:color w:val="000000" w:themeColor="text1"/>
          <w:sz w:val="22"/>
        </w:rPr>
      </w:pPr>
      <w:r w:rsidRPr="008D51D0">
        <w:rPr>
          <w:rFonts w:ascii="ＭＳ 明朝" w:hAnsi="ＭＳ 明朝" w:cs="Meiryo UI" w:hint="eastAsia"/>
          <w:color w:val="000000" w:themeColor="text1"/>
          <w:sz w:val="22"/>
        </w:rPr>
        <w:t>湾奥部において生物が生息しやすい場を創出し、沿岸における生物による水質浄化機能の向上を図る。</w:t>
      </w:r>
    </w:p>
    <w:p w14:paraId="41921D7B" w14:textId="77777777" w:rsidR="00DA6D20" w:rsidRPr="00E93598" w:rsidRDefault="00DA6D20" w:rsidP="003A0453">
      <w:pPr>
        <w:spacing w:line="360" w:lineRule="exact"/>
        <w:ind w:leftChars="202" w:left="424" w:firstLineChars="128" w:firstLine="282"/>
        <w:rPr>
          <w:rFonts w:ascii="ＭＳ 明朝" w:hAnsi="ＭＳ 明朝" w:cs="Meiryo UI"/>
          <w:color w:val="000000" w:themeColor="text1"/>
          <w:sz w:val="22"/>
        </w:rPr>
      </w:pPr>
    </w:p>
    <w:p w14:paraId="1D81D9D8" w14:textId="77777777" w:rsidR="00E93598" w:rsidRDefault="00DA6D20" w:rsidP="00E93598">
      <w:pPr>
        <w:pStyle w:val="3"/>
        <w:ind w:leftChars="0" w:left="0" w:firstLineChars="100" w:firstLine="221"/>
        <w:rPr>
          <w:rFonts w:ascii="ＭＳ ゴシック" w:eastAsia="ＭＳ ゴシック" w:hAnsi="ＭＳ ゴシック" w:cs="Meiryo UI"/>
          <w:b/>
          <w:color w:val="000000" w:themeColor="text1"/>
          <w:sz w:val="22"/>
        </w:rPr>
      </w:pPr>
      <w:bookmarkStart w:id="25" w:name="_Toc454529252"/>
      <w:r w:rsidRPr="008D51D0">
        <w:rPr>
          <w:rFonts w:ascii="ＭＳ ゴシック" w:eastAsia="ＭＳ ゴシック" w:hAnsi="ＭＳ ゴシック" w:cs="Meiryo UI" w:hint="eastAsia"/>
          <w:b/>
          <w:color w:val="000000" w:themeColor="text1"/>
          <w:sz w:val="22"/>
        </w:rPr>
        <w:t>（５</w:t>
      </w:r>
      <w:r w:rsidR="005B45B6" w:rsidRPr="008D51D0">
        <w:rPr>
          <w:rFonts w:ascii="ＭＳ ゴシック" w:eastAsia="ＭＳ ゴシック" w:hAnsi="ＭＳ ゴシック" w:cs="Meiryo UI" w:hint="eastAsia"/>
          <w:b/>
          <w:color w:val="000000" w:themeColor="text1"/>
          <w:sz w:val="22"/>
        </w:rPr>
        <w:t>）貧酸素水塊の発生抑制に向けた</w:t>
      </w:r>
      <w:r w:rsidR="000F7B48" w:rsidRPr="008D51D0">
        <w:rPr>
          <w:rFonts w:ascii="ＭＳ ゴシック" w:eastAsia="ＭＳ ゴシック" w:hAnsi="ＭＳ ゴシック" w:cs="Meiryo UI" w:hint="eastAsia"/>
          <w:b/>
          <w:color w:val="000000" w:themeColor="text1"/>
          <w:sz w:val="22"/>
        </w:rPr>
        <w:t>取組</w:t>
      </w:r>
      <w:r w:rsidR="005B45B6" w:rsidRPr="008D51D0">
        <w:rPr>
          <w:rFonts w:ascii="ＭＳ ゴシック" w:eastAsia="ＭＳ ゴシック" w:hAnsi="ＭＳ ゴシック" w:cs="Meiryo UI" w:hint="eastAsia"/>
          <w:b/>
          <w:color w:val="000000" w:themeColor="text1"/>
          <w:sz w:val="22"/>
        </w:rPr>
        <w:t>の推進（重点ゾーン：１）</w:t>
      </w:r>
      <w:bookmarkEnd w:id="25"/>
      <w:r w:rsidR="00CE22BF" w:rsidRPr="008D51D0">
        <w:rPr>
          <w:rFonts w:ascii="ＭＳ ゴシック" w:eastAsia="ＭＳ ゴシック" w:hAnsi="ＭＳ ゴシック" w:cs="Meiryo UI" w:hint="eastAsia"/>
          <w:b/>
          <w:color w:val="000000" w:themeColor="text1"/>
          <w:sz w:val="22"/>
        </w:rPr>
        <w:t>☆</w:t>
      </w:r>
    </w:p>
    <w:p w14:paraId="198EE500" w14:textId="77777777" w:rsidR="005B45B6" w:rsidRPr="00E93598" w:rsidRDefault="008256A7" w:rsidP="00E93598">
      <w:pPr>
        <w:ind w:leftChars="200" w:left="420" w:firstLineChars="100" w:firstLine="220"/>
        <w:rPr>
          <w:rFonts w:ascii="ＭＳ ゴシック" w:eastAsia="ＭＳ ゴシック" w:hAnsi="ＭＳ ゴシック" w:cs="Meiryo UI"/>
          <w:b/>
          <w:color w:val="000000" w:themeColor="text1"/>
          <w:sz w:val="22"/>
        </w:rPr>
      </w:pPr>
      <w:r w:rsidRPr="008D51D0">
        <w:rPr>
          <w:rFonts w:ascii="ＭＳ 明朝" w:hAnsi="ＭＳ 明朝" w:cs="Meiryo UI" w:hint="eastAsia"/>
          <w:color w:val="000000" w:themeColor="text1"/>
          <w:sz w:val="22"/>
        </w:rPr>
        <w:t>貧酸素水塊の発生状況の詳細な把握や、形成メカニズム</w:t>
      </w:r>
      <w:r w:rsidR="005B45B6" w:rsidRPr="008D51D0">
        <w:rPr>
          <w:rFonts w:ascii="ＭＳ 明朝" w:hAnsi="ＭＳ 明朝" w:cs="Meiryo UI" w:hint="eastAsia"/>
          <w:color w:val="000000" w:themeColor="text1"/>
          <w:sz w:val="22"/>
        </w:rPr>
        <w:t>の</w:t>
      </w:r>
      <w:r w:rsidRPr="008D51D0">
        <w:rPr>
          <w:rFonts w:ascii="ＭＳ 明朝" w:hAnsi="ＭＳ 明朝" w:cs="Meiryo UI" w:hint="eastAsia"/>
          <w:color w:val="000000" w:themeColor="text1"/>
          <w:sz w:val="22"/>
        </w:rPr>
        <w:t>解明等、貧酸素水塊の発生抑制に</w:t>
      </w:r>
      <w:r w:rsidR="000F7B48" w:rsidRPr="008D51D0">
        <w:rPr>
          <w:rFonts w:ascii="ＭＳ 明朝" w:hAnsi="ＭＳ 明朝" w:cs="Meiryo UI" w:hint="eastAsia"/>
          <w:color w:val="000000" w:themeColor="text1"/>
          <w:sz w:val="22"/>
        </w:rPr>
        <w:t>向けた</w:t>
      </w:r>
      <w:r w:rsidR="005B45B6" w:rsidRPr="008D51D0">
        <w:rPr>
          <w:rFonts w:ascii="ＭＳ 明朝" w:hAnsi="ＭＳ 明朝" w:cs="Meiryo UI" w:hint="eastAsia"/>
          <w:color w:val="000000" w:themeColor="text1"/>
          <w:sz w:val="22"/>
        </w:rPr>
        <w:t>調査研究</w:t>
      </w:r>
      <w:r w:rsidR="00AC785A" w:rsidRPr="008D51D0">
        <w:rPr>
          <w:rFonts w:ascii="ＭＳ 明朝" w:hAnsi="ＭＳ 明朝" w:cs="Meiryo UI" w:hint="eastAsia"/>
          <w:color w:val="000000" w:themeColor="text1"/>
          <w:sz w:val="22"/>
        </w:rPr>
        <w:t>や対策</w:t>
      </w:r>
      <w:r w:rsidR="005B45B6" w:rsidRPr="008D51D0">
        <w:rPr>
          <w:rFonts w:ascii="ＭＳ 明朝" w:hAnsi="ＭＳ 明朝" w:cs="Meiryo UI" w:hint="eastAsia"/>
          <w:color w:val="000000" w:themeColor="text1"/>
          <w:sz w:val="22"/>
        </w:rPr>
        <w:t>を推進する。</w:t>
      </w:r>
    </w:p>
    <w:p w14:paraId="19F3E6F3" w14:textId="77777777" w:rsidR="00DA6D20" w:rsidRPr="00E93598" w:rsidRDefault="00DA6D20" w:rsidP="00DA6D20">
      <w:pPr>
        <w:spacing w:line="360" w:lineRule="exact"/>
        <w:ind w:leftChars="302" w:left="634" w:firstLineChars="128" w:firstLine="282"/>
        <w:rPr>
          <w:rFonts w:ascii="ＭＳ 明朝" w:hAnsi="ＭＳ 明朝" w:cs="Meiryo UI"/>
          <w:color w:val="000000" w:themeColor="text1"/>
          <w:sz w:val="22"/>
        </w:rPr>
      </w:pPr>
    </w:p>
    <w:p w14:paraId="3CEFC9BA" w14:textId="77777777" w:rsidR="003F0B71" w:rsidRPr="008D51D0" w:rsidRDefault="003F0B71" w:rsidP="003F0B71">
      <w:pPr>
        <w:pStyle w:val="3"/>
        <w:ind w:leftChars="0" w:left="0" w:firstLineChars="100" w:firstLine="221"/>
        <w:rPr>
          <w:rFonts w:ascii="ＭＳ ゴシック" w:eastAsia="ＭＳ ゴシック" w:hAnsi="ＭＳ ゴシック"/>
          <w:b/>
          <w:color w:val="000000" w:themeColor="text1"/>
          <w:sz w:val="22"/>
        </w:rPr>
      </w:pPr>
      <w:r w:rsidRPr="008D51D0">
        <w:rPr>
          <w:rFonts w:ascii="ＭＳ ゴシック" w:eastAsia="ＭＳ ゴシック" w:hAnsi="ＭＳ ゴシック" w:hint="eastAsia"/>
          <w:b/>
          <w:color w:val="000000" w:themeColor="text1"/>
          <w:sz w:val="22"/>
        </w:rPr>
        <w:t>（６）</w:t>
      </w:r>
      <w:r w:rsidRPr="008D51D0">
        <w:rPr>
          <w:rFonts w:asciiTheme="majorEastAsia" w:hAnsiTheme="majorEastAsia" w:hint="eastAsia"/>
          <w:b/>
          <w:color w:val="000000" w:themeColor="text1"/>
        </w:rPr>
        <w:t>生活排水処理施設の整備</w:t>
      </w:r>
      <w:r w:rsidRPr="008D51D0">
        <w:rPr>
          <w:rFonts w:ascii="ＭＳ ゴシック" w:eastAsia="ＭＳ ゴシック" w:hAnsi="ＭＳ ゴシック" w:hint="eastAsia"/>
          <w:b/>
          <w:color w:val="000000" w:themeColor="text1"/>
          <w:sz w:val="22"/>
        </w:rPr>
        <w:t>等（重点ゾーン：１、２、３）</w:t>
      </w:r>
    </w:p>
    <w:p w14:paraId="561AA90E" w14:textId="77777777" w:rsidR="00E93598" w:rsidRDefault="003F0B71" w:rsidP="00E93598">
      <w:pPr>
        <w:pStyle w:val="ad"/>
        <w:ind w:leftChars="200" w:left="420" w:firstLineChars="100" w:firstLine="220"/>
        <w:rPr>
          <w:rFonts w:hAnsi="ＭＳ 明朝" w:cs="Meiryo UI"/>
          <w:color w:val="000000" w:themeColor="text1"/>
          <w:szCs w:val="22"/>
        </w:rPr>
      </w:pPr>
      <w:r w:rsidRPr="008D51D0">
        <w:rPr>
          <w:rFonts w:hint="eastAsia"/>
          <w:color w:val="000000" w:themeColor="text1"/>
        </w:rPr>
        <w:t>生活排水の</w:t>
      </w:r>
      <w:r w:rsidRPr="008D51D0">
        <w:rPr>
          <w:color w:val="000000" w:themeColor="text1"/>
        </w:rPr>
        <w:t>100</w:t>
      </w:r>
      <w:r w:rsidRPr="008D51D0">
        <w:rPr>
          <w:rFonts w:hint="eastAsia"/>
          <w:color w:val="000000" w:themeColor="text1"/>
        </w:rPr>
        <w:t>％適正処理を目指し、下水道の整備や下水道への接続を促進するとともに、下水道が整備されない地域においては、合併処理浄化槽</w:t>
      </w:r>
      <w:r w:rsidR="00623ACB" w:rsidRPr="008D51D0">
        <w:rPr>
          <w:rFonts w:hint="eastAsia"/>
          <w:color w:val="000000" w:themeColor="text1"/>
        </w:rPr>
        <w:t>等</w:t>
      </w:r>
      <w:r w:rsidRPr="008D51D0">
        <w:rPr>
          <w:rFonts w:hint="eastAsia"/>
          <w:color w:val="000000" w:themeColor="text1"/>
        </w:rPr>
        <w:t>の普及の促進等を図る。</w:t>
      </w:r>
    </w:p>
    <w:p w14:paraId="57D458AC" w14:textId="77777777" w:rsidR="00E93598" w:rsidRDefault="008256A7"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また、下水処理場における窒素及びりんの除去を含めた高度処理施設の導入について、</w:t>
      </w:r>
      <w:r w:rsidR="006827B0" w:rsidRPr="00591363">
        <w:rPr>
          <w:rFonts w:hAnsi="ＭＳ 明朝" w:cs="Meiryo UI" w:hint="eastAsia"/>
          <w:color w:val="000000" w:themeColor="text1"/>
          <w:szCs w:val="22"/>
        </w:rPr>
        <w:t>大阪湾流域別下水道整備総合計画</w:t>
      </w:r>
      <w:r w:rsidRPr="00591363">
        <w:rPr>
          <w:rFonts w:hAnsi="ＭＳ 明朝" w:cs="Meiryo UI" w:hint="eastAsia"/>
          <w:color w:val="000000" w:themeColor="text1"/>
          <w:szCs w:val="22"/>
        </w:rPr>
        <w:t>に基づいて、取組を推進する。</w:t>
      </w:r>
    </w:p>
    <w:p w14:paraId="085AAF7B" w14:textId="77777777" w:rsidR="00E93598" w:rsidRDefault="008256A7" w:rsidP="00E93598">
      <w:pPr>
        <w:pStyle w:val="ad"/>
        <w:ind w:leftChars="200" w:left="420" w:firstLineChars="100" w:firstLine="220"/>
        <w:rPr>
          <w:rFonts w:hAnsi="ＭＳ 明朝" w:cs="Meiryo UI"/>
          <w:color w:val="000000" w:themeColor="text1"/>
          <w:szCs w:val="22"/>
        </w:rPr>
      </w:pPr>
      <w:r w:rsidRPr="00591363">
        <w:rPr>
          <w:rFonts w:hAnsi="ＭＳ 明朝" w:cs="Meiryo UI" w:hint="eastAsia"/>
          <w:color w:val="000000" w:themeColor="text1"/>
          <w:szCs w:val="22"/>
        </w:rPr>
        <w:t>さらに、合流式下水道については、合流式下水道緊急改善計画に基づき取組を推進する。</w:t>
      </w:r>
    </w:p>
    <w:p w14:paraId="1A0AB1DD" w14:textId="77777777" w:rsidR="00C47ECF" w:rsidRPr="00591363" w:rsidRDefault="00C47ECF" w:rsidP="00E93598">
      <w:pPr>
        <w:pStyle w:val="ad"/>
        <w:ind w:leftChars="200" w:left="420" w:firstLineChars="100" w:firstLine="220"/>
        <w:rPr>
          <w:rFonts w:hAnsi="ＭＳ 明朝" w:cs="Meiryo UI"/>
          <w:color w:val="000000" w:themeColor="text1"/>
          <w:szCs w:val="22"/>
        </w:rPr>
      </w:pPr>
      <w:r w:rsidRPr="00591363">
        <w:rPr>
          <w:rFonts w:hAnsi="ＭＳ 明朝" w:cs="Meiryo UI" w:hint="eastAsia"/>
          <w:color w:val="000000" w:themeColor="text1"/>
          <w:szCs w:val="22"/>
        </w:rPr>
        <w:t>浄化槽整備においては、窒素、りん等除去能力を有する高度処理型浄化槽の普及や、計画的な整備及び確実な維持管理を見込める「浄化槽市町村整備推進事業」の市町村への導入を推進する。</w:t>
      </w:r>
    </w:p>
    <w:p w14:paraId="27563D42" w14:textId="77777777" w:rsidR="00C260DA" w:rsidRPr="008D51D0" w:rsidRDefault="00C260DA" w:rsidP="00C260DA">
      <w:pPr>
        <w:pStyle w:val="ad"/>
        <w:rPr>
          <w:rFonts w:hAnsi="ＭＳ 明朝" w:cs="Meiryo UI"/>
          <w:color w:val="000000" w:themeColor="text1"/>
          <w:szCs w:val="22"/>
        </w:rPr>
      </w:pPr>
    </w:p>
    <w:p w14:paraId="3278DBE1" w14:textId="77777777" w:rsidR="00C260DA" w:rsidRPr="008D51D0" w:rsidRDefault="00C260DA" w:rsidP="00C260DA">
      <w:pPr>
        <w:pStyle w:val="3"/>
        <w:ind w:leftChars="0" w:left="0" w:firstLineChars="100" w:firstLine="221"/>
        <w:rPr>
          <w:rFonts w:ascii="ＭＳ ゴシック" w:eastAsia="ＭＳ ゴシック" w:hAnsi="ＭＳ ゴシック"/>
          <w:b/>
          <w:color w:val="000000" w:themeColor="text1"/>
          <w:sz w:val="22"/>
        </w:rPr>
      </w:pPr>
      <w:r w:rsidRPr="008D51D0">
        <w:rPr>
          <w:rFonts w:ascii="ＭＳ ゴシック" w:eastAsia="ＭＳ ゴシック" w:hAnsi="ＭＳ ゴシック" w:hint="eastAsia"/>
          <w:b/>
          <w:color w:val="000000" w:themeColor="text1"/>
          <w:sz w:val="22"/>
        </w:rPr>
        <w:t>（７）底質改善対策の推進（重点ゾーン：１、２）</w:t>
      </w:r>
    </w:p>
    <w:p w14:paraId="6198047A" w14:textId="77777777" w:rsidR="00C260DA" w:rsidRPr="008D51D0" w:rsidRDefault="00C260DA"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水質及び底質は互いに影響を及ぼす関係であることから、底質環境の改善に向け、</w:t>
      </w:r>
      <w:r w:rsidRPr="008D51D0">
        <w:rPr>
          <w:rFonts w:hint="eastAsia"/>
          <w:color w:val="000000" w:themeColor="text1"/>
        </w:rPr>
        <w:t>１－（５）に掲げる施策を推進する。</w:t>
      </w:r>
    </w:p>
    <w:p w14:paraId="1FF0AFF0" w14:textId="77777777" w:rsidR="00A6619E" w:rsidRPr="00E93598" w:rsidRDefault="00A6619E" w:rsidP="00DA6D20">
      <w:pPr>
        <w:pStyle w:val="ad"/>
        <w:ind w:leftChars="300" w:left="630" w:firstLineChars="100" w:firstLine="220"/>
        <w:rPr>
          <w:rFonts w:hAnsi="ＭＳ 明朝" w:cs="Meiryo UI"/>
          <w:color w:val="000000" w:themeColor="text1"/>
          <w:szCs w:val="22"/>
        </w:rPr>
      </w:pPr>
    </w:p>
    <w:p w14:paraId="6F9A4813" w14:textId="77777777" w:rsidR="008256A7" w:rsidRPr="008D51D0" w:rsidRDefault="008256A7" w:rsidP="00A26974">
      <w:pPr>
        <w:pStyle w:val="3"/>
        <w:ind w:leftChars="0" w:left="0" w:firstLineChars="100" w:firstLine="221"/>
        <w:rPr>
          <w:rFonts w:ascii="ＭＳ ゴシック" w:eastAsia="ＭＳ ゴシック" w:hAnsi="ＭＳ ゴシック" w:cs="Meiryo UI"/>
          <w:b/>
          <w:color w:val="000000" w:themeColor="text1"/>
          <w:sz w:val="22"/>
        </w:rPr>
      </w:pPr>
      <w:bookmarkStart w:id="26" w:name="_Toc454529254"/>
      <w:r w:rsidRPr="008D51D0">
        <w:rPr>
          <w:rFonts w:ascii="ＭＳ ゴシック" w:eastAsia="ＭＳ ゴシック" w:hAnsi="ＭＳ ゴシック" w:hint="eastAsia"/>
          <w:b/>
          <w:color w:val="000000" w:themeColor="text1"/>
          <w:sz w:val="22"/>
        </w:rPr>
        <w:t>（</w:t>
      </w:r>
      <w:r w:rsidR="00C260DA" w:rsidRPr="008D51D0">
        <w:rPr>
          <w:rFonts w:ascii="ＭＳ ゴシック" w:eastAsia="ＭＳ ゴシック" w:hAnsi="ＭＳ ゴシック" w:hint="eastAsia"/>
          <w:b/>
          <w:color w:val="000000" w:themeColor="text1"/>
        </w:rPr>
        <w:t>８</w:t>
      </w:r>
      <w:r w:rsidRPr="008D51D0">
        <w:rPr>
          <w:rFonts w:ascii="ＭＳ ゴシック" w:eastAsia="ＭＳ ゴシック" w:hAnsi="ＭＳ ゴシック" w:hint="eastAsia"/>
          <w:b/>
          <w:color w:val="000000" w:themeColor="text1"/>
          <w:sz w:val="22"/>
        </w:rPr>
        <w:t>）有害化学物質等の低減のための対策</w:t>
      </w:r>
      <w:r w:rsidR="00A26974" w:rsidRPr="008D51D0">
        <w:rPr>
          <w:rFonts w:ascii="ＭＳ ゴシック" w:eastAsia="ＭＳ ゴシック" w:hAnsi="ＭＳ ゴシック" w:hint="eastAsia"/>
          <w:b/>
          <w:color w:val="000000" w:themeColor="text1"/>
          <w:sz w:val="22"/>
        </w:rPr>
        <w:t>（重点ゾーン：</w:t>
      </w:r>
      <w:r w:rsidR="00AC785A" w:rsidRPr="008D51D0">
        <w:rPr>
          <w:rFonts w:ascii="ＭＳ ゴシック" w:eastAsia="ＭＳ ゴシック" w:hAnsi="ＭＳ ゴシック" w:hint="eastAsia"/>
          <w:b/>
          <w:color w:val="000000" w:themeColor="text1"/>
          <w:sz w:val="22"/>
        </w:rPr>
        <w:t>１、２、３</w:t>
      </w:r>
      <w:r w:rsidR="00A26974" w:rsidRPr="008D51D0">
        <w:rPr>
          <w:rFonts w:ascii="ＭＳ ゴシック" w:eastAsia="ＭＳ ゴシック" w:hAnsi="ＭＳ ゴシック" w:hint="eastAsia"/>
          <w:b/>
          <w:color w:val="000000" w:themeColor="text1"/>
          <w:sz w:val="22"/>
        </w:rPr>
        <w:t>）</w:t>
      </w:r>
      <w:bookmarkEnd w:id="26"/>
    </w:p>
    <w:p w14:paraId="0CCC0275" w14:textId="77777777" w:rsidR="00E93598" w:rsidRDefault="00A26974" w:rsidP="00E93598">
      <w:pPr>
        <w:pStyle w:val="ad"/>
        <w:ind w:leftChars="200" w:left="420" w:firstLineChars="50" w:firstLine="110"/>
        <w:rPr>
          <w:rFonts w:hAnsi="ＭＳ 明朝" w:cs="Meiryo UI"/>
          <w:color w:val="000000" w:themeColor="text1"/>
          <w:szCs w:val="22"/>
        </w:rPr>
      </w:pPr>
      <w:r w:rsidRPr="008D51D0">
        <w:rPr>
          <w:rFonts w:hAnsi="ＭＳ 明朝" w:cs="Meiryo UI" w:hint="eastAsia"/>
          <w:color w:val="000000" w:themeColor="text1"/>
          <w:szCs w:val="22"/>
        </w:rPr>
        <w:t>「</w:t>
      </w:r>
      <w:r w:rsidR="008256A7" w:rsidRPr="008D51D0">
        <w:rPr>
          <w:rFonts w:hAnsi="ＭＳ 明朝" w:cs="Meiryo UI" w:hint="eastAsia"/>
          <w:color w:val="000000" w:themeColor="text1"/>
          <w:szCs w:val="22"/>
        </w:rPr>
        <w:t>水質汚濁防止法</w:t>
      </w:r>
      <w:r w:rsidRPr="008D51D0">
        <w:rPr>
          <w:rFonts w:hAnsi="ＭＳ 明朝" w:cs="Meiryo UI" w:hint="eastAsia"/>
          <w:color w:val="000000" w:themeColor="text1"/>
          <w:szCs w:val="22"/>
        </w:rPr>
        <w:t>」</w:t>
      </w:r>
      <w:r w:rsidR="00724B9F" w:rsidRPr="00591363">
        <w:rPr>
          <w:rFonts w:hint="eastAsia"/>
          <w:color w:val="000000" w:themeColor="text1"/>
        </w:rPr>
        <w:t>や「大阪府生活環境の保全等に関する条例」</w:t>
      </w:r>
      <w:r w:rsidR="008256A7" w:rsidRPr="00591363">
        <w:rPr>
          <w:rFonts w:hAnsi="ＭＳ 明朝" w:cs="Meiryo UI" w:hint="eastAsia"/>
          <w:color w:val="000000" w:themeColor="text1"/>
          <w:szCs w:val="22"/>
        </w:rPr>
        <w:t>等に基づき、工場・事業場に対する排水基準の遵守徹底等により、</w:t>
      </w:r>
      <w:r w:rsidR="00724B9F" w:rsidRPr="00591363">
        <w:rPr>
          <w:rFonts w:hint="eastAsia"/>
          <w:color w:val="000000" w:themeColor="text1"/>
        </w:rPr>
        <w:t>健康項目に係る</w:t>
      </w:r>
      <w:r w:rsidR="008256A7" w:rsidRPr="00591363">
        <w:rPr>
          <w:rFonts w:hAnsi="ＭＳ 明朝" w:cs="Meiryo UI" w:hint="eastAsia"/>
          <w:color w:val="000000" w:themeColor="text1"/>
          <w:szCs w:val="22"/>
        </w:rPr>
        <w:t>水質環</w:t>
      </w:r>
      <w:r w:rsidR="008256A7" w:rsidRPr="008D51D0">
        <w:rPr>
          <w:rFonts w:hAnsi="ＭＳ 明朝" w:cs="Meiryo UI" w:hint="eastAsia"/>
          <w:color w:val="000000" w:themeColor="text1"/>
          <w:szCs w:val="22"/>
        </w:rPr>
        <w:t>境基準の達成維持を図る。特にダイオキシン類については、</w:t>
      </w:r>
      <w:r w:rsidRPr="008D51D0">
        <w:rPr>
          <w:rFonts w:hAnsi="ＭＳ 明朝" w:cs="Meiryo UI" w:hint="eastAsia"/>
          <w:color w:val="000000" w:themeColor="text1"/>
          <w:szCs w:val="22"/>
        </w:rPr>
        <w:t>「</w:t>
      </w:r>
      <w:r w:rsidR="008256A7" w:rsidRPr="008D51D0">
        <w:rPr>
          <w:rFonts w:hAnsi="ＭＳ 明朝" w:cs="Meiryo UI" w:hint="eastAsia"/>
          <w:color w:val="000000" w:themeColor="text1"/>
          <w:szCs w:val="22"/>
        </w:rPr>
        <w:t>ダイオキシン類対策特別措置法</w:t>
      </w:r>
      <w:r w:rsidRPr="008D51D0">
        <w:rPr>
          <w:rFonts w:hAnsi="ＭＳ 明朝" w:cs="Meiryo UI" w:hint="eastAsia"/>
          <w:color w:val="000000" w:themeColor="text1"/>
          <w:szCs w:val="22"/>
        </w:rPr>
        <w:t>」</w:t>
      </w:r>
      <w:r w:rsidR="008256A7" w:rsidRPr="008D51D0">
        <w:rPr>
          <w:rFonts w:hAnsi="ＭＳ 明朝" w:cs="Meiryo UI" w:hint="eastAsia"/>
          <w:color w:val="000000" w:themeColor="text1"/>
          <w:szCs w:val="22"/>
        </w:rPr>
        <w:t>に基づく</w:t>
      </w:r>
      <w:r w:rsidR="008256A7" w:rsidRPr="008D51D0">
        <w:rPr>
          <w:rFonts w:hAnsi="ＭＳ 明朝" w:cs="Meiryo UI" w:hint="eastAsia"/>
          <w:color w:val="000000" w:themeColor="text1"/>
          <w:szCs w:val="22"/>
        </w:rPr>
        <w:lastRenderedPageBreak/>
        <w:t>排出規制を推進する。</w:t>
      </w:r>
    </w:p>
    <w:p w14:paraId="0986F83B" w14:textId="77777777" w:rsidR="00E93598" w:rsidRDefault="008256A7"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また、</w:t>
      </w:r>
      <w:r w:rsidRPr="008D51D0">
        <w:rPr>
          <w:rFonts w:hAnsi="ＭＳ 明朝" w:cs="ＭＳ明朝" w:hint="eastAsia"/>
          <w:color w:val="000000" w:themeColor="text1"/>
          <w:szCs w:val="22"/>
        </w:rPr>
        <w:t>環境リスクの大きい化学物質について、</w:t>
      </w:r>
      <w:r w:rsidR="00BB511E" w:rsidRPr="008D51D0">
        <w:rPr>
          <w:rFonts w:hAnsi="ＭＳ 明朝" w:cs="ＭＳ明朝" w:hint="eastAsia"/>
          <w:color w:val="000000" w:themeColor="text1"/>
          <w:szCs w:val="22"/>
        </w:rPr>
        <w:t>「</w:t>
      </w:r>
      <w:r w:rsidRPr="008D51D0">
        <w:rPr>
          <w:rFonts w:hAnsi="ＭＳ 明朝" w:cs="ＭＳ明朝" w:hint="eastAsia"/>
          <w:color w:val="000000" w:themeColor="text1"/>
          <w:szCs w:val="22"/>
        </w:rPr>
        <w:t>特定化学物質の環境への排出量の把握等及び管理の改善の促進に関する法律</w:t>
      </w:r>
      <w:r w:rsidR="00BB511E" w:rsidRPr="008D51D0">
        <w:rPr>
          <w:rFonts w:hAnsi="ＭＳ 明朝" w:cs="ＭＳ明朝" w:hint="eastAsia"/>
          <w:color w:val="000000" w:themeColor="text1"/>
          <w:szCs w:val="22"/>
        </w:rPr>
        <w:t>」</w:t>
      </w:r>
      <w:r w:rsidRPr="008D51D0">
        <w:rPr>
          <w:rFonts w:hAnsi="ＭＳ 明朝" w:cs="ＭＳ明朝" w:hint="eastAsia"/>
          <w:color w:val="000000" w:themeColor="text1"/>
          <w:szCs w:val="22"/>
        </w:rPr>
        <w:t>や</w:t>
      </w:r>
      <w:r w:rsidR="00BB511E" w:rsidRPr="008D51D0">
        <w:rPr>
          <w:rFonts w:hAnsi="ＭＳ 明朝" w:cs="ＭＳ明朝" w:hint="eastAsia"/>
          <w:color w:val="000000" w:themeColor="text1"/>
          <w:szCs w:val="22"/>
        </w:rPr>
        <w:t>「大阪府</w:t>
      </w:r>
      <w:r w:rsidRPr="008D51D0">
        <w:rPr>
          <w:rFonts w:hAnsi="ＭＳ 明朝" w:cs="ＭＳ明朝" w:hint="eastAsia"/>
          <w:color w:val="000000" w:themeColor="text1"/>
          <w:szCs w:val="22"/>
        </w:rPr>
        <w:t>生活環境</w:t>
      </w:r>
      <w:r w:rsidR="00BB511E" w:rsidRPr="008D51D0">
        <w:rPr>
          <w:rFonts w:hAnsi="ＭＳ 明朝" w:cs="ＭＳ明朝" w:hint="eastAsia"/>
          <w:color w:val="000000" w:themeColor="text1"/>
          <w:szCs w:val="22"/>
        </w:rPr>
        <w:t>の</w:t>
      </w:r>
      <w:r w:rsidRPr="008D51D0">
        <w:rPr>
          <w:rFonts w:hAnsi="ＭＳ 明朝" w:cs="ＭＳ明朝" w:hint="eastAsia"/>
          <w:color w:val="000000" w:themeColor="text1"/>
          <w:szCs w:val="22"/>
        </w:rPr>
        <w:t>保全</w:t>
      </w:r>
      <w:r w:rsidR="00BB511E" w:rsidRPr="008D51D0">
        <w:rPr>
          <w:rFonts w:hAnsi="ＭＳ 明朝" w:cs="ＭＳ明朝" w:hint="eastAsia"/>
          <w:color w:val="000000" w:themeColor="text1"/>
          <w:szCs w:val="22"/>
        </w:rPr>
        <w:t>等に関する</w:t>
      </w:r>
      <w:r w:rsidRPr="008D51D0">
        <w:rPr>
          <w:rFonts w:hAnsi="ＭＳ 明朝" w:cs="ＭＳ明朝" w:hint="eastAsia"/>
          <w:color w:val="000000" w:themeColor="text1"/>
          <w:szCs w:val="22"/>
        </w:rPr>
        <w:t>条例</w:t>
      </w:r>
      <w:r w:rsidR="00BB511E" w:rsidRPr="008D51D0">
        <w:rPr>
          <w:rFonts w:hAnsi="ＭＳ 明朝" w:cs="ＭＳ明朝" w:hint="eastAsia"/>
          <w:color w:val="000000" w:themeColor="text1"/>
          <w:szCs w:val="22"/>
        </w:rPr>
        <w:t>」</w:t>
      </w:r>
      <w:r w:rsidRPr="008D51D0">
        <w:rPr>
          <w:rFonts w:hAnsi="ＭＳ 明朝" w:cs="ＭＳ明朝" w:hint="eastAsia"/>
          <w:color w:val="000000" w:themeColor="text1"/>
          <w:szCs w:val="22"/>
        </w:rPr>
        <w:t>に基づく化学物質の排出量等の把握などの事業者が行う自主管理に技術的な助言を行うとともに、排出量デ－タ等を集計・公表</w:t>
      </w:r>
      <w:r w:rsidR="00BB511E" w:rsidRPr="008D51D0">
        <w:rPr>
          <w:rFonts w:hAnsi="ＭＳ 明朝" w:cs="ＭＳ明朝" w:hint="eastAsia"/>
          <w:color w:val="000000" w:themeColor="text1"/>
          <w:szCs w:val="22"/>
        </w:rPr>
        <w:t>する</w:t>
      </w:r>
      <w:r w:rsidRPr="008D51D0">
        <w:rPr>
          <w:rFonts w:hAnsi="ＭＳ 明朝" w:cs="ＭＳ明朝" w:hint="eastAsia"/>
          <w:color w:val="000000" w:themeColor="text1"/>
          <w:szCs w:val="22"/>
        </w:rPr>
        <w:t>。</w:t>
      </w:r>
    </w:p>
    <w:p w14:paraId="19EDABFA" w14:textId="77777777" w:rsidR="008256A7" w:rsidRPr="00E93598" w:rsidRDefault="008256A7" w:rsidP="00E93598">
      <w:pPr>
        <w:pStyle w:val="ad"/>
        <w:ind w:leftChars="200" w:left="420" w:firstLineChars="100" w:firstLine="220"/>
        <w:rPr>
          <w:rFonts w:hAnsi="ＭＳ 明朝" w:cs="Meiryo UI"/>
          <w:color w:val="000000" w:themeColor="text1"/>
          <w:szCs w:val="22"/>
        </w:rPr>
      </w:pPr>
      <w:r w:rsidRPr="008D51D0">
        <w:rPr>
          <w:rFonts w:hAnsi="ＭＳ 明朝" w:cs="ＭＳ明朝" w:hint="eastAsia"/>
          <w:color w:val="000000" w:themeColor="text1"/>
          <w:szCs w:val="22"/>
        </w:rPr>
        <w:t>さらに</w:t>
      </w:r>
      <w:r w:rsidRPr="00591363">
        <w:rPr>
          <w:rFonts w:hAnsi="ＭＳ 明朝" w:cs="ＭＳ明朝" w:hint="eastAsia"/>
          <w:color w:val="000000" w:themeColor="text1"/>
          <w:szCs w:val="22"/>
        </w:rPr>
        <w:t>、</w:t>
      </w:r>
      <w:r w:rsidR="00591363" w:rsidRPr="00591363">
        <w:rPr>
          <w:rFonts w:hAnsi="ＭＳ 明朝" w:cs="ＭＳ明朝" w:hint="eastAsia"/>
          <w:color w:val="000000" w:themeColor="text1"/>
          <w:szCs w:val="22"/>
        </w:rPr>
        <w:t>ポリ塩化ビフェニル（</w:t>
      </w:r>
      <w:r w:rsidRPr="00591363">
        <w:rPr>
          <w:rFonts w:hAnsi="ＭＳ 明朝" w:cs="ＭＳ明朝" w:hint="eastAsia"/>
          <w:color w:val="000000" w:themeColor="text1"/>
          <w:szCs w:val="22"/>
        </w:rPr>
        <w:t>ＰＣＢ</w:t>
      </w:r>
      <w:r w:rsidR="00591363" w:rsidRPr="00591363">
        <w:rPr>
          <w:rFonts w:hAnsi="ＭＳ 明朝" w:cs="ＭＳ明朝" w:hint="eastAsia"/>
          <w:color w:val="000000" w:themeColor="text1"/>
          <w:szCs w:val="22"/>
        </w:rPr>
        <w:t>）</w:t>
      </w:r>
      <w:r w:rsidRPr="00591363">
        <w:rPr>
          <w:rFonts w:hAnsi="ＭＳ 明朝" w:cs="ＭＳ明朝" w:hint="eastAsia"/>
          <w:color w:val="000000" w:themeColor="text1"/>
          <w:szCs w:val="22"/>
        </w:rPr>
        <w:t>等の人</w:t>
      </w:r>
      <w:r w:rsidRPr="008D51D0">
        <w:rPr>
          <w:rFonts w:hAnsi="ＭＳ 明朝" w:cs="ＭＳ明朝" w:hint="eastAsia"/>
          <w:color w:val="000000" w:themeColor="text1"/>
          <w:szCs w:val="22"/>
        </w:rPr>
        <w:t>の健康に有害な物質を含む汚泥の堆積による底質の悪化を防止するとともに、国が定めた除去基準を上回る底質の除去等の対策に努める。</w:t>
      </w:r>
    </w:p>
    <w:p w14:paraId="4DEB66AB" w14:textId="77777777" w:rsidR="00DA6D20" w:rsidRPr="008D51D0" w:rsidRDefault="00DA6D20" w:rsidP="008256A7">
      <w:pPr>
        <w:pStyle w:val="ad"/>
        <w:ind w:leftChars="200" w:left="420" w:firstLineChars="100" w:firstLine="220"/>
        <w:rPr>
          <w:rFonts w:hAnsi="ＭＳ 明朝" w:cs="Meiryo UI"/>
          <w:color w:val="000000" w:themeColor="text1"/>
          <w:szCs w:val="22"/>
        </w:rPr>
      </w:pPr>
    </w:p>
    <w:p w14:paraId="5ACE8796" w14:textId="77777777" w:rsidR="00D96ABD" w:rsidRPr="00D96ABD" w:rsidRDefault="008256A7" w:rsidP="00D96ABD">
      <w:pPr>
        <w:pStyle w:val="3"/>
        <w:ind w:leftChars="0" w:left="0" w:firstLineChars="100" w:firstLine="221"/>
        <w:rPr>
          <w:rFonts w:ascii="ＭＳ ゴシック" w:eastAsia="ＭＳ ゴシック" w:hAnsi="ＭＳ ゴシック"/>
          <w:b/>
          <w:color w:val="000000" w:themeColor="text1"/>
          <w:sz w:val="22"/>
        </w:rPr>
      </w:pPr>
      <w:bookmarkStart w:id="27" w:name="_Toc454529255"/>
      <w:r w:rsidRPr="008D51D0">
        <w:rPr>
          <w:rFonts w:ascii="ＭＳ ゴシック" w:eastAsia="ＭＳ ゴシック" w:hAnsi="ＭＳ ゴシック" w:hint="eastAsia"/>
          <w:b/>
          <w:color w:val="000000" w:themeColor="text1"/>
          <w:sz w:val="22"/>
        </w:rPr>
        <w:t>（</w:t>
      </w:r>
      <w:r w:rsidR="00C260DA" w:rsidRPr="008D51D0">
        <w:rPr>
          <w:rFonts w:ascii="ＭＳ ゴシック" w:eastAsia="ＭＳ ゴシック" w:hAnsi="ＭＳ ゴシック" w:hint="eastAsia"/>
          <w:b/>
          <w:color w:val="000000" w:themeColor="text1"/>
        </w:rPr>
        <w:t>９</w:t>
      </w:r>
      <w:r w:rsidRPr="008D51D0">
        <w:rPr>
          <w:rFonts w:ascii="ＭＳ ゴシック" w:eastAsia="ＭＳ ゴシック" w:hAnsi="ＭＳ ゴシック" w:hint="eastAsia"/>
          <w:b/>
          <w:color w:val="000000" w:themeColor="text1"/>
          <w:sz w:val="22"/>
        </w:rPr>
        <w:t>）油等による汚染の防止</w:t>
      </w:r>
      <w:r w:rsidR="00AC785A" w:rsidRPr="008D51D0">
        <w:rPr>
          <w:rFonts w:ascii="ＭＳ ゴシック" w:eastAsia="ＭＳ ゴシック" w:hAnsi="ＭＳ ゴシック" w:hint="eastAsia"/>
          <w:b/>
          <w:color w:val="000000" w:themeColor="text1"/>
          <w:sz w:val="22"/>
        </w:rPr>
        <w:t>（重点ゾーン：１、２、３</w:t>
      </w:r>
      <w:r w:rsidR="00E33195" w:rsidRPr="008D51D0">
        <w:rPr>
          <w:rFonts w:ascii="ＭＳ ゴシック" w:eastAsia="ＭＳ ゴシック" w:hAnsi="ＭＳ ゴシック" w:hint="eastAsia"/>
          <w:b/>
          <w:color w:val="000000" w:themeColor="text1"/>
          <w:sz w:val="22"/>
        </w:rPr>
        <w:t>）</w:t>
      </w:r>
      <w:bookmarkEnd w:id="27"/>
    </w:p>
    <w:p w14:paraId="40345AB0" w14:textId="77777777" w:rsidR="008256A7" w:rsidRPr="00D96ABD" w:rsidRDefault="00E33195" w:rsidP="00D96ABD">
      <w:pPr>
        <w:ind w:leftChars="200" w:left="420" w:firstLineChars="100" w:firstLine="220"/>
        <w:rPr>
          <w:rFonts w:ascii="ＭＳ ゴシック" w:eastAsia="ＭＳ ゴシック" w:hAnsi="ＭＳ ゴシック" w:cstheme="majorBidi"/>
          <w:b/>
          <w:color w:val="000000" w:themeColor="text1"/>
          <w:sz w:val="22"/>
        </w:rPr>
      </w:pPr>
      <w:r w:rsidRPr="00D96ABD">
        <w:rPr>
          <w:rFonts w:hAnsi="ＭＳ 明朝" w:cs="ＭＳ明朝" w:hint="eastAsia"/>
          <w:color w:val="000000" w:themeColor="text1"/>
          <w:sz w:val="22"/>
        </w:rPr>
        <w:t>船舶油及び船舶の事故等に起因する流出油等による海域の汚染の防止を図るため、</w:t>
      </w:r>
      <w:r w:rsidR="000F7B48" w:rsidRPr="00D96ABD">
        <w:rPr>
          <w:rFonts w:asciiTheme="minorEastAsia" w:hAnsiTheme="minorEastAsia" w:cs="ＭＳ明朝" w:hint="eastAsia"/>
          <w:color w:val="000000" w:themeColor="text1"/>
          <w:sz w:val="22"/>
        </w:rPr>
        <w:t>船舶及び陸上からの油等の排出防止及び廃油処理施設の整備や、事故による海洋汚染の未然防止、排出油等防止体制の整備</w:t>
      </w:r>
      <w:r w:rsidR="004175E7" w:rsidRPr="00D96ABD">
        <w:rPr>
          <w:rFonts w:asciiTheme="minorEastAsia" w:hAnsiTheme="minorEastAsia" w:cs="ＭＳ明朝" w:hint="eastAsia"/>
          <w:color w:val="000000" w:themeColor="text1"/>
          <w:sz w:val="22"/>
        </w:rPr>
        <w:t>等の取組を推進する</w:t>
      </w:r>
      <w:r w:rsidRPr="00D96ABD">
        <w:rPr>
          <w:rFonts w:asciiTheme="minorEastAsia" w:hAnsiTheme="minorEastAsia" w:cs="ＭＳ明朝" w:hint="eastAsia"/>
          <w:color w:val="000000" w:themeColor="text1"/>
          <w:sz w:val="22"/>
        </w:rPr>
        <w:t>。</w:t>
      </w:r>
      <w:r w:rsidR="008256A7" w:rsidRPr="00D96ABD">
        <w:rPr>
          <w:rFonts w:hAnsi="ＭＳ 明朝" w:cs="ＭＳ明朝" w:hint="eastAsia"/>
          <w:color w:val="000000" w:themeColor="text1"/>
          <w:sz w:val="22"/>
        </w:rPr>
        <w:t>特に、油等による汚染については、「大阪湾における大規模油等汚染事件発生時の環境保全に係る対応について」等により対応する。</w:t>
      </w:r>
    </w:p>
    <w:p w14:paraId="3387D992" w14:textId="77777777" w:rsidR="00DA6D20" w:rsidRPr="008D51D0" w:rsidRDefault="00DA6D20" w:rsidP="00DA6D20">
      <w:pPr>
        <w:pStyle w:val="ad"/>
        <w:ind w:left="660" w:hangingChars="300" w:hanging="660"/>
        <w:rPr>
          <w:rFonts w:hAnsi="ＭＳ 明朝" w:cs="ＭＳ明朝"/>
          <w:color w:val="000000" w:themeColor="text1"/>
          <w:szCs w:val="22"/>
        </w:rPr>
      </w:pPr>
    </w:p>
    <w:p w14:paraId="7DB28263" w14:textId="77777777" w:rsidR="00903F8B" w:rsidRPr="008D51D0" w:rsidRDefault="00903F8B" w:rsidP="00903F8B">
      <w:pPr>
        <w:pStyle w:val="3"/>
        <w:ind w:leftChars="0" w:left="0" w:firstLineChars="100" w:firstLine="221"/>
        <w:rPr>
          <w:rFonts w:ascii="ＭＳ ゴシック" w:eastAsia="ＭＳ ゴシック" w:hAnsi="ＭＳ ゴシック" w:cs="Meiryo UI"/>
          <w:b/>
          <w:color w:val="000000" w:themeColor="text1"/>
          <w:sz w:val="22"/>
        </w:rPr>
      </w:pPr>
      <w:bookmarkStart w:id="28" w:name="_Toc454529256"/>
      <w:r w:rsidRPr="008D51D0">
        <w:rPr>
          <w:rFonts w:ascii="ＭＳ ゴシック" w:eastAsia="ＭＳ ゴシック" w:hAnsi="ＭＳ ゴシック" w:hint="eastAsia"/>
          <w:b/>
          <w:color w:val="000000" w:themeColor="text1"/>
          <w:sz w:val="22"/>
        </w:rPr>
        <w:t>（</w:t>
      </w:r>
      <w:r w:rsidR="00C260DA" w:rsidRPr="008D51D0">
        <w:rPr>
          <w:rFonts w:ascii="ＭＳ ゴシック" w:eastAsia="ＭＳ ゴシック" w:hAnsi="ＭＳ ゴシック" w:hint="eastAsia"/>
          <w:b/>
          <w:color w:val="000000" w:themeColor="text1"/>
        </w:rPr>
        <w:t>10</w:t>
      </w:r>
      <w:r w:rsidRPr="008D51D0">
        <w:rPr>
          <w:rFonts w:ascii="ＭＳ ゴシック" w:eastAsia="ＭＳ ゴシック" w:hAnsi="ＭＳ ゴシック" w:hint="eastAsia"/>
          <w:b/>
          <w:color w:val="000000" w:themeColor="text1"/>
          <w:sz w:val="22"/>
        </w:rPr>
        <w:t>）海水浴場の保全その他の措置（重点ゾーン：１、２、</w:t>
      </w:r>
      <w:r w:rsidR="008F7E5E" w:rsidRPr="008D51D0">
        <w:rPr>
          <w:rFonts w:ascii="ＭＳ ゴシック" w:eastAsia="ＭＳ ゴシック" w:hAnsi="ＭＳ ゴシック" w:hint="eastAsia"/>
          <w:b/>
          <w:color w:val="000000" w:themeColor="text1"/>
          <w:sz w:val="22"/>
        </w:rPr>
        <w:t>３</w:t>
      </w:r>
      <w:r w:rsidRPr="008D51D0">
        <w:rPr>
          <w:rFonts w:ascii="ＭＳ ゴシック" w:eastAsia="ＭＳ ゴシック" w:hAnsi="ＭＳ ゴシック" w:hint="eastAsia"/>
          <w:b/>
          <w:color w:val="000000" w:themeColor="text1"/>
          <w:sz w:val="22"/>
        </w:rPr>
        <w:t>）</w:t>
      </w:r>
      <w:bookmarkEnd w:id="28"/>
    </w:p>
    <w:p w14:paraId="444113B0" w14:textId="77777777" w:rsidR="00D96ABD" w:rsidRDefault="00903F8B" w:rsidP="00D96ABD">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海水浴場や自然とのふれあいの場等の水質について、良好な状態で保全するように努める。</w:t>
      </w:r>
    </w:p>
    <w:p w14:paraId="0F9D2D5E" w14:textId="77777777" w:rsidR="00D96ABD" w:rsidRDefault="00903F8B" w:rsidP="00D96ABD">
      <w:pPr>
        <w:pStyle w:val="ad"/>
        <w:ind w:leftChars="200" w:left="420" w:firstLineChars="100" w:firstLine="220"/>
        <w:rPr>
          <w:rFonts w:hAnsi="ＭＳ 明朝" w:cs="Meiryo UI"/>
          <w:color w:val="000000" w:themeColor="text1"/>
          <w:szCs w:val="22"/>
        </w:rPr>
      </w:pPr>
      <w:r w:rsidRPr="008D51D0">
        <w:rPr>
          <w:rFonts w:hAnsi="ＭＳ 明朝" w:cs="ＭＳ明朝" w:hint="eastAsia"/>
          <w:color w:val="000000" w:themeColor="text1"/>
          <w:szCs w:val="22"/>
        </w:rPr>
        <w:t>湾奥部については、富栄養化の程度が他の湾灘に比べて高いため、</w:t>
      </w:r>
      <w:r w:rsidRPr="008D51D0">
        <w:rPr>
          <w:rFonts w:hAnsi="ＭＳ 明朝" w:hint="eastAsia"/>
          <w:color w:val="000000" w:themeColor="text1"/>
          <w:szCs w:val="22"/>
        </w:rPr>
        <w:t>大阪湾再生推進会議や大阪湾環境保全協議会等の取組を通じ、</w:t>
      </w:r>
      <w:r w:rsidR="003A2573" w:rsidRPr="008D51D0">
        <w:rPr>
          <w:rFonts w:hAnsi="ＭＳ 明朝" w:hint="eastAsia"/>
          <w:color w:val="000000" w:themeColor="text1"/>
          <w:szCs w:val="22"/>
        </w:rPr>
        <w:t>国や関係府県、</w:t>
      </w:r>
      <w:r w:rsidR="00586E0D">
        <w:rPr>
          <w:rFonts w:hAnsi="ＭＳ 明朝" w:hint="eastAsia"/>
          <w:color w:val="000000" w:themeColor="text1"/>
          <w:szCs w:val="22"/>
        </w:rPr>
        <w:t>市町村、</w:t>
      </w:r>
      <w:r w:rsidR="00A6619E" w:rsidRPr="008D51D0">
        <w:rPr>
          <w:rFonts w:hAnsi="ＭＳ 明朝" w:hint="eastAsia"/>
          <w:color w:val="000000" w:themeColor="text1"/>
          <w:szCs w:val="22"/>
        </w:rPr>
        <w:t>民間企業、</w:t>
      </w:r>
      <w:r w:rsidRPr="008D51D0">
        <w:rPr>
          <w:rFonts w:hAnsi="ＭＳ 明朝" w:hint="eastAsia"/>
          <w:color w:val="000000" w:themeColor="text1"/>
          <w:szCs w:val="22"/>
        </w:rPr>
        <w:t>ＮＰＯ等</w:t>
      </w:r>
      <w:r w:rsidR="00A6619E" w:rsidRPr="008D51D0">
        <w:rPr>
          <w:rFonts w:hAnsi="ＭＳ 明朝" w:hint="eastAsia"/>
          <w:color w:val="000000" w:themeColor="text1"/>
          <w:szCs w:val="22"/>
        </w:rPr>
        <w:t>と</w:t>
      </w:r>
      <w:r w:rsidRPr="008D51D0">
        <w:rPr>
          <w:rFonts w:hAnsi="ＭＳ 明朝" w:hint="eastAsia"/>
          <w:color w:val="000000" w:themeColor="text1"/>
          <w:szCs w:val="22"/>
        </w:rPr>
        <w:t>の協働のもと、地域間・流域間の連携を強化し、水質保全を図る。</w:t>
      </w:r>
    </w:p>
    <w:p w14:paraId="1BE22E3E" w14:textId="77777777" w:rsidR="00903F8B" w:rsidRPr="00D96ABD" w:rsidRDefault="00903F8B" w:rsidP="00D96ABD">
      <w:pPr>
        <w:pStyle w:val="ad"/>
        <w:ind w:leftChars="200" w:left="420" w:firstLineChars="100" w:firstLine="220"/>
        <w:rPr>
          <w:rFonts w:hAnsi="ＭＳ 明朝" w:cs="Meiryo UI"/>
          <w:color w:val="000000" w:themeColor="text1"/>
          <w:szCs w:val="22"/>
        </w:rPr>
      </w:pPr>
      <w:r w:rsidRPr="008D51D0">
        <w:rPr>
          <w:rFonts w:hAnsi="ＭＳ 明朝" w:cs="ＭＳ明朝" w:hint="eastAsia"/>
          <w:color w:val="000000" w:themeColor="text1"/>
          <w:szCs w:val="22"/>
        </w:rPr>
        <w:t>国内外の海上輸送の過程で混入すること等により、他の海域から入り込む魚介類や微生物等が瀬戸内海の特性によりその水質や生態系、漁業資源等に大きな影響を及ぼすおそれがあることから、それらに対して十分留意するよう努める。</w:t>
      </w:r>
    </w:p>
    <w:p w14:paraId="4F14B1C0" w14:textId="77777777" w:rsidR="00DA6D20" w:rsidRPr="008D51D0" w:rsidRDefault="00DA6D20" w:rsidP="00DA6D20">
      <w:pPr>
        <w:pStyle w:val="ad"/>
        <w:ind w:leftChars="300" w:left="630" w:firstLineChars="100" w:firstLine="220"/>
        <w:rPr>
          <w:color w:val="000000" w:themeColor="text1"/>
          <w:szCs w:val="22"/>
        </w:rPr>
      </w:pPr>
    </w:p>
    <w:p w14:paraId="67F3F98D" w14:textId="77777777" w:rsidR="00E93598" w:rsidRDefault="000108EA" w:rsidP="00E93598">
      <w:pPr>
        <w:pStyle w:val="3"/>
        <w:ind w:leftChars="0" w:left="0" w:firstLineChars="100" w:firstLine="221"/>
        <w:rPr>
          <w:rFonts w:ascii="ＭＳ ゴシック" w:eastAsia="ＭＳ ゴシック" w:hAnsi="ＭＳ ゴシック" w:cs="Meiryo UI"/>
          <w:b/>
          <w:color w:val="000000" w:themeColor="text1"/>
          <w:sz w:val="22"/>
        </w:rPr>
      </w:pPr>
      <w:bookmarkStart w:id="29" w:name="_Toc454529257"/>
      <w:r w:rsidRPr="008D51D0">
        <w:rPr>
          <w:rFonts w:ascii="ＭＳ ゴシック" w:eastAsia="ＭＳ ゴシック" w:hAnsi="ＭＳ ゴシック" w:cs="Meiryo UI" w:hint="eastAsia"/>
          <w:b/>
          <w:color w:val="000000" w:themeColor="text1"/>
          <w:sz w:val="22"/>
        </w:rPr>
        <w:t>（</w:t>
      </w:r>
      <w:r w:rsidR="00C260DA" w:rsidRPr="008D51D0">
        <w:rPr>
          <w:rFonts w:ascii="ＭＳ ゴシック" w:eastAsia="ＭＳ ゴシック" w:hAnsi="ＭＳ ゴシック" w:cs="Meiryo UI" w:hint="eastAsia"/>
          <w:b/>
          <w:color w:val="000000" w:themeColor="text1"/>
          <w:sz w:val="22"/>
        </w:rPr>
        <w:t>11</w:t>
      </w:r>
      <w:r w:rsidR="003A0453" w:rsidRPr="008D51D0">
        <w:rPr>
          <w:rFonts w:ascii="ＭＳ ゴシック" w:eastAsia="ＭＳ ゴシック" w:hAnsi="ＭＳ ゴシック" w:cs="Meiryo UI" w:hint="eastAsia"/>
          <w:b/>
          <w:color w:val="000000" w:themeColor="text1"/>
          <w:sz w:val="22"/>
        </w:rPr>
        <w:t>）</w:t>
      </w:r>
      <w:r w:rsidR="00E33195" w:rsidRPr="008D51D0">
        <w:rPr>
          <w:rFonts w:ascii="ＭＳ ゴシック" w:eastAsia="ＭＳ ゴシック" w:hAnsi="ＭＳ ゴシック" w:cs="Meiryo UI" w:hint="eastAsia"/>
          <w:b/>
          <w:color w:val="000000" w:themeColor="text1"/>
          <w:sz w:val="22"/>
        </w:rPr>
        <w:t>健全な水循環・物質循環機能の維持・回復</w:t>
      </w:r>
      <w:r w:rsidR="003A0453" w:rsidRPr="008D51D0">
        <w:rPr>
          <w:rFonts w:ascii="ＭＳ ゴシック" w:eastAsia="ＭＳ ゴシック" w:hAnsi="ＭＳ ゴシック" w:cs="Meiryo UI" w:hint="eastAsia"/>
          <w:b/>
          <w:color w:val="000000" w:themeColor="text1"/>
          <w:sz w:val="22"/>
        </w:rPr>
        <w:t>（重点ゾーン：１</w:t>
      </w:r>
      <w:r w:rsidR="00E33195" w:rsidRPr="008D51D0">
        <w:rPr>
          <w:rFonts w:ascii="ＭＳ ゴシック" w:eastAsia="ＭＳ ゴシック" w:hAnsi="ＭＳ ゴシック" w:cs="Meiryo UI" w:hint="eastAsia"/>
          <w:b/>
          <w:color w:val="000000" w:themeColor="text1"/>
          <w:sz w:val="22"/>
        </w:rPr>
        <w:t>、２、</w:t>
      </w:r>
      <w:r w:rsidR="00AC785A" w:rsidRPr="008D51D0">
        <w:rPr>
          <w:rFonts w:ascii="ＭＳ ゴシック" w:eastAsia="ＭＳ ゴシック" w:hAnsi="ＭＳ ゴシック" w:cs="Meiryo UI" w:hint="eastAsia"/>
          <w:b/>
          <w:color w:val="000000" w:themeColor="text1"/>
          <w:sz w:val="22"/>
        </w:rPr>
        <w:t>３</w:t>
      </w:r>
      <w:r w:rsidR="003A0453" w:rsidRPr="008D51D0">
        <w:rPr>
          <w:rFonts w:ascii="ＭＳ ゴシック" w:eastAsia="ＭＳ ゴシック" w:hAnsi="ＭＳ ゴシック" w:cs="Meiryo UI" w:hint="eastAsia"/>
          <w:b/>
          <w:color w:val="000000" w:themeColor="text1"/>
          <w:sz w:val="22"/>
        </w:rPr>
        <w:t>）</w:t>
      </w:r>
      <w:bookmarkEnd w:id="29"/>
    </w:p>
    <w:p w14:paraId="15B97828" w14:textId="77777777" w:rsidR="00EA3CED" w:rsidRDefault="00AC785A" w:rsidP="00E93598">
      <w:pPr>
        <w:ind w:leftChars="200" w:left="420" w:firstLineChars="100" w:firstLine="220"/>
        <w:rPr>
          <w:color w:val="000000" w:themeColor="text1"/>
          <w:sz w:val="22"/>
        </w:rPr>
      </w:pPr>
      <w:r w:rsidRPr="008D51D0">
        <w:rPr>
          <w:rFonts w:hint="eastAsia"/>
          <w:color w:val="000000" w:themeColor="text1"/>
          <w:sz w:val="22"/>
        </w:rPr>
        <w:t>健全な水循環・物質循環機能の維持・回復を図るため、海域においては、</w:t>
      </w:r>
      <w:r w:rsidR="00EA3CED" w:rsidRPr="008D51D0">
        <w:rPr>
          <w:rFonts w:hint="eastAsia"/>
          <w:color w:val="000000" w:themeColor="text1"/>
          <w:sz w:val="22"/>
        </w:rPr>
        <w:t>１－</w:t>
      </w:r>
      <w:r w:rsidRPr="008D51D0">
        <w:rPr>
          <w:rFonts w:hint="eastAsia"/>
          <w:color w:val="000000" w:themeColor="text1"/>
          <w:sz w:val="22"/>
        </w:rPr>
        <w:t>（１）及び</w:t>
      </w:r>
      <w:r w:rsidR="00EA3CED" w:rsidRPr="008D51D0">
        <w:rPr>
          <w:rFonts w:hint="eastAsia"/>
          <w:color w:val="000000" w:themeColor="text1"/>
          <w:sz w:val="22"/>
        </w:rPr>
        <w:t>（２）</w:t>
      </w:r>
      <w:r w:rsidRPr="008D51D0">
        <w:rPr>
          <w:rFonts w:hint="eastAsia"/>
          <w:color w:val="000000" w:themeColor="text1"/>
          <w:sz w:val="22"/>
        </w:rPr>
        <w:t>、２－（３）及び（４）に掲げる施策を推進する。陸域においては、</w:t>
      </w:r>
      <w:r w:rsidR="003A2573" w:rsidRPr="008D51D0">
        <w:rPr>
          <w:rFonts w:hint="eastAsia"/>
          <w:color w:val="000000" w:themeColor="text1"/>
          <w:sz w:val="22"/>
        </w:rPr>
        <w:t>森林の水源かん養機能の向上</w:t>
      </w:r>
      <w:r w:rsidR="00DF6D3A" w:rsidRPr="008D51D0">
        <w:rPr>
          <w:rFonts w:hint="eastAsia"/>
          <w:color w:val="000000" w:themeColor="text1"/>
          <w:sz w:val="22"/>
        </w:rPr>
        <w:t>や、農地やため池等の保水機能や地下水涵養機能の保全と</w:t>
      </w:r>
      <w:r w:rsidR="00931FBF" w:rsidRPr="008D51D0">
        <w:rPr>
          <w:rFonts w:hint="eastAsia"/>
          <w:color w:val="000000" w:themeColor="text1"/>
          <w:sz w:val="22"/>
        </w:rPr>
        <w:t>再生</w:t>
      </w:r>
      <w:r w:rsidR="00DF6D3A" w:rsidRPr="008D51D0">
        <w:rPr>
          <w:rFonts w:hint="eastAsia"/>
          <w:color w:val="000000" w:themeColor="text1"/>
          <w:sz w:val="22"/>
        </w:rPr>
        <w:t>、</w:t>
      </w:r>
      <w:r w:rsidR="00A86EEC" w:rsidRPr="008D51D0">
        <w:rPr>
          <w:rFonts w:hint="eastAsia"/>
          <w:color w:val="000000" w:themeColor="text1"/>
          <w:sz w:val="22"/>
        </w:rPr>
        <w:t>雨水の貯留浸透</w:t>
      </w:r>
      <w:r w:rsidR="00931FBF" w:rsidRPr="008D51D0">
        <w:rPr>
          <w:rFonts w:hint="eastAsia"/>
          <w:color w:val="000000" w:themeColor="text1"/>
          <w:sz w:val="22"/>
        </w:rPr>
        <w:t>や</w:t>
      </w:r>
      <w:r w:rsidR="00A86EEC" w:rsidRPr="008D51D0">
        <w:rPr>
          <w:rFonts w:hint="eastAsia"/>
          <w:color w:val="000000" w:themeColor="text1"/>
          <w:sz w:val="22"/>
        </w:rPr>
        <w:t>流出抑制</w:t>
      </w:r>
      <w:r w:rsidR="00931FBF" w:rsidRPr="008D51D0">
        <w:rPr>
          <w:rFonts w:hint="eastAsia"/>
          <w:color w:val="000000" w:themeColor="text1"/>
          <w:sz w:val="22"/>
        </w:rPr>
        <w:t>による</w:t>
      </w:r>
      <w:r w:rsidR="00A86EEC" w:rsidRPr="008D51D0">
        <w:rPr>
          <w:rFonts w:hint="eastAsia"/>
          <w:color w:val="000000" w:themeColor="text1"/>
          <w:sz w:val="22"/>
        </w:rPr>
        <w:t>河川</w:t>
      </w:r>
      <w:r w:rsidR="00931FBF" w:rsidRPr="008D51D0">
        <w:rPr>
          <w:rFonts w:hint="eastAsia"/>
          <w:color w:val="000000" w:themeColor="text1"/>
          <w:sz w:val="22"/>
        </w:rPr>
        <w:t>・水路の負担の</w:t>
      </w:r>
      <w:r w:rsidR="00A86EEC" w:rsidRPr="008D51D0">
        <w:rPr>
          <w:rFonts w:hint="eastAsia"/>
          <w:color w:val="000000" w:themeColor="text1"/>
          <w:sz w:val="22"/>
        </w:rPr>
        <w:t>軽減</w:t>
      </w:r>
      <w:r w:rsidR="00931FBF" w:rsidRPr="008D51D0">
        <w:rPr>
          <w:rFonts w:hint="eastAsia"/>
          <w:color w:val="000000" w:themeColor="text1"/>
          <w:sz w:val="22"/>
        </w:rPr>
        <w:t>、</w:t>
      </w:r>
      <w:r w:rsidR="00A86EEC" w:rsidRPr="008D51D0">
        <w:rPr>
          <w:rFonts w:hint="eastAsia"/>
          <w:color w:val="000000" w:themeColor="text1"/>
          <w:sz w:val="22"/>
        </w:rPr>
        <w:t>雨水利用</w:t>
      </w:r>
      <w:r w:rsidR="00931FBF" w:rsidRPr="008D51D0">
        <w:rPr>
          <w:rFonts w:hint="eastAsia"/>
          <w:color w:val="000000" w:themeColor="text1"/>
          <w:sz w:val="22"/>
        </w:rPr>
        <w:t>等による</w:t>
      </w:r>
      <w:r w:rsidR="00A86EEC" w:rsidRPr="008D51D0">
        <w:rPr>
          <w:rFonts w:hint="eastAsia"/>
          <w:color w:val="000000" w:themeColor="text1"/>
          <w:sz w:val="22"/>
        </w:rPr>
        <w:t>水の効率的</w:t>
      </w:r>
      <w:r w:rsidR="00931FBF" w:rsidRPr="008D51D0">
        <w:rPr>
          <w:rFonts w:hint="eastAsia"/>
          <w:color w:val="000000" w:themeColor="text1"/>
          <w:sz w:val="22"/>
        </w:rPr>
        <w:t>な</w:t>
      </w:r>
      <w:r w:rsidR="00A86EEC" w:rsidRPr="008D51D0">
        <w:rPr>
          <w:rFonts w:hint="eastAsia"/>
          <w:color w:val="000000" w:themeColor="text1"/>
          <w:sz w:val="22"/>
        </w:rPr>
        <w:t>利活用</w:t>
      </w:r>
      <w:r w:rsidR="00931FBF" w:rsidRPr="008D51D0">
        <w:rPr>
          <w:rFonts w:hint="eastAsia"/>
          <w:color w:val="000000" w:themeColor="text1"/>
          <w:sz w:val="22"/>
        </w:rPr>
        <w:t>、</w:t>
      </w:r>
      <w:r w:rsidR="00A86EEC" w:rsidRPr="008D51D0">
        <w:rPr>
          <w:rFonts w:hint="eastAsia"/>
          <w:color w:val="000000" w:themeColor="text1"/>
          <w:sz w:val="22"/>
        </w:rPr>
        <w:t>下水道の高度処理水を</w:t>
      </w:r>
      <w:r w:rsidR="00931FBF" w:rsidRPr="008D51D0">
        <w:rPr>
          <w:rFonts w:hint="eastAsia"/>
          <w:color w:val="000000" w:themeColor="text1"/>
          <w:sz w:val="22"/>
        </w:rPr>
        <w:t>活用した</w:t>
      </w:r>
      <w:r w:rsidR="00A86EEC" w:rsidRPr="008D51D0">
        <w:rPr>
          <w:rFonts w:hint="eastAsia"/>
          <w:color w:val="000000" w:themeColor="text1"/>
          <w:sz w:val="22"/>
        </w:rPr>
        <w:t>河川</w:t>
      </w:r>
      <w:r w:rsidR="00931FBF" w:rsidRPr="008D51D0">
        <w:rPr>
          <w:rFonts w:hint="eastAsia"/>
          <w:color w:val="000000" w:themeColor="text1"/>
          <w:sz w:val="22"/>
        </w:rPr>
        <w:t>・</w:t>
      </w:r>
      <w:r w:rsidR="00A86EEC" w:rsidRPr="008D51D0">
        <w:rPr>
          <w:rFonts w:hint="eastAsia"/>
          <w:color w:val="000000" w:themeColor="text1"/>
          <w:sz w:val="22"/>
        </w:rPr>
        <w:t>水路の維持流量の確保及び水質改善</w:t>
      </w:r>
      <w:r w:rsidR="00931FBF" w:rsidRPr="008D51D0">
        <w:rPr>
          <w:rFonts w:hint="eastAsia"/>
          <w:color w:val="000000" w:themeColor="text1"/>
          <w:sz w:val="22"/>
        </w:rPr>
        <w:t>等</w:t>
      </w:r>
      <w:r w:rsidR="00DF6D3A" w:rsidRPr="008D51D0">
        <w:rPr>
          <w:rFonts w:hint="eastAsia"/>
          <w:color w:val="000000" w:themeColor="text1"/>
          <w:sz w:val="22"/>
        </w:rPr>
        <w:t>を推進する</w:t>
      </w:r>
      <w:r w:rsidR="00A86EEC" w:rsidRPr="008D51D0">
        <w:rPr>
          <w:rFonts w:hint="eastAsia"/>
          <w:color w:val="000000" w:themeColor="text1"/>
          <w:sz w:val="22"/>
        </w:rPr>
        <w:t>。</w:t>
      </w:r>
      <w:r w:rsidR="00DF6D3A" w:rsidRPr="008D51D0">
        <w:rPr>
          <w:rFonts w:hint="eastAsia"/>
          <w:color w:val="000000" w:themeColor="text1"/>
          <w:sz w:val="22"/>
        </w:rPr>
        <w:t>また、</w:t>
      </w:r>
      <w:r w:rsidR="00931FBF" w:rsidRPr="008D51D0">
        <w:rPr>
          <w:rFonts w:hint="eastAsia"/>
          <w:color w:val="000000" w:themeColor="text1"/>
          <w:sz w:val="22"/>
        </w:rPr>
        <w:t>これらの施策の推進に当たっては、</w:t>
      </w:r>
      <w:r w:rsidR="00DF1055" w:rsidRPr="008D51D0">
        <w:rPr>
          <w:rFonts w:hint="eastAsia"/>
          <w:color w:val="000000" w:themeColor="text1"/>
          <w:sz w:val="22"/>
        </w:rPr>
        <w:t>関係者間の連携の強化に努める。</w:t>
      </w:r>
    </w:p>
    <w:p w14:paraId="07435985" w14:textId="77777777" w:rsidR="00D96ABD" w:rsidRPr="00E93598" w:rsidRDefault="00D96ABD" w:rsidP="00D96ABD">
      <w:pPr>
        <w:ind w:leftChars="200" w:left="420" w:firstLineChars="100" w:firstLine="221"/>
        <w:rPr>
          <w:rFonts w:ascii="ＭＳ ゴシック" w:eastAsia="ＭＳ ゴシック" w:hAnsi="ＭＳ ゴシック" w:cs="Meiryo UI"/>
          <w:b/>
          <w:color w:val="000000" w:themeColor="text1"/>
          <w:sz w:val="22"/>
        </w:rPr>
      </w:pPr>
    </w:p>
    <w:p w14:paraId="3DCE05A1" w14:textId="77777777" w:rsidR="00EA3CED" w:rsidRPr="008D51D0" w:rsidRDefault="00DF1055" w:rsidP="00EA3CED">
      <w:pPr>
        <w:pStyle w:val="3"/>
        <w:ind w:leftChars="100" w:left="413" w:hangingChars="92" w:hanging="203"/>
        <w:rPr>
          <w:rFonts w:ascii="ＭＳ ゴシック" w:eastAsia="ＭＳ ゴシック" w:hAnsi="ＭＳ ゴシック" w:cs="Meiryo UI"/>
          <w:b/>
          <w:color w:val="000000" w:themeColor="text1"/>
          <w:sz w:val="22"/>
        </w:rPr>
      </w:pPr>
      <w:bookmarkStart w:id="30" w:name="_Toc454529258"/>
      <w:r w:rsidRPr="008D51D0">
        <w:rPr>
          <w:rFonts w:ascii="ＭＳ ゴシック" w:eastAsia="ＭＳ ゴシック" w:hAnsi="ＭＳ ゴシック" w:cs="Meiryo UI" w:hint="eastAsia"/>
          <w:b/>
          <w:color w:val="000000" w:themeColor="text1"/>
          <w:sz w:val="22"/>
        </w:rPr>
        <w:lastRenderedPageBreak/>
        <w:t>（</w:t>
      </w:r>
      <w:r w:rsidR="00C260DA" w:rsidRPr="008D51D0">
        <w:rPr>
          <w:rFonts w:ascii="ＭＳ ゴシック" w:eastAsia="ＭＳ ゴシック" w:hAnsi="ＭＳ ゴシック" w:cs="Meiryo UI" w:hint="eastAsia"/>
          <w:b/>
          <w:color w:val="000000" w:themeColor="text1"/>
          <w:sz w:val="22"/>
        </w:rPr>
        <w:t>12</w:t>
      </w:r>
      <w:r w:rsidR="003A0453" w:rsidRPr="008D51D0">
        <w:rPr>
          <w:rFonts w:ascii="ＭＳ ゴシック" w:eastAsia="ＭＳ ゴシック" w:hAnsi="ＭＳ ゴシック" w:cs="Meiryo UI" w:hint="eastAsia"/>
          <w:b/>
          <w:color w:val="000000" w:themeColor="text1"/>
          <w:sz w:val="22"/>
        </w:rPr>
        <w:t>）気候変動への適応に向けた</w:t>
      </w:r>
      <w:r w:rsidRPr="008D51D0">
        <w:rPr>
          <w:rFonts w:ascii="ＭＳ ゴシック" w:eastAsia="ＭＳ ゴシック" w:hAnsi="ＭＳ ゴシック" w:cs="Meiryo UI" w:hint="eastAsia"/>
          <w:b/>
          <w:color w:val="000000" w:themeColor="text1"/>
          <w:sz w:val="22"/>
        </w:rPr>
        <w:t>取組</w:t>
      </w:r>
      <w:r w:rsidR="003A0453" w:rsidRPr="008D51D0">
        <w:rPr>
          <w:rFonts w:ascii="ＭＳ ゴシック" w:eastAsia="ＭＳ ゴシック" w:hAnsi="ＭＳ ゴシック" w:cs="Meiryo UI" w:hint="eastAsia"/>
          <w:b/>
          <w:color w:val="000000" w:themeColor="text1"/>
          <w:sz w:val="22"/>
        </w:rPr>
        <w:t>の推進（重点ゾーン：１、２、３）</w:t>
      </w:r>
      <w:bookmarkEnd w:id="30"/>
      <w:r w:rsidR="00CE22BF" w:rsidRPr="008D51D0">
        <w:rPr>
          <w:rFonts w:ascii="ＭＳ ゴシック" w:eastAsia="ＭＳ ゴシック" w:hAnsi="ＭＳ ゴシック" w:cs="Meiryo UI" w:hint="eastAsia"/>
          <w:b/>
          <w:color w:val="000000" w:themeColor="text1"/>
          <w:sz w:val="22"/>
        </w:rPr>
        <w:t>☆</w:t>
      </w:r>
    </w:p>
    <w:p w14:paraId="23BAC1D0" w14:textId="77777777" w:rsidR="003A0453" w:rsidRPr="008D51D0" w:rsidRDefault="003A0453" w:rsidP="000108EA">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気候変動が水質や生物多様性・生物生産性へ与える影響を把握するために必要な基礎データの収集・解析や、気候変動への適応策に関する調査研究</w:t>
      </w:r>
      <w:r w:rsidR="00014321" w:rsidRPr="008D51D0">
        <w:rPr>
          <w:rFonts w:asciiTheme="minorEastAsia" w:hAnsiTheme="minorEastAsia" w:cs="Meiryo UI" w:hint="eastAsia"/>
          <w:color w:val="000000" w:themeColor="text1"/>
          <w:sz w:val="22"/>
        </w:rPr>
        <w:t>や対策</w:t>
      </w:r>
      <w:r w:rsidR="00EA3CED" w:rsidRPr="008D51D0">
        <w:rPr>
          <w:rFonts w:asciiTheme="minorEastAsia" w:hAnsiTheme="minorEastAsia" w:cs="Meiryo UI" w:hint="eastAsia"/>
          <w:color w:val="000000" w:themeColor="text1"/>
          <w:sz w:val="22"/>
        </w:rPr>
        <w:t>を推進する</w:t>
      </w:r>
      <w:r w:rsidRPr="008D51D0">
        <w:rPr>
          <w:rFonts w:asciiTheme="minorEastAsia" w:hAnsiTheme="minorEastAsia" w:cs="Meiryo UI" w:hint="eastAsia"/>
          <w:color w:val="000000" w:themeColor="text1"/>
          <w:sz w:val="22"/>
        </w:rPr>
        <w:t>。</w:t>
      </w:r>
    </w:p>
    <w:p w14:paraId="4EAA179C" w14:textId="77777777" w:rsidR="00C543DE" w:rsidRPr="008D51D0" w:rsidRDefault="00C543DE" w:rsidP="00DF1055">
      <w:pPr>
        <w:pStyle w:val="ad"/>
        <w:outlineLvl w:val="1"/>
        <w:rPr>
          <w:rFonts w:ascii="ＭＳ ゴシック" w:eastAsia="ＭＳ ゴシック" w:hAnsi="ＭＳ ゴシック"/>
          <w:b/>
          <w:color w:val="000000" w:themeColor="text1"/>
          <w:szCs w:val="22"/>
        </w:rPr>
      </w:pPr>
    </w:p>
    <w:p w14:paraId="6E58ADB6" w14:textId="77777777" w:rsidR="00DA6D20" w:rsidRPr="008D51D0" w:rsidRDefault="00C543DE" w:rsidP="00B36B0C">
      <w:pPr>
        <w:pStyle w:val="ad"/>
        <w:ind w:firstLineChars="100" w:firstLine="221"/>
        <w:outlineLvl w:val="1"/>
        <w:rPr>
          <w:rFonts w:ascii="ＭＳ ゴシック" w:eastAsia="ＭＳ ゴシック" w:hAnsi="ＭＳ ゴシック"/>
          <w:b/>
          <w:color w:val="000000" w:themeColor="text1"/>
          <w:szCs w:val="22"/>
        </w:rPr>
      </w:pPr>
      <w:bookmarkStart w:id="31" w:name="_Toc454529259"/>
      <w:r w:rsidRPr="008D51D0">
        <w:rPr>
          <w:rFonts w:ascii="ＭＳ ゴシック" w:eastAsia="ＭＳ ゴシック" w:hAnsi="ＭＳ ゴシック" w:hint="eastAsia"/>
          <w:b/>
          <w:color w:val="000000" w:themeColor="text1"/>
          <w:szCs w:val="22"/>
        </w:rPr>
        <w:t xml:space="preserve">３　</w:t>
      </w:r>
      <w:r w:rsidR="00AB55B5" w:rsidRPr="008D51D0">
        <w:rPr>
          <w:rFonts w:ascii="ＭＳ ゴシック" w:eastAsia="ＭＳ ゴシック" w:hAnsi="ＭＳ ゴシック" w:hint="eastAsia"/>
          <w:b/>
          <w:color w:val="000000" w:themeColor="text1"/>
          <w:szCs w:val="22"/>
        </w:rPr>
        <w:t>都市の魅力を高める潤い・安心の創出と自然景観及び文化的景観の保全</w:t>
      </w:r>
      <w:bookmarkEnd w:id="31"/>
    </w:p>
    <w:p w14:paraId="5B0D0A7D" w14:textId="77777777" w:rsidR="00DF1055" w:rsidRPr="008D51D0" w:rsidRDefault="00DF1055" w:rsidP="00DF1055">
      <w:pPr>
        <w:pStyle w:val="3"/>
        <w:ind w:leftChars="0" w:left="0" w:firstLineChars="100" w:firstLine="221"/>
        <w:rPr>
          <w:rFonts w:ascii="ＭＳ ゴシック" w:eastAsia="ＭＳ ゴシック" w:hAnsi="ＭＳ ゴシック" w:cs="Meiryo UI"/>
          <w:b/>
          <w:color w:val="000000" w:themeColor="text1"/>
          <w:sz w:val="22"/>
        </w:rPr>
      </w:pPr>
      <w:bookmarkStart w:id="32" w:name="_Toc454529260"/>
      <w:r w:rsidRPr="008D51D0">
        <w:rPr>
          <w:rFonts w:ascii="ＭＳ ゴシック" w:eastAsia="ＭＳ ゴシック" w:hAnsi="ＭＳ ゴシック" w:hint="eastAsia"/>
          <w:b/>
          <w:color w:val="000000" w:themeColor="text1"/>
          <w:sz w:val="22"/>
        </w:rPr>
        <w:t>（１）</w:t>
      </w:r>
      <w:r w:rsidRPr="008D51D0">
        <w:rPr>
          <w:rFonts w:ascii="ＭＳ ゴシック" w:eastAsia="ＭＳ ゴシック" w:hAnsi="ＭＳ ゴシック" w:cs="Meiryo UI" w:hint="eastAsia"/>
          <w:b/>
          <w:color w:val="000000" w:themeColor="text1"/>
          <w:sz w:val="22"/>
        </w:rPr>
        <w:t>湾奥部における海と親しめる場や機会の拡充（重点ゾーン：１）</w:t>
      </w:r>
      <w:bookmarkEnd w:id="32"/>
      <w:r w:rsidR="00CE22BF" w:rsidRPr="008D51D0">
        <w:rPr>
          <w:rFonts w:ascii="ＭＳ ゴシック" w:eastAsia="ＭＳ ゴシック" w:hAnsi="ＭＳ ゴシック" w:cs="Meiryo UI" w:hint="eastAsia"/>
          <w:b/>
          <w:color w:val="000000" w:themeColor="text1"/>
          <w:sz w:val="22"/>
        </w:rPr>
        <w:t>☆</w:t>
      </w:r>
    </w:p>
    <w:p w14:paraId="1E58427E" w14:textId="77777777" w:rsidR="00DF1055" w:rsidRPr="008D51D0" w:rsidRDefault="00DF1055" w:rsidP="000108EA">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湾奥部において、海と親しめる場の整備や、既存の場のＰＲの強化、利便性の向上</w:t>
      </w:r>
      <w:r w:rsidR="009250BB" w:rsidRPr="008D51D0">
        <w:rPr>
          <w:rFonts w:asciiTheme="minorEastAsia" w:hAnsiTheme="minorEastAsia" w:cs="Meiryo UI" w:hint="eastAsia"/>
          <w:color w:val="000000" w:themeColor="text1"/>
          <w:sz w:val="22"/>
        </w:rPr>
        <w:t>等</w:t>
      </w:r>
      <w:r w:rsidRPr="008D51D0">
        <w:rPr>
          <w:rFonts w:asciiTheme="minorEastAsia" w:hAnsiTheme="minorEastAsia" w:cs="Meiryo UI" w:hint="eastAsia"/>
          <w:color w:val="000000" w:themeColor="text1"/>
          <w:sz w:val="22"/>
        </w:rPr>
        <w:t>を図る。</w:t>
      </w:r>
    </w:p>
    <w:p w14:paraId="3AFB9086" w14:textId="77777777" w:rsidR="00DF1055" w:rsidRPr="008D51D0" w:rsidRDefault="00DF1055" w:rsidP="000108EA">
      <w:pPr>
        <w:rPr>
          <w:color w:val="000000" w:themeColor="text1"/>
        </w:rPr>
      </w:pPr>
    </w:p>
    <w:p w14:paraId="5FE439B9" w14:textId="77777777" w:rsidR="00DF1055" w:rsidRPr="008D51D0" w:rsidRDefault="00DF1055" w:rsidP="000108EA">
      <w:pPr>
        <w:pStyle w:val="3"/>
        <w:ind w:leftChars="100" w:left="873" w:hangingChars="300" w:hanging="663"/>
        <w:rPr>
          <w:rFonts w:asciiTheme="majorEastAsia" w:hAnsiTheme="majorEastAsia" w:cs="Meiryo UI"/>
          <w:color w:val="000000" w:themeColor="text1"/>
          <w:sz w:val="22"/>
        </w:rPr>
      </w:pPr>
      <w:bookmarkStart w:id="33" w:name="_Toc454529261"/>
      <w:r w:rsidRPr="008D51D0">
        <w:rPr>
          <w:rFonts w:asciiTheme="majorEastAsia" w:hAnsiTheme="majorEastAsia" w:cs="Meiryo UI" w:hint="eastAsia"/>
          <w:b/>
          <w:color w:val="000000" w:themeColor="text1"/>
          <w:sz w:val="22"/>
        </w:rPr>
        <w:t>（２）大阪の特徴を活かした、海と都市景観・産業景観が一体となった景観の魅力の創出（重点ゾーン：１、２</w:t>
      </w:r>
      <w:r w:rsidR="00713D88" w:rsidRPr="008D51D0">
        <w:rPr>
          <w:rFonts w:asciiTheme="majorEastAsia" w:hAnsiTheme="majorEastAsia" w:cs="Meiryo UI" w:hint="eastAsia"/>
          <w:b/>
          <w:color w:val="000000" w:themeColor="text1"/>
          <w:sz w:val="22"/>
        </w:rPr>
        <w:t>、３</w:t>
      </w:r>
      <w:r w:rsidRPr="008D51D0">
        <w:rPr>
          <w:rFonts w:asciiTheme="majorEastAsia" w:hAnsiTheme="majorEastAsia" w:cs="Meiryo UI" w:hint="eastAsia"/>
          <w:b/>
          <w:color w:val="000000" w:themeColor="text1"/>
          <w:sz w:val="22"/>
        </w:rPr>
        <w:t>）</w:t>
      </w:r>
      <w:bookmarkEnd w:id="33"/>
      <w:r w:rsidR="00CE22BF" w:rsidRPr="008D51D0">
        <w:rPr>
          <w:rFonts w:asciiTheme="majorEastAsia" w:hAnsiTheme="majorEastAsia" w:cs="Meiryo UI" w:hint="eastAsia"/>
          <w:b/>
          <w:color w:val="000000" w:themeColor="text1"/>
          <w:sz w:val="22"/>
        </w:rPr>
        <w:t>☆</w:t>
      </w:r>
    </w:p>
    <w:p w14:paraId="51874E44" w14:textId="77777777" w:rsidR="00DF1055" w:rsidRPr="008D51D0" w:rsidRDefault="00DF1055" w:rsidP="00DF1055">
      <w:pPr>
        <w:ind w:leftChars="200" w:left="420" w:firstLineChars="100" w:firstLine="220"/>
        <w:rPr>
          <w:rFonts w:ascii="ＭＳ 明朝" w:hAnsi="ＭＳ 明朝" w:cs="Meiryo UI"/>
          <w:color w:val="000000" w:themeColor="text1"/>
          <w:sz w:val="22"/>
        </w:rPr>
      </w:pPr>
      <w:r w:rsidRPr="008D51D0">
        <w:rPr>
          <w:rFonts w:ascii="ＭＳ 明朝" w:hAnsi="ＭＳ 明朝" w:cs="Meiryo UI" w:hint="eastAsia"/>
          <w:color w:val="000000" w:themeColor="text1"/>
          <w:sz w:val="22"/>
        </w:rPr>
        <w:t>臨海部のダイナミックな景観や、海に向かって夕日が沈むなど、大阪の特徴を活かして、海と都市景観・産業景観が一体となった景観の魅力を発掘し、ＰＲに努める。</w:t>
      </w:r>
    </w:p>
    <w:p w14:paraId="4ED25B4C" w14:textId="77777777" w:rsidR="00DF1055" w:rsidRPr="008D51D0" w:rsidRDefault="00DF1055" w:rsidP="00EF46D1">
      <w:pPr>
        <w:ind w:left="660" w:hangingChars="300" w:hanging="660"/>
        <w:rPr>
          <w:rFonts w:asciiTheme="minorEastAsia" w:hAnsiTheme="minorEastAsia" w:cs="Meiryo UI"/>
          <w:color w:val="000000" w:themeColor="text1"/>
          <w:sz w:val="22"/>
        </w:rPr>
      </w:pPr>
      <w:r w:rsidRPr="008D51D0">
        <w:rPr>
          <w:rFonts w:ascii="ＭＳ 明朝" w:hAnsi="ＭＳ 明朝" w:cs="Meiryo UI" w:hint="eastAsia"/>
          <w:color w:val="000000" w:themeColor="text1"/>
          <w:sz w:val="22"/>
        </w:rPr>
        <w:t xml:space="preserve">　　</w:t>
      </w:r>
      <w:r w:rsidR="00FF7613">
        <w:rPr>
          <w:rFonts w:asciiTheme="minorEastAsia" w:hAnsiTheme="minorEastAsia" w:cs="Meiryo UI" w:hint="eastAsia"/>
          <w:color w:val="000000" w:themeColor="text1"/>
          <w:sz w:val="22"/>
        </w:rPr>
        <w:t>（これまでの取組の一例：夕日と海・まちが一体となった景観の創出の取組</w:t>
      </w:r>
      <w:r w:rsidRPr="008D51D0">
        <w:rPr>
          <w:rFonts w:asciiTheme="minorEastAsia" w:hAnsiTheme="minorEastAsia" w:cs="Meiryo UI" w:hint="eastAsia"/>
          <w:color w:val="000000" w:themeColor="text1"/>
          <w:sz w:val="22"/>
        </w:rPr>
        <w:t>）</w:t>
      </w:r>
    </w:p>
    <w:p w14:paraId="77054F38" w14:textId="77777777" w:rsidR="00713D88" w:rsidRPr="008D51D0" w:rsidRDefault="00713D88" w:rsidP="00713D88">
      <w:pPr>
        <w:ind w:left="420" w:hangingChars="200" w:hanging="420"/>
        <w:rPr>
          <w:color w:val="000000" w:themeColor="text1"/>
        </w:rPr>
      </w:pPr>
    </w:p>
    <w:p w14:paraId="21BD04AB" w14:textId="77777777" w:rsidR="00DA6D20" w:rsidRPr="008D51D0" w:rsidRDefault="00DF1055" w:rsidP="00294B64">
      <w:pPr>
        <w:pStyle w:val="3"/>
        <w:ind w:leftChars="100" w:left="842" w:hangingChars="300" w:hanging="632"/>
        <w:rPr>
          <w:rFonts w:ascii="ＭＳ ゴシック" w:eastAsia="ＭＳ ゴシック" w:hAnsi="ＭＳ ゴシック" w:cs="Meiryo UI"/>
          <w:b/>
          <w:color w:val="000000" w:themeColor="text1"/>
          <w:sz w:val="22"/>
        </w:rPr>
      </w:pPr>
      <w:bookmarkStart w:id="34" w:name="_Toc454529262"/>
      <w:r w:rsidRPr="008D51D0">
        <w:rPr>
          <w:rFonts w:ascii="ＭＳ ゴシック" w:eastAsia="ＭＳ ゴシック" w:hAnsi="ＭＳ ゴシック" w:hint="eastAsia"/>
          <w:b/>
          <w:color w:val="000000" w:themeColor="text1"/>
        </w:rPr>
        <w:t>（３</w:t>
      </w:r>
      <w:r w:rsidR="00DA6D20" w:rsidRPr="008D51D0">
        <w:rPr>
          <w:rFonts w:ascii="ＭＳ ゴシック" w:eastAsia="ＭＳ ゴシック" w:hAnsi="ＭＳ ゴシック" w:hint="eastAsia"/>
          <w:b/>
          <w:color w:val="000000" w:themeColor="text1"/>
        </w:rPr>
        <w:t>）</w:t>
      </w:r>
      <w:r w:rsidRPr="008D51D0">
        <w:rPr>
          <w:rFonts w:ascii="ＭＳ ゴシック" w:eastAsia="ＭＳ ゴシック" w:hAnsi="ＭＳ ゴシック" w:hint="eastAsia"/>
          <w:b/>
          <w:color w:val="000000" w:themeColor="text1"/>
        </w:rPr>
        <w:t>自然との共生や</w:t>
      </w:r>
      <w:r w:rsidR="00DA6D20" w:rsidRPr="008D51D0">
        <w:rPr>
          <w:rFonts w:ascii="ＭＳ ゴシック" w:eastAsia="ＭＳ ゴシック" w:hAnsi="ＭＳ ゴシック" w:cs="Meiryo UI" w:hint="eastAsia"/>
          <w:b/>
          <w:color w:val="000000" w:themeColor="text1"/>
          <w:kern w:val="0"/>
          <w:sz w:val="22"/>
        </w:rPr>
        <w:t>環境との調和に配慮した防災・減災対策の推進</w:t>
      </w:r>
      <w:r w:rsidR="00DA6D20" w:rsidRPr="008D51D0">
        <w:rPr>
          <w:rFonts w:ascii="ＭＳ ゴシック" w:eastAsia="ＭＳ ゴシック" w:hAnsi="ＭＳ ゴシック" w:cs="Meiryo UI" w:hint="eastAsia"/>
          <w:b/>
          <w:color w:val="000000" w:themeColor="text1"/>
          <w:sz w:val="22"/>
        </w:rPr>
        <w:t>（重点ゾーン：１、２）</w:t>
      </w:r>
      <w:bookmarkEnd w:id="34"/>
      <w:r w:rsidR="00121F3E" w:rsidRPr="008D51D0">
        <w:rPr>
          <w:rFonts w:ascii="ＭＳ ゴシック" w:eastAsia="ＭＳ ゴシック" w:hAnsi="ＭＳ ゴシック" w:cs="Meiryo UI" w:hint="eastAsia"/>
          <w:b/>
          <w:color w:val="000000" w:themeColor="text1"/>
          <w:sz w:val="22"/>
        </w:rPr>
        <w:t>☆</w:t>
      </w:r>
    </w:p>
    <w:p w14:paraId="6B68C832" w14:textId="77777777" w:rsidR="00AB55B5" w:rsidRPr="00FE49D7" w:rsidRDefault="00DA6D20" w:rsidP="00DF1055">
      <w:pPr>
        <w:pStyle w:val="ad"/>
        <w:ind w:leftChars="200" w:left="420" w:firstLineChars="100" w:firstLine="220"/>
        <w:outlineLvl w:val="1"/>
        <w:rPr>
          <w:rFonts w:hAnsi="ＭＳ 明朝" w:cs="Meiryo UI"/>
          <w:color w:val="000000" w:themeColor="text1"/>
        </w:rPr>
      </w:pPr>
      <w:bookmarkStart w:id="35" w:name="_Toc454529263"/>
      <w:r w:rsidRPr="008D51D0">
        <w:rPr>
          <w:rFonts w:hAnsi="ＭＳ 明朝" w:cs="Meiryo UI" w:hint="eastAsia"/>
          <w:color w:val="000000" w:themeColor="text1"/>
        </w:rPr>
        <w:t>防潮堤や護岸の整備・補修・更新時に、海へのアクセスや景観への配慮</w:t>
      </w:r>
      <w:r w:rsidRPr="00FE49D7">
        <w:rPr>
          <w:rFonts w:hAnsi="ＭＳ 明朝" w:cs="Meiryo UI" w:hint="eastAsia"/>
          <w:color w:val="000000" w:themeColor="text1"/>
        </w:rPr>
        <w:t>、</w:t>
      </w:r>
      <w:r w:rsidR="0049151F" w:rsidRPr="00FE49D7">
        <w:rPr>
          <w:rFonts w:hAnsi="ＭＳ 明朝" w:cs="Meiryo UI" w:hint="eastAsia"/>
          <w:color w:val="000000" w:themeColor="text1"/>
        </w:rPr>
        <w:t>緩傾斜護岸や生物共生型護岸等の</w:t>
      </w:r>
      <w:r w:rsidRPr="00FE49D7">
        <w:rPr>
          <w:rFonts w:hAnsi="ＭＳ 明朝" w:cs="Meiryo UI" w:hint="eastAsia"/>
          <w:color w:val="000000" w:themeColor="text1"/>
        </w:rPr>
        <w:t>環境配慮型構造物の採用等に努める。</w:t>
      </w:r>
      <w:bookmarkEnd w:id="35"/>
    </w:p>
    <w:p w14:paraId="2DD50939" w14:textId="77777777" w:rsidR="00DF1055" w:rsidRPr="008D51D0" w:rsidRDefault="00DF1055" w:rsidP="00DF1055">
      <w:pPr>
        <w:pStyle w:val="ad"/>
        <w:outlineLvl w:val="1"/>
        <w:rPr>
          <w:rFonts w:hAnsi="ＭＳ 明朝" w:cs="Meiryo UI"/>
          <w:color w:val="000000" w:themeColor="text1"/>
        </w:rPr>
      </w:pPr>
      <w:r w:rsidRPr="008D51D0">
        <w:rPr>
          <w:rFonts w:hAnsi="ＭＳ 明朝" w:cs="Meiryo UI" w:hint="eastAsia"/>
          <w:color w:val="000000" w:themeColor="text1"/>
        </w:rPr>
        <w:t xml:space="preserve">　</w:t>
      </w:r>
    </w:p>
    <w:p w14:paraId="60CF8847" w14:textId="77777777" w:rsidR="00DF1055" w:rsidRPr="008D51D0" w:rsidRDefault="00DF1055" w:rsidP="00DF1055">
      <w:pPr>
        <w:pStyle w:val="3"/>
        <w:ind w:leftChars="0" w:left="0" w:firstLineChars="100" w:firstLine="221"/>
        <w:rPr>
          <w:rFonts w:ascii="ＭＳ ゴシック" w:eastAsia="ＭＳ ゴシック" w:hAnsi="ＭＳ ゴシック" w:cs="Meiryo UI"/>
          <w:b/>
          <w:color w:val="000000" w:themeColor="text1"/>
          <w:sz w:val="22"/>
        </w:rPr>
      </w:pPr>
      <w:bookmarkStart w:id="36" w:name="_Toc454529264"/>
      <w:r w:rsidRPr="008D51D0">
        <w:rPr>
          <w:rFonts w:ascii="ＭＳ ゴシック" w:eastAsia="ＭＳ ゴシック" w:hAnsi="ＭＳ ゴシック" w:cs="Meiryo UI" w:hint="eastAsia"/>
          <w:b/>
          <w:color w:val="000000" w:themeColor="text1"/>
          <w:sz w:val="22"/>
        </w:rPr>
        <w:t>（４）エコツーリズムの推進（重点ゾーン：１、２、３）</w:t>
      </w:r>
      <w:bookmarkEnd w:id="36"/>
      <w:r w:rsidR="00121F3E" w:rsidRPr="008D51D0">
        <w:rPr>
          <w:rFonts w:ascii="ＭＳ ゴシック" w:eastAsia="ＭＳ ゴシック" w:hAnsi="ＭＳ ゴシック" w:cs="Meiryo UI" w:hint="eastAsia"/>
          <w:b/>
          <w:color w:val="000000" w:themeColor="text1"/>
          <w:sz w:val="22"/>
        </w:rPr>
        <w:t>☆</w:t>
      </w:r>
    </w:p>
    <w:p w14:paraId="14ABEAF4" w14:textId="77777777" w:rsidR="00DF1055" w:rsidRPr="008D51D0" w:rsidRDefault="00DF1055" w:rsidP="00121F3E">
      <w:pPr>
        <w:ind w:firstLineChars="300" w:firstLine="66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自然環境等を活かし、企業等と連携して、エコツーリズムを推進する。</w:t>
      </w:r>
    </w:p>
    <w:p w14:paraId="22616058" w14:textId="77777777" w:rsidR="00DF1055" w:rsidRPr="008D51D0" w:rsidRDefault="00DF1055" w:rsidP="00DF1055">
      <w:pPr>
        <w:pStyle w:val="ad"/>
        <w:outlineLvl w:val="1"/>
        <w:rPr>
          <w:rFonts w:hAnsi="ＭＳ 明朝" w:cs="Meiryo UI"/>
          <w:color w:val="000000" w:themeColor="text1"/>
        </w:rPr>
      </w:pPr>
    </w:p>
    <w:p w14:paraId="0CB9D14F" w14:textId="77777777" w:rsidR="00DF1055" w:rsidRPr="008D51D0" w:rsidRDefault="00DF1055" w:rsidP="00DF1055">
      <w:pPr>
        <w:pStyle w:val="3"/>
        <w:ind w:leftChars="0" w:left="0" w:firstLineChars="100" w:firstLine="221"/>
        <w:rPr>
          <w:rFonts w:ascii="ＭＳ ゴシック" w:eastAsia="ＭＳ ゴシック" w:hAnsi="ＭＳ ゴシック"/>
          <w:b/>
          <w:color w:val="000000" w:themeColor="text1"/>
          <w:sz w:val="22"/>
        </w:rPr>
      </w:pPr>
      <w:bookmarkStart w:id="37" w:name="_Toc454529265"/>
      <w:r w:rsidRPr="008D51D0">
        <w:rPr>
          <w:rFonts w:ascii="ＭＳ ゴシック" w:eastAsia="ＭＳ ゴシック" w:hAnsi="ＭＳ ゴシック" w:hint="eastAsia"/>
          <w:b/>
          <w:color w:val="000000" w:themeColor="text1"/>
          <w:sz w:val="22"/>
        </w:rPr>
        <w:t>（５）漂流・漂着・海底ごみ対策の推進（重点ゾーン：１、２、３）</w:t>
      </w:r>
      <w:bookmarkEnd w:id="37"/>
      <w:r w:rsidR="00121F3E" w:rsidRPr="008D51D0">
        <w:rPr>
          <w:rFonts w:ascii="ＭＳ ゴシック" w:eastAsia="ＭＳ ゴシック" w:hAnsi="ＭＳ ゴシック" w:hint="eastAsia"/>
          <w:b/>
          <w:color w:val="000000" w:themeColor="text1"/>
          <w:sz w:val="22"/>
        </w:rPr>
        <w:t>☆</w:t>
      </w:r>
    </w:p>
    <w:p w14:paraId="4F9F8629" w14:textId="77777777" w:rsidR="006154D7" w:rsidRPr="00591363" w:rsidRDefault="006154D7" w:rsidP="00F1717D">
      <w:pPr>
        <w:pStyle w:val="ad"/>
        <w:ind w:leftChars="200" w:left="420" w:firstLineChars="100" w:firstLine="220"/>
        <w:rPr>
          <w:color w:val="000000" w:themeColor="text1"/>
        </w:rPr>
      </w:pPr>
      <w:r w:rsidRPr="008D51D0">
        <w:rPr>
          <w:rFonts w:asciiTheme="minorEastAsia" w:hAnsiTheme="minorEastAsia" w:hint="eastAsia"/>
          <w:color w:val="000000" w:themeColor="text1"/>
        </w:rPr>
        <w:t>府民等への広報活動、美化活動への府民参加の推進等を通じて、海面、海浜の美化意識の向上に努める。</w:t>
      </w:r>
      <w:r w:rsidR="001F7894" w:rsidRPr="00591363">
        <w:rPr>
          <w:rFonts w:asciiTheme="minorEastAsia" w:hAnsiTheme="minorEastAsia" w:hint="eastAsia"/>
          <w:color w:val="000000" w:themeColor="text1"/>
        </w:rPr>
        <w:t>例えば</w:t>
      </w:r>
      <w:r w:rsidRPr="00591363">
        <w:rPr>
          <w:rFonts w:asciiTheme="minorEastAsia" w:hAnsiTheme="minorEastAsia" w:hint="eastAsia"/>
          <w:color w:val="000000" w:themeColor="text1"/>
        </w:rPr>
        <w:t>、ＮＰＯ等と協働して、府民等に、内陸で投棄されたごみが河川を経由して海域にまで至</w:t>
      </w:r>
      <w:r w:rsidR="000A69ED" w:rsidRPr="00591363">
        <w:rPr>
          <w:rFonts w:asciiTheme="minorEastAsia" w:hAnsiTheme="minorEastAsia" w:hint="eastAsia"/>
          <w:color w:val="000000" w:themeColor="text1"/>
        </w:rPr>
        <w:t>る</w:t>
      </w:r>
      <w:r w:rsidR="00A0079D" w:rsidRPr="00591363">
        <w:rPr>
          <w:rFonts w:asciiTheme="minorEastAsia" w:hAnsiTheme="minorEastAsia" w:hint="eastAsia"/>
          <w:color w:val="000000" w:themeColor="text1"/>
        </w:rPr>
        <w:t>場合</w:t>
      </w:r>
      <w:r w:rsidR="000A69ED" w:rsidRPr="00591363">
        <w:rPr>
          <w:rFonts w:asciiTheme="minorEastAsia" w:hAnsiTheme="minorEastAsia" w:hint="eastAsia"/>
          <w:color w:val="000000" w:themeColor="text1"/>
        </w:rPr>
        <w:t>がある</w:t>
      </w:r>
      <w:r w:rsidR="00A0079D" w:rsidRPr="00591363">
        <w:rPr>
          <w:rFonts w:asciiTheme="minorEastAsia" w:hAnsiTheme="minorEastAsia" w:hint="eastAsia"/>
          <w:color w:val="000000" w:themeColor="text1"/>
        </w:rPr>
        <w:t>こと</w:t>
      </w:r>
      <w:r w:rsidRPr="00591363">
        <w:rPr>
          <w:rFonts w:asciiTheme="minorEastAsia" w:hAnsiTheme="minorEastAsia" w:hint="eastAsia"/>
          <w:color w:val="000000" w:themeColor="text1"/>
        </w:rPr>
        <w:t>を伝え、広範囲に影響を及ぼすことの理解を深めること等により、漂流・漂着・海底ごみの発生の抑制を図る。</w:t>
      </w:r>
    </w:p>
    <w:p w14:paraId="35EAB128" w14:textId="77777777" w:rsidR="00F1717D" w:rsidRDefault="00FF7613" w:rsidP="00F1717D">
      <w:pPr>
        <w:ind w:leftChars="222" w:left="686" w:hangingChars="100" w:hanging="220"/>
        <w:rPr>
          <w:rFonts w:asciiTheme="minorEastAsia" w:hAnsiTheme="minorEastAsia" w:cs="Meiryo UI"/>
          <w:color w:val="000000" w:themeColor="text1"/>
          <w:sz w:val="22"/>
        </w:rPr>
      </w:pPr>
      <w:r>
        <w:rPr>
          <w:rFonts w:asciiTheme="minorEastAsia" w:hAnsiTheme="minorEastAsia" w:cs="Meiryo UI" w:hint="eastAsia"/>
          <w:color w:val="000000" w:themeColor="text1"/>
          <w:sz w:val="22"/>
        </w:rPr>
        <w:t>（これまでの取組</w:t>
      </w:r>
      <w:r w:rsidR="00DF6D3A" w:rsidRPr="00591363">
        <w:rPr>
          <w:rFonts w:asciiTheme="minorEastAsia" w:hAnsiTheme="minorEastAsia" w:cs="Meiryo UI" w:hint="eastAsia"/>
          <w:color w:val="000000" w:themeColor="text1"/>
          <w:sz w:val="22"/>
        </w:rPr>
        <w:t>の一例：ＮＰＯが河川において住民</w:t>
      </w:r>
      <w:r w:rsidR="00DF6D3A" w:rsidRPr="008D51D0">
        <w:rPr>
          <w:rFonts w:asciiTheme="minorEastAsia" w:hAnsiTheme="minorEastAsia" w:cs="Meiryo UI" w:hint="eastAsia"/>
          <w:color w:val="000000" w:themeColor="text1"/>
          <w:sz w:val="22"/>
        </w:rPr>
        <w:t>と</w:t>
      </w:r>
      <w:r>
        <w:rPr>
          <w:rFonts w:asciiTheme="minorEastAsia" w:hAnsiTheme="minorEastAsia" w:cs="Meiryo UI" w:hint="eastAsia"/>
          <w:color w:val="000000" w:themeColor="text1"/>
          <w:sz w:val="22"/>
        </w:rPr>
        <w:t>連携して実施している、ごみの漂着調査や川・海のごみを減らす取組</w:t>
      </w:r>
      <w:r w:rsidR="00DF6D3A" w:rsidRPr="008D51D0">
        <w:rPr>
          <w:rFonts w:asciiTheme="minorEastAsia" w:hAnsiTheme="minorEastAsia" w:cs="Meiryo UI" w:hint="eastAsia"/>
          <w:color w:val="000000" w:themeColor="text1"/>
          <w:sz w:val="22"/>
        </w:rPr>
        <w:t>）</w:t>
      </w:r>
    </w:p>
    <w:p w14:paraId="079B1258" w14:textId="77777777" w:rsidR="00DF1055" w:rsidRPr="00F1717D" w:rsidRDefault="00DF1055" w:rsidP="00F1717D">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hint="eastAsia"/>
          <w:color w:val="000000" w:themeColor="text1"/>
          <w:sz w:val="22"/>
        </w:rPr>
        <w:t>海岸漂着物等については、「美しく豊かな自然を保護するための海岸における良好な景観及び環境の保全に係る海岸</w:t>
      </w:r>
      <w:r w:rsidR="00DF6D3A" w:rsidRPr="008D51D0">
        <w:rPr>
          <w:rFonts w:asciiTheme="minorEastAsia" w:hAnsiTheme="minorEastAsia" w:hint="eastAsia"/>
          <w:color w:val="000000" w:themeColor="text1"/>
          <w:sz w:val="22"/>
        </w:rPr>
        <w:t>漂着物等の処理等の推進に関する法律」に基づき、</w:t>
      </w:r>
      <w:r w:rsidRPr="008D51D0">
        <w:rPr>
          <w:rFonts w:asciiTheme="minorEastAsia" w:hAnsiTheme="minorEastAsia" w:hint="eastAsia"/>
          <w:color w:val="000000" w:themeColor="text1"/>
          <w:sz w:val="22"/>
        </w:rPr>
        <w:t>回収・処理、発生抑制対策を</w:t>
      </w:r>
      <w:r w:rsidR="00DF6D3A" w:rsidRPr="008D51D0">
        <w:rPr>
          <w:rFonts w:asciiTheme="minorEastAsia" w:hAnsiTheme="minorEastAsia" w:hint="eastAsia"/>
          <w:color w:val="000000" w:themeColor="text1"/>
          <w:sz w:val="22"/>
        </w:rPr>
        <w:t>関係府県等と連携して促進</w:t>
      </w:r>
      <w:r w:rsidRPr="008D51D0">
        <w:rPr>
          <w:rFonts w:asciiTheme="minorEastAsia" w:hAnsiTheme="minorEastAsia" w:hint="eastAsia"/>
          <w:color w:val="000000" w:themeColor="text1"/>
          <w:sz w:val="22"/>
        </w:rPr>
        <w:t>する。漂流・海底ごみについては、同法附帯決議に基づき、実態把握や回収・処理、発生抑制対策等を推進する。</w:t>
      </w:r>
    </w:p>
    <w:p w14:paraId="631B6008" w14:textId="77777777" w:rsidR="00DA6D20" w:rsidRPr="008D51D0" w:rsidRDefault="00DA6D20" w:rsidP="00DF1055">
      <w:pPr>
        <w:pStyle w:val="ad"/>
        <w:outlineLvl w:val="1"/>
        <w:rPr>
          <w:rFonts w:ascii="ＭＳ ゴシック" w:eastAsia="ＭＳ ゴシック" w:hAnsi="ＭＳ ゴシック"/>
          <w:b/>
          <w:color w:val="000000" w:themeColor="text1"/>
          <w:szCs w:val="22"/>
        </w:rPr>
      </w:pPr>
    </w:p>
    <w:p w14:paraId="2C3FF73D" w14:textId="77777777" w:rsidR="00C543DE" w:rsidRPr="008D51D0" w:rsidRDefault="00DF1055" w:rsidP="00294B64">
      <w:pPr>
        <w:pStyle w:val="ad"/>
        <w:ind w:firstLineChars="100" w:firstLine="221"/>
        <w:outlineLvl w:val="2"/>
        <w:rPr>
          <w:rFonts w:ascii="ＭＳ ゴシック" w:eastAsia="ＭＳ ゴシック" w:hAnsi="ＭＳ ゴシック"/>
          <w:b/>
          <w:color w:val="000000" w:themeColor="text1"/>
          <w:szCs w:val="22"/>
        </w:rPr>
      </w:pPr>
      <w:bookmarkStart w:id="38" w:name="_Toc454529266"/>
      <w:r w:rsidRPr="008D51D0">
        <w:rPr>
          <w:rFonts w:ascii="ＭＳ ゴシック" w:eastAsia="ＭＳ ゴシック" w:hAnsi="ＭＳ ゴシック" w:hint="eastAsia"/>
          <w:b/>
          <w:color w:val="000000" w:themeColor="text1"/>
          <w:szCs w:val="22"/>
        </w:rPr>
        <w:t>（６</w:t>
      </w:r>
      <w:r w:rsidR="00C543DE" w:rsidRPr="008D51D0">
        <w:rPr>
          <w:rFonts w:ascii="ＭＳ ゴシック" w:eastAsia="ＭＳ ゴシック" w:hAnsi="ＭＳ ゴシック" w:hint="eastAsia"/>
          <w:b/>
          <w:color w:val="000000" w:themeColor="text1"/>
          <w:szCs w:val="22"/>
        </w:rPr>
        <w:t>）自然公園等の保全</w:t>
      </w:r>
      <w:r w:rsidR="00AC785A" w:rsidRPr="008D51D0">
        <w:rPr>
          <w:rFonts w:ascii="ＭＳ ゴシック" w:eastAsia="ＭＳ ゴシック" w:hAnsi="ＭＳ ゴシック" w:hint="eastAsia"/>
          <w:b/>
          <w:color w:val="000000" w:themeColor="text1"/>
          <w:szCs w:val="22"/>
        </w:rPr>
        <w:t>（重点ゾーン：１、２、３</w:t>
      </w:r>
      <w:r w:rsidR="00105BC9" w:rsidRPr="008D51D0">
        <w:rPr>
          <w:rFonts w:ascii="ＭＳ ゴシック" w:eastAsia="ＭＳ ゴシック" w:hAnsi="ＭＳ ゴシック" w:hint="eastAsia"/>
          <w:b/>
          <w:color w:val="000000" w:themeColor="text1"/>
          <w:szCs w:val="22"/>
        </w:rPr>
        <w:t>）</w:t>
      </w:r>
      <w:bookmarkEnd w:id="38"/>
    </w:p>
    <w:p w14:paraId="2CFC9AF4" w14:textId="77777777" w:rsidR="00C543DE" w:rsidRPr="008D51D0" w:rsidRDefault="00C543DE" w:rsidP="00294B64">
      <w:pPr>
        <w:pStyle w:val="ad"/>
        <w:ind w:firstLineChars="300" w:firstLine="660"/>
        <w:rPr>
          <w:rFonts w:ascii="ＭＳ ゴシック" w:eastAsia="ＭＳ ゴシック" w:hAnsi="ＭＳ ゴシック"/>
          <w:b/>
          <w:color w:val="000000" w:themeColor="text1"/>
          <w:szCs w:val="22"/>
        </w:rPr>
      </w:pPr>
      <w:r w:rsidRPr="008D51D0">
        <w:rPr>
          <w:rFonts w:hAnsi="ＭＳ 明朝" w:cs="Meiryo UI" w:hint="eastAsia"/>
          <w:color w:val="000000" w:themeColor="text1"/>
        </w:rPr>
        <w:lastRenderedPageBreak/>
        <w:t>国定公園や府立自然公園の</w:t>
      </w:r>
      <w:r w:rsidRPr="008D51D0">
        <w:rPr>
          <w:rFonts w:hAnsi="ＭＳ 明朝" w:cs="ＭＳ明朝" w:hint="eastAsia"/>
          <w:color w:val="000000" w:themeColor="text1"/>
          <w:szCs w:val="22"/>
        </w:rPr>
        <w:t>保全を図り、その適正な利用を推進する。</w:t>
      </w:r>
    </w:p>
    <w:p w14:paraId="71D15A87" w14:textId="77777777" w:rsidR="00DF1055" w:rsidRPr="008D51D0" w:rsidRDefault="00DF1055" w:rsidP="00294B64">
      <w:pPr>
        <w:pStyle w:val="ad"/>
        <w:ind w:firstLineChars="100" w:firstLine="221"/>
        <w:rPr>
          <w:rFonts w:ascii="ＭＳ ゴシック" w:eastAsia="ＭＳ ゴシック" w:hAnsi="ＭＳ ゴシック"/>
          <w:b/>
          <w:color w:val="000000" w:themeColor="text1"/>
          <w:szCs w:val="22"/>
        </w:rPr>
      </w:pPr>
    </w:p>
    <w:p w14:paraId="078AEFB9" w14:textId="77777777" w:rsidR="00C543DE" w:rsidRPr="008D51D0" w:rsidRDefault="00DF1055" w:rsidP="00C543DE">
      <w:pPr>
        <w:pStyle w:val="ad"/>
        <w:ind w:firstLineChars="100" w:firstLine="221"/>
        <w:outlineLvl w:val="2"/>
        <w:rPr>
          <w:rFonts w:ascii="ＭＳ ゴシック" w:eastAsia="ＭＳ ゴシック" w:hAnsi="ＭＳ ゴシック"/>
          <w:b/>
          <w:color w:val="000000" w:themeColor="text1"/>
          <w:szCs w:val="22"/>
        </w:rPr>
      </w:pPr>
      <w:bookmarkStart w:id="39" w:name="_Toc454529267"/>
      <w:r w:rsidRPr="008D51D0">
        <w:rPr>
          <w:rFonts w:ascii="ＭＳ ゴシック" w:eastAsia="ＭＳ ゴシック" w:hAnsi="ＭＳ ゴシック" w:hint="eastAsia"/>
          <w:b/>
          <w:color w:val="000000" w:themeColor="text1"/>
          <w:szCs w:val="22"/>
        </w:rPr>
        <w:t>（７</w:t>
      </w:r>
      <w:r w:rsidR="00C543DE" w:rsidRPr="008D51D0">
        <w:rPr>
          <w:rFonts w:ascii="ＭＳ ゴシック" w:eastAsia="ＭＳ ゴシック" w:hAnsi="ＭＳ ゴシック" w:hint="eastAsia"/>
          <w:b/>
          <w:color w:val="000000" w:themeColor="text1"/>
          <w:szCs w:val="22"/>
        </w:rPr>
        <w:t>）緑地等の保全</w:t>
      </w:r>
      <w:r w:rsidR="00105BC9" w:rsidRPr="008D51D0">
        <w:rPr>
          <w:rFonts w:ascii="ＭＳ ゴシック" w:eastAsia="ＭＳ ゴシック" w:hAnsi="ＭＳ ゴシック" w:hint="eastAsia"/>
          <w:b/>
          <w:color w:val="000000" w:themeColor="text1"/>
          <w:szCs w:val="22"/>
        </w:rPr>
        <w:t>（重点ゾーン：</w:t>
      </w:r>
      <w:r w:rsidR="00AC785A" w:rsidRPr="008D51D0">
        <w:rPr>
          <w:rFonts w:ascii="ＭＳ ゴシック" w:eastAsia="ＭＳ ゴシック" w:hAnsi="ＭＳ ゴシック" w:hint="eastAsia"/>
          <w:b/>
          <w:color w:val="000000" w:themeColor="text1"/>
          <w:szCs w:val="22"/>
        </w:rPr>
        <w:t>１、２、３</w:t>
      </w:r>
      <w:r w:rsidR="00105BC9" w:rsidRPr="008D51D0">
        <w:rPr>
          <w:rFonts w:ascii="ＭＳ ゴシック" w:eastAsia="ＭＳ ゴシック" w:hAnsi="ＭＳ ゴシック" w:hint="eastAsia"/>
          <w:b/>
          <w:color w:val="000000" w:themeColor="text1"/>
          <w:szCs w:val="22"/>
        </w:rPr>
        <w:t>）</w:t>
      </w:r>
      <w:bookmarkEnd w:id="39"/>
    </w:p>
    <w:p w14:paraId="781B374A" w14:textId="77777777" w:rsidR="0053382A" w:rsidRPr="008D51D0" w:rsidRDefault="004D33E0" w:rsidP="006827B0">
      <w:pPr>
        <w:pStyle w:val="ad"/>
        <w:ind w:leftChars="200" w:left="420" w:firstLineChars="100" w:firstLine="220"/>
        <w:rPr>
          <w:rFonts w:ascii="ＭＳ ゴシック" w:eastAsia="ＭＳ ゴシック" w:hAnsi="ＭＳ ゴシック"/>
          <w:b/>
          <w:color w:val="000000" w:themeColor="text1"/>
          <w:szCs w:val="22"/>
        </w:rPr>
      </w:pPr>
      <w:r w:rsidRPr="008D51D0">
        <w:rPr>
          <w:rFonts w:hAnsi="ＭＳ 明朝" w:cs="ＭＳ明朝" w:hint="eastAsia"/>
          <w:color w:val="000000" w:themeColor="text1"/>
          <w:szCs w:val="22"/>
        </w:rPr>
        <w:t>沿岸地域において、</w:t>
      </w:r>
      <w:r w:rsidR="006827B0" w:rsidRPr="00591363">
        <w:rPr>
          <w:rFonts w:asciiTheme="minorEastAsia" w:eastAsiaTheme="minorEastAsia" w:hAnsiTheme="minorEastAsia" w:hint="eastAsia"/>
          <w:color w:val="000000" w:themeColor="text1"/>
          <w:szCs w:val="22"/>
        </w:rPr>
        <w:t>都市における緑とオープンスペースの総合的な整備及び保全を図るための広域的な指針としての「みどりの大阪推進計画」や市町が策定する都市緑地法に基づく「緑の基本計画」に</w:t>
      </w:r>
      <w:r w:rsidR="006827B0" w:rsidRPr="008D51D0">
        <w:rPr>
          <w:rFonts w:asciiTheme="minorEastAsia" w:eastAsiaTheme="minorEastAsia" w:hAnsiTheme="minorEastAsia" w:hint="eastAsia"/>
          <w:color w:val="000000" w:themeColor="text1"/>
          <w:szCs w:val="22"/>
        </w:rPr>
        <w:t>よって、</w:t>
      </w:r>
      <w:r w:rsidR="0053382A" w:rsidRPr="008D51D0">
        <w:rPr>
          <w:rFonts w:hAnsi="ＭＳ 明朝" w:cs="ＭＳ明朝" w:hint="eastAsia"/>
          <w:color w:val="000000" w:themeColor="text1"/>
          <w:szCs w:val="22"/>
        </w:rPr>
        <w:t>優れた自然環境を保全するとともに、都市緑地環境の</w:t>
      </w:r>
      <w:r w:rsidR="00C543DE" w:rsidRPr="008D51D0">
        <w:rPr>
          <w:rFonts w:hAnsi="ＭＳ 明朝" w:cs="ＭＳ明朝" w:hint="eastAsia"/>
          <w:color w:val="000000" w:themeColor="text1"/>
          <w:szCs w:val="22"/>
        </w:rPr>
        <w:t>形</w:t>
      </w:r>
      <w:r w:rsidR="0053382A" w:rsidRPr="008D51D0">
        <w:rPr>
          <w:rFonts w:hAnsi="ＭＳ 明朝" w:cs="ＭＳ明朝" w:hint="eastAsia"/>
          <w:color w:val="000000" w:themeColor="text1"/>
          <w:szCs w:val="22"/>
        </w:rPr>
        <w:t>成、</w:t>
      </w:r>
      <w:r w:rsidR="00C543DE" w:rsidRPr="008D51D0">
        <w:rPr>
          <w:rFonts w:hAnsi="ＭＳ 明朝" w:cs="ＭＳ明朝" w:hint="eastAsia"/>
          <w:color w:val="000000" w:themeColor="text1"/>
          <w:szCs w:val="22"/>
        </w:rPr>
        <w:t>維持</w:t>
      </w:r>
      <w:r w:rsidR="0053382A" w:rsidRPr="008D51D0">
        <w:rPr>
          <w:rFonts w:hAnsi="ＭＳ 明朝" w:cs="ＭＳ明朝" w:hint="eastAsia"/>
          <w:color w:val="000000" w:themeColor="text1"/>
          <w:szCs w:val="22"/>
        </w:rPr>
        <w:t>を図る。</w:t>
      </w:r>
    </w:p>
    <w:p w14:paraId="4724FCBB" w14:textId="77777777" w:rsidR="00C543DE" w:rsidRPr="008D51D0" w:rsidRDefault="00C543DE"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①　良好な自然景観を有する沿岸地域における林地の確保</w:t>
      </w:r>
    </w:p>
    <w:p w14:paraId="71006CAB" w14:textId="77777777" w:rsidR="00C47ECF" w:rsidRPr="008D51D0" w:rsidRDefault="00C543DE" w:rsidP="00294B64">
      <w:pPr>
        <w:autoSpaceDE w:val="0"/>
        <w:autoSpaceDN w:val="0"/>
        <w:adjustRightInd w:val="0"/>
        <w:ind w:leftChars="300" w:left="63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森林法に基づく保安林制度、林地開発許可制度及び大阪府自然環境保全条例に基づく自然環境の保全と回復に関する協定の適正な運用を図る</w:t>
      </w:r>
      <w:r w:rsidR="00C47ECF" w:rsidRPr="008D51D0">
        <w:rPr>
          <w:rFonts w:ascii="ＭＳ 明朝" w:hAnsi="ＭＳ 明朝" w:cs="ＭＳ明朝" w:hint="eastAsia"/>
          <w:color w:val="000000" w:themeColor="text1"/>
          <w:kern w:val="0"/>
          <w:sz w:val="22"/>
        </w:rPr>
        <w:t>。</w:t>
      </w:r>
    </w:p>
    <w:p w14:paraId="3855DB0D" w14:textId="77777777" w:rsidR="00C543DE" w:rsidRPr="008D51D0" w:rsidRDefault="00C47ECF" w:rsidP="00294B64">
      <w:pPr>
        <w:autoSpaceDE w:val="0"/>
        <w:autoSpaceDN w:val="0"/>
        <w:adjustRightInd w:val="0"/>
        <w:ind w:leftChars="300" w:left="63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また、</w:t>
      </w:r>
      <w:r w:rsidR="00C543DE" w:rsidRPr="008D51D0">
        <w:rPr>
          <w:rFonts w:ascii="ＭＳ 明朝" w:hAnsi="ＭＳ 明朝" w:cs="ＭＳ明朝" w:hint="eastAsia"/>
          <w:color w:val="000000" w:themeColor="text1"/>
          <w:kern w:val="0"/>
          <w:sz w:val="22"/>
        </w:rPr>
        <w:t>採石法及び砂利採取法に基づく認可及び海岸法に基づく許可に際しては、緑地等の保全について十分配慮する。</w:t>
      </w:r>
    </w:p>
    <w:p w14:paraId="50C1502C" w14:textId="77777777" w:rsidR="00C543DE" w:rsidRPr="008D51D0" w:rsidRDefault="00C543DE"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②　沿岸都市地域における緑地の確保</w:t>
      </w:r>
    </w:p>
    <w:p w14:paraId="232D88A5" w14:textId="77777777" w:rsidR="00C543DE" w:rsidRPr="008D51D0" w:rsidRDefault="00C543DE" w:rsidP="00294B64">
      <w:pPr>
        <w:autoSpaceDE w:val="0"/>
        <w:autoSpaceDN w:val="0"/>
        <w:adjustRightInd w:val="0"/>
        <w:ind w:leftChars="300" w:left="630" w:firstLineChars="100" w:firstLine="220"/>
        <w:rPr>
          <w:rFonts w:ascii="ＭＳ ゴシック" w:eastAsia="ＭＳ ゴシック" w:hAnsi="ＭＳ ゴシック"/>
          <w:color w:val="000000" w:themeColor="text1"/>
          <w:sz w:val="22"/>
        </w:rPr>
      </w:pPr>
      <w:r w:rsidRPr="008D51D0">
        <w:rPr>
          <w:rFonts w:ascii="ＭＳ 明朝" w:hAnsi="ＭＳ 明朝" w:cs="ＭＳ明朝" w:hint="eastAsia"/>
          <w:color w:val="000000" w:themeColor="text1"/>
          <w:kern w:val="0"/>
          <w:sz w:val="22"/>
        </w:rPr>
        <w:t>都市公園整備事業、港湾環境整備事業（緑地等施設）等を推進し、</w:t>
      </w:r>
      <w:r w:rsidR="006827B0" w:rsidRPr="008D51D0">
        <w:rPr>
          <w:rFonts w:asciiTheme="minorEastAsia" w:hAnsiTheme="minorEastAsia" w:hint="eastAsia"/>
          <w:color w:val="000000" w:themeColor="text1"/>
          <w:sz w:val="22"/>
        </w:rPr>
        <w:t>「みどりの大阪推進計画」</w:t>
      </w:r>
      <w:r w:rsidR="006827B0" w:rsidRPr="00591363">
        <w:rPr>
          <w:rFonts w:asciiTheme="minorEastAsia" w:hAnsiTheme="minorEastAsia" w:hint="eastAsia"/>
          <w:color w:val="000000" w:themeColor="text1"/>
          <w:sz w:val="22"/>
        </w:rPr>
        <w:t>に示されている緑地の確保目標量及び地域別のみどりの将来像の考え方</w:t>
      </w:r>
      <w:r w:rsidRPr="00591363">
        <w:rPr>
          <w:rFonts w:ascii="ＭＳ 明朝" w:hAnsi="ＭＳ 明朝" w:hint="eastAsia"/>
          <w:color w:val="000000" w:themeColor="text1"/>
          <w:sz w:val="22"/>
        </w:rPr>
        <w:t>に</w:t>
      </w:r>
      <w:r w:rsidRPr="008D51D0">
        <w:rPr>
          <w:rFonts w:ascii="ＭＳ 明朝" w:hAnsi="ＭＳ 明朝" w:hint="eastAsia"/>
          <w:color w:val="000000" w:themeColor="text1"/>
          <w:sz w:val="22"/>
        </w:rPr>
        <w:t>基づき、</w:t>
      </w:r>
      <w:r w:rsidRPr="008D51D0">
        <w:rPr>
          <w:rFonts w:ascii="ＭＳ 明朝" w:hAnsi="ＭＳ 明朝" w:cs="ＭＳ明朝" w:hint="eastAsia"/>
          <w:color w:val="000000" w:themeColor="text1"/>
          <w:kern w:val="0"/>
          <w:sz w:val="22"/>
        </w:rPr>
        <w:t>各種緑地の整備を積極的に促進する。</w:t>
      </w:r>
    </w:p>
    <w:p w14:paraId="24DFE18F" w14:textId="77777777" w:rsidR="00E422A3" w:rsidRPr="008D51D0" w:rsidRDefault="00927414"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③</w:t>
      </w:r>
      <w:r w:rsidR="00C543DE" w:rsidRPr="008D51D0">
        <w:rPr>
          <w:rFonts w:ascii="ＭＳ ゴシック" w:eastAsia="ＭＳ ゴシック" w:hAnsi="ＭＳ ゴシック" w:cs="ＭＳ明朝" w:hint="eastAsia"/>
          <w:b/>
          <w:color w:val="000000" w:themeColor="text1"/>
          <w:kern w:val="0"/>
          <w:sz w:val="22"/>
        </w:rPr>
        <w:t xml:space="preserve">　健全な森林の保護育成のための事業の実施</w:t>
      </w:r>
    </w:p>
    <w:p w14:paraId="3BDCE698" w14:textId="77777777" w:rsidR="00C543DE" w:rsidRPr="008D51D0" w:rsidRDefault="00C543DE" w:rsidP="00294B64">
      <w:pPr>
        <w:autoSpaceDE w:val="0"/>
        <w:autoSpaceDN w:val="0"/>
        <w:adjustRightInd w:val="0"/>
        <w:ind w:leftChars="300" w:left="630" w:firstLineChars="100" w:firstLine="220"/>
        <w:rPr>
          <w:rFonts w:ascii="ＭＳ ゴシック" w:eastAsia="ＭＳ ゴシック" w:hAnsi="ＭＳ ゴシック" w:cs="ＭＳ明朝"/>
          <w:b/>
          <w:color w:val="000000" w:themeColor="text1"/>
          <w:kern w:val="0"/>
          <w:sz w:val="22"/>
        </w:rPr>
      </w:pPr>
      <w:r w:rsidRPr="008D51D0">
        <w:rPr>
          <w:rFonts w:ascii="ＭＳ 明朝" w:hAnsi="ＭＳ 明朝" w:hint="eastAsia"/>
          <w:color w:val="000000" w:themeColor="text1"/>
          <w:sz w:val="22"/>
        </w:rPr>
        <w:t>治山事業</w:t>
      </w:r>
      <w:r w:rsidR="006D671C" w:rsidRPr="00591363">
        <w:rPr>
          <w:rFonts w:ascii="ＭＳ 明朝" w:hAnsi="ＭＳ 明朝" w:hint="eastAsia"/>
          <w:color w:val="000000" w:themeColor="text1"/>
          <w:sz w:val="22"/>
        </w:rPr>
        <w:t>による保安林機能の維持・増進や</w:t>
      </w:r>
      <w:r w:rsidRPr="00591363">
        <w:rPr>
          <w:rFonts w:ascii="ＭＳ 明朝" w:hAnsi="ＭＳ 明朝" w:hint="eastAsia"/>
          <w:color w:val="000000" w:themeColor="text1"/>
          <w:sz w:val="22"/>
        </w:rPr>
        <w:t>、</w:t>
      </w:r>
      <w:r w:rsidRPr="008D51D0">
        <w:rPr>
          <w:rFonts w:ascii="ＭＳ 明朝" w:hAnsi="ＭＳ 明朝" w:hint="eastAsia"/>
          <w:color w:val="000000" w:themeColor="text1"/>
          <w:sz w:val="22"/>
        </w:rPr>
        <w:t>森林造成事業、府営林整備事業及び森林病害虫防除事業等を推進し、</w:t>
      </w:r>
      <w:r w:rsidRPr="008D51D0">
        <w:rPr>
          <w:rFonts w:ascii="ＭＳ 明朝" w:hAnsi="ＭＳ 明朝" w:cs="ＭＳ明朝" w:hint="eastAsia"/>
          <w:color w:val="000000" w:themeColor="text1"/>
          <w:kern w:val="0"/>
          <w:sz w:val="22"/>
        </w:rPr>
        <w:t>健全な森林の保護育成に努める。</w:t>
      </w:r>
    </w:p>
    <w:p w14:paraId="24871F2D" w14:textId="77777777" w:rsidR="00E422A3" w:rsidRPr="008D51D0" w:rsidRDefault="00927414"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④</w:t>
      </w:r>
      <w:r w:rsidR="00C543DE" w:rsidRPr="008D51D0">
        <w:rPr>
          <w:rFonts w:ascii="ＭＳ ゴシック" w:eastAsia="ＭＳ ゴシック" w:hAnsi="ＭＳ ゴシック" w:cs="ＭＳ明朝" w:hint="eastAsia"/>
          <w:b/>
          <w:color w:val="000000" w:themeColor="text1"/>
          <w:kern w:val="0"/>
          <w:sz w:val="22"/>
        </w:rPr>
        <w:t xml:space="preserve">　緑化修景措置</w:t>
      </w:r>
    </w:p>
    <w:p w14:paraId="6EC3BF89" w14:textId="77777777" w:rsidR="00C543DE" w:rsidRPr="008D51D0" w:rsidRDefault="00C543DE" w:rsidP="00EF46D1">
      <w:pPr>
        <w:autoSpaceDE w:val="0"/>
        <w:autoSpaceDN w:val="0"/>
        <w:adjustRightInd w:val="0"/>
        <w:ind w:leftChars="300" w:left="630" w:firstLineChars="100" w:firstLine="220"/>
        <w:rPr>
          <w:rFonts w:ascii="ＭＳ ゴシック" w:eastAsia="ＭＳ ゴシック" w:hAnsi="ＭＳ ゴシック" w:cs="ＭＳ明朝"/>
          <w:b/>
          <w:color w:val="000000" w:themeColor="text1"/>
          <w:kern w:val="0"/>
          <w:sz w:val="22"/>
        </w:rPr>
      </w:pPr>
      <w:r w:rsidRPr="008D51D0">
        <w:rPr>
          <w:rFonts w:ascii="ＭＳ 明朝" w:hAnsi="ＭＳ 明朝" w:cs="ＭＳ明朝" w:hint="eastAsia"/>
          <w:color w:val="000000" w:themeColor="text1"/>
          <w:kern w:val="0"/>
          <w:sz w:val="22"/>
        </w:rPr>
        <w:t>海岸線に沿い自然とのふれあいの場、環境保全、防災及び景観の向上を目的とした緑地を造成する。</w:t>
      </w:r>
    </w:p>
    <w:p w14:paraId="6697E1D4" w14:textId="77777777" w:rsidR="0053382A" w:rsidRPr="008D51D0" w:rsidRDefault="0053382A" w:rsidP="00294B64">
      <w:pPr>
        <w:rPr>
          <w:rFonts w:ascii="ＭＳ ゴシック" w:eastAsia="ＭＳ ゴシック" w:hAnsi="ＭＳ ゴシック"/>
          <w:b/>
          <w:color w:val="000000" w:themeColor="text1"/>
          <w:sz w:val="22"/>
        </w:rPr>
      </w:pPr>
    </w:p>
    <w:p w14:paraId="6BBF73FB" w14:textId="77777777" w:rsidR="00C543DE" w:rsidRPr="008D51D0" w:rsidRDefault="0053382A" w:rsidP="009A0401">
      <w:pPr>
        <w:pStyle w:val="3"/>
        <w:ind w:leftChars="0" w:left="0" w:firstLineChars="100" w:firstLine="221"/>
        <w:rPr>
          <w:rFonts w:ascii="ＭＳ ゴシック" w:eastAsia="ＭＳ ゴシック" w:hAnsi="ＭＳ ゴシック"/>
          <w:b/>
          <w:color w:val="000000" w:themeColor="text1"/>
          <w:sz w:val="22"/>
        </w:rPr>
      </w:pPr>
      <w:bookmarkStart w:id="40" w:name="_Toc454529268"/>
      <w:r w:rsidRPr="008D51D0">
        <w:rPr>
          <w:rFonts w:ascii="ＭＳ ゴシック" w:eastAsia="ＭＳ ゴシック" w:hAnsi="ＭＳ ゴシック" w:hint="eastAsia"/>
          <w:b/>
          <w:color w:val="000000" w:themeColor="text1"/>
          <w:sz w:val="22"/>
        </w:rPr>
        <w:t>（８</w:t>
      </w:r>
      <w:r w:rsidR="00C543DE" w:rsidRPr="008D51D0">
        <w:rPr>
          <w:rFonts w:ascii="ＭＳ ゴシック" w:eastAsia="ＭＳ ゴシック" w:hAnsi="ＭＳ ゴシック" w:hint="eastAsia"/>
          <w:b/>
          <w:color w:val="000000" w:themeColor="text1"/>
          <w:sz w:val="22"/>
        </w:rPr>
        <w:t>）史跡、名勝、天然記念物等の保全</w:t>
      </w:r>
      <w:r w:rsidR="00105BC9" w:rsidRPr="008D51D0">
        <w:rPr>
          <w:rFonts w:ascii="ＭＳ ゴシック" w:eastAsia="ＭＳ ゴシック" w:hAnsi="ＭＳ ゴシック" w:hint="eastAsia"/>
          <w:b/>
          <w:color w:val="000000" w:themeColor="text1"/>
          <w:sz w:val="22"/>
        </w:rPr>
        <w:t>（重点ゾーン：</w:t>
      </w:r>
      <w:r w:rsidR="00AC785A" w:rsidRPr="008D51D0">
        <w:rPr>
          <w:rFonts w:ascii="ＭＳ ゴシック" w:eastAsia="ＭＳ ゴシック" w:hAnsi="ＭＳ ゴシック" w:hint="eastAsia"/>
          <w:b/>
          <w:color w:val="000000" w:themeColor="text1"/>
          <w:sz w:val="22"/>
        </w:rPr>
        <w:t>１、２、３</w:t>
      </w:r>
      <w:r w:rsidR="00105BC9" w:rsidRPr="008D51D0">
        <w:rPr>
          <w:rFonts w:ascii="ＭＳ ゴシック" w:eastAsia="ＭＳ ゴシック" w:hAnsi="ＭＳ ゴシック" w:hint="eastAsia"/>
          <w:b/>
          <w:color w:val="000000" w:themeColor="text1"/>
          <w:sz w:val="22"/>
        </w:rPr>
        <w:t>）</w:t>
      </w:r>
      <w:bookmarkEnd w:id="40"/>
    </w:p>
    <w:p w14:paraId="2AD14897" w14:textId="77777777" w:rsidR="00C543DE" w:rsidRPr="008D51D0" w:rsidRDefault="00251FC1" w:rsidP="00F1717D">
      <w:pPr>
        <w:ind w:leftChars="200" w:left="420" w:firstLineChars="100" w:firstLine="220"/>
        <w:rPr>
          <w:rFonts w:ascii="ＭＳ 明朝" w:hAnsi="ＭＳ 明朝"/>
          <w:color w:val="000000" w:themeColor="text1"/>
          <w:sz w:val="22"/>
        </w:rPr>
      </w:pPr>
      <w:r w:rsidRPr="008D51D0">
        <w:rPr>
          <w:rFonts w:ascii="ＭＳ 明朝" w:hAnsi="ＭＳ 明朝" w:hint="eastAsia"/>
          <w:color w:val="000000" w:themeColor="text1"/>
          <w:sz w:val="22"/>
        </w:rPr>
        <w:t>湾岸部</w:t>
      </w:r>
      <w:r w:rsidR="00C543DE" w:rsidRPr="008D51D0">
        <w:rPr>
          <w:rFonts w:ascii="ＭＳ 明朝" w:hAnsi="ＭＳ 明朝" w:hint="eastAsia"/>
          <w:color w:val="000000" w:themeColor="text1"/>
          <w:sz w:val="22"/>
        </w:rPr>
        <w:t>に存在する、「文化財保護法」及び「大阪府文化財保護条例」に基づき指定されている史跡や</w:t>
      </w:r>
      <w:r w:rsidR="00C543DE" w:rsidRPr="008D51D0">
        <w:rPr>
          <w:rFonts w:ascii="ＭＳ 明朝" w:hAnsi="ＭＳ 明朝" w:cs="ＭＳ明朝" w:hint="eastAsia"/>
          <w:color w:val="000000" w:themeColor="text1"/>
          <w:kern w:val="0"/>
          <w:sz w:val="22"/>
        </w:rPr>
        <w:t>天然記念物、有形文化財等の文化財が</w:t>
      </w:r>
      <w:r w:rsidR="00C543DE" w:rsidRPr="008D51D0">
        <w:rPr>
          <w:rFonts w:ascii="ＭＳ 明朝" w:hAnsi="ＭＳ 明朝" w:hint="eastAsia"/>
          <w:color w:val="000000" w:themeColor="text1"/>
          <w:sz w:val="22"/>
        </w:rPr>
        <w:t>できるだけ良好な状態で保全されるよう関係法令に基づく規制を徹底するとともに、防災施設の設置、保存修理及び環境整備等の対策を推進する。</w:t>
      </w:r>
    </w:p>
    <w:p w14:paraId="39DA8B9E" w14:textId="77777777" w:rsidR="00EF46D1" w:rsidRPr="008D51D0" w:rsidRDefault="00EF46D1" w:rsidP="00713D88">
      <w:pPr>
        <w:ind w:leftChars="300" w:left="630" w:firstLineChars="100" w:firstLine="220"/>
        <w:rPr>
          <w:color w:val="000000" w:themeColor="text1"/>
          <w:sz w:val="22"/>
        </w:rPr>
      </w:pPr>
    </w:p>
    <w:p w14:paraId="102B002C" w14:textId="77777777" w:rsidR="00EF46D1" w:rsidRPr="008D51D0" w:rsidRDefault="00EF46D1" w:rsidP="00EF46D1">
      <w:pPr>
        <w:pStyle w:val="3"/>
        <w:ind w:leftChars="0" w:left="0" w:firstLineChars="100" w:firstLine="221"/>
        <w:rPr>
          <w:rFonts w:ascii="ＭＳ ゴシック" w:eastAsia="ＭＳ ゴシック" w:hAnsi="ＭＳ ゴシック"/>
          <w:b/>
          <w:color w:val="000000" w:themeColor="text1"/>
          <w:sz w:val="22"/>
        </w:rPr>
      </w:pPr>
      <w:r w:rsidRPr="008D51D0">
        <w:rPr>
          <w:rFonts w:ascii="ＭＳ ゴシック" w:eastAsia="ＭＳ ゴシック" w:hAnsi="ＭＳ ゴシック" w:hint="eastAsia"/>
          <w:b/>
          <w:color w:val="000000" w:themeColor="text1"/>
          <w:sz w:val="22"/>
        </w:rPr>
        <w:t>（９）良好な景観の形成（重点ゾーン：１、２、３）</w:t>
      </w:r>
    </w:p>
    <w:p w14:paraId="5CB24E4E" w14:textId="77777777" w:rsidR="006B7EE3" w:rsidRPr="006B7EE3" w:rsidRDefault="006B7EE3" w:rsidP="00E93598">
      <w:pPr>
        <w:autoSpaceDE w:val="0"/>
        <w:autoSpaceDN w:val="0"/>
        <w:adjustRightInd w:val="0"/>
        <w:ind w:leftChars="200" w:left="420" w:firstLineChars="100" w:firstLine="220"/>
        <w:rPr>
          <w:rFonts w:ascii="ＭＳ 明朝" w:hAnsi="ＭＳ 明朝"/>
          <w:sz w:val="22"/>
        </w:rPr>
      </w:pPr>
      <w:r w:rsidRPr="006B7EE3">
        <w:rPr>
          <w:rFonts w:ascii="ＭＳ 明朝" w:eastAsia="ＭＳ 明朝" w:hAnsi="ＭＳ 明朝" w:hint="eastAsia"/>
          <w:sz w:val="22"/>
        </w:rPr>
        <w:t>景観法に基づく大阪府景観計画における景観計画区域として「大阪湾岸地域」を指定し、「良好な景観の形成に関する方針」や「良好な景観形成のための行為の制限に関する事項」を定め、大規模建築物の建築行為等を行う際に届出を義務付け、規制誘導を実施する。</w:t>
      </w:r>
    </w:p>
    <w:p w14:paraId="3F72FAA0" w14:textId="77777777" w:rsidR="00EF46D1" w:rsidRPr="008D51D0" w:rsidRDefault="00EF46D1" w:rsidP="003C17FF">
      <w:pPr>
        <w:autoSpaceDE w:val="0"/>
        <w:autoSpaceDN w:val="0"/>
        <w:adjustRightInd w:val="0"/>
        <w:rPr>
          <w:rFonts w:ascii="ＭＳ 明朝" w:hAnsi="ＭＳ 明朝"/>
          <w:color w:val="000000" w:themeColor="text1"/>
          <w:sz w:val="22"/>
        </w:rPr>
      </w:pPr>
    </w:p>
    <w:p w14:paraId="3905A25E" w14:textId="77777777" w:rsidR="0080485B" w:rsidRPr="008D51D0" w:rsidRDefault="001E56B1" w:rsidP="00713D88">
      <w:pPr>
        <w:pStyle w:val="ad"/>
        <w:ind w:firstLineChars="100" w:firstLine="221"/>
        <w:outlineLvl w:val="1"/>
        <w:rPr>
          <w:rFonts w:ascii="ＭＳ ゴシック" w:eastAsia="ＭＳ ゴシック" w:hAnsi="ＭＳ ゴシック"/>
          <w:b/>
          <w:color w:val="000000" w:themeColor="text1"/>
          <w:szCs w:val="22"/>
        </w:rPr>
      </w:pPr>
      <w:bookmarkStart w:id="41" w:name="_Toc454529270"/>
      <w:r w:rsidRPr="008D51D0">
        <w:rPr>
          <w:rFonts w:ascii="ＭＳ ゴシック" w:eastAsia="ＭＳ ゴシック" w:hAnsi="ＭＳ ゴシック" w:hint="eastAsia"/>
          <w:b/>
          <w:color w:val="000000" w:themeColor="text1"/>
          <w:szCs w:val="22"/>
        </w:rPr>
        <w:t xml:space="preserve">４　</w:t>
      </w:r>
      <w:r w:rsidR="0068754E" w:rsidRPr="008D51D0">
        <w:rPr>
          <w:rFonts w:ascii="ＭＳ ゴシック" w:eastAsia="ＭＳ ゴシック" w:hAnsi="ＭＳ ゴシック" w:hint="eastAsia"/>
          <w:b/>
          <w:color w:val="000000" w:themeColor="text1"/>
          <w:szCs w:val="22"/>
        </w:rPr>
        <w:t>水産資源の持続的な利用の確保</w:t>
      </w:r>
      <w:bookmarkEnd w:id="41"/>
    </w:p>
    <w:p w14:paraId="2832CC9D" w14:textId="77777777" w:rsidR="0068754E" w:rsidRPr="008D51D0" w:rsidRDefault="001E56B1" w:rsidP="00294B64">
      <w:pPr>
        <w:pStyle w:val="ad"/>
        <w:ind w:firstLineChars="100" w:firstLine="221"/>
        <w:outlineLvl w:val="2"/>
        <w:rPr>
          <w:rFonts w:ascii="ＭＳ ゴシック" w:eastAsia="ＭＳ ゴシック" w:hAnsi="ＭＳ ゴシック" w:cs="Meiryo UI"/>
          <w:b/>
          <w:color w:val="000000" w:themeColor="text1"/>
          <w:szCs w:val="22"/>
        </w:rPr>
      </w:pPr>
      <w:bookmarkStart w:id="42" w:name="_Toc454529271"/>
      <w:r w:rsidRPr="008D51D0">
        <w:rPr>
          <w:rFonts w:ascii="ＭＳ ゴシック" w:eastAsia="ＭＳ ゴシック" w:hAnsi="ＭＳ ゴシック" w:hint="eastAsia"/>
          <w:b/>
          <w:color w:val="000000" w:themeColor="text1"/>
          <w:szCs w:val="22"/>
        </w:rPr>
        <w:lastRenderedPageBreak/>
        <w:t>（１）</w:t>
      </w:r>
      <w:r w:rsidRPr="008D51D0">
        <w:rPr>
          <w:rFonts w:ascii="ＭＳ ゴシック" w:eastAsia="ＭＳ ゴシック" w:hAnsi="ＭＳ ゴシック" w:cs="Meiryo UI" w:hint="eastAsia"/>
          <w:b/>
          <w:color w:val="000000" w:themeColor="text1"/>
          <w:szCs w:val="22"/>
        </w:rPr>
        <w:t>栽培漁業の推進（重点ゾーン：１、２、３）</w:t>
      </w:r>
      <w:bookmarkEnd w:id="42"/>
      <w:r w:rsidR="00121F3E" w:rsidRPr="008D51D0">
        <w:rPr>
          <w:rFonts w:ascii="ＭＳ ゴシック" w:eastAsia="ＭＳ ゴシック" w:hAnsi="ＭＳ ゴシック" w:cs="Meiryo UI" w:hint="eastAsia"/>
          <w:b/>
          <w:color w:val="000000" w:themeColor="text1"/>
          <w:szCs w:val="22"/>
        </w:rPr>
        <w:t>☆</w:t>
      </w:r>
    </w:p>
    <w:p w14:paraId="3FE05C0E" w14:textId="77777777" w:rsidR="0080485B" w:rsidRPr="008D51D0" w:rsidRDefault="0068754E" w:rsidP="00713D8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w:t>
      </w:r>
      <w:r w:rsidR="001E56B1" w:rsidRPr="008D51D0">
        <w:rPr>
          <w:rFonts w:hAnsi="ＭＳ 明朝" w:cs="Meiryo UI" w:hint="eastAsia"/>
          <w:color w:val="000000" w:themeColor="text1"/>
          <w:szCs w:val="22"/>
        </w:rPr>
        <w:t>大阪府栽培漁業基本計画</w:t>
      </w:r>
      <w:r w:rsidRPr="008D51D0">
        <w:rPr>
          <w:rFonts w:hAnsi="ＭＳ 明朝" w:cs="Meiryo UI" w:hint="eastAsia"/>
          <w:color w:val="000000" w:themeColor="text1"/>
          <w:szCs w:val="22"/>
        </w:rPr>
        <w:t>」</w:t>
      </w:r>
      <w:r w:rsidR="001E56B1" w:rsidRPr="008D51D0">
        <w:rPr>
          <w:rFonts w:hAnsi="ＭＳ 明朝" w:cs="Meiryo UI" w:hint="eastAsia"/>
          <w:color w:val="000000" w:themeColor="text1"/>
          <w:szCs w:val="22"/>
        </w:rPr>
        <w:t>に基づき、環境特性や資源生態、技術開発の進捗状況等を勘案して対象種を選定し、栽培漁業をさらに推進する。</w:t>
      </w:r>
    </w:p>
    <w:p w14:paraId="1D3867B2" w14:textId="77777777" w:rsidR="00C260DA" w:rsidRPr="008D51D0" w:rsidRDefault="00C260DA" w:rsidP="009342C3">
      <w:pPr>
        <w:pStyle w:val="ad"/>
        <w:rPr>
          <w:rFonts w:hAnsi="ＭＳ 明朝" w:cs="Meiryo UI"/>
          <w:color w:val="000000" w:themeColor="text1"/>
          <w:szCs w:val="22"/>
        </w:rPr>
      </w:pPr>
    </w:p>
    <w:p w14:paraId="17EECCA4" w14:textId="77777777" w:rsidR="001E56B1" w:rsidRPr="008D51D0" w:rsidRDefault="001E56B1" w:rsidP="00C260DA">
      <w:pPr>
        <w:pStyle w:val="3"/>
        <w:ind w:leftChars="0" w:left="0" w:firstLineChars="100" w:firstLine="221"/>
        <w:rPr>
          <w:rFonts w:ascii="ＭＳ ゴシック" w:eastAsia="ＭＳ ゴシック" w:hAnsi="ＭＳ ゴシック" w:cs="Meiryo UI"/>
          <w:b/>
          <w:color w:val="000000" w:themeColor="text1"/>
          <w:sz w:val="22"/>
        </w:rPr>
      </w:pPr>
      <w:bookmarkStart w:id="43" w:name="_Toc454529272"/>
      <w:r w:rsidRPr="008D51D0">
        <w:rPr>
          <w:rFonts w:ascii="ＭＳ ゴシック" w:eastAsia="ＭＳ ゴシック" w:hAnsi="ＭＳ ゴシック" w:cs="Meiryo UI" w:hint="eastAsia"/>
          <w:b/>
          <w:color w:val="000000" w:themeColor="text1"/>
          <w:sz w:val="22"/>
        </w:rPr>
        <w:t>（２）資源管理型漁業の推進</w:t>
      </w:r>
      <w:r w:rsidR="00C260DA" w:rsidRPr="008D51D0">
        <w:rPr>
          <w:rFonts w:ascii="ＭＳ ゴシック" w:eastAsia="ＭＳ ゴシック" w:hAnsi="ＭＳ ゴシック" w:cs="Meiryo UI" w:hint="eastAsia"/>
          <w:b/>
          <w:color w:val="000000" w:themeColor="text1"/>
          <w:sz w:val="22"/>
        </w:rPr>
        <w:t>、資源管理への遊漁者の協力</w:t>
      </w:r>
      <w:r w:rsidRPr="008711E6">
        <w:rPr>
          <w:rFonts w:ascii="ＭＳ ゴシック" w:eastAsia="ＭＳ ゴシック" w:hAnsi="ＭＳ ゴシック" w:cs="Meiryo UI" w:hint="eastAsia"/>
          <w:b/>
          <w:color w:val="000000" w:themeColor="text1"/>
          <w:spacing w:val="2"/>
          <w:w w:val="88"/>
          <w:kern w:val="0"/>
          <w:sz w:val="22"/>
          <w:fitText w:val="2542" w:id="1189809665"/>
        </w:rPr>
        <w:t>（重点ゾーン：１、２、３</w:t>
      </w:r>
      <w:r w:rsidRPr="008711E6">
        <w:rPr>
          <w:rFonts w:ascii="ＭＳ ゴシック" w:eastAsia="ＭＳ ゴシック" w:hAnsi="ＭＳ ゴシック" w:cs="Meiryo UI" w:hint="eastAsia"/>
          <w:b/>
          <w:color w:val="000000" w:themeColor="text1"/>
          <w:spacing w:val="-9"/>
          <w:w w:val="88"/>
          <w:kern w:val="0"/>
          <w:sz w:val="22"/>
          <w:fitText w:val="2542" w:id="1189809665"/>
        </w:rPr>
        <w:t>）</w:t>
      </w:r>
      <w:bookmarkEnd w:id="43"/>
      <w:r w:rsidR="00C260DA" w:rsidRPr="008D51D0">
        <w:rPr>
          <w:rFonts w:ascii="ＭＳ ゴシック" w:eastAsia="ＭＳ ゴシック" w:hAnsi="ＭＳ ゴシック" w:cs="Meiryo UI" w:hint="eastAsia"/>
          <w:b/>
          <w:color w:val="000000" w:themeColor="text1"/>
          <w:kern w:val="0"/>
          <w:sz w:val="22"/>
        </w:rPr>
        <w:t>☆</w:t>
      </w:r>
    </w:p>
    <w:p w14:paraId="3F2D732A" w14:textId="77777777" w:rsidR="001E56B1" w:rsidRPr="008D51D0" w:rsidRDefault="001E56B1" w:rsidP="00E422A3">
      <w:pPr>
        <w:spacing w:line="360" w:lineRule="exact"/>
        <w:ind w:rightChars="83" w:right="174" w:firstLineChars="300" w:firstLine="660"/>
        <w:rPr>
          <w:rFonts w:ascii="ＭＳ 明朝" w:hAnsi="ＭＳ 明朝" w:cs="Meiryo UI"/>
          <w:color w:val="000000" w:themeColor="text1"/>
          <w:sz w:val="22"/>
        </w:rPr>
      </w:pPr>
      <w:r w:rsidRPr="008D51D0">
        <w:rPr>
          <w:rFonts w:ascii="ＭＳ 明朝" w:hAnsi="ＭＳ 明朝" w:cs="Meiryo UI" w:hint="eastAsia"/>
          <w:color w:val="000000" w:themeColor="text1"/>
          <w:sz w:val="22"/>
        </w:rPr>
        <w:t>資源解析結果等を踏まえ、漁業者による自主的な資源管理型漁業の充実を図る。</w:t>
      </w:r>
    </w:p>
    <w:p w14:paraId="4DA7E5F4" w14:textId="77777777" w:rsidR="0068754E" w:rsidRPr="008D51D0" w:rsidRDefault="00C260DA" w:rsidP="00C260DA">
      <w:pPr>
        <w:spacing w:line="360" w:lineRule="exact"/>
        <w:ind w:leftChars="200" w:left="420" w:rightChars="83" w:right="174" w:firstLineChars="100" w:firstLine="220"/>
        <w:rPr>
          <w:rFonts w:ascii="ＭＳ ゴシック" w:eastAsia="ＭＳ ゴシック" w:hAnsi="ＭＳ ゴシック" w:cs="Meiryo UI"/>
          <w:b/>
          <w:color w:val="000000" w:themeColor="text1"/>
          <w:sz w:val="22"/>
        </w:rPr>
      </w:pPr>
      <w:r w:rsidRPr="008D51D0">
        <w:rPr>
          <w:rFonts w:ascii="ＭＳ 明朝" w:hAnsi="ＭＳ 明朝" w:cs="Meiryo UI" w:hint="eastAsia"/>
          <w:color w:val="000000" w:themeColor="text1"/>
          <w:sz w:val="22"/>
        </w:rPr>
        <w:t>また、</w:t>
      </w:r>
      <w:r w:rsidR="001E56B1" w:rsidRPr="008D51D0">
        <w:rPr>
          <w:rFonts w:ascii="ＭＳ 明朝" w:hAnsi="ＭＳ 明朝" w:cs="Meiryo UI" w:hint="eastAsia"/>
          <w:color w:val="000000" w:themeColor="text1"/>
          <w:sz w:val="22"/>
        </w:rPr>
        <w:t>より多くの遊漁者に、資源管理の重要性を伝え、資源管理への協力を得るよう努める。</w:t>
      </w:r>
    </w:p>
    <w:p w14:paraId="3D2D975C" w14:textId="77777777" w:rsidR="00AB55B5" w:rsidRPr="008D51D0" w:rsidRDefault="00AB55B5" w:rsidP="006D3F95">
      <w:pPr>
        <w:spacing w:line="360" w:lineRule="exact"/>
        <w:ind w:left="660" w:rightChars="83" w:right="174" w:hangingChars="300" w:hanging="660"/>
        <w:rPr>
          <w:rFonts w:ascii="ＭＳ 明朝" w:hAnsi="ＭＳ 明朝" w:cs="Meiryo UI"/>
          <w:color w:val="000000" w:themeColor="text1"/>
          <w:sz w:val="22"/>
        </w:rPr>
      </w:pPr>
      <w:r w:rsidRPr="008D51D0">
        <w:rPr>
          <w:rFonts w:ascii="ＭＳ 明朝" w:hAnsi="ＭＳ 明朝" w:cs="Meiryo UI" w:hint="eastAsia"/>
          <w:color w:val="000000" w:themeColor="text1"/>
          <w:sz w:val="22"/>
        </w:rPr>
        <w:t xml:space="preserve">　　</w:t>
      </w:r>
      <w:r w:rsidR="00FF7613">
        <w:rPr>
          <w:rFonts w:asciiTheme="minorEastAsia" w:hAnsiTheme="minorEastAsia" w:cs="Meiryo UI" w:hint="eastAsia"/>
          <w:color w:val="000000" w:themeColor="text1"/>
          <w:sz w:val="22"/>
        </w:rPr>
        <w:t>（これまでの取組</w:t>
      </w:r>
      <w:r w:rsidRPr="008D51D0">
        <w:rPr>
          <w:rFonts w:asciiTheme="minorEastAsia" w:hAnsiTheme="minorEastAsia" w:cs="Meiryo UI" w:hint="eastAsia"/>
          <w:color w:val="000000" w:themeColor="text1"/>
          <w:sz w:val="22"/>
        </w:rPr>
        <w:t>の一例：釣り人</w:t>
      </w:r>
      <w:r w:rsidR="00FF7613">
        <w:rPr>
          <w:rFonts w:asciiTheme="minorEastAsia" w:hAnsiTheme="minorEastAsia" w:cs="Meiryo UI" w:hint="eastAsia"/>
          <w:color w:val="000000" w:themeColor="text1"/>
          <w:sz w:val="22"/>
        </w:rPr>
        <w:t>の団体による繁殖期における釣りの自粛や、小さな魚は海に返す取組</w:t>
      </w:r>
      <w:r w:rsidRPr="008D51D0">
        <w:rPr>
          <w:rFonts w:asciiTheme="minorEastAsia" w:hAnsiTheme="minorEastAsia" w:cs="Meiryo UI" w:hint="eastAsia"/>
          <w:color w:val="000000" w:themeColor="text1"/>
          <w:sz w:val="22"/>
        </w:rPr>
        <w:t>の実施）</w:t>
      </w:r>
    </w:p>
    <w:p w14:paraId="19147679" w14:textId="77777777" w:rsidR="0080485B" w:rsidRPr="008D51D0" w:rsidRDefault="0080485B" w:rsidP="006D3F95">
      <w:pPr>
        <w:spacing w:line="360" w:lineRule="exact"/>
        <w:ind w:leftChars="203" w:left="426" w:rightChars="83" w:right="174" w:firstLineChars="100" w:firstLine="220"/>
        <w:rPr>
          <w:rFonts w:ascii="ＭＳ 明朝" w:hAnsi="ＭＳ 明朝" w:cs="Meiryo UI"/>
          <w:color w:val="000000" w:themeColor="text1"/>
          <w:sz w:val="22"/>
        </w:rPr>
      </w:pPr>
    </w:p>
    <w:p w14:paraId="4111AF76" w14:textId="77777777" w:rsidR="00E422A3" w:rsidRPr="008D51D0" w:rsidRDefault="00C260DA" w:rsidP="00E422A3">
      <w:pPr>
        <w:pStyle w:val="3"/>
        <w:ind w:leftChars="0" w:left="0" w:firstLineChars="100" w:firstLine="221"/>
        <w:rPr>
          <w:rFonts w:ascii="ＭＳ ゴシック" w:eastAsia="ＭＳ ゴシック" w:hAnsi="ＭＳ ゴシック" w:cs="Meiryo UI"/>
          <w:b/>
          <w:color w:val="000000" w:themeColor="text1"/>
          <w:sz w:val="22"/>
        </w:rPr>
      </w:pPr>
      <w:bookmarkStart w:id="44" w:name="_Toc454529274"/>
      <w:r w:rsidRPr="008D51D0">
        <w:rPr>
          <w:rFonts w:ascii="ＭＳ ゴシック" w:eastAsia="ＭＳ ゴシック" w:hAnsi="ＭＳ ゴシック" w:cs="Meiryo UI" w:hint="eastAsia"/>
          <w:b/>
          <w:color w:val="000000" w:themeColor="text1"/>
          <w:sz w:val="22"/>
        </w:rPr>
        <w:t>（３</w:t>
      </w:r>
      <w:r w:rsidR="001E56B1" w:rsidRPr="008D51D0">
        <w:rPr>
          <w:rFonts w:ascii="ＭＳ ゴシック" w:eastAsia="ＭＳ ゴシック" w:hAnsi="ＭＳ ゴシック" w:cs="Meiryo UI" w:hint="eastAsia"/>
          <w:b/>
          <w:color w:val="000000" w:themeColor="text1"/>
          <w:sz w:val="22"/>
        </w:rPr>
        <w:t>）広域的な漁場整備の推進</w:t>
      </w:r>
      <w:r w:rsidR="001E56B1" w:rsidRPr="008D51D0">
        <w:rPr>
          <w:rFonts w:ascii="ＭＳ ゴシック" w:eastAsia="ＭＳ ゴシック" w:hAnsi="ＭＳ ゴシック" w:cs="Meiryo UI" w:hint="eastAsia"/>
          <w:b/>
          <w:color w:val="000000" w:themeColor="text1"/>
          <w:kern w:val="0"/>
          <w:sz w:val="22"/>
        </w:rPr>
        <w:t>（重点ゾーン：２</w:t>
      </w:r>
      <w:r w:rsidR="00713D88" w:rsidRPr="008D51D0">
        <w:rPr>
          <w:rFonts w:ascii="ＭＳ ゴシック" w:eastAsia="ＭＳ ゴシック" w:hAnsi="ＭＳ ゴシック" w:cs="Meiryo UI" w:hint="eastAsia"/>
          <w:b/>
          <w:color w:val="000000" w:themeColor="text1"/>
          <w:kern w:val="0"/>
          <w:sz w:val="22"/>
        </w:rPr>
        <w:t>、３</w:t>
      </w:r>
      <w:r w:rsidR="001E56B1" w:rsidRPr="008D51D0">
        <w:rPr>
          <w:rFonts w:ascii="ＭＳ ゴシック" w:eastAsia="ＭＳ ゴシック" w:hAnsi="ＭＳ ゴシック" w:cs="Meiryo UI" w:hint="eastAsia"/>
          <w:b/>
          <w:color w:val="000000" w:themeColor="text1"/>
          <w:kern w:val="0"/>
          <w:sz w:val="22"/>
        </w:rPr>
        <w:t>）</w:t>
      </w:r>
      <w:bookmarkEnd w:id="44"/>
      <w:r w:rsidR="00121F3E" w:rsidRPr="008D51D0">
        <w:rPr>
          <w:rFonts w:ascii="ＭＳ ゴシック" w:eastAsia="ＭＳ ゴシック" w:hAnsi="ＭＳ ゴシック" w:cs="Meiryo UI" w:hint="eastAsia"/>
          <w:b/>
          <w:color w:val="000000" w:themeColor="text1"/>
          <w:sz w:val="22"/>
        </w:rPr>
        <w:t>☆</w:t>
      </w:r>
    </w:p>
    <w:p w14:paraId="5E8521D9" w14:textId="77777777" w:rsidR="001E56B1" w:rsidRPr="008D51D0" w:rsidRDefault="001E56B1" w:rsidP="006D3F95">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魚類等が成長しながら湾内を移動していく実態を踏まえ、成長段階に応じた漁礁等の場の整備を各海域で行うことにより、湾全域での資源量の増加を目指すような、広域的な視点を持った漁場整備を推進する。</w:t>
      </w:r>
    </w:p>
    <w:p w14:paraId="347075D2" w14:textId="77777777" w:rsidR="006D3F95" w:rsidRPr="008D51D0" w:rsidRDefault="006D3F95" w:rsidP="006D3F95">
      <w:pPr>
        <w:rPr>
          <w:rFonts w:hAnsi="ＭＳ 明朝" w:cs="Meiryo UI"/>
          <w:color w:val="000000" w:themeColor="text1"/>
        </w:rPr>
      </w:pPr>
    </w:p>
    <w:p w14:paraId="5964DA05" w14:textId="77777777" w:rsidR="006D3F95" w:rsidRPr="008D51D0" w:rsidRDefault="006D3F95" w:rsidP="006D3F95">
      <w:pPr>
        <w:pStyle w:val="ad"/>
        <w:ind w:firstLineChars="100" w:firstLine="221"/>
        <w:outlineLvl w:val="2"/>
        <w:rPr>
          <w:rFonts w:ascii="ＭＳ ゴシック" w:eastAsia="ＭＳ ゴシック" w:hAnsi="ＭＳ ゴシック"/>
          <w:b/>
          <w:color w:val="000000" w:themeColor="text1"/>
          <w:szCs w:val="22"/>
        </w:rPr>
      </w:pPr>
      <w:bookmarkStart w:id="45" w:name="_Toc454529275"/>
      <w:r w:rsidRPr="008D51D0">
        <w:rPr>
          <w:rFonts w:ascii="ＭＳ ゴシック" w:eastAsia="ＭＳ ゴシック" w:hAnsi="ＭＳ ゴシック" w:hint="eastAsia"/>
          <w:b/>
          <w:color w:val="000000" w:themeColor="text1"/>
          <w:szCs w:val="22"/>
        </w:rPr>
        <w:t>（４）地先海域における漁場整備の推進（重点ゾーン：２、３）</w:t>
      </w:r>
      <w:bookmarkEnd w:id="45"/>
    </w:p>
    <w:p w14:paraId="0D0CDEC4" w14:textId="77777777" w:rsidR="006D3F95" w:rsidRPr="008D51D0" w:rsidRDefault="006D3F95" w:rsidP="006D3F95">
      <w:pPr>
        <w:ind w:leftChars="200" w:left="420" w:firstLineChars="100" w:firstLine="210"/>
        <w:rPr>
          <w:rFonts w:ascii="ＭＳ ゴシック" w:eastAsia="ＭＳ ゴシック" w:hAnsi="ＭＳ ゴシック"/>
          <w:b/>
          <w:color w:val="000000" w:themeColor="text1"/>
        </w:rPr>
      </w:pPr>
      <w:r w:rsidRPr="008D51D0">
        <w:rPr>
          <w:rFonts w:hAnsi="ＭＳ 明朝" w:cs="Meiryo UI" w:hint="eastAsia"/>
          <w:color w:val="000000" w:themeColor="text1"/>
        </w:rPr>
        <w:t>地先海域において、定着性の魚類等の産卵場や稚魚の育成場となる増殖場の整備（藻場造成等）を推進する。</w:t>
      </w:r>
    </w:p>
    <w:p w14:paraId="41CABCBA" w14:textId="77777777" w:rsidR="00A63EA3" w:rsidRPr="008D51D0" w:rsidRDefault="00A63EA3" w:rsidP="00A63EA3">
      <w:pPr>
        <w:autoSpaceDE w:val="0"/>
        <w:autoSpaceDN w:val="0"/>
        <w:adjustRightInd w:val="0"/>
        <w:rPr>
          <w:rFonts w:ascii="ＭＳ 明朝" w:hAnsi="ＭＳ 明朝" w:cs="ＭＳ明朝"/>
          <w:color w:val="000000" w:themeColor="text1"/>
          <w:kern w:val="0"/>
          <w:sz w:val="22"/>
        </w:rPr>
      </w:pPr>
    </w:p>
    <w:p w14:paraId="19B6F5E7" w14:textId="77777777" w:rsidR="0080485B" w:rsidRPr="008D51D0" w:rsidRDefault="00A63EA3" w:rsidP="003F03FA">
      <w:pPr>
        <w:pStyle w:val="2"/>
        <w:ind w:firstLineChars="100" w:firstLine="221"/>
        <w:rPr>
          <w:rFonts w:ascii="ＭＳ ゴシック" w:eastAsia="ＭＳ ゴシック" w:hAnsi="ＭＳ ゴシック"/>
          <w:b/>
          <w:color w:val="000000" w:themeColor="text1"/>
          <w:sz w:val="22"/>
        </w:rPr>
      </w:pPr>
      <w:bookmarkStart w:id="46" w:name="_Toc454529276"/>
      <w:r w:rsidRPr="008D51D0">
        <w:rPr>
          <w:rFonts w:ascii="ＭＳ ゴシック" w:eastAsia="ＭＳ ゴシック" w:hAnsi="ＭＳ ゴシック" w:hint="eastAsia"/>
          <w:b/>
          <w:color w:val="000000" w:themeColor="text1"/>
          <w:sz w:val="22"/>
        </w:rPr>
        <w:t>５　基盤的な施策</w:t>
      </w:r>
      <w:bookmarkEnd w:id="46"/>
    </w:p>
    <w:p w14:paraId="1B045997" w14:textId="77777777" w:rsidR="00A63EA3" w:rsidRPr="008D51D0" w:rsidRDefault="00A63EA3" w:rsidP="00A63EA3">
      <w:pPr>
        <w:pStyle w:val="3"/>
        <w:ind w:leftChars="0" w:left="0" w:firstLineChars="100" w:firstLine="221"/>
        <w:rPr>
          <w:rFonts w:ascii="ＭＳ ゴシック" w:eastAsia="ＭＳ ゴシック" w:hAnsi="ＭＳ ゴシック"/>
          <w:b/>
          <w:color w:val="000000" w:themeColor="text1"/>
          <w:sz w:val="22"/>
        </w:rPr>
      </w:pPr>
      <w:bookmarkStart w:id="47" w:name="_Toc454529277"/>
      <w:r w:rsidRPr="008D51D0">
        <w:rPr>
          <w:rFonts w:ascii="ＭＳ ゴシック" w:eastAsia="ＭＳ ゴシック" w:hAnsi="ＭＳ ゴシック" w:hint="eastAsia"/>
          <w:b/>
          <w:color w:val="000000" w:themeColor="text1"/>
          <w:sz w:val="22"/>
        </w:rPr>
        <w:t>（１）水質等の監視測定</w:t>
      </w:r>
      <w:bookmarkEnd w:id="47"/>
    </w:p>
    <w:p w14:paraId="10EDB1F3" w14:textId="77777777" w:rsidR="00E422A3" w:rsidRPr="008D51D0" w:rsidRDefault="00A63EA3" w:rsidP="00E422A3">
      <w:pPr>
        <w:ind w:leftChars="200" w:left="42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公共用水域については、「水質汚濁防止法」の規定による水質測定計画に基づき、水質汚濁に係る環境基準点を中心に関係機関と相互協力をして常時監視を実施する。また、ダイオキシン類については、「ダイオキシン類対策特別措置法」に基づき、関係機関と協力して常時監視を実施し、府域の環境状況の把握に努める。</w:t>
      </w:r>
    </w:p>
    <w:p w14:paraId="09D084AF" w14:textId="77777777" w:rsidR="00A63EA3" w:rsidRPr="008D51D0" w:rsidRDefault="00A63EA3" w:rsidP="00E422A3">
      <w:pPr>
        <w:ind w:leftChars="200" w:left="42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一方、発生源については「水質汚濁防止法」「ダイオキシン類対策特別措置法」等に基づき、工場・事業場に対して立入検査等を実施し、排水基準の遵守状況の監視に努めるとともに、総量規制の指定地域内事業場における汚濁負荷量の把握を行うため、水質自動計測器の設置等、効果的な監視体制の整備の促進を図る。</w:t>
      </w:r>
    </w:p>
    <w:p w14:paraId="1F7ED30A" w14:textId="77777777" w:rsidR="0080485B" w:rsidRPr="008D51D0" w:rsidRDefault="0080485B" w:rsidP="00E422A3">
      <w:pPr>
        <w:ind w:leftChars="200" w:left="420" w:firstLineChars="100" w:firstLine="220"/>
        <w:rPr>
          <w:rFonts w:ascii="ＭＳ 明朝" w:hAnsi="ＭＳ 明朝" w:cs="ＭＳ明朝"/>
          <w:color w:val="000000" w:themeColor="text1"/>
          <w:kern w:val="0"/>
          <w:sz w:val="22"/>
        </w:rPr>
      </w:pPr>
    </w:p>
    <w:p w14:paraId="5F72F994" w14:textId="77777777" w:rsidR="00A63EA3" w:rsidRPr="008D51D0" w:rsidRDefault="00A63EA3" w:rsidP="00713D88">
      <w:pPr>
        <w:pStyle w:val="3"/>
        <w:ind w:leftChars="100" w:left="873" w:hangingChars="300" w:hanging="663"/>
        <w:rPr>
          <w:rFonts w:ascii="ＭＳ ゴシック" w:eastAsia="ＭＳ ゴシック" w:hAnsi="ＭＳ ゴシック"/>
          <w:b/>
          <w:color w:val="000000" w:themeColor="text1"/>
          <w:sz w:val="22"/>
        </w:rPr>
      </w:pPr>
      <w:bookmarkStart w:id="48" w:name="_Toc454529278"/>
      <w:r w:rsidRPr="008D51D0">
        <w:rPr>
          <w:rFonts w:ascii="ＭＳ ゴシック" w:eastAsia="ＭＳ ゴシック" w:hAnsi="ＭＳ ゴシック" w:hint="eastAsia"/>
          <w:b/>
          <w:color w:val="000000" w:themeColor="text1"/>
          <w:sz w:val="22"/>
        </w:rPr>
        <w:t>（２）環境保全に関するモニタリング、調査研究及び技術の開発等</w:t>
      </w:r>
      <w:bookmarkEnd w:id="48"/>
    </w:p>
    <w:p w14:paraId="58DD7F87" w14:textId="77777777" w:rsidR="00E422A3" w:rsidRPr="008D51D0" w:rsidRDefault="00A63EA3" w:rsidP="00E422A3">
      <w:pPr>
        <w:ind w:leftChars="200" w:left="42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地方独立行政法人大阪府立環境農林水産総合研究所と連携して、下記に掲げる事項</w:t>
      </w:r>
      <w:r w:rsidR="00047B6F" w:rsidRPr="008D51D0">
        <w:rPr>
          <w:rFonts w:ascii="ＭＳ 明朝" w:hAnsi="ＭＳ 明朝" w:cs="ＭＳ明朝" w:hint="eastAsia"/>
          <w:color w:val="000000" w:themeColor="text1"/>
          <w:kern w:val="0"/>
          <w:sz w:val="22"/>
        </w:rPr>
        <w:t>等</w:t>
      </w:r>
      <w:r w:rsidRPr="008D51D0">
        <w:rPr>
          <w:rFonts w:ascii="ＭＳ 明朝" w:hAnsi="ＭＳ 明朝" w:cs="ＭＳ明朝" w:hint="eastAsia"/>
          <w:color w:val="000000" w:themeColor="text1"/>
          <w:kern w:val="0"/>
          <w:sz w:val="22"/>
        </w:rPr>
        <w:t>、瀬戸内海の環境保全に関するモニタリング・調査研究及び技術開発に鋭意努めるとともに、大学・事業者・民間団体等との情報交換等を行い有機的な連携を図ることにより、調査研究及び技術開発の効果的な実施を図る。</w:t>
      </w:r>
    </w:p>
    <w:p w14:paraId="447232F0" w14:textId="77777777" w:rsidR="00A63EA3" w:rsidRPr="008D51D0" w:rsidRDefault="00A63EA3" w:rsidP="00A63EA3">
      <w:pPr>
        <w:ind w:firstLineChars="300" w:firstLine="663"/>
        <w:rPr>
          <w:rFonts w:ascii="ＭＳ 明朝" w:hAnsi="ＭＳ 明朝" w:cs="ＭＳ明朝"/>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lastRenderedPageBreak/>
        <w:t>（主なモニタリング、調査研究、技術開発の事項）</w:t>
      </w:r>
    </w:p>
    <w:p w14:paraId="6C18F34E" w14:textId="77777777" w:rsidR="00A63EA3" w:rsidRPr="008D51D0" w:rsidRDefault="00A63EA3" w:rsidP="00A63EA3">
      <w:pPr>
        <w:ind w:leftChars="402" w:left="1064" w:hangingChars="100" w:hanging="220"/>
        <w:rPr>
          <w:color w:val="000000" w:themeColor="text1"/>
          <w:sz w:val="22"/>
        </w:rPr>
      </w:pPr>
      <w:r w:rsidRPr="008D51D0">
        <w:rPr>
          <w:rFonts w:hint="eastAsia"/>
          <w:color w:val="000000" w:themeColor="text1"/>
          <w:sz w:val="22"/>
        </w:rPr>
        <w:t>・埋立地間水路等における海水の流動改善や、湾奥部の閉鎖的な海域から沖合側</w:t>
      </w:r>
    </w:p>
    <w:p w14:paraId="143AFA8A" w14:textId="77777777" w:rsidR="00A63EA3" w:rsidRPr="008D51D0" w:rsidRDefault="00A63EA3" w:rsidP="00A63EA3">
      <w:pPr>
        <w:ind w:leftChars="502" w:left="1054"/>
        <w:rPr>
          <w:rFonts w:ascii="ＭＳ ゴシック" w:eastAsia="ＭＳ ゴシック" w:hAnsi="ＭＳ ゴシック"/>
          <w:color w:val="000000" w:themeColor="text1"/>
          <w:sz w:val="22"/>
        </w:rPr>
      </w:pPr>
      <w:r w:rsidRPr="008D51D0">
        <w:rPr>
          <w:rFonts w:hint="eastAsia"/>
          <w:color w:val="000000" w:themeColor="text1"/>
          <w:sz w:val="22"/>
        </w:rPr>
        <w:t>への排水口の移設等の既存構造物の管理・使用方法の改善、底質からの栄養塩類の溶出の低減等による効果</w:t>
      </w:r>
    </w:p>
    <w:p w14:paraId="35AA35B5" w14:textId="77777777" w:rsidR="00A63EA3" w:rsidRPr="008D51D0" w:rsidRDefault="00A63EA3" w:rsidP="00A63EA3">
      <w:pPr>
        <w:ind w:leftChars="402" w:left="844"/>
        <w:rPr>
          <w:rFonts w:ascii="ＭＳ ゴシック" w:eastAsia="ＭＳ ゴシック" w:hAnsi="ＭＳ ゴシック"/>
          <w:color w:val="000000" w:themeColor="text1"/>
          <w:sz w:val="22"/>
        </w:rPr>
      </w:pPr>
      <w:r w:rsidRPr="008D51D0">
        <w:rPr>
          <w:rFonts w:hint="eastAsia"/>
          <w:color w:val="000000" w:themeColor="text1"/>
          <w:sz w:val="22"/>
        </w:rPr>
        <w:t>・貧酸素水塊の発生状況の詳細な把握や、形成メカニズム等</w:t>
      </w:r>
    </w:p>
    <w:p w14:paraId="5DDB35B9" w14:textId="77777777" w:rsidR="00A63EA3" w:rsidRPr="008D51D0" w:rsidRDefault="00A63EA3" w:rsidP="00A63EA3">
      <w:pPr>
        <w:ind w:leftChars="402" w:left="1064" w:hangingChars="100" w:hanging="220"/>
        <w:rPr>
          <w:rFonts w:ascii="ＭＳ ゴシック" w:eastAsia="ＭＳ ゴシック" w:hAnsi="ＭＳ ゴシック"/>
          <w:color w:val="000000" w:themeColor="text1"/>
          <w:sz w:val="22"/>
        </w:rPr>
      </w:pPr>
      <w:r w:rsidRPr="008D51D0">
        <w:rPr>
          <w:rFonts w:hint="eastAsia"/>
          <w:color w:val="000000" w:themeColor="text1"/>
          <w:sz w:val="22"/>
        </w:rPr>
        <w:t>・水質環境基準（底層ＤＯ含む）を達成・維持しつつ、生物多様性・生物生産性を確保するための海域別の栄養塩類の濃度レベル及び管理手法</w:t>
      </w:r>
    </w:p>
    <w:p w14:paraId="3DA8D34C" w14:textId="77777777" w:rsidR="00A63EA3" w:rsidRPr="008D51D0" w:rsidRDefault="00A63EA3" w:rsidP="00A63EA3">
      <w:pPr>
        <w:ind w:leftChars="402" w:left="1064" w:hangingChars="100" w:hanging="220"/>
        <w:rPr>
          <w:rFonts w:ascii="ＭＳ ゴシック" w:eastAsia="ＭＳ ゴシック" w:hAnsi="ＭＳ ゴシック"/>
          <w:color w:val="000000" w:themeColor="text1"/>
          <w:sz w:val="22"/>
        </w:rPr>
      </w:pPr>
      <w:r w:rsidRPr="008D51D0">
        <w:rPr>
          <w:rFonts w:ascii="ＭＳ ゴシック" w:eastAsia="ＭＳ ゴシック" w:hAnsi="ＭＳ ゴシック" w:hint="eastAsia"/>
          <w:color w:val="000000" w:themeColor="text1"/>
          <w:sz w:val="22"/>
        </w:rPr>
        <w:t>・</w:t>
      </w:r>
      <w:r w:rsidRPr="008D51D0">
        <w:rPr>
          <w:rFonts w:hint="eastAsia"/>
          <w:color w:val="000000" w:themeColor="text1"/>
          <w:sz w:val="22"/>
        </w:rPr>
        <w:t>気候変動が水質や生物多様性・生物生産性へ与える影響を把握するために必要な基礎データの収集・解析や、気候変動への適応策</w:t>
      </w:r>
    </w:p>
    <w:p w14:paraId="10BEE354" w14:textId="77777777" w:rsidR="00E422A3" w:rsidRPr="008D51D0" w:rsidRDefault="00A63EA3" w:rsidP="00014321">
      <w:pPr>
        <w:ind w:leftChars="402" w:left="1064" w:hangingChars="100" w:hanging="220"/>
        <w:rPr>
          <w:color w:val="000000" w:themeColor="text1"/>
          <w:sz w:val="22"/>
        </w:rPr>
      </w:pPr>
      <w:r w:rsidRPr="008D51D0">
        <w:rPr>
          <w:rFonts w:hint="eastAsia"/>
          <w:color w:val="000000" w:themeColor="text1"/>
          <w:sz w:val="22"/>
        </w:rPr>
        <w:t>・</w:t>
      </w:r>
      <w:r w:rsidR="00121F3E" w:rsidRPr="008D51D0">
        <w:rPr>
          <w:rFonts w:hint="eastAsia"/>
          <w:color w:val="000000" w:themeColor="text1"/>
          <w:sz w:val="22"/>
        </w:rPr>
        <w:t>施策効果を適切に把握するため、合流式下水道からの雨天時越流負荷を考慮するなど、</w:t>
      </w:r>
      <w:r w:rsidRPr="008D51D0">
        <w:rPr>
          <w:rFonts w:hint="eastAsia"/>
          <w:color w:val="000000" w:themeColor="text1"/>
          <w:sz w:val="22"/>
        </w:rPr>
        <w:t>流入負荷のより精度の高い見積もり</w:t>
      </w:r>
      <w:r w:rsidR="00121F3E" w:rsidRPr="008D51D0">
        <w:rPr>
          <w:rFonts w:hint="eastAsia"/>
          <w:color w:val="000000" w:themeColor="text1"/>
          <w:sz w:val="22"/>
        </w:rPr>
        <w:t>の検討</w:t>
      </w:r>
    </w:p>
    <w:p w14:paraId="0623C365" w14:textId="77777777" w:rsidR="0080485B" w:rsidRPr="008D51D0" w:rsidRDefault="0080485B" w:rsidP="00E422A3">
      <w:pPr>
        <w:ind w:leftChars="402" w:left="844"/>
        <w:rPr>
          <w:color w:val="000000" w:themeColor="text1"/>
          <w:sz w:val="22"/>
        </w:rPr>
      </w:pPr>
    </w:p>
    <w:p w14:paraId="250B9DCF" w14:textId="77777777" w:rsidR="00066A84" w:rsidRPr="008D51D0" w:rsidRDefault="004F7C86" w:rsidP="00FD6C0B">
      <w:pPr>
        <w:pStyle w:val="3"/>
        <w:ind w:leftChars="0" w:left="0" w:firstLineChars="100" w:firstLine="221"/>
        <w:rPr>
          <w:rFonts w:ascii="ＭＳ ゴシック" w:eastAsia="ＭＳ ゴシック" w:hAnsi="ＭＳ ゴシック"/>
          <w:b/>
          <w:color w:val="000000" w:themeColor="text1"/>
          <w:sz w:val="22"/>
        </w:rPr>
      </w:pPr>
      <w:bookmarkStart w:id="49" w:name="_Toc454529279"/>
      <w:r>
        <w:rPr>
          <w:rFonts w:ascii="ＭＳ ゴシック" w:eastAsia="ＭＳ ゴシック" w:hAnsi="ＭＳ ゴシック" w:hint="eastAsia"/>
          <w:b/>
          <w:color w:val="000000" w:themeColor="text1"/>
          <w:sz w:val="22"/>
        </w:rPr>
        <w:t>（３）廃棄物の処理施設の整備及び処分場</w:t>
      </w:r>
      <w:r w:rsidR="00E422A3" w:rsidRPr="008D51D0">
        <w:rPr>
          <w:rFonts w:ascii="ＭＳ ゴシック" w:eastAsia="ＭＳ ゴシック" w:hAnsi="ＭＳ ゴシック" w:hint="eastAsia"/>
          <w:b/>
          <w:color w:val="000000" w:themeColor="text1"/>
          <w:sz w:val="22"/>
        </w:rPr>
        <w:t>の確保</w:t>
      </w:r>
      <w:bookmarkEnd w:id="49"/>
    </w:p>
    <w:p w14:paraId="49B1D6CE" w14:textId="77777777" w:rsidR="0080485B" w:rsidRPr="008D51D0" w:rsidRDefault="00066A84" w:rsidP="0080485B">
      <w:pPr>
        <w:ind w:leftChars="200" w:left="420" w:firstLineChars="100" w:firstLine="220"/>
        <w:rPr>
          <w:color w:val="000000" w:themeColor="text1"/>
          <w:sz w:val="22"/>
        </w:rPr>
      </w:pPr>
      <w:r w:rsidRPr="008D51D0">
        <w:rPr>
          <w:rFonts w:hint="eastAsia"/>
          <w:color w:val="000000" w:themeColor="text1"/>
          <w:sz w:val="22"/>
        </w:rPr>
        <w:t>大阪府循環型社会推進計画に基づき、リデュースとリユースの推進やリサイクル（質の高いリサイクル）の推進、適正処理の推進等に取り組み、最終</w:t>
      </w:r>
      <w:r w:rsidR="00FF07A9" w:rsidRPr="008D51D0">
        <w:rPr>
          <w:rFonts w:hint="eastAsia"/>
          <w:color w:val="000000" w:themeColor="text1"/>
          <w:sz w:val="22"/>
        </w:rPr>
        <w:t>処分量の</w:t>
      </w:r>
      <w:r w:rsidR="00C72697" w:rsidRPr="008D51D0">
        <w:rPr>
          <w:rFonts w:hint="eastAsia"/>
          <w:color w:val="000000" w:themeColor="text1"/>
          <w:sz w:val="22"/>
        </w:rPr>
        <w:t>削減</w:t>
      </w:r>
      <w:r w:rsidR="0080485B" w:rsidRPr="008D51D0">
        <w:rPr>
          <w:rFonts w:hint="eastAsia"/>
          <w:color w:val="000000" w:themeColor="text1"/>
          <w:sz w:val="22"/>
        </w:rPr>
        <w:t>等</w:t>
      </w:r>
      <w:r w:rsidR="00FF07A9" w:rsidRPr="008D51D0">
        <w:rPr>
          <w:rFonts w:hint="eastAsia"/>
          <w:color w:val="000000" w:themeColor="text1"/>
          <w:sz w:val="22"/>
        </w:rPr>
        <w:t>を図る</w:t>
      </w:r>
      <w:r w:rsidR="0080485B" w:rsidRPr="008D51D0">
        <w:rPr>
          <w:rFonts w:hint="eastAsia"/>
          <w:color w:val="000000" w:themeColor="text1"/>
          <w:sz w:val="22"/>
        </w:rPr>
        <w:t>。</w:t>
      </w:r>
    </w:p>
    <w:p w14:paraId="468A770D" w14:textId="77777777" w:rsidR="0080485B" w:rsidRPr="008D51D0" w:rsidRDefault="00066A84" w:rsidP="0080485B">
      <w:pPr>
        <w:ind w:leftChars="200" w:left="420" w:firstLineChars="100" w:firstLine="220"/>
        <w:rPr>
          <w:color w:val="000000" w:themeColor="text1"/>
          <w:sz w:val="22"/>
        </w:rPr>
      </w:pPr>
      <w:r w:rsidRPr="008D51D0">
        <w:rPr>
          <w:rFonts w:hint="eastAsia"/>
          <w:color w:val="000000" w:themeColor="text1"/>
          <w:sz w:val="22"/>
        </w:rPr>
        <w:t>内陸部での処分場の確保が困難となる中で、廃棄物の海面埋立処分によらざるを得ない場合においては、まず最終処分量の減量等により処分</w:t>
      </w:r>
      <w:r w:rsidR="004F7C86">
        <w:rPr>
          <w:rFonts w:hint="eastAsia"/>
          <w:color w:val="000000" w:themeColor="text1"/>
          <w:sz w:val="22"/>
        </w:rPr>
        <w:t>場</w:t>
      </w:r>
      <w:r w:rsidRPr="008D51D0">
        <w:rPr>
          <w:rFonts w:hint="eastAsia"/>
          <w:color w:val="000000" w:themeColor="text1"/>
          <w:sz w:val="22"/>
        </w:rPr>
        <w:t>の延命化を図り、瀬戸内海の環境保全に十分配慮</w:t>
      </w:r>
      <w:r w:rsidR="00FF07A9" w:rsidRPr="008D51D0">
        <w:rPr>
          <w:rFonts w:hint="eastAsia"/>
          <w:color w:val="000000" w:themeColor="text1"/>
          <w:sz w:val="22"/>
        </w:rPr>
        <w:t>するとともに、大規模災害等に備えた災害廃棄物の処分</w:t>
      </w:r>
      <w:r w:rsidR="004F7C86">
        <w:rPr>
          <w:rFonts w:hint="eastAsia"/>
          <w:color w:val="000000" w:themeColor="text1"/>
          <w:sz w:val="22"/>
        </w:rPr>
        <w:t>場</w:t>
      </w:r>
      <w:r w:rsidR="00FF07A9" w:rsidRPr="008D51D0">
        <w:rPr>
          <w:rFonts w:hint="eastAsia"/>
          <w:color w:val="000000" w:themeColor="text1"/>
          <w:sz w:val="22"/>
        </w:rPr>
        <w:t>の確保に対する社会的要請の観点から、</w:t>
      </w:r>
      <w:r w:rsidR="004F7C86">
        <w:rPr>
          <w:rFonts w:hint="eastAsia"/>
          <w:color w:val="000000" w:themeColor="text1"/>
          <w:sz w:val="22"/>
        </w:rPr>
        <w:t>処分場</w:t>
      </w:r>
      <w:r w:rsidRPr="008D51D0">
        <w:rPr>
          <w:rFonts w:hint="eastAsia"/>
          <w:color w:val="000000" w:themeColor="text1"/>
          <w:sz w:val="22"/>
        </w:rPr>
        <w:t>の確保に努める。</w:t>
      </w:r>
    </w:p>
    <w:p w14:paraId="4905FBDF" w14:textId="77777777" w:rsidR="00FF07A9" w:rsidRPr="008D51D0" w:rsidRDefault="00066A84" w:rsidP="0080485B">
      <w:pPr>
        <w:ind w:leftChars="200" w:left="420" w:firstLineChars="100" w:firstLine="220"/>
        <w:rPr>
          <w:color w:val="000000" w:themeColor="text1"/>
          <w:sz w:val="22"/>
        </w:rPr>
      </w:pPr>
      <w:r w:rsidRPr="008D51D0">
        <w:rPr>
          <w:rFonts w:hint="eastAsia"/>
          <w:color w:val="000000" w:themeColor="text1"/>
          <w:sz w:val="22"/>
        </w:rPr>
        <w:t>大阪湾圏域広域処理場整備事業</w:t>
      </w:r>
      <w:r w:rsidR="00D42B5E" w:rsidRPr="008D51D0">
        <w:rPr>
          <w:rFonts w:hint="eastAsia"/>
          <w:color w:val="000000" w:themeColor="text1"/>
          <w:sz w:val="22"/>
        </w:rPr>
        <w:t>（フェニックス事業）</w:t>
      </w:r>
      <w:r w:rsidRPr="008D51D0">
        <w:rPr>
          <w:rFonts w:hint="eastAsia"/>
          <w:color w:val="000000" w:themeColor="text1"/>
          <w:sz w:val="22"/>
        </w:rPr>
        <w:t>については、関係機関と協力して、環境の保全に留意しつつ事業の推進に努める。</w:t>
      </w:r>
    </w:p>
    <w:p w14:paraId="059C852A" w14:textId="77777777" w:rsidR="0080485B" w:rsidRPr="008D51D0" w:rsidRDefault="0080485B" w:rsidP="00771399">
      <w:pPr>
        <w:ind w:leftChars="100" w:left="431" w:hangingChars="100" w:hanging="221"/>
        <w:rPr>
          <w:rFonts w:ascii="ＭＳ ゴシック" w:eastAsia="ＭＳ ゴシック" w:hAnsi="ＭＳ ゴシック"/>
          <w:b/>
          <w:color w:val="000000" w:themeColor="text1"/>
          <w:sz w:val="22"/>
        </w:rPr>
      </w:pPr>
    </w:p>
    <w:p w14:paraId="60AD45FE" w14:textId="77777777" w:rsidR="00A63EA3" w:rsidRPr="008D51D0" w:rsidRDefault="00066A84" w:rsidP="00294B64">
      <w:pPr>
        <w:pStyle w:val="3"/>
        <w:ind w:leftChars="0" w:left="0" w:firstLineChars="100" w:firstLine="221"/>
        <w:rPr>
          <w:color w:val="000000" w:themeColor="text1"/>
          <w:sz w:val="22"/>
        </w:rPr>
      </w:pPr>
      <w:bookmarkStart w:id="50" w:name="_Toc454529280"/>
      <w:r w:rsidRPr="008D51D0">
        <w:rPr>
          <w:rFonts w:ascii="ＭＳ ゴシック" w:eastAsia="ＭＳ ゴシック" w:hAnsi="ＭＳ ゴシック" w:hint="eastAsia"/>
          <w:b/>
          <w:color w:val="000000" w:themeColor="text1"/>
          <w:sz w:val="22"/>
        </w:rPr>
        <w:t>（４</w:t>
      </w:r>
      <w:r w:rsidR="00A63EA3" w:rsidRPr="008D51D0">
        <w:rPr>
          <w:rFonts w:ascii="ＭＳ ゴシック" w:eastAsia="ＭＳ ゴシック" w:hAnsi="ＭＳ ゴシック" w:hint="eastAsia"/>
          <w:b/>
          <w:color w:val="000000" w:themeColor="text1"/>
          <w:sz w:val="22"/>
        </w:rPr>
        <w:t>）広域的な連携の強化等</w:t>
      </w:r>
      <w:bookmarkEnd w:id="50"/>
    </w:p>
    <w:p w14:paraId="726301C7" w14:textId="77777777" w:rsidR="00771399" w:rsidRPr="008D51D0" w:rsidRDefault="00771399" w:rsidP="00771399">
      <w:pPr>
        <w:ind w:leftChars="200" w:left="420" w:firstLineChars="100" w:firstLine="220"/>
        <w:rPr>
          <w:color w:val="000000" w:themeColor="text1"/>
          <w:sz w:val="22"/>
        </w:rPr>
      </w:pPr>
      <w:r w:rsidRPr="008D51D0">
        <w:rPr>
          <w:rFonts w:hint="eastAsia"/>
          <w:color w:val="000000" w:themeColor="text1"/>
          <w:sz w:val="22"/>
        </w:rPr>
        <w:t>瀬戸内海環境保全知事・市長会議や公益社団法人瀬戸内海環境保全協会、特定非営利活動法人瀬戸内海研究会議を積極的に活用し、</w:t>
      </w:r>
      <w:r w:rsidR="004C5D8B" w:rsidRPr="008D51D0">
        <w:rPr>
          <w:rFonts w:hint="eastAsia"/>
          <w:color w:val="000000" w:themeColor="text1"/>
          <w:sz w:val="22"/>
        </w:rPr>
        <w:t>瀬戸内海に関係する</w:t>
      </w:r>
      <w:r w:rsidRPr="008D51D0">
        <w:rPr>
          <w:rFonts w:hint="eastAsia"/>
          <w:color w:val="000000" w:themeColor="text1"/>
          <w:sz w:val="22"/>
        </w:rPr>
        <w:t>各地域間</w:t>
      </w:r>
      <w:r w:rsidR="004C5D8B" w:rsidRPr="008D51D0">
        <w:rPr>
          <w:rFonts w:hint="eastAsia"/>
          <w:color w:val="000000" w:themeColor="text1"/>
          <w:sz w:val="22"/>
        </w:rPr>
        <w:t>の</w:t>
      </w:r>
      <w:r w:rsidRPr="008D51D0">
        <w:rPr>
          <w:rFonts w:hint="eastAsia"/>
          <w:color w:val="000000" w:themeColor="text1"/>
          <w:sz w:val="22"/>
        </w:rPr>
        <w:t>連携の強化を図る。</w:t>
      </w:r>
    </w:p>
    <w:p w14:paraId="5B482DB2" w14:textId="77777777" w:rsidR="0080485B" w:rsidRPr="008D51D0" w:rsidRDefault="004C5D8B" w:rsidP="0080485B">
      <w:pPr>
        <w:ind w:leftChars="200" w:left="420" w:firstLineChars="100" w:firstLine="220"/>
        <w:rPr>
          <w:color w:val="000000" w:themeColor="text1"/>
          <w:sz w:val="22"/>
        </w:rPr>
      </w:pPr>
      <w:r w:rsidRPr="008D51D0">
        <w:rPr>
          <w:rFonts w:hint="eastAsia"/>
          <w:color w:val="000000" w:themeColor="text1"/>
          <w:sz w:val="22"/>
        </w:rPr>
        <w:t>また、大阪湾環境保全協議会や</w:t>
      </w:r>
      <w:r w:rsidR="00771399" w:rsidRPr="008D51D0">
        <w:rPr>
          <w:rFonts w:hint="eastAsia"/>
          <w:color w:val="000000" w:themeColor="text1"/>
          <w:sz w:val="22"/>
        </w:rPr>
        <w:t>大阪湾再生推進会議</w:t>
      </w:r>
      <w:r w:rsidRPr="008D51D0">
        <w:rPr>
          <w:rFonts w:hint="eastAsia"/>
          <w:color w:val="000000" w:themeColor="text1"/>
          <w:sz w:val="22"/>
        </w:rPr>
        <w:t>等の取組を通じて、集水域も含めた大阪湾の関係者間の連携の強化を図る。</w:t>
      </w:r>
    </w:p>
    <w:p w14:paraId="7B0DEFFC" w14:textId="77777777" w:rsidR="0080485B" w:rsidRPr="008D51D0" w:rsidRDefault="0080485B" w:rsidP="0080485B">
      <w:pPr>
        <w:ind w:leftChars="200" w:left="420" w:firstLineChars="100" w:firstLine="220"/>
        <w:rPr>
          <w:rFonts w:ascii="ＭＳ 明朝" w:hAnsi="ＭＳ 明朝"/>
          <w:color w:val="000000" w:themeColor="text1"/>
          <w:sz w:val="22"/>
        </w:rPr>
      </w:pPr>
    </w:p>
    <w:p w14:paraId="60BC8D15" w14:textId="77777777" w:rsidR="00A63EA3" w:rsidRPr="008D51D0" w:rsidRDefault="00771399" w:rsidP="00713D88">
      <w:pPr>
        <w:pStyle w:val="3"/>
        <w:ind w:leftChars="100" w:left="873" w:hangingChars="300" w:hanging="663"/>
        <w:rPr>
          <w:rFonts w:ascii="ＭＳ ゴシック" w:eastAsia="ＭＳ ゴシック" w:hAnsi="ＭＳ ゴシック"/>
          <w:b/>
          <w:color w:val="000000" w:themeColor="text1"/>
          <w:sz w:val="22"/>
        </w:rPr>
      </w:pPr>
      <w:bookmarkStart w:id="51" w:name="_Toc454529281"/>
      <w:r w:rsidRPr="008D51D0">
        <w:rPr>
          <w:rFonts w:ascii="ＭＳ ゴシック" w:eastAsia="ＭＳ ゴシック" w:hAnsi="ＭＳ ゴシック" w:hint="eastAsia"/>
          <w:b/>
          <w:color w:val="000000" w:themeColor="text1"/>
          <w:sz w:val="22"/>
        </w:rPr>
        <w:t>（５</w:t>
      </w:r>
      <w:r w:rsidR="00A63EA3" w:rsidRPr="008D51D0">
        <w:rPr>
          <w:rFonts w:ascii="ＭＳ ゴシック" w:eastAsia="ＭＳ ゴシック" w:hAnsi="ＭＳ ゴシック" w:hint="eastAsia"/>
          <w:b/>
          <w:color w:val="000000" w:themeColor="text1"/>
          <w:sz w:val="22"/>
        </w:rPr>
        <w:t>）</w:t>
      </w:r>
      <w:r w:rsidR="004C5D8B" w:rsidRPr="008D51D0">
        <w:rPr>
          <w:rFonts w:ascii="ＭＳ ゴシック" w:eastAsia="ＭＳ ゴシック" w:hAnsi="ＭＳ ゴシック" w:hint="eastAsia"/>
          <w:b/>
          <w:color w:val="000000" w:themeColor="text1"/>
          <w:sz w:val="22"/>
        </w:rPr>
        <w:t>情報提供・広報の充実、</w:t>
      </w:r>
      <w:r w:rsidR="00E3374C" w:rsidRPr="008D51D0">
        <w:rPr>
          <w:rFonts w:ascii="ＭＳ ゴシック" w:eastAsia="ＭＳ ゴシック" w:hAnsi="ＭＳ ゴシック" w:hint="eastAsia"/>
          <w:b/>
          <w:color w:val="000000" w:themeColor="text1"/>
          <w:sz w:val="22"/>
        </w:rPr>
        <w:t>環境保全思想の普及及び住民</w:t>
      </w:r>
      <w:r w:rsidR="00A63EA3" w:rsidRPr="008D51D0">
        <w:rPr>
          <w:rFonts w:ascii="ＭＳ ゴシック" w:eastAsia="ＭＳ ゴシック" w:hAnsi="ＭＳ ゴシック" w:hint="eastAsia"/>
          <w:b/>
          <w:color w:val="000000" w:themeColor="text1"/>
          <w:sz w:val="22"/>
        </w:rPr>
        <w:t>参加の推進</w:t>
      </w:r>
      <w:bookmarkEnd w:id="51"/>
    </w:p>
    <w:p w14:paraId="3C7D4641" w14:textId="77777777" w:rsidR="00E3374C" w:rsidRPr="008D51D0" w:rsidRDefault="00E3374C" w:rsidP="00771399">
      <w:pPr>
        <w:autoSpaceDE w:val="0"/>
        <w:autoSpaceDN w:val="0"/>
        <w:adjustRightInd w:val="0"/>
        <w:ind w:leftChars="210" w:left="441"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ホ－ムペ－ジ等の広報媒体やイベント、</w:t>
      </w:r>
      <w:r w:rsidR="00771399" w:rsidRPr="008D51D0">
        <w:rPr>
          <w:rFonts w:ascii="ＭＳ 明朝" w:hAnsi="ＭＳ 明朝" w:cs="ＭＳ明朝" w:hint="eastAsia"/>
          <w:color w:val="000000" w:themeColor="text1"/>
          <w:kern w:val="0"/>
          <w:sz w:val="22"/>
        </w:rPr>
        <w:t>瀬戸内海環境保全月間</w:t>
      </w:r>
      <w:r w:rsidRPr="008D51D0">
        <w:rPr>
          <w:rFonts w:ascii="ＭＳ 明朝" w:hAnsi="ＭＳ 明朝" w:cs="ＭＳ明朝" w:hint="eastAsia"/>
          <w:color w:val="000000" w:themeColor="text1"/>
          <w:kern w:val="0"/>
          <w:sz w:val="22"/>
        </w:rPr>
        <w:t>、大阪産魚介類の知名度の向上を図る取組</w:t>
      </w:r>
      <w:r w:rsidR="00771399" w:rsidRPr="008D51D0">
        <w:rPr>
          <w:rFonts w:ascii="ＭＳ 明朝" w:hAnsi="ＭＳ 明朝" w:cs="ＭＳ明朝" w:hint="eastAsia"/>
          <w:color w:val="000000" w:themeColor="text1"/>
          <w:kern w:val="0"/>
          <w:sz w:val="22"/>
        </w:rPr>
        <w:t>等を</w:t>
      </w:r>
      <w:r w:rsidRPr="008D51D0">
        <w:rPr>
          <w:rFonts w:ascii="ＭＳ 明朝" w:hAnsi="ＭＳ 明朝" w:cs="ＭＳ明朝" w:hint="eastAsia"/>
          <w:color w:val="000000" w:themeColor="text1"/>
          <w:kern w:val="0"/>
          <w:sz w:val="22"/>
        </w:rPr>
        <w:t>活用し</w:t>
      </w:r>
      <w:r w:rsidR="00771399" w:rsidRPr="008D51D0">
        <w:rPr>
          <w:rFonts w:ascii="ＭＳ 明朝" w:hAnsi="ＭＳ 明朝" w:cs="ＭＳ明朝" w:hint="eastAsia"/>
          <w:color w:val="000000" w:themeColor="text1"/>
          <w:kern w:val="0"/>
          <w:sz w:val="22"/>
        </w:rPr>
        <w:t>て、</w:t>
      </w:r>
      <w:r w:rsidRPr="008D51D0">
        <w:rPr>
          <w:rFonts w:ascii="ＭＳ 明朝" w:hAnsi="ＭＳ 明朝" w:cs="ＭＳ明朝" w:hint="eastAsia"/>
          <w:color w:val="000000" w:themeColor="text1"/>
          <w:kern w:val="0"/>
          <w:sz w:val="22"/>
        </w:rPr>
        <w:t>住民</w:t>
      </w:r>
      <w:r w:rsidRPr="00FE49D7">
        <w:rPr>
          <w:rFonts w:ascii="ＭＳ 明朝" w:hAnsi="ＭＳ 明朝" w:cs="ＭＳ明朝" w:hint="eastAsia"/>
          <w:color w:val="000000" w:themeColor="text1"/>
          <w:kern w:val="0"/>
          <w:sz w:val="22"/>
        </w:rPr>
        <w:t>の</w:t>
      </w:r>
      <w:r w:rsidR="0049151F" w:rsidRPr="00FE49D7">
        <w:rPr>
          <w:rFonts w:ascii="ＭＳ 明朝" w:hAnsi="ＭＳ 明朝" w:cs="ＭＳ明朝" w:hint="eastAsia"/>
          <w:color w:val="000000" w:themeColor="text1"/>
          <w:kern w:val="0"/>
          <w:sz w:val="22"/>
        </w:rPr>
        <w:t>大阪湾</w:t>
      </w:r>
      <w:r w:rsidRPr="00FE49D7">
        <w:rPr>
          <w:rFonts w:ascii="ＭＳ 明朝" w:hAnsi="ＭＳ 明朝" w:cs="ＭＳ明朝" w:hint="eastAsia"/>
          <w:color w:val="000000" w:themeColor="text1"/>
          <w:kern w:val="0"/>
          <w:sz w:val="22"/>
        </w:rPr>
        <w:t>の環境保全</w:t>
      </w:r>
      <w:r w:rsidR="00771399" w:rsidRPr="00FE49D7">
        <w:rPr>
          <w:rFonts w:ascii="ＭＳ 明朝" w:hAnsi="ＭＳ 明朝" w:cs="ＭＳ明朝" w:hint="eastAsia"/>
          <w:color w:val="000000" w:themeColor="text1"/>
          <w:kern w:val="0"/>
          <w:sz w:val="22"/>
        </w:rPr>
        <w:t>に関する意識の向上に努めるとともに、</w:t>
      </w:r>
      <w:r w:rsidRPr="00FE49D7">
        <w:rPr>
          <w:rFonts w:ascii="ＭＳ 明朝" w:hAnsi="ＭＳ 明朝" w:cs="ＭＳ明朝" w:hint="eastAsia"/>
          <w:color w:val="000000" w:themeColor="text1"/>
          <w:kern w:val="0"/>
          <w:sz w:val="22"/>
        </w:rPr>
        <w:t>「里海づくり」や海岸・河川の美化活動、生活排</w:t>
      </w:r>
      <w:r w:rsidRPr="008D51D0">
        <w:rPr>
          <w:rFonts w:ascii="ＭＳ 明朝" w:hAnsi="ＭＳ 明朝" w:cs="ＭＳ明朝" w:hint="eastAsia"/>
          <w:color w:val="000000" w:themeColor="text1"/>
          <w:kern w:val="0"/>
          <w:sz w:val="22"/>
        </w:rPr>
        <w:t>水対策等への住民参加の推進に努める。また、環境保全施策の策定に当たっては、パブリックコメント手続の実施等により、住民意見を考慮する。</w:t>
      </w:r>
    </w:p>
    <w:p w14:paraId="2CFD0D79" w14:textId="77777777" w:rsidR="0080485B" w:rsidRPr="008D51D0" w:rsidRDefault="0080485B" w:rsidP="00771399">
      <w:pPr>
        <w:autoSpaceDE w:val="0"/>
        <w:autoSpaceDN w:val="0"/>
        <w:adjustRightInd w:val="0"/>
        <w:ind w:leftChars="210" w:left="441" w:firstLineChars="100" w:firstLine="220"/>
        <w:rPr>
          <w:rFonts w:ascii="ＭＳ 明朝" w:hAnsi="ＭＳ 明朝" w:cs="ＭＳ明朝"/>
          <w:color w:val="000000" w:themeColor="text1"/>
          <w:kern w:val="0"/>
          <w:sz w:val="22"/>
        </w:rPr>
      </w:pPr>
    </w:p>
    <w:p w14:paraId="02FA96FB" w14:textId="77777777" w:rsidR="00A63EA3" w:rsidRPr="008D51D0" w:rsidRDefault="00E3374C" w:rsidP="00771399">
      <w:pPr>
        <w:pStyle w:val="3"/>
        <w:ind w:leftChars="0" w:left="0" w:firstLineChars="100" w:firstLine="221"/>
        <w:rPr>
          <w:rFonts w:ascii="ＭＳ ゴシック" w:eastAsia="ＭＳ ゴシック" w:hAnsi="ＭＳ ゴシック"/>
          <w:b/>
          <w:color w:val="000000" w:themeColor="text1"/>
          <w:sz w:val="22"/>
        </w:rPr>
      </w:pPr>
      <w:bookmarkStart w:id="52" w:name="_Toc454529282"/>
      <w:r w:rsidRPr="008D51D0">
        <w:rPr>
          <w:rFonts w:ascii="ＭＳ ゴシック" w:eastAsia="ＭＳ ゴシック" w:hAnsi="ＭＳ ゴシック" w:hint="eastAsia"/>
          <w:b/>
          <w:color w:val="000000" w:themeColor="text1"/>
          <w:sz w:val="22"/>
        </w:rPr>
        <w:lastRenderedPageBreak/>
        <w:t>（６</w:t>
      </w:r>
      <w:r w:rsidR="00A63EA3" w:rsidRPr="008D51D0">
        <w:rPr>
          <w:rFonts w:ascii="ＭＳ ゴシック" w:eastAsia="ＭＳ ゴシック" w:hAnsi="ＭＳ ゴシック" w:hint="eastAsia"/>
          <w:b/>
          <w:color w:val="000000" w:themeColor="text1"/>
          <w:sz w:val="22"/>
        </w:rPr>
        <w:t>）環境教育・環境学習の推進</w:t>
      </w:r>
      <w:bookmarkEnd w:id="52"/>
    </w:p>
    <w:p w14:paraId="627EBB40" w14:textId="77777777" w:rsidR="00A63EA3" w:rsidRPr="008D51D0" w:rsidRDefault="00A63EA3" w:rsidP="00F40000">
      <w:pPr>
        <w:ind w:leftChars="200" w:left="420" w:firstLineChars="100" w:firstLine="220"/>
        <w:rPr>
          <w:rFonts w:ascii="ＭＳ 明朝" w:hAnsi="ＭＳ 明朝"/>
          <w:color w:val="000000" w:themeColor="text1"/>
          <w:sz w:val="22"/>
        </w:rPr>
      </w:pPr>
      <w:r w:rsidRPr="008D51D0">
        <w:rPr>
          <w:rFonts w:ascii="ＭＳ 明朝" w:hAnsi="ＭＳ 明朝" w:hint="eastAsia"/>
          <w:color w:val="000000" w:themeColor="text1"/>
          <w:sz w:val="22"/>
        </w:rPr>
        <w:t>大阪府環境教育等行動計画等に基づき、府民、事業者、民間団体、行政等すべての主体</w:t>
      </w:r>
      <w:r w:rsidR="00F40000" w:rsidRPr="008D51D0">
        <w:rPr>
          <w:rFonts w:ascii="ＭＳ 明朝" w:hAnsi="ＭＳ 明朝" w:hint="eastAsia"/>
          <w:color w:val="000000" w:themeColor="text1"/>
          <w:sz w:val="22"/>
        </w:rPr>
        <w:t>とともに環境教育等の推進に積極的に取り組むこととし、体験型環境学習の場や機会の提供、民間団体への支援等を推進する。</w:t>
      </w:r>
    </w:p>
    <w:p w14:paraId="32E27C91" w14:textId="77777777" w:rsidR="00294B64" w:rsidRPr="008D51D0" w:rsidRDefault="00F40000" w:rsidP="00294B64">
      <w:pPr>
        <w:pStyle w:val="3"/>
        <w:ind w:leftChars="0" w:left="0" w:firstLineChars="100" w:firstLine="221"/>
        <w:rPr>
          <w:rFonts w:ascii="ＭＳ ゴシック" w:eastAsia="ＭＳ ゴシック" w:hAnsi="ＭＳ ゴシック"/>
          <w:b/>
          <w:color w:val="000000" w:themeColor="text1"/>
          <w:sz w:val="22"/>
        </w:rPr>
      </w:pPr>
      <w:bookmarkStart w:id="53" w:name="_Toc454529283"/>
      <w:r w:rsidRPr="008D51D0">
        <w:rPr>
          <w:rFonts w:ascii="ＭＳ ゴシック" w:eastAsia="ＭＳ ゴシック" w:hAnsi="ＭＳ ゴシック" w:hint="eastAsia"/>
          <w:b/>
          <w:color w:val="000000" w:themeColor="text1"/>
          <w:sz w:val="22"/>
        </w:rPr>
        <w:t>（７</w:t>
      </w:r>
      <w:r w:rsidR="00A63EA3" w:rsidRPr="008D51D0">
        <w:rPr>
          <w:rFonts w:ascii="ＭＳ ゴシック" w:eastAsia="ＭＳ ゴシック" w:hAnsi="ＭＳ ゴシック" w:hint="eastAsia"/>
          <w:b/>
          <w:color w:val="000000" w:themeColor="text1"/>
          <w:sz w:val="22"/>
        </w:rPr>
        <w:t>）国内外の閉鎖性海域との連携</w:t>
      </w:r>
      <w:bookmarkEnd w:id="53"/>
    </w:p>
    <w:p w14:paraId="35D189E3" w14:textId="77777777" w:rsidR="00A63EA3" w:rsidRPr="008D51D0" w:rsidRDefault="00A63EA3" w:rsidP="008475D8">
      <w:pPr>
        <w:ind w:leftChars="200" w:left="420" w:firstLineChars="100" w:firstLine="220"/>
        <w:rPr>
          <w:rFonts w:asciiTheme="minorEastAsia" w:hAnsiTheme="minorEastAsia"/>
          <w:b/>
          <w:color w:val="000000" w:themeColor="text1"/>
          <w:sz w:val="22"/>
        </w:rPr>
      </w:pPr>
      <w:bookmarkStart w:id="54" w:name="_Toc454529284"/>
      <w:r w:rsidRPr="008D51D0">
        <w:rPr>
          <w:rFonts w:asciiTheme="minorEastAsia" w:hAnsiTheme="minorEastAsia" w:cs="ＭＳ明朝" w:hint="eastAsia"/>
          <w:color w:val="000000" w:themeColor="text1"/>
          <w:kern w:val="0"/>
          <w:sz w:val="22"/>
        </w:rPr>
        <w:t>閉鎖性海域の環境保全と適正利用並びに国際協力の推進に資するため設立された財団法人国</w:t>
      </w:r>
      <w:r w:rsidR="00F40000" w:rsidRPr="008D51D0">
        <w:rPr>
          <w:rFonts w:asciiTheme="minorEastAsia" w:hAnsiTheme="minorEastAsia" w:cs="ＭＳ明朝" w:hint="eastAsia"/>
          <w:color w:val="000000" w:themeColor="text1"/>
          <w:kern w:val="0"/>
          <w:sz w:val="22"/>
        </w:rPr>
        <w:t>際エメックスセンターを支援し、同センターが行う事業に参画していく。</w:t>
      </w:r>
      <w:bookmarkEnd w:id="54"/>
    </w:p>
    <w:p w14:paraId="42A3A0AE" w14:textId="77777777" w:rsidR="00AF5248" w:rsidRPr="008D51D0" w:rsidRDefault="008475D8" w:rsidP="00C72697">
      <w:pPr>
        <w:tabs>
          <w:tab w:val="left" w:pos="6690"/>
        </w:tabs>
        <w:autoSpaceDE w:val="0"/>
        <w:autoSpaceDN w:val="0"/>
        <w:adjustRightInd w:val="0"/>
        <w:rPr>
          <w:rFonts w:ascii="ＭＳ 明朝" w:hAnsi="ＭＳ 明朝"/>
          <w:color w:val="000000" w:themeColor="text1"/>
          <w:sz w:val="22"/>
        </w:rPr>
      </w:pPr>
      <w:r w:rsidRPr="008D51D0">
        <w:rPr>
          <w:rFonts w:ascii="ＭＳ 明朝" w:hAnsi="ＭＳ 明朝"/>
          <w:color w:val="000000" w:themeColor="text1"/>
          <w:sz w:val="22"/>
        </w:rPr>
        <w:tab/>
      </w:r>
    </w:p>
    <w:p w14:paraId="1A581D89" w14:textId="77777777" w:rsidR="00AF5248" w:rsidRPr="008D51D0" w:rsidRDefault="00931A63" w:rsidP="00294B64">
      <w:pPr>
        <w:pStyle w:val="ad"/>
        <w:outlineLvl w:val="0"/>
        <w:rPr>
          <w:rFonts w:ascii="ＭＳ ゴシック" w:eastAsia="ＭＳ ゴシック" w:hAnsi="ＭＳ ゴシック"/>
          <w:b/>
          <w:color w:val="000000" w:themeColor="text1"/>
          <w:szCs w:val="22"/>
        </w:rPr>
      </w:pPr>
      <w:bookmarkStart w:id="55" w:name="_Toc454529285"/>
      <w:r w:rsidRPr="008D51D0">
        <w:rPr>
          <w:rFonts w:ascii="ＭＳ ゴシック" w:eastAsia="ＭＳ ゴシック" w:hAnsi="ＭＳ ゴシック" w:hint="eastAsia"/>
          <w:b/>
          <w:color w:val="000000" w:themeColor="text1"/>
          <w:szCs w:val="22"/>
        </w:rPr>
        <w:t>第４　計画の</w:t>
      </w:r>
      <w:r w:rsidR="00AF5248" w:rsidRPr="008D51D0">
        <w:rPr>
          <w:rFonts w:ascii="ＭＳ ゴシック" w:eastAsia="ＭＳ ゴシック" w:hAnsi="ＭＳ ゴシック" w:hint="eastAsia"/>
          <w:b/>
          <w:color w:val="000000" w:themeColor="text1"/>
          <w:szCs w:val="22"/>
        </w:rPr>
        <w:t>推進</w:t>
      </w:r>
      <w:bookmarkEnd w:id="55"/>
    </w:p>
    <w:p w14:paraId="4171E0F1" w14:textId="77777777" w:rsidR="008D3DB6" w:rsidRPr="008D51D0" w:rsidRDefault="003D3C13" w:rsidP="008D3DB6">
      <w:pPr>
        <w:pStyle w:val="ad"/>
        <w:ind w:firstLineChars="100" w:firstLine="220"/>
        <w:rPr>
          <w:rFonts w:hAnsi="ＭＳ 明朝"/>
          <w:color w:val="000000" w:themeColor="text1"/>
          <w:szCs w:val="22"/>
        </w:rPr>
      </w:pPr>
      <w:r w:rsidRPr="008D51D0">
        <w:rPr>
          <w:rFonts w:hAnsi="ＭＳ 明朝" w:hint="eastAsia"/>
          <w:color w:val="000000" w:themeColor="text1"/>
          <w:szCs w:val="22"/>
        </w:rPr>
        <w:t>本計画に掲げる施策の推進にあたっては、</w:t>
      </w:r>
      <w:r w:rsidR="008D3DB6" w:rsidRPr="008D51D0">
        <w:rPr>
          <w:rFonts w:hAnsi="ＭＳ 明朝" w:hint="eastAsia"/>
          <w:color w:val="000000" w:themeColor="text1"/>
          <w:szCs w:val="22"/>
        </w:rPr>
        <w:t>庁内関係部局はもとより、国や関係府県、</w:t>
      </w:r>
      <w:r w:rsidR="00A97FEF" w:rsidRPr="009342C3">
        <w:rPr>
          <w:rFonts w:hAnsi="ＭＳ 明朝" w:hint="eastAsia"/>
          <w:color w:val="000000" w:themeColor="text1"/>
          <w:szCs w:val="22"/>
        </w:rPr>
        <w:t>市町村、</w:t>
      </w:r>
      <w:r w:rsidR="008D3DB6" w:rsidRPr="009342C3">
        <w:rPr>
          <w:rFonts w:hAnsi="ＭＳ 明朝" w:hint="eastAsia"/>
          <w:color w:val="000000" w:themeColor="text1"/>
          <w:szCs w:val="22"/>
        </w:rPr>
        <w:t>事業者、ＮＰＯ等との情報共有・連携により円滑な推進を図ることとし、</w:t>
      </w:r>
      <w:r w:rsidR="00931A63" w:rsidRPr="009342C3">
        <w:rPr>
          <w:rFonts w:hAnsi="ＭＳ 明朝" w:hint="eastAsia"/>
          <w:color w:val="000000" w:themeColor="text1"/>
          <w:szCs w:val="22"/>
        </w:rPr>
        <w:t>次に示す</w:t>
      </w:r>
      <w:r w:rsidR="00931A63" w:rsidRPr="008D51D0">
        <w:rPr>
          <w:rFonts w:hAnsi="ＭＳ 明朝" w:hint="eastAsia"/>
          <w:color w:val="000000" w:themeColor="text1"/>
          <w:szCs w:val="22"/>
        </w:rPr>
        <w:t>指標を用いて</w:t>
      </w:r>
      <w:r w:rsidR="008D3DB6" w:rsidRPr="008D51D0">
        <w:rPr>
          <w:rFonts w:hAnsi="ＭＳ 明朝" w:hint="eastAsia"/>
          <w:color w:val="000000" w:themeColor="text1"/>
          <w:szCs w:val="22"/>
        </w:rPr>
        <w:t>進捗状況の点検を</w:t>
      </w:r>
      <w:r w:rsidR="00931A63" w:rsidRPr="008D51D0">
        <w:rPr>
          <w:rFonts w:hAnsi="ＭＳ 明朝" w:hint="eastAsia"/>
          <w:color w:val="000000" w:themeColor="text1"/>
          <w:szCs w:val="22"/>
        </w:rPr>
        <w:t>行う。</w:t>
      </w:r>
    </w:p>
    <w:p w14:paraId="48CF6507" w14:textId="77777777" w:rsidR="008D3DB6" w:rsidRPr="008D51D0" w:rsidRDefault="008D3DB6" w:rsidP="008D3DB6">
      <w:pPr>
        <w:pStyle w:val="ad"/>
        <w:ind w:firstLineChars="100" w:firstLine="220"/>
        <w:rPr>
          <w:rFonts w:hAnsi="ＭＳ 明朝"/>
          <w:color w:val="000000" w:themeColor="text1"/>
          <w:szCs w:val="22"/>
        </w:rPr>
      </w:pPr>
    </w:p>
    <w:p w14:paraId="57639176" w14:textId="77777777" w:rsidR="00AF5248" w:rsidRPr="008D51D0" w:rsidRDefault="00294B64" w:rsidP="00294B64">
      <w:pPr>
        <w:pStyle w:val="ad"/>
        <w:ind w:firstLineChars="100" w:firstLine="221"/>
        <w:outlineLvl w:val="1"/>
        <w:rPr>
          <w:rFonts w:ascii="ＭＳ ゴシック" w:eastAsia="ＭＳ ゴシック" w:hAnsi="ＭＳ ゴシック"/>
          <w:b/>
          <w:color w:val="000000" w:themeColor="text1"/>
          <w:szCs w:val="22"/>
        </w:rPr>
      </w:pPr>
      <w:bookmarkStart w:id="56" w:name="_Toc454529286"/>
      <w:r w:rsidRPr="008D51D0">
        <w:rPr>
          <w:rFonts w:ascii="ＭＳ ゴシック" w:eastAsia="ＭＳ ゴシック" w:hAnsi="ＭＳ ゴシック" w:hint="eastAsia"/>
          <w:b/>
          <w:color w:val="000000" w:themeColor="text1"/>
          <w:szCs w:val="22"/>
        </w:rPr>
        <w:t xml:space="preserve">１　</w:t>
      </w:r>
      <w:r w:rsidR="00AF5248" w:rsidRPr="008D51D0">
        <w:rPr>
          <w:rFonts w:asciiTheme="majorEastAsia" w:eastAsiaTheme="majorEastAsia" w:hAnsiTheme="majorEastAsia" w:hint="eastAsia"/>
          <w:b/>
          <w:color w:val="000000" w:themeColor="text1"/>
          <w:szCs w:val="22"/>
        </w:rPr>
        <w:t>沿岸域の環境の保全、再生及び創出</w:t>
      </w:r>
      <w:r w:rsidR="00EA2854" w:rsidRPr="008D51D0">
        <w:rPr>
          <w:rFonts w:asciiTheme="majorEastAsia" w:eastAsiaTheme="majorEastAsia" w:hAnsiTheme="majorEastAsia" w:hint="eastAsia"/>
          <w:b/>
          <w:color w:val="000000" w:themeColor="text1"/>
          <w:szCs w:val="22"/>
        </w:rPr>
        <w:t>に関する指標</w:t>
      </w:r>
      <w:bookmarkEnd w:id="56"/>
    </w:p>
    <w:p w14:paraId="21D0467E" w14:textId="77777777" w:rsidR="00EA2854" w:rsidRPr="00FE49D7"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w:t>
      </w:r>
      <w:r w:rsidRPr="00FE49D7">
        <w:rPr>
          <w:rFonts w:ascii="ＭＳ 明朝" w:hAnsi="ＭＳ 明朝" w:hint="eastAsia"/>
          <w:color w:val="000000" w:themeColor="text1"/>
          <w:sz w:val="22"/>
          <w:szCs w:val="20"/>
        </w:rPr>
        <w:t>生物の生息環境の創出箇所数、実施規模</w:t>
      </w:r>
    </w:p>
    <w:p w14:paraId="4E2D1575" w14:textId="77777777" w:rsidR="00EA2854" w:rsidRPr="00FE49D7" w:rsidRDefault="00EA2854" w:rsidP="00EA2854">
      <w:pPr>
        <w:ind w:firstLineChars="300" w:firstLine="660"/>
        <w:rPr>
          <w:rFonts w:ascii="ＭＳ 明朝" w:hAnsi="ＭＳ 明朝"/>
          <w:color w:val="000000" w:themeColor="text1"/>
          <w:sz w:val="22"/>
          <w:szCs w:val="20"/>
        </w:rPr>
      </w:pPr>
      <w:r w:rsidRPr="00FE49D7">
        <w:rPr>
          <w:rFonts w:ascii="ＭＳ 明朝" w:hAnsi="ＭＳ 明朝" w:hint="eastAsia"/>
          <w:color w:val="000000" w:themeColor="text1"/>
          <w:sz w:val="22"/>
          <w:szCs w:val="20"/>
        </w:rPr>
        <w:t>・藻場・干潟の面積</w:t>
      </w:r>
    </w:p>
    <w:p w14:paraId="329D007F" w14:textId="77777777" w:rsidR="00EA2854" w:rsidRPr="008D51D0" w:rsidRDefault="00EA2854" w:rsidP="00EA2854">
      <w:pPr>
        <w:ind w:firstLineChars="300" w:firstLine="660"/>
        <w:rPr>
          <w:rFonts w:ascii="ＭＳ 明朝" w:hAnsi="ＭＳ 明朝"/>
          <w:color w:val="000000" w:themeColor="text1"/>
          <w:sz w:val="22"/>
          <w:szCs w:val="20"/>
          <w:u w:val="single"/>
        </w:rPr>
      </w:pPr>
      <w:r w:rsidRPr="008D51D0">
        <w:rPr>
          <w:rFonts w:ascii="ＭＳ 明朝" w:hAnsi="ＭＳ 明朝" w:hint="eastAsia"/>
          <w:color w:val="000000" w:themeColor="text1"/>
          <w:sz w:val="22"/>
          <w:szCs w:val="20"/>
        </w:rPr>
        <w:t>・海岸</w:t>
      </w:r>
      <w:r w:rsidR="00AA7A0E">
        <w:rPr>
          <w:rFonts w:ascii="ＭＳ 明朝" w:hAnsi="ＭＳ 明朝" w:hint="eastAsia"/>
          <w:color w:val="000000" w:themeColor="text1"/>
          <w:sz w:val="22"/>
          <w:szCs w:val="20"/>
        </w:rPr>
        <w:t>生物調査における</w:t>
      </w:r>
      <w:r w:rsidRPr="008D51D0">
        <w:rPr>
          <w:rFonts w:ascii="ＭＳ 明朝" w:hAnsi="ＭＳ 明朝" w:hint="eastAsia"/>
          <w:color w:val="000000" w:themeColor="text1"/>
          <w:sz w:val="22"/>
          <w:szCs w:val="20"/>
        </w:rPr>
        <w:t>出現種数、個体数</w:t>
      </w:r>
    </w:p>
    <w:p w14:paraId="4C28DD8E"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・底質改善手法の調査研究・対策の事例</w:t>
      </w:r>
    </w:p>
    <w:p w14:paraId="56C86D1F"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w:t>
      </w:r>
      <w:r w:rsidR="00AA7A0E">
        <w:rPr>
          <w:rFonts w:ascii="ＭＳ 明朝" w:hAnsi="ＭＳ 明朝" w:hint="eastAsia"/>
          <w:color w:val="000000" w:themeColor="text1"/>
          <w:sz w:val="22"/>
          <w:szCs w:val="20"/>
        </w:rPr>
        <w:t>底生生物調査における</w:t>
      </w:r>
      <w:r w:rsidRPr="008D51D0">
        <w:rPr>
          <w:rFonts w:ascii="ＭＳ 明朝" w:hAnsi="ＭＳ 明朝" w:hint="eastAsia"/>
          <w:color w:val="000000" w:themeColor="text1"/>
          <w:sz w:val="22"/>
          <w:szCs w:val="20"/>
        </w:rPr>
        <w:t>出現種数、個体数</w:t>
      </w:r>
    </w:p>
    <w:p w14:paraId="620F249D"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・窪地の埋め戻し実施箇所数、埋め戻し量</w:t>
      </w:r>
    </w:p>
    <w:p w14:paraId="79FC7984" w14:textId="77777777" w:rsidR="00EA2854" w:rsidRPr="00AA7A0E"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w:t>
      </w:r>
      <w:r w:rsidRPr="00AA7A0E">
        <w:rPr>
          <w:rFonts w:ascii="ＭＳ 明朝" w:hAnsi="ＭＳ 明朝" w:hint="eastAsia"/>
          <w:color w:val="000000" w:themeColor="text1"/>
          <w:sz w:val="22"/>
          <w:szCs w:val="20"/>
        </w:rPr>
        <w:t>「里海づくり」の取組</w:t>
      </w:r>
      <w:r w:rsidR="00ED3484" w:rsidRPr="00AA7A0E">
        <w:rPr>
          <w:rFonts w:ascii="ＭＳ 明朝" w:hAnsi="ＭＳ 明朝" w:hint="eastAsia"/>
          <w:color w:val="000000" w:themeColor="text1"/>
          <w:sz w:val="22"/>
          <w:szCs w:val="20"/>
        </w:rPr>
        <w:t>の事例</w:t>
      </w:r>
      <w:r w:rsidR="00AA7A0E" w:rsidRPr="00AA7A0E">
        <w:rPr>
          <w:rFonts w:ascii="ＭＳ 明朝" w:hAnsi="ＭＳ 明朝" w:hint="eastAsia"/>
          <w:color w:val="000000" w:themeColor="text1"/>
          <w:sz w:val="22"/>
          <w:szCs w:val="20"/>
        </w:rPr>
        <w:t>と</w:t>
      </w:r>
      <w:r w:rsidRPr="00AA7A0E">
        <w:rPr>
          <w:rFonts w:ascii="ＭＳ 明朝" w:hAnsi="ＭＳ 明朝" w:hint="eastAsia"/>
          <w:color w:val="000000" w:themeColor="text1"/>
          <w:sz w:val="22"/>
          <w:szCs w:val="20"/>
        </w:rPr>
        <w:t>箇所数</w:t>
      </w:r>
    </w:p>
    <w:p w14:paraId="65CEBF07"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・自然海浜保全地区指定数</w:t>
      </w:r>
    </w:p>
    <w:p w14:paraId="478355F8"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・生物多様性地域戦略の策定自治体数</w:t>
      </w:r>
    </w:p>
    <w:p w14:paraId="1485F08D" w14:textId="77777777" w:rsidR="00014321" w:rsidRPr="008D51D0" w:rsidRDefault="00014321" w:rsidP="00EA2854">
      <w:pPr>
        <w:ind w:firstLineChars="300" w:firstLine="660"/>
        <w:rPr>
          <w:rFonts w:ascii="ＭＳ 明朝" w:hAnsi="ＭＳ 明朝"/>
          <w:color w:val="000000" w:themeColor="text1"/>
          <w:sz w:val="22"/>
          <w:szCs w:val="20"/>
        </w:rPr>
      </w:pPr>
    </w:p>
    <w:p w14:paraId="716A0273" w14:textId="77777777" w:rsidR="00AF5248" w:rsidRPr="008D51D0" w:rsidRDefault="00294B64" w:rsidP="00AF5248">
      <w:pPr>
        <w:pStyle w:val="ad"/>
        <w:ind w:firstLineChars="100" w:firstLine="221"/>
        <w:outlineLvl w:val="1"/>
        <w:rPr>
          <w:rFonts w:ascii="ＭＳ ゴシック" w:eastAsia="ＭＳ ゴシック" w:hAnsi="ＭＳ ゴシック"/>
          <w:b/>
          <w:color w:val="000000" w:themeColor="text1"/>
          <w:szCs w:val="22"/>
        </w:rPr>
      </w:pPr>
      <w:bookmarkStart w:id="57" w:name="_Toc454529287"/>
      <w:r w:rsidRPr="008D51D0">
        <w:rPr>
          <w:rFonts w:ascii="ＭＳ ゴシック" w:eastAsia="ＭＳ ゴシック" w:hAnsi="ＭＳ ゴシック" w:hint="eastAsia"/>
          <w:b/>
          <w:color w:val="000000" w:themeColor="text1"/>
          <w:szCs w:val="22"/>
        </w:rPr>
        <w:t>２</w:t>
      </w:r>
      <w:r w:rsidR="00AF5248" w:rsidRPr="008D51D0">
        <w:rPr>
          <w:rFonts w:ascii="ＭＳ ゴシック" w:eastAsia="ＭＳ ゴシック" w:hAnsi="ＭＳ ゴシック" w:hint="eastAsia"/>
          <w:b/>
          <w:color w:val="000000" w:themeColor="text1"/>
          <w:szCs w:val="22"/>
        </w:rPr>
        <w:t xml:space="preserve">　水質の保全及び管理</w:t>
      </w:r>
      <w:r w:rsidR="00EA2854" w:rsidRPr="008D51D0">
        <w:rPr>
          <w:rFonts w:ascii="ＭＳ ゴシック" w:eastAsia="ＭＳ ゴシック" w:hAnsi="ＭＳ ゴシック" w:hint="eastAsia"/>
          <w:b/>
          <w:color w:val="000000" w:themeColor="text1"/>
          <w:szCs w:val="22"/>
        </w:rPr>
        <w:t>に関する指標</w:t>
      </w:r>
      <w:bookmarkEnd w:id="57"/>
    </w:p>
    <w:p w14:paraId="0AECDC95"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・水質汚濁に係る環境基準の達成状況</w:t>
      </w:r>
    </w:p>
    <w:p w14:paraId="3BD6FBB3" w14:textId="77777777" w:rsidR="0049151F" w:rsidRPr="00FE49D7" w:rsidRDefault="00EA2854" w:rsidP="0049151F">
      <w:pPr>
        <w:ind w:leftChars="313" w:left="848" w:rightChars="-160" w:right="-336" w:hangingChars="87" w:hanging="191"/>
        <w:rPr>
          <w:rFonts w:ascii="ＭＳ 明朝" w:hAnsi="ＭＳ 明朝"/>
          <w:color w:val="000000" w:themeColor="text1"/>
          <w:sz w:val="22"/>
          <w:szCs w:val="20"/>
        </w:rPr>
      </w:pPr>
      <w:r w:rsidRPr="008D51D0">
        <w:rPr>
          <w:rFonts w:ascii="ＭＳ 明朝" w:hAnsi="ＭＳ 明朝" w:hint="eastAsia"/>
          <w:color w:val="000000" w:themeColor="text1"/>
          <w:sz w:val="22"/>
          <w:szCs w:val="20"/>
        </w:rPr>
        <w:t>・水質（</w:t>
      </w:r>
      <w:r w:rsidR="008475D8" w:rsidRPr="008D51D0">
        <w:rPr>
          <w:rFonts w:ascii="ＭＳ 明朝" w:hAnsi="ＭＳ 明朝" w:hint="eastAsia"/>
          <w:color w:val="000000" w:themeColor="text1"/>
          <w:sz w:val="22"/>
          <w:szCs w:val="20"/>
        </w:rPr>
        <w:t>ＣＯＤ</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Ｔ－Ｎ</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ＤＩＮ</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Ｔ－Ｐ</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Ｄ</w:t>
      </w:r>
      <w:r w:rsidR="008475D8" w:rsidRPr="00FE49D7">
        <w:rPr>
          <w:rFonts w:ascii="ＭＳ 明朝" w:hAnsi="ＭＳ 明朝" w:hint="eastAsia"/>
          <w:color w:val="000000" w:themeColor="text1"/>
          <w:sz w:val="22"/>
          <w:szCs w:val="20"/>
        </w:rPr>
        <w:t>ＩＰ</w:t>
      </w:r>
      <w:r w:rsidRPr="00FE49D7">
        <w:rPr>
          <w:rFonts w:ascii="ＭＳ 明朝" w:hAnsi="ＭＳ 明朝" w:hint="eastAsia"/>
          <w:color w:val="000000" w:themeColor="text1"/>
          <w:sz w:val="22"/>
          <w:szCs w:val="20"/>
        </w:rPr>
        <w:t>、</w:t>
      </w:r>
      <w:r w:rsidR="008475D8" w:rsidRPr="00FE49D7">
        <w:rPr>
          <w:rFonts w:ascii="ＭＳ 明朝" w:hAnsi="ＭＳ 明朝" w:hint="eastAsia"/>
          <w:color w:val="000000" w:themeColor="text1"/>
          <w:sz w:val="22"/>
          <w:szCs w:val="20"/>
        </w:rPr>
        <w:t>ＴＯＣ</w:t>
      </w:r>
      <w:r w:rsidR="0049151F" w:rsidRPr="00FE49D7">
        <w:rPr>
          <w:rFonts w:ascii="ＭＳ 明朝" w:hAnsi="ＭＳ 明朝" w:hint="eastAsia"/>
          <w:color w:val="000000" w:themeColor="text1"/>
          <w:sz w:val="22"/>
          <w:szCs w:val="20"/>
        </w:rPr>
        <w:t>、底層ＤＯ、透明度</w:t>
      </w:r>
      <w:r w:rsidRPr="00FE49D7">
        <w:rPr>
          <w:rFonts w:ascii="ＭＳ 明朝" w:hAnsi="ＭＳ 明朝" w:hint="eastAsia"/>
          <w:color w:val="000000" w:themeColor="text1"/>
          <w:sz w:val="22"/>
          <w:szCs w:val="20"/>
        </w:rPr>
        <w:t>等）</w:t>
      </w:r>
    </w:p>
    <w:p w14:paraId="4182C503" w14:textId="77777777" w:rsidR="00EA2854" w:rsidRPr="00FE49D7" w:rsidRDefault="00EA2854" w:rsidP="0049151F">
      <w:pPr>
        <w:ind w:leftChars="400" w:left="840" w:rightChars="-160" w:right="-336"/>
        <w:rPr>
          <w:rFonts w:ascii="ＭＳ 明朝" w:hAnsi="ＭＳ 明朝"/>
          <w:color w:val="000000" w:themeColor="text1"/>
          <w:sz w:val="22"/>
          <w:szCs w:val="20"/>
        </w:rPr>
      </w:pPr>
      <w:r w:rsidRPr="00FE49D7">
        <w:rPr>
          <w:rFonts w:ascii="ＭＳ 明朝" w:hAnsi="ＭＳ 明朝" w:hint="eastAsia"/>
          <w:color w:val="000000" w:themeColor="text1"/>
          <w:sz w:val="22"/>
          <w:szCs w:val="20"/>
        </w:rPr>
        <w:t>の状況</w:t>
      </w:r>
    </w:p>
    <w:p w14:paraId="50CCECC4" w14:textId="77777777" w:rsidR="00EA2854" w:rsidRPr="00FE49D7" w:rsidRDefault="00EA2854" w:rsidP="00EA2854">
      <w:pPr>
        <w:ind w:leftChars="100" w:left="210" w:firstLineChars="200" w:firstLine="440"/>
        <w:rPr>
          <w:rFonts w:ascii="ＭＳ 明朝" w:hAnsi="ＭＳ 明朝"/>
          <w:color w:val="000000" w:themeColor="text1"/>
          <w:sz w:val="22"/>
          <w:szCs w:val="20"/>
        </w:rPr>
      </w:pPr>
      <w:r w:rsidRPr="00FE49D7">
        <w:rPr>
          <w:rFonts w:ascii="ＭＳ 明朝" w:hAnsi="ＭＳ 明朝" w:hint="eastAsia"/>
          <w:color w:val="000000" w:themeColor="text1"/>
          <w:sz w:val="22"/>
          <w:szCs w:val="20"/>
        </w:rPr>
        <w:t>・底質（</w:t>
      </w:r>
      <w:r w:rsidR="008475D8" w:rsidRPr="00FE49D7">
        <w:rPr>
          <w:rFonts w:ascii="ＭＳ 明朝" w:hAnsi="ＭＳ 明朝" w:hint="eastAsia"/>
          <w:color w:val="000000" w:themeColor="text1"/>
          <w:sz w:val="22"/>
          <w:szCs w:val="20"/>
        </w:rPr>
        <w:t>ＣＯＤ</w:t>
      </w:r>
      <w:r w:rsidRPr="00FE49D7">
        <w:rPr>
          <w:rFonts w:ascii="ＭＳ 明朝" w:hAnsi="ＭＳ 明朝" w:hint="eastAsia"/>
          <w:color w:val="000000" w:themeColor="text1"/>
          <w:sz w:val="22"/>
          <w:szCs w:val="20"/>
        </w:rPr>
        <w:t>、強熱減量、</w:t>
      </w:r>
      <w:r w:rsidR="008475D8" w:rsidRPr="00FE49D7">
        <w:rPr>
          <w:rFonts w:ascii="ＭＳ 明朝" w:hAnsi="ＭＳ 明朝" w:hint="eastAsia"/>
          <w:color w:val="000000" w:themeColor="text1"/>
          <w:sz w:val="22"/>
          <w:szCs w:val="20"/>
        </w:rPr>
        <w:t>Ｔ－Ｎ</w:t>
      </w:r>
      <w:r w:rsidRPr="00FE49D7">
        <w:rPr>
          <w:rFonts w:ascii="ＭＳ 明朝" w:hAnsi="ＭＳ 明朝" w:hint="eastAsia"/>
          <w:color w:val="000000" w:themeColor="text1"/>
          <w:sz w:val="22"/>
          <w:szCs w:val="20"/>
        </w:rPr>
        <w:t>、</w:t>
      </w:r>
      <w:r w:rsidR="008475D8" w:rsidRPr="00FE49D7">
        <w:rPr>
          <w:rFonts w:ascii="ＭＳ 明朝" w:hAnsi="ＭＳ 明朝" w:hint="eastAsia"/>
          <w:color w:val="000000" w:themeColor="text1"/>
          <w:sz w:val="22"/>
          <w:szCs w:val="20"/>
        </w:rPr>
        <w:t>Ｔ－Ｐ</w:t>
      </w:r>
      <w:r w:rsidRPr="00FE49D7">
        <w:rPr>
          <w:rFonts w:ascii="ＭＳ 明朝" w:hAnsi="ＭＳ 明朝" w:hint="eastAsia"/>
          <w:color w:val="000000" w:themeColor="text1"/>
          <w:sz w:val="22"/>
          <w:szCs w:val="20"/>
        </w:rPr>
        <w:t>、</w:t>
      </w:r>
      <w:r w:rsidR="0049151F" w:rsidRPr="00FE49D7">
        <w:rPr>
          <w:rFonts w:ascii="ＭＳ 明朝" w:hAnsi="ＭＳ 明朝" w:hint="eastAsia"/>
          <w:color w:val="000000" w:themeColor="text1"/>
          <w:sz w:val="22"/>
          <w:szCs w:val="20"/>
        </w:rPr>
        <w:t>硫化物、</w:t>
      </w:r>
      <w:r w:rsidRPr="00FE49D7">
        <w:rPr>
          <w:rFonts w:ascii="ＭＳ 明朝" w:hAnsi="ＭＳ 明朝" w:hint="eastAsia"/>
          <w:color w:val="000000" w:themeColor="text1"/>
          <w:sz w:val="22"/>
          <w:szCs w:val="20"/>
        </w:rPr>
        <w:t>酸化還元電位等）の状況</w:t>
      </w:r>
    </w:p>
    <w:p w14:paraId="60A3EB86" w14:textId="77777777" w:rsidR="00EA2854" w:rsidRPr="00FE49D7" w:rsidRDefault="00EA2854" w:rsidP="00EA2854">
      <w:pPr>
        <w:ind w:leftChars="100" w:left="210" w:firstLineChars="200" w:firstLine="440"/>
        <w:rPr>
          <w:rFonts w:ascii="ＭＳ 明朝" w:hAnsi="ＭＳ 明朝"/>
          <w:color w:val="000000" w:themeColor="text1"/>
          <w:sz w:val="22"/>
          <w:szCs w:val="20"/>
        </w:rPr>
      </w:pPr>
      <w:r w:rsidRPr="00FE49D7">
        <w:rPr>
          <w:rFonts w:ascii="ＭＳ 明朝" w:hAnsi="ＭＳ 明朝" w:hint="eastAsia"/>
          <w:color w:val="000000" w:themeColor="text1"/>
          <w:sz w:val="22"/>
          <w:szCs w:val="20"/>
        </w:rPr>
        <w:t>・水温の状況</w:t>
      </w:r>
    </w:p>
    <w:p w14:paraId="0B8F6919"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・貧酸素水塊の発生状況</w:t>
      </w:r>
    </w:p>
    <w:p w14:paraId="17BF8966"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・赤潮の発生状況</w:t>
      </w:r>
    </w:p>
    <w:p w14:paraId="2A06D311"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・クロロフィルaの状況</w:t>
      </w:r>
    </w:p>
    <w:p w14:paraId="62DBF1D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・植物プランクトンの状況</w:t>
      </w:r>
    </w:p>
    <w:p w14:paraId="2AD8B312"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・動物プランクトンの状況</w:t>
      </w:r>
    </w:p>
    <w:p w14:paraId="565A92B4" w14:textId="77777777" w:rsidR="00EA2854" w:rsidRPr="008D51D0" w:rsidRDefault="00EA2854" w:rsidP="00EA2854">
      <w:pPr>
        <w:ind w:left="205" w:firstLineChars="200" w:firstLine="440"/>
        <w:rPr>
          <w:rFonts w:ascii="ＭＳ 明朝" w:hAnsi="ＭＳ 明朝"/>
          <w:color w:val="000000" w:themeColor="text1"/>
          <w:sz w:val="22"/>
          <w:szCs w:val="20"/>
        </w:rPr>
      </w:pPr>
      <w:r w:rsidRPr="008D51D0">
        <w:rPr>
          <w:rFonts w:ascii="ＭＳ 明朝" w:hAnsi="ＭＳ 明朝" w:hint="eastAsia"/>
          <w:color w:val="000000" w:themeColor="text1"/>
          <w:sz w:val="22"/>
          <w:szCs w:val="20"/>
        </w:rPr>
        <w:t>・発生負荷量・流入負荷量</w:t>
      </w:r>
    </w:p>
    <w:p w14:paraId="6BBAE312"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lastRenderedPageBreak/>
        <w:t>・生活排水適正処理率</w:t>
      </w:r>
    </w:p>
    <w:p w14:paraId="7BA62804"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・高度処理普及率</w:t>
      </w:r>
    </w:p>
    <w:p w14:paraId="305A12AC"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・合流式下水道改善率</w:t>
      </w:r>
    </w:p>
    <w:p w14:paraId="0A8B15A6"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・水浴場の水質判定基準の達成状況</w:t>
      </w:r>
    </w:p>
    <w:p w14:paraId="14CA2785"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・海水の流動改善等に係る調査研究・対策の事例</w:t>
      </w:r>
    </w:p>
    <w:p w14:paraId="2A5AE538" w14:textId="77777777" w:rsidR="00EA2854" w:rsidRPr="008D51D0" w:rsidRDefault="00EA2854" w:rsidP="00EA2854">
      <w:pPr>
        <w:rPr>
          <w:rFonts w:ascii="ＭＳ 明朝" w:hAnsi="ＭＳ 明朝"/>
          <w:color w:val="000000" w:themeColor="text1"/>
          <w:sz w:val="22"/>
          <w:szCs w:val="20"/>
        </w:rPr>
      </w:pPr>
      <w:r w:rsidRPr="008D51D0">
        <w:rPr>
          <w:rFonts w:ascii="ＭＳ 明朝" w:hAnsi="ＭＳ 明朝" w:hint="eastAsia"/>
          <w:color w:val="000000" w:themeColor="text1"/>
          <w:sz w:val="22"/>
          <w:szCs w:val="20"/>
        </w:rPr>
        <w:t xml:space="preserve">　　　・生物の生息環境創出箇所における水質浄化の状況</w:t>
      </w:r>
    </w:p>
    <w:p w14:paraId="7C186F41" w14:textId="77777777" w:rsidR="00EA2854" w:rsidRPr="008D51D0" w:rsidRDefault="00EA2854" w:rsidP="00EA2854">
      <w:pPr>
        <w:rPr>
          <w:rFonts w:ascii="ＭＳ 明朝" w:hAnsi="ＭＳ 明朝"/>
          <w:color w:val="000000" w:themeColor="text1"/>
          <w:sz w:val="22"/>
          <w:szCs w:val="20"/>
        </w:rPr>
      </w:pPr>
      <w:r w:rsidRPr="008D51D0">
        <w:rPr>
          <w:rFonts w:ascii="ＭＳ 明朝" w:hAnsi="ＭＳ 明朝" w:hint="eastAsia"/>
          <w:color w:val="000000" w:themeColor="text1"/>
          <w:sz w:val="22"/>
          <w:szCs w:val="20"/>
        </w:rPr>
        <w:t xml:space="preserve">　　　・貧酸素水塊の発生抑制に係る調査研究・対策の事例</w:t>
      </w:r>
    </w:p>
    <w:p w14:paraId="50710F9E" w14:textId="77777777" w:rsidR="00EA2854" w:rsidRPr="008D51D0" w:rsidRDefault="00EA2854" w:rsidP="00EA2854">
      <w:pPr>
        <w:rPr>
          <w:rFonts w:ascii="ＭＳ 明朝" w:hAnsi="ＭＳ 明朝" w:cs="Meiryo UI"/>
          <w:color w:val="000000" w:themeColor="text1"/>
          <w:sz w:val="22"/>
          <w:szCs w:val="20"/>
        </w:rPr>
      </w:pPr>
      <w:r w:rsidRPr="008D51D0">
        <w:rPr>
          <w:rFonts w:ascii="ＭＳ 明朝" w:hAnsi="ＭＳ 明朝" w:hint="eastAsia"/>
          <w:color w:val="000000" w:themeColor="text1"/>
          <w:sz w:val="22"/>
          <w:szCs w:val="20"/>
        </w:rPr>
        <w:t xml:space="preserve">　　　・</w:t>
      </w:r>
      <w:r w:rsidRPr="008D51D0">
        <w:rPr>
          <w:rFonts w:ascii="ＭＳ 明朝" w:hAnsi="ＭＳ 明朝" w:cs="Meiryo UI" w:hint="eastAsia"/>
          <w:color w:val="000000" w:themeColor="text1"/>
          <w:sz w:val="22"/>
          <w:szCs w:val="20"/>
        </w:rPr>
        <w:t>栄養塩類の適切な濃度レベル及び管理手法の調査研究・対策の事例</w:t>
      </w:r>
    </w:p>
    <w:p w14:paraId="1C70F5BF" w14:textId="77777777" w:rsidR="00EA2854" w:rsidRPr="008D51D0" w:rsidRDefault="00EA2854" w:rsidP="00EA2854">
      <w:pPr>
        <w:ind w:firstLineChars="300" w:firstLine="660"/>
        <w:rPr>
          <w:rFonts w:ascii="ＭＳ 明朝" w:hAnsi="ＭＳ 明朝" w:cs="Meiryo UI"/>
          <w:color w:val="000000" w:themeColor="text1"/>
          <w:sz w:val="22"/>
          <w:szCs w:val="20"/>
        </w:rPr>
      </w:pPr>
      <w:r w:rsidRPr="008D51D0">
        <w:rPr>
          <w:rFonts w:ascii="ＭＳ 明朝" w:hAnsi="ＭＳ 明朝" w:hint="eastAsia"/>
          <w:color w:val="000000" w:themeColor="text1"/>
          <w:sz w:val="22"/>
          <w:szCs w:val="20"/>
        </w:rPr>
        <w:t>・</w:t>
      </w:r>
      <w:r w:rsidRPr="008D51D0">
        <w:rPr>
          <w:rFonts w:ascii="ＭＳ 明朝" w:hAnsi="ＭＳ 明朝" w:cs="Meiryo UI" w:hint="eastAsia"/>
          <w:color w:val="000000" w:themeColor="text1"/>
          <w:sz w:val="22"/>
          <w:szCs w:val="20"/>
        </w:rPr>
        <w:t>気候変動の影響を把握するために必要な基礎データの収集・解析及び適応策に関</w:t>
      </w:r>
    </w:p>
    <w:p w14:paraId="34904F98" w14:textId="77777777" w:rsidR="00EA2854" w:rsidRPr="008D51D0" w:rsidRDefault="00EA2854" w:rsidP="00EA2854">
      <w:pPr>
        <w:ind w:firstLineChars="400" w:firstLine="880"/>
        <w:rPr>
          <w:rFonts w:ascii="ＭＳ 明朝" w:hAnsi="ＭＳ 明朝" w:cs="Meiryo UI"/>
          <w:color w:val="000000" w:themeColor="text1"/>
          <w:sz w:val="22"/>
          <w:szCs w:val="20"/>
        </w:rPr>
      </w:pPr>
      <w:r w:rsidRPr="008D51D0">
        <w:rPr>
          <w:rFonts w:ascii="ＭＳ 明朝" w:hAnsi="ＭＳ 明朝" w:cs="Meiryo UI" w:hint="eastAsia"/>
          <w:color w:val="000000" w:themeColor="text1"/>
          <w:sz w:val="22"/>
          <w:szCs w:val="20"/>
        </w:rPr>
        <w:t>する調査研究・対策の事例</w:t>
      </w:r>
    </w:p>
    <w:p w14:paraId="1F4A3E55" w14:textId="77777777" w:rsidR="00014321" w:rsidRPr="008D51D0" w:rsidRDefault="00014321" w:rsidP="00EA2854">
      <w:pPr>
        <w:ind w:firstLineChars="400" w:firstLine="880"/>
        <w:rPr>
          <w:rFonts w:ascii="ＭＳ 明朝" w:hAnsi="ＭＳ 明朝"/>
          <w:color w:val="000000" w:themeColor="text1"/>
          <w:sz w:val="22"/>
          <w:szCs w:val="20"/>
        </w:rPr>
      </w:pPr>
    </w:p>
    <w:p w14:paraId="7E45FA9F" w14:textId="77777777" w:rsidR="000B7E63" w:rsidRDefault="00AF5248" w:rsidP="00294B64">
      <w:pPr>
        <w:pStyle w:val="ad"/>
        <w:ind w:firstLineChars="100" w:firstLine="221"/>
        <w:outlineLvl w:val="1"/>
        <w:rPr>
          <w:rFonts w:ascii="ＭＳ ゴシック" w:eastAsia="ＭＳ ゴシック" w:hAnsi="ＭＳ ゴシック"/>
          <w:b/>
          <w:color w:val="000000" w:themeColor="text1"/>
          <w:szCs w:val="22"/>
        </w:rPr>
      </w:pPr>
      <w:bookmarkStart w:id="58" w:name="_Toc454529288"/>
      <w:r w:rsidRPr="008D51D0">
        <w:rPr>
          <w:rFonts w:ascii="ＭＳ ゴシック" w:eastAsia="ＭＳ ゴシック" w:hAnsi="ＭＳ ゴシック" w:hint="eastAsia"/>
          <w:b/>
          <w:color w:val="000000" w:themeColor="text1"/>
          <w:szCs w:val="22"/>
        </w:rPr>
        <w:t xml:space="preserve">３　</w:t>
      </w:r>
      <w:r w:rsidR="000B7E63">
        <w:rPr>
          <w:rFonts w:ascii="ＭＳ ゴシック" w:eastAsia="ＭＳ ゴシック" w:hAnsi="ＭＳ ゴシック" w:hint="eastAsia"/>
          <w:b/>
          <w:color w:val="000000" w:themeColor="text1"/>
          <w:szCs w:val="22"/>
        </w:rPr>
        <w:t>都市の魅力を高める潤い・安心の創出と</w:t>
      </w:r>
      <w:r w:rsidRPr="008D51D0">
        <w:rPr>
          <w:rFonts w:ascii="ＭＳ ゴシック" w:eastAsia="ＭＳ ゴシック" w:hAnsi="ＭＳ ゴシック" w:hint="eastAsia"/>
          <w:b/>
          <w:color w:val="000000" w:themeColor="text1"/>
          <w:szCs w:val="22"/>
        </w:rPr>
        <w:t>自然景観及び文化的景観の保全</w:t>
      </w:r>
      <w:r w:rsidR="00EA2854" w:rsidRPr="008D51D0">
        <w:rPr>
          <w:rFonts w:ascii="ＭＳ ゴシック" w:eastAsia="ＭＳ ゴシック" w:hAnsi="ＭＳ ゴシック" w:hint="eastAsia"/>
          <w:b/>
          <w:color w:val="000000" w:themeColor="text1"/>
          <w:szCs w:val="22"/>
        </w:rPr>
        <w:t>に関する</w:t>
      </w:r>
    </w:p>
    <w:p w14:paraId="5DACAB5B" w14:textId="77777777" w:rsidR="00AF5248" w:rsidRPr="008D51D0" w:rsidRDefault="000B7E63" w:rsidP="000B7E63">
      <w:pPr>
        <w:pStyle w:val="ad"/>
        <w:ind w:firstLineChars="100" w:firstLine="221"/>
        <w:outlineLvl w:val="1"/>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 xml:space="preserve">　　</w:t>
      </w:r>
      <w:r w:rsidR="00EA2854" w:rsidRPr="008D51D0">
        <w:rPr>
          <w:rFonts w:ascii="ＭＳ ゴシック" w:eastAsia="ＭＳ ゴシック" w:hAnsi="ＭＳ ゴシック" w:hint="eastAsia"/>
          <w:b/>
          <w:color w:val="000000" w:themeColor="text1"/>
          <w:szCs w:val="22"/>
        </w:rPr>
        <w:t>指標</w:t>
      </w:r>
      <w:bookmarkEnd w:id="58"/>
    </w:p>
    <w:p w14:paraId="4436BD2A" w14:textId="77777777" w:rsidR="00EA2854" w:rsidRPr="008D51D0" w:rsidRDefault="00EA2854" w:rsidP="00EA2854">
      <w:pPr>
        <w:pStyle w:val="ad"/>
        <w:ind w:firstLineChars="100" w:firstLine="221"/>
        <w:outlineLvl w:val="1"/>
        <w:rPr>
          <w:rFonts w:asciiTheme="minorEastAsia" w:eastAsiaTheme="minorEastAsia" w:hAnsiTheme="minorEastAsia"/>
          <w:color w:val="000000" w:themeColor="text1"/>
          <w:szCs w:val="22"/>
        </w:rPr>
      </w:pPr>
      <w:r w:rsidRPr="008D51D0">
        <w:rPr>
          <w:rFonts w:ascii="ＭＳ ゴシック" w:eastAsia="ＭＳ ゴシック" w:hAnsi="ＭＳ ゴシック" w:hint="eastAsia"/>
          <w:b/>
          <w:color w:val="000000" w:themeColor="text1"/>
          <w:szCs w:val="22"/>
        </w:rPr>
        <w:t xml:space="preserve">　　</w:t>
      </w:r>
      <w:bookmarkStart w:id="59" w:name="_Toc454529289"/>
      <w:r w:rsidRPr="008D51D0">
        <w:rPr>
          <w:rFonts w:asciiTheme="minorEastAsia" w:eastAsiaTheme="minorEastAsia" w:hAnsiTheme="minorEastAsia" w:hint="eastAsia"/>
          <w:color w:val="000000" w:themeColor="text1"/>
          <w:szCs w:val="22"/>
        </w:rPr>
        <w:t>・大阪湾と親しめる場の数</w:t>
      </w:r>
      <w:bookmarkEnd w:id="59"/>
    </w:p>
    <w:p w14:paraId="0303DECF"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0" w:name="_Toc454529290"/>
      <w:r w:rsidRPr="008D51D0">
        <w:rPr>
          <w:rFonts w:asciiTheme="minorEastAsia" w:eastAsiaTheme="minorEastAsia" w:hAnsiTheme="minorEastAsia" w:hint="eastAsia"/>
          <w:color w:val="000000" w:themeColor="text1"/>
          <w:szCs w:val="22"/>
        </w:rPr>
        <w:t>・既存の場のＰＲの強化・利便性の向上事例</w:t>
      </w:r>
      <w:bookmarkEnd w:id="60"/>
    </w:p>
    <w:p w14:paraId="468769EA"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1" w:name="_Toc454529291"/>
      <w:r w:rsidRPr="008D51D0">
        <w:rPr>
          <w:rFonts w:asciiTheme="minorEastAsia" w:eastAsiaTheme="minorEastAsia" w:hAnsiTheme="minorEastAsia" w:hint="eastAsia"/>
          <w:color w:val="000000" w:themeColor="text1"/>
          <w:szCs w:val="22"/>
        </w:rPr>
        <w:t>・住民や企業等と連携した景観の魅力創出に向けた取組事例</w:t>
      </w:r>
      <w:bookmarkEnd w:id="61"/>
    </w:p>
    <w:p w14:paraId="53F7111F" w14:textId="77777777" w:rsidR="005243F5" w:rsidRPr="008D51D0" w:rsidRDefault="00EA2854" w:rsidP="005243F5">
      <w:pPr>
        <w:pStyle w:val="ad"/>
        <w:ind w:leftChars="312" w:left="846" w:rightChars="-202" w:right="-424" w:hangingChars="87" w:hanging="191"/>
        <w:outlineLvl w:val="1"/>
        <w:rPr>
          <w:rFonts w:hAnsi="ＭＳ 明朝" w:cs="Meiryo UI"/>
          <w:color w:val="000000" w:themeColor="text1"/>
        </w:rPr>
      </w:pPr>
      <w:bookmarkStart w:id="62" w:name="_Toc454529292"/>
      <w:r w:rsidRPr="008D51D0">
        <w:rPr>
          <w:rFonts w:asciiTheme="minorEastAsia" w:eastAsiaTheme="minorEastAsia" w:hAnsiTheme="minorEastAsia" w:hint="eastAsia"/>
          <w:color w:val="000000" w:themeColor="text1"/>
          <w:szCs w:val="22"/>
        </w:rPr>
        <w:t>・</w:t>
      </w:r>
      <w:bookmarkEnd w:id="62"/>
      <w:r w:rsidR="00ED3484" w:rsidRPr="008D51D0">
        <w:rPr>
          <w:rFonts w:hAnsi="ＭＳ 明朝" w:cs="Meiryo UI" w:hint="eastAsia"/>
          <w:color w:val="000000" w:themeColor="text1"/>
        </w:rPr>
        <w:t>防潮堤や護岸の整備・補修・更新時における、海へのアクセスや景観への配慮、</w:t>
      </w:r>
    </w:p>
    <w:p w14:paraId="4858BE4F" w14:textId="77777777" w:rsidR="00ED3484" w:rsidRPr="008D51D0" w:rsidRDefault="00ED3484" w:rsidP="005243F5">
      <w:pPr>
        <w:pStyle w:val="ad"/>
        <w:ind w:leftChars="424" w:left="903" w:rightChars="-202" w:right="-424" w:hangingChars="6" w:hanging="13"/>
        <w:outlineLvl w:val="1"/>
        <w:rPr>
          <w:rFonts w:hAnsi="ＭＳ 明朝" w:cs="Meiryo UI"/>
          <w:color w:val="000000" w:themeColor="text1"/>
        </w:rPr>
      </w:pPr>
      <w:r w:rsidRPr="008D51D0">
        <w:rPr>
          <w:rFonts w:hAnsi="ＭＳ 明朝" w:cs="Meiryo UI" w:hint="eastAsia"/>
          <w:color w:val="000000" w:themeColor="text1"/>
        </w:rPr>
        <w:t>環境配慮型構造物の採用等の取組事例</w:t>
      </w:r>
    </w:p>
    <w:p w14:paraId="0F89B3B2"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3" w:name="_Toc454529294"/>
      <w:r w:rsidRPr="008D51D0">
        <w:rPr>
          <w:rFonts w:asciiTheme="minorEastAsia" w:eastAsiaTheme="minorEastAsia" w:hAnsiTheme="minorEastAsia" w:hint="eastAsia"/>
          <w:color w:val="000000" w:themeColor="text1"/>
          <w:szCs w:val="22"/>
        </w:rPr>
        <w:t>・企業等と連携したエコツーリズムの実施事例</w:t>
      </w:r>
      <w:bookmarkEnd w:id="63"/>
    </w:p>
    <w:p w14:paraId="30BF62B8"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4" w:name="_Toc454529295"/>
      <w:r w:rsidRPr="008D51D0">
        <w:rPr>
          <w:rFonts w:asciiTheme="minorEastAsia" w:eastAsiaTheme="minorEastAsia" w:hAnsiTheme="minorEastAsia" w:hint="eastAsia"/>
          <w:color w:val="000000" w:themeColor="text1"/>
          <w:szCs w:val="22"/>
        </w:rPr>
        <w:t>・</w:t>
      </w:r>
      <w:r w:rsidR="00B85E49" w:rsidRPr="009342C3">
        <w:rPr>
          <w:rFonts w:asciiTheme="minorEastAsia" w:eastAsiaTheme="minorEastAsia" w:hAnsiTheme="minorEastAsia" w:hint="eastAsia"/>
          <w:color w:val="000000" w:themeColor="text1"/>
          <w:szCs w:val="22"/>
        </w:rPr>
        <w:t>漂流・漂着・海底</w:t>
      </w:r>
      <w:r w:rsidR="001F7894" w:rsidRPr="009342C3">
        <w:rPr>
          <w:rFonts w:asciiTheme="minorEastAsia" w:eastAsiaTheme="minorEastAsia" w:hAnsiTheme="minorEastAsia" w:hint="eastAsia"/>
          <w:color w:val="000000" w:themeColor="text1"/>
          <w:szCs w:val="22"/>
        </w:rPr>
        <w:t>ごみの発生の抑制に係る</w:t>
      </w:r>
      <w:r w:rsidRPr="009342C3">
        <w:rPr>
          <w:rFonts w:asciiTheme="minorEastAsia" w:eastAsiaTheme="minorEastAsia" w:hAnsiTheme="minorEastAsia" w:hint="eastAsia"/>
          <w:color w:val="000000" w:themeColor="text1"/>
          <w:szCs w:val="22"/>
        </w:rPr>
        <w:t>啓発</w:t>
      </w:r>
      <w:r w:rsidR="001F7894" w:rsidRPr="009342C3">
        <w:rPr>
          <w:rFonts w:asciiTheme="minorEastAsia" w:eastAsiaTheme="minorEastAsia" w:hAnsiTheme="minorEastAsia" w:hint="eastAsia"/>
          <w:color w:val="000000" w:themeColor="text1"/>
          <w:szCs w:val="22"/>
        </w:rPr>
        <w:t>の事例</w:t>
      </w:r>
      <w:bookmarkEnd w:id="64"/>
      <w:r w:rsidR="000B7E63">
        <w:rPr>
          <w:rFonts w:asciiTheme="minorEastAsia" w:eastAsiaTheme="minorEastAsia" w:hAnsiTheme="minorEastAsia" w:hint="eastAsia"/>
          <w:color w:val="000000" w:themeColor="text1"/>
          <w:szCs w:val="22"/>
        </w:rPr>
        <w:t>とその件数</w:t>
      </w:r>
    </w:p>
    <w:p w14:paraId="393B0962"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5" w:name="_Toc454529296"/>
      <w:r w:rsidRPr="008D51D0">
        <w:rPr>
          <w:rFonts w:asciiTheme="minorEastAsia" w:eastAsiaTheme="minorEastAsia" w:hAnsiTheme="minorEastAsia" w:hint="eastAsia"/>
          <w:color w:val="000000" w:themeColor="text1"/>
          <w:szCs w:val="22"/>
        </w:rPr>
        <w:t>・国定公園・府立自然公園利用者数</w:t>
      </w:r>
      <w:bookmarkEnd w:id="65"/>
    </w:p>
    <w:p w14:paraId="28E3B498"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6" w:name="_Toc454529297"/>
      <w:r w:rsidRPr="008D51D0">
        <w:rPr>
          <w:rFonts w:asciiTheme="minorEastAsia" w:eastAsiaTheme="minorEastAsia" w:hAnsiTheme="minorEastAsia" w:hint="eastAsia"/>
          <w:color w:val="000000" w:themeColor="text1"/>
          <w:szCs w:val="22"/>
        </w:rPr>
        <w:t>・国定公園・府立自然公園面積</w:t>
      </w:r>
      <w:bookmarkEnd w:id="66"/>
    </w:p>
    <w:p w14:paraId="4293E357"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7" w:name="_Toc454529298"/>
      <w:r w:rsidRPr="008D51D0">
        <w:rPr>
          <w:rFonts w:asciiTheme="minorEastAsia" w:eastAsiaTheme="minorEastAsia" w:hAnsiTheme="minorEastAsia" w:hint="eastAsia"/>
          <w:color w:val="000000" w:themeColor="text1"/>
          <w:szCs w:val="22"/>
        </w:rPr>
        <w:t>・景観法に基づく景観計画の策定自治体数</w:t>
      </w:r>
      <w:bookmarkEnd w:id="67"/>
    </w:p>
    <w:p w14:paraId="3E855C51"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8" w:name="_Toc454529299"/>
      <w:r w:rsidRPr="008D51D0">
        <w:rPr>
          <w:rFonts w:asciiTheme="minorEastAsia" w:eastAsiaTheme="minorEastAsia" w:hAnsiTheme="minorEastAsia" w:hint="eastAsia"/>
          <w:color w:val="000000" w:themeColor="text1"/>
          <w:szCs w:val="22"/>
        </w:rPr>
        <w:t>・保安林指定面積（魚つき保安林を含む）</w:t>
      </w:r>
      <w:bookmarkEnd w:id="68"/>
    </w:p>
    <w:p w14:paraId="1D3375DB"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9" w:name="_Toc454529300"/>
      <w:r w:rsidRPr="008D51D0">
        <w:rPr>
          <w:rFonts w:asciiTheme="minorEastAsia" w:eastAsiaTheme="minorEastAsia" w:hAnsiTheme="minorEastAsia" w:hint="eastAsia"/>
          <w:color w:val="000000" w:themeColor="text1"/>
          <w:szCs w:val="22"/>
        </w:rPr>
        <w:t>・都市公園面積</w:t>
      </w:r>
      <w:bookmarkEnd w:id="69"/>
    </w:p>
    <w:p w14:paraId="5A3D11A6"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0" w:name="_Toc454529301"/>
      <w:r w:rsidRPr="008D51D0">
        <w:rPr>
          <w:rFonts w:asciiTheme="minorEastAsia" w:eastAsiaTheme="minorEastAsia" w:hAnsiTheme="minorEastAsia" w:hint="eastAsia"/>
          <w:color w:val="000000" w:themeColor="text1"/>
          <w:szCs w:val="22"/>
        </w:rPr>
        <w:t>・都市計画法に基づく風致地区指定面積</w:t>
      </w:r>
      <w:bookmarkEnd w:id="70"/>
    </w:p>
    <w:p w14:paraId="73DAE4E5" w14:textId="77777777" w:rsidR="00EA2854" w:rsidRPr="009342C3"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1" w:name="_Toc454529302"/>
      <w:r w:rsidRPr="009342C3">
        <w:rPr>
          <w:rFonts w:asciiTheme="minorEastAsia" w:eastAsiaTheme="minorEastAsia" w:hAnsiTheme="minorEastAsia" w:hint="eastAsia"/>
          <w:color w:val="000000" w:themeColor="text1"/>
          <w:szCs w:val="22"/>
        </w:rPr>
        <w:t>・都市緑地法に基づく特別緑地保全地区指定面積</w:t>
      </w:r>
      <w:bookmarkEnd w:id="71"/>
      <w:r w:rsidRPr="009342C3">
        <w:rPr>
          <w:rFonts w:asciiTheme="minorEastAsia" w:eastAsiaTheme="minorEastAsia" w:hAnsiTheme="minorEastAsia" w:hint="eastAsia"/>
          <w:color w:val="000000" w:themeColor="text1"/>
          <w:szCs w:val="22"/>
        </w:rPr>
        <w:t xml:space="preserve">　</w:t>
      </w:r>
    </w:p>
    <w:p w14:paraId="2F8C0BFF"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2" w:name="_Toc454529303"/>
      <w:r w:rsidRPr="008D51D0">
        <w:rPr>
          <w:rFonts w:asciiTheme="minorEastAsia" w:eastAsiaTheme="minorEastAsia" w:hAnsiTheme="minorEastAsia" w:hint="eastAsia"/>
          <w:color w:val="000000" w:themeColor="text1"/>
          <w:szCs w:val="22"/>
        </w:rPr>
        <w:t>・史跡、名勝、天然記念物等の国・府指定件数</w:t>
      </w:r>
      <w:bookmarkEnd w:id="72"/>
    </w:p>
    <w:p w14:paraId="2AB4F135"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3" w:name="_Toc454529304"/>
      <w:r w:rsidRPr="008D51D0">
        <w:rPr>
          <w:rFonts w:asciiTheme="minorEastAsia" w:eastAsiaTheme="minorEastAsia" w:hAnsiTheme="minorEastAsia" w:hint="eastAsia"/>
          <w:color w:val="000000" w:themeColor="text1"/>
          <w:szCs w:val="22"/>
        </w:rPr>
        <w:t>・海水浴場の利用者数</w:t>
      </w:r>
      <w:bookmarkEnd w:id="73"/>
    </w:p>
    <w:p w14:paraId="7A96413D"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4" w:name="_Toc454529305"/>
      <w:r w:rsidRPr="008D51D0">
        <w:rPr>
          <w:rFonts w:asciiTheme="minorEastAsia" w:eastAsiaTheme="minorEastAsia" w:hAnsiTheme="minorEastAsia" w:hint="eastAsia"/>
          <w:color w:val="000000" w:themeColor="text1"/>
          <w:szCs w:val="22"/>
        </w:rPr>
        <w:t>・</w:t>
      </w:r>
      <w:r w:rsidR="005243F5" w:rsidRPr="008D51D0">
        <w:rPr>
          <w:rFonts w:asciiTheme="minorEastAsia" w:eastAsiaTheme="minorEastAsia" w:hAnsiTheme="minorEastAsia" w:hint="eastAsia"/>
          <w:color w:val="000000" w:themeColor="text1"/>
          <w:szCs w:val="22"/>
        </w:rPr>
        <w:t>漂流ごみ</w:t>
      </w:r>
      <w:r w:rsidRPr="008D51D0">
        <w:rPr>
          <w:rFonts w:asciiTheme="minorEastAsia" w:eastAsiaTheme="minorEastAsia" w:hAnsiTheme="minorEastAsia" w:hint="eastAsia"/>
          <w:color w:val="000000" w:themeColor="text1"/>
          <w:szCs w:val="22"/>
        </w:rPr>
        <w:t>、海底ごみ回収量</w:t>
      </w:r>
      <w:bookmarkEnd w:id="74"/>
    </w:p>
    <w:p w14:paraId="7151A9D5"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5" w:name="_Toc454529306"/>
      <w:r w:rsidRPr="008D51D0">
        <w:rPr>
          <w:rFonts w:asciiTheme="minorEastAsia" w:eastAsiaTheme="minorEastAsia" w:hAnsiTheme="minorEastAsia" w:hint="eastAsia"/>
          <w:color w:val="000000" w:themeColor="text1"/>
          <w:szCs w:val="22"/>
        </w:rPr>
        <w:t>・</w:t>
      </w:r>
      <w:r w:rsidR="005243F5" w:rsidRPr="009342C3">
        <w:rPr>
          <w:rFonts w:asciiTheme="minorEastAsia" w:eastAsiaTheme="minorEastAsia" w:hAnsiTheme="minorEastAsia" w:hint="eastAsia"/>
          <w:color w:val="000000" w:themeColor="text1"/>
          <w:szCs w:val="22"/>
        </w:rPr>
        <w:t>海岸等における</w:t>
      </w:r>
      <w:r w:rsidRPr="009342C3">
        <w:rPr>
          <w:rFonts w:asciiTheme="minorEastAsia" w:eastAsiaTheme="minorEastAsia" w:hAnsiTheme="minorEastAsia" w:hint="eastAsia"/>
          <w:color w:val="000000" w:themeColor="text1"/>
          <w:szCs w:val="22"/>
        </w:rPr>
        <w:t>美化活動参加者数</w:t>
      </w:r>
      <w:bookmarkEnd w:id="75"/>
      <w:r w:rsidR="008146BD" w:rsidRPr="009342C3">
        <w:rPr>
          <w:rFonts w:asciiTheme="minorEastAsia" w:eastAsiaTheme="minorEastAsia" w:hAnsiTheme="minorEastAsia" w:hint="eastAsia"/>
          <w:color w:val="000000" w:themeColor="text1"/>
          <w:szCs w:val="22"/>
        </w:rPr>
        <w:t>及びごみ回収量</w:t>
      </w:r>
    </w:p>
    <w:p w14:paraId="64ED4723" w14:textId="77777777"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6" w:name="_Toc454529307"/>
      <w:r w:rsidRPr="008D51D0">
        <w:rPr>
          <w:rFonts w:asciiTheme="minorEastAsia" w:eastAsiaTheme="minorEastAsia" w:hAnsiTheme="minorEastAsia" w:hint="eastAsia"/>
          <w:color w:val="000000" w:themeColor="text1"/>
          <w:szCs w:val="22"/>
        </w:rPr>
        <w:t>・大阪湾の環境保全に関連するイベント数・参加者数</w:t>
      </w:r>
      <w:bookmarkEnd w:id="76"/>
    </w:p>
    <w:p w14:paraId="7DCF062B" w14:textId="77777777" w:rsidR="00294B64" w:rsidRPr="008D51D0" w:rsidRDefault="00294B64" w:rsidP="00EA2854">
      <w:pPr>
        <w:pStyle w:val="ad"/>
        <w:ind w:firstLineChars="300" w:firstLine="660"/>
        <w:outlineLvl w:val="1"/>
        <w:rPr>
          <w:rFonts w:asciiTheme="minorEastAsia" w:eastAsiaTheme="minorEastAsia" w:hAnsiTheme="minorEastAsia"/>
          <w:color w:val="000000" w:themeColor="text1"/>
          <w:szCs w:val="22"/>
        </w:rPr>
      </w:pPr>
    </w:p>
    <w:p w14:paraId="0A2C9483" w14:textId="77777777" w:rsidR="00AF5248" w:rsidRPr="008D51D0" w:rsidRDefault="00AF5248" w:rsidP="00294B64">
      <w:pPr>
        <w:pStyle w:val="ad"/>
        <w:ind w:firstLineChars="128" w:firstLine="283"/>
        <w:outlineLvl w:val="1"/>
        <w:rPr>
          <w:rFonts w:ascii="ＭＳ ゴシック" w:eastAsia="ＭＳ ゴシック" w:hAnsi="ＭＳ ゴシック"/>
          <w:b/>
          <w:color w:val="000000" w:themeColor="text1"/>
          <w:szCs w:val="22"/>
        </w:rPr>
      </w:pPr>
      <w:bookmarkStart w:id="77" w:name="_Toc454529308"/>
      <w:r w:rsidRPr="008D51D0">
        <w:rPr>
          <w:rFonts w:ascii="ＭＳ ゴシック" w:eastAsia="ＭＳ ゴシック" w:hAnsi="ＭＳ ゴシック" w:hint="eastAsia"/>
          <w:b/>
          <w:color w:val="000000" w:themeColor="text1"/>
          <w:szCs w:val="22"/>
        </w:rPr>
        <w:t>４　水産資源の持続的な利用の確保</w:t>
      </w:r>
      <w:r w:rsidR="00EA2854" w:rsidRPr="008D51D0">
        <w:rPr>
          <w:rFonts w:ascii="ＭＳ ゴシック" w:eastAsia="ＭＳ ゴシック" w:hAnsi="ＭＳ ゴシック" w:hint="eastAsia"/>
          <w:b/>
          <w:color w:val="000000" w:themeColor="text1"/>
          <w:szCs w:val="22"/>
        </w:rPr>
        <w:t>に関する指標</w:t>
      </w:r>
      <w:bookmarkEnd w:id="77"/>
    </w:p>
    <w:p w14:paraId="6B4A26DA"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・栽培漁業の対象魚種数・放流尾数</w:t>
      </w:r>
    </w:p>
    <w:p w14:paraId="16C15B0E"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・資源管理の対象魚種数</w:t>
      </w:r>
    </w:p>
    <w:p w14:paraId="12CEE442"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lastRenderedPageBreak/>
        <w:t>・資源管理における遊漁者の取組事例</w:t>
      </w:r>
    </w:p>
    <w:p w14:paraId="261765FC"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・漁場整備面積</w:t>
      </w:r>
    </w:p>
    <w:p w14:paraId="6AB03C4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・広域的な漁場整備の実施事例</w:t>
      </w:r>
    </w:p>
    <w:p w14:paraId="06045CF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・漁業生産量</w:t>
      </w:r>
    </w:p>
    <w:p w14:paraId="706E161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・ノリ・ワカメの生産量</w:t>
      </w:r>
    </w:p>
    <w:p w14:paraId="4A514A77" w14:textId="77777777" w:rsidR="00D06831" w:rsidRPr="008D51D0" w:rsidRDefault="00D06831" w:rsidP="00EA2854">
      <w:pPr>
        <w:ind w:firstLineChars="300" w:firstLine="660"/>
        <w:rPr>
          <w:rFonts w:ascii="ＭＳ 明朝" w:hAnsi="ＭＳ 明朝"/>
          <w:color w:val="000000" w:themeColor="text1"/>
          <w:sz w:val="22"/>
          <w:szCs w:val="20"/>
        </w:rPr>
      </w:pPr>
    </w:p>
    <w:p w14:paraId="2BA28B60" w14:textId="77777777" w:rsidR="00EA2854" w:rsidRPr="008D51D0" w:rsidRDefault="00294B64" w:rsidP="00AF5248">
      <w:pPr>
        <w:pStyle w:val="ad"/>
        <w:ind w:firstLineChars="100" w:firstLine="221"/>
        <w:outlineLvl w:val="1"/>
        <w:rPr>
          <w:rFonts w:ascii="ＭＳ ゴシック" w:eastAsia="ＭＳ ゴシック" w:hAnsi="ＭＳ ゴシック"/>
          <w:b/>
          <w:color w:val="000000" w:themeColor="text1"/>
          <w:szCs w:val="22"/>
        </w:rPr>
      </w:pPr>
      <w:bookmarkStart w:id="78" w:name="_Toc454529309"/>
      <w:r w:rsidRPr="008D51D0">
        <w:rPr>
          <w:rFonts w:ascii="ＭＳ ゴシック" w:eastAsia="ＭＳ ゴシック" w:hAnsi="ＭＳ ゴシック" w:hint="eastAsia"/>
          <w:b/>
          <w:color w:val="000000" w:themeColor="text1"/>
          <w:szCs w:val="22"/>
        </w:rPr>
        <w:t>５</w:t>
      </w:r>
      <w:r w:rsidR="00EA2854" w:rsidRPr="008D51D0">
        <w:rPr>
          <w:rFonts w:ascii="ＭＳ ゴシック" w:eastAsia="ＭＳ ゴシック" w:hAnsi="ＭＳ ゴシック" w:hint="eastAsia"/>
          <w:b/>
          <w:color w:val="000000" w:themeColor="text1"/>
          <w:szCs w:val="22"/>
        </w:rPr>
        <w:t xml:space="preserve">　基盤的な施策に関する指標</w:t>
      </w:r>
      <w:bookmarkEnd w:id="78"/>
    </w:p>
    <w:p w14:paraId="15C9BB0B"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・広域的に連携した環境保全に係る取組の事例</w:t>
      </w:r>
    </w:p>
    <w:p w14:paraId="77194E50"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・関連するホームページとその閲覧数</w:t>
      </w:r>
    </w:p>
    <w:p w14:paraId="20DE518B" w14:textId="77777777"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・環境教育・環境学習の推進事例</w:t>
      </w:r>
    </w:p>
    <w:sectPr w:rsidR="00EA2854" w:rsidRPr="008D51D0" w:rsidSect="005F204F">
      <w:footerReference w:type="default" r:id="rId11"/>
      <w:pgSz w:w="11906" w:h="16838"/>
      <w:pgMar w:top="1985" w:right="1274" w:bottom="1701" w:left="1701"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5D07A" w14:textId="77777777" w:rsidR="005E6BA4" w:rsidRDefault="005E6BA4" w:rsidP="00F61355">
      <w:r>
        <w:separator/>
      </w:r>
    </w:p>
  </w:endnote>
  <w:endnote w:type="continuationSeparator" w:id="0">
    <w:p w14:paraId="2113EE55" w14:textId="77777777" w:rsidR="005E6BA4" w:rsidRDefault="005E6BA4"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A3B3D" w14:textId="77777777" w:rsidR="005E6BA4" w:rsidRPr="00232C5D" w:rsidRDefault="005E6BA4" w:rsidP="00232C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3EACA" w14:textId="77777777" w:rsidR="005E6BA4" w:rsidRDefault="005E6BA4" w:rsidP="00F61355">
      <w:r>
        <w:separator/>
      </w:r>
    </w:p>
  </w:footnote>
  <w:footnote w:type="continuationSeparator" w:id="0">
    <w:p w14:paraId="5B4A7C7F" w14:textId="77777777" w:rsidR="005E6BA4" w:rsidRDefault="005E6BA4" w:rsidP="00F6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96BEA"/>
    <w:multiLevelType w:val="hybridMultilevel"/>
    <w:tmpl w:val="9640ADCA"/>
    <w:lvl w:ilvl="0" w:tplc="7FCC43A0">
      <w:start w:val="1"/>
      <w:numFmt w:val="decimal"/>
      <w:lvlText w:val="(%1)"/>
      <w:lvlJc w:val="left"/>
      <w:pPr>
        <w:ind w:left="360" w:hanging="360"/>
      </w:pPr>
      <w:rPr>
        <w:rFonts w:hint="default"/>
      </w:rPr>
    </w:lvl>
    <w:lvl w:ilvl="1" w:tplc="91025C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21F72"/>
    <w:multiLevelType w:val="hybridMultilevel"/>
    <w:tmpl w:val="33D04254"/>
    <w:lvl w:ilvl="0" w:tplc="25847CDA">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9CF4C39"/>
    <w:multiLevelType w:val="hybridMultilevel"/>
    <w:tmpl w:val="FE7C7560"/>
    <w:lvl w:ilvl="0" w:tplc="6C50CC86">
      <w:start w:val="1"/>
      <w:numFmt w:val="decimalFullWidth"/>
      <w:lvlText w:val="（%1）"/>
      <w:lvlJc w:val="left"/>
      <w:pPr>
        <w:ind w:left="941" w:hanging="72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4E6A7449"/>
    <w:multiLevelType w:val="hybridMultilevel"/>
    <w:tmpl w:val="92EE2902"/>
    <w:lvl w:ilvl="0" w:tplc="04B85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463936"/>
    <w:multiLevelType w:val="hybridMultilevel"/>
    <w:tmpl w:val="D994A6F0"/>
    <w:lvl w:ilvl="0" w:tplc="A30A64A8">
      <w:numFmt w:val="bullet"/>
      <w:lvlText w:val="・"/>
      <w:lvlJc w:val="left"/>
      <w:pPr>
        <w:ind w:left="646" w:hanging="360"/>
      </w:pPr>
      <w:rPr>
        <w:rFonts w:ascii="ＭＳ 明朝" w:eastAsia="ＭＳ 明朝" w:hAnsi="ＭＳ 明朝"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75B743D4"/>
    <w:multiLevelType w:val="hybridMultilevel"/>
    <w:tmpl w:val="872AF1FC"/>
    <w:lvl w:ilvl="0" w:tplc="1BF266A0">
      <w:start w:val="1"/>
      <w:numFmt w:val="decimalEnclosedCircle"/>
      <w:lvlText w:val="%1"/>
      <w:lvlJc w:val="left"/>
      <w:pPr>
        <w:ind w:left="644" w:hanging="360"/>
      </w:pPr>
      <w:rPr>
        <w:rFonts w:asciiTheme="minorEastAsia" w:eastAsiaTheme="minorEastAsia" w:hAnsiTheme="minorEastAsia"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7A5326E8"/>
    <w:multiLevelType w:val="hybridMultilevel"/>
    <w:tmpl w:val="B94C41E2"/>
    <w:lvl w:ilvl="0" w:tplc="60306F70">
      <w:start w:val="1"/>
      <w:numFmt w:val="decimal"/>
      <w:lvlText w:val="%1)"/>
      <w:lvlJc w:val="left"/>
      <w:pPr>
        <w:ind w:left="718" w:hanging="4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6"/>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D01"/>
    <w:rsid w:val="00000F41"/>
    <w:rsid w:val="000036D4"/>
    <w:rsid w:val="000102FB"/>
    <w:rsid w:val="00010861"/>
    <w:rsid w:val="000108EA"/>
    <w:rsid w:val="00014321"/>
    <w:rsid w:val="0001776F"/>
    <w:rsid w:val="000204B5"/>
    <w:rsid w:val="000207D5"/>
    <w:rsid w:val="0002140B"/>
    <w:rsid w:val="00023DA3"/>
    <w:rsid w:val="00025A2D"/>
    <w:rsid w:val="0003049E"/>
    <w:rsid w:val="00032FDC"/>
    <w:rsid w:val="000364E8"/>
    <w:rsid w:val="0003670A"/>
    <w:rsid w:val="000374D9"/>
    <w:rsid w:val="00037A93"/>
    <w:rsid w:val="000428DC"/>
    <w:rsid w:val="00046D4B"/>
    <w:rsid w:val="00047992"/>
    <w:rsid w:val="00047B6F"/>
    <w:rsid w:val="000516B5"/>
    <w:rsid w:val="00052702"/>
    <w:rsid w:val="00054221"/>
    <w:rsid w:val="000551D9"/>
    <w:rsid w:val="0005763D"/>
    <w:rsid w:val="00063D27"/>
    <w:rsid w:val="00064FBD"/>
    <w:rsid w:val="00065B8A"/>
    <w:rsid w:val="0006604C"/>
    <w:rsid w:val="00066A84"/>
    <w:rsid w:val="00067A76"/>
    <w:rsid w:val="0007010E"/>
    <w:rsid w:val="0007145A"/>
    <w:rsid w:val="00071982"/>
    <w:rsid w:val="00073530"/>
    <w:rsid w:val="00073686"/>
    <w:rsid w:val="00073B7F"/>
    <w:rsid w:val="00073BED"/>
    <w:rsid w:val="00075D99"/>
    <w:rsid w:val="0008099C"/>
    <w:rsid w:val="00083C4A"/>
    <w:rsid w:val="000841F7"/>
    <w:rsid w:val="00084D55"/>
    <w:rsid w:val="00086527"/>
    <w:rsid w:val="00087A8B"/>
    <w:rsid w:val="00087E31"/>
    <w:rsid w:val="00091EC7"/>
    <w:rsid w:val="000928F7"/>
    <w:rsid w:val="000938C2"/>
    <w:rsid w:val="00094758"/>
    <w:rsid w:val="0009491A"/>
    <w:rsid w:val="0009756B"/>
    <w:rsid w:val="000A1CAE"/>
    <w:rsid w:val="000A521B"/>
    <w:rsid w:val="000A69ED"/>
    <w:rsid w:val="000B1B4D"/>
    <w:rsid w:val="000B1F9E"/>
    <w:rsid w:val="000B4BAE"/>
    <w:rsid w:val="000B7228"/>
    <w:rsid w:val="000B7E63"/>
    <w:rsid w:val="000C1146"/>
    <w:rsid w:val="000C1B8E"/>
    <w:rsid w:val="000C2CC8"/>
    <w:rsid w:val="000C5304"/>
    <w:rsid w:val="000C6E1C"/>
    <w:rsid w:val="000D016F"/>
    <w:rsid w:val="000D2D82"/>
    <w:rsid w:val="000E0859"/>
    <w:rsid w:val="000E0E79"/>
    <w:rsid w:val="000E17C5"/>
    <w:rsid w:val="000E47DF"/>
    <w:rsid w:val="000E59DA"/>
    <w:rsid w:val="000F1137"/>
    <w:rsid w:val="000F4015"/>
    <w:rsid w:val="000F484F"/>
    <w:rsid w:val="000F5072"/>
    <w:rsid w:val="000F6F89"/>
    <w:rsid w:val="000F7B48"/>
    <w:rsid w:val="00100D3C"/>
    <w:rsid w:val="00101E31"/>
    <w:rsid w:val="00105BC9"/>
    <w:rsid w:val="001070CF"/>
    <w:rsid w:val="00107699"/>
    <w:rsid w:val="00107C46"/>
    <w:rsid w:val="0011149E"/>
    <w:rsid w:val="00112C46"/>
    <w:rsid w:val="00112E81"/>
    <w:rsid w:val="001145B5"/>
    <w:rsid w:val="001159AA"/>
    <w:rsid w:val="0012068B"/>
    <w:rsid w:val="001209EA"/>
    <w:rsid w:val="00120FAD"/>
    <w:rsid w:val="00121CA7"/>
    <w:rsid w:val="00121F3E"/>
    <w:rsid w:val="0012243A"/>
    <w:rsid w:val="00122A6B"/>
    <w:rsid w:val="00122D59"/>
    <w:rsid w:val="00123875"/>
    <w:rsid w:val="00126A5D"/>
    <w:rsid w:val="00126CB3"/>
    <w:rsid w:val="001279E8"/>
    <w:rsid w:val="00131045"/>
    <w:rsid w:val="00131C05"/>
    <w:rsid w:val="00132DFC"/>
    <w:rsid w:val="00140815"/>
    <w:rsid w:val="00141057"/>
    <w:rsid w:val="00145E01"/>
    <w:rsid w:val="001515E8"/>
    <w:rsid w:val="001535EF"/>
    <w:rsid w:val="001568C7"/>
    <w:rsid w:val="0015776C"/>
    <w:rsid w:val="00157781"/>
    <w:rsid w:val="00161B44"/>
    <w:rsid w:val="00163784"/>
    <w:rsid w:val="0016398B"/>
    <w:rsid w:val="00166759"/>
    <w:rsid w:val="00171C59"/>
    <w:rsid w:val="00171CD2"/>
    <w:rsid w:val="001730B6"/>
    <w:rsid w:val="00175FD6"/>
    <w:rsid w:val="0018032A"/>
    <w:rsid w:val="0018043E"/>
    <w:rsid w:val="0018169F"/>
    <w:rsid w:val="00183C49"/>
    <w:rsid w:val="00184210"/>
    <w:rsid w:val="00185346"/>
    <w:rsid w:val="00185EAA"/>
    <w:rsid w:val="00190418"/>
    <w:rsid w:val="0019260E"/>
    <w:rsid w:val="00194D20"/>
    <w:rsid w:val="00196225"/>
    <w:rsid w:val="00197177"/>
    <w:rsid w:val="001978E5"/>
    <w:rsid w:val="001A02B7"/>
    <w:rsid w:val="001A4AE0"/>
    <w:rsid w:val="001A575D"/>
    <w:rsid w:val="001A5D9F"/>
    <w:rsid w:val="001A61C7"/>
    <w:rsid w:val="001A7DA8"/>
    <w:rsid w:val="001B09EF"/>
    <w:rsid w:val="001B2892"/>
    <w:rsid w:val="001B30B6"/>
    <w:rsid w:val="001B496C"/>
    <w:rsid w:val="001B56EE"/>
    <w:rsid w:val="001B613A"/>
    <w:rsid w:val="001B61B9"/>
    <w:rsid w:val="001B6303"/>
    <w:rsid w:val="001B6CE6"/>
    <w:rsid w:val="001B780D"/>
    <w:rsid w:val="001C1860"/>
    <w:rsid w:val="001C191B"/>
    <w:rsid w:val="001C3184"/>
    <w:rsid w:val="001C5A2D"/>
    <w:rsid w:val="001C6576"/>
    <w:rsid w:val="001D1CDD"/>
    <w:rsid w:val="001D253F"/>
    <w:rsid w:val="001D25DD"/>
    <w:rsid w:val="001D309F"/>
    <w:rsid w:val="001D5529"/>
    <w:rsid w:val="001D7736"/>
    <w:rsid w:val="001E38D0"/>
    <w:rsid w:val="001E4C62"/>
    <w:rsid w:val="001E53FC"/>
    <w:rsid w:val="001E56B1"/>
    <w:rsid w:val="001F1161"/>
    <w:rsid w:val="001F14E0"/>
    <w:rsid w:val="001F3149"/>
    <w:rsid w:val="001F4EE7"/>
    <w:rsid w:val="001F5B1E"/>
    <w:rsid w:val="001F5F95"/>
    <w:rsid w:val="001F7014"/>
    <w:rsid w:val="001F7894"/>
    <w:rsid w:val="00200219"/>
    <w:rsid w:val="00202062"/>
    <w:rsid w:val="00202B85"/>
    <w:rsid w:val="0020305A"/>
    <w:rsid w:val="00206584"/>
    <w:rsid w:val="00207984"/>
    <w:rsid w:val="00210DCE"/>
    <w:rsid w:val="002128E5"/>
    <w:rsid w:val="0021350B"/>
    <w:rsid w:val="00215820"/>
    <w:rsid w:val="00216ED1"/>
    <w:rsid w:val="002227BB"/>
    <w:rsid w:val="002246B1"/>
    <w:rsid w:val="00224CD1"/>
    <w:rsid w:val="00226AF8"/>
    <w:rsid w:val="00231C18"/>
    <w:rsid w:val="00232C5D"/>
    <w:rsid w:val="00234673"/>
    <w:rsid w:val="002365A3"/>
    <w:rsid w:val="002378A1"/>
    <w:rsid w:val="002410F9"/>
    <w:rsid w:val="00241131"/>
    <w:rsid w:val="00251FC1"/>
    <w:rsid w:val="00254CF9"/>
    <w:rsid w:val="002552A4"/>
    <w:rsid w:val="0026282E"/>
    <w:rsid w:val="002631C2"/>
    <w:rsid w:val="00263A94"/>
    <w:rsid w:val="00266F94"/>
    <w:rsid w:val="00273353"/>
    <w:rsid w:val="0027376E"/>
    <w:rsid w:val="00274D22"/>
    <w:rsid w:val="00275BE1"/>
    <w:rsid w:val="00282EDA"/>
    <w:rsid w:val="0028630F"/>
    <w:rsid w:val="00286918"/>
    <w:rsid w:val="00286C7C"/>
    <w:rsid w:val="00293735"/>
    <w:rsid w:val="00294B64"/>
    <w:rsid w:val="0029506D"/>
    <w:rsid w:val="002962FB"/>
    <w:rsid w:val="002A1290"/>
    <w:rsid w:val="002B232F"/>
    <w:rsid w:val="002B43E6"/>
    <w:rsid w:val="002C44DC"/>
    <w:rsid w:val="002D1581"/>
    <w:rsid w:val="002D241B"/>
    <w:rsid w:val="002D35DE"/>
    <w:rsid w:val="002D3DF1"/>
    <w:rsid w:val="002D79EC"/>
    <w:rsid w:val="002E66BB"/>
    <w:rsid w:val="002E767F"/>
    <w:rsid w:val="002E7850"/>
    <w:rsid w:val="002E79A2"/>
    <w:rsid w:val="002F03B4"/>
    <w:rsid w:val="002F2A98"/>
    <w:rsid w:val="002F60C9"/>
    <w:rsid w:val="002F662A"/>
    <w:rsid w:val="003004CC"/>
    <w:rsid w:val="00301A2E"/>
    <w:rsid w:val="0030207C"/>
    <w:rsid w:val="00303686"/>
    <w:rsid w:val="003048D1"/>
    <w:rsid w:val="003112C1"/>
    <w:rsid w:val="003142DD"/>
    <w:rsid w:val="00315535"/>
    <w:rsid w:val="00316663"/>
    <w:rsid w:val="003209AB"/>
    <w:rsid w:val="003229FD"/>
    <w:rsid w:val="0032311F"/>
    <w:rsid w:val="003234A2"/>
    <w:rsid w:val="003248F7"/>
    <w:rsid w:val="003252FF"/>
    <w:rsid w:val="0032554B"/>
    <w:rsid w:val="003262C0"/>
    <w:rsid w:val="00327B2F"/>
    <w:rsid w:val="003315A8"/>
    <w:rsid w:val="003316BE"/>
    <w:rsid w:val="00331B22"/>
    <w:rsid w:val="003345E8"/>
    <w:rsid w:val="00340835"/>
    <w:rsid w:val="003417AA"/>
    <w:rsid w:val="00343023"/>
    <w:rsid w:val="003437DD"/>
    <w:rsid w:val="00344E91"/>
    <w:rsid w:val="00345044"/>
    <w:rsid w:val="00346522"/>
    <w:rsid w:val="00350A79"/>
    <w:rsid w:val="003512DA"/>
    <w:rsid w:val="00352718"/>
    <w:rsid w:val="00352F42"/>
    <w:rsid w:val="0035390A"/>
    <w:rsid w:val="0035563A"/>
    <w:rsid w:val="00357AC1"/>
    <w:rsid w:val="00357FA9"/>
    <w:rsid w:val="003600B8"/>
    <w:rsid w:val="003600FB"/>
    <w:rsid w:val="003630DA"/>
    <w:rsid w:val="00370B35"/>
    <w:rsid w:val="0037477B"/>
    <w:rsid w:val="00375702"/>
    <w:rsid w:val="003808E0"/>
    <w:rsid w:val="003830E4"/>
    <w:rsid w:val="0038318A"/>
    <w:rsid w:val="00383DEB"/>
    <w:rsid w:val="00383F82"/>
    <w:rsid w:val="00390906"/>
    <w:rsid w:val="003933B5"/>
    <w:rsid w:val="00393CE9"/>
    <w:rsid w:val="00395A4F"/>
    <w:rsid w:val="00397004"/>
    <w:rsid w:val="00397DB1"/>
    <w:rsid w:val="003A0453"/>
    <w:rsid w:val="003A15BD"/>
    <w:rsid w:val="003A175A"/>
    <w:rsid w:val="003A2573"/>
    <w:rsid w:val="003A4551"/>
    <w:rsid w:val="003A5433"/>
    <w:rsid w:val="003A7EDB"/>
    <w:rsid w:val="003B1A04"/>
    <w:rsid w:val="003B2CA0"/>
    <w:rsid w:val="003B586E"/>
    <w:rsid w:val="003C09CC"/>
    <w:rsid w:val="003C17FF"/>
    <w:rsid w:val="003C467F"/>
    <w:rsid w:val="003C628F"/>
    <w:rsid w:val="003C75DB"/>
    <w:rsid w:val="003D0572"/>
    <w:rsid w:val="003D06C2"/>
    <w:rsid w:val="003D3229"/>
    <w:rsid w:val="003D3C13"/>
    <w:rsid w:val="003D5447"/>
    <w:rsid w:val="003D792D"/>
    <w:rsid w:val="003E0962"/>
    <w:rsid w:val="003E0AD7"/>
    <w:rsid w:val="003E2058"/>
    <w:rsid w:val="003E220B"/>
    <w:rsid w:val="003E3F77"/>
    <w:rsid w:val="003E6B15"/>
    <w:rsid w:val="003F02F6"/>
    <w:rsid w:val="003F03FA"/>
    <w:rsid w:val="003F0B71"/>
    <w:rsid w:val="003F1EE9"/>
    <w:rsid w:val="003F5084"/>
    <w:rsid w:val="003F5F58"/>
    <w:rsid w:val="003F6309"/>
    <w:rsid w:val="003F706B"/>
    <w:rsid w:val="003F71B9"/>
    <w:rsid w:val="003F7A77"/>
    <w:rsid w:val="004003BF"/>
    <w:rsid w:val="004049B1"/>
    <w:rsid w:val="004052D7"/>
    <w:rsid w:val="00405AD1"/>
    <w:rsid w:val="004076DE"/>
    <w:rsid w:val="00407FCD"/>
    <w:rsid w:val="004104C0"/>
    <w:rsid w:val="004133FF"/>
    <w:rsid w:val="00415D01"/>
    <w:rsid w:val="004175E7"/>
    <w:rsid w:val="00417ECC"/>
    <w:rsid w:val="0042281B"/>
    <w:rsid w:val="00422AB4"/>
    <w:rsid w:val="00424CEE"/>
    <w:rsid w:val="00430A37"/>
    <w:rsid w:val="00431B9F"/>
    <w:rsid w:val="00431E76"/>
    <w:rsid w:val="00432BB0"/>
    <w:rsid w:val="004359C4"/>
    <w:rsid w:val="00435FCD"/>
    <w:rsid w:val="00436C4F"/>
    <w:rsid w:val="00440164"/>
    <w:rsid w:val="004415FC"/>
    <w:rsid w:val="00441E9C"/>
    <w:rsid w:val="004421BB"/>
    <w:rsid w:val="0044434F"/>
    <w:rsid w:val="0044517B"/>
    <w:rsid w:val="00447457"/>
    <w:rsid w:val="004502F3"/>
    <w:rsid w:val="004543DF"/>
    <w:rsid w:val="00454F19"/>
    <w:rsid w:val="004559B0"/>
    <w:rsid w:val="00460862"/>
    <w:rsid w:val="004614AF"/>
    <w:rsid w:val="0046317B"/>
    <w:rsid w:val="00466012"/>
    <w:rsid w:val="00470EA0"/>
    <w:rsid w:val="004751EF"/>
    <w:rsid w:val="004824B9"/>
    <w:rsid w:val="004839BC"/>
    <w:rsid w:val="004864E0"/>
    <w:rsid w:val="0048711B"/>
    <w:rsid w:val="00487190"/>
    <w:rsid w:val="00487579"/>
    <w:rsid w:val="00490186"/>
    <w:rsid w:val="0049151F"/>
    <w:rsid w:val="0049322E"/>
    <w:rsid w:val="004964FD"/>
    <w:rsid w:val="00496927"/>
    <w:rsid w:val="004A167C"/>
    <w:rsid w:val="004A1E70"/>
    <w:rsid w:val="004A21A0"/>
    <w:rsid w:val="004A289F"/>
    <w:rsid w:val="004A3A22"/>
    <w:rsid w:val="004A555F"/>
    <w:rsid w:val="004A68F6"/>
    <w:rsid w:val="004A7EB9"/>
    <w:rsid w:val="004B2B20"/>
    <w:rsid w:val="004B3523"/>
    <w:rsid w:val="004B50C8"/>
    <w:rsid w:val="004B52C6"/>
    <w:rsid w:val="004B6168"/>
    <w:rsid w:val="004C12A0"/>
    <w:rsid w:val="004C2D9E"/>
    <w:rsid w:val="004C33F7"/>
    <w:rsid w:val="004C3BC6"/>
    <w:rsid w:val="004C5D8B"/>
    <w:rsid w:val="004D006E"/>
    <w:rsid w:val="004D2612"/>
    <w:rsid w:val="004D33E0"/>
    <w:rsid w:val="004D358C"/>
    <w:rsid w:val="004D39F5"/>
    <w:rsid w:val="004D580C"/>
    <w:rsid w:val="004D6EC1"/>
    <w:rsid w:val="004E1939"/>
    <w:rsid w:val="004E4901"/>
    <w:rsid w:val="004E4C6B"/>
    <w:rsid w:val="004E63B8"/>
    <w:rsid w:val="004F0EA7"/>
    <w:rsid w:val="004F1E62"/>
    <w:rsid w:val="004F221D"/>
    <w:rsid w:val="004F604F"/>
    <w:rsid w:val="004F630A"/>
    <w:rsid w:val="004F7C86"/>
    <w:rsid w:val="00501A34"/>
    <w:rsid w:val="00501C4C"/>
    <w:rsid w:val="00504B6D"/>
    <w:rsid w:val="00506CD0"/>
    <w:rsid w:val="00510E82"/>
    <w:rsid w:val="00511B63"/>
    <w:rsid w:val="00511D4F"/>
    <w:rsid w:val="00513AE7"/>
    <w:rsid w:val="005161C6"/>
    <w:rsid w:val="00520CFD"/>
    <w:rsid w:val="00522A1C"/>
    <w:rsid w:val="005243F5"/>
    <w:rsid w:val="00524FB0"/>
    <w:rsid w:val="00526759"/>
    <w:rsid w:val="005272CC"/>
    <w:rsid w:val="00527C43"/>
    <w:rsid w:val="005332A0"/>
    <w:rsid w:val="0053382A"/>
    <w:rsid w:val="00535654"/>
    <w:rsid w:val="00535B3B"/>
    <w:rsid w:val="0053616B"/>
    <w:rsid w:val="0053720D"/>
    <w:rsid w:val="00537CC5"/>
    <w:rsid w:val="00540BE2"/>
    <w:rsid w:val="00542C78"/>
    <w:rsid w:val="00542E2F"/>
    <w:rsid w:val="00543956"/>
    <w:rsid w:val="00544C20"/>
    <w:rsid w:val="005458BD"/>
    <w:rsid w:val="00550B84"/>
    <w:rsid w:val="005514B7"/>
    <w:rsid w:val="00552A32"/>
    <w:rsid w:val="00555D52"/>
    <w:rsid w:val="00556917"/>
    <w:rsid w:val="0056074A"/>
    <w:rsid w:val="00563CCD"/>
    <w:rsid w:val="0056439E"/>
    <w:rsid w:val="00564BF7"/>
    <w:rsid w:val="00564EB9"/>
    <w:rsid w:val="0057168F"/>
    <w:rsid w:val="005728D3"/>
    <w:rsid w:val="00574D9E"/>
    <w:rsid w:val="00575C65"/>
    <w:rsid w:val="00575E11"/>
    <w:rsid w:val="00576A2A"/>
    <w:rsid w:val="005773C6"/>
    <w:rsid w:val="00580F59"/>
    <w:rsid w:val="0058406C"/>
    <w:rsid w:val="005858AE"/>
    <w:rsid w:val="005866D9"/>
    <w:rsid w:val="005868B1"/>
    <w:rsid w:val="00586E0D"/>
    <w:rsid w:val="00591363"/>
    <w:rsid w:val="00591A98"/>
    <w:rsid w:val="005928E1"/>
    <w:rsid w:val="00593231"/>
    <w:rsid w:val="005956A9"/>
    <w:rsid w:val="00596084"/>
    <w:rsid w:val="00596D02"/>
    <w:rsid w:val="005A0FAE"/>
    <w:rsid w:val="005A1884"/>
    <w:rsid w:val="005A489E"/>
    <w:rsid w:val="005A4BA6"/>
    <w:rsid w:val="005A5A4E"/>
    <w:rsid w:val="005A6E79"/>
    <w:rsid w:val="005A6F1B"/>
    <w:rsid w:val="005B0222"/>
    <w:rsid w:val="005B1360"/>
    <w:rsid w:val="005B1660"/>
    <w:rsid w:val="005B45B6"/>
    <w:rsid w:val="005B4FE9"/>
    <w:rsid w:val="005B5081"/>
    <w:rsid w:val="005B5E5C"/>
    <w:rsid w:val="005B6439"/>
    <w:rsid w:val="005C15F6"/>
    <w:rsid w:val="005C27F5"/>
    <w:rsid w:val="005C3C4D"/>
    <w:rsid w:val="005D10D4"/>
    <w:rsid w:val="005D1A7A"/>
    <w:rsid w:val="005D1F19"/>
    <w:rsid w:val="005D28E1"/>
    <w:rsid w:val="005D2B29"/>
    <w:rsid w:val="005D38D2"/>
    <w:rsid w:val="005D47F2"/>
    <w:rsid w:val="005D4ECA"/>
    <w:rsid w:val="005D6A2A"/>
    <w:rsid w:val="005E1DC4"/>
    <w:rsid w:val="005E3982"/>
    <w:rsid w:val="005E518B"/>
    <w:rsid w:val="005E6B87"/>
    <w:rsid w:val="005E6BA4"/>
    <w:rsid w:val="005E7C68"/>
    <w:rsid w:val="005F12BC"/>
    <w:rsid w:val="005F204F"/>
    <w:rsid w:val="005F229D"/>
    <w:rsid w:val="005F320F"/>
    <w:rsid w:val="005F362F"/>
    <w:rsid w:val="005F5EA9"/>
    <w:rsid w:val="005F75C2"/>
    <w:rsid w:val="005F767A"/>
    <w:rsid w:val="00600C70"/>
    <w:rsid w:val="006011FC"/>
    <w:rsid w:val="00601DF2"/>
    <w:rsid w:val="0060206D"/>
    <w:rsid w:val="00602ACD"/>
    <w:rsid w:val="00604208"/>
    <w:rsid w:val="006069E8"/>
    <w:rsid w:val="006135D4"/>
    <w:rsid w:val="00613F78"/>
    <w:rsid w:val="006154D7"/>
    <w:rsid w:val="00622C74"/>
    <w:rsid w:val="00623ACB"/>
    <w:rsid w:val="006240AD"/>
    <w:rsid w:val="0062422B"/>
    <w:rsid w:val="006243EF"/>
    <w:rsid w:val="00624BE7"/>
    <w:rsid w:val="00625CA7"/>
    <w:rsid w:val="00633F1C"/>
    <w:rsid w:val="00634955"/>
    <w:rsid w:val="00636887"/>
    <w:rsid w:val="0063693B"/>
    <w:rsid w:val="006462E7"/>
    <w:rsid w:val="006463F4"/>
    <w:rsid w:val="006512D7"/>
    <w:rsid w:val="00652570"/>
    <w:rsid w:val="00657B9B"/>
    <w:rsid w:val="00660302"/>
    <w:rsid w:val="00662882"/>
    <w:rsid w:val="00664110"/>
    <w:rsid w:val="00664A87"/>
    <w:rsid w:val="006679E4"/>
    <w:rsid w:val="00672B21"/>
    <w:rsid w:val="00676526"/>
    <w:rsid w:val="00676AB4"/>
    <w:rsid w:val="0067744A"/>
    <w:rsid w:val="0068064A"/>
    <w:rsid w:val="00680F80"/>
    <w:rsid w:val="00681360"/>
    <w:rsid w:val="00681659"/>
    <w:rsid w:val="00681722"/>
    <w:rsid w:val="0068207E"/>
    <w:rsid w:val="006827B0"/>
    <w:rsid w:val="00684A98"/>
    <w:rsid w:val="0068754E"/>
    <w:rsid w:val="00687DC6"/>
    <w:rsid w:val="0069024C"/>
    <w:rsid w:val="00690E63"/>
    <w:rsid w:val="00693E1C"/>
    <w:rsid w:val="00693E5B"/>
    <w:rsid w:val="00697896"/>
    <w:rsid w:val="00697D52"/>
    <w:rsid w:val="006A22C2"/>
    <w:rsid w:val="006A313D"/>
    <w:rsid w:val="006B3882"/>
    <w:rsid w:val="006B57C2"/>
    <w:rsid w:val="006B7681"/>
    <w:rsid w:val="006B7D6D"/>
    <w:rsid w:val="006B7EE3"/>
    <w:rsid w:val="006C0E08"/>
    <w:rsid w:val="006C0E44"/>
    <w:rsid w:val="006C6878"/>
    <w:rsid w:val="006C6956"/>
    <w:rsid w:val="006C7992"/>
    <w:rsid w:val="006C7D01"/>
    <w:rsid w:val="006D139A"/>
    <w:rsid w:val="006D296A"/>
    <w:rsid w:val="006D2EBE"/>
    <w:rsid w:val="006D3EA5"/>
    <w:rsid w:val="006D3F95"/>
    <w:rsid w:val="006D4CC5"/>
    <w:rsid w:val="006D59CE"/>
    <w:rsid w:val="006D671C"/>
    <w:rsid w:val="006D6A35"/>
    <w:rsid w:val="006E23ED"/>
    <w:rsid w:val="006E4A83"/>
    <w:rsid w:val="006E6F17"/>
    <w:rsid w:val="006F456F"/>
    <w:rsid w:val="006F5486"/>
    <w:rsid w:val="006F685E"/>
    <w:rsid w:val="00703C6B"/>
    <w:rsid w:val="00704A44"/>
    <w:rsid w:val="007052AC"/>
    <w:rsid w:val="007076B2"/>
    <w:rsid w:val="0071341D"/>
    <w:rsid w:val="00713788"/>
    <w:rsid w:val="00713AC8"/>
    <w:rsid w:val="00713D88"/>
    <w:rsid w:val="00720EFD"/>
    <w:rsid w:val="00721D16"/>
    <w:rsid w:val="007223BF"/>
    <w:rsid w:val="00722B23"/>
    <w:rsid w:val="00723E52"/>
    <w:rsid w:val="007242D2"/>
    <w:rsid w:val="00724B9F"/>
    <w:rsid w:val="0072531A"/>
    <w:rsid w:val="0072790F"/>
    <w:rsid w:val="00733340"/>
    <w:rsid w:val="00735A14"/>
    <w:rsid w:val="00736215"/>
    <w:rsid w:val="00737BF0"/>
    <w:rsid w:val="007430DA"/>
    <w:rsid w:val="00744CEE"/>
    <w:rsid w:val="00747432"/>
    <w:rsid w:val="00750261"/>
    <w:rsid w:val="00751BED"/>
    <w:rsid w:val="00751D85"/>
    <w:rsid w:val="00752F49"/>
    <w:rsid w:val="00753543"/>
    <w:rsid w:val="00753797"/>
    <w:rsid w:val="00753D89"/>
    <w:rsid w:val="00754A6E"/>
    <w:rsid w:val="00755C9B"/>
    <w:rsid w:val="007575C6"/>
    <w:rsid w:val="00757B9B"/>
    <w:rsid w:val="0076027B"/>
    <w:rsid w:val="007608C2"/>
    <w:rsid w:val="00760DF0"/>
    <w:rsid w:val="007643CE"/>
    <w:rsid w:val="00770E21"/>
    <w:rsid w:val="00771251"/>
    <w:rsid w:val="00771399"/>
    <w:rsid w:val="00774043"/>
    <w:rsid w:val="007745EB"/>
    <w:rsid w:val="00774E86"/>
    <w:rsid w:val="007816D1"/>
    <w:rsid w:val="007829E3"/>
    <w:rsid w:val="00782C7D"/>
    <w:rsid w:val="00782D26"/>
    <w:rsid w:val="007833A0"/>
    <w:rsid w:val="007835BE"/>
    <w:rsid w:val="00783B94"/>
    <w:rsid w:val="007847C5"/>
    <w:rsid w:val="00785C94"/>
    <w:rsid w:val="0078608D"/>
    <w:rsid w:val="00791026"/>
    <w:rsid w:val="007926D6"/>
    <w:rsid w:val="00794385"/>
    <w:rsid w:val="007A083F"/>
    <w:rsid w:val="007A0DD3"/>
    <w:rsid w:val="007A3806"/>
    <w:rsid w:val="007A3F11"/>
    <w:rsid w:val="007B0471"/>
    <w:rsid w:val="007B0551"/>
    <w:rsid w:val="007B1EBE"/>
    <w:rsid w:val="007B2D05"/>
    <w:rsid w:val="007B4818"/>
    <w:rsid w:val="007B5BA2"/>
    <w:rsid w:val="007C026B"/>
    <w:rsid w:val="007D0B2C"/>
    <w:rsid w:val="007D45B8"/>
    <w:rsid w:val="007D4975"/>
    <w:rsid w:val="007E1746"/>
    <w:rsid w:val="007E1D9D"/>
    <w:rsid w:val="007E512F"/>
    <w:rsid w:val="007E6B16"/>
    <w:rsid w:val="007E7C03"/>
    <w:rsid w:val="007F08C8"/>
    <w:rsid w:val="007F1F2F"/>
    <w:rsid w:val="007F2804"/>
    <w:rsid w:val="007F2D9C"/>
    <w:rsid w:val="007F642C"/>
    <w:rsid w:val="007F6AE2"/>
    <w:rsid w:val="007F72AB"/>
    <w:rsid w:val="00802CD0"/>
    <w:rsid w:val="0080369C"/>
    <w:rsid w:val="008045AD"/>
    <w:rsid w:val="008046C5"/>
    <w:rsid w:val="0080485B"/>
    <w:rsid w:val="0080714F"/>
    <w:rsid w:val="008107DB"/>
    <w:rsid w:val="00810A22"/>
    <w:rsid w:val="00811590"/>
    <w:rsid w:val="008146BD"/>
    <w:rsid w:val="00815687"/>
    <w:rsid w:val="0081635A"/>
    <w:rsid w:val="0081703F"/>
    <w:rsid w:val="00817BC4"/>
    <w:rsid w:val="0082517E"/>
    <w:rsid w:val="008256A7"/>
    <w:rsid w:val="00830CDF"/>
    <w:rsid w:val="008323A3"/>
    <w:rsid w:val="00834789"/>
    <w:rsid w:val="0083509A"/>
    <w:rsid w:val="00835500"/>
    <w:rsid w:val="00835708"/>
    <w:rsid w:val="00836526"/>
    <w:rsid w:val="00844B6C"/>
    <w:rsid w:val="00844BE9"/>
    <w:rsid w:val="008475D8"/>
    <w:rsid w:val="00847A0A"/>
    <w:rsid w:val="00850923"/>
    <w:rsid w:val="00851FFA"/>
    <w:rsid w:val="00852F7A"/>
    <w:rsid w:val="008535B2"/>
    <w:rsid w:val="00855545"/>
    <w:rsid w:val="008565EB"/>
    <w:rsid w:val="00860914"/>
    <w:rsid w:val="00860A2A"/>
    <w:rsid w:val="00861C4B"/>
    <w:rsid w:val="00861DB6"/>
    <w:rsid w:val="00861E9F"/>
    <w:rsid w:val="00862E36"/>
    <w:rsid w:val="00864030"/>
    <w:rsid w:val="00864EFD"/>
    <w:rsid w:val="008700F7"/>
    <w:rsid w:val="00870B5D"/>
    <w:rsid w:val="008711E6"/>
    <w:rsid w:val="00871C75"/>
    <w:rsid w:val="00871FFC"/>
    <w:rsid w:val="008722F4"/>
    <w:rsid w:val="00873040"/>
    <w:rsid w:val="00873965"/>
    <w:rsid w:val="00874518"/>
    <w:rsid w:val="008766FF"/>
    <w:rsid w:val="008776CF"/>
    <w:rsid w:val="00881F79"/>
    <w:rsid w:val="00887E6D"/>
    <w:rsid w:val="00890330"/>
    <w:rsid w:val="00891719"/>
    <w:rsid w:val="00891E71"/>
    <w:rsid w:val="008932E5"/>
    <w:rsid w:val="0089735E"/>
    <w:rsid w:val="008A0EFA"/>
    <w:rsid w:val="008A3186"/>
    <w:rsid w:val="008A5089"/>
    <w:rsid w:val="008A5B61"/>
    <w:rsid w:val="008A5FD7"/>
    <w:rsid w:val="008B396A"/>
    <w:rsid w:val="008B51AF"/>
    <w:rsid w:val="008B57C8"/>
    <w:rsid w:val="008B5BA9"/>
    <w:rsid w:val="008B6CFC"/>
    <w:rsid w:val="008B6D2B"/>
    <w:rsid w:val="008C0257"/>
    <w:rsid w:val="008C16B6"/>
    <w:rsid w:val="008C2076"/>
    <w:rsid w:val="008C23BC"/>
    <w:rsid w:val="008C2D93"/>
    <w:rsid w:val="008C4E45"/>
    <w:rsid w:val="008C5EF1"/>
    <w:rsid w:val="008D15DF"/>
    <w:rsid w:val="008D3DB6"/>
    <w:rsid w:val="008D51D0"/>
    <w:rsid w:val="008E0542"/>
    <w:rsid w:val="008E08AB"/>
    <w:rsid w:val="008E1C32"/>
    <w:rsid w:val="008E2B60"/>
    <w:rsid w:val="008E40A3"/>
    <w:rsid w:val="008E6004"/>
    <w:rsid w:val="008F1AA2"/>
    <w:rsid w:val="008F2F06"/>
    <w:rsid w:val="008F5067"/>
    <w:rsid w:val="008F50D4"/>
    <w:rsid w:val="008F7E5E"/>
    <w:rsid w:val="00900B28"/>
    <w:rsid w:val="00900D1C"/>
    <w:rsid w:val="00901901"/>
    <w:rsid w:val="00903BA2"/>
    <w:rsid w:val="00903F8B"/>
    <w:rsid w:val="009049A8"/>
    <w:rsid w:val="00907BB0"/>
    <w:rsid w:val="00907C5B"/>
    <w:rsid w:val="009119C3"/>
    <w:rsid w:val="00915669"/>
    <w:rsid w:val="009156B2"/>
    <w:rsid w:val="00916ACA"/>
    <w:rsid w:val="00920E11"/>
    <w:rsid w:val="00921481"/>
    <w:rsid w:val="00921926"/>
    <w:rsid w:val="00924A14"/>
    <w:rsid w:val="009250BB"/>
    <w:rsid w:val="00925A3D"/>
    <w:rsid w:val="00927414"/>
    <w:rsid w:val="00927E1F"/>
    <w:rsid w:val="009303FA"/>
    <w:rsid w:val="0093141B"/>
    <w:rsid w:val="00931A63"/>
    <w:rsid w:val="00931FBF"/>
    <w:rsid w:val="00932485"/>
    <w:rsid w:val="00934245"/>
    <w:rsid w:val="009342C3"/>
    <w:rsid w:val="00935741"/>
    <w:rsid w:val="009374BE"/>
    <w:rsid w:val="009471AA"/>
    <w:rsid w:val="00947597"/>
    <w:rsid w:val="00950E46"/>
    <w:rsid w:val="00951970"/>
    <w:rsid w:val="00953578"/>
    <w:rsid w:val="009549AF"/>
    <w:rsid w:val="0095539A"/>
    <w:rsid w:val="0095596C"/>
    <w:rsid w:val="00955A60"/>
    <w:rsid w:val="009561A5"/>
    <w:rsid w:val="009612E7"/>
    <w:rsid w:val="00961E82"/>
    <w:rsid w:val="00964C96"/>
    <w:rsid w:val="0096505C"/>
    <w:rsid w:val="00965704"/>
    <w:rsid w:val="00966548"/>
    <w:rsid w:val="0096758D"/>
    <w:rsid w:val="009715C4"/>
    <w:rsid w:val="00971F15"/>
    <w:rsid w:val="0097225C"/>
    <w:rsid w:val="00972AAF"/>
    <w:rsid w:val="00972DE8"/>
    <w:rsid w:val="0097314B"/>
    <w:rsid w:val="00974D91"/>
    <w:rsid w:val="0097719B"/>
    <w:rsid w:val="00980875"/>
    <w:rsid w:val="00982129"/>
    <w:rsid w:val="00986139"/>
    <w:rsid w:val="00987620"/>
    <w:rsid w:val="00991706"/>
    <w:rsid w:val="00992556"/>
    <w:rsid w:val="009960CC"/>
    <w:rsid w:val="00997D7B"/>
    <w:rsid w:val="009A0401"/>
    <w:rsid w:val="009A1ACD"/>
    <w:rsid w:val="009A29E9"/>
    <w:rsid w:val="009A72F5"/>
    <w:rsid w:val="009B01CC"/>
    <w:rsid w:val="009B15D0"/>
    <w:rsid w:val="009B1845"/>
    <w:rsid w:val="009B39F2"/>
    <w:rsid w:val="009B4075"/>
    <w:rsid w:val="009B4700"/>
    <w:rsid w:val="009B5467"/>
    <w:rsid w:val="009C23CB"/>
    <w:rsid w:val="009C4482"/>
    <w:rsid w:val="009C46B4"/>
    <w:rsid w:val="009C4B4C"/>
    <w:rsid w:val="009D27FF"/>
    <w:rsid w:val="009E359C"/>
    <w:rsid w:val="009E400A"/>
    <w:rsid w:val="009E5167"/>
    <w:rsid w:val="009E707A"/>
    <w:rsid w:val="009F0B4A"/>
    <w:rsid w:val="009F0F51"/>
    <w:rsid w:val="009F160A"/>
    <w:rsid w:val="009F1DE2"/>
    <w:rsid w:val="009F3FE9"/>
    <w:rsid w:val="009F4587"/>
    <w:rsid w:val="00A0079D"/>
    <w:rsid w:val="00A02E2E"/>
    <w:rsid w:val="00A06045"/>
    <w:rsid w:val="00A07174"/>
    <w:rsid w:val="00A12344"/>
    <w:rsid w:val="00A1253F"/>
    <w:rsid w:val="00A12A44"/>
    <w:rsid w:val="00A2013F"/>
    <w:rsid w:val="00A23732"/>
    <w:rsid w:val="00A2394E"/>
    <w:rsid w:val="00A26974"/>
    <w:rsid w:val="00A30668"/>
    <w:rsid w:val="00A349CB"/>
    <w:rsid w:val="00A37F62"/>
    <w:rsid w:val="00A43AF4"/>
    <w:rsid w:val="00A43F4E"/>
    <w:rsid w:val="00A449C1"/>
    <w:rsid w:val="00A453AD"/>
    <w:rsid w:val="00A455F1"/>
    <w:rsid w:val="00A53D73"/>
    <w:rsid w:val="00A54449"/>
    <w:rsid w:val="00A55E55"/>
    <w:rsid w:val="00A626A5"/>
    <w:rsid w:val="00A63EA3"/>
    <w:rsid w:val="00A65123"/>
    <w:rsid w:val="00A6619E"/>
    <w:rsid w:val="00A662BD"/>
    <w:rsid w:val="00A666BB"/>
    <w:rsid w:val="00A66776"/>
    <w:rsid w:val="00A679E4"/>
    <w:rsid w:val="00A771A8"/>
    <w:rsid w:val="00A77EA7"/>
    <w:rsid w:val="00A81C5F"/>
    <w:rsid w:val="00A861DA"/>
    <w:rsid w:val="00A86EEC"/>
    <w:rsid w:val="00A9043E"/>
    <w:rsid w:val="00A91A9D"/>
    <w:rsid w:val="00A93834"/>
    <w:rsid w:val="00A95C36"/>
    <w:rsid w:val="00A963A2"/>
    <w:rsid w:val="00A9700E"/>
    <w:rsid w:val="00A97FEF"/>
    <w:rsid w:val="00AA1488"/>
    <w:rsid w:val="00AA3198"/>
    <w:rsid w:val="00AA595D"/>
    <w:rsid w:val="00AA7A0E"/>
    <w:rsid w:val="00AB0C22"/>
    <w:rsid w:val="00AB1467"/>
    <w:rsid w:val="00AB1FBC"/>
    <w:rsid w:val="00AB2A18"/>
    <w:rsid w:val="00AB321C"/>
    <w:rsid w:val="00AB3755"/>
    <w:rsid w:val="00AB55B5"/>
    <w:rsid w:val="00AB56F4"/>
    <w:rsid w:val="00AC0E4D"/>
    <w:rsid w:val="00AC2367"/>
    <w:rsid w:val="00AC3812"/>
    <w:rsid w:val="00AC3F9A"/>
    <w:rsid w:val="00AC4CBD"/>
    <w:rsid w:val="00AC70B2"/>
    <w:rsid w:val="00AC785A"/>
    <w:rsid w:val="00AD0152"/>
    <w:rsid w:val="00AD0231"/>
    <w:rsid w:val="00AD1DBF"/>
    <w:rsid w:val="00AD3B61"/>
    <w:rsid w:val="00AD436A"/>
    <w:rsid w:val="00AD70F5"/>
    <w:rsid w:val="00AD7559"/>
    <w:rsid w:val="00AE104A"/>
    <w:rsid w:val="00AE4733"/>
    <w:rsid w:val="00AE48C8"/>
    <w:rsid w:val="00AE5870"/>
    <w:rsid w:val="00AE684C"/>
    <w:rsid w:val="00AE786A"/>
    <w:rsid w:val="00AE7CE8"/>
    <w:rsid w:val="00AE7F58"/>
    <w:rsid w:val="00AF28BA"/>
    <w:rsid w:val="00AF51F7"/>
    <w:rsid w:val="00AF5248"/>
    <w:rsid w:val="00B036A2"/>
    <w:rsid w:val="00B056B0"/>
    <w:rsid w:val="00B05DD1"/>
    <w:rsid w:val="00B070E3"/>
    <w:rsid w:val="00B10955"/>
    <w:rsid w:val="00B1190D"/>
    <w:rsid w:val="00B126B2"/>
    <w:rsid w:val="00B1368E"/>
    <w:rsid w:val="00B14216"/>
    <w:rsid w:val="00B1733E"/>
    <w:rsid w:val="00B24822"/>
    <w:rsid w:val="00B27D4D"/>
    <w:rsid w:val="00B313D9"/>
    <w:rsid w:val="00B3335C"/>
    <w:rsid w:val="00B33F53"/>
    <w:rsid w:val="00B3507F"/>
    <w:rsid w:val="00B35F9D"/>
    <w:rsid w:val="00B366DC"/>
    <w:rsid w:val="00B36B0C"/>
    <w:rsid w:val="00B445E1"/>
    <w:rsid w:val="00B44F19"/>
    <w:rsid w:val="00B507E9"/>
    <w:rsid w:val="00B51C16"/>
    <w:rsid w:val="00B57194"/>
    <w:rsid w:val="00B60587"/>
    <w:rsid w:val="00B6624E"/>
    <w:rsid w:val="00B663B1"/>
    <w:rsid w:val="00B66AE9"/>
    <w:rsid w:val="00B66BEB"/>
    <w:rsid w:val="00B715AA"/>
    <w:rsid w:val="00B71F39"/>
    <w:rsid w:val="00B73C0E"/>
    <w:rsid w:val="00B746F9"/>
    <w:rsid w:val="00B7595A"/>
    <w:rsid w:val="00B76738"/>
    <w:rsid w:val="00B818DE"/>
    <w:rsid w:val="00B82C80"/>
    <w:rsid w:val="00B854D6"/>
    <w:rsid w:val="00B85E49"/>
    <w:rsid w:val="00B86156"/>
    <w:rsid w:val="00B954AE"/>
    <w:rsid w:val="00B96EBB"/>
    <w:rsid w:val="00B97375"/>
    <w:rsid w:val="00BA1543"/>
    <w:rsid w:val="00BA4EA0"/>
    <w:rsid w:val="00BB0BFF"/>
    <w:rsid w:val="00BB0F01"/>
    <w:rsid w:val="00BB1854"/>
    <w:rsid w:val="00BB1F30"/>
    <w:rsid w:val="00BB3ECF"/>
    <w:rsid w:val="00BB511E"/>
    <w:rsid w:val="00BB60EC"/>
    <w:rsid w:val="00BC343A"/>
    <w:rsid w:val="00BD1A82"/>
    <w:rsid w:val="00BD1F9E"/>
    <w:rsid w:val="00BD22DD"/>
    <w:rsid w:val="00BD2DB3"/>
    <w:rsid w:val="00BD335F"/>
    <w:rsid w:val="00BD41B4"/>
    <w:rsid w:val="00BD50F1"/>
    <w:rsid w:val="00BD59C3"/>
    <w:rsid w:val="00BD5B0F"/>
    <w:rsid w:val="00BD72ED"/>
    <w:rsid w:val="00BE035F"/>
    <w:rsid w:val="00BE295C"/>
    <w:rsid w:val="00BE3807"/>
    <w:rsid w:val="00BE4112"/>
    <w:rsid w:val="00BE6969"/>
    <w:rsid w:val="00BF0545"/>
    <w:rsid w:val="00BF3C55"/>
    <w:rsid w:val="00BF4476"/>
    <w:rsid w:val="00BF4B25"/>
    <w:rsid w:val="00BF6838"/>
    <w:rsid w:val="00BF6B8F"/>
    <w:rsid w:val="00BF7111"/>
    <w:rsid w:val="00BF7D8C"/>
    <w:rsid w:val="00C018B5"/>
    <w:rsid w:val="00C024DB"/>
    <w:rsid w:val="00C033D5"/>
    <w:rsid w:val="00C04380"/>
    <w:rsid w:val="00C063CD"/>
    <w:rsid w:val="00C101C9"/>
    <w:rsid w:val="00C10A5D"/>
    <w:rsid w:val="00C10B0E"/>
    <w:rsid w:val="00C138F9"/>
    <w:rsid w:val="00C13AC2"/>
    <w:rsid w:val="00C16BC2"/>
    <w:rsid w:val="00C17F6E"/>
    <w:rsid w:val="00C211FC"/>
    <w:rsid w:val="00C22007"/>
    <w:rsid w:val="00C225C5"/>
    <w:rsid w:val="00C23FAD"/>
    <w:rsid w:val="00C24674"/>
    <w:rsid w:val="00C25BCF"/>
    <w:rsid w:val="00C260DA"/>
    <w:rsid w:val="00C27414"/>
    <w:rsid w:val="00C30AD7"/>
    <w:rsid w:val="00C30C4F"/>
    <w:rsid w:val="00C3218A"/>
    <w:rsid w:val="00C33BCA"/>
    <w:rsid w:val="00C34D62"/>
    <w:rsid w:val="00C3662E"/>
    <w:rsid w:val="00C37B7D"/>
    <w:rsid w:val="00C401A9"/>
    <w:rsid w:val="00C40E81"/>
    <w:rsid w:val="00C42431"/>
    <w:rsid w:val="00C44D6B"/>
    <w:rsid w:val="00C46250"/>
    <w:rsid w:val="00C47ECF"/>
    <w:rsid w:val="00C503BF"/>
    <w:rsid w:val="00C512AC"/>
    <w:rsid w:val="00C5158C"/>
    <w:rsid w:val="00C5273E"/>
    <w:rsid w:val="00C52CE5"/>
    <w:rsid w:val="00C543DE"/>
    <w:rsid w:val="00C54CC2"/>
    <w:rsid w:val="00C627A7"/>
    <w:rsid w:val="00C64D90"/>
    <w:rsid w:val="00C712CD"/>
    <w:rsid w:val="00C71360"/>
    <w:rsid w:val="00C71B01"/>
    <w:rsid w:val="00C72697"/>
    <w:rsid w:val="00C73052"/>
    <w:rsid w:val="00C7321C"/>
    <w:rsid w:val="00C749EF"/>
    <w:rsid w:val="00C752C2"/>
    <w:rsid w:val="00C752F2"/>
    <w:rsid w:val="00C76EBF"/>
    <w:rsid w:val="00C8254D"/>
    <w:rsid w:val="00C833DC"/>
    <w:rsid w:val="00C8719E"/>
    <w:rsid w:val="00C90B9C"/>
    <w:rsid w:val="00C90E31"/>
    <w:rsid w:val="00C949A4"/>
    <w:rsid w:val="00C9596D"/>
    <w:rsid w:val="00C95C48"/>
    <w:rsid w:val="00C96519"/>
    <w:rsid w:val="00CA1E8C"/>
    <w:rsid w:val="00CA2AE3"/>
    <w:rsid w:val="00CA361B"/>
    <w:rsid w:val="00CA5543"/>
    <w:rsid w:val="00CB18DB"/>
    <w:rsid w:val="00CB283D"/>
    <w:rsid w:val="00CB28F0"/>
    <w:rsid w:val="00CB5D7E"/>
    <w:rsid w:val="00CB5D80"/>
    <w:rsid w:val="00CB5FA5"/>
    <w:rsid w:val="00CC389E"/>
    <w:rsid w:val="00CC4FDB"/>
    <w:rsid w:val="00CC55E9"/>
    <w:rsid w:val="00CD0A14"/>
    <w:rsid w:val="00CD12E1"/>
    <w:rsid w:val="00CD4677"/>
    <w:rsid w:val="00CD46BD"/>
    <w:rsid w:val="00CD4F5F"/>
    <w:rsid w:val="00CD5699"/>
    <w:rsid w:val="00CD59F9"/>
    <w:rsid w:val="00CD72E8"/>
    <w:rsid w:val="00CE09E1"/>
    <w:rsid w:val="00CE1C42"/>
    <w:rsid w:val="00CE22BF"/>
    <w:rsid w:val="00CE3399"/>
    <w:rsid w:val="00CE4253"/>
    <w:rsid w:val="00CF0838"/>
    <w:rsid w:val="00CF2BE3"/>
    <w:rsid w:val="00CF4B37"/>
    <w:rsid w:val="00CF4DA6"/>
    <w:rsid w:val="00D037DC"/>
    <w:rsid w:val="00D06831"/>
    <w:rsid w:val="00D10EB4"/>
    <w:rsid w:val="00D113BA"/>
    <w:rsid w:val="00D12002"/>
    <w:rsid w:val="00D14402"/>
    <w:rsid w:val="00D1583A"/>
    <w:rsid w:val="00D15F6D"/>
    <w:rsid w:val="00D207E1"/>
    <w:rsid w:val="00D21681"/>
    <w:rsid w:val="00D27BBE"/>
    <w:rsid w:val="00D30D1F"/>
    <w:rsid w:val="00D33423"/>
    <w:rsid w:val="00D361DA"/>
    <w:rsid w:val="00D363D9"/>
    <w:rsid w:val="00D37BA4"/>
    <w:rsid w:val="00D41302"/>
    <w:rsid w:val="00D416DB"/>
    <w:rsid w:val="00D41CBE"/>
    <w:rsid w:val="00D42B2C"/>
    <w:rsid w:val="00D42B5E"/>
    <w:rsid w:val="00D4301C"/>
    <w:rsid w:val="00D433A7"/>
    <w:rsid w:val="00D4664C"/>
    <w:rsid w:val="00D46A74"/>
    <w:rsid w:val="00D47148"/>
    <w:rsid w:val="00D47172"/>
    <w:rsid w:val="00D51F70"/>
    <w:rsid w:val="00D52F01"/>
    <w:rsid w:val="00D56E2E"/>
    <w:rsid w:val="00D61149"/>
    <w:rsid w:val="00D65278"/>
    <w:rsid w:val="00D67E04"/>
    <w:rsid w:val="00D71BEE"/>
    <w:rsid w:val="00D72A9E"/>
    <w:rsid w:val="00D73040"/>
    <w:rsid w:val="00D738CC"/>
    <w:rsid w:val="00D82AE8"/>
    <w:rsid w:val="00D83435"/>
    <w:rsid w:val="00D8375B"/>
    <w:rsid w:val="00D84876"/>
    <w:rsid w:val="00D868B2"/>
    <w:rsid w:val="00D87F70"/>
    <w:rsid w:val="00D90BF6"/>
    <w:rsid w:val="00D92258"/>
    <w:rsid w:val="00D92E5D"/>
    <w:rsid w:val="00D9361B"/>
    <w:rsid w:val="00D938B1"/>
    <w:rsid w:val="00D93F2D"/>
    <w:rsid w:val="00D94289"/>
    <w:rsid w:val="00D9500A"/>
    <w:rsid w:val="00D95DE7"/>
    <w:rsid w:val="00D96ABD"/>
    <w:rsid w:val="00DA071D"/>
    <w:rsid w:val="00DA4B88"/>
    <w:rsid w:val="00DA63C6"/>
    <w:rsid w:val="00DA6D20"/>
    <w:rsid w:val="00DB114E"/>
    <w:rsid w:val="00DB2CCB"/>
    <w:rsid w:val="00DB2E31"/>
    <w:rsid w:val="00DB3AE0"/>
    <w:rsid w:val="00DB3D8D"/>
    <w:rsid w:val="00DB6862"/>
    <w:rsid w:val="00DC5214"/>
    <w:rsid w:val="00DC53EF"/>
    <w:rsid w:val="00DC5E8A"/>
    <w:rsid w:val="00DD2002"/>
    <w:rsid w:val="00DD4389"/>
    <w:rsid w:val="00DD58D2"/>
    <w:rsid w:val="00DE2481"/>
    <w:rsid w:val="00DE43CC"/>
    <w:rsid w:val="00DE4D0B"/>
    <w:rsid w:val="00DE7706"/>
    <w:rsid w:val="00DF0358"/>
    <w:rsid w:val="00DF1055"/>
    <w:rsid w:val="00DF6653"/>
    <w:rsid w:val="00DF6787"/>
    <w:rsid w:val="00DF6D3A"/>
    <w:rsid w:val="00DF7FB8"/>
    <w:rsid w:val="00E00788"/>
    <w:rsid w:val="00E02024"/>
    <w:rsid w:val="00E027CF"/>
    <w:rsid w:val="00E0373D"/>
    <w:rsid w:val="00E04B56"/>
    <w:rsid w:val="00E057DA"/>
    <w:rsid w:val="00E10F17"/>
    <w:rsid w:val="00E11518"/>
    <w:rsid w:val="00E12609"/>
    <w:rsid w:val="00E1430A"/>
    <w:rsid w:val="00E16069"/>
    <w:rsid w:val="00E1675C"/>
    <w:rsid w:val="00E168A5"/>
    <w:rsid w:val="00E21BE3"/>
    <w:rsid w:val="00E21CC5"/>
    <w:rsid w:val="00E24F65"/>
    <w:rsid w:val="00E26B34"/>
    <w:rsid w:val="00E30968"/>
    <w:rsid w:val="00E31CEF"/>
    <w:rsid w:val="00E322F5"/>
    <w:rsid w:val="00E33195"/>
    <w:rsid w:val="00E3374C"/>
    <w:rsid w:val="00E35AB3"/>
    <w:rsid w:val="00E36D46"/>
    <w:rsid w:val="00E37B0F"/>
    <w:rsid w:val="00E406DA"/>
    <w:rsid w:val="00E42194"/>
    <w:rsid w:val="00E42284"/>
    <w:rsid w:val="00E422A3"/>
    <w:rsid w:val="00E42C1F"/>
    <w:rsid w:val="00E444D7"/>
    <w:rsid w:val="00E448C8"/>
    <w:rsid w:val="00E44923"/>
    <w:rsid w:val="00E45560"/>
    <w:rsid w:val="00E46A97"/>
    <w:rsid w:val="00E5146E"/>
    <w:rsid w:val="00E51964"/>
    <w:rsid w:val="00E55A68"/>
    <w:rsid w:val="00E565E3"/>
    <w:rsid w:val="00E571BE"/>
    <w:rsid w:val="00E57AD2"/>
    <w:rsid w:val="00E6037B"/>
    <w:rsid w:val="00E60466"/>
    <w:rsid w:val="00E61081"/>
    <w:rsid w:val="00E627B7"/>
    <w:rsid w:val="00E65482"/>
    <w:rsid w:val="00E6690E"/>
    <w:rsid w:val="00E701C9"/>
    <w:rsid w:val="00E71C29"/>
    <w:rsid w:val="00E73C8C"/>
    <w:rsid w:val="00E74429"/>
    <w:rsid w:val="00E7526F"/>
    <w:rsid w:val="00E76A8D"/>
    <w:rsid w:val="00E76BD7"/>
    <w:rsid w:val="00E77424"/>
    <w:rsid w:val="00E77B5E"/>
    <w:rsid w:val="00E80F5C"/>
    <w:rsid w:val="00E81FA6"/>
    <w:rsid w:val="00E82EA7"/>
    <w:rsid w:val="00E83239"/>
    <w:rsid w:val="00E83275"/>
    <w:rsid w:val="00E83E75"/>
    <w:rsid w:val="00E851A4"/>
    <w:rsid w:val="00E855E1"/>
    <w:rsid w:val="00E905FE"/>
    <w:rsid w:val="00E93598"/>
    <w:rsid w:val="00E9653D"/>
    <w:rsid w:val="00EA0260"/>
    <w:rsid w:val="00EA09B2"/>
    <w:rsid w:val="00EA2854"/>
    <w:rsid w:val="00EA2D56"/>
    <w:rsid w:val="00EA3CED"/>
    <w:rsid w:val="00EA3F03"/>
    <w:rsid w:val="00EA4E8A"/>
    <w:rsid w:val="00EA4ED2"/>
    <w:rsid w:val="00EA7FE7"/>
    <w:rsid w:val="00EB04DF"/>
    <w:rsid w:val="00EB32AA"/>
    <w:rsid w:val="00EB3E2F"/>
    <w:rsid w:val="00EB5333"/>
    <w:rsid w:val="00EC029D"/>
    <w:rsid w:val="00EC1019"/>
    <w:rsid w:val="00EC204D"/>
    <w:rsid w:val="00EC41FB"/>
    <w:rsid w:val="00EC4262"/>
    <w:rsid w:val="00EC6434"/>
    <w:rsid w:val="00EC7845"/>
    <w:rsid w:val="00ED1CF3"/>
    <w:rsid w:val="00ED3484"/>
    <w:rsid w:val="00ED64C1"/>
    <w:rsid w:val="00EE0847"/>
    <w:rsid w:val="00EE4199"/>
    <w:rsid w:val="00EE53AE"/>
    <w:rsid w:val="00EE7397"/>
    <w:rsid w:val="00EF0EAB"/>
    <w:rsid w:val="00EF1F2D"/>
    <w:rsid w:val="00EF205D"/>
    <w:rsid w:val="00EF3BEB"/>
    <w:rsid w:val="00EF46D1"/>
    <w:rsid w:val="00EF568C"/>
    <w:rsid w:val="00EF59BC"/>
    <w:rsid w:val="00EF640B"/>
    <w:rsid w:val="00EF7DDA"/>
    <w:rsid w:val="00F03232"/>
    <w:rsid w:val="00F038A7"/>
    <w:rsid w:val="00F03CD2"/>
    <w:rsid w:val="00F06BB0"/>
    <w:rsid w:val="00F07074"/>
    <w:rsid w:val="00F117E6"/>
    <w:rsid w:val="00F143EC"/>
    <w:rsid w:val="00F16CA3"/>
    <w:rsid w:val="00F1717D"/>
    <w:rsid w:val="00F2581C"/>
    <w:rsid w:val="00F27675"/>
    <w:rsid w:val="00F314D4"/>
    <w:rsid w:val="00F34E05"/>
    <w:rsid w:val="00F36DCF"/>
    <w:rsid w:val="00F40000"/>
    <w:rsid w:val="00F4272C"/>
    <w:rsid w:val="00F42F3A"/>
    <w:rsid w:val="00F448DB"/>
    <w:rsid w:val="00F469A2"/>
    <w:rsid w:val="00F46D48"/>
    <w:rsid w:val="00F47915"/>
    <w:rsid w:val="00F50C80"/>
    <w:rsid w:val="00F51E86"/>
    <w:rsid w:val="00F53B04"/>
    <w:rsid w:val="00F5510C"/>
    <w:rsid w:val="00F60A97"/>
    <w:rsid w:val="00F61355"/>
    <w:rsid w:val="00F62319"/>
    <w:rsid w:val="00F63099"/>
    <w:rsid w:val="00F66B42"/>
    <w:rsid w:val="00F71353"/>
    <w:rsid w:val="00F74217"/>
    <w:rsid w:val="00F74E42"/>
    <w:rsid w:val="00F758E8"/>
    <w:rsid w:val="00F769B6"/>
    <w:rsid w:val="00F76E81"/>
    <w:rsid w:val="00F77028"/>
    <w:rsid w:val="00F80056"/>
    <w:rsid w:val="00F817D0"/>
    <w:rsid w:val="00F8330C"/>
    <w:rsid w:val="00F83991"/>
    <w:rsid w:val="00F84BC1"/>
    <w:rsid w:val="00F8555E"/>
    <w:rsid w:val="00F857E9"/>
    <w:rsid w:val="00F858A9"/>
    <w:rsid w:val="00F85F30"/>
    <w:rsid w:val="00F929DE"/>
    <w:rsid w:val="00F96AD5"/>
    <w:rsid w:val="00FA0DDF"/>
    <w:rsid w:val="00FA2D8F"/>
    <w:rsid w:val="00FA2EC3"/>
    <w:rsid w:val="00FA4B3E"/>
    <w:rsid w:val="00FA50A4"/>
    <w:rsid w:val="00FA7B0A"/>
    <w:rsid w:val="00FB556C"/>
    <w:rsid w:val="00FC116B"/>
    <w:rsid w:val="00FC178E"/>
    <w:rsid w:val="00FC4B87"/>
    <w:rsid w:val="00FD007B"/>
    <w:rsid w:val="00FD056D"/>
    <w:rsid w:val="00FD05A9"/>
    <w:rsid w:val="00FD0BD9"/>
    <w:rsid w:val="00FD229E"/>
    <w:rsid w:val="00FD266C"/>
    <w:rsid w:val="00FD273F"/>
    <w:rsid w:val="00FD6C0B"/>
    <w:rsid w:val="00FE1193"/>
    <w:rsid w:val="00FE192A"/>
    <w:rsid w:val="00FE49D7"/>
    <w:rsid w:val="00FE4C39"/>
    <w:rsid w:val="00FF07A9"/>
    <w:rsid w:val="00FF0E42"/>
    <w:rsid w:val="00FF32A3"/>
    <w:rsid w:val="00FF3401"/>
    <w:rsid w:val="00FF3645"/>
    <w:rsid w:val="00FF498D"/>
    <w:rsid w:val="00FF6E33"/>
    <w:rsid w:val="00FF7613"/>
    <w:rsid w:val="00FF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35C3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852F7A"/>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paragraph" w:styleId="31">
    <w:name w:val="toc 3"/>
    <w:basedOn w:val="a"/>
    <w:next w:val="a"/>
    <w:autoRedefine/>
    <w:uiPriority w:val="39"/>
    <w:unhideWhenUsed/>
    <w:qFormat/>
    <w:rsid w:val="00986139"/>
    <w:pPr>
      <w:tabs>
        <w:tab w:val="right" w:leader="dot" w:pos="8494"/>
      </w:tabs>
      <w:ind w:leftChars="107" w:left="420" w:hangingChars="93" w:hanging="195"/>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E42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rsid w:val="00F84BC1"/>
    <w:rPr>
      <w:rFonts w:ascii="ＭＳ 明朝" w:eastAsia="ＭＳ 明朝" w:hAnsi="Courier New" w:cs="Courier New"/>
      <w:kern w:val="0"/>
      <w:sz w:val="22"/>
      <w:szCs w:val="21"/>
    </w:rPr>
  </w:style>
  <w:style w:type="character" w:customStyle="1" w:styleId="ae">
    <w:name w:val="書式なし (文字)"/>
    <w:basedOn w:val="a0"/>
    <w:link w:val="ad"/>
    <w:uiPriority w:val="99"/>
    <w:rsid w:val="00F84BC1"/>
    <w:rPr>
      <w:rFonts w:ascii="ＭＳ 明朝" w:eastAsia="ＭＳ 明朝" w:hAnsi="Courier New" w:cs="Courier New"/>
      <w:kern w:val="0"/>
      <w:sz w:val="22"/>
      <w:szCs w:val="21"/>
    </w:rPr>
  </w:style>
  <w:style w:type="paragraph" w:styleId="af">
    <w:name w:val="Date"/>
    <w:basedOn w:val="a"/>
    <w:next w:val="a"/>
    <w:link w:val="af0"/>
    <w:uiPriority w:val="99"/>
    <w:semiHidden/>
    <w:unhideWhenUsed/>
    <w:rsid w:val="00864030"/>
  </w:style>
  <w:style w:type="character" w:customStyle="1" w:styleId="af0">
    <w:name w:val="日付 (文字)"/>
    <w:basedOn w:val="a0"/>
    <w:link w:val="af"/>
    <w:uiPriority w:val="99"/>
    <w:semiHidden/>
    <w:rsid w:val="0086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971863742">
      <w:bodyDiv w:val="1"/>
      <w:marLeft w:val="0"/>
      <w:marRight w:val="0"/>
      <w:marTop w:val="0"/>
      <w:marBottom w:val="0"/>
      <w:divBdr>
        <w:top w:val="none" w:sz="0" w:space="0" w:color="auto"/>
        <w:left w:val="none" w:sz="0" w:space="0" w:color="auto"/>
        <w:bottom w:val="none" w:sz="0" w:space="0" w:color="auto"/>
        <w:right w:val="none" w:sz="0" w:space="0" w:color="auto"/>
      </w:divBdr>
      <w:divsChild>
        <w:div w:id="1753744439">
          <w:marLeft w:val="0"/>
          <w:marRight w:val="0"/>
          <w:marTop w:val="0"/>
          <w:marBottom w:val="0"/>
          <w:divBdr>
            <w:top w:val="none" w:sz="0" w:space="0" w:color="auto"/>
            <w:left w:val="none" w:sz="0" w:space="0" w:color="auto"/>
            <w:bottom w:val="none" w:sz="0" w:space="0" w:color="auto"/>
            <w:right w:val="none" w:sz="0" w:space="0" w:color="auto"/>
          </w:divBdr>
          <w:divsChild>
            <w:div w:id="1155417749">
              <w:marLeft w:val="0"/>
              <w:marRight w:val="0"/>
              <w:marTop w:val="0"/>
              <w:marBottom w:val="0"/>
              <w:divBdr>
                <w:top w:val="none" w:sz="0" w:space="0" w:color="auto"/>
                <w:left w:val="none" w:sz="0" w:space="0" w:color="auto"/>
                <w:bottom w:val="none" w:sz="0" w:space="0" w:color="auto"/>
                <w:right w:val="none" w:sz="0" w:space="0" w:color="auto"/>
              </w:divBdr>
              <w:divsChild>
                <w:div w:id="1756508052">
                  <w:marLeft w:val="0"/>
                  <w:marRight w:val="0"/>
                  <w:marTop w:val="0"/>
                  <w:marBottom w:val="0"/>
                  <w:divBdr>
                    <w:top w:val="none" w:sz="0" w:space="0" w:color="auto"/>
                    <w:left w:val="none" w:sz="0" w:space="0" w:color="auto"/>
                    <w:bottom w:val="none" w:sz="0" w:space="0" w:color="auto"/>
                    <w:right w:val="none" w:sz="0" w:space="0" w:color="auto"/>
                  </w:divBdr>
                  <w:divsChild>
                    <w:div w:id="1613324708">
                      <w:marLeft w:val="0"/>
                      <w:marRight w:val="0"/>
                      <w:marTop w:val="0"/>
                      <w:marBottom w:val="0"/>
                      <w:divBdr>
                        <w:top w:val="none" w:sz="0" w:space="0" w:color="auto"/>
                        <w:left w:val="none" w:sz="0" w:space="0" w:color="auto"/>
                        <w:bottom w:val="none" w:sz="0" w:space="0" w:color="auto"/>
                        <w:right w:val="none" w:sz="0" w:space="0" w:color="auto"/>
                      </w:divBdr>
                      <w:divsChild>
                        <w:div w:id="1970622178">
                          <w:marLeft w:val="0"/>
                          <w:marRight w:val="0"/>
                          <w:marTop w:val="0"/>
                          <w:marBottom w:val="0"/>
                          <w:divBdr>
                            <w:top w:val="none" w:sz="0" w:space="0" w:color="auto"/>
                            <w:left w:val="none" w:sz="0" w:space="0" w:color="auto"/>
                            <w:bottom w:val="none" w:sz="0" w:space="0" w:color="auto"/>
                            <w:right w:val="none" w:sz="0" w:space="0" w:color="auto"/>
                          </w:divBdr>
                          <w:divsChild>
                            <w:div w:id="9755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444376727">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766077687">
      <w:bodyDiv w:val="1"/>
      <w:marLeft w:val="0"/>
      <w:marRight w:val="0"/>
      <w:marTop w:val="0"/>
      <w:marBottom w:val="0"/>
      <w:divBdr>
        <w:top w:val="none" w:sz="0" w:space="0" w:color="auto"/>
        <w:left w:val="none" w:sz="0" w:space="0" w:color="auto"/>
        <w:bottom w:val="none" w:sz="0" w:space="0" w:color="auto"/>
        <w:right w:val="none" w:sz="0" w:space="0" w:color="auto"/>
      </w:divBdr>
    </w:div>
    <w:div w:id="1861165520">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3047</Words>
  <Characters>17374</Characters>
  <Application>Microsoft Office Word</Application>
  <DocSecurity>0</DocSecurity>
  <Lines>144</Lines>
  <Paragraphs>40</Paragraphs>
  <ScaleCrop>false</ScaleCrop>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2022-04-12T08:32:00Z</dcterms:created>
  <dcterms:modified xsi:type="dcterms:W3CDTF">2022-04-12T08:33:00Z</dcterms:modified>
</cp:coreProperties>
</file>