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0ABE0" w14:textId="77777777" w:rsidR="00492E8B" w:rsidRDefault="00DF396B" w:rsidP="00492E8B">
      <w:pPr>
        <w:jc w:val="center"/>
        <w:rPr>
          <w:rFonts w:asciiTheme="majorEastAsia" w:eastAsiaTheme="majorEastAsia" w:hAnsiTheme="majorEastAsia"/>
          <w:b/>
          <w:sz w:val="32"/>
        </w:rPr>
      </w:pPr>
      <w:r>
        <w:rPr>
          <w:rFonts w:asciiTheme="majorEastAsia" w:eastAsiaTheme="majorEastAsia" w:hAnsiTheme="majorEastAsia" w:hint="eastAsia"/>
          <w:b/>
          <w:sz w:val="32"/>
        </w:rPr>
        <w:t>（案）</w:t>
      </w:r>
      <w:r w:rsidR="002D65B1" w:rsidRPr="00A67140">
        <w:rPr>
          <w:rFonts w:asciiTheme="majorEastAsia" w:eastAsiaTheme="majorEastAsia" w:hAnsiTheme="majorEastAsia" w:hint="eastAsia"/>
          <w:noProof/>
          <w:szCs w:val="21"/>
        </w:rPr>
        <mc:AlternateContent>
          <mc:Choice Requires="wps">
            <w:drawing>
              <wp:anchor distT="0" distB="0" distL="114300" distR="114300" simplePos="0" relativeHeight="251628032" behindDoc="0" locked="0" layoutInCell="1" allowOverlap="1" wp14:anchorId="18253407" wp14:editId="6649B8FF">
                <wp:simplePos x="0" y="0"/>
                <wp:positionH relativeFrom="column">
                  <wp:posOffset>4299940</wp:posOffset>
                </wp:positionH>
                <wp:positionV relativeFrom="paragraph">
                  <wp:posOffset>-346488</wp:posOffset>
                </wp:positionV>
                <wp:extent cx="1229168" cy="422695"/>
                <wp:effectExtent l="0" t="0" r="28575" b="15875"/>
                <wp:wrapNone/>
                <wp:docPr id="20" name="正方形/長方形 20"/>
                <wp:cNvGraphicFramePr/>
                <a:graphic xmlns:a="http://schemas.openxmlformats.org/drawingml/2006/main">
                  <a:graphicData uri="http://schemas.microsoft.com/office/word/2010/wordprocessingShape">
                    <wps:wsp>
                      <wps:cNvSpPr/>
                      <wps:spPr>
                        <a:xfrm>
                          <a:off x="0" y="0"/>
                          <a:ext cx="1229168" cy="4226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948A8" w14:textId="79BD3044" w:rsidR="0061059A" w:rsidRPr="002D65B1" w:rsidRDefault="000D45DD" w:rsidP="002D65B1">
                            <w:pPr>
                              <w:spacing w:line="360" w:lineRule="exact"/>
                              <w:jc w:val="center"/>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資料１</w:t>
                            </w:r>
                            <w:r w:rsidR="0061059A">
                              <w:rPr>
                                <w:rFonts w:ascii="ＭＳ Ｐゴシック" w:eastAsia="ＭＳ Ｐゴシック" w:hAnsi="ＭＳ Ｐゴシック" w:hint="eastAsia"/>
                                <w:color w:val="000000" w:themeColor="text1"/>
                                <w:sz w:val="28"/>
                                <w:szCs w:val="28"/>
                              </w:rPr>
                              <w:t>－</w:t>
                            </w:r>
                            <w:r>
                              <w:rPr>
                                <w:rFonts w:ascii="ＭＳ Ｐゴシック" w:eastAsia="ＭＳ Ｐゴシック" w:hAnsi="ＭＳ Ｐゴシック" w:hint="eastAsia"/>
                                <w:color w:val="000000" w:themeColor="text1"/>
                                <w:sz w:val="28"/>
                                <w:szCs w:val="28"/>
                              </w:rPr>
                              <w:t>２</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253407" id="正方形/長方形 20" o:spid="_x0000_s1026" style="position:absolute;left:0;text-align:left;margin-left:338.6pt;margin-top:-27.3pt;width:96.8pt;height:33.3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" filled="f" strokecolor="black [3213]" strokeweight="1pt">
                <v:textbox inset="2mm,1mm,2mm,1mm">
                  <w:txbxContent>
                    <w:p w14:paraId="3AF948A8" w14:textId="79BD3044" w:rsidR="0061059A" w:rsidRPr="002D65B1" w:rsidRDefault="000D45DD" w:rsidP="002D65B1">
                      <w:pPr>
                        <w:spacing w:line="360" w:lineRule="exact"/>
                        <w:jc w:val="center"/>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資料１</w:t>
                      </w:r>
                      <w:r w:rsidR="0061059A">
                        <w:rPr>
                          <w:rFonts w:ascii="ＭＳ Ｐゴシック" w:eastAsia="ＭＳ Ｐゴシック" w:hAnsi="ＭＳ Ｐゴシック" w:hint="eastAsia"/>
                          <w:color w:val="000000" w:themeColor="text1"/>
                          <w:sz w:val="28"/>
                          <w:szCs w:val="28"/>
                        </w:rPr>
                        <w:t>－</w:t>
                      </w:r>
                      <w:r>
                        <w:rPr>
                          <w:rFonts w:ascii="ＭＳ Ｐゴシック" w:eastAsia="ＭＳ Ｐゴシック" w:hAnsi="ＭＳ Ｐゴシック" w:hint="eastAsia"/>
                          <w:color w:val="000000" w:themeColor="text1"/>
                          <w:sz w:val="28"/>
                          <w:szCs w:val="28"/>
                        </w:rPr>
                        <w:t>２</w:t>
                      </w:r>
                      <w:bookmarkStart w:id="1" w:name="_GoBack"/>
                      <w:bookmarkEnd w:id="1"/>
                    </w:p>
                  </w:txbxContent>
                </v:textbox>
              </v:rect>
            </w:pict>
          </mc:Fallback>
        </mc:AlternateContent>
      </w:r>
    </w:p>
    <w:p w14:paraId="196EA604" w14:textId="77777777" w:rsidR="00492E8B" w:rsidRDefault="00492E8B" w:rsidP="00492E8B">
      <w:pPr>
        <w:jc w:val="center"/>
        <w:rPr>
          <w:rFonts w:asciiTheme="majorEastAsia" w:eastAsiaTheme="majorEastAsia" w:hAnsiTheme="majorEastAsia"/>
          <w:b/>
          <w:sz w:val="32"/>
        </w:rPr>
      </w:pPr>
    </w:p>
    <w:p w14:paraId="44E3A1D3" w14:textId="77777777" w:rsidR="00492E8B" w:rsidRDefault="00492E8B" w:rsidP="00492E8B">
      <w:pPr>
        <w:jc w:val="center"/>
        <w:rPr>
          <w:rFonts w:asciiTheme="majorEastAsia" w:eastAsiaTheme="majorEastAsia" w:hAnsiTheme="majorEastAsia"/>
          <w:b/>
          <w:sz w:val="32"/>
        </w:rPr>
      </w:pPr>
    </w:p>
    <w:p w14:paraId="6BC3E23C" w14:textId="77777777" w:rsidR="00492E8B" w:rsidRPr="00492E8B" w:rsidRDefault="00492E8B" w:rsidP="00492E8B">
      <w:pPr>
        <w:jc w:val="center"/>
        <w:rPr>
          <w:rFonts w:asciiTheme="majorEastAsia" w:eastAsiaTheme="majorEastAsia" w:hAnsiTheme="majorEastAsia"/>
          <w:b/>
          <w:sz w:val="32"/>
        </w:rPr>
      </w:pPr>
      <w:r w:rsidRPr="00492E8B">
        <w:rPr>
          <w:rFonts w:asciiTheme="majorEastAsia" w:eastAsiaTheme="majorEastAsia" w:hAnsiTheme="majorEastAsia" w:hint="eastAsia"/>
          <w:b/>
          <w:sz w:val="32"/>
        </w:rPr>
        <w:t>河川水質環境基準に係る類型指定について</w:t>
      </w:r>
    </w:p>
    <w:p w14:paraId="54CAF5AE" w14:textId="77777777" w:rsidR="00492E8B" w:rsidRPr="00492E8B" w:rsidRDefault="00492E8B" w:rsidP="00492E8B">
      <w:pPr>
        <w:jc w:val="center"/>
        <w:rPr>
          <w:rFonts w:asciiTheme="majorEastAsia" w:eastAsiaTheme="majorEastAsia" w:hAnsiTheme="majorEastAsia"/>
          <w:sz w:val="28"/>
        </w:rPr>
      </w:pPr>
      <w:r w:rsidRPr="00492E8B">
        <w:rPr>
          <w:rFonts w:asciiTheme="majorEastAsia" w:eastAsiaTheme="majorEastAsia" w:hAnsiTheme="majorEastAsia" w:hint="eastAsia"/>
          <w:sz w:val="28"/>
        </w:rPr>
        <w:t>（</w:t>
      </w:r>
      <w:r>
        <w:rPr>
          <w:rFonts w:asciiTheme="majorEastAsia" w:eastAsiaTheme="majorEastAsia" w:hAnsiTheme="majorEastAsia" w:hint="eastAsia"/>
          <w:sz w:val="28"/>
        </w:rPr>
        <w:t>部会報告</w:t>
      </w:r>
      <w:r w:rsidRPr="00492E8B">
        <w:rPr>
          <w:rFonts w:asciiTheme="majorEastAsia" w:eastAsiaTheme="majorEastAsia" w:hAnsiTheme="majorEastAsia" w:hint="eastAsia"/>
          <w:sz w:val="28"/>
        </w:rPr>
        <w:t>）</w:t>
      </w:r>
    </w:p>
    <w:p w14:paraId="094004FB" w14:textId="77777777" w:rsidR="00492E8B" w:rsidRDefault="00492E8B">
      <w:pPr>
        <w:rPr>
          <w:rFonts w:asciiTheme="majorEastAsia" w:eastAsiaTheme="majorEastAsia" w:hAnsiTheme="majorEastAsia"/>
          <w:sz w:val="24"/>
        </w:rPr>
      </w:pPr>
    </w:p>
    <w:p w14:paraId="780BD2D1" w14:textId="77777777" w:rsidR="00492E8B" w:rsidRDefault="00492E8B">
      <w:pPr>
        <w:rPr>
          <w:rFonts w:asciiTheme="majorEastAsia" w:eastAsiaTheme="majorEastAsia" w:hAnsiTheme="majorEastAsia"/>
          <w:sz w:val="24"/>
        </w:rPr>
      </w:pPr>
    </w:p>
    <w:p w14:paraId="78A3A09F" w14:textId="77777777" w:rsidR="00492E8B" w:rsidRDefault="00492E8B">
      <w:pPr>
        <w:rPr>
          <w:rFonts w:asciiTheme="majorEastAsia" w:eastAsiaTheme="majorEastAsia" w:hAnsiTheme="majorEastAsia"/>
          <w:sz w:val="24"/>
        </w:rPr>
      </w:pPr>
    </w:p>
    <w:p w14:paraId="3855E7FA" w14:textId="77777777" w:rsidR="00492E8B" w:rsidRPr="000D3789" w:rsidRDefault="00492E8B">
      <w:pPr>
        <w:rPr>
          <w:rFonts w:asciiTheme="majorEastAsia" w:eastAsiaTheme="majorEastAsia" w:hAnsiTheme="majorEastAsia"/>
          <w:sz w:val="24"/>
        </w:rPr>
      </w:pPr>
    </w:p>
    <w:p w14:paraId="52B1312B" w14:textId="77777777" w:rsidR="00492E8B" w:rsidRDefault="00492E8B">
      <w:pPr>
        <w:rPr>
          <w:rFonts w:asciiTheme="majorEastAsia" w:eastAsiaTheme="majorEastAsia" w:hAnsiTheme="majorEastAsia"/>
          <w:sz w:val="24"/>
        </w:rPr>
      </w:pPr>
    </w:p>
    <w:p w14:paraId="72B8262B" w14:textId="77777777" w:rsidR="00492E8B" w:rsidRDefault="00492E8B">
      <w:pPr>
        <w:rPr>
          <w:rFonts w:asciiTheme="majorEastAsia" w:eastAsiaTheme="majorEastAsia" w:hAnsiTheme="majorEastAsia"/>
          <w:sz w:val="24"/>
        </w:rPr>
      </w:pPr>
    </w:p>
    <w:p w14:paraId="1D9D40E0" w14:textId="77777777" w:rsidR="00492E8B" w:rsidRDefault="00492E8B">
      <w:pPr>
        <w:rPr>
          <w:rFonts w:asciiTheme="majorEastAsia" w:eastAsiaTheme="majorEastAsia" w:hAnsiTheme="majorEastAsia"/>
          <w:sz w:val="24"/>
        </w:rPr>
      </w:pPr>
    </w:p>
    <w:p w14:paraId="34CE9197" w14:textId="77777777" w:rsidR="00492E8B" w:rsidRDefault="00492E8B">
      <w:pPr>
        <w:rPr>
          <w:rFonts w:asciiTheme="majorEastAsia" w:eastAsiaTheme="majorEastAsia" w:hAnsiTheme="majorEastAsia"/>
          <w:sz w:val="24"/>
        </w:rPr>
      </w:pPr>
    </w:p>
    <w:p w14:paraId="73B41AE1" w14:textId="77777777" w:rsidR="00492E8B" w:rsidRDefault="00492E8B">
      <w:pPr>
        <w:rPr>
          <w:rFonts w:asciiTheme="majorEastAsia" w:eastAsiaTheme="majorEastAsia" w:hAnsiTheme="majorEastAsia"/>
          <w:sz w:val="24"/>
        </w:rPr>
      </w:pPr>
    </w:p>
    <w:p w14:paraId="5F781F73" w14:textId="77777777" w:rsidR="00492E8B" w:rsidRDefault="00492E8B">
      <w:pPr>
        <w:rPr>
          <w:rFonts w:asciiTheme="majorEastAsia" w:eastAsiaTheme="majorEastAsia" w:hAnsiTheme="majorEastAsia"/>
          <w:sz w:val="24"/>
        </w:rPr>
      </w:pPr>
    </w:p>
    <w:p w14:paraId="1E5B6668" w14:textId="77777777" w:rsidR="00492E8B" w:rsidRDefault="00492E8B">
      <w:pPr>
        <w:rPr>
          <w:rFonts w:asciiTheme="majorEastAsia" w:eastAsiaTheme="majorEastAsia" w:hAnsiTheme="majorEastAsia"/>
          <w:sz w:val="24"/>
        </w:rPr>
      </w:pPr>
    </w:p>
    <w:p w14:paraId="33745F47" w14:textId="77777777" w:rsidR="00492E8B" w:rsidRDefault="00492E8B">
      <w:pPr>
        <w:rPr>
          <w:rFonts w:asciiTheme="majorEastAsia" w:eastAsiaTheme="majorEastAsia" w:hAnsiTheme="majorEastAsia"/>
          <w:sz w:val="24"/>
        </w:rPr>
      </w:pPr>
    </w:p>
    <w:p w14:paraId="1277E2D0" w14:textId="77777777" w:rsidR="00492E8B" w:rsidRDefault="00492E8B">
      <w:pPr>
        <w:rPr>
          <w:rFonts w:asciiTheme="majorEastAsia" w:eastAsiaTheme="majorEastAsia" w:hAnsiTheme="majorEastAsia"/>
          <w:sz w:val="24"/>
        </w:rPr>
      </w:pPr>
    </w:p>
    <w:p w14:paraId="1C450BFF" w14:textId="77777777" w:rsidR="00492E8B" w:rsidRDefault="00492E8B">
      <w:pPr>
        <w:rPr>
          <w:rFonts w:asciiTheme="majorEastAsia" w:eastAsiaTheme="majorEastAsia" w:hAnsiTheme="majorEastAsia"/>
          <w:sz w:val="24"/>
        </w:rPr>
      </w:pPr>
    </w:p>
    <w:p w14:paraId="1FEA0596" w14:textId="77777777" w:rsidR="00492E8B" w:rsidRDefault="00492E8B">
      <w:pPr>
        <w:rPr>
          <w:rFonts w:asciiTheme="majorEastAsia" w:eastAsiaTheme="majorEastAsia" w:hAnsiTheme="majorEastAsia"/>
          <w:sz w:val="24"/>
        </w:rPr>
      </w:pPr>
    </w:p>
    <w:p w14:paraId="6FE51E10" w14:textId="77777777" w:rsidR="00492E8B" w:rsidRDefault="00492E8B">
      <w:pPr>
        <w:rPr>
          <w:rFonts w:asciiTheme="majorEastAsia" w:eastAsiaTheme="majorEastAsia" w:hAnsiTheme="majorEastAsia"/>
          <w:sz w:val="24"/>
        </w:rPr>
      </w:pPr>
    </w:p>
    <w:p w14:paraId="43BF2C18" w14:textId="77777777" w:rsidR="00492E8B" w:rsidRDefault="00492E8B">
      <w:pPr>
        <w:rPr>
          <w:rFonts w:asciiTheme="majorEastAsia" w:eastAsiaTheme="majorEastAsia" w:hAnsiTheme="majorEastAsia"/>
          <w:sz w:val="24"/>
        </w:rPr>
      </w:pPr>
    </w:p>
    <w:p w14:paraId="180B7E4C" w14:textId="77777777" w:rsidR="00492E8B" w:rsidRDefault="00492E8B">
      <w:pPr>
        <w:rPr>
          <w:rFonts w:asciiTheme="majorEastAsia" w:eastAsiaTheme="majorEastAsia" w:hAnsiTheme="majorEastAsia"/>
          <w:sz w:val="24"/>
        </w:rPr>
      </w:pPr>
    </w:p>
    <w:p w14:paraId="0BF8DA77" w14:textId="77777777" w:rsidR="00492E8B" w:rsidRDefault="00DF396B" w:rsidP="00492E8B">
      <w:pPr>
        <w:jc w:val="center"/>
        <w:rPr>
          <w:rFonts w:asciiTheme="majorEastAsia" w:eastAsiaTheme="majorEastAsia" w:hAnsiTheme="majorEastAsia"/>
          <w:sz w:val="24"/>
        </w:rPr>
      </w:pPr>
      <w:r>
        <w:rPr>
          <w:rFonts w:asciiTheme="majorEastAsia" w:eastAsiaTheme="majorEastAsia" w:hAnsiTheme="majorEastAsia" w:hint="eastAsia"/>
          <w:sz w:val="24"/>
        </w:rPr>
        <w:t>令和４</w:t>
      </w:r>
      <w:r w:rsidR="000D3789">
        <w:rPr>
          <w:rFonts w:asciiTheme="majorEastAsia" w:eastAsiaTheme="majorEastAsia" w:hAnsiTheme="majorEastAsia" w:hint="eastAsia"/>
          <w:sz w:val="24"/>
        </w:rPr>
        <w:t>年11</w:t>
      </w:r>
      <w:r w:rsidR="00492E8B">
        <w:rPr>
          <w:rFonts w:asciiTheme="majorEastAsia" w:eastAsiaTheme="majorEastAsia" w:hAnsiTheme="majorEastAsia" w:hint="eastAsia"/>
          <w:sz w:val="24"/>
        </w:rPr>
        <w:t>月</w:t>
      </w:r>
    </w:p>
    <w:p w14:paraId="64E1CB30" w14:textId="77777777" w:rsidR="00492E8B" w:rsidRDefault="00492E8B">
      <w:pPr>
        <w:rPr>
          <w:rFonts w:asciiTheme="majorEastAsia" w:eastAsiaTheme="majorEastAsia" w:hAnsiTheme="majorEastAsia"/>
          <w:sz w:val="24"/>
        </w:rPr>
      </w:pPr>
    </w:p>
    <w:p w14:paraId="453CE6F9" w14:textId="77777777" w:rsidR="00492E8B" w:rsidRPr="00492E8B" w:rsidRDefault="00492E8B" w:rsidP="00492E8B">
      <w:pPr>
        <w:jc w:val="center"/>
        <w:rPr>
          <w:rFonts w:asciiTheme="majorEastAsia" w:eastAsiaTheme="majorEastAsia" w:hAnsiTheme="majorEastAsia"/>
          <w:b/>
          <w:sz w:val="28"/>
        </w:rPr>
      </w:pPr>
      <w:r w:rsidRPr="00492E8B">
        <w:rPr>
          <w:rFonts w:asciiTheme="majorEastAsia" w:eastAsiaTheme="majorEastAsia" w:hAnsiTheme="majorEastAsia" w:hint="eastAsia"/>
          <w:b/>
          <w:sz w:val="28"/>
        </w:rPr>
        <w:t>大阪府環境審議会水質部会</w:t>
      </w:r>
    </w:p>
    <w:p w14:paraId="4C75C5EF" w14:textId="77777777" w:rsidR="00492E8B" w:rsidRDefault="00492E8B">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5D3735BE" w14:textId="77777777" w:rsidR="00492E8B" w:rsidRDefault="00492E8B" w:rsidP="009806BA">
      <w:pPr>
        <w:jc w:val="center"/>
        <w:rPr>
          <w:rFonts w:asciiTheme="majorEastAsia" w:eastAsiaTheme="majorEastAsia" w:hAnsiTheme="majorEastAsia"/>
          <w:sz w:val="24"/>
        </w:rPr>
      </w:pPr>
      <w:r>
        <w:rPr>
          <w:rFonts w:asciiTheme="majorEastAsia" w:eastAsiaTheme="majorEastAsia" w:hAnsiTheme="majorEastAsia" w:hint="eastAsia"/>
          <w:sz w:val="24"/>
        </w:rPr>
        <w:lastRenderedPageBreak/>
        <w:t>目次</w:t>
      </w:r>
    </w:p>
    <w:p w14:paraId="2A15A4A6" w14:textId="77777777" w:rsidR="00492E8B" w:rsidRDefault="00492E8B">
      <w:pPr>
        <w:rPr>
          <w:rFonts w:asciiTheme="majorEastAsia" w:eastAsiaTheme="majorEastAsia" w:hAnsiTheme="majorEastAsia"/>
          <w:sz w:val="24"/>
        </w:rPr>
      </w:pPr>
    </w:p>
    <w:p w14:paraId="1B5A39FE" w14:textId="7F438A9C" w:rsidR="00492E8B" w:rsidRDefault="00492E8B" w:rsidP="006F0115">
      <w:pPr>
        <w:rPr>
          <w:rFonts w:asciiTheme="majorEastAsia" w:eastAsiaTheme="majorEastAsia" w:hAnsiTheme="majorEastAsia"/>
          <w:sz w:val="24"/>
        </w:rPr>
      </w:pPr>
      <w:r>
        <w:rPr>
          <w:rFonts w:asciiTheme="majorEastAsia" w:eastAsiaTheme="majorEastAsia" w:hAnsiTheme="majorEastAsia" w:hint="eastAsia"/>
          <w:sz w:val="24"/>
        </w:rPr>
        <w:t>はじめに</w:t>
      </w:r>
      <w:r w:rsidR="00F317A2">
        <w:rPr>
          <w:rFonts w:asciiTheme="majorEastAsia" w:eastAsiaTheme="majorEastAsia" w:hAnsiTheme="majorEastAsia" w:hint="eastAsia"/>
          <w:sz w:val="24"/>
        </w:rPr>
        <w:t>・・・・・・・・・・・・・・・・・・・・・・・・・</w:t>
      </w:r>
      <w:bookmarkStart w:id="0" w:name="_GoBack"/>
      <w:bookmarkEnd w:id="0"/>
      <w:r w:rsidR="00C716E1">
        <w:rPr>
          <w:rFonts w:asciiTheme="majorEastAsia" w:eastAsiaTheme="majorEastAsia" w:hAnsiTheme="majorEastAsia" w:hint="eastAsia"/>
          <w:sz w:val="24"/>
        </w:rPr>
        <w:t>・</w:t>
      </w:r>
      <w:r w:rsidR="00413098">
        <w:rPr>
          <w:rFonts w:asciiTheme="majorEastAsia" w:eastAsiaTheme="majorEastAsia" w:hAnsiTheme="majorEastAsia" w:hint="eastAsia"/>
          <w:sz w:val="24"/>
        </w:rPr>
        <w:t xml:space="preserve">　１</w:t>
      </w:r>
    </w:p>
    <w:p w14:paraId="6F6F75E6" w14:textId="77777777" w:rsidR="008E3E05" w:rsidRPr="00C716E1" w:rsidRDefault="008E3E05">
      <w:pPr>
        <w:rPr>
          <w:rFonts w:asciiTheme="majorEastAsia" w:eastAsiaTheme="majorEastAsia" w:hAnsiTheme="majorEastAsia"/>
          <w:sz w:val="24"/>
        </w:rPr>
      </w:pPr>
    </w:p>
    <w:p w14:paraId="220AF457" w14:textId="77777777" w:rsidR="00492E8B" w:rsidRDefault="006F0115">
      <w:pPr>
        <w:rPr>
          <w:rFonts w:asciiTheme="majorEastAsia" w:eastAsiaTheme="majorEastAsia" w:hAnsiTheme="majorEastAsia"/>
          <w:sz w:val="24"/>
        </w:rPr>
      </w:pPr>
      <w:r>
        <w:rPr>
          <w:rFonts w:asciiTheme="majorEastAsia" w:eastAsiaTheme="majorEastAsia" w:hAnsiTheme="majorEastAsia" w:hint="eastAsia"/>
          <w:sz w:val="24"/>
        </w:rPr>
        <w:t>１</w:t>
      </w:r>
      <w:r w:rsidR="00492E8B">
        <w:rPr>
          <w:rFonts w:asciiTheme="majorEastAsia" w:eastAsiaTheme="majorEastAsia" w:hAnsiTheme="majorEastAsia" w:hint="eastAsia"/>
          <w:sz w:val="24"/>
        </w:rPr>
        <w:t>．類型指定の状況</w:t>
      </w:r>
      <w:r w:rsidR="00413098">
        <w:rPr>
          <w:rFonts w:asciiTheme="majorEastAsia" w:eastAsiaTheme="majorEastAsia" w:hAnsiTheme="majorEastAsia" w:hint="eastAsia"/>
          <w:sz w:val="24"/>
        </w:rPr>
        <w:t>・・・・・・・・・・・・・・・・・・・・・　２</w:t>
      </w:r>
    </w:p>
    <w:p w14:paraId="194C63C8" w14:textId="71821241" w:rsidR="00492E8B" w:rsidRDefault="00492E8B">
      <w:pPr>
        <w:rPr>
          <w:rFonts w:asciiTheme="majorEastAsia" w:eastAsiaTheme="majorEastAsia" w:hAnsiTheme="majorEastAsia"/>
          <w:sz w:val="24"/>
        </w:rPr>
      </w:pPr>
      <w:r>
        <w:rPr>
          <w:rFonts w:asciiTheme="majorEastAsia" w:eastAsiaTheme="majorEastAsia" w:hAnsiTheme="majorEastAsia" w:hint="eastAsia"/>
          <w:sz w:val="24"/>
        </w:rPr>
        <w:t>（１）</w:t>
      </w:r>
      <w:r w:rsidR="005811CA" w:rsidRPr="000069F6">
        <w:rPr>
          <w:rFonts w:asciiTheme="majorEastAsia" w:eastAsiaTheme="majorEastAsia" w:hAnsiTheme="majorEastAsia" w:hint="eastAsia"/>
          <w:sz w:val="24"/>
        </w:rPr>
        <w:t>ＢＯＤ等５項目</w:t>
      </w:r>
      <w:r w:rsidR="005811CA">
        <w:rPr>
          <w:rFonts w:asciiTheme="majorEastAsia" w:eastAsiaTheme="majorEastAsia" w:hAnsiTheme="majorEastAsia" w:hint="eastAsia"/>
          <w:sz w:val="24"/>
        </w:rPr>
        <w:t>・・・・・・</w:t>
      </w:r>
      <w:r w:rsidR="00413098">
        <w:rPr>
          <w:rFonts w:asciiTheme="majorEastAsia" w:eastAsiaTheme="majorEastAsia" w:hAnsiTheme="majorEastAsia" w:hint="eastAsia"/>
          <w:sz w:val="24"/>
        </w:rPr>
        <w:t>・・・・・・・・・・・・・・　２</w:t>
      </w:r>
    </w:p>
    <w:p w14:paraId="229CAFA6" w14:textId="1A8699C1" w:rsidR="00492E8B" w:rsidRDefault="00492E8B">
      <w:pPr>
        <w:rPr>
          <w:rFonts w:asciiTheme="majorEastAsia" w:eastAsiaTheme="majorEastAsia" w:hAnsiTheme="majorEastAsia"/>
          <w:sz w:val="24"/>
        </w:rPr>
      </w:pPr>
      <w:r>
        <w:rPr>
          <w:rFonts w:asciiTheme="majorEastAsia" w:eastAsiaTheme="majorEastAsia" w:hAnsiTheme="majorEastAsia" w:hint="eastAsia"/>
          <w:sz w:val="24"/>
        </w:rPr>
        <w:t>（２）</w:t>
      </w:r>
      <w:r w:rsidRPr="0061059A">
        <w:rPr>
          <w:rFonts w:asciiTheme="majorEastAsia" w:eastAsiaTheme="majorEastAsia" w:hAnsiTheme="majorEastAsia" w:hint="eastAsia"/>
          <w:sz w:val="24"/>
        </w:rPr>
        <w:t>水生生物の保全に関する</w:t>
      </w:r>
      <w:r w:rsidR="005811CA" w:rsidRPr="000069F6">
        <w:rPr>
          <w:rFonts w:asciiTheme="majorEastAsia" w:eastAsiaTheme="majorEastAsia" w:hAnsiTheme="majorEastAsia" w:hint="eastAsia"/>
          <w:sz w:val="24"/>
        </w:rPr>
        <w:t>３</w:t>
      </w:r>
      <w:r w:rsidRPr="0061059A">
        <w:rPr>
          <w:rFonts w:asciiTheme="majorEastAsia" w:eastAsiaTheme="majorEastAsia" w:hAnsiTheme="majorEastAsia" w:hint="eastAsia"/>
          <w:sz w:val="24"/>
        </w:rPr>
        <w:t>項目</w:t>
      </w:r>
      <w:r w:rsidR="00413098">
        <w:rPr>
          <w:rFonts w:asciiTheme="majorEastAsia" w:eastAsiaTheme="majorEastAsia" w:hAnsiTheme="majorEastAsia" w:hint="eastAsia"/>
          <w:sz w:val="24"/>
        </w:rPr>
        <w:t>・・・・・・・・・・・・・　４</w:t>
      </w:r>
    </w:p>
    <w:p w14:paraId="700B2B6C" w14:textId="77777777" w:rsidR="008E3E05" w:rsidRDefault="008E3E05">
      <w:pPr>
        <w:rPr>
          <w:rFonts w:asciiTheme="majorEastAsia" w:eastAsiaTheme="majorEastAsia" w:hAnsiTheme="majorEastAsia"/>
          <w:sz w:val="24"/>
        </w:rPr>
      </w:pPr>
    </w:p>
    <w:p w14:paraId="778DD04F" w14:textId="3D4A8DA5" w:rsidR="00492E8B" w:rsidRDefault="006F0115">
      <w:pPr>
        <w:rPr>
          <w:rFonts w:asciiTheme="majorEastAsia" w:eastAsiaTheme="majorEastAsia" w:hAnsiTheme="majorEastAsia"/>
          <w:sz w:val="24"/>
        </w:rPr>
      </w:pPr>
      <w:r>
        <w:rPr>
          <w:rFonts w:asciiTheme="majorEastAsia" w:eastAsiaTheme="majorEastAsia" w:hAnsiTheme="majorEastAsia" w:hint="eastAsia"/>
          <w:sz w:val="24"/>
        </w:rPr>
        <w:t>２</w:t>
      </w:r>
      <w:r w:rsidR="00492E8B">
        <w:rPr>
          <w:rFonts w:asciiTheme="majorEastAsia" w:eastAsiaTheme="majorEastAsia" w:hAnsiTheme="majorEastAsia" w:hint="eastAsia"/>
          <w:sz w:val="24"/>
        </w:rPr>
        <w:t>．</w:t>
      </w:r>
      <w:r w:rsidR="00B327A4" w:rsidRPr="00B327A4">
        <w:rPr>
          <w:rFonts w:asciiTheme="majorEastAsia" w:eastAsiaTheme="majorEastAsia" w:hAnsiTheme="majorEastAsia" w:hint="eastAsia"/>
          <w:sz w:val="24"/>
        </w:rPr>
        <w:t>河川</w:t>
      </w:r>
      <w:r w:rsidR="00492E8B" w:rsidRPr="00B327A4">
        <w:rPr>
          <w:rFonts w:asciiTheme="majorEastAsia" w:eastAsiaTheme="majorEastAsia" w:hAnsiTheme="majorEastAsia" w:hint="eastAsia"/>
          <w:sz w:val="24"/>
        </w:rPr>
        <w:t>の</w:t>
      </w:r>
      <w:r w:rsidR="00492E8B">
        <w:rPr>
          <w:rFonts w:asciiTheme="majorEastAsia" w:eastAsiaTheme="majorEastAsia" w:hAnsiTheme="majorEastAsia" w:hint="eastAsia"/>
          <w:sz w:val="24"/>
        </w:rPr>
        <w:t>利用の状況</w:t>
      </w:r>
      <w:r w:rsidR="000251F4">
        <w:rPr>
          <w:rFonts w:asciiTheme="majorEastAsia" w:eastAsiaTheme="majorEastAsia" w:hAnsiTheme="majorEastAsia" w:hint="eastAsia"/>
          <w:sz w:val="24"/>
        </w:rPr>
        <w:t>・・・・・・・・・・・・・・・・・・・・　６</w:t>
      </w:r>
    </w:p>
    <w:p w14:paraId="167D4D21" w14:textId="77777777" w:rsidR="008E3E05" w:rsidRDefault="008E3E05">
      <w:pPr>
        <w:rPr>
          <w:rFonts w:asciiTheme="majorEastAsia" w:eastAsiaTheme="majorEastAsia" w:hAnsiTheme="majorEastAsia"/>
          <w:sz w:val="24"/>
        </w:rPr>
      </w:pPr>
    </w:p>
    <w:p w14:paraId="6004AA27" w14:textId="77777777" w:rsidR="00492E8B" w:rsidRDefault="006F0115">
      <w:pPr>
        <w:rPr>
          <w:rFonts w:asciiTheme="majorEastAsia" w:eastAsiaTheme="majorEastAsia" w:hAnsiTheme="majorEastAsia"/>
          <w:sz w:val="24"/>
        </w:rPr>
      </w:pPr>
      <w:r>
        <w:rPr>
          <w:rFonts w:asciiTheme="majorEastAsia" w:eastAsiaTheme="majorEastAsia" w:hAnsiTheme="majorEastAsia" w:hint="eastAsia"/>
          <w:sz w:val="24"/>
        </w:rPr>
        <w:t>３</w:t>
      </w:r>
      <w:r w:rsidR="00492E8B">
        <w:rPr>
          <w:rFonts w:asciiTheme="majorEastAsia" w:eastAsiaTheme="majorEastAsia" w:hAnsiTheme="majorEastAsia" w:hint="eastAsia"/>
          <w:sz w:val="24"/>
        </w:rPr>
        <w:t>．水質</w:t>
      </w:r>
      <w:r w:rsidR="00343AEA">
        <w:rPr>
          <w:rFonts w:asciiTheme="majorEastAsia" w:eastAsiaTheme="majorEastAsia" w:hAnsiTheme="majorEastAsia" w:hint="eastAsia"/>
          <w:sz w:val="24"/>
        </w:rPr>
        <w:t>等</w:t>
      </w:r>
      <w:r w:rsidR="00492E8B">
        <w:rPr>
          <w:rFonts w:asciiTheme="majorEastAsia" w:eastAsiaTheme="majorEastAsia" w:hAnsiTheme="majorEastAsia" w:hint="eastAsia"/>
          <w:sz w:val="24"/>
        </w:rPr>
        <w:t>の状況</w:t>
      </w:r>
      <w:r w:rsidR="000251F4">
        <w:rPr>
          <w:rFonts w:asciiTheme="majorEastAsia" w:eastAsiaTheme="majorEastAsia" w:hAnsiTheme="majorEastAsia" w:hint="eastAsia"/>
          <w:sz w:val="24"/>
        </w:rPr>
        <w:t>・・・・・・・・・・・・・・・・・・・・・・　８</w:t>
      </w:r>
    </w:p>
    <w:p w14:paraId="2E0078BB" w14:textId="54DEB33F" w:rsidR="00492E8B" w:rsidRDefault="00492E8B" w:rsidP="00492E8B">
      <w:pPr>
        <w:rPr>
          <w:rFonts w:asciiTheme="majorEastAsia" w:eastAsiaTheme="majorEastAsia" w:hAnsiTheme="majorEastAsia"/>
          <w:sz w:val="24"/>
        </w:rPr>
      </w:pPr>
      <w:r>
        <w:rPr>
          <w:rFonts w:asciiTheme="majorEastAsia" w:eastAsiaTheme="majorEastAsia" w:hAnsiTheme="majorEastAsia" w:hint="eastAsia"/>
          <w:sz w:val="24"/>
        </w:rPr>
        <w:t>（１）</w:t>
      </w:r>
      <w:r w:rsidR="00625DA8" w:rsidRPr="000069F6">
        <w:rPr>
          <w:rFonts w:asciiTheme="majorEastAsia" w:eastAsiaTheme="majorEastAsia" w:hAnsiTheme="majorEastAsia" w:hint="eastAsia"/>
          <w:sz w:val="24"/>
        </w:rPr>
        <w:t>ＢＯＤ等５項目</w:t>
      </w:r>
      <w:r w:rsidR="005811CA">
        <w:rPr>
          <w:rFonts w:asciiTheme="majorEastAsia" w:eastAsiaTheme="majorEastAsia" w:hAnsiTheme="majorEastAsia" w:hint="eastAsia"/>
          <w:sz w:val="24"/>
        </w:rPr>
        <w:t>・・・・・・</w:t>
      </w:r>
      <w:r w:rsidR="000251F4">
        <w:rPr>
          <w:rFonts w:asciiTheme="majorEastAsia" w:eastAsiaTheme="majorEastAsia" w:hAnsiTheme="majorEastAsia" w:hint="eastAsia"/>
          <w:sz w:val="24"/>
        </w:rPr>
        <w:t>・・・・・・・・・・・・・・　８</w:t>
      </w:r>
    </w:p>
    <w:p w14:paraId="63245A40" w14:textId="2D805CEF" w:rsidR="00492E8B" w:rsidRDefault="00492E8B" w:rsidP="00492E8B">
      <w:pPr>
        <w:rPr>
          <w:rFonts w:asciiTheme="majorEastAsia" w:eastAsiaTheme="majorEastAsia" w:hAnsiTheme="majorEastAsia"/>
          <w:sz w:val="24"/>
        </w:rPr>
      </w:pPr>
      <w:r>
        <w:rPr>
          <w:rFonts w:asciiTheme="majorEastAsia" w:eastAsiaTheme="majorEastAsia" w:hAnsiTheme="majorEastAsia" w:hint="eastAsia"/>
          <w:sz w:val="24"/>
        </w:rPr>
        <w:t>（２）水生生物の保全に関する</w:t>
      </w:r>
      <w:r w:rsidR="005811CA" w:rsidRPr="000069F6">
        <w:rPr>
          <w:rFonts w:asciiTheme="majorEastAsia" w:eastAsiaTheme="majorEastAsia" w:hAnsiTheme="majorEastAsia" w:hint="eastAsia"/>
          <w:sz w:val="24"/>
        </w:rPr>
        <w:t>３</w:t>
      </w:r>
      <w:r>
        <w:rPr>
          <w:rFonts w:asciiTheme="majorEastAsia" w:eastAsiaTheme="majorEastAsia" w:hAnsiTheme="majorEastAsia" w:hint="eastAsia"/>
          <w:sz w:val="24"/>
        </w:rPr>
        <w:t>項目</w:t>
      </w:r>
      <w:r w:rsidR="005811CA">
        <w:rPr>
          <w:rFonts w:asciiTheme="majorEastAsia" w:eastAsiaTheme="majorEastAsia" w:hAnsiTheme="majorEastAsia" w:hint="eastAsia"/>
          <w:sz w:val="24"/>
        </w:rPr>
        <w:t>・・・</w:t>
      </w:r>
      <w:r w:rsidR="00413098">
        <w:rPr>
          <w:rFonts w:asciiTheme="majorEastAsia" w:eastAsiaTheme="majorEastAsia" w:hAnsiTheme="majorEastAsia" w:hint="eastAsia"/>
          <w:sz w:val="24"/>
        </w:rPr>
        <w:t>・・・・・・・・・・</w:t>
      </w:r>
      <w:r w:rsidR="009738EF">
        <w:rPr>
          <w:rFonts w:asciiTheme="majorEastAsia" w:eastAsiaTheme="majorEastAsia" w:hAnsiTheme="majorEastAsia" w:hint="eastAsia"/>
          <w:sz w:val="24"/>
        </w:rPr>
        <w:t>２３</w:t>
      </w:r>
    </w:p>
    <w:p w14:paraId="04A72B8F" w14:textId="77777777" w:rsidR="009806BA" w:rsidRDefault="009806BA" w:rsidP="009806BA">
      <w:pPr>
        <w:widowControl/>
        <w:jc w:val="left"/>
        <w:rPr>
          <w:rFonts w:asciiTheme="majorEastAsia" w:eastAsiaTheme="majorEastAsia" w:hAnsiTheme="majorEastAsia"/>
          <w:sz w:val="24"/>
        </w:rPr>
      </w:pPr>
      <w:r>
        <w:rPr>
          <w:rFonts w:asciiTheme="majorEastAsia" w:eastAsiaTheme="majorEastAsia" w:hAnsiTheme="majorEastAsia" w:hint="eastAsia"/>
          <w:sz w:val="24"/>
        </w:rPr>
        <w:t>（３）魚類の生息の状況</w:t>
      </w:r>
      <w:r w:rsidR="009738EF">
        <w:rPr>
          <w:rFonts w:asciiTheme="majorEastAsia" w:eastAsiaTheme="majorEastAsia" w:hAnsiTheme="majorEastAsia" w:hint="eastAsia"/>
          <w:sz w:val="24"/>
        </w:rPr>
        <w:t>・・・・・・・・・・・・・・・・・・・２５</w:t>
      </w:r>
    </w:p>
    <w:p w14:paraId="1C3ECC6A" w14:textId="77777777" w:rsidR="008E3E05" w:rsidRDefault="008E3E05" w:rsidP="009806BA">
      <w:pPr>
        <w:widowControl/>
        <w:jc w:val="left"/>
        <w:rPr>
          <w:rFonts w:asciiTheme="majorEastAsia" w:eastAsiaTheme="majorEastAsia" w:hAnsiTheme="majorEastAsia"/>
          <w:sz w:val="24"/>
        </w:rPr>
      </w:pPr>
    </w:p>
    <w:p w14:paraId="3034D294" w14:textId="77777777" w:rsidR="009806BA" w:rsidRDefault="006F0115" w:rsidP="009806BA">
      <w:pPr>
        <w:widowControl/>
        <w:jc w:val="left"/>
        <w:rPr>
          <w:rFonts w:asciiTheme="majorEastAsia" w:eastAsiaTheme="majorEastAsia" w:hAnsiTheme="majorEastAsia"/>
          <w:sz w:val="24"/>
        </w:rPr>
      </w:pPr>
      <w:r>
        <w:rPr>
          <w:rFonts w:asciiTheme="majorEastAsia" w:eastAsiaTheme="majorEastAsia" w:hAnsiTheme="majorEastAsia" w:hint="eastAsia"/>
          <w:sz w:val="24"/>
        </w:rPr>
        <w:t>４</w:t>
      </w:r>
      <w:r w:rsidR="009806BA">
        <w:rPr>
          <w:rFonts w:asciiTheme="majorEastAsia" w:eastAsiaTheme="majorEastAsia" w:hAnsiTheme="majorEastAsia" w:hint="eastAsia"/>
          <w:sz w:val="24"/>
        </w:rPr>
        <w:t>．類型指定の基本的な考え方</w:t>
      </w:r>
      <w:r w:rsidR="00D210D0">
        <w:rPr>
          <w:rFonts w:asciiTheme="majorEastAsia" w:eastAsiaTheme="majorEastAsia" w:hAnsiTheme="majorEastAsia" w:hint="eastAsia"/>
          <w:sz w:val="24"/>
        </w:rPr>
        <w:t>・・・・・・・・・・・・・・・・２６</w:t>
      </w:r>
    </w:p>
    <w:p w14:paraId="757F49F6" w14:textId="77777777" w:rsidR="003B0F32" w:rsidRPr="003B0F32" w:rsidRDefault="003B0F32" w:rsidP="003B0F32">
      <w:pPr>
        <w:widowControl/>
        <w:jc w:val="left"/>
        <w:rPr>
          <w:rFonts w:asciiTheme="majorEastAsia" w:eastAsiaTheme="majorEastAsia" w:hAnsiTheme="majorEastAsia"/>
          <w:sz w:val="24"/>
        </w:rPr>
      </w:pPr>
      <w:r w:rsidRPr="003B0F32">
        <w:rPr>
          <w:rFonts w:asciiTheme="majorEastAsia" w:eastAsiaTheme="majorEastAsia" w:hAnsiTheme="majorEastAsia" w:hint="eastAsia"/>
          <w:sz w:val="24"/>
        </w:rPr>
        <w:t>（１）</w:t>
      </w:r>
      <w:r w:rsidR="00FD5D9A">
        <w:rPr>
          <w:rFonts w:asciiTheme="majorEastAsia" w:eastAsiaTheme="majorEastAsia" w:hAnsiTheme="majorEastAsia" w:hint="eastAsia"/>
          <w:sz w:val="24"/>
        </w:rPr>
        <w:t>ＢＯＤ等５項目・・・・・・・</w:t>
      </w:r>
      <w:r w:rsidR="00D210D0">
        <w:rPr>
          <w:rFonts w:asciiTheme="majorEastAsia" w:eastAsiaTheme="majorEastAsia" w:hAnsiTheme="majorEastAsia" w:hint="eastAsia"/>
          <w:sz w:val="24"/>
        </w:rPr>
        <w:t>・・・・・・・・・・・・・２６</w:t>
      </w:r>
    </w:p>
    <w:p w14:paraId="2F45462C" w14:textId="77777777" w:rsidR="00C7143C" w:rsidRPr="003B0F32" w:rsidRDefault="00C7143C" w:rsidP="00C7143C">
      <w:pPr>
        <w:widowControl/>
        <w:jc w:val="left"/>
        <w:rPr>
          <w:rFonts w:asciiTheme="majorEastAsia" w:eastAsiaTheme="majorEastAsia" w:hAnsiTheme="majorEastAsia"/>
          <w:sz w:val="24"/>
        </w:rPr>
      </w:pPr>
      <w:r>
        <w:rPr>
          <w:rFonts w:asciiTheme="majorEastAsia" w:eastAsiaTheme="majorEastAsia" w:hAnsiTheme="majorEastAsia" w:hint="eastAsia"/>
          <w:sz w:val="24"/>
        </w:rPr>
        <w:t>（２</w:t>
      </w:r>
      <w:r w:rsidRPr="003B0F32">
        <w:rPr>
          <w:rFonts w:asciiTheme="majorEastAsia" w:eastAsiaTheme="majorEastAsia" w:hAnsiTheme="majorEastAsia" w:hint="eastAsia"/>
          <w:sz w:val="24"/>
        </w:rPr>
        <w:t>）</w:t>
      </w:r>
      <w:r w:rsidR="00FD5D9A">
        <w:rPr>
          <w:rFonts w:asciiTheme="majorEastAsia" w:eastAsiaTheme="majorEastAsia" w:hAnsiTheme="majorEastAsia" w:hint="eastAsia"/>
          <w:sz w:val="24"/>
        </w:rPr>
        <w:t>水生生物の保全に関する３項目・・・・・・・</w:t>
      </w:r>
      <w:r w:rsidR="00154E44">
        <w:rPr>
          <w:rFonts w:asciiTheme="majorEastAsia" w:eastAsiaTheme="majorEastAsia" w:hAnsiTheme="majorEastAsia" w:hint="eastAsia"/>
          <w:sz w:val="24"/>
        </w:rPr>
        <w:t>・・・・・・２８</w:t>
      </w:r>
    </w:p>
    <w:p w14:paraId="0FA1DDBB" w14:textId="77777777" w:rsidR="008E3E05" w:rsidRDefault="008E3E05" w:rsidP="009806BA">
      <w:pPr>
        <w:widowControl/>
        <w:jc w:val="left"/>
        <w:rPr>
          <w:rFonts w:asciiTheme="majorEastAsia" w:eastAsiaTheme="majorEastAsia" w:hAnsiTheme="majorEastAsia"/>
          <w:sz w:val="24"/>
        </w:rPr>
      </w:pPr>
    </w:p>
    <w:p w14:paraId="4FC3F6F2" w14:textId="77777777" w:rsidR="009806BA" w:rsidRDefault="006F0115" w:rsidP="009806BA">
      <w:pPr>
        <w:widowControl/>
        <w:jc w:val="left"/>
        <w:rPr>
          <w:rFonts w:asciiTheme="majorEastAsia" w:eastAsiaTheme="majorEastAsia" w:hAnsiTheme="majorEastAsia"/>
          <w:sz w:val="24"/>
        </w:rPr>
      </w:pPr>
      <w:r>
        <w:rPr>
          <w:rFonts w:asciiTheme="majorEastAsia" w:eastAsiaTheme="majorEastAsia" w:hAnsiTheme="majorEastAsia" w:hint="eastAsia"/>
          <w:sz w:val="24"/>
        </w:rPr>
        <w:t>５</w:t>
      </w:r>
      <w:r w:rsidR="009806BA">
        <w:rPr>
          <w:rFonts w:asciiTheme="majorEastAsia" w:eastAsiaTheme="majorEastAsia" w:hAnsiTheme="majorEastAsia" w:hint="eastAsia"/>
          <w:sz w:val="24"/>
        </w:rPr>
        <w:t>．改定</w:t>
      </w:r>
      <w:r w:rsidR="00004E88" w:rsidRPr="0061059A">
        <w:rPr>
          <w:rFonts w:asciiTheme="majorEastAsia" w:eastAsiaTheme="majorEastAsia" w:hAnsiTheme="majorEastAsia" w:hint="eastAsia"/>
          <w:color w:val="000000" w:themeColor="text1"/>
          <w:sz w:val="24"/>
        </w:rPr>
        <w:t>又は</w:t>
      </w:r>
      <w:r w:rsidR="000C1077" w:rsidRPr="000C1077">
        <w:rPr>
          <w:rFonts w:asciiTheme="majorEastAsia" w:eastAsiaTheme="majorEastAsia" w:hAnsiTheme="majorEastAsia" w:hint="eastAsia"/>
          <w:sz w:val="24"/>
        </w:rPr>
        <w:t>新規指定</w:t>
      </w:r>
      <w:r w:rsidR="009806BA">
        <w:rPr>
          <w:rFonts w:asciiTheme="majorEastAsia" w:eastAsiaTheme="majorEastAsia" w:hAnsiTheme="majorEastAsia" w:hint="eastAsia"/>
          <w:sz w:val="24"/>
        </w:rPr>
        <w:t>を検討する河川の抽出</w:t>
      </w:r>
      <w:r w:rsidR="003370B0">
        <w:rPr>
          <w:rFonts w:asciiTheme="majorEastAsia" w:eastAsiaTheme="majorEastAsia" w:hAnsiTheme="majorEastAsia" w:hint="eastAsia"/>
          <w:sz w:val="24"/>
        </w:rPr>
        <w:t>・・・・・・・・・・</w:t>
      </w:r>
      <w:r w:rsidR="009C6D36">
        <w:rPr>
          <w:rFonts w:asciiTheme="majorEastAsia" w:eastAsiaTheme="majorEastAsia" w:hAnsiTheme="majorEastAsia" w:hint="eastAsia"/>
          <w:sz w:val="24"/>
        </w:rPr>
        <w:t>２９</w:t>
      </w:r>
    </w:p>
    <w:p w14:paraId="2BE57B9B" w14:textId="77777777" w:rsidR="00060FF2" w:rsidRPr="003B0F32" w:rsidRDefault="00060FF2" w:rsidP="00060FF2">
      <w:pPr>
        <w:widowControl/>
        <w:jc w:val="left"/>
        <w:rPr>
          <w:rFonts w:asciiTheme="majorEastAsia" w:eastAsiaTheme="majorEastAsia" w:hAnsiTheme="majorEastAsia"/>
          <w:sz w:val="24"/>
        </w:rPr>
      </w:pPr>
      <w:r w:rsidRPr="003B0F32">
        <w:rPr>
          <w:rFonts w:asciiTheme="majorEastAsia" w:eastAsiaTheme="majorEastAsia" w:hAnsiTheme="majorEastAsia" w:hint="eastAsia"/>
          <w:sz w:val="24"/>
        </w:rPr>
        <w:t>（１）</w:t>
      </w:r>
      <w:r w:rsidR="005E66FA">
        <w:rPr>
          <w:rFonts w:asciiTheme="majorEastAsia" w:eastAsiaTheme="majorEastAsia" w:hAnsiTheme="majorEastAsia" w:hint="eastAsia"/>
          <w:sz w:val="24"/>
        </w:rPr>
        <w:t>ＢＯＤ等５項目・・・・・・・</w:t>
      </w:r>
      <w:r w:rsidR="009C6D36">
        <w:rPr>
          <w:rFonts w:asciiTheme="majorEastAsia" w:eastAsiaTheme="majorEastAsia" w:hAnsiTheme="majorEastAsia" w:hint="eastAsia"/>
          <w:sz w:val="24"/>
        </w:rPr>
        <w:t>・・・・・・・・・・・・・２９</w:t>
      </w:r>
    </w:p>
    <w:p w14:paraId="1DC3AD0C" w14:textId="77777777" w:rsidR="009806BA" w:rsidRDefault="00060FF2" w:rsidP="009806BA">
      <w:pPr>
        <w:widowControl/>
        <w:jc w:val="left"/>
        <w:rPr>
          <w:rFonts w:asciiTheme="majorEastAsia" w:eastAsiaTheme="majorEastAsia" w:hAnsiTheme="majorEastAsia"/>
          <w:sz w:val="24"/>
        </w:rPr>
      </w:pPr>
      <w:r>
        <w:rPr>
          <w:rFonts w:asciiTheme="majorEastAsia" w:eastAsiaTheme="majorEastAsia" w:hAnsiTheme="majorEastAsia" w:hint="eastAsia"/>
          <w:sz w:val="24"/>
        </w:rPr>
        <w:t>（２</w:t>
      </w:r>
      <w:r w:rsidRPr="003B0F32">
        <w:rPr>
          <w:rFonts w:asciiTheme="majorEastAsia" w:eastAsiaTheme="majorEastAsia" w:hAnsiTheme="majorEastAsia" w:hint="eastAsia"/>
          <w:sz w:val="24"/>
        </w:rPr>
        <w:t>）</w:t>
      </w:r>
      <w:r w:rsidR="005E66FA">
        <w:rPr>
          <w:rFonts w:asciiTheme="majorEastAsia" w:eastAsiaTheme="majorEastAsia" w:hAnsiTheme="majorEastAsia" w:hint="eastAsia"/>
          <w:sz w:val="24"/>
        </w:rPr>
        <w:t>水生生物の保全に関する３項目・・・・・・・</w:t>
      </w:r>
      <w:r w:rsidR="005B3B53">
        <w:rPr>
          <w:rFonts w:asciiTheme="majorEastAsia" w:eastAsiaTheme="majorEastAsia" w:hAnsiTheme="majorEastAsia" w:hint="eastAsia"/>
          <w:sz w:val="24"/>
        </w:rPr>
        <w:t>・・・・・・３５</w:t>
      </w:r>
    </w:p>
    <w:p w14:paraId="76D260A0" w14:textId="77777777" w:rsidR="00AB5639" w:rsidRDefault="00AB5639" w:rsidP="009806BA">
      <w:pPr>
        <w:widowControl/>
        <w:jc w:val="left"/>
        <w:rPr>
          <w:rFonts w:asciiTheme="majorEastAsia" w:eastAsiaTheme="majorEastAsia" w:hAnsiTheme="majorEastAsia"/>
          <w:sz w:val="24"/>
        </w:rPr>
      </w:pPr>
    </w:p>
    <w:p w14:paraId="7FD1CDF6" w14:textId="77777777" w:rsidR="008E3E05" w:rsidRPr="0061059A" w:rsidRDefault="00AB5639" w:rsidP="009806BA">
      <w:pPr>
        <w:widowControl/>
        <w:jc w:val="left"/>
        <w:rPr>
          <w:rFonts w:asciiTheme="majorEastAsia" w:eastAsiaTheme="majorEastAsia" w:hAnsiTheme="majorEastAsia"/>
          <w:color w:val="000000" w:themeColor="text1"/>
          <w:sz w:val="24"/>
        </w:rPr>
      </w:pPr>
      <w:r w:rsidRPr="0061059A">
        <w:rPr>
          <w:rFonts w:asciiTheme="majorEastAsia" w:eastAsiaTheme="majorEastAsia" w:hAnsiTheme="majorEastAsia" w:hint="eastAsia"/>
          <w:color w:val="000000" w:themeColor="text1"/>
          <w:sz w:val="24"/>
        </w:rPr>
        <w:t>６．</w:t>
      </w:r>
      <w:r w:rsidR="00886ED4" w:rsidRPr="0061059A">
        <w:rPr>
          <w:rFonts w:asciiTheme="majorEastAsia" w:eastAsiaTheme="majorEastAsia" w:hAnsiTheme="majorEastAsia" w:hint="eastAsia"/>
          <w:color w:val="000000" w:themeColor="text1"/>
          <w:sz w:val="24"/>
        </w:rPr>
        <w:t>河川水域ごとの検討</w:t>
      </w:r>
      <w:r w:rsidRPr="0061059A">
        <w:rPr>
          <w:rFonts w:asciiTheme="majorEastAsia" w:eastAsiaTheme="majorEastAsia" w:hAnsiTheme="majorEastAsia" w:hint="eastAsia"/>
          <w:color w:val="000000" w:themeColor="text1"/>
          <w:sz w:val="24"/>
        </w:rPr>
        <w:t>結果</w:t>
      </w:r>
      <w:r w:rsidR="00886ED4" w:rsidRPr="0061059A">
        <w:rPr>
          <w:rFonts w:asciiTheme="majorEastAsia" w:eastAsiaTheme="majorEastAsia" w:hAnsiTheme="majorEastAsia" w:hint="eastAsia"/>
          <w:color w:val="000000" w:themeColor="text1"/>
          <w:sz w:val="24"/>
        </w:rPr>
        <w:t>・</w:t>
      </w:r>
      <w:r w:rsidRPr="0061059A">
        <w:rPr>
          <w:rFonts w:asciiTheme="majorEastAsia" w:eastAsiaTheme="majorEastAsia" w:hAnsiTheme="majorEastAsia" w:hint="eastAsia"/>
          <w:color w:val="000000" w:themeColor="text1"/>
          <w:sz w:val="24"/>
        </w:rPr>
        <w:t>・・・・・・・・・・・・・・・・３７</w:t>
      </w:r>
    </w:p>
    <w:p w14:paraId="2ED74FAD" w14:textId="77777777" w:rsidR="00AB5639" w:rsidRPr="0061059A" w:rsidRDefault="008D6E72" w:rsidP="009806BA">
      <w:pPr>
        <w:widowControl/>
        <w:jc w:val="left"/>
        <w:rPr>
          <w:rFonts w:asciiTheme="majorEastAsia" w:eastAsiaTheme="majorEastAsia" w:hAnsiTheme="majorEastAsia"/>
          <w:color w:val="000000" w:themeColor="text1"/>
          <w:sz w:val="24"/>
        </w:rPr>
      </w:pPr>
      <w:r w:rsidRPr="0061059A">
        <w:rPr>
          <w:rFonts w:asciiTheme="majorEastAsia" w:eastAsiaTheme="majorEastAsia" w:hAnsiTheme="majorEastAsia" w:hint="eastAsia"/>
          <w:color w:val="000000" w:themeColor="text1"/>
          <w:sz w:val="24"/>
        </w:rPr>
        <w:t>（１）</w:t>
      </w:r>
      <w:r w:rsidR="00FE5471" w:rsidRPr="0061059A">
        <w:rPr>
          <w:rFonts w:asciiTheme="majorEastAsia" w:eastAsiaTheme="majorEastAsia" w:hAnsiTheme="majorEastAsia" w:hint="eastAsia"/>
          <w:color w:val="000000" w:themeColor="text1"/>
          <w:sz w:val="24"/>
        </w:rPr>
        <w:t>上位類型への改定</w:t>
      </w:r>
      <w:r w:rsidR="00AB5639" w:rsidRPr="0061059A">
        <w:rPr>
          <w:rFonts w:asciiTheme="majorEastAsia" w:eastAsiaTheme="majorEastAsia" w:hAnsiTheme="majorEastAsia" w:hint="eastAsia"/>
          <w:color w:val="000000" w:themeColor="text1"/>
          <w:sz w:val="24"/>
        </w:rPr>
        <w:t>・・・・・・・・・</w:t>
      </w:r>
      <w:r w:rsidR="00FB71B3" w:rsidRPr="0061059A">
        <w:rPr>
          <w:rFonts w:asciiTheme="majorEastAsia" w:eastAsiaTheme="majorEastAsia" w:hAnsiTheme="majorEastAsia" w:hint="eastAsia"/>
          <w:color w:val="000000" w:themeColor="text1"/>
          <w:sz w:val="24"/>
        </w:rPr>
        <w:t>・</w:t>
      </w:r>
      <w:r w:rsidR="00AB5639" w:rsidRPr="0061059A">
        <w:rPr>
          <w:rFonts w:asciiTheme="majorEastAsia" w:eastAsiaTheme="majorEastAsia" w:hAnsiTheme="majorEastAsia" w:hint="eastAsia"/>
          <w:color w:val="000000" w:themeColor="text1"/>
          <w:sz w:val="24"/>
        </w:rPr>
        <w:t>・・・・・・・・・３７</w:t>
      </w:r>
    </w:p>
    <w:p w14:paraId="15187CB0" w14:textId="77777777" w:rsidR="00886ED4" w:rsidRPr="0061059A" w:rsidRDefault="00AB5639" w:rsidP="009806BA">
      <w:pPr>
        <w:widowControl/>
        <w:jc w:val="left"/>
        <w:rPr>
          <w:rFonts w:asciiTheme="majorEastAsia" w:eastAsiaTheme="majorEastAsia" w:hAnsiTheme="majorEastAsia"/>
          <w:color w:val="000000" w:themeColor="text1"/>
          <w:sz w:val="24"/>
        </w:rPr>
      </w:pPr>
      <w:r w:rsidRPr="0061059A">
        <w:rPr>
          <w:rFonts w:asciiTheme="majorEastAsia" w:eastAsiaTheme="majorEastAsia" w:hAnsiTheme="majorEastAsia" w:hint="eastAsia"/>
          <w:color w:val="000000" w:themeColor="text1"/>
          <w:sz w:val="24"/>
        </w:rPr>
        <w:t>（２</w:t>
      </w:r>
      <w:r w:rsidR="00947C43" w:rsidRPr="0061059A">
        <w:rPr>
          <w:rFonts w:asciiTheme="majorEastAsia" w:eastAsiaTheme="majorEastAsia" w:hAnsiTheme="majorEastAsia" w:hint="eastAsia"/>
          <w:color w:val="000000" w:themeColor="text1"/>
          <w:sz w:val="24"/>
        </w:rPr>
        <w:t>）類型を改定しない河川水域の達成期間見直し・・・・・・・</w:t>
      </w:r>
      <w:r w:rsidR="00F844E7" w:rsidRPr="0061059A">
        <w:rPr>
          <w:rFonts w:asciiTheme="majorEastAsia" w:eastAsiaTheme="majorEastAsia" w:hAnsiTheme="majorEastAsia" w:hint="eastAsia"/>
          <w:color w:val="000000" w:themeColor="text1"/>
          <w:sz w:val="24"/>
        </w:rPr>
        <w:t>４０</w:t>
      </w:r>
    </w:p>
    <w:p w14:paraId="6774216F" w14:textId="77777777" w:rsidR="00570CB3" w:rsidRDefault="00570CB3" w:rsidP="009806BA">
      <w:pPr>
        <w:widowControl/>
        <w:jc w:val="left"/>
        <w:rPr>
          <w:rFonts w:asciiTheme="majorEastAsia" w:eastAsiaTheme="majorEastAsia" w:hAnsiTheme="majorEastAsia"/>
          <w:sz w:val="24"/>
        </w:rPr>
      </w:pPr>
    </w:p>
    <w:p w14:paraId="6D3393AF" w14:textId="77777777" w:rsidR="00947C43" w:rsidRDefault="00AB5639" w:rsidP="009806BA">
      <w:pPr>
        <w:widowControl/>
        <w:jc w:val="left"/>
        <w:rPr>
          <w:rFonts w:asciiTheme="majorEastAsia" w:eastAsiaTheme="majorEastAsia" w:hAnsiTheme="majorEastAsia"/>
          <w:sz w:val="24"/>
        </w:rPr>
      </w:pPr>
      <w:r w:rsidRPr="0061059A">
        <w:rPr>
          <w:rFonts w:asciiTheme="majorEastAsia" w:eastAsiaTheme="majorEastAsia" w:hAnsiTheme="majorEastAsia" w:hint="eastAsia"/>
          <w:color w:val="000000" w:themeColor="text1"/>
          <w:sz w:val="24"/>
        </w:rPr>
        <w:t>７</w:t>
      </w:r>
      <w:r w:rsidR="00947C43" w:rsidRPr="0061059A">
        <w:rPr>
          <w:rFonts w:asciiTheme="majorEastAsia" w:eastAsiaTheme="majorEastAsia" w:hAnsiTheme="majorEastAsia" w:hint="eastAsia"/>
          <w:color w:val="000000" w:themeColor="text1"/>
          <w:sz w:val="24"/>
        </w:rPr>
        <w:t>．</w:t>
      </w:r>
      <w:r w:rsidR="00947C43" w:rsidRPr="00947C43">
        <w:rPr>
          <w:rFonts w:asciiTheme="majorEastAsia" w:eastAsiaTheme="majorEastAsia" w:hAnsiTheme="majorEastAsia" w:hint="eastAsia"/>
          <w:sz w:val="24"/>
        </w:rPr>
        <w:t>安威川の類型指定・環境基準点の見直し</w:t>
      </w:r>
      <w:r w:rsidR="00947C43">
        <w:rPr>
          <w:rFonts w:asciiTheme="majorEastAsia" w:eastAsiaTheme="majorEastAsia" w:hAnsiTheme="majorEastAsia" w:hint="eastAsia"/>
          <w:sz w:val="24"/>
        </w:rPr>
        <w:t>・・・・・・・・・・</w:t>
      </w:r>
      <w:r w:rsidR="00F844E7">
        <w:rPr>
          <w:rFonts w:asciiTheme="majorEastAsia" w:eastAsiaTheme="majorEastAsia" w:hAnsiTheme="majorEastAsia" w:hint="eastAsia"/>
          <w:sz w:val="24"/>
        </w:rPr>
        <w:t>４２</w:t>
      </w:r>
    </w:p>
    <w:p w14:paraId="6EB5A425" w14:textId="77777777" w:rsidR="008E3E05" w:rsidRPr="00AB5639" w:rsidRDefault="008E3E05" w:rsidP="006F0115">
      <w:pPr>
        <w:rPr>
          <w:rFonts w:asciiTheme="majorEastAsia" w:eastAsiaTheme="majorEastAsia" w:hAnsiTheme="majorEastAsia"/>
          <w:sz w:val="22"/>
        </w:rPr>
      </w:pPr>
    </w:p>
    <w:p w14:paraId="49671E25" w14:textId="77777777" w:rsidR="00343AEA" w:rsidRPr="00212811" w:rsidRDefault="00AB5639" w:rsidP="006F0115">
      <w:pPr>
        <w:rPr>
          <w:rFonts w:asciiTheme="majorEastAsia" w:eastAsiaTheme="majorEastAsia" w:hAnsiTheme="majorEastAsia"/>
          <w:sz w:val="24"/>
        </w:rPr>
      </w:pPr>
      <w:r w:rsidRPr="0061059A">
        <w:rPr>
          <w:rFonts w:asciiTheme="majorEastAsia" w:eastAsiaTheme="majorEastAsia" w:hAnsiTheme="majorEastAsia" w:hint="eastAsia"/>
          <w:color w:val="000000" w:themeColor="text1"/>
          <w:sz w:val="24"/>
        </w:rPr>
        <w:t>８</w:t>
      </w:r>
      <w:r w:rsidR="006F0115" w:rsidRPr="0061059A">
        <w:rPr>
          <w:rFonts w:asciiTheme="majorEastAsia" w:eastAsiaTheme="majorEastAsia" w:hAnsiTheme="majorEastAsia" w:hint="eastAsia"/>
          <w:color w:val="000000" w:themeColor="text1"/>
          <w:sz w:val="24"/>
        </w:rPr>
        <w:t>．</w:t>
      </w:r>
      <w:r w:rsidR="00C13F10" w:rsidRPr="00212811">
        <w:rPr>
          <w:rFonts w:asciiTheme="majorEastAsia" w:eastAsiaTheme="majorEastAsia" w:hAnsiTheme="majorEastAsia" w:hint="eastAsia"/>
          <w:sz w:val="24"/>
        </w:rPr>
        <w:t>まとめ</w:t>
      </w:r>
      <w:r w:rsidR="00F844E7">
        <w:rPr>
          <w:rFonts w:asciiTheme="majorEastAsia" w:eastAsiaTheme="majorEastAsia" w:hAnsiTheme="majorEastAsia" w:hint="eastAsia"/>
          <w:sz w:val="24"/>
        </w:rPr>
        <w:t>・・・・・・・・・・・・・・・・・・・・・・・・・４６</w:t>
      </w:r>
    </w:p>
    <w:p w14:paraId="13FC5147" w14:textId="77777777" w:rsidR="008E3E05" w:rsidRPr="00212811" w:rsidRDefault="008E3E05" w:rsidP="006F0115">
      <w:pPr>
        <w:rPr>
          <w:rFonts w:asciiTheme="majorEastAsia" w:eastAsiaTheme="majorEastAsia" w:hAnsiTheme="majorEastAsia"/>
          <w:sz w:val="24"/>
        </w:rPr>
      </w:pPr>
    </w:p>
    <w:p w14:paraId="51C6D07B" w14:textId="77777777" w:rsidR="00FB1E3F" w:rsidRPr="00212811" w:rsidRDefault="00FB1E3F" w:rsidP="006F0115">
      <w:pPr>
        <w:rPr>
          <w:rFonts w:asciiTheme="majorEastAsia" w:eastAsiaTheme="majorEastAsia" w:hAnsiTheme="majorEastAsia"/>
          <w:sz w:val="24"/>
        </w:rPr>
      </w:pPr>
      <w:r w:rsidRPr="00212811">
        <w:rPr>
          <w:rFonts w:asciiTheme="majorEastAsia" w:eastAsiaTheme="majorEastAsia" w:hAnsiTheme="majorEastAsia" w:hint="eastAsia"/>
          <w:sz w:val="24"/>
        </w:rPr>
        <w:t>おわりに</w:t>
      </w:r>
      <w:r w:rsidR="00F844E7">
        <w:rPr>
          <w:rFonts w:asciiTheme="majorEastAsia" w:eastAsiaTheme="majorEastAsia" w:hAnsiTheme="majorEastAsia" w:hint="eastAsia"/>
          <w:sz w:val="24"/>
        </w:rPr>
        <w:t>・・・・・・・・・・・・・・・・・・・・・・・・・・４９</w:t>
      </w:r>
    </w:p>
    <w:p w14:paraId="5338E7A8" w14:textId="77777777" w:rsidR="00114080" w:rsidRDefault="008E3E05">
      <w:pPr>
        <w:widowControl/>
        <w:jc w:val="left"/>
        <w:rPr>
          <w:rFonts w:asciiTheme="majorEastAsia" w:eastAsiaTheme="majorEastAsia" w:hAnsiTheme="majorEastAsia"/>
          <w:sz w:val="24"/>
        </w:rPr>
        <w:sectPr w:rsidR="00114080" w:rsidSect="000301E1">
          <w:type w:val="continuous"/>
          <w:pgSz w:w="11906" w:h="16838" w:code="9"/>
          <w:pgMar w:top="1701" w:right="1416" w:bottom="1701" w:left="1701" w:header="851" w:footer="0" w:gutter="0"/>
          <w:pgNumType w:fmt="numberInDash" w:start="1"/>
          <w:cols w:space="425"/>
          <w:docGrid w:type="linesAndChars" w:linePitch="373" w:charSpace="6752"/>
        </w:sectPr>
      </w:pPr>
      <w:r w:rsidRPr="00212811">
        <w:rPr>
          <w:rFonts w:asciiTheme="majorEastAsia" w:eastAsiaTheme="majorEastAsia" w:hAnsiTheme="majorEastAsia"/>
          <w:sz w:val="24"/>
        </w:rPr>
        <w:br w:type="page"/>
      </w:r>
    </w:p>
    <w:p w14:paraId="491C043A" w14:textId="77777777" w:rsidR="004002B9" w:rsidRPr="00D84B8B" w:rsidRDefault="004002B9">
      <w:pPr>
        <w:rPr>
          <w:rFonts w:asciiTheme="majorEastAsia" w:eastAsiaTheme="majorEastAsia" w:hAnsiTheme="majorEastAsia"/>
          <w:b/>
          <w:sz w:val="24"/>
        </w:rPr>
      </w:pPr>
      <w:r w:rsidRPr="00D84B8B">
        <w:rPr>
          <w:rFonts w:asciiTheme="majorEastAsia" w:eastAsiaTheme="majorEastAsia" w:hAnsiTheme="majorEastAsia" w:hint="eastAsia"/>
          <w:b/>
          <w:sz w:val="24"/>
        </w:rPr>
        <w:lastRenderedPageBreak/>
        <w:t>はじめに</w:t>
      </w:r>
    </w:p>
    <w:p w14:paraId="52DB09FF" w14:textId="77777777" w:rsidR="008E3E05" w:rsidRPr="00FF11C0" w:rsidRDefault="008E3E05" w:rsidP="008E3E05">
      <w:pPr>
        <w:ind w:firstLineChars="100" w:firstLine="253"/>
        <w:rPr>
          <w:rFonts w:asciiTheme="minorEastAsia" w:hAnsiTheme="minorEastAsia"/>
          <w:sz w:val="22"/>
        </w:rPr>
      </w:pPr>
      <w:r w:rsidRPr="00FF11C0">
        <w:rPr>
          <w:rFonts w:asciiTheme="minorEastAsia" w:hAnsiTheme="minorEastAsia" w:hint="eastAsia"/>
          <w:sz w:val="22"/>
        </w:rPr>
        <w:t>水質汚濁に係る環境基準については、環境基本法（平成５年法律第 91号）第16条第１項の規定に基づき、昭和46年環境庁告示第59号「水質汚濁に係る環境基準について」により、人の健康の保護及び生活環境の保全に関する環境基準が定められている。</w:t>
      </w:r>
    </w:p>
    <w:p w14:paraId="381B6F2D" w14:textId="77777777" w:rsidR="008E3E05" w:rsidRPr="00FF11C0" w:rsidRDefault="008E3E05" w:rsidP="008E3E05">
      <w:pPr>
        <w:ind w:firstLineChars="100" w:firstLine="253"/>
        <w:rPr>
          <w:rFonts w:asciiTheme="minorEastAsia" w:hAnsiTheme="minorEastAsia"/>
          <w:sz w:val="22"/>
        </w:rPr>
      </w:pPr>
      <w:r w:rsidRPr="00FF11C0">
        <w:rPr>
          <w:rFonts w:asciiTheme="minorEastAsia" w:hAnsiTheme="minorEastAsia" w:hint="eastAsia"/>
          <w:sz w:val="22"/>
        </w:rPr>
        <w:t>このうち、生活環境の保全に関する環境基準は、水域の利用目的に対応して、生物化学的酸素要求量 （ＢＯＤ）等と水生生物の保全に関する項目ごとに複数の類型が設けられており、これらのいずれかの類型を当てはめ、水域の類型を指定することとなっている。</w:t>
      </w:r>
    </w:p>
    <w:p w14:paraId="0F84EEA3" w14:textId="77777777" w:rsidR="008E3E05" w:rsidRPr="00FF11C0" w:rsidRDefault="008E3E05" w:rsidP="008E3E05">
      <w:pPr>
        <w:ind w:firstLineChars="100" w:firstLine="253"/>
        <w:rPr>
          <w:rFonts w:asciiTheme="minorEastAsia" w:hAnsiTheme="minorEastAsia"/>
          <w:sz w:val="22"/>
        </w:rPr>
      </w:pPr>
      <w:r w:rsidRPr="00FF11C0">
        <w:rPr>
          <w:rFonts w:asciiTheme="minorEastAsia" w:hAnsiTheme="minorEastAsia" w:hint="eastAsia"/>
          <w:sz w:val="22"/>
        </w:rPr>
        <w:t>類型指定については、２以上の都道府県の区域にわたる水域であって政令で定められたものについては政府が、それ以外の水域については都道府県知事がそれぞれ水域の利用目的や水質汚濁の状況等を勘案して行うとともに、これらの事情の変化に応じて適宜改定することとされている。</w:t>
      </w:r>
    </w:p>
    <w:p w14:paraId="79C39C28" w14:textId="77777777" w:rsidR="008E3E05" w:rsidRPr="00FF11C0" w:rsidRDefault="00666954" w:rsidP="008E3E05">
      <w:pPr>
        <w:ind w:firstLineChars="100" w:firstLine="253"/>
        <w:rPr>
          <w:rFonts w:asciiTheme="minorEastAsia" w:hAnsiTheme="minorEastAsia"/>
          <w:sz w:val="22"/>
        </w:rPr>
      </w:pPr>
      <w:r>
        <w:rPr>
          <w:rFonts w:asciiTheme="minorEastAsia" w:hAnsiTheme="minorEastAsia" w:hint="eastAsia"/>
          <w:sz w:val="22"/>
        </w:rPr>
        <w:t>現在の大阪府内</w:t>
      </w:r>
      <w:r w:rsidR="008E3E05" w:rsidRPr="00FF11C0">
        <w:rPr>
          <w:rFonts w:asciiTheme="minorEastAsia" w:hAnsiTheme="minorEastAsia" w:hint="eastAsia"/>
          <w:sz w:val="22"/>
        </w:rPr>
        <w:t>河川の類型については、平成</w:t>
      </w:r>
      <w:r w:rsidR="00DF396B">
        <w:rPr>
          <w:rFonts w:asciiTheme="minorEastAsia" w:hAnsiTheme="minorEastAsia" w:hint="eastAsia"/>
          <w:sz w:val="22"/>
        </w:rPr>
        <w:t xml:space="preserve"> 29年１</w:t>
      </w:r>
      <w:r w:rsidR="008E3E05" w:rsidRPr="00FF11C0">
        <w:rPr>
          <w:rFonts w:asciiTheme="minorEastAsia" w:hAnsiTheme="minorEastAsia" w:hint="eastAsia"/>
          <w:sz w:val="22"/>
        </w:rPr>
        <w:t>月に見直しを行い、ＢＯＤ等は</w:t>
      </w:r>
      <w:r w:rsidR="002E0E58">
        <w:rPr>
          <w:rFonts w:asciiTheme="minorEastAsia" w:hAnsiTheme="minorEastAsia" w:hint="eastAsia"/>
          <w:sz w:val="22"/>
        </w:rPr>
        <w:t>6</w:t>
      </w:r>
      <w:r w:rsidR="00DF396B">
        <w:rPr>
          <w:rFonts w:asciiTheme="minorEastAsia" w:hAnsiTheme="minorEastAsia"/>
          <w:sz w:val="22"/>
        </w:rPr>
        <w:t>9</w:t>
      </w:r>
      <w:r w:rsidR="008E3E05" w:rsidRPr="00FF11C0">
        <w:rPr>
          <w:rFonts w:asciiTheme="minorEastAsia" w:hAnsiTheme="minorEastAsia" w:hint="eastAsia"/>
          <w:sz w:val="22"/>
        </w:rPr>
        <w:t>河川81水域に対し、水生生物の保全に関する項目は</w:t>
      </w:r>
      <w:r w:rsidR="00DF396B">
        <w:rPr>
          <w:rFonts w:asciiTheme="minorEastAsia" w:hAnsiTheme="minorEastAsia"/>
          <w:sz w:val="22"/>
        </w:rPr>
        <w:t>60</w:t>
      </w:r>
      <w:r w:rsidR="008E3E05" w:rsidRPr="00FF11C0">
        <w:rPr>
          <w:rFonts w:asciiTheme="minorEastAsia" w:hAnsiTheme="minorEastAsia" w:hint="eastAsia"/>
          <w:sz w:val="22"/>
        </w:rPr>
        <w:t>河川</w:t>
      </w:r>
      <w:r w:rsidR="00DF396B">
        <w:rPr>
          <w:rFonts w:asciiTheme="minorEastAsia" w:hAnsiTheme="minorEastAsia" w:hint="eastAsia"/>
          <w:sz w:val="22"/>
        </w:rPr>
        <w:t>6</w:t>
      </w:r>
      <w:r w:rsidR="00DF396B">
        <w:rPr>
          <w:rFonts w:asciiTheme="minorEastAsia" w:hAnsiTheme="minorEastAsia"/>
          <w:sz w:val="22"/>
        </w:rPr>
        <w:t>5</w:t>
      </w:r>
      <w:r w:rsidR="008E3E05" w:rsidRPr="00FF11C0">
        <w:rPr>
          <w:rFonts w:asciiTheme="minorEastAsia" w:hAnsiTheme="minorEastAsia" w:hint="eastAsia"/>
          <w:sz w:val="22"/>
        </w:rPr>
        <w:t>水域に対し、それぞれ指定を行っている。</w:t>
      </w:r>
    </w:p>
    <w:p w14:paraId="604AAC88" w14:textId="77777777" w:rsidR="00666954" w:rsidRDefault="00666954" w:rsidP="008E3E05">
      <w:pPr>
        <w:ind w:firstLineChars="100" w:firstLine="253"/>
        <w:rPr>
          <w:rFonts w:asciiTheme="minorEastAsia" w:hAnsiTheme="minorEastAsia"/>
          <w:sz w:val="22"/>
        </w:rPr>
      </w:pPr>
      <w:r w:rsidRPr="0061059A">
        <w:rPr>
          <w:rFonts w:asciiTheme="minorEastAsia" w:hAnsiTheme="minorEastAsia" w:hint="eastAsia"/>
          <w:color w:val="000000" w:themeColor="text1"/>
          <w:sz w:val="22"/>
        </w:rPr>
        <w:t>前回の類型指定</w:t>
      </w:r>
      <w:r w:rsidR="008E3E05" w:rsidRPr="00FF11C0">
        <w:rPr>
          <w:rFonts w:asciiTheme="minorEastAsia" w:hAnsiTheme="minorEastAsia" w:hint="eastAsia"/>
          <w:sz w:val="22"/>
        </w:rPr>
        <w:t>見直し</w:t>
      </w:r>
      <w:r>
        <w:rPr>
          <w:rFonts w:asciiTheme="minorEastAsia" w:hAnsiTheme="minorEastAsia" w:hint="eastAsia"/>
          <w:sz w:val="22"/>
        </w:rPr>
        <w:t>か</w:t>
      </w:r>
      <w:r w:rsidR="008E3E05" w:rsidRPr="00FF11C0">
        <w:rPr>
          <w:rFonts w:asciiTheme="minorEastAsia" w:hAnsiTheme="minorEastAsia" w:hint="eastAsia"/>
          <w:sz w:val="22"/>
        </w:rPr>
        <w:t>ら５年が経過しており、より一層の水質保全を図るため、水域の利用目的や水質汚濁の状況等の</w:t>
      </w:r>
      <w:r>
        <w:rPr>
          <w:rFonts w:asciiTheme="minorEastAsia" w:hAnsiTheme="minorEastAsia" w:hint="eastAsia"/>
          <w:sz w:val="22"/>
        </w:rPr>
        <w:t>事情の変化を踏まえて、適切な見直しを行う必要がある。</w:t>
      </w:r>
    </w:p>
    <w:p w14:paraId="2BC9BCF1" w14:textId="77777777" w:rsidR="008E3E05" w:rsidRPr="00FF11C0" w:rsidRDefault="00666954" w:rsidP="008E3E05">
      <w:pPr>
        <w:ind w:firstLineChars="100" w:firstLine="253"/>
        <w:rPr>
          <w:rFonts w:asciiTheme="minorEastAsia" w:hAnsiTheme="minorEastAsia"/>
          <w:sz w:val="22"/>
        </w:rPr>
      </w:pPr>
      <w:r w:rsidRPr="0061059A">
        <w:rPr>
          <w:rFonts w:asciiTheme="minorEastAsia" w:hAnsiTheme="minorEastAsia" w:hint="eastAsia"/>
          <w:color w:val="000000" w:themeColor="text1"/>
          <w:sz w:val="22"/>
        </w:rPr>
        <w:t>このため、</w:t>
      </w:r>
      <w:r w:rsidR="00DF396B">
        <w:rPr>
          <w:rFonts w:asciiTheme="minorEastAsia" w:hAnsiTheme="minorEastAsia" w:hint="eastAsia"/>
          <w:sz w:val="22"/>
        </w:rPr>
        <w:t>令和４年６</w:t>
      </w:r>
      <w:r w:rsidR="008E3E05" w:rsidRPr="00FF11C0">
        <w:rPr>
          <w:rFonts w:asciiTheme="minorEastAsia" w:hAnsiTheme="minorEastAsia" w:hint="eastAsia"/>
          <w:sz w:val="22"/>
        </w:rPr>
        <w:t>月に、大阪府知事が、水質汚濁防止法第21</w:t>
      </w:r>
      <w:r>
        <w:rPr>
          <w:rFonts w:asciiTheme="minorEastAsia" w:hAnsiTheme="minorEastAsia" w:hint="eastAsia"/>
          <w:sz w:val="22"/>
        </w:rPr>
        <w:t>条第１項の規定に基づき、河川水質環境基準に係る類型指定について</w:t>
      </w:r>
      <w:r w:rsidR="008E3E05" w:rsidRPr="00FF11C0">
        <w:rPr>
          <w:rFonts w:asciiTheme="minorEastAsia" w:hAnsiTheme="minorEastAsia" w:hint="eastAsia"/>
          <w:sz w:val="22"/>
        </w:rPr>
        <w:t>本環境審議会に諮問した。</w:t>
      </w:r>
    </w:p>
    <w:p w14:paraId="756233BA" w14:textId="77777777" w:rsidR="008E3E05" w:rsidRPr="00FF11C0" w:rsidRDefault="008E3E05" w:rsidP="008E3E05">
      <w:pPr>
        <w:ind w:firstLineChars="100" w:firstLine="253"/>
        <w:rPr>
          <w:rFonts w:asciiTheme="minorEastAsia" w:hAnsiTheme="minorEastAsia"/>
          <w:sz w:val="22"/>
        </w:rPr>
      </w:pPr>
      <w:r w:rsidRPr="00FF11C0">
        <w:rPr>
          <w:rFonts w:asciiTheme="minorEastAsia" w:hAnsiTheme="minorEastAsia" w:hint="eastAsia"/>
          <w:sz w:val="22"/>
        </w:rPr>
        <w:t>本審議会では、</w:t>
      </w:r>
      <w:r w:rsidR="00666954">
        <w:rPr>
          <w:rFonts w:asciiTheme="minorEastAsia" w:hAnsiTheme="minorEastAsia" w:hint="eastAsia"/>
          <w:sz w:val="22"/>
        </w:rPr>
        <w:t>本件について専門的見地からの検討を行うため、水質部会において、</w:t>
      </w:r>
      <w:r w:rsidR="00666954" w:rsidRPr="0061059A">
        <w:rPr>
          <w:rFonts w:asciiTheme="minorEastAsia" w:hAnsiTheme="minorEastAsia" w:hint="eastAsia"/>
          <w:color w:val="000000" w:themeColor="text1"/>
          <w:sz w:val="22"/>
        </w:rPr>
        <w:t>３</w:t>
      </w:r>
      <w:r w:rsidR="00666954">
        <w:rPr>
          <w:rFonts w:asciiTheme="minorEastAsia" w:hAnsiTheme="minorEastAsia" w:hint="eastAsia"/>
          <w:sz w:val="22"/>
        </w:rPr>
        <w:t>回にわたり審議を行っ</w:t>
      </w:r>
      <w:r w:rsidRPr="00FF11C0">
        <w:rPr>
          <w:rFonts w:asciiTheme="minorEastAsia" w:hAnsiTheme="minorEastAsia" w:hint="eastAsia"/>
          <w:sz w:val="22"/>
        </w:rPr>
        <w:t>た。</w:t>
      </w:r>
    </w:p>
    <w:p w14:paraId="53676007" w14:textId="77777777" w:rsidR="008E3E05" w:rsidRPr="00FF11C0" w:rsidRDefault="008E3E05" w:rsidP="008E3E05">
      <w:pPr>
        <w:ind w:firstLineChars="100" w:firstLine="253"/>
        <w:rPr>
          <w:rFonts w:asciiTheme="minorEastAsia" w:hAnsiTheme="minorEastAsia"/>
          <w:sz w:val="22"/>
        </w:rPr>
      </w:pPr>
      <w:r w:rsidRPr="00FF11C0">
        <w:rPr>
          <w:rFonts w:asciiTheme="minorEastAsia" w:hAnsiTheme="minorEastAsia" w:hint="eastAsia"/>
          <w:sz w:val="22"/>
        </w:rPr>
        <w:t>本報告は、水質部会において、水域の利用状況や水質の状況等を踏まえ、慎重に審議した結果を取りまとめたものである。</w:t>
      </w:r>
    </w:p>
    <w:p w14:paraId="3FDBD751" w14:textId="77777777" w:rsidR="00343AEA" w:rsidRPr="008E3E05" w:rsidRDefault="00343AEA" w:rsidP="00492E8B">
      <w:pPr>
        <w:rPr>
          <w:rFonts w:asciiTheme="majorEastAsia" w:eastAsiaTheme="majorEastAsia" w:hAnsiTheme="majorEastAsia"/>
          <w:sz w:val="22"/>
        </w:rPr>
      </w:pPr>
    </w:p>
    <w:p w14:paraId="6FE0120B" w14:textId="77777777" w:rsidR="008E3E05" w:rsidRDefault="008E3E05">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221251D" w14:textId="77777777" w:rsidR="00492E8B" w:rsidRPr="00BE7A09" w:rsidRDefault="006F0115" w:rsidP="00492E8B">
      <w:pPr>
        <w:rPr>
          <w:rFonts w:asciiTheme="majorEastAsia" w:eastAsiaTheme="majorEastAsia" w:hAnsiTheme="majorEastAsia"/>
          <w:b/>
          <w:sz w:val="22"/>
        </w:rPr>
      </w:pPr>
      <w:r w:rsidRPr="00BE7A09">
        <w:rPr>
          <w:rFonts w:asciiTheme="majorEastAsia" w:eastAsiaTheme="majorEastAsia" w:hAnsiTheme="majorEastAsia" w:hint="eastAsia"/>
          <w:b/>
          <w:sz w:val="22"/>
        </w:rPr>
        <w:lastRenderedPageBreak/>
        <w:t>１</w:t>
      </w:r>
      <w:r w:rsidR="00492E8B" w:rsidRPr="00BE7A09">
        <w:rPr>
          <w:rFonts w:asciiTheme="majorEastAsia" w:eastAsiaTheme="majorEastAsia" w:hAnsiTheme="majorEastAsia" w:hint="eastAsia"/>
          <w:b/>
          <w:sz w:val="22"/>
        </w:rPr>
        <w:t>．類型指定の状況</w:t>
      </w:r>
    </w:p>
    <w:p w14:paraId="4C99796A" w14:textId="1D4AA3D7" w:rsidR="00492E8B" w:rsidRPr="0061059A" w:rsidRDefault="00FF11C0" w:rsidP="002F4CE8">
      <w:pPr>
        <w:ind w:left="508" w:hangingChars="200" w:hanging="508"/>
        <w:rPr>
          <w:rFonts w:asciiTheme="majorEastAsia" w:eastAsiaTheme="majorEastAsia" w:hAnsiTheme="majorEastAsia"/>
          <w:b/>
          <w:sz w:val="22"/>
        </w:rPr>
      </w:pPr>
      <w:r w:rsidRPr="00BE7A09">
        <w:rPr>
          <w:rFonts w:asciiTheme="majorEastAsia" w:eastAsiaTheme="majorEastAsia" w:hAnsiTheme="majorEastAsia"/>
          <w:b/>
          <w:sz w:val="22"/>
        </w:rPr>
        <w:t>（１）</w:t>
      </w:r>
      <w:r w:rsidR="005811CA" w:rsidRPr="000069F6">
        <w:rPr>
          <w:rFonts w:asciiTheme="majorEastAsia" w:eastAsiaTheme="majorEastAsia" w:hAnsiTheme="majorEastAsia" w:hint="eastAsia"/>
          <w:b/>
          <w:sz w:val="22"/>
        </w:rPr>
        <w:t>ＢＯＤ等５項目</w:t>
      </w:r>
    </w:p>
    <w:p w14:paraId="36D3B3F9" w14:textId="014C5EFA" w:rsidR="00BF04A1" w:rsidRDefault="00FF11C0" w:rsidP="00BF04A1">
      <w:pPr>
        <w:ind w:leftChars="100" w:left="243" w:firstLineChars="100" w:firstLine="253"/>
        <w:rPr>
          <w:rFonts w:asciiTheme="minorEastAsia" w:hAnsiTheme="minorEastAsia"/>
          <w:sz w:val="22"/>
        </w:rPr>
      </w:pPr>
      <w:r w:rsidRPr="0061059A">
        <w:rPr>
          <w:rFonts w:asciiTheme="minorEastAsia" w:hAnsiTheme="minorEastAsia"/>
          <w:sz w:val="22"/>
        </w:rPr>
        <w:t>生活環境の保全に関する</w:t>
      </w:r>
      <w:r w:rsidR="002F4CE8" w:rsidRPr="0061059A">
        <w:rPr>
          <w:rFonts w:asciiTheme="minorEastAsia" w:hAnsiTheme="minorEastAsia" w:hint="eastAsia"/>
          <w:sz w:val="22"/>
        </w:rPr>
        <w:t>項目</w:t>
      </w:r>
      <w:r w:rsidR="002F4CE8" w:rsidRPr="0061059A">
        <w:rPr>
          <w:rFonts w:asciiTheme="minorEastAsia" w:hAnsiTheme="minorEastAsia"/>
          <w:sz w:val="22"/>
        </w:rPr>
        <w:t>（</w:t>
      </w:r>
      <w:r w:rsidR="002F4CE8" w:rsidRPr="0061059A">
        <w:rPr>
          <w:rFonts w:asciiTheme="minorEastAsia" w:hAnsiTheme="minorEastAsia" w:hint="eastAsia"/>
          <w:sz w:val="22"/>
        </w:rPr>
        <w:t>水素イオン濃度（</w:t>
      </w:r>
      <w:r w:rsidR="002F4CE8" w:rsidRPr="0061059A">
        <w:rPr>
          <w:rFonts w:asciiTheme="minorEastAsia" w:hAnsiTheme="minorEastAsia"/>
          <w:sz w:val="22"/>
        </w:rPr>
        <w:t>ｐＨ</w:t>
      </w:r>
      <w:r w:rsidR="002F4CE8" w:rsidRPr="0061059A">
        <w:rPr>
          <w:rFonts w:asciiTheme="minorEastAsia" w:hAnsiTheme="minorEastAsia" w:hint="eastAsia"/>
          <w:sz w:val="22"/>
        </w:rPr>
        <w:t>）</w:t>
      </w:r>
      <w:r w:rsidR="002F4CE8" w:rsidRPr="0061059A">
        <w:rPr>
          <w:rFonts w:asciiTheme="minorEastAsia" w:hAnsiTheme="minorEastAsia"/>
          <w:sz w:val="22"/>
        </w:rPr>
        <w:t>、</w:t>
      </w:r>
      <w:r w:rsidR="002F4CE8" w:rsidRPr="0061059A">
        <w:rPr>
          <w:rFonts w:asciiTheme="minorEastAsia" w:hAnsiTheme="minorEastAsia" w:hint="eastAsia"/>
          <w:sz w:val="22"/>
        </w:rPr>
        <w:t>生物化学的酸素要求量（</w:t>
      </w:r>
      <w:r w:rsidR="002F4CE8" w:rsidRPr="0061059A">
        <w:rPr>
          <w:rFonts w:asciiTheme="minorEastAsia" w:hAnsiTheme="minorEastAsia"/>
          <w:sz w:val="22"/>
        </w:rPr>
        <w:t>ＢＯＤ</w:t>
      </w:r>
      <w:r w:rsidR="002F4CE8" w:rsidRPr="0061059A">
        <w:rPr>
          <w:rFonts w:asciiTheme="minorEastAsia" w:hAnsiTheme="minorEastAsia" w:hint="eastAsia"/>
          <w:sz w:val="22"/>
        </w:rPr>
        <w:t>）</w:t>
      </w:r>
      <w:r w:rsidR="002F4CE8" w:rsidRPr="0061059A">
        <w:rPr>
          <w:rFonts w:asciiTheme="minorEastAsia" w:hAnsiTheme="minorEastAsia"/>
          <w:sz w:val="22"/>
        </w:rPr>
        <w:t>、</w:t>
      </w:r>
      <w:r w:rsidR="002F4CE8" w:rsidRPr="0061059A">
        <w:rPr>
          <w:rFonts w:asciiTheme="minorEastAsia" w:hAnsiTheme="minorEastAsia" w:hint="eastAsia"/>
          <w:sz w:val="22"/>
        </w:rPr>
        <w:t>溶存酸素量（</w:t>
      </w:r>
      <w:r w:rsidR="002F4CE8" w:rsidRPr="0061059A">
        <w:rPr>
          <w:rFonts w:asciiTheme="minorEastAsia" w:hAnsiTheme="minorEastAsia"/>
          <w:sz w:val="22"/>
        </w:rPr>
        <w:t>ＤＯ</w:t>
      </w:r>
      <w:r w:rsidR="002F4CE8" w:rsidRPr="0061059A">
        <w:rPr>
          <w:rFonts w:asciiTheme="minorEastAsia" w:hAnsiTheme="minorEastAsia" w:hint="eastAsia"/>
          <w:sz w:val="22"/>
        </w:rPr>
        <w:t>）</w:t>
      </w:r>
      <w:r w:rsidR="002F4CE8" w:rsidRPr="0061059A">
        <w:rPr>
          <w:rFonts w:asciiTheme="minorEastAsia" w:hAnsiTheme="minorEastAsia"/>
          <w:sz w:val="22"/>
        </w:rPr>
        <w:t>、</w:t>
      </w:r>
      <w:r w:rsidR="002F4CE8" w:rsidRPr="0061059A">
        <w:rPr>
          <w:rFonts w:asciiTheme="minorEastAsia" w:hAnsiTheme="minorEastAsia" w:hint="eastAsia"/>
          <w:sz w:val="22"/>
        </w:rPr>
        <w:t>浮遊物質量（</w:t>
      </w:r>
      <w:r w:rsidR="002F4CE8" w:rsidRPr="0061059A">
        <w:rPr>
          <w:rFonts w:asciiTheme="minorEastAsia" w:hAnsiTheme="minorEastAsia"/>
          <w:sz w:val="22"/>
        </w:rPr>
        <w:t>ＳＳ</w:t>
      </w:r>
      <w:r w:rsidR="002F4CE8" w:rsidRPr="0061059A">
        <w:rPr>
          <w:rFonts w:asciiTheme="minorEastAsia" w:hAnsiTheme="minorEastAsia" w:hint="eastAsia"/>
          <w:sz w:val="22"/>
        </w:rPr>
        <w:t>）</w:t>
      </w:r>
      <w:r w:rsidR="002F4CE8" w:rsidRPr="0061059A">
        <w:rPr>
          <w:rFonts w:asciiTheme="minorEastAsia" w:hAnsiTheme="minorEastAsia"/>
          <w:sz w:val="22"/>
        </w:rPr>
        <w:t>、大腸菌群数</w:t>
      </w:r>
      <w:r w:rsidR="00E90025" w:rsidRPr="00B327A4">
        <w:rPr>
          <w:rFonts w:asciiTheme="minorEastAsia" w:hAnsiTheme="minorEastAsia" w:hint="eastAsia"/>
          <w:color w:val="000000" w:themeColor="text1"/>
          <w:sz w:val="22"/>
        </w:rPr>
        <w:t>（令和４年度からは「大腸菌数」）</w:t>
      </w:r>
      <w:r w:rsidR="007F6C96" w:rsidRPr="0061059A">
        <w:rPr>
          <w:rFonts w:asciiTheme="minorEastAsia" w:hAnsiTheme="minorEastAsia" w:hint="eastAsia"/>
          <w:sz w:val="22"/>
        </w:rPr>
        <w:t>の５項目</w:t>
      </w:r>
      <w:r w:rsidR="00AB3CB9" w:rsidRPr="0061059A">
        <w:rPr>
          <w:rFonts w:asciiTheme="minorEastAsia" w:hAnsiTheme="minorEastAsia" w:hint="eastAsia"/>
          <w:sz w:val="22"/>
        </w:rPr>
        <w:t>（</w:t>
      </w:r>
      <w:r w:rsidR="007F6C96" w:rsidRPr="0061059A">
        <w:rPr>
          <w:rFonts w:asciiTheme="minorEastAsia" w:hAnsiTheme="minorEastAsia" w:hint="eastAsia"/>
          <w:sz w:val="22"/>
        </w:rPr>
        <w:t>以下</w:t>
      </w:r>
      <w:r w:rsidR="002F4CE8" w:rsidRPr="0061059A">
        <w:rPr>
          <w:rFonts w:asciiTheme="minorEastAsia" w:hAnsiTheme="minorEastAsia" w:hint="eastAsia"/>
          <w:sz w:val="22"/>
        </w:rPr>
        <w:t>「ＢＯＤ等５項目」という</w:t>
      </w:r>
      <w:r w:rsidR="00AB3CB9" w:rsidRPr="0061059A">
        <w:rPr>
          <w:rFonts w:asciiTheme="minorEastAsia" w:hAnsiTheme="minorEastAsia" w:hint="eastAsia"/>
          <w:sz w:val="22"/>
        </w:rPr>
        <w:t>。）</w:t>
      </w:r>
      <w:r w:rsidR="002F4CE8" w:rsidRPr="0061059A">
        <w:rPr>
          <w:rFonts w:asciiTheme="minorEastAsia" w:hAnsiTheme="minorEastAsia" w:hint="eastAsia"/>
          <w:sz w:val="22"/>
        </w:rPr>
        <w:t>。）</w:t>
      </w:r>
      <w:r w:rsidRPr="00AF60AD">
        <w:rPr>
          <w:rFonts w:asciiTheme="minorEastAsia" w:hAnsiTheme="minorEastAsia"/>
          <w:sz w:val="22"/>
        </w:rPr>
        <w:t>の河川水質環境基準については、</w:t>
      </w:r>
      <w:r w:rsidR="00CB2F47" w:rsidRPr="00CB2F47">
        <w:rPr>
          <w:rFonts w:asciiTheme="minorEastAsia" w:hAnsiTheme="minorEastAsia" w:hint="eastAsia"/>
          <w:sz w:val="22"/>
        </w:rPr>
        <w:t>水道、水産、農業用水など利用目的に応じて、６つの類型（ＡＡ～Ｅ）が設定されている。</w:t>
      </w:r>
    </w:p>
    <w:p w14:paraId="72AC277A" w14:textId="77777777" w:rsidR="00FF11C0" w:rsidRPr="00FF11C0" w:rsidRDefault="00CB2F47" w:rsidP="00BF04A1">
      <w:pPr>
        <w:ind w:leftChars="100" w:left="243" w:firstLineChars="100" w:firstLine="253"/>
        <w:rPr>
          <w:rFonts w:asciiTheme="minorEastAsia" w:hAnsiTheme="minorEastAsia"/>
          <w:sz w:val="22"/>
        </w:rPr>
      </w:pPr>
      <w:r w:rsidRPr="00CB2F47">
        <w:rPr>
          <w:rFonts w:asciiTheme="minorEastAsia" w:hAnsiTheme="minorEastAsia" w:hint="eastAsia"/>
          <w:sz w:val="22"/>
        </w:rPr>
        <w:t>大阪府内の河川では、表１のとおり、昭和45年以降、類型指定・改定を行っており、令和４年４月現在では、環境大臣が淀川、神崎川、猪名川及び大和川の４河川７水域について、大阪府知事がその他の65河川74水域について、それぞれ指定している。</w:t>
      </w:r>
    </w:p>
    <w:p w14:paraId="51737339" w14:textId="77777777" w:rsidR="003971CC" w:rsidRDefault="00CB2F47" w:rsidP="004F3A9A">
      <w:pPr>
        <w:ind w:leftChars="100" w:left="243" w:firstLineChars="96" w:firstLine="243"/>
        <w:rPr>
          <w:rFonts w:asciiTheme="minorEastAsia" w:hAnsiTheme="minorEastAsia"/>
          <w:sz w:val="22"/>
        </w:rPr>
      </w:pPr>
      <w:r w:rsidRPr="00CB2F47">
        <w:rPr>
          <w:rFonts w:asciiTheme="minorEastAsia" w:hAnsiTheme="minorEastAsia" w:hint="eastAsia"/>
          <w:sz w:val="22"/>
        </w:rPr>
        <w:t>大阪府では、これまで上位類型への改定を積極的に行ってきた結果、全体に占める上位類型（ＡＡ類型、Ａ類型、Ｂ類型）の水域数の割合は、昭和45年当初の19％から72％に増えている。</w:t>
      </w:r>
    </w:p>
    <w:p w14:paraId="55182DF1" w14:textId="77777777" w:rsidR="001E3899" w:rsidRDefault="001E3899" w:rsidP="001E3899">
      <w:pPr>
        <w:ind w:leftChars="200" w:left="486" w:firstLineChars="100" w:firstLine="253"/>
        <w:rPr>
          <w:rFonts w:asciiTheme="minorEastAsia" w:hAnsiTheme="minorEastAsia"/>
          <w:sz w:val="22"/>
        </w:rPr>
      </w:pPr>
    </w:p>
    <w:p w14:paraId="1BA76765" w14:textId="77777777" w:rsidR="001E3899" w:rsidRPr="00DC0706" w:rsidRDefault="001E3899" w:rsidP="00034133">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t>表１　ＢＯＤ等の類型指定・改定の経緯と現在の指定状況（１）</w:t>
      </w:r>
    </w:p>
    <w:tbl>
      <w:tblPr>
        <w:tblpPr w:leftFromText="142" w:rightFromText="142" w:vertAnchor="text" w:horzAnchor="margin" w:tblpXSpec="center" w:tblpY="27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59"/>
        <w:gridCol w:w="1556"/>
        <w:gridCol w:w="3993"/>
        <w:gridCol w:w="433"/>
        <w:gridCol w:w="463"/>
        <w:gridCol w:w="435"/>
        <w:gridCol w:w="435"/>
        <w:gridCol w:w="435"/>
        <w:gridCol w:w="449"/>
        <w:gridCol w:w="447"/>
      </w:tblGrid>
      <w:tr w:rsidR="00124D57" w:rsidRPr="00217ADB" w14:paraId="16A78102" w14:textId="77777777" w:rsidTr="00457485">
        <w:tc>
          <w:tcPr>
            <w:tcW w:w="1815" w:type="dxa"/>
            <w:gridSpan w:val="2"/>
            <w:vMerge w:val="restart"/>
            <w:tcBorders>
              <w:top w:val="single" w:sz="6" w:space="0" w:color="auto"/>
              <w:left w:val="single" w:sz="6" w:space="0" w:color="auto"/>
              <w:right w:val="single" w:sz="6" w:space="0" w:color="auto"/>
            </w:tcBorders>
            <w:vAlign w:val="center"/>
          </w:tcPr>
          <w:p w14:paraId="0036564D" w14:textId="77777777" w:rsidR="00124D57" w:rsidRPr="00457485" w:rsidRDefault="00124D57" w:rsidP="001E3899">
            <w:pPr>
              <w:widowControl/>
              <w:spacing w:line="240" w:lineRule="exact"/>
              <w:jc w:val="center"/>
              <w:rPr>
                <w:rFonts w:asciiTheme="majorEastAsia" w:eastAsiaTheme="majorEastAsia" w:hAnsiTheme="majorEastAsia" w:cs="Arial"/>
                <w:sz w:val="16"/>
                <w:szCs w:val="16"/>
              </w:rPr>
            </w:pPr>
            <w:r w:rsidRPr="00457485">
              <w:rPr>
                <w:rFonts w:asciiTheme="majorEastAsia" w:eastAsiaTheme="majorEastAsia" w:hAnsiTheme="majorEastAsia" w:cs="Arial" w:hint="eastAsia"/>
                <w:sz w:val="16"/>
                <w:szCs w:val="16"/>
              </w:rPr>
              <w:t>指定・改定年月</w:t>
            </w:r>
          </w:p>
        </w:tc>
        <w:tc>
          <w:tcPr>
            <w:tcW w:w="3993" w:type="dxa"/>
            <w:vMerge w:val="restart"/>
            <w:tcBorders>
              <w:top w:val="single" w:sz="6" w:space="0" w:color="auto"/>
              <w:left w:val="single" w:sz="6" w:space="0" w:color="auto"/>
              <w:right w:val="single" w:sz="6" w:space="0" w:color="auto"/>
            </w:tcBorders>
            <w:shd w:val="clear" w:color="auto" w:fill="auto"/>
            <w:tcMar>
              <w:top w:w="15" w:type="dxa"/>
              <w:left w:w="108" w:type="dxa"/>
              <w:bottom w:w="0" w:type="dxa"/>
              <w:right w:w="108" w:type="dxa"/>
            </w:tcMar>
            <w:vAlign w:val="center"/>
            <w:hideMark/>
          </w:tcPr>
          <w:p w14:paraId="3F997BD3" w14:textId="77777777" w:rsidR="00124D57" w:rsidRPr="00457485" w:rsidRDefault="00124D57" w:rsidP="001E3899">
            <w:pPr>
              <w:widowControl/>
              <w:spacing w:line="240" w:lineRule="exact"/>
              <w:jc w:val="center"/>
              <w:rPr>
                <w:rFonts w:asciiTheme="majorEastAsia" w:eastAsiaTheme="majorEastAsia" w:hAnsiTheme="majorEastAsia" w:cs="Arial"/>
                <w:sz w:val="16"/>
                <w:szCs w:val="16"/>
              </w:rPr>
            </w:pPr>
            <w:r w:rsidRPr="00457485">
              <w:rPr>
                <w:rFonts w:asciiTheme="majorEastAsia" w:eastAsiaTheme="majorEastAsia" w:hAnsiTheme="majorEastAsia" w:cs="Arial" w:hint="eastAsia"/>
                <w:sz w:val="16"/>
                <w:szCs w:val="16"/>
              </w:rPr>
              <w:t>概要</w:t>
            </w:r>
          </w:p>
        </w:tc>
        <w:tc>
          <w:tcPr>
            <w:tcW w:w="3097" w:type="dxa"/>
            <w:gridSpan w:val="7"/>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E301BCD" w14:textId="77777777" w:rsidR="00124D57" w:rsidRPr="00457485" w:rsidRDefault="00124D57" w:rsidP="001E3899">
            <w:pPr>
              <w:widowControl/>
              <w:spacing w:line="180" w:lineRule="exact"/>
              <w:jc w:val="center"/>
              <w:rPr>
                <w:rFonts w:asciiTheme="majorEastAsia" w:eastAsiaTheme="majorEastAsia" w:hAnsiTheme="majorEastAsia" w:cs="Arial"/>
                <w:sz w:val="16"/>
                <w:szCs w:val="16"/>
              </w:rPr>
            </w:pPr>
            <w:r w:rsidRPr="00457485">
              <w:rPr>
                <w:rFonts w:asciiTheme="majorEastAsia" w:eastAsiaTheme="majorEastAsia" w:hAnsiTheme="majorEastAsia" w:cs="Arial" w:hint="eastAsia"/>
                <w:sz w:val="16"/>
                <w:szCs w:val="16"/>
              </w:rPr>
              <w:t>指定水域数</w:t>
            </w:r>
          </w:p>
        </w:tc>
      </w:tr>
      <w:tr w:rsidR="00217ADB" w:rsidRPr="00217ADB" w14:paraId="0DB8CF34" w14:textId="77777777" w:rsidTr="00457485">
        <w:tc>
          <w:tcPr>
            <w:tcW w:w="1815" w:type="dxa"/>
            <w:gridSpan w:val="2"/>
            <w:vMerge/>
            <w:tcBorders>
              <w:left w:val="single" w:sz="6" w:space="0" w:color="auto"/>
              <w:bottom w:val="single" w:sz="6" w:space="0" w:color="auto"/>
              <w:right w:val="single" w:sz="6" w:space="0" w:color="auto"/>
            </w:tcBorders>
          </w:tcPr>
          <w:p w14:paraId="330CF52E" w14:textId="77777777" w:rsidR="001E3899" w:rsidRPr="00457485" w:rsidRDefault="001E3899" w:rsidP="001E3899">
            <w:pPr>
              <w:widowControl/>
              <w:spacing w:line="240" w:lineRule="exact"/>
              <w:jc w:val="left"/>
              <w:rPr>
                <w:rFonts w:asciiTheme="majorEastAsia" w:eastAsiaTheme="majorEastAsia" w:hAnsiTheme="majorEastAsia" w:cs="Arial"/>
                <w:sz w:val="16"/>
                <w:szCs w:val="16"/>
              </w:rPr>
            </w:pPr>
          </w:p>
        </w:tc>
        <w:tc>
          <w:tcPr>
            <w:tcW w:w="3993" w:type="dxa"/>
            <w:vMerge/>
            <w:tcBorders>
              <w:left w:val="single" w:sz="6" w:space="0" w:color="auto"/>
              <w:bottom w:val="single" w:sz="6" w:space="0" w:color="auto"/>
              <w:right w:val="single" w:sz="6" w:space="0" w:color="auto"/>
            </w:tcBorders>
            <w:shd w:val="clear" w:color="auto" w:fill="auto"/>
            <w:vAlign w:val="center"/>
            <w:hideMark/>
          </w:tcPr>
          <w:p w14:paraId="1326BC2E" w14:textId="77777777" w:rsidR="001E3899" w:rsidRPr="00457485" w:rsidRDefault="001E3899" w:rsidP="001E3899">
            <w:pPr>
              <w:widowControl/>
              <w:spacing w:line="240" w:lineRule="exact"/>
              <w:jc w:val="left"/>
              <w:rPr>
                <w:rFonts w:asciiTheme="majorEastAsia" w:eastAsiaTheme="majorEastAsia" w:hAnsiTheme="majorEastAsia" w:cs="Arial"/>
                <w:sz w:val="16"/>
                <w:szCs w:val="16"/>
              </w:rPr>
            </w:pP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00DFBB7" w14:textId="77777777" w:rsidR="001E3899" w:rsidRPr="00457485" w:rsidRDefault="00457485" w:rsidP="00457485">
            <w:pPr>
              <w:widowControl/>
              <w:spacing w:line="180" w:lineRule="exact"/>
              <w:jc w:val="center"/>
              <w:rPr>
                <w:rFonts w:asciiTheme="majorEastAsia" w:eastAsiaTheme="majorEastAsia" w:hAnsiTheme="majorEastAsia" w:cs="Arial"/>
                <w:w w:val="80"/>
                <w:sz w:val="12"/>
                <w:szCs w:val="12"/>
              </w:rPr>
            </w:pPr>
            <w:r w:rsidRPr="00457485">
              <w:rPr>
                <w:rFonts w:asciiTheme="majorEastAsia" w:eastAsiaTheme="majorEastAsia" w:hAnsiTheme="majorEastAsia" w:cs="Arial" w:hint="eastAsia"/>
                <w:w w:val="60"/>
                <w:kern w:val="0"/>
                <w:sz w:val="16"/>
                <w:szCs w:val="16"/>
                <w:fitText w:val="193" w:id="1244410624"/>
              </w:rPr>
              <w:t>Ａ</w:t>
            </w:r>
            <w:r w:rsidRPr="00457485">
              <w:rPr>
                <w:rFonts w:asciiTheme="majorEastAsia" w:eastAsiaTheme="majorEastAsia" w:hAnsiTheme="majorEastAsia" w:cs="Arial" w:hint="eastAsia"/>
                <w:spacing w:val="1"/>
                <w:w w:val="60"/>
                <w:kern w:val="0"/>
                <w:sz w:val="16"/>
                <w:szCs w:val="16"/>
                <w:fitText w:val="193" w:id="1244410624"/>
              </w:rPr>
              <w:t>Ａ</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37E6E80" w14:textId="77777777" w:rsidR="001E3899" w:rsidRPr="00457485" w:rsidRDefault="00457485" w:rsidP="001E3899">
            <w:pPr>
              <w:widowControl/>
              <w:spacing w:line="180" w:lineRule="exact"/>
              <w:jc w:val="center"/>
              <w:rPr>
                <w:rFonts w:asciiTheme="majorEastAsia" w:eastAsiaTheme="majorEastAsia" w:hAnsiTheme="majorEastAsia" w:cs="Arial"/>
                <w:sz w:val="16"/>
                <w:szCs w:val="16"/>
              </w:rPr>
            </w:pPr>
            <w:r>
              <w:rPr>
                <w:rFonts w:asciiTheme="majorEastAsia" w:eastAsiaTheme="majorEastAsia" w:hAnsiTheme="majorEastAsia" w:cs="Arial" w:hint="eastAsia"/>
                <w:sz w:val="16"/>
                <w:szCs w:val="16"/>
              </w:rPr>
              <w:t>Ａ</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462083A" w14:textId="77777777" w:rsidR="001E3899" w:rsidRPr="00457485" w:rsidRDefault="00457485" w:rsidP="001E3899">
            <w:pPr>
              <w:widowControl/>
              <w:spacing w:line="180" w:lineRule="exact"/>
              <w:jc w:val="center"/>
              <w:rPr>
                <w:rFonts w:asciiTheme="majorEastAsia" w:eastAsiaTheme="majorEastAsia" w:hAnsiTheme="majorEastAsia" w:cs="Arial"/>
                <w:sz w:val="16"/>
                <w:szCs w:val="16"/>
              </w:rPr>
            </w:pPr>
            <w:r>
              <w:rPr>
                <w:rFonts w:asciiTheme="majorEastAsia" w:eastAsiaTheme="majorEastAsia" w:hAnsiTheme="majorEastAsia" w:cs="Arial" w:hint="eastAsia"/>
                <w:sz w:val="16"/>
                <w:szCs w:val="16"/>
              </w:rPr>
              <w:t>Ｂ</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FE29035" w14:textId="77777777" w:rsidR="001E3899" w:rsidRPr="00457485" w:rsidRDefault="00457485" w:rsidP="001E3899">
            <w:pPr>
              <w:widowControl/>
              <w:spacing w:line="180" w:lineRule="exact"/>
              <w:jc w:val="center"/>
              <w:rPr>
                <w:rFonts w:asciiTheme="majorEastAsia" w:eastAsiaTheme="majorEastAsia" w:hAnsiTheme="majorEastAsia" w:cs="Arial"/>
                <w:sz w:val="16"/>
                <w:szCs w:val="16"/>
              </w:rPr>
            </w:pPr>
            <w:r>
              <w:rPr>
                <w:rFonts w:asciiTheme="majorEastAsia" w:eastAsiaTheme="majorEastAsia" w:hAnsiTheme="majorEastAsia" w:cs="Arial" w:hint="eastAsia"/>
                <w:sz w:val="16"/>
                <w:szCs w:val="16"/>
              </w:rPr>
              <w:t>Ｃ</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1C313C0" w14:textId="77777777" w:rsidR="001E3899" w:rsidRPr="00457485" w:rsidRDefault="00457485" w:rsidP="001E3899">
            <w:pPr>
              <w:widowControl/>
              <w:spacing w:line="180" w:lineRule="exact"/>
              <w:jc w:val="center"/>
              <w:rPr>
                <w:rFonts w:asciiTheme="majorEastAsia" w:eastAsiaTheme="majorEastAsia" w:hAnsiTheme="majorEastAsia" w:cs="Arial"/>
                <w:sz w:val="16"/>
                <w:szCs w:val="16"/>
              </w:rPr>
            </w:pPr>
            <w:r>
              <w:rPr>
                <w:rFonts w:asciiTheme="majorEastAsia" w:eastAsiaTheme="majorEastAsia" w:hAnsiTheme="majorEastAsia" w:cs="Arial" w:hint="eastAsia"/>
                <w:sz w:val="16"/>
                <w:szCs w:val="16"/>
              </w:rPr>
              <w:t>Ｄ</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3D98611" w14:textId="77777777" w:rsidR="001E3899" w:rsidRPr="00457485" w:rsidRDefault="00457485" w:rsidP="001E3899">
            <w:pPr>
              <w:widowControl/>
              <w:spacing w:line="180" w:lineRule="exact"/>
              <w:jc w:val="center"/>
              <w:rPr>
                <w:rFonts w:asciiTheme="majorEastAsia" w:eastAsiaTheme="majorEastAsia" w:hAnsiTheme="majorEastAsia" w:cs="Arial"/>
                <w:sz w:val="16"/>
                <w:szCs w:val="16"/>
              </w:rPr>
            </w:pPr>
            <w:r>
              <w:rPr>
                <w:rFonts w:asciiTheme="majorEastAsia" w:eastAsiaTheme="majorEastAsia" w:hAnsiTheme="majorEastAsia" w:cs="Arial" w:hint="eastAsia"/>
                <w:sz w:val="16"/>
                <w:szCs w:val="16"/>
              </w:rPr>
              <w:t>Ｅ</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AF90170" w14:textId="77777777" w:rsidR="001E3899" w:rsidRPr="00457485" w:rsidRDefault="001E3899" w:rsidP="001E3899">
            <w:pPr>
              <w:widowControl/>
              <w:spacing w:line="180" w:lineRule="exact"/>
              <w:jc w:val="center"/>
              <w:rPr>
                <w:rFonts w:asciiTheme="majorEastAsia" w:eastAsiaTheme="majorEastAsia" w:hAnsiTheme="majorEastAsia" w:cs="Arial"/>
                <w:sz w:val="16"/>
                <w:szCs w:val="16"/>
              </w:rPr>
            </w:pPr>
            <w:r w:rsidRPr="00457485">
              <w:rPr>
                <w:rFonts w:asciiTheme="majorEastAsia" w:eastAsiaTheme="majorEastAsia" w:hAnsiTheme="majorEastAsia" w:cs="Arial" w:hint="eastAsia"/>
                <w:sz w:val="16"/>
                <w:szCs w:val="16"/>
              </w:rPr>
              <w:t>計</w:t>
            </w:r>
          </w:p>
        </w:tc>
      </w:tr>
      <w:tr w:rsidR="00217ADB" w:rsidRPr="00217ADB" w14:paraId="70DC4F80"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05F1A322"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①</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20C0D65"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昭和</w:t>
            </w:r>
            <w:r w:rsidRPr="00217ADB">
              <w:rPr>
                <w:rFonts w:asciiTheme="minorEastAsia" w:hAnsiTheme="minorEastAsia" w:cs="Times New Roman"/>
                <w:sz w:val="16"/>
                <w:szCs w:val="16"/>
              </w:rPr>
              <w:t>45</w:t>
            </w:r>
            <w:r w:rsidRPr="00217ADB">
              <w:rPr>
                <w:rFonts w:asciiTheme="minorEastAsia" w:hAnsiTheme="minorEastAsia" w:cs="Arial" w:hint="eastAsia"/>
                <w:sz w:val="16"/>
                <w:szCs w:val="16"/>
              </w:rPr>
              <w:t>年９月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36A9E74"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Unicode MS" w:hint="eastAsia"/>
                <w:sz w:val="16"/>
                <w:szCs w:val="16"/>
              </w:rPr>
              <w:t>国が淀川、大和川等の主要河川（20河川26水域）を類型指定（その後、淀川、神崎川、猪名川、大和川を除く16河川は府に移管）</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C4D9BE8"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8631654"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１</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C5C88E2"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４</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4FBFD06"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２</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226AE7D"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４</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100CD0D" w14:textId="77777777" w:rsidR="001E3899" w:rsidRPr="00217ADB" w:rsidRDefault="00217ADB" w:rsidP="001E3899">
            <w:pPr>
              <w:widowControl/>
              <w:spacing w:line="200" w:lineRule="exact"/>
              <w:jc w:val="center"/>
              <w:rPr>
                <w:rFonts w:asciiTheme="minorEastAsia" w:hAnsiTheme="minorEastAsia" w:cs="Arial"/>
                <w:kern w:val="0"/>
                <w:sz w:val="16"/>
                <w:szCs w:val="16"/>
              </w:rPr>
            </w:pPr>
            <w:r>
              <w:rPr>
                <w:rFonts w:asciiTheme="minorEastAsia" w:hAnsiTheme="minorEastAsia" w:cs="Arial" w:hint="eastAsia"/>
                <w:kern w:val="0"/>
                <w:sz w:val="16"/>
                <w:szCs w:val="16"/>
              </w:rPr>
              <w:t>15</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6C724D2"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26</w:t>
            </w:r>
          </w:p>
        </w:tc>
      </w:tr>
      <w:tr w:rsidR="00217ADB" w:rsidRPr="00217ADB" w14:paraId="7A3C2FA4" w14:textId="77777777" w:rsidTr="00457485">
        <w:trPr>
          <w:trHeight w:val="170"/>
        </w:trPr>
        <w:tc>
          <w:tcPr>
            <w:tcW w:w="259" w:type="dxa"/>
            <w:tcBorders>
              <w:top w:val="single" w:sz="6" w:space="0" w:color="auto"/>
              <w:left w:val="single" w:sz="6" w:space="0" w:color="auto"/>
              <w:bottom w:val="single" w:sz="6" w:space="0" w:color="auto"/>
              <w:right w:val="single" w:sz="6" w:space="0" w:color="auto"/>
            </w:tcBorders>
            <w:noWrap/>
            <w:tcFitText/>
            <w:vAlign w:val="center"/>
          </w:tcPr>
          <w:p w14:paraId="4EE2C438"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②</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C8E6AFD"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昭和</w:t>
            </w:r>
            <w:r w:rsidRPr="00217ADB">
              <w:rPr>
                <w:rFonts w:asciiTheme="minorEastAsia" w:hAnsiTheme="minorEastAsia" w:cs="Times New Roman"/>
                <w:sz w:val="16"/>
                <w:szCs w:val="16"/>
              </w:rPr>
              <w:t>48</w:t>
            </w:r>
            <w:r w:rsidRPr="00217ADB">
              <w:rPr>
                <w:rFonts w:asciiTheme="minorEastAsia" w:hAnsiTheme="minorEastAsia" w:cs="Arial" w:hint="eastAsia"/>
                <w:sz w:val="16"/>
                <w:szCs w:val="16"/>
              </w:rPr>
              <w:t>年３月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EAB532A"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府が泉州の主要河川（</w:t>
            </w:r>
            <w:r w:rsidRPr="00217ADB">
              <w:rPr>
                <w:rFonts w:asciiTheme="minorEastAsia" w:hAnsiTheme="minorEastAsia" w:cs="Times New Roman"/>
                <w:sz w:val="16"/>
                <w:szCs w:val="16"/>
              </w:rPr>
              <w:t>20</w:t>
            </w:r>
            <w:r w:rsidRPr="00217ADB">
              <w:rPr>
                <w:rFonts w:asciiTheme="minorEastAsia" w:hAnsiTheme="minorEastAsia" w:cs="Arial" w:hint="eastAsia"/>
                <w:sz w:val="16"/>
                <w:szCs w:val="16"/>
              </w:rPr>
              <w:t>河川</w:t>
            </w:r>
            <w:r w:rsidRPr="00217ADB">
              <w:rPr>
                <w:rFonts w:asciiTheme="minorEastAsia" w:hAnsiTheme="minorEastAsia" w:cs="Times New Roman"/>
                <w:sz w:val="16"/>
                <w:szCs w:val="16"/>
              </w:rPr>
              <w:t>23</w:t>
            </w:r>
            <w:r w:rsidRPr="00217ADB">
              <w:rPr>
                <w:rFonts w:asciiTheme="minorEastAsia" w:hAnsiTheme="minorEastAsia" w:cs="Arial" w:hint="eastAsia"/>
                <w:sz w:val="16"/>
                <w:szCs w:val="16"/>
              </w:rPr>
              <w:t>水域）を類型指定</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DA2316B"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24EDACB"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10</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62C8094"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10</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44D77A5"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２</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AF3D288"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５</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6E059DD"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22</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7E43E71"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49</w:t>
            </w:r>
          </w:p>
        </w:tc>
      </w:tr>
      <w:tr w:rsidR="00217ADB" w:rsidRPr="00217ADB" w14:paraId="1BDBD438"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71FCA86D"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③</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4D65590"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昭和</w:t>
            </w:r>
            <w:r w:rsidRPr="00217ADB">
              <w:rPr>
                <w:rFonts w:asciiTheme="minorEastAsia" w:hAnsiTheme="minorEastAsia" w:cs="Times New Roman"/>
                <w:sz w:val="16"/>
                <w:szCs w:val="16"/>
              </w:rPr>
              <w:t>50</w:t>
            </w:r>
            <w:r w:rsidRPr="00217ADB">
              <w:rPr>
                <w:rFonts w:asciiTheme="minorEastAsia" w:hAnsiTheme="minorEastAsia" w:cs="Arial" w:hint="eastAsia"/>
                <w:sz w:val="16"/>
                <w:szCs w:val="16"/>
              </w:rPr>
              <w:t>年</w:t>
            </w:r>
            <w:r w:rsidRPr="00217ADB">
              <w:rPr>
                <w:rFonts w:asciiTheme="minorEastAsia" w:hAnsiTheme="minorEastAsia" w:cs="Times New Roman"/>
                <w:sz w:val="16"/>
                <w:szCs w:val="16"/>
              </w:rPr>
              <w:t>10</w:t>
            </w:r>
            <w:r w:rsidRPr="00217ADB">
              <w:rPr>
                <w:rFonts w:asciiTheme="minorEastAsia" w:hAnsiTheme="minorEastAsia" w:cs="Arial" w:hint="eastAsia"/>
                <w:sz w:val="16"/>
                <w:szCs w:val="16"/>
              </w:rPr>
              <w:t>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D9D2172"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府が淀川、大和川の支川（</w:t>
            </w:r>
            <w:r w:rsidRPr="00217ADB">
              <w:rPr>
                <w:rFonts w:asciiTheme="minorEastAsia" w:hAnsiTheme="minorEastAsia" w:cs="Times New Roman"/>
                <w:sz w:val="16"/>
                <w:szCs w:val="16"/>
              </w:rPr>
              <w:t>13</w:t>
            </w:r>
            <w:r w:rsidRPr="00217ADB">
              <w:rPr>
                <w:rFonts w:asciiTheme="minorEastAsia" w:hAnsiTheme="minorEastAsia" w:cs="Arial" w:hint="eastAsia"/>
                <w:sz w:val="16"/>
                <w:szCs w:val="16"/>
              </w:rPr>
              <w:t>河川</w:t>
            </w:r>
            <w:r w:rsidRPr="00217ADB">
              <w:rPr>
                <w:rFonts w:asciiTheme="minorEastAsia" w:hAnsiTheme="minorEastAsia" w:cs="Times New Roman"/>
                <w:sz w:val="16"/>
                <w:szCs w:val="16"/>
              </w:rPr>
              <w:t>16</w:t>
            </w:r>
            <w:r w:rsidRPr="00217ADB">
              <w:rPr>
                <w:rFonts w:asciiTheme="minorEastAsia" w:hAnsiTheme="minorEastAsia" w:cs="Arial" w:hint="eastAsia"/>
                <w:sz w:val="16"/>
                <w:szCs w:val="16"/>
              </w:rPr>
              <w:t>水域）を類型指定</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018EBBC"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7182C30"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12</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56423AD"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19</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DB97D15"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４</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0009BA5"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６</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25FDD16"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24</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2B16E27"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65</w:t>
            </w:r>
          </w:p>
        </w:tc>
      </w:tr>
      <w:tr w:rsidR="00217ADB" w:rsidRPr="00217ADB" w14:paraId="646E63D5"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5B691A2B"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④</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A1DDBCE"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昭和</w:t>
            </w:r>
            <w:r w:rsidRPr="00217ADB">
              <w:rPr>
                <w:rFonts w:asciiTheme="minorEastAsia" w:hAnsiTheme="minorEastAsia" w:cs="Times New Roman"/>
                <w:sz w:val="16"/>
                <w:szCs w:val="16"/>
              </w:rPr>
              <w:t>53</w:t>
            </w:r>
            <w:r w:rsidRPr="00217ADB">
              <w:rPr>
                <w:rFonts w:asciiTheme="minorEastAsia" w:hAnsiTheme="minorEastAsia" w:cs="Arial" w:hint="eastAsia"/>
                <w:sz w:val="16"/>
                <w:szCs w:val="16"/>
              </w:rPr>
              <w:t>年４月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686552A"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府が十三間堀川（河川形態喪失）の類型指定を解除</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A7DF23E"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CC30107"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12</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00B2E7A"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19</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802DC5B"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４</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0CC6753"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６</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CA4B3F2"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23</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59807C1"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64</w:t>
            </w:r>
          </w:p>
        </w:tc>
      </w:tr>
      <w:tr w:rsidR="00217ADB" w:rsidRPr="00217ADB" w14:paraId="40935C3D"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79F8D1CB"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⑤</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9955CC5"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平成４年２月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214CD81"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府が水無瀬川等９河川９水域を類型指定</w:t>
            </w:r>
          </w:p>
          <w:p w14:paraId="031CA2D6"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安威川下流</w:t>
            </w:r>
            <w:r w:rsidR="00D327FF">
              <w:rPr>
                <w:rFonts w:asciiTheme="minorEastAsia" w:hAnsiTheme="minorEastAsia" w:cs="Times New Roman"/>
                <w:sz w:val="16"/>
                <w:szCs w:val="16"/>
              </w:rPr>
              <w:t>(2)</w:t>
            </w:r>
            <w:r w:rsidRPr="00217ADB">
              <w:rPr>
                <w:rFonts w:asciiTheme="minorEastAsia" w:hAnsiTheme="minorEastAsia" w:cs="Arial" w:hint="eastAsia"/>
                <w:sz w:val="16"/>
                <w:szCs w:val="16"/>
              </w:rPr>
              <w:t>及び大阪市内河川の</w:t>
            </w:r>
            <w:r w:rsidRPr="00217ADB">
              <w:rPr>
                <w:rFonts w:asciiTheme="minorEastAsia" w:hAnsiTheme="minorEastAsia" w:cs="Times New Roman"/>
                <w:sz w:val="16"/>
                <w:szCs w:val="16"/>
              </w:rPr>
              <w:t>11</w:t>
            </w:r>
            <w:r w:rsidRPr="00217ADB">
              <w:rPr>
                <w:rFonts w:asciiTheme="minorEastAsia" w:hAnsiTheme="minorEastAsia" w:cs="Arial" w:hint="eastAsia"/>
                <w:sz w:val="16"/>
                <w:szCs w:val="16"/>
              </w:rPr>
              <w:t>水域の類型を改定</w:t>
            </w:r>
          </w:p>
          <w:p w14:paraId="7C9F9E77"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大川の指定範囲を拡大（大川→大川及び城北川）</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28F3A50"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BBCDC04"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14</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7514DD6"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20</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523D00D"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19</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9F15D3D"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４</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B92B0D3"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16</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59642F5"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73</w:t>
            </w:r>
          </w:p>
        </w:tc>
      </w:tr>
      <w:tr w:rsidR="00217ADB" w:rsidRPr="00217ADB" w14:paraId="1FA43F07"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70466294"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⑥</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740C079"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平成</w:t>
            </w:r>
            <w:r w:rsidRPr="00217ADB">
              <w:rPr>
                <w:rFonts w:asciiTheme="minorEastAsia" w:hAnsiTheme="minorEastAsia" w:cs="Times New Roman"/>
                <w:sz w:val="16"/>
                <w:szCs w:val="16"/>
              </w:rPr>
              <w:t>13</w:t>
            </w:r>
            <w:r w:rsidRPr="00217ADB">
              <w:rPr>
                <w:rFonts w:asciiTheme="minorEastAsia" w:hAnsiTheme="minorEastAsia" w:cs="Arial" w:hint="eastAsia"/>
                <w:sz w:val="16"/>
                <w:szCs w:val="16"/>
              </w:rPr>
              <w:t>年３月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A24D3C5"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国が神崎川及び猪名川下流</w:t>
            </w:r>
            <w:r w:rsidR="00D327FF">
              <w:rPr>
                <w:rFonts w:asciiTheme="minorEastAsia" w:hAnsiTheme="minorEastAsia" w:cs="Times New Roman"/>
                <w:sz w:val="16"/>
                <w:szCs w:val="16"/>
              </w:rPr>
              <w:t>(2)</w:t>
            </w:r>
            <w:r w:rsidRPr="00217ADB">
              <w:rPr>
                <w:rFonts w:asciiTheme="minorEastAsia" w:hAnsiTheme="minorEastAsia" w:cs="Arial" w:hint="eastAsia"/>
                <w:sz w:val="16"/>
                <w:szCs w:val="16"/>
              </w:rPr>
              <w:t>の類型を改定</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1DD2966"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C89F90F"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14</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4248779"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21</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86DEA52"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19</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BC342EE"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５</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CEB5098"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14</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A7FB088"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73</w:t>
            </w:r>
          </w:p>
        </w:tc>
      </w:tr>
      <w:tr w:rsidR="00217ADB" w:rsidRPr="00217ADB" w14:paraId="076271E3"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7B12BF6A"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⑦</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946377A"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平成</w:t>
            </w:r>
            <w:r w:rsidRPr="00217ADB">
              <w:rPr>
                <w:rFonts w:asciiTheme="minorEastAsia" w:hAnsiTheme="minorEastAsia" w:cs="Times New Roman"/>
                <w:sz w:val="16"/>
                <w:szCs w:val="16"/>
              </w:rPr>
              <w:t>14</w:t>
            </w:r>
            <w:r w:rsidRPr="00217ADB">
              <w:rPr>
                <w:rFonts w:asciiTheme="minorEastAsia" w:hAnsiTheme="minorEastAsia" w:cs="Arial" w:hint="eastAsia"/>
                <w:sz w:val="16"/>
                <w:szCs w:val="16"/>
              </w:rPr>
              <w:t>年６月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5CB0170"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府が安威川下流</w:t>
            </w:r>
            <w:r w:rsidRPr="00217ADB">
              <w:rPr>
                <w:rFonts w:asciiTheme="minorEastAsia" w:hAnsiTheme="minorEastAsia" w:cs="Times New Roman"/>
                <w:sz w:val="16"/>
                <w:szCs w:val="16"/>
              </w:rPr>
              <w:t>(1)</w:t>
            </w:r>
            <w:r w:rsidRPr="00217ADB">
              <w:rPr>
                <w:rFonts w:asciiTheme="minorEastAsia" w:hAnsiTheme="minorEastAsia" w:cs="Arial" w:hint="eastAsia"/>
                <w:sz w:val="16"/>
                <w:szCs w:val="16"/>
              </w:rPr>
              <w:t>～</w:t>
            </w:r>
            <w:r w:rsidRPr="00217ADB">
              <w:rPr>
                <w:rFonts w:asciiTheme="minorEastAsia" w:hAnsiTheme="minorEastAsia" w:cs="Times New Roman"/>
                <w:sz w:val="16"/>
                <w:szCs w:val="16"/>
              </w:rPr>
              <w:t>(3)</w:t>
            </w:r>
            <w:r w:rsidRPr="00217ADB">
              <w:rPr>
                <w:rFonts w:asciiTheme="minorEastAsia" w:hAnsiTheme="minorEastAsia" w:cs="Arial" w:hint="eastAsia"/>
                <w:sz w:val="16"/>
                <w:szCs w:val="16"/>
              </w:rPr>
              <w:t>等９水域の類型を改定</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802EF6B"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3A7AB85"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17</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26BEA61"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23</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10B55A4"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15</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AE15C94"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５</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2A97819"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13</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A714B4C"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73</w:t>
            </w:r>
          </w:p>
        </w:tc>
      </w:tr>
      <w:tr w:rsidR="00217ADB" w:rsidRPr="00217ADB" w14:paraId="6F6B2F2E"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66B7CBAF"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⑧</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40DD796"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平成</w:t>
            </w:r>
            <w:r w:rsidRPr="00217ADB">
              <w:rPr>
                <w:rFonts w:asciiTheme="minorEastAsia" w:hAnsiTheme="minorEastAsia" w:cs="Times New Roman"/>
                <w:sz w:val="16"/>
                <w:szCs w:val="16"/>
              </w:rPr>
              <w:t>15</w:t>
            </w:r>
            <w:r w:rsidRPr="00217ADB">
              <w:rPr>
                <w:rFonts w:asciiTheme="minorEastAsia" w:hAnsiTheme="minorEastAsia" w:cs="Arial" w:hint="eastAsia"/>
                <w:sz w:val="16"/>
                <w:szCs w:val="16"/>
              </w:rPr>
              <w:t>年３月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2145542"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国が淀川下流</w:t>
            </w:r>
            <w:r w:rsidR="00D327FF">
              <w:rPr>
                <w:rFonts w:asciiTheme="minorEastAsia" w:hAnsiTheme="minorEastAsia" w:cs="Times New Roman"/>
                <w:sz w:val="16"/>
                <w:szCs w:val="16"/>
              </w:rPr>
              <w:t>(2)</w:t>
            </w:r>
            <w:r w:rsidRPr="00217ADB">
              <w:rPr>
                <w:rFonts w:asciiTheme="minorEastAsia" w:hAnsiTheme="minorEastAsia" w:cs="Arial" w:hint="eastAsia"/>
                <w:sz w:val="16"/>
                <w:szCs w:val="16"/>
              </w:rPr>
              <w:t>の類型を改定</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1178E8F"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FC4C5A9"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17</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ADFC9B2"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23</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649A1AF"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16</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1CC7F54"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４</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D3DA1AA"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13</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06FE32E"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73</w:t>
            </w:r>
          </w:p>
        </w:tc>
      </w:tr>
      <w:tr w:rsidR="00217ADB" w:rsidRPr="00217ADB" w14:paraId="624E01CE"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7DFDDEE2"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⑨</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F5C88F4"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平成</w:t>
            </w:r>
            <w:r w:rsidRPr="00217ADB">
              <w:rPr>
                <w:rFonts w:asciiTheme="minorEastAsia" w:hAnsiTheme="minorEastAsia" w:cs="Times New Roman"/>
                <w:sz w:val="16"/>
                <w:szCs w:val="16"/>
              </w:rPr>
              <w:t>15</w:t>
            </w:r>
            <w:r w:rsidRPr="00217ADB">
              <w:rPr>
                <w:rFonts w:asciiTheme="minorEastAsia" w:hAnsiTheme="minorEastAsia" w:cs="Arial" w:hint="eastAsia"/>
                <w:sz w:val="16"/>
                <w:szCs w:val="16"/>
              </w:rPr>
              <w:t>年５月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BFEAE10"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府が神崎川の２次支川等７河川７水域を類型指定</w:t>
            </w:r>
          </w:p>
          <w:p w14:paraId="24688936"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寝屋川等</w:t>
            </w:r>
            <w:r w:rsidRPr="00217ADB">
              <w:rPr>
                <w:rFonts w:asciiTheme="minorEastAsia" w:hAnsiTheme="minorEastAsia" w:cs="Times New Roman"/>
                <w:sz w:val="16"/>
                <w:szCs w:val="16"/>
              </w:rPr>
              <w:t>13</w:t>
            </w:r>
            <w:r w:rsidRPr="00217ADB">
              <w:rPr>
                <w:rFonts w:asciiTheme="minorEastAsia" w:hAnsiTheme="minorEastAsia" w:cs="Arial" w:hint="eastAsia"/>
                <w:sz w:val="16"/>
                <w:szCs w:val="16"/>
              </w:rPr>
              <w:t>水域の類型を改定</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9649796"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3182D76"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22</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194C4C8"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27</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34E2059"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14</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73BD231"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10</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CFB962A"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７</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ABCA68B"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80</w:t>
            </w:r>
          </w:p>
        </w:tc>
      </w:tr>
      <w:tr w:rsidR="00217ADB" w:rsidRPr="00217ADB" w14:paraId="1CBF6ADE"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65A81779"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⑩</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C995C6A"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平成</w:t>
            </w:r>
            <w:r w:rsidRPr="00217ADB">
              <w:rPr>
                <w:rFonts w:asciiTheme="minorEastAsia" w:hAnsiTheme="minorEastAsia" w:cs="Times New Roman"/>
                <w:sz w:val="16"/>
                <w:szCs w:val="16"/>
              </w:rPr>
              <w:t>21</w:t>
            </w:r>
            <w:r w:rsidRPr="00217ADB">
              <w:rPr>
                <w:rFonts w:asciiTheme="minorEastAsia" w:hAnsiTheme="minorEastAsia" w:cs="Arial" w:hint="eastAsia"/>
                <w:sz w:val="16"/>
                <w:szCs w:val="16"/>
              </w:rPr>
              <w:t>年３月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27B3815"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国が猪名川上流の類型を改定</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C2354EB"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27DACAA"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23</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A55C1CF"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26</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6F90A0C"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14</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B03651F"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10</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C4B2C48"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７</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AEE8DB7"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80</w:t>
            </w:r>
          </w:p>
        </w:tc>
      </w:tr>
      <w:tr w:rsidR="00217ADB" w:rsidRPr="00217ADB" w14:paraId="10623897"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767381C4" w14:textId="77777777" w:rsidR="001E3899" w:rsidRPr="00217ADB" w:rsidRDefault="001E3899" w:rsidP="00217AD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⑪</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846221B" w14:textId="77777777" w:rsidR="001E3899" w:rsidRPr="00217ADB" w:rsidRDefault="001E3899" w:rsidP="00217ADB">
            <w:pPr>
              <w:widowControl/>
              <w:spacing w:line="200" w:lineRule="exact"/>
              <w:rPr>
                <w:rFonts w:asciiTheme="minorEastAsia" w:hAnsiTheme="minorEastAsia" w:cs="Arial"/>
                <w:kern w:val="0"/>
                <w:sz w:val="16"/>
                <w:szCs w:val="16"/>
              </w:rPr>
            </w:pPr>
            <w:r w:rsidRPr="00217ADB">
              <w:rPr>
                <w:rFonts w:asciiTheme="minorEastAsia" w:hAnsiTheme="minorEastAsia" w:cs="Arial" w:hint="eastAsia"/>
                <w:sz w:val="16"/>
                <w:szCs w:val="16"/>
              </w:rPr>
              <w:t>平成</w:t>
            </w:r>
            <w:r w:rsidRPr="00217ADB">
              <w:rPr>
                <w:rFonts w:asciiTheme="minorEastAsia" w:hAnsiTheme="minorEastAsia" w:cs="Times New Roman"/>
                <w:sz w:val="16"/>
                <w:szCs w:val="16"/>
              </w:rPr>
              <w:t>21</w:t>
            </w:r>
            <w:r w:rsidRPr="00217ADB">
              <w:rPr>
                <w:rFonts w:asciiTheme="minorEastAsia" w:hAnsiTheme="minorEastAsia" w:cs="Arial" w:hint="eastAsia"/>
                <w:sz w:val="16"/>
                <w:szCs w:val="16"/>
              </w:rPr>
              <w:t>年６月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59740D9" w14:textId="77777777" w:rsidR="001E3899" w:rsidRPr="00217ADB" w:rsidRDefault="001E3899" w:rsidP="00217ADB">
            <w:pPr>
              <w:widowControl/>
              <w:spacing w:line="200" w:lineRule="exact"/>
              <w:rPr>
                <w:rFonts w:asciiTheme="minorEastAsia" w:hAnsiTheme="minorEastAsia" w:cs="Times New Roman"/>
                <w:sz w:val="16"/>
                <w:szCs w:val="16"/>
              </w:rPr>
            </w:pPr>
            <w:r w:rsidRPr="00217ADB">
              <w:rPr>
                <w:rFonts w:asciiTheme="minorEastAsia" w:hAnsiTheme="minorEastAsia" w:cs="Arial" w:hint="eastAsia"/>
                <w:sz w:val="16"/>
                <w:szCs w:val="16"/>
              </w:rPr>
              <w:t>府が寝屋川等15河川17水域の類型を改定</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69F92E8"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０</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2D3B276"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29</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E722D16"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27</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D388521"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８</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C57F830"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13</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5D921ED"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Arial" w:hint="eastAsia"/>
                <w:sz w:val="16"/>
                <w:szCs w:val="16"/>
              </w:rPr>
              <w:t>４</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5F76ECB" w14:textId="77777777" w:rsidR="001E3899" w:rsidRPr="00217ADB" w:rsidRDefault="001E3899" w:rsidP="001E3899">
            <w:pPr>
              <w:widowControl/>
              <w:spacing w:line="200" w:lineRule="exact"/>
              <w:jc w:val="center"/>
              <w:rPr>
                <w:rFonts w:asciiTheme="minorEastAsia" w:hAnsiTheme="minorEastAsia" w:cs="Arial"/>
                <w:kern w:val="0"/>
                <w:sz w:val="16"/>
                <w:szCs w:val="16"/>
              </w:rPr>
            </w:pPr>
            <w:r w:rsidRPr="00217ADB">
              <w:rPr>
                <w:rFonts w:asciiTheme="minorEastAsia" w:hAnsiTheme="minorEastAsia" w:cs="Times New Roman"/>
                <w:sz w:val="16"/>
                <w:szCs w:val="16"/>
              </w:rPr>
              <w:t>81</w:t>
            </w:r>
          </w:p>
        </w:tc>
      </w:tr>
      <w:tr w:rsidR="00CB2F47" w:rsidRPr="00217ADB" w14:paraId="39689AA5" w14:textId="77777777" w:rsidTr="00457485">
        <w:tc>
          <w:tcPr>
            <w:tcW w:w="259" w:type="dxa"/>
            <w:tcBorders>
              <w:top w:val="single" w:sz="6" w:space="0" w:color="auto"/>
              <w:left w:val="single" w:sz="6" w:space="0" w:color="auto"/>
              <w:bottom w:val="single" w:sz="6" w:space="0" w:color="auto"/>
              <w:right w:val="single" w:sz="6" w:space="0" w:color="auto"/>
            </w:tcBorders>
            <w:noWrap/>
            <w:tcFitText/>
            <w:vAlign w:val="center"/>
          </w:tcPr>
          <w:p w14:paraId="2321C057" w14:textId="77777777" w:rsidR="00CB2F47" w:rsidRPr="00CB2F47" w:rsidRDefault="00CB2F47" w:rsidP="00217ADB">
            <w:pPr>
              <w:widowControl/>
              <w:spacing w:line="200" w:lineRule="exact"/>
              <w:jc w:val="center"/>
              <w:rPr>
                <w:rFonts w:asciiTheme="minorEastAsia" w:hAnsiTheme="minorEastAsia" w:cs="Arial"/>
                <w:kern w:val="0"/>
                <w:sz w:val="16"/>
                <w:szCs w:val="16"/>
              </w:rPr>
            </w:pPr>
            <w:r w:rsidRPr="00F317A2">
              <w:rPr>
                <w:rFonts w:asciiTheme="minorEastAsia" w:hAnsiTheme="minorEastAsia" w:cs="Arial" w:hint="eastAsia"/>
                <w:kern w:val="0"/>
                <w:sz w:val="16"/>
                <w:szCs w:val="16"/>
              </w:rPr>
              <w:t>⑫</w:t>
            </w:r>
          </w:p>
        </w:tc>
        <w:tc>
          <w:tcPr>
            <w:tcW w:w="155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60DC8805" w14:textId="77777777" w:rsidR="00CB2F47" w:rsidRPr="00217ADB" w:rsidRDefault="00CB2F47" w:rsidP="00217ADB">
            <w:pPr>
              <w:widowControl/>
              <w:spacing w:line="200" w:lineRule="exact"/>
              <w:rPr>
                <w:rFonts w:asciiTheme="minorEastAsia" w:hAnsiTheme="minorEastAsia" w:cs="Arial"/>
                <w:sz w:val="16"/>
                <w:szCs w:val="16"/>
              </w:rPr>
            </w:pPr>
            <w:r w:rsidRPr="00CB2F47">
              <w:rPr>
                <w:rFonts w:asciiTheme="minorEastAsia" w:hAnsiTheme="minorEastAsia" w:cs="Arial" w:hint="eastAsia"/>
                <w:sz w:val="16"/>
                <w:szCs w:val="16"/>
              </w:rPr>
              <w:t>平成29年１月</w:t>
            </w:r>
          </w:p>
        </w:tc>
        <w:tc>
          <w:tcPr>
            <w:tcW w:w="399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075B0D6C" w14:textId="77777777" w:rsidR="00CB2F47" w:rsidRPr="008B0AD5" w:rsidRDefault="00CB2F47" w:rsidP="00CB2F47">
            <w:pPr>
              <w:widowControl/>
              <w:spacing w:line="200" w:lineRule="exact"/>
              <w:jc w:val="left"/>
              <w:rPr>
                <w:rFonts w:ascii="ＭＳ 明朝" w:eastAsia="ＭＳ 明朝" w:hAnsi="ＭＳ 明朝" w:cs="Arial"/>
                <w:color w:val="000000" w:themeColor="text1"/>
                <w:sz w:val="16"/>
                <w:szCs w:val="16"/>
              </w:rPr>
            </w:pPr>
            <w:r w:rsidRPr="008B0AD5">
              <w:rPr>
                <w:rFonts w:ascii="ＭＳ 明朝" w:eastAsia="ＭＳ 明朝" w:hAnsi="ＭＳ 明朝" w:cs="Arial" w:hint="eastAsia"/>
                <w:color w:val="000000" w:themeColor="text1"/>
                <w:sz w:val="16"/>
                <w:szCs w:val="16"/>
              </w:rPr>
              <w:t>府が天竺川を類型指定</w:t>
            </w:r>
          </w:p>
          <w:p w14:paraId="4B1EA766" w14:textId="77777777" w:rsidR="00CB2F47" w:rsidRPr="008B0AD5" w:rsidRDefault="00CB2F47" w:rsidP="00CB2F47">
            <w:pPr>
              <w:widowControl/>
              <w:spacing w:line="200" w:lineRule="exact"/>
              <w:jc w:val="left"/>
              <w:rPr>
                <w:rFonts w:ascii="ＭＳ 明朝" w:eastAsia="ＭＳ 明朝" w:hAnsi="ＭＳ 明朝" w:cs="Arial"/>
                <w:color w:val="000000" w:themeColor="text1"/>
                <w:sz w:val="16"/>
                <w:szCs w:val="16"/>
              </w:rPr>
            </w:pPr>
            <w:r w:rsidRPr="008B0AD5">
              <w:rPr>
                <w:rFonts w:ascii="ＭＳ 明朝" w:eastAsia="ＭＳ 明朝" w:hAnsi="ＭＳ 明朝" w:cs="Arial" w:hint="eastAsia"/>
                <w:color w:val="000000" w:themeColor="text1"/>
                <w:sz w:val="16"/>
                <w:szCs w:val="16"/>
              </w:rPr>
              <w:t>芥川等８河川８水域の類型を改定（３河川水域で大阪府初のAA類型を指定）</w:t>
            </w:r>
          </w:p>
          <w:p w14:paraId="7208D29D" w14:textId="77777777" w:rsidR="00CB2F47" w:rsidRPr="00217ADB" w:rsidRDefault="00CB2F47" w:rsidP="00CB2F47">
            <w:pPr>
              <w:widowControl/>
              <w:spacing w:line="200" w:lineRule="exact"/>
              <w:rPr>
                <w:rFonts w:asciiTheme="minorEastAsia" w:hAnsiTheme="minorEastAsia" w:cs="Arial"/>
                <w:sz w:val="16"/>
                <w:szCs w:val="16"/>
              </w:rPr>
            </w:pPr>
            <w:r w:rsidRPr="008B0AD5">
              <w:rPr>
                <w:rFonts w:ascii="ＭＳ 明朝" w:eastAsia="ＭＳ 明朝" w:hAnsi="ＭＳ 明朝" w:cs="Arial" w:hint="eastAsia"/>
                <w:color w:val="000000" w:themeColor="text1"/>
                <w:sz w:val="16"/>
                <w:szCs w:val="16"/>
              </w:rPr>
              <w:t>安威川下流の類型範囲を統合</w:t>
            </w:r>
          </w:p>
        </w:tc>
        <w:tc>
          <w:tcPr>
            <w:tcW w:w="43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5784B3B7" w14:textId="77777777" w:rsidR="00CB2F47" w:rsidRPr="00217ADB" w:rsidRDefault="00CB2F47" w:rsidP="001E3899">
            <w:pPr>
              <w:widowControl/>
              <w:spacing w:line="200" w:lineRule="exact"/>
              <w:jc w:val="center"/>
              <w:rPr>
                <w:rFonts w:asciiTheme="minorEastAsia" w:hAnsiTheme="minorEastAsia" w:cs="Arial"/>
                <w:sz w:val="16"/>
                <w:szCs w:val="16"/>
              </w:rPr>
            </w:pPr>
            <w:r w:rsidRPr="00CB2F47">
              <w:rPr>
                <w:rFonts w:asciiTheme="minorEastAsia" w:hAnsiTheme="minorEastAsia" w:cs="Arial"/>
                <w:sz w:val="16"/>
                <w:szCs w:val="16"/>
              </w:rPr>
              <w:t>3</w:t>
            </w:r>
          </w:p>
        </w:tc>
        <w:tc>
          <w:tcPr>
            <w:tcW w:w="46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18EF55DD" w14:textId="77777777" w:rsidR="00CB2F47" w:rsidRPr="00217ADB" w:rsidRDefault="00CB2F47" w:rsidP="001E3899">
            <w:pPr>
              <w:widowControl/>
              <w:spacing w:line="200" w:lineRule="exact"/>
              <w:jc w:val="center"/>
              <w:rPr>
                <w:rFonts w:asciiTheme="minorEastAsia" w:hAnsiTheme="minorEastAsia" w:cs="Times New Roman"/>
                <w:sz w:val="16"/>
                <w:szCs w:val="16"/>
              </w:rPr>
            </w:pPr>
            <w:r w:rsidRPr="00CB2F47">
              <w:rPr>
                <w:rFonts w:asciiTheme="minorEastAsia" w:hAnsiTheme="minorEastAsia" w:cs="Times New Roman"/>
                <w:sz w:val="16"/>
                <w:szCs w:val="16"/>
              </w:rPr>
              <w:t>26</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30BDC5B8" w14:textId="77777777" w:rsidR="00CB2F47" w:rsidRPr="00217ADB" w:rsidRDefault="00CB2F47" w:rsidP="001E3899">
            <w:pPr>
              <w:widowControl/>
              <w:spacing w:line="200" w:lineRule="exact"/>
              <w:jc w:val="center"/>
              <w:rPr>
                <w:rFonts w:asciiTheme="minorEastAsia" w:hAnsiTheme="minorEastAsia" w:cs="Times New Roman"/>
                <w:sz w:val="16"/>
                <w:szCs w:val="16"/>
              </w:rPr>
            </w:pPr>
            <w:r w:rsidRPr="00CB2F47">
              <w:rPr>
                <w:rFonts w:asciiTheme="minorEastAsia" w:hAnsiTheme="minorEastAsia" w:cs="Times New Roman"/>
                <w:sz w:val="16"/>
                <w:szCs w:val="16"/>
              </w:rPr>
              <w:t>29</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7B56F3CA" w14:textId="77777777" w:rsidR="00CB2F47" w:rsidRPr="00217ADB" w:rsidRDefault="00CB2F47" w:rsidP="001E3899">
            <w:pPr>
              <w:widowControl/>
              <w:spacing w:line="200" w:lineRule="exact"/>
              <w:jc w:val="center"/>
              <w:rPr>
                <w:rFonts w:asciiTheme="minorEastAsia" w:hAnsiTheme="minorEastAsia" w:cs="Arial"/>
                <w:sz w:val="16"/>
                <w:szCs w:val="16"/>
              </w:rPr>
            </w:pPr>
            <w:r w:rsidRPr="00CB2F47">
              <w:rPr>
                <w:rFonts w:asciiTheme="minorEastAsia" w:hAnsiTheme="minorEastAsia" w:cs="Arial"/>
                <w:sz w:val="16"/>
                <w:szCs w:val="16"/>
              </w:rPr>
              <w:t>8</w:t>
            </w:r>
          </w:p>
        </w:tc>
        <w:tc>
          <w:tcPr>
            <w:tcW w:w="4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51D38551" w14:textId="77777777" w:rsidR="00CB2F47" w:rsidRPr="00217ADB" w:rsidRDefault="00CB2F47" w:rsidP="001E3899">
            <w:pPr>
              <w:widowControl/>
              <w:spacing w:line="200" w:lineRule="exact"/>
              <w:jc w:val="center"/>
              <w:rPr>
                <w:rFonts w:asciiTheme="minorEastAsia" w:hAnsiTheme="minorEastAsia" w:cs="Times New Roman"/>
                <w:sz w:val="16"/>
                <w:szCs w:val="16"/>
              </w:rPr>
            </w:pPr>
            <w:r w:rsidRPr="00CB2F47">
              <w:rPr>
                <w:rFonts w:asciiTheme="minorEastAsia" w:hAnsiTheme="minorEastAsia" w:cs="Times New Roman"/>
                <w:sz w:val="16"/>
                <w:szCs w:val="16"/>
              </w:rPr>
              <w:t>11</w:t>
            </w:r>
          </w:p>
        </w:tc>
        <w:tc>
          <w:tcPr>
            <w:tcW w:w="44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3AAE54DC" w14:textId="77777777" w:rsidR="00CB2F47" w:rsidRPr="00217ADB" w:rsidRDefault="00CB2F47" w:rsidP="001E3899">
            <w:pPr>
              <w:widowControl/>
              <w:spacing w:line="200" w:lineRule="exact"/>
              <w:jc w:val="center"/>
              <w:rPr>
                <w:rFonts w:asciiTheme="minorEastAsia" w:hAnsiTheme="minorEastAsia" w:cs="Arial"/>
                <w:sz w:val="16"/>
                <w:szCs w:val="16"/>
              </w:rPr>
            </w:pPr>
            <w:r w:rsidRPr="00CB2F47">
              <w:rPr>
                <w:rFonts w:asciiTheme="minorEastAsia" w:hAnsiTheme="minorEastAsia" w:cs="Arial"/>
                <w:sz w:val="16"/>
                <w:szCs w:val="16"/>
              </w:rPr>
              <w:t>4</w:t>
            </w:r>
          </w:p>
        </w:tc>
        <w:tc>
          <w:tcPr>
            <w:tcW w:w="447"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4CFA4CFE" w14:textId="77777777" w:rsidR="00CB2F47" w:rsidRPr="00217ADB" w:rsidRDefault="00CB2F47" w:rsidP="001E3899">
            <w:pPr>
              <w:widowControl/>
              <w:spacing w:line="200" w:lineRule="exact"/>
              <w:jc w:val="center"/>
              <w:rPr>
                <w:rFonts w:asciiTheme="minorEastAsia" w:hAnsiTheme="minorEastAsia" w:cs="Times New Roman"/>
                <w:sz w:val="16"/>
                <w:szCs w:val="16"/>
              </w:rPr>
            </w:pPr>
            <w:r w:rsidRPr="00CB2F47">
              <w:rPr>
                <w:rFonts w:asciiTheme="minorEastAsia" w:hAnsiTheme="minorEastAsia" w:cs="Times New Roman"/>
                <w:sz w:val="16"/>
                <w:szCs w:val="16"/>
              </w:rPr>
              <w:t>81</w:t>
            </w:r>
          </w:p>
        </w:tc>
      </w:tr>
    </w:tbl>
    <w:p w14:paraId="7D0174C5" w14:textId="77777777" w:rsidR="001E3899" w:rsidRDefault="001E3899" w:rsidP="001E3899">
      <w:pPr>
        <w:rPr>
          <w:rFonts w:asciiTheme="minorEastAsia" w:hAnsiTheme="minorEastAsia"/>
          <w:b/>
          <w:sz w:val="22"/>
        </w:rPr>
      </w:pPr>
    </w:p>
    <w:p w14:paraId="3BE998B0" w14:textId="77777777" w:rsidR="008E3E05" w:rsidRDefault="008E3E05">
      <w:pPr>
        <w:widowControl/>
        <w:jc w:val="left"/>
        <w:rPr>
          <w:rFonts w:asciiTheme="minorEastAsia" w:hAnsiTheme="minorEastAsia"/>
          <w:b/>
          <w:sz w:val="22"/>
        </w:rPr>
      </w:pPr>
    </w:p>
    <w:p w14:paraId="0B9359CE" w14:textId="77777777" w:rsidR="007F6C96" w:rsidRPr="00DC0706" w:rsidRDefault="007F6C96" w:rsidP="007F6C96">
      <w:pPr>
        <w:jc w:val="center"/>
        <w:rPr>
          <w:rFonts w:asciiTheme="majorEastAsia" w:eastAsiaTheme="majorEastAsia" w:hAnsiTheme="majorEastAsia"/>
          <w:sz w:val="22"/>
        </w:rPr>
      </w:pPr>
      <w:r w:rsidRPr="00DC0706">
        <w:rPr>
          <w:rFonts w:asciiTheme="majorEastAsia" w:eastAsiaTheme="majorEastAsia" w:hAnsiTheme="majorEastAsia" w:hint="eastAsia"/>
          <w:b/>
          <w:sz w:val="22"/>
        </w:rPr>
        <w:lastRenderedPageBreak/>
        <w:t>表１　ＢＯＤ等の類型指定・改定の経緯と現在の指定状況（２）</w:t>
      </w:r>
    </w:p>
    <w:p w14:paraId="2EE8DA5A" w14:textId="77777777" w:rsidR="008E3E05" w:rsidRDefault="006B3DF2" w:rsidP="001E3899">
      <w:pPr>
        <w:rPr>
          <w:rFonts w:asciiTheme="minorEastAsia" w:hAnsiTheme="minorEastAsia"/>
          <w:b/>
          <w:sz w:val="22"/>
        </w:rPr>
      </w:pPr>
      <w:r w:rsidRPr="006B3DF2">
        <w:rPr>
          <w:noProof/>
        </w:rPr>
        <w:drawing>
          <wp:anchor distT="0" distB="0" distL="114300" distR="114300" simplePos="0" relativeHeight="251644416" behindDoc="0" locked="0" layoutInCell="1" allowOverlap="1" wp14:anchorId="354B0147" wp14:editId="197CD730">
            <wp:simplePos x="0" y="0"/>
            <wp:positionH relativeFrom="column">
              <wp:align>center</wp:align>
            </wp:positionH>
            <wp:positionV relativeFrom="paragraph">
              <wp:posOffset>14376</wp:posOffset>
            </wp:positionV>
            <wp:extent cx="5579640" cy="8021160"/>
            <wp:effectExtent l="0" t="0" r="254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640" cy="802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D701C" w14:textId="77777777" w:rsidR="004F3A9A" w:rsidRDefault="004F3A9A" w:rsidP="001E3899">
      <w:pPr>
        <w:rPr>
          <w:rFonts w:asciiTheme="minorEastAsia" w:hAnsiTheme="minorEastAsia"/>
          <w:b/>
          <w:sz w:val="22"/>
        </w:rPr>
      </w:pPr>
    </w:p>
    <w:p w14:paraId="3C92AB9A" w14:textId="77777777" w:rsidR="001E3899" w:rsidRDefault="001E3899" w:rsidP="001E3899">
      <w:pPr>
        <w:rPr>
          <w:rFonts w:asciiTheme="minorEastAsia" w:hAnsiTheme="minorEastAsia"/>
          <w:sz w:val="22"/>
        </w:rPr>
      </w:pPr>
    </w:p>
    <w:p w14:paraId="61CE0D15" w14:textId="77777777" w:rsidR="008E3E05" w:rsidRPr="001E3899" w:rsidRDefault="008E3E05" w:rsidP="001E3899">
      <w:pPr>
        <w:rPr>
          <w:rFonts w:asciiTheme="minorEastAsia" w:hAnsiTheme="minorEastAsia"/>
          <w:sz w:val="22"/>
        </w:rPr>
      </w:pPr>
    </w:p>
    <w:p w14:paraId="38D8CC2D" w14:textId="77777777" w:rsidR="001E3899" w:rsidRPr="001E3899" w:rsidRDefault="001E3899" w:rsidP="001E3899">
      <w:pPr>
        <w:rPr>
          <w:rFonts w:asciiTheme="minorEastAsia" w:hAnsiTheme="minorEastAsia"/>
          <w:sz w:val="22"/>
        </w:rPr>
      </w:pPr>
    </w:p>
    <w:p w14:paraId="701DA340" w14:textId="77777777" w:rsidR="001E3899" w:rsidRPr="001E3899" w:rsidRDefault="001E3899" w:rsidP="001E3899">
      <w:pPr>
        <w:rPr>
          <w:rFonts w:asciiTheme="minorEastAsia" w:hAnsiTheme="minorEastAsia"/>
          <w:sz w:val="22"/>
        </w:rPr>
      </w:pPr>
    </w:p>
    <w:p w14:paraId="3C0CC456" w14:textId="77777777" w:rsidR="001E3899" w:rsidRPr="001E3899" w:rsidRDefault="001E3899" w:rsidP="001E3899">
      <w:pPr>
        <w:rPr>
          <w:rFonts w:asciiTheme="minorEastAsia" w:hAnsiTheme="minorEastAsia"/>
          <w:sz w:val="22"/>
        </w:rPr>
      </w:pPr>
    </w:p>
    <w:p w14:paraId="50D4FB45" w14:textId="77777777" w:rsidR="001E3899" w:rsidRPr="001E3899" w:rsidRDefault="001E3899" w:rsidP="001E3899">
      <w:pPr>
        <w:rPr>
          <w:rFonts w:asciiTheme="minorEastAsia" w:hAnsiTheme="minorEastAsia"/>
          <w:sz w:val="22"/>
        </w:rPr>
      </w:pPr>
    </w:p>
    <w:p w14:paraId="15B872B7" w14:textId="77777777" w:rsidR="001E3899" w:rsidRPr="001E3899" w:rsidRDefault="001E3899" w:rsidP="001E3899">
      <w:pPr>
        <w:rPr>
          <w:rFonts w:asciiTheme="minorEastAsia" w:hAnsiTheme="minorEastAsia"/>
          <w:sz w:val="22"/>
        </w:rPr>
      </w:pPr>
    </w:p>
    <w:p w14:paraId="6015987E" w14:textId="77777777" w:rsidR="001E3899" w:rsidRPr="001E3899" w:rsidRDefault="001E3899" w:rsidP="001E3899">
      <w:pPr>
        <w:rPr>
          <w:rFonts w:asciiTheme="minorEastAsia" w:hAnsiTheme="minorEastAsia"/>
          <w:sz w:val="22"/>
        </w:rPr>
      </w:pPr>
    </w:p>
    <w:p w14:paraId="3787F496" w14:textId="77777777" w:rsidR="001E3899" w:rsidRPr="001E3899" w:rsidRDefault="001E3899" w:rsidP="001E3899">
      <w:pPr>
        <w:rPr>
          <w:rFonts w:asciiTheme="minorEastAsia" w:hAnsiTheme="minorEastAsia"/>
          <w:sz w:val="22"/>
        </w:rPr>
      </w:pPr>
    </w:p>
    <w:p w14:paraId="75BEFE06" w14:textId="77777777" w:rsidR="001E3899" w:rsidRPr="001E3899" w:rsidRDefault="001E3899" w:rsidP="001E3899">
      <w:pPr>
        <w:rPr>
          <w:rFonts w:asciiTheme="minorEastAsia" w:hAnsiTheme="minorEastAsia"/>
          <w:sz w:val="22"/>
        </w:rPr>
      </w:pPr>
    </w:p>
    <w:p w14:paraId="3B241CB9" w14:textId="77777777" w:rsidR="001E3899" w:rsidRDefault="001E3899" w:rsidP="001E3899">
      <w:pPr>
        <w:rPr>
          <w:rFonts w:asciiTheme="minorEastAsia" w:hAnsiTheme="minorEastAsia"/>
          <w:sz w:val="22"/>
        </w:rPr>
      </w:pPr>
    </w:p>
    <w:p w14:paraId="736EB873" w14:textId="77777777" w:rsidR="001E3899" w:rsidRPr="001E3899" w:rsidRDefault="001E3899" w:rsidP="001E3899">
      <w:pPr>
        <w:rPr>
          <w:rFonts w:asciiTheme="minorEastAsia" w:hAnsiTheme="minorEastAsia"/>
          <w:sz w:val="22"/>
        </w:rPr>
      </w:pPr>
    </w:p>
    <w:p w14:paraId="79A70C69" w14:textId="77777777" w:rsidR="001E3899" w:rsidRPr="001E3899" w:rsidRDefault="001E3899" w:rsidP="001E3899">
      <w:pPr>
        <w:rPr>
          <w:rFonts w:asciiTheme="minorEastAsia" w:hAnsiTheme="minorEastAsia"/>
          <w:sz w:val="22"/>
        </w:rPr>
      </w:pPr>
    </w:p>
    <w:p w14:paraId="18940312" w14:textId="77777777" w:rsidR="001E3899" w:rsidRPr="001E3899" w:rsidRDefault="001E3899" w:rsidP="001E3899">
      <w:pPr>
        <w:rPr>
          <w:rFonts w:asciiTheme="minorEastAsia" w:hAnsiTheme="minorEastAsia"/>
          <w:sz w:val="22"/>
        </w:rPr>
      </w:pPr>
    </w:p>
    <w:p w14:paraId="014684D0" w14:textId="77777777" w:rsidR="001E3899" w:rsidRPr="001E3899" w:rsidRDefault="001E3899" w:rsidP="001E3899">
      <w:pPr>
        <w:rPr>
          <w:rFonts w:asciiTheme="minorEastAsia" w:hAnsiTheme="minorEastAsia"/>
          <w:sz w:val="22"/>
        </w:rPr>
      </w:pPr>
    </w:p>
    <w:p w14:paraId="0961C6AE" w14:textId="77777777" w:rsidR="001E3899" w:rsidRPr="001E3899" w:rsidRDefault="001E3899" w:rsidP="001E3899">
      <w:pPr>
        <w:rPr>
          <w:rFonts w:asciiTheme="minorEastAsia" w:hAnsiTheme="minorEastAsia"/>
          <w:sz w:val="22"/>
        </w:rPr>
      </w:pPr>
    </w:p>
    <w:p w14:paraId="070FADA6" w14:textId="77777777" w:rsidR="001E3899" w:rsidRPr="001E3899" w:rsidRDefault="001E3899" w:rsidP="001E3899">
      <w:pPr>
        <w:rPr>
          <w:rFonts w:asciiTheme="minorEastAsia" w:hAnsiTheme="minorEastAsia"/>
          <w:sz w:val="22"/>
        </w:rPr>
      </w:pPr>
    </w:p>
    <w:p w14:paraId="7F856D44" w14:textId="77777777" w:rsidR="001E3899" w:rsidRPr="001E3899" w:rsidRDefault="001E3899" w:rsidP="001E3899">
      <w:pPr>
        <w:rPr>
          <w:rFonts w:asciiTheme="minorEastAsia" w:hAnsiTheme="minorEastAsia"/>
          <w:sz w:val="22"/>
        </w:rPr>
      </w:pPr>
    </w:p>
    <w:p w14:paraId="3CBDB57D" w14:textId="77777777" w:rsidR="001E3899" w:rsidRPr="001E3899" w:rsidRDefault="001E3899" w:rsidP="001E3899">
      <w:pPr>
        <w:rPr>
          <w:rFonts w:asciiTheme="minorEastAsia" w:hAnsiTheme="minorEastAsia"/>
          <w:sz w:val="22"/>
        </w:rPr>
      </w:pPr>
    </w:p>
    <w:p w14:paraId="54E84E4E" w14:textId="77777777" w:rsidR="001E3899" w:rsidRPr="001E3899" w:rsidRDefault="001E3899" w:rsidP="001E3899">
      <w:pPr>
        <w:rPr>
          <w:rFonts w:asciiTheme="minorEastAsia" w:hAnsiTheme="minorEastAsia"/>
          <w:sz w:val="22"/>
        </w:rPr>
      </w:pPr>
    </w:p>
    <w:p w14:paraId="6F10F4A1" w14:textId="77777777" w:rsidR="001E3899" w:rsidRPr="001E3899" w:rsidRDefault="001E3899" w:rsidP="001E3899">
      <w:pPr>
        <w:rPr>
          <w:rFonts w:asciiTheme="minorEastAsia" w:hAnsiTheme="minorEastAsia"/>
          <w:b/>
          <w:sz w:val="22"/>
        </w:rPr>
      </w:pPr>
      <w:r w:rsidRPr="001E3899">
        <w:rPr>
          <w:rFonts w:asciiTheme="minorEastAsia" w:hAnsiTheme="minorEastAsia"/>
          <w:b/>
          <w:sz w:val="22"/>
        </w:rPr>
        <w:br w:type="page"/>
      </w:r>
    </w:p>
    <w:p w14:paraId="7885ACB6" w14:textId="5DCF2A21" w:rsidR="001E3899" w:rsidRPr="00BE7A09" w:rsidRDefault="001E3899" w:rsidP="001E3899">
      <w:pPr>
        <w:rPr>
          <w:rFonts w:asciiTheme="majorEastAsia" w:eastAsiaTheme="majorEastAsia" w:hAnsiTheme="majorEastAsia"/>
          <w:b/>
          <w:sz w:val="22"/>
        </w:rPr>
      </w:pPr>
      <w:r w:rsidRPr="00BE7A09">
        <w:rPr>
          <w:rFonts w:asciiTheme="majorEastAsia" w:eastAsiaTheme="majorEastAsia" w:hAnsiTheme="majorEastAsia" w:hint="eastAsia"/>
          <w:b/>
          <w:sz w:val="22"/>
        </w:rPr>
        <w:lastRenderedPageBreak/>
        <w:t>（２）水生生物の保全に関する</w:t>
      </w:r>
      <w:r w:rsidR="005811CA" w:rsidRPr="000069F6">
        <w:rPr>
          <w:rFonts w:asciiTheme="majorEastAsia" w:eastAsiaTheme="majorEastAsia" w:hAnsiTheme="majorEastAsia" w:hint="eastAsia"/>
          <w:b/>
          <w:sz w:val="22"/>
        </w:rPr>
        <w:t>３</w:t>
      </w:r>
      <w:r w:rsidRPr="00BE7A09">
        <w:rPr>
          <w:rFonts w:asciiTheme="majorEastAsia" w:eastAsiaTheme="majorEastAsia" w:hAnsiTheme="majorEastAsia" w:hint="eastAsia"/>
          <w:b/>
          <w:sz w:val="22"/>
        </w:rPr>
        <w:t>項目</w:t>
      </w:r>
    </w:p>
    <w:p w14:paraId="3B3FB56F" w14:textId="77777777" w:rsidR="003F0A3D" w:rsidRDefault="002F4CE8" w:rsidP="003F0A3D">
      <w:pPr>
        <w:ind w:leftChars="100" w:left="243" w:firstLineChars="100" w:firstLine="253"/>
        <w:rPr>
          <w:rFonts w:asciiTheme="minorEastAsia" w:hAnsiTheme="minorEastAsia"/>
          <w:sz w:val="22"/>
        </w:rPr>
      </w:pPr>
      <w:r w:rsidRPr="00AF60AD">
        <w:rPr>
          <w:rFonts w:asciiTheme="minorEastAsia" w:hAnsiTheme="minorEastAsia" w:hint="eastAsia"/>
          <w:sz w:val="22"/>
        </w:rPr>
        <w:t>水生生物の保全に関する</w:t>
      </w:r>
      <w:r w:rsidR="001E3899" w:rsidRPr="00B327A4">
        <w:rPr>
          <w:rFonts w:asciiTheme="minorEastAsia" w:hAnsiTheme="minorEastAsia" w:hint="eastAsia"/>
          <w:sz w:val="22"/>
        </w:rPr>
        <w:t>項目</w:t>
      </w:r>
      <w:r w:rsidRPr="00B327A4">
        <w:rPr>
          <w:rFonts w:asciiTheme="minorEastAsia" w:hAnsiTheme="minorEastAsia" w:hint="eastAsia"/>
          <w:sz w:val="22"/>
        </w:rPr>
        <w:t>（全亜鉛、ノニルフェノール、直</w:t>
      </w:r>
      <w:r w:rsidR="00AB3CB9" w:rsidRPr="00B327A4">
        <w:rPr>
          <w:rFonts w:asciiTheme="minorEastAsia" w:hAnsiTheme="minorEastAsia" w:hint="eastAsia"/>
          <w:sz w:val="22"/>
        </w:rPr>
        <w:t>鎖アルキルベンゼンスルホン酸及びその塩（ＬＡＳ）の３項目（</w:t>
      </w:r>
      <w:r w:rsidR="00272DF7" w:rsidRPr="00B327A4">
        <w:rPr>
          <w:rFonts w:asciiTheme="minorEastAsia" w:hAnsiTheme="minorEastAsia" w:hint="eastAsia"/>
          <w:sz w:val="22"/>
        </w:rPr>
        <w:t>以下</w:t>
      </w:r>
      <w:r w:rsidRPr="00B327A4">
        <w:rPr>
          <w:rFonts w:asciiTheme="minorEastAsia" w:hAnsiTheme="minorEastAsia" w:hint="eastAsia"/>
          <w:sz w:val="22"/>
        </w:rPr>
        <w:t>「水生生物の保全に関する３項目」という</w:t>
      </w:r>
      <w:r w:rsidR="00AB3CB9" w:rsidRPr="00B327A4">
        <w:rPr>
          <w:rFonts w:asciiTheme="minorEastAsia" w:hAnsiTheme="minorEastAsia" w:hint="eastAsia"/>
          <w:sz w:val="22"/>
        </w:rPr>
        <w:t>。）</w:t>
      </w:r>
      <w:r w:rsidRPr="00B327A4">
        <w:rPr>
          <w:rFonts w:asciiTheme="minorEastAsia" w:hAnsiTheme="minorEastAsia" w:hint="eastAsia"/>
          <w:sz w:val="22"/>
        </w:rPr>
        <w:t>。）</w:t>
      </w:r>
      <w:r w:rsidR="001E3899" w:rsidRPr="00AF60AD">
        <w:rPr>
          <w:rFonts w:asciiTheme="minorEastAsia" w:hAnsiTheme="minorEastAsia" w:hint="eastAsia"/>
          <w:sz w:val="22"/>
        </w:rPr>
        <w:t>の河川水質環境基準については、</w:t>
      </w:r>
      <w:r w:rsidR="00AB1C23" w:rsidRPr="00AB1C23">
        <w:rPr>
          <w:rFonts w:asciiTheme="minorEastAsia" w:hAnsiTheme="minorEastAsia" w:hint="eastAsia"/>
          <w:sz w:val="22"/>
        </w:rPr>
        <w:t>水生生物の生息状況に応じて４つの類型（生物Ａ、生物特Ａ、生物Ｂ、生物特Ｂ）が設定されている。</w:t>
      </w:r>
    </w:p>
    <w:p w14:paraId="16202BC8" w14:textId="77777777" w:rsidR="001E3899" w:rsidRPr="001E3899" w:rsidRDefault="00AB1C23" w:rsidP="003F0A3D">
      <w:pPr>
        <w:ind w:leftChars="100" w:left="243" w:firstLineChars="100" w:firstLine="253"/>
        <w:rPr>
          <w:rFonts w:asciiTheme="minorEastAsia" w:hAnsiTheme="minorEastAsia"/>
          <w:sz w:val="22"/>
        </w:rPr>
      </w:pPr>
      <w:r w:rsidRPr="00AB1C23">
        <w:rPr>
          <w:rFonts w:asciiTheme="minorEastAsia" w:hAnsiTheme="minorEastAsia" w:hint="eastAsia"/>
          <w:sz w:val="22"/>
        </w:rPr>
        <w:t>大阪府内の河川では、表２のとおり、平成18年以降、類型指定を行っており、令和４年４月現在では、環境大臣が淀川、神崎川、猪名川及び大和川の４河川４水域について、大阪府知事がその他の56河川61水域について、それぞれ指定している。</w:t>
      </w:r>
    </w:p>
    <w:p w14:paraId="6B3C63EE" w14:textId="77777777" w:rsidR="001E3899" w:rsidRPr="001E3899" w:rsidRDefault="001E3899" w:rsidP="001E3899">
      <w:pPr>
        <w:rPr>
          <w:rFonts w:asciiTheme="minorEastAsia" w:hAnsiTheme="minorEastAsia"/>
          <w:b/>
          <w:sz w:val="22"/>
        </w:rPr>
      </w:pPr>
    </w:p>
    <w:p w14:paraId="06D29E38" w14:textId="77777777" w:rsidR="001E3899" w:rsidRPr="00DC0706" w:rsidRDefault="001E3899" w:rsidP="00034133">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t>表２　水生生物の保全に関する項目の類型指定の経緯と現在の指定状況</w:t>
      </w:r>
    </w:p>
    <w:tbl>
      <w:tblPr>
        <w:tblpPr w:vertAnchor="text" w:horzAnchor="margin" w:tblpXSpec="center" w:tblpY="126"/>
        <w:tblW w:w="86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52"/>
        <w:gridCol w:w="1499"/>
        <w:gridCol w:w="4092"/>
        <w:gridCol w:w="535"/>
        <w:gridCol w:w="535"/>
        <w:gridCol w:w="535"/>
        <w:gridCol w:w="535"/>
        <w:gridCol w:w="535"/>
      </w:tblGrid>
      <w:tr w:rsidR="007D776B" w:rsidRPr="0049182A" w14:paraId="3DFB4DB7" w14:textId="77777777" w:rsidTr="00E1062C">
        <w:tc>
          <w:tcPr>
            <w:tcW w:w="1851" w:type="dxa"/>
            <w:gridSpan w:val="2"/>
            <w:vMerge w:val="restart"/>
            <w:tcBorders>
              <w:top w:val="single" w:sz="6" w:space="0" w:color="auto"/>
              <w:left w:val="single" w:sz="6" w:space="0" w:color="auto"/>
              <w:right w:val="single" w:sz="6" w:space="0" w:color="auto"/>
            </w:tcBorders>
            <w:vAlign w:val="center"/>
          </w:tcPr>
          <w:p w14:paraId="590C8E74" w14:textId="77777777" w:rsidR="007D776B" w:rsidRPr="0049182A" w:rsidRDefault="007D776B" w:rsidP="007D776B">
            <w:pPr>
              <w:widowControl/>
              <w:spacing w:line="200" w:lineRule="exact"/>
              <w:jc w:val="center"/>
              <w:rPr>
                <w:rFonts w:asciiTheme="majorEastAsia" w:eastAsiaTheme="majorEastAsia" w:hAnsiTheme="majorEastAsia" w:cs="Arial"/>
                <w:sz w:val="16"/>
                <w:szCs w:val="16"/>
              </w:rPr>
            </w:pPr>
            <w:r w:rsidRPr="0049182A">
              <w:rPr>
                <w:rFonts w:asciiTheme="majorEastAsia" w:eastAsiaTheme="majorEastAsia" w:hAnsiTheme="majorEastAsia" w:cs="Arial" w:hint="eastAsia"/>
                <w:sz w:val="16"/>
                <w:szCs w:val="16"/>
              </w:rPr>
              <w:t>指定・改定年月</w:t>
            </w:r>
          </w:p>
        </w:tc>
        <w:tc>
          <w:tcPr>
            <w:tcW w:w="4092" w:type="dxa"/>
            <w:vMerge w:val="restart"/>
            <w:tcBorders>
              <w:top w:val="single" w:sz="6" w:space="0" w:color="auto"/>
              <w:left w:val="single" w:sz="6" w:space="0" w:color="auto"/>
              <w:right w:val="single" w:sz="6" w:space="0" w:color="auto"/>
            </w:tcBorders>
            <w:shd w:val="clear" w:color="auto" w:fill="auto"/>
            <w:tcMar>
              <w:top w:w="15" w:type="dxa"/>
              <w:left w:w="108" w:type="dxa"/>
              <w:bottom w:w="0" w:type="dxa"/>
              <w:right w:w="108" w:type="dxa"/>
            </w:tcMar>
            <w:vAlign w:val="center"/>
            <w:hideMark/>
          </w:tcPr>
          <w:p w14:paraId="51C1D640" w14:textId="77777777" w:rsidR="007D776B" w:rsidRPr="0049182A" w:rsidRDefault="007D776B" w:rsidP="007D776B">
            <w:pPr>
              <w:widowControl/>
              <w:spacing w:line="200" w:lineRule="exact"/>
              <w:jc w:val="center"/>
              <w:rPr>
                <w:rFonts w:asciiTheme="majorEastAsia" w:eastAsiaTheme="majorEastAsia" w:hAnsiTheme="majorEastAsia" w:cs="Arial"/>
                <w:kern w:val="0"/>
                <w:sz w:val="16"/>
                <w:szCs w:val="16"/>
              </w:rPr>
            </w:pPr>
            <w:r w:rsidRPr="0049182A">
              <w:rPr>
                <w:rFonts w:asciiTheme="majorEastAsia" w:eastAsiaTheme="majorEastAsia" w:hAnsiTheme="majorEastAsia" w:cs="Arial" w:hint="eastAsia"/>
                <w:sz w:val="16"/>
                <w:szCs w:val="16"/>
              </w:rPr>
              <w:t>概要</w:t>
            </w:r>
          </w:p>
        </w:tc>
        <w:tc>
          <w:tcPr>
            <w:tcW w:w="2675" w:type="dxa"/>
            <w:gridSpan w:val="5"/>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445347D" w14:textId="77777777" w:rsidR="007D776B" w:rsidRPr="0049182A" w:rsidRDefault="007D776B" w:rsidP="007D776B">
            <w:pPr>
              <w:widowControl/>
              <w:spacing w:line="200" w:lineRule="exact"/>
              <w:jc w:val="center"/>
              <w:rPr>
                <w:rFonts w:asciiTheme="majorEastAsia" w:eastAsiaTheme="majorEastAsia" w:hAnsiTheme="majorEastAsia" w:cs="Arial"/>
                <w:kern w:val="0"/>
                <w:sz w:val="16"/>
                <w:szCs w:val="16"/>
              </w:rPr>
            </w:pPr>
            <w:r w:rsidRPr="0049182A">
              <w:rPr>
                <w:rFonts w:asciiTheme="majorEastAsia" w:eastAsiaTheme="majorEastAsia" w:hAnsiTheme="majorEastAsia" w:cs="Arial" w:hint="eastAsia"/>
                <w:sz w:val="16"/>
                <w:szCs w:val="16"/>
              </w:rPr>
              <w:t>指定水域数</w:t>
            </w:r>
          </w:p>
        </w:tc>
      </w:tr>
      <w:tr w:rsidR="007D776B" w:rsidRPr="0049182A" w14:paraId="516E154B" w14:textId="77777777" w:rsidTr="00E1062C">
        <w:tc>
          <w:tcPr>
            <w:tcW w:w="1851" w:type="dxa"/>
            <w:gridSpan w:val="2"/>
            <w:vMerge/>
            <w:tcBorders>
              <w:left w:val="single" w:sz="6" w:space="0" w:color="auto"/>
              <w:bottom w:val="single" w:sz="6" w:space="0" w:color="auto"/>
              <w:right w:val="single" w:sz="6" w:space="0" w:color="auto"/>
            </w:tcBorders>
          </w:tcPr>
          <w:p w14:paraId="6CE1490F" w14:textId="77777777" w:rsidR="007D776B" w:rsidRPr="0049182A" w:rsidRDefault="007D776B" w:rsidP="007D776B">
            <w:pPr>
              <w:widowControl/>
              <w:spacing w:line="200" w:lineRule="exact"/>
              <w:jc w:val="left"/>
              <w:rPr>
                <w:rFonts w:ascii="ＭＳ 明朝" w:eastAsia="ＭＳ 明朝" w:hAnsi="ＭＳ 明朝" w:cs="Arial"/>
                <w:kern w:val="0"/>
                <w:sz w:val="16"/>
                <w:szCs w:val="16"/>
              </w:rPr>
            </w:pPr>
          </w:p>
        </w:tc>
        <w:tc>
          <w:tcPr>
            <w:tcW w:w="4092" w:type="dxa"/>
            <w:vMerge/>
            <w:tcBorders>
              <w:left w:val="single" w:sz="6" w:space="0" w:color="auto"/>
              <w:bottom w:val="single" w:sz="6" w:space="0" w:color="auto"/>
              <w:right w:val="single" w:sz="6" w:space="0" w:color="auto"/>
            </w:tcBorders>
            <w:shd w:val="clear" w:color="auto" w:fill="auto"/>
            <w:vAlign w:val="center"/>
            <w:hideMark/>
          </w:tcPr>
          <w:p w14:paraId="19BCADA7" w14:textId="77777777" w:rsidR="007D776B" w:rsidRPr="0049182A" w:rsidRDefault="007D776B" w:rsidP="007D776B">
            <w:pPr>
              <w:widowControl/>
              <w:spacing w:line="200" w:lineRule="exact"/>
              <w:jc w:val="left"/>
              <w:rPr>
                <w:rFonts w:asciiTheme="majorEastAsia" w:eastAsiaTheme="majorEastAsia" w:hAnsiTheme="majorEastAsia" w:cs="Arial"/>
                <w:kern w:val="0"/>
                <w:sz w:val="16"/>
                <w:szCs w:val="16"/>
              </w:rPr>
            </w:pPr>
          </w:p>
        </w:tc>
        <w:tc>
          <w:tcPr>
            <w:tcW w:w="535"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765E940A" w14:textId="77777777" w:rsidR="007D776B" w:rsidRPr="0049182A" w:rsidRDefault="007D776B" w:rsidP="007D776B">
            <w:pPr>
              <w:widowControl/>
              <w:spacing w:line="200" w:lineRule="exact"/>
              <w:ind w:leftChars="-10" w:left="-24" w:rightChars="-44" w:right="-107"/>
              <w:jc w:val="center"/>
              <w:rPr>
                <w:rFonts w:asciiTheme="majorEastAsia" w:eastAsiaTheme="majorEastAsia" w:hAnsiTheme="majorEastAsia" w:cs="Times New Roman"/>
                <w:sz w:val="16"/>
                <w:szCs w:val="16"/>
              </w:rPr>
            </w:pPr>
            <w:r w:rsidRPr="0049182A">
              <w:rPr>
                <w:rFonts w:asciiTheme="majorEastAsia" w:eastAsiaTheme="majorEastAsia" w:hAnsiTheme="majorEastAsia" w:cs="Times New Roman" w:hint="eastAsia"/>
                <w:sz w:val="16"/>
                <w:szCs w:val="16"/>
              </w:rPr>
              <w:t>生物</w:t>
            </w:r>
          </w:p>
          <w:p w14:paraId="25624290" w14:textId="77777777" w:rsidR="007D776B" w:rsidRPr="0049182A" w:rsidRDefault="00722D82" w:rsidP="007D776B">
            <w:pPr>
              <w:widowControl/>
              <w:spacing w:line="200" w:lineRule="exact"/>
              <w:jc w:val="center"/>
              <w:rPr>
                <w:rFonts w:asciiTheme="majorEastAsia" w:eastAsiaTheme="majorEastAsia" w:hAnsiTheme="majorEastAsia" w:cs="Arial"/>
                <w:kern w:val="0"/>
                <w:sz w:val="16"/>
                <w:szCs w:val="16"/>
              </w:rPr>
            </w:pPr>
            <w:r>
              <w:rPr>
                <w:rFonts w:asciiTheme="majorEastAsia" w:eastAsiaTheme="majorEastAsia" w:hAnsiTheme="majorEastAsia" w:cs="Times New Roman" w:hint="eastAsia"/>
                <w:sz w:val="16"/>
                <w:szCs w:val="16"/>
              </w:rPr>
              <w:t>Ａ</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45A05CC3" w14:textId="77777777" w:rsidR="007D776B" w:rsidRPr="0049182A" w:rsidRDefault="007D776B" w:rsidP="007D776B">
            <w:pPr>
              <w:widowControl/>
              <w:spacing w:line="200" w:lineRule="exact"/>
              <w:jc w:val="center"/>
              <w:rPr>
                <w:rFonts w:asciiTheme="majorEastAsia" w:eastAsiaTheme="majorEastAsia" w:hAnsiTheme="majorEastAsia" w:cs="Arial"/>
                <w:sz w:val="16"/>
                <w:szCs w:val="16"/>
              </w:rPr>
            </w:pPr>
            <w:r w:rsidRPr="0049182A">
              <w:rPr>
                <w:rFonts w:asciiTheme="majorEastAsia" w:eastAsiaTheme="majorEastAsia" w:hAnsiTheme="majorEastAsia" w:cs="Arial" w:hint="eastAsia"/>
                <w:sz w:val="16"/>
                <w:szCs w:val="16"/>
              </w:rPr>
              <w:t>生物</w:t>
            </w:r>
          </w:p>
          <w:p w14:paraId="34138580" w14:textId="77777777" w:rsidR="007D776B" w:rsidRPr="0049182A" w:rsidRDefault="007D776B" w:rsidP="007D776B">
            <w:pPr>
              <w:widowControl/>
              <w:spacing w:line="200" w:lineRule="exact"/>
              <w:jc w:val="center"/>
              <w:rPr>
                <w:rFonts w:asciiTheme="majorEastAsia" w:eastAsiaTheme="majorEastAsia" w:hAnsiTheme="majorEastAsia" w:cs="Arial"/>
                <w:kern w:val="0"/>
                <w:sz w:val="16"/>
                <w:szCs w:val="16"/>
              </w:rPr>
            </w:pPr>
            <w:r w:rsidRPr="0049182A">
              <w:rPr>
                <w:rFonts w:asciiTheme="majorEastAsia" w:eastAsiaTheme="majorEastAsia" w:hAnsiTheme="majorEastAsia" w:cs="Arial" w:hint="eastAsia"/>
                <w:sz w:val="16"/>
                <w:szCs w:val="16"/>
              </w:rPr>
              <w:t>特</w:t>
            </w:r>
            <w:r w:rsidR="00722D82">
              <w:rPr>
                <w:rFonts w:asciiTheme="majorEastAsia" w:eastAsiaTheme="majorEastAsia" w:hAnsiTheme="majorEastAsia" w:cs="Times New Roman" w:hint="eastAsia"/>
                <w:sz w:val="16"/>
                <w:szCs w:val="16"/>
              </w:rPr>
              <w:t>Ａ</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6BF53F1D" w14:textId="77777777" w:rsidR="007D776B" w:rsidRPr="0049182A" w:rsidRDefault="007D776B" w:rsidP="007D776B">
            <w:pPr>
              <w:widowControl/>
              <w:spacing w:line="200" w:lineRule="exact"/>
              <w:jc w:val="center"/>
              <w:rPr>
                <w:rFonts w:asciiTheme="majorEastAsia" w:eastAsiaTheme="majorEastAsia" w:hAnsiTheme="majorEastAsia" w:cs="Times New Roman"/>
                <w:sz w:val="16"/>
                <w:szCs w:val="16"/>
              </w:rPr>
            </w:pPr>
            <w:r w:rsidRPr="0049182A">
              <w:rPr>
                <w:rFonts w:asciiTheme="majorEastAsia" w:eastAsiaTheme="majorEastAsia" w:hAnsiTheme="majorEastAsia" w:cs="Times New Roman" w:hint="eastAsia"/>
                <w:sz w:val="16"/>
                <w:szCs w:val="16"/>
              </w:rPr>
              <w:t>生物</w:t>
            </w:r>
          </w:p>
          <w:p w14:paraId="3A831D8B" w14:textId="77777777" w:rsidR="007D776B" w:rsidRPr="0049182A" w:rsidRDefault="00722D82" w:rsidP="007D776B">
            <w:pPr>
              <w:widowControl/>
              <w:spacing w:line="200" w:lineRule="exact"/>
              <w:jc w:val="center"/>
              <w:rPr>
                <w:rFonts w:asciiTheme="majorEastAsia" w:eastAsiaTheme="majorEastAsia" w:hAnsiTheme="majorEastAsia" w:cs="Arial"/>
                <w:kern w:val="0"/>
                <w:sz w:val="16"/>
                <w:szCs w:val="16"/>
              </w:rPr>
            </w:pPr>
            <w:r>
              <w:rPr>
                <w:rFonts w:asciiTheme="majorEastAsia" w:eastAsiaTheme="majorEastAsia" w:hAnsiTheme="majorEastAsia" w:cs="Times New Roman" w:hint="eastAsia"/>
                <w:sz w:val="16"/>
                <w:szCs w:val="16"/>
              </w:rPr>
              <w:t>Ｂ</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53112773" w14:textId="77777777" w:rsidR="007D776B" w:rsidRPr="0049182A" w:rsidRDefault="007D776B" w:rsidP="007D776B">
            <w:pPr>
              <w:widowControl/>
              <w:spacing w:line="200" w:lineRule="exact"/>
              <w:jc w:val="center"/>
              <w:rPr>
                <w:rFonts w:asciiTheme="majorEastAsia" w:eastAsiaTheme="majorEastAsia" w:hAnsiTheme="majorEastAsia" w:cs="Arial"/>
                <w:sz w:val="16"/>
                <w:szCs w:val="16"/>
              </w:rPr>
            </w:pPr>
            <w:r w:rsidRPr="0049182A">
              <w:rPr>
                <w:rFonts w:asciiTheme="majorEastAsia" w:eastAsiaTheme="majorEastAsia" w:hAnsiTheme="majorEastAsia" w:cs="Arial" w:hint="eastAsia"/>
                <w:sz w:val="16"/>
                <w:szCs w:val="16"/>
              </w:rPr>
              <w:t>生物</w:t>
            </w:r>
          </w:p>
          <w:p w14:paraId="54234B55" w14:textId="77777777" w:rsidR="007D776B" w:rsidRPr="0049182A" w:rsidRDefault="007D776B" w:rsidP="007D776B">
            <w:pPr>
              <w:widowControl/>
              <w:spacing w:line="200" w:lineRule="exact"/>
              <w:jc w:val="center"/>
              <w:rPr>
                <w:rFonts w:asciiTheme="majorEastAsia" w:eastAsiaTheme="majorEastAsia" w:hAnsiTheme="majorEastAsia" w:cs="Arial"/>
                <w:kern w:val="0"/>
                <w:sz w:val="16"/>
                <w:szCs w:val="16"/>
              </w:rPr>
            </w:pPr>
            <w:r w:rsidRPr="0049182A">
              <w:rPr>
                <w:rFonts w:asciiTheme="majorEastAsia" w:eastAsiaTheme="majorEastAsia" w:hAnsiTheme="majorEastAsia" w:cs="Arial" w:hint="eastAsia"/>
                <w:sz w:val="16"/>
                <w:szCs w:val="16"/>
              </w:rPr>
              <w:t>特</w:t>
            </w:r>
            <w:r w:rsidR="00722D82">
              <w:rPr>
                <w:rFonts w:asciiTheme="majorEastAsia" w:eastAsiaTheme="majorEastAsia" w:hAnsiTheme="majorEastAsia" w:cs="Times New Roman" w:hint="eastAsia"/>
                <w:sz w:val="16"/>
                <w:szCs w:val="16"/>
              </w:rPr>
              <w:t>Ｂ</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90DCC93" w14:textId="77777777" w:rsidR="007D776B" w:rsidRPr="0049182A" w:rsidRDefault="007D776B" w:rsidP="007D776B">
            <w:pPr>
              <w:widowControl/>
              <w:spacing w:line="200" w:lineRule="exact"/>
              <w:jc w:val="center"/>
              <w:rPr>
                <w:rFonts w:asciiTheme="majorEastAsia" w:eastAsiaTheme="majorEastAsia" w:hAnsiTheme="majorEastAsia" w:cs="Arial"/>
                <w:kern w:val="0"/>
                <w:sz w:val="16"/>
                <w:szCs w:val="16"/>
              </w:rPr>
            </w:pPr>
            <w:r w:rsidRPr="0049182A">
              <w:rPr>
                <w:rFonts w:asciiTheme="majorEastAsia" w:eastAsiaTheme="majorEastAsia" w:hAnsiTheme="majorEastAsia" w:cs="Arial" w:hint="eastAsia"/>
                <w:sz w:val="16"/>
                <w:szCs w:val="16"/>
              </w:rPr>
              <w:t>計</w:t>
            </w:r>
          </w:p>
        </w:tc>
      </w:tr>
      <w:tr w:rsidR="007D776B" w:rsidRPr="0049182A" w14:paraId="53F5308E" w14:textId="77777777" w:rsidTr="00E1062C">
        <w:tc>
          <w:tcPr>
            <w:tcW w:w="352" w:type="dxa"/>
            <w:tcBorders>
              <w:top w:val="single" w:sz="6" w:space="0" w:color="auto"/>
              <w:left w:val="single" w:sz="6" w:space="0" w:color="auto"/>
              <w:bottom w:val="single" w:sz="6" w:space="0" w:color="auto"/>
              <w:right w:val="single" w:sz="6" w:space="0" w:color="auto"/>
            </w:tcBorders>
            <w:noWrap/>
            <w:tcFitText/>
            <w:vAlign w:val="center"/>
          </w:tcPr>
          <w:p w14:paraId="0733BBAF" w14:textId="77777777" w:rsidR="007D776B" w:rsidRPr="0049182A" w:rsidRDefault="007D776B" w:rsidP="007D776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①</w:t>
            </w:r>
          </w:p>
        </w:tc>
        <w:tc>
          <w:tcPr>
            <w:tcW w:w="149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66B3EF74" w14:textId="77777777" w:rsidR="007D776B" w:rsidRPr="0049182A" w:rsidRDefault="007D776B" w:rsidP="007D776B">
            <w:pPr>
              <w:widowControl/>
              <w:spacing w:line="200" w:lineRule="exact"/>
              <w:jc w:val="left"/>
              <w:rPr>
                <w:rFonts w:asciiTheme="minorEastAsia" w:hAnsiTheme="minorEastAsia" w:cs="Arial"/>
                <w:kern w:val="0"/>
                <w:sz w:val="16"/>
                <w:szCs w:val="16"/>
              </w:rPr>
            </w:pPr>
            <w:r w:rsidRPr="0049182A">
              <w:rPr>
                <w:rFonts w:asciiTheme="minorEastAsia" w:hAnsiTheme="minorEastAsia" w:cs="Arial" w:hint="eastAsia"/>
                <w:sz w:val="16"/>
                <w:szCs w:val="16"/>
              </w:rPr>
              <w:t>平成</w:t>
            </w:r>
            <w:r w:rsidRPr="0049182A">
              <w:rPr>
                <w:rFonts w:asciiTheme="minorEastAsia" w:hAnsiTheme="minorEastAsia" w:cs="Times New Roman"/>
                <w:sz w:val="16"/>
                <w:szCs w:val="16"/>
              </w:rPr>
              <w:t>18</w:t>
            </w:r>
            <w:r w:rsidRPr="0049182A">
              <w:rPr>
                <w:rFonts w:asciiTheme="minorEastAsia" w:hAnsiTheme="minorEastAsia" w:cs="Arial" w:hint="eastAsia"/>
                <w:sz w:val="16"/>
                <w:szCs w:val="16"/>
              </w:rPr>
              <w:t>年６月</w:t>
            </w:r>
          </w:p>
        </w:tc>
        <w:tc>
          <w:tcPr>
            <w:tcW w:w="4092"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1FF62EE7" w14:textId="77777777" w:rsidR="007D776B" w:rsidRPr="0049182A" w:rsidRDefault="007D776B" w:rsidP="007D776B">
            <w:pPr>
              <w:widowControl/>
              <w:spacing w:line="200" w:lineRule="exact"/>
              <w:rPr>
                <w:rFonts w:asciiTheme="minorEastAsia" w:hAnsiTheme="minorEastAsia" w:cs="Arial"/>
                <w:kern w:val="0"/>
                <w:sz w:val="16"/>
                <w:szCs w:val="16"/>
              </w:rPr>
            </w:pPr>
            <w:r w:rsidRPr="0049182A">
              <w:rPr>
                <w:rFonts w:asciiTheme="minorEastAsia" w:hAnsiTheme="minorEastAsia" w:cs="Arial" w:hint="eastAsia"/>
                <w:sz w:val="16"/>
                <w:szCs w:val="16"/>
              </w:rPr>
              <w:t>国が大和川（全域）を類型指定</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2720DC3"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０</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C86D45F"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０</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B8E14E1"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１</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4C3E9CF"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０</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AED7D86"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１</w:t>
            </w:r>
          </w:p>
        </w:tc>
      </w:tr>
      <w:tr w:rsidR="007D776B" w:rsidRPr="0049182A" w14:paraId="40D94955" w14:textId="77777777" w:rsidTr="00E1062C">
        <w:trPr>
          <w:trHeight w:val="170"/>
        </w:trPr>
        <w:tc>
          <w:tcPr>
            <w:tcW w:w="352" w:type="dxa"/>
            <w:tcBorders>
              <w:top w:val="single" w:sz="6" w:space="0" w:color="auto"/>
              <w:left w:val="single" w:sz="6" w:space="0" w:color="auto"/>
              <w:bottom w:val="single" w:sz="6" w:space="0" w:color="auto"/>
              <w:right w:val="single" w:sz="6" w:space="0" w:color="auto"/>
            </w:tcBorders>
            <w:noWrap/>
            <w:tcFitText/>
            <w:vAlign w:val="center"/>
          </w:tcPr>
          <w:p w14:paraId="00549E3E" w14:textId="77777777" w:rsidR="007D776B" w:rsidRPr="0049182A" w:rsidRDefault="007D776B" w:rsidP="007D776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②</w:t>
            </w:r>
          </w:p>
        </w:tc>
        <w:tc>
          <w:tcPr>
            <w:tcW w:w="149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49475E28" w14:textId="77777777" w:rsidR="007D776B" w:rsidRPr="0049182A" w:rsidRDefault="007D776B" w:rsidP="007D776B">
            <w:pPr>
              <w:widowControl/>
              <w:spacing w:line="200" w:lineRule="exact"/>
              <w:jc w:val="left"/>
              <w:rPr>
                <w:rFonts w:asciiTheme="minorEastAsia" w:hAnsiTheme="minorEastAsia" w:cs="Arial"/>
                <w:kern w:val="0"/>
                <w:sz w:val="16"/>
                <w:szCs w:val="16"/>
              </w:rPr>
            </w:pPr>
            <w:r w:rsidRPr="0049182A">
              <w:rPr>
                <w:rFonts w:asciiTheme="minorEastAsia" w:hAnsiTheme="minorEastAsia" w:cs="Arial" w:hint="eastAsia"/>
                <w:sz w:val="16"/>
                <w:szCs w:val="16"/>
              </w:rPr>
              <w:t>平成</w:t>
            </w:r>
            <w:r w:rsidRPr="0049182A">
              <w:rPr>
                <w:rFonts w:asciiTheme="minorEastAsia" w:hAnsiTheme="minorEastAsia" w:cs="Times New Roman"/>
                <w:sz w:val="16"/>
                <w:szCs w:val="16"/>
              </w:rPr>
              <w:t>21</w:t>
            </w:r>
            <w:r w:rsidRPr="0049182A">
              <w:rPr>
                <w:rFonts w:asciiTheme="minorEastAsia" w:hAnsiTheme="minorEastAsia" w:cs="Arial" w:hint="eastAsia"/>
                <w:sz w:val="16"/>
                <w:szCs w:val="16"/>
              </w:rPr>
              <w:t>年６月</w:t>
            </w:r>
          </w:p>
        </w:tc>
        <w:tc>
          <w:tcPr>
            <w:tcW w:w="4092"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51F3EFC3" w14:textId="77777777" w:rsidR="007D776B" w:rsidRPr="0049182A" w:rsidRDefault="007D776B" w:rsidP="007D776B">
            <w:pPr>
              <w:widowControl/>
              <w:spacing w:line="200" w:lineRule="exact"/>
              <w:rPr>
                <w:rFonts w:asciiTheme="minorEastAsia" w:hAnsiTheme="minorEastAsia" w:cs="Arial"/>
                <w:kern w:val="0"/>
                <w:sz w:val="16"/>
                <w:szCs w:val="16"/>
              </w:rPr>
            </w:pPr>
            <w:r w:rsidRPr="0049182A">
              <w:rPr>
                <w:rFonts w:asciiTheme="minorEastAsia" w:hAnsiTheme="minorEastAsia" w:cs="Arial" w:hint="eastAsia"/>
                <w:sz w:val="16"/>
                <w:szCs w:val="16"/>
              </w:rPr>
              <w:t>府が</w:t>
            </w:r>
            <w:r w:rsidRPr="0049182A">
              <w:rPr>
                <w:rFonts w:asciiTheme="minorEastAsia" w:hAnsiTheme="minorEastAsia" w:cs="Times New Roman"/>
                <w:sz w:val="16"/>
                <w:szCs w:val="16"/>
              </w:rPr>
              <w:t>54</w:t>
            </w:r>
            <w:r w:rsidRPr="0049182A">
              <w:rPr>
                <w:rFonts w:asciiTheme="minorEastAsia" w:hAnsiTheme="minorEastAsia" w:cs="Arial" w:hint="eastAsia"/>
                <w:sz w:val="16"/>
                <w:szCs w:val="16"/>
              </w:rPr>
              <w:t>河川</w:t>
            </w:r>
            <w:r w:rsidRPr="0049182A">
              <w:rPr>
                <w:rFonts w:asciiTheme="minorEastAsia" w:hAnsiTheme="minorEastAsia" w:cs="Times New Roman"/>
                <w:sz w:val="16"/>
                <w:szCs w:val="16"/>
              </w:rPr>
              <w:t>59</w:t>
            </w:r>
            <w:r w:rsidRPr="0049182A">
              <w:rPr>
                <w:rFonts w:asciiTheme="minorEastAsia" w:hAnsiTheme="minorEastAsia" w:cs="Arial" w:hint="eastAsia"/>
                <w:sz w:val="16"/>
                <w:szCs w:val="16"/>
              </w:rPr>
              <w:t>水域を類型指定</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641DBCB"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９</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799A6F3"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０</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CA6BEEC"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Times New Roman"/>
                <w:sz w:val="16"/>
                <w:szCs w:val="16"/>
              </w:rPr>
              <w:t>51</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3F74D50"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０</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15DA6EA"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Times New Roman"/>
                <w:sz w:val="16"/>
                <w:szCs w:val="16"/>
              </w:rPr>
              <w:t>60</w:t>
            </w:r>
          </w:p>
        </w:tc>
      </w:tr>
      <w:tr w:rsidR="007D776B" w:rsidRPr="0049182A" w14:paraId="02FB6762" w14:textId="77777777" w:rsidTr="00E1062C">
        <w:tc>
          <w:tcPr>
            <w:tcW w:w="352" w:type="dxa"/>
            <w:tcBorders>
              <w:top w:val="single" w:sz="6" w:space="0" w:color="auto"/>
              <w:left w:val="single" w:sz="6" w:space="0" w:color="auto"/>
              <w:bottom w:val="single" w:sz="6" w:space="0" w:color="auto"/>
              <w:right w:val="single" w:sz="6" w:space="0" w:color="auto"/>
            </w:tcBorders>
            <w:noWrap/>
            <w:tcFitText/>
            <w:vAlign w:val="center"/>
          </w:tcPr>
          <w:p w14:paraId="6ADF120D" w14:textId="77777777" w:rsidR="007D776B" w:rsidRPr="0049182A" w:rsidRDefault="007D776B" w:rsidP="007D776B">
            <w:pPr>
              <w:widowControl/>
              <w:spacing w:line="200" w:lineRule="exact"/>
              <w:jc w:val="center"/>
              <w:rPr>
                <w:rFonts w:asciiTheme="minorEastAsia" w:hAnsiTheme="minorEastAsia" w:cs="Arial"/>
                <w:sz w:val="16"/>
                <w:szCs w:val="16"/>
              </w:rPr>
            </w:pPr>
            <w:r w:rsidRPr="00F317A2">
              <w:rPr>
                <w:rFonts w:asciiTheme="minorEastAsia" w:hAnsiTheme="minorEastAsia" w:cs="Arial" w:hint="eastAsia"/>
                <w:kern w:val="0"/>
                <w:sz w:val="16"/>
                <w:szCs w:val="16"/>
              </w:rPr>
              <w:t>③</w:t>
            </w:r>
          </w:p>
        </w:tc>
        <w:tc>
          <w:tcPr>
            <w:tcW w:w="149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0AC46434" w14:textId="77777777" w:rsidR="007D776B" w:rsidRPr="0049182A" w:rsidRDefault="007D776B" w:rsidP="007D776B">
            <w:pPr>
              <w:widowControl/>
              <w:spacing w:line="200" w:lineRule="exact"/>
              <w:jc w:val="left"/>
              <w:rPr>
                <w:rFonts w:asciiTheme="minorEastAsia" w:hAnsiTheme="minorEastAsia" w:cs="Arial"/>
                <w:kern w:val="0"/>
                <w:sz w:val="16"/>
                <w:szCs w:val="16"/>
              </w:rPr>
            </w:pPr>
            <w:r w:rsidRPr="0049182A">
              <w:rPr>
                <w:rFonts w:asciiTheme="minorEastAsia" w:hAnsiTheme="minorEastAsia" w:cs="Arial" w:hint="eastAsia"/>
                <w:sz w:val="16"/>
                <w:szCs w:val="16"/>
              </w:rPr>
              <w:t>平成</w:t>
            </w:r>
            <w:r w:rsidRPr="0049182A">
              <w:rPr>
                <w:rFonts w:asciiTheme="minorEastAsia" w:hAnsiTheme="minorEastAsia" w:cs="Times New Roman"/>
                <w:sz w:val="16"/>
                <w:szCs w:val="16"/>
              </w:rPr>
              <w:t>21</w:t>
            </w:r>
            <w:r w:rsidRPr="0049182A">
              <w:rPr>
                <w:rFonts w:asciiTheme="minorEastAsia" w:hAnsiTheme="minorEastAsia" w:cs="Arial" w:hint="eastAsia"/>
                <w:sz w:val="16"/>
                <w:szCs w:val="16"/>
              </w:rPr>
              <w:t>年</w:t>
            </w:r>
            <w:r w:rsidRPr="0049182A">
              <w:rPr>
                <w:rFonts w:asciiTheme="minorEastAsia" w:hAnsiTheme="minorEastAsia" w:cs="Times New Roman"/>
                <w:sz w:val="16"/>
                <w:szCs w:val="16"/>
              </w:rPr>
              <w:t>11</w:t>
            </w:r>
            <w:r w:rsidRPr="0049182A">
              <w:rPr>
                <w:rFonts w:asciiTheme="minorEastAsia" w:hAnsiTheme="minorEastAsia" w:cs="Arial" w:hint="eastAsia"/>
                <w:sz w:val="16"/>
                <w:szCs w:val="16"/>
              </w:rPr>
              <w:t>月</w:t>
            </w:r>
          </w:p>
        </w:tc>
        <w:tc>
          <w:tcPr>
            <w:tcW w:w="4092"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2B44CC86" w14:textId="77777777" w:rsidR="007D776B" w:rsidRPr="0049182A" w:rsidRDefault="007D776B" w:rsidP="007D776B">
            <w:pPr>
              <w:widowControl/>
              <w:spacing w:line="200" w:lineRule="exact"/>
              <w:rPr>
                <w:rFonts w:asciiTheme="minorEastAsia" w:hAnsiTheme="minorEastAsia" w:cs="Arial"/>
                <w:kern w:val="0"/>
                <w:sz w:val="16"/>
                <w:szCs w:val="16"/>
              </w:rPr>
            </w:pPr>
            <w:r w:rsidRPr="0049182A">
              <w:rPr>
                <w:rFonts w:asciiTheme="minorEastAsia" w:hAnsiTheme="minorEastAsia" w:cs="Arial" w:hint="eastAsia"/>
                <w:sz w:val="16"/>
                <w:szCs w:val="16"/>
              </w:rPr>
              <w:t>国が淀川（全域）、神崎川（安威川、猪名川を除く神崎川）、猪名川</w:t>
            </w:r>
            <w:r w:rsidR="00D327FF">
              <w:rPr>
                <w:rFonts w:asciiTheme="minorEastAsia" w:hAnsiTheme="minorEastAsia" w:cs="Times New Roman"/>
                <w:sz w:val="16"/>
                <w:szCs w:val="16"/>
              </w:rPr>
              <w:t>(2)</w:t>
            </w:r>
            <w:r w:rsidRPr="0049182A">
              <w:rPr>
                <w:rFonts w:asciiTheme="minorEastAsia" w:hAnsiTheme="minorEastAsia" w:cs="Arial" w:hint="eastAsia"/>
                <w:sz w:val="16"/>
                <w:szCs w:val="16"/>
              </w:rPr>
              <w:t>（ゴルフ橋より下流）を類型指定</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966FBE9"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９</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EDADB35"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０</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D18579F"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Times New Roman"/>
                <w:sz w:val="16"/>
                <w:szCs w:val="16"/>
              </w:rPr>
              <w:t>54</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9E640A8"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Arial" w:hint="eastAsia"/>
                <w:sz w:val="16"/>
                <w:szCs w:val="16"/>
              </w:rPr>
              <w:t>０</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14B5B53" w14:textId="77777777" w:rsidR="007D776B" w:rsidRPr="0049182A" w:rsidRDefault="007D776B" w:rsidP="007D776B">
            <w:pPr>
              <w:widowControl/>
              <w:spacing w:line="200" w:lineRule="exact"/>
              <w:jc w:val="center"/>
              <w:rPr>
                <w:rFonts w:asciiTheme="minorEastAsia" w:hAnsiTheme="minorEastAsia" w:cs="Arial"/>
                <w:kern w:val="0"/>
                <w:sz w:val="16"/>
                <w:szCs w:val="16"/>
              </w:rPr>
            </w:pPr>
            <w:r w:rsidRPr="0049182A">
              <w:rPr>
                <w:rFonts w:asciiTheme="minorEastAsia" w:hAnsiTheme="minorEastAsia" w:cs="Times New Roman"/>
                <w:sz w:val="16"/>
                <w:szCs w:val="16"/>
              </w:rPr>
              <w:t>63</w:t>
            </w:r>
          </w:p>
        </w:tc>
      </w:tr>
      <w:tr w:rsidR="008C3B37" w:rsidRPr="0049182A" w14:paraId="4A8E26C0" w14:textId="77777777" w:rsidTr="00E1062C">
        <w:tc>
          <w:tcPr>
            <w:tcW w:w="352" w:type="dxa"/>
            <w:tcBorders>
              <w:top w:val="single" w:sz="6" w:space="0" w:color="auto"/>
              <w:left w:val="single" w:sz="6" w:space="0" w:color="auto"/>
              <w:bottom w:val="single" w:sz="6" w:space="0" w:color="auto"/>
              <w:right w:val="single" w:sz="6" w:space="0" w:color="auto"/>
            </w:tcBorders>
            <w:noWrap/>
            <w:tcFitText/>
            <w:vAlign w:val="center"/>
          </w:tcPr>
          <w:p w14:paraId="01B9C11E" w14:textId="77777777" w:rsidR="008C3B37" w:rsidRPr="008C3B37" w:rsidRDefault="008C3B37" w:rsidP="007D776B">
            <w:pPr>
              <w:widowControl/>
              <w:spacing w:line="200" w:lineRule="exact"/>
              <w:jc w:val="center"/>
              <w:rPr>
                <w:rFonts w:asciiTheme="minorEastAsia" w:hAnsiTheme="minorEastAsia" w:cs="Arial"/>
                <w:kern w:val="0"/>
                <w:sz w:val="16"/>
                <w:szCs w:val="16"/>
              </w:rPr>
            </w:pPr>
            <w:r w:rsidRPr="00F317A2">
              <w:rPr>
                <w:rFonts w:asciiTheme="minorEastAsia" w:hAnsiTheme="minorEastAsia" w:cs="Arial" w:hint="eastAsia"/>
                <w:kern w:val="0"/>
                <w:sz w:val="16"/>
                <w:szCs w:val="16"/>
              </w:rPr>
              <w:t>④</w:t>
            </w:r>
          </w:p>
        </w:tc>
        <w:tc>
          <w:tcPr>
            <w:tcW w:w="1499"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4E325D50" w14:textId="77777777" w:rsidR="008C3B37" w:rsidRPr="0049182A" w:rsidRDefault="008C3B37" w:rsidP="007D776B">
            <w:pPr>
              <w:widowControl/>
              <w:spacing w:line="200" w:lineRule="exact"/>
              <w:jc w:val="left"/>
              <w:rPr>
                <w:rFonts w:asciiTheme="minorEastAsia" w:hAnsiTheme="minorEastAsia" w:cs="Arial"/>
                <w:sz w:val="16"/>
                <w:szCs w:val="16"/>
              </w:rPr>
            </w:pPr>
            <w:r w:rsidRPr="008C3B37">
              <w:rPr>
                <w:rFonts w:asciiTheme="minorEastAsia" w:hAnsiTheme="minorEastAsia" w:cs="Arial" w:hint="eastAsia"/>
                <w:sz w:val="16"/>
                <w:szCs w:val="16"/>
              </w:rPr>
              <w:t>平成29年１月</w:t>
            </w:r>
          </w:p>
        </w:tc>
        <w:tc>
          <w:tcPr>
            <w:tcW w:w="4092"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7D32A67D" w14:textId="77777777" w:rsidR="008C3B37" w:rsidRPr="008B0AD5" w:rsidRDefault="008C3B37" w:rsidP="008C3B37">
            <w:pPr>
              <w:widowControl/>
              <w:spacing w:line="200" w:lineRule="exact"/>
              <w:rPr>
                <w:rFonts w:asciiTheme="minorEastAsia" w:hAnsiTheme="minorEastAsia" w:cs="Arial"/>
                <w:color w:val="000000" w:themeColor="text1"/>
                <w:sz w:val="16"/>
                <w:szCs w:val="16"/>
              </w:rPr>
            </w:pPr>
            <w:r w:rsidRPr="008B0AD5">
              <w:rPr>
                <w:rFonts w:asciiTheme="minorEastAsia" w:hAnsiTheme="minorEastAsia" w:cs="Arial" w:hint="eastAsia"/>
                <w:color w:val="000000" w:themeColor="text1"/>
                <w:sz w:val="16"/>
                <w:szCs w:val="16"/>
              </w:rPr>
              <w:t>天竺川、恩智川、大津川下流を類型指定、</w:t>
            </w:r>
          </w:p>
          <w:p w14:paraId="1B29F935" w14:textId="77777777" w:rsidR="008C3B37" w:rsidRPr="0049182A" w:rsidRDefault="008C3B37" w:rsidP="008C3B37">
            <w:pPr>
              <w:widowControl/>
              <w:spacing w:line="200" w:lineRule="exact"/>
              <w:rPr>
                <w:rFonts w:asciiTheme="minorEastAsia" w:hAnsiTheme="minorEastAsia" w:cs="Arial"/>
                <w:sz w:val="16"/>
                <w:szCs w:val="16"/>
              </w:rPr>
            </w:pPr>
            <w:r w:rsidRPr="008B0AD5">
              <w:rPr>
                <w:rFonts w:asciiTheme="minorEastAsia" w:hAnsiTheme="minorEastAsia" w:cs="Arial" w:hint="eastAsia"/>
                <w:color w:val="000000" w:themeColor="text1"/>
                <w:sz w:val="16"/>
                <w:szCs w:val="16"/>
              </w:rPr>
              <w:t>安威川下流の類型範囲を統合</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344A1A08" w14:textId="77777777" w:rsidR="008C3B37" w:rsidRPr="0049182A" w:rsidRDefault="008C3B37" w:rsidP="007D776B">
            <w:pPr>
              <w:widowControl/>
              <w:spacing w:line="200" w:lineRule="exact"/>
              <w:jc w:val="center"/>
              <w:rPr>
                <w:rFonts w:asciiTheme="minorEastAsia" w:hAnsiTheme="minorEastAsia" w:cs="Arial"/>
                <w:sz w:val="16"/>
                <w:szCs w:val="16"/>
              </w:rPr>
            </w:pPr>
            <w:r w:rsidRPr="008C3B37">
              <w:rPr>
                <w:rFonts w:asciiTheme="minorEastAsia" w:hAnsiTheme="minorEastAsia" w:cs="Arial" w:hint="eastAsia"/>
                <w:sz w:val="16"/>
                <w:szCs w:val="16"/>
              </w:rPr>
              <w:t>９</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19D56C17" w14:textId="77777777" w:rsidR="008C3B37" w:rsidRPr="0049182A" w:rsidRDefault="008C3B37" w:rsidP="007D776B">
            <w:pPr>
              <w:widowControl/>
              <w:spacing w:line="200" w:lineRule="exact"/>
              <w:jc w:val="center"/>
              <w:rPr>
                <w:rFonts w:asciiTheme="minorEastAsia" w:hAnsiTheme="minorEastAsia" w:cs="Arial"/>
                <w:sz w:val="16"/>
                <w:szCs w:val="16"/>
              </w:rPr>
            </w:pPr>
            <w:r w:rsidRPr="008C3B37">
              <w:rPr>
                <w:rFonts w:asciiTheme="minorEastAsia" w:hAnsiTheme="minorEastAsia" w:cs="Arial" w:hint="eastAsia"/>
                <w:sz w:val="16"/>
                <w:szCs w:val="16"/>
              </w:rPr>
              <w:t>０</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2BA07743" w14:textId="77777777" w:rsidR="008C3B37" w:rsidRPr="0049182A" w:rsidRDefault="008C3B37" w:rsidP="007D776B">
            <w:pPr>
              <w:widowControl/>
              <w:spacing w:line="200" w:lineRule="exact"/>
              <w:jc w:val="center"/>
              <w:rPr>
                <w:rFonts w:asciiTheme="minorEastAsia" w:hAnsiTheme="minorEastAsia" w:cs="Times New Roman"/>
                <w:sz w:val="16"/>
                <w:szCs w:val="16"/>
              </w:rPr>
            </w:pPr>
            <w:r w:rsidRPr="008C3B37">
              <w:rPr>
                <w:rFonts w:asciiTheme="minorEastAsia" w:hAnsiTheme="minorEastAsia" w:cs="Times New Roman"/>
                <w:sz w:val="16"/>
                <w:szCs w:val="16"/>
              </w:rPr>
              <w:t>56</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460C1510" w14:textId="77777777" w:rsidR="008C3B37" w:rsidRPr="0049182A" w:rsidRDefault="008C3B37" w:rsidP="007D776B">
            <w:pPr>
              <w:widowControl/>
              <w:spacing w:line="200" w:lineRule="exact"/>
              <w:jc w:val="center"/>
              <w:rPr>
                <w:rFonts w:asciiTheme="minorEastAsia" w:hAnsiTheme="minorEastAsia" w:cs="Arial"/>
                <w:sz w:val="16"/>
                <w:szCs w:val="16"/>
              </w:rPr>
            </w:pPr>
            <w:r w:rsidRPr="008C3B37">
              <w:rPr>
                <w:rFonts w:asciiTheme="minorEastAsia" w:hAnsiTheme="minorEastAsia" w:cs="Arial" w:hint="eastAsia"/>
                <w:sz w:val="16"/>
                <w:szCs w:val="16"/>
              </w:rPr>
              <w:t>０</w:t>
            </w:r>
          </w:p>
        </w:tc>
        <w:tc>
          <w:tcPr>
            <w:tcW w:w="535"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tcPr>
          <w:p w14:paraId="5890EAD7" w14:textId="77777777" w:rsidR="008C3B37" w:rsidRPr="0049182A" w:rsidRDefault="008C3B37" w:rsidP="007D776B">
            <w:pPr>
              <w:widowControl/>
              <w:spacing w:line="200" w:lineRule="exact"/>
              <w:jc w:val="center"/>
              <w:rPr>
                <w:rFonts w:asciiTheme="minorEastAsia" w:hAnsiTheme="minorEastAsia" w:cs="Times New Roman"/>
                <w:sz w:val="16"/>
                <w:szCs w:val="16"/>
              </w:rPr>
            </w:pPr>
            <w:r w:rsidRPr="008C3B37">
              <w:rPr>
                <w:rFonts w:asciiTheme="minorEastAsia" w:hAnsiTheme="minorEastAsia" w:cs="Times New Roman"/>
                <w:sz w:val="16"/>
                <w:szCs w:val="16"/>
              </w:rPr>
              <w:t>65</w:t>
            </w:r>
          </w:p>
        </w:tc>
      </w:tr>
    </w:tbl>
    <w:p w14:paraId="4A717C20" w14:textId="77777777" w:rsidR="007D776B" w:rsidRDefault="007D776B" w:rsidP="001E3899">
      <w:pPr>
        <w:rPr>
          <w:rFonts w:asciiTheme="minorEastAsia" w:hAnsiTheme="minorEastAsia"/>
          <w:b/>
          <w:sz w:val="22"/>
        </w:rPr>
      </w:pPr>
    </w:p>
    <w:p w14:paraId="7EB3B26F" w14:textId="77777777" w:rsidR="007D776B" w:rsidRPr="001E3899" w:rsidRDefault="00AB01BB" w:rsidP="001E3899">
      <w:pPr>
        <w:rPr>
          <w:rFonts w:asciiTheme="minorEastAsia" w:hAnsiTheme="minorEastAsia"/>
          <w:b/>
          <w:sz w:val="22"/>
        </w:rPr>
      </w:pPr>
      <w:r w:rsidRPr="00AB01BB">
        <w:rPr>
          <w:noProof/>
        </w:rPr>
        <w:drawing>
          <wp:anchor distT="0" distB="0" distL="114300" distR="114300" simplePos="0" relativeHeight="251696640" behindDoc="0" locked="0" layoutInCell="1" allowOverlap="1" wp14:anchorId="65581078" wp14:editId="7E7CC918">
            <wp:simplePos x="0" y="0"/>
            <wp:positionH relativeFrom="margin">
              <wp:align>center</wp:align>
            </wp:positionH>
            <wp:positionV relativeFrom="paragraph">
              <wp:posOffset>51208</wp:posOffset>
            </wp:positionV>
            <wp:extent cx="5137920" cy="3919320"/>
            <wp:effectExtent l="0" t="0" r="571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7920" cy="39193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page" w:tblpX="14771" w:tblpY="121"/>
        <w:tblW w:w="7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76"/>
        <w:gridCol w:w="3260"/>
        <w:gridCol w:w="598"/>
        <w:gridCol w:w="574"/>
        <w:gridCol w:w="573"/>
        <w:gridCol w:w="574"/>
        <w:gridCol w:w="518"/>
      </w:tblGrid>
      <w:tr w:rsidR="001E3899" w:rsidRPr="001E3899" w14:paraId="34406B8A" w14:textId="77777777" w:rsidTr="001E3899">
        <w:tc>
          <w:tcPr>
            <w:tcW w:w="1276" w:type="dxa"/>
            <w:vMerge w:val="restart"/>
            <w:tcBorders>
              <w:top w:val="single" w:sz="6" w:space="0" w:color="auto"/>
              <w:left w:val="single" w:sz="6" w:space="0" w:color="auto"/>
              <w:right w:val="single" w:sz="6" w:space="0" w:color="auto"/>
            </w:tcBorders>
            <w:shd w:val="clear" w:color="auto" w:fill="auto"/>
            <w:tcMar>
              <w:top w:w="15" w:type="dxa"/>
              <w:left w:w="108" w:type="dxa"/>
              <w:bottom w:w="0" w:type="dxa"/>
              <w:right w:w="108" w:type="dxa"/>
            </w:tcMar>
            <w:vAlign w:val="center"/>
            <w:hideMark/>
          </w:tcPr>
          <w:p w14:paraId="4ED15238"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指定・改定年月</w:t>
            </w:r>
          </w:p>
        </w:tc>
        <w:tc>
          <w:tcPr>
            <w:tcW w:w="3260" w:type="dxa"/>
            <w:vMerge w:val="restart"/>
            <w:tcBorders>
              <w:top w:val="single" w:sz="6" w:space="0" w:color="auto"/>
              <w:left w:val="single" w:sz="6" w:space="0" w:color="auto"/>
              <w:right w:val="single" w:sz="6" w:space="0" w:color="auto"/>
            </w:tcBorders>
            <w:shd w:val="clear" w:color="auto" w:fill="auto"/>
            <w:tcMar>
              <w:top w:w="15" w:type="dxa"/>
              <w:left w:w="108" w:type="dxa"/>
              <w:bottom w:w="0" w:type="dxa"/>
              <w:right w:w="108" w:type="dxa"/>
            </w:tcMar>
            <w:vAlign w:val="center"/>
            <w:hideMark/>
          </w:tcPr>
          <w:p w14:paraId="4F4C1EF6"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概要</w:t>
            </w:r>
          </w:p>
        </w:tc>
        <w:tc>
          <w:tcPr>
            <w:tcW w:w="2837" w:type="dxa"/>
            <w:gridSpan w:val="5"/>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64C9D6F"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指定水域数</w:t>
            </w:r>
          </w:p>
        </w:tc>
      </w:tr>
      <w:tr w:rsidR="001E3899" w:rsidRPr="001E3899" w14:paraId="20743DD4" w14:textId="77777777" w:rsidTr="001E3899">
        <w:tc>
          <w:tcPr>
            <w:tcW w:w="1276" w:type="dxa"/>
            <w:vMerge/>
            <w:tcBorders>
              <w:left w:val="single" w:sz="6" w:space="0" w:color="auto"/>
              <w:bottom w:val="single" w:sz="6" w:space="0" w:color="auto"/>
              <w:right w:val="single" w:sz="6" w:space="0" w:color="auto"/>
            </w:tcBorders>
            <w:vAlign w:val="center"/>
            <w:hideMark/>
          </w:tcPr>
          <w:p w14:paraId="266A5A29" w14:textId="77777777" w:rsidR="001E3899" w:rsidRPr="001E3899" w:rsidRDefault="001E3899" w:rsidP="001E3899">
            <w:pPr>
              <w:rPr>
                <w:rFonts w:asciiTheme="minorEastAsia" w:hAnsiTheme="minorEastAsia"/>
                <w:sz w:val="22"/>
              </w:rPr>
            </w:pPr>
          </w:p>
        </w:tc>
        <w:tc>
          <w:tcPr>
            <w:tcW w:w="3260" w:type="dxa"/>
            <w:vMerge/>
            <w:tcBorders>
              <w:left w:val="single" w:sz="6" w:space="0" w:color="auto"/>
              <w:bottom w:val="single" w:sz="6" w:space="0" w:color="auto"/>
              <w:right w:val="single" w:sz="6" w:space="0" w:color="auto"/>
            </w:tcBorders>
            <w:vAlign w:val="center"/>
            <w:hideMark/>
          </w:tcPr>
          <w:p w14:paraId="5911A63E" w14:textId="77777777" w:rsidR="001E3899" w:rsidRPr="001E3899" w:rsidRDefault="001E3899" w:rsidP="001E3899">
            <w:pPr>
              <w:rPr>
                <w:rFonts w:asciiTheme="minorEastAsia" w:hAnsiTheme="minorEastAsia"/>
                <w:sz w:val="22"/>
              </w:rPr>
            </w:pPr>
          </w:p>
        </w:tc>
        <w:tc>
          <w:tcPr>
            <w:tcW w:w="59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5238014"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w:t>
            </w:r>
          </w:p>
          <w:p w14:paraId="0DF533CB" w14:textId="77777777" w:rsidR="001E3899" w:rsidRPr="001E3899" w:rsidRDefault="001E3899" w:rsidP="001E3899">
            <w:pPr>
              <w:rPr>
                <w:rFonts w:asciiTheme="minorEastAsia" w:hAnsiTheme="minorEastAsia"/>
                <w:sz w:val="22"/>
              </w:rPr>
            </w:pPr>
            <w:r w:rsidRPr="001E3899">
              <w:rPr>
                <w:rFonts w:asciiTheme="minorEastAsia" w:hAnsiTheme="minorEastAsia"/>
                <w:sz w:val="22"/>
              </w:rPr>
              <w:t>A</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2D0B2E3"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w:t>
            </w:r>
          </w:p>
          <w:p w14:paraId="6B6B7485"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特</w:t>
            </w:r>
            <w:r w:rsidRPr="001E3899">
              <w:rPr>
                <w:rFonts w:asciiTheme="minorEastAsia" w:hAnsiTheme="minorEastAsia"/>
                <w:sz w:val="22"/>
              </w:rPr>
              <w:t>A</w:t>
            </w:r>
          </w:p>
        </w:tc>
        <w:tc>
          <w:tcPr>
            <w:tcW w:w="57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4620C2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w:t>
            </w:r>
          </w:p>
          <w:p w14:paraId="1078F522" w14:textId="77777777" w:rsidR="001E3899" w:rsidRPr="001E3899" w:rsidRDefault="001E3899" w:rsidP="001E3899">
            <w:pPr>
              <w:rPr>
                <w:rFonts w:asciiTheme="minorEastAsia" w:hAnsiTheme="minorEastAsia"/>
                <w:sz w:val="22"/>
              </w:rPr>
            </w:pPr>
            <w:r w:rsidRPr="001E3899">
              <w:rPr>
                <w:rFonts w:asciiTheme="minorEastAsia" w:hAnsiTheme="minorEastAsia"/>
                <w:sz w:val="22"/>
              </w:rPr>
              <w:t>B</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B60DF5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w:t>
            </w:r>
          </w:p>
          <w:p w14:paraId="1E64B2BF"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特</w:t>
            </w:r>
            <w:r w:rsidRPr="001E3899">
              <w:rPr>
                <w:rFonts w:asciiTheme="minorEastAsia" w:hAnsiTheme="minorEastAsia"/>
                <w:sz w:val="22"/>
              </w:rPr>
              <w:t>B</w:t>
            </w:r>
          </w:p>
        </w:tc>
        <w:tc>
          <w:tcPr>
            <w:tcW w:w="51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82A0E53"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計</w:t>
            </w:r>
          </w:p>
        </w:tc>
      </w:tr>
      <w:tr w:rsidR="001E3899" w:rsidRPr="001E3899" w14:paraId="209AF34A" w14:textId="77777777" w:rsidTr="001E3899">
        <w:trPr>
          <w:trHeight w:val="314"/>
        </w:trPr>
        <w:tc>
          <w:tcPr>
            <w:tcW w:w="127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6749FEB"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平成</w:t>
            </w:r>
            <w:r w:rsidRPr="001E3899">
              <w:rPr>
                <w:rFonts w:asciiTheme="minorEastAsia" w:hAnsiTheme="minorEastAsia"/>
                <w:sz w:val="22"/>
              </w:rPr>
              <w:t>18</w:t>
            </w:r>
            <w:r w:rsidRPr="001E3899">
              <w:rPr>
                <w:rFonts w:asciiTheme="minorEastAsia" w:hAnsiTheme="minorEastAsia" w:hint="eastAsia"/>
                <w:sz w:val="22"/>
              </w:rPr>
              <w:t>年６月</w:t>
            </w:r>
          </w:p>
        </w:tc>
        <w:tc>
          <w:tcPr>
            <w:tcW w:w="3260"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327D329"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国が大和川（全域）を類型指定</w:t>
            </w:r>
          </w:p>
        </w:tc>
        <w:tc>
          <w:tcPr>
            <w:tcW w:w="59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9DCAF1A"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2363ECD"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7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6142DD1"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１</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F2E81C4"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1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6352A0C"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１</w:t>
            </w:r>
          </w:p>
        </w:tc>
      </w:tr>
      <w:tr w:rsidR="001E3899" w:rsidRPr="001E3899" w14:paraId="6837F17B" w14:textId="77777777" w:rsidTr="001E3899">
        <w:trPr>
          <w:trHeight w:val="340"/>
        </w:trPr>
        <w:tc>
          <w:tcPr>
            <w:tcW w:w="127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3742B0E"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平成</w:t>
            </w:r>
            <w:r w:rsidRPr="001E3899">
              <w:rPr>
                <w:rFonts w:asciiTheme="minorEastAsia" w:hAnsiTheme="minorEastAsia"/>
                <w:sz w:val="22"/>
              </w:rPr>
              <w:t>21</w:t>
            </w:r>
            <w:r w:rsidRPr="001E3899">
              <w:rPr>
                <w:rFonts w:asciiTheme="minorEastAsia" w:hAnsiTheme="minorEastAsia" w:hint="eastAsia"/>
                <w:sz w:val="22"/>
              </w:rPr>
              <w:t>年６月</w:t>
            </w:r>
          </w:p>
        </w:tc>
        <w:tc>
          <w:tcPr>
            <w:tcW w:w="3260"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AA4BBBC"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府が</w:t>
            </w:r>
            <w:r w:rsidRPr="001E3899">
              <w:rPr>
                <w:rFonts w:asciiTheme="minorEastAsia" w:hAnsiTheme="minorEastAsia"/>
                <w:sz w:val="22"/>
              </w:rPr>
              <w:t>54</w:t>
            </w:r>
            <w:r w:rsidRPr="001E3899">
              <w:rPr>
                <w:rFonts w:asciiTheme="minorEastAsia" w:hAnsiTheme="minorEastAsia" w:hint="eastAsia"/>
                <w:sz w:val="22"/>
              </w:rPr>
              <w:t>河川</w:t>
            </w:r>
            <w:r w:rsidRPr="001E3899">
              <w:rPr>
                <w:rFonts w:asciiTheme="minorEastAsia" w:hAnsiTheme="minorEastAsia"/>
                <w:sz w:val="22"/>
              </w:rPr>
              <w:t>59</w:t>
            </w:r>
            <w:r w:rsidRPr="001E3899">
              <w:rPr>
                <w:rFonts w:asciiTheme="minorEastAsia" w:hAnsiTheme="minorEastAsia" w:hint="eastAsia"/>
                <w:sz w:val="22"/>
              </w:rPr>
              <w:t>水域を類型指定</w:t>
            </w:r>
          </w:p>
        </w:tc>
        <w:tc>
          <w:tcPr>
            <w:tcW w:w="59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CC2FAAF"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９</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F17C7D1"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7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E597843" w14:textId="77777777" w:rsidR="001E3899" w:rsidRPr="001E3899" w:rsidRDefault="001E3899" w:rsidP="001E3899">
            <w:pPr>
              <w:rPr>
                <w:rFonts w:asciiTheme="minorEastAsia" w:hAnsiTheme="minorEastAsia"/>
                <w:sz w:val="22"/>
              </w:rPr>
            </w:pPr>
            <w:r w:rsidRPr="001E3899">
              <w:rPr>
                <w:rFonts w:asciiTheme="minorEastAsia" w:hAnsiTheme="minorEastAsia"/>
                <w:sz w:val="22"/>
              </w:rPr>
              <w:t>51</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9678C4A"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1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47DC695" w14:textId="77777777" w:rsidR="001E3899" w:rsidRPr="001E3899" w:rsidRDefault="001E3899" w:rsidP="001E3899">
            <w:pPr>
              <w:rPr>
                <w:rFonts w:asciiTheme="minorEastAsia" w:hAnsiTheme="minorEastAsia"/>
                <w:sz w:val="22"/>
              </w:rPr>
            </w:pPr>
            <w:r w:rsidRPr="001E3899">
              <w:rPr>
                <w:rFonts w:asciiTheme="minorEastAsia" w:hAnsiTheme="minorEastAsia"/>
                <w:sz w:val="22"/>
              </w:rPr>
              <w:t>60</w:t>
            </w:r>
          </w:p>
        </w:tc>
      </w:tr>
      <w:tr w:rsidR="001E3899" w:rsidRPr="001E3899" w14:paraId="1C64A41A" w14:textId="77777777" w:rsidTr="001E3899">
        <w:tc>
          <w:tcPr>
            <w:tcW w:w="127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537F418"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平成</w:t>
            </w:r>
            <w:r w:rsidRPr="001E3899">
              <w:rPr>
                <w:rFonts w:asciiTheme="minorEastAsia" w:hAnsiTheme="minorEastAsia"/>
                <w:sz w:val="22"/>
              </w:rPr>
              <w:t>21</w:t>
            </w:r>
            <w:r w:rsidRPr="001E3899">
              <w:rPr>
                <w:rFonts w:asciiTheme="minorEastAsia" w:hAnsiTheme="minorEastAsia" w:hint="eastAsia"/>
                <w:sz w:val="22"/>
              </w:rPr>
              <w:t>年</w:t>
            </w:r>
            <w:r w:rsidRPr="001E3899">
              <w:rPr>
                <w:rFonts w:asciiTheme="minorEastAsia" w:hAnsiTheme="minorEastAsia"/>
                <w:sz w:val="22"/>
              </w:rPr>
              <w:t>11</w:t>
            </w:r>
            <w:r w:rsidRPr="001E3899">
              <w:rPr>
                <w:rFonts w:asciiTheme="minorEastAsia" w:hAnsiTheme="minorEastAsia" w:hint="eastAsia"/>
                <w:sz w:val="22"/>
              </w:rPr>
              <w:t>月</w:t>
            </w:r>
          </w:p>
        </w:tc>
        <w:tc>
          <w:tcPr>
            <w:tcW w:w="3260"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E9C129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国が淀川（全域）、神崎川（安威川、猪名川を除く神崎川）、猪名川</w:t>
            </w:r>
            <w:r w:rsidRPr="001E3899">
              <w:rPr>
                <w:rFonts w:asciiTheme="minorEastAsia" w:hAnsiTheme="minorEastAsia"/>
                <w:sz w:val="22"/>
              </w:rPr>
              <w:t>(2)</w:t>
            </w:r>
            <w:r w:rsidRPr="001E3899">
              <w:rPr>
                <w:rFonts w:asciiTheme="minorEastAsia" w:hAnsiTheme="minorEastAsia" w:hint="eastAsia"/>
                <w:sz w:val="22"/>
              </w:rPr>
              <w:t>（ゴルフ橋より下流）を類型指定</w:t>
            </w:r>
          </w:p>
        </w:tc>
        <w:tc>
          <w:tcPr>
            <w:tcW w:w="59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481E47A"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９</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626E9F2"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7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DE9C9A6" w14:textId="77777777" w:rsidR="001E3899" w:rsidRPr="001E3899" w:rsidRDefault="001E3899" w:rsidP="001E3899">
            <w:pPr>
              <w:rPr>
                <w:rFonts w:asciiTheme="minorEastAsia" w:hAnsiTheme="minorEastAsia"/>
                <w:sz w:val="22"/>
              </w:rPr>
            </w:pPr>
            <w:r w:rsidRPr="001E3899">
              <w:rPr>
                <w:rFonts w:asciiTheme="minorEastAsia" w:hAnsiTheme="minorEastAsia"/>
                <w:sz w:val="22"/>
              </w:rPr>
              <w:t>54</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CE9ABE2"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1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B74015A" w14:textId="77777777" w:rsidR="001E3899" w:rsidRPr="001E3899" w:rsidRDefault="001E3899" w:rsidP="001E3899">
            <w:pPr>
              <w:rPr>
                <w:rFonts w:asciiTheme="minorEastAsia" w:hAnsiTheme="minorEastAsia"/>
                <w:sz w:val="22"/>
              </w:rPr>
            </w:pPr>
            <w:r w:rsidRPr="001E3899">
              <w:rPr>
                <w:rFonts w:asciiTheme="minorEastAsia" w:hAnsiTheme="minorEastAsia"/>
                <w:sz w:val="22"/>
              </w:rPr>
              <w:t>63</w:t>
            </w:r>
          </w:p>
        </w:tc>
      </w:tr>
      <w:tr w:rsidR="001E3899" w:rsidRPr="001E3899" w14:paraId="0AF9B289" w14:textId="77777777" w:rsidTr="001E3899">
        <w:tc>
          <w:tcPr>
            <w:tcW w:w="1276" w:type="dxa"/>
            <w:vMerge w:val="restart"/>
            <w:tcBorders>
              <w:top w:val="single" w:sz="6" w:space="0" w:color="auto"/>
              <w:left w:val="single" w:sz="6" w:space="0" w:color="auto"/>
              <w:right w:val="single" w:sz="6" w:space="0" w:color="auto"/>
            </w:tcBorders>
            <w:shd w:val="clear" w:color="auto" w:fill="auto"/>
            <w:tcMar>
              <w:top w:w="15" w:type="dxa"/>
              <w:left w:w="108" w:type="dxa"/>
              <w:bottom w:w="0" w:type="dxa"/>
              <w:right w:w="108" w:type="dxa"/>
            </w:tcMar>
            <w:vAlign w:val="center"/>
            <w:hideMark/>
          </w:tcPr>
          <w:p w14:paraId="5BF83B15"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指定・改</w:t>
            </w:r>
            <w:r w:rsidRPr="001E3899">
              <w:rPr>
                <w:rFonts w:asciiTheme="minorEastAsia" w:hAnsiTheme="minorEastAsia" w:hint="eastAsia"/>
                <w:sz w:val="22"/>
              </w:rPr>
              <w:lastRenderedPageBreak/>
              <w:t>定年月</w:t>
            </w:r>
          </w:p>
        </w:tc>
        <w:tc>
          <w:tcPr>
            <w:tcW w:w="3260" w:type="dxa"/>
            <w:vMerge w:val="restart"/>
            <w:tcBorders>
              <w:top w:val="single" w:sz="6" w:space="0" w:color="auto"/>
              <w:left w:val="single" w:sz="6" w:space="0" w:color="auto"/>
              <w:right w:val="single" w:sz="6" w:space="0" w:color="auto"/>
            </w:tcBorders>
            <w:shd w:val="clear" w:color="auto" w:fill="auto"/>
            <w:tcMar>
              <w:top w:w="15" w:type="dxa"/>
              <w:left w:w="108" w:type="dxa"/>
              <w:bottom w:w="0" w:type="dxa"/>
              <w:right w:w="108" w:type="dxa"/>
            </w:tcMar>
            <w:vAlign w:val="center"/>
            <w:hideMark/>
          </w:tcPr>
          <w:p w14:paraId="5CFF72F6"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lastRenderedPageBreak/>
              <w:t>概要</w:t>
            </w:r>
          </w:p>
        </w:tc>
        <w:tc>
          <w:tcPr>
            <w:tcW w:w="2837" w:type="dxa"/>
            <w:gridSpan w:val="5"/>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EEA3B81"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指定水域数</w:t>
            </w:r>
          </w:p>
        </w:tc>
      </w:tr>
      <w:tr w:rsidR="001E3899" w:rsidRPr="001E3899" w14:paraId="366F51AA" w14:textId="77777777" w:rsidTr="001E3899">
        <w:tc>
          <w:tcPr>
            <w:tcW w:w="1276" w:type="dxa"/>
            <w:vMerge/>
            <w:tcBorders>
              <w:left w:val="single" w:sz="6" w:space="0" w:color="auto"/>
              <w:bottom w:val="single" w:sz="6" w:space="0" w:color="auto"/>
              <w:right w:val="single" w:sz="6" w:space="0" w:color="auto"/>
            </w:tcBorders>
            <w:vAlign w:val="center"/>
            <w:hideMark/>
          </w:tcPr>
          <w:p w14:paraId="2842F01D" w14:textId="77777777" w:rsidR="001E3899" w:rsidRPr="001E3899" w:rsidRDefault="001E3899" w:rsidP="001E3899">
            <w:pPr>
              <w:rPr>
                <w:rFonts w:asciiTheme="minorEastAsia" w:hAnsiTheme="minorEastAsia"/>
                <w:sz w:val="22"/>
              </w:rPr>
            </w:pPr>
          </w:p>
        </w:tc>
        <w:tc>
          <w:tcPr>
            <w:tcW w:w="3260" w:type="dxa"/>
            <w:vMerge/>
            <w:tcBorders>
              <w:left w:val="single" w:sz="6" w:space="0" w:color="auto"/>
              <w:bottom w:val="single" w:sz="6" w:space="0" w:color="auto"/>
              <w:right w:val="single" w:sz="6" w:space="0" w:color="auto"/>
            </w:tcBorders>
            <w:vAlign w:val="center"/>
            <w:hideMark/>
          </w:tcPr>
          <w:p w14:paraId="2B0240CF" w14:textId="77777777" w:rsidR="001E3899" w:rsidRPr="001E3899" w:rsidRDefault="001E3899" w:rsidP="001E3899">
            <w:pPr>
              <w:rPr>
                <w:rFonts w:asciiTheme="minorEastAsia" w:hAnsiTheme="minorEastAsia"/>
                <w:sz w:val="22"/>
              </w:rPr>
            </w:pPr>
          </w:p>
        </w:tc>
        <w:tc>
          <w:tcPr>
            <w:tcW w:w="59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07D087D"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w:t>
            </w:r>
          </w:p>
          <w:p w14:paraId="27BB5B3C" w14:textId="77777777" w:rsidR="001E3899" w:rsidRPr="001E3899" w:rsidRDefault="001E3899" w:rsidP="001E3899">
            <w:pPr>
              <w:rPr>
                <w:rFonts w:asciiTheme="minorEastAsia" w:hAnsiTheme="minorEastAsia"/>
                <w:sz w:val="22"/>
              </w:rPr>
            </w:pPr>
            <w:r w:rsidRPr="001E3899">
              <w:rPr>
                <w:rFonts w:asciiTheme="minorEastAsia" w:hAnsiTheme="minorEastAsia"/>
                <w:sz w:val="22"/>
              </w:rPr>
              <w:t>A</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9A7CCA2"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w:t>
            </w:r>
          </w:p>
          <w:p w14:paraId="156259C4"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特</w:t>
            </w:r>
            <w:r w:rsidRPr="001E3899">
              <w:rPr>
                <w:rFonts w:asciiTheme="minorEastAsia" w:hAnsiTheme="minorEastAsia"/>
                <w:sz w:val="22"/>
              </w:rPr>
              <w:t>A</w:t>
            </w:r>
          </w:p>
        </w:tc>
        <w:tc>
          <w:tcPr>
            <w:tcW w:w="57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91A71CB"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w:t>
            </w:r>
          </w:p>
          <w:p w14:paraId="068C5E6D" w14:textId="77777777" w:rsidR="001E3899" w:rsidRPr="001E3899" w:rsidRDefault="001E3899" w:rsidP="001E3899">
            <w:pPr>
              <w:rPr>
                <w:rFonts w:asciiTheme="minorEastAsia" w:hAnsiTheme="minorEastAsia"/>
                <w:sz w:val="22"/>
              </w:rPr>
            </w:pPr>
            <w:r w:rsidRPr="001E3899">
              <w:rPr>
                <w:rFonts w:asciiTheme="minorEastAsia" w:hAnsiTheme="minorEastAsia"/>
                <w:sz w:val="22"/>
              </w:rPr>
              <w:t>B</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20F41CE"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w:t>
            </w:r>
          </w:p>
          <w:p w14:paraId="2E5C5D3E"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特</w:t>
            </w:r>
            <w:r w:rsidRPr="001E3899">
              <w:rPr>
                <w:rFonts w:asciiTheme="minorEastAsia" w:hAnsiTheme="minorEastAsia"/>
                <w:sz w:val="22"/>
              </w:rPr>
              <w:t>B</w:t>
            </w:r>
          </w:p>
        </w:tc>
        <w:tc>
          <w:tcPr>
            <w:tcW w:w="51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871F276"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計</w:t>
            </w:r>
          </w:p>
        </w:tc>
      </w:tr>
      <w:tr w:rsidR="001E3899" w:rsidRPr="001E3899" w14:paraId="7B53F1A9" w14:textId="77777777" w:rsidTr="001E3899">
        <w:trPr>
          <w:trHeight w:val="314"/>
        </w:trPr>
        <w:tc>
          <w:tcPr>
            <w:tcW w:w="127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79CB475"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平成</w:t>
            </w:r>
            <w:r w:rsidRPr="001E3899">
              <w:rPr>
                <w:rFonts w:asciiTheme="minorEastAsia" w:hAnsiTheme="minorEastAsia"/>
                <w:sz w:val="22"/>
              </w:rPr>
              <w:t>18</w:t>
            </w:r>
            <w:r w:rsidRPr="001E3899">
              <w:rPr>
                <w:rFonts w:asciiTheme="minorEastAsia" w:hAnsiTheme="minorEastAsia" w:hint="eastAsia"/>
                <w:sz w:val="22"/>
              </w:rPr>
              <w:t>年６月</w:t>
            </w:r>
          </w:p>
        </w:tc>
        <w:tc>
          <w:tcPr>
            <w:tcW w:w="3260"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01C3D435"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国が大和川（全域）を類型指定</w:t>
            </w:r>
          </w:p>
        </w:tc>
        <w:tc>
          <w:tcPr>
            <w:tcW w:w="59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0B0B7B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684C5BF"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7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EA2E7D5"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１</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AA4C01A"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1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D6A8A98"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１</w:t>
            </w:r>
          </w:p>
        </w:tc>
      </w:tr>
      <w:tr w:rsidR="001E3899" w:rsidRPr="001E3899" w14:paraId="435EDC2F" w14:textId="77777777" w:rsidTr="001E3899">
        <w:trPr>
          <w:trHeight w:val="340"/>
        </w:trPr>
        <w:tc>
          <w:tcPr>
            <w:tcW w:w="127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E6AD7C1"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平成</w:t>
            </w:r>
            <w:r w:rsidRPr="001E3899">
              <w:rPr>
                <w:rFonts w:asciiTheme="minorEastAsia" w:hAnsiTheme="minorEastAsia"/>
                <w:sz w:val="22"/>
              </w:rPr>
              <w:t>21</w:t>
            </w:r>
            <w:r w:rsidRPr="001E3899">
              <w:rPr>
                <w:rFonts w:asciiTheme="minorEastAsia" w:hAnsiTheme="minorEastAsia" w:hint="eastAsia"/>
                <w:sz w:val="22"/>
              </w:rPr>
              <w:t>年６月</w:t>
            </w:r>
          </w:p>
        </w:tc>
        <w:tc>
          <w:tcPr>
            <w:tcW w:w="3260"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43E3EE9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府が</w:t>
            </w:r>
            <w:r w:rsidRPr="001E3899">
              <w:rPr>
                <w:rFonts w:asciiTheme="minorEastAsia" w:hAnsiTheme="minorEastAsia"/>
                <w:sz w:val="22"/>
              </w:rPr>
              <w:t>54</w:t>
            </w:r>
            <w:r w:rsidRPr="001E3899">
              <w:rPr>
                <w:rFonts w:asciiTheme="minorEastAsia" w:hAnsiTheme="minorEastAsia" w:hint="eastAsia"/>
                <w:sz w:val="22"/>
              </w:rPr>
              <w:t>河川</w:t>
            </w:r>
            <w:r w:rsidRPr="001E3899">
              <w:rPr>
                <w:rFonts w:asciiTheme="minorEastAsia" w:hAnsiTheme="minorEastAsia"/>
                <w:sz w:val="22"/>
              </w:rPr>
              <w:t>59</w:t>
            </w:r>
            <w:r w:rsidRPr="001E3899">
              <w:rPr>
                <w:rFonts w:asciiTheme="minorEastAsia" w:hAnsiTheme="minorEastAsia" w:hint="eastAsia"/>
                <w:sz w:val="22"/>
              </w:rPr>
              <w:t>水域を類型指定</w:t>
            </w:r>
          </w:p>
        </w:tc>
        <w:tc>
          <w:tcPr>
            <w:tcW w:w="59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1A44EAC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９</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0EF988D"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7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2BC4544" w14:textId="77777777" w:rsidR="001E3899" w:rsidRPr="001E3899" w:rsidRDefault="001E3899" w:rsidP="001E3899">
            <w:pPr>
              <w:rPr>
                <w:rFonts w:asciiTheme="minorEastAsia" w:hAnsiTheme="minorEastAsia"/>
                <w:sz w:val="22"/>
              </w:rPr>
            </w:pPr>
            <w:r w:rsidRPr="001E3899">
              <w:rPr>
                <w:rFonts w:asciiTheme="minorEastAsia" w:hAnsiTheme="minorEastAsia"/>
                <w:sz w:val="22"/>
              </w:rPr>
              <w:t>51</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BBA3F0E"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1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6311F7DE" w14:textId="77777777" w:rsidR="001E3899" w:rsidRPr="001E3899" w:rsidRDefault="001E3899" w:rsidP="001E3899">
            <w:pPr>
              <w:rPr>
                <w:rFonts w:asciiTheme="minorEastAsia" w:hAnsiTheme="minorEastAsia"/>
                <w:sz w:val="22"/>
              </w:rPr>
            </w:pPr>
            <w:r w:rsidRPr="001E3899">
              <w:rPr>
                <w:rFonts w:asciiTheme="minorEastAsia" w:hAnsiTheme="minorEastAsia"/>
                <w:sz w:val="22"/>
              </w:rPr>
              <w:t>60</w:t>
            </w:r>
          </w:p>
        </w:tc>
      </w:tr>
      <w:tr w:rsidR="001E3899" w:rsidRPr="001E3899" w14:paraId="00B854C3" w14:textId="77777777" w:rsidTr="001E3899">
        <w:tc>
          <w:tcPr>
            <w:tcW w:w="1276"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931DD6E"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平成</w:t>
            </w:r>
            <w:r w:rsidRPr="001E3899">
              <w:rPr>
                <w:rFonts w:asciiTheme="minorEastAsia" w:hAnsiTheme="minorEastAsia"/>
                <w:sz w:val="22"/>
              </w:rPr>
              <w:t>21</w:t>
            </w:r>
            <w:r w:rsidRPr="001E3899">
              <w:rPr>
                <w:rFonts w:asciiTheme="minorEastAsia" w:hAnsiTheme="minorEastAsia" w:hint="eastAsia"/>
                <w:sz w:val="22"/>
              </w:rPr>
              <w:t>年</w:t>
            </w:r>
            <w:r w:rsidRPr="001E3899">
              <w:rPr>
                <w:rFonts w:asciiTheme="minorEastAsia" w:hAnsiTheme="minorEastAsia"/>
                <w:sz w:val="22"/>
              </w:rPr>
              <w:t>11</w:t>
            </w:r>
            <w:r w:rsidRPr="001E3899">
              <w:rPr>
                <w:rFonts w:asciiTheme="minorEastAsia" w:hAnsiTheme="minorEastAsia" w:hint="eastAsia"/>
                <w:sz w:val="22"/>
              </w:rPr>
              <w:t>月</w:t>
            </w:r>
          </w:p>
        </w:tc>
        <w:tc>
          <w:tcPr>
            <w:tcW w:w="3260"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9087D14"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国が淀川（全域）、神崎川（安威川、猪名川を除く神崎川）、猪名川</w:t>
            </w:r>
            <w:r w:rsidRPr="001E3899">
              <w:rPr>
                <w:rFonts w:asciiTheme="minorEastAsia" w:hAnsiTheme="minorEastAsia"/>
                <w:sz w:val="22"/>
              </w:rPr>
              <w:t>(2)</w:t>
            </w:r>
            <w:r w:rsidRPr="001E3899">
              <w:rPr>
                <w:rFonts w:asciiTheme="minorEastAsia" w:hAnsiTheme="minorEastAsia" w:hint="eastAsia"/>
                <w:sz w:val="22"/>
              </w:rPr>
              <w:t>（ゴルフ橋より下流）を類型指定</w:t>
            </w:r>
          </w:p>
        </w:tc>
        <w:tc>
          <w:tcPr>
            <w:tcW w:w="59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5B36A5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９</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5F037208"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73"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223A825C" w14:textId="77777777" w:rsidR="001E3899" w:rsidRPr="001E3899" w:rsidRDefault="001E3899" w:rsidP="001E3899">
            <w:pPr>
              <w:rPr>
                <w:rFonts w:asciiTheme="minorEastAsia" w:hAnsiTheme="minorEastAsia"/>
                <w:sz w:val="22"/>
              </w:rPr>
            </w:pPr>
            <w:r w:rsidRPr="001E3899">
              <w:rPr>
                <w:rFonts w:asciiTheme="minorEastAsia" w:hAnsiTheme="minorEastAsia"/>
                <w:sz w:val="22"/>
              </w:rPr>
              <w:t>54</w:t>
            </w:r>
          </w:p>
        </w:tc>
        <w:tc>
          <w:tcPr>
            <w:tcW w:w="574"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39A7DB04"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０</w:t>
            </w:r>
          </w:p>
        </w:tc>
        <w:tc>
          <w:tcPr>
            <w:tcW w:w="518" w:type="dxa"/>
            <w:tcBorders>
              <w:top w:val="single" w:sz="6" w:space="0" w:color="auto"/>
              <w:left w:val="single" w:sz="6" w:space="0" w:color="auto"/>
              <w:bottom w:val="single" w:sz="6" w:space="0" w:color="auto"/>
              <w:right w:val="single" w:sz="6" w:space="0" w:color="auto"/>
            </w:tcBorders>
            <w:shd w:val="clear" w:color="auto" w:fill="auto"/>
            <w:tcMar>
              <w:top w:w="15" w:type="dxa"/>
              <w:left w:w="108" w:type="dxa"/>
              <w:bottom w:w="0" w:type="dxa"/>
              <w:right w:w="108" w:type="dxa"/>
            </w:tcMar>
            <w:vAlign w:val="center"/>
            <w:hideMark/>
          </w:tcPr>
          <w:p w14:paraId="7789E8E3" w14:textId="77777777" w:rsidR="001E3899" w:rsidRPr="001E3899" w:rsidRDefault="001E3899" w:rsidP="001E3899">
            <w:pPr>
              <w:rPr>
                <w:rFonts w:asciiTheme="minorEastAsia" w:hAnsiTheme="minorEastAsia"/>
                <w:sz w:val="22"/>
              </w:rPr>
            </w:pPr>
            <w:r w:rsidRPr="001E3899">
              <w:rPr>
                <w:rFonts w:asciiTheme="minorEastAsia" w:hAnsiTheme="minorEastAsia"/>
                <w:sz w:val="22"/>
              </w:rPr>
              <w:t>63</w:t>
            </w:r>
          </w:p>
        </w:tc>
      </w:tr>
    </w:tbl>
    <w:p w14:paraId="3A987FE7" w14:textId="77777777" w:rsidR="00AB01BB" w:rsidRDefault="00AB01BB" w:rsidP="001E3899">
      <w:pPr>
        <w:rPr>
          <w:rFonts w:asciiTheme="majorEastAsia" w:eastAsiaTheme="majorEastAsia" w:hAnsiTheme="majorEastAsia"/>
          <w:sz w:val="22"/>
        </w:rPr>
      </w:pPr>
      <w:r w:rsidRPr="00AB01BB">
        <w:rPr>
          <w:noProof/>
        </w:rPr>
        <w:drawing>
          <wp:anchor distT="0" distB="0" distL="114300" distR="114300" simplePos="0" relativeHeight="251697664" behindDoc="0" locked="0" layoutInCell="1" allowOverlap="1" wp14:anchorId="143BA771" wp14:editId="4F934822">
            <wp:simplePos x="0" y="0"/>
            <wp:positionH relativeFrom="margin">
              <wp:align>center</wp:align>
            </wp:positionH>
            <wp:positionV relativeFrom="paragraph">
              <wp:posOffset>50165</wp:posOffset>
            </wp:positionV>
            <wp:extent cx="5137920" cy="6277680"/>
            <wp:effectExtent l="0" t="0" r="5715" b="889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7920" cy="627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F8A34" w14:textId="77777777" w:rsidR="00AB01BB" w:rsidRDefault="00AB01B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D159E31" w14:textId="77777777" w:rsidR="001E3899" w:rsidRPr="00BE7A09" w:rsidRDefault="006F0115" w:rsidP="001E3899">
      <w:pPr>
        <w:rPr>
          <w:rFonts w:asciiTheme="majorEastAsia" w:eastAsiaTheme="majorEastAsia" w:hAnsiTheme="majorEastAsia"/>
          <w:b/>
          <w:color w:val="FF0000"/>
          <w:sz w:val="22"/>
        </w:rPr>
      </w:pPr>
      <w:r w:rsidRPr="00BE7A09">
        <w:rPr>
          <w:rFonts w:asciiTheme="majorEastAsia" w:eastAsiaTheme="majorEastAsia" w:hAnsiTheme="majorEastAsia" w:hint="eastAsia"/>
          <w:b/>
          <w:sz w:val="22"/>
        </w:rPr>
        <w:lastRenderedPageBreak/>
        <w:t>２</w:t>
      </w:r>
      <w:r w:rsidR="00BB7349" w:rsidRPr="00BE7A09">
        <w:rPr>
          <w:rFonts w:asciiTheme="majorEastAsia" w:eastAsiaTheme="majorEastAsia" w:hAnsiTheme="majorEastAsia" w:hint="eastAsia"/>
          <w:b/>
          <w:sz w:val="22"/>
        </w:rPr>
        <w:t>．</w:t>
      </w:r>
      <w:r w:rsidR="00E90025" w:rsidRPr="00B327A4">
        <w:rPr>
          <w:rFonts w:asciiTheme="majorEastAsia" w:eastAsiaTheme="majorEastAsia" w:hAnsiTheme="majorEastAsia" w:hint="eastAsia"/>
          <w:b/>
          <w:color w:val="000000" w:themeColor="text1"/>
          <w:sz w:val="22"/>
        </w:rPr>
        <w:t>河川</w:t>
      </w:r>
      <w:r w:rsidR="00BB7349" w:rsidRPr="00B327A4">
        <w:rPr>
          <w:rFonts w:asciiTheme="majorEastAsia" w:eastAsiaTheme="majorEastAsia" w:hAnsiTheme="majorEastAsia" w:hint="eastAsia"/>
          <w:b/>
          <w:color w:val="000000" w:themeColor="text1"/>
          <w:sz w:val="22"/>
        </w:rPr>
        <w:t>の</w:t>
      </w:r>
      <w:r w:rsidR="001E3899" w:rsidRPr="00B327A4">
        <w:rPr>
          <w:rFonts w:asciiTheme="majorEastAsia" w:eastAsiaTheme="majorEastAsia" w:hAnsiTheme="majorEastAsia" w:hint="eastAsia"/>
          <w:b/>
          <w:color w:val="000000" w:themeColor="text1"/>
          <w:sz w:val="22"/>
        </w:rPr>
        <w:t>利用状況</w:t>
      </w:r>
    </w:p>
    <w:p w14:paraId="2162AB93" w14:textId="77777777" w:rsidR="001E3899" w:rsidRPr="001E3899" w:rsidRDefault="002218EF" w:rsidP="00BB7349">
      <w:pPr>
        <w:ind w:firstLineChars="100" w:firstLine="253"/>
        <w:rPr>
          <w:rFonts w:asciiTheme="minorEastAsia" w:hAnsiTheme="minorEastAsia"/>
          <w:sz w:val="22"/>
        </w:rPr>
      </w:pPr>
      <w:r w:rsidRPr="002218EF">
        <w:rPr>
          <w:rFonts w:asciiTheme="minorEastAsia" w:hAnsiTheme="minorEastAsia" w:hint="eastAsia"/>
          <w:sz w:val="22"/>
        </w:rPr>
        <w:t>府内河川における利水等の状況は表３に示すとおりである。</w:t>
      </w:r>
    </w:p>
    <w:p w14:paraId="615CDDD9" w14:textId="77777777" w:rsidR="001E3899" w:rsidRPr="00BB7349" w:rsidRDefault="001E3899" w:rsidP="001E3899">
      <w:pPr>
        <w:rPr>
          <w:rFonts w:asciiTheme="minorEastAsia" w:hAnsiTheme="minorEastAsia"/>
          <w:sz w:val="22"/>
        </w:rPr>
      </w:pPr>
    </w:p>
    <w:p w14:paraId="42B7B78E" w14:textId="77777777" w:rsidR="001E3899" w:rsidRPr="00DC0706" w:rsidRDefault="002270AA" w:rsidP="00BB7349">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t>表</w:t>
      </w:r>
      <w:r w:rsidR="001E3899" w:rsidRPr="00DC0706">
        <w:rPr>
          <w:rFonts w:asciiTheme="majorEastAsia" w:eastAsiaTheme="majorEastAsia" w:hAnsiTheme="majorEastAsia" w:hint="eastAsia"/>
          <w:b/>
          <w:sz w:val="22"/>
        </w:rPr>
        <w:t>３　府内河川における利水等の状況</w:t>
      </w:r>
    </w:p>
    <w:tbl>
      <w:tblPr>
        <w:tblStyle w:val="a7"/>
        <w:tblW w:w="7435" w:type="dxa"/>
        <w:jc w:val="center"/>
        <w:tblLook w:val="04A0" w:firstRow="1" w:lastRow="0" w:firstColumn="1" w:lastColumn="0" w:noHBand="0" w:noVBand="1"/>
      </w:tblPr>
      <w:tblGrid>
        <w:gridCol w:w="1639"/>
        <w:gridCol w:w="2013"/>
        <w:gridCol w:w="2082"/>
        <w:gridCol w:w="1701"/>
      </w:tblGrid>
      <w:tr w:rsidR="00BB7349" w:rsidRPr="0049182A" w14:paraId="40C2B3F3" w14:textId="77777777" w:rsidTr="00074938">
        <w:trPr>
          <w:trHeight w:val="668"/>
          <w:jc w:val="center"/>
        </w:trPr>
        <w:tc>
          <w:tcPr>
            <w:tcW w:w="1639" w:type="dxa"/>
            <w:tcBorders>
              <w:tl2br w:val="single" w:sz="4" w:space="0" w:color="auto"/>
            </w:tcBorders>
            <w:shd w:val="clear" w:color="auto" w:fill="auto"/>
            <w:tcMar>
              <w:top w:w="57" w:type="dxa"/>
            </w:tcMar>
          </w:tcPr>
          <w:p w14:paraId="1D09A7BE" w14:textId="77777777" w:rsidR="00E90025" w:rsidRPr="00B327A4" w:rsidRDefault="00E90025" w:rsidP="00E90025">
            <w:pPr>
              <w:tabs>
                <w:tab w:val="left" w:pos="2595"/>
              </w:tabs>
              <w:spacing w:line="200" w:lineRule="exact"/>
              <w:ind w:firstLineChars="400" w:firstLine="852"/>
              <w:jc w:val="left"/>
              <w:rPr>
                <w:rFonts w:asciiTheme="majorEastAsia" w:eastAsiaTheme="majorEastAsia" w:hAnsiTheme="majorEastAsia"/>
                <w:color w:val="000000" w:themeColor="text1"/>
                <w:sz w:val="18"/>
                <w:szCs w:val="24"/>
              </w:rPr>
            </w:pPr>
            <w:r w:rsidRPr="00B327A4">
              <w:rPr>
                <w:rFonts w:asciiTheme="majorEastAsia" w:eastAsiaTheme="majorEastAsia" w:hAnsiTheme="majorEastAsia" w:hint="eastAsia"/>
                <w:color w:val="000000" w:themeColor="text1"/>
                <w:sz w:val="18"/>
                <w:szCs w:val="24"/>
              </w:rPr>
              <w:t>利用</w:t>
            </w:r>
          </w:p>
          <w:p w14:paraId="1674DFBF" w14:textId="77777777" w:rsidR="00074938" w:rsidRPr="00B327A4" w:rsidRDefault="00074938" w:rsidP="00E90025">
            <w:pPr>
              <w:tabs>
                <w:tab w:val="left" w:pos="2595"/>
              </w:tabs>
              <w:spacing w:line="200" w:lineRule="exact"/>
              <w:ind w:firstLineChars="400" w:firstLine="852"/>
              <w:jc w:val="left"/>
              <w:rPr>
                <w:rFonts w:asciiTheme="majorEastAsia" w:eastAsiaTheme="majorEastAsia" w:hAnsiTheme="majorEastAsia"/>
                <w:color w:val="000000" w:themeColor="text1"/>
                <w:sz w:val="18"/>
                <w:szCs w:val="24"/>
              </w:rPr>
            </w:pPr>
            <w:r w:rsidRPr="00B327A4">
              <w:rPr>
                <w:rFonts w:asciiTheme="majorEastAsia" w:eastAsiaTheme="majorEastAsia" w:hAnsiTheme="majorEastAsia" w:hint="eastAsia"/>
                <w:color w:val="000000" w:themeColor="text1"/>
                <w:sz w:val="18"/>
                <w:szCs w:val="24"/>
              </w:rPr>
              <w:t>状況</w:t>
            </w:r>
          </w:p>
          <w:p w14:paraId="1CB84CF3" w14:textId="77777777" w:rsidR="00074938" w:rsidRDefault="00074938" w:rsidP="00074938">
            <w:pPr>
              <w:tabs>
                <w:tab w:val="left" w:pos="2595"/>
              </w:tabs>
              <w:spacing w:line="200" w:lineRule="exact"/>
              <w:jc w:val="left"/>
              <w:rPr>
                <w:rFonts w:asciiTheme="majorEastAsia" w:eastAsiaTheme="majorEastAsia" w:hAnsiTheme="majorEastAsia"/>
                <w:sz w:val="18"/>
                <w:szCs w:val="24"/>
              </w:rPr>
            </w:pPr>
          </w:p>
          <w:p w14:paraId="656CC058" w14:textId="77777777" w:rsidR="00BB7349" w:rsidRPr="0049182A" w:rsidRDefault="00074938" w:rsidP="00074938">
            <w:pPr>
              <w:tabs>
                <w:tab w:val="left" w:pos="2595"/>
              </w:tabs>
              <w:spacing w:line="200" w:lineRule="exact"/>
              <w:jc w:val="left"/>
              <w:rPr>
                <w:rFonts w:asciiTheme="majorEastAsia" w:eastAsiaTheme="majorEastAsia" w:hAnsiTheme="majorEastAsia"/>
                <w:sz w:val="20"/>
                <w:szCs w:val="24"/>
              </w:rPr>
            </w:pPr>
            <w:r>
              <w:rPr>
                <w:rFonts w:asciiTheme="majorEastAsia" w:eastAsiaTheme="majorEastAsia" w:hAnsiTheme="majorEastAsia" w:hint="eastAsia"/>
                <w:sz w:val="20"/>
                <w:szCs w:val="24"/>
              </w:rPr>
              <w:t>水系</w:t>
            </w:r>
          </w:p>
        </w:tc>
        <w:tc>
          <w:tcPr>
            <w:tcW w:w="2013" w:type="dxa"/>
            <w:shd w:val="clear" w:color="auto" w:fill="auto"/>
            <w:vAlign w:val="center"/>
          </w:tcPr>
          <w:p w14:paraId="181BE768" w14:textId="77777777" w:rsidR="00BB7349" w:rsidRPr="0049182A" w:rsidRDefault="00BB7349" w:rsidP="00875AAD">
            <w:pPr>
              <w:tabs>
                <w:tab w:val="left" w:pos="2595"/>
              </w:tabs>
              <w:jc w:val="center"/>
              <w:rPr>
                <w:rFonts w:asciiTheme="majorEastAsia" w:eastAsiaTheme="majorEastAsia" w:hAnsiTheme="majorEastAsia"/>
                <w:sz w:val="20"/>
                <w:szCs w:val="24"/>
              </w:rPr>
            </w:pPr>
            <w:r w:rsidRPr="0049182A">
              <w:rPr>
                <w:rFonts w:asciiTheme="majorEastAsia" w:eastAsiaTheme="majorEastAsia" w:hAnsiTheme="majorEastAsia" w:hint="eastAsia"/>
                <w:sz w:val="20"/>
                <w:szCs w:val="24"/>
              </w:rPr>
              <w:t>上水道水源</w:t>
            </w:r>
          </w:p>
        </w:tc>
        <w:tc>
          <w:tcPr>
            <w:tcW w:w="2082" w:type="dxa"/>
            <w:shd w:val="clear" w:color="auto" w:fill="auto"/>
            <w:vAlign w:val="center"/>
          </w:tcPr>
          <w:p w14:paraId="018948CB" w14:textId="77777777" w:rsidR="00BB7349" w:rsidRPr="0049182A" w:rsidRDefault="00BB7349" w:rsidP="00875AAD">
            <w:pPr>
              <w:tabs>
                <w:tab w:val="left" w:pos="2595"/>
              </w:tabs>
              <w:spacing w:line="320" w:lineRule="exact"/>
              <w:jc w:val="center"/>
              <w:rPr>
                <w:rFonts w:asciiTheme="majorEastAsia" w:eastAsiaTheme="majorEastAsia" w:hAnsiTheme="majorEastAsia"/>
                <w:sz w:val="20"/>
                <w:szCs w:val="24"/>
              </w:rPr>
            </w:pPr>
            <w:r w:rsidRPr="0049182A">
              <w:rPr>
                <w:rFonts w:asciiTheme="majorEastAsia" w:eastAsiaTheme="majorEastAsia" w:hAnsiTheme="majorEastAsia" w:hint="eastAsia"/>
                <w:sz w:val="20"/>
                <w:szCs w:val="24"/>
              </w:rPr>
              <w:t>漁業権</w:t>
            </w:r>
          </w:p>
          <w:p w14:paraId="0ABA3637" w14:textId="77777777" w:rsidR="00BB7349" w:rsidRPr="0049182A" w:rsidRDefault="00BB7349" w:rsidP="00BB7349">
            <w:pPr>
              <w:tabs>
                <w:tab w:val="left" w:pos="2595"/>
              </w:tabs>
              <w:spacing w:line="200" w:lineRule="exact"/>
              <w:ind w:left="213" w:hangingChars="100" w:hanging="213"/>
              <w:jc w:val="left"/>
              <w:rPr>
                <w:rFonts w:asciiTheme="majorEastAsia" w:eastAsiaTheme="majorEastAsia" w:hAnsiTheme="majorEastAsia"/>
                <w:sz w:val="20"/>
                <w:szCs w:val="24"/>
              </w:rPr>
            </w:pPr>
            <w:r w:rsidRPr="0049182A">
              <w:rPr>
                <w:rFonts w:asciiTheme="majorEastAsia" w:eastAsiaTheme="majorEastAsia" w:hAnsiTheme="majorEastAsia" w:hint="eastAsia"/>
                <w:sz w:val="18"/>
                <w:szCs w:val="24"/>
              </w:rPr>
              <w:t>（アユ・マスの遊漁を実施）</w:t>
            </w:r>
          </w:p>
        </w:tc>
        <w:tc>
          <w:tcPr>
            <w:tcW w:w="1701" w:type="dxa"/>
            <w:shd w:val="clear" w:color="auto" w:fill="auto"/>
            <w:vAlign w:val="center"/>
          </w:tcPr>
          <w:p w14:paraId="24BEA4BD" w14:textId="77777777" w:rsidR="00BB7349" w:rsidRPr="0049182A" w:rsidRDefault="00BB7349" w:rsidP="00BB7349">
            <w:pPr>
              <w:tabs>
                <w:tab w:val="left" w:pos="2595"/>
              </w:tabs>
              <w:ind w:left="109" w:hangingChars="47" w:hanging="109"/>
              <w:jc w:val="center"/>
              <w:rPr>
                <w:rFonts w:asciiTheme="majorEastAsia" w:eastAsiaTheme="majorEastAsia" w:hAnsiTheme="majorEastAsia"/>
                <w:sz w:val="20"/>
                <w:szCs w:val="24"/>
              </w:rPr>
            </w:pPr>
            <w:r w:rsidRPr="0049182A">
              <w:rPr>
                <w:rFonts w:asciiTheme="majorEastAsia" w:eastAsiaTheme="majorEastAsia" w:hAnsiTheme="majorEastAsia" w:hint="eastAsia"/>
                <w:sz w:val="20"/>
                <w:szCs w:val="24"/>
              </w:rPr>
              <w:t>利水</w:t>
            </w:r>
          </w:p>
        </w:tc>
      </w:tr>
      <w:tr w:rsidR="00BB7349" w:rsidRPr="0049182A" w14:paraId="4FC88117" w14:textId="77777777" w:rsidTr="00074938">
        <w:trPr>
          <w:jc w:val="center"/>
        </w:trPr>
        <w:tc>
          <w:tcPr>
            <w:tcW w:w="1639" w:type="dxa"/>
            <w:shd w:val="clear" w:color="auto" w:fill="auto"/>
          </w:tcPr>
          <w:p w14:paraId="087E45D6" w14:textId="77777777" w:rsidR="00BB7349" w:rsidRPr="0049182A" w:rsidRDefault="00BB7349" w:rsidP="00875AAD">
            <w:pPr>
              <w:tabs>
                <w:tab w:val="left" w:pos="2595"/>
              </w:tabs>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淀川水系</w:t>
            </w:r>
          </w:p>
        </w:tc>
        <w:tc>
          <w:tcPr>
            <w:tcW w:w="2013" w:type="dxa"/>
            <w:shd w:val="clear" w:color="auto" w:fill="auto"/>
          </w:tcPr>
          <w:p w14:paraId="6F49E8B9" w14:textId="77777777" w:rsidR="002270AA"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・淀川下流(1)</w:t>
            </w:r>
          </w:p>
        </w:tc>
        <w:tc>
          <w:tcPr>
            <w:tcW w:w="2082" w:type="dxa"/>
            <w:shd w:val="clear" w:color="auto" w:fill="auto"/>
          </w:tcPr>
          <w:p w14:paraId="0171F414"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・芥川(1)</w:t>
            </w:r>
          </w:p>
          <w:p w14:paraId="0BAD41EA"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・水無瀬川</w:t>
            </w:r>
          </w:p>
        </w:tc>
        <w:tc>
          <w:tcPr>
            <w:tcW w:w="1701" w:type="dxa"/>
            <w:shd w:val="clear" w:color="auto" w:fill="auto"/>
          </w:tcPr>
          <w:p w14:paraId="10C66CA7" w14:textId="77777777" w:rsidR="00BB7349" w:rsidRDefault="00BB7349" w:rsidP="00BB7349">
            <w:pPr>
              <w:tabs>
                <w:tab w:val="left" w:pos="2595"/>
              </w:tabs>
              <w:spacing w:line="280" w:lineRule="exact"/>
              <w:ind w:left="233" w:hangingChars="100" w:hanging="233"/>
              <w:rPr>
                <w:rFonts w:asciiTheme="minorEastAsia" w:hAnsiTheme="minorEastAsia"/>
                <w:sz w:val="20"/>
                <w:szCs w:val="20"/>
              </w:rPr>
            </w:pPr>
            <w:r w:rsidRPr="0049182A">
              <w:rPr>
                <w:rFonts w:asciiTheme="minorEastAsia" w:hAnsiTheme="minorEastAsia" w:hint="eastAsia"/>
                <w:sz w:val="20"/>
                <w:szCs w:val="20"/>
              </w:rPr>
              <w:t>・農業用水</w:t>
            </w:r>
          </w:p>
          <w:p w14:paraId="2742FBF4" w14:textId="77777777" w:rsidR="00CC5350" w:rsidRPr="0049182A" w:rsidRDefault="00CC5350" w:rsidP="00BB7349">
            <w:pPr>
              <w:tabs>
                <w:tab w:val="left" w:pos="2595"/>
              </w:tabs>
              <w:spacing w:line="280" w:lineRule="exact"/>
              <w:ind w:left="233" w:hangingChars="100" w:hanging="233"/>
              <w:rPr>
                <w:rFonts w:asciiTheme="minorEastAsia" w:hAnsiTheme="minorEastAsia"/>
                <w:sz w:val="20"/>
                <w:szCs w:val="20"/>
              </w:rPr>
            </w:pPr>
            <w:r w:rsidRPr="00CC5350">
              <w:rPr>
                <w:rFonts w:asciiTheme="minorEastAsia" w:hAnsiTheme="minorEastAsia" w:hint="eastAsia"/>
                <w:sz w:val="20"/>
                <w:szCs w:val="20"/>
              </w:rPr>
              <w:t>・工業用水</w:t>
            </w:r>
          </w:p>
        </w:tc>
      </w:tr>
      <w:tr w:rsidR="00BB7349" w:rsidRPr="0049182A" w14:paraId="52D34C7F" w14:textId="77777777" w:rsidTr="00074938">
        <w:trPr>
          <w:jc w:val="center"/>
        </w:trPr>
        <w:tc>
          <w:tcPr>
            <w:tcW w:w="1639" w:type="dxa"/>
            <w:shd w:val="clear" w:color="auto" w:fill="auto"/>
          </w:tcPr>
          <w:p w14:paraId="5A0D2F73" w14:textId="77777777" w:rsidR="00BB7349" w:rsidRPr="0049182A" w:rsidRDefault="00BB7349" w:rsidP="00875AAD">
            <w:pPr>
              <w:tabs>
                <w:tab w:val="left" w:pos="2595"/>
              </w:tabs>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神崎川水系</w:t>
            </w:r>
          </w:p>
        </w:tc>
        <w:tc>
          <w:tcPr>
            <w:tcW w:w="2013" w:type="dxa"/>
            <w:shd w:val="clear" w:color="auto" w:fill="auto"/>
          </w:tcPr>
          <w:p w14:paraId="46E23A13"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・猪名川上流</w:t>
            </w:r>
          </w:p>
          <w:p w14:paraId="6FDAC8EF"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・箕面川(1)</w:t>
            </w:r>
          </w:p>
        </w:tc>
        <w:tc>
          <w:tcPr>
            <w:tcW w:w="2082" w:type="dxa"/>
            <w:shd w:val="clear" w:color="auto" w:fill="auto"/>
          </w:tcPr>
          <w:p w14:paraId="375B7774"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・一庫・大路次川</w:t>
            </w:r>
          </w:p>
          <w:p w14:paraId="4B027615"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・山辺川</w:t>
            </w:r>
          </w:p>
          <w:p w14:paraId="3878CE68"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・余野川</w:t>
            </w:r>
          </w:p>
          <w:p w14:paraId="0D935043"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・安威川</w:t>
            </w:r>
          </w:p>
        </w:tc>
        <w:tc>
          <w:tcPr>
            <w:tcW w:w="1701" w:type="dxa"/>
            <w:shd w:val="clear" w:color="auto" w:fill="auto"/>
          </w:tcPr>
          <w:p w14:paraId="677AE411"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・農業用水</w:t>
            </w:r>
          </w:p>
          <w:p w14:paraId="708C562F"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・工業用水</w:t>
            </w:r>
          </w:p>
        </w:tc>
      </w:tr>
      <w:tr w:rsidR="00BB7349" w:rsidRPr="0049182A" w14:paraId="3F711686" w14:textId="77777777" w:rsidTr="00074938">
        <w:trPr>
          <w:jc w:val="center"/>
        </w:trPr>
        <w:tc>
          <w:tcPr>
            <w:tcW w:w="1639" w:type="dxa"/>
            <w:shd w:val="clear" w:color="auto" w:fill="auto"/>
          </w:tcPr>
          <w:p w14:paraId="0F2A950F" w14:textId="77777777" w:rsidR="00BB7349" w:rsidRPr="0049182A" w:rsidRDefault="00BB7349" w:rsidP="00875AAD">
            <w:pPr>
              <w:tabs>
                <w:tab w:val="left" w:pos="2595"/>
              </w:tabs>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寝屋川水系</w:t>
            </w:r>
          </w:p>
        </w:tc>
        <w:tc>
          <w:tcPr>
            <w:tcW w:w="2013" w:type="dxa"/>
            <w:shd w:val="clear" w:color="auto" w:fill="auto"/>
          </w:tcPr>
          <w:p w14:paraId="6FA509A8" w14:textId="77777777" w:rsidR="00BB7349" w:rsidRPr="0049182A" w:rsidRDefault="00BB7349" w:rsidP="00875AAD">
            <w:pPr>
              <w:tabs>
                <w:tab w:val="left" w:pos="2595"/>
              </w:tabs>
              <w:spacing w:line="280" w:lineRule="exact"/>
              <w:rPr>
                <w:rFonts w:asciiTheme="minorEastAsia" w:hAnsiTheme="minorEastAsia"/>
                <w:sz w:val="20"/>
                <w:szCs w:val="20"/>
              </w:rPr>
            </w:pPr>
          </w:p>
        </w:tc>
        <w:tc>
          <w:tcPr>
            <w:tcW w:w="2082" w:type="dxa"/>
            <w:shd w:val="clear" w:color="auto" w:fill="auto"/>
          </w:tcPr>
          <w:p w14:paraId="29706E7D" w14:textId="77777777" w:rsidR="00BB7349" w:rsidRPr="0049182A" w:rsidRDefault="00BB7349" w:rsidP="00875AAD">
            <w:pPr>
              <w:tabs>
                <w:tab w:val="left" w:pos="2595"/>
              </w:tabs>
              <w:spacing w:line="280" w:lineRule="exact"/>
              <w:rPr>
                <w:rFonts w:asciiTheme="minorEastAsia" w:hAnsiTheme="minorEastAsia"/>
                <w:sz w:val="20"/>
                <w:szCs w:val="20"/>
              </w:rPr>
            </w:pPr>
          </w:p>
        </w:tc>
        <w:tc>
          <w:tcPr>
            <w:tcW w:w="1701" w:type="dxa"/>
            <w:shd w:val="clear" w:color="auto" w:fill="auto"/>
          </w:tcPr>
          <w:p w14:paraId="594B8002"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・農業用水</w:t>
            </w:r>
          </w:p>
          <w:p w14:paraId="407ABB52"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・工業用水</w:t>
            </w:r>
          </w:p>
        </w:tc>
      </w:tr>
      <w:tr w:rsidR="00BB7349" w:rsidRPr="0049182A" w14:paraId="50327115" w14:textId="77777777" w:rsidTr="00074938">
        <w:trPr>
          <w:jc w:val="center"/>
        </w:trPr>
        <w:tc>
          <w:tcPr>
            <w:tcW w:w="1639" w:type="dxa"/>
            <w:shd w:val="clear" w:color="auto" w:fill="auto"/>
          </w:tcPr>
          <w:p w14:paraId="7079F56F" w14:textId="77777777" w:rsidR="00BB7349" w:rsidRPr="0049182A" w:rsidRDefault="00BB7349" w:rsidP="00875AAD">
            <w:pPr>
              <w:tabs>
                <w:tab w:val="left" w:pos="2595"/>
              </w:tabs>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大阪市内河川</w:t>
            </w:r>
          </w:p>
        </w:tc>
        <w:tc>
          <w:tcPr>
            <w:tcW w:w="2013" w:type="dxa"/>
            <w:shd w:val="clear" w:color="auto" w:fill="auto"/>
          </w:tcPr>
          <w:p w14:paraId="11C98C9A" w14:textId="77777777" w:rsidR="00BB7349" w:rsidRPr="0049182A" w:rsidRDefault="00BB7349" w:rsidP="00875AAD">
            <w:pPr>
              <w:tabs>
                <w:tab w:val="left" w:pos="2595"/>
              </w:tabs>
              <w:spacing w:line="280" w:lineRule="exact"/>
              <w:rPr>
                <w:rFonts w:asciiTheme="minorEastAsia" w:hAnsiTheme="minorEastAsia"/>
                <w:sz w:val="20"/>
                <w:szCs w:val="20"/>
              </w:rPr>
            </w:pPr>
          </w:p>
        </w:tc>
        <w:tc>
          <w:tcPr>
            <w:tcW w:w="2082" w:type="dxa"/>
            <w:shd w:val="clear" w:color="auto" w:fill="auto"/>
          </w:tcPr>
          <w:p w14:paraId="7C23AB5C" w14:textId="77777777" w:rsidR="00BB7349" w:rsidRPr="0049182A" w:rsidRDefault="00BB7349" w:rsidP="00875AAD">
            <w:pPr>
              <w:tabs>
                <w:tab w:val="left" w:pos="2595"/>
              </w:tabs>
              <w:spacing w:line="280" w:lineRule="exact"/>
              <w:rPr>
                <w:rFonts w:asciiTheme="minorEastAsia" w:hAnsiTheme="minorEastAsia"/>
                <w:sz w:val="20"/>
                <w:szCs w:val="20"/>
              </w:rPr>
            </w:pPr>
          </w:p>
        </w:tc>
        <w:tc>
          <w:tcPr>
            <w:tcW w:w="1701" w:type="dxa"/>
            <w:shd w:val="clear" w:color="auto" w:fill="auto"/>
          </w:tcPr>
          <w:p w14:paraId="7F71EA32" w14:textId="77777777" w:rsidR="00BB7349" w:rsidRPr="0049182A" w:rsidRDefault="00BB7349" w:rsidP="00BB7349">
            <w:pPr>
              <w:tabs>
                <w:tab w:val="left" w:pos="2595"/>
              </w:tabs>
              <w:spacing w:line="280" w:lineRule="exact"/>
              <w:ind w:left="233" w:hangingChars="100" w:hanging="233"/>
              <w:rPr>
                <w:rFonts w:asciiTheme="minorEastAsia" w:hAnsiTheme="minorEastAsia"/>
                <w:sz w:val="20"/>
                <w:szCs w:val="20"/>
              </w:rPr>
            </w:pPr>
            <w:r w:rsidRPr="0049182A">
              <w:rPr>
                <w:rFonts w:asciiTheme="minorEastAsia" w:hAnsiTheme="minorEastAsia" w:hint="eastAsia"/>
                <w:sz w:val="20"/>
                <w:szCs w:val="20"/>
              </w:rPr>
              <w:t>・工業用水</w:t>
            </w:r>
          </w:p>
        </w:tc>
      </w:tr>
      <w:tr w:rsidR="00BB7349" w:rsidRPr="0049182A" w14:paraId="6B48AAF5" w14:textId="77777777" w:rsidTr="00074938">
        <w:trPr>
          <w:jc w:val="center"/>
        </w:trPr>
        <w:tc>
          <w:tcPr>
            <w:tcW w:w="1639" w:type="dxa"/>
            <w:shd w:val="clear" w:color="auto" w:fill="auto"/>
          </w:tcPr>
          <w:p w14:paraId="3A290247" w14:textId="77777777" w:rsidR="00BB7349" w:rsidRPr="0049182A" w:rsidRDefault="00BB7349" w:rsidP="00875AAD">
            <w:pPr>
              <w:tabs>
                <w:tab w:val="left" w:pos="2595"/>
              </w:tabs>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大和川水系</w:t>
            </w:r>
          </w:p>
        </w:tc>
        <w:tc>
          <w:tcPr>
            <w:tcW w:w="2013" w:type="dxa"/>
            <w:shd w:val="clear" w:color="auto" w:fill="auto"/>
          </w:tcPr>
          <w:p w14:paraId="52493ADA"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・石川</w:t>
            </w:r>
          </w:p>
          <w:p w14:paraId="5E63ADF6" w14:textId="77777777" w:rsidR="00BB7349" w:rsidRPr="0049182A" w:rsidRDefault="00BB7349" w:rsidP="00875AAD">
            <w:pPr>
              <w:tabs>
                <w:tab w:val="left" w:pos="2595"/>
              </w:tabs>
              <w:spacing w:line="280" w:lineRule="exact"/>
              <w:rPr>
                <w:rFonts w:asciiTheme="minorEastAsia" w:hAnsiTheme="minorEastAsia"/>
                <w:sz w:val="20"/>
                <w:szCs w:val="20"/>
              </w:rPr>
            </w:pPr>
          </w:p>
        </w:tc>
        <w:tc>
          <w:tcPr>
            <w:tcW w:w="2082" w:type="dxa"/>
            <w:shd w:val="clear" w:color="auto" w:fill="auto"/>
          </w:tcPr>
          <w:p w14:paraId="31159E5E" w14:textId="77777777" w:rsidR="00BB7349" w:rsidRPr="0049182A" w:rsidRDefault="00BB7349" w:rsidP="00875AAD">
            <w:pPr>
              <w:tabs>
                <w:tab w:val="left" w:pos="2595"/>
              </w:tabs>
              <w:spacing w:line="280" w:lineRule="exact"/>
              <w:rPr>
                <w:rFonts w:asciiTheme="minorEastAsia" w:hAnsiTheme="minorEastAsia"/>
                <w:sz w:val="20"/>
                <w:szCs w:val="20"/>
              </w:rPr>
            </w:pPr>
          </w:p>
        </w:tc>
        <w:tc>
          <w:tcPr>
            <w:tcW w:w="1701" w:type="dxa"/>
            <w:shd w:val="clear" w:color="auto" w:fill="auto"/>
          </w:tcPr>
          <w:p w14:paraId="25695A7C" w14:textId="77777777" w:rsidR="00BB7349"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・農業用水</w:t>
            </w:r>
          </w:p>
          <w:p w14:paraId="55C114D2" w14:textId="77777777" w:rsidR="00CC5350" w:rsidRPr="0049182A" w:rsidRDefault="00CC5350" w:rsidP="00875AAD">
            <w:pPr>
              <w:tabs>
                <w:tab w:val="left" w:pos="2595"/>
              </w:tabs>
              <w:spacing w:line="280" w:lineRule="exact"/>
              <w:rPr>
                <w:rFonts w:asciiTheme="minorEastAsia" w:hAnsiTheme="minorEastAsia"/>
                <w:sz w:val="20"/>
                <w:szCs w:val="20"/>
              </w:rPr>
            </w:pPr>
            <w:r w:rsidRPr="00CC5350">
              <w:rPr>
                <w:rFonts w:asciiTheme="minorEastAsia" w:hAnsiTheme="minorEastAsia" w:hint="eastAsia"/>
                <w:sz w:val="20"/>
                <w:szCs w:val="20"/>
              </w:rPr>
              <w:t>・工業用水</w:t>
            </w:r>
          </w:p>
        </w:tc>
      </w:tr>
      <w:tr w:rsidR="00BB7349" w:rsidRPr="0049182A" w14:paraId="6D30920C" w14:textId="77777777" w:rsidTr="00074938">
        <w:trPr>
          <w:jc w:val="center"/>
        </w:trPr>
        <w:tc>
          <w:tcPr>
            <w:tcW w:w="1639" w:type="dxa"/>
            <w:shd w:val="clear" w:color="auto" w:fill="auto"/>
          </w:tcPr>
          <w:p w14:paraId="5DD35DB5" w14:textId="77777777" w:rsidR="00BB7349" w:rsidRPr="0049182A" w:rsidRDefault="00BB7349" w:rsidP="00875AAD">
            <w:pPr>
              <w:tabs>
                <w:tab w:val="left" w:pos="2595"/>
              </w:tabs>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泉州諸河川</w:t>
            </w:r>
          </w:p>
        </w:tc>
        <w:tc>
          <w:tcPr>
            <w:tcW w:w="2013" w:type="dxa"/>
            <w:shd w:val="clear" w:color="auto" w:fill="auto"/>
          </w:tcPr>
          <w:p w14:paraId="10BEC764"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・近木川上流</w:t>
            </w:r>
          </w:p>
          <w:p w14:paraId="01F40A9E" w14:textId="77777777" w:rsidR="00BB7349"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・父鬼川</w:t>
            </w:r>
          </w:p>
          <w:p w14:paraId="0A480739" w14:textId="77777777" w:rsidR="00CC5350" w:rsidRPr="0049182A" w:rsidRDefault="00CC5350" w:rsidP="00875AAD">
            <w:pPr>
              <w:tabs>
                <w:tab w:val="left" w:pos="2595"/>
              </w:tabs>
              <w:spacing w:line="280" w:lineRule="exact"/>
              <w:rPr>
                <w:rFonts w:asciiTheme="minorEastAsia" w:hAnsiTheme="minorEastAsia"/>
                <w:sz w:val="20"/>
                <w:szCs w:val="20"/>
              </w:rPr>
            </w:pPr>
            <w:r>
              <w:rPr>
                <w:rFonts w:asciiTheme="minorEastAsia" w:hAnsiTheme="minorEastAsia" w:hint="eastAsia"/>
                <w:sz w:val="20"/>
                <w:szCs w:val="20"/>
              </w:rPr>
              <w:t>・大川</w:t>
            </w:r>
          </w:p>
        </w:tc>
        <w:tc>
          <w:tcPr>
            <w:tcW w:w="2082" w:type="dxa"/>
            <w:shd w:val="clear" w:color="auto" w:fill="auto"/>
          </w:tcPr>
          <w:p w14:paraId="0849D58D" w14:textId="77777777" w:rsidR="00BB7349" w:rsidRPr="0049182A" w:rsidRDefault="00BB7349" w:rsidP="00875AAD">
            <w:pPr>
              <w:tabs>
                <w:tab w:val="left" w:pos="2595"/>
              </w:tabs>
              <w:spacing w:line="280" w:lineRule="exact"/>
              <w:rPr>
                <w:rFonts w:asciiTheme="minorEastAsia" w:hAnsiTheme="minorEastAsia"/>
                <w:sz w:val="20"/>
                <w:szCs w:val="20"/>
              </w:rPr>
            </w:pPr>
          </w:p>
        </w:tc>
        <w:tc>
          <w:tcPr>
            <w:tcW w:w="1701" w:type="dxa"/>
            <w:shd w:val="clear" w:color="auto" w:fill="auto"/>
          </w:tcPr>
          <w:p w14:paraId="13924367" w14:textId="77777777" w:rsidR="00BB7349" w:rsidRPr="0049182A" w:rsidRDefault="00BB7349" w:rsidP="00875AAD">
            <w:pPr>
              <w:tabs>
                <w:tab w:val="left" w:pos="2595"/>
              </w:tabs>
              <w:spacing w:line="280" w:lineRule="exact"/>
              <w:rPr>
                <w:rFonts w:asciiTheme="minorEastAsia" w:hAnsiTheme="minorEastAsia"/>
                <w:sz w:val="20"/>
                <w:szCs w:val="20"/>
              </w:rPr>
            </w:pPr>
            <w:r w:rsidRPr="0049182A">
              <w:rPr>
                <w:rFonts w:asciiTheme="minorEastAsia" w:hAnsiTheme="minorEastAsia" w:hint="eastAsia"/>
                <w:sz w:val="20"/>
                <w:szCs w:val="20"/>
              </w:rPr>
              <w:t>・農業用水</w:t>
            </w:r>
          </w:p>
        </w:tc>
      </w:tr>
    </w:tbl>
    <w:p w14:paraId="7B5FC22E" w14:textId="77777777" w:rsidR="001E3899" w:rsidRPr="001E3899" w:rsidRDefault="001E3899" w:rsidP="001E3899">
      <w:pPr>
        <w:rPr>
          <w:rFonts w:asciiTheme="minorEastAsia" w:hAnsiTheme="minorEastAsia"/>
          <w:b/>
          <w:sz w:val="22"/>
        </w:rPr>
      </w:pPr>
    </w:p>
    <w:p w14:paraId="23A9473D" w14:textId="77777777" w:rsidR="001E3899" w:rsidRPr="001E3899" w:rsidRDefault="00CC5350" w:rsidP="00BB7349">
      <w:pPr>
        <w:ind w:firstLineChars="100" w:firstLine="253"/>
        <w:rPr>
          <w:rFonts w:asciiTheme="minorEastAsia" w:hAnsiTheme="minorEastAsia"/>
          <w:sz w:val="22"/>
        </w:rPr>
      </w:pPr>
      <w:r w:rsidRPr="00CC5350">
        <w:rPr>
          <w:rFonts w:asciiTheme="minorEastAsia" w:hAnsiTheme="minorEastAsia" w:hint="eastAsia"/>
          <w:sz w:val="22"/>
        </w:rPr>
        <w:t>また、府内河川における河川環境の活用や保全の取組みの状況は表４に示すとおりである。</w:t>
      </w:r>
    </w:p>
    <w:p w14:paraId="301EB19F" w14:textId="77777777" w:rsidR="001E3899" w:rsidRPr="001E3899" w:rsidRDefault="001E3899" w:rsidP="001E3899">
      <w:pPr>
        <w:rPr>
          <w:rFonts w:asciiTheme="minorEastAsia" w:hAnsiTheme="minorEastAsia"/>
          <w:sz w:val="22"/>
        </w:rPr>
      </w:pPr>
    </w:p>
    <w:p w14:paraId="2490FF06" w14:textId="77777777" w:rsidR="001E3899" w:rsidRPr="00DC0706" w:rsidRDefault="001E3899" w:rsidP="00E80A4B">
      <w:pPr>
        <w:ind w:firstLineChars="100" w:firstLine="254"/>
        <w:rPr>
          <w:rFonts w:asciiTheme="majorEastAsia" w:eastAsiaTheme="majorEastAsia" w:hAnsiTheme="majorEastAsia"/>
          <w:b/>
          <w:sz w:val="22"/>
        </w:rPr>
      </w:pPr>
      <w:r w:rsidRPr="00DC0706">
        <w:rPr>
          <w:rFonts w:asciiTheme="majorEastAsia" w:eastAsiaTheme="majorEastAsia" w:hAnsiTheme="majorEastAsia" w:hint="eastAsia"/>
          <w:b/>
          <w:sz w:val="22"/>
        </w:rPr>
        <w:t>表４　府内河川における河川環境の活用や保全の取組</w:t>
      </w:r>
      <w:r w:rsidR="00AB3CB9">
        <w:rPr>
          <w:rFonts w:asciiTheme="majorEastAsia" w:eastAsiaTheme="majorEastAsia" w:hAnsiTheme="majorEastAsia" w:hint="eastAsia"/>
          <w:b/>
          <w:sz w:val="22"/>
        </w:rPr>
        <w:t>み</w:t>
      </w:r>
      <w:r w:rsidRPr="00DC0706">
        <w:rPr>
          <w:rFonts w:asciiTheme="majorEastAsia" w:eastAsiaTheme="majorEastAsia" w:hAnsiTheme="majorEastAsia" w:hint="eastAsia"/>
          <w:b/>
          <w:sz w:val="22"/>
        </w:rPr>
        <w:t>の状況（１）</w:t>
      </w:r>
    </w:p>
    <w:tbl>
      <w:tblPr>
        <w:tblStyle w:val="a7"/>
        <w:tblW w:w="8618" w:type="dxa"/>
        <w:tblLook w:val="04A0" w:firstRow="1" w:lastRow="0" w:firstColumn="1" w:lastColumn="0" w:noHBand="0" w:noVBand="1"/>
      </w:tblPr>
      <w:tblGrid>
        <w:gridCol w:w="1398"/>
        <w:gridCol w:w="7220"/>
      </w:tblGrid>
      <w:tr w:rsidR="00E80A4B" w:rsidRPr="0049182A" w14:paraId="584EEC92" w14:textId="77777777" w:rsidTr="00E1062C">
        <w:trPr>
          <w:trHeight w:val="274"/>
        </w:trPr>
        <w:tc>
          <w:tcPr>
            <w:tcW w:w="1526" w:type="dxa"/>
            <w:vAlign w:val="center"/>
          </w:tcPr>
          <w:p w14:paraId="69944FFC" w14:textId="77777777" w:rsidR="00E80A4B" w:rsidRPr="0049182A" w:rsidRDefault="00E80A4B" w:rsidP="00875AAD">
            <w:pPr>
              <w:tabs>
                <w:tab w:val="left" w:pos="2595"/>
              </w:tabs>
              <w:jc w:val="center"/>
              <w:rPr>
                <w:rFonts w:asciiTheme="majorEastAsia" w:eastAsiaTheme="majorEastAsia" w:hAnsiTheme="majorEastAsia"/>
                <w:sz w:val="20"/>
                <w:szCs w:val="24"/>
              </w:rPr>
            </w:pPr>
            <w:r w:rsidRPr="0049182A">
              <w:rPr>
                <w:rFonts w:asciiTheme="majorEastAsia" w:eastAsiaTheme="majorEastAsia" w:hAnsiTheme="majorEastAsia" w:hint="eastAsia"/>
                <w:sz w:val="20"/>
                <w:szCs w:val="24"/>
              </w:rPr>
              <w:t>水系</w:t>
            </w:r>
          </w:p>
        </w:tc>
        <w:tc>
          <w:tcPr>
            <w:tcW w:w="8080" w:type="dxa"/>
            <w:vAlign w:val="center"/>
          </w:tcPr>
          <w:p w14:paraId="79CD6955" w14:textId="77777777" w:rsidR="00E80A4B" w:rsidRPr="0049182A" w:rsidRDefault="00E80A4B" w:rsidP="00875AAD">
            <w:pPr>
              <w:tabs>
                <w:tab w:val="left" w:pos="2595"/>
              </w:tabs>
              <w:spacing w:line="280" w:lineRule="exact"/>
              <w:jc w:val="center"/>
              <w:rPr>
                <w:rFonts w:asciiTheme="majorEastAsia" w:eastAsiaTheme="majorEastAsia" w:hAnsiTheme="majorEastAsia"/>
                <w:sz w:val="20"/>
                <w:szCs w:val="24"/>
              </w:rPr>
            </w:pPr>
            <w:r w:rsidRPr="0049182A">
              <w:rPr>
                <w:rFonts w:asciiTheme="majorEastAsia" w:eastAsiaTheme="majorEastAsia" w:hAnsiTheme="majorEastAsia" w:hint="eastAsia"/>
                <w:sz w:val="20"/>
                <w:szCs w:val="24"/>
              </w:rPr>
              <w:t>取組</w:t>
            </w:r>
            <w:r w:rsidR="00AB3CB9">
              <w:rPr>
                <w:rFonts w:asciiTheme="majorEastAsia" w:eastAsiaTheme="majorEastAsia" w:hAnsiTheme="majorEastAsia" w:hint="eastAsia"/>
                <w:sz w:val="20"/>
                <w:szCs w:val="24"/>
              </w:rPr>
              <w:t>み</w:t>
            </w:r>
            <w:r w:rsidRPr="0049182A">
              <w:rPr>
                <w:rFonts w:asciiTheme="majorEastAsia" w:eastAsiaTheme="majorEastAsia" w:hAnsiTheme="majorEastAsia" w:hint="eastAsia"/>
                <w:sz w:val="20"/>
                <w:szCs w:val="24"/>
              </w:rPr>
              <w:t>の状況</w:t>
            </w:r>
          </w:p>
        </w:tc>
      </w:tr>
      <w:tr w:rsidR="00E80A4B" w:rsidRPr="0049182A" w14:paraId="2BE084D4" w14:textId="77777777" w:rsidTr="00E1062C">
        <w:tc>
          <w:tcPr>
            <w:tcW w:w="1526" w:type="dxa"/>
          </w:tcPr>
          <w:p w14:paraId="66D67F45" w14:textId="77777777" w:rsidR="00E80A4B" w:rsidRPr="0049182A" w:rsidRDefault="00E80A4B" w:rsidP="00E80A4B">
            <w:pPr>
              <w:tabs>
                <w:tab w:val="left" w:pos="2595"/>
              </w:tabs>
              <w:spacing w:line="240" w:lineRule="exact"/>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淀川水系</w:t>
            </w:r>
          </w:p>
        </w:tc>
        <w:tc>
          <w:tcPr>
            <w:tcW w:w="8080" w:type="dxa"/>
          </w:tcPr>
          <w:p w14:paraId="4DDD58ED" w14:textId="77777777" w:rsidR="009C1752" w:rsidRPr="005815A4" w:rsidRDefault="009C1752" w:rsidP="009C1752">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・芥川上流の摂津峡では、平成23年にハイキングコースが追加で整備されるなど、自然探勝の場として利用されている。</w:t>
            </w:r>
          </w:p>
          <w:p w14:paraId="3FA9544A" w14:textId="77777777" w:rsidR="009C1752" w:rsidRPr="005815A4" w:rsidRDefault="009C1752" w:rsidP="009C1752">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・天野川で遊歩道が整備され、芥川で河川公園が整備されるなど、散策の場や水とふれあえる場として利用されている。（平成26年から令和元年にかけて、芥川の５箇所で魚道が整備）</w:t>
            </w:r>
          </w:p>
          <w:p w14:paraId="5E136CB4" w14:textId="77777777" w:rsidR="009C1752" w:rsidRPr="005815A4" w:rsidRDefault="009C1752" w:rsidP="009C1752">
            <w:pPr>
              <w:tabs>
                <w:tab w:val="left" w:pos="2595"/>
              </w:tabs>
              <w:spacing w:line="280" w:lineRule="exact"/>
              <w:ind w:left="106" w:hangingChars="50" w:hanging="106"/>
              <w:rPr>
                <w:rFonts w:asciiTheme="minorEastAsia" w:hAnsiTheme="minorEastAsia"/>
                <w:sz w:val="18"/>
                <w:szCs w:val="18"/>
              </w:rPr>
            </w:pPr>
            <w:r w:rsidRPr="005815A4">
              <w:rPr>
                <w:rFonts w:asciiTheme="minorEastAsia" w:hAnsiTheme="minorEastAsia" w:hint="eastAsia"/>
                <w:sz w:val="18"/>
                <w:szCs w:val="18"/>
              </w:rPr>
              <w:t>・芥川では、アユをシンボルとした河川環境保全の取組</w:t>
            </w:r>
            <w:r>
              <w:rPr>
                <w:rFonts w:asciiTheme="minorEastAsia" w:hAnsiTheme="minorEastAsia" w:hint="eastAsia"/>
                <w:sz w:val="18"/>
                <w:szCs w:val="18"/>
              </w:rPr>
              <w:t>み</w:t>
            </w:r>
            <w:r w:rsidRPr="005815A4">
              <w:rPr>
                <w:rFonts w:asciiTheme="minorEastAsia" w:hAnsiTheme="minorEastAsia" w:hint="eastAsia"/>
                <w:sz w:val="18"/>
                <w:szCs w:val="18"/>
              </w:rPr>
              <w:t>が行われている。</w:t>
            </w:r>
          </w:p>
          <w:p w14:paraId="2A3E1CB8" w14:textId="77777777" w:rsidR="00E80A4B" w:rsidRPr="0049182A" w:rsidRDefault="009C1752" w:rsidP="009C1752">
            <w:pPr>
              <w:tabs>
                <w:tab w:val="left" w:pos="2595"/>
              </w:tabs>
              <w:spacing w:line="24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・地域の団体等が河川の一定区間の美化活動を継続的に行うアドプト・リバーの実施箇所数は令和４年３月末時点で20箇所ある。</w:t>
            </w:r>
          </w:p>
        </w:tc>
      </w:tr>
      <w:tr w:rsidR="00E80A4B" w:rsidRPr="0049182A" w14:paraId="308090D0" w14:textId="77777777" w:rsidTr="00E1062C">
        <w:tc>
          <w:tcPr>
            <w:tcW w:w="1526" w:type="dxa"/>
          </w:tcPr>
          <w:p w14:paraId="5F548584" w14:textId="77777777" w:rsidR="00E80A4B" w:rsidRPr="0049182A" w:rsidRDefault="00E80A4B" w:rsidP="00E80A4B">
            <w:pPr>
              <w:tabs>
                <w:tab w:val="left" w:pos="2595"/>
              </w:tabs>
              <w:spacing w:line="240" w:lineRule="exact"/>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神崎川水系</w:t>
            </w:r>
          </w:p>
        </w:tc>
        <w:tc>
          <w:tcPr>
            <w:tcW w:w="8080" w:type="dxa"/>
          </w:tcPr>
          <w:p w14:paraId="48930440" w14:textId="77777777" w:rsidR="009C1752" w:rsidRPr="005815A4" w:rsidRDefault="009C1752" w:rsidP="009C1752">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・箕面川では、箕面滝の</w:t>
            </w:r>
            <w:r>
              <w:rPr>
                <w:rFonts w:asciiTheme="minorEastAsia" w:hAnsiTheme="minorEastAsia" w:hint="eastAsia"/>
                <w:sz w:val="18"/>
                <w:szCs w:val="18"/>
              </w:rPr>
              <w:t>周辺に箕面公園が整備され、自然探勝の場として利用されている。平成</w:t>
            </w:r>
            <w:r w:rsidRPr="005815A4">
              <w:rPr>
                <w:rFonts w:asciiTheme="minorEastAsia" w:hAnsiTheme="minorEastAsia" w:hint="eastAsia"/>
                <w:sz w:val="18"/>
                <w:szCs w:val="18"/>
              </w:rPr>
              <w:t>22年からは川床を設置し、新たな魅力づくり・賑わいづくりが進められている。</w:t>
            </w:r>
          </w:p>
          <w:p w14:paraId="4B16E949" w14:textId="77777777" w:rsidR="009C1752" w:rsidRPr="005815A4" w:rsidRDefault="009C1752" w:rsidP="009C1752">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w:t>
            </w:r>
            <w:r>
              <w:rPr>
                <w:rFonts w:asciiTheme="minorEastAsia" w:hAnsiTheme="minorEastAsia" w:hint="eastAsia"/>
                <w:sz w:val="18"/>
                <w:szCs w:val="18"/>
              </w:rPr>
              <w:t>神崎川で遊歩道が整備され、千里川で親水空間が整備されるなど、散策</w:t>
            </w:r>
            <w:r w:rsidRPr="005815A4">
              <w:rPr>
                <w:rFonts w:asciiTheme="minorEastAsia" w:hAnsiTheme="minorEastAsia" w:hint="eastAsia"/>
                <w:sz w:val="18"/>
                <w:szCs w:val="18"/>
              </w:rPr>
              <w:t>の場や水とふれあえる場として利用されている。</w:t>
            </w:r>
          </w:p>
          <w:p w14:paraId="49006DC9" w14:textId="77777777" w:rsidR="00E80A4B" w:rsidRPr="0049182A" w:rsidRDefault="009C1752" w:rsidP="009C1752">
            <w:pPr>
              <w:tabs>
                <w:tab w:val="left" w:pos="2595"/>
              </w:tabs>
              <w:spacing w:line="24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・アドプト・リバーの実施箇所数が令和４年３月末時点で43箇所ある。</w:t>
            </w:r>
          </w:p>
        </w:tc>
      </w:tr>
    </w:tbl>
    <w:p w14:paraId="4F403867" w14:textId="77777777" w:rsidR="001E3899" w:rsidRPr="00106FE2" w:rsidRDefault="001E3899" w:rsidP="001E3899">
      <w:pPr>
        <w:rPr>
          <w:rFonts w:asciiTheme="minorEastAsia" w:hAnsiTheme="minorEastAsia"/>
          <w:sz w:val="22"/>
        </w:rPr>
      </w:pPr>
    </w:p>
    <w:p w14:paraId="6DC0B423" w14:textId="77777777" w:rsidR="009C1752" w:rsidRDefault="009C1752" w:rsidP="00106FE2">
      <w:pPr>
        <w:ind w:firstLineChars="100" w:firstLine="254"/>
        <w:rPr>
          <w:rFonts w:asciiTheme="majorEastAsia" w:eastAsiaTheme="majorEastAsia" w:hAnsiTheme="majorEastAsia"/>
          <w:b/>
          <w:sz w:val="22"/>
        </w:rPr>
      </w:pPr>
    </w:p>
    <w:p w14:paraId="14CB9210" w14:textId="77777777" w:rsidR="001E3899" w:rsidRPr="00DC0706" w:rsidRDefault="001E3899" w:rsidP="00106FE2">
      <w:pPr>
        <w:ind w:firstLineChars="100" w:firstLine="254"/>
        <w:rPr>
          <w:rFonts w:asciiTheme="majorEastAsia" w:eastAsiaTheme="majorEastAsia" w:hAnsiTheme="majorEastAsia"/>
          <w:b/>
          <w:sz w:val="22"/>
        </w:rPr>
      </w:pPr>
      <w:r w:rsidRPr="00DC0706">
        <w:rPr>
          <w:rFonts w:asciiTheme="majorEastAsia" w:eastAsiaTheme="majorEastAsia" w:hAnsiTheme="majorEastAsia" w:hint="eastAsia"/>
          <w:b/>
          <w:sz w:val="22"/>
        </w:rPr>
        <w:lastRenderedPageBreak/>
        <w:t>表４　府内河川における河川環境の活用や保全の取組</w:t>
      </w:r>
      <w:r w:rsidR="00AB3CB9">
        <w:rPr>
          <w:rFonts w:asciiTheme="majorEastAsia" w:eastAsiaTheme="majorEastAsia" w:hAnsiTheme="majorEastAsia" w:hint="eastAsia"/>
          <w:b/>
          <w:sz w:val="22"/>
        </w:rPr>
        <w:t>み</w:t>
      </w:r>
      <w:r w:rsidRPr="00DC0706">
        <w:rPr>
          <w:rFonts w:asciiTheme="majorEastAsia" w:eastAsiaTheme="majorEastAsia" w:hAnsiTheme="majorEastAsia" w:hint="eastAsia"/>
          <w:b/>
          <w:sz w:val="22"/>
        </w:rPr>
        <w:t>の状況（２）</w:t>
      </w:r>
    </w:p>
    <w:tbl>
      <w:tblPr>
        <w:tblStyle w:val="a7"/>
        <w:tblW w:w="8618" w:type="dxa"/>
        <w:tblLook w:val="04A0" w:firstRow="1" w:lastRow="0" w:firstColumn="1" w:lastColumn="0" w:noHBand="0" w:noVBand="1"/>
      </w:tblPr>
      <w:tblGrid>
        <w:gridCol w:w="1668"/>
        <w:gridCol w:w="6950"/>
      </w:tblGrid>
      <w:tr w:rsidR="00106FE2" w:rsidRPr="0049182A" w14:paraId="179A585A" w14:textId="77777777" w:rsidTr="00E1062C">
        <w:trPr>
          <w:trHeight w:val="255"/>
        </w:trPr>
        <w:tc>
          <w:tcPr>
            <w:tcW w:w="1668" w:type="dxa"/>
            <w:vAlign w:val="center"/>
          </w:tcPr>
          <w:p w14:paraId="60AF204A" w14:textId="77777777" w:rsidR="00106FE2" w:rsidRPr="0049182A" w:rsidRDefault="00106FE2" w:rsidP="00875AAD">
            <w:pPr>
              <w:tabs>
                <w:tab w:val="left" w:pos="2595"/>
              </w:tabs>
              <w:jc w:val="center"/>
              <w:rPr>
                <w:rFonts w:asciiTheme="majorEastAsia" w:eastAsiaTheme="majorEastAsia" w:hAnsiTheme="majorEastAsia"/>
                <w:sz w:val="20"/>
                <w:szCs w:val="24"/>
              </w:rPr>
            </w:pPr>
            <w:r w:rsidRPr="0049182A">
              <w:rPr>
                <w:rFonts w:asciiTheme="majorEastAsia" w:eastAsiaTheme="majorEastAsia" w:hAnsiTheme="majorEastAsia" w:hint="eastAsia"/>
                <w:sz w:val="20"/>
                <w:szCs w:val="24"/>
              </w:rPr>
              <w:t>水系</w:t>
            </w:r>
          </w:p>
        </w:tc>
        <w:tc>
          <w:tcPr>
            <w:tcW w:w="6950" w:type="dxa"/>
            <w:vAlign w:val="center"/>
          </w:tcPr>
          <w:p w14:paraId="3976A4BA" w14:textId="77777777" w:rsidR="00106FE2" w:rsidRPr="0049182A" w:rsidRDefault="00106FE2" w:rsidP="00875AAD">
            <w:pPr>
              <w:tabs>
                <w:tab w:val="left" w:pos="2595"/>
              </w:tabs>
              <w:spacing w:line="280" w:lineRule="exact"/>
              <w:jc w:val="center"/>
              <w:rPr>
                <w:rFonts w:asciiTheme="majorEastAsia" w:eastAsiaTheme="majorEastAsia" w:hAnsiTheme="majorEastAsia"/>
                <w:sz w:val="20"/>
                <w:szCs w:val="24"/>
              </w:rPr>
            </w:pPr>
            <w:r w:rsidRPr="0049182A">
              <w:rPr>
                <w:rFonts w:asciiTheme="majorEastAsia" w:eastAsiaTheme="majorEastAsia" w:hAnsiTheme="majorEastAsia" w:hint="eastAsia"/>
                <w:sz w:val="20"/>
                <w:szCs w:val="24"/>
              </w:rPr>
              <w:t>取組</w:t>
            </w:r>
            <w:r w:rsidR="00AB3CB9">
              <w:rPr>
                <w:rFonts w:asciiTheme="majorEastAsia" w:eastAsiaTheme="majorEastAsia" w:hAnsiTheme="majorEastAsia" w:hint="eastAsia"/>
                <w:sz w:val="20"/>
                <w:szCs w:val="24"/>
              </w:rPr>
              <w:t>み</w:t>
            </w:r>
            <w:r w:rsidRPr="0049182A">
              <w:rPr>
                <w:rFonts w:asciiTheme="majorEastAsia" w:eastAsiaTheme="majorEastAsia" w:hAnsiTheme="majorEastAsia" w:hint="eastAsia"/>
                <w:sz w:val="20"/>
                <w:szCs w:val="24"/>
              </w:rPr>
              <w:t>の状況</w:t>
            </w:r>
          </w:p>
        </w:tc>
      </w:tr>
      <w:tr w:rsidR="00106FE2" w:rsidRPr="0049182A" w14:paraId="18C4A35F" w14:textId="77777777" w:rsidTr="00E1062C">
        <w:tc>
          <w:tcPr>
            <w:tcW w:w="1668" w:type="dxa"/>
          </w:tcPr>
          <w:p w14:paraId="173C33F0" w14:textId="77777777" w:rsidR="00106FE2" w:rsidRPr="0049182A" w:rsidRDefault="00106FE2" w:rsidP="00106FE2">
            <w:pPr>
              <w:tabs>
                <w:tab w:val="left" w:pos="2595"/>
              </w:tabs>
              <w:spacing w:line="240" w:lineRule="exact"/>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寝屋川水系</w:t>
            </w:r>
          </w:p>
        </w:tc>
        <w:tc>
          <w:tcPr>
            <w:tcW w:w="6950" w:type="dxa"/>
          </w:tcPr>
          <w:p w14:paraId="7BA13D59" w14:textId="77777777" w:rsidR="00D92D2B" w:rsidRPr="005815A4" w:rsidRDefault="00D92D2B" w:rsidP="00D92D2B">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最下流部にあたる京橋口付近では、緑地を施した遊歩道や階段護岸等が整備され都心部のオアシス的存在として利用されているほか、観光船も運行されている。中流域では、治水緑地等が整備され、散策の場等として利用されている。</w:t>
            </w:r>
          </w:p>
          <w:p w14:paraId="73BB8441" w14:textId="77777777" w:rsidR="00D92D2B" w:rsidRPr="005815A4" w:rsidRDefault="00D92D2B" w:rsidP="00D92D2B">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・寝屋川上流域では、地域住民と連携して生物の生息にも配慮した親水空間の整備が進められており、平成30年には</w:t>
            </w:r>
            <w:r w:rsidRPr="00724C92">
              <w:rPr>
                <w:rFonts w:asciiTheme="minorEastAsia" w:hAnsiTheme="minorEastAsia" w:hint="eastAsia"/>
                <w:sz w:val="18"/>
                <w:szCs w:val="18"/>
              </w:rPr>
              <w:t>６箇所目の施</w:t>
            </w:r>
            <w:r w:rsidRPr="005815A4">
              <w:rPr>
                <w:rFonts w:asciiTheme="minorEastAsia" w:hAnsiTheme="minorEastAsia" w:hint="eastAsia"/>
                <w:sz w:val="18"/>
                <w:szCs w:val="18"/>
              </w:rPr>
              <w:t>設が完成し、水とふれあえる場として利用されている。</w:t>
            </w:r>
          </w:p>
          <w:p w14:paraId="7BCD9471" w14:textId="77777777" w:rsidR="00106FE2" w:rsidRPr="0049182A" w:rsidRDefault="00D92D2B" w:rsidP="00D92D2B">
            <w:pPr>
              <w:tabs>
                <w:tab w:val="left" w:pos="2595"/>
              </w:tabs>
              <w:spacing w:line="240" w:lineRule="exact"/>
              <w:ind w:left="143" w:hangingChars="67" w:hanging="143"/>
              <w:rPr>
                <w:rFonts w:asciiTheme="minorEastAsia" w:hAnsiTheme="minorEastAsia"/>
                <w:sz w:val="18"/>
                <w:szCs w:val="18"/>
              </w:rPr>
            </w:pPr>
            <w:r w:rsidRPr="005815A4">
              <w:rPr>
                <w:rFonts w:asciiTheme="minorEastAsia" w:hAnsiTheme="minorEastAsia" w:hint="eastAsia"/>
                <w:sz w:val="18"/>
                <w:szCs w:val="18"/>
              </w:rPr>
              <w:t>・アドプト・リバーの実施箇所数が令和４年３月末時点で30箇所ある。</w:t>
            </w:r>
          </w:p>
        </w:tc>
      </w:tr>
      <w:tr w:rsidR="00106FE2" w:rsidRPr="0049182A" w14:paraId="23C3C3BE" w14:textId="77777777" w:rsidTr="00E1062C">
        <w:trPr>
          <w:trHeight w:val="899"/>
        </w:trPr>
        <w:tc>
          <w:tcPr>
            <w:tcW w:w="1668" w:type="dxa"/>
          </w:tcPr>
          <w:p w14:paraId="4ABC31C7" w14:textId="77777777" w:rsidR="00106FE2" w:rsidRPr="0049182A" w:rsidRDefault="00106FE2" w:rsidP="00106FE2">
            <w:pPr>
              <w:tabs>
                <w:tab w:val="left" w:pos="2595"/>
              </w:tabs>
              <w:spacing w:line="240" w:lineRule="exact"/>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大阪市内河川</w:t>
            </w:r>
          </w:p>
        </w:tc>
        <w:tc>
          <w:tcPr>
            <w:tcW w:w="6950" w:type="dxa"/>
          </w:tcPr>
          <w:p w14:paraId="30CE76F6" w14:textId="77777777" w:rsidR="00F73378" w:rsidRPr="005815A4" w:rsidRDefault="00F73378" w:rsidP="00F73378">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・水の回廊を活用して水都大阪を推進する取組</w:t>
            </w:r>
            <w:r>
              <w:rPr>
                <w:rFonts w:asciiTheme="minorEastAsia" w:hAnsiTheme="minorEastAsia" w:hint="eastAsia"/>
                <w:sz w:val="18"/>
                <w:szCs w:val="18"/>
              </w:rPr>
              <w:t>み</w:t>
            </w:r>
            <w:r w:rsidRPr="005815A4">
              <w:rPr>
                <w:rFonts w:asciiTheme="minorEastAsia" w:hAnsiTheme="minorEastAsia" w:hint="eastAsia"/>
                <w:sz w:val="18"/>
                <w:szCs w:val="18"/>
              </w:rPr>
              <w:t>が平成21年から本格化しており、各地で遊歩道や船着場が整備され、散策の場や観光の拠点として利用されている。また、平成23年には毛馬桜之宮公園貯木場跡の水辺を活用して砂浜</w:t>
            </w:r>
            <w:r w:rsidRPr="00724C92">
              <w:rPr>
                <w:rFonts w:asciiTheme="minorEastAsia" w:hAnsiTheme="minorEastAsia" w:hint="eastAsia"/>
                <w:sz w:val="18"/>
                <w:szCs w:val="18"/>
              </w:rPr>
              <w:t>（ふれあいの水辺）が整</w:t>
            </w:r>
            <w:r w:rsidRPr="005815A4">
              <w:rPr>
                <w:rFonts w:asciiTheme="minorEastAsia" w:hAnsiTheme="minorEastAsia" w:hint="eastAsia"/>
                <w:sz w:val="18"/>
                <w:szCs w:val="18"/>
              </w:rPr>
              <w:t>備され、水とふれあえる場として利用されており、令和２年には東横堀川に船着場に隣接する水辺空間が整備され、水辺アクティビティの拠点等として利用されている。</w:t>
            </w:r>
          </w:p>
          <w:p w14:paraId="7BB682C5" w14:textId="77777777" w:rsidR="00106FE2" w:rsidRPr="0049182A" w:rsidRDefault="00F73378" w:rsidP="00F73378">
            <w:pPr>
              <w:tabs>
                <w:tab w:val="left" w:pos="2595"/>
              </w:tabs>
              <w:spacing w:line="24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・アドプト・リバーの実施箇所数が令和４年３月末時点で10箇所ある。</w:t>
            </w:r>
          </w:p>
        </w:tc>
      </w:tr>
      <w:tr w:rsidR="00106FE2" w:rsidRPr="0049182A" w14:paraId="2AEB807E" w14:textId="77777777" w:rsidTr="00E1062C">
        <w:tc>
          <w:tcPr>
            <w:tcW w:w="1668" w:type="dxa"/>
          </w:tcPr>
          <w:p w14:paraId="28391363" w14:textId="77777777" w:rsidR="00106FE2" w:rsidRPr="0049182A" w:rsidRDefault="00106FE2" w:rsidP="00106FE2">
            <w:pPr>
              <w:tabs>
                <w:tab w:val="left" w:pos="2595"/>
              </w:tabs>
              <w:spacing w:line="240" w:lineRule="exact"/>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大和川水系</w:t>
            </w:r>
          </w:p>
        </w:tc>
        <w:tc>
          <w:tcPr>
            <w:tcW w:w="6950" w:type="dxa"/>
          </w:tcPr>
          <w:p w14:paraId="30A97BC2" w14:textId="77777777" w:rsidR="00F73378" w:rsidRPr="005815A4" w:rsidRDefault="00F73378" w:rsidP="00F73378">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・石見川では、川沿いにハイキングコースが整備され、自然探勝の場として利用されている。</w:t>
            </w:r>
          </w:p>
          <w:p w14:paraId="70FD7D31" w14:textId="77777777" w:rsidR="00F73378" w:rsidRPr="005815A4" w:rsidRDefault="00F73378" w:rsidP="00F73378">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・石川で河川公園が整備されるなど、散策の場や水とふれあえる場として利用されている。</w:t>
            </w:r>
          </w:p>
          <w:p w14:paraId="47B8B816" w14:textId="77777777" w:rsidR="00F73378" w:rsidRPr="005815A4" w:rsidRDefault="00F73378" w:rsidP="00F73378">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・石川では、平成24年から、地元の高校生が中心となって、上流域へのアユの遡上を目指した取組</w:t>
            </w:r>
            <w:r>
              <w:rPr>
                <w:rFonts w:asciiTheme="minorEastAsia" w:hAnsiTheme="minorEastAsia" w:hint="eastAsia"/>
                <w:sz w:val="18"/>
                <w:szCs w:val="18"/>
              </w:rPr>
              <w:t>み</w:t>
            </w:r>
            <w:r w:rsidRPr="005815A4">
              <w:rPr>
                <w:rFonts w:asciiTheme="minorEastAsia" w:hAnsiTheme="minorEastAsia" w:hint="eastAsia"/>
                <w:sz w:val="18"/>
                <w:szCs w:val="18"/>
              </w:rPr>
              <w:t>が進められている。</w:t>
            </w:r>
          </w:p>
          <w:p w14:paraId="147B046E" w14:textId="77777777" w:rsidR="00F73378" w:rsidRPr="005815A4" w:rsidRDefault="00F73378" w:rsidP="00F73378">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・西除川では、令和２年に遊歩道が整備され、水とみどりを体感できる場として利用されている。</w:t>
            </w:r>
          </w:p>
          <w:p w14:paraId="4E659AAB" w14:textId="77777777" w:rsidR="00106FE2" w:rsidRPr="0049182A" w:rsidRDefault="00F73378" w:rsidP="00F73378">
            <w:pPr>
              <w:tabs>
                <w:tab w:val="left" w:pos="2595"/>
              </w:tabs>
              <w:spacing w:line="24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・アドプト・リバーの実施箇所数が令和４年３月末時点で23箇所ある。</w:t>
            </w:r>
          </w:p>
        </w:tc>
      </w:tr>
      <w:tr w:rsidR="00106FE2" w:rsidRPr="0049182A" w14:paraId="2E84B5CC" w14:textId="77777777" w:rsidTr="00E1062C">
        <w:tc>
          <w:tcPr>
            <w:tcW w:w="1668" w:type="dxa"/>
          </w:tcPr>
          <w:p w14:paraId="27AD2A9B" w14:textId="77777777" w:rsidR="00106FE2" w:rsidRPr="0049182A" w:rsidRDefault="00106FE2" w:rsidP="00106FE2">
            <w:pPr>
              <w:tabs>
                <w:tab w:val="left" w:pos="2595"/>
              </w:tabs>
              <w:spacing w:line="240" w:lineRule="exact"/>
              <w:rPr>
                <w:rFonts w:asciiTheme="majorEastAsia" w:eastAsiaTheme="majorEastAsia" w:hAnsiTheme="majorEastAsia"/>
                <w:sz w:val="20"/>
                <w:szCs w:val="20"/>
              </w:rPr>
            </w:pPr>
            <w:r w:rsidRPr="0049182A">
              <w:rPr>
                <w:rFonts w:asciiTheme="majorEastAsia" w:eastAsiaTheme="majorEastAsia" w:hAnsiTheme="majorEastAsia" w:hint="eastAsia"/>
                <w:sz w:val="20"/>
                <w:szCs w:val="20"/>
              </w:rPr>
              <w:t>泉州諸河川</w:t>
            </w:r>
          </w:p>
        </w:tc>
        <w:tc>
          <w:tcPr>
            <w:tcW w:w="6950" w:type="dxa"/>
          </w:tcPr>
          <w:p w14:paraId="39484511" w14:textId="77777777" w:rsidR="00F73378" w:rsidRPr="005815A4" w:rsidRDefault="00F73378" w:rsidP="00F73378">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・大津川や春木川では遊歩道が整備され、松尾川や牛滝川上流域では親水空間が整備されるなど、散策の場や水とふれあえる場として利用されている。</w:t>
            </w:r>
          </w:p>
          <w:p w14:paraId="248E5EF7" w14:textId="77777777" w:rsidR="00F73378" w:rsidRPr="005815A4" w:rsidRDefault="00F73378" w:rsidP="00F73378">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・近木川の河口部において自然の再生を図るため、汽水ワンドが整備されている。</w:t>
            </w:r>
          </w:p>
          <w:p w14:paraId="04DDEFA4" w14:textId="77777777" w:rsidR="00F73378" w:rsidRPr="005815A4" w:rsidRDefault="00F73378" w:rsidP="00F73378">
            <w:pPr>
              <w:tabs>
                <w:tab w:val="left" w:pos="2595"/>
              </w:tabs>
              <w:spacing w:line="280" w:lineRule="exact"/>
              <w:ind w:left="213" w:rightChars="-28" w:right="-68" w:hangingChars="100" w:hanging="213"/>
              <w:rPr>
                <w:rFonts w:asciiTheme="minorEastAsia" w:hAnsiTheme="minorEastAsia"/>
                <w:sz w:val="18"/>
                <w:szCs w:val="18"/>
              </w:rPr>
            </w:pPr>
            <w:r w:rsidRPr="005815A4">
              <w:rPr>
                <w:rFonts w:asciiTheme="minorEastAsia" w:hAnsiTheme="minorEastAsia" w:hint="eastAsia"/>
                <w:sz w:val="18"/>
                <w:szCs w:val="18"/>
              </w:rPr>
              <w:t>・春木川の下流や佐野川の上流に位置する住吉川では、水とふれあえる場の整備が計画されている。</w:t>
            </w:r>
          </w:p>
          <w:p w14:paraId="513F2C1C" w14:textId="77777777" w:rsidR="00F73378" w:rsidRPr="005815A4" w:rsidRDefault="00F73378" w:rsidP="00F73378">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・石津川では、アユをシンボルとした河川環境の改善に向けた取組</w:t>
            </w:r>
            <w:r>
              <w:rPr>
                <w:rFonts w:asciiTheme="minorEastAsia" w:hAnsiTheme="minorEastAsia" w:hint="eastAsia"/>
                <w:sz w:val="18"/>
                <w:szCs w:val="18"/>
              </w:rPr>
              <w:t>み</w:t>
            </w:r>
            <w:r w:rsidRPr="005815A4">
              <w:rPr>
                <w:rFonts w:asciiTheme="minorEastAsia" w:hAnsiTheme="minorEastAsia" w:hint="eastAsia"/>
                <w:sz w:val="18"/>
                <w:szCs w:val="18"/>
              </w:rPr>
              <w:t>が進められている。</w:t>
            </w:r>
          </w:p>
          <w:p w14:paraId="7F8C1D96" w14:textId="77777777" w:rsidR="00F73378" w:rsidRPr="00724C92" w:rsidRDefault="00F73378" w:rsidP="00F73378">
            <w:pPr>
              <w:tabs>
                <w:tab w:val="left" w:pos="2595"/>
              </w:tabs>
              <w:spacing w:line="28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・芦田川では、</w:t>
            </w:r>
            <w:r w:rsidRPr="00724C92">
              <w:rPr>
                <w:rFonts w:asciiTheme="minorEastAsia" w:hAnsiTheme="minorEastAsia" w:hint="eastAsia"/>
                <w:sz w:val="18"/>
                <w:szCs w:val="18"/>
              </w:rPr>
              <w:t>二層河川が整備され、遊歩道が健康づくりの場等として利用されている。</w:t>
            </w:r>
          </w:p>
          <w:p w14:paraId="3D580784" w14:textId="77777777" w:rsidR="00F73378" w:rsidRPr="004050AF" w:rsidRDefault="00F73378" w:rsidP="00F73378">
            <w:pPr>
              <w:tabs>
                <w:tab w:val="left" w:pos="2595"/>
              </w:tabs>
              <w:spacing w:line="280" w:lineRule="exact"/>
              <w:ind w:left="213" w:hangingChars="100" w:hanging="213"/>
              <w:rPr>
                <w:rFonts w:asciiTheme="minorEastAsia" w:hAnsiTheme="minorEastAsia"/>
                <w:sz w:val="18"/>
                <w:szCs w:val="18"/>
              </w:rPr>
            </w:pPr>
            <w:r w:rsidRPr="00724C92">
              <w:rPr>
                <w:rFonts w:asciiTheme="minorEastAsia" w:hAnsiTheme="minorEastAsia" w:hint="eastAsia"/>
                <w:sz w:val="18"/>
                <w:szCs w:val="18"/>
              </w:rPr>
              <w:t>・樫井川では、自然環境</w:t>
            </w:r>
            <w:r w:rsidRPr="004050AF">
              <w:rPr>
                <w:rFonts w:asciiTheme="minorEastAsia" w:hAnsiTheme="minorEastAsia" w:hint="eastAsia"/>
                <w:sz w:val="18"/>
                <w:szCs w:val="18"/>
              </w:rPr>
              <w:t>を活かした水辺空間の整備（遊歩道・サイクリングロードなど）が進められている（令和５年度概成予定）。</w:t>
            </w:r>
          </w:p>
          <w:p w14:paraId="75252EE3" w14:textId="77777777" w:rsidR="00106FE2" w:rsidRPr="0049182A" w:rsidRDefault="00F73378" w:rsidP="00F73378">
            <w:pPr>
              <w:tabs>
                <w:tab w:val="left" w:pos="2595"/>
              </w:tabs>
              <w:spacing w:line="240" w:lineRule="exact"/>
              <w:ind w:left="213" w:hangingChars="100" w:hanging="213"/>
              <w:rPr>
                <w:rFonts w:asciiTheme="minorEastAsia" w:hAnsiTheme="minorEastAsia"/>
                <w:sz w:val="18"/>
                <w:szCs w:val="18"/>
              </w:rPr>
            </w:pPr>
            <w:r w:rsidRPr="005815A4">
              <w:rPr>
                <w:rFonts w:asciiTheme="minorEastAsia" w:hAnsiTheme="minorEastAsia" w:hint="eastAsia"/>
                <w:sz w:val="18"/>
                <w:szCs w:val="18"/>
              </w:rPr>
              <w:t>・アドプト・リバーの実施箇所数が令和４年３月末時点で58箇所ある。</w:t>
            </w:r>
          </w:p>
        </w:tc>
      </w:tr>
    </w:tbl>
    <w:p w14:paraId="343F2C5A" w14:textId="77777777" w:rsidR="001E3899" w:rsidRPr="001E3899" w:rsidRDefault="001E3899" w:rsidP="001E3899">
      <w:pPr>
        <w:rPr>
          <w:rFonts w:asciiTheme="minorEastAsia" w:hAnsiTheme="minorEastAsia"/>
          <w:b/>
          <w:sz w:val="22"/>
        </w:rPr>
      </w:pPr>
    </w:p>
    <w:p w14:paraId="769538FB" w14:textId="77777777" w:rsidR="001E3899" w:rsidRPr="001E3899" w:rsidRDefault="001E3899" w:rsidP="001E3899">
      <w:pPr>
        <w:rPr>
          <w:rFonts w:asciiTheme="minorEastAsia" w:hAnsiTheme="minorEastAsia"/>
          <w:b/>
          <w:sz w:val="22"/>
        </w:rPr>
      </w:pPr>
    </w:p>
    <w:p w14:paraId="55B7EF8A" w14:textId="77777777" w:rsidR="001E3899" w:rsidRPr="001E3899" w:rsidRDefault="001E3899" w:rsidP="001E3899">
      <w:pPr>
        <w:rPr>
          <w:rFonts w:asciiTheme="minorEastAsia" w:hAnsiTheme="minorEastAsia"/>
          <w:b/>
          <w:sz w:val="22"/>
        </w:rPr>
      </w:pPr>
    </w:p>
    <w:p w14:paraId="0C6D72CD" w14:textId="77777777" w:rsidR="001E3899" w:rsidRPr="001E3899" w:rsidRDefault="001E3899" w:rsidP="001E3899">
      <w:pPr>
        <w:rPr>
          <w:rFonts w:asciiTheme="minorEastAsia" w:hAnsiTheme="minorEastAsia"/>
          <w:b/>
          <w:sz w:val="22"/>
        </w:rPr>
      </w:pPr>
    </w:p>
    <w:p w14:paraId="5DD9EB00" w14:textId="77777777" w:rsidR="001E3899" w:rsidRPr="001E3899" w:rsidRDefault="001E3899" w:rsidP="001E3899">
      <w:pPr>
        <w:rPr>
          <w:rFonts w:asciiTheme="minorEastAsia" w:hAnsiTheme="minorEastAsia"/>
          <w:b/>
          <w:sz w:val="22"/>
        </w:rPr>
      </w:pPr>
    </w:p>
    <w:p w14:paraId="0C19589D" w14:textId="77777777" w:rsidR="001E3899" w:rsidRPr="00BE7A09" w:rsidRDefault="006F0115" w:rsidP="001E3899">
      <w:pPr>
        <w:rPr>
          <w:rFonts w:asciiTheme="majorEastAsia" w:eastAsiaTheme="majorEastAsia" w:hAnsiTheme="majorEastAsia"/>
          <w:b/>
          <w:sz w:val="22"/>
        </w:rPr>
      </w:pPr>
      <w:r w:rsidRPr="00BE7A09">
        <w:rPr>
          <w:rFonts w:asciiTheme="majorEastAsia" w:eastAsiaTheme="majorEastAsia" w:hAnsiTheme="majorEastAsia" w:hint="eastAsia"/>
          <w:b/>
          <w:sz w:val="22"/>
        </w:rPr>
        <w:lastRenderedPageBreak/>
        <w:t>３</w:t>
      </w:r>
      <w:r w:rsidR="00106FE2" w:rsidRPr="00BE7A09">
        <w:rPr>
          <w:rFonts w:asciiTheme="majorEastAsia" w:eastAsiaTheme="majorEastAsia" w:hAnsiTheme="majorEastAsia" w:hint="eastAsia"/>
          <w:b/>
          <w:sz w:val="22"/>
        </w:rPr>
        <w:t>．</w:t>
      </w:r>
      <w:r w:rsidR="001E3899" w:rsidRPr="00BE7A09">
        <w:rPr>
          <w:rFonts w:asciiTheme="majorEastAsia" w:eastAsiaTheme="majorEastAsia" w:hAnsiTheme="majorEastAsia" w:hint="eastAsia"/>
          <w:b/>
          <w:sz w:val="22"/>
        </w:rPr>
        <w:t>水質</w:t>
      </w:r>
      <w:r w:rsidR="00074938" w:rsidRPr="00BE7A09">
        <w:rPr>
          <w:rFonts w:asciiTheme="majorEastAsia" w:eastAsiaTheme="majorEastAsia" w:hAnsiTheme="majorEastAsia" w:hint="eastAsia"/>
          <w:b/>
          <w:sz w:val="22"/>
        </w:rPr>
        <w:t>等</w:t>
      </w:r>
      <w:r w:rsidR="001E3899" w:rsidRPr="00BE7A09">
        <w:rPr>
          <w:rFonts w:asciiTheme="majorEastAsia" w:eastAsiaTheme="majorEastAsia" w:hAnsiTheme="majorEastAsia" w:hint="eastAsia"/>
          <w:b/>
          <w:sz w:val="22"/>
        </w:rPr>
        <w:t>の状況</w:t>
      </w:r>
    </w:p>
    <w:p w14:paraId="43692AF1" w14:textId="4977414B" w:rsidR="001E3899" w:rsidRPr="00BE7A09" w:rsidRDefault="001E3899" w:rsidP="001E3899">
      <w:pPr>
        <w:rPr>
          <w:rFonts w:asciiTheme="majorEastAsia" w:eastAsiaTheme="majorEastAsia" w:hAnsiTheme="majorEastAsia"/>
          <w:b/>
          <w:sz w:val="22"/>
        </w:rPr>
      </w:pPr>
      <w:r w:rsidRPr="00BE7A09">
        <w:rPr>
          <w:rFonts w:asciiTheme="majorEastAsia" w:eastAsiaTheme="majorEastAsia" w:hAnsiTheme="majorEastAsia" w:hint="eastAsia"/>
          <w:b/>
          <w:sz w:val="22"/>
        </w:rPr>
        <w:t>（１）</w:t>
      </w:r>
      <w:r w:rsidR="005811CA" w:rsidRPr="000069F6">
        <w:rPr>
          <w:rFonts w:asciiTheme="majorEastAsia" w:eastAsiaTheme="majorEastAsia" w:hAnsiTheme="majorEastAsia" w:hint="eastAsia"/>
          <w:b/>
          <w:sz w:val="22"/>
        </w:rPr>
        <w:t>ＢＯＤ等５項目</w:t>
      </w:r>
    </w:p>
    <w:p w14:paraId="34A14A53" w14:textId="77777777" w:rsidR="001E3899" w:rsidRPr="001E3899" w:rsidRDefault="00103D59" w:rsidP="00103D59">
      <w:pPr>
        <w:ind w:leftChars="100" w:left="243"/>
        <w:rPr>
          <w:rFonts w:asciiTheme="minorEastAsia" w:hAnsiTheme="minorEastAsia"/>
          <w:b/>
          <w:sz w:val="22"/>
        </w:rPr>
      </w:pPr>
      <w:r>
        <w:rPr>
          <w:rFonts w:asciiTheme="minorEastAsia" w:hAnsiTheme="minorEastAsia" w:hint="eastAsia"/>
          <w:b/>
          <w:sz w:val="22"/>
        </w:rPr>
        <w:t>１）</w:t>
      </w:r>
      <w:r w:rsidR="001E3899" w:rsidRPr="001E3899">
        <w:rPr>
          <w:rFonts w:asciiTheme="minorEastAsia" w:hAnsiTheme="minorEastAsia" w:hint="eastAsia"/>
          <w:b/>
          <w:sz w:val="22"/>
        </w:rPr>
        <w:t>ＢＯＤ</w:t>
      </w:r>
    </w:p>
    <w:p w14:paraId="2AAD25C6" w14:textId="77777777" w:rsidR="001E3899" w:rsidRPr="004B2F34" w:rsidRDefault="006E478B" w:rsidP="004B2F34">
      <w:pPr>
        <w:ind w:firstLineChars="100" w:firstLine="253"/>
        <w:rPr>
          <w:rFonts w:asciiTheme="minorEastAsia" w:hAnsiTheme="minorEastAsia"/>
          <w:sz w:val="22"/>
        </w:rPr>
      </w:pPr>
      <w:r w:rsidRPr="006E478B">
        <w:rPr>
          <w:rFonts w:asciiTheme="minorEastAsia" w:hAnsiTheme="minorEastAsia" w:hint="eastAsia"/>
          <w:sz w:val="22"/>
        </w:rPr>
        <w:t>○ 環境基準達成状況</w:t>
      </w:r>
    </w:p>
    <w:p w14:paraId="4F8EEBAE" w14:textId="77777777" w:rsidR="001E3899" w:rsidRPr="001E3899" w:rsidRDefault="001E3899" w:rsidP="006E478B">
      <w:pPr>
        <w:ind w:left="508" w:hangingChars="200" w:hanging="508"/>
        <w:rPr>
          <w:rFonts w:asciiTheme="minorEastAsia" w:hAnsiTheme="minorEastAsia"/>
          <w:sz w:val="22"/>
        </w:rPr>
      </w:pPr>
      <w:r w:rsidRPr="001E3899">
        <w:rPr>
          <w:rFonts w:asciiTheme="minorEastAsia" w:hAnsiTheme="minorEastAsia" w:hint="eastAsia"/>
          <w:b/>
          <w:sz w:val="22"/>
        </w:rPr>
        <w:t xml:space="preserve">　　</w:t>
      </w:r>
      <w:r w:rsidR="00B7224C">
        <w:rPr>
          <w:rFonts w:asciiTheme="minorEastAsia" w:hAnsiTheme="minorEastAsia" w:hint="eastAsia"/>
          <w:b/>
          <w:sz w:val="22"/>
        </w:rPr>
        <w:t xml:space="preserve">　</w:t>
      </w:r>
      <w:r w:rsidR="006E478B" w:rsidRPr="006E478B">
        <w:rPr>
          <w:rFonts w:asciiTheme="minorEastAsia" w:hAnsiTheme="minorEastAsia" w:hint="eastAsia"/>
          <w:sz w:val="22"/>
        </w:rPr>
        <w:t>類型別の環境基準達成率の推移は表５のとおりで、Ｃ、Ｄ、Ｅ類型は近年ほぼ100%である。また、府域全体の過去10年間の達成率は図１のとおり平成27年度以降は95</w:t>
      </w:r>
      <w:r w:rsidR="00E20A07">
        <w:rPr>
          <w:rFonts w:asciiTheme="minorEastAsia" w:hAnsiTheme="minorEastAsia" w:hint="eastAsia"/>
          <w:sz w:val="22"/>
        </w:rPr>
        <w:t>％以上で推移している。なお、令和３年度のデータは</w:t>
      </w:r>
      <w:r w:rsidR="00E20A07" w:rsidRPr="00B327A4">
        <w:rPr>
          <w:rFonts w:asciiTheme="minorEastAsia" w:hAnsiTheme="minorEastAsia" w:hint="eastAsia"/>
          <w:color w:val="000000" w:themeColor="text1"/>
          <w:sz w:val="22"/>
        </w:rPr>
        <w:t>暫定</w:t>
      </w:r>
      <w:r w:rsidR="006E478B" w:rsidRPr="006E478B">
        <w:rPr>
          <w:rFonts w:asciiTheme="minorEastAsia" w:hAnsiTheme="minorEastAsia" w:hint="eastAsia"/>
          <w:sz w:val="22"/>
        </w:rPr>
        <w:t>値である。</w:t>
      </w:r>
    </w:p>
    <w:p w14:paraId="38F44861" w14:textId="77777777" w:rsidR="001E3899" w:rsidRPr="001E3899" w:rsidRDefault="001E3899" w:rsidP="001E3899">
      <w:pPr>
        <w:rPr>
          <w:rFonts w:asciiTheme="minorEastAsia" w:hAnsiTheme="minorEastAsia"/>
          <w:b/>
          <w:sz w:val="22"/>
        </w:rPr>
      </w:pPr>
    </w:p>
    <w:p w14:paraId="0E8986BC" w14:textId="77777777" w:rsidR="001E3899" w:rsidRPr="00DC0706" w:rsidRDefault="001E3899" w:rsidP="00106FE2">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t>表５　水質環境基準（ＢＯＤ）の達成率の推移</w:t>
      </w:r>
    </w:p>
    <w:p w14:paraId="4D029770" w14:textId="77777777" w:rsidR="002B3C70" w:rsidRPr="001E3899" w:rsidRDefault="006E478B" w:rsidP="00106FE2">
      <w:pPr>
        <w:jc w:val="center"/>
        <w:rPr>
          <w:rFonts w:asciiTheme="minorEastAsia" w:hAnsiTheme="minorEastAsia"/>
          <w:sz w:val="22"/>
        </w:rPr>
      </w:pPr>
      <w:r w:rsidRPr="00C914C5">
        <w:rPr>
          <w:rFonts w:asciiTheme="minorEastAsia" w:hAnsiTheme="minorEastAsia"/>
          <w:noProof/>
          <w:sz w:val="22"/>
        </w:rPr>
        <mc:AlternateContent>
          <mc:Choice Requires="wps">
            <w:drawing>
              <wp:anchor distT="0" distB="0" distL="114300" distR="114300" simplePos="0" relativeHeight="251630080" behindDoc="0" locked="0" layoutInCell="1" allowOverlap="1" wp14:anchorId="60430F06" wp14:editId="07A44EBF">
                <wp:simplePos x="0" y="0"/>
                <wp:positionH relativeFrom="column">
                  <wp:posOffset>-163830</wp:posOffset>
                </wp:positionH>
                <wp:positionV relativeFrom="paragraph">
                  <wp:posOffset>5201818</wp:posOffset>
                </wp:positionV>
                <wp:extent cx="5908430" cy="381837"/>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430" cy="381837"/>
                        </a:xfrm>
                        <a:prstGeom prst="rect">
                          <a:avLst/>
                        </a:prstGeom>
                        <a:noFill/>
                        <a:ln w="9525">
                          <a:noFill/>
                          <a:miter lim="800000"/>
                          <a:headEnd/>
                          <a:tailEnd/>
                        </a:ln>
                      </wps:spPr>
                      <wps:txbx>
                        <w:txbxContent>
                          <w:p w14:paraId="2D9B88FC" w14:textId="77777777" w:rsidR="0061059A" w:rsidRPr="00C914C5" w:rsidRDefault="0061059A">
                            <w:pPr>
                              <w:rPr>
                                <w:rFonts w:asciiTheme="majorEastAsia" w:eastAsiaTheme="majorEastAsia" w:hAnsiTheme="majorEastAsia"/>
                                <w:sz w:val="20"/>
                                <w:szCs w:val="20"/>
                              </w:rPr>
                            </w:pPr>
                            <w:r w:rsidRPr="00C914C5">
                              <w:rPr>
                                <w:rFonts w:asciiTheme="majorEastAsia" w:eastAsiaTheme="majorEastAsia" w:hAnsiTheme="majorEastAsia" w:hint="eastAsia"/>
                                <w:sz w:val="20"/>
                                <w:szCs w:val="20"/>
                              </w:rPr>
                              <w:t>（注）達成状況の上段は達成水域数、下段は類型別の全水域数を</w:t>
                            </w:r>
                            <w:r>
                              <w:rPr>
                                <w:rFonts w:asciiTheme="majorEastAsia" w:eastAsiaTheme="majorEastAsia" w:hAnsiTheme="majorEastAsia" w:hint="eastAsia"/>
                                <w:sz w:val="20"/>
                                <w:szCs w:val="20"/>
                              </w:rPr>
                              <w:t>示す</w:t>
                            </w:r>
                            <w:r w:rsidRPr="00C914C5">
                              <w:rPr>
                                <w:rFonts w:asciiTheme="majorEastAsia" w:eastAsiaTheme="majorEastAsia" w:hAnsiTheme="majorEastAsia"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430F06" id="_x0000_t202" coordsize="21600,21600" o:spt="202" path="m,l,21600r21600,l21600,xe">
                <v:stroke joinstyle="miter"/>
                <v:path gradientshapeok="t" o:connecttype="rect"/>
              </v:shapetype>
              <v:shape id="テキスト ボックス 2" o:spid="_x0000_s1027" type="#_x0000_t202" style="position:absolute;left:0;text-align:left;margin-left:-12.9pt;margin-top:409.6pt;width:465.25pt;height:30.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" filled="f" stroked="f">
                <v:textbox>
                  <w:txbxContent>
                    <w:p w14:paraId="2D9B88FC" w14:textId="77777777" w:rsidR="0061059A" w:rsidRPr="00C914C5" w:rsidRDefault="0061059A">
                      <w:pPr>
                        <w:rPr>
                          <w:rFonts w:asciiTheme="majorEastAsia" w:eastAsiaTheme="majorEastAsia" w:hAnsiTheme="majorEastAsia"/>
                          <w:sz w:val="20"/>
                          <w:szCs w:val="20"/>
                        </w:rPr>
                      </w:pPr>
                      <w:r w:rsidRPr="00C914C5">
                        <w:rPr>
                          <w:rFonts w:asciiTheme="majorEastAsia" w:eastAsiaTheme="majorEastAsia" w:hAnsiTheme="majorEastAsia" w:hint="eastAsia"/>
                          <w:sz w:val="20"/>
                          <w:szCs w:val="20"/>
                        </w:rPr>
                        <w:t>（注）達成状況の上段は達成水域数、下段は類型別の全水域数を</w:t>
                      </w:r>
                      <w:r>
                        <w:rPr>
                          <w:rFonts w:asciiTheme="majorEastAsia" w:eastAsiaTheme="majorEastAsia" w:hAnsiTheme="majorEastAsia" w:hint="eastAsia"/>
                          <w:sz w:val="20"/>
                          <w:szCs w:val="20"/>
                        </w:rPr>
                        <w:t>示す</w:t>
                      </w:r>
                      <w:r w:rsidRPr="00C914C5">
                        <w:rPr>
                          <w:rFonts w:asciiTheme="majorEastAsia" w:eastAsiaTheme="majorEastAsia" w:hAnsiTheme="majorEastAsia" w:hint="eastAsia"/>
                          <w:sz w:val="20"/>
                          <w:szCs w:val="20"/>
                        </w:rPr>
                        <w:t>。</w:t>
                      </w:r>
                    </w:p>
                  </w:txbxContent>
                </v:textbox>
              </v:shape>
            </w:pict>
          </mc:Fallback>
        </mc:AlternateContent>
      </w:r>
      <w:r w:rsidRPr="006E478B">
        <w:rPr>
          <w:noProof/>
        </w:rPr>
        <w:drawing>
          <wp:inline distT="0" distB="0" distL="0" distR="0" wp14:anchorId="456DA8A3" wp14:editId="1AEB5859">
            <wp:extent cx="5579745" cy="5201712"/>
            <wp:effectExtent l="0" t="0" r="1905"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5201712"/>
                    </a:xfrm>
                    <a:prstGeom prst="rect">
                      <a:avLst/>
                    </a:prstGeom>
                    <a:noFill/>
                    <a:ln>
                      <a:noFill/>
                    </a:ln>
                  </pic:spPr>
                </pic:pic>
              </a:graphicData>
            </a:graphic>
          </wp:inline>
        </w:drawing>
      </w:r>
    </w:p>
    <w:tbl>
      <w:tblPr>
        <w:tblStyle w:val="a7"/>
        <w:tblpPr w:leftFromText="142" w:rightFromText="142" w:vertAnchor="text" w:horzAnchor="page" w:tblpX="13073" w:tblpY="-89"/>
        <w:tblW w:w="9004" w:type="dxa"/>
        <w:tblLayout w:type="fixed"/>
        <w:tblLook w:val="04A0" w:firstRow="1" w:lastRow="0" w:firstColumn="1" w:lastColumn="0" w:noHBand="0" w:noVBand="1"/>
      </w:tblPr>
      <w:tblGrid>
        <w:gridCol w:w="712"/>
        <w:gridCol w:w="1022"/>
        <w:gridCol w:w="644"/>
        <w:gridCol w:w="814"/>
        <w:gridCol w:w="656"/>
        <w:gridCol w:w="854"/>
        <w:gridCol w:w="616"/>
        <w:gridCol w:w="811"/>
        <w:gridCol w:w="607"/>
        <w:gridCol w:w="850"/>
        <w:gridCol w:w="601"/>
        <w:gridCol w:w="817"/>
      </w:tblGrid>
      <w:tr w:rsidR="001E3899" w:rsidRPr="001E3899" w14:paraId="5678A824" w14:textId="77777777" w:rsidTr="001E3899">
        <w:trPr>
          <w:trHeight w:val="397"/>
        </w:trPr>
        <w:tc>
          <w:tcPr>
            <w:tcW w:w="712" w:type="dxa"/>
            <w:vMerge w:val="restart"/>
            <w:tcBorders>
              <w:top w:val="single" w:sz="6" w:space="0" w:color="auto"/>
              <w:left w:val="single" w:sz="6" w:space="0" w:color="auto"/>
              <w:right w:val="single" w:sz="6" w:space="0" w:color="auto"/>
            </w:tcBorders>
            <w:vAlign w:val="center"/>
          </w:tcPr>
          <w:p w14:paraId="777885EA" w14:textId="77777777" w:rsidR="001E3899" w:rsidRPr="001E3899" w:rsidRDefault="001E3899" w:rsidP="001E3899">
            <w:pPr>
              <w:rPr>
                <w:rFonts w:asciiTheme="minorEastAsia" w:hAnsiTheme="minorEastAsia"/>
                <w:sz w:val="22"/>
              </w:rPr>
            </w:pPr>
            <w:r w:rsidRPr="001E3899">
              <w:rPr>
                <w:rFonts w:asciiTheme="minorEastAsia" w:hAnsiTheme="minorEastAsia"/>
                <w:sz w:val="22"/>
              </w:rPr>
              <w:lastRenderedPageBreak/>
              <w:t>類型</w:t>
            </w:r>
          </w:p>
        </w:tc>
        <w:tc>
          <w:tcPr>
            <w:tcW w:w="1022" w:type="dxa"/>
            <w:vMerge w:val="restart"/>
            <w:tcBorders>
              <w:top w:val="single" w:sz="6" w:space="0" w:color="auto"/>
              <w:left w:val="single" w:sz="6" w:space="0" w:color="auto"/>
              <w:right w:val="single" w:sz="6" w:space="0" w:color="auto"/>
            </w:tcBorders>
            <w:vAlign w:val="center"/>
          </w:tcPr>
          <w:p w14:paraId="65B6673A" w14:textId="77777777" w:rsidR="001E3899" w:rsidRPr="001E3899" w:rsidRDefault="001E3899" w:rsidP="001E3899">
            <w:pPr>
              <w:rPr>
                <w:rFonts w:asciiTheme="minorEastAsia" w:hAnsiTheme="minorEastAsia"/>
                <w:sz w:val="22"/>
              </w:rPr>
            </w:pPr>
            <w:r w:rsidRPr="001E3899">
              <w:rPr>
                <w:rFonts w:asciiTheme="minorEastAsia" w:hAnsiTheme="minorEastAsia"/>
                <w:sz w:val="22"/>
              </w:rPr>
              <w:t>基準値</w:t>
            </w:r>
          </w:p>
          <w:p w14:paraId="21A31AC7" w14:textId="77777777" w:rsidR="001E3899" w:rsidRPr="001E3899" w:rsidRDefault="001E3899" w:rsidP="001E3899">
            <w:pPr>
              <w:rPr>
                <w:rFonts w:asciiTheme="minorEastAsia" w:hAnsiTheme="minorEastAsia"/>
                <w:sz w:val="22"/>
              </w:rPr>
            </w:pPr>
            <w:r w:rsidRPr="001E3899">
              <w:rPr>
                <w:rFonts w:asciiTheme="minorEastAsia" w:hAnsiTheme="minorEastAsia"/>
                <w:sz w:val="22"/>
              </w:rPr>
              <w:t>（BOD）</w:t>
            </w:r>
          </w:p>
        </w:tc>
        <w:tc>
          <w:tcPr>
            <w:tcW w:w="1458" w:type="dxa"/>
            <w:gridSpan w:val="2"/>
            <w:tcBorders>
              <w:top w:val="single" w:sz="6" w:space="0" w:color="auto"/>
              <w:left w:val="single" w:sz="6" w:space="0" w:color="auto"/>
              <w:right w:val="single" w:sz="6" w:space="0" w:color="auto"/>
            </w:tcBorders>
            <w:vAlign w:val="center"/>
          </w:tcPr>
          <w:p w14:paraId="0946FDB1" w14:textId="77777777" w:rsidR="001E3899" w:rsidRPr="001E3899" w:rsidRDefault="001E3899" w:rsidP="001E3899">
            <w:pPr>
              <w:rPr>
                <w:rFonts w:asciiTheme="minorEastAsia" w:hAnsiTheme="minorEastAsia"/>
                <w:sz w:val="22"/>
              </w:rPr>
            </w:pPr>
            <w:r w:rsidRPr="001E3899">
              <w:rPr>
                <w:rFonts w:asciiTheme="minorEastAsia" w:hAnsiTheme="minorEastAsia"/>
                <w:sz w:val="22"/>
              </w:rPr>
              <w:t>平成22</w:t>
            </w:r>
            <w:r w:rsidRPr="001E3899">
              <w:rPr>
                <w:rFonts w:asciiTheme="minorEastAsia" w:hAnsiTheme="minorEastAsia" w:hint="eastAsia"/>
                <w:sz w:val="22"/>
              </w:rPr>
              <w:t>年度</w:t>
            </w:r>
          </w:p>
        </w:tc>
        <w:tc>
          <w:tcPr>
            <w:tcW w:w="1510" w:type="dxa"/>
            <w:gridSpan w:val="2"/>
            <w:tcBorders>
              <w:top w:val="single" w:sz="6" w:space="0" w:color="auto"/>
              <w:left w:val="single" w:sz="6" w:space="0" w:color="auto"/>
              <w:bottom w:val="single" w:sz="6" w:space="0" w:color="auto"/>
              <w:right w:val="single" w:sz="6" w:space="0" w:color="auto"/>
            </w:tcBorders>
            <w:vAlign w:val="center"/>
          </w:tcPr>
          <w:p w14:paraId="037F2807" w14:textId="77777777" w:rsidR="001E3899" w:rsidRPr="001E3899" w:rsidRDefault="001E3899" w:rsidP="001E3899">
            <w:pPr>
              <w:rPr>
                <w:rFonts w:asciiTheme="minorEastAsia" w:hAnsiTheme="minorEastAsia"/>
                <w:sz w:val="22"/>
              </w:rPr>
            </w:pPr>
            <w:r w:rsidRPr="001E3899">
              <w:rPr>
                <w:rFonts w:asciiTheme="minorEastAsia" w:hAnsiTheme="minorEastAsia"/>
                <w:sz w:val="22"/>
              </w:rPr>
              <w:t>平成23</w:t>
            </w:r>
            <w:r w:rsidRPr="001E3899">
              <w:rPr>
                <w:rFonts w:asciiTheme="minorEastAsia" w:hAnsiTheme="minorEastAsia" w:hint="eastAsia"/>
                <w:sz w:val="22"/>
              </w:rPr>
              <w:t>年度</w:t>
            </w:r>
          </w:p>
        </w:tc>
        <w:tc>
          <w:tcPr>
            <w:tcW w:w="1427" w:type="dxa"/>
            <w:gridSpan w:val="2"/>
            <w:tcBorders>
              <w:top w:val="single" w:sz="6" w:space="0" w:color="auto"/>
              <w:left w:val="single" w:sz="6" w:space="0" w:color="auto"/>
              <w:bottom w:val="single" w:sz="6" w:space="0" w:color="auto"/>
              <w:right w:val="single" w:sz="6" w:space="0" w:color="auto"/>
            </w:tcBorders>
            <w:vAlign w:val="center"/>
          </w:tcPr>
          <w:p w14:paraId="402F34EA" w14:textId="77777777" w:rsidR="001E3899" w:rsidRPr="001E3899" w:rsidRDefault="001E3899" w:rsidP="001E3899">
            <w:pPr>
              <w:rPr>
                <w:rFonts w:asciiTheme="minorEastAsia" w:hAnsiTheme="minorEastAsia"/>
                <w:sz w:val="22"/>
              </w:rPr>
            </w:pPr>
            <w:r w:rsidRPr="001E3899">
              <w:rPr>
                <w:rFonts w:asciiTheme="minorEastAsia" w:hAnsiTheme="minorEastAsia"/>
                <w:sz w:val="22"/>
              </w:rPr>
              <w:t>平成24</w:t>
            </w:r>
            <w:r w:rsidRPr="001E3899">
              <w:rPr>
                <w:rFonts w:asciiTheme="minorEastAsia" w:hAnsiTheme="minorEastAsia" w:hint="eastAsia"/>
                <w:sz w:val="22"/>
              </w:rPr>
              <w:t>年度</w:t>
            </w:r>
          </w:p>
        </w:tc>
        <w:tc>
          <w:tcPr>
            <w:tcW w:w="1457" w:type="dxa"/>
            <w:gridSpan w:val="2"/>
            <w:tcBorders>
              <w:top w:val="single" w:sz="6" w:space="0" w:color="auto"/>
              <w:left w:val="single" w:sz="6" w:space="0" w:color="auto"/>
              <w:bottom w:val="single" w:sz="6" w:space="0" w:color="auto"/>
              <w:right w:val="single" w:sz="6" w:space="0" w:color="auto"/>
            </w:tcBorders>
            <w:vAlign w:val="center"/>
          </w:tcPr>
          <w:p w14:paraId="6E0DBA77" w14:textId="77777777" w:rsidR="001E3899" w:rsidRPr="001E3899" w:rsidRDefault="001E3899" w:rsidP="001E3899">
            <w:pPr>
              <w:rPr>
                <w:rFonts w:asciiTheme="minorEastAsia" w:hAnsiTheme="minorEastAsia"/>
                <w:sz w:val="22"/>
              </w:rPr>
            </w:pPr>
            <w:r w:rsidRPr="001E3899">
              <w:rPr>
                <w:rFonts w:asciiTheme="minorEastAsia" w:hAnsiTheme="minorEastAsia"/>
                <w:sz w:val="22"/>
              </w:rPr>
              <w:t>平成25</w:t>
            </w:r>
            <w:r w:rsidRPr="001E3899">
              <w:rPr>
                <w:rFonts w:asciiTheme="minorEastAsia" w:hAnsiTheme="minorEastAsia" w:hint="eastAsia"/>
                <w:sz w:val="22"/>
              </w:rPr>
              <w:t>年度</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1FB74FAF" w14:textId="77777777" w:rsidR="001E3899" w:rsidRPr="001E3899" w:rsidRDefault="001E3899" w:rsidP="001E3899">
            <w:pPr>
              <w:rPr>
                <w:rFonts w:asciiTheme="minorEastAsia" w:hAnsiTheme="minorEastAsia"/>
                <w:sz w:val="22"/>
              </w:rPr>
            </w:pPr>
            <w:r w:rsidRPr="001E3899">
              <w:rPr>
                <w:rFonts w:asciiTheme="minorEastAsia" w:hAnsiTheme="minorEastAsia"/>
                <w:sz w:val="22"/>
              </w:rPr>
              <w:t>平成26</w:t>
            </w:r>
            <w:r w:rsidRPr="001E3899">
              <w:rPr>
                <w:rFonts w:asciiTheme="minorEastAsia" w:hAnsiTheme="minorEastAsia" w:hint="eastAsia"/>
                <w:sz w:val="22"/>
              </w:rPr>
              <w:t>年度</w:t>
            </w:r>
          </w:p>
        </w:tc>
      </w:tr>
      <w:tr w:rsidR="001E3899" w:rsidRPr="001E3899" w14:paraId="21B1E1A4" w14:textId="77777777" w:rsidTr="001E3899">
        <w:trPr>
          <w:trHeight w:val="855"/>
        </w:trPr>
        <w:tc>
          <w:tcPr>
            <w:tcW w:w="712" w:type="dxa"/>
            <w:vMerge/>
            <w:tcBorders>
              <w:left w:val="single" w:sz="6" w:space="0" w:color="auto"/>
              <w:bottom w:val="single" w:sz="6" w:space="0" w:color="auto"/>
              <w:right w:val="single" w:sz="6" w:space="0" w:color="auto"/>
            </w:tcBorders>
            <w:vAlign w:val="center"/>
          </w:tcPr>
          <w:p w14:paraId="6DD7566D" w14:textId="77777777" w:rsidR="001E3899" w:rsidRPr="001E3899" w:rsidRDefault="001E3899" w:rsidP="001E3899">
            <w:pPr>
              <w:rPr>
                <w:rFonts w:asciiTheme="minorEastAsia" w:hAnsiTheme="minorEastAsia"/>
                <w:sz w:val="22"/>
              </w:rPr>
            </w:pPr>
          </w:p>
        </w:tc>
        <w:tc>
          <w:tcPr>
            <w:tcW w:w="1022" w:type="dxa"/>
            <w:vMerge/>
            <w:tcBorders>
              <w:left w:val="single" w:sz="6" w:space="0" w:color="auto"/>
              <w:bottom w:val="single" w:sz="6" w:space="0" w:color="auto"/>
              <w:right w:val="single" w:sz="6" w:space="0" w:color="auto"/>
            </w:tcBorders>
            <w:vAlign w:val="center"/>
          </w:tcPr>
          <w:p w14:paraId="791B7C45" w14:textId="77777777" w:rsidR="001E3899" w:rsidRPr="001E3899" w:rsidRDefault="001E3899" w:rsidP="001E3899">
            <w:pPr>
              <w:rPr>
                <w:rFonts w:asciiTheme="minorEastAsia" w:hAnsiTheme="minorEastAsia"/>
                <w:sz w:val="22"/>
              </w:rPr>
            </w:pPr>
          </w:p>
        </w:tc>
        <w:tc>
          <w:tcPr>
            <w:tcW w:w="644" w:type="dxa"/>
            <w:tcBorders>
              <w:top w:val="single" w:sz="6" w:space="0" w:color="auto"/>
              <w:left w:val="single" w:sz="6" w:space="0" w:color="auto"/>
              <w:bottom w:val="single" w:sz="6" w:space="0" w:color="auto"/>
              <w:right w:val="single" w:sz="6" w:space="0" w:color="auto"/>
            </w:tcBorders>
            <w:vAlign w:val="center"/>
          </w:tcPr>
          <w:p w14:paraId="2E7B59D4"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w:t>
            </w:r>
          </w:p>
          <w:p w14:paraId="4D31F01C" w14:textId="77777777" w:rsidR="001E3899" w:rsidRPr="001E3899" w:rsidRDefault="001E3899" w:rsidP="001E3899">
            <w:pPr>
              <w:rPr>
                <w:rFonts w:asciiTheme="minorEastAsia" w:hAnsiTheme="minorEastAsia"/>
                <w:sz w:val="22"/>
              </w:rPr>
            </w:pPr>
            <w:r w:rsidRPr="001E3899">
              <w:rPr>
                <w:rFonts w:asciiTheme="minorEastAsia" w:hAnsiTheme="minorEastAsia"/>
                <w:sz w:val="22"/>
              </w:rPr>
              <w:t>状況</w:t>
            </w:r>
          </w:p>
        </w:tc>
        <w:tc>
          <w:tcPr>
            <w:tcW w:w="814" w:type="dxa"/>
            <w:tcBorders>
              <w:top w:val="single" w:sz="6" w:space="0" w:color="auto"/>
              <w:left w:val="single" w:sz="6" w:space="0" w:color="auto"/>
              <w:bottom w:val="single" w:sz="6" w:space="0" w:color="auto"/>
              <w:right w:val="single" w:sz="6" w:space="0" w:color="auto"/>
            </w:tcBorders>
            <w:vAlign w:val="center"/>
          </w:tcPr>
          <w:p w14:paraId="0FD530B3"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達成率</w:t>
            </w:r>
          </w:p>
          <w:p w14:paraId="00BA044B"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r w:rsidR="00D327FF">
              <w:rPr>
                <w:rFonts w:asciiTheme="minorEastAsia" w:hAnsiTheme="minorEastAsia"/>
                <w:sz w:val="22"/>
              </w:rPr>
              <w:t>％</w:t>
            </w:r>
            <w:r w:rsidRPr="001E3899">
              <w:rPr>
                <w:rFonts w:asciiTheme="minorEastAsia" w:hAnsiTheme="minorEastAsia"/>
                <w:sz w:val="22"/>
              </w:rPr>
              <w:t>）</w:t>
            </w:r>
          </w:p>
        </w:tc>
        <w:tc>
          <w:tcPr>
            <w:tcW w:w="656" w:type="dxa"/>
            <w:tcBorders>
              <w:top w:val="single" w:sz="6" w:space="0" w:color="auto"/>
              <w:left w:val="single" w:sz="6" w:space="0" w:color="auto"/>
              <w:bottom w:val="single" w:sz="6" w:space="0" w:color="auto"/>
              <w:right w:val="single" w:sz="6" w:space="0" w:color="auto"/>
            </w:tcBorders>
            <w:vAlign w:val="center"/>
          </w:tcPr>
          <w:p w14:paraId="7B436CBC"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w:t>
            </w:r>
          </w:p>
          <w:p w14:paraId="64AF710A" w14:textId="77777777" w:rsidR="001E3899" w:rsidRPr="001E3899" w:rsidRDefault="001E3899" w:rsidP="001E3899">
            <w:pPr>
              <w:rPr>
                <w:rFonts w:asciiTheme="minorEastAsia" w:hAnsiTheme="minorEastAsia"/>
                <w:sz w:val="22"/>
              </w:rPr>
            </w:pPr>
            <w:r w:rsidRPr="001E3899">
              <w:rPr>
                <w:rFonts w:asciiTheme="minorEastAsia" w:hAnsiTheme="minorEastAsia"/>
                <w:sz w:val="22"/>
              </w:rPr>
              <w:t>状況</w:t>
            </w:r>
          </w:p>
        </w:tc>
        <w:tc>
          <w:tcPr>
            <w:tcW w:w="854" w:type="dxa"/>
            <w:tcBorders>
              <w:top w:val="single" w:sz="6" w:space="0" w:color="auto"/>
              <w:left w:val="single" w:sz="6" w:space="0" w:color="auto"/>
              <w:bottom w:val="single" w:sz="6" w:space="0" w:color="auto"/>
              <w:right w:val="single" w:sz="6" w:space="0" w:color="auto"/>
            </w:tcBorders>
            <w:vAlign w:val="center"/>
          </w:tcPr>
          <w:p w14:paraId="3990850B"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達成率</w:t>
            </w:r>
          </w:p>
          <w:p w14:paraId="784CCCDC"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r w:rsidR="00D327FF">
              <w:rPr>
                <w:rFonts w:asciiTheme="minorEastAsia" w:hAnsiTheme="minorEastAsia"/>
                <w:sz w:val="22"/>
              </w:rPr>
              <w:t>％</w:t>
            </w:r>
            <w:r w:rsidRPr="001E3899">
              <w:rPr>
                <w:rFonts w:asciiTheme="minorEastAsia" w:hAnsiTheme="minorEastAsia"/>
                <w:sz w:val="22"/>
              </w:rPr>
              <w:t>）</w:t>
            </w:r>
          </w:p>
        </w:tc>
        <w:tc>
          <w:tcPr>
            <w:tcW w:w="616" w:type="dxa"/>
            <w:tcBorders>
              <w:top w:val="single" w:sz="6" w:space="0" w:color="auto"/>
              <w:left w:val="single" w:sz="6" w:space="0" w:color="auto"/>
              <w:bottom w:val="single" w:sz="6" w:space="0" w:color="auto"/>
              <w:right w:val="single" w:sz="6" w:space="0" w:color="auto"/>
            </w:tcBorders>
            <w:vAlign w:val="center"/>
          </w:tcPr>
          <w:p w14:paraId="355C1A45"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w:t>
            </w:r>
          </w:p>
          <w:p w14:paraId="296896C5" w14:textId="77777777" w:rsidR="001E3899" w:rsidRPr="001E3899" w:rsidRDefault="001E3899" w:rsidP="001E3899">
            <w:pPr>
              <w:rPr>
                <w:rFonts w:asciiTheme="minorEastAsia" w:hAnsiTheme="minorEastAsia"/>
                <w:sz w:val="22"/>
              </w:rPr>
            </w:pPr>
            <w:r w:rsidRPr="001E3899">
              <w:rPr>
                <w:rFonts w:asciiTheme="minorEastAsia" w:hAnsiTheme="minorEastAsia"/>
                <w:sz w:val="22"/>
              </w:rPr>
              <w:t>状況</w:t>
            </w:r>
          </w:p>
        </w:tc>
        <w:tc>
          <w:tcPr>
            <w:tcW w:w="811" w:type="dxa"/>
            <w:tcBorders>
              <w:top w:val="single" w:sz="6" w:space="0" w:color="auto"/>
              <w:left w:val="single" w:sz="6" w:space="0" w:color="auto"/>
              <w:bottom w:val="single" w:sz="6" w:space="0" w:color="auto"/>
              <w:right w:val="single" w:sz="6" w:space="0" w:color="auto"/>
            </w:tcBorders>
            <w:vAlign w:val="center"/>
          </w:tcPr>
          <w:p w14:paraId="2C6CC4E8"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達成率</w:t>
            </w:r>
          </w:p>
          <w:p w14:paraId="63CABABE"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r w:rsidR="00D327FF">
              <w:rPr>
                <w:rFonts w:asciiTheme="minorEastAsia" w:hAnsiTheme="minorEastAsia"/>
                <w:sz w:val="22"/>
              </w:rPr>
              <w:t>％</w:t>
            </w:r>
            <w:r w:rsidRPr="001E3899">
              <w:rPr>
                <w:rFonts w:asciiTheme="minorEastAsia" w:hAnsiTheme="minorEastAsia"/>
                <w:sz w:val="22"/>
              </w:rPr>
              <w:t>）</w:t>
            </w:r>
          </w:p>
        </w:tc>
        <w:tc>
          <w:tcPr>
            <w:tcW w:w="607" w:type="dxa"/>
            <w:tcBorders>
              <w:top w:val="single" w:sz="6" w:space="0" w:color="auto"/>
              <w:left w:val="single" w:sz="6" w:space="0" w:color="auto"/>
              <w:bottom w:val="single" w:sz="6" w:space="0" w:color="auto"/>
              <w:right w:val="single" w:sz="6" w:space="0" w:color="auto"/>
            </w:tcBorders>
            <w:vAlign w:val="center"/>
          </w:tcPr>
          <w:p w14:paraId="736AE948"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w:t>
            </w:r>
          </w:p>
          <w:p w14:paraId="67845C53" w14:textId="77777777" w:rsidR="001E3899" w:rsidRPr="001E3899" w:rsidRDefault="001E3899" w:rsidP="001E3899">
            <w:pPr>
              <w:rPr>
                <w:rFonts w:asciiTheme="minorEastAsia" w:hAnsiTheme="minorEastAsia"/>
                <w:sz w:val="22"/>
              </w:rPr>
            </w:pPr>
            <w:r w:rsidRPr="001E3899">
              <w:rPr>
                <w:rFonts w:asciiTheme="minorEastAsia" w:hAnsiTheme="minorEastAsia"/>
                <w:sz w:val="22"/>
              </w:rPr>
              <w:t>状況</w:t>
            </w:r>
          </w:p>
        </w:tc>
        <w:tc>
          <w:tcPr>
            <w:tcW w:w="850" w:type="dxa"/>
            <w:tcBorders>
              <w:top w:val="single" w:sz="6" w:space="0" w:color="auto"/>
              <w:left w:val="single" w:sz="6" w:space="0" w:color="auto"/>
              <w:bottom w:val="single" w:sz="6" w:space="0" w:color="auto"/>
              <w:right w:val="single" w:sz="6" w:space="0" w:color="auto"/>
            </w:tcBorders>
            <w:vAlign w:val="center"/>
          </w:tcPr>
          <w:p w14:paraId="5BD6CF04"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達成率</w:t>
            </w:r>
          </w:p>
          <w:p w14:paraId="5AD0B7C0"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r w:rsidR="00D327FF">
              <w:rPr>
                <w:rFonts w:asciiTheme="minorEastAsia" w:hAnsiTheme="minorEastAsia"/>
                <w:sz w:val="22"/>
              </w:rPr>
              <w:t>％</w:t>
            </w:r>
            <w:r w:rsidRPr="001E3899">
              <w:rPr>
                <w:rFonts w:asciiTheme="minorEastAsia" w:hAnsiTheme="minorEastAsia"/>
                <w:sz w:val="22"/>
              </w:rPr>
              <w:t>）</w:t>
            </w:r>
          </w:p>
        </w:tc>
        <w:tc>
          <w:tcPr>
            <w:tcW w:w="601" w:type="dxa"/>
            <w:tcBorders>
              <w:top w:val="single" w:sz="6" w:space="0" w:color="auto"/>
              <w:left w:val="single" w:sz="6" w:space="0" w:color="auto"/>
              <w:bottom w:val="single" w:sz="6" w:space="0" w:color="auto"/>
              <w:right w:val="single" w:sz="6" w:space="0" w:color="auto"/>
            </w:tcBorders>
            <w:vAlign w:val="center"/>
          </w:tcPr>
          <w:p w14:paraId="14261ECA"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w:t>
            </w:r>
          </w:p>
          <w:p w14:paraId="1577DD4A" w14:textId="77777777" w:rsidR="001E3899" w:rsidRPr="001E3899" w:rsidRDefault="001E3899" w:rsidP="001E3899">
            <w:pPr>
              <w:rPr>
                <w:rFonts w:asciiTheme="minorEastAsia" w:hAnsiTheme="minorEastAsia"/>
                <w:sz w:val="22"/>
              </w:rPr>
            </w:pPr>
            <w:r w:rsidRPr="001E3899">
              <w:rPr>
                <w:rFonts w:asciiTheme="minorEastAsia" w:hAnsiTheme="minorEastAsia"/>
                <w:sz w:val="22"/>
              </w:rPr>
              <w:t>状況</w:t>
            </w:r>
          </w:p>
        </w:tc>
        <w:tc>
          <w:tcPr>
            <w:tcW w:w="817" w:type="dxa"/>
            <w:tcBorders>
              <w:top w:val="single" w:sz="6" w:space="0" w:color="auto"/>
              <w:left w:val="single" w:sz="6" w:space="0" w:color="auto"/>
              <w:bottom w:val="single" w:sz="6" w:space="0" w:color="auto"/>
              <w:right w:val="single" w:sz="6" w:space="0" w:color="auto"/>
            </w:tcBorders>
            <w:vAlign w:val="center"/>
          </w:tcPr>
          <w:p w14:paraId="32711250" w14:textId="77777777" w:rsidR="001E3899" w:rsidRPr="001E3899" w:rsidRDefault="001E3899" w:rsidP="001E3899">
            <w:pPr>
              <w:rPr>
                <w:rFonts w:asciiTheme="minorEastAsia" w:hAnsiTheme="minorEastAsia"/>
                <w:sz w:val="22"/>
              </w:rPr>
            </w:pPr>
            <w:r w:rsidRPr="001E3899">
              <w:rPr>
                <w:rFonts w:asciiTheme="minorEastAsia" w:hAnsiTheme="minorEastAsia"/>
                <w:sz w:val="22"/>
              </w:rPr>
              <w:t>達成率</w:t>
            </w:r>
          </w:p>
          <w:p w14:paraId="36D843E8"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r w:rsidR="00D327FF">
              <w:rPr>
                <w:rFonts w:asciiTheme="minorEastAsia" w:hAnsiTheme="minorEastAsia"/>
                <w:sz w:val="22"/>
              </w:rPr>
              <w:t>％</w:t>
            </w:r>
            <w:r w:rsidRPr="001E3899">
              <w:rPr>
                <w:rFonts w:asciiTheme="minorEastAsia" w:hAnsiTheme="minorEastAsia"/>
                <w:sz w:val="22"/>
              </w:rPr>
              <w:t>）</w:t>
            </w:r>
          </w:p>
        </w:tc>
      </w:tr>
      <w:tr w:rsidR="001E3899" w:rsidRPr="001E3899" w14:paraId="26F4821A" w14:textId="77777777" w:rsidTr="001E3899">
        <w:trPr>
          <w:trHeight w:val="840"/>
        </w:trPr>
        <w:tc>
          <w:tcPr>
            <w:tcW w:w="712" w:type="dxa"/>
            <w:tcBorders>
              <w:top w:val="single" w:sz="6" w:space="0" w:color="auto"/>
              <w:left w:val="single" w:sz="6" w:space="0" w:color="auto"/>
              <w:bottom w:val="single" w:sz="6" w:space="0" w:color="auto"/>
              <w:right w:val="single" w:sz="6" w:space="0" w:color="auto"/>
            </w:tcBorders>
            <w:vAlign w:val="center"/>
          </w:tcPr>
          <w:p w14:paraId="402A198F"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Ａ</w:t>
            </w:r>
          </w:p>
        </w:tc>
        <w:tc>
          <w:tcPr>
            <w:tcW w:w="1022" w:type="dxa"/>
            <w:tcBorders>
              <w:top w:val="single" w:sz="6" w:space="0" w:color="auto"/>
              <w:left w:val="single" w:sz="6" w:space="0" w:color="auto"/>
              <w:bottom w:val="single" w:sz="6" w:space="0" w:color="auto"/>
              <w:right w:val="single" w:sz="6" w:space="0" w:color="auto"/>
            </w:tcBorders>
            <w:vAlign w:val="center"/>
          </w:tcPr>
          <w:p w14:paraId="2A2359A5"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２mg/L</w:t>
            </w:r>
          </w:p>
          <w:p w14:paraId="2932C87D" w14:textId="77777777" w:rsidR="001E3899" w:rsidRPr="001E3899" w:rsidRDefault="001E3899" w:rsidP="001E3899">
            <w:pPr>
              <w:rPr>
                <w:rFonts w:asciiTheme="minorEastAsia" w:hAnsiTheme="minorEastAsia"/>
                <w:sz w:val="22"/>
              </w:rPr>
            </w:pPr>
            <w:r w:rsidRPr="001E3899">
              <w:rPr>
                <w:rFonts w:asciiTheme="minorEastAsia" w:hAnsiTheme="minorEastAsia"/>
                <w:sz w:val="22"/>
              </w:rPr>
              <w:t>以下</w:t>
            </w:r>
          </w:p>
        </w:tc>
        <w:tc>
          <w:tcPr>
            <w:tcW w:w="644" w:type="dxa"/>
            <w:tcBorders>
              <w:top w:val="single" w:sz="6" w:space="0" w:color="auto"/>
              <w:left w:val="single" w:sz="6" w:space="0" w:color="auto"/>
              <w:bottom w:val="single" w:sz="6" w:space="0" w:color="auto"/>
              <w:right w:val="single" w:sz="6" w:space="0" w:color="auto"/>
            </w:tcBorders>
            <w:vAlign w:val="center"/>
          </w:tcPr>
          <w:p w14:paraId="1C422A12" w14:textId="77777777" w:rsidR="001E3899" w:rsidRPr="001E3899" w:rsidRDefault="001E3899" w:rsidP="001E3899">
            <w:pPr>
              <w:rPr>
                <w:rFonts w:asciiTheme="minorEastAsia" w:hAnsiTheme="minorEastAsia"/>
                <w:sz w:val="22"/>
              </w:rPr>
            </w:pPr>
            <w:r w:rsidRPr="001E3899">
              <w:rPr>
                <w:rFonts w:asciiTheme="minorEastAsia" w:hAnsiTheme="minorEastAsia"/>
                <w:sz w:val="22"/>
              </w:rPr>
              <w:t>27</w:t>
            </w:r>
          </w:p>
          <w:p w14:paraId="3154B308"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1965001E" w14:textId="77777777" w:rsidR="001E3899" w:rsidRPr="001E3899" w:rsidRDefault="001E3899" w:rsidP="001E3899">
            <w:pPr>
              <w:rPr>
                <w:rFonts w:asciiTheme="minorEastAsia" w:hAnsiTheme="minorEastAsia"/>
                <w:sz w:val="22"/>
              </w:rPr>
            </w:pPr>
            <w:r w:rsidRPr="001E3899">
              <w:rPr>
                <w:rFonts w:asciiTheme="minorEastAsia" w:hAnsiTheme="minorEastAsia"/>
                <w:sz w:val="22"/>
              </w:rPr>
              <w:t>29</w:t>
            </w:r>
          </w:p>
        </w:tc>
        <w:tc>
          <w:tcPr>
            <w:tcW w:w="814" w:type="dxa"/>
            <w:tcBorders>
              <w:top w:val="single" w:sz="6" w:space="0" w:color="auto"/>
              <w:left w:val="single" w:sz="6" w:space="0" w:color="auto"/>
              <w:bottom w:val="single" w:sz="6" w:space="0" w:color="auto"/>
              <w:right w:val="single" w:sz="6" w:space="0" w:color="auto"/>
            </w:tcBorders>
            <w:vAlign w:val="center"/>
          </w:tcPr>
          <w:p w14:paraId="52C239F1" w14:textId="77777777" w:rsidR="001E3899" w:rsidRPr="001E3899" w:rsidRDefault="001E3899" w:rsidP="001E3899">
            <w:pPr>
              <w:rPr>
                <w:rFonts w:asciiTheme="minorEastAsia" w:hAnsiTheme="minorEastAsia"/>
                <w:sz w:val="22"/>
              </w:rPr>
            </w:pPr>
            <w:r w:rsidRPr="001E3899">
              <w:rPr>
                <w:rFonts w:asciiTheme="minorEastAsia" w:hAnsiTheme="minorEastAsia"/>
                <w:sz w:val="22"/>
              </w:rPr>
              <w:t>93.1</w:t>
            </w:r>
          </w:p>
        </w:tc>
        <w:tc>
          <w:tcPr>
            <w:tcW w:w="656" w:type="dxa"/>
            <w:tcBorders>
              <w:top w:val="single" w:sz="6" w:space="0" w:color="auto"/>
              <w:left w:val="single" w:sz="6" w:space="0" w:color="auto"/>
              <w:bottom w:val="single" w:sz="6" w:space="0" w:color="auto"/>
              <w:right w:val="single" w:sz="6" w:space="0" w:color="auto"/>
            </w:tcBorders>
            <w:vAlign w:val="center"/>
          </w:tcPr>
          <w:p w14:paraId="0035B17D" w14:textId="77777777" w:rsidR="001E3899" w:rsidRPr="001E3899" w:rsidRDefault="001E3899" w:rsidP="001E3899">
            <w:pPr>
              <w:rPr>
                <w:rFonts w:asciiTheme="minorEastAsia" w:hAnsiTheme="minorEastAsia"/>
                <w:sz w:val="22"/>
              </w:rPr>
            </w:pPr>
            <w:r w:rsidRPr="001E3899">
              <w:rPr>
                <w:rFonts w:asciiTheme="minorEastAsia" w:hAnsiTheme="minorEastAsia"/>
                <w:sz w:val="22"/>
              </w:rPr>
              <w:t>26</w:t>
            </w:r>
          </w:p>
          <w:p w14:paraId="26E6C135"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7D8EDBF4" w14:textId="77777777" w:rsidR="001E3899" w:rsidRPr="001E3899" w:rsidRDefault="001E3899" w:rsidP="001E3899">
            <w:pPr>
              <w:rPr>
                <w:rFonts w:asciiTheme="minorEastAsia" w:hAnsiTheme="minorEastAsia"/>
                <w:sz w:val="22"/>
              </w:rPr>
            </w:pPr>
            <w:r w:rsidRPr="001E3899">
              <w:rPr>
                <w:rFonts w:asciiTheme="minorEastAsia" w:hAnsiTheme="minorEastAsia"/>
                <w:sz w:val="22"/>
              </w:rPr>
              <w:t>29</w:t>
            </w:r>
          </w:p>
        </w:tc>
        <w:tc>
          <w:tcPr>
            <w:tcW w:w="854" w:type="dxa"/>
            <w:tcBorders>
              <w:top w:val="single" w:sz="6" w:space="0" w:color="auto"/>
              <w:left w:val="single" w:sz="6" w:space="0" w:color="auto"/>
              <w:bottom w:val="single" w:sz="6" w:space="0" w:color="auto"/>
              <w:right w:val="single" w:sz="6" w:space="0" w:color="auto"/>
            </w:tcBorders>
            <w:vAlign w:val="center"/>
          </w:tcPr>
          <w:p w14:paraId="6C9915BA" w14:textId="77777777" w:rsidR="001E3899" w:rsidRPr="001E3899" w:rsidRDefault="001E3899" w:rsidP="001E3899">
            <w:pPr>
              <w:rPr>
                <w:rFonts w:asciiTheme="minorEastAsia" w:hAnsiTheme="minorEastAsia"/>
                <w:sz w:val="22"/>
              </w:rPr>
            </w:pPr>
            <w:r w:rsidRPr="001E3899">
              <w:rPr>
                <w:rFonts w:asciiTheme="minorEastAsia" w:hAnsiTheme="minorEastAsia"/>
                <w:sz w:val="22"/>
              </w:rPr>
              <w:t>89.7</w:t>
            </w:r>
          </w:p>
        </w:tc>
        <w:tc>
          <w:tcPr>
            <w:tcW w:w="616" w:type="dxa"/>
            <w:tcBorders>
              <w:top w:val="single" w:sz="6" w:space="0" w:color="auto"/>
              <w:left w:val="single" w:sz="6" w:space="0" w:color="auto"/>
              <w:bottom w:val="single" w:sz="6" w:space="0" w:color="auto"/>
              <w:right w:val="single" w:sz="6" w:space="0" w:color="auto"/>
            </w:tcBorders>
            <w:vAlign w:val="center"/>
          </w:tcPr>
          <w:p w14:paraId="47E36499" w14:textId="77777777" w:rsidR="001E3899" w:rsidRPr="001E3899" w:rsidRDefault="001E3899" w:rsidP="001E3899">
            <w:pPr>
              <w:rPr>
                <w:rFonts w:asciiTheme="minorEastAsia" w:hAnsiTheme="minorEastAsia"/>
                <w:sz w:val="22"/>
              </w:rPr>
            </w:pPr>
            <w:r w:rsidRPr="001E3899">
              <w:rPr>
                <w:rFonts w:asciiTheme="minorEastAsia" w:hAnsiTheme="minorEastAsia"/>
                <w:sz w:val="22"/>
              </w:rPr>
              <w:t>28</w:t>
            </w:r>
          </w:p>
          <w:p w14:paraId="79972E4D"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37D82F51" w14:textId="77777777" w:rsidR="001E3899" w:rsidRPr="001E3899" w:rsidRDefault="001E3899" w:rsidP="001E3899">
            <w:pPr>
              <w:rPr>
                <w:rFonts w:asciiTheme="minorEastAsia" w:hAnsiTheme="minorEastAsia"/>
                <w:sz w:val="22"/>
              </w:rPr>
            </w:pPr>
            <w:r w:rsidRPr="001E3899">
              <w:rPr>
                <w:rFonts w:asciiTheme="minorEastAsia" w:hAnsiTheme="minorEastAsia"/>
                <w:sz w:val="22"/>
              </w:rPr>
              <w:t>29</w:t>
            </w:r>
          </w:p>
        </w:tc>
        <w:tc>
          <w:tcPr>
            <w:tcW w:w="811" w:type="dxa"/>
            <w:tcBorders>
              <w:top w:val="single" w:sz="6" w:space="0" w:color="auto"/>
              <w:left w:val="single" w:sz="6" w:space="0" w:color="auto"/>
              <w:bottom w:val="single" w:sz="6" w:space="0" w:color="auto"/>
              <w:right w:val="single" w:sz="6" w:space="0" w:color="auto"/>
            </w:tcBorders>
            <w:vAlign w:val="center"/>
          </w:tcPr>
          <w:p w14:paraId="7B9C0D44" w14:textId="77777777" w:rsidR="001E3899" w:rsidRPr="001E3899" w:rsidRDefault="001E3899" w:rsidP="001E3899">
            <w:pPr>
              <w:rPr>
                <w:rFonts w:asciiTheme="minorEastAsia" w:hAnsiTheme="minorEastAsia"/>
                <w:sz w:val="22"/>
              </w:rPr>
            </w:pPr>
            <w:r w:rsidRPr="001E3899">
              <w:rPr>
                <w:rFonts w:asciiTheme="minorEastAsia" w:hAnsiTheme="minorEastAsia"/>
                <w:sz w:val="22"/>
              </w:rPr>
              <w:t>96.6</w:t>
            </w:r>
          </w:p>
        </w:tc>
        <w:tc>
          <w:tcPr>
            <w:tcW w:w="607" w:type="dxa"/>
            <w:tcBorders>
              <w:top w:val="single" w:sz="6" w:space="0" w:color="auto"/>
              <w:left w:val="single" w:sz="6" w:space="0" w:color="auto"/>
              <w:bottom w:val="single" w:sz="6" w:space="0" w:color="auto"/>
              <w:right w:val="single" w:sz="6" w:space="0" w:color="auto"/>
            </w:tcBorders>
            <w:vAlign w:val="center"/>
          </w:tcPr>
          <w:p w14:paraId="2CB5D78D" w14:textId="77777777" w:rsidR="001E3899" w:rsidRPr="001E3899" w:rsidRDefault="001E3899" w:rsidP="001E3899">
            <w:pPr>
              <w:rPr>
                <w:rFonts w:asciiTheme="minorEastAsia" w:hAnsiTheme="minorEastAsia"/>
                <w:sz w:val="22"/>
              </w:rPr>
            </w:pPr>
            <w:r w:rsidRPr="001E3899">
              <w:rPr>
                <w:rFonts w:asciiTheme="minorEastAsia" w:hAnsiTheme="minorEastAsia"/>
                <w:sz w:val="22"/>
              </w:rPr>
              <w:t>27</w:t>
            </w:r>
          </w:p>
          <w:p w14:paraId="571AFAC9"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4113E48F" w14:textId="77777777" w:rsidR="001E3899" w:rsidRPr="001E3899" w:rsidRDefault="001E3899" w:rsidP="001E3899">
            <w:pPr>
              <w:rPr>
                <w:rFonts w:asciiTheme="minorEastAsia" w:hAnsiTheme="minorEastAsia"/>
                <w:sz w:val="22"/>
              </w:rPr>
            </w:pPr>
            <w:r w:rsidRPr="001E3899">
              <w:rPr>
                <w:rFonts w:asciiTheme="minorEastAsia" w:hAnsiTheme="minorEastAsia"/>
                <w:sz w:val="22"/>
              </w:rPr>
              <w:t>29</w:t>
            </w:r>
          </w:p>
        </w:tc>
        <w:tc>
          <w:tcPr>
            <w:tcW w:w="850" w:type="dxa"/>
            <w:tcBorders>
              <w:top w:val="single" w:sz="6" w:space="0" w:color="auto"/>
              <w:left w:val="single" w:sz="6" w:space="0" w:color="auto"/>
              <w:bottom w:val="single" w:sz="6" w:space="0" w:color="auto"/>
              <w:right w:val="single" w:sz="6" w:space="0" w:color="auto"/>
            </w:tcBorders>
            <w:vAlign w:val="center"/>
          </w:tcPr>
          <w:p w14:paraId="33341F3C" w14:textId="77777777" w:rsidR="001E3899" w:rsidRPr="001E3899" w:rsidRDefault="001E3899" w:rsidP="001E3899">
            <w:pPr>
              <w:rPr>
                <w:rFonts w:asciiTheme="minorEastAsia" w:hAnsiTheme="minorEastAsia"/>
                <w:sz w:val="22"/>
              </w:rPr>
            </w:pPr>
            <w:r w:rsidRPr="001E3899">
              <w:rPr>
                <w:rFonts w:asciiTheme="minorEastAsia" w:hAnsiTheme="minorEastAsia"/>
                <w:sz w:val="22"/>
              </w:rPr>
              <w:t>93.1</w:t>
            </w:r>
          </w:p>
        </w:tc>
        <w:tc>
          <w:tcPr>
            <w:tcW w:w="601" w:type="dxa"/>
            <w:tcBorders>
              <w:top w:val="single" w:sz="6" w:space="0" w:color="auto"/>
              <w:left w:val="single" w:sz="6" w:space="0" w:color="auto"/>
              <w:bottom w:val="single" w:sz="6" w:space="0" w:color="auto"/>
              <w:right w:val="single" w:sz="6" w:space="0" w:color="auto"/>
            </w:tcBorders>
            <w:vAlign w:val="center"/>
          </w:tcPr>
          <w:p w14:paraId="719F201A" w14:textId="77777777" w:rsidR="001E3899" w:rsidRPr="001E3899" w:rsidRDefault="001E3899" w:rsidP="001E3899">
            <w:pPr>
              <w:rPr>
                <w:rFonts w:asciiTheme="minorEastAsia" w:hAnsiTheme="minorEastAsia"/>
                <w:sz w:val="22"/>
              </w:rPr>
            </w:pPr>
            <w:r w:rsidRPr="001E3899">
              <w:rPr>
                <w:rFonts w:asciiTheme="minorEastAsia" w:hAnsiTheme="minorEastAsia"/>
                <w:sz w:val="22"/>
              </w:rPr>
              <w:t>29</w:t>
            </w:r>
          </w:p>
          <w:p w14:paraId="009F8773"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031BFFF4" w14:textId="77777777" w:rsidR="001E3899" w:rsidRPr="001E3899" w:rsidRDefault="001E3899" w:rsidP="001E3899">
            <w:pPr>
              <w:rPr>
                <w:rFonts w:asciiTheme="minorEastAsia" w:hAnsiTheme="minorEastAsia"/>
                <w:sz w:val="22"/>
              </w:rPr>
            </w:pPr>
            <w:r w:rsidRPr="001E3899">
              <w:rPr>
                <w:rFonts w:asciiTheme="minorEastAsia" w:hAnsiTheme="minorEastAsia"/>
                <w:sz w:val="22"/>
              </w:rPr>
              <w:t>29</w:t>
            </w:r>
          </w:p>
        </w:tc>
        <w:tc>
          <w:tcPr>
            <w:tcW w:w="817" w:type="dxa"/>
            <w:tcBorders>
              <w:top w:val="single" w:sz="6" w:space="0" w:color="auto"/>
              <w:left w:val="single" w:sz="6" w:space="0" w:color="auto"/>
              <w:bottom w:val="single" w:sz="6" w:space="0" w:color="auto"/>
              <w:right w:val="single" w:sz="6" w:space="0" w:color="auto"/>
            </w:tcBorders>
            <w:vAlign w:val="center"/>
          </w:tcPr>
          <w:p w14:paraId="6436D775" w14:textId="77777777" w:rsidR="001E3899" w:rsidRPr="001E3899" w:rsidRDefault="001E3899" w:rsidP="001E3899">
            <w:pPr>
              <w:rPr>
                <w:rFonts w:asciiTheme="minorEastAsia" w:hAnsiTheme="minorEastAsia"/>
                <w:sz w:val="22"/>
              </w:rPr>
            </w:pPr>
            <w:r w:rsidRPr="001E3899">
              <w:rPr>
                <w:rFonts w:asciiTheme="minorEastAsia" w:hAnsiTheme="minorEastAsia"/>
                <w:sz w:val="22"/>
              </w:rPr>
              <w:t>100</w:t>
            </w:r>
          </w:p>
        </w:tc>
      </w:tr>
      <w:tr w:rsidR="001E3899" w:rsidRPr="001E3899" w14:paraId="673A7B00" w14:textId="77777777" w:rsidTr="001E3899">
        <w:trPr>
          <w:trHeight w:val="837"/>
        </w:trPr>
        <w:tc>
          <w:tcPr>
            <w:tcW w:w="712" w:type="dxa"/>
            <w:tcBorders>
              <w:top w:val="single" w:sz="6" w:space="0" w:color="auto"/>
              <w:left w:val="single" w:sz="6" w:space="0" w:color="auto"/>
              <w:bottom w:val="single" w:sz="6" w:space="0" w:color="auto"/>
              <w:right w:val="single" w:sz="6" w:space="0" w:color="auto"/>
            </w:tcBorders>
            <w:vAlign w:val="center"/>
          </w:tcPr>
          <w:p w14:paraId="0D2FDB7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Ｂ</w:t>
            </w:r>
          </w:p>
        </w:tc>
        <w:tc>
          <w:tcPr>
            <w:tcW w:w="1022" w:type="dxa"/>
            <w:tcBorders>
              <w:top w:val="single" w:sz="6" w:space="0" w:color="auto"/>
              <w:left w:val="single" w:sz="6" w:space="0" w:color="auto"/>
              <w:bottom w:val="single" w:sz="6" w:space="0" w:color="auto"/>
              <w:right w:val="single" w:sz="6" w:space="0" w:color="auto"/>
            </w:tcBorders>
            <w:vAlign w:val="center"/>
          </w:tcPr>
          <w:p w14:paraId="00032AAB"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３mg/L</w:t>
            </w:r>
          </w:p>
          <w:p w14:paraId="14888BB6" w14:textId="77777777" w:rsidR="001E3899" w:rsidRPr="001E3899" w:rsidRDefault="001E3899" w:rsidP="001E3899">
            <w:pPr>
              <w:rPr>
                <w:rFonts w:asciiTheme="minorEastAsia" w:hAnsiTheme="minorEastAsia"/>
                <w:sz w:val="22"/>
              </w:rPr>
            </w:pPr>
            <w:r w:rsidRPr="001E3899">
              <w:rPr>
                <w:rFonts w:asciiTheme="minorEastAsia" w:hAnsiTheme="minorEastAsia"/>
                <w:sz w:val="22"/>
              </w:rPr>
              <w:t>以下</w:t>
            </w:r>
          </w:p>
        </w:tc>
        <w:tc>
          <w:tcPr>
            <w:tcW w:w="644" w:type="dxa"/>
            <w:tcBorders>
              <w:top w:val="single" w:sz="6" w:space="0" w:color="auto"/>
              <w:left w:val="single" w:sz="6" w:space="0" w:color="auto"/>
              <w:bottom w:val="single" w:sz="6" w:space="0" w:color="auto"/>
              <w:right w:val="single" w:sz="6" w:space="0" w:color="auto"/>
            </w:tcBorders>
            <w:vAlign w:val="center"/>
          </w:tcPr>
          <w:p w14:paraId="55647153" w14:textId="77777777" w:rsidR="001E3899" w:rsidRPr="001E3899" w:rsidRDefault="001E3899" w:rsidP="001E3899">
            <w:pPr>
              <w:rPr>
                <w:rFonts w:asciiTheme="minorEastAsia" w:hAnsiTheme="minorEastAsia"/>
                <w:sz w:val="22"/>
              </w:rPr>
            </w:pPr>
            <w:r w:rsidRPr="001E3899">
              <w:rPr>
                <w:rFonts w:asciiTheme="minorEastAsia" w:hAnsiTheme="minorEastAsia"/>
                <w:sz w:val="22"/>
              </w:rPr>
              <w:t>22</w:t>
            </w:r>
          </w:p>
          <w:p w14:paraId="095C6B43"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398BACED" w14:textId="77777777" w:rsidR="001E3899" w:rsidRPr="001E3899" w:rsidRDefault="001E3899" w:rsidP="001E3899">
            <w:pPr>
              <w:rPr>
                <w:rFonts w:asciiTheme="minorEastAsia" w:hAnsiTheme="minorEastAsia"/>
                <w:sz w:val="22"/>
              </w:rPr>
            </w:pPr>
            <w:r w:rsidRPr="001E3899">
              <w:rPr>
                <w:rFonts w:asciiTheme="minorEastAsia" w:hAnsiTheme="minorEastAsia"/>
                <w:sz w:val="22"/>
              </w:rPr>
              <w:t>27</w:t>
            </w:r>
          </w:p>
        </w:tc>
        <w:tc>
          <w:tcPr>
            <w:tcW w:w="814" w:type="dxa"/>
            <w:tcBorders>
              <w:top w:val="single" w:sz="6" w:space="0" w:color="auto"/>
              <w:left w:val="single" w:sz="6" w:space="0" w:color="auto"/>
              <w:bottom w:val="single" w:sz="6" w:space="0" w:color="auto"/>
              <w:right w:val="single" w:sz="6" w:space="0" w:color="auto"/>
            </w:tcBorders>
            <w:vAlign w:val="center"/>
          </w:tcPr>
          <w:p w14:paraId="3E75D3CB" w14:textId="77777777" w:rsidR="001E3899" w:rsidRPr="001E3899" w:rsidRDefault="001E3899" w:rsidP="001E3899">
            <w:pPr>
              <w:rPr>
                <w:rFonts w:asciiTheme="minorEastAsia" w:hAnsiTheme="minorEastAsia"/>
                <w:sz w:val="22"/>
              </w:rPr>
            </w:pPr>
            <w:r w:rsidRPr="001E3899">
              <w:rPr>
                <w:rFonts w:asciiTheme="minorEastAsia" w:hAnsiTheme="minorEastAsia"/>
                <w:sz w:val="22"/>
              </w:rPr>
              <w:t>81.5</w:t>
            </w:r>
          </w:p>
        </w:tc>
        <w:tc>
          <w:tcPr>
            <w:tcW w:w="656" w:type="dxa"/>
            <w:tcBorders>
              <w:top w:val="single" w:sz="6" w:space="0" w:color="auto"/>
              <w:left w:val="single" w:sz="6" w:space="0" w:color="auto"/>
              <w:bottom w:val="single" w:sz="6" w:space="0" w:color="auto"/>
              <w:right w:val="single" w:sz="6" w:space="0" w:color="auto"/>
            </w:tcBorders>
            <w:vAlign w:val="center"/>
          </w:tcPr>
          <w:p w14:paraId="494AE877" w14:textId="77777777" w:rsidR="001E3899" w:rsidRPr="001E3899" w:rsidRDefault="001E3899" w:rsidP="001E3899">
            <w:pPr>
              <w:rPr>
                <w:rFonts w:asciiTheme="minorEastAsia" w:hAnsiTheme="minorEastAsia"/>
                <w:sz w:val="22"/>
              </w:rPr>
            </w:pPr>
            <w:r w:rsidRPr="001E3899">
              <w:rPr>
                <w:rFonts w:asciiTheme="minorEastAsia" w:hAnsiTheme="minorEastAsia"/>
                <w:sz w:val="22"/>
              </w:rPr>
              <w:t>20</w:t>
            </w:r>
          </w:p>
          <w:p w14:paraId="59C4EF47"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731C4CA8" w14:textId="77777777" w:rsidR="001E3899" w:rsidRPr="001E3899" w:rsidRDefault="001E3899" w:rsidP="001E3899">
            <w:pPr>
              <w:rPr>
                <w:rFonts w:asciiTheme="minorEastAsia" w:hAnsiTheme="minorEastAsia"/>
                <w:sz w:val="22"/>
              </w:rPr>
            </w:pPr>
            <w:r w:rsidRPr="001E3899">
              <w:rPr>
                <w:rFonts w:asciiTheme="minorEastAsia" w:hAnsiTheme="minorEastAsia"/>
                <w:sz w:val="22"/>
              </w:rPr>
              <w:t>27</w:t>
            </w:r>
          </w:p>
        </w:tc>
        <w:tc>
          <w:tcPr>
            <w:tcW w:w="854" w:type="dxa"/>
            <w:tcBorders>
              <w:top w:val="single" w:sz="6" w:space="0" w:color="auto"/>
              <w:left w:val="single" w:sz="6" w:space="0" w:color="auto"/>
              <w:bottom w:val="single" w:sz="6" w:space="0" w:color="auto"/>
              <w:right w:val="single" w:sz="6" w:space="0" w:color="auto"/>
            </w:tcBorders>
            <w:vAlign w:val="center"/>
          </w:tcPr>
          <w:p w14:paraId="1FB5CF61" w14:textId="77777777" w:rsidR="001E3899" w:rsidRPr="001E3899" w:rsidRDefault="001E3899" w:rsidP="001E3899">
            <w:pPr>
              <w:rPr>
                <w:rFonts w:asciiTheme="minorEastAsia" w:hAnsiTheme="minorEastAsia"/>
                <w:sz w:val="22"/>
              </w:rPr>
            </w:pPr>
            <w:r w:rsidRPr="001E3899">
              <w:rPr>
                <w:rFonts w:asciiTheme="minorEastAsia" w:hAnsiTheme="minorEastAsia"/>
                <w:sz w:val="22"/>
              </w:rPr>
              <w:t>74.1</w:t>
            </w:r>
          </w:p>
        </w:tc>
        <w:tc>
          <w:tcPr>
            <w:tcW w:w="616" w:type="dxa"/>
            <w:tcBorders>
              <w:top w:val="single" w:sz="6" w:space="0" w:color="auto"/>
              <w:left w:val="single" w:sz="6" w:space="0" w:color="auto"/>
              <w:bottom w:val="single" w:sz="6" w:space="0" w:color="auto"/>
              <w:right w:val="single" w:sz="6" w:space="0" w:color="auto"/>
            </w:tcBorders>
            <w:vAlign w:val="center"/>
          </w:tcPr>
          <w:p w14:paraId="1CE189F1" w14:textId="77777777" w:rsidR="001E3899" w:rsidRPr="001E3899" w:rsidRDefault="001E3899" w:rsidP="001E3899">
            <w:pPr>
              <w:rPr>
                <w:rFonts w:asciiTheme="minorEastAsia" w:hAnsiTheme="minorEastAsia"/>
                <w:sz w:val="22"/>
              </w:rPr>
            </w:pPr>
            <w:r w:rsidRPr="001E3899">
              <w:rPr>
                <w:rFonts w:asciiTheme="minorEastAsia" w:hAnsiTheme="minorEastAsia"/>
                <w:sz w:val="22"/>
              </w:rPr>
              <w:t>24</w:t>
            </w:r>
          </w:p>
          <w:p w14:paraId="1375A3E4"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231D244B" w14:textId="77777777" w:rsidR="001E3899" w:rsidRPr="001E3899" w:rsidRDefault="001E3899" w:rsidP="001E3899">
            <w:pPr>
              <w:rPr>
                <w:rFonts w:asciiTheme="minorEastAsia" w:hAnsiTheme="minorEastAsia"/>
                <w:sz w:val="22"/>
              </w:rPr>
            </w:pPr>
            <w:r w:rsidRPr="001E3899">
              <w:rPr>
                <w:rFonts w:asciiTheme="minorEastAsia" w:hAnsiTheme="minorEastAsia"/>
                <w:sz w:val="22"/>
              </w:rPr>
              <w:t>27</w:t>
            </w:r>
          </w:p>
        </w:tc>
        <w:tc>
          <w:tcPr>
            <w:tcW w:w="811" w:type="dxa"/>
            <w:tcBorders>
              <w:top w:val="single" w:sz="6" w:space="0" w:color="auto"/>
              <w:left w:val="single" w:sz="6" w:space="0" w:color="auto"/>
              <w:bottom w:val="single" w:sz="6" w:space="0" w:color="auto"/>
              <w:right w:val="single" w:sz="6" w:space="0" w:color="auto"/>
            </w:tcBorders>
            <w:vAlign w:val="center"/>
          </w:tcPr>
          <w:p w14:paraId="30060925" w14:textId="77777777" w:rsidR="001E3899" w:rsidRPr="001E3899" w:rsidRDefault="001E3899" w:rsidP="001E3899">
            <w:pPr>
              <w:rPr>
                <w:rFonts w:asciiTheme="minorEastAsia" w:hAnsiTheme="minorEastAsia"/>
                <w:sz w:val="22"/>
              </w:rPr>
            </w:pPr>
            <w:r w:rsidRPr="001E3899">
              <w:rPr>
                <w:rFonts w:asciiTheme="minorEastAsia" w:hAnsiTheme="minorEastAsia"/>
                <w:sz w:val="22"/>
              </w:rPr>
              <w:t>88.9</w:t>
            </w:r>
          </w:p>
        </w:tc>
        <w:tc>
          <w:tcPr>
            <w:tcW w:w="607" w:type="dxa"/>
            <w:tcBorders>
              <w:top w:val="single" w:sz="6" w:space="0" w:color="auto"/>
              <w:left w:val="single" w:sz="6" w:space="0" w:color="auto"/>
              <w:bottom w:val="single" w:sz="6" w:space="0" w:color="auto"/>
              <w:right w:val="single" w:sz="6" w:space="0" w:color="auto"/>
            </w:tcBorders>
            <w:vAlign w:val="center"/>
          </w:tcPr>
          <w:p w14:paraId="7299973F" w14:textId="77777777" w:rsidR="001E3899" w:rsidRPr="001E3899" w:rsidRDefault="001E3899" w:rsidP="001E3899">
            <w:pPr>
              <w:rPr>
                <w:rFonts w:asciiTheme="minorEastAsia" w:hAnsiTheme="minorEastAsia"/>
                <w:sz w:val="22"/>
              </w:rPr>
            </w:pPr>
            <w:r w:rsidRPr="001E3899">
              <w:rPr>
                <w:rFonts w:asciiTheme="minorEastAsia" w:hAnsiTheme="minorEastAsia"/>
                <w:sz w:val="22"/>
              </w:rPr>
              <w:t>22</w:t>
            </w:r>
          </w:p>
          <w:p w14:paraId="094C3EAE"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4D0D572D" w14:textId="77777777" w:rsidR="001E3899" w:rsidRPr="001E3899" w:rsidRDefault="001E3899" w:rsidP="001E3899">
            <w:pPr>
              <w:rPr>
                <w:rFonts w:asciiTheme="minorEastAsia" w:hAnsiTheme="minorEastAsia"/>
                <w:sz w:val="22"/>
              </w:rPr>
            </w:pPr>
            <w:r w:rsidRPr="001E3899">
              <w:rPr>
                <w:rFonts w:asciiTheme="minorEastAsia" w:hAnsiTheme="minorEastAsia"/>
                <w:sz w:val="22"/>
              </w:rPr>
              <w:t>27</w:t>
            </w:r>
          </w:p>
        </w:tc>
        <w:tc>
          <w:tcPr>
            <w:tcW w:w="850" w:type="dxa"/>
            <w:tcBorders>
              <w:top w:val="single" w:sz="6" w:space="0" w:color="auto"/>
              <w:left w:val="single" w:sz="6" w:space="0" w:color="auto"/>
              <w:bottom w:val="single" w:sz="6" w:space="0" w:color="auto"/>
              <w:right w:val="single" w:sz="6" w:space="0" w:color="auto"/>
            </w:tcBorders>
            <w:vAlign w:val="center"/>
          </w:tcPr>
          <w:p w14:paraId="13D63B82" w14:textId="77777777" w:rsidR="001E3899" w:rsidRPr="001E3899" w:rsidRDefault="001E3899" w:rsidP="001E3899">
            <w:pPr>
              <w:rPr>
                <w:rFonts w:asciiTheme="minorEastAsia" w:hAnsiTheme="minorEastAsia"/>
                <w:sz w:val="22"/>
              </w:rPr>
            </w:pPr>
            <w:r w:rsidRPr="001E3899">
              <w:rPr>
                <w:rFonts w:asciiTheme="minorEastAsia" w:hAnsiTheme="minorEastAsia"/>
                <w:sz w:val="22"/>
              </w:rPr>
              <w:t>81.5</w:t>
            </w:r>
          </w:p>
        </w:tc>
        <w:tc>
          <w:tcPr>
            <w:tcW w:w="601" w:type="dxa"/>
            <w:tcBorders>
              <w:top w:val="single" w:sz="6" w:space="0" w:color="auto"/>
              <w:left w:val="single" w:sz="6" w:space="0" w:color="auto"/>
              <w:bottom w:val="single" w:sz="6" w:space="0" w:color="auto"/>
              <w:right w:val="single" w:sz="6" w:space="0" w:color="auto"/>
            </w:tcBorders>
            <w:vAlign w:val="center"/>
          </w:tcPr>
          <w:p w14:paraId="1CB59BC2" w14:textId="77777777" w:rsidR="001E3899" w:rsidRPr="001E3899" w:rsidRDefault="001E3899" w:rsidP="001E3899">
            <w:pPr>
              <w:rPr>
                <w:rFonts w:asciiTheme="minorEastAsia" w:hAnsiTheme="minorEastAsia"/>
                <w:sz w:val="22"/>
              </w:rPr>
            </w:pPr>
            <w:r w:rsidRPr="001E3899">
              <w:rPr>
                <w:rFonts w:asciiTheme="minorEastAsia" w:hAnsiTheme="minorEastAsia"/>
                <w:sz w:val="22"/>
              </w:rPr>
              <w:t>23</w:t>
            </w:r>
          </w:p>
          <w:p w14:paraId="7E25176C"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7000820B" w14:textId="77777777" w:rsidR="001E3899" w:rsidRPr="001E3899" w:rsidRDefault="001E3899" w:rsidP="001E3899">
            <w:pPr>
              <w:rPr>
                <w:rFonts w:asciiTheme="minorEastAsia" w:hAnsiTheme="minorEastAsia"/>
                <w:sz w:val="22"/>
              </w:rPr>
            </w:pPr>
            <w:r w:rsidRPr="001E3899">
              <w:rPr>
                <w:rFonts w:asciiTheme="minorEastAsia" w:hAnsiTheme="minorEastAsia"/>
                <w:sz w:val="22"/>
              </w:rPr>
              <w:t>27</w:t>
            </w:r>
          </w:p>
        </w:tc>
        <w:tc>
          <w:tcPr>
            <w:tcW w:w="817" w:type="dxa"/>
            <w:tcBorders>
              <w:top w:val="single" w:sz="6" w:space="0" w:color="auto"/>
              <w:left w:val="single" w:sz="6" w:space="0" w:color="auto"/>
              <w:bottom w:val="single" w:sz="6" w:space="0" w:color="auto"/>
              <w:right w:val="single" w:sz="6" w:space="0" w:color="auto"/>
            </w:tcBorders>
            <w:vAlign w:val="center"/>
          </w:tcPr>
          <w:p w14:paraId="5E89CAEB" w14:textId="77777777" w:rsidR="001E3899" w:rsidRPr="001E3899" w:rsidRDefault="001E3899" w:rsidP="001E3899">
            <w:pPr>
              <w:rPr>
                <w:rFonts w:asciiTheme="minorEastAsia" w:hAnsiTheme="minorEastAsia"/>
                <w:sz w:val="22"/>
              </w:rPr>
            </w:pPr>
            <w:r w:rsidRPr="001E3899">
              <w:rPr>
                <w:rFonts w:asciiTheme="minorEastAsia" w:hAnsiTheme="minorEastAsia"/>
                <w:sz w:val="22"/>
              </w:rPr>
              <w:t>85.2</w:t>
            </w:r>
          </w:p>
        </w:tc>
      </w:tr>
      <w:tr w:rsidR="001E3899" w:rsidRPr="001E3899" w14:paraId="4E41C5AB" w14:textId="77777777" w:rsidTr="001E3899">
        <w:trPr>
          <w:trHeight w:val="821"/>
        </w:trPr>
        <w:tc>
          <w:tcPr>
            <w:tcW w:w="712" w:type="dxa"/>
            <w:tcBorders>
              <w:top w:val="single" w:sz="6" w:space="0" w:color="auto"/>
              <w:left w:val="single" w:sz="6" w:space="0" w:color="auto"/>
              <w:bottom w:val="single" w:sz="6" w:space="0" w:color="auto"/>
              <w:right w:val="single" w:sz="6" w:space="0" w:color="auto"/>
            </w:tcBorders>
            <w:vAlign w:val="center"/>
          </w:tcPr>
          <w:p w14:paraId="498DA2D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Ｃ</w:t>
            </w:r>
          </w:p>
        </w:tc>
        <w:tc>
          <w:tcPr>
            <w:tcW w:w="1022" w:type="dxa"/>
            <w:tcBorders>
              <w:top w:val="single" w:sz="6" w:space="0" w:color="auto"/>
              <w:left w:val="single" w:sz="6" w:space="0" w:color="auto"/>
              <w:bottom w:val="single" w:sz="6" w:space="0" w:color="auto"/>
              <w:right w:val="single" w:sz="6" w:space="0" w:color="auto"/>
            </w:tcBorders>
            <w:vAlign w:val="center"/>
          </w:tcPr>
          <w:p w14:paraId="59ACE4E6"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５mg/L</w:t>
            </w:r>
          </w:p>
          <w:p w14:paraId="58D640BE" w14:textId="77777777" w:rsidR="001E3899" w:rsidRPr="001E3899" w:rsidRDefault="001E3899" w:rsidP="001E3899">
            <w:pPr>
              <w:rPr>
                <w:rFonts w:asciiTheme="minorEastAsia" w:hAnsiTheme="minorEastAsia"/>
                <w:sz w:val="22"/>
              </w:rPr>
            </w:pPr>
            <w:r w:rsidRPr="001E3899">
              <w:rPr>
                <w:rFonts w:asciiTheme="minorEastAsia" w:hAnsiTheme="minorEastAsia"/>
                <w:sz w:val="22"/>
              </w:rPr>
              <w:t>以下</w:t>
            </w:r>
          </w:p>
        </w:tc>
        <w:tc>
          <w:tcPr>
            <w:tcW w:w="644" w:type="dxa"/>
            <w:tcBorders>
              <w:top w:val="single" w:sz="6" w:space="0" w:color="auto"/>
              <w:left w:val="single" w:sz="6" w:space="0" w:color="auto"/>
              <w:bottom w:val="single" w:sz="6" w:space="0" w:color="auto"/>
              <w:right w:val="single" w:sz="6" w:space="0" w:color="auto"/>
            </w:tcBorders>
            <w:vAlign w:val="center"/>
          </w:tcPr>
          <w:p w14:paraId="2E7E9629"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６</w:t>
            </w:r>
          </w:p>
          <w:p w14:paraId="49537444"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21A03896"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８</w:t>
            </w:r>
          </w:p>
        </w:tc>
        <w:tc>
          <w:tcPr>
            <w:tcW w:w="814" w:type="dxa"/>
            <w:tcBorders>
              <w:top w:val="single" w:sz="6" w:space="0" w:color="auto"/>
              <w:left w:val="single" w:sz="6" w:space="0" w:color="auto"/>
              <w:bottom w:val="single" w:sz="6" w:space="0" w:color="auto"/>
              <w:right w:val="single" w:sz="6" w:space="0" w:color="auto"/>
            </w:tcBorders>
            <w:vAlign w:val="center"/>
          </w:tcPr>
          <w:p w14:paraId="1AA78AD7" w14:textId="77777777" w:rsidR="001E3899" w:rsidRPr="001E3899" w:rsidRDefault="001E3899" w:rsidP="001E3899">
            <w:pPr>
              <w:rPr>
                <w:rFonts w:asciiTheme="minorEastAsia" w:hAnsiTheme="minorEastAsia"/>
                <w:sz w:val="22"/>
              </w:rPr>
            </w:pPr>
            <w:r w:rsidRPr="001E3899">
              <w:rPr>
                <w:rFonts w:asciiTheme="minorEastAsia" w:hAnsiTheme="minorEastAsia"/>
                <w:sz w:val="22"/>
              </w:rPr>
              <w:t>75.0</w:t>
            </w:r>
          </w:p>
        </w:tc>
        <w:tc>
          <w:tcPr>
            <w:tcW w:w="656" w:type="dxa"/>
            <w:tcBorders>
              <w:top w:val="single" w:sz="6" w:space="0" w:color="auto"/>
              <w:left w:val="single" w:sz="6" w:space="0" w:color="auto"/>
              <w:bottom w:val="single" w:sz="6" w:space="0" w:color="auto"/>
              <w:right w:val="single" w:sz="6" w:space="0" w:color="auto"/>
            </w:tcBorders>
            <w:vAlign w:val="center"/>
          </w:tcPr>
          <w:p w14:paraId="2886245C"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８</w:t>
            </w:r>
          </w:p>
          <w:p w14:paraId="3D2DB77C"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1DE4F6A0"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８</w:t>
            </w:r>
          </w:p>
        </w:tc>
        <w:tc>
          <w:tcPr>
            <w:tcW w:w="854" w:type="dxa"/>
            <w:tcBorders>
              <w:top w:val="single" w:sz="6" w:space="0" w:color="auto"/>
              <w:left w:val="single" w:sz="6" w:space="0" w:color="auto"/>
              <w:bottom w:val="single" w:sz="6" w:space="0" w:color="auto"/>
              <w:right w:val="single" w:sz="6" w:space="0" w:color="auto"/>
            </w:tcBorders>
            <w:vAlign w:val="center"/>
          </w:tcPr>
          <w:p w14:paraId="73D62526" w14:textId="77777777" w:rsidR="001E3899" w:rsidRPr="001E3899" w:rsidRDefault="001E3899" w:rsidP="001E3899">
            <w:pPr>
              <w:rPr>
                <w:rFonts w:asciiTheme="minorEastAsia" w:hAnsiTheme="minorEastAsia"/>
                <w:sz w:val="22"/>
              </w:rPr>
            </w:pPr>
            <w:r w:rsidRPr="001E3899">
              <w:rPr>
                <w:rFonts w:asciiTheme="minorEastAsia" w:hAnsiTheme="minorEastAsia"/>
                <w:sz w:val="22"/>
              </w:rPr>
              <w:t>100</w:t>
            </w:r>
          </w:p>
        </w:tc>
        <w:tc>
          <w:tcPr>
            <w:tcW w:w="616" w:type="dxa"/>
            <w:tcBorders>
              <w:top w:val="single" w:sz="6" w:space="0" w:color="auto"/>
              <w:left w:val="single" w:sz="6" w:space="0" w:color="auto"/>
              <w:bottom w:val="single" w:sz="6" w:space="0" w:color="auto"/>
              <w:right w:val="single" w:sz="6" w:space="0" w:color="auto"/>
            </w:tcBorders>
            <w:vAlign w:val="center"/>
          </w:tcPr>
          <w:p w14:paraId="795C1884"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７</w:t>
            </w:r>
          </w:p>
          <w:p w14:paraId="5D256794"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7F037AB2"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８</w:t>
            </w:r>
          </w:p>
        </w:tc>
        <w:tc>
          <w:tcPr>
            <w:tcW w:w="811" w:type="dxa"/>
            <w:tcBorders>
              <w:top w:val="single" w:sz="6" w:space="0" w:color="auto"/>
              <w:left w:val="single" w:sz="6" w:space="0" w:color="auto"/>
              <w:bottom w:val="single" w:sz="6" w:space="0" w:color="auto"/>
              <w:right w:val="single" w:sz="6" w:space="0" w:color="auto"/>
            </w:tcBorders>
            <w:vAlign w:val="center"/>
          </w:tcPr>
          <w:p w14:paraId="4386E803" w14:textId="77777777" w:rsidR="001E3899" w:rsidRPr="001E3899" w:rsidRDefault="001E3899" w:rsidP="001E3899">
            <w:pPr>
              <w:rPr>
                <w:rFonts w:asciiTheme="minorEastAsia" w:hAnsiTheme="minorEastAsia"/>
                <w:sz w:val="22"/>
              </w:rPr>
            </w:pPr>
            <w:r w:rsidRPr="001E3899">
              <w:rPr>
                <w:rFonts w:asciiTheme="minorEastAsia" w:hAnsiTheme="minorEastAsia"/>
                <w:sz w:val="22"/>
              </w:rPr>
              <w:t>87.5</w:t>
            </w:r>
          </w:p>
        </w:tc>
        <w:tc>
          <w:tcPr>
            <w:tcW w:w="607" w:type="dxa"/>
            <w:tcBorders>
              <w:top w:val="single" w:sz="6" w:space="0" w:color="auto"/>
              <w:left w:val="single" w:sz="6" w:space="0" w:color="auto"/>
              <w:bottom w:val="single" w:sz="6" w:space="0" w:color="auto"/>
              <w:right w:val="single" w:sz="6" w:space="0" w:color="auto"/>
            </w:tcBorders>
            <w:vAlign w:val="center"/>
          </w:tcPr>
          <w:p w14:paraId="297FA3EB"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６</w:t>
            </w:r>
          </w:p>
          <w:p w14:paraId="20C02645"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0688EBE1"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８</w:t>
            </w:r>
          </w:p>
        </w:tc>
        <w:tc>
          <w:tcPr>
            <w:tcW w:w="850" w:type="dxa"/>
            <w:tcBorders>
              <w:top w:val="single" w:sz="6" w:space="0" w:color="auto"/>
              <w:left w:val="single" w:sz="6" w:space="0" w:color="auto"/>
              <w:bottom w:val="single" w:sz="6" w:space="0" w:color="auto"/>
              <w:right w:val="single" w:sz="6" w:space="0" w:color="auto"/>
            </w:tcBorders>
            <w:vAlign w:val="center"/>
          </w:tcPr>
          <w:p w14:paraId="4DCDBCCD" w14:textId="77777777" w:rsidR="001E3899" w:rsidRPr="001E3899" w:rsidRDefault="001E3899" w:rsidP="001E3899">
            <w:pPr>
              <w:rPr>
                <w:rFonts w:asciiTheme="minorEastAsia" w:hAnsiTheme="minorEastAsia"/>
                <w:sz w:val="22"/>
              </w:rPr>
            </w:pPr>
            <w:r w:rsidRPr="001E3899">
              <w:rPr>
                <w:rFonts w:asciiTheme="minorEastAsia" w:hAnsiTheme="minorEastAsia"/>
                <w:sz w:val="22"/>
              </w:rPr>
              <w:t>75.0</w:t>
            </w:r>
          </w:p>
        </w:tc>
        <w:tc>
          <w:tcPr>
            <w:tcW w:w="601" w:type="dxa"/>
            <w:tcBorders>
              <w:top w:val="single" w:sz="6" w:space="0" w:color="auto"/>
              <w:left w:val="single" w:sz="6" w:space="0" w:color="auto"/>
              <w:bottom w:val="single" w:sz="6" w:space="0" w:color="auto"/>
              <w:right w:val="single" w:sz="6" w:space="0" w:color="auto"/>
            </w:tcBorders>
            <w:vAlign w:val="center"/>
          </w:tcPr>
          <w:p w14:paraId="68D0E8CD"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６</w:t>
            </w:r>
          </w:p>
          <w:p w14:paraId="317FE2A1"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12261262"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８</w:t>
            </w:r>
          </w:p>
        </w:tc>
        <w:tc>
          <w:tcPr>
            <w:tcW w:w="817" w:type="dxa"/>
            <w:tcBorders>
              <w:top w:val="single" w:sz="6" w:space="0" w:color="auto"/>
              <w:left w:val="single" w:sz="6" w:space="0" w:color="auto"/>
              <w:bottom w:val="single" w:sz="6" w:space="0" w:color="auto"/>
              <w:right w:val="single" w:sz="6" w:space="0" w:color="auto"/>
            </w:tcBorders>
            <w:vAlign w:val="center"/>
          </w:tcPr>
          <w:p w14:paraId="599BEF8C" w14:textId="77777777" w:rsidR="001E3899" w:rsidRPr="001E3899" w:rsidRDefault="001E3899" w:rsidP="001E3899">
            <w:pPr>
              <w:rPr>
                <w:rFonts w:asciiTheme="minorEastAsia" w:hAnsiTheme="minorEastAsia"/>
                <w:sz w:val="22"/>
              </w:rPr>
            </w:pPr>
            <w:r w:rsidRPr="001E3899">
              <w:rPr>
                <w:rFonts w:asciiTheme="minorEastAsia" w:hAnsiTheme="minorEastAsia"/>
                <w:sz w:val="22"/>
              </w:rPr>
              <w:t>75.0</w:t>
            </w:r>
          </w:p>
        </w:tc>
      </w:tr>
      <w:tr w:rsidR="001E3899" w:rsidRPr="001E3899" w14:paraId="3181B6AB" w14:textId="77777777" w:rsidTr="001E3899">
        <w:trPr>
          <w:trHeight w:val="808"/>
        </w:trPr>
        <w:tc>
          <w:tcPr>
            <w:tcW w:w="712" w:type="dxa"/>
            <w:tcBorders>
              <w:top w:val="single" w:sz="6" w:space="0" w:color="auto"/>
              <w:left w:val="single" w:sz="6" w:space="0" w:color="auto"/>
              <w:bottom w:val="single" w:sz="6" w:space="0" w:color="auto"/>
              <w:right w:val="single" w:sz="6" w:space="0" w:color="auto"/>
            </w:tcBorders>
            <w:vAlign w:val="center"/>
          </w:tcPr>
          <w:p w14:paraId="4C491BF8"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Ｄ</w:t>
            </w:r>
          </w:p>
        </w:tc>
        <w:tc>
          <w:tcPr>
            <w:tcW w:w="1022" w:type="dxa"/>
            <w:tcBorders>
              <w:top w:val="single" w:sz="6" w:space="0" w:color="auto"/>
              <w:left w:val="single" w:sz="6" w:space="0" w:color="auto"/>
              <w:bottom w:val="single" w:sz="6" w:space="0" w:color="auto"/>
              <w:right w:val="single" w:sz="6" w:space="0" w:color="auto"/>
            </w:tcBorders>
            <w:vAlign w:val="center"/>
          </w:tcPr>
          <w:p w14:paraId="2BC2D3AF"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８mg/L</w:t>
            </w:r>
          </w:p>
          <w:p w14:paraId="6C3FAB33" w14:textId="77777777" w:rsidR="001E3899" w:rsidRPr="001E3899" w:rsidRDefault="001E3899" w:rsidP="001E3899">
            <w:pPr>
              <w:rPr>
                <w:rFonts w:asciiTheme="minorEastAsia" w:hAnsiTheme="minorEastAsia"/>
                <w:sz w:val="22"/>
              </w:rPr>
            </w:pPr>
            <w:r w:rsidRPr="001E3899">
              <w:rPr>
                <w:rFonts w:asciiTheme="minorEastAsia" w:hAnsiTheme="minorEastAsia"/>
                <w:sz w:val="22"/>
              </w:rPr>
              <w:t>以下</w:t>
            </w:r>
          </w:p>
        </w:tc>
        <w:tc>
          <w:tcPr>
            <w:tcW w:w="644" w:type="dxa"/>
            <w:tcBorders>
              <w:top w:val="single" w:sz="6" w:space="0" w:color="auto"/>
              <w:left w:val="single" w:sz="6" w:space="0" w:color="auto"/>
              <w:bottom w:val="single" w:sz="6" w:space="0" w:color="auto"/>
              <w:right w:val="single" w:sz="6" w:space="0" w:color="auto"/>
            </w:tcBorders>
            <w:vAlign w:val="center"/>
          </w:tcPr>
          <w:p w14:paraId="6197C06E" w14:textId="77777777" w:rsidR="001E3899" w:rsidRPr="001E3899" w:rsidRDefault="001E3899" w:rsidP="001E3899">
            <w:pPr>
              <w:rPr>
                <w:rFonts w:asciiTheme="minorEastAsia" w:hAnsiTheme="minorEastAsia"/>
                <w:sz w:val="22"/>
              </w:rPr>
            </w:pPr>
            <w:r w:rsidRPr="001E3899">
              <w:rPr>
                <w:rFonts w:asciiTheme="minorEastAsia" w:hAnsiTheme="minorEastAsia"/>
                <w:sz w:val="22"/>
              </w:rPr>
              <w:t>10</w:t>
            </w:r>
          </w:p>
          <w:p w14:paraId="15BE3460"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3CEBF661" w14:textId="77777777" w:rsidR="001E3899" w:rsidRPr="001E3899" w:rsidRDefault="001E3899" w:rsidP="001E3899">
            <w:pPr>
              <w:rPr>
                <w:rFonts w:asciiTheme="minorEastAsia" w:hAnsiTheme="minorEastAsia"/>
                <w:sz w:val="22"/>
              </w:rPr>
            </w:pPr>
            <w:r w:rsidRPr="001E3899">
              <w:rPr>
                <w:rFonts w:asciiTheme="minorEastAsia" w:hAnsiTheme="minorEastAsia"/>
                <w:sz w:val="22"/>
              </w:rPr>
              <w:t>13</w:t>
            </w:r>
          </w:p>
        </w:tc>
        <w:tc>
          <w:tcPr>
            <w:tcW w:w="814" w:type="dxa"/>
            <w:tcBorders>
              <w:top w:val="single" w:sz="6" w:space="0" w:color="auto"/>
              <w:left w:val="single" w:sz="6" w:space="0" w:color="auto"/>
              <w:bottom w:val="single" w:sz="6" w:space="0" w:color="auto"/>
              <w:right w:val="single" w:sz="6" w:space="0" w:color="auto"/>
            </w:tcBorders>
            <w:vAlign w:val="center"/>
          </w:tcPr>
          <w:p w14:paraId="4357C739" w14:textId="77777777" w:rsidR="001E3899" w:rsidRPr="001E3899" w:rsidRDefault="001E3899" w:rsidP="001E3899">
            <w:pPr>
              <w:rPr>
                <w:rFonts w:asciiTheme="minorEastAsia" w:hAnsiTheme="minorEastAsia"/>
                <w:sz w:val="22"/>
              </w:rPr>
            </w:pPr>
            <w:r w:rsidRPr="001E3899">
              <w:rPr>
                <w:rFonts w:asciiTheme="minorEastAsia" w:hAnsiTheme="minorEastAsia"/>
                <w:sz w:val="22"/>
              </w:rPr>
              <w:t>76.9</w:t>
            </w:r>
          </w:p>
        </w:tc>
        <w:tc>
          <w:tcPr>
            <w:tcW w:w="656" w:type="dxa"/>
            <w:tcBorders>
              <w:top w:val="single" w:sz="6" w:space="0" w:color="auto"/>
              <w:left w:val="single" w:sz="6" w:space="0" w:color="auto"/>
              <w:bottom w:val="single" w:sz="6" w:space="0" w:color="auto"/>
              <w:right w:val="single" w:sz="6" w:space="0" w:color="auto"/>
            </w:tcBorders>
            <w:vAlign w:val="center"/>
          </w:tcPr>
          <w:p w14:paraId="1982A356" w14:textId="77777777" w:rsidR="001E3899" w:rsidRPr="001E3899" w:rsidRDefault="001E3899" w:rsidP="001E3899">
            <w:pPr>
              <w:rPr>
                <w:rFonts w:asciiTheme="minorEastAsia" w:hAnsiTheme="minorEastAsia"/>
                <w:sz w:val="22"/>
              </w:rPr>
            </w:pPr>
            <w:r w:rsidRPr="001E3899">
              <w:rPr>
                <w:rFonts w:asciiTheme="minorEastAsia" w:hAnsiTheme="minorEastAsia"/>
                <w:sz w:val="22"/>
              </w:rPr>
              <w:t>13</w:t>
            </w:r>
          </w:p>
          <w:p w14:paraId="43C0D49D"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57A9519E" w14:textId="77777777" w:rsidR="001E3899" w:rsidRPr="001E3899" w:rsidRDefault="001E3899" w:rsidP="001E3899">
            <w:pPr>
              <w:rPr>
                <w:rFonts w:asciiTheme="minorEastAsia" w:hAnsiTheme="minorEastAsia"/>
                <w:sz w:val="22"/>
              </w:rPr>
            </w:pPr>
            <w:r w:rsidRPr="001E3899">
              <w:rPr>
                <w:rFonts w:asciiTheme="minorEastAsia" w:hAnsiTheme="minorEastAsia"/>
                <w:sz w:val="22"/>
              </w:rPr>
              <w:t>13</w:t>
            </w:r>
          </w:p>
        </w:tc>
        <w:tc>
          <w:tcPr>
            <w:tcW w:w="854" w:type="dxa"/>
            <w:tcBorders>
              <w:top w:val="single" w:sz="6" w:space="0" w:color="auto"/>
              <w:left w:val="single" w:sz="6" w:space="0" w:color="auto"/>
              <w:bottom w:val="single" w:sz="6" w:space="0" w:color="auto"/>
              <w:right w:val="single" w:sz="6" w:space="0" w:color="auto"/>
            </w:tcBorders>
            <w:vAlign w:val="center"/>
          </w:tcPr>
          <w:p w14:paraId="15ACF849" w14:textId="77777777" w:rsidR="001E3899" w:rsidRPr="001E3899" w:rsidRDefault="001E3899" w:rsidP="001E3899">
            <w:pPr>
              <w:rPr>
                <w:rFonts w:asciiTheme="minorEastAsia" w:hAnsiTheme="minorEastAsia"/>
                <w:sz w:val="22"/>
              </w:rPr>
            </w:pPr>
            <w:r w:rsidRPr="001E3899">
              <w:rPr>
                <w:rFonts w:asciiTheme="minorEastAsia" w:hAnsiTheme="minorEastAsia"/>
                <w:sz w:val="22"/>
              </w:rPr>
              <w:t>100</w:t>
            </w:r>
          </w:p>
        </w:tc>
        <w:tc>
          <w:tcPr>
            <w:tcW w:w="616" w:type="dxa"/>
            <w:tcBorders>
              <w:top w:val="single" w:sz="6" w:space="0" w:color="auto"/>
              <w:left w:val="single" w:sz="6" w:space="0" w:color="auto"/>
              <w:bottom w:val="single" w:sz="6" w:space="0" w:color="auto"/>
              <w:right w:val="single" w:sz="6" w:space="0" w:color="auto"/>
            </w:tcBorders>
            <w:vAlign w:val="center"/>
          </w:tcPr>
          <w:p w14:paraId="27BDD2DA" w14:textId="77777777" w:rsidR="001E3899" w:rsidRPr="001E3899" w:rsidRDefault="001E3899" w:rsidP="001E3899">
            <w:pPr>
              <w:rPr>
                <w:rFonts w:asciiTheme="minorEastAsia" w:hAnsiTheme="minorEastAsia"/>
                <w:sz w:val="22"/>
              </w:rPr>
            </w:pPr>
            <w:r w:rsidRPr="001E3899">
              <w:rPr>
                <w:rFonts w:asciiTheme="minorEastAsia" w:hAnsiTheme="minorEastAsia"/>
                <w:sz w:val="22"/>
              </w:rPr>
              <w:t>12</w:t>
            </w:r>
          </w:p>
          <w:p w14:paraId="384EAFDD"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3DBD93BE" w14:textId="77777777" w:rsidR="001E3899" w:rsidRPr="001E3899" w:rsidRDefault="001E3899" w:rsidP="001E3899">
            <w:pPr>
              <w:rPr>
                <w:rFonts w:asciiTheme="minorEastAsia" w:hAnsiTheme="minorEastAsia"/>
                <w:sz w:val="22"/>
              </w:rPr>
            </w:pPr>
            <w:r w:rsidRPr="001E3899">
              <w:rPr>
                <w:rFonts w:asciiTheme="minorEastAsia" w:hAnsiTheme="minorEastAsia"/>
                <w:sz w:val="22"/>
              </w:rPr>
              <w:t>13</w:t>
            </w:r>
          </w:p>
        </w:tc>
        <w:tc>
          <w:tcPr>
            <w:tcW w:w="811" w:type="dxa"/>
            <w:tcBorders>
              <w:top w:val="single" w:sz="6" w:space="0" w:color="auto"/>
              <w:left w:val="single" w:sz="6" w:space="0" w:color="auto"/>
              <w:bottom w:val="single" w:sz="6" w:space="0" w:color="auto"/>
              <w:right w:val="single" w:sz="6" w:space="0" w:color="auto"/>
            </w:tcBorders>
            <w:vAlign w:val="center"/>
          </w:tcPr>
          <w:p w14:paraId="2CD9AD6D" w14:textId="77777777" w:rsidR="001E3899" w:rsidRPr="001E3899" w:rsidRDefault="001E3899" w:rsidP="001E3899">
            <w:pPr>
              <w:rPr>
                <w:rFonts w:asciiTheme="minorEastAsia" w:hAnsiTheme="minorEastAsia"/>
                <w:sz w:val="22"/>
              </w:rPr>
            </w:pPr>
            <w:r w:rsidRPr="001E3899">
              <w:rPr>
                <w:rFonts w:asciiTheme="minorEastAsia" w:hAnsiTheme="minorEastAsia"/>
                <w:sz w:val="22"/>
              </w:rPr>
              <w:t>92.3</w:t>
            </w:r>
          </w:p>
        </w:tc>
        <w:tc>
          <w:tcPr>
            <w:tcW w:w="607" w:type="dxa"/>
            <w:tcBorders>
              <w:top w:val="single" w:sz="6" w:space="0" w:color="auto"/>
              <w:left w:val="single" w:sz="6" w:space="0" w:color="auto"/>
              <w:bottom w:val="single" w:sz="6" w:space="0" w:color="auto"/>
              <w:right w:val="single" w:sz="6" w:space="0" w:color="auto"/>
            </w:tcBorders>
            <w:vAlign w:val="center"/>
          </w:tcPr>
          <w:p w14:paraId="35DEFA6D" w14:textId="77777777" w:rsidR="001E3899" w:rsidRPr="001E3899" w:rsidRDefault="001E3899" w:rsidP="001E3899">
            <w:pPr>
              <w:rPr>
                <w:rFonts w:asciiTheme="minorEastAsia" w:hAnsiTheme="minorEastAsia"/>
                <w:sz w:val="22"/>
              </w:rPr>
            </w:pPr>
            <w:r w:rsidRPr="001E3899">
              <w:rPr>
                <w:rFonts w:asciiTheme="minorEastAsia" w:hAnsiTheme="minorEastAsia"/>
                <w:sz w:val="22"/>
              </w:rPr>
              <w:t>12</w:t>
            </w:r>
          </w:p>
          <w:p w14:paraId="4639FA8B"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394D8342" w14:textId="77777777" w:rsidR="001E3899" w:rsidRPr="001E3899" w:rsidRDefault="001E3899" w:rsidP="001E3899">
            <w:pPr>
              <w:rPr>
                <w:rFonts w:asciiTheme="minorEastAsia" w:hAnsiTheme="minorEastAsia"/>
                <w:sz w:val="22"/>
              </w:rPr>
            </w:pPr>
            <w:r w:rsidRPr="001E3899">
              <w:rPr>
                <w:rFonts w:asciiTheme="minorEastAsia" w:hAnsiTheme="minorEastAsia"/>
                <w:sz w:val="22"/>
              </w:rPr>
              <w:t>13</w:t>
            </w:r>
          </w:p>
        </w:tc>
        <w:tc>
          <w:tcPr>
            <w:tcW w:w="850" w:type="dxa"/>
            <w:tcBorders>
              <w:top w:val="single" w:sz="6" w:space="0" w:color="auto"/>
              <w:left w:val="single" w:sz="6" w:space="0" w:color="auto"/>
              <w:bottom w:val="single" w:sz="6" w:space="0" w:color="auto"/>
              <w:right w:val="single" w:sz="6" w:space="0" w:color="auto"/>
            </w:tcBorders>
            <w:vAlign w:val="center"/>
          </w:tcPr>
          <w:p w14:paraId="6DB14FDE" w14:textId="77777777" w:rsidR="001E3899" w:rsidRPr="001E3899" w:rsidRDefault="001E3899" w:rsidP="001E3899">
            <w:pPr>
              <w:rPr>
                <w:rFonts w:asciiTheme="minorEastAsia" w:hAnsiTheme="minorEastAsia"/>
                <w:sz w:val="22"/>
              </w:rPr>
            </w:pPr>
            <w:r w:rsidRPr="001E3899">
              <w:rPr>
                <w:rFonts w:asciiTheme="minorEastAsia" w:hAnsiTheme="minorEastAsia"/>
                <w:sz w:val="22"/>
              </w:rPr>
              <w:t>92.3</w:t>
            </w:r>
          </w:p>
        </w:tc>
        <w:tc>
          <w:tcPr>
            <w:tcW w:w="601" w:type="dxa"/>
            <w:tcBorders>
              <w:top w:val="single" w:sz="6" w:space="0" w:color="auto"/>
              <w:left w:val="single" w:sz="6" w:space="0" w:color="auto"/>
              <w:bottom w:val="single" w:sz="6" w:space="0" w:color="auto"/>
              <w:right w:val="single" w:sz="6" w:space="0" w:color="auto"/>
            </w:tcBorders>
            <w:vAlign w:val="center"/>
          </w:tcPr>
          <w:p w14:paraId="4651F022" w14:textId="77777777" w:rsidR="001E3899" w:rsidRPr="001E3899" w:rsidRDefault="001E3899" w:rsidP="001E3899">
            <w:pPr>
              <w:rPr>
                <w:rFonts w:asciiTheme="minorEastAsia" w:hAnsiTheme="minorEastAsia"/>
                <w:sz w:val="22"/>
              </w:rPr>
            </w:pPr>
            <w:r w:rsidRPr="001E3899">
              <w:rPr>
                <w:rFonts w:asciiTheme="minorEastAsia" w:hAnsiTheme="minorEastAsia"/>
                <w:sz w:val="22"/>
              </w:rPr>
              <w:t>11</w:t>
            </w:r>
          </w:p>
          <w:p w14:paraId="50762530"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5F7D7E4C" w14:textId="77777777" w:rsidR="001E3899" w:rsidRPr="001E3899" w:rsidRDefault="001E3899" w:rsidP="001E3899">
            <w:pPr>
              <w:rPr>
                <w:rFonts w:asciiTheme="minorEastAsia" w:hAnsiTheme="minorEastAsia"/>
                <w:sz w:val="22"/>
              </w:rPr>
            </w:pPr>
            <w:r w:rsidRPr="001E3899">
              <w:rPr>
                <w:rFonts w:asciiTheme="minorEastAsia" w:hAnsiTheme="minorEastAsia"/>
                <w:sz w:val="22"/>
              </w:rPr>
              <w:t>13</w:t>
            </w:r>
          </w:p>
        </w:tc>
        <w:tc>
          <w:tcPr>
            <w:tcW w:w="817" w:type="dxa"/>
            <w:tcBorders>
              <w:top w:val="single" w:sz="6" w:space="0" w:color="auto"/>
              <w:left w:val="single" w:sz="6" w:space="0" w:color="auto"/>
              <w:bottom w:val="single" w:sz="6" w:space="0" w:color="auto"/>
              <w:right w:val="single" w:sz="6" w:space="0" w:color="auto"/>
            </w:tcBorders>
            <w:vAlign w:val="center"/>
          </w:tcPr>
          <w:p w14:paraId="6C631DF8" w14:textId="77777777" w:rsidR="001E3899" w:rsidRPr="001E3899" w:rsidRDefault="001E3899" w:rsidP="001E3899">
            <w:pPr>
              <w:rPr>
                <w:rFonts w:asciiTheme="minorEastAsia" w:hAnsiTheme="minorEastAsia"/>
                <w:sz w:val="22"/>
              </w:rPr>
            </w:pPr>
            <w:r w:rsidRPr="001E3899">
              <w:rPr>
                <w:rFonts w:asciiTheme="minorEastAsia" w:hAnsiTheme="minorEastAsia"/>
                <w:sz w:val="22"/>
              </w:rPr>
              <w:t>84.6</w:t>
            </w:r>
          </w:p>
        </w:tc>
      </w:tr>
      <w:tr w:rsidR="001E3899" w:rsidRPr="001E3899" w14:paraId="4F30F15A" w14:textId="77777777" w:rsidTr="001E3899">
        <w:trPr>
          <w:trHeight w:val="837"/>
        </w:trPr>
        <w:tc>
          <w:tcPr>
            <w:tcW w:w="712" w:type="dxa"/>
            <w:tcBorders>
              <w:top w:val="single" w:sz="6" w:space="0" w:color="auto"/>
              <w:bottom w:val="single" w:sz="6" w:space="0" w:color="auto"/>
              <w:right w:val="single" w:sz="6" w:space="0" w:color="auto"/>
            </w:tcBorders>
            <w:vAlign w:val="center"/>
          </w:tcPr>
          <w:p w14:paraId="58499676"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Ｅ</w:t>
            </w:r>
          </w:p>
        </w:tc>
        <w:tc>
          <w:tcPr>
            <w:tcW w:w="1022" w:type="dxa"/>
            <w:tcBorders>
              <w:top w:val="single" w:sz="6" w:space="0" w:color="auto"/>
              <w:left w:val="single" w:sz="6" w:space="0" w:color="auto"/>
              <w:bottom w:val="single" w:sz="6" w:space="0" w:color="auto"/>
              <w:right w:val="single" w:sz="6" w:space="0" w:color="auto"/>
            </w:tcBorders>
            <w:vAlign w:val="center"/>
          </w:tcPr>
          <w:p w14:paraId="1A1E0CA1" w14:textId="77777777" w:rsidR="001E3899" w:rsidRPr="001E3899" w:rsidRDefault="001E3899" w:rsidP="001E3899">
            <w:pPr>
              <w:rPr>
                <w:rFonts w:asciiTheme="minorEastAsia" w:hAnsiTheme="minorEastAsia"/>
                <w:sz w:val="22"/>
              </w:rPr>
            </w:pPr>
            <w:r w:rsidRPr="001E3899">
              <w:rPr>
                <w:rFonts w:asciiTheme="minorEastAsia" w:hAnsiTheme="minorEastAsia"/>
                <w:sz w:val="22"/>
              </w:rPr>
              <w:t>10 mg/L</w:t>
            </w:r>
          </w:p>
          <w:p w14:paraId="0DD73536" w14:textId="77777777" w:rsidR="001E3899" w:rsidRPr="001E3899" w:rsidRDefault="001E3899" w:rsidP="001E3899">
            <w:pPr>
              <w:rPr>
                <w:rFonts w:asciiTheme="minorEastAsia" w:hAnsiTheme="minorEastAsia"/>
                <w:sz w:val="22"/>
              </w:rPr>
            </w:pPr>
            <w:r w:rsidRPr="001E3899">
              <w:rPr>
                <w:rFonts w:asciiTheme="minorEastAsia" w:hAnsiTheme="minorEastAsia"/>
                <w:sz w:val="22"/>
              </w:rPr>
              <w:t>以下</w:t>
            </w:r>
          </w:p>
        </w:tc>
        <w:tc>
          <w:tcPr>
            <w:tcW w:w="644" w:type="dxa"/>
            <w:tcBorders>
              <w:top w:val="single" w:sz="6" w:space="0" w:color="auto"/>
              <w:left w:val="single" w:sz="6" w:space="0" w:color="auto"/>
              <w:bottom w:val="single" w:sz="6" w:space="0" w:color="auto"/>
              <w:right w:val="single" w:sz="6" w:space="0" w:color="auto"/>
            </w:tcBorders>
            <w:vAlign w:val="center"/>
          </w:tcPr>
          <w:p w14:paraId="14211F5A"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４</w:t>
            </w:r>
          </w:p>
          <w:p w14:paraId="55BC8527"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3C4D119E"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４</w:t>
            </w:r>
          </w:p>
        </w:tc>
        <w:tc>
          <w:tcPr>
            <w:tcW w:w="814" w:type="dxa"/>
            <w:tcBorders>
              <w:top w:val="single" w:sz="6" w:space="0" w:color="auto"/>
              <w:left w:val="single" w:sz="6" w:space="0" w:color="auto"/>
              <w:bottom w:val="single" w:sz="6" w:space="0" w:color="auto"/>
              <w:right w:val="single" w:sz="6" w:space="0" w:color="auto"/>
            </w:tcBorders>
            <w:vAlign w:val="center"/>
          </w:tcPr>
          <w:p w14:paraId="73A9BC2D" w14:textId="77777777" w:rsidR="001E3899" w:rsidRPr="001E3899" w:rsidRDefault="001E3899" w:rsidP="001E3899">
            <w:pPr>
              <w:rPr>
                <w:rFonts w:asciiTheme="minorEastAsia" w:hAnsiTheme="minorEastAsia"/>
                <w:sz w:val="22"/>
              </w:rPr>
            </w:pPr>
            <w:r w:rsidRPr="001E3899">
              <w:rPr>
                <w:rFonts w:asciiTheme="minorEastAsia" w:hAnsiTheme="minorEastAsia"/>
                <w:sz w:val="22"/>
              </w:rPr>
              <w:t>100</w:t>
            </w:r>
          </w:p>
        </w:tc>
        <w:tc>
          <w:tcPr>
            <w:tcW w:w="656" w:type="dxa"/>
            <w:tcBorders>
              <w:top w:val="single" w:sz="6" w:space="0" w:color="auto"/>
              <w:left w:val="single" w:sz="6" w:space="0" w:color="auto"/>
              <w:bottom w:val="single" w:sz="6" w:space="0" w:color="auto"/>
              <w:right w:val="single" w:sz="6" w:space="0" w:color="auto"/>
            </w:tcBorders>
            <w:vAlign w:val="center"/>
          </w:tcPr>
          <w:p w14:paraId="51A50C1F"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４</w:t>
            </w:r>
          </w:p>
          <w:p w14:paraId="43CEF22E"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752D9E48"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４</w:t>
            </w:r>
          </w:p>
        </w:tc>
        <w:tc>
          <w:tcPr>
            <w:tcW w:w="854" w:type="dxa"/>
            <w:tcBorders>
              <w:top w:val="single" w:sz="6" w:space="0" w:color="auto"/>
              <w:left w:val="single" w:sz="6" w:space="0" w:color="auto"/>
              <w:bottom w:val="single" w:sz="6" w:space="0" w:color="auto"/>
              <w:right w:val="single" w:sz="6" w:space="0" w:color="auto"/>
            </w:tcBorders>
            <w:vAlign w:val="center"/>
          </w:tcPr>
          <w:p w14:paraId="721E2C9C" w14:textId="77777777" w:rsidR="001E3899" w:rsidRPr="001E3899" w:rsidRDefault="001E3899" w:rsidP="001E3899">
            <w:pPr>
              <w:rPr>
                <w:rFonts w:asciiTheme="minorEastAsia" w:hAnsiTheme="minorEastAsia"/>
                <w:sz w:val="22"/>
              </w:rPr>
            </w:pPr>
            <w:r w:rsidRPr="001E3899">
              <w:rPr>
                <w:rFonts w:asciiTheme="minorEastAsia" w:hAnsiTheme="minorEastAsia"/>
                <w:sz w:val="22"/>
              </w:rPr>
              <w:t>100</w:t>
            </w:r>
          </w:p>
        </w:tc>
        <w:tc>
          <w:tcPr>
            <w:tcW w:w="616" w:type="dxa"/>
            <w:tcBorders>
              <w:top w:val="single" w:sz="6" w:space="0" w:color="auto"/>
              <w:left w:val="single" w:sz="6" w:space="0" w:color="auto"/>
              <w:bottom w:val="single" w:sz="6" w:space="0" w:color="auto"/>
              <w:right w:val="single" w:sz="6" w:space="0" w:color="auto"/>
            </w:tcBorders>
            <w:vAlign w:val="center"/>
          </w:tcPr>
          <w:p w14:paraId="0AA251A3"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４</w:t>
            </w:r>
          </w:p>
          <w:p w14:paraId="1022A286"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1BC1AD06"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４</w:t>
            </w:r>
          </w:p>
        </w:tc>
        <w:tc>
          <w:tcPr>
            <w:tcW w:w="811" w:type="dxa"/>
            <w:tcBorders>
              <w:top w:val="single" w:sz="6" w:space="0" w:color="auto"/>
              <w:left w:val="single" w:sz="6" w:space="0" w:color="auto"/>
              <w:bottom w:val="single" w:sz="6" w:space="0" w:color="auto"/>
              <w:right w:val="single" w:sz="6" w:space="0" w:color="auto"/>
            </w:tcBorders>
            <w:vAlign w:val="center"/>
          </w:tcPr>
          <w:p w14:paraId="70177773" w14:textId="77777777" w:rsidR="001E3899" w:rsidRPr="001E3899" w:rsidRDefault="001E3899" w:rsidP="001E3899">
            <w:pPr>
              <w:rPr>
                <w:rFonts w:asciiTheme="minorEastAsia" w:hAnsiTheme="minorEastAsia"/>
                <w:sz w:val="22"/>
              </w:rPr>
            </w:pPr>
            <w:r w:rsidRPr="001E3899">
              <w:rPr>
                <w:rFonts w:asciiTheme="minorEastAsia" w:hAnsiTheme="minorEastAsia"/>
                <w:sz w:val="22"/>
              </w:rPr>
              <w:t>100</w:t>
            </w:r>
          </w:p>
        </w:tc>
        <w:tc>
          <w:tcPr>
            <w:tcW w:w="607" w:type="dxa"/>
            <w:tcBorders>
              <w:top w:val="single" w:sz="6" w:space="0" w:color="auto"/>
              <w:left w:val="single" w:sz="6" w:space="0" w:color="auto"/>
              <w:bottom w:val="single" w:sz="6" w:space="0" w:color="auto"/>
              <w:right w:val="single" w:sz="6" w:space="0" w:color="auto"/>
            </w:tcBorders>
            <w:vAlign w:val="center"/>
          </w:tcPr>
          <w:p w14:paraId="4F4E606D"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３</w:t>
            </w:r>
          </w:p>
          <w:p w14:paraId="0CD613F0"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0BC7859A"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４</w:t>
            </w:r>
          </w:p>
        </w:tc>
        <w:tc>
          <w:tcPr>
            <w:tcW w:w="850" w:type="dxa"/>
            <w:tcBorders>
              <w:top w:val="single" w:sz="6" w:space="0" w:color="auto"/>
              <w:left w:val="single" w:sz="6" w:space="0" w:color="auto"/>
              <w:bottom w:val="single" w:sz="6" w:space="0" w:color="auto"/>
              <w:right w:val="single" w:sz="6" w:space="0" w:color="auto"/>
            </w:tcBorders>
            <w:vAlign w:val="center"/>
          </w:tcPr>
          <w:p w14:paraId="005D2D41" w14:textId="77777777" w:rsidR="001E3899" w:rsidRPr="001E3899" w:rsidRDefault="001E3899" w:rsidP="001E3899">
            <w:pPr>
              <w:rPr>
                <w:rFonts w:asciiTheme="minorEastAsia" w:hAnsiTheme="minorEastAsia"/>
                <w:sz w:val="22"/>
              </w:rPr>
            </w:pPr>
            <w:r w:rsidRPr="001E3899">
              <w:rPr>
                <w:rFonts w:asciiTheme="minorEastAsia" w:hAnsiTheme="minorEastAsia"/>
                <w:sz w:val="22"/>
              </w:rPr>
              <w:t>75.0</w:t>
            </w:r>
          </w:p>
        </w:tc>
        <w:tc>
          <w:tcPr>
            <w:tcW w:w="601" w:type="dxa"/>
            <w:tcBorders>
              <w:top w:val="single" w:sz="6" w:space="0" w:color="auto"/>
              <w:left w:val="single" w:sz="6" w:space="0" w:color="auto"/>
              <w:bottom w:val="single" w:sz="6" w:space="0" w:color="auto"/>
              <w:right w:val="single" w:sz="6" w:space="0" w:color="auto"/>
            </w:tcBorders>
            <w:vAlign w:val="center"/>
          </w:tcPr>
          <w:p w14:paraId="119DD4F5"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４</w:t>
            </w:r>
          </w:p>
          <w:p w14:paraId="6EFF7346"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58F63C72" w14:textId="77777777" w:rsidR="001E3899" w:rsidRPr="001E3899" w:rsidRDefault="001E3899" w:rsidP="001E3899">
            <w:pPr>
              <w:rPr>
                <w:rFonts w:asciiTheme="minorEastAsia" w:hAnsiTheme="minorEastAsia"/>
                <w:sz w:val="22"/>
              </w:rPr>
            </w:pPr>
            <w:r w:rsidRPr="001E3899">
              <w:rPr>
                <w:rFonts w:asciiTheme="minorEastAsia" w:hAnsiTheme="minorEastAsia"/>
                <w:sz w:val="22"/>
              </w:rPr>
              <w:t>４</w:t>
            </w:r>
          </w:p>
        </w:tc>
        <w:tc>
          <w:tcPr>
            <w:tcW w:w="817" w:type="dxa"/>
            <w:tcBorders>
              <w:top w:val="single" w:sz="6" w:space="0" w:color="auto"/>
              <w:left w:val="single" w:sz="6" w:space="0" w:color="auto"/>
              <w:bottom w:val="single" w:sz="6" w:space="0" w:color="auto"/>
              <w:right w:val="single" w:sz="6" w:space="0" w:color="auto"/>
            </w:tcBorders>
            <w:vAlign w:val="center"/>
          </w:tcPr>
          <w:p w14:paraId="7979C2BE" w14:textId="77777777" w:rsidR="001E3899" w:rsidRPr="001E3899" w:rsidRDefault="001E3899" w:rsidP="001E3899">
            <w:pPr>
              <w:rPr>
                <w:rFonts w:asciiTheme="minorEastAsia" w:hAnsiTheme="minorEastAsia"/>
                <w:sz w:val="22"/>
              </w:rPr>
            </w:pPr>
            <w:r w:rsidRPr="001E3899">
              <w:rPr>
                <w:rFonts w:asciiTheme="minorEastAsia" w:hAnsiTheme="minorEastAsia"/>
                <w:sz w:val="22"/>
              </w:rPr>
              <w:t>100</w:t>
            </w:r>
          </w:p>
        </w:tc>
      </w:tr>
      <w:tr w:rsidR="001E3899" w:rsidRPr="001E3899" w14:paraId="4FF385AD" w14:textId="77777777" w:rsidTr="001E3899">
        <w:trPr>
          <w:trHeight w:val="870"/>
        </w:trPr>
        <w:tc>
          <w:tcPr>
            <w:tcW w:w="1734" w:type="dxa"/>
            <w:gridSpan w:val="2"/>
            <w:tcBorders>
              <w:top w:val="single" w:sz="6" w:space="0" w:color="auto"/>
              <w:bottom w:val="single" w:sz="6" w:space="0" w:color="auto"/>
              <w:right w:val="single" w:sz="6" w:space="0" w:color="auto"/>
            </w:tcBorders>
            <w:vAlign w:val="center"/>
          </w:tcPr>
          <w:p w14:paraId="23A7ED21" w14:textId="77777777" w:rsidR="001E3899" w:rsidRPr="001E3899" w:rsidRDefault="001E3899" w:rsidP="001E3899">
            <w:pPr>
              <w:rPr>
                <w:rFonts w:asciiTheme="minorEastAsia" w:hAnsiTheme="minorEastAsia"/>
                <w:sz w:val="22"/>
              </w:rPr>
            </w:pPr>
            <w:r w:rsidRPr="001E3899">
              <w:rPr>
                <w:rFonts w:asciiTheme="minorEastAsia" w:hAnsiTheme="minorEastAsia"/>
                <w:sz w:val="22"/>
              </w:rPr>
              <w:t>合計</w:t>
            </w:r>
          </w:p>
        </w:tc>
        <w:tc>
          <w:tcPr>
            <w:tcW w:w="644" w:type="dxa"/>
            <w:tcBorders>
              <w:top w:val="single" w:sz="6" w:space="0" w:color="auto"/>
              <w:left w:val="single" w:sz="6" w:space="0" w:color="auto"/>
              <w:bottom w:val="single" w:sz="6" w:space="0" w:color="auto"/>
              <w:right w:val="single" w:sz="6" w:space="0" w:color="auto"/>
            </w:tcBorders>
            <w:vAlign w:val="center"/>
          </w:tcPr>
          <w:p w14:paraId="7C40BFE2" w14:textId="77777777" w:rsidR="001E3899" w:rsidRPr="001E3899" w:rsidRDefault="001E3899" w:rsidP="001E3899">
            <w:pPr>
              <w:rPr>
                <w:rFonts w:asciiTheme="minorEastAsia" w:hAnsiTheme="minorEastAsia"/>
                <w:sz w:val="22"/>
              </w:rPr>
            </w:pPr>
            <w:r w:rsidRPr="001E3899">
              <w:rPr>
                <w:rFonts w:asciiTheme="minorEastAsia" w:hAnsiTheme="minorEastAsia"/>
                <w:sz w:val="22"/>
              </w:rPr>
              <w:t>69</w:t>
            </w:r>
          </w:p>
          <w:p w14:paraId="5B0E4A72"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4E4ACF4E" w14:textId="77777777" w:rsidR="001E3899" w:rsidRPr="001E3899" w:rsidRDefault="001E3899" w:rsidP="001E3899">
            <w:pPr>
              <w:rPr>
                <w:rFonts w:asciiTheme="minorEastAsia" w:hAnsiTheme="minorEastAsia"/>
                <w:sz w:val="22"/>
              </w:rPr>
            </w:pPr>
            <w:r w:rsidRPr="001E3899">
              <w:rPr>
                <w:rFonts w:asciiTheme="minorEastAsia" w:hAnsiTheme="minorEastAsia"/>
                <w:sz w:val="22"/>
              </w:rPr>
              <w:t>81</w:t>
            </w:r>
          </w:p>
        </w:tc>
        <w:tc>
          <w:tcPr>
            <w:tcW w:w="814" w:type="dxa"/>
            <w:tcBorders>
              <w:top w:val="single" w:sz="6" w:space="0" w:color="auto"/>
              <w:left w:val="single" w:sz="6" w:space="0" w:color="auto"/>
              <w:bottom w:val="single" w:sz="6" w:space="0" w:color="auto"/>
              <w:right w:val="single" w:sz="6" w:space="0" w:color="auto"/>
            </w:tcBorders>
            <w:vAlign w:val="center"/>
          </w:tcPr>
          <w:p w14:paraId="26FFBFA6"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85.2</w:t>
            </w:r>
          </w:p>
        </w:tc>
        <w:tc>
          <w:tcPr>
            <w:tcW w:w="656" w:type="dxa"/>
            <w:tcBorders>
              <w:top w:val="single" w:sz="6" w:space="0" w:color="auto"/>
              <w:left w:val="single" w:sz="6" w:space="0" w:color="auto"/>
              <w:bottom w:val="single" w:sz="6" w:space="0" w:color="auto"/>
              <w:right w:val="single" w:sz="6" w:space="0" w:color="auto"/>
            </w:tcBorders>
            <w:vAlign w:val="center"/>
          </w:tcPr>
          <w:p w14:paraId="3C6814C1"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71</w:t>
            </w:r>
          </w:p>
          <w:p w14:paraId="7FF0F498"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59E46C2B" w14:textId="77777777" w:rsidR="001E3899" w:rsidRPr="001E3899" w:rsidRDefault="001E3899" w:rsidP="001E3899">
            <w:pPr>
              <w:rPr>
                <w:rFonts w:asciiTheme="minorEastAsia" w:hAnsiTheme="minorEastAsia"/>
                <w:sz w:val="22"/>
              </w:rPr>
            </w:pPr>
            <w:r w:rsidRPr="001E3899">
              <w:rPr>
                <w:rFonts w:asciiTheme="minorEastAsia" w:hAnsiTheme="minorEastAsia"/>
                <w:sz w:val="22"/>
              </w:rPr>
              <w:t>81</w:t>
            </w:r>
          </w:p>
        </w:tc>
        <w:tc>
          <w:tcPr>
            <w:tcW w:w="854" w:type="dxa"/>
            <w:tcBorders>
              <w:top w:val="single" w:sz="6" w:space="0" w:color="auto"/>
              <w:left w:val="single" w:sz="6" w:space="0" w:color="auto"/>
              <w:bottom w:val="single" w:sz="6" w:space="0" w:color="auto"/>
              <w:right w:val="single" w:sz="6" w:space="0" w:color="auto"/>
            </w:tcBorders>
            <w:vAlign w:val="center"/>
          </w:tcPr>
          <w:p w14:paraId="2B169EB1"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87.7</w:t>
            </w:r>
          </w:p>
        </w:tc>
        <w:tc>
          <w:tcPr>
            <w:tcW w:w="616" w:type="dxa"/>
            <w:tcBorders>
              <w:top w:val="single" w:sz="6" w:space="0" w:color="auto"/>
              <w:left w:val="single" w:sz="6" w:space="0" w:color="auto"/>
              <w:bottom w:val="single" w:sz="6" w:space="0" w:color="auto"/>
              <w:right w:val="single" w:sz="6" w:space="0" w:color="auto"/>
            </w:tcBorders>
            <w:vAlign w:val="center"/>
          </w:tcPr>
          <w:p w14:paraId="1DD2A373"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75</w:t>
            </w:r>
          </w:p>
          <w:p w14:paraId="34D540A1"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741D2FC2" w14:textId="77777777" w:rsidR="001E3899" w:rsidRPr="001E3899" w:rsidRDefault="001E3899" w:rsidP="001E3899">
            <w:pPr>
              <w:rPr>
                <w:rFonts w:asciiTheme="minorEastAsia" w:hAnsiTheme="minorEastAsia"/>
                <w:sz w:val="22"/>
              </w:rPr>
            </w:pPr>
            <w:r w:rsidRPr="001E3899">
              <w:rPr>
                <w:rFonts w:asciiTheme="minorEastAsia" w:hAnsiTheme="minorEastAsia"/>
                <w:sz w:val="22"/>
              </w:rPr>
              <w:t>81</w:t>
            </w:r>
          </w:p>
        </w:tc>
        <w:tc>
          <w:tcPr>
            <w:tcW w:w="811" w:type="dxa"/>
            <w:tcBorders>
              <w:top w:val="single" w:sz="6" w:space="0" w:color="auto"/>
              <w:left w:val="single" w:sz="6" w:space="0" w:color="auto"/>
              <w:bottom w:val="single" w:sz="6" w:space="0" w:color="auto"/>
              <w:right w:val="single" w:sz="6" w:space="0" w:color="auto"/>
            </w:tcBorders>
            <w:vAlign w:val="center"/>
          </w:tcPr>
          <w:p w14:paraId="1EBE2C6D"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92.6</w:t>
            </w:r>
          </w:p>
        </w:tc>
        <w:tc>
          <w:tcPr>
            <w:tcW w:w="607" w:type="dxa"/>
            <w:tcBorders>
              <w:top w:val="single" w:sz="6" w:space="0" w:color="auto"/>
              <w:left w:val="single" w:sz="6" w:space="0" w:color="auto"/>
              <w:bottom w:val="single" w:sz="6" w:space="0" w:color="auto"/>
              <w:right w:val="single" w:sz="6" w:space="0" w:color="auto"/>
            </w:tcBorders>
            <w:vAlign w:val="center"/>
          </w:tcPr>
          <w:p w14:paraId="00BB0A53"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70</w:t>
            </w:r>
          </w:p>
          <w:p w14:paraId="2287B286"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4AD88424" w14:textId="77777777" w:rsidR="001E3899" w:rsidRPr="001E3899" w:rsidRDefault="001E3899" w:rsidP="001E3899">
            <w:pPr>
              <w:rPr>
                <w:rFonts w:asciiTheme="minorEastAsia" w:hAnsiTheme="minorEastAsia"/>
                <w:sz w:val="22"/>
              </w:rPr>
            </w:pPr>
            <w:r w:rsidRPr="001E3899">
              <w:rPr>
                <w:rFonts w:asciiTheme="minorEastAsia" w:hAnsiTheme="minorEastAsia"/>
                <w:sz w:val="22"/>
              </w:rPr>
              <w:t>81</w:t>
            </w:r>
          </w:p>
        </w:tc>
        <w:tc>
          <w:tcPr>
            <w:tcW w:w="850" w:type="dxa"/>
            <w:tcBorders>
              <w:top w:val="single" w:sz="6" w:space="0" w:color="auto"/>
              <w:left w:val="single" w:sz="6" w:space="0" w:color="auto"/>
              <w:bottom w:val="single" w:sz="6" w:space="0" w:color="auto"/>
              <w:right w:val="single" w:sz="6" w:space="0" w:color="auto"/>
            </w:tcBorders>
            <w:vAlign w:val="center"/>
          </w:tcPr>
          <w:p w14:paraId="6F5226AA"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86.4</w:t>
            </w:r>
          </w:p>
        </w:tc>
        <w:tc>
          <w:tcPr>
            <w:tcW w:w="601" w:type="dxa"/>
            <w:tcBorders>
              <w:top w:val="single" w:sz="6" w:space="0" w:color="auto"/>
              <w:left w:val="single" w:sz="6" w:space="0" w:color="auto"/>
              <w:bottom w:val="single" w:sz="6" w:space="0" w:color="auto"/>
              <w:right w:val="single" w:sz="6" w:space="0" w:color="auto"/>
            </w:tcBorders>
            <w:vAlign w:val="center"/>
          </w:tcPr>
          <w:p w14:paraId="3DA23827"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73</w:t>
            </w:r>
          </w:p>
          <w:p w14:paraId="1350F554" w14:textId="77777777" w:rsidR="001E3899" w:rsidRPr="001E3899" w:rsidRDefault="001E3899" w:rsidP="001E3899">
            <w:pPr>
              <w:rPr>
                <w:rFonts w:asciiTheme="minorEastAsia" w:hAnsiTheme="minorEastAsia"/>
                <w:sz w:val="22"/>
              </w:rPr>
            </w:pPr>
            <w:r w:rsidRPr="001E3899">
              <w:rPr>
                <w:rFonts w:asciiTheme="minorEastAsia" w:hAnsiTheme="minorEastAsia"/>
                <w:sz w:val="22"/>
              </w:rPr>
              <w:t>―</w:t>
            </w:r>
          </w:p>
          <w:p w14:paraId="23E06418" w14:textId="77777777" w:rsidR="001E3899" w:rsidRPr="001E3899" w:rsidRDefault="001E3899" w:rsidP="001E3899">
            <w:pPr>
              <w:rPr>
                <w:rFonts w:asciiTheme="minorEastAsia" w:hAnsiTheme="minorEastAsia"/>
                <w:sz w:val="22"/>
              </w:rPr>
            </w:pPr>
            <w:r w:rsidRPr="001E3899">
              <w:rPr>
                <w:rFonts w:asciiTheme="minorEastAsia" w:hAnsiTheme="minorEastAsia"/>
                <w:sz w:val="22"/>
              </w:rPr>
              <w:t>81</w:t>
            </w:r>
          </w:p>
        </w:tc>
        <w:tc>
          <w:tcPr>
            <w:tcW w:w="817" w:type="dxa"/>
            <w:tcBorders>
              <w:top w:val="single" w:sz="6" w:space="0" w:color="auto"/>
              <w:left w:val="single" w:sz="6" w:space="0" w:color="auto"/>
              <w:bottom w:val="single" w:sz="6" w:space="0" w:color="auto"/>
              <w:right w:val="single" w:sz="6" w:space="0" w:color="auto"/>
            </w:tcBorders>
            <w:vAlign w:val="center"/>
          </w:tcPr>
          <w:p w14:paraId="726CB89E"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90.1</w:t>
            </w:r>
          </w:p>
        </w:tc>
      </w:tr>
    </w:tbl>
    <w:p w14:paraId="4C5C167D" w14:textId="77777777" w:rsidR="001E3899" w:rsidRPr="001E3899" w:rsidRDefault="002E0E58" w:rsidP="001E3899">
      <w:pPr>
        <w:rPr>
          <w:rFonts w:asciiTheme="minorEastAsia" w:hAnsiTheme="minorEastAsia"/>
          <w:sz w:val="22"/>
        </w:rPr>
      </w:pPr>
      <w:r w:rsidRPr="002E0E58">
        <w:rPr>
          <w:rFonts w:asciiTheme="majorEastAsia" w:eastAsiaTheme="majorEastAsia" w:hAnsiTheme="majorEastAsia"/>
          <w:noProof/>
          <w:sz w:val="18"/>
          <w:szCs w:val="18"/>
        </w:rPr>
        <mc:AlternateContent>
          <mc:Choice Requires="wps">
            <w:drawing>
              <wp:anchor distT="0" distB="0" distL="114300" distR="114300" simplePos="0" relativeHeight="251631104" behindDoc="0" locked="0" layoutInCell="1" allowOverlap="1" wp14:anchorId="51A90DB8" wp14:editId="5D803F4F">
                <wp:simplePos x="0" y="0"/>
                <wp:positionH relativeFrom="column">
                  <wp:posOffset>300192</wp:posOffset>
                </wp:positionH>
                <wp:positionV relativeFrom="paragraph">
                  <wp:posOffset>2952750</wp:posOffset>
                </wp:positionV>
                <wp:extent cx="2950845" cy="1403985"/>
                <wp:effectExtent l="0" t="0" r="0" b="571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403985"/>
                        </a:xfrm>
                        <a:prstGeom prst="rect">
                          <a:avLst/>
                        </a:prstGeom>
                        <a:noFill/>
                        <a:ln w="9525">
                          <a:noFill/>
                          <a:miter lim="800000"/>
                          <a:headEnd/>
                          <a:tailEnd/>
                        </a:ln>
                      </wps:spPr>
                      <wps:txbx>
                        <w:txbxContent>
                          <w:p w14:paraId="19EDDD2A" w14:textId="77777777" w:rsidR="0061059A" w:rsidRPr="002E0E58" w:rsidRDefault="0061059A" w:rsidP="002E0E58">
                            <w:pPr>
                              <w:jc w:val="left"/>
                              <w:rPr>
                                <w:rFonts w:asciiTheme="majorEastAsia" w:eastAsiaTheme="majorEastAsia" w:hAnsiTheme="majorEastAsia"/>
                                <w:sz w:val="18"/>
                                <w:szCs w:val="18"/>
                              </w:rPr>
                            </w:pPr>
                            <w:r w:rsidRPr="00B327A4">
                              <w:rPr>
                                <w:rFonts w:asciiTheme="majorEastAsia" w:eastAsiaTheme="majorEastAsia" w:hAnsiTheme="majorEastAsia" w:hint="eastAsia"/>
                                <w:sz w:val="18"/>
                                <w:szCs w:val="18"/>
                              </w:rPr>
                              <w:t>※府内全81水域における割合を示す。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90DB8" id="_x0000_s1028" type="#_x0000_t202" style="position:absolute;left:0;text-align:left;margin-left:23.65pt;margin-top:232.5pt;width:232.35pt;height:110.55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" filled="f" stroked="f">
                <v:textbox style="mso-fit-shape-to-text:t">
                  <w:txbxContent>
                    <w:p w14:paraId="19EDDD2A" w14:textId="77777777" w:rsidR="0061059A" w:rsidRPr="002E0E58" w:rsidRDefault="0061059A" w:rsidP="002E0E58">
                      <w:pPr>
                        <w:jc w:val="left"/>
                        <w:rPr>
                          <w:rFonts w:asciiTheme="majorEastAsia" w:eastAsiaTheme="majorEastAsia" w:hAnsiTheme="majorEastAsia"/>
                          <w:sz w:val="18"/>
                          <w:szCs w:val="18"/>
                        </w:rPr>
                      </w:pPr>
                      <w:r w:rsidRPr="00B327A4">
                        <w:rPr>
                          <w:rFonts w:asciiTheme="majorEastAsia" w:eastAsiaTheme="majorEastAsia" w:hAnsiTheme="majorEastAsia" w:hint="eastAsia"/>
                          <w:sz w:val="18"/>
                          <w:szCs w:val="18"/>
                        </w:rPr>
                        <w:t>※府内全81水域における割合を示す。</w:t>
                      </w:r>
                    </w:p>
                  </w:txbxContent>
                </v:textbox>
              </v:shape>
            </w:pict>
          </mc:Fallback>
        </mc:AlternateContent>
      </w:r>
      <w:r w:rsidR="004F480F">
        <w:rPr>
          <w:rFonts w:asciiTheme="minorEastAsia" w:hAnsiTheme="minorEastAsia"/>
          <w:noProof/>
          <w:sz w:val="22"/>
        </w:rPr>
        <w:drawing>
          <wp:inline distT="0" distB="0" distL="0" distR="0" wp14:anchorId="1C099005" wp14:editId="35E6CCE2">
            <wp:extent cx="5580000" cy="2903636"/>
            <wp:effectExtent l="0" t="0" r="1905"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2903636"/>
                    </a:xfrm>
                    <a:prstGeom prst="rect">
                      <a:avLst/>
                    </a:prstGeom>
                    <a:noFill/>
                    <a:ln>
                      <a:noFill/>
                    </a:ln>
                  </pic:spPr>
                </pic:pic>
              </a:graphicData>
            </a:graphic>
          </wp:inline>
        </w:drawing>
      </w:r>
    </w:p>
    <w:p w14:paraId="03D78EAF" w14:textId="77777777" w:rsidR="002E0E58" w:rsidRPr="002E0E58" w:rsidRDefault="002E0E58" w:rsidP="002E0E58">
      <w:pPr>
        <w:ind w:firstLineChars="300" w:firstLine="639"/>
        <w:jc w:val="left"/>
        <w:rPr>
          <w:rFonts w:asciiTheme="majorEastAsia" w:eastAsiaTheme="majorEastAsia" w:hAnsiTheme="majorEastAsia"/>
          <w:sz w:val="18"/>
          <w:szCs w:val="18"/>
        </w:rPr>
      </w:pPr>
    </w:p>
    <w:p w14:paraId="7F8977CF" w14:textId="77777777" w:rsidR="002E0E58" w:rsidRPr="002E0E58" w:rsidRDefault="002E0E58" w:rsidP="003857D7">
      <w:pPr>
        <w:jc w:val="center"/>
        <w:rPr>
          <w:rFonts w:asciiTheme="majorEastAsia" w:eastAsiaTheme="majorEastAsia" w:hAnsiTheme="majorEastAsia"/>
          <w:b/>
          <w:sz w:val="22"/>
        </w:rPr>
      </w:pPr>
    </w:p>
    <w:p w14:paraId="57C62ECB" w14:textId="77777777" w:rsidR="001E3899" w:rsidRPr="00DC0706" w:rsidRDefault="001E3899" w:rsidP="00496FDA">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t>図１　水質環境基準（ＢＯＤ）の達成</w:t>
      </w:r>
      <w:r w:rsidR="00496FDA">
        <w:rPr>
          <w:rFonts w:asciiTheme="majorEastAsia" w:eastAsiaTheme="majorEastAsia" w:hAnsiTheme="majorEastAsia" w:hint="eastAsia"/>
          <w:b/>
          <w:sz w:val="22"/>
        </w:rPr>
        <w:t>状況</w:t>
      </w:r>
    </w:p>
    <w:p w14:paraId="68FDFF7B" w14:textId="77777777" w:rsidR="003857D7" w:rsidRDefault="003857D7" w:rsidP="003857D7">
      <w:pPr>
        <w:rPr>
          <w:rFonts w:asciiTheme="minorEastAsia" w:hAnsiTheme="minorEastAsia"/>
          <w:b/>
          <w:sz w:val="22"/>
        </w:rPr>
      </w:pPr>
    </w:p>
    <w:p w14:paraId="733EF470" w14:textId="77777777" w:rsidR="00034133" w:rsidRDefault="00034133" w:rsidP="003857D7">
      <w:pPr>
        <w:rPr>
          <w:rFonts w:asciiTheme="minorEastAsia" w:hAnsiTheme="minorEastAsia"/>
          <w:b/>
          <w:sz w:val="22"/>
        </w:rPr>
      </w:pPr>
    </w:p>
    <w:p w14:paraId="513455F6" w14:textId="77777777" w:rsidR="00034133" w:rsidRDefault="00034133" w:rsidP="003857D7">
      <w:pPr>
        <w:rPr>
          <w:rFonts w:asciiTheme="minorEastAsia" w:hAnsiTheme="minorEastAsia"/>
          <w:b/>
          <w:sz w:val="22"/>
        </w:rPr>
      </w:pPr>
    </w:p>
    <w:p w14:paraId="5FD2A026" w14:textId="77777777" w:rsidR="00034133" w:rsidRDefault="00034133" w:rsidP="003857D7">
      <w:pPr>
        <w:rPr>
          <w:rFonts w:asciiTheme="minorEastAsia" w:hAnsiTheme="minorEastAsia"/>
          <w:b/>
          <w:sz w:val="22"/>
        </w:rPr>
      </w:pPr>
    </w:p>
    <w:p w14:paraId="2E56AD38" w14:textId="77777777" w:rsidR="00034133" w:rsidRDefault="00034133" w:rsidP="003857D7">
      <w:pPr>
        <w:rPr>
          <w:rFonts w:asciiTheme="minorEastAsia" w:hAnsiTheme="minorEastAsia"/>
          <w:b/>
          <w:sz w:val="22"/>
        </w:rPr>
      </w:pPr>
    </w:p>
    <w:p w14:paraId="4E4007E6" w14:textId="77777777" w:rsidR="00034133" w:rsidRDefault="00034133" w:rsidP="003857D7">
      <w:pPr>
        <w:rPr>
          <w:rFonts w:asciiTheme="minorEastAsia" w:hAnsiTheme="minorEastAsia"/>
          <w:b/>
          <w:sz w:val="22"/>
        </w:rPr>
      </w:pPr>
    </w:p>
    <w:p w14:paraId="097BD222" w14:textId="77777777" w:rsidR="00034133" w:rsidRDefault="00034133" w:rsidP="003857D7">
      <w:pPr>
        <w:rPr>
          <w:rFonts w:asciiTheme="minorEastAsia" w:hAnsiTheme="minorEastAsia"/>
          <w:b/>
          <w:sz w:val="22"/>
        </w:rPr>
      </w:pPr>
    </w:p>
    <w:p w14:paraId="6E391214" w14:textId="77777777" w:rsidR="00034133" w:rsidRDefault="00034133" w:rsidP="003857D7">
      <w:pPr>
        <w:rPr>
          <w:rFonts w:asciiTheme="minorEastAsia" w:hAnsiTheme="minorEastAsia"/>
          <w:b/>
          <w:sz w:val="22"/>
        </w:rPr>
      </w:pPr>
    </w:p>
    <w:p w14:paraId="1E777E28" w14:textId="77777777" w:rsidR="00034133" w:rsidRDefault="00034133" w:rsidP="003857D7">
      <w:pPr>
        <w:rPr>
          <w:rFonts w:asciiTheme="minorEastAsia" w:hAnsiTheme="minorEastAsia"/>
          <w:b/>
          <w:sz w:val="22"/>
        </w:rPr>
      </w:pPr>
    </w:p>
    <w:p w14:paraId="692F85CB" w14:textId="77777777" w:rsidR="00034133" w:rsidRDefault="00034133" w:rsidP="003857D7">
      <w:pPr>
        <w:rPr>
          <w:rFonts w:asciiTheme="minorEastAsia" w:hAnsiTheme="minorEastAsia"/>
          <w:b/>
          <w:sz w:val="22"/>
        </w:rPr>
      </w:pPr>
    </w:p>
    <w:p w14:paraId="5F2C9E9A" w14:textId="77777777" w:rsidR="00034133" w:rsidRDefault="00034133" w:rsidP="003857D7">
      <w:pPr>
        <w:rPr>
          <w:rFonts w:asciiTheme="minorEastAsia" w:hAnsiTheme="minorEastAsia"/>
          <w:b/>
          <w:sz w:val="22"/>
        </w:rPr>
      </w:pPr>
    </w:p>
    <w:p w14:paraId="4DCD5C53" w14:textId="77777777" w:rsidR="00034133" w:rsidRDefault="00034133" w:rsidP="003857D7">
      <w:pPr>
        <w:rPr>
          <w:rFonts w:asciiTheme="minorEastAsia" w:hAnsiTheme="minorEastAsia"/>
          <w:b/>
          <w:sz w:val="22"/>
        </w:rPr>
      </w:pPr>
    </w:p>
    <w:p w14:paraId="5A5BC8F2" w14:textId="77777777" w:rsidR="00034133" w:rsidRDefault="00034133" w:rsidP="003857D7">
      <w:pPr>
        <w:rPr>
          <w:rFonts w:asciiTheme="minorEastAsia" w:hAnsiTheme="minorEastAsia"/>
          <w:b/>
          <w:sz w:val="22"/>
        </w:rPr>
      </w:pPr>
    </w:p>
    <w:p w14:paraId="0E38E23B" w14:textId="77777777" w:rsidR="00034133" w:rsidRDefault="00034133" w:rsidP="003857D7">
      <w:pPr>
        <w:rPr>
          <w:rFonts w:asciiTheme="minorEastAsia" w:hAnsiTheme="minorEastAsia"/>
          <w:b/>
          <w:sz w:val="22"/>
        </w:rPr>
      </w:pPr>
    </w:p>
    <w:p w14:paraId="374B9DA4" w14:textId="77777777" w:rsidR="00034133" w:rsidRDefault="00034133" w:rsidP="003857D7">
      <w:pPr>
        <w:rPr>
          <w:rFonts w:asciiTheme="minorEastAsia" w:hAnsiTheme="minorEastAsia"/>
          <w:b/>
          <w:sz w:val="22"/>
        </w:rPr>
      </w:pPr>
    </w:p>
    <w:p w14:paraId="6AEB7CDC" w14:textId="77777777" w:rsidR="00034133" w:rsidRDefault="00034133" w:rsidP="003857D7">
      <w:pPr>
        <w:rPr>
          <w:rFonts w:asciiTheme="minorEastAsia" w:hAnsiTheme="minorEastAsia"/>
          <w:b/>
          <w:sz w:val="22"/>
        </w:rPr>
      </w:pPr>
    </w:p>
    <w:p w14:paraId="6721ED6B" w14:textId="77777777" w:rsidR="00034133" w:rsidRDefault="00034133" w:rsidP="003857D7">
      <w:pPr>
        <w:rPr>
          <w:rFonts w:asciiTheme="minorEastAsia" w:hAnsiTheme="minorEastAsia"/>
          <w:b/>
          <w:sz w:val="22"/>
        </w:rPr>
      </w:pPr>
    </w:p>
    <w:p w14:paraId="1B9E187C" w14:textId="77777777" w:rsidR="00034133" w:rsidRDefault="00034133" w:rsidP="003857D7">
      <w:pPr>
        <w:rPr>
          <w:rFonts w:asciiTheme="minorEastAsia" w:hAnsiTheme="minorEastAsia"/>
          <w:b/>
          <w:sz w:val="22"/>
        </w:rPr>
      </w:pPr>
    </w:p>
    <w:p w14:paraId="1B1E1521" w14:textId="77777777" w:rsidR="004F480F" w:rsidRDefault="004F480F" w:rsidP="003857D7">
      <w:pPr>
        <w:rPr>
          <w:rFonts w:asciiTheme="minorEastAsia" w:hAnsiTheme="minorEastAsia"/>
          <w:b/>
          <w:sz w:val="22"/>
        </w:rPr>
      </w:pPr>
    </w:p>
    <w:p w14:paraId="6C1D62C9" w14:textId="77777777" w:rsidR="00034133" w:rsidRDefault="00034133" w:rsidP="003857D7">
      <w:pPr>
        <w:rPr>
          <w:rFonts w:asciiTheme="minorEastAsia" w:hAnsiTheme="minorEastAsia"/>
          <w:b/>
          <w:sz w:val="22"/>
        </w:rPr>
      </w:pPr>
    </w:p>
    <w:p w14:paraId="3E63A404" w14:textId="77777777" w:rsidR="001E3899" w:rsidRPr="004B2F34" w:rsidRDefault="00FA2EFE" w:rsidP="004B2F34">
      <w:pPr>
        <w:ind w:firstLineChars="100" w:firstLine="254"/>
        <w:rPr>
          <w:rFonts w:asciiTheme="minorEastAsia" w:hAnsiTheme="minorEastAsia"/>
          <w:sz w:val="22"/>
        </w:rPr>
      </w:pPr>
      <w:r w:rsidRPr="0049182A">
        <w:rPr>
          <w:rFonts w:asciiTheme="majorEastAsia" w:eastAsiaTheme="majorEastAsia" w:hAnsiTheme="majorEastAsia" w:hint="eastAsia"/>
          <w:b/>
          <w:sz w:val="22"/>
        </w:rPr>
        <w:lastRenderedPageBreak/>
        <w:t>（ＢＯＤの経年変化と類型指定改定状況）</w:t>
      </w:r>
    </w:p>
    <w:p w14:paraId="0F9815FB" w14:textId="77777777" w:rsidR="001E3899" w:rsidRPr="001E3899" w:rsidRDefault="00FA2EFE" w:rsidP="00B7224C">
      <w:pPr>
        <w:ind w:leftChars="200" w:left="486" w:firstLineChars="100" w:firstLine="253"/>
        <w:rPr>
          <w:rFonts w:asciiTheme="minorEastAsia" w:hAnsiTheme="minorEastAsia"/>
          <w:sz w:val="22"/>
        </w:rPr>
      </w:pPr>
      <w:r w:rsidRPr="00FA2EFE">
        <w:rPr>
          <w:rFonts w:asciiTheme="minorEastAsia" w:hAnsiTheme="minorEastAsia" w:hint="eastAsia"/>
          <w:sz w:val="22"/>
        </w:rPr>
        <w:t>府内の水域別のＢＯＤ75％値（ＢＯＤの環境基準達成状況の年間評価指標）及び年平均値の経年変化と類型指定改定状況は、表６～表11に示すとおりである。</w:t>
      </w:r>
    </w:p>
    <w:p w14:paraId="58900092" w14:textId="77777777" w:rsidR="00FA2EFE" w:rsidRPr="00BE7A09" w:rsidRDefault="001E3899" w:rsidP="00141397">
      <w:pPr>
        <w:pStyle w:val="aa"/>
        <w:numPr>
          <w:ilvl w:val="0"/>
          <w:numId w:val="19"/>
        </w:numPr>
        <w:ind w:leftChars="0" w:left="612" w:hanging="357"/>
        <w:rPr>
          <w:rFonts w:asciiTheme="minorEastAsia" w:hAnsiTheme="minorEastAsia"/>
          <w:b/>
          <w:sz w:val="22"/>
        </w:rPr>
      </w:pPr>
      <w:r w:rsidRPr="00BE7A09">
        <w:rPr>
          <w:rFonts w:asciiTheme="minorEastAsia" w:hAnsiTheme="minorEastAsia" w:hint="eastAsia"/>
          <w:b/>
          <w:sz w:val="22"/>
        </w:rPr>
        <w:t>淀川水系</w:t>
      </w:r>
    </w:p>
    <w:p w14:paraId="2772B855" w14:textId="77777777" w:rsidR="00FA2EFE" w:rsidRPr="00BE7A09" w:rsidRDefault="00FA2EFE" w:rsidP="00141397">
      <w:pPr>
        <w:ind w:leftChars="200" w:left="486"/>
        <w:rPr>
          <w:rFonts w:asciiTheme="minorEastAsia" w:hAnsiTheme="minorEastAsia"/>
          <w:b/>
          <w:sz w:val="22"/>
        </w:rPr>
      </w:pPr>
      <w:r w:rsidRPr="00BE7A09">
        <w:rPr>
          <w:rFonts w:asciiTheme="minorEastAsia" w:hAnsiTheme="minorEastAsia" w:hint="eastAsia"/>
          <w:b/>
          <w:sz w:val="22"/>
        </w:rPr>
        <w:t>【類型指定】</w:t>
      </w:r>
    </w:p>
    <w:p w14:paraId="77165FCE" w14:textId="77777777" w:rsidR="00FA2EFE" w:rsidRPr="00FA2EFE" w:rsidRDefault="00FA2EFE" w:rsidP="00FA2EFE">
      <w:pPr>
        <w:ind w:leftChars="300" w:left="982" w:hangingChars="100" w:hanging="253"/>
        <w:rPr>
          <w:rFonts w:asciiTheme="minorEastAsia" w:hAnsiTheme="minorEastAsia"/>
          <w:sz w:val="22"/>
        </w:rPr>
      </w:pPr>
      <w:r w:rsidRPr="00FA2EFE">
        <w:rPr>
          <w:rFonts w:asciiTheme="minorEastAsia" w:hAnsiTheme="minorEastAsia" w:hint="eastAsia"/>
          <w:sz w:val="22"/>
        </w:rPr>
        <w:t>○９水域の内、国が淀川本川の２水域について、府が残りの７水域について指定。</w:t>
      </w:r>
    </w:p>
    <w:p w14:paraId="30665441" w14:textId="77777777" w:rsidR="00FA2EFE" w:rsidRPr="00BE7A09" w:rsidRDefault="00FA2EFE" w:rsidP="00FA2EFE">
      <w:pPr>
        <w:ind w:leftChars="200" w:left="486"/>
        <w:rPr>
          <w:rFonts w:asciiTheme="minorEastAsia" w:hAnsiTheme="minorEastAsia"/>
          <w:b/>
          <w:sz w:val="22"/>
        </w:rPr>
      </w:pPr>
      <w:r w:rsidRPr="00BE7A09">
        <w:rPr>
          <w:rFonts w:asciiTheme="minorEastAsia" w:hAnsiTheme="minorEastAsia" w:hint="eastAsia"/>
          <w:b/>
          <w:sz w:val="22"/>
        </w:rPr>
        <w:t>【前回類型を見直した水域】</w:t>
      </w:r>
    </w:p>
    <w:p w14:paraId="60BB032D" w14:textId="77777777" w:rsidR="00FA2EFE" w:rsidRPr="00FA2EFE" w:rsidRDefault="00FA2EFE" w:rsidP="00FA2EFE">
      <w:pPr>
        <w:ind w:leftChars="300" w:left="729"/>
        <w:rPr>
          <w:rFonts w:asciiTheme="minorEastAsia" w:hAnsiTheme="minorEastAsia"/>
          <w:sz w:val="22"/>
        </w:rPr>
      </w:pPr>
      <w:r w:rsidRPr="00FA2EFE">
        <w:rPr>
          <w:rFonts w:asciiTheme="minorEastAsia" w:hAnsiTheme="minorEastAsia" w:hint="eastAsia"/>
          <w:sz w:val="22"/>
        </w:rPr>
        <w:t>○芥川(1)（Ａ類型→ＡＡ類型）：環境基準（1mg/L以下）を達成。</w:t>
      </w:r>
    </w:p>
    <w:p w14:paraId="0175ACB8" w14:textId="77777777" w:rsidR="00FA2EFE" w:rsidRPr="00BE7A09" w:rsidRDefault="00FA2EFE" w:rsidP="00FA2EFE">
      <w:pPr>
        <w:ind w:leftChars="200" w:left="486"/>
        <w:rPr>
          <w:rFonts w:asciiTheme="minorEastAsia" w:hAnsiTheme="minorEastAsia"/>
          <w:b/>
          <w:sz w:val="22"/>
        </w:rPr>
      </w:pPr>
      <w:r w:rsidRPr="00BE7A09">
        <w:rPr>
          <w:rFonts w:asciiTheme="minorEastAsia" w:hAnsiTheme="minorEastAsia" w:hint="eastAsia"/>
          <w:b/>
          <w:sz w:val="22"/>
        </w:rPr>
        <w:t>【平成29年度以降に環境基準未達成の河川・水域】</w:t>
      </w:r>
    </w:p>
    <w:p w14:paraId="1A6FBA61" w14:textId="77777777" w:rsidR="001E3899" w:rsidRDefault="00FA2EFE" w:rsidP="00FA2EFE">
      <w:pPr>
        <w:ind w:leftChars="300" w:left="729"/>
        <w:rPr>
          <w:rFonts w:asciiTheme="minorEastAsia" w:hAnsiTheme="minorEastAsia"/>
          <w:sz w:val="22"/>
        </w:rPr>
      </w:pPr>
      <w:r w:rsidRPr="00FA2EFE">
        <w:rPr>
          <w:rFonts w:asciiTheme="minorEastAsia" w:hAnsiTheme="minorEastAsia" w:hint="eastAsia"/>
          <w:sz w:val="22"/>
        </w:rPr>
        <w:t>〇なし</w:t>
      </w:r>
    </w:p>
    <w:p w14:paraId="4B4DE32C" w14:textId="77777777" w:rsidR="00212811" w:rsidRPr="001E3899" w:rsidRDefault="00212811" w:rsidP="002270AA">
      <w:pPr>
        <w:ind w:leftChars="175" w:left="425" w:firstLineChars="96" w:firstLine="243"/>
        <w:rPr>
          <w:rFonts w:asciiTheme="minorEastAsia" w:hAnsiTheme="minorEastAsia"/>
          <w:sz w:val="22"/>
        </w:rPr>
      </w:pPr>
    </w:p>
    <w:p w14:paraId="0610DC5A" w14:textId="77777777" w:rsidR="001E3899" w:rsidRPr="00DC0706" w:rsidRDefault="001E3899" w:rsidP="003857D7">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t>表６-１　ＢＯＤ75</w:t>
      </w:r>
      <w:r w:rsidR="00D327FF">
        <w:rPr>
          <w:rFonts w:asciiTheme="majorEastAsia" w:eastAsiaTheme="majorEastAsia" w:hAnsiTheme="majorEastAsia" w:hint="eastAsia"/>
          <w:b/>
          <w:sz w:val="22"/>
        </w:rPr>
        <w:t>％</w:t>
      </w:r>
      <w:r w:rsidRPr="00DC0706">
        <w:rPr>
          <w:rFonts w:asciiTheme="majorEastAsia" w:eastAsiaTheme="majorEastAsia" w:hAnsiTheme="majorEastAsia" w:hint="eastAsia"/>
          <w:b/>
          <w:sz w:val="22"/>
        </w:rPr>
        <w:t>値の経年変化と類型指定改定状況（淀川水系）</w:t>
      </w:r>
    </w:p>
    <w:p w14:paraId="4FE21DE5" w14:textId="77777777" w:rsidR="001E3899" w:rsidRPr="001E3899" w:rsidRDefault="00DF4B20" w:rsidP="003857D7">
      <w:pPr>
        <w:rPr>
          <w:rFonts w:asciiTheme="minorEastAsia" w:hAnsiTheme="minorEastAsia"/>
          <w:b/>
          <w:sz w:val="22"/>
        </w:rPr>
      </w:pPr>
      <w:r w:rsidRPr="00DF4B20">
        <w:rPr>
          <w:noProof/>
        </w:rPr>
        <w:drawing>
          <wp:inline distT="0" distB="0" distL="0" distR="0" wp14:anchorId="724ED55D" wp14:editId="555C33C4">
            <wp:extent cx="5579280" cy="2109240"/>
            <wp:effectExtent l="0" t="0" r="2540" b="5715"/>
            <wp:docPr id="263" name="図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9280" cy="2109240"/>
                    </a:xfrm>
                    <a:prstGeom prst="rect">
                      <a:avLst/>
                    </a:prstGeom>
                    <a:noFill/>
                    <a:ln>
                      <a:noFill/>
                    </a:ln>
                  </pic:spPr>
                </pic:pic>
              </a:graphicData>
            </a:graphic>
          </wp:inline>
        </w:drawing>
      </w:r>
    </w:p>
    <w:p w14:paraId="30A1B2AF" w14:textId="77777777" w:rsidR="00641C86" w:rsidRPr="001E3899" w:rsidRDefault="00C07E0F" w:rsidP="001E3899">
      <w:pPr>
        <w:rPr>
          <w:rFonts w:asciiTheme="minorEastAsia" w:hAnsiTheme="minorEastAsia"/>
          <w:b/>
          <w:sz w:val="22"/>
        </w:rPr>
      </w:pPr>
      <w:r w:rsidRPr="00F35235">
        <w:rPr>
          <w:noProof/>
          <w:highlight w:val="yellow"/>
        </w:rPr>
        <w:drawing>
          <wp:anchor distT="0" distB="0" distL="114300" distR="114300" simplePos="0" relativeHeight="251633152" behindDoc="0" locked="0" layoutInCell="1" allowOverlap="1" wp14:anchorId="4D3ABE18" wp14:editId="619B7B07">
            <wp:simplePos x="0" y="0"/>
            <wp:positionH relativeFrom="margin">
              <wp:posOffset>4585178</wp:posOffset>
            </wp:positionH>
            <wp:positionV relativeFrom="paragraph">
              <wp:posOffset>4903</wp:posOffset>
            </wp:positionV>
            <wp:extent cx="996480" cy="151560"/>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480" cy="15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5200" behindDoc="0" locked="0" layoutInCell="1" allowOverlap="1" wp14:anchorId="24CBB35B" wp14:editId="35AC6E8B">
                <wp:simplePos x="0" y="0"/>
                <wp:positionH relativeFrom="margin">
                  <wp:posOffset>1905</wp:posOffset>
                </wp:positionH>
                <wp:positionV relativeFrom="paragraph">
                  <wp:posOffset>140310</wp:posOffset>
                </wp:positionV>
                <wp:extent cx="3050438" cy="189230"/>
                <wp:effectExtent l="0" t="0" r="0" b="1270"/>
                <wp:wrapNone/>
                <wp:docPr id="4" name="正方形/長方形 4"/>
                <wp:cNvGraphicFramePr/>
                <a:graphic xmlns:a="http://schemas.openxmlformats.org/drawingml/2006/main">
                  <a:graphicData uri="http://schemas.microsoft.com/office/word/2010/wordprocessingShape">
                    <wps:wsp>
                      <wps:cNvSpPr/>
                      <wps:spPr>
                        <a:xfrm>
                          <a:off x="0" y="0"/>
                          <a:ext cx="3050438" cy="189230"/>
                        </a:xfrm>
                        <a:prstGeom prst="rect">
                          <a:avLst/>
                        </a:prstGeom>
                        <a:solidFill>
                          <a:sysClr val="window" lastClr="FFFFFF"/>
                        </a:solidFill>
                        <a:ln w="25400" cap="flat" cmpd="sng" algn="ctr">
                          <a:noFill/>
                          <a:prstDash val="solid"/>
                        </a:ln>
                        <a:effectLst/>
                      </wps:spPr>
                      <wps:txbx>
                        <w:txbxContent>
                          <w:p w14:paraId="21FBB770" w14:textId="77777777" w:rsidR="0061059A" w:rsidRPr="00854679" w:rsidRDefault="0061059A" w:rsidP="00DF4B20">
                            <w:pPr>
                              <w:spacing w:line="200" w:lineRule="exact"/>
                              <w:jc w:val="center"/>
                              <w:rPr>
                                <w:rFonts w:asciiTheme="majorEastAsia" w:eastAsiaTheme="majorEastAsia" w:hAnsiTheme="majorEastAsia"/>
                                <w:sz w:val="13"/>
                                <w:szCs w:val="13"/>
                              </w:rPr>
                            </w:pPr>
                            <w:r>
                              <w:rPr>
                                <w:rFonts w:asciiTheme="majorEastAsia" w:eastAsiaTheme="majorEastAsia" w:hAnsiTheme="majorEastAsia" w:hint="eastAsia"/>
                                <w:sz w:val="13"/>
                                <w:szCs w:val="13"/>
                              </w:rPr>
                              <w:t>＊</w:t>
                            </w:r>
                            <w:r w:rsidRPr="006C3DA0">
                              <w:rPr>
                                <w:rFonts w:asciiTheme="majorEastAsia" w:eastAsiaTheme="majorEastAsia" w:hAnsiTheme="majorEastAsia" w:hint="eastAsia"/>
                                <w:sz w:val="13"/>
                                <w:szCs w:val="13"/>
                              </w:rPr>
                              <w:t>平成28年度より西日本旅客鉄道（株）赤川鉄橋から名称変更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BB35B" id="正方形/長方形 4" o:spid="_x0000_s1029" style="position:absolute;left:0;text-align:left;margin-left:.15pt;margin-top:11.05pt;width:240.2pt;height:14.9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" fillcolor="window" stroked="f" strokeweight="2pt">
                <v:textbox inset="0,0,0,0">
                  <w:txbxContent>
                    <w:p w14:paraId="21FBB770" w14:textId="77777777" w:rsidR="0061059A" w:rsidRPr="00854679" w:rsidRDefault="0061059A" w:rsidP="00DF4B20">
                      <w:pPr>
                        <w:spacing w:line="200" w:lineRule="exact"/>
                        <w:jc w:val="center"/>
                        <w:rPr>
                          <w:rFonts w:asciiTheme="majorEastAsia" w:eastAsiaTheme="majorEastAsia" w:hAnsiTheme="majorEastAsia"/>
                          <w:sz w:val="13"/>
                          <w:szCs w:val="13"/>
                        </w:rPr>
                      </w:pPr>
                      <w:r>
                        <w:rPr>
                          <w:rFonts w:asciiTheme="majorEastAsia" w:eastAsiaTheme="majorEastAsia" w:hAnsiTheme="majorEastAsia" w:hint="eastAsia"/>
                          <w:sz w:val="13"/>
                          <w:szCs w:val="13"/>
                        </w:rPr>
                        <w:t>＊</w:t>
                      </w:r>
                      <w:r w:rsidRPr="006C3DA0">
                        <w:rPr>
                          <w:rFonts w:asciiTheme="majorEastAsia" w:eastAsiaTheme="majorEastAsia" w:hAnsiTheme="majorEastAsia" w:hint="eastAsia"/>
                          <w:sz w:val="13"/>
                          <w:szCs w:val="13"/>
                        </w:rPr>
                        <w:t>平成28年度より西日本旅客鉄道（株）赤川鉄橋から名称変更</w:t>
                      </w:r>
                    </w:p>
                  </w:txbxContent>
                </v:textbox>
                <w10:wrap anchorx="margin"/>
              </v:rect>
            </w:pict>
          </mc:Fallback>
        </mc:AlternateContent>
      </w:r>
      <w:r w:rsidRPr="001E3899">
        <w:rPr>
          <w:rFonts w:asciiTheme="minorEastAsia" w:hAnsiTheme="minorEastAsia" w:hint="eastAsia"/>
          <w:noProof/>
          <w:sz w:val="22"/>
        </w:rPr>
        <mc:AlternateContent>
          <mc:Choice Requires="wps">
            <w:drawing>
              <wp:anchor distT="0" distB="0" distL="114300" distR="114300" simplePos="0" relativeHeight="251629056" behindDoc="0" locked="0" layoutInCell="1" allowOverlap="1" wp14:anchorId="3319A516" wp14:editId="79DF079E">
                <wp:simplePos x="0" y="0"/>
                <wp:positionH relativeFrom="column">
                  <wp:posOffset>42545</wp:posOffset>
                </wp:positionH>
                <wp:positionV relativeFrom="paragraph">
                  <wp:posOffset>2972</wp:posOffset>
                </wp:positionV>
                <wp:extent cx="2333625" cy="237490"/>
                <wp:effectExtent l="0" t="0" r="9525" b="0"/>
                <wp:wrapNone/>
                <wp:docPr id="16" name="正方形/長方形 16"/>
                <wp:cNvGraphicFramePr/>
                <a:graphic xmlns:a="http://schemas.openxmlformats.org/drawingml/2006/main">
                  <a:graphicData uri="http://schemas.microsoft.com/office/word/2010/wordprocessingShape">
                    <wps:wsp>
                      <wps:cNvSpPr/>
                      <wps:spPr>
                        <a:xfrm>
                          <a:off x="0" y="0"/>
                          <a:ext cx="2333625" cy="23749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67CB7FEE"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9A516" id="正方形/長方形 16" o:spid="_x0000_s1030" style="position:absolute;left:0;text-align:left;margin-left:3.35pt;margin-top:.25pt;width:183.75pt;height:18.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" fillcolor="white [3212]" stroked="f" strokeweight="2pt">
                <v:textbox inset="0,0,0,0">
                  <w:txbxContent>
                    <w:p w14:paraId="67CB7FEE"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v:textbox>
              </v:rect>
            </w:pict>
          </mc:Fallback>
        </mc:AlternateContent>
      </w:r>
    </w:p>
    <w:p w14:paraId="4650AAE8" w14:textId="77777777" w:rsidR="00C07E0F" w:rsidRDefault="00C07E0F" w:rsidP="00C07E0F">
      <w:pPr>
        <w:widowControl/>
        <w:jc w:val="left"/>
        <w:rPr>
          <w:rFonts w:asciiTheme="majorEastAsia" w:eastAsiaTheme="majorEastAsia" w:hAnsiTheme="majorEastAsia"/>
          <w:b/>
          <w:sz w:val="22"/>
        </w:rPr>
      </w:pPr>
    </w:p>
    <w:p w14:paraId="1FB95D20" w14:textId="77777777" w:rsidR="001E3899" w:rsidRPr="00DC0706" w:rsidRDefault="00DF4B20" w:rsidP="00C07E0F">
      <w:pPr>
        <w:widowControl/>
        <w:jc w:val="left"/>
        <w:rPr>
          <w:rFonts w:asciiTheme="majorEastAsia" w:eastAsiaTheme="majorEastAsia" w:hAnsiTheme="majorEastAsia"/>
          <w:b/>
          <w:sz w:val="22"/>
        </w:rPr>
      </w:pPr>
      <w:r>
        <w:rPr>
          <w:rFonts w:asciiTheme="majorEastAsia" w:eastAsiaTheme="majorEastAsia" w:hAnsiTheme="majorEastAsia" w:hint="eastAsia"/>
          <w:b/>
          <w:sz w:val="22"/>
        </w:rPr>
        <w:t>表６</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２</w:t>
      </w:r>
      <w:r w:rsidR="001E3899" w:rsidRPr="00DC0706">
        <w:rPr>
          <w:rFonts w:asciiTheme="majorEastAsia" w:eastAsiaTheme="majorEastAsia" w:hAnsiTheme="majorEastAsia" w:hint="eastAsia"/>
          <w:b/>
          <w:sz w:val="22"/>
        </w:rPr>
        <w:t xml:space="preserve">　ＢＯＤ年平均値の経年変化と類型指定改定状況（淀川水系）</w:t>
      </w:r>
    </w:p>
    <w:p w14:paraId="25365C1C" w14:textId="77777777" w:rsidR="001E3899" w:rsidRPr="001E3899" w:rsidRDefault="00C07E0F" w:rsidP="001E3899">
      <w:pPr>
        <w:rPr>
          <w:rFonts w:asciiTheme="minorEastAsia" w:hAnsiTheme="minorEastAsia"/>
          <w:b/>
          <w:sz w:val="22"/>
        </w:rPr>
      </w:pPr>
      <w:r w:rsidRPr="00C07E0F">
        <w:rPr>
          <w:noProof/>
        </w:rPr>
        <w:drawing>
          <wp:inline distT="0" distB="0" distL="0" distR="0" wp14:anchorId="7C34354D" wp14:editId="79EDC361">
            <wp:extent cx="5579280" cy="2122200"/>
            <wp:effectExtent l="0" t="0" r="2540" b="0"/>
            <wp:docPr id="264" name="図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9280" cy="2122200"/>
                    </a:xfrm>
                    <a:prstGeom prst="rect">
                      <a:avLst/>
                    </a:prstGeom>
                    <a:noFill/>
                    <a:ln>
                      <a:noFill/>
                    </a:ln>
                  </pic:spPr>
                </pic:pic>
              </a:graphicData>
            </a:graphic>
          </wp:inline>
        </w:drawing>
      </w:r>
    </w:p>
    <w:p w14:paraId="31785C97" w14:textId="77777777" w:rsidR="001E3899" w:rsidRPr="001E3899" w:rsidRDefault="00E20A07" w:rsidP="001E3899">
      <w:pPr>
        <w:rPr>
          <w:rFonts w:asciiTheme="minorEastAsia" w:hAnsiTheme="minorEastAsia"/>
          <w:b/>
          <w:sz w:val="22"/>
        </w:rPr>
      </w:pPr>
      <w:r>
        <w:rPr>
          <w:rFonts w:hint="eastAsia"/>
          <w:noProof/>
        </w:rPr>
        <mc:AlternateContent>
          <mc:Choice Requires="wps">
            <w:drawing>
              <wp:anchor distT="0" distB="0" distL="114300" distR="114300" simplePos="0" relativeHeight="251695616" behindDoc="0" locked="0" layoutInCell="1" allowOverlap="1" wp14:anchorId="316D5C8C" wp14:editId="4B842786">
                <wp:simplePos x="0" y="0"/>
                <wp:positionH relativeFrom="margin">
                  <wp:posOffset>-28575</wp:posOffset>
                </wp:positionH>
                <wp:positionV relativeFrom="paragraph">
                  <wp:posOffset>163195</wp:posOffset>
                </wp:positionV>
                <wp:extent cx="3050438" cy="189230"/>
                <wp:effectExtent l="0" t="0" r="0" b="1270"/>
                <wp:wrapNone/>
                <wp:docPr id="292" name="正方形/長方形 292"/>
                <wp:cNvGraphicFramePr/>
                <a:graphic xmlns:a="http://schemas.openxmlformats.org/drawingml/2006/main">
                  <a:graphicData uri="http://schemas.microsoft.com/office/word/2010/wordprocessingShape">
                    <wps:wsp>
                      <wps:cNvSpPr/>
                      <wps:spPr>
                        <a:xfrm>
                          <a:off x="0" y="0"/>
                          <a:ext cx="3050438" cy="189230"/>
                        </a:xfrm>
                        <a:prstGeom prst="rect">
                          <a:avLst/>
                        </a:prstGeom>
                        <a:solidFill>
                          <a:sysClr val="window" lastClr="FFFFFF"/>
                        </a:solidFill>
                        <a:ln w="25400" cap="flat" cmpd="sng" algn="ctr">
                          <a:noFill/>
                          <a:prstDash val="solid"/>
                        </a:ln>
                        <a:effectLst/>
                      </wps:spPr>
                      <wps:txbx>
                        <w:txbxContent>
                          <w:p w14:paraId="2E948738" w14:textId="77777777" w:rsidR="0061059A" w:rsidRPr="00854679" w:rsidRDefault="0061059A" w:rsidP="00E20A07">
                            <w:pPr>
                              <w:spacing w:line="200" w:lineRule="exact"/>
                              <w:jc w:val="center"/>
                              <w:rPr>
                                <w:rFonts w:asciiTheme="majorEastAsia" w:eastAsiaTheme="majorEastAsia" w:hAnsiTheme="majorEastAsia"/>
                                <w:sz w:val="13"/>
                                <w:szCs w:val="13"/>
                              </w:rPr>
                            </w:pPr>
                            <w:r>
                              <w:rPr>
                                <w:rFonts w:asciiTheme="majorEastAsia" w:eastAsiaTheme="majorEastAsia" w:hAnsiTheme="majorEastAsia" w:hint="eastAsia"/>
                                <w:sz w:val="13"/>
                                <w:szCs w:val="13"/>
                              </w:rPr>
                              <w:t>＊</w:t>
                            </w:r>
                            <w:r w:rsidRPr="006C3DA0">
                              <w:rPr>
                                <w:rFonts w:asciiTheme="majorEastAsia" w:eastAsiaTheme="majorEastAsia" w:hAnsiTheme="majorEastAsia" w:hint="eastAsia"/>
                                <w:sz w:val="13"/>
                                <w:szCs w:val="13"/>
                              </w:rPr>
                              <w:t>平成28年度より西日本旅客鉄道（株）赤川鉄橋から名称変更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D5C8C" id="正方形/長方形 292" o:spid="_x0000_s1031" style="position:absolute;left:0;text-align:left;margin-left:-2.25pt;margin-top:12.85pt;width:240.2pt;height:14.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" fillcolor="window" stroked="f" strokeweight="2pt">
                <v:textbox inset="0,0,0,0">
                  <w:txbxContent>
                    <w:p w14:paraId="2E948738" w14:textId="77777777" w:rsidR="0061059A" w:rsidRPr="00854679" w:rsidRDefault="0061059A" w:rsidP="00E20A07">
                      <w:pPr>
                        <w:spacing w:line="200" w:lineRule="exact"/>
                        <w:jc w:val="center"/>
                        <w:rPr>
                          <w:rFonts w:asciiTheme="majorEastAsia" w:eastAsiaTheme="majorEastAsia" w:hAnsiTheme="majorEastAsia"/>
                          <w:sz w:val="13"/>
                          <w:szCs w:val="13"/>
                        </w:rPr>
                      </w:pPr>
                      <w:r>
                        <w:rPr>
                          <w:rFonts w:asciiTheme="majorEastAsia" w:eastAsiaTheme="majorEastAsia" w:hAnsiTheme="majorEastAsia" w:hint="eastAsia"/>
                          <w:sz w:val="13"/>
                          <w:szCs w:val="13"/>
                        </w:rPr>
                        <w:t>＊</w:t>
                      </w:r>
                      <w:r w:rsidRPr="006C3DA0">
                        <w:rPr>
                          <w:rFonts w:asciiTheme="majorEastAsia" w:eastAsiaTheme="majorEastAsia" w:hAnsiTheme="majorEastAsia" w:hint="eastAsia"/>
                          <w:sz w:val="13"/>
                          <w:szCs w:val="13"/>
                        </w:rPr>
                        <w:t>平成28年度より西日本旅客鉄道（株）赤川鉄橋から名称変更</w:t>
                      </w:r>
                    </w:p>
                  </w:txbxContent>
                </v:textbox>
                <w10:wrap anchorx="margin"/>
              </v:rect>
            </w:pict>
          </mc:Fallback>
        </mc:AlternateContent>
      </w:r>
      <w:r w:rsidR="001E3899" w:rsidRPr="001E3899">
        <w:rPr>
          <w:rFonts w:asciiTheme="minorEastAsia" w:hAnsiTheme="minorEastAsia" w:hint="eastAsia"/>
          <w:noProof/>
          <w:sz w:val="22"/>
        </w:rPr>
        <mc:AlternateContent>
          <mc:Choice Requires="wps">
            <w:drawing>
              <wp:anchor distT="0" distB="0" distL="114300" distR="114300" simplePos="0" relativeHeight="251627008" behindDoc="0" locked="0" layoutInCell="1" allowOverlap="1" wp14:anchorId="27ED1028" wp14:editId="4C918527">
                <wp:simplePos x="0" y="0"/>
                <wp:positionH relativeFrom="column">
                  <wp:posOffset>-5419</wp:posOffset>
                </wp:positionH>
                <wp:positionV relativeFrom="paragraph">
                  <wp:posOffset>-429</wp:posOffset>
                </wp:positionV>
                <wp:extent cx="2446317" cy="189230"/>
                <wp:effectExtent l="0" t="0" r="0" b="1270"/>
                <wp:wrapNone/>
                <wp:docPr id="35" name="正方形/長方形 35"/>
                <wp:cNvGraphicFramePr/>
                <a:graphic xmlns:a="http://schemas.openxmlformats.org/drawingml/2006/main">
                  <a:graphicData uri="http://schemas.microsoft.com/office/word/2010/wordprocessingShape">
                    <wps:wsp>
                      <wps:cNvSpPr/>
                      <wps:spPr>
                        <a:xfrm>
                          <a:off x="0" y="0"/>
                          <a:ext cx="2446317" cy="18923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0B9EC961"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D1028" id="正方形/長方形 35" o:spid="_x0000_s1032" style="position:absolute;left:0;text-align:left;margin-left:-.45pt;margin-top:-.05pt;width:192.6pt;height:14.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" fillcolor="white [3212]" stroked="f" strokeweight="2pt">
                <v:textbox inset="0,0,0,0">
                  <w:txbxContent>
                    <w:p w14:paraId="0B9EC961"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v:textbox>
              </v:rect>
            </w:pict>
          </mc:Fallback>
        </mc:AlternateContent>
      </w:r>
    </w:p>
    <w:p w14:paraId="7184CC18" w14:textId="77777777" w:rsidR="001E3899" w:rsidRPr="00BE7A09" w:rsidRDefault="001E3899" w:rsidP="00961D5C">
      <w:pPr>
        <w:pStyle w:val="aa"/>
        <w:numPr>
          <w:ilvl w:val="0"/>
          <w:numId w:val="19"/>
        </w:numPr>
        <w:ind w:leftChars="0"/>
        <w:rPr>
          <w:rFonts w:asciiTheme="minorEastAsia" w:hAnsiTheme="minorEastAsia"/>
          <w:b/>
          <w:sz w:val="22"/>
        </w:rPr>
      </w:pPr>
      <w:r w:rsidRPr="00BE7A09">
        <w:rPr>
          <w:rFonts w:asciiTheme="minorEastAsia" w:hAnsiTheme="minorEastAsia" w:hint="eastAsia"/>
          <w:b/>
          <w:sz w:val="22"/>
        </w:rPr>
        <w:lastRenderedPageBreak/>
        <w:t>神崎川水系</w:t>
      </w:r>
    </w:p>
    <w:p w14:paraId="0E969A40" w14:textId="77777777" w:rsidR="00961D5C" w:rsidRPr="00BE7A09" w:rsidRDefault="00961D5C" w:rsidP="00141397">
      <w:pPr>
        <w:ind w:leftChars="200" w:left="486"/>
        <w:rPr>
          <w:rFonts w:asciiTheme="minorEastAsia" w:hAnsiTheme="minorEastAsia"/>
          <w:b/>
          <w:sz w:val="22"/>
        </w:rPr>
      </w:pPr>
      <w:r w:rsidRPr="00BE7A09">
        <w:rPr>
          <w:rFonts w:asciiTheme="minorEastAsia" w:hAnsiTheme="minorEastAsia" w:hint="eastAsia"/>
          <w:b/>
          <w:sz w:val="22"/>
        </w:rPr>
        <w:t>【類型指定】</w:t>
      </w:r>
    </w:p>
    <w:p w14:paraId="42A84185" w14:textId="77777777" w:rsidR="00961D5C" w:rsidRPr="00961D5C" w:rsidRDefault="00961D5C" w:rsidP="00141397">
      <w:pPr>
        <w:ind w:leftChars="300" w:left="982" w:hangingChars="100" w:hanging="253"/>
        <w:rPr>
          <w:rFonts w:asciiTheme="minorEastAsia" w:hAnsiTheme="minorEastAsia"/>
          <w:sz w:val="22"/>
        </w:rPr>
      </w:pPr>
      <w:r w:rsidRPr="00961D5C">
        <w:rPr>
          <w:rFonts w:asciiTheme="minorEastAsia" w:hAnsiTheme="minorEastAsia" w:hint="eastAsia"/>
          <w:sz w:val="22"/>
        </w:rPr>
        <w:t>○17水域のうち、国が神崎川、猪名川上流、猪名川下流(2)の３水域について、府が残り14水域について指定。</w:t>
      </w:r>
    </w:p>
    <w:p w14:paraId="4BE674F7" w14:textId="77777777" w:rsidR="00961D5C" w:rsidRPr="00961D5C" w:rsidRDefault="00961D5C" w:rsidP="00141397">
      <w:pPr>
        <w:ind w:leftChars="200" w:left="486"/>
        <w:rPr>
          <w:rFonts w:asciiTheme="minorEastAsia" w:hAnsiTheme="minorEastAsia"/>
          <w:sz w:val="22"/>
        </w:rPr>
      </w:pPr>
      <w:r w:rsidRPr="00961D5C">
        <w:rPr>
          <w:rFonts w:asciiTheme="minorEastAsia" w:hAnsiTheme="minorEastAsia" w:hint="eastAsia"/>
          <w:sz w:val="22"/>
        </w:rPr>
        <w:t>【前回類型を見直した水域】</w:t>
      </w:r>
    </w:p>
    <w:p w14:paraId="632205EA" w14:textId="77777777" w:rsidR="00961D5C" w:rsidRPr="00961D5C" w:rsidRDefault="00961D5C" w:rsidP="00141397">
      <w:pPr>
        <w:ind w:leftChars="300" w:left="982" w:hangingChars="100" w:hanging="253"/>
        <w:rPr>
          <w:rFonts w:asciiTheme="minorEastAsia" w:hAnsiTheme="minorEastAsia"/>
          <w:sz w:val="22"/>
        </w:rPr>
      </w:pPr>
      <w:r w:rsidRPr="00961D5C">
        <w:rPr>
          <w:rFonts w:asciiTheme="minorEastAsia" w:hAnsiTheme="minorEastAsia" w:hint="eastAsia"/>
          <w:sz w:val="22"/>
        </w:rPr>
        <w:t>○天竺川（新規Ｂ類型指定）：環境基準（2mg/L以下）を達成。</w:t>
      </w:r>
    </w:p>
    <w:p w14:paraId="2B49C836" w14:textId="77777777" w:rsidR="00961D5C" w:rsidRPr="00961D5C" w:rsidRDefault="00961D5C" w:rsidP="00141397">
      <w:pPr>
        <w:ind w:leftChars="300" w:left="982" w:hangingChars="100" w:hanging="253"/>
        <w:rPr>
          <w:rFonts w:asciiTheme="minorEastAsia" w:hAnsiTheme="minorEastAsia"/>
          <w:sz w:val="22"/>
        </w:rPr>
      </w:pPr>
      <w:r w:rsidRPr="00961D5C">
        <w:rPr>
          <w:rFonts w:asciiTheme="minorEastAsia" w:hAnsiTheme="minorEastAsia" w:hint="eastAsia"/>
          <w:sz w:val="22"/>
        </w:rPr>
        <w:t>○箕面川(1) （Ａ類型→ＡＡ類型）：環境基準（1mg/L以下）を達成。</w:t>
      </w:r>
    </w:p>
    <w:p w14:paraId="4892902A" w14:textId="77777777" w:rsidR="00961D5C" w:rsidRPr="00BE7A09" w:rsidRDefault="00961D5C" w:rsidP="00141397">
      <w:pPr>
        <w:ind w:leftChars="200" w:left="486"/>
        <w:rPr>
          <w:rFonts w:asciiTheme="minorEastAsia" w:hAnsiTheme="minorEastAsia"/>
          <w:b/>
          <w:sz w:val="22"/>
        </w:rPr>
      </w:pPr>
      <w:r w:rsidRPr="00BE7A09">
        <w:rPr>
          <w:rFonts w:asciiTheme="minorEastAsia" w:hAnsiTheme="minorEastAsia" w:hint="eastAsia"/>
          <w:b/>
          <w:sz w:val="22"/>
        </w:rPr>
        <w:t>【平成29年度以降に環境基準未達成の河川・水域】</w:t>
      </w:r>
    </w:p>
    <w:p w14:paraId="39B17F36" w14:textId="77777777" w:rsidR="001E3899" w:rsidRDefault="00961D5C" w:rsidP="00141397">
      <w:pPr>
        <w:ind w:leftChars="300" w:left="982" w:hangingChars="100" w:hanging="253"/>
        <w:rPr>
          <w:rFonts w:asciiTheme="minorEastAsia" w:hAnsiTheme="minorEastAsia"/>
          <w:sz w:val="22"/>
        </w:rPr>
      </w:pPr>
      <w:r w:rsidRPr="00961D5C">
        <w:rPr>
          <w:rFonts w:asciiTheme="minorEastAsia" w:hAnsiTheme="minorEastAsia" w:hint="eastAsia"/>
          <w:sz w:val="22"/>
        </w:rPr>
        <w:t>〇大正川（Ａ類型、環境基準2mg/L以下）：平成29年度（2.1mg/L）</w:t>
      </w:r>
    </w:p>
    <w:p w14:paraId="696A204B" w14:textId="77777777" w:rsidR="00961D5C" w:rsidRPr="003857D7" w:rsidRDefault="00961D5C" w:rsidP="00961D5C">
      <w:pPr>
        <w:rPr>
          <w:rFonts w:asciiTheme="minorEastAsia" w:hAnsiTheme="minorEastAsia"/>
          <w:sz w:val="22"/>
        </w:rPr>
      </w:pPr>
    </w:p>
    <w:p w14:paraId="2765C9BE" w14:textId="77777777" w:rsidR="001E3899" w:rsidRPr="00DC0706" w:rsidRDefault="00961D5C" w:rsidP="001C6725">
      <w:pPr>
        <w:jc w:val="center"/>
        <w:rPr>
          <w:rFonts w:asciiTheme="majorEastAsia" w:eastAsiaTheme="majorEastAsia" w:hAnsiTheme="majorEastAsia"/>
          <w:b/>
          <w:sz w:val="22"/>
        </w:rPr>
      </w:pPr>
      <w:r>
        <w:rPr>
          <w:rFonts w:asciiTheme="majorEastAsia" w:eastAsiaTheme="majorEastAsia" w:hAnsiTheme="majorEastAsia" w:hint="eastAsia"/>
          <w:b/>
          <w:sz w:val="22"/>
        </w:rPr>
        <w:t>表７</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１</w:t>
      </w:r>
      <w:r w:rsidR="001E3899" w:rsidRPr="00DC0706">
        <w:rPr>
          <w:rFonts w:asciiTheme="majorEastAsia" w:eastAsiaTheme="majorEastAsia" w:hAnsiTheme="majorEastAsia" w:hint="eastAsia"/>
          <w:b/>
          <w:sz w:val="22"/>
        </w:rPr>
        <w:t xml:space="preserve">　ＢＯＤ75</w:t>
      </w:r>
      <w:r w:rsidR="00D327FF">
        <w:rPr>
          <w:rFonts w:asciiTheme="majorEastAsia" w:eastAsiaTheme="majorEastAsia" w:hAnsiTheme="majorEastAsia" w:hint="eastAsia"/>
          <w:b/>
          <w:sz w:val="22"/>
        </w:rPr>
        <w:t>％</w:t>
      </w:r>
      <w:r w:rsidR="001E3899" w:rsidRPr="00DC0706">
        <w:rPr>
          <w:rFonts w:asciiTheme="majorEastAsia" w:eastAsiaTheme="majorEastAsia" w:hAnsiTheme="majorEastAsia" w:hint="eastAsia"/>
          <w:b/>
          <w:sz w:val="22"/>
        </w:rPr>
        <w:t>値の経年変化と類型指定改定状況（神崎川水系）</w:t>
      </w:r>
    </w:p>
    <w:p w14:paraId="06F95877" w14:textId="77777777" w:rsidR="001E3899" w:rsidRPr="001E3899" w:rsidRDefault="00141397" w:rsidP="001E3899">
      <w:pPr>
        <w:rPr>
          <w:rFonts w:asciiTheme="minorEastAsia" w:hAnsiTheme="minorEastAsia"/>
          <w:b/>
          <w:sz w:val="22"/>
        </w:rPr>
      </w:pPr>
      <w:r w:rsidRPr="00F35235">
        <w:rPr>
          <w:noProof/>
          <w:highlight w:val="yellow"/>
        </w:rPr>
        <w:drawing>
          <wp:anchor distT="0" distB="0" distL="114300" distR="114300" simplePos="0" relativeHeight="251641344" behindDoc="0" locked="0" layoutInCell="1" allowOverlap="1" wp14:anchorId="05AE12F8" wp14:editId="021A79DB">
            <wp:simplePos x="0" y="0"/>
            <wp:positionH relativeFrom="margin">
              <wp:posOffset>4585335</wp:posOffset>
            </wp:positionH>
            <wp:positionV relativeFrom="paragraph">
              <wp:posOffset>3002661</wp:posOffset>
            </wp:positionV>
            <wp:extent cx="996480" cy="151560"/>
            <wp:effectExtent l="0" t="0" r="0" b="127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480" cy="1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899">
        <w:rPr>
          <w:rFonts w:asciiTheme="minorEastAsia" w:hAnsiTheme="minorEastAsia" w:hint="eastAsia"/>
          <w:noProof/>
          <w:sz w:val="22"/>
        </w:rPr>
        <mc:AlternateContent>
          <mc:Choice Requires="wps">
            <w:drawing>
              <wp:anchor distT="0" distB="0" distL="114300" distR="114300" simplePos="0" relativeHeight="251637248" behindDoc="0" locked="0" layoutInCell="1" allowOverlap="1" wp14:anchorId="4CC17E28" wp14:editId="361195D5">
                <wp:simplePos x="0" y="0"/>
                <wp:positionH relativeFrom="column">
                  <wp:posOffset>635</wp:posOffset>
                </wp:positionH>
                <wp:positionV relativeFrom="paragraph">
                  <wp:posOffset>2970454</wp:posOffset>
                </wp:positionV>
                <wp:extent cx="2362835" cy="189230"/>
                <wp:effectExtent l="0" t="0" r="0" b="1270"/>
                <wp:wrapNone/>
                <wp:docPr id="7" name="正方形/長方形 7"/>
                <wp:cNvGraphicFramePr/>
                <a:graphic xmlns:a="http://schemas.openxmlformats.org/drawingml/2006/main">
                  <a:graphicData uri="http://schemas.microsoft.com/office/word/2010/wordprocessingShape">
                    <wps:wsp>
                      <wps:cNvSpPr/>
                      <wps:spPr>
                        <a:xfrm>
                          <a:off x="0" y="0"/>
                          <a:ext cx="2362835" cy="18923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51E5E58E"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17E28" id="正方形/長方形 7" o:spid="_x0000_s1033" style="position:absolute;left:0;text-align:left;margin-left:.05pt;margin-top:233.9pt;width:186.05pt;height:14.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" fillcolor="white [3212]" stroked="f" strokeweight="2pt">
                <v:textbox inset="0,0,0,0">
                  <w:txbxContent>
                    <w:p w14:paraId="51E5E58E"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v:textbox>
              </v:rect>
            </w:pict>
          </mc:Fallback>
        </mc:AlternateContent>
      </w:r>
      <w:r w:rsidR="00961D5C" w:rsidRPr="00961D5C">
        <w:rPr>
          <w:noProof/>
        </w:rPr>
        <w:drawing>
          <wp:inline distT="0" distB="0" distL="0" distR="0" wp14:anchorId="5BADD9EE" wp14:editId="378E593A">
            <wp:extent cx="5579640" cy="2858760"/>
            <wp:effectExtent l="0" t="0" r="2540" b="0"/>
            <wp:docPr id="265" name="図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9640" cy="2858760"/>
                    </a:xfrm>
                    <a:prstGeom prst="rect">
                      <a:avLst/>
                    </a:prstGeom>
                    <a:noFill/>
                    <a:ln>
                      <a:noFill/>
                    </a:ln>
                  </pic:spPr>
                </pic:pic>
              </a:graphicData>
            </a:graphic>
          </wp:inline>
        </w:drawing>
      </w:r>
    </w:p>
    <w:p w14:paraId="26C389ED" w14:textId="77777777" w:rsidR="00141397" w:rsidRDefault="00141397">
      <w:pPr>
        <w:widowControl/>
        <w:jc w:val="left"/>
        <w:rPr>
          <w:rFonts w:asciiTheme="minorEastAsia" w:hAnsiTheme="minorEastAsia"/>
          <w:b/>
          <w:sz w:val="22"/>
        </w:rPr>
      </w:pPr>
      <w:r>
        <w:rPr>
          <w:rFonts w:asciiTheme="minorEastAsia" w:hAnsiTheme="minorEastAsia"/>
          <w:b/>
          <w:sz w:val="22"/>
        </w:rPr>
        <w:br w:type="page"/>
      </w:r>
    </w:p>
    <w:p w14:paraId="368F0185" w14:textId="77777777" w:rsidR="001C6725" w:rsidRPr="00DC0706" w:rsidRDefault="001C6725" w:rsidP="00B95AE3">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lastRenderedPageBreak/>
        <w:t>表７-２　ＢＯＤ年平均値の経年変化と類型指定改定状況（神崎川水系）</w:t>
      </w:r>
    </w:p>
    <w:p w14:paraId="273A1C8A" w14:textId="77777777" w:rsidR="0030182A" w:rsidRDefault="00141397" w:rsidP="001E3899">
      <w:pPr>
        <w:rPr>
          <w:rFonts w:asciiTheme="minorEastAsia" w:hAnsiTheme="minorEastAsia"/>
          <w:noProof/>
          <w:sz w:val="22"/>
        </w:rPr>
      </w:pPr>
      <w:r w:rsidRPr="001E3899">
        <w:rPr>
          <w:rFonts w:asciiTheme="minorEastAsia" w:hAnsiTheme="minorEastAsia" w:hint="eastAsia"/>
          <w:noProof/>
          <w:sz w:val="22"/>
        </w:rPr>
        <mc:AlternateContent>
          <mc:Choice Requires="wps">
            <w:drawing>
              <wp:anchor distT="0" distB="0" distL="114300" distR="114300" simplePos="0" relativeHeight="251640320" behindDoc="0" locked="0" layoutInCell="1" allowOverlap="1" wp14:anchorId="6B01D0C6" wp14:editId="3FB31971">
                <wp:simplePos x="0" y="0"/>
                <wp:positionH relativeFrom="column">
                  <wp:posOffset>-474</wp:posOffset>
                </wp:positionH>
                <wp:positionV relativeFrom="paragraph">
                  <wp:posOffset>2990936</wp:posOffset>
                </wp:positionV>
                <wp:extent cx="2410691" cy="189230"/>
                <wp:effectExtent l="0" t="0" r="8890" b="1270"/>
                <wp:wrapNone/>
                <wp:docPr id="10" name="正方形/長方形 10"/>
                <wp:cNvGraphicFramePr/>
                <a:graphic xmlns:a="http://schemas.openxmlformats.org/drawingml/2006/main">
                  <a:graphicData uri="http://schemas.microsoft.com/office/word/2010/wordprocessingShape">
                    <wps:wsp>
                      <wps:cNvSpPr/>
                      <wps:spPr>
                        <a:xfrm>
                          <a:off x="0" y="0"/>
                          <a:ext cx="2410691" cy="18923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6A42CE09"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1D0C6" id="正方形/長方形 10" o:spid="_x0000_s1034" style="position:absolute;left:0;text-align:left;margin-left:-.05pt;margin-top:235.5pt;width:189.8pt;height:14.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" fillcolor="white [3212]" stroked="f" strokeweight="2pt">
                <v:textbox inset="0,0,0,0">
                  <w:txbxContent>
                    <w:p w14:paraId="6A42CE09"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v:textbox>
              </v:rect>
            </w:pict>
          </mc:Fallback>
        </mc:AlternateContent>
      </w:r>
      <w:r w:rsidRPr="00141397">
        <w:rPr>
          <w:noProof/>
        </w:rPr>
        <w:drawing>
          <wp:inline distT="0" distB="0" distL="0" distR="0" wp14:anchorId="54E3D1E6" wp14:editId="42F85A31">
            <wp:extent cx="5579640" cy="2877120"/>
            <wp:effectExtent l="0" t="0" r="2540" b="0"/>
            <wp:docPr id="267" name="図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9640" cy="2877120"/>
                    </a:xfrm>
                    <a:prstGeom prst="rect">
                      <a:avLst/>
                    </a:prstGeom>
                    <a:noFill/>
                    <a:ln>
                      <a:noFill/>
                    </a:ln>
                  </pic:spPr>
                </pic:pic>
              </a:graphicData>
            </a:graphic>
          </wp:inline>
        </w:drawing>
      </w:r>
    </w:p>
    <w:p w14:paraId="7B65B012" w14:textId="77777777" w:rsidR="0030182A" w:rsidRDefault="0030182A" w:rsidP="001E3899">
      <w:pPr>
        <w:rPr>
          <w:rFonts w:asciiTheme="minorEastAsia" w:hAnsiTheme="minorEastAsia"/>
          <w:noProof/>
          <w:sz w:val="22"/>
        </w:rPr>
      </w:pPr>
    </w:p>
    <w:p w14:paraId="0720AFDC" w14:textId="77777777" w:rsidR="0030182A" w:rsidRDefault="0030182A" w:rsidP="001E3899">
      <w:pPr>
        <w:rPr>
          <w:rFonts w:asciiTheme="minorEastAsia" w:hAnsiTheme="minorEastAsia"/>
          <w:noProof/>
          <w:sz w:val="22"/>
        </w:rPr>
      </w:pPr>
    </w:p>
    <w:p w14:paraId="0C072E37" w14:textId="77777777" w:rsidR="0030182A" w:rsidRDefault="0030182A" w:rsidP="001E3899">
      <w:pPr>
        <w:rPr>
          <w:rFonts w:asciiTheme="minorEastAsia" w:hAnsiTheme="minorEastAsia"/>
          <w:noProof/>
          <w:sz w:val="22"/>
        </w:rPr>
      </w:pPr>
    </w:p>
    <w:p w14:paraId="0A84BCAA" w14:textId="77777777" w:rsidR="0030182A" w:rsidRDefault="0030182A" w:rsidP="001E3899">
      <w:pPr>
        <w:rPr>
          <w:rFonts w:asciiTheme="minorEastAsia" w:hAnsiTheme="minorEastAsia"/>
          <w:noProof/>
          <w:sz w:val="22"/>
        </w:rPr>
      </w:pPr>
    </w:p>
    <w:p w14:paraId="21468094" w14:textId="77777777" w:rsidR="0030182A" w:rsidRDefault="0030182A" w:rsidP="001E3899">
      <w:pPr>
        <w:rPr>
          <w:rFonts w:asciiTheme="minorEastAsia" w:hAnsiTheme="minorEastAsia"/>
          <w:noProof/>
          <w:sz w:val="22"/>
        </w:rPr>
      </w:pPr>
    </w:p>
    <w:p w14:paraId="28BF77CC" w14:textId="77777777" w:rsidR="0030182A" w:rsidRDefault="0030182A" w:rsidP="001E3899">
      <w:pPr>
        <w:rPr>
          <w:rFonts w:asciiTheme="minorEastAsia" w:hAnsiTheme="minorEastAsia"/>
          <w:noProof/>
          <w:sz w:val="22"/>
        </w:rPr>
      </w:pPr>
    </w:p>
    <w:p w14:paraId="54639244" w14:textId="77777777" w:rsidR="0030182A" w:rsidRDefault="0030182A" w:rsidP="001E3899">
      <w:pPr>
        <w:rPr>
          <w:rFonts w:asciiTheme="minorEastAsia" w:hAnsiTheme="minorEastAsia"/>
          <w:noProof/>
          <w:sz w:val="22"/>
        </w:rPr>
      </w:pPr>
    </w:p>
    <w:p w14:paraId="0AEF2DA6" w14:textId="77777777" w:rsidR="0030182A" w:rsidRDefault="0030182A" w:rsidP="001E3899">
      <w:pPr>
        <w:rPr>
          <w:rFonts w:asciiTheme="minorEastAsia" w:hAnsiTheme="minorEastAsia"/>
          <w:noProof/>
          <w:sz w:val="22"/>
        </w:rPr>
      </w:pPr>
    </w:p>
    <w:p w14:paraId="14B6DED9" w14:textId="77777777" w:rsidR="0030182A" w:rsidRDefault="0030182A" w:rsidP="001E3899">
      <w:pPr>
        <w:rPr>
          <w:rFonts w:asciiTheme="minorEastAsia" w:hAnsiTheme="minorEastAsia"/>
          <w:noProof/>
          <w:sz w:val="22"/>
        </w:rPr>
      </w:pPr>
    </w:p>
    <w:p w14:paraId="468FDE62" w14:textId="77777777" w:rsidR="0030182A" w:rsidRDefault="0030182A" w:rsidP="001E3899">
      <w:pPr>
        <w:rPr>
          <w:rFonts w:asciiTheme="minorEastAsia" w:hAnsiTheme="minorEastAsia"/>
          <w:noProof/>
          <w:sz w:val="22"/>
        </w:rPr>
      </w:pPr>
    </w:p>
    <w:p w14:paraId="18532E3F" w14:textId="77777777" w:rsidR="0030182A" w:rsidRDefault="0030182A" w:rsidP="001E3899">
      <w:pPr>
        <w:rPr>
          <w:rFonts w:asciiTheme="minorEastAsia" w:hAnsiTheme="minorEastAsia"/>
          <w:noProof/>
          <w:sz w:val="22"/>
        </w:rPr>
      </w:pPr>
    </w:p>
    <w:p w14:paraId="4A21D5CB" w14:textId="77777777" w:rsidR="0030182A" w:rsidRDefault="0030182A" w:rsidP="001E3899">
      <w:pPr>
        <w:rPr>
          <w:rFonts w:asciiTheme="minorEastAsia" w:hAnsiTheme="minorEastAsia"/>
          <w:noProof/>
          <w:sz w:val="22"/>
        </w:rPr>
      </w:pPr>
    </w:p>
    <w:p w14:paraId="0F139B59" w14:textId="77777777" w:rsidR="0030182A" w:rsidRDefault="0030182A" w:rsidP="001E3899">
      <w:pPr>
        <w:rPr>
          <w:rFonts w:asciiTheme="minorEastAsia" w:hAnsiTheme="minorEastAsia"/>
          <w:noProof/>
          <w:sz w:val="22"/>
        </w:rPr>
      </w:pPr>
    </w:p>
    <w:p w14:paraId="7E3B6D8F" w14:textId="77777777" w:rsidR="0030182A" w:rsidRDefault="0030182A" w:rsidP="001E3899">
      <w:pPr>
        <w:rPr>
          <w:rFonts w:asciiTheme="minorEastAsia" w:hAnsiTheme="minorEastAsia"/>
          <w:noProof/>
          <w:sz w:val="22"/>
        </w:rPr>
      </w:pPr>
    </w:p>
    <w:p w14:paraId="48E70B0C" w14:textId="77777777" w:rsidR="0030182A" w:rsidRDefault="0030182A" w:rsidP="001E3899">
      <w:pPr>
        <w:rPr>
          <w:rFonts w:asciiTheme="minorEastAsia" w:hAnsiTheme="minorEastAsia"/>
          <w:noProof/>
          <w:sz w:val="22"/>
        </w:rPr>
      </w:pPr>
    </w:p>
    <w:p w14:paraId="629FAE30" w14:textId="77777777" w:rsidR="0030182A" w:rsidRDefault="0030182A" w:rsidP="001E3899">
      <w:pPr>
        <w:rPr>
          <w:rFonts w:asciiTheme="minorEastAsia" w:hAnsiTheme="minorEastAsia"/>
          <w:noProof/>
          <w:sz w:val="22"/>
        </w:rPr>
      </w:pPr>
    </w:p>
    <w:p w14:paraId="22EA57AF" w14:textId="77777777" w:rsidR="0030182A" w:rsidRDefault="0030182A" w:rsidP="001E3899">
      <w:pPr>
        <w:rPr>
          <w:rFonts w:asciiTheme="minorEastAsia" w:hAnsiTheme="minorEastAsia"/>
          <w:noProof/>
          <w:sz w:val="22"/>
        </w:rPr>
      </w:pPr>
    </w:p>
    <w:p w14:paraId="13328BCD" w14:textId="77777777" w:rsidR="0030182A" w:rsidRDefault="0030182A" w:rsidP="001E3899">
      <w:pPr>
        <w:rPr>
          <w:rFonts w:asciiTheme="minorEastAsia" w:hAnsiTheme="minorEastAsia"/>
          <w:noProof/>
          <w:sz w:val="22"/>
        </w:rPr>
      </w:pPr>
    </w:p>
    <w:p w14:paraId="1529E5EE" w14:textId="77777777" w:rsidR="0030182A" w:rsidRDefault="0030182A" w:rsidP="001E3899">
      <w:pPr>
        <w:rPr>
          <w:rFonts w:asciiTheme="minorEastAsia" w:hAnsiTheme="minorEastAsia"/>
          <w:noProof/>
          <w:sz w:val="22"/>
        </w:rPr>
      </w:pPr>
    </w:p>
    <w:p w14:paraId="0366A69E" w14:textId="77777777" w:rsidR="0030182A" w:rsidRDefault="0030182A" w:rsidP="001E3899">
      <w:pPr>
        <w:rPr>
          <w:rFonts w:asciiTheme="minorEastAsia" w:hAnsiTheme="minorEastAsia"/>
          <w:noProof/>
          <w:sz w:val="22"/>
        </w:rPr>
      </w:pPr>
    </w:p>
    <w:p w14:paraId="1412B5FF" w14:textId="77777777" w:rsidR="0030182A" w:rsidRPr="001E3899" w:rsidRDefault="0099617D" w:rsidP="0099617D">
      <w:pPr>
        <w:widowControl/>
        <w:jc w:val="left"/>
        <w:rPr>
          <w:rFonts w:asciiTheme="minorEastAsia" w:hAnsiTheme="minorEastAsia"/>
          <w:b/>
          <w:sz w:val="22"/>
        </w:rPr>
      </w:pPr>
      <w:r>
        <w:rPr>
          <w:rFonts w:asciiTheme="minorEastAsia" w:hAnsiTheme="minorEastAsia"/>
          <w:b/>
          <w:sz w:val="22"/>
        </w:rPr>
        <w:br w:type="page"/>
      </w:r>
    </w:p>
    <w:p w14:paraId="2CDCACC3" w14:textId="77777777" w:rsidR="001E3899" w:rsidRPr="00BE7A09" w:rsidRDefault="001E3899" w:rsidP="0034133E">
      <w:pPr>
        <w:pStyle w:val="aa"/>
        <w:numPr>
          <w:ilvl w:val="0"/>
          <w:numId w:val="19"/>
        </w:numPr>
        <w:ind w:leftChars="0"/>
        <w:rPr>
          <w:rFonts w:asciiTheme="minorEastAsia" w:hAnsiTheme="minorEastAsia"/>
          <w:b/>
          <w:sz w:val="22"/>
        </w:rPr>
      </w:pPr>
      <w:r w:rsidRPr="00BE7A09">
        <w:rPr>
          <w:rFonts w:asciiTheme="minorEastAsia" w:hAnsiTheme="minorEastAsia" w:hint="eastAsia"/>
          <w:b/>
          <w:sz w:val="22"/>
        </w:rPr>
        <w:lastRenderedPageBreak/>
        <w:t>寝屋川水系</w:t>
      </w:r>
    </w:p>
    <w:p w14:paraId="28DC865D" w14:textId="77777777" w:rsidR="002D478E" w:rsidRPr="00BE7A09" w:rsidRDefault="002D478E" w:rsidP="002D478E">
      <w:pPr>
        <w:ind w:leftChars="200" w:left="486"/>
        <w:rPr>
          <w:rFonts w:asciiTheme="minorEastAsia" w:hAnsiTheme="minorEastAsia"/>
          <w:b/>
          <w:sz w:val="22"/>
        </w:rPr>
      </w:pPr>
      <w:r w:rsidRPr="00BE7A09">
        <w:rPr>
          <w:rFonts w:asciiTheme="minorEastAsia" w:hAnsiTheme="minorEastAsia" w:hint="eastAsia"/>
          <w:b/>
          <w:sz w:val="22"/>
        </w:rPr>
        <w:t>【類型指定】</w:t>
      </w:r>
    </w:p>
    <w:p w14:paraId="2F1B693D" w14:textId="77777777" w:rsidR="002D478E" w:rsidRPr="002D478E" w:rsidRDefault="002D478E" w:rsidP="002D478E">
      <w:pPr>
        <w:ind w:leftChars="300" w:left="729"/>
        <w:rPr>
          <w:rFonts w:asciiTheme="minorEastAsia" w:hAnsiTheme="minorEastAsia"/>
          <w:sz w:val="22"/>
        </w:rPr>
      </w:pPr>
      <w:r w:rsidRPr="002D478E">
        <w:rPr>
          <w:rFonts w:asciiTheme="minorEastAsia" w:hAnsiTheme="minorEastAsia" w:hint="eastAsia"/>
          <w:sz w:val="22"/>
        </w:rPr>
        <w:t>○府が全７水域を指定。</w:t>
      </w:r>
    </w:p>
    <w:p w14:paraId="49A11FA1" w14:textId="77777777" w:rsidR="002D478E" w:rsidRPr="00BE7A09" w:rsidRDefault="002D478E" w:rsidP="002D478E">
      <w:pPr>
        <w:ind w:leftChars="200" w:left="486"/>
        <w:rPr>
          <w:rFonts w:asciiTheme="minorEastAsia" w:hAnsiTheme="minorEastAsia"/>
          <w:b/>
          <w:sz w:val="22"/>
        </w:rPr>
      </w:pPr>
      <w:r w:rsidRPr="00BE7A09">
        <w:rPr>
          <w:rFonts w:asciiTheme="minorEastAsia" w:hAnsiTheme="minorEastAsia" w:hint="eastAsia"/>
          <w:b/>
          <w:sz w:val="22"/>
        </w:rPr>
        <w:t>【前回類型を見直した水域】</w:t>
      </w:r>
    </w:p>
    <w:p w14:paraId="45472E7E" w14:textId="77777777" w:rsidR="002D478E" w:rsidRPr="002D478E" w:rsidRDefault="002D478E" w:rsidP="002D478E">
      <w:pPr>
        <w:ind w:leftChars="300" w:left="729"/>
        <w:rPr>
          <w:rFonts w:asciiTheme="minorEastAsia" w:hAnsiTheme="minorEastAsia"/>
          <w:sz w:val="22"/>
        </w:rPr>
      </w:pPr>
      <w:r w:rsidRPr="002D478E">
        <w:rPr>
          <w:rFonts w:asciiTheme="minorEastAsia" w:hAnsiTheme="minorEastAsia" w:hint="eastAsia"/>
          <w:sz w:val="22"/>
        </w:rPr>
        <w:t>○寝屋川(1) （Ｃ類型→Ｂ類型）：環境基準（3mg/L以下）を達成。</w:t>
      </w:r>
    </w:p>
    <w:p w14:paraId="56CF6ACB" w14:textId="77777777" w:rsidR="002D478E" w:rsidRPr="002D478E" w:rsidRDefault="002D478E" w:rsidP="002D478E">
      <w:pPr>
        <w:ind w:leftChars="300" w:left="729"/>
        <w:rPr>
          <w:rFonts w:asciiTheme="minorEastAsia" w:hAnsiTheme="minorEastAsia"/>
          <w:sz w:val="22"/>
        </w:rPr>
      </w:pPr>
      <w:r w:rsidRPr="002D478E">
        <w:rPr>
          <w:rFonts w:asciiTheme="minorEastAsia" w:hAnsiTheme="minorEastAsia" w:hint="eastAsia"/>
          <w:sz w:val="22"/>
        </w:rPr>
        <w:t>○恩智川（Ｄ類型→Ｃ類型）：環境基準（5mg/L以下）を達成。</w:t>
      </w:r>
    </w:p>
    <w:p w14:paraId="6E40D179" w14:textId="77777777" w:rsidR="002D478E" w:rsidRPr="00BE7A09" w:rsidRDefault="002D478E" w:rsidP="002D478E">
      <w:pPr>
        <w:ind w:leftChars="200" w:left="486"/>
        <w:rPr>
          <w:rFonts w:asciiTheme="minorEastAsia" w:hAnsiTheme="minorEastAsia"/>
          <w:b/>
          <w:sz w:val="22"/>
        </w:rPr>
      </w:pPr>
      <w:r w:rsidRPr="00BE7A09">
        <w:rPr>
          <w:rFonts w:asciiTheme="minorEastAsia" w:hAnsiTheme="minorEastAsia" w:hint="eastAsia"/>
          <w:b/>
          <w:sz w:val="22"/>
        </w:rPr>
        <w:t>【平成29年度以降に環境基準未達成の河川・水域】</w:t>
      </w:r>
    </w:p>
    <w:p w14:paraId="47B10618" w14:textId="77777777" w:rsidR="001E3899" w:rsidRDefault="002D478E" w:rsidP="002D478E">
      <w:pPr>
        <w:ind w:leftChars="300" w:left="729"/>
        <w:rPr>
          <w:rFonts w:asciiTheme="minorEastAsia" w:hAnsiTheme="minorEastAsia"/>
          <w:sz w:val="22"/>
        </w:rPr>
      </w:pPr>
      <w:r w:rsidRPr="002D478E">
        <w:rPr>
          <w:rFonts w:asciiTheme="minorEastAsia" w:hAnsiTheme="minorEastAsia" w:hint="eastAsia"/>
          <w:sz w:val="22"/>
        </w:rPr>
        <w:t>○なし</w:t>
      </w:r>
    </w:p>
    <w:p w14:paraId="6D43995D" w14:textId="77777777" w:rsidR="00E95654" w:rsidRPr="003857D7" w:rsidRDefault="00E95654" w:rsidP="001E3899">
      <w:pPr>
        <w:rPr>
          <w:rFonts w:asciiTheme="minorEastAsia" w:hAnsiTheme="minorEastAsia"/>
          <w:sz w:val="22"/>
        </w:rPr>
      </w:pPr>
    </w:p>
    <w:p w14:paraId="555F6C09" w14:textId="77777777" w:rsidR="001E3899" w:rsidRPr="00DC0706" w:rsidRDefault="002D478E" w:rsidP="0030182A">
      <w:pPr>
        <w:jc w:val="center"/>
        <w:rPr>
          <w:rFonts w:asciiTheme="majorEastAsia" w:eastAsiaTheme="majorEastAsia" w:hAnsiTheme="majorEastAsia"/>
          <w:b/>
          <w:sz w:val="22"/>
        </w:rPr>
      </w:pPr>
      <w:r>
        <w:rPr>
          <w:rFonts w:asciiTheme="majorEastAsia" w:eastAsiaTheme="majorEastAsia" w:hAnsiTheme="majorEastAsia" w:hint="eastAsia"/>
          <w:b/>
          <w:sz w:val="22"/>
        </w:rPr>
        <w:t>表８</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１</w:t>
      </w:r>
      <w:r w:rsidR="001E3899" w:rsidRPr="00DC0706">
        <w:rPr>
          <w:rFonts w:asciiTheme="majorEastAsia" w:eastAsiaTheme="majorEastAsia" w:hAnsiTheme="majorEastAsia" w:hint="eastAsia"/>
          <w:b/>
          <w:sz w:val="22"/>
        </w:rPr>
        <w:t xml:space="preserve">　ＢＯＤ75</w:t>
      </w:r>
      <w:r w:rsidR="00D327FF">
        <w:rPr>
          <w:rFonts w:asciiTheme="majorEastAsia" w:eastAsiaTheme="majorEastAsia" w:hAnsiTheme="majorEastAsia" w:hint="eastAsia"/>
          <w:b/>
          <w:sz w:val="22"/>
        </w:rPr>
        <w:t>％</w:t>
      </w:r>
      <w:r w:rsidR="001E3899" w:rsidRPr="00DC0706">
        <w:rPr>
          <w:rFonts w:asciiTheme="majorEastAsia" w:eastAsiaTheme="majorEastAsia" w:hAnsiTheme="majorEastAsia" w:hint="eastAsia"/>
          <w:b/>
          <w:sz w:val="22"/>
        </w:rPr>
        <w:t>値の経年変化と類型指定改定状況（寝屋川水系）</w:t>
      </w:r>
    </w:p>
    <w:p w14:paraId="48C07ACC" w14:textId="77777777" w:rsidR="001E3899" w:rsidRPr="001E3899" w:rsidRDefault="002D478E" w:rsidP="001E3899">
      <w:pPr>
        <w:rPr>
          <w:rFonts w:asciiTheme="minorEastAsia" w:hAnsiTheme="minorEastAsia"/>
          <w:b/>
          <w:sz w:val="22"/>
        </w:rPr>
      </w:pPr>
      <w:r w:rsidRPr="002D478E">
        <w:rPr>
          <w:noProof/>
        </w:rPr>
        <w:drawing>
          <wp:inline distT="0" distB="0" distL="0" distR="0" wp14:anchorId="4CA8EA62" wp14:editId="0734909D">
            <wp:extent cx="5579640" cy="1361160"/>
            <wp:effectExtent l="0" t="0" r="2540" b="0"/>
            <wp:docPr id="268" name="図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640" cy="1361160"/>
                    </a:xfrm>
                    <a:prstGeom prst="rect">
                      <a:avLst/>
                    </a:prstGeom>
                    <a:noFill/>
                    <a:ln>
                      <a:noFill/>
                    </a:ln>
                  </pic:spPr>
                </pic:pic>
              </a:graphicData>
            </a:graphic>
          </wp:inline>
        </w:drawing>
      </w:r>
    </w:p>
    <w:p w14:paraId="1B33C2AC" w14:textId="77777777" w:rsidR="001E3899" w:rsidRPr="001E3899" w:rsidRDefault="002D478E" w:rsidP="001E3899">
      <w:pPr>
        <w:rPr>
          <w:rFonts w:asciiTheme="minorEastAsia" w:hAnsiTheme="minorEastAsia"/>
          <w:b/>
          <w:sz w:val="22"/>
        </w:rPr>
      </w:pPr>
      <w:r w:rsidRPr="00F35235">
        <w:rPr>
          <w:noProof/>
          <w:highlight w:val="yellow"/>
        </w:rPr>
        <w:drawing>
          <wp:anchor distT="0" distB="0" distL="114300" distR="114300" simplePos="0" relativeHeight="251645440" behindDoc="0" locked="0" layoutInCell="1" allowOverlap="1" wp14:anchorId="069C96CE" wp14:editId="4052000D">
            <wp:simplePos x="0" y="0"/>
            <wp:positionH relativeFrom="margin">
              <wp:posOffset>4585457</wp:posOffset>
            </wp:positionH>
            <wp:positionV relativeFrom="paragraph">
              <wp:posOffset>13013</wp:posOffset>
            </wp:positionV>
            <wp:extent cx="996480" cy="151560"/>
            <wp:effectExtent l="0" t="0" r="0" b="127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480" cy="1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FFCCE" w14:textId="77777777" w:rsidR="002D478E" w:rsidRDefault="002D478E" w:rsidP="00B7224C">
      <w:pPr>
        <w:jc w:val="center"/>
        <w:rPr>
          <w:rFonts w:asciiTheme="majorEastAsia" w:eastAsiaTheme="majorEastAsia" w:hAnsiTheme="majorEastAsia"/>
          <w:b/>
          <w:sz w:val="22"/>
        </w:rPr>
      </w:pPr>
    </w:p>
    <w:p w14:paraId="7F5226C6" w14:textId="77777777" w:rsidR="001E3899" w:rsidRPr="00DC0706" w:rsidRDefault="002D478E" w:rsidP="00B7224C">
      <w:pPr>
        <w:jc w:val="center"/>
        <w:rPr>
          <w:rFonts w:asciiTheme="majorEastAsia" w:eastAsiaTheme="majorEastAsia" w:hAnsiTheme="majorEastAsia"/>
          <w:b/>
          <w:sz w:val="22"/>
        </w:rPr>
      </w:pPr>
      <w:r>
        <w:rPr>
          <w:rFonts w:asciiTheme="majorEastAsia" w:eastAsiaTheme="majorEastAsia" w:hAnsiTheme="majorEastAsia" w:hint="eastAsia"/>
          <w:b/>
          <w:sz w:val="22"/>
        </w:rPr>
        <w:t>表８</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２</w:t>
      </w:r>
      <w:r w:rsidR="001E3899" w:rsidRPr="00DC0706">
        <w:rPr>
          <w:rFonts w:asciiTheme="majorEastAsia" w:eastAsiaTheme="majorEastAsia" w:hAnsiTheme="majorEastAsia" w:hint="eastAsia"/>
          <w:b/>
          <w:sz w:val="22"/>
        </w:rPr>
        <w:t xml:space="preserve">　ＢＯＤ年平均値の経年変化と類型指定改定状況（寝屋川水系）</w:t>
      </w:r>
    </w:p>
    <w:p w14:paraId="0DA68620" w14:textId="77777777" w:rsidR="001E3899" w:rsidRPr="001E3899" w:rsidRDefault="002D478E" w:rsidP="001E3899">
      <w:pPr>
        <w:rPr>
          <w:rFonts w:asciiTheme="minorEastAsia" w:hAnsiTheme="minorEastAsia"/>
          <w:b/>
          <w:sz w:val="22"/>
        </w:rPr>
      </w:pPr>
      <w:r w:rsidRPr="002D478E">
        <w:rPr>
          <w:noProof/>
        </w:rPr>
        <w:drawing>
          <wp:inline distT="0" distB="0" distL="0" distR="0" wp14:anchorId="24D8DACD" wp14:editId="2E4EA96A">
            <wp:extent cx="5579640" cy="1370160"/>
            <wp:effectExtent l="0" t="0" r="2540" b="1905"/>
            <wp:docPr id="270" name="図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640" cy="1370160"/>
                    </a:xfrm>
                    <a:prstGeom prst="rect">
                      <a:avLst/>
                    </a:prstGeom>
                    <a:noFill/>
                    <a:ln>
                      <a:noFill/>
                    </a:ln>
                  </pic:spPr>
                </pic:pic>
              </a:graphicData>
            </a:graphic>
          </wp:inline>
        </w:drawing>
      </w:r>
    </w:p>
    <w:p w14:paraId="48742768" w14:textId="77777777" w:rsidR="001E3899" w:rsidRDefault="001E3899" w:rsidP="001E3899">
      <w:pPr>
        <w:rPr>
          <w:rFonts w:asciiTheme="minorEastAsia" w:hAnsiTheme="minorEastAsia"/>
          <w:b/>
          <w:sz w:val="22"/>
        </w:rPr>
      </w:pPr>
    </w:p>
    <w:p w14:paraId="2B1899F3" w14:textId="77777777" w:rsidR="00D9549B" w:rsidRDefault="00D9549B" w:rsidP="001E3899">
      <w:pPr>
        <w:rPr>
          <w:rFonts w:asciiTheme="minorEastAsia" w:hAnsiTheme="minorEastAsia"/>
          <w:b/>
          <w:sz w:val="22"/>
        </w:rPr>
      </w:pPr>
    </w:p>
    <w:p w14:paraId="69D6B898" w14:textId="77777777" w:rsidR="00D9549B" w:rsidRDefault="00D9549B" w:rsidP="001E3899">
      <w:pPr>
        <w:rPr>
          <w:rFonts w:asciiTheme="minorEastAsia" w:hAnsiTheme="minorEastAsia"/>
          <w:b/>
          <w:sz w:val="22"/>
        </w:rPr>
      </w:pPr>
    </w:p>
    <w:p w14:paraId="6D749DB2" w14:textId="77777777" w:rsidR="00D9549B" w:rsidRDefault="00D9549B" w:rsidP="001E3899">
      <w:pPr>
        <w:rPr>
          <w:rFonts w:asciiTheme="minorEastAsia" w:hAnsiTheme="minorEastAsia"/>
          <w:b/>
          <w:sz w:val="22"/>
        </w:rPr>
      </w:pPr>
    </w:p>
    <w:p w14:paraId="2DD2A6E2" w14:textId="77777777" w:rsidR="00D9549B" w:rsidRDefault="00D9549B" w:rsidP="001E3899">
      <w:pPr>
        <w:rPr>
          <w:rFonts w:asciiTheme="minorEastAsia" w:hAnsiTheme="minorEastAsia"/>
          <w:b/>
          <w:sz w:val="22"/>
        </w:rPr>
      </w:pPr>
    </w:p>
    <w:p w14:paraId="0558F144" w14:textId="77777777" w:rsidR="00D9549B" w:rsidRDefault="00D9549B" w:rsidP="001E3899">
      <w:pPr>
        <w:rPr>
          <w:rFonts w:asciiTheme="minorEastAsia" w:hAnsiTheme="minorEastAsia"/>
          <w:b/>
          <w:sz w:val="22"/>
        </w:rPr>
      </w:pPr>
    </w:p>
    <w:p w14:paraId="402C63EB" w14:textId="77777777" w:rsidR="002D478E" w:rsidRDefault="002D478E" w:rsidP="001E3899">
      <w:pPr>
        <w:rPr>
          <w:rFonts w:asciiTheme="minorEastAsia" w:hAnsiTheme="minorEastAsia"/>
          <w:b/>
          <w:sz w:val="22"/>
        </w:rPr>
      </w:pPr>
    </w:p>
    <w:p w14:paraId="0201FA47" w14:textId="77777777" w:rsidR="002D478E" w:rsidRDefault="002D478E" w:rsidP="001E3899">
      <w:pPr>
        <w:rPr>
          <w:rFonts w:asciiTheme="minorEastAsia" w:hAnsiTheme="minorEastAsia"/>
          <w:b/>
          <w:sz w:val="22"/>
        </w:rPr>
      </w:pPr>
    </w:p>
    <w:p w14:paraId="20EB2959" w14:textId="77777777" w:rsidR="00D9549B" w:rsidRDefault="00D9549B" w:rsidP="001E3899">
      <w:pPr>
        <w:rPr>
          <w:rFonts w:asciiTheme="minorEastAsia" w:hAnsiTheme="minorEastAsia"/>
          <w:b/>
          <w:sz w:val="22"/>
        </w:rPr>
      </w:pPr>
    </w:p>
    <w:p w14:paraId="789DED9C" w14:textId="77777777" w:rsidR="00D9549B" w:rsidRDefault="00D9549B" w:rsidP="001E3899">
      <w:pPr>
        <w:rPr>
          <w:rFonts w:asciiTheme="minorEastAsia" w:hAnsiTheme="minorEastAsia"/>
          <w:b/>
          <w:sz w:val="22"/>
        </w:rPr>
      </w:pPr>
    </w:p>
    <w:p w14:paraId="5DB165F1" w14:textId="77777777" w:rsidR="00D9549B" w:rsidRDefault="00D9549B" w:rsidP="001E3899">
      <w:pPr>
        <w:rPr>
          <w:rFonts w:asciiTheme="minorEastAsia" w:hAnsiTheme="minorEastAsia"/>
          <w:b/>
          <w:sz w:val="22"/>
        </w:rPr>
      </w:pPr>
    </w:p>
    <w:p w14:paraId="79A0BA85" w14:textId="77777777" w:rsidR="001E3899" w:rsidRPr="00BE7A09" w:rsidRDefault="001E3899" w:rsidP="002D478E">
      <w:pPr>
        <w:pStyle w:val="aa"/>
        <w:numPr>
          <w:ilvl w:val="0"/>
          <w:numId w:val="19"/>
        </w:numPr>
        <w:ind w:leftChars="0"/>
        <w:rPr>
          <w:rFonts w:asciiTheme="minorEastAsia" w:hAnsiTheme="minorEastAsia"/>
          <w:b/>
          <w:sz w:val="22"/>
        </w:rPr>
      </w:pPr>
      <w:r w:rsidRPr="00BE7A09">
        <w:rPr>
          <w:rFonts w:asciiTheme="minorEastAsia" w:hAnsiTheme="minorEastAsia" w:hint="eastAsia"/>
          <w:b/>
          <w:sz w:val="22"/>
        </w:rPr>
        <w:lastRenderedPageBreak/>
        <w:t>大阪市内河川</w:t>
      </w:r>
    </w:p>
    <w:p w14:paraId="262076B4" w14:textId="77777777" w:rsidR="00E66DB7" w:rsidRPr="00BE7A09" w:rsidRDefault="00E66DB7" w:rsidP="00E66DB7">
      <w:pPr>
        <w:ind w:leftChars="200" w:left="486"/>
        <w:rPr>
          <w:rFonts w:asciiTheme="minorEastAsia" w:hAnsiTheme="minorEastAsia"/>
          <w:b/>
          <w:sz w:val="22"/>
        </w:rPr>
      </w:pPr>
      <w:r w:rsidRPr="00BE7A09">
        <w:rPr>
          <w:rFonts w:asciiTheme="minorEastAsia" w:hAnsiTheme="minorEastAsia" w:hint="eastAsia"/>
          <w:b/>
          <w:sz w:val="22"/>
        </w:rPr>
        <w:t>【類型指定】</w:t>
      </w:r>
    </w:p>
    <w:p w14:paraId="4676B0EE" w14:textId="77777777" w:rsidR="00E66DB7" w:rsidRPr="00E66DB7" w:rsidRDefault="00E66DB7" w:rsidP="00E66DB7">
      <w:pPr>
        <w:ind w:leftChars="300" w:left="982" w:hangingChars="100" w:hanging="253"/>
        <w:rPr>
          <w:rFonts w:asciiTheme="minorEastAsia" w:hAnsiTheme="minorEastAsia"/>
          <w:sz w:val="22"/>
        </w:rPr>
      </w:pPr>
      <w:r w:rsidRPr="00E66DB7">
        <w:rPr>
          <w:rFonts w:asciiTheme="minorEastAsia" w:hAnsiTheme="minorEastAsia" w:hint="eastAsia"/>
          <w:sz w:val="22"/>
        </w:rPr>
        <w:t>○府が全12水域を指定。</w:t>
      </w:r>
    </w:p>
    <w:p w14:paraId="526E769F" w14:textId="77777777" w:rsidR="00E66DB7" w:rsidRPr="00BE7A09" w:rsidRDefault="00E66DB7" w:rsidP="00E66DB7">
      <w:pPr>
        <w:ind w:leftChars="200" w:left="740" w:hangingChars="100" w:hanging="254"/>
        <w:rPr>
          <w:rFonts w:asciiTheme="minorEastAsia" w:hAnsiTheme="minorEastAsia"/>
          <w:b/>
          <w:sz w:val="22"/>
        </w:rPr>
      </w:pPr>
      <w:r w:rsidRPr="00BE7A09">
        <w:rPr>
          <w:rFonts w:asciiTheme="minorEastAsia" w:hAnsiTheme="minorEastAsia" w:hint="eastAsia"/>
          <w:b/>
          <w:sz w:val="22"/>
        </w:rPr>
        <w:t>【前回類型を見直した水域】</w:t>
      </w:r>
    </w:p>
    <w:p w14:paraId="72C99BA2" w14:textId="77777777" w:rsidR="00E66DB7" w:rsidRPr="00E66DB7" w:rsidRDefault="00E66DB7" w:rsidP="00E66DB7">
      <w:pPr>
        <w:ind w:leftChars="300" w:left="982" w:hangingChars="100" w:hanging="253"/>
        <w:rPr>
          <w:rFonts w:asciiTheme="minorEastAsia" w:hAnsiTheme="minorEastAsia"/>
          <w:sz w:val="22"/>
        </w:rPr>
      </w:pPr>
      <w:r w:rsidRPr="00E66DB7">
        <w:rPr>
          <w:rFonts w:asciiTheme="minorEastAsia" w:hAnsiTheme="minorEastAsia" w:hint="eastAsia"/>
          <w:sz w:val="22"/>
        </w:rPr>
        <w:t>○なし</w:t>
      </w:r>
    </w:p>
    <w:p w14:paraId="3B6488F1" w14:textId="77777777" w:rsidR="00E66DB7" w:rsidRPr="00BE7A09" w:rsidRDefault="00E66DB7" w:rsidP="00E66DB7">
      <w:pPr>
        <w:ind w:leftChars="200" w:left="740" w:hangingChars="100" w:hanging="254"/>
        <w:rPr>
          <w:rFonts w:asciiTheme="minorEastAsia" w:hAnsiTheme="minorEastAsia"/>
          <w:b/>
          <w:sz w:val="22"/>
        </w:rPr>
      </w:pPr>
      <w:r w:rsidRPr="00BE7A09">
        <w:rPr>
          <w:rFonts w:asciiTheme="minorEastAsia" w:hAnsiTheme="minorEastAsia" w:hint="eastAsia"/>
          <w:b/>
          <w:sz w:val="22"/>
        </w:rPr>
        <w:t>【平成29年度以降に環境基準未達成の河川・水域】</w:t>
      </w:r>
    </w:p>
    <w:p w14:paraId="1AE65F64" w14:textId="77777777" w:rsidR="00E66DB7" w:rsidRPr="00E66DB7" w:rsidRDefault="00E66DB7" w:rsidP="00E66DB7">
      <w:pPr>
        <w:ind w:leftChars="300" w:left="982" w:hangingChars="100" w:hanging="253"/>
        <w:rPr>
          <w:rFonts w:asciiTheme="minorEastAsia" w:hAnsiTheme="minorEastAsia"/>
          <w:sz w:val="22"/>
        </w:rPr>
      </w:pPr>
      <w:r w:rsidRPr="00E66DB7">
        <w:rPr>
          <w:rFonts w:asciiTheme="minorEastAsia" w:hAnsiTheme="minorEastAsia" w:hint="eastAsia"/>
          <w:sz w:val="22"/>
        </w:rPr>
        <w:t>○正連寺川（Ｂ類型、環境基準3mg/L以下）：令和元年度（3.1mg/L）</w:t>
      </w:r>
    </w:p>
    <w:p w14:paraId="12E65101" w14:textId="77777777" w:rsidR="00F41B18" w:rsidRDefault="00E66DB7" w:rsidP="00E66DB7">
      <w:pPr>
        <w:ind w:leftChars="300" w:left="982" w:hangingChars="100" w:hanging="253"/>
        <w:rPr>
          <w:rFonts w:asciiTheme="minorEastAsia" w:hAnsiTheme="minorEastAsia"/>
          <w:sz w:val="22"/>
        </w:rPr>
      </w:pPr>
      <w:r w:rsidRPr="00E66DB7">
        <w:rPr>
          <w:rFonts w:asciiTheme="minorEastAsia" w:hAnsiTheme="minorEastAsia" w:hint="eastAsia"/>
          <w:sz w:val="22"/>
        </w:rPr>
        <w:t>○住吉川（Ｂ類型、環境基準　3mg/L以下）：令和３年度（3.3mg/L）</w:t>
      </w:r>
    </w:p>
    <w:p w14:paraId="28BE4664" w14:textId="77777777" w:rsidR="00E95654" w:rsidRPr="001E3899" w:rsidRDefault="00E95654" w:rsidP="00E66DB7">
      <w:pPr>
        <w:ind w:leftChars="300" w:left="982" w:hangingChars="100" w:hanging="253"/>
        <w:rPr>
          <w:rFonts w:asciiTheme="minorEastAsia" w:hAnsiTheme="minorEastAsia"/>
          <w:sz w:val="22"/>
        </w:rPr>
      </w:pPr>
    </w:p>
    <w:p w14:paraId="269F388E" w14:textId="77777777" w:rsidR="001E3899" w:rsidRPr="00DC0706" w:rsidRDefault="00E66DB7" w:rsidP="00D9549B">
      <w:pPr>
        <w:jc w:val="center"/>
        <w:rPr>
          <w:rFonts w:asciiTheme="majorEastAsia" w:eastAsiaTheme="majorEastAsia" w:hAnsiTheme="majorEastAsia"/>
          <w:b/>
          <w:sz w:val="22"/>
        </w:rPr>
      </w:pPr>
      <w:r>
        <w:rPr>
          <w:rFonts w:asciiTheme="majorEastAsia" w:eastAsiaTheme="majorEastAsia" w:hAnsiTheme="majorEastAsia" w:hint="eastAsia"/>
          <w:b/>
          <w:sz w:val="22"/>
        </w:rPr>
        <w:t>表９</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１</w:t>
      </w:r>
      <w:r w:rsidR="001E3899" w:rsidRPr="00DC0706">
        <w:rPr>
          <w:rFonts w:asciiTheme="majorEastAsia" w:eastAsiaTheme="majorEastAsia" w:hAnsiTheme="majorEastAsia" w:hint="eastAsia"/>
          <w:b/>
          <w:sz w:val="22"/>
        </w:rPr>
        <w:t xml:space="preserve">　ＢＯＤ75</w:t>
      </w:r>
      <w:r w:rsidR="00D327FF">
        <w:rPr>
          <w:rFonts w:asciiTheme="majorEastAsia" w:eastAsiaTheme="majorEastAsia" w:hAnsiTheme="majorEastAsia" w:hint="eastAsia"/>
          <w:b/>
          <w:sz w:val="22"/>
        </w:rPr>
        <w:t>％</w:t>
      </w:r>
      <w:r w:rsidR="001E3899" w:rsidRPr="00DC0706">
        <w:rPr>
          <w:rFonts w:asciiTheme="majorEastAsia" w:eastAsiaTheme="majorEastAsia" w:hAnsiTheme="majorEastAsia" w:hint="eastAsia"/>
          <w:b/>
          <w:sz w:val="22"/>
        </w:rPr>
        <w:t>値の経年変化と類型指定改定状況（大阪市内河川）</w:t>
      </w:r>
    </w:p>
    <w:p w14:paraId="45496B57" w14:textId="77777777" w:rsidR="001E3899" w:rsidRPr="001E3899" w:rsidRDefault="007300B2" w:rsidP="001E3899">
      <w:pPr>
        <w:rPr>
          <w:rFonts w:asciiTheme="minorEastAsia" w:hAnsiTheme="minorEastAsia"/>
          <w:sz w:val="22"/>
        </w:rPr>
      </w:pPr>
      <w:r w:rsidRPr="007300B2">
        <w:rPr>
          <w:noProof/>
        </w:rPr>
        <w:drawing>
          <wp:inline distT="0" distB="0" distL="0" distR="0" wp14:anchorId="1AC6112A" wp14:editId="3B8D40F0">
            <wp:extent cx="5579640" cy="1735200"/>
            <wp:effectExtent l="0" t="0" r="2540" b="0"/>
            <wp:docPr id="271" name="図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640" cy="1735200"/>
                    </a:xfrm>
                    <a:prstGeom prst="rect">
                      <a:avLst/>
                    </a:prstGeom>
                    <a:noFill/>
                    <a:ln>
                      <a:noFill/>
                    </a:ln>
                  </pic:spPr>
                </pic:pic>
              </a:graphicData>
            </a:graphic>
          </wp:inline>
        </w:drawing>
      </w:r>
    </w:p>
    <w:p w14:paraId="2CA7B496" w14:textId="77777777" w:rsidR="001E3899" w:rsidRPr="001E3899" w:rsidRDefault="007300B2" w:rsidP="001E3899">
      <w:pPr>
        <w:rPr>
          <w:rFonts w:asciiTheme="minorEastAsia" w:hAnsiTheme="minorEastAsia"/>
          <w:b/>
          <w:sz w:val="22"/>
        </w:rPr>
      </w:pPr>
      <w:r w:rsidRPr="00F35235">
        <w:rPr>
          <w:noProof/>
          <w:highlight w:val="yellow"/>
        </w:rPr>
        <w:drawing>
          <wp:anchor distT="0" distB="0" distL="114300" distR="114300" simplePos="0" relativeHeight="251647488" behindDoc="0" locked="0" layoutInCell="1" allowOverlap="1" wp14:anchorId="3501185F" wp14:editId="0610BE8B">
            <wp:simplePos x="0" y="0"/>
            <wp:positionH relativeFrom="margin">
              <wp:posOffset>4572000</wp:posOffset>
            </wp:positionH>
            <wp:positionV relativeFrom="paragraph">
              <wp:posOffset>6189</wp:posOffset>
            </wp:positionV>
            <wp:extent cx="996480" cy="151560"/>
            <wp:effectExtent l="0" t="0" r="0" b="127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480" cy="1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79903" w14:textId="77777777" w:rsidR="001E3899" w:rsidRDefault="001E3899" w:rsidP="001E3899">
      <w:pPr>
        <w:rPr>
          <w:rFonts w:asciiTheme="minorEastAsia" w:hAnsiTheme="minorEastAsia"/>
          <w:b/>
          <w:sz w:val="22"/>
        </w:rPr>
      </w:pPr>
    </w:p>
    <w:p w14:paraId="5C45DC9C" w14:textId="77777777" w:rsidR="001E3899" w:rsidRPr="00DC0706" w:rsidRDefault="00E66DB7" w:rsidP="00D9549B">
      <w:pPr>
        <w:jc w:val="center"/>
        <w:rPr>
          <w:rFonts w:asciiTheme="majorEastAsia" w:eastAsiaTheme="majorEastAsia" w:hAnsiTheme="majorEastAsia"/>
          <w:b/>
          <w:sz w:val="22"/>
        </w:rPr>
      </w:pPr>
      <w:r>
        <w:rPr>
          <w:rFonts w:asciiTheme="majorEastAsia" w:eastAsiaTheme="majorEastAsia" w:hAnsiTheme="majorEastAsia" w:hint="eastAsia"/>
          <w:b/>
          <w:sz w:val="22"/>
        </w:rPr>
        <w:t>表９</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２</w:t>
      </w:r>
      <w:r w:rsidR="001E3899" w:rsidRPr="00DC0706">
        <w:rPr>
          <w:rFonts w:asciiTheme="majorEastAsia" w:eastAsiaTheme="majorEastAsia" w:hAnsiTheme="majorEastAsia" w:hint="eastAsia"/>
          <w:b/>
          <w:sz w:val="22"/>
        </w:rPr>
        <w:t xml:space="preserve">　ＢＯＤ年平均値の経年変化と類型指定改定状況（大阪市内河川）</w:t>
      </w:r>
    </w:p>
    <w:p w14:paraId="7F2D2250" w14:textId="77777777" w:rsidR="001E3899" w:rsidRPr="001E3899" w:rsidRDefault="005C1944" w:rsidP="001E3899">
      <w:pPr>
        <w:rPr>
          <w:rFonts w:asciiTheme="minorEastAsia" w:hAnsiTheme="minorEastAsia"/>
          <w:sz w:val="22"/>
        </w:rPr>
      </w:pPr>
      <w:r w:rsidRPr="005C1944">
        <w:rPr>
          <w:noProof/>
        </w:rPr>
        <w:drawing>
          <wp:inline distT="0" distB="0" distL="0" distR="0" wp14:anchorId="4B6A9FA8" wp14:editId="547BBC9B">
            <wp:extent cx="5579640" cy="1746000"/>
            <wp:effectExtent l="0" t="0" r="2540" b="6985"/>
            <wp:docPr id="273" name="図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9640" cy="1746000"/>
                    </a:xfrm>
                    <a:prstGeom prst="rect">
                      <a:avLst/>
                    </a:prstGeom>
                    <a:noFill/>
                    <a:ln>
                      <a:noFill/>
                    </a:ln>
                  </pic:spPr>
                </pic:pic>
              </a:graphicData>
            </a:graphic>
          </wp:inline>
        </w:drawing>
      </w:r>
    </w:p>
    <w:p w14:paraId="018A4882" w14:textId="77777777" w:rsidR="001E3899" w:rsidRPr="001E3899" w:rsidRDefault="001E3899" w:rsidP="001E3899">
      <w:pPr>
        <w:rPr>
          <w:rFonts w:asciiTheme="minorEastAsia" w:hAnsiTheme="minorEastAsia"/>
          <w:sz w:val="22"/>
        </w:rPr>
      </w:pPr>
    </w:p>
    <w:p w14:paraId="310C5701" w14:textId="77777777" w:rsidR="001E3899" w:rsidRPr="001E3899" w:rsidRDefault="001E3899" w:rsidP="001E3899">
      <w:pPr>
        <w:rPr>
          <w:rFonts w:asciiTheme="minorEastAsia" w:hAnsiTheme="minorEastAsia"/>
          <w:b/>
          <w:sz w:val="22"/>
        </w:rPr>
      </w:pPr>
    </w:p>
    <w:p w14:paraId="4172888C" w14:textId="77777777" w:rsidR="001E3899" w:rsidRPr="001E3899" w:rsidRDefault="001E3899" w:rsidP="001E3899">
      <w:pPr>
        <w:rPr>
          <w:rFonts w:asciiTheme="minorEastAsia" w:hAnsiTheme="minorEastAsia"/>
          <w:b/>
          <w:sz w:val="22"/>
        </w:rPr>
      </w:pPr>
    </w:p>
    <w:p w14:paraId="61ED3744" w14:textId="77777777" w:rsidR="001E3899" w:rsidRDefault="001E3899" w:rsidP="001E3899">
      <w:pPr>
        <w:rPr>
          <w:rFonts w:asciiTheme="minorEastAsia" w:hAnsiTheme="minorEastAsia"/>
          <w:b/>
          <w:sz w:val="22"/>
        </w:rPr>
      </w:pPr>
    </w:p>
    <w:p w14:paraId="646E0A1C" w14:textId="77777777" w:rsidR="005C1944" w:rsidRDefault="005C1944" w:rsidP="001E3899">
      <w:pPr>
        <w:rPr>
          <w:rFonts w:asciiTheme="minorEastAsia" w:hAnsiTheme="minorEastAsia"/>
          <w:b/>
          <w:sz w:val="22"/>
        </w:rPr>
      </w:pPr>
    </w:p>
    <w:p w14:paraId="6C86CF47" w14:textId="77777777" w:rsidR="005C1944" w:rsidRPr="001E3899" w:rsidRDefault="005C1944" w:rsidP="001E3899">
      <w:pPr>
        <w:rPr>
          <w:rFonts w:asciiTheme="minorEastAsia" w:hAnsiTheme="minorEastAsia"/>
          <w:b/>
          <w:sz w:val="22"/>
        </w:rPr>
      </w:pPr>
    </w:p>
    <w:p w14:paraId="0ACAC158" w14:textId="77777777" w:rsidR="001E3899" w:rsidRPr="001E3899" w:rsidRDefault="001E3899" w:rsidP="001E3899">
      <w:pPr>
        <w:rPr>
          <w:rFonts w:asciiTheme="minorEastAsia" w:hAnsiTheme="minorEastAsia"/>
          <w:b/>
          <w:sz w:val="22"/>
        </w:rPr>
      </w:pPr>
    </w:p>
    <w:p w14:paraId="1F680BD6" w14:textId="77777777" w:rsidR="001E3899" w:rsidRPr="00BE7A09" w:rsidRDefault="001E3899" w:rsidP="001B5816">
      <w:pPr>
        <w:pStyle w:val="aa"/>
        <w:numPr>
          <w:ilvl w:val="0"/>
          <w:numId w:val="19"/>
        </w:numPr>
        <w:ind w:leftChars="0"/>
        <w:rPr>
          <w:rFonts w:asciiTheme="minorEastAsia" w:hAnsiTheme="minorEastAsia"/>
          <w:b/>
          <w:sz w:val="22"/>
        </w:rPr>
      </w:pPr>
      <w:r w:rsidRPr="00BE7A09">
        <w:rPr>
          <w:rFonts w:asciiTheme="minorEastAsia" w:hAnsiTheme="minorEastAsia" w:hint="eastAsia"/>
          <w:b/>
          <w:sz w:val="22"/>
        </w:rPr>
        <w:lastRenderedPageBreak/>
        <w:t>大和川水系</w:t>
      </w:r>
    </w:p>
    <w:p w14:paraId="759AD36D" w14:textId="77777777" w:rsidR="001B5816" w:rsidRPr="00BE7A09" w:rsidRDefault="001B5816" w:rsidP="001B5816">
      <w:pPr>
        <w:ind w:leftChars="200" w:left="486"/>
        <w:rPr>
          <w:rFonts w:asciiTheme="minorEastAsia" w:hAnsiTheme="minorEastAsia"/>
          <w:b/>
          <w:sz w:val="22"/>
        </w:rPr>
      </w:pPr>
      <w:r w:rsidRPr="00BE7A09">
        <w:rPr>
          <w:rFonts w:asciiTheme="minorEastAsia" w:hAnsiTheme="minorEastAsia" w:hint="eastAsia"/>
          <w:b/>
          <w:sz w:val="22"/>
        </w:rPr>
        <w:t>【類型指定】</w:t>
      </w:r>
    </w:p>
    <w:p w14:paraId="4FADEFC3" w14:textId="77777777" w:rsidR="001B5816" w:rsidRPr="001B5816" w:rsidRDefault="001B5816" w:rsidP="001B5816">
      <w:pPr>
        <w:ind w:leftChars="300" w:left="982" w:hangingChars="100" w:hanging="253"/>
        <w:rPr>
          <w:rFonts w:asciiTheme="minorEastAsia" w:hAnsiTheme="minorEastAsia"/>
          <w:sz w:val="22"/>
        </w:rPr>
      </w:pPr>
      <w:r w:rsidRPr="001B5816">
        <w:rPr>
          <w:rFonts w:asciiTheme="minorEastAsia" w:hAnsiTheme="minorEastAsia" w:hint="eastAsia"/>
          <w:sz w:val="22"/>
        </w:rPr>
        <w:t>○12水域のうち、国が大和川本川の２水域について、府が残り10水域について指定。</w:t>
      </w:r>
    </w:p>
    <w:p w14:paraId="5ED3ECB8" w14:textId="77777777" w:rsidR="001B5816" w:rsidRPr="00BE7A09" w:rsidRDefault="001B5816" w:rsidP="001B5816">
      <w:pPr>
        <w:ind w:leftChars="200" w:left="486"/>
        <w:rPr>
          <w:rFonts w:asciiTheme="minorEastAsia" w:hAnsiTheme="minorEastAsia"/>
          <w:b/>
          <w:sz w:val="22"/>
        </w:rPr>
      </w:pPr>
      <w:r w:rsidRPr="00BE7A09">
        <w:rPr>
          <w:rFonts w:asciiTheme="minorEastAsia" w:hAnsiTheme="minorEastAsia" w:hint="eastAsia"/>
          <w:b/>
          <w:sz w:val="22"/>
        </w:rPr>
        <w:t>【前回類型を見直した水域】</w:t>
      </w:r>
    </w:p>
    <w:p w14:paraId="032D49BB" w14:textId="77777777" w:rsidR="001B5816" w:rsidRPr="001B5816" w:rsidRDefault="001B5816" w:rsidP="001B5816">
      <w:pPr>
        <w:ind w:leftChars="300" w:left="982" w:hangingChars="100" w:hanging="253"/>
        <w:rPr>
          <w:rFonts w:asciiTheme="minorEastAsia" w:hAnsiTheme="minorEastAsia"/>
          <w:sz w:val="22"/>
        </w:rPr>
      </w:pPr>
      <w:r w:rsidRPr="001B5816">
        <w:rPr>
          <w:rFonts w:asciiTheme="minorEastAsia" w:hAnsiTheme="minorEastAsia" w:hint="eastAsia"/>
          <w:sz w:val="22"/>
        </w:rPr>
        <w:t>○天見川（Ｂ類型→Ａ類型）：環境基準（2mg/L以下）を達成。</w:t>
      </w:r>
    </w:p>
    <w:p w14:paraId="7B723A36" w14:textId="77777777" w:rsidR="001B5816" w:rsidRPr="001B5816" w:rsidRDefault="001B5816" w:rsidP="001B5816">
      <w:pPr>
        <w:ind w:leftChars="300" w:left="982" w:hangingChars="100" w:hanging="253"/>
        <w:rPr>
          <w:rFonts w:asciiTheme="minorEastAsia" w:hAnsiTheme="minorEastAsia"/>
          <w:sz w:val="22"/>
        </w:rPr>
      </w:pPr>
      <w:r w:rsidRPr="001B5816">
        <w:rPr>
          <w:rFonts w:asciiTheme="minorEastAsia" w:hAnsiTheme="minorEastAsia" w:hint="eastAsia"/>
          <w:sz w:val="22"/>
        </w:rPr>
        <w:t>○石見川（Ａ類型→ＡＡ類型）：環境基準（1mg/L以下）を達成していたが、令和３年度は、降雨、低流量などの影響により未達成。</w:t>
      </w:r>
    </w:p>
    <w:p w14:paraId="68301B0F" w14:textId="77777777" w:rsidR="001B5816" w:rsidRPr="001B5816" w:rsidRDefault="001B5816" w:rsidP="001B5816">
      <w:pPr>
        <w:ind w:leftChars="300" w:left="982" w:hangingChars="100" w:hanging="253"/>
        <w:rPr>
          <w:rFonts w:asciiTheme="minorEastAsia" w:hAnsiTheme="minorEastAsia"/>
          <w:sz w:val="22"/>
        </w:rPr>
      </w:pPr>
      <w:r w:rsidRPr="001B5816">
        <w:rPr>
          <w:rFonts w:asciiTheme="minorEastAsia" w:hAnsiTheme="minorEastAsia" w:hint="eastAsia"/>
          <w:sz w:val="22"/>
        </w:rPr>
        <w:t>○佐備川（Ｃ類型→Ｂ類型）：環境基準（3mg/L以下）を達成。</w:t>
      </w:r>
    </w:p>
    <w:p w14:paraId="188AFF85" w14:textId="77777777" w:rsidR="001B5816" w:rsidRPr="00BE7A09" w:rsidRDefault="001B5816" w:rsidP="001B5816">
      <w:pPr>
        <w:ind w:leftChars="200" w:left="486"/>
        <w:rPr>
          <w:rFonts w:asciiTheme="minorEastAsia" w:hAnsiTheme="minorEastAsia"/>
          <w:b/>
          <w:sz w:val="22"/>
        </w:rPr>
      </w:pPr>
      <w:r w:rsidRPr="00BE7A09">
        <w:rPr>
          <w:rFonts w:asciiTheme="minorEastAsia" w:hAnsiTheme="minorEastAsia" w:hint="eastAsia"/>
          <w:b/>
          <w:sz w:val="22"/>
        </w:rPr>
        <w:t>【平成29年度以降に環境基準未達成の河川・水域】</w:t>
      </w:r>
    </w:p>
    <w:p w14:paraId="27794877" w14:textId="77777777" w:rsidR="001B5816" w:rsidRPr="001B5816" w:rsidRDefault="001B5816" w:rsidP="001B5816">
      <w:pPr>
        <w:ind w:leftChars="300" w:left="982" w:hangingChars="100" w:hanging="253"/>
        <w:rPr>
          <w:rFonts w:asciiTheme="minorEastAsia" w:hAnsiTheme="minorEastAsia"/>
          <w:sz w:val="22"/>
        </w:rPr>
      </w:pPr>
      <w:r w:rsidRPr="001B5816">
        <w:rPr>
          <w:rFonts w:asciiTheme="minorEastAsia" w:hAnsiTheme="minorEastAsia" w:hint="eastAsia"/>
          <w:sz w:val="22"/>
        </w:rPr>
        <w:t>○石見川（ＡＡ類型、環境基準1mg/L以下）：令和３年度（1.3mg/L）</w:t>
      </w:r>
    </w:p>
    <w:p w14:paraId="72DDCB14" w14:textId="77777777" w:rsidR="001E3899" w:rsidRDefault="001B5816" w:rsidP="001B5816">
      <w:pPr>
        <w:ind w:leftChars="300" w:left="982" w:hangingChars="100" w:hanging="253"/>
        <w:rPr>
          <w:rFonts w:asciiTheme="minorEastAsia" w:hAnsiTheme="minorEastAsia"/>
          <w:sz w:val="22"/>
        </w:rPr>
      </w:pPr>
      <w:r w:rsidRPr="001B5816">
        <w:rPr>
          <w:rFonts w:asciiTheme="minorEastAsia" w:hAnsiTheme="minorEastAsia" w:hint="eastAsia"/>
          <w:sz w:val="22"/>
        </w:rPr>
        <w:t>○飛鳥川（Ｃ類型、環境基準5mg/L以下）：平成29年度（6.7mg/L）</w:t>
      </w:r>
    </w:p>
    <w:p w14:paraId="41C4B3E7" w14:textId="77777777" w:rsidR="001B5816" w:rsidRPr="001E3899" w:rsidRDefault="001B5816" w:rsidP="001B5816">
      <w:pPr>
        <w:ind w:leftChars="300" w:left="983" w:hangingChars="100" w:hanging="254"/>
        <w:rPr>
          <w:rFonts w:asciiTheme="minorEastAsia" w:hAnsiTheme="minorEastAsia"/>
          <w:b/>
          <w:sz w:val="22"/>
        </w:rPr>
      </w:pPr>
    </w:p>
    <w:p w14:paraId="323685A7" w14:textId="77777777" w:rsidR="001E3899" w:rsidRPr="00DC0706" w:rsidRDefault="001B5816" w:rsidP="00997A81">
      <w:pPr>
        <w:jc w:val="center"/>
        <w:rPr>
          <w:rFonts w:asciiTheme="majorEastAsia" w:eastAsiaTheme="majorEastAsia" w:hAnsiTheme="majorEastAsia"/>
          <w:b/>
          <w:sz w:val="22"/>
        </w:rPr>
      </w:pPr>
      <w:r>
        <w:rPr>
          <w:rFonts w:asciiTheme="majorEastAsia" w:eastAsiaTheme="majorEastAsia" w:hAnsiTheme="majorEastAsia" w:hint="eastAsia"/>
          <w:b/>
          <w:sz w:val="22"/>
        </w:rPr>
        <w:t>表10</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１</w:t>
      </w:r>
      <w:r w:rsidR="001E3899" w:rsidRPr="00DC0706">
        <w:rPr>
          <w:rFonts w:asciiTheme="majorEastAsia" w:eastAsiaTheme="majorEastAsia" w:hAnsiTheme="majorEastAsia" w:hint="eastAsia"/>
          <w:b/>
          <w:sz w:val="22"/>
        </w:rPr>
        <w:t xml:space="preserve">　ＢＯＤ75</w:t>
      </w:r>
      <w:r w:rsidR="00D327FF">
        <w:rPr>
          <w:rFonts w:asciiTheme="majorEastAsia" w:eastAsiaTheme="majorEastAsia" w:hAnsiTheme="majorEastAsia" w:hint="eastAsia"/>
          <w:b/>
          <w:sz w:val="22"/>
        </w:rPr>
        <w:t>％</w:t>
      </w:r>
      <w:r w:rsidR="001E3899" w:rsidRPr="00DC0706">
        <w:rPr>
          <w:rFonts w:asciiTheme="majorEastAsia" w:eastAsiaTheme="majorEastAsia" w:hAnsiTheme="majorEastAsia" w:hint="eastAsia"/>
          <w:b/>
          <w:sz w:val="22"/>
        </w:rPr>
        <w:t>値の経年変化と類型指定改定状況（大和川水系）</w:t>
      </w:r>
    </w:p>
    <w:p w14:paraId="70B21E3F" w14:textId="77777777" w:rsidR="001E3899" w:rsidRPr="001E3899" w:rsidRDefault="00290564" w:rsidP="00997A81">
      <w:pPr>
        <w:jc w:val="center"/>
        <w:rPr>
          <w:rFonts w:asciiTheme="minorEastAsia" w:hAnsiTheme="minorEastAsia"/>
          <w:b/>
          <w:sz w:val="22"/>
        </w:rPr>
      </w:pPr>
      <w:r w:rsidRPr="00290564">
        <w:rPr>
          <w:noProof/>
        </w:rPr>
        <w:drawing>
          <wp:inline distT="0" distB="0" distL="0" distR="0" wp14:anchorId="29FF7893" wp14:editId="48C17951">
            <wp:extent cx="5579640" cy="1892520"/>
            <wp:effectExtent l="0" t="0" r="2540" b="0"/>
            <wp:docPr id="274" name="図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9640" cy="1892520"/>
                    </a:xfrm>
                    <a:prstGeom prst="rect">
                      <a:avLst/>
                    </a:prstGeom>
                    <a:noFill/>
                    <a:ln>
                      <a:noFill/>
                    </a:ln>
                  </pic:spPr>
                </pic:pic>
              </a:graphicData>
            </a:graphic>
          </wp:inline>
        </w:drawing>
      </w:r>
    </w:p>
    <w:p w14:paraId="7C3F5B22" w14:textId="77777777" w:rsidR="001E3899" w:rsidRPr="001E3899" w:rsidRDefault="004E3F1E" w:rsidP="001E3899">
      <w:pPr>
        <w:rPr>
          <w:rFonts w:asciiTheme="minorEastAsia" w:hAnsiTheme="minorEastAsia"/>
          <w:b/>
          <w:sz w:val="22"/>
        </w:rPr>
      </w:pPr>
      <w:r>
        <w:rPr>
          <w:rFonts w:hint="eastAsia"/>
          <w:noProof/>
        </w:rPr>
        <mc:AlternateContent>
          <mc:Choice Requires="wps">
            <w:drawing>
              <wp:anchor distT="0" distB="0" distL="114300" distR="114300" simplePos="0" relativeHeight="251648512" behindDoc="0" locked="0" layoutInCell="1" allowOverlap="1" wp14:anchorId="4157F111" wp14:editId="65C7EE71">
                <wp:simplePos x="0" y="0"/>
                <wp:positionH relativeFrom="margin">
                  <wp:posOffset>0</wp:posOffset>
                </wp:positionH>
                <wp:positionV relativeFrom="paragraph">
                  <wp:posOffset>174805</wp:posOffset>
                </wp:positionV>
                <wp:extent cx="1473959" cy="189230"/>
                <wp:effectExtent l="0" t="0" r="0" b="1270"/>
                <wp:wrapNone/>
                <wp:docPr id="277" name="正方形/長方形 277"/>
                <wp:cNvGraphicFramePr/>
                <a:graphic xmlns:a="http://schemas.openxmlformats.org/drawingml/2006/main">
                  <a:graphicData uri="http://schemas.microsoft.com/office/word/2010/wordprocessingShape">
                    <wps:wsp>
                      <wps:cNvSpPr/>
                      <wps:spPr>
                        <a:xfrm>
                          <a:off x="0" y="0"/>
                          <a:ext cx="1473959" cy="189230"/>
                        </a:xfrm>
                        <a:prstGeom prst="rect">
                          <a:avLst/>
                        </a:prstGeom>
                        <a:solidFill>
                          <a:sysClr val="window" lastClr="FFFFFF"/>
                        </a:solidFill>
                        <a:ln w="25400" cap="flat" cmpd="sng" algn="ctr">
                          <a:noFill/>
                          <a:prstDash val="solid"/>
                        </a:ln>
                        <a:effectLst/>
                      </wps:spPr>
                      <wps:txbx>
                        <w:txbxContent>
                          <w:p w14:paraId="7F15B4AA" w14:textId="77777777" w:rsidR="0061059A" w:rsidRPr="00854679" w:rsidRDefault="0061059A" w:rsidP="004E3F1E">
                            <w:pPr>
                              <w:spacing w:line="200" w:lineRule="exact"/>
                              <w:jc w:val="center"/>
                              <w:rPr>
                                <w:rFonts w:asciiTheme="majorEastAsia" w:eastAsiaTheme="majorEastAsia" w:hAnsiTheme="majorEastAsia"/>
                                <w:sz w:val="13"/>
                                <w:szCs w:val="13"/>
                              </w:rPr>
                            </w:pPr>
                            <w:r w:rsidRPr="009A5389">
                              <w:rPr>
                                <w:rFonts w:asciiTheme="majorEastAsia" w:eastAsiaTheme="majorEastAsia" w:hAnsiTheme="majorEastAsia" w:hint="eastAsia"/>
                                <w:sz w:val="13"/>
                                <w:szCs w:val="13"/>
                              </w:rPr>
                              <w:t>＊平成28年度までは狭山池流出端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7F111" id="正方形/長方形 277" o:spid="_x0000_s1035" style="position:absolute;left:0;text-align:left;margin-left:0;margin-top:13.75pt;width:116.05pt;height:14.9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" fillcolor="window" stroked="f" strokeweight="2pt">
                <v:textbox inset="0,0,0,0">
                  <w:txbxContent>
                    <w:p w14:paraId="7F15B4AA" w14:textId="77777777" w:rsidR="0061059A" w:rsidRPr="00854679" w:rsidRDefault="0061059A" w:rsidP="004E3F1E">
                      <w:pPr>
                        <w:spacing w:line="200" w:lineRule="exact"/>
                        <w:jc w:val="center"/>
                        <w:rPr>
                          <w:rFonts w:asciiTheme="majorEastAsia" w:eastAsiaTheme="majorEastAsia" w:hAnsiTheme="majorEastAsia"/>
                          <w:sz w:val="13"/>
                          <w:szCs w:val="13"/>
                        </w:rPr>
                      </w:pPr>
                      <w:r w:rsidRPr="009A5389">
                        <w:rPr>
                          <w:rFonts w:asciiTheme="majorEastAsia" w:eastAsiaTheme="majorEastAsia" w:hAnsiTheme="majorEastAsia" w:hint="eastAsia"/>
                          <w:sz w:val="13"/>
                          <w:szCs w:val="13"/>
                        </w:rPr>
                        <w:t>＊平成28年度までは狭山池流出端</w:t>
                      </w:r>
                    </w:p>
                  </w:txbxContent>
                </v:textbox>
                <w10:wrap anchorx="margin"/>
              </v:rect>
            </w:pict>
          </mc:Fallback>
        </mc:AlternateContent>
      </w:r>
      <w:r w:rsidR="00290564" w:rsidRPr="001E3899">
        <w:rPr>
          <w:rFonts w:asciiTheme="minorEastAsia" w:hAnsiTheme="minorEastAsia" w:hint="eastAsia"/>
          <w:noProof/>
          <w:sz w:val="22"/>
        </w:rPr>
        <mc:AlternateContent>
          <mc:Choice Requires="wps">
            <w:drawing>
              <wp:anchor distT="0" distB="0" distL="114300" distR="114300" simplePos="0" relativeHeight="251642368" behindDoc="0" locked="0" layoutInCell="1" allowOverlap="1" wp14:anchorId="42135A04" wp14:editId="7B7113AE">
                <wp:simplePos x="0" y="0"/>
                <wp:positionH relativeFrom="column">
                  <wp:posOffset>28888</wp:posOffset>
                </wp:positionH>
                <wp:positionV relativeFrom="paragraph">
                  <wp:posOffset>9525</wp:posOffset>
                </wp:positionV>
                <wp:extent cx="2360295" cy="189230"/>
                <wp:effectExtent l="0" t="0" r="1905" b="1270"/>
                <wp:wrapNone/>
                <wp:docPr id="37" name="正方形/長方形 37"/>
                <wp:cNvGraphicFramePr/>
                <a:graphic xmlns:a="http://schemas.openxmlformats.org/drawingml/2006/main">
                  <a:graphicData uri="http://schemas.microsoft.com/office/word/2010/wordprocessingShape">
                    <wps:wsp>
                      <wps:cNvSpPr/>
                      <wps:spPr>
                        <a:xfrm>
                          <a:off x="0" y="0"/>
                          <a:ext cx="2360295" cy="18923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496328DA"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35A04" id="正方形/長方形 37" o:spid="_x0000_s1036" style="position:absolute;left:0;text-align:left;margin-left:2.25pt;margin-top:.75pt;width:185.85pt;height:14.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" fillcolor="white [3212]" stroked="f" strokeweight="2pt">
                <v:textbox inset="0,0,0,0">
                  <w:txbxContent>
                    <w:p w14:paraId="496328DA"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v:textbox>
              </v:rect>
            </w:pict>
          </mc:Fallback>
        </mc:AlternateContent>
      </w:r>
      <w:r w:rsidR="00290564" w:rsidRPr="00F35235">
        <w:rPr>
          <w:noProof/>
          <w:highlight w:val="yellow"/>
        </w:rPr>
        <w:drawing>
          <wp:anchor distT="0" distB="0" distL="114300" distR="114300" simplePos="0" relativeHeight="251646464" behindDoc="0" locked="0" layoutInCell="1" allowOverlap="1" wp14:anchorId="3C0CFE4F" wp14:editId="5984FF87">
            <wp:simplePos x="0" y="0"/>
            <wp:positionH relativeFrom="margin">
              <wp:posOffset>4585457</wp:posOffset>
            </wp:positionH>
            <wp:positionV relativeFrom="paragraph">
              <wp:posOffset>9051</wp:posOffset>
            </wp:positionV>
            <wp:extent cx="996480" cy="151560"/>
            <wp:effectExtent l="0" t="0" r="0" b="127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480" cy="1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8181F" w14:textId="77777777" w:rsidR="001E3899" w:rsidRDefault="001E3899" w:rsidP="001E3899">
      <w:pPr>
        <w:rPr>
          <w:rFonts w:asciiTheme="minorEastAsia" w:hAnsiTheme="minorEastAsia"/>
          <w:b/>
          <w:sz w:val="22"/>
        </w:rPr>
      </w:pPr>
    </w:p>
    <w:p w14:paraId="56E21EF9" w14:textId="77777777" w:rsidR="0099617D" w:rsidRPr="001E3899" w:rsidRDefault="0099617D" w:rsidP="001E3899">
      <w:pPr>
        <w:rPr>
          <w:rFonts w:asciiTheme="minorEastAsia" w:hAnsiTheme="minorEastAsia"/>
          <w:b/>
          <w:sz w:val="22"/>
        </w:rPr>
      </w:pPr>
    </w:p>
    <w:p w14:paraId="3BCB1BC3" w14:textId="77777777" w:rsidR="001E3899" w:rsidRPr="00DC0706" w:rsidRDefault="001B5816" w:rsidP="00997A81">
      <w:pPr>
        <w:jc w:val="center"/>
        <w:rPr>
          <w:rFonts w:asciiTheme="majorEastAsia" w:eastAsiaTheme="majorEastAsia" w:hAnsiTheme="majorEastAsia"/>
          <w:b/>
          <w:sz w:val="22"/>
        </w:rPr>
      </w:pPr>
      <w:r>
        <w:rPr>
          <w:rFonts w:asciiTheme="majorEastAsia" w:eastAsiaTheme="majorEastAsia" w:hAnsiTheme="majorEastAsia" w:hint="eastAsia"/>
          <w:b/>
          <w:sz w:val="22"/>
        </w:rPr>
        <w:t>表10</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２</w:t>
      </w:r>
      <w:r w:rsidR="001E3899" w:rsidRPr="00DC0706">
        <w:rPr>
          <w:rFonts w:asciiTheme="majorEastAsia" w:eastAsiaTheme="majorEastAsia" w:hAnsiTheme="majorEastAsia" w:hint="eastAsia"/>
          <w:b/>
          <w:sz w:val="22"/>
        </w:rPr>
        <w:t xml:space="preserve">　ＢＯＤ年平均値の経年変化と類型指定改定状況（大和川水系）</w:t>
      </w:r>
    </w:p>
    <w:p w14:paraId="79F4D17E" w14:textId="77777777" w:rsidR="001E3899" w:rsidRPr="00E95654" w:rsidRDefault="00290564" w:rsidP="001E3899">
      <w:pPr>
        <w:rPr>
          <w:rFonts w:asciiTheme="minorEastAsia" w:hAnsiTheme="minorEastAsia"/>
          <w:b/>
          <w:sz w:val="22"/>
        </w:rPr>
      </w:pPr>
      <w:r w:rsidRPr="001E3899">
        <w:rPr>
          <w:rFonts w:asciiTheme="minorEastAsia" w:hAnsiTheme="minorEastAsia" w:hint="eastAsia"/>
          <w:noProof/>
          <w:sz w:val="22"/>
        </w:rPr>
        <mc:AlternateContent>
          <mc:Choice Requires="wps">
            <w:drawing>
              <wp:anchor distT="0" distB="0" distL="114300" distR="114300" simplePos="0" relativeHeight="251643392" behindDoc="0" locked="0" layoutInCell="1" allowOverlap="1" wp14:anchorId="5E4BCE49" wp14:editId="1D35A41B">
                <wp:simplePos x="0" y="0"/>
                <wp:positionH relativeFrom="column">
                  <wp:posOffset>-2057</wp:posOffset>
                </wp:positionH>
                <wp:positionV relativeFrom="paragraph">
                  <wp:posOffset>2041203</wp:posOffset>
                </wp:positionV>
                <wp:extent cx="2524836" cy="189230"/>
                <wp:effectExtent l="0" t="0" r="8890" b="1270"/>
                <wp:wrapNone/>
                <wp:docPr id="38" name="正方形/長方形 38"/>
                <wp:cNvGraphicFramePr/>
                <a:graphic xmlns:a="http://schemas.openxmlformats.org/drawingml/2006/main">
                  <a:graphicData uri="http://schemas.microsoft.com/office/word/2010/wordprocessingShape">
                    <wps:wsp>
                      <wps:cNvSpPr/>
                      <wps:spPr>
                        <a:xfrm>
                          <a:off x="0" y="0"/>
                          <a:ext cx="2524836" cy="189230"/>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14:paraId="6A920317"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BCE49" id="正方形/長方形 38" o:spid="_x0000_s1037" style="position:absolute;left:0;text-align:left;margin-left:-.15pt;margin-top:160.7pt;width:198.8pt;height:14.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" fillcolor="white [3212]" stroked="f" strokeweight="2pt">
                <v:textbox inset="0,0,0,0">
                  <w:txbxContent>
                    <w:p w14:paraId="6A920317" w14:textId="77777777" w:rsidR="0061059A" w:rsidRPr="00854679" w:rsidRDefault="0061059A" w:rsidP="001E3899">
                      <w:pPr>
                        <w:spacing w:line="200" w:lineRule="exact"/>
                        <w:jc w:val="center"/>
                        <w:rPr>
                          <w:rFonts w:asciiTheme="majorEastAsia" w:eastAsiaTheme="majorEastAsia" w:hAnsiTheme="majorEastAsia"/>
                          <w:sz w:val="13"/>
                          <w:szCs w:val="13"/>
                        </w:rPr>
                      </w:pPr>
                      <w:r w:rsidRPr="00854679">
                        <w:rPr>
                          <w:rFonts w:asciiTheme="majorEastAsia" w:eastAsiaTheme="majorEastAsia" w:hAnsiTheme="majorEastAsia" w:hint="eastAsia"/>
                          <w:sz w:val="13"/>
                          <w:szCs w:val="13"/>
                        </w:rPr>
                        <w:t>※網掛けは、国が類型を指定する河川水域を示す。</w:t>
                      </w:r>
                    </w:p>
                  </w:txbxContent>
                </v:textbox>
              </v:rect>
            </w:pict>
          </mc:Fallback>
        </mc:AlternateContent>
      </w:r>
      <w:r w:rsidRPr="00290564">
        <w:rPr>
          <w:noProof/>
        </w:rPr>
        <w:drawing>
          <wp:inline distT="0" distB="0" distL="0" distR="0" wp14:anchorId="2DE574A1" wp14:editId="56B80FA4">
            <wp:extent cx="5579640" cy="1905120"/>
            <wp:effectExtent l="0" t="0" r="2540" b="0"/>
            <wp:docPr id="276" name="図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9640" cy="1905120"/>
                    </a:xfrm>
                    <a:prstGeom prst="rect">
                      <a:avLst/>
                    </a:prstGeom>
                    <a:noFill/>
                    <a:ln>
                      <a:noFill/>
                    </a:ln>
                  </pic:spPr>
                </pic:pic>
              </a:graphicData>
            </a:graphic>
          </wp:inline>
        </w:drawing>
      </w:r>
    </w:p>
    <w:p w14:paraId="4015BDD1" w14:textId="77777777" w:rsidR="001E3899" w:rsidRPr="001E3899" w:rsidRDefault="001E3899" w:rsidP="001E3899">
      <w:pPr>
        <w:rPr>
          <w:rFonts w:asciiTheme="minorEastAsia" w:hAnsiTheme="minorEastAsia"/>
          <w:b/>
          <w:sz w:val="22"/>
        </w:rPr>
      </w:pPr>
    </w:p>
    <w:p w14:paraId="1D1FDC43" w14:textId="77777777" w:rsidR="001E3899" w:rsidRPr="00BE7A09" w:rsidRDefault="001E3899" w:rsidP="00922F45">
      <w:pPr>
        <w:pStyle w:val="aa"/>
        <w:numPr>
          <w:ilvl w:val="0"/>
          <w:numId w:val="19"/>
        </w:numPr>
        <w:ind w:leftChars="0"/>
        <w:rPr>
          <w:rFonts w:asciiTheme="minorEastAsia" w:hAnsiTheme="minorEastAsia"/>
          <w:b/>
          <w:sz w:val="22"/>
        </w:rPr>
      </w:pPr>
      <w:r w:rsidRPr="00BE7A09">
        <w:rPr>
          <w:rFonts w:asciiTheme="minorEastAsia" w:hAnsiTheme="minorEastAsia" w:hint="eastAsia"/>
          <w:b/>
          <w:sz w:val="22"/>
        </w:rPr>
        <w:lastRenderedPageBreak/>
        <w:t>泉州諸河川</w:t>
      </w:r>
    </w:p>
    <w:p w14:paraId="6A51A7F1" w14:textId="77777777" w:rsidR="00CC3654" w:rsidRPr="00BE7A09" w:rsidRDefault="00CC3654" w:rsidP="00CC3654">
      <w:pPr>
        <w:ind w:leftChars="200" w:left="486"/>
        <w:rPr>
          <w:rFonts w:asciiTheme="minorEastAsia" w:hAnsiTheme="minorEastAsia"/>
          <w:b/>
          <w:sz w:val="22"/>
        </w:rPr>
      </w:pPr>
      <w:r w:rsidRPr="00BE7A09">
        <w:rPr>
          <w:rFonts w:asciiTheme="minorEastAsia" w:hAnsiTheme="minorEastAsia" w:hint="eastAsia"/>
          <w:b/>
          <w:sz w:val="22"/>
        </w:rPr>
        <w:t>【類型指定】</w:t>
      </w:r>
    </w:p>
    <w:p w14:paraId="59A4ABD4" w14:textId="77777777" w:rsidR="00CC3654" w:rsidRPr="00CC3654" w:rsidRDefault="00CC3654" w:rsidP="00CC3654">
      <w:pPr>
        <w:ind w:leftChars="300" w:left="729"/>
        <w:rPr>
          <w:rFonts w:asciiTheme="minorEastAsia" w:hAnsiTheme="minorEastAsia"/>
          <w:sz w:val="22"/>
        </w:rPr>
      </w:pPr>
      <w:r w:rsidRPr="00CC3654">
        <w:rPr>
          <w:rFonts w:asciiTheme="minorEastAsia" w:hAnsiTheme="minorEastAsia" w:hint="eastAsia"/>
          <w:sz w:val="22"/>
        </w:rPr>
        <w:t>○府が全24水域を指定。</w:t>
      </w:r>
    </w:p>
    <w:p w14:paraId="1D60D7B5" w14:textId="77777777" w:rsidR="00CC3654" w:rsidRPr="00BE7A09" w:rsidRDefault="00CC3654" w:rsidP="00CC3654">
      <w:pPr>
        <w:ind w:leftChars="200" w:left="486"/>
        <w:rPr>
          <w:rFonts w:asciiTheme="minorEastAsia" w:hAnsiTheme="minorEastAsia"/>
          <w:b/>
          <w:sz w:val="22"/>
        </w:rPr>
      </w:pPr>
      <w:r w:rsidRPr="00BE7A09">
        <w:rPr>
          <w:rFonts w:asciiTheme="minorEastAsia" w:hAnsiTheme="minorEastAsia" w:hint="eastAsia"/>
          <w:b/>
          <w:sz w:val="22"/>
        </w:rPr>
        <w:t>【前回類型を見直した水域】</w:t>
      </w:r>
    </w:p>
    <w:p w14:paraId="273FFF9D" w14:textId="77777777" w:rsidR="00CC3654" w:rsidRPr="00CC3654" w:rsidRDefault="00CC3654" w:rsidP="00CC3654">
      <w:pPr>
        <w:ind w:leftChars="300" w:left="982" w:hangingChars="100" w:hanging="253"/>
        <w:rPr>
          <w:rFonts w:asciiTheme="minorEastAsia" w:hAnsiTheme="minorEastAsia"/>
          <w:sz w:val="22"/>
        </w:rPr>
      </w:pPr>
      <w:r w:rsidRPr="00CC3654">
        <w:rPr>
          <w:rFonts w:asciiTheme="minorEastAsia" w:hAnsiTheme="minorEastAsia" w:hint="eastAsia"/>
          <w:sz w:val="22"/>
        </w:rPr>
        <w:t>○大津川下流（Ｄ類型→Ｃ類型）：環境基準（5mg/L以下）を達成。</w:t>
      </w:r>
    </w:p>
    <w:p w14:paraId="5D3E011A" w14:textId="77777777" w:rsidR="00CC3654" w:rsidRPr="00BE7A09" w:rsidRDefault="00CC3654" w:rsidP="00CC3654">
      <w:pPr>
        <w:ind w:leftChars="200" w:left="486"/>
        <w:rPr>
          <w:rFonts w:asciiTheme="minorEastAsia" w:hAnsiTheme="minorEastAsia"/>
          <w:b/>
          <w:sz w:val="22"/>
        </w:rPr>
      </w:pPr>
      <w:r w:rsidRPr="00BE7A09">
        <w:rPr>
          <w:rFonts w:asciiTheme="minorEastAsia" w:hAnsiTheme="minorEastAsia" w:hint="eastAsia"/>
          <w:b/>
          <w:sz w:val="22"/>
        </w:rPr>
        <w:t>【平成29年度以降に環境基準未達成の河川・水域】</w:t>
      </w:r>
    </w:p>
    <w:p w14:paraId="2EBD1ED5" w14:textId="77777777" w:rsidR="00CC3654" w:rsidRPr="00CC3654" w:rsidRDefault="00CC3654" w:rsidP="00CC3654">
      <w:pPr>
        <w:ind w:leftChars="300" w:left="982" w:hangingChars="100" w:hanging="253"/>
        <w:rPr>
          <w:rFonts w:asciiTheme="minorEastAsia" w:hAnsiTheme="minorEastAsia"/>
          <w:sz w:val="22"/>
        </w:rPr>
      </w:pPr>
      <w:r w:rsidRPr="00CC3654">
        <w:rPr>
          <w:rFonts w:asciiTheme="minorEastAsia" w:hAnsiTheme="minorEastAsia" w:hint="eastAsia"/>
          <w:sz w:val="22"/>
        </w:rPr>
        <w:t>○Ａ類型及びＢ類型では、平成29</w:t>
      </w:r>
      <w:r>
        <w:rPr>
          <w:rFonts w:asciiTheme="minorEastAsia" w:hAnsiTheme="minorEastAsia" w:hint="eastAsia"/>
          <w:sz w:val="22"/>
        </w:rPr>
        <w:t>年度以降、毎年２～４水域で環境</w:t>
      </w:r>
      <w:r w:rsidRPr="00CC3654">
        <w:rPr>
          <w:rFonts w:asciiTheme="minorEastAsia" w:hAnsiTheme="minorEastAsia" w:hint="eastAsia"/>
          <w:sz w:val="22"/>
        </w:rPr>
        <w:t>準未達成。</w:t>
      </w:r>
    </w:p>
    <w:p w14:paraId="2854A9CC" w14:textId="77777777" w:rsidR="00CC3654" w:rsidRPr="00CC3654" w:rsidRDefault="00CC3654" w:rsidP="00CC3654">
      <w:pPr>
        <w:ind w:leftChars="300" w:left="982" w:hangingChars="100" w:hanging="253"/>
        <w:rPr>
          <w:rFonts w:asciiTheme="minorEastAsia" w:hAnsiTheme="minorEastAsia"/>
          <w:sz w:val="22"/>
        </w:rPr>
      </w:pPr>
      <w:r w:rsidRPr="00CC3654">
        <w:rPr>
          <w:rFonts w:asciiTheme="minorEastAsia" w:hAnsiTheme="minorEastAsia" w:hint="eastAsia"/>
          <w:sz w:val="22"/>
        </w:rPr>
        <w:t>○大津川上流（Ｂ類型、環境基準3mg/L以下）：令和２年度（3.1mg/L）</w:t>
      </w:r>
    </w:p>
    <w:p w14:paraId="5302B779" w14:textId="77777777" w:rsidR="00CC3654" w:rsidRPr="00CC3654" w:rsidRDefault="00CC3654" w:rsidP="00CC3654">
      <w:pPr>
        <w:ind w:leftChars="300" w:left="982" w:hangingChars="100" w:hanging="253"/>
        <w:rPr>
          <w:rFonts w:asciiTheme="minorEastAsia" w:hAnsiTheme="minorEastAsia"/>
          <w:sz w:val="22"/>
        </w:rPr>
      </w:pPr>
      <w:r w:rsidRPr="00CC3654">
        <w:rPr>
          <w:rFonts w:asciiTheme="minorEastAsia" w:hAnsiTheme="minorEastAsia" w:hint="eastAsia"/>
          <w:sz w:val="22"/>
        </w:rPr>
        <w:t>○松尾川（Ｂ類型、環境基準3mg/L以下）：平成30年度（3.3mg/L）、令和３年度（3.1mg/L）</w:t>
      </w:r>
    </w:p>
    <w:p w14:paraId="2A4577EC" w14:textId="77777777" w:rsidR="00CC3654" w:rsidRPr="00CC3654" w:rsidRDefault="00CC3654" w:rsidP="00CC3654">
      <w:pPr>
        <w:ind w:leftChars="300" w:left="982" w:hangingChars="100" w:hanging="253"/>
        <w:rPr>
          <w:rFonts w:asciiTheme="minorEastAsia" w:hAnsiTheme="minorEastAsia"/>
          <w:sz w:val="22"/>
        </w:rPr>
      </w:pPr>
      <w:r w:rsidRPr="00CC3654">
        <w:rPr>
          <w:rFonts w:asciiTheme="minorEastAsia" w:hAnsiTheme="minorEastAsia" w:hint="eastAsia"/>
          <w:sz w:val="22"/>
        </w:rPr>
        <w:t>○樫井川上流（Ｂ類型、環境基準3mg/L以下））：平成29年度（5.8mg/L）</w:t>
      </w:r>
    </w:p>
    <w:p w14:paraId="46165FD7" w14:textId="77777777" w:rsidR="00CC3654" w:rsidRPr="00CC3654" w:rsidRDefault="00CC3654" w:rsidP="00CC3654">
      <w:pPr>
        <w:ind w:leftChars="300" w:left="982" w:hangingChars="100" w:hanging="253"/>
        <w:rPr>
          <w:rFonts w:asciiTheme="minorEastAsia" w:hAnsiTheme="minorEastAsia"/>
          <w:sz w:val="22"/>
        </w:rPr>
      </w:pPr>
      <w:r w:rsidRPr="00CC3654">
        <w:rPr>
          <w:rFonts w:asciiTheme="minorEastAsia" w:hAnsiTheme="minorEastAsia" w:hint="eastAsia"/>
          <w:sz w:val="22"/>
        </w:rPr>
        <w:t>○男里川（Ａ類型、環境基準2mg/L以下）：平成30年度（2.2mg/L）、令和２年度（2.8mg/L）</w:t>
      </w:r>
    </w:p>
    <w:p w14:paraId="6367A367" w14:textId="77777777" w:rsidR="00CC3654" w:rsidRPr="00CC3654" w:rsidRDefault="00CC3654" w:rsidP="00CC3654">
      <w:pPr>
        <w:ind w:leftChars="300" w:left="982" w:hangingChars="100" w:hanging="253"/>
        <w:rPr>
          <w:rFonts w:asciiTheme="minorEastAsia" w:hAnsiTheme="minorEastAsia"/>
          <w:sz w:val="22"/>
        </w:rPr>
      </w:pPr>
      <w:r w:rsidRPr="00CC3654">
        <w:rPr>
          <w:rFonts w:asciiTheme="minorEastAsia" w:hAnsiTheme="minorEastAsia" w:hint="eastAsia"/>
          <w:sz w:val="22"/>
        </w:rPr>
        <w:t>○金熊寺川（Ａ類型、環境基準2mg/L以下）：平成30年度～令和2年度（2.2mg/L）、令和３年度（2.3mg/L）</w:t>
      </w:r>
    </w:p>
    <w:p w14:paraId="19F4A0A1" w14:textId="77777777" w:rsidR="00CC3654" w:rsidRDefault="00CC3654" w:rsidP="00CC3654">
      <w:pPr>
        <w:ind w:leftChars="300" w:left="982" w:hangingChars="100" w:hanging="253"/>
        <w:rPr>
          <w:rFonts w:asciiTheme="minorEastAsia" w:hAnsiTheme="minorEastAsia"/>
          <w:sz w:val="22"/>
        </w:rPr>
      </w:pPr>
      <w:r w:rsidRPr="00CC3654">
        <w:rPr>
          <w:rFonts w:asciiTheme="minorEastAsia" w:hAnsiTheme="minorEastAsia" w:hint="eastAsia"/>
          <w:sz w:val="22"/>
        </w:rPr>
        <w:t>○菟砥川（Ａ類型、環境基準2mg/L以下）：平成29年度（2.2mg/L）、平成30年度（2.4mg/L）、令和元年度（2.1mg/L）</w:t>
      </w:r>
    </w:p>
    <w:p w14:paraId="58C2FDC7" w14:textId="77777777" w:rsidR="00CC3654" w:rsidRDefault="00CC3654" w:rsidP="00CC3654">
      <w:pPr>
        <w:rPr>
          <w:rFonts w:asciiTheme="minorEastAsia" w:hAnsiTheme="minorEastAsia"/>
          <w:sz w:val="22"/>
        </w:rPr>
      </w:pPr>
    </w:p>
    <w:p w14:paraId="4B8EAB76" w14:textId="77777777" w:rsidR="001E3899" w:rsidRPr="00DC0706" w:rsidRDefault="001B5816" w:rsidP="00CC3654">
      <w:pPr>
        <w:rPr>
          <w:rFonts w:asciiTheme="majorEastAsia" w:eastAsiaTheme="majorEastAsia" w:hAnsiTheme="majorEastAsia"/>
          <w:b/>
          <w:sz w:val="22"/>
        </w:rPr>
      </w:pPr>
      <w:r>
        <w:rPr>
          <w:rFonts w:asciiTheme="majorEastAsia" w:eastAsiaTheme="majorEastAsia" w:hAnsiTheme="majorEastAsia" w:hint="eastAsia"/>
          <w:b/>
          <w:sz w:val="22"/>
        </w:rPr>
        <w:t>表11</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１</w:t>
      </w:r>
      <w:r w:rsidR="001E3899" w:rsidRPr="00DC0706">
        <w:rPr>
          <w:rFonts w:asciiTheme="majorEastAsia" w:eastAsiaTheme="majorEastAsia" w:hAnsiTheme="majorEastAsia" w:hint="eastAsia"/>
          <w:b/>
          <w:sz w:val="22"/>
        </w:rPr>
        <w:t xml:space="preserve">　ＢＯＤ75</w:t>
      </w:r>
      <w:r w:rsidR="00D327FF">
        <w:rPr>
          <w:rFonts w:asciiTheme="majorEastAsia" w:eastAsiaTheme="majorEastAsia" w:hAnsiTheme="majorEastAsia" w:hint="eastAsia"/>
          <w:b/>
          <w:sz w:val="22"/>
        </w:rPr>
        <w:t>％</w:t>
      </w:r>
      <w:r w:rsidR="001E3899" w:rsidRPr="00DC0706">
        <w:rPr>
          <w:rFonts w:asciiTheme="majorEastAsia" w:eastAsiaTheme="majorEastAsia" w:hAnsiTheme="majorEastAsia" w:hint="eastAsia"/>
          <w:b/>
          <w:sz w:val="22"/>
        </w:rPr>
        <w:t>値の経年変化と類型指定改定状況（泉州諸河川）</w:t>
      </w:r>
    </w:p>
    <w:p w14:paraId="3B54A47C" w14:textId="77777777" w:rsidR="001E3899" w:rsidRPr="001E3899" w:rsidRDefault="00CC3654" w:rsidP="00997A81">
      <w:pPr>
        <w:jc w:val="center"/>
        <w:rPr>
          <w:rFonts w:asciiTheme="minorEastAsia" w:hAnsiTheme="minorEastAsia"/>
          <w:b/>
          <w:sz w:val="22"/>
        </w:rPr>
      </w:pPr>
      <w:r w:rsidRPr="00CC3654">
        <w:rPr>
          <w:noProof/>
        </w:rPr>
        <w:drawing>
          <wp:inline distT="0" distB="0" distL="0" distR="0" wp14:anchorId="6E3CE788" wp14:editId="318B4E42">
            <wp:extent cx="5579640" cy="3075120"/>
            <wp:effectExtent l="0" t="0" r="2540" b="0"/>
            <wp:docPr id="278" name="図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9640" cy="3075120"/>
                    </a:xfrm>
                    <a:prstGeom prst="rect">
                      <a:avLst/>
                    </a:prstGeom>
                    <a:noFill/>
                    <a:ln>
                      <a:noFill/>
                    </a:ln>
                  </pic:spPr>
                </pic:pic>
              </a:graphicData>
            </a:graphic>
          </wp:inline>
        </w:drawing>
      </w:r>
    </w:p>
    <w:p w14:paraId="393701FD" w14:textId="77777777" w:rsidR="0029372A" w:rsidRDefault="0029372A" w:rsidP="001E3899">
      <w:pPr>
        <w:rPr>
          <w:rFonts w:asciiTheme="minorEastAsia" w:hAnsiTheme="minorEastAsia"/>
          <w:b/>
          <w:sz w:val="22"/>
        </w:rPr>
      </w:pPr>
    </w:p>
    <w:p w14:paraId="0E5411B1" w14:textId="77777777" w:rsidR="00CC3654" w:rsidRDefault="00CC3654">
      <w:pPr>
        <w:widowControl/>
        <w:jc w:val="left"/>
        <w:rPr>
          <w:rFonts w:asciiTheme="minorEastAsia" w:hAnsiTheme="minorEastAsia"/>
          <w:b/>
          <w:sz w:val="22"/>
        </w:rPr>
      </w:pPr>
      <w:r>
        <w:rPr>
          <w:rFonts w:asciiTheme="minorEastAsia" w:hAnsiTheme="minorEastAsia"/>
          <w:b/>
          <w:sz w:val="22"/>
        </w:rPr>
        <w:br w:type="page"/>
      </w:r>
    </w:p>
    <w:p w14:paraId="4A37716B" w14:textId="77777777" w:rsidR="001E3899" w:rsidRPr="00DC0706" w:rsidRDefault="001B5816" w:rsidP="00B7224C">
      <w:pPr>
        <w:jc w:val="center"/>
        <w:rPr>
          <w:rFonts w:asciiTheme="majorEastAsia" w:eastAsiaTheme="majorEastAsia" w:hAnsiTheme="majorEastAsia"/>
          <w:b/>
          <w:sz w:val="22"/>
        </w:rPr>
      </w:pPr>
      <w:r>
        <w:rPr>
          <w:rFonts w:asciiTheme="majorEastAsia" w:eastAsiaTheme="majorEastAsia" w:hAnsiTheme="majorEastAsia" w:hint="eastAsia"/>
          <w:b/>
          <w:sz w:val="22"/>
        </w:rPr>
        <w:lastRenderedPageBreak/>
        <w:t>表11</w:t>
      </w:r>
      <w:r w:rsidR="001E3899" w:rsidRPr="00DC0706">
        <w:rPr>
          <w:rFonts w:asciiTheme="majorEastAsia" w:eastAsiaTheme="majorEastAsia" w:hAnsiTheme="majorEastAsia" w:hint="eastAsia"/>
          <w:b/>
          <w:sz w:val="22"/>
        </w:rPr>
        <w:t>-</w:t>
      </w:r>
      <w:r>
        <w:rPr>
          <w:rFonts w:asciiTheme="majorEastAsia" w:eastAsiaTheme="majorEastAsia" w:hAnsiTheme="majorEastAsia" w:hint="eastAsia"/>
          <w:b/>
          <w:sz w:val="22"/>
        </w:rPr>
        <w:t>２</w:t>
      </w:r>
      <w:r w:rsidR="001E3899" w:rsidRPr="00DC0706">
        <w:rPr>
          <w:rFonts w:asciiTheme="majorEastAsia" w:eastAsiaTheme="majorEastAsia" w:hAnsiTheme="majorEastAsia" w:hint="eastAsia"/>
          <w:b/>
          <w:sz w:val="22"/>
        </w:rPr>
        <w:t xml:space="preserve">　ＢＯＤ年平均値の経年変化と類型指定改定状況（泉州諸河川）</w:t>
      </w:r>
    </w:p>
    <w:p w14:paraId="4C06DF9A" w14:textId="77777777" w:rsidR="001E3899" w:rsidRPr="00CC3654" w:rsidRDefault="00CC3654" w:rsidP="001E3899">
      <w:pPr>
        <w:rPr>
          <w:rFonts w:asciiTheme="minorEastAsia" w:hAnsiTheme="minorEastAsia"/>
          <w:b/>
          <w:sz w:val="22"/>
        </w:rPr>
      </w:pPr>
      <w:r w:rsidRPr="00CC3654">
        <w:rPr>
          <w:noProof/>
        </w:rPr>
        <w:drawing>
          <wp:inline distT="0" distB="0" distL="0" distR="0" wp14:anchorId="48460B93" wp14:editId="4236D8D3">
            <wp:extent cx="5579640" cy="3094920"/>
            <wp:effectExtent l="0" t="0" r="2540" b="0"/>
            <wp:docPr id="279" name="図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9640" cy="3094920"/>
                    </a:xfrm>
                    <a:prstGeom prst="rect">
                      <a:avLst/>
                    </a:prstGeom>
                    <a:noFill/>
                    <a:ln>
                      <a:noFill/>
                    </a:ln>
                  </pic:spPr>
                </pic:pic>
              </a:graphicData>
            </a:graphic>
          </wp:inline>
        </w:drawing>
      </w:r>
    </w:p>
    <w:p w14:paraId="3EBCE698" w14:textId="77777777" w:rsidR="001E3899" w:rsidRPr="001E3899" w:rsidRDefault="001E3899" w:rsidP="001E3899">
      <w:pPr>
        <w:rPr>
          <w:rFonts w:asciiTheme="minorEastAsia" w:hAnsiTheme="minorEastAsia"/>
          <w:b/>
          <w:sz w:val="22"/>
        </w:rPr>
      </w:pPr>
    </w:p>
    <w:p w14:paraId="6FE73247" w14:textId="77777777" w:rsidR="001E3899" w:rsidRPr="001E3899" w:rsidRDefault="001E3899" w:rsidP="001E3899">
      <w:pPr>
        <w:rPr>
          <w:rFonts w:asciiTheme="minorEastAsia" w:hAnsiTheme="minorEastAsia"/>
          <w:b/>
          <w:sz w:val="22"/>
        </w:rPr>
      </w:pPr>
    </w:p>
    <w:p w14:paraId="1380BE90" w14:textId="77777777" w:rsidR="0029372A" w:rsidRDefault="0029372A" w:rsidP="001E3899">
      <w:pPr>
        <w:rPr>
          <w:rFonts w:asciiTheme="minorEastAsia" w:hAnsiTheme="minorEastAsia"/>
          <w:b/>
          <w:sz w:val="22"/>
        </w:rPr>
      </w:pPr>
      <w:r>
        <w:rPr>
          <w:rFonts w:asciiTheme="minorEastAsia" w:hAnsiTheme="minorEastAsia"/>
          <w:b/>
          <w:sz w:val="22"/>
        </w:rPr>
        <w:br w:type="page"/>
      </w:r>
    </w:p>
    <w:p w14:paraId="4D1B5C06" w14:textId="77777777" w:rsidR="00103D59" w:rsidRDefault="00103D59" w:rsidP="00647AD4">
      <w:pPr>
        <w:ind w:leftChars="100" w:left="243"/>
        <w:rPr>
          <w:rFonts w:asciiTheme="minorEastAsia" w:hAnsiTheme="minorEastAsia"/>
          <w:b/>
          <w:sz w:val="22"/>
        </w:rPr>
      </w:pPr>
      <w:r>
        <w:rPr>
          <w:rFonts w:asciiTheme="minorEastAsia" w:hAnsiTheme="minorEastAsia" w:hint="eastAsia"/>
          <w:b/>
          <w:sz w:val="22"/>
        </w:rPr>
        <w:lastRenderedPageBreak/>
        <w:t>２）</w:t>
      </w:r>
      <w:r w:rsidRPr="00103D59">
        <w:rPr>
          <w:rFonts w:asciiTheme="minorEastAsia" w:hAnsiTheme="minorEastAsia" w:hint="eastAsia"/>
          <w:b/>
          <w:sz w:val="22"/>
        </w:rPr>
        <w:t>その他の項目（ｐＨ、ＤＯ、ＳＳ、大腸菌群数）</w:t>
      </w:r>
    </w:p>
    <w:p w14:paraId="2DA6377C" w14:textId="77777777" w:rsidR="00FC598B" w:rsidRPr="001E3899" w:rsidRDefault="00103D59" w:rsidP="00647AD4">
      <w:pPr>
        <w:ind w:leftChars="100" w:left="243"/>
        <w:rPr>
          <w:rFonts w:asciiTheme="minorEastAsia" w:hAnsiTheme="minorEastAsia"/>
          <w:b/>
          <w:sz w:val="22"/>
        </w:rPr>
      </w:pPr>
      <w:r>
        <w:rPr>
          <w:rFonts w:asciiTheme="minorEastAsia" w:hAnsiTheme="minorEastAsia" w:hint="eastAsia"/>
          <w:b/>
          <w:sz w:val="22"/>
        </w:rPr>
        <w:t>①</w:t>
      </w:r>
      <w:r w:rsidR="00FC598B">
        <w:rPr>
          <w:rFonts w:asciiTheme="minorEastAsia" w:hAnsiTheme="minorEastAsia" w:hint="eastAsia"/>
          <w:b/>
          <w:sz w:val="22"/>
        </w:rPr>
        <w:t>ｐＨ</w:t>
      </w:r>
    </w:p>
    <w:p w14:paraId="5CAB59B3" w14:textId="77777777" w:rsidR="00647AD4" w:rsidRPr="007464E7" w:rsidRDefault="00103D59" w:rsidP="00647AD4">
      <w:pPr>
        <w:pStyle w:val="aa"/>
        <w:ind w:leftChars="200" w:left="2257" w:hangingChars="700" w:hanging="1771"/>
        <w:rPr>
          <w:rFonts w:asciiTheme="minorEastAsia" w:hAnsiTheme="minorEastAsia"/>
          <w:sz w:val="22"/>
        </w:rPr>
      </w:pPr>
      <w:r w:rsidRPr="007464E7">
        <w:rPr>
          <w:rFonts w:asciiTheme="minorEastAsia" w:hAnsiTheme="minorEastAsia" w:hint="eastAsia"/>
          <w:sz w:val="22"/>
        </w:rPr>
        <w:t>○</w:t>
      </w:r>
      <w:r w:rsidR="00647AD4" w:rsidRPr="007464E7">
        <w:rPr>
          <w:rFonts w:asciiTheme="minorEastAsia" w:hAnsiTheme="minorEastAsia" w:hint="eastAsia"/>
          <w:sz w:val="22"/>
        </w:rPr>
        <w:t>環境基準値：ＡＡ～Ｃ類型は6.5以上8.5以下、Ｄ、Ｅ類型は6.0以上8.5以下。</w:t>
      </w:r>
    </w:p>
    <w:p w14:paraId="349D1712" w14:textId="77777777" w:rsidR="00647AD4" w:rsidRPr="007464E7" w:rsidRDefault="00647AD4" w:rsidP="00647AD4">
      <w:pPr>
        <w:pStyle w:val="aa"/>
        <w:ind w:leftChars="200" w:left="2257" w:hangingChars="700" w:hanging="1771"/>
        <w:rPr>
          <w:rFonts w:asciiTheme="minorEastAsia" w:hAnsiTheme="minorEastAsia"/>
          <w:sz w:val="22"/>
        </w:rPr>
      </w:pPr>
      <w:r w:rsidRPr="007464E7">
        <w:rPr>
          <w:rFonts w:asciiTheme="minorEastAsia" w:hAnsiTheme="minorEastAsia" w:hint="eastAsia"/>
          <w:sz w:val="22"/>
        </w:rPr>
        <w:t>○調査方法：原則として6時間間隔で4回採取し、個々の試料を測定。</w:t>
      </w:r>
    </w:p>
    <w:p w14:paraId="098AEEBA" w14:textId="77777777" w:rsidR="007B3445" w:rsidRPr="007464E7" w:rsidRDefault="00647AD4" w:rsidP="007B3445">
      <w:pPr>
        <w:pStyle w:val="aa"/>
        <w:ind w:leftChars="200" w:left="2257" w:hangingChars="700" w:hanging="1771"/>
        <w:rPr>
          <w:rFonts w:asciiTheme="minorEastAsia" w:hAnsiTheme="minorEastAsia"/>
          <w:sz w:val="22"/>
        </w:rPr>
      </w:pPr>
      <w:r w:rsidRPr="007464E7">
        <w:rPr>
          <w:rFonts w:asciiTheme="minorEastAsia" w:hAnsiTheme="minorEastAsia" w:hint="eastAsia"/>
          <w:sz w:val="22"/>
        </w:rPr>
        <w:t>○令和３年度結果：表12のとおり。</w:t>
      </w:r>
    </w:p>
    <w:p w14:paraId="31F4F93D" w14:textId="77777777" w:rsidR="00647AD4" w:rsidRPr="007464E7" w:rsidRDefault="00647AD4" w:rsidP="007B3445">
      <w:pPr>
        <w:pStyle w:val="aa"/>
        <w:ind w:leftChars="1100" w:left="2673"/>
        <w:rPr>
          <w:rFonts w:asciiTheme="minorEastAsia" w:hAnsiTheme="minorEastAsia"/>
          <w:sz w:val="22"/>
        </w:rPr>
      </w:pPr>
      <w:r w:rsidRPr="007464E7">
        <w:rPr>
          <w:rFonts w:asciiTheme="minorEastAsia" w:hAnsiTheme="minorEastAsia" w:hint="eastAsia"/>
          <w:color w:val="000000" w:themeColor="text1"/>
        </w:rPr>
        <w:t>調査した</w:t>
      </w:r>
      <w:r w:rsidRPr="007464E7">
        <w:rPr>
          <w:rFonts w:asciiTheme="minorEastAsia" w:hAnsiTheme="minorEastAsia"/>
          <w:color w:val="000000" w:themeColor="text1"/>
        </w:rPr>
        <w:t>2</w:t>
      </w:r>
      <w:r w:rsidRPr="007464E7">
        <w:rPr>
          <w:rFonts w:asciiTheme="minorEastAsia" w:hAnsiTheme="minorEastAsia" w:hint="eastAsia"/>
          <w:color w:val="000000" w:themeColor="text1"/>
        </w:rPr>
        <w:t>,6</w:t>
      </w:r>
      <w:r w:rsidRPr="007464E7">
        <w:rPr>
          <w:rFonts w:asciiTheme="minorEastAsia" w:hAnsiTheme="minorEastAsia"/>
          <w:color w:val="000000" w:themeColor="text1"/>
        </w:rPr>
        <w:t>2</w:t>
      </w:r>
      <w:r w:rsidRPr="007464E7">
        <w:rPr>
          <w:rFonts w:asciiTheme="minorEastAsia" w:hAnsiTheme="minorEastAsia" w:hint="eastAsia"/>
          <w:color w:val="000000" w:themeColor="text1"/>
        </w:rPr>
        <w:t>4検体のうち、</w:t>
      </w:r>
      <w:r w:rsidRPr="007464E7">
        <w:rPr>
          <w:rFonts w:asciiTheme="minorEastAsia" w:hAnsiTheme="minorEastAsia"/>
          <w:color w:val="000000" w:themeColor="text1"/>
        </w:rPr>
        <w:t>279</w:t>
      </w:r>
      <w:r w:rsidRPr="007464E7">
        <w:rPr>
          <w:rFonts w:asciiTheme="minorEastAsia" w:hAnsiTheme="minorEastAsia" w:hint="eastAsia"/>
          <w:color w:val="000000" w:themeColor="text1"/>
        </w:rPr>
        <w:t>検体が環境基準不適合（不適合割合</w:t>
      </w:r>
      <w:r w:rsidRPr="007464E7">
        <w:rPr>
          <w:rFonts w:asciiTheme="minorEastAsia" w:hAnsiTheme="minorEastAsia"/>
          <w:color w:val="000000" w:themeColor="text1"/>
        </w:rPr>
        <w:t>11</w:t>
      </w:r>
      <w:r w:rsidRPr="007464E7">
        <w:rPr>
          <w:rFonts w:asciiTheme="minorEastAsia" w:hAnsiTheme="minorEastAsia" w:hint="eastAsia"/>
          <w:color w:val="000000" w:themeColor="text1"/>
        </w:rPr>
        <w:t>%）。</w:t>
      </w:r>
    </w:p>
    <w:p w14:paraId="1E0A5E52" w14:textId="77777777" w:rsidR="00647AD4" w:rsidRPr="007464E7" w:rsidRDefault="00647AD4" w:rsidP="00647AD4">
      <w:pPr>
        <w:ind w:leftChars="1100" w:left="2673"/>
        <w:rPr>
          <w:rFonts w:asciiTheme="minorEastAsia" w:hAnsiTheme="minorEastAsia"/>
          <w:color w:val="000000" w:themeColor="text1"/>
        </w:rPr>
      </w:pPr>
      <w:r w:rsidRPr="007464E7">
        <w:rPr>
          <w:rFonts w:asciiTheme="minorEastAsia" w:hAnsiTheme="minorEastAsia" w:hint="eastAsia"/>
          <w:color w:val="000000" w:themeColor="text1"/>
        </w:rPr>
        <w:t>環境基準点94地点中、1回以上環境基準不適合であったのは、</w:t>
      </w:r>
      <w:r w:rsidRPr="007464E7">
        <w:rPr>
          <w:rFonts w:asciiTheme="minorEastAsia" w:hAnsiTheme="minorEastAsia"/>
          <w:color w:val="000000" w:themeColor="text1"/>
        </w:rPr>
        <w:t>52</w:t>
      </w:r>
      <w:r w:rsidRPr="007464E7">
        <w:rPr>
          <w:rFonts w:asciiTheme="minorEastAsia" w:hAnsiTheme="minorEastAsia" w:hint="eastAsia"/>
          <w:color w:val="000000" w:themeColor="text1"/>
        </w:rPr>
        <w:t>地点。</w:t>
      </w:r>
    </w:p>
    <w:p w14:paraId="0ED13C5E" w14:textId="77777777" w:rsidR="00647AD4" w:rsidRPr="007464E7" w:rsidRDefault="00647AD4" w:rsidP="007B3445">
      <w:pPr>
        <w:ind w:leftChars="1100" w:left="3888" w:hangingChars="500" w:hanging="1215"/>
        <w:rPr>
          <w:rFonts w:asciiTheme="minorEastAsia" w:hAnsiTheme="minorEastAsia"/>
          <w:color w:val="000000" w:themeColor="text1"/>
        </w:rPr>
      </w:pPr>
      <w:r w:rsidRPr="007464E7">
        <w:rPr>
          <w:rFonts w:asciiTheme="minorEastAsia" w:hAnsiTheme="minorEastAsia" w:hint="eastAsia"/>
          <w:color w:val="000000" w:themeColor="text1"/>
        </w:rPr>
        <w:t>・類型別：Ａ類型及びＢ類型の河川における不適合が大半。</w:t>
      </w:r>
    </w:p>
    <w:p w14:paraId="0C05AE0E" w14:textId="77777777" w:rsidR="00647AD4" w:rsidRPr="007464E7" w:rsidRDefault="00647AD4" w:rsidP="007B3445">
      <w:pPr>
        <w:ind w:leftChars="1100" w:left="3888" w:hangingChars="500" w:hanging="1215"/>
        <w:rPr>
          <w:rFonts w:asciiTheme="minorEastAsia" w:hAnsiTheme="minorEastAsia"/>
          <w:color w:val="000000" w:themeColor="text1"/>
          <w:szCs w:val="21"/>
        </w:rPr>
      </w:pPr>
      <w:r w:rsidRPr="007464E7">
        <w:rPr>
          <w:rFonts w:asciiTheme="minorEastAsia" w:hAnsiTheme="minorEastAsia" w:hint="eastAsia"/>
          <w:color w:val="000000" w:themeColor="text1"/>
          <w:szCs w:val="21"/>
        </w:rPr>
        <w:t>・水系別：淀川水系、神崎川水系、大和川水系、泉州諸河川での不適合が多くみられる一方で、寝屋川水系及び大阪市内河川における不適合はほとんどみられない。</w:t>
      </w:r>
    </w:p>
    <w:p w14:paraId="50F302A3" w14:textId="77777777" w:rsidR="00647AD4" w:rsidRPr="007464E7" w:rsidRDefault="00647AD4" w:rsidP="007B3445">
      <w:pPr>
        <w:ind w:leftChars="200" w:left="1944" w:hangingChars="600" w:hanging="1458"/>
        <w:rPr>
          <w:rFonts w:asciiTheme="minorEastAsia" w:hAnsiTheme="minorEastAsia"/>
          <w:color w:val="000000" w:themeColor="text1"/>
          <w:szCs w:val="21"/>
        </w:rPr>
      </w:pPr>
      <w:r w:rsidRPr="007464E7">
        <w:rPr>
          <w:rFonts w:asciiTheme="minorEastAsia" w:hAnsiTheme="minorEastAsia" w:hint="eastAsia"/>
          <w:color w:val="000000" w:themeColor="text1"/>
          <w:szCs w:val="21"/>
        </w:rPr>
        <w:t>○主な原因：基準不適合の検体は、いずれもｐＨが8.5より高く、水質の良好なＡ・Ｂ類型が大半であった。図２のとおり、ｐＨが高くなるほどＤＯの値が高くなることから、ｐＨの基準不適合は光合成による影響が大きいと考えられ、過去から同様の傾向がある。一方、寝屋川水系及び大阪市内河川は、コンクリートで囲まれて他の水系と比べて水深が深く藻類等に日光が届きにくいため、光合成が活発に起こりにくくｐＨが高くなりにくいと考えられる。</w:t>
      </w:r>
    </w:p>
    <w:p w14:paraId="15B8FFDC" w14:textId="77777777" w:rsidR="00997A81" w:rsidRDefault="00997A81" w:rsidP="007B3445">
      <w:pPr>
        <w:rPr>
          <w:rFonts w:asciiTheme="minorEastAsia" w:hAnsiTheme="minorEastAsia"/>
          <w:sz w:val="22"/>
        </w:rPr>
      </w:pPr>
    </w:p>
    <w:p w14:paraId="753C49D3" w14:textId="77777777" w:rsidR="001E3899" w:rsidRPr="00DC0706" w:rsidRDefault="007B3445" w:rsidP="00997A81">
      <w:pPr>
        <w:jc w:val="center"/>
        <w:rPr>
          <w:rFonts w:asciiTheme="majorEastAsia" w:eastAsiaTheme="majorEastAsia" w:hAnsiTheme="majorEastAsia"/>
          <w:b/>
          <w:sz w:val="22"/>
        </w:rPr>
      </w:pPr>
      <w:r>
        <w:rPr>
          <w:rFonts w:asciiTheme="majorEastAsia" w:eastAsiaTheme="majorEastAsia" w:hAnsiTheme="majorEastAsia" w:hint="eastAsia"/>
          <w:b/>
          <w:sz w:val="22"/>
        </w:rPr>
        <w:t>表12</w:t>
      </w:r>
      <w:r w:rsidR="001E3899" w:rsidRPr="00DC0706">
        <w:rPr>
          <w:rFonts w:asciiTheme="majorEastAsia" w:eastAsiaTheme="majorEastAsia" w:hAnsiTheme="majorEastAsia" w:hint="eastAsia"/>
          <w:b/>
          <w:sz w:val="22"/>
        </w:rPr>
        <w:t xml:space="preserve">　ｐＨの環境基準</w:t>
      </w:r>
      <w:r>
        <w:rPr>
          <w:rFonts w:asciiTheme="majorEastAsia" w:eastAsiaTheme="majorEastAsia" w:hAnsiTheme="majorEastAsia" w:hint="eastAsia"/>
          <w:b/>
          <w:sz w:val="22"/>
        </w:rPr>
        <w:t>不</w:t>
      </w:r>
      <w:r w:rsidR="00E11456">
        <w:rPr>
          <w:rFonts w:asciiTheme="majorEastAsia" w:eastAsiaTheme="majorEastAsia" w:hAnsiTheme="majorEastAsia" w:hint="eastAsia"/>
          <w:b/>
          <w:sz w:val="22"/>
        </w:rPr>
        <w:t>適合</w:t>
      </w:r>
      <w:r>
        <w:rPr>
          <w:rFonts w:asciiTheme="majorEastAsia" w:eastAsiaTheme="majorEastAsia" w:hAnsiTheme="majorEastAsia" w:hint="eastAsia"/>
          <w:b/>
          <w:sz w:val="22"/>
        </w:rPr>
        <w:t>状況（令和３</w:t>
      </w:r>
      <w:r w:rsidR="001E3899" w:rsidRPr="00DC0706">
        <w:rPr>
          <w:rFonts w:asciiTheme="majorEastAsia" w:eastAsiaTheme="majorEastAsia" w:hAnsiTheme="majorEastAsia" w:hint="eastAsia"/>
          <w:b/>
          <w:sz w:val="22"/>
        </w:rPr>
        <w:t>年度）</w:t>
      </w:r>
    </w:p>
    <w:tbl>
      <w:tblPr>
        <w:tblW w:w="8929" w:type="dxa"/>
        <w:jc w:val="center"/>
        <w:tblCellMar>
          <w:left w:w="99" w:type="dxa"/>
          <w:right w:w="99" w:type="dxa"/>
        </w:tblCellMar>
        <w:tblLook w:val="04A0" w:firstRow="1" w:lastRow="0" w:firstColumn="1" w:lastColumn="0" w:noHBand="0" w:noVBand="1"/>
      </w:tblPr>
      <w:tblGrid>
        <w:gridCol w:w="1733"/>
        <w:gridCol w:w="3447"/>
        <w:gridCol w:w="720"/>
        <w:gridCol w:w="228"/>
        <w:gridCol w:w="1210"/>
        <w:gridCol w:w="719"/>
        <w:gridCol w:w="872"/>
      </w:tblGrid>
      <w:tr w:rsidR="001E3899" w:rsidRPr="001E3899" w14:paraId="1D622DB5" w14:textId="77777777" w:rsidTr="001F648C">
        <w:trPr>
          <w:trHeight w:val="285"/>
          <w:jc w:val="center"/>
        </w:trPr>
        <w:tc>
          <w:tcPr>
            <w:tcW w:w="8929" w:type="dxa"/>
            <w:gridSpan w:val="7"/>
            <w:tcBorders>
              <w:top w:val="nil"/>
              <w:left w:val="nil"/>
              <w:bottom w:val="single" w:sz="8" w:space="0" w:color="auto"/>
              <w:right w:val="nil"/>
            </w:tcBorders>
            <w:shd w:val="clear" w:color="auto" w:fill="auto"/>
            <w:noWrap/>
            <w:vAlign w:val="center"/>
            <w:hideMark/>
          </w:tcPr>
          <w:p w14:paraId="24E9189E" w14:textId="77777777" w:rsidR="001E3899" w:rsidRPr="00406D81" w:rsidRDefault="001E3899" w:rsidP="001E3899">
            <w:pPr>
              <w:rPr>
                <w:rFonts w:asciiTheme="minorEastAsia" w:hAnsiTheme="minorEastAsia"/>
                <w:sz w:val="20"/>
              </w:rPr>
            </w:pPr>
            <w:r w:rsidRPr="00406D81">
              <w:rPr>
                <w:rFonts w:asciiTheme="minorEastAsia" w:hAnsiTheme="minorEastAsia" w:hint="eastAsia"/>
                <w:sz w:val="20"/>
              </w:rPr>
              <w:t>【類型別】</w:t>
            </w:r>
          </w:p>
        </w:tc>
      </w:tr>
      <w:tr w:rsidR="00E11456" w:rsidRPr="001E3899" w14:paraId="54169E27" w14:textId="77777777" w:rsidTr="001F648C">
        <w:trPr>
          <w:trHeight w:val="315"/>
          <w:jc w:val="center"/>
        </w:trPr>
        <w:tc>
          <w:tcPr>
            <w:tcW w:w="1733" w:type="dxa"/>
            <w:tcBorders>
              <w:top w:val="nil"/>
              <w:left w:val="single" w:sz="8" w:space="0" w:color="auto"/>
              <w:bottom w:val="single" w:sz="8" w:space="0" w:color="auto"/>
              <w:right w:val="nil"/>
            </w:tcBorders>
            <w:shd w:val="clear" w:color="auto" w:fill="auto"/>
            <w:noWrap/>
            <w:vAlign w:val="center"/>
            <w:hideMark/>
          </w:tcPr>
          <w:p w14:paraId="5A803718" w14:textId="77777777" w:rsidR="00E11456" w:rsidRPr="00406D81" w:rsidRDefault="00E11456" w:rsidP="00570CB3">
            <w:pPr>
              <w:jc w:val="center"/>
              <w:rPr>
                <w:rFonts w:asciiTheme="minorEastAsia" w:hAnsiTheme="minorEastAsia"/>
                <w:sz w:val="20"/>
              </w:rPr>
            </w:pPr>
            <w:r w:rsidRPr="00406D81">
              <w:rPr>
                <w:rFonts w:asciiTheme="minorEastAsia" w:hAnsiTheme="minorEastAsia" w:hint="eastAsia"/>
                <w:sz w:val="20"/>
              </w:rPr>
              <w:t>類型</w:t>
            </w:r>
          </w:p>
        </w:tc>
        <w:tc>
          <w:tcPr>
            <w:tcW w:w="344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CE725B" w14:textId="77777777" w:rsidR="00E11456" w:rsidRPr="00CE3DED" w:rsidRDefault="007B3445" w:rsidP="008746F1">
            <w:pPr>
              <w:spacing w:line="200" w:lineRule="atLeast"/>
              <w:rPr>
                <w:rFonts w:asciiTheme="minorEastAsia" w:hAnsiTheme="minorEastAsia"/>
                <w:sz w:val="20"/>
                <w:szCs w:val="20"/>
              </w:rPr>
            </w:pPr>
            <w:r w:rsidRPr="007B3445">
              <w:rPr>
                <w:rFonts w:asciiTheme="minorEastAsia" w:hAnsiTheme="minorEastAsia" w:hint="eastAsia"/>
                <w:kern w:val="0"/>
                <w:sz w:val="20"/>
                <w:szCs w:val="20"/>
              </w:rPr>
              <w:t>不適合検体数/調査検体数（％）</w:t>
            </w:r>
          </w:p>
        </w:tc>
        <w:tc>
          <w:tcPr>
            <w:tcW w:w="3749"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205D059" w14:textId="77777777" w:rsidR="00E11456" w:rsidRPr="00CE3DED" w:rsidRDefault="007B3445" w:rsidP="001F648C">
            <w:pPr>
              <w:spacing w:line="200" w:lineRule="atLeast"/>
              <w:rPr>
                <w:rFonts w:asciiTheme="minorEastAsia" w:hAnsiTheme="minorEastAsia"/>
                <w:sz w:val="20"/>
                <w:szCs w:val="20"/>
              </w:rPr>
            </w:pPr>
            <w:r w:rsidRPr="007B3445">
              <w:rPr>
                <w:rFonts w:asciiTheme="minorEastAsia" w:hAnsiTheme="minorEastAsia" w:hint="eastAsia"/>
                <w:kern w:val="0"/>
                <w:sz w:val="20"/>
                <w:szCs w:val="20"/>
              </w:rPr>
              <w:t>不適合地点数/環境基準点数（％）</w:t>
            </w:r>
          </w:p>
        </w:tc>
      </w:tr>
      <w:tr w:rsidR="007B3445" w:rsidRPr="001E3899" w14:paraId="687B0C19" w14:textId="77777777" w:rsidTr="001F648C">
        <w:trPr>
          <w:trHeight w:val="300"/>
          <w:jc w:val="center"/>
        </w:trPr>
        <w:tc>
          <w:tcPr>
            <w:tcW w:w="1733" w:type="dxa"/>
            <w:tcBorders>
              <w:top w:val="nil"/>
              <w:left w:val="single" w:sz="8" w:space="0" w:color="auto"/>
              <w:bottom w:val="single" w:sz="4" w:space="0" w:color="auto"/>
              <w:right w:val="single" w:sz="8" w:space="0" w:color="auto"/>
            </w:tcBorders>
            <w:shd w:val="clear" w:color="auto" w:fill="auto"/>
            <w:noWrap/>
            <w:vAlign w:val="center"/>
          </w:tcPr>
          <w:p w14:paraId="02BE2460" w14:textId="77777777" w:rsidR="007B3445" w:rsidRDefault="007B3445" w:rsidP="00570CB3">
            <w:pPr>
              <w:jc w:val="center"/>
              <w:rPr>
                <w:rFonts w:asciiTheme="minorEastAsia" w:hAnsiTheme="minorEastAsia"/>
                <w:sz w:val="20"/>
              </w:rPr>
            </w:pPr>
            <w:r>
              <w:rPr>
                <w:rFonts w:asciiTheme="minorEastAsia" w:hAnsiTheme="minorEastAsia" w:hint="eastAsia"/>
                <w:sz w:val="20"/>
              </w:rPr>
              <w:t>ＡＡ</w:t>
            </w:r>
          </w:p>
        </w:tc>
        <w:tc>
          <w:tcPr>
            <w:tcW w:w="3447" w:type="dxa"/>
            <w:tcBorders>
              <w:top w:val="single" w:sz="8" w:space="0" w:color="auto"/>
              <w:left w:val="nil"/>
              <w:bottom w:val="single" w:sz="4" w:space="0" w:color="auto"/>
              <w:right w:val="single" w:sz="8" w:space="0" w:color="000000"/>
            </w:tcBorders>
            <w:shd w:val="clear" w:color="auto" w:fill="auto"/>
            <w:noWrap/>
            <w:vAlign w:val="center"/>
          </w:tcPr>
          <w:p w14:paraId="5386210F" w14:textId="77777777" w:rsidR="007B3445" w:rsidRPr="00406D81" w:rsidRDefault="007B3445" w:rsidP="00570CB3">
            <w:pPr>
              <w:jc w:val="center"/>
              <w:rPr>
                <w:rFonts w:asciiTheme="minorEastAsia" w:hAnsiTheme="minorEastAsia"/>
                <w:sz w:val="20"/>
              </w:rPr>
            </w:pPr>
            <w:r w:rsidRPr="007B3445">
              <w:rPr>
                <w:rFonts w:asciiTheme="minorEastAsia" w:hAnsiTheme="minorEastAsia"/>
                <w:sz w:val="20"/>
              </w:rPr>
              <w:t>11/84   (13%)</w:t>
            </w:r>
          </w:p>
        </w:tc>
        <w:tc>
          <w:tcPr>
            <w:tcW w:w="3749" w:type="dxa"/>
            <w:gridSpan w:val="5"/>
            <w:tcBorders>
              <w:top w:val="single" w:sz="8" w:space="0" w:color="auto"/>
              <w:left w:val="nil"/>
              <w:bottom w:val="single" w:sz="4" w:space="0" w:color="auto"/>
              <w:right w:val="single" w:sz="8" w:space="0" w:color="000000"/>
            </w:tcBorders>
            <w:shd w:val="clear" w:color="auto" w:fill="auto"/>
            <w:noWrap/>
            <w:vAlign w:val="center"/>
          </w:tcPr>
          <w:p w14:paraId="5BAF2068" w14:textId="77777777" w:rsidR="007B3445" w:rsidRPr="00406D81" w:rsidRDefault="007B3445" w:rsidP="00570CB3">
            <w:pPr>
              <w:jc w:val="center"/>
              <w:rPr>
                <w:rFonts w:asciiTheme="minorEastAsia" w:hAnsiTheme="minorEastAsia"/>
                <w:sz w:val="20"/>
              </w:rPr>
            </w:pPr>
            <w:r w:rsidRPr="007B3445">
              <w:rPr>
                <w:rFonts w:asciiTheme="minorEastAsia" w:hAnsiTheme="minorEastAsia"/>
                <w:sz w:val="20"/>
              </w:rPr>
              <w:t>3/3   (100%)</w:t>
            </w:r>
          </w:p>
        </w:tc>
      </w:tr>
      <w:tr w:rsidR="001E3899" w:rsidRPr="001E3899" w14:paraId="63ED7E29" w14:textId="77777777" w:rsidTr="007B3445">
        <w:trPr>
          <w:trHeight w:val="300"/>
          <w:jc w:val="center"/>
        </w:trPr>
        <w:tc>
          <w:tcPr>
            <w:tcW w:w="173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38BFE83" w14:textId="77777777" w:rsidR="001E3899" w:rsidRPr="00406D81" w:rsidRDefault="00570CB3" w:rsidP="00570CB3">
            <w:pPr>
              <w:jc w:val="center"/>
              <w:rPr>
                <w:rFonts w:asciiTheme="minorEastAsia" w:hAnsiTheme="minorEastAsia"/>
                <w:sz w:val="20"/>
              </w:rPr>
            </w:pPr>
            <w:r>
              <w:rPr>
                <w:rFonts w:asciiTheme="minorEastAsia" w:hAnsiTheme="minorEastAsia" w:hint="eastAsia"/>
                <w:sz w:val="20"/>
              </w:rPr>
              <w:t>Ａ</w:t>
            </w:r>
          </w:p>
        </w:tc>
        <w:tc>
          <w:tcPr>
            <w:tcW w:w="3447" w:type="dxa"/>
            <w:tcBorders>
              <w:top w:val="single" w:sz="4" w:space="0" w:color="auto"/>
              <w:left w:val="nil"/>
              <w:bottom w:val="single" w:sz="4" w:space="0" w:color="auto"/>
              <w:right w:val="single" w:sz="8" w:space="0" w:color="000000"/>
            </w:tcBorders>
            <w:shd w:val="clear" w:color="auto" w:fill="auto"/>
            <w:noWrap/>
            <w:vAlign w:val="center"/>
            <w:hideMark/>
          </w:tcPr>
          <w:p w14:paraId="3CAFC2DA"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117/546   (21%)</w:t>
            </w:r>
          </w:p>
        </w:tc>
        <w:tc>
          <w:tcPr>
            <w:tcW w:w="3749"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DD3082D"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21/27   (78%)</w:t>
            </w:r>
          </w:p>
        </w:tc>
      </w:tr>
      <w:tr w:rsidR="001E3899" w:rsidRPr="001E3899" w14:paraId="2ED68EEC" w14:textId="77777777" w:rsidTr="001F648C">
        <w:trPr>
          <w:trHeight w:val="300"/>
          <w:jc w:val="center"/>
        </w:trPr>
        <w:tc>
          <w:tcPr>
            <w:tcW w:w="1733" w:type="dxa"/>
            <w:tcBorders>
              <w:top w:val="nil"/>
              <w:left w:val="single" w:sz="8" w:space="0" w:color="auto"/>
              <w:bottom w:val="single" w:sz="4" w:space="0" w:color="auto"/>
              <w:right w:val="single" w:sz="8" w:space="0" w:color="auto"/>
            </w:tcBorders>
            <w:shd w:val="clear" w:color="auto" w:fill="auto"/>
            <w:noWrap/>
            <w:vAlign w:val="center"/>
            <w:hideMark/>
          </w:tcPr>
          <w:p w14:paraId="290DE69A" w14:textId="77777777" w:rsidR="001E3899" w:rsidRPr="00406D81" w:rsidRDefault="00570CB3" w:rsidP="00570CB3">
            <w:pPr>
              <w:jc w:val="center"/>
              <w:rPr>
                <w:rFonts w:asciiTheme="minorEastAsia" w:hAnsiTheme="minorEastAsia"/>
                <w:sz w:val="20"/>
              </w:rPr>
            </w:pPr>
            <w:r>
              <w:rPr>
                <w:rFonts w:asciiTheme="minorEastAsia" w:hAnsiTheme="minorEastAsia" w:hint="eastAsia"/>
                <w:sz w:val="20"/>
              </w:rPr>
              <w:t>Ｂ</w:t>
            </w:r>
          </w:p>
        </w:tc>
        <w:tc>
          <w:tcPr>
            <w:tcW w:w="3447" w:type="dxa"/>
            <w:tcBorders>
              <w:top w:val="single" w:sz="4" w:space="0" w:color="auto"/>
              <w:left w:val="nil"/>
              <w:bottom w:val="single" w:sz="4" w:space="0" w:color="auto"/>
              <w:right w:val="single" w:sz="8" w:space="0" w:color="000000"/>
            </w:tcBorders>
            <w:shd w:val="clear" w:color="auto" w:fill="auto"/>
            <w:noWrap/>
            <w:vAlign w:val="center"/>
            <w:hideMark/>
          </w:tcPr>
          <w:p w14:paraId="15547784"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118/1190   (10%)</w:t>
            </w:r>
          </w:p>
        </w:tc>
        <w:tc>
          <w:tcPr>
            <w:tcW w:w="3749"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479C710"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17/39   (44%)</w:t>
            </w:r>
          </w:p>
        </w:tc>
      </w:tr>
      <w:tr w:rsidR="001E3899" w:rsidRPr="001E3899" w14:paraId="797A65CF" w14:textId="77777777" w:rsidTr="001F648C">
        <w:trPr>
          <w:trHeight w:val="300"/>
          <w:jc w:val="center"/>
        </w:trPr>
        <w:tc>
          <w:tcPr>
            <w:tcW w:w="1733" w:type="dxa"/>
            <w:tcBorders>
              <w:top w:val="nil"/>
              <w:left w:val="single" w:sz="8" w:space="0" w:color="auto"/>
              <w:bottom w:val="single" w:sz="4" w:space="0" w:color="auto"/>
              <w:right w:val="single" w:sz="8" w:space="0" w:color="auto"/>
            </w:tcBorders>
            <w:shd w:val="clear" w:color="auto" w:fill="auto"/>
            <w:noWrap/>
            <w:vAlign w:val="center"/>
            <w:hideMark/>
          </w:tcPr>
          <w:p w14:paraId="7835D2F7" w14:textId="77777777" w:rsidR="001E3899" w:rsidRPr="00406D81" w:rsidRDefault="00570CB3" w:rsidP="00570CB3">
            <w:pPr>
              <w:jc w:val="center"/>
              <w:rPr>
                <w:rFonts w:asciiTheme="minorEastAsia" w:hAnsiTheme="minorEastAsia"/>
                <w:sz w:val="20"/>
              </w:rPr>
            </w:pPr>
            <w:r>
              <w:rPr>
                <w:rFonts w:asciiTheme="minorEastAsia" w:hAnsiTheme="minorEastAsia" w:hint="eastAsia"/>
                <w:sz w:val="20"/>
              </w:rPr>
              <w:t>Ｃ</w:t>
            </w:r>
          </w:p>
        </w:tc>
        <w:tc>
          <w:tcPr>
            <w:tcW w:w="3447" w:type="dxa"/>
            <w:tcBorders>
              <w:top w:val="single" w:sz="4" w:space="0" w:color="auto"/>
              <w:left w:val="nil"/>
              <w:bottom w:val="single" w:sz="4" w:space="0" w:color="auto"/>
              <w:right w:val="single" w:sz="8" w:space="0" w:color="000000"/>
            </w:tcBorders>
            <w:shd w:val="clear" w:color="auto" w:fill="auto"/>
            <w:noWrap/>
            <w:vAlign w:val="center"/>
            <w:hideMark/>
          </w:tcPr>
          <w:p w14:paraId="43EB48C3"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23/252   (9%)</w:t>
            </w:r>
          </w:p>
        </w:tc>
        <w:tc>
          <w:tcPr>
            <w:tcW w:w="3749"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4534492"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5/9   (56%)</w:t>
            </w:r>
          </w:p>
        </w:tc>
      </w:tr>
      <w:tr w:rsidR="001E3899" w:rsidRPr="001E3899" w14:paraId="40C5F9A2" w14:textId="77777777" w:rsidTr="001F648C">
        <w:trPr>
          <w:trHeight w:val="300"/>
          <w:jc w:val="center"/>
        </w:trPr>
        <w:tc>
          <w:tcPr>
            <w:tcW w:w="1733" w:type="dxa"/>
            <w:tcBorders>
              <w:top w:val="nil"/>
              <w:left w:val="single" w:sz="8" w:space="0" w:color="auto"/>
              <w:bottom w:val="single" w:sz="4" w:space="0" w:color="auto"/>
              <w:right w:val="single" w:sz="8" w:space="0" w:color="auto"/>
            </w:tcBorders>
            <w:shd w:val="clear" w:color="auto" w:fill="auto"/>
            <w:noWrap/>
            <w:vAlign w:val="center"/>
            <w:hideMark/>
          </w:tcPr>
          <w:p w14:paraId="67A0AF0E" w14:textId="77777777" w:rsidR="001E3899" w:rsidRPr="00406D81" w:rsidRDefault="00570CB3" w:rsidP="00570CB3">
            <w:pPr>
              <w:jc w:val="center"/>
              <w:rPr>
                <w:rFonts w:asciiTheme="minorEastAsia" w:hAnsiTheme="minorEastAsia"/>
                <w:sz w:val="20"/>
              </w:rPr>
            </w:pPr>
            <w:r>
              <w:rPr>
                <w:rFonts w:asciiTheme="minorEastAsia" w:hAnsiTheme="minorEastAsia" w:hint="eastAsia"/>
                <w:sz w:val="20"/>
              </w:rPr>
              <w:t>Ｄ</w:t>
            </w:r>
          </w:p>
        </w:tc>
        <w:tc>
          <w:tcPr>
            <w:tcW w:w="3447" w:type="dxa"/>
            <w:tcBorders>
              <w:top w:val="single" w:sz="4" w:space="0" w:color="auto"/>
              <w:left w:val="nil"/>
              <w:bottom w:val="single" w:sz="4" w:space="0" w:color="auto"/>
              <w:right w:val="single" w:sz="8" w:space="0" w:color="000000"/>
            </w:tcBorders>
            <w:shd w:val="clear" w:color="auto" w:fill="auto"/>
            <w:noWrap/>
            <w:vAlign w:val="center"/>
            <w:hideMark/>
          </w:tcPr>
          <w:p w14:paraId="1A68ABD7"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3/456   (1%)</w:t>
            </w:r>
          </w:p>
        </w:tc>
        <w:tc>
          <w:tcPr>
            <w:tcW w:w="3749"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C952555"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2/12   (17%)</w:t>
            </w:r>
          </w:p>
        </w:tc>
      </w:tr>
      <w:tr w:rsidR="001E3899" w:rsidRPr="001E3899" w14:paraId="63FD7A8B" w14:textId="77777777" w:rsidTr="001F648C">
        <w:trPr>
          <w:trHeight w:val="315"/>
          <w:jc w:val="center"/>
        </w:trPr>
        <w:tc>
          <w:tcPr>
            <w:tcW w:w="1733" w:type="dxa"/>
            <w:tcBorders>
              <w:top w:val="nil"/>
              <w:left w:val="single" w:sz="8" w:space="0" w:color="auto"/>
              <w:bottom w:val="single" w:sz="8" w:space="0" w:color="auto"/>
              <w:right w:val="single" w:sz="8" w:space="0" w:color="auto"/>
            </w:tcBorders>
            <w:shd w:val="clear" w:color="auto" w:fill="auto"/>
            <w:noWrap/>
            <w:vAlign w:val="center"/>
            <w:hideMark/>
          </w:tcPr>
          <w:p w14:paraId="060687D5" w14:textId="77777777" w:rsidR="001E3899" w:rsidRPr="00406D81" w:rsidRDefault="00570CB3" w:rsidP="00570CB3">
            <w:pPr>
              <w:jc w:val="center"/>
              <w:rPr>
                <w:rFonts w:asciiTheme="minorEastAsia" w:hAnsiTheme="minorEastAsia"/>
                <w:sz w:val="20"/>
              </w:rPr>
            </w:pPr>
            <w:r>
              <w:rPr>
                <w:rFonts w:asciiTheme="minorEastAsia" w:hAnsiTheme="minorEastAsia" w:hint="eastAsia"/>
                <w:sz w:val="20"/>
              </w:rPr>
              <w:t>Ｅ</w:t>
            </w:r>
          </w:p>
        </w:tc>
        <w:tc>
          <w:tcPr>
            <w:tcW w:w="3447" w:type="dxa"/>
            <w:tcBorders>
              <w:top w:val="single" w:sz="4" w:space="0" w:color="auto"/>
              <w:left w:val="nil"/>
              <w:bottom w:val="single" w:sz="8" w:space="0" w:color="auto"/>
              <w:right w:val="single" w:sz="8" w:space="0" w:color="000000"/>
            </w:tcBorders>
            <w:shd w:val="clear" w:color="auto" w:fill="auto"/>
            <w:noWrap/>
            <w:vAlign w:val="center"/>
            <w:hideMark/>
          </w:tcPr>
          <w:p w14:paraId="4395B0E6"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7/96   (7%)</w:t>
            </w:r>
          </w:p>
        </w:tc>
        <w:tc>
          <w:tcPr>
            <w:tcW w:w="3749" w:type="dxa"/>
            <w:gridSpan w:val="5"/>
            <w:tcBorders>
              <w:top w:val="single" w:sz="4" w:space="0" w:color="auto"/>
              <w:left w:val="nil"/>
              <w:bottom w:val="nil"/>
              <w:right w:val="single" w:sz="8" w:space="0" w:color="000000"/>
            </w:tcBorders>
            <w:shd w:val="clear" w:color="auto" w:fill="auto"/>
            <w:noWrap/>
            <w:vAlign w:val="center"/>
            <w:hideMark/>
          </w:tcPr>
          <w:p w14:paraId="60B03C12"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4/4   (100%)</w:t>
            </w:r>
          </w:p>
        </w:tc>
      </w:tr>
      <w:tr w:rsidR="001E3899" w:rsidRPr="001E3899" w14:paraId="53D81D26" w14:textId="77777777" w:rsidTr="001F648C">
        <w:trPr>
          <w:trHeight w:val="315"/>
          <w:jc w:val="center"/>
        </w:trPr>
        <w:tc>
          <w:tcPr>
            <w:tcW w:w="1733" w:type="dxa"/>
            <w:tcBorders>
              <w:top w:val="nil"/>
              <w:left w:val="single" w:sz="8" w:space="0" w:color="auto"/>
              <w:bottom w:val="single" w:sz="8" w:space="0" w:color="auto"/>
              <w:right w:val="nil"/>
            </w:tcBorders>
            <w:shd w:val="clear" w:color="auto" w:fill="auto"/>
            <w:noWrap/>
            <w:vAlign w:val="center"/>
            <w:hideMark/>
          </w:tcPr>
          <w:p w14:paraId="0E5317F1" w14:textId="77777777" w:rsidR="001E3899" w:rsidRPr="00406D81" w:rsidRDefault="001E3899" w:rsidP="00570CB3">
            <w:pPr>
              <w:jc w:val="center"/>
              <w:rPr>
                <w:rFonts w:asciiTheme="minorEastAsia" w:hAnsiTheme="minorEastAsia"/>
                <w:sz w:val="20"/>
              </w:rPr>
            </w:pPr>
            <w:r w:rsidRPr="00406D81">
              <w:rPr>
                <w:rFonts w:asciiTheme="minorEastAsia" w:hAnsiTheme="minorEastAsia" w:hint="eastAsia"/>
                <w:sz w:val="20"/>
              </w:rPr>
              <w:t>計</w:t>
            </w:r>
          </w:p>
        </w:tc>
        <w:tc>
          <w:tcPr>
            <w:tcW w:w="3447"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4CA2C2E"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279/2624   (11%)</w:t>
            </w:r>
          </w:p>
        </w:tc>
        <w:tc>
          <w:tcPr>
            <w:tcW w:w="3749"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B0D99F4" w14:textId="77777777" w:rsidR="001E3899" w:rsidRPr="00406D81" w:rsidRDefault="007B3445" w:rsidP="00570CB3">
            <w:pPr>
              <w:jc w:val="center"/>
              <w:rPr>
                <w:rFonts w:asciiTheme="minorEastAsia" w:hAnsiTheme="minorEastAsia"/>
                <w:sz w:val="20"/>
              </w:rPr>
            </w:pPr>
            <w:r w:rsidRPr="007B3445">
              <w:rPr>
                <w:rFonts w:asciiTheme="minorEastAsia" w:hAnsiTheme="minorEastAsia"/>
                <w:sz w:val="20"/>
              </w:rPr>
              <w:t>52/94   (55%)</w:t>
            </w:r>
          </w:p>
        </w:tc>
      </w:tr>
      <w:tr w:rsidR="001E3899" w:rsidRPr="001E3899" w14:paraId="083ED300" w14:textId="77777777" w:rsidTr="001F648C">
        <w:trPr>
          <w:trHeight w:val="300"/>
          <w:jc w:val="center"/>
        </w:trPr>
        <w:tc>
          <w:tcPr>
            <w:tcW w:w="1733" w:type="dxa"/>
            <w:tcBorders>
              <w:top w:val="nil"/>
              <w:left w:val="nil"/>
              <w:bottom w:val="nil"/>
              <w:right w:val="nil"/>
            </w:tcBorders>
            <w:shd w:val="clear" w:color="auto" w:fill="auto"/>
            <w:noWrap/>
            <w:vAlign w:val="center"/>
            <w:hideMark/>
          </w:tcPr>
          <w:p w14:paraId="24E33038" w14:textId="77777777" w:rsidR="001E3899" w:rsidRPr="00406D81" w:rsidRDefault="001E3899" w:rsidP="001E3899">
            <w:pPr>
              <w:rPr>
                <w:rFonts w:asciiTheme="minorEastAsia" w:hAnsiTheme="minorEastAsia"/>
                <w:sz w:val="20"/>
              </w:rPr>
            </w:pPr>
          </w:p>
        </w:tc>
        <w:tc>
          <w:tcPr>
            <w:tcW w:w="3447" w:type="dxa"/>
            <w:tcBorders>
              <w:top w:val="nil"/>
              <w:left w:val="nil"/>
              <w:bottom w:val="nil"/>
              <w:right w:val="nil"/>
            </w:tcBorders>
            <w:shd w:val="clear" w:color="auto" w:fill="auto"/>
            <w:noWrap/>
            <w:vAlign w:val="center"/>
            <w:hideMark/>
          </w:tcPr>
          <w:p w14:paraId="3ABDA006" w14:textId="77777777" w:rsidR="001E3899" w:rsidRPr="00406D81" w:rsidRDefault="001E3899" w:rsidP="001E3899">
            <w:pPr>
              <w:rPr>
                <w:rFonts w:asciiTheme="minorEastAsia" w:hAnsiTheme="minorEastAsia"/>
                <w:sz w:val="20"/>
              </w:rPr>
            </w:pPr>
          </w:p>
        </w:tc>
        <w:tc>
          <w:tcPr>
            <w:tcW w:w="720" w:type="dxa"/>
            <w:tcBorders>
              <w:top w:val="nil"/>
              <w:left w:val="nil"/>
              <w:bottom w:val="nil"/>
              <w:right w:val="nil"/>
            </w:tcBorders>
            <w:shd w:val="clear" w:color="auto" w:fill="auto"/>
            <w:noWrap/>
            <w:vAlign w:val="center"/>
            <w:hideMark/>
          </w:tcPr>
          <w:p w14:paraId="17B0CB31" w14:textId="77777777" w:rsidR="001E3899" w:rsidRPr="00406D81" w:rsidRDefault="001E3899" w:rsidP="001E3899">
            <w:pPr>
              <w:rPr>
                <w:rFonts w:asciiTheme="minorEastAsia" w:hAnsiTheme="minorEastAsia"/>
                <w:sz w:val="20"/>
              </w:rPr>
            </w:pPr>
          </w:p>
        </w:tc>
        <w:tc>
          <w:tcPr>
            <w:tcW w:w="228" w:type="dxa"/>
            <w:tcBorders>
              <w:top w:val="nil"/>
              <w:left w:val="nil"/>
              <w:bottom w:val="nil"/>
              <w:right w:val="nil"/>
            </w:tcBorders>
            <w:shd w:val="clear" w:color="auto" w:fill="auto"/>
            <w:noWrap/>
            <w:vAlign w:val="center"/>
            <w:hideMark/>
          </w:tcPr>
          <w:p w14:paraId="746FD570" w14:textId="77777777" w:rsidR="001E3899" w:rsidRPr="00406D81" w:rsidRDefault="001E3899" w:rsidP="001E3899">
            <w:pPr>
              <w:rPr>
                <w:rFonts w:asciiTheme="minorEastAsia" w:hAnsiTheme="minorEastAsia"/>
                <w:sz w:val="20"/>
              </w:rPr>
            </w:pPr>
          </w:p>
        </w:tc>
        <w:tc>
          <w:tcPr>
            <w:tcW w:w="1210" w:type="dxa"/>
            <w:tcBorders>
              <w:top w:val="nil"/>
              <w:left w:val="nil"/>
              <w:bottom w:val="nil"/>
              <w:right w:val="nil"/>
            </w:tcBorders>
            <w:shd w:val="clear" w:color="auto" w:fill="auto"/>
            <w:noWrap/>
            <w:vAlign w:val="center"/>
            <w:hideMark/>
          </w:tcPr>
          <w:p w14:paraId="015C2433" w14:textId="77777777" w:rsidR="001E3899" w:rsidRPr="00406D81" w:rsidRDefault="001E3899" w:rsidP="001E3899">
            <w:pPr>
              <w:rPr>
                <w:rFonts w:asciiTheme="minorEastAsia" w:hAnsiTheme="minorEastAsia"/>
                <w:sz w:val="20"/>
              </w:rPr>
            </w:pPr>
          </w:p>
        </w:tc>
        <w:tc>
          <w:tcPr>
            <w:tcW w:w="719" w:type="dxa"/>
            <w:tcBorders>
              <w:top w:val="nil"/>
              <w:left w:val="nil"/>
              <w:bottom w:val="nil"/>
              <w:right w:val="nil"/>
            </w:tcBorders>
            <w:shd w:val="clear" w:color="auto" w:fill="auto"/>
            <w:noWrap/>
            <w:vAlign w:val="center"/>
            <w:hideMark/>
          </w:tcPr>
          <w:p w14:paraId="46E56B67" w14:textId="77777777" w:rsidR="001E3899" w:rsidRPr="00406D81" w:rsidRDefault="001E3899" w:rsidP="001E3899">
            <w:pPr>
              <w:rPr>
                <w:rFonts w:asciiTheme="minorEastAsia" w:hAnsiTheme="minorEastAsia"/>
                <w:sz w:val="20"/>
              </w:rPr>
            </w:pPr>
          </w:p>
        </w:tc>
        <w:tc>
          <w:tcPr>
            <w:tcW w:w="872" w:type="dxa"/>
            <w:tcBorders>
              <w:top w:val="nil"/>
              <w:left w:val="nil"/>
              <w:bottom w:val="nil"/>
              <w:right w:val="nil"/>
            </w:tcBorders>
            <w:shd w:val="clear" w:color="auto" w:fill="auto"/>
            <w:noWrap/>
            <w:vAlign w:val="center"/>
            <w:hideMark/>
          </w:tcPr>
          <w:p w14:paraId="6A563512" w14:textId="77777777" w:rsidR="001E3899" w:rsidRPr="00406D81" w:rsidRDefault="001E3899" w:rsidP="001E3899">
            <w:pPr>
              <w:rPr>
                <w:rFonts w:asciiTheme="minorEastAsia" w:hAnsiTheme="minorEastAsia"/>
                <w:sz w:val="20"/>
              </w:rPr>
            </w:pPr>
          </w:p>
        </w:tc>
      </w:tr>
      <w:tr w:rsidR="001E3899" w:rsidRPr="001E3899" w14:paraId="1BC470D6" w14:textId="77777777" w:rsidTr="001F648C">
        <w:trPr>
          <w:trHeight w:val="315"/>
          <w:jc w:val="center"/>
        </w:trPr>
        <w:tc>
          <w:tcPr>
            <w:tcW w:w="8929" w:type="dxa"/>
            <w:gridSpan w:val="7"/>
            <w:tcBorders>
              <w:top w:val="nil"/>
              <w:left w:val="nil"/>
              <w:bottom w:val="single" w:sz="8" w:space="0" w:color="auto"/>
              <w:right w:val="nil"/>
            </w:tcBorders>
            <w:shd w:val="clear" w:color="auto" w:fill="auto"/>
            <w:noWrap/>
            <w:vAlign w:val="center"/>
            <w:hideMark/>
          </w:tcPr>
          <w:p w14:paraId="6D316A35" w14:textId="77777777" w:rsidR="001E3899" w:rsidRPr="00406D81" w:rsidRDefault="001E3899" w:rsidP="001E3899">
            <w:pPr>
              <w:rPr>
                <w:rFonts w:asciiTheme="minorEastAsia" w:hAnsiTheme="minorEastAsia"/>
                <w:sz w:val="20"/>
              </w:rPr>
            </w:pPr>
            <w:r w:rsidRPr="00406D81">
              <w:rPr>
                <w:rFonts w:asciiTheme="minorEastAsia" w:hAnsiTheme="minorEastAsia" w:hint="eastAsia"/>
                <w:sz w:val="20"/>
              </w:rPr>
              <w:t>【水系別】</w:t>
            </w:r>
          </w:p>
        </w:tc>
      </w:tr>
      <w:tr w:rsidR="001F648C" w:rsidRPr="001E3899" w14:paraId="0F4D324E" w14:textId="77777777" w:rsidTr="006E2752">
        <w:trPr>
          <w:trHeight w:val="315"/>
          <w:jc w:val="center"/>
        </w:trPr>
        <w:tc>
          <w:tcPr>
            <w:tcW w:w="1733" w:type="dxa"/>
            <w:tcBorders>
              <w:top w:val="nil"/>
              <w:left w:val="single" w:sz="8" w:space="0" w:color="auto"/>
              <w:bottom w:val="single" w:sz="8" w:space="0" w:color="auto"/>
              <w:right w:val="nil"/>
            </w:tcBorders>
            <w:shd w:val="clear" w:color="auto" w:fill="auto"/>
            <w:noWrap/>
            <w:vAlign w:val="center"/>
            <w:hideMark/>
          </w:tcPr>
          <w:p w14:paraId="5A2985B3" w14:textId="77777777" w:rsidR="001F648C" w:rsidRPr="00406D81" w:rsidRDefault="001F648C" w:rsidP="00570CB3">
            <w:pPr>
              <w:jc w:val="center"/>
              <w:rPr>
                <w:rFonts w:asciiTheme="minorEastAsia" w:hAnsiTheme="minorEastAsia"/>
                <w:sz w:val="20"/>
              </w:rPr>
            </w:pPr>
            <w:r w:rsidRPr="00406D81">
              <w:rPr>
                <w:rFonts w:asciiTheme="minorEastAsia" w:hAnsiTheme="minorEastAsia" w:hint="eastAsia"/>
                <w:sz w:val="20"/>
              </w:rPr>
              <w:t>水系</w:t>
            </w:r>
          </w:p>
        </w:tc>
        <w:tc>
          <w:tcPr>
            <w:tcW w:w="3447"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5FB1A91" w14:textId="77777777" w:rsidR="001F648C" w:rsidRPr="00CE3DED" w:rsidRDefault="006E2752" w:rsidP="009754A5">
            <w:pPr>
              <w:spacing w:line="200" w:lineRule="atLeast"/>
              <w:rPr>
                <w:rFonts w:asciiTheme="minorEastAsia" w:hAnsiTheme="minorEastAsia"/>
                <w:sz w:val="20"/>
                <w:szCs w:val="20"/>
              </w:rPr>
            </w:pPr>
            <w:r w:rsidRPr="006E2752">
              <w:rPr>
                <w:rFonts w:asciiTheme="minorEastAsia" w:hAnsiTheme="minorEastAsia" w:hint="eastAsia"/>
                <w:sz w:val="20"/>
                <w:szCs w:val="20"/>
              </w:rPr>
              <w:t>不適合検体数/調査検体数（％）</w:t>
            </w:r>
          </w:p>
        </w:tc>
        <w:tc>
          <w:tcPr>
            <w:tcW w:w="3749" w:type="dxa"/>
            <w:gridSpan w:val="5"/>
            <w:tcBorders>
              <w:top w:val="single" w:sz="8" w:space="0" w:color="auto"/>
              <w:left w:val="nil"/>
              <w:bottom w:val="single" w:sz="8" w:space="0" w:color="auto"/>
              <w:right w:val="single" w:sz="8" w:space="0" w:color="000000"/>
            </w:tcBorders>
            <w:shd w:val="clear" w:color="auto" w:fill="auto"/>
            <w:noWrap/>
            <w:vAlign w:val="center"/>
          </w:tcPr>
          <w:p w14:paraId="0D36EDCB" w14:textId="77777777" w:rsidR="001F648C" w:rsidRPr="00CE3DED" w:rsidRDefault="006E2752" w:rsidP="009754A5">
            <w:pPr>
              <w:spacing w:line="200" w:lineRule="atLeast"/>
              <w:rPr>
                <w:rFonts w:asciiTheme="minorEastAsia" w:hAnsiTheme="minorEastAsia"/>
                <w:sz w:val="20"/>
                <w:szCs w:val="20"/>
              </w:rPr>
            </w:pPr>
            <w:r w:rsidRPr="006E2752">
              <w:rPr>
                <w:rFonts w:asciiTheme="minorEastAsia" w:hAnsiTheme="minorEastAsia" w:hint="eastAsia"/>
                <w:sz w:val="20"/>
                <w:szCs w:val="20"/>
              </w:rPr>
              <w:t>不適合地点数/環境基準点数（％）</w:t>
            </w:r>
          </w:p>
        </w:tc>
      </w:tr>
      <w:tr w:rsidR="001E3899" w:rsidRPr="001E3899" w14:paraId="1FFBAE16" w14:textId="77777777" w:rsidTr="001F648C">
        <w:trPr>
          <w:trHeight w:val="300"/>
          <w:jc w:val="center"/>
        </w:trPr>
        <w:tc>
          <w:tcPr>
            <w:tcW w:w="1733" w:type="dxa"/>
            <w:tcBorders>
              <w:top w:val="nil"/>
              <w:left w:val="single" w:sz="8" w:space="0" w:color="auto"/>
              <w:bottom w:val="single" w:sz="4" w:space="0" w:color="auto"/>
              <w:right w:val="single" w:sz="8" w:space="0" w:color="auto"/>
            </w:tcBorders>
            <w:shd w:val="clear" w:color="auto" w:fill="auto"/>
            <w:noWrap/>
            <w:vAlign w:val="center"/>
            <w:hideMark/>
          </w:tcPr>
          <w:p w14:paraId="1F8F9E99" w14:textId="77777777" w:rsidR="001E3899" w:rsidRPr="00406D81" w:rsidRDefault="001E3899" w:rsidP="001E3899">
            <w:pPr>
              <w:rPr>
                <w:rFonts w:asciiTheme="minorEastAsia" w:hAnsiTheme="minorEastAsia"/>
                <w:sz w:val="20"/>
              </w:rPr>
            </w:pPr>
            <w:r w:rsidRPr="00406D81">
              <w:rPr>
                <w:rFonts w:asciiTheme="minorEastAsia" w:hAnsiTheme="minorEastAsia" w:hint="eastAsia"/>
                <w:sz w:val="20"/>
              </w:rPr>
              <w:t>淀川水系</w:t>
            </w:r>
          </w:p>
        </w:tc>
        <w:tc>
          <w:tcPr>
            <w:tcW w:w="3447" w:type="dxa"/>
            <w:tcBorders>
              <w:top w:val="single" w:sz="8" w:space="0" w:color="auto"/>
              <w:left w:val="nil"/>
              <w:bottom w:val="single" w:sz="4" w:space="0" w:color="auto"/>
              <w:right w:val="single" w:sz="8" w:space="0" w:color="000000"/>
            </w:tcBorders>
            <w:shd w:val="clear" w:color="auto" w:fill="auto"/>
            <w:noWrap/>
            <w:vAlign w:val="center"/>
            <w:hideMark/>
          </w:tcPr>
          <w:p w14:paraId="63C41943"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59/344   (17%)</w:t>
            </w:r>
          </w:p>
        </w:tc>
        <w:tc>
          <w:tcPr>
            <w:tcW w:w="3749"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750A1CB1"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7/15   (47%)</w:t>
            </w:r>
          </w:p>
        </w:tc>
      </w:tr>
      <w:tr w:rsidR="001E3899" w:rsidRPr="001E3899" w14:paraId="23314E3F" w14:textId="77777777" w:rsidTr="001F648C">
        <w:trPr>
          <w:trHeight w:val="300"/>
          <w:jc w:val="center"/>
        </w:trPr>
        <w:tc>
          <w:tcPr>
            <w:tcW w:w="1733" w:type="dxa"/>
            <w:tcBorders>
              <w:top w:val="nil"/>
              <w:left w:val="single" w:sz="8" w:space="0" w:color="auto"/>
              <w:bottom w:val="single" w:sz="4" w:space="0" w:color="auto"/>
              <w:right w:val="single" w:sz="8" w:space="0" w:color="auto"/>
            </w:tcBorders>
            <w:shd w:val="clear" w:color="auto" w:fill="auto"/>
            <w:noWrap/>
            <w:vAlign w:val="center"/>
            <w:hideMark/>
          </w:tcPr>
          <w:p w14:paraId="1552382B" w14:textId="77777777" w:rsidR="001E3899" w:rsidRPr="00406D81" w:rsidRDefault="001E3899" w:rsidP="001E3899">
            <w:pPr>
              <w:rPr>
                <w:rFonts w:asciiTheme="minorEastAsia" w:hAnsiTheme="minorEastAsia"/>
                <w:sz w:val="20"/>
              </w:rPr>
            </w:pPr>
            <w:r w:rsidRPr="00406D81">
              <w:rPr>
                <w:rFonts w:asciiTheme="minorEastAsia" w:hAnsiTheme="minorEastAsia" w:hint="eastAsia"/>
                <w:sz w:val="20"/>
              </w:rPr>
              <w:t>神崎川水系</w:t>
            </w:r>
          </w:p>
        </w:tc>
        <w:tc>
          <w:tcPr>
            <w:tcW w:w="3447" w:type="dxa"/>
            <w:tcBorders>
              <w:top w:val="single" w:sz="4" w:space="0" w:color="auto"/>
              <w:left w:val="nil"/>
              <w:bottom w:val="single" w:sz="4" w:space="0" w:color="auto"/>
              <w:right w:val="single" w:sz="8" w:space="0" w:color="000000"/>
            </w:tcBorders>
            <w:shd w:val="clear" w:color="auto" w:fill="auto"/>
            <w:noWrap/>
            <w:vAlign w:val="center"/>
            <w:hideMark/>
          </w:tcPr>
          <w:p w14:paraId="0E41899D"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96/428   (22%)</w:t>
            </w:r>
          </w:p>
        </w:tc>
        <w:tc>
          <w:tcPr>
            <w:tcW w:w="3749"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03490429"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14/20   (70%)</w:t>
            </w:r>
          </w:p>
        </w:tc>
      </w:tr>
      <w:tr w:rsidR="001E3899" w:rsidRPr="001E3899" w14:paraId="38D3E5EA" w14:textId="77777777" w:rsidTr="001F648C">
        <w:trPr>
          <w:trHeight w:val="300"/>
          <w:jc w:val="center"/>
        </w:trPr>
        <w:tc>
          <w:tcPr>
            <w:tcW w:w="1733" w:type="dxa"/>
            <w:tcBorders>
              <w:top w:val="nil"/>
              <w:left w:val="single" w:sz="8" w:space="0" w:color="auto"/>
              <w:bottom w:val="single" w:sz="4" w:space="0" w:color="auto"/>
              <w:right w:val="single" w:sz="8" w:space="0" w:color="auto"/>
            </w:tcBorders>
            <w:shd w:val="clear" w:color="auto" w:fill="auto"/>
            <w:noWrap/>
            <w:vAlign w:val="center"/>
            <w:hideMark/>
          </w:tcPr>
          <w:p w14:paraId="359386F4" w14:textId="77777777" w:rsidR="001E3899" w:rsidRPr="00406D81" w:rsidRDefault="001E3899" w:rsidP="001E3899">
            <w:pPr>
              <w:rPr>
                <w:rFonts w:asciiTheme="minorEastAsia" w:hAnsiTheme="minorEastAsia"/>
                <w:sz w:val="20"/>
              </w:rPr>
            </w:pPr>
            <w:r w:rsidRPr="00406D81">
              <w:rPr>
                <w:rFonts w:asciiTheme="minorEastAsia" w:hAnsiTheme="minorEastAsia" w:hint="eastAsia"/>
                <w:sz w:val="20"/>
              </w:rPr>
              <w:t>寝屋川水系</w:t>
            </w:r>
          </w:p>
        </w:tc>
        <w:tc>
          <w:tcPr>
            <w:tcW w:w="3447" w:type="dxa"/>
            <w:tcBorders>
              <w:top w:val="single" w:sz="4" w:space="0" w:color="auto"/>
              <w:left w:val="nil"/>
              <w:bottom w:val="single" w:sz="4" w:space="0" w:color="auto"/>
              <w:right w:val="single" w:sz="8" w:space="0" w:color="000000"/>
            </w:tcBorders>
            <w:shd w:val="clear" w:color="auto" w:fill="auto"/>
            <w:noWrap/>
            <w:vAlign w:val="center"/>
            <w:hideMark/>
          </w:tcPr>
          <w:p w14:paraId="77AD14BB"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0/384   (0%)</w:t>
            </w:r>
          </w:p>
        </w:tc>
        <w:tc>
          <w:tcPr>
            <w:tcW w:w="3749"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6013ED2"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0/9   (0%)</w:t>
            </w:r>
          </w:p>
        </w:tc>
      </w:tr>
      <w:tr w:rsidR="001E3899" w:rsidRPr="001E3899" w14:paraId="3177D48A" w14:textId="77777777" w:rsidTr="001F648C">
        <w:trPr>
          <w:trHeight w:val="300"/>
          <w:jc w:val="center"/>
        </w:trPr>
        <w:tc>
          <w:tcPr>
            <w:tcW w:w="1733" w:type="dxa"/>
            <w:tcBorders>
              <w:top w:val="nil"/>
              <w:left w:val="single" w:sz="8" w:space="0" w:color="auto"/>
              <w:bottom w:val="single" w:sz="4" w:space="0" w:color="auto"/>
              <w:right w:val="single" w:sz="8" w:space="0" w:color="auto"/>
            </w:tcBorders>
            <w:shd w:val="clear" w:color="auto" w:fill="auto"/>
            <w:noWrap/>
            <w:vAlign w:val="center"/>
            <w:hideMark/>
          </w:tcPr>
          <w:p w14:paraId="342823DD" w14:textId="77777777" w:rsidR="001E3899" w:rsidRPr="00406D81" w:rsidRDefault="001E3899" w:rsidP="001E3899">
            <w:pPr>
              <w:rPr>
                <w:rFonts w:asciiTheme="minorEastAsia" w:hAnsiTheme="minorEastAsia"/>
                <w:sz w:val="20"/>
              </w:rPr>
            </w:pPr>
            <w:r w:rsidRPr="00406D81">
              <w:rPr>
                <w:rFonts w:asciiTheme="minorEastAsia" w:hAnsiTheme="minorEastAsia" w:hint="eastAsia"/>
                <w:sz w:val="20"/>
              </w:rPr>
              <w:t>大阪市内河川</w:t>
            </w:r>
          </w:p>
        </w:tc>
        <w:tc>
          <w:tcPr>
            <w:tcW w:w="3447" w:type="dxa"/>
            <w:tcBorders>
              <w:top w:val="single" w:sz="4" w:space="0" w:color="auto"/>
              <w:left w:val="nil"/>
              <w:bottom w:val="single" w:sz="4" w:space="0" w:color="auto"/>
              <w:right w:val="single" w:sz="8" w:space="0" w:color="000000"/>
            </w:tcBorders>
            <w:shd w:val="clear" w:color="auto" w:fill="auto"/>
            <w:noWrap/>
            <w:vAlign w:val="center"/>
            <w:hideMark/>
          </w:tcPr>
          <w:p w14:paraId="02F4B7AC"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3/540   (1%)</w:t>
            </w:r>
          </w:p>
        </w:tc>
        <w:tc>
          <w:tcPr>
            <w:tcW w:w="3749"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0136E18F"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2/12   (12%)</w:t>
            </w:r>
          </w:p>
        </w:tc>
      </w:tr>
      <w:tr w:rsidR="001E3899" w:rsidRPr="001E3899" w14:paraId="674ADB14" w14:textId="77777777" w:rsidTr="001F648C">
        <w:trPr>
          <w:trHeight w:val="300"/>
          <w:jc w:val="center"/>
        </w:trPr>
        <w:tc>
          <w:tcPr>
            <w:tcW w:w="1733" w:type="dxa"/>
            <w:tcBorders>
              <w:top w:val="nil"/>
              <w:left w:val="single" w:sz="8" w:space="0" w:color="auto"/>
              <w:bottom w:val="nil"/>
              <w:right w:val="single" w:sz="8" w:space="0" w:color="auto"/>
            </w:tcBorders>
            <w:shd w:val="clear" w:color="auto" w:fill="auto"/>
            <w:noWrap/>
            <w:vAlign w:val="center"/>
            <w:hideMark/>
          </w:tcPr>
          <w:p w14:paraId="5D217556" w14:textId="77777777" w:rsidR="001E3899" w:rsidRPr="00406D81" w:rsidRDefault="001E3899" w:rsidP="001E3899">
            <w:pPr>
              <w:rPr>
                <w:rFonts w:asciiTheme="minorEastAsia" w:hAnsiTheme="minorEastAsia"/>
                <w:sz w:val="20"/>
              </w:rPr>
            </w:pPr>
            <w:r w:rsidRPr="00406D81">
              <w:rPr>
                <w:rFonts w:asciiTheme="minorEastAsia" w:hAnsiTheme="minorEastAsia" w:hint="eastAsia"/>
                <w:sz w:val="20"/>
              </w:rPr>
              <w:t>大和川水系</w:t>
            </w:r>
          </w:p>
        </w:tc>
        <w:tc>
          <w:tcPr>
            <w:tcW w:w="3447" w:type="dxa"/>
            <w:tcBorders>
              <w:top w:val="single" w:sz="4" w:space="0" w:color="auto"/>
              <w:left w:val="nil"/>
              <w:bottom w:val="nil"/>
              <w:right w:val="single" w:sz="8" w:space="0" w:color="000000"/>
            </w:tcBorders>
            <w:shd w:val="clear" w:color="auto" w:fill="auto"/>
            <w:noWrap/>
            <w:vAlign w:val="center"/>
            <w:hideMark/>
          </w:tcPr>
          <w:p w14:paraId="679F4EAD"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27/320   (8%)</w:t>
            </w:r>
          </w:p>
        </w:tc>
        <w:tc>
          <w:tcPr>
            <w:tcW w:w="3749"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59A30B1"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9/14   (64%)</w:t>
            </w:r>
          </w:p>
        </w:tc>
      </w:tr>
      <w:tr w:rsidR="001E3899" w:rsidRPr="001E3899" w14:paraId="4C618BF6" w14:textId="77777777" w:rsidTr="001F648C">
        <w:trPr>
          <w:trHeight w:val="315"/>
          <w:jc w:val="center"/>
        </w:trPr>
        <w:tc>
          <w:tcPr>
            <w:tcW w:w="1733" w:type="dxa"/>
            <w:tcBorders>
              <w:top w:val="single" w:sz="4" w:space="0" w:color="auto"/>
              <w:left w:val="single" w:sz="8" w:space="0" w:color="auto"/>
              <w:bottom w:val="single" w:sz="8" w:space="0" w:color="auto"/>
              <w:right w:val="nil"/>
            </w:tcBorders>
            <w:shd w:val="clear" w:color="auto" w:fill="auto"/>
            <w:noWrap/>
            <w:vAlign w:val="center"/>
            <w:hideMark/>
          </w:tcPr>
          <w:p w14:paraId="3DC373DE" w14:textId="77777777" w:rsidR="001E3899" w:rsidRPr="00406D81" w:rsidRDefault="001E3899" w:rsidP="001E3899">
            <w:pPr>
              <w:rPr>
                <w:rFonts w:asciiTheme="minorEastAsia" w:hAnsiTheme="minorEastAsia"/>
                <w:sz w:val="20"/>
              </w:rPr>
            </w:pPr>
            <w:r w:rsidRPr="00406D81">
              <w:rPr>
                <w:rFonts w:asciiTheme="minorEastAsia" w:hAnsiTheme="minorEastAsia" w:hint="eastAsia"/>
                <w:sz w:val="20"/>
              </w:rPr>
              <w:t>泉州諸河川</w:t>
            </w:r>
          </w:p>
        </w:tc>
        <w:tc>
          <w:tcPr>
            <w:tcW w:w="3447"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E40F12E"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94/608   (15%)</w:t>
            </w:r>
          </w:p>
        </w:tc>
        <w:tc>
          <w:tcPr>
            <w:tcW w:w="3749"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6C7129E8"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20/24   (83%)</w:t>
            </w:r>
          </w:p>
        </w:tc>
      </w:tr>
      <w:tr w:rsidR="001E3899" w:rsidRPr="001E3899" w14:paraId="248169C1" w14:textId="77777777" w:rsidTr="001F648C">
        <w:trPr>
          <w:trHeight w:val="315"/>
          <w:jc w:val="center"/>
        </w:trPr>
        <w:tc>
          <w:tcPr>
            <w:tcW w:w="1733" w:type="dxa"/>
            <w:tcBorders>
              <w:top w:val="nil"/>
              <w:left w:val="single" w:sz="8" w:space="0" w:color="auto"/>
              <w:bottom w:val="single" w:sz="8" w:space="0" w:color="auto"/>
              <w:right w:val="nil"/>
            </w:tcBorders>
            <w:shd w:val="clear" w:color="auto" w:fill="auto"/>
            <w:noWrap/>
            <w:vAlign w:val="center"/>
            <w:hideMark/>
          </w:tcPr>
          <w:p w14:paraId="55433EBF" w14:textId="77777777" w:rsidR="001E3899" w:rsidRPr="00406D81" w:rsidRDefault="001E3899" w:rsidP="00570CB3">
            <w:pPr>
              <w:jc w:val="center"/>
              <w:rPr>
                <w:rFonts w:asciiTheme="minorEastAsia" w:hAnsiTheme="minorEastAsia"/>
                <w:sz w:val="20"/>
              </w:rPr>
            </w:pPr>
            <w:r w:rsidRPr="00406D81">
              <w:rPr>
                <w:rFonts w:asciiTheme="minorEastAsia" w:hAnsiTheme="minorEastAsia" w:hint="eastAsia"/>
                <w:sz w:val="20"/>
              </w:rPr>
              <w:t>計</w:t>
            </w:r>
          </w:p>
        </w:tc>
        <w:tc>
          <w:tcPr>
            <w:tcW w:w="3447"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FCB1230"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279/2624   (11%)</w:t>
            </w:r>
          </w:p>
        </w:tc>
        <w:tc>
          <w:tcPr>
            <w:tcW w:w="3749"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C856505" w14:textId="77777777" w:rsidR="001E3899" w:rsidRPr="00406D81" w:rsidRDefault="006E2752" w:rsidP="00C035CF">
            <w:pPr>
              <w:jc w:val="center"/>
              <w:rPr>
                <w:rFonts w:asciiTheme="minorEastAsia" w:hAnsiTheme="minorEastAsia"/>
                <w:sz w:val="20"/>
              </w:rPr>
            </w:pPr>
            <w:r w:rsidRPr="006E2752">
              <w:rPr>
                <w:rFonts w:asciiTheme="minorEastAsia" w:hAnsiTheme="minorEastAsia"/>
                <w:sz w:val="20"/>
              </w:rPr>
              <w:t>52/94   (55%)</w:t>
            </w:r>
          </w:p>
        </w:tc>
      </w:tr>
    </w:tbl>
    <w:p w14:paraId="13C2CB30" w14:textId="77777777" w:rsidR="001E3899" w:rsidRDefault="001E3899" w:rsidP="006C2E63">
      <w:pPr>
        <w:jc w:val="center"/>
        <w:rPr>
          <w:rFonts w:asciiTheme="minorEastAsia" w:hAnsiTheme="minorEastAsia"/>
          <w:b/>
          <w:sz w:val="22"/>
        </w:rPr>
      </w:pPr>
    </w:p>
    <w:p w14:paraId="32F99B26" w14:textId="77777777" w:rsidR="006C2E63" w:rsidRPr="001E3899" w:rsidRDefault="006C2E63" w:rsidP="006C2E63">
      <w:pPr>
        <w:jc w:val="center"/>
        <w:rPr>
          <w:rFonts w:asciiTheme="minorEastAsia" w:hAnsiTheme="minorEastAsia"/>
          <w:b/>
          <w:sz w:val="22"/>
        </w:rPr>
      </w:pPr>
    </w:p>
    <w:p w14:paraId="2CC1C8D0" w14:textId="77777777" w:rsidR="006C2E63" w:rsidRDefault="00B60262" w:rsidP="00B60262">
      <w:pPr>
        <w:jc w:val="center"/>
        <w:rPr>
          <w:rFonts w:asciiTheme="minorEastAsia" w:hAnsiTheme="minorEastAsia"/>
          <w:b/>
          <w:sz w:val="22"/>
        </w:rPr>
      </w:pPr>
      <w:r>
        <w:rPr>
          <w:rFonts w:asciiTheme="minorEastAsia" w:hAnsiTheme="minorEastAsia"/>
          <w:b/>
          <w:noProof/>
          <w:sz w:val="22"/>
        </w:rPr>
        <w:drawing>
          <wp:inline distT="0" distB="0" distL="0" distR="0" wp14:anchorId="4D28E900" wp14:editId="357F7061">
            <wp:extent cx="4584700" cy="2755900"/>
            <wp:effectExtent l="0" t="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noFill/>
                    </a:ln>
                  </pic:spPr>
                </pic:pic>
              </a:graphicData>
            </a:graphic>
          </wp:inline>
        </w:drawing>
      </w:r>
    </w:p>
    <w:p w14:paraId="21419C65" w14:textId="77777777" w:rsidR="001E3899" w:rsidRPr="00DC0706" w:rsidRDefault="001E3899" w:rsidP="00B60262">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t xml:space="preserve">図２　</w:t>
      </w:r>
      <w:r w:rsidR="00B60262" w:rsidRPr="00B60262">
        <w:rPr>
          <w:rFonts w:asciiTheme="majorEastAsia" w:eastAsiaTheme="majorEastAsia" w:hAnsiTheme="majorEastAsia" w:hint="eastAsia"/>
          <w:b/>
          <w:sz w:val="22"/>
        </w:rPr>
        <w:t>ｐＨとＤＯの散布図（令和３年度）</w:t>
      </w:r>
    </w:p>
    <w:p w14:paraId="6D199772" w14:textId="77777777" w:rsidR="001E3899" w:rsidRPr="001E3899" w:rsidRDefault="001E3899" w:rsidP="001E3899">
      <w:pPr>
        <w:rPr>
          <w:rFonts w:asciiTheme="minorEastAsia" w:hAnsiTheme="minorEastAsia"/>
          <w:b/>
          <w:sz w:val="22"/>
        </w:rPr>
      </w:pPr>
    </w:p>
    <w:p w14:paraId="09D3D891" w14:textId="77777777" w:rsidR="001E3899" w:rsidRPr="001E3899" w:rsidRDefault="001E3899" w:rsidP="001E3899">
      <w:pPr>
        <w:rPr>
          <w:rFonts w:asciiTheme="minorEastAsia" w:hAnsiTheme="minorEastAsia"/>
          <w:b/>
          <w:sz w:val="22"/>
        </w:rPr>
      </w:pPr>
    </w:p>
    <w:p w14:paraId="1F27F8BC" w14:textId="77777777" w:rsidR="005E509B" w:rsidRPr="001E3899" w:rsidRDefault="008A1AC6" w:rsidP="008A1AC6">
      <w:pPr>
        <w:ind w:leftChars="100" w:left="243"/>
        <w:rPr>
          <w:rFonts w:asciiTheme="minorEastAsia" w:hAnsiTheme="minorEastAsia"/>
          <w:b/>
          <w:sz w:val="22"/>
        </w:rPr>
      </w:pPr>
      <w:r>
        <w:rPr>
          <w:rFonts w:asciiTheme="minorEastAsia" w:hAnsiTheme="minorEastAsia" w:hint="eastAsia"/>
          <w:b/>
          <w:sz w:val="22"/>
        </w:rPr>
        <w:t>②</w:t>
      </w:r>
      <w:r w:rsidR="005E509B">
        <w:rPr>
          <w:rFonts w:asciiTheme="minorEastAsia" w:hAnsiTheme="minorEastAsia" w:hint="eastAsia"/>
          <w:b/>
          <w:sz w:val="22"/>
        </w:rPr>
        <w:t>ＤＯ</w:t>
      </w:r>
    </w:p>
    <w:p w14:paraId="5B7E17C4" w14:textId="77777777" w:rsidR="006C2E63" w:rsidRPr="007464E7" w:rsidRDefault="008A1AC6" w:rsidP="008A1AC6">
      <w:pPr>
        <w:spacing w:line="360" w:lineRule="exact"/>
        <w:ind w:leftChars="200" w:left="2257" w:hangingChars="700" w:hanging="1771"/>
        <w:rPr>
          <w:rFonts w:asciiTheme="minorEastAsia" w:hAnsiTheme="minorEastAsia"/>
          <w:sz w:val="22"/>
        </w:rPr>
      </w:pPr>
      <w:r w:rsidRPr="007464E7">
        <w:rPr>
          <w:rFonts w:asciiTheme="minorEastAsia" w:hAnsiTheme="minorEastAsia" w:hint="eastAsia"/>
          <w:sz w:val="22"/>
        </w:rPr>
        <w:t>○環境基準値：ＡＡ、Ａ類型が7.5mg/L以上、Ｂ、Ｃ類型が5mg/L以上、Ｄ、Ｅ類型が2mg/L以上。</w:t>
      </w:r>
    </w:p>
    <w:p w14:paraId="0F62A162" w14:textId="77777777" w:rsidR="006C2E63" w:rsidRPr="007464E7" w:rsidRDefault="008A1AC6" w:rsidP="00343548">
      <w:pPr>
        <w:spacing w:line="360" w:lineRule="exact"/>
        <w:ind w:leftChars="200" w:left="486"/>
        <w:rPr>
          <w:rFonts w:asciiTheme="minorEastAsia" w:hAnsiTheme="minorEastAsia"/>
          <w:sz w:val="22"/>
        </w:rPr>
      </w:pPr>
      <w:r w:rsidRPr="007464E7">
        <w:rPr>
          <w:rFonts w:asciiTheme="minorEastAsia" w:hAnsiTheme="minorEastAsia" w:hint="eastAsia"/>
          <w:sz w:val="22"/>
        </w:rPr>
        <w:t>○調査方法：午後3時に最も近い採水時の試料について測定。</w:t>
      </w:r>
    </w:p>
    <w:p w14:paraId="55D5E4A6" w14:textId="77777777" w:rsidR="008A1AC6" w:rsidRPr="007464E7" w:rsidRDefault="008A1AC6" w:rsidP="00343548">
      <w:pPr>
        <w:spacing w:line="360" w:lineRule="exact"/>
        <w:ind w:leftChars="200" w:left="2763" w:hangingChars="900" w:hanging="2277"/>
        <w:rPr>
          <w:rFonts w:asciiTheme="minorEastAsia" w:hAnsiTheme="minorEastAsia"/>
          <w:sz w:val="22"/>
        </w:rPr>
      </w:pPr>
      <w:r w:rsidRPr="007464E7">
        <w:rPr>
          <w:rFonts w:asciiTheme="minorEastAsia" w:hAnsiTheme="minorEastAsia" w:hint="eastAsia"/>
          <w:sz w:val="22"/>
        </w:rPr>
        <w:t>○令和３年度結果：表13のとおり、概ねＤＯの環境基準を達成していると言える。</w:t>
      </w:r>
    </w:p>
    <w:p w14:paraId="09B1890D" w14:textId="77777777" w:rsidR="008A1AC6" w:rsidRPr="007464E7" w:rsidRDefault="008A1AC6" w:rsidP="008A1AC6">
      <w:pPr>
        <w:spacing w:line="360" w:lineRule="exact"/>
        <w:ind w:leftChars="1150" w:left="2794"/>
        <w:rPr>
          <w:rFonts w:asciiTheme="minorEastAsia" w:hAnsiTheme="minorEastAsia"/>
          <w:sz w:val="22"/>
        </w:rPr>
      </w:pPr>
      <w:r w:rsidRPr="007464E7">
        <w:rPr>
          <w:rFonts w:asciiTheme="minorEastAsia" w:hAnsiTheme="minorEastAsia" w:hint="eastAsia"/>
          <w:sz w:val="22"/>
        </w:rPr>
        <w:t>調査した1,072検体のうち14検体（不適合割合1%）が環境基準不適合。</w:t>
      </w:r>
    </w:p>
    <w:p w14:paraId="7AE37BE7" w14:textId="77777777" w:rsidR="008A1AC6" w:rsidRPr="007464E7" w:rsidRDefault="008A1AC6" w:rsidP="00343548">
      <w:pPr>
        <w:spacing w:line="360" w:lineRule="exact"/>
        <w:ind w:leftChars="1100" w:left="2926" w:hangingChars="100" w:hanging="253"/>
        <w:rPr>
          <w:rFonts w:asciiTheme="minorEastAsia" w:hAnsiTheme="minorEastAsia"/>
          <w:sz w:val="22"/>
        </w:rPr>
      </w:pPr>
      <w:r w:rsidRPr="007464E7">
        <w:rPr>
          <w:rFonts w:asciiTheme="minorEastAsia" w:hAnsiTheme="minorEastAsia" w:hint="eastAsia"/>
          <w:sz w:val="22"/>
        </w:rPr>
        <w:t>・類型別：</w:t>
      </w:r>
      <w:r w:rsidR="0084787C" w:rsidRPr="007464E7">
        <w:rPr>
          <w:rFonts w:asciiTheme="minorEastAsia" w:hAnsiTheme="minorEastAsia" w:hint="eastAsia"/>
          <w:sz w:val="22"/>
        </w:rPr>
        <w:t>Ｂ</w:t>
      </w:r>
      <w:r w:rsidRPr="007464E7">
        <w:rPr>
          <w:rFonts w:asciiTheme="minorEastAsia" w:hAnsiTheme="minorEastAsia" w:hint="eastAsia"/>
          <w:sz w:val="22"/>
        </w:rPr>
        <w:t>類型の水域が大半を占めており、ＡＡ類</w:t>
      </w:r>
      <w:r w:rsidRPr="007464E7">
        <w:rPr>
          <w:rFonts w:asciiTheme="minorEastAsia" w:hAnsiTheme="minorEastAsia" w:hint="eastAsia"/>
          <w:sz w:val="22"/>
        </w:rPr>
        <w:lastRenderedPageBreak/>
        <w:t>型及びＥ類型の水域では、すべて適合。</w:t>
      </w:r>
    </w:p>
    <w:p w14:paraId="0415585D" w14:textId="77777777" w:rsidR="008A1AC6" w:rsidRPr="007464E7" w:rsidRDefault="008A1AC6" w:rsidP="00343548">
      <w:pPr>
        <w:spacing w:line="360" w:lineRule="exact"/>
        <w:ind w:leftChars="1100" w:left="2926" w:hangingChars="100" w:hanging="253"/>
        <w:rPr>
          <w:rFonts w:asciiTheme="minorEastAsia" w:hAnsiTheme="minorEastAsia"/>
          <w:sz w:val="22"/>
        </w:rPr>
      </w:pPr>
      <w:r w:rsidRPr="007464E7">
        <w:rPr>
          <w:rFonts w:asciiTheme="minorEastAsia" w:hAnsiTheme="minorEastAsia" w:hint="eastAsia"/>
          <w:sz w:val="22"/>
        </w:rPr>
        <w:t>・水系別：大阪市内河川の水域が大半を占めており、淀川水系、大和川水系及び泉州諸河川では</w:t>
      </w:r>
      <w:r w:rsidR="00343548" w:rsidRPr="007464E7">
        <w:rPr>
          <w:rFonts w:asciiTheme="minorEastAsia" w:hAnsiTheme="minorEastAsia" w:hint="eastAsia"/>
          <w:sz w:val="22"/>
        </w:rPr>
        <w:t>すべて適合。また、寝屋川水系及び大阪市内河川の</w:t>
      </w:r>
      <w:r w:rsidRPr="007464E7">
        <w:rPr>
          <w:rFonts w:asciiTheme="minorEastAsia" w:hAnsiTheme="minorEastAsia" w:hint="eastAsia"/>
          <w:sz w:val="22"/>
        </w:rPr>
        <w:t>不適合検体数は減少。</w:t>
      </w:r>
    </w:p>
    <w:p w14:paraId="41EB9C9C" w14:textId="77777777" w:rsidR="001E3899" w:rsidRPr="007464E7" w:rsidRDefault="00343548" w:rsidP="00343548">
      <w:pPr>
        <w:spacing w:line="240" w:lineRule="exact"/>
        <w:ind w:leftChars="200" w:left="1877" w:hangingChars="550" w:hanging="1391"/>
        <w:rPr>
          <w:rFonts w:asciiTheme="minorEastAsia" w:hAnsiTheme="minorEastAsia"/>
          <w:sz w:val="22"/>
        </w:rPr>
      </w:pPr>
      <w:r w:rsidRPr="007464E7">
        <w:rPr>
          <w:rFonts w:asciiTheme="minorEastAsia" w:hAnsiTheme="minorEastAsia" w:hint="eastAsia"/>
          <w:sz w:val="22"/>
        </w:rPr>
        <w:t>○主な原因：環境基準不適合が多く見られた大阪市内河川のうち正連寺川及び道頓堀川（いずれも</w:t>
      </w:r>
      <w:r w:rsidR="0084787C" w:rsidRPr="007464E7">
        <w:rPr>
          <w:rFonts w:asciiTheme="minorEastAsia" w:hAnsiTheme="minorEastAsia" w:hint="eastAsia"/>
          <w:sz w:val="22"/>
        </w:rPr>
        <w:t>Ｂ</w:t>
      </w:r>
      <w:r w:rsidRPr="007464E7">
        <w:rPr>
          <w:rFonts w:asciiTheme="minorEastAsia" w:hAnsiTheme="minorEastAsia" w:hint="eastAsia"/>
          <w:sz w:val="22"/>
        </w:rPr>
        <w:t>類型）は感潮域にあり、流速が小さいために低酸素の状態になりやすいと考えられる。</w:t>
      </w:r>
    </w:p>
    <w:p w14:paraId="06E3E8B0" w14:textId="77777777" w:rsidR="00343548" w:rsidRDefault="00343548" w:rsidP="00CE3DED">
      <w:pPr>
        <w:spacing w:line="240" w:lineRule="exact"/>
        <w:rPr>
          <w:rFonts w:asciiTheme="minorEastAsia" w:hAnsiTheme="minorEastAsia"/>
          <w:sz w:val="22"/>
        </w:rPr>
      </w:pPr>
    </w:p>
    <w:p w14:paraId="70625D82" w14:textId="77777777" w:rsidR="00343548" w:rsidRPr="00FF16CC" w:rsidRDefault="00343548" w:rsidP="00CE3DED">
      <w:pPr>
        <w:spacing w:line="240" w:lineRule="exact"/>
        <w:rPr>
          <w:rFonts w:asciiTheme="minorEastAsia" w:hAnsiTheme="minorEastAsia"/>
          <w:sz w:val="22"/>
        </w:rPr>
      </w:pPr>
    </w:p>
    <w:p w14:paraId="08AA3F90" w14:textId="77777777" w:rsidR="001E3899" w:rsidRPr="00DC0706" w:rsidRDefault="002F0705" w:rsidP="00CE3DED">
      <w:pPr>
        <w:spacing w:line="240" w:lineRule="exact"/>
        <w:jc w:val="center"/>
        <w:rPr>
          <w:rFonts w:asciiTheme="majorEastAsia" w:eastAsiaTheme="majorEastAsia" w:hAnsiTheme="majorEastAsia"/>
          <w:b/>
          <w:sz w:val="22"/>
        </w:rPr>
      </w:pPr>
      <w:r>
        <w:rPr>
          <w:rFonts w:asciiTheme="majorEastAsia" w:eastAsiaTheme="majorEastAsia" w:hAnsiTheme="majorEastAsia" w:hint="eastAsia"/>
          <w:b/>
          <w:sz w:val="22"/>
        </w:rPr>
        <w:t>表13</w:t>
      </w:r>
      <w:r w:rsidR="001E3899" w:rsidRPr="00DC0706">
        <w:rPr>
          <w:rFonts w:asciiTheme="majorEastAsia" w:eastAsiaTheme="majorEastAsia" w:hAnsiTheme="majorEastAsia" w:hint="eastAsia"/>
          <w:b/>
          <w:sz w:val="22"/>
        </w:rPr>
        <w:t xml:space="preserve">　</w:t>
      </w:r>
      <w:r w:rsidRPr="002F0705">
        <w:rPr>
          <w:rFonts w:asciiTheme="majorEastAsia" w:eastAsiaTheme="majorEastAsia" w:hAnsiTheme="majorEastAsia" w:hint="eastAsia"/>
          <w:b/>
          <w:sz w:val="22"/>
        </w:rPr>
        <w:t>ＤＯの環境基準不適合状況（令和３年度）</w:t>
      </w:r>
    </w:p>
    <w:tbl>
      <w:tblPr>
        <w:tblW w:w="8621" w:type="dxa"/>
        <w:jc w:val="center"/>
        <w:tblLayout w:type="fixed"/>
        <w:tblCellMar>
          <w:left w:w="99" w:type="dxa"/>
          <w:right w:w="99" w:type="dxa"/>
        </w:tblCellMar>
        <w:tblLook w:val="04A0" w:firstRow="1" w:lastRow="0" w:firstColumn="1" w:lastColumn="0" w:noHBand="0" w:noVBand="1"/>
      </w:tblPr>
      <w:tblGrid>
        <w:gridCol w:w="1617"/>
        <w:gridCol w:w="3402"/>
        <w:gridCol w:w="3515"/>
        <w:gridCol w:w="87"/>
      </w:tblGrid>
      <w:tr w:rsidR="001E3899" w:rsidRPr="001E3899" w14:paraId="0C405A18" w14:textId="77777777" w:rsidTr="00CE3DED">
        <w:trPr>
          <w:gridAfter w:val="1"/>
          <w:wAfter w:w="87" w:type="dxa"/>
          <w:trHeight w:val="158"/>
          <w:jc w:val="center"/>
        </w:trPr>
        <w:tc>
          <w:tcPr>
            <w:tcW w:w="8534" w:type="dxa"/>
            <w:gridSpan w:val="3"/>
            <w:tcBorders>
              <w:top w:val="nil"/>
              <w:left w:val="nil"/>
              <w:bottom w:val="single" w:sz="8" w:space="0" w:color="auto"/>
              <w:right w:val="nil"/>
            </w:tcBorders>
            <w:shd w:val="clear" w:color="auto" w:fill="auto"/>
            <w:noWrap/>
            <w:vAlign w:val="center"/>
            <w:hideMark/>
          </w:tcPr>
          <w:p w14:paraId="06552A31" w14:textId="77777777" w:rsidR="001E3899" w:rsidRPr="001E3899" w:rsidRDefault="001E3899" w:rsidP="00CE3DED">
            <w:pPr>
              <w:spacing w:line="240" w:lineRule="exact"/>
              <w:rPr>
                <w:rFonts w:asciiTheme="minorEastAsia" w:hAnsiTheme="minorEastAsia"/>
                <w:sz w:val="22"/>
              </w:rPr>
            </w:pPr>
            <w:r w:rsidRPr="001E3899">
              <w:rPr>
                <w:rFonts w:asciiTheme="minorEastAsia" w:hAnsiTheme="minorEastAsia" w:hint="eastAsia"/>
                <w:sz w:val="22"/>
              </w:rPr>
              <w:t>【類型別】</w:t>
            </w:r>
          </w:p>
        </w:tc>
      </w:tr>
      <w:tr w:rsidR="001E3899" w:rsidRPr="001E3899" w14:paraId="61BAD2C2" w14:textId="77777777" w:rsidTr="002F0705">
        <w:trPr>
          <w:trHeight w:val="315"/>
          <w:jc w:val="center"/>
        </w:trPr>
        <w:tc>
          <w:tcPr>
            <w:tcW w:w="1617" w:type="dxa"/>
            <w:tcBorders>
              <w:top w:val="nil"/>
              <w:left w:val="single" w:sz="8" w:space="0" w:color="auto"/>
              <w:bottom w:val="single" w:sz="8" w:space="0" w:color="auto"/>
              <w:right w:val="nil"/>
            </w:tcBorders>
            <w:shd w:val="clear" w:color="auto" w:fill="auto"/>
            <w:noWrap/>
            <w:vAlign w:val="center"/>
            <w:hideMark/>
          </w:tcPr>
          <w:p w14:paraId="1BCCF85A" w14:textId="77777777" w:rsidR="001E3899" w:rsidRPr="00CE3DED" w:rsidRDefault="001E3899" w:rsidP="00CE3DED">
            <w:pPr>
              <w:spacing w:line="200" w:lineRule="atLeast"/>
              <w:jc w:val="center"/>
              <w:rPr>
                <w:rFonts w:asciiTheme="minorEastAsia" w:hAnsiTheme="minorEastAsia"/>
                <w:sz w:val="20"/>
                <w:szCs w:val="20"/>
              </w:rPr>
            </w:pPr>
            <w:r w:rsidRPr="00CE3DED">
              <w:rPr>
                <w:rFonts w:asciiTheme="minorEastAsia" w:hAnsiTheme="minorEastAsia" w:hint="eastAsia"/>
                <w:sz w:val="20"/>
                <w:szCs w:val="20"/>
              </w:rPr>
              <w:t>類型</w:t>
            </w:r>
          </w:p>
        </w:tc>
        <w:tc>
          <w:tcPr>
            <w:tcW w:w="3402"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21605FED" w14:textId="77777777" w:rsidR="001E3899" w:rsidRPr="00CE3DED" w:rsidRDefault="00B437DA" w:rsidP="00E0600F">
            <w:pPr>
              <w:spacing w:line="200" w:lineRule="atLeast"/>
              <w:rPr>
                <w:rFonts w:asciiTheme="minorEastAsia" w:hAnsiTheme="minorEastAsia"/>
                <w:sz w:val="20"/>
                <w:szCs w:val="20"/>
              </w:rPr>
            </w:pPr>
            <w:r w:rsidRPr="00B437DA">
              <w:rPr>
                <w:rFonts w:asciiTheme="minorEastAsia" w:hAnsiTheme="minorEastAsia" w:hint="eastAsia"/>
                <w:sz w:val="20"/>
                <w:szCs w:val="20"/>
              </w:rPr>
              <w:t>不適合検体数/調査検体数（％）</w:t>
            </w:r>
          </w:p>
        </w:tc>
        <w:tc>
          <w:tcPr>
            <w:tcW w:w="3602" w:type="dxa"/>
            <w:gridSpan w:val="2"/>
            <w:tcBorders>
              <w:top w:val="single" w:sz="8" w:space="0" w:color="auto"/>
              <w:left w:val="nil"/>
              <w:bottom w:val="single" w:sz="8" w:space="0" w:color="auto"/>
              <w:right w:val="single" w:sz="8" w:space="0" w:color="000000"/>
            </w:tcBorders>
            <w:shd w:val="clear" w:color="auto" w:fill="auto"/>
            <w:noWrap/>
            <w:vAlign w:val="center"/>
          </w:tcPr>
          <w:p w14:paraId="094CC8AA" w14:textId="77777777" w:rsidR="001E3899" w:rsidRPr="00CE3DED" w:rsidRDefault="00B437DA" w:rsidP="001F648C">
            <w:pPr>
              <w:spacing w:line="200" w:lineRule="atLeast"/>
              <w:rPr>
                <w:rFonts w:asciiTheme="minorEastAsia" w:hAnsiTheme="minorEastAsia"/>
                <w:sz w:val="20"/>
                <w:szCs w:val="20"/>
              </w:rPr>
            </w:pPr>
            <w:r w:rsidRPr="00B437DA">
              <w:rPr>
                <w:rFonts w:asciiTheme="minorEastAsia" w:hAnsiTheme="minorEastAsia" w:hint="eastAsia"/>
                <w:sz w:val="20"/>
                <w:szCs w:val="20"/>
              </w:rPr>
              <w:t>不適合地点数/環境基準点数（％）</w:t>
            </w:r>
          </w:p>
        </w:tc>
      </w:tr>
      <w:tr w:rsidR="002F0705" w:rsidRPr="001E3899" w14:paraId="206BC582" w14:textId="77777777" w:rsidTr="002F0705">
        <w:trPr>
          <w:trHeight w:val="315"/>
          <w:jc w:val="center"/>
        </w:trPr>
        <w:tc>
          <w:tcPr>
            <w:tcW w:w="1617" w:type="dxa"/>
            <w:tcBorders>
              <w:top w:val="nil"/>
              <w:left w:val="single" w:sz="8" w:space="0" w:color="auto"/>
              <w:bottom w:val="single" w:sz="8" w:space="0" w:color="auto"/>
              <w:right w:val="nil"/>
            </w:tcBorders>
            <w:shd w:val="clear" w:color="auto" w:fill="auto"/>
            <w:noWrap/>
            <w:vAlign w:val="center"/>
          </w:tcPr>
          <w:p w14:paraId="573454BC" w14:textId="77777777" w:rsidR="002F0705" w:rsidRPr="00CE3DED" w:rsidRDefault="002F0705" w:rsidP="00CE3DED">
            <w:pPr>
              <w:spacing w:line="200" w:lineRule="atLeast"/>
              <w:jc w:val="center"/>
              <w:rPr>
                <w:rFonts w:asciiTheme="minorEastAsia" w:hAnsiTheme="minorEastAsia"/>
                <w:sz w:val="20"/>
                <w:szCs w:val="20"/>
              </w:rPr>
            </w:pPr>
            <w:r>
              <w:rPr>
                <w:rFonts w:asciiTheme="minorEastAsia" w:hAnsiTheme="minorEastAsia" w:hint="eastAsia"/>
                <w:sz w:val="20"/>
                <w:szCs w:val="20"/>
              </w:rPr>
              <w:t>ＡＡ</w:t>
            </w:r>
          </w:p>
        </w:tc>
        <w:tc>
          <w:tcPr>
            <w:tcW w:w="3402"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DA39E98" w14:textId="77777777" w:rsidR="002F0705" w:rsidRPr="00CE3DED" w:rsidRDefault="00B437DA" w:rsidP="00B437DA">
            <w:pPr>
              <w:spacing w:line="200" w:lineRule="atLeast"/>
              <w:jc w:val="center"/>
              <w:rPr>
                <w:rFonts w:asciiTheme="minorEastAsia" w:hAnsiTheme="minorEastAsia"/>
                <w:sz w:val="20"/>
                <w:szCs w:val="20"/>
              </w:rPr>
            </w:pPr>
            <w:r w:rsidRPr="00B437DA">
              <w:rPr>
                <w:rFonts w:asciiTheme="minorEastAsia" w:hAnsiTheme="minorEastAsia"/>
                <w:sz w:val="20"/>
                <w:szCs w:val="20"/>
              </w:rPr>
              <w:t>0/36   (0%)</w:t>
            </w:r>
          </w:p>
        </w:tc>
        <w:tc>
          <w:tcPr>
            <w:tcW w:w="3602" w:type="dxa"/>
            <w:gridSpan w:val="2"/>
            <w:tcBorders>
              <w:top w:val="single" w:sz="8" w:space="0" w:color="auto"/>
              <w:left w:val="nil"/>
              <w:bottom w:val="single" w:sz="8" w:space="0" w:color="auto"/>
              <w:right w:val="single" w:sz="8" w:space="0" w:color="000000"/>
            </w:tcBorders>
            <w:shd w:val="clear" w:color="auto" w:fill="auto"/>
            <w:noWrap/>
            <w:vAlign w:val="center"/>
          </w:tcPr>
          <w:p w14:paraId="5907EF14" w14:textId="77777777" w:rsidR="002F0705" w:rsidRPr="00CE3DED" w:rsidRDefault="00B437DA" w:rsidP="00B437DA">
            <w:pPr>
              <w:spacing w:line="200" w:lineRule="atLeast"/>
              <w:jc w:val="center"/>
              <w:rPr>
                <w:rFonts w:asciiTheme="minorEastAsia" w:hAnsiTheme="minorEastAsia"/>
                <w:sz w:val="20"/>
                <w:szCs w:val="20"/>
              </w:rPr>
            </w:pPr>
            <w:r w:rsidRPr="00B437DA">
              <w:rPr>
                <w:rFonts w:asciiTheme="minorEastAsia" w:hAnsiTheme="minorEastAsia"/>
                <w:sz w:val="20"/>
                <w:szCs w:val="20"/>
              </w:rPr>
              <w:t>0/3   (0%)</w:t>
            </w:r>
          </w:p>
        </w:tc>
      </w:tr>
      <w:tr w:rsidR="001E3899" w:rsidRPr="001E3899" w14:paraId="4A57DFD4" w14:textId="77777777" w:rsidTr="00CE3DED">
        <w:trPr>
          <w:trHeight w:val="67"/>
          <w:jc w:val="center"/>
        </w:trPr>
        <w:tc>
          <w:tcPr>
            <w:tcW w:w="1617" w:type="dxa"/>
            <w:tcBorders>
              <w:top w:val="nil"/>
              <w:left w:val="single" w:sz="8" w:space="0" w:color="auto"/>
              <w:bottom w:val="single" w:sz="4" w:space="0" w:color="auto"/>
              <w:right w:val="single" w:sz="8" w:space="0" w:color="auto"/>
            </w:tcBorders>
            <w:shd w:val="clear" w:color="auto" w:fill="auto"/>
            <w:noWrap/>
            <w:vAlign w:val="center"/>
            <w:hideMark/>
          </w:tcPr>
          <w:p w14:paraId="6184CDA3" w14:textId="77777777" w:rsidR="001E3899" w:rsidRPr="00CE3DED" w:rsidRDefault="00CE3DED" w:rsidP="00CE3DED">
            <w:pPr>
              <w:spacing w:line="200" w:lineRule="atLeast"/>
              <w:jc w:val="center"/>
              <w:rPr>
                <w:rFonts w:asciiTheme="minorEastAsia" w:hAnsiTheme="minorEastAsia"/>
                <w:sz w:val="20"/>
                <w:szCs w:val="20"/>
              </w:rPr>
            </w:pPr>
            <w:r w:rsidRPr="00CE3DED">
              <w:rPr>
                <w:rFonts w:asciiTheme="minorEastAsia" w:hAnsiTheme="minorEastAsia" w:hint="eastAsia"/>
                <w:sz w:val="20"/>
                <w:szCs w:val="20"/>
              </w:rPr>
              <w:t>Ａ</w:t>
            </w:r>
          </w:p>
        </w:tc>
        <w:tc>
          <w:tcPr>
            <w:tcW w:w="3402" w:type="dxa"/>
            <w:tcBorders>
              <w:top w:val="single" w:sz="8" w:space="0" w:color="auto"/>
              <w:left w:val="nil"/>
              <w:bottom w:val="single" w:sz="4" w:space="0" w:color="auto"/>
              <w:right w:val="single" w:sz="8" w:space="0" w:color="000000"/>
            </w:tcBorders>
            <w:shd w:val="clear" w:color="auto" w:fill="auto"/>
            <w:noWrap/>
            <w:vAlign w:val="center"/>
            <w:hideMark/>
          </w:tcPr>
          <w:p w14:paraId="3ED1D602" w14:textId="77777777" w:rsidR="001E3899" w:rsidRPr="00CE3DED" w:rsidRDefault="0023276F" w:rsidP="00C035CF">
            <w:pPr>
              <w:spacing w:line="200" w:lineRule="atLeast"/>
              <w:jc w:val="center"/>
              <w:rPr>
                <w:rFonts w:asciiTheme="minorEastAsia" w:hAnsiTheme="minorEastAsia"/>
                <w:sz w:val="20"/>
                <w:szCs w:val="20"/>
              </w:rPr>
            </w:pPr>
            <w:r>
              <w:rPr>
                <w:rFonts w:asciiTheme="minorEastAsia" w:hAnsiTheme="minorEastAsia"/>
                <w:sz w:val="20"/>
                <w:szCs w:val="20"/>
              </w:rPr>
              <w:t>1/268   (0.</w:t>
            </w:r>
            <w:r>
              <w:rPr>
                <w:rFonts w:asciiTheme="minorEastAsia" w:hAnsiTheme="minorEastAsia" w:hint="eastAsia"/>
                <w:sz w:val="20"/>
                <w:szCs w:val="20"/>
              </w:rPr>
              <w:t>4</w:t>
            </w:r>
            <w:r w:rsidR="00B437DA" w:rsidRPr="00B437DA">
              <w:rPr>
                <w:rFonts w:asciiTheme="minorEastAsia" w:hAnsiTheme="minorEastAsia"/>
                <w:sz w:val="20"/>
                <w:szCs w:val="20"/>
              </w:rPr>
              <w:t>%)</w:t>
            </w:r>
          </w:p>
        </w:tc>
        <w:tc>
          <w:tcPr>
            <w:tcW w:w="3602"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130BE4DE" w14:textId="77777777" w:rsidR="001E3899" w:rsidRPr="00CE3DED" w:rsidRDefault="00B437DA" w:rsidP="00C035CF">
            <w:pPr>
              <w:spacing w:line="200" w:lineRule="atLeast"/>
              <w:jc w:val="center"/>
              <w:rPr>
                <w:rFonts w:asciiTheme="minorEastAsia" w:hAnsiTheme="minorEastAsia"/>
                <w:sz w:val="20"/>
                <w:szCs w:val="20"/>
              </w:rPr>
            </w:pPr>
            <w:r w:rsidRPr="00B437DA">
              <w:rPr>
                <w:rFonts w:asciiTheme="minorEastAsia" w:hAnsiTheme="minorEastAsia"/>
                <w:sz w:val="20"/>
                <w:szCs w:val="20"/>
              </w:rPr>
              <w:t>1/27   (4%)</w:t>
            </w:r>
          </w:p>
        </w:tc>
      </w:tr>
      <w:tr w:rsidR="001E3899" w:rsidRPr="001E3899" w14:paraId="086016DF" w14:textId="77777777" w:rsidTr="00CE3DED">
        <w:trPr>
          <w:trHeight w:val="300"/>
          <w:jc w:val="center"/>
        </w:trPr>
        <w:tc>
          <w:tcPr>
            <w:tcW w:w="1617" w:type="dxa"/>
            <w:tcBorders>
              <w:top w:val="nil"/>
              <w:left w:val="single" w:sz="8" w:space="0" w:color="auto"/>
              <w:bottom w:val="single" w:sz="4" w:space="0" w:color="auto"/>
              <w:right w:val="single" w:sz="8" w:space="0" w:color="auto"/>
            </w:tcBorders>
            <w:shd w:val="clear" w:color="auto" w:fill="auto"/>
            <w:noWrap/>
            <w:vAlign w:val="center"/>
            <w:hideMark/>
          </w:tcPr>
          <w:p w14:paraId="2832B749" w14:textId="77777777" w:rsidR="001E3899" w:rsidRPr="00CE3DED" w:rsidRDefault="00CE3DED" w:rsidP="00CE3DED">
            <w:pPr>
              <w:spacing w:line="200" w:lineRule="atLeast"/>
              <w:jc w:val="center"/>
              <w:rPr>
                <w:rFonts w:asciiTheme="minorEastAsia" w:hAnsiTheme="minorEastAsia"/>
                <w:sz w:val="20"/>
                <w:szCs w:val="20"/>
              </w:rPr>
            </w:pPr>
            <w:r w:rsidRPr="00CE3DED">
              <w:rPr>
                <w:rFonts w:asciiTheme="minorEastAsia" w:hAnsiTheme="minorEastAsia" w:hint="eastAsia"/>
                <w:sz w:val="20"/>
                <w:szCs w:val="20"/>
              </w:rPr>
              <w:t>Ｂ</w:t>
            </w:r>
          </w:p>
        </w:tc>
        <w:tc>
          <w:tcPr>
            <w:tcW w:w="3402" w:type="dxa"/>
            <w:tcBorders>
              <w:top w:val="single" w:sz="4" w:space="0" w:color="auto"/>
              <w:left w:val="nil"/>
              <w:bottom w:val="single" w:sz="4" w:space="0" w:color="auto"/>
              <w:right w:val="single" w:sz="8" w:space="0" w:color="000000"/>
            </w:tcBorders>
            <w:shd w:val="clear" w:color="auto" w:fill="auto"/>
            <w:noWrap/>
            <w:vAlign w:val="center"/>
            <w:hideMark/>
          </w:tcPr>
          <w:p w14:paraId="3CAE3B3E" w14:textId="77777777" w:rsidR="001E3899" w:rsidRPr="00CE3DED" w:rsidRDefault="00B437DA" w:rsidP="00C035CF">
            <w:pPr>
              <w:spacing w:line="200" w:lineRule="atLeast"/>
              <w:jc w:val="center"/>
              <w:rPr>
                <w:rFonts w:asciiTheme="minorEastAsia" w:hAnsiTheme="minorEastAsia"/>
                <w:sz w:val="20"/>
                <w:szCs w:val="20"/>
              </w:rPr>
            </w:pPr>
            <w:r w:rsidRPr="00B437DA">
              <w:rPr>
                <w:rFonts w:asciiTheme="minorEastAsia" w:hAnsiTheme="minorEastAsia"/>
                <w:sz w:val="20"/>
                <w:szCs w:val="20"/>
              </w:rPr>
              <w:t>11/468   (2%)</w:t>
            </w:r>
          </w:p>
        </w:tc>
        <w:tc>
          <w:tcPr>
            <w:tcW w:w="360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3239D8F" w14:textId="77777777" w:rsidR="001E3899" w:rsidRPr="00CE3DED" w:rsidRDefault="00B437DA" w:rsidP="00C035CF">
            <w:pPr>
              <w:spacing w:line="200" w:lineRule="atLeast"/>
              <w:jc w:val="center"/>
              <w:rPr>
                <w:rFonts w:asciiTheme="minorEastAsia" w:hAnsiTheme="minorEastAsia"/>
                <w:sz w:val="20"/>
                <w:szCs w:val="20"/>
              </w:rPr>
            </w:pPr>
            <w:r w:rsidRPr="00B437DA">
              <w:rPr>
                <w:rFonts w:asciiTheme="minorEastAsia" w:hAnsiTheme="minorEastAsia"/>
                <w:sz w:val="20"/>
                <w:szCs w:val="20"/>
              </w:rPr>
              <w:t>7/39   (18%)</w:t>
            </w:r>
          </w:p>
        </w:tc>
      </w:tr>
      <w:tr w:rsidR="001E3899" w:rsidRPr="001E3899" w14:paraId="52B454A0" w14:textId="77777777" w:rsidTr="00CE3DED">
        <w:trPr>
          <w:trHeight w:val="300"/>
          <w:jc w:val="center"/>
        </w:trPr>
        <w:tc>
          <w:tcPr>
            <w:tcW w:w="1617" w:type="dxa"/>
            <w:tcBorders>
              <w:top w:val="nil"/>
              <w:left w:val="single" w:sz="8" w:space="0" w:color="auto"/>
              <w:bottom w:val="single" w:sz="4" w:space="0" w:color="auto"/>
              <w:right w:val="single" w:sz="8" w:space="0" w:color="auto"/>
            </w:tcBorders>
            <w:shd w:val="clear" w:color="auto" w:fill="auto"/>
            <w:noWrap/>
            <w:vAlign w:val="center"/>
            <w:hideMark/>
          </w:tcPr>
          <w:p w14:paraId="695A2B06" w14:textId="77777777" w:rsidR="001E3899" w:rsidRPr="00CE3DED" w:rsidRDefault="00CE3DED" w:rsidP="00CE3DED">
            <w:pPr>
              <w:spacing w:line="200" w:lineRule="atLeast"/>
              <w:jc w:val="center"/>
              <w:rPr>
                <w:rFonts w:asciiTheme="minorEastAsia" w:hAnsiTheme="minorEastAsia"/>
                <w:sz w:val="20"/>
                <w:szCs w:val="20"/>
              </w:rPr>
            </w:pPr>
            <w:r w:rsidRPr="00CE3DED">
              <w:rPr>
                <w:rFonts w:asciiTheme="minorEastAsia" w:hAnsiTheme="minorEastAsia" w:hint="eastAsia"/>
                <w:sz w:val="20"/>
                <w:szCs w:val="20"/>
              </w:rPr>
              <w:t>Ｃ</w:t>
            </w:r>
          </w:p>
        </w:tc>
        <w:tc>
          <w:tcPr>
            <w:tcW w:w="3402" w:type="dxa"/>
            <w:tcBorders>
              <w:top w:val="single" w:sz="4" w:space="0" w:color="auto"/>
              <w:left w:val="nil"/>
              <w:bottom w:val="single" w:sz="4" w:space="0" w:color="auto"/>
              <w:right w:val="single" w:sz="8" w:space="0" w:color="000000"/>
            </w:tcBorders>
            <w:shd w:val="clear" w:color="auto" w:fill="auto"/>
            <w:noWrap/>
            <w:vAlign w:val="center"/>
            <w:hideMark/>
          </w:tcPr>
          <w:p w14:paraId="433176FD" w14:textId="77777777" w:rsidR="001E3899" w:rsidRPr="00CE3DED" w:rsidRDefault="00B437DA" w:rsidP="00C035CF">
            <w:pPr>
              <w:spacing w:line="200" w:lineRule="atLeast"/>
              <w:jc w:val="center"/>
              <w:rPr>
                <w:rFonts w:asciiTheme="minorEastAsia" w:hAnsiTheme="minorEastAsia"/>
                <w:sz w:val="20"/>
                <w:szCs w:val="20"/>
              </w:rPr>
            </w:pPr>
            <w:r w:rsidRPr="00B437DA">
              <w:rPr>
                <w:rFonts w:asciiTheme="minorEastAsia" w:hAnsiTheme="minorEastAsia"/>
                <w:sz w:val="20"/>
                <w:szCs w:val="20"/>
              </w:rPr>
              <w:t>1/108   (1%)</w:t>
            </w:r>
          </w:p>
        </w:tc>
        <w:tc>
          <w:tcPr>
            <w:tcW w:w="360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BAE8F17" w14:textId="77777777" w:rsidR="001E3899" w:rsidRPr="00CE3DED" w:rsidRDefault="00B437DA" w:rsidP="00C035CF">
            <w:pPr>
              <w:spacing w:line="200" w:lineRule="atLeast"/>
              <w:jc w:val="center"/>
              <w:rPr>
                <w:rFonts w:asciiTheme="minorEastAsia" w:hAnsiTheme="minorEastAsia"/>
                <w:sz w:val="20"/>
                <w:szCs w:val="20"/>
              </w:rPr>
            </w:pPr>
            <w:r w:rsidRPr="00B437DA">
              <w:rPr>
                <w:rFonts w:asciiTheme="minorEastAsia" w:hAnsiTheme="minorEastAsia"/>
                <w:sz w:val="20"/>
                <w:szCs w:val="20"/>
              </w:rPr>
              <w:t>1/9   (11%)</w:t>
            </w:r>
          </w:p>
        </w:tc>
      </w:tr>
      <w:tr w:rsidR="001E3899" w:rsidRPr="001E3899" w14:paraId="41DC7FEC" w14:textId="77777777" w:rsidTr="00CE3DED">
        <w:trPr>
          <w:trHeight w:val="77"/>
          <w:jc w:val="center"/>
        </w:trPr>
        <w:tc>
          <w:tcPr>
            <w:tcW w:w="1617" w:type="dxa"/>
            <w:tcBorders>
              <w:top w:val="nil"/>
              <w:left w:val="single" w:sz="8" w:space="0" w:color="auto"/>
              <w:bottom w:val="single" w:sz="4" w:space="0" w:color="auto"/>
              <w:right w:val="single" w:sz="8" w:space="0" w:color="auto"/>
            </w:tcBorders>
            <w:shd w:val="clear" w:color="auto" w:fill="auto"/>
            <w:noWrap/>
            <w:vAlign w:val="center"/>
            <w:hideMark/>
          </w:tcPr>
          <w:p w14:paraId="6B1F4DD9" w14:textId="77777777" w:rsidR="001E3899" w:rsidRPr="00CE3DED" w:rsidRDefault="00CE3DED" w:rsidP="00CE3DED">
            <w:pPr>
              <w:spacing w:line="200" w:lineRule="atLeast"/>
              <w:jc w:val="center"/>
              <w:rPr>
                <w:rFonts w:asciiTheme="minorEastAsia" w:hAnsiTheme="minorEastAsia"/>
                <w:sz w:val="20"/>
                <w:szCs w:val="20"/>
              </w:rPr>
            </w:pPr>
            <w:r w:rsidRPr="00CE3DED">
              <w:rPr>
                <w:rFonts w:asciiTheme="minorEastAsia" w:hAnsiTheme="minorEastAsia" w:hint="eastAsia"/>
                <w:sz w:val="20"/>
                <w:szCs w:val="20"/>
              </w:rPr>
              <w:t>Ｄ</w:t>
            </w:r>
          </w:p>
        </w:tc>
        <w:tc>
          <w:tcPr>
            <w:tcW w:w="3402" w:type="dxa"/>
            <w:tcBorders>
              <w:top w:val="single" w:sz="4" w:space="0" w:color="auto"/>
              <w:left w:val="nil"/>
              <w:bottom w:val="single" w:sz="4" w:space="0" w:color="auto"/>
              <w:right w:val="single" w:sz="8" w:space="0" w:color="000000"/>
            </w:tcBorders>
            <w:shd w:val="clear" w:color="auto" w:fill="auto"/>
            <w:noWrap/>
            <w:vAlign w:val="center"/>
            <w:hideMark/>
          </w:tcPr>
          <w:p w14:paraId="2AFA61DD" w14:textId="77777777" w:rsidR="001E3899" w:rsidRPr="00CE3DED" w:rsidRDefault="00B437DA" w:rsidP="00C035CF">
            <w:pPr>
              <w:spacing w:line="200" w:lineRule="atLeast"/>
              <w:jc w:val="center"/>
              <w:rPr>
                <w:rFonts w:asciiTheme="minorEastAsia" w:hAnsiTheme="minorEastAsia"/>
                <w:sz w:val="20"/>
                <w:szCs w:val="20"/>
              </w:rPr>
            </w:pPr>
            <w:r w:rsidRPr="00B437DA">
              <w:rPr>
                <w:rFonts w:asciiTheme="minorEastAsia" w:hAnsiTheme="minorEastAsia"/>
                <w:sz w:val="20"/>
                <w:szCs w:val="20"/>
              </w:rPr>
              <w:t>1/144   (1%)</w:t>
            </w:r>
          </w:p>
        </w:tc>
        <w:tc>
          <w:tcPr>
            <w:tcW w:w="360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28921A4" w14:textId="77777777" w:rsidR="001E3899" w:rsidRPr="00CE3DED" w:rsidRDefault="00B437DA" w:rsidP="00C035CF">
            <w:pPr>
              <w:spacing w:line="200" w:lineRule="atLeast"/>
              <w:jc w:val="center"/>
              <w:rPr>
                <w:rFonts w:asciiTheme="minorEastAsia" w:hAnsiTheme="minorEastAsia"/>
                <w:sz w:val="20"/>
                <w:szCs w:val="20"/>
              </w:rPr>
            </w:pPr>
            <w:r w:rsidRPr="00B437DA">
              <w:rPr>
                <w:rFonts w:asciiTheme="minorEastAsia" w:hAnsiTheme="minorEastAsia"/>
                <w:sz w:val="20"/>
                <w:szCs w:val="20"/>
              </w:rPr>
              <w:t>1/12   (8%)</w:t>
            </w:r>
          </w:p>
        </w:tc>
      </w:tr>
      <w:tr w:rsidR="001E3899" w:rsidRPr="001E3899" w14:paraId="0D49AFF5" w14:textId="77777777" w:rsidTr="00CE3DED">
        <w:trPr>
          <w:trHeight w:val="77"/>
          <w:jc w:val="center"/>
        </w:trPr>
        <w:tc>
          <w:tcPr>
            <w:tcW w:w="1617" w:type="dxa"/>
            <w:tcBorders>
              <w:top w:val="nil"/>
              <w:left w:val="single" w:sz="8" w:space="0" w:color="auto"/>
              <w:bottom w:val="single" w:sz="8" w:space="0" w:color="auto"/>
              <w:right w:val="single" w:sz="8" w:space="0" w:color="auto"/>
            </w:tcBorders>
            <w:shd w:val="clear" w:color="auto" w:fill="auto"/>
            <w:noWrap/>
            <w:vAlign w:val="center"/>
            <w:hideMark/>
          </w:tcPr>
          <w:p w14:paraId="4324576D" w14:textId="77777777" w:rsidR="001E3899" w:rsidRPr="00CE3DED" w:rsidRDefault="00CE3DED" w:rsidP="00CE3DED">
            <w:pPr>
              <w:spacing w:line="200" w:lineRule="atLeast"/>
              <w:jc w:val="center"/>
              <w:rPr>
                <w:rFonts w:asciiTheme="minorEastAsia" w:hAnsiTheme="minorEastAsia"/>
                <w:sz w:val="20"/>
                <w:szCs w:val="20"/>
              </w:rPr>
            </w:pPr>
            <w:r w:rsidRPr="00CE3DED">
              <w:rPr>
                <w:rFonts w:asciiTheme="minorEastAsia" w:hAnsiTheme="minorEastAsia" w:hint="eastAsia"/>
                <w:sz w:val="20"/>
                <w:szCs w:val="20"/>
              </w:rPr>
              <w:t>Ｅ</w:t>
            </w:r>
          </w:p>
        </w:tc>
        <w:tc>
          <w:tcPr>
            <w:tcW w:w="3402" w:type="dxa"/>
            <w:tcBorders>
              <w:top w:val="single" w:sz="4" w:space="0" w:color="auto"/>
              <w:left w:val="nil"/>
              <w:bottom w:val="single" w:sz="8" w:space="0" w:color="auto"/>
              <w:right w:val="single" w:sz="8" w:space="0" w:color="000000"/>
            </w:tcBorders>
            <w:shd w:val="clear" w:color="auto" w:fill="auto"/>
            <w:noWrap/>
            <w:vAlign w:val="center"/>
            <w:hideMark/>
          </w:tcPr>
          <w:p w14:paraId="643AD081" w14:textId="77777777" w:rsidR="001E3899" w:rsidRPr="00CE3DED" w:rsidRDefault="00B437DA" w:rsidP="00C035CF">
            <w:pPr>
              <w:spacing w:line="200" w:lineRule="atLeast"/>
              <w:jc w:val="center"/>
              <w:rPr>
                <w:rFonts w:asciiTheme="minorEastAsia" w:hAnsiTheme="minorEastAsia"/>
                <w:sz w:val="20"/>
                <w:szCs w:val="20"/>
              </w:rPr>
            </w:pPr>
            <w:r w:rsidRPr="00B437DA">
              <w:rPr>
                <w:rFonts w:asciiTheme="minorEastAsia" w:hAnsiTheme="minorEastAsia"/>
                <w:sz w:val="20"/>
                <w:szCs w:val="20"/>
              </w:rPr>
              <w:t>0/48   (0%)</w:t>
            </w:r>
          </w:p>
        </w:tc>
        <w:tc>
          <w:tcPr>
            <w:tcW w:w="3602" w:type="dxa"/>
            <w:gridSpan w:val="2"/>
            <w:tcBorders>
              <w:top w:val="single" w:sz="4" w:space="0" w:color="auto"/>
              <w:left w:val="nil"/>
              <w:bottom w:val="nil"/>
              <w:right w:val="single" w:sz="8" w:space="0" w:color="000000"/>
            </w:tcBorders>
            <w:shd w:val="clear" w:color="auto" w:fill="auto"/>
            <w:noWrap/>
            <w:vAlign w:val="center"/>
            <w:hideMark/>
          </w:tcPr>
          <w:p w14:paraId="3F5DD1E2" w14:textId="77777777" w:rsidR="001E3899" w:rsidRPr="00CE3DED" w:rsidRDefault="00EF4291" w:rsidP="00C035CF">
            <w:pPr>
              <w:spacing w:line="200" w:lineRule="atLeast"/>
              <w:jc w:val="center"/>
              <w:rPr>
                <w:rFonts w:asciiTheme="minorEastAsia" w:hAnsiTheme="minorEastAsia"/>
                <w:sz w:val="20"/>
                <w:szCs w:val="20"/>
              </w:rPr>
            </w:pPr>
            <w:r w:rsidRPr="00EF4291">
              <w:rPr>
                <w:rFonts w:asciiTheme="minorEastAsia" w:hAnsiTheme="minorEastAsia"/>
                <w:sz w:val="20"/>
                <w:szCs w:val="20"/>
              </w:rPr>
              <w:t>0/4   (0%)</w:t>
            </w:r>
          </w:p>
        </w:tc>
      </w:tr>
      <w:tr w:rsidR="001E3899" w:rsidRPr="001E3899" w14:paraId="17CC99B2" w14:textId="77777777" w:rsidTr="00CE3DED">
        <w:trPr>
          <w:trHeight w:val="67"/>
          <w:jc w:val="center"/>
        </w:trPr>
        <w:tc>
          <w:tcPr>
            <w:tcW w:w="1617" w:type="dxa"/>
            <w:tcBorders>
              <w:top w:val="nil"/>
              <w:left w:val="single" w:sz="8" w:space="0" w:color="auto"/>
              <w:bottom w:val="single" w:sz="8" w:space="0" w:color="auto"/>
              <w:right w:val="nil"/>
            </w:tcBorders>
            <w:shd w:val="clear" w:color="auto" w:fill="auto"/>
            <w:noWrap/>
            <w:vAlign w:val="center"/>
            <w:hideMark/>
          </w:tcPr>
          <w:p w14:paraId="5EF01036" w14:textId="77777777" w:rsidR="001E3899" w:rsidRPr="00CE3DED" w:rsidRDefault="001E3899" w:rsidP="00CE3DED">
            <w:pPr>
              <w:spacing w:line="200" w:lineRule="atLeast"/>
              <w:jc w:val="center"/>
              <w:rPr>
                <w:rFonts w:asciiTheme="minorEastAsia" w:hAnsiTheme="minorEastAsia"/>
                <w:sz w:val="20"/>
                <w:szCs w:val="20"/>
              </w:rPr>
            </w:pPr>
            <w:r w:rsidRPr="00CE3DED">
              <w:rPr>
                <w:rFonts w:asciiTheme="minorEastAsia" w:hAnsiTheme="minorEastAsia" w:hint="eastAsia"/>
                <w:sz w:val="20"/>
                <w:szCs w:val="20"/>
              </w:rPr>
              <w:t>計</w:t>
            </w:r>
          </w:p>
        </w:tc>
        <w:tc>
          <w:tcPr>
            <w:tcW w:w="340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AAAC906" w14:textId="77777777" w:rsidR="001E3899" w:rsidRPr="00CE3DED" w:rsidRDefault="00EF4291" w:rsidP="00C035CF">
            <w:pPr>
              <w:spacing w:line="200" w:lineRule="atLeast"/>
              <w:jc w:val="center"/>
              <w:rPr>
                <w:rFonts w:asciiTheme="minorEastAsia" w:hAnsiTheme="minorEastAsia"/>
                <w:sz w:val="20"/>
                <w:szCs w:val="20"/>
              </w:rPr>
            </w:pPr>
            <w:r w:rsidRPr="00EF4291">
              <w:rPr>
                <w:rFonts w:asciiTheme="minorEastAsia" w:hAnsiTheme="minorEastAsia"/>
                <w:sz w:val="20"/>
                <w:szCs w:val="20"/>
              </w:rPr>
              <w:t>14/1072   (1%)</w:t>
            </w:r>
          </w:p>
        </w:tc>
        <w:tc>
          <w:tcPr>
            <w:tcW w:w="360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4EECA1D" w14:textId="77777777" w:rsidR="001E3899" w:rsidRPr="00CE3DED" w:rsidRDefault="00EF4291" w:rsidP="00C035CF">
            <w:pPr>
              <w:spacing w:line="200" w:lineRule="atLeast"/>
              <w:jc w:val="center"/>
              <w:rPr>
                <w:rFonts w:asciiTheme="minorEastAsia" w:hAnsiTheme="minorEastAsia"/>
                <w:sz w:val="20"/>
                <w:szCs w:val="20"/>
              </w:rPr>
            </w:pPr>
            <w:r w:rsidRPr="00EF4291">
              <w:rPr>
                <w:rFonts w:asciiTheme="minorEastAsia" w:hAnsiTheme="minorEastAsia"/>
                <w:sz w:val="20"/>
                <w:szCs w:val="20"/>
              </w:rPr>
              <w:t>10/94   (11%)</w:t>
            </w:r>
          </w:p>
        </w:tc>
      </w:tr>
      <w:tr w:rsidR="001E3899" w:rsidRPr="001E3899" w14:paraId="56615FDF" w14:textId="77777777" w:rsidTr="00CE3DED">
        <w:trPr>
          <w:gridAfter w:val="1"/>
          <w:wAfter w:w="87" w:type="dxa"/>
          <w:trHeight w:val="315"/>
          <w:jc w:val="center"/>
        </w:trPr>
        <w:tc>
          <w:tcPr>
            <w:tcW w:w="8534" w:type="dxa"/>
            <w:gridSpan w:val="3"/>
            <w:tcBorders>
              <w:top w:val="nil"/>
              <w:left w:val="nil"/>
              <w:bottom w:val="single" w:sz="8" w:space="0" w:color="auto"/>
              <w:right w:val="nil"/>
            </w:tcBorders>
            <w:shd w:val="clear" w:color="auto" w:fill="auto"/>
            <w:noWrap/>
            <w:vAlign w:val="center"/>
            <w:hideMark/>
          </w:tcPr>
          <w:p w14:paraId="1F310F5E" w14:textId="77777777" w:rsidR="000C34D6" w:rsidRDefault="000C34D6" w:rsidP="00CE3DED">
            <w:pPr>
              <w:spacing w:line="200" w:lineRule="atLeast"/>
              <w:rPr>
                <w:rFonts w:asciiTheme="minorEastAsia" w:hAnsiTheme="minorEastAsia"/>
                <w:sz w:val="22"/>
              </w:rPr>
            </w:pPr>
          </w:p>
          <w:p w14:paraId="38274A7D" w14:textId="77777777" w:rsidR="001E3899" w:rsidRPr="001E3899" w:rsidRDefault="001E3899" w:rsidP="00CE3DED">
            <w:pPr>
              <w:spacing w:line="200" w:lineRule="atLeast"/>
              <w:rPr>
                <w:rFonts w:asciiTheme="minorEastAsia" w:hAnsiTheme="minorEastAsia"/>
                <w:sz w:val="22"/>
              </w:rPr>
            </w:pPr>
            <w:r w:rsidRPr="001E3899">
              <w:rPr>
                <w:rFonts w:asciiTheme="minorEastAsia" w:hAnsiTheme="minorEastAsia" w:hint="eastAsia"/>
                <w:sz w:val="22"/>
              </w:rPr>
              <w:t>【水系別】</w:t>
            </w:r>
          </w:p>
        </w:tc>
      </w:tr>
      <w:tr w:rsidR="00E0600F" w:rsidRPr="001E3899" w14:paraId="50DDCEC4" w14:textId="77777777" w:rsidTr="002F0705">
        <w:trPr>
          <w:trHeight w:val="206"/>
          <w:jc w:val="center"/>
        </w:trPr>
        <w:tc>
          <w:tcPr>
            <w:tcW w:w="1617" w:type="dxa"/>
            <w:tcBorders>
              <w:top w:val="nil"/>
              <w:left w:val="single" w:sz="8" w:space="0" w:color="auto"/>
              <w:bottom w:val="single" w:sz="8" w:space="0" w:color="auto"/>
              <w:right w:val="nil"/>
            </w:tcBorders>
            <w:shd w:val="clear" w:color="auto" w:fill="auto"/>
            <w:noWrap/>
            <w:vAlign w:val="center"/>
            <w:hideMark/>
          </w:tcPr>
          <w:p w14:paraId="70A7CC45" w14:textId="77777777" w:rsidR="00E0600F" w:rsidRPr="00CE3DED" w:rsidRDefault="00E0600F" w:rsidP="00CE3DED">
            <w:pPr>
              <w:spacing w:line="200" w:lineRule="atLeast"/>
              <w:jc w:val="center"/>
              <w:rPr>
                <w:rFonts w:asciiTheme="minorEastAsia" w:hAnsiTheme="minorEastAsia"/>
                <w:sz w:val="20"/>
                <w:szCs w:val="20"/>
              </w:rPr>
            </w:pPr>
            <w:r w:rsidRPr="00CE3DED">
              <w:rPr>
                <w:rFonts w:asciiTheme="minorEastAsia" w:hAnsiTheme="minorEastAsia" w:hint="eastAsia"/>
                <w:sz w:val="20"/>
                <w:szCs w:val="20"/>
              </w:rPr>
              <w:t>水系</w:t>
            </w:r>
          </w:p>
        </w:tc>
        <w:tc>
          <w:tcPr>
            <w:tcW w:w="3402"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7054603C" w14:textId="77777777" w:rsidR="00E0600F" w:rsidRPr="00CE3DED" w:rsidRDefault="00A95AAC" w:rsidP="00554CC7">
            <w:pPr>
              <w:spacing w:line="200" w:lineRule="atLeast"/>
              <w:rPr>
                <w:rFonts w:asciiTheme="minorEastAsia" w:hAnsiTheme="minorEastAsia"/>
                <w:sz w:val="20"/>
                <w:szCs w:val="20"/>
              </w:rPr>
            </w:pPr>
            <w:r w:rsidRPr="00A95AAC">
              <w:rPr>
                <w:rFonts w:asciiTheme="minorEastAsia" w:hAnsiTheme="minorEastAsia" w:hint="eastAsia"/>
                <w:sz w:val="20"/>
                <w:szCs w:val="20"/>
              </w:rPr>
              <w:t>不適合検体数/調査検体数（％）</w:t>
            </w:r>
          </w:p>
        </w:tc>
        <w:tc>
          <w:tcPr>
            <w:tcW w:w="3602" w:type="dxa"/>
            <w:gridSpan w:val="2"/>
            <w:tcBorders>
              <w:top w:val="single" w:sz="8" w:space="0" w:color="auto"/>
              <w:left w:val="nil"/>
              <w:bottom w:val="single" w:sz="8" w:space="0" w:color="auto"/>
              <w:right w:val="single" w:sz="8" w:space="0" w:color="000000"/>
            </w:tcBorders>
            <w:shd w:val="clear" w:color="auto" w:fill="auto"/>
            <w:noWrap/>
            <w:vAlign w:val="center"/>
          </w:tcPr>
          <w:p w14:paraId="6FFCD0A9" w14:textId="77777777" w:rsidR="00E0600F" w:rsidRPr="00CE3DED" w:rsidRDefault="00A95AAC" w:rsidP="00554CC7">
            <w:pPr>
              <w:spacing w:line="200" w:lineRule="atLeast"/>
              <w:rPr>
                <w:rFonts w:asciiTheme="minorEastAsia" w:hAnsiTheme="minorEastAsia"/>
                <w:sz w:val="20"/>
                <w:szCs w:val="20"/>
              </w:rPr>
            </w:pPr>
            <w:r w:rsidRPr="00A95AAC">
              <w:rPr>
                <w:rFonts w:asciiTheme="minorEastAsia" w:hAnsiTheme="minorEastAsia" w:hint="eastAsia"/>
                <w:sz w:val="20"/>
                <w:szCs w:val="20"/>
              </w:rPr>
              <w:t>不適合地点数/環境基準点数（％）</w:t>
            </w:r>
          </w:p>
        </w:tc>
      </w:tr>
      <w:tr w:rsidR="001E3899" w:rsidRPr="001E3899" w14:paraId="54501D3B" w14:textId="77777777" w:rsidTr="00CE3DED">
        <w:trPr>
          <w:trHeight w:val="300"/>
          <w:jc w:val="center"/>
        </w:trPr>
        <w:tc>
          <w:tcPr>
            <w:tcW w:w="1617" w:type="dxa"/>
            <w:tcBorders>
              <w:top w:val="nil"/>
              <w:left w:val="single" w:sz="8" w:space="0" w:color="auto"/>
              <w:bottom w:val="single" w:sz="4" w:space="0" w:color="auto"/>
              <w:right w:val="single" w:sz="8" w:space="0" w:color="auto"/>
            </w:tcBorders>
            <w:shd w:val="clear" w:color="auto" w:fill="auto"/>
            <w:noWrap/>
            <w:vAlign w:val="center"/>
            <w:hideMark/>
          </w:tcPr>
          <w:p w14:paraId="68521A47" w14:textId="77777777" w:rsidR="001E3899" w:rsidRPr="00CE3DED" w:rsidRDefault="001E3899" w:rsidP="00CE3DED">
            <w:pPr>
              <w:spacing w:line="200" w:lineRule="atLeast"/>
              <w:rPr>
                <w:rFonts w:asciiTheme="minorEastAsia" w:hAnsiTheme="minorEastAsia"/>
                <w:sz w:val="20"/>
                <w:szCs w:val="20"/>
              </w:rPr>
            </w:pPr>
            <w:r w:rsidRPr="00CE3DED">
              <w:rPr>
                <w:rFonts w:asciiTheme="minorEastAsia" w:hAnsiTheme="minorEastAsia" w:hint="eastAsia"/>
                <w:sz w:val="20"/>
                <w:szCs w:val="20"/>
              </w:rPr>
              <w:t>淀川水系</w:t>
            </w:r>
          </w:p>
        </w:tc>
        <w:tc>
          <w:tcPr>
            <w:tcW w:w="3402" w:type="dxa"/>
            <w:tcBorders>
              <w:top w:val="single" w:sz="8" w:space="0" w:color="auto"/>
              <w:left w:val="nil"/>
              <w:bottom w:val="single" w:sz="4" w:space="0" w:color="auto"/>
              <w:right w:val="single" w:sz="8" w:space="0" w:color="000000"/>
            </w:tcBorders>
            <w:shd w:val="clear" w:color="auto" w:fill="auto"/>
            <w:noWrap/>
            <w:vAlign w:val="center"/>
            <w:hideMark/>
          </w:tcPr>
          <w:p w14:paraId="30C71745" w14:textId="77777777" w:rsidR="001E3899" w:rsidRPr="00CE3DED" w:rsidRDefault="00A95AAC" w:rsidP="00C035CF">
            <w:pPr>
              <w:spacing w:line="200" w:lineRule="atLeast"/>
              <w:jc w:val="center"/>
              <w:rPr>
                <w:rFonts w:asciiTheme="minorEastAsia" w:hAnsiTheme="minorEastAsia"/>
                <w:sz w:val="20"/>
                <w:szCs w:val="20"/>
              </w:rPr>
            </w:pPr>
            <w:r w:rsidRPr="00A95AAC">
              <w:rPr>
                <w:rFonts w:asciiTheme="minorEastAsia" w:hAnsiTheme="minorEastAsia"/>
                <w:sz w:val="20"/>
                <w:szCs w:val="20"/>
              </w:rPr>
              <w:t>0/180   (0%)</w:t>
            </w:r>
          </w:p>
        </w:tc>
        <w:tc>
          <w:tcPr>
            <w:tcW w:w="3602"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0D4871C" w14:textId="77777777" w:rsidR="001E3899" w:rsidRPr="00CE3DED" w:rsidRDefault="00A95AAC" w:rsidP="00C035CF">
            <w:pPr>
              <w:spacing w:line="200" w:lineRule="atLeast"/>
              <w:jc w:val="center"/>
              <w:rPr>
                <w:rFonts w:asciiTheme="minorEastAsia" w:hAnsiTheme="minorEastAsia"/>
                <w:sz w:val="20"/>
                <w:szCs w:val="20"/>
              </w:rPr>
            </w:pPr>
            <w:r w:rsidRPr="00A95AAC">
              <w:rPr>
                <w:rFonts w:asciiTheme="minorEastAsia" w:hAnsiTheme="minorEastAsia"/>
                <w:sz w:val="20"/>
                <w:szCs w:val="20"/>
              </w:rPr>
              <w:t>0/15   (0%)</w:t>
            </w:r>
          </w:p>
        </w:tc>
      </w:tr>
      <w:tr w:rsidR="001E3899" w:rsidRPr="001E3899" w14:paraId="7EFF20C5" w14:textId="77777777" w:rsidTr="00CE3DED">
        <w:trPr>
          <w:trHeight w:val="300"/>
          <w:jc w:val="center"/>
        </w:trPr>
        <w:tc>
          <w:tcPr>
            <w:tcW w:w="1617" w:type="dxa"/>
            <w:tcBorders>
              <w:top w:val="nil"/>
              <w:left w:val="single" w:sz="8" w:space="0" w:color="auto"/>
              <w:bottom w:val="single" w:sz="4" w:space="0" w:color="auto"/>
              <w:right w:val="single" w:sz="8" w:space="0" w:color="auto"/>
            </w:tcBorders>
            <w:shd w:val="clear" w:color="auto" w:fill="auto"/>
            <w:noWrap/>
            <w:vAlign w:val="center"/>
            <w:hideMark/>
          </w:tcPr>
          <w:p w14:paraId="207E3508" w14:textId="77777777" w:rsidR="001E3899" w:rsidRPr="00CE3DED" w:rsidRDefault="001E3899" w:rsidP="00CE3DED">
            <w:pPr>
              <w:spacing w:line="200" w:lineRule="atLeast"/>
              <w:rPr>
                <w:rFonts w:asciiTheme="minorEastAsia" w:hAnsiTheme="minorEastAsia"/>
                <w:sz w:val="20"/>
                <w:szCs w:val="20"/>
              </w:rPr>
            </w:pPr>
            <w:r w:rsidRPr="00CE3DED">
              <w:rPr>
                <w:rFonts w:asciiTheme="minorEastAsia" w:hAnsiTheme="minorEastAsia" w:hint="eastAsia"/>
                <w:sz w:val="20"/>
                <w:szCs w:val="20"/>
              </w:rPr>
              <w:t>神崎川水系</w:t>
            </w:r>
          </w:p>
        </w:tc>
        <w:tc>
          <w:tcPr>
            <w:tcW w:w="3402" w:type="dxa"/>
            <w:tcBorders>
              <w:top w:val="single" w:sz="4" w:space="0" w:color="auto"/>
              <w:left w:val="nil"/>
              <w:bottom w:val="single" w:sz="4" w:space="0" w:color="auto"/>
              <w:right w:val="single" w:sz="8" w:space="0" w:color="000000"/>
            </w:tcBorders>
            <w:shd w:val="clear" w:color="auto" w:fill="auto"/>
            <w:noWrap/>
            <w:vAlign w:val="center"/>
            <w:hideMark/>
          </w:tcPr>
          <w:p w14:paraId="24C52A28" w14:textId="77777777" w:rsidR="001E3899" w:rsidRPr="00CE3DED" w:rsidRDefault="00A95AAC" w:rsidP="00C035CF">
            <w:pPr>
              <w:spacing w:line="200" w:lineRule="atLeast"/>
              <w:jc w:val="center"/>
              <w:rPr>
                <w:rFonts w:asciiTheme="minorEastAsia" w:hAnsiTheme="minorEastAsia"/>
                <w:sz w:val="20"/>
                <w:szCs w:val="20"/>
              </w:rPr>
            </w:pPr>
            <w:r w:rsidRPr="00A95AAC">
              <w:rPr>
                <w:rFonts w:asciiTheme="minorEastAsia" w:hAnsiTheme="minorEastAsia"/>
                <w:sz w:val="20"/>
                <w:szCs w:val="20"/>
              </w:rPr>
              <w:t>3/200   (2%)</w:t>
            </w:r>
          </w:p>
        </w:tc>
        <w:tc>
          <w:tcPr>
            <w:tcW w:w="360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AEF077D" w14:textId="77777777" w:rsidR="001E3899" w:rsidRPr="00CE3DED" w:rsidRDefault="00A95AAC" w:rsidP="00C035CF">
            <w:pPr>
              <w:spacing w:line="200" w:lineRule="atLeast"/>
              <w:jc w:val="center"/>
              <w:rPr>
                <w:rFonts w:asciiTheme="minorEastAsia" w:hAnsiTheme="minorEastAsia"/>
                <w:sz w:val="20"/>
                <w:szCs w:val="20"/>
              </w:rPr>
            </w:pPr>
            <w:r w:rsidRPr="00A95AAC">
              <w:rPr>
                <w:rFonts w:asciiTheme="minorEastAsia" w:hAnsiTheme="minorEastAsia"/>
                <w:sz w:val="20"/>
                <w:szCs w:val="20"/>
              </w:rPr>
              <w:t>3/20   (15%)</w:t>
            </w:r>
          </w:p>
        </w:tc>
      </w:tr>
      <w:tr w:rsidR="001E3899" w:rsidRPr="001E3899" w14:paraId="3943B06C" w14:textId="77777777" w:rsidTr="00A95AAC">
        <w:trPr>
          <w:trHeight w:val="300"/>
          <w:jc w:val="center"/>
        </w:trPr>
        <w:tc>
          <w:tcPr>
            <w:tcW w:w="1617" w:type="dxa"/>
            <w:tcBorders>
              <w:top w:val="nil"/>
              <w:left w:val="single" w:sz="8" w:space="0" w:color="auto"/>
              <w:bottom w:val="single" w:sz="4" w:space="0" w:color="auto"/>
              <w:right w:val="single" w:sz="8" w:space="0" w:color="auto"/>
            </w:tcBorders>
            <w:shd w:val="clear" w:color="auto" w:fill="auto"/>
            <w:noWrap/>
            <w:vAlign w:val="center"/>
            <w:hideMark/>
          </w:tcPr>
          <w:p w14:paraId="1C992805" w14:textId="77777777" w:rsidR="001E3899" w:rsidRPr="00CE3DED" w:rsidRDefault="001E3899" w:rsidP="00CE3DED">
            <w:pPr>
              <w:spacing w:line="200" w:lineRule="atLeast"/>
              <w:rPr>
                <w:rFonts w:asciiTheme="minorEastAsia" w:hAnsiTheme="minorEastAsia"/>
                <w:sz w:val="20"/>
                <w:szCs w:val="20"/>
              </w:rPr>
            </w:pPr>
            <w:r w:rsidRPr="00CE3DED">
              <w:rPr>
                <w:rFonts w:asciiTheme="minorEastAsia" w:hAnsiTheme="minorEastAsia" w:hint="eastAsia"/>
                <w:sz w:val="20"/>
                <w:szCs w:val="20"/>
              </w:rPr>
              <w:t>寝屋川水系</w:t>
            </w:r>
          </w:p>
        </w:tc>
        <w:tc>
          <w:tcPr>
            <w:tcW w:w="3402" w:type="dxa"/>
            <w:tcBorders>
              <w:top w:val="single" w:sz="4" w:space="0" w:color="auto"/>
              <w:left w:val="nil"/>
              <w:bottom w:val="single" w:sz="4" w:space="0" w:color="auto"/>
              <w:right w:val="single" w:sz="8" w:space="0" w:color="000000"/>
            </w:tcBorders>
            <w:shd w:val="clear" w:color="auto" w:fill="auto"/>
            <w:noWrap/>
            <w:vAlign w:val="center"/>
            <w:hideMark/>
          </w:tcPr>
          <w:p w14:paraId="3AA1046F" w14:textId="77777777" w:rsidR="001E3899" w:rsidRPr="00CE3DED" w:rsidRDefault="00A95AAC" w:rsidP="00C035CF">
            <w:pPr>
              <w:spacing w:line="200" w:lineRule="atLeast"/>
              <w:jc w:val="center"/>
              <w:rPr>
                <w:rFonts w:asciiTheme="minorEastAsia" w:hAnsiTheme="minorEastAsia"/>
                <w:sz w:val="20"/>
                <w:szCs w:val="20"/>
              </w:rPr>
            </w:pPr>
            <w:r w:rsidRPr="00A95AAC">
              <w:rPr>
                <w:rFonts w:asciiTheme="minorEastAsia" w:hAnsiTheme="minorEastAsia"/>
                <w:sz w:val="20"/>
                <w:szCs w:val="20"/>
              </w:rPr>
              <w:t>1/108   (1%)</w:t>
            </w:r>
          </w:p>
        </w:tc>
        <w:tc>
          <w:tcPr>
            <w:tcW w:w="3602" w:type="dxa"/>
            <w:gridSpan w:val="2"/>
            <w:tcBorders>
              <w:top w:val="single" w:sz="4" w:space="0" w:color="auto"/>
              <w:left w:val="nil"/>
              <w:bottom w:val="single" w:sz="4" w:space="0" w:color="auto"/>
              <w:right w:val="single" w:sz="8" w:space="0" w:color="000000"/>
            </w:tcBorders>
            <w:shd w:val="clear" w:color="auto" w:fill="auto"/>
            <w:noWrap/>
            <w:vAlign w:val="center"/>
          </w:tcPr>
          <w:p w14:paraId="4E33EE24" w14:textId="77777777" w:rsidR="001E3899" w:rsidRPr="00CE3DED" w:rsidRDefault="00A95AAC" w:rsidP="00C035CF">
            <w:pPr>
              <w:spacing w:line="200" w:lineRule="atLeast"/>
              <w:jc w:val="center"/>
              <w:rPr>
                <w:rFonts w:asciiTheme="minorEastAsia" w:hAnsiTheme="minorEastAsia"/>
                <w:sz w:val="20"/>
                <w:szCs w:val="20"/>
              </w:rPr>
            </w:pPr>
            <w:r w:rsidRPr="00A95AAC">
              <w:rPr>
                <w:rFonts w:asciiTheme="minorEastAsia" w:hAnsiTheme="minorEastAsia"/>
                <w:sz w:val="20"/>
                <w:szCs w:val="20"/>
              </w:rPr>
              <w:t>1/9   (11%)</w:t>
            </w:r>
          </w:p>
        </w:tc>
      </w:tr>
      <w:tr w:rsidR="001E3899" w:rsidRPr="001E3899" w14:paraId="2B95F54A" w14:textId="77777777" w:rsidTr="00A95AAC">
        <w:trPr>
          <w:trHeight w:val="300"/>
          <w:jc w:val="center"/>
        </w:trPr>
        <w:tc>
          <w:tcPr>
            <w:tcW w:w="1617" w:type="dxa"/>
            <w:tcBorders>
              <w:top w:val="nil"/>
              <w:left w:val="single" w:sz="8" w:space="0" w:color="auto"/>
              <w:bottom w:val="single" w:sz="4" w:space="0" w:color="auto"/>
              <w:right w:val="single" w:sz="8" w:space="0" w:color="auto"/>
            </w:tcBorders>
            <w:shd w:val="clear" w:color="auto" w:fill="auto"/>
            <w:noWrap/>
            <w:vAlign w:val="center"/>
            <w:hideMark/>
          </w:tcPr>
          <w:p w14:paraId="74D3F4CD" w14:textId="77777777" w:rsidR="001E3899" w:rsidRPr="001E3899" w:rsidRDefault="001E3899" w:rsidP="00CE3DED">
            <w:pPr>
              <w:spacing w:line="200" w:lineRule="atLeast"/>
              <w:rPr>
                <w:rFonts w:asciiTheme="minorEastAsia" w:hAnsiTheme="minorEastAsia"/>
                <w:sz w:val="22"/>
              </w:rPr>
            </w:pPr>
            <w:r w:rsidRPr="00E438CE">
              <w:rPr>
                <w:rFonts w:asciiTheme="minorEastAsia" w:hAnsiTheme="minorEastAsia" w:hint="eastAsia"/>
                <w:kern w:val="0"/>
                <w:sz w:val="20"/>
              </w:rPr>
              <w:t>大阪市内河川</w:t>
            </w:r>
          </w:p>
        </w:tc>
        <w:tc>
          <w:tcPr>
            <w:tcW w:w="3402" w:type="dxa"/>
            <w:tcBorders>
              <w:top w:val="single" w:sz="4" w:space="0" w:color="auto"/>
              <w:left w:val="nil"/>
              <w:bottom w:val="single" w:sz="4" w:space="0" w:color="auto"/>
              <w:right w:val="single" w:sz="8" w:space="0" w:color="000000"/>
            </w:tcBorders>
            <w:shd w:val="clear" w:color="auto" w:fill="auto"/>
            <w:noWrap/>
            <w:vAlign w:val="center"/>
          </w:tcPr>
          <w:p w14:paraId="026346F3" w14:textId="77777777" w:rsidR="001E3899" w:rsidRPr="00CE3DED" w:rsidRDefault="00A95AAC" w:rsidP="00C035CF">
            <w:pPr>
              <w:spacing w:line="200" w:lineRule="atLeast"/>
              <w:jc w:val="center"/>
              <w:rPr>
                <w:rFonts w:asciiTheme="minorEastAsia" w:hAnsiTheme="minorEastAsia"/>
                <w:sz w:val="20"/>
              </w:rPr>
            </w:pPr>
            <w:r w:rsidRPr="00A95AAC">
              <w:rPr>
                <w:rFonts w:asciiTheme="minorEastAsia" w:hAnsiTheme="minorEastAsia"/>
                <w:sz w:val="20"/>
              </w:rPr>
              <w:t>10/144   (7%)</w:t>
            </w:r>
          </w:p>
        </w:tc>
        <w:tc>
          <w:tcPr>
            <w:tcW w:w="3602" w:type="dxa"/>
            <w:gridSpan w:val="2"/>
            <w:tcBorders>
              <w:top w:val="single" w:sz="4" w:space="0" w:color="auto"/>
              <w:left w:val="nil"/>
              <w:bottom w:val="single" w:sz="4" w:space="0" w:color="auto"/>
              <w:right w:val="single" w:sz="8" w:space="0" w:color="000000"/>
            </w:tcBorders>
            <w:shd w:val="clear" w:color="auto" w:fill="auto"/>
            <w:noWrap/>
            <w:vAlign w:val="center"/>
          </w:tcPr>
          <w:p w14:paraId="35A5901A" w14:textId="77777777" w:rsidR="001E3899" w:rsidRPr="00CE3DED" w:rsidRDefault="00A95AAC" w:rsidP="00C035CF">
            <w:pPr>
              <w:spacing w:line="200" w:lineRule="atLeast"/>
              <w:jc w:val="center"/>
              <w:rPr>
                <w:rFonts w:asciiTheme="minorEastAsia" w:hAnsiTheme="minorEastAsia"/>
                <w:sz w:val="20"/>
              </w:rPr>
            </w:pPr>
            <w:r w:rsidRPr="00A95AAC">
              <w:rPr>
                <w:rFonts w:asciiTheme="minorEastAsia" w:hAnsiTheme="minorEastAsia"/>
                <w:sz w:val="20"/>
              </w:rPr>
              <w:t>6/12   (50%)</w:t>
            </w:r>
          </w:p>
        </w:tc>
      </w:tr>
      <w:tr w:rsidR="001E3899" w:rsidRPr="001E3899" w14:paraId="741D6980" w14:textId="77777777" w:rsidTr="00A95AAC">
        <w:trPr>
          <w:trHeight w:val="300"/>
          <w:jc w:val="center"/>
        </w:trPr>
        <w:tc>
          <w:tcPr>
            <w:tcW w:w="1617" w:type="dxa"/>
            <w:tcBorders>
              <w:top w:val="nil"/>
              <w:left w:val="single" w:sz="8" w:space="0" w:color="auto"/>
              <w:bottom w:val="nil"/>
              <w:right w:val="single" w:sz="8" w:space="0" w:color="auto"/>
            </w:tcBorders>
            <w:shd w:val="clear" w:color="auto" w:fill="auto"/>
            <w:noWrap/>
            <w:vAlign w:val="center"/>
            <w:hideMark/>
          </w:tcPr>
          <w:p w14:paraId="32EFD912" w14:textId="77777777" w:rsidR="001E3899" w:rsidRPr="00CE3DED" w:rsidRDefault="001E3899" w:rsidP="00CE3DED">
            <w:pPr>
              <w:spacing w:line="200" w:lineRule="atLeast"/>
              <w:rPr>
                <w:rFonts w:asciiTheme="minorEastAsia" w:hAnsiTheme="minorEastAsia"/>
                <w:sz w:val="20"/>
              </w:rPr>
            </w:pPr>
            <w:r w:rsidRPr="00CE3DED">
              <w:rPr>
                <w:rFonts w:asciiTheme="minorEastAsia" w:hAnsiTheme="minorEastAsia" w:hint="eastAsia"/>
                <w:sz w:val="20"/>
              </w:rPr>
              <w:t>大和川水系</w:t>
            </w:r>
          </w:p>
        </w:tc>
        <w:tc>
          <w:tcPr>
            <w:tcW w:w="3402" w:type="dxa"/>
            <w:tcBorders>
              <w:top w:val="single" w:sz="4" w:space="0" w:color="auto"/>
              <w:left w:val="nil"/>
              <w:bottom w:val="nil"/>
              <w:right w:val="single" w:sz="8" w:space="0" w:color="000000"/>
            </w:tcBorders>
            <w:shd w:val="clear" w:color="auto" w:fill="auto"/>
            <w:noWrap/>
            <w:vAlign w:val="center"/>
          </w:tcPr>
          <w:p w14:paraId="3667626E" w14:textId="77777777" w:rsidR="001E3899" w:rsidRPr="00CE3DED" w:rsidRDefault="00A95AAC" w:rsidP="00C035CF">
            <w:pPr>
              <w:spacing w:line="200" w:lineRule="atLeast"/>
              <w:jc w:val="center"/>
              <w:rPr>
                <w:rFonts w:asciiTheme="minorEastAsia" w:hAnsiTheme="minorEastAsia"/>
                <w:sz w:val="20"/>
              </w:rPr>
            </w:pPr>
            <w:r w:rsidRPr="00A95AAC">
              <w:rPr>
                <w:rFonts w:asciiTheme="minorEastAsia" w:hAnsiTheme="minorEastAsia"/>
                <w:sz w:val="20"/>
              </w:rPr>
              <w:t>0/160   (0%)</w:t>
            </w:r>
          </w:p>
        </w:tc>
        <w:tc>
          <w:tcPr>
            <w:tcW w:w="3602" w:type="dxa"/>
            <w:gridSpan w:val="2"/>
            <w:tcBorders>
              <w:top w:val="single" w:sz="4" w:space="0" w:color="auto"/>
              <w:left w:val="nil"/>
              <w:bottom w:val="single" w:sz="4" w:space="0" w:color="auto"/>
              <w:right w:val="single" w:sz="8" w:space="0" w:color="000000"/>
            </w:tcBorders>
            <w:shd w:val="clear" w:color="auto" w:fill="auto"/>
            <w:noWrap/>
            <w:vAlign w:val="center"/>
          </w:tcPr>
          <w:p w14:paraId="3737D61A" w14:textId="77777777" w:rsidR="001E3899" w:rsidRPr="00CE3DED" w:rsidRDefault="00A95AAC" w:rsidP="00C035CF">
            <w:pPr>
              <w:spacing w:line="200" w:lineRule="atLeast"/>
              <w:jc w:val="center"/>
              <w:rPr>
                <w:rFonts w:asciiTheme="minorEastAsia" w:hAnsiTheme="minorEastAsia"/>
                <w:sz w:val="20"/>
              </w:rPr>
            </w:pPr>
            <w:r w:rsidRPr="00A95AAC">
              <w:rPr>
                <w:rFonts w:asciiTheme="minorEastAsia" w:hAnsiTheme="minorEastAsia"/>
                <w:sz w:val="20"/>
              </w:rPr>
              <w:t>0/14   (0%)</w:t>
            </w:r>
          </w:p>
        </w:tc>
      </w:tr>
      <w:tr w:rsidR="001E3899" w:rsidRPr="001E3899" w14:paraId="761EB0CF" w14:textId="77777777" w:rsidTr="00A95AAC">
        <w:trPr>
          <w:trHeight w:val="315"/>
          <w:jc w:val="center"/>
        </w:trPr>
        <w:tc>
          <w:tcPr>
            <w:tcW w:w="1617" w:type="dxa"/>
            <w:tcBorders>
              <w:top w:val="single" w:sz="4" w:space="0" w:color="auto"/>
              <w:left w:val="single" w:sz="8" w:space="0" w:color="auto"/>
              <w:bottom w:val="single" w:sz="8" w:space="0" w:color="auto"/>
              <w:right w:val="nil"/>
            </w:tcBorders>
            <w:shd w:val="clear" w:color="auto" w:fill="auto"/>
            <w:noWrap/>
            <w:vAlign w:val="center"/>
            <w:hideMark/>
          </w:tcPr>
          <w:p w14:paraId="27654D56" w14:textId="77777777" w:rsidR="001E3899" w:rsidRPr="00CE3DED" w:rsidRDefault="001E3899" w:rsidP="00CE3DED">
            <w:pPr>
              <w:spacing w:line="200" w:lineRule="atLeast"/>
              <w:rPr>
                <w:rFonts w:asciiTheme="minorEastAsia" w:hAnsiTheme="minorEastAsia"/>
                <w:sz w:val="20"/>
              </w:rPr>
            </w:pPr>
            <w:r w:rsidRPr="00CE3DED">
              <w:rPr>
                <w:rFonts w:asciiTheme="minorEastAsia" w:hAnsiTheme="minorEastAsia" w:hint="eastAsia"/>
                <w:sz w:val="20"/>
              </w:rPr>
              <w:t>泉州諸河川</w:t>
            </w:r>
          </w:p>
        </w:tc>
        <w:tc>
          <w:tcPr>
            <w:tcW w:w="3402" w:type="dxa"/>
            <w:tcBorders>
              <w:top w:val="single" w:sz="4" w:space="0" w:color="auto"/>
              <w:left w:val="single" w:sz="8" w:space="0" w:color="auto"/>
              <w:bottom w:val="single" w:sz="8" w:space="0" w:color="auto"/>
              <w:right w:val="single" w:sz="8" w:space="0" w:color="000000"/>
            </w:tcBorders>
            <w:shd w:val="clear" w:color="auto" w:fill="auto"/>
            <w:noWrap/>
            <w:vAlign w:val="center"/>
          </w:tcPr>
          <w:p w14:paraId="74549D34" w14:textId="77777777" w:rsidR="001E3899" w:rsidRPr="00CE3DED" w:rsidRDefault="00A95AAC" w:rsidP="00C035CF">
            <w:pPr>
              <w:spacing w:line="200" w:lineRule="atLeast"/>
              <w:jc w:val="center"/>
              <w:rPr>
                <w:rFonts w:asciiTheme="minorEastAsia" w:hAnsiTheme="minorEastAsia"/>
                <w:sz w:val="20"/>
              </w:rPr>
            </w:pPr>
            <w:r w:rsidRPr="00A95AAC">
              <w:rPr>
                <w:rFonts w:asciiTheme="minorEastAsia" w:hAnsiTheme="minorEastAsia"/>
                <w:sz w:val="20"/>
              </w:rPr>
              <w:t>0/280   (0%)</w:t>
            </w:r>
          </w:p>
        </w:tc>
        <w:tc>
          <w:tcPr>
            <w:tcW w:w="3602" w:type="dxa"/>
            <w:gridSpan w:val="2"/>
            <w:tcBorders>
              <w:top w:val="single" w:sz="4" w:space="0" w:color="auto"/>
              <w:left w:val="nil"/>
              <w:bottom w:val="single" w:sz="8" w:space="0" w:color="auto"/>
              <w:right w:val="single" w:sz="8" w:space="0" w:color="000000"/>
            </w:tcBorders>
            <w:shd w:val="clear" w:color="auto" w:fill="auto"/>
            <w:noWrap/>
            <w:vAlign w:val="center"/>
          </w:tcPr>
          <w:p w14:paraId="6D1FC03C" w14:textId="77777777" w:rsidR="001E3899" w:rsidRPr="00CE3DED" w:rsidRDefault="00A95AAC" w:rsidP="00C035CF">
            <w:pPr>
              <w:spacing w:line="200" w:lineRule="atLeast"/>
              <w:jc w:val="center"/>
              <w:rPr>
                <w:rFonts w:asciiTheme="minorEastAsia" w:hAnsiTheme="minorEastAsia"/>
                <w:sz w:val="20"/>
              </w:rPr>
            </w:pPr>
            <w:r w:rsidRPr="00A95AAC">
              <w:rPr>
                <w:rFonts w:asciiTheme="minorEastAsia" w:hAnsiTheme="minorEastAsia"/>
                <w:sz w:val="20"/>
              </w:rPr>
              <w:t>0/24   (0%)</w:t>
            </w:r>
          </w:p>
        </w:tc>
      </w:tr>
      <w:tr w:rsidR="001E3899" w:rsidRPr="00CE3DED" w14:paraId="10DE15DA" w14:textId="77777777" w:rsidTr="00A95AAC">
        <w:trPr>
          <w:trHeight w:val="315"/>
          <w:jc w:val="center"/>
        </w:trPr>
        <w:tc>
          <w:tcPr>
            <w:tcW w:w="1617" w:type="dxa"/>
            <w:tcBorders>
              <w:top w:val="nil"/>
              <w:left w:val="single" w:sz="8" w:space="0" w:color="auto"/>
              <w:bottom w:val="single" w:sz="8" w:space="0" w:color="auto"/>
              <w:right w:val="nil"/>
            </w:tcBorders>
            <w:shd w:val="clear" w:color="auto" w:fill="auto"/>
            <w:noWrap/>
            <w:vAlign w:val="center"/>
            <w:hideMark/>
          </w:tcPr>
          <w:p w14:paraId="1271EE83" w14:textId="77777777" w:rsidR="001E3899" w:rsidRPr="00CE3DED" w:rsidRDefault="001E3899" w:rsidP="00CE3DED">
            <w:pPr>
              <w:spacing w:line="200" w:lineRule="atLeast"/>
              <w:jc w:val="center"/>
              <w:rPr>
                <w:rFonts w:asciiTheme="minorEastAsia" w:hAnsiTheme="minorEastAsia"/>
                <w:sz w:val="20"/>
              </w:rPr>
            </w:pPr>
            <w:r w:rsidRPr="00CE3DED">
              <w:rPr>
                <w:rFonts w:asciiTheme="minorEastAsia" w:hAnsiTheme="minorEastAsia" w:hint="eastAsia"/>
                <w:sz w:val="20"/>
              </w:rPr>
              <w:t>計</w:t>
            </w:r>
          </w:p>
        </w:tc>
        <w:tc>
          <w:tcPr>
            <w:tcW w:w="3402" w:type="dxa"/>
            <w:tcBorders>
              <w:top w:val="single" w:sz="4" w:space="0" w:color="auto"/>
              <w:left w:val="single" w:sz="8" w:space="0" w:color="auto"/>
              <w:bottom w:val="single" w:sz="8" w:space="0" w:color="auto"/>
              <w:right w:val="single" w:sz="8" w:space="0" w:color="000000"/>
            </w:tcBorders>
            <w:shd w:val="clear" w:color="auto" w:fill="auto"/>
            <w:noWrap/>
            <w:vAlign w:val="center"/>
          </w:tcPr>
          <w:p w14:paraId="37D7CE10" w14:textId="77777777" w:rsidR="001E3899" w:rsidRPr="00CE3DED" w:rsidRDefault="00A95AAC" w:rsidP="00C035CF">
            <w:pPr>
              <w:spacing w:line="200" w:lineRule="atLeast"/>
              <w:jc w:val="center"/>
              <w:rPr>
                <w:rFonts w:asciiTheme="minorEastAsia" w:hAnsiTheme="minorEastAsia"/>
                <w:sz w:val="20"/>
              </w:rPr>
            </w:pPr>
            <w:r w:rsidRPr="00A95AAC">
              <w:rPr>
                <w:rFonts w:asciiTheme="minorEastAsia" w:hAnsiTheme="minorEastAsia"/>
                <w:sz w:val="20"/>
              </w:rPr>
              <w:t>14/1072   (1%)</w:t>
            </w:r>
          </w:p>
        </w:tc>
        <w:tc>
          <w:tcPr>
            <w:tcW w:w="3602" w:type="dxa"/>
            <w:gridSpan w:val="2"/>
            <w:tcBorders>
              <w:top w:val="single" w:sz="8" w:space="0" w:color="auto"/>
              <w:left w:val="nil"/>
              <w:bottom w:val="single" w:sz="8" w:space="0" w:color="auto"/>
              <w:right w:val="single" w:sz="8" w:space="0" w:color="000000"/>
            </w:tcBorders>
            <w:shd w:val="clear" w:color="auto" w:fill="auto"/>
            <w:noWrap/>
            <w:vAlign w:val="center"/>
          </w:tcPr>
          <w:p w14:paraId="6D0917AC" w14:textId="77777777" w:rsidR="001E3899" w:rsidRPr="00CE3DED" w:rsidRDefault="00A95AAC" w:rsidP="00C035CF">
            <w:pPr>
              <w:spacing w:line="200" w:lineRule="atLeast"/>
              <w:jc w:val="center"/>
              <w:rPr>
                <w:rFonts w:asciiTheme="minorEastAsia" w:hAnsiTheme="minorEastAsia"/>
                <w:sz w:val="20"/>
              </w:rPr>
            </w:pPr>
            <w:r w:rsidRPr="00A95AAC">
              <w:rPr>
                <w:rFonts w:asciiTheme="minorEastAsia" w:hAnsiTheme="minorEastAsia"/>
                <w:sz w:val="20"/>
              </w:rPr>
              <w:t>10/94   (11%)</w:t>
            </w:r>
          </w:p>
        </w:tc>
      </w:tr>
    </w:tbl>
    <w:p w14:paraId="32F9031E" w14:textId="77777777" w:rsidR="005F2A37" w:rsidRPr="005F2A37" w:rsidRDefault="005F2A37" w:rsidP="006C2E63">
      <w:pPr>
        <w:jc w:val="center"/>
        <w:rPr>
          <w:rFonts w:asciiTheme="minorEastAsia" w:hAnsiTheme="minorEastAsia"/>
          <w:b/>
        </w:rPr>
      </w:pPr>
    </w:p>
    <w:p w14:paraId="15F97536" w14:textId="77777777" w:rsidR="00F34E00" w:rsidRDefault="00F34E00" w:rsidP="001E3899">
      <w:pPr>
        <w:rPr>
          <w:rFonts w:asciiTheme="minorEastAsia" w:hAnsiTheme="minorEastAsia"/>
          <w:b/>
          <w:sz w:val="22"/>
        </w:rPr>
      </w:pPr>
    </w:p>
    <w:p w14:paraId="1E124DE5" w14:textId="77777777" w:rsidR="00F34E00" w:rsidRDefault="00F34E00" w:rsidP="001E3899">
      <w:pPr>
        <w:rPr>
          <w:rFonts w:asciiTheme="minorEastAsia" w:hAnsiTheme="minorEastAsia"/>
          <w:b/>
          <w:sz w:val="22"/>
        </w:rPr>
      </w:pPr>
    </w:p>
    <w:p w14:paraId="3F43034A" w14:textId="77777777" w:rsidR="00F34E00" w:rsidRDefault="00F34E00" w:rsidP="001E3899">
      <w:pPr>
        <w:rPr>
          <w:rFonts w:asciiTheme="minorEastAsia" w:hAnsiTheme="minorEastAsia"/>
          <w:b/>
          <w:sz w:val="22"/>
        </w:rPr>
      </w:pPr>
    </w:p>
    <w:p w14:paraId="08E1F119" w14:textId="77777777" w:rsidR="00F34E00" w:rsidRDefault="00F34E00" w:rsidP="001E3899">
      <w:pPr>
        <w:rPr>
          <w:rFonts w:asciiTheme="minorEastAsia" w:hAnsiTheme="minorEastAsia"/>
          <w:b/>
          <w:sz w:val="22"/>
        </w:rPr>
      </w:pPr>
    </w:p>
    <w:p w14:paraId="5EEAFCEF" w14:textId="77777777" w:rsidR="00F34E00" w:rsidRDefault="00F34E00" w:rsidP="001E3899">
      <w:pPr>
        <w:rPr>
          <w:rFonts w:asciiTheme="minorEastAsia" w:hAnsiTheme="minorEastAsia"/>
          <w:b/>
          <w:sz w:val="22"/>
        </w:rPr>
      </w:pPr>
    </w:p>
    <w:p w14:paraId="77F64725" w14:textId="77777777" w:rsidR="00F34E00" w:rsidRDefault="00F34E00" w:rsidP="001E3899">
      <w:pPr>
        <w:rPr>
          <w:rFonts w:asciiTheme="minorEastAsia" w:hAnsiTheme="minorEastAsia"/>
          <w:b/>
          <w:sz w:val="22"/>
        </w:rPr>
      </w:pPr>
    </w:p>
    <w:p w14:paraId="3E144CFA" w14:textId="77777777" w:rsidR="00F34E00" w:rsidRDefault="00F34E00" w:rsidP="001E3899">
      <w:pPr>
        <w:rPr>
          <w:rFonts w:asciiTheme="minorEastAsia" w:hAnsiTheme="minorEastAsia"/>
          <w:b/>
          <w:sz w:val="22"/>
        </w:rPr>
      </w:pPr>
    </w:p>
    <w:p w14:paraId="2BD9FA73" w14:textId="77777777" w:rsidR="005E509B" w:rsidRPr="001E3899" w:rsidRDefault="00EB63CF" w:rsidP="000C34D6">
      <w:pPr>
        <w:ind w:leftChars="100" w:left="243"/>
        <w:rPr>
          <w:rFonts w:asciiTheme="minorEastAsia" w:hAnsiTheme="minorEastAsia"/>
          <w:b/>
          <w:sz w:val="22"/>
        </w:rPr>
      </w:pPr>
      <w:r>
        <w:rPr>
          <w:rFonts w:asciiTheme="minorEastAsia" w:hAnsiTheme="minorEastAsia" w:hint="eastAsia"/>
          <w:b/>
          <w:sz w:val="22"/>
        </w:rPr>
        <w:lastRenderedPageBreak/>
        <w:t>③</w:t>
      </w:r>
      <w:r w:rsidR="005E509B">
        <w:rPr>
          <w:rFonts w:asciiTheme="minorEastAsia" w:hAnsiTheme="minorEastAsia" w:hint="eastAsia"/>
          <w:b/>
          <w:sz w:val="22"/>
        </w:rPr>
        <w:t>ＳＳ</w:t>
      </w:r>
    </w:p>
    <w:p w14:paraId="6469C945" w14:textId="77777777" w:rsidR="001E3899" w:rsidRPr="007464E7" w:rsidRDefault="00EB63CF" w:rsidP="0028532D">
      <w:pPr>
        <w:ind w:leftChars="200" w:left="2257" w:hangingChars="700" w:hanging="1771"/>
        <w:rPr>
          <w:rFonts w:asciiTheme="minorEastAsia" w:hAnsiTheme="minorEastAsia"/>
          <w:sz w:val="22"/>
        </w:rPr>
      </w:pPr>
      <w:r w:rsidRPr="007464E7">
        <w:rPr>
          <w:rFonts w:asciiTheme="minorEastAsia" w:hAnsiTheme="minorEastAsia" w:hint="eastAsia"/>
          <w:sz w:val="22"/>
        </w:rPr>
        <w:t>○環境基準値：ＡＡ～Ｂ類型で25mg/L以下、Ｃ類型で50mg/L以下、Ｄ類型で100mg/L以下、Ｅ類型では「ごみ等の浮遊が認められないこと」。</w:t>
      </w:r>
    </w:p>
    <w:p w14:paraId="495B3E72" w14:textId="77777777" w:rsidR="0028532D" w:rsidRPr="007464E7" w:rsidRDefault="0028532D" w:rsidP="0028532D">
      <w:pPr>
        <w:ind w:leftChars="200" w:left="2257" w:hangingChars="700" w:hanging="1771"/>
        <w:rPr>
          <w:rFonts w:asciiTheme="minorEastAsia" w:hAnsiTheme="minorEastAsia"/>
          <w:sz w:val="22"/>
        </w:rPr>
      </w:pPr>
      <w:r w:rsidRPr="007464E7">
        <w:rPr>
          <w:rFonts w:asciiTheme="minorEastAsia" w:hAnsiTheme="minorEastAsia" w:hint="eastAsia"/>
          <w:sz w:val="22"/>
        </w:rPr>
        <w:t>○調査方法：原則として６時間間隔で４回採水し、混合試料について測定。</w:t>
      </w:r>
    </w:p>
    <w:p w14:paraId="4C778836" w14:textId="77777777" w:rsidR="0028532D" w:rsidRPr="007464E7" w:rsidRDefault="0028532D" w:rsidP="0028532D">
      <w:pPr>
        <w:ind w:leftChars="200" w:left="2763" w:hangingChars="900" w:hanging="2277"/>
        <w:rPr>
          <w:rFonts w:asciiTheme="minorEastAsia" w:hAnsiTheme="minorEastAsia"/>
          <w:sz w:val="22"/>
        </w:rPr>
      </w:pPr>
      <w:r w:rsidRPr="007464E7">
        <w:rPr>
          <w:rFonts w:asciiTheme="minorEastAsia" w:hAnsiTheme="minorEastAsia" w:hint="eastAsia"/>
          <w:sz w:val="22"/>
        </w:rPr>
        <w:t>○令和３年度結果：表14のとおり、Ａ類型、Ｂ類型及びＣ類型の７地点で環境基準不適合。</w:t>
      </w:r>
    </w:p>
    <w:p w14:paraId="20B14F91" w14:textId="77777777" w:rsidR="0028532D" w:rsidRPr="007464E7" w:rsidRDefault="0028532D" w:rsidP="0028532D">
      <w:pPr>
        <w:ind w:leftChars="1150" w:left="2794"/>
        <w:rPr>
          <w:rFonts w:asciiTheme="minorEastAsia" w:hAnsiTheme="minorEastAsia"/>
          <w:sz w:val="22"/>
        </w:rPr>
      </w:pPr>
      <w:r w:rsidRPr="007464E7">
        <w:rPr>
          <w:rFonts w:asciiTheme="minorEastAsia" w:hAnsiTheme="minorEastAsia" w:hint="eastAsia"/>
          <w:sz w:val="22"/>
        </w:rPr>
        <w:t>調査した1,056検体のうち、9検体が環境基準不適合（不適合割合１％）。</w:t>
      </w:r>
    </w:p>
    <w:p w14:paraId="4D46403F" w14:textId="77777777" w:rsidR="00B9501D" w:rsidRPr="007464E7" w:rsidRDefault="00B9501D" w:rsidP="0028532D">
      <w:pPr>
        <w:ind w:leftChars="1150" w:left="2794"/>
        <w:rPr>
          <w:rFonts w:asciiTheme="minorEastAsia" w:hAnsiTheme="minorEastAsia"/>
          <w:sz w:val="22"/>
        </w:rPr>
      </w:pPr>
      <w:r w:rsidRPr="007464E7">
        <w:rPr>
          <w:rFonts w:asciiTheme="minorEastAsia" w:hAnsiTheme="minorEastAsia" w:hint="eastAsia"/>
          <w:sz w:val="22"/>
        </w:rPr>
        <w:t>大阪市内河川及び大和川水系では環境基準不適合はなかった。</w:t>
      </w:r>
    </w:p>
    <w:p w14:paraId="1B1B912C" w14:textId="77777777" w:rsidR="0028532D" w:rsidRPr="0028532D" w:rsidRDefault="0028532D" w:rsidP="0028532D">
      <w:pPr>
        <w:ind w:leftChars="200" w:left="486"/>
        <w:rPr>
          <w:rFonts w:asciiTheme="minorEastAsia" w:hAnsiTheme="minorEastAsia"/>
          <w:sz w:val="22"/>
        </w:rPr>
      </w:pPr>
      <w:r w:rsidRPr="007464E7">
        <w:rPr>
          <w:rFonts w:asciiTheme="minorEastAsia" w:hAnsiTheme="minorEastAsia" w:hint="eastAsia"/>
          <w:sz w:val="22"/>
        </w:rPr>
        <w:t>○主な原因：降雨等によると考えられる。</w:t>
      </w:r>
    </w:p>
    <w:p w14:paraId="0B9D0820" w14:textId="77777777" w:rsidR="00E27ABD" w:rsidRDefault="00E27ABD" w:rsidP="00E27ABD">
      <w:pPr>
        <w:rPr>
          <w:rFonts w:asciiTheme="minorEastAsia" w:hAnsiTheme="minorEastAsia"/>
          <w:sz w:val="22"/>
        </w:rPr>
      </w:pPr>
    </w:p>
    <w:p w14:paraId="224D5D83" w14:textId="77777777" w:rsidR="00372F73" w:rsidRPr="0028532D" w:rsidRDefault="00B9501D" w:rsidP="0028532D">
      <w:pPr>
        <w:jc w:val="center"/>
        <w:rPr>
          <w:rFonts w:asciiTheme="majorEastAsia" w:eastAsiaTheme="majorEastAsia" w:hAnsiTheme="majorEastAsia"/>
          <w:b/>
          <w:sz w:val="22"/>
        </w:rPr>
      </w:pPr>
      <w:r>
        <w:rPr>
          <w:rFonts w:asciiTheme="minorEastAsia" w:hAnsiTheme="minorEastAsia"/>
          <w:b/>
          <w:noProof/>
          <w:sz w:val="22"/>
        </w:rPr>
        <mc:AlternateContent>
          <mc:Choice Requires="wps">
            <w:drawing>
              <wp:anchor distT="0" distB="0" distL="114300" distR="114300" simplePos="0" relativeHeight="251649536" behindDoc="0" locked="0" layoutInCell="1" allowOverlap="1" wp14:anchorId="750708BC" wp14:editId="29E709C9">
                <wp:simplePos x="0" y="0"/>
                <wp:positionH relativeFrom="column">
                  <wp:posOffset>-8255</wp:posOffset>
                </wp:positionH>
                <wp:positionV relativeFrom="paragraph">
                  <wp:posOffset>5357495</wp:posOffset>
                </wp:positionV>
                <wp:extent cx="4862830" cy="300990"/>
                <wp:effectExtent l="0" t="0" r="0" b="3810"/>
                <wp:wrapNone/>
                <wp:docPr id="51" name="テキスト ボックス 51"/>
                <wp:cNvGraphicFramePr/>
                <a:graphic xmlns:a="http://schemas.openxmlformats.org/drawingml/2006/main">
                  <a:graphicData uri="http://schemas.microsoft.com/office/word/2010/wordprocessingShape">
                    <wps:wsp>
                      <wps:cNvSpPr txBox="1"/>
                      <wps:spPr>
                        <a:xfrm>
                          <a:off x="0" y="0"/>
                          <a:ext cx="486283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E1848" w14:textId="77777777" w:rsidR="0061059A" w:rsidRPr="001F1AB2" w:rsidRDefault="0061059A" w:rsidP="001F648C">
                            <w:pPr>
                              <w:spacing w:line="220" w:lineRule="exact"/>
                              <w:rPr>
                                <w:rFonts w:ascii="ＭＳ Ｐゴシック" w:eastAsia="ＭＳ Ｐゴシック" w:hAnsi="ＭＳ Ｐゴシック"/>
                                <w:sz w:val="16"/>
                                <w:szCs w:val="16"/>
                              </w:rPr>
                            </w:pPr>
                            <w:r w:rsidRPr="001F1AB2">
                              <w:rPr>
                                <w:rFonts w:ascii="ＭＳ Ｐゴシック" w:eastAsia="ＭＳ Ｐゴシック" w:hAnsi="ＭＳ Ｐゴシック" w:hint="eastAsia"/>
                                <w:sz w:val="16"/>
                                <w:szCs w:val="16"/>
                              </w:rPr>
                              <w:t>（注）m/nのnは調査対象検体数、</w:t>
                            </w:r>
                            <w:r w:rsidRPr="007826DC">
                              <w:rPr>
                                <w:rFonts w:ascii="ＭＳ Ｐゴシック" w:eastAsia="ＭＳ Ｐゴシック" w:hAnsi="ＭＳ Ｐゴシック" w:hint="eastAsia"/>
                                <w:sz w:val="16"/>
                                <w:szCs w:val="16"/>
                              </w:rPr>
                              <w:t>mは環境基準値に適合し</w:t>
                            </w:r>
                            <w:r>
                              <w:rPr>
                                <w:rFonts w:ascii="ＭＳ Ｐゴシック" w:eastAsia="ＭＳ Ｐゴシック" w:hAnsi="ＭＳ Ｐゴシック" w:hint="eastAsia"/>
                                <w:sz w:val="16"/>
                                <w:szCs w:val="16"/>
                              </w:rPr>
                              <w:t>てい</w:t>
                            </w:r>
                            <w:r w:rsidRPr="007826DC">
                              <w:rPr>
                                <w:rFonts w:ascii="ＭＳ Ｐゴシック" w:eastAsia="ＭＳ Ｐゴシック" w:hAnsi="ＭＳ Ｐゴシック" w:hint="eastAsia"/>
                                <w:sz w:val="16"/>
                                <w:szCs w:val="16"/>
                              </w:rPr>
                              <w:t>ない</w:t>
                            </w:r>
                            <w:r>
                              <w:rPr>
                                <w:rFonts w:ascii="ＭＳ Ｐゴシック" w:eastAsia="ＭＳ Ｐゴシック" w:hAnsi="ＭＳ Ｐゴシック" w:hint="eastAsia"/>
                                <w:sz w:val="16"/>
                                <w:szCs w:val="16"/>
                              </w:rPr>
                              <w:t>検体数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08BC" id="テキスト ボックス 51" o:spid="_x0000_s1038" type="#_x0000_t202" style="position:absolute;left:0;text-align:left;margin-left:-.65pt;margin-top:421.85pt;width:382.9pt;height:2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" filled="f" stroked="f" strokeweight=".5pt">
                <v:textbox>
                  <w:txbxContent>
                    <w:p w14:paraId="152E1848" w14:textId="77777777" w:rsidR="0061059A" w:rsidRPr="001F1AB2" w:rsidRDefault="0061059A" w:rsidP="001F648C">
                      <w:pPr>
                        <w:spacing w:line="220" w:lineRule="exact"/>
                        <w:rPr>
                          <w:rFonts w:ascii="ＭＳ Ｐゴシック" w:eastAsia="ＭＳ Ｐゴシック" w:hAnsi="ＭＳ Ｐゴシック"/>
                          <w:sz w:val="16"/>
                          <w:szCs w:val="16"/>
                        </w:rPr>
                      </w:pPr>
                      <w:r w:rsidRPr="001F1AB2">
                        <w:rPr>
                          <w:rFonts w:ascii="ＭＳ Ｐゴシック" w:eastAsia="ＭＳ Ｐゴシック" w:hAnsi="ＭＳ Ｐゴシック" w:hint="eastAsia"/>
                          <w:sz w:val="16"/>
                          <w:szCs w:val="16"/>
                        </w:rPr>
                        <w:t>（注）m/nのnは調査対象検体数、</w:t>
                      </w:r>
                      <w:r w:rsidRPr="007826DC">
                        <w:rPr>
                          <w:rFonts w:ascii="ＭＳ Ｐゴシック" w:eastAsia="ＭＳ Ｐゴシック" w:hAnsi="ＭＳ Ｐゴシック" w:hint="eastAsia"/>
                          <w:sz w:val="16"/>
                          <w:szCs w:val="16"/>
                        </w:rPr>
                        <w:t>mは環境基準値に適合し</w:t>
                      </w:r>
                      <w:r>
                        <w:rPr>
                          <w:rFonts w:ascii="ＭＳ Ｐゴシック" w:eastAsia="ＭＳ Ｐゴシック" w:hAnsi="ＭＳ Ｐゴシック" w:hint="eastAsia"/>
                          <w:sz w:val="16"/>
                          <w:szCs w:val="16"/>
                        </w:rPr>
                        <w:t>てい</w:t>
                      </w:r>
                      <w:r w:rsidRPr="007826DC">
                        <w:rPr>
                          <w:rFonts w:ascii="ＭＳ Ｐゴシック" w:eastAsia="ＭＳ Ｐゴシック" w:hAnsi="ＭＳ Ｐゴシック" w:hint="eastAsia"/>
                          <w:sz w:val="16"/>
                          <w:szCs w:val="16"/>
                        </w:rPr>
                        <w:t>ない</w:t>
                      </w:r>
                      <w:r>
                        <w:rPr>
                          <w:rFonts w:ascii="ＭＳ Ｐゴシック" w:eastAsia="ＭＳ Ｐゴシック" w:hAnsi="ＭＳ Ｐゴシック" w:hint="eastAsia"/>
                          <w:sz w:val="16"/>
                          <w:szCs w:val="16"/>
                        </w:rPr>
                        <w:t>検体数</w:t>
                      </w:r>
                    </w:p>
                  </w:txbxContent>
                </v:textbox>
              </v:shape>
            </w:pict>
          </mc:Fallback>
        </mc:AlternateContent>
      </w:r>
      <w:r w:rsidR="0028532D" w:rsidRPr="0028532D">
        <w:rPr>
          <w:rFonts w:asciiTheme="majorEastAsia" w:eastAsiaTheme="majorEastAsia" w:hAnsiTheme="majorEastAsia" w:hint="eastAsia"/>
          <w:b/>
          <w:sz w:val="22"/>
        </w:rPr>
        <w:t>表14　ＳＳの環境基準不適合状況（令和３年度）</w:t>
      </w:r>
    </w:p>
    <w:tbl>
      <w:tblPr>
        <w:tblW w:w="8647" w:type="dxa"/>
        <w:jc w:val="center"/>
        <w:tblCellMar>
          <w:left w:w="99" w:type="dxa"/>
          <w:right w:w="99" w:type="dxa"/>
        </w:tblCellMar>
        <w:tblLook w:val="04A0" w:firstRow="1" w:lastRow="0" w:firstColumn="1" w:lastColumn="0" w:noHBand="0" w:noVBand="1"/>
      </w:tblPr>
      <w:tblGrid>
        <w:gridCol w:w="1858"/>
        <w:gridCol w:w="3246"/>
        <w:gridCol w:w="119"/>
        <w:gridCol w:w="567"/>
        <w:gridCol w:w="218"/>
        <w:gridCol w:w="1154"/>
        <w:gridCol w:w="686"/>
        <w:gridCol w:w="799"/>
      </w:tblGrid>
      <w:tr w:rsidR="0028532D" w:rsidRPr="00682DF0" w14:paraId="34E9C049" w14:textId="77777777" w:rsidTr="00C555EE">
        <w:trPr>
          <w:trHeight w:val="315"/>
          <w:jc w:val="center"/>
        </w:trPr>
        <w:tc>
          <w:tcPr>
            <w:tcW w:w="8647" w:type="dxa"/>
            <w:gridSpan w:val="8"/>
            <w:tcBorders>
              <w:top w:val="nil"/>
              <w:left w:val="nil"/>
              <w:bottom w:val="single" w:sz="8" w:space="0" w:color="auto"/>
              <w:right w:val="nil"/>
            </w:tcBorders>
            <w:shd w:val="clear" w:color="auto" w:fill="auto"/>
            <w:noWrap/>
            <w:vAlign w:val="center"/>
            <w:hideMark/>
          </w:tcPr>
          <w:p w14:paraId="0D0932AD" w14:textId="77777777" w:rsidR="0028532D" w:rsidRPr="0089015E" w:rsidRDefault="0028532D" w:rsidP="00C555EE">
            <w:pPr>
              <w:widowControl/>
              <w:jc w:val="left"/>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【類型別】</w:t>
            </w:r>
          </w:p>
        </w:tc>
      </w:tr>
      <w:tr w:rsidR="0028532D" w:rsidRPr="00682DF0" w14:paraId="27492604"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hideMark/>
          </w:tcPr>
          <w:p w14:paraId="06827528"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類型</w:t>
            </w:r>
          </w:p>
        </w:tc>
        <w:tc>
          <w:tcPr>
            <w:tcW w:w="33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D541B1"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不適合検体数/調査検体数（％）</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1460C0C"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rPr>
              <w:t>不適合地点数/環境基準点数（％）</w:t>
            </w:r>
          </w:p>
        </w:tc>
      </w:tr>
      <w:tr w:rsidR="0028532D" w:rsidRPr="00682DF0" w14:paraId="1E5011EB"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tcPr>
          <w:p w14:paraId="3C443275"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ＡＡ</w:t>
            </w:r>
          </w:p>
        </w:tc>
        <w:tc>
          <w:tcPr>
            <w:tcW w:w="33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1F508587"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0</w:t>
            </w:r>
            <w:r w:rsidRPr="0089015E">
              <w:rPr>
                <w:rFonts w:ascii="ＭＳ Ｐゴシック" w:eastAsia="ＭＳ Ｐゴシック" w:hAnsi="ＭＳ Ｐゴシック" w:cs="ＭＳ Ｐゴシック"/>
                <w:color w:val="000000" w:themeColor="text1"/>
                <w:kern w:val="0"/>
                <w:sz w:val="22"/>
              </w:rPr>
              <w:t>/36   (0%)</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tcPr>
          <w:p w14:paraId="6F1F4968"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rPr>
            </w:pPr>
            <w:r w:rsidRPr="0089015E">
              <w:rPr>
                <w:rFonts w:ascii="ＭＳ Ｐゴシック" w:eastAsia="ＭＳ Ｐゴシック" w:hAnsi="ＭＳ Ｐゴシック" w:cs="ＭＳ Ｐゴシック" w:hint="eastAsia"/>
                <w:color w:val="000000" w:themeColor="text1"/>
                <w:kern w:val="0"/>
              </w:rPr>
              <w:t>0</w:t>
            </w:r>
            <w:r w:rsidRPr="0089015E">
              <w:rPr>
                <w:rFonts w:ascii="ＭＳ Ｐゴシック" w:eastAsia="ＭＳ Ｐゴシック" w:hAnsi="ＭＳ Ｐゴシック" w:cs="ＭＳ Ｐゴシック"/>
                <w:color w:val="000000" w:themeColor="text1"/>
                <w:kern w:val="0"/>
              </w:rPr>
              <w:t>/3   (0%)</w:t>
            </w:r>
          </w:p>
        </w:tc>
      </w:tr>
      <w:tr w:rsidR="0028532D" w:rsidRPr="00682DF0" w14:paraId="7CA89AA6"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00CC3705"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A</w:t>
            </w:r>
          </w:p>
        </w:tc>
        <w:tc>
          <w:tcPr>
            <w:tcW w:w="3365"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5677BB5"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268</w:t>
            </w:r>
            <w:r w:rsidRPr="0089015E">
              <w:rPr>
                <w:rFonts w:ascii="ＭＳ Ｐゴシック" w:eastAsia="ＭＳ Ｐゴシック" w:hAnsi="ＭＳ Ｐゴシック" w:cs="ＭＳ Ｐゴシック" w:hint="eastAsia"/>
                <w:color w:val="000000" w:themeColor="text1"/>
                <w:kern w:val="0"/>
                <w:sz w:val="22"/>
              </w:rPr>
              <w:t xml:space="preserve">   (</w:t>
            </w:r>
            <w:r w:rsidR="0023276F">
              <w:rPr>
                <w:rFonts w:ascii="ＭＳ Ｐゴシック" w:eastAsia="ＭＳ Ｐゴシック" w:hAnsi="ＭＳ Ｐゴシック" w:cs="ＭＳ Ｐゴシック"/>
                <w:color w:val="000000" w:themeColor="text1"/>
                <w:kern w:val="0"/>
                <w:sz w:val="22"/>
              </w:rPr>
              <w:t>0.</w:t>
            </w:r>
            <w:r w:rsidR="0023276F">
              <w:rPr>
                <w:rFonts w:ascii="ＭＳ Ｐゴシック" w:eastAsia="ＭＳ Ｐゴシック" w:hAnsi="ＭＳ Ｐゴシック" w:cs="ＭＳ Ｐゴシック" w:hint="eastAsia"/>
                <w:color w:val="000000" w:themeColor="text1"/>
                <w:kern w:val="0"/>
                <w:sz w:val="22"/>
              </w:rPr>
              <w:t>4</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5E018DC5"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27</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4</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0326B08C"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6B41DB92"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B</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8916740"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7</w:t>
            </w:r>
            <w:r w:rsidRPr="0089015E">
              <w:rPr>
                <w:rFonts w:ascii="ＭＳ Ｐゴシック" w:eastAsia="ＭＳ Ｐゴシック" w:hAnsi="ＭＳ Ｐゴシック" w:cs="ＭＳ Ｐゴシック" w:hint="eastAsia"/>
                <w:color w:val="000000" w:themeColor="text1"/>
                <w:kern w:val="0"/>
                <w:sz w:val="22"/>
              </w:rPr>
              <w:t>/4</w:t>
            </w:r>
            <w:r w:rsidRPr="0089015E">
              <w:rPr>
                <w:rFonts w:ascii="ＭＳ Ｐゴシック" w:eastAsia="ＭＳ Ｐゴシック" w:hAnsi="ＭＳ Ｐゴシック" w:cs="ＭＳ Ｐゴシック"/>
                <w:color w:val="000000" w:themeColor="text1"/>
                <w:kern w:val="0"/>
                <w:sz w:val="22"/>
              </w:rPr>
              <w:t>52</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2</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5D32DBCA"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5</w:t>
            </w:r>
            <w:r w:rsidRPr="0089015E">
              <w:rPr>
                <w:rFonts w:ascii="ＭＳ Ｐゴシック" w:eastAsia="ＭＳ Ｐゴシック" w:hAnsi="ＭＳ Ｐゴシック" w:cs="ＭＳ Ｐゴシック" w:hint="eastAsia"/>
                <w:color w:val="000000" w:themeColor="text1"/>
                <w:kern w:val="0"/>
                <w:sz w:val="22"/>
              </w:rPr>
              <w:t>/3</w:t>
            </w:r>
            <w:r w:rsidRPr="0089015E">
              <w:rPr>
                <w:rFonts w:ascii="ＭＳ Ｐゴシック" w:eastAsia="ＭＳ Ｐゴシック" w:hAnsi="ＭＳ Ｐゴシック" w:cs="ＭＳ Ｐゴシック"/>
                <w:color w:val="000000" w:themeColor="text1"/>
                <w:kern w:val="0"/>
                <w:sz w:val="22"/>
              </w:rPr>
              <w:t>9</w:t>
            </w:r>
            <w:r w:rsidRPr="0089015E">
              <w:rPr>
                <w:rFonts w:ascii="ＭＳ Ｐゴシック" w:eastAsia="ＭＳ Ｐゴシック" w:hAnsi="ＭＳ Ｐゴシック" w:cs="ＭＳ Ｐゴシック" w:hint="eastAsia"/>
                <w:color w:val="000000" w:themeColor="text1"/>
                <w:kern w:val="0"/>
                <w:sz w:val="22"/>
              </w:rPr>
              <w:t xml:space="preserve">   (1</w:t>
            </w:r>
            <w:r w:rsidRPr="0089015E">
              <w:rPr>
                <w:rFonts w:ascii="ＭＳ Ｐゴシック" w:eastAsia="ＭＳ Ｐゴシック" w:hAnsi="ＭＳ Ｐゴシック" w:cs="ＭＳ Ｐゴシック"/>
                <w:color w:val="000000" w:themeColor="text1"/>
                <w:kern w:val="0"/>
                <w:sz w:val="22"/>
              </w:rPr>
              <w:t>3</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4F90E6D7"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7E4FAE5E"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C</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1E13F3D"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/10</w:t>
            </w:r>
            <w:r w:rsidRPr="0089015E">
              <w:rPr>
                <w:rFonts w:ascii="ＭＳ Ｐゴシック" w:eastAsia="ＭＳ Ｐゴシック" w:hAnsi="ＭＳ Ｐゴシック" w:cs="ＭＳ Ｐゴシック"/>
                <w:color w:val="000000" w:themeColor="text1"/>
                <w:kern w:val="0"/>
                <w:sz w:val="22"/>
              </w:rPr>
              <w:t>8</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943F814"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9</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11</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1377C131"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04F49C34"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D</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7191F0E"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/1</w:t>
            </w:r>
            <w:r w:rsidRPr="0089015E">
              <w:rPr>
                <w:rFonts w:ascii="ＭＳ Ｐゴシック" w:eastAsia="ＭＳ Ｐゴシック" w:hAnsi="ＭＳ Ｐゴシック" w:cs="ＭＳ Ｐゴシック"/>
                <w:color w:val="000000" w:themeColor="text1"/>
                <w:kern w:val="0"/>
                <w:sz w:val="22"/>
              </w:rPr>
              <w:t>44</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59C91D59"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/1</w:t>
            </w:r>
            <w:r w:rsidRPr="0089015E">
              <w:rPr>
                <w:rFonts w:ascii="ＭＳ Ｐゴシック" w:eastAsia="ＭＳ Ｐゴシック" w:hAnsi="ＭＳ Ｐゴシック" w:cs="ＭＳ Ｐゴシック"/>
                <w:color w:val="000000" w:themeColor="text1"/>
                <w:kern w:val="0"/>
                <w:sz w:val="22"/>
              </w:rPr>
              <w:t>2</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514D341A" w14:textId="77777777" w:rsidTr="00C555EE">
        <w:trPr>
          <w:trHeight w:val="315"/>
          <w:jc w:val="center"/>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743B30D1"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E</w:t>
            </w:r>
          </w:p>
        </w:tc>
        <w:tc>
          <w:tcPr>
            <w:tcW w:w="3365"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1DCCAEB9"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0/48   (0%)</w:t>
            </w:r>
          </w:p>
        </w:tc>
        <w:tc>
          <w:tcPr>
            <w:tcW w:w="3424" w:type="dxa"/>
            <w:gridSpan w:val="5"/>
            <w:tcBorders>
              <w:top w:val="single" w:sz="4" w:space="0" w:color="auto"/>
              <w:left w:val="nil"/>
              <w:bottom w:val="nil"/>
              <w:right w:val="single" w:sz="8" w:space="0" w:color="000000"/>
            </w:tcBorders>
            <w:shd w:val="clear" w:color="auto" w:fill="auto"/>
            <w:noWrap/>
            <w:vAlign w:val="center"/>
            <w:hideMark/>
          </w:tcPr>
          <w:p w14:paraId="5057BF28"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0/4   (0%)</w:t>
            </w:r>
          </w:p>
        </w:tc>
      </w:tr>
      <w:tr w:rsidR="0028532D" w:rsidRPr="00682DF0" w14:paraId="13B36578"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hideMark/>
          </w:tcPr>
          <w:p w14:paraId="19D4A9BB"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計</w:t>
            </w:r>
          </w:p>
        </w:tc>
        <w:tc>
          <w:tcPr>
            <w:tcW w:w="3365"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E802E13"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9</w:t>
            </w:r>
            <w:r w:rsidRPr="0089015E">
              <w:rPr>
                <w:rFonts w:ascii="ＭＳ Ｐゴシック" w:eastAsia="ＭＳ Ｐゴシック" w:hAnsi="ＭＳ Ｐゴシック" w:cs="ＭＳ Ｐゴシック" w:hint="eastAsia"/>
                <w:color w:val="000000" w:themeColor="text1"/>
                <w:kern w:val="0"/>
                <w:sz w:val="22"/>
              </w:rPr>
              <w:t>/1</w:t>
            </w:r>
            <w:r w:rsidRPr="0089015E">
              <w:rPr>
                <w:rFonts w:ascii="ＭＳ Ｐゴシック" w:eastAsia="ＭＳ Ｐゴシック" w:hAnsi="ＭＳ Ｐゴシック" w:cs="ＭＳ Ｐゴシック"/>
                <w:color w:val="000000" w:themeColor="text1"/>
                <w:kern w:val="0"/>
                <w:sz w:val="22"/>
              </w:rPr>
              <w:t>056</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667438C9"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7</w:t>
            </w:r>
            <w:r w:rsidRPr="0089015E">
              <w:rPr>
                <w:rFonts w:ascii="ＭＳ Ｐゴシック" w:eastAsia="ＭＳ Ｐゴシック" w:hAnsi="ＭＳ Ｐゴシック" w:cs="ＭＳ Ｐゴシック" w:hint="eastAsia"/>
                <w:color w:val="000000" w:themeColor="text1"/>
                <w:kern w:val="0"/>
                <w:sz w:val="22"/>
              </w:rPr>
              <w:t>/94   (</w:t>
            </w:r>
            <w:r w:rsidRPr="0089015E">
              <w:rPr>
                <w:rFonts w:ascii="ＭＳ Ｐゴシック" w:eastAsia="ＭＳ Ｐゴシック" w:hAnsi="ＭＳ Ｐゴシック" w:cs="ＭＳ Ｐゴシック"/>
                <w:color w:val="000000" w:themeColor="text1"/>
                <w:kern w:val="0"/>
                <w:sz w:val="22"/>
              </w:rPr>
              <w:t>7</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0A511931" w14:textId="77777777" w:rsidTr="00C555EE">
        <w:trPr>
          <w:trHeight w:val="300"/>
          <w:jc w:val="center"/>
        </w:trPr>
        <w:tc>
          <w:tcPr>
            <w:tcW w:w="1858" w:type="dxa"/>
            <w:tcBorders>
              <w:top w:val="nil"/>
              <w:left w:val="nil"/>
              <w:bottom w:val="nil"/>
              <w:right w:val="nil"/>
            </w:tcBorders>
            <w:shd w:val="clear" w:color="auto" w:fill="auto"/>
            <w:noWrap/>
            <w:vAlign w:val="center"/>
            <w:hideMark/>
          </w:tcPr>
          <w:p w14:paraId="64485607" w14:textId="77777777" w:rsidR="0028532D" w:rsidRPr="00682DF0" w:rsidRDefault="0028532D" w:rsidP="00C555EE">
            <w:pPr>
              <w:widowControl/>
              <w:jc w:val="left"/>
              <w:rPr>
                <w:rFonts w:ascii="ＭＳ Ｐゴシック" w:eastAsia="ＭＳ Ｐゴシック" w:hAnsi="ＭＳ Ｐゴシック" w:cs="ＭＳ Ｐゴシック"/>
                <w:color w:val="FF0000"/>
                <w:kern w:val="0"/>
                <w:sz w:val="22"/>
              </w:rPr>
            </w:pPr>
          </w:p>
        </w:tc>
        <w:tc>
          <w:tcPr>
            <w:tcW w:w="3246" w:type="dxa"/>
            <w:tcBorders>
              <w:top w:val="nil"/>
              <w:left w:val="nil"/>
              <w:bottom w:val="nil"/>
              <w:right w:val="nil"/>
            </w:tcBorders>
            <w:shd w:val="clear" w:color="auto" w:fill="auto"/>
            <w:noWrap/>
            <w:vAlign w:val="center"/>
            <w:hideMark/>
          </w:tcPr>
          <w:p w14:paraId="4619358A" w14:textId="77777777" w:rsidR="0028532D" w:rsidRPr="00682DF0" w:rsidRDefault="0028532D" w:rsidP="00C555EE">
            <w:pPr>
              <w:widowControl/>
              <w:jc w:val="left"/>
              <w:rPr>
                <w:rFonts w:ascii="ＭＳ Ｐゴシック" w:eastAsia="ＭＳ Ｐゴシック" w:hAnsi="ＭＳ Ｐゴシック" w:cs="ＭＳ Ｐゴシック"/>
                <w:color w:val="FF0000"/>
                <w:kern w:val="0"/>
                <w:sz w:val="22"/>
              </w:rPr>
            </w:pPr>
          </w:p>
        </w:tc>
        <w:tc>
          <w:tcPr>
            <w:tcW w:w="686" w:type="dxa"/>
            <w:gridSpan w:val="2"/>
            <w:tcBorders>
              <w:top w:val="nil"/>
              <w:left w:val="nil"/>
              <w:bottom w:val="nil"/>
              <w:right w:val="nil"/>
            </w:tcBorders>
            <w:shd w:val="clear" w:color="auto" w:fill="auto"/>
            <w:noWrap/>
            <w:vAlign w:val="center"/>
            <w:hideMark/>
          </w:tcPr>
          <w:p w14:paraId="5027D7A8" w14:textId="77777777" w:rsidR="0028532D" w:rsidRPr="00682DF0" w:rsidRDefault="0028532D" w:rsidP="00C555EE">
            <w:pPr>
              <w:widowControl/>
              <w:jc w:val="left"/>
              <w:rPr>
                <w:rFonts w:ascii="ＭＳ Ｐゴシック" w:eastAsia="ＭＳ Ｐゴシック" w:hAnsi="ＭＳ Ｐゴシック" w:cs="ＭＳ Ｐゴシック"/>
                <w:color w:val="FF0000"/>
                <w:kern w:val="0"/>
                <w:sz w:val="22"/>
              </w:rPr>
            </w:pPr>
          </w:p>
        </w:tc>
        <w:tc>
          <w:tcPr>
            <w:tcW w:w="218" w:type="dxa"/>
            <w:tcBorders>
              <w:top w:val="nil"/>
              <w:left w:val="nil"/>
              <w:bottom w:val="nil"/>
              <w:right w:val="nil"/>
            </w:tcBorders>
            <w:shd w:val="clear" w:color="auto" w:fill="auto"/>
            <w:noWrap/>
            <w:vAlign w:val="center"/>
            <w:hideMark/>
          </w:tcPr>
          <w:p w14:paraId="238930C8" w14:textId="77777777" w:rsidR="0028532D" w:rsidRPr="00682DF0" w:rsidRDefault="0028532D" w:rsidP="00C555EE">
            <w:pPr>
              <w:widowControl/>
              <w:jc w:val="left"/>
              <w:rPr>
                <w:rFonts w:ascii="ＭＳ Ｐゴシック" w:eastAsia="ＭＳ Ｐゴシック" w:hAnsi="ＭＳ Ｐゴシック" w:cs="ＭＳ Ｐゴシック"/>
                <w:color w:val="FF0000"/>
                <w:kern w:val="0"/>
                <w:sz w:val="22"/>
              </w:rPr>
            </w:pPr>
          </w:p>
        </w:tc>
        <w:tc>
          <w:tcPr>
            <w:tcW w:w="1154" w:type="dxa"/>
            <w:tcBorders>
              <w:top w:val="nil"/>
              <w:left w:val="nil"/>
              <w:bottom w:val="nil"/>
              <w:right w:val="nil"/>
            </w:tcBorders>
            <w:shd w:val="clear" w:color="auto" w:fill="auto"/>
            <w:noWrap/>
            <w:vAlign w:val="center"/>
            <w:hideMark/>
          </w:tcPr>
          <w:p w14:paraId="61213FF2" w14:textId="77777777" w:rsidR="0028532D" w:rsidRPr="00682DF0" w:rsidRDefault="0028532D" w:rsidP="00C555EE">
            <w:pPr>
              <w:widowControl/>
              <w:jc w:val="left"/>
              <w:rPr>
                <w:rFonts w:ascii="ＭＳ Ｐゴシック" w:eastAsia="ＭＳ Ｐゴシック" w:hAnsi="ＭＳ Ｐゴシック" w:cs="ＭＳ Ｐゴシック"/>
                <w:color w:val="FF0000"/>
                <w:kern w:val="0"/>
                <w:sz w:val="22"/>
              </w:rPr>
            </w:pPr>
          </w:p>
        </w:tc>
        <w:tc>
          <w:tcPr>
            <w:tcW w:w="686" w:type="dxa"/>
            <w:tcBorders>
              <w:top w:val="nil"/>
              <w:left w:val="nil"/>
              <w:bottom w:val="nil"/>
              <w:right w:val="nil"/>
            </w:tcBorders>
            <w:shd w:val="clear" w:color="auto" w:fill="auto"/>
            <w:noWrap/>
            <w:vAlign w:val="center"/>
            <w:hideMark/>
          </w:tcPr>
          <w:p w14:paraId="539F1834" w14:textId="77777777" w:rsidR="0028532D" w:rsidRPr="00682DF0" w:rsidRDefault="0028532D" w:rsidP="00C555EE">
            <w:pPr>
              <w:widowControl/>
              <w:jc w:val="left"/>
              <w:rPr>
                <w:rFonts w:ascii="ＭＳ Ｐゴシック" w:eastAsia="ＭＳ Ｐゴシック" w:hAnsi="ＭＳ Ｐゴシック" w:cs="ＭＳ Ｐゴシック"/>
                <w:color w:val="FF0000"/>
                <w:kern w:val="0"/>
                <w:sz w:val="22"/>
              </w:rPr>
            </w:pPr>
          </w:p>
        </w:tc>
        <w:tc>
          <w:tcPr>
            <w:tcW w:w="799" w:type="dxa"/>
            <w:tcBorders>
              <w:top w:val="nil"/>
              <w:left w:val="nil"/>
              <w:bottom w:val="nil"/>
              <w:right w:val="nil"/>
            </w:tcBorders>
            <w:shd w:val="clear" w:color="auto" w:fill="auto"/>
            <w:noWrap/>
            <w:vAlign w:val="center"/>
            <w:hideMark/>
          </w:tcPr>
          <w:p w14:paraId="1970754F" w14:textId="77777777" w:rsidR="0028532D" w:rsidRPr="00682DF0" w:rsidRDefault="0028532D" w:rsidP="00C555EE">
            <w:pPr>
              <w:widowControl/>
              <w:jc w:val="left"/>
              <w:rPr>
                <w:rFonts w:ascii="ＭＳ Ｐゴシック" w:eastAsia="ＭＳ Ｐゴシック" w:hAnsi="ＭＳ Ｐゴシック" w:cs="ＭＳ Ｐゴシック"/>
                <w:color w:val="FF0000"/>
                <w:kern w:val="0"/>
                <w:sz w:val="22"/>
              </w:rPr>
            </w:pPr>
          </w:p>
        </w:tc>
      </w:tr>
      <w:tr w:rsidR="0028532D" w:rsidRPr="00682DF0" w14:paraId="09B8E5C3" w14:textId="77777777" w:rsidTr="00C555EE">
        <w:trPr>
          <w:trHeight w:val="315"/>
          <w:jc w:val="center"/>
        </w:trPr>
        <w:tc>
          <w:tcPr>
            <w:tcW w:w="8647" w:type="dxa"/>
            <w:gridSpan w:val="8"/>
            <w:tcBorders>
              <w:top w:val="nil"/>
              <w:left w:val="nil"/>
              <w:bottom w:val="single" w:sz="8" w:space="0" w:color="auto"/>
              <w:right w:val="nil"/>
            </w:tcBorders>
            <w:shd w:val="clear" w:color="auto" w:fill="auto"/>
            <w:noWrap/>
            <w:vAlign w:val="center"/>
            <w:hideMark/>
          </w:tcPr>
          <w:p w14:paraId="644016D5" w14:textId="77777777" w:rsidR="0028532D" w:rsidRPr="0089015E" w:rsidRDefault="0028532D" w:rsidP="00C555EE">
            <w:pPr>
              <w:widowControl/>
              <w:jc w:val="left"/>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【水系別】</w:t>
            </w:r>
          </w:p>
        </w:tc>
      </w:tr>
      <w:tr w:rsidR="0028532D" w:rsidRPr="00682DF0" w14:paraId="195B0C87"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hideMark/>
          </w:tcPr>
          <w:p w14:paraId="15533166"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水系</w:t>
            </w:r>
          </w:p>
        </w:tc>
        <w:tc>
          <w:tcPr>
            <w:tcW w:w="33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9ADB70"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不適合検体数/調査検体数（％）</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6E1392B"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C57980">
              <w:rPr>
                <w:rFonts w:ascii="ＭＳ Ｐゴシック" w:eastAsia="ＭＳ Ｐゴシック" w:hAnsi="ＭＳ Ｐゴシック" w:cs="ＭＳ Ｐゴシック" w:hint="eastAsia"/>
                <w:color w:val="000000" w:themeColor="text1"/>
                <w:kern w:val="0"/>
                <w:sz w:val="22"/>
              </w:rPr>
              <w:t>不適合地点数/環境基準点数（％）</w:t>
            </w:r>
          </w:p>
        </w:tc>
      </w:tr>
      <w:tr w:rsidR="0028532D" w:rsidRPr="00682DF0" w14:paraId="75B69B84"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54FC4BB7"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淀川水系</w:t>
            </w:r>
          </w:p>
        </w:tc>
        <w:tc>
          <w:tcPr>
            <w:tcW w:w="3365"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DF19FEB"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4</w:t>
            </w:r>
            <w:r w:rsidRPr="0089015E">
              <w:rPr>
                <w:rFonts w:ascii="ＭＳ Ｐゴシック" w:eastAsia="ＭＳ Ｐゴシック" w:hAnsi="ＭＳ Ｐゴシック" w:cs="ＭＳ Ｐゴシック" w:hint="eastAsia"/>
                <w:color w:val="000000" w:themeColor="text1"/>
                <w:kern w:val="0"/>
                <w:sz w:val="22"/>
              </w:rPr>
              <w:t>/1</w:t>
            </w:r>
            <w:r w:rsidRPr="0089015E">
              <w:rPr>
                <w:rFonts w:ascii="ＭＳ Ｐゴシック" w:eastAsia="ＭＳ Ｐゴシック" w:hAnsi="ＭＳ Ｐゴシック" w:cs="ＭＳ Ｐゴシック"/>
                <w:color w:val="000000" w:themeColor="text1"/>
                <w:kern w:val="0"/>
                <w:sz w:val="22"/>
              </w:rPr>
              <w:t>64</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2</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6990DE8C"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3</w:t>
            </w:r>
            <w:r w:rsidRPr="0089015E">
              <w:rPr>
                <w:rFonts w:ascii="ＭＳ Ｐゴシック" w:eastAsia="ＭＳ Ｐゴシック" w:hAnsi="ＭＳ Ｐゴシック" w:cs="ＭＳ Ｐゴシック" w:hint="eastAsia"/>
                <w:color w:val="000000" w:themeColor="text1"/>
                <w:kern w:val="0"/>
                <w:sz w:val="22"/>
              </w:rPr>
              <w:t>/15   (</w:t>
            </w:r>
            <w:r w:rsidRPr="0089015E">
              <w:rPr>
                <w:rFonts w:ascii="ＭＳ Ｐゴシック" w:eastAsia="ＭＳ Ｐゴシック" w:hAnsi="ＭＳ Ｐゴシック" w:cs="ＭＳ Ｐゴシック"/>
                <w:color w:val="000000" w:themeColor="text1"/>
                <w:kern w:val="0"/>
                <w:sz w:val="22"/>
              </w:rPr>
              <w:t>2</w:t>
            </w:r>
            <w:r w:rsidRPr="0089015E">
              <w:rPr>
                <w:rFonts w:ascii="ＭＳ Ｐゴシック" w:eastAsia="ＭＳ Ｐゴシック" w:hAnsi="ＭＳ Ｐゴシック" w:cs="ＭＳ Ｐゴシック" w:hint="eastAsia"/>
                <w:color w:val="000000" w:themeColor="text1"/>
                <w:kern w:val="0"/>
                <w:sz w:val="22"/>
              </w:rPr>
              <w:t>0%)</w:t>
            </w:r>
          </w:p>
        </w:tc>
      </w:tr>
      <w:tr w:rsidR="0028532D" w:rsidRPr="00682DF0" w14:paraId="74BFDB53"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7978FE0D"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神崎川水系</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1B73687"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/2</w:t>
            </w:r>
            <w:r w:rsidRPr="0089015E">
              <w:rPr>
                <w:rFonts w:ascii="ＭＳ Ｐゴシック" w:eastAsia="ＭＳ Ｐゴシック" w:hAnsi="ＭＳ Ｐゴシック" w:cs="ＭＳ Ｐゴシック"/>
                <w:color w:val="000000" w:themeColor="text1"/>
                <w:kern w:val="0"/>
                <w:sz w:val="22"/>
              </w:rPr>
              <w:t>00</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5CB3B1FB"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/20   (</w:t>
            </w:r>
            <w:r w:rsidRPr="0089015E">
              <w:rPr>
                <w:rFonts w:ascii="ＭＳ Ｐゴシック" w:eastAsia="ＭＳ Ｐゴシック" w:hAnsi="ＭＳ Ｐゴシック" w:cs="ＭＳ Ｐゴシック"/>
                <w:color w:val="000000" w:themeColor="text1"/>
                <w:kern w:val="0"/>
                <w:sz w:val="22"/>
              </w:rPr>
              <w:t>5</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2830AF1E"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7F4DE3A1"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寝屋川水系</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A2287A7"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3</w:t>
            </w:r>
            <w:r w:rsidRPr="0089015E">
              <w:rPr>
                <w:rFonts w:ascii="ＭＳ Ｐゴシック" w:eastAsia="ＭＳ Ｐゴシック" w:hAnsi="ＭＳ Ｐゴシック" w:cs="ＭＳ Ｐゴシック" w:hint="eastAsia"/>
                <w:color w:val="000000" w:themeColor="text1"/>
                <w:kern w:val="0"/>
                <w:sz w:val="22"/>
              </w:rPr>
              <w:t>/108   (</w:t>
            </w:r>
            <w:r w:rsidRPr="0089015E">
              <w:rPr>
                <w:rFonts w:ascii="ＭＳ Ｐゴシック" w:eastAsia="ＭＳ Ｐゴシック" w:hAnsi="ＭＳ Ｐゴシック" w:cs="ＭＳ Ｐゴシック"/>
                <w:color w:val="000000" w:themeColor="text1"/>
                <w:kern w:val="0"/>
                <w:sz w:val="22"/>
              </w:rPr>
              <w:t>3</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9BB0EB9"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2</w:t>
            </w:r>
            <w:r w:rsidRPr="0089015E">
              <w:rPr>
                <w:rFonts w:ascii="ＭＳ Ｐゴシック" w:eastAsia="ＭＳ Ｐゴシック" w:hAnsi="ＭＳ Ｐゴシック" w:cs="ＭＳ Ｐゴシック" w:hint="eastAsia"/>
                <w:color w:val="000000" w:themeColor="text1"/>
                <w:kern w:val="0"/>
                <w:sz w:val="22"/>
              </w:rPr>
              <w:t>/9   (</w:t>
            </w:r>
            <w:r w:rsidRPr="0089015E">
              <w:rPr>
                <w:rFonts w:ascii="ＭＳ Ｐゴシック" w:eastAsia="ＭＳ Ｐゴシック" w:hAnsi="ＭＳ Ｐゴシック" w:cs="ＭＳ Ｐゴシック"/>
                <w:color w:val="000000" w:themeColor="text1"/>
                <w:kern w:val="0"/>
                <w:sz w:val="22"/>
              </w:rPr>
              <w:t>22</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647C0A1F"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6EBAD88E"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大阪市内河川</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12A471"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/144   (</w:t>
            </w: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133B4969"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/12   (</w:t>
            </w: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42A4707C" w14:textId="77777777" w:rsidTr="00C555EE">
        <w:trPr>
          <w:trHeight w:val="300"/>
          <w:jc w:val="center"/>
        </w:trPr>
        <w:tc>
          <w:tcPr>
            <w:tcW w:w="1858" w:type="dxa"/>
            <w:tcBorders>
              <w:top w:val="nil"/>
              <w:left w:val="single" w:sz="8" w:space="0" w:color="auto"/>
              <w:bottom w:val="nil"/>
              <w:right w:val="single" w:sz="8" w:space="0" w:color="auto"/>
            </w:tcBorders>
            <w:shd w:val="clear" w:color="auto" w:fill="auto"/>
            <w:noWrap/>
            <w:vAlign w:val="center"/>
            <w:hideMark/>
          </w:tcPr>
          <w:p w14:paraId="059D4452"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大和川水系</w:t>
            </w:r>
          </w:p>
        </w:tc>
        <w:tc>
          <w:tcPr>
            <w:tcW w:w="3365" w:type="dxa"/>
            <w:gridSpan w:val="2"/>
            <w:tcBorders>
              <w:top w:val="single" w:sz="4" w:space="0" w:color="auto"/>
              <w:left w:val="nil"/>
              <w:bottom w:val="nil"/>
              <w:right w:val="single" w:sz="8" w:space="0" w:color="000000"/>
            </w:tcBorders>
            <w:shd w:val="clear" w:color="auto" w:fill="auto"/>
            <w:noWrap/>
            <w:vAlign w:val="center"/>
            <w:hideMark/>
          </w:tcPr>
          <w:p w14:paraId="7D52B755"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/160   (</w:t>
            </w: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95024E6"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/14   (</w:t>
            </w: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59733BC4" w14:textId="77777777" w:rsidTr="00C555EE">
        <w:trPr>
          <w:trHeight w:val="315"/>
          <w:jc w:val="center"/>
        </w:trPr>
        <w:tc>
          <w:tcPr>
            <w:tcW w:w="1858" w:type="dxa"/>
            <w:tcBorders>
              <w:top w:val="single" w:sz="4" w:space="0" w:color="auto"/>
              <w:left w:val="single" w:sz="8" w:space="0" w:color="auto"/>
              <w:bottom w:val="single" w:sz="8" w:space="0" w:color="auto"/>
              <w:right w:val="nil"/>
            </w:tcBorders>
            <w:shd w:val="clear" w:color="auto" w:fill="auto"/>
            <w:noWrap/>
            <w:vAlign w:val="center"/>
            <w:hideMark/>
          </w:tcPr>
          <w:p w14:paraId="397C1239"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泉州諸河川</w:t>
            </w:r>
          </w:p>
        </w:tc>
        <w:tc>
          <w:tcPr>
            <w:tcW w:w="3365"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7D3F1FE" w14:textId="77777777" w:rsidR="0028532D" w:rsidRPr="0089015E" w:rsidRDefault="0028532D" w:rsidP="0023276F">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/28</w:t>
            </w:r>
            <w:r w:rsidRPr="0089015E">
              <w:rPr>
                <w:rFonts w:ascii="ＭＳ Ｐゴシック" w:eastAsia="ＭＳ Ｐゴシック" w:hAnsi="ＭＳ Ｐゴシック" w:cs="ＭＳ Ｐゴシック"/>
                <w:color w:val="000000" w:themeColor="text1"/>
                <w:kern w:val="0"/>
                <w:sz w:val="22"/>
              </w:rPr>
              <w:t>0</w:t>
            </w:r>
            <w:r w:rsidRPr="0089015E">
              <w:rPr>
                <w:rFonts w:ascii="ＭＳ Ｐゴシック" w:eastAsia="ＭＳ Ｐゴシック" w:hAnsi="ＭＳ Ｐゴシック" w:cs="ＭＳ Ｐゴシック" w:hint="eastAsia"/>
                <w:color w:val="000000" w:themeColor="text1"/>
                <w:kern w:val="0"/>
                <w:sz w:val="22"/>
              </w:rPr>
              <w:t xml:space="preserve">  (</w:t>
            </w:r>
            <w:r w:rsidR="0023276F">
              <w:rPr>
                <w:rFonts w:ascii="ＭＳ Ｐゴシック" w:eastAsia="ＭＳ Ｐゴシック" w:hAnsi="ＭＳ Ｐゴシック" w:cs="ＭＳ Ｐゴシック"/>
                <w:color w:val="000000" w:themeColor="text1"/>
                <w:kern w:val="0"/>
                <w:sz w:val="22"/>
              </w:rPr>
              <w:t>0.</w:t>
            </w:r>
            <w:r w:rsidR="0023276F">
              <w:rPr>
                <w:rFonts w:ascii="ＭＳ Ｐゴシック" w:eastAsia="ＭＳ Ｐゴシック" w:hAnsi="ＭＳ Ｐゴシック" w:cs="ＭＳ Ｐゴシック" w:hint="eastAsia"/>
                <w:color w:val="000000" w:themeColor="text1"/>
                <w:kern w:val="0"/>
                <w:sz w:val="22"/>
              </w:rPr>
              <w:t>4</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48F77C95"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/24   (</w:t>
            </w:r>
            <w:r w:rsidRPr="0089015E">
              <w:rPr>
                <w:rFonts w:ascii="ＭＳ Ｐゴシック" w:eastAsia="ＭＳ Ｐゴシック" w:hAnsi="ＭＳ Ｐゴシック" w:cs="ＭＳ Ｐゴシック"/>
                <w:color w:val="000000" w:themeColor="text1"/>
                <w:kern w:val="0"/>
                <w:sz w:val="22"/>
              </w:rPr>
              <w:t>4</w:t>
            </w:r>
            <w:r w:rsidRPr="0089015E">
              <w:rPr>
                <w:rFonts w:ascii="ＭＳ Ｐゴシック" w:eastAsia="ＭＳ Ｐゴシック" w:hAnsi="ＭＳ Ｐゴシック" w:cs="ＭＳ Ｐゴシック" w:hint="eastAsia"/>
                <w:color w:val="000000" w:themeColor="text1"/>
                <w:kern w:val="0"/>
                <w:sz w:val="22"/>
              </w:rPr>
              <w:t>%)</w:t>
            </w:r>
          </w:p>
        </w:tc>
      </w:tr>
      <w:tr w:rsidR="0028532D" w:rsidRPr="00682DF0" w14:paraId="1DCD9B06"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hideMark/>
          </w:tcPr>
          <w:p w14:paraId="34C8ADAA"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計</w:t>
            </w:r>
          </w:p>
        </w:tc>
        <w:tc>
          <w:tcPr>
            <w:tcW w:w="3365"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1BB15F9"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9</w:t>
            </w:r>
            <w:r w:rsidRPr="0089015E">
              <w:rPr>
                <w:rFonts w:ascii="ＭＳ Ｐゴシック" w:eastAsia="ＭＳ Ｐゴシック" w:hAnsi="ＭＳ Ｐゴシック" w:cs="ＭＳ Ｐゴシック" w:hint="eastAsia"/>
                <w:color w:val="000000" w:themeColor="text1"/>
                <w:kern w:val="0"/>
                <w:sz w:val="22"/>
              </w:rPr>
              <w:t>/10</w:t>
            </w:r>
            <w:r w:rsidRPr="0089015E">
              <w:rPr>
                <w:rFonts w:ascii="ＭＳ Ｐゴシック" w:eastAsia="ＭＳ Ｐゴシック" w:hAnsi="ＭＳ Ｐゴシック" w:cs="ＭＳ Ｐゴシック"/>
                <w:color w:val="000000" w:themeColor="text1"/>
                <w:kern w:val="0"/>
                <w:sz w:val="22"/>
              </w:rPr>
              <w:t>56</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146A24F" w14:textId="77777777" w:rsidR="0028532D" w:rsidRPr="0089015E" w:rsidRDefault="0028532D"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7</w:t>
            </w:r>
            <w:r w:rsidRPr="0089015E">
              <w:rPr>
                <w:rFonts w:ascii="ＭＳ Ｐゴシック" w:eastAsia="ＭＳ Ｐゴシック" w:hAnsi="ＭＳ Ｐゴシック" w:cs="ＭＳ Ｐゴシック" w:hint="eastAsia"/>
                <w:color w:val="000000" w:themeColor="text1"/>
                <w:kern w:val="0"/>
                <w:sz w:val="22"/>
              </w:rPr>
              <w:t>/94   (</w:t>
            </w:r>
            <w:r w:rsidRPr="0089015E">
              <w:rPr>
                <w:rFonts w:ascii="ＭＳ Ｐゴシック" w:eastAsia="ＭＳ Ｐゴシック" w:hAnsi="ＭＳ Ｐゴシック" w:cs="ＭＳ Ｐゴシック"/>
                <w:color w:val="000000" w:themeColor="text1"/>
                <w:kern w:val="0"/>
                <w:sz w:val="22"/>
              </w:rPr>
              <w:t>7</w:t>
            </w:r>
            <w:r w:rsidRPr="0089015E">
              <w:rPr>
                <w:rFonts w:ascii="ＭＳ Ｐゴシック" w:eastAsia="ＭＳ Ｐゴシック" w:hAnsi="ＭＳ Ｐゴシック" w:cs="ＭＳ Ｐゴシック" w:hint="eastAsia"/>
                <w:color w:val="000000" w:themeColor="text1"/>
                <w:kern w:val="0"/>
                <w:sz w:val="22"/>
              </w:rPr>
              <w:t>%)</w:t>
            </w:r>
          </w:p>
        </w:tc>
      </w:tr>
    </w:tbl>
    <w:p w14:paraId="73C1055A" w14:textId="77777777" w:rsidR="005E509B" w:rsidRPr="001E3899" w:rsidRDefault="0028532D" w:rsidP="000C34D6">
      <w:pPr>
        <w:ind w:leftChars="100" w:left="243"/>
        <w:rPr>
          <w:rFonts w:asciiTheme="minorEastAsia" w:hAnsiTheme="minorEastAsia"/>
          <w:b/>
          <w:sz w:val="22"/>
        </w:rPr>
      </w:pPr>
      <w:r>
        <w:rPr>
          <w:rFonts w:asciiTheme="minorEastAsia" w:hAnsiTheme="minorEastAsia" w:hint="eastAsia"/>
          <w:b/>
          <w:sz w:val="22"/>
        </w:rPr>
        <w:lastRenderedPageBreak/>
        <w:t>④</w:t>
      </w:r>
      <w:r w:rsidR="005E509B">
        <w:rPr>
          <w:rFonts w:asciiTheme="minorEastAsia" w:hAnsiTheme="minorEastAsia" w:hint="eastAsia"/>
          <w:b/>
          <w:sz w:val="22"/>
        </w:rPr>
        <w:t>大腸菌群数</w:t>
      </w:r>
    </w:p>
    <w:p w14:paraId="4EF7352C" w14:textId="77777777" w:rsidR="001E3899" w:rsidRPr="007464E7" w:rsidRDefault="00EC0B40" w:rsidP="00EC0B40">
      <w:pPr>
        <w:ind w:leftChars="200" w:left="2257" w:hangingChars="700" w:hanging="1771"/>
        <w:rPr>
          <w:rFonts w:asciiTheme="minorEastAsia" w:hAnsiTheme="minorEastAsia"/>
          <w:sz w:val="22"/>
        </w:rPr>
      </w:pPr>
      <w:r w:rsidRPr="007464E7">
        <w:rPr>
          <w:rFonts w:asciiTheme="minorEastAsia" w:hAnsiTheme="minorEastAsia" w:hint="eastAsia"/>
          <w:sz w:val="22"/>
        </w:rPr>
        <w:t>○環境基準値：ＡＡ類型が50MPN/100mL以下、Ａ類型が1,000MPN/100mL以下、Ｂ類型が5,000MPN/100mL以下、Ｃ～Ｅ類型は設定なし。</w:t>
      </w:r>
    </w:p>
    <w:p w14:paraId="7CBFACFA" w14:textId="77777777" w:rsidR="00EC0B40" w:rsidRPr="007464E7" w:rsidRDefault="00EC0B40" w:rsidP="00EC0B40">
      <w:pPr>
        <w:ind w:leftChars="200" w:left="2257" w:hangingChars="700" w:hanging="1771"/>
        <w:rPr>
          <w:rFonts w:asciiTheme="minorEastAsia" w:hAnsiTheme="minorEastAsia"/>
          <w:sz w:val="22"/>
        </w:rPr>
      </w:pPr>
      <w:r w:rsidRPr="007464E7">
        <w:rPr>
          <w:rFonts w:asciiTheme="minorEastAsia" w:hAnsiTheme="minorEastAsia" w:hint="eastAsia"/>
          <w:sz w:val="22"/>
        </w:rPr>
        <w:t>○調査方法：</w:t>
      </w:r>
      <w:r w:rsidR="007C5B8F" w:rsidRPr="007464E7">
        <w:rPr>
          <w:rFonts w:asciiTheme="minorEastAsia" w:hAnsiTheme="minorEastAsia" w:hint="eastAsia"/>
          <w:sz w:val="22"/>
        </w:rPr>
        <w:t>午後</w:t>
      </w:r>
      <w:r w:rsidR="00225726" w:rsidRPr="007464E7">
        <w:rPr>
          <w:rFonts w:asciiTheme="minorEastAsia" w:hAnsiTheme="minorEastAsia" w:hint="eastAsia"/>
          <w:sz w:val="22"/>
        </w:rPr>
        <w:t>３</w:t>
      </w:r>
      <w:r w:rsidR="007C5B8F" w:rsidRPr="007464E7">
        <w:rPr>
          <w:rFonts w:asciiTheme="minorEastAsia" w:hAnsiTheme="minorEastAsia" w:hint="eastAsia"/>
          <w:sz w:val="22"/>
        </w:rPr>
        <w:t>時に最も近い採水時の試料について測定。</w:t>
      </w:r>
    </w:p>
    <w:p w14:paraId="605BE469" w14:textId="77777777" w:rsidR="007C5B8F" w:rsidRPr="007464E7" w:rsidRDefault="007C5B8F" w:rsidP="00D3444E">
      <w:pPr>
        <w:ind w:leftChars="200" w:left="2763" w:hangingChars="900" w:hanging="2277"/>
        <w:rPr>
          <w:rFonts w:asciiTheme="minorEastAsia" w:hAnsiTheme="minorEastAsia"/>
          <w:sz w:val="22"/>
        </w:rPr>
      </w:pPr>
      <w:r w:rsidRPr="007464E7">
        <w:rPr>
          <w:rFonts w:asciiTheme="minorEastAsia" w:hAnsiTheme="minorEastAsia" w:hint="eastAsia"/>
          <w:sz w:val="22"/>
        </w:rPr>
        <w:t>○令和３年度結果：</w:t>
      </w:r>
      <w:r w:rsidR="00D3444E" w:rsidRPr="007464E7">
        <w:rPr>
          <w:rFonts w:asciiTheme="minorEastAsia" w:hAnsiTheme="minorEastAsia" w:hint="eastAsia"/>
          <w:sz w:val="22"/>
        </w:rPr>
        <w:t>表15のとおり、大腸菌群数を測定しているＡＡ、Ａ及びＢ類型のほとんどの地点で環境基準不適合。</w:t>
      </w:r>
    </w:p>
    <w:p w14:paraId="40567812" w14:textId="77777777" w:rsidR="001E3899" w:rsidRPr="00CE3DED" w:rsidRDefault="00D3444E" w:rsidP="00AA2BB9">
      <w:pPr>
        <w:ind w:leftChars="200" w:left="2004" w:hangingChars="600" w:hanging="1518"/>
        <w:rPr>
          <w:rFonts w:asciiTheme="minorEastAsia" w:hAnsiTheme="minorEastAsia"/>
          <w:sz w:val="22"/>
        </w:rPr>
      </w:pPr>
      <w:r w:rsidRPr="007464E7">
        <w:rPr>
          <w:rFonts w:asciiTheme="minorEastAsia" w:hAnsiTheme="minorEastAsia" w:hint="eastAsia"/>
          <w:sz w:val="22"/>
        </w:rPr>
        <w:t>○留意事項：国の検討会（今後の水環境保全に関する検討会、平成23年３月）において、「『ふん便汚染が想定されない山間部の河川等においても基準値を大きく上回る大腸菌群数が測定されるなど指標性に乏しい』との指摘があり、国は、大腸菌群数に代わる指標を検討し、令和３年10月に環境基準項目として「大腸菌数」を告示し、令和４年４月１日から施行。</w:t>
      </w:r>
    </w:p>
    <w:p w14:paraId="504921E8" w14:textId="77777777" w:rsidR="001E3899" w:rsidRPr="001E3899" w:rsidRDefault="001E3899" w:rsidP="001E3899">
      <w:pPr>
        <w:rPr>
          <w:rFonts w:asciiTheme="minorEastAsia" w:hAnsiTheme="minorEastAsia"/>
          <w:sz w:val="22"/>
        </w:rPr>
      </w:pPr>
    </w:p>
    <w:p w14:paraId="20A6932E" w14:textId="77777777" w:rsidR="001E3899" w:rsidRPr="00AA2BB9" w:rsidRDefault="00AA2BB9" w:rsidP="00F34E00">
      <w:pPr>
        <w:jc w:val="center"/>
        <w:rPr>
          <w:rFonts w:asciiTheme="majorEastAsia" w:eastAsiaTheme="majorEastAsia" w:hAnsiTheme="majorEastAsia"/>
          <w:b/>
          <w:sz w:val="22"/>
        </w:rPr>
      </w:pPr>
      <w:r w:rsidRPr="00AA2BB9">
        <w:rPr>
          <w:rFonts w:asciiTheme="majorEastAsia" w:eastAsiaTheme="majorEastAsia" w:hAnsiTheme="majorEastAsia" w:hint="eastAsia"/>
          <w:b/>
          <w:noProof/>
          <w:sz w:val="22"/>
        </w:rPr>
        <w:t>表15　大腸菌群数の環境基準不適合状況（令和３年度）</w:t>
      </w:r>
    </w:p>
    <w:tbl>
      <w:tblPr>
        <w:tblW w:w="8647" w:type="dxa"/>
        <w:jc w:val="center"/>
        <w:tblCellMar>
          <w:left w:w="99" w:type="dxa"/>
          <w:right w:w="99" w:type="dxa"/>
        </w:tblCellMar>
        <w:tblLook w:val="04A0" w:firstRow="1" w:lastRow="0" w:firstColumn="1" w:lastColumn="0" w:noHBand="0" w:noVBand="1"/>
      </w:tblPr>
      <w:tblGrid>
        <w:gridCol w:w="1858"/>
        <w:gridCol w:w="3246"/>
        <w:gridCol w:w="119"/>
        <w:gridCol w:w="567"/>
        <w:gridCol w:w="218"/>
        <w:gridCol w:w="1154"/>
        <w:gridCol w:w="686"/>
        <w:gridCol w:w="799"/>
      </w:tblGrid>
      <w:tr w:rsidR="00AA2BB9" w:rsidRPr="0089015E" w14:paraId="272362CE" w14:textId="77777777" w:rsidTr="00C555EE">
        <w:trPr>
          <w:trHeight w:val="315"/>
          <w:jc w:val="center"/>
        </w:trPr>
        <w:tc>
          <w:tcPr>
            <w:tcW w:w="8647" w:type="dxa"/>
            <w:gridSpan w:val="8"/>
            <w:tcBorders>
              <w:top w:val="nil"/>
              <w:left w:val="nil"/>
              <w:bottom w:val="single" w:sz="8" w:space="0" w:color="auto"/>
              <w:right w:val="nil"/>
            </w:tcBorders>
            <w:shd w:val="clear" w:color="auto" w:fill="auto"/>
            <w:noWrap/>
            <w:vAlign w:val="center"/>
            <w:hideMark/>
          </w:tcPr>
          <w:p w14:paraId="316913A5" w14:textId="77777777" w:rsidR="00AA2BB9" w:rsidRPr="0089015E" w:rsidRDefault="00AA2BB9" w:rsidP="00C555EE">
            <w:pPr>
              <w:widowControl/>
              <w:jc w:val="left"/>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【類型別】</w:t>
            </w:r>
          </w:p>
        </w:tc>
      </w:tr>
      <w:tr w:rsidR="00AA2BB9" w:rsidRPr="0089015E" w14:paraId="0EA4CDE7"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hideMark/>
          </w:tcPr>
          <w:p w14:paraId="139245B7"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類型</w:t>
            </w:r>
          </w:p>
        </w:tc>
        <w:tc>
          <w:tcPr>
            <w:tcW w:w="33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893EE4"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不適合検体数/調査検体数（％）</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453EA09F"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rPr>
              <w:t>不適合地点数/環境基準点数（％）</w:t>
            </w:r>
          </w:p>
        </w:tc>
      </w:tr>
      <w:tr w:rsidR="00AA2BB9" w:rsidRPr="0089015E" w14:paraId="6E5C7CE6"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tcPr>
          <w:p w14:paraId="637BDE19"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ＡＡ</w:t>
            </w:r>
          </w:p>
        </w:tc>
        <w:tc>
          <w:tcPr>
            <w:tcW w:w="33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14:paraId="2204545A"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32/36   (89%)</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tcPr>
          <w:p w14:paraId="1B24D06C"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rPr>
            </w:pPr>
            <w:r w:rsidRPr="0089015E">
              <w:rPr>
                <w:rFonts w:ascii="ＭＳ Ｐゴシック" w:eastAsia="ＭＳ Ｐゴシック" w:hAnsi="ＭＳ Ｐゴシック" w:cs="ＭＳ Ｐゴシック"/>
                <w:color w:val="000000" w:themeColor="text1"/>
                <w:kern w:val="0"/>
              </w:rPr>
              <w:t>3/3   (100%)</w:t>
            </w:r>
          </w:p>
        </w:tc>
      </w:tr>
      <w:tr w:rsidR="00AA2BB9" w:rsidRPr="0089015E" w14:paraId="0FB74D33"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6D307033"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A</w:t>
            </w:r>
          </w:p>
        </w:tc>
        <w:tc>
          <w:tcPr>
            <w:tcW w:w="3365"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764D3D0D"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212</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268</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79</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0C2C048D"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27</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27</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100</w:t>
            </w:r>
            <w:r w:rsidRPr="0089015E">
              <w:rPr>
                <w:rFonts w:ascii="ＭＳ Ｐゴシック" w:eastAsia="ＭＳ Ｐゴシック" w:hAnsi="ＭＳ Ｐゴシック" w:cs="ＭＳ Ｐゴシック" w:hint="eastAsia"/>
                <w:color w:val="000000" w:themeColor="text1"/>
                <w:kern w:val="0"/>
                <w:sz w:val="22"/>
              </w:rPr>
              <w:t>%)</w:t>
            </w:r>
          </w:p>
        </w:tc>
      </w:tr>
      <w:tr w:rsidR="00AA2BB9" w:rsidRPr="0089015E" w14:paraId="78C927F9"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061944F2"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B</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27699DC"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206</w:t>
            </w:r>
            <w:r w:rsidRPr="0089015E">
              <w:rPr>
                <w:rFonts w:ascii="ＭＳ Ｐゴシック" w:eastAsia="ＭＳ Ｐゴシック" w:hAnsi="ＭＳ Ｐゴシック" w:cs="ＭＳ Ｐゴシック" w:hint="eastAsia"/>
                <w:color w:val="000000" w:themeColor="text1"/>
                <w:kern w:val="0"/>
                <w:sz w:val="22"/>
              </w:rPr>
              <w:t>/4</w:t>
            </w:r>
            <w:r w:rsidRPr="0089015E">
              <w:rPr>
                <w:rFonts w:ascii="ＭＳ Ｐゴシック" w:eastAsia="ＭＳ Ｐゴシック" w:hAnsi="ＭＳ Ｐゴシック" w:cs="ＭＳ Ｐゴシック"/>
                <w:color w:val="000000" w:themeColor="text1"/>
                <w:kern w:val="0"/>
                <w:sz w:val="22"/>
              </w:rPr>
              <w:t>52</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46</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6AF94B43"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38</w:t>
            </w:r>
            <w:r w:rsidRPr="0089015E">
              <w:rPr>
                <w:rFonts w:ascii="ＭＳ Ｐゴシック" w:eastAsia="ＭＳ Ｐゴシック" w:hAnsi="ＭＳ Ｐゴシック" w:cs="ＭＳ Ｐゴシック" w:hint="eastAsia"/>
                <w:color w:val="000000" w:themeColor="text1"/>
                <w:kern w:val="0"/>
                <w:sz w:val="22"/>
              </w:rPr>
              <w:t>/3</w:t>
            </w:r>
            <w:r w:rsidRPr="0089015E">
              <w:rPr>
                <w:rFonts w:ascii="ＭＳ Ｐゴシック" w:eastAsia="ＭＳ Ｐゴシック" w:hAnsi="ＭＳ Ｐゴシック" w:cs="ＭＳ Ｐゴシック"/>
                <w:color w:val="000000" w:themeColor="text1"/>
                <w:kern w:val="0"/>
                <w:sz w:val="22"/>
              </w:rPr>
              <w:t>9</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97</w:t>
            </w:r>
            <w:r w:rsidRPr="0089015E">
              <w:rPr>
                <w:rFonts w:ascii="ＭＳ Ｐゴシック" w:eastAsia="ＭＳ Ｐゴシック" w:hAnsi="ＭＳ Ｐゴシック" w:cs="ＭＳ Ｐゴシック" w:hint="eastAsia"/>
                <w:color w:val="000000" w:themeColor="text1"/>
                <w:kern w:val="0"/>
                <w:sz w:val="22"/>
              </w:rPr>
              <w:t>%)</w:t>
            </w:r>
          </w:p>
        </w:tc>
      </w:tr>
      <w:tr w:rsidR="00AA2BB9" w:rsidRPr="0089015E" w14:paraId="103A1AF7"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hideMark/>
          </w:tcPr>
          <w:p w14:paraId="580F652E"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計</w:t>
            </w:r>
          </w:p>
        </w:tc>
        <w:tc>
          <w:tcPr>
            <w:tcW w:w="3365"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1A97AF0"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450</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756</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60</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3DDE323D"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68</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6</w:t>
            </w:r>
            <w:r w:rsidRPr="0089015E">
              <w:rPr>
                <w:rFonts w:ascii="ＭＳ Ｐゴシック" w:eastAsia="ＭＳ Ｐゴシック" w:hAnsi="ＭＳ Ｐゴシック" w:cs="ＭＳ Ｐゴシック" w:hint="eastAsia"/>
                <w:color w:val="000000" w:themeColor="text1"/>
                <w:kern w:val="0"/>
                <w:sz w:val="22"/>
              </w:rPr>
              <w:t>9   (</w:t>
            </w:r>
            <w:r w:rsidRPr="0089015E">
              <w:rPr>
                <w:rFonts w:ascii="ＭＳ Ｐゴシック" w:eastAsia="ＭＳ Ｐゴシック" w:hAnsi="ＭＳ Ｐゴシック" w:cs="ＭＳ Ｐゴシック"/>
                <w:color w:val="000000" w:themeColor="text1"/>
                <w:kern w:val="0"/>
                <w:sz w:val="22"/>
              </w:rPr>
              <w:t>99</w:t>
            </w:r>
            <w:r w:rsidRPr="0089015E">
              <w:rPr>
                <w:rFonts w:ascii="ＭＳ Ｐゴシック" w:eastAsia="ＭＳ Ｐゴシック" w:hAnsi="ＭＳ Ｐゴシック" w:cs="ＭＳ Ｐゴシック" w:hint="eastAsia"/>
                <w:color w:val="000000" w:themeColor="text1"/>
                <w:kern w:val="0"/>
                <w:sz w:val="22"/>
              </w:rPr>
              <w:t>%)</w:t>
            </w:r>
          </w:p>
        </w:tc>
      </w:tr>
      <w:tr w:rsidR="00AA2BB9" w:rsidRPr="0089015E" w14:paraId="0D39BB9B" w14:textId="77777777" w:rsidTr="00C555EE">
        <w:trPr>
          <w:trHeight w:val="300"/>
          <w:jc w:val="center"/>
        </w:trPr>
        <w:tc>
          <w:tcPr>
            <w:tcW w:w="1858" w:type="dxa"/>
            <w:tcBorders>
              <w:top w:val="nil"/>
              <w:left w:val="nil"/>
              <w:bottom w:val="nil"/>
              <w:right w:val="nil"/>
            </w:tcBorders>
            <w:shd w:val="clear" w:color="auto" w:fill="auto"/>
            <w:noWrap/>
            <w:vAlign w:val="center"/>
            <w:hideMark/>
          </w:tcPr>
          <w:p w14:paraId="2029302D" w14:textId="77777777" w:rsidR="00AA2BB9" w:rsidRPr="0089015E" w:rsidRDefault="00AA2BB9" w:rsidP="00C555EE">
            <w:pPr>
              <w:widowControl/>
              <w:jc w:val="left"/>
              <w:rPr>
                <w:rFonts w:ascii="ＭＳ Ｐゴシック" w:eastAsia="ＭＳ Ｐゴシック" w:hAnsi="ＭＳ Ｐゴシック" w:cs="ＭＳ Ｐゴシック"/>
                <w:color w:val="000000" w:themeColor="text1"/>
                <w:kern w:val="0"/>
                <w:sz w:val="22"/>
              </w:rPr>
            </w:pPr>
          </w:p>
        </w:tc>
        <w:tc>
          <w:tcPr>
            <w:tcW w:w="3246" w:type="dxa"/>
            <w:tcBorders>
              <w:top w:val="nil"/>
              <w:left w:val="nil"/>
              <w:bottom w:val="nil"/>
              <w:right w:val="nil"/>
            </w:tcBorders>
            <w:shd w:val="clear" w:color="auto" w:fill="auto"/>
            <w:noWrap/>
            <w:vAlign w:val="center"/>
            <w:hideMark/>
          </w:tcPr>
          <w:p w14:paraId="6729FBE5" w14:textId="77777777" w:rsidR="00AA2BB9" w:rsidRPr="0089015E" w:rsidRDefault="00AA2BB9" w:rsidP="00C555EE">
            <w:pPr>
              <w:widowControl/>
              <w:jc w:val="left"/>
              <w:rPr>
                <w:rFonts w:ascii="ＭＳ Ｐゴシック" w:eastAsia="ＭＳ Ｐゴシック" w:hAnsi="ＭＳ Ｐゴシック" w:cs="ＭＳ Ｐゴシック"/>
                <w:color w:val="000000" w:themeColor="text1"/>
                <w:kern w:val="0"/>
                <w:sz w:val="22"/>
              </w:rPr>
            </w:pPr>
          </w:p>
        </w:tc>
        <w:tc>
          <w:tcPr>
            <w:tcW w:w="686" w:type="dxa"/>
            <w:gridSpan w:val="2"/>
            <w:tcBorders>
              <w:top w:val="nil"/>
              <w:left w:val="nil"/>
              <w:bottom w:val="nil"/>
              <w:right w:val="nil"/>
            </w:tcBorders>
            <w:shd w:val="clear" w:color="auto" w:fill="auto"/>
            <w:noWrap/>
            <w:vAlign w:val="center"/>
            <w:hideMark/>
          </w:tcPr>
          <w:p w14:paraId="50B18051" w14:textId="77777777" w:rsidR="00AA2BB9" w:rsidRPr="0089015E" w:rsidRDefault="00AA2BB9" w:rsidP="00C555EE">
            <w:pPr>
              <w:widowControl/>
              <w:jc w:val="left"/>
              <w:rPr>
                <w:rFonts w:ascii="ＭＳ Ｐゴシック" w:eastAsia="ＭＳ Ｐゴシック" w:hAnsi="ＭＳ Ｐゴシック" w:cs="ＭＳ Ｐゴシック"/>
                <w:color w:val="000000" w:themeColor="text1"/>
                <w:kern w:val="0"/>
                <w:sz w:val="22"/>
              </w:rPr>
            </w:pPr>
          </w:p>
        </w:tc>
        <w:tc>
          <w:tcPr>
            <w:tcW w:w="218" w:type="dxa"/>
            <w:tcBorders>
              <w:top w:val="nil"/>
              <w:left w:val="nil"/>
              <w:bottom w:val="nil"/>
              <w:right w:val="nil"/>
            </w:tcBorders>
            <w:shd w:val="clear" w:color="auto" w:fill="auto"/>
            <w:noWrap/>
            <w:vAlign w:val="center"/>
            <w:hideMark/>
          </w:tcPr>
          <w:p w14:paraId="4494947E" w14:textId="77777777" w:rsidR="00AA2BB9" w:rsidRPr="0089015E" w:rsidRDefault="00AA2BB9" w:rsidP="00C555EE">
            <w:pPr>
              <w:widowControl/>
              <w:jc w:val="left"/>
              <w:rPr>
                <w:rFonts w:ascii="ＭＳ Ｐゴシック" w:eastAsia="ＭＳ Ｐゴシック" w:hAnsi="ＭＳ Ｐゴシック" w:cs="ＭＳ Ｐゴシック"/>
                <w:color w:val="000000" w:themeColor="text1"/>
                <w:kern w:val="0"/>
                <w:sz w:val="22"/>
              </w:rPr>
            </w:pPr>
          </w:p>
        </w:tc>
        <w:tc>
          <w:tcPr>
            <w:tcW w:w="1154" w:type="dxa"/>
            <w:tcBorders>
              <w:top w:val="nil"/>
              <w:left w:val="nil"/>
              <w:bottom w:val="nil"/>
              <w:right w:val="nil"/>
            </w:tcBorders>
            <w:shd w:val="clear" w:color="auto" w:fill="auto"/>
            <w:noWrap/>
            <w:vAlign w:val="center"/>
            <w:hideMark/>
          </w:tcPr>
          <w:p w14:paraId="13118349" w14:textId="77777777" w:rsidR="00AA2BB9" w:rsidRPr="0089015E" w:rsidRDefault="00AA2BB9" w:rsidP="00C555EE">
            <w:pPr>
              <w:widowControl/>
              <w:jc w:val="left"/>
              <w:rPr>
                <w:rFonts w:ascii="ＭＳ Ｐゴシック" w:eastAsia="ＭＳ Ｐゴシック" w:hAnsi="ＭＳ Ｐゴシック" w:cs="ＭＳ Ｐゴシック"/>
                <w:color w:val="000000" w:themeColor="text1"/>
                <w:kern w:val="0"/>
                <w:sz w:val="22"/>
              </w:rPr>
            </w:pPr>
          </w:p>
        </w:tc>
        <w:tc>
          <w:tcPr>
            <w:tcW w:w="686" w:type="dxa"/>
            <w:tcBorders>
              <w:top w:val="nil"/>
              <w:left w:val="nil"/>
              <w:bottom w:val="nil"/>
              <w:right w:val="nil"/>
            </w:tcBorders>
            <w:shd w:val="clear" w:color="auto" w:fill="auto"/>
            <w:noWrap/>
            <w:vAlign w:val="center"/>
            <w:hideMark/>
          </w:tcPr>
          <w:p w14:paraId="21E6555F" w14:textId="77777777" w:rsidR="00AA2BB9" w:rsidRPr="0089015E" w:rsidRDefault="00AA2BB9" w:rsidP="00C555EE">
            <w:pPr>
              <w:widowControl/>
              <w:jc w:val="left"/>
              <w:rPr>
                <w:rFonts w:ascii="ＭＳ Ｐゴシック" w:eastAsia="ＭＳ Ｐゴシック" w:hAnsi="ＭＳ Ｐゴシック" w:cs="ＭＳ Ｐゴシック"/>
                <w:color w:val="000000" w:themeColor="text1"/>
                <w:kern w:val="0"/>
                <w:sz w:val="22"/>
              </w:rPr>
            </w:pPr>
          </w:p>
        </w:tc>
        <w:tc>
          <w:tcPr>
            <w:tcW w:w="799" w:type="dxa"/>
            <w:tcBorders>
              <w:top w:val="nil"/>
              <w:left w:val="nil"/>
              <w:bottom w:val="nil"/>
              <w:right w:val="nil"/>
            </w:tcBorders>
            <w:shd w:val="clear" w:color="auto" w:fill="auto"/>
            <w:noWrap/>
            <w:vAlign w:val="center"/>
            <w:hideMark/>
          </w:tcPr>
          <w:p w14:paraId="1C65ECCA" w14:textId="77777777" w:rsidR="00AA2BB9" w:rsidRPr="0089015E" w:rsidRDefault="00AA2BB9" w:rsidP="00C555EE">
            <w:pPr>
              <w:widowControl/>
              <w:jc w:val="left"/>
              <w:rPr>
                <w:rFonts w:ascii="ＭＳ Ｐゴシック" w:eastAsia="ＭＳ Ｐゴシック" w:hAnsi="ＭＳ Ｐゴシック" w:cs="ＭＳ Ｐゴシック"/>
                <w:color w:val="000000" w:themeColor="text1"/>
                <w:kern w:val="0"/>
                <w:sz w:val="22"/>
              </w:rPr>
            </w:pPr>
          </w:p>
        </w:tc>
      </w:tr>
      <w:tr w:rsidR="00AA2BB9" w:rsidRPr="0089015E" w14:paraId="538F33C4" w14:textId="77777777" w:rsidTr="00C555EE">
        <w:trPr>
          <w:trHeight w:val="315"/>
          <w:jc w:val="center"/>
        </w:trPr>
        <w:tc>
          <w:tcPr>
            <w:tcW w:w="8647" w:type="dxa"/>
            <w:gridSpan w:val="8"/>
            <w:tcBorders>
              <w:top w:val="nil"/>
              <w:left w:val="nil"/>
              <w:bottom w:val="single" w:sz="8" w:space="0" w:color="auto"/>
              <w:right w:val="nil"/>
            </w:tcBorders>
            <w:shd w:val="clear" w:color="auto" w:fill="auto"/>
            <w:noWrap/>
            <w:vAlign w:val="center"/>
            <w:hideMark/>
          </w:tcPr>
          <w:p w14:paraId="7ADEE1F3" w14:textId="77777777" w:rsidR="00AA2BB9" w:rsidRPr="0089015E" w:rsidRDefault="00AA2BB9" w:rsidP="00C555EE">
            <w:pPr>
              <w:widowControl/>
              <w:jc w:val="left"/>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【水系別】</w:t>
            </w:r>
          </w:p>
        </w:tc>
      </w:tr>
      <w:tr w:rsidR="00AA2BB9" w:rsidRPr="0089015E" w14:paraId="684C4FD5"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hideMark/>
          </w:tcPr>
          <w:p w14:paraId="37C1D639"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水系</w:t>
            </w:r>
          </w:p>
        </w:tc>
        <w:tc>
          <w:tcPr>
            <w:tcW w:w="33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441164"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不適合検体数/調査検体数（％）</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85BE426"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Pr>
                <w:rFonts w:ascii="ＭＳ Ｐゴシック" w:eastAsia="ＭＳ Ｐゴシック" w:hAnsi="ＭＳ Ｐゴシック" w:cs="ＭＳ Ｐゴシック" w:hint="eastAsia"/>
                <w:color w:val="000000" w:themeColor="text1"/>
                <w:kern w:val="0"/>
                <w:sz w:val="22"/>
              </w:rPr>
              <w:t>不適合</w:t>
            </w:r>
            <w:r w:rsidRPr="0089015E">
              <w:rPr>
                <w:rFonts w:ascii="ＭＳ Ｐゴシック" w:eastAsia="ＭＳ Ｐゴシック" w:hAnsi="ＭＳ Ｐゴシック" w:cs="ＭＳ Ｐゴシック" w:hint="eastAsia"/>
                <w:color w:val="000000" w:themeColor="text1"/>
                <w:kern w:val="0"/>
                <w:sz w:val="22"/>
              </w:rPr>
              <w:t>地点数/環境基準点数（％）</w:t>
            </w:r>
          </w:p>
        </w:tc>
      </w:tr>
      <w:tr w:rsidR="00AA2BB9" w:rsidRPr="0089015E" w14:paraId="49B8448C"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529F89E6"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淀川水系</w:t>
            </w:r>
          </w:p>
        </w:tc>
        <w:tc>
          <w:tcPr>
            <w:tcW w:w="3365"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4D7A2F7F"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53</w:t>
            </w:r>
            <w:r w:rsidRPr="0089015E">
              <w:rPr>
                <w:rFonts w:ascii="ＭＳ Ｐゴシック" w:eastAsia="ＭＳ Ｐゴシック" w:hAnsi="ＭＳ Ｐゴシック" w:cs="ＭＳ Ｐゴシック" w:hint="eastAsia"/>
                <w:color w:val="000000" w:themeColor="text1"/>
                <w:kern w:val="0"/>
                <w:sz w:val="22"/>
              </w:rPr>
              <w:t>/1</w:t>
            </w:r>
            <w:r w:rsidRPr="0089015E">
              <w:rPr>
                <w:rFonts w:ascii="ＭＳ Ｐゴシック" w:eastAsia="ＭＳ Ｐゴシック" w:hAnsi="ＭＳ Ｐゴシック" w:cs="ＭＳ Ｐゴシック"/>
                <w:color w:val="000000" w:themeColor="text1"/>
                <w:kern w:val="0"/>
                <w:sz w:val="22"/>
              </w:rPr>
              <w:t>52</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35</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8" w:space="0" w:color="auto"/>
              <w:left w:val="nil"/>
              <w:bottom w:val="single" w:sz="4" w:space="0" w:color="auto"/>
              <w:right w:val="single" w:sz="8" w:space="0" w:color="000000"/>
            </w:tcBorders>
            <w:shd w:val="clear" w:color="auto" w:fill="auto"/>
            <w:noWrap/>
            <w:vAlign w:val="center"/>
            <w:hideMark/>
          </w:tcPr>
          <w:p w14:paraId="637CE70A"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13</w:t>
            </w:r>
            <w:r w:rsidRPr="0089015E">
              <w:rPr>
                <w:rFonts w:ascii="ＭＳ Ｐゴシック" w:eastAsia="ＭＳ Ｐゴシック" w:hAnsi="ＭＳ Ｐゴシック" w:cs="ＭＳ Ｐゴシック" w:hint="eastAsia"/>
                <w:color w:val="000000" w:themeColor="text1"/>
                <w:kern w:val="0"/>
                <w:sz w:val="22"/>
              </w:rPr>
              <w:t>/1</w:t>
            </w:r>
            <w:r w:rsidRPr="0089015E">
              <w:rPr>
                <w:rFonts w:ascii="ＭＳ Ｐゴシック" w:eastAsia="ＭＳ Ｐゴシック" w:hAnsi="ＭＳ Ｐゴシック" w:cs="ＭＳ Ｐゴシック"/>
                <w:color w:val="000000" w:themeColor="text1"/>
                <w:kern w:val="0"/>
                <w:sz w:val="22"/>
              </w:rPr>
              <w:t>4</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93</w:t>
            </w:r>
            <w:r w:rsidRPr="0089015E">
              <w:rPr>
                <w:rFonts w:ascii="ＭＳ Ｐゴシック" w:eastAsia="ＭＳ Ｐゴシック" w:hAnsi="ＭＳ Ｐゴシック" w:cs="ＭＳ Ｐゴシック" w:hint="eastAsia"/>
                <w:color w:val="000000" w:themeColor="text1"/>
                <w:kern w:val="0"/>
                <w:sz w:val="22"/>
              </w:rPr>
              <w:t>%)</w:t>
            </w:r>
          </w:p>
        </w:tc>
      </w:tr>
      <w:tr w:rsidR="00AA2BB9" w:rsidRPr="0089015E" w14:paraId="1D91BBDB"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3D2A8780"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神崎川水系</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39D0EC5"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133</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188</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 xml:space="preserve">  </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71</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5B4C6A2A"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19</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19</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100</w:t>
            </w:r>
            <w:r w:rsidRPr="0089015E">
              <w:rPr>
                <w:rFonts w:ascii="ＭＳ Ｐゴシック" w:eastAsia="ＭＳ Ｐゴシック" w:hAnsi="ＭＳ Ｐゴシック" w:cs="ＭＳ Ｐゴシック" w:hint="eastAsia"/>
                <w:color w:val="000000" w:themeColor="text1"/>
                <w:kern w:val="0"/>
                <w:sz w:val="22"/>
              </w:rPr>
              <w:t>%)</w:t>
            </w:r>
          </w:p>
        </w:tc>
      </w:tr>
      <w:tr w:rsidR="00AA2BB9" w:rsidRPr="0089015E" w14:paraId="5227920F"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7AE077ED"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寝屋川水系</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065C838"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14</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24</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 xml:space="preserve"> </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58</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2BBECF68"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2</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2</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100</w:t>
            </w:r>
            <w:r w:rsidRPr="0089015E">
              <w:rPr>
                <w:rFonts w:ascii="ＭＳ Ｐゴシック" w:eastAsia="ＭＳ Ｐゴシック" w:hAnsi="ＭＳ Ｐゴシック" w:cs="ＭＳ Ｐゴシック" w:hint="eastAsia"/>
                <w:color w:val="000000" w:themeColor="text1"/>
                <w:kern w:val="0"/>
                <w:sz w:val="22"/>
              </w:rPr>
              <w:t>%)</w:t>
            </w:r>
          </w:p>
        </w:tc>
      </w:tr>
      <w:tr w:rsidR="00AA2BB9" w:rsidRPr="0089015E" w14:paraId="77A41EF5" w14:textId="77777777" w:rsidTr="00C555EE">
        <w:trPr>
          <w:trHeight w:val="300"/>
          <w:jc w:val="center"/>
        </w:trPr>
        <w:tc>
          <w:tcPr>
            <w:tcW w:w="1858" w:type="dxa"/>
            <w:tcBorders>
              <w:top w:val="nil"/>
              <w:left w:val="single" w:sz="8" w:space="0" w:color="auto"/>
              <w:bottom w:val="single" w:sz="4" w:space="0" w:color="auto"/>
              <w:right w:val="single" w:sz="8" w:space="0" w:color="auto"/>
            </w:tcBorders>
            <w:shd w:val="clear" w:color="auto" w:fill="auto"/>
            <w:noWrap/>
            <w:vAlign w:val="center"/>
            <w:hideMark/>
          </w:tcPr>
          <w:p w14:paraId="531B3C04"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大阪市内河川</w:t>
            </w:r>
          </w:p>
        </w:tc>
        <w:tc>
          <w:tcPr>
            <w:tcW w:w="3365"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6DA34E0"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54</w:t>
            </w:r>
            <w:r w:rsidRPr="0089015E">
              <w:rPr>
                <w:rFonts w:ascii="ＭＳ Ｐゴシック" w:eastAsia="ＭＳ Ｐゴシック" w:hAnsi="ＭＳ Ｐゴシック" w:cs="ＭＳ Ｐゴシック" w:hint="eastAsia"/>
                <w:color w:val="000000" w:themeColor="text1"/>
                <w:kern w:val="0"/>
                <w:sz w:val="22"/>
              </w:rPr>
              <w:t>/1</w:t>
            </w:r>
            <w:r w:rsidRPr="0089015E">
              <w:rPr>
                <w:rFonts w:ascii="ＭＳ Ｐゴシック" w:eastAsia="ＭＳ Ｐゴシック" w:hAnsi="ＭＳ Ｐゴシック" w:cs="ＭＳ Ｐゴシック"/>
                <w:color w:val="000000" w:themeColor="text1"/>
                <w:kern w:val="0"/>
                <w:sz w:val="22"/>
              </w:rPr>
              <w:t>32</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41</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0C2B63E6"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11</w:t>
            </w:r>
            <w:r w:rsidRPr="0089015E">
              <w:rPr>
                <w:rFonts w:ascii="ＭＳ Ｐゴシック" w:eastAsia="ＭＳ Ｐゴシック" w:hAnsi="ＭＳ Ｐゴシック" w:cs="ＭＳ Ｐゴシック" w:hint="eastAsia"/>
                <w:color w:val="000000" w:themeColor="text1"/>
                <w:kern w:val="0"/>
                <w:sz w:val="22"/>
              </w:rPr>
              <w:t>/1</w:t>
            </w:r>
            <w:r w:rsidRPr="0089015E">
              <w:rPr>
                <w:rFonts w:ascii="ＭＳ Ｐゴシック" w:eastAsia="ＭＳ Ｐゴシック" w:hAnsi="ＭＳ Ｐゴシック" w:cs="ＭＳ Ｐゴシック"/>
                <w:color w:val="000000" w:themeColor="text1"/>
                <w:kern w:val="0"/>
                <w:sz w:val="22"/>
              </w:rPr>
              <w:t xml:space="preserve">1 </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100</w:t>
            </w:r>
            <w:r w:rsidRPr="0089015E">
              <w:rPr>
                <w:rFonts w:ascii="ＭＳ Ｐゴシック" w:eastAsia="ＭＳ Ｐゴシック" w:hAnsi="ＭＳ Ｐゴシック" w:cs="ＭＳ Ｐゴシック" w:hint="eastAsia"/>
                <w:color w:val="000000" w:themeColor="text1"/>
                <w:kern w:val="0"/>
                <w:sz w:val="22"/>
              </w:rPr>
              <w:t>%)</w:t>
            </w:r>
          </w:p>
        </w:tc>
      </w:tr>
      <w:tr w:rsidR="00AA2BB9" w:rsidRPr="0089015E" w14:paraId="3A8C1ADD" w14:textId="77777777" w:rsidTr="00C555EE">
        <w:trPr>
          <w:trHeight w:val="300"/>
          <w:jc w:val="center"/>
        </w:trPr>
        <w:tc>
          <w:tcPr>
            <w:tcW w:w="1858" w:type="dxa"/>
            <w:tcBorders>
              <w:top w:val="nil"/>
              <w:left w:val="single" w:sz="8" w:space="0" w:color="auto"/>
              <w:bottom w:val="nil"/>
              <w:right w:val="single" w:sz="8" w:space="0" w:color="auto"/>
            </w:tcBorders>
            <w:shd w:val="clear" w:color="auto" w:fill="auto"/>
            <w:noWrap/>
            <w:vAlign w:val="center"/>
            <w:hideMark/>
          </w:tcPr>
          <w:p w14:paraId="6E4483E1"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大和川水系</w:t>
            </w:r>
          </w:p>
        </w:tc>
        <w:tc>
          <w:tcPr>
            <w:tcW w:w="3365" w:type="dxa"/>
            <w:gridSpan w:val="2"/>
            <w:tcBorders>
              <w:top w:val="single" w:sz="4" w:space="0" w:color="auto"/>
              <w:left w:val="nil"/>
              <w:bottom w:val="nil"/>
              <w:right w:val="single" w:sz="8" w:space="0" w:color="000000"/>
            </w:tcBorders>
            <w:shd w:val="clear" w:color="auto" w:fill="auto"/>
            <w:noWrap/>
            <w:vAlign w:val="center"/>
            <w:hideMark/>
          </w:tcPr>
          <w:p w14:paraId="558437B6"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62</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88</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 xml:space="preserve"> </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70</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4C5A2D63"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8</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8</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 xml:space="preserve"> </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100</w:t>
            </w:r>
            <w:r w:rsidRPr="0089015E">
              <w:rPr>
                <w:rFonts w:ascii="ＭＳ Ｐゴシック" w:eastAsia="ＭＳ Ｐゴシック" w:hAnsi="ＭＳ Ｐゴシック" w:cs="ＭＳ Ｐゴシック" w:hint="eastAsia"/>
                <w:color w:val="000000" w:themeColor="text1"/>
                <w:kern w:val="0"/>
                <w:sz w:val="22"/>
              </w:rPr>
              <w:t>%)</w:t>
            </w:r>
          </w:p>
        </w:tc>
      </w:tr>
      <w:tr w:rsidR="00AA2BB9" w:rsidRPr="0089015E" w14:paraId="525D20CE" w14:textId="77777777" w:rsidTr="00C555EE">
        <w:trPr>
          <w:trHeight w:val="315"/>
          <w:jc w:val="center"/>
        </w:trPr>
        <w:tc>
          <w:tcPr>
            <w:tcW w:w="1858" w:type="dxa"/>
            <w:tcBorders>
              <w:top w:val="single" w:sz="4" w:space="0" w:color="auto"/>
              <w:left w:val="single" w:sz="8" w:space="0" w:color="auto"/>
              <w:bottom w:val="single" w:sz="8" w:space="0" w:color="auto"/>
              <w:right w:val="nil"/>
            </w:tcBorders>
            <w:shd w:val="clear" w:color="auto" w:fill="auto"/>
            <w:noWrap/>
            <w:vAlign w:val="center"/>
            <w:hideMark/>
          </w:tcPr>
          <w:p w14:paraId="2BEF5957"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泉州諸河川</w:t>
            </w:r>
          </w:p>
        </w:tc>
        <w:tc>
          <w:tcPr>
            <w:tcW w:w="3365"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8433C45"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134</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17</w:t>
            </w:r>
            <w:r w:rsidRPr="0089015E">
              <w:rPr>
                <w:rFonts w:ascii="ＭＳ Ｐゴシック" w:eastAsia="ＭＳ Ｐゴシック" w:hAnsi="ＭＳ Ｐゴシック" w:cs="ＭＳ Ｐゴシック" w:hint="eastAsia"/>
                <w:color w:val="000000" w:themeColor="text1"/>
                <w:kern w:val="0"/>
                <w:sz w:val="22"/>
              </w:rPr>
              <w:t>2   (</w:t>
            </w:r>
            <w:r w:rsidRPr="0089015E">
              <w:rPr>
                <w:rFonts w:ascii="ＭＳ Ｐゴシック" w:eastAsia="ＭＳ Ｐゴシック" w:hAnsi="ＭＳ Ｐゴシック" w:cs="ＭＳ Ｐゴシック"/>
                <w:color w:val="000000" w:themeColor="text1"/>
                <w:kern w:val="0"/>
                <w:sz w:val="22"/>
              </w:rPr>
              <w:t>78</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666BD87D"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15</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15</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100</w:t>
            </w:r>
            <w:r w:rsidRPr="0089015E">
              <w:rPr>
                <w:rFonts w:ascii="ＭＳ Ｐゴシック" w:eastAsia="ＭＳ Ｐゴシック" w:hAnsi="ＭＳ Ｐゴシック" w:cs="ＭＳ Ｐゴシック" w:hint="eastAsia"/>
                <w:color w:val="000000" w:themeColor="text1"/>
                <w:kern w:val="0"/>
                <w:sz w:val="22"/>
              </w:rPr>
              <w:t>%)</w:t>
            </w:r>
          </w:p>
        </w:tc>
      </w:tr>
      <w:tr w:rsidR="00AA2BB9" w:rsidRPr="0089015E" w14:paraId="589C7341" w14:textId="77777777" w:rsidTr="00C555EE">
        <w:trPr>
          <w:trHeight w:val="315"/>
          <w:jc w:val="center"/>
        </w:trPr>
        <w:tc>
          <w:tcPr>
            <w:tcW w:w="1858" w:type="dxa"/>
            <w:tcBorders>
              <w:top w:val="nil"/>
              <w:left w:val="single" w:sz="8" w:space="0" w:color="auto"/>
              <w:bottom w:val="single" w:sz="8" w:space="0" w:color="auto"/>
              <w:right w:val="nil"/>
            </w:tcBorders>
            <w:shd w:val="clear" w:color="auto" w:fill="auto"/>
            <w:noWrap/>
            <w:vAlign w:val="center"/>
            <w:hideMark/>
          </w:tcPr>
          <w:p w14:paraId="59C0602B"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hint="eastAsia"/>
                <w:color w:val="000000" w:themeColor="text1"/>
                <w:kern w:val="0"/>
                <w:sz w:val="22"/>
              </w:rPr>
              <w:t>計</w:t>
            </w:r>
          </w:p>
        </w:tc>
        <w:tc>
          <w:tcPr>
            <w:tcW w:w="3365"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4362996"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450</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756</w:t>
            </w:r>
            <w:r w:rsidRPr="0089015E">
              <w:rPr>
                <w:rFonts w:ascii="ＭＳ Ｐゴシック" w:eastAsia="ＭＳ Ｐゴシック" w:hAnsi="ＭＳ Ｐゴシック" w:cs="ＭＳ Ｐゴシック" w:hint="eastAsia"/>
                <w:color w:val="000000" w:themeColor="text1"/>
                <w:kern w:val="0"/>
                <w:sz w:val="22"/>
              </w:rPr>
              <w:t xml:space="preserve">   (</w:t>
            </w:r>
            <w:r w:rsidRPr="0089015E">
              <w:rPr>
                <w:rFonts w:ascii="ＭＳ Ｐゴシック" w:eastAsia="ＭＳ Ｐゴシック" w:hAnsi="ＭＳ Ｐゴシック" w:cs="ＭＳ Ｐゴシック"/>
                <w:color w:val="000000" w:themeColor="text1"/>
                <w:kern w:val="0"/>
                <w:sz w:val="22"/>
              </w:rPr>
              <w:t>60</w:t>
            </w:r>
            <w:r w:rsidRPr="0089015E">
              <w:rPr>
                <w:rFonts w:ascii="ＭＳ Ｐゴシック" w:eastAsia="ＭＳ Ｐゴシック" w:hAnsi="ＭＳ Ｐゴシック" w:cs="ＭＳ Ｐゴシック" w:hint="eastAsia"/>
                <w:color w:val="000000" w:themeColor="text1"/>
                <w:kern w:val="0"/>
                <w:sz w:val="22"/>
              </w:rPr>
              <w:t>%)</w:t>
            </w:r>
          </w:p>
        </w:tc>
        <w:tc>
          <w:tcPr>
            <w:tcW w:w="3424"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6CE642C5" w14:textId="77777777" w:rsidR="00AA2BB9" w:rsidRPr="0089015E" w:rsidRDefault="00AA2BB9" w:rsidP="00C555EE">
            <w:pPr>
              <w:widowControl/>
              <w:jc w:val="center"/>
              <w:rPr>
                <w:rFonts w:ascii="ＭＳ Ｐゴシック" w:eastAsia="ＭＳ Ｐゴシック" w:hAnsi="ＭＳ Ｐゴシック" w:cs="ＭＳ Ｐゴシック"/>
                <w:color w:val="000000" w:themeColor="text1"/>
                <w:kern w:val="0"/>
                <w:sz w:val="22"/>
              </w:rPr>
            </w:pPr>
            <w:r w:rsidRPr="0089015E">
              <w:rPr>
                <w:rFonts w:ascii="ＭＳ Ｐゴシック" w:eastAsia="ＭＳ Ｐゴシック" w:hAnsi="ＭＳ Ｐゴシック" w:cs="ＭＳ Ｐゴシック"/>
                <w:color w:val="000000" w:themeColor="text1"/>
                <w:kern w:val="0"/>
                <w:sz w:val="22"/>
              </w:rPr>
              <w:t>68</w:t>
            </w:r>
            <w:r w:rsidRPr="0089015E">
              <w:rPr>
                <w:rFonts w:ascii="ＭＳ Ｐゴシック" w:eastAsia="ＭＳ Ｐゴシック" w:hAnsi="ＭＳ Ｐゴシック" w:cs="ＭＳ Ｐゴシック" w:hint="eastAsia"/>
                <w:color w:val="000000" w:themeColor="text1"/>
                <w:kern w:val="0"/>
                <w:sz w:val="22"/>
              </w:rPr>
              <w:t>/</w:t>
            </w:r>
            <w:r w:rsidRPr="0089015E">
              <w:rPr>
                <w:rFonts w:ascii="ＭＳ Ｐゴシック" w:eastAsia="ＭＳ Ｐゴシック" w:hAnsi="ＭＳ Ｐゴシック" w:cs="ＭＳ Ｐゴシック"/>
                <w:color w:val="000000" w:themeColor="text1"/>
                <w:kern w:val="0"/>
                <w:sz w:val="22"/>
              </w:rPr>
              <w:t>6</w:t>
            </w:r>
            <w:r w:rsidRPr="0089015E">
              <w:rPr>
                <w:rFonts w:ascii="ＭＳ Ｐゴシック" w:eastAsia="ＭＳ Ｐゴシック" w:hAnsi="ＭＳ Ｐゴシック" w:cs="ＭＳ Ｐゴシック" w:hint="eastAsia"/>
                <w:color w:val="000000" w:themeColor="text1"/>
                <w:kern w:val="0"/>
                <w:sz w:val="22"/>
              </w:rPr>
              <w:t>9   (</w:t>
            </w:r>
            <w:r w:rsidRPr="0089015E">
              <w:rPr>
                <w:rFonts w:ascii="ＭＳ Ｐゴシック" w:eastAsia="ＭＳ Ｐゴシック" w:hAnsi="ＭＳ Ｐゴシック" w:cs="ＭＳ Ｐゴシック"/>
                <w:color w:val="000000" w:themeColor="text1"/>
                <w:kern w:val="0"/>
                <w:sz w:val="22"/>
              </w:rPr>
              <w:t>99</w:t>
            </w:r>
            <w:r w:rsidRPr="0089015E">
              <w:rPr>
                <w:rFonts w:ascii="ＭＳ Ｐゴシック" w:eastAsia="ＭＳ Ｐゴシック" w:hAnsi="ＭＳ Ｐゴシック" w:cs="ＭＳ Ｐゴシック" w:hint="eastAsia"/>
                <w:color w:val="000000" w:themeColor="text1"/>
                <w:kern w:val="0"/>
                <w:sz w:val="22"/>
              </w:rPr>
              <w:t>%)</w:t>
            </w:r>
          </w:p>
        </w:tc>
      </w:tr>
    </w:tbl>
    <w:p w14:paraId="04FE6FD7" w14:textId="77777777" w:rsidR="0023276F" w:rsidRDefault="0023276F" w:rsidP="00AA2BB9">
      <w:pPr>
        <w:jc w:val="center"/>
        <w:rPr>
          <w:rFonts w:asciiTheme="minorEastAsia" w:hAnsiTheme="minorEastAsia"/>
          <w:b/>
          <w:sz w:val="22"/>
        </w:rPr>
      </w:pPr>
    </w:p>
    <w:p w14:paraId="30153BCF" w14:textId="77777777" w:rsidR="001E3899" w:rsidRPr="001E3899" w:rsidRDefault="0023276F" w:rsidP="0023276F">
      <w:pPr>
        <w:widowControl/>
        <w:jc w:val="left"/>
        <w:rPr>
          <w:rFonts w:asciiTheme="minorEastAsia" w:hAnsiTheme="minorEastAsia"/>
          <w:b/>
          <w:sz w:val="22"/>
        </w:rPr>
      </w:pPr>
      <w:r>
        <w:rPr>
          <w:rFonts w:asciiTheme="minorEastAsia" w:hAnsiTheme="minorEastAsia"/>
          <w:b/>
          <w:sz w:val="22"/>
        </w:rPr>
        <w:br w:type="page"/>
      </w:r>
    </w:p>
    <w:p w14:paraId="39A45096" w14:textId="69A76C3F" w:rsidR="001E3899" w:rsidRPr="00BE7A09" w:rsidRDefault="001E3899" w:rsidP="009668D6">
      <w:pPr>
        <w:rPr>
          <w:rFonts w:asciiTheme="majorEastAsia" w:eastAsiaTheme="majorEastAsia" w:hAnsiTheme="majorEastAsia"/>
          <w:b/>
          <w:sz w:val="22"/>
        </w:rPr>
      </w:pPr>
      <w:r w:rsidRPr="00BE7A09">
        <w:rPr>
          <w:rFonts w:asciiTheme="majorEastAsia" w:eastAsiaTheme="majorEastAsia" w:hAnsiTheme="majorEastAsia" w:hint="eastAsia"/>
          <w:b/>
          <w:sz w:val="22"/>
        </w:rPr>
        <w:lastRenderedPageBreak/>
        <w:t>（２）水生生物の保全に関する</w:t>
      </w:r>
      <w:r w:rsidR="005811CA" w:rsidRPr="000069F6">
        <w:rPr>
          <w:rFonts w:asciiTheme="majorEastAsia" w:eastAsiaTheme="majorEastAsia" w:hAnsiTheme="majorEastAsia" w:hint="eastAsia"/>
          <w:b/>
          <w:sz w:val="22"/>
        </w:rPr>
        <w:t>３</w:t>
      </w:r>
      <w:r w:rsidRPr="00BE7A09">
        <w:rPr>
          <w:rFonts w:asciiTheme="majorEastAsia" w:eastAsiaTheme="majorEastAsia" w:hAnsiTheme="majorEastAsia" w:hint="eastAsia"/>
          <w:b/>
          <w:sz w:val="22"/>
        </w:rPr>
        <w:t>項目</w:t>
      </w:r>
    </w:p>
    <w:p w14:paraId="6FB462E8" w14:textId="77777777" w:rsidR="001E3899" w:rsidRPr="007464E7" w:rsidRDefault="00C7183E" w:rsidP="00C7183E">
      <w:pPr>
        <w:ind w:leftChars="100" w:left="243"/>
        <w:rPr>
          <w:rFonts w:asciiTheme="minorEastAsia" w:hAnsiTheme="minorEastAsia"/>
          <w:b/>
          <w:sz w:val="22"/>
        </w:rPr>
      </w:pPr>
      <w:r w:rsidRPr="007464E7">
        <w:rPr>
          <w:rFonts w:asciiTheme="minorEastAsia" w:hAnsiTheme="minorEastAsia" w:hint="eastAsia"/>
          <w:b/>
          <w:sz w:val="22"/>
        </w:rPr>
        <w:t>１）</w:t>
      </w:r>
      <w:r w:rsidR="001E3899" w:rsidRPr="007464E7">
        <w:rPr>
          <w:rFonts w:asciiTheme="minorEastAsia" w:hAnsiTheme="minorEastAsia" w:hint="eastAsia"/>
          <w:b/>
          <w:sz w:val="22"/>
        </w:rPr>
        <w:t>全亜鉛</w:t>
      </w:r>
    </w:p>
    <w:p w14:paraId="76434501" w14:textId="77777777" w:rsidR="00C7183E" w:rsidRPr="007464E7" w:rsidRDefault="00C7183E" w:rsidP="00C7183E">
      <w:pPr>
        <w:ind w:leftChars="200" w:left="486"/>
        <w:rPr>
          <w:rFonts w:asciiTheme="minorEastAsia" w:hAnsiTheme="minorEastAsia"/>
          <w:sz w:val="22"/>
        </w:rPr>
      </w:pPr>
      <w:r w:rsidRPr="007464E7">
        <w:rPr>
          <w:rFonts w:asciiTheme="minorEastAsia" w:hAnsiTheme="minorEastAsia" w:hint="eastAsia"/>
          <w:sz w:val="22"/>
        </w:rPr>
        <w:t>○環境基準値：全類型一律の0.03mg/L（平成15年11月設定）</w:t>
      </w:r>
    </w:p>
    <w:p w14:paraId="0DBB38C5" w14:textId="77777777" w:rsidR="00C7183E" w:rsidRPr="007464E7" w:rsidRDefault="00C7183E" w:rsidP="0050048A">
      <w:pPr>
        <w:ind w:leftChars="200" w:left="3016" w:hangingChars="1000" w:hanging="2530"/>
        <w:rPr>
          <w:rFonts w:asciiTheme="minorEastAsia" w:hAnsiTheme="minorEastAsia"/>
          <w:sz w:val="22"/>
        </w:rPr>
      </w:pPr>
      <w:r w:rsidRPr="007464E7">
        <w:rPr>
          <w:rFonts w:asciiTheme="minorEastAsia" w:hAnsiTheme="minorEastAsia" w:hint="eastAsia"/>
          <w:sz w:val="22"/>
        </w:rPr>
        <w:t>○環境基準達成状況：図３のとおり、平成24年度以降、毎年概ね90％以上で推移。</w:t>
      </w:r>
    </w:p>
    <w:p w14:paraId="627D855A" w14:textId="77777777" w:rsidR="00C7183E" w:rsidRPr="007464E7" w:rsidRDefault="00C7183E" w:rsidP="0050048A">
      <w:pPr>
        <w:ind w:leftChars="1250" w:left="3037"/>
        <w:rPr>
          <w:rFonts w:asciiTheme="minorEastAsia" w:hAnsiTheme="minorEastAsia"/>
          <w:sz w:val="22"/>
        </w:rPr>
      </w:pPr>
      <w:r w:rsidRPr="007464E7">
        <w:rPr>
          <w:rFonts w:asciiTheme="minorEastAsia" w:hAnsiTheme="minorEastAsia" w:hint="eastAsia"/>
          <w:sz w:val="22"/>
        </w:rPr>
        <w:t>令和３年度は、表16のとおり、不適合はすべて生物Ｂ類型である。</w:t>
      </w:r>
    </w:p>
    <w:p w14:paraId="0471B8D9" w14:textId="77777777" w:rsidR="001E3899" w:rsidRPr="007464E7" w:rsidRDefault="00C7183E" w:rsidP="0050048A">
      <w:pPr>
        <w:ind w:leftChars="1250" w:left="3037"/>
        <w:rPr>
          <w:rFonts w:asciiTheme="minorEastAsia" w:hAnsiTheme="minorEastAsia"/>
          <w:sz w:val="22"/>
        </w:rPr>
      </w:pPr>
      <w:r w:rsidRPr="007464E7">
        <w:rPr>
          <w:rFonts w:asciiTheme="minorEastAsia" w:hAnsiTheme="minorEastAsia" w:hint="eastAsia"/>
          <w:sz w:val="22"/>
        </w:rPr>
        <w:t>水系別では、淀川、寝屋川、大阪市内河川及び大和川で不適合であり、年平均値は0.031～0.064mg/Lの範囲。</w:t>
      </w:r>
    </w:p>
    <w:p w14:paraId="19CD0692" w14:textId="77777777" w:rsidR="001E3899" w:rsidRPr="001E3899" w:rsidRDefault="001E3899" w:rsidP="001E3899">
      <w:pPr>
        <w:rPr>
          <w:rFonts w:asciiTheme="minorEastAsia" w:hAnsiTheme="minorEastAsia"/>
          <w:sz w:val="22"/>
        </w:rPr>
      </w:pPr>
    </w:p>
    <w:p w14:paraId="6981C92E" w14:textId="77777777" w:rsidR="001E3899" w:rsidRPr="001E3899" w:rsidRDefault="0050048A" w:rsidP="0050048A">
      <w:pPr>
        <w:jc w:val="center"/>
        <w:rPr>
          <w:rFonts w:asciiTheme="minorEastAsia" w:hAnsiTheme="minorEastAsia"/>
          <w:sz w:val="22"/>
        </w:rPr>
      </w:pPr>
      <w:r w:rsidRPr="001E3899">
        <w:rPr>
          <w:rFonts w:asciiTheme="minorEastAsia" w:hAnsiTheme="minorEastAsia"/>
          <w:b/>
          <w:noProof/>
          <w:sz w:val="22"/>
        </w:rPr>
        <mc:AlternateContent>
          <mc:Choice Requires="wps">
            <w:drawing>
              <wp:anchor distT="0" distB="0" distL="114300" distR="114300" simplePos="0" relativeHeight="251632128" behindDoc="0" locked="0" layoutInCell="1" allowOverlap="1" wp14:anchorId="1F6F36AB" wp14:editId="0890FF03">
                <wp:simplePos x="0" y="0"/>
                <wp:positionH relativeFrom="column">
                  <wp:posOffset>1062990</wp:posOffset>
                </wp:positionH>
                <wp:positionV relativeFrom="paragraph">
                  <wp:posOffset>2302409</wp:posOffset>
                </wp:positionV>
                <wp:extent cx="3452774" cy="265471"/>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774" cy="265471"/>
                        </a:xfrm>
                        <a:prstGeom prst="rect">
                          <a:avLst/>
                        </a:prstGeom>
                        <a:solidFill>
                          <a:srgbClr val="FFFFFF"/>
                        </a:solidFill>
                        <a:ln w="9525">
                          <a:noFill/>
                          <a:miter lim="800000"/>
                          <a:headEnd/>
                          <a:tailEnd/>
                        </a:ln>
                      </wps:spPr>
                      <wps:txbx>
                        <w:txbxContent>
                          <w:p w14:paraId="01FBC451" w14:textId="77777777" w:rsidR="0061059A" w:rsidRPr="00AB4685" w:rsidRDefault="0061059A" w:rsidP="001E3899">
                            <w:pPr>
                              <w:rPr>
                                <w:b/>
                              </w:rPr>
                            </w:pPr>
                            <w:r w:rsidRPr="0050048A">
                              <w:rPr>
                                <w:rFonts w:asciiTheme="majorEastAsia" w:eastAsiaTheme="majorEastAsia" w:hAnsiTheme="majorEastAsia" w:hint="eastAsia"/>
                                <w:b/>
                                <w:sz w:val="22"/>
                              </w:rPr>
                              <w:t>図３　水質環境基準（全亜鉛）の達成率の推移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F36AB" id="_x0000_s1039" type="#_x0000_t202" style="position:absolute;left:0;text-align:left;margin-left:83.7pt;margin-top:181.3pt;width:271.85pt;height:20.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" stroked="f">
                <v:textbox inset="0,0,0,0">
                  <w:txbxContent>
                    <w:p w14:paraId="01FBC451" w14:textId="77777777" w:rsidR="0061059A" w:rsidRPr="00AB4685" w:rsidRDefault="0061059A" w:rsidP="001E3899">
                      <w:pPr>
                        <w:rPr>
                          <w:b/>
                        </w:rPr>
                      </w:pPr>
                      <w:r w:rsidRPr="0050048A">
                        <w:rPr>
                          <w:rFonts w:asciiTheme="majorEastAsia" w:eastAsiaTheme="majorEastAsia" w:hAnsiTheme="majorEastAsia" w:hint="eastAsia"/>
                          <w:b/>
                          <w:sz w:val="22"/>
                        </w:rPr>
                        <w:t>図３　水質環境基準（全亜鉛）の達成率の推移</w:t>
                      </w:r>
                    </w:p>
                  </w:txbxContent>
                </v:textbox>
              </v:shape>
            </w:pict>
          </mc:Fallback>
        </mc:AlternateContent>
      </w:r>
      <w:r>
        <w:rPr>
          <w:rFonts w:asciiTheme="minorEastAsia" w:hAnsiTheme="minorEastAsia"/>
          <w:noProof/>
          <w:sz w:val="22"/>
        </w:rPr>
        <w:drawing>
          <wp:inline distT="0" distB="0" distL="0" distR="0" wp14:anchorId="3D93D51B" wp14:editId="6B633D6E">
            <wp:extent cx="4706640" cy="2538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6640" cy="2538000"/>
                    </a:xfrm>
                    <a:prstGeom prst="rect">
                      <a:avLst/>
                    </a:prstGeom>
                    <a:noFill/>
                    <a:ln>
                      <a:noFill/>
                    </a:ln>
                  </pic:spPr>
                </pic:pic>
              </a:graphicData>
            </a:graphic>
          </wp:inline>
        </w:drawing>
      </w:r>
    </w:p>
    <w:p w14:paraId="330FE81E" w14:textId="77777777" w:rsidR="001E3899" w:rsidRDefault="001E3899" w:rsidP="0050048A">
      <w:pPr>
        <w:jc w:val="center"/>
        <w:rPr>
          <w:rFonts w:asciiTheme="minorEastAsia" w:hAnsiTheme="minorEastAsia"/>
          <w:sz w:val="22"/>
        </w:rPr>
      </w:pPr>
    </w:p>
    <w:p w14:paraId="04488ACA" w14:textId="77777777" w:rsidR="0050048A" w:rsidRDefault="0050048A" w:rsidP="0050048A">
      <w:pPr>
        <w:jc w:val="center"/>
        <w:rPr>
          <w:rFonts w:asciiTheme="minorEastAsia" w:hAnsiTheme="minorEastAsia"/>
          <w:sz w:val="22"/>
        </w:rPr>
      </w:pPr>
    </w:p>
    <w:p w14:paraId="6E010A39" w14:textId="77777777" w:rsidR="0050048A" w:rsidRPr="001E3899" w:rsidRDefault="0050048A" w:rsidP="0050048A">
      <w:pPr>
        <w:jc w:val="center"/>
        <w:rPr>
          <w:rFonts w:asciiTheme="minorEastAsia" w:hAnsiTheme="minorEastAsia"/>
          <w:sz w:val="22"/>
        </w:rPr>
      </w:pPr>
    </w:p>
    <w:p w14:paraId="38F2184E" w14:textId="77777777" w:rsidR="001E3899" w:rsidRPr="00DC0706" w:rsidRDefault="000E35DC" w:rsidP="008222B7">
      <w:pPr>
        <w:jc w:val="center"/>
        <w:rPr>
          <w:rFonts w:asciiTheme="majorEastAsia" w:eastAsiaTheme="majorEastAsia" w:hAnsiTheme="majorEastAsia"/>
          <w:b/>
          <w:sz w:val="22"/>
        </w:rPr>
      </w:pPr>
      <w:r w:rsidRPr="000E35DC">
        <w:rPr>
          <w:rFonts w:asciiTheme="majorEastAsia" w:eastAsiaTheme="majorEastAsia" w:hAnsiTheme="majorEastAsia" w:hint="eastAsia"/>
          <w:b/>
          <w:sz w:val="22"/>
        </w:rPr>
        <w:t>表16　全亜鉛の環境基準超過状況（令和３年度）</w:t>
      </w:r>
    </w:p>
    <w:p w14:paraId="3A9B3BE2" w14:textId="77777777" w:rsidR="001E3899" w:rsidRPr="001E3899" w:rsidRDefault="001E3899" w:rsidP="001E3899">
      <w:pPr>
        <w:rPr>
          <w:rFonts w:asciiTheme="minorEastAsia" w:hAnsiTheme="minorEastAsia"/>
          <w:b/>
          <w:sz w:val="22"/>
        </w:rPr>
      </w:pPr>
      <w:r w:rsidRPr="001E3899">
        <w:rPr>
          <w:rFonts w:asciiTheme="minorEastAsia" w:hAnsiTheme="minorEastAsia" w:hint="eastAsia"/>
          <w:b/>
          <w:sz w:val="22"/>
        </w:rPr>
        <w:t>【類型別】</w:t>
      </w:r>
    </w:p>
    <w:tbl>
      <w:tblPr>
        <w:tblStyle w:val="a7"/>
        <w:tblW w:w="0" w:type="auto"/>
        <w:tblInd w:w="392" w:type="dxa"/>
        <w:tblLook w:val="04A0" w:firstRow="1" w:lastRow="0" w:firstColumn="1" w:lastColumn="0" w:noHBand="0" w:noVBand="1"/>
      </w:tblPr>
      <w:tblGrid>
        <w:gridCol w:w="1276"/>
        <w:gridCol w:w="3260"/>
        <w:gridCol w:w="3402"/>
      </w:tblGrid>
      <w:tr w:rsidR="001E3899" w:rsidRPr="001E3899" w14:paraId="58F55D85" w14:textId="77777777" w:rsidTr="003234B5">
        <w:trPr>
          <w:trHeight w:hRule="exact" w:val="340"/>
        </w:trPr>
        <w:tc>
          <w:tcPr>
            <w:tcW w:w="1276" w:type="dxa"/>
          </w:tcPr>
          <w:p w14:paraId="705514E1" w14:textId="77777777" w:rsidR="001E3899" w:rsidRPr="001E3899" w:rsidRDefault="001E3899" w:rsidP="00737D13">
            <w:pPr>
              <w:jc w:val="center"/>
              <w:rPr>
                <w:rFonts w:asciiTheme="minorEastAsia" w:hAnsiTheme="minorEastAsia"/>
                <w:sz w:val="22"/>
              </w:rPr>
            </w:pPr>
            <w:r w:rsidRPr="001E3899">
              <w:rPr>
                <w:rFonts w:asciiTheme="minorEastAsia" w:hAnsiTheme="minorEastAsia" w:hint="eastAsia"/>
                <w:sz w:val="22"/>
              </w:rPr>
              <w:t>類型</w:t>
            </w:r>
          </w:p>
        </w:tc>
        <w:tc>
          <w:tcPr>
            <w:tcW w:w="6662" w:type="dxa"/>
            <w:gridSpan w:val="2"/>
          </w:tcPr>
          <w:p w14:paraId="0B0EFC65" w14:textId="77777777" w:rsidR="001E3899" w:rsidRPr="001E3899" w:rsidRDefault="000E35DC" w:rsidP="003F7E11">
            <w:pPr>
              <w:jc w:val="center"/>
              <w:rPr>
                <w:rFonts w:asciiTheme="minorEastAsia" w:hAnsiTheme="minorEastAsia"/>
                <w:sz w:val="22"/>
              </w:rPr>
            </w:pPr>
            <w:r w:rsidRPr="000E35DC">
              <w:rPr>
                <w:rFonts w:asciiTheme="minorEastAsia" w:hAnsiTheme="minorEastAsia" w:hint="eastAsia"/>
                <w:sz w:val="22"/>
              </w:rPr>
              <w:t>不適合水域数／類型指定水域数（％）</w:t>
            </w:r>
          </w:p>
        </w:tc>
      </w:tr>
      <w:tr w:rsidR="001E3899" w:rsidRPr="001E3899" w14:paraId="431497ED" w14:textId="77777777" w:rsidTr="003234B5">
        <w:trPr>
          <w:trHeight w:hRule="exact" w:val="340"/>
        </w:trPr>
        <w:tc>
          <w:tcPr>
            <w:tcW w:w="1276" w:type="dxa"/>
          </w:tcPr>
          <w:p w14:paraId="5811A54F"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生物Ａ</w:t>
            </w:r>
          </w:p>
        </w:tc>
        <w:tc>
          <w:tcPr>
            <w:tcW w:w="3260" w:type="dxa"/>
          </w:tcPr>
          <w:p w14:paraId="37FFBA6A" w14:textId="77777777" w:rsidR="001E3899" w:rsidRPr="001E3899" w:rsidRDefault="000E35DC" w:rsidP="00737D13">
            <w:pPr>
              <w:jc w:val="center"/>
              <w:rPr>
                <w:rFonts w:asciiTheme="minorEastAsia" w:hAnsiTheme="minorEastAsia"/>
                <w:sz w:val="22"/>
              </w:rPr>
            </w:pPr>
            <w:r w:rsidRPr="000E35DC">
              <w:rPr>
                <w:rFonts w:asciiTheme="minorEastAsia" w:hAnsiTheme="minorEastAsia" w:hint="eastAsia"/>
                <w:sz w:val="22"/>
              </w:rPr>
              <w:t>０／９　（０％）</w:t>
            </w:r>
          </w:p>
        </w:tc>
        <w:tc>
          <w:tcPr>
            <w:tcW w:w="3402" w:type="dxa"/>
            <w:vMerge w:val="restart"/>
            <w:vAlign w:val="center"/>
          </w:tcPr>
          <w:p w14:paraId="689F51DE" w14:textId="77777777" w:rsidR="001E3899" w:rsidRPr="001E3899" w:rsidRDefault="000E35DC" w:rsidP="00737D13">
            <w:pPr>
              <w:jc w:val="center"/>
              <w:rPr>
                <w:rFonts w:asciiTheme="minorEastAsia" w:hAnsiTheme="minorEastAsia"/>
                <w:sz w:val="22"/>
              </w:rPr>
            </w:pPr>
            <w:r w:rsidRPr="000E35DC">
              <w:rPr>
                <w:rFonts w:asciiTheme="minorEastAsia" w:hAnsiTheme="minorEastAsia" w:hint="eastAsia"/>
                <w:sz w:val="22"/>
              </w:rPr>
              <w:t>１０／６５（１５．４％）</w:t>
            </w:r>
          </w:p>
        </w:tc>
      </w:tr>
      <w:tr w:rsidR="001E3899" w:rsidRPr="001E3899" w14:paraId="5AA52200" w14:textId="77777777" w:rsidTr="003234B5">
        <w:trPr>
          <w:trHeight w:hRule="exact" w:val="340"/>
        </w:trPr>
        <w:tc>
          <w:tcPr>
            <w:tcW w:w="1276" w:type="dxa"/>
          </w:tcPr>
          <w:p w14:paraId="0815369E"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生物Ｂ</w:t>
            </w:r>
          </w:p>
        </w:tc>
        <w:tc>
          <w:tcPr>
            <w:tcW w:w="3260" w:type="dxa"/>
          </w:tcPr>
          <w:p w14:paraId="30DD04DF" w14:textId="77777777" w:rsidR="001E3899" w:rsidRPr="001E3899" w:rsidRDefault="000E35DC" w:rsidP="006C4F8A">
            <w:pPr>
              <w:jc w:val="center"/>
              <w:rPr>
                <w:rFonts w:asciiTheme="minorEastAsia" w:hAnsiTheme="minorEastAsia"/>
                <w:sz w:val="22"/>
              </w:rPr>
            </w:pPr>
            <w:r w:rsidRPr="000E35DC">
              <w:rPr>
                <w:rFonts w:asciiTheme="minorEastAsia" w:hAnsiTheme="minorEastAsia" w:hint="eastAsia"/>
                <w:sz w:val="22"/>
              </w:rPr>
              <w:t>１０／５６（１７．９％）</w:t>
            </w:r>
          </w:p>
        </w:tc>
        <w:tc>
          <w:tcPr>
            <w:tcW w:w="3402" w:type="dxa"/>
            <w:vMerge/>
          </w:tcPr>
          <w:p w14:paraId="2A109EB4" w14:textId="77777777" w:rsidR="001E3899" w:rsidRPr="001E3899" w:rsidRDefault="001E3899" w:rsidP="001E3899">
            <w:pPr>
              <w:rPr>
                <w:rFonts w:asciiTheme="minorEastAsia" w:hAnsiTheme="minorEastAsia"/>
                <w:sz w:val="22"/>
              </w:rPr>
            </w:pPr>
          </w:p>
        </w:tc>
      </w:tr>
    </w:tbl>
    <w:p w14:paraId="0C164633" w14:textId="77777777" w:rsidR="008222B7" w:rsidRDefault="008222B7" w:rsidP="001E3899">
      <w:pPr>
        <w:rPr>
          <w:rFonts w:asciiTheme="minorEastAsia" w:hAnsiTheme="minorEastAsia"/>
          <w:b/>
          <w:sz w:val="22"/>
        </w:rPr>
      </w:pPr>
    </w:p>
    <w:p w14:paraId="4D8FD118" w14:textId="77777777" w:rsidR="0050048A" w:rsidRDefault="0050048A" w:rsidP="001E3899">
      <w:pPr>
        <w:rPr>
          <w:rFonts w:asciiTheme="minorEastAsia" w:hAnsiTheme="minorEastAsia"/>
          <w:b/>
          <w:sz w:val="22"/>
        </w:rPr>
      </w:pPr>
    </w:p>
    <w:p w14:paraId="215552E6" w14:textId="77777777" w:rsidR="0050048A" w:rsidRDefault="0050048A" w:rsidP="001E3899">
      <w:pPr>
        <w:rPr>
          <w:rFonts w:asciiTheme="minorEastAsia" w:hAnsiTheme="minorEastAsia"/>
          <w:b/>
          <w:sz w:val="22"/>
        </w:rPr>
      </w:pPr>
    </w:p>
    <w:p w14:paraId="6159F87A" w14:textId="77777777" w:rsidR="0050048A" w:rsidRDefault="0050048A" w:rsidP="001E3899">
      <w:pPr>
        <w:rPr>
          <w:rFonts w:asciiTheme="minorEastAsia" w:hAnsiTheme="minorEastAsia"/>
          <w:b/>
          <w:sz w:val="22"/>
        </w:rPr>
      </w:pPr>
    </w:p>
    <w:p w14:paraId="539E3FA1" w14:textId="77777777" w:rsidR="0050048A" w:rsidRDefault="0050048A" w:rsidP="001E3899">
      <w:pPr>
        <w:rPr>
          <w:rFonts w:asciiTheme="minorEastAsia" w:hAnsiTheme="minorEastAsia"/>
          <w:b/>
          <w:sz w:val="22"/>
        </w:rPr>
      </w:pPr>
    </w:p>
    <w:p w14:paraId="78FBDF1F" w14:textId="77777777" w:rsidR="0050048A" w:rsidRDefault="0050048A" w:rsidP="001E3899">
      <w:pPr>
        <w:rPr>
          <w:rFonts w:asciiTheme="minorEastAsia" w:hAnsiTheme="minorEastAsia"/>
          <w:b/>
          <w:sz w:val="22"/>
        </w:rPr>
      </w:pPr>
    </w:p>
    <w:p w14:paraId="71ABAE15" w14:textId="77777777" w:rsidR="001E3899" w:rsidRPr="001E3899" w:rsidRDefault="001E3899" w:rsidP="001E3899">
      <w:pPr>
        <w:rPr>
          <w:rFonts w:asciiTheme="minorEastAsia" w:hAnsiTheme="minorEastAsia"/>
          <w:b/>
          <w:sz w:val="22"/>
        </w:rPr>
      </w:pPr>
      <w:r w:rsidRPr="001E3899">
        <w:rPr>
          <w:rFonts w:asciiTheme="minorEastAsia" w:hAnsiTheme="minorEastAsia" w:hint="eastAsia"/>
          <w:b/>
          <w:sz w:val="22"/>
        </w:rPr>
        <w:lastRenderedPageBreak/>
        <w:t xml:space="preserve">【水系別】　</w:t>
      </w:r>
    </w:p>
    <w:tbl>
      <w:tblPr>
        <w:tblStyle w:val="110"/>
        <w:tblW w:w="0" w:type="auto"/>
        <w:jc w:val="center"/>
        <w:tblLook w:val="04A0" w:firstRow="1" w:lastRow="0" w:firstColumn="1" w:lastColumn="0" w:noHBand="0" w:noVBand="1"/>
      </w:tblPr>
      <w:tblGrid>
        <w:gridCol w:w="1533"/>
        <w:gridCol w:w="3486"/>
        <w:gridCol w:w="3758"/>
      </w:tblGrid>
      <w:tr w:rsidR="008A4623" w:rsidRPr="008A4623" w14:paraId="569EDBD2" w14:textId="77777777" w:rsidTr="00C555EE">
        <w:trPr>
          <w:trHeight w:hRule="exact" w:val="340"/>
          <w:jc w:val="center"/>
        </w:trPr>
        <w:tc>
          <w:tcPr>
            <w:tcW w:w="1555" w:type="dxa"/>
            <w:vAlign w:val="center"/>
          </w:tcPr>
          <w:p w14:paraId="6242455A" w14:textId="77777777" w:rsidR="008A4623" w:rsidRPr="008A4623" w:rsidRDefault="008A4623" w:rsidP="008A4623">
            <w:pPr>
              <w:autoSpaceDE w:val="0"/>
              <w:autoSpaceDN w:val="0"/>
              <w:adjustRightInd w:val="0"/>
              <w:ind w:left="448" w:hangingChars="177" w:hanging="448"/>
              <w:jc w:val="center"/>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水　系</w:t>
            </w:r>
          </w:p>
        </w:tc>
        <w:tc>
          <w:tcPr>
            <w:tcW w:w="3552" w:type="dxa"/>
            <w:vAlign w:val="center"/>
          </w:tcPr>
          <w:p w14:paraId="236B72ED" w14:textId="77777777" w:rsidR="008A4623" w:rsidRPr="008A4623" w:rsidRDefault="008A4623" w:rsidP="008A4623">
            <w:pPr>
              <w:autoSpaceDE w:val="0"/>
              <w:autoSpaceDN w:val="0"/>
              <w:adjustRightInd w:val="0"/>
              <w:ind w:left="448" w:hangingChars="177" w:hanging="448"/>
              <w:jc w:val="center"/>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不適合水域数／類型指定水域数(%)</w:t>
            </w:r>
          </w:p>
        </w:tc>
        <w:tc>
          <w:tcPr>
            <w:tcW w:w="3828" w:type="dxa"/>
            <w:vAlign w:val="center"/>
          </w:tcPr>
          <w:p w14:paraId="6C24B0C8" w14:textId="77777777" w:rsidR="008A4623" w:rsidRPr="008A4623" w:rsidRDefault="008A4623" w:rsidP="008A4623">
            <w:pPr>
              <w:autoSpaceDE w:val="0"/>
              <w:autoSpaceDN w:val="0"/>
              <w:adjustRightInd w:val="0"/>
              <w:ind w:left="448" w:hangingChars="177" w:hanging="448"/>
              <w:jc w:val="center"/>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不適合水域及び年平均値(mg/L)</w:t>
            </w:r>
          </w:p>
        </w:tc>
      </w:tr>
      <w:tr w:rsidR="008A4623" w:rsidRPr="008A4623" w14:paraId="733ADC4D" w14:textId="77777777" w:rsidTr="00C555EE">
        <w:trPr>
          <w:trHeight w:hRule="exact" w:val="340"/>
          <w:jc w:val="center"/>
        </w:trPr>
        <w:tc>
          <w:tcPr>
            <w:tcW w:w="1555" w:type="dxa"/>
          </w:tcPr>
          <w:p w14:paraId="2763E82C"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淀川水系</w:t>
            </w:r>
          </w:p>
        </w:tc>
        <w:tc>
          <w:tcPr>
            <w:tcW w:w="3552" w:type="dxa"/>
          </w:tcPr>
          <w:p w14:paraId="3ECEB481" w14:textId="77777777" w:rsidR="008A4623" w:rsidRPr="008A4623" w:rsidRDefault="008A4623" w:rsidP="008A4623">
            <w:pPr>
              <w:autoSpaceDE w:val="0"/>
              <w:autoSpaceDN w:val="0"/>
              <w:adjustRightInd w:val="0"/>
              <w:ind w:leftChars="100" w:left="438" w:hangingChars="77" w:hanging="195"/>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１／８　（１２．５％）</w:t>
            </w:r>
          </w:p>
        </w:tc>
        <w:tc>
          <w:tcPr>
            <w:tcW w:w="3828" w:type="dxa"/>
          </w:tcPr>
          <w:p w14:paraId="1AEF8E82"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船橋川（0.03</w:t>
            </w:r>
            <w:r w:rsidRPr="008A4623">
              <w:rPr>
                <w:rFonts w:asciiTheme="majorEastAsia" w:eastAsiaTheme="majorEastAsia" w:hAnsiTheme="majorEastAsia" w:cs="ＭＳ明朝"/>
                <w:color w:val="000000" w:themeColor="text1"/>
                <w:kern w:val="0"/>
                <w:sz w:val="22"/>
              </w:rPr>
              <w:t>3</w:t>
            </w:r>
            <w:r w:rsidRPr="008A4623">
              <w:rPr>
                <w:rFonts w:asciiTheme="majorEastAsia" w:eastAsiaTheme="majorEastAsia" w:hAnsiTheme="majorEastAsia" w:cs="ＭＳ明朝" w:hint="eastAsia"/>
                <w:color w:val="000000" w:themeColor="text1"/>
                <w:kern w:val="0"/>
                <w:sz w:val="22"/>
              </w:rPr>
              <w:t>）</w:t>
            </w:r>
          </w:p>
        </w:tc>
      </w:tr>
      <w:tr w:rsidR="008A4623" w:rsidRPr="008A4623" w14:paraId="3F22BCC7" w14:textId="77777777" w:rsidTr="00C555EE">
        <w:trPr>
          <w:trHeight w:hRule="exact" w:val="340"/>
          <w:jc w:val="center"/>
        </w:trPr>
        <w:tc>
          <w:tcPr>
            <w:tcW w:w="1555" w:type="dxa"/>
          </w:tcPr>
          <w:p w14:paraId="34227653"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神崎川水系</w:t>
            </w:r>
          </w:p>
        </w:tc>
        <w:tc>
          <w:tcPr>
            <w:tcW w:w="3552" w:type="dxa"/>
          </w:tcPr>
          <w:p w14:paraId="29222DD6" w14:textId="77777777" w:rsidR="008A4623" w:rsidRPr="008A4623" w:rsidRDefault="008A4623" w:rsidP="008A4623">
            <w:pPr>
              <w:autoSpaceDE w:val="0"/>
              <w:autoSpaceDN w:val="0"/>
              <w:adjustRightInd w:val="0"/>
              <w:ind w:leftChars="100" w:left="438" w:hangingChars="77" w:hanging="195"/>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０／１６　　　（０％）</w:t>
            </w:r>
          </w:p>
        </w:tc>
        <w:tc>
          <w:tcPr>
            <w:tcW w:w="3828" w:type="dxa"/>
          </w:tcPr>
          <w:p w14:paraId="1F4542DC"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color w:val="000000" w:themeColor="text1"/>
                <w:kern w:val="0"/>
                <w:sz w:val="22"/>
              </w:rPr>
            </w:pPr>
          </w:p>
        </w:tc>
      </w:tr>
      <w:tr w:rsidR="008A4623" w:rsidRPr="008A4623" w14:paraId="1FEFDC1A" w14:textId="77777777" w:rsidTr="00C555EE">
        <w:trPr>
          <w:trHeight w:hRule="exact" w:val="340"/>
          <w:jc w:val="center"/>
        </w:trPr>
        <w:tc>
          <w:tcPr>
            <w:tcW w:w="1555" w:type="dxa"/>
          </w:tcPr>
          <w:p w14:paraId="32B0E361"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寝屋川水系</w:t>
            </w:r>
          </w:p>
        </w:tc>
        <w:tc>
          <w:tcPr>
            <w:tcW w:w="3552" w:type="dxa"/>
          </w:tcPr>
          <w:p w14:paraId="470FC5D9" w14:textId="77777777" w:rsidR="008A4623" w:rsidRPr="008A4623" w:rsidRDefault="008A4623" w:rsidP="008A4623">
            <w:pPr>
              <w:autoSpaceDE w:val="0"/>
              <w:autoSpaceDN w:val="0"/>
              <w:adjustRightInd w:val="0"/>
              <w:ind w:leftChars="100" w:left="438" w:hangingChars="77" w:hanging="195"/>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１／２　　　（５０％）</w:t>
            </w:r>
          </w:p>
        </w:tc>
        <w:tc>
          <w:tcPr>
            <w:tcW w:w="3828" w:type="dxa"/>
          </w:tcPr>
          <w:p w14:paraId="4325E5DB"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寝屋川（0</w:t>
            </w:r>
            <w:r w:rsidRPr="008A4623">
              <w:rPr>
                <w:rFonts w:asciiTheme="majorEastAsia" w:eastAsiaTheme="majorEastAsia" w:hAnsiTheme="majorEastAsia" w:cs="ＭＳ明朝"/>
                <w:color w:val="000000" w:themeColor="text1"/>
                <w:kern w:val="0"/>
                <w:sz w:val="22"/>
              </w:rPr>
              <w:t>.031</w:t>
            </w:r>
            <w:r w:rsidRPr="008A4623">
              <w:rPr>
                <w:rFonts w:asciiTheme="majorEastAsia" w:eastAsiaTheme="majorEastAsia" w:hAnsiTheme="majorEastAsia" w:cs="ＭＳ明朝" w:hint="eastAsia"/>
                <w:color w:val="000000" w:themeColor="text1"/>
                <w:kern w:val="0"/>
                <w:sz w:val="22"/>
              </w:rPr>
              <w:t>）</w:t>
            </w:r>
          </w:p>
        </w:tc>
      </w:tr>
      <w:tr w:rsidR="008A4623" w:rsidRPr="008A4623" w14:paraId="09FD6D98" w14:textId="77777777" w:rsidTr="00443538">
        <w:trPr>
          <w:trHeight w:hRule="exact" w:val="1542"/>
          <w:jc w:val="center"/>
        </w:trPr>
        <w:tc>
          <w:tcPr>
            <w:tcW w:w="1555" w:type="dxa"/>
            <w:vAlign w:val="center"/>
          </w:tcPr>
          <w:p w14:paraId="4FDB873E"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大阪市内河川</w:t>
            </w:r>
          </w:p>
        </w:tc>
        <w:tc>
          <w:tcPr>
            <w:tcW w:w="3552" w:type="dxa"/>
            <w:vAlign w:val="center"/>
          </w:tcPr>
          <w:p w14:paraId="33E03F66" w14:textId="77777777" w:rsidR="008A4623" w:rsidRPr="008A4623" w:rsidRDefault="008A4623" w:rsidP="008A4623">
            <w:pPr>
              <w:autoSpaceDE w:val="0"/>
              <w:autoSpaceDN w:val="0"/>
              <w:adjustRightInd w:val="0"/>
              <w:ind w:leftChars="100" w:left="438" w:hangingChars="77" w:hanging="195"/>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７／１２（５８．３％）</w:t>
            </w:r>
          </w:p>
        </w:tc>
        <w:tc>
          <w:tcPr>
            <w:tcW w:w="3828" w:type="dxa"/>
          </w:tcPr>
          <w:p w14:paraId="3CECF8C8" w14:textId="77777777" w:rsidR="008A4623" w:rsidRPr="008A4623" w:rsidRDefault="008A4623" w:rsidP="008A4623">
            <w:pPr>
              <w:autoSpaceDE w:val="0"/>
              <w:autoSpaceDN w:val="0"/>
              <w:adjustRightInd w:val="0"/>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堂島川(</w:t>
            </w:r>
            <w:r w:rsidRPr="008A4623">
              <w:rPr>
                <w:rFonts w:asciiTheme="majorEastAsia" w:eastAsiaTheme="majorEastAsia" w:hAnsiTheme="majorEastAsia" w:cs="ＭＳ明朝"/>
                <w:color w:val="000000" w:themeColor="text1"/>
                <w:kern w:val="0"/>
                <w:sz w:val="22"/>
              </w:rPr>
              <w:t>0.037)</w:t>
            </w:r>
            <w:r w:rsidRPr="008A4623">
              <w:rPr>
                <w:rFonts w:asciiTheme="majorEastAsia" w:eastAsiaTheme="majorEastAsia" w:hAnsiTheme="majorEastAsia" w:cs="ＭＳ明朝" w:hint="eastAsia"/>
                <w:color w:val="000000" w:themeColor="text1"/>
                <w:kern w:val="0"/>
                <w:sz w:val="22"/>
              </w:rPr>
              <w:t>、土佐堀川(0</w:t>
            </w:r>
            <w:r w:rsidRPr="008A4623">
              <w:rPr>
                <w:rFonts w:asciiTheme="majorEastAsia" w:eastAsiaTheme="majorEastAsia" w:hAnsiTheme="majorEastAsia" w:cs="ＭＳ明朝"/>
                <w:color w:val="000000" w:themeColor="text1"/>
                <w:kern w:val="0"/>
                <w:sz w:val="22"/>
              </w:rPr>
              <w:t>.044)</w:t>
            </w:r>
            <w:r w:rsidRPr="008A4623">
              <w:rPr>
                <w:rFonts w:asciiTheme="majorEastAsia" w:eastAsiaTheme="majorEastAsia" w:hAnsiTheme="majorEastAsia" w:cs="ＭＳ明朝" w:hint="eastAsia"/>
                <w:color w:val="000000" w:themeColor="text1"/>
                <w:kern w:val="0"/>
                <w:sz w:val="22"/>
              </w:rPr>
              <w:t>、道頓堀川(0.0</w:t>
            </w:r>
            <w:r w:rsidRPr="008A4623">
              <w:rPr>
                <w:rFonts w:asciiTheme="majorEastAsia" w:eastAsiaTheme="majorEastAsia" w:hAnsiTheme="majorEastAsia" w:cs="ＭＳ明朝"/>
                <w:color w:val="000000" w:themeColor="text1"/>
                <w:kern w:val="0"/>
                <w:sz w:val="22"/>
              </w:rPr>
              <w:t>3</w:t>
            </w:r>
            <w:r w:rsidRPr="008A4623">
              <w:rPr>
                <w:rFonts w:asciiTheme="majorEastAsia" w:eastAsiaTheme="majorEastAsia" w:hAnsiTheme="majorEastAsia" w:cs="ＭＳ明朝" w:hint="eastAsia"/>
                <w:color w:val="000000" w:themeColor="text1"/>
                <w:kern w:val="0"/>
                <w:sz w:val="22"/>
              </w:rPr>
              <w:t>4</w:t>
            </w:r>
            <w:r w:rsidRPr="008A4623">
              <w:rPr>
                <w:rFonts w:asciiTheme="majorEastAsia" w:eastAsiaTheme="majorEastAsia" w:hAnsiTheme="majorEastAsia" w:cs="ＭＳ明朝"/>
                <w:color w:val="000000" w:themeColor="text1"/>
                <w:kern w:val="0"/>
                <w:sz w:val="22"/>
              </w:rPr>
              <w:t>)</w:t>
            </w:r>
            <w:r w:rsidRPr="008A4623">
              <w:rPr>
                <w:rFonts w:asciiTheme="majorEastAsia" w:eastAsiaTheme="majorEastAsia" w:hAnsiTheme="majorEastAsia" w:cs="ＭＳ明朝" w:hint="eastAsia"/>
                <w:color w:val="000000" w:themeColor="text1"/>
                <w:kern w:val="0"/>
                <w:sz w:val="22"/>
              </w:rPr>
              <w:t>、尻無川(0</w:t>
            </w:r>
            <w:r w:rsidRPr="008A4623">
              <w:rPr>
                <w:rFonts w:asciiTheme="majorEastAsia" w:eastAsiaTheme="majorEastAsia" w:hAnsiTheme="majorEastAsia" w:cs="ＭＳ明朝"/>
                <w:color w:val="000000" w:themeColor="text1"/>
                <w:kern w:val="0"/>
                <w:sz w:val="22"/>
              </w:rPr>
              <w:t>.034)</w:t>
            </w:r>
            <w:r w:rsidRPr="008A4623">
              <w:rPr>
                <w:rFonts w:asciiTheme="majorEastAsia" w:eastAsiaTheme="majorEastAsia" w:hAnsiTheme="majorEastAsia" w:cs="ＭＳ明朝" w:hint="eastAsia"/>
                <w:color w:val="000000" w:themeColor="text1"/>
                <w:kern w:val="0"/>
                <w:sz w:val="22"/>
              </w:rPr>
              <w:t>、</w:t>
            </w:r>
          </w:p>
          <w:p w14:paraId="6A10EA7E" w14:textId="77777777" w:rsidR="008A4623" w:rsidRPr="008A4623" w:rsidRDefault="008A4623" w:rsidP="008A4623">
            <w:pPr>
              <w:autoSpaceDE w:val="0"/>
              <w:autoSpaceDN w:val="0"/>
              <w:adjustRightInd w:val="0"/>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木津川運河(</w:t>
            </w:r>
            <w:r w:rsidRPr="008A4623">
              <w:rPr>
                <w:rFonts w:asciiTheme="majorEastAsia" w:eastAsiaTheme="majorEastAsia" w:hAnsiTheme="majorEastAsia" w:cs="ＭＳ明朝"/>
                <w:color w:val="000000" w:themeColor="text1"/>
                <w:kern w:val="0"/>
                <w:sz w:val="22"/>
              </w:rPr>
              <w:t>0.033)</w:t>
            </w:r>
            <w:r w:rsidRPr="008A4623">
              <w:rPr>
                <w:rFonts w:asciiTheme="majorEastAsia" w:eastAsiaTheme="majorEastAsia" w:hAnsiTheme="majorEastAsia" w:cs="ＭＳ明朝" w:hint="eastAsia"/>
                <w:color w:val="000000" w:themeColor="text1"/>
                <w:kern w:val="0"/>
                <w:sz w:val="22"/>
              </w:rPr>
              <w:t>、</w:t>
            </w:r>
          </w:p>
          <w:p w14:paraId="2600DBCF" w14:textId="77777777" w:rsidR="008A4623" w:rsidRPr="008A4623" w:rsidRDefault="008A4623" w:rsidP="008A4623">
            <w:pPr>
              <w:autoSpaceDE w:val="0"/>
              <w:autoSpaceDN w:val="0"/>
              <w:adjustRightInd w:val="0"/>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住吉川(</w:t>
            </w:r>
            <w:r w:rsidRPr="008A4623">
              <w:rPr>
                <w:rFonts w:asciiTheme="majorEastAsia" w:eastAsiaTheme="majorEastAsia" w:hAnsiTheme="majorEastAsia" w:cs="ＭＳ明朝"/>
                <w:color w:val="000000" w:themeColor="text1"/>
                <w:kern w:val="0"/>
                <w:sz w:val="22"/>
              </w:rPr>
              <w:t>0.064)</w:t>
            </w:r>
            <w:r w:rsidRPr="008A4623">
              <w:rPr>
                <w:rFonts w:asciiTheme="majorEastAsia" w:eastAsiaTheme="majorEastAsia" w:hAnsiTheme="majorEastAsia" w:cs="ＭＳ明朝" w:hint="eastAsia"/>
                <w:color w:val="000000" w:themeColor="text1"/>
                <w:kern w:val="0"/>
                <w:sz w:val="22"/>
              </w:rPr>
              <w:t>、東横堀川(0.0</w:t>
            </w:r>
            <w:r w:rsidRPr="008A4623">
              <w:rPr>
                <w:rFonts w:asciiTheme="majorEastAsia" w:eastAsiaTheme="majorEastAsia" w:hAnsiTheme="majorEastAsia" w:cs="ＭＳ明朝"/>
                <w:color w:val="000000" w:themeColor="text1"/>
                <w:kern w:val="0"/>
                <w:sz w:val="22"/>
              </w:rPr>
              <w:t>37)</w:t>
            </w:r>
          </w:p>
        </w:tc>
      </w:tr>
      <w:tr w:rsidR="008A4623" w:rsidRPr="008A4623" w14:paraId="4DFC1ECC" w14:textId="77777777" w:rsidTr="00C555EE">
        <w:trPr>
          <w:trHeight w:hRule="exact" w:val="340"/>
          <w:jc w:val="center"/>
        </w:trPr>
        <w:tc>
          <w:tcPr>
            <w:tcW w:w="1555" w:type="dxa"/>
          </w:tcPr>
          <w:p w14:paraId="5A620814"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大和川水系</w:t>
            </w:r>
          </w:p>
        </w:tc>
        <w:tc>
          <w:tcPr>
            <w:tcW w:w="3552" w:type="dxa"/>
          </w:tcPr>
          <w:p w14:paraId="7DDCD961" w14:textId="77777777" w:rsidR="008A4623" w:rsidRPr="008A4623" w:rsidRDefault="008A4623" w:rsidP="008A4623">
            <w:pPr>
              <w:autoSpaceDE w:val="0"/>
              <w:autoSpaceDN w:val="0"/>
              <w:adjustRightInd w:val="0"/>
              <w:ind w:leftChars="100" w:left="438" w:hangingChars="77" w:hanging="195"/>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１／１０　　（１０％）</w:t>
            </w:r>
          </w:p>
        </w:tc>
        <w:tc>
          <w:tcPr>
            <w:tcW w:w="3828" w:type="dxa"/>
          </w:tcPr>
          <w:p w14:paraId="1C8C5095"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東除川（0.0</w:t>
            </w:r>
            <w:r w:rsidRPr="008A4623">
              <w:rPr>
                <w:rFonts w:asciiTheme="majorEastAsia" w:eastAsiaTheme="majorEastAsia" w:hAnsiTheme="majorEastAsia" w:cs="ＭＳ明朝"/>
                <w:color w:val="000000" w:themeColor="text1"/>
                <w:kern w:val="0"/>
                <w:sz w:val="22"/>
              </w:rPr>
              <w:t>3</w:t>
            </w:r>
            <w:r w:rsidRPr="008A4623">
              <w:rPr>
                <w:rFonts w:asciiTheme="majorEastAsia" w:eastAsiaTheme="majorEastAsia" w:hAnsiTheme="majorEastAsia" w:cs="ＭＳ明朝" w:hint="eastAsia"/>
                <w:color w:val="000000" w:themeColor="text1"/>
                <w:kern w:val="0"/>
                <w:sz w:val="22"/>
              </w:rPr>
              <w:t>4）</w:t>
            </w:r>
          </w:p>
        </w:tc>
      </w:tr>
      <w:tr w:rsidR="008A4623" w:rsidRPr="008A4623" w14:paraId="7DD3B4A9" w14:textId="77777777" w:rsidTr="00C555EE">
        <w:trPr>
          <w:trHeight w:hRule="exact" w:val="340"/>
          <w:jc w:val="center"/>
        </w:trPr>
        <w:tc>
          <w:tcPr>
            <w:tcW w:w="1555" w:type="dxa"/>
          </w:tcPr>
          <w:p w14:paraId="5C365A90"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泉州諸河川</w:t>
            </w:r>
          </w:p>
        </w:tc>
        <w:tc>
          <w:tcPr>
            <w:tcW w:w="3552" w:type="dxa"/>
          </w:tcPr>
          <w:p w14:paraId="2C3D3A14" w14:textId="77777777" w:rsidR="008A4623" w:rsidRPr="008A4623" w:rsidRDefault="008A4623" w:rsidP="008A4623">
            <w:pPr>
              <w:autoSpaceDE w:val="0"/>
              <w:autoSpaceDN w:val="0"/>
              <w:adjustRightInd w:val="0"/>
              <w:ind w:leftChars="100" w:left="438" w:hangingChars="77" w:hanging="195"/>
              <w:jc w:val="left"/>
              <w:rPr>
                <w:rFonts w:asciiTheme="majorEastAsia" w:eastAsiaTheme="majorEastAsia" w:hAnsiTheme="majorEastAsia" w:cs="ＭＳ明朝"/>
                <w:color w:val="000000" w:themeColor="text1"/>
                <w:kern w:val="0"/>
                <w:sz w:val="22"/>
              </w:rPr>
            </w:pPr>
            <w:r w:rsidRPr="008A4623">
              <w:rPr>
                <w:rFonts w:asciiTheme="majorEastAsia" w:eastAsiaTheme="majorEastAsia" w:hAnsiTheme="majorEastAsia" w:cs="ＭＳ明朝" w:hint="eastAsia"/>
                <w:color w:val="000000" w:themeColor="text1"/>
                <w:kern w:val="0"/>
                <w:sz w:val="22"/>
              </w:rPr>
              <w:t>０／１７　　　（０％）</w:t>
            </w:r>
          </w:p>
        </w:tc>
        <w:tc>
          <w:tcPr>
            <w:tcW w:w="3828" w:type="dxa"/>
          </w:tcPr>
          <w:p w14:paraId="43E9DD18"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color w:val="000000" w:themeColor="text1"/>
                <w:kern w:val="0"/>
                <w:sz w:val="22"/>
              </w:rPr>
            </w:pPr>
          </w:p>
        </w:tc>
      </w:tr>
      <w:tr w:rsidR="008A4623" w:rsidRPr="008A4623" w14:paraId="26C66548" w14:textId="77777777" w:rsidTr="00C555EE">
        <w:trPr>
          <w:trHeight w:hRule="exact" w:val="340"/>
          <w:jc w:val="center"/>
        </w:trPr>
        <w:tc>
          <w:tcPr>
            <w:tcW w:w="1555" w:type="dxa"/>
          </w:tcPr>
          <w:p w14:paraId="3DC6BA85" w14:textId="77777777" w:rsidR="008A4623" w:rsidRPr="008A4623" w:rsidRDefault="008A4623" w:rsidP="008A4623">
            <w:pPr>
              <w:autoSpaceDE w:val="0"/>
              <w:autoSpaceDN w:val="0"/>
              <w:adjustRightInd w:val="0"/>
              <w:ind w:left="448" w:hangingChars="177" w:hanging="448"/>
              <w:jc w:val="center"/>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kern w:val="0"/>
                <w:sz w:val="22"/>
              </w:rPr>
              <w:t>計</w:t>
            </w:r>
          </w:p>
        </w:tc>
        <w:tc>
          <w:tcPr>
            <w:tcW w:w="3552" w:type="dxa"/>
          </w:tcPr>
          <w:p w14:paraId="0BEE555D"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kern w:val="0"/>
                <w:sz w:val="22"/>
              </w:rPr>
            </w:pPr>
            <w:r w:rsidRPr="008A4623">
              <w:rPr>
                <w:rFonts w:asciiTheme="majorEastAsia" w:eastAsiaTheme="majorEastAsia" w:hAnsiTheme="majorEastAsia" w:cs="ＭＳ明朝" w:hint="eastAsia"/>
                <w:color w:val="000000" w:themeColor="text1"/>
                <w:kern w:val="0"/>
                <w:sz w:val="22"/>
              </w:rPr>
              <w:t>１０／６５（１５．４％）</w:t>
            </w:r>
          </w:p>
        </w:tc>
        <w:tc>
          <w:tcPr>
            <w:tcW w:w="3828" w:type="dxa"/>
          </w:tcPr>
          <w:p w14:paraId="514D8A7B" w14:textId="77777777" w:rsidR="008A4623" w:rsidRPr="008A4623" w:rsidRDefault="008A4623" w:rsidP="008A4623">
            <w:pPr>
              <w:autoSpaceDE w:val="0"/>
              <w:autoSpaceDN w:val="0"/>
              <w:adjustRightInd w:val="0"/>
              <w:ind w:left="448" w:hangingChars="177" w:hanging="448"/>
              <w:jc w:val="left"/>
              <w:rPr>
                <w:rFonts w:asciiTheme="majorEastAsia" w:eastAsiaTheme="majorEastAsia" w:hAnsiTheme="majorEastAsia" w:cs="ＭＳ明朝"/>
                <w:kern w:val="0"/>
                <w:sz w:val="22"/>
              </w:rPr>
            </w:pPr>
          </w:p>
        </w:tc>
      </w:tr>
    </w:tbl>
    <w:p w14:paraId="24283168" w14:textId="77777777" w:rsidR="001E3899" w:rsidRDefault="001E3899" w:rsidP="001E3899">
      <w:pPr>
        <w:rPr>
          <w:rFonts w:asciiTheme="minorEastAsia" w:hAnsiTheme="minorEastAsia"/>
          <w:sz w:val="22"/>
        </w:rPr>
      </w:pPr>
    </w:p>
    <w:p w14:paraId="34FC29BD" w14:textId="77777777" w:rsidR="0082662E" w:rsidRPr="001E3899" w:rsidRDefault="0082662E" w:rsidP="001E3899">
      <w:pPr>
        <w:rPr>
          <w:rFonts w:asciiTheme="minorEastAsia" w:hAnsiTheme="minorEastAsia"/>
          <w:sz w:val="22"/>
        </w:rPr>
      </w:pPr>
    </w:p>
    <w:p w14:paraId="48DA1206" w14:textId="77777777" w:rsidR="001E3899" w:rsidRPr="005E750E" w:rsidRDefault="008A4623" w:rsidP="008A4623">
      <w:pPr>
        <w:ind w:leftChars="100" w:left="243"/>
        <w:rPr>
          <w:rFonts w:asciiTheme="minorEastAsia" w:hAnsiTheme="minorEastAsia"/>
          <w:b/>
          <w:sz w:val="22"/>
        </w:rPr>
      </w:pPr>
      <w:r>
        <w:rPr>
          <w:rFonts w:asciiTheme="minorEastAsia" w:hAnsiTheme="minorEastAsia" w:hint="eastAsia"/>
          <w:b/>
          <w:sz w:val="22"/>
        </w:rPr>
        <w:t>２）</w:t>
      </w:r>
      <w:r w:rsidR="001E3899" w:rsidRPr="005E750E">
        <w:rPr>
          <w:rFonts w:asciiTheme="minorEastAsia" w:hAnsiTheme="minorEastAsia" w:hint="eastAsia"/>
          <w:b/>
          <w:sz w:val="22"/>
        </w:rPr>
        <w:t>ノニルフェノール</w:t>
      </w:r>
    </w:p>
    <w:p w14:paraId="70F24C44" w14:textId="77777777" w:rsidR="008A4623" w:rsidRPr="007464E7" w:rsidRDefault="008A4623" w:rsidP="008A4623">
      <w:pPr>
        <w:ind w:leftChars="200" w:left="2257" w:hangingChars="700" w:hanging="1771"/>
        <w:rPr>
          <w:rFonts w:asciiTheme="minorEastAsia" w:hAnsiTheme="minorEastAsia"/>
          <w:sz w:val="22"/>
        </w:rPr>
      </w:pPr>
      <w:r w:rsidRPr="007464E7">
        <w:rPr>
          <w:rFonts w:asciiTheme="minorEastAsia" w:hAnsiTheme="minorEastAsia" w:hint="eastAsia"/>
          <w:sz w:val="22"/>
        </w:rPr>
        <w:t>○環境基準値：生物Ａ類型が0.001mg/L以下、生物特Ａ類型が0.0006mg/L以下、生物Ｂ類型および生物特Ｂ類型が0.002mg/L以下（平成24年８月設定）</w:t>
      </w:r>
    </w:p>
    <w:p w14:paraId="1A64AF9C" w14:textId="77777777" w:rsidR="0011085A" w:rsidRPr="007464E7" w:rsidRDefault="008A4623" w:rsidP="0011085A">
      <w:pPr>
        <w:ind w:leftChars="200" w:left="2257" w:hangingChars="700" w:hanging="1771"/>
        <w:rPr>
          <w:rFonts w:asciiTheme="minorEastAsia" w:hAnsiTheme="minorEastAsia"/>
          <w:sz w:val="22"/>
        </w:rPr>
      </w:pPr>
      <w:r w:rsidRPr="007464E7">
        <w:rPr>
          <w:rFonts w:asciiTheme="minorEastAsia" w:hAnsiTheme="minorEastAsia" w:hint="eastAsia"/>
          <w:sz w:val="22"/>
        </w:rPr>
        <w:t>○環境基準達成状況：</w:t>
      </w:r>
      <w:r w:rsidR="0011085A" w:rsidRPr="007464E7">
        <w:rPr>
          <w:rFonts w:asciiTheme="minorEastAsia" w:hAnsiTheme="minorEastAsia" w:hint="eastAsia"/>
          <w:sz w:val="22"/>
        </w:rPr>
        <w:t>すべての水域で環境基準適合。</w:t>
      </w:r>
    </w:p>
    <w:p w14:paraId="23B1C486" w14:textId="77777777" w:rsidR="001E3899" w:rsidRPr="007464E7" w:rsidRDefault="0011085A" w:rsidP="0011085A">
      <w:pPr>
        <w:ind w:leftChars="1200" w:left="3169" w:hangingChars="100" w:hanging="253"/>
        <w:rPr>
          <w:rFonts w:asciiTheme="minorEastAsia" w:hAnsiTheme="minorEastAsia"/>
          <w:sz w:val="22"/>
        </w:rPr>
      </w:pPr>
      <w:r w:rsidRPr="007464E7">
        <w:rPr>
          <w:rFonts w:asciiTheme="minorEastAsia" w:hAnsiTheme="minorEastAsia" w:hint="eastAsia"/>
          <w:sz w:val="22"/>
        </w:rPr>
        <w:t>（平成24年度：35水域、平成25～28年度：63水域、平成29年度以降：65水域）</w:t>
      </w:r>
    </w:p>
    <w:p w14:paraId="75CCFBC7" w14:textId="77777777" w:rsidR="0082662E" w:rsidRPr="001E3899" w:rsidRDefault="0082662E" w:rsidP="001E3899">
      <w:pPr>
        <w:rPr>
          <w:rFonts w:asciiTheme="minorEastAsia" w:hAnsiTheme="minorEastAsia"/>
          <w:sz w:val="22"/>
        </w:rPr>
      </w:pPr>
    </w:p>
    <w:p w14:paraId="53E3FCD9" w14:textId="77777777" w:rsidR="001E3899" w:rsidRPr="005E750E" w:rsidRDefault="00BB0883" w:rsidP="00BB0883">
      <w:pPr>
        <w:ind w:leftChars="100" w:left="243"/>
        <w:rPr>
          <w:rFonts w:asciiTheme="minorEastAsia" w:hAnsiTheme="minorEastAsia"/>
          <w:b/>
          <w:sz w:val="22"/>
        </w:rPr>
      </w:pPr>
      <w:r>
        <w:rPr>
          <w:rFonts w:asciiTheme="minorEastAsia" w:hAnsiTheme="minorEastAsia" w:hint="eastAsia"/>
          <w:b/>
          <w:sz w:val="22"/>
        </w:rPr>
        <w:t>３）</w:t>
      </w:r>
      <w:r w:rsidR="001E3899" w:rsidRPr="005E750E">
        <w:rPr>
          <w:rFonts w:asciiTheme="minorEastAsia" w:hAnsiTheme="minorEastAsia" w:hint="eastAsia"/>
          <w:b/>
          <w:sz w:val="22"/>
        </w:rPr>
        <w:t>ＬＡＳ（直鎖アルキルベンゼンスルホン酸及びその塩）</w:t>
      </w:r>
    </w:p>
    <w:p w14:paraId="6C67FEE6" w14:textId="77777777" w:rsidR="00BB0883" w:rsidRPr="007464E7" w:rsidRDefault="00BB0883" w:rsidP="00BB0883">
      <w:pPr>
        <w:ind w:leftChars="200" w:left="2257" w:hangingChars="700" w:hanging="1771"/>
        <w:rPr>
          <w:rFonts w:asciiTheme="minorEastAsia" w:hAnsiTheme="minorEastAsia"/>
          <w:sz w:val="22"/>
        </w:rPr>
      </w:pPr>
      <w:r w:rsidRPr="007464E7">
        <w:rPr>
          <w:rFonts w:asciiTheme="minorEastAsia" w:hAnsiTheme="minorEastAsia" w:hint="eastAsia"/>
          <w:sz w:val="22"/>
        </w:rPr>
        <w:t>○環境基準値：生物Ａ類型が0.03mg/L以下、生物特Ａ類型が0.02mg/L以下、生物Ｂ類型が0.05mg/L以下、生物特Ｂ類型が0.04mg/L以下（平成25年３月設定）</w:t>
      </w:r>
    </w:p>
    <w:p w14:paraId="6CAAB73C" w14:textId="77777777" w:rsidR="001E3899" w:rsidRPr="007464E7" w:rsidRDefault="00BB0883" w:rsidP="00BB0883">
      <w:pPr>
        <w:ind w:leftChars="200" w:left="2257" w:hangingChars="700" w:hanging="1771"/>
        <w:rPr>
          <w:rFonts w:asciiTheme="minorEastAsia" w:hAnsiTheme="minorEastAsia"/>
          <w:sz w:val="22"/>
        </w:rPr>
      </w:pPr>
      <w:r w:rsidRPr="007464E7">
        <w:rPr>
          <w:rFonts w:asciiTheme="minorEastAsia" w:hAnsiTheme="minorEastAsia" w:hint="eastAsia"/>
          <w:sz w:val="22"/>
        </w:rPr>
        <w:t>○環境基準達成状況：すべての水域で環境基準適合。</w:t>
      </w:r>
    </w:p>
    <w:p w14:paraId="6C447866" w14:textId="77777777" w:rsidR="00BB0883" w:rsidRPr="001E3899" w:rsidRDefault="00BB0883" w:rsidP="00BB0883">
      <w:pPr>
        <w:ind w:leftChars="1200" w:left="3169" w:hangingChars="100" w:hanging="253"/>
        <w:rPr>
          <w:rFonts w:asciiTheme="minorEastAsia" w:hAnsiTheme="minorEastAsia"/>
          <w:sz w:val="22"/>
        </w:rPr>
      </w:pPr>
      <w:r w:rsidRPr="007464E7">
        <w:rPr>
          <w:rFonts w:asciiTheme="minorEastAsia" w:hAnsiTheme="minorEastAsia" w:hint="eastAsia"/>
          <w:sz w:val="22"/>
        </w:rPr>
        <w:t>（平成26～28年度：63水域、平成29年度以降：65水域）</w:t>
      </w:r>
    </w:p>
    <w:p w14:paraId="19CBC7C9" w14:textId="77777777" w:rsidR="001E3899" w:rsidRPr="00737D13" w:rsidRDefault="001E3899" w:rsidP="001E3899">
      <w:pPr>
        <w:rPr>
          <w:rFonts w:asciiTheme="minorEastAsia" w:hAnsiTheme="minorEastAsia"/>
          <w:b/>
          <w:sz w:val="22"/>
        </w:rPr>
      </w:pPr>
    </w:p>
    <w:p w14:paraId="39BC1EB2" w14:textId="77777777" w:rsidR="00962C9B" w:rsidRDefault="00962C9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00F260BE" w14:textId="77777777" w:rsidR="001E3899" w:rsidRPr="00BE7A09" w:rsidRDefault="001E3899" w:rsidP="001E3899">
      <w:pPr>
        <w:rPr>
          <w:rFonts w:asciiTheme="majorEastAsia" w:eastAsiaTheme="majorEastAsia" w:hAnsiTheme="majorEastAsia"/>
          <w:b/>
          <w:sz w:val="22"/>
        </w:rPr>
      </w:pPr>
      <w:r w:rsidRPr="00BE7A09">
        <w:rPr>
          <w:rFonts w:asciiTheme="majorEastAsia" w:eastAsiaTheme="majorEastAsia" w:hAnsiTheme="majorEastAsia" w:hint="eastAsia"/>
          <w:b/>
          <w:sz w:val="22"/>
        </w:rPr>
        <w:lastRenderedPageBreak/>
        <w:t>（３）魚類の生息の状況</w:t>
      </w:r>
    </w:p>
    <w:p w14:paraId="6D7616D6" w14:textId="77777777" w:rsidR="001E3899" w:rsidRDefault="008F5B76" w:rsidP="008F5B76">
      <w:pPr>
        <w:ind w:leftChars="200" w:left="739" w:hangingChars="100" w:hanging="253"/>
        <w:rPr>
          <w:rFonts w:asciiTheme="minorEastAsia" w:hAnsiTheme="minorEastAsia"/>
          <w:sz w:val="22"/>
        </w:rPr>
      </w:pPr>
      <w:r>
        <w:rPr>
          <w:rFonts w:asciiTheme="minorEastAsia" w:hAnsiTheme="minorEastAsia" w:hint="eastAsia"/>
          <w:sz w:val="22"/>
        </w:rPr>
        <w:t>○魚類の生息の状況は</w:t>
      </w:r>
      <w:r w:rsidRPr="008F5B76">
        <w:rPr>
          <w:rFonts w:asciiTheme="minorEastAsia" w:hAnsiTheme="minorEastAsia" w:hint="eastAsia"/>
          <w:sz w:val="22"/>
        </w:rPr>
        <w:t>、前回類型指定の見直しを行った際にとりまとめた調査結果とそれ以降に行われた調査結果を比較すると、全体として、同様の魚種が確認されている。</w:t>
      </w:r>
      <w:r w:rsidR="003745E9" w:rsidRPr="00AB4685">
        <w:rPr>
          <w:rFonts w:asciiTheme="minorEastAsia" w:hAnsiTheme="minorEastAsia" w:hint="eastAsia"/>
          <w:sz w:val="22"/>
        </w:rPr>
        <w:t>（資料２）</w:t>
      </w:r>
      <w:r w:rsidR="00833E35">
        <w:rPr>
          <w:rFonts w:asciiTheme="minorEastAsia" w:hAnsiTheme="minorEastAsia" w:hint="eastAsia"/>
          <w:sz w:val="22"/>
        </w:rPr>
        <w:t>。</w:t>
      </w:r>
    </w:p>
    <w:p w14:paraId="66570A53" w14:textId="77777777" w:rsidR="008F5B76" w:rsidRDefault="008F5B76" w:rsidP="008F5B76">
      <w:pPr>
        <w:ind w:leftChars="200" w:left="739" w:hangingChars="100" w:hanging="253"/>
        <w:rPr>
          <w:rFonts w:asciiTheme="minorEastAsia" w:hAnsiTheme="minorEastAsia"/>
          <w:sz w:val="22"/>
        </w:rPr>
      </w:pPr>
      <w:r>
        <w:rPr>
          <w:rFonts w:asciiTheme="minorEastAsia" w:hAnsiTheme="minorEastAsia" w:hint="eastAsia"/>
          <w:sz w:val="22"/>
        </w:rPr>
        <w:t>○</w:t>
      </w:r>
      <w:r w:rsidR="00D64C43" w:rsidRPr="00D64C43">
        <w:rPr>
          <w:rFonts w:asciiTheme="minorEastAsia" w:hAnsiTheme="minorEastAsia" w:hint="eastAsia"/>
          <w:sz w:val="22"/>
        </w:rPr>
        <w:t>表</w:t>
      </w:r>
      <w:r w:rsidR="00D64C43">
        <w:rPr>
          <w:rFonts w:asciiTheme="minorEastAsia" w:hAnsiTheme="minorEastAsia" w:hint="eastAsia"/>
          <w:sz w:val="22"/>
        </w:rPr>
        <w:t>1</w:t>
      </w:r>
      <w:r w:rsidR="00D64C43">
        <w:rPr>
          <w:rFonts w:asciiTheme="minorEastAsia" w:hAnsiTheme="minorEastAsia"/>
          <w:sz w:val="22"/>
        </w:rPr>
        <w:t>7</w:t>
      </w:r>
      <w:r w:rsidR="00D64C43" w:rsidRPr="00D64C43">
        <w:rPr>
          <w:rFonts w:asciiTheme="minorEastAsia" w:hAnsiTheme="minorEastAsia" w:hint="eastAsia"/>
          <w:sz w:val="22"/>
        </w:rPr>
        <w:t>に示す、生物Ａに対応する魚種であるイワナ、ニジマス、カジカなどの冷水性の魚種や、希少種であるアジメドジョウ及びナガレホトケドジョウについては、安威川上流、一庫・大路次川など前回と同様の河川水域で引き続き生息が確認されている。</w:t>
      </w:r>
    </w:p>
    <w:p w14:paraId="3433FDD3" w14:textId="77777777" w:rsidR="00D64C43" w:rsidRPr="00D64C43" w:rsidRDefault="008F5B76" w:rsidP="00D64C43">
      <w:pPr>
        <w:ind w:leftChars="200" w:left="739" w:hangingChars="100" w:hanging="253"/>
        <w:rPr>
          <w:rFonts w:asciiTheme="minorEastAsia" w:hAnsiTheme="minorEastAsia"/>
          <w:sz w:val="22"/>
        </w:rPr>
      </w:pPr>
      <w:r>
        <w:rPr>
          <w:rFonts w:asciiTheme="minorEastAsia" w:hAnsiTheme="minorEastAsia" w:hint="eastAsia"/>
          <w:sz w:val="22"/>
        </w:rPr>
        <w:t>○</w:t>
      </w:r>
      <w:r w:rsidR="00D64C43" w:rsidRPr="00D64C43">
        <w:rPr>
          <w:rFonts w:asciiTheme="minorEastAsia" w:hAnsiTheme="minorEastAsia" w:hint="eastAsia"/>
          <w:sz w:val="22"/>
        </w:rPr>
        <w:t>なお、（地独）大阪府立環境農林水産総合研究所生物多様性センターが、令和４年度に府内37河川水域において環境</w:t>
      </w:r>
      <w:r w:rsidR="00B6797E">
        <w:rPr>
          <w:rFonts w:asciiTheme="minorEastAsia" w:hAnsiTheme="minorEastAsia" w:hint="eastAsia"/>
          <w:sz w:val="22"/>
        </w:rPr>
        <w:t>ＤＮＡ</w:t>
      </w:r>
      <w:r w:rsidR="00D64C43" w:rsidRPr="00D64C43">
        <w:rPr>
          <w:rFonts w:asciiTheme="minorEastAsia" w:hAnsiTheme="minorEastAsia" w:hint="eastAsia"/>
          <w:sz w:val="22"/>
        </w:rPr>
        <w:t>（MiFish法）を用いた魚類相調査＊を実施している。冷水性の魚種等の</w:t>
      </w:r>
      <w:r w:rsidR="00B6797E">
        <w:rPr>
          <w:rFonts w:asciiTheme="minorEastAsia" w:hAnsiTheme="minorEastAsia" w:hint="eastAsia"/>
          <w:sz w:val="22"/>
        </w:rPr>
        <w:t>ＤＮＡ</w:t>
      </w:r>
      <w:r w:rsidR="00D64C43" w:rsidRPr="00D64C43">
        <w:rPr>
          <w:rFonts w:asciiTheme="minorEastAsia" w:hAnsiTheme="minorEastAsia" w:hint="eastAsia"/>
          <w:sz w:val="22"/>
        </w:rPr>
        <w:t>が検出された河川においては、今後、必要に応じて捕獲調査が実施され、生息状況の確認が進められる予定である。</w:t>
      </w:r>
    </w:p>
    <w:p w14:paraId="499D622A" w14:textId="77777777" w:rsidR="00D64C43" w:rsidRPr="00D64C43" w:rsidRDefault="00D64C43" w:rsidP="00D64C43">
      <w:pPr>
        <w:ind w:leftChars="400" w:left="972"/>
        <w:rPr>
          <w:rFonts w:asciiTheme="minorEastAsia" w:hAnsiTheme="minorEastAsia"/>
          <w:sz w:val="22"/>
        </w:rPr>
      </w:pPr>
      <w:r w:rsidRPr="00D64C43">
        <w:rPr>
          <w:rFonts w:asciiTheme="minorEastAsia" w:hAnsiTheme="minorEastAsia" w:hint="eastAsia"/>
          <w:sz w:val="22"/>
        </w:rPr>
        <w:t>＊環境</w:t>
      </w:r>
      <w:r w:rsidR="00B6797E">
        <w:rPr>
          <w:rFonts w:asciiTheme="minorEastAsia" w:hAnsiTheme="minorEastAsia" w:hint="eastAsia"/>
          <w:sz w:val="22"/>
        </w:rPr>
        <w:t>ＤＮＡ</w:t>
      </w:r>
      <w:r w:rsidRPr="00D64C43">
        <w:rPr>
          <w:rFonts w:asciiTheme="minorEastAsia" w:hAnsiTheme="minorEastAsia" w:hint="eastAsia"/>
          <w:sz w:val="22"/>
        </w:rPr>
        <w:t>（MiFish法）を用いた魚類相調査について</w:t>
      </w:r>
    </w:p>
    <w:p w14:paraId="35CBCF48" w14:textId="77777777" w:rsidR="008F5B76" w:rsidRPr="001E3899" w:rsidRDefault="00D64C43" w:rsidP="00D64C43">
      <w:pPr>
        <w:ind w:leftChars="500" w:left="1215"/>
        <w:rPr>
          <w:rFonts w:asciiTheme="minorEastAsia" w:hAnsiTheme="minorEastAsia"/>
          <w:sz w:val="22"/>
        </w:rPr>
      </w:pPr>
      <w:r w:rsidRPr="00D64C43">
        <w:rPr>
          <w:rFonts w:asciiTheme="minorEastAsia" w:hAnsiTheme="minorEastAsia" w:hint="eastAsia"/>
          <w:sz w:val="22"/>
        </w:rPr>
        <w:t>現地で採水した河川水中に含まれる魚類由来の</w:t>
      </w:r>
      <w:r w:rsidR="00B6797E">
        <w:rPr>
          <w:rFonts w:asciiTheme="minorEastAsia" w:hAnsiTheme="minorEastAsia" w:hint="eastAsia"/>
          <w:sz w:val="22"/>
        </w:rPr>
        <w:t>ＤＮＡ</w:t>
      </w:r>
      <w:r w:rsidRPr="00D64C43">
        <w:rPr>
          <w:rFonts w:asciiTheme="minorEastAsia" w:hAnsiTheme="minorEastAsia" w:hint="eastAsia"/>
          <w:sz w:val="22"/>
        </w:rPr>
        <w:t>を解析することにより、生息する魚類を把握しようとする調査。検出された</w:t>
      </w:r>
      <w:r w:rsidR="00B6797E">
        <w:rPr>
          <w:rFonts w:asciiTheme="minorEastAsia" w:hAnsiTheme="minorEastAsia" w:hint="eastAsia"/>
          <w:sz w:val="22"/>
        </w:rPr>
        <w:t>ＤＮＡ</w:t>
      </w:r>
      <w:r w:rsidRPr="00D64C43">
        <w:rPr>
          <w:rFonts w:asciiTheme="minorEastAsia" w:hAnsiTheme="minorEastAsia" w:hint="eastAsia"/>
          <w:sz w:val="22"/>
        </w:rPr>
        <w:t>が河川外から流入している可能性を排除できない場合（例えば、過去の生息記録が無い、生息環境が合致しないなど）については、必要に応じて捕獲調査を実施して、その生息を確認する必要がある。</w:t>
      </w:r>
    </w:p>
    <w:p w14:paraId="66DBD7D1" w14:textId="77777777" w:rsidR="001E3899" w:rsidRPr="001E3899" w:rsidRDefault="001E3899" w:rsidP="00737D13">
      <w:pPr>
        <w:ind w:leftChars="100" w:left="243" w:firstLineChars="100" w:firstLine="253"/>
        <w:rPr>
          <w:rFonts w:asciiTheme="minorEastAsia" w:hAnsiTheme="minorEastAsia"/>
          <w:sz w:val="22"/>
        </w:rPr>
      </w:pPr>
    </w:p>
    <w:p w14:paraId="1AF364E3" w14:textId="77777777" w:rsidR="001E3899" w:rsidRPr="003745E9" w:rsidRDefault="001E3899" w:rsidP="001E3899">
      <w:pPr>
        <w:rPr>
          <w:rFonts w:asciiTheme="minorEastAsia" w:hAnsiTheme="minorEastAsia"/>
          <w:sz w:val="22"/>
        </w:rPr>
      </w:pPr>
    </w:p>
    <w:p w14:paraId="06722AE4" w14:textId="77777777" w:rsidR="001E3899" w:rsidRPr="00DC0706" w:rsidRDefault="001E3899" w:rsidP="003338FF">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t>表</w:t>
      </w:r>
      <w:r w:rsidR="003745E9" w:rsidRPr="00DC0706">
        <w:rPr>
          <w:rFonts w:asciiTheme="majorEastAsia" w:eastAsiaTheme="majorEastAsia" w:hAnsiTheme="majorEastAsia" w:hint="eastAsia"/>
          <w:b/>
          <w:sz w:val="22"/>
        </w:rPr>
        <w:t>1</w:t>
      </w:r>
      <w:r w:rsidR="00D64C43">
        <w:rPr>
          <w:rFonts w:asciiTheme="majorEastAsia" w:eastAsiaTheme="majorEastAsia" w:hAnsiTheme="majorEastAsia"/>
          <w:b/>
          <w:sz w:val="22"/>
        </w:rPr>
        <w:t>7</w:t>
      </w:r>
      <w:r w:rsidRPr="00DC0706">
        <w:rPr>
          <w:rFonts w:asciiTheme="majorEastAsia" w:eastAsiaTheme="majorEastAsia" w:hAnsiTheme="majorEastAsia" w:hint="eastAsia"/>
          <w:b/>
          <w:sz w:val="22"/>
        </w:rPr>
        <w:t xml:space="preserve">　水生生物類型に対応する主な魚介類</w:t>
      </w:r>
    </w:p>
    <w:tbl>
      <w:tblPr>
        <w:tblStyle w:val="a7"/>
        <w:tblW w:w="0" w:type="auto"/>
        <w:tblInd w:w="221" w:type="dxa"/>
        <w:tblLook w:val="04A0" w:firstRow="1" w:lastRow="0" w:firstColumn="1" w:lastColumn="0" w:noHBand="0" w:noVBand="1"/>
      </w:tblPr>
      <w:tblGrid>
        <w:gridCol w:w="1199"/>
        <w:gridCol w:w="7357"/>
      </w:tblGrid>
      <w:tr w:rsidR="001E3899" w:rsidRPr="001E3899" w14:paraId="057C230E" w14:textId="77777777" w:rsidTr="00C564DE">
        <w:tc>
          <w:tcPr>
            <w:tcW w:w="1221" w:type="dxa"/>
          </w:tcPr>
          <w:p w14:paraId="64E418CF" w14:textId="77777777" w:rsidR="001E3899" w:rsidRPr="001E3899" w:rsidRDefault="001E3899" w:rsidP="003745E9">
            <w:pPr>
              <w:jc w:val="center"/>
              <w:rPr>
                <w:rFonts w:asciiTheme="minorEastAsia" w:hAnsiTheme="minorEastAsia"/>
                <w:sz w:val="22"/>
              </w:rPr>
            </w:pPr>
            <w:r w:rsidRPr="001E3899">
              <w:rPr>
                <w:rFonts w:asciiTheme="minorEastAsia" w:hAnsiTheme="minorEastAsia" w:hint="eastAsia"/>
                <w:sz w:val="22"/>
              </w:rPr>
              <w:t>類型</w:t>
            </w:r>
          </w:p>
        </w:tc>
        <w:tc>
          <w:tcPr>
            <w:tcW w:w="7561" w:type="dxa"/>
          </w:tcPr>
          <w:p w14:paraId="1D98AEF1" w14:textId="77777777" w:rsidR="001E3899" w:rsidRPr="001E3899" w:rsidRDefault="001E3899" w:rsidP="003745E9">
            <w:pPr>
              <w:jc w:val="center"/>
              <w:rPr>
                <w:rFonts w:asciiTheme="minorEastAsia" w:hAnsiTheme="minorEastAsia"/>
                <w:sz w:val="22"/>
              </w:rPr>
            </w:pPr>
            <w:r w:rsidRPr="001E3899">
              <w:rPr>
                <w:rFonts w:asciiTheme="minorEastAsia" w:hAnsiTheme="minorEastAsia" w:hint="eastAsia"/>
                <w:sz w:val="22"/>
              </w:rPr>
              <w:t>主な魚介類</w:t>
            </w:r>
          </w:p>
        </w:tc>
      </w:tr>
      <w:tr w:rsidR="001E3899" w:rsidRPr="001E3899" w14:paraId="47590292" w14:textId="77777777" w:rsidTr="00C564DE">
        <w:tc>
          <w:tcPr>
            <w:tcW w:w="1221" w:type="dxa"/>
          </w:tcPr>
          <w:p w14:paraId="065978DA"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生物Ａ</w:t>
            </w:r>
          </w:p>
        </w:tc>
        <w:tc>
          <w:tcPr>
            <w:tcW w:w="7561" w:type="dxa"/>
          </w:tcPr>
          <w:p w14:paraId="317DEF7B" w14:textId="77777777" w:rsidR="001E3899" w:rsidRPr="001E3899" w:rsidRDefault="001E3899" w:rsidP="00875AAD">
            <w:pPr>
              <w:rPr>
                <w:rFonts w:asciiTheme="minorEastAsia" w:hAnsiTheme="minorEastAsia"/>
                <w:sz w:val="22"/>
              </w:rPr>
            </w:pPr>
            <w:r w:rsidRPr="00B02A42">
              <w:rPr>
                <w:rFonts w:asciiTheme="minorEastAsia" w:hAnsiTheme="minorEastAsia" w:hint="eastAsia"/>
                <w:sz w:val="22"/>
                <w:u w:val="single"/>
              </w:rPr>
              <w:t>アマゴ</w:t>
            </w:r>
            <w:r w:rsidRPr="001E3899">
              <w:rPr>
                <w:rFonts w:asciiTheme="minorEastAsia" w:hAnsiTheme="minorEastAsia" w:hint="eastAsia"/>
                <w:sz w:val="22"/>
              </w:rPr>
              <w:t>、サツキマス、ヤマメ、</w:t>
            </w:r>
            <w:r w:rsidRPr="00B02A42">
              <w:rPr>
                <w:rFonts w:asciiTheme="minorEastAsia" w:hAnsiTheme="minorEastAsia" w:hint="eastAsia"/>
                <w:sz w:val="22"/>
                <w:u w:val="single"/>
              </w:rPr>
              <w:t>サクラマス</w:t>
            </w:r>
            <w:r w:rsidRPr="001E3899">
              <w:rPr>
                <w:rFonts w:asciiTheme="minorEastAsia" w:hAnsiTheme="minorEastAsia" w:hint="eastAsia"/>
                <w:sz w:val="22"/>
              </w:rPr>
              <w:t>、</w:t>
            </w:r>
            <w:r w:rsidRPr="00B02A42">
              <w:rPr>
                <w:rFonts w:asciiTheme="minorEastAsia" w:hAnsiTheme="minorEastAsia" w:hint="eastAsia"/>
                <w:sz w:val="22"/>
                <w:u w:val="single"/>
              </w:rPr>
              <w:t>イワナ</w:t>
            </w:r>
            <w:r w:rsidRPr="001E3899">
              <w:rPr>
                <w:rFonts w:asciiTheme="minorEastAsia" w:hAnsiTheme="minorEastAsia" w:hint="eastAsia"/>
                <w:sz w:val="22"/>
              </w:rPr>
              <w:t>、アメマス、カラフトマス、</w:t>
            </w:r>
            <w:r w:rsidRPr="00B02A42">
              <w:rPr>
                <w:rFonts w:asciiTheme="minorEastAsia" w:hAnsiTheme="minorEastAsia" w:hint="eastAsia"/>
                <w:sz w:val="22"/>
                <w:u w:val="single"/>
              </w:rPr>
              <w:t>シロザケ</w:t>
            </w:r>
            <w:r w:rsidRPr="001E3899">
              <w:rPr>
                <w:rFonts w:asciiTheme="minorEastAsia" w:hAnsiTheme="minorEastAsia" w:hint="eastAsia"/>
                <w:sz w:val="22"/>
              </w:rPr>
              <w:t>、</w:t>
            </w:r>
            <w:r w:rsidRPr="00B02A42">
              <w:rPr>
                <w:rFonts w:asciiTheme="minorEastAsia" w:hAnsiTheme="minorEastAsia" w:hint="eastAsia"/>
                <w:sz w:val="22"/>
                <w:u w:val="single"/>
              </w:rPr>
              <w:t>ニジマス</w:t>
            </w:r>
            <w:r w:rsidRPr="001E3899">
              <w:rPr>
                <w:rFonts w:asciiTheme="minorEastAsia" w:hAnsiTheme="minorEastAsia" w:hint="eastAsia"/>
                <w:sz w:val="22"/>
              </w:rPr>
              <w:t>、スチールヘッド、ヒメマス、ベニサケ、</w:t>
            </w:r>
            <w:r w:rsidRPr="00B02A42">
              <w:rPr>
                <w:rFonts w:asciiTheme="minorEastAsia" w:hAnsiTheme="minorEastAsia" w:hint="eastAsia"/>
                <w:sz w:val="22"/>
                <w:u w:val="single"/>
              </w:rPr>
              <w:t>カジカ</w:t>
            </w:r>
          </w:p>
        </w:tc>
      </w:tr>
      <w:tr w:rsidR="001E3899" w:rsidRPr="001E3899" w14:paraId="059921B3" w14:textId="77777777" w:rsidTr="00C564DE">
        <w:tc>
          <w:tcPr>
            <w:tcW w:w="1221" w:type="dxa"/>
          </w:tcPr>
          <w:p w14:paraId="3CC4806B" w14:textId="77777777" w:rsidR="001E3899" w:rsidRPr="001E3899" w:rsidRDefault="001E3899" w:rsidP="001E3899">
            <w:pPr>
              <w:rPr>
                <w:rFonts w:asciiTheme="minorEastAsia" w:hAnsiTheme="minorEastAsia"/>
                <w:sz w:val="22"/>
              </w:rPr>
            </w:pPr>
            <w:r w:rsidRPr="001E3899">
              <w:rPr>
                <w:rFonts w:asciiTheme="minorEastAsia" w:hAnsiTheme="minorEastAsia" w:hint="eastAsia"/>
                <w:sz w:val="22"/>
              </w:rPr>
              <w:t>生物Ｂ</w:t>
            </w:r>
          </w:p>
        </w:tc>
        <w:tc>
          <w:tcPr>
            <w:tcW w:w="7561" w:type="dxa"/>
          </w:tcPr>
          <w:p w14:paraId="597F597E" w14:textId="77777777" w:rsidR="001E3899" w:rsidRPr="001E3899" w:rsidRDefault="001E3899" w:rsidP="00875AAD">
            <w:pPr>
              <w:rPr>
                <w:rFonts w:asciiTheme="minorEastAsia" w:hAnsiTheme="minorEastAsia"/>
                <w:sz w:val="22"/>
              </w:rPr>
            </w:pPr>
            <w:r w:rsidRPr="00B02A42">
              <w:rPr>
                <w:rFonts w:asciiTheme="minorEastAsia" w:hAnsiTheme="minorEastAsia" w:hint="eastAsia"/>
                <w:sz w:val="22"/>
                <w:u w:val="single"/>
              </w:rPr>
              <w:t>ウグイ</w:t>
            </w:r>
            <w:r w:rsidRPr="001E3899">
              <w:rPr>
                <w:rFonts w:asciiTheme="minorEastAsia" w:hAnsiTheme="minorEastAsia" w:hint="eastAsia"/>
                <w:sz w:val="22"/>
              </w:rPr>
              <w:t>、シラウオ、</w:t>
            </w:r>
            <w:r w:rsidRPr="00B02A42">
              <w:rPr>
                <w:rFonts w:asciiTheme="minorEastAsia" w:hAnsiTheme="minorEastAsia" w:hint="eastAsia"/>
                <w:sz w:val="22"/>
                <w:u w:val="single"/>
              </w:rPr>
              <w:t>オイカワ</w:t>
            </w:r>
            <w:r w:rsidRPr="001E3899">
              <w:rPr>
                <w:rFonts w:asciiTheme="minorEastAsia" w:hAnsiTheme="minorEastAsia" w:hint="eastAsia"/>
                <w:sz w:val="22"/>
              </w:rPr>
              <w:t>、</w:t>
            </w:r>
            <w:r w:rsidRPr="00B02A42">
              <w:rPr>
                <w:rFonts w:asciiTheme="minorEastAsia" w:hAnsiTheme="minorEastAsia" w:hint="eastAsia"/>
                <w:sz w:val="22"/>
                <w:u w:val="single"/>
              </w:rPr>
              <w:t>ギンブナ</w:t>
            </w:r>
            <w:r w:rsidRPr="001E3899">
              <w:rPr>
                <w:rFonts w:asciiTheme="minorEastAsia" w:hAnsiTheme="minorEastAsia" w:hint="eastAsia"/>
                <w:sz w:val="22"/>
              </w:rPr>
              <w:t>、</w:t>
            </w:r>
            <w:r w:rsidRPr="00B02A42">
              <w:rPr>
                <w:rFonts w:asciiTheme="minorEastAsia" w:hAnsiTheme="minorEastAsia" w:hint="eastAsia"/>
                <w:sz w:val="22"/>
                <w:u w:val="single"/>
              </w:rPr>
              <w:t>ゲンゴロウブナ</w:t>
            </w:r>
            <w:r w:rsidRPr="001E3899">
              <w:rPr>
                <w:rFonts w:asciiTheme="minorEastAsia" w:hAnsiTheme="minorEastAsia" w:hint="eastAsia"/>
                <w:sz w:val="22"/>
              </w:rPr>
              <w:t>、キンブナ、</w:t>
            </w:r>
            <w:r w:rsidRPr="00B02A42">
              <w:rPr>
                <w:rFonts w:asciiTheme="minorEastAsia" w:hAnsiTheme="minorEastAsia" w:hint="eastAsia"/>
                <w:sz w:val="22"/>
                <w:u w:val="single"/>
              </w:rPr>
              <w:t>オオキンブナ</w:t>
            </w:r>
            <w:r w:rsidRPr="001E3899">
              <w:rPr>
                <w:rFonts w:asciiTheme="minorEastAsia" w:hAnsiTheme="minorEastAsia" w:hint="eastAsia"/>
                <w:sz w:val="22"/>
              </w:rPr>
              <w:t>、</w:t>
            </w:r>
            <w:r w:rsidRPr="00B02A42">
              <w:rPr>
                <w:rFonts w:asciiTheme="minorEastAsia" w:hAnsiTheme="minorEastAsia" w:hint="eastAsia"/>
                <w:sz w:val="22"/>
                <w:u w:val="single"/>
              </w:rPr>
              <w:t>コイ</w:t>
            </w:r>
            <w:r w:rsidRPr="001E3899">
              <w:rPr>
                <w:rFonts w:asciiTheme="minorEastAsia" w:hAnsiTheme="minorEastAsia" w:hint="eastAsia"/>
                <w:sz w:val="22"/>
              </w:rPr>
              <w:t>、</w:t>
            </w:r>
            <w:r w:rsidRPr="00B02A42">
              <w:rPr>
                <w:rFonts w:asciiTheme="minorEastAsia" w:hAnsiTheme="minorEastAsia" w:hint="eastAsia"/>
                <w:sz w:val="22"/>
                <w:u w:val="single"/>
              </w:rPr>
              <w:t>ドジョウ</w:t>
            </w:r>
            <w:r w:rsidRPr="001E3899">
              <w:rPr>
                <w:rFonts w:asciiTheme="minorEastAsia" w:hAnsiTheme="minorEastAsia" w:hint="eastAsia"/>
                <w:sz w:val="22"/>
              </w:rPr>
              <w:t>、</w:t>
            </w:r>
            <w:r w:rsidRPr="00B02A42">
              <w:rPr>
                <w:rFonts w:asciiTheme="minorEastAsia" w:hAnsiTheme="minorEastAsia" w:hint="eastAsia"/>
                <w:sz w:val="22"/>
                <w:u w:val="single"/>
              </w:rPr>
              <w:t>ナマズ</w:t>
            </w:r>
            <w:r w:rsidRPr="001E3899">
              <w:rPr>
                <w:rFonts w:asciiTheme="minorEastAsia" w:hAnsiTheme="minorEastAsia" w:hint="eastAsia"/>
                <w:sz w:val="22"/>
              </w:rPr>
              <w:t>、</w:t>
            </w:r>
            <w:r w:rsidRPr="00B02A42">
              <w:rPr>
                <w:rFonts w:asciiTheme="minorEastAsia" w:hAnsiTheme="minorEastAsia" w:hint="eastAsia"/>
                <w:sz w:val="22"/>
                <w:u w:val="single"/>
              </w:rPr>
              <w:t>ヨシノボリ</w:t>
            </w:r>
            <w:r w:rsidRPr="001E3899">
              <w:rPr>
                <w:rFonts w:asciiTheme="minorEastAsia" w:hAnsiTheme="minorEastAsia" w:hint="eastAsia"/>
                <w:sz w:val="22"/>
              </w:rPr>
              <w:t>、ウナギ、</w:t>
            </w:r>
            <w:r w:rsidRPr="00B02A42">
              <w:rPr>
                <w:rFonts w:asciiTheme="minorEastAsia" w:hAnsiTheme="minorEastAsia" w:hint="eastAsia"/>
                <w:sz w:val="22"/>
                <w:u w:val="single"/>
              </w:rPr>
              <w:t>ボラ</w:t>
            </w:r>
            <w:r w:rsidRPr="001E3899">
              <w:rPr>
                <w:rFonts w:asciiTheme="minorEastAsia" w:hAnsiTheme="minorEastAsia" w:hint="eastAsia"/>
                <w:sz w:val="22"/>
              </w:rPr>
              <w:t>、</w:t>
            </w:r>
            <w:r w:rsidRPr="00B02A42">
              <w:rPr>
                <w:rFonts w:asciiTheme="minorEastAsia" w:hAnsiTheme="minorEastAsia" w:hint="eastAsia"/>
                <w:sz w:val="22"/>
                <w:u w:val="single"/>
              </w:rPr>
              <w:t>スジエビ</w:t>
            </w:r>
            <w:r w:rsidRPr="001E3899">
              <w:rPr>
                <w:rFonts w:asciiTheme="minorEastAsia" w:hAnsiTheme="minorEastAsia" w:hint="eastAsia"/>
                <w:sz w:val="22"/>
              </w:rPr>
              <w:t>、</w:t>
            </w:r>
            <w:r w:rsidRPr="00B02A42">
              <w:rPr>
                <w:rFonts w:asciiTheme="minorEastAsia" w:hAnsiTheme="minorEastAsia" w:hint="eastAsia"/>
                <w:sz w:val="22"/>
                <w:u w:val="single"/>
              </w:rPr>
              <w:t>テナガエビ</w:t>
            </w:r>
            <w:r w:rsidRPr="001E3899">
              <w:rPr>
                <w:rFonts w:asciiTheme="minorEastAsia" w:hAnsiTheme="minorEastAsia" w:hint="eastAsia"/>
                <w:sz w:val="22"/>
              </w:rPr>
              <w:t>、</w:t>
            </w:r>
            <w:r w:rsidRPr="00B02A42">
              <w:rPr>
                <w:rFonts w:asciiTheme="minorEastAsia" w:hAnsiTheme="minorEastAsia" w:hint="eastAsia"/>
                <w:sz w:val="22"/>
                <w:u w:val="single"/>
              </w:rPr>
              <w:t>ヒラテテナガエビ</w:t>
            </w:r>
            <w:r w:rsidRPr="001E3899">
              <w:rPr>
                <w:rFonts w:asciiTheme="minorEastAsia" w:hAnsiTheme="minorEastAsia" w:hint="eastAsia"/>
                <w:sz w:val="22"/>
              </w:rPr>
              <w:t>、</w:t>
            </w:r>
            <w:r w:rsidRPr="00B02A42">
              <w:rPr>
                <w:rFonts w:asciiTheme="minorEastAsia" w:hAnsiTheme="minorEastAsia" w:hint="eastAsia"/>
                <w:sz w:val="22"/>
                <w:u w:val="single"/>
              </w:rPr>
              <w:t>ミナミテナガエビ</w:t>
            </w:r>
            <w:r w:rsidRPr="001E3899">
              <w:rPr>
                <w:rFonts w:asciiTheme="minorEastAsia" w:hAnsiTheme="minorEastAsia" w:hint="eastAsia"/>
                <w:sz w:val="22"/>
              </w:rPr>
              <w:t>、ヌカエビ、</w:t>
            </w:r>
            <w:r w:rsidRPr="00B02A42">
              <w:rPr>
                <w:rFonts w:asciiTheme="minorEastAsia" w:hAnsiTheme="minorEastAsia" w:hint="eastAsia"/>
                <w:sz w:val="22"/>
                <w:u w:val="single"/>
              </w:rPr>
              <w:t>モクズガニ</w:t>
            </w:r>
            <w:r w:rsidRPr="001E3899">
              <w:rPr>
                <w:rFonts w:asciiTheme="minorEastAsia" w:hAnsiTheme="minorEastAsia" w:hint="eastAsia"/>
                <w:sz w:val="22"/>
              </w:rPr>
              <w:t>、</w:t>
            </w:r>
            <w:r w:rsidRPr="00B02A42">
              <w:rPr>
                <w:rFonts w:asciiTheme="minorEastAsia" w:hAnsiTheme="minorEastAsia" w:hint="eastAsia"/>
                <w:sz w:val="22"/>
                <w:u w:val="single"/>
              </w:rPr>
              <w:t>マシジミ</w:t>
            </w:r>
            <w:r w:rsidRPr="001E3899">
              <w:rPr>
                <w:rFonts w:asciiTheme="minorEastAsia" w:hAnsiTheme="minorEastAsia" w:hint="eastAsia"/>
                <w:sz w:val="22"/>
              </w:rPr>
              <w:t>、</w:t>
            </w:r>
            <w:r w:rsidRPr="00B02A42">
              <w:rPr>
                <w:rFonts w:asciiTheme="minorEastAsia" w:hAnsiTheme="minorEastAsia" w:hint="eastAsia"/>
                <w:sz w:val="22"/>
                <w:u w:val="single"/>
              </w:rPr>
              <w:t>ヤマトシジミ</w:t>
            </w:r>
          </w:p>
        </w:tc>
      </w:tr>
    </w:tbl>
    <w:p w14:paraId="5EAE8B38" w14:textId="77777777" w:rsidR="00C564DE" w:rsidRPr="00C564DE" w:rsidRDefault="00C564DE" w:rsidP="00C564DE">
      <w:pPr>
        <w:ind w:left="253" w:hangingChars="100" w:hanging="253"/>
        <w:rPr>
          <w:rFonts w:asciiTheme="minorEastAsia" w:hAnsiTheme="minorEastAsia"/>
          <w:sz w:val="22"/>
        </w:rPr>
      </w:pPr>
      <w:r w:rsidRPr="00C564DE">
        <w:rPr>
          <w:rFonts w:asciiTheme="minorEastAsia" w:hAnsiTheme="minorEastAsia" w:hint="eastAsia"/>
          <w:sz w:val="22"/>
        </w:rPr>
        <w:t>※平成18年6月に環水大水060630002号で公布された「水生生物の保全に係る環境基準の類型指定について」で技術的助言があった淡水域における水域類型に対応する魚介類の分類表を基に作成。</w:t>
      </w:r>
    </w:p>
    <w:p w14:paraId="691FD036" w14:textId="77777777" w:rsidR="001E3899" w:rsidRPr="00C564DE" w:rsidRDefault="00C564DE" w:rsidP="00C564DE">
      <w:pPr>
        <w:rPr>
          <w:rFonts w:asciiTheme="minorEastAsia" w:hAnsiTheme="minorEastAsia"/>
          <w:sz w:val="22"/>
        </w:rPr>
      </w:pPr>
      <w:r w:rsidRPr="00C564DE">
        <w:rPr>
          <w:rFonts w:asciiTheme="minorEastAsia" w:hAnsiTheme="minorEastAsia" w:hint="eastAsia"/>
          <w:sz w:val="22"/>
        </w:rPr>
        <w:t>※下線は、当該表の分布状況を基に、大阪府域にも分布すると考えられるもの。</w:t>
      </w:r>
    </w:p>
    <w:p w14:paraId="0483A4E7" w14:textId="77777777" w:rsidR="001E3899" w:rsidRPr="001E3899" w:rsidRDefault="001E3899" w:rsidP="001E3899">
      <w:pPr>
        <w:rPr>
          <w:rFonts w:asciiTheme="minorEastAsia" w:hAnsiTheme="minorEastAsia"/>
          <w:b/>
          <w:sz w:val="22"/>
        </w:rPr>
      </w:pPr>
    </w:p>
    <w:p w14:paraId="4959DA01" w14:textId="77777777" w:rsidR="00962C9B" w:rsidRDefault="00962C9B">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70D3906" w14:textId="77777777" w:rsidR="009668D6" w:rsidRPr="00BE7A09" w:rsidRDefault="006F0115" w:rsidP="002019FE">
      <w:pPr>
        <w:rPr>
          <w:rFonts w:asciiTheme="majorEastAsia" w:eastAsiaTheme="majorEastAsia" w:hAnsiTheme="majorEastAsia"/>
          <w:b/>
          <w:sz w:val="22"/>
        </w:rPr>
      </w:pPr>
      <w:r w:rsidRPr="00BE7A09">
        <w:rPr>
          <w:rFonts w:asciiTheme="majorEastAsia" w:eastAsiaTheme="majorEastAsia" w:hAnsiTheme="majorEastAsia" w:hint="eastAsia"/>
          <w:b/>
          <w:sz w:val="22"/>
        </w:rPr>
        <w:lastRenderedPageBreak/>
        <w:t>４</w:t>
      </w:r>
      <w:r w:rsidR="00106FE2" w:rsidRPr="00BE7A09">
        <w:rPr>
          <w:rFonts w:asciiTheme="majorEastAsia" w:eastAsiaTheme="majorEastAsia" w:hAnsiTheme="majorEastAsia" w:hint="eastAsia"/>
          <w:b/>
          <w:sz w:val="22"/>
        </w:rPr>
        <w:t>．類型指定の基本的な考え方</w:t>
      </w:r>
      <w:r w:rsidR="003745E9" w:rsidRPr="00BE7A09">
        <w:rPr>
          <w:rFonts w:asciiTheme="majorEastAsia" w:eastAsiaTheme="majorEastAsia" w:hAnsiTheme="majorEastAsia" w:hint="eastAsia"/>
          <w:b/>
          <w:sz w:val="22"/>
        </w:rPr>
        <w:t xml:space="preserve">　</w:t>
      </w:r>
    </w:p>
    <w:p w14:paraId="71515ACB" w14:textId="77777777" w:rsidR="002019FE" w:rsidRPr="00BE7A09" w:rsidRDefault="00875AAD" w:rsidP="009668D6">
      <w:pPr>
        <w:rPr>
          <w:rFonts w:asciiTheme="majorEastAsia" w:eastAsiaTheme="majorEastAsia" w:hAnsiTheme="majorEastAsia"/>
          <w:b/>
          <w:sz w:val="22"/>
        </w:rPr>
      </w:pPr>
      <w:r w:rsidRPr="00BE7A09">
        <w:rPr>
          <w:rFonts w:asciiTheme="majorEastAsia" w:eastAsiaTheme="majorEastAsia" w:hAnsiTheme="majorEastAsia" w:hint="eastAsia"/>
          <w:b/>
          <w:sz w:val="22"/>
        </w:rPr>
        <w:t>（１）</w:t>
      </w:r>
      <w:r w:rsidR="00FD5D9A" w:rsidRPr="00BE7A09">
        <w:rPr>
          <w:rFonts w:asciiTheme="majorEastAsia" w:eastAsiaTheme="majorEastAsia" w:hAnsiTheme="majorEastAsia" w:hint="eastAsia"/>
          <w:b/>
          <w:sz w:val="22"/>
        </w:rPr>
        <w:t>ＢＯＤ等５項目</w:t>
      </w:r>
    </w:p>
    <w:p w14:paraId="5914FFC0" w14:textId="77777777" w:rsidR="002019FE" w:rsidRPr="00B327A4" w:rsidRDefault="007965BA" w:rsidP="00476E75">
      <w:pPr>
        <w:ind w:left="243"/>
        <w:rPr>
          <w:rFonts w:asciiTheme="minorEastAsia" w:hAnsiTheme="minorEastAsia"/>
          <w:b/>
          <w:sz w:val="22"/>
        </w:rPr>
      </w:pPr>
      <w:r w:rsidRPr="00B327A4">
        <w:rPr>
          <w:rFonts w:asciiTheme="minorEastAsia" w:hAnsiTheme="minorEastAsia" w:hint="eastAsia"/>
          <w:b/>
          <w:sz w:val="22"/>
        </w:rPr>
        <w:t>１）</w:t>
      </w:r>
      <w:r w:rsidR="00875AAD" w:rsidRPr="00B327A4">
        <w:rPr>
          <w:rFonts w:asciiTheme="minorEastAsia" w:hAnsiTheme="minorEastAsia" w:hint="eastAsia"/>
          <w:b/>
          <w:sz w:val="22"/>
        </w:rPr>
        <w:t>着眼</w:t>
      </w:r>
      <w:r w:rsidR="002019FE" w:rsidRPr="00B327A4">
        <w:rPr>
          <w:rFonts w:asciiTheme="minorEastAsia" w:hAnsiTheme="minorEastAsia" w:hint="eastAsia"/>
          <w:b/>
          <w:sz w:val="22"/>
        </w:rPr>
        <w:t>する項目</w:t>
      </w:r>
    </w:p>
    <w:p w14:paraId="15A45912" w14:textId="77777777" w:rsidR="00806E9B" w:rsidRPr="00B327A4" w:rsidRDefault="007A72B2" w:rsidP="009668D6">
      <w:pPr>
        <w:ind w:leftChars="100" w:left="243" w:firstLineChars="100" w:firstLine="253"/>
        <w:rPr>
          <w:rFonts w:asciiTheme="minorEastAsia" w:hAnsiTheme="minorEastAsia"/>
          <w:sz w:val="22"/>
        </w:rPr>
      </w:pPr>
      <w:r w:rsidRPr="00B327A4">
        <w:rPr>
          <w:rFonts w:asciiTheme="minorEastAsia" w:hAnsiTheme="minorEastAsia" w:hint="eastAsia"/>
          <w:sz w:val="22"/>
        </w:rPr>
        <w:t>ｐＨ、ＤＯ、ＳＳ、大腸菌群数</w:t>
      </w:r>
      <w:r w:rsidR="00B6797E" w:rsidRPr="00B327A4">
        <w:rPr>
          <w:rFonts w:asciiTheme="minorEastAsia" w:hAnsiTheme="minorEastAsia" w:hint="eastAsia"/>
          <w:sz w:val="22"/>
        </w:rPr>
        <w:t>の</w:t>
      </w:r>
      <w:r w:rsidR="00806E9B" w:rsidRPr="00B327A4">
        <w:rPr>
          <w:rFonts w:asciiTheme="minorEastAsia" w:hAnsiTheme="minorEastAsia" w:hint="eastAsia"/>
          <w:sz w:val="22"/>
        </w:rPr>
        <w:t>環境基準</w:t>
      </w:r>
      <w:r w:rsidR="00B6797E" w:rsidRPr="00B327A4">
        <w:rPr>
          <w:rFonts w:asciiTheme="minorEastAsia" w:hAnsiTheme="minorEastAsia" w:hint="eastAsia"/>
          <w:sz w:val="22"/>
        </w:rPr>
        <w:t>超過</w:t>
      </w:r>
      <w:r w:rsidR="003D6576" w:rsidRPr="00B327A4">
        <w:rPr>
          <w:rFonts w:asciiTheme="minorEastAsia" w:hAnsiTheme="minorEastAsia" w:hint="eastAsia"/>
          <w:sz w:val="22"/>
        </w:rPr>
        <w:t>の</w:t>
      </w:r>
      <w:r w:rsidR="00806E9B" w:rsidRPr="00B327A4">
        <w:rPr>
          <w:rFonts w:asciiTheme="minorEastAsia" w:hAnsiTheme="minorEastAsia" w:hint="eastAsia"/>
          <w:sz w:val="22"/>
        </w:rPr>
        <w:t>状況は</w:t>
      </w:r>
      <w:r w:rsidR="002302E3" w:rsidRPr="00B327A4">
        <w:rPr>
          <w:rFonts w:asciiTheme="minorEastAsia" w:hAnsiTheme="minorEastAsia" w:hint="eastAsia"/>
          <w:sz w:val="22"/>
        </w:rPr>
        <w:t>「</w:t>
      </w:r>
      <w:r w:rsidRPr="00B327A4">
        <w:rPr>
          <w:rFonts w:asciiTheme="minorEastAsia" w:hAnsiTheme="minorEastAsia" w:hint="eastAsia"/>
          <w:sz w:val="22"/>
        </w:rPr>
        <w:t>３</w:t>
      </w:r>
      <w:r w:rsidR="002302E3" w:rsidRPr="00B327A4">
        <w:rPr>
          <w:rFonts w:asciiTheme="minorEastAsia" w:hAnsiTheme="minorEastAsia" w:hint="eastAsia"/>
          <w:sz w:val="22"/>
        </w:rPr>
        <w:t>．水質等の状況」</w:t>
      </w:r>
      <w:r w:rsidR="00BB0E48" w:rsidRPr="00B327A4">
        <w:rPr>
          <w:rFonts w:asciiTheme="minorEastAsia" w:hAnsiTheme="minorEastAsia" w:hint="eastAsia"/>
          <w:sz w:val="22"/>
        </w:rPr>
        <w:t>２</w:t>
      </w:r>
      <w:r w:rsidRPr="00B327A4">
        <w:rPr>
          <w:rFonts w:asciiTheme="minorEastAsia" w:hAnsiTheme="minorEastAsia" w:hint="eastAsia"/>
          <w:sz w:val="22"/>
        </w:rPr>
        <w:t>）</w:t>
      </w:r>
      <w:r w:rsidR="002302E3" w:rsidRPr="00B327A4">
        <w:rPr>
          <w:rFonts w:asciiTheme="minorEastAsia" w:hAnsiTheme="minorEastAsia" w:hint="eastAsia"/>
          <w:sz w:val="22"/>
        </w:rPr>
        <w:t>の</w:t>
      </w:r>
      <w:r w:rsidR="00BB0E48" w:rsidRPr="00B327A4">
        <w:rPr>
          <w:rFonts w:asciiTheme="minorEastAsia" w:hAnsiTheme="minorEastAsia" w:hint="eastAsia"/>
          <w:sz w:val="22"/>
        </w:rPr>
        <w:t>①～④</w:t>
      </w:r>
      <w:r w:rsidR="00806E9B" w:rsidRPr="00B327A4">
        <w:rPr>
          <w:rFonts w:asciiTheme="minorEastAsia" w:hAnsiTheme="minorEastAsia" w:hint="eastAsia"/>
          <w:sz w:val="22"/>
        </w:rPr>
        <w:t>に示すとおりであ</w:t>
      </w:r>
      <w:r w:rsidR="003F7E11" w:rsidRPr="00B327A4">
        <w:rPr>
          <w:rFonts w:asciiTheme="minorEastAsia" w:hAnsiTheme="minorEastAsia" w:hint="eastAsia"/>
          <w:sz w:val="22"/>
        </w:rPr>
        <w:t>り、</w:t>
      </w:r>
      <w:r w:rsidR="00806E9B" w:rsidRPr="00B327A4">
        <w:rPr>
          <w:rFonts w:asciiTheme="minorEastAsia" w:hAnsiTheme="minorEastAsia" w:hint="eastAsia"/>
          <w:sz w:val="22"/>
        </w:rPr>
        <w:t>ｐＨについては光合成の影響を</w:t>
      </w:r>
      <w:r w:rsidR="00CC2BF6" w:rsidRPr="00B327A4">
        <w:rPr>
          <w:rFonts w:asciiTheme="minorEastAsia" w:hAnsiTheme="minorEastAsia" w:hint="eastAsia"/>
          <w:sz w:val="22"/>
        </w:rPr>
        <w:t>、ＤＯについては河川構造の影響を、ＳＳについては降雨</w:t>
      </w:r>
      <w:r w:rsidR="00537A89" w:rsidRPr="00B327A4">
        <w:rPr>
          <w:rFonts w:asciiTheme="minorEastAsia" w:hAnsiTheme="minorEastAsia" w:hint="eastAsia"/>
          <w:sz w:val="22"/>
        </w:rPr>
        <w:t>や上流における工事</w:t>
      </w:r>
      <w:r w:rsidR="00806E9B" w:rsidRPr="00B327A4">
        <w:rPr>
          <w:rFonts w:asciiTheme="minorEastAsia" w:hAnsiTheme="minorEastAsia" w:hint="eastAsia"/>
          <w:sz w:val="22"/>
        </w:rPr>
        <w:t>などの影響を、それぞれ大きく受けている。また、大腸菌群数</w:t>
      </w:r>
      <w:r w:rsidR="00CC2BF6" w:rsidRPr="00B327A4">
        <w:rPr>
          <w:rFonts w:asciiTheme="minorEastAsia" w:hAnsiTheme="minorEastAsia" w:hint="eastAsia"/>
          <w:sz w:val="22"/>
        </w:rPr>
        <w:t>については、国の検討会において、指標性に乏しいとの指摘がなされ、</w:t>
      </w:r>
      <w:r w:rsidR="00537A89" w:rsidRPr="00B327A4">
        <w:rPr>
          <w:rFonts w:asciiTheme="minorEastAsia" w:hAnsiTheme="minorEastAsia" w:hint="eastAsia"/>
          <w:sz w:val="22"/>
        </w:rPr>
        <w:t>大腸菌群数に代わる指標として令和３年10月に環境基準項目として大腸菌数が告示され、</w:t>
      </w:r>
      <w:r w:rsidR="00CC2BF6" w:rsidRPr="00B327A4">
        <w:rPr>
          <w:rFonts w:asciiTheme="minorEastAsia" w:hAnsiTheme="minorEastAsia" w:hint="eastAsia"/>
          <w:sz w:val="22"/>
        </w:rPr>
        <w:t>令和４年４月</w:t>
      </w:r>
      <w:r w:rsidR="00537A89" w:rsidRPr="00B327A4">
        <w:rPr>
          <w:rFonts w:asciiTheme="minorEastAsia" w:hAnsiTheme="minorEastAsia" w:hint="eastAsia"/>
          <w:sz w:val="22"/>
        </w:rPr>
        <w:t>１日</w:t>
      </w:r>
      <w:r w:rsidR="00CC2BF6" w:rsidRPr="00B327A4">
        <w:rPr>
          <w:rFonts w:asciiTheme="minorEastAsia" w:hAnsiTheme="minorEastAsia" w:hint="eastAsia"/>
          <w:sz w:val="22"/>
        </w:rPr>
        <w:t>から</w:t>
      </w:r>
      <w:r w:rsidR="00537A89" w:rsidRPr="00B327A4">
        <w:rPr>
          <w:rFonts w:asciiTheme="minorEastAsia" w:hAnsiTheme="minorEastAsia" w:hint="eastAsia"/>
          <w:sz w:val="22"/>
        </w:rPr>
        <w:t>施行されたところであ</w:t>
      </w:r>
      <w:r w:rsidR="00806E9B" w:rsidRPr="00B327A4">
        <w:rPr>
          <w:rFonts w:asciiTheme="minorEastAsia" w:hAnsiTheme="minorEastAsia" w:hint="eastAsia"/>
          <w:sz w:val="22"/>
        </w:rPr>
        <w:t>る。</w:t>
      </w:r>
    </w:p>
    <w:p w14:paraId="5CF9C5BA" w14:textId="77777777" w:rsidR="002019FE" w:rsidRPr="00B327A4" w:rsidRDefault="00806E9B" w:rsidP="00476E75">
      <w:pPr>
        <w:ind w:leftChars="100" w:left="243" w:firstLineChars="100" w:firstLine="253"/>
        <w:rPr>
          <w:rFonts w:asciiTheme="minorEastAsia" w:hAnsiTheme="minorEastAsia"/>
          <w:sz w:val="22"/>
        </w:rPr>
      </w:pPr>
      <w:r w:rsidRPr="00B327A4">
        <w:rPr>
          <w:rFonts w:asciiTheme="minorEastAsia" w:hAnsiTheme="minorEastAsia" w:hint="eastAsia"/>
          <w:sz w:val="22"/>
        </w:rPr>
        <w:t>以上のことから、ＢＯＤ等５項目に係る類型指定の検討にあたっては、これまでと同様に、河川の代表的な汚濁指標であるＢＯＤの状況に主眼を置く。</w:t>
      </w:r>
    </w:p>
    <w:p w14:paraId="752367A1" w14:textId="77777777" w:rsidR="00BE7A09" w:rsidRPr="00B327A4" w:rsidRDefault="00BE7A09" w:rsidP="00476E75">
      <w:pPr>
        <w:ind w:leftChars="100" w:left="243" w:firstLineChars="100" w:firstLine="253"/>
        <w:rPr>
          <w:rFonts w:asciiTheme="minorEastAsia" w:hAnsiTheme="minorEastAsia"/>
          <w:sz w:val="22"/>
        </w:rPr>
      </w:pPr>
    </w:p>
    <w:p w14:paraId="6A4B7D61" w14:textId="77777777" w:rsidR="002019FE" w:rsidRPr="00B327A4" w:rsidRDefault="007965BA" w:rsidP="00476E75">
      <w:pPr>
        <w:ind w:firstLineChars="100" w:firstLine="254"/>
        <w:rPr>
          <w:rFonts w:asciiTheme="minorEastAsia" w:hAnsiTheme="minorEastAsia"/>
          <w:b/>
          <w:sz w:val="22"/>
        </w:rPr>
      </w:pPr>
      <w:r w:rsidRPr="00B327A4">
        <w:rPr>
          <w:rFonts w:asciiTheme="minorEastAsia" w:hAnsiTheme="minorEastAsia" w:hint="eastAsia"/>
          <w:b/>
          <w:sz w:val="22"/>
        </w:rPr>
        <w:t>２）</w:t>
      </w:r>
      <w:r w:rsidR="00A66F77" w:rsidRPr="00B327A4">
        <w:rPr>
          <w:rFonts w:asciiTheme="minorEastAsia" w:hAnsiTheme="minorEastAsia" w:hint="eastAsia"/>
          <w:b/>
          <w:sz w:val="22"/>
        </w:rPr>
        <w:t>各水系で目指すべき類型</w:t>
      </w:r>
    </w:p>
    <w:p w14:paraId="6D15CFAC" w14:textId="77777777" w:rsidR="007B6E19" w:rsidRPr="00B327A4" w:rsidRDefault="007B6E19" w:rsidP="007B6E19">
      <w:pPr>
        <w:ind w:leftChars="100" w:left="243" w:firstLineChars="100" w:firstLine="253"/>
        <w:rPr>
          <w:rFonts w:asciiTheme="minorEastAsia" w:hAnsiTheme="minorEastAsia"/>
          <w:sz w:val="22"/>
        </w:rPr>
      </w:pPr>
      <w:r w:rsidRPr="00B327A4">
        <w:rPr>
          <w:rFonts w:asciiTheme="minorEastAsia" w:hAnsiTheme="minorEastAsia" w:hint="eastAsia"/>
          <w:sz w:val="22"/>
        </w:rPr>
        <w:t>府内の河川をより魅力あるものとするため、前回見直し時と同様に、「全水域Ｃ類型以上」を目指すこととする。</w:t>
      </w:r>
    </w:p>
    <w:p w14:paraId="78CCE6BA" w14:textId="77777777" w:rsidR="007B6E19" w:rsidRPr="00B327A4" w:rsidRDefault="007B6E19" w:rsidP="007B6E19">
      <w:pPr>
        <w:ind w:leftChars="100" w:left="243" w:firstLineChars="100" w:firstLine="253"/>
        <w:rPr>
          <w:rFonts w:asciiTheme="minorEastAsia" w:hAnsiTheme="minorEastAsia"/>
          <w:sz w:val="22"/>
        </w:rPr>
      </w:pPr>
      <w:r w:rsidRPr="00B327A4">
        <w:rPr>
          <w:rFonts w:asciiTheme="minorEastAsia" w:hAnsiTheme="minorEastAsia" w:hint="eastAsia"/>
          <w:sz w:val="22"/>
        </w:rPr>
        <w:t>類型指定の検討にあたっては各水系の特性を考慮する必要があることから、前回と同様に、各水系で「目指すべき類型」を設定する。</w:t>
      </w:r>
    </w:p>
    <w:p w14:paraId="67BC677A" w14:textId="77777777" w:rsidR="00806E9B" w:rsidRPr="00806E9B" w:rsidRDefault="007B6E19" w:rsidP="007B6E19">
      <w:pPr>
        <w:ind w:leftChars="100" w:left="243" w:firstLineChars="100" w:firstLine="253"/>
        <w:rPr>
          <w:rFonts w:asciiTheme="minorEastAsia" w:hAnsiTheme="minorEastAsia"/>
          <w:sz w:val="22"/>
        </w:rPr>
      </w:pPr>
      <w:r w:rsidRPr="00B327A4">
        <w:rPr>
          <w:rFonts w:asciiTheme="minorEastAsia" w:hAnsiTheme="minorEastAsia" w:hint="eastAsia"/>
          <w:sz w:val="22"/>
        </w:rPr>
        <w:t>「目指すべき類型」については、「２．水域の利用の状況」に示すとおり、前回以降、水系別に見た水道、水産、農業用水等の利水の状況に大きな変化はなく、河川環境の活用や保全の取組が活発に行われており、水系別に見た取組みの方向性に変化は見られないことから、前回設定した類型の考え方を基本とし、表1</w:t>
      </w:r>
      <w:r w:rsidRPr="00B327A4">
        <w:rPr>
          <w:rFonts w:asciiTheme="minorEastAsia" w:hAnsiTheme="minorEastAsia"/>
          <w:sz w:val="22"/>
        </w:rPr>
        <w:t>8</w:t>
      </w:r>
      <w:r w:rsidRPr="00B327A4">
        <w:rPr>
          <w:rFonts w:asciiTheme="minorEastAsia" w:hAnsiTheme="minorEastAsia" w:hint="eastAsia"/>
          <w:sz w:val="22"/>
        </w:rPr>
        <w:t>のとおりとする。</w:t>
      </w:r>
    </w:p>
    <w:p w14:paraId="41DAA18A" w14:textId="77777777" w:rsidR="00476E75" w:rsidRDefault="00476E75" w:rsidP="00476E75">
      <w:pPr>
        <w:rPr>
          <w:rFonts w:asciiTheme="minorEastAsia" w:hAnsiTheme="minorEastAsia"/>
          <w:sz w:val="22"/>
        </w:rPr>
      </w:pPr>
    </w:p>
    <w:p w14:paraId="7B740C63" w14:textId="77777777" w:rsidR="002019FE" w:rsidRPr="00DC0706" w:rsidRDefault="003745E9" w:rsidP="00A507C2">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t>表</w:t>
      </w:r>
      <w:r w:rsidR="00CC2BF6">
        <w:rPr>
          <w:rFonts w:asciiTheme="majorEastAsia" w:eastAsiaTheme="majorEastAsia" w:hAnsiTheme="majorEastAsia" w:hint="eastAsia"/>
          <w:b/>
          <w:sz w:val="22"/>
        </w:rPr>
        <w:t>1</w:t>
      </w:r>
      <w:r w:rsidR="00CC2BF6">
        <w:rPr>
          <w:rFonts w:asciiTheme="majorEastAsia" w:eastAsiaTheme="majorEastAsia" w:hAnsiTheme="majorEastAsia"/>
          <w:b/>
          <w:sz w:val="22"/>
        </w:rPr>
        <w:t>8</w:t>
      </w:r>
      <w:r w:rsidR="002019FE" w:rsidRPr="00DC0706">
        <w:rPr>
          <w:rFonts w:asciiTheme="majorEastAsia" w:eastAsiaTheme="majorEastAsia" w:hAnsiTheme="majorEastAsia" w:hint="eastAsia"/>
          <w:b/>
          <w:sz w:val="22"/>
        </w:rPr>
        <w:t xml:space="preserve">　各水系で目指すべき類型</w:t>
      </w:r>
    </w:p>
    <w:tbl>
      <w:tblPr>
        <w:tblStyle w:val="a7"/>
        <w:tblW w:w="8647" w:type="dxa"/>
        <w:tblInd w:w="250" w:type="dxa"/>
        <w:tblLook w:val="04A0" w:firstRow="1" w:lastRow="0" w:firstColumn="1" w:lastColumn="0" w:noHBand="0" w:noVBand="1"/>
      </w:tblPr>
      <w:tblGrid>
        <w:gridCol w:w="992"/>
        <w:gridCol w:w="1418"/>
        <w:gridCol w:w="6237"/>
      </w:tblGrid>
      <w:tr w:rsidR="00806E9B" w:rsidRPr="009838D4" w14:paraId="6F14C068" w14:textId="77777777" w:rsidTr="001943CC">
        <w:tc>
          <w:tcPr>
            <w:tcW w:w="2410" w:type="dxa"/>
            <w:gridSpan w:val="2"/>
          </w:tcPr>
          <w:p w14:paraId="2E0C2954" w14:textId="77777777" w:rsidR="00806E9B" w:rsidRPr="001943CC" w:rsidRDefault="00806E9B" w:rsidP="00806E9B">
            <w:pPr>
              <w:tabs>
                <w:tab w:val="left" w:pos="2595"/>
              </w:tabs>
              <w:jc w:val="center"/>
              <w:rPr>
                <w:rFonts w:asciiTheme="majorEastAsia" w:eastAsiaTheme="majorEastAsia" w:hAnsiTheme="majorEastAsia"/>
                <w:sz w:val="20"/>
                <w:szCs w:val="20"/>
              </w:rPr>
            </w:pPr>
            <w:r w:rsidRPr="001943CC">
              <w:rPr>
                <w:rFonts w:asciiTheme="majorEastAsia" w:eastAsiaTheme="majorEastAsia" w:hAnsiTheme="majorEastAsia" w:hint="eastAsia"/>
                <w:sz w:val="20"/>
                <w:szCs w:val="20"/>
              </w:rPr>
              <w:t>水系</w:t>
            </w:r>
          </w:p>
        </w:tc>
        <w:tc>
          <w:tcPr>
            <w:tcW w:w="6237" w:type="dxa"/>
          </w:tcPr>
          <w:p w14:paraId="239A3CA1" w14:textId="77777777" w:rsidR="00806E9B" w:rsidRPr="001943CC" w:rsidRDefault="00806E9B" w:rsidP="00806E9B">
            <w:pPr>
              <w:tabs>
                <w:tab w:val="left" w:pos="2595"/>
              </w:tabs>
              <w:jc w:val="center"/>
              <w:rPr>
                <w:rFonts w:asciiTheme="majorEastAsia" w:eastAsiaTheme="majorEastAsia" w:hAnsiTheme="majorEastAsia"/>
                <w:sz w:val="20"/>
                <w:szCs w:val="20"/>
              </w:rPr>
            </w:pPr>
            <w:r w:rsidRPr="001943CC">
              <w:rPr>
                <w:rFonts w:asciiTheme="majorEastAsia" w:eastAsiaTheme="majorEastAsia" w:hAnsiTheme="majorEastAsia" w:hint="eastAsia"/>
                <w:sz w:val="20"/>
                <w:szCs w:val="20"/>
              </w:rPr>
              <w:t>目指すべき類型</w:t>
            </w:r>
          </w:p>
        </w:tc>
      </w:tr>
      <w:tr w:rsidR="00806E9B" w:rsidRPr="009838D4" w14:paraId="1F38DB18" w14:textId="77777777" w:rsidTr="001943CC">
        <w:tc>
          <w:tcPr>
            <w:tcW w:w="2410" w:type="dxa"/>
            <w:gridSpan w:val="2"/>
            <w:vAlign w:val="center"/>
          </w:tcPr>
          <w:p w14:paraId="0A264068" w14:textId="77777777" w:rsidR="00806E9B" w:rsidRPr="009838D4" w:rsidRDefault="00806E9B" w:rsidP="00806E9B">
            <w:pPr>
              <w:tabs>
                <w:tab w:val="left" w:pos="2595"/>
              </w:tabs>
              <w:spacing w:line="240" w:lineRule="exact"/>
              <w:rPr>
                <w:rFonts w:asciiTheme="majorEastAsia" w:eastAsiaTheme="majorEastAsia" w:hAnsiTheme="majorEastAsia"/>
                <w:sz w:val="20"/>
              </w:rPr>
            </w:pPr>
            <w:r w:rsidRPr="009838D4">
              <w:rPr>
                <w:rFonts w:asciiTheme="majorEastAsia" w:eastAsiaTheme="majorEastAsia" w:hAnsiTheme="majorEastAsia" w:hint="eastAsia"/>
                <w:sz w:val="20"/>
              </w:rPr>
              <w:t>淀川水系</w:t>
            </w:r>
          </w:p>
        </w:tc>
        <w:tc>
          <w:tcPr>
            <w:tcW w:w="6237" w:type="dxa"/>
            <w:vAlign w:val="center"/>
          </w:tcPr>
          <w:p w14:paraId="78819B89" w14:textId="77777777" w:rsidR="00806E9B" w:rsidRPr="009838D4" w:rsidRDefault="00806E9B" w:rsidP="00806E9B">
            <w:pPr>
              <w:tabs>
                <w:tab w:val="left" w:pos="2595"/>
              </w:tabs>
              <w:spacing w:line="280" w:lineRule="exact"/>
              <w:rPr>
                <w:rFonts w:asciiTheme="minorEastAsia" w:hAnsiTheme="minorEastAsia"/>
                <w:sz w:val="20"/>
              </w:rPr>
            </w:pPr>
            <w:r w:rsidRPr="009838D4">
              <w:rPr>
                <w:rFonts w:asciiTheme="minorEastAsia" w:hAnsiTheme="minorEastAsia" w:hint="eastAsia"/>
                <w:sz w:val="20"/>
              </w:rPr>
              <w:t>淀川下流(1)が水道３級相当の上水道水源として利用されていることから、Ｂ類型以上を目標とすることが適当。</w:t>
            </w:r>
          </w:p>
        </w:tc>
      </w:tr>
      <w:tr w:rsidR="00806E9B" w:rsidRPr="009838D4" w14:paraId="04A924E0" w14:textId="77777777" w:rsidTr="001943CC">
        <w:trPr>
          <w:trHeight w:val="637"/>
        </w:trPr>
        <w:tc>
          <w:tcPr>
            <w:tcW w:w="992" w:type="dxa"/>
            <w:vMerge w:val="restart"/>
            <w:vAlign w:val="center"/>
          </w:tcPr>
          <w:p w14:paraId="6339F92A" w14:textId="77777777" w:rsidR="00806E9B" w:rsidRPr="009838D4" w:rsidRDefault="00806E9B" w:rsidP="001943CC">
            <w:pPr>
              <w:tabs>
                <w:tab w:val="left" w:pos="2595"/>
              </w:tabs>
              <w:spacing w:line="240" w:lineRule="exact"/>
              <w:jc w:val="left"/>
              <w:rPr>
                <w:rFonts w:asciiTheme="majorEastAsia" w:eastAsiaTheme="majorEastAsia" w:hAnsiTheme="majorEastAsia"/>
                <w:sz w:val="20"/>
              </w:rPr>
            </w:pPr>
            <w:r w:rsidRPr="009838D4">
              <w:rPr>
                <w:rFonts w:asciiTheme="majorEastAsia" w:eastAsiaTheme="majorEastAsia" w:hAnsiTheme="majorEastAsia" w:hint="eastAsia"/>
                <w:sz w:val="20"/>
              </w:rPr>
              <w:t>神崎川</w:t>
            </w:r>
          </w:p>
          <w:p w14:paraId="4218AB1B" w14:textId="77777777" w:rsidR="00806E9B" w:rsidRPr="009838D4" w:rsidRDefault="00806E9B" w:rsidP="00806E9B">
            <w:pPr>
              <w:tabs>
                <w:tab w:val="left" w:pos="2595"/>
              </w:tabs>
              <w:spacing w:line="240" w:lineRule="exact"/>
              <w:rPr>
                <w:rFonts w:asciiTheme="majorEastAsia" w:eastAsiaTheme="majorEastAsia" w:hAnsiTheme="majorEastAsia"/>
                <w:sz w:val="20"/>
              </w:rPr>
            </w:pPr>
            <w:r w:rsidRPr="009838D4">
              <w:rPr>
                <w:rFonts w:asciiTheme="majorEastAsia" w:eastAsiaTheme="majorEastAsia" w:hAnsiTheme="majorEastAsia" w:hint="eastAsia"/>
                <w:sz w:val="20"/>
              </w:rPr>
              <w:t>水系</w:t>
            </w:r>
          </w:p>
        </w:tc>
        <w:tc>
          <w:tcPr>
            <w:tcW w:w="1418" w:type="dxa"/>
            <w:vAlign w:val="center"/>
          </w:tcPr>
          <w:p w14:paraId="47690566" w14:textId="77777777" w:rsidR="001943CC" w:rsidRDefault="00806E9B" w:rsidP="00806E9B">
            <w:pPr>
              <w:tabs>
                <w:tab w:val="left" w:pos="2595"/>
              </w:tabs>
              <w:spacing w:line="240" w:lineRule="exact"/>
              <w:rPr>
                <w:rFonts w:asciiTheme="majorEastAsia" w:eastAsiaTheme="majorEastAsia" w:hAnsiTheme="majorEastAsia"/>
                <w:sz w:val="20"/>
              </w:rPr>
            </w:pPr>
            <w:r w:rsidRPr="009838D4">
              <w:rPr>
                <w:rFonts w:asciiTheme="majorEastAsia" w:eastAsiaTheme="majorEastAsia" w:hAnsiTheme="majorEastAsia" w:hint="eastAsia"/>
                <w:sz w:val="20"/>
              </w:rPr>
              <w:t>神崎川の</w:t>
            </w:r>
          </w:p>
          <w:p w14:paraId="2300E4AF" w14:textId="77777777" w:rsidR="00806E9B" w:rsidRPr="009838D4" w:rsidRDefault="00806E9B" w:rsidP="00806E9B">
            <w:pPr>
              <w:tabs>
                <w:tab w:val="left" w:pos="2595"/>
              </w:tabs>
              <w:spacing w:line="240" w:lineRule="exact"/>
              <w:rPr>
                <w:rFonts w:asciiTheme="majorEastAsia" w:eastAsiaTheme="majorEastAsia" w:hAnsiTheme="majorEastAsia"/>
                <w:sz w:val="20"/>
              </w:rPr>
            </w:pPr>
            <w:r w:rsidRPr="009838D4">
              <w:rPr>
                <w:rFonts w:asciiTheme="majorEastAsia" w:eastAsiaTheme="majorEastAsia" w:hAnsiTheme="majorEastAsia" w:hint="eastAsia"/>
                <w:sz w:val="20"/>
              </w:rPr>
              <w:t>支川</w:t>
            </w:r>
          </w:p>
        </w:tc>
        <w:tc>
          <w:tcPr>
            <w:tcW w:w="6237" w:type="dxa"/>
            <w:vAlign w:val="center"/>
          </w:tcPr>
          <w:p w14:paraId="7451E41D" w14:textId="77777777" w:rsidR="00806E9B" w:rsidRPr="009838D4" w:rsidRDefault="00806E9B" w:rsidP="00806E9B">
            <w:pPr>
              <w:tabs>
                <w:tab w:val="left" w:pos="2595"/>
              </w:tabs>
              <w:spacing w:line="280" w:lineRule="exact"/>
              <w:rPr>
                <w:rFonts w:asciiTheme="minorEastAsia" w:hAnsiTheme="minorEastAsia"/>
                <w:sz w:val="20"/>
              </w:rPr>
            </w:pPr>
            <w:r w:rsidRPr="009838D4">
              <w:rPr>
                <w:rFonts w:asciiTheme="minorEastAsia" w:hAnsiTheme="minorEastAsia" w:hint="eastAsia"/>
                <w:sz w:val="20"/>
              </w:rPr>
              <w:t>神崎川がＢ類型に指定されていることから、Ｂ類型以上を目標とすることが適当。</w:t>
            </w:r>
          </w:p>
        </w:tc>
      </w:tr>
      <w:tr w:rsidR="00806E9B" w:rsidRPr="009838D4" w14:paraId="7C322AA8" w14:textId="77777777" w:rsidTr="001943CC">
        <w:trPr>
          <w:trHeight w:val="631"/>
        </w:trPr>
        <w:tc>
          <w:tcPr>
            <w:tcW w:w="992" w:type="dxa"/>
            <w:vMerge/>
            <w:vAlign w:val="center"/>
          </w:tcPr>
          <w:p w14:paraId="67F84E0F" w14:textId="77777777" w:rsidR="00806E9B" w:rsidRPr="009838D4" w:rsidRDefault="00806E9B" w:rsidP="00806E9B">
            <w:pPr>
              <w:tabs>
                <w:tab w:val="left" w:pos="2595"/>
              </w:tabs>
              <w:spacing w:line="240" w:lineRule="exact"/>
              <w:rPr>
                <w:rFonts w:asciiTheme="majorEastAsia" w:eastAsiaTheme="majorEastAsia" w:hAnsiTheme="majorEastAsia"/>
                <w:sz w:val="20"/>
              </w:rPr>
            </w:pPr>
          </w:p>
        </w:tc>
        <w:tc>
          <w:tcPr>
            <w:tcW w:w="1418" w:type="dxa"/>
            <w:vAlign w:val="center"/>
          </w:tcPr>
          <w:p w14:paraId="3BD7877E" w14:textId="77777777" w:rsidR="00806E9B" w:rsidRPr="009838D4" w:rsidRDefault="00806E9B" w:rsidP="001943CC">
            <w:pPr>
              <w:tabs>
                <w:tab w:val="left" w:pos="2595"/>
              </w:tabs>
              <w:spacing w:line="240" w:lineRule="exact"/>
              <w:jc w:val="left"/>
              <w:rPr>
                <w:rFonts w:asciiTheme="majorEastAsia" w:eastAsiaTheme="majorEastAsia" w:hAnsiTheme="majorEastAsia"/>
                <w:sz w:val="20"/>
              </w:rPr>
            </w:pPr>
            <w:r w:rsidRPr="009838D4">
              <w:rPr>
                <w:rFonts w:asciiTheme="majorEastAsia" w:eastAsiaTheme="majorEastAsia" w:hAnsiTheme="majorEastAsia" w:hint="eastAsia"/>
                <w:sz w:val="20"/>
              </w:rPr>
              <w:t>猪名川上流の支川</w:t>
            </w:r>
          </w:p>
        </w:tc>
        <w:tc>
          <w:tcPr>
            <w:tcW w:w="6237" w:type="dxa"/>
            <w:vAlign w:val="center"/>
          </w:tcPr>
          <w:p w14:paraId="5675B1C8" w14:textId="77777777" w:rsidR="00806E9B" w:rsidRPr="009838D4" w:rsidRDefault="00806E9B" w:rsidP="00806E9B">
            <w:pPr>
              <w:tabs>
                <w:tab w:val="left" w:pos="2595"/>
              </w:tabs>
              <w:spacing w:line="280" w:lineRule="exact"/>
              <w:rPr>
                <w:rFonts w:asciiTheme="minorEastAsia" w:hAnsiTheme="minorEastAsia"/>
                <w:sz w:val="20"/>
              </w:rPr>
            </w:pPr>
            <w:r w:rsidRPr="009838D4">
              <w:rPr>
                <w:rFonts w:asciiTheme="minorEastAsia" w:hAnsiTheme="minorEastAsia" w:hint="eastAsia"/>
                <w:sz w:val="20"/>
              </w:rPr>
              <w:t>全てＡ類型に指定されている。</w:t>
            </w:r>
          </w:p>
        </w:tc>
      </w:tr>
      <w:tr w:rsidR="00806E9B" w:rsidRPr="009838D4" w14:paraId="40DD9F2A" w14:textId="77777777" w:rsidTr="001943CC">
        <w:tc>
          <w:tcPr>
            <w:tcW w:w="2410" w:type="dxa"/>
            <w:gridSpan w:val="2"/>
            <w:vAlign w:val="center"/>
          </w:tcPr>
          <w:p w14:paraId="2B9B698A" w14:textId="77777777" w:rsidR="00806E9B" w:rsidRPr="009838D4" w:rsidRDefault="00806E9B" w:rsidP="00806E9B">
            <w:pPr>
              <w:tabs>
                <w:tab w:val="left" w:pos="2595"/>
              </w:tabs>
              <w:spacing w:line="240" w:lineRule="exact"/>
              <w:rPr>
                <w:rFonts w:asciiTheme="majorEastAsia" w:eastAsiaTheme="majorEastAsia" w:hAnsiTheme="majorEastAsia"/>
                <w:sz w:val="20"/>
              </w:rPr>
            </w:pPr>
            <w:r w:rsidRPr="009838D4">
              <w:rPr>
                <w:rFonts w:asciiTheme="majorEastAsia" w:eastAsiaTheme="majorEastAsia" w:hAnsiTheme="majorEastAsia" w:hint="eastAsia"/>
                <w:sz w:val="20"/>
              </w:rPr>
              <w:t>寝屋川水系</w:t>
            </w:r>
          </w:p>
        </w:tc>
        <w:tc>
          <w:tcPr>
            <w:tcW w:w="6237" w:type="dxa"/>
            <w:vAlign w:val="center"/>
          </w:tcPr>
          <w:p w14:paraId="042CAC60" w14:textId="77777777" w:rsidR="00806E9B" w:rsidRPr="009838D4" w:rsidRDefault="00806E9B" w:rsidP="00806E9B">
            <w:pPr>
              <w:tabs>
                <w:tab w:val="left" w:pos="2595"/>
              </w:tabs>
              <w:spacing w:line="280" w:lineRule="exact"/>
              <w:rPr>
                <w:rFonts w:asciiTheme="minorEastAsia" w:hAnsiTheme="minorEastAsia"/>
                <w:sz w:val="20"/>
              </w:rPr>
            </w:pPr>
            <w:r w:rsidRPr="009838D4">
              <w:rPr>
                <w:rFonts w:asciiTheme="minorEastAsia" w:hAnsiTheme="minorEastAsia" w:hint="eastAsia"/>
                <w:sz w:val="20"/>
              </w:rPr>
              <w:t>都市域を流下する水域であり、水質の状況等を踏まえて現在はＤ類型に指定されている。しかしながら、寝屋川中流部等の一部の水域では親水性に配慮した事業なども実施されているほか、全般的に身近な河川への注目度も高まってきていることから、魚の生息に良好とされる類型（Ｃ類型以上）を目標とすることが適当。</w:t>
            </w:r>
          </w:p>
        </w:tc>
      </w:tr>
      <w:tr w:rsidR="000175C8" w:rsidRPr="009838D4" w14:paraId="40FEFA08" w14:textId="77777777" w:rsidTr="001943CC">
        <w:tc>
          <w:tcPr>
            <w:tcW w:w="2410" w:type="dxa"/>
            <w:gridSpan w:val="2"/>
            <w:vAlign w:val="center"/>
          </w:tcPr>
          <w:p w14:paraId="112FE241" w14:textId="77777777" w:rsidR="000175C8" w:rsidRPr="009838D4" w:rsidRDefault="000175C8" w:rsidP="000175C8">
            <w:pPr>
              <w:tabs>
                <w:tab w:val="left" w:pos="2595"/>
              </w:tabs>
              <w:spacing w:line="240" w:lineRule="exact"/>
              <w:rPr>
                <w:rFonts w:asciiTheme="majorEastAsia" w:eastAsiaTheme="majorEastAsia" w:hAnsiTheme="majorEastAsia"/>
                <w:sz w:val="20"/>
              </w:rPr>
            </w:pPr>
            <w:r w:rsidRPr="000175C8">
              <w:rPr>
                <w:rFonts w:asciiTheme="majorEastAsia" w:eastAsiaTheme="majorEastAsia" w:hAnsiTheme="majorEastAsia" w:hint="eastAsia"/>
                <w:sz w:val="20"/>
              </w:rPr>
              <w:lastRenderedPageBreak/>
              <w:t>大阪市内河川</w:t>
            </w:r>
          </w:p>
        </w:tc>
        <w:tc>
          <w:tcPr>
            <w:tcW w:w="6237" w:type="dxa"/>
            <w:vAlign w:val="center"/>
          </w:tcPr>
          <w:p w14:paraId="7507A2D7" w14:textId="77777777" w:rsidR="000175C8" w:rsidRPr="009838D4" w:rsidRDefault="000175C8" w:rsidP="000175C8">
            <w:pPr>
              <w:tabs>
                <w:tab w:val="left" w:pos="2595"/>
              </w:tabs>
              <w:spacing w:line="280" w:lineRule="exact"/>
              <w:rPr>
                <w:rFonts w:asciiTheme="minorEastAsia" w:hAnsiTheme="minorEastAsia"/>
                <w:sz w:val="20"/>
              </w:rPr>
            </w:pPr>
            <w:r w:rsidRPr="009838D4">
              <w:rPr>
                <w:rFonts w:asciiTheme="minorEastAsia" w:hAnsiTheme="minorEastAsia" w:hint="eastAsia"/>
                <w:sz w:val="20"/>
              </w:rPr>
              <w:t>全ての流域が都市域である河川であり、護岸等の河川の形態や利用目的からはＣ類型が適当と考えられる水域である。しかしながら、大阪市内河川の流域は既に下水道もほぼ100</w:t>
            </w:r>
            <w:r>
              <w:rPr>
                <w:rFonts w:asciiTheme="minorEastAsia" w:hAnsiTheme="minorEastAsia" w:hint="eastAsia"/>
                <w:sz w:val="20"/>
              </w:rPr>
              <w:t>％</w:t>
            </w:r>
            <w:r w:rsidRPr="009838D4">
              <w:rPr>
                <w:rFonts w:asciiTheme="minorEastAsia" w:hAnsiTheme="minorEastAsia" w:hint="eastAsia"/>
                <w:sz w:val="20"/>
              </w:rPr>
              <w:t>整備されているほか、近年は水の回廊といわれる部分を中心として、都市域の潤いの場等としての注目度も高まっている。また、12</w:t>
            </w:r>
            <w:r>
              <w:rPr>
                <w:rFonts w:asciiTheme="minorEastAsia" w:hAnsiTheme="minorEastAsia" w:hint="eastAsia"/>
                <w:sz w:val="20"/>
              </w:rPr>
              <w:t>水域のうち、大川等</w:t>
            </w:r>
            <w:r w:rsidRPr="00F71977">
              <w:rPr>
                <w:rFonts w:asciiTheme="minorEastAsia" w:hAnsiTheme="minorEastAsia" w:hint="eastAsia"/>
                <w:color w:val="000000" w:themeColor="text1"/>
                <w:sz w:val="20"/>
              </w:rPr>
              <w:t>11</w:t>
            </w:r>
            <w:r w:rsidRPr="009838D4">
              <w:rPr>
                <w:rFonts w:asciiTheme="minorEastAsia" w:hAnsiTheme="minorEastAsia" w:hint="eastAsia"/>
                <w:sz w:val="20"/>
              </w:rPr>
              <w:t>水域については、既に、都市域の潤いの場としての利用に十分対応したＢ類型になっている。これらを考慮すると、現状においては底質や護岸など、親水性には乏しい状況にある区間もあるものの全水域ともＢ類型を目標とすることが望ましい。</w:t>
            </w:r>
          </w:p>
        </w:tc>
      </w:tr>
      <w:tr w:rsidR="000175C8" w:rsidRPr="009838D4" w14:paraId="40D815D3" w14:textId="77777777" w:rsidTr="000175C8">
        <w:tc>
          <w:tcPr>
            <w:tcW w:w="992" w:type="dxa"/>
            <w:vMerge w:val="restart"/>
            <w:vAlign w:val="center"/>
          </w:tcPr>
          <w:p w14:paraId="10CADC5A" w14:textId="77777777" w:rsidR="000175C8" w:rsidRPr="009838D4" w:rsidRDefault="000175C8" w:rsidP="000175C8">
            <w:pPr>
              <w:tabs>
                <w:tab w:val="left" w:pos="2595"/>
              </w:tabs>
              <w:spacing w:line="240" w:lineRule="exact"/>
              <w:jc w:val="left"/>
              <w:rPr>
                <w:rFonts w:asciiTheme="majorEastAsia" w:eastAsiaTheme="majorEastAsia" w:hAnsiTheme="majorEastAsia"/>
                <w:sz w:val="20"/>
              </w:rPr>
            </w:pPr>
            <w:r w:rsidRPr="009838D4">
              <w:rPr>
                <w:rFonts w:asciiTheme="majorEastAsia" w:eastAsiaTheme="majorEastAsia" w:hAnsiTheme="majorEastAsia" w:hint="eastAsia"/>
                <w:sz w:val="20"/>
              </w:rPr>
              <w:t>大和川</w:t>
            </w:r>
          </w:p>
          <w:p w14:paraId="51741B32" w14:textId="77777777" w:rsidR="000175C8" w:rsidRPr="009838D4" w:rsidRDefault="000175C8" w:rsidP="000175C8">
            <w:pPr>
              <w:tabs>
                <w:tab w:val="left" w:pos="2595"/>
              </w:tabs>
              <w:spacing w:line="240" w:lineRule="exact"/>
              <w:rPr>
                <w:rFonts w:asciiTheme="majorEastAsia" w:eastAsiaTheme="majorEastAsia" w:hAnsiTheme="majorEastAsia"/>
                <w:sz w:val="20"/>
              </w:rPr>
            </w:pPr>
            <w:r w:rsidRPr="009838D4">
              <w:rPr>
                <w:rFonts w:asciiTheme="majorEastAsia" w:eastAsiaTheme="majorEastAsia" w:hAnsiTheme="majorEastAsia" w:hint="eastAsia"/>
                <w:sz w:val="20"/>
              </w:rPr>
              <w:t>水系</w:t>
            </w:r>
          </w:p>
        </w:tc>
        <w:tc>
          <w:tcPr>
            <w:tcW w:w="1418" w:type="dxa"/>
            <w:vAlign w:val="center"/>
          </w:tcPr>
          <w:p w14:paraId="6E443756" w14:textId="77777777" w:rsidR="000175C8" w:rsidRPr="009838D4" w:rsidRDefault="000175C8" w:rsidP="000175C8">
            <w:pPr>
              <w:tabs>
                <w:tab w:val="left" w:pos="2595"/>
              </w:tabs>
              <w:spacing w:line="240" w:lineRule="exact"/>
              <w:rPr>
                <w:rFonts w:asciiTheme="majorEastAsia" w:eastAsiaTheme="majorEastAsia" w:hAnsiTheme="majorEastAsia"/>
                <w:sz w:val="20"/>
              </w:rPr>
            </w:pPr>
            <w:r w:rsidRPr="000175C8">
              <w:rPr>
                <w:rFonts w:asciiTheme="majorEastAsia" w:eastAsiaTheme="majorEastAsia" w:hAnsiTheme="majorEastAsia" w:hint="eastAsia"/>
                <w:sz w:val="20"/>
              </w:rPr>
              <w:t>石川とその支川</w:t>
            </w:r>
          </w:p>
        </w:tc>
        <w:tc>
          <w:tcPr>
            <w:tcW w:w="6237" w:type="dxa"/>
            <w:vAlign w:val="center"/>
          </w:tcPr>
          <w:p w14:paraId="4A0BC6D7" w14:textId="77777777" w:rsidR="000175C8" w:rsidRPr="009838D4" w:rsidRDefault="000175C8" w:rsidP="000175C8">
            <w:pPr>
              <w:tabs>
                <w:tab w:val="left" w:pos="2595"/>
              </w:tabs>
              <w:spacing w:line="280" w:lineRule="exact"/>
              <w:rPr>
                <w:rFonts w:asciiTheme="minorEastAsia" w:hAnsiTheme="minorEastAsia"/>
                <w:sz w:val="20"/>
              </w:rPr>
            </w:pPr>
            <w:r w:rsidRPr="000175C8">
              <w:rPr>
                <w:rFonts w:asciiTheme="minorEastAsia" w:hAnsiTheme="minorEastAsia" w:hint="eastAsia"/>
                <w:sz w:val="20"/>
              </w:rPr>
              <w:t>石川が「水産２級相当」に適応しているとされるＢ類型に指定されていることから、全ての水域がＢ類型以上を目標とすることが適当。</w:t>
            </w:r>
          </w:p>
        </w:tc>
      </w:tr>
      <w:tr w:rsidR="000175C8" w:rsidRPr="009838D4" w14:paraId="3544D3FB" w14:textId="77777777" w:rsidTr="000175C8">
        <w:tc>
          <w:tcPr>
            <w:tcW w:w="992" w:type="dxa"/>
            <w:vMerge/>
            <w:vAlign w:val="center"/>
          </w:tcPr>
          <w:p w14:paraId="3CCA12D3" w14:textId="77777777" w:rsidR="000175C8" w:rsidRPr="009838D4" w:rsidRDefault="000175C8" w:rsidP="000175C8">
            <w:pPr>
              <w:tabs>
                <w:tab w:val="left" w:pos="2595"/>
              </w:tabs>
              <w:spacing w:line="240" w:lineRule="exact"/>
              <w:rPr>
                <w:rFonts w:asciiTheme="majorEastAsia" w:eastAsiaTheme="majorEastAsia" w:hAnsiTheme="majorEastAsia"/>
                <w:sz w:val="20"/>
              </w:rPr>
            </w:pPr>
          </w:p>
        </w:tc>
        <w:tc>
          <w:tcPr>
            <w:tcW w:w="1418" w:type="dxa"/>
            <w:vAlign w:val="center"/>
          </w:tcPr>
          <w:p w14:paraId="2F40F3F5" w14:textId="77777777" w:rsidR="000175C8" w:rsidRDefault="000175C8" w:rsidP="000175C8">
            <w:pPr>
              <w:tabs>
                <w:tab w:val="left" w:pos="2595"/>
              </w:tabs>
              <w:spacing w:line="240" w:lineRule="exact"/>
              <w:rPr>
                <w:rFonts w:asciiTheme="majorEastAsia" w:eastAsiaTheme="majorEastAsia" w:hAnsiTheme="majorEastAsia"/>
                <w:sz w:val="20"/>
              </w:rPr>
            </w:pPr>
            <w:r w:rsidRPr="009838D4">
              <w:rPr>
                <w:rFonts w:asciiTheme="majorEastAsia" w:eastAsiaTheme="majorEastAsia" w:hAnsiTheme="majorEastAsia" w:hint="eastAsia"/>
                <w:sz w:val="20"/>
              </w:rPr>
              <w:t>西除川</w:t>
            </w:r>
          </w:p>
          <w:p w14:paraId="69DBC688" w14:textId="77777777" w:rsidR="000175C8" w:rsidRPr="009838D4" w:rsidRDefault="000175C8" w:rsidP="000175C8">
            <w:pPr>
              <w:tabs>
                <w:tab w:val="left" w:pos="2595"/>
              </w:tabs>
              <w:spacing w:line="240" w:lineRule="exact"/>
              <w:rPr>
                <w:rFonts w:asciiTheme="majorEastAsia" w:eastAsiaTheme="majorEastAsia" w:hAnsiTheme="majorEastAsia"/>
                <w:sz w:val="20"/>
              </w:rPr>
            </w:pPr>
          </w:p>
          <w:p w14:paraId="2F5C4904" w14:textId="77777777" w:rsidR="000175C8" w:rsidRPr="009838D4" w:rsidRDefault="000175C8" w:rsidP="000175C8">
            <w:pPr>
              <w:tabs>
                <w:tab w:val="left" w:pos="2595"/>
              </w:tabs>
              <w:spacing w:line="240" w:lineRule="exact"/>
              <w:rPr>
                <w:rFonts w:asciiTheme="majorEastAsia" w:eastAsiaTheme="majorEastAsia" w:hAnsiTheme="majorEastAsia"/>
                <w:sz w:val="20"/>
              </w:rPr>
            </w:pPr>
            <w:r w:rsidRPr="009838D4">
              <w:rPr>
                <w:rFonts w:asciiTheme="majorEastAsia" w:eastAsiaTheme="majorEastAsia" w:hAnsiTheme="majorEastAsia" w:hint="eastAsia"/>
                <w:sz w:val="20"/>
              </w:rPr>
              <w:t>東除川</w:t>
            </w:r>
          </w:p>
        </w:tc>
        <w:tc>
          <w:tcPr>
            <w:tcW w:w="6237" w:type="dxa"/>
            <w:vAlign w:val="center"/>
          </w:tcPr>
          <w:p w14:paraId="0269F0BA" w14:textId="77777777" w:rsidR="000175C8" w:rsidRPr="009838D4" w:rsidRDefault="000175C8" w:rsidP="000175C8">
            <w:pPr>
              <w:tabs>
                <w:tab w:val="left" w:pos="2595"/>
              </w:tabs>
              <w:spacing w:line="280" w:lineRule="exact"/>
              <w:rPr>
                <w:rFonts w:asciiTheme="minorEastAsia" w:hAnsiTheme="minorEastAsia"/>
                <w:sz w:val="20"/>
              </w:rPr>
            </w:pPr>
            <w:r w:rsidRPr="000175C8">
              <w:rPr>
                <w:rFonts w:asciiTheme="minorEastAsia" w:hAnsiTheme="minorEastAsia" w:hint="eastAsia"/>
                <w:sz w:val="20"/>
              </w:rPr>
              <w:t>都市域を流下する水域であり、現状の水質の状況等を踏まえ、現在はそれぞれＢ～Ｄ類型に指定されている。しかしながら、府民の身近な河川への関心を高めるためにも、魚の生息に良好とされる類型（Ｃ類型以上）を目標とすることが適当。</w:t>
            </w:r>
          </w:p>
        </w:tc>
      </w:tr>
      <w:tr w:rsidR="000175C8" w:rsidRPr="009838D4" w14:paraId="2A349638" w14:textId="77777777" w:rsidTr="000175C8">
        <w:tc>
          <w:tcPr>
            <w:tcW w:w="992" w:type="dxa"/>
            <w:vMerge w:val="restart"/>
            <w:vAlign w:val="center"/>
          </w:tcPr>
          <w:p w14:paraId="2C8517CF" w14:textId="77777777" w:rsidR="000175C8" w:rsidRPr="000175C8" w:rsidRDefault="000175C8" w:rsidP="000175C8">
            <w:pPr>
              <w:tabs>
                <w:tab w:val="left" w:pos="2595"/>
              </w:tabs>
              <w:spacing w:line="240" w:lineRule="exact"/>
              <w:rPr>
                <w:rFonts w:asciiTheme="majorEastAsia" w:eastAsiaTheme="majorEastAsia" w:hAnsiTheme="majorEastAsia"/>
                <w:sz w:val="20"/>
              </w:rPr>
            </w:pPr>
            <w:r w:rsidRPr="000175C8">
              <w:rPr>
                <w:rFonts w:asciiTheme="majorEastAsia" w:eastAsiaTheme="majorEastAsia" w:hAnsiTheme="majorEastAsia" w:hint="eastAsia"/>
                <w:sz w:val="20"/>
              </w:rPr>
              <w:t>泉州</w:t>
            </w:r>
          </w:p>
          <w:p w14:paraId="08EF1F98" w14:textId="77777777" w:rsidR="000175C8" w:rsidRPr="009838D4" w:rsidRDefault="000175C8" w:rsidP="000175C8">
            <w:pPr>
              <w:tabs>
                <w:tab w:val="left" w:pos="2595"/>
              </w:tabs>
              <w:spacing w:line="240" w:lineRule="exact"/>
              <w:rPr>
                <w:rFonts w:asciiTheme="majorEastAsia" w:eastAsiaTheme="majorEastAsia" w:hAnsiTheme="majorEastAsia"/>
                <w:sz w:val="20"/>
              </w:rPr>
            </w:pPr>
            <w:r w:rsidRPr="000175C8">
              <w:rPr>
                <w:rFonts w:asciiTheme="majorEastAsia" w:eastAsiaTheme="majorEastAsia" w:hAnsiTheme="majorEastAsia" w:hint="eastAsia"/>
                <w:sz w:val="20"/>
              </w:rPr>
              <w:t>諸河川</w:t>
            </w:r>
          </w:p>
        </w:tc>
        <w:tc>
          <w:tcPr>
            <w:tcW w:w="1418" w:type="dxa"/>
            <w:vAlign w:val="center"/>
          </w:tcPr>
          <w:p w14:paraId="589BB0F5" w14:textId="77777777" w:rsidR="000175C8" w:rsidRPr="009838D4" w:rsidRDefault="000175C8" w:rsidP="000175C8">
            <w:pPr>
              <w:tabs>
                <w:tab w:val="left" w:pos="2595"/>
              </w:tabs>
              <w:spacing w:line="240" w:lineRule="exact"/>
              <w:rPr>
                <w:rFonts w:asciiTheme="majorEastAsia" w:eastAsiaTheme="majorEastAsia" w:hAnsiTheme="majorEastAsia"/>
                <w:sz w:val="20"/>
              </w:rPr>
            </w:pPr>
            <w:r w:rsidRPr="000175C8">
              <w:rPr>
                <w:rFonts w:asciiTheme="majorEastAsia" w:eastAsiaTheme="majorEastAsia" w:hAnsiTheme="majorEastAsia" w:hint="eastAsia"/>
                <w:sz w:val="20"/>
              </w:rPr>
              <w:t>樫井川以北の河川</w:t>
            </w:r>
          </w:p>
        </w:tc>
        <w:tc>
          <w:tcPr>
            <w:tcW w:w="6237" w:type="dxa"/>
            <w:vAlign w:val="center"/>
          </w:tcPr>
          <w:p w14:paraId="67E07D52" w14:textId="77777777" w:rsidR="000175C8" w:rsidRPr="009838D4" w:rsidRDefault="000175C8" w:rsidP="000175C8">
            <w:pPr>
              <w:tabs>
                <w:tab w:val="left" w:pos="2595"/>
              </w:tabs>
              <w:spacing w:line="280" w:lineRule="exact"/>
              <w:rPr>
                <w:rFonts w:asciiTheme="minorEastAsia" w:hAnsiTheme="minorEastAsia"/>
                <w:sz w:val="20"/>
              </w:rPr>
            </w:pPr>
            <w:r w:rsidRPr="000175C8">
              <w:rPr>
                <w:rFonts w:asciiTheme="minorEastAsia" w:hAnsiTheme="minorEastAsia" w:hint="eastAsia"/>
                <w:sz w:val="20"/>
              </w:rPr>
              <w:t>いずれも中流・下流域が市街地化した河川であるが、他の流域と比べて生活排水対策の進捗が遅れているため、現状の水質の状況等から上流部や支川を除き、現在はほとんどがＤまたはＥ類型に指定されている。しかしながら、これらの河川についても近年は、身近な河川としての注目度も高まりつつあることから、より良い水質を目指して、上流部及び支川はＢ類型以上、下流部は魚の生息に良好とされる類型（Ｃ類型以上）を目標とすべき。</w:t>
            </w:r>
          </w:p>
        </w:tc>
      </w:tr>
      <w:tr w:rsidR="000175C8" w:rsidRPr="009838D4" w14:paraId="06DB9460" w14:textId="77777777" w:rsidTr="000175C8">
        <w:tc>
          <w:tcPr>
            <w:tcW w:w="992" w:type="dxa"/>
            <w:vMerge/>
            <w:vAlign w:val="center"/>
          </w:tcPr>
          <w:p w14:paraId="3E73BD9B" w14:textId="77777777" w:rsidR="000175C8" w:rsidRPr="009838D4" w:rsidRDefault="000175C8" w:rsidP="000175C8">
            <w:pPr>
              <w:tabs>
                <w:tab w:val="left" w:pos="2595"/>
              </w:tabs>
              <w:spacing w:line="240" w:lineRule="exact"/>
              <w:rPr>
                <w:rFonts w:asciiTheme="majorEastAsia" w:eastAsiaTheme="majorEastAsia" w:hAnsiTheme="majorEastAsia"/>
                <w:sz w:val="20"/>
              </w:rPr>
            </w:pPr>
          </w:p>
        </w:tc>
        <w:tc>
          <w:tcPr>
            <w:tcW w:w="1418" w:type="dxa"/>
            <w:vAlign w:val="center"/>
          </w:tcPr>
          <w:p w14:paraId="793DC649" w14:textId="77777777" w:rsidR="000175C8" w:rsidRPr="009838D4" w:rsidRDefault="000175C8" w:rsidP="000175C8">
            <w:pPr>
              <w:tabs>
                <w:tab w:val="left" w:pos="2595"/>
              </w:tabs>
              <w:spacing w:line="240" w:lineRule="exact"/>
              <w:rPr>
                <w:rFonts w:asciiTheme="majorEastAsia" w:eastAsiaTheme="majorEastAsia" w:hAnsiTheme="majorEastAsia"/>
                <w:sz w:val="20"/>
              </w:rPr>
            </w:pPr>
            <w:r w:rsidRPr="000175C8">
              <w:rPr>
                <w:rFonts w:asciiTheme="majorEastAsia" w:eastAsiaTheme="majorEastAsia" w:hAnsiTheme="majorEastAsia" w:hint="eastAsia"/>
                <w:sz w:val="20"/>
              </w:rPr>
              <w:t>男里川以南の河川</w:t>
            </w:r>
          </w:p>
        </w:tc>
        <w:tc>
          <w:tcPr>
            <w:tcW w:w="6237" w:type="dxa"/>
            <w:vAlign w:val="center"/>
          </w:tcPr>
          <w:p w14:paraId="51ECDCB3" w14:textId="77777777" w:rsidR="000175C8" w:rsidRPr="009838D4" w:rsidRDefault="000175C8" w:rsidP="000175C8">
            <w:pPr>
              <w:tabs>
                <w:tab w:val="left" w:pos="2595"/>
              </w:tabs>
              <w:spacing w:line="280" w:lineRule="exact"/>
              <w:rPr>
                <w:rFonts w:asciiTheme="minorEastAsia" w:hAnsiTheme="minorEastAsia"/>
                <w:sz w:val="20"/>
              </w:rPr>
            </w:pPr>
            <w:r w:rsidRPr="000175C8">
              <w:rPr>
                <w:rFonts w:asciiTheme="minorEastAsia" w:hAnsiTheme="minorEastAsia" w:hint="eastAsia"/>
                <w:sz w:val="20"/>
              </w:rPr>
              <w:t>全てＡ類型に指定されている。</w:t>
            </w:r>
          </w:p>
        </w:tc>
      </w:tr>
    </w:tbl>
    <w:p w14:paraId="30D7D615" w14:textId="77777777" w:rsidR="003422DA" w:rsidRDefault="003422DA" w:rsidP="002019FE">
      <w:pPr>
        <w:rPr>
          <w:rFonts w:asciiTheme="minorEastAsia" w:hAnsiTheme="minorEastAsia"/>
          <w:sz w:val="22"/>
        </w:rPr>
      </w:pPr>
    </w:p>
    <w:p w14:paraId="633CA7BD" w14:textId="77777777" w:rsidR="002B6E22" w:rsidRDefault="002B6E22" w:rsidP="003422DA">
      <w:pPr>
        <w:jc w:val="left"/>
        <w:rPr>
          <w:rFonts w:asciiTheme="minorEastAsia" w:hAnsiTheme="minorEastAsia"/>
          <w:b/>
          <w:sz w:val="22"/>
        </w:rPr>
      </w:pPr>
    </w:p>
    <w:p w14:paraId="28FBDBC6" w14:textId="77777777" w:rsidR="002019FE" w:rsidRPr="00A66F77" w:rsidRDefault="007965BA" w:rsidP="00476E75">
      <w:pPr>
        <w:ind w:firstLineChars="100" w:firstLine="254"/>
        <w:jc w:val="left"/>
        <w:rPr>
          <w:rFonts w:asciiTheme="minorEastAsia" w:hAnsiTheme="minorEastAsia"/>
          <w:b/>
          <w:sz w:val="22"/>
        </w:rPr>
      </w:pPr>
      <w:r>
        <w:rPr>
          <w:rFonts w:asciiTheme="minorEastAsia" w:hAnsiTheme="minorEastAsia" w:hint="eastAsia"/>
          <w:b/>
          <w:sz w:val="22"/>
        </w:rPr>
        <w:t>３）</w:t>
      </w:r>
      <w:r w:rsidR="002019FE" w:rsidRPr="00A66F77">
        <w:rPr>
          <w:rFonts w:asciiTheme="minorEastAsia" w:hAnsiTheme="minorEastAsia" w:hint="eastAsia"/>
          <w:b/>
          <w:sz w:val="22"/>
        </w:rPr>
        <w:t>各河川水域の類型の検討</w:t>
      </w:r>
    </w:p>
    <w:p w14:paraId="612AF3CC" w14:textId="49AD0227" w:rsidR="002019FE" w:rsidRPr="0026069A" w:rsidRDefault="00406D34" w:rsidP="00476E75">
      <w:pPr>
        <w:ind w:leftChars="100" w:left="243" w:firstLineChars="100" w:firstLine="253"/>
        <w:rPr>
          <w:rFonts w:asciiTheme="minorEastAsia" w:hAnsiTheme="minorEastAsia"/>
          <w:strike/>
          <w:color w:val="FF0000"/>
          <w:sz w:val="22"/>
        </w:rPr>
      </w:pPr>
      <w:r w:rsidRPr="00406D34">
        <w:rPr>
          <w:rFonts w:asciiTheme="minorEastAsia" w:hAnsiTheme="minorEastAsia" w:hint="eastAsia"/>
          <w:sz w:val="22"/>
        </w:rPr>
        <w:t>「目指すべき類型</w:t>
      </w:r>
      <w:r w:rsidR="00B46AA9">
        <w:rPr>
          <w:rFonts w:asciiTheme="minorEastAsia" w:hAnsiTheme="minorEastAsia" w:hint="eastAsia"/>
          <w:sz w:val="22"/>
        </w:rPr>
        <w:t>・達成期間</w:t>
      </w:r>
      <w:r w:rsidRPr="00406D34">
        <w:rPr>
          <w:rFonts w:asciiTheme="minorEastAsia" w:hAnsiTheme="minorEastAsia" w:hint="eastAsia"/>
          <w:sz w:val="22"/>
        </w:rPr>
        <w:t>」を踏まえ、近年の水質状況等をもとに、今後概ね５年間の目標となる類型・達成期間を次に示す方針で検討するものとする。</w:t>
      </w:r>
    </w:p>
    <w:p w14:paraId="47D7D424" w14:textId="77777777" w:rsidR="009D5D45" w:rsidRPr="002019FE" w:rsidRDefault="009D5D45" w:rsidP="00476E75">
      <w:pPr>
        <w:ind w:leftChars="100" w:left="243" w:firstLineChars="100" w:firstLine="253"/>
        <w:rPr>
          <w:rFonts w:asciiTheme="minorEastAsia" w:hAnsiTheme="minorEastAsia"/>
          <w:sz w:val="22"/>
        </w:rPr>
      </w:pPr>
    </w:p>
    <w:p w14:paraId="3DF24CA9" w14:textId="77777777" w:rsidR="0005424E" w:rsidRPr="00BE7A09" w:rsidRDefault="0005424E" w:rsidP="0005424E">
      <w:pPr>
        <w:ind w:leftChars="200" w:left="486"/>
        <w:rPr>
          <w:rFonts w:asciiTheme="minorEastAsia" w:hAnsiTheme="minorEastAsia"/>
          <w:b/>
          <w:sz w:val="22"/>
        </w:rPr>
      </w:pPr>
      <w:r w:rsidRPr="00BE7A09">
        <w:rPr>
          <w:rFonts w:asciiTheme="minorEastAsia" w:hAnsiTheme="minorEastAsia" w:hint="eastAsia"/>
          <w:b/>
          <w:sz w:val="22"/>
        </w:rPr>
        <w:t>①当該水系の「目指すべき類型」に合致していない水域</w:t>
      </w:r>
    </w:p>
    <w:p w14:paraId="1373B23C" w14:textId="77777777" w:rsidR="0005424E" w:rsidRPr="0005424E" w:rsidRDefault="0005424E" w:rsidP="0005424E">
      <w:pPr>
        <w:ind w:leftChars="300" w:left="982" w:hangingChars="100" w:hanging="253"/>
        <w:rPr>
          <w:rFonts w:asciiTheme="minorEastAsia" w:hAnsiTheme="minorEastAsia"/>
          <w:sz w:val="22"/>
        </w:rPr>
      </w:pPr>
      <w:r w:rsidRPr="0005424E">
        <w:rPr>
          <w:rFonts w:asciiTheme="minorEastAsia" w:hAnsiTheme="minorEastAsia" w:hint="eastAsia"/>
          <w:sz w:val="22"/>
        </w:rPr>
        <w:t>・近年の水質状況等を考慮しつつ、「目指すべき類型」への改定に向け、上位類型への改定や達成期間の見直しを検討する。</w:t>
      </w:r>
    </w:p>
    <w:p w14:paraId="58895C2C" w14:textId="77777777" w:rsidR="009D5D45" w:rsidRPr="002019FE" w:rsidRDefault="0005424E" w:rsidP="003422DA">
      <w:pPr>
        <w:ind w:leftChars="300" w:left="982" w:hangingChars="100" w:hanging="253"/>
        <w:rPr>
          <w:rFonts w:asciiTheme="minorEastAsia" w:hAnsiTheme="minorEastAsia"/>
          <w:sz w:val="22"/>
        </w:rPr>
      </w:pPr>
      <w:r w:rsidRPr="0005424E">
        <w:rPr>
          <w:rFonts w:asciiTheme="minorEastAsia" w:hAnsiTheme="minorEastAsia" w:hint="eastAsia"/>
          <w:sz w:val="22"/>
        </w:rPr>
        <w:t>・特にＤ、Ｅ類型については、近年の水質状況を考慮しつつ、できるだけ、上位類型への改定や達成期間の見直しを検討する。</w:t>
      </w:r>
    </w:p>
    <w:p w14:paraId="28A1DC8D" w14:textId="77777777" w:rsidR="009668D6" w:rsidRPr="00BE7A09" w:rsidRDefault="009668D6" w:rsidP="009668D6">
      <w:pPr>
        <w:ind w:leftChars="200" w:left="740" w:hangingChars="100" w:hanging="254"/>
        <w:rPr>
          <w:rFonts w:asciiTheme="minorEastAsia" w:hAnsiTheme="minorEastAsia"/>
          <w:b/>
          <w:sz w:val="22"/>
        </w:rPr>
      </w:pPr>
      <w:r w:rsidRPr="00BE7A09">
        <w:rPr>
          <w:rFonts w:asciiTheme="minorEastAsia" w:hAnsiTheme="minorEastAsia" w:hint="eastAsia"/>
          <w:b/>
          <w:sz w:val="22"/>
        </w:rPr>
        <w:t>②当該水系の「目指すべき類型」に合致している水域</w:t>
      </w:r>
    </w:p>
    <w:p w14:paraId="6496DB85" w14:textId="77777777" w:rsidR="009668D6" w:rsidRPr="009668D6" w:rsidRDefault="009668D6" w:rsidP="009668D6">
      <w:pPr>
        <w:ind w:leftChars="300" w:left="982" w:hangingChars="100" w:hanging="253"/>
        <w:rPr>
          <w:rFonts w:asciiTheme="minorEastAsia" w:hAnsiTheme="minorEastAsia"/>
          <w:sz w:val="22"/>
        </w:rPr>
      </w:pPr>
      <w:r w:rsidRPr="009668D6">
        <w:rPr>
          <w:rFonts w:asciiTheme="minorEastAsia" w:hAnsiTheme="minorEastAsia" w:hint="eastAsia"/>
          <w:sz w:val="22"/>
        </w:rPr>
        <w:t>・近年の水質状況等を考慮しつつ、各河川の利用目的を鑑みて良好な水</w:t>
      </w:r>
      <w:r w:rsidRPr="009668D6">
        <w:rPr>
          <w:rFonts w:asciiTheme="minorEastAsia" w:hAnsiTheme="minorEastAsia" w:hint="eastAsia"/>
          <w:sz w:val="22"/>
        </w:rPr>
        <w:lastRenderedPageBreak/>
        <w:t>質を維持する観点から、上位類型に改定することが望ましいと考えられる水域については、上位類型に改定することを検討する。</w:t>
      </w:r>
    </w:p>
    <w:p w14:paraId="0A707667" w14:textId="77777777" w:rsidR="009668D6" w:rsidRPr="00BE7A09" w:rsidRDefault="009668D6" w:rsidP="009668D6">
      <w:pPr>
        <w:ind w:leftChars="200" w:left="740" w:hangingChars="100" w:hanging="254"/>
        <w:rPr>
          <w:rFonts w:asciiTheme="minorEastAsia" w:hAnsiTheme="minorEastAsia"/>
          <w:b/>
          <w:sz w:val="22"/>
        </w:rPr>
      </w:pPr>
      <w:r w:rsidRPr="00BE7A09">
        <w:rPr>
          <w:rFonts w:asciiTheme="minorEastAsia" w:hAnsiTheme="minorEastAsia" w:hint="eastAsia"/>
          <w:b/>
          <w:sz w:val="22"/>
        </w:rPr>
        <w:t>③新規指定</w:t>
      </w:r>
    </w:p>
    <w:p w14:paraId="177B1547" w14:textId="77777777" w:rsidR="00F87F86" w:rsidRDefault="009668D6" w:rsidP="009668D6">
      <w:pPr>
        <w:ind w:leftChars="300" w:left="982" w:hangingChars="100" w:hanging="253"/>
        <w:rPr>
          <w:rFonts w:asciiTheme="minorEastAsia" w:hAnsiTheme="minorEastAsia"/>
          <w:sz w:val="22"/>
        </w:rPr>
      </w:pPr>
      <w:r w:rsidRPr="009668D6">
        <w:rPr>
          <w:rFonts w:asciiTheme="minorEastAsia" w:hAnsiTheme="minorEastAsia" w:hint="eastAsia"/>
          <w:sz w:val="22"/>
        </w:rPr>
        <w:t>・新規の類型指定については、これまでと同様に、流路延長５km、流域面積10km</w:t>
      </w:r>
      <w:r w:rsidRPr="009668D6">
        <w:rPr>
          <w:rFonts w:asciiTheme="minorEastAsia" w:hAnsiTheme="minorEastAsia" w:hint="eastAsia"/>
          <w:sz w:val="22"/>
          <w:vertAlign w:val="superscript"/>
        </w:rPr>
        <w:t>2</w:t>
      </w:r>
      <w:r w:rsidRPr="009668D6">
        <w:rPr>
          <w:rFonts w:asciiTheme="minorEastAsia" w:hAnsiTheme="minorEastAsia" w:hint="eastAsia"/>
          <w:sz w:val="22"/>
        </w:rPr>
        <w:t>以上もしくはそれと同等と考えられる河川を基本とし、利用目的や水質の現況、発生源の状況、将来の開発予定などを考慮して検討する</w:t>
      </w:r>
    </w:p>
    <w:p w14:paraId="67EBFFAF" w14:textId="77777777" w:rsidR="00F87F86" w:rsidRDefault="00F87F86" w:rsidP="009668D6">
      <w:pPr>
        <w:rPr>
          <w:rFonts w:asciiTheme="minorEastAsia" w:hAnsiTheme="minorEastAsia"/>
          <w:sz w:val="22"/>
        </w:rPr>
      </w:pPr>
    </w:p>
    <w:p w14:paraId="63BCD3EF" w14:textId="77777777" w:rsidR="002019FE" w:rsidRPr="00BE7A09" w:rsidRDefault="00875AAD" w:rsidP="009668D6">
      <w:pPr>
        <w:rPr>
          <w:rFonts w:ascii="ＭＳ ゴシック" w:eastAsia="ＭＳ ゴシック" w:hAnsi="ＭＳ ゴシック"/>
          <w:b/>
          <w:sz w:val="22"/>
        </w:rPr>
      </w:pPr>
      <w:r w:rsidRPr="00BE7A09">
        <w:rPr>
          <w:rFonts w:ascii="ＭＳ ゴシック" w:eastAsia="ＭＳ ゴシック" w:hAnsi="ＭＳ ゴシック" w:hint="eastAsia"/>
          <w:b/>
          <w:sz w:val="22"/>
        </w:rPr>
        <w:t>（２）</w:t>
      </w:r>
      <w:r w:rsidR="009668D6" w:rsidRPr="00BE7A09">
        <w:rPr>
          <w:rFonts w:ascii="ＭＳ ゴシック" w:eastAsia="ＭＳ ゴシック" w:hAnsi="ＭＳ ゴシック" w:hint="eastAsia"/>
          <w:b/>
          <w:sz w:val="22"/>
        </w:rPr>
        <w:t>水生生物の保全に関する３項目</w:t>
      </w:r>
    </w:p>
    <w:p w14:paraId="1C310B90" w14:textId="04FDDE1B" w:rsidR="003B13C5" w:rsidRPr="00D327FF" w:rsidRDefault="003B13C5" w:rsidP="003B13C5">
      <w:pPr>
        <w:ind w:leftChars="100" w:left="243" w:firstLineChars="100" w:firstLine="253"/>
        <w:rPr>
          <w:rFonts w:ascii="ＭＳ ゴシック" w:eastAsia="ＭＳ ゴシック" w:hAnsi="ＭＳ ゴシック"/>
          <w:sz w:val="22"/>
        </w:rPr>
      </w:pPr>
      <w:r w:rsidRPr="00B327A4">
        <w:rPr>
          <w:rFonts w:asciiTheme="minorEastAsia" w:hAnsiTheme="minorEastAsia" w:hint="eastAsia"/>
          <w:sz w:val="22"/>
        </w:rPr>
        <w:t>前回の基本的な考え方</w:t>
      </w:r>
      <w:r w:rsidR="00BE7A09" w:rsidRPr="00B327A4">
        <w:rPr>
          <w:rFonts w:asciiTheme="minorEastAsia" w:hAnsiTheme="minorEastAsia" w:hint="eastAsia"/>
          <w:sz w:val="22"/>
        </w:rPr>
        <w:t>が</w:t>
      </w:r>
      <w:r w:rsidR="00BE7A09" w:rsidRPr="00B327A4">
        <w:rPr>
          <w:rFonts w:asciiTheme="minorEastAsia" w:hAnsiTheme="minorEastAsia" w:hint="eastAsia"/>
          <w:color w:val="000000" w:themeColor="text1"/>
          <w:sz w:val="22"/>
        </w:rPr>
        <w:t>妥当と考えられることから</w:t>
      </w:r>
      <w:r w:rsidRPr="00B327A4">
        <w:rPr>
          <w:rFonts w:asciiTheme="minorEastAsia" w:hAnsiTheme="minorEastAsia" w:hint="eastAsia"/>
          <w:sz w:val="22"/>
        </w:rPr>
        <w:t>次に示す方針で検討</w:t>
      </w:r>
      <w:r w:rsidR="0026069A" w:rsidRPr="00B327A4">
        <w:rPr>
          <w:rFonts w:asciiTheme="minorEastAsia" w:hAnsiTheme="minorEastAsia" w:hint="eastAsia"/>
          <w:color w:val="000000" w:themeColor="text1"/>
          <w:sz w:val="22"/>
        </w:rPr>
        <w:t>する</w:t>
      </w:r>
      <w:r w:rsidRPr="00B327A4">
        <w:rPr>
          <w:rFonts w:asciiTheme="minorEastAsia" w:hAnsiTheme="minorEastAsia" w:hint="eastAsia"/>
          <w:sz w:val="22"/>
        </w:rPr>
        <w:t>ものとする。</w:t>
      </w:r>
    </w:p>
    <w:p w14:paraId="209558A0" w14:textId="77777777" w:rsidR="006C170A" w:rsidRPr="006E1799" w:rsidRDefault="006E1799" w:rsidP="006E1799">
      <w:pPr>
        <w:ind w:firstLineChars="100" w:firstLine="254"/>
        <w:rPr>
          <w:rFonts w:asciiTheme="minorEastAsia" w:hAnsiTheme="minorEastAsia"/>
          <w:b/>
          <w:sz w:val="22"/>
        </w:rPr>
      </w:pPr>
      <w:r>
        <w:rPr>
          <w:rFonts w:asciiTheme="minorEastAsia" w:hAnsiTheme="minorEastAsia" w:hint="eastAsia"/>
          <w:b/>
          <w:sz w:val="22"/>
        </w:rPr>
        <w:t>①</w:t>
      </w:r>
      <w:r w:rsidR="006C170A" w:rsidRPr="006E1799">
        <w:rPr>
          <w:rFonts w:asciiTheme="minorEastAsia" w:hAnsiTheme="minorEastAsia" w:hint="eastAsia"/>
          <w:b/>
          <w:sz w:val="22"/>
        </w:rPr>
        <w:t>生物Ａ類型</w:t>
      </w:r>
    </w:p>
    <w:p w14:paraId="1C75A647" w14:textId="77777777" w:rsidR="002019FE" w:rsidRPr="006E1799" w:rsidRDefault="00E84227" w:rsidP="006E1799">
      <w:pPr>
        <w:ind w:leftChars="100" w:left="243" w:firstLineChars="100" w:firstLine="253"/>
        <w:rPr>
          <w:rFonts w:asciiTheme="minorEastAsia" w:hAnsiTheme="minorEastAsia"/>
          <w:sz w:val="22"/>
        </w:rPr>
      </w:pPr>
      <w:r w:rsidRPr="006E1799">
        <w:rPr>
          <w:rFonts w:asciiTheme="minorEastAsia" w:hAnsiTheme="minorEastAsia" w:hint="eastAsia"/>
          <w:sz w:val="22"/>
        </w:rPr>
        <w:t>流域に豊かな自然環境を有し、かつ水質が非常に良好であることから、冷水性の魚種や府域で絶滅が危惧される魚種が生息している可能性のある水域については、以下の条件を総合的に考慮し、「生物Ａ」に指定する。</w:t>
      </w:r>
    </w:p>
    <w:p w14:paraId="6878B573" w14:textId="77777777" w:rsidR="002019FE" w:rsidRPr="002019FE" w:rsidRDefault="00602825" w:rsidP="006E1799">
      <w:pPr>
        <w:ind w:firstLineChars="100" w:firstLine="253"/>
        <w:rPr>
          <w:rFonts w:asciiTheme="minorEastAsia" w:hAnsiTheme="minorEastAsia"/>
          <w:sz w:val="22"/>
        </w:rPr>
      </w:pPr>
      <w:r>
        <w:rPr>
          <w:rFonts w:asciiTheme="minorEastAsia" w:hAnsiTheme="minorEastAsia" w:hint="eastAsia"/>
          <w:sz w:val="22"/>
        </w:rPr>
        <w:t>（</w:t>
      </w:r>
      <w:r w:rsidR="002019FE" w:rsidRPr="002019FE">
        <w:rPr>
          <w:rFonts w:asciiTheme="minorEastAsia" w:hAnsiTheme="minorEastAsia" w:hint="eastAsia"/>
          <w:sz w:val="22"/>
        </w:rPr>
        <w:t>ア</w:t>
      </w:r>
      <w:r w:rsidR="00E84227">
        <w:rPr>
          <w:rFonts w:asciiTheme="minorEastAsia" w:hAnsiTheme="minorEastAsia" w:hint="eastAsia"/>
          <w:sz w:val="22"/>
        </w:rPr>
        <w:t>）</w:t>
      </w:r>
      <w:r w:rsidR="002019FE" w:rsidRPr="002019FE">
        <w:rPr>
          <w:rFonts w:asciiTheme="minorEastAsia" w:hAnsiTheme="minorEastAsia" w:hint="eastAsia"/>
          <w:sz w:val="22"/>
        </w:rPr>
        <w:t>上流域が山間部であるなど、自然が豊かな流域を持つこと。</w:t>
      </w:r>
    </w:p>
    <w:p w14:paraId="79D5FDCD" w14:textId="77777777" w:rsidR="002019FE" w:rsidRPr="002019FE" w:rsidRDefault="00602825" w:rsidP="006E1799">
      <w:pPr>
        <w:ind w:firstLineChars="100" w:firstLine="253"/>
        <w:rPr>
          <w:rFonts w:asciiTheme="minorEastAsia" w:hAnsiTheme="minorEastAsia"/>
          <w:sz w:val="22"/>
        </w:rPr>
      </w:pPr>
      <w:r>
        <w:rPr>
          <w:rFonts w:asciiTheme="minorEastAsia" w:hAnsiTheme="minorEastAsia" w:hint="eastAsia"/>
          <w:sz w:val="22"/>
        </w:rPr>
        <w:t>（</w:t>
      </w:r>
      <w:r w:rsidR="002019FE" w:rsidRPr="002019FE">
        <w:rPr>
          <w:rFonts w:asciiTheme="minorEastAsia" w:hAnsiTheme="minorEastAsia" w:hint="eastAsia"/>
          <w:sz w:val="22"/>
        </w:rPr>
        <w:t>イ</w:t>
      </w:r>
      <w:r w:rsidR="00E84227">
        <w:rPr>
          <w:rFonts w:asciiTheme="minorEastAsia" w:hAnsiTheme="minorEastAsia" w:hint="eastAsia"/>
          <w:sz w:val="22"/>
        </w:rPr>
        <w:t>）</w:t>
      </w:r>
      <w:r w:rsidR="002019FE" w:rsidRPr="002019FE">
        <w:rPr>
          <w:rFonts w:asciiTheme="minorEastAsia" w:hAnsiTheme="minorEastAsia" w:hint="eastAsia"/>
          <w:sz w:val="22"/>
        </w:rPr>
        <w:t>ＢＯＤがＡ類型の環境基準に十分に適合していること。</w:t>
      </w:r>
    </w:p>
    <w:p w14:paraId="2176996F" w14:textId="77777777" w:rsidR="002019FE" w:rsidRPr="002019FE" w:rsidRDefault="00602825" w:rsidP="006E1799">
      <w:pPr>
        <w:ind w:leftChars="100" w:left="749" w:hangingChars="200" w:hanging="506"/>
        <w:rPr>
          <w:rFonts w:asciiTheme="minorEastAsia" w:hAnsiTheme="minorEastAsia"/>
          <w:sz w:val="22"/>
        </w:rPr>
      </w:pPr>
      <w:r>
        <w:rPr>
          <w:rFonts w:asciiTheme="minorEastAsia" w:hAnsiTheme="minorEastAsia" w:hint="eastAsia"/>
          <w:sz w:val="22"/>
        </w:rPr>
        <w:t>（</w:t>
      </w:r>
      <w:r w:rsidR="00E84227">
        <w:rPr>
          <w:rFonts w:asciiTheme="minorEastAsia" w:hAnsiTheme="minorEastAsia" w:hint="eastAsia"/>
          <w:sz w:val="22"/>
        </w:rPr>
        <w:t>ウ）</w:t>
      </w:r>
      <w:r w:rsidR="002019FE" w:rsidRPr="002019FE">
        <w:rPr>
          <w:rFonts w:asciiTheme="minorEastAsia" w:hAnsiTheme="minorEastAsia" w:hint="eastAsia"/>
          <w:sz w:val="22"/>
        </w:rPr>
        <w:t>冷水性の魚種やカジカ、アジメドジョウ、ナガレホトケドジョウなど希少種の生息する可能性があると考えられること。</w:t>
      </w:r>
    </w:p>
    <w:p w14:paraId="5DE909D2" w14:textId="77777777" w:rsidR="002019FE" w:rsidRPr="006E1799" w:rsidRDefault="002019FE" w:rsidP="006E1799">
      <w:pPr>
        <w:pStyle w:val="aa"/>
        <w:numPr>
          <w:ilvl w:val="0"/>
          <w:numId w:val="15"/>
        </w:numPr>
        <w:ind w:leftChars="0"/>
        <w:rPr>
          <w:rFonts w:asciiTheme="minorEastAsia" w:hAnsiTheme="minorEastAsia"/>
          <w:sz w:val="22"/>
        </w:rPr>
      </w:pPr>
      <w:r w:rsidRPr="006E1799">
        <w:rPr>
          <w:rFonts w:asciiTheme="minorEastAsia" w:hAnsiTheme="minorEastAsia" w:hint="eastAsia"/>
          <w:sz w:val="22"/>
        </w:rPr>
        <w:t>冷水性の魚種についての漁業権が設定されていること。</w:t>
      </w:r>
    </w:p>
    <w:p w14:paraId="502A969A" w14:textId="77777777" w:rsidR="006E1799" w:rsidRDefault="006E1799" w:rsidP="006C170A">
      <w:pPr>
        <w:ind w:left="644"/>
        <w:rPr>
          <w:rFonts w:asciiTheme="minorEastAsia" w:hAnsiTheme="minorEastAsia"/>
          <w:sz w:val="22"/>
        </w:rPr>
      </w:pPr>
    </w:p>
    <w:p w14:paraId="0CE07F92" w14:textId="77777777" w:rsidR="006C170A" w:rsidRPr="008A11BD" w:rsidRDefault="006E1799" w:rsidP="006E1799">
      <w:pPr>
        <w:ind w:firstLineChars="100" w:firstLine="254"/>
        <w:rPr>
          <w:rFonts w:asciiTheme="minorEastAsia" w:hAnsiTheme="minorEastAsia"/>
          <w:b/>
          <w:sz w:val="22"/>
        </w:rPr>
      </w:pPr>
      <w:r>
        <w:rPr>
          <w:rFonts w:asciiTheme="minorEastAsia" w:hAnsiTheme="minorEastAsia" w:hint="eastAsia"/>
          <w:b/>
          <w:sz w:val="22"/>
        </w:rPr>
        <w:t>②</w:t>
      </w:r>
      <w:r w:rsidR="006C170A" w:rsidRPr="008A11BD">
        <w:rPr>
          <w:rFonts w:asciiTheme="minorEastAsia" w:hAnsiTheme="minorEastAsia" w:hint="eastAsia"/>
          <w:b/>
          <w:sz w:val="22"/>
        </w:rPr>
        <w:t>生物Ｂ類型</w:t>
      </w:r>
    </w:p>
    <w:p w14:paraId="1B8AAD8D" w14:textId="77777777" w:rsidR="00962C9B" w:rsidRDefault="002019FE" w:rsidP="006E1799">
      <w:pPr>
        <w:ind w:leftChars="100" w:left="243" w:firstLineChars="100" w:firstLine="253"/>
        <w:rPr>
          <w:rFonts w:asciiTheme="majorEastAsia" w:eastAsiaTheme="majorEastAsia" w:hAnsiTheme="majorEastAsia"/>
          <w:sz w:val="22"/>
        </w:rPr>
      </w:pPr>
      <w:r w:rsidRPr="002019FE">
        <w:rPr>
          <w:rFonts w:asciiTheme="minorEastAsia" w:hAnsiTheme="minorEastAsia" w:hint="eastAsia"/>
          <w:sz w:val="22"/>
        </w:rPr>
        <w:t>①以外の水域で、ＢＯＤ等５項目に係る指定類型がＣ類型以上となる水域を「生物Ｂ」に指定する。</w:t>
      </w:r>
      <w:r w:rsidR="00962C9B">
        <w:rPr>
          <w:rFonts w:asciiTheme="majorEastAsia" w:eastAsiaTheme="majorEastAsia" w:hAnsiTheme="majorEastAsia"/>
          <w:sz w:val="22"/>
        </w:rPr>
        <w:br w:type="page"/>
      </w:r>
    </w:p>
    <w:p w14:paraId="3230C5D4" w14:textId="77777777" w:rsidR="002019FE" w:rsidRPr="00BE7A09" w:rsidRDefault="006F0115" w:rsidP="002019FE">
      <w:pPr>
        <w:rPr>
          <w:rFonts w:asciiTheme="majorEastAsia" w:eastAsiaTheme="majorEastAsia" w:hAnsiTheme="majorEastAsia"/>
          <w:b/>
          <w:sz w:val="22"/>
        </w:rPr>
      </w:pPr>
      <w:r w:rsidRPr="00BE7A09">
        <w:rPr>
          <w:rFonts w:asciiTheme="majorEastAsia" w:eastAsiaTheme="majorEastAsia" w:hAnsiTheme="majorEastAsia" w:hint="eastAsia"/>
          <w:b/>
          <w:sz w:val="22"/>
        </w:rPr>
        <w:lastRenderedPageBreak/>
        <w:t>５</w:t>
      </w:r>
      <w:r w:rsidR="002019FE" w:rsidRPr="00BE7A09">
        <w:rPr>
          <w:rFonts w:asciiTheme="majorEastAsia" w:eastAsiaTheme="majorEastAsia" w:hAnsiTheme="majorEastAsia" w:hint="eastAsia"/>
          <w:b/>
          <w:sz w:val="22"/>
        </w:rPr>
        <w:t>．</w:t>
      </w:r>
      <w:r w:rsidR="00D75736" w:rsidRPr="00BE7A09">
        <w:rPr>
          <w:rFonts w:asciiTheme="majorEastAsia" w:eastAsiaTheme="majorEastAsia" w:hAnsiTheme="majorEastAsia" w:hint="eastAsia"/>
          <w:b/>
          <w:sz w:val="22"/>
        </w:rPr>
        <w:t>改定又は新規指定を検討する河川水域の抽出</w:t>
      </w:r>
    </w:p>
    <w:p w14:paraId="1422140F" w14:textId="77777777" w:rsidR="002019FE" w:rsidRPr="00BE7A09" w:rsidRDefault="003745E9" w:rsidP="003745E9">
      <w:pPr>
        <w:rPr>
          <w:rFonts w:ascii="ＭＳ ゴシック" w:eastAsia="ＭＳ ゴシック" w:hAnsi="ＭＳ ゴシック"/>
          <w:b/>
          <w:sz w:val="22"/>
        </w:rPr>
      </w:pPr>
      <w:r w:rsidRPr="00BE7A09">
        <w:rPr>
          <w:rFonts w:ascii="ＭＳ ゴシック" w:eastAsia="ＭＳ ゴシック" w:hAnsi="ＭＳ ゴシック" w:hint="eastAsia"/>
          <w:b/>
          <w:sz w:val="22"/>
        </w:rPr>
        <w:t>（１）</w:t>
      </w:r>
      <w:r w:rsidR="00FA0C5D" w:rsidRPr="00BE7A09">
        <w:rPr>
          <w:rFonts w:ascii="ＭＳ ゴシック" w:eastAsia="ＭＳ ゴシック" w:hAnsi="ＭＳ ゴシック" w:hint="eastAsia"/>
          <w:b/>
          <w:sz w:val="22"/>
        </w:rPr>
        <w:t>Ｂ</w:t>
      </w:r>
      <w:r w:rsidR="005E66FA" w:rsidRPr="00BE7A09">
        <w:rPr>
          <w:rFonts w:ascii="ＭＳ ゴシック" w:eastAsia="ＭＳ ゴシック" w:hAnsi="ＭＳ ゴシック" w:hint="eastAsia"/>
          <w:b/>
          <w:sz w:val="22"/>
        </w:rPr>
        <w:t>ＯＤ等５項目</w:t>
      </w:r>
    </w:p>
    <w:p w14:paraId="7A684635" w14:textId="77777777" w:rsidR="002019FE" w:rsidRPr="002019FE" w:rsidRDefault="002302E3" w:rsidP="008A11BD">
      <w:pPr>
        <w:ind w:leftChars="100" w:left="243" w:firstLineChars="100" w:firstLine="253"/>
        <w:rPr>
          <w:rFonts w:asciiTheme="minorEastAsia" w:hAnsiTheme="minorEastAsia"/>
          <w:sz w:val="22"/>
        </w:rPr>
      </w:pPr>
      <w:r w:rsidRPr="00B327A4">
        <w:rPr>
          <w:rFonts w:asciiTheme="minorEastAsia" w:hAnsiTheme="minorEastAsia" w:hint="eastAsia"/>
          <w:sz w:val="22"/>
        </w:rPr>
        <w:t>「</w:t>
      </w:r>
      <w:r w:rsidR="0098066E" w:rsidRPr="00B327A4">
        <w:rPr>
          <w:rFonts w:asciiTheme="minorEastAsia" w:hAnsiTheme="minorEastAsia" w:hint="eastAsia"/>
          <w:sz w:val="22"/>
        </w:rPr>
        <w:t>４</w:t>
      </w:r>
      <w:r w:rsidRPr="00B327A4">
        <w:rPr>
          <w:rFonts w:asciiTheme="minorEastAsia" w:hAnsiTheme="minorEastAsia" w:hint="eastAsia"/>
          <w:sz w:val="22"/>
        </w:rPr>
        <w:t>．類型指定の基本的な考え方」（１）</w:t>
      </w:r>
      <w:r w:rsidR="002019FE" w:rsidRPr="00B327A4">
        <w:rPr>
          <w:rFonts w:asciiTheme="minorEastAsia" w:hAnsiTheme="minorEastAsia" w:hint="eastAsia"/>
          <w:sz w:val="22"/>
        </w:rPr>
        <w:t>の①～③の考え方に沿って、府内のすべての河川水域を対象にＢＯＤ等５項目に係る改定</w:t>
      </w:r>
      <w:r w:rsidR="008E32EE" w:rsidRPr="00B327A4">
        <w:rPr>
          <w:rFonts w:asciiTheme="minorEastAsia" w:hAnsiTheme="minorEastAsia" w:hint="eastAsia"/>
          <w:sz w:val="22"/>
        </w:rPr>
        <w:t>及び新規指定</w:t>
      </w:r>
      <w:r w:rsidR="002019FE" w:rsidRPr="00B327A4">
        <w:rPr>
          <w:rFonts w:asciiTheme="minorEastAsia" w:hAnsiTheme="minorEastAsia" w:hint="eastAsia"/>
          <w:sz w:val="22"/>
        </w:rPr>
        <w:t>を検討する河川を抽出した。</w:t>
      </w:r>
    </w:p>
    <w:p w14:paraId="0D5A5964" w14:textId="77777777" w:rsidR="002019FE" w:rsidRPr="00BE7A09" w:rsidRDefault="002019FE" w:rsidP="002019FE">
      <w:pPr>
        <w:rPr>
          <w:rFonts w:asciiTheme="minorEastAsia" w:hAnsiTheme="minorEastAsia"/>
          <w:b/>
          <w:sz w:val="22"/>
        </w:rPr>
      </w:pPr>
    </w:p>
    <w:p w14:paraId="5E2407CD" w14:textId="77777777" w:rsidR="00662B7C" w:rsidRPr="00BE7A09" w:rsidRDefault="00662B7C" w:rsidP="004F30C4">
      <w:pPr>
        <w:ind w:leftChars="100" w:left="243"/>
        <w:rPr>
          <w:rFonts w:asciiTheme="minorEastAsia" w:hAnsiTheme="minorEastAsia"/>
          <w:b/>
          <w:sz w:val="22"/>
        </w:rPr>
      </w:pPr>
      <w:r w:rsidRPr="00BE7A09">
        <w:rPr>
          <w:rFonts w:asciiTheme="minorEastAsia" w:hAnsiTheme="minorEastAsia" w:hint="eastAsia"/>
          <w:b/>
          <w:sz w:val="22"/>
        </w:rPr>
        <w:t>１）当該水系の「目指すべき類型」に合致していない水域</w:t>
      </w:r>
    </w:p>
    <w:p w14:paraId="274C1F56" w14:textId="77777777" w:rsidR="00662B7C" w:rsidRPr="00662B7C" w:rsidRDefault="00F879C9" w:rsidP="004F30C4">
      <w:pPr>
        <w:ind w:leftChars="100" w:left="243" w:firstLineChars="100" w:firstLine="253"/>
        <w:rPr>
          <w:rFonts w:asciiTheme="minorEastAsia" w:hAnsiTheme="minorEastAsia"/>
          <w:sz w:val="22"/>
        </w:rPr>
      </w:pPr>
      <w:r>
        <w:rPr>
          <w:rFonts w:asciiTheme="minorEastAsia" w:hAnsiTheme="minorEastAsia" w:hint="eastAsia"/>
          <w:sz w:val="22"/>
        </w:rPr>
        <w:t>対象水域は、表</w:t>
      </w:r>
      <w:r w:rsidRPr="00B327A4">
        <w:rPr>
          <w:rFonts w:asciiTheme="minorEastAsia" w:hAnsiTheme="minorEastAsia" w:hint="eastAsia"/>
          <w:color w:val="000000" w:themeColor="text1"/>
          <w:sz w:val="22"/>
        </w:rPr>
        <w:t>19</w:t>
      </w:r>
      <w:r w:rsidR="00662B7C" w:rsidRPr="00662B7C">
        <w:rPr>
          <w:rFonts w:asciiTheme="minorEastAsia" w:hAnsiTheme="minorEastAsia" w:hint="eastAsia"/>
          <w:sz w:val="22"/>
        </w:rPr>
        <w:t>のとおり15河川水域があり、近年の水質（上位類型の環境基準達成状況、年平均値推移等）を踏まえて、以下の考え方で上位類型へ改定する候補を抽出した。</w:t>
      </w:r>
    </w:p>
    <w:p w14:paraId="2E5AF43E" w14:textId="77777777" w:rsidR="00662B7C" w:rsidRPr="00662B7C" w:rsidRDefault="00662B7C" w:rsidP="00662B7C">
      <w:pPr>
        <w:ind w:leftChars="200" w:left="486"/>
        <w:rPr>
          <w:rFonts w:asciiTheme="minorEastAsia" w:hAnsiTheme="minorEastAsia"/>
          <w:sz w:val="22"/>
        </w:rPr>
      </w:pPr>
      <w:r w:rsidRPr="00662B7C">
        <w:rPr>
          <w:rFonts w:asciiTheme="minorEastAsia" w:hAnsiTheme="minorEastAsia" w:hint="eastAsia"/>
          <w:sz w:val="22"/>
        </w:rPr>
        <w:t>＜抽出の考え方＞</w:t>
      </w:r>
    </w:p>
    <w:p w14:paraId="7258CBBB" w14:textId="77777777" w:rsidR="00662B7C" w:rsidRPr="00662B7C" w:rsidRDefault="00662B7C" w:rsidP="00662B7C">
      <w:pPr>
        <w:ind w:leftChars="100" w:left="496" w:hangingChars="100" w:hanging="253"/>
        <w:rPr>
          <w:rFonts w:asciiTheme="minorEastAsia" w:hAnsiTheme="minorEastAsia"/>
          <w:sz w:val="22"/>
        </w:rPr>
      </w:pPr>
      <w:r w:rsidRPr="00662B7C">
        <w:rPr>
          <w:rFonts w:asciiTheme="minorEastAsia" w:hAnsiTheme="minorEastAsia" w:hint="eastAsia"/>
          <w:sz w:val="22"/>
        </w:rPr>
        <w:t>・５年間連続（平成29年度～令和３年度）で上位類型の環境基準を達成していること。</w:t>
      </w:r>
    </w:p>
    <w:p w14:paraId="538CC3A3" w14:textId="77777777" w:rsidR="00662B7C" w:rsidRPr="00662B7C" w:rsidRDefault="00662B7C" w:rsidP="00662B7C">
      <w:pPr>
        <w:ind w:leftChars="100" w:left="496" w:hangingChars="100" w:hanging="253"/>
        <w:rPr>
          <w:rFonts w:asciiTheme="minorEastAsia" w:hAnsiTheme="minorEastAsia"/>
          <w:sz w:val="22"/>
        </w:rPr>
      </w:pPr>
      <w:r w:rsidRPr="00662B7C">
        <w:rPr>
          <w:rFonts w:asciiTheme="minorEastAsia" w:hAnsiTheme="minorEastAsia" w:hint="eastAsia"/>
          <w:sz w:val="22"/>
        </w:rPr>
        <w:t>・ただし、Ｄ及</w:t>
      </w:r>
      <w:r>
        <w:rPr>
          <w:rFonts w:asciiTheme="minorEastAsia" w:hAnsiTheme="minorEastAsia" w:hint="eastAsia"/>
          <w:sz w:val="22"/>
        </w:rPr>
        <w:t>びＥ類型の河川水域は、できるだけ上位類型への改定や達成期間を</w:t>
      </w:r>
      <w:r w:rsidRPr="00662B7C">
        <w:rPr>
          <w:rFonts w:asciiTheme="minorEastAsia" w:hAnsiTheme="minorEastAsia" w:hint="eastAsia"/>
          <w:sz w:val="22"/>
        </w:rPr>
        <w:t>見直す必要があるため、５年連続で上位類型の環境基準を達成していない場合も、ＢＯＤの75%値や年平均値の推移を踏まえて上位類型への改定候補とする。</w:t>
      </w:r>
    </w:p>
    <w:p w14:paraId="5A3A240C" w14:textId="77777777" w:rsidR="00662B7C" w:rsidRDefault="00662B7C" w:rsidP="00662B7C">
      <w:pPr>
        <w:ind w:leftChars="100" w:left="496" w:hangingChars="100" w:hanging="253"/>
        <w:rPr>
          <w:rFonts w:asciiTheme="minorEastAsia" w:hAnsiTheme="minorEastAsia"/>
          <w:sz w:val="22"/>
        </w:rPr>
      </w:pPr>
      <w:r w:rsidRPr="00662B7C">
        <w:rPr>
          <w:rFonts w:asciiTheme="minorEastAsia" w:hAnsiTheme="minorEastAsia" w:hint="eastAsia"/>
          <w:sz w:val="22"/>
        </w:rPr>
        <w:t>・また、現在の類型より２段階上の類型の環境基準を達成している場合は、２段階上の類型への改定候補とする。</w:t>
      </w:r>
    </w:p>
    <w:p w14:paraId="0385C66A" w14:textId="77777777" w:rsidR="00662B7C" w:rsidRDefault="00662B7C" w:rsidP="00662B7C">
      <w:pPr>
        <w:ind w:firstLineChars="100" w:firstLine="253"/>
        <w:rPr>
          <w:rFonts w:asciiTheme="minorEastAsia" w:hAnsiTheme="minorEastAsia"/>
          <w:sz w:val="22"/>
        </w:rPr>
      </w:pPr>
    </w:p>
    <w:p w14:paraId="3E19931F" w14:textId="77777777" w:rsidR="00662B7C" w:rsidRPr="008B21E9" w:rsidRDefault="00C555EE" w:rsidP="00C555EE">
      <w:pPr>
        <w:ind w:firstLineChars="100" w:firstLine="254"/>
        <w:jc w:val="center"/>
        <w:rPr>
          <w:rFonts w:asciiTheme="majorEastAsia" w:eastAsiaTheme="majorEastAsia" w:hAnsiTheme="majorEastAsia"/>
          <w:b/>
          <w:sz w:val="22"/>
        </w:rPr>
      </w:pPr>
      <w:r w:rsidRPr="008B21E9">
        <w:rPr>
          <w:rFonts w:asciiTheme="majorEastAsia" w:eastAsiaTheme="majorEastAsia" w:hAnsiTheme="majorEastAsia" w:hint="eastAsia"/>
          <w:b/>
          <w:sz w:val="22"/>
        </w:rPr>
        <w:t>表19</w:t>
      </w:r>
      <w:r w:rsidR="00662B7C" w:rsidRPr="008B21E9">
        <w:rPr>
          <w:rFonts w:asciiTheme="majorEastAsia" w:eastAsiaTheme="majorEastAsia" w:hAnsiTheme="majorEastAsia" w:hint="eastAsia"/>
          <w:b/>
          <w:sz w:val="22"/>
        </w:rPr>
        <w:t>「目指すべき類型」に合致していない河川水域のBOD75%値の推移</w:t>
      </w:r>
    </w:p>
    <w:p w14:paraId="762DD218" w14:textId="77777777" w:rsidR="00662B7C" w:rsidRDefault="00662B7C" w:rsidP="00662B7C">
      <w:pPr>
        <w:ind w:firstLineChars="100" w:firstLine="243"/>
        <w:jc w:val="center"/>
        <w:rPr>
          <w:rFonts w:asciiTheme="minorEastAsia" w:hAnsiTheme="minorEastAsia"/>
          <w:sz w:val="22"/>
        </w:rPr>
      </w:pPr>
      <w:r w:rsidRPr="00662B7C">
        <w:rPr>
          <w:rFonts w:hint="eastAsia"/>
          <w:noProof/>
        </w:rPr>
        <w:drawing>
          <wp:inline distT="0" distB="0" distL="0" distR="0" wp14:anchorId="59388FE2" wp14:editId="69F4B2BB">
            <wp:extent cx="5579745" cy="2200278"/>
            <wp:effectExtent l="0" t="0" r="1905"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9745" cy="2200278"/>
                    </a:xfrm>
                    <a:prstGeom prst="rect">
                      <a:avLst/>
                    </a:prstGeom>
                    <a:noFill/>
                    <a:ln>
                      <a:noFill/>
                    </a:ln>
                  </pic:spPr>
                </pic:pic>
              </a:graphicData>
            </a:graphic>
          </wp:inline>
        </w:drawing>
      </w:r>
    </w:p>
    <w:p w14:paraId="56E1C7A5" w14:textId="77777777" w:rsidR="00662B7C" w:rsidRDefault="0058689F" w:rsidP="00662B7C">
      <w:pPr>
        <w:ind w:firstLineChars="100" w:firstLine="243"/>
        <w:rPr>
          <w:rFonts w:asciiTheme="minorEastAsia" w:hAnsiTheme="minorEastAsia"/>
          <w:sz w:val="22"/>
        </w:rPr>
      </w:pPr>
      <w:r w:rsidRPr="0058689F">
        <w:rPr>
          <w:noProof/>
        </w:rPr>
        <w:drawing>
          <wp:anchor distT="0" distB="0" distL="114300" distR="114300" simplePos="0" relativeHeight="251663872" behindDoc="0" locked="0" layoutInCell="1" allowOverlap="1" wp14:anchorId="6B79A3C5" wp14:editId="348CB5BA">
            <wp:simplePos x="0" y="0"/>
            <wp:positionH relativeFrom="column">
              <wp:posOffset>4734890</wp:posOffset>
            </wp:positionH>
            <wp:positionV relativeFrom="paragraph">
              <wp:posOffset>4445</wp:posOffset>
            </wp:positionV>
            <wp:extent cx="981360" cy="228240"/>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1360" cy="22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89F">
        <w:t xml:space="preserve"> </w:t>
      </w:r>
      <w:r w:rsidR="00662B7C" w:rsidRPr="00662B7C">
        <w:rPr>
          <w:noProof/>
        </w:rPr>
        <w:drawing>
          <wp:anchor distT="0" distB="0" distL="114300" distR="114300" simplePos="0" relativeHeight="251636224" behindDoc="0" locked="0" layoutInCell="1" allowOverlap="1" wp14:anchorId="15246F79" wp14:editId="31D532B3">
            <wp:simplePos x="0" y="0"/>
            <wp:positionH relativeFrom="column">
              <wp:posOffset>564744</wp:posOffset>
            </wp:positionH>
            <wp:positionV relativeFrom="paragraph">
              <wp:posOffset>3810</wp:posOffset>
            </wp:positionV>
            <wp:extent cx="2354040" cy="112320"/>
            <wp:effectExtent l="0" t="0" r="0"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4040" cy="11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4F88F" w14:textId="77777777" w:rsidR="00662B7C" w:rsidRDefault="00662B7C" w:rsidP="00662B7C">
      <w:pPr>
        <w:ind w:firstLineChars="100" w:firstLine="253"/>
        <w:rPr>
          <w:rFonts w:asciiTheme="minorEastAsia" w:hAnsiTheme="minorEastAsia"/>
          <w:sz w:val="22"/>
        </w:rPr>
      </w:pPr>
    </w:p>
    <w:p w14:paraId="6FB043D6" w14:textId="77777777" w:rsidR="0058689F" w:rsidRPr="00BE7A09" w:rsidRDefault="0058689F" w:rsidP="00C555EE">
      <w:pPr>
        <w:ind w:leftChars="100" w:left="243"/>
        <w:rPr>
          <w:rFonts w:asciiTheme="minorEastAsia" w:hAnsiTheme="minorEastAsia"/>
          <w:b/>
          <w:sz w:val="22"/>
        </w:rPr>
      </w:pPr>
      <w:r w:rsidRPr="00BE7A09">
        <w:rPr>
          <w:rFonts w:asciiTheme="minorEastAsia" w:hAnsiTheme="minorEastAsia" w:hint="eastAsia"/>
          <w:b/>
          <w:sz w:val="22"/>
        </w:rPr>
        <w:t>ア）５年間連続で上位類型の環境基準を達成している河川水域</w:t>
      </w:r>
    </w:p>
    <w:p w14:paraId="58276A4B" w14:textId="77777777" w:rsidR="0058689F" w:rsidRDefault="0058689F" w:rsidP="0058689F">
      <w:pPr>
        <w:ind w:leftChars="200" w:left="486" w:firstLineChars="100" w:firstLine="253"/>
        <w:rPr>
          <w:rFonts w:asciiTheme="minorEastAsia" w:hAnsiTheme="minorEastAsia"/>
          <w:sz w:val="22"/>
        </w:rPr>
      </w:pPr>
      <w:r w:rsidRPr="0058689F">
        <w:rPr>
          <w:rFonts w:asciiTheme="minorEastAsia" w:hAnsiTheme="minorEastAsia" w:hint="eastAsia"/>
          <w:sz w:val="22"/>
        </w:rPr>
        <w:t>平野川分水路､平野川､土佐堀川､西除川(2)､石津川､春木川､津田川､佐野川､樫井川下流は、５年連続で上位類型の環境基準を達成しており、上</w:t>
      </w:r>
      <w:r w:rsidRPr="0058689F">
        <w:rPr>
          <w:rFonts w:asciiTheme="minorEastAsia" w:hAnsiTheme="minorEastAsia" w:hint="eastAsia"/>
          <w:sz w:val="22"/>
        </w:rPr>
        <w:lastRenderedPageBreak/>
        <w:t>位類型への改定候補とする。</w:t>
      </w:r>
    </w:p>
    <w:p w14:paraId="7B259B54" w14:textId="77777777" w:rsidR="0058689F" w:rsidRDefault="0058689F" w:rsidP="0058689F">
      <w:pPr>
        <w:rPr>
          <w:rFonts w:asciiTheme="minorEastAsia" w:hAnsiTheme="minorEastAsia"/>
          <w:sz w:val="22"/>
        </w:rPr>
      </w:pPr>
    </w:p>
    <w:p w14:paraId="6CC4EEC8" w14:textId="77777777" w:rsidR="0058689F" w:rsidRPr="00BE7A09" w:rsidRDefault="0058689F" w:rsidP="00C555EE">
      <w:pPr>
        <w:ind w:leftChars="100" w:left="243"/>
        <w:rPr>
          <w:rFonts w:asciiTheme="minorEastAsia" w:hAnsiTheme="minorEastAsia"/>
          <w:b/>
          <w:sz w:val="22"/>
        </w:rPr>
      </w:pPr>
      <w:r w:rsidRPr="00BE7A09">
        <w:rPr>
          <w:rFonts w:asciiTheme="minorEastAsia" w:hAnsiTheme="minorEastAsia" w:hint="eastAsia"/>
          <w:b/>
          <w:sz w:val="22"/>
        </w:rPr>
        <w:t>イ）上位類型の環境基準未達成がある河川水域</w:t>
      </w:r>
    </w:p>
    <w:p w14:paraId="5A0965DE" w14:textId="77777777" w:rsidR="0058689F" w:rsidRPr="007464E7" w:rsidRDefault="0058689F" w:rsidP="0058689F">
      <w:pPr>
        <w:ind w:leftChars="200" w:left="486" w:firstLineChars="100" w:firstLine="253"/>
        <w:rPr>
          <w:sz w:val="22"/>
        </w:rPr>
      </w:pPr>
      <w:r w:rsidRPr="007464E7">
        <w:rPr>
          <w:rFonts w:hint="eastAsia"/>
          <w:sz w:val="22"/>
        </w:rPr>
        <w:t>最近５年間のＢＯＤ</w:t>
      </w:r>
      <w:r w:rsidRPr="007464E7">
        <w:rPr>
          <w:rFonts w:asciiTheme="minorEastAsia" w:hAnsiTheme="minorEastAsia" w:hint="eastAsia"/>
          <w:sz w:val="22"/>
        </w:rPr>
        <w:t>75</w:t>
      </w:r>
      <w:r w:rsidRPr="007464E7">
        <w:rPr>
          <w:rFonts w:hint="eastAsia"/>
          <w:sz w:val="22"/>
        </w:rPr>
        <w:t>％値の推移（以下のグラフ内で点線で示す）が改善傾向にあり、上位類型の環境基準を大きく超過していない場合は、改定候補とする。</w:t>
      </w:r>
    </w:p>
    <w:p w14:paraId="3595CF30" w14:textId="77777777" w:rsidR="0058689F" w:rsidRDefault="0058689F" w:rsidP="0058689F"/>
    <w:p w14:paraId="4F3A4099" w14:textId="77777777" w:rsidR="00BF304D" w:rsidRPr="00BE7A09" w:rsidRDefault="00BF304D" w:rsidP="00BF304D">
      <w:pPr>
        <w:rPr>
          <w:b/>
          <w:sz w:val="22"/>
        </w:rPr>
      </w:pPr>
      <w:r w:rsidRPr="00BE7A09">
        <w:rPr>
          <w:rFonts w:hint="eastAsia"/>
          <w:b/>
          <w:sz w:val="22"/>
        </w:rPr>
        <w:t>①寝屋川</w:t>
      </w:r>
      <w:r w:rsidRPr="00BE7A09">
        <w:rPr>
          <w:rFonts w:asciiTheme="minorEastAsia" w:hAnsiTheme="minorEastAsia" w:hint="eastAsia"/>
          <w:b/>
          <w:sz w:val="22"/>
        </w:rPr>
        <w:t>(2)</w:t>
      </w:r>
      <w:r w:rsidRPr="00BE7A09">
        <w:rPr>
          <w:rFonts w:hint="eastAsia"/>
          <w:b/>
          <w:sz w:val="22"/>
        </w:rPr>
        <w:t>（Ｄ類型）</w:t>
      </w:r>
    </w:p>
    <w:p w14:paraId="08CD1776" w14:textId="77777777" w:rsidR="00BF304D" w:rsidRPr="007464E7" w:rsidRDefault="00BF304D" w:rsidP="00BF304D">
      <w:pPr>
        <w:rPr>
          <w:sz w:val="22"/>
        </w:rPr>
      </w:pPr>
      <w:r w:rsidRPr="007464E7">
        <w:rPr>
          <w:noProof/>
          <w:sz w:val="22"/>
        </w:rPr>
        <w:drawing>
          <wp:anchor distT="0" distB="0" distL="114300" distR="114300" simplePos="0" relativeHeight="251652608" behindDoc="0" locked="0" layoutInCell="1" allowOverlap="1" wp14:anchorId="5B06CA47" wp14:editId="2E8AEA0C">
            <wp:simplePos x="0" y="0"/>
            <wp:positionH relativeFrom="column">
              <wp:posOffset>1905</wp:posOffset>
            </wp:positionH>
            <wp:positionV relativeFrom="paragraph">
              <wp:posOffset>9423</wp:posOffset>
            </wp:positionV>
            <wp:extent cx="2842200" cy="1708560"/>
            <wp:effectExtent l="0" t="0" r="0" b="635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2200" cy="170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4E7">
        <w:rPr>
          <w:rFonts w:hint="eastAsia"/>
          <w:sz w:val="22"/>
        </w:rPr>
        <w:t>２つある環境基準点のうち、今津橋では平成</w:t>
      </w:r>
      <w:r w:rsidRPr="007464E7">
        <w:rPr>
          <w:rFonts w:asciiTheme="minorEastAsia" w:hAnsiTheme="minorEastAsia" w:hint="eastAsia"/>
          <w:sz w:val="22"/>
        </w:rPr>
        <w:t>30</w:t>
      </w:r>
      <w:r w:rsidRPr="007464E7">
        <w:rPr>
          <w:rFonts w:hint="eastAsia"/>
          <w:sz w:val="22"/>
        </w:rPr>
        <w:t>年度と令和３年度に上位類型の環境基準を達成していないが、改善傾向にある。</w:t>
      </w:r>
    </w:p>
    <w:p w14:paraId="3F09B03B" w14:textId="77777777" w:rsidR="00BF304D" w:rsidRPr="007464E7" w:rsidRDefault="00BF304D" w:rsidP="00BF304D">
      <w:pPr>
        <w:rPr>
          <w:sz w:val="22"/>
        </w:rPr>
      </w:pPr>
      <w:r w:rsidRPr="007464E7">
        <w:rPr>
          <w:rFonts w:hint="eastAsia"/>
          <w:sz w:val="22"/>
        </w:rPr>
        <w:t>京橋では５年間連続で上位類型の環境基準を達成。</w:t>
      </w:r>
    </w:p>
    <w:p w14:paraId="71BAA145" w14:textId="77777777" w:rsidR="00BF304D" w:rsidRPr="007464E7" w:rsidRDefault="00BF304D" w:rsidP="00BF304D">
      <w:pPr>
        <w:rPr>
          <w:sz w:val="22"/>
        </w:rPr>
      </w:pPr>
      <w:r w:rsidRPr="007464E7">
        <w:rPr>
          <w:rFonts w:hint="eastAsia"/>
          <w:sz w:val="22"/>
        </w:rPr>
        <w:t>以上のことから、上位類型への改定候補とする。</w:t>
      </w:r>
    </w:p>
    <w:p w14:paraId="1FC9CC1B" w14:textId="77777777" w:rsidR="00BF304D" w:rsidRDefault="00BF304D" w:rsidP="00BF304D"/>
    <w:p w14:paraId="1BA7DAFD" w14:textId="77777777" w:rsidR="00BB145D" w:rsidRPr="00BE7A09" w:rsidRDefault="00BB145D" w:rsidP="00BB145D">
      <w:pPr>
        <w:rPr>
          <w:b/>
          <w:sz w:val="22"/>
        </w:rPr>
      </w:pPr>
      <w:r w:rsidRPr="00BE7A09">
        <w:rPr>
          <w:rFonts w:hint="eastAsia"/>
          <w:b/>
          <w:sz w:val="22"/>
        </w:rPr>
        <w:t>②古川（Ｄ類型）</w:t>
      </w:r>
    </w:p>
    <w:p w14:paraId="1188D1B6" w14:textId="77777777" w:rsidR="00BB145D" w:rsidRPr="007464E7" w:rsidRDefault="00BB145D" w:rsidP="00BB145D">
      <w:pPr>
        <w:rPr>
          <w:sz w:val="22"/>
        </w:rPr>
      </w:pPr>
      <w:r w:rsidRPr="007464E7">
        <w:rPr>
          <w:noProof/>
          <w:sz w:val="22"/>
        </w:rPr>
        <w:drawing>
          <wp:anchor distT="0" distB="0" distL="114300" distR="114300" simplePos="0" relativeHeight="251654656" behindDoc="0" locked="0" layoutInCell="1" allowOverlap="1" wp14:anchorId="2241A98D" wp14:editId="4C123BDF">
            <wp:simplePos x="0" y="0"/>
            <wp:positionH relativeFrom="column">
              <wp:posOffset>3810</wp:posOffset>
            </wp:positionH>
            <wp:positionV relativeFrom="paragraph">
              <wp:posOffset>2768</wp:posOffset>
            </wp:positionV>
            <wp:extent cx="2842560" cy="1614240"/>
            <wp:effectExtent l="0" t="0" r="0" b="508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2560" cy="161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4E7">
        <w:rPr>
          <w:rFonts w:hint="eastAsia"/>
          <w:sz w:val="22"/>
        </w:rPr>
        <w:t>平成</w:t>
      </w:r>
      <w:r w:rsidRPr="007464E7">
        <w:rPr>
          <w:rFonts w:asciiTheme="minorEastAsia" w:hAnsiTheme="minorEastAsia" w:hint="eastAsia"/>
          <w:sz w:val="22"/>
        </w:rPr>
        <w:t>30</w:t>
      </w:r>
      <w:r w:rsidRPr="007464E7">
        <w:rPr>
          <w:rFonts w:hint="eastAsia"/>
          <w:sz w:val="22"/>
        </w:rPr>
        <w:t>年度に上位類型の環境基準を達成していないが、超過は</w:t>
      </w:r>
      <w:r w:rsidRPr="007464E7">
        <w:rPr>
          <w:rFonts w:asciiTheme="minorEastAsia" w:hAnsiTheme="minorEastAsia" w:hint="eastAsia"/>
          <w:sz w:val="22"/>
        </w:rPr>
        <w:t>0.1mg/L</w:t>
      </w:r>
      <w:r w:rsidRPr="007464E7">
        <w:rPr>
          <w:rFonts w:hint="eastAsia"/>
          <w:sz w:val="22"/>
        </w:rPr>
        <w:t>のみで、改善傾向にある。</w:t>
      </w:r>
    </w:p>
    <w:p w14:paraId="48E1F6A1" w14:textId="77777777" w:rsidR="00BF304D" w:rsidRPr="007464E7" w:rsidRDefault="00BB145D" w:rsidP="00BB145D">
      <w:pPr>
        <w:rPr>
          <w:sz w:val="22"/>
        </w:rPr>
      </w:pPr>
      <w:r w:rsidRPr="007464E7">
        <w:rPr>
          <w:rFonts w:hint="eastAsia"/>
          <w:sz w:val="22"/>
        </w:rPr>
        <w:t>以上のことから、上位類型への改定候補とする。</w:t>
      </w:r>
    </w:p>
    <w:p w14:paraId="1FBF4B38" w14:textId="77777777" w:rsidR="00BF304D" w:rsidRPr="00BF304D" w:rsidRDefault="00BF304D" w:rsidP="0058689F"/>
    <w:p w14:paraId="08B556D3" w14:textId="77777777" w:rsidR="0058689F" w:rsidRDefault="0058689F" w:rsidP="0058689F"/>
    <w:p w14:paraId="2FD087F6" w14:textId="77777777" w:rsidR="00BB145D" w:rsidRDefault="00BB145D" w:rsidP="0058689F"/>
    <w:p w14:paraId="6DFCC1C1" w14:textId="77777777" w:rsidR="00BB145D" w:rsidRPr="00BE7A09" w:rsidRDefault="00BB145D" w:rsidP="00BB145D">
      <w:pPr>
        <w:rPr>
          <w:rFonts w:asciiTheme="minorEastAsia" w:hAnsiTheme="minorEastAsia"/>
          <w:b/>
          <w:sz w:val="22"/>
        </w:rPr>
      </w:pPr>
      <w:r w:rsidRPr="00BE7A09">
        <w:rPr>
          <w:rFonts w:asciiTheme="minorEastAsia" w:hAnsiTheme="minorEastAsia" w:hint="eastAsia"/>
          <w:b/>
          <w:sz w:val="22"/>
        </w:rPr>
        <w:t>③見出川（Ｅ類型）</w:t>
      </w:r>
    </w:p>
    <w:p w14:paraId="14A1FDB4" w14:textId="77777777" w:rsidR="00BB145D" w:rsidRPr="007464E7" w:rsidRDefault="00BB145D" w:rsidP="00BB145D">
      <w:pPr>
        <w:rPr>
          <w:rFonts w:asciiTheme="minorEastAsia" w:hAnsiTheme="minorEastAsia"/>
          <w:sz w:val="22"/>
        </w:rPr>
      </w:pPr>
      <w:r w:rsidRPr="007464E7">
        <w:rPr>
          <w:rFonts w:asciiTheme="minorEastAsia" w:hAnsiTheme="minorEastAsia"/>
          <w:noProof/>
          <w:sz w:val="22"/>
        </w:rPr>
        <w:drawing>
          <wp:anchor distT="0" distB="0" distL="114300" distR="114300" simplePos="0" relativeHeight="251655680" behindDoc="0" locked="0" layoutInCell="1" allowOverlap="1" wp14:anchorId="728FB5F2" wp14:editId="0E440040">
            <wp:simplePos x="0" y="0"/>
            <wp:positionH relativeFrom="column">
              <wp:posOffset>15875</wp:posOffset>
            </wp:positionH>
            <wp:positionV relativeFrom="paragraph">
              <wp:posOffset>8890</wp:posOffset>
            </wp:positionV>
            <wp:extent cx="2841625" cy="1708150"/>
            <wp:effectExtent l="0" t="0" r="0" b="635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162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4E7">
        <w:rPr>
          <w:rFonts w:asciiTheme="minorEastAsia" w:hAnsiTheme="minorEastAsia" w:hint="eastAsia"/>
          <w:sz w:val="22"/>
        </w:rPr>
        <w:t>平成29年度に上位類型の環境基準を達成していないが、平成30年度以降は連続して達成しており、また改善傾向にある。</w:t>
      </w:r>
    </w:p>
    <w:p w14:paraId="258EAE25" w14:textId="77777777" w:rsidR="00BB145D" w:rsidRPr="007464E7" w:rsidRDefault="00BB145D" w:rsidP="00BB145D">
      <w:pPr>
        <w:rPr>
          <w:rFonts w:asciiTheme="minorEastAsia" w:hAnsiTheme="minorEastAsia"/>
          <w:sz w:val="22"/>
        </w:rPr>
      </w:pPr>
      <w:r w:rsidRPr="007464E7">
        <w:rPr>
          <w:rFonts w:asciiTheme="minorEastAsia" w:hAnsiTheme="minorEastAsia" w:hint="eastAsia"/>
          <w:sz w:val="22"/>
        </w:rPr>
        <w:t>以上のことから、上位類型への改定候補とする。</w:t>
      </w:r>
    </w:p>
    <w:p w14:paraId="6DBB8D6B" w14:textId="77777777" w:rsidR="0058689F" w:rsidRDefault="0058689F" w:rsidP="002019FE">
      <w:pPr>
        <w:rPr>
          <w:rFonts w:asciiTheme="minorEastAsia" w:hAnsiTheme="minorEastAsia"/>
          <w:sz w:val="22"/>
        </w:rPr>
      </w:pPr>
    </w:p>
    <w:p w14:paraId="4F2D22C1" w14:textId="77777777" w:rsidR="00BB145D" w:rsidRDefault="00BB145D" w:rsidP="002019FE">
      <w:pPr>
        <w:rPr>
          <w:rFonts w:asciiTheme="minorEastAsia" w:hAnsiTheme="minorEastAsia"/>
          <w:sz w:val="22"/>
        </w:rPr>
      </w:pPr>
    </w:p>
    <w:p w14:paraId="119B1AB6" w14:textId="77777777" w:rsidR="00BB145D" w:rsidRDefault="00BB145D" w:rsidP="002019FE">
      <w:pPr>
        <w:rPr>
          <w:rFonts w:asciiTheme="minorEastAsia" w:hAnsiTheme="minorEastAsia"/>
          <w:sz w:val="22"/>
        </w:rPr>
      </w:pPr>
    </w:p>
    <w:p w14:paraId="065C6E5E" w14:textId="77777777" w:rsidR="00BB145D" w:rsidRPr="00BE7A09" w:rsidRDefault="00BB145D" w:rsidP="00BB145D">
      <w:pPr>
        <w:rPr>
          <w:rFonts w:asciiTheme="minorEastAsia" w:hAnsiTheme="minorEastAsia"/>
          <w:b/>
          <w:sz w:val="22"/>
        </w:rPr>
      </w:pPr>
      <w:r w:rsidRPr="00BE7A09">
        <w:rPr>
          <w:rFonts w:asciiTheme="minorEastAsia" w:hAnsiTheme="minorEastAsia" w:hint="eastAsia"/>
          <w:b/>
          <w:sz w:val="22"/>
        </w:rPr>
        <w:lastRenderedPageBreak/>
        <w:t>④第二寝屋川（Ｄ類型）</w:t>
      </w:r>
    </w:p>
    <w:p w14:paraId="2302D31C" w14:textId="77777777" w:rsidR="00BB145D" w:rsidRPr="00BB145D" w:rsidRDefault="00BB145D" w:rsidP="00BB145D">
      <w:pPr>
        <w:rPr>
          <w:rFonts w:asciiTheme="minorEastAsia" w:hAnsiTheme="minorEastAsia"/>
          <w:sz w:val="22"/>
        </w:rPr>
      </w:pPr>
      <w:r>
        <w:rPr>
          <w:rFonts w:asciiTheme="minorEastAsia" w:hAnsiTheme="minorEastAsia"/>
          <w:noProof/>
          <w:sz w:val="22"/>
        </w:rPr>
        <w:drawing>
          <wp:anchor distT="0" distB="0" distL="114300" distR="114300" simplePos="0" relativeHeight="251666944" behindDoc="0" locked="0" layoutInCell="1" allowOverlap="1" wp14:anchorId="61CA4A20" wp14:editId="288A9447">
            <wp:simplePos x="0" y="0"/>
            <wp:positionH relativeFrom="column">
              <wp:posOffset>3810</wp:posOffset>
            </wp:positionH>
            <wp:positionV relativeFrom="paragraph">
              <wp:posOffset>21692</wp:posOffset>
            </wp:positionV>
            <wp:extent cx="2842200" cy="1708560"/>
            <wp:effectExtent l="0" t="0" r="0" b="635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2200" cy="170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45D">
        <w:rPr>
          <w:rFonts w:asciiTheme="minorEastAsia" w:hAnsiTheme="minorEastAsia" w:hint="eastAsia"/>
          <w:sz w:val="22"/>
        </w:rPr>
        <w:t>令和元年度と令和２年度は上位類型の環境基準を達成しているが、変動が大きく、改善傾向にあるとは言えない。</w:t>
      </w:r>
    </w:p>
    <w:p w14:paraId="3E698D2C" w14:textId="77777777" w:rsidR="00BB145D" w:rsidRPr="002019FE" w:rsidRDefault="00BB145D" w:rsidP="00BB145D">
      <w:pPr>
        <w:rPr>
          <w:rFonts w:asciiTheme="minorEastAsia" w:hAnsiTheme="minorEastAsia"/>
          <w:sz w:val="22"/>
        </w:rPr>
      </w:pPr>
      <w:r w:rsidRPr="00BB145D">
        <w:rPr>
          <w:rFonts w:asciiTheme="minorEastAsia" w:hAnsiTheme="minorEastAsia" w:hint="eastAsia"/>
          <w:sz w:val="22"/>
        </w:rPr>
        <w:t>以上のことから、上位類型への改定候補としない。</w:t>
      </w:r>
    </w:p>
    <w:p w14:paraId="7259AD12" w14:textId="77777777" w:rsidR="00BB145D" w:rsidRDefault="00BB145D" w:rsidP="00AB6CB7">
      <w:pPr>
        <w:rPr>
          <w:rFonts w:asciiTheme="majorEastAsia" w:eastAsiaTheme="majorEastAsia" w:hAnsiTheme="majorEastAsia"/>
          <w:sz w:val="22"/>
        </w:rPr>
      </w:pPr>
    </w:p>
    <w:p w14:paraId="75516E71" w14:textId="77777777" w:rsidR="00BB145D" w:rsidRDefault="00BB145D" w:rsidP="00AB6CB7">
      <w:pPr>
        <w:rPr>
          <w:rFonts w:asciiTheme="majorEastAsia" w:eastAsiaTheme="majorEastAsia" w:hAnsiTheme="majorEastAsia"/>
          <w:sz w:val="22"/>
        </w:rPr>
      </w:pPr>
    </w:p>
    <w:p w14:paraId="5006DC43" w14:textId="77777777" w:rsidR="00BB145D" w:rsidRDefault="00BB145D" w:rsidP="00AB6CB7">
      <w:pPr>
        <w:rPr>
          <w:rFonts w:asciiTheme="majorEastAsia" w:eastAsiaTheme="majorEastAsia" w:hAnsiTheme="majorEastAsia"/>
          <w:sz w:val="22"/>
        </w:rPr>
      </w:pPr>
    </w:p>
    <w:p w14:paraId="323CCFE1" w14:textId="77777777" w:rsidR="00BB145D" w:rsidRPr="00BE7A09" w:rsidRDefault="00BB145D" w:rsidP="00BB145D">
      <w:pPr>
        <w:rPr>
          <w:rFonts w:asciiTheme="minorEastAsia" w:hAnsiTheme="minorEastAsia"/>
          <w:b/>
          <w:sz w:val="22"/>
        </w:rPr>
      </w:pPr>
      <w:r w:rsidRPr="00BE7A09">
        <w:rPr>
          <w:rFonts w:asciiTheme="minorEastAsia" w:hAnsiTheme="minorEastAsia" w:hint="eastAsia"/>
          <w:b/>
          <w:sz w:val="22"/>
        </w:rPr>
        <w:t>⑤近木川下流（Ｄ類型）</w:t>
      </w:r>
    </w:p>
    <w:p w14:paraId="61FFC6E6" w14:textId="77777777" w:rsidR="00BB145D" w:rsidRPr="007464E7" w:rsidRDefault="00BB145D" w:rsidP="00BB145D">
      <w:pPr>
        <w:rPr>
          <w:rFonts w:asciiTheme="minorEastAsia" w:hAnsiTheme="minorEastAsia"/>
          <w:sz w:val="22"/>
        </w:rPr>
      </w:pPr>
      <w:r w:rsidRPr="007464E7">
        <w:rPr>
          <w:rFonts w:asciiTheme="minorEastAsia" w:hAnsiTheme="minorEastAsia"/>
          <w:noProof/>
          <w:sz w:val="22"/>
        </w:rPr>
        <w:drawing>
          <wp:anchor distT="0" distB="0" distL="114300" distR="114300" simplePos="0" relativeHeight="251651584" behindDoc="0" locked="0" layoutInCell="1" allowOverlap="1" wp14:anchorId="67673BC9" wp14:editId="7E6D7F9B">
            <wp:simplePos x="0" y="0"/>
            <wp:positionH relativeFrom="column">
              <wp:posOffset>3810</wp:posOffset>
            </wp:positionH>
            <wp:positionV relativeFrom="paragraph">
              <wp:posOffset>23266</wp:posOffset>
            </wp:positionV>
            <wp:extent cx="2842200" cy="1708560"/>
            <wp:effectExtent l="0" t="0" r="0" b="635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2200" cy="170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4E7">
        <w:rPr>
          <w:rFonts w:asciiTheme="minorEastAsia" w:hAnsiTheme="minorEastAsia" w:hint="eastAsia"/>
          <w:sz w:val="22"/>
        </w:rPr>
        <w:t>平成29年度と令和２年度に上位類型の環境基準を達成しておらず、平成30年度以降改善傾向にあるとは言えない。</w:t>
      </w:r>
    </w:p>
    <w:p w14:paraId="2C7E4F6E" w14:textId="77777777" w:rsidR="00BB145D" w:rsidRDefault="00BB145D" w:rsidP="00BB145D">
      <w:pPr>
        <w:rPr>
          <w:rFonts w:asciiTheme="majorEastAsia" w:eastAsiaTheme="majorEastAsia" w:hAnsiTheme="majorEastAsia"/>
          <w:sz w:val="22"/>
        </w:rPr>
      </w:pPr>
      <w:r w:rsidRPr="007464E7">
        <w:rPr>
          <w:rFonts w:asciiTheme="minorEastAsia" w:hAnsiTheme="minorEastAsia" w:hint="eastAsia"/>
          <w:sz w:val="22"/>
        </w:rPr>
        <w:t>以上のことから、上位類型への改定候補としない。</w:t>
      </w:r>
    </w:p>
    <w:p w14:paraId="04B9FBB1" w14:textId="77777777" w:rsidR="00BB145D" w:rsidRDefault="00BB145D" w:rsidP="00BB145D">
      <w:pPr>
        <w:rPr>
          <w:rFonts w:asciiTheme="majorEastAsia" w:eastAsiaTheme="majorEastAsia" w:hAnsiTheme="majorEastAsia"/>
          <w:sz w:val="22"/>
        </w:rPr>
      </w:pPr>
    </w:p>
    <w:p w14:paraId="6DF968C6" w14:textId="77777777" w:rsidR="00BB145D" w:rsidRDefault="00BB145D" w:rsidP="00BB145D">
      <w:pPr>
        <w:rPr>
          <w:rFonts w:asciiTheme="majorEastAsia" w:eastAsiaTheme="majorEastAsia" w:hAnsiTheme="majorEastAsia"/>
          <w:sz w:val="22"/>
        </w:rPr>
      </w:pPr>
    </w:p>
    <w:p w14:paraId="14356BF8" w14:textId="77777777" w:rsidR="00BB145D" w:rsidRDefault="00BB145D" w:rsidP="00BB145D">
      <w:pPr>
        <w:rPr>
          <w:rFonts w:asciiTheme="majorEastAsia" w:eastAsiaTheme="majorEastAsia" w:hAnsiTheme="majorEastAsia"/>
          <w:sz w:val="22"/>
        </w:rPr>
      </w:pPr>
    </w:p>
    <w:p w14:paraId="607BBC45" w14:textId="77777777" w:rsidR="00BB145D" w:rsidRPr="00BE7A09" w:rsidRDefault="00BB145D" w:rsidP="00BB145D">
      <w:pPr>
        <w:rPr>
          <w:rFonts w:asciiTheme="minorEastAsia" w:hAnsiTheme="minorEastAsia"/>
          <w:b/>
          <w:sz w:val="22"/>
        </w:rPr>
      </w:pPr>
      <w:r w:rsidRPr="00BE7A09">
        <w:rPr>
          <w:rFonts w:asciiTheme="minorEastAsia" w:hAnsiTheme="minorEastAsia" w:hint="eastAsia"/>
          <w:b/>
          <w:sz w:val="22"/>
        </w:rPr>
        <w:t>⑥飛鳥川（Ｃ類型）</w:t>
      </w:r>
    </w:p>
    <w:p w14:paraId="05F27F3B" w14:textId="77777777" w:rsidR="00BB145D" w:rsidRPr="00A70F32" w:rsidRDefault="00BB145D" w:rsidP="00BB145D">
      <w:pPr>
        <w:rPr>
          <w:rFonts w:asciiTheme="minorEastAsia" w:hAnsiTheme="minorEastAsia"/>
          <w:sz w:val="22"/>
        </w:rPr>
      </w:pPr>
      <w:r w:rsidRPr="00A70F32">
        <w:rPr>
          <w:rFonts w:asciiTheme="minorEastAsia" w:hAnsiTheme="minorEastAsia"/>
          <w:noProof/>
          <w:sz w:val="22"/>
        </w:rPr>
        <w:drawing>
          <wp:anchor distT="0" distB="0" distL="114300" distR="114300" simplePos="0" relativeHeight="251639296" behindDoc="0" locked="0" layoutInCell="1" allowOverlap="1" wp14:anchorId="49C56B99" wp14:editId="35BDA406">
            <wp:simplePos x="0" y="0"/>
            <wp:positionH relativeFrom="column">
              <wp:posOffset>3810</wp:posOffset>
            </wp:positionH>
            <wp:positionV relativeFrom="paragraph">
              <wp:posOffset>17526</wp:posOffset>
            </wp:positionV>
            <wp:extent cx="2842200" cy="1708560"/>
            <wp:effectExtent l="0" t="0" r="0" b="635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2200" cy="170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32">
        <w:rPr>
          <w:rFonts w:asciiTheme="minorEastAsia" w:hAnsiTheme="minorEastAsia" w:hint="eastAsia"/>
          <w:sz w:val="22"/>
        </w:rPr>
        <w:t>平成30年度と令和２年度に上位類型の環境基準を達成しているが、平成29年度は現類型の環境基準を超過するなど、変動が非常に大きい。</w:t>
      </w:r>
    </w:p>
    <w:p w14:paraId="4307BDF2" w14:textId="77777777" w:rsidR="00BB145D" w:rsidRPr="00A70F32" w:rsidRDefault="00BB145D" w:rsidP="00BB145D">
      <w:pPr>
        <w:rPr>
          <w:rFonts w:asciiTheme="minorEastAsia" w:hAnsiTheme="minorEastAsia"/>
          <w:sz w:val="22"/>
        </w:rPr>
      </w:pPr>
      <w:r w:rsidRPr="00A70F32">
        <w:rPr>
          <w:rFonts w:asciiTheme="minorEastAsia" w:hAnsiTheme="minorEastAsia" w:hint="eastAsia"/>
          <w:sz w:val="22"/>
        </w:rPr>
        <w:t>以上のことから、上位類型への改定候補としない。</w:t>
      </w:r>
    </w:p>
    <w:p w14:paraId="1B0EB9A5" w14:textId="77777777" w:rsidR="00BB145D" w:rsidRDefault="00BB145D" w:rsidP="00BB145D">
      <w:pPr>
        <w:rPr>
          <w:rFonts w:asciiTheme="majorEastAsia" w:eastAsiaTheme="majorEastAsia" w:hAnsiTheme="majorEastAsia"/>
          <w:sz w:val="22"/>
        </w:rPr>
      </w:pPr>
    </w:p>
    <w:p w14:paraId="1EF4A26B" w14:textId="77777777" w:rsidR="00BB145D" w:rsidRDefault="00BB145D" w:rsidP="00AB6CB7">
      <w:pPr>
        <w:rPr>
          <w:rFonts w:asciiTheme="majorEastAsia" w:eastAsiaTheme="majorEastAsia" w:hAnsiTheme="majorEastAsia"/>
          <w:sz w:val="22"/>
        </w:rPr>
      </w:pPr>
    </w:p>
    <w:p w14:paraId="6A2D889F" w14:textId="77777777" w:rsidR="0083612E" w:rsidRDefault="0083612E" w:rsidP="00C555EE">
      <w:pPr>
        <w:ind w:leftChars="100" w:left="243"/>
        <w:rPr>
          <w:rFonts w:asciiTheme="minorEastAsia" w:hAnsiTheme="minorEastAsia"/>
          <w:b/>
          <w:sz w:val="22"/>
        </w:rPr>
      </w:pPr>
    </w:p>
    <w:p w14:paraId="2A07B48B" w14:textId="4D44F9BC" w:rsidR="00C555EE" w:rsidRPr="00BE7A09" w:rsidRDefault="00C555EE" w:rsidP="00C555EE">
      <w:pPr>
        <w:ind w:leftChars="100" w:left="243"/>
        <w:rPr>
          <w:rFonts w:asciiTheme="minorEastAsia" w:hAnsiTheme="minorEastAsia"/>
          <w:b/>
          <w:sz w:val="22"/>
        </w:rPr>
      </w:pPr>
      <w:r w:rsidRPr="00BE7A09">
        <w:rPr>
          <w:rFonts w:asciiTheme="minorEastAsia" w:hAnsiTheme="minorEastAsia" w:hint="eastAsia"/>
          <w:b/>
          <w:sz w:val="22"/>
        </w:rPr>
        <w:t>ウ）現在の類型より２段階上の類型の環境基準を達成している河川水域</w:t>
      </w:r>
    </w:p>
    <w:p w14:paraId="04A611E4" w14:textId="77777777" w:rsidR="00C555EE" w:rsidRPr="00A70F32" w:rsidRDefault="00252C2F" w:rsidP="00C555EE">
      <w:pPr>
        <w:ind w:leftChars="200" w:left="486" w:firstLineChars="100" w:firstLine="253"/>
        <w:rPr>
          <w:rFonts w:asciiTheme="minorEastAsia" w:hAnsiTheme="minorEastAsia"/>
          <w:sz w:val="22"/>
        </w:rPr>
      </w:pPr>
      <w:r w:rsidRPr="00A70F32">
        <w:rPr>
          <w:rFonts w:asciiTheme="minorEastAsia" w:hAnsiTheme="minorEastAsia" w:hint="eastAsia"/>
          <w:sz w:val="22"/>
        </w:rPr>
        <w:t>石津川及び樫井川下流は、表20</w:t>
      </w:r>
      <w:r w:rsidR="00C555EE" w:rsidRPr="00A70F32">
        <w:rPr>
          <w:rFonts w:asciiTheme="minorEastAsia" w:hAnsiTheme="minorEastAsia" w:hint="eastAsia"/>
          <w:sz w:val="22"/>
        </w:rPr>
        <w:t>のとおり２段階上の類型の環境基準を達成しており、２段階上の類型への改定候補とする。</w:t>
      </w:r>
    </w:p>
    <w:p w14:paraId="7208FFB0" w14:textId="77777777" w:rsidR="00C555EE" w:rsidRDefault="00C555EE" w:rsidP="00C555EE">
      <w:pPr>
        <w:ind w:leftChars="200" w:left="486" w:firstLineChars="100" w:firstLine="253"/>
        <w:rPr>
          <w:rFonts w:asciiTheme="majorEastAsia" w:eastAsiaTheme="majorEastAsia" w:hAnsiTheme="majorEastAsia"/>
          <w:sz w:val="22"/>
        </w:rPr>
      </w:pPr>
    </w:p>
    <w:p w14:paraId="5E45F50D" w14:textId="77777777" w:rsidR="00C555EE" w:rsidRDefault="00C555EE" w:rsidP="00C555EE">
      <w:pPr>
        <w:ind w:leftChars="200" w:left="486" w:firstLineChars="100" w:firstLine="253"/>
        <w:rPr>
          <w:rFonts w:asciiTheme="majorEastAsia" w:eastAsiaTheme="majorEastAsia" w:hAnsiTheme="majorEastAsia"/>
          <w:sz w:val="22"/>
        </w:rPr>
      </w:pPr>
    </w:p>
    <w:p w14:paraId="3CD6E624" w14:textId="1F3F814A" w:rsidR="0083612E" w:rsidRDefault="0083612E">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B47B491" w14:textId="77777777" w:rsidR="00C555EE" w:rsidRPr="008B21E9" w:rsidRDefault="00C555EE" w:rsidP="00252C2F">
      <w:pPr>
        <w:jc w:val="center"/>
        <w:rPr>
          <w:rFonts w:asciiTheme="majorEastAsia" w:eastAsiaTheme="majorEastAsia" w:hAnsiTheme="majorEastAsia"/>
          <w:b/>
          <w:sz w:val="22"/>
        </w:rPr>
      </w:pPr>
      <w:r w:rsidRPr="008B21E9">
        <w:rPr>
          <w:rFonts w:asciiTheme="majorEastAsia" w:eastAsiaTheme="majorEastAsia" w:hAnsiTheme="majorEastAsia" w:hint="eastAsia"/>
          <w:b/>
          <w:sz w:val="22"/>
        </w:rPr>
        <w:lastRenderedPageBreak/>
        <w:t>表20　現在の類型より２段階上の類型の環境基準を達成している河川水域</w:t>
      </w:r>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2"/>
        <w:gridCol w:w="1398"/>
        <w:gridCol w:w="1560"/>
        <w:gridCol w:w="1417"/>
        <w:gridCol w:w="2854"/>
      </w:tblGrid>
      <w:tr w:rsidR="0083612E" w:rsidRPr="00C555EE" w14:paraId="39F3753A" w14:textId="77777777" w:rsidTr="00A30A36">
        <w:trPr>
          <w:trHeight w:val="616"/>
          <w:jc w:val="center"/>
        </w:trPr>
        <w:tc>
          <w:tcPr>
            <w:tcW w:w="1432" w:type="dxa"/>
            <w:shd w:val="clear" w:color="auto" w:fill="auto"/>
            <w:vAlign w:val="center"/>
          </w:tcPr>
          <w:p w14:paraId="5E4418D3"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水域名</w:t>
            </w:r>
          </w:p>
        </w:tc>
        <w:tc>
          <w:tcPr>
            <w:tcW w:w="1398" w:type="dxa"/>
            <w:shd w:val="clear" w:color="auto" w:fill="auto"/>
            <w:vAlign w:val="center"/>
          </w:tcPr>
          <w:p w14:paraId="7579373B"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河川水域名</w:t>
            </w:r>
          </w:p>
        </w:tc>
        <w:tc>
          <w:tcPr>
            <w:tcW w:w="1560" w:type="dxa"/>
            <w:shd w:val="clear" w:color="auto" w:fill="auto"/>
            <w:vAlign w:val="center"/>
          </w:tcPr>
          <w:p w14:paraId="4648D7CE"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現在の類型</w:t>
            </w:r>
          </w:p>
          <w:p w14:paraId="738BDFF6"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（BOD環境基準値）</w:t>
            </w:r>
          </w:p>
        </w:tc>
        <w:tc>
          <w:tcPr>
            <w:tcW w:w="1417" w:type="dxa"/>
            <w:shd w:val="clear" w:color="auto" w:fill="auto"/>
            <w:vAlign w:val="center"/>
          </w:tcPr>
          <w:p w14:paraId="581BD04F"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B</w:t>
            </w:r>
            <w:r w:rsidRPr="008B21E9">
              <w:rPr>
                <w:rFonts w:asciiTheme="minorEastAsia" w:hAnsiTheme="minorEastAsia" w:cs="Times New Roman"/>
                <w:szCs w:val="24"/>
              </w:rPr>
              <w:t>OD</w:t>
            </w:r>
            <w:r w:rsidRPr="008B21E9">
              <w:rPr>
                <w:rFonts w:asciiTheme="minorEastAsia" w:hAnsiTheme="minorEastAsia" w:cs="Times New Roman" w:hint="eastAsia"/>
                <w:szCs w:val="24"/>
              </w:rPr>
              <w:t>75%値</w:t>
            </w:r>
          </w:p>
          <w:p w14:paraId="3E134EED"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(H29～R3)</w:t>
            </w:r>
          </w:p>
        </w:tc>
        <w:tc>
          <w:tcPr>
            <w:tcW w:w="2854" w:type="dxa"/>
            <w:shd w:val="clear" w:color="auto" w:fill="auto"/>
            <w:vAlign w:val="center"/>
          </w:tcPr>
          <w:p w14:paraId="05C7A6FA"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上位類型の</w:t>
            </w:r>
          </w:p>
          <w:p w14:paraId="575D863B"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BOD環境基準値</w:t>
            </w:r>
          </w:p>
        </w:tc>
      </w:tr>
      <w:tr w:rsidR="0083612E" w:rsidRPr="00C555EE" w14:paraId="381E2357" w14:textId="77777777" w:rsidTr="00A30A36">
        <w:trPr>
          <w:trHeight w:val="403"/>
          <w:jc w:val="center"/>
        </w:trPr>
        <w:tc>
          <w:tcPr>
            <w:tcW w:w="1432" w:type="dxa"/>
            <w:shd w:val="clear" w:color="auto" w:fill="auto"/>
            <w:vAlign w:val="center"/>
          </w:tcPr>
          <w:p w14:paraId="4BE50C35"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泉州諸河川</w:t>
            </w:r>
          </w:p>
        </w:tc>
        <w:tc>
          <w:tcPr>
            <w:tcW w:w="1398" w:type="dxa"/>
            <w:shd w:val="clear" w:color="auto" w:fill="auto"/>
            <w:vAlign w:val="center"/>
          </w:tcPr>
          <w:p w14:paraId="2D123ACD"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石津川</w:t>
            </w:r>
          </w:p>
        </w:tc>
        <w:tc>
          <w:tcPr>
            <w:tcW w:w="1560" w:type="dxa"/>
            <w:shd w:val="clear" w:color="auto" w:fill="auto"/>
            <w:vAlign w:val="center"/>
          </w:tcPr>
          <w:p w14:paraId="2F669361"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Ｄ（ 8</w:t>
            </w:r>
            <w:r w:rsidRPr="008B21E9">
              <w:rPr>
                <w:rFonts w:asciiTheme="minorEastAsia" w:hAnsiTheme="minorEastAsia" w:cs="Times New Roman"/>
                <w:szCs w:val="24"/>
              </w:rPr>
              <w:t>mg/L</w:t>
            </w:r>
            <w:r w:rsidRPr="008B21E9">
              <w:rPr>
                <w:rFonts w:asciiTheme="minorEastAsia" w:hAnsiTheme="minorEastAsia" w:cs="Times New Roman" w:hint="eastAsia"/>
                <w:szCs w:val="24"/>
              </w:rPr>
              <w:t>）</w:t>
            </w:r>
          </w:p>
        </w:tc>
        <w:tc>
          <w:tcPr>
            <w:tcW w:w="1417" w:type="dxa"/>
            <w:shd w:val="clear" w:color="auto" w:fill="auto"/>
            <w:vAlign w:val="center"/>
          </w:tcPr>
          <w:p w14:paraId="0D30BFF7"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1.7～2.5</w:t>
            </w:r>
          </w:p>
        </w:tc>
        <w:tc>
          <w:tcPr>
            <w:tcW w:w="2854" w:type="dxa"/>
            <w:shd w:val="clear" w:color="auto" w:fill="auto"/>
            <w:vAlign w:val="center"/>
          </w:tcPr>
          <w:p w14:paraId="22412466"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Ｂ（3mg/L）、Ｃ（5mg/L）</w:t>
            </w:r>
          </w:p>
        </w:tc>
      </w:tr>
      <w:tr w:rsidR="0083612E" w:rsidRPr="00C555EE" w14:paraId="38318C4C" w14:textId="77777777" w:rsidTr="00A30A36">
        <w:trPr>
          <w:trHeight w:val="427"/>
          <w:jc w:val="center"/>
        </w:trPr>
        <w:tc>
          <w:tcPr>
            <w:tcW w:w="1432" w:type="dxa"/>
            <w:shd w:val="clear" w:color="auto" w:fill="auto"/>
            <w:vAlign w:val="center"/>
          </w:tcPr>
          <w:p w14:paraId="773E829D"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泉州諸河川</w:t>
            </w:r>
          </w:p>
        </w:tc>
        <w:tc>
          <w:tcPr>
            <w:tcW w:w="1398" w:type="dxa"/>
            <w:shd w:val="clear" w:color="auto" w:fill="auto"/>
            <w:vAlign w:val="center"/>
          </w:tcPr>
          <w:p w14:paraId="3425C236"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樫井川下流</w:t>
            </w:r>
          </w:p>
        </w:tc>
        <w:tc>
          <w:tcPr>
            <w:tcW w:w="1560" w:type="dxa"/>
            <w:shd w:val="clear" w:color="auto" w:fill="auto"/>
            <w:vAlign w:val="center"/>
          </w:tcPr>
          <w:p w14:paraId="27987127"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Ｅ（10</w:t>
            </w:r>
            <w:r w:rsidRPr="008B21E9">
              <w:rPr>
                <w:rFonts w:asciiTheme="minorEastAsia" w:hAnsiTheme="minorEastAsia" w:cs="Times New Roman"/>
                <w:szCs w:val="24"/>
              </w:rPr>
              <w:t>mg/L</w:t>
            </w:r>
            <w:r w:rsidRPr="008B21E9">
              <w:rPr>
                <w:rFonts w:asciiTheme="minorEastAsia" w:hAnsiTheme="minorEastAsia" w:cs="Times New Roman" w:hint="eastAsia"/>
                <w:szCs w:val="24"/>
              </w:rPr>
              <w:t>）</w:t>
            </w:r>
          </w:p>
        </w:tc>
        <w:tc>
          <w:tcPr>
            <w:tcW w:w="1417" w:type="dxa"/>
            <w:shd w:val="clear" w:color="auto" w:fill="auto"/>
            <w:vAlign w:val="center"/>
          </w:tcPr>
          <w:p w14:paraId="1E39AF59"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3</w:t>
            </w:r>
            <w:r w:rsidRPr="008B21E9">
              <w:rPr>
                <w:rFonts w:asciiTheme="minorEastAsia" w:hAnsiTheme="minorEastAsia" w:cs="Times New Roman"/>
                <w:szCs w:val="24"/>
              </w:rPr>
              <w:t>.6</w:t>
            </w:r>
            <w:r w:rsidRPr="008B21E9">
              <w:rPr>
                <w:rFonts w:asciiTheme="minorEastAsia" w:hAnsiTheme="minorEastAsia" w:cs="Times New Roman" w:hint="eastAsia"/>
                <w:szCs w:val="24"/>
              </w:rPr>
              <w:t>～4</w:t>
            </w:r>
            <w:r w:rsidRPr="008B21E9">
              <w:rPr>
                <w:rFonts w:asciiTheme="minorEastAsia" w:hAnsiTheme="minorEastAsia" w:cs="Times New Roman"/>
                <w:szCs w:val="24"/>
              </w:rPr>
              <w:t>.6</w:t>
            </w:r>
          </w:p>
        </w:tc>
        <w:tc>
          <w:tcPr>
            <w:tcW w:w="2854" w:type="dxa"/>
            <w:shd w:val="clear" w:color="auto" w:fill="auto"/>
            <w:vAlign w:val="center"/>
          </w:tcPr>
          <w:p w14:paraId="2608BC6E" w14:textId="77777777" w:rsidR="0083612E" w:rsidRPr="008B21E9" w:rsidRDefault="0083612E" w:rsidP="00146F47">
            <w:pPr>
              <w:jc w:val="center"/>
              <w:rPr>
                <w:rFonts w:asciiTheme="minorEastAsia" w:hAnsiTheme="minorEastAsia" w:cs="Times New Roman"/>
                <w:szCs w:val="24"/>
              </w:rPr>
            </w:pPr>
            <w:r w:rsidRPr="008B21E9">
              <w:rPr>
                <w:rFonts w:asciiTheme="minorEastAsia" w:hAnsiTheme="minorEastAsia" w:cs="Times New Roman" w:hint="eastAsia"/>
                <w:szCs w:val="24"/>
              </w:rPr>
              <w:t>Ｃ（5mg/L）、Ｄ（8</w:t>
            </w:r>
            <w:r w:rsidRPr="008B21E9">
              <w:rPr>
                <w:rFonts w:asciiTheme="minorEastAsia" w:hAnsiTheme="minorEastAsia" w:cs="Times New Roman"/>
                <w:szCs w:val="24"/>
              </w:rPr>
              <w:t>mg/L</w:t>
            </w:r>
            <w:r w:rsidRPr="008B21E9">
              <w:rPr>
                <w:rFonts w:asciiTheme="minorEastAsia" w:hAnsiTheme="minorEastAsia" w:cs="Times New Roman" w:hint="eastAsia"/>
                <w:szCs w:val="24"/>
              </w:rPr>
              <w:t>）</w:t>
            </w:r>
          </w:p>
        </w:tc>
      </w:tr>
    </w:tbl>
    <w:p w14:paraId="1612600A" w14:textId="77777777" w:rsidR="00C555EE" w:rsidRPr="0083612E" w:rsidRDefault="00C555EE" w:rsidP="00AB6CB7">
      <w:pPr>
        <w:rPr>
          <w:rFonts w:asciiTheme="majorEastAsia" w:eastAsiaTheme="majorEastAsia" w:hAnsiTheme="majorEastAsia"/>
          <w:sz w:val="22"/>
        </w:rPr>
      </w:pPr>
    </w:p>
    <w:p w14:paraId="59FB1E32" w14:textId="77777777" w:rsidR="00C555EE" w:rsidRPr="00C555EE" w:rsidRDefault="00C555EE" w:rsidP="00AB6CB7">
      <w:pPr>
        <w:rPr>
          <w:rFonts w:asciiTheme="majorEastAsia" w:eastAsiaTheme="majorEastAsia" w:hAnsiTheme="majorEastAsia"/>
          <w:sz w:val="22"/>
        </w:rPr>
      </w:pPr>
    </w:p>
    <w:p w14:paraId="11C257B5" w14:textId="77777777" w:rsidR="00C555EE" w:rsidRPr="00BE7A09" w:rsidRDefault="00C555EE" w:rsidP="00C555EE">
      <w:pPr>
        <w:ind w:leftChars="100" w:left="243"/>
        <w:rPr>
          <w:rFonts w:asciiTheme="minorEastAsia" w:hAnsiTheme="minorEastAsia"/>
          <w:b/>
          <w:sz w:val="22"/>
        </w:rPr>
      </w:pPr>
      <w:r w:rsidRPr="00BE7A09">
        <w:rPr>
          <w:rFonts w:asciiTheme="minorEastAsia" w:hAnsiTheme="minorEastAsia" w:hint="eastAsia"/>
          <w:b/>
          <w:sz w:val="22"/>
        </w:rPr>
        <w:t>エ）上位類型への改定候補</w:t>
      </w:r>
    </w:p>
    <w:p w14:paraId="67AB71AD" w14:textId="77777777" w:rsidR="00C555EE" w:rsidRPr="008B21E9" w:rsidRDefault="00C555EE" w:rsidP="00C555EE">
      <w:pPr>
        <w:ind w:leftChars="200" w:left="486" w:firstLineChars="100" w:firstLine="253"/>
        <w:rPr>
          <w:rFonts w:asciiTheme="minorEastAsia" w:hAnsiTheme="minorEastAsia"/>
          <w:sz w:val="22"/>
        </w:rPr>
      </w:pPr>
      <w:r w:rsidRPr="008B21E9">
        <w:rPr>
          <w:rFonts w:asciiTheme="minorEastAsia" w:hAnsiTheme="minorEastAsia" w:hint="eastAsia"/>
          <w:sz w:val="22"/>
        </w:rPr>
        <w:t>以上のことから、「目指すべき類型」に合</w:t>
      </w:r>
      <w:r w:rsidR="00252C2F" w:rsidRPr="008B21E9">
        <w:rPr>
          <w:rFonts w:asciiTheme="minorEastAsia" w:hAnsiTheme="minorEastAsia" w:hint="eastAsia"/>
          <w:sz w:val="22"/>
        </w:rPr>
        <w:t>致していない水域については、表21</w:t>
      </w:r>
      <w:r w:rsidRPr="008B21E9">
        <w:rPr>
          <w:rFonts w:asciiTheme="minorEastAsia" w:hAnsiTheme="minorEastAsia" w:hint="eastAsia"/>
          <w:sz w:val="22"/>
        </w:rPr>
        <w:t>のとおり、12河川水域を上位類型への改定候補とする。</w:t>
      </w:r>
    </w:p>
    <w:p w14:paraId="3734D928" w14:textId="77777777" w:rsidR="00C555EE" w:rsidRPr="008B21E9" w:rsidRDefault="00C555EE" w:rsidP="00C555EE">
      <w:pPr>
        <w:rPr>
          <w:rFonts w:asciiTheme="minorEastAsia" w:hAnsiTheme="minorEastAsia"/>
          <w:sz w:val="22"/>
        </w:rPr>
      </w:pPr>
    </w:p>
    <w:p w14:paraId="017BAF2C" w14:textId="77777777" w:rsidR="00E233F2" w:rsidRPr="008B21E9" w:rsidRDefault="00252C2F" w:rsidP="00E233F2">
      <w:pPr>
        <w:jc w:val="center"/>
        <w:rPr>
          <w:rFonts w:asciiTheme="majorEastAsia" w:eastAsiaTheme="majorEastAsia" w:hAnsiTheme="majorEastAsia"/>
          <w:b/>
          <w:sz w:val="22"/>
        </w:rPr>
      </w:pPr>
      <w:r w:rsidRPr="008B21E9">
        <w:rPr>
          <w:rFonts w:asciiTheme="majorEastAsia" w:eastAsiaTheme="majorEastAsia" w:hAnsiTheme="majorEastAsia" w:hint="eastAsia"/>
          <w:b/>
          <w:sz w:val="22"/>
        </w:rPr>
        <w:t>表21「目指すべき類型」に合致していない水域の</w:t>
      </w:r>
    </w:p>
    <w:p w14:paraId="00FBE415" w14:textId="77777777" w:rsidR="00252C2F" w:rsidRPr="008B21E9" w:rsidRDefault="00252C2F" w:rsidP="00E233F2">
      <w:pPr>
        <w:ind w:left="635" w:hangingChars="250" w:hanging="635"/>
        <w:jc w:val="center"/>
        <w:rPr>
          <w:rFonts w:asciiTheme="minorEastAsia" w:hAnsiTheme="minorEastAsia"/>
          <w:sz w:val="22"/>
        </w:rPr>
      </w:pPr>
      <w:r w:rsidRPr="008B21E9">
        <w:rPr>
          <w:rFonts w:asciiTheme="majorEastAsia" w:eastAsiaTheme="majorEastAsia" w:hAnsiTheme="majorEastAsia" w:hint="eastAsia"/>
          <w:b/>
          <w:sz w:val="22"/>
        </w:rPr>
        <w:t>上位類型への改定河川水域候補一覧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943"/>
        <w:gridCol w:w="1856"/>
        <w:gridCol w:w="2255"/>
      </w:tblGrid>
      <w:tr w:rsidR="00252C2F" w:rsidRPr="008B21E9" w14:paraId="510579F1" w14:textId="77777777" w:rsidTr="00A30A36">
        <w:trPr>
          <w:trHeight w:val="512"/>
          <w:jc w:val="center"/>
        </w:trPr>
        <w:tc>
          <w:tcPr>
            <w:tcW w:w="1901" w:type="dxa"/>
            <w:shd w:val="clear" w:color="auto" w:fill="auto"/>
            <w:vAlign w:val="center"/>
          </w:tcPr>
          <w:p w14:paraId="5A69BCD7" w14:textId="77777777" w:rsidR="00252C2F" w:rsidRPr="008B21E9" w:rsidRDefault="00252C2F" w:rsidP="00252C2F">
            <w:pPr>
              <w:jc w:val="center"/>
              <w:rPr>
                <w:rFonts w:asciiTheme="minorEastAsia" w:hAnsiTheme="minorEastAsia" w:cs="Times New Roman"/>
                <w:color w:val="000000"/>
                <w:szCs w:val="24"/>
                <w:highlight w:val="yellow"/>
              </w:rPr>
            </w:pPr>
            <w:r w:rsidRPr="008B21E9">
              <w:rPr>
                <w:rFonts w:asciiTheme="minorEastAsia" w:hAnsiTheme="minorEastAsia" w:cs="Times New Roman" w:hint="eastAsia"/>
                <w:color w:val="000000"/>
                <w:szCs w:val="24"/>
              </w:rPr>
              <w:t>水域名</w:t>
            </w:r>
          </w:p>
        </w:tc>
        <w:tc>
          <w:tcPr>
            <w:tcW w:w="1943" w:type="dxa"/>
            <w:shd w:val="clear" w:color="auto" w:fill="auto"/>
            <w:vAlign w:val="center"/>
          </w:tcPr>
          <w:p w14:paraId="257E66D3" w14:textId="77777777" w:rsidR="00252C2F" w:rsidRPr="008B21E9" w:rsidRDefault="00252C2F" w:rsidP="00252C2F">
            <w:pPr>
              <w:jc w:val="center"/>
              <w:rPr>
                <w:rFonts w:asciiTheme="minorEastAsia" w:hAnsiTheme="minorEastAsia" w:cs="Times New Roman"/>
                <w:color w:val="000000"/>
                <w:szCs w:val="24"/>
                <w:highlight w:val="yellow"/>
              </w:rPr>
            </w:pPr>
            <w:r w:rsidRPr="008B21E9">
              <w:rPr>
                <w:rFonts w:asciiTheme="minorEastAsia" w:hAnsiTheme="minorEastAsia" w:cs="Times New Roman" w:hint="eastAsia"/>
                <w:color w:val="000000"/>
                <w:szCs w:val="24"/>
              </w:rPr>
              <w:t>河川水域名</w:t>
            </w:r>
          </w:p>
        </w:tc>
        <w:tc>
          <w:tcPr>
            <w:tcW w:w="1856" w:type="dxa"/>
            <w:tcBorders>
              <w:bottom w:val="single" w:sz="4" w:space="0" w:color="auto"/>
            </w:tcBorders>
            <w:vAlign w:val="center"/>
          </w:tcPr>
          <w:p w14:paraId="7D3B684B"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現在の類型</w:t>
            </w:r>
          </w:p>
        </w:tc>
        <w:tc>
          <w:tcPr>
            <w:tcW w:w="2255" w:type="dxa"/>
            <w:tcBorders>
              <w:bottom w:val="single" w:sz="4" w:space="0" w:color="auto"/>
            </w:tcBorders>
            <w:vAlign w:val="center"/>
          </w:tcPr>
          <w:p w14:paraId="6B1CF590"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改定類型候補</w:t>
            </w:r>
            <w:r w:rsidRPr="008B21E9">
              <w:rPr>
                <w:rFonts w:asciiTheme="minorEastAsia" w:hAnsiTheme="minorEastAsia" w:cs="Times New Roman"/>
                <w:color w:val="000000"/>
                <w:szCs w:val="24"/>
              </w:rPr>
              <w:t>(</w:t>
            </w:r>
            <w:r w:rsidRPr="008B21E9">
              <w:rPr>
                <w:rFonts w:asciiTheme="minorEastAsia" w:hAnsiTheme="minorEastAsia" w:cs="Times New Roman" w:hint="eastAsia"/>
                <w:color w:val="000000"/>
                <w:szCs w:val="24"/>
              </w:rPr>
              <w:t>案</w:t>
            </w:r>
            <w:r w:rsidRPr="008B21E9">
              <w:rPr>
                <w:rFonts w:asciiTheme="minorEastAsia" w:hAnsiTheme="minorEastAsia" w:cs="Times New Roman"/>
                <w:color w:val="000000"/>
                <w:szCs w:val="24"/>
              </w:rPr>
              <w:t>)</w:t>
            </w:r>
          </w:p>
        </w:tc>
      </w:tr>
      <w:tr w:rsidR="00252C2F" w:rsidRPr="008B21E9" w14:paraId="10ACFA03" w14:textId="77777777" w:rsidTr="00A30A36">
        <w:trPr>
          <w:trHeight w:val="512"/>
          <w:jc w:val="center"/>
        </w:trPr>
        <w:tc>
          <w:tcPr>
            <w:tcW w:w="1901" w:type="dxa"/>
            <w:shd w:val="clear" w:color="auto" w:fill="auto"/>
            <w:vAlign w:val="center"/>
          </w:tcPr>
          <w:p w14:paraId="5A23EA4A"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 xml:space="preserve">淀　 </w:t>
            </w:r>
            <w:r w:rsidRPr="008B21E9">
              <w:rPr>
                <w:rFonts w:asciiTheme="minorEastAsia" w:hAnsiTheme="minorEastAsia" w:cs="Times New Roman"/>
                <w:szCs w:val="24"/>
              </w:rPr>
              <w:t xml:space="preserve"> </w:t>
            </w:r>
            <w:r w:rsidRPr="008B21E9">
              <w:rPr>
                <w:rFonts w:asciiTheme="minorEastAsia" w:hAnsiTheme="minorEastAsia" w:cs="Times New Roman" w:hint="eastAsia"/>
                <w:szCs w:val="24"/>
              </w:rPr>
              <w:t>川</w:t>
            </w:r>
          </w:p>
        </w:tc>
        <w:tc>
          <w:tcPr>
            <w:tcW w:w="1943" w:type="dxa"/>
            <w:shd w:val="clear" w:color="auto" w:fill="auto"/>
            <w:vAlign w:val="center"/>
          </w:tcPr>
          <w:p w14:paraId="2EE00D9F"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な　し</w:t>
            </w:r>
          </w:p>
        </w:tc>
        <w:tc>
          <w:tcPr>
            <w:tcW w:w="1856" w:type="dxa"/>
            <w:tcBorders>
              <w:tr2bl w:val="nil"/>
            </w:tcBorders>
            <w:vAlign w:val="center"/>
          </w:tcPr>
          <w:p w14:paraId="64776673" w14:textId="77777777" w:rsidR="00252C2F" w:rsidRPr="008B21E9" w:rsidRDefault="00D1207A" w:rsidP="00252C2F">
            <w:pPr>
              <w:jc w:val="center"/>
              <w:rPr>
                <w:rFonts w:asciiTheme="minorEastAsia" w:hAnsiTheme="minorEastAsia" w:cs="Times New Roman"/>
                <w:szCs w:val="24"/>
              </w:rPr>
            </w:pPr>
            <w:r>
              <w:rPr>
                <w:rFonts w:asciiTheme="minorEastAsia" w:hAnsiTheme="minorEastAsia" w:cs="Times New Roman" w:hint="eastAsia"/>
                <w:szCs w:val="24"/>
              </w:rPr>
              <w:t>―</w:t>
            </w:r>
          </w:p>
        </w:tc>
        <w:tc>
          <w:tcPr>
            <w:tcW w:w="2255" w:type="dxa"/>
            <w:tcBorders>
              <w:tr2bl w:val="nil"/>
            </w:tcBorders>
            <w:vAlign w:val="center"/>
          </w:tcPr>
          <w:p w14:paraId="53A233E0" w14:textId="77777777" w:rsidR="00252C2F" w:rsidRPr="008B21E9" w:rsidRDefault="00D1207A" w:rsidP="00252C2F">
            <w:pPr>
              <w:jc w:val="center"/>
              <w:rPr>
                <w:rFonts w:asciiTheme="minorEastAsia" w:hAnsiTheme="minorEastAsia" w:cs="Times New Roman"/>
                <w:szCs w:val="24"/>
              </w:rPr>
            </w:pPr>
            <w:r w:rsidRPr="00D1207A">
              <w:rPr>
                <w:rFonts w:asciiTheme="minorEastAsia" w:hAnsiTheme="minorEastAsia" w:cs="Times New Roman" w:hint="eastAsia"/>
                <w:szCs w:val="24"/>
              </w:rPr>
              <w:t>―</w:t>
            </w:r>
          </w:p>
        </w:tc>
      </w:tr>
      <w:tr w:rsidR="00252C2F" w:rsidRPr="008B21E9" w14:paraId="5145C431" w14:textId="77777777" w:rsidTr="00A30A36">
        <w:trPr>
          <w:trHeight w:val="512"/>
          <w:jc w:val="center"/>
        </w:trPr>
        <w:tc>
          <w:tcPr>
            <w:tcW w:w="1901" w:type="dxa"/>
            <w:shd w:val="clear" w:color="auto" w:fill="auto"/>
            <w:vAlign w:val="center"/>
          </w:tcPr>
          <w:p w14:paraId="56FFEC34" w14:textId="77777777" w:rsidR="00252C2F" w:rsidRPr="008B21E9" w:rsidRDefault="00252C2F" w:rsidP="00252C2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神 崎 川</w:t>
            </w:r>
          </w:p>
        </w:tc>
        <w:tc>
          <w:tcPr>
            <w:tcW w:w="1943" w:type="dxa"/>
            <w:shd w:val="clear" w:color="auto" w:fill="auto"/>
            <w:vAlign w:val="center"/>
          </w:tcPr>
          <w:p w14:paraId="331559B0" w14:textId="77777777" w:rsidR="00252C2F" w:rsidRPr="008B21E9" w:rsidRDefault="00252C2F" w:rsidP="00252C2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な　し</w:t>
            </w:r>
          </w:p>
        </w:tc>
        <w:tc>
          <w:tcPr>
            <w:tcW w:w="1856" w:type="dxa"/>
            <w:tcBorders>
              <w:tr2bl w:val="nil"/>
            </w:tcBorders>
            <w:vAlign w:val="center"/>
          </w:tcPr>
          <w:p w14:paraId="551E83C3" w14:textId="77777777" w:rsidR="00252C2F" w:rsidRPr="008B21E9" w:rsidRDefault="00D1207A" w:rsidP="00252C2F">
            <w:pPr>
              <w:jc w:val="center"/>
              <w:rPr>
                <w:rFonts w:asciiTheme="minorEastAsia" w:hAnsiTheme="minorEastAsia" w:cs="Times New Roman"/>
                <w:szCs w:val="24"/>
              </w:rPr>
            </w:pPr>
            <w:r w:rsidRPr="00D1207A">
              <w:rPr>
                <w:rFonts w:asciiTheme="minorEastAsia" w:hAnsiTheme="minorEastAsia" w:cs="Times New Roman" w:hint="eastAsia"/>
                <w:szCs w:val="24"/>
              </w:rPr>
              <w:t>―</w:t>
            </w:r>
          </w:p>
        </w:tc>
        <w:tc>
          <w:tcPr>
            <w:tcW w:w="2255" w:type="dxa"/>
            <w:tcBorders>
              <w:tr2bl w:val="nil"/>
            </w:tcBorders>
            <w:vAlign w:val="center"/>
          </w:tcPr>
          <w:p w14:paraId="0EB1ACFB" w14:textId="77777777" w:rsidR="00252C2F" w:rsidRPr="008B21E9" w:rsidRDefault="00D1207A" w:rsidP="00252C2F">
            <w:pPr>
              <w:jc w:val="center"/>
              <w:rPr>
                <w:rFonts w:asciiTheme="minorEastAsia" w:hAnsiTheme="minorEastAsia" w:cs="Times New Roman"/>
                <w:szCs w:val="24"/>
              </w:rPr>
            </w:pPr>
            <w:r w:rsidRPr="00D1207A">
              <w:rPr>
                <w:rFonts w:asciiTheme="minorEastAsia" w:hAnsiTheme="minorEastAsia" w:cs="Times New Roman" w:hint="eastAsia"/>
                <w:szCs w:val="24"/>
              </w:rPr>
              <w:t>―</w:t>
            </w:r>
          </w:p>
        </w:tc>
      </w:tr>
      <w:tr w:rsidR="00252C2F" w:rsidRPr="008B21E9" w14:paraId="6C03E0E7" w14:textId="77777777" w:rsidTr="00A30A36">
        <w:trPr>
          <w:trHeight w:val="488"/>
          <w:jc w:val="center"/>
        </w:trPr>
        <w:tc>
          <w:tcPr>
            <w:tcW w:w="1901" w:type="dxa"/>
            <w:vMerge w:val="restart"/>
            <w:shd w:val="clear" w:color="auto" w:fill="auto"/>
            <w:vAlign w:val="center"/>
          </w:tcPr>
          <w:p w14:paraId="7C846FAD" w14:textId="77777777" w:rsidR="00252C2F" w:rsidRPr="008B21E9" w:rsidRDefault="00252C2F" w:rsidP="00252C2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寝 屋 川</w:t>
            </w:r>
          </w:p>
        </w:tc>
        <w:tc>
          <w:tcPr>
            <w:tcW w:w="1943" w:type="dxa"/>
            <w:shd w:val="clear" w:color="auto" w:fill="auto"/>
            <w:vAlign w:val="center"/>
          </w:tcPr>
          <w:p w14:paraId="7FBD44EB" w14:textId="77777777" w:rsidR="00252C2F" w:rsidRPr="008B21E9" w:rsidRDefault="00252C2F" w:rsidP="00252C2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寝屋川(2)</w:t>
            </w:r>
          </w:p>
        </w:tc>
        <w:tc>
          <w:tcPr>
            <w:tcW w:w="1856" w:type="dxa"/>
            <w:vAlign w:val="center"/>
          </w:tcPr>
          <w:p w14:paraId="1B09DBFE"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Ｄ</w:t>
            </w:r>
          </w:p>
        </w:tc>
        <w:tc>
          <w:tcPr>
            <w:tcW w:w="2255" w:type="dxa"/>
            <w:vAlign w:val="center"/>
          </w:tcPr>
          <w:p w14:paraId="6449530C"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r>
      <w:tr w:rsidR="00252C2F" w:rsidRPr="008B21E9" w14:paraId="65DDD7B4" w14:textId="77777777" w:rsidTr="00A30A36">
        <w:trPr>
          <w:trHeight w:val="536"/>
          <w:jc w:val="center"/>
        </w:trPr>
        <w:tc>
          <w:tcPr>
            <w:tcW w:w="1901" w:type="dxa"/>
            <w:vMerge/>
            <w:shd w:val="clear" w:color="auto" w:fill="auto"/>
            <w:vAlign w:val="center"/>
          </w:tcPr>
          <w:p w14:paraId="6BD7ED2F" w14:textId="77777777" w:rsidR="00252C2F" w:rsidRPr="008B21E9" w:rsidRDefault="00252C2F" w:rsidP="00252C2F">
            <w:pPr>
              <w:jc w:val="center"/>
              <w:rPr>
                <w:rFonts w:asciiTheme="minorEastAsia" w:hAnsiTheme="minorEastAsia" w:cs="Times New Roman"/>
                <w:szCs w:val="24"/>
              </w:rPr>
            </w:pPr>
          </w:p>
        </w:tc>
        <w:tc>
          <w:tcPr>
            <w:tcW w:w="1943" w:type="dxa"/>
            <w:shd w:val="clear" w:color="auto" w:fill="auto"/>
            <w:vAlign w:val="center"/>
          </w:tcPr>
          <w:p w14:paraId="55B31A3C" w14:textId="77777777" w:rsidR="00252C2F" w:rsidRPr="008B21E9" w:rsidRDefault="00252C2F" w:rsidP="00252C2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古川</w:t>
            </w:r>
          </w:p>
        </w:tc>
        <w:tc>
          <w:tcPr>
            <w:tcW w:w="1856" w:type="dxa"/>
            <w:vAlign w:val="center"/>
          </w:tcPr>
          <w:p w14:paraId="53025ADE"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Ｄ</w:t>
            </w:r>
          </w:p>
        </w:tc>
        <w:tc>
          <w:tcPr>
            <w:tcW w:w="2255" w:type="dxa"/>
            <w:vAlign w:val="center"/>
          </w:tcPr>
          <w:p w14:paraId="1C64E625"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r>
      <w:tr w:rsidR="00252C2F" w:rsidRPr="008B21E9" w14:paraId="3A6EE117" w14:textId="77777777" w:rsidTr="00A30A36">
        <w:trPr>
          <w:trHeight w:val="536"/>
          <w:jc w:val="center"/>
        </w:trPr>
        <w:tc>
          <w:tcPr>
            <w:tcW w:w="1901" w:type="dxa"/>
            <w:vMerge/>
            <w:shd w:val="clear" w:color="auto" w:fill="auto"/>
            <w:vAlign w:val="center"/>
          </w:tcPr>
          <w:p w14:paraId="0AA9126C" w14:textId="77777777" w:rsidR="00252C2F" w:rsidRPr="008B21E9" w:rsidRDefault="00252C2F" w:rsidP="00252C2F">
            <w:pPr>
              <w:jc w:val="center"/>
              <w:rPr>
                <w:rFonts w:asciiTheme="minorEastAsia" w:hAnsiTheme="minorEastAsia" w:cs="Times New Roman"/>
                <w:szCs w:val="24"/>
              </w:rPr>
            </w:pPr>
          </w:p>
        </w:tc>
        <w:tc>
          <w:tcPr>
            <w:tcW w:w="1943" w:type="dxa"/>
            <w:shd w:val="clear" w:color="auto" w:fill="auto"/>
            <w:vAlign w:val="center"/>
          </w:tcPr>
          <w:p w14:paraId="133480A5"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平野川分水路</w:t>
            </w:r>
          </w:p>
        </w:tc>
        <w:tc>
          <w:tcPr>
            <w:tcW w:w="1856" w:type="dxa"/>
            <w:vAlign w:val="center"/>
          </w:tcPr>
          <w:p w14:paraId="6037F163"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Ｄ</w:t>
            </w:r>
          </w:p>
        </w:tc>
        <w:tc>
          <w:tcPr>
            <w:tcW w:w="2255" w:type="dxa"/>
            <w:vAlign w:val="center"/>
          </w:tcPr>
          <w:p w14:paraId="5D344CB0"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r>
      <w:tr w:rsidR="00252C2F" w:rsidRPr="008B21E9" w14:paraId="638C58FA" w14:textId="77777777" w:rsidTr="00A30A36">
        <w:trPr>
          <w:trHeight w:val="536"/>
          <w:jc w:val="center"/>
        </w:trPr>
        <w:tc>
          <w:tcPr>
            <w:tcW w:w="1901" w:type="dxa"/>
            <w:vMerge/>
            <w:shd w:val="clear" w:color="auto" w:fill="auto"/>
            <w:vAlign w:val="center"/>
          </w:tcPr>
          <w:p w14:paraId="4ABE1170" w14:textId="77777777" w:rsidR="00252C2F" w:rsidRPr="008B21E9" w:rsidRDefault="00252C2F" w:rsidP="00252C2F">
            <w:pPr>
              <w:jc w:val="center"/>
              <w:rPr>
                <w:rFonts w:asciiTheme="minorEastAsia" w:hAnsiTheme="minorEastAsia" w:cs="Times New Roman"/>
                <w:szCs w:val="24"/>
              </w:rPr>
            </w:pPr>
          </w:p>
        </w:tc>
        <w:tc>
          <w:tcPr>
            <w:tcW w:w="1943" w:type="dxa"/>
            <w:shd w:val="clear" w:color="auto" w:fill="auto"/>
            <w:vAlign w:val="center"/>
          </w:tcPr>
          <w:p w14:paraId="78AFC69B"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平野川</w:t>
            </w:r>
          </w:p>
        </w:tc>
        <w:tc>
          <w:tcPr>
            <w:tcW w:w="1856" w:type="dxa"/>
            <w:vAlign w:val="center"/>
          </w:tcPr>
          <w:p w14:paraId="0A632F1C"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Ｄ</w:t>
            </w:r>
          </w:p>
        </w:tc>
        <w:tc>
          <w:tcPr>
            <w:tcW w:w="2255" w:type="dxa"/>
            <w:vAlign w:val="center"/>
          </w:tcPr>
          <w:p w14:paraId="1A12EFF5"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r>
      <w:tr w:rsidR="00252C2F" w:rsidRPr="008B21E9" w14:paraId="528B1E8A" w14:textId="77777777" w:rsidTr="00A30A36">
        <w:trPr>
          <w:trHeight w:val="512"/>
          <w:jc w:val="center"/>
        </w:trPr>
        <w:tc>
          <w:tcPr>
            <w:tcW w:w="1901" w:type="dxa"/>
            <w:shd w:val="clear" w:color="auto" w:fill="auto"/>
            <w:vAlign w:val="center"/>
          </w:tcPr>
          <w:p w14:paraId="1A3E59E5" w14:textId="77777777" w:rsidR="00252C2F" w:rsidRPr="008B21E9" w:rsidRDefault="00252C2F" w:rsidP="00252C2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大阪市内河川</w:t>
            </w:r>
          </w:p>
        </w:tc>
        <w:tc>
          <w:tcPr>
            <w:tcW w:w="1943" w:type="dxa"/>
            <w:shd w:val="clear" w:color="auto" w:fill="auto"/>
            <w:vAlign w:val="center"/>
          </w:tcPr>
          <w:p w14:paraId="650B6F52" w14:textId="77777777" w:rsidR="00252C2F" w:rsidRPr="008B21E9" w:rsidRDefault="00252C2F" w:rsidP="00252C2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土佐堀川</w:t>
            </w:r>
          </w:p>
        </w:tc>
        <w:tc>
          <w:tcPr>
            <w:tcW w:w="1856" w:type="dxa"/>
            <w:vAlign w:val="center"/>
          </w:tcPr>
          <w:p w14:paraId="02BA816C"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c>
          <w:tcPr>
            <w:tcW w:w="2255" w:type="dxa"/>
            <w:vAlign w:val="center"/>
          </w:tcPr>
          <w:p w14:paraId="4803BD89"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Ｂ</w:t>
            </w:r>
          </w:p>
        </w:tc>
      </w:tr>
      <w:tr w:rsidR="00252C2F" w:rsidRPr="008B21E9" w14:paraId="630B22D2" w14:textId="77777777" w:rsidTr="00A30A36">
        <w:trPr>
          <w:trHeight w:val="512"/>
          <w:jc w:val="center"/>
        </w:trPr>
        <w:tc>
          <w:tcPr>
            <w:tcW w:w="1901" w:type="dxa"/>
            <w:shd w:val="clear" w:color="auto" w:fill="auto"/>
            <w:vAlign w:val="center"/>
          </w:tcPr>
          <w:p w14:paraId="3E1F88F2" w14:textId="77777777" w:rsidR="00252C2F" w:rsidRPr="008B21E9" w:rsidRDefault="00252C2F" w:rsidP="00252C2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大 和 川</w:t>
            </w:r>
          </w:p>
        </w:tc>
        <w:tc>
          <w:tcPr>
            <w:tcW w:w="1943" w:type="dxa"/>
            <w:shd w:val="clear" w:color="auto" w:fill="auto"/>
            <w:vAlign w:val="center"/>
          </w:tcPr>
          <w:p w14:paraId="5AD58C92" w14:textId="77777777" w:rsidR="00252C2F" w:rsidRPr="008B21E9" w:rsidRDefault="00252C2F" w:rsidP="00252C2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西除川(2)</w:t>
            </w:r>
          </w:p>
        </w:tc>
        <w:tc>
          <w:tcPr>
            <w:tcW w:w="1856" w:type="dxa"/>
            <w:vAlign w:val="center"/>
          </w:tcPr>
          <w:p w14:paraId="4D7EA304"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Ｄ</w:t>
            </w:r>
          </w:p>
        </w:tc>
        <w:tc>
          <w:tcPr>
            <w:tcW w:w="2255" w:type="dxa"/>
            <w:vAlign w:val="center"/>
          </w:tcPr>
          <w:p w14:paraId="0E40B276"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r>
      <w:tr w:rsidR="00252C2F" w:rsidRPr="008B21E9" w14:paraId="3F4D6A68" w14:textId="77777777" w:rsidTr="00A30A36">
        <w:trPr>
          <w:trHeight w:val="512"/>
          <w:jc w:val="center"/>
        </w:trPr>
        <w:tc>
          <w:tcPr>
            <w:tcW w:w="1901" w:type="dxa"/>
            <w:vMerge w:val="restart"/>
            <w:shd w:val="clear" w:color="auto" w:fill="auto"/>
            <w:vAlign w:val="center"/>
          </w:tcPr>
          <w:p w14:paraId="3D43B6D8" w14:textId="77777777" w:rsidR="00252C2F" w:rsidRPr="008B21E9" w:rsidRDefault="00252C2F" w:rsidP="00252C2F">
            <w:pPr>
              <w:jc w:val="center"/>
              <w:rPr>
                <w:rFonts w:asciiTheme="minorEastAsia" w:hAnsiTheme="minorEastAsia" w:cs="Times New Roman"/>
                <w:color w:val="000000"/>
                <w:szCs w:val="24"/>
                <w:highlight w:val="cyan"/>
              </w:rPr>
            </w:pPr>
            <w:r w:rsidRPr="008B21E9">
              <w:rPr>
                <w:rFonts w:asciiTheme="minorEastAsia" w:hAnsiTheme="minorEastAsia" w:cs="Times New Roman" w:hint="eastAsia"/>
                <w:color w:val="000000"/>
                <w:szCs w:val="24"/>
              </w:rPr>
              <w:t>泉州諸河川</w:t>
            </w:r>
          </w:p>
        </w:tc>
        <w:tc>
          <w:tcPr>
            <w:tcW w:w="1943" w:type="dxa"/>
            <w:shd w:val="clear" w:color="auto" w:fill="auto"/>
            <w:vAlign w:val="center"/>
          </w:tcPr>
          <w:p w14:paraId="69CA4D2A" w14:textId="77777777" w:rsidR="00252C2F" w:rsidRPr="008B21E9" w:rsidRDefault="00252C2F" w:rsidP="00252C2F">
            <w:pPr>
              <w:jc w:val="center"/>
              <w:rPr>
                <w:rFonts w:asciiTheme="minorEastAsia" w:hAnsiTheme="minorEastAsia" w:cs="Times New Roman"/>
                <w:szCs w:val="24"/>
              </w:rPr>
            </w:pPr>
            <w:r w:rsidRPr="008B21E9">
              <w:rPr>
                <w:rFonts w:asciiTheme="minorEastAsia" w:hAnsiTheme="minorEastAsia" w:cs="Times New Roman" w:hint="eastAsia"/>
                <w:color w:val="000000"/>
                <w:szCs w:val="24"/>
              </w:rPr>
              <w:t>石津川</w:t>
            </w:r>
          </w:p>
        </w:tc>
        <w:tc>
          <w:tcPr>
            <w:tcW w:w="1856" w:type="dxa"/>
            <w:vAlign w:val="center"/>
          </w:tcPr>
          <w:p w14:paraId="10FF3627"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c>
          <w:tcPr>
            <w:tcW w:w="2255" w:type="dxa"/>
            <w:vAlign w:val="center"/>
          </w:tcPr>
          <w:p w14:paraId="29CD2D3E"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Ｂ</w:t>
            </w:r>
          </w:p>
        </w:tc>
      </w:tr>
      <w:tr w:rsidR="00252C2F" w:rsidRPr="008B21E9" w14:paraId="254F30C6" w14:textId="77777777" w:rsidTr="00A30A36">
        <w:trPr>
          <w:trHeight w:val="536"/>
          <w:jc w:val="center"/>
        </w:trPr>
        <w:tc>
          <w:tcPr>
            <w:tcW w:w="1901" w:type="dxa"/>
            <w:vMerge/>
            <w:shd w:val="clear" w:color="auto" w:fill="auto"/>
            <w:vAlign w:val="center"/>
          </w:tcPr>
          <w:p w14:paraId="17F7EB2E" w14:textId="77777777" w:rsidR="00252C2F" w:rsidRPr="008B21E9" w:rsidRDefault="00252C2F" w:rsidP="00252C2F">
            <w:pPr>
              <w:jc w:val="center"/>
              <w:rPr>
                <w:rFonts w:asciiTheme="minorEastAsia" w:hAnsiTheme="minorEastAsia" w:cs="Times New Roman"/>
                <w:color w:val="000000"/>
                <w:szCs w:val="24"/>
              </w:rPr>
            </w:pPr>
          </w:p>
        </w:tc>
        <w:tc>
          <w:tcPr>
            <w:tcW w:w="1943" w:type="dxa"/>
            <w:shd w:val="clear" w:color="auto" w:fill="auto"/>
            <w:vAlign w:val="center"/>
          </w:tcPr>
          <w:p w14:paraId="1D05FD8F"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春木川</w:t>
            </w:r>
          </w:p>
        </w:tc>
        <w:tc>
          <w:tcPr>
            <w:tcW w:w="1856" w:type="dxa"/>
            <w:vAlign w:val="center"/>
          </w:tcPr>
          <w:p w14:paraId="09DD131F"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c>
          <w:tcPr>
            <w:tcW w:w="2255" w:type="dxa"/>
            <w:vAlign w:val="center"/>
          </w:tcPr>
          <w:p w14:paraId="01333A46"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Ｃ</w:t>
            </w:r>
          </w:p>
        </w:tc>
      </w:tr>
      <w:tr w:rsidR="00252C2F" w:rsidRPr="008B21E9" w14:paraId="7F49527E" w14:textId="77777777" w:rsidTr="00A30A36">
        <w:trPr>
          <w:trHeight w:val="512"/>
          <w:jc w:val="center"/>
        </w:trPr>
        <w:tc>
          <w:tcPr>
            <w:tcW w:w="1901" w:type="dxa"/>
            <w:vMerge/>
            <w:shd w:val="clear" w:color="auto" w:fill="auto"/>
            <w:vAlign w:val="center"/>
          </w:tcPr>
          <w:p w14:paraId="6A0EEF40" w14:textId="77777777" w:rsidR="00252C2F" w:rsidRPr="008B21E9" w:rsidRDefault="00252C2F" w:rsidP="00252C2F">
            <w:pPr>
              <w:jc w:val="center"/>
              <w:rPr>
                <w:rFonts w:asciiTheme="minorEastAsia" w:hAnsiTheme="minorEastAsia" w:cs="Times New Roman"/>
                <w:color w:val="000000"/>
                <w:szCs w:val="24"/>
              </w:rPr>
            </w:pPr>
          </w:p>
        </w:tc>
        <w:tc>
          <w:tcPr>
            <w:tcW w:w="1943" w:type="dxa"/>
            <w:shd w:val="clear" w:color="auto" w:fill="auto"/>
            <w:vAlign w:val="center"/>
          </w:tcPr>
          <w:p w14:paraId="59FD4EFD"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津田川</w:t>
            </w:r>
          </w:p>
        </w:tc>
        <w:tc>
          <w:tcPr>
            <w:tcW w:w="1856" w:type="dxa"/>
            <w:vAlign w:val="center"/>
          </w:tcPr>
          <w:p w14:paraId="65CC353F"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Ｅ</w:t>
            </w:r>
          </w:p>
        </w:tc>
        <w:tc>
          <w:tcPr>
            <w:tcW w:w="2255" w:type="dxa"/>
            <w:vAlign w:val="center"/>
          </w:tcPr>
          <w:p w14:paraId="66239CF5"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r>
      <w:tr w:rsidR="00252C2F" w:rsidRPr="008B21E9" w14:paraId="6E6B80E0" w14:textId="77777777" w:rsidTr="00A30A36">
        <w:trPr>
          <w:trHeight w:val="536"/>
          <w:jc w:val="center"/>
        </w:trPr>
        <w:tc>
          <w:tcPr>
            <w:tcW w:w="1901" w:type="dxa"/>
            <w:vMerge/>
            <w:shd w:val="clear" w:color="auto" w:fill="auto"/>
            <w:vAlign w:val="center"/>
          </w:tcPr>
          <w:p w14:paraId="3AEEB6C4" w14:textId="77777777" w:rsidR="00252C2F" w:rsidRPr="008B21E9" w:rsidRDefault="00252C2F" w:rsidP="00252C2F">
            <w:pPr>
              <w:jc w:val="center"/>
              <w:rPr>
                <w:rFonts w:asciiTheme="minorEastAsia" w:hAnsiTheme="minorEastAsia" w:cs="Times New Roman"/>
                <w:color w:val="000000"/>
                <w:szCs w:val="24"/>
              </w:rPr>
            </w:pPr>
          </w:p>
        </w:tc>
        <w:tc>
          <w:tcPr>
            <w:tcW w:w="1943" w:type="dxa"/>
            <w:shd w:val="clear" w:color="auto" w:fill="auto"/>
            <w:vAlign w:val="center"/>
          </w:tcPr>
          <w:p w14:paraId="72E654F1"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見出川</w:t>
            </w:r>
          </w:p>
        </w:tc>
        <w:tc>
          <w:tcPr>
            <w:tcW w:w="1856" w:type="dxa"/>
            <w:vAlign w:val="center"/>
          </w:tcPr>
          <w:p w14:paraId="0955964B"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Ｅ</w:t>
            </w:r>
          </w:p>
        </w:tc>
        <w:tc>
          <w:tcPr>
            <w:tcW w:w="2255" w:type="dxa"/>
            <w:vAlign w:val="center"/>
          </w:tcPr>
          <w:p w14:paraId="33736EB9"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r>
      <w:tr w:rsidR="00252C2F" w:rsidRPr="008B21E9" w14:paraId="71787883" w14:textId="77777777" w:rsidTr="00A30A36">
        <w:trPr>
          <w:trHeight w:val="536"/>
          <w:jc w:val="center"/>
        </w:trPr>
        <w:tc>
          <w:tcPr>
            <w:tcW w:w="1901" w:type="dxa"/>
            <w:vMerge/>
            <w:shd w:val="clear" w:color="auto" w:fill="auto"/>
            <w:vAlign w:val="center"/>
          </w:tcPr>
          <w:p w14:paraId="2D3C1121" w14:textId="77777777" w:rsidR="00252C2F" w:rsidRPr="008B21E9" w:rsidRDefault="00252C2F" w:rsidP="00252C2F">
            <w:pPr>
              <w:jc w:val="center"/>
              <w:rPr>
                <w:rFonts w:asciiTheme="minorEastAsia" w:hAnsiTheme="minorEastAsia" w:cs="Times New Roman"/>
                <w:color w:val="000000"/>
                <w:szCs w:val="24"/>
              </w:rPr>
            </w:pPr>
          </w:p>
        </w:tc>
        <w:tc>
          <w:tcPr>
            <w:tcW w:w="1943" w:type="dxa"/>
            <w:shd w:val="clear" w:color="auto" w:fill="auto"/>
            <w:vAlign w:val="center"/>
          </w:tcPr>
          <w:p w14:paraId="7469ED49"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佐野川</w:t>
            </w:r>
          </w:p>
        </w:tc>
        <w:tc>
          <w:tcPr>
            <w:tcW w:w="1856" w:type="dxa"/>
            <w:vAlign w:val="center"/>
          </w:tcPr>
          <w:p w14:paraId="1EC1029B"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Ｅ</w:t>
            </w:r>
          </w:p>
        </w:tc>
        <w:tc>
          <w:tcPr>
            <w:tcW w:w="2255" w:type="dxa"/>
            <w:vAlign w:val="center"/>
          </w:tcPr>
          <w:p w14:paraId="6D8DBC2A"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r>
      <w:tr w:rsidR="00252C2F" w:rsidRPr="008B21E9" w14:paraId="2502E3D4" w14:textId="77777777" w:rsidTr="00A30A36">
        <w:trPr>
          <w:trHeight w:val="536"/>
          <w:jc w:val="center"/>
        </w:trPr>
        <w:tc>
          <w:tcPr>
            <w:tcW w:w="1901" w:type="dxa"/>
            <w:vMerge/>
            <w:shd w:val="clear" w:color="auto" w:fill="auto"/>
            <w:vAlign w:val="center"/>
          </w:tcPr>
          <w:p w14:paraId="35B4311A" w14:textId="77777777" w:rsidR="00252C2F" w:rsidRPr="008B21E9" w:rsidRDefault="00252C2F" w:rsidP="00252C2F">
            <w:pPr>
              <w:jc w:val="center"/>
              <w:rPr>
                <w:rFonts w:asciiTheme="minorEastAsia" w:hAnsiTheme="minorEastAsia" w:cs="Times New Roman"/>
                <w:color w:val="000000"/>
                <w:szCs w:val="24"/>
              </w:rPr>
            </w:pPr>
          </w:p>
        </w:tc>
        <w:tc>
          <w:tcPr>
            <w:tcW w:w="1943" w:type="dxa"/>
            <w:shd w:val="clear" w:color="auto" w:fill="auto"/>
            <w:vAlign w:val="center"/>
          </w:tcPr>
          <w:p w14:paraId="5CCC817E"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樫井川下流</w:t>
            </w:r>
          </w:p>
        </w:tc>
        <w:tc>
          <w:tcPr>
            <w:tcW w:w="1856" w:type="dxa"/>
            <w:vAlign w:val="center"/>
          </w:tcPr>
          <w:p w14:paraId="2C90B0D1"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Ｅ</w:t>
            </w:r>
          </w:p>
        </w:tc>
        <w:tc>
          <w:tcPr>
            <w:tcW w:w="2255" w:type="dxa"/>
            <w:vAlign w:val="center"/>
          </w:tcPr>
          <w:p w14:paraId="45DC06EF" w14:textId="77777777" w:rsidR="00252C2F" w:rsidRPr="008B21E9" w:rsidRDefault="00252C2F" w:rsidP="00252C2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Ｃ</w:t>
            </w:r>
          </w:p>
        </w:tc>
      </w:tr>
    </w:tbl>
    <w:p w14:paraId="7AEB1028" w14:textId="77777777" w:rsidR="004F30C4" w:rsidRPr="00BE7A09" w:rsidRDefault="004F30C4" w:rsidP="004F30C4">
      <w:pPr>
        <w:ind w:leftChars="100" w:left="243"/>
        <w:rPr>
          <w:rFonts w:asciiTheme="minorEastAsia" w:hAnsiTheme="minorEastAsia"/>
          <w:b/>
          <w:sz w:val="22"/>
        </w:rPr>
      </w:pPr>
      <w:r w:rsidRPr="00BE7A09">
        <w:rPr>
          <w:rFonts w:asciiTheme="minorEastAsia" w:hAnsiTheme="minorEastAsia" w:hint="eastAsia"/>
          <w:b/>
          <w:sz w:val="22"/>
        </w:rPr>
        <w:lastRenderedPageBreak/>
        <w:t>２）当該水系の「目指すべき類型」に合致している水域</w:t>
      </w:r>
    </w:p>
    <w:p w14:paraId="26D7CE10" w14:textId="77777777" w:rsidR="004F30C4" w:rsidRPr="008B21E9" w:rsidRDefault="00E233F2" w:rsidP="004F30C4">
      <w:pPr>
        <w:ind w:leftChars="200" w:left="486" w:firstLineChars="100" w:firstLine="253"/>
        <w:rPr>
          <w:rFonts w:asciiTheme="minorEastAsia" w:hAnsiTheme="minorEastAsia"/>
          <w:sz w:val="22"/>
        </w:rPr>
      </w:pPr>
      <w:r w:rsidRPr="008B21E9">
        <w:rPr>
          <w:rFonts w:asciiTheme="minorEastAsia" w:hAnsiTheme="minorEastAsia" w:hint="eastAsia"/>
          <w:sz w:val="22"/>
        </w:rPr>
        <w:t>対象水域は、表22</w:t>
      </w:r>
      <w:r w:rsidR="004F30C4" w:rsidRPr="008B21E9">
        <w:rPr>
          <w:rFonts w:asciiTheme="minorEastAsia" w:hAnsiTheme="minorEastAsia" w:hint="eastAsia"/>
          <w:sz w:val="22"/>
        </w:rPr>
        <w:t>のとおり59河川水域があり、近年の水質について、５年間連続（平成29年度～令和３年度）で上位類型の</w:t>
      </w:r>
      <w:r w:rsidRPr="008B21E9">
        <w:rPr>
          <w:rFonts w:asciiTheme="minorEastAsia" w:hAnsiTheme="minorEastAsia" w:hint="eastAsia"/>
          <w:sz w:val="22"/>
        </w:rPr>
        <w:t>環境基準を達成している河川水域を上位類型へ改定する候補として表23</w:t>
      </w:r>
      <w:r w:rsidR="004F30C4" w:rsidRPr="008B21E9">
        <w:rPr>
          <w:rFonts w:asciiTheme="minorEastAsia" w:hAnsiTheme="minorEastAsia" w:hint="eastAsia"/>
          <w:sz w:val="22"/>
        </w:rPr>
        <w:t>のとおり抽出した。（大阪市内河川は、全河川水域が目指すべき類型であるＢ類型に既に指定されているので除外）</w:t>
      </w:r>
    </w:p>
    <w:p w14:paraId="4008F548" w14:textId="77777777" w:rsidR="004F30C4" w:rsidRPr="008B21E9" w:rsidRDefault="004F30C4" w:rsidP="00AB6CB7">
      <w:pPr>
        <w:rPr>
          <w:rFonts w:asciiTheme="minorEastAsia" w:hAnsiTheme="minorEastAsia"/>
          <w:sz w:val="22"/>
        </w:rPr>
      </w:pPr>
    </w:p>
    <w:p w14:paraId="32B6B136" w14:textId="77777777" w:rsidR="004F30C4" w:rsidRPr="008B21E9" w:rsidRDefault="00A87A9A" w:rsidP="00A87A9A">
      <w:pPr>
        <w:jc w:val="center"/>
        <w:rPr>
          <w:rFonts w:asciiTheme="majorEastAsia" w:eastAsiaTheme="majorEastAsia" w:hAnsiTheme="majorEastAsia"/>
          <w:b/>
          <w:sz w:val="22"/>
        </w:rPr>
      </w:pPr>
      <w:r w:rsidRPr="008B21E9">
        <w:rPr>
          <w:rFonts w:asciiTheme="majorEastAsia" w:eastAsiaTheme="majorEastAsia" w:hAnsiTheme="majorEastAsia" w:hint="eastAsia"/>
          <w:b/>
          <w:sz w:val="22"/>
        </w:rPr>
        <w:t>表22</w:t>
      </w:r>
      <w:r w:rsidR="008B21E9">
        <w:rPr>
          <w:rFonts w:asciiTheme="majorEastAsia" w:eastAsiaTheme="majorEastAsia" w:hAnsiTheme="majorEastAsia"/>
          <w:b/>
          <w:sz w:val="22"/>
        </w:rPr>
        <w:t xml:space="preserve"> </w:t>
      </w:r>
      <w:r w:rsidRPr="008B21E9">
        <w:rPr>
          <w:rFonts w:asciiTheme="majorEastAsia" w:eastAsiaTheme="majorEastAsia" w:hAnsiTheme="majorEastAsia" w:hint="eastAsia"/>
          <w:b/>
          <w:sz w:val="22"/>
        </w:rPr>
        <w:t>「目指すべき類型」に合致している河川水域のBOD75%値の推移</w:t>
      </w:r>
    </w:p>
    <w:p w14:paraId="25B9273B" w14:textId="77777777" w:rsidR="00E233F2" w:rsidRPr="008B21E9" w:rsidRDefault="00E233F2" w:rsidP="00E233F2">
      <w:pPr>
        <w:jc w:val="center"/>
        <w:rPr>
          <w:rFonts w:asciiTheme="majorEastAsia" w:eastAsiaTheme="majorEastAsia" w:hAnsiTheme="majorEastAsia"/>
          <w:b/>
          <w:sz w:val="22"/>
        </w:rPr>
      </w:pPr>
      <w:r w:rsidRPr="00E233F2">
        <w:rPr>
          <w:noProof/>
        </w:rPr>
        <w:drawing>
          <wp:anchor distT="0" distB="0" distL="114300" distR="114300" simplePos="0" relativeHeight="251667968" behindDoc="0" locked="0" layoutInCell="1" allowOverlap="1" wp14:anchorId="474A530B" wp14:editId="0960B72C">
            <wp:simplePos x="0" y="0"/>
            <wp:positionH relativeFrom="column">
              <wp:posOffset>4581398</wp:posOffset>
            </wp:positionH>
            <wp:positionV relativeFrom="paragraph">
              <wp:posOffset>6614947</wp:posOffset>
            </wp:positionV>
            <wp:extent cx="981360" cy="228240"/>
            <wp:effectExtent l="0" t="0" r="0" b="63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1360" cy="2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3F2">
        <w:rPr>
          <w:noProof/>
        </w:rPr>
        <w:drawing>
          <wp:inline distT="0" distB="0" distL="0" distR="0" wp14:anchorId="5E5FD538" wp14:editId="1D83B510">
            <wp:extent cx="5579745" cy="6469255"/>
            <wp:effectExtent l="0" t="0" r="1905" b="825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9745" cy="6469255"/>
                    </a:xfrm>
                    <a:prstGeom prst="rect">
                      <a:avLst/>
                    </a:prstGeom>
                    <a:noFill/>
                    <a:ln>
                      <a:noFill/>
                    </a:ln>
                  </pic:spPr>
                </pic:pic>
              </a:graphicData>
            </a:graphic>
          </wp:inline>
        </w:drawing>
      </w:r>
      <w:r w:rsidRPr="008B21E9">
        <w:rPr>
          <w:rFonts w:asciiTheme="majorEastAsia" w:eastAsiaTheme="majorEastAsia" w:hAnsiTheme="majorEastAsia" w:hint="eastAsia"/>
          <w:b/>
          <w:sz w:val="22"/>
        </w:rPr>
        <w:lastRenderedPageBreak/>
        <w:t>表23</w:t>
      </w:r>
      <w:r w:rsidR="008B21E9">
        <w:rPr>
          <w:rFonts w:asciiTheme="majorEastAsia" w:eastAsiaTheme="majorEastAsia" w:hAnsiTheme="majorEastAsia"/>
          <w:b/>
          <w:sz w:val="22"/>
        </w:rPr>
        <w:t xml:space="preserve"> </w:t>
      </w:r>
      <w:r w:rsidRPr="008B21E9">
        <w:rPr>
          <w:rFonts w:asciiTheme="majorEastAsia" w:eastAsiaTheme="majorEastAsia" w:hAnsiTheme="majorEastAsia" w:hint="eastAsia"/>
          <w:b/>
          <w:sz w:val="22"/>
        </w:rPr>
        <w:t>「目指すべき類型」に合致している水域の</w:t>
      </w:r>
    </w:p>
    <w:p w14:paraId="4B22C844" w14:textId="77777777" w:rsidR="00E233F2" w:rsidRPr="008B21E9" w:rsidRDefault="00E233F2" w:rsidP="00E233F2">
      <w:pPr>
        <w:jc w:val="center"/>
        <w:rPr>
          <w:rFonts w:asciiTheme="minorEastAsia" w:hAnsiTheme="minorEastAsia"/>
          <w:sz w:val="22"/>
        </w:rPr>
      </w:pPr>
      <w:r w:rsidRPr="008B21E9">
        <w:rPr>
          <w:rFonts w:asciiTheme="majorEastAsia" w:eastAsiaTheme="majorEastAsia" w:hAnsiTheme="majorEastAsia" w:hint="eastAsia"/>
          <w:b/>
          <w:sz w:val="22"/>
        </w:rPr>
        <w:t>上位類型への改定河川水域候補一覧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1"/>
        <w:gridCol w:w="1701"/>
        <w:gridCol w:w="1985"/>
      </w:tblGrid>
      <w:tr w:rsidR="00E233F2" w:rsidRPr="008B21E9" w14:paraId="015181CB" w14:textId="77777777" w:rsidTr="00B779A1">
        <w:trPr>
          <w:jc w:val="center"/>
        </w:trPr>
        <w:tc>
          <w:tcPr>
            <w:tcW w:w="1985" w:type="dxa"/>
            <w:shd w:val="clear" w:color="auto" w:fill="auto"/>
            <w:vAlign w:val="center"/>
          </w:tcPr>
          <w:p w14:paraId="1069BDA2" w14:textId="77777777" w:rsidR="00E233F2" w:rsidRPr="008B21E9" w:rsidRDefault="00E233F2" w:rsidP="00E233F2">
            <w:pPr>
              <w:jc w:val="center"/>
              <w:rPr>
                <w:rFonts w:asciiTheme="minorEastAsia" w:hAnsiTheme="minorEastAsia" w:cs="Times New Roman"/>
                <w:color w:val="000000"/>
                <w:szCs w:val="24"/>
                <w:highlight w:val="yellow"/>
              </w:rPr>
            </w:pPr>
            <w:r w:rsidRPr="008B21E9">
              <w:rPr>
                <w:rFonts w:asciiTheme="minorEastAsia" w:hAnsiTheme="minorEastAsia" w:cs="Times New Roman" w:hint="eastAsia"/>
                <w:color w:val="000000"/>
                <w:szCs w:val="24"/>
              </w:rPr>
              <w:t>水域名</w:t>
            </w:r>
          </w:p>
        </w:tc>
        <w:tc>
          <w:tcPr>
            <w:tcW w:w="2551" w:type="dxa"/>
            <w:shd w:val="clear" w:color="auto" w:fill="auto"/>
            <w:vAlign w:val="center"/>
          </w:tcPr>
          <w:p w14:paraId="439CBD07" w14:textId="77777777" w:rsidR="00E233F2" w:rsidRPr="008B21E9" w:rsidRDefault="00E233F2" w:rsidP="00E233F2">
            <w:pPr>
              <w:jc w:val="center"/>
              <w:rPr>
                <w:rFonts w:asciiTheme="minorEastAsia" w:hAnsiTheme="minorEastAsia" w:cs="Times New Roman"/>
                <w:color w:val="000000"/>
                <w:szCs w:val="24"/>
                <w:highlight w:val="yellow"/>
              </w:rPr>
            </w:pPr>
            <w:r w:rsidRPr="008B21E9">
              <w:rPr>
                <w:rFonts w:asciiTheme="minorEastAsia" w:hAnsiTheme="minorEastAsia" w:cs="Times New Roman" w:hint="eastAsia"/>
                <w:color w:val="000000"/>
                <w:szCs w:val="24"/>
              </w:rPr>
              <w:t>河川水域名</w:t>
            </w:r>
          </w:p>
        </w:tc>
        <w:tc>
          <w:tcPr>
            <w:tcW w:w="1701" w:type="dxa"/>
            <w:vAlign w:val="center"/>
          </w:tcPr>
          <w:p w14:paraId="6F0C92D3"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現在の類型</w:t>
            </w:r>
          </w:p>
        </w:tc>
        <w:tc>
          <w:tcPr>
            <w:tcW w:w="1985" w:type="dxa"/>
            <w:vAlign w:val="center"/>
          </w:tcPr>
          <w:p w14:paraId="5069AE53"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改定類型候補</w:t>
            </w:r>
            <w:r w:rsidRPr="008B21E9">
              <w:rPr>
                <w:rFonts w:asciiTheme="minorEastAsia" w:hAnsiTheme="minorEastAsia" w:cs="Times New Roman"/>
                <w:color w:val="000000"/>
                <w:szCs w:val="24"/>
              </w:rPr>
              <w:t>(</w:t>
            </w:r>
            <w:r w:rsidRPr="008B21E9">
              <w:rPr>
                <w:rFonts w:asciiTheme="minorEastAsia" w:hAnsiTheme="minorEastAsia" w:cs="Times New Roman" w:hint="eastAsia"/>
                <w:color w:val="000000"/>
                <w:szCs w:val="24"/>
              </w:rPr>
              <w:t>案</w:t>
            </w:r>
            <w:r w:rsidRPr="008B21E9">
              <w:rPr>
                <w:rFonts w:asciiTheme="minorEastAsia" w:hAnsiTheme="minorEastAsia" w:cs="Times New Roman"/>
                <w:color w:val="000000"/>
                <w:szCs w:val="24"/>
              </w:rPr>
              <w:t>)</w:t>
            </w:r>
          </w:p>
        </w:tc>
      </w:tr>
      <w:tr w:rsidR="00E233F2" w:rsidRPr="008B21E9" w14:paraId="553F4F30" w14:textId="77777777" w:rsidTr="00B779A1">
        <w:trPr>
          <w:jc w:val="center"/>
        </w:trPr>
        <w:tc>
          <w:tcPr>
            <w:tcW w:w="1985" w:type="dxa"/>
            <w:vMerge w:val="restart"/>
            <w:shd w:val="clear" w:color="auto" w:fill="auto"/>
            <w:vAlign w:val="center"/>
          </w:tcPr>
          <w:p w14:paraId="2EED01D8" w14:textId="77777777" w:rsidR="00E233F2" w:rsidRPr="008B21E9" w:rsidRDefault="00E233F2" w:rsidP="00E233F2">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 xml:space="preserve">淀　 </w:t>
            </w:r>
            <w:r w:rsidRPr="008B21E9">
              <w:rPr>
                <w:rFonts w:asciiTheme="minorEastAsia" w:hAnsiTheme="minorEastAsia" w:cs="Times New Roman"/>
                <w:szCs w:val="24"/>
              </w:rPr>
              <w:t xml:space="preserve"> </w:t>
            </w:r>
            <w:r w:rsidRPr="008B21E9">
              <w:rPr>
                <w:rFonts w:asciiTheme="minorEastAsia" w:hAnsiTheme="minorEastAsia" w:cs="Times New Roman" w:hint="eastAsia"/>
                <w:szCs w:val="24"/>
              </w:rPr>
              <w:t>川</w:t>
            </w:r>
          </w:p>
        </w:tc>
        <w:tc>
          <w:tcPr>
            <w:tcW w:w="2551" w:type="dxa"/>
            <w:shd w:val="clear" w:color="auto" w:fill="auto"/>
          </w:tcPr>
          <w:p w14:paraId="556C7EAE"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檜尾川</w:t>
            </w:r>
          </w:p>
        </w:tc>
        <w:tc>
          <w:tcPr>
            <w:tcW w:w="1701" w:type="dxa"/>
          </w:tcPr>
          <w:p w14:paraId="3E44BBEE"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Ｂ</w:t>
            </w:r>
          </w:p>
        </w:tc>
        <w:tc>
          <w:tcPr>
            <w:tcW w:w="1985" w:type="dxa"/>
          </w:tcPr>
          <w:p w14:paraId="6DEA6C08"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Ａ</w:t>
            </w:r>
          </w:p>
        </w:tc>
      </w:tr>
      <w:tr w:rsidR="00E233F2" w:rsidRPr="008B21E9" w14:paraId="0C2BE328" w14:textId="77777777" w:rsidTr="00B779A1">
        <w:trPr>
          <w:jc w:val="center"/>
        </w:trPr>
        <w:tc>
          <w:tcPr>
            <w:tcW w:w="1985" w:type="dxa"/>
            <w:vMerge/>
            <w:shd w:val="clear" w:color="auto" w:fill="auto"/>
            <w:vAlign w:val="center"/>
          </w:tcPr>
          <w:p w14:paraId="78CDCE02" w14:textId="77777777" w:rsidR="00E233F2" w:rsidRPr="008B21E9" w:rsidRDefault="00E233F2" w:rsidP="00E233F2">
            <w:pPr>
              <w:jc w:val="center"/>
              <w:rPr>
                <w:rFonts w:asciiTheme="minorEastAsia" w:hAnsiTheme="minorEastAsia" w:cs="Times New Roman"/>
                <w:szCs w:val="24"/>
              </w:rPr>
            </w:pPr>
          </w:p>
        </w:tc>
        <w:tc>
          <w:tcPr>
            <w:tcW w:w="2551" w:type="dxa"/>
            <w:shd w:val="clear" w:color="auto" w:fill="auto"/>
          </w:tcPr>
          <w:p w14:paraId="0A65204F"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芥川(2)</w:t>
            </w:r>
          </w:p>
        </w:tc>
        <w:tc>
          <w:tcPr>
            <w:tcW w:w="1701" w:type="dxa"/>
            <w:tcBorders>
              <w:bottom w:val="single" w:sz="4" w:space="0" w:color="auto"/>
            </w:tcBorders>
          </w:tcPr>
          <w:p w14:paraId="64953AA8"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Ａ</w:t>
            </w:r>
          </w:p>
        </w:tc>
        <w:tc>
          <w:tcPr>
            <w:tcW w:w="1985" w:type="dxa"/>
            <w:tcBorders>
              <w:bottom w:val="single" w:sz="4" w:space="0" w:color="auto"/>
            </w:tcBorders>
          </w:tcPr>
          <w:p w14:paraId="4BF83591"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ＡＡ</w:t>
            </w:r>
          </w:p>
        </w:tc>
      </w:tr>
      <w:tr w:rsidR="00E233F2" w:rsidRPr="008B21E9" w14:paraId="6F29212D" w14:textId="77777777" w:rsidTr="00B779A1">
        <w:trPr>
          <w:jc w:val="center"/>
        </w:trPr>
        <w:tc>
          <w:tcPr>
            <w:tcW w:w="1985" w:type="dxa"/>
            <w:shd w:val="clear" w:color="auto" w:fill="auto"/>
            <w:vAlign w:val="center"/>
          </w:tcPr>
          <w:p w14:paraId="0AB62317" w14:textId="77777777" w:rsidR="00E233F2" w:rsidRPr="008B21E9" w:rsidRDefault="00E233F2" w:rsidP="00E233F2">
            <w:pPr>
              <w:jc w:val="center"/>
              <w:rPr>
                <w:rFonts w:asciiTheme="minorEastAsia" w:hAnsiTheme="minorEastAsia" w:cs="Times New Roman"/>
                <w:szCs w:val="24"/>
              </w:rPr>
            </w:pPr>
            <w:r w:rsidRPr="008B21E9">
              <w:rPr>
                <w:rFonts w:asciiTheme="minorEastAsia" w:hAnsiTheme="minorEastAsia" w:cs="Times New Roman" w:hint="eastAsia"/>
                <w:szCs w:val="24"/>
              </w:rPr>
              <w:t>神 崎 川</w:t>
            </w:r>
          </w:p>
        </w:tc>
        <w:tc>
          <w:tcPr>
            <w:tcW w:w="2551" w:type="dxa"/>
            <w:shd w:val="clear" w:color="auto" w:fill="auto"/>
          </w:tcPr>
          <w:p w14:paraId="086CED9E"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なし</w:t>
            </w:r>
          </w:p>
        </w:tc>
        <w:tc>
          <w:tcPr>
            <w:tcW w:w="1701" w:type="dxa"/>
            <w:tcBorders>
              <w:tr2bl w:val="nil"/>
            </w:tcBorders>
          </w:tcPr>
          <w:p w14:paraId="55E48C15" w14:textId="77777777" w:rsidR="00E233F2" w:rsidRPr="008B21E9" w:rsidRDefault="00D1207A" w:rsidP="00E233F2">
            <w:pPr>
              <w:jc w:val="center"/>
              <w:rPr>
                <w:rFonts w:asciiTheme="minorEastAsia" w:hAnsiTheme="minorEastAsia" w:cs="Times New Roman"/>
                <w:color w:val="000000"/>
                <w:szCs w:val="24"/>
              </w:rPr>
            </w:pPr>
            <w:r w:rsidRPr="00D1207A">
              <w:rPr>
                <w:rFonts w:asciiTheme="minorEastAsia" w:hAnsiTheme="minorEastAsia" w:cs="Times New Roman" w:hint="eastAsia"/>
                <w:color w:val="000000"/>
                <w:szCs w:val="24"/>
              </w:rPr>
              <w:t>―</w:t>
            </w:r>
          </w:p>
        </w:tc>
        <w:tc>
          <w:tcPr>
            <w:tcW w:w="1985" w:type="dxa"/>
            <w:tcBorders>
              <w:tr2bl w:val="nil"/>
            </w:tcBorders>
          </w:tcPr>
          <w:p w14:paraId="3BDED89F" w14:textId="77777777" w:rsidR="00E233F2" w:rsidRPr="008B21E9" w:rsidRDefault="00D1207A" w:rsidP="00E233F2">
            <w:pPr>
              <w:jc w:val="center"/>
              <w:rPr>
                <w:rFonts w:asciiTheme="minorEastAsia" w:hAnsiTheme="minorEastAsia" w:cs="Times New Roman"/>
                <w:color w:val="000000"/>
                <w:szCs w:val="24"/>
              </w:rPr>
            </w:pPr>
            <w:r w:rsidRPr="00D1207A">
              <w:rPr>
                <w:rFonts w:asciiTheme="minorEastAsia" w:hAnsiTheme="minorEastAsia" w:cs="Times New Roman" w:hint="eastAsia"/>
                <w:color w:val="000000"/>
                <w:szCs w:val="24"/>
              </w:rPr>
              <w:t>―</w:t>
            </w:r>
          </w:p>
        </w:tc>
      </w:tr>
      <w:tr w:rsidR="00E233F2" w:rsidRPr="008B21E9" w14:paraId="7A77C14B" w14:textId="77777777" w:rsidTr="00B779A1">
        <w:trPr>
          <w:jc w:val="center"/>
        </w:trPr>
        <w:tc>
          <w:tcPr>
            <w:tcW w:w="1985" w:type="dxa"/>
            <w:shd w:val="clear" w:color="auto" w:fill="auto"/>
            <w:vAlign w:val="center"/>
          </w:tcPr>
          <w:p w14:paraId="17EABE40" w14:textId="77777777" w:rsidR="00E233F2" w:rsidRPr="008B21E9" w:rsidRDefault="00E233F2" w:rsidP="00E233F2">
            <w:pPr>
              <w:jc w:val="center"/>
              <w:rPr>
                <w:rFonts w:asciiTheme="minorEastAsia" w:hAnsiTheme="minorEastAsia" w:cs="Times New Roman"/>
                <w:szCs w:val="24"/>
              </w:rPr>
            </w:pPr>
            <w:r w:rsidRPr="008B21E9">
              <w:rPr>
                <w:rFonts w:asciiTheme="minorEastAsia" w:hAnsiTheme="minorEastAsia" w:cs="Times New Roman" w:hint="eastAsia"/>
                <w:szCs w:val="24"/>
              </w:rPr>
              <w:t>寝 屋 川</w:t>
            </w:r>
          </w:p>
        </w:tc>
        <w:tc>
          <w:tcPr>
            <w:tcW w:w="2551" w:type="dxa"/>
            <w:shd w:val="clear" w:color="auto" w:fill="auto"/>
          </w:tcPr>
          <w:p w14:paraId="23915D51"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なし</w:t>
            </w:r>
          </w:p>
        </w:tc>
        <w:tc>
          <w:tcPr>
            <w:tcW w:w="1701" w:type="dxa"/>
            <w:tcBorders>
              <w:tr2bl w:val="nil"/>
            </w:tcBorders>
          </w:tcPr>
          <w:p w14:paraId="1AB5AB85" w14:textId="77777777" w:rsidR="00E233F2" w:rsidRPr="008B21E9" w:rsidRDefault="00D1207A" w:rsidP="00E233F2">
            <w:pPr>
              <w:jc w:val="center"/>
              <w:rPr>
                <w:rFonts w:asciiTheme="minorEastAsia" w:hAnsiTheme="minorEastAsia" w:cs="Times New Roman"/>
                <w:color w:val="000000"/>
                <w:szCs w:val="24"/>
              </w:rPr>
            </w:pPr>
            <w:r w:rsidRPr="00D1207A">
              <w:rPr>
                <w:rFonts w:asciiTheme="minorEastAsia" w:hAnsiTheme="minorEastAsia" w:cs="Times New Roman" w:hint="eastAsia"/>
                <w:color w:val="000000"/>
                <w:szCs w:val="24"/>
              </w:rPr>
              <w:t>―</w:t>
            </w:r>
          </w:p>
        </w:tc>
        <w:tc>
          <w:tcPr>
            <w:tcW w:w="1985" w:type="dxa"/>
            <w:tcBorders>
              <w:tr2bl w:val="nil"/>
            </w:tcBorders>
          </w:tcPr>
          <w:p w14:paraId="4681BE8B" w14:textId="77777777" w:rsidR="00E233F2" w:rsidRPr="008B21E9" w:rsidRDefault="00D1207A" w:rsidP="00E233F2">
            <w:pPr>
              <w:jc w:val="center"/>
              <w:rPr>
                <w:rFonts w:asciiTheme="minorEastAsia" w:hAnsiTheme="minorEastAsia" w:cs="Times New Roman"/>
                <w:color w:val="000000"/>
                <w:szCs w:val="24"/>
              </w:rPr>
            </w:pPr>
            <w:r w:rsidRPr="00D1207A">
              <w:rPr>
                <w:rFonts w:asciiTheme="minorEastAsia" w:hAnsiTheme="minorEastAsia" w:cs="Times New Roman" w:hint="eastAsia"/>
                <w:color w:val="000000"/>
                <w:szCs w:val="24"/>
              </w:rPr>
              <w:t>―</w:t>
            </w:r>
          </w:p>
        </w:tc>
      </w:tr>
      <w:tr w:rsidR="00E233F2" w:rsidRPr="008B21E9" w14:paraId="7F7897A3" w14:textId="77777777" w:rsidTr="00B779A1">
        <w:trPr>
          <w:jc w:val="center"/>
        </w:trPr>
        <w:tc>
          <w:tcPr>
            <w:tcW w:w="1985" w:type="dxa"/>
            <w:shd w:val="clear" w:color="auto" w:fill="auto"/>
            <w:vAlign w:val="center"/>
          </w:tcPr>
          <w:p w14:paraId="5F3F628A" w14:textId="77777777" w:rsidR="00E233F2" w:rsidRPr="008B21E9" w:rsidRDefault="00E233F2" w:rsidP="00E233F2">
            <w:pPr>
              <w:jc w:val="center"/>
              <w:rPr>
                <w:rFonts w:asciiTheme="minorEastAsia" w:hAnsiTheme="minorEastAsia" w:cs="Times New Roman"/>
                <w:szCs w:val="24"/>
              </w:rPr>
            </w:pPr>
            <w:r w:rsidRPr="008B21E9">
              <w:rPr>
                <w:rFonts w:asciiTheme="minorEastAsia" w:hAnsiTheme="minorEastAsia" w:cs="Times New Roman" w:hint="eastAsia"/>
                <w:szCs w:val="24"/>
              </w:rPr>
              <w:t>大阪市内河川</w:t>
            </w:r>
          </w:p>
        </w:tc>
        <w:tc>
          <w:tcPr>
            <w:tcW w:w="2551" w:type="dxa"/>
            <w:shd w:val="clear" w:color="auto" w:fill="auto"/>
          </w:tcPr>
          <w:p w14:paraId="1DB4318F"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なし</w:t>
            </w:r>
          </w:p>
        </w:tc>
        <w:tc>
          <w:tcPr>
            <w:tcW w:w="1701" w:type="dxa"/>
            <w:tcBorders>
              <w:tr2bl w:val="nil"/>
            </w:tcBorders>
          </w:tcPr>
          <w:p w14:paraId="24DE043B" w14:textId="77777777" w:rsidR="00E233F2" w:rsidRPr="008B21E9" w:rsidRDefault="00D1207A" w:rsidP="00E233F2">
            <w:pPr>
              <w:jc w:val="center"/>
              <w:rPr>
                <w:rFonts w:asciiTheme="minorEastAsia" w:hAnsiTheme="minorEastAsia" w:cs="Times New Roman"/>
                <w:color w:val="000000"/>
                <w:szCs w:val="24"/>
              </w:rPr>
            </w:pPr>
            <w:r w:rsidRPr="00D1207A">
              <w:rPr>
                <w:rFonts w:asciiTheme="minorEastAsia" w:hAnsiTheme="minorEastAsia" w:cs="Times New Roman" w:hint="eastAsia"/>
                <w:color w:val="000000"/>
                <w:szCs w:val="24"/>
              </w:rPr>
              <w:t>―</w:t>
            </w:r>
          </w:p>
        </w:tc>
        <w:tc>
          <w:tcPr>
            <w:tcW w:w="1985" w:type="dxa"/>
            <w:tcBorders>
              <w:tr2bl w:val="nil"/>
            </w:tcBorders>
          </w:tcPr>
          <w:p w14:paraId="745517A2" w14:textId="77777777" w:rsidR="00E233F2" w:rsidRPr="008B21E9" w:rsidRDefault="00D1207A" w:rsidP="00E233F2">
            <w:pPr>
              <w:jc w:val="center"/>
              <w:rPr>
                <w:rFonts w:asciiTheme="minorEastAsia" w:hAnsiTheme="minorEastAsia" w:cs="Times New Roman"/>
                <w:color w:val="000000"/>
                <w:szCs w:val="24"/>
              </w:rPr>
            </w:pPr>
            <w:r w:rsidRPr="00D1207A">
              <w:rPr>
                <w:rFonts w:asciiTheme="minorEastAsia" w:hAnsiTheme="minorEastAsia" w:cs="Times New Roman" w:hint="eastAsia"/>
                <w:color w:val="000000"/>
                <w:szCs w:val="24"/>
              </w:rPr>
              <w:t>―</w:t>
            </w:r>
          </w:p>
        </w:tc>
      </w:tr>
      <w:tr w:rsidR="00E233F2" w:rsidRPr="008B21E9" w14:paraId="5E56402C" w14:textId="77777777" w:rsidTr="00B779A1">
        <w:trPr>
          <w:jc w:val="center"/>
        </w:trPr>
        <w:tc>
          <w:tcPr>
            <w:tcW w:w="1985" w:type="dxa"/>
            <w:shd w:val="clear" w:color="auto" w:fill="auto"/>
            <w:vAlign w:val="center"/>
          </w:tcPr>
          <w:p w14:paraId="505E36BC" w14:textId="77777777" w:rsidR="00E233F2" w:rsidRPr="008B21E9" w:rsidRDefault="00E233F2" w:rsidP="00E233F2">
            <w:pPr>
              <w:jc w:val="center"/>
              <w:rPr>
                <w:rFonts w:asciiTheme="minorEastAsia" w:hAnsiTheme="minorEastAsia" w:cs="Times New Roman"/>
                <w:szCs w:val="24"/>
              </w:rPr>
            </w:pPr>
            <w:r w:rsidRPr="008B21E9">
              <w:rPr>
                <w:rFonts w:asciiTheme="minorEastAsia" w:hAnsiTheme="minorEastAsia" w:cs="Times New Roman" w:hint="eastAsia"/>
                <w:szCs w:val="24"/>
              </w:rPr>
              <w:t>大 和 川</w:t>
            </w:r>
          </w:p>
        </w:tc>
        <w:tc>
          <w:tcPr>
            <w:tcW w:w="2551" w:type="dxa"/>
            <w:shd w:val="clear" w:color="auto" w:fill="auto"/>
          </w:tcPr>
          <w:p w14:paraId="4966A123"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石川</w:t>
            </w:r>
          </w:p>
        </w:tc>
        <w:tc>
          <w:tcPr>
            <w:tcW w:w="1701" w:type="dxa"/>
          </w:tcPr>
          <w:p w14:paraId="0140A990"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Ｂ</w:t>
            </w:r>
          </w:p>
        </w:tc>
        <w:tc>
          <w:tcPr>
            <w:tcW w:w="1985" w:type="dxa"/>
          </w:tcPr>
          <w:p w14:paraId="28B5B7BB"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Ａ</w:t>
            </w:r>
          </w:p>
        </w:tc>
      </w:tr>
      <w:tr w:rsidR="00E233F2" w:rsidRPr="008B21E9" w14:paraId="6BD3E9C3" w14:textId="77777777" w:rsidTr="00B779A1">
        <w:trPr>
          <w:jc w:val="center"/>
        </w:trPr>
        <w:tc>
          <w:tcPr>
            <w:tcW w:w="1985" w:type="dxa"/>
            <w:vMerge w:val="restart"/>
            <w:shd w:val="clear" w:color="auto" w:fill="auto"/>
            <w:vAlign w:val="center"/>
          </w:tcPr>
          <w:p w14:paraId="2DE8C904" w14:textId="77777777" w:rsidR="00E233F2" w:rsidRPr="008B21E9" w:rsidRDefault="00E233F2" w:rsidP="00E233F2">
            <w:pPr>
              <w:jc w:val="center"/>
              <w:rPr>
                <w:rFonts w:asciiTheme="minorEastAsia" w:hAnsiTheme="minorEastAsia" w:cs="Times New Roman"/>
                <w:szCs w:val="24"/>
              </w:rPr>
            </w:pPr>
            <w:r w:rsidRPr="008B21E9">
              <w:rPr>
                <w:rFonts w:asciiTheme="minorEastAsia" w:hAnsiTheme="minorEastAsia" w:cs="Times New Roman" w:hint="eastAsia"/>
                <w:szCs w:val="24"/>
              </w:rPr>
              <w:t>泉州諸河川</w:t>
            </w:r>
          </w:p>
        </w:tc>
        <w:tc>
          <w:tcPr>
            <w:tcW w:w="2551" w:type="dxa"/>
            <w:shd w:val="clear" w:color="auto" w:fill="auto"/>
          </w:tcPr>
          <w:p w14:paraId="56746556"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和田川</w:t>
            </w:r>
          </w:p>
        </w:tc>
        <w:tc>
          <w:tcPr>
            <w:tcW w:w="1701" w:type="dxa"/>
          </w:tcPr>
          <w:p w14:paraId="4A6067A3"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Ｃ</w:t>
            </w:r>
          </w:p>
        </w:tc>
        <w:tc>
          <w:tcPr>
            <w:tcW w:w="1985" w:type="dxa"/>
          </w:tcPr>
          <w:p w14:paraId="6F74B86C"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Ｂ</w:t>
            </w:r>
          </w:p>
        </w:tc>
      </w:tr>
      <w:tr w:rsidR="00E233F2" w:rsidRPr="008B21E9" w14:paraId="6FFAC050" w14:textId="77777777" w:rsidTr="00E233F2">
        <w:trPr>
          <w:jc w:val="center"/>
        </w:trPr>
        <w:tc>
          <w:tcPr>
            <w:tcW w:w="1985" w:type="dxa"/>
            <w:vMerge/>
            <w:shd w:val="clear" w:color="auto" w:fill="auto"/>
          </w:tcPr>
          <w:p w14:paraId="3BBBD8A6" w14:textId="77777777" w:rsidR="00E233F2" w:rsidRPr="008B21E9" w:rsidRDefault="00E233F2" w:rsidP="00E233F2">
            <w:pPr>
              <w:jc w:val="center"/>
              <w:rPr>
                <w:rFonts w:asciiTheme="minorEastAsia" w:hAnsiTheme="minorEastAsia" w:cs="Times New Roman"/>
                <w:szCs w:val="24"/>
              </w:rPr>
            </w:pPr>
          </w:p>
        </w:tc>
        <w:tc>
          <w:tcPr>
            <w:tcW w:w="2551" w:type="dxa"/>
            <w:shd w:val="clear" w:color="auto" w:fill="auto"/>
          </w:tcPr>
          <w:p w14:paraId="3073270E"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牛滝川</w:t>
            </w:r>
          </w:p>
        </w:tc>
        <w:tc>
          <w:tcPr>
            <w:tcW w:w="1701" w:type="dxa"/>
          </w:tcPr>
          <w:p w14:paraId="4CAE1A41"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Ｂ</w:t>
            </w:r>
          </w:p>
        </w:tc>
        <w:tc>
          <w:tcPr>
            <w:tcW w:w="1985" w:type="dxa"/>
          </w:tcPr>
          <w:p w14:paraId="4E32051B" w14:textId="77777777" w:rsidR="00E233F2" w:rsidRPr="008B21E9" w:rsidRDefault="00E233F2" w:rsidP="00E233F2">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Ａ</w:t>
            </w:r>
          </w:p>
        </w:tc>
      </w:tr>
    </w:tbl>
    <w:p w14:paraId="01B09F4C" w14:textId="77777777" w:rsidR="00E233F2" w:rsidRPr="008B21E9" w:rsidRDefault="00E233F2" w:rsidP="00AB6CB7">
      <w:pPr>
        <w:rPr>
          <w:rFonts w:asciiTheme="minorEastAsia" w:hAnsiTheme="minorEastAsia"/>
          <w:sz w:val="22"/>
        </w:rPr>
      </w:pPr>
    </w:p>
    <w:p w14:paraId="6FDBDF2D" w14:textId="77777777" w:rsidR="00E233F2" w:rsidRPr="00BE7A09" w:rsidRDefault="007B3E22" w:rsidP="007B3E22">
      <w:pPr>
        <w:ind w:leftChars="100" w:left="243"/>
        <w:rPr>
          <w:rFonts w:asciiTheme="minorEastAsia" w:hAnsiTheme="minorEastAsia"/>
          <w:b/>
          <w:sz w:val="22"/>
        </w:rPr>
      </w:pPr>
      <w:r w:rsidRPr="00BE7A09">
        <w:rPr>
          <w:rFonts w:asciiTheme="minorEastAsia" w:hAnsiTheme="minorEastAsia" w:hint="eastAsia"/>
          <w:b/>
          <w:sz w:val="22"/>
        </w:rPr>
        <w:t>３）新規指定</w:t>
      </w:r>
    </w:p>
    <w:p w14:paraId="610DC6DF" w14:textId="77777777" w:rsidR="007B3E22" w:rsidRPr="008B21E9" w:rsidRDefault="007B3E22" w:rsidP="007B3E22">
      <w:pPr>
        <w:ind w:leftChars="200" w:left="486" w:firstLineChars="100" w:firstLine="253"/>
        <w:rPr>
          <w:rFonts w:asciiTheme="minorEastAsia" w:hAnsiTheme="minorEastAsia"/>
          <w:sz w:val="22"/>
        </w:rPr>
      </w:pPr>
      <w:r w:rsidRPr="008B21E9">
        <w:rPr>
          <w:rFonts w:asciiTheme="minorEastAsia" w:hAnsiTheme="minorEastAsia" w:hint="eastAsia"/>
          <w:sz w:val="22"/>
        </w:rPr>
        <w:t>新規指定について、これまでと同様に、流路延長５km、流域面積10km2以上もしくはそれと同等と考えられる河川を基本とし、利用目的や水質の現況、発生源の状況、将来の開発予定などを考慮して検討し、現時点</w:t>
      </w:r>
      <w:r w:rsidR="00F879C9">
        <w:rPr>
          <w:rFonts w:asciiTheme="minorEastAsia" w:hAnsiTheme="minorEastAsia" w:hint="eastAsia"/>
          <w:sz w:val="22"/>
        </w:rPr>
        <w:t>で対象となるのは、表</w:t>
      </w:r>
      <w:r w:rsidR="00F879C9" w:rsidRPr="00B327A4">
        <w:rPr>
          <w:rFonts w:asciiTheme="minorEastAsia" w:hAnsiTheme="minorEastAsia" w:hint="eastAsia"/>
          <w:color w:val="000000" w:themeColor="text1"/>
          <w:sz w:val="22"/>
        </w:rPr>
        <w:t>24</w:t>
      </w:r>
      <w:r w:rsidRPr="008B21E9">
        <w:rPr>
          <w:rFonts w:asciiTheme="minorEastAsia" w:hAnsiTheme="minorEastAsia" w:hint="eastAsia"/>
          <w:sz w:val="22"/>
        </w:rPr>
        <w:t>の山田川（神崎川水系）及び水越川（大和川水系）である。</w:t>
      </w:r>
    </w:p>
    <w:p w14:paraId="68933DCA" w14:textId="77777777" w:rsidR="007B3E22" w:rsidRPr="008B21E9" w:rsidRDefault="007B3E22" w:rsidP="007B3E22">
      <w:pPr>
        <w:ind w:leftChars="200" w:left="486" w:firstLineChars="100" w:firstLine="253"/>
        <w:rPr>
          <w:rFonts w:asciiTheme="minorEastAsia" w:hAnsiTheme="minorEastAsia"/>
          <w:sz w:val="22"/>
        </w:rPr>
      </w:pPr>
      <w:r w:rsidRPr="008B21E9">
        <w:rPr>
          <w:rFonts w:asciiTheme="minorEastAsia" w:hAnsiTheme="minorEastAsia" w:hint="eastAsia"/>
          <w:sz w:val="22"/>
        </w:rPr>
        <w:t>これらについては、いずれも発生源の状況や利用形態について考慮すべき変化があった場合に新規に指定することが妥当と考えられるが、特に変化は確認されないので、今回も新規に指定はしないこととする。</w:t>
      </w:r>
    </w:p>
    <w:p w14:paraId="73B653FC" w14:textId="77777777" w:rsidR="007B3E22" w:rsidRPr="008B21E9" w:rsidRDefault="007B3E22" w:rsidP="00AB6CB7">
      <w:pPr>
        <w:rPr>
          <w:rFonts w:asciiTheme="minorEastAsia" w:hAnsiTheme="minorEastAsia"/>
          <w:sz w:val="22"/>
        </w:rPr>
      </w:pPr>
    </w:p>
    <w:p w14:paraId="34C0D013" w14:textId="77777777" w:rsidR="00097805" w:rsidRPr="008B21E9" w:rsidRDefault="00097805" w:rsidP="00097805">
      <w:pPr>
        <w:jc w:val="center"/>
        <w:rPr>
          <w:rFonts w:asciiTheme="majorEastAsia" w:eastAsiaTheme="majorEastAsia" w:hAnsiTheme="majorEastAsia"/>
          <w:b/>
          <w:sz w:val="22"/>
        </w:rPr>
      </w:pPr>
      <w:r w:rsidRPr="008B21E9">
        <w:rPr>
          <w:rFonts w:asciiTheme="majorEastAsia" w:eastAsiaTheme="majorEastAsia" w:hAnsiTheme="majorEastAsia" w:hint="eastAsia"/>
          <w:b/>
          <w:sz w:val="22"/>
        </w:rPr>
        <w:t>表24　流路延長５km、流域面積10km</w:t>
      </w:r>
      <w:r w:rsidRPr="00B71F00">
        <w:rPr>
          <w:rFonts w:asciiTheme="majorEastAsia" w:eastAsiaTheme="majorEastAsia" w:hAnsiTheme="majorEastAsia" w:hint="eastAsia"/>
          <w:b/>
          <w:sz w:val="22"/>
          <w:vertAlign w:val="superscript"/>
        </w:rPr>
        <w:t>2</w:t>
      </w:r>
      <w:r w:rsidRPr="008B21E9">
        <w:rPr>
          <w:rFonts w:asciiTheme="majorEastAsia" w:eastAsiaTheme="majorEastAsia" w:hAnsiTheme="majorEastAsia" w:hint="eastAsia"/>
          <w:b/>
          <w:sz w:val="22"/>
        </w:rPr>
        <w:t xml:space="preserve"> 以上（それと同等）</w:t>
      </w:r>
    </w:p>
    <w:p w14:paraId="63FB4789" w14:textId="77777777" w:rsidR="007B3E22" w:rsidRPr="008B21E9" w:rsidRDefault="00097805" w:rsidP="00097805">
      <w:pPr>
        <w:ind w:firstLineChars="700" w:firstLine="1777"/>
        <w:rPr>
          <w:rFonts w:asciiTheme="minorEastAsia" w:hAnsiTheme="minorEastAsia"/>
          <w:sz w:val="22"/>
        </w:rPr>
      </w:pPr>
      <w:r w:rsidRPr="008B21E9">
        <w:rPr>
          <w:rFonts w:asciiTheme="majorEastAsia" w:eastAsiaTheme="majorEastAsia" w:hAnsiTheme="majorEastAsia" w:hint="eastAsia"/>
          <w:b/>
          <w:sz w:val="22"/>
        </w:rPr>
        <w:t>の河川（現在、類型未指定）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75"/>
        <w:gridCol w:w="1843"/>
        <w:gridCol w:w="1868"/>
        <w:gridCol w:w="2349"/>
      </w:tblGrid>
      <w:tr w:rsidR="00097805" w:rsidRPr="008B21E9" w14:paraId="6F7CF6AF" w14:textId="77777777" w:rsidTr="00DF0178">
        <w:trPr>
          <w:jc w:val="center"/>
        </w:trPr>
        <w:tc>
          <w:tcPr>
            <w:tcW w:w="993" w:type="dxa"/>
            <w:shd w:val="clear" w:color="auto" w:fill="auto"/>
          </w:tcPr>
          <w:p w14:paraId="39F43C6B"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水系</w:t>
            </w:r>
          </w:p>
        </w:tc>
        <w:tc>
          <w:tcPr>
            <w:tcW w:w="1275" w:type="dxa"/>
            <w:shd w:val="clear" w:color="auto" w:fill="auto"/>
          </w:tcPr>
          <w:p w14:paraId="69BEB30E"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河川水域</w:t>
            </w:r>
          </w:p>
        </w:tc>
        <w:tc>
          <w:tcPr>
            <w:tcW w:w="1843" w:type="dxa"/>
            <w:shd w:val="clear" w:color="auto" w:fill="auto"/>
          </w:tcPr>
          <w:p w14:paraId="53E8064A"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流路延長（k</w:t>
            </w:r>
            <w:r w:rsidRPr="008B21E9">
              <w:rPr>
                <w:rFonts w:asciiTheme="minorEastAsia" w:hAnsiTheme="minorEastAsia" w:cs="Times New Roman"/>
                <w:szCs w:val="24"/>
              </w:rPr>
              <w:t>m）</w:t>
            </w:r>
          </w:p>
        </w:tc>
        <w:tc>
          <w:tcPr>
            <w:tcW w:w="1868" w:type="dxa"/>
            <w:shd w:val="clear" w:color="auto" w:fill="auto"/>
          </w:tcPr>
          <w:p w14:paraId="0746156F"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流域面積（</w:t>
            </w:r>
            <w:r w:rsidRPr="008B21E9">
              <w:rPr>
                <w:rFonts w:asciiTheme="minorEastAsia" w:hAnsiTheme="minorEastAsia" w:cs="Times New Roman"/>
                <w:szCs w:val="24"/>
              </w:rPr>
              <w:t>km</w:t>
            </w:r>
            <w:r w:rsidRPr="008B21E9">
              <w:rPr>
                <w:rFonts w:asciiTheme="minorEastAsia" w:hAnsiTheme="minorEastAsia" w:cs="Times New Roman"/>
                <w:szCs w:val="24"/>
                <w:vertAlign w:val="superscript"/>
              </w:rPr>
              <w:t>2</w:t>
            </w:r>
            <w:r w:rsidRPr="008B21E9">
              <w:rPr>
                <w:rFonts w:asciiTheme="minorEastAsia" w:hAnsiTheme="minorEastAsia" w:cs="Times New Roman" w:hint="eastAsia"/>
                <w:szCs w:val="24"/>
              </w:rPr>
              <w:t>)</w:t>
            </w:r>
          </w:p>
        </w:tc>
        <w:tc>
          <w:tcPr>
            <w:tcW w:w="2349" w:type="dxa"/>
            <w:shd w:val="clear" w:color="auto" w:fill="auto"/>
          </w:tcPr>
          <w:p w14:paraId="26B100EB"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流域行政区域</w:t>
            </w:r>
          </w:p>
        </w:tc>
      </w:tr>
      <w:tr w:rsidR="00097805" w:rsidRPr="008B21E9" w14:paraId="7361DFD7" w14:textId="77777777" w:rsidTr="00DF0178">
        <w:trPr>
          <w:jc w:val="center"/>
        </w:trPr>
        <w:tc>
          <w:tcPr>
            <w:tcW w:w="993" w:type="dxa"/>
            <w:shd w:val="clear" w:color="auto" w:fill="auto"/>
          </w:tcPr>
          <w:p w14:paraId="28108412"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神崎川</w:t>
            </w:r>
          </w:p>
        </w:tc>
        <w:tc>
          <w:tcPr>
            <w:tcW w:w="1275" w:type="dxa"/>
            <w:shd w:val="clear" w:color="auto" w:fill="auto"/>
          </w:tcPr>
          <w:p w14:paraId="1CA780FB"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山田川</w:t>
            </w:r>
          </w:p>
        </w:tc>
        <w:tc>
          <w:tcPr>
            <w:tcW w:w="1843" w:type="dxa"/>
            <w:shd w:val="clear" w:color="auto" w:fill="auto"/>
          </w:tcPr>
          <w:p w14:paraId="610BD9E0" w14:textId="77777777" w:rsidR="00097805" w:rsidRPr="008B21E9" w:rsidRDefault="00097805" w:rsidP="00D1207A">
            <w:pPr>
              <w:jc w:val="center"/>
              <w:rPr>
                <w:rFonts w:asciiTheme="minorEastAsia" w:hAnsiTheme="minorEastAsia" w:cs="Times New Roman"/>
                <w:szCs w:val="24"/>
              </w:rPr>
            </w:pPr>
            <w:r w:rsidRPr="008B21E9">
              <w:rPr>
                <w:rFonts w:asciiTheme="minorEastAsia" w:hAnsiTheme="minorEastAsia" w:cs="Times New Roman" w:hint="eastAsia"/>
                <w:szCs w:val="24"/>
              </w:rPr>
              <w:t>７．４</w:t>
            </w:r>
          </w:p>
        </w:tc>
        <w:tc>
          <w:tcPr>
            <w:tcW w:w="1868" w:type="dxa"/>
            <w:shd w:val="clear" w:color="auto" w:fill="auto"/>
          </w:tcPr>
          <w:p w14:paraId="1EB24529" w14:textId="77777777" w:rsidR="00097805" w:rsidRPr="008B21E9" w:rsidRDefault="00097805" w:rsidP="00D1207A">
            <w:pPr>
              <w:jc w:val="center"/>
              <w:rPr>
                <w:rFonts w:asciiTheme="minorEastAsia" w:hAnsiTheme="minorEastAsia" w:cs="Times New Roman"/>
                <w:szCs w:val="24"/>
              </w:rPr>
            </w:pPr>
            <w:r w:rsidRPr="008B21E9">
              <w:rPr>
                <w:rFonts w:asciiTheme="minorEastAsia" w:hAnsiTheme="minorEastAsia" w:cs="Times New Roman" w:hint="eastAsia"/>
                <w:szCs w:val="24"/>
              </w:rPr>
              <w:t>８．１</w:t>
            </w:r>
          </w:p>
        </w:tc>
        <w:tc>
          <w:tcPr>
            <w:tcW w:w="2349" w:type="dxa"/>
            <w:shd w:val="clear" w:color="auto" w:fill="auto"/>
          </w:tcPr>
          <w:p w14:paraId="3814071E"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吹田市、摂津市</w:t>
            </w:r>
          </w:p>
        </w:tc>
      </w:tr>
      <w:tr w:rsidR="00097805" w:rsidRPr="008B21E9" w14:paraId="73AA5C47" w14:textId="77777777" w:rsidTr="00DF0178">
        <w:trPr>
          <w:jc w:val="center"/>
        </w:trPr>
        <w:tc>
          <w:tcPr>
            <w:tcW w:w="993" w:type="dxa"/>
            <w:shd w:val="clear" w:color="auto" w:fill="auto"/>
          </w:tcPr>
          <w:p w14:paraId="0CD5220F"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大和川</w:t>
            </w:r>
          </w:p>
        </w:tc>
        <w:tc>
          <w:tcPr>
            <w:tcW w:w="1275" w:type="dxa"/>
            <w:shd w:val="clear" w:color="auto" w:fill="auto"/>
          </w:tcPr>
          <w:p w14:paraId="6788631A"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水越川</w:t>
            </w:r>
          </w:p>
        </w:tc>
        <w:tc>
          <w:tcPr>
            <w:tcW w:w="1843" w:type="dxa"/>
            <w:shd w:val="clear" w:color="auto" w:fill="auto"/>
          </w:tcPr>
          <w:p w14:paraId="764ECB7C" w14:textId="77777777" w:rsidR="00097805" w:rsidRPr="008B21E9" w:rsidRDefault="00097805" w:rsidP="00D1207A">
            <w:pPr>
              <w:jc w:val="center"/>
              <w:rPr>
                <w:rFonts w:asciiTheme="minorEastAsia" w:hAnsiTheme="minorEastAsia" w:cs="Times New Roman"/>
                <w:szCs w:val="24"/>
              </w:rPr>
            </w:pPr>
            <w:r w:rsidRPr="008B21E9">
              <w:rPr>
                <w:rFonts w:asciiTheme="minorEastAsia" w:hAnsiTheme="minorEastAsia" w:cs="Times New Roman" w:hint="eastAsia"/>
                <w:szCs w:val="24"/>
              </w:rPr>
              <w:t>５．７</w:t>
            </w:r>
          </w:p>
        </w:tc>
        <w:tc>
          <w:tcPr>
            <w:tcW w:w="1868" w:type="dxa"/>
            <w:shd w:val="clear" w:color="auto" w:fill="auto"/>
          </w:tcPr>
          <w:p w14:paraId="47E15B98" w14:textId="77777777" w:rsidR="00097805" w:rsidRPr="008B21E9" w:rsidRDefault="00097805" w:rsidP="00D1207A">
            <w:pPr>
              <w:jc w:val="center"/>
              <w:rPr>
                <w:rFonts w:asciiTheme="minorEastAsia" w:hAnsiTheme="minorEastAsia" w:cs="Times New Roman"/>
                <w:szCs w:val="24"/>
              </w:rPr>
            </w:pPr>
            <w:r w:rsidRPr="008B21E9">
              <w:rPr>
                <w:rFonts w:asciiTheme="minorEastAsia" w:hAnsiTheme="minorEastAsia" w:cs="Times New Roman" w:hint="eastAsia"/>
                <w:szCs w:val="24"/>
              </w:rPr>
              <w:t>１４．８</w:t>
            </w:r>
          </w:p>
        </w:tc>
        <w:tc>
          <w:tcPr>
            <w:tcW w:w="2349" w:type="dxa"/>
            <w:shd w:val="clear" w:color="auto" w:fill="auto"/>
          </w:tcPr>
          <w:p w14:paraId="2B83A053" w14:textId="77777777" w:rsidR="00097805" w:rsidRPr="008B21E9" w:rsidRDefault="00097805" w:rsidP="00097805">
            <w:pPr>
              <w:rPr>
                <w:rFonts w:asciiTheme="minorEastAsia" w:hAnsiTheme="minorEastAsia" w:cs="Times New Roman"/>
                <w:szCs w:val="24"/>
              </w:rPr>
            </w:pPr>
            <w:r w:rsidRPr="008B21E9">
              <w:rPr>
                <w:rFonts w:asciiTheme="minorEastAsia" w:hAnsiTheme="minorEastAsia" w:cs="Times New Roman" w:hint="eastAsia"/>
                <w:szCs w:val="24"/>
              </w:rPr>
              <w:t>河南町、千早赤阪村</w:t>
            </w:r>
          </w:p>
        </w:tc>
      </w:tr>
    </w:tbl>
    <w:p w14:paraId="69A2FE9C" w14:textId="77777777" w:rsidR="007B3E22" w:rsidRPr="008B21E9" w:rsidRDefault="007B3E22" w:rsidP="00AB6CB7">
      <w:pPr>
        <w:rPr>
          <w:rFonts w:asciiTheme="minorEastAsia" w:hAnsiTheme="minorEastAsia"/>
          <w:sz w:val="22"/>
        </w:rPr>
      </w:pPr>
    </w:p>
    <w:p w14:paraId="2D0E9963" w14:textId="77777777" w:rsidR="00097805" w:rsidRPr="008B21E9" w:rsidRDefault="00097805">
      <w:pPr>
        <w:widowControl/>
        <w:jc w:val="left"/>
        <w:rPr>
          <w:rFonts w:asciiTheme="minorEastAsia" w:hAnsiTheme="minorEastAsia"/>
          <w:sz w:val="22"/>
        </w:rPr>
      </w:pPr>
      <w:r w:rsidRPr="008B21E9">
        <w:rPr>
          <w:rFonts w:asciiTheme="minorEastAsia" w:hAnsiTheme="minorEastAsia"/>
          <w:sz w:val="22"/>
        </w:rPr>
        <w:br w:type="page"/>
      </w:r>
    </w:p>
    <w:p w14:paraId="241F4854" w14:textId="77777777" w:rsidR="00097805" w:rsidRPr="00BE7A09" w:rsidRDefault="00097805" w:rsidP="00322699">
      <w:pPr>
        <w:ind w:leftChars="100" w:left="243"/>
        <w:rPr>
          <w:rFonts w:asciiTheme="minorEastAsia" w:hAnsiTheme="minorEastAsia"/>
          <w:b/>
          <w:sz w:val="22"/>
        </w:rPr>
      </w:pPr>
      <w:r w:rsidRPr="00BE7A09">
        <w:rPr>
          <w:rFonts w:asciiTheme="minorEastAsia" w:hAnsiTheme="minorEastAsia" w:hint="eastAsia"/>
          <w:b/>
          <w:sz w:val="22"/>
        </w:rPr>
        <w:lastRenderedPageBreak/>
        <w:t>４）改定候補の河川水域</w:t>
      </w:r>
    </w:p>
    <w:p w14:paraId="5F267E6E" w14:textId="77777777" w:rsidR="00097805" w:rsidRPr="008B21E9" w:rsidRDefault="00097805" w:rsidP="00097805">
      <w:pPr>
        <w:ind w:leftChars="200" w:left="486" w:firstLineChars="100" w:firstLine="253"/>
        <w:rPr>
          <w:rFonts w:asciiTheme="minorEastAsia" w:hAnsiTheme="minorEastAsia"/>
          <w:sz w:val="22"/>
        </w:rPr>
      </w:pPr>
      <w:r w:rsidRPr="008B21E9">
        <w:rPr>
          <w:rFonts w:asciiTheme="minorEastAsia" w:hAnsiTheme="minorEastAsia" w:hint="eastAsia"/>
          <w:sz w:val="22"/>
        </w:rPr>
        <w:t>１）、２）、３）の検討結果を踏まえて、水質（ＢＯＤ）の観点から類型を改定する候補は、表25のとおり17河川水域とした。</w:t>
      </w:r>
    </w:p>
    <w:p w14:paraId="62CD197A" w14:textId="77777777" w:rsidR="00097805" w:rsidRPr="008B21E9" w:rsidRDefault="00097805" w:rsidP="00AB6CB7">
      <w:pPr>
        <w:rPr>
          <w:rFonts w:asciiTheme="minorEastAsia" w:hAnsiTheme="minorEastAsia"/>
          <w:sz w:val="22"/>
        </w:rPr>
      </w:pPr>
    </w:p>
    <w:p w14:paraId="71573D27" w14:textId="77777777" w:rsidR="00097805" w:rsidRPr="008B21E9" w:rsidRDefault="00097805" w:rsidP="00097805">
      <w:pPr>
        <w:jc w:val="center"/>
        <w:rPr>
          <w:rFonts w:asciiTheme="majorEastAsia" w:eastAsiaTheme="majorEastAsia" w:hAnsiTheme="majorEastAsia"/>
          <w:b/>
          <w:sz w:val="22"/>
        </w:rPr>
      </w:pPr>
      <w:r w:rsidRPr="008B21E9">
        <w:rPr>
          <w:rFonts w:asciiTheme="majorEastAsia" w:eastAsiaTheme="majorEastAsia" w:hAnsiTheme="majorEastAsia" w:hint="eastAsia"/>
          <w:b/>
          <w:sz w:val="22"/>
        </w:rPr>
        <w:t>表25　水質の観点から類型を改定する河川水域の候補一覧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171"/>
        <w:gridCol w:w="1828"/>
        <w:gridCol w:w="1986"/>
        <w:gridCol w:w="1091"/>
      </w:tblGrid>
      <w:tr w:rsidR="0069127F" w:rsidRPr="008B21E9" w14:paraId="3B4FF8D1" w14:textId="77777777" w:rsidTr="00B779A1">
        <w:trPr>
          <w:trHeight w:val="332"/>
          <w:jc w:val="center"/>
        </w:trPr>
        <w:tc>
          <w:tcPr>
            <w:tcW w:w="1695" w:type="dxa"/>
            <w:shd w:val="clear" w:color="auto" w:fill="auto"/>
            <w:vAlign w:val="center"/>
          </w:tcPr>
          <w:p w14:paraId="3AD1E739"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水域名</w:t>
            </w:r>
          </w:p>
        </w:tc>
        <w:tc>
          <w:tcPr>
            <w:tcW w:w="2171" w:type="dxa"/>
            <w:vAlign w:val="center"/>
          </w:tcPr>
          <w:p w14:paraId="21A03878"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河川水域名</w:t>
            </w:r>
          </w:p>
        </w:tc>
        <w:tc>
          <w:tcPr>
            <w:tcW w:w="1828" w:type="dxa"/>
            <w:shd w:val="clear" w:color="auto" w:fill="auto"/>
            <w:vAlign w:val="center"/>
          </w:tcPr>
          <w:p w14:paraId="1AA3275E"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現在の類型</w:t>
            </w:r>
          </w:p>
        </w:tc>
        <w:tc>
          <w:tcPr>
            <w:tcW w:w="1986" w:type="dxa"/>
            <w:vAlign w:val="center"/>
          </w:tcPr>
          <w:p w14:paraId="0029F77A"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改定類型候補(案)</w:t>
            </w:r>
          </w:p>
        </w:tc>
        <w:tc>
          <w:tcPr>
            <w:tcW w:w="1091" w:type="dxa"/>
            <w:shd w:val="clear" w:color="auto" w:fill="auto"/>
            <w:vAlign w:val="center"/>
          </w:tcPr>
          <w:p w14:paraId="6507AAE1" w14:textId="77777777" w:rsidR="00B779A1"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検討</w:t>
            </w:r>
          </w:p>
          <w:p w14:paraId="72337658"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分類</w:t>
            </w:r>
          </w:p>
        </w:tc>
      </w:tr>
      <w:tr w:rsidR="0069127F" w:rsidRPr="008B21E9" w14:paraId="79B6C455" w14:textId="77777777" w:rsidTr="009D6CE2">
        <w:trPr>
          <w:trHeight w:val="425"/>
          <w:jc w:val="center"/>
        </w:trPr>
        <w:tc>
          <w:tcPr>
            <w:tcW w:w="1695" w:type="dxa"/>
            <w:vMerge w:val="restart"/>
            <w:shd w:val="clear" w:color="auto" w:fill="auto"/>
            <w:vAlign w:val="center"/>
          </w:tcPr>
          <w:p w14:paraId="060944AB"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淀　　川</w:t>
            </w:r>
          </w:p>
        </w:tc>
        <w:tc>
          <w:tcPr>
            <w:tcW w:w="2171" w:type="dxa"/>
            <w:vAlign w:val="center"/>
          </w:tcPr>
          <w:p w14:paraId="2C9C0653"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檜尾川</w:t>
            </w:r>
          </w:p>
        </w:tc>
        <w:tc>
          <w:tcPr>
            <w:tcW w:w="1828" w:type="dxa"/>
            <w:shd w:val="clear" w:color="auto" w:fill="auto"/>
            <w:vAlign w:val="center"/>
          </w:tcPr>
          <w:p w14:paraId="78AB6C73"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Ｂ</w:t>
            </w:r>
          </w:p>
        </w:tc>
        <w:tc>
          <w:tcPr>
            <w:tcW w:w="1986" w:type="dxa"/>
            <w:vAlign w:val="center"/>
          </w:tcPr>
          <w:p w14:paraId="636C70DC"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Ａ</w:t>
            </w:r>
          </w:p>
        </w:tc>
        <w:tc>
          <w:tcPr>
            <w:tcW w:w="1091" w:type="dxa"/>
            <w:shd w:val="clear" w:color="auto" w:fill="auto"/>
            <w:vAlign w:val="center"/>
          </w:tcPr>
          <w:p w14:paraId="52329624"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２）</w:t>
            </w:r>
          </w:p>
        </w:tc>
      </w:tr>
      <w:tr w:rsidR="0069127F" w:rsidRPr="008B21E9" w14:paraId="037E2BD3" w14:textId="77777777" w:rsidTr="009D6CE2">
        <w:trPr>
          <w:trHeight w:val="446"/>
          <w:jc w:val="center"/>
        </w:trPr>
        <w:tc>
          <w:tcPr>
            <w:tcW w:w="1695" w:type="dxa"/>
            <w:vMerge/>
            <w:shd w:val="clear" w:color="auto" w:fill="auto"/>
          </w:tcPr>
          <w:p w14:paraId="7396E83D" w14:textId="77777777" w:rsidR="0069127F" w:rsidRPr="008B21E9" w:rsidRDefault="0069127F" w:rsidP="0069127F">
            <w:pPr>
              <w:jc w:val="center"/>
              <w:rPr>
                <w:rFonts w:asciiTheme="minorEastAsia" w:hAnsiTheme="minorEastAsia" w:cs="Times New Roman"/>
                <w:szCs w:val="24"/>
              </w:rPr>
            </w:pPr>
          </w:p>
        </w:tc>
        <w:tc>
          <w:tcPr>
            <w:tcW w:w="2171" w:type="dxa"/>
            <w:vAlign w:val="center"/>
          </w:tcPr>
          <w:p w14:paraId="7F5853A2"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芥川(2)</w:t>
            </w:r>
          </w:p>
        </w:tc>
        <w:tc>
          <w:tcPr>
            <w:tcW w:w="1828" w:type="dxa"/>
            <w:shd w:val="clear" w:color="auto" w:fill="auto"/>
            <w:vAlign w:val="center"/>
          </w:tcPr>
          <w:p w14:paraId="7A8D6835"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Ａ</w:t>
            </w:r>
          </w:p>
        </w:tc>
        <w:tc>
          <w:tcPr>
            <w:tcW w:w="1986" w:type="dxa"/>
            <w:vAlign w:val="center"/>
          </w:tcPr>
          <w:p w14:paraId="1DE3AAEC"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ＡＡ</w:t>
            </w:r>
          </w:p>
        </w:tc>
        <w:tc>
          <w:tcPr>
            <w:tcW w:w="1091" w:type="dxa"/>
            <w:shd w:val="clear" w:color="auto" w:fill="auto"/>
            <w:vAlign w:val="center"/>
          </w:tcPr>
          <w:p w14:paraId="4220E857"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２）</w:t>
            </w:r>
          </w:p>
        </w:tc>
      </w:tr>
      <w:tr w:rsidR="0069127F" w:rsidRPr="008B21E9" w14:paraId="5813A726" w14:textId="77777777" w:rsidTr="009D6CE2">
        <w:trPr>
          <w:trHeight w:val="425"/>
          <w:jc w:val="center"/>
        </w:trPr>
        <w:tc>
          <w:tcPr>
            <w:tcW w:w="1695" w:type="dxa"/>
            <w:vMerge w:val="restart"/>
            <w:shd w:val="clear" w:color="auto" w:fill="auto"/>
            <w:vAlign w:val="center"/>
          </w:tcPr>
          <w:p w14:paraId="1A63E571"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寝 屋 川</w:t>
            </w:r>
          </w:p>
        </w:tc>
        <w:tc>
          <w:tcPr>
            <w:tcW w:w="2171" w:type="dxa"/>
            <w:vAlign w:val="center"/>
          </w:tcPr>
          <w:p w14:paraId="0565E4D7"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寝屋川(2)</w:t>
            </w:r>
          </w:p>
        </w:tc>
        <w:tc>
          <w:tcPr>
            <w:tcW w:w="1828" w:type="dxa"/>
            <w:shd w:val="clear" w:color="auto" w:fill="auto"/>
            <w:vAlign w:val="center"/>
          </w:tcPr>
          <w:p w14:paraId="3108B5D7"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c>
          <w:tcPr>
            <w:tcW w:w="1986" w:type="dxa"/>
            <w:vAlign w:val="center"/>
          </w:tcPr>
          <w:p w14:paraId="3634D99D"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c>
          <w:tcPr>
            <w:tcW w:w="1091" w:type="dxa"/>
            <w:shd w:val="clear" w:color="auto" w:fill="auto"/>
            <w:vAlign w:val="center"/>
          </w:tcPr>
          <w:p w14:paraId="248D3414" w14:textId="77777777" w:rsidR="0069127F" w:rsidRPr="008B21E9" w:rsidRDefault="0069127F" w:rsidP="0069127F">
            <w:pPr>
              <w:jc w:val="center"/>
              <w:rPr>
                <w:rFonts w:asciiTheme="minorEastAsia" w:hAnsiTheme="minorEastAsia" w:cs="Times New Roman"/>
                <w:szCs w:val="24"/>
                <w:highlight w:val="cyan"/>
              </w:rPr>
            </w:pPr>
            <w:r w:rsidRPr="008B21E9">
              <w:rPr>
                <w:rFonts w:asciiTheme="minorEastAsia" w:hAnsiTheme="minorEastAsia" w:cs="Times New Roman" w:hint="eastAsia"/>
                <w:szCs w:val="24"/>
              </w:rPr>
              <w:t>１）</w:t>
            </w:r>
          </w:p>
        </w:tc>
      </w:tr>
      <w:tr w:rsidR="0069127F" w:rsidRPr="008B21E9" w14:paraId="21F3EC85" w14:textId="77777777" w:rsidTr="009D6CE2">
        <w:trPr>
          <w:trHeight w:val="409"/>
          <w:jc w:val="center"/>
        </w:trPr>
        <w:tc>
          <w:tcPr>
            <w:tcW w:w="1695" w:type="dxa"/>
            <w:vMerge/>
            <w:shd w:val="clear" w:color="auto" w:fill="auto"/>
            <w:vAlign w:val="center"/>
          </w:tcPr>
          <w:p w14:paraId="05004C60" w14:textId="77777777" w:rsidR="0069127F" w:rsidRPr="008B21E9" w:rsidRDefault="0069127F" w:rsidP="0069127F">
            <w:pPr>
              <w:jc w:val="center"/>
              <w:rPr>
                <w:rFonts w:asciiTheme="minorEastAsia" w:hAnsiTheme="minorEastAsia" w:cs="Times New Roman"/>
                <w:szCs w:val="24"/>
              </w:rPr>
            </w:pPr>
          </w:p>
        </w:tc>
        <w:tc>
          <w:tcPr>
            <w:tcW w:w="2171" w:type="dxa"/>
            <w:vAlign w:val="center"/>
          </w:tcPr>
          <w:p w14:paraId="777EC41B"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古川</w:t>
            </w:r>
          </w:p>
        </w:tc>
        <w:tc>
          <w:tcPr>
            <w:tcW w:w="1828" w:type="dxa"/>
            <w:shd w:val="clear" w:color="auto" w:fill="auto"/>
            <w:vAlign w:val="center"/>
          </w:tcPr>
          <w:p w14:paraId="553639B7"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c>
          <w:tcPr>
            <w:tcW w:w="1986" w:type="dxa"/>
            <w:vAlign w:val="center"/>
          </w:tcPr>
          <w:p w14:paraId="1C510FB4"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c>
          <w:tcPr>
            <w:tcW w:w="1091" w:type="dxa"/>
            <w:shd w:val="clear" w:color="auto" w:fill="auto"/>
            <w:vAlign w:val="center"/>
          </w:tcPr>
          <w:p w14:paraId="6CD42748"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09A26EFD" w14:textId="77777777" w:rsidTr="009D6CE2">
        <w:trPr>
          <w:trHeight w:val="414"/>
          <w:jc w:val="center"/>
        </w:trPr>
        <w:tc>
          <w:tcPr>
            <w:tcW w:w="1695" w:type="dxa"/>
            <w:vMerge/>
            <w:shd w:val="clear" w:color="auto" w:fill="auto"/>
            <w:vAlign w:val="center"/>
          </w:tcPr>
          <w:p w14:paraId="25C56B6E" w14:textId="77777777" w:rsidR="0069127F" w:rsidRPr="008B21E9" w:rsidRDefault="0069127F" w:rsidP="0069127F">
            <w:pPr>
              <w:jc w:val="center"/>
              <w:rPr>
                <w:rFonts w:asciiTheme="minorEastAsia" w:hAnsiTheme="minorEastAsia" w:cs="Times New Roman"/>
                <w:szCs w:val="24"/>
              </w:rPr>
            </w:pPr>
          </w:p>
        </w:tc>
        <w:tc>
          <w:tcPr>
            <w:tcW w:w="2171" w:type="dxa"/>
            <w:vAlign w:val="center"/>
          </w:tcPr>
          <w:p w14:paraId="21B72EE2"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平野川分水路</w:t>
            </w:r>
          </w:p>
        </w:tc>
        <w:tc>
          <w:tcPr>
            <w:tcW w:w="1828" w:type="dxa"/>
            <w:shd w:val="clear" w:color="auto" w:fill="auto"/>
            <w:vAlign w:val="center"/>
          </w:tcPr>
          <w:p w14:paraId="0B8E585D"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c>
          <w:tcPr>
            <w:tcW w:w="1986" w:type="dxa"/>
            <w:vAlign w:val="center"/>
          </w:tcPr>
          <w:p w14:paraId="6EE0AD77"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c>
          <w:tcPr>
            <w:tcW w:w="1091" w:type="dxa"/>
            <w:shd w:val="clear" w:color="auto" w:fill="auto"/>
            <w:vAlign w:val="center"/>
          </w:tcPr>
          <w:p w14:paraId="3C6BAB96"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5EDAD296" w14:textId="77777777" w:rsidTr="009D6CE2">
        <w:trPr>
          <w:trHeight w:val="446"/>
          <w:jc w:val="center"/>
        </w:trPr>
        <w:tc>
          <w:tcPr>
            <w:tcW w:w="1695" w:type="dxa"/>
            <w:vMerge/>
            <w:shd w:val="clear" w:color="auto" w:fill="auto"/>
          </w:tcPr>
          <w:p w14:paraId="37889D0D" w14:textId="77777777" w:rsidR="0069127F" w:rsidRPr="008B21E9" w:rsidRDefault="0069127F" w:rsidP="0069127F">
            <w:pPr>
              <w:jc w:val="center"/>
              <w:rPr>
                <w:rFonts w:asciiTheme="minorEastAsia" w:hAnsiTheme="minorEastAsia" w:cs="Times New Roman"/>
                <w:szCs w:val="24"/>
              </w:rPr>
            </w:pPr>
          </w:p>
        </w:tc>
        <w:tc>
          <w:tcPr>
            <w:tcW w:w="2171" w:type="dxa"/>
            <w:shd w:val="clear" w:color="auto" w:fill="auto"/>
            <w:vAlign w:val="center"/>
          </w:tcPr>
          <w:p w14:paraId="0EFDDDF5"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平野川</w:t>
            </w:r>
          </w:p>
        </w:tc>
        <w:tc>
          <w:tcPr>
            <w:tcW w:w="1828" w:type="dxa"/>
            <w:shd w:val="clear" w:color="auto" w:fill="auto"/>
            <w:vAlign w:val="center"/>
          </w:tcPr>
          <w:p w14:paraId="3C38B880"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c>
          <w:tcPr>
            <w:tcW w:w="1986" w:type="dxa"/>
            <w:vAlign w:val="center"/>
          </w:tcPr>
          <w:p w14:paraId="670ADEB0"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c>
          <w:tcPr>
            <w:tcW w:w="1091" w:type="dxa"/>
            <w:shd w:val="clear" w:color="auto" w:fill="auto"/>
            <w:vAlign w:val="center"/>
          </w:tcPr>
          <w:p w14:paraId="270DFE20"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586E8396" w14:textId="77777777" w:rsidTr="009D6CE2">
        <w:trPr>
          <w:trHeight w:val="425"/>
          <w:jc w:val="center"/>
        </w:trPr>
        <w:tc>
          <w:tcPr>
            <w:tcW w:w="1695" w:type="dxa"/>
            <w:shd w:val="clear" w:color="auto" w:fill="auto"/>
          </w:tcPr>
          <w:p w14:paraId="0BCDB0D8"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大阪市内河川</w:t>
            </w:r>
          </w:p>
        </w:tc>
        <w:tc>
          <w:tcPr>
            <w:tcW w:w="2171" w:type="dxa"/>
            <w:shd w:val="clear" w:color="auto" w:fill="auto"/>
            <w:vAlign w:val="center"/>
          </w:tcPr>
          <w:p w14:paraId="6D05F49B"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土佐堀川</w:t>
            </w:r>
          </w:p>
        </w:tc>
        <w:tc>
          <w:tcPr>
            <w:tcW w:w="1828" w:type="dxa"/>
            <w:shd w:val="clear" w:color="auto" w:fill="auto"/>
            <w:vAlign w:val="center"/>
          </w:tcPr>
          <w:p w14:paraId="1885C99C"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Ｃ</w:t>
            </w:r>
          </w:p>
        </w:tc>
        <w:tc>
          <w:tcPr>
            <w:tcW w:w="1986" w:type="dxa"/>
            <w:vAlign w:val="center"/>
          </w:tcPr>
          <w:p w14:paraId="5F941D58"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Ｂ</w:t>
            </w:r>
          </w:p>
        </w:tc>
        <w:tc>
          <w:tcPr>
            <w:tcW w:w="1091" w:type="dxa"/>
            <w:shd w:val="clear" w:color="auto" w:fill="auto"/>
            <w:vAlign w:val="center"/>
          </w:tcPr>
          <w:p w14:paraId="5036913C"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087BBDC9" w14:textId="77777777" w:rsidTr="009D6CE2">
        <w:trPr>
          <w:trHeight w:val="425"/>
          <w:jc w:val="center"/>
        </w:trPr>
        <w:tc>
          <w:tcPr>
            <w:tcW w:w="1695" w:type="dxa"/>
            <w:vMerge w:val="restart"/>
            <w:shd w:val="clear" w:color="auto" w:fill="auto"/>
            <w:vAlign w:val="center"/>
          </w:tcPr>
          <w:p w14:paraId="22BAF4B3"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大 和 川</w:t>
            </w:r>
          </w:p>
        </w:tc>
        <w:tc>
          <w:tcPr>
            <w:tcW w:w="2171" w:type="dxa"/>
            <w:shd w:val="clear" w:color="auto" w:fill="auto"/>
            <w:vAlign w:val="center"/>
          </w:tcPr>
          <w:p w14:paraId="794A3D62"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西除川(2)</w:t>
            </w:r>
          </w:p>
        </w:tc>
        <w:tc>
          <w:tcPr>
            <w:tcW w:w="1828" w:type="dxa"/>
            <w:shd w:val="clear" w:color="auto" w:fill="auto"/>
            <w:vAlign w:val="center"/>
          </w:tcPr>
          <w:p w14:paraId="3021C7F2"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c>
          <w:tcPr>
            <w:tcW w:w="1986" w:type="dxa"/>
            <w:vAlign w:val="center"/>
          </w:tcPr>
          <w:p w14:paraId="1B0065C2"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c>
          <w:tcPr>
            <w:tcW w:w="1091" w:type="dxa"/>
            <w:shd w:val="clear" w:color="auto" w:fill="auto"/>
            <w:vAlign w:val="center"/>
          </w:tcPr>
          <w:p w14:paraId="794C8AF4"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05B0988B" w14:textId="77777777" w:rsidTr="009D6CE2">
        <w:trPr>
          <w:trHeight w:val="446"/>
          <w:jc w:val="center"/>
        </w:trPr>
        <w:tc>
          <w:tcPr>
            <w:tcW w:w="1695" w:type="dxa"/>
            <w:vMerge/>
            <w:shd w:val="clear" w:color="auto" w:fill="auto"/>
          </w:tcPr>
          <w:p w14:paraId="0E2C8756" w14:textId="77777777" w:rsidR="0069127F" w:rsidRPr="008B21E9" w:rsidRDefault="0069127F" w:rsidP="0069127F">
            <w:pPr>
              <w:jc w:val="center"/>
              <w:rPr>
                <w:rFonts w:asciiTheme="minorEastAsia" w:hAnsiTheme="minorEastAsia" w:cs="Times New Roman"/>
                <w:szCs w:val="24"/>
              </w:rPr>
            </w:pPr>
          </w:p>
        </w:tc>
        <w:tc>
          <w:tcPr>
            <w:tcW w:w="2171" w:type="dxa"/>
            <w:shd w:val="clear" w:color="auto" w:fill="auto"/>
            <w:vAlign w:val="center"/>
          </w:tcPr>
          <w:p w14:paraId="5D50B460"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石川</w:t>
            </w:r>
          </w:p>
        </w:tc>
        <w:tc>
          <w:tcPr>
            <w:tcW w:w="1828" w:type="dxa"/>
            <w:shd w:val="clear" w:color="auto" w:fill="auto"/>
            <w:vAlign w:val="center"/>
          </w:tcPr>
          <w:p w14:paraId="7C24A14F"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Ｂ</w:t>
            </w:r>
          </w:p>
        </w:tc>
        <w:tc>
          <w:tcPr>
            <w:tcW w:w="1986" w:type="dxa"/>
            <w:vAlign w:val="center"/>
          </w:tcPr>
          <w:p w14:paraId="244D5D1F"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Ａ</w:t>
            </w:r>
          </w:p>
        </w:tc>
        <w:tc>
          <w:tcPr>
            <w:tcW w:w="1091" w:type="dxa"/>
            <w:shd w:val="clear" w:color="auto" w:fill="auto"/>
            <w:vAlign w:val="center"/>
          </w:tcPr>
          <w:p w14:paraId="46FA26D5"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２）</w:t>
            </w:r>
          </w:p>
        </w:tc>
      </w:tr>
      <w:tr w:rsidR="0069127F" w:rsidRPr="008B21E9" w14:paraId="708833AE" w14:textId="77777777" w:rsidTr="009D6CE2">
        <w:trPr>
          <w:trHeight w:val="425"/>
          <w:jc w:val="center"/>
        </w:trPr>
        <w:tc>
          <w:tcPr>
            <w:tcW w:w="1695" w:type="dxa"/>
            <w:vMerge w:val="restart"/>
            <w:shd w:val="clear" w:color="auto" w:fill="auto"/>
            <w:vAlign w:val="center"/>
          </w:tcPr>
          <w:p w14:paraId="62D8B3D5"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泉州諸河川</w:t>
            </w:r>
          </w:p>
        </w:tc>
        <w:tc>
          <w:tcPr>
            <w:tcW w:w="2171" w:type="dxa"/>
            <w:shd w:val="clear" w:color="auto" w:fill="auto"/>
            <w:vAlign w:val="center"/>
          </w:tcPr>
          <w:p w14:paraId="2E77DA15"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石津川</w:t>
            </w:r>
          </w:p>
        </w:tc>
        <w:tc>
          <w:tcPr>
            <w:tcW w:w="1828" w:type="dxa"/>
            <w:shd w:val="clear" w:color="auto" w:fill="auto"/>
            <w:vAlign w:val="center"/>
          </w:tcPr>
          <w:p w14:paraId="46F61A17"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c>
          <w:tcPr>
            <w:tcW w:w="1986" w:type="dxa"/>
            <w:vAlign w:val="center"/>
          </w:tcPr>
          <w:p w14:paraId="6A53C29D"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Ｂ</w:t>
            </w:r>
          </w:p>
        </w:tc>
        <w:tc>
          <w:tcPr>
            <w:tcW w:w="1091" w:type="dxa"/>
            <w:shd w:val="clear" w:color="auto" w:fill="auto"/>
            <w:vAlign w:val="center"/>
          </w:tcPr>
          <w:p w14:paraId="2A5DEE35"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469E3F2E" w14:textId="77777777" w:rsidTr="009D6CE2">
        <w:trPr>
          <w:trHeight w:val="446"/>
          <w:jc w:val="center"/>
        </w:trPr>
        <w:tc>
          <w:tcPr>
            <w:tcW w:w="1695" w:type="dxa"/>
            <w:vMerge/>
            <w:shd w:val="clear" w:color="auto" w:fill="auto"/>
          </w:tcPr>
          <w:p w14:paraId="34337E8A" w14:textId="77777777" w:rsidR="0069127F" w:rsidRPr="008B21E9" w:rsidRDefault="0069127F" w:rsidP="0069127F">
            <w:pPr>
              <w:jc w:val="center"/>
              <w:rPr>
                <w:rFonts w:asciiTheme="minorEastAsia" w:hAnsiTheme="minorEastAsia" w:cs="Times New Roman"/>
                <w:szCs w:val="24"/>
              </w:rPr>
            </w:pPr>
          </w:p>
        </w:tc>
        <w:tc>
          <w:tcPr>
            <w:tcW w:w="2171" w:type="dxa"/>
            <w:shd w:val="clear" w:color="auto" w:fill="auto"/>
            <w:vAlign w:val="center"/>
          </w:tcPr>
          <w:p w14:paraId="368A565D"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和田川</w:t>
            </w:r>
          </w:p>
        </w:tc>
        <w:tc>
          <w:tcPr>
            <w:tcW w:w="1828" w:type="dxa"/>
            <w:shd w:val="clear" w:color="auto" w:fill="auto"/>
            <w:vAlign w:val="center"/>
          </w:tcPr>
          <w:p w14:paraId="74200CA4"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Ｃ</w:t>
            </w:r>
          </w:p>
        </w:tc>
        <w:tc>
          <w:tcPr>
            <w:tcW w:w="1986" w:type="dxa"/>
            <w:vAlign w:val="center"/>
          </w:tcPr>
          <w:p w14:paraId="0C91EE23"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Ｂ</w:t>
            </w:r>
          </w:p>
        </w:tc>
        <w:tc>
          <w:tcPr>
            <w:tcW w:w="1091" w:type="dxa"/>
            <w:shd w:val="clear" w:color="auto" w:fill="auto"/>
            <w:vAlign w:val="center"/>
          </w:tcPr>
          <w:p w14:paraId="5569603F"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２）</w:t>
            </w:r>
          </w:p>
        </w:tc>
      </w:tr>
      <w:tr w:rsidR="0069127F" w:rsidRPr="008B21E9" w14:paraId="3FBF3E94" w14:textId="77777777" w:rsidTr="009D6CE2">
        <w:trPr>
          <w:trHeight w:val="425"/>
          <w:jc w:val="center"/>
        </w:trPr>
        <w:tc>
          <w:tcPr>
            <w:tcW w:w="1695" w:type="dxa"/>
            <w:vMerge/>
            <w:shd w:val="clear" w:color="auto" w:fill="auto"/>
          </w:tcPr>
          <w:p w14:paraId="3FEAAFF0" w14:textId="77777777" w:rsidR="0069127F" w:rsidRPr="008B21E9" w:rsidRDefault="0069127F" w:rsidP="0069127F">
            <w:pPr>
              <w:jc w:val="center"/>
              <w:rPr>
                <w:rFonts w:asciiTheme="minorEastAsia" w:hAnsiTheme="minorEastAsia" w:cs="Times New Roman"/>
                <w:szCs w:val="24"/>
              </w:rPr>
            </w:pPr>
          </w:p>
        </w:tc>
        <w:tc>
          <w:tcPr>
            <w:tcW w:w="2171" w:type="dxa"/>
            <w:shd w:val="clear" w:color="auto" w:fill="auto"/>
            <w:vAlign w:val="center"/>
          </w:tcPr>
          <w:p w14:paraId="296C5711"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牛滝川</w:t>
            </w:r>
          </w:p>
        </w:tc>
        <w:tc>
          <w:tcPr>
            <w:tcW w:w="1828" w:type="dxa"/>
            <w:shd w:val="clear" w:color="auto" w:fill="auto"/>
            <w:vAlign w:val="center"/>
          </w:tcPr>
          <w:p w14:paraId="3C54E897"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Ｂ</w:t>
            </w:r>
          </w:p>
        </w:tc>
        <w:tc>
          <w:tcPr>
            <w:tcW w:w="1986" w:type="dxa"/>
            <w:vAlign w:val="center"/>
          </w:tcPr>
          <w:p w14:paraId="206BB24A"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Ａ</w:t>
            </w:r>
          </w:p>
        </w:tc>
        <w:tc>
          <w:tcPr>
            <w:tcW w:w="1091" w:type="dxa"/>
            <w:shd w:val="clear" w:color="auto" w:fill="auto"/>
            <w:vAlign w:val="center"/>
          </w:tcPr>
          <w:p w14:paraId="5EA374A8"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２）</w:t>
            </w:r>
          </w:p>
        </w:tc>
      </w:tr>
      <w:tr w:rsidR="0069127F" w:rsidRPr="008B21E9" w14:paraId="247FD0A6" w14:textId="77777777" w:rsidTr="009D6CE2">
        <w:trPr>
          <w:trHeight w:val="446"/>
          <w:jc w:val="center"/>
        </w:trPr>
        <w:tc>
          <w:tcPr>
            <w:tcW w:w="1695" w:type="dxa"/>
            <w:vMerge/>
            <w:shd w:val="clear" w:color="auto" w:fill="auto"/>
          </w:tcPr>
          <w:p w14:paraId="26D07CAC" w14:textId="77777777" w:rsidR="0069127F" w:rsidRPr="008B21E9" w:rsidRDefault="0069127F" w:rsidP="0069127F">
            <w:pPr>
              <w:jc w:val="center"/>
              <w:rPr>
                <w:rFonts w:asciiTheme="minorEastAsia" w:hAnsiTheme="minorEastAsia" w:cs="Times New Roman"/>
                <w:szCs w:val="24"/>
              </w:rPr>
            </w:pPr>
          </w:p>
        </w:tc>
        <w:tc>
          <w:tcPr>
            <w:tcW w:w="2171" w:type="dxa"/>
            <w:shd w:val="clear" w:color="auto" w:fill="auto"/>
            <w:vAlign w:val="center"/>
          </w:tcPr>
          <w:p w14:paraId="274BA236"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春木川</w:t>
            </w:r>
          </w:p>
        </w:tc>
        <w:tc>
          <w:tcPr>
            <w:tcW w:w="1828" w:type="dxa"/>
            <w:shd w:val="clear" w:color="auto" w:fill="auto"/>
            <w:vAlign w:val="center"/>
          </w:tcPr>
          <w:p w14:paraId="1B9AAF49"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Ｄ</w:t>
            </w:r>
          </w:p>
        </w:tc>
        <w:tc>
          <w:tcPr>
            <w:tcW w:w="1986" w:type="dxa"/>
            <w:vAlign w:val="center"/>
          </w:tcPr>
          <w:p w14:paraId="184349CE"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c>
          <w:tcPr>
            <w:tcW w:w="1091" w:type="dxa"/>
            <w:shd w:val="clear" w:color="auto" w:fill="auto"/>
            <w:vAlign w:val="center"/>
          </w:tcPr>
          <w:p w14:paraId="687325D8"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4973D20D" w14:textId="77777777" w:rsidTr="009D6CE2">
        <w:trPr>
          <w:trHeight w:val="446"/>
          <w:jc w:val="center"/>
        </w:trPr>
        <w:tc>
          <w:tcPr>
            <w:tcW w:w="1695" w:type="dxa"/>
            <w:vMerge/>
            <w:shd w:val="clear" w:color="auto" w:fill="auto"/>
          </w:tcPr>
          <w:p w14:paraId="56742979" w14:textId="77777777" w:rsidR="0069127F" w:rsidRPr="008B21E9" w:rsidRDefault="0069127F" w:rsidP="0069127F">
            <w:pPr>
              <w:jc w:val="center"/>
              <w:rPr>
                <w:rFonts w:asciiTheme="minorEastAsia" w:hAnsiTheme="minorEastAsia" w:cs="Times New Roman"/>
                <w:szCs w:val="24"/>
              </w:rPr>
            </w:pPr>
          </w:p>
        </w:tc>
        <w:tc>
          <w:tcPr>
            <w:tcW w:w="2171" w:type="dxa"/>
            <w:shd w:val="clear" w:color="auto" w:fill="auto"/>
            <w:vAlign w:val="center"/>
          </w:tcPr>
          <w:p w14:paraId="4167F780"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津田川</w:t>
            </w:r>
          </w:p>
        </w:tc>
        <w:tc>
          <w:tcPr>
            <w:tcW w:w="1828" w:type="dxa"/>
            <w:shd w:val="clear" w:color="auto" w:fill="auto"/>
            <w:vAlign w:val="center"/>
          </w:tcPr>
          <w:p w14:paraId="4C8EBC98"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Ｅ</w:t>
            </w:r>
          </w:p>
        </w:tc>
        <w:tc>
          <w:tcPr>
            <w:tcW w:w="1986" w:type="dxa"/>
            <w:vAlign w:val="center"/>
          </w:tcPr>
          <w:p w14:paraId="1AE5FDEB"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Ｄ</w:t>
            </w:r>
          </w:p>
        </w:tc>
        <w:tc>
          <w:tcPr>
            <w:tcW w:w="1091" w:type="dxa"/>
            <w:shd w:val="clear" w:color="auto" w:fill="auto"/>
            <w:vAlign w:val="center"/>
          </w:tcPr>
          <w:p w14:paraId="044AED07"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6BCCE542" w14:textId="77777777" w:rsidTr="009D6CE2">
        <w:trPr>
          <w:trHeight w:val="425"/>
          <w:jc w:val="center"/>
        </w:trPr>
        <w:tc>
          <w:tcPr>
            <w:tcW w:w="1695" w:type="dxa"/>
            <w:vMerge/>
            <w:shd w:val="clear" w:color="auto" w:fill="auto"/>
          </w:tcPr>
          <w:p w14:paraId="7B4E1283" w14:textId="77777777" w:rsidR="0069127F" w:rsidRPr="008B21E9" w:rsidRDefault="0069127F" w:rsidP="0069127F">
            <w:pPr>
              <w:jc w:val="center"/>
              <w:rPr>
                <w:rFonts w:asciiTheme="minorEastAsia" w:hAnsiTheme="minorEastAsia" w:cs="Times New Roman"/>
                <w:szCs w:val="24"/>
              </w:rPr>
            </w:pPr>
          </w:p>
        </w:tc>
        <w:tc>
          <w:tcPr>
            <w:tcW w:w="2171" w:type="dxa"/>
            <w:shd w:val="clear" w:color="auto" w:fill="auto"/>
            <w:vAlign w:val="center"/>
          </w:tcPr>
          <w:p w14:paraId="7D292AF7"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見出川</w:t>
            </w:r>
          </w:p>
        </w:tc>
        <w:tc>
          <w:tcPr>
            <w:tcW w:w="1828" w:type="dxa"/>
            <w:shd w:val="clear" w:color="auto" w:fill="auto"/>
            <w:vAlign w:val="center"/>
          </w:tcPr>
          <w:p w14:paraId="2F623DD8"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Ｅ</w:t>
            </w:r>
          </w:p>
        </w:tc>
        <w:tc>
          <w:tcPr>
            <w:tcW w:w="1986" w:type="dxa"/>
            <w:vAlign w:val="center"/>
          </w:tcPr>
          <w:p w14:paraId="66EB4189"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Ｄ</w:t>
            </w:r>
          </w:p>
        </w:tc>
        <w:tc>
          <w:tcPr>
            <w:tcW w:w="1091" w:type="dxa"/>
            <w:shd w:val="clear" w:color="auto" w:fill="auto"/>
            <w:vAlign w:val="center"/>
          </w:tcPr>
          <w:p w14:paraId="6A3E1C34"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4DC804D4" w14:textId="77777777" w:rsidTr="009D6CE2">
        <w:trPr>
          <w:trHeight w:val="425"/>
          <w:jc w:val="center"/>
        </w:trPr>
        <w:tc>
          <w:tcPr>
            <w:tcW w:w="1695" w:type="dxa"/>
            <w:vMerge/>
            <w:shd w:val="clear" w:color="auto" w:fill="auto"/>
          </w:tcPr>
          <w:p w14:paraId="2E84042C" w14:textId="77777777" w:rsidR="0069127F" w:rsidRPr="008B21E9" w:rsidRDefault="0069127F" w:rsidP="0069127F">
            <w:pPr>
              <w:jc w:val="center"/>
              <w:rPr>
                <w:rFonts w:asciiTheme="minorEastAsia" w:hAnsiTheme="minorEastAsia" w:cs="Times New Roman"/>
                <w:szCs w:val="24"/>
              </w:rPr>
            </w:pPr>
          </w:p>
        </w:tc>
        <w:tc>
          <w:tcPr>
            <w:tcW w:w="2171" w:type="dxa"/>
            <w:shd w:val="clear" w:color="auto" w:fill="auto"/>
            <w:vAlign w:val="center"/>
          </w:tcPr>
          <w:p w14:paraId="19A0D4BE"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佐野川</w:t>
            </w:r>
          </w:p>
        </w:tc>
        <w:tc>
          <w:tcPr>
            <w:tcW w:w="1828" w:type="dxa"/>
            <w:shd w:val="clear" w:color="auto" w:fill="auto"/>
            <w:vAlign w:val="center"/>
          </w:tcPr>
          <w:p w14:paraId="4A0E3ECF"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Ｅ</w:t>
            </w:r>
          </w:p>
        </w:tc>
        <w:tc>
          <w:tcPr>
            <w:tcW w:w="1986" w:type="dxa"/>
            <w:vAlign w:val="center"/>
          </w:tcPr>
          <w:p w14:paraId="1F8C7779"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Ｄ</w:t>
            </w:r>
          </w:p>
        </w:tc>
        <w:tc>
          <w:tcPr>
            <w:tcW w:w="1091" w:type="dxa"/>
            <w:shd w:val="clear" w:color="auto" w:fill="auto"/>
            <w:vAlign w:val="center"/>
          </w:tcPr>
          <w:p w14:paraId="6AD0227D"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r w:rsidR="0069127F" w:rsidRPr="008B21E9" w14:paraId="42BBD4E3" w14:textId="77777777" w:rsidTr="009D6CE2">
        <w:trPr>
          <w:trHeight w:val="425"/>
          <w:jc w:val="center"/>
        </w:trPr>
        <w:tc>
          <w:tcPr>
            <w:tcW w:w="1695" w:type="dxa"/>
            <w:vMerge/>
            <w:shd w:val="clear" w:color="auto" w:fill="auto"/>
          </w:tcPr>
          <w:p w14:paraId="0D6E16C1" w14:textId="77777777" w:rsidR="0069127F" w:rsidRPr="008B21E9" w:rsidRDefault="0069127F" w:rsidP="0069127F">
            <w:pPr>
              <w:jc w:val="center"/>
              <w:rPr>
                <w:rFonts w:asciiTheme="minorEastAsia" w:hAnsiTheme="minorEastAsia" w:cs="Times New Roman"/>
                <w:szCs w:val="24"/>
              </w:rPr>
            </w:pPr>
          </w:p>
        </w:tc>
        <w:tc>
          <w:tcPr>
            <w:tcW w:w="2171" w:type="dxa"/>
            <w:shd w:val="clear" w:color="auto" w:fill="auto"/>
            <w:vAlign w:val="center"/>
          </w:tcPr>
          <w:p w14:paraId="536BA681"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樫井川下流</w:t>
            </w:r>
          </w:p>
        </w:tc>
        <w:tc>
          <w:tcPr>
            <w:tcW w:w="1828" w:type="dxa"/>
            <w:shd w:val="clear" w:color="auto" w:fill="auto"/>
            <w:vAlign w:val="center"/>
          </w:tcPr>
          <w:p w14:paraId="63DF8C23" w14:textId="77777777" w:rsidR="0069127F" w:rsidRPr="008B21E9" w:rsidRDefault="0069127F" w:rsidP="0069127F">
            <w:pPr>
              <w:jc w:val="center"/>
              <w:rPr>
                <w:rFonts w:asciiTheme="minorEastAsia" w:hAnsiTheme="minorEastAsia" w:cs="Times New Roman"/>
                <w:color w:val="000000"/>
                <w:szCs w:val="24"/>
              </w:rPr>
            </w:pPr>
            <w:r w:rsidRPr="008B21E9">
              <w:rPr>
                <w:rFonts w:asciiTheme="minorEastAsia" w:hAnsiTheme="minorEastAsia" w:cs="Times New Roman" w:hint="eastAsia"/>
                <w:color w:val="000000"/>
                <w:szCs w:val="24"/>
              </w:rPr>
              <w:t>Ｅ</w:t>
            </w:r>
          </w:p>
        </w:tc>
        <w:tc>
          <w:tcPr>
            <w:tcW w:w="1986" w:type="dxa"/>
            <w:vAlign w:val="center"/>
          </w:tcPr>
          <w:p w14:paraId="120FFC6D"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Ｃ</w:t>
            </w:r>
          </w:p>
        </w:tc>
        <w:tc>
          <w:tcPr>
            <w:tcW w:w="1091" w:type="dxa"/>
            <w:shd w:val="clear" w:color="auto" w:fill="auto"/>
            <w:vAlign w:val="center"/>
          </w:tcPr>
          <w:p w14:paraId="0A538FAF" w14:textId="77777777" w:rsidR="0069127F" w:rsidRPr="008B21E9" w:rsidRDefault="0069127F" w:rsidP="0069127F">
            <w:pPr>
              <w:jc w:val="center"/>
              <w:rPr>
                <w:rFonts w:asciiTheme="minorEastAsia" w:hAnsiTheme="minorEastAsia" w:cs="Times New Roman"/>
                <w:szCs w:val="24"/>
              </w:rPr>
            </w:pPr>
            <w:r w:rsidRPr="008B21E9">
              <w:rPr>
                <w:rFonts w:asciiTheme="minorEastAsia" w:hAnsiTheme="minorEastAsia" w:cs="Times New Roman" w:hint="eastAsia"/>
                <w:szCs w:val="24"/>
              </w:rPr>
              <w:t>１）</w:t>
            </w:r>
          </w:p>
        </w:tc>
      </w:tr>
    </w:tbl>
    <w:p w14:paraId="3AE2D7AA" w14:textId="77777777" w:rsidR="00097805" w:rsidRPr="008B21E9" w:rsidRDefault="00097805" w:rsidP="00097805">
      <w:pPr>
        <w:rPr>
          <w:rFonts w:asciiTheme="minorEastAsia" w:hAnsiTheme="minorEastAsia"/>
          <w:sz w:val="22"/>
        </w:rPr>
      </w:pPr>
    </w:p>
    <w:p w14:paraId="2B786E60" w14:textId="77777777" w:rsidR="00097805" w:rsidRPr="008B21E9" w:rsidRDefault="00097805" w:rsidP="00097805">
      <w:pPr>
        <w:rPr>
          <w:rFonts w:asciiTheme="minorEastAsia" w:hAnsiTheme="minorEastAsia"/>
          <w:sz w:val="22"/>
        </w:rPr>
      </w:pPr>
    </w:p>
    <w:p w14:paraId="462F15A4" w14:textId="77777777" w:rsidR="002019FE" w:rsidRPr="00BE7A09" w:rsidRDefault="00B23822" w:rsidP="00322699">
      <w:pPr>
        <w:rPr>
          <w:rFonts w:asciiTheme="minorEastAsia" w:hAnsiTheme="minorEastAsia"/>
          <w:b/>
          <w:sz w:val="22"/>
        </w:rPr>
      </w:pPr>
      <w:r w:rsidRPr="00BE7A09">
        <w:rPr>
          <w:rFonts w:asciiTheme="minorEastAsia" w:hAnsiTheme="minorEastAsia" w:hint="eastAsia"/>
          <w:b/>
          <w:sz w:val="22"/>
        </w:rPr>
        <w:t>（２）</w:t>
      </w:r>
      <w:r w:rsidR="00DD1544" w:rsidRPr="00BE7A09">
        <w:rPr>
          <w:rFonts w:asciiTheme="minorEastAsia" w:hAnsiTheme="minorEastAsia" w:hint="eastAsia"/>
          <w:b/>
          <w:sz w:val="22"/>
        </w:rPr>
        <w:t>水</w:t>
      </w:r>
      <w:r w:rsidR="0069127F" w:rsidRPr="00BE7A09">
        <w:rPr>
          <w:rFonts w:asciiTheme="minorEastAsia" w:hAnsiTheme="minorEastAsia" w:hint="eastAsia"/>
          <w:b/>
          <w:sz w:val="22"/>
        </w:rPr>
        <w:t>生生物の保全に関する３項目</w:t>
      </w:r>
    </w:p>
    <w:p w14:paraId="175E1A55" w14:textId="77777777" w:rsidR="00CF76C5" w:rsidRPr="008B21E9" w:rsidRDefault="00CE0C3B" w:rsidP="00607A75">
      <w:pPr>
        <w:ind w:leftChars="100" w:left="243" w:firstLineChars="100" w:firstLine="253"/>
        <w:rPr>
          <w:rFonts w:asciiTheme="minorEastAsia" w:hAnsiTheme="minorEastAsia"/>
          <w:sz w:val="22"/>
        </w:rPr>
      </w:pPr>
      <w:r w:rsidRPr="00B327A4">
        <w:rPr>
          <w:rFonts w:asciiTheme="minorEastAsia" w:hAnsiTheme="minorEastAsia" w:hint="eastAsia"/>
          <w:sz w:val="22"/>
        </w:rPr>
        <w:t>「</w:t>
      </w:r>
      <w:r w:rsidR="003B0B32" w:rsidRPr="00B327A4">
        <w:rPr>
          <w:rFonts w:asciiTheme="minorEastAsia" w:hAnsiTheme="minorEastAsia" w:hint="eastAsia"/>
          <w:sz w:val="22"/>
        </w:rPr>
        <w:t>４</w:t>
      </w:r>
      <w:r w:rsidR="002302E3" w:rsidRPr="00B327A4">
        <w:rPr>
          <w:rFonts w:asciiTheme="minorEastAsia" w:hAnsiTheme="minorEastAsia" w:hint="eastAsia"/>
          <w:sz w:val="22"/>
        </w:rPr>
        <w:t>．類型指定の基本的な考え方」（２）の</w:t>
      </w:r>
      <w:r w:rsidR="00D92567" w:rsidRPr="00B327A4">
        <w:rPr>
          <w:rFonts w:asciiTheme="minorEastAsia" w:hAnsiTheme="minorEastAsia" w:hint="eastAsia"/>
          <w:sz w:val="22"/>
        </w:rPr>
        <w:t>①</w:t>
      </w:r>
      <w:r w:rsidR="002302E3" w:rsidRPr="00B327A4">
        <w:rPr>
          <w:rFonts w:asciiTheme="minorEastAsia" w:hAnsiTheme="minorEastAsia" w:hint="eastAsia"/>
          <w:sz w:val="22"/>
        </w:rPr>
        <w:t>及び</w:t>
      </w:r>
      <w:r w:rsidR="00D92567" w:rsidRPr="00B327A4">
        <w:rPr>
          <w:rFonts w:asciiTheme="minorEastAsia" w:hAnsiTheme="minorEastAsia" w:hint="eastAsia"/>
          <w:sz w:val="22"/>
        </w:rPr>
        <w:t>②の考え方に沿って、</w:t>
      </w:r>
      <w:r w:rsidR="00CF76C5" w:rsidRPr="00B327A4">
        <w:rPr>
          <w:rFonts w:asciiTheme="minorEastAsia" w:hAnsiTheme="minorEastAsia" w:hint="eastAsia"/>
          <w:sz w:val="22"/>
        </w:rPr>
        <w:t>府内のすべての河川水域を対象に</w:t>
      </w:r>
      <w:r w:rsidR="00EE3308" w:rsidRPr="00B327A4">
        <w:rPr>
          <w:rFonts w:asciiTheme="minorEastAsia" w:hAnsiTheme="minorEastAsia" w:hint="eastAsia"/>
          <w:sz w:val="22"/>
        </w:rPr>
        <w:t>、表</w:t>
      </w:r>
      <w:r w:rsidR="00261EA2" w:rsidRPr="00B327A4">
        <w:rPr>
          <w:rFonts w:asciiTheme="minorEastAsia" w:hAnsiTheme="minorEastAsia" w:hint="eastAsia"/>
          <w:sz w:val="22"/>
        </w:rPr>
        <w:t>25</w:t>
      </w:r>
      <w:r w:rsidR="00EE3308" w:rsidRPr="00B327A4">
        <w:rPr>
          <w:rFonts w:asciiTheme="minorEastAsia" w:hAnsiTheme="minorEastAsia" w:hint="eastAsia"/>
          <w:sz w:val="22"/>
        </w:rPr>
        <w:t>に示すＢＯＤ等５項目に係る類型の改定等も踏まえ、</w:t>
      </w:r>
      <w:r w:rsidR="00CF76C5" w:rsidRPr="00B327A4">
        <w:rPr>
          <w:rFonts w:asciiTheme="minorEastAsia" w:hAnsiTheme="minorEastAsia" w:hint="eastAsia"/>
          <w:sz w:val="22"/>
        </w:rPr>
        <w:t>水生生物</w:t>
      </w:r>
      <w:r w:rsidRPr="00B327A4">
        <w:rPr>
          <w:rFonts w:asciiTheme="minorEastAsia" w:hAnsiTheme="minorEastAsia" w:hint="eastAsia"/>
          <w:sz w:val="22"/>
        </w:rPr>
        <w:t>の保全等に関する３</w:t>
      </w:r>
      <w:r w:rsidR="00CF76C5" w:rsidRPr="00B327A4">
        <w:rPr>
          <w:rFonts w:asciiTheme="minorEastAsia" w:hAnsiTheme="minorEastAsia" w:hint="eastAsia"/>
          <w:sz w:val="22"/>
        </w:rPr>
        <w:t>項目に係る新規指定及び改定を検討する河川を抽出した。</w:t>
      </w:r>
    </w:p>
    <w:p w14:paraId="1024FBFC" w14:textId="77777777" w:rsidR="00602825" w:rsidRPr="008B21E9" w:rsidRDefault="00602825" w:rsidP="00607A75">
      <w:pPr>
        <w:ind w:leftChars="100" w:left="243" w:firstLineChars="100" w:firstLine="253"/>
        <w:rPr>
          <w:rFonts w:asciiTheme="minorEastAsia" w:hAnsiTheme="minorEastAsia"/>
          <w:sz w:val="22"/>
        </w:rPr>
      </w:pPr>
    </w:p>
    <w:p w14:paraId="75E3A27F" w14:textId="77777777" w:rsidR="00322699" w:rsidRPr="00BE7A09" w:rsidRDefault="00322699" w:rsidP="002856F4">
      <w:pPr>
        <w:ind w:leftChars="100" w:left="243"/>
        <w:rPr>
          <w:rFonts w:asciiTheme="minorEastAsia" w:hAnsiTheme="minorEastAsia"/>
          <w:b/>
          <w:sz w:val="22"/>
        </w:rPr>
      </w:pPr>
      <w:r w:rsidRPr="00BE7A09">
        <w:rPr>
          <w:rFonts w:asciiTheme="minorEastAsia" w:hAnsiTheme="minorEastAsia" w:hint="eastAsia"/>
          <w:b/>
          <w:sz w:val="22"/>
        </w:rPr>
        <w:lastRenderedPageBreak/>
        <w:t>１）生物Ａ</w:t>
      </w:r>
    </w:p>
    <w:p w14:paraId="38DDEBEE" w14:textId="77777777" w:rsidR="00322699" w:rsidRPr="00D87A9D" w:rsidRDefault="00322699" w:rsidP="00322699">
      <w:pPr>
        <w:ind w:leftChars="200" w:left="486" w:firstLineChars="100" w:firstLine="253"/>
        <w:rPr>
          <w:rFonts w:asciiTheme="minorEastAsia" w:hAnsiTheme="minorEastAsia"/>
          <w:sz w:val="22"/>
        </w:rPr>
      </w:pPr>
      <w:r w:rsidRPr="00D87A9D">
        <w:rPr>
          <w:rFonts w:asciiTheme="minorEastAsia" w:hAnsiTheme="minorEastAsia" w:hint="eastAsia"/>
          <w:sz w:val="22"/>
        </w:rPr>
        <w:t>ＢＯＤ等の項目について水質が良好なＡ類型以上となる河川水域は、比較的低温域を好む水生生物が生息する場合、「生物Ａ」の指定が可能となる。</w:t>
      </w:r>
    </w:p>
    <w:p w14:paraId="34B0E4CD" w14:textId="77777777" w:rsidR="00322699" w:rsidRPr="008B21E9" w:rsidRDefault="00F879C9" w:rsidP="00322699">
      <w:pPr>
        <w:ind w:leftChars="200" w:left="486" w:firstLineChars="100" w:firstLine="253"/>
        <w:rPr>
          <w:rFonts w:asciiTheme="minorEastAsia" w:hAnsiTheme="minorEastAsia"/>
        </w:rPr>
      </w:pPr>
      <w:r w:rsidRPr="00D87A9D">
        <w:rPr>
          <w:rFonts w:asciiTheme="minorEastAsia" w:hAnsiTheme="minorEastAsia" w:hint="eastAsia"/>
          <w:sz w:val="22"/>
        </w:rPr>
        <w:t>このため、今回上位類型への改定候補である表</w:t>
      </w:r>
      <w:r w:rsidRPr="00B327A4">
        <w:rPr>
          <w:rFonts w:asciiTheme="minorEastAsia" w:hAnsiTheme="minorEastAsia" w:hint="eastAsia"/>
          <w:color w:val="000000" w:themeColor="text1"/>
          <w:sz w:val="22"/>
        </w:rPr>
        <w:t>25</w:t>
      </w:r>
      <w:r w:rsidR="00322699" w:rsidRPr="00D87A9D">
        <w:rPr>
          <w:rFonts w:asciiTheme="minorEastAsia" w:hAnsiTheme="minorEastAsia" w:hint="eastAsia"/>
          <w:sz w:val="22"/>
        </w:rPr>
        <w:t>の河川水域の内、Ａ類型又はＡＡ類型への改定候補である、檜尾川、芥川(2)、石川及び牛滝川の４水域については現在指定されている「生物Ｂ」から「生物Ａ」への改定候補として抽出した。</w:t>
      </w:r>
    </w:p>
    <w:p w14:paraId="01465010" w14:textId="77777777" w:rsidR="00322699" w:rsidRPr="00D87A9D" w:rsidRDefault="00322699" w:rsidP="00322699">
      <w:pPr>
        <w:rPr>
          <w:rFonts w:asciiTheme="minorEastAsia" w:hAnsiTheme="minorEastAsia"/>
          <w:sz w:val="22"/>
        </w:rPr>
      </w:pPr>
    </w:p>
    <w:p w14:paraId="017A2326" w14:textId="77777777" w:rsidR="00322699" w:rsidRPr="00BE7A09" w:rsidRDefault="00322699" w:rsidP="00322699">
      <w:pPr>
        <w:ind w:leftChars="100" w:left="243"/>
        <w:rPr>
          <w:rFonts w:asciiTheme="minorEastAsia" w:hAnsiTheme="minorEastAsia"/>
          <w:b/>
          <w:sz w:val="22"/>
        </w:rPr>
      </w:pPr>
      <w:r w:rsidRPr="00BE7A09">
        <w:rPr>
          <w:rFonts w:asciiTheme="minorEastAsia" w:hAnsiTheme="minorEastAsia" w:hint="eastAsia"/>
          <w:b/>
          <w:sz w:val="22"/>
        </w:rPr>
        <w:t>２）生物Ｂ</w:t>
      </w:r>
    </w:p>
    <w:p w14:paraId="45A31829" w14:textId="77777777" w:rsidR="00322699" w:rsidRPr="00D87A9D" w:rsidRDefault="00322699" w:rsidP="00322699">
      <w:pPr>
        <w:ind w:leftChars="200" w:left="486" w:firstLineChars="100" w:firstLine="253"/>
        <w:rPr>
          <w:rFonts w:asciiTheme="minorEastAsia" w:hAnsiTheme="minorEastAsia"/>
          <w:sz w:val="22"/>
        </w:rPr>
      </w:pPr>
      <w:r w:rsidRPr="00D87A9D">
        <w:rPr>
          <w:rFonts w:asciiTheme="minorEastAsia" w:hAnsiTheme="minorEastAsia" w:hint="eastAsia"/>
          <w:sz w:val="22"/>
        </w:rPr>
        <w:t>ＢＯＤ等の項目がＣ類型以上となる河川水域は「生物Ｂ」に指定することとなる。</w:t>
      </w:r>
    </w:p>
    <w:p w14:paraId="1CE2BA71" w14:textId="77777777" w:rsidR="00322699" w:rsidRPr="008B21E9" w:rsidRDefault="00F879C9" w:rsidP="00322699">
      <w:pPr>
        <w:ind w:leftChars="200" w:left="486" w:firstLineChars="100" w:firstLine="253"/>
        <w:rPr>
          <w:rFonts w:asciiTheme="minorEastAsia" w:hAnsiTheme="minorEastAsia"/>
        </w:rPr>
      </w:pPr>
      <w:r w:rsidRPr="00D87A9D">
        <w:rPr>
          <w:rFonts w:asciiTheme="minorEastAsia" w:hAnsiTheme="minorEastAsia" w:hint="eastAsia"/>
          <w:sz w:val="22"/>
        </w:rPr>
        <w:t>このため、今回上位類型への改定候補である表</w:t>
      </w:r>
      <w:r w:rsidRPr="00B327A4">
        <w:rPr>
          <w:rFonts w:asciiTheme="minorEastAsia" w:hAnsiTheme="minorEastAsia" w:hint="eastAsia"/>
          <w:color w:val="000000" w:themeColor="text1"/>
          <w:sz w:val="22"/>
        </w:rPr>
        <w:t>25</w:t>
      </w:r>
      <w:r w:rsidR="00322699" w:rsidRPr="00D87A9D">
        <w:rPr>
          <w:rFonts w:asciiTheme="minorEastAsia" w:hAnsiTheme="minorEastAsia" w:hint="eastAsia"/>
          <w:sz w:val="22"/>
        </w:rPr>
        <w:t>の河川水域の内、Ｅ類型又はＤ類型からＣ類型又はＢ類型への改定候補である、寝屋川(2)、古川、平野川分水路、平野川、西除川(2)、石津川、春木川及び樫井川下流の８河川水域について、「生物Ｂ」の指定候補として抽出した。</w:t>
      </w:r>
    </w:p>
    <w:p w14:paraId="41174E9A" w14:textId="77777777" w:rsidR="00AB5639" w:rsidRDefault="00AB5639">
      <w:pPr>
        <w:widowControl/>
        <w:jc w:val="left"/>
        <w:rPr>
          <w:rFonts w:asciiTheme="minorEastAsia" w:hAnsiTheme="minorEastAsia"/>
          <w:b/>
          <w:sz w:val="22"/>
        </w:rPr>
      </w:pPr>
      <w:r>
        <w:rPr>
          <w:rFonts w:asciiTheme="minorEastAsia" w:hAnsiTheme="minorEastAsia"/>
          <w:b/>
          <w:sz w:val="22"/>
        </w:rPr>
        <w:br w:type="page"/>
      </w:r>
    </w:p>
    <w:p w14:paraId="362F43B6" w14:textId="77777777" w:rsidR="00322699" w:rsidRPr="00B327A4" w:rsidRDefault="00AB5639">
      <w:pPr>
        <w:widowControl/>
        <w:jc w:val="left"/>
        <w:rPr>
          <w:rFonts w:asciiTheme="minorEastAsia" w:hAnsiTheme="minorEastAsia"/>
          <w:b/>
          <w:color w:val="000000" w:themeColor="text1"/>
          <w:sz w:val="22"/>
        </w:rPr>
      </w:pPr>
      <w:r w:rsidRPr="00B327A4">
        <w:rPr>
          <w:rFonts w:asciiTheme="minorEastAsia" w:hAnsiTheme="minorEastAsia" w:hint="eastAsia"/>
          <w:b/>
          <w:color w:val="000000" w:themeColor="text1"/>
          <w:sz w:val="22"/>
        </w:rPr>
        <w:lastRenderedPageBreak/>
        <w:t>６．</w:t>
      </w:r>
      <w:r w:rsidR="00322699" w:rsidRPr="00B327A4">
        <w:rPr>
          <w:rFonts w:asciiTheme="minorEastAsia" w:hAnsiTheme="minorEastAsia" w:hint="eastAsia"/>
          <w:b/>
          <w:color w:val="000000" w:themeColor="text1"/>
          <w:sz w:val="22"/>
        </w:rPr>
        <w:t>河川水域ごとの検討</w:t>
      </w:r>
      <w:r w:rsidRPr="00B327A4">
        <w:rPr>
          <w:rFonts w:asciiTheme="minorEastAsia" w:hAnsiTheme="minorEastAsia" w:hint="eastAsia"/>
          <w:b/>
          <w:color w:val="000000" w:themeColor="text1"/>
          <w:sz w:val="22"/>
        </w:rPr>
        <w:t>結果</w:t>
      </w:r>
    </w:p>
    <w:p w14:paraId="4E4567D2" w14:textId="77777777" w:rsidR="00AB5639" w:rsidRPr="00D84B8B" w:rsidRDefault="008D6E72">
      <w:pPr>
        <w:widowControl/>
        <w:jc w:val="left"/>
        <w:rPr>
          <w:rFonts w:asciiTheme="minorEastAsia" w:hAnsiTheme="minorEastAsia"/>
          <w:b/>
          <w:sz w:val="22"/>
        </w:rPr>
      </w:pPr>
      <w:r w:rsidRPr="00B327A4">
        <w:rPr>
          <w:rFonts w:asciiTheme="minorEastAsia" w:hAnsiTheme="minorEastAsia" w:hint="eastAsia"/>
          <w:b/>
          <w:color w:val="000000" w:themeColor="text1"/>
          <w:sz w:val="22"/>
        </w:rPr>
        <w:t>（１）</w:t>
      </w:r>
      <w:r w:rsidR="00FE5471" w:rsidRPr="00B327A4">
        <w:rPr>
          <w:rFonts w:asciiTheme="minorEastAsia" w:hAnsiTheme="minorEastAsia" w:hint="eastAsia"/>
          <w:b/>
          <w:color w:val="000000" w:themeColor="text1"/>
          <w:sz w:val="22"/>
        </w:rPr>
        <w:t>上位類型への改定</w:t>
      </w:r>
    </w:p>
    <w:p w14:paraId="57ACC0CC" w14:textId="77777777" w:rsidR="00322699" w:rsidRPr="008B21E9" w:rsidRDefault="00322699" w:rsidP="00AB5639">
      <w:pPr>
        <w:widowControl/>
        <w:ind w:leftChars="100" w:left="243" w:firstLineChars="100" w:firstLine="253"/>
        <w:jc w:val="left"/>
        <w:rPr>
          <w:rFonts w:asciiTheme="minorEastAsia" w:hAnsiTheme="minorEastAsia"/>
          <w:sz w:val="22"/>
        </w:rPr>
      </w:pPr>
      <w:r w:rsidRPr="008B21E9">
        <w:rPr>
          <w:rFonts w:asciiTheme="minorEastAsia" w:hAnsiTheme="minorEastAsia" w:hint="eastAsia"/>
          <w:sz w:val="22"/>
        </w:rPr>
        <w:t>水質の観点から上位類型へ改定する候補の17河川水域（表25）について、水質以外に流域の利用形態（上水道水源、農業用水、親水利用等）、開発計画、下水道整備状況、発生源状況、水生生</w:t>
      </w:r>
      <w:r w:rsidR="00F63824" w:rsidRPr="008B21E9">
        <w:rPr>
          <w:rFonts w:asciiTheme="minorEastAsia" w:hAnsiTheme="minorEastAsia" w:hint="eastAsia"/>
          <w:sz w:val="22"/>
        </w:rPr>
        <w:t>物生息状況等を確認し、表26</w:t>
      </w:r>
      <w:r w:rsidRPr="008B21E9">
        <w:rPr>
          <w:rFonts w:asciiTheme="minorEastAsia" w:hAnsiTheme="minorEastAsia" w:hint="eastAsia"/>
          <w:sz w:val="22"/>
        </w:rPr>
        <w:t>のとおり、16河川水域の類型指定改定案を作成した。</w:t>
      </w:r>
    </w:p>
    <w:p w14:paraId="196D4653" w14:textId="77777777" w:rsidR="00322699" w:rsidRPr="008B21E9" w:rsidRDefault="00322699" w:rsidP="00AB5639">
      <w:pPr>
        <w:widowControl/>
        <w:ind w:leftChars="100" w:left="243" w:firstLineChars="100" w:firstLine="253"/>
        <w:jc w:val="left"/>
        <w:rPr>
          <w:rFonts w:asciiTheme="minorEastAsia" w:hAnsiTheme="minorEastAsia"/>
          <w:sz w:val="22"/>
        </w:rPr>
      </w:pPr>
      <w:r w:rsidRPr="008B21E9">
        <w:rPr>
          <w:rFonts w:asciiTheme="minorEastAsia" w:hAnsiTheme="minorEastAsia" w:hint="eastAsia"/>
          <w:sz w:val="22"/>
        </w:rPr>
        <w:t>なお、達成期間については、以下の考え方で早期に達成できるように見直しを行うことと</w:t>
      </w:r>
      <w:r w:rsidR="00F63824" w:rsidRPr="008B21E9">
        <w:rPr>
          <w:rFonts w:asciiTheme="minorEastAsia" w:hAnsiTheme="minorEastAsia" w:hint="eastAsia"/>
          <w:sz w:val="22"/>
        </w:rPr>
        <w:t>し、表26</w:t>
      </w:r>
      <w:r w:rsidRPr="008B21E9">
        <w:rPr>
          <w:rFonts w:asciiTheme="minorEastAsia" w:hAnsiTheme="minorEastAsia" w:hint="eastAsia"/>
          <w:sz w:val="22"/>
        </w:rPr>
        <w:t>に記載した。</w:t>
      </w:r>
    </w:p>
    <w:p w14:paraId="102FAD6E" w14:textId="77777777" w:rsidR="00F63824" w:rsidRPr="008B21E9" w:rsidRDefault="00F63824" w:rsidP="00F63824">
      <w:pPr>
        <w:widowControl/>
        <w:jc w:val="left"/>
        <w:rPr>
          <w:rFonts w:asciiTheme="minorEastAsia" w:hAnsiTheme="minorEastAsia"/>
          <w:sz w:val="22"/>
        </w:rPr>
      </w:pPr>
    </w:p>
    <w:p w14:paraId="101D0F2F" w14:textId="77777777" w:rsidR="00F63824" w:rsidRPr="00D84B8B" w:rsidRDefault="00F63824" w:rsidP="00AB5639">
      <w:pPr>
        <w:widowControl/>
        <w:ind w:leftChars="100" w:left="243"/>
        <w:jc w:val="left"/>
        <w:rPr>
          <w:rFonts w:asciiTheme="minorEastAsia" w:hAnsiTheme="minorEastAsia"/>
          <w:b/>
          <w:sz w:val="22"/>
        </w:rPr>
      </w:pPr>
      <w:r w:rsidRPr="00D84B8B">
        <w:rPr>
          <w:rFonts w:asciiTheme="minorEastAsia" w:hAnsiTheme="minorEastAsia" w:hint="eastAsia"/>
          <w:b/>
          <w:sz w:val="22"/>
        </w:rPr>
        <w:t>【達成期間見直しの考え方】</w:t>
      </w:r>
    </w:p>
    <w:p w14:paraId="45DC36B8" w14:textId="77777777" w:rsidR="00F63824" w:rsidRPr="008B21E9" w:rsidRDefault="00F63824" w:rsidP="00AB5639">
      <w:pPr>
        <w:widowControl/>
        <w:ind w:leftChars="100" w:left="243" w:firstLineChars="100" w:firstLine="253"/>
        <w:jc w:val="left"/>
        <w:rPr>
          <w:rFonts w:asciiTheme="minorEastAsia" w:hAnsiTheme="minorEastAsia"/>
          <w:sz w:val="22"/>
        </w:rPr>
      </w:pPr>
      <w:r w:rsidRPr="008B21E9">
        <w:rPr>
          <w:rFonts w:asciiTheme="minorEastAsia" w:hAnsiTheme="minorEastAsia" w:hint="eastAsia"/>
          <w:sz w:val="22"/>
        </w:rPr>
        <w:t>上位類型への改定候補の河川水域については、以下の考え方で環境基準の達成期間見直しを検討した。</w:t>
      </w:r>
    </w:p>
    <w:p w14:paraId="2C2C16F9" w14:textId="77777777" w:rsidR="00F63824" w:rsidRPr="008B21E9" w:rsidRDefault="00F63824" w:rsidP="00F63824">
      <w:pPr>
        <w:widowControl/>
        <w:jc w:val="left"/>
        <w:rPr>
          <w:rFonts w:asciiTheme="minorEastAsia" w:hAnsiTheme="minorEastAsia"/>
          <w:sz w:val="22"/>
        </w:rPr>
      </w:pPr>
    </w:p>
    <w:p w14:paraId="327A180A" w14:textId="77777777" w:rsidR="00F63824" w:rsidRPr="00D84B8B" w:rsidRDefault="00F63824" w:rsidP="00AB5639">
      <w:pPr>
        <w:widowControl/>
        <w:ind w:leftChars="200" w:left="486"/>
        <w:jc w:val="left"/>
        <w:rPr>
          <w:rFonts w:asciiTheme="minorEastAsia" w:hAnsiTheme="minorEastAsia"/>
          <w:b/>
          <w:sz w:val="22"/>
        </w:rPr>
      </w:pPr>
      <w:r w:rsidRPr="00D84B8B">
        <w:rPr>
          <w:rFonts w:asciiTheme="minorEastAsia" w:hAnsiTheme="minorEastAsia" w:hint="eastAsia"/>
          <w:b/>
          <w:sz w:val="22"/>
        </w:rPr>
        <w:t>１）ＢＯＤ等５項目</w:t>
      </w:r>
    </w:p>
    <w:p w14:paraId="10F8F959" w14:textId="77777777" w:rsidR="00F63824" w:rsidRPr="008B21E9" w:rsidRDefault="00F63824" w:rsidP="00AB5639">
      <w:pPr>
        <w:widowControl/>
        <w:ind w:leftChars="200" w:left="486" w:firstLineChars="100" w:firstLine="253"/>
        <w:jc w:val="left"/>
        <w:rPr>
          <w:rFonts w:asciiTheme="minorEastAsia" w:hAnsiTheme="minorEastAsia"/>
          <w:sz w:val="22"/>
        </w:rPr>
      </w:pPr>
      <w:r w:rsidRPr="008B21E9">
        <w:rPr>
          <w:rFonts w:asciiTheme="minorEastAsia" w:hAnsiTheme="minorEastAsia" w:hint="eastAsia"/>
          <w:sz w:val="22"/>
        </w:rPr>
        <w:t>５年間連続（平成29年度～令和３年度）で上位類型のＢＯＤの環境基準を達成していれば、達成期間をイ（直ちに達成）とし、それ以外は、ロ（５年以内で可及的速やかに達成）とする。</w:t>
      </w:r>
    </w:p>
    <w:p w14:paraId="3A828A46" w14:textId="77777777" w:rsidR="00F63824" w:rsidRPr="008B21E9" w:rsidRDefault="00F63824" w:rsidP="00F63824">
      <w:pPr>
        <w:widowControl/>
        <w:jc w:val="left"/>
        <w:rPr>
          <w:rFonts w:asciiTheme="minorEastAsia" w:hAnsiTheme="minorEastAsia"/>
          <w:sz w:val="22"/>
        </w:rPr>
      </w:pPr>
    </w:p>
    <w:p w14:paraId="3CFF6916" w14:textId="77777777" w:rsidR="00F63824" w:rsidRPr="00D84B8B" w:rsidRDefault="00F63824" w:rsidP="00AB5639">
      <w:pPr>
        <w:widowControl/>
        <w:ind w:leftChars="200" w:left="486"/>
        <w:jc w:val="left"/>
        <w:rPr>
          <w:rFonts w:asciiTheme="minorEastAsia" w:hAnsiTheme="minorEastAsia"/>
          <w:b/>
          <w:sz w:val="22"/>
        </w:rPr>
      </w:pPr>
      <w:r w:rsidRPr="00D84B8B">
        <w:rPr>
          <w:rFonts w:asciiTheme="minorEastAsia" w:hAnsiTheme="minorEastAsia" w:hint="eastAsia"/>
          <w:b/>
          <w:sz w:val="22"/>
        </w:rPr>
        <w:t>２）</w:t>
      </w:r>
      <w:r w:rsidR="00C05A22" w:rsidRPr="00B327A4">
        <w:rPr>
          <w:rFonts w:asciiTheme="minorEastAsia" w:hAnsiTheme="minorEastAsia" w:hint="eastAsia"/>
          <w:b/>
          <w:color w:val="000000" w:themeColor="text1"/>
          <w:sz w:val="22"/>
        </w:rPr>
        <w:t>水生生物の保全に関する３項目</w:t>
      </w:r>
    </w:p>
    <w:p w14:paraId="2D6F39AD" w14:textId="77777777" w:rsidR="00F63824" w:rsidRPr="008B21E9" w:rsidRDefault="00F63824" w:rsidP="00AB5639">
      <w:pPr>
        <w:widowControl/>
        <w:ind w:leftChars="200" w:left="486" w:firstLineChars="100" w:firstLine="253"/>
        <w:jc w:val="left"/>
        <w:rPr>
          <w:rFonts w:asciiTheme="minorEastAsia" w:hAnsiTheme="minorEastAsia"/>
          <w:sz w:val="22"/>
        </w:rPr>
      </w:pPr>
      <w:r w:rsidRPr="008B21E9">
        <w:rPr>
          <w:rFonts w:asciiTheme="minorEastAsia" w:hAnsiTheme="minorEastAsia" w:hint="eastAsia"/>
          <w:sz w:val="22"/>
        </w:rPr>
        <w:t>全亜鉛について、環境基準を５年連続で達成している場合はイ（直ちに達成）、５年連続で未達成の場合はハ（５年を超える期間で可及的速やかに達成）とし、一部のみ達成している場合はロ（５年以内で可及的速やかに達成）とする。</w:t>
      </w:r>
    </w:p>
    <w:p w14:paraId="1F045CAB" w14:textId="77777777" w:rsidR="00F63824" w:rsidRDefault="00F63824" w:rsidP="00AB5639">
      <w:pPr>
        <w:widowControl/>
        <w:ind w:leftChars="200" w:left="486" w:firstLineChars="100" w:firstLine="253"/>
        <w:jc w:val="left"/>
        <w:rPr>
          <w:rFonts w:asciiTheme="majorEastAsia" w:eastAsiaTheme="majorEastAsia" w:hAnsiTheme="majorEastAsia"/>
          <w:sz w:val="22"/>
        </w:rPr>
      </w:pPr>
      <w:r w:rsidRPr="008B21E9">
        <w:rPr>
          <w:rFonts w:asciiTheme="minorEastAsia" w:hAnsiTheme="minorEastAsia" w:hint="eastAsia"/>
          <w:sz w:val="22"/>
        </w:rPr>
        <w:t>ただし、全亜鉛以外のノニルフェノール又はＬＡＳが環境基準を達成していない場合は、「イ」の場合は「ロ」、「ロ」の場合は「ハ」とする</w:t>
      </w:r>
      <w:r w:rsidRPr="00F63824">
        <w:rPr>
          <w:rFonts w:asciiTheme="majorEastAsia" w:eastAsiaTheme="majorEastAsia" w:hAnsiTheme="majorEastAsia" w:hint="eastAsia"/>
          <w:sz w:val="22"/>
        </w:rPr>
        <w:t>。</w:t>
      </w:r>
    </w:p>
    <w:p w14:paraId="0563D627" w14:textId="77777777" w:rsidR="00F63824" w:rsidRPr="00322699" w:rsidRDefault="00F63824" w:rsidP="00F63824">
      <w:pPr>
        <w:widowControl/>
        <w:jc w:val="left"/>
        <w:rPr>
          <w:rFonts w:asciiTheme="majorEastAsia" w:eastAsiaTheme="majorEastAsia" w:hAnsiTheme="majorEastAsia"/>
          <w:sz w:val="22"/>
        </w:rPr>
        <w:sectPr w:rsidR="00F63824" w:rsidRPr="00322699" w:rsidSect="00B7224C">
          <w:footerReference w:type="default" r:id="rId38"/>
          <w:pgSz w:w="11906" w:h="16838" w:code="9"/>
          <w:pgMar w:top="1701" w:right="1418" w:bottom="1701" w:left="1701" w:header="851" w:footer="567" w:gutter="0"/>
          <w:pgNumType w:fmt="numberInDash" w:start="1"/>
          <w:cols w:space="425"/>
          <w:docGrid w:type="linesAndChars" w:linePitch="373" w:charSpace="6752"/>
        </w:sectPr>
      </w:pPr>
    </w:p>
    <w:p w14:paraId="621B5B53" w14:textId="77777777" w:rsidR="009D6CE2" w:rsidRPr="008B21E9" w:rsidRDefault="009D6CE2" w:rsidP="00460F57">
      <w:pPr>
        <w:ind w:firstLineChars="100" w:firstLine="222"/>
        <w:rPr>
          <w:rFonts w:asciiTheme="majorEastAsia" w:eastAsiaTheme="majorEastAsia" w:hAnsiTheme="majorEastAsia"/>
          <w:b/>
          <w:sz w:val="22"/>
        </w:rPr>
      </w:pPr>
      <w:r w:rsidRPr="008B21E9">
        <w:rPr>
          <w:rFonts w:asciiTheme="majorEastAsia" w:eastAsiaTheme="majorEastAsia" w:hAnsiTheme="majorEastAsia" w:hint="eastAsia"/>
          <w:b/>
          <w:sz w:val="22"/>
        </w:rPr>
        <w:lastRenderedPageBreak/>
        <w:t>表2</w:t>
      </w:r>
      <w:r w:rsidRPr="008B21E9">
        <w:rPr>
          <w:rFonts w:asciiTheme="majorEastAsia" w:eastAsiaTheme="majorEastAsia" w:hAnsiTheme="majorEastAsia"/>
          <w:b/>
          <w:sz w:val="22"/>
        </w:rPr>
        <w:t>6</w:t>
      </w:r>
      <w:r w:rsidRPr="008B21E9">
        <w:rPr>
          <w:rFonts w:asciiTheme="majorEastAsia" w:eastAsiaTheme="majorEastAsia" w:hAnsiTheme="majorEastAsia" w:hint="eastAsia"/>
          <w:b/>
          <w:sz w:val="22"/>
        </w:rPr>
        <w:t xml:space="preserve">　類型指定改定案</w:t>
      </w:r>
    </w:p>
    <w:p w14:paraId="4E8B7217" w14:textId="77777777" w:rsidR="00776C49" w:rsidRPr="00776C49" w:rsidRDefault="00E858CB" w:rsidP="009D6CE2">
      <w:pPr>
        <w:ind w:firstLineChars="100" w:firstLine="211"/>
        <w:rPr>
          <w:rFonts w:ascii="ＭＳ 明朝" w:hAnsi="ＭＳ 明朝"/>
          <w:sz w:val="22"/>
        </w:rPr>
      </w:pPr>
      <w:r w:rsidRPr="00E858CB">
        <w:rPr>
          <w:noProof/>
        </w:rPr>
        <w:drawing>
          <wp:inline distT="0" distB="0" distL="0" distR="0" wp14:anchorId="60C5F9FB" wp14:editId="261403DA">
            <wp:extent cx="14205585" cy="8910134"/>
            <wp:effectExtent l="0" t="0" r="5715"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05585" cy="8910134"/>
                    </a:xfrm>
                    <a:prstGeom prst="rect">
                      <a:avLst/>
                    </a:prstGeom>
                    <a:noFill/>
                    <a:ln>
                      <a:noFill/>
                    </a:ln>
                  </pic:spPr>
                </pic:pic>
              </a:graphicData>
            </a:graphic>
          </wp:inline>
        </w:drawing>
      </w:r>
    </w:p>
    <w:p w14:paraId="56A4CE9F" w14:textId="77777777" w:rsidR="00C13F10" w:rsidRPr="008B21E9" w:rsidRDefault="00E858CB" w:rsidP="00E858CB">
      <w:pPr>
        <w:ind w:leftChars="150" w:left="317"/>
        <w:rPr>
          <w:rFonts w:asciiTheme="majorEastAsia" w:eastAsiaTheme="majorEastAsia" w:hAnsiTheme="majorEastAsia"/>
          <w:b/>
        </w:rPr>
      </w:pPr>
      <w:r w:rsidRPr="008B21E9">
        <w:rPr>
          <w:rFonts w:asciiTheme="majorEastAsia" w:eastAsiaTheme="majorEastAsia" w:hAnsiTheme="majorEastAsia" w:hint="eastAsia"/>
          <w:b/>
        </w:rPr>
        <w:lastRenderedPageBreak/>
        <w:t>表26　類型指定改定案（続き）</w:t>
      </w:r>
    </w:p>
    <w:p w14:paraId="0B9783AE" w14:textId="77777777" w:rsidR="00E858CB" w:rsidRPr="00C85ADF" w:rsidRDefault="00E858CB" w:rsidP="00E858CB">
      <w:pPr>
        <w:ind w:leftChars="150" w:left="317"/>
        <w:rPr>
          <w:rFonts w:ascii="ＭＳ ゴシック" w:eastAsia="ＭＳ ゴシック" w:hAnsi="ＭＳ ゴシック"/>
        </w:rPr>
      </w:pPr>
      <w:r w:rsidRPr="00E858CB">
        <w:rPr>
          <w:rFonts w:hint="eastAsia"/>
          <w:noProof/>
        </w:rPr>
        <w:drawing>
          <wp:inline distT="0" distB="0" distL="0" distR="0" wp14:anchorId="68E48AB9" wp14:editId="22AAD4D1">
            <wp:extent cx="14205585" cy="6895015"/>
            <wp:effectExtent l="0" t="0" r="5715"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05585" cy="6895015"/>
                    </a:xfrm>
                    <a:prstGeom prst="rect">
                      <a:avLst/>
                    </a:prstGeom>
                    <a:noFill/>
                    <a:ln>
                      <a:noFill/>
                    </a:ln>
                  </pic:spPr>
                </pic:pic>
              </a:graphicData>
            </a:graphic>
          </wp:inline>
        </w:drawing>
      </w:r>
    </w:p>
    <w:p w14:paraId="4EA35C7D" w14:textId="77777777" w:rsidR="00C13F10" w:rsidRPr="00C85ADF" w:rsidRDefault="00C13F10" w:rsidP="00DE77BB">
      <w:pPr>
        <w:rPr>
          <w:rFonts w:ascii="ＭＳ ゴシック" w:eastAsia="ＭＳ ゴシック" w:hAnsi="ＭＳ ゴシック"/>
        </w:rPr>
      </w:pPr>
    </w:p>
    <w:p w14:paraId="6C1FFCAD" w14:textId="77777777" w:rsidR="00286A3B" w:rsidRDefault="00286A3B" w:rsidP="00330FCA">
      <w:pPr>
        <w:rPr>
          <w:rFonts w:ascii="ＭＳ 明朝" w:hAnsi="ＭＳ 明朝"/>
          <w:sz w:val="22"/>
        </w:rPr>
      </w:pPr>
    </w:p>
    <w:p w14:paraId="222D6DD0" w14:textId="77777777" w:rsidR="00330FCA" w:rsidRDefault="00330FCA" w:rsidP="00330FCA">
      <w:pPr>
        <w:rPr>
          <w:rFonts w:ascii="ＭＳ 明朝" w:hAnsi="ＭＳ 明朝"/>
          <w:sz w:val="22"/>
        </w:rPr>
      </w:pPr>
    </w:p>
    <w:p w14:paraId="43DA8CDE" w14:textId="77777777" w:rsidR="00330FCA" w:rsidRDefault="00330FCA" w:rsidP="00330FCA">
      <w:pPr>
        <w:rPr>
          <w:rFonts w:ascii="ＭＳ 明朝" w:hAnsi="ＭＳ 明朝"/>
          <w:sz w:val="22"/>
        </w:rPr>
      </w:pPr>
    </w:p>
    <w:p w14:paraId="325B055A" w14:textId="77777777" w:rsidR="00330FCA" w:rsidRDefault="00330FCA" w:rsidP="00330FCA">
      <w:pPr>
        <w:rPr>
          <w:rFonts w:ascii="ＭＳ 明朝" w:hAnsi="ＭＳ 明朝"/>
          <w:sz w:val="22"/>
        </w:rPr>
      </w:pPr>
    </w:p>
    <w:p w14:paraId="68E92C54" w14:textId="77777777" w:rsidR="00330FCA" w:rsidRDefault="00330FCA" w:rsidP="00330FCA">
      <w:pPr>
        <w:rPr>
          <w:rFonts w:ascii="ＭＳ 明朝" w:hAnsi="ＭＳ 明朝"/>
          <w:sz w:val="22"/>
        </w:rPr>
      </w:pPr>
    </w:p>
    <w:p w14:paraId="54567C2A" w14:textId="77777777" w:rsidR="00330FCA" w:rsidRDefault="00330FCA" w:rsidP="00330FCA">
      <w:pPr>
        <w:rPr>
          <w:rFonts w:ascii="ＭＳ 明朝" w:hAnsi="ＭＳ 明朝"/>
          <w:sz w:val="22"/>
        </w:rPr>
      </w:pPr>
    </w:p>
    <w:p w14:paraId="14E63572" w14:textId="77777777" w:rsidR="00330FCA" w:rsidRDefault="00330FCA" w:rsidP="00330FCA">
      <w:pPr>
        <w:rPr>
          <w:rFonts w:ascii="ＭＳ 明朝" w:hAnsi="ＭＳ 明朝"/>
          <w:sz w:val="22"/>
        </w:rPr>
      </w:pPr>
    </w:p>
    <w:p w14:paraId="5E9D1640" w14:textId="77777777" w:rsidR="00330FCA" w:rsidRDefault="00330FCA" w:rsidP="00330FCA">
      <w:pPr>
        <w:rPr>
          <w:rFonts w:ascii="ＭＳ 明朝" w:hAnsi="ＭＳ 明朝"/>
          <w:sz w:val="22"/>
        </w:rPr>
      </w:pPr>
    </w:p>
    <w:p w14:paraId="4B6B8C29" w14:textId="77777777" w:rsidR="00330FCA" w:rsidRDefault="00330FCA" w:rsidP="00330FCA">
      <w:pPr>
        <w:rPr>
          <w:rFonts w:ascii="ＭＳ 明朝" w:hAnsi="ＭＳ 明朝"/>
          <w:sz w:val="22"/>
        </w:rPr>
      </w:pPr>
    </w:p>
    <w:p w14:paraId="77ECE4D9" w14:textId="77777777" w:rsidR="00330FCA" w:rsidRDefault="00330FCA" w:rsidP="00330FCA">
      <w:pPr>
        <w:rPr>
          <w:rFonts w:ascii="ＭＳ 明朝" w:hAnsi="ＭＳ 明朝"/>
          <w:sz w:val="22"/>
        </w:rPr>
        <w:sectPr w:rsidR="00330FCA" w:rsidSect="00E858CB">
          <w:footerReference w:type="default" r:id="rId41"/>
          <w:pgSz w:w="23811" w:h="16838" w:orient="landscape" w:code="8"/>
          <w:pgMar w:top="1134" w:right="720" w:bottom="680" w:left="720" w:header="851" w:footer="567" w:gutter="0"/>
          <w:pgNumType w:fmt="numberInDash"/>
          <w:cols w:space="425"/>
          <w:docGrid w:type="linesAndChars" w:linePitch="333" w:charSpace="214"/>
        </w:sectPr>
      </w:pPr>
    </w:p>
    <w:p w14:paraId="56143E82" w14:textId="77777777" w:rsidR="00C13F10" w:rsidRPr="00D84B8B" w:rsidRDefault="00AB5639" w:rsidP="00AB5639">
      <w:pPr>
        <w:rPr>
          <w:rFonts w:asciiTheme="minorEastAsia" w:hAnsiTheme="minorEastAsia"/>
          <w:b/>
          <w:sz w:val="22"/>
        </w:rPr>
      </w:pPr>
      <w:r w:rsidRPr="00B327A4">
        <w:rPr>
          <w:rFonts w:asciiTheme="minorEastAsia" w:hAnsiTheme="minorEastAsia" w:hint="eastAsia"/>
          <w:b/>
          <w:color w:val="000000" w:themeColor="text1"/>
          <w:sz w:val="22"/>
        </w:rPr>
        <w:lastRenderedPageBreak/>
        <w:t>（２</w:t>
      </w:r>
      <w:r w:rsidR="00330FCA" w:rsidRPr="00B327A4">
        <w:rPr>
          <w:rFonts w:asciiTheme="minorEastAsia" w:hAnsiTheme="minorEastAsia" w:hint="eastAsia"/>
          <w:b/>
          <w:color w:val="000000" w:themeColor="text1"/>
          <w:sz w:val="22"/>
        </w:rPr>
        <w:t>）</w:t>
      </w:r>
      <w:r w:rsidR="00330FCA" w:rsidRPr="00D84B8B">
        <w:rPr>
          <w:rFonts w:asciiTheme="minorEastAsia" w:hAnsiTheme="minorEastAsia" w:hint="eastAsia"/>
          <w:b/>
          <w:sz w:val="22"/>
        </w:rPr>
        <w:t>類型を改定しない河川水域の達成期間見直し</w:t>
      </w:r>
    </w:p>
    <w:p w14:paraId="61AEEDCC" w14:textId="77777777" w:rsidR="00330FCA" w:rsidRPr="00D87A9D" w:rsidRDefault="00330FCA" w:rsidP="00330FCA">
      <w:pPr>
        <w:ind w:leftChars="100" w:left="244" w:firstLineChars="100" w:firstLine="254"/>
        <w:rPr>
          <w:rFonts w:asciiTheme="minorEastAsia" w:hAnsiTheme="minorEastAsia"/>
          <w:sz w:val="22"/>
        </w:rPr>
      </w:pPr>
      <w:r w:rsidRPr="00D87A9D">
        <w:rPr>
          <w:rFonts w:asciiTheme="minorEastAsia" w:hAnsiTheme="minorEastAsia" w:hint="eastAsia"/>
          <w:sz w:val="22"/>
        </w:rPr>
        <w:t>類型指定見直し候補から外れた河川水域で、達成期間が「イ（直ちに達成）」でないものについては、以下のとおり達成期間の見直し案を作成した。</w:t>
      </w:r>
    </w:p>
    <w:p w14:paraId="0EE58C85" w14:textId="77777777" w:rsidR="00330FCA" w:rsidRPr="00D87A9D" w:rsidRDefault="00330FCA" w:rsidP="00330FCA">
      <w:pPr>
        <w:rPr>
          <w:rFonts w:asciiTheme="minorEastAsia" w:hAnsiTheme="minorEastAsia"/>
          <w:sz w:val="22"/>
        </w:rPr>
      </w:pPr>
    </w:p>
    <w:p w14:paraId="174C82E4" w14:textId="77777777" w:rsidR="00330FCA" w:rsidRPr="00D84B8B" w:rsidRDefault="00330FCA" w:rsidP="008277F7">
      <w:pPr>
        <w:ind w:leftChars="200" w:left="488"/>
        <w:rPr>
          <w:rFonts w:asciiTheme="minorEastAsia" w:hAnsiTheme="minorEastAsia"/>
          <w:b/>
          <w:sz w:val="22"/>
        </w:rPr>
      </w:pPr>
      <w:r w:rsidRPr="00D84B8B">
        <w:rPr>
          <w:rFonts w:asciiTheme="minorEastAsia" w:hAnsiTheme="minorEastAsia" w:hint="eastAsia"/>
          <w:b/>
          <w:sz w:val="22"/>
        </w:rPr>
        <w:t>１）ＢＯＤ等５項目</w:t>
      </w:r>
    </w:p>
    <w:p w14:paraId="6D461D9F" w14:textId="77777777" w:rsidR="00330FCA" w:rsidRPr="00D87A9D" w:rsidRDefault="00330FCA" w:rsidP="00330FCA">
      <w:pPr>
        <w:ind w:leftChars="200" w:left="488" w:firstLineChars="100" w:firstLine="254"/>
        <w:rPr>
          <w:rFonts w:asciiTheme="minorEastAsia" w:hAnsiTheme="minorEastAsia"/>
          <w:sz w:val="22"/>
        </w:rPr>
      </w:pPr>
      <w:r w:rsidRPr="00D87A9D">
        <w:rPr>
          <w:rFonts w:asciiTheme="minorEastAsia" w:hAnsiTheme="minorEastAsia" w:hint="eastAsia"/>
          <w:sz w:val="22"/>
        </w:rPr>
        <w:t>ＢＯＤ等５項目の類型指定を見</w:t>
      </w:r>
      <w:r w:rsidR="00BC42A6" w:rsidRPr="00D87A9D">
        <w:rPr>
          <w:rFonts w:asciiTheme="minorEastAsia" w:hAnsiTheme="minorEastAsia" w:hint="eastAsia"/>
          <w:sz w:val="22"/>
        </w:rPr>
        <w:t>直さない河川水域で、達成期間が「ロ」又は「ハ」であるものは、表</w:t>
      </w:r>
      <w:r w:rsidR="00BC42A6" w:rsidRPr="00B327A4">
        <w:rPr>
          <w:rFonts w:asciiTheme="minorEastAsia" w:hAnsiTheme="minorEastAsia" w:hint="eastAsia"/>
          <w:color w:val="000000" w:themeColor="text1"/>
          <w:sz w:val="22"/>
        </w:rPr>
        <w:t>27</w:t>
      </w:r>
      <w:r w:rsidRPr="00D87A9D">
        <w:rPr>
          <w:rFonts w:asciiTheme="minorEastAsia" w:hAnsiTheme="minorEastAsia" w:hint="eastAsia"/>
          <w:sz w:val="22"/>
        </w:rPr>
        <w:t>のとおり11河川水域がある。</w:t>
      </w:r>
    </w:p>
    <w:p w14:paraId="35EB50D4" w14:textId="77777777" w:rsidR="00330FCA" w:rsidRPr="00D87A9D" w:rsidRDefault="00330FCA" w:rsidP="00330FCA">
      <w:pPr>
        <w:rPr>
          <w:rFonts w:asciiTheme="minorEastAsia" w:hAnsiTheme="minorEastAsia"/>
          <w:sz w:val="22"/>
        </w:rPr>
      </w:pPr>
    </w:p>
    <w:p w14:paraId="1F88966E" w14:textId="77777777" w:rsidR="00330FCA" w:rsidRPr="00D84B8B" w:rsidRDefault="00330FCA" w:rsidP="008277F7">
      <w:pPr>
        <w:ind w:leftChars="300" w:left="732"/>
        <w:rPr>
          <w:rFonts w:asciiTheme="minorEastAsia" w:hAnsiTheme="minorEastAsia"/>
          <w:b/>
          <w:sz w:val="22"/>
        </w:rPr>
      </w:pPr>
      <w:r w:rsidRPr="00D84B8B">
        <w:rPr>
          <w:rFonts w:asciiTheme="minorEastAsia" w:hAnsiTheme="minorEastAsia" w:hint="eastAsia"/>
          <w:b/>
          <w:sz w:val="22"/>
        </w:rPr>
        <w:t>ア）達成期間が「ロ（５年以内に可及的速やかに達成）」の河川</w:t>
      </w:r>
    </w:p>
    <w:p w14:paraId="55FFC364" w14:textId="77777777" w:rsidR="00330FCA" w:rsidRPr="00D87A9D" w:rsidRDefault="00330FCA" w:rsidP="008277F7">
      <w:pPr>
        <w:ind w:leftChars="400" w:left="1230" w:hangingChars="100" w:hanging="254"/>
        <w:rPr>
          <w:rFonts w:asciiTheme="minorEastAsia" w:hAnsiTheme="minorEastAsia"/>
          <w:sz w:val="22"/>
        </w:rPr>
      </w:pPr>
      <w:r w:rsidRPr="00D87A9D">
        <w:rPr>
          <w:rFonts w:asciiTheme="minorEastAsia" w:hAnsiTheme="minorEastAsia" w:hint="eastAsia"/>
          <w:sz w:val="22"/>
        </w:rPr>
        <w:t>・勝尾寺川（Ａ類型）、恩智川（Ｃ類型）、東除川（Ｃ類型）、西除川(1)（Ｂ類型）</w:t>
      </w:r>
    </w:p>
    <w:p w14:paraId="4FF7AD77" w14:textId="77777777" w:rsidR="00330FCA" w:rsidRPr="00D87A9D" w:rsidRDefault="00330FCA" w:rsidP="00710A95">
      <w:pPr>
        <w:ind w:leftChars="500" w:left="1220"/>
        <w:rPr>
          <w:rFonts w:asciiTheme="minorEastAsia" w:hAnsiTheme="minorEastAsia"/>
          <w:sz w:val="22"/>
        </w:rPr>
      </w:pPr>
      <w:r w:rsidRPr="00D87A9D">
        <w:rPr>
          <w:rFonts w:asciiTheme="minorEastAsia" w:hAnsiTheme="minorEastAsia" w:hint="eastAsia"/>
          <w:sz w:val="22"/>
        </w:rPr>
        <w:t>現類型の環境基準を達成しているため、達成期間を「イ」に改定する。</w:t>
      </w:r>
    </w:p>
    <w:p w14:paraId="6BC69BC6" w14:textId="77777777" w:rsidR="00330FCA" w:rsidRPr="00D87A9D" w:rsidRDefault="00330FCA" w:rsidP="00710A95">
      <w:pPr>
        <w:ind w:leftChars="500" w:left="1220"/>
        <w:rPr>
          <w:rFonts w:asciiTheme="minorEastAsia" w:hAnsiTheme="minorEastAsia"/>
          <w:sz w:val="22"/>
        </w:rPr>
      </w:pPr>
      <w:r w:rsidRPr="00D87A9D">
        <w:rPr>
          <w:rFonts w:asciiTheme="minorEastAsia" w:hAnsiTheme="minorEastAsia" w:hint="eastAsia"/>
          <w:sz w:val="22"/>
        </w:rPr>
        <w:t>（安威川下流(3)は、</w:t>
      </w:r>
      <w:r w:rsidR="00AB5639" w:rsidRPr="00D87A9D">
        <w:rPr>
          <w:rFonts w:asciiTheme="minorEastAsia" w:hAnsiTheme="minorEastAsia" w:hint="eastAsia"/>
          <w:sz w:val="22"/>
        </w:rPr>
        <w:t>７</w:t>
      </w:r>
      <w:r w:rsidR="00B71F00" w:rsidRPr="00D87A9D">
        <w:rPr>
          <w:rFonts w:asciiTheme="minorEastAsia" w:hAnsiTheme="minorEastAsia" w:hint="eastAsia"/>
          <w:sz w:val="22"/>
        </w:rPr>
        <w:t>．</w:t>
      </w:r>
      <w:r w:rsidR="00404302" w:rsidRPr="00D87A9D">
        <w:rPr>
          <w:rFonts w:asciiTheme="minorEastAsia" w:hAnsiTheme="minorEastAsia" w:hint="eastAsia"/>
          <w:sz w:val="22"/>
        </w:rPr>
        <w:t>安威川の類型指定・環境基準点の見直し</w:t>
      </w:r>
      <w:r w:rsidRPr="00D87A9D">
        <w:rPr>
          <w:rFonts w:asciiTheme="minorEastAsia" w:hAnsiTheme="minorEastAsia" w:hint="eastAsia"/>
          <w:sz w:val="22"/>
        </w:rPr>
        <w:t>で別途検討。）</w:t>
      </w:r>
    </w:p>
    <w:p w14:paraId="3D52EA33" w14:textId="77777777" w:rsidR="00330FCA" w:rsidRPr="00D87A9D" w:rsidRDefault="00330FCA" w:rsidP="008277F7">
      <w:pPr>
        <w:ind w:leftChars="400" w:left="976"/>
        <w:rPr>
          <w:rFonts w:asciiTheme="minorEastAsia" w:hAnsiTheme="minorEastAsia"/>
          <w:sz w:val="22"/>
        </w:rPr>
      </w:pPr>
      <w:r w:rsidRPr="00D87A9D">
        <w:rPr>
          <w:rFonts w:asciiTheme="minorEastAsia" w:hAnsiTheme="minorEastAsia" w:hint="eastAsia"/>
          <w:sz w:val="22"/>
        </w:rPr>
        <w:t>・飛鳥川（Ｃ類型）</w:t>
      </w:r>
    </w:p>
    <w:p w14:paraId="30EF7654" w14:textId="77777777" w:rsidR="00330FCA" w:rsidRPr="00D87A9D" w:rsidRDefault="00330FCA" w:rsidP="00710A95">
      <w:pPr>
        <w:ind w:leftChars="500" w:left="1220"/>
        <w:rPr>
          <w:rFonts w:asciiTheme="minorEastAsia" w:hAnsiTheme="minorEastAsia"/>
          <w:sz w:val="22"/>
        </w:rPr>
      </w:pPr>
      <w:r w:rsidRPr="00D87A9D">
        <w:rPr>
          <w:rFonts w:asciiTheme="minorEastAsia" w:hAnsiTheme="minorEastAsia" w:hint="eastAsia"/>
          <w:sz w:val="22"/>
        </w:rPr>
        <w:t>平成29年度に現類型の環境基準を達成しなかったが、平成30年度以降は、連続して達成しているため、「イ」に改定する。</w:t>
      </w:r>
    </w:p>
    <w:p w14:paraId="6D9B3926" w14:textId="77777777" w:rsidR="00330FCA" w:rsidRPr="00D87A9D" w:rsidRDefault="00330FCA" w:rsidP="008277F7">
      <w:pPr>
        <w:ind w:leftChars="400" w:left="976"/>
        <w:rPr>
          <w:rFonts w:asciiTheme="minorEastAsia" w:hAnsiTheme="minorEastAsia"/>
          <w:sz w:val="22"/>
        </w:rPr>
      </w:pPr>
      <w:r w:rsidRPr="00D87A9D">
        <w:rPr>
          <w:rFonts w:asciiTheme="minorEastAsia" w:hAnsiTheme="minorEastAsia" w:hint="eastAsia"/>
          <w:sz w:val="22"/>
        </w:rPr>
        <w:t>・住吉川（Ｂ類型）、大津川上流（Ｂ類型）</w:t>
      </w:r>
    </w:p>
    <w:p w14:paraId="76EC4F54" w14:textId="77777777" w:rsidR="00330FCA" w:rsidRPr="00D87A9D" w:rsidRDefault="00330FCA" w:rsidP="00710A95">
      <w:pPr>
        <w:ind w:leftChars="500" w:left="1220"/>
        <w:rPr>
          <w:rFonts w:asciiTheme="minorEastAsia" w:hAnsiTheme="minorEastAsia"/>
          <w:sz w:val="22"/>
        </w:rPr>
      </w:pPr>
      <w:r w:rsidRPr="00D87A9D">
        <w:rPr>
          <w:rFonts w:asciiTheme="minorEastAsia" w:hAnsiTheme="minorEastAsia" w:hint="eastAsia"/>
          <w:sz w:val="22"/>
        </w:rPr>
        <w:t>令和２年度又は３年度に現類型の環境基準を達成していないため、引き続き「ロ」とする。</w:t>
      </w:r>
    </w:p>
    <w:p w14:paraId="62AC3257" w14:textId="77777777" w:rsidR="00330FCA" w:rsidRPr="00D87A9D" w:rsidRDefault="00330FCA" w:rsidP="00330FCA">
      <w:pPr>
        <w:ind w:leftChars="300" w:left="732"/>
        <w:rPr>
          <w:rFonts w:asciiTheme="minorEastAsia" w:hAnsiTheme="minorEastAsia"/>
          <w:sz w:val="22"/>
        </w:rPr>
      </w:pPr>
    </w:p>
    <w:p w14:paraId="031411F2" w14:textId="77777777" w:rsidR="00330FCA" w:rsidRPr="00D84B8B" w:rsidRDefault="00330FCA" w:rsidP="0023276F">
      <w:pPr>
        <w:ind w:leftChars="300" w:left="1242" w:hangingChars="200" w:hanging="510"/>
        <w:rPr>
          <w:rFonts w:asciiTheme="minorEastAsia" w:hAnsiTheme="minorEastAsia"/>
          <w:b/>
          <w:sz w:val="22"/>
        </w:rPr>
      </w:pPr>
      <w:r w:rsidRPr="00D84B8B">
        <w:rPr>
          <w:rFonts w:asciiTheme="minorEastAsia" w:hAnsiTheme="minorEastAsia" w:hint="eastAsia"/>
          <w:b/>
          <w:sz w:val="22"/>
        </w:rPr>
        <w:t>イ）達成期間が「ハ（５年を超える期間で可及的速やかに達成）」の河川</w:t>
      </w:r>
    </w:p>
    <w:p w14:paraId="34011854" w14:textId="77777777" w:rsidR="00330FCA" w:rsidRPr="00D87A9D" w:rsidRDefault="00330FCA" w:rsidP="008277F7">
      <w:pPr>
        <w:ind w:leftChars="400" w:left="976"/>
        <w:rPr>
          <w:rFonts w:asciiTheme="minorEastAsia" w:hAnsiTheme="minorEastAsia"/>
          <w:sz w:val="22"/>
        </w:rPr>
      </w:pPr>
      <w:r w:rsidRPr="00D87A9D">
        <w:rPr>
          <w:rFonts w:asciiTheme="minorEastAsia" w:hAnsiTheme="minorEastAsia" w:hint="eastAsia"/>
          <w:sz w:val="22"/>
        </w:rPr>
        <w:t>・船橋川、穂谷川、天野川（全てＢ類型）</w:t>
      </w:r>
    </w:p>
    <w:p w14:paraId="290F16D3" w14:textId="77777777" w:rsidR="00330FCA" w:rsidRPr="00D87A9D" w:rsidRDefault="00330FCA" w:rsidP="00710A95">
      <w:pPr>
        <w:ind w:leftChars="500" w:left="1220"/>
        <w:rPr>
          <w:rFonts w:asciiTheme="minorEastAsia" w:hAnsiTheme="minorEastAsia"/>
          <w:sz w:val="22"/>
        </w:rPr>
      </w:pPr>
      <w:r w:rsidRPr="00D87A9D">
        <w:rPr>
          <w:rFonts w:asciiTheme="minorEastAsia" w:hAnsiTheme="minorEastAsia" w:hint="eastAsia"/>
          <w:sz w:val="22"/>
        </w:rPr>
        <w:t>現類型の環境基準を達成しているため、達成期間を「イ」に改定する。</w:t>
      </w:r>
    </w:p>
    <w:p w14:paraId="42EB71FF" w14:textId="77777777" w:rsidR="00330FCA" w:rsidRPr="00D87A9D" w:rsidRDefault="00330FCA" w:rsidP="008277F7">
      <w:pPr>
        <w:ind w:leftChars="400" w:left="976"/>
        <w:rPr>
          <w:rFonts w:asciiTheme="minorEastAsia" w:hAnsiTheme="minorEastAsia"/>
          <w:sz w:val="22"/>
        </w:rPr>
      </w:pPr>
      <w:r w:rsidRPr="00D87A9D">
        <w:rPr>
          <w:rFonts w:asciiTheme="minorEastAsia" w:hAnsiTheme="minorEastAsia" w:hint="eastAsia"/>
          <w:sz w:val="22"/>
        </w:rPr>
        <w:t>・松尾川（Ｂ類型）</w:t>
      </w:r>
    </w:p>
    <w:p w14:paraId="5D811934" w14:textId="77777777" w:rsidR="00330FCA" w:rsidRPr="00D87A9D" w:rsidRDefault="00330FCA" w:rsidP="00710A95">
      <w:pPr>
        <w:ind w:leftChars="500" w:left="1220"/>
        <w:rPr>
          <w:rFonts w:asciiTheme="minorEastAsia" w:hAnsiTheme="minorEastAsia"/>
          <w:sz w:val="22"/>
        </w:rPr>
      </w:pPr>
      <w:r w:rsidRPr="00D87A9D">
        <w:rPr>
          <w:rFonts w:asciiTheme="minorEastAsia" w:hAnsiTheme="minorEastAsia" w:hint="eastAsia"/>
          <w:sz w:val="22"/>
        </w:rPr>
        <w:t>現類型の環境基準を達成していない年度がある（平成30年度及び令和３年度）が、可能な限り早期に達成するため、「ロ」に改定する。</w:t>
      </w:r>
    </w:p>
    <w:p w14:paraId="3CB0CA5D" w14:textId="77777777" w:rsidR="008277F7" w:rsidRPr="00D87A9D" w:rsidRDefault="008277F7">
      <w:pPr>
        <w:widowControl/>
        <w:jc w:val="left"/>
        <w:rPr>
          <w:rFonts w:asciiTheme="minorEastAsia" w:hAnsiTheme="minorEastAsia"/>
          <w:sz w:val="22"/>
        </w:rPr>
      </w:pPr>
      <w:r w:rsidRPr="00D87A9D">
        <w:rPr>
          <w:rFonts w:asciiTheme="minorEastAsia" w:hAnsiTheme="minorEastAsia"/>
          <w:sz w:val="22"/>
        </w:rPr>
        <w:br w:type="page"/>
      </w:r>
    </w:p>
    <w:p w14:paraId="65502FE5" w14:textId="77777777" w:rsidR="00C13F10" w:rsidRPr="008B21E9" w:rsidRDefault="00330FCA" w:rsidP="00330FCA">
      <w:pPr>
        <w:ind w:leftChars="150" w:left="366"/>
        <w:jc w:val="center"/>
        <w:rPr>
          <w:rFonts w:asciiTheme="majorEastAsia" w:eastAsiaTheme="majorEastAsia" w:hAnsiTheme="majorEastAsia"/>
          <w:b/>
        </w:rPr>
      </w:pPr>
      <w:r w:rsidRPr="008B21E9">
        <w:rPr>
          <w:rFonts w:asciiTheme="majorEastAsia" w:eastAsiaTheme="majorEastAsia" w:hAnsiTheme="majorEastAsia" w:hint="eastAsia"/>
          <w:b/>
        </w:rPr>
        <w:lastRenderedPageBreak/>
        <w:t>表27　類型を改定しないが達成期間を見直す河川水域のBOD75%値の推移</w:t>
      </w:r>
    </w:p>
    <w:tbl>
      <w:tblPr>
        <w:tblpPr w:leftFromText="142" w:rightFromText="142" w:vertAnchor="text" w:horzAnchor="margin" w:tblpXSpec="right" w:tblpY="66"/>
        <w:tblW w:w="8463" w:type="dxa"/>
        <w:tblCellMar>
          <w:left w:w="99" w:type="dxa"/>
          <w:right w:w="99" w:type="dxa"/>
        </w:tblCellMar>
        <w:tblLook w:val="04A0" w:firstRow="1" w:lastRow="0" w:firstColumn="1" w:lastColumn="0" w:noHBand="0" w:noVBand="1"/>
      </w:tblPr>
      <w:tblGrid>
        <w:gridCol w:w="667"/>
        <w:gridCol w:w="1514"/>
        <w:gridCol w:w="1320"/>
        <w:gridCol w:w="1418"/>
        <w:gridCol w:w="709"/>
        <w:gridCol w:w="708"/>
        <w:gridCol w:w="709"/>
        <w:gridCol w:w="709"/>
        <w:gridCol w:w="709"/>
      </w:tblGrid>
      <w:tr w:rsidR="00330FCA" w:rsidRPr="008B21E9" w14:paraId="45D813AD" w14:textId="77777777" w:rsidTr="00710A95">
        <w:trPr>
          <w:trHeight w:val="181"/>
        </w:trPr>
        <w:tc>
          <w:tcPr>
            <w:tcW w:w="509" w:type="dxa"/>
            <w:vMerge w:val="restart"/>
            <w:tcBorders>
              <w:top w:val="single" w:sz="12" w:space="0" w:color="auto"/>
              <w:left w:val="single" w:sz="12" w:space="0" w:color="auto"/>
              <w:right w:val="single" w:sz="8" w:space="0" w:color="auto"/>
            </w:tcBorders>
          </w:tcPr>
          <w:p w14:paraId="504A436D"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p>
        </w:tc>
        <w:tc>
          <w:tcPr>
            <w:tcW w:w="1606" w:type="dxa"/>
            <w:vMerge w:val="restart"/>
            <w:tcBorders>
              <w:top w:val="single" w:sz="12" w:space="0" w:color="auto"/>
              <w:left w:val="single" w:sz="12" w:space="0" w:color="auto"/>
              <w:right w:val="single" w:sz="8" w:space="0" w:color="auto"/>
            </w:tcBorders>
            <w:vAlign w:val="center"/>
          </w:tcPr>
          <w:p w14:paraId="4C098144"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区分</w:t>
            </w:r>
          </w:p>
        </w:tc>
        <w:tc>
          <w:tcPr>
            <w:tcW w:w="1386" w:type="dxa"/>
            <w:vMerge w:val="restart"/>
            <w:tcBorders>
              <w:top w:val="single" w:sz="12" w:space="0" w:color="auto"/>
              <w:left w:val="single" w:sz="8" w:space="0" w:color="auto"/>
              <w:right w:val="single" w:sz="8" w:space="0" w:color="auto"/>
            </w:tcBorders>
            <w:vAlign w:val="center"/>
          </w:tcPr>
          <w:p w14:paraId="23B0F149"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河川水域名</w:t>
            </w:r>
          </w:p>
        </w:tc>
        <w:tc>
          <w:tcPr>
            <w:tcW w:w="1418"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5625405B"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現在の類型</w:t>
            </w:r>
          </w:p>
        </w:tc>
        <w:tc>
          <w:tcPr>
            <w:tcW w:w="3544" w:type="dxa"/>
            <w:gridSpan w:val="5"/>
            <w:tcBorders>
              <w:top w:val="single" w:sz="12" w:space="0" w:color="auto"/>
              <w:left w:val="nil"/>
              <w:bottom w:val="single" w:sz="4" w:space="0" w:color="auto"/>
              <w:right w:val="single" w:sz="12" w:space="0" w:color="auto"/>
            </w:tcBorders>
            <w:shd w:val="clear" w:color="auto" w:fill="auto"/>
            <w:noWrap/>
            <w:vAlign w:val="center"/>
            <w:hideMark/>
          </w:tcPr>
          <w:p w14:paraId="6E22BDCB"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BODの75％値（mg/L）</w:t>
            </w:r>
          </w:p>
        </w:tc>
      </w:tr>
      <w:tr w:rsidR="00330FCA" w:rsidRPr="008B21E9" w14:paraId="5F03A53D" w14:textId="77777777" w:rsidTr="00710A95">
        <w:trPr>
          <w:trHeight w:val="181"/>
        </w:trPr>
        <w:tc>
          <w:tcPr>
            <w:tcW w:w="509" w:type="dxa"/>
            <w:vMerge/>
            <w:tcBorders>
              <w:left w:val="single" w:sz="12" w:space="0" w:color="auto"/>
              <w:bottom w:val="single" w:sz="12" w:space="0" w:color="auto"/>
              <w:right w:val="single" w:sz="8" w:space="0" w:color="auto"/>
            </w:tcBorders>
          </w:tcPr>
          <w:p w14:paraId="0D77A24D" w14:textId="77777777" w:rsidR="00330FCA" w:rsidRPr="008B21E9" w:rsidRDefault="00330FCA" w:rsidP="00330FCA">
            <w:pPr>
              <w:widowControl/>
              <w:spacing w:line="240" w:lineRule="exact"/>
              <w:jc w:val="left"/>
              <w:rPr>
                <w:rFonts w:asciiTheme="minorEastAsia" w:hAnsiTheme="minorEastAsia" w:cs="ＭＳ Ｐゴシック"/>
                <w:color w:val="000000"/>
                <w:kern w:val="0"/>
                <w:sz w:val="20"/>
                <w:szCs w:val="20"/>
              </w:rPr>
            </w:pPr>
          </w:p>
        </w:tc>
        <w:tc>
          <w:tcPr>
            <w:tcW w:w="1606" w:type="dxa"/>
            <w:vMerge/>
            <w:tcBorders>
              <w:left w:val="single" w:sz="12" w:space="0" w:color="auto"/>
              <w:bottom w:val="single" w:sz="12" w:space="0" w:color="auto"/>
              <w:right w:val="single" w:sz="8" w:space="0" w:color="auto"/>
            </w:tcBorders>
          </w:tcPr>
          <w:p w14:paraId="419A1E44" w14:textId="77777777" w:rsidR="00330FCA" w:rsidRPr="008B21E9" w:rsidRDefault="00330FCA" w:rsidP="00330FCA">
            <w:pPr>
              <w:widowControl/>
              <w:spacing w:line="240" w:lineRule="exact"/>
              <w:jc w:val="left"/>
              <w:rPr>
                <w:rFonts w:asciiTheme="minorEastAsia" w:hAnsiTheme="minorEastAsia" w:cs="ＭＳ Ｐゴシック"/>
                <w:color w:val="000000"/>
                <w:kern w:val="0"/>
                <w:sz w:val="20"/>
                <w:szCs w:val="20"/>
              </w:rPr>
            </w:pPr>
          </w:p>
        </w:tc>
        <w:tc>
          <w:tcPr>
            <w:tcW w:w="1386" w:type="dxa"/>
            <w:vMerge/>
            <w:tcBorders>
              <w:left w:val="single" w:sz="8" w:space="0" w:color="auto"/>
              <w:bottom w:val="single" w:sz="12" w:space="0" w:color="auto"/>
              <w:right w:val="single" w:sz="8" w:space="0" w:color="auto"/>
            </w:tcBorders>
          </w:tcPr>
          <w:p w14:paraId="5087FCAE" w14:textId="77777777" w:rsidR="00330FCA" w:rsidRPr="008B21E9" w:rsidRDefault="00330FCA" w:rsidP="00330FCA">
            <w:pPr>
              <w:widowControl/>
              <w:spacing w:line="240" w:lineRule="exact"/>
              <w:jc w:val="left"/>
              <w:rPr>
                <w:rFonts w:asciiTheme="minorEastAsia" w:hAnsiTheme="minorEastAsia" w:cs="ＭＳ Ｐゴシック"/>
                <w:color w:val="000000"/>
                <w:kern w:val="0"/>
                <w:sz w:val="20"/>
                <w:szCs w:val="20"/>
              </w:rPr>
            </w:pPr>
          </w:p>
        </w:tc>
        <w:tc>
          <w:tcPr>
            <w:tcW w:w="1418" w:type="dxa"/>
            <w:vMerge/>
            <w:tcBorders>
              <w:top w:val="single" w:sz="8" w:space="0" w:color="auto"/>
              <w:left w:val="single" w:sz="8" w:space="0" w:color="auto"/>
              <w:bottom w:val="single" w:sz="12" w:space="0" w:color="auto"/>
              <w:right w:val="single" w:sz="8" w:space="0" w:color="auto"/>
            </w:tcBorders>
            <w:vAlign w:val="center"/>
            <w:hideMark/>
          </w:tcPr>
          <w:p w14:paraId="0BF58138" w14:textId="77777777" w:rsidR="00330FCA" w:rsidRPr="008B21E9" w:rsidRDefault="00330FCA" w:rsidP="00330FCA">
            <w:pPr>
              <w:widowControl/>
              <w:spacing w:line="240" w:lineRule="exact"/>
              <w:jc w:val="left"/>
              <w:rPr>
                <w:rFonts w:asciiTheme="minorEastAsia" w:hAnsiTheme="minorEastAsia" w:cs="ＭＳ Ｐゴシック"/>
                <w:color w:val="000000"/>
                <w:kern w:val="0"/>
                <w:sz w:val="20"/>
                <w:szCs w:val="20"/>
              </w:rPr>
            </w:pPr>
          </w:p>
        </w:tc>
        <w:tc>
          <w:tcPr>
            <w:tcW w:w="709" w:type="dxa"/>
            <w:tcBorders>
              <w:top w:val="nil"/>
              <w:left w:val="nil"/>
              <w:bottom w:val="single" w:sz="12" w:space="0" w:color="auto"/>
              <w:right w:val="single" w:sz="4" w:space="0" w:color="auto"/>
            </w:tcBorders>
            <w:shd w:val="clear" w:color="auto" w:fill="auto"/>
            <w:noWrap/>
            <w:vAlign w:val="center"/>
            <w:hideMark/>
          </w:tcPr>
          <w:p w14:paraId="646B0B4C"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H29</w:t>
            </w:r>
          </w:p>
        </w:tc>
        <w:tc>
          <w:tcPr>
            <w:tcW w:w="708" w:type="dxa"/>
            <w:tcBorders>
              <w:top w:val="nil"/>
              <w:left w:val="nil"/>
              <w:bottom w:val="single" w:sz="12" w:space="0" w:color="auto"/>
              <w:right w:val="single" w:sz="4" w:space="0" w:color="auto"/>
            </w:tcBorders>
            <w:shd w:val="clear" w:color="auto" w:fill="auto"/>
            <w:noWrap/>
            <w:vAlign w:val="center"/>
            <w:hideMark/>
          </w:tcPr>
          <w:p w14:paraId="799D4729"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H30</w:t>
            </w:r>
          </w:p>
        </w:tc>
        <w:tc>
          <w:tcPr>
            <w:tcW w:w="709" w:type="dxa"/>
            <w:tcBorders>
              <w:top w:val="nil"/>
              <w:left w:val="nil"/>
              <w:bottom w:val="single" w:sz="12" w:space="0" w:color="auto"/>
              <w:right w:val="single" w:sz="4" w:space="0" w:color="auto"/>
            </w:tcBorders>
            <w:shd w:val="clear" w:color="auto" w:fill="auto"/>
            <w:noWrap/>
            <w:vAlign w:val="center"/>
            <w:hideMark/>
          </w:tcPr>
          <w:p w14:paraId="21BFE6F5"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R1</w:t>
            </w:r>
          </w:p>
        </w:tc>
        <w:tc>
          <w:tcPr>
            <w:tcW w:w="709" w:type="dxa"/>
            <w:tcBorders>
              <w:top w:val="nil"/>
              <w:left w:val="nil"/>
              <w:bottom w:val="single" w:sz="12" w:space="0" w:color="auto"/>
              <w:right w:val="single" w:sz="4" w:space="0" w:color="auto"/>
            </w:tcBorders>
            <w:shd w:val="clear" w:color="auto" w:fill="auto"/>
            <w:noWrap/>
            <w:vAlign w:val="center"/>
            <w:hideMark/>
          </w:tcPr>
          <w:p w14:paraId="5A0C109B"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R2</w:t>
            </w:r>
          </w:p>
        </w:tc>
        <w:tc>
          <w:tcPr>
            <w:tcW w:w="709" w:type="dxa"/>
            <w:tcBorders>
              <w:top w:val="nil"/>
              <w:left w:val="nil"/>
              <w:bottom w:val="single" w:sz="12" w:space="0" w:color="auto"/>
              <w:right w:val="single" w:sz="12" w:space="0" w:color="auto"/>
            </w:tcBorders>
            <w:shd w:val="clear" w:color="auto" w:fill="auto"/>
            <w:noWrap/>
            <w:vAlign w:val="center"/>
            <w:hideMark/>
          </w:tcPr>
          <w:p w14:paraId="1BE5EEB7"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R3</w:t>
            </w:r>
          </w:p>
        </w:tc>
      </w:tr>
      <w:tr w:rsidR="00330FCA" w:rsidRPr="008B21E9" w14:paraId="25D648BB" w14:textId="77777777" w:rsidTr="00710A95">
        <w:trPr>
          <w:trHeight w:val="191"/>
        </w:trPr>
        <w:tc>
          <w:tcPr>
            <w:tcW w:w="509" w:type="dxa"/>
            <w:vMerge w:val="restart"/>
            <w:tcBorders>
              <w:top w:val="single" w:sz="12" w:space="0" w:color="auto"/>
              <w:left w:val="single" w:sz="12" w:space="0" w:color="auto"/>
              <w:right w:val="single" w:sz="8" w:space="0" w:color="auto"/>
            </w:tcBorders>
            <w:vAlign w:val="center"/>
          </w:tcPr>
          <w:p w14:paraId="29E70F4C"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ア）</w:t>
            </w:r>
          </w:p>
        </w:tc>
        <w:tc>
          <w:tcPr>
            <w:tcW w:w="1606" w:type="dxa"/>
            <w:tcBorders>
              <w:top w:val="single" w:sz="12" w:space="0" w:color="auto"/>
              <w:left w:val="single" w:sz="12" w:space="0" w:color="auto"/>
              <w:bottom w:val="single" w:sz="4" w:space="0" w:color="auto"/>
              <w:right w:val="single" w:sz="8" w:space="0" w:color="auto"/>
            </w:tcBorders>
            <w:vAlign w:val="center"/>
          </w:tcPr>
          <w:p w14:paraId="20428CEF"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神崎川水系</w:t>
            </w:r>
          </w:p>
        </w:tc>
        <w:tc>
          <w:tcPr>
            <w:tcW w:w="1386" w:type="dxa"/>
            <w:tcBorders>
              <w:top w:val="single" w:sz="12" w:space="0" w:color="auto"/>
              <w:left w:val="single" w:sz="8" w:space="0" w:color="auto"/>
              <w:bottom w:val="single" w:sz="4" w:space="0" w:color="auto"/>
              <w:right w:val="single" w:sz="8" w:space="0" w:color="auto"/>
            </w:tcBorders>
          </w:tcPr>
          <w:p w14:paraId="34257AC0"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勝尾寺川</w:t>
            </w:r>
          </w:p>
        </w:tc>
        <w:tc>
          <w:tcPr>
            <w:tcW w:w="1418" w:type="dxa"/>
            <w:tcBorders>
              <w:top w:val="single" w:sz="12" w:space="0" w:color="auto"/>
              <w:left w:val="single" w:sz="8" w:space="0" w:color="auto"/>
              <w:bottom w:val="single" w:sz="4" w:space="0" w:color="auto"/>
              <w:right w:val="single" w:sz="8" w:space="0" w:color="auto"/>
            </w:tcBorders>
            <w:shd w:val="clear" w:color="auto" w:fill="auto"/>
            <w:noWrap/>
            <w:vAlign w:val="center"/>
            <w:hideMark/>
          </w:tcPr>
          <w:p w14:paraId="1CE2EDFF"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Ａロ</w:t>
            </w:r>
          </w:p>
        </w:tc>
        <w:tc>
          <w:tcPr>
            <w:tcW w:w="709" w:type="dxa"/>
            <w:tcBorders>
              <w:top w:val="single" w:sz="12" w:space="0" w:color="auto"/>
              <w:left w:val="nil"/>
              <w:bottom w:val="single" w:sz="4" w:space="0" w:color="auto"/>
              <w:right w:val="single" w:sz="4" w:space="0" w:color="auto"/>
            </w:tcBorders>
            <w:shd w:val="clear" w:color="auto" w:fill="auto"/>
            <w:noWrap/>
            <w:vAlign w:val="center"/>
            <w:hideMark/>
          </w:tcPr>
          <w:p w14:paraId="48D105BC"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1.1</w:t>
            </w:r>
          </w:p>
        </w:tc>
        <w:tc>
          <w:tcPr>
            <w:tcW w:w="708" w:type="dxa"/>
            <w:tcBorders>
              <w:top w:val="single" w:sz="12" w:space="0" w:color="auto"/>
              <w:left w:val="nil"/>
              <w:bottom w:val="single" w:sz="4" w:space="0" w:color="auto"/>
              <w:right w:val="single" w:sz="4" w:space="0" w:color="auto"/>
            </w:tcBorders>
            <w:shd w:val="clear" w:color="auto" w:fill="auto"/>
            <w:noWrap/>
            <w:vAlign w:val="center"/>
            <w:hideMark/>
          </w:tcPr>
          <w:p w14:paraId="15D5DCAF"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1.4</w:t>
            </w:r>
          </w:p>
        </w:tc>
        <w:tc>
          <w:tcPr>
            <w:tcW w:w="709" w:type="dxa"/>
            <w:tcBorders>
              <w:top w:val="single" w:sz="12" w:space="0" w:color="auto"/>
              <w:left w:val="nil"/>
              <w:bottom w:val="single" w:sz="4" w:space="0" w:color="auto"/>
              <w:right w:val="single" w:sz="4" w:space="0" w:color="auto"/>
            </w:tcBorders>
            <w:shd w:val="clear" w:color="auto" w:fill="auto"/>
            <w:noWrap/>
            <w:vAlign w:val="center"/>
            <w:hideMark/>
          </w:tcPr>
          <w:p w14:paraId="487FE1D1"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0.8</w:t>
            </w:r>
          </w:p>
        </w:tc>
        <w:tc>
          <w:tcPr>
            <w:tcW w:w="709" w:type="dxa"/>
            <w:tcBorders>
              <w:top w:val="single" w:sz="12" w:space="0" w:color="auto"/>
              <w:left w:val="nil"/>
              <w:bottom w:val="single" w:sz="4" w:space="0" w:color="auto"/>
              <w:right w:val="single" w:sz="4" w:space="0" w:color="auto"/>
            </w:tcBorders>
            <w:shd w:val="clear" w:color="auto" w:fill="auto"/>
            <w:noWrap/>
            <w:vAlign w:val="center"/>
            <w:hideMark/>
          </w:tcPr>
          <w:p w14:paraId="6D06EA43"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1.0</w:t>
            </w:r>
          </w:p>
        </w:tc>
        <w:tc>
          <w:tcPr>
            <w:tcW w:w="709" w:type="dxa"/>
            <w:tcBorders>
              <w:top w:val="single" w:sz="12" w:space="0" w:color="auto"/>
              <w:left w:val="nil"/>
              <w:bottom w:val="single" w:sz="4" w:space="0" w:color="auto"/>
              <w:right w:val="single" w:sz="12" w:space="0" w:color="auto"/>
            </w:tcBorders>
            <w:shd w:val="clear" w:color="auto" w:fill="auto"/>
            <w:noWrap/>
            <w:vAlign w:val="center"/>
            <w:hideMark/>
          </w:tcPr>
          <w:p w14:paraId="3D55F64A"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1.0</w:t>
            </w:r>
          </w:p>
        </w:tc>
      </w:tr>
      <w:tr w:rsidR="00330FCA" w:rsidRPr="008B21E9" w14:paraId="0B0F5F3A" w14:textId="77777777" w:rsidTr="00710A95">
        <w:trPr>
          <w:trHeight w:val="191"/>
        </w:trPr>
        <w:tc>
          <w:tcPr>
            <w:tcW w:w="509" w:type="dxa"/>
            <w:vMerge/>
            <w:tcBorders>
              <w:left w:val="single" w:sz="12" w:space="0" w:color="auto"/>
              <w:right w:val="single" w:sz="8" w:space="0" w:color="auto"/>
            </w:tcBorders>
          </w:tcPr>
          <w:p w14:paraId="28B0EB3A"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606" w:type="dxa"/>
            <w:tcBorders>
              <w:top w:val="single" w:sz="4" w:space="0" w:color="auto"/>
              <w:left w:val="single" w:sz="12" w:space="0" w:color="auto"/>
              <w:bottom w:val="single" w:sz="4" w:space="0" w:color="auto"/>
              <w:right w:val="single" w:sz="8" w:space="0" w:color="auto"/>
            </w:tcBorders>
            <w:vAlign w:val="center"/>
          </w:tcPr>
          <w:p w14:paraId="263CD9E0"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寝屋川水系</w:t>
            </w:r>
          </w:p>
        </w:tc>
        <w:tc>
          <w:tcPr>
            <w:tcW w:w="1386" w:type="dxa"/>
            <w:tcBorders>
              <w:top w:val="single" w:sz="4" w:space="0" w:color="auto"/>
              <w:left w:val="single" w:sz="8" w:space="0" w:color="auto"/>
              <w:bottom w:val="single" w:sz="4" w:space="0" w:color="auto"/>
              <w:right w:val="single" w:sz="8" w:space="0" w:color="auto"/>
            </w:tcBorders>
          </w:tcPr>
          <w:p w14:paraId="077F3CFF"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恩智川</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753B537" w14:textId="77777777" w:rsidR="00330FCA" w:rsidRPr="008B21E9" w:rsidRDefault="00BC42A6" w:rsidP="00330FCA">
            <w:pPr>
              <w:widowControl/>
              <w:spacing w:line="240" w:lineRule="exact"/>
              <w:jc w:val="center"/>
              <w:rPr>
                <w:rFonts w:asciiTheme="minorEastAsia" w:hAnsiTheme="minorEastAsia" w:cs="ＭＳ Ｐゴシック"/>
                <w:bCs/>
                <w:color w:val="000000"/>
                <w:kern w:val="0"/>
                <w:sz w:val="20"/>
                <w:szCs w:val="20"/>
              </w:rPr>
            </w:pPr>
            <w:r>
              <w:rPr>
                <w:rFonts w:asciiTheme="minorEastAsia" w:hAnsiTheme="minorEastAsia" w:cs="ＭＳ Ｐゴシック" w:hint="eastAsia"/>
                <w:bCs/>
                <w:color w:val="000000"/>
                <w:kern w:val="0"/>
                <w:sz w:val="20"/>
                <w:szCs w:val="20"/>
              </w:rPr>
              <w:t>Ｃ</w:t>
            </w:r>
            <w:r w:rsidR="00330FCA" w:rsidRPr="008B21E9">
              <w:rPr>
                <w:rFonts w:asciiTheme="minorEastAsia" w:hAnsiTheme="minorEastAsia" w:cs="ＭＳ Ｐゴシック" w:hint="eastAsia"/>
                <w:bCs/>
                <w:color w:val="000000"/>
                <w:kern w:val="0"/>
                <w:sz w:val="20"/>
                <w:szCs w:val="20"/>
              </w:rPr>
              <w:t>ロ</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5BC9C3"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4.7</w:t>
            </w:r>
          </w:p>
        </w:tc>
        <w:tc>
          <w:tcPr>
            <w:tcW w:w="708" w:type="dxa"/>
            <w:tcBorders>
              <w:top w:val="nil"/>
              <w:left w:val="nil"/>
              <w:bottom w:val="single" w:sz="4" w:space="0" w:color="auto"/>
              <w:right w:val="single" w:sz="4" w:space="0" w:color="auto"/>
            </w:tcBorders>
            <w:shd w:val="clear" w:color="auto" w:fill="auto"/>
            <w:noWrap/>
            <w:vAlign w:val="center"/>
          </w:tcPr>
          <w:p w14:paraId="5957FBF4"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3.6</w:t>
            </w:r>
          </w:p>
        </w:tc>
        <w:tc>
          <w:tcPr>
            <w:tcW w:w="709" w:type="dxa"/>
            <w:tcBorders>
              <w:top w:val="nil"/>
              <w:left w:val="nil"/>
              <w:bottom w:val="single" w:sz="4" w:space="0" w:color="auto"/>
              <w:right w:val="single" w:sz="4" w:space="0" w:color="auto"/>
            </w:tcBorders>
            <w:shd w:val="clear" w:color="auto" w:fill="auto"/>
            <w:noWrap/>
            <w:vAlign w:val="center"/>
          </w:tcPr>
          <w:p w14:paraId="1F69AFBC"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3.4</w:t>
            </w:r>
          </w:p>
        </w:tc>
        <w:tc>
          <w:tcPr>
            <w:tcW w:w="709" w:type="dxa"/>
            <w:tcBorders>
              <w:top w:val="nil"/>
              <w:left w:val="nil"/>
              <w:bottom w:val="single" w:sz="4" w:space="0" w:color="auto"/>
              <w:right w:val="single" w:sz="4" w:space="0" w:color="auto"/>
            </w:tcBorders>
            <w:shd w:val="clear" w:color="auto" w:fill="auto"/>
            <w:noWrap/>
            <w:vAlign w:val="center"/>
          </w:tcPr>
          <w:p w14:paraId="34878EF2"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2.3</w:t>
            </w:r>
          </w:p>
        </w:tc>
        <w:tc>
          <w:tcPr>
            <w:tcW w:w="709" w:type="dxa"/>
            <w:tcBorders>
              <w:top w:val="nil"/>
              <w:left w:val="nil"/>
              <w:bottom w:val="single" w:sz="4" w:space="0" w:color="auto"/>
              <w:right w:val="single" w:sz="12" w:space="0" w:color="auto"/>
            </w:tcBorders>
            <w:shd w:val="clear" w:color="auto" w:fill="auto"/>
            <w:noWrap/>
            <w:vAlign w:val="center"/>
          </w:tcPr>
          <w:p w14:paraId="4F83B6F9"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2.2</w:t>
            </w:r>
          </w:p>
        </w:tc>
      </w:tr>
      <w:tr w:rsidR="00330FCA" w:rsidRPr="008B21E9" w14:paraId="040879E4" w14:textId="77777777" w:rsidTr="00710A95">
        <w:trPr>
          <w:trHeight w:val="221"/>
        </w:trPr>
        <w:tc>
          <w:tcPr>
            <w:tcW w:w="509" w:type="dxa"/>
            <w:vMerge/>
            <w:tcBorders>
              <w:left w:val="single" w:sz="12" w:space="0" w:color="auto"/>
              <w:right w:val="single" w:sz="8" w:space="0" w:color="auto"/>
            </w:tcBorders>
          </w:tcPr>
          <w:p w14:paraId="67C4F5B5" w14:textId="77777777" w:rsidR="00330FCA" w:rsidRPr="008B21E9" w:rsidRDefault="00330FCA" w:rsidP="00330FCA">
            <w:pPr>
              <w:spacing w:line="240" w:lineRule="exact"/>
              <w:jc w:val="center"/>
              <w:rPr>
                <w:rFonts w:asciiTheme="minorEastAsia" w:hAnsiTheme="minorEastAsia" w:cs="ＭＳ Ｐゴシック"/>
                <w:bCs/>
                <w:color w:val="000000"/>
                <w:kern w:val="0"/>
                <w:sz w:val="20"/>
                <w:szCs w:val="20"/>
              </w:rPr>
            </w:pPr>
          </w:p>
        </w:tc>
        <w:tc>
          <w:tcPr>
            <w:tcW w:w="1606" w:type="dxa"/>
            <w:vMerge w:val="restart"/>
            <w:tcBorders>
              <w:top w:val="single" w:sz="4" w:space="0" w:color="auto"/>
              <w:left w:val="single" w:sz="12" w:space="0" w:color="auto"/>
              <w:right w:val="single" w:sz="8" w:space="0" w:color="auto"/>
            </w:tcBorders>
            <w:vAlign w:val="center"/>
          </w:tcPr>
          <w:p w14:paraId="0A12FF18" w14:textId="77777777" w:rsidR="00330FCA" w:rsidRPr="008B21E9" w:rsidRDefault="00330FCA" w:rsidP="00330FCA">
            <w:pPr>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大和川水系</w:t>
            </w:r>
          </w:p>
        </w:tc>
        <w:tc>
          <w:tcPr>
            <w:tcW w:w="1386" w:type="dxa"/>
            <w:tcBorders>
              <w:top w:val="single" w:sz="4" w:space="0" w:color="auto"/>
              <w:left w:val="single" w:sz="8" w:space="0" w:color="auto"/>
              <w:right w:val="single" w:sz="8" w:space="0" w:color="auto"/>
            </w:tcBorders>
          </w:tcPr>
          <w:p w14:paraId="15D0E322" w14:textId="77777777" w:rsidR="00330FCA" w:rsidRPr="008B21E9" w:rsidRDefault="00330FCA" w:rsidP="00330FCA">
            <w:pPr>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東除川</w:t>
            </w:r>
          </w:p>
        </w:tc>
        <w:tc>
          <w:tcPr>
            <w:tcW w:w="1418" w:type="dxa"/>
            <w:tcBorders>
              <w:top w:val="single" w:sz="4" w:space="0" w:color="auto"/>
              <w:left w:val="single" w:sz="8" w:space="0" w:color="auto"/>
              <w:right w:val="single" w:sz="8" w:space="0" w:color="auto"/>
            </w:tcBorders>
            <w:shd w:val="clear" w:color="auto" w:fill="auto"/>
            <w:noWrap/>
            <w:vAlign w:val="center"/>
          </w:tcPr>
          <w:p w14:paraId="09A657A9" w14:textId="77777777" w:rsidR="00330FCA" w:rsidRPr="008B21E9" w:rsidRDefault="00330FCA" w:rsidP="00330FCA">
            <w:pPr>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Ｃロ</w:t>
            </w:r>
          </w:p>
        </w:tc>
        <w:tc>
          <w:tcPr>
            <w:tcW w:w="709" w:type="dxa"/>
            <w:tcBorders>
              <w:top w:val="single" w:sz="4" w:space="0" w:color="auto"/>
              <w:left w:val="nil"/>
              <w:bottom w:val="single" w:sz="4" w:space="0" w:color="auto"/>
              <w:right w:val="single" w:sz="4" w:space="0" w:color="auto"/>
            </w:tcBorders>
            <w:shd w:val="clear" w:color="auto" w:fill="FFFFFF"/>
            <w:noWrap/>
            <w:vAlign w:val="center"/>
          </w:tcPr>
          <w:p w14:paraId="4D7DACBC" w14:textId="77777777" w:rsidR="00330FCA" w:rsidRPr="008B21E9" w:rsidRDefault="00330FCA" w:rsidP="00330FCA">
            <w:pPr>
              <w:spacing w:line="240" w:lineRule="exact"/>
              <w:jc w:val="center"/>
              <w:rPr>
                <w:rFonts w:asciiTheme="minorEastAsia" w:hAnsiTheme="minorEastAsia" w:cs="ＭＳ Ｐゴシック"/>
                <w:b/>
                <w:bCs/>
                <w:color w:val="000000"/>
                <w:kern w:val="0"/>
                <w:sz w:val="20"/>
                <w:szCs w:val="20"/>
              </w:rPr>
            </w:pPr>
            <w:r w:rsidRPr="008B21E9">
              <w:rPr>
                <w:rFonts w:asciiTheme="minorEastAsia" w:hAnsiTheme="minorEastAsia" w:cs="ＭＳ Ｐゴシック" w:hint="eastAsia"/>
                <w:color w:val="000000"/>
                <w:kern w:val="0"/>
                <w:sz w:val="20"/>
                <w:szCs w:val="20"/>
              </w:rPr>
              <w:t>3.8</w:t>
            </w:r>
          </w:p>
        </w:tc>
        <w:tc>
          <w:tcPr>
            <w:tcW w:w="708" w:type="dxa"/>
            <w:tcBorders>
              <w:top w:val="nil"/>
              <w:left w:val="nil"/>
              <w:right w:val="single" w:sz="4" w:space="0" w:color="auto"/>
            </w:tcBorders>
            <w:shd w:val="clear" w:color="auto" w:fill="auto"/>
            <w:noWrap/>
            <w:vAlign w:val="center"/>
          </w:tcPr>
          <w:p w14:paraId="695886EE" w14:textId="77777777" w:rsidR="00330FCA" w:rsidRPr="008B21E9" w:rsidRDefault="00330FCA" w:rsidP="00330FCA">
            <w:pPr>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color w:val="000000"/>
                <w:kern w:val="0"/>
                <w:sz w:val="20"/>
                <w:szCs w:val="20"/>
              </w:rPr>
              <w:t>3.5</w:t>
            </w:r>
          </w:p>
        </w:tc>
        <w:tc>
          <w:tcPr>
            <w:tcW w:w="709" w:type="dxa"/>
            <w:tcBorders>
              <w:top w:val="nil"/>
              <w:left w:val="nil"/>
              <w:right w:val="single" w:sz="4" w:space="0" w:color="auto"/>
            </w:tcBorders>
            <w:shd w:val="clear" w:color="auto" w:fill="auto"/>
            <w:noWrap/>
            <w:vAlign w:val="center"/>
          </w:tcPr>
          <w:p w14:paraId="043D421D" w14:textId="77777777" w:rsidR="00330FCA" w:rsidRPr="008B21E9" w:rsidRDefault="00330FCA" w:rsidP="00330FCA">
            <w:pPr>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3.1</w:t>
            </w:r>
          </w:p>
        </w:tc>
        <w:tc>
          <w:tcPr>
            <w:tcW w:w="709" w:type="dxa"/>
            <w:tcBorders>
              <w:top w:val="nil"/>
              <w:left w:val="nil"/>
              <w:right w:val="single" w:sz="4" w:space="0" w:color="auto"/>
            </w:tcBorders>
            <w:shd w:val="clear" w:color="auto" w:fill="auto"/>
            <w:noWrap/>
            <w:vAlign w:val="center"/>
          </w:tcPr>
          <w:p w14:paraId="3D1E0A5B" w14:textId="77777777" w:rsidR="00330FCA" w:rsidRPr="008B21E9" w:rsidRDefault="00330FCA" w:rsidP="00330FCA">
            <w:pPr>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2.9</w:t>
            </w:r>
          </w:p>
        </w:tc>
        <w:tc>
          <w:tcPr>
            <w:tcW w:w="709" w:type="dxa"/>
            <w:tcBorders>
              <w:top w:val="nil"/>
              <w:left w:val="nil"/>
              <w:right w:val="single" w:sz="12" w:space="0" w:color="auto"/>
            </w:tcBorders>
            <w:shd w:val="clear" w:color="auto" w:fill="auto"/>
            <w:noWrap/>
            <w:vAlign w:val="center"/>
          </w:tcPr>
          <w:p w14:paraId="44802B43" w14:textId="77777777" w:rsidR="00330FCA" w:rsidRPr="008B21E9" w:rsidRDefault="00330FCA" w:rsidP="00330FCA">
            <w:pPr>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iCs/>
                <w:color w:val="000000"/>
                <w:kern w:val="0"/>
                <w:sz w:val="20"/>
                <w:szCs w:val="20"/>
              </w:rPr>
              <w:t>2.7</w:t>
            </w:r>
          </w:p>
        </w:tc>
      </w:tr>
      <w:tr w:rsidR="00330FCA" w:rsidRPr="008B21E9" w14:paraId="6E5854AD" w14:textId="77777777" w:rsidTr="00710A95">
        <w:trPr>
          <w:trHeight w:val="191"/>
        </w:trPr>
        <w:tc>
          <w:tcPr>
            <w:tcW w:w="509" w:type="dxa"/>
            <w:vMerge/>
            <w:tcBorders>
              <w:left w:val="single" w:sz="12" w:space="0" w:color="auto"/>
              <w:right w:val="single" w:sz="8" w:space="0" w:color="auto"/>
            </w:tcBorders>
          </w:tcPr>
          <w:p w14:paraId="5438DD6B"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606" w:type="dxa"/>
            <w:vMerge/>
            <w:tcBorders>
              <w:left w:val="single" w:sz="12" w:space="0" w:color="auto"/>
              <w:right w:val="single" w:sz="8" w:space="0" w:color="auto"/>
            </w:tcBorders>
            <w:vAlign w:val="center"/>
          </w:tcPr>
          <w:p w14:paraId="2493378D"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386" w:type="dxa"/>
            <w:tcBorders>
              <w:top w:val="single" w:sz="4" w:space="0" w:color="auto"/>
              <w:left w:val="single" w:sz="8" w:space="0" w:color="auto"/>
              <w:bottom w:val="single" w:sz="4" w:space="0" w:color="auto"/>
              <w:right w:val="single" w:sz="8" w:space="0" w:color="auto"/>
            </w:tcBorders>
          </w:tcPr>
          <w:p w14:paraId="3EC6E25B"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西除川(1)</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EE6977F"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Ｂロ</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F4EC632"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2.4</w:t>
            </w:r>
          </w:p>
        </w:tc>
        <w:tc>
          <w:tcPr>
            <w:tcW w:w="708" w:type="dxa"/>
            <w:tcBorders>
              <w:top w:val="nil"/>
              <w:left w:val="nil"/>
              <w:bottom w:val="single" w:sz="4" w:space="0" w:color="auto"/>
              <w:right w:val="single" w:sz="4" w:space="0" w:color="auto"/>
            </w:tcBorders>
            <w:shd w:val="clear" w:color="auto" w:fill="auto"/>
            <w:noWrap/>
            <w:vAlign w:val="center"/>
          </w:tcPr>
          <w:p w14:paraId="2C1624BD"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1.6</w:t>
            </w:r>
          </w:p>
        </w:tc>
        <w:tc>
          <w:tcPr>
            <w:tcW w:w="709" w:type="dxa"/>
            <w:tcBorders>
              <w:top w:val="nil"/>
              <w:left w:val="nil"/>
              <w:bottom w:val="single" w:sz="4" w:space="0" w:color="auto"/>
              <w:right w:val="single" w:sz="4" w:space="0" w:color="auto"/>
            </w:tcBorders>
            <w:shd w:val="clear" w:color="auto" w:fill="auto"/>
            <w:noWrap/>
            <w:vAlign w:val="center"/>
          </w:tcPr>
          <w:p w14:paraId="688C1F74"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1.6</w:t>
            </w:r>
          </w:p>
        </w:tc>
        <w:tc>
          <w:tcPr>
            <w:tcW w:w="709" w:type="dxa"/>
            <w:tcBorders>
              <w:top w:val="nil"/>
              <w:left w:val="nil"/>
              <w:bottom w:val="single" w:sz="4" w:space="0" w:color="auto"/>
              <w:right w:val="single" w:sz="4" w:space="0" w:color="auto"/>
            </w:tcBorders>
            <w:shd w:val="clear" w:color="auto" w:fill="auto"/>
            <w:noWrap/>
            <w:vAlign w:val="center"/>
          </w:tcPr>
          <w:p w14:paraId="629F9934"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1.3</w:t>
            </w:r>
          </w:p>
        </w:tc>
        <w:tc>
          <w:tcPr>
            <w:tcW w:w="709" w:type="dxa"/>
            <w:tcBorders>
              <w:top w:val="nil"/>
              <w:left w:val="nil"/>
              <w:bottom w:val="single" w:sz="4" w:space="0" w:color="auto"/>
              <w:right w:val="single" w:sz="12" w:space="0" w:color="auto"/>
            </w:tcBorders>
            <w:shd w:val="clear" w:color="auto" w:fill="auto"/>
            <w:noWrap/>
            <w:vAlign w:val="center"/>
          </w:tcPr>
          <w:p w14:paraId="1FC54798"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1.8</w:t>
            </w:r>
          </w:p>
        </w:tc>
      </w:tr>
      <w:tr w:rsidR="00330FCA" w:rsidRPr="008B21E9" w14:paraId="4B19E5C3" w14:textId="77777777" w:rsidTr="00710A95">
        <w:trPr>
          <w:trHeight w:val="191"/>
        </w:trPr>
        <w:tc>
          <w:tcPr>
            <w:tcW w:w="509" w:type="dxa"/>
            <w:vMerge/>
            <w:tcBorders>
              <w:left w:val="single" w:sz="12" w:space="0" w:color="auto"/>
              <w:right w:val="single" w:sz="8" w:space="0" w:color="auto"/>
            </w:tcBorders>
          </w:tcPr>
          <w:p w14:paraId="4DB57578"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606" w:type="dxa"/>
            <w:vMerge/>
            <w:tcBorders>
              <w:left w:val="single" w:sz="12" w:space="0" w:color="auto"/>
              <w:right w:val="single" w:sz="8" w:space="0" w:color="auto"/>
            </w:tcBorders>
            <w:vAlign w:val="center"/>
          </w:tcPr>
          <w:p w14:paraId="456869EA"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386" w:type="dxa"/>
            <w:tcBorders>
              <w:top w:val="single" w:sz="4" w:space="0" w:color="auto"/>
              <w:left w:val="single" w:sz="8" w:space="0" w:color="auto"/>
              <w:bottom w:val="single" w:sz="4" w:space="0" w:color="auto"/>
              <w:right w:val="single" w:sz="8" w:space="0" w:color="auto"/>
            </w:tcBorders>
          </w:tcPr>
          <w:p w14:paraId="51B4105F"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飛鳥川</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3E4E89A"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Ｃロ</w:t>
            </w:r>
          </w:p>
        </w:tc>
        <w:tc>
          <w:tcPr>
            <w:tcW w:w="709" w:type="dxa"/>
            <w:tcBorders>
              <w:top w:val="single" w:sz="4" w:space="0" w:color="auto"/>
              <w:left w:val="nil"/>
              <w:bottom w:val="single" w:sz="4" w:space="0" w:color="auto"/>
              <w:right w:val="single" w:sz="4" w:space="0" w:color="auto"/>
            </w:tcBorders>
            <w:shd w:val="clear" w:color="auto" w:fill="FFCC99"/>
            <w:noWrap/>
            <w:vAlign w:val="center"/>
          </w:tcPr>
          <w:p w14:paraId="7FBC187C" w14:textId="77777777" w:rsidR="00330FCA" w:rsidRPr="008B21E9" w:rsidRDefault="00330FCA" w:rsidP="00330FCA">
            <w:pPr>
              <w:widowControl/>
              <w:spacing w:line="240" w:lineRule="exact"/>
              <w:jc w:val="center"/>
              <w:rPr>
                <w:rFonts w:asciiTheme="minorEastAsia" w:hAnsiTheme="minorEastAsia" w:cs="ＭＳ Ｐゴシック"/>
                <w:b/>
                <w:bCs/>
                <w:color w:val="000000"/>
                <w:kern w:val="0"/>
                <w:sz w:val="20"/>
                <w:szCs w:val="20"/>
              </w:rPr>
            </w:pPr>
            <w:r w:rsidRPr="008B21E9">
              <w:rPr>
                <w:rFonts w:asciiTheme="minorEastAsia" w:hAnsiTheme="minorEastAsia" w:cs="ＭＳ Ｐゴシック" w:hint="eastAsia"/>
                <w:b/>
                <w:bCs/>
                <w:color w:val="000000"/>
                <w:kern w:val="0"/>
                <w:sz w:val="20"/>
                <w:szCs w:val="20"/>
              </w:rPr>
              <w:t>6.7</w:t>
            </w:r>
          </w:p>
        </w:tc>
        <w:tc>
          <w:tcPr>
            <w:tcW w:w="708" w:type="dxa"/>
            <w:tcBorders>
              <w:top w:val="nil"/>
              <w:left w:val="nil"/>
              <w:bottom w:val="single" w:sz="4" w:space="0" w:color="auto"/>
              <w:right w:val="single" w:sz="4" w:space="0" w:color="auto"/>
            </w:tcBorders>
            <w:shd w:val="clear" w:color="auto" w:fill="auto"/>
            <w:noWrap/>
            <w:vAlign w:val="center"/>
          </w:tcPr>
          <w:p w14:paraId="6E044441"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2.9</w:t>
            </w:r>
          </w:p>
        </w:tc>
        <w:tc>
          <w:tcPr>
            <w:tcW w:w="709" w:type="dxa"/>
            <w:tcBorders>
              <w:top w:val="nil"/>
              <w:left w:val="nil"/>
              <w:bottom w:val="single" w:sz="4" w:space="0" w:color="auto"/>
              <w:right w:val="single" w:sz="4" w:space="0" w:color="auto"/>
            </w:tcBorders>
            <w:shd w:val="clear" w:color="auto" w:fill="auto"/>
            <w:noWrap/>
            <w:vAlign w:val="center"/>
          </w:tcPr>
          <w:p w14:paraId="34BB7184"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4.1</w:t>
            </w:r>
          </w:p>
        </w:tc>
        <w:tc>
          <w:tcPr>
            <w:tcW w:w="709" w:type="dxa"/>
            <w:tcBorders>
              <w:top w:val="nil"/>
              <w:left w:val="nil"/>
              <w:bottom w:val="single" w:sz="4" w:space="0" w:color="auto"/>
              <w:right w:val="single" w:sz="4" w:space="0" w:color="auto"/>
            </w:tcBorders>
            <w:shd w:val="clear" w:color="auto" w:fill="auto"/>
            <w:noWrap/>
            <w:vAlign w:val="center"/>
          </w:tcPr>
          <w:p w14:paraId="15FEB131"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2.9</w:t>
            </w:r>
          </w:p>
        </w:tc>
        <w:tc>
          <w:tcPr>
            <w:tcW w:w="709" w:type="dxa"/>
            <w:tcBorders>
              <w:top w:val="nil"/>
              <w:left w:val="nil"/>
              <w:bottom w:val="single" w:sz="4" w:space="0" w:color="auto"/>
              <w:right w:val="single" w:sz="12" w:space="0" w:color="auto"/>
            </w:tcBorders>
            <w:shd w:val="clear" w:color="auto" w:fill="auto"/>
            <w:noWrap/>
            <w:vAlign w:val="center"/>
          </w:tcPr>
          <w:p w14:paraId="66E06F47"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4.4</w:t>
            </w:r>
          </w:p>
        </w:tc>
      </w:tr>
      <w:tr w:rsidR="00330FCA" w:rsidRPr="008B21E9" w14:paraId="08068EF7" w14:textId="77777777" w:rsidTr="00710A95">
        <w:trPr>
          <w:trHeight w:val="191"/>
        </w:trPr>
        <w:tc>
          <w:tcPr>
            <w:tcW w:w="509" w:type="dxa"/>
            <w:vMerge/>
            <w:tcBorders>
              <w:left w:val="single" w:sz="12" w:space="0" w:color="auto"/>
              <w:right w:val="single" w:sz="8" w:space="0" w:color="auto"/>
            </w:tcBorders>
          </w:tcPr>
          <w:p w14:paraId="3B90440E"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606" w:type="dxa"/>
            <w:tcBorders>
              <w:top w:val="single" w:sz="4" w:space="0" w:color="auto"/>
              <w:left w:val="single" w:sz="12" w:space="0" w:color="auto"/>
              <w:bottom w:val="single" w:sz="4" w:space="0" w:color="auto"/>
              <w:right w:val="single" w:sz="8" w:space="0" w:color="auto"/>
            </w:tcBorders>
            <w:vAlign w:val="center"/>
          </w:tcPr>
          <w:p w14:paraId="288F9B3D"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大阪市内河川</w:t>
            </w:r>
          </w:p>
        </w:tc>
        <w:tc>
          <w:tcPr>
            <w:tcW w:w="1386" w:type="dxa"/>
            <w:tcBorders>
              <w:top w:val="single" w:sz="4" w:space="0" w:color="auto"/>
              <w:left w:val="single" w:sz="8" w:space="0" w:color="auto"/>
              <w:bottom w:val="single" w:sz="4" w:space="0" w:color="auto"/>
              <w:right w:val="single" w:sz="8" w:space="0" w:color="auto"/>
            </w:tcBorders>
          </w:tcPr>
          <w:p w14:paraId="284337F2"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住吉川</w:t>
            </w:r>
          </w:p>
        </w:tc>
        <w:tc>
          <w:tcPr>
            <w:tcW w:w="141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5C60F03"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Ｂロ</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3AC69A"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2.2</w:t>
            </w:r>
          </w:p>
        </w:tc>
        <w:tc>
          <w:tcPr>
            <w:tcW w:w="708" w:type="dxa"/>
            <w:tcBorders>
              <w:top w:val="nil"/>
              <w:left w:val="nil"/>
              <w:bottom w:val="single" w:sz="4" w:space="0" w:color="auto"/>
              <w:right w:val="single" w:sz="4" w:space="0" w:color="auto"/>
            </w:tcBorders>
            <w:shd w:val="clear" w:color="auto" w:fill="auto"/>
            <w:noWrap/>
            <w:vAlign w:val="center"/>
          </w:tcPr>
          <w:p w14:paraId="0BE1B3A0"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2.2</w:t>
            </w:r>
          </w:p>
        </w:tc>
        <w:tc>
          <w:tcPr>
            <w:tcW w:w="709" w:type="dxa"/>
            <w:tcBorders>
              <w:top w:val="nil"/>
              <w:left w:val="nil"/>
              <w:bottom w:val="single" w:sz="4" w:space="0" w:color="auto"/>
              <w:right w:val="single" w:sz="4" w:space="0" w:color="auto"/>
            </w:tcBorders>
            <w:shd w:val="clear" w:color="auto" w:fill="auto"/>
            <w:noWrap/>
            <w:vAlign w:val="center"/>
          </w:tcPr>
          <w:p w14:paraId="6CB4C502"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1.9</w:t>
            </w:r>
          </w:p>
        </w:tc>
        <w:tc>
          <w:tcPr>
            <w:tcW w:w="709" w:type="dxa"/>
            <w:tcBorders>
              <w:top w:val="nil"/>
              <w:left w:val="nil"/>
              <w:bottom w:val="single" w:sz="4" w:space="0" w:color="auto"/>
              <w:right w:val="single" w:sz="4" w:space="0" w:color="auto"/>
            </w:tcBorders>
            <w:shd w:val="clear" w:color="auto" w:fill="auto"/>
            <w:noWrap/>
            <w:vAlign w:val="center"/>
          </w:tcPr>
          <w:p w14:paraId="6DF6CD4B"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1.6</w:t>
            </w:r>
          </w:p>
        </w:tc>
        <w:tc>
          <w:tcPr>
            <w:tcW w:w="709" w:type="dxa"/>
            <w:tcBorders>
              <w:top w:val="nil"/>
              <w:left w:val="nil"/>
              <w:bottom w:val="single" w:sz="4" w:space="0" w:color="auto"/>
              <w:right w:val="single" w:sz="12" w:space="0" w:color="auto"/>
            </w:tcBorders>
            <w:shd w:val="clear" w:color="000000" w:fill="FFCC99"/>
            <w:noWrap/>
            <w:vAlign w:val="center"/>
          </w:tcPr>
          <w:p w14:paraId="302EA1EB" w14:textId="77777777" w:rsidR="00330FCA" w:rsidRPr="008B21E9" w:rsidRDefault="00330FCA" w:rsidP="00330FCA">
            <w:pPr>
              <w:widowControl/>
              <w:spacing w:line="240" w:lineRule="exact"/>
              <w:jc w:val="center"/>
              <w:rPr>
                <w:rFonts w:asciiTheme="minorEastAsia" w:hAnsiTheme="minorEastAsia" w:cs="ＭＳ Ｐゴシック"/>
                <w:b/>
                <w:bCs/>
                <w:color w:val="000000"/>
                <w:kern w:val="0"/>
                <w:sz w:val="20"/>
                <w:szCs w:val="20"/>
              </w:rPr>
            </w:pPr>
            <w:r w:rsidRPr="008B21E9">
              <w:rPr>
                <w:rFonts w:asciiTheme="minorEastAsia" w:hAnsiTheme="minorEastAsia" w:cs="ＭＳ Ｐゴシック" w:hint="eastAsia"/>
                <w:b/>
                <w:bCs/>
                <w:color w:val="000000"/>
                <w:kern w:val="0"/>
                <w:sz w:val="20"/>
                <w:szCs w:val="20"/>
              </w:rPr>
              <w:t>3.3</w:t>
            </w:r>
          </w:p>
        </w:tc>
      </w:tr>
      <w:tr w:rsidR="00330FCA" w:rsidRPr="008B21E9" w14:paraId="6F3374EB" w14:textId="77777777" w:rsidTr="00710A95">
        <w:trPr>
          <w:trHeight w:val="191"/>
        </w:trPr>
        <w:tc>
          <w:tcPr>
            <w:tcW w:w="509" w:type="dxa"/>
            <w:vMerge/>
            <w:tcBorders>
              <w:left w:val="single" w:sz="12" w:space="0" w:color="auto"/>
              <w:bottom w:val="single" w:sz="12" w:space="0" w:color="auto"/>
              <w:right w:val="single" w:sz="8" w:space="0" w:color="auto"/>
            </w:tcBorders>
          </w:tcPr>
          <w:p w14:paraId="7EA73DFE"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606" w:type="dxa"/>
            <w:tcBorders>
              <w:top w:val="single" w:sz="4" w:space="0" w:color="auto"/>
              <w:left w:val="single" w:sz="12" w:space="0" w:color="auto"/>
              <w:bottom w:val="single" w:sz="12" w:space="0" w:color="auto"/>
              <w:right w:val="single" w:sz="8" w:space="0" w:color="auto"/>
            </w:tcBorders>
            <w:vAlign w:val="center"/>
          </w:tcPr>
          <w:p w14:paraId="7102362D"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泉州</w:t>
            </w:r>
          </w:p>
        </w:tc>
        <w:tc>
          <w:tcPr>
            <w:tcW w:w="1386" w:type="dxa"/>
            <w:tcBorders>
              <w:top w:val="single" w:sz="4" w:space="0" w:color="auto"/>
              <w:left w:val="single" w:sz="8" w:space="0" w:color="auto"/>
              <w:bottom w:val="single" w:sz="12" w:space="0" w:color="auto"/>
              <w:right w:val="single" w:sz="8" w:space="0" w:color="auto"/>
            </w:tcBorders>
          </w:tcPr>
          <w:p w14:paraId="7CE554C1"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大津川上流</w:t>
            </w:r>
          </w:p>
        </w:tc>
        <w:tc>
          <w:tcPr>
            <w:tcW w:w="1418" w:type="dxa"/>
            <w:tcBorders>
              <w:top w:val="single" w:sz="4" w:space="0" w:color="auto"/>
              <w:left w:val="single" w:sz="8" w:space="0" w:color="auto"/>
              <w:bottom w:val="single" w:sz="12" w:space="0" w:color="auto"/>
              <w:right w:val="single" w:sz="8" w:space="0" w:color="auto"/>
            </w:tcBorders>
            <w:shd w:val="clear" w:color="auto" w:fill="auto"/>
            <w:noWrap/>
            <w:vAlign w:val="center"/>
          </w:tcPr>
          <w:p w14:paraId="04F16C6C"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Ｂロ</w:t>
            </w:r>
          </w:p>
        </w:tc>
        <w:tc>
          <w:tcPr>
            <w:tcW w:w="709" w:type="dxa"/>
            <w:tcBorders>
              <w:top w:val="single" w:sz="4" w:space="0" w:color="auto"/>
              <w:left w:val="nil"/>
              <w:bottom w:val="single" w:sz="12" w:space="0" w:color="auto"/>
              <w:right w:val="single" w:sz="4" w:space="0" w:color="auto"/>
            </w:tcBorders>
            <w:shd w:val="clear" w:color="auto" w:fill="auto"/>
            <w:noWrap/>
            <w:vAlign w:val="center"/>
          </w:tcPr>
          <w:p w14:paraId="3CD92BE6"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w:t>
            </w:r>
            <w:r w:rsidRPr="008B21E9">
              <w:rPr>
                <w:rFonts w:asciiTheme="minorEastAsia" w:hAnsiTheme="minorEastAsia" w:cs="ＭＳ Ｐゴシック"/>
                <w:color w:val="000000"/>
                <w:kern w:val="0"/>
                <w:sz w:val="20"/>
                <w:szCs w:val="20"/>
              </w:rPr>
              <w:t>.7</w:t>
            </w:r>
          </w:p>
        </w:tc>
        <w:tc>
          <w:tcPr>
            <w:tcW w:w="708" w:type="dxa"/>
            <w:tcBorders>
              <w:top w:val="nil"/>
              <w:left w:val="nil"/>
              <w:bottom w:val="single" w:sz="12" w:space="0" w:color="auto"/>
              <w:right w:val="single" w:sz="4" w:space="0" w:color="auto"/>
            </w:tcBorders>
            <w:shd w:val="clear" w:color="auto" w:fill="auto"/>
            <w:noWrap/>
            <w:vAlign w:val="center"/>
          </w:tcPr>
          <w:p w14:paraId="7275E706"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3</w:t>
            </w:r>
            <w:r w:rsidRPr="008B21E9">
              <w:rPr>
                <w:rFonts w:asciiTheme="minorEastAsia" w:hAnsiTheme="minorEastAsia" w:cs="ＭＳ Ｐゴシック"/>
                <w:color w:val="000000"/>
                <w:kern w:val="0"/>
                <w:sz w:val="20"/>
                <w:szCs w:val="20"/>
              </w:rPr>
              <w:t>.0</w:t>
            </w:r>
          </w:p>
        </w:tc>
        <w:tc>
          <w:tcPr>
            <w:tcW w:w="709" w:type="dxa"/>
            <w:tcBorders>
              <w:top w:val="nil"/>
              <w:left w:val="nil"/>
              <w:bottom w:val="single" w:sz="12" w:space="0" w:color="auto"/>
              <w:right w:val="single" w:sz="4" w:space="0" w:color="auto"/>
            </w:tcBorders>
            <w:shd w:val="clear" w:color="auto" w:fill="auto"/>
            <w:noWrap/>
            <w:vAlign w:val="center"/>
          </w:tcPr>
          <w:p w14:paraId="302CD488"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2</w:t>
            </w:r>
            <w:r w:rsidRPr="008B21E9">
              <w:rPr>
                <w:rFonts w:asciiTheme="minorEastAsia" w:hAnsiTheme="minorEastAsia" w:cs="ＭＳ Ｐゴシック"/>
                <w:iCs/>
                <w:color w:val="000000"/>
                <w:kern w:val="0"/>
                <w:sz w:val="20"/>
                <w:szCs w:val="20"/>
              </w:rPr>
              <w:t>.8</w:t>
            </w:r>
          </w:p>
        </w:tc>
        <w:tc>
          <w:tcPr>
            <w:tcW w:w="709" w:type="dxa"/>
            <w:tcBorders>
              <w:top w:val="single" w:sz="4" w:space="0" w:color="auto"/>
              <w:left w:val="nil"/>
              <w:bottom w:val="single" w:sz="12" w:space="0" w:color="auto"/>
              <w:right w:val="single" w:sz="4" w:space="0" w:color="auto"/>
            </w:tcBorders>
            <w:shd w:val="clear" w:color="auto" w:fill="FFCC99"/>
            <w:noWrap/>
            <w:vAlign w:val="center"/>
          </w:tcPr>
          <w:p w14:paraId="42E228EB" w14:textId="77777777" w:rsidR="00330FCA" w:rsidRPr="008B21E9" w:rsidRDefault="00330FCA" w:rsidP="00330FCA">
            <w:pPr>
              <w:widowControl/>
              <w:spacing w:line="240" w:lineRule="exact"/>
              <w:jc w:val="center"/>
              <w:rPr>
                <w:rFonts w:asciiTheme="minorEastAsia" w:hAnsiTheme="minorEastAsia" w:cs="ＭＳ Ｐゴシック"/>
                <w:b/>
                <w:iCs/>
                <w:color w:val="000000"/>
                <w:kern w:val="0"/>
                <w:sz w:val="20"/>
                <w:szCs w:val="20"/>
              </w:rPr>
            </w:pPr>
            <w:r w:rsidRPr="008B21E9">
              <w:rPr>
                <w:rFonts w:asciiTheme="minorEastAsia" w:hAnsiTheme="minorEastAsia" w:cs="ＭＳ Ｐゴシック" w:hint="eastAsia"/>
                <w:b/>
                <w:iCs/>
                <w:color w:val="000000"/>
                <w:kern w:val="0"/>
                <w:sz w:val="20"/>
                <w:szCs w:val="20"/>
              </w:rPr>
              <w:t>3</w:t>
            </w:r>
            <w:r w:rsidRPr="008B21E9">
              <w:rPr>
                <w:rFonts w:asciiTheme="minorEastAsia" w:hAnsiTheme="minorEastAsia" w:cs="ＭＳ Ｐゴシック"/>
                <w:b/>
                <w:iCs/>
                <w:color w:val="000000"/>
                <w:kern w:val="0"/>
                <w:sz w:val="20"/>
                <w:szCs w:val="20"/>
              </w:rPr>
              <w:t>.1</w:t>
            </w:r>
          </w:p>
        </w:tc>
        <w:tc>
          <w:tcPr>
            <w:tcW w:w="709" w:type="dxa"/>
            <w:tcBorders>
              <w:top w:val="single" w:sz="4" w:space="0" w:color="auto"/>
              <w:left w:val="nil"/>
              <w:bottom w:val="single" w:sz="12" w:space="0" w:color="auto"/>
              <w:right w:val="single" w:sz="12" w:space="0" w:color="auto"/>
            </w:tcBorders>
            <w:shd w:val="clear" w:color="000000" w:fill="FFFFFF"/>
            <w:noWrap/>
            <w:vAlign w:val="center"/>
          </w:tcPr>
          <w:p w14:paraId="79488C18"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2</w:t>
            </w:r>
            <w:r w:rsidRPr="008B21E9">
              <w:rPr>
                <w:rFonts w:asciiTheme="minorEastAsia" w:hAnsiTheme="minorEastAsia" w:cs="ＭＳ Ｐゴシック"/>
                <w:bCs/>
                <w:color w:val="000000"/>
                <w:kern w:val="0"/>
                <w:sz w:val="20"/>
                <w:szCs w:val="20"/>
              </w:rPr>
              <w:t>.5</w:t>
            </w:r>
          </w:p>
        </w:tc>
      </w:tr>
      <w:tr w:rsidR="00330FCA" w:rsidRPr="008B21E9" w14:paraId="233C7638" w14:textId="77777777" w:rsidTr="00710A95">
        <w:trPr>
          <w:trHeight w:val="181"/>
        </w:trPr>
        <w:tc>
          <w:tcPr>
            <w:tcW w:w="509" w:type="dxa"/>
            <w:vMerge w:val="restart"/>
            <w:tcBorders>
              <w:top w:val="single" w:sz="12" w:space="0" w:color="auto"/>
              <w:left w:val="single" w:sz="12" w:space="0" w:color="auto"/>
              <w:right w:val="single" w:sz="4" w:space="0" w:color="auto"/>
            </w:tcBorders>
            <w:vAlign w:val="center"/>
          </w:tcPr>
          <w:p w14:paraId="2419537C"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イ）</w:t>
            </w:r>
          </w:p>
        </w:tc>
        <w:tc>
          <w:tcPr>
            <w:tcW w:w="1606" w:type="dxa"/>
            <w:vMerge w:val="restart"/>
            <w:tcBorders>
              <w:top w:val="single" w:sz="12" w:space="0" w:color="auto"/>
              <w:left w:val="single" w:sz="12" w:space="0" w:color="auto"/>
              <w:right w:val="single" w:sz="4" w:space="0" w:color="auto"/>
            </w:tcBorders>
            <w:vAlign w:val="center"/>
          </w:tcPr>
          <w:p w14:paraId="7AA4761D"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淀川水系</w:t>
            </w:r>
          </w:p>
        </w:tc>
        <w:tc>
          <w:tcPr>
            <w:tcW w:w="1386" w:type="dxa"/>
            <w:tcBorders>
              <w:top w:val="single" w:sz="12" w:space="0" w:color="auto"/>
              <w:left w:val="single" w:sz="4" w:space="0" w:color="auto"/>
              <w:bottom w:val="single" w:sz="4" w:space="0" w:color="auto"/>
              <w:right w:val="single" w:sz="4" w:space="0" w:color="auto"/>
            </w:tcBorders>
          </w:tcPr>
          <w:p w14:paraId="12542DF9"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船橋川</w:t>
            </w:r>
          </w:p>
        </w:tc>
        <w:tc>
          <w:tcPr>
            <w:tcW w:w="141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4274719D"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Ｂハ</w:t>
            </w:r>
          </w:p>
        </w:tc>
        <w:tc>
          <w:tcPr>
            <w:tcW w:w="709"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08376ACE"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2.9</w:t>
            </w:r>
          </w:p>
        </w:tc>
        <w:tc>
          <w:tcPr>
            <w:tcW w:w="70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51092159"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2.1</w:t>
            </w:r>
          </w:p>
        </w:tc>
        <w:tc>
          <w:tcPr>
            <w:tcW w:w="709" w:type="dxa"/>
            <w:tcBorders>
              <w:top w:val="single" w:sz="12" w:space="0" w:color="auto"/>
              <w:left w:val="nil"/>
              <w:bottom w:val="single" w:sz="4" w:space="0" w:color="auto"/>
              <w:right w:val="single" w:sz="4" w:space="0" w:color="auto"/>
            </w:tcBorders>
            <w:shd w:val="clear" w:color="auto" w:fill="auto"/>
            <w:noWrap/>
            <w:vAlign w:val="center"/>
          </w:tcPr>
          <w:p w14:paraId="66513C3B"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3.0</w:t>
            </w:r>
          </w:p>
        </w:tc>
        <w:tc>
          <w:tcPr>
            <w:tcW w:w="709" w:type="dxa"/>
            <w:tcBorders>
              <w:top w:val="single" w:sz="12" w:space="0" w:color="auto"/>
              <w:left w:val="nil"/>
              <w:bottom w:val="single" w:sz="4" w:space="0" w:color="auto"/>
              <w:right w:val="single" w:sz="4" w:space="0" w:color="auto"/>
            </w:tcBorders>
            <w:shd w:val="clear" w:color="auto" w:fill="auto"/>
            <w:noWrap/>
            <w:vAlign w:val="center"/>
          </w:tcPr>
          <w:p w14:paraId="558088A9"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2.1</w:t>
            </w:r>
          </w:p>
        </w:tc>
        <w:tc>
          <w:tcPr>
            <w:tcW w:w="709" w:type="dxa"/>
            <w:tcBorders>
              <w:top w:val="single" w:sz="12" w:space="0" w:color="auto"/>
              <w:left w:val="nil"/>
              <w:bottom w:val="single" w:sz="4" w:space="0" w:color="auto"/>
              <w:right w:val="single" w:sz="12" w:space="0" w:color="auto"/>
            </w:tcBorders>
            <w:shd w:val="clear" w:color="auto" w:fill="auto"/>
            <w:noWrap/>
            <w:vAlign w:val="center"/>
          </w:tcPr>
          <w:p w14:paraId="3F07A472"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2.1</w:t>
            </w:r>
          </w:p>
        </w:tc>
      </w:tr>
      <w:tr w:rsidR="00330FCA" w:rsidRPr="008B21E9" w14:paraId="697C6EB3" w14:textId="77777777" w:rsidTr="00710A95">
        <w:trPr>
          <w:trHeight w:val="181"/>
        </w:trPr>
        <w:tc>
          <w:tcPr>
            <w:tcW w:w="509" w:type="dxa"/>
            <w:vMerge/>
            <w:tcBorders>
              <w:left w:val="single" w:sz="12" w:space="0" w:color="auto"/>
              <w:right w:val="single" w:sz="4" w:space="0" w:color="auto"/>
            </w:tcBorders>
          </w:tcPr>
          <w:p w14:paraId="618FFCC9"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606" w:type="dxa"/>
            <w:vMerge/>
            <w:tcBorders>
              <w:left w:val="single" w:sz="12" w:space="0" w:color="auto"/>
              <w:right w:val="single" w:sz="4" w:space="0" w:color="auto"/>
            </w:tcBorders>
            <w:vAlign w:val="center"/>
          </w:tcPr>
          <w:p w14:paraId="6BE19EEE"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386" w:type="dxa"/>
            <w:tcBorders>
              <w:top w:val="single" w:sz="4" w:space="0" w:color="auto"/>
              <w:left w:val="single" w:sz="4" w:space="0" w:color="auto"/>
              <w:bottom w:val="single" w:sz="4" w:space="0" w:color="auto"/>
              <w:right w:val="single" w:sz="4" w:space="0" w:color="auto"/>
            </w:tcBorders>
          </w:tcPr>
          <w:p w14:paraId="499B1097"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穂谷川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83BB5"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Ｂハ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77A33"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7E27F"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D91898"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91862B"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1.9</w:t>
            </w:r>
          </w:p>
        </w:tc>
        <w:tc>
          <w:tcPr>
            <w:tcW w:w="709" w:type="dxa"/>
            <w:tcBorders>
              <w:top w:val="single" w:sz="4" w:space="0" w:color="auto"/>
              <w:left w:val="nil"/>
              <w:bottom w:val="single" w:sz="4" w:space="0" w:color="auto"/>
              <w:right w:val="single" w:sz="12" w:space="0" w:color="auto"/>
            </w:tcBorders>
            <w:shd w:val="clear" w:color="auto" w:fill="auto"/>
            <w:noWrap/>
            <w:vAlign w:val="center"/>
          </w:tcPr>
          <w:p w14:paraId="7DD4D857"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2.0</w:t>
            </w:r>
          </w:p>
        </w:tc>
      </w:tr>
      <w:tr w:rsidR="00330FCA" w:rsidRPr="008B21E9" w14:paraId="3DF4C710" w14:textId="77777777" w:rsidTr="00710A95">
        <w:trPr>
          <w:trHeight w:val="181"/>
        </w:trPr>
        <w:tc>
          <w:tcPr>
            <w:tcW w:w="509" w:type="dxa"/>
            <w:vMerge/>
            <w:tcBorders>
              <w:left w:val="single" w:sz="12" w:space="0" w:color="auto"/>
              <w:right w:val="single" w:sz="4" w:space="0" w:color="auto"/>
            </w:tcBorders>
          </w:tcPr>
          <w:p w14:paraId="65AFB4D9"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606" w:type="dxa"/>
            <w:vMerge/>
            <w:tcBorders>
              <w:left w:val="single" w:sz="12" w:space="0" w:color="auto"/>
              <w:bottom w:val="single" w:sz="4" w:space="0" w:color="auto"/>
              <w:right w:val="single" w:sz="4" w:space="0" w:color="auto"/>
            </w:tcBorders>
            <w:vAlign w:val="center"/>
          </w:tcPr>
          <w:p w14:paraId="20B9D149"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386" w:type="dxa"/>
            <w:tcBorders>
              <w:top w:val="single" w:sz="4" w:space="0" w:color="auto"/>
              <w:left w:val="single" w:sz="4" w:space="0" w:color="auto"/>
              <w:bottom w:val="single" w:sz="4" w:space="0" w:color="auto"/>
              <w:right w:val="single" w:sz="4" w:space="0" w:color="auto"/>
            </w:tcBorders>
          </w:tcPr>
          <w:p w14:paraId="139E98F1"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天野川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E0A9A"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Ｂハ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98080"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37E12"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71874FF"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04D293D"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1.3</w:t>
            </w:r>
          </w:p>
        </w:tc>
        <w:tc>
          <w:tcPr>
            <w:tcW w:w="709" w:type="dxa"/>
            <w:tcBorders>
              <w:top w:val="single" w:sz="4" w:space="0" w:color="auto"/>
              <w:left w:val="nil"/>
              <w:bottom w:val="single" w:sz="4" w:space="0" w:color="auto"/>
              <w:right w:val="single" w:sz="12" w:space="0" w:color="auto"/>
            </w:tcBorders>
            <w:shd w:val="clear" w:color="auto" w:fill="auto"/>
            <w:noWrap/>
            <w:vAlign w:val="center"/>
          </w:tcPr>
          <w:p w14:paraId="6B33D164" w14:textId="77777777" w:rsidR="00330FCA" w:rsidRPr="008B21E9" w:rsidRDefault="00330FCA" w:rsidP="00330FCA">
            <w:pPr>
              <w:widowControl/>
              <w:spacing w:line="240" w:lineRule="exact"/>
              <w:jc w:val="center"/>
              <w:rPr>
                <w:rFonts w:asciiTheme="minorEastAsia" w:hAnsiTheme="minorEastAsia" w:cs="ＭＳ Ｐゴシック"/>
                <w:iCs/>
                <w:color w:val="000000"/>
                <w:kern w:val="0"/>
                <w:sz w:val="20"/>
                <w:szCs w:val="20"/>
              </w:rPr>
            </w:pPr>
            <w:r w:rsidRPr="008B21E9">
              <w:rPr>
                <w:rFonts w:asciiTheme="minorEastAsia" w:hAnsiTheme="minorEastAsia" w:cs="ＭＳ Ｐゴシック" w:hint="eastAsia"/>
                <w:iCs/>
                <w:color w:val="000000"/>
                <w:kern w:val="0"/>
                <w:sz w:val="20"/>
                <w:szCs w:val="20"/>
              </w:rPr>
              <w:t>1.5</w:t>
            </w:r>
          </w:p>
        </w:tc>
      </w:tr>
      <w:tr w:rsidR="00330FCA" w:rsidRPr="008B21E9" w14:paraId="6A3A631D" w14:textId="77777777" w:rsidTr="00710A95">
        <w:trPr>
          <w:trHeight w:val="181"/>
        </w:trPr>
        <w:tc>
          <w:tcPr>
            <w:tcW w:w="509" w:type="dxa"/>
            <w:vMerge/>
            <w:tcBorders>
              <w:left w:val="single" w:sz="12" w:space="0" w:color="auto"/>
              <w:bottom w:val="single" w:sz="12" w:space="0" w:color="auto"/>
              <w:right w:val="single" w:sz="4" w:space="0" w:color="auto"/>
            </w:tcBorders>
          </w:tcPr>
          <w:p w14:paraId="728593A4"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p>
        </w:tc>
        <w:tc>
          <w:tcPr>
            <w:tcW w:w="1606" w:type="dxa"/>
            <w:tcBorders>
              <w:top w:val="single" w:sz="4" w:space="0" w:color="auto"/>
              <w:left w:val="single" w:sz="12" w:space="0" w:color="auto"/>
              <w:bottom w:val="single" w:sz="12" w:space="0" w:color="auto"/>
              <w:right w:val="single" w:sz="4" w:space="0" w:color="auto"/>
            </w:tcBorders>
            <w:vAlign w:val="center"/>
          </w:tcPr>
          <w:p w14:paraId="097DEAD3"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泉州</w:t>
            </w:r>
          </w:p>
        </w:tc>
        <w:tc>
          <w:tcPr>
            <w:tcW w:w="1386" w:type="dxa"/>
            <w:tcBorders>
              <w:top w:val="single" w:sz="4" w:space="0" w:color="auto"/>
              <w:left w:val="single" w:sz="4" w:space="0" w:color="auto"/>
              <w:bottom w:val="single" w:sz="12" w:space="0" w:color="auto"/>
              <w:right w:val="single" w:sz="4" w:space="0" w:color="auto"/>
            </w:tcBorders>
          </w:tcPr>
          <w:p w14:paraId="3EA65806"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松尾川</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E8BC0F0" w14:textId="77777777" w:rsidR="00330FCA" w:rsidRPr="008B21E9" w:rsidRDefault="00330FCA" w:rsidP="00330FCA">
            <w:pPr>
              <w:widowControl/>
              <w:spacing w:line="240" w:lineRule="exact"/>
              <w:jc w:val="center"/>
              <w:rPr>
                <w:rFonts w:asciiTheme="minorEastAsia" w:hAnsiTheme="minorEastAsia" w:cs="ＭＳ Ｐゴシック"/>
                <w:bCs/>
                <w:color w:val="000000"/>
                <w:kern w:val="0"/>
                <w:sz w:val="20"/>
                <w:szCs w:val="20"/>
              </w:rPr>
            </w:pPr>
            <w:r w:rsidRPr="008B21E9">
              <w:rPr>
                <w:rFonts w:asciiTheme="minorEastAsia" w:hAnsiTheme="minorEastAsia" w:cs="ＭＳ Ｐゴシック" w:hint="eastAsia"/>
                <w:bCs/>
                <w:color w:val="000000"/>
                <w:kern w:val="0"/>
                <w:sz w:val="20"/>
                <w:szCs w:val="20"/>
              </w:rPr>
              <w:t>Ｂハ</w:t>
            </w:r>
          </w:p>
        </w:tc>
        <w:tc>
          <w:tcPr>
            <w:tcW w:w="70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2757A1A"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2.6</w:t>
            </w:r>
          </w:p>
        </w:tc>
        <w:tc>
          <w:tcPr>
            <w:tcW w:w="708" w:type="dxa"/>
            <w:tcBorders>
              <w:top w:val="single" w:sz="4" w:space="0" w:color="auto"/>
              <w:left w:val="single" w:sz="4" w:space="0" w:color="auto"/>
              <w:bottom w:val="single" w:sz="12" w:space="0" w:color="auto"/>
              <w:right w:val="single" w:sz="4" w:space="0" w:color="auto"/>
            </w:tcBorders>
            <w:shd w:val="clear" w:color="000000" w:fill="FFCC99"/>
            <w:noWrap/>
            <w:vAlign w:val="center"/>
            <w:hideMark/>
          </w:tcPr>
          <w:p w14:paraId="0FD9F2CB" w14:textId="77777777" w:rsidR="00330FCA" w:rsidRPr="008B21E9" w:rsidRDefault="00330FCA" w:rsidP="00330FCA">
            <w:pPr>
              <w:widowControl/>
              <w:spacing w:line="240" w:lineRule="exact"/>
              <w:jc w:val="center"/>
              <w:rPr>
                <w:rFonts w:asciiTheme="minorEastAsia" w:hAnsiTheme="minorEastAsia" w:cs="ＭＳ Ｐゴシック"/>
                <w:b/>
                <w:bCs/>
                <w:color w:val="000000"/>
                <w:kern w:val="0"/>
                <w:sz w:val="20"/>
                <w:szCs w:val="20"/>
              </w:rPr>
            </w:pPr>
            <w:r w:rsidRPr="008B21E9">
              <w:rPr>
                <w:rFonts w:asciiTheme="minorEastAsia" w:hAnsiTheme="minorEastAsia" w:cs="ＭＳ Ｐゴシック" w:hint="eastAsia"/>
                <w:b/>
                <w:bCs/>
                <w:color w:val="000000"/>
                <w:kern w:val="0"/>
                <w:sz w:val="20"/>
                <w:szCs w:val="20"/>
              </w:rPr>
              <w:t>3.3</w:t>
            </w:r>
          </w:p>
        </w:tc>
        <w:tc>
          <w:tcPr>
            <w:tcW w:w="709" w:type="dxa"/>
            <w:tcBorders>
              <w:top w:val="nil"/>
              <w:left w:val="nil"/>
              <w:bottom w:val="single" w:sz="12" w:space="0" w:color="auto"/>
              <w:right w:val="single" w:sz="4" w:space="0" w:color="auto"/>
            </w:tcBorders>
            <w:shd w:val="clear" w:color="auto" w:fill="auto"/>
            <w:noWrap/>
            <w:vAlign w:val="center"/>
            <w:hideMark/>
          </w:tcPr>
          <w:p w14:paraId="374403D4"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3.0</w:t>
            </w:r>
          </w:p>
        </w:tc>
        <w:tc>
          <w:tcPr>
            <w:tcW w:w="709" w:type="dxa"/>
            <w:tcBorders>
              <w:top w:val="nil"/>
              <w:left w:val="nil"/>
              <w:bottom w:val="single" w:sz="12" w:space="0" w:color="auto"/>
              <w:right w:val="single" w:sz="4" w:space="0" w:color="auto"/>
            </w:tcBorders>
            <w:shd w:val="clear" w:color="auto" w:fill="auto"/>
            <w:noWrap/>
            <w:vAlign w:val="center"/>
            <w:hideMark/>
          </w:tcPr>
          <w:p w14:paraId="4753AAB1" w14:textId="77777777" w:rsidR="00330FCA" w:rsidRPr="008B21E9" w:rsidRDefault="00330FCA" w:rsidP="00330FCA">
            <w:pPr>
              <w:widowControl/>
              <w:spacing w:line="240" w:lineRule="exact"/>
              <w:jc w:val="center"/>
              <w:rPr>
                <w:rFonts w:asciiTheme="minorEastAsia" w:hAnsiTheme="minorEastAsia" w:cs="ＭＳ Ｐゴシック"/>
                <w:color w:val="000000"/>
                <w:kern w:val="0"/>
                <w:sz w:val="20"/>
                <w:szCs w:val="20"/>
              </w:rPr>
            </w:pPr>
            <w:r w:rsidRPr="008B21E9">
              <w:rPr>
                <w:rFonts w:asciiTheme="minorEastAsia" w:hAnsiTheme="minorEastAsia" w:cs="ＭＳ Ｐゴシック" w:hint="eastAsia"/>
                <w:color w:val="000000"/>
                <w:kern w:val="0"/>
                <w:sz w:val="20"/>
                <w:szCs w:val="20"/>
              </w:rPr>
              <w:t>2.8</w:t>
            </w:r>
          </w:p>
        </w:tc>
        <w:tc>
          <w:tcPr>
            <w:tcW w:w="709" w:type="dxa"/>
            <w:tcBorders>
              <w:top w:val="nil"/>
              <w:left w:val="nil"/>
              <w:bottom w:val="single" w:sz="12" w:space="0" w:color="auto"/>
              <w:right w:val="single" w:sz="12" w:space="0" w:color="auto"/>
            </w:tcBorders>
            <w:shd w:val="clear" w:color="000000" w:fill="FFCC99"/>
            <w:noWrap/>
            <w:vAlign w:val="center"/>
            <w:hideMark/>
          </w:tcPr>
          <w:p w14:paraId="6FC8177F" w14:textId="77777777" w:rsidR="00330FCA" w:rsidRPr="008B21E9" w:rsidRDefault="00330FCA" w:rsidP="00330FCA">
            <w:pPr>
              <w:widowControl/>
              <w:spacing w:line="240" w:lineRule="exact"/>
              <w:jc w:val="center"/>
              <w:rPr>
                <w:rFonts w:asciiTheme="minorEastAsia" w:hAnsiTheme="minorEastAsia" w:cs="ＭＳ Ｐゴシック"/>
                <w:b/>
                <w:bCs/>
                <w:color w:val="000000"/>
                <w:kern w:val="0"/>
                <w:sz w:val="20"/>
                <w:szCs w:val="20"/>
              </w:rPr>
            </w:pPr>
            <w:r w:rsidRPr="008B21E9">
              <w:rPr>
                <w:rFonts w:asciiTheme="minorEastAsia" w:hAnsiTheme="minorEastAsia" w:cs="ＭＳ Ｐゴシック" w:hint="eastAsia"/>
                <w:b/>
                <w:bCs/>
                <w:color w:val="000000"/>
                <w:kern w:val="0"/>
                <w:sz w:val="20"/>
                <w:szCs w:val="20"/>
              </w:rPr>
              <w:t>3.1</w:t>
            </w:r>
          </w:p>
        </w:tc>
      </w:tr>
    </w:tbl>
    <w:p w14:paraId="5CF932AA" w14:textId="77777777" w:rsidR="00C13F10" w:rsidRPr="008B21E9" w:rsidRDefault="00C13F10" w:rsidP="00DE77BB">
      <w:pPr>
        <w:ind w:leftChars="150" w:left="366"/>
        <w:rPr>
          <w:rFonts w:asciiTheme="minorEastAsia" w:hAnsiTheme="minorEastAsia"/>
        </w:rPr>
      </w:pPr>
    </w:p>
    <w:p w14:paraId="5F198982" w14:textId="77777777" w:rsidR="00C13F10" w:rsidRPr="008B21E9" w:rsidRDefault="00C13F10" w:rsidP="008277F7">
      <w:pPr>
        <w:rPr>
          <w:rFonts w:asciiTheme="minorEastAsia" w:hAnsiTheme="minorEastAsia"/>
        </w:rPr>
      </w:pPr>
    </w:p>
    <w:p w14:paraId="71BD33B0" w14:textId="77777777" w:rsidR="00C13F10" w:rsidRPr="00D84B8B" w:rsidRDefault="008277F7" w:rsidP="008277F7">
      <w:pPr>
        <w:ind w:leftChars="200" w:left="488"/>
        <w:rPr>
          <w:rFonts w:asciiTheme="minorEastAsia" w:hAnsiTheme="minorEastAsia"/>
          <w:b/>
          <w:sz w:val="22"/>
        </w:rPr>
      </w:pPr>
      <w:r w:rsidRPr="00D84B8B">
        <w:rPr>
          <w:rFonts w:asciiTheme="minorEastAsia" w:hAnsiTheme="minorEastAsia" w:hint="eastAsia"/>
          <w:b/>
          <w:sz w:val="22"/>
        </w:rPr>
        <w:t>２）</w:t>
      </w:r>
      <w:r w:rsidR="00C05A22" w:rsidRPr="00B327A4">
        <w:rPr>
          <w:rFonts w:asciiTheme="minorEastAsia" w:hAnsiTheme="minorEastAsia" w:hint="eastAsia"/>
          <w:b/>
          <w:color w:val="000000" w:themeColor="text1"/>
          <w:sz w:val="22"/>
        </w:rPr>
        <w:t>水生生物の保全に関する３項目</w:t>
      </w:r>
    </w:p>
    <w:p w14:paraId="0274E39F" w14:textId="77777777" w:rsidR="008277F7" w:rsidRPr="00D87A9D" w:rsidRDefault="008277F7" w:rsidP="008277F7">
      <w:pPr>
        <w:ind w:leftChars="200" w:left="488"/>
        <w:rPr>
          <w:rFonts w:asciiTheme="minorEastAsia" w:hAnsiTheme="minorEastAsia"/>
          <w:sz w:val="22"/>
        </w:rPr>
      </w:pPr>
    </w:p>
    <w:p w14:paraId="594D07D4" w14:textId="77777777" w:rsidR="008277F7" w:rsidRPr="00D84B8B" w:rsidRDefault="008277F7" w:rsidP="008277F7">
      <w:pPr>
        <w:ind w:leftChars="300" w:left="732"/>
        <w:rPr>
          <w:rFonts w:asciiTheme="minorEastAsia" w:hAnsiTheme="minorEastAsia"/>
          <w:b/>
          <w:sz w:val="22"/>
        </w:rPr>
      </w:pPr>
      <w:r w:rsidRPr="00D84B8B">
        <w:rPr>
          <w:rFonts w:asciiTheme="minorEastAsia" w:hAnsiTheme="minorEastAsia" w:hint="eastAsia"/>
          <w:b/>
          <w:sz w:val="22"/>
        </w:rPr>
        <w:t>ア）達成期間が「ロ」の河川</w:t>
      </w:r>
    </w:p>
    <w:p w14:paraId="7B322B47" w14:textId="77777777" w:rsidR="008277F7" w:rsidRPr="00D87A9D" w:rsidRDefault="008277F7" w:rsidP="008277F7">
      <w:pPr>
        <w:ind w:leftChars="400" w:left="976"/>
        <w:rPr>
          <w:rFonts w:asciiTheme="minorEastAsia" w:hAnsiTheme="minorEastAsia"/>
          <w:sz w:val="22"/>
        </w:rPr>
      </w:pPr>
      <w:r w:rsidRPr="00D87A9D">
        <w:rPr>
          <w:rFonts w:asciiTheme="minorEastAsia" w:hAnsiTheme="minorEastAsia" w:hint="eastAsia"/>
          <w:sz w:val="22"/>
        </w:rPr>
        <w:t>・恩智川（生物Ｂ）</w:t>
      </w:r>
    </w:p>
    <w:p w14:paraId="4EB33CC7" w14:textId="77777777" w:rsidR="008277F7" w:rsidRPr="00D87A9D" w:rsidRDefault="008277F7" w:rsidP="00710A95">
      <w:pPr>
        <w:ind w:leftChars="500" w:left="1220"/>
        <w:rPr>
          <w:rFonts w:asciiTheme="minorEastAsia" w:hAnsiTheme="minorEastAsia"/>
          <w:sz w:val="22"/>
        </w:rPr>
      </w:pPr>
      <w:r w:rsidRPr="00D87A9D">
        <w:rPr>
          <w:rFonts w:asciiTheme="minorEastAsia" w:hAnsiTheme="minorEastAsia" w:hint="eastAsia"/>
          <w:sz w:val="22"/>
        </w:rPr>
        <w:t>５年間全ての水生生物保全項目の環境基準を達成しているため「イ」に改定する。</w:t>
      </w:r>
    </w:p>
    <w:p w14:paraId="4D2F6D0B" w14:textId="77777777" w:rsidR="008277F7" w:rsidRPr="00D87A9D" w:rsidRDefault="008277F7" w:rsidP="008277F7">
      <w:pPr>
        <w:ind w:leftChars="400" w:left="976"/>
        <w:rPr>
          <w:rFonts w:asciiTheme="minorEastAsia" w:hAnsiTheme="minorEastAsia"/>
          <w:sz w:val="22"/>
        </w:rPr>
      </w:pPr>
      <w:r w:rsidRPr="00D87A9D">
        <w:rPr>
          <w:rFonts w:asciiTheme="minorEastAsia" w:hAnsiTheme="minorEastAsia" w:hint="eastAsia"/>
          <w:sz w:val="22"/>
        </w:rPr>
        <w:t>・寝屋川(1)、東除川、男里川（全て生物Ｂ）</w:t>
      </w:r>
    </w:p>
    <w:p w14:paraId="2F77152A" w14:textId="77777777" w:rsidR="00C13F10" w:rsidRPr="00D87A9D" w:rsidRDefault="008277F7" w:rsidP="00710A95">
      <w:pPr>
        <w:ind w:leftChars="500" w:left="1220"/>
        <w:rPr>
          <w:rFonts w:asciiTheme="minorEastAsia" w:hAnsiTheme="minorEastAsia"/>
          <w:sz w:val="22"/>
        </w:rPr>
      </w:pPr>
      <w:r w:rsidRPr="00D87A9D">
        <w:rPr>
          <w:rFonts w:asciiTheme="minorEastAsia" w:hAnsiTheme="minorEastAsia" w:hint="eastAsia"/>
          <w:sz w:val="22"/>
        </w:rPr>
        <w:t>全亜鉛の環境基準を達成していないため、引き続き「ロ」とする。</w:t>
      </w:r>
    </w:p>
    <w:p w14:paraId="0673C1C1" w14:textId="77777777" w:rsidR="00C13F10" w:rsidRPr="00D87A9D" w:rsidRDefault="00C13F10" w:rsidP="00DE77BB">
      <w:pPr>
        <w:ind w:leftChars="150" w:left="366"/>
        <w:rPr>
          <w:rFonts w:asciiTheme="minorEastAsia" w:hAnsiTheme="minorEastAsia"/>
          <w:sz w:val="22"/>
        </w:rPr>
      </w:pPr>
    </w:p>
    <w:p w14:paraId="21DCC642" w14:textId="77777777" w:rsidR="00C13F10" w:rsidRPr="00D87A9D" w:rsidRDefault="00C13F10" w:rsidP="00DE77BB">
      <w:pPr>
        <w:ind w:leftChars="150" w:left="366"/>
        <w:rPr>
          <w:rFonts w:asciiTheme="minorEastAsia" w:hAnsiTheme="minorEastAsia"/>
          <w:sz w:val="22"/>
        </w:rPr>
      </w:pPr>
    </w:p>
    <w:p w14:paraId="2DAE8DD9" w14:textId="77777777" w:rsidR="00C13F10" w:rsidRPr="00D87A9D" w:rsidRDefault="00C13F10" w:rsidP="00DE77BB">
      <w:pPr>
        <w:ind w:leftChars="150" w:left="366"/>
        <w:rPr>
          <w:rFonts w:asciiTheme="minorEastAsia" w:hAnsiTheme="minorEastAsia"/>
          <w:sz w:val="22"/>
        </w:rPr>
      </w:pPr>
    </w:p>
    <w:p w14:paraId="1C847655" w14:textId="77777777" w:rsidR="00C13F10" w:rsidRPr="00D87A9D" w:rsidRDefault="00C13F10" w:rsidP="00DE77BB">
      <w:pPr>
        <w:ind w:leftChars="150" w:left="366"/>
        <w:rPr>
          <w:rFonts w:asciiTheme="minorEastAsia" w:hAnsiTheme="minorEastAsia"/>
          <w:sz w:val="22"/>
        </w:rPr>
      </w:pPr>
    </w:p>
    <w:p w14:paraId="20BC4CB5" w14:textId="77777777" w:rsidR="00C13F10" w:rsidRPr="00D87A9D" w:rsidRDefault="00C13F10" w:rsidP="00DE77BB">
      <w:pPr>
        <w:ind w:leftChars="150" w:left="366"/>
        <w:rPr>
          <w:rFonts w:asciiTheme="minorEastAsia" w:hAnsiTheme="minorEastAsia"/>
          <w:sz w:val="22"/>
        </w:rPr>
      </w:pPr>
    </w:p>
    <w:p w14:paraId="72D78D93" w14:textId="77777777" w:rsidR="00C13F10" w:rsidRPr="00D87A9D" w:rsidRDefault="00C13F10" w:rsidP="00DE77BB">
      <w:pPr>
        <w:ind w:leftChars="150" w:left="366"/>
        <w:rPr>
          <w:rFonts w:asciiTheme="minorEastAsia" w:hAnsiTheme="minorEastAsia"/>
          <w:sz w:val="22"/>
        </w:rPr>
      </w:pPr>
    </w:p>
    <w:p w14:paraId="525F27BA" w14:textId="77777777" w:rsidR="006B5B39" w:rsidRPr="00D87A9D" w:rsidRDefault="006B5B39">
      <w:pPr>
        <w:widowControl/>
        <w:jc w:val="left"/>
        <w:rPr>
          <w:rFonts w:asciiTheme="minorEastAsia" w:hAnsiTheme="minorEastAsia"/>
          <w:b/>
          <w:sz w:val="22"/>
        </w:rPr>
      </w:pPr>
      <w:r w:rsidRPr="00D87A9D">
        <w:rPr>
          <w:rFonts w:asciiTheme="minorEastAsia" w:hAnsiTheme="minorEastAsia"/>
          <w:b/>
          <w:sz w:val="22"/>
        </w:rPr>
        <w:br w:type="page"/>
      </w:r>
    </w:p>
    <w:p w14:paraId="2783F6FE" w14:textId="77777777" w:rsidR="00050AC3" w:rsidRPr="00D84B8B" w:rsidRDefault="00AB5639" w:rsidP="00050AC3">
      <w:pPr>
        <w:rPr>
          <w:rFonts w:asciiTheme="minorEastAsia" w:hAnsiTheme="minorEastAsia"/>
          <w:b/>
          <w:sz w:val="22"/>
        </w:rPr>
      </w:pPr>
      <w:r w:rsidRPr="00B327A4">
        <w:rPr>
          <w:rFonts w:asciiTheme="minorEastAsia" w:hAnsiTheme="minorEastAsia" w:hint="eastAsia"/>
          <w:b/>
          <w:color w:val="000000" w:themeColor="text1"/>
          <w:sz w:val="22"/>
        </w:rPr>
        <w:lastRenderedPageBreak/>
        <w:t>７</w:t>
      </w:r>
      <w:r w:rsidR="00E14462" w:rsidRPr="00B327A4">
        <w:rPr>
          <w:rFonts w:asciiTheme="minorEastAsia" w:hAnsiTheme="minorEastAsia" w:hint="eastAsia"/>
          <w:b/>
          <w:color w:val="000000" w:themeColor="text1"/>
          <w:sz w:val="22"/>
        </w:rPr>
        <w:t>．</w:t>
      </w:r>
      <w:r w:rsidR="006B5B39" w:rsidRPr="00D84B8B">
        <w:rPr>
          <w:rFonts w:asciiTheme="minorEastAsia" w:hAnsiTheme="minorEastAsia" w:hint="eastAsia"/>
          <w:b/>
          <w:sz w:val="22"/>
        </w:rPr>
        <w:t>安威川の類型指定・環境基準点の見直し</w:t>
      </w:r>
    </w:p>
    <w:p w14:paraId="0CA741BF" w14:textId="77777777" w:rsidR="00050AC3" w:rsidRPr="00D84B8B" w:rsidRDefault="00E14462" w:rsidP="00E14462">
      <w:pPr>
        <w:rPr>
          <w:rFonts w:asciiTheme="minorEastAsia" w:hAnsiTheme="minorEastAsia"/>
          <w:b/>
          <w:sz w:val="22"/>
        </w:rPr>
      </w:pPr>
      <w:r w:rsidRPr="00D84B8B">
        <w:rPr>
          <w:rFonts w:asciiTheme="minorEastAsia" w:hAnsiTheme="minorEastAsia" w:hint="eastAsia"/>
          <w:b/>
          <w:sz w:val="22"/>
        </w:rPr>
        <w:t>（１）</w:t>
      </w:r>
      <w:r w:rsidR="00050AC3" w:rsidRPr="00D84B8B">
        <w:rPr>
          <w:rFonts w:asciiTheme="minorEastAsia" w:hAnsiTheme="minorEastAsia" w:hint="eastAsia"/>
          <w:b/>
          <w:sz w:val="22"/>
        </w:rPr>
        <w:t>必要性</w:t>
      </w:r>
    </w:p>
    <w:p w14:paraId="0791FD34" w14:textId="77777777" w:rsidR="00050AC3" w:rsidRPr="008B21E9" w:rsidRDefault="00050AC3" w:rsidP="00050AC3">
      <w:pPr>
        <w:ind w:leftChars="200" w:left="742" w:hangingChars="100" w:hanging="254"/>
        <w:rPr>
          <w:rFonts w:asciiTheme="minorEastAsia" w:hAnsiTheme="minorEastAsia"/>
          <w:sz w:val="22"/>
        </w:rPr>
      </w:pPr>
      <w:r w:rsidRPr="008B21E9">
        <w:rPr>
          <w:rFonts w:asciiTheme="minorEastAsia" w:hAnsiTheme="minorEastAsia" w:hint="eastAsia"/>
          <w:sz w:val="22"/>
        </w:rPr>
        <w:t>・安威川ダムは、今年度内に試験湛水を行い令和５年度から供用開始される予定であり、運用後は、その周辺の河川環境が大きく変化すると考えられる。</w:t>
      </w:r>
    </w:p>
    <w:p w14:paraId="06AB6BF1" w14:textId="77777777" w:rsidR="00050AC3" w:rsidRPr="008B21E9" w:rsidRDefault="00050AC3" w:rsidP="00050AC3">
      <w:pPr>
        <w:ind w:leftChars="200" w:left="742" w:hangingChars="100" w:hanging="254"/>
        <w:rPr>
          <w:rFonts w:asciiTheme="minorEastAsia" w:hAnsiTheme="minorEastAsia"/>
          <w:sz w:val="22"/>
        </w:rPr>
      </w:pPr>
      <w:r w:rsidRPr="008B21E9">
        <w:rPr>
          <w:rFonts w:asciiTheme="minorEastAsia" w:hAnsiTheme="minorEastAsia" w:hint="eastAsia"/>
          <w:sz w:val="22"/>
        </w:rPr>
        <w:t>・茨木市は、上水道水源を安威川の茨木市取水口としていたが、現在は浅井戸扱いとなり、既に取水口の呼称はなくなっている。</w:t>
      </w:r>
    </w:p>
    <w:p w14:paraId="7958AAEE" w14:textId="77777777" w:rsidR="00050AC3" w:rsidRPr="008B21E9" w:rsidRDefault="00050AC3" w:rsidP="00050AC3">
      <w:pPr>
        <w:ind w:leftChars="200" w:left="742" w:hangingChars="100" w:hanging="254"/>
        <w:rPr>
          <w:rFonts w:asciiTheme="minorEastAsia" w:hAnsiTheme="minorEastAsia"/>
          <w:sz w:val="22"/>
        </w:rPr>
      </w:pPr>
      <w:r w:rsidRPr="008B21E9">
        <w:rPr>
          <w:rFonts w:asciiTheme="minorEastAsia" w:hAnsiTheme="minorEastAsia" w:hint="eastAsia"/>
          <w:sz w:val="22"/>
        </w:rPr>
        <w:t>・安威川の現在の環境基準の類型は、この取水口の上流と下流で分けて指定されているが、安威川ダムの供用に伴い、現在の類型指定や環境基準点等の一部見直しを検討する。</w:t>
      </w:r>
    </w:p>
    <w:p w14:paraId="59A25702" w14:textId="77777777" w:rsidR="00050AC3" w:rsidRPr="008B21E9" w:rsidRDefault="00050AC3" w:rsidP="00050AC3">
      <w:pPr>
        <w:ind w:leftChars="200" w:left="742" w:hangingChars="100" w:hanging="254"/>
        <w:rPr>
          <w:rFonts w:asciiTheme="minorEastAsia" w:hAnsiTheme="minorEastAsia"/>
          <w:sz w:val="22"/>
        </w:rPr>
      </w:pPr>
    </w:p>
    <w:p w14:paraId="43F0CCF4" w14:textId="77777777" w:rsidR="00050AC3" w:rsidRPr="00D84B8B" w:rsidRDefault="00E14462" w:rsidP="00E14462">
      <w:pPr>
        <w:rPr>
          <w:rFonts w:asciiTheme="minorEastAsia" w:hAnsiTheme="minorEastAsia"/>
          <w:b/>
          <w:sz w:val="22"/>
        </w:rPr>
      </w:pPr>
      <w:r w:rsidRPr="00D84B8B">
        <w:rPr>
          <w:rFonts w:asciiTheme="minorEastAsia" w:hAnsiTheme="minorEastAsia" w:hint="eastAsia"/>
          <w:b/>
          <w:sz w:val="22"/>
        </w:rPr>
        <w:t>（２）</w:t>
      </w:r>
      <w:r w:rsidR="00050AC3" w:rsidRPr="00D84B8B">
        <w:rPr>
          <w:rFonts w:asciiTheme="minorEastAsia" w:hAnsiTheme="minorEastAsia" w:hint="eastAsia"/>
          <w:b/>
          <w:sz w:val="22"/>
        </w:rPr>
        <w:t>現状の類型指定・環境基準点等</w:t>
      </w:r>
    </w:p>
    <w:p w14:paraId="07F395B2" w14:textId="77777777" w:rsidR="00050AC3" w:rsidRPr="008B21E9" w:rsidRDefault="00E72388" w:rsidP="00E72388">
      <w:pPr>
        <w:ind w:leftChars="300" w:left="732" w:firstLineChars="100" w:firstLine="254"/>
        <w:rPr>
          <w:rFonts w:asciiTheme="minorEastAsia" w:hAnsiTheme="minorEastAsia"/>
          <w:sz w:val="22"/>
        </w:rPr>
      </w:pPr>
      <w:r w:rsidRPr="008B21E9">
        <w:rPr>
          <w:rFonts w:asciiTheme="minorEastAsia" w:hAnsiTheme="minorEastAsia" w:hint="eastAsia"/>
          <w:sz w:val="22"/>
        </w:rPr>
        <w:t>安</w:t>
      </w:r>
      <w:r w:rsidR="005368F0" w:rsidRPr="008B21E9">
        <w:rPr>
          <w:rFonts w:asciiTheme="minorEastAsia" w:hAnsiTheme="minorEastAsia" w:hint="eastAsia"/>
          <w:sz w:val="22"/>
        </w:rPr>
        <w:t>威川では、現在表2</w:t>
      </w:r>
      <w:r w:rsidR="005368F0" w:rsidRPr="008B21E9">
        <w:rPr>
          <w:rFonts w:asciiTheme="minorEastAsia" w:hAnsiTheme="minorEastAsia"/>
          <w:sz w:val="22"/>
        </w:rPr>
        <w:t>8</w:t>
      </w:r>
      <w:r w:rsidRPr="008B21E9">
        <w:rPr>
          <w:rFonts w:asciiTheme="minorEastAsia" w:hAnsiTheme="minorEastAsia" w:hint="eastAsia"/>
          <w:sz w:val="22"/>
        </w:rPr>
        <w:t>のとおり、ＢＯＤ等や水生生物保全に係る類型を指定しており、毎年度、環境基準点等で水質の常時監視を実施している。</w:t>
      </w:r>
    </w:p>
    <w:p w14:paraId="26C2741B" w14:textId="77777777" w:rsidR="00E72388" w:rsidRPr="008B21E9" w:rsidRDefault="00E72388" w:rsidP="00E72388">
      <w:pPr>
        <w:rPr>
          <w:rFonts w:asciiTheme="minorEastAsia" w:hAnsiTheme="minorEastAsia"/>
          <w:sz w:val="22"/>
        </w:rPr>
      </w:pPr>
    </w:p>
    <w:p w14:paraId="0CECEA42" w14:textId="77777777" w:rsidR="00E72388" w:rsidRPr="008B21E9" w:rsidRDefault="00E72388" w:rsidP="00E72388">
      <w:pPr>
        <w:jc w:val="center"/>
        <w:rPr>
          <w:rFonts w:asciiTheme="majorEastAsia" w:eastAsiaTheme="majorEastAsia" w:hAnsiTheme="majorEastAsia"/>
          <w:b/>
          <w:sz w:val="22"/>
        </w:rPr>
      </w:pPr>
      <w:r w:rsidRPr="008B21E9">
        <w:rPr>
          <w:rFonts w:asciiTheme="majorEastAsia" w:eastAsiaTheme="majorEastAsia" w:hAnsiTheme="majorEastAsia" w:hint="eastAsia"/>
          <w:b/>
          <w:sz w:val="22"/>
        </w:rPr>
        <w:t>表28　安威川の類型指定状況（現在）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1833"/>
        <w:gridCol w:w="1984"/>
        <w:gridCol w:w="2268"/>
      </w:tblGrid>
      <w:tr w:rsidR="00E72388" w:rsidRPr="008B21E9" w14:paraId="544F1CA3" w14:textId="77777777" w:rsidTr="00E72388">
        <w:trPr>
          <w:trHeight w:val="561"/>
        </w:trPr>
        <w:tc>
          <w:tcPr>
            <w:tcW w:w="2982" w:type="dxa"/>
            <w:vMerge w:val="restart"/>
            <w:shd w:val="clear" w:color="auto" w:fill="auto"/>
            <w:tcMar>
              <w:left w:w="0" w:type="dxa"/>
              <w:right w:w="0" w:type="dxa"/>
            </w:tcMar>
            <w:vAlign w:val="center"/>
          </w:tcPr>
          <w:p w14:paraId="77E38D29"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河川水域名</w:t>
            </w:r>
          </w:p>
          <w:p w14:paraId="6FAB5E05" w14:textId="77777777" w:rsidR="00E72388" w:rsidRPr="008B21E9" w:rsidRDefault="00E72388" w:rsidP="00E72388">
            <w:pPr>
              <w:jc w:val="center"/>
              <w:rPr>
                <w:rFonts w:asciiTheme="minorEastAsia" w:hAnsiTheme="minorEastAsia" w:cs="Times New Roman"/>
                <w:b/>
                <w:bCs/>
                <w:sz w:val="20"/>
                <w:szCs w:val="20"/>
              </w:rPr>
            </w:pPr>
            <w:r w:rsidRPr="008B21E9">
              <w:rPr>
                <w:rFonts w:asciiTheme="minorEastAsia" w:hAnsiTheme="minorEastAsia" w:cs="Times New Roman" w:hint="eastAsia"/>
                <w:bCs/>
                <w:sz w:val="20"/>
                <w:szCs w:val="20"/>
              </w:rPr>
              <w:t>（範囲）</w:t>
            </w:r>
          </w:p>
        </w:tc>
        <w:tc>
          <w:tcPr>
            <w:tcW w:w="1833" w:type="dxa"/>
            <w:tcBorders>
              <w:bottom w:val="dashSmallGap" w:sz="4" w:space="0" w:color="auto"/>
            </w:tcBorders>
            <w:shd w:val="clear" w:color="auto" w:fill="auto"/>
            <w:tcMar>
              <w:left w:w="0" w:type="dxa"/>
              <w:right w:w="0" w:type="dxa"/>
            </w:tcMar>
            <w:vAlign w:val="center"/>
          </w:tcPr>
          <w:p w14:paraId="1C42D709"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ＢＯＤ等の項目</w:t>
            </w:r>
          </w:p>
          <w:p w14:paraId="4B40396E" w14:textId="77777777" w:rsidR="00E72388" w:rsidRPr="008B21E9" w:rsidRDefault="00E72388" w:rsidP="00E72388">
            <w:pPr>
              <w:ind w:firstLineChars="200" w:firstLine="468"/>
              <w:rPr>
                <w:rFonts w:asciiTheme="minorEastAsia" w:hAnsiTheme="minorEastAsia" w:cs="Times New Roman"/>
                <w:bCs/>
                <w:sz w:val="20"/>
                <w:szCs w:val="20"/>
              </w:rPr>
            </w:pPr>
            <w:r w:rsidRPr="008B21E9">
              <w:rPr>
                <w:rFonts w:asciiTheme="minorEastAsia" w:hAnsiTheme="minorEastAsia" w:cs="Times New Roman" w:hint="eastAsia"/>
                <w:bCs/>
                <w:sz w:val="20"/>
                <w:szCs w:val="20"/>
              </w:rPr>
              <w:t>に係る類型</w:t>
            </w:r>
          </w:p>
        </w:tc>
        <w:tc>
          <w:tcPr>
            <w:tcW w:w="1984" w:type="dxa"/>
            <w:tcBorders>
              <w:bottom w:val="dashSmallGap" w:sz="4" w:space="0" w:color="auto"/>
            </w:tcBorders>
            <w:shd w:val="clear" w:color="auto" w:fill="auto"/>
            <w:tcMar>
              <w:left w:w="0" w:type="dxa"/>
              <w:right w:w="0" w:type="dxa"/>
            </w:tcMar>
            <w:vAlign w:val="center"/>
          </w:tcPr>
          <w:p w14:paraId="79E7FD89" w14:textId="77777777" w:rsidR="00E72388" w:rsidRPr="008B21E9" w:rsidRDefault="00E72388" w:rsidP="00710A95">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水生生物保全に関する項目に係る類型</w:t>
            </w:r>
          </w:p>
        </w:tc>
        <w:tc>
          <w:tcPr>
            <w:tcW w:w="2268" w:type="dxa"/>
            <w:vMerge w:val="restart"/>
            <w:shd w:val="clear" w:color="auto" w:fill="auto"/>
            <w:tcMar>
              <w:left w:w="0" w:type="dxa"/>
              <w:right w:w="0" w:type="dxa"/>
            </w:tcMar>
            <w:vAlign w:val="center"/>
          </w:tcPr>
          <w:p w14:paraId="53F66309"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常時監視地点名</w:t>
            </w:r>
          </w:p>
          <w:p w14:paraId="2E422A43" w14:textId="77777777" w:rsidR="00E72388" w:rsidRPr="008B21E9" w:rsidRDefault="00B779A1" w:rsidP="00E72388">
            <w:pPr>
              <w:jc w:val="center"/>
              <w:rPr>
                <w:rFonts w:asciiTheme="minorEastAsia" w:hAnsiTheme="minorEastAsia" w:cs="Times New Roman"/>
                <w:bCs/>
                <w:sz w:val="20"/>
                <w:szCs w:val="20"/>
              </w:rPr>
            </w:pPr>
            <w:r w:rsidRPr="008B21E9">
              <w:rPr>
                <w:rFonts w:asciiTheme="minorEastAsia" w:hAnsiTheme="minorEastAsia" w:cs="Times New Roman" w:hint="eastAsia"/>
                <w:bCs/>
                <w:noProof/>
                <w:sz w:val="20"/>
                <w:szCs w:val="20"/>
              </w:rPr>
              <mc:AlternateContent>
                <mc:Choice Requires="wps">
                  <w:drawing>
                    <wp:anchor distT="0" distB="0" distL="114300" distR="114300" simplePos="0" relativeHeight="251656704" behindDoc="0" locked="0" layoutInCell="1" allowOverlap="1" wp14:anchorId="0EB32833" wp14:editId="0A19F0F1">
                      <wp:simplePos x="0" y="0"/>
                      <wp:positionH relativeFrom="column">
                        <wp:posOffset>96520</wp:posOffset>
                      </wp:positionH>
                      <wp:positionV relativeFrom="paragraph">
                        <wp:posOffset>42545</wp:posOffset>
                      </wp:positionV>
                      <wp:extent cx="1247775" cy="390525"/>
                      <wp:effectExtent l="0" t="0" r="28575" b="28575"/>
                      <wp:wrapNone/>
                      <wp:docPr id="43" name="大かっこ 43"/>
                      <wp:cNvGraphicFramePr/>
                      <a:graphic xmlns:a="http://schemas.openxmlformats.org/drawingml/2006/main">
                        <a:graphicData uri="http://schemas.microsoft.com/office/word/2010/wordprocessingShape">
                          <wps:wsp>
                            <wps:cNvSpPr/>
                            <wps:spPr>
                              <a:xfrm>
                                <a:off x="0" y="0"/>
                                <a:ext cx="1247775" cy="3905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7EB9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 o:spid="_x0000_s1026" type="#_x0000_t185" style="position:absolute;left:0;text-align:left;margin-left:7.6pt;margin-top:3.35pt;width:98.25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" strokecolor="windowText" strokeweight=".5pt">
                      <v:stroke joinstyle="miter"/>
                    </v:shape>
                  </w:pict>
                </mc:Fallback>
              </mc:AlternateContent>
            </w:r>
            <w:r w:rsidR="00E72388" w:rsidRPr="008B21E9">
              <w:rPr>
                <w:rFonts w:asciiTheme="minorEastAsia" w:hAnsiTheme="minorEastAsia" w:cs="Times New Roman" w:hint="eastAsia"/>
                <w:bCs/>
                <w:sz w:val="20"/>
                <w:szCs w:val="20"/>
              </w:rPr>
              <w:t>○：環境基準点</w:t>
            </w:r>
          </w:p>
          <w:p w14:paraId="3B5C0596" w14:textId="77777777" w:rsidR="00E72388" w:rsidRPr="008B21E9" w:rsidRDefault="00B779A1" w:rsidP="00E72388">
            <w:pPr>
              <w:jc w:val="center"/>
              <w:rPr>
                <w:rFonts w:asciiTheme="minorEastAsia" w:hAnsiTheme="minorEastAsia" w:cs="Times New Roman"/>
                <w:bCs/>
                <w:sz w:val="20"/>
                <w:szCs w:val="20"/>
              </w:rPr>
            </w:pPr>
            <w:r>
              <w:rPr>
                <w:rFonts w:asciiTheme="minorEastAsia" w:hAnsiTheme="minorEastAsia" w:cs="Times New Roman" w:hint="eastAsia"/>
                <w:bCs/>
                <w:sz w:val="20"/>
                <w:szCs w:val="20"/>
              </w:rPr>
              <w:t>●：準</w:t>
            </w:r>
            <w:r w:rsidR="00E72388" w:rsidRPr="008B21E9">
              <w:rPr>
                <w:rFonts w:asciiTheme="minorEastAsia" w:hAnsiTheme="minorEastAsia" w:cs="Times New Roman" w:hint="eastAsia"/>
                <w:bCs/>
                <w:sz w:val="20"/>
                <w:szCs w:val="20"/>
              </w:rPr>
              <w:t>基準点</w:t>
            </w:r>
          </w:p>
        </w:tc>
      </w:tr>
      <w:tr w:rsidR="00E72388" w:rsidRPr="008B21E9" w14:paraId="1938452A" w14:textId="77777777" w:rsidTr="00E72388">
        <w:trPr>
          <w:trHeight w:val="191"/>
        </w:trPr>
        <w:tc>
          <w:tcPr>
            <w:tcW w:w="2982" w:type="dxa"/>
            <w:vMerge/>
            <w:tcBorders>
              <w:bottom w:val="double" w:sz="4" w:space="0" w:color="auto"/>
            </w:tcBorders>
            <w:shd w:val="clear" w:color="auto" w:fill="auto"/>
            <w:tcMar>
              <w:left w:w="0" w:type="dxa"/>
              <w:right w:w="0" w:type="dxa"/>
            </w:tcMar>
          </w:tcPr>
          <w:p w14:paraId="7A0A8E8D" w14:textId="77777777" w:rsidR="00E72388" w:rsidRPr="008B21E9" w:rsidRDefault="00E72388" w:rsidP="00E72388">
            <w:pPr>
              <w:jc w:val="center"/>
              <w:rPr>
                <w:rFonts w:asciiTheme="minorEastAsia" w:hAnsiTheme="minorEastAsia" w:cs="Times New Roman"/>
                <w:bCs/>
                <w:sz w:val="20"/>
                <w:szCs w:val="20"/>
              </w:rPr>
            </w:pPr>
          </w:p>
        </w:tc>
        <w:tc>
          <w:tcPr>
            <w:tcW w:w="3817" w:type="dxa"/>
            <w:gridSpan w:val="2"/>
            <w:tcBorders>
              <w:bottom w:val="double" w:sz="4" w:space="0" w:color="auto"/>
            </w:tcBorders>
            <w:shd w:val="clear" w:color="auto" w:fill="auto"/>
            <w:tcMar>
              <w:left w:w="0" w:type="dxa"/>
              <w:right w:w="0" w:type="dxa"/>
            </w:tcMar>
            <w:vAlign w:val="center"/>
          </w:tcPr>
          <w:p w14:paraId="020BA24D"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類型指定年（最終改定年）</w:t>
            </w:r>
          </w:p>
        </w:tc>
        <w:tc>
          <w:tcPr>
            <w:tcW w:w="2268" w:type="dxa"/>
            <w:vMerge/>
            <w:tcBorders>
              <w:bottom w:val="double" w:sz="4" w:space="0" w:color="auto"/>
            </w:tcBorders>
            <w:shd w:val="clear" w:color="auto" w:fill="auto"/>
            <w:tcMar>
              <w:left w:w="0" w:type="dxa"/>
              <w:right w:w="0" w:type="dxa"/>
            </w:tcMar>
          </w:tcPr>
          <w:p w14:paraId="135E06D1" w14:textId="77777777" w:rsidR="00E72388" w:rsidRPr="008B21E9" w:rsidRDefault="00E72388" w:rsidP="00E72388">
            <w:pPr>
              <w:jc w:val="center"/>
              <w:rPr>
                <w:rFonts w:asciiTheme="minorEastAsia" w:hAnsiTheme="minorEastAsia" w:cs="Times New Roman"/>
                <w:bCs/>
                <w:sz w:val="20"/>
                <w:szCs w:val="20"/>
              </w:rPr>
            </w:pPr>
          </w:p>
        </w:tc>
      </w:tr>
      <w:tr w:rsidR="00E72388" w:rsidRPr="008B21E9" w14:paraId="78A57692" w14:textId="77777777" w:rsidTr="00E72388">
        <w:tc>
          <w:tcPr>
            <w:tcW w:w="2982" w:type="dxa"/>
            <w:tcBorders>
              <w:top w:val="double" w:sz="4" w:space="0" w:color="auto"/>
            </w:tcBorders>
            <w:shd w:val="clear" w:color="auto" w:fill="auto"/>
            <w:tcMar>
              <w:left w:w="0" w:type="dxa"/>
              <w:right w:w="0" w:type="dxa"/>
            </w:tcMar>
          </w:tcPr>
          <w:p w14:paraId="1EC22072" w14:textId="77777777" w:rsidR="00E72388" w:rsidRPr="008819EA" w:rsidRDefault="00E72388" w:rsidP="008819EA">
            <w:pPr>
              <w:pStyle w:val="aa"/>
              <w:numPr>
                <w:ilvl w:val="0"/>
                <w:numId w:val="26"/>
              </w:numPr>
              <w:ind w:leftChars="0"/>
              <w:rPr>
                <w:rFonts w:asciiTheme="minorEastAsia" w:hAnsiTheme="minorEastAsia" w:cs="Times New Roman"/>
                <w:bCs/>
                <w:sz w:val="20"/>
                <w:szCs w:val="20"/>
              </w:rPr>
            </w:pPr>
            <w:r w:rsidRPr="008819EA">
              <w:rPr>
                <w:rFonts w:asciiTheme="minorEastAsia" w:hAnsiTheme="minorEastAsia" w:cs="Times New Roman" w:hint="eastAsia"/>
                <w:bCs/>
                <w:sz w:val="20"/>
                <w:szCs w:val="20"/>
              </w:rPr>
              <w:t>安威川上流</w:t>
            </w:r>
          </w:p>
          <w:p w14:paraId="18637422" w14:textId="77777777" w:rsidR="00E72388" w:rsidRPr="001C1EE2" w:rsidRDefault="00E72388" w:rsidP="00E72388">
            <w:pPr>
              <w:rPr>
                <w:rFonts w:asciiTheme="minorEastAsia" w:hAnsiTheme="minorEastAsia" w:cs="Times New Roman"/>
                <w:bCs/>
                <w:sz w:val="18"/>
                <w:szCs w:val="18"/>
              </w:rPr>
            </w:pPr>
            <w:r w:rsidRPr="001C1EE2">
              <w:rPr>
                <w:rFonts w:asciiTheme="minorEastAsia" w:hAnsiTheme="minorEastAsia" w:cs="Times New Roman"/>
                <w:bCs/>
                <w:sz w:val="18"/>
                <w:szCs w:val="18"/>
              </w:rPr>
              <w:t>（茨木市取水口より上流）</w:t>
            </w:r>
          </w:p>
        </w:tc>
        <w:tc>
          <w:tcPr>
            <w:tcW w:w="1833" w:type="dxa"/>
            <w:tcBorders>
              <w:top w:val="double" w:sz="4" w:space="0" w:color="auto"/>
            </w:tcBorders>
            <w:shd w:val="clear" w:color="auto" w:fill="auto"/>
            <w:tcMar>
              <w:left w:w="0" w:type="dxa"/>
              <w:right w:w="0" w:type="dxa"/>
            </w:tcMar>
            <w:vAlign w:val="center"/>
          </w:tcPr>
          <w:p w14:paraId="3A6AF11A"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Ａイ</w:t>
            </w:r>
          </w:p>
          <w:p w14:paraId="33B0477D"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昭和4</w:t>
            </w:r>
            <w:r w:rsidRPr="008B21E9">
              <w:rPr>
                <w:rFonts w:asciiTheme="minorEastAsia" w:hAnsiTheme="minorEastAsia" w:cs="Times New Roman"/>
                <w:bCs/>
                <w:sz w:val="20"/>
                <w:szCs w:val="20"/>
              </w:rPr>
              <w:t>5</w:t>
            </w:r>
            <w:r w:rsidRPr="008B21E9">
              <w:rPr>
                <w:rFonts w:asciiTheme="minorEastAsia" w:hAnsiTheme="minorEastAsia" w:cs="Times New Roman" w:hint="eastAsia"/>
                <w:bCs/>
                <w:sz w:val="20"/>
                <w:szCs w:val="20"/>
              </w:rPr>
              <w:t>年</w:t>
            </w:r>
          </w:p>
        </w:tc>
        <w:tc>
          <w:tcPr>
            <w:tcW w:w="1984" w:type="dxa"/>
            <w:tcBorders>
              <w:top w:val="double" w:sz="4" w:space="0" w:color="auto"/>
            </w:tcBorders>
            <w:shd w:val="clear" w:color="auto" w:fill="auto"/>
            <w:tcMar>
              <w:left w:w="0" w:type="dxa"/>
              <w:right w:w="0" w:type="dxa"/>
            </w:tcMar>
            <w:vAlign w:val="center"/>
          </w:tcPr>
          <w:p w14:paraId="0CB36679"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生物Ａイ</w:t>
            </w:r>
          </w:p>
          <w:p w14:paraId="596EDE30"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平成2</w:t>
            </w:r>
            <w:r w:rsidRPr="008B21E9">
              <w:rPr>
                <w:rFonts w:asciiTheme="minorEastAsia" w:hAnsiTheme="minorEastAsia" w:cs="Times New Roman"/>
                <w:bCs/>
                <w:sz w:val="20"/>
                <w:szCs w:val="20"/>
              </w:rPr>
              <w:t>1</w:t>
            </w:r>
            <w:r w:rsidRPr="008B21E9">
              <w:rPr>
                <w:rFonts w:asciiTheme="minorEastAsia" w:hAnsiTheme="minorEastAsia" w:cs="Times New Roman" w:hint="eastAsia"/>
                <w:bCs/>
                <w:sz w:val="20"/>
                <w:szCs w:val="20"/>
              </w:rPr>
              <w:t>年</w:t>
            </w:r>
          </w:p>
        </w:tc>
        <w:tc>
          <w:tcPr>
            <w:tcW w:w="2268" w:type="dxa"/>
            <w:tcBorders>
              <w:top w:val="double" w:sz="4" w:space="0" w:color="auto"/>
            </w:tcBorders>
            <w:shd w:val="clear" w:color="auto" w:fill="auto"/>
            <w:tcMar>
              <w:left w:w="0" w:type="dxa"/>
              <w:right w:w="0" w:type="dxa"/>
            </w:tcMar>
            <w:vAlign w:val="center"/>
          </w:tcPr>
          <w:p w14:paraId="0D4EB40D"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桑ノ原橋○</w:t>
            </w:r>
          </w:p>
          <w:p w14:paraId="1F5E1DAF" w14:textId="77777777" w:rsidR="00E72388" w:rsidRPr="008B21E9" w:rsidRDefault="005368F0" w:rsidP="00E72388">
            <w:pPr>
              <w:jc w:val="center"/>
              <w:rPr>
                <w:rFonts w:asciiTheme="minorEastAsia" w:hAnsiTheme="minorEastAsia" w:cs="Times New Roman"/>
                <w:bCs/>
                <w:sz w:val="18"/>
                <w:szCs w:val="18"/>
              </w:rPr>
            </w:pPr>
            <w:r w:rsidRPr="008B21E9">
              <w:rPr>
                <w:rFonts w:asciiTheme="minorEastAsia" w:hAnsiTheme="minorEastAsia" w:cs="Times New Roman" w:hint="eastAsia"/>
                <w:bCs/>
                <w:sz w:val="18"/>
                <w:szCs w:val="18"/>
              </w:rPr>
              <w:t>(</w:t>
            </w:r>
            <w:r w:rsidR="00E72388" w:rsidRPr="008B21E9">
              <w:rPr>
                <w:rFonts w:asciiTheme="minorEastAsia" w:hAnsiTheme="minorEastAsia" w:cs="Times New Roman" w:hint="eastAsia"/>
                <w:bCs/>
                <w:sz w:val="18"/>
                <w:szCs w:val="18"/>
              </w:rPr>
              <w:t>安威川ダムより下流</w:t>
            </w:r>
            <w:r w:rsidRPr="008B21E9">
              <w:rPr>
                <w:rFonts w:asciiTheme="minorEastAsia" w:hAnsiTheme="minorEastAsia" w:cs="Times New Roman"/>
                <w:bCs/>
                <w:sz w:val="18"/>
                <w:szCs w:val="18"/>
              </w:rPr>
              <w:t>)</w:t>
            </w:r>
          </w:p>
        </w:tc>
      </w:tr>
      <w:tr w:rsidR="00E72388" w:rsidRPr="008B21E9" w14:paraId="6C6505ED" w14:textId="77777777" w:rsidTr="00E72388">
        <w:trPr>
          <w:trHeight w:val="1060"/>
        </w:trPr>
        <w:tc>
          <w:tcPr>
            <w:tcW w:w="2982" w:type="dxa"/>
            <w:shd w:val="clear" w:color="auto" w:fill="auto"/>
            <w:tcMar>
              <w:left w:w="0" w:type="dxa"/>
              <w:right w:w="0" w:type="dxa"/>
            </w:tcMar>
            <w:vAlign w:val="center"/>
          </w:tcPr>
          <w:p w14:paraId="7EC2C17C" w14:textId="77777777" w:rsidR="00E72388" w:rsidRPr="008819EA" w:rsidRDefault="00E72388" w:rsidP="008819EA">
            <w:pPr>
              <w:pStyle w:val="aa"/>
              <w:numPr>
                <w:ilvl w:val="0"/>
                <w:numId w:val="26"/>
              </w:numPr>
              <w:ind w:leftChars="0"/>
              <w:rPr>
                <w:rFonts w:asciiTheme="minorEastAsia" w:hAnsiTheme="minorEastAsia" w:cs="Times New Roman"/>
                <w:bCs/>
                <w:sz w:val="20"/>
                <w:szCs w:val="20"/>
              </w:rPr>
            </w:pPr>
            <w:r w:rsidRPr="008819EA">
              <w:rPr>
                <w:rFonts w:asciiTheme="minorEastAsia" w:hAnsiTheme="minorEastAsia" w:cs="Times New Roman" w:hint="eastAsia"/>
                <w:bCs/>
                <w:sz w:val="20"/>
                <w:szCs w:val="20"/>
              </w:rPr>
              <w:t>安威川下流(1)・(2)</w:t>
            </w:r>
          </w:p>
          <w:p w14:paraId="1085BB65" w14:textId="77777777" w:rsidR="00E72388" w:rsidRPr="001C1EE2" w:rsidRDefault="00E72388" w:rsidP="00E72388">
            <w:pPr>
              <w:ind w:left="214" w:hangingChars="100" w:hanging="214"/>
              <w:rPr>
                <w:rFonts w:asciiTheme="minorEastAsia" w:hAnsiTheme="minorEastAsia" w:cs="Times New Roman"/>
                <w:bCs/>
                <w:sz w:val="18"/>
                <w:szCs w:val="18"/>
              </w:rPr>
            </w:pPr>
            <w:r w:rsidRPr="001C1EE2">
              <w:rPr>
                <w:rFonts w:asciiTheme="minorEastAsia" w:hAnsiTheme="minorEastAsia" w:cs="Times New Roman" w:hint="eastAsia"/>
                <w:bCs/>
                <w:sz w:val="18"/>
                <w:szCs w:val="18"/>
              </w:rPr>
              <w:t>（茨木市取水口から</w:t>
            </w:r>
          </w:p>
          <w:p w14:paraId="7572C337" w14:textId="77777777" w:rsidR="00E72388" w:rsidRPr="008B21E9" w:rsidRDefault="00E72388" w:rsidP="00E72388">
            <w:pPr>
              <w:ind w:leftChars="100" w:left="244"/>
              <w:rPr>
                <w:rFonts w:asciiTheme="minorEastAsia" w:hAnsiTheme="minorEastAsia" w:cs="Times New Roman"/>
                <w:bCs/>
                <w:sz w:val="20"/>
                <w:szCs w:val="20"/>
              </w:rPr>
            </w:pPr>
            <w:r w:rsidRPr="001C1EE2">
              <w:rPr>
                <w:rFonts w:asciiTheme="minorEastAsia" w:hAnsiTheme="minorEastAsia" w:cs="Times New Roman" w:hint="eastAsia"/>
                <w:bCs/>
                <w:sz w:val="18"/>
                <w:szCs w:val="18"/>
              </w:rPr>
              <w:t>大正川合流点まで）</w:t>
            </w:r>
          </w:p>
        </w:tc>
        <w:tc>
          <w:tcPr>
            <w:tcW w:w="1833" w:type="dxa"/>
            <w:shd w:val="clear" w:color="auto" w:fill="auto"/>
            <w:vAlign w:val="center"/>
          </w:tcPr>
          <w:p w14:paraId="4EB817A8"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Ａイ</w:t>
            </w:r>
          </w:p>
          <w:p w14:paraId="0770597B"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昭和</w:t>
            </w:r>
            <w:r w:rsidRPr="008B21E9">
              <w:rPr>
                <w:rFonts w:asciiTheme="minorEastAsia" w:hAnsiTheme="minorEastAsia" w:cs="Times New Roman"/>
                <w:bCs/>
                <w:sz w:val="20"/>
                <w:szCs w:val="20"/>
              </w:rPr>
              <w:t>45</w:t>
            </w:r>
            <w:r w:rsidRPr="008B21E9">
              <w:rPr>
                <w:rFonts w:asciiTheme="minorEastAsia" w:hAnsiTheme="minorEastAsia" w:cs="Times New Roman" w:hint="eastAsia"/>
                <w:bCs/>
                <w:sz w:val="20"/>
                <w:szCs w:val="20"/>
              </w:rPr>
              <w:t>年</w:t>
            </w:r>
            <w:r w:rsidRPr="008B21E9">
              <w:rPr>
                <w:rFonts w:asciiTheme="minorEastAsia" w:hAnsiTheme="minorEastAsia" w:cs="Times New Roman"/>
                <w:bCs/>
                <w:sz w:val="20"/>
                <w:szCs w:val="20"/>
              </w:rPr>
              <w:t>(</w:t>
            </w:r>
            <w:r w:rsidRPr="008B21E9">
              <w:rPr>
                <w:rFonts w:asciiTheme="minorEastAsia" w:hAnsiTheme="minorEastAsia" w:cs="Times New Roman" w:hint="eastAsia"/>
                <w:bCs/>
                <w:sz w:val="20"/>
                <w:szCs w:val="20"/>
              </w:rPr>
              <w:t>平成</w:t>
            </w:r>
            <w:r w:rsidRPr="008B21E9">
              <w:rPr>
                <w:rFonts w:asciiTheme="minorEastAsia" w:hAnsiTheme="minorEastAsia" w:cs="Times New Roman"/>
                <w:bCs/>
                <w:sz w:val="20"/>
                <w:szCs w:val="20"/>
              </w:rPr>
              <w:t>29</w:t>
            </w:r>
            <w:r w:rsidRPr="008B21E9">
              <w:rPr>
                <w:rFonts w:asciiTheme="minorEastAsia" w:hAnsiTheme="minorEastAsia" w:cs="Times New Roman" w:hint="eastAsia"/>
                <w:bCs/>
                <w:sz w:val="20"/>
                <w:szCs w:val="20"/>
              </w:rPr>
              <w:t>年</w:t>
            </w:r>
            <w:r w:rsidRPr="008B21E9">
              <w:rPr>
                <w:rFonts w:asciiTheme="minorEastAsia" w:hAnsiTheme="minorEastAsia" w:cs="Times New Roman"/>
                <w:bCs/>
                <w:sz w:val="20"/>
                <w:szCs w:val="20"/>
              </w:rPr>
              <w:t>)</w:t>
            </w:r>
          </w:p>
        </w:tc>
        <w:tc>
          <w:tcPr>
            <w:tcW w:w="1984" w:type="dxa"/>
            <w:shd w:val="clear" w:color="auto" w:fill="auto"/>
            <w:tcMar>
              <w:left w:w="0" w:type="dxa"/>
              <w:right w:w="0" w:type="dxa"/>
            </w:tcMar>
            <w:vAlign w:val="center"/>
          </w:tcPr>
          <w:p w14:paraId="7C25882A"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生物Ｂイ</w:t>
            </w:r>
          </w:p>
          <w:p w14:paraId="46E5B436"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平成2</w:t>
            </w:r>
            <w:r w:rsidRPr="008B21E9">
              <w:rPr>
                <w:rFonts w:asciiTheme="minorEastAsia" w:hAnsiTheme="minorEastAsia" w:cs="Times New Roman"/>
                <w:bCs/>
                <w:sz w:val="20"/>
                <w:szCs w:val="20"/>
              </w:rPr>
              <w:t>9</w:t>
            </w:r>
            <w:r w:rsidRPr="008B21E9">
              <w:rPr>
                <w:rFonts w:asciiTheme="minorEastAsia" w:hAnsiTheme="minorEastAsia" w:cs="Times New Roman" w:hint="eastAsia"/>
                <w:bCs/>
                <w:sz w:val="20"/>
                <w:szCs w:val="20"/>
              </w:rPr>
              <w:t>年</w:t>
            </w:r>
          </w:p>
        </w:tc>
        <w:tc>
          <w:tcPr>
            <w:tcW w:w="2268" w:type="dxa"/>
            <w:shd w:val="clear" w:color="auto" w:fill="auto"/>
            <w:tcMar>
              <w:left w:w="0" w:type="dxa"/>
              <w:right w:w="0" w:type="dxa"/>
            </w:tcMar>
            <w:vAlign w:val="center"/>
          </w:tcPr>
          <w:p w14:paraId="753F4651"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千歳橋●</w:t>
            </w:r>
          </w:p>
          <w:p w14:paraId="1779954D" w14:textId="77777777" w:rsidR="00E72388" w:rsidRPr="008B21E9" w:rsidRDefault="00E72388" w:rsidP="00E72388">
            <w:pPr>
              <w:jc w:val="center"/>
              <w:rPr>
                <w:rFonts w:asciiTheme="minorEastAsia" w:hAnsiTheme="minorEastAsia" w:cs="Times New Roman"/>
                <w:bCs/>
                <w:sz w:val="18"/>
                <w:szCs w:val="18"/>
              </w:rPr>
            </w:pPr>
            <w:r w:rsidRPr="008B21E9">
              <w:rPr>
                <w:rFonts w:asciiTheme="minorEastAsia" w:hAnsiTheme="minorEastAsia" w:cs="Times New Roman" w:hint="eastAsia"/>
                <w:bCs/>
                <w:sz w:val="18"/>
                <w:szCs w:val="18"/>
              </w:rPr>
              <w:t>(茨木川合流より下流)</w:t>
            </w:r>
          </w:p>
          <w:p w14:paraId="2E6178D3"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宮鳥橋○</w:t>
            </w:r>
          </w:p>
        </w:tc>
      </w:tr>
      <w:tr w:rsidR="00E72388" w:rsidRPr="008B21E9" w14:paraId="35A2E53C" w14:textId="77777777" w:rsidTr="00E72388">
        <w:tc>
          <w:tcPr>
            <w:tcW w:w="2982" w:type="dxa"/>
            <w:shd w:val="clear" w:color="auto" w:fill="auto"/>
            <w:tcMar>
              <w:left w:w="0" w:type="dxa"/>
              <w:right w:w="0" w:type="dxa"/>
            </w:tcMar>
          </w:tcPr>
          <w:p w14:paraId="7AA135AD" w14:textId="77777777" w:rsidR="00E72388" w:rsidRPr="008B21E9" w:rsidRDefault="00E72388" w:rsidP="008819EA">
            <w:pPr>
              <w:numPr>
                <w:ilvl w:val="0"/>
                <w:numId w:val="26"/>
              </w:numPr>
              <w:rPr>
                <w:rFonts w:asciiTheme="minorEastAsia" w:hAnsiTheme="minorEastAsia" w:cs="Times New Roman"/>
                <w:bCs/>
                <w:sz w:val="20"/>
                <w:szCs w:val="20"/>
              </w:rPr>
            </w:pPr>
            <w:r w:rsidRPr="008B21E9">
              <w:rPr>
                <w:rFonts w:asciiTheme="minorEastAsia" w:hAnsiTheme="minorEastAsia" w:cs="Times New Roman" w:hint="eastAsia"/>
                <w:bCs/>
                <w:sz w:val="20"/>
                <w:szCs w:val="20"/>
              </w:rPr>
              <w:t>安威川下流</w:t>
            </w:r>
            <w:r w:rsidRPr="008B21E9">
              <w:rPr>
                <w:rFonts w:asciiTheme="minorEastAsia" w:hAnsiTheme="minorEastAsia" w:cs="Times New Roman"/>
                <w:bCs/>
                <w:sz w:val="20"/>
                <w:szCs w:val="20"/>
              </w:rPr>
              <w:t>(3)</w:t>
            </w:r>
          </w:p>
          <w:p w14:paraId="1595334C" w14:textId="77777777" w:rsidR="00E72388" w:rsidRPr="001C1EE2" w:rsidRDefault="00E72388" w:rsidP="00E72388">
            <w:pPr>
              <w:rPr>
                <w:rFonts w:asciiTheme="minorEastAsia" w:hAnsiTheme="minorEastAsia" w:cs="Times New Roman"/>
                <w:bCs/>
                <w:sz w:val="18"/>
                <w:szCs w:val="18"/>
              </w:rPr>
            </w:pPr>
            <w:r w:rsidRPr="001C1EE2">
              <w:rPr>
                <w:rFonts w:asciiTheme="minorEastAsia" w:hAnsiTheme="minorEastAsia" w:cs="Times New Roman"/>
                <w:bCs/>
                <w:sz w:val="18"/>
                <w:szCs w:val="18"/>
              </w:rPr>
              <w:t>（大正川合流点より下流）</w:t>
            </w:r>
          </w:p>
        </w:tc>
        <w:tc>
          <w:tcPr>
            <w:tcW w:w="1833" w:type="dxa"/>
            <w:shd w:val="clear" w:color="auto" w:fill="auto"/>
            <w:vAlign w:val="center"/>
          </w:tcPr>
          <w:p w14:paraId="17DDB16B"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Ｂロ</w:t>
            </w:r>
          </w:p>
          <w:p w14:paraId="2EEC224D"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昭和</w:t>
            </w:r>
            <w:r w:rsidRPr="008B21E9">
              <w:rPr>
                <w:rFonts w:asciiTheme="minorEastAsia" w:hAnsiTheme="minorEastAsia" w:cs="Times New Roman"/>
                <w:bCs/>
                <w:sz w:val="20"/>
                <w:szCs w:val="20"/>
              </w:rPr>
              <w:t>45</w:t>
            </w:r>
            <w:r w:rsidRPr="008B21E9">
              <w:rPr>
                <w:rFonts w:asciiTheme="minorEastAsia" w:hAnsiTheme="minorEastAsia" w:cs="Times New Roman" w:hint="eastAsia"/>
                <w:bCs/>
                <w:sz w:val="20"/>
                <w:szCs w:val="20"/>
              </w:rPr>
              <w:t>年</w:t>
            </w:r>
            <w:r w:rsidRPr="008B21E9">
              <w:rPr>
                <w:rFonts w:asciiTheme="minorEastAsia" w:hAnsiTheme="minorEastAsia" w:cs="Times New Roman"/>
                <w:bCs/>
                <w:sz w:val="20"/>
                <w:szCs w:val="20"/>
              </w:rPr>
              <w:t>(</w:t>
            </w:r>
            <w:r w:rsidRPr="008B21E9">
              <w:rPr>
                <w:rFonts w:asciiTheme="minorEastAsia" w:hAnsiTheme="minorEastAsia" w:cs="Times New Roman" w:hint="eastAsia"/>
                <w:bCs/>
                <w:sz w:val="20"/>
                <w:szCs w:val="20"/>
              </w:rPr>
              <w:t>平成</w:t>
            </w:r>
            <w:r w:rsidRPr="008B21E9">
              <w:rPr>
                <w:rFonts w:asciiTheme="minorEastAsia" w:hAnsiTheme="minorEastAsia" w:cs="Times New Roman"/>
                <w:bCs/>
                <w:sz w:val="20"/>
                <w:szCs w:val="20"/>
              </w:rPr>
              <w:t>21</w:t>
            </w:r>
            <w:r w:rsidRPr="008B21E9">
              <w:rPr>
                <w:rFonts w:asciiTheme="minorEastAsia" w:hAnsiTheme="minorEastAsia" w:cs="Times New Roman" w:hint="eastAsia"/>
                <w:bCs/>
                <w:sz w:val="20"/>
                <w:szCs w:val="20"/>
              </w:rPr>
              <w:t>年</w:t>
            </w:r>
            <w:r w:rsidRPr="008B21E9">
              <w:rPr>
                <w:rFonts w:asciiTheme="minorEastAsia" w:hAnsiTheme="minorEastAsia" w:cs="Times New Roman"/>
                <w:bCs/>
                <w:sz w:val="20"/>
                <w:szCs w:val="20"/>
              </w:rPr>
              <w:t>)</w:t>
            </w:r>
          </w:p>
        </w:tc>
        <w:tc>
          <w:tcPr>
            <w:tcW w:w="1984" w:type="dxa"/>
            <w:shd w:val="clear" w:color="auto" w:fill="auto"/>
            <w:tcMar>
              <w:left w:w="0" w:type="dxa"/>
              <w:right w:w="0" w:type="dxa"/>
            </w:tcMar>
            <w:vAlign w:val="center"/>
          </w:tcPr>
          <w:p w14:paraId="33ECA1F0"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生物Ｂイ</w:t>
            </w:r>
          </w:p>
          <w:p w14:paraId="180D5659"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平成2</w:t>
            </w:r>
            <w:r w:rsidRPr="008B21E9">
              <w:rPr>
                <w:rFonts w:asciiTheme="minorEastAsia" w:hAnsiTheme="minorEastAsia" w:cs="Times New Roman"/>
                <w:bCs/>
                <w:sz w:val="20"/>
                <w:szCs w:val="20"/>
              </w:rPr>
              <w:t>1</w:t>
            </w:r>
            <w:r w:rsidRPr="008B21E9">
              <w:rPr>
                <w:rFonts w:asciiTheme="minorEastAsia" w:hAnsiTheme="minorEastAsia" w:cs="Times New Roman" w:hint="eastAsia"/>
                <w:bCs/>
                <w:sz w:val="20"/>
                <w:szCs w:val="20"/>
              </w:rPr>
              <w:t>年</w:t>
            </w:r>
          </w:p>
        </w:tc>
        <w:tc>
          <w:tcPr>
            <w:tcW w:w="2268" w:type="dxa"/>
            <w:shd w:val="clear" w:color="auto" w:fill="auto"/>
            <w:tcMar>
              <w:left w:w="0" w:type="dxa"/>
              <w:right w:w="0" w:type="dxa"/>
            </w:tcMar>
            <w:vAlign w:val="center"/>
          </w:tcPr>
          <w:p w14:paraId="52B645DC" w14:textId="77777777" w:rsidR="00E72388" w:rsidRPr="008B21E9" w:rsidRDefault="00E72388" w:rsidP="00E72388">
            <w:pPr>
              <w:jc w:val="center"/>
              <w:rPr>
                <w:rFonts w:asciiTheme="minorEastAsia" w:hAnsiTheme="minorEastAsia" w:cs="Times New Roman"/>
                <w:bCs/>
                <w:sz w:val="20"/>
                <w:szCs w:val="20"/>
              </w:rPr>
            </w:pPr>
            <w:r w:rsidRPr="008B21E9">
              <w:rPr>
                <w:rFonts w:asciiTheme="minorEastAsia" w:hAnsiTheme="minorEastAsia" w:cs="Times New Roman" w:hint="eastAsia"/>
                <w:bCs/>
                <w:sz w:val="20"/>
                <w:szCs w:val="20"/>
              </w:rPr>
              <w:t>新京阪橋○</w:t>
            </w:r>
          </w:p>
        </w:tc>
      </w:tr>
    </w:tbl>
    <w:p w14:paraId="4541003E" w14:textId="77777777" w:rsidR="00E72388" w:rsidRPr="008B21E9" w:rsidRDefault="00E72388" w:rsidP="00E72388">
      <w:pPr>
        <w:rPr>
          <w:rFonts w:asciiTheme="minorEastAsia" w:hAnsiTheme="minorEastAsia"/>
          <w:sz w:val="22"/>
        </w:rPr>
      </w:pPr>
      <w:r w:rsidRPr="008B21E9">
        <w:rPr>
          <w:rFonts w:asciiTheme="minorEastAsia" w:hAnsiTheme="minorEastAsia" w:hint="eastAsia"/>
          <w:sz w:val="22"/>
        </w:rPr>
        <w:t>（注）「イ」は直ちに達成。「ロ」は5年以内に可及的速やかに達成。</w:t>
      </w:r>
    </w:p>
    <w:p w14:paraId="69B3355E" w14:textId="77777777" w:rsidR="00D87A9D" w:rsidRDefault="00D87A9D" w:rsidP="00D87A9D">
      <w:pPr>
        <w:widowControl/>
        <w:jc w:val="left"/>
        <w:rPr>
          <w:rFonts w:asciiTheme="minorEastAsia" w:hAnsiTheme="minorEastAsia"/>
          <w:sz w:val="22"/>
        </w:rPr>
      </w:pPr>
    </w:p>
    <w:p w14:paraId="1B13581A" w14:textId="77777777" w:rsidR="00D87A9D" w:rsidRDefault="00D87A9D" w:rsidP="00D87A9D">
      <w:pPr>
        <w:widowControl/>
        <w:jc w:val="left"/>
        <w:rPr>
          <w:rFonts w:asciiTheme="minorEastAsia" w:hAnsiTheme="minorEastAsia"/>
          <w:sz w:val="22"/>
        </w:rPr>
      </w:pPr>
    </w:p>
    <w:p w14:paraId="5027A813" w14:textId="77777777" w:rsidR="00D87A9D" w:rsidRDefault="00D87A9D" w:rsidP="00D87A9D">
      <w:pPr>
        <w:widowControl/>
        <w:jc w:val="left"/>
        <w:rPr>
          <w:rFonts w:asciiTheme="minorEastAsia" w:hAnsiTheme="minorEastAsia"/>
          <w:sz w:val="22"/>
        </w:rPr>
      </w:pPr>
    </w:p>
    <w:p w14:paraId="1C67B772" w14:textId="77777777" w:rsidR="00D87A9D" w:rsidRDefault="00D87A9D" w:rsidP="00D87A9D">
      <w:pPr>
        <w:widowControl/>
        <w:jc w:val="left"/>
        <w:rPr>
          <w:rFonts w:asciiTheme="minorEastAsia" w:hAnsiTheme="minorEastAsia"/>
          <w:sz w:val="22"/>
        </w:rPr>
      </w:pPr>
    </w:p>
    <w:p w14:paraId="51F56263" w14:textId="77777777" w:rsidR="00D87A9D" w:rsidRDefault="00D87A9D" w:rsidP="00D87A9D">
      <w:pPr>
        <w:widowControl/>
        <w:jc w:val="left"/>
        <w:rPr>
          <w:rFonts w:asciiTheme="minorEastAsia" w:hAnsiTheme="minorEastAsia"/>
          <w:sz w:val="22"/>
        </w:rPr>
      </w:pPr>
    </w:p>
    <w:p w14:paraId="4DCC3EDD" w14:textId="77777777" w:rsidR="00C13F10" w:rsidRPr="00D84B8B" w:rsidRDefault="00E14462" w:rsidP="00D87A9D">
      <w:pPr>
        <w:widowControl/>
        <w:jc w:val="left"/>
        <w:rPr>
          <w:rFonts w:asciiTheme="minorEastAsia" w:hAnsiTheme="minorEastAsia"/>
          <w:b/>
          <w:sz w:val="22"/>
        </w:rPr>
      </w:pPr>
      <w:r w:rsidRPr="00D84B8B">
        <w:rPr>
          <w:rFonts w:asciiTheme="minorEastAsia" w:hAnsiTheme="minorEastAsia" w:hint="eastAsia"/>
          <w:b/>
          <w:sz w:val="22"/>
        </w:rPr>
        <w:lastRenderedPageBreak/>
        <w:t>（３）</w:t>
      </w:r>
      <w:r w:rsidR="00710A95" w:rsidRPr="00D84B8B">
        <w:rPr>
          <w:rFonts w:asciiTheme="minorEastAsia" w:hAnsiTheme="minorEastAsia" w:hint="eastAsia"/>
          <w:b/>
          <w:sz w:val="22"/>
        </w:rPr>
        <w:t>見直し案について</w:t>
      </w:r>
    </w:p>
    <w:p w14:paraId="2F948864" w14:textId="77777777" w:rsidR="00710A95" w:rsidRPr="00C85ADF" w:rsidRDefault="0078307B" w:rsidP="00DE77BB">
      <w:pPr>
        <w:ind w:left="164" w:hangingChars="67" w:hanging="164"/>
        <w:jc w:val="left"/>
        <w:rPr>
          <w:rFonts w:ascii="ＭＳ ゴシック" w:eastAsia="ＭＳ ゴシック" w:hAnsi="ＭＳ ゴシック"/>
        </w:rPr>
      </w:pPr>
      <w:r w:rsidRPr="0078307B">
        <w:rPr>
          <w:rFonts w:ascii="Century" w:eastAsia="ＭＳ 明朝" w:hAnsi="Century" w:cs="Times New Roman"/>
          <w:noProof/>
          <w:szCs w:val="24"/>
        </w:rPr>
        <mc:AlternateContent>
          <mc:Choice Requires="wps">
            <w:drawing>
              <wp:anchor distT="0" distB="0" distL="114300" distR="114300" simplePos="0" relativeHeight="251690496" behindDoc="0" locked="0" layoutInCell="1" allowOverlap="1" wp14:anchorId="203CFACF" wp14:editId="5E6EA5F3">
                <wp:simplePos x="0" y="0"/>
                <wp:positionH relativeFrom="column">
                  <wp:posOffset>2829380</wp:posOffset>
                </wp:positionH>
                <wp:positionV relativeFrom="paragraph">
                  <wp:posOffset>74921</wp:posOffset>
                </wp:positionV>
                <wp:extent cx="784746" cy="245660"/>
                <wp:effectExtent l="0" t="0" r="15875" b="21590"/>
                <wp:wrapNone/>
                <wp:docPr id="280" name="テキスト ボックス 280"/>
                <wp:cNvGraphicFramePr/>
                <a:graphic xmlns:a="http://schemas.openxmlformats.org/drawingml/2006/main">
                  <a:graphicData uri="http://schemas.microsoft.com/office/word/2010/wordprocessingShape">
                    <wps:wsp>
                      <wps:cNvSpPr txBox="1"/>
                      <wps:spPr>
                        <a:xfrm>
                          <a:off x="0" y="0"/>
                          <a:ext cx="784746" cy="245660"/>
                        </a:xfrm>
                        <a:prstGeom prst="rect">
                          <a:avLst/>
                        </a:prstGeom>
                        <a:solidFill>
                          <a:sysClr val="window" lastClr="FFFFFF"/>
                        </a:solidFill>
                        <a:ln w="6350">
                          <a:solidFill>
                            <a:prstClr val="black"/>
                          </a:solidFill>
                        </a:ln>
                      </wps:spPr>
                      <wps:txbx>
                        <w:txbxContent>
                          <w:p w14:paraId="4F7C3905" w14:textId="77777777" w:rsidR="0061059A" w:rsidRPr="0000619A" w:rsidRDefault="0061059A" w:rsidP="0078307B">
                            <w:pPr>
                              <w:rPr>
                                <w:rFonts w:ascii="ＭＳ ゴシック" w:eastAsia="ＭＳ ゴシック" w:hAnsi="ＭＳ ゴシック"/>
                                <w:sz w:val="24"/>
                              </w:rPr>
                            </w:pPr>
                            <w:r>
                              <w:rPr>
                                <w:rFonts w:ascii="ＭＳ ゴシック" w:eastAsia="ＭＳ ゴシック" w:hAnsi="ＭＳ ゴシック" w:hint="eastAsia"/>
                                <w:sz w:val="24"/>
                              </w:rPr>
                              <w:t>見直し</w:t>
                            </w:r>
                            <w:r>
                              <w:rPr>
                                <w:rFonts w:ascii="ＭＳ ゴシック" w:eastAsia="ＭＳ ゴシック" w:hAnsi="ＭＳ ゴシック"/>
                                <w:sz w:val="24"/>
                              </w:rPr>
                              <w:t>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FACF" id="テキスト ボックス 280" o:spid="_x0000_s1040" type="#_x0000_t202" style="position:absolute;left:0;text-align:left;margin-left:222.8pt;margin-top:5.9pt;width:61.8pt;height:19.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" fillcolor="window" strokeweight=".5pt">
                <v:textbox inset="1mm,0,1mm,0">
                  <w:txbxContent>
                    <w:p w14:paraId="4F7C3905" w14:textId="77777777" w:rsidR="0061059A" w:rsidRPr="0000619A" w:rsidRDefault="0061059A" w:rsidP="0078307B">
                      <w:pPr>
                        <w:rPr>
                          <w:rFonts w:ascii="ＭＳ ゴシック" w:eastAsia="ＭＳ ゴシック" w:hAnsi="ＭＳ ゴシック"/>
                          <w:sz w:val="24"/>
                        </w:rPr>
                      </w:pPr>
                      <w:r>
                        <w:rPr>
                          <w:rFonts w:ascii="ＭＳ ゴシック" w:eastAsia="ＭＳ ゴシック" w:hAnsi="ＭＳ ゴシック" w:hint="eastAsia"/>
                          <w:sz w:val="24"/>
                        </w:rPr>
                        <w:t>見直し</w:t>
                      </w:r>
                      <w:r>
                        <w:rPr>
                          <w:rFonts w:ascii="ＭＳ ゴシック" w:eastAsia="ＭＳ ゴシック" w:hAnsi="ＭＳ ゴシック"/>
                          <w:sz w:val="24"/>
                        </w:rPr>
                        <w:t>後</w:t>
                      </w:r>
                    </w:p>
                  </w:txbxContent>
                </v:textbox>
              </v:shape>
            </w:pict>
          </mc:Fallback>
        </mc:AlternateContent>
      </w:r>
      <w:r w:rsidRPr="0078307B">
        <w:rPr>
          <w:rFonts w:ascii="Century" w:eastAsia="ＭＳ 明朝" w:hAnsi="Century" w:cs="Times New Roman"/>
          <w:noProof/>
          <w:szCs w:val="24"/>
        </w:rPr>
        <mc:AlternateContent>
          <mc:Choice Requires="wps">
            <w:drawing>
              <wp:anchor distT="0" distB="0" distL="114300" distR="114300" simplePos="0" relativeHeight="251689472" behindDoc="0" locked="0" layoutInCell="1" allowOverlap="1" wp14:anchorId="55E13172" wp14:editId="3B32B7E8">
                <wp:simplePos x="0" y="0"/>
                <wp:positionH relativeFrom="column">
                  <wp:posOffset>2249340</wp:posOffset>
                </wp:positionH>
                <wp:positionV relativeFrom="paragraph">
                  <wp:posOffset>74759</wp:posOffset>
                </wp:positionV>
                <wp:extent cx="436728" cy="245660"/>
                <wp:effectExtent l="0" t="0" r="20955" b="21590"/>
                <wp:wrapNone/>
                <wp:docPr id="261" name="テキスト ボックス 261"/>
                <wp:cNvGraphicFramePr/>
                <a:graphic xmlns:a="http://schemas.openxmlformats.org/drawingml/2006/main">
                  <a:graphicData uri="http://schemas.microsoft.com/office/word/2010/wordprocessingShape">
                    <wps:wsp>
                      <wps:cNvSpPr txBox="1"/>
                      <wps:spPr>
                        <a:xfrm>
                          <a:off x="0" y="0"/>
                          <a:ext cx="436728" cy="245660"/>
                        </a:xfrm>
                        <a:prstGeom prst="rect">
                          <a:avLst/>
                        </a:prstGeom>
                        <a:solidFill>
                          <a:sysClr val="window" lastClr="FFFFFF"/>
                        </a:solidFill>
                        <a:ln w="6350">
                          <a:solidFill>
                            <a:prstClr val="black"/>
                          </a:solidFill>
                        </a:ln>
                      </wps:spPr>
                      <wps:txbx>
                        <w:txbxContent>
                          <w:p w14:paraId="1A6FE8F0" w14:textId="77777777" w:rsidR="0061059A" w:rsidRPr="0000619A" w:rsidRDefault="0061059A" w:rsidP="0078307B">
                            <w:pPr>
                              <w:rPr>
                                <w:rFonts w:ascii="ＭＳ ゴシック" w:eastAsia="ＭＳ ゴシック" w:hAnsi="ＭＳ ゴシック"/>
                                <w:sz w:val="24"/>
                              </w:rPr>
                            </w:pPr>
                            <w:r w:rsidRPr="0000619A">
                              <w:rPr>
                                <w:rFonts w:ascii="ＭＳ ゴシック" w:eastAsia="ＭＳ ゴシック" w:hAnsi="ＭＳ ゴシック" w:hint="eastAsia"/>
                                <w:sz w:val="24"/>
                              </w:rPr>
                              <w:t>現状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3172" id="テキスト ボックス 261" o:spid="_x0000_s1041" type="#_x0000_t202" style="position:absolute;left:0;text-align:left;margin-left:177.1pt;margin-top:5.9pt;width:34.4pt;height:19.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" fillcolor="window" strokeweight=".5pt">
                <v:textbox inset="1mm,0,1mm,0">
                  <w:txbxContent>
                    <w:p w14:paraId="1A6FE8F0" w14:textId="77777777" w:rsidR="0061059A" w:rsidRPr="0000619A" w:rsidRDefault="0061059A" w:rsidP="0078307B">
                      <w:pPr>
                        <w:rPr>
                          <w:rFonts w:ascii="ＭＳ ゴシック" w:eastAsia="ＭＳ ゴシック" w:hAnsi="ＭＳ ゴシック"/>
                          <w:sz w:val="24"/>
                        </w:rPr>
                      </w:pPr>
                      <w:r w:rsidRPr="0000619A">
                        <w:rPr>
                          <w:rFonts w:ascii="ＭＳ ゴシック" w:eastAsia="ＭＳ ゴシック" w:hAnsi="ＭＳ ゴシック" w:hint="eastAsia"/>
                          <w:sz w:val="24"/>
                        </w:rPr>
                        <w:t>現状</w:t>
                      </w:r>
                    </w:p>
                  </w:txbxContent>
                </v:textbox>
              </v:shape>
            </w:pict>
          </mc:Fallback>
        </mc:AlternateContent>
      </w:r>
      <w:r w:rsidRPr="00332623">
        <w:rPr>
          <w:rFonts w:ascii="Century" w:eastAsia="ＭＳ 明朝" w:hAnsi="Century" w:cs="Times New Roman"/>
          <w:noProof/>
          <w:szCs w:val="24"/>
        </w:rPr>
        <mc:AlternateContent>
          <mc:Choice Requires="wps">
            <w:drawing>
              <wp:anchor distT="0" distB="0" distL="114300" distR="114300" simplePos="0" relativeHeight="251634176" behindDoc="0" locked="0" layoutInCell="1" allowOverlap="1" wp14:anchorId="23C622CA" wp14:editId="03315B41">
                <wp:simplePos x="0" y="0"/>
                <wp:positionH relativeFrom="column">
                  <wp:posOffset>2506174</wp:posOffset>
                </wp:positionH>
                <wp:positionV relativeFrom="paragraph">
                  <wp:posOffset>1451288</wp:posOffset>
                </wp:positionV>
                <wp:extent cx="709930" cy="470535"/>
                <wp:effectExtent l="0" t="19050" r="33020" b="43815"/>
                <wp:wrapNone/>
                <wp:docPr id="27" name="右矢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47053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D23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 o:spid="_x0000_s1026" type="#_x0000_t13" style="position:absolute;left:0;text-align:left;margin-left:197.35pt;margin-top:114.25pt;width:55.9pt;height:37.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" adj="14442" fillcolor="#4472c4" strokecolor="#2f528f" strokeweight="1pt">
                <v:path arrowok="t"/>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81280" behindDoc="0" locked="0" layoutInCell="1" allowOverlap="1" wp14:anchorId="1786851D" wp14:editId="1EAD5B5E">
                <wp:simplePos x="0" y="0"/>
                <wp:positionH relativeFrom="column">
                  <wp:posOffset>3531974</wp:posOffset>
                </wp:positionH>
                <wp:positionV relativeFrom="paragraph">
                  <wp:posOffset>360850</wp:posOffset>
                </wp:positionV>
                <wp:extent cx="525438" cy="133154"/>
                <wp:effectExtent l="0" t="0" r="27305" b="19685"/>
                <wp:wrapNone/>
                <wp:docPr id="60" name="テキスト ボックス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25438" cy="133154"/>
                        </a:xfrm>
                        <a:prstGeom prst="rect">
                          <a:avLst/>
                        </a:prstGeom>
                        <a:solidFill>
                          <a:srgbClr val="FFFF00"/>
                        </a:solidFill>
                        <a:ln w="6350">
                          <a:solidFill>
                            <a:srgbClr val="FF0000"/>
                          </a:solidFill>
                        </a:ln>
                      </wps:spPr>
                      <wps:txbx>
                        <w:txbxContent>
                          <w:p w14:paraId="2E716735"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E65E14">
                              <w:rPr>
                                <w:rFonts w:ascii="ＭＳ ゴシック" w:eastAsia="ＭＳ ゴシック" w:hAnsi="ＭＳ ゴシック" w:hint="eastAsia"/>
                                <w:b/>
                                <w:color w:val="FF0000"/>
                                <w:sz w:val="12"/>
                                <w:szCs w:val="12"/>
                              </w:rPr>
                              <w:t>安威川ダム</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851D" id="テキスト ボックス 60" o:spid="_x0000_s1042" type="#_x0000_t202" style="position:absolute;left:0;text-align:left;margin-left:278.1pt;margin-top:28.4pt;width:41.35pt;height: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" fillcolor="yellow" strokecolor="red" strokeweight=".5pt">
                <v:path arrowok="t"/>
                <o:lock v:ext="edit" aspectratio="t"/>
                <v:textbox inset=".1mm,0,.1mm,0">
                  <w:txbxContent>
                    <w:p w14:paraId="2E716735"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E65E14">
                        <w:rPr>
                          <w:rFonts w:ascii="ＭＳ ゴシック" w:eastAsia="ＭＳ ゴシック" w:hAnsi="ＭＳ ゴシック" w:hint="eastAsia"/>
                          <w:b/>
                          <w:color w:val="FF0000"/>
                          <w:sz w:val="12"/>
                          <w:szCs w:val="12"/>
                        </w:rPr>
                        <w:t>安威川ダム</w:t>
                      </w:r>
                    </w:p>
                  </w:txbxContent>
                </v:textbox>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88448" behindDoc="0" locked="0" layoutInCell="1" allowOverlap="1" wp14:anchorId="7B96E79B" wp14:editId="674029EE">
                <wp:simplePos x="0" y="0"/>
                <wp:positionH relativeFrom="column">
                  <wp:posOffset>3887081</wp:posOffset>
                </wp:positionH>
                <wp:positionV relativeFrom="paragraph">
                  <wp:posOffset>479833</wp:posOffset>
                </wp:positionV>
                <wp:extent cx="182245" cy="74295"/>
                <wp:effectExtent l="0" t="0" r="27305" b="20955"/>
                <wp:wrapNone/>
                <wp:docPr id="260" name="直線コネクタ 2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182245" cy="74295"/>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E0B8FB" id="直線コネクタ 260" o:spid="_x0000_s1026" style="position:absolute;left:0;text-align:lef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05pt,37.8pt" to="320.4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" strokecolor="red" strokeweight="1pt">
                <v:stroke joinstyle="miter"/>
                <o:lock v:ext="edit" aspectratio="t" shapetype="f"/>
              </v:lin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87424" behindDoc="0" locked="0" layoutInCell="1" allowOverlap="1" wp14:anchorId="23957CC9" wp14:editId="38E0DF05">
                <wp:simplePos x="0" y="0"/>
                <wp:positionH relativeFrom="column">
                  <wp:posOffset>4414758</wp:posOffset>
                </wp:positionH>
                <wp:positionV relativeFrom="paragraph">
                  <wp:posOffset>1016313</wp:posOffset>
                </wp:positionV>
                <wp:extent cx="627797" cy="149252"/>
                <wp:effectExtent l="0" t="0" r="20320" b="22225"/>
                <wp:wrapNone/>
                <wp:docPr id="258" name="テキスト ボックス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27797" cy="149252"/>
                        </a:xfrm>
                        <a:prstGeom prst="rect">
                          <a:avLst/>
                        </a:prstGeom>
                        <a:solidFill>
                          <a:srgbClr val="4472C4">
                            <a:lumMod val="20000"/>
                            <a:lumOff val="80000"/>
                          </a:srgbClr>
                        </a:solidFill>
                        <a:ln w="6350">
                          <a:solidFill>
                            <a:srgbClr val="FF0000"/>
                          </a:solidFill>
                        </a:ln>
                      </wps:spPr>
                      <wps:txbx>
                        <w:txbxContent>
                          <w:p w14:paraId="0C123F3A"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1E5895">
                              <w:rPr>
                                <w:rFonts w:ascii="ＭＳ ゴシック" w:eastAsia="ＭＳ ゴシック" w:hAnsi="ＭＳ ゴシック" w:hint="eastAsia"/>
                                <w:b/>
                                <w:color w:val="FF0000"/>
                                <w:sz w:val="12"/>
                                <w:szCs w:val="12"/>
                              </w:rPr>
                              <w:t>茨木</w:t>
                            </w:r>
                            <w:r>
                              <w:rPr>
                                <w:rFonts w:ascii="ＭＳ ゴシック" w:eastAsia="ＭＳ ゴシック" w:hAnsi="ＭＳ ゴシック" w:hint="eastAsia"/>
                                <w:b/>
                                <w:color w:val="FF0000"/>
                                <w:sz w:val="12"/>
                                <w:szCs w:val="12"/>
                              </w:rPr>
                              <w:t>市</w:t>
                            </w:r>
                            <w:r w:rsidRPr="001E5895">
                              <w:rPr>
                                <w:rFonts w:ascii="ＭＳ ゴシック" w:eastAsia="ＭＳ ゴシック" w:hAnsi="ＭＳ ゴシック" w:hint="eastAsia"/>
                                <w:b/>
                                <w:color w:val="FF0000"/>
                                <w:sz w:val="12"/>
                                <w:szCs w:val="12"/>
                              </w:rPr>
                              <w:t>取水口</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7CC9" id="テキスト ボックス 258" o:spid="_x0000_s1043" type="#_x0000_t202" style="position:absolute;left:0;text-align:left;margin-left:347.6pt;margin-top:80pt;width:49.45pt;height:1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" fillcolor="#dae3f3" strokecolor="red" strokeweight=".5pt">
                <v:path arrowok="t"/>
                <o:lock v:ext="edit" aspectratio="t"/>
                <v:textbox inset=".1mm,0,.1mm,0">
                  <w:txbxContent>
                    <w:p w14:paraId="0C123F3A"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1E5895">
                        <w:rPr>
                          <w:rFonts w:ascii="ＭＳ ゴシック" w:eastAsia="ＭＳ ゴシック" w:hAnsi="ＭＳ ゴシック" w:hint="eastAsia"/>
                          <w:b/>
                          <w:color w:val="FF0000"/>
                          <w:sz w:val="12"/>
                          <w:szCs w:val="12"/>
                        </w:rPr>
                        <w:t>茨木</w:t>
                      </w:r>
                      <w:r>
                        <w:rPr>
                          <w:rFonts w:ascii="ＭＳ ゴシック" w:eastAsia="ＭＳ ゴシック" w:hAnsi="ＭＳ ゴシック" w:hint="eastAsia"/>
                          <w:b/>
                          <w:color w:val="FF0000"/>
                          <w:sz w:val="12"/>
                          <w:szCs w:val="12"/>
                        </w:rPr>
                        <w:t>市</w:t>
                      </w:r>
                      <w:r w:rsidRPr="001E5895">
                        <w:rPr>
                          <w:rFonts w:ascii="ＭＳ ゴシック" w:eastAsia="ＭＳ ゴシック" w:hAnsi="ＭＳ ゴシック" w:hint="eastAsia"/>
                          <w:b/>
                          <w:color w:val="FF0000"/>
                          <w:sz w:val="12"/>
                          <w:szCs w:val="12"/>
                        </w:rPr>
                        <w:t>取水口</w:t>
                      </w:r>
                    </w:p>
                  </w:txbxContent>
                </v:textbox>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86400" behindDoc="0" locked="0" layoutInCell="1" allowOverlap="1" wp14:anchorId="25D89EE8" wp14:editId="0254E6D4">
                <wp:simplePos x="0" y="0"/>
                <wp:positionH relativeFrom="margin">
                  <wp:posOffset>4300562</wp:posOffset>
                </wp:positionH>
                <wp:positionV relativeFrom="paragraph">
                  <wp:posOffset>1110984</wp:posOffset>
                </wp:positionV>
                <wp:extent cx="114300" cy="89535"/>
                <wp:effectExtent l="0" t="0" r="19050" b="24765"/>
                <wp:wrapNone/>
                <wp:docPr id="257" name="直線コネクタ 2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114300" cy="89535"/>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0F2571" id="直線コネクタ 257" o:spid="_x0000_s1026" style="position:absolute;left:0;text-align:left;flip:y;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65pt,87.5pt" to="347.6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" strokecolor="red" strokeweight="1pt">
                <v:stroke joinstyle="miter"/>
                <o:lock v:ext="edit" aspectratio="t" shapetype="f"/>
                <w10:wrap anchorx="margin"/>
              </v:lin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85376" behindDoc="0" locked="0" layoutInCell="1" allowOverlap="1" wp14:anchorId="0E27FD81" wp14:editId="2F34F0F8">
                <wp:simplePos x="0" y="0"/>
                <wp:positionH relativeFrom="margin">
                  <wp:posOffset>4170292</wp:posOffset>
                </wp:positionH>
                <wp:positionV relativeFrom="paragraph">
                  <wp:posOffset>2947186</wp:posOffset>
                </wp:positionV>
                <wp:extent cx="655092" cy="307975"/>
                <wp:effectExtent l="0" t="0" r="12065" b="15875"/>
                <wp:wrapNone/>
                <wp:docPr id="256" name="テキスト ボックス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55092" cy="307975"/>
                        </a:xfrm>
                        <a:prstGeom prst="rect">
                          <a:avLst/>
                        </a:prstGeom>
                        <a:solidFill>
                          <a:srgbClr val="FFFF00"/>
                        </a:solidFill>
                        <a:ln w="6350">
                          <a:solidFill>
                            <a:srgbClr val="FF0000"/>
                          </a:solidFill>
                        </a:ln>
                      </wps:spPr>
                      <wps:txbx>
                        <w:txbxContent>
                          <w:p w14:paraId="15A93419"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安威川下流(3)</w:t>
                            </w:r>
                          </w:p>
                          <w:p w14:paraId="17406BD7"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w:t>
                            </w:r>
                            <w:r w:rsidRPr="0051321C">
                              <w:rPr>
                                <w:rFonts w:ascii="ＭＳ ゴシック" w:eastAsia="ＭＳ ゴシック" w:hAnsi="ＭＳ ゴシック"/>
                                <w:b/>
                                <w:color w:val="FF0000"/>
                                <w:sz w:val="12"/>
                                <w:szCs w:val="12"/>
                              </w:rPr>
                              <w:t>B</w:t>
                            </w:r>
                          </w:p>
                          <w:p w14:paraId="1D75D8E5"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w:t>
                            </w:r>
                            <w:r w:rsidRPr="0051321C">
                              <w:rPr>
                                <w:rFonts w:ascii="ＭＳ ゴシック" w:eastAsia="ＭＳ ゴシック" w:hAnsi="ＭＳ ゴシック"/>
                                <w:b/>
                                <w:color w:val="FF0000"/>
                                <w:sz w:val="12"/>
                                <w:szCs w:val="12"/>
                              </w:rPr>
                              <w:t>B</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FD81" id="テキスト ボックス 256" o:spid="_x0000_s1044" type="#_x0000_t202" style="position:absolute;left:0;text-align:left;margin-left:328.35pt;margin-top:232.05pt;width:51.6pt;height:24.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" fillcolor="yellow" strokecolor="red" strokeweight=".5pt">
                <v:path arrowok="t"/>
                <o:lock v:ext="edit" aspectratio="t"/>
                <v:textbox inset=".1mm,0,.1mm,0">
                  <w:txbxContent>
                    <w:p w14:paraId="15A93419"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安威川下流(3)</w:t>
                      </w:r>
                    </w:p>
                    <w:p w14:paraId="17406BD7"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w:t>
                      </w:r>
                      <w:r w:rsidRPr="0051321C">
                        <w:rPr>
                          <w:rFonts w:ascii="ＭＳ ゴシック" w:eastAsia="ＭＳ ゴシック" w:hAnsi="ＭＳ ゴシック"/>
                          <w:b/>
                          <w:color w:val="FF0000"/>
                          <w:sz w:val="12"/>
                          <w:szCs w:val="12"/>
                        </w:rPr>
                        <w:t>B</w:t>
                      </w:r>
                    </w:p>
                    <w:p w14:paraId="1D75D8E5"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w:t>
                      </w:r>
                      <w:r w:rsidRPr="0051321C">
                        <w:rPr>
                          <w:rFonts w:ascii="ＭＳ ゴシック" w:eastAsia="ＭＳ ゴシック" w:hAnsi="ＭＳ ゴシック"/>
                          <w:b/>
                          <w:color w:val="FF0000"/>
                          <w:sz w:val="12"/>
                          <w:szCs w:val="12"/>
                        </w:rPr>
                        <w:t>B</w:t>
                      </w:r>
                    </w:p>
                  </w:txbxContent>
                </v:textbox>
                <w10:wrap anchorx="margin"/>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84352" behindDoc="0" locked="0" layoutInCell="1" allowOverlap="1" wp14:anchorId="1D0D1FEE" wp14:editId="1B8EAC07">
                <wp:simplePos x="0" y="0"/>
                <wp:positionH relativeFrom="margin">
                  <wp:posOffset>4746768</wp:posOffset>
                </wp:positionH>
                <wp:positionV relativeFrom="paragraph">
                  <wp:posOffset>2159841</wp:posOffset>
                </wp:positionV>
                <wp:extent cx="654685" cy="307975"/>
                <wp:effectExtent l="0" t="0" r="12065" b="15875"/>
                <wp:wrapNone/>
                <wp:docPr id="63" name="テキスト ボックス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54685" cy="307975"/>
                        </a:xfrm>
                        <a:prstGeom prst="rect">
                          <a:avLst/>
                        </a:prstGeom>
                        <a:solidFill>
                          <a:srgbClr val="FFFF00"/>
                        </a:solidFill>
                        <a:ln w="6350">
                          <a:solidFill>
                            <a:srgbClr val="FF0000"/>
                          </a:solidFill>
                        </a:ln>
                      </wps:spPr>
                      <wps:txbx>
                        <w:txbxContent>
                          <w:p w14:paraId="42949DFB"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(2)</w:t>
                            </w:r>
                          </w:p>
                          <w:p w14:paraId="5A7D6F3D"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水質A</w:t>
                            </w:r>
                          </w:p>
                          <w:p w14:paraId="192154D3"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w:t>
                            </w:r>
                            <w:r w:rsidRPr="0051321C">
                              <w:rPr>
                                <w:rFonts w:ascii="ＭＳ ゴシック" w:eastAsia="ＭＳ ゴシック" w:hAnsi="ＭＳ ゴシック"/>
                                <w:b/>
                                <w:color w:val="FF0000"/>
                                <w:sz w:val="12"/>
                                <w:szCs w:val="12"/>
                              </w:rPr>
                              <w:t>B</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1FEE" id="テキスト ボックス 63" o:spid="_x0000_s1045" type="#_x0000_t202" style="position:absolute;left:0;text-align:left;margin-left:373.75pt;margin-top:170.05pt;width:51.55pt;height:24.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" fillcolor="yellow" strokecolor="red" strokeweight=".5pt">
                <v:path arrowok="t"/>
                <o:lock v:ext="edit" aspectratio="t"/>
                <v:textbox inset=".1mm,0,.1mm,0">
                  <w:txbxContent>
                    <w:p w14:paraId="42949DFB"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(2)</w:t>
                      </w:r>
                    </w:p>
                    <w:p w14:paraId="5A7D6F3D"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水質A</w:t>
                      </w:r>
                    </w:p>
                    <w:p w14:paraId="192154D3"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w:t>
                      </w:r>
                      <w:r w:rsidRPr="0051321C">
                        <w:rPr>
                          <w:rFonts w:ascii="ＭＳ ゴシック" w:eastAsia="ＭＳ ゴシック" w:hAnsi="ＭＳ ゴシック"/>
                          <w:b/>
                          <w:color w:val="FF0000"/>
                          <w:sz w:val="12"/>
                          <w:szCs w:val="12"/>
                        </w:rPr>
                        <w:t>B</w:t>
                      </w:r>
                    </w:p>
                  </w:txbxContent>
                </v:textbox>
                <w10:wrap anchorx="margin"/>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83328" behindDoc="0" locked="0" layoutInCell="1" allowOverlap="1" wp14:anchorId="4B6A55B8" wp14:editId="49675121">
                <wp:simplePos x="0" y="0"/>
                <wp:positionH relativeFrom="margin">
                  <wp:posOffset>3477649</wp:posOffset>
                </wp:positionH>
                <wp:positionV relativeFrom="paragraph">
                  <wp:posOffset>967636</wp:posOffset>
                </wp:positionV>
                <wp:extent cx="655092" cy="307975"/>
                <wp:effectExtent l="0" t="0" r="12065" b="15875"/>
                <wp:wrapNone/>
                <wp:docPr id="62" name="テキスト ボックス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55092" cy="307975"/>
                        </a:xfrm>
                        <a:prstGeom prst="rect">
                          <a:avLst/>
                        </a:prstGeom>
                        <a:solidFill>
                          <a:srgbClr val="FFFF00"/>
                        </a:solidFill>
                        <a:ln w="6350">
                          <a:solidFill>
                            <a:srgbClr val="FF0000"/>
                          </a:solidFill>
                        </a:ln>
                      </wps:spPr>
                      <wps:txbx>
                        <w:txbxContent>
                          <w:p w14:paraId="10D13E4D"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(1)</w:t>
                            </w:r>
                          </w:p>
                          <w:p w14:paraId="464FCAF1"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水質A</w:t>
                            </w:r>
                          </w:p>
                          <w:p w14:paraId="7E295783"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生物A</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55B8" id="テキスト ボックス 62" o:spid="_x0000_s1046" type="#_x0000_t202" style="position:absolute;left:0;text-align:left;margin-left:273.85pt;margin-top:76.2pt;width:51.6pt;height:24.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" fillcolor="yellow" strokecolor="red" strokeweight=".5pt">
                <v:path arrowok="t"/>
                <o:lock v:ext="edit" aspectratio="t"/>
                <v:textbox inset=".1mm,0,.1mm,0">
                  <w:txbxContent>
                    <w:p w14:paraId="10D13E4D"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(1)</w:t>
                      </w:r>
                    </w:p>
                    <w:p w14:paraId="464FCAF1" w14:textId="77777777" w:rsidR="0061059A" w:rsidRPr="0051321C" w:rsidRDefault="0061059A" w:rsidP="007B19F6">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水質A</w:t>
                      </w:r>
                    </w:p>
                    <w:p w14:paraId="7E295783"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生物A</w:t>
                      </w:r>
                    </w:p>
                  </w:txbxContent>
                </v:textbox>
                <w10:wrap anchorx="margin"/>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82304" behindDoc="0" locked="0" layoutInCell="1" allowOverlap="1" wp14:anchorId="1BA03E4D" wp14:editId="6D82C53F">
                <wp:simplePos x="0" y="0"/>
                <wp:positionH relativeFrom="margin">
                  <wp:posOffset>4255694</wp:posOffset>
                </wp:positionH>
                <wp:positionV relativeFrom="paragraph">
                  <wp:posOffset>245452</wp:posOffset>
                </wp:positionV>
                <wp:extent cx="518615" cy="308610"/>
                <wp:effectExtent l="0" t="0" r="15240" b="15240"/>
                <wp:wrapNone/>
                <wp:docPr id="61" name="テキスト ボックス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18615" cy="308610"/>
                        </a:xfrm>
                        <a:prstGeom prst="rect">
                          <a:avLst/>
                        </a:prstGeom>
                        <a:solidFill>
                          <a:srgbClr val="FFFF00"/>
                        </a:solidFill>
                        <a:ln w="6350">
                          <a:solidFill>
                            <a:srgbClr val="FF0000"/>
                          </a:solidFill>
                        </a:ln>
                      </wps:spPr>
                      <wps:txbx>
                        <w:txbxContent>
                          <w:p w14:paraId="4C063933" w14:textId="77777777" w:rsidR="0061059A" w:rsidRPr="00F63F58" w:rsidRDefault="0061059A" w:rsidP="007B19F6">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安威川上流</w:t>
                            </w:r>
                          </w:p>
                          <w:p w14:paraId="25CD255B" w14:textId="77777777" w:rsidR="0061059A" w:rsidRPr="00F63F58" w:rsidRDefault="0061059A" w:rsidP="007B19F6">
                            <w:pPr>
                              <w:snapToGrid w:val="0"/>
                              <w:jc w:val="center"/>
                              <w:rPr>
                                <w:rFonts w:ascii="ＭＳ ゴシック" w:eastAsia="ＭＳ ゴシック" w:hAnsi="ＭＳ ゴシック"/>
                                <w:b/>
                                <w:color w:val="FF0000"/>
                                <w:sz w:val="12"/>
                                <w:szCs w:val="12"/>
                              </w:rPr>
                            </w:pPr>
                            <w:r w:rsidRPr="00F63F58">
                              <w:rPr>
                                <w:rFonts w:ascii="ＭＳ ゴシック" w:eastAsia="ＭＳ ゴシック" w:hAnsi="ＭＳ ゴシック" w:hint="eastAsia"/>
                                <w:b/>
                                <w:color w:val="FF0000"/>
                                <w:sz w:val="12"/>
                                <w:szCs w:val="12"/>
                              </w:rPr>
                              <w:t>水質A</w:t>
                            </w:r>
                          </w:p>
                          <w:p w14:paraId="4A1EE701"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F63F58">
                              <w:rPr>
                                <w:rFonts w:ascii="ＭＳ ゴシック" w:eastAsia="ＭＳ ゴシック" w:hAnsi="ＭＳ ゴシック" w:hint="eastAsia"/>
                                <w:b/>
                                <w:color w:val="FF0000"/>
                                <w:sz w:val="12"/>
                                <w:szCs w:val="12"/>
                              </w:rPr>
                              <w:t>生物A</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03E4D" id="テキスト ボックス 61" o:spid="_x0000_s1047" type="#_x0000_t202" style="position:absolute;left:0;text-align:left;margin-left:335.1pt;margin-top:19.35pt;width:40.85pt;height:24.3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" fillcolor="yellow" strokecolor="red" strokeweight=".5pt">
                <v:path arrowok="t"/>
                <o:lock v:ext="edit" aspectratio="t"/>
                <v:textbox inset=".1mm,0,.1mm,0">
                  <w:txbxContent>
                    <w:p w14:paraId="4C063933" w14:textId="77777777" w:rsidR="0061059A" w:rsidRPr="00F63F58" w:rsidRDefault="0061059A" w:rsidP="007B19F6">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安威川上流</w:t>
                      </w:r>
                    </w:p>
                    <w:p w14:paraId="25CD255B" w14:textId="77777777" w:rsidR="0061059A" w:rsidRPr="00F63F58" w:rsidRDefault="0061059A" w:rsidP="007B19F6">
                      <w:pPr>
                        <w:snapToGrid w:val="0"/>
                        <w:jc w:val="center"/>
                        <w:rPr>
                          <w:rFonts w:ascii="ＭＳ ゴシック" w:eastAsia="ＭＳ ゴシック" w:hAnsi="ＭＳ ゴシック"/>
                          <w:b/>
                          <w:color w:val="FF0000"/>
                          <w:sz w:val="12"/>
                          <w:szCs w:val="12"/>
                        </w:rPr>
                      </w:pPr>
                      <w:r w:rsidRPr="00F63F58">
                        <w:rPr>
                          <w:rFonts w:ascii="ＭＳ ゴシック" w:eastAsia="ＭＳ ゴシック" w:hAnsi="ＭＳ ゴシック" w:hint="eastAsia"/>
                          <w:b/>
                          <w:color w:val="FF0000"/>
                          <w:sz w:val="12"/>
                          <w:szCs w:val="12"/>
                        </w:rPr>
                        <w:t>水質A</w:t>
                      </w:r>
                    </w:p>
                    <w:p w14:paraId="4A1EE701"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F63F58">
                        <w:rPr>
                          <w:rFonts w:ascii="ＭＳ ゴシック" w:eastAsia="ＭＳ ゴシック" w:hAnsi="ＭＳ ゴシック" w:hint="eastAsia"/>
                          <w:b/>
                          <w:color w:val="FF0000"/>
                          <w:sz w:val="12"/>
                          <w:szCs w:val="12"/>
                        </w:rPr>
                        <w:t>生物A</w:t>
                      </w:r>
                    </w:p>
                  </w:txbxContent>
                </v:textbox>
                <w10:wrap anchorx="margin"/>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80256" behindDoc="0" locked="0" layoutInCell="1" allowOverlap="1" wp14:anchorId="4CD5E158" wp14:editId="4432D6B1">
                <wp:simplePos x="0" y="0"/>
                <wp:positionH relativeFrom="column">
                  <wp:posOffset>4324227</wp:posOffset>
                </wp:positionH>
                <wp:positionV relativeFrom="paragraph">
                  <wp:posOffset>11786</wp:posOffset>
                </wp:positionV>
                <wp:extent cx="1235122" cy="138214"/>
                <wp:effectExtent l="0" t="0" r="22225" b="14605"/>
                <wp:wrapNone/>
                <wp:docPr id="59" name="テキスト ボックス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35122" cy="138214"/>
                        </a:xfrm>
                        <a:prstGeom prst="rect">
                          <a:avLst/>
                        </a:prstGeom>
                        <a:solidFill>
                          <a:srgbClr val="92D050"/>
                        </a:solidFill>
                        <a:ln w="6350">
                          <a:solidFill>
                            <a:srgbClr val="FF0000"/>
                          </a:solidFill>
                        </a:ln>
                      </wps:spPr>
                      <wps:txbx>
                        <w:txbxContent>
                          <w:p w14:paraId="390C1685" w14:textId="77777777" w:rsidR="0061059A" w:rsidRPr="00812512" w:rsidRDefault="0061059A" w:rsidP="007B19F6">
                            <w:pPr>
                              <w:snapToGrid w:val="0"/>
                              <w:rPr>
                                <w:rFonts w:ascii="ＭＳ ゴシック" w:eastAsia="ＭＳ ゴシック" w:hAnsi="ＭＳ ゴシック"/>
                                <w:b/>
                                <w:color w:val="FFFFFF"/>
                                <w:sz w:val="12"/>
                                <w:szCs w:val="12"/>
                              </w:rPr>
                            </w:pPr>
                            <w:r>
                              <w:rPr>
                                <w:rFonts w:ascii="ＭＳ ゴシック" w:eastAsia="ＭＳ ゴシック" w:hAnsi="ＭＳ ゴシック" w:hint="eastAsia"/>
                                <w:b/>
                                <w:color w:val="FF0000"/>
                                <w:sz w:val="12"/>
                                <w:szCs w:val="12"/>
                              </w:rPr>
                              <w:t>車作</w:t>
                            </w:r>
                            <w:r w:rsidRPr="00E65E14">
                              <w:rPr>
                                <w:rFonts w:ascii="ＭＳ ゴシック" w:eastAsia="ＭＳ ゴシック" w:hAnsi="ＭＳ ゴシック"/>
                                <w:b/>
                                <w:color w:val="FF0000"/>
                                <w:sz w:val="12"/>
                                <w:szCs w:val="12"/>
                              </w:rPr>
                              <w:t>大橋</w:t>
                            </w:r>
                            <w:r w:rsidRPr="00E65E14">
                              <w:rPr>
                                <w:rFonts w:ascii="ＭＳ ゴシック" w:eastAsia="ＭＳ ゴシック" w:hAnsi="ＭＳ ゴシック" w:hint="eastAsia"/>
                                <w:b/>
                                <w:color w:val="FF0000"/>
                                <w:sz w:val="12"/>
                                <w:szCs w:val="12"/>
                              </w:rPr>
                              <w:t>（</w:t>
                            </w:r>
                            <w:r>
                              <w:rPr>
                                <w:rFonts w:ascii="ＭＳ ゴシック" w:eastAsia="ＭＳ ゴシック" w:hAnsi="ＭＳ ゴシック" w:hint="eastAsia"/>
                                <w:b/>
                                <w:color w:val="FF0000"/>
                                <w:sz w:val="12"/>
                                <w:szCs w:val="12"/>
                              </w:rPr>
                              <w:t>新規環境基準点</w:t>
                            </w:r>
                            <w:r w:rsidRPr="00376FD3">
                              <w:rPr>
                                <w:rFonts w:ascii="ＭＳ ゴシック" w:eastAsia="ＭＳ ゴシック" w:hAnsi="ＭＳ ゴシック"/>
                                <w:b/>
                                <w:color w:val="FF0000"/>
                                <w:sz w:val="12"/>
                                <w:szCs w:val="12"/>
                              </w:rPr>
                              <w:t>）</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E158" id="テキスト ボックス 59" o:spid="_x0000_s1048" type="#_x0000_t202" style="position:absolute;left:0;text-align:left;margin-left:340.5pt;margin-top:.95pt;width:97.25pt;height:10.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" fillcolor="#92d050" strokecolor="red" strokeweight=".5pt">
                <v:path arrowok="t"/>
                <o:lock v:ext="edit" aspectratio="t"/>
                <v:textbox inset=".5mm,0,.5mm,0">
                  <w:txbxContent>
                    <w:p w14:paraId="390C1685" w14:textId="77777777" w:rsidR="0061059A" w:rsidRPr="00812512" w:rsidRDefault="0061059A" w:rsidP="007B19F6">
                      <w:pPr>
                        <w:snapToGrid w:val="0"/>
                        <w:rPr>
                          <w:rFonts w:ascii="ＭＳ ゴシック" w:eastAsia="ＭＳ ゴシック" w:hAnsi="ＭＳ ゴシック"/>
                          <w:b/>
                          <w:color w:val="FFFFFF"/>
                          <w:sz w:val="12"/>
                          <w:szCs w:val="12"/>
                        </w:rPr>
                      </w:pPr>
                      <w:r>
                        <w:rPr>
                          <w:rFonts w:ascii="ＭＳ ゴシック" w:eastAsia="ＭＳ ゴシック" w:hAnsi="ＭＳ ゴシック" w:hint="eastAsia"/>
                          <w:b/>
                          <w:color w:val="FF0000"/>
                          <w:sz w:val="12"/>
                          <w:szCs w:val="12"/>
                        </w:rPr>
                        <w:t>車作</w:t>
                      </w:r>
                      <w:r w:rsidRPr="00E65E14">
                        <w:rPr>
                          <w:rFonts w:ascii="ＭＳ ゴシック" w:eastAsia="ＭＳ ゴシック" w:hAnsi="ＭＳ ゴシック"/>
                          <w:b/>
                          <w:color w:val="FF0000"/>
                          <w:sz w:val="12"/>
                          <w:szCs w:val="12"/>
                        </w:rPr>
                        <w:t>大橋</w:t>
                      </w:r>
                      <w:r w:rsidRPr="00E65E14">
                        <w:rPr>
                          <w:rFonts w:ascii="ＭＳ ゴシック" w:eastAsia="ＭＳ ゴシック" w:hAnsi="ＭＳ ゴシック" w:hint="eastAsia"/>
                          <w:b/>
                          <w:color w:val="FF0000"/>
                          <w:sz w:val="12"/>
                          <w:szCs w:val="12"/>
                        </w:rPr>
                        <w:t>（</w:t>
                      </w:r>
                      <w:r>
                        <w:rPr>
                          <w:rFonts w:ascii="ＭＳ ゴシック" w:eastAsia="ＭＳ ゴシック" w:hAnsi="ＭＳ ゴシック" w:hint="eastAsia"/>
                          <w:b/>
                          <w:color w:val="FF0000"/>
                          <w:sz w:val="12"/>
                          <w:szCs w:val="12"/>
                        </w:rPr>
                        <w:t>新規環境基準点</w:t>
                      </w:r>
                      <w:r w:rsidRPr="00376FD3">
                        <w:rPr>
                          <w:rFonts w:ascii="ＭＳ ゴシック" w:eastAsia="ＭＳ ゴシック" w:hAnsi="ＭＳ ゴシック"/>
                          <w:b/>
                          <w:color w:val="FF0000"/>
                          <w:sz w:val="12"/>
                          <w:szCs w:val="12"/>
                        </w:rPr>
                        <w:t>）</w:t>
                      </w:r>
                    </w:p>
                  </w:txbxContent>
                </v:textbox>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78208" behindDoc="0" locked="0" layoutInCell="1" allowOverlap="1" wp14:anchorId="6D632974" wp14:editId="103A293A">
                <wp:simplePos x="0" y="0"/>
                <wp:positionH relativeFrom="column">
                  <wp:posOffset>1710074</wp:posOffset>
                </wp:positionH>
                <wp:positionV relativeFrom="paragraph">
                  <wp:posOffset>1016948</wp:posOffset>
                </wp:positionV>
                <wp:extent cx="627797" cy="149252"/>
                <wp:effectExtent l="0" t="0" r="20320" b="22225"/>
                <wp:wrapNone/>
                <wp:docPr id="57" name="テキスト ボックス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27797" cy="149252"/>
                        </a:xfrm>
                        <a:prstGeom prst="rect">
                          <a:avLst/>
                        </a:prstGeom>
                        <a:solidFill>
                          <a:srgbClr val="4472C4">
                            <a:lumMod val="20000"/>
                            <a:lumOff val="80000"/>
                          </a:srgbClr>
                        </a:solidFill>
                        <a:ln w="6350">
                          <a:solidFill>
                            <a:srgbClr val="FF0000"/>
                          </a:solidFill>
                        </a:ln>
                      </wps:spPr>
                      <wps:txbx>
                        <w:txbxContent>
                          <w:p w14:paraId="733EAB85"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1E5895">
                              <w:rPr>
                                <w:rFonts w:ascii="ＭＳ ゴシック" w:eastAsia="ＭＳ ゴシック" w:hAnsi="ＭＳ ゴシック" w:hint="eastAsia"/>
                                <w:b/>
                                <w:color w:val="FF0000"/>
                                <w:sz w:val="12"/>
                                <w:szCs w:val="12"/>
                              </w:rPr>
                              <w:t>茨木</w:t>
                            </w:r>
                            <w:r>
                              <w:rPr>
                                <w:rFonts w:ascii="ＭＳ ゴシック" w:eastAsia="ＭＳ ゴシック" w:hAnsi="ＭＳ ゴシック" w:hint="eastAsia"/>
                                <w:b/>
                                <w:color w:val="FF0000"/>
                                <w:sz w:val="12"/>
                                <w:szCs w:val="12"/>
                              </w:rPr>
                              <w:t>市</w:t>
                            </w:r>
                            <w:r w:rsidRPr="001E5895">
                              <w:rPr>
                                <w:rFonts w:ascii="ＭＳ ゴシック" w:eastAsia="ＭＳ ゴシック" w:hAnsi="ＭＳ ゴシック" w:hint="eastAsia"/>
                                <w:b/>
                                <w:color w:val="FF0000"/>
                                <w:sz w:val="12"/>
                                <w:szCs w:val="12"/>
                              </w:rPr>
                              <w:t>取水口</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2974" id="テキスト ボックス 57" o:spid="_x0000_s1049" type="#_x0000_t202" style="position:absolute;left:0;text-align:left;margin-left:134.65pt;margin-top:80.05pt;width:49.45pt;height:1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" fillcolor="#dae3f3" strokecolor="red" strokeweight=".5pt">
                <v:path arrowok="t"/>
                <o:lock v:ext="edit" aspectratio="t"/>
                <v:textbox inset=".1mm,0,.1mm,0">
                  <w:txbxContent>
                    <w:p w14:paraId="733EAB85"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1E5895">
                        <w:rPr>
                          <w:rFonts w:ascii="ＭＳ ゴシック" w:eastAsia="ＭＳ ゴシック" w:hAnsi="ＭＳ ゴシック" w:hint="eastAsia"/>
                          <w:b/>
                          <w:color w:val="FF0000"/>
                          <w:sz w:val="12"/>
                          <w:szCs w:val="12"/>
                        </w:rPr>
                        <w:t>茨木</w:t>
                      </w:r>
                      <w:r>
                        <w:rPr>
                          <w:rFonts w:ascii="ＭＳ ゴシック" w:eastAsia="ＭＳ ゴシック" w:hAnsi="ＭＳ ゴシック" w:hint="eastAsia"/>
                          <w:b/>
                          <w:color w:val="FF0000"/>
                          <w:sz w:val="12"/>
                          <w:szCs w:val="12"/>
                        </w:rPr>
                        <w:t>市</w:t>
                      </w:r>
                      <w:r w:rsidRPr="001E5895">
                        <w:rPr>
                          <w:rFonts w:ascii="ＭＳ ゴシック" w:eastAsia="ＭＳ ゴシック" w:hAnsi="ＭＳ ゴシック" w:hint="eastAsia"/>
                          <w:b/>
                          <w:color w:val="FF0000"/>
                          <w:sz w:val="12"/>
                          <w:szCs w:val="12"/>
                        </w:rPr>
                        <w:t>取水口</w:t>
                      </w:r>
                    </w:p>
                  </w:txbxContent>
                </v:textbox>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79232" behindDoc="0" locked="0" layoutInCell="1" allowOverlap="1" wp14:anchorId="224C40B5" wp14:editId="625B20CA">
                <wp:simplePos x="0" y="0"/>
                <wp:positionH relativeFrom="margin">
                  <wp:posOffset>1574174</wp:posOffset>
                </wp:positionH>
                <wp:positionV relativeFrom="paragraph">
                  <wp:posOffset>1110767</wp:posOffset>
                </wp:positionV>
                <wp:extent cx="114300" cy="89535"/>
                <wp:effectExtent l="0" t="0" r="19050" b="24765"/>
                <wp:wrapNone/>
                <wp:docPr id="58" name="直線コネクタ 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114300" cy="89535"/>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C22358" id="直線コネクタ 58" o:spid="_x0000_s1026" style="position:absolute;left:0;text-align:left;flip:y;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95pt,87.45pt" to="132.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" strokecolor="red" strokeweight="1pt">
                <v:stroke joinstyle="miter"/>
                <o:lock v:ext="edit" aspectratio="t" shapetype="f"/>
                <w10:wrap anchorx="margin"/>
              </v:lin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77184" behindDoc="0" locked="0" layoutInCell="1" allowOverlap="1" wp14:anchorId="5D05D8B2" wp14:editId="44571368">
                <wp:simplePos x="0" y="0"/>
                <wp:positionH relativeFrom="margin">
                  <wp:posOffset>1328694</wp:posOffset>
                </wp:positionH>
                <wp:positionV relativeFrom="paragraph">
                  <wp:posOffset>2947935</wp:posOffset>
                </wp:positionV>
                <wp:extent cx="709683" cy="308610"/>
                <wp:effectExtent l="0" t="0" r="14605" b="15240"/>
                <wp:wrapNone/>
                <wp:docPr id="54" name="テキスト ボックス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09683" cy="308610"/>
                        </a:xfrm>
                        <a:prstGeom prst="rect">
                          <a:avLst/>
                        </a:prstGeom>
                        <a:solidFill>
                          <a:srgbClr val="FFFF00"/>
                        </a:solidFill>
                        <a:ln w="6350">
                          <a:solidFill>
                            <a:srgbClr val="FF0000"/>
                          </a:solidFill>
                        </a:ln>
                      </wps:spPr>
                      <wps:txbx>
                        <w:txbxContent>
                          <w:p w14:paraId="2F2C15A6" w14:textId="77777777" w:rsidR="0061059A" w:rsidRPr="001533D6" w:rsidRDefault="0061059A" w:rsidP="007B19F6">
                            <w:pPr>
                              <w:snapToGrid w:val="0"/>
                              <w:jc w:val="center"/>
                              <w:rPr>
                                <w:rFonts w:ascii="ＭＳ ゴシック" w:eastAsia="ＭＳ ゴシック" w:hAnsi="ＭＳ ゴシック"/>
                                <w:b/>
                                <w:color w:val="FF0000"/>
                                <w:sz w:val="12"/>
                                <w:szCs w:val="12"/>
                              </w:rPr>
                            </w:pPr>
                            <w:r w:rsidRPr="001533D6">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w:t>
                            </w:r>
                            <w:r w:rsidRPr="001533D6">
                              <w:rPr>
                                <w:rFonts w:ascii="ＭＳ ゴシック" w:eastAsia="ＭＳ ゴシック" w:hAnsi="ＭＳ ゴシック" w:hint="eastAsia"/>
                                <w:b/>
                                <w:color w:val="FF0000"/>
                                <w:sz w:val="12"/>
                                <w:szCs w:val="12"/>
                              </w:rPr>
                              <w:t>３</w:t>
                            </w:r>
                            <w:r>
                              <w:rPr>
                                <w:rFonts w:ascii="ＭＳ ゴシック" w:eastAsia="ＭＳ ゴシック" w:hAnsi="ＭＳ ゴシック" w:hint="eastAsia"/>
                                <w:b/>
                                <w:color w:val="FF0000"/>
                                <w:sz w:val="12"/>
                                <w:szCs w:val="12"/>
                              </w:rPr>
                              <w:t>)</w:t>
                            </w:r>
                            <w:r w:rsidRPr="001533D6">
                              <w:rPr>
                                <w:rFonts w:ascii="ＭＳ ゴシック" w:eastAsia="ＭＳ ゴシック" w:hAnsi="ＭＳ ゴシック" w:hint="eastAsia"/>
                                <w:b/>
                                <w:color w:val="FF0000"/>
                                <w:sz w:val="12"/>
                                <w:szCs w:val="12"/>
                              </w:rPr>
                              <w:t>水質</w:t>
                            </w:r>
                            <w:r w:rsidRPr="001533D6">
                              <w:rPr>
                                <w:rFonts w:ascii="ＭＳ ゴシック" w:eastAsia="ＭＳ ゴシック" w:hAnsi="ＭＳ ゴシック"/>
                                <w:b/>
                                <w:color w:val="FF0000"/>
                                <w:sz w:val="12"/>
                                <w:szCs w:val="12"/>
                              </w:rPr>
                              <w:t>B</w:t>
                            </w:r>
                          </w:p>
                          <w:p w14:paraId="49474617"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1533D6">
                              <w:rPr>
                                <w:rFonts w:ascii="ＭＳ ゴシック" w:eastAsia="ＭＳ ゴシック" w:hAnsi="ＭＳ ゴシック" w:hint="eastAsia"/>
                                <w:b/>
                                <w:color w:val="FF0000"/>
                                <w:sz w:val="12"/>
                                <w:szCs w:val="12"/>
                              </w:rPr>
                              <w:t>生物</w:t>
                            </w:r>
                            <w:r w:rsidRPr="001533D6">
                              <w:rPr>
                                <w:rFonts w:ascii="Segoe UI Symbol" w:eastAsia="ＭＳ ゴシック" w:hAnsi="Segoe UI Symbol" w:hint="eastAsia"/>
                                <w:b/>
                                <w:color w:val="FF0000"/>
                                <w:sz w:val="12"/>
                                <w:szCs w:val="12"/>
                              </w:rPr>
                              <w:t>B</w:t>
                            </w:r>
                          </w:p>
                        </w:txbxContent>
                      </wps:txbx>
                      <wps:bodyPr rot="0" spcFirstLastPara="0" vertOverflow="overflow" horzOverflow="overflow" vert="horz" wrap="square" lIns="3600" tIns="7200" rIns="396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D8B2" id="テキスト ボックス 54" o:spid="_x0000_s1050" type="#_x0000_t202" style="position:absolute;left:0;text-align:left;margin-left:104.6pt;margin-top:232.1pt;width:55.9pt;height:24.3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" fillcolor="yellow" strokecolor="red" strokeweight=".5pt">
                <v:path arrowok="t"/>
                <o:lock v:ext="edit" aspectratio="t"/>
                <v:textbox inset=".1mm,.2mm,.11mm,.2mm">
                  <w:txbxContent>
                    <w:p w14:paraId="2F2C15A6" w14:textId="77777777" w:rsidR="0061059A" w:rsidRPr="001533D6" w:rsidRDefault="0061059A" w:rsidP="007B19F6">
                      <w:pPr>
                        <w:snapToGrid w:val="0"/>
                        <w:jc w:val="center"/>
                        <w:rPr>
                          <w:rFonts w:ascii="ＭＳ ゴシック" w:eastAsia="ＭＳ ゴシック" w:hAnsi="ＭＳ ゴシック"/>
                          <w:b/>
                          <w:color w:val="FF0000"/>
                          <w:sz w:val="12"/>
                          <w:szCs w:val="12"/>
                        </w:rPr>
                      </w:pPr>
                      <w:r w:rsidRPr="001533D6">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w:t>
                      </w:r>
                      <w:r w:rsidRPr="001533D6">
                        <w:rPr>
                          <w:rFonts w:ascii="ＭＳ ゴシック" w:eastAsia="ＭＳ ゴシック" w:hAnsi="ＭＳ ゴシック" w:hint="eastAsia"/>
                          <w:b/>
                          <w:color w:val="FF0000"/>
                          <w:sz w:val="12"/>
                          <w:szCs w:val="12"/>
                        </w:rPr>
                        <w:t>３</w:t>
                      </w:r>
                      <w:r>
                        <w:rPr>
                          <w:rFonts w:ascii="ＭＳ ゴシック" w:eastAsia="ＭＳ ゴシック" w:hAnsi="ＭＳ ゴシック" w:hint="eastAsia"/>
                          <w:b/>
                          <w:color w:val="FF0000"/>
                          <w:sz w:val="12"/>
                          <w:szCs w:val="12"/>
                        </w:rPr>
                        <w:t>)</w:t>
                      </w:r>
                      <w:r w:rsidRPr="001533D6">
                        <w:rPr>
                          <w:rFonts w:ascii="ＭＳ ゴシック" w:eastAsia="ＭＳ ゴシック" w:hAnsi="ＭＳ ゴシック" w:hint="eastAsia"/>
                          <w:b/>
                          <w:color w:val="FF0000"/>
                          <w:sz w:val="12"/>
                          <w:szCs w:val="12"/>
                        </w:rPr>
                        <w:t>水質</w:t>
                      </w:r>
                      <w:r w:rsidRPr="001533D6">
                        <w:rPr>
                          <w:rFonts w:ascii="ＭＳ ゴシック" w:eastAsia="ＭＳ ゴシック" w:hAnsi="ＭＳ ゴシック"/>
                          <w:b/>
                          <w:color w:val="FF0000"/>
                          <w:sz w:val="12"/>
                          <w:szCs w:val="12"/>
                        </w:rPr>
                        <w:t>B</w:t>
                      </w:r>
                    </w:p>
                    <w:p w14:paraId="49474617"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1533D6">
                        <w:rPr>
                          <w:rFonts w:ascii="ＭＳ ゴシック" w:eastAsia="ＭＳ ゴシック" w:hAnsi="ＭＳ ゴシック" w:hint="eastAsia"/>
                          <w:b/>
                          <w:color w:val="FF0000"/>
                          <w:sz w:val="12"/>
                          <w:szCs w:val="12"/>
                        </w:rPr>
                        <w:t>生物</w:t>
                      </w:r>
                      <w:r w:rsidRPr="001533D6">
                        <w:rPr>
                          <w:rFonts w:ascii="Segoe UI Symbol" w:eastAsia="ＭＳ ゴシック" w:hAnsi="Segoe UI Symbol" w:hint="eastAsia"/>
                          <w:b/>
                          <w:color w:val="FF0000"/>
                          <w:sz w:val="12"/>
                          <w:szCs w:val="12"/>
                        </w:rPr>
                        <w:t>B</w:t>
                      </w:r>
                    </w:p>
                  </w:txbxContent>
                </v:textbox>
                <w10:wrap anchorx="margin"/>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76160" behindDoc="0" locked="0" layoutInCell="1" allowOverlap="1" wp14:anchorId="5B906874" wp14:editId="4E0404A7">
                <wp:simplePos x="0" y="0"/>
                <wp:positionH relativeFrom="margin">
                  <wp:posOffset>1001148</wp:posOffset>
                </wp:positionH>
                <wp:positionV relativeFrom="paragraph">
                  <wp:posOffset>1787876</wp:posOffset>
                </wp:positionV>
                <wp:extent cx="962167" cy="308610"/>
                <wp:effectExtent l="0" t="0" r="28575" b="15240"/>
                <wp:wrapNone/>
                <wp:docPr id="53" name="テキスト ボックス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62167" cy="308610"/>
                        </a:xfrm>
                        <a:prstGeom prst="rect">
                          <a:avLst/>
                        </a:prstGeom>
                        <a:solidFill>
                          <a:srgbClr val="FFFF00"/>
                        </a:solidFill>
                        <a:ln w="6350">
                          <a:solidFill>
                            <a:srgbClr val="FF0000"/>
                          </a:solidFill>
                        </a:ln>
                      </wps:spPr>
                      <wps:txbx>
                        <w:txbxContent>
                          <w:p w14:paraId="3B7632A6" w14:textId="77777777" w:rsidR="0061059A" w:rsidRPr="00AD3494" w:rsidRDefault="0061059A" w:rsidP="007B19F6">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安威川</w:t>
                            </w:r>
                            <w:r>
                              <w:rPr>
                                <w:rFonts w:ascii="ＭＳ ゴシック" w:eastAsia="ＭＳ ゴシック" w:hAnsi="ＭＳ ゴシック"/>
                                <w:b/>
                                <w:color w:val="FF0000"/>
                                <w:sz w:val="12"/>
                                <w:szCs w:val="12"/>
                              </w:rPr>
                              <w:t>下流</w:t>
                            </w:r>
                            <w:r>
                              <w:rPr>
                                <w:rFonts w:ascii="ＭＳ ゴシック" w:eastAsia="ＭＳ ゴシック" w:hAnsi="ＭＳ ゴシック" w:hint="eastAsia"/>
                                <w:b/>
                                <w:color w:val="FF0000"/>
                                <w:sz w:val="12"/>
                                <w:szCs w:val="12"/>
                              </w:rPr>
                              <w:t>(</w:t>
                            </w:r>
                            <w:r>
                              <w:rPr>
                                <w:rFonts w:ascii="ＭＳ ゴシック" w:eastAsia="ＭＳ ゴシック" w:hAnsi="ＭＳ ゴシック"/>
                                <w:b/>
                                <w:color w:val="FF0000"/>
                                <w:sz w:val="12"/>
                                <w:szCs w:val="12"/>
                              </w:rPr>
                              <w:t>１)</w:t>
                            </w:r>
                            <w:r w:rsidRPr="00AD3494">
                              <w:rPr>
                                <w:rFonts w:ascii="ＭＳ ゴシック" w:eastAsia="ＭＳ ゴシック" w:hAnsi="ＭＳ ゴシック" w:hint="eastAsia"/>
                                <w:b/>
                                <w:color w:val="FF0000"/>
                                <w:sz w:val="12"/>
                                <w:szCs w:val="12"/>
                              </w:rPr>
                              <w:t>・</w:t>
                            </w:r>
                            <w:r>
                              <w:rPr>
                                <w:rFonts w:ascii="ＭＳ ゴシック" w:eastAsia="ＭＳ ゴシック" w:hAnsi="ＭＳ ゴシック"/>
                                <w:b/>
                                <w:color w:val="FF0000"/>
                                <w:sz w:val="12"/>
                                <w:szCs w:val="12"/>
                              </w:rPr>
                              <w:t>(２)</w:t>
                            </w:r>
                          </w:p>
                          <w:p w14:paraId="4081E259" w14:textId="77777777" w:rsidR="0061059A" w:rsidRPr="00AD3494" w:rsidRDefault="0061059A" w:rsidP="007B19F6">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水質A</w:t>
                            </w:r>
                          </w:p>
                          <w:p w14:paraId="51D53437"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AD3494">
                              <w:rPr>
                                <w:rFonts w:ascii="ＭＳ ゴシック" w:eastAsia="ＭＳ ゴシック" w:hAnsi="ＭＳ ゴシック" w:hint="eastAsia"/>
                                <w:b/>
                                <w:color w:val="FF0000"/>
                                <w:sz w:val="12"/>
                                <w:szCs w:val="12"/>
                              </w:rPr>
                              <w:t>生物</w:t>
                            </w:r>
                            <w:r w:rsidRPr="00AD3494">
                              <w:rPr>
                                <w:rFonts w:ascii="Segoe UI Symbol" w:eastAsia="ＭＳ ゴシック" w:hAnsi="Segoe UI Symbol" w:hint="eastAsia"/>
                                <w:b/>
                                <w:color w:val="FF0000"/>
                                <w:sz w:val="12"/>
                                <w:szCs w:val="12"/>
                              </w:rPr>
                              <w:t>B</w:t>
                            </w:r>
                          </w:p>
                        </w:txbxContent>
                      </wps:txbx>
                      <wps:bodyPr rot="0" spcFirstLastPara="0" vertOverflow="overflow" horzOverflow="overflow" vert="horz" wrap="square" lIns="3600" tIns="7200" rIns="360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06874" id="テキスト ボックス 53" o:spid="_x0000_s1051" type="#_x0000_t202" style="position:absolute;left:0;text-align:left;margin-left:78.85pt;margin-top:140.8pt;width:75.75pt;height:24.3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" fillcolor="yellow" strokecolor="red" strokeweight=".5pt">
                <v:path arrowok="t"/>
                <o:lock v:ext="edit" aspectratio="t"/>
                <v:textbox inset=".1mm,.2mm,.1mm,.2mm">
                  <w:txbxContent>
                    <w:p w14:paraId="3B7632A6" w14:textId="77777777" w:rsidR="0061059A" w:rsidRPr="00AD3494" w:rsidRDefault="0061059A" w:rsidP="007B19F6">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安威川</w:t>
                      </w:r>
                      <w:r>
                        <w:rPr>
                          <w:rFonts w:ascii="ＭＳ ゴシック" w:eastAsia="ＭＳ ゴシック" w:hAnsi="ＭＳ ゴシック"/>
                          <w:b/>
                          <w:color w:val="FF0000"/>
                          <w:sz w:val="12"/>
                          <w:szCs w:val="12"/>
                        </w:rPr>
                        <w:t>下流</w:t>
                      </w:r>
                      <w:r>
                        <w:rPr>
                          <w:rFonts w:ascii="ＭＳ ゴシック" w:eastAsia="ＭＳ ゴシック" w:hAnsi="ＭＳ ゴシック" w:hint="eastAsia"/>
                          <w:b/>
                          <w:color w:val="FF0000"/>
                          <w:sz w:val="12"/>
                          <w:szCs w:val="12"/>
                        </w:rPr>
                        <w:t>(</w:t>
                      </w:r>
                      <w:r>
                        <w:rPr>
                          <w:rFonts w:ascii="ＭＳ ゴシック" w:eastAsia="ＭＳ ゴシック" w:hAnsi="ＭＳ ゴシック"/>
                          <w:b/>
                          <w:color w:val="FF0000"/>
                          <w:sz w:val="12"/>
                          <w:szCs w:val="12"/>
                        </w:rPr>
                        <w:t>１)</w:t>
                      </w:r>
                      <w:r w:rsidRPr="00AD3494">
                        <w:rPr>
                          <w:rFonts w:ascii="ＭＳ ゴシック" w:eastAsia="ＭＳ ゴシック" w:hAnsi="ＭＳ ゴシック" w:hint="eastAsia"/>
                          <w:b/>
                          <w:color w:val="FF0000"/>
                          <w:sz w:val="12"/>
                          <w:szCs w:val="12"/>
                        </w:rPr>
                        <w:t>・</w:t>
                      </w:r>
                      <w:r>
                        <w:rPr>
                          <w:rFonts w:ascii="ＭＳ ゴシック" w:eastAsia="ＭＳ ゴシック" w:hAnsi="ＭＳ ゴシック"/>
                          <w:b/>
                          <w:color w:val="FF0000"/>
                          <w:sz w:val="12"/>
                          <w:szCs w:val="12"/>
                        </w:rPr>
                        <w:t>(２)</w:t>
                      </w:r>
                    </w:p>
                    <w:p w14:paraId="4081E259" w14:textId="77777777" w:rsidR="0061059A" w:rsidRPr="00AD3494" w:rsidRDefault="0061059A" w:rsidP="007B19F6">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水質A</w:t>
                      </w:r>
                    </w:p>
                    <w:p w14:paraId="51D53437"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AD3494">
                        <w:rPr>
                          <w:rFonts w:ascii="ＭＳ ゴシック" w:eastAsia="ＭＳ ゴシック" w:hAnsi="ＭＳ ゴシック" w:hint="eastAsia"/>
                          <w:b/>
                          <w:color w:val="FF0000"/>
                          <w:sz w:val="12"/>
                          <w:szCs w:val="12"/>
                        </w:rPr>
                        <w:t>生物</w:t>
                      </w:r>
                      <w:r w:rsidRPr="00AD3494">
                        <w:rPr>
                          <w:rFonts w:ascii="Segoe UI Symbol" w:eastAsia="ＭＳ ゴシック" w:hAnsi="Segoe UI Symbol" w:hint="eastAsia"/>
                          <w:b/>
                          <w:color w:val="FF0000"/>
                          <w:sz w:val="12"/>
                          <w:szCs w:val="12"/>
                        </w:rPr>
                        <w:t>B</w:t>
                      </w:r>
                    </w:p>
                  </w:txbxContent>
                </v:textbox>
                <w10:wrap anchorx="margin"/>
              </v:shape>
            </w:pict>
          </mc:Fallback>
        </mc:AlternateContent>
      </w:r>
      <w:r w:rsidR="007B19F6" w:rsidRPr="007B19F6">
        <w:rPr>
          <w:rFonts w:ascii="Century" w:eastAsia="ＭＳ 明朝" w:hAnsi="Century" w:cs="Times New Roman"/>
          <w:noProof/>
          <w:szCs w:val="24"/>
        </w:rPr>
        <mc:AlternateContent>
          <mc:Choice Requires="wps">
            <w:drawing>
              <wp:anchor distT="0" distB="0" distL="114300" distR="114300" simplePos="0" relativeHeight="251675136" behindDoc="0" locked="0" layoutInCell="1" allowOverlap="1" wp14:anchorId="0B3364B2" wp14:editId="4DAAB4F7">
                <wp:simplePos x="0" y="0"/>
                <wp:positionH relativeFrom="margin">
                  <wp:posOffset>1474811</wp:posOffset>
                </wp:positionH>
                <wp:positionV relativeFrom="paragraph">
                  <wp:posOffset>305899</wp:posOffset>
                </wp:positionV>
                <wp:extent cx="552734" cy="318770"/>
                <wp:effectExtent l="0" t="0" r="19050" b="24130"/>
                <wp:wrapNone/>
                <wp:docPr id="52" name="テキスト ボックス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2734" cy="318770"/>
                        </a:xfrm>
                        <a:prstGeom prst="rect">
                          <a:avLst/>
                        </a:prstGeom>
                        <a:solidFill>
                          <a:srgbClr val="FFFF00"/>
                        </a:solidFill>
                        <a:ln w="6350">
                          <a:solidFill>
                            <a:srgbClr val="FF0000"/>
                          </a:solidFill>
                        </a:ln>
                      </wps:spPr>
                      <wps:txbx>
                        <w:txbxContent>
                          <w:p w14:paraId="0A4B1376" w14:textId="77777777" w:rsidR="0061059A" w:rsidRPr="00AD3494" w:rsidRDefault="0061059A" w:rsidP="007B19F6">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安威川</w:t>
                            </w:r>
                            <w:r w:rsidRPr="00AD3494">
                              <w:rPr>
                                <w:rFonts w:ascii="ＭＳ ゴシック" w:eastAsia="ＭＳ ゴシック" w:hAnsi="ＭＳ ゴシック"/>
                                <w:b/>
                                <w:color w:val="FF0000"/>
                                <w:sz w:val="12"/>
                                <w:szCs w:val="12"/>
                              </w:rPr>
                              <w:t>上流</w:t>
                            </w:r>
                          </w:p>
                          <w:p w14:paraId="7D36430C" w14:textId="77777777" w:rsidR="0061059A" w:rsidRPr="00AD3494" w:rsidRDefault="0061059A" w:rsidP="007B19F6">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水質A</w:t>
                            </w:r>
                          </w:p>
                          <w:p w14:paraId="25B71182"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AD3494">
                              <w:rPr>
                                <w:rFonts w:ascii="ＭＳ ゴシック" w:eastAsia="ＭＳ ゴシック" w:hAnsi="ＭＳ ゴシック" w:hint="eastAsia"/>
                                <w:b/>
                                <w:color w:val="FF0000"/>
                                <w:sz w:val="12"/>
                                <w:szCs w:val="12"/>
                              </w:rPr>
                              <w:t>生物A</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64B2" id="テキスト ボックス 52" o:spid="_x0000_s1052" type="#_x0000_t202" style="position:absolute;left:0;text-align:left;margin-left:116.15pt;margin-top:24.1pt;width:43.5pt;height:25.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" fillcolor="yellow" strokecolor="red" strokeweight=".5pt">
                <v:path arrowok="t"/>
                <o:lock v:ext="edit" aspectratio="t"/>
                <v:textbox inset=".5mm,.5mm,.5mm,.5mm">
                  <w:txbxContent>
                    <w:p w14:paraId="0A4B1376" w14:textId="77777777" w:rsidR="0061059A" w:rsidRPr="00AD3494" w:rsidRDefault="0061059A" w:rsidP="007B19F6">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安威川</w:t>
                      </w:r>
                      <w:r w:rsidRPr="00AD3494">
                        <w:rPr>
                          <w:rFonts w:ascii="ＭＳ ゴシック" w:eastAsia="ＭＳ ゴシック" w:hAnsi="ＭＳ ゴシック"/>
                          <w:b/>
                          <w:color w:val="FF0000"/>
                          <w:sz w:val="12"/>
                          <w:szCs w:val="12"/>
                        </w:rPr>
                        <w:t>上流</w:t>
                      </w:r>
                    </w:p>
                    <w:p w14:paraId="7D36430C" w14:textId="77777777" w:rsidR="0061059A" w:rsidRPr="00AD3494" w:rsidRDefault="0061059A" w:rsidP="007B19F6">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水質A</w:t>
                      </w:r>
                    </w:p>
                    <w:p w14:paraId="25B71182" w14:textId="77777777" w:rsidR="0061059A" w:rsidRPr="00812512" w:rsidRDefault="0061059A" w:rsidP="007B19F6">
                      <w:pPr>
                        <w:snapToGrid w:val="0"/>
                        <w:jc w:val="center"/>
                        <w:rPr>
                          <w:rFonts w:ascii="ＭＳ ゴシック" w:eastAsia="ＭＳ ゴシック" w:hAnsi="ＭＳ ゴシック"/>
                          <w:b/>
                          <w:color w:val="FFFFFF"/>
                          <w:sz w:val="12"/>
                          <w:szCs w:val="12"/>
                        </w:rPr>
                      </w:pPr>
                      <w:r w:rsidRPr="00AD3494">
                        <w:rPr>
                          <w:rFonts w:ascii="ＭＳ ゴシック" w:eastAsia="ＭＳ ゴシック" w:hAnsi="ＭＳ ゴシック" w:hint="eastAsia"/>
                          <w:b/>
                          <w:color w:val="FF0000"/>
                          <w:sz w:val="12"/>
                          <w:szCs w:val="12"/>
                        </w:rPr>
                        <w:t>生物A</w:t>
                      </w:r>
                    </w:p>
                  </w:txbxContent>
                </v:textbox>
                <w10:wrap anchorx="margin"/>
              </v:shape>
            </w:pict>
          </mc:Fallback>
        </mc:AlternateContent>
      </w:r>
      <w:r w:rsidR="003811BE" w:rsidRPr="00332623">
        <w:rPr>
          <w:rFonts w:ascii="Century" w:eastAsia="ＭＳ 明朝" w:hAnsi="Century" w:cs="Times New Roman"/>
          <w:noProof/>
          <w:szCs w:val="24"/>
        </w:rPr>
        <mc:AlternateContent>
          <mc:Choice Requires="wps">
            <w:drawing>
              <wp:anchor distT="0" distB="0" distL="114300" distR="114300" simplePos="0" relativeHeight="251621888" behindDoc="0" locked="0" layoutInCell="1" allowOverlap="1" wp14:anchorId="28ED3954" wp14:editId="2FBD1DF0">
                <wp:simplePos x="0" y="0"/>
                <wp:positionH relativeFrom="column">
                  <wp:posOffset>3970926</wp:posOffset>
                </wp:positionH>
                <wp:positionV relativeFrom="paragraph">
                  <wp:posOffset>645731</wp:posOffset>
                </wp:positionV>
                <wp:extent cx="476885" cy="876481"/>
                <wp:effectExtent l="38100" t="19050" r="37465" b="19050"/>
                <wp:wrapNone/>
                <wp:docPr id="12" name="楕円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069266">
                          <a:off x="0" y="0"/>
                          <a:ext cx="476885" cy="876481"/>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23783" id="楕円 12" o:spid="_x0000_s1026" style="position:absolute;left:0;text-align:left;margin-left:312.65pt;margin-top:50.85pt;width:37.55pt;height:69pt;rotation:-579703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" filled="f" strokecolor="red" strokeweight="2pt">
                <v:stroke dashstyle="dash" joinstyle="miter"/>
                <v:path arrowok="t"/>
                <o:lock v:ext="edit" aspectratio="t"/>
              </v:oval>
            </w:pict>
          </mc:Fallback>
        </mc:AlternateContent>
      </w:r>
      <w:r w:rsidR="003811BE" w:rsidRPr="00332623">
        <w:rPr>
          <w:rFonts w:ascii="Century" w:eastAsia="ＭＳ 明朝" w:hAnsi="Century" w:cs="Times New Roman"/>
          <w:noProof/>
          <w:szCs w:val="24"/>
        </w:rPr>
        <mc:AlternateContent>
          <mc:Choice Requires="wps">
            <w:drawing>
              <wp:anchor distT="0" distB="0" distL="114300" distR="114300" simplePos="0" relativeHeight="251620864" behindDoc="0" locked="0" layoutInCell="1" allowOverlap="1" wp14:anchorId="0532528A" wp14:editId="76951D25">
                <wp:simplePos x="0" y="0"/>
                <wp:positionH relativeFrom="margin">
                  <wp:posOffset>3910218</wp:posOffset>
                </wp:positionH>
                <wp:positionV relativeFrom="paragraph">
                  <wp:posOffset>17557</wp:posOffset>
                </wp:positionV>
                <wp:extent cx="449817" cy="620550"/>
                <wp:effectExtent l="19050" t="19050" r="26670" b="27305"/>
                <wp:wrapNone/>
                <wp:docPr id="9" name="楕円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069266">
                          <a:off x="0" y="0"/>
                          <a:ext cx="449817" cy="620550"/>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6CFA0" id="楕円 9" o:spid="_x0000_s1026" style="position:absolute;left:0;text-align:left;margin-left:307.9pt;margin-top:1.4pt;width:35.4pt;height:48.85pt;rotation:-579703fd;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" filled="f" strokecolor="red" strokeweight="2pt">
                <v:stroke dashstyle="dash" joinstyle="miter"/>
                <v:path arrowok="t"/>
                <o:lock v:ext="edit" aspectratio="t"/>
                <w10:wrap anchorx="margin"/>
              </v:oval>
            </w:pict>
          </mc:Fallback>
        </mc:AlternateContent>
      </w:r>
      <w:r w:rsidR="003811BE" w:rsidRPr="00332623">
        <w:rPr>
          <w:rFonts w:ascii="Century" w:eastAsia="ＭＳ 明朝" w:hAnsi="Century" w:cs="Times New Roman"/>
          <w:noProof/>
          <w:szCs w:val="24"/>
        </w:rPr>
        <mc:AlternateContent>
          <mc:Choice Requires="wps">
            <w:drawing>
              <wp:anchor distT="0" distB="0" distL="114300" distR="114300" simplePos="0" relativeHeight="251622912" behindDoc="0" locked="0" layoutInCell="1" allowOverlap="1" wp14:anchorId="518C0A4E" wp14:editId="0474218A">
                <wp:simplePos x="0" y="0"/>
                <wp:positionH relativeFrom="margin">
                  <wp:posOffset>3936510</wp:posOffset>
                </wp:positionH>
                <wp:positionV relativeFrom="paragraph">
                  <wp:posOffset>1465756</wp:posOffset>
                </wp:positionV>
                <wp:extent cx="958850" cy="1310553"/>
                <wp:effectExtent l="38100" t="0" r="50800" b="4445"/>
                <wp:wrapNone/>
                <wp:docPr id="33" name="楕円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104052">
                          <a:off x="0" y="0"/>
                          <a:ext cx="958850" cy="1310553"/>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FB28D" id="楕円 33" o:spid="_x0000_s1026" style="position:absolute;left:0;text-align:left;margin-left:309.95pt;margin-top:115.4pt;width:75.5pt;height:103.2pt;rotation:1205919fd;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" filled="f" strokecolor="red" strokeweight="2pt">
                <v:stroke dashstyle="dash" joinstyle="miter"/>
                <v:path arrowok="t"/>
                <o:lock v:ext="edit" aspectratio="t"/>
                <w10:wrap anchorx="margin"/>
              </v:oval>
            </w:pict>
          </mc:Fallback>
        </mc:AlternateContent>
      </w:r>
      <w:r w:rsidR="003811BE" w:rsidRPr="00332623">
        <w:rPr>
          <w:rFonts w:ascii="Century" w:eastAsia="ＭＳ 明朝" w:hAnsi="Century" w:cs="Times New Roman"/>
          <w:noProof/>
          <w:szCs w:val="24"/>
        </w:rPr>
        <mc:AlternateContent>
          <mc:Choice Requires="wps">
            <w:drawing>
              <wp:anchor distT="0" distB="0" distL="114300" distR="114300" simplePos="0" relativeHeight="251623936" behindDoc="0" locked="0" layoutInCell="1" allowOverlap="1" wp14:anchorId="76375E61" wp14:editId="452CB8BB">
                <wp:simplePos x="0" y="0"/>
                <wp:positionH relativeFrom="margin">
                  <wp:posOffset>3582403</wp:posOffset>
                </wp:positionH>
                <wp:positionV relativeFrom="paragraph">
                  <wp:posOffset>2581166</wp:posOffset>
                </wp:positionV>
                <wp:extent cx="377825" cy="838347"/>
                <wp:effectExtent l="0" t="115887" r="0" b="115888"/>
                <wp:wrapNone/>
                <wp:docPr id="14" name="楕円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3435368">
                          <a:off x="0" y="0"/>
                          <a:ext cx="377825" cy="838347"/>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E2FA0" id="楕円 14" o:spid="_x0000_s1026" style="position:absolute;left:0;text-align:left;margin-left:282.1pt;margin-top:203.25pt;width:29.75pt;height:66pt;rotation:3752338fd;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" filled="f" strokecolor="red" strokeweight="2pt">
                <v:stroke dashstyle="dash" joinstyle="miter"/>
                <v:path arrowok="t"/>
                <o:lock v:ext="edit" aspectratio="t"/>
                <w10:wrap anchorx="margin"/>
              </v:oval>
            </w:pict>
          </mc:Fallback>
        </mc:AlternateContent>
      </w:r>
      <w:r w:rsidR="003811BE" w:rsidRPr="00332623">
        <w:rPr>
          <w:rFonts w:ascii="Century" w:eastAsia="ＭＳ 明朝" w:hAnsi="Century" w:cs="Times New Roman"/>
          <w:noProof/>
          <w:szCs w:val="24"/>
        </w:rPr>
        <mc:AlternateContent>
          <mc:Choice Requires="wps">
            <w:drawing>
              <wp:anchor distT="0" distB="0" distL="114300" distR="114300" simplePos="0" relativeHeight="251619840" behindDoc="0" locked="0" layoutInCell="1" allowOverlap="1" wp14:anchorId="5FB7C3C2" wp14:editId="27DDE3E9">
                <wp:simplePos x="0" y="0"/>
                <wp:positionH relativeFrom="margin">
                  <wp:posOffset>710769</wp:posOffset>
                </wp:positionH>
                <wp:positionV relativeFrom="paragraph">
                  <wp:posOffset>2490166</wp:posOffset>
                </wp:positionV>
                <wp:extent cx="516020" cy="903338"/>
                <wp:effectExtent l="0" t="98425" r="0" b="109855"/>
                <wp:wrapNone/>
                <wp:docPr id="21" name="楕円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3239530">
                          <a:off x="0" y="0"/>
                          <a:ext cx="516020" cy="903338"/>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961D6" id="楕円 21" o:spid="_x0000_s1026" style="position:absolute;left:0;text-align:left;margin-left:55.95pt;margin-top:196.1pt;width:40.65pt;height:71.15pt;rotation:3538431fd;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" filled="f" strokecolor="red" strokeweight="2pt">
                <v:stroke dashstyle="dash" joinstyle="miter"/>
                <v:path arrowok="t"/>
                <o:lock v:ext="edit" aspectratio="t"/>
                <w10:wrap anchorx="margin"/>
              </v:oval>
            </w:pict>
          </mc:Fallback>
        </mc:AlternateContent>
      </w:r>
      <w:r w:rsidR="003811BE" w:rsidRPr="00332623">
        <w:rPr>
          <w:rFonts w:ascii="Century" w:eastAsia="ＭＳ 明朝" w:hAnsi="Century" w:cs="Times New Roman"/>
          <w:b/>
          <w:noProof/>
          <w:szCs w:val="24"/>
        </w:rPr>
        <mc:AlternateContent>
          <mc:Choice Requires="wps">
            <w:drawing>
              <wp:anchor distT="0" distB="0" distL="114300" distR="114300" simplePos="0" relativeHeight="251617792" behindDoc="0" locked="0" layoutInCell="1" allowOverlap="1" wp14:anchorId="067D33D8" wp14:editId="0C3AA2EA">
                <wp:simplePos x="0" y="0"/>
                <wp:positionH relativeFrom="column">
                  <wp:posOffset>1200710</wp:posOffset>
                </wp:positionH>
                <wp:positionV relativeFrom="paragraph">
                  <wp:posOffset>37020</wp:posOffset>
                </wp:positionV>
                <wp:extent cx="463712" cy="1143146"/>
                <wp:effectExtent l="38100" t="19050" r="31750" b="19050"/>
                <wp:wrapNone/>
                <wp:docPr id="19" name="楕円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069266">
                          <a:off x="0" y="0"/>
                          <a:ext cx="463712" cy="1143146"/>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9A74D" id="楕円 19" o:spid="_x0000_s1026" style="position:absolute;left:0;text-align:left;margin-left:94.55pt;margin-top:2.9pt;width:36.5pt;height:90pt;rotation:-579703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" filled="f" strokecolor="red" strokeweight="2pt">
                <v:stroke dashstyle="dash" joinstyle="miter"/>
                <v:path arrowok="t"/>
                <o:lock v:ext="edit" aspectratio="t"/>
              </v:oval>
            </w:pict>
          </mc:Fallback>
        </mc:AlternateContent>
      </w:r>
      <w:r w:rsidR="003811BE" w:rsidRPr="00332623">
        <w:rPr>
          <w:rFonts w:ascii="Century" w:eastAsia="ＭＳ 明朝" w:hAnsi="Century" w:cs="Times New Roman"/>
          <w:noProof/>
          <w:szCs w:val="24"/>
        </w:rPr>
        <mc:AlternateContent>
          <mc:Choice Requires="wps">
            <w:drawing>
              <wp:anchor distT="0" distB="0" distL="114300" distR="114300" simplePos="0" relativeHeight="251618816" behindDoc="0" locked="0" layoutInCell="1" allowOverlap="1" wp14:anchorId="40889C63" wp14:editId="53E45057">
                <wp:simplePos x="0" y="0"/>
                <wp:positionH relativeFrom="margin">
                  <wp:posOffset>815111</wp:posOffset>
                </wp:positionH>
                <wp:positionV relativeFrom="paragraph">
                  <wp:posOffset>1254983</wp:posOffset>
                </wp:positionV>
                <wp:extent cx="1395438" cy="1406407"/>
                <wp:effectExtent l="19050" t="19050" r="14605" b="22860"/>
                <wp:wrapNone/>
                <wp:docPr id="8" name="楕円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772624">
                          <a:off x="0" y="0"/>
                          <a:ext cx="1395438" cy="1406407"/>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15D79" id="楕円 8" o:spid="_x0000_s1026" style="position:absolute;left:0;text-align:left;margin-left:64.2pt;margin-top:98.8pt;width:109.9pt;height:110.75pt;rotation:1936178fd;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" filled="f" strokecolor="red" strokeweight="2pt">
                <v:stroke dashstyle="dash" joinstyle="miter"/>
                <v:path arrowok="t"/>
                <o:lock v:ext="edit" aspectratio="t"/>
                <w10:wrap anchorx="margin"/>
              </v:oval>
            </w:pict>
          </mc:Fallback>
        </mc:AlternateContent>
      </w:r>
      <w:r w:rsidR="00D627F4" w:rsidRPr="00D627F4">
        <w:rPr>
          <w:rFonts w:ascii="Century" w:eastAsia="ＭＳ 明朝" w:hAnsi="Century" w:cs="Times New Roman"/>
          <w:noProof/>
          <w:szCs w:val="24"/>
        </w:rPr>
        <mc:AlternateContent>
          <mc:Choice Requires="wps">
            <w:drawing>
              <wp:anchor distT="0" distB="0" distL="114300" distR="114300" simplePos="0" relativeHeight="251674112" behindDoc="0" locked="0" layoutInCell="1" allowOverlap="1" wp14:anchorId="78EAF34B" wp14:editId="68846E58">
                <wp:simplePos x="0" y="0"/>
                <wp:positionH relativeFrom="column">
                  <wp:posOffset>4214496</wp:posOffset>
                </wp:positionH>
                <wp:positionV relativeFrom="paragraph">
                  <wp:posOffset>1191506</wp:posOffset>
                </wp:positionV>
                <wp:extent cx="198120" cy="47625"/>
                <wp:effectExtent l="19050" t="38100" r="30480" b="28575"/>
                <wp:wrapNone/>
                <wp:docPr id="50" name="正方形/長方形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480417" flipV="1">
                          <a:off x="0" y="0"/>
                          <a:ext cx="198120" cy="47625"/>
                        </a:xfrm>
                        <a:prstGeom prst="rect">
                          <a:avLst/>
                        </a:prstGeom>
                        <a:pattFill prst="pct5">
                          <a:fgClr>
                            <a:srgbClr val="FF0000"/>
                          </a:fgClr>
                          <a:bgClr>
                            <a:sysClr val="window" lastClr="FFFFFF"/>
                          </a:bgClr>
                        </a:patt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8153B" id="正方形/長方形 50" o:spid="_x0000_s1026" style="position:absolute;left:0;text-align:left;margin-left:331.85pt;margin-top:93.8pt;width:15.6pt;height:3.75pt;rotation:-524743fd;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" fillcolor="red" strokecolor="red" strokeweight="1pt">
                <v:fill r:id="rId42" o:title="" color2="window" type="pattern"/>
                <v:stroke dashstyle="3 1"/>
                <v:path arrowok="t"/>
                <o:lock v:ext="edit" aspectratio="t"/>
              </v:rect>
            </w:pict>
          </mc:Fallback>
        </mc:AlternateContent>
      </w:r>
      <w:r w:rsidR="00D627F4" w:rsidRPr="00D627F4">
        <w:rPr>
          <w:rFonts w:ascii="Century" w:eastAsia="ＭＳ 明朝" w:hAnsi="Century" w:cs="Times New Roman"/>
          <w:noProof/>
          <w:szCs w:val="24"/>
        </w:rPr>
        <mc:AlternateContent>
          <mc:Choice Requires="wps">
            <w:drawing>
              <wp:anchor distT="0" distB="0" distL="114300" distR="114300" simplePos="0" relativeHeight="251668992" behindDoc="0" locked="0" layoutInCell="1" allowOverlap="1" wp14:anchorId="3B8A079A" wp14:editId="39526C6C">
                <wp:simplePos x="0" y="0"/>
                <wp:positionH relativeFrom="column">
                  <wp:posOffset>4085631</wp:posOffset>
                </wp:positionH>
                <wp:positionV relativeFrom="paragraph">
                  <wp:posOffset>577010</wp:posOffset>
                </wp:positionV>
                <wp:extent cx="85725" cy="64770"/>
                <wp:effectExtent l="19050" t="0" r="47625" b="11430"/>
                <wp:wrapNone/>
                <wp:docPr id="39" name="台形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85725" cy="64770"/>
                        </a:xfrm>
                        <a:prstGeom prst="trapezoid">
                          <a:avLst/>
                        </a:prstGeom>
                        <a:solidFill>
                          <a:srgbClr val="FF000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918A" id="台形 39" o:spid="_x0000_s1026" style="position:absolute;left:0;text-align:left;margin-left:321.7pt;margin-top:45.45pt;width:6.75pt;height:5.1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" path="m,64770l16193,,69533,,85725,64770,,64770xe" fillcolor="red" strokecolor="#002060" strokeweight="1pt">
                <v:stroke joinstyle="miter"/>
                <v:path arrowok="t" o:connecttype="custom" o:connectlocs="0,64770;16193,0;69533,0;85725,64770;0,64770" o:connectangles="0,0,0,0,0"/>
                <o:lock v:ext="edit" aspectratio="t"/>
              </v:shape>
            </w:pict>
          </mc:Fallback>
        </mc:AlternateContent>
      </w:r>
      <w:r w:rsidR="00D627F4" w:rsidRPr="00D627F4">
        <w:rPr>
          <w:rFonts w:ascii="Century" w:eastAsia="ＭＳ 明朝" w:hAnsi="Century" w:cs="Times New Roman"/>
          <w:b/>
          <w:noProof/>
          <w:szCs w:val="24"/>
        </w:rPr>
        <mc:AlternateContent>
          <mc:Choice Requires="wps">
            <w:drawing>
              <wp:anchor distT="0" distB="0" distL="114300" distR="114300" simplePos="0" relativeHeight="251671040" behindDoc="0" locked="0" layoutInCell="1" allowOverlap="1" wp14:anchorId="2A163E08" wp14:editId="325687BB">
                <wp:simplePos x="0" y="0"/>
                <wp:positionH relativeFrom="column">
                  <wp:posOffset>4109781</wp:posOffset>
                </wp:positionH>
                <wp:positionV relativeFrom="paragraph">
                  <wp:posOffset>764150</wp:posOffset>
                </wp:positionV>
                <wp:extent cx="91440" cy="85725"/>
                <wp:effectExtent l="0" t="0" r="22860" b="28575"/>
                <wp:wrapNone/>
                <wp:docPr id="42" name="楕円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 cy="85725"/>
                        </a:xfrm>
                        <a:prstGeom prst="ellipse">
                          <a:avLst/>
                        </a:prstGeom>
                        <a:solidFill>
                          <a:srgbClr val="4472C4"/>
                        </a:solidFill>
                        <a:ln w="25400" cap="flat" cmpd="sng" algn="ctr">
                          <a:solidFill>
                            <a:srgbClr val="4472C4">
                              <a:shade val="50000"/>
                            </a:srgbClr>
                          </a:solidFill>
                          <a:prstDash val="solid"/>
                          <a:miter lim="800000"/>
                        </a:ln>
                        <a:effectLst/>
                      </wps:spPr>
                      <wps:txbx>
                        <w:txbxContent>
                          <w:p w14:paraId="300CD907" w14:textId="77777777" w:rsidR="0061059A" w:rsidRDefault="0061059A" w:rsidP="00D627F4">
                            <w:pPr>
                              <w:jc w:val="center"/>
                            </w:pPr>
                            <w:r>
                              <w:rPr>
                                <w:rFonts w:hint="eastAsia"/>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63E08" id="楕円 42" o:spid="_x0000_s1053" style="position:absolute;left:0;text-align:left;margin-left:323.6pt;margin-top:60.15pt;width:7.2pt;height: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" fillcolor="#4472c4" strokecolor="#2f528f" strokeweight="2pt">
                <v:stroke joinstyle="miter"/>
                <v:path arrowok="t"/>
                <o:lock v:ext="edit" aspectratio="t"/>
                <v:textbox>
                  <w:txbxContent>
                    <w:p w14:paraId="300CD907" w14:textId="77777777" w:rsidR="0061059A" w:rsidRDefault="0061059A" w:rsidP="00D627F4">
                      <w:pPr>
                        <w:jc w:val="center"/>
                      </w:pPr>
                      <w:r>
                        <w:rPr>
                          <w:rFonts w:hint="eastAsia"/>
                        </w:rPr>
                        <w:t>ｃ</w:t>
                      </w:r>
                    </w:p>
                  </w:txbxContent>
                </v:textbox>
              </v:oval>
            </w:pict>
          </mc:Fallback>
        </mc:AlternateContent>
      </w:r>
      <w:r w:rsidR="00D627F4" w:rsidRPr="00D627F4">
        <w:rPr>
          <w:rFonts w:ascii="Century" w:eastAsia="ＭＳ 明朝" w:hAnsi="Century" w:cs="Times New Roman"/>
          <w:b/>
          <w:noProof/>
          <w:szCs w:val="24"/>
        </w:rPr>
        <mc:AlternateContent>
          <mc:Choice Requires="wps">
            <w:drawing>
              <wp:anchor distT="0" distB="0" distL="114300" distR="114300" simplePos="0" relativeHeight="251673088" behindDoc="0" locked="0" layoutInCell="1" allowOverlap="1" wp14:anchorId="3CA1EE12" wp14:editId="2B36F9EA">
                <wp:simplePos x="0" y="0"/>
                <wp:positionH relativeFrom="column">
                  <wp:posOffset>3530785</wp:posOffset>
                </wp:positionH>
                <wp:positionV relativeFrom="paragraph">
                  <wp:posOffset>3032265</wp:posOffset>
                </wp:positionV>
                <wp:extent cx="91440" cy="85725"/>
                <wp:effectExtent l="0" t="0" r="22860" b="28575"/>
                <wp:wrapNone/>
                <wp:docPr id="47" name="楕円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 cy="85725"/>
                        </a:xfrm>
                        <a:prstGeom prst="ellipse">
                          <a:avLst/>
                        </a:prstGeom>
                        <a:solidFill>
                          <a:srgbClr val="4472C4"/>
                        </a:solidFill>
                        <a:ln w="25400" cap="flat" cmpd="sng" algn="ctr">
                          <a:solidFill>
                            <a:srgbClr val="4472C4">
                              <a:shade val="50000"/>
                            </a:srgbClr>
                          </a:solidFill>
                          <a:prstDash val="solid"/>
                          <a:miter lim="800000"/>
                        </a:ln>
                        <a:effectLst/>
                      </wps:spPr>
                      <wps:txbx>
                        <w:txbxContent>
                          <w:p w14:paraId="1D5AE77B" w14:textId="77777777" w:rsidR="0061059A" w:rsidRDefault="0061059A" w:rsidP="00D627F4">
                            <w:pPr>
                              <w:jc w:val="center"/>
                            </w:pPr>
                            <w:r>
                              <w:rPr>
                                <w:rFonts w:hint="eastAsia"/>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1EE12" id="楕円 47" o:spid="_x0000_s1054" style="position:absolute;left:0;text-align:left;margin-left:278pt;margin-top:238.75pt;width:7.2pt;height: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" fillcolor="#4472c4" strokecolor="#2f528f" strokeweight="2pt">
                <v:stroke joinstyle="miter"/>
                <v:path arrowok="t"/>
                <o:lock v:ext="edit" aspectratio="t"/>
                <v:textbox>
                  <w:txbxContent>
                    <w:p w14:paraId="1D5AE77B" w14:textId="77777777" w:rsidR="0061059A" w:rsidRDefault="0061059A" w:rsidP="00D627F4">
                      <w:pPr>
                        <w:jc w:val="center"/>
                      </w:pPr>
                      <w:r>
                        <w:rPr>
                          <w:rFonts w:hint="eastAsia"/>
                        </w:rPr>
                        <w:t>ｃ</w:t>
                      </w:r>
                    </w:p>
                  </w:txbxContent>
                </v:textbox>
              </v:oval>
            </w:pict>
          </mc:Fallback>
        </mc:AlternateContent>
      </w:r>
      <w:r w:rsidR="00D627F4" w:rsidRPr="00D627F4">
        <w:rPr>
          <w:rFonts w:ascii="Century" w:eastAsia="ＭＳ 明朝" w:hAnsi="Century" w:cs="Times New Roman"/>
          <w:b/>
          <w:noProof/>
          <w:szCs w:val="24"/>
        </w:rPr>
        <mc:AlternateContent>
          <mc:Choice Requires="wps">
            <w:drawing>
              <wp:anchor distT="0" distB="0" distL="114300" distR="114300" simplePos="0" relativeHeight="251672064" behindDoc="0" locked="0" layoutInCell="1" allowOverlap="1" wp14:anchorId="771E4385" wp14:editId="5F114A63">
                <wp:simplePos x="0" y="0"/>
                <wp:positionH relativeFrom="column">
                  <wp:posOffset>4464459</wp:posOffset>
                </wp:positionH>
                <wp:positionV relativeFrom="paragraph">
                  <wp:posOffset>2391144</wp:posOffset>
                </wp:positionV>
                <wp:extent cx="91440" cy="85725"/>
                <wp:effectExtent l="0" t="0" r="22860" b="28575"/>
                <wp:wrapNone/>
                <wp:docPr id="44" name="楕円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 cy="85725"/>
                        </a:xfrm>
                        <a:prstGeom prst="ellipse">
                          <a:avLst/>
                        </a:prstGeom>
                        <a:solidFill>
                          <a:srgbClr val="4472C4"/>
                        </a:solidFill>
                        <a:ln w="25400" cap="flat" cmpd="sng" algn="ctr">
                          <a:solidFill>
                            <a:srgbClr val="4472C4">
                              <a:shade val="50000"/>
                            </a:srgbClr>
                          </a:solidFill>
                          <a:prstDash val="solid"/>
                          <a:miter lim="800000"/>
                        </a:ln>
                        <a:effectLst/>
                      </wps:spPr>
                      <wps:txbx>
                        <w:txbxContent>
                          <w:p w14:paraId="1A4C820C" w14:textId="77777777" w:rsidR="0061059A" w:rsidRDefault="0061059A" w:rsidP="00D627F4">
                            <w:pPr>
                              <w:jc w:val="center"/>
                            </w:pPr>
                            <w:r>
                              <w:rPr>
                                <w:rFonts w:hint="eastAsia"/>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E4385" id="楕円 44" o:spid="_x0000_s1055" style="position:absolute;left:0;text-align:left;margin-left:351.55pt;margin-top:188.3pt;width:7.2pt;height: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" fillcolor="#4472c4" strokecolor="#2f528f" strokeweight="2pt">
                <v:stroke joinstyle="miter"/>
                <v:path arrowok="t"/>
                <o:lock v:ext="edit" aspectratio="t"/>
                <v:textbox>
                  <w:txbxContent>
                    <w:p w14:paraId="1A4C820C" w14:textId="77777777" w:rsidR="0061059A" w:rsidRDefault="0061059A" w:rsidP="00D627F4">
                      <w:pPr>
                        <w:jc w:val="center"/>
                      </w:pPr>
                      <w:r>
                        <w:rPr>
                          <w:rFonts w:hint="eastAsia"/>
                        </w:rPr>
                        <w:t>ｃ</w:t>
                      </w:r>
                    </w:p>
                  </w:txbxContent>
                </v:textbox>
              </v:oval>
            </w:pict>
          </mc:Fallback>
        </mc:AlternateContent>
      </w:r>
      <w:r w:rsidR="00D627F4" w:rsidRPr="00D627F4">
        <w:rPr>
          <w:rFonts w:ascii="Century" w:eastAsia="ＭＳ 明朝" w:hAnsi="Century" w:cs="Times New Roman"/>
          <w:b/>
          <w:noProof/>
          <w:szCs w:val="24"/>
        </w:rPr>
        <mc:AlternateContent>
          <mc:Choice Requires="wps">
            <w:drawing>
              <wp:anchor distT="0" distB="0" distL="114300" distR="114300" simplePos="0" relativeHeight="251670016" behindDoc="0" locked="0" layoutInCell="1" allowOverlap="1" wp14:anchorId="355FA895" wp14:editId="31D33632">
                <wp:simplePos x="0" y="0"/>
                <wp:positionH relativeFrom="column">
                  <wp:posOffset>4087516</wp:posOffset>
                </wp:positionH>
                <wp:positionV relativeFrom="paragraph">
                  <wp:posOffset>28022</wp:posOffset>
                </wp:positionV>
                <wp:extent cx="91440" cy="85725"/>
                <wp:effectExtent l="0" t="0" r="22860" b="28575"/>
                <wp:wrapNone/>
                <wp:docPr id="41" name="楕円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 cy="85725"/>
                        </a:xfrm>
                        <a:prstGeom prst="ellipse">
                          <a:avLst/>
                        </a:prstGeom>
                        <a:solidFill>
                          <a:srgbClr val="4472C4"/>
                        </a:solidFill>
                        <a:ln w="25400" cap="flat" cmpd="sng" algn="ctr">
                          <a:solidFill>
                            <a:srgbClr val="4472C4">
                              <a:shade val="50000"/>
                            </a:srgbClr>
                          </a:solidFill>
                          <a:prstDash val="solid"/>
                          <a:miter lim="800000"/>
                        </a:ln>
                        <a:effectLst/>
                      </wps:spPr>
                      <wps:txbx>
                        <w:txbxContent>
                          <w:p w14:paraId="3759CCC7" w14:textId="77777777" w:rsidR="0061059A" w:rsidRDefault="0061059A" w:rsidP="00D627F4">
                            <w:pPr>
                              <w:jc w:val="center"/>
                            </w:pPr>
                            <w:r>
                              <w:rPr>
                                <w:rFonts w:hint="eastAsia"/>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FA895" id="楕円 41" o:spid="_x0000_s1056" style="position:absolute;left:0;text-align:left;margin-left:321.85pt;margin-top:2.2pt;width:7.2pt;height: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" fillcolor="#4472c4" strokecolor="#2f528f" strokeweight="2pt">
                <v:stroke joinstyle="miter"/>
                <v:path arrowok="t"/>
                <o:lock v:ext="edit" aspectratio="t"/>
                <v:textbox>
                  <w:txbxContent>
                    <w:p w14:paraId="3759CCC7" w14:textId="77777777" w:rsidR="0061059A" w:rsidRDefault="0061059A" w:rsidP="00D627F4">
                      <w:pPr>
                        <w:jc w:val="center"/>
                      </w:pPr>
                      <w:r>
                        <w:rPr>
                          <w:rFonts w:hint="eastAsia"/>
                        </w:rPr>
                        <w:t>ｃ</w:t>
                      </w:r>
                    </w:p>
                  </w:txbxContent>
                </v:textbox>
              </v:oval>
            </w:pict>
          </mc:Fallback>
        </mc:AlternateContent>
      </w:r>
      <w:r w:rsidR="00D627F4" w:rsidRPr="00332623">
        <w:rPr>
          <w:rFonts w:ascii="Century" w:eastAsia="ＭＳ 明朝" w:hAnsi="Century" w:cs="Times New Roman"/>
          <w:noProof/>
          <w:szCs w:val="24"/>
        </w:rPr>
        <mc:AlternateContent>
          <mc:Choice Requires="wps">
            <w:drawing>
              <wp:anchor distT="0" distB="0" distL="114300" distR="114300" simplePos="0" relativeHeight="251625984" behindDoc="0" locked="0" layoutInCell="1" allowOverlap="1" wp14:anchorId="0ED2DC62" wp14:editId="4A5D4244">
                <wp:simplePos x="0" y="0"/>
                <wp:positionH relativeFrom="column">
                  <wp:posOffset>1446321</wp:posOffset>
                </wp:positionH>
                <wp:positionV relativeFrom="paragraph">
                  <wp:posOffset>1190624</wp:posOffset>
                </wp:positionV>
                <wp:extent cx="198120" cy="47625"/>
                <wp:effectExtent l="19050" t="38100" r="30480" b="28575"/>
                <wp:wrapNone/>
                <wp:docPr id="23" name="正方形/長方形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480417" flipV="1">
                          <a:off x="0" y="0"/>
                          <a:ext cx="198120" cy="47625"/>
                        </a:xfrm>
                        <a:prstGeom prst="rect">
                          <a:avLst/>
                        </a:prstGeom>
                        <a:pattFill prst="wdDnDiag">
                          <a:fgClr>
                            <a:srgbClr val="FF0000"/>
                          </a:fgClr>
                          <a:bgClr>
                            <a:sysClr val="window" lastClr="FFFFFF"/>
                          </a:bgClr>
                        </a:patt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613A" id="正方形/長方形 23" o:spid="_x0000_s1026" style="position:absolute;left:0;text-align:left;margin-left:113.9pt;margin-top:93.75pt;width:15.6pt;height:3.75pt;rotation:-524743fd;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" fillcolor="red" strokecolor="red" strokeweight="1pt">
                <v:fill r:id="rId43" o:title="" color2="window" type="pattern"/>
                <v:path arrowok="t"/>
                <o:lock v:ext="edit" aspectratio="t"/>
              </v:rect>
            </w:pict>
          </mc:Fallback>
        </mc:AlternateContent>
      </w:r>
      <w:r w:rsidR="00332623" w:rsidRPr="00332623">
        <w:rPr>
          <w:rFonts w:ascii="Century" w:eastAsia="ＭＳ 明朝" w:hAnsi="Century" w:cs="Times New Roman"/>
          <w:noProof/>
          <w:szCs w:val="24"/>
        </w:rPr>
        <mc:AlternateContent>
          <mc:Choice Requires="wps">
            <w:drawing>
              <wp:anchor distT="0" distB="0" distL="114300" distR="114300" simplePos="0" relativeHeight="251624960" behindDoc="0" locked="0" layoutInCell="1" allowOverlap="1" wp14:anchorId="76C3FA0D" wp14:editId="575CAC46">
                <wp:simplePos x="0" y="0"/>
                <wp:positionH relativeFrom="column">
                  <wp:posOffset>2767660</wp:posOffset>
                </wp:positionH>
                <wp:positionV relativeFrom="paragraph">
                  <wp:posOffset>43637</wp:posOffset>
                </wp:positionV>
                <wp:extent cx="0" cy="3255264"/>
                <wp:effectExtent l="0" t="0" r="19050" b="21590"/>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5264"/>
                        </a:xfrm>
                        <a:prstGeom prst="line">
                          <a:avLst/>
                        </a:prstGeom>
                        <a:noFill/>
                        <a:ln w="127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DB4754" id="直線コネクタ 17"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5pt,3.45pt" to="217.9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" strokecolor="#4472c4" strokeweight="1pt">
                <v:stroke joinstyle="miter"/>
                <o:lock v:ext="edit" shapetype="f"/>
              </v:line>
            </w:pict>
          </mc:Fallback>
        </mc:AlternateContent>
      </w:r>
      <w:r w:rsidR="00332623">
        <w:rPr>
          <w:rFonts w:ascii="ＭＳ ゴシック" w:eastAsia="ＭＳ ゴシック" w:hAnsi="ＭＳ ゴシック"/>
          <w:noProof/>
        </w:rPr>
        <w:drawing>
          <wp:inline distT="0" distB="0" distL="0" distR="0" wp14:anchorId="1949D478" wp14:editId="4068CDAB">
            <wp:extent cx="2767320" cy="32281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7320" cy="3228120"/>
                    </a:xfrm>
                    <a:prstGeom prst="rect">
                      <a:avLst/>
                    </a:prstGeom>
                    <a:noFill/>
                    <a:ln>
                      <a:noFill/>
                    </a:ln>
                  </pic:spPr>
                </pic:pic>
              </a:graphicData>
            </a:graphic>
          </wp:inline>
        </w:drawing>
      </w:r>
      <w:r w:rsidR="00332623">
        <w:rPr>
          <w:rFonts w:ascii="ＭＳ ゴシック" w:eastAsia="ＭＳ ゴシック" w:hAnsi="ＭＳ ゴシック"/>
          <w:noProof/>
        </w:rPr>
        <w:drawing>
          <wp:inline distT="0" distB="0" distL="0" distR="0" wp14:anchorId="0FA6FD4E" wp14:editId="14504732">
            <wp:extent cx="2767965" cy="322516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7965" cy="3225165"/>
                    </a:xfrm>
                    <a:prstGeom prst="rect">
                      <a:avLst/>
                    </a:prstGeom>
                    <a:noFill/>
                    <a:ln>
                      <a:noFill/>
                    </a:ln>
                  </pic:spPr>
                </pic:pic>
              </a:graphicData>
            </a:graphic>
          </wp:inline>
        </w:drawing>
      </w:r>
    </w:p>
    <w:p w14:paraId="70413194" w14:textId="77777777" w:rsidR="00C13F10" w:rsidRPr="008B21E9" w:rsidRDefault="00710A95" w:rsidP="00DE77BB">
      <w:pPr>
        <w:ind w:leftChars="150" w:left="366"/>
        <w:jc w:val="center"/>
        <w:rPr>
          <w:rFonts w:asciiTheme="majorEastAsia" w:eastAsiaTheme="majorEastAsia" w:hAnsiTheme="majorEastAsia"/>
          <w:b/>
        </w:rPr>
      </w:pPr>
      <w:r w:rsidRPr="008B21E9">
        <w:rPr>
          <w:rFonts w:asciiTheme="majorEastAsia" w:eastAsiaTheme="majorEastAsia" w:hAnsiTheme="majorEastAsia" w:hint="eastAsia"/>
          <w:b/>
          <w:sz w:val="22"/>
        </w:rPr>
        <w:t>図４　安威川の類型指定の現状と見直し案</w:t>
      </w:r>
    </w:p>
    <w:p w14:paraId="1017DF06" w14:textId="77777777" w:rsidR="00C13F10" w:rsidRPr="008B21E9" w:rsidRDefault="00C13F10" w:rsidP="006F0115">
      <w:pPr>
        <w:spacing w:line="300" w:lineRule="exact"/>
        <w:rPr>
          <w:rFonts w:asciiTheme="minorEastAsia" w:hAnsiTheme="minorEastAsia"/>
        </w:rPr>
      </w:pPr>
    </w:p>
    <w:p w14:paraId="7ED39E27" w14:textId="77777777" w:rsidR="00151E7C" w:rsidRPr="008B21E9" w:rsidRDefault="00151E7C" w:rsidP="006F0115">
      <w:pPr>
        <w:spacing w:line="300" w:lineRule="exact"/>
        <w:rPr>
          <w:rFonts w:asciiTheme="minorEastAsia" w:hAnsiTheme="minorEastAsia"/>
        </w:rPr>
      </w:pPr>
    </w:p>
    <w:p w14:paraId="1767281F" w14:textId="77777777" w:rsidR="00151E7C" w:rsidRPr="00D87A9D" w:rsidRDefault="00037B1E" w:rsidP="00037B1E">
      <w:pPr>
        <w:spacing w:line="300" w:lineRule="exact"/>
        <w:jc w:val="center"/>
        <w:rPr>
          <w:rFonts w:asciiTheme="majorEastAsia" w:eastAsiaTheme="majorEastAsia" w:hAnsiTheme="majorEastAsia"/>
          <w:b/>
          <w:sz w:val="22"/>
        </w:rPr>
      </w:pPr>
      <w:r w:rsidRPr="00D87A9D">
        <w:rPr>
          <w:rFonts w:asciiTheme="majorEastAsia" w:eastAsiaTheme="majorEastAsia" w:hAnsiTheme="majorEastAsia" w:hint="eastAsia"/>
          <w:b/>
          <w:sz w:val="22"/>
        </w:rPr>
        <w:t>表2</w:t>
      </w:r>
      <w:r w:rsidRPr="00D87A9D">
        <w:rPr>
          <w:rFonts w:asciiTheme="majorEastAsia" w:eastAsiaTheme="majorEastAsia" w:hAnsiTheme="majorEastAsia"/>
          <w:b/>
          <w:sz w:val="22"/>
        </w:rPr>
        <w:t>9</w:t>
      </w:r>
      <w:r w:rsidRPr="00D87A9D">
        <w:rPr>
          <w:rFonts w:asciiTheme="majorEastAsia" w:eastAsiaTheme="majorEastAsia" w:hAnsiTheme="majorEastAsia" w:hint="eastAsia"/>
          <w:b/>
          <w:sz w:val="22"/>
        </w:rPr>
        <w:t xml:space="preserve">　安威川の類型指定見直し案</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014"/>
        <w:gridCol w:w="2522"/>
        <w:gridCol w:w="1872"/>
      </w:tblGrid>
      <w:tr w:rsidR="005368F0" w:rsidRPr="005368F0" w14:paraId="47EF8742" w14:textId="77777777" w:rsidTr="005368F0">
        <w:trPr>
          <w:trHeight w:val="843"/>
          <w:jc w:val="center"/>
        </w:trPr>
        <w:tc>
          <w:tcPr>
            <w:tcW w:w="2943" w:type="dxa"/>
            <w:tcBorders>
              <w:bottom w:val="double" w:sz="4" w:space="0" w:color="auto"/>
            </w:tcBorders>
            <w:shd w:val="clear" w:color="auto" w:fill="auto"/>
            <w:vAlign w:val="center"/>
          </w:tcPr>
          <w:p w14:paraId="6B7ADABE"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河川水域名</w:t>
            </w:r>
          </w:p>
          <w:p w14:paraId="63268EAD"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（範囲）</w:t>
            </w:r>
          </w:p>
        </w:tc>
        <w:tc>
          <w:tcPr>
            <w:tcW w:w="2014" w:type="dxa"/>
            <w:tcBorders>
              <w:bottom w:val="double" w:sz="4" w:space="0" w:color="auto"/>
            </w:tcBorders>
            <w:shd w:val="clear" w:color="auto" w:fill="auto"/>
            <w:vAlign w:val="center"/>
          </w:tcPr>
          <w:p w14:paraId="593C732A" w14:textId="77777777" w:rsidR="005368F0" w:rsidRPr="005368F0" w:rsidRDefault="005368F0" w:rsidP="005368F0">
            <w:pPr>
              <w:jc w:val="center"/>
              <w:rPr>
                <w:rFonts w:asciiTheme="minorEastAsia" w:hAnsiTheme="minorEastAsia" w:cs="Times New Roman"/>
                <w:bCs/>
                <w:color w:val="000000"/>
                <w:sz w:val="20"/>
                <w:szCs w:val="20"/>
              </w:rPr>
            </w:pPr>
            <w:r w:rsidRPr="005368F0">
              <w:rPr>
                <w:rFonts w:asciiTheme="minorEastAsia" w:hAnsiTheme="minorEastAsia" w:cs="Times New Roman" w:hint="eastAsia"/>
                <w:bCs/>
                <w:color w:val="000000"/>
                <w:sz w:val="20"/>
                <w:szCs w:val="20"/>
              </w:rPr>
              <w:t>ＢＯＤ等の項目</w:t>
            </w:r>
          </w:p>
          <w:p w14:paraId="7F1AF6CF" w14:textId="77777777" w:rsidR="005368F0" w:rsidRPr="005368F0" w:rsidRDefault="005368F0" w:rsidP="005368F0">
            <w:pPr>
              <w:snapToGrid w:val="0"/>
              <w:ind w:firstLineChars="50" w:firstLine="117"/>
              <w:rPr>
                <w:rFonts w:asciiTheme="minorEastAsia" w:hAnsiTheme="minorEastAsia" w:cs="Times New Roman"/>
                <w:bCs/>
                <w:color w:val="000000"/>
                <w:sz w:val="20"/>
                <w:szCs w:val="20"/>
              </w:rPr>
            </w:pPr>
            <w:r w:rsidRPr="005368F0">
              <w:rPr>
                <w:rFonts w:asciiTheme="minorEastAsia" w:hAnsiTheme="minorEastAsia" w:cs="Times New Roman" w:hint="eastAsia"/>
                <w:bCs/>
                <w:color w:val="000000"/>
                <w:sz w:val="20"/>
                <w:szCs w:val="20"/>
              </w:rPr>
              <w:t>に係る類型</w:t>
            </w:r>
          </w:p>
          <w:p w14:paraId="487B5A43"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bCs/>
                <w:color w:val="000000"/>
                <w:sz w:val="20"/>
                <w:szCs w:val="20"/>
              </w:rPr>
              <w:t>（現在の類型）</w:t>
            </w:r>
          </w:p>
        </w:tc>
        <w:tc>
          <w:tcPr>
            <w:tcW w:w="2522" w:type="dxa"/>
            <w:tcBorders>
              <w:bottom w:val="double" w:sz="4" w:space="0" w:color="auto"/>
            </w:tcBorders>
            <w:shd w:val="clear" w:color="auto" w:fill="auto"/>
            <w:vAlign w:val="center"/>
          </w:tcPr>
          <w:p w14:paraId="3F4287F1" w14:textId="77777777" w:rsidR="005368F0" w:rsidRPr="005368F0" w:rsidRDefault="005368F0" w:rsidP="005368F0">
            <w:pPr>
              <w:jc w:val="center"/>
              <w:rPr>
                <w:rFonts w:asciiTheme="minorEastAsia" w:hAnsiTheme="minorEastAsia" w:cs="Times New Roman"/>
                <w:bCs/>
                <w:color w:val="000000"/>
                <w:sz w:val="20"/>
                <w:szCs w:val="20"/>
              </w:rPr>
            </w:pPr>
            <w:r w:rsidRPr="005368F0">
              <w:rPr>
                <w:rFonts w:asciiTheme="minorEastAsia" w:hAnsiTheme="minorEastAsia" w:cs="Times New Roman" w:hint="eastAsia"/>
                <w:bCs/>
                <w:color w:val="000000"/>
                <w:sz w:val="20"/>
                <w:szCs w:val="20"/>
              </w:rPr>
              <w:t>水生生物保全に関す</w:t>
            </w:r>
          </w:p>
          <w:p w14:paraId="76660CF4" w14:textId="77777777" w:rsidR="005368F0" w:rsidRPr="005368F0" w:rsidRDefault="005368F0" w:rsidP="005368F0">
            <w:pPr>
              <w:jc w:val="center"/>
              <w:rPr>
                <w:rFonts w:asciiTheme="minorEastAsia" w:hAnsiTheme="minorEastAsia" w:cs="Times New Roman"/>
                <w:bCs/>
                <w:color w:val="000000"/>
                <w:sz w:val="20"/>
                <w:szCs w:val="20"/>
              </w:rPr>
            </w:pPr>
            <w:r w:rsidRPr="005368F0">
              <w:rPr>
                <w:rFonts w:asciiTheme="minorEastAsia" w:hAnsiTheme="minorEastAsia" w:cs="Times New Roman" w:hint="eastAsia"/>
                <w:bCs/>
                <w:color w:val="000000"/>
                <w:sz w:val="20"/>
                <w:szCs w:val="20"/>
              </w:rPr>
              <w:t>る項目に係る類型</w:t>
            </w:r>
          </w:p>
          <w:p w14:paraId="440BD5C4" w14:textId="77777777" w:rsidR="005368F0" w:rsidRPr="005368F0" w:rsidRDefault="005368F0" w:rsidP="005368F0">
            <w:pPr>
              <w:jc w:val="center"/>
              <w:rPr>
                <w:rFonts w:asciiTheme="minorEastAsia" w:hAnsiTheme="minorEastAsia" w:cs="Times New Roman"/>
                <w:color w:val="000000"/>
                <w:sz w:val="20"/>
                <w:szCs w:val="20"/>
              </w:rPr>
            </w:pPr>
            <w:r w:rsidRPr="005368F0">
              <w:rPr>
                <w:rFonts w:asciiTheme="minorEastAsia" w:hAnsiTheme="minorEastAsia" w:cs="Times New Roman" w:hint="eastAsia"/>
                <w:bCs/>
                <w:color w:val="000000"/>
                <w:sz w:val="20"/>
                <w:szCs w:val="20"/>
              </w:rPr>
              <w:t>（現在の類型）</w:t>
            </w:r>
          </w:p>
        </w:tc>
        <w:tc>
          <w:tcPr>
            <w:tcW w:w="1872" w:type="dxa"/>
            <w:tcBorders>
              <w:bottom w:val="double" w:sz="4" w:space="0" w:color="auto"/>
            </w:tcBorders>
            <w:shd w:val="clear" w:color="auto" w:fill="auto"/>
            <w:vAlign w:val="center"/>
          </w:tcPr>
          <w:p w14:paraId="1514940D" w14:textId="77777777" w:rsidR="005368F0" w:rsidRPr="005368F0" w:rsidRDefault="005368F0" w:rsidP="005368F0">
            <w:pPr>
              <w:jc w:val="center"/>
              <w:rPr>
                <w:rFonts w:asciiTheme="minorEastAsia" w:hAnsiTheme="minorEastAsia" w:cs="Times New Roman"/>
                <w:bCs/>
                <w:color w:val="000000"/>
                <w:sz w:val="20"/>
                <w:szCs w:val="20"/>
              </w:rPr>
            </w:pPr>
            <w:r w:rsidRPr="005368F0">
              <w:rPr>
                <w:rFonts w:asciiTheme="minorEastAsia" w:hAnsiTheme="minorEastAsia" w:cs="Times New Roman" w:hint="eastAsia"/>
                <w:bCs/>
                <w:color w:val="000000"/>
                <w:sz w:val="20"/>
                <w:szCs w:val="20"/>
              </w:rPr>
              <w:t>常時監視地点名</w:t>
            </w:r>
          </w:p>
          <w:p w14:paraId="51807403" w14:textId="77777777" w:rsidR="005368F0" w:rsidRPr="005368F0" w:rsidRDefault="00AC0A86" w:rsidP="005368F0">
            <w:pPr>
              <w:jc w:val="center"/>
              <w:rPr>
                <w:rFonts w:asciiTheme="minorEastAsia" w:hAnsiTheme="minorEastAsia" w:cs="Times New Roman"/>
                <w:bCs/>
                <w:color w:val="000000"/>
                <w:sz w:val="20"/>
                <w:szCs w:val="20"/>
              </w:rPr>
            </w:pPr>
            <w:r w:rsidRPr="005368F0">
              <w:rPr>
                <w:rFonts w:asciiTheme="minorEastAsia" w:hAnsiTheme="minorEastAsia" w:cs="Times New Roman" w:hint="eastAsia"/>
                <w:bCs/>
                <w:noProof/>
                <w:color w:val="000000"/>
                <w:sz w:val="20"/>
                <w:szCs w:val="20"/>
              </w:rPr>
              <mc:AlternateContent>
                <mc:Choice Requires="wps">
                  <w:drawing>
                    <wp:anchor distT="0" distB="0" distL="114300" distR="114300" simplePos="0" relativeHeight="251660800" behindDoc="0" locked="0" layoutInCell="1" allowOverlap="1" wp14:anchorId="66C802EF" wp14:editId="22256664">
                      <wp:simplePos x="0" y="0"/>
                      <wp:positionH relativeFrom="column">
                        <wp:posOffset>-36830</wp:posOffset>
                      </wp:positionH>
                      <wp:positionV relativeFrom="paragraph">
                        <wp:posOffset>25400</wp:posOffset>
                      </wp:positionV>
                      <wp:extent cx="1078230" cy="148590"/>
                      <wp:effectExtent l="0" t="0" r="26670" b="22860"/>
                      <wp:wrapNone/>
                      <wp:docPr id="282" name="大かっこ 282"/>
                      <wp:cNvGraphicFramePr/>
                      <a:graphic xmlns:a="http://schemas.openxmlformats.org/drawingml/2006/main">
                        <a:graphicData uri="http://schemas.microsoft.com/office/word/2010/wordprocessingShape">
                          <wps:wsp>
                            <wps:cNvSpPr/>
                            <wps:spPr>
                              <a:xfrm>
                                <a:off x="0" y="0"/>
                                <a:ext cx="1078230" cy="14859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47BD" id="大かっこ 282" o:spid="_x0000_s1026" type="#_x0000_t185" style="position:absolute;left:0;text-align:left;margin-left:-2.9pt;margin-top:2pt;width:84.9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" strokecolor="windowText" strokeweight=".5pt">
                      <v:stroke joinstyle="miter"/>
                    </v:shape>
                  </w:pict>
                </mc:Fallback>
              </mc:AlternateContent>
            </w:r>
            <w:r w:rsidR="005368F0" w:rsidRPr="005368F0">
              <w:rPr>
                <w:rFonts w:asciiTheme="minorEastAsia" w:hAnsiTheme="minorEastAsia" w:cs="Times New Roman" w:hint="eastAsia"/>
                <w:bCs/>
                <w:color w:val="000000"/>
                <w:sz w:val="20"/>
                <w:szCs w:val="20"/>
              </w:rPr>
              <w:t>○：環境基準点</w:t>
            </w:r>
          </w:p>
        </w:tc>
      </w:tr>
      <w:tr w:rsidR="005368F0" w:rsidRPr="005368F0" w14:paraId="41ABCE8F" w14:textId="77777777" w:rsidTr="005368F0">
        <w:trPr>
          <w:trHeight w:val="794"/>
          <w:jc w:val="center"/>
        </w:trPr>
        <w:tc>
          <w:tcPr>
            <w:tcW w:w="2943" w:type="dxa"/>
            <w:tcBorders>
              <w:top w:val="double" w:sz="4" w:space="0" w:color="auto"/>
            </w:tcBorders>
            <w:shd w:val="clear" w:color="auto" w:fill="auto"/>
          </w:tcPr>
          <w:p w14:paraId="4B24C598" w14:textId="77777777" w:rsidR="005368F0" w:rsidRPr="005368F0" w:rsidRDefault="005368F0" w:rsidP="005368F0">
            <w:pPr>
              <w:numPr>
                <w:ilvl w:val="1"/>
                <w:numId w:val="24"/>
              </w:numPr>
              <w:ind w:left="357" w:hanging="357"/>
              <w:rPr>
                <w:rFonts w:asciiTheme="minorEastAsia" w:hAnsiTheme="minorEastAsia" w:cs="Times New Roman"/>
                <w:bCs/>
                <w:color w:val="000000"/>
                <w:sz w:val="20"/>
                <w:szCs w:val="20"/>
              </w:rPr>
            </w:pPr>
            <w:r w:rsidRPr="005368F0">
              <w:rPr>
                <w:rFonts w:asciiTheme="minorEastAsia" w:hAnsiTheme="minorEastAsia" w:cs="Times New Roman" w:hint="eastAsia"/>
                <w:bCs/>
                <w:color w:val="000000"/>
                <w:sz w:val="20"/>
                <w:szCs w:val="20"/>
              </w:rPr>
              <w:t>安威川上流</w:t>
            </w:r>
          </w:p>
          <w:p w14:paraId="5CBD3128" w14:textId="77777777" w:rsidR="005368F0" w:rsidRPr="005368F0" w:rsidRDefault="005368F0" w:rsidP="005368F0">
            <w:pPr>
              <w:snapToGrid w:val="0"/>
              <w:rPr>
                <w:rFonts w:asciiTheme="minorEastAsia" w:hAnsiTheme="minorEastAsia" w:cs="Times New Roman"/>
                <w:color w:val="000000"/>
                <w:sz w:val="20"/>
                <w:szCs w:val="20"/>
              </w:rPr>
            </w:pPr>
            <w:r w:rsidRPr="005368F0">
              <w:rPr>
                <w:rFonts w:asciiTheme="minorEastAsia" w:hAnsiTheme="minorEastAsia" w:cs="Times New Roman"/>
                <w:bCs/>
                <w:color w:val="000000"/>
                <w:sz w:val="20"/>
                <w:szCs w:val="20"/>
              </w:rPr>
              <w:t>（</w:t>
            </w:r>
            <w:r w:rsidRPr="005368F0">
              <w:rPr>
                <w:rFonts w:asciiTheme="minorEastAsia" w:hAnsiTheme="minorEastAsia" w:cs="Times New Roman" w:hint="eastAsia"/>
                <w:bCs/>
                <w:color w:val="000000"/>
                <w:sz w:val="20"/>
                <w:szCs w:val="20"/>
              </w:rPr>
              <w:t>安威川ダム流出端</w:t>
            </w:r>
            <w:r w:rsidRPr="005368F0">
              <w:rPr>
                <w:rFonts w:asciiTheme="minorEastAsia" w:hAnsiTheme="minorEastAsia" w:cs="Times New Roman"/>
                <w:bCs/>
                <w:color w:val="000000"/>
                <w:sz w:val="20"/>
                <w:szCs w:val="20"/>
              </w:rPr>
              <w:t>より上流）</w:t>
            </w:r>
          </w:p>
        </w:tc>
        <w:tc>
          <w:tcPr>
            <w:tcW w:w="2014" w:type="dxa"/>
            <w:tcBorders>
              <w:top w:val="double" w:sz="4" w:space="0" w:color="auto"/>
            </w:tcBorders>
            <w:shd w:val="clear" w:color="auto" w:fill="auto"/>
            <w:vAlign w:val="center"/>
          </w:tcPr>
          <w:p w14:paraId="6113BCAC"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Ａイ</w:t>
            </w:r>
          </w:p>
          <w:p w14:paraId="4D39F6F6"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（Ａイ）</w:t>
            </w:r>
          </w:p>
        </w:tc>
        <w:tc>
          <w:tcPr>
            <w:tcW w:w="2522" w:type="dxa"/>
            <w:tcBorders>
              <w:top w:val="double" w:sz="4" w:space="0" w:color="auto"/>
            </w:tcBorders>
            <w:shd w:val="clear" w:color="auto" w:fill="auto"/>
            <w:vAlign w:val="center"/>
          </w:tcPr>
          <w:p w14:paraId="43C42B76"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生物Ａ</w:t>
            </w:r>
            <w:r w:rsidRPr="005368F0">
              <w:rPr>
                <w:rFonts w:asciiTheme="minorEastAsia" w:hAnsiTheme="minorEastAsia" w:cs="Times New Roman"/>
                <w:color w:val="000000"/>
                <w:sz w:val="20"/>
                <w:szCs w:val="20"/>
              </w:rPr>
              <w:t>イ</w:t>
            </w:r>
          </w:p>
          <w:p w14:paraId="57C41D84"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（生物Ａイ）</w:t>
            </w:r>
          </w:p>
        </w:tc>
        <w:tc>
          <w:tcPr>
            <w:tcW w:w="1872" w:type="dxa"/>
            <w:tcBorders>
              <w:top w:val="double" w:sz="4" w:space="0" w:color="auto"/>
            </w:tcBorders>
            <w:shd w:val="clear" w:color="auto" w:fill="auto"/>
            <w:vAlign w:val="center"/>
          </w:tcPr>
          <w:p w14:paraId="19AD2E04" w14:textId="77777777" w:rsidR="005368F0" w:rsidRPr="005368F0" w:rsidRDefault="005368F0" w:rsidP="005368F0">
            <w:pPr>
              <w:snapToGrid w:val="0"/>
              <w:jc w:val="center"/>
              <w:rPr>
                <w:rFonts w:asciiTheme="minorEastAsia" w:hAnsiTheme="minorEastAsia" w:cs="Times New Roman"/>
                <w:bCs/>
                <w:color w:val="000000"/>
                <w:sz w:val="20"/>
                <w:szCs w:val="20"/>
              </w:rPr>
            </w:pPr>
            <w:r w:rsidRPr="005368F0">
              <w:rPr>
                <w:rFonts w:asciiTheme="minorEastAsia" w:hAnsiTheme="minorEastAsia" w:cs="Times New Roman" w:hint="eastAsia"/>
                <w:color w:val="000000"/>
                <w:sz w:val="20"/>
                <w:szCs w:val="20"/>
              </w:rPr>
              <w:t>車作大橋</w:t>
            </w:r>
            <w:r w:rsidRPr="005368F0">
              <w:rPr>
                <w:rFonts w:asciiTheme="minorEastAsia" w:hAnsiTheme="minorEastAsia" w:cs="Times New Roman" w:hint="eastAsia"/>
                <w:bCs/>
                <w:color w:val="000000"/>
                <w:sz w:val="20"/>
                <w:szCs w:val="20"/>
              </w:rPr>
              <w:t>○</w:t>
            </w:r>
          </w:p>
          <w:p w14:paraId="23CB19DC"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bCs/>
                <w:color w:val="000000"/>
                <w:sz w:val="20"/>
                <w:szCs w:val="20"/>
              </w:rPr>
              <w:t>【新規】</w:t>
            </w:r>
          </w:p>
        </w:tc>
      </w:tr>
      <w:tr w:rsidR="005368F0" w:rsidRPr="005368F0" w14:paraId="6F894CA4" w14:textId="77777777" w:rsidTr="005368F0">
        <w:trPr>
          <w:jc w:val="center"/>
        </w:trPr>
        <w:tc>
          <w:tcPr>
            <w:tcW w:w="2943" w:type="dxa"/>
            <w:shd w:val="clear" w:color="auto" w:fill="auto"/>
            <w:vAlign w:val="center"/>
          </w:tcPr>
          <w:p w14:paraId="77202248" w14:textId="77777777" w:rsidR="005368F0" w:rsidRPr="005368F0" w:rsidRDefault="005368F0" w:rsidP="005368F0">
            <w:pPr>
              <w:numPr>
                <w:ilvl w:val="1"/>
                <w:numId w:val="24"/>
              </w:numPr>
              <w:snapToGrid w:val="0"/>
              <w:spacing w:line="240" w:lineRule="exact"/>
              <w:ind w:left="0"/>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 xml:space="preserve">② </w:t>
            </w:r>
            <w:r w:rsidRPr="005368F0">
              <w:rPr>
                <w:rFonts w:asciiTheme="minorEastAsia" w:hAnsiTheme="minorEastAsia" w:cs="Times New Roman"/>
                <w:color w:val="000000"/>
                <w:sz w:val="20"/>
                <w:szCs w:val="20"/>
              </w:rPr>
              <w:t>安威川下流(1)</w:t>
            </w:r>
          </w:p>
          <w:p w14:paraId="26D0184C" w14:textId="77777777" w:rsidR="005368F0" w:rsidRPr="005368F0" w:rsidRDefault="005368F0" w:rsidP="005368F0">
            <w:pPr>
              <w:snapToGrid w:val="0"/>
              <w:spacing w:line="240" w:lineRule="exact"/>
              <w:rPr>
                <w:rFonts w:asciiTheme="minorEastAsia" w:hAnsiTheme="minorEastAsia" w:cs="Times New Roman"/>
                <w:color w:val="000000"/>
                <w:sz w:val="20"/>
                <w:szCs w:val="20"/>
              </w:rPr>
            </w:pPr>
            <w:r w:rsidRPr="005368F0">
              <w:rPr>
                <w:rFonts w:asciiTheme="minorEastAsia" w:hAnsiTheme="minorEastAsia" w:cs="Times New Roman"/>
                <w:color w:val="000000"/>
                <w:sz w:val="20"/>
                <w:szCs w:val="20"/>
              </w:rPr>
              <w:t>（安威川ダム流出端から</w:t>
            </w:r>
          </w:p>
          <w:p w14:paraId="1840E411" w14:textId="77777777" w:rsidR="005368F0" w:rsidRPr="005368F0" w:rsidRDefault="005368F0" w:rsidP="005368F0">
            <w:pPr>
              <w:snapToGrid w:val="0"/>
              <w:spacing w:line="240" w:lineRule="exact"/>
              <w:ind w:firstLineChars="100" w:firstLine="234"/>
              <w:rPr>
                <w:rFonts w:asciiTheme="minorEastAsia" w:hAnsiTheme="minorEastAsia" w:cs="Times New Roman"/>
                <w:color w:val="000000"/>
                <w:sz w:val="20"/>
                <w:szCs w:val="20"/>
              </w:rPr>
            </w:pPr>
            <w:r w:rsidRPr="005368F0">
              <w:rPr>
                <w:rFonts w:asciiTheme="minorEastAsia" w:hAnsiTheme="minorEastAsia" w:cs="Times New Roman"/>
                <w:color w:val="000000"/>
                <w:sz w:val="20"/>
                <w:szCs w:val="20"/>
              </w:rPr>
              <w:t>茨木川合流点まで</w:t>
            </w:r>
            <w:r w:rsidRPr="005368F0">
              <w:rPr>
                <w:rFonts w:asciiTheme="minorEastAsia" w:hAnsiTheme="minorEastAsia" w:cs="Times New Roman" w:hint="eastAsia"/>
                <w:color w:val="000000"/>
                <w:sz w:val="20"/>
                <w:szCs w:val="20"/>
              </w:rPr>
              <w:t>）</w:t>
            </w:r>
          </w:p>
        </w:tc>
        <w:tc>
          <w:tcPr>
            <w:tcW w:w="2014" w:type="dxa"/>
            <w:shd w:val="clear" w:color="auto" w:fill="auto"/>
            <w:vAlign w:val="center"/>
          </w:tcPr>
          <w:p w14:paraId="0C7A2C75"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Ａイ</w:t>
            </w:r>
          </w:p>
          <w:p w14:paraId="46083488"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（Ａイ）</w:t>
            </w:r>
          </w:p>
        </w:tc>
        <w:tc>
          <w:tcPr>
            <w:tcW w:w="2522" w:type="dxa"/>
            <w:shd w:val="clear" w:color="auto" w:fill="auto"/>
            <w:vAlign w:val="center"/>
          </w:tcPr>
          <w:p w14:paraId="43D42FCE"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生物Ａ</w:t>
            </w:r>
            <w:r w:rsidRPr="005368F0">
              <w:rPr>
                <w:rFonts w:asciiTheme="minorEastAsia" w:hAnsiTheme="minorEastAsia" w:cs="Times New Roman"/>
                <w:color w:val="000000"/>
                <w:sz w:val="20"/>
                <w:szCs w:val="20"/>
              </w:rPr>
              <w:t>イ</w:t>
            </w:r>
          </w:p>
          <w:p w14:paraId="3E3AC8FA" w14:textId="77777777" w:rsidR="005368F0" w:rsidRPr="005368F0" w:rsidRDefault="005368F0" w:rsidP="005368F0">
            <w:pPr>
              <w:snapToGrid w:val="0"/>
              <w:rPr>
                <w:rFonts w:asciiTheme="minorEastAsia" w:hAnsiTheme="minorEastAsia" w:cs="Times New Roman"/>
                <w:color w:val="000000"/>
                <w:sz w:val="20"/>
                <w:szCs w:val="20"/>
              </w:rPr>
            </w:pPr>
            <w:r w:rsidRPr="008B21E9">
              <w:rPr>
                <w:rFonts w:asciiTheme="minorEastAsia" w:hAnsiTheme="minorEastAsia" w:cs="Times New Roman" w:hint="eastAsia"/>
                <w:color w:val="000000"/>
                <w:sz w:val="20"/>
                <w:szCs w:val="20"/>
              </w:rPr>
              <w:t>(生物Ａイ、生物Ｂイ)</w:t>
            </w:r>
          </w:p>
        </w:tc>
        <w:tc>
          <w:tcPr>
            <w:tcW w:w="1872" w:type="dxa"/>
            <w:shd w:val="clear" w:color="auto" w:fill="auto"/>
            <w:vAlign w:val="center"/>
          </w:tcPr>
          <w:p w14:paraId="703D022C"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桑ノ原橋</w:t>
            </w:r>
            <w:r w:rsidRPr="005368F0">
              <w:rPr>
                <w:rFonts w:asciiTheme="minorEastAsia" w:hAnsiTheme="minorEastAsia" w:cs="Times New Roman" w:hint="eastAsia"/>
                <w:bCs/>
                <w:color w:val="000000"/>
                <w:sz w:val="20"/>
                <w:szCs w:val="20"/>
              </w:rPr>
              <w:t>○</w:t>
            </w:r>
          </w:p>
        </w:tc>
      </w:tr>
      <w:tr w:rsidR="005368F0" w:rsidRPr="005368F0" w14:paraId="7B8CF779" w14:textId="77777777" w:rsidTr="005368F0">
        <w:trPr>
          <w:trHeight w:val="407"/>
          <w:jc w:val="center"/>
        </w:trPr>
        <w:tc>
          <w:tcPr>
            <w:tcW w:w="2943" w:type="dxa"/>
            <w:shd w:val="clear" w:color="auto" w:fill="auto"/>
            <w:vAlign w:val="center"/>
          </w:tcPr>
          <w:p w14:paraId="014E16C2" w14:textId="77777777" w:rsidR="005368F0" w:rsidRPr="005368F0" w:rsidRDefault="005368F0" w:rsidP="005368F0">
            <w:pPr>
              <w:numPr>
                <w:ilvl w:val="1"/>
                <w:numId w:val="24"/>
              </w:numPr>
              <w:snapToGrid w:val="0"/>
              <w:spacing w:line="240" w:lineRule="exact"/>
              <w:ind w:left="0"/>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③ 安威川</w:t>
            </w:r>
            <w:r w:rsidRPr="005368F0">
              <w:rPr>
                <w:rFonts w:asciiTheme="minorEastAsia" w:hAnsiTheme="minorEastAsia" w:cs="Times New Roman"/>
                <w:color w:val="000000"/>
                <w:sz w:val="20"/>
                <w:szCs w:val="20"/>
              </w:rPr>
              <w:t>下流(2)</w:t>
            </w:r>
          </w:p>
          <w:p w14:paraId="2BCBC899" w14:textId="77777777" w:rsidR="005368F0" w:rsidRPr="005368F0" w:rsidRDefault="005368F0" w:rsidP="005368F0">
            <w:pPr>
              <w:snapToGrid w:val="0"/>
              <w:spacing w:line="240" w:lineRule="exact"/>
              <w:rPr>
                <w:rFonts w:asciiTheme="minorEastAsia" w:hAnsiTheme="minorEastAsia" w:cs="Times New Roman"/>
                <w:color w:val="000000"/>
                <w:sz w:val="20"/>
                <w:szCs w:val="20"/>
              </w:rPr>
            </w:pPr>
            <w:r w:rsidRPr="005368F0">
              <w:rPr>
                <w:rFonts w:asciiTheme="minorEastAsia" w:hAnsiTheme="minorEastAsia" w:cs="Times New Roman"/>
                <w:color w:val="000000"/>
                <w:sz w:val="20"/>
                <w:szCs w:val="20"/>
              </w:rPr>
              <w:t>（茨木川合流点から</w:t>
            </w:r>
          </w:p>
          <w:p w14:paraId="43DB714C" w14:textId="77777777" w:rsidR="005368F0" w:rsidRPr="005368F0" w:rsidRDefault="005368F0" w:rsidP="005368F0">
            <w:pPr>
              <w:snapToGrid w:val="0"/>
              <w:spacing w:line="240" w:lineRule="exact"/>
              <w:ind w:firstLineChars="100" w:firstLine="234"/>
              <w:rPr>
                <w:rFonts w:asciiTheme="minorEastAsia" w:hAnsiTheme="minorEastAsia" w:cs="Times New Roman"/>
                <w:color w:val="000000"/>
                <w:sz w:val="20"/>
                <w:szCs w:val="20"/>
              </w:rPr>
            </w:pPr>
            <w:r w:rsidRPr="005368F0">
              <w:rPr>
                <w:rFonts w:asciiTheme="minorEastAsia" w:hAnsiTheme="minorEastAsia" w:cs="Times New Roman"/>
                <w:color w:val="000000"/>
                <w:sz w:val="20"/>
                <w:szCs w:val="20"/>
              </w:rPr>
              <w:t>大正川合流点まで）</w:t>
            </w:r>
          </w:p>
        </w:tc>
        <w:tc>
          <w:tcPr>
            <w:tcW w:w="2014" w:type="dxa"/>
            <w:shd w:val="clear" w:color="auto" w:fill="auto"/>
            <w:vAlign w:val="center"/>
          </w:tcPr>
          <w:p w14:paraId="54963C2C"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Ａイ</w:t>
            </w:r>
          </w:p>
          <w:p w14:paraId="228F5820"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（Ａイ）</w:t>
            </w:r>
          </w:p>
        </w:tc>
        <w:tc>
          <w:tcPr>
            <w:tcW w:w="2522" w:type="dxa"/>
            <w:shd w:val="clear" w:color="auto" w:fill="auto"/>
            <w:vAlign w:val="center"/>
          </w:tcPr>
          <w:p w14:paraId="70348BEE"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生物Ｂ</w:t>
            </w:r>
            <w:r w:rsidRPr="005368F0">
              <w:rPr>
                <w:rFonts w:asciiTheme="minorEastAsia" w:hAnsiTheme="minorEastAsia" w:cs="Times New Roman"/>
                <w:color w:val="000000"/>
                <w:sz w:val="20"/>
                <w:szCs w:val="20"/>
              </w:rPr>
              <w:t>イ</w:t>
            </w:r>
          </w:p>
          <w:p w14:paraId="2AE90E2B"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（生物Ｂイ）</w:t>
            </w:r>
          </w:p>
        </w:tc>
        <w:tc>
          <w:tcPr>
            <w:tcW w:w="1872" w:type="dxa"/>
            <w:shd w:val="clear" w:color="auto" w:fill="auto"/>
            <w:vAlign w:val="center"/>
          </w:tcPr>
          <w:p w14:paraId="49D13FE4" w14:textId="77777777" w:rsidR="005368F0" w:rsidRPr="005368F0" w:rsidRDefault="005368F0" w:rsidP="005368F0">
            <w:pPr>
              <w:snapToGrid w:val="0"/>
              <w:spacing w:line="240" w:lineRule="exact"/>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宮鳥橋</w:t>
            </w:r>
            <w:r w:rsidRPr="005368F0">
              <w:rPr>
                <w:rFonts w:asciiTheme="minorEastAsia" w:hAnsiTheme="minorEastAsia" w:cs="Times New Roman" w:hint="eastAsia"/>
                <w:bCs/>
                <w:color w:val="000000"/>
                <w:sz w:val="20"/>
                <w:szCs w:val="20"/>
              </w:rPr>
              <w:t>○</w:t>
            </w:r>
          </w:p>
        </w:tc>
      </w:tr>
      <w:tr w:rsidR="005368F0" w:rsidRPr="005368F0" w14:paraId="12AAE2E6" w14:textId="77777777" w:rsidTr="005368F0">
        <w:trPr>
          <w:jc w:val="center"/>
        </w:trPr>
        <w:tc>
          <w:tcPr>
            <w:tcW w:w="2943" w:type="dxa"/>
            <w:shd w:val="clear" w:color="auto" w:fill="auto"/>
            <w:vAlign w:val="center"/>
          </w:tcPr>
          <w:p w14:paraId="69FEE181" w14:textId="77777777" w:rsidR="005368F0" w:rsidRPr="005368F0" w:rsidRDefault="005368F0" w:rsidP="005368F0">
            <w:pPr>
              <w:numPr>
                <w:ilvl w:val="1"/>
                <w:numId w:val="24"/>
              </w:numPr>
              <w:snapToGrid w:val="0"/>
              <w:ind w:left="357" w:hanging="357"/>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安威川</w:t>
            </w:r>
            <w:r w:rsidRPr="005368F0">
              <w:rPr>
                <w:rFonts w:asciiTheme="minorEastAsia" w:hAnsiTheme="minorEastAsia" w:cs="Times New Roman"/>
                <w:color w:val="000000"/>
                <w:sz w:val="20"/>
                <w:szCs w:val="20"/>
              </w:rPr>
              <w:t>下流(3)</w:t>
            </w:r>
          </w:p>
          <w:p w14:paraId="721DF823" w14:textId="77777777" w:rsidR="005368F0" w:rsidRPr="005368F0" w:rsidRDefault="005368F0" w:rsidP="005368F0">
            <w:pPr>
              <w:snapToGrid w:val="0"/>
              <w:rPr>
                <w:rFonts w:asciiTheme="minorEastAsia" w:hAnsiTheme="minorEastAsia" w:cs="Times New Roman"/>
                <w:color w:val="000000"/>
                <w:sz w:val="20"/>
                <w:szCs w:val="20"/>
              </w:rPr>
            </w:pPr>
            <w:r w:rsidRPr="005368F0">
              <w:rPr>
                <w:rFonts w:asciiTheme="minorEastAsia" w:hAnsiTheme="minorEastAsia" w:cs="Times New Roman"/>
                <w:color w:val="000000"/>
                <w:sz w:val="20"/>
                <w:szCs w:val="20"/>
              </w:rPr>
              <w:t>（大正川合流点より下流）</w:t>
            </w:r>
          </w:p>
        </w:tc>
        <w:tc>
          <w:tcPr>
            <w:tcW w:w="2014" w:type="dxa"/>
            <w:shd w:val="clear" w:color="auto" w:fill="auto"/>
            <w:vAlign w:val="center"/>
          </w:tcPr>
          <w:p w14:paraId="02C55499" w14:textId="77777777" w:rsidR="005368F0" w:rsidRPr="005368F0" w:rsidRDefault="005368F0" w:rsidP="005368F0">
            <w:pPr>
              <w:snapToGrid w:val="0"/>
              <w:jc w:val="center"/>
              <w:rPr>
                <w:rFonts w:asciiTheme="minorEastAsia" w:hAnsiTheme="minorEastAsia" w:cs="Times New Roman"/>
                <w:b/>
                <w:color w:val="000000"/>
                <w:sz w:val="20"/>
                <w:szCs w:val="20"/>
              </w:rPr>
            </w:pPr>
            <w:r w:rsidRPr="005368F0">
              <w:rPr>
                <w:rFonts w:asciiTheme="minorEastAsia" w:hAnsiTheme="minorEastAsia" w:cs="Times New Roman" w:hint="eastAsia"/>
                <w:color w:val="000000"/>
                <w:sz w:val="20"/>
                <w:szCs w:val="20"/>
              </w:rPr>
              <w:t>Ｂ</w:t>
            </w:r>
            <w:r w:rsidRPr="005368F0">
              <w:rPr>
                <w:rFonts w:asciiTheme="minorEastAsia" w:hAnsiTheme="minorEastAsia" w:cs="Times New Roman" w:hint="eastAsia"/>
                <w:b/>
                <w:color w:val="000000"/>
                <w:sz w:val="20"/>
                <w:szCs w:val="20"/>
              </w:rPr>
              <w:t>イ</w:t>
            </w:r>
          </w:p>
          <w:p w14:paraId="674B2B0D"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（Ｂロ）</w:t>
            </w:r>
          </w:p>
        </w:tc>
        <w:tc>
          <w:tcPr>
            <w:tcW w:w="2522" w:type="dxa"/>
            <w:shd w:val="clear" w:color="auto" w:fill="auto"/>
            <w:vAlign w:val="center"/>
          </w:tcPr>
          <w:p w14:paraId="49BF77C7"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生物Ｂ</w:t>
            </w:r>
            <w:r w:rsidRPr="005368F0">
              <w:rPr>
                <w:rFonts w:asciiTheme="minorEastAsia" w:hAnsiTheme="minorEastAsia" w:cs="Times New Roman"/>
                <w:color w:val="000000"/>
                <w:sz w:val="20"/>
                <w:szCs w:val="20"/>
              </w:rPr>
              <w:t>イ</w:t>
            </w:r>
          </w:p>
          <w:p w14:paraId="5162E6E8"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（生物Ｂイ）</w:t>
            </w:r>
          </w:p>
        </w:tc>
        <w:tc>
          <w:tcPr>
            <w:tcW w:w="1872" w:type="dxa"/>
            <w:shd w:val="clear" w:color="auto" w:fill="auto"/>
            <w:vAlign w:val="center"/>
          </w:tcPr>
          <w:p w14:paraId="5A413569" w14:textId="77777777" w:rsidR="005368F0" w:rsidRPr="005368F0" w:rsidRDefault="005368F0" w:rsidP="005368F0">
            <w:pPr>
              <w:snapToGrid w:val="0"/>
              <w:jc w:val="center"/>
              <w:rPr>
                <w:rFonts w:asciiTheme="minorEastAsia" w:hAnsiTheme="minorEastAsia" w:cs="Times New Roman"/>
                <w:color w:val="000000"/>
                <w:sz w:val="20"/>
                <w:szCs w:val="20"/>
              </w:rPr>
            </w:pPr>
            <w:r w:rsidRPr="005368F0">
              <w:rPr>
                <w:rFonts w:asciiTheme="minorEastAsia" w:hAnsiTheme="minorEastAsia" w:cs="Times New Roman" w:hint="eastAsia"/>
                <w:color w:val="000000"/>
                <w:sz w:val="20"/>
                <w:szCs w:val="20"/>
              </w:rPr>
              <w:t>新京阪橋</w:t>
            </w:r>
            <w:r w:rsidRPr="005368F0">
              <w:rPr>
                <w:rFonts w:asciiTheme="minorEastAsia" w:hAnsiTheme="minorEastAsia" w:cs="Times New Roman" w:hint="eastAsia"/>
                <w:bCs/>
                <w:color w:val="000000"/>
                <w:sz w:val="20"/>
                <w:szCs w:val="20"/>
              </w:rPr>
              <w:t>○</w:t>
            </w:r>
          </w:p>
        </w:tc>
      </w:tr>
    </w:tbl>
    <w:p w14:paraId="40CF5EA8" w14:textId="138D7430" w:rsidR="00037B1E" w:rsidRPr="008B21E9" w:rsidRDefault="00037B1E" w:rsidP="005368F0">
      <w:pPr>
        <w:spacing w:line="300" w:lineRule="exact"/>
        <w:rPr>
          <w:rFonts w:asciiTheme="minorEastAsia" w:hAnsiTheme="minorEastAsia"/>
        </w:rPr>
      </w:pPr>
    </w:p>
    <w:p w14:paraId="6E6F2959" w14:textId="55CEED68" w:rsidR="005368F0" w:rsidRPr="00D87A9D" w:rsidRDefault="00004E88" w:rsidP="008819EA">
      <w:pPr>
        <w:spacing w:line="300" w:lineRule="exact"/>
        <w:rPr>
          <w:rFonts w:asciiTheme="minorEastAsia" w:hAnsiTheme="minorEastAsia"/>
          <w:sz w:val="22"/>
        </w:rPr>
      </w:pPr>
      <w:r w:rsidRPr="00B327A4">
        <w:rPr>
          <w:rFonts w:asciiTheme="minorEastAsia" w:hAnsiTheme="minorEastAsia" w:hint="eastAsia"/>
          <w:color w:val="000000" w:themeColor="text1"/>
          <w:sz w:val="22"/>
        </w:rPr>
        <w:t>１）</w:t>
      </w:r>
      <w:r w:rsidR="008819EA" w:rsidRPr="00D87A9D">
        <w:rPr>
          <w:rFonts w:asciiTheme="minorEastAsia" w:hAnsiTheme="minorEastAsia" w:hint="eastAsia"/>
          <w:sz w:val="22"/>
        </w:rPr>
        <w:t>類型指定及びその範囲</w:t>
      </w:r>
    </w:p>
    <w:p w14:paraId="39921EC3" w14:textId="0D6DA2E1" w:rsidR="008819EA" w:rsidRDefault="008819EA" w:rsidP="008819EA">
      <w:pPr>
        <w:ind w:leftChars="100" w:left="244"/>
        <w:rPr>
          <w:sz w:val="22"/>
        </w:rPr>
      </w:pPr>
      <w:r w:rsidRPr="00D87A9D">
        <w:rPr>
          <w:rFonts w:hint="eastAsia"/>
          <w:sz w:val="22"/>
        </w:rPr>
        <w:t>①安威川上流</w:t>
      </w:r>
    </w:p>
    <w:p w14:paraId="7F789DF9" w14:textId="4FB902B0" w:rsidR="00A30A36" w:rsidRDefault="00146F47" w:rsidP="00146F47">
      <w:pPr>
        <w:ind w:leftChars="200" w:left="488" w:firstLineChars="100" w:firstLine="255"/>
        <w:rPr>
          <w:sz w:val="22"/>
        </w:rPr>
      </w:pPr>
      <w:r w:rsidRPr="00D87A9D">
        <w:rPr>
          <w:rFonts w:asciiTheme="minorEastAsia" w:hAnsiTheme="minorEastAsia"/>
          <w:b/>
          <w:noProof/>
          <w:sz w:val="22"/>
        </w:rPr>
        <mc:AlternateContent>
          <mc:Choice Requires="wps">
            <w:drawing>
              <wp:anchor distT="0" distB="0" distL="114300" distR="114300" simplePos="0" relativeHeight="251664896" behindDoc="0" locked="0" layoutInCell="1" allowOverlap="1" wp14:anchorId="73863795" wp14:editId="72C05446">
                <wp:simplePos x="0" y="0"/>
                <wp:positionH relativeFrom="margin">
                  <wp:align>center</wp:align>
                </wp:positionH>
                <wp:positionV relativeFrom="paragraph">
                  <wp:posOffset>1078257</wp:posOffset>
                </wp:positionV>
                <wp:extent cx="2033517" cy="265471"/>
                <wp:effectExtent l="0" t="0" r="5080" b="127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517" cy="265471"/>
                        </a:xfrm>
                        <a:prstGeom prst="rect">
                          <a:avLst/>
                        </a:prstGeom>
                        <a:solidFill>
                          <a:srgbClr val="FFFFFF"/>
                        </a:solidFill>
                        <a:ln w="9525">
                          <a:noFill/>
                          <a:miter lim="800000"/>
                          <a:headEnd/>
                          <a:tailEnd/>
                        </a:ln>
                      </wps:spPr>
                      <wps:txbx>
                        <w:txbxContent>
                          <w:p w14:paraId="404F3F07" w14:textId="77777777" w:rsidR="0061059A" w:rsidRPr="008F300A" w:rsidRDefault="0061059A" w:rsidP="008F300A">
                            <w:pPr>
                              <w:rPr>
                                <w:rFonts w:asciiTheme="majorEastAsia" w:eastAsiaTheme="majorEastAsia" w:hAnsiTheme="majorEastAsia"/>
                              </w:rPr>
                            </w:pPr>
                            <w:r w:rsidRPr="008F300A">
                              <w:rPr>
                                <w:rFonts w:asciiTheme="majorEastAsia" w:eastAsiaTheme="majorEastAsia" w:hAnsiTheme="majorEastAsia" w:hint="eastAsia"/>
                              </w:rPr>
                              <w:t>車作大橋(桑ノ原橋の上流)</w:t>
                            </w:r>
                            <w:r>
                              <w:rPr>
                                <w:rFonts w:asciiTheme="majorEastAsia" w:eastAsiaTheme="majorEastAsia" w:hAnsiTheme="majorEastAsia" w:hint="eastAsia"/>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63795" id="_x0000_s1057" type="#_x0000_t202" style="position:absolute;left:0;text-align:left;margin-left:0;margin-top:84.9pt;width:160.1pt;height:20.9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" stroked="f">
                <v:textbox inset="0,0,0,0">
                  <w:txbxContent>
                    <w:p w14:paraId="404F3F07" w14:textId="77777777" w:rsidR="0061059A" w:rsidRPr="008F300A" w:rsidRDefault="0061059A" w:rsidP="008F300A">
                      <w:pPr>
                        <w:rPr>
                          <w:rFonts w:asciiTheme="majorEastAsia" w:eastAsiaTheme="majorEastAsia" w:hAnsiTheme="majorEastAsia"/>
                        </w:rPr>
                      </w:pPr>
                      <w:r w:rsidRPr="008F300A">
                        <w:rPr>
                          <w:rFonts w:asciiTheme="majorEastAsia" w:eastAsiaTheme="majorEastAsia" w:hAnsiTheme="majorEastAsia" w:hint="eastAsia"/>
                        </w:rPr>
                        <w:t>車作大橋(桑ノ原橋の上流)</w:t>
                      </w:r>
                      <w:r>
                        <w:rPr>
                          <w:rFonts w:asciiTheme="majorEastAsia" w:eastAsiaTheme="majorEastAsia" w:hAnsiTheme="majorEastAsia" w:hint="eastAsia"/>
                        </w:rPr>
                        <w:t>→</w:t>
                      </w:r>
                    </w:p>
                  </w:txbxContent>
                </v:textbox>
                <w10:wrap anchorx="margin"/>
              </v:shape>
            </w:pict>
          </mc:Fallback>
        </mc:AlternateContent>
      </w:r>
      <w:r>
        <w:rPr>
          <w:rFonts w:asciiTheme="minorEastAsia" w:hAnsiTheme="minorEastAsia"/>
          <w:noProof/>
        </w:rPr>
        <w:drawing>
          <wp:anchor distT="0" distB="0" distL="180340" distR="114300" simplePos="0" relativeHeight="251698688" behindDoc="1" locked="0" layoutInCell="1" allowOverlap="1" wp14:anchorId="267CA73B" wp14:editId="5D3B44A1">
            <wp:simplePos x="0" y="0"/>
            <wp:positionH relativeFrom="column">
              <wp:posOffset>3816350</wp:posOffset>
            </wp:positionH>
            <wp:positionV relativeFrom="bottomMargin">
              <wp:posOffset>-977265</wp:posOffset>
            </wp:positionV>
            <wp:extent cx="1762200" cy="1321560"/>
            <wp:effectExtent l="0" t="0" r="0" b="0"/>
            <wp:wrapSquare wrapText="bothSides"/>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2200" cy="1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A36" w:rsidRPr="00D87A9D">
        <w:rPr>
          <w:rFonts w:hint="eastAsia"/>
          <w:sz w:val="22"/>
        </w:rPr>
        <w:t>安威川ダムの運用により河川環境が大きく変わると考えられるため、「安威川上流」は、「茨木市取水口より上流」から「安威川ダム流出端より上流」に変更する。</w:t>
      </w:r>
    </w:p>
    <w:p w14:paraId="2E347A4C" w14:textId="3C8E0AD5" w:rsidR="008819EA" w:rsidRPr="00D87A9D" w:rsidRDefault="008819EA" w:rsidP="00BF18F5">
      <w:pPr>
        <w:ind w:leftChars="200" w:left="488" w:firstLineChars="100" w:firstLine="254"/>
        <w:rPr>
          <w:sz w:val="22"/>
        </w:rPr>
      </w:pPr>
      <w:r w:rsidRPr="00D87A9D">
        <w:rPr>
          <w:rFonts w:hint="eastAsia"/>
          <w:sz w:val="22"/>
        </w:rPr>
        <w:lastRenderedPageBreak/>
        <w:t>類型については、現在、ＢＯＤ等の項目はＡ類型となっており、茨木市が独自に調査している安威川ダムより上流（車作大橋）でもＡ類型の環境基準値を下回っていることから、引き続きＡとし、水生生物に関する項目も引き続き生物Ａとする。</w:t>
      </w:r>
    </w:p>
    <w:p w14:paraId="2E44894E" w14:textId="1F45BCEA" w:rsidR="008819EA" w:rsidRDefault="008819EA" w:rsidP="008819EA">
      <w:pPr>
        <w:ind w:leftChars="200" w:left="488"/>
      </w:pPr>
    </w:p>
    <w:p w14:paraId="16544B0F" w14:textId="77777777" w:rsidR="008819EA" w:rsidRPr="00D84B8B" w:rsidRDefault="008819EA" w:rsidP="008819EA">
      <w:pPr>
        <w:ind w:leftChars="100" w:left="244"/>
        <w:rPr>
          <w:rFonts w:asciiTheme="minorEastAsia" w:hAnsiTheme="minorEastAsia"/>
          <w:b/>
          <w:sz w:val="22"/>
        </w:rPr>
      </w:pPr>
      <w:r w:rsidRPr="00D84B8B">
        <w:rPr>
          <w:rFonts w:hint="eastAsia"/>
          <w:b/>
          <w:sz w:val="22"/>
        </w:rPr>
        <w:t>②安威川下流</w:t>
      </w:r>
      <w:r w:rsidRPr="00D84B8B">
        <w:rPr>
          <w:rFonts w:asciiTheme="minorEastAsia" w:hAnsiTheme="minorEastAsia" w:hint="eastAsia"/>
          <w:b/>
          <w:sz w:val="22"/>
        </w:rPr>
        <w:t>(1)</w:t>
      </w:r>
    </w:p>
    <w:p w14:paraId="3AD02A22" w14:textId="77777777" w:rsidR="008819EA" w:rsidRPr="00D87A9D" w:rsidRDefault="008819EA" w:rsidP="00BF18F5">
      <w:pPr>
        <w:ind w:leftChars="200" w:left="488" w:firstLineChars="100" w:firstLine="254"/>
        <w:rPr>
          <w:sz w:val="22"/>
        </w:rPr>
      </w:pPr>
      <w:r w:rsidRPr="00D87A9D">
        <w:rPr>
          <w:rFonts w:hint="eastAsia"/>
          <w:sz w:val="22"/>
        </w:rPr>
        <w:t>「安威川上流」の範囲を変更するため、「安威川下流」は安威川ダム流出端から下流とする。</w:t>
      </w:r>
    </w:p>
    <w:p w14:paraId="5EED3038" w14:textId="3CAF6C2A" w:rsidR="008819EA" w:rsidRPr="00D87A9D" w:rsidRDefault="008819EA" w:rsidP="008819EA">
      <w:pPr>
        <w:ind w:leftChars="200" w:left="488"/>
        <w:rPr>
          <w:sz w:val="22"/>
        </w:rPr>
      </w:pPr>
      <w:r w:rsidRPr="00D87A9D">
        <w:rPr>
          <w:rFonts w:hint="eastAsia"/>
          <w:sz w:val="22"/>
        </w:rPr>
        <w:t>また、「安威川下流」の水域区分は、２水域から３水域に増やし、「安威川下流</w:t>
      </w:r>
      <w:r w:rsidRPr="00D87A9D">
        <w:rPr>
          <w:rFonts w:asciiTheme="minorEastAsia" w:hAnsiTheme="minorEastAsia" w:hint="eastAsia"/>
          <w:sz w:val="22"/>
        </w:rPr>
        <w:t>(1)</w:t>
      </w:r>
      <w:r w:rsidR="00BF18F5" w:rsidRPr="00D87A9D">
        <w:rPr>
          <w:rFonts w:hint="eastAsia"/>
          <w:sz w:val="22"/>
        </w:rPr>
        <w:t>」は</w:t>
      </w:r>
      <w:r w:rsidRPr="00D87A9D">
        <w:rPr>
          <w:rFonts w:hint="eastAsia"/>
          <w:sz w:val="22"/>
        </w:rPr>
        <w:t>「安威川ダム流出端から下流の茨木川合流点（準基準点の千歳橋の上流）まで」とする。</w:t>
      </w:r>
    </w:p>
    <w:p w14:paraId="4C5FB454" w14:textId="1DAF72D6" w:rsidR="008819EA" w:rsidRDefault="008819EA" w:rsidP="00BF18F5">
      <w:pPr>
        <w:ind w:leftChars="200" w:left="488" w:firstLineChars="100" w:firstLine="254"/>
      </w:pPr>
      <w:r w:rsidRPr="00D87A9D">
        <w:rPr>
          <w:rFonts w:hint="eastAsia"/>
          <w:sz w:val="22"/>
        </w:rPr>
        <w:t>類型については、現在、ＢＯＤ等の項目はＡ類型となっており、上位類型の環境基準は達成していないことから、引き続きＡとし、水生生物に関する項目も現安威川上流部分を含むことから引き続き生物Ａとする。</w:t>
      </w:r>
    </w:p>
    <w:p w14:paraId="0E95C825" w14:textId="237D7AEF" w:rsidR="008819EA" w:rsidRPr="008819EA" w:rsidRDefault="00492835" w:rsidP="008819EA">
      <w:pPr>
        <w:ind w:leftChars="200" w:left="488"/>
      </w:pPr>
      <w:r w:rsidRPr="008819EA">
        <w:rPr>
          <w:rFonts w:ascii="ＭＳ ゴシック" w:eastAsia="ＭＳ ゴシック" w:hAnsi="ＭＳ ゴシック" w:cs="Times New Roman"/>
          <w:bCs/>
          <w:noProof/>
          <w:szCs w:val="21"/>
        </w:rPr>
        <w:drawing>
          <wp:anchor distT="0" distB="0" distL="114300" distR="114300" simplePos="0" relativeHeight="251657728" behindDoc="0" locked="0" layoutInCell="1" allowOverlap="1" wp14:anchorId="0DB23485" wp14:editId="752C2647">
            <wp:simplePos x="0" y="0"/>
            <wp:positionH relativeFrom="column">
              <wp:posOffset>3193415</wp:posOffset>
            </wp:positionH>
            <wp:positionV relativeFrom="paragraph">
              <wp:posOffset>61623</wp:posOffset>
            </wp:positionV>
            <wp:extent cx="2212975" cy="124079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297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264">
        <w:rPr>
          <w:rFonts w:asciiTheme="majorEastAsia" w:eastAsiaTheme="majorEastAsia" w:hAnsiTheme="majorEastAsia"/>
          <w:noProof/>
        </w:rPr>
        <w:drawing>
          <wp:anchor distT="0" distB="0" distL="114300" distR="114300" simplePos="0" relativeHeight="251661824" behindDoc="0" locked="0" layoutInCell="1" allowOverlap="1" wp14:anchorId="6A06FC41" wp14:editId="01705744">
            <wp:simplePos x="0" y="0"/>
            <wp:positionH relativeFrom="margin">
              <wp:posOffset>399001</wp:posOffset>
            </wp:positionH>
            <wp:positionV relativeFrom="margin">
              <wp:posOffset>3383004</wp:posOffset>
            </wp:positionV>
            <wp:extent cx="2219325" cy="1247775"/>
            <wp:effectExtent l="0" t="0" r="9525" b="9525"/>
            <wp:wrapSquare wrapText="bothSides"/>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DSC_018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19325" cy="1247775"/>
                    </a:xfrm>
                    <a:prstGeom prst="rect">
                      <a:avLst/>
                    </a:prstGeom>
                  </pic:spPr>
                </pic:pic>
              </a:graphicData>
            </a:graphic>
            <wp14:sizeRelH relativeFrom="margin">
              <wp14:pctWidth>0</wp14:pctWidth>
            </wp14:sizeRelH>
            <wp14:sizeRelV relativeFrom="margin">
              <wp14:pctHeight>0</wp14:pctHeight>
            </wp14:sizeRelV>
          </wp:anchor>
        </w:drawing>
      </w:r>
    </w:p>
    <w:p w14:paraId="232BEDD0" w14:textId="06AA1EFC" w:rsidR="005368F0" w:rsidRPr="008B21E9" w:rsidRDefault="005368F0" w:rsidP="005368F0">
      <w:pPr>
        <w:spacing w:line="300" w:lineRule="exact"/>
        <w:rPr>
          <w:rFonts w:asciiTheme="minorEastAsia" w:hAnsiTheme="minorEastAsia"/>
        </w:rPr>
      </w:pPr>
    </w:p>
    <w:p w14:paraId="674F0B25" w14:textId="7DC97B96" w:rsidR="00037B1E" w:rsidRPr="008B21E9" w:rsidRDefault="00037B1E" w:rsidP="00037B1E">
      <w:pPr>
        <w:spacing w:line="300" w:lineRule="exact"/>
        <w:jc w:val="center"/>
        <w:rPr>
          <w:rFonts w:asciiTheme="minorEastAsia" w:hAnsiTheme="minorEastAsia"/>
        </w:rPr>
      </w:pPr>
    </w:p>
    <w:p w14:paraId="5E6B6853" w14:textId="77777777" w:rsidR="005368F0" w:rsidRPr="008B21E9" w:rsidRDefault="005368F0" w:rsidP="00037B1E">
      <w:pPr>
        <w:spacing w:line="300" w:lineRule="exact"/>
        <w:jc w:val="center"/>
        <w:rPr>
          <w:rFonts w:asciiTheme="minorEastAsia" w:hAnsiTheme="minorEastAsia"/>
        </w:rPr>
      </w:pPr>
    </w:p>
    <w:p w14:paraId="598E28D8" w14:textId="0063B8B1" w:rsidR="005368F0" w:rsidRDefault="005368F0" w:rsidP="005368F0">
      <w:pPr>
        <w:spacing w:line="300" w:lineRule="exact"/>
        <w:jc w:val="left"/>
        <w:rPr>
          <w:rFonts w:asciiTheme="minorEastAsia" w:hAnsiTheme="minorEastAsia"/>
        </w:rPr>
      </w:pPr>
    </w:p>
    <w:p w14:paraId="3DC1C780" w14:textId="77777777" w:rsidR="008819EA" w:rsidRDefault="008819EA" w:rsidP="005368F0">
      <w:pPr>
        <w:spacing w:line="300" w:lineRule="exact"/>
        <w:jc w:val="left"/>
        <w:rPr>
          <w:rFonts w:asciiTheme="minorEastAsia" w:hAnsiTheme="minorEastAsia"/>
        </w:rPr>
      </w:pPr>
    </w:p>
    <w:p w14:paraId="4E0F5BF5" w14:textId="1C885F70" w:rsidR="008819EA" w:rsidRDefault="008819EA" w:rsidP="005368F0">
      <w:pPr>
        <w:spacing w:line="300" w:lineRule="exact"/>
        <w:jc w:val="left"/>
        <w:rPr>
          <w:rFonts w:asciiTheme="minorEastAsia" w:hAnsiTheme="minorEastAsia"/>
        </w:rPr>
      </w:pPr>
    </w:p>
    <w:p w14:paraId="3E479368" w14:textId="77777777" w:rsidR="008819EA" w:rsidRDefault="008819EA" w:rsidP="005368F0">
      <w:pPr>
        <w:spacing w:line="300" w:lineRule="exact"/>
        <w:jc w:val="left"/>
        <w:rPr>
          <w:rFonts w:asciiTheme="majorEastAsia" w:eastAsiaTheme="majorEastAsia" w:hAnsiTheme="majorEastAsia"/>
        </w:rPr>
      </w:pPr>
      <w:r>
        <w:rPr>
          <w:rFonts w:asciiTheme="minorEastAsia" w:hAnsiTheme="minorEastAsia" w:hint="eastAsia"/>
        </w:rPr>
        <w:t xml:space="preserve">　　　　　</w:t>
      </w:r>
      <w:r w:rsidRPr="008819EA">
        <w:rPr>
          <w:rFonts w:asciiTheme="majorEastAsia" w:eastAsiaTheme="majorEastAsia" w:hAnsiTheme="majorEastAsia" w:hint="eastAsia"/>
        </w:rPr>
        <w:t>安威川ダム放流側</w:t>
      </w:r>
      <w:r>
        <w:rPr>
          <w:rFonts w:asciiTheme="majorEastAsia" w:eastAsiaTheme="majorEastAsia" w:hAnsiTheme="majorEastAsia" w:hint="eastAsia"/>
        </w:rPr>
        <w:t xml:space="preserve">　　　　　　　　　　</w:t>
      </w:r>
      <w:r w:rsidRPr="008819EA">
        <w:rPr>
          <w:rFonts w:asciiTheme="majorEastAsia" w:eastAsiaTheme="majorEastAsia" w:hAnsiTheme="majorEastAsia" w:hint="eastAsia"/>
        </w:rPr>
        <w:t>旧茨木市取水口付近</w:t>
      </w:r>
    </w:p>
    <w:p w14:paraId="5AEEC89B" w14:textId="77777777" w:rsidR="008819EA" w:rsidRDefault="008819EA" w:rsidP="005368F0">
      <w:pPr>
        <w:spacing w:line="300" w:lineRule="exact"/>
        <w:jc w:val="left"/>
        <w:rPr>
          <w:rFonts w:asciiTheme="majorEastAsia" w:eastAsiaTheme="majorEastAsia" w:hAnsiTheme="majorEastAsia"/>
        </w:rPr>
      </w:pPr>
    </w:p>
    <w:p w14:paraId="1592DB9F" w14:textId="77777777" w:rsidR="008819EA" w:rsidRPr="00D84B8B" w:rsidRDefault="00BF18F5" w:rsidP="00BF18F5">
      <w:pPr>
        <w:spacing w:line="300" w:lineRule="exact"/>
        <w:ind w:left="244"/>
        <w:jc w:val="left"/>
        <w:rPr>
          <w:rFonts w:asciiTheme="minorEastAsia" w:hAnsiTheme="minorEastAsia"/>
          <w:b/>
          <w:sz w:val="22"/>
        </w:rPr>
      </w:pPr>
      <w:r w:rsidRPr="00D84B8B">
        <w:rPr>
          <w:rFonts w:asciiTheme="minorEastAsia" w:hAnsiTheme="minorEastAsia" w:hint="eastAsia"/>
          <w:b/>
          <w:sz w:val="22"/>
        </w:rPr>
        <w:t>③安威川下流(2)</w:t>
      </w:r>
    </w:p>
    <w:p w14:paraId="3E001929" w14:textId="77777777" w:rsidR="00BF18F5" w:rsidRPr="00D87A9D" w:rsidRDefault="00BF18F5" w:rsidP="00BF18F5">
      <w:pPr>
        <w:ind w:leftChars="200" w:left="488" w:firstLineChars="100" w:firstLine="254"/>
        <w:rPr>
          <w:sz w:val="22"/>
        </w:rPr>
      </w:pPr>
      <w:r w:rsidRPr="00D87A9D">
        <w:rPr>
          <w:rFonts w:hint="eastAsia"/>
          <w:sz w:val="22"/>
        </w:rPr>
        <w:t>安威川下流</w:t>
      </w:r>
      <w:r w:rsidRPr="00D87A9D">
        <w:rPr>
          <w:rFonts w:asciiTheme="minorEastAsia" w:hAnsiTheme="minorEastAsia" w:hint="eastAsia"/>
          <w:sz w:val="22"/>
        </w:rPr>
        <w:t>(1)</w:t>
      </w:r>
      <w:r w:rsidRPr="00D87A9D">
        <w:rPr>
          <w:rFonts w:hint="eastAsia"/>
          <w:sz w:val="22"/>
        </w:rPr>
        <w:t>を新しく設定するため、安威川下流</w:t>
      </w:r>
      <w:r w:rsidRPr="00D87A9D">
        <w:rPr>
          <w:rFonts w:hint="eastAsia"/>
          <w:sz w:val="22"/>
        </w:rPr>
        <w:t>(2)</w:t>
      </w:r>
      <w:r w:rsidRPr="00D87A9D">
        <w:rPr>
          <w:rFonts w:hint="eastAsia"/>
          <w:sz w:val="22"/>
        </w:rPr>
        <w:t>は、茨木川合流点から大正川合流点までとする。</w:t>
      </w:r>
    </w:p>
    <w:p w14:paraId="24D20ECA" w14:textId="77777777" w:rsidR="00BF18F5" w:rsidRPr="00D87A9D" w:rsidRDefault="00BF18F5" w:rsidP="00BF18F5">
      <w:pPr>
        <w:ind w:leftChars="200" w:left="488" w:firstLineChars="100" w:firstLine="254"/>
        <w:rPr>
          <w:sz w:val="22"/>
        </w:rPr>
      </w:pPr>
      <w:r w:rsidRPr="00D87A9D">
        <w:rPr>
          <w:rFonts w:hint="eastAsia"/>
          <w:sz w:val="22"/>
        </w:rPr>
        <w:t>類型については、ＢＯＤ等と水生生物保全に関する項目は変更なしとする。</w:t>
      </w:r>
    </w:p>
    <w:p w14:paraId="298E2D82" w14:textId="77777777" w:rsidR="00BF18F5" w:rsidRPr="00D87A9D" w:rsidRDefault="00BF18F5" w:rsidP="00BF18F5">
      <w:pPr>
        <w:rPr>
          <w:sz w:val="22"/>
        </w:rPr>
      </w:pPr>
    </w:p>
    <w:p w14:paraId="4E748AB3" w14:textId="77777777" w:rsidR="00BF18F5" w:rsidRPr="00D84B8B" w:rsidRDefault="00BF18F5" w:rsidP="00BF18F5">
      <w:pPr>
        <w:ind w:left="244"/>
        <w:rPr>
          <w:rFonts w:asciiTheme="minorEastAsia" w:hAnsiTheme="minorEastAsia"/>
          <w:b/>
          <w:sz w:val="22"/>
        </w:rPr>
      </w:pPr>
      <w:r w:rsidRPr="00D84B8B">
        <w:rPr>
          <w:rFonts w:hint="eastAsia"/>
          <w:b/>
          <w:sz w:val="22"/>
        </w:rPr>
        <w:t>④安威川下流</w:t>
      </w:r>
      <w:r w:rsidRPr="00D84B8B">
        <w:rPr>
          <w:rFonts w:asciiTheme="minorEastAsia" w:hAnsiTheme="minorEastAsia" w:hint="eastAsia"/>
          <w:b/>
          <w:sz w:val="22"/>
        </w:rPr>
        <w:t>(3)</w:t>
      </w:r>
    </w:p>
    <w:p w14:paraId="67F9D0E3" w14:textId="77777777" w:rsidR="00BF18F5" w:rsidRPr="00D87A9D" w:rsidRDefault="00BF18F5" w:rsidP="00BF18F5">
      <w:pPr>
        <w:ind w:leftChars="200" w:left="488" w:firstLineChars="100" w:firstLine="254"/>
        <w:rPr>
          <w:sz w:val="22"/>
        </w:rPr>
      </w:pPr>
      <w:r w:rsidRPr="00D87A9D">
        <w:rPr>
          <w:rFonts w:hint="eastAsia"/>
          <w:sz w:val="22"/>
        </w:rPr>
        <w:t>安威川下流</w:t>
      </w:r>
      <w:r w:rsidRPr="00D87A9D">
        <w:rPr>
          <w:rFonts w:asciiTheme="minorEastAsia" w:hAnsiTheme="minorEastAsia" w:hint="eastAsia"/>
          <w:sz w:val="22"/>
        </w:rPr>
        <w:t>(3)</w:t>
      </w:r>
      <w:r w:rsidRPr="00D87A9D">
        <w:rPr>
          <w:rFonts w:hint="eastAsia"/>
          <w:sz w:val="22"/>
        </w:rPr>
        <w:t>は、現在から変更がないため、範囲の変更はない。</w:t>
      </w:r>
    </w:p>
    <w:p w14:paraId="75CF88D3" w14:textId="77777777" w:rsidR="00BF18F5" w:rsidRPr="00D87A9D" w:rsidRDefault="00BF18F5" w:rsidP="00BF18F5">
      <w:pPr>
        <w:ind w:leftChars="200" w:left="488" w:firstLineChars="100" w:firstLine="254"/>
        <w:rPr>
          <w:sz w:val="22"/>
        </w:rPr>
      </w:pPr>
      <w:r w:rsidRPr="00D87A9D">
        <w:rPr>
          <w:rFonts w:hint="eastAsia"/>
          <w:sz w:val="22"/>
        </w:rPr>
        <w:t>類型については、ＢＯＤ等と水生生物保全に関する項目は変更なしとする。</w:t>
      </w:r>
    </w:p>
    <w:p w14:paraId="35C10A3A" w14:textId="04D44D59" w:rsidR="00BF18F5" w:rsidRPr="00D87A9D" w:rsidRDefault="00BF18F5" w:rsidP="00BF18F5">
      <w:pPr>
        <w:ind w:leftChars="200" w:left="488" w:firstLineChars="100" w:firstLine="254"/>
        <w:rPr>
          <w:sz w:val="22"/>
        </w:rPr>
      </w:pPr>
      <w:r w:rsidRPr="00D87A9D">
        <w:rPr>
          <w:rFonts w:hint="eastAsia"/>
          <w:sz w:val="22"/>
        </w:rPr>
        <w:t>ただし、ＢＯＤ等の項目の達成期間は現状「ロ」であるが、平成</w:t>
      </w:r>
      <w:r w:rsidRPr="00D87A9D">
        <w:rPr>
          <w:rFonts w:hint="eastAsia"/>
          <w:sz w:val="22"/>
        </w:rPr>
        <w:t>29</w:t>
      </w:r>
      <w:r w:rsidRPr="00D87A9D">
        <w:rPr>
          <w:rFonts w:hint="eastAsia"/>
          <w:sz w:val="22"/>
        </w:rPr>
        <w:t>年度以降、現在のＢ類型の環境基準を達成しているため、「イ」に変更することが適当と考えられる。</w:t>
      </w:r>
    </w:p>
    <w:p w14:paraId="49B22B69" w14:textId="77777777" w:rsidR="00DE11B1" w:rsidRPr="00D87A9D" w:rsidRDefault="00DE11B1">
      <w:pPr>
        <w:widowControl/>
        <w:jc w:val="left"/>
        <w:rPr>
          <w:sz w:val="22"/>
        </w:rPr>
      </w:pPr>
      <w:r w:rsidRPr="00D87A9D">
        <w:rPr>
          <w:sz w:val="22"/>
        </w:rPr>
        <w:br w:type="page"/>
      </w:r>
    </w:p>
    <w:p w14:paraId="53383AE7" w14:textId="77777777" w:rsidR="00BF18F5" w:rsidRPr="0023276F" w:rsidRDefault="00DE11B1" w:rsidP="00BF18F5">
      <w:pPr>
        <w:rPr>
          <w:rFonts w:asciiTheme="majorEastAsia" w:eastAsiaTheme="majorEastAsia" w:hAnsiTheme="majorEastAsia"/>
          <w:sz w:val="22"/>
        </w:rPr>
      </w:pPr>
      <w:r w:rsidRPr="0023276F">
        <w:rPr>
          <w:rFonts w:asciiTheme="majorEastAsia" w:eastAsiaTheme="majorEastAsia" w:hAnsiTheme="majorEastAsia" w:hint="eastAsia"/>
          <w:sz w:val="22"/>
        </w:rPr>
        <w:lastRenderedPageBreak/>
        <w:t>（参考）安威川水域の現在の類型とＢＯＤの75％値の推移</w:t>
      </w:r>
    </w:p>
    <w:p w14:paraId="2F388F01" w14:textId="77777777" w:rsidR="00BF18F5" w:rsidRDefault="002D6D65" w:rsidP="00BF18F5">
      <w:r w:rsidRPr="002D6D65">
        <w:rPr>
          <w:noProof/>
        </w:rPr>
        <w:drawing>
          <wp:inline distT="0" distB="0" distL="0" distR="0" wp14:anchorId="0440C990" wp14:editId="44814EE3">
            <wp:extent cx="5579745" cy="1301677"/>
            <wp:effectExtent l="0" t="0" r="1905"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9745" cy="1301677"/>
                    </a:xfrm>
                    <a:prstGeom prst="rect">
                      <a:avLst/>
                    </a:prstGeom>
                    <a:noFill/>
                    <a:ln>
                      <a:noFill/>
                    </a:ln>
                  </pic:spPr>
                </pic:pic>
              </a:graphicData>
            </a:graphic>
          </wp:inline>
        </w:drawing>
      </w:r>
    </w:p>
    <w:p w14:paraId="27D2E019" w14:textId="77777777" w:rsidR="00DE11B1" w:rsidRDefault="00DE11B1" w:rsidP="00BF18F5"/>
    <w:p w14:paraId="5FEBE48A" w14:textId="77777777" w:rsidR="00DE11B1" w:rsidRPr="00D84B8B" w:rsidRDefault="00004E88" w:rsidP="00BF18F5">
      <w:pPr>
        <w:rPr>
          <w:rFonts w:asciiTheme="minorEastAsia" w:hAnsiTheme="minorEastAsia"/>
          <w:b/>
          <w:sz w:val="22"/>
        </w:rPr>
      </w:pPr>
      <w:r w:rsidRPr="00B327A4">
        <w:rPr>
          <w:rFonts w:asciiTheme="minorEastAsia" w:hAnsiTheme="minorEastAsia" w:hint="eastAsia"/>
          <w:b/>
          <w:color w:val="000000" w:themeColor="text1"/>
          <w:sz w:val="22"/>
        </w:rPr>
        <w:t>２）</w:t>
      </w:r>
      <w:r w:rsidR="002D6D65" w:rsidRPr="00D84B8B">
        <w:rPr>
          <w:rFonts w:hint="eastAsia"/>
          <w:b/>
          <w:sz w:val="22"/>
        </w:rPr>
        <w:t xml:space="preserve"> </w:t>
      </w:r>
      <w:r w:rsidR="002D6D65" w:rsidRPr="00D84B8B">
        <w:rPr>
          <w:rFonts w:asciiTheme="minorEastAsia" w:hAnsiTheme="minorEastAsia" w:hint="eastAsia"/>
          <w:b/>
          <w:sz w:val="22"/>
        </w:rPr>
        <w:t>環境基準点等</w:t>
      </w:r>
    </w:p>
    <w:p w14:paraId="77AB6A94" w14:textId="77777777" w:rsidR="002D6D65" w:rsidRPr="00D87A9D" w:rsidRDefault="002D6D65" w:rsidP="002D6D65">
      <w:pPr>
        <w:ind w:leftChars="100" w:left="244" w:firstLineChars="100" w:firstLine="254"/>
        <w:rPr>
          <w:rFonts w:asciiTheme="minorEastAsia" w:hAnsiTheme="minorEastAsia"/>
          <w:sz w:val="22"/>
        </w:rPr>
      </w:pPr>
      <w:r w:rsidRPr="00D87A9D">
        <w:rPr>
          <w:rFonts w:asciiTheme="minorEastAsia" w:hAnsiTheme="minorEastAsia" w:hint="eastAsia"/>
          <w:sz w:val="22"/>
        </w:rPr>
        <w:t>今回の類型指定の見直しにより、安威川の水域区分が３水域から４水域に増加するが、「安威川上流」には環境基準点がないため、新たに設置する必要がある。</w:t>
      </w:r>
    </w:p>
    <w:p w14:paraId="0624B7EA" w14:textId="77777777" w:rsidR="002D6D65" w:rsidRPr="00D87A9D" w:rsidRDefault="002D6D65" w:rsidP="002D6D65">
      <w:pPr>
        <w:ind w:leftChars="100" w:left="244" w:firstLineChars="100" w:firstLine="254"/>
        <w:rPr>
          <w:rFonts w:asciiTheme="minorEastAsia" w:hAnsiTheme="minorEastAsia"/>
          <w:sz w:val="22"/>
        </w:rPr>
      </w:pPr>
      <w:r w:rsidRPr="00D87A9D">
        <w:rPr>
          <w:rFonts w:asciiTheme="minorEastAsia" w:hAnsiTheme="minorEastAsia" w:hint="eastAsia"/>
          <w:sz w:val="22"/>
        </w:rPr>
        <w:t>このため、茨木市が独自にこれまで水質測定を行っている龍仙峡の「車作大橋」を新たな環境基準点の候補とし、市の測定結果では、過去10年間で最大でも1.2mg/LとＡ類型の基準を達成しているため、「車作大橋」を「安威川上流」の新たな環境基準点とする。</w:t>
      </w:r>
    </w:p>
    <w:p w14:paraId="49B04122" w14:textId="77777777" w:rsidR="002D6D65" w:rsidRPr="00D87A9D" w:rsidRDefault="002D6D65" w:rsidP="002D6D65">
      <w:pPr>
        <w:ind w:leftChars="100" w:left="244" w:firstLineChars="100" w:firstLine="254"/>
        <w:rPr>
          <w:rFonts w:asciiTheme="minorEastAsia" w:hAnsiTheme="minorEastAsia"/>
          <w:sz w:val="22"/>
        </w:rPr>
      </w:pPr>
      <w:r w:rsidRPr="00D87A9D">
        <w:rPr>
          <w:rFonts w:asciiTheme="minorEastAsia" w:hAnsiTheme="minorEastAsia" w:hint="eastAsia"/>
          <w:sz w:val="22"/>
        </w:rPr>
        <w:t>また、測定頻度は、基本現状と同様（BOD等は年間４回）とし、現在の「安威川上流」の環境基準点である「桑ノ原橋」は、安威川ダム供用後の影響を把握するために、引き続き、「安威川下流(1)」の環境基準点として常時監視を継続することが適当と考えられる。</w:t>
      </w:r>
    </w:p>
    <w:p w14:paraId="09BF86E1" w14:textId="77777777" w:rsidR="002D6D65" w:rsidRPr="00D87A9D" w:rsidRDefault="002D6D65" w:rsidP="002D6D65">
      <w:pPr>
        <w:ind w:leftChars="100" w:left="244" w:firstLineChars="100" w:firstLine="254"/>
        <w:rPr>
          <w:rFonts w:asciiTheme="minorEastAsia" w:hAnsiTheme="minorEastAsia"/>
          <w:sz w:val="22"/>
        </w:rPr>
      </w:pPr>
      <w:r w:rsidRPr="00D87A9D">
        <w:rPr>
          <w:rFonts w:asciiTheme="minorEastAsia" w:hAnsiTheme="minorEastAsia" w:hint="eastAsia"/>
          <w:sz w:val="22"/>
        </w:rPr>
        <w:t>さらに、千歳橋は、下流の環境基準点（宮鳥橋）とＢＯＤ値がほとんど同じのため、前回の見直しで類型範囲を統合して環境基準点から準基準点に変更したが、環境基準点の調査結果の評価等にこれまで使用していないことから廃止しても問題ないと考えられる。</w:t>
      </w:r>
    </w:p>
    <w:p w14:paraId="13A60AD5" w14:textId="77777777" w:rsidR="002D6D65" w:rsidRPr="00BF18F5" w:rsidRDefault="002D6D65" w:rsidP="00BF18F5"/>
    <w:p w14:paraId="63FA3D7B" w14:textId="77777777" w:rsidR="002D6D65" w:rsidRPr="002D6D65" w:rsidRDefault="002D6D65" w:rsidP="002D6D65">
      <w:pPr>
        <w:spacing w:line="300" w:lineRule="exact"/>
        <w:ind w:leftChars="200" w:left="488" w:firstLineChars="100" w:firstLine="244"/>
        <w:jc w:val="left"/>
        <w:rPr>
          <w:rFonts w:asciiTheme="minorEastAsia" w:hAnsiTheme="minorEastAsia"/>
        </w:rPr>
      </w:pPr>
      <w:r w:rsidRPr="002D6D65">
        <w:rPr>
          <w:rFonts w:asciiTheme="minorEastAsia" w:hAnsiTheme="minorEastAsia" w:hint="eastAsia"/>
        </w:rPr>
        <w:t>（参考）茨木市の水質測定状況（車作大橋）</w:t>
      </w:r>
    </w:p>
    <w:p w14:paraId="1215890E" w14:textId="77777777" w:rsidR="002D6D65" w:rsidRPr="002D6D65" w:rsidRDefault="002D6D65" w:rsidP="002D6D65">
      <w:pPr>
        <w:spacing w:line="300" w:lineRule="exact"/>
        <w:ind w:leftChars="600" w:left="1464"/>
        <w:jc w:val="left"/>
        <w:rPr>
          <w:rFonts w:asciiTheme="minorEastAsia" w:hAnsiTheme="minorEastAsia"/>
        </w:rPr>
      </w:pPr>
      <w:r w:rsidRPr="002D6D65">
        <w:rPr>
          <w:rFonts w:asciiTheme="minorEastAsia" w:hAnsiTheme="minorEastAsia" w:hint="eastAsia"/>
        </w:rPr>
        <w:t>・測定頻度：年４回（ただし、平成22年度までは年12回実施）</w:t>
      </w:r>
    </w:p>
    <w:p w14:paraId="5F378ABE" w14:textId="77777777" w:rsidR="00315BC0" w:rsidRDefault="002D6D65" w:rsidP="00315BC0">
      <w:pPr>
        <w:spacing w:line="300" w:lineRule="exact"/>
        <w:ind w:leftChars="600" w:left="1464"/>
        <w:jc w:val="left"/>
        <w:rPr>
          <w:rFonts w:asciiTheme="minorEastAsia" w:hAnsiTheme="minorEastAsia"/>
        </w:rPr>
      </w:pPr>
      <w:r w:rsidRPr="002D6D65">
        <w:rPr>
          <w:rFonts w:asciiTheme="minorEastAsia" w:hAnsiTheme="minorEastAsia" w:hint="eastAsia"/>
        </w:rPr>
        <w:t>・ＢＯＤ測定結果</w:t>
      </w:r>
      <w:r w:rsidR="00315BC0">
        <w:rPr>
          <w:rFonts w:asciiTheme="minorEastAsia" w:hAnsiTheme="minorEastAsia" w:hint="eastAsia"/>
        </w:rPr>
        <w:t>（</w:t>
      </w:r>
      <w:r w:rsidR="00315BC0" w:rsidRPr="00315BC0">
        <w:rPr>
          <w:rFonts w:asciiTheme="minorEastAsia" w:hAnsiTheme="minorEastAsia" w:hint="eastAsia"/>
        </w:rPr>
        <w:t>平成29年度から令和３年度</w:t>
      </w:r>
      <w:r w:rsidR="00315BC0">
        <w:rPr>
          <w:rFonts w:asciiTheme="minorEastAsia" w:hAnsiTheme="minorEastAsia" w:hint="eastAsia"/>
        </w:rPr>
        <w:t>）</w:t>
      </w:r>
    </w:p>
    <w:p w14:paraId="70D27EC0" w14:textId="77777777" w:rsidR="008819EA" w:rsidRDefault="002D6D65" w:rsidP="00B81C8B">
      <w:pPr>
        <w:spacing w:line="300" w:lineRule="exact"/>
        <w:ind w:leftChars="700" w:left="1709"/>
        <w:jc w:val="left"/>
        <w:rPr>
          <w:rFonts w:asciiTheme="minorEastAsia" w:hAnsiTheme="minorEastAsia"/>
        </w:rPr>
      </w:pPr>
      <w:r w:rsidRPr="002D6D65">
        <w:rPr>
          <w:rFonts w:asciiTheme="minorEastAsia" w:hAnsiTheme="minorEastAsia" w:hint="eastAsia"/>
        </w:rPr>
        <w:t>年間75％値　&lt;0.5～0.9mg/L</w:t>
      </w:r>
      <w:r w:rsidR="00B81C8B">
        <w:rPr>
          <w:rFonts w:asciiTheme="minorEastAsia" w:hAnsiTheme="minorEastAsia" w:hint="eastAsia"/>
        </w:rPr>
        <w:t xml:space="preserve">　　　</w:t>
      </w:r>
      <w:r w:rsidRPr="002D6D65">
        <w:rPr>
          <w:rFonts w:asciiTheme="minorEastAsia" w:hAnsiTheme="minorEastAsia" w:hint="eastAsia"/>
        </w:rPr>
        <w:t>年平均値　&lt;0.5～0.9mg/L</w:t>
      </w:r>
    </w:p>
    <w:p w14:paraId="565582E3" w14:textId="77777777" w:rsidR="002B5382" w:rsidRDefault="002B5382" w:rsidP="002B5382">
      <w:pPr>
        <w:spacing w:line="300" w:lineRule="exact"/>
        <w:jc w:val="left"/>
        <w:rPr>
          <w:rFonts w:asciiTheme="minorEastAsia" w:hAnsiTheme="minorEastAsia"/>
        </w:rPr>
      </w:pPr>
      <w:r>
        <w:rPr>
          <w:rFonts w:asciiTheme="minorEastAsia" w:hAnsiTheme="minorEastAsia"/>
          <w:noProof/>
        </w:rPr>
        <w:drawing>
          <wp:anchor distT="0" distB="0" distL="114300" distR="114300" simplePos="0" relativeHeight="251691520" behindDoc="0" locked="0" layoutInCell="1" allowOverlap="1" wp14:anchorId="2FBC2F6F" wp14:editId="61748E6A">
            <wp:simplePos x="0" y="0"/>
            <wp:positionH relativeFrom="column">
              <wp:posOffset>713816</wp:posOffset>
            </wp:positionH>
            <wp:positionV relativeFrom="paragraph">
              <wp:posOffset>36043</wp:posOffset>
            </wp:positionV>
            <wp:extent cx="3957120" cy="1653120"/>
            <wp:effectExtent l="0" t="0" r="5715" b="444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7120" cy="165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B111D" w14:textId="77777777" w:rsidR="002B5382" w:rsidRDefault="002B5382" w:rsidP="002B5382">
      <w:pPr>
        <w:spacing w:line="300" w:lineRule="exact"/>
        <w:jc w:val="left"/>
        <w:rPr>
          <w:rFonts w:asciiTheme="minorEastAsia" w:hAnsiTheme="minorEastAsia"/>
        </w:rPr>
      </w:pPr>
    </w:p>
    <w:p w14:paraId="571C466C" w14:textId="77777777" w:rsidR="002B5382" w:rsidRDefault="002B5382" w:rsidP="002B5382">
      <w:pPr>
        <w:spacing w:line="300" w:lineRule="exact"/>
        <w:jc w:val="left"/>
        <w:rPr>
          <w:rFonts w:asciiTheme="minorEastAsia" w:hAnsiTheme="minorEastAsia"/>
        </w:rPr>
      </w:pPr>
    </w:p>
    <w:p w14:paraId="72C6829C" w14:textId="77777777" w:rsidR="002B5382" w:rsidRDefault="002B5382" w:rsidP="002B5382">
      <w:pPr>
        <w:spacing w:line="300" w:lineRule="exact"/>
        <w:jc w:val="left"/>
        <w:rPr>
          <w:rFonts w:asciiTheme="minorEastAsia" w:hAnsiTheme="minorEastAsia"/>
        </w:rPr>
      </w:pPr>
    </w:p>
    <w:p w14:paraId="448D91A8" w14:textId="77777777" w:rsidR="002B5382" w:rsidRDefault="002B5382" w:rsidP="002B5382">
      <w:pPr>
        <w:spacing w:line="300" w:lineRule="exact"/>
        <w:jc w:val="left"/>
        <w:rPr>
          <w:rFonts w:asciiTheme="minorEastAsia" w:hAnsiTheme="minorEastAsia"/>
        </w:rPr>
      </w:pPr>
    </w:p>
    <w:p w14:paraId="0619C4F5" w14:textId="77777777" w:rsidR="002B5382" w:rsidRDefault="002B5382" w:rsidP="002B5382">
      <w:pPr>
        <w:spacing w:line="300" w:lineRule="exact"/>
        <w:jc w:val="left"/>
        <w:rPr>
          <w:rFonts w:asciiTheme="minorEastAsia" w:hAnsiTheme="minorEastAsia"/>
        </w:rPr>
      </w:pPr>
    </w:p>
    <w:p w14:paraId="25A5A633" w14:textId="77777777" w:rsidR="002B5382" w:rsidRDefault="002B5382" w:rsidP="002B5382">
      <w:pPr>
        <w:spacing w:line="300" w:lineRule="exact"/>
        <w:jc w:val="left"/>
        <w:rPr>
          <w:rFonts w:asciiTheme="minorEastAsia" w:hAnsiTheme="minorEastAsia"/>
        </w:rPr>
      </w:pPr>
    </w:p>
    <w:p w14:paraId="5EE5B909" w14:textId="77777777" w:rsidR="002B5382" w:rsidRDefault="002B5382" w:rsidP="002B5382">
      <w:pPr>
        <w:spacing w:line="300" w:lineRule="exact"/>
        <w:jc w:val="left"/>
        <w:rPr>
          <w:rFonts w:asciiTheme="minorEastAsia" w:hAnsiTheme="minorEastAsia"/>
        </w:rPr>
      </w:pPr>
    </w:p>
    <w:p w14:paraId="2DF86530" w14:textId="77777777" w:rsidR="002B5382" w:rsidRDefault="00B81C8B" w:rsidP="002B5382">
      <w:pPr>
        <w:spacing w:line="300" w:lineRule="exact"/>
        <w:jc w:val="left"/>
        <w:rPr>
          <w:rFonts w:asciiTheme="minorEastAsia" w:hAnsiTheme="minorEastAsia"/>
        </w:rPr>
      </w:pPr>
      <w:r w:rsidRPr="00B81C8B">
        <w:rPr>
          <w:rFonts w:ascii="ＭＳ ゴシック" w:eastAsia="ＭＳ ゴシック" w:hAnsi="ＭＳ ゴシック" w:cs="Times New Roman"/>
          <w:noProof/>
        </w:rPr>
        <mc:AlternateContent>
          <mc:Choice Requires="wps">
            <w:drawing>
              <wp:anchor distT="0" distB="0" distL="114300" distR="114300" simplePos="0" relativeHeight="251693568" behindDoc="0" locked="0" layoutInCell="1" allowOverlap="1" wp14:anchorId="4F885139" wp14:editId="3BA0D3F2">
                <wp:simplePos x="0" y="0"/>
                <wp:positionH relativeFrom="column">
                  <wp:posOffset>2760942</wp:posOffset>
                </wp:positionH>
                <wp:positionV relativeFrom="paragraph">
                  <wp:posOffset>414721</wp:posOffset>
                </wp:positionV>
                <wp:extent cx="1882775" cy="177421"/>
                <wp:effectExtent l="0" t="0" r="3175" b="0"/>
                <wp:wrapNone/>
                <wp:docPr id="290" name="テキスト ボックス 290"/>
                <wp:cNvGraphicFramePr/>
                <a:graphic xmlns:a="http://schemas.openxmlformats.org/drawingml/2006/main">
                  <a:graphicData uri="http://schemas.microsoft.com/office/word/2010/wordprocessingShape">
                    <wps:wsp>
                      <wps:cNvSpPr txBox="1"/>
                      <wps:spPr>
                        <a:xfrm>
                          <a:off x="0" y="0"/>
                          <a:ext cx="1882775" cy="177421"/>
                        </a:xfrm>
                        <a:prstGeom prst="rect">
                          <a:avLst/>
                        </a:prstGeom>
                        <a:solidFill>
                          <a:sysClr val="window" lastClr="FFFFFF"/>
                        </a:solidFill>
                        <a:ln w="6350">
                          <a:noFill/>
                        </a:ln>
                      </wps:spPr>
                      <wps:txbx>
                        <w:txbxContent>
                          <w:p w14:paraId="0229ADB5" w14:textId="77777777" w:rsidR="0061059A" w:rsidRPr="00B81C8B" w:rsidRDefault="0061059A" w:rsidP="00B81C8B">
                            <w:pPr>
                              <w:rPr>
                                <w:rFonts w:ascii="ＭＳ ゴシック" w:eastAsia="ＭＳ ゴシック" w:hAnsi="ＭＳ ゴシック"/>
                                <w:color w:val="000000"/>
                                <w:sz w:val="12"/>
                                <w:szCs w:val="12"/>
                              </w:rPr>
                            </w:pPr>
                            <w:r w:rsidRPr="00B81C8B">
                              <w:rPr>
                                <w:rFonts w:ascii="ＭＳ ゴシック" w:eastAsia="ＭＳ ゴシック" w:hAnsi="ＭＳ ゴシック" w:hint="eastAsia"/>
                                <w:color w:val="000000"/>
                                <w:sz w:val="12"/>
                                <w:szCs w:val="12"/>
                              </w:rPr>
                              <w:t>注</w:t>
                            </w:r>
                            <w:r w:rsidRPr="00B81C8B">
                              <w:rPr>
                                <w:rFonts w:ascii="ＭＳ ゴシック" w:eastAsia="ＭＳ ゴシック" w:hAnsi="ＭＳ ゴシック"/>
                                <w:color w:val="000000"/>
                                <w:sz w:val="12"/>
                                <w:szCs w:val="12"/>
                              </w:rPr>
                              <w:t>）</w:t>
                            </w:r>
                            <w:r w:rsidRPr="00B81C8B">
                              <w:rPr>
                                <w:rFonts w:ascii="ＭＳ ゴシック" w:eastAsia="ＭＳ ゴシック" w:hAnsi="ＭＳ ゴシック" w:hint="eastAsia"/>
                                <w:color w:val="000000"/>
                                <w:sz w:val="12"/>
                                <w:szCs w:val="12"/>
                              </w:rPr>
                              <w:t>&lt;0.5の</w:t>
                            </w:r>
                            <w:r w:rsidRPr="00B81C8B">
                              <w:rPr>
                                <w:rFonts w:ascii="ＭＳ ゴシック" w:eastAsia="ＭＳ ゴシック" w:hAnsi="ＭＳ ゴシック"/>
                                <w:color w:val="000000"/>
                                <w:sz w:val="12"/>
                                <w:szCs w:val="12"/>
                              </w:rPr>
                              <w:t>データも便宜上</w:t>
                            </w:r>
                            <w:r w:rsidRPr="00B81C8B">
                              <w:rPr>
                                <w:rFonts w:ascii="ＭＳ ゴシック" w:eastAsia="ＭＳ ゴシック" w:hAnsi="ＭＳ ゴシック" w:hint="eastAsia"/>
                                <w:color w:val="000000"/>
                                <w:sz w:val="12"/>
                                <w:szCs w:val="12"/>
                              </w:rPr>
                              <w:t>0.5として表記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5139" id="テキスト ボックス 290" o:spid="_x0000_s1058" type="#_x0000_t202" style="position:absolute;margin-left:217.4pt;margin-top:32.65pt;width:148.25pt;height:13.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" fillcolor="window" stroked="f" strokeweight=".5pt">
                <v:textbox inset="0,0,0,0">
                  <w:txbxContent>
                    <w:p w14:paraId="0229ADB5" w14:textId="77777777" w:rsidR="0061059A" w:rsidRPr="00B81C8B" w:rsidRDefault="0061059A" w:rsidP="00B81C8B">
                      <w:pPr>
                        <w:rPr>
                          <w:rFonts w:ascii="ＭＳ ゴシック" w:eastAsia="ＭＳ ゴシック" w:hAnsi="ＭＳ ゴシック"/>
                          <w:color w:val="000000"/>
                          <w:sz w:val="12"/>
                          <w:szCs w:val="12"/>
                        </w:rPr>
                      </w:pPr>
                      <w:r w:rsidRPr="00B81C8B">
                        <w:rPr>
                          <w:rFonts w:ascii="ＭＳ ゴシック" w:eastAsia="ＭＳ ゴシック" w:hAnsi="ＭＳ ゴシック" w:hint="eastAsia"/>
                          <w:color w:val="000000"/>
                          <w:sz w:val="12"/>
                          <w:szCs w:val="12"/>
                        </w:rPr>
                        <w:t>注</w:t>
                      </w:r>
                      <w:r w:rsidRPr="00B81C8B">
                        <w:rPr>
                          <w:rFonts w:ascii="ＭＳ ゴシック" w:eastAsia="ＭＳ ゴシック" w:hAnsi="ＭＳ ゴシック"/>
                          <w:color w:val="000000"/>
                          <w:sz w:val="12"/>
                          <w:szCs w:val="12"/>
                        </w:rPr>
                        <w:t>）</w:t>
                      </w:r>
                      <w:r w:rsidRPr="00B81C8B">
                        <w:rPr>
                          <w:rFonts w:ascii="ＭＳ ゴシック" w:eastAsia="ＭＳ ゴシック" w:hAnsi="ＭＳ ゴシック" w:hint="eastAsia"/>
                          <w:color w:val="000000"/>
                          <w:sz w:val="12"/>
                          <w:szCs w:val="12"/>
                        </w:rPr>
                        <w:t>&lt;0.5の</w:t>
                      </w:r>
                      <w:r w:rsidRPr="00B81C8B">
                        <w:rPr>
                          <w:rFonts w:ascii="ＭＳ ゴシック" w:eastAsia="ＭＳ ゴシック" w:hAnsi="ＭＳ ゴシック"/>
                          <w:color w:val="000000"/>
                          <w:sz w:val="12"/>
                          <w:szCs w:val="12"/>
                        </w:rPr>
                        <w:t>データも便宜上</w:t>
                      </w:r>
                      <w:r w:rsidRPr="00B81C8B">
                        <w:rPr>
                          <w:rFonts w:ascii="ＭＳ ゴシック" w:eastAsia="ＭＳ ゴシック" w:hAnsi="ＭＳ ゴシック" w:hint="eastAsia"/>
                          <w:color w:val="000000"/>
                          <w:sz w:val="12"/>
                          <w:szCs w:val="12"/>
                        </w:rPr>
                        <w:t>0.5として表記</w:t>
                      </w:r>
                    </w:p>
                  </w:txbxContent>
                </v:textbox>
              </v:shape>
            </w:pict>
          </mc:Fallback>
        </mc:AlternateContent>
      </w:r>
      <w:r w:rsidRPr="001E3899">
        <w:rPr>
          <w:rFonts w:asciiTheme="minorEastAsia" w:hAnsiTheme="minorEastAsia"/>
          <w:b/>
          <w:noProof/>
          <w:sz w:val="22"/>
        </w:rPr>
        <mc:AlternateContent>
          <mc:Choice Requires="wps">
            <w:drawing>
              <wp:anchor distT="0" distB="0" distL="114300" distR="114300" simplePos="0" relativeHeight="251692544" behindDoc="0" locked="0" layoutInCell="1" allowOverlap="1" wp14:anchorId="23EFB565" wp14:editId="3E0EAC4C">
                <wp:simplePos x="0" y="0"/>
                <wp:positionH relativeFrom="column">
                  <wp:posOffset>1061085</wp:posOffset>
                </wp:positionH>
                <wp:positionV relativeFrom="paragraph">
                  <wp:posOffset>183041</wp:posOffset>
                </wp:positionV>
                <wp:extent cx="3452883" cy="265471"/>
                <wp:effectExtent l="0" t="0" r="0" b="127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883" cy="265471"/>
                        </a:xfrm>
                        <a:prstGeom prst="rect">
                          <a:avLst/>
                        </a:prstGeom>
                        <a:solidFill>
                          <a:srgbClr val="FFFFFF"/>
                        </a:solidFill>
                        <a:ln w="9525">
                          <a:noFill/>
                          <a:miter lim="800000"/>
                          <a:headEnd/>
                          <a:tailEnd/>
                        </a:ln>
                      </wps:spPr>
                      <wps:txbx>
                        <w:txbxContent>
                          <w:p w14:paraId="69E4410A" w14:textId="77777777" w:rsidR="0061059A" w:rsidRPr="008F300A" w:rsidRDefault="0061059A" w:rsidP="002B5382">
                            <w:pPr>
                              <w:rPr>
                                <w:rFonts w:asciiTheme="majorEastAsia" w:eastAsiaTheme="majorEastAsia" w:hAnsiTheme="majorEastAsia"/>
                              </w:rPr>
                            </w:pPr>
                            <w:r>
                              <w:rPr>
                                <w:rFonts w:asciiTheme="majorEastAsia" w:eastAsiaTheme="majorEastAsia" w:hAnsiTheme="majorEastAsia" w:hint="eastAsia"/>
                              </w:rPr>
                              <w:t>図</w:t>
                            </w:r>
                            <w:r>
                              <w:rPr>
                                <w:rFonts w:asciiTheme="majorEastAsia" w:eastAsiaTheme="majorEastAsia" w:hAnsiTheme="majorEastAsia"/>
                              </w:rPr>
                              <w:t xml:space="preserve">５　</w:t>
                            </w:r>
                            <w:r w:rsidRPr="00B81C8B">
                              <w:rPr>
                                <w:rFonts w:asciiTheme="majorEastAsia" w:eastAsiaTheme="majorEastAsia" w:hAnsiTheme="majorEastAsia" w:hint="eastAsia"/>
                              </w:rPr>
                              <w:t>車作大橋のBOD濃度の推移（茨木市提供）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FB565" id="_x0000_s1059" type="#_x0000_t202" style="position:absolute;margin-left:83.55pt;margin-top:14.4pt;width:271.9pt;height:20.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" stroked="f">
                <v:textbox inset="0,0,0,0">
                  <w:txbxContent>
                    <w:p w14:paraId="69E4410A" w14:textId="77777777" w:rsidR="0061059A" w:rsidRPr="008F300A" w:rsidRDefault="0061059A" w:rsidP="002B5382">
                      <w:pPr>
                        <w:rPr>
                          <w:rFonts w:asciiTheme="majorEastAsia" w:eastAsiaTheme="majorEastAsia" w:hAnsiTheme="majorEastAsia"/>
                        </w:rPr>
                      </w:pPr>
                      <w:r>
                        <w:rPr>
                          <w:rFonts w:asciiTheme="majorEastAsia" w:eastAsiaTheme="majorEastAsia" w:hAnsiTheme="majorEastAsia" w:hint="eastAsia"/>
                        </w:rPr>
                        <w:t>図</w:t>
                      </w:r>
                      <w:r>
                        <w:rPr>
                          <w:rFonts w:asciiTheme="majorEastAsia" w:eastAsiaTheme="majorEastAsia" w:hAnsiTheme="majorEastAsia"/>
                        </w:rPr>
                        <w:t xml:space="preserve">５　</w:t>
                      </w:r>
                      <w:r w:rsidRPr="00B81C8B">
                        <w:rPr>
                          <w:rFonts w:asciiTheme="majorEastAsia" w:eastAsiaTheme="majorEastAsia" w:hAnsiTheme="majorEastAsia" w:hint="eastAsia"/>
                        </w:rPr>
                        <w:t>車作大橋のBOD濃度の推移（茨木市提供）</w:t>
                      </w:r>
                    </w:p>
                  </w:txbxContent>
                </v:textbox>
              </v:shape>
            </w:pict>
          </mc:Fallback>
        </mc:AlternateContent>
      </w:r>
    </w:p>
    <w:p w14:paraId="2D4EB0E4" w14:textId="77777777" w:rsidR="002B5382" w:rsidRPr="008B21E9" w:rsidRDefault="002B5382" w:rsidP="002B5382">
      <w:pPr>
        <w:spacing w:line="300" w:lineRule="exact"/>
        <w:jc w:val="left"/>
        <w:rPr>
          <w:rFonts w:asciiTheme="minorEastAsia" w:hAnsiTheme="minorEastAsia"/>
        </w:rPr>
        <w:sectPr w:rsidR="002B5382" w:rsidRPr="008B21E9" w:rsidSect="00634501">
          <w:pgSz w:w="11906" w:h="16838" w:code="9"/>
          <w:pgMar w:top="1701" w:right="1418" w:bottom="1701" w:left="1701" w:header="851" w:footer="567" w:gutter="0"/>
          <w:pgNumType w:fmt="numberInDash"/>
          <w:cols w:space="425"/>
          <w:docGrid w:type="linesAndChars" w:linePitch="373" w:charSpace="6980"/>
        </w:sectPr>
      </w:pPr>
    </w:p>
    <w:p w14:paraId="3EE4D51F" w14:textId="77777777" w:rsidR="009806BA" w:rsidRPr="00D84B8B" w:rsidRDefault="00AB5639" w:rsidP="00DE77BB">
      <w:pPr>
        <w:rPr>
          <w:rFonts w:asciiTheme="minorEastAsia" w:hAnsiTheme="minorEastAsia"/>
          <w:b/>
          <w:sz w:val="22"/>
        </w:rPr>
      </w:pPr>
      <w:r w:rsidRPr="00B327A4">
        <w:rPr>
          <w:rFonts w:asciiTheme="minorEastAsia" w:hAnsiTheme="minorEastAsia" w:hint="eastAsia"/>
          <w:b/>
          <w:color w:val="000000" w:themeColor="text1"/>
          <w:sz w:val="22"/>
        </w:rPr>
        <w:lastRenderedPageBreak/>
        <w:t>８</w:t>
      </w:r>
      <w:r w:rsidR="009806BA" w:rsidRPr="00B327A4">
        <w:rPr>
          <w:rFonts w:asciiTheme="minorEastAsia" w:hAnsiTheme="minorEastAsia" w:hint="eastAsia"/>
          <w:b/>
          <w:color w:val="000000" w:themeColor="text1"/>
          <w:sz w:val="22"/>
        </w:rPr>
        <w:t>．</w:t>
      </w:r>
      <w:r w:rsidR="009806BA" w:rsidRPr="00D84B8B">
        <w:rPr>
          <w:rFonts w:asciiTheme="minorEastAsia" w:hAnsiTheme="minorEastAsia" w:hint="eastAsia"/>
          <w:b/>
          <w:sz w:val="22"/>
        </w:rPr>
        <w:t>まとめ</w:t>
      </w:r>
    </w:p>
    <w:p w14:paraId="6BD0EC3D" w14:textId="77777777" w:rsidR="00A55926" w:rsidRDefault="00597EA3" w:rsidP="000145C8">
      <w:pPr>
        <w:ind w:firstLineChars="100" w:firstLine="254"/>
        <w:rPr>
          <w:rFonts w:asciiTheme="minorEastAsia" w:hAnsiTheme="minorEastAsia"/>
          <w:sz w:val="22"/>
        </w:rPr>
      </w:pPr>
      <w:r>
        <w:rPr>
          <w:rFonts w:asciiTheme="minorEastAsia" w:hAnsiTheme="minorEastAsia" w:hint="eastAsia"/>
          <w:sz w:val="22"/>
        </w:rPr>
        <w:t>河川水質環境基準に係る類型については、以下の</w:t>
      </w:r>
      <w:r w:rsidR="009806BA" w:rsidRPr="008B21E9">
        <w:rPr>
          <w:rFonts w:asciiTheme="minorEastAsia" w:hAnsiTheme="minorEastAsia" w:hint="eastAsia"/>
          <w:sz w:val="22"/>
        </w:rPr>
        <w:t>と</w:t>
      </w:r>
      <w:r w:rsidR="00B81C8B">
        <w:rPr>
          <w:rFonts w:asciiTheme="minorEastAsia" w:hAnsiTheme="minorEastAsia" w:hint="eastAsia"/>
          <w:sz w:val="22"/>
        </w:rPr>
        <w:t>おり、</w:t>
      </w:r>
      <w:r w:rsidR="00AA6835" w:rsidRPr="008B21E9">
        <w:rPr>
          <w:rFonts w:asciiTheme="minorEastAsia" w:hAnsiTheme="minorEastAsia" w:hint="eastAsia"/>
          <w:sz w:val="22"/>
        </w:rPr>
        <w:t>上位類型への改定等を行うことが適当である。</w:t>
      </w:r>
      <w:r w:rsidR="00806A56" w:rsidRPr="008B21E9">
        <w:rPr>
          <w:rFonts w:asciiTheme="minorEastAsia" w:hAnsiTheme="minorEastAsia" w:hint="eastAsia"/>
          <w:sz w:val="22"/>
        </w:rPr>
        <w:t>なお、</w:t>
      </w:r>
      <w:r w:rsidRPr="00B327A4">
        <w:rPr>
          <w:rFonts w:asciiTheme="minorEastAsia" w:hAnsiTheme="minorEastAsia" w:hint="eastAsia"/>
          <w:color w:val="000000" w:themeColor="text1"/>
          <w:sz w:val="22"/>
        </w:rPr>
        <w:t>この改定に伴う</w:t>
      </w:r>
      <w:r w:rsidR="00806A56" w:rsidRPr="008B21E9">
        <w:rPr>
          <w:rFonts w:asciiTheme="minorEastAsia" w:hAnsiTheme="minorEastAsia" w:hint="eastAsia"/>
          <w:sz w:val="22"/>
        </w:rPr>
        <w:t>類型別の河川水域数</w:t>
      </w:r>
      <w:r w:rsidR="00833E35" w:rsidRPr="008B21E9">
        <w:rPr>
          <w:rFonts w:asciiTheme="minorEastAsia" w:hAnsiTheme="minorEastAsia" w:hint="eastAsia"/>
          <w:sz w:val="22"/>
        </w:rPr>
        <w:t>は</w:t>
      </w:r>
      <w:r w:rsidR="00806A56" w:rsidRPr="008B21E9">
        <w:rPr>
          <w:rFonts w:asciiTheme="minorEastAsia" w:hAnsiTheme="minorEastAsia" w:hint="eastAsia"/>
          <w:sz w:val="22"/>
        </w:rPr>
        <w:t>表</w:t>
      </w:r>
      <w:r w:rsidRPr="00B327A4">
        <w:rPr>
          <w:rFonts w:asciiTheme="minorEastAsia" w:hAnsiTheme="minorEastAsia" w:hint="eastAsia"/>
          <w:color w:val="000000" w:themeColor="text1"/>
          <w:sz w:val="22"/>
        </w:rPr>
        <w:t>30</w:t>
      </w:r>
      <w:r w:rsidR="00806A56" w:rsidRPr="008B21E9">
        <w:rPr>
          <w:rFonts w:asciiTheme="minorEastAsia" w:hAnsiTheme="minorEastAsia" w:hint="eastAsia"/>
          <w:sz w:val="22"/>
        </w:rPr>
        <w:t>に示す</w:t>
      </w:r>
      <w:r w:rsidR="00876C54" w:rsidRPr="008B21E9">
        <w:rPr>
          <w:rFonts w:asciiTheme="minorEastAsia" w:hAnsiTheme="minorEastAsia" w:hint="eastAsia"/>
          <w:sz w:val="22"/>
        </w:rPr>
        <w:t>とおりである</w:t>
      </w:r>
      <w:r w:rsidR="00806A56" w:rsidRPr="008B21E9">
        <w:rPr>
          <w:rFonts w:asciiTheme="minorEastAsia" w:hAnsiTheme="minorEastAsia" w:hint="eastAsia"/>
          <w:sz w:val="22"/>
        </w:rPr>
        <w:t>。</w:t>
      </w:r>
    </w:p>
    <w:p w14:paraId="4903C22B" w14:textId="77777777" w:rsidR="00DF6C9D" w:rsidRPr="00C13F10" w:rsidRDefault="00DF6C9D" w:rsidP="00DE77BB">
      <w:pPr>
        <w:rPr>
          <w:rFonts w:asciiTheme="minorEastAsia" w:hAnsiTheme="minorEastAsia"/>
          <w:sz w:val="22"/>
        </w:rPr>
      </w:pPr>
    </w:p>
    <w:p w14:paraId="303CB594" w14:textId="77777777" w:rsidR="00597EA3" w:rsidRPr="00B327A4" w:rsidRDefault="00004E88" w:rsidP="00895A1B">
      <w:pPr>
        <w:spacing w:line="320" w:lineRule="exact"/>
        <w:ind w:rightChars="62" w:right="151"/>
        <w:rPr>
          <w:rFonts w:asciiTheme="minorEastAsia" w:hAnsiTheme="minorEastAsia"/>
          <w:b/>
          <w:color w:val="000000" w:themeColor="text1"/>
          <w:spacing w:val="-20"/>
          <w:sz w:val="22"/>
        </w:rPr>
      </w:pPr>
      <w:r w:rsidRPr="00B327A4">
        <w:rPr>
          <w:rFonts w:asciiTheme="minorEastAsia" w:hAnsiTheme="minorEastAsia" w:hint="eastAsia"/>
          <w:b/>
          <w:color w:val="000000" w:themeColor="text1"/>
          <w:spacing w:val="-20"/>
          <w:sz w:val="22"/>
        </w:rPr>
        <w:t>（１）</w:t>
      </w:r>
      <w:r w:rsidR="00597EA3" w:rsidRPr="00B327A4">
        <w:rPr>
          <w:rFonts w:asciiTheme="minorEastAsia" w:hAnsiTheme="minorEastAsia" w:hint="eastAsia"/>
          <w:b/>
          <w:color w:val="000000" w:themeColor="text1"/>
          <w:spacing w:val="-20"/>
          <w:sz w:val="22"/>
        </w:rPr>
        <w:t>上位類型への改定</w:t>
      </w:r>
    </w:p>
    <w:p w14:paraId="240EACF5" w14:textId="77777777" w:rsidR="00D84B8B" w:rsidRPr="00B327A4" w:rsidRDefault="00B81C8B" w:rsidP="00895A1B">
      <w:pPr>
        <w:spacing w:line="320" w:lineRule="exact"/>
        <w:ind w:leftChars="250" w:left="610" w:rightChars="62" w:right="151"/>
        <w:rPr>
          <w:rFonts w:asciiTheme="minorEastAsia" w:hAnsiTheme="minorEastAsia"/>
          <w:color w:val="000000" w:themeColor="text1"/>
          <w:spacing w:val="-20"/>
          <w:sz w:val="22"/>
        </w:rPr>
      </w:pPr>
      <w:r w:rsidRPr="00B327A4">
        <w:rPr>
          <w:rFonts w:asciiTheme="minorEastAsia" w:hAnsiTheme="minorEastAsia" w:hint="eastAsia"/>
          <w:color w:val="000000" w:themeColor="text1"/>
          <w:spacing w:val="-20"/>
          <w:sz w:val="22"/>
        </w:rPr>
        <w:t>16</w:t>
      </w:r>
      <w:r w:rsidR="00597EA3" w:rsidRPr="00B327A4">
        <w:rPr>
          <w:rFonts w:asciiTheme="minorEastAsia" w:hAnsiTheme="minorEastAsia" w:hint="eastAsia"/>
          <w:color w:val="000000" w:themeColor="text1"/>
          <w:spacing w:val="-20"/>
          <w:sz w:val="22"/>
        </w:rPr>
        <w:t>河川水域について、ＢＯＤ等５項目の類型を</w:t>
      </w:r>
      <w:r w:rsidR="004061C8" w:rsidRPr="00B327A4">
        <w:rPr>
          <w:rFonts w:asciiTheme="minorEastAsia" w:hAnsiTheme="minorEastAsia" w:hint="eastAsia"/>
          <w:color w:val="000000" w:themeColor="text1"/>
          <w:spacing w:val="-20"/>
          <w:sz w:val="22"/>
        </w:rPr>
        <w:t>上位の類型に</w:t>
      </w:r>
      <w:r w:rsidRPr="00B327A4">
        <w:rPr>
          <w:rFonts w:asciiTheme="minorEastAsia" w:hAnsiTheme="minorEastAsia" w:hint="eastAsia"/>
          <w:color w:val="000000" w:themeColor="text1"/>
          <w:spacing w:val="-20"/>
          <w:sz w:val="22"/>
        </w:rPr>
        <w:t>改定する。</w:t>
      </w:r>
    </w:p>
    <w:p w14:paraId="620E03B3" w14:textId="77777777" w:rsidR="004061C8" w:rsidRPr="00B327A4" w:rsidRDefault="00B81C8B" w:rsidP="00895A1B">
      <w:pPr>
        <w:spacing w:line="320" w:lineRule="exact"/>
        <w:ind w:leftChars="250" w:left="610" w:rightChars="62" w:right="151"/>
        <w:rPr>
          <w:rFonts w:asciiTheme="minorEastAsia" w:hAnsiTheme="minorEastAsia"/>
          <w:color w:val="000000" w:themeColor="text1"/>
          <w:spacing w:val="-20"/>
          <w:sz w:val="22"/>
        </w:rPr>
      </w:pPr>
      <w:r w:rsidRPr="00B327A4">
        <w:rPr>
          <w:rFonts w:asciiTheme="minorEastAsia" w:hAnsiTheme="minorEastAsia" w:hint="eastAsia"/>
          <w:color w:val="000000" w:themeColor="text1"/>
          <w:spacing w:val="-20"/>
          <w:sz w:val="22"/>
        </w:rPr>
        <w:t>このうち、８河川水域</w:t>
      </w:r>
      <w:r w:rsidR="004061C8" w:rsidRPr="00B327A4">
        <w:rPr>
          <w:rFonts w:asciiTheme="minorEastAsia" w:hAnsiTheme="minorEastAsia" w:hint="eastAsia"/>
          <w:color w:val="000000" w:themeColor="text1"/>
          <w:spacing w:val="-20"/>
          <w:sz w:val="22"/>
        </w:rPr>
        <w:t>については、新たに水生生物類型を指定する。</w:t>
      </w:r>
    </w:p>
    <w:tbl>
      <w:tblPr>
        <w:tblStyle w:val="a7"/>
        <w:tblW w:w="0" w:type="auto"/>
        <w:jc w:val="center"/>
        <w:tblLook w:val="04A0" w:firstRow="1" w:lastRow="0" w:firstColumn="1" w:lastColumn="0" w:noHBand="0" w:noVBand="1"/>
      </w:tblPr>
      <w:tblGrid>
        <w:gridCol w:w="1348"/>
        <w:gridCol w:w="1276"/>
        <w:gridCol w:w="2195"/>
        <w:gridCol w:w="1985"/>
        <w:gridCol w:w="1842"/>
      </w:tblGrid>
      <w:tr w:rsidR="00BC739D" w:rsidRPr="00A03B45" w14:paraId="07E65622" w14:textId="77777777" w:rsidTr="00C31E48">
        <w:trPr>
          <w:trHeight w:hRule="exact" w:val="508"/>
          <w:jc w:val="center"/>
        </w:trPr>
        <w:tc>
          <w:tcPr>
            <w:tcW w:w="1348" w:type="dxa"/>
            <w:vMerge w:val="restart"/>
            <w:vAlign w:val="center"/>
          </w:tcPr>
          <w:p w14:paraId="4EB0DBEB" w14:textId="77777777" w:rsidR="00BC739D" w:rsidRPr="00A03B45" w:rsidRDefault="00BC739D"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水系</w:t>
            </w:r>
          </w:p>
        </w:tc>
        <w:tc>
          <w:tcPr>
            <w:tcW w:w="1276" w:type="dxa"/>
            <w:vMerge w:val="restart"/>
            <w:vAlign w:val="center"/>
          </w:tcPr>
          <w:p w14:paraId="71F1A3CE" w14:textId="77777777" w:rsidR="00BC739D" w:rsidRPr="00A03B45" w:rsidRDefault="00BC739D"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河川水域名</w:t>
            </w:r>
          </w:p>
        </w:tc>
        <w:tc>
          <w:tcPr>
            <w:tcW w:w="2195" w:type="dxa"/>
            <w:vMerge w:val="restart"/>
            <w:tcBorders>
              <w:right w:val="single" w:sz="18" w:space="0" w:color="auto"/>
            </w:tcBorders>
            <w:vAlign w:val="center"/>
          </w:tcPr>
          <w:p w14:paraId="5E260314" w14:textId="77777777" w:rsidR="00BC739D" w:rsidRPr="00A03B45" w:rsidRDefault="00BC739D"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範</w:t>
            </w:r>
            <w:r>
              <w:rPr>
                <w:rFonts w:ascii="ＭＳ ゴシック" w:eastAsia="ＭＳ ゴシック" w:hAnsi="ＭＳ ゴシック" w:hint="eastAsia"/>
                <w:spacing w:val="-20"/>
                <w:sz w:val="18"/>
                <w:szCs w:val="18"/>
              </w:rPr>
              <w:t xml:space="preserve">　</w:t>
            </w:r>
            <w:r w:rsidRPr="00A03B45">
              <w:rPr>
                <w:rFonts w:ascii="ＭＳ ゴシック" w:eastAsia="ＭＳ ゴシック" w:hAnsi="ＭＳ ゴシック" w:hint="eastAsia"/>
                <w:spacing w:val="-20"/>
                <w:sz w:val="18"/>
                <w:szCs w:val="18"/>
              </w:rPr>
              <w:t>囲</w:t>
            </w:r>
          </w:p>
        </w:tc>
        <w:tc>
          <w:tcPr>
            <w:tcW w:w="3827" w:type="dxa"/>
            <w:gridSpan w:val="2"/>
            <w:tcBorders>
              <w:top w:val="single" w:sz="18" w:space="0" w:color="auto"/>
              <w:left w:val="single" w:sz="18" w:space="0" w:color="auto"/>
              <w:bottom w:val="single" w:sz="4" w:space="0" w:color="auto"/>
              <w:right w:val="single" w:sz="18" w:space="0" w:color="auto"/>
            </w:tcBorders>
            <w:vAlign w:val="center"/>
          </w:tcPr>
          <w:p w14:paraId="7351102C" w14:textId="77777777" w:rsidR="00BC739D" w:rsidRPr="00A03B45" w:rsidRDefault="00BC739D"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類型改定案</w:t>
            </w:r>
          </w:p>
        </w:tc>
      </w:tr>
      <w:tr w:rsidR="00BC739D" w:rsidRPr="00A03B45" w14:paraId="3B55BCB1" w14:textId="77777777" w:rsidTr="00C31E48">
        <w:trPr>
          <w:trHeight w:hRule="exact" w:val="475"/>
          <w:jc w:val="center"/>
        </w:trPr>
        <w:tc>
          <w:tcPr>
            <w:tcW w:w="1348" w:type="dxa"/>
            <w:vMerge/>
            <w:vAlign w:val="center"/>
          </w:tcPr>
          <w:p w14:paraId="2A830A6E" w14:textId="77777777" w:rsidR="00BC739D" w:rsidRPr="00A03B45" w:rsidRDefault="00BC739D" w:rsidP="007E4472">
            <w:pPr>
              <w:jc w:val="center"/>
              <w:rPr>
                <w:rFonts w:ascii="ＭＳ ゴシック" w:eastAsia="ＭＳ ゴシック" w:hAnsi="ＭＳ ゴシック"/>
                <w:spacing w:val="-20"/>
                <w:sz w:val="18"/>
                <w:szCs w:val="18"/>
              </w:rPr>
            </w:pPr>
          </w:p>
        </w:tc>
        <w:tc>
          <w:tcPr>
            <w:tcW w:w="1276" w:type="dxa"/>
            <w:vMerge/>
            <w:vAlign w:val="center"/>
          </w:tcPr>
          <w:p w14:paraId="0033DAA8" w14:textId="77777777" w:rsidR="00BC739D" w:rsidRPr="00A03B45" w:rsidRDefault="00BC739D" w:rsidP="007E4472">
            <w:pPr>
              <w:jc w:val="center"/>
              <w:rPr>
                <w:rFonts w:ascii="ＭＳ ゴシック" w:eastAsia="ＭＳ ゴシック" w:hAnsi="ＭＳ ゴシック"/>
                <w:spacing w:val="-20"/>
                <w:sz w:val="18"/>
                <w:szCs w:val="18"/>
              </w:rPr>
            </w:pPr>
          </w:p>
        </w:tc>
        <w:tc>
          <w:tcPr>
            <w:tcW w:w="2195" w:type="dxa"/>
            <w:vMerge/>
            <w:tcBorders>
              <w:right w:val="single" w:sz="18" w:space="0" w:color="auto"/>
            </w:tcBorders>
            <w:vAlign w:val="center"/>
          </w:tcPr>
          <w:p w14:paraId="60581773" w14:textId="77777777" w:rsidR="00BC739D" w:rsidRPr="00A03B45" w:rsidRDefault="00BC739D" w:rsidP="007E4472">
            <w:pPr>
              <w:jc w:val="center"/>
              <w:rPr>
                <w:rFonts w:ascii="ＭＳ ゴシック" w:eastAsia="ＭＳ ゴシック" w:hAnsi="ＭＳ ゴシック"/>
                <w:spacing w:val="-20"/>
                <w:sz w:val="18"/>
                <w:szCs w:val="18"/>
              </w:rPr>
            </w:pPr>
          </w:p>
        </w:tc>
        <w:tc>
          <w:tcPr>
            <w:tcW w:w="1985" w:type="dxa"/>
            <w:tcBorders>
              <w:top w:val="single" w:sz="4" w:space="0" w:color="auto"/>
              <w:left w:val="single" w:sz="18" w:space="0" w:color="auto"/>
              <w:bottom w:val="single" w:sz="4" w:space="0" w:color="auto"/>
              <w:right w:val="single" w:sz="4" w:space="0" w:color="auto"/>
            </w:tcBorders>
            <w:vAlign w:val="center"/>
          </w:tcPr>
          <w:p w14:paraId="2E888E5E" w14:textId="77777777" w:rsidR="00BC739D" w:rsidRPr="00A03B45" w:rsidRDefault="00BC739D"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ＢＯＤ等</w:t>
            </w:r>
            <w:r>
              <w:rPr>
                <w:rFonts w:ascii="ＭＳ ゴシック" w:eastAsia="ＭＳ ゴシック" w:hAnsi="ＭＳ ゴシック" w:hint="eastAsia"/>
                <w:spacing w:val="-20"/>
                <w:sz w:val="18"/>
                <w:szCs w:val="18"/>
              </w:rPr>
              <w:t>５</w:t>
            </w:r>
            <w:r w:rsidRPr="00A03B45">
              <w:rPr>
                <w:rFonts w:ascii="ＭＳ ゴシック" w:eastAsia="ＭＳ ゴシック" w:hAnsi="ＭＳ ゴシック" w:hint="eastAsia"/>
                <w:spacing w:val="-20"/>
                <w:sz w:val="18"/>
                <w:szCs w:val="18"/>
              </w:rPr>
              <w:t>項目</w:t>
            </w:r>
          </w:p>
        </w:tc>
        <w:tc>
          <w:tcPr>
            <w:tcW w:w="1842" w:type="dxa"/>
            <w:tcBorders>
              <w:top w:val="single" w:sz="4" w:space="0" w:color="auto"/>
              <w:left w:val="single" w:sz="4" w:space="0" w:color="auto"/>
              <w:bottom w:val="single" w:sz="4" w:space="0" w:color="auto"/>
              <w:right w:val="single" w:sz="18" w:space="0" w:color="auto"/>
            </w:tcBorders>
            <w:vAlign w:val="center"/>
          </w:tcPr>
          <w:p w14:paraId="47CA6A1D" w14:textId="77777777" w:rsidR="00BC739D" w:rsidRPr="00A03B45" w:rsidRDefault="00BC739D"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水生生物</w:t>
            </w:r>
            <w:r w:rsidR="00A73429">
              <w:rPr>
                <w:rFonts w:ascii="ＭＳ ゴシック" w:eastAsia="ＭＳ ゴシック" w:hAnsi="ＭＳ ゴシック" w:hint="eastAsia"/>
                <w:spacing w:val="-20"/>
                <w:sz w:val="18"/>
                <w:szCs w:val="18"/>
              </w:rPr>
              <w:t>３</w:t>
            </w:r>
            <w:r w:rsidRPr="00A03B45">
              <w:rPr>
                <w:rFonts w:ascii="ＭＳ ゴシック" w:eastAsia="ＭＳ ゴシック" w:hAnsi="ＭＳ ゴシック" w:hint="eastAsia"/>
                <w:spacing w:val="-20"/>
                <w:sz w:val="18"/>
                <w:szCs w:val="18"/>
              </w:rPr>
              <w:t>項目</w:t>
            </w:r>
          </w:p>
        </w:tc>
      </w:tr>
      <w:tr w:rsidR="00BC739D" w:rsidRPr="00597EA3" w14:paraId="1BE560A9" w14:textId="77777777" w:rsidTr="00C31E48">
        <w:trPr>
          <w:trHeight w:hRule="exact" w:val="473"/>
          <w:jc w:val="center"/>
        </w:trPr>
        <w:tc>
          <w:tcPr>
            <w:tcW w:w="1348" w:type="dxa"/>
            <w:vAlign w:val="center"/>
          </w:tcPr>
          <w:p w14:paraId="6334AA31" w14:textId="77777777" w:rsidR="00BC739D" w:rsidRPr="00A03B45" w:rsidRDefault="00BC739D"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淀川水系</w:t>
            </w:r>
          </w:p>
        </w:tc>
        <w:tc>
          <w:tcPr>
            <w:tcW w:w="1276" w:type="dxa"/>
            <w:vAlign w:val="center"/>
          </w:tcPr>
          <w:p w14:paraId="7671F61C" w14:textId="77777777" w:rsidR="00BC739D" w:rsidRPr="00A03B45" w:rsidRDefault="00A73429" w:rsidP="007E4472">
            <w:pPr>
              <w:jc w:val="center"/>
              <w:rPr>
                <w:rFonts w:ascii="ＭＳ ゴシック" w:eastAsia="ＭＳ ゴシック" w:hAnsi="ＭＳ ゴシック"/>
                <w:spacing w:val="-20"/>
                <w:sz w:val="18"/>
                <w:szCs w:val="18"/>
              </w:rPr>
            </w:pPr>
            <w:r w:rsidRPr="00A73429">
              <w:rPr>
                <w:rFonts w:ascii="ＭＳ ゴシック" w:eastAsia="ＭＳ ゴシック" w:hAnsi="ＭＳ ゴシック" w:hint="eastAsia"/>
                <w:spacing w:val="-20"/>
                <w:sz w:val="18"/>
                <w:szCs w:val="18"/>
              </w:rPr>
              <w:t>檜尾川</w:t>
            </w:r>
          </w:p>
        </w:tc>
        <w:tc>
          <w:tcPr>
            <w:tcW w:w="2195" w:type="dxa"/>
            <w:tcBorders>
              <w:right w:val="single" w:sz="18" w:space="0" w:color="auto"/>
            </w:tcBorders>
            <w:vAlign w:val="center"/>
          </w:tcPr>
          <w:p w14:paraId="0CFB87FC" w14:textId="77777777" w:rsidR="00BC739D"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289C931C" w14:textId="77777777" w:rsidR="00BC739D" w:rsidRPr="00A03B45" w:rsidRDefault="00A73429" w:rsidP="007E4472">
            <w:pPr>
              <w:jc w:val="center"/>
              <w:rPr>
                <w:rFonts w:ascii="ＭＳ ゴシック" w:eastAsia="ＭＳ ゴシック" w:hAnsi="ＭＳ ゴシック"/>
                <w:spacing w:val="-20"/>
                <w:sz w:val="18"/>
                <w:szCs w:val="18"/>
              </w:rPr>
            </w:pPr>
            <w:r w:rsidRPr="00A73429">
              <w:rPr>
                <w:rFonts w:ascii="ＭＳ ゴシック" w:eastAsia="ＭＳ ゴシック" w:hAnsi="ＭＳ ゴシック" w:hint="eastAsia"/>
                <w:spacing w:val="-20"/>
                <w:sz w:val="18"/>
                <w:szCs w:val="18"/>
              </w:rPr>
              <w:t>Ｂイ　→　Ａイ</w:t>
            </w:r>
          </w:p>
        </w:tc>
        <w:tc>
          <w:tcPr>
            <w:tcW w:w="1842" w:type="dxa"/>
            <w:tcBorders>
              <w:top w:val="single" w:sz="4" w:space="0" w:color="auto"/>
              <w:left w:val="single" w:sz="4" w:space="0" w:color="auto"/>
              <w:bottom w:val="single" w:sz="4" w:space="0" w:color="auto"/>
              <w:right w:val="single" w:sz="18" w:space="0" w:color="auto"/>
            </w:tcBorders>
            <w:vAlign w:val="center"/>
          </w:tcPr>
          <w:p w14:paraId="19C4545E" w14:textId="77777777" w:rsidR="00BC739D" w:rsidRPr="00B327A4" w:rsidRDefault="00597EA3" w:rsidP="007E4472">
            <w:pPr>
              <w:jc w:val="center"/>
              <w:rPr>
                <w:rFonts w:ascii="ＭＳ ゴシック" w:eastAsia="ＭＳ ゴシック" w:hAnsi="ＭＳ ゴシック"/>
                <w:color w:val="000000" w:themeColor="text1"/>
                <w:spacing w:val="-20"/>
                <w:sz w:val="16"/>
                <w:szCs w:val="16"/>
              </w:rPr>
            </w:pPr>
            <w:r w:rsidRPr="00B327A4">
              <w:rPr>
                <w:rFonts w:ascii="ＭＳ ゴシック" w:eastAsia="ＭＳ ゴシック" w:hAnsi="ＭＳ ゴシック" w:hint="eastAsia"/>
                <w:color w:val="000000" w:themeColor="text1"/>
                <w:spacing w:val="-20"/>
                <w:sz w:val="16"/>
                <w:szCs w:val="16"/>
              </w:rPr>
              <w:t>（生物Ｂイ 改定なし）</w:t>
            </w:r>
          </w:p>
        </w:tc>
      </w:tr>
      <w:tr w:rsidR="00BC739D" w:rsidRPr="00A03B45" w14:paraId="038D17E3" w14:textId="77777777" w:rsidTr="00C31E48">
        <w:trPr>
          <w:trHeight w:hRule="exact" w:val="491"/>
          <w:jc w:val="center"/>
        </w:trPr>
        <w:tc>
          <w:tcPr>
            <w:tcW w:w="1348" w:type="dxa"/>
            <w:vMerge w:val="restart"/>
            <w:vAlign w:val="center"/>
          </w:tcPr>
          <w:p w14:paraId="49B9E3F3" w14:textId="77777777" w:rsidR="00BC739D" w:rsidRPr="00A03B45" w:rsidRDefault="00BC739D"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寝屋川水系</w:t>
            </w:r>
          </w:p>
        </w:tc>
        <w:tc>
          <w:tcPr>
            <w:tcW w:w="1276" w:type="dxa"/>
            <w:vAlign w:val="center"/>
          </w:tcPr>
          <w:p w14:paraId="7B6AAFB9" w14:textId="77777777" w:rsidR="00BC739D" w:rsidRPr="00A03B45" w:rsidRDefault="00B17800" w:rsidP="007E4472">
            <w:pPr>
              <w:jc w:val="center"/>
              <w:rPr>
                <w:rFonts w:ascii="ＭＳ ゴシック" w:eastAsia="ＭＳ ゴシック" w:hAnsi="ＭＳ ゴシック"/>
                <w:spacing w:val="-20"/>
                <w:sz w:val="18"/>
                <w:szCs w:val="18"/>
              </w:rPr>
            </w:pPr>
            <w:r w:rsidRPr="00B17800">
              <w:rPr>
                <w:rFonts w:ascii="ＭＳ ゴシック" w:eastAsia="ＭＳ ゴシック" w:hAnsi="ＭＳ ゴシック" w:hint="eastAsia"/>
                <w:spacing w:val="-20"/>
                <w:sz w:val="18"/>
                <w:szCs w:val="18"/>
              </w:rPr>
              <w:t>寝屋川(2)</w:t>
            </w:r>
          </w:p>
        </w:tc>
        <w:tc>
          <w:tcPr>
            <w:tcW w:w="2195" w:type="dxa"/>
            <w:tcBorders>
              <w:right w:val="single" w:sz="18" w:space="0" w:color="auto"/>
            </w:tcBorders>
            <w:vAlign w:val="center"/>
          </w:tcPr>
          <w:p w14:paraId="46E4533A" w14:textId="77777777" w:rsidR="00BC739D" w:rsidRPr="00A03B45" w:rsidRDefault="00B17800" w:rsidP="007E4472">
            <w:pPr>
              <w:jc w:val="center"/>
              <w:rPr>
                <w:rFonts w:ascii="ＭＳ ゴシック" w:eastAsia="ＭＳ ゴシック" w:hAnsi="ＭＳ ゴシック"/>
                <w:spacing w:val="-20"/>
                <w:sz w:val="18"/>
                <w:szCs w:val="18"/>
              </w:rPr>
            </w:pPr>
            <w:r w:rsidRPr="00B17800">
              <w:rPr>
                <w:rFonts w:ascii="ＭＳ ゴシック" w:eastAsia="ＭＳ ゴシック" w:hAnsi="ＭＳ ゴシック" w:hint="eastAsia"/>
                <w:spacing w:val="-20"/>
                <w:sz w:val="18"/>
                <w:szCs w:val="18"/>
              </w:rPr>
              <w:t>住道大橋より下流</w:t>
            </w:r>
          </w:p>
        </w:tc>
        <w:tc>
          <w:tcPr>
            <w:tcW w:w="1985" w:type="dxa"/>
            <w:tcBorders>
              <w:top w:val="single" w:sz="4" w:space="0" w:color="auto"/>
              <w:left w:val="single" w:sz="18" w:space="0" w:color="auto"/>
              <w:bottom w:val="single" w:sz="4" w:space="0" w:color="auto"/>
              <w:right w:val="single" w:sz="4" w:space="0" w:color="auto"/>
            </w:tcBorders>
            <w:vAlign w:val="center"/>
          </w:tcPr>
          <w:p w14:paraId="4059BE33" w14:textId="77777777" w:rsidR="00BC739D" w:rsidRPr="00A03B45" w:rsidRDefault="00B17800" w:rsidP="007E4472">
            <w:pPr>
              <w:jc w:val="center"/>
              <w:rPr>
                <w:rFonts w:ascii="ＭＳ ゴシック" w:eastAsia="ＭＳ ゴシック" w:hAnsi="ＭＳ ゴシック"/>
                <w:spacing w:val="-20"/>
                <w:sz w:val="18"/>
                <w:szCs w:val="18"/>
              </w:rPr>
            </w:pPr>
            <w:r w:rsidRPr="00B17800">
              <w:rPr>
                <w:rFonts w:ascii="ＭＳ ゴシック" w:eastAsia="ＭＳ ゴシック" w:hAnsi="ＭＳ ゴシック" w:hint="eastAsia"/>
                <w:spacing w:val="-20"/>
                <w:sz w:val="18"/>
                <w:szCs w:val="18"/>
              </w:rPr>
              <w:t>Ｄロ　→　Ｃロ</w:t>
            </w:r>
          </w:p>
        </w:tc>
        <w:tc>
          <w:tcPr>
            <w:tcW w:w="1842" w:type="dxa"/>
            <w:tcBorders>
              <w:top w:val="single" w:sz="4" w:space="0" w:color="auto"/>
              <w:left w:val="single" w:sz="4" w:space="0" w:color="auto"/>
              <w:bottom w:val="single" w:sz="4" w:space="0" w:color="auto"/>
              <w:right w:val="single" w:sz="18" w:space="0" w:color="auto"/>
            </w:tcBorders>
            <w:vAlign w:val="center"/>
          </w:tcPr>
          <w:p w14:paraId="4DE2741B" w14:textId="77777777" w:rsidR="00BC739D" w:rsidRPr="00B327A4" w:rsidRDefault="00B17800"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生物Ｂロ（新規）</w:t>
            </w:r>
          </w:p>
        </w:tc>
      </w:tr>
      <w:tr w:rsidR="00A73429" w:rsidRPr="00A03B45" w14:paraId="411476CE" w14:textId="77777777" w:rsidTr="00C31E48">
        <w:trPr>
          <w:trHeight w:hRule="exact" w:val="491"/>
          <w:jc w:val="center"/>
        </w:trPr>
        <w:tc>
          <w:tcPr>
            <w:tcW w:w="1348" w:type="dxa"/>
            <w:vMerge/>
            <w:vAlign w:val="center"/>
          </w:tcPr>
          <w:p w14:paraId="56DA1E67" w14:textId="77777777" w:rsidR="00A73429" w:rsidRPr="00A03B45" w:rsidRDefault="00A73429" w:rsidP="007E4472">
            <w:pPr>
              <w:jc w:val="center"/>
              <w:rPr>
                <w:rFonts w:ascii="ＭＳ ゴシック" w:eastAsia="ＭＳ ゴシック" w:hAnsi="ＭＳ ゴシック"/>
                <w:spacing w:val="-20"/>
                <w:sz w:val="18"/>
                <w:szCs w:val="18"/>
              </w:rPr>
            </w:pPr>
          </w:p>
        </w:tc>
        <w:tc>
          <w:tcPr>
            <w:tcW w:w="1276" w:type="dxa"/>
            <w:vAlign w:val="center"/>
          </w:tcPr>
          <w:p w14:paraId="08CD4571"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古川</w:t>
            </w:r>
          </w:p>
        </w:tc>
        <w:tc>
          <w:tcPr>
            <w:tcW w:w="2195" w:type="dxa"/>
            <w:tcBorders>
              <w:right w:val="single" w:sz="18" w:space="0" w:color="auto"/>
            </w:tcBorders>
            <w:vAlign w:val="center"/>
          </w:tcPr>
          <w:p w14:paraId="45EDA25E"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487AD155"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Ｄロ　→　Ｃロ</w:t>
            </w:r>
          </w:p>
        </w:tc>
        <w:tc>
          <w:tcPr>
            <w:tcW w:w="1842" w:type="dxa"/>
            <w:tcBorders>
              <w:top w:val="single" w:sz="4" w:space="0" w:color="auto"/>
              <w:left w:val="single" w:sz="4" w:space="0" w:color="auto"/>
              <w:bottom w:val="single" w:sz="4" w:space="0" w:color="auto"/>
              <w:right w:val="single" w:sz="18" w:space="0" w:color="auto"/>
            </w:tcBorders>
            <w:vAlign w:val="center"/>
          </w:tcPr>
          <w:p w14:paraId="2ABD73E9" w14:textId="77777777" w:rsidR="00A73429" w:rsidRPr="00B327A4" w:rsidRDefault="007E4472"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生物Ｂハ（新規）</w:t>
            </w:r>
          </w:p>
        </w:tc>
      </w:tr>
      <w:tr w:rsidR="00A73429" w:rsidRPr="00A03B45" w14:paraId="4D363CB9" w14:textId="77777777" w:rsidTr="00C31E48">
        <w:trPr>
          <w:trHeight w:hRule="exact" w:val="491"/>
          <w:jc w:val="center"/>
        </w:trPr>
        <w:tc>
          <w:tcPr>
            <w:tcW w:w="1348" w:type="dxa"/>
            <w:vMerge/>
            <w:vAlign w:val="center"/>
          </w:tcPr>
          <w:p w14:paraId="491E896A" w14:textId="77777777" w:rsidR="00A73429" w:rsidRPr="00A03B45" w:rsidRDefault="00A73429" w:rsidP="007E4472">
            <w:pPr>
              <w:jc w:val="center"/>
              <w:rPr>
                <w:rFonts w:ascii="ＭＳ ゴシック" w:eastAsia="ＭＳ ゴシック" w:hAnsi="ＭＳ ゴシック"/>
                <w:spacing w:val="-20"/>
                <w:sz w:val="18"/>
                <w:szCs w:val="18"/>
              </w:rPr>
            </w:pPr>
          </w:p>
        </w:tc>
        <w:tc>
          <w:tcPr>
            <w:tcW w:w="1276" w:type="dxa"/>
            <w:vAlign w:val="center"/>
          </w:tcPr>
          <w:p w14:paraId="338A7369"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平野川分水路</w:t>
            </w:r>
          </w:p>
        </w:tc>
        <w:tc>
          <w:tcPr>
            <w:tcW w:w="2195" w:type="dxa"/>
            <w:tcBorders>
              <w:right w:val="single" w:sz="18" w:space="0" w:color="auto"/>
            </w:tcBorders>
            <w:vAlign w:val="center"/>
          </w:tcPr>
          <w:p w14:paraId="617A5D0F"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2E50E117"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Ｄイ　→　Ｃイ</w:t>
            </w:r>
          </w:p>
        </w:tc>
        <w:tc>
          <w:tcPr>
            <w:tcW w:w="1842" w:type="dxa"/>
            <w:tcBorders>
              <w:top w:val="single" w:sz="4" w:space="0" w:color="auto"/>
              <w:left w:val="single" w:sz="4" w:space="0" w:color="auto"/>
              <w:bottom w:val="single" w:sz="4" w:space="0" w:color="auto"/>
              <w:right w:val="single" w:sz="18" w:space="0" w:color="auto"/>
            </w:tcBorders>
            <w:vAlign w:val="center"/>
          </w:tcPr>
          <w:p w14:paraId="6FD8049F" w14:textId="77777777" w:rsidR="00A73429" w:rsidRPr="00B327A4" w:rsidRDefault="007E4472"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生物Ｂハ（新規）</w:t>
            </w:r>
          </w:p>
        </w:tc>
      </w:tr>
      <w:tr w:rsidR="00BC739D" w:rsidRPr="00A03B45" w14:paraId="206FD4FF" w14:textId="77777777" w:rsidTr="00C31E48">
        <w:trPr>
          <w:trHeight w:hRule="exact" w:val="496"/>
          <w:jc w:val="center"/>
        </w:trPr>
        <w:tc>
          <w:tcPr>
            <w:tcW w:w="1348" w:type="dxa"/>
            <w:vMerge/>
            <w:vAlign w:val="center"/>
          </w:tcPr>
          <w:p w14:paraId="34C473E1" w14:textId="77777777" w:rsidR="00BC739D" w:rsidRPr="00A03B45" w:rsidRDefault="00BC739D" w:rsidP="007E4472">
            <w:pPr>
              <w:jc w:val="center"/>
              <w:rPr>
                <w:rFonts w:ascii="ＭＳ ゴシック" w:eastAsia="ＭＳ ゴシック" w:hAnsi="ＭＳ ゴシック"/>
                <w:spacing w:val="-20"/>
                <w:sz w:val="18"/>
                <w:szCs w:val="18"/>
              </w:rPr>
            </w:pPr>
          </w:p>
        </w:tc>
        <w:tc>
          <w:tcPr>
            <w:tcW w:w="1276" w:type="dxa"/>
            <w:vAlign w:val="center"/>
          </w:tcPr>
          <w:p w14:paraId="6F9E3D13" w14:textId="77777777" w:rsidR="00BC739D"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平野川</w:t>
            </w:r>
          </w:p>
        </w:tc>
        <w:tc>
          <w:tcPr>
            <w:tcW w:w="2195" w:type="dxa"/>
            <w:tcBorders>
              <w:right w:val="single" w:sz="18" w:space="0" w:color="auto"/>
            </w:tcBorders>
            <w:vAlign w:val="center"/>
          </w:tcPr>
          <w:p w14:paraId="249A06E7" w14:textId="77777777" w:rsidR="00BC739D" w:rsidRPr="00A03B45" w:rsidRDefault="00BC739D"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全</w:t>
            </w:r>
            <w:r>
              <w:rPr>
                <w:rFonts w:ascii="ＭＳ ゴシック" w:eastAsia="ＭＳ ゴシック" w:hAnsi="ＭＳ ゴシック" w:hint="eastAsia"/>
                <w:spacing w:val="-20"/>
                <w:sz w:val="18"/>
                <w:szCs w:val="18"/>
              </w:rPr>
              <w:t xml:space="preserve">　</w:t>
            </w:r>
            <w:r w:rsidRPr="00A03B45">
              <w:rPr>
                <w:rFonts w:ascii="ＭＳ ゴシック" w:eastAsia="ＭＳ ゴシック" w:hAnsi="ＭＳ ゴシック" w:hint="eastAsia"/>
                <w:spacing w:val="-20"/>
                <w:sz w:val="18"/>
                <w:szCs w:val="18"/>
              </w:rPr>
              <w:t>域</w:t>
            </w:r>
          </w:p>
        </w:tc>
        <w:tc>
          <w:tcPr>
            <w:tcW w:w="1985" w:type="dxa"/>
            <w:tcBorders>
              <w:top w:val="single" w:sz="4" w:space="0" w:color="auto"/>
              <w:left w:val="single" w:sz="18" w:space="0" w:color="auto"/>
              <w:bottom w:val="single" w:sz="4" w:space="0" w:color="auto"/>
              <w:right w:val="single" w:sz="4" w:space="0" w:color="auto"/>
            </w:tcBorders>
            <w:vAlign w:val="center"/>
          </w:tcPr>
          <w:p w14:paraId="44078F47" w14:textId="77777777" w:rsidR="00BC739D"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Ｄイ　→　Ｃイ</w:t>
            </w:r>
          </w:p>
        </w:tc>
        <w:tc>
          <w:tcPr>
            <w:tcW w:w="1842" w:type="dxa"/>
            <w:tcBorders>
              <w:top w:val="single" w:sz="4" w:space="0" w:color="auto"/>
              <w:left w:val="single" w:sz="4" w:space="0" w:color="auto"/>
              <w:bottom w:val="single" w:sz="4" w:space="0" w:color="auto"/>
              <w:right w:val="single" w:sz="18" w:space="0" w:color="auto"/>
            </w:tcBorders>
            <w:vAlign w:val="center"/>
          </w:tcPr>
          <w:p w14:paraId="71107BF2" w14:textId="77777777" w:rsidR="00BC739D" w:rsidRPr="00B327A4" w:rsidRDefault="007E4472"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生物Ｂハ（新規）</w:t>
            </w:r>
          </w:p>
        </w:tc>
      </w:tr>
      <w:tr w:rsidR="00A73429" w:rsidRPr="00A03B45" w14:paraId="04B66ABC" w14:textId="77777777" w:rsidTr="00C31E48">
        <w:trPr>
          <w:trHeight w:hRule="exact" w:val="496"/>
          <w:jc w:val="center"/>
        </w:trPr>
        <w:tc>
          <w:tcPr>
            <w:tcW w:w="1348" w:type="dxa"/>
            <w:vAlign w:val="center"/>
          </w:tcPr>
          <w:p w14:paraId="7D4B0BA1"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大阪市内河川</w:t>
            </w:r>
          </w:p>
        </w:tc>
        <w:tc>
          <w:tcPr>
            <w:tcW w:w="1276" w:type="dxa"/>
            <w:vAlign w:val="center"/>
          </w:tcPr>
          <w:p w14:paraId="430A2D41"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土佐堀川</w:t>
            </w:r>
          </w:p>
        </w:tc>
        <w:tc>
          <w:tcPr>
            <w:tcW w:w="2195" w:type="dxa"/>
            <w:tcBorders>
              <w:right w:val="single" w:sz="18" w:space="0" w:color="auto"/>
            </w:tcBorders>
            <w:vAlign w:val="center"/>
          </w:tcPr>
          <w:p w14:paraId="7876E390"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0404FA0F" w14:textId="77777777" w:rsidR="00A73429"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Ｃイ　→　Ｂイ</w:t>
            </w:r>
          </w:p>
        </w:tc>
        <w:tc>
          <w:tcPr>
            <w:tcW w:w="1842" w:type="dxa"/>
            <w:tcBorders>
              <w:top w:val="single" w:sz="4" w:space="0" w:color="auto"/>
              <w:left w:val="single" w:sz="4" w:space="0" w:color="auto"/>
              <w:bottom w:val="single" w:sz="4" w:space="0" w:color="auto"/>
              <w:right w:val="single" w:sz="18" w:space="0" w:color="auto"/>
            </w:tcBorders>
            <w:vAlign w:val="center"/>
          </w:tcPr>
          <w:p w14:paraId="4DF9D6E8" w14:textId="77777777" w:rsidR="00A73429" w:rsidRPr="00B327A4" w:rsidRDefault="00597EA3" w:rsidP="007E4472">
            <w:pPr>
              <w:jc w:val="center"/>
              <w:rPr>
                <w:rFonts w:ascii="ＭＳ ゴシック" w:eastAsia="ＭＳ ゴシック" w:hAnsi="ＭＳ ゴシック"/>
                <w:color w:val="000000" w:themeColor="text1"/>
                <w:spacing w:val="-20"/>
                <w:sz w:val="16"/>
                <w:szCs w:val="16"/>
              </w:rPr>
            </w:pPr>
            <w:r w:rsidRPr="00B327A4">
              <w:rPr>
                <w:rFonts w:ascii="ＭＳ ゴシック" w:eastAsia="ＭＳ ゴシック" w:hAnsi="ＭＳ ゴシック" w:hint="eastAsia"/>
                <w:color w:val="000000" w:themeColor="text1"/>
                <w:spacing w:val="-20"/>
                <w:sz w:val="16"/>
                <w:szCs w:val="16"/>
              </w:rPr>
              <w:t xml:space="preserve">（生物Ｂイ </w:t>
            </w:r>
            <w:r w:rsidR="007E4472" w:rsidRPr="00B327A4">
              <w:rPr>
                <w:rFonts w:ascii="ＭＳ ゴシック" w:eastAsia="ＭＳ ゴシック" w:hAnsi="ＭＳ ゴシック" w:hint="eastAsia"/>
                <w:color w:val="000000" w:themeColor="text1"/>
                <w:spacing w:val="-20"/>
                <w:sz w:val="16"/>
                <w:szCs w:val="16"/>
              </w:rPr>
              <w:t>改定なし）</w:t>
            </w:r>
          </w:p>
        </w:tc>
      </w:tr>
      <w:tr w:rsidR="007E4472" w:rsidRPr="00A03B45" w14:paraId="1F1C619C" w14:textId="77777777" w:rsidTr="00C31E48">
        <w:trPr>
          <w:trHeight w:hRule="exact" w:val="574"/>
          <w:jc w:val="center"/>
        </w:trPr>
        <w:tc>
          <w:tcPr>
            <w:tcW w:w="1348" w:type="dxa"/>
            <w:vMerge w:val="restart"/>
            <w:vAlign w:val="center"/>
          </w:tcPr>
          <w:p w14:paraId="652969B7" w14:textId="77777777" w:rsidR="007E4472" w:rsidRPr="00A03B45" w:rsidRDefault="007E4472"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大和川水系</w:t>
            </w:r>
          </w:p>
        </w:tc>
        <w:tc>
          <w:tcPr>
            <w:tcW w:w="1276" w:type="dxa"/>
            <w:vAlign w:val="center"/>
          </w:tcPr>
          <w:p w14:paraId="00C96CE6" w14:textId="77777777" w:rsidR="007E4472"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石川</w:t>
            </w:r>
          </w:p>
        </w:tc>
        <w:tc>
          <w:tcPr>
            <w:tcW w:w="2195" w:type="dxa"/>
            <w:tcBorders>
              <w:right w:val="single" w:sz="18" w:space="0" w:color="auto"/>
            </w:tcBorders>
            <w:vAlign w:val="center"/>
          </w:tcPr>
          <w:p w14:paraId="4A6357BF" w14:textId="77777777" w:rsidR="007E4472" w:rsidRPr="00A03B45" w:rsidRDefault="007E4472"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全</w:t>
            </w:r>
            <w:r>
              <w:rPr>
                <w:rFonts w:ascii="ＭＳ ゴシック" w:eastAsia="ＭＳ ゴシック" w:hAnsi="ＭＳ ゴシック" w:hint="eastAsia"/>
                <w:spacing w:val="-20"/>
                <w:sz w:val="18"/>
                <w:szCs w:val="18"/>
              </w:rPr>
              <w:t xml:space="preserve">　</w:t>
            </w:r>
            <w:r w:rsidRPr="00A03B45">
              <w:rPr>
                <w:rFonts w:ascii="ＭＳ ゴシック" w:eastAsia="ＭＳ ゴシック" w:hAnsi="ＭＳ ゴシック" w:hint="eastAsia"/>
                <w:spacing w:val="-20"/>
                <w:sz w:val="18"/>
                <w:szCs w:val="18"/>
              </w:rPr>
              <w:t>域</w:t>
            </w:r>
          </w:p>
        </w:tc>
        <w:tc>
          <w:tcPr>
            <w:tcW w:w="1985" w:type="dxa"/>
            <w:tcBorders>
              <w:top w:val="single" w:sz="4" w:space="0" w:color="auto"/>
              <w:left w:val="single" w:sz="18" w:space="0" w:color="auto"/>
              <w:bottom w:val="single" w:sz="4" w:space="0" w:color="auto"/>
              <w:right w:val="single" w:sz="4" w:space="0" w:color="auto"/>
            </w:tcBorders>
            <w:vAlign w:val="center"/>
          </w:tcPr>
          <w:p w14:paraId="602A09F6" w14:textId="77777777" w:rsidR="007E4472"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Ｂイ　→　Ａイ</w:t>
            </w:r>
          </w:p>
        </w:tc>
        <w:tc>
          <w:tcPr>
            <w:tcW w:w="1842" w:type="dxa"/>
            <w:tcBorders>
              <w:top w:val="single" w:sz="4" w:space="0" w:color="auto"/>
              <w:left w:val="single" w:sz="4" w:space="0" w:color="auto"/>
              <w:bottom w:val="single" w:sz="4" w:space="0" w:color="auto"/>
              <w:right w:val="single" w:sz="18" w:space="0" w:color="auto"/>
            </w:tcBorders>
            <w:vAlign w:val="center"/>
          </w:tcPr>
          <w:p w14:paraId="47CD03EC" w14:textId="77777777" w:rsidR="007E4472" w:rsidRPr="00B327A4" w:rsidRDefault="00597EA3" w:rsidP="007E4472">
            <w:pPr>
              <w:jc w:val="center"/>
              <w:rPr>
                <w:rFonts w:ascii="ＭＳ ゴシック" w:eastAsia="ＭＳ ゴシック" w:hAnsi="ＭＳ ゴシック"/>
                <w:color w:val="000000" w:themeColor="text1"/>
                <w:spacing w:val="-20"/>
                <w:sz w:val="16"/>
                <w:szCs w:val="16"/>
              </w:rPr>
            </w:pPr>
            <w:r w:rsidRPr="00B327A4">
              <w:rPr>
                <w:rFonts w:ascii="ＭＳ ゴシック" w:eastAsia="ＭＳ ゴシック" w:hAnsi="ＭＳ ゴシック" w:hint="eastAsia"/>
                <w:color w:val="000000" w:themeColor="text1"/>
                <w:spacing w:val="-20"/>
                <w:sz w:val="16"/>
                <w:szCs w:val="16"/>
              </w:rPr>
              <w:t xml:space="preserve">（生物Ｂイ </w:t>
            </w:r>
            <w:r w:rsidR="007E4472" w:rsidRPr="00B327A4">
              <w:rPr>
                <w:rFonts w:ascii="ＭＳ ゴシック" w:eastAsia="ＭＳ ゴシック" w:hAnsi="ＭＳ ゴシック" w:hint="eastAsia"/>
                <w:color w:val="000000" w:themeColor="text1"/>
                <w:spacing w:val="-20"/>
                <w:sz w:val="16"/>
                <w:szCs w:val="16"/>
              </w:rPr>
              <w:t>改定なし）</w:t>
            </w:r>
          </w:p>
        </w:tc>
      </w:tr>
      <w:tr w:rsidR="007E4472" w:rsidRPr="00A03B45" w14:paraId="4A66ABB4" w14:textId="77777777" w:rsidTr="00C31E48">
        <w:trPr>
          <w:trHeight w:hRule="exact" w:val="568"/>
          <w:jc w:val="center"/>
        </w:trPr>
        <w:tc>
          <w:tcPr>
            <w:tcW w:w="1348" w:type="dxa"/>
            <w:vMerge/>
            <w:vAlign w:val="center"/>
          </w:tcPr>
          <w:p w14:paraId="1ED94E3A" w14:textId="77777777" w:rsidR="007E4472" w:rsidRPr="00A03B45" w:rsidRDefault="007E4472" w:rsidP="007E4472">
            <w:pPr>
              <w:jc w:val="center"/>
              <w:rPr>
                <w:rFonts w:ascii="ＭＳ ゴシック" w:eastAsia="ＭＳ ゴシック" w:hAnsi="ＭＳ ゴシック"/>
                <w:spacing w:val="-20"/>
                <w:sz w:val="18"/>
                <w:szCs w:val="18"/>
              </w:rPr>
            </w:pPr>
          </w:p>
        </w:tc>
        <w:tc>
          <w:tcPr>
            <w:tcW w:w="1276" w:type="dxa"/>
            <w:vAlign w:val="center"/>
          </w:tcPr>
          <w:p w14:paraId="119AD586" w14:textId="77777777" w:rsidR="007E4472"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西除川(2)</w:t>
            </w:r>
          </w:p>
        </w:tc>
        <w:tc>
          <w:tcPr>
            <w:tcW w:w="2195" w:type="dxa"/>
            <w:tcBorders>
              <w:right w:val="single" w:sz="18" w:space="0" w:color="auto"/>
            </w:tcBorders>
            <w:vAlign w:val="center"/>
          </w:tcPr>
          <w:p w14:paraId="7BFE2FF8" w14:textId="77777777" w:rsidR="007E4472"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狭山池流出端より下流</w:t>
            </w:r>
          </w:p>
        </w:tc>
        <w:tc>
          <w:tcPr>
            <w:tcW w:w="1985" w:type="dxa"/>
            <w:tcBorders>
              <w:top w:val="single" w:sz="4" w:space="0" w:color="auto"/>
              <w:left w:val="single" w:sz="18" w:space="0" w:color="auto"/>
              <w:bottom w:val="single" w:sz="4" w:space="0" w:color="auto"/>
              <w:right w:val="single" w:sz="4" w:space="0" w:color="auto"/>
            </w:tcBorders>
            <w:vAlign w:val="center"/>
          </w:tcPr>
          <w:p w14:paraId="6183496F" w14:textId="77777777" w:rsidR="007E4472" w:rsidRPr="00A03B45" w:rsidRDefault="007E4472"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Ｄロ　→　Ｃイ</w:t>
            </w:r>
          </w:p>
        </w:tc>
        <w:tc>
          <w:tcPr>
            <w:tcW w:w="1842" w:type="dxa"/>
            <w:tcBorders>
              <w:top w:val="single" w:sz="4" w:space="0" w:color="auto"/>
              <w:left w:val="single" w:sz="4" w:space="0" w:color="auto"/>
              <w:bottom w:val="single" w:sz="4" w:space="0" w:color="auto"/>
              <w:right w:val="single" w:sz="18" w:space="0" w:color="auto"/>
            </w:tcBorders>
            <w:vAlign w:val="center"/>
          </w:tcPr>
          <w:p w14:paraId="04A50969" w14:textId="77777777" w:rsidR="007E4472" w:rsidRPr="00B327A4" w:rsidRDefault="007E4472"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生物Ｂハ（新規）</w:t>
            </w:r>
          </w:p>
        </w:tc>
      </w:tr>
      <w:tr w:rsidR="00C31E48" w:rsidRPr="00A03B45" w14:paraId="36918965" w14:textId="77777777" w:rsidTr="00C31E48">
        <w:trPr>
          <w:trHeight w:hRule="exact" w:val="562"/>
          <w:jc w:val="center"/>
        </w:trPr>
        <w:tc>
          <w:tcPr>
            <w:tcW w:w="1348" w:type="dxa"/>
            <w:vMerge w:val="restart"/>
            <w:vAlign w:val="center"/>
          </w:tcPr>
          <w:p w14:paraId="5FD5F8D2" w14:textId="77777777" w:rsidR="00C31E48" w:rsidRPr="00A03B45" w:rsidRDefault="00C31E48" w:rsidP="007E4472">
            <w:pPr>
              <w:jc w:val="center"/>
              <w:rPr>
                <w:rFonts w:ascii="ＭＳ ゴシック" w:eastAsia="ＭＳ ゴシック" w:hAnsi="ＭＳ ゴシック"/>
                <w:spacing w:val="-20"/>
                <w:sz w:val="18"/>
                <w:szCs w:val="18"/>
              </w:rPr>
            </w:pPr>
            <w:r w:rsidRPr="00A73429">
              <w:rPr>
                <w:rFonts w:ascii="ＭＳ ゴシック" w:eastAsia="ＭＳ ゴシック" w:hAnsi="ＭＳ ゴシック" w:hint="eastAsia"/>
                <w:spacing w:val="-20"/>
                <w:sz w:val="18"/>
                <w:szCs w:val="18"/>
              </w:rPr>
              <w:t>泉州諸河川</w:t>
            </w:r>
          </w:p>
        </w:tc>
        <w:tc>
          <w:tcPr>
            <w:tcW w:w="1276" w:type="dxa"/>
            <w:vAlign w:val="center"/>
          </w:tcPr>
          <w:p w14:paraId="2EB787BA"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石津川</w:t>
            </w:r>
          </w:p>
        </w:tc>
        <w:tc>
          <w:tcPr>
            <w:tcW w:w="2195" w:type="dxa"/>
            <w:tcBorders>
              <w:right w:val="single" w:sz="18" w:space="0" w:color="auto"/>
            </w:tcBorders>
            <w:vAlign w:val="center"/>
          </w:tcPr>
          <w:p w14:paraId="51DEB293" w14:textId="77777777" w:rsidR="00C31E48" w:rsidRPr="00A03B45" w:rsidRDefault="00C31E48" w:rsidP="007E4472">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全</w:t>
            </w:r>
            <w:r>
              <w:rPr>
                <w:rFonts w:ascii="ＭＳ ゴシック" w:eastAsia="ＭＳ ゴシック" w:hAnsi="ＭＳ ゴシック" w:hint="eastAsia"/>
                <w:spacing w:val="-20"/>
                <w:sz w:val="18"/>
                <w:szCs w:val="18"/>
              </w:rPr>
              <w:t xml:space="preserve">　</w:t>
            </w:r>
            <w:r w:rsidRPr="00A03B45">
              <w:rPr>
                <w:rFonts w:ascii="ＭＳ ゴシック" w:eastAsia="ＭＳ ゴシック" w:hAnsi="ＭＳ ゴシック" w:hint="eastAsia"/>
                <w:spacing w:val="-20"/>
                <w:sz w:val="18"/>
                <w:szCs w:val="18"/>
              </w:rPr>
              <w:t>域</w:t>
            </w:r>
          </w:p>
        </w:tc>
        <w:tc>
          <w:tcPr>
            <w:tcW w:w="1985" w:type="dxa"/>
            <w:tcBorders>
              <w:top w:val="single" w:sz="4" w:space="0" w:color="auto"/>
              <w:left w:val="single" w:sz="18" w:space="0" w:color="auto"/>
              <w:bottom w:val="single" w:sz="4" w:space="0" w:color="auto"/>
              <w:right w:val="single" w:sz="4" w:space="0" w:color="auto"/>
            </w:tcBorders>
            <w:vAlign w:val="center"/>
          </w:tcPr>
          <w:p w14:paraId="6775A098"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Ｄイ　→　Ｂイ</w:t>
            </w:r>
          </w:p>
        </w:tc>
        <w:tc>
          <w:tcPr>
            <w:tcW w:w="1842" w:type="dxa"/>
            <w:tcBorders>
              <w:top w:val="single" w:sz="4" w:space="0" w:color="auto"/>
              <w:left w:val="single" w:sz="4" w:space="0" w:color="auto"/>
              <w:bottom w:val="single" w:sz="4" w:space="0" w:color="auto"/>
              <w:right w:val="single" w:sz="18" w:space="0" w:color="auto"/>
            </w:tcBorders>
            <w:vAlign w:val="center"/>
          </w:tcPr>
          <w:p w14:paraId="269ED657" w14:textId="77777777" w:rsidR="00C31E48" w:rsidRPr="00B327A4" w:rsidRDefault="00C31E48"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生物Ｂロ（新規）</w:t>
            </w:r>
          </w:p>
        </w:tc>
      </w:tr>
      <w:tr w:rsidR="00C31E48" w:rsidRPr="00A03B45" w14:paraId="36733A8A" w14:textId="77777777" w:rsidTr="00C31E48">
        <w:trPr>
          <w:trHeight w:hRule="exact" w:val="556"/>
          <w:jc w:val="center"/>
        </w:trPr>
        <w:tc>
          <w:tcPr>
            <w:tcW w:w="1348" w:type="dxa"/>
            <w:vMerge/>
            <w:vAlign w:val="center"/>
          </w:tcPr>
          <w:p w14:paraId="0850AD9A" w14:textId="77777777" w:rsidR="00C31E48" w:rsidRPr="00A03B45" w:rsidRDefault="00C31E48" w:rsidP="007E4472">
            <w:pPr>
              <w:jc w:val="center"/>
              <w:rPr>
                <w:rFonts w:ascii="ＭＳ ゴシック" w:eastAsia="ＭＳ ゴシック" w:hAnsi="ＭＳ ゴシック"/>
                <w:spacing w:val="-20"/>
                <w:sz w:val="18"/>
                <w:szCs w:val="18"/>
              </w:rPr>
            </w:pPr>
          </w:p>
        </w:tc>
        <w:tc>
          <w:tcPr>
            <w:tcW w:w="1276" w:type="dxa"/>
            <w:vAlign w:val="center"/>
          </w:tcPr>
          <w:p w14:paraId="1A20B27B"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和田川</w:t>
            </w:r>
          </w:p>
        </w:tc>
        <w:tc>
          <w:tcPr>
            <w:tcW w:w="2195" w:type="dxa"/>
            <w:tcBorders>
              <w:right w:val="single" w:sz="18" w:space="0" w:color="auto"/>
            </w:tcBorders>
            <w:vAlign w:val="center"/>
          </w:tcPr>
          <w:p w14:paraId="736BE1BC"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0CBFED53"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Ｃロ　→　Ｂイ</w:t>
            </w:r>
          </w:p>
        </w:tc>
        <w:tc>
          <w:tcPr>
            <w:tcW w:w="1842" w:type="dxa"/>
            <w:tcBorders>
              <w:top w:val="single" w:sz="4" w:space="0" w:color="auto"/>
              <w:left w:val="single" w:sz="4" w:space="0" w:color="auto"/>
              <w:bottom w:val="single" w:sz="4" w:space="0" w:color="auto"/>
              <w:right w:val="single" w:sz="18" w:space="0" w:color="auto"/>
            </w:tcBorders>
            <w:vAlign w:val="center"/>
          </w:tcPr>
          <w:p w14:paraId="3A003EBA" w14:textId="77777777" w:rsidR="00C31E48" w:rsidRPr="00B327A4" w:rsidRDefault="00597EA3" w:rsidP="007E4472">
            <w:pPr>
              <w:jc w:val="center"/>
              <w:rPr>
                <w:rFonts w:ascii="ＭＳ ゴシック" w:eastAsia="ＭＳ ゴシック" w:hAnsi="ＭＳ ゴシック"/>
                <w:color w:val="000000" w:themeColor="text1"/>
                <w:spacing w:val="-20"/>
                <w:sz w:val="16"/>
                <w:szCs w:val="16"/>
              </w:rPr>
            </w:pPr>
            <w:r w:rsidRPr="00B327A4">
              <w:rPr>
                <w:rFonts w:ascii="ＭＳ ゴシック" w:eastAsia="ＭＳ ゴシック" w:hAnsi="ＭＳ ゴシック" w:hint="eastAsia"/>
                <w:color w:val="000000" w:themeColor="text1"/>
                <w:spacing w:val="-20"/>
                <w:sz w:val="16"/>
                <w:szCs w:val="16"/>
              </w:rPr>
              <w:t xml:space="preserve">（生物Ｂイ </w:t>
            </w:r>
            <w:r w:rsidR="00C31E48" w:rsidRPr="00B327A4">
              <w:rPr>
                <w:rFonts w:ascii="ＭＳ ゴシック" w:eastAsia="ＭＳ ゴシック" w:hAnsi="ＭＳ ゴシック" w:hint="eastAsia"/>
                <w:color w:val="000000" w:themeColor="text1"/>
                <w:spacing w:val="-20"/>
                <w:sz w:val="16"/>
                <w:szCs w:val="16"/>
              </w:rPr>
              <w:t>改定なし）</w:t>
            </w:r>
          </w:p>
        </w:tc>
      </w:tr>
      <w:tr w:rsidR="00C31E48" w:rsidRPr="00A03B45" w14:paraId="7DE1BF75" w14:textId="77777777" w:rsidTr="00C31E48">
        <w:trPr>
          <w:trHeight w:hRule="exact" w:val="556"/>
          <w:jc w:val="center"/>
        </w:trPr>
        <w:tc>
          <w:tcPr>
            <w:tcW w:w="1348" w:type="dxa"/>
            <w:vMerge/>
            <w:vAlign w:val="center"/>
          </w:tcPr>
          <w:p w14:paraId="7D999938" w14:textId="77777777" w:rsidR="00C31E48" w:rsidRPr="00A03B45" w:rsidRDefault="00C31E48" w:rsidP="007E4472">
            <w:pPr>
              <w:jc w:val="center"/>
              <w:rPr>
                <w:rFonts w:ascii="ＭＳ ゴシック" w:eastAsia="ＭＳ ゴシック" w:hAnsi="ＭＳ ゴシック"/>
                <w:spacing w:val="-20"/>
                <w:sz w:val="18"/>
                <w:szCs w:val="18"/>
              </w:rPr>
            </w:pPr>
          </w:p>
        </w:tc>
        <w:tc>
          <w:tcPr>
            <w:tcW w:w="1276" w:type="dxa"/>
            <w:vAlign w:val="center"/>
          </w:tcPr>
          <w:p w14:paraId="0897F86D"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牛滝川</w:t>
            </w:r>
          </w:p>
        </w:tc>
        <w:tc>
          <w:tcPr>
            <w:tcW w:w="2195" w:type="dxa"/>
            <w:tcBorders>
              <w:right w:val="single" w:sz="18" w:space="0" w:color="auto"/>
            </w:tcBorders>
            <w:vAlign w:val="center"/>
          </w:tcPr>
          <w:p w14:paraId="49222379"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3DB7A370"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Ｂロ　→　Ａイ</w:t>
            </w:r>
          </w:p>
        </w:tc>
        <w:tc>
          <w:tcPr>
            <w:tcW w:w="1842" w:type="dxa"/>
            <w:tcBorders>
              <w:top w:val="single" w:sz="4" w:space="0" w:color="auto"/>
              <w:left w:val="single" w:sz="4" w:space="0" w:color="auto"/>
              <w:bottom w:val="single" w:sz="4" w:space="0" w:color="auto"/>
              <w:right w:val="single" w:sz="18" w:space="0" w:color="auto"/>
            </w:tcBorders>
            <w:vAlign w:val="center"/>
          </w:tcPr>
          <w:p w14:paraId="4905C84B" w14:textId="77777777" w:rsidR="00C31E48" w:rsidRPr="00B327A4" w:rsidRDefault="00597EA3" w:rsidP="007E4472">
            <w:pPr>
              <w:jc w:val="center"/>
              <w:rPr>
                <w:rFonts w:ascii="ＭＳ ゴシック" w:eastAsia="ＭＳ ゴシック" w:hAnsi="ＭＳ ゴシック"/>
                <w:color w:val="000000" w:themeColor="text1"/>
                <w:spacing w:val="-20"/>
                <w:sz w:val="16"/>
                <w:szCs w:val="16"/>
              </w:rPr>
            </w:pPr>
            <w:r w:rsidRPr="00B327A4">
              <w:rPr>
                <w:rFonts w:ascii="ＭＳ ゴシック" w:eastAsia="ＭＳ ゴシック" w:hAnsi="ＭＳ ゴシック" w:hint="eastAsia"/>
                <w:color w:val="000000" w:themeColor="text1"/>
                <w:spacing w:val="-20"/>
                <w:sz w:val="16"/>
                <w:szCs w:val="16"/>
              </w:rPr>
              <w:t xml:space="preserve">（生物Ｂイ </w:t>
            </w:r>
            <w:r w:rsidR="00C31E48" w:rsidRPr="00B327A4">
              <w:rPr>
                <w:rFonts w:ascii="ＭＳ ゴシック" w:eastAsia="ＭＳ ゴシック" w:hAnsi="ＭＳ ゴシック" w:hint="eastAsia"/>
                <w:color w:val="000000" w:themeColor="text1"/>
                <w:spacing w:val="-20"/>
                <w:sz w:val="16"/>
                <w:szCs w:val="16"/>
              </w:rPr>
              <w:t>改定なし）</w:t>
            </w:r>
          </w:p>
        </w:tc>
      </w:tr>
      <w:tr w:rsidR="00C31E48" w:rsidRPr="00A03B45" w14:paraId="7B23FD50" w14:textId="77777777" w:rsidTr="00C31E48">
        <w:trPr>
          <w:trHeight w:hRule="exact" w:val="556"/>
          <w:jc w:val="center"/>
        </w:trPr>
        <w:tc>
          <w:tcPr>
            <w:tcW w:w="1348" w:type="dxa"/>
            <w:vMerge/>
            <w:vAlign w:val="center"/>
          </w:tcPr>
          <w:p w14:paraId="587AE004" w14:textId="77777777" w:rsidR="00C31E48" w:rsidRPr="00A03B45" w:rsidRDefault="00C31E48" w:rsidP="007E4472">
            <w:pPr>
              <w:jc w:val="center"/>
              <w:rPr>
                <w:rFonts w:ascii="ＭＳ ゴシック" w:eastAsia="ＭＳ ゴシック" w:hAnsi="ＭＳ ゴシック"/>
                <w:spacing w:val="-20"/>
                <w:sz w:val="18"/>
                <w:szCs w:val="18"/>
              </w:rPr>
            </w:pPr>
          </w:p>
        </w:tc>
        <w:tc>
          <w:tcPr>
            <w:tcW w:w="1276" w:type="dxa"/>
            <w:vAlign w:val="center"/>
          </w:tcPr>
          <w:p w14:paraId="7CF0E4AC"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春木川</w:t>
            </w:r>
          </w:p>
        </w:tc>
        <w:tc>
          <w:tcPr>
            <w:tcW w:w="2195" w:type="dxa"/>
            <w:tcBorders>
              <w:right w:val="single" w:sz="18" w:space="0" w:color="auto"/>
            </w:tcBorders>
            <w:vAlign w:val="center"/>
          </w:tcPr>
          <w:p w14:paraId="408197EA"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46ADC88B"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Ｄイ　→　Ｃイ</w:t>
            </w:r>
          </w:p>
        </w:tc>
        <w:tc>
          <w:tcPr>
            <w:tcW w:w="1842" w:type="dxa"/>
            <w:tcBorders>
              <w:top w:val="single" w:sz="4" w:space="0" w:color="auto"/>
              <w:left w:val="single" w:sz="4" w:space="0" w:color="auto"/>
              <w:bottom w:val="single" w:sz="4" w:space="0" w:color="auto"/>
              <w:right w:val="single" w:sz="18" w:space="0" w:color="auto"/>
            </w:tcBorders>
            <w:vAlign w:val="center"/>
          </w:tcPr>
          <w:p w14:paraId="13F362DA" w14:textId="77777777" w:rsidR="00C31E48" w:rsidRPr="00B327A4" w:rsidRDefault="00C31E48"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生物Ｂロ（新規）</w:t>
            </w:r>
          </w:p>
        </w:tc>
      </w:tr>
      <w:tr w:rsidR="00C31E48" w:rsidRPr="00A03B45" w14:paraId="7CC49A9E" w14:textId="77777777" w:rsidTr="00C31E48">
        <w:trPr>
          <w:trHeight w:hRule="exact" w:val="556"/>
          <w:jc w:val="center"/>
        </w:trPr>
        <w:tc>
          <w:tcPr>
            <w:tcW w:w="1348" w:type="dxa"/>
            <w:vMerge/>
            <w:vAlign w:val="center"/>
          </w:tcPr>
          <w:p w14:paraId="2EB9E824" w14:textId="77777777" w:rsidR="00C31E48" w:rsidRPr="00A03B45" w:rsidRDefault="00C31E48" w:rsidP="007E4472">
            <w:pPr>
              <w:jc w:val="center"/>
              <w:rPr>
                <w:rFonts w:ascii="ＭＳ ゴシック" w:eastAsia="ＭＳ ゴシック" w:hAnsi="ＭＳ ゴシック"/>
                <w:spacing w:val="-20"/>
                <w:sz w:val="18"/>
                <w:szCs w:val="18"/>
              </w:rPr>
            </w:pPr>
          </w:p>
        </w:tc>
        <w:tc>
          <w:tcPr>
            <w:tcW w:w="1276" w:type="dxa"/>
            <w:vAlign w:val="center"/>
          </w:tcPr>
          <w:p w14:paraId="2D0B6D25"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津田川</w:t>
            </w:r>
          </w:p>
        </w:tc>
        <w:tc>
          <w:tcPr>
            <w:tcW w:w="2195" w:type="dxa"/>
            <w:tcBorders>
              <w:right w:val="single" w:sz="18" w:space="0" w:color="auto"/>
            </w:tcBorders>
            <w:vAlign w:val="center"/>
          </w:tcPr>
          <w:p w14:paraId="2A66E388"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4833AFFF"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Ｅイ　→　Ｄイ</w:t>
            </w:r>
          </w:p>
        </w:tc>
        <w:tc>
          <w:tcPr>
            <w:tcW w:w="1842" w:type="dxa"/>
            <w:tcBorders>
              <w:top w:val="single" w:sz="4" w:space="0" w:color="auto"/>
              <w:left w:val="single" w:sz="4" w:space="0" w:color="auto"/>
              <w:bottom w:val="single" w:sz="4" w:space="0" w:color="auto"/>
              <w:right w:val="single" w:sz="18" w:space="0" w:color="auto"/>
            </w:tcBorders>
            <w:vAlign w:val="center"/>
          </w:tcPr>
          <w:p w14:paraId="01F3B071" w14:textId="77777777" w:rsidR="00C31E48" w:rsidRPr="00B327A4" w:rsidRDefault="00D1207A"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w:t>
            </w:r>
          </w:p>
        </w:tc>
      </w:tr>
      <w:tr w:rsidR="00C31E48" w:rsidRPr="00A03B45" w14:paraId="2C7A35C3" w14:textId="77777777" w:rsidTr="00C31E48">
        <w:trPr>
          <w:trHeight w:hRule="exact" w:val="556"/>
          <w:jc w:val="center"/>
        </w:trPr>
        <w:tc>
          <w:tcPr>
            <w:tcW w:w="1348" w:type="dxa"/>
            <w:vMerge/>
            <w:vAlign w:val="center"/>
          </w:tcPr>
          <w:p w14:paraId="1D6C88C1" w14:textId="77777777" w:rsidR="00C31E48" w:rsidRPr="00A03B45" w:rsidRDefault="00C31E48" w:rsidP="007E4472">
            <w:pPr>
              <w:jc w:val="center"/>
              <w:rPr>
                <w:rFonts w:ascii="ＭＳ ゴシック" w:eastAsia="ＭＳ ゴシック" w:hAnsi="ＭＳ ゴシック"/>
                <w:spacing w:val="-20"/>
                <w:sz w:val="18"/>
                <w:szCs w:val="18"/>
              </w:rPr>
            </w:pPr>
          </w:p>
        </w:tc>
        <w:tc>
          <w:tcPr>
            <w:tcW w:w="1276" w:type="dxa"/>
            <w:vAlign w:val="center"/>
          </w:tcPr>
          <w:p w14:paraId="67C70723"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見出川</w:t>
            </w:r>
          </w:p>
        </w:tc>
        <w:tc>
          <w:tcPr>
            <w:tcW w:w="2195" w:type="dxa"/>
            <w:tcBorders>
              <w:right w:val="single" w:sz="18" w:space="0" w:color="auto"/>
            </w:tcBorders>
            <w:vAlign w:val="center"/>
          </w:tcPr>
          <w:p w14:paraId="5969BE4D"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48B68217"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Ｅイ　→　Ｄロ</w:t>
            </w:r>
          </w:p>
        </w:tc>
        <w:tc>
          <w:tcPr>
            <w:tcW w:w="1842" w:type="dxa"/>
            <w:tcBorders>
              <w:top w:val="single" w:sz="4" w:space="0" w:color="auto"/>
              <w:left w:val="single" w:sz="4" w:space="0" w:color="auto"/>
              <w:bottom w:val="single" w:sz="4" w:space="0" w:color="auto"/>
              <w:right w:val="single" w:sz="18" w:space="0" w:color="auto"/>
            </w:tcBorders>
            <w:vAlign w:val="center"/>
          </w:tcPr>
          <w:p w14:paraId="1CA97856" w14:textId="77777777" w:rsidR="00C31E48" w:rsidRPr="00B327A4" w:rsidRDefault="00D1207A"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w:t>
            </w:r>
          </w:p>
        </w:tc>
      </w:tr>
      <w:tr w:rsidR="00C31E48" w:rsidRPr="00A03B45" w14:paraId="60EDB245" w14:textId="77777777" w:rsidTr="00C31E48">
        <w:trPr>
          <w:trHeight w:hRule="exact" w:val="556"/>
          <w:jc w:val="center"/>
        </w:trPr>
        <w:tc>
          <w:tcPr>
            <w:tcW w:w="1348" w:type="dxa"/>
            <w:vMerge/>
            <w:vAlign w:val="center"/>
          </w:tcPr>
          <w:p w14:paraId="676D4E5B" w14:textId="77777777" w:rsidR="00C31E48" w:rsidRPr="00A03B45" w:rsidRDefault="00C31E48" w:rsidP="007E4472">
            <w:pPr>
              <w:jc w:val="center"/>
              <w:rPr>
                <w:rFonts w:ascii="ＭＳ ゴシック" w:eastAsia="ＭＳ ゴシック" w:hAnsi="ＭＳ ゴシック"/>
                <w:spacing w:val="-20"/>
                <w:sz w:val="18"/>
                <w:szCs w:val="18"/>
              </w:rPr>
            </w:pPr>
          </w:p>
        </w:tc>
        <w:tc>
          <w:tcPr>
            <w:tcW w:w="1276" w:type="dxa"/>
            <w:vAlign w:val="center"/>
          </w:tcPr>
          <w:p w14:paraId="6763F510"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佐野川</w:t>
            </w:r>
          </w:p>
        </w:tc>
        <w:tc>
          <w:tcPr>
            <w:tcW w:w="2195" w:type="dxa"/>
            <w:tcBorders>
              <w:right w:val="single" w:sz="18" w:space="0" w:color="auto"/>
            </w:tcBorders>
            <w:vAlign w:val="center"/>
          </w:tcPr>
          <w:p w14:paraId="00BD5842" w14:textId="77777777" w:rsidR="00C31E48" w:rsidRPr="00A03B45" w:rsidRDefault="00C31E48" w:rsidP="007E4472">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18" w:space="0" w:color="auto"/>
              <w:bottom w:val="single" w:sz="4" w:space="0" w:color="auto"/>
              <w:right w:val="single" w:sz="4" w:space="0" w:color="auto"/>
            </w:tcBorders>
            <w:vAlign w:val="center"/>
          </w:tcPr>
          <w:p w14:paraId="7AEF8F99"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Ｅイ　→　Ｄイ</w:t>
            </w:r>
          </w:p>
        </w:tc>
        <w:tc>
          <w:tcPr>
            <w:tcW w:w="1842" w:type="dxa"/>
            <w:tcBorders>
              <w:top w:val="single" w:sz="4" w:space="0" w:color="auto"/>
              <w:left w:val="single" w:sz="4" w:space="0" w:color="auto"/>
              <w:bottom w:val="single" w:sz="4" w:space="0" w:color="auto"/>
              <w:right w:val="single" w:sz="18" w:space="0" w:color="auto"/>
            </w:tcBorders>
            <w:vAlign w:val="center"/>
          </w:tcPr>
          <w:p w14:paraId="5364E68E" w14:textId="77777777" w:rsidR="00C31E48" w:rsidRPr="00B327A4" w:rsidRDefault="00D1207A"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w:t>
            </w:r>
          </w:p>
        </w:tc>
      </w:tr>
      <w:tr w:rsidR="00C31E48" w:rsidRPr="00A03B45" w14:paraId="06473FC3" w14:textId="77777777" w:rsidTr="00C31E48">
        <w:trPr>
          <w:trHeight w:hRule="exact" w:val="556"/>
          <w:jc w:val="center"/>
        </w:trPr>
        <w:tc>
          <w:tcPr>
            <w:tcW w:w="1348" w:type="dxa"/>
            <w:vMerge/>
            <w:vAlign w:val="center"/>
          </w:tcPr>
          <w:p w14:paraId="19DCF55C" w14:textId="77777777" w:rsidR="00C31E48" w:rsidRPr="00A03B45" w:rsidRDefault="00C31E48" w:rsidP="007E4472">
            <w:pPr>
              <w:jc w:val="center"/>
              <w:rPr>
                <w:rFonts w:ascii="ＭＳ ゴシック" w:eastAsia="ＭＳ ゴシック" w:hAnsi="ＭＳ ゴシック"/>
                <w:spacing w:val="-20"/>
                <w:sz w:val="18"/>
                <w:szCs w:val="18"/>
              </w:rPr>
            </w:pPr>
          </w:p>
        </w:tc>
        <w:tc>
          <w:tcPr>
            <w:tcW w:w="1276" w:type="dxa"/>
            <w:vAlign w:val="center"/>
          </w:tcPr>
          <w:p w14:paraId="4CBD7A4D"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樫井川下流</w:t>
            </w:r>
          </w:p>
        </w:tc>
        <w:tc>
          <w:tcPr>
            <w:tcW w:w="2195" w:type="dxa"/>
            <w:tcBorders>
              <w:right w:val="single" w:sz="18" w:space="0" w:color="auto"/>
            </w:tcBorders>
            <w:vAlign w:val="center"/>
          </w:tcPr>
          <w:p w14:paraId="1C09B870"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兎田橋より下流</w:t>
            </w:r>
          </w:p>
        </w:tc>
        <w:tc>
          <w:tcPr>
            <w:tcW w:w="1985" w:type="dxa"/>
            <w:tcBorders>
              <w:top w:val="single" w:sz="4" w:space="0" w:color="auto"/>
              <w:left w:val="single" w:sz="18" w:space="0" w:color="auto"/>
              <w:bottom w:val="single" w:sz="18" w:space="0" w:color="auto"/>
              <w:right w:val="single" w:sz="4" w:space="0" w:color="auto"/>
            </w:tcBorders>
            <w:vAlign w:val="center"/>
          </w:tcPr>
          <w:p w14:paraId="3BF559B5" w14:textId="77777777" w:rsidR="00C31E48" w:rsidRPr="00A03B45" w:rsidRDefault="00C31E48" w:rsidP="007E4472">
            <w:pPr>
              <w:jc w:val="center"/>
              <w:rPr>
                <w:rFonts w:ascii="ＭＳ ゴシック" w:eastAsia="ＭＳ ゴシック" w:hAnsi="ＭＳ ゴシック"/>
                <w:spacing w:val="-20"/>
                <w:sz w:val="18"/>
                <w:szCs w:val="18"/>
              </w:rPr>
            </w:pPr>
            <w:r w:rsidRPr="00C31E48">
              <w:rPr>
                <w:rFonts w:ascii="ＭＳ ゴシック" w:eastAsia="ＭＳ ゴシック" w:hAnsi="ＭＳ ゴシック" w:hint="eastAsia"/>
                <w:spacing w:val="-20"/>
                <w:sz w:val="18"/>
                <w:szCs w:val="18"/>
              </w:rPr>
              <w:t>Ｅイ　→　Ｃイ</w:t>
            </w:r>
          </w:p>
        </w:tc>
        <w:tc>
          <w:tcPr>
            <w:tcW w:w="1842" w:type="dxa"/>
            <w:tcBorders>
              <w:top w:val="single" w:sz="4" w:space="0" w:color="auto"/>
              <w:left w:val="single" w:sz="4" w:space="0" w:color="auto"/>
              <w:bottom w:val="single" w:sz="18" w:space="0" w:color="auto"/>
              <w:right w:val="single" w:sz="18" w:space="0" w:color="auto"/>
            </w:tcBorders>
            <w:vAlign w:val="center"/>
          </w:tcPr>
          <w:p w14:paraId="4E7F575C" w14:textId="77777777" w:rsidR="00C31E48" w:rsidRPr="00B327A4" w:rsidRDefault="00C31E48" w:rsidP="007E4472">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生物Ｂロ（新規）</w:t>
            </w:r>
          </w:p>
        </w:tc>
      </w:tr>
    </w:tbl>
    <w:p w14:paraId="7665DF6C" w14:textId="77777777" w:rsidR="00C31E48" w:rsidRDefault="00C31E48" w:rsidP="00DF6C9D">
      <w:pPr>
        <w:spacing w:line="240" w:lineRule="exact"/>
        <w:ind w:rightChars="62" w:right="151"/>
        <w:rPr>
          <w:rFonts w:asciiTheme="majorEastAsia" w:eastAsiaTheme="majorEastAsia" w:hAnsiTheme="majorEastAsia"/>
          <w:spacing w:val="-20"/>
          <w:sz w:val="18"/>
          <w:szCs w:val="18"/>
        </w:rPr>
      </w:pPr>
    </w:p>
    <w:p w14:paraId="3D392C4B" w14:textId="77777777" w:rsidR="00C31E48" w:rsidRDefault="00C31E48">
      <w:pPr>
        <w:widowControl/>
        <w:jc w:val="left"/>
        <w:rPr>
          <w:rFonts w:asciiTheme="majorEastAsia" w:eastAsiaTheme="majorEastAsia" w:hAnsiTheme="majorEastAsia"/>
          <w:spacing w:val="-20"/>
          <w:sz w:val="18"/>
          <w:szCs w:val="18"/>
        </w:rPr>
      </w:pPr>
      <w:r>
        <w:rPr>
          <w:rFonts w:asciiTheme="majorEastAsia" w:eastAsiaTheme="majorEastAsia" w:hAnsiTheme="majorEastAsia"/>
          <w:spacing w:val="-20"/>
          <w:sz w:val="18"/>
          <w:szCs w:val="18"/>
        </w:rPr>
        <w:br w:type="page"/>
      </w:r>
    </w:p>
    <w:p w14:paraId="55650F0A" w14:textId="77777777" w:rsidR="00597EA3" w:rsidRPr="00B327A4" w:rsidRDefault="00004E88" w:rsidP="00DF6C9D">
      <w:pPr>
        <w:spacing w:line="320" w:lineRule="exact"/>
        <w:ind w:rightChars="62" w:right="151"/>
        <w:rPr>
          <w:rFonts w:asciiTheme="minorEastAsia" w:hAnsiTheme="minorEastAsia"/>
          <w:b/>
          <w:color w:val="000000" w:themeColor="text1"/>
          <w:spacing w:val="-20"/>
          <w:sz w:val="22"/>
        </w:rPr>
      </w:pPr>
      <w:r w:rsidRPr="00B327A4">
        <w:rPr>
          <w:rFonts w:asciiTheme="minorEastAsia" w:hAnsiTheme="minorEastAsia" w:hint="eastAsia"/>
          <w:b/>
          <w:color w:val="000000" w:themeColor="text1"/>
          <w:spacing w:val="-20"/>
          <w:sz w:val="22"/>
        </w:rPr>
        <w:lastRenderedPageBreak/>
        <w:t>（２）</w:t>
      </w:r>
      <w:r w:rsidR="00A825EB" w:rsidRPr="00B327A4">
        <w:rPr>
          <w:rFonts w:asciiTheme="minorEastAsia" w:hAnsiTheme="minorEastAsia" w:hint="eastAsia"/>
          <w:b/>
          <w:color w:val="000000" w:themeColor="text1"/>
          <w:spacing w:val="-20"/>
          <w:sz w:val="22"/>
        </w:rPr>
        <w:t>類型範囲の変更</w:t>
      </w:r>
    </w:p>
    <w:p w14:paraId="20FECBA6" w14:textId="77777777" w:rsidR="004061C8" w:rsidRPr="00031FE7" w:rsidRDefault="00D84B8B" w:rsidP="00895A1B">
      <w:pPr>
        <w:spacing w:line="320" w:lineRule="exact"/>
        <w:ind w:leftChars="250" w:left="610" w:rightChars="62" w:right="151"/>
        <w:rPr>
          <w:rFonts w:asciiTheme="minorEastAsia" w:hAnsiTheme="minorEastAsia"/>
          <w:spacing w:val="-20"/>
          <w:sz w:val="18"/>
          <w:szCs w:val="18"/>
        </w:rPr>
      </w:pPr>
      <w:r w:rsidRPr="00B327A4">
        <w:rPr>
          <w:rFonts w:asciiTheme="minorEastAsia" w:hAnsiTheme="minorEastAsia" w:hint="eastAsia"/>
          <w:color w:val="000000" w:themeColor="text1"/>
          <w:spacing w:val="-20"/>
          <w:sz w:val="22"/>
        </w:rPr>
        <w:t>神崎川水系･安威川について、</w:t>
      </w:r>
      <w:r w:rsidR="00A825EB" w:rsidRPr="00B327A4">
        <w:rPr>
          <w:rFonts w:asciiTheme="minorEastAsia" w:hAnsiTheme="minorEastAsia" w:hint="eastAsia"/>
          <w:color w:val="000000" w:themeColor="text1"/>
          <w:spacing w:val="-20"/>
          <w:sz w:val="22"/>
        </w:rPr>
        <w:t>類型範囲及び達成期間を変更</w:t>
      </w:r>
      <w:r w:rsidR="004061C8" w:rsidRPr="00B327A4">
        <w:rPr>
          <w:rFonts w:asciiTheme="minorEastAsia" w:hAnsiTheme="minorEastAsia" w:hint="eastAsia"/>
          <w:color w:val="000000" w:themeColor="text1"/>
          <w:spacing w:val="-20"/>
          <w:sz w:val="22"/>
        </w:rPr>
        <w:t>する。</w:t>
      </w:r>
    </w:p>
    <w:tbl>
      <w:tblPr>
        <w:tblStyle w:val="a7"/>
        <w:tblW w:w="0" w:type="auto"/>
        <w:jc w:val="center"/>
        <w:tblLook w:val="04A0" w:firstRow="1" w:lastRow="0" w:firstColumn="1" w:lastColumn="0" w:noHBand="0" w:noVBand="1"/>
      </w:tblPr>
      <w:tblGrid>
        <w:gridCol w:w="850"/>
        <w:gridCol w:w="1686"/>
        <w:gridCol w:w="1701"/>
        <w:gridCol w:w="1417"/>
        <w:gridCol w:w="1408"/>
        <w:gridCol w:w="1409"/>
      </w:tblGrid>
      <w:tr w:rsidR="00EB2067" w:rsidRPr="00A03B45" w14:paraId="4A28FEA3" w14:textId="77777777" w:rsidTr="00EB2067">
        <w:trPr>
          <w:trHeight w:val="379"/>
          <w:jc w:val="center"/>
        </w:trPr>
        <w:tc>
          <w:tcPr>
            <w:tcW w:w="850" w:type="dxa"/>
            <w:vMerge w:val="restart"/>
            <w:tcBorders>
              <w:top w:val="single" w:sz="4" w:space="0" w:color="000000"/>
              <w:left w:val="single" w:sz="4" w:space="0" w:color="000000"/>
            </w:tcBorders>
            <w:vAlign w:val="center"/>
          </w:tcPr>
          <w:p w14:paraId="69D7710D" w14:textId="77777777" w:rsidR="00EB2067" w:rsidRPr="00A03B45" w:rsidRDefault="00EB2067" w:rsidP="00DF6C9D">
            <w:pPr>
              <w:jc w:val="center"/>
              <w:rPr>
                <w:rFonts w:ascii="ＭＳ ゴシック" w:eastAsia="ＭＳ ゴシック" w:hAnsi="ＭＳ ゴシック"/>
                <w:spacing w:val="-20"/>
                <w:sz w:val="18"/>
                <w:szCs w:val="18"/>
              </w:rPr>
            </w:pPr>
            <w:r w:rsidRPr="00A825EB">
              <w:rPr>
                <w:rFonts w:ascii="ＭＳ ゴシック" w:eastAsia="ＭＳ ゴシック" w:hAnsi="ＭＳ ゴシック" w:hint="eastAsia"/>
                <w:spacing w:val="-20"/>
                <w:sz w:val="18"/>
                <w:szCs w:val="18"/>
              </w:rPr>
              <w:t>河川水域名</w:t>
            </w:r>
          </w:p>
        </w:tc>
        <w:tc>
          <w:tcPr>
            <w:tcW w:w="3387" w:type="dxa"/>
            <w:gridSpan w:val="2"/>
            <w:tcBorders>
              <w:top w:val="single" w:sz="4" w:space="0" w:color="000000"/>
              <w:bottom w:val="single" w:sz="4" w:space="0" w:color="auto"/>
            </w:tcBorders>
            <w:vAlign w:val="center"/>
          </w:tcPr>
          <w:p w14:paraId="0918E016" w14:textId="77777777" w:rsidR="00EB2067" w:rsidRPr="00A03B45" w:rsidRDefault="00EB2067" w:rsidP="00DF6C9D">
            <w:pPr>
              <w:jc w:val="center"/>
              <w:rPr>
                <w:rFonts w:ascii="ＭＳ ゴシック" w:eastAsia="ＭＳ ゴシック" w:hAnsi="ＭＳ ゴシック"/>
                <w:spacing w:val="-20"/>
                <w:sz w:val="18"/>
                <w:szCs w:val="18"/>
              </w:rPr>
            </w:pPr>
            <w:r>
              <w:rPr>
                <w:rFonts w:ascii="ＭＳ ゴシック" w:eastAsia="ＭＳ ゴシック" w:hAnsi="ＭＳ ゴシック" w:hint="eastAsia"/>
                <w:spacing w:val="-20"/>
                <w:sz w:val="18"/>
                <w:szCs w:val="18"/>
              </w:rPr>
              <w:t xml:space="preserve">類　型　</w:t>
            </w:r>
            <w:r w:rsidRPr="00A03B45">
              <w:rPr>
                <w:rFonts w:ascii="ＭＳ ゴシック" w:eastAsia="ＭＳ ゴシック" w:hAnsi="ＭＳ ゴシック" w:hint="eastAsia"/>
                <w:spacing w:val="-20"/>
                <w:sz w:val="18"/>
                <w:szCs w:val="18"/>
              </w:rPr>
              <w:t>範</w:t>
            </w:r>
            <w:r>
              <w:rPr>
                <w:rFonts w:ascii="ＭＳ ゴシック" w:eastAsia="ＭＳ ゴシック" w:hAnsi="ＭＳ ゴシック" w:hint="eastAsia"/>
                <w:spacing w:val="-20"/>
                <w:sz w:val="18"/>
                <w:szCs w:val="18"/>
              </w:rPr>
              <w:t xml:space="preserve">　</w:t>
            </w:r>
            <w:r w:rsidRPr="00A03B45">
              <w:rPr>
                <w:rFonts w:ascii="ＭＳ ゴシック" w:eastAsia="ＭＳ ゴシック" w:hAnsi="ＭＳ ゴシック" w:hint="eastAsia"/>
                <w:spacing w:val="-20"/>
                <w:sz w:val="18"/>
                <w:szCs w:val="18"/>
              </w:rPr>
              <w:t>囲</w:t>
            </w:r>
          </w:p>
        </w:tc>
        <w:tc>
          <w:tcPr>
            <w:tcW w:w="1417" w:type="dxa"/>
            <w:vMerge w:val="restart"/>
            <w:tcBorders>
              <w:top w:val="single" w:sz="4" w:space="0" w:color="000000"/>
            </w:tcBorders>
            <w:vAlign w:val="center"/>
          </w:tcPr>
          <w:p w14:paraId="1A594FBC" w14:textId="77777777" w:rsidR="00EB2067" w:rsidRDefault="00EB2067" w:rsidP="00DF6C9D">
            <w:pPr>
              <w:spacing w:line="300" w:lineRule="exact"/>
              <w:jc w:val="center"/>
              <w:rPr>
                <w:rFonts w:ascii="ＭＳ ゴシック" w:eastAsia="ＭＳ ゴシック" w:hAnsi="ＭＳ ゴシック"/>
                <w:spacing w:val="-20"/>
                <w:sz w:val="18"/>
                <w:szCs w:val="18"/>
              </w:rPr>
            </w:pPr>
            <w:r>
              <w:rPr>
                <w:rFonts w:ascii="ＭＳ ゴシック" w:eastAsia="ＭＳ ゴシック" w:hAnsi="ＭＳ ゴシック" w:hint="eastAsia"/>
                <w:spacing w:val="-20"/>
                <w:sz w:val="18"/>
                <w:szCs w:val="18"/>
              </w:rPr>
              <w:t>ＢＯＤ等</w:t>
            </w:r>
          </w:p>
          <w:p w14:paraId="6F54AB6C" w14:textId="77777777" w:rsidR="00EB2067" w:rsidRPr="00A03B45" w:rsidRDefault="00EB2067" w:rsidP="00DF6C9D">
            <w:pPr>
              <w:spacing w:line="300" w:lineRule="exact"/>
              <w:jc w:val="center"/>
              <w:rPr>
                <w:rFonts w:ascii="ＭＳ ゴシック" w:eastAsia="ＭＳ ゴシック" w:hAnsi="ＭＳ ゴシック"/>
                <w:spacing w:val="-20"/>
                <w:sz w:val="18"/>
                <w:szCs w:val="18"/>
              </w:rPr>
            </w:pPr>
            <w:r>
              <w:rPr>
                <w:rFonts w:ascii="ＭＳ ゴシック" w:eastAsia="ＭＳ ゴシック" w:hAnsi="ＭＳ ゴシック" w:hint="eastAsia"/>
                <w:spacing w:val="-20"/>
                <w:sz w:val="18"/>
                <w:szCs w:val="18"/>
              </w:rPr>
              <w:t>５項目</w:t>
            </w:r>
          </w:p>
        </w:tc>
        <w:tc>
          <w:tcPr>
            <w:tcW w:w="1408" w:type="dxa"/>
            <w:vMerge w:val="restart"/>
            <w:tcBorders>
              <w:top w:val="single" w:sz="4" w:space="0" w:color="000000"/>
              <w:right w:val="single" w:sz="4" w:space="0" w:color="000000"/>
            </w:tcBorders>
            <w:vAlign w:val="center"/>
          </w:tcPr>
          <w:p w14:paraId="1E413D0E" w14:textId="77777777" w:rsidR="00EB2067" w:rsidRDefault="00EB2067" w:rsidP="00EB2067">
            <w:pPr>
              <w:jc w:val="center"/>
              <w:rPr>
                <w:rFonts w:ascii="ＭＳ ゴシック" w:eastAsia="ＭＳ ゴシック" w:hAnsi="ＭＳ ゴシック"/>
                <w:spacing w:val="-20"/>
                <w:sz w:val="18"/>
                <w:szCs w:val="18"/>
              </w:rPr>
            </w:pPr>
            <w:r>
              <w:rPr>
                <w:rFonts w:ascii="ＭＳ ゴシック" w:eastAsia="ＭＳ ゴシック" w:hAnsi="ＭＳ ゴシック" w:hint="eastAsia"/>
                <w:spacing w:val="-20"/>
                <w:sz w:val="18"/>
                <w:szCs w:val="18"/>
              </w:rPr>
              <w:t>水生生物</w:t>
            </w:r>
          </w:p>
          <w:p w14:paraId="47D00E70" w14:textId="77777777" w:rsidR="00EB2067" w:rsidRPr="00A03B45" w:rsidRDefault="00EB2067" w:rsidP="00EB2067">
            <w:pPr>
              <w:jc w:val="center"/>
              <w:rPr>
                <w:rFonts w:ascii="ＭＳ ゴシック" w:eastAsia="ＭＳ ゴシック" w:hAnsi="ＭＳ ゴシック"/>
                <w:spacing w:val="-20"/>
                <w:sz w:val="18"/>
                <w:szCs w:val="18"/>
              </w:rPr>
            </w:pPr>
            <w:r>
              <w:rPr>
                <w:rFonts w:ascii="ＭＳ ゴシック" w:eastAsia="ＭＳ ゴシック" w:hAnsi="ＭＳ ゴシック" w:hint="eastAsia"/>
                <w:spacing w:val="-20"/>
                <w:sz w:val="18"/>
                <w:szCs w:val="18"/>
              </w:rPr>
              <w:t>３項目</w:t>
            </w:r>
          </w:p>
        </w:tc>
        <w:tc>
          <w:tcPr>
            <w:tcW w:w="1409" w:type="dxa"/>
            <w:vMerge w:val="restart"/>
            <w:tcBorders>
              <w:top w:val="single" w:sz="4" w:space="0" w:color="000000"/>
              <w:left w:val="single" w:sz="4" w:space="0" w:color="000000"/>
              <w:right w:val="single" w:sz="4" w:space="0" w:color="000000"/>
            </w:tcBorders>
            <w:vAlign w:val="center"/>
          </w:tcPr>
          <w:p w14:paraId="13C6BC0D" w14:textId="77777777" w:rsidR="00EB2067" w:rsidRPr="00A03B45" w:rsidRDefault="00EB2067" w:rsidP="00DF6C9D">
            <w:pPr>
              <w:jc w:val="center"/>
              <w:rPr>
                <w:rFonts w:ascii="ＭＳ ゴシック" w:eastAsia="ＭＳ ゴシック" w:hAnsi="ＭＳ ゴシック"/>
                <w:spacing w:val="-20"/>
                <w:sz w:val="18"/>
                <w:szCs w:val="18"/>
              </w:rPr>
            </w:pPr>
            <w:r>
              <w:rPr>
                <w:rFonts w:ascii="ＭＳ ゴシック" w:eastAsia="ＭＳ ゴシック" w:hAnsi="ＭＳ ゴシック" w:hint="eastAsia"/>
                <w:spacing w:val="-20"/>
                <w:sz w:val="18"/>
                <w:szCs w:val="18"/>
              </w:rPr>
              <w:t>環境基準点</w:t>
            </w:r>
          </w:p>
        </w:tc>
      </w:tr>
      <w:tr w:rsidR="00EB2067" w:rsidRPr="00A03B45" w14:paraId="7792F41E" w14:textId="77777777" w:rsidTr="00EB2067">
        <w:trPr>
          <w:trHeight w:val="379"/>
          <w:jc w:val="center"/>
        </w:trPr>
        <w:tc>
          <w:tcPr>
            <w:tcW w:w="850" w:type="dxa"/>
            <w:vMerge/>
            <w:tcBorders>
              <w:left w:val="single" w:sz="4" w:space="0" w:color="000000"/>
            </w:tcBorders>
            <w:vAlign w:val="center"/>
          </w:tcPr>
          <w:p w14:paraId="21BD8ABC" w14:textId="77777777" w:rsidR="00EB2067" w:rsidRPr="00A825EB" w:rsidRDefault="00EB2067" w:rsidP="00DF6C9D">
            <w:pPr>
              <w:jc w:val="center"/>
              <w:rPr>
                <w:rFonts w:ascii="ＭＳ ゴシック" w:eastAsia="ＭＳ ゴシック" w:hAnsi="ＭＳ ゴシック"/>
                <w:spacing w:val="-20"/>
                <w:sz w:val="18"/>
                <w:szCs w:val="18"/>
              </w:rPr>
            </w:pPr>
          </w:p>
        </w:tc>
        <w:tc>
          <w:tcPr>
            <w:tcW w:w="1686" w:type="dxa"/>
            <w:tcBorders>
              <w:bottom w:val="single" w:sz="4" w:space="0" w:color="auto"/>
            </w:tcBorders>
            <w:vAlign w:val="center"/>
          </w:tcPr>
          <w:p w14:paraId="7F8007C3" w14:textId="77777777" w:rsidR="00EB2067" w:rsidRPr="00A03B45" w:rsidRDefault="00EB2067" w:rsidP="00DF6C9D">
            <w:pPr>
              <w:jc w:val="center"/>
              <w:rPr>
                <w:rFonts w:ascii="ＭＳ ゴシック" w:eastAsia="ＭＳ ゴシック" w:hAnsi="ＭＳ ゴシック"/>
                <w:spacing w:val="-20"/>
                <w:sz w:val="18"/>
                <w:szCs w:val="18"/>
              </w:rPr>
            </w:pPr>
            <w:r>
              <w:rPr>
                <w:rFonts w:ascii="ＭＳ ゴシック" w:eastAsia="ＭＳ ゴシック" w:hAnsi="ＭＳ ゴシック" w:hint="eastAsia"/>
                <w:spacing w:val="-20"/>
                <w:sz w:val="18"/>
                <w:szCs w:val="18"/>
              </w:rPr>
              <w:t>現行</w:t>
            </w:r>
          </w:p>
        </w:tc>
        <w:tc>
          <w:tcPr>
            <w:tcW w:w="1701" w:type="dxa"/>
            <w:tcBorders>
              <w:bottom w:val="single" w:sz="4" w:space="0" w:color="auto"/>
            </w:tcBorders>
            <w:vAlign w:val="center"/>
          </w:tcPr>
          <w:p w14:paraId="6DB6D041" w14:textId="77777777" w:rsidR="00EB2067" w:rsidRPr="00A03B45" w:rsidRDefault="00EB2067" w:rsidP="00DF6C9D">
            <w:pPr>
              <w:jc w:val="center"/>
              <w:rPr>
                <w:rFonts w:ascii="ＭＳ ゴシック" w:eastAsia="ＭＳ ゴシック" w:hAnsi="ＭＳ ゴシック"/>
                <w:spacing w:val="-20"/>
                <w:sz w:val="18"/>
                <w:szCs w:val="18"/>
              </w:rPr>
            </w:pPr>
            <w:r>
              <w:rPr>
                <w:rFonts w:ascii="ＭＳ ゴシック" w:eastAsia="ＭＳ ゴシック" w:hAnsi="ＭＳ ゴシック" w:hint="eastAsia"/>
                <w:spacing w:val="-20"/>
                <w:sz w:val="18"/>
                <w:szCs w:val="18"/>
              </w:rPr>
              <w:t>変更案</w:t>
            </w:r>
          </w:p>
        </w:tc>
        <w:tc>
          <w:tcPr>
            <w:tcW w:w="1417" w:type="dxa"/>
            <w:vMerge/>
            <w:tcBorders>
              <w:bottom w:val="single" w:sz="4" w:space="0" w:color="auto"/>
            </w:tcBorders>
            <w:vAlign w:val="center"/>
          </w:tcPr>
          <w:p w14:paraId="196036BE" w14:textId="77777777" w:rsidR="00EB2067" w:rsidRPr="00A03B45" w:rsidRDefault="00EB2067" w:rsidP="00DF6C9D">
            <w:pPr>
              <w:spacing w:line="300" w:lineRule="exact"/>
              <w:jc w:val="center"/>
              <w:rPr>
                <w:rFonts w:ascii="ＭＳ ゴシック" w:eastAsia="ＭＳ ゴシック" w:hAnsi="ＭＳ ゴシック"/>
                <w:spacing w:val="-20"/>
                <w:sz w:val="18"/>
                <w:szCs w:val="18"/>
              </w:rPr>
            </w:pPr>
          </w:p>
        </w:tc>
        <w:tc>
          <w:tcPr>
            <w:tcW w:w="1408" w:type="dxa"/>
            <w:vMerge/>
            <w:tcBorders>
              <w:bottom w:val="single" w:sz="4" w:space="0" w:color="auto"/>
              <w:right w:val="single" w:sz="4" w:space="0" w:color="000000"/>
            </w:tcBorders>
            <w:vAlign w:val="center"/>
          </w:tcPr>
          <w:p w14:paraId="1B20C482" w14:textId="77777777" w:rsidR="00EB2067" w:rsidRPr="00A03B45" w:rsidRDefault="00EB2067" w:rsidP="00DF6C9D">
            <w:pPr>
              <w:jc w:val="center"/>
              <w:rPr>
                <w:rFonts w:ascii="ＭＳ ゴシック" w:eastAsia="ＭＳ ゴシック" w:hAnsi="ＭＳ ゴシック"/>
                <w:spacing w:val="-20"/>
                <w:sz w:val="18"/>
                <w:szCs w:val="18"/>
              </w:rPr>
            </w:pPr>
          </w:p>
        </w:tc>
        <w:tc>
          <w:tcPr>
            <w:tcW w:w="1409" w:type="dxa"/>
            <w:vMerge/>
            <w:tcBorders>
              <w:left w:val="single" w:sz="4" w:space="0" w:color="000000"/>
              <w:bottom w:val="single" w:sz="4" w:space="0" w:color="auto"/>
              <w:right w:val="single" w:sz="4" w:space="0" w:color="000000"/>
            </w:tcBorders>
            <w:vAlign w:val="center"/>
          </w:tcPr>
          <w:p w14:paraId="531F6C84" w14:textId="77777777" w:rsidR="00EB2067" w:rsidRPr="00A03B45" w:rsidRDefault="00EB2067" w:rsidP="00DF6C9D">
            <w:pPr>
              <w:jc w:val="center"/>
              <w:rPr>
                <w:rFonts w:ascii="ＭＳ ゴシック" w:eastAsia="ＭＳ ゴシック" w:hAnsi="ＭＳ ゴシック"/>
                <w:spacing w:val="-20"/>
                <w:sz w:val="18"/>
                <w:szCs w:val="18"/>
              </w:rPr>
            </w:pPr>
          </w:p>
        </w:tc>
      </w:tr>
      <w:tr w:rsidR="00A825EB" w:rsidRPr="00A03B45" w14:paraId="392B6071" w14:textId="77777777" w:rsidTr="00EB2067">
        <w:trPr>
          <w:trHeight w:hRule="exact" w:val="895"/>
          <w:jc w:val="center"/>
        </w:trPr>
        <w:tc>
          <w:tcPr>
            <w:tcW w:w="850" w:type="dxa"/>
            <w:tcBorders>
              <w:top w:val="single" w:sz="4" w:space="0" w:color="000000"/>
              <w:left w:val="single" w:sz="4" w:space="0" w:color="000000"/>
            </w:tcBorders>
            <w:vAlign w:val="center"/>
          </w:tcPr>
          <w:p w14:paraId="5BAC1FE1" w14:textId="77777777" w:rsidR="00A825EB" w:rsidRPr="00A03B45" w:rsidRDefault="00EB2067" w:rsidP="00DF6C9D">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安威川上流</w:t>
            </w:r>
          </w:p>
        </w:tc>
        <w:tc>
          <w:tcPr>
            <w:tcW w:w="1686" w:type="dxa"/>
            <w:tcBorders>
              <w:top w:val="single" w:sz="4" w:space="0" w:color="000000"/>
              <w:bottom w:val="single" w:sz="4" w:space="0" w:color="000000"/>
            </w:tcBorders>
            <w:vAlign w:val="center"/>
          </w:tcPr>
          <w:p w14:paraId="754FD3AD" w14:textId="77777777" w:rsidR="00A825EB" w:rsidRPr="00A03B45" w:rsidRDefault="00EB2067" w:rsidP="00EB2067">
            <w:pP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茨木市取水口より上流</w:t>
            </w:r>
          </w:p>
        </w:tc>
        <w:tc>
          <w:tcPr>
            <w:tcW w:w="1701" w:type="dxa"/>
            <w:tcBorders>
              <w:top w:val="single" w:sz="4" w:space="0" w:color="000000"/>
              <w:bottom w:val="single" w:sz="4" w:space="0" w:color="000000"/>
            </w:tcBorders>
            <w:vAlign w:val="center"/>
          </w:tcPr>
          <w:p w14:paraId="127884FE" w14:textId="77777777" w:rsidR="00A825EB" w:rsidRPr="00A03B45" w:rsidRDefault="00EB2067" w:rsidP="00EB2067">
            <w:pPr>
              <w:kinsoku w:val="0"/>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安威川ダム流出端より上流</w:t>
            </w:r>
          </w:p>
        </w:tc>
        <w:tc>
          <w:tcPr>
            <w:tcW w:w="1417" w:type="dxa"/>
            <w:tcBorders>
              <w:top w:val="single" w:sz="4" w:space="0" w:color="000000"/>
              <w:bottom w:val="single" w:sz="4" w:space="0" w:color="000000"/>
            </w:tcBorders>
            <w:vAlign w:val="center"/>
          </w:tcPr>
          <w:p w14:paraId="3492C28A" w14:textId="77777777" w:rsidR="00EB2067" w:rsidRPr="00EB2067" w:rsidRDefault="00597EA3" w:rsidP="00EB2067">
            <w:pPr>
              <w:jc w:val="center"/>
              <w:rPr>
                <w:rFonts w:ascii="ＭＳ ゴシック" w:eastAsia="ＭＳ ゴシック" w:hAnsi="ＭＳ ゴシック"/>
                <w:spacing w:val="-20"/>
                <w:sz w:val="18"/>
                <w:szCs w:val="18"/>
              </w:rPr>
            </w:pPr>
            <w:r>
              <w:rPr>
                <w:rFonts w:ascii="ＭＳ ゴシック" w:eastAsia="ＭＳ ゴシック" w:hAnsi="ＭＳ ゴシック" w:hint="eastAsia"/>
                <w:noProof/>
                <w:spacing w:val="-20"/>
                <w:sz w:val="18"/>
                <w:szCs w:val="18"/>
              </w:rPr>
              <mc:AlternateContent>
                <mc:Choice Requires="wps">
                  <w:drawing>
                    <wp:anchor distT="0" distB="0" distL="114300" distR="114300" simplePos="0" relativeHeight="251694592" behindDoc="0" locked="0" layoutInCell="1" allowOverlap="1" wp14:anchorId="53F4B9D2" wp14:editId="6E89A1CD">
                      <wp:simplePos x="0" y="0"/>
                      <wp:positionH relativeFrom="column">
                        <wp:posOffset>31750</wp:posOffset>
                      </wp:positionH>
                      <wp:positionV relativeFrom="paragraph">
                        <wp:posOffset>19050</wp:posOffset>
                      </wp:positionV>
                      <wp:extent cx="709295" cy="445770"/>
                      <wp:effectExtent l="0" t="0" r="14605" b="11430"/>
                      <wp:wrapNone/>
                      <wp:docPr id="28" name="大かっこ 28"/>
                      <wp:cNvGraphicFramePr/>
                      <a:graphic xmlns:a="http://schemas.openxmlformats.org/drawingml/2006/main">
                        <a:graphicData uri="http://schemas.microsoft.com/office/word/2010/wordprocessingShape">
                          <wps:wsp>
                            <wps:cNvSpPr/>
                            <wps:spPr>
                              <a:xfrm>
                                <a:off x="0" y="0"/>
                                <a:ext cx="709295" cy="445770"/>
                              </a:xfrm>
                              <a:prstGeom prst="bracketPair">
                                <a:avLst/>
                              </a:prstGeom>
                              <a:ln w="63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7FD7F" id="大かっこ 28" o:spid="_x0000_s1026" type="#_x0000_t185" style="position:absolute;left:0;text-align:left;margin-left:2.5pt;margin-top:1.5pt;width:55.85pt;height:3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" strokecolor="black [3213]" strokeweight=".5pt"/>
                  </w:pict>
                </mc:Fallback>
              </mc:AlternateContent>
            </w:r>
            <w:r w:rsidR="00EB2067" w:rsidRPr="00EB2067">
              <w:rPr>
                <w:rFonts w:ascii="ＭＳ ゴシック" w:eastAsia="ＭＳ ゴシック" w:hAnsi="ＭＳ ゴシック" w:hint="eastAsia"/>
                <w:spacing w:val="-20"/>
                <w:sz w:val="18"/>
                <w:szCs w:val="18"/>
              </w:rPr>
              <w:t>Ａイ</w:t>
            </w:r>
          </w:p>
          <w:p w14:paraId="7D3DFFCC" w14:textId="77777777" w:rsidR="00A825EB" w:rsidRPr="00A03B45" w:rsidRDefault="00EB2067" w:rsidP="00EB2067">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（改定なし）</w:t>
            </w:r>
          </w:p>
        </w:tc>
        <w:tc>
          <w:tcPr>
            <w:tcW w:w="1408" w:type="dxa"/>
            <w:tcBorders>
              <w:top w:val="single" w:sz="4" w:space="0" w:color="000000"/>
              <w:bottom w:val="single" w:sz="4" w:space="0" w:color="000000"/>
              <w:right w:val="single" w:sz="4" w:space="0" w:color="000000"/>
            </w:tcBorders>
            <w:vAlign w:val="center"/>
          </w:tcPr>
          <w:p w14:paraId="4E8B22E1" w14:textId="77777777" w:rsidR="00EB2067" w:rsidRPr="00EB2067" w:rsidRDefault="00C53D14" w:rsidP="00EB2067">
            <w:pPr>
              <w:jc w:val="center"/>
              <w:rPr>
                <w:rFonts w:ascii="ＭＳ ゴシック" w:eastAsia="ＭＳ ゴシック" w:hAnsi="ＭＳ ゴシック"/>
                <w:spacing w:val="-20"/>
                <w:sz w:val="18"/>
                <w:szCs w:val="18"/>
              </w:rPr>
            </w:pPr>
            <w:r>
              <w:rPr>
                <w:rFonts w:ascii="ＭＳ ゴシック" w:eastAsia="ＭＳ ゴシック" w:hAnsi="ＭＳ ゴシック" w:hint="eastAsia"/>
                <w:noProof/>
                <w:spacing w:val="-20"/>
                <w:sz w:val="18"/>
                <w:szCs w:val="18"/>
              </w:rPr>
              <mc:AlternateContent>
                <mc:Choice Requires="wps">
                  <w:drawing>
                    <wp:anchor distT="0" distB="0" distL="114300" distR="114300" simplePos="0" relativeHeight="251658752" behindDoc="0" locked="0" layoutInCell="1" allowOverlap="1" wp14:anchorId="3111209F" wp14:editId="791D4402">
                      <wp:simplePos x="0" y="0"/>
                      <wp:positionH relativeFrom="column">
                        <wp:posOffset>21590</wp:posOffset>
                      </wp:positionH>
                      <wp:positionV relativeFrom="paragraph">
                        <wp:posOffset>18415</wp:posOffset>
                      </wp:positionV>
                      <wp:extent cx="709295" cy="445770"/>
                      <wp:effectExtent l="0" t="0" r="14605" b="11430"/>
                      <wp:wrapNone/>
                      <wp:docPr id="281" name="大かっこ 281"/>
                      <wp:cNvGraphicFramePr/>
                      <a:graphic xmlns:a="http://schemas.openxmlformats.org/drawingml/2006/main">
                        <a:graphicData uri="http://schemas.microsoft.com/office/word/2010/wordprocessingShape">
                          <wps:wsp>
                            <wps:cNvSpPr/>
                            <wps:spPr>
                              <a:xfrm>
                                <a:off x="0" y="0"/>
                                <a:ext cx="709295" cy="445770"/>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4E14" id="大かっこ 281" o:spid="_x0000_s1026" type="#_x0000_t185" style="position:absolute;left:0;text-align:left;margin-left:1.7pt;margin-top:1.45pt;width:55.85pt;height:3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" strokecolor="windowText" strokeweight=".5pt"/>
                  </w:pict>
                </mc:Fallback>
              </mc:AlternateContent>
            </w:r>
            <w:r w:rsidR="00EB2067" w:rsidRPr="00EB2067">
              <w:rPr>
                <w:rFonts w:ascii="ＭＳ ゴシック" w:eastAsia="ＭＳ ゴシック" w:hAnsi="ＭＳ ゴシック" w:hint="eastAsia"/>
                <w:spacing w:val="-20"/>
                <w:sz w:val="18"/>
                <w:szCs w:val="18"/>
              </w:rPr>
              <w:t>生物Ａイ</w:t>
            </w:r>
          </w:p>
          <w:p w14:paraId="4AC5EFA0" w14:textId="77777777" w:rsidR="00A825EB" w:rsidRPr="00A03B45" w:rsidRDefault="00EB2067" w:rsidP="00EB2067">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（改定なし）</w:t>
            </w:r>
          </w:p>
        </w:tc>
        <w:tc>
          <w:tcPr>
            <w:tcW w:w="1409" w:type="dxa"/>
            <w:tcBorders>
              <w:top w:val="single" w:sz="4" w:space="0" w:color="000000"/>
              <w:left w:val="single" w:sz="4" w:space="0" w:color="000000"/>
              <w:bottom w:val="single" w:sz="4" w:space="0" w:color="000000"/>
              <w:right w:val="single" w:sz="4" w:space="0" w:color="000000"/>
            </w:tcBorders>
            <w:vAlign w:val="center"/>
          </w:tcPr>
          <w:p w14:paraId="26869775" w14:textId="77777777" w:rsidR="00EB2067" w:rsidRDefault="00EB2067" w:rsidP="00DF6C9D">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車作大橋</w:t>
            </w:r>
          </w:p>
          <w:p w14:paraId="146D1E2D" w14:textId="77777777" w:rsidR="00A825EB" w:rsidRPr="00A03B45" w:rsidRDefault="00EB2067" w:rsidP="00DF6C9D">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（新設）</w:t>
            </w:r>
          </w:p>
        </w:tc>
      </w:tr>
      <w:tr w:rsidR="00EB2067" w:rsidRPr="00A03B45" w14:paraId="0F7B5961" w14:textId="77777777" w:rsidTr="00A97DC2">
        <w:trPr>
          <w:trHeight w:hRule="exact" w:val="2396"/>
          <w:jc w:val="center"/>
        </w:trPr>
        <w:tc>
          <w:tcPr>
            <w:tcW w:w="850" w:type="dxa"/>
            <w:tcBorders>
              <w:left w:val="single" w:sz="4" w:space="0" w:color="000000"/>
              <w:bottom w:val="single" w:sz="4" w:space="0" w:color="000000"/>
            </w:tcBorders>
            <w:vAlign w:val="center"/>
          </w:tcPr>
          <w:p w14:paraId="501F9C73" w14:textId="77777777" w:rsidR="00EB2067" w:rsidRPr="00A03B45" w:rsidRDefault="00EB2067" w:rsidP="00DF6C9D">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安威川下流(1)</w:t>
            </w:r>
          </w:p>
        </w:tc>
        <w:tc>
          <w:tcPr>
            <w:tcW w:w="1686" w:type="dxa"/>
            <w:vMerge w:val="restart"/>
            <w:tcBorders>
              <w:top w:val="single" w:sz="4" w:space="0" w:color="000000"/>
            </w:tcBorders>
            <w:vAlign w:val="center"/>
          </w:tcPr>
          <w:p w14:paraId="67C1D9F7" w14:textId="77777777" w:rsidR="00EB2067" w:rsidRPr="00A03B45" w:rsidRDefault="00EB2067" w:rsidP="00EB2067">
            <w:pP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茨木市取水口から大正川合流点まで</w:t>
            </w:r>
          </w:p>
        </w:tc>
        <w:tc>
          <w:tcPr>
            <w:tcW w:w="1701" w:type="dxa"/>
            <w:tcBorders>
              <w:top w:val="single" w:sz="4" w:space="0" w:color="000000"/>
              <w:bottom w:val="single" w:sz="4" w:space="0" w:color="000000"/>
            </w:tcBorders>
            <w:vAlign w:val="center"/>
          </w:tcPr>
          <w:p w14:paraId="12D3D20B" w14:textId="77777777" w:rsidR="00EB2067" w:rsidRPr="00A03B45" w:rsidRDefault="00EB2067" w:rsidP="00EB2067">
            <w:pP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安威川ダム流出端から茨木川合流点まで</w:t>
            </w:r>
          </w:p>
        </w:tc>
        <w:tc>
          <w:tcPr>
            <w:tcW w:w="1417" w:type="dxa"/>
            <w:tcBorders>
              <w:top w:val="single" w:sz="4" w:space="0" w:color="000000"/>
              <w:bottom w:val="single" w:sz="4" w:space="0" w:color="000000"/>
            </w:tcBorders>
            <w:vAlign w:val="center"/>
          </w:tcPr>
          <w:p w14:paraId="632DA664" w14:textId="77777777" w:rsidR="00EB2067" w:rsidRPr="00EB2067" w:rsidRDefault="00C53D14" w:rsidP="00EB2067">
            <w:pPr>
              <w:jc w:val="center"/>
              <w:rPr>
                <w:rFonts w:ascii="ＭＳ ゴシック" w:eastAsia="ＭＳ ゴシック" w:hAnsi="ＭＳ ゴシック"/>
                <w:spacing w:val="-20"/>
                <w:sz w:val="18"/>
                <w:szCs w:val="18"/>
              </w:rPr>
            </w:pPr>
            <w:r>
              <w:rPr>
                <w:rFonts w:ascii="ＭＳ ゴシック" w:eastAsia="ＭＳ ゴシック" w:hAnsi="ＭＳ ゴシック" w:hint="eastAsia"/>
                <w:noProof/>
                <w:spacing w:val="-20"/>
                <w:sz w:val="18"/>
                <w:szCs w:val="18"/>
              </w:rPr>
              <mc:AlternateContent>
                <mc:Choice Requires="wps">
                  <w:drawing>
                    <wp:anchor distT="0" distB="0" distL="114300" distR="114300" simplePos="0" relativeHeight="251650560" behindDoc="0" locked="0" layoutInCell="1" allowOverlap="1" wp14:anchorId="72C6EF2B" wp14:editId="54D23AEF">
                      <wp:simplePos x="0" y="0"/>
                      <wp:positionH relativeFrom="column">
                        <wp:posOffset>27305</wp:posOffset>
                      </wp:positionH>
                      <wp:positionV relativeFrom="paragraph">
                        <wp:posOffset>8890</wp:posOffset>
                      </wp:positionV>
                      <wp:extent cx="709295" cy="445770"/>
                      <wp:effectExtent l="0" t="0" r="14605" b="11430"/>
                      <wp:wrapNone/>
                      <wp:docPr id="29" name="大かっこ 29"/>
                      <wp:cNvGraphicFramePr/>
                      <a:graphic xmlns:a="http://schemas.openxmlformats.org/drawingml/2006/main">
                        <a:graphicData uri="http://schemas.microsoft.com/office/word/2010/wordprocessingShape">
                          <wps:wsp>
                            <wps:cNvSpPr/>
                            <wps:spPr>
                              <a:xfrm>
                                <a:off x="0" y="0"/>
                                <a:ext cx="709295" cy="445770"/>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599C5" id="大かっこ 29" o:spid="_x0000_s1026" type="#_x0000_t185" style="position:absolute;left:0;text-align:left;margin-left:2.15pt;margin-top:.7pt;width:55.85pt;height:3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" strokecolor="windowText" strokeweight=".5pt"/>
                  </w:pict>
                </mc:Fallback>
              </mc:AlternateContent>
            </w:r>
            <w:r w:rsidR="00EB2067" w:rsidRPr="00EB2067">
              <w:rPr>
                <w:rFonts w:ascii="ＭＳ ゴシック" w:eastAsia="ＭＳ ゴシック" w:hAnsi="ＭＳ ゴシック" w:hint="eastAsia"/>
                <w:spacing w:val="-20"/>
                <w:sz w:val="18"/>
                <w:szCs w:val="18"/>
              </w:rPr>
              <w:t>Ａイ</w:t>
            </w:r>
          </w:p>
          <w:p w14:paraId="69554595" w14:textId="77777777" w:rsidR="00EB2067" w:rsidRPr="00A03B45" w:rsidRDefault="00EB2067" w:rsidP="00EB2067">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（改定なし）</w:t>
            </w:r>
          </w:p>
        </w:tc>
        <w:tc>
          <w:tcPr>
            <w:tcW w:w="1408" w:type="dxa"/>
            <w:tcBorders>
              <w:top w:val="single" w:sz="4" w:space="0" w:color="000000"/>
              <w:bottom w:val="single" w:sz="4" w:space="0" w:color="000000"/>
              <w:right w:val="single" w:sz="4" w:space="0" w:color="000000"/>
            </w:tcBorders>
            <w:vAlign w:val="center"/>
          </w:tcPr>
          <w:p w14:paraId="075B5D9E" w14:textId="77777777" w:rsidR="00575825" w:rsidRPr="00575825" w:rsidRDefault="00575825" w:rsidP="00575825">
            <w:pPr>
              <w:jc w:val="center"/>
              <w:rPr>
                <w:rFonts w:ascii="ＭＳ ゴシック" w:eastAsia="ＭＳ ゴシック" w:hAnsi="ＭＳ ゴシック"/>
                <w:spacing w:val="-20"/>
                <w:sz w:val="18"/>
                <w:szCs w:val="18"/>
              </w:rPr>
            </w:pPr>
            <w:r w:rsidRPr="00575825">
              <w:rPr>
                <w:rFonts w:ascii="ＭＳ ゴシック" w:eastAsia="ＭＳ ゴシック" w:hAnsi="ＭＳ ゴシック" w:hint="eastAsia"/>
                <w:spacing w:val="-20"/>
                <w:sz w:val="18"/>
                <w:szCs w:val="18"/>
              </w:rPr>
              <w:t>生物Ａイ</w:t>
            </w:r>
          </w:p>
          <w:p w14:paraId="57232CDF" w14:textId="77777777" w:rsidR="00EB2067" w:rsidRPr="00A03B45" w:rsidRDefault="00575825" w:rsidP="00575825">
            <w:pPr>
              <w:jc w:val="center"/>
              <w:rPr>
                <w:rFonts w:ascii="ＭＳ ゴシック" w:eastAsia="ＭＳ ゴシック" w:hAnsi="ＭＳ ゴシック"/>
                <w:spacing w:val="-20"/>
                <w:sz w:val="18"/>
                <w:szCs w:val="18"/>
              </w:rPr>
            </w:pPr>
            <w:r w:rsidRPr="00575825">
              <w:rPr>
                <w:rFonts w:ascii="ＭＳ ゴシック" w:eastAsia="ＭＳ ゴシック" w:hAnsi="ＭＳ ゴシック" w:hint="eastAsia"/>
                <w:spacing w:val="-20"/>
                <w:sz w:val="18"/>
                <w:szCs w:val="18"/>
              </w:rPr>
              <w:t>(取水口より上流は改定なく、下流は生物Ｂイ→生物Ａイに改定)</w:t>
            </w:r>
          </w:p>
        </w:tc>
        <w:tc>
          <w:tcPr>
            <w:tcW w:w="1409" w:type="dxa"/>
            <w:tcBorders>
              <w:top w:val="single" w:sz="4" w:space="0" w:color="000000"/>
              <w:left w:val="single" w:sz="4" w:space="0" w:color="000000"/>
              <w:bottom w:val="single" w:sz="4" w:space="0" w:color="000000"/>
              <w:right w:val="single" w:sz="4" w:space="0" w:color="000000"/>
            </w:tcBorders>
            <w:vAlign w:val="center"/>
          </w:tcPr>
          <w:p w14:paraId="7B7D42DF" w14:textId="77777777" w:rsidR="00EB2067" w:rsidRPr="00A03B45" w:rsidRDefault="00A97DC2" w:rsidP="00DF6C9D">
            <w:pPr>
              <w:jc w:val="center"/>
              <w:rPr>
                <w:rFonts w:ascii="ＭＳ ゴシック" w:eastAsia="ＭＳ ゴシック" w:hAnsi="ＭＳ ゴシック"/>
                <w:spacing w:val="-20"/>
                <w:sz w:val="18"/>
                <w:szCs w:val="18"/>
              </w:rPr>
            </w:pPr>
            <w:r w:rsidRPr="00A97DC2">
              <w:rPr>
                <w:rFonts w:ascii="ＭＳ ゴシック" w:eastAsia="ＭＳ ゴシック" w:hAnsi="ＭＳ ゴシック" w:hint="eastAsia"/>
                <w:spacing w:val="-20"/>
                <w:sz w:val="18"/>
                <w:szCs w:val="18"/>
              </w:rPr>
              <w:t>桑ノ原橋</w:t>
            </w:r>
          </w:p>
        </w:tc>
      </w:tr>
      <w:tr w:rsidR="00EB2067" w:rsidRPr="00A03B45" w14:paraId="4A8B071E" w14:textId="77777777" w:rsidTr="00EB2067">
        <w:trPr>
          <w:trHeight w:val="810"/>
          <w:jc w:val="center"/>
        </w:trPr>
        <w:tc>
          <w:tcPr>
            <w:tcW w:w="850" w:type="dxa"/>
            <w:tcBorders>
              <w:top w:val="single" w:sz="4" w:space="0" w:color="000000"/>
              <w:left w:val="single" w:sz="4" w:space="0" w:color="000000"/>
              <w:bottom w:val="single" w:sz="4" w:space="0" w:color="000000"/>
            </w:tcBorders>
            <w:vAlign w:val="center"/>
          </w:tcPr>
          <w:p w14:paraId="0A20952A" w14:textId="77777777" w:rsidR="00EB2067" w:rsidRPr="00A03B45" w:rsidRDefault="00EB2067" w:rsidP="00DF6C9D">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安威川下流(2)</w:t>
            </w:r>
          </w:p>
        </w:tc>
        <w:tc>
          <w:tcPr>
            <w:tcW w:w="1686" w:type="dxa"/>
            <w:vMerge/>
            <w:tcBorders>
              <w:bottom w:val="single" w:sz="4" w:space="0" w:color="000000"/>
            </w:tcBorders>
            <w:vAlign w:val="center"/>
          </w:tcPr>
          <w:p w14:paraId="1F072535" w14:textId="77777777" w:rsidR="00EB2067" w:rsidRPr="00A03B45" w:rsidRDefault="00EB2067" w:rsidP="00DF6C9D">
            <w:pPr>
              <w:jc w:val="center"/>
              <w:rPr>
                <w:rFonts w:ascii="ＭＳ ゴシック" w:eastAsia="ＭＳ ゴシック" w:hAnsi="ＭＳ ゴシック"/>
                <w:spacing w:val="-20"/>
                <w:sz w:val="18"/>
                <w:szCs w:val="18"/>
              </w:rPr>
            </w:pPr>
          </w:p>
        </w:tc>
        <w:tc>
          <w:tcPr>
            <w:tcW w:w="1701" w:type="dxa"/>
            <w:tcBorders>
              <w:top w:val="single" w:sz="4" w:space="0" w:color="000000"/>
              <w:bottom w:val="single" w:sz="4" w:space="0" w:color="000000"/>
              <w:right w:val="single" w:sz="4" w:space="0" w:color="auto"/>
            </w:tcBorders>
            <w:vAlign w:val="center"/>
          </w:tcPr>
          <w:p w14:paraId="702B1786" w14:textId="77777777" w:rsidR="00EB2067" w:rsidRPr="00A03B45" w:rsidRDefault="00EB2067" w:rsidP="00EB2067">
            <w:pPr>
              <w:spacing w:line="300" w:lineRule="exact"/>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茨木川合流点から大正川合流点まで</w:t>
            </w:r>
          </w:p>
        </w:tc>
        <w:tc>
          <w:tcPr>
            <w:tcW w:w="1417" w:type="dxa"/>
            <w:tcBorders>
              <w:top w:val="single" w:sz="4" w:space="0" w:color="000000"/>
              <w:left w:val="single" w:sz="4" w:space="0" w:color="auto"/>
              <w:bottom w:val="single" w:sz="4" w:space="0" w:color="000000"/>
              <w:right w:val="single" w:sz="4" w:space="0" w:color="auto"/>
            </w:tcBorders>
            <w:vAlign w:val="center"/>
          </w:tcPr>
          <w:p w14:paraId="40327580" w14:textId="77777777" w:rsidR="00EB2067" w:rsidRPr="00EB2067" w:rsidRDefault="00C53D14" w:rsidP="00EB2067">
            <w:pPr>
              <w:jc w:val="center"/>
              <w:rPr>
                <w:rFonts w:ascii="ＭＳ ゴシック" w:eastAsia="ＭＳ ゴシック" w:hAnsi="ＭＳ ゴシック"/>
                <w:spacing w:val="-20"/>
                <w:sz w:val="18"/>
                <w:szCs w:val="18"/>
              </w:rPr>
            </w:pPr>
            <w:r>
              <w:rPr>
                <w:rFonts w:ascii="ＭＳ ゴシック" w:eastAsia="ＭＳ ゴシック" w:hAnsi="ＭＳ ゴシック" w:hint="eastAsia"/>
                <w:noProof/>
                <w:spacing w:val="-20"/>
                <w:sz w:val="18"/>
                <w:szCs w:val="18"/>
              </w:rPr>
              <mc:AlternateContent>
                <mc:Choice Requires="wps">
                  <w:drawing>
                    <wp:anchor distT="0" distB="0" distL="114300" distR="114300" simplePos="0" relativeHeight="251653632" behindDoc="0" locked="0" layoutInCell="1" allowOverlap="1" wp14:anchorId="202BB579" wp14:editId="47DDA3D8">
                      <wp:simplePos x="0" y="0"/>
                      <wp:positionH relativeFrom="column">
                        <wp:posOffset>21590</wp:posOffset>
                      </wp:positionH>
                      <wp:positionV relativeFrom="paragraph">
                        <wp:posOffset>14605</wp:posOffset>
                      </wp:positionV>
                      <wp:extent cx="709295" cy="445770"/>
                      <wp:effectExtent l="0" t="0" r="14605" b="11430"/>
                      <wp:wrapNone/>
                      <wp:docPr id="55" name="大かっこ 55"/>
                      <wp:cNvGraphicFramePr/>
                      <a:graphic xmlns:a="http://schemas.openxmlformats.org/drawingml/2006/main">
                        <a:graphicData uri="http://schemas.microsoft.com/office/word/2010/wordprocessingShape">
                          <wps:wsp>
                            <wps:cNvSpPr/>
                            <wps:spPr>
                              <a:xfrm>
                                <a:off x="0" y="0"/>
                                <a:ext cx="709295" cy="445770"/>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FB8E" id="大かっこ 55" o:spid="_x0000_s1026" type="#_x0000_t185" style="position:absolute;left:0;text-align:left;margin-left:1.7pt;margin-top:1.15pt;width:55.85pt;height:3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" strokecolor="windowText" strokeweight=".5pt"/>
                  </w:pict>
                </mc:Fallback>
              </mc:AlternateContent>
            </w:r>
            <w:r w:rsidR="00EB2067" w:rsidRPr="00EB2067">
              <w:rPr>
                <w:rFonts w:ascii="ＭＳ ゴシック" w:eastAsia="ＭＳ ゴシック" w:hAnsi="ＭＳ ゴシック" w:hint="eastAsia"/>
                <w:spacing w:val="-20"/>
                <w:sz w:val="18"/>
                <w:szCs w:val="18"/>
              </w:rPr>
              <w:t>Ａイ</w:t>
            </w:r>
          </w:p>
          <w:p w14:paraId="6AD29939" w14:textId="77777777" w:rsidR="00EB2067" w:rsidRPr="00A03B45" w:rsidRDefault="00EB2067" w:rsidP="00EB2067">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（改定なし）</w:t>
            </w:r>
          </w:p>
        </w:tc>
        <w:tc>
          <w:tcPr>
            <w:tcW w:w="1408" w:type="dxa"/>
            <w:tcBorders>
              <w:top w:val="single" w:sz="4" w:space="0" w:color="000000"/>
              <w:left w:val="single" w:sz="4" w:space="0" w:color="auto"/>
              <w:bottom w:val="single" w:sz="4" w:space="0" w:color="000000"/>
              <w:right w:val="single" w:sz="4" w:space="0" w:color="000000"/>
            </w:tcBorders>
            <w:vAlign w:val="center"/>
          </w:tcPr>
          <w:p w14:paraId="2C4D04DD" w14:textId="77777777" w:rsidR="00A97DC2" w:rsidRPr="00A97DC2" w:rsidRDefault="00C53D14" w:rsidP="00A97DC2">
            <w:pPr>
              <w:jc w:val="center"/>
              <w:rPr>
                <w:rFonts w:ascii="ＭＳ ゴシック" w:eastAsia="ＭＳ ゴシック" w:hAnsi="ＭＳ ゴシック"/>
                <w:spacing w:val="-20"/>
                <w:sz w:val="18"/>
                <w:szCs w:val="18"/>
              </w:rPr>
            </w:pPr>
            <w:r>
              <w:rPr>
                <w:rFonts w:ascii="ＭＳ ゴシック" w:eastAsia="ＭＳ ゴシック" w:hAnsi="ＭＳ ゴシック" w:hint="eastAsia"/>
                <w:noProof/>
                <w:spacing w:val="-20"/>
                <w:sz w:val="18"/>
                <w:szCs w:val="18"/>
              </w:rPr>
              <mc:AlternateContent>
                <mc:Choice Requires="wps">
                  <w:drawing>
                    <wp:anchor distT="0" distB="0" distL="114300" distR="114300" simplePos="0" relativeHeight="251659776" behindDoc="0" locked="0" layoutInCell="1" allowOverlap="1" wp14:anchorId="1CE37AD9" wp14:editId="5DECA774">
                      <wp:simplePos x="0" y="0"/>
                      <wp:positionH relativeFrom="column">
                        <wp:posOffset>14605</wp:posOffset>
                      </wp:positionH>
                      <wp:positionV relativeFrom="paragraph">
                        <wp:posOffset>6985</wp:posOffset>
                      </wp:positionV>
                      <wp:extent cx="709295" cy="445770"/>
                      <wp:effectExtent l="0" t="0" r="14605" b="11430"/>
                      <wp:wrapNone/>
                      <wp:docPr id="287" name="大かっこ 287"/>
                      <wp:cNvGraphicFramePr/>
                      <a:graphic xmlns:a="http://schemas.openxmlformats.org/drawingml/2006/main">
                        <a:graphicData uri="http://schemas.microsoft.com/office/word/2010/wordprocessingShape">
                          <wps:wsp>
                            <wps:cNvSpPr/>
                            <wps:spPr>
                              <a:xfrm>
                                <a:off x="0" y="0"/>
                                <a:ext cx="709295" cy="445770"/>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18DD" id="大かっこ 287" o:spid="_x0000_s1026" type="#_x0000_t185" style="position:absolute;left:0;text-align:left;margin-left:1.15pt;margin-top:.55pt;width:55.85pt;height:3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" strokecolor="windowText" strokeweight=".5pt"/>
                  </w:pict>
                </mc:Fallback>
              </mc:AlternateContent>
            </w:r>
            <w:r w:rsidR="00A97DC2" w:rsidRPr="00A97DC2">
              <w:rPr>
                <w:rFonts w:ascii="ＭＳ ゴシック" w:eastAsia="ＭＳ ゴシック" w:hAnsi="ＭＳ ゴシック" w:hint="eastAsia"/>
                <w:spacing w:val="-20"/>
                <w:sz w:val="18"/>
                <w:szCs w:val="18"/>
              </w:rPr>
              <w:t>生物Ｂイ</w:t>
            </w:r>
          </w:p>
          <w:p w14:paraId="21C04E28" w14:textId="77777777" w:rsidR="00EB2067" w:rsidRPr="00A03B45" w:rsidRDefault="00A97DC2" w:rsidP="00A97DC2">
            <w:pPr>
              <w:jc w:val="center"/>
              <w:rPr>
                <w:rFonts w:ascii="ＭＳ ゴシック" w:eastAsia="ＭＳ ゴシック" w:hAnsi="ＭＳ ゴシック"/>
                <w:spacing w:val="-20"/>
                <w:sz w:val="18"/>
                <w:szCs w:val="18"/>
              </w:rPr>
            </w:pPr>
            <w:r w:rsidRPr="00A97DC2">
              <w:rPr>
                <w:rFonts w:ascii="ＭＳ ゴシック" w:eastAsia="ＭＳ ゴシック" w:hAnsi="ＭＳ ゴシック" w:hint="eastAsia"/>
                <w:spacing w:val="-20"/>
                <w:sz w:val="18"/>
                <w:szCs w:val="18"/>
              </w:rPr>
              <w:t>（改定なし）</w:t>
            </w:r>
          </w:p>
        </w:tc>
        <w:tc>
          <w:tcPr>
            <w:tcW w:w="1409" w:type="dxa"/>
            <w:tcBorders>
              <w:top w:val="single" w:sz="4" w:space="0" w:color="000000"/>
              <w:left w:val="single" w:sz="4" w:space="0" w:color="000000"/>
              <w:bottom w:val="single" w:sz="4" w:space="0" w:color="000000"/>
              <w:right w:val="single" w:sz="4" w:space="0" w:color="000000"/>
            </w:tcBorders>
            <w:vAlign w:val="center"/>
          </w:tcPr>
          <w:p w14:paraId="69830D06" w14:textId="77777777" w:rsidR="00A97DC2" w:rsidRPr="00A97DC2" w:rsidRDefault="00A97DC2" w:rsidP="00A97DC2">
            <w:pPr>
              <w:jc w:val="center"/>
              <w:rPr>
                <w:rFonts w:ascii="ＭＳ ゴシック" w:eastAsia="ＭＳ ゴシック" w:hAnsi="ＭＳ ゴシック"/>
                <w:spacing w:val="-20"/>
                <w:sz w:val="18"/>
                <w:szCs w:val="18"/>
              </w:rPr>
            </w:pPr>
            <w:r w:rsidRPr="00A97DC2">
              <w:rPr>
                <w:rFonts w:ascii="ＭＳ ゴシック" w:eastAsia="ＭＳ ゴシック" w:hAnsi="ＭＳ ゴシック" w:hint="eastAsia"/>
                <w:spacing w:val="-20"/>
                <w:sz w:val="18"/>
                <w:szCs w:val="18"/>
              </w:rPr>
              <w:t>宮鳥橋</w:t>
            </w:r>
          </w:p>
          <w:p w14:paraId="63979DBB" w14:textId="77777777" w:rsidR="00EB2067" w:rsidRPr="00A03B45" w:rsidRDefault="00A97DC2" w:rsidP="00A97DC2">
            <w:pPr>
              <w:jc w:val="center"/>
              <w:rPr>
                <w:rFonts w:ascii="ＭＳ ゴシック" w:eastAsia="ＭＳ ゴシック" w:hAnsi="ＭＳ ゴシック"/>
                <w:spacing w:val="-20"/>
                <w:sz w:val="18"/>
                <w:szCs w:val="18"/>
              </w:rPr>
            </w:pPr>
            <w:r w:rsidRPr="00A97DC2">
              <w:rPr>
                <w:rFonts w:ascii="ＭＳ ゴシック" w:eastAsia="ＭＳ ゴシック" w:hAnsi="ＭＳ ゴシック" w:hint="eastAsia"/>
                <w:spacing w:val="-20"/>
                <w:sz w:val="18"/>
                <w:szCs w:val="18"/>
              </w:rPr>
              <w:t>(準基準点「千歳橋」は廃止)</w:t>
            </w:r>
          </w:p>
        </w:tc>
      </w:tr>
      <w:tr w:rsidR="00EB2067" w:rsidRPr="00A03B45" w14:paraId="759BC511" w14:textId="77777777" w:rsidTr="00EB2067">
        <w:trPr>
          <w:trHeight w:val="810"/>
          <w:jc w:val="center"/>
        </w:trPr>
        <w:tc>
          <w:tcPr>
            <w:tcW w:w="850" w:type="dxa"/>
            <w:tcBorders>
              <w:top w:val="single" w:sz="4" w:space="0" w:color="000000"/>
              <w:left w:val="single" w:sz="4" w:space="0" w:color="000000"/>
              <w:bottom w:val="single" w:sz="4" w:space="0" w:color="000000"/>
              <w:right w:val="single" w:sz="4" w:space="0" w:color="auto"/>
            </w:tcBorders>
            <w:vAlign w:val="center"/>
          </w:tcPr>
          <w:p w14:paraId="529CF139" w14:textId="77777777" w:rsidR="00EB2067" w:rsidRPr="00A03B45" w:rsidRDefault="00EB2067" w:rsidP="00DF6C9D">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安威川下流</w:t>
            </w:r>
            <w:r>
              <w:rPr>
                <w:rFonts w:ascii="ＭＳ ゴシック" w:eastAsia="ＭＳ ゴシック" w:hAnsi="ＭＳ ゴシック" w:hint="eastAsia"/>
                <w:spacing w:val="-20"/>
                <w:sz w:val="18"/>
                <w:szCs w:val="18"/>
              </w:rPr>
              <w:t>(</w:t>
            </w:r>
            <w:r>
              <w:rPr>
                <w:rFonts w:ascii="ＭＳ ゴシック" w:eastAsia="ＭＳ ゴシック" w:hAnsi="ＭＳ ゴシック"/>
                <w:spacing w:val="-20"/>
                <w:sz w:val="18"/>
                <w:szCs w:val="18"/>
              </w:rPr>
              <w:t>3</w:t>
            </w:r>
            <w:r w:rsidRPr="00EB2067">
              <w:rPr>
                <w:rFonts w:ascii="ＭＳ ゴシック" w:eastAsia="ＭＳ ゴシック" w:hAnsi="ＭＳ ゴシック" w:hint="eastAsia"/>
                <w:spacing w:val="-20"/>
                <w:sz w:val="18"/>
                <w:szCs w:val="18"/>
              </w:rPr>
              <w:t>)</w:t>
            </w:r>
          </w:p>
        </w:tc>
        <w:tc>
          <w:tcPr>
            <w:tcW w:w="1686" w:type="dxa"/>
            <w:tcBorders>
              <w:top w:val="single" w:sz="4" w:space="0" w:color="000000"/>
              <w:left w:val="single" w:sz="4" w:space="0" w:color="auto"/>
              <w:bottom w:val="single" w:sz="4" w:space="0" w:color="000000"/>
              <w:right w:val="single" w:sz="4" w:space="0" w:color="auto"/>
            </w:tcBorders>
            <w:vAlign w:val="center"/>
          </w:tcPr>
          <w:p w14:paraId="69DF040D" w14:textId="77777777" w:rsidR="00EB2067" w:rsidRPr="00A03B45" w:rsidRDefault="00EB2067" w:rsidP="00EB2067">
            <w:pP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大正川合流点より下流</w:t>
            </w:r>
          </w:p>
        </w:tc>
        <w:tc>
          <w:tcPr>
            <w:tcW w:w="1701" w:type="dxa"/>
            <w:tcBorders>
              <w:top w:val="single" w:sz="4" w:space="0" w:color="000000"/>
              <w:left w:val="single" w:sz="4" w:space="0" w:color="auto"/>
              <w:bottom w:val="single" w:sz="4" w:space="0" w:color="000000"/>
              <w:right w:val="single" w:sz="4" w:space="0" w:color="auto"/>
            </w:tcBorders>
            <w:vAlign w:val="center"/>
          </w:tcPr>
          <w:p w14:paraId="2BAB5997" w14:textId="77777777" w:rsidR="00EB2067" w:rsidRPr="00A03B45" w:rsidRDefault="00EB2067" w:rsidP="00EB2067">
            <w:pPr>
              <w:spacing w:line="300" w:lineRule="exact"/>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大正川合流点より下流</w:t>
            </w:r>
          </w:p>
        </w:tc>
        <w:tc>
          <w:tcPr>
            <w:tcW w:w="1417" w:type="dxa"/>
            <w:tcBorders>
              <w:top w:val="single" w:sz="4" w:space="0" w:color="000000"/>
              <w:left w:val="single" w:sz="4" w:space="0" w:color="auto"/>
              <w:bottom w:val="single" w:sz="4" w:space="0" w:color="000000"/>
              <w:right w:val="single" w:sz="4" w:space="0" w:color="auto"/>
            </w:tcBorders>
            <w:vAlign w:val="center"/>
          </w:tcPr>
          <w:p w14:paraId="6798BACA" w14:textId="77777777" w:rsidR="00EB2067" w:rsidRPr="00A03B45" w:rsidRDefault="00EB2067" w:rsidP="00DF6C9D">
            <w:pPr>
              <w:jc w:val="center"/>
              <w:rPr>
                <w:rFonts w:ascii="ＭＳ ゴシック" w:eastAsia="ＭＳ ゴシック" w:hAnsi="ＭＳ ゴシック"/>
                <w:spacing w:val="-20"/>
                <w:sz w:val="18"/>
                <w:szCs w:val="18"/>
              </w:rPr>
            </w:pPr>
            <w:r w:rsidRPr="00EB2067">
              <w:rPr>
                <w:rFonts w:ascii="ＭＳ ゴシック" w:eastAsia="ＭＳ ゴシック" w:hAnsi="ＭＳ ゴシック" w:hint="eastAsia"/>
                <w:spacing w:val="-20"/>
                <w:sz w:val="18"/>
                <w:szCs w:val="18"/>
              </w:rPr>
              <w:t>Ｂロ→Ｂイ</w:t>
            </w:r>
          </w:p>
        </w:tc>
        <w:tc>
          <w:tcPr>
            <w:tcW w:w="1408" w:type="dxa"/>
            <w:tcBorders>
              <w:top w:val="single" w:sz="4" w:space="0" w:color="000000"/>
              <w:left w:val="single" w:sz="4" w:space="0" w:color="auto"/>
              <w:bottom w:val="single" w:sz="4" w:space="0" w:color="000000"/>
              <w:right w:val="single" w:sz="4" w:space="0" w:color="000000"/>
            </w:tcBorders>
            <w:vAlign w:val="center"/>
          </w:tcPr>
          <w:p w14:paraId="6942B56A" w14:textId="77777777" w:rsidR="00A97DC2" w:rsidRPr="00A97DC2" w:rsidRDefault="00C53D14" w:rsidP="00A97DC2">
            <w:pPr>
              <w:jc w:val="center"/>
              <w:rPr>
                <w:rFonts w:ascii="ＭＳ ゴシック" w:eastAsia="ＭＳ ゴシック" w:hAnsi="ＭＳ ゴシック"/>
                <w:spacing w:val="-20"/>
                <w:sz w:val="18"/>
                <w:szCs w:val="18"/>
              </w:rPr>
            </w:pPr>
            <w:r>
              <w:rPr>
                <w:rFonts w:ascii="ＭＳ ゴシック" w:eastAsia="ＭＳ ゴシック" w:hAnsi="ＭＳ ゴシック" w:hint="eastAsia"/>
                <w:noProof/>
                <w:spacing w:val="-20"/>
                <w:sz w:val="18"/>
                <w:szCs w:val="18"/>
              </w:rPr>
              <mc:AlternateContent>
                <mc:Choice Requires="wps">
                  <w:drawing>
                    <wp:anchor distT="0" distB="0" distL="114300" distR="114300" simplePos="0" relativeHeight="251665920" behindDoc="0" locked="0" layoutInCell="1" allowOverlap="1" wp14:anchorId="5AE0F810" wp14:editId="03995F60">
                      <wp:simplePos x="0" y="0"/>
                      <wp:positionH relativeFrom="column">
                        <wp:posOffset>14605</wp:posOffset>
                      </wp:positionH>
                      <wp:positionV relativeFrom="paragraph">
                        <wp:posOffset>9525</wp:posOffset>
                      </wp:positionV>
                      <wp:extent cx="709295" cy="445770"/>
                      <wp:effectExtent l="0" t="0" r="14605" b="11430"/>
                      <wp:wrapNone/>
                      <wp:docPr id="291" name="大かっこ 291"/>
                      <wp:cNvGraphicFramePr/>
                      <a:graphic xmlns:a="http://schemas.openxmlformats.org/drawingml/2006/main">
                        <a:graphicData uri="http://schemas.microsoft.com/office/word/2010/wordprocessingShape">
                          <wps:wsp>
                            <wps:cNvSpPr/>
                            <wps:spPr>
                              <a:xfrm>
                                <a:off x="0" y="0"/>
                                <a:ext cx="709295" cy="445770"/>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47BF" id="大かっこ 291" o:spid="_x0000_s1026" type="#_x0000_t185" style="position:absolute;left:0;text-align:left;margin-left:1.15pt;margin-top:.75pt;width:55.85pt;height:3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" strokecolor="windowText" strokeweight=".5pt"/>
                  </w:pict>
                </mc:Fallback>
              </mc:AlternateContent>
            </w:r>
            <w:r w:rsidR="00A97DC2" w:rsidRPr="00A97DC2">
              <w:rPr>
                <w:rFonts w:ascii="ＭＳ ゴシック" w:eastAsia="ＭＳ ゴシック" w:hAnsi="ＭＳ ゴシック" w:hint="eastAsia"/>
                <w:spacing w:val="-20"/>
                <w:sz w:val="18"/>
                <w:szCs w:val="18"/>
              </w:rPr>
              <w:t>生物Ｂイ</w:t>
            </w:r>
          </w:p>
          <w:p w14:paraId="3F36A223" w14:textId="77777777" w:rsidR="00EB2067" w:rsidRPr="00A03B45" w:rsidRDefault="00A97DC2" w:rsidP="00A97DC2">
            <w:pPr>
              <w:jc w:val="center"/>
              <w:rPr>
                <w:rFonts w:ascii="ＭＳ ゴシック" w:eastAsia="ＭＳ ゴシック" w:hAnsi="ＭＳ ゴシック"/>
                <w:spacing w:val="-20"/>
                <w:sz w:val="18"/>
                <w:szCs w:val="18"/>
              </w:rPr>
            </w:pPr>
            <w:r w:rsidRPr="00A97DC2">
              <w:rPr>
                <w:rFonts w:ascii="ＭＳ ゴシック" w:eastAsia="ＭＳ ゴシック" w:hAnsi="ＭＳ ゴシック" w:hint="eastAsia"/>
                <w:spacing w:val="-20"/>
                <w:sz w:val="18"/>
                <w:szCs w:val="18"/>
              </w:rPr>
              <w:t>（改定なし）</w:t>
            </w:r>
          </w:p>
        </w:tc>
        <w:tc>
          <w:tcPr>
            <w:tcW w:w="1409" w:type="dxa"/>
            <w:tcBorders>
              <w:top w:val="single" w:sz="4" w:space="0" w:color="000000"/>
              <w:left w:val="single" w:sz="4" w:space="0" w:color="000000"/>
              <w:bottom w:val="single" w:sz="4" w:space="0" w:color="000000"/>
              <w:right w:val="single" w:sz="4" w:space="0" w:color="000000"/>
            </w:tcBorders>
            <w:vAlign w:val="center"/>
          </w:tcPr>
          <w:p w14:paraId="2DF6F182" w14:textId="77777777" w:rsidR="00EB2067" w:rsidRPr="00A03B45" w:rsidRDefault="00A97DC2" w:rsidP="00DF6C9D">
            <w:pPr>
              <w:jc w:val="center"/>
              <w:rPr>
                <w:rFonts w:ascii="ＭＳ ゴシック" w:eastAsia="ＭＳ ゴシック" w:hAnsi="ＭＳ ゴシック"/>
                <w:spacing w:val="-20"/>
                <w:sz w:val="18"/>
                <w:szCs w:val="18"/>
              </w:rPr>
            </w:pPr>
            <w:r w:rsidRPr="00A97DC2">
              <w:rPr>
                <w:rFonts w:ascii="ＭＳ ゴシック" w:eastAsia="ＭＳ ゴシック" w:hAnsi="ＭＳ ゴシック" w:hint="eastAsia"/>
                <w:spacing w:val="-20"/>
                <w:sz w:val="18"/>
                <w:szCs w:val="18"/>
              </w:rPr>
              <w:t>新京阪橋</w:t>
            </w:r>
          </w:p>
        </w:tc>
      </w:tr>
    </w:tbl>
    <w:p w14:paraId="73E409E5" w14:textId="77777777" w:rsidR="00895A1B" w:rsidRDefault="00895A1B" w:rsidP="00DF6C9D">
      <w:pPr>
        <w:rPr>
          <w:rFonts w:asciiTheme="minorEastAsia" w:hAnsiTheme="minorEastAsia"/>
          <w:sz w:val="22"/>
        </w:rPr>
      </w:pPr>
    </w:p>
    <w:p w14:paraId="0E5C859D" w14:textId="77777777" w:rsidR="00597EA3" w:rsidRPr="00B327A4" w:rsidRDefault="00895A1B" w:rsidP="00DF6C9D">
      <w:pPr>
        <w:rPr>
          <w:rFonts w:asciiTheme="minorEastAsia" w:hAnsiTheme="minorEastAsia"/>
          <w:color w:val="000000" w:themeColor="text1"/>
          <w:sz w:val="22"/>
        </w:rPr>
      </w:pPr>
      <w:r w:rsidRPr="00B327A4">
        <w:rPr>
          <w:rFonts w:asciiTheme="minorEastAsia" w:hAnsiTheme="minorEastAsia" w:hint="eastAsia"/>
          <w:color w:val="000000" w:themeColor="text1"/>
          <w:sz w:val="22"/>
        </w:rPr>
        <w:t>（３）</w:t>
      </w:r>
      <w:r w:rsidR="006046EB" w:rsidRPr="00B327A4">
        <w:rPr>
          <w:rFonts w:asciiTheme="minorEastAsia" w:hAnsiTheme="minorEastAsia" w:hint="eastAsia"/>
          <w:color w:val="000000" w:themeColor="text1"/>
          <w:sz w:val="22"/>
        </w:rPr>
        <w:t>達成期間</w:t>
      </w:r>
      <w:r w:rsidR="00597EA3" w:rsidRPr="00B327A4">
        <w:rPr>
          <w:rFonts w:asciiTheme="minorEastAsia" w:hAnsiTheme="minorEastAsia" w:hint="eastAsia"/>
          <w:color w:val="000000" w:themeColor="text1"/>
          <w:sz w:val="22"/>
        </w:rPr>
        <w:t>の変更</w:t>
      </w:r>
    </w:p>
    <w:p w14:paraId="0E7E8F69" w14:textId="77777777" w:rsidR="00A97DC2" w:rsidRPr="00597EA3" w:rsidRDefault="00597EA3" w:rsidP="00895A1B">
      <w:pPr>
        <w:ind w:leftChars="250" w:left="610"/>
        <w:rPr>
          <w:rFonts w:asciiTheme="majorEastAsia" w:eastAsiaTheme="majorEastAsia" w:hAnsiTheme="majorEastAsia"/>
          <w:sz w:val="22"/>
        </w:rPr>
      </w:pPr>
      <w:r w:rsidRPr="00B327A4">
        <w:rPr>
          <w:rFonts w:asciiTheme="minorEastAsia" w:hAnsiTheme="minorEastAsia" w:hint="eastAsia"/>
          <w:color w:val="000000" w:themeColor="text1"/>
          <w:sz w:val="22"/>
        </w:rPr>
        <w:t>類型を改定しない８河川水域</w:t>
      </w:r>
      <w:r w:rsidR="00D84B8B" w:rsidRPr="00B327A4">
        <w:rPr>
          <w:rFonts w:asciiTheme="minorEastAsia" w:hAnsiTheme="minorEastAsia" w:hint="eastAsia"/>
          <w:color w:val="000000" w:themeColor="text1"/>
          <w:sz w:val="22"/>
        </w:rPr>
        <w:t>について、</w:t>
      </w:r>
      <w:r w:rsidRPr="00B327A4">
        <w:rPr>
          <w:rFonts w:asciiTheme="minorEastAsia" w:hAnsiTheme="minorEastAsia" w:hint="eastAsia"/>
          <w:color w:val="000000" w:themeColor="text1"/>
          <w:sz w:val="22"/>
        </w:rPr>
        <w:t>達成期間</w:t>
      </w:r>
      <w:r w:rsidR="00D66969" w:rsidRPr="00B327A4">
        <w:rPr>
          <w:rFonts w:asciiTheme="minorEastAsia" w:hAnsiTheme="minorEastAsia" w:hint="eastAsia"/>
          <w:color w:val="000000" w:themeColor="text1"/>
          <w:sz w:val="22"/>
        </w:rPr>
        <w:t>を変更する。</w:t>
      </w:r>
    </w:p>
    <w:tbl>
      <w:tblPr>
        <w:tblStyle w:val="a7"/>
        <w:tblW w:w="0" w:type="auto"/>
        <w:jc w:val="center"/>
        <w:tblLook w:val="04A0" w:firstRow="1" w:lastRow="0" w:firstColumn="1" w:lastColumn="0" w:noHBand="0" w:noVBand="1"/>
      </w:tblPr>
      <w:tblGrid>
        <w:gridCol w:w="1348"/>
        <w:gridCol w:w="1276"/>
        <w:gridCol w:w="2195"/>
        <w:gridCol w:w="1985"/>
        <w:gridCol w:w="1842"/>
      </w:tblGrid>
      <w:tr w:rsidR="009840E6" w:rsidRPr="00A03B45" w14:paraId="46CF2012" w14:textId="77777777" w:rsidTr="003D5607">
        <w:trPr>
          <w:trHeight w:hRule="exact" w:val="454"/>
          <w:jc w:val="center"/>
        </w:trPr>
        <w:tc>
          <w:tcPr>
            <w:tcW w:w="1348" w:type="dxa"/>
            <w:vAlign w:val="center"/>
          </w:tcPr>
          <w:p w14:paraId="28506B8A" w14:textId="77777777" w:rsidR="009840E6" w:rsidRPr="00A03B45" w:rsidRDefault="009840E6" w:rsidP="009840E6">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水系</w:t>
            </w:r>
          </w:p>
        </w:tc>
        <w:tc>
          <w:tcPr>
            <w:tcW w:w="1276" w:type="dxa"/>
            <w:vAlign w:val="center"/>
          </w:tcPr>
          <w:p w14:paraId="303A500C" w14:textId="77777777" w:rsidR="009840E6" w:rsidRPr="00A03B45" w:rsidRDefault="009840E6" w:rsidP="009840E6">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河川水域名</w:t>
            </w:r>
          </w:p>
        </w:tc>
        <w:tc>
          <w:tcPr>
            <w:tcW w:w="2195" w:type="dxa"/>
            <w:tcBorders>
              <w:right w:val="single" w:sz="4" w:space="0" w:color="000000"/>
            </w:tcBorders>
            <w:vAlign w:val="center"/>
          </w:tcPr>
          <w:p w14:paraId="481D97B4" w14:textId="77777777" w:rsidR="009840E6" w:rsidRPr="00A03B45" w:rsidRDefault="009840E6" w:rsidP="009840E6">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範</w:t>
            </w:r>
            <w:r>
              <w:rPr>
                <w:rFonts w:ascii="ＭＳ ゴシック" w:eastAsia="ＭＳ ゴシック" w:hAnsi="ＭＳ ゴシック" w:hint="eastAsia"/>
                <w:spacing w:val="-20"/>
                <w:sz w:val="18"/>
                <w:szCs w:val="18"/>
              </w:rPr>
              <w:t xml:space="preserve">　</w:t>
            </w:r>
            <w:r w:rsidRPr="00A03B45">
              <w:rPr>
                <w:rFonts w:ascii="ＭＳ ゴシック" w:eastAsia="ＭＳ ゴシック" w:hAnsi="ＭＳ ゴシック" w:hint="eastAsia"/>
                <w:spacing w:val="-20"/>
                <w:sz w:val="18"/>
                <w:szCs w:val="18"/>
              </w:rPr>
              <w:t>囲</w:t>
            </w:r>
          </w:p>
        </w:tc>
        <w:tc>
          <w:tcPr>
            <w:tcW w:w="1985" w:type="dxa"/>
            <w:tcBorders>
              <w:top w:val="single" w:sz="4" w:space="0" w:color="auto"/>
              <w:left w:val="single" w:sz="4" w:space="0" w:color="000000"/>
              <w:bottom w:val="single" w:sz="4" w:space="0" w:color="auto"/>
              <w:right w:val="single" w:sz="4" w:space="0" w:color="auto"/>
            </w:tcBorders>
            <w:vAlign w:val="center"/>
          </w:tcPr>
          <w:p w14:paraId="3251A8D6" w14:textId="77777777" w:rsidR="009840E6" w:rsidRPr="00A03B45" w:rsidRDefault="009840E6" w:rsidP="009840E6">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ＢＯＤ等</w:t>
            </w:r>
            <w:r>
              <w:rPr>
                <w:rFonts w:ascii="ＭＳ ゴシック" w:eastAsia="ＭＳ ゴシック" w:hAnsi="ＭＳ ゴシック" w:hint="eastAsia"/>
                <w:spacing w:val="-20"/>
                <w:sz w:val="18"/>
                <w:szCs w:val="18"/>
              </w:rPr>
              <w:t>５</w:t>
            </w:r>
            <w:r w:rsidRPr="00A03B45">
              <w:rPr>
                <w:rFonts w:ascii="ＭＳ ゴシック" w:eastAsia="ＭＳ ゴシック" w:hAnsi="ＭＳ ゴシック" w:hint="eastAsia"/>
                <w:spacing w:val="-20"/>
                <w:sz w:val="18"/>
                <w:szCs w:val="18"/>
              </w:rPr>
              <w:t>項目</w:t>
            </w:r>
          </w:p>
        </w:tc>
        <w:tc>
          <w:tcPr>
            <w:tcW w:w="1842" w:type="dxa"/>
            <w:tcBorders>
              <w:top w:val="single" w:sz="4" w:space="0" w:color="auto"/>
              <w:left w:val="single" w:sz="4" w:space="0" w:color="auto"/>
              <w:bottom w:val="single" w:sz="4" w:space="0" w:color="auto"/>
              <w:right w:val="single" w:sz="4" w:space="0" w:color="000000"/>
            </w:tcBorders>
            <w:vAlign w:val="center"/>
          </w:tcPr>
          <w:p w14:paraId="01C6E86C" w14:textId="77777777" w:rsidR="009840E6" w:rsidRPr="00A03B45" w:rsidRDefault="009840E6" w:rsidP="009840E6">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水生生物</w:t>
            </w:r>
            <w:r>
              <w:rPr>
                <w:rFonts w:ascii="ＭＳ ゴシック" w:eastAsia="ＭＳ ゴシック" w:hAnsi="ＭＳ ゴシック" w:hint="eastAsia"/>
                <w:spacing w:val="-20"/>
                <w:sz w:val="18"/>
                <w:szCs w:val="18"/>
              </w:rPr>
              <w:t>３</w:t>
            </w:r>
            <w:r w:rsidRPr="00A03B45">
              <w:rPr>
                <w:rFonts w:ascii="ＭＳ ゴシック" w:eastAsia="ＭＳ ゴシック" w:hAnsi="ＭＳ ゴシック" w:hint="eastAsia"/>
                <w:spacing w:val="-20"/>
                <w:sz w:val="18"/>
                <w:szCs w:val="18"/>
              </w:rPr>
              <w:t>項目</w:t>
            </w:r>
          </w:p>
        </w:tc>
      </w:tr>
      <w:tr w:rsidR="00D1207A" w:rsidRPr="00A03B45" w14:paraId="4EAFC45E" w14:textId="77777777" w:rsidTr="003D5607">
        <w:trPr>
          <w:trHeight w:hRule="exact" w:val="454"/>
          <w:jc w:val="center"/>
        </w:trPr>
        <w:tc>
          <w:tcPr>
            <w:tcW w:w="1348" w:type="dxa"/>
            <w:vMerge w:val="restart"/>
            <w:vAlign w:val="center"/>
          </w:tcPr>
          <w:p w14:paraId="130E2C29" w14:textId="77777777" w:rsidR="00D1207A" w:rsidRPr="00A03B45" w:rsidRDefault="00D1207A" w:rsidP="00D1207A">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淀川水系</w:t>
            </w:r>
          </w:p>
        </w:tc>
        <w:tc>
          <w:tcPr>
            <w:tcW w:w="1276" w:type="dxa"/>
            <w:vAlign w:val="center"/>
          </w:tcPr>
          <w:p w14:paraId="21C0CE4E"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船橋川</w:t>
            </w:r>
          </w:p>
        </w:tc>
        <w:tc>
          <w:tcPr>
            <w:tcW w:w="2195" w:type="dxa"/>
            <w:tcBorders>
              <w:right w:val="single" w:sz="4" w:space="0" w:color="000000"/>
            </w:tcBorders>
            <w:vAlign w:val="center"/>
          </w:tcPr>
          <w:p w14:paraId="7CB73CA8" w14:textId="77777777" w:rsidR="00D1207A" w:rsidRPr="00A03B45" w:rsidRDefault="00D1207A" w:rsidP="00D1207A">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4" w:space="0" w:color="000000"/>
              <w:bottom w:val="single" w:sz="4" w:space="0" w:color="auto"/>
              <w:right w:val="single" w:sz="4" w:space="0" w:color="auto"/>
            </w:tcBorders>
            <w:vAlign w:val="center"/>
          </w:tcPr>
          <w:p w14:paraId="1C9EED53"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Ｂハ</w:t>
            </w:r>
            <w:r>
              <w:rPr>
                <w:rFonts w:ascii="ＭＳ ゴシック" w:eastAsia="ＭＳ ゴシック" w:hAnsi="ＭＳ ゴシック" w:hint="eastAsia"/>
                <w:spacing w:val="-20"/>
                <w:sz w:val="18"/>
                <w:szCs w:val="18"/>
              </w:rPr>
              <w:t xml:space="preserve">　</w:t>
            </w:r>
            <w:r w:rsidRPr="00594458">
              <w:rPr>
                <w:rFonts w:ascii="ＭＳ ゴシック" w:eastAsia="ＭＳ ゴシック" w:hAnsi="ＭＳ ゴシック" w:hint="eastAsia"/>
                <w:spacing w:val="-20"/>
                <w:sz w:val="18"/>
                <w:szCs w:val="18"/>
              </w:rPr>
              <w:t>→</w:t>
            </w:r>
            <w:r>
              <w:rPr>
                <w:rFonts w:ascii="ＭＳ ゴシック" w:eastAsia="ＭＳ ゴシック" w:hAnsi="ＭＳ ゴシック" w:hint="eastAsia"/>
                <w:spacing w:val="-20"/>
                <w:sz w:val="18"/>
                <w:szCs w:val="18"/>
              </w:rPr>
              <w:t xml:space="preserve">　</w:t>
            </w:r>
            <w:r w:rsidRPr="00594458">
              <w:rPr>
                <w:rFonts w:ascii="ＭＳ ゴシック" w:eastAsia="ＭＳ ゴシック" w:hAnsi="ＭＳ ゴシック" w:hint="eastAsia"/>
                <w:spacing w:val="-20"/>
                <w:sz w:val="18"/>
                <w:szCs w:val="18"/>
              </w:rPr>
              <w:t>Ｂイ</w:t>
            </w:r>
          </w:p>
        </w:tc>
        <w:tc>
          <w:tcPr>
            <w:tcW w:w="1842" w:type="dxa"/>
            <w:tcBorders>
              <w:top w:val="single" w:sz="4" w:space="0" w:color="auto"/>
              <w:left w:val="single" w:sz="4" w:space="0" w:color="auto"/>
              <w:bottom w:val="single" w:sz="4" w:space="0" w:color="auto"/>
              <w:right w:val="single" w:sz="4" w:space="0" w:color="000000"/>
            </w:tcBorders>
            <w:vAlign w:val="center"/>
          </w:tcPr>
          <w:p w14:paraId="18033909" w14:textId="77777777" w:rsidR="00D1207A" w:rsidRPr="00B327A4" w:rsidRDefault="00D1207A" w:rsidP="00D1207A">
            <w:pPr>
              <w:jc w:val="center"/>
              <w:rPr>
                <w:color w:val="000000" w:themeColor="text1"/>
              </w:rPr>
            </w:pPr>
            <w:r w:rsidRPr="00B327A4">
              <w:rPr>
                <w:rFonts w:hint="eastAsia"/>
                <w:color w:val="000000" w:themeColor="text1"/>
              </w:rPr>
              <w:t>―</w:t>
            </w:r>
          </w:p>
        </w:tc>
      </w:tr>
      <w:tr w:rsidR="00D1207A" w:rsidRPr="00A03B45" w14:paraId="58796961" w14:textId="77777777" w:rsidTr="003D5607">
        <w:trPr>
          <w:trHeight w:hRule="exact" w:val="454"/>
          <w:jc w:val="center"/>
        </w:trPr>
        <w:tc>
          <w:tcPr>
            <w:tcW w:w="1348" w:type="dxa"/>
            <w:vMerge/>
            <w:vAlign w:val="center"/>
          </w:tcPr>
          <w:p w14:paraId="480D2988" w14:textId="77777777" w:rsidR="00D1207A" w:rsidRPr="00A03B45" w:rsidRDefault="00D1207A" w:rsidP="00D1207A">
            <w:pPr>
              <w:jc w:val="center"/>
              <w:rPr>
                <w:rFonts w:ascii="ＭＳ ゴシック" w:eastAsia="ＭＳ ゴシック" w:hAnsi="ＭＳ ゴシック"/>
                <w:spacing w:val="-20"/>
                <w:sz w:val="18"/>
                <w:szCs w:val="18"/>
              </w:rPr>
            </w:pPr>
          </w:p>
        </w:tc>
        <w:tc>
          <w:tcPr>
            <w:tcW w:w="1276" w:type="dxa"/>
            <w:vAlign w:val="center"/>
          </w:tcPr>
          <w:p w14:paraId="3BFF2903"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穂谷川</w:t>
            </w:r>
          </w:p>
        </w:tc>
        <w:tc>
          <w:tcPr>
            <w:tcW w:w="2195" w:type="dxa"/>
            <w:tcBorders>
              <w:right w:val="single" w:sz="4" w:space="0" w:color="000000"/>
            </w:tcBorders>
            <w:vAlign w:val="center"/>
          </w:tcPr>
          <w:p w14:paraId="46D5336D"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全　域</w:t>
            </w:r>
          </w:p>
        </w:tc>
        <w:tc>
          <w:tcPr>
            <w:tcW w:w="1985" w:type="dxa"/>
            <w:tcBorders>
              <w:top w:val="single" w:sz="4" w:space="0" w:color="auto"/>
              <w:left w:val="single" w:sz="4" w:space="0" w:color="000000"/>
              <w:bottom w:val="single" w:sz="4" w:space="0" w:color="auto"/>
              <w:right w:val="single" w:sz="4" w:space="0" w:color="auto"/>
            </w:tcBorders>
            <w:vAlign w:val="center"/>
          </w:tcPr>
          <w:p w14:paraId="7C22C68B"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Ｂハ</w:t>
            </w:r>
            <w:r>
              <w:rPr>
                <w:rFonts w:ascii="ＭＳ ゴシック" w:eastAsia="ＭＳ ゴシック" w:hAnsi="ＭＳ ゴシック" w:hint="eastAsia"/>
                <w:spacing w:val="-20"/>
                <w:sz w:val="18"/>
                <w:szCs w:val="18"/>
              </w:rPr>
              <w:t xml:space="preserve">　</w:t>
            </w:r>
            <w:r w:rsidRPr="00594458">
              <w:rPr>
                <w:rFonts w:ascii="ＭＳ ゴシック" w:eastAsia="ＭＳ ゴシック" w:hAnsi="ＭＳ ゴシック" w:hint="eastAsia"/>
                <w:spacing w:val="-20"/>
                <w:sz w:val="18"/>
                <w:szCs w:val="18"/>
              </w:rPr>
              <w:t>→</w:t>
            </w:r>
            <w:r>
              <w:rPr>
                <w:rFonts w:ascii="ＭＳ ゴシック" w:eastAsia="ＭＳ ゴシック" w:hAnsi="ＭＳ ゴシック" w:hint="eastAsia"/>
                <w:spacing w:val="-20"/>
                <w:sz w:val="18"/>
                <w:szCs w:val="18"/>
              </w:rPr>
              <w:t xml:space="preserve">　</w:t>
            </w:r>
            <w:r w:rsidRPr="00594458">
              <w:rPr>
                <w:rFonts w:ascii="ＭＳ ゴシック" w:eastAsia="ＭＳ ゴシック" w:hAnsi="ＭＳ ゴシック" w:hint="eastAsia"/>
                <w:spacing w:val="-20"/>
                <w:sz w:val="18"/>
                <w:szCs w:val="18"/>
              </w:rPr>
              <w:t>Ｂイ</w:t>
            </w:r>
          </w:p>
        </w:tc>
        <w:tc>
          <w:tcPr>
            <w:tcW w:w="1842" w:type="dxa"/>
            <w:tcBorders>
              <w:top w:val="single" w:sz="4" w:space="0" w:color="auto"/>
              <w:left w:val="single" w:sz="4" w:space="0" w:color="auto"/>
              <w:bottom w:val="single" w:sz="4" w:space="0" w:color="auto"/>
              <w:right w:val="single" w:sz="4" w:space="0" w:color="000000"/>
            </w:tcBorders>
            <w:vAlign w:val="center"/>
          </w:tcPr>
          <w:p w14:paraId="5D27BC8E" w14:textId="77777777" w:rsidR="00D1207A" w:rsidRPr="00B327A4" w:rsidRDefault="00D1207A" w:rsidP="00D1207A">
            <w:pPr>
              <w:jc w:val="center"/>
              <w:rPr>
                <w:color w:val="000000" w:themeColor="text1"/>
              </w:rPr>
            </w:pPr>
            <w:r w:rsidRPr="00B327A4">
              <w:rPr>
                <w:rFonts w:hint="eastAsia"/>
                <w:color w:val="000000" w:themeColor="text1"/>
              </w:rPr>
              <w:t>―</w:t>
            </w:r>
          </w:p>
        </w:tc>
      </w:tr>
      <w:tr w:rsidR="00D1207A" w:rsidRPr="00A03B45" w14:paraId="1464937C" w14:textId="77777777" w:rsidTr="003D5607">
        <w:trPr>
          <w:trHeight w:hRule="exact" w:val="454"/>
          <w:jc w:val="center"/>
        </w:trPr>
        <w:tc>
          <w:tcPr>
            <w:tcW w:w="1348" w:type="dxa"/>
            <w:vMerge/>
            <w:vAlign w:val="center"/>
          </w:tcPr>
          <w:p w14:paraId="44CC8741" w14:textId="77777777" w:rsidR="00D1207A" w:rsidRPr="00A03B45" w:rsidRDefault="00D1207A" w:rsidP="00D1207A">
            <w:pPr>
              <w:jc w:val="center"/>
              <w:rPr>
                <w:rFonts w:ascii="ＭＳ ゴシック" w:eastAsia="ＭＳ ゴシック" w:hAnsi="ＭＳ ゴシック"/>
                <w:spacing w:val="-20"/>
                <w:sz w:val="18"/>
                <w:szCs w:val="18"/>
              </w:rPr>
            </w:pPr>
          </w:p>
        </w:tc>
        <w:tc>
          <w:tcPr>
            <w:tcW w:w="1276" w:type="dxa"/>
            <w:vAlign w:val="center"/>
          </w:tcPr>
          <w:p w14:paraId="756D9A5B"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天野川</w:t>
            </w:r>
          </w:p>
        </w:tc>
        <w:tc>
          <w:tcPr>
            <w:tcW w:w="2195" w:type="dxa"/>
            <w:tcBorders>
              <w:right w:val="single" w:sz="4" w:space="0" w:color="000000"/>
            </w:tcBorders>
            <w:vAlign w:val="center"/>
          </w:tcPr>
          <w:p w14:paraId="08C79BC9"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奈良県界より下流</w:t>
            </w:r>
          </w:p>
        </w:tc>
        <w:tc>
          <w:tcPr>
            <w:tcW w:w="1985" w:type="dxa"/>
            <w:tcBorders>
              <w:top w:val="single" w:sz="4" w:space="0" w:color="auto"/>
              <w:left w:val="single" w:sz="4" w:space="0" w:color="000000"/>
              <w:bottom w:val="single" w:sz="4" w:space="0" w:color="auto"/>
              <w:right w:val="single" w:sz="4" w:space="0" w:color="auto"/>
            </w:tcBorders>
            <w:vAlign w:val="center"/>
          </w:tcPr>
          <w:p w14:paraId="6CB011E8"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Ｂハ</w:t>
            </w:r>
            <w:r>
              <w:rPr>
                <w:rFonts w:ascii="ＭＳ ゴシック" w:eastAsia="ＭＳ ゴシック" w:hAnsi="ＭＳ ゴシック" w:hint="eastAsia"/>
                <w:spacing w:val="-20"/>
                <w:sz w:val="18"/>
                <w:szCs w:val="18"/>
              </w:rPr>
              <w:t xml:space="preserve">　</w:t>
            </w:r>
            <w:r w:rsidRPr="00594458">
              <w:rPr>
                <w:rFonts w:ascii="ＭＳ ゴシック" w:eastAsia="ＭＳ ゴシック" w:hAnsi="ＭＳ ゴシック" w:hint="eastAsia"/>
                <w:spacing w:val="-20"/>
                <w:sz w:val="18"/>
                <w:szCs w:val="18"/>
              </w:rPr>
              <w:t>→</w:t>
            </w:r>
            <w:r>
              <w:rPr>
                <w:rFonts w:ascii="ＭＳ ゴシック" w:eastAsia="ＭＳ ゴシック" w:hAnsi="ＭＳ ゴシック" w:hint="eastAsia"/>
                <w:spacing w:val="-20"/>
                <w:sz w:val="18"/>
                <w:szCs w:val="18"/>
              </w:rPr>
              <w:t xml:space="preserve">　</w:t>
            </w:r>
            <w:r w:rsidRPr="00594458">
              <w:rPr>
                <w:rFonts w:ascii="ＭＳ ゴシック" w:eastAsia="ＭＳ ゴシック" w:hAnsi="ＭＳ ゴシック" w:hint="eastAsia"/>
                <w:spacing w:val="-20"/>
                <w:sz w:val="18"/>
                <w:szCs w:val="18"/>
              </w:rPr>
              <w:t>Ｂイ</w:t>
            </w:r>
          </w:p>
        </w:tc>
        <w:tc>
          <w:tcPr>
            <w:tcW w:w="1842" w:type="dxa"/>
            <w:tcBorders>
              <w:top w:val="single" w:sz="4" w:space="0" w:color="auto"/>
              <w:left w:val="single" w:sz="4" w:space="0" w:color="auto"/>
              <w:bottom w:val="single" w:sz="4" w:space="0" w:color="auto"/>
              <w:right w:val="single" w:sz="4" w:space="0" w:color="000000"/>
            </w:tcBorders>
            <w:vAlign w:val="center"/>
          </w:tcPr>
          <w:p w14:paraId="39ABF1B6" w14:textId="77777777" w:rsidR="00D1207A" w:rsidRPr="00B327A4" w:rsidRDefault="00D1207A" w:rsidP="00D1207A">
            <w:pPr>
              <w:jc w:val="center"/>
              <w:rPr>
                <w:color w:val="000000" w:themeColor="text1"/>
              </w:rPr>
            </w:pPr>
            <w:r w:rsidRPr="00B327A4">
              <w:rPr>
                <w:rFonts w:hint="eastAsia"/>
                <w:color w:val="000000" w:themeColor="text1"/>
              </w:rPr>
              <w:t>―</w:t>
            </w:r>
          </w:p>
        </w:tc>
      </w:tr>
      <w:tr w:rsidR="00D1207A" w:rsidRPr="00A03B45" w14:paraId="193517DD" w14:textId="77777777" w:rsidTr="003D5607">
        <w:trPr>
          <w:trHeight w:hRule="exact" w:val="454"/>
          <w:jc w:val="center"/>
        </w:trPr>
        <w:tc>
          <w:tcPr>
            <w:tcW w:w="1348" w:type="dxa"/>
            <w:vAlign w:val="center"/>
          </w:tcPr>
          <w:p w14:paraId="717AB0A5"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神崎川水系</w:t>
            </w:r>
          </w:p>
        </w:tc>
        <w:tc>
          <w:tcPr>
            <w:tcW w:w="1276" w:type="dxa"/>
            <w:vAlign w:val="center"/>
          </w:tcPr>
          <w:p w14:paraId="0AD7976A"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勝尾寺川</w:t>
            </w:r>
          </w:p>
        </w:tc>
        <w:tc>
          <w:tcPr>
            <w:tcW w:w="2195" w:type="dxa"/>
            <w:tcBorders>
              <w:right w:val="single" w:sz="4" w:space="0" w:color="000000"/>
            </w:tcBorders>
            <w:vAlign w:val="center"/>
          </w:tcPr>
          <w:p w14:paraId="0BD87F86" w14:textId="77777777" w:rsidR="00D1207A" w:rsidRPr="00A03B45" w:rsidRDefault="00D1207A" w:rsidP="00D1207A">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4" w:space="0" w:color="000000"/>
              <w:bottom w:val="single" w:sz="4" w:space="0" w:color="auto"/>
              <w:right w:val="single" w:sz="4" w:space="0" w:color="auto"/>
            </w:tcBorders>
            <w:vAlign w:val="center"/>
          </w:tcPr>
          <w:p w14:paraId="0BA0EC22" w14:textId="77777777" w:rsidR="00D1207A" w:rsidRPr="00A03B45" w:rsidRDefault="00D1207A" w:rsidP="00D1207A">
            <w:pPr>
              <w:jc w:val="center"/>
              <w:rPr>
                <w:rFonts w:ascii="ＭＳ ゴシック" w:eastAsia="ＭＳ ゴシック" w:hAnsi="ＭＳ ゴシック"/>
                <w:spacing w:val="-20"/>
                <w:sz w:val="18"/>
                <w:szCs w:val="18"/>
              </w:rPr>
            </w:pPr>
            <w:r w:rsidRPr="00594458">
              <w:rPr>
                <w:rFonts w:ascii="ＭＳ ゴシック" w:eastAsia="ＭＳ ゴシック" w:hAnsi="ＭＳ ゴシック" w:hint="eastAsia"/>
                <w:spacing w:val="-20"/>
                <w:sz w:val="18"/>
                <w:szCs w:val="18"/>
              </w:rPr>
              <w:t>Ａロ</w:t>
            </w:r>
            <w:r>
              <w:rPr>
                <w:rFonts w:ascii="ＭＳ ゴシック" w:eastAsia="ＭＳ ゴシック" w:hAnsi="ＭＳ ゴシック" w:hint="eastAsia"/>
                <w:spacing w:val="-20"/>
                <w:sz w:val="18"/>
                <w:szCs w:val="18"/>
              </w:rPr>
              <w:t xml:space="preserve">　</w:t>
            </w:r>
            <w:r w:rsidRPr="00594458">
              <w:rPr>
                <w:rFonts w:ascii="ＭＳ ゴシック" w:eastAsia="ＭＳ ゴシック" w:hAnsi="ＭＳ ゴシック" w:hint="eastAsia"/>
                <w:spacing w:val="-20"/>
                <w:sz w:val="18"/>
                <w:szCs w:val="18"/>
              </w:rPr>
              <w:t>→</w:t>
            </w:r>
            <w:r>
              <w:rPr>
                <w:rFonts w:ascii="ＭＳ ゴシック" w:eastAsia="ＭＳ ゴシック" w:hAnsi="ＭＳ ゴシック" w:hint="eastAsia"/>
                <w:spacing w:val="-20"/>
                <w:sz w:val="18"/>
                <w:szCs w:val="18"/>
              </w:rPr>
              <w:t xml:space="preserve">　</w:t>
            </w:r>
            <w:r w:rsidRPr="00594458">
              <w:rPr>
                <w:rFonts w:ascii="ＭＳ ゴシック" w:eastAsia="ＭＳ ゴシック" w:hAnsi="ＭＳ ゴシック" w:hint="eastAsia"/>
                <w:spacing w:val="-20"/>
                <w:sz w:val="18"/>
                <w:szCs w:val="18"/>
              </w:rPr>
              <w:t>Ａイ</w:t>
            </w:r>
          </w:p>
        </w:tc>
        <w:tc>
          <w:tcPr>
            <w:tcW w:w="1842" w:type="dxa"/>
            <w:tcBorders>
              <w:top w:val="single" w:sz="4" w:space="0" w:color="auto"/>
              <w:left w:val="single" w:sz="4" w:space="0" w:color="auto"/>
              <w:bottom w:val="single" w:sz="4" w:space="0" w:color="auto"/>
              <w:right w:val="single" w:sz="4" w:space="0" w:color="000000"/>
            </w:tcBorders>
            <w:vAlign w:val="center"/>
          </w:tcPr>
          <w:p w14:paraId="378F8D86" w14:textId="77777777" w:rsidR="00D1207A" w:rsidRPr="00B327A4" w:rsidRDefault="00D1207A" w:rsidP="00D1207A">
            <w:pPr>
              <w:jc w:val="center"/>
              <w:rPr>
                <w:color w:val="000000" w:themeColor="text1"/>
              </w:rPr>
            </w:pPr>
            <w:r w:rsidRPr="00B327A4">
              <w:rPr>
                <w:rFonts w:hint="eastAsia"/>
                <w:color w:val="000000" w:themeColor="text1"/>
              </w:rPr>
              <w:t>―</w:t>
            </w:r>
          </w:p>
        </w:tc>
      </w:tr>
      <w:tr w:rsidR="009840E6" w:rsidRPr="00A03B45" w14:paraId="48915DB7" w14:textId="77777777" w:rsidTr="003D5607">
        <w:trPr>
          <w:trHeight w:hRule="exact" w:val="454"/>
          <w:jc w:val="center"/>
        </w:trPr>
        <w:tc>
          <w:tcPr>
            <w:tcW w:w="1348" w:type="dxa"/>
            <w:vAlign w:val="center"/>
          </w:tcPr>
          <w:p w14:paraId="24E12605" w14:textId="77777777" w:rsidR="009840E6" w:rsidRPr="00A03B45" w:rsidRDefault="009840E6" w:rsidP="001A411A">
            <w:pPr>
              <w:jc w:val="center"/>
              <w:rPr>
                <w:rFonts w:ascii="ＭＳ ゴシック" w:eastAsia="ＭＳ ゴシック" w:hAnsi="ＭＳ ゴシック"/>
                <w:spacing w:val="-20"/>
                <w:sz w:val="18"/>
                <w:szCs w:val="18"/>
              </w:rPr>
            </w:pPr>
            <w:r w:rsidRPr="009840E6">
              <w:rPr>
                <w:rFonts w:ascii="ＭＳ ゴシック" w:eastAsia="ＭＳ ゴシック" w:hAnsi="ＭＳ ゴシック" w:hint="eastAsia"/>
                <w:spacing w:val="-20"/>
                <w:sz w:val="18"/>
                <w:szCs w:val="18"/>
              </w:rPr>
              <w:t>寝屋川水系</w:t>
            </w:r>
          </w:p>
        </w:tc>
        <w:tc>
          <w:tcPr>
            <w:tcW w:w="1276" w:type="dxa"/>
            <w:vAlign w:val="center"/>
          </w:tcPr>
          <w:p w14:paraId="6C7C5226" w14:textId="77777777" w:rsidR="009840E6" w:rsidRPr="00A03B45" w:rsidRDefault="00FD60F4" w:rsidP="001A411A">
            <w:pPr>
              <w:jc w:val="center"/>
              <w:rPr>
                <w:rFonts w:ascii="ＭＳ ゴシック" w:eastAsia="ＭＳ ゴシック" w:hAnsi="ＭＳ ゴシック"/>
                <w:spacing w:val="-20"/>
                <w:sz w:val="18"/>
                <w:szCs w:val="18"/>
              </w:rPr>
            </w:pPr>
            <w:r w:rsidRPr="00FD60F4">
              <w:rPr>
                <w:rFonts w:ascii="ＭＳ ゴシック" w:eastAsia="ＭＳ ゴシック" w:hAnsi="ＭＳ ゴシック" w:hint="eastAsia"/>
                <w:spacing w:val="-20"/>
                <w:sz w:val="18"/>
                <w:szCs w:val="18"/>
              </w:rPr>
              <w:t>恩智川</w:t>
            </w:r>
          </w:p>
        </w:tc>
        <w:tc>
          <w:tcPr>
            <w:tcW w:w="2195" w:type="dxa"/>
            <w:tcBorders>
              <w:right w:val="single" w:sz="4" w:space="0" w:color="000000"/>
            </w:tcBorders>
            <w:vAlign w:val="center"/>
          </w:tcPr>
          <w:p w14:paraId="78686ED1" w14:textId="77777777" w:rsidR="009840E6" w:rsidRPr="00A03B45" w:rsidRDefault="009840E6" w:rsidP="001A411A">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全</w:t>
            </w:r>
            <w:r>
              <w:rPr>
                <w:rFonts w:ascii="ＭＳ ゴシック" w:eastAsia="ＭＳ ゴシック" w:hAnsi="ＭＳ ゴシック" w:hint="eastAsia"/>
                <w:spacing w:val="-20"/>
                <w:sz w:val="18"/>
                <w:szCs w:val="18"/>
              </w:rPr>
              <w:t xml:space="preserve">　</w:t>
            </w:r>
            <w:r w:rsidRPr="00A03B45">
              <w:rPr>
                <w:rFonts w:ascii="ＭＳ ゴシック" w:eastAsia="ＭＳ ゴシック" w:hAnsi="ＭＳ ゴシック" w:hint="eastAsia"/>
                <w:spacing w:val="-20"/>
                <w:sz w:val="18"/>
                <w:szCs w:val="18"/>
              </w:rPr>
              <w:t>域</w:t>
            </w:r>
          </w:p>
        </w:tc>
        <w:tc>
          <w:tcPr>
            <w:tcW w:w="1985" w:type="dxa"/>
            <w:tcBorders>
              <w:top w:val="single" w:sz="4" w:space="0" w:color="auto"/>
              <w:left w:val="single" w:sz="4" w:space="0" w:color="000000"/>
              <w:bottom w:val="single" w:sz="4" w:space="0" w:color="auto"/>
              <w:right w:val="single" w:sz="4" w:space="0" w:color="auto"/>
            </w:tcBorders>
            <w:vAlign w:val="center"/>
          </w:tcPr>
          <w:p w14:paraId="5970413C" w14:textId="77777777" w:rsidR="009840E6" w:rsidRPr="00A03B45" w:rsidRDefault="00FD60F4" w:rsidP="001A411A">
            <w:pPr>
              <w:jc w:val="center"/>
              <w:rPr>
                <w:rFonts w:ascii="ＭＳ ゴシック" w:eastAsia="ＭＳ ゴシック" w:hAnsi="ＭＳ ゴシック"/>
                <w:spacing w:val="-20"/>
                <w:sz w:val="18"/>
                <w:szCs w:val="18"/>
              </w:rPr>
            </w:pPr>
            <w:r w:rsidRPr="00FD60F4">
              <w:rPr>
                <w:rFonts w:ascii="ＭＳ ゴシック" w:eastAsia="ＭＳ ゴシック" w:hAnsi="ＭＳ ゴシック" w:hint="eastAsia"/>
                <w:spacing w:val="-20"/>
                <w:sz w:val="18"/>
                <w:szCs w:val="18"/>
              </w:rPr>
              <w:t>Ｃロ</w:t>
            </w:r>
            <w:r w:rsidR="001A411A">
              <w:rPr>
                <w:rFonts w:ascii="ＭＳ ゴシック" w:eastAsia="ＭＳ ゴシック" w:hAnsi="ＭＳ ゴシック" w:hint="eastAsia"/>
                <w:spacing w:val="-20"/>
                <w:sz w:val="18"/>
                <w:szCs w:val="18"/>
              </w:rPr>
              <w:t xml:space="preserve">　</w:t>
            </w:r>
            <w:r w:rsidRPr="00FD60F4">
              <w:rPr>
                <w:rFonts w:ascii="ＭＳ ゴシック" w:eastAsia="ＭＳ ゴシック" w:hAnsi="ＭＳ ゴシック" w:hint="eastAsia"/>
                <w:spacing w:val="-20"/>
                <w:sz w:val="18"/>
                <w:szCs w:val="18"/>
              </w:rPr>
              <w:t>→</w:t>
            </w:r>
            <w:r w:rsidR="001A411A">
              <w:rPr>
                <w:rFonts w:ascii="ＭＳ ゴシック" w:eastAsia="ＭＳ ゴシック" w:hAnsi="ＭＳ ゴシック" w:hint="eastAsia"/>
                <w:spacing w:val="-20"/>
                <w:sz w:val="18"/>
                <w:szCs w:val="18"/>
              </w:rPr>
              <w:t xml:space="preserve">　</w:t>
            </w:r>
            <w:r w:rsidRPr="00FD60F4">
              <w:rPr>
                <w:rFonts w:ascii="ＭＳ ゴシック" w:eastAsia="ＭＳ ゴシック" w:hAnsi="ＭＳ ゴシック" w:hint="eastAsia"/>
                <w:spacing w:val="-20"/>
                <w:sz w:val="18"/>
                <w:szCs w:val="18"/>
              </w:rPr>
              <w:t>Ｃイ</w:t>
            </w:r>
          </w:p>
        </w:tc>
        <w:tc>
          <w:tcPr>
            <w:tcW w:w="1842" w:type="dxa"/>
            <w:tcBorders>
              <w:top w:val="single" w:sz="4" w:space="0" w:color="auto"/>
              <w:left w:val="single" w:sz="4" w:space="0" w:color="auto"/>
              <w:bottom w:val="single" w:sz="4" w:space="0" w:color="auto"/>
              <w:right w:val="single" w:sz="4" w:space="0" w:color="000000"/>
            </w:tcBorders>
            <w:vAlign w:val="center"/>
          </w:tcPr>
          <w:p w14:paraId="428377A2" w14:textId="77777777" w:rsidR="009840E6" w:rsidRPr="00B327A4" w:rsidRDefault="00FD60F4" w:rsidP="001A411A">
            <w:pPr>
              <w:jc w:val="center"/>
              <w:rPr>
                <w:rFonts w:ascii="ＭＳ ゴシック" w:eastAsia="ＭＳ ゴシック" w:hAnsi="ＭＳ ゴシック"/>
                <w:color w:val="000000" w:themeColor="text1"/>
                <w:spacing w:val="-20"/>
                <w:sz w:val="18"/>
                <w:szCs w:val="18"/>
              </w:rPr>
            </w:pPr>
            <w:r w:rsidRPr="00B327A4">
              <w:rPr>
                <w:rFonts w:ascii="ＭＳ ゴシック" w:eastAsia="ＭＳ ゴシック" w:hAnsi="ＭＳ ゴシック" w:hint="eastAsia"/>
                <w:color w:val="000000" w:themeColor="text1"/>
                <w:spacing w:val="-20"/>
                <w:sz w:val="18"/>
                <w:szCs w:val="18"/>
              </w:rPr>
              <w:t>生物Ｂロ→生物Ｂイ</w:t>
            </w:r>
          </w:p>
        </w:tc>
      </w:tr>
      <w:tr w:rsidR="00D1207A" w:rsidRPr="00A03B45" w14:paraId="06AA10C8" w14:textId="77777777" w:rsidTr="003D5607">
        <w:trPr>
          <w:trHeight w:hRule="exact" w:val="454"/>
          <w:jc w:val="center"/>
        </w:trPr>
        <w:tc>
          <w:tcPr>
            <w:tcW w:w="1348" w:type="dxa"/>
            <w:vMerge w:val="restart"/>
            <w:vAlign w:val="center"/>
          </w:tcPr>
          <w:p w14:paraId="0BC5037C" w14:textId="77777777" w:rsidR="00D1207A" w:rsidRPr="00A03B45" w:rsidRDefault="00D1207A" w:rsidP="00D1207A">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大和川水系</w:t>
            </w:r>
          </w:p>
        </w:tc>
        <w:tc>
          <w:tcPr>
            <w:tcW w:w="1276" w:type="dxa"/>
            <w:vAlign w:val="center"/>
          </w:tcPr>
          <w:p w14:paraId="202362E6" w14:textId="77777777" w:rsidR="00D1207A" w:rsidRPr="00A03B45" w:rsidRDefault="00D1207A" w:rsidP="00D1207A">
            <w:pPr>
              <w:jc w:val="center"/>
              <w:rPr>
                <w:rFonts w:ascii="ＭＳ ゴシック" w:eastAsia="ＭＳ ゴシック" w:hAnsi="ＭＳ ゴシック"/>
                <w:spacing w:val="-20"/>
                <w:sz w:val="18"/>
                <w:szCs w:val="18"/>
              </w:rPr>
            </w:pPr>
            <w:r w:rsidRPr="00FD60F4">
              <w:rPr>
                <w:rFonts w:ascii="ＭＳ ゴシック" w:eastAsia="ＭＳ ゴシック" w:hAnsi="ＭＳ ゴシック" w:hint="eastAsia"/>
                <w:spacing w:val="-20"/>
                <w:sz w:val="18"/>
                <w:szCs w:val="18"/>
              </w:rPr>
              <w:t>飛鳥川</w:t>
            </w:r>
          </w:p>
        </w:tc>
        <w:tc>
          <w:tcPr>
            <w:tcW w:w="2195" w:type="dxa"/>
            <w:tcBorders>
              <w:right w:val="single" w:sz="4" w:space="0" w:color="000000"/>
            </w:tcBorders>
            <w:vAlign w:val="center"/>
          </w:tcPr>
          <w:p w14:paraId="0895C389" w14:textId="77777777" w:rsidR="00D1207A" w:rsidRPr="00A03B45" w:rsidRDefault="00D1207A" w:rsidP="00D1207A">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全　域</w:t>
            </w:r>
          </w:p>
        </w:tc>
        <w:tc>
          <w:tcPr>
            <w:tcW w:w="1985" w:type="dxa"/>
            <w:tcBorders>
              <w:top w:val="single" w:sz="4" w:space="0" w:color="auto"/>
              <w:left w:val="single" w:sz="4" w:space="0" w:color="000000"/>
              <w:bottom w:val="single" w:sz="4" w:space="0" w:color="auto"/>
              <w:right w:val="single" w:sz="4" w:space="0" w:color="auto"/>
            </w:tcBorders>
            <w:vAlign w:val="center"/>
          </w:tcPr>
          <w:p w14:paraId="747B1829" w14:textId="77777777" w:rsidR="00D1207A" w:rsidRPr="00A03B45" w:rsidRDefault="00D1207A" w:rsidP="00D1207A">
            <w:pPr>
              <w:jc w:val="center"/>
              <w:rPr>
                <w:rFonts w:ascii="ＭＳ ゴシック" w:eastAsia="ＭＳ ゴシック" w:hAnsi="ＭＳ ゴシック"/>
                <w:spacing w:val="-20"/>
                <w:sz w:val="18"/>
                <w:szCs w:val="18"/>
              </w:rPr>
            </w:pPr>
            <w:r w:rsidRPr="00FD60F4">
              <w:rPr>
                <w:rFonts w:ascii="ＭＳ ゴシック" w:eastAsia="ＭＳ ゴシック" w:hAnsi="ＭＳ ゴシック" w:hint="eastAsia"/>
                <w:spacing w:val="-20"/>
                <w:sz w:val="18"/>
                <w:szCs w:val="18"/>
              </w:rPr>
              <w:t>Ｃロ</w:t>
            </w:r>
            <w:r>
              <w:rPr>
                <w:rFonts w:ascii="ＭＳ ゴシック" w:eastAsia="ＭＳ ゴシック" w:hAnsi="ＭＳ ゴシック" w:hint="eastAsia"/>
                <w:spacing w:val="-20"/>
                <w:sz w:val="18"/>
                <w:szCs w:val="18"/>
              </w:rPr>
              <w:t xml:space="preserve">　</w:t>
            </w:r>
            <w:r w:rsidRPr="00FD60F4">
              <w:rPr>
                <w:rFonts w:ascii="ＭＳ ゴシック" w:eastAsia="ＭＳ ゴシック" w:hAnsi="ＭＳ ゴシック" w:hint="eastAsia"/>
                <w:spacing w:val="-20"/>
                <w:sz w:val="18"/>
                <w:szCs w:val="18"/>
              </w:rPr>
              <w:t>→</w:t>
            </w:r>
            <w:r>
              <w:rPr>
                <w:rFonts w:ascii="ＭＳ ゴシック" w:eastAsia="ＭＳ ゴシック" w:hAnsi="ＭＳ ゴシック" w:hint="eastAsia"/>
                <w:spacing w:val="-20"/>
                <w:sz w:val="18"/>
                <w:szCs w:val="18"/>
              </w:rPr>
              <w:t xml:space="preserve">　</w:t>
            </w:r>
            <w:r w:rsidRPr="00FD60F4">
              <w:rPr>
                <w:rFonts w:ascii="ＭＳ ゴシック" w:eastAsia="ＭＳ ゴシック" w:hAnsi="ＭＳ ゴシック" w:hint="eastAsia"/>
                <w:spacing w:val="-20"/>
                <w:sz w:val="18"/>
                <w:szCs w:val="18"/>
              </w:rPr>
              <w:t>Ｃイ</w:t>
            </w:r>
          </w:p>
        </w:tc>
        <w:tc>
          <w:tcPr>
            <w:tcW w:w="1842" w:type="dxa"/>
            <w:tcBorders>
              <w:top w:val="single" w:sz="4" w:space="0" w:color="auto"/>
              <w:left w:val="single" w:sz="4" w:space="0" w:color="auto"/>
              <w:bottom w:val="single" w:sz="4" w:space="0" w:color="auto"/>
              <w:right w:val="single" w:sz="4" w:space="0" w:color="000000"/>
            </w:tcBorders>
            <w:vAlign w:val="center"/>
          </w:tcPr>
          <w:p w14:paraId="315AE258" w14:textId="77777777" w:rsidR="00D1207A" w:rsidRPr="00B327A4" w:rsidRDefault="00D1207A" w:rsidP="00D1207A">
            <w:pPr>
              <w:jc w:val="center"/>
              <w:rPr>
                <w:color w:val="000000" w:themeColor="text1"/>
              </w:rPr>
            </w:pPr>
            <w:r w:rsidRPr="00B327A4">
              <w:rPr>
                <w:rFonts w:hint="eastAsia"/>
                <w:color w:val="000000" w:themeColor="text1"/>
              </w:rPr>
              <w:t>―</w:t>
            </w:r>
          </w:p>
        </w:tc>
      </w:tr>
      <w:tr w:rsidR="00D1207A" w:rsidRPr="00A03B45" w14:paraId="7F7D103A" w14:textId="77777777" w:rsidTr="003D5607">
        <w:trPr>
          <w:trHeight w:hRule="exact" w:val="454"/>
          <w:jc w:val="center"/>
        </w:trPr>
        <w:tc>
          <w:tcPr>
            <w:tcW w:w="1348" w:type="dxa"/>
            <w:vMerge/>
            <w:vAlign w:val="center"/>
          </w:tcPr>
          <w:p w14:paraId="45526EB8" w14:textId="77777777" w:rsidR="00D1207A" w:rsidRPr="00A03B45" w:rsidRDefault="00D1207A" w:rsidP="00D1207A">
            <w:pPr>
              <w:jc w:val="center"/>
              <w:rPr>
                <w:rFonts w:ascii="ＭＳ ゴシック" w:eastAsia="ＭＳ ゴシック" w:hAnsi="ＭＳ ゴシック"/>
                <w:spacing w:val="-20"/>
                <w:sz w:val="18"/>
                <w:szCs w:val="18"/>
              </w:rPr>
            </w:pPr>
          </w:p>
        </w:tc>
        <w:tc>
          <w:tcPr>
            <w:tcW w:w="1276" w:type="dxa"/>
            <w:vAlign w:val="center"/>
          </w:tcPr>
          <w:p w14:paraId="066E6D2D" w14:textId="77777777" w:rsidR="00D1207A" w:rsidRPr="00A03B45" w:rsidRDefault="00D1207A" w:rsidP="00D1207A">
            <w:pPr>
              <w:jc w:val="center"/>
              <w:rPr>
                <w:rFonts w:ascii="ＭＳ ゴシック" w:eastAsia="ＭＳ ゴシック" w:hAnsi="ＭＳ ゴシック"/>
                <w:spacing w:val="-20"/>
                <w:sz w:val="18"/>
                <w:szCs w:val="18"/>
              </w:rPr>
            </w:pPr>
            <w:r w:rsidRPr="00FD60F4">
              <w:rPr>
                <w:rFonts w:ascii="ＭＳ ゴシック" w:eastAsia="ＭＳ ゴシック" w:hAnsi="ＭＳ ゴシック" w:hint="eastAsia"/>
                <w:spacing w:val="-20"/>
                <w:sz w:val="18"/>
                <w:szCs w:val="18"/>
              </w:rPr>
              <w:t>東除川</w:t>
            </w:r>
          </w:p>
        </w:tc>
        <w:tc>
          <w:tcPr>
            <w:tcW w:w="2195" w:type="dxa"/>
            <w:tcBorders>
              <w:right w:val="single" w:sz="4" w:space="0" w:color="000000"/>
            </w:tcBorders>
            <w:vAlign w:val="center"/>
          </w:tcPr>
          <w:p w14:paraId="555F1324" w14:textId="77777777" w:rsidR="00D1207A" w:rsidRPr="00A03B45" w:rsidRDefault="00D1207A" w:rsidP="00D1207A">
            <w:pPr>
              <w:jc w:val="center"/>
              <w:rPr>
                <w:rFonts w:ascii="ＭＳ ゴシック" w:eastAsia="ＭＳ ゴシック" w:hAnsi="ＭＳ ゴシック"/>
                <w:spacing w:val="-20"/>
                <w:sz w:val="18"/>
                <w:szCs w:val="18"/>
              </w:rPr>
            </w:pPr>
            <w:r w:rsidRPr="00A03B45">
              <w:rPr>
                <w:rFonts w:ascii="ＭＳ ゴシック" w:eastAsia="ＭＳ ゴシック" w:hAnsi="ＭＳ ゴシック" w:hint="eastAsia"/>
                <w:spacing w:val="-20"/>
                <w:sz w:val="18"/>
                <w:szCs w:val="18"/>
              </w:rPr>
              <w:t>全</w:t>
            </w:r>
            <w:r>
              <w:rPr>
                <w:rFonts w:ascii="ＭＳ ゴシック" w:eastAsia="ＭＳ ゴシック" w:hAnsi="ＭＳ ゴシック" w:hint="eastAsia"/>
                <w:spacing w:val="-20"/>
                <w:sz w:val="18"/>
                <w:szCs w:val="18"/>
              </w:rPr>
              <w:t xml:space="preserve">　</w:t>
            </w:r>
            <w:r w:rsidRPr="00A03B45">
              <w:rPr>
                <w:rFonts w:ascii="ＭＳ ゴシック" w:eastAsia="ＭＳ ゴシック" w:hAnsi="ＭＳ ゴシック" w:hint="eastAsia"/>
                <w:spacing w:val="-20"/>
                <w:sz w:val="18"/>
                <w:szCs w:val="18"/>
              </w:rPr>
              <w:t>域</w:t>
            </w:r>
          </w:p>
        </w:tc>
        <w:tc>
          <w:tcPr>
            <w:tcW w:w="1985" w:type="dxa"/>
            <w:tcBorders>
              <w:top w:val="single" w:sz="4" w:space="0" w:color="auto"/>
              <w:left w:val="single" w:sz="4" w:space="0" w:color="000000"/>
              <w:bottom w:val="single" w:sz="4" w:space="0" w:color="auto"/>
              <w:right w:val="single" w:sz="4" w:space="0" w:color="auto"/>
            </w:tcBorders>
            <w:vAlign w:val="center"/>
          </w:tcPr>
          <w:p w14:paraId="3B6E23F8" w14:textId="77777777" w:rsidR="00D1207A" w:rsidRPr="00A03B45" w:rsidRDefault="00D1207A" w:rsidP="00D1207A">
            <w:pPr>
              <w:jc w:val="center"/>
              <w:rPr>
                <w:rFonts w:ascii="ＭＳ ゴシック" w:eastAsia="ＭＳ ゴシック" w:hAnsi="ＭＳ ゴシック"/>
                <w:spacing w:val="-20"/>
                <w:sz w:val="18"/>
                <w:szCs w:val="18"/>
              </w:rPr>
            </w:pPr>
            <w:r w:rsidRPr="00FD60F4">
              <w:rPr>
                <w:rFonts w:ascii="ＭＳ ゴシック" w:eastAsia="ＭＳ ゴシック" w:hAnsi="ＭＳ ゴシック" w:hint="eastAsia"/>
                <w:spacing w:val="-20"/>
                <w:sz w:val="18"/>
                <w:szCs w:val="18"/>
              </w:rPr>
              <w:t>Ｃロ</w:t>
            </w:r>
            <w:r>
              <w:rPr>
                <w:rFonts w:ascii="ＭＳ ゴシック" w:eastAsia="ＭＳ ゴシック" w:hAnsi="ＭＳ ゴシック" w:hint="eastAsia"/>
                <w:spacing w:val="-20"/>
                <w:sz w:val="18"/>
                <w:szCs w:val="18"/>
              </w:rPr>
              <w:t xml:space="preserve">　</w:t>
            </w:r>
            <w:r w:rsidRPr="00FD60F4">
              <w:rPr>
                <w:rFonts w:ascii="ＭＳ ゴシック" w:eastAsia="ＭＳ ゴシック" w:hAnsi="ＭＳ ゴシック" w:hint="eastAsia"/>
                <w:spacing w:val="-20"/>
                <w:sz w:val="18"/>
                <w:szCs w:val="18"/>
              </w:rPr>
              <w:t>→</w:t>
            </w:r>
            <w:r>
              <w:rPr>
                <w:rFonts w:ascii="ＭＳ ゴシック" w:eastAsia="ＭＳ ゴシック" w:hAnsi="ＭＳ ゴシック" w:hint="eastAsia"/>
                <w:spacing w:val="-20"/>
                <w:sz w:val="18"/>
                <w:szCs w:val="18"/>
              </w:rPr>
              <w:t xml:space="preserve">　</w:t>
            </w:r>
            <w:r w:rsidRPr="00FD60F4">
              <w:rPr>
                <w:rFonts w:ascii="ＭＳ ゴシック" w:eastAsia="ＭＳ ゴシック" w:hAnsi="ＭＳ ゴシック" w:hint="eastAsia"/>
                <w:spacing w:val="-20"/>
                <w:sz w:val="18"/>
                <w:szCs w:val="18"/>
              </w:rPr>
              <w:t>Ｃイ</w:t>
            </w:r>
          </w:p>
        </w:tc>
        <w:tc>
          <w:tcPr>
            <w:tcW w:w="1842" w:type="dxa"/>
            <w:tcBorders>
              <w:top w:val="single" w:sz="4" w:space="0" w:color="auto"/>
              <w:left w:val="single" w:sz="4" w:space="0" w:color="auto"/>
              <w:bottom w:val="single" w:sz="4" w:space="0" w:color="auto"/>
              <w:right w:val="single" w:sz="4" w:space="0" w:color="000000"/>
            </w:tcBorders>
            <w:vAlign w:val="center"/>
          </w:tcPr>
          <w:p w14:paraId="0B66BD69" w14:textId="77777777" w:rsidR="00D1207A" w:rsidRPr="00B327A4" w:rsidRDefault="00D1207A" w:rsidP="00D1207A">
            <w:pPr>
              <w:jc w:val="center"/>
              <w:rPr>
                <w:color w:val="000000" w:themeColor="text1"/>
              </w:rPr>
            </w:pPr>
            <w:r w:rsidRPr="00B327A4">
              <w:rPr>
                <w:rFonts w:hint="eastAsia"/>
                <w:color w:val="000000" w:themeColor="text1"/>
              </w:rPr>
              <w:t>―</w:t>
            </w:r>
          </w:p>
        </w:tc>
      </w:tr>
      <w:tr w:rsidR="00D1207A" w:rsidRPr="00A03B45" w14:paraId="79208D69" w14:textId="77777777" w:rsidTr="003D5607">
        <w:trPr>
          <w:trHeight w:hRule="exact" w:val="454"/>
          <w:jc w:val="center"/>
        </w:trPr>
        <w:tc>
          <w:tcPr>
            <w:tcW w:w="1348" w:type="dxa"/>
            <w:vMerge/>
            <w:vAlign w:val="center"/>
          </w:tcPr>
          <w:p w14:paraId="7BE46BEA" w14:textId="77777777" w:rsidR="00D1207A" w:rsidRPr="00A03B45" w:rsidRDefault="00D1207A" w:rsidP="00D1207A">
            <w:pPr>
              <w:jc w:val="center"/>
              <w:rPr>
                <w:rFonts w:ascii="ＭＳ ゴシック" w:eastAsia="ＭＳ ゴシック" w:hAnsi="ＭＳ ゴシック"/>
                <w:spacing w:val="-20"/>
                <w:sz w:val="18"/>
                <w:szCs w:val="18"/>
              </w:rPr>
            </w:pPr>
          </w:p>
        </w:tc>
        <w:tc>
          <w:tcPr>
            <w:tcW w:w="1276" w:type="dxa"/>
            <w:vAlign w:val="center"/>
          </w:tcPr>
          <w:p w14:paraId="050CF11D" w14:textId="77777777" w:rsidR="00D1207A" w:rsidRPr="00A03B45" w:rsidRDefault="00D1207A" w:rsidP="00D1207A">
            <w:pPr>
              <w:jc w:val="center"/>
              <w:rPr>
                <w:rFonts w:ascii="ＭＳ ゴシック" w:eastAsia="ＭＳ ゴシック" w:hAnsi="ＭＳ ゴシック"/>
                <w:spacing w:val="-20"/>
                <w:sz w:val="18"/>
                <w:szCs w:val="18"/>
              </w:rPr>
            </w:pPr>
            <w:r w:rsidRPr="007E4472">
              <w:rPr>
                <w:rFonts w:ascii="ＭＳ ゴシック" w:eastAsia="ＭＳ ゴシック" w:hAnsi="ＭＳ ゴシック" w:hint="eastAsia"/>
                <w:spacing w:val="-20"/>
                <w:sz w:val="18"/>
                <w:szCs w:val="18"/>
              </w:rPr>
              <w:t>西除川</w:t>
            </w:r>
            <w:r>
              <w:rPr>
                <w:rFonts w:ascii="ＭＳ ゴシック" w:eastAsia="ＭＳ ゴシック" w:hAnsi="ＭＳ ゴシック" w:hint="eastAsia"/>
                <w:spacing w:val="-20"/>
                <w:sz w:val="18"/>
                <w:szCs w:val="18"/>
              </w:rPr>
              <w:t>(</w:t>
            </w:r>
            <w:r>
              <w:rPr>
                <w:rFonts w:ascii="ＭＳ ゴシック" w:eastAsia="ＭＳ ゴシック" w:hAnsi="ＭＳ ゴシック"/>
                <w:spacing w:val="-20"/>
                <w:sz w:val="18"/>
                <w:szCs w:val="18"/>
              </w:rPr>
              <w:t>1</w:t>
            </w:r>
            <w:r w:rsidRPr="007E4472">
              <w:rPr>
                <w:rFonts w:ascii="ＭＳ ゴシック" w:eastAsia="ＭＳ ゴシック" w:hAnsi="ＭＳ ゴシック" w:hint="eastAsia"/>
                <w:spacing w:val="-20"/>
                <w:sz w:val="18"/>
                <w:szCs w:val="18"/>
              </w:rPr>
              <w:t>)</w:t>
            </w:r>
          </w:p>
        </w:tc>
        <w:tc>
          <w:tcPr>
            <w:tcW w:w="2195" w:type="dxa"/>
            <w:tcBorders>
              <w:right w:val="single" w:sz="4" w:space="0" w:color="000000"/>
            </w:tcBorders>
            <w:vAlign w:val="center"/>
          </w:tcPr>
          <w:p w14:paraId="5C8A97D0" w14:textId="77777777" w:rsidR="00D1207A" w:rsidRPr="00A03B45" w:rsidRDefault="00D1207A" w:rsidP="00D1207A">
            <w:pPr>
              <w:jc w:val="center"/>
              <w:rPr>
                <w:rFonts w:ascii="ＭＳ ゴシック" w:eastAsia="ＭＳ ゴシック" w:hAnsi="ＭＳ ゴシック"/>
                <w:spacing w:val="-20"/>
                <w:sz w:val="18"/>
                <w:szCs w:val="18"/>
              </w:rPr>
            </w:pPr>
            <w:r>
              <w:rPr>
                <w:rFonts w:ascii="ＭＳ ゴシック" w:eastAsia="ＭＳ ゴシック" w:hAnsi="ＭＳ ゴシック" w:hint="eastAsia"/>
                <w:spacing w:val="-20"/>
                <w:sz w:val="18"/>
                <w:szCs w:val="18"/>
              </w:rPr>
              <w:t>狭山池流出端より上</w:t>
            </w:r>
            <w:r w:rsidRPr="007E4472">
              <w:rPr>
                <w:rFonts w:ascii="ＭＳ ゴシック" w:eastAsia="ＭＳ ゴシック" w:hAnsi="ＭＳ ゴシック" w:hint="eastAsia"/>
                <w:spacing w:val="-20"/>
                <w:sz w:val="18"/>
                <w:szCs w:val="18"/>
              </w:rPr>
              <w:t>流</w:t>
            </w:r>
          </w:p>
        </w:tc>
        <w:tc>
          <w:tcPr>
            <w:tcW w:w="1985" w:type="dxa"/>
            <w:tcBorders>
              <w:top w:val="single" w:sz="4" w:space="0" w:color="auto"/>
              <w:left w:val="single" w:sz="4" w:space="0" w:color="000000"/>
              <w:bottom w:val="single" w:sz="4" w:space="0" w:color="auto"/>
              <w:right w:val="single" w:sz="4" w:space="0" w:color="auto"/>
            </w:tcBorders>
            <w:vAlign w:val="center"/>
          </w:tcPr>
          <w:p w14:paraId="4BEEDBD5" w14:textId="77777777" w:rsidR="00D1207A" w:rsidRPr="00A03B45" w:rsidRDefault="00D1207A" w:rsidP="00D1207A">
            <w:pPr>
              <w:jc w:val="center"/>
              <w:rPr>
                <w:rFonts w:ascii="ＭＳ ゴシック" w:eastAsia="ＭＳ ゴシック" w:hAnsi="ＭＳ ゴシック"/>
                <w:spacing w:val="-20"/>
                <w:sz w:val="18"/>
                <w:szCs w:val="18"/>
              </w:rPr>
            </w:pPr>
            <w:r w:rsidRPr="00FD60F4">
              <w:rPr>
                <w:rFonts w:ascii="ＭＳ ゴシック" w:eastAsia="ＭＳ ゴシック" w:hAnsi="ＭＳ ゴシック" w:hint="eastAsia"/>
                <w:spacing w:val="-20"/>
                <w:sz w:val="18"/>
                <w:szCs w:val="18"/>
              </w:rPr>
              <w:t>Ｂロ</w:t>
            </w:r>
            <w:r>
              <w:rPr>
                <w:rFonts w:ascii="ＭＳ ゴシック" w:eastAsia="ＭＳ ゴシック" w:hAnsi="ＭＳ ゴシック" w:hint="eastAsia"/>
                <w:spacing w:val="-20"/>
                <w:sz w:val="18"/>
                <w:szCs w:val="18"/>
              </w:rPr>
              <w:t xml:space="preserve">　</w:t>
            </w:r>
            <w:r w:rsidRPr="00FD60F4">
              <w:rPr>
                <w:rFonts w:ascii="ＭＳ ゴシック" w:eastAsia="ＭＳ ゴシック" w:hAnsi="ＭＳ ゴシック" w:hint="eastAsia"/>
                <w:spacing w:val="-20"/>
                <w:sz w:val="18"/>
                <w:szCs w:val="18"/>
              </w:rPr>
              <w:t>→</w:t>
            </w:r>
            <w:r>
              <w:rPr>
                <w:rFonts w:ascii="ＭＳ ゴシック" w:eastAsia="ＭＳ ゴシック" w:hAnsi="ＭＳ ゴシック" w:hint="eastAsia"/>
                <w:spacing w:val="-20"/>
                <w:sz w:val="18"/>
                <w:szCs w:val="18"/>
              </w:rPr>
              <w:t xml:space="preserve">　</w:t>
            </w:r>
            <w:r w:rsidRPr="00FD60F4">
              <w:rPr>
                <w:rFonts w:ascii="ＭＳ ゴシック" w:eastAsia="ＭＳ ゴシック" w:hAnsi="ＭＳ ゴシック" w:hint="eastAsia"/>
                <w:spacing w:val="-20"/>
                <w:sz w:val="18"/>
                <w:szCs w:val="18"/>
              </w:rPr>
              <w:t>Ｂイ</w:t>
            </w:r>
          </w:p>
        </w:tc>
        <w:tc>
          <w:tcPr>
            <w:tcW w:w="1842" w:type="dxa"/>
            <w:tcBorders>
              <w:top w:val="single" w:sz="4" w:space="0" w:color="auto"/>
              <w:left w:val="single" w:sz="4" w:space="0" w:color="auto"/>
              <w:bottom w:val="single" w:sz="4" w:space="0" w:color="auto"/>
              <w:right w:val="single" w:sz="4" w:space="0" w:color="000000"/>
            </w:tcBorders>
            <w:vAlign w:val="center"/>
          </w:tcPr>
          <w:p w14:paraId="257448FB" w14:textId="77777777" w:rsidR="00D1207A" w:rsidRPr="00B327A4" w:rsidRDefault="00D1207A" w:rsidP="00D1207A">
            <w:pPr>
              <w:jc w:val="center"/>
              <w:rPr>
                <w:color w:val="000000" w:themeColor="text1"/>
              </w:rPr>
            </w:pPr>
            <w:r w:rsidRPr="00B327A4">
              <w:rPr>
                <w:rFonts w:hint="eastAsia"/>
                <w:color w:val="000000" w:themeColor="text1"/>
              </w:rPr>
              <w:t>―</w:t>
            </w:r>
          </w:p>
        </w:tc>
      </w:tr>
    </w:tbl>
    <w:p w14:paraId="70DDF93E" w14:textId="77777777" w:rsidR="009840E6" w:rsidRDefault="009840E6" w:rsidP="00DF6C9D">
      <w:pPr>
        <w:rPr>
          <w:rFonts w:asciiTheme="majorEastAsia" w:eastAsiaTheme="majorEastAsia" w:hAnsiTheme="majorEastAsia"/>
          <w:sz w:val="18"/>
          <w:szCs w:val="18"/>
        </w:rPr>
      </w:pPr>
    </w:p>
    <w:p w14:paraId="0EAFA25B" w14:textId="77777777" w:rsidR="009840E6" w:rsidRDefault="009840E6">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br w:type="page"/>
      </w:r>
    </w:p>
    <w:p w14:paraId="02F44704" w14:textId="77777777" w:rsidR="00806A56" w:rsidRPr="00DC0706" w:rsidRDefault="00806A56" w:rsidP="00DF6C9D">
      <w:pPr>
        <w:jc w:val="center"/>
        <w:rPr>
          <w:rFonts w:asciiTheme="majorEastAsia" w:eastAsiaTheme="majorEastAsia" w:hAnsiTheme="majorEastAsia"/>
          <w:b/>
          <w:sz w:val="22"/>
        </w:rPr>
      </w:pPr>
      <w:r w:rsidRPr="00DC0706">
        <w:rPr>
          <w:rFonts w:asciiTheme="majorEastAsia" w:eastAsiaTheme="majorEastAsia" w:hAnsiTheme="majorEastAsia" w:hint="eastAsia"/>
          <w:b/>
          <w:sz w:val="22"/>
        </w:rPr>
        <w:lastRenderedPageBreak/>
        <w:t>表</w:t>
      </w:r>
      <w:r w:rsidR="00597EA3">
        <w:rPr>
          <w:rFonts w:asciiTheme="majorEastAsia" w:eastAsiaTheme="majorEastAsia" w:hAnsiTheme="majorEastAsia" w:hint="eastAsia"/>
          <w:b/>
          <w:sz w:val="22"/>
        </w:rPr>
        <w:t>30</w:t>
      </w:r>
      <w:r w:rsidRPr="00DC0706">
        <w:rPr>
          <w:rFonts w:asciiTheme="majorEastAsia" w:eastAsiaTheme="majorEastAsia" w:hAnsiTheme="majorEastAsia" w:hint="eastAsia"/>
          <w:b/>
          <w:sz w:val="22"/>
        </w:rPr>
        <w:t xml:space="preserve">　類型別の指定水域数</w:t>
      </w:r>
    </w:p>
    <w:p w14:paraId="705522A4" w14:textId="77777777" w:rsidR="00DF6C9D" w:rsidRDefault="00DF6C9D" w:rsidP="00DF6C9D">
      <w:pPr>
        <w:spacing w:line="240" w:lineRule="exact"/>
        <w:ind w:firstLineChars="1000" w:firstLine="1741"/>
        <w:rPr>
          <w:rFonts w:asciiTheme="majorEastAsia" w:eastAsiaTheme="majorEastAsia" w:hAnsiTheme="majorEastAsia"/>
          <w:spacing w:val="-20"/>
          <w:sz w:val="18"/>
          <w:szCs w:val="18"/>
        </w:rPr>
      </w:pPr>
    </w:p>
    <w:p w14:paraId="0D1EE4A5" w14:textId="77777777" w:rsidR="00D427BF" w:rsidRPr="00DF6C9D" w:rsidRDefault="00D427BF" w:rsidP="00DF6C9D">
      <w:pPr>
        <w:ind w:firstLineChars="1000" w:firstLine="1941"/>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①＜ＢＯＤ等５項目＞</w:t>
      </w:r>
    </w:p>
    <w:tbl>
      <w:tblPr>
        <w:tblStyle w:val="a7"/>
        <w:tblW w:w="0" w:type="auto"/>
        <w:jc w:val="center"/>
        <w:tblLook w:val="04A0" w:firstRow="1" w:lastRow="0" w:firstColumn="1" w:lastColumn="0" w:noHBand="0" w:noVBand="1"/>
      </w:tblPr>
      <w:tblGrid>
        <w:gridCol w:w="1418"/>
        <w:gridCol w:w="1559"/>
        <w:gridCol w:w="1701"/>
      </w:tblGrid>
      <w:tr w:rsidR="004061C8" w:rsidRPr="00DF6C9D" w14:paraId="712331F3" w14:textId="77777777" w:rsidTr="00D427BF">
        <w:trPr>
          <w:jc w:val="center"/>
        </w:trPr>
        <w:tc>
          <w:tcPr>
            <w:tcW w:w="1418" w:type="dxa"/>
          </w:tcPr>
          <w:p w14:paraId="75364A1B" w14:textId="77777777" w:rsidR="004061C8" w:rsidRPr="00DF6C9D" w:rsidRDefault="004061C8" w:rsidP="00DF6C9D">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類型</w:t>
            </w:r>
          </w:p>
        </w:tc>
        <w:tc>
          <w:tcPr>
            <w:tcW w:w="1559" w:type="dxa"/>
          </w:tcPr>
          <w:p w14:paraId="3EC5E88B" w14:textId="77777777" w:rsidR="004061C8" w:rsidRPr="00DF6C9D" w:rsidRDefault="004061C8" w:rsidP="00DF6C9D">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現行</w:t>
            </w:r>
          </w:p>
        </w:tc>
        <w:tc>
          <w:tcPr>
            <w:tcW w:w="1701" w:type="dxa"/>
          </w:tcPr>
          <w:p w14:paraId="4976E45A" w14:textId="77777777" w:rsidR="004061C8" w:rsidRPr="00DF6C9D" w:rsidRDefault="004061C8" w:rsidP="00DF6C9D">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指定・改定案</w:t>
            </w:r>
          </w:p>
        </w:tc>
      </w:tr>
      <w:tr w:rsidR="00344EF4" w:rsidRPr="00DF6C9D" w14:paraId="1043BAD7" w14:textId="77777777" w:rsidTr="00D427BF">
        <w:trPr>
          <w:jc w:val="center"/>
        </w:trPr>
        <w:tc>
          <w:tcPr>
            <w:tcW w:w="1418" w:type="dxa"/>
          </w:tcPr>
          <w:p w14:paraId="6E402EA3"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ＡＡ</w:t>
            </w:r>
          </w:p>
        </w:tc>
        <w:tc>
          <w:tcPr>
            <w:tcW w:w="1559" w:type="dxa"/>
          </w:tcPr>
          <w:p w14:paraId="2F4A0AB1"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3</w:t>
            </w:r>
          </w:p>
        </w:tc>
        <w:tc>
          <w:tcPr>
            <w:tcW w:w="1701" w:type="dxa"/>
          </w:tcPr>
          <w:p w14:paraId="4688FC4C"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3</w:t>
            </w:r>
          </w:p>
        </w:tc>
      </w:tr>
      <w:tr w:rsidR="00344EF4" w:rsidRPr="00DF6C9D" w14:paraId="5114FDA1" w14:textId="77777777" w:rsidTr="00D427BF">
        <w:trPr>
          <w:jc w:val="center"/>
        </w:trPr>
        <w:tc>
          <w:tcPr>
            <w:tcW w:w="1418" w:type="dxa"/>
          </w:tcPr>
          <w:p w14:paraId="11638BAC"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Ａ</w:t>
            </w:r>
          </w:p>
        </w:tc>
        <w:tc>
          <w:tcPr>
            <w:tcW w:w="1559" w:type="dxa"/>
          </w:tcPr>
          <w:p w14:paraId="32F1F67D"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26</w:t>
            </w:r>
          </w:p>
        </w:tc>
        <w:tc>
          <w:tcPr>
            <w:tcW w:w="1701" w:type="dxa"/>
          </w:tcPr>
          <w:p w14:paraId="0789EB50" w14:textId="77777777" w:rsidR="00344EF4" w:rsidRPr="00DF6C9D" w:rsidRDefault="00344EF4" w:rsidP="00344EF4">
            <w:pPr>
              <w:jc w:val="center"/>
              <w:rPr>
                <w:rFonts w:asciiTheme="majorEastAsia" w:eastAsiaTheme="majorEastAsia" w:hAnsiTheme="majorEastAsia"/>
                <w:spacing w:val="-20"/>
                <w:sz w:val="20"/>
                <w:szCs w:val="20"/>
              </w:rPr>
            </w:pPr>
            <w:r>
              <w:rPr>
                <w:rFonts w:asciiTheme="majorEastAsia" w:eastAsiaTheme="majorEastAsia" w:hAnsiTheme="majorEastAsia"/>
                <w:spacing w:val="-20"/>
                <w:sz w:val="20"/>
                <w:szCs w:val="20"/>
              </w:rPr>
              <w:t>30</w:t>
            </w:r>
          </w:p>
        </w:tc>
      </w:tr>
      <w:tr w:rsidR="00344EF4" w:rsidRPr="00DF6C9D" w14:paraId="41DD732C" w14:textId="77777777" w:rsidTr="00D427BF">
        <w:trPr>
          <w:jc w:val="center"/>
        </w:trPr>
        <w:tc>
          <w:tcPr>
            <w:tcW w:w="1418" w:type="dxa"/>
          </w:tcPr>
          <w:p w14:paraId="2D52F1B7"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Ｂ</w:t>
            </w:r>
          </w:p>
        </w:tc>
        <w:tc>
          <w:tcPr>
            <w:tcW w:w="1559" w:type="dxa"/>
          </w:tcPr>
          <w:p w14:paraId="620FC65B"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29</w:t>
            </w:r>
          </w:p>
        </w:tc>
        <w:tc>
          <w:tcPr>
            <w:tcW w:w="1701" w:type="dxa"/>
          </w:tcPr>
          <w:p w14:paraId="123978D6"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29</w:t>
            </w:r>
          </w:p>
        </w:tc>
      </w:tr>
      <w:tr w:rsidR="00344EF4" w:rsidRPr="00DF6C9D" w14:paraId="0FA57089" w14:textId="77777777" w:rsidTr="00D427BF">
        <w:trPr>
          <w:jc w:val="center"/>
        </w:trPr>
        <w:tc>
          <w:tcPr>
            <w:tcW w:w="1418" w:type="dxa"/>
          </w:tcPr>
          <w:p w14:paraId="6798391F"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Ｃ</w:t>
            </w:r>
          </w:p>
        </w:tc>
        <w:tc>
          <w:tcPr>
            <w:tcW w:w="1559" w:type="dxa"/>
          </w:tcPr>
          <w:p w14:paraId="55D447CE"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8</w:t>
            </w:r>
          </w:p>
        </w:tc>
        <w:tc>
          <w:tcPr>
            <w:tcW w:w="1701" w:type="dxa"/>
          </w:tcPr>
          <w:p w14:paraId="4BD3991B" w14:textId="77777777" w:rsidR="00344EF4" w:rsidRPr="00DF6C9D" w:rsidRDefault="00344EF4" w:rsidP="00344EF4">
            <w:pPr>
              <w:jc w:val="center"/>
              <w:rPr>
                <w:rFonts w:asciiTheme="majorEastAsia" w:eastAsiaTheme="majorEastAsia" w:hAnsiTheme="majorEastAsia"/>
                <w:spacing w:val="-20"/>
                <w:sz w:val="20"/>
                <w:szCs w:val="20"/>
              </w:rPr>
            </w:pPr>
            <w:r>
              <w:rPr>
                <w:rFonts w:asciiTheme="majorEastAsia" w:eastAsiaTheme="majorEastAsia" w:hAnsiTheme="majorEastAsia"/>
                <w:spacing w:val="-20"/>
                <w:sz w:val="20"/>
                <w:szCs w:val="20"/>
              </w:rPr>
              <w:t>13</w:t>
            </w:r>
          </w:p>
        </w:tc>
      </w:tr>
      <w:tr w:rsidR="00344EF4" w:rsidRPr="00DF6C9D" w14:paraId="33B4A768" w14:textId="77777777" w:rsidTr="00D427BF">
        <w:trPr>
          <w:jc w:val="center"/>
        </w:trPr>
        <w:tc>
          <w:tcPr>
            <w:tcW w:w="1418" w:type="dxa"/>
          </w:tcPr>
          <w:p w14:paraId="58DAF56F"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Ｄ</w:t>
            </w:r>
          </w:p>
        </w:tc>
        <w:tc>
          <w:tcPr>
            <w:tcW w:w="1559" w:type="dxa"/>
          </w:tcPr>
          <w:p w14:paraId="63068FF8"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11</w:t>
            </w:r>
          </w:p>
        </w:tc>
        <w:tc>
          <w:tcPr>
            <w:tcW w:w="1701" w:type="dxa"/>
          </w:tcPr>
          <w:p w14:paraId="0DCE0579" w14:textId="77777777" w:rsidR="00344EF4" w:rsidRPr="00DF6C9D" w:rsidRDefault="00344EF4" w:rsidP="00344EF4">
            <w:pPr>
              <w:jc w:val="center"/>
              <w:rPr>
                <w:rFonts w:asciiTheme="majorEastAsia" w:eastAsiaTheme="majorEastAsia" w:hAnsiTheme="majorEastAsia"/>
                <w:spacing w:val="-20"/>
                <w:sz w:val="20"/>
                <w:szCs w:val="20"/>
              </w:rPr>
            </w:pPr>
            <w:r>
              <w:rPr>
                <w:rFonts w:asciiTheme="majorEastAsia" w:eastAsiaTheme="majorEastAsia" w:hAnsiTheme="majorEastAsia"/>
                <w:spacing w:val="-20"/>
                <w:sz w:val="20"/>
                <w:szCs w:val="20"/>
              </w:rPr>
              <w:t>7</w:t>
            </w:r>
          </w:p>
        </w:tc>
      </w:tr>
      <w:tr w:rsidR="00344EF4" w:rsidRPr="00DF6C9D" w14:paraId="4951C81E" w14:textId="77777777" w:rsidTr="00D427BF">
        <w:trPr>
          <w:jc w:val="center"/>
        </w:trPr>
        <w:tc>
          <w:tcPr>
            <w:tcW w:w="1418" w:type="dxa"/>
          </w:tcPr>
          <w:p w14:paraId="34872051"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Ｅ</w:t>
            </w:r>
          </w:p>
        </w:tc>
        <w:tc>
          <w:tcPr>
            <w:tcW w:w="1559" w:type="dxa"/>
          </w:tcPr>
          <w:p w14:paraId="3EEF8D9B"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4</w:t>
            </w:r>
          </w:p>
        </w:tc>
        <w:tc>
          <w:tcPr>
            <w:tcW w:w="1701" w:type="dxa"/>
          </w:tcPr>
          <w:p w14:paraId="07184668" w14:textId="77777777" w:rsidR="00344EF4" w:rsidRPr="00DF6C9D" w:rsidRDefault="00344EF4" w:rsidP="00344EF4">
            <w:pPr>
              <w:jc w:val="center"/>
              <w:rPr>
                <w:rFonts w:asciiTheme="majorEastAsia" w:eastAsiaTheme="majorEastAsia" w:hAnsiTheme="majorEastAsia"/>
                <w:spacing w:val="-20"/>
                <w:sz w:val="20"/>
                <w:szCs w:val="20"/>
              </w:rPr>
            </w:pPr>
            <w:r>
              <w:rPr>
                <w:rFonts w:asciiTheme="majorEastAsia" w:eastAsiaTheme="majorEastAsia" w:hAnsiTheme="majorEastAsia"/>
                <w:spacing w:val="-20"/>
                <w:sz w:val="20"/>
                <w:szCs w:val="20"/>
              </w:rPr>
              <w:t>0</w:t>
            </w:r>
          </w:p>
        </w:tc>
      </w:tr>
      <w:tr w:rsidR="00344EF4" w:rsidRPr="00DF6C9D" w14:paraId="6963C39A" w14:textId="77777777" w:rsidTr="00D427BF">
        <w:trPr>
          <w:jc w:val="center"/>
        </w:trPr>
        <w:tc>
          <w:tcPr>
            <w:tcW w:w="1418" w:type="dxa"/>
          </w:tcPr>
          <w:p w14:paraId="6176F38C"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全類型</w:t>
            </w:r>
          </w:p>
        </w:tc>
        <w:tc>
          <w:tcPr>
            <w:tcW w:w="1559" w:type="dxa"/>
          </w:tcPr>
          <w:p w14:paraId="2B6A3B18" w14:textId="77777777" w:rsidR="00344EF4" w:rsidRPr="00DF6C9D" w:rsidRDefault="00344EF4" w:rsidP="00344EF4">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81</w:t>
            </w:r>
          </w:p>
        </w:tc>
        <w:tc>
          <w:tcPr>
            <w:tcW w:w="1701" w:type="dxa"/>
          </w:tcPr>
          <w:p w14:paraId="2569DD83" w14:textId="77777777" w:rsidR="00344EF4" w:rsidRPr="00DF6C9D" w:rsidRDefault="00344EF4" w:rsidP="00344EF4">
            <w:pPr>
              <w:jc w:val="center"/>
              <w:rPr>
                <w:rFonts w:asciiTheme="majorEastAsia" w:eastAsiaTheme="majorEastAsia" w:hAnsiTheme="majorEastAsia"/>
                <w:spacing w:val="-20"/>
                <w:sz w:val="20"/>
                <w:szCs w:val="20"/>
              </w:rPr>
            </w:pPr>
            <w:r>
              <w:rPr>
                <w:rFonts w:asciiTheme="majorEastAsia" w:eastAsiaTheme="majorEastAsia" w:hAnsiTheme="majorEastAsia" w:hint="eastAsia"/>
                <w:spacing w:val="-20"/>
                <w:sz w:val="20"/>
                <w:szCs w:val="20"/>
              </w:rPr>
              <w:t>8</w:t>
            </w:r>
            <w:r>
              <w:rPr>
                <w:rFonts w:asciiTheme="majorEastAsia" w:eastAsiaTheme="majorEastAsia" w:hAnsiTheme="majorEastAsia"/>
                <w:spacing w:val="-20"/>
                <w:sz w:val="20"/>
                <w:szCs w:val="20"/>
              </w:rPr>
              <w:t>2</w:t>
            </w:r>
          </w:p>
        </w:tc>
      </w:tr>
    </w:tbl>
    <w:p w14:paraId="3353E30E" w14:textId="77777777" w:rsidR="00DF6C9D" w:rsidRPr="00DF6C9D" w:rsidRDefault="00DF6C9D" w:rsidP="00DF6C9D">
      <w:pPr>
        <w:ind w:firstLineChars="1000" w:firstLine="1941"/>
        <w:rPr>
          <w:rFonts w:asciiTheme="majorEastAsia" w:eastAsiaTheme="majorEastAsia" w:hAnsiTheme="majorEastAsia"/>
          <w:spacing w:val="-20"/>
          <w:sz w:val="20"/>
          <w:szCs w:val="20"/>
        </w:rPr>
      </w:pPr>
    </w:p>
    <w:p w14:paraId="343A7072" w14:textId="77777777" w:rsidR="004061C8" w:rsidRPr="00DF6C9D" w:rsidRDefault="00D427BF" w:rsidP="00DF6C9D">
      <w:pPr>
        <w:ind w:firstLineChars="1000" w:firstLine="1941"/>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②</w:t>
      </w:r>
      <w:r w:rsidR="004061C8" w:rsidRPr="00DF6C9D">
        <w:rPr>
          <w:rFonts w:asciiTheme="majorEastAsia" w:eastAsiaTheme="majorEastAsia" w:hAnsiTheme="majorEastAsia" w:hint="eastAsia"/>
          <w:spacing w:val="-20"/>
          <w:sz w:val="20"/>
          <w:szCs w:val="20"/>
        </w:rPr>
        <w:t>＜水生生物の保全等に関する３項目＞</w:t>
      </w:r>
    </w:p>
    <w:tbl>
      <w:tblPr>
        <w:tblStyle w:val="a7"/>
        <w:tblW w:w="0" w:type="auto"/>
        <w:jc w:val="center"/>
        <w:tblLook w:val="04A0" w:firstRow="1" w:lastRow="0" w:firstColumn="1" w:lastColumn="0" w:noHBand="0" w:noVBand="1"/>
      </w:tblPr>
      <w:tblGrid>
        <w:gridCol w:w="1418"/>
        <w:gridCol w:w="1559"/>
        <w:gridCol w:w="1701"/>
      </w:tblGrid>
      <w:tr w:rsidR="004061C8" w:rsidRPr="00DF6C9D" w14:paraId="716C5549" w14:textId="77777777" w:rsidTr="00D427BF">
        <w:trPr>
          <w:jc w:val="center"/>
        </w:trPr>
        <w:tc>
          <w:tcPr>
            <w:tcW w:w="1418" w:type="dxa"/>
          </w:tcPr>
          <w:p w14:paraId="40F88F85" w14:textId="77777777" w:rsidR="004061C8" w:rsidRPr="00DF6C9D" w:rsidRDefault="004061C8" w:rsidP="00DF6C9D">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類型</w:t>
            </w:r>
          </w:p>
        </w:tc>
        <w:tc>
          <w:tcPr>
            <w:tcW w:w="1559" w:type="dxa"/>
          </w:tcPr>
          <w:p w14:paraId="1AA6AD72" w14:textId="77777777" w:rsidR="004061C8" w:rsidRPr="00DF6C9D" w:rsidRDefault="004061C8" w:rsidP="00DF6C9D">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現行</w:t>
            </w:r>
          </w:p>
        </w:tc>
        <w:tc>
          <w:tcPr>
            <w:tcW w:w="1701" w:type="dxa"/>
          </w:tcPr>
          <w:p w14:paraId="0758B6E0" w14:textId="77777777" w:rsidR="004061C8" w:rsidRPr="00DF6C9D" w:rsidRDefault="004061C8" w:rsidP="00DF6C9D">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指定・改定案</w:t>
            </w:r>
          </w:p>
        </w:tc>
      </w:tr>
      <w:tr w:rsidR="00F1407A" w:rsidRPr="00DF6C9D" w14:paraId="4C64DCC7" w14:textId="77777777" w:rsidTr="00D427BF">
        <w:trPr>
          <w:jc w:val="center"/>
        </w:trPr>
        <w:tc>
          <w:tcPr>
            <w:tcW w:w="1418" w:type="dxa"/>
          </w:tcPr>
          <w:p w14:paraId="6410CE46" w14:textId="77777777" w:rsidR="00F1407A" w:rsidRPr="00DF6C9D" w:rsidRDefault="00F1407A" w:rsidP="00F1407A">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生物Ａ</w:t>
            </w:r>
          </w:p>
        </w:tc>
        <w:tc>
          <w:tcPr>
            <w:tcW w:w="1559" w:type="dxa"/>
          </w:tcPr>
          <w:p w14:paraId="73C63DE6" w14:textId="77777777" w:rsidR="00F1407A" w:rsidRPr="00DF6C9D" w:rsidRDefault="00F1407A" w:rsidP="00F1407A">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9</w:t>
            </w:r>
          </w:p>
        </w:tc>
        <w:tc>
          <w:tcPr>
            <w:tcW w:w="1701" w:type="dxa"/>
          </w:tcPr>
          <w:p w14:paraId="1741A508" w14:textId="77777777" w:rsidR="00F1407A" w:rsidRPr="00DF6C9D" w:rsidRDefault="00F1407A" w:rsidP="00F1407A">
            <w:pPr>
              <w:jc w:val="center"/>
              <w:rPr>
                <w:rFonts w:asciiTheme="majorEastAsia" w:eastAsiaTheme="majorEastAsia" w:hAnsiTheme="majorEastAsia"/>
                <w:spacing w:val="-20"/>
                <w:sz w:val="20"/>
                <w:szCs w:val="20"/>
              </w:rPr>
            </w:pPr>
            <w:r>
              <w:rPr>
                <w:rFonts w:asciiTheme="majorEastAsia" w:eastAsiaTheme="majorEastAsia" w:hAnsiTheme="majorEastAsia"/>
                <w:spacing w:val="-20"/>
                <w:sz w:val="20"/>
                <w:szCs w:val="20"/>
              </w:rPr>
              <w:t>10</w:t>
            </w:r>
          </w:p>
        </w:tc>
      </w:tr>
      <w:tr w:rsidR="00F1407A" w:rsidRPr="00DF6C9D" w14:paraId="3BCD2646" w14:textId="77777777" w:rsidTr="00D427BF">
        <w:trPr>
          <w:jc w:val="center"/>
        </w:trPr>
        <w:tc>
          <w:tcPr>
            <w:tcW w:w="1418" w:type="dxa"/>
          </w:tcPr>
          <w:p w14:paraId="547692F6" w14:textId="77777777" w:rsidR="00F1407A" w:rsidRPr="00DF6C9D" w:rsidRDefault="00F1407A" w:rsidP="00F1407A">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生物Ｂ</w:t>
            </w:r>
          </w:p>
        </w:tc>
        <w:tc>
          <w:tcPr>
            <w:tcW w:w="1559" w:type="dxa"/>
          </w:tcPr>
          <w:p w14:paraId="63F0CAF2" w14:textId="77777777" w:rsidR="00F1407A" w:rsidRPr="00DF6C9D" w:rsidRDefault="00F1407A" w:rsidP="00F1407A">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56</w:t>
            </w:r>
          </w:p>
        </w:tc>
        <w:tc>
          <w:tcPr>
            <w:tcW w:w="1701" w:type="dxa"/>
          </w:tcPr>
          <w:p w14:paraId="27A68F1D" w14:textId="77777777" w:rsidR="00F1407A" w:rsidRPr="00DF6C9D" w:rsidRDefault="00F1407A" w:rsidP="00F1407A">
            <w:pPr>
              <w:jc w:val="center"/>
              <w:rPr>
                <w:rFonts w:asciiTheme="majorEastAsia" w:eastAsiaTheme="majorEastAsia" w:hAnsiTheme="majorEastAsia"/>
                <w:spacing w:val="-20"/>
                <w:sz w:val="20"/>
                <w:szCs w:val="20"/>
              </w:rPr>
            </w:pPr>
            <w:r>
              <w:rPr>
                <w:rFonts w:asciiTheme="majorEastAsia" w:eastAsiaTheme="majorEastAsia" w:hAnsiTheme="majorEastAsia"/>
                <w:spacing w:val="-20"/>
                <w:sz w:val="20"/>
                <w:szCs w:val="20"/>
              </w:rPr>
              <w:t>64</w:t>
            </w:r>
          </w:p>
        </w:tc>
      </w:tr>
      <w:tr w:rsidR="00F1407A" w:rsidRPr="00DF6C9D" w14:paraId="28638A81" w14:textId="77777777" w:rsidTr="00D427BF">
        <w:trPr>
          <w:jc w:val="center"/>
        </w:trPr>
        <w:tc>
          <w:tcPr>
            <w:tcW w:w="1418" w:type="dxa"/>
          </w:tcPr>
          <w:p w14:paraId="484223FF" w14:textId="77777777" w:rsidR="00F1407A" w:rsidRPr="00DF6C9D" w:rsidRDefault="00F1407A" w:rsidP="00F1407A">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全類型</w:t>
            </w:r>
          </w:p>
        </w:tc>
        <w:tc>
          <w:tcPr>
            <w:tcW w:w="1559" w:type="dxa"/>
          </w:tcPr>
          <w:p w14:paraId="2C6BBBF0" w14:textId="77777777" w:rsidR="00F1407A" w:rsidRPr="00DF6C9D" w:rsidRDefault="00F1407A" w:rsidP="00F1407A">
            <w:pPr>
              <w:jc w:val="center"/>
              <w:rPr>
                <w:rFonts w:asciiTheme="majorEastAsia" w:eastAsiaTheme="majorEastAsia" w:hAnsiTheme="majorEastAsia"/>
                <w:spacing w:val="-20"/>
                <w:sz w:val="20"/>
                <w:szCs w:val="20"/>
              </w:rPr>
            </w:pPr>
            <w:r w:rsidRPr="00DF6C9D">
              <w:rPr>
                <w:rFonts w:asciiTheme="majorEastAsia" w:eastAsiaTheme="majorEastAsia" w:hAnsiTheme="majorEastAsia" w:hint="eastAsia"/>
                <w:spacing w:val="-20"/>
                <w:sz w:val="20"/>
                <w:szCs w:val="20"/>
              </w:rPr>
              <w:t>65</w:t>
            </w:r>
          </w:p>
        </w:tc>
        <w:tc>
          <w:tcPr>
            <w:tcW w:w="1701" w:type="dxa"/>
          </w:tcPr>
          <w:p w14:paraId="3C15B8E9" w14:textId="77777777" w:rsidR="00F1407A" w:rsidRPr="00DF6C9D" w:rsidRDefault="00F1407A" w:rsidP="00F1407A">
            <w:pPr>
              <w:jc w:val="center"/>
              <w:rPr>
                <w:rFonts w:asciiTheme="majorEastAsia" w:eastAsiaTheme="majorEastAsia" w:hAnsiTheme="majorEastAsia"/>
                <w:spacing w:val="-20"/>
                <w:sz w:val="20"/>
                <w:szCs w:val="20"/>
              </w:rPr>
            </w:pPr>
            <w:r>
              <w:rPr>
                <w:rFonts w:asciiTheme="majorEastAsia" w:eastAsiaTheme="majorEastAsia" w:hAnsiTheme="majorEastAsia"/>
                <w:spacing w:val="-20"/>
                <w:sz w:val="20"/>
                <w:szCs w:val="20"/>
              </w:rPr>
              <w:t>74</w:t>
            </w:r>
          </w:p>
        </w:tc>
      </w:tr>
    </w:tbl>
    <w:p w14:paraId="0DC531C3" w14:textId="77777777" w:rsidR="00DF6C9D" w:rsidRDefault="00DF6C9D" w:rsidP="008E3E05">
      <w:pPr>
        <w:rPr>
          <w:rFonts w:asciiTheme="majorEastAsia" w:eastAsiaTheme="majorEastAsia" w:hAnsiTheme="majorEastAsia"/>
          <w:sz w:val="22"/>
        </w:rPr>
      </w:pPr>
      <w:r w:rsidRPr="00A03B45">
        <w:rPr>
          <w:rFonts w:asciiTheme="majorEastAsia" w:eastAsiaTheme="majorEastAsia" w:hAnsiTheme="majorEastAsia"/>
          <w:noProof/>
          <w:spacing w:val="-20"/>
          <w:sz w:val="18"/>
          <w:szCs w:val="18"/>
        </w:rPr>
        <mc:AlternateContent>
          <mc:Choice Requires="wps">
            <w:drawing>
              <wp:anchor distT="0" distB="0" distL="114300" distR="114300" simplePos="0" relativeHeight="251638272" behindDoc="0" locked="0" layoutInCell="1" allowOverlap="1" wp14:anchorId="2DEC8605" wp14:editId="65DE44BB">
                <wp:simplePos x="0" y="0"/>
                <wp:positionH relativeFrom="column">
                  <wp:posOffset>946150</wp:posOffset>
                </wp:positionH>
                <wp:positionV relativeFrom="paragraph">
                  <wp:posOffset>-163</wp:posOffset>
                </wp:positionV>
                <wp:extent cx="3078480" cy="315595"/>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15595"/>
                        </a:xfrm>
                        <a:prstGeom prst="rect">
                          <a:avLst/>
                        </a:prstGeom>
                        <a:noFill/>
                        <a:ln w="9525">
                          <a:noFill/>
                          <a:miter lim="800000"/>
                          <a:headEnd/>
                          <a:tailEnd/>
                        </a:ln>
                      </wps:spPr>
                      <wps:txbx>
                        <w:txbxContent>
                          <w:p w14:paraId="3C4B7D41" w14:textId="77777777" w:rsidR="0061059A" w:rsidRPr="00DF6C9D" w:rsidRDefault="0061059A">
                            <w:pPr>
                              <w:rPr>
                                <w:sz w:val="20"/>
                                <w:szCs w:val="20"/>
                              </w:rPr>
                            </w:pPr>
                            <w:r w:rsidRPr="004061C8">
                              <w:rPr>
                                <w:rFonts w:hint="eastAsia"/>
                                <w:sz w:val="14"/>
                                <w:szCs w:val="14"/>
                              </w:rPr>
                              <w:t xml:space="preserve">　</w:t>
                            </w:r>
                            <w:r w:rsidRPr="004061C8">
                              <w:rPr>
                                <w:rFonts w:asciiTheme="majorEastAsia" w:eastAsiaTheme="majorEastAsia" w:hAnsiTheme="majorEastAsia" w:hint="eastAsia"/>
                                <w:sz w:val="14"/>
                                <w:szCs w:val="14"/>
                              </w:rPr>
                              <w:t xml:space="preserve">　</w:t>
                            </w:r>
                            <w:r w:rsidRPr="004061C8">
                              <w:rPr>
                                <w:rFonts w:ascii="ＭＳ ゴシック" w:eastAsia="ＭＳ ゴシック" w:hAnsi="ＭＳ ゴシック" w:hint="eastAsia"/>
                                <w:sz w:val="14"/>
                                <w:szCs w:val="14"/>
                              </w:rPr>
                              <w:t xml:space="preserve">　</w:t>
                            </w:r>
                            <w:r w:rsidRPr="00DF6C9D">
                              <w:rPr>
                                <w:rFonts w:ascii="ＭＳ ゴシック" w:eastAsia="ＭＳ ゴシック" w:hAnsi="ＭＳ ゴシック" w:hint="eastAsia"/>
                                <w:spacing w:val="-20"/>
                                <w:sz w:val="20"/>
                                <w:szCs w:val="20"/>
                              </w:rPr>
                              <w:t>※生物特Ａ、生物特Ｂの指定水域なし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C8605" id="_x0000_s1060" type="#_x0000_t202" style="position:absolute;left:0;text-align:left;margin-left:74.5pt;margin-top:0;width:242.4pt;height:24.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" filled="f" stroked="f">
                <v:textbox>
                  <w:txbxContent>
                    <w:p w14:paraId="3C4B7D41" w14:textId="77777777" w:rsidR="0061059A" w:rsidRPr="00DF6C9D" w:rsidRDefault="0061059A">
                      <w:pPr>
                        <w:rPr>
                          <w:sz w:val="20"/>
                          <w:szCs w:val="20"/>
                        </w:rPr>
                      </w:pPr>
                      <w:r w:rsidRPr="004061C8">
                        <w:rPr>
                          <w:rFonts w:hint="eastAsia"/>
                          <w:sz w:val="14"/>
                          <w:szCs w:val="14"/>
                        </w:rPr>
                        <w:t xml:space="preserve">　</w:t>
                      </w:r>
                      <w:r w:rsidRPr="004061C8">
                        <w:rPr>
                          <w:rFonts w:asciiTheme="majorEastAsia" w:eastAsiaTheme="majorEastAsia" w:hAnsiTheme="majorEastAsia" w:hint="eastAsia"/>
                          <w:sz w:val="14"/>
                          <w:szCs w:val="14"/>
                        </w:rPr>
                        <w:t xml:space="preserve">　</w:t>
                      </w:r>
                      <w:r w:rsidRPr="004061C8">
                        <w:rPr>
                          <w:rFonts w:ascii="ＭＳ ゴシック" w:eastAsia="ＭＳ ゴシック" w:hAnsi="ＭＳ ゴシック" w:hint="eastAsia"/>
                          <w:sz w:val="14"/>
                          <w:szCs w:val="14"/>
                        </w:rPr>
                        <w:t xml:space="preserve">　</w:t>
                      </w:r>
                      <w:r w:rsidRPr="00DF6C9D">
                        <w:rPr>
                          <w:rFonts w:ascii="ＭＳ ゴシック" w:eastAsia="ＭＳ ゴシック" w:hAnsi="ＭＳ ゴシック" w:hint="eastAsia"/>
                          <w:spacing w:val="-20"/>
                          <w:sz w:val="20"/>
                          <w:szCs w:val="20"/>
                        </w:rPr>
                        <w:t>※生物特Ａ、生物特Ｂの指定水域なし</w:t>
                      </w:r>
                    </w:p>
                  </w:txbxContent>
                </v:textbox>
              </v:shape>
            </w:pict>
          </mc:Fallback>
        </mc:AlternateContent>
      </w:r>
    </w:p>
    <w:p w14:paraId="1D756249" w14:textId="77777777" w:rsidR="008F0E8B" w:rsidRPr="008F0E8B" w:rsidRDefault="00DF6C9D" w:rsidP="008F0E8B">
      <w:pPr>
        <w:rPr>
          <w:rFonts w:ascii="ＭＳ ゴシック" w:eastAsia="ＭＳ ゴシック" w:hAnsi="ＭＳ ゴシック" w:cs="Times New Roman"/>
          <w:b/>
          <w:sz w:val="24"/>
        </w:rPr>
      </w:pPr>
      <w:r>
        <w:rPr>
          <w:rFonts w:asciiTheme="majorEastAsia" w:eastAsiaTheme="majorEastAsia" w:hAnsiTheme="majorEastAsia"/>
          <w:sz w:val="22"/>
        </w:rPr>
        <w:br w:type="page"/>
      </w:r>
      <w:r w:rsidR="008F0E8B" w:rsidRPr="008F0E8B">
        <w:rPr>
          <w:rFonts w:ascii="ＭＳ ゴシック" w:eastAsia="ＭＳ ゴシック" w:hAnsi="ＭＳ ゴシック" w:cs="Times New Roman" w:hint="eastAsia"/>
          <w:b/>
          <w:sz w:val="24"/>
        </w:rPr>
        <w:lastRenderedPageBreak/>
        <w:t>おわりに</w:t>
      </w:r>
    </w:p>
    <w:p w14:paraId="3B485F1D" w14:textId="77777777" w:rsidR="008F0E8B" w:rsidRPr="008F0E8B" w:rsidRDefault="008F0E8B" w:rsidP="008F0E8B">
      <w:pPr>
        <w:ind w:firstLineChars="100" w:firstLine="254"/>
        <w:rPr>
          <w:rFonts w:ascii="ＭＳ 明朝" w:eastAsia="ＭＳ 明朝" w:hAnsi="ＭＳ 明朝" w:cs="Times New Roman"/>
          <w:color w:val="000000"/>
          <w:sz w:val="22"/>
        </w:rPr>
      </w:pPr>
      <w:r w:rsidRPr="008F0E8B">
        <w:rPr>
          <w:rFonts w:ascii="ＭＳ 明朝" w:eastAsia="ＭＳ 明朝" w:hAnsi="ＭＳ 明朝" w:cs="Times New Roman" w:hint="eastAsia"/>
          <w:color w:val="000000"/>
          <w:sz w:val="22"/>
        </w:rPr>
        <w:t>本部会では、計３回の審議を行い、府内の河川水域における水質や利用の状況等を踏まえ、類型指定の基本的な考え方を示し、この考え方に沿って上位　類型への改定を検討すべき河川水域を抽出した。</w:t>
      </w:r>
    </w:p>
    <w:p w14:paraId="6275B825" w14:textId="77777777" w:rsidR="008F0E8B" w:rsidRPr="008F0E8B" w:rsidRDefault="008F0E8B" w:rsidP="008F0E8B">
      <w:pPr>
        <w:ind w:firstLineChars="100" w:firstLine="254"/>
        <w:rPr>
          <w:rFonts w:ascii="ＭＳ 明朝" w:eastAsia="ＭＳ 明朝" w:hAnsi="ＭＳ 明朝" w:cs="Times New Roman"/>
          <w:color w:val="000000"/>
          <w:sz w:val="22"/>
        </w:rPr>
      </w:pPr>
      <w:r w:rsidRPr="008F0E8B">
        <w:rPr>
          <w:rFonts w:ascii="ＭＳ 明朝" w:eastAsia="ＭＳ 明朝" w:hAnsi="ＭＳ 明朝" w:cs="Times New Roman" w:hint="eastAsia"/>
          <w:color w:val="000000"/>
          <w:sz w:val="22"/>
        </w:rPr>
        <w:t>抽出した個々の河川水域については、月別のＢＯＤ濃度等の水質、流域の　利用形態、発生源の状況等をさらに詳細に検証した。</w:t>
      </w:r>
    </w:p>
    <w:p w14:paraId="592650C3" w14:textId="77777777" w:rsidR="008F0E8B" w:rsidRPr="008F0E8B" w:rsidRDefault="008F0E8B" w:rsidP="008F0E8B">
      <w:pPr>
        <w:ind w:firstLineChars="100" w:firstLine="254"/>
        <w:rPr>
          <w:rFonts w:ascii="ＭＳ 明朝" w:eastAsia="ＭＳ 明朝" w:hAnsi="ＭＳ 明朝" w:cs="Times New Roman"/>
          <w:color w:val="000000"/>
          <w:sz w:val="22"/>
        </w:rPr>
      </w:pPr>
      <w:r w:rsidRPr="008F0E8B">
        <w:rPr>
          <w:rFonts w:ascii="ＭＳ 明朝" w:eastAsia="ＭＳ 明朝" w:hAnsi="ＭＳ 明朝" w:cs="Times New Roman" w:hint="eastAsia"/>
          <w:color w:val="000000"/>
          <w:sz w:val="22"/>
        </w:rPr>
        <w:t>その結果、16河川水域についてＢＯＤ等５項目を上位類型へ改定をするとともに、このうち８河川水域は新たに水生生物類型を指定し、類型指定を見直さない河川水域も環境基準の達成状況を踏まえて達成期間を前倒しすることが適当であるとの結論を得た。</w:t>
      </w:r>
    </w:p>
    <w:p w14:paraId="2DF52334" w14:textId="77777777" w:rsidR="008F0E8B" w:rsidRPr="008F0E8B" w:rsidRDefault="008F0E8B" w:rsidP="008F0E8B">
      <w:pPr>
        <w:ind w:firstLineChars="100" w:firstLine="254"/>
        <w:rPr>
          <w:rFonts w:ascii="ＭＳ 明朝" w:eastAsia="ＭＳ 明朝" w:hAnsi="ＭＳ 明朝" w:cs="Times New Roman"/>
          <w:color w:val="000000"/>
          <w:sz w:val="22"/>
        </w:rPr>
      </w:pPr>
      <w:r w:rsidRPr="008F0E8B">
        <w:rPr>
          <w:rFonts w:ascii="ＭＳ 明朝" w:eastAsia="ＭＳ 明朝" w:hAnsi="ＭＳ 明朝" w:cs="Times New Roman" w:hint="eastAsia"/>
          <w:color w:val="000000"/>
          <w:sz w:val="22"/>
        </w:rPr>
        <w:t>また、新たなダムの供用が予定されている河川水域は、河川環境が変化すると考えられることから、類型範囲等を変更することが適当であると判断した。</w:t>
      </w:r>
    </w:p>
    <w:p w14:paraId="30545DFB" w14:textId="77777777" w:rsidR="008F0E8B" w:rsidRPr="008F0E8B" w:rsidRDefault="008F0E8B" w:rsidP="008F0E8B">
      <w:pPr>
        <w:ind w:firstLineChars="100" w:firstLine="254"/>
        <w:rPr>
          <w:rFonts w:ascii="ＭＳ 明朝" w:eastAsia="ＭＳ 明朝" w:hAnsi="ＭＳ 明朝" w:cs="Times New Roman"/>
          <w:color w:val="000000"/>
          <w:sz w:val="22"/>
        </w:rPr>
      </w:pPr>
    </w:p>
    <w:p w14:paraId="2FA622BA" w14:textId="77777777" w:rsidR="008F0E8B" w:rsidRPr="008F0E8B" w:rsidRDefault="008F0E8B" w:rsidP="008F0E8B">
      <w:pPr>
        <w:ind w:firstLineChars="100" w:firstLine="254"/>
        <w:rPr>
          <w:rFonts w:ascii="ＭＳ 明朝" w:eastAsia="ＭＳ 明朝" w:hAnsi="ＭＳ 明朝" w:cs="Times New Roman"/>
          <w:color w:val="000000"/>
          <w:sz w:val="22"/>
        </w:rPr>
      </w:pPr>
      <w:r w:rsidRPr="008F0E8B">
        <w:rPr>
          <w:rFonts w:ascii="ＭＳ 明朝" w:eastAsia="ＭＳ 明朝" w:hAnsi="ＭＳ 明朝" w:cs="Times New Roman" w:hint="eastAsia"/>
          <w:color w:val="000000"/>
          <w:sz w:val="22"/>
        </w:rPr>
        <w:t>今回の類型指定見直しを行うと、ＢＯＤ等５項目について、府内ではＥ類型の河川水域はなくなるが、７河川水域で依然Ｄ類型が残存するため、水質の常時監視を適切に行い、府内の全ての河川水域がＣ類型以上となるよう、引き続きさらなる水質改善に取り組んでいく必要がある。</w:t>
      </w:r>
    </w:p>
    <w:p w14:paraId="138F0A6C" w14:textId="77777777" w:rsidR="008F0E8B" w:rsidRPr="008F0E8B" w:rsidRDefault="008F0E8B" w:rsidP="008F0E8B">
      <w:pPr>
        <w:ind w:firstLineChars="100" w:firstLine="254"/>
        <w:rPr>
          <w:rFonts w:ascii="ＭＳ 明朝" w:eastAsia="ＭＳ 明朝" w:hAnsi="ＭＳ 明朝" w:cs="Times New Roman"/>
          <w:color w:val="000000"/>
          <w:sz w:val="22"/>
        </w:rPr>
      </w:pPr>
      <w:r w:rsidRPr="008F0E8B">
        <w:rPr>
          <w:rFonts w:ascii="ＭＳ 明朝" w:eastAsia="ＭＳ 明朝" w:hAnsi="ＭＳ 明朝" w:cs="Times New Roman" w:hint="eastAsia"/>
          <w:color w:val="000000"/>
          <w:sz w:val="22"/>
        </w:rPr>
        <w:t>一方で、水生生物については、水質だけでなく水温や河川構造等の河川環境によって生息状況が異なることから、環境ＤＮＡ調査のような新しい手法も含めて、府内の関係機関等と連携し、府内の河川水域における水生生物の実態を把握していくことも期待する。</w:t>
      </w:r>
    </w:p>
    <w:p w14:paraId="718F8455" w14:textId="77777777" w:rsidR="008F0E8B" w:rsidRPr="008F0E8B" w:rsidRDefault="008F0E8B" w:rsidP="008F0E8B">
      <w:pPr>
        <w:ind w:firstLineChars="100" w:firstLine="254"/>
        <w:rPr>
          <w:rFonts w:ascii="ＭＳ 明朝" w:eastAsia="ＭＳ 明朝" w:hAnsi="ＭＳ 明朝" w:cs="Times New Roman"/>
          <w:color w:val="000000"/>
          <w:sz w:val="22"/>
        </w:rPr>
      </w:pPr>
    </w:p>
    <w:p w14:paraId="29D4AC70" w14:textId="77777777" w:rsidR="008F0E8B" w:rsidRPr="008F0E8B" w:rsidRDefault="008F0E8B" w:rsidP="008F0E8B">
      <w:pPr>
        <w:ind w:firstLineChars="100" w:firstLine="254"/>
        <w:rPr>
          <w:rFonts w:ascii="游明朝" w:eastAsia="游明朝" w:hAnsi="游明朝" w:cs="Times New Roman"/>
          <w:color w:val="000000"/>
        </w:rPr>
      </w:pPr>
      <w:r w:rsidRPr="008F0E8B">
        <w:rPr>
          <w:rFonts w:ascii="ＭＳ 明朝" w:eastAsia="ＭＳ 明朝" w:hAnsi="ＭＳ 明朝" w:cs="Times New Roman" w:hint="eastAsia"/>
          <w:color w:val="000000"/>
          <w:sz w:val="22"/>
        </w:rPr>
        <w:t>大阪府においては、上述の内容を踏まえて、河川水質環境基準に係る類型指定について適切に見直しを実施し、引き続き関係機関と連携して生活排水対策や事業場の排水規制・指導など河川水質保全の取組みを推進するとともに、　府民が水質だけでなく水生生物も含めた豊かな川により一層関心を持ち、利用していただけるように取り組まれたい。</w:t>
      </w:r>
    </w:p>
    <w:p w14:paraId="2D32FD1E" w14:textId="496AB382" w:rsidR="00DF6C9D" w:rsidRPr="008F0E8B" w:rsidRDefault="00DF6C9D" w:rsidP="008F0E8B">
      <w:pPr>
        <w:rPr>
          <w:rFonts w:asciiTheme="majorEastAsia" w:eastAsiaTheme="majorEastAsia" w:hAnsiTheme="majorEastAsia"/>
          <w:sz w:val="22"/>
        </w:rPr>
      </w:pPr>
    </w:p>
    <w:sectPr w:rsidR="00DF6C9D" w:rsidRPr="008F0E8B" w:rsidSect="00286A3B">
      <w:pgSz w:w="11906" w:h="16838" w:code="9"/>
      <w:pgMar w:top="1701" w:right="1418" w:bottom="1701" w:left="1701" w:header="851" w:footer="567" w:gutter="0"/>
      <w:pgNumType w:fmt="numberInDash"/>
      <w:cols w:space="425"/>
      <w:docGrid w:type="linesAndChars" w:linePitch="373" w:charSpace="698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8A870" w14:textId="77777777" w:rsidR="0061059A" w:rsidRDefault="0061059A" w:rsidP="00FF11C0">
      <w:r>
        <w:separator/>
      </w:r>
    </w:p>
  </w:endnote>
  <w:endnote w:type="continuationSeparator" w:id="0">
    <w:p w14:paraId="361191C0" w14:textId="77777777" w:rsidR="0061059A" w:rsidRDefault="0061059A" w:rsidP="00FF1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785238"/>
      <w:docPartObj>
        <w:docPartGallery w:val="Page Numbers (Bottom of Page)"/>
        <w:docPartUnique/>
      </w:docPartObj>
    </w:sdtPr>
    <w:sdtEndPr/>
    <w:sdtContent>
      <w:p w14:paraId="3EA351D5" w14:textId="7D469D88" w:rsidR="0061059A" w:rsidRDefault="0061059A">
        <w:pPr>
          <w:pStyle w:val="a5"/>
          <w:jc w:val="center"/>
        </w:pPr>
        <w:r>
          <w:fldChar w:fldCharType="begin"/>
        </w:r>
        <w:r>
          <w:instrText>PAGE   \* MERGEFORMAT</w:instrText>
        </w:r>
        <w:r>
          <w:fldChar w:fldCharType="separate"/>
        </w:r>
        <w:r w:rsidR="00F317A2" w:rsidRPr="00F317A2">
          <w:rPr>
            <w:noProof/>
            <w:lang w:val="ja-JP"/>
          </w:rPr>
          <w:t>-</w:t>
        </w:r>
        <w:r w:rsidR="00F317A2">
          <w:rPr>
            <w:noProof/>
          </w:rPr>
          <w:t xml:space="preserve"> 18 -</w:t>
        </w:r>
        <w:r>
          <w:fldChar w:fldCharType="end"/>
        </w:r>
      </w:p>
    </w:sdtContent>
  </w:sdt>
  <w:p w14:paraId="1A873E49" w14:textId="77777777" w:rsidR="0061059A" w:rsidRDefault="0061059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654830"/>
      <w:docPartObj>
        <w:docPartGallery w:val="Page Numbers (Bottom of Page)"/>
        <w:docPartUnique/>
      </w:docPartObj>
    </w:sdtPr>
    <w:sdtEndPr/>
    <w:sdtContent>
      <w:p w14:paraId="641EEB3D" w14:textId="7D807560" w:rsidR="0061059A" w:rsidRDefault="0061059A">
        <w:pPr>
          <w:pStyle w:val="a5"/>
          <w:jc w:val="center"/>
        </w:pPr>
        <w:r>
          <w:fldChar w:fldCharType="begin"/>
        </w:r>
        <w:r>
          <w:instrText>PAGE   \* MERGEFORMAT</w:instrText>
        </w:r>
        <w:r>
          <w:fldChar w:fldCharType="separate"/>
        </w:r>
        <w:r w:rsidR="00F317A2" w:rsidRPr="00F317A2">
          <w:rPr>
            <w:noProof/>
            <w:lang w:val="ja-JP"/>
          </w:rPr>
          <w:t>-</w:t>
        </w:r>
        <w:r w:rsidR="00F317A2">
          <w:rPr>
            <w:noProof/>
          </w:rPr>
          <w:t xml:space="preserve"> 49 -</w:t>
        </w:r>
        <w:r>
          <w:fldChar w:fldCharType="end"/>
        </w:r>
      </w:p>
    </w:sdtContent>
  </w:sdt>
  <w:p w14:paraId="11336758" w14:textId="77777777" w:rsidR="0061059A" w:rsidRPr="00AC6F17" w:rsidRDefault="0061059A">
    <w:pPr>
      <w:pStyle w:val="a5"/>
      <w:jc w:val="center"/>
      <w:rPr>
        <w:rFonts w:ascii="ＭＳ Ｐゴシック" w:eastAsia="ＭＳ Ｐゴシック" w:hAnsi="ＭＳ Ｐゴシック"/>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CB88B" w14:textId="77777777" w:rsidR="0061059A" w:rsidRDefault="0061059A" w:rsidP="00FF11C0">
      <w:r>
        <w:separator/>
      </w:r>
    </w:p>
  </w:footnote>
  <w:footnote w:type="continuationSeparator" w:id="0">
    <w:p w14:paraId="66B624B9" w14:textId="77777777" w:rsidR="0061059A" w:rsidRDefault="0061059A" w:rsidP="00FF1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6948"/>
    <w:multiLevelType w:val="hybridMultilevel"/>
    <w:tmpl w:val="DFAEC490"/>
    <w:lvl w:ilvl="0" w:tplc="6E182522">
      <w:start w:val="1"/>
      <w:numFmt w:val="aiueo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A32CB9"/>
    <w:multiLevelType w:val="hybridMultilevel"/>
    <w:tmpl w:val="8DE88032"/>
    <w:lvl w:ilvl="0" w:tplc="31980D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B40C69"/>
    <w:multiLevelType w:val="hybridMultilevel"/>
    <w:tmpl w:val="9C281590"/>
    <w:lvl w:ilvl="0" w:tplc="E2766D1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BD4023"/>
    <w:multiLevelType w:val="hybridMultilevel"/>
    <w:tmpl w:val="ED72CE26"/>
    <w:lvl w:ilvl="0" w:tplc="5C0488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98656D"/>
    <w:multiLevelType w:val="hybridMultilevel"/>
    <w:tmpl w:val="A6AEDE7A"/>
    <w:lvl w:ilvl="0" w:tplc="153C223C">
      <w:start w:val="1"/>
      <w:numFmt w:val="iroha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AF0710"/>
    <w:multiLevelType w:val="hybridMultilevel"/>
    <w:tmpl w:val="0C383BB2"/>
    <w:lvl w:ilvl="0" w:tplc="4D484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BE55F3"/>
    <w:multiLevelType w:val="hybridMultilevel"/>
    <w:tmpl w:val="D5C687D0"/>
    <w:lvl w:ilvl="0" w:tplc="018A5344">
      <w:start w:val="1"/>
      <w:numFmt w:val="aiueoFullWidth"/>
      <w:lvlText w:val="（%1）"/>
      <w:lvlJc w:val="left"/>
      <w:pPr>
        <w:ind w:left="1072" w:hanging="810"/>
      </w:pPr>
      <w:rPr>
        <w:rFonts w:hint="default"/>
      </w:rPr>
    </w:lvl>
    <w:lvl w:ilvl="1" w:tplc="04090017" w:tentative="1">
      <w:start w:val="1"/>
      <w:numFmt w:val="aiueoFullWidth"/>
      <w:lvlText w:val="(%2)"/>
      <w:lvlJc w:val="left"/>
      <w:pPr>
        <w:ind w:left="1102" w:hanging="420"/>
      </w:pPr>
    </w:lvl>
    <w:lvl w:ilvl="2" w:tplc="04090011" w:tentative="1">
      <w:start w:val="1"/>
      <w:numFmt w:val="decimalEnclosedCircle"/>
      <w:lvlText w:val="%3"/>
      <w:lvlJc w:val="left"/>
      <w:pPr>
        <w:ind w:left="1522" w:hanging="420"/>
      </w:pPr>
    </w:lvl>
    <w:lvl w:ilvl="3" w:tplc="0409000F" w:tentative="1">
      <w:start w:val="1"/>
      <w:numFmt w:val="decimal"/>
      <w:lvlText w:val="%4."/>
      <w:lvlJc w:val="left"/>
      <w:pPr>
        <w:ind w:left="1942" w:hanging="420"/>
      </w:pPr>
    </w:lvl>
    <w:lvl w:ilvl="4" w:tplc="04090017" w:tentative="1">
      <w:start w:val="1"/>
      <w:numFmt w:val="aiueoFullWidth"/>
      <w:lvlText w:val="(%5)"/>
      <w:lvlJc w:val="left"/>
      <w:pPr>
        <w:ind w:left="2362" w:hanging="420"/>
      </w:pPr>
    </w:lvl>
    <w:lvl w:ilvl="5" w:tplc="04090011" w:tentative="1">
      <w:start w:val="1"/>
      <w:numFmt w:val="decimalEnclosedCircle"/>
      <w:lvlText w:val="%6"/>
      <w:lvlJc w:val="left"/>
      <w:pPr>
        <w:ind w:left="2782" w:hanging="420"/>
      </w:pPr>
    </w:lvl>
    <w:lvl w:ilvl="6" w:tplc="0409000F" w:tentative="1">
      <w:start w:val="1"/>
      <w:numFmt w:val="decimal"/>
      <w:lvlText w:val="%7."/>
      <w:lvlJc w:val="left"/>
      <w:pPr>
        <w:ind w:left="3202" w:hanging="420"/>
      </w:pPr>
    </w:lvl>
    <w:lvl w:ilvl="7" w:tplc="04090017" w:tentative="1">
      <w:start w:val="1"/>
      <w:numFmt w:val="aiueoFullWidth"/>
      <w:lvlText w:val="(%8)"/>
      <w:lvlJc w:val="left"/>
      <w:pPr>
        <w:ind w:left="3622" w:hanging="420"/>
      </w:pPr>
    </w:lvl>
    <w:lvl w:ilvl="8" w:tplc="04090011" w:tentative="1">
      <w:start w:val="1"/>
      <w:numFmt w:val="decimalEnclosedCircle"/>
      <w:lvlText w:val="%9"/>
      <w:lvlJc w:val="left"/>
      <w:pPr>
        <w:ind w:left="4042" w:hanging="420"/>
      </w:pPr>
    </w:lvl>
  </w:abstractNum>
  <w:abstractNum w:abstractNumId="7" w15:restartNumberingAfterBreak="0">
    <w:nsid w:val="24AC0147"/>
    <w:multiLevelType w:val="hybridMultilevel"/>
    <w:tmpl w:val="698CAC96"/>
    <w:lvl w:ilvl="0" w:tplc="95DE00AE">
      <w:start w:val="1"/>
      <w:numFmt w:val="decimalFullWidth"/>
      <w:lvlText w:val="%1）"/>
      <w:lvlJc w:val="left"/>
      <w:pPr>
        <w:ind w:left="1208" w:hanging="720"/>
      </w:pPr>
      <w:rPr>
        <w:rFonts w:hint="default"/>
      </w:rPr>
    </w:lvl>
    <w:lvl w:ilvl="1" w:tplc="04090017" w:tentative="1">
      <w:start w:val="1"/>
      <w:numFmt w:val="aiueoFullWidth"/>
      <w:lvlText w:val="(%2)"/>
      <w:lvlJc w:val="left"/>
      <w:pPr>
        <w:ind w:left="1328" w:hanging="420"/>
      </w:pPr>
    </w:lvl>
    <w:lvl w:ilvl="2" w:tplc="04090011" w:tentative="1">
      <w:start w:val="1"/>
      <w:numFmt w:val="decimalEnclosedCircle"/>
      <w:lvlText w:val="%3"/>
      <w:lvlJc w:val="left"/>
      <w:pPr>
        <w:ind w:left="1748" w:hanging="420"/>
      </w:pPr>
    </w:lvl>
    <w:lvl w:ilvl="3" w:tplc="0409000F" w:tentative="1">
      <w:start w:val="1"/>
      <w:numFmt w:val="decimal"/>
      <w:lvlText w:val="%4."/>
      <w:lvlJc w:val="left"/>
      <w:pPr>
        <w:ind w:left="2168" w:hanging="420"/>
      </w:pPr>
    </w:lvl>
    <w:lvl w:ilvl="4" w:tplc="04090017" w:tentative="1">
      <w:start w:val="1"/>
      <w:numFmt w:val="aiueoFullWidth"/>
      <w:lvlText w:val="(%5)"/>
      <w:lvlJc w:val="left"/>
      <w:pPr>
        <w:ind w:left="2588" w:hanging="420"/>
      </w:pPr>
    </w:lvl>
    <w:lvl w:ilvl="5" w:tplc="04090011" w:tentative="1">
      <w:start w:val="1"/>
      <w:numFmt w:val="decimalEnclosedCircle"/>
      <w:lvlText w:val="%6"/>
      <w:lvlJc w:val="left"/>
      <w:pPr>
        <w:ind w:left="3008" w:hanging="420"/>
      </w:pPr>
    </w:lvl>
    <w:lvl w:ilvl="6" w:tplc="0409000F" w:tentative="1">
      <w:start w:val="1"/>
      <w:numFmt w:val="decimal"/>
      <w:lvlText w:val="%7."/>
      <w:lvlJc w:val="left"/>
      <w:pPr>
        <w:ind w:left="3428" w:hanging="420"/>
      </w:pPr>
    </w:lvl>
    <w:lvl w:ilvl="7" w:tplc="04090017" w:tentative="1">
      <w:start w:val="1"/>
      <w:numFmt w:val="aiueoFullWidth"/>
      <w:lvlText w:val="(%8)"/>
      <w:lvlJc w:val="left"/>
      <w:pPr>
        <w:ind w:left="3848" w:hanging="420"/>
      </w:pPr>
    </w:lvl>
    <w:lvl w:ilvl="8" w:tplc="04090011" w:tentative="1">
      <w:start w:val="1"/>
      <w:numFmt w:val="decimalEnclosedCircle"/>
      <w:lvlText w:val="%9"/>
      <w:lvlJc w:val="left"/>
      <w:pPr>
        <w:ind w:left="4268" w:hanging="420"/>
      </w:pPr>
    </w:lvl>
  </w:abstractNum>
  <w:abstractNum w:abstractNumId="8" w15:restartNumberingAfterBreak="0">
    <w:nsid w:val="27C32DF1"/>
    <w:multiLevelType w:val="hybridMultilevel"/>
    <w:tmpl w:val="9B1E722A"/>
    <w:lvl w:ilvl="0" w:tplc="AE2EB0CA">
      <w:start w:val="1"/>
      <w:numFmt w:val="decimalFullWidth"/>
      <w:lvlText w:val="（%1）"/>
      <w:lvlJc w:val="left"/>
      <w:pPr>
        <w:ind w:left="720" w:hanging="720"/>
      </w:pPr>
      <w:rPr>
        <w:rFonts w:hint="default"/>
      </w:rPr>
    </w:lvl>
    <w:lvl w:ilvl="1" w:tplc="2FCE6FE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4C48C1"/>
    <w:multiLevelType w:val="hybridMultilevel"/>
    <w:tmpl w:val="F9D630B2"/>
    <w:lvl w:ilvl="0" w:tplc="0B10E4D2">
      <w:start w:val="8"/>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 w15:restartNumberingAfterBreak="0">
    <w:nsid w:val="334C175E"/>
    <w:multiLevelType w:val="hybridMultilevel"/>
    <w:tmpl w:val="08445E2C"/>
    <w:lvl w:ilvl="0" w:tplc="9758A5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0FC3E94"/>
    <w:multiLevelType w:val="hybridMultilevel"/>
    <w:tmpl w:val="03B809B4"/>
    <w:lvl w:ilvl="0" w:tplc="83165FEA">
      <w:start w:val="1"/>
      <w:numFmt w:val="decimalEnclosedCircle"/>
      <w:lvlText w:val="%1"/>
      <w:lvlJc w:val="left"/>
      <w:pPr>
        <w:ind w:left="613" w:hanging="36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12" w15:restartNumberingAfterBreak="0">
    <w:nsid w:val="454C2BD0"/>
    <w:multiLevelType w:val="hybridMultilevel"/>
    <w:tmpl w:val="33A4677C"/>
    <w:lvl w:ilvl="0" w:tplc="CA0E1580">
      <w:start w:val="1"/>
      <w:numFmt w:val="decimalEnclosedCircle"/>
      <w:lvlText w:val="%1"/>
      <w:lvlJc w:val="left"/>
      <w:pPr>
        <w:ind w:left="603" w:hanging="360"/>
      </w:pPr>
      <w:rPr>
        <w:rFonts w:hint="default"/>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13" w15:restartNumberingAfterBreak="0">
    <w:nsid w:val="4719454C"/>
    <w:multiLevelType w:val="hybridMultilevel"/>
    <w:tmpl w:val="520C03D6"/>
    <w:lvl w:ilvl="0" w:tplc="797E7956">
      <w:start w:val="1"/>
      <w:numFmt w:val="decimalEnclosedCircle"/>
      <w:lvlText w:val="%1"/>
      <w:lvlJc w:val="left"/>
      <w:pPr>
        <w:ind w:left="644"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7A1350"/>
    <w:multiLevelType w:val="hybridMultilevel"/>
    <w:tmpl w:val="F30A8D9E"/>
    <w:lvl w:ilvl="0" w:tplc="774AD522">
      <w:start w:val="4"/>
      <w:numFmt w:val="aiueoFullWidth"/>
      <w:lvlText w:val="（%1）"/>
      <w:lvlJc w:val="left"/>
      <w:pPr>
        <w:ind w:left="1048" w:hanging="795"/>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15" w15:restartNumberingAfterBreak="0">
    <w:nsid w:val="4E9F6BA6"/>
    <w:multiLevelType w:val="hybridMultilevel"/>
    <w:tmpl w:val="2B6883F4"/>
    <w:lvl w:ilvl="0" w:tplc="63922F7C">
      <w:start w:val="1"/>
      <w:numFmt w:val="aiueo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02B5428"/>
    <w:multiLevelType w:val="hybridMultilevel"/>
    <w:tmpl w:val="FC8AD900"/>
    <w:lvl w:ilvl="0" w:tplc="FE3CD506">
      <w:start w:val="1"/>
      <w:numFmt w:val="decimalFullWidth"/>
      <w:lvlText w:val="%1）"/>
      <w:lvlJc w:val="left"/>
      <w:pPr>
        <w:ind w:left="470" w:hanging="360"/>
      </w:pPr>
      <w:rPr>
        <w:rFonts w:hint="default"/>
      </w:rPr>
    </w:lvl>
    <w:lvl w:ilvl="1" w:tplc="49B8894A">
      <w:start w:val="2"/>
      <w:numFmt w:val="bullet"/>
      <w:lvlText w:val="○"/>
      <w:lvlJc w:val="left"/>
      <w:pPr>
        <w:ind w:left="890" w:hanging="360"/>
      </w:pPr>
      <w:rPr>
        <w:rFonts w:ascii="ＭＳ 明朝" w:eastAsia="ＭＳ 明朝" w:hAnsi="ＭＳ 明朝" w:cstheme="minorBidi" w:hint="eastAsia"/>
      </w:r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7" w15:restartNumberingAfterBreak="0">
    <w:nsid w:val="5AD27645"/>
    <w:multiLevelType w:val="hybridMultilevel"/>
    <w:tmpl w:val="4AC49EAA"/>
    <w:lvl w:ilvl="0" w:tplc="3794B8AC">
      <w:start w:val="1"/>
      <w:numFmt w:val="aiueoFullWidth"/>
      <w:lvlText w:val="（%1）"/>
      <w:lvlJc w:val="left"/>
      <w:pPr>
        <w:ind w:left="1054" w:hanging="81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18" w15:restartNumberingAfterBreak="0">
    <w:nsid w:val="5E5B10E5"/>
    <w:multiLevelType w:val="hybridMultilevel"/>
    <w:tmpl w:val="3A02E9E6"/>
    <w:lvl w:ilvl="0" w:tplc="E40C6140">
      <w:start w:val="4"/>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9" w15:restartNumberingAfterBreak="0">
    <w:nsid w:val="61D20DD2"/>
    <w:multiLevelType w:val="hybridMultilevel"/>
    <w:tmpl w:val="39C6C1D4"/>
    <w:lvl w:ilvl="0" w:tplc="2B98F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5803A07"/>
    <w:multiLevelType w:val="hybridMultilevel"/>
    <w:tmpl w:val="93CA160A"/>
    <w:lvl w:ilvl="0" w:tplc="83164E06">
      <w:start w:val="1"/>
      <w:numFmt w:val="decimalEnclosedCircle"/>
      <w:lvlText w:val="%1"/>
      <w:lvlJc w:val="left"/>
      <w:pPr>
        <w:ind w:left="622" w:hanging="360"/>
      </w:pPr>
      <w:rPr>
        <w:rFonts w:hint="default"/>
      </w:rPr>
    </w:lvl>
    <w:lvl w:ilvl="1" w:tplc="04090017" w:tentative="1">
      <w:start w:val="1"/>
      <w:numFmt w:val="aiueoFullWidth"/>
      <w:lvlText w:val="(%2)"/>
      <w:lvlJc w:val="left"/>
      <w:pPr>
        <w:ind w:left="1102" w:hanging="420"/>
      </w:pPr>
    </w:lvl>
    <w:lvl w:ilvl="2" w:tplc="04090011" w:tentative="1">
      <w:start w:val="1"/>
      <w:numFmt w:val="decimalEnclosedCircle"/>
      <w:lvlText w:val="%3"/>
      <w:lvlJc w:val="left"/>
      <w:pPr>
        <w:ind w:left="1522" w:hanging="420"/>
      </w:pPr>
    </w:lvl>
    <w:lvl w:ilvl="3" w:tplc="0409000F" w:tentative="1">
      <w:start w:val="1"/>
      <w:numFmt w:val="decimal"/>
      <w:lvlText w:val="%4."/>
      <w:lvlJc w:val="left"/>
      <w:pPr>
        <w:ind w:left="1942" w:hanging="420"/>
      </w:pPr>
    </w:lvl>
    <w:lvl w:ilvl="4" w:tplc="04090017" w:tentative="1">
      <w:start w:val="1"/>
      <w:numFmt w:val="aiueoFullWidth"/>
      <w:lvlText w:val="(%5)"/>
      <w:lvlJc w:val="left"/>
      <w:pPr>
        <w:ind w:left="2362" w:hanging="420"/>
      </w:pPr>
    </w:lvl>
    <w:lvl w:ilvl="5" w:tplc="04090011" w:tentative="1">
      <w:start w:val="1"/>
      <w:numFmt w:val="decimalEnclosedCircle"/>
      <w:lvlText w:val="%6"/>
      <w:lvlJc w:val="left"/>
      <w:pPr>
        <w:ind w:left="2782" w:hanging="420"/>
      </w:pPr>
    </w:lvl>
    <w:lvl w:ilvl="6" w:tplc="0409000F" w:tentative="1">
      <w:start w:val="1"/>
      <w:numFmt w:val="decimal"/>
      <w:lvlText w:val="%7."/>
      <w:lvlJc w:val="left"/>
      <w:pPr>
        <w:ind w:left="3202" w:hanging="420"/>
      </w:pPr>
    </w:lvl>
    <w:lvl w:ilvl="7" w:tplc="04090017" w:tentative="1">
      <w:start w:val="1"/>
      <w:numFmt w:val="aiueoFullWidth"/>
      <w:lvlText w:val="(%8)"/>
      <w:lvlJc w:val="left"/>
      <w:pPr>
        <w:ind w:left="3622" w:hanging="420"/>
      </w:pPr>
    </w:lvl>
    <w:lvl w:ilvl="8" w:tplc="04090011" w:tentative="1">
      <w:start w:val="1"/>
      <w:numFmt w:val="decimalEnclosedCircle"/>
      <w:lvlText w:val="%9"/>
      <w:lvlJc w:val="left"/>
      <w:pPr>
        <w:ind w:left="4042" w:hanging="420"/>
      </w:pPr>
    </w:lvl>
  </w:abstractNum>
  <w:abstractNum w:abstractNumId="21" w15:restartNumberingAfterBreak="0">
    <w:nsid w:val="65CE59C6"/>
    <w:multiLevelType w:val="hybridMultilevel"/>
    <w:tmpl w:val="D7AC6190"/>
    <w:lvl w:ilvl="0" w:tplc="DECCC35A">
      <w:start w:val="1"/>
      <w:numFmt w:val="decimalFullWidth"/>
      <w:lvlText w:val="%1）"/>
      <w:lvlJc w:val="left"/>
      <w:pPr>
        <w:ind w:left="963" w:hanging="720"/>
      </w:pPr>
      <w:rPr>
        <w:rFonts w:hint="default"/>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22" w15:restartNumberingAfterBreak="0">
    <w:nsid w:val="6AA34F8E"/>
    <w:multiLevelType w:val="hybridMultilevel"/>
    <w:tmpl w:val="E47E61D8"/>
    <w:lvl w:ilvl="0" w:tplc="123E4F0C">
      <w:start w:val="1"/>
      <w:numFmt w:val="decimalEnclosedCircle"/>
      <w:lvlText w:val="%1"/>
      <w:lvlJc w:val="left"/>
      <w:pPr>
        <w:ind w:left="739" w:hanging="360"/>
      </w:pPr>
      <w:rPr>
        <w:rFonts w:hint="default"/>
      </w:rPr>
    </w:lvl>
    <w:lvl w:ilvl="1" w:tplc="04090017" w:tentative="1">
      <w:start w:val="1"/>
      <w:numFmt w:val="aiueoFullWidth"/>
      <w:lvlText w:val="(%2)"/>
      <w:lvlJc w:val="left"/>
      <w:pPr>
        <w:ind w:left="1219" w:hanging="420"/>
      </w:pPr>
    </w:lvl>
    <w:lvl w:ilvl="2" w:tplc="04090011" w:tentative="1">
      <w:start w:val="1"/>
      <w:numFmt w:val="decimalEnclosedCircle"/>
      <w:lvlText w:val="%3"/>
      <w:lvlJc w:val="left"/>
      <w:pPr>
        <w:ind w:left="1639" w:hanging="420"/>
      </w:pPr>
    </w:lvl>
    <w:lvl w:ilvl="3" w:tplc="0409000F" w:tentative="1">
      <w:start w:val="1"/>
      <w:numFmt w:val="decimal"/>
      <w:lvlText w:val="%4."/>
      <w:lvlJc w:val="left"/>
      <w:pPr>
        <w:ind w:left="2059" w:hanging="420"/>
      </w:pPr>
    </w:lvl>
    <w:lvl w:ilvl="4" w:tplc="04090017" w:tentative="1">
      <w:start w:val="1"/>
      <w:numFmt w:val="aiueoFullWidth"/>
      <w:lvlText w:val="(%5)"/>
      <w:lvlJc w:val="left"/>
      <w:pPr>
        <w:ind w:left="2479" w:hanging="420"/>
      </w:pPr>
    </w:lvl>
    <w:lvl w:ilvl="5" w:tplc="04090011" w:tentative="1">
      <w:start w:val="1"/>
      <w:numFmt w:val="decimalEnclosedCircle"/>
      <w:lvlText w:val="%6"/>
      <w:lvlJc w:val="left"/>
      <w:pPr>
        <w:ind w:left="2899" w:hanging="420"/>
      </w:pPr>
    </w:lvl>
    <w:lvl w:ilvl="6" w:tplc="0409000F" w:tentative="1">
      <w:start w:val="1"/>
      <w:numFmt w:val="decimal"/>
      <w:lvlText w:val="%7."/>
      <w:lvlJc w:val="left"/>
      <w:pPr>
        <w:ind w:left="3319" w:hanging="420"/>
      </w:pPr>
    </w:lvl>
    <w:lvl w:ilvl="7" w:tplc="04090017" w:tentative="1">
      <w:start w:val="1"/>
      <w:numFmt w:val="aiueoFullWidth"/>
      <w:lvlText w:val="(%8)"/>
      <w:lvlJc w:val="left"/>
      <w:pPr>
        <w:ind w:left="3739" w:hanging="420"/>
      </w:pPr>
    </w:lvl>
    <w:lvl w:ilvl="8" w:tplc="04090011" w:tentative="1">
      <w:start w:val="1"/>
      <w:numFmt w:val="decimalEnclosedCircle"/>
      <w:lvlText w:val="%9"/>
      <w:lvlJc w:val="left"/>
      <w:pPr>
        <w:ind w:left="4159" w:hanging="420"/>
      </w:pPr>
    </w:lvl>
  </w:abstractNum>
  <w:abstractNum w:abstractNumId="23" w15:restartNumberingAfterBreak="0">
    <w:nsid w:val="6CA014BE"/>
    <w:multiLevelType w:val="hybridMultilevel"/>
    <w:tmpl w:val="7236E8A0"/>
    <w:lvl w:ilvl="0" w:tplc="B94067D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70A81F6D"/>
    <w:multiLevelType w:val="hybridMultilevel"/>
    <w:tmpl w:val="B07E7836"/>
    <w:lvl w:ilvl="0" w:tplc="B71C5BAE">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5" w15:restartNumberingAfterBreak="0">
    <w:nsid w:val="72DB09F0"/>
    <w:multiLevelType w:val="hybridMultilevel"/>
    <w:tmpl w:val="0870F216"/>
    <w:lvl w:ilvl="0" w:tplc="8BCCB8CC">
      <w:start w:val="1"/>
      <w:numFmt w:val="decimalEnclosedCircle"/>
      <w:lvlText w:val="%1"/>
      <w:lvlJc w:val="left"/>
      <w:pPr>
        <w:ind w:left="2703" w:hanging="360"/>
      </w:pPr>
      <w:rPr>
        <w:rFonts w:hint="default"/>
      </w:rPr>
    </w:lvl>
    <w:lvl w:ilvl="1" w:tplc="04090017" w:tentative="1">
      <w:start w:val="1"/>
      <w:numFmt w:val="aiueoFullWidth"/>
      <w:lvlText w:val="(%2)"/>
      <w:lvlJc w:val="left"/>
      <w:pPr>
        <w:ind w:left="3183" w:hanging="420"/>
      </w:pPr>
    </w:lvl>
    <w:lvl w:ilvl="2" w:tplc="04090011" w:tentative="1">
      <w:start w:val="1"/>
      <w:numFmt w:val="decimalEnclosedCircle"/>
      <w:lvlText w:val="%3"/>
      <w:lvlJc w:val="left"/>
      <w:pPr>
        <w:ind w:left="3603" w:hanging="420"/>
      </w:pPr>
    </w:lvl>
    <w:lvl w:ilvl="3" w:tplc="0409000F" w:tentative="1">
      <w:start w:val="1"/>
      <w:numFmt w:val="decimal"/>
      <w:lvlText w:val="%4."/>
      <w:lvlJc w:val="left"/>
      <w:pPr>
        <w:ind w:left="4023" w:hanging="420"/>
      </w:pPr>
    </w:lvl>
    <w:lvl w:ilvl="4" w:tplc="04090017" w:tentative="1">
      <w:start w:val="1"/>
      <w:numFmt w:val="aiueoFullWidth"/>
      <w:lvlText w:val="(%5)"/>
      <w:lvlJc w:val="left"/>
      <w:pPr>
        <w:ind w:left="4443" w:hanging="420"/>
      </w:pPr>
    </w:lvl>
    <w:lvl w:ilvl="5" w:tplc="04090011" w:tentative="1">
      <w:start w:val="1"/>
      <w:numFmt w:val="decimalEnclosedCircle"/>
      <w:lvlText w:val="%6"/>
      <w:lvlJc w:val="left"/>
      <w:pPr>
        <w:ind w:left="4863" w:hanging="420"/>
      </w:pPr>
    </w:lvl>
    <w:lvl w:ilvl="6" w:tplc="0409000F" w:tentative="1">
      <w:start w:val="1"/>
      <w:numFmt w:val="decimal"/>
      <w:lvlText w:val="%7."/>
      <w:lvlJc w:val="left"/>
      <w:pPr>
        <w:ind w:left="5283" w:hanging="420"/>
      </w:pPr>
    </w:lvl>
    <w:lvl w:ilvl="7" w:tplc="04090017" w:tentative="1">
      <w:start w:val="1"/>
      <w:numFmt w:val="aiueoFullWidth"/>
      <w:lvlText w:val="(%8)"/>
      <w:lvlJc w:val="left"/>
      <w:pPr>
        <w:ind w:left="5703" w:hanging="420"/>
      </w:pPr>
    </w:lvl>
    <w:lvl w:ilvl="8" w:tplc="04090011" w:tentative="1">
      <w:start w:val="1"/>
      <w:numFmt w:val="decimalEnclosedCircle"/>
      <w:lvlText w:val="%9"/>
      <w:lvlJc w:val="left"/>
      <w:pPr>
        <w:ind w:left="6123" w:hanging="420"/>
      </w:pPr>
    </w:lvl>
  </w:abstractNum>
  <w:abstractNum w:abstractNumId="26" w15:restartNumberingAfterBreak="0">
    <w:nsid w:val="747F6A54"/>
    <w:multiLevelType w:val="hybridMultilevel"/>
    <w:tmpl w:val="849CCCEE"/>
    <w:lvl w:ilvl="0" w:tplc="53901FE8">
      <w:start w:val="1"/>
      <w:numFmt w:val="decimalEnclosedCircle"/>
      <w:lvlText w:val="%1"/>
      <w:lvlJc w:val="left"/>
      <w:pPr>
        <w:ind w:left="2923" w:hanging="360"/>
      </w:pPr>
      <w:rPr>
        <w:rFonts w:hint="default"/>
      </w:rPr>
    </w:lvl>
    <w:lvl w:ilvl="1" w:tplc="04090017" w:tentative="1">
      <w:start w:val="1"/>
      <w:numFmt w:val="aiueoFullWidth"/>
      <w:lvlText w:val="(%2)"/>
      <w:lvlJc w:val="left"/>
      <w:pPr>
        <w:ind w:left="3403" w:hanging="420"/>
      </w:pPr>
    </w:lvl>
    <w:lvl w:ilvl="2" w:tplc="04090011" w:tentative="1">
      <w:start w:val="1"/>
      <w:numFmt w:val="decimalEnclosedCircle"/>
      <w:lvlText w:val="%3"/>
      <w:lvlJc w:val="left"/>
      <w:pPr>
        <w:ind w:left="3823" w:hanging="420"/>
      </w:pPr>
    </w:lvl>
    <w:lvl w:ilvl="3" w:tplc="0409000F" w:tentative="1">
      <w:start w:val="1"/>
      <w:numFmt w:val="decimal"/>
      <w:lvlText w:val="%4."/>
      <w:lvlJc w:val="left"/>
      <w:pPr>
        <w:ind w:left="4243" w:hanging="420"/>
      </w:pPr>
    </w:lvl>
    <w:lvl w:ilvl="4" w:tplc="04090017" w:tentative="1">
      <w:start w:val="1"/>
      <w:numFmt w:val="aiueoFullWidth"/>
      <w:lvlText w:val="(%5)"/>
      <w:lvlJc w:val="left"/>
      <w:pPr>
        <w:ind w:left="4663" w:hanging="420"/>
      </w:pPr>
    </w:lvl>
    <w:lvl w:ilvl="5" w:tplc="04090011" w:tentative="1">
      <w:start w:val="1"/>
      <w:numFmt w:val="decimalEnclosedCircle"/>
      <w:lvlText w:val="%6"/>
      <w:lvlJc w:val="left"/>
      <w:pPr>
        <w:ind w:left="5083" w:hanging="420"/>
      </w:pPr>
    </w:lvl>
    <w:lvl w:ilvl="6" w:tplc="0409000F" w:tentative="1">
      <w:start w:val="1"/>
      <w:numFmt w:val="decimal"/>
      <w:lvlText w:val="%7."/>
      <w:lvlJc w:val="left"/>
      <w:pPr>
        <w:ind w:left="5503" w:hanging="420"/>
      </w:pPr>
    </w:lvl>
    <w:lvl w:ilvl="7" w:tplc="04090017" w:tentative="1">
      <w:start w:val="1"/>
      <w:numFmt w:val="aiueoFullWidth"/>
      <w:lvlText w:val="(%8)"/>
      <w:lvlJc w:val="left"/>
      <w:pPr>
        <w:ind w:left="5923" w:hanging="420"/>
      </w:pPr>
    </w:lvl>
    <w:lvl w:ilvl="8" w:tplc="04090011" w:tentative="1">
      <w:start w:val="1"/>
      <w:numFmt w:val="decimalEnclosedCircle"/>
      <w:lvlText w:val="%9"/>
      <w:lvlJc w:val="left"/>
      <w:pPr>
        <w:ind w:left="6343" w:hanging="420"/>
      </w:pPr>
    </w:lvl>
  </w:abstractNum>
  <w:abstractNum w:abstractNumId="27" w15:restartNumberingAfterBreak="0">
    <w:nsid w:val="7AD75027"/>
    <w:multiLevelType w:val="hybridMultilevel"/>
    <w:tmpl w:val="372AC3E6"/>
    <w:lvl w:ilvl="0" w:tplc="09068198">
      <w:start w:val="1"/>
      <w:numFmt w:val="decimalFullWidth"/>
      <w:lvlText w:val="（%1）"/>
      <w:lvlJc w:val="left"/>
      <w:pPr>
        <w:ind w:left="810" w:hanging="81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D23791B"/>
    <w:multiLevelType w:val="hybridMultilevel"/>
    <w:tmpl w:val="520C03D6"/>
    <w:lvl w:ilvl="0" w:tplc="797E79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16"/>
  </w:num>
  <w:num w:numId="2">
    <w:abstractNumId w:val="13"/>
  </w:num>
  <w:num w:numId="3">
    <w:abstractNumId w:val="28"/>
  </w:num>
  <w:num w:numId="4">
    <w:abstractNumId w:val="25"/>
  </w:num>
  <w:num w:numId="5">
    <w:abstractNumId w:val="26"/>
  </w:num>
  <w:num w:numId="6">
    <w:abstractNumId w:val="22"/>
  </w:num>
  <w:num w:numId="7">
    <w:abstractNumId w:val="3"/>
  </w:num>
  <w:num w:numId="8">
    <w:abstractNumId w:val="20"/>
  </w:num>
  <w:num w:numId="9">
    <w:abstractNumId w:val="27"/>
  </w:num>
  <w:num w:numId="10">
    <w:abstractNumId w:val="6"/>
  </w:num>
  <w:num w:numId="11">
    <w:abstractNumId w:val="17"/>
  </w:num>
  <w:num w:numId="12">
    <w:abstractNumId w:val="0"/>
  </w:num>
  <w:num w:numId="13">
    <w:abstractNumId w:val="15"/>
  </w:num>
  <w:num w:numId="14">
    <w:abstractNumId w:val="12"/>
  </w:num>
  <w:num w:numId="15">
    <w:abstractNumId w:val="14"/>
  </w:num>
  <w:num w:numId="16">
    <w:abstractNumId w:val="18"/>
  </w:num>
  <w:num w:numId="17">
    <w:abstractNumId w:val="24"/>
  </w:num>
  <w:num w:numId="18">
    <w:abstractNumId w:val="9"/>
  </w:num>
  <w:num w:numId="19">
    <w:abstractNumId w:val="11"/>
  </w:num>
  <w:num w:numId="20">
    <w:abstractNumId w:val="4"/>
  </w:num>
  <w:num w:numId="21">
    <w:abstractNumId w:val="21"/>
  </w:num>
  <w:num w:numId="22">
    <w:abstractNumId w:val="7"/>
  </w:num>
  <w:num w:numId="23">
    <w:abstractNumId w:val="1"/>
  </w:num>
  <w:num w:numId="24">
    <w:abstractNumId w:val="8"/>
  </w:num>
  <w:num w:numId="25">
    <w:abstractNumId w:val="19"/>
  </w:num>
  <w:num w:numId="26">
    <w:abstractNumId w:val="23"/>
  </w:num>
  <w:num w:numId="27">
    <w:abstractNumId w:val="5"/>
  </w:num>
  <w:num w:numId="28">
    <w:abstractNumId w:val="10"/>
  </w:num>
  <w:num w:numId="2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grammar="dirty"/>
  <w:defaultTabStop w:val="840"/>
  <w:drawingGridHorizontalSpacing w:val="211"/>
  <w:drawingGridVerticalSpacing w:val="333"/>
  <w:characterSpacingControl w:val="compressPunctuation"/>
  <w:hdrShapeDefaults>
    <o:shapedefaults v:ext="edit" spidmax="583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2B9"/>
    <w:rsid w:val="00004E88"/>
    <w:rsid w:val="00005B72"/>
    <w:rsid w:val="000069F6"/>
    <w:rsid w:val="000145C8"/>
    <w:rsid w:val="0001585E"/>
    <w:rsid w:val="000175C8"/>
    <w:rsid w:val="0002180C"/>
    <w:rsid w:val="000251F4"/>
    <w:rsid w:val="000301E1"/>
    <w:rsid w:val="00031FE7"/>
    <w:rsid w:val="00034133"/>
    <w:rsid w:val="00037B1E"/>
    <w:rsid w:val="0004428C"/>
    <w:rsid w:val="000442C1"/>
    <w:rsid w:val="00047173"/>
    <w:rsid w:val="00050AC3"/>
    <w:rsid w:val="0005424E"/>
    <w:rsid w:val="00060FF2"/>
    <w:rsid w:val="00072B0B"/>
    <w:rsid w:val="0007437A"/>
    <w:rsid w:val="00074938"/>
    <w:rsid w:val="0008444D"/>
    <w:rsid w:val="00086345"/>
    <w:rsid w:val="00086675"/>
    <w:rsid w:val="00086B27"/>
    <w:rsid w:val="00097805"/>
    <w:rsid w:val="000A73AE"/>
    <w:rsid w:val="000B27FA"/>
    <w:rsid w:val="000C1077"/>
    <w:rsid w:val="000C34D6"/>
    <w:rsid w:val="000C3A28"/>
    <w:rsid w:val="000D3789"/>
    <w:rsid w:val="000D45DD"/>
    <w:rsid w:val="000D7CAB"/>
    <w:rsid w:val="000E3009"/>
    <w:rsid w:val="000E35DC"/>
    <w:rsid w:val="000F0DD8"/>
    <w:rsid w:val="00100169"/>
    <w:rsid w:val="00103D59"/>
    <w:rsid w:val="001068B7"/>
    <w:rsid w:val="00106FE2"/>
    <w:rsid w:val="0011085A"/>
    <w:rsid w:val="00114080"/>
    <w:rsid w:val="00124D57"/>
    <w:rsid w:val="0013059E"/>
    <w:rsid w:val="0013102E"/>
    <w:rsid w:val="00132D62"/>
    <w:rsid w:val="00141397"/>
    <w:rsid w:val="00146F47"/>
    <w:rsid w:val="001507F0"/>
    <w:rsid w:val="00151E7C"/>
    <w:rsid w:val="00154E44"/>
    <w:rsid w:val="00156BAB"/>
    <w:rsid w:val="00157813"/>
    <w:rsid w:val="00170F63"/>
    <w:rsid w:val="0017205A"/>
    <w:rsid w:val="001846C9"/>
    <w:rsid w:val="001869CB"/>
    <w:rsid w:val="00190BC0"/>
    <w:rsid w:val="00192707"/>
    <w:rsid w:val="001943CC"/>
    <w:rsid w:val="00194C52"/>
    <w:rsid w:val="001951AF"/>
    <w:rsid w:val="00195F5E"/>
    <w:rsid w:val="001A1091"/>
    <w:rsid w:val="001A1CD6"/>
    <w:rsid w:val="001A3CC5"/>
    <w:rsid w:val="001A411A"/>
    <w:rsid w:val="001B5816"/>
    <w:rsid w:val="001C1EE2"/>
    <w:rsid w:val="001C4EF8"/>
    <w:rsid w:val="001C6725"/>
    <w:rsid w:val="001D3B08"/>
    <w:rsid w:val="001D4620"/>
    <w:rsid w:val="001E3899"/>
    <w:rsid w:val="001F0240"/>
    <w:rsid w:val="001F1358"/>
    <w:rsid w:val="001F1AB2"/>
    <w:rsid w:val="001F333B"/>
    <w:rsid w:val="001F3ADB"/>
    <w:rsid w:val="001F648C"/>
    <w:rsid w:val="001F7EAA"/>
    <w:rsid w:val="002019FE"/>
    <w:rsid w:val="00205AE2"/>
    <w:rsid w:val="00212811"/>
    <w:rsid w:val="0021761E"/>
    <w:rsid w:val="00217ADB"/>
    <w:rsid w:val="002218EF"/>
    <w:rsid w:val="00225726"/>
    <w:rsid w:val="00225F22"/>
    <w:rsid w:val="002270AA"/>
    <w:rsid w:val="002302E3"/>
    <w:rsid w:val="0023276F"/>
    <w:rsid w:val="00236218"/>
    <w:rsid w:val="00246702"/>
    <w:rsid w:val="00246718"/>
    <w:rsid w:val="00251D0C"/>
    <w:rsid w:val="00252C2F"/>
    <w:rsid w:val="002539F7"/>
    <w:rsid w:val="00260465"/>
    <w:rsid w:val="0026069A"/>
    <w:rsid w:val="0026135B"/>
    <w:rsid w:val="00261EA2"/>
    <w:rsid w:val="002727C2"/>
    <w:rsid w:val="00272DF7"/>
    <w:rsid w:val="00276856"/>
    <w:rsid w:val="00282A6C"/>
    <w:rsid w:val="0028532D"/>
    <w:rsid w:val="002856F4"/>
    <w:rsid w:val="00286A3B"/>
    <w:rsid w:val="00290564"/>
    <w:rsid w:val="0029372A"/>
    <w:rsid w:val="00295FED"/>
    <w:rsid w:val="002B314C"/>
    <w:rsid w:val="002B3C70"/>
    <w:rsid w:val="002B5382"/>
    <w:rsid w:val="002B6E22"/>
    <w:rsid w:val="002D4007"/>
    <w:rsid w:val="002D478E"/>
    <w:rsid w:val="002D54CD"/>
    <w:rsid w:val="002D65B1"/>
    <w:rsid w:val="002D6D65"/>
    <w:rsid w:val="002E0E58"/>
    <w:rsid w:val="002E5FDE"/>
    <w:rsid w:val="002E69E9"/>
    <w:rsid w:val="002F0705"/>
    <w:rsid w:val="002F327C"/>
    <w:rsid w:val="002F4CE8"/>
    <w:rsid w:val="002F7E85"/>
    <w:rsid w:val="0030182A"/>
    <w:rsid w:val="00304D25"/>
    <w:rsid w:val="003145B0"/>
    <w:rsid w:val="00315BC0"/>
    <w:rsid w:val="00322699"/>
    <w:rsid w:val="003234B5"/>
    <w:rsid w:val="0033031D"/>
    <w:rsid w:val="00330FCA"/>
    <w:rsid w:val="00332623"/>
    <w:rsid w:val="003338FF"/>
    <w:rsid w:val="003370B0"/>
    <w:rsid w:val="0034133E"/>
    <w:rsid w:val="003422DA"/>
    <w:rsid w:val="00342E7A"/>
    <w:rsid w:val="00343548"/>
    <w:rsid w:val="00343AEA"/>
    <w:rsid w:val="003445B9"/>
    <w:rsid w:val="00344EF4"/>
    <w:rsid w:val="00355071"/>
    <w:rsid w:val="003614E7"/>
    <w:rsid w:val="00365A66"/>
    <w:rsid w:val="0036704D"/>
    <w:rsid w:val="00372F73"/>
    <w:rsid w:val="003745E9"/>
    <w:rsid w:val="00374A1F"/>
    <w:rsid w:val="003811BE"/>
    <w:rsid w:val="003857D7"/>
    <w:rsid w:val="003971CC"/>
    <w:rsid w:val="003A0280"/>
    <w:rsid w:val="003A34EF"/>
    <w:rsid w:val="003B08AB"/>
    <w:rsid w:val="003B0B32"/>
    <w:rsid w:val="003B0F32"/>
    <w:rsid w:val="003B13C5"/>
    <w:rsid w:val="003D2AB6"/>
    <w:rsid w:val="003D5607"/>
    <w:rsid w:val="003D6576"/>
    <w:rsid w:val="003E0619"/>
    <w:rsid w:val="003E358A"/>
    <w:rsid w:val="003F0A3D"/>
    <w:rsid w:val="003F0C3B"/>
    <w:rsid w:val="003F66E4"/>
    <w:rsid w:val="003F6FC4"/>
    <w:rsid w:val="003F7B4B"/>
    <w:rsid w:val="003F7E11"/>
    <w:rsid w:val="004002B9"/>
    <w:rsid w:val="00404302"/>
    <w:rsid w:val="004061C8"/>
    <w:rsid w:val="00406D34"/>
    <w:rsid w:val="00406D81"/>
    <w:rsid w:val="00410312"/>
    <w:rsid w:val="00413098"/>
    <w:rsid w:val="004204ED"/>
    <w:rsid w:val="00425D6A"/>
    <w:rsid w:val="0043344B"/>
    <w:rsid w:val="00443538"/>
    <w:rsid w:val="00446FA7"/>
    <w:rsid w:val="004508C1"/>
    <w:rsid w:val="00456DA0"/>
    <w:rsid w:val="00457485"/>
    <w:rsid w:val="00460F57"/>
    <w:rsid w:val="00476E75"/>
    <w:rsid w:val="00491B48"/>
    <w:rsid w:val="00492835"/>
    <w:rsid w:val="00492E8B"/>
    <w:rsid w:val="00496FDA"/>
    <w:rsid w:val="004A1686"/>
    <w:rsid w:val="004B1AFC"/>
    <w:rsid w:val="004B2F34"/>
    <w:rsid w:val="004D1C40"/>
    <w:rsid w:val="004E15E3"/>
    <w:rsid w:val="004E2B1D"/>
    <w:rsid w:val="004E3F1E"/>
    <w:rsid w:val="004F0700"/>
    <w:rsid w:val="004F30C4"/>
    <w:rsid w:val="004F3A9A"/>
    <w:rsid w:val="004F480F"/>
    <w:rsid w:val="0050048A"/>
    <w:rsid w:val="0051601D"/>
    <w:rsid w:val="00516076"/>
    <w:rsid w:val="005368F0"/>
    <w:rsid w:val="005376E7"/>
    <w:rsid w:val="00537A89"/>
    <w:rsid w:val="00554CC7"/>
    <w:rsid w:val="00570CB3"/>
    <w:rsid w:val="00574038"/>
    <w:rsid w:val="00575825"/>
    <w:rsid w:val="005811CA"/>
    <w:rsid w:val="00584A3E"/>
    <w:rsid w:val="0058689F"/>
    <w:rsid w:val="00587CA1"/>
    <w:rsid w:val="00594458"/>
    <w:rsid w:val="00597EA3"/>
    <w:rsid w:val="005B1A18"/>
    <w:rsid w:val="005B3B53"/>
    <w:rsid w:val="005C1944"/>
    <w:rsid w:val="005C4F88"/>
    <w:rsid w:val="005D7D80"/>
    <w:rsid w:val="005E1408"/>
    <w:rsid w:val="005E509B"/>
    <w:rsid w:val="005E66FA"/>
    <w:rsid w:val="005E750E"/>
    <w:rsid w:val="005F1E2C"/>
    <w:rsid w:val="005F243B"/>
    <w:rsid w:val="005F2A37"/>
    <w:rsid w:val="00602825"/>
    <w:rsid w:val="00604092"/>
    <w:rsid w:val="006046EB"/>
    <w:rsid w:val="00607A75"/>
    <w:rsid w:val="0061059A"/>
    <w:rsid w:val="006167F6"/>
    <w:rsid w:val="00625DA8"/>
    <w:rsid w:val="00625DF5"/>
    <w:rsid w:val="00634501"/>
    <w:rsid w:val="0064178D"/>
    <w:rsid w:val="00641C86"/>
    <w:rsid w:val="00645461"/>
    <w:rsid w:val="00647AD4"/>
    <w:rsid w:val="00656CC4"/>
    <w:rsid w:val="00662B7C"/>
    <w:rsid w:val="00666954"/>
    <w:rsid w:val="00672AF0"/>
    <w:rsid w:val="0069127F"/>
    <w:rsid w:val="00696A4B"/>
    <w:rsid w:val="006B3DF2"/>
    <w:rsid w:val="006B5B39"/>
    <w:rsid w:val="006C170A"/>
    <w:rsid w:val="006C2E63"/>
    <w:rsid w:val="006C4F8A"/>
    <w:rsid w:val="006D22F9"/>
    <w:rsid w:val="006D3506"/>
    <w:rsid w:val="006D6FF1"/>
    <w:rsid w:val="006E1799"/>
    <w:rsid w:val="006E2752"/>
    <w:rsid w:val="006E2A6D"/>
    <w:rsid w:val="006E478B"/>
    <w:rsid w:val="006F0115"/>
    <w:rsid w:val="006F1347"/>
    <w:rsid w:val="006F3D52"/>
    <w:rsid w:val="00706C0E"/>
    <w:rsid w:val="00710A95"/>
    <w:rsid w:val="007119A5"/>
    <w:rsid w:val="0071452B"/>
    <w:rsid w:val="00722D82"/>
    <w:rsid w:val="007300B2"/>
    <w:rsid w:val="007343CF"/>
    <w:rsid w:val="00737D13"/>
    <w:rsid w:val="0074063D"/>
    <w:rsid w:val="00745F2F"/>
    <w:rsid w:val="007464E7"/>
    <w:rsid w:val="007550FB"/>
    <w:rsid w:val="00762C48"/>
    <w:rsid w:val="00762DF1"/>
    <w:rsid w:val="007760B3"/>
    <w:rsid w:val="00776C49"/>
    <w:rsid w:val="007826DC"/>
    <w:rsid w:val="0078307B"/>
    <w:rsid w:val="00783C3C"/>
    <w:rsid w:val="007870CF"/>
    <w:rsid w:val="00791037"/>
    <w:rsid w:val="007965BA"/>
    <w:rsid w:val="007A4540"/>
    <w:rsid w:val="007A72B2"/>
    <w:rsid w:val="007B19F6"/>
    <w:rsid w:val="007B3445"/>
    <w:rsid w:val="007B3E22"/>
    <w:rsid w:val="007B6E19"/>
    <w:rsid w:val="007C18AE"/>
    <w:rsid w:val="007C5B8F"/>
    <w:rsid w:val="007D776B"/>
    <w:rsid w:val="007E4472"/>
    <w:rsid w:val="007E6777"/>
    <w:rsid w:val="007F24EF"/>
    <w:rsid w:val="007F6C96"/>
    <w:rsid w:val="00806A56"/>
    <w:rsid w:val="00806E9B"/>
    <w:rsid w:val="00813C7E"/>
    <w:rsid w:val="008162EB"/>
    <w:rsid w:val="008206E7"/>
    <w:rsid w:val="00820F97"/>
    <w:rsid w:val="00821F09"/>
    <w:rsid w:val="008222B7"/>
    <w:rsid w:val="0082662E"/>
    <w:rsid w:val="008277F7"/>
    <w:rsid w:val="00830E4D"/>
    <w:rsid w:val="00833E35"/>
    <w:rsid w:val="00834EEF"/>
    <w:rsid w:val="0083612E"/>
    <w:rsid w:val="008452F8"/>
    <w:rsid w:val="0084787C"/>
    <w:rsid w:val="00856D1B"/>
    <w:rsid w:val="0086596C"/>
    <w:rsid w:val="008746F1"/>
    <w:rsid w:val="00875AAD"/>
    <w:rsid w:val="00876C54"/>
    <w:rsid w:val="008819EA"/>
    <w:rsid w:val="00886ED4"/>
    <w:rsid w:val="00895A1B"/>
    <w:rsid w:val="008A11BD"/>
    <w:rsid w:val="008A1AC6"/>
    <w:rsid w:val="008A20FD"/>
    <w:rsid w:val="008A4623"/>
    <w:rsid w:val="008B21E9"/>
    <w:rsid w:val="008B71DA"/>
    <w:rsid w:val="008C3B37"/>
    <w:rsid w:val="008C7057"/>
    <w:rsid w:val="008C7C70"/>
    <w:rsid w:val="008D6E72"/>
    <w:rsid w:val="008E32EE"/>
    <w:rsid w:val="008E3E05"/>
    <w:rsid w:val="008E4CE6"/>
    <w:rsid w:val="008F0C83"/>
    <w:rsid w:val="008F0E8B"/>
    <w:rsid w:val="008F300A"/>
    <w:rsid w:val="008F5B76"/>
    <w:rsid w:val="0092111F"/>
    <w:rsid w:val="00922F45"/>
    <w:rsid w:val="009275FB"/>
    <w:rsid w:val="00932E56"/>
    <w:rsid w:val="00936A18"/>
    <w:rsid w:val="009474B6"/>
    <w:rsid w:val="00947C43"/>
    <w:rsid w:val="0095212C"/>
    <w:rsid w:val="00961D5C"/>
    <w:rsid w:val="00962C9B"/>
    <w:rsid w:val="009668D6"/>
    <w:rsid w:val="00971BD5"/>
    <w:rsid w:val="009738EF"/>
    <w:rsid w:val="009754A5"/>
    <w:rsid w:val="00976B8F"/>
    <w:rsid w:val="0098066E"/>
    <w:rsid w:val="009806BA"/>
    <w:rsid w:val="009840E6"/>
    <w:rsid w:val="009939EF"/>
    <w:rsid w:val="0099617D"/>
    <w:rsid w:val="00997A81"/>
    <w:rsid w:val="009B6205"/>
    <w:rsid w:val="009B6247"/>
    <w:rsid w:val="009C1752"/>
    <w:rsid w:val="009C1C2C"/>
    <w:rsid w:val="009C424F"/>
    <w:rsid w:val="009C6D36"/>
    <w:rsid w:val="009D352C"/>
    <w:rsid w:val="009D5D45"/>
    <w:rsid w:val="009D6CE2"/>
    <w:rsid w:val="009E3CBC"/>
    <w:rsid w:val="009E4D99"/>
    <w:rsid w:val="00A03B45"/>
    <w:rsid w:val="00A13B0C"/>
    <w:rsid w:val="00A17F58"/>
    <w:rsid w:val="00A218C1"/>
    <w:rsid w:val="00A30A36"/>
    <w:rsid w:val="00A31AD7"/>
    <w:rsid w:val="00A35536"/>
    <w:rsid w:val="00A44B71"/>
    <w:rsid w:val="00A507C2"/>
    <w:rsid w:val="00A55926"/>
    <w:rsid w:val="00A62C67"/>
    <w:rsid w:val="00A66F77"/>
    <w:rsid w:val="00A70F32"/>
    <w:rsid w:val="00A720AF"/>
    <w:rsid w:val="00A73429"/>
    <w:rsid w:val="00A734C8"/>
    <w:rsid w:val="00A825EB"/>
    <w:rsid w:val="00A84917"/>
    <w:rsid w:val="00A87A9A"/>
    <w:rsid w:val="00A95AAC"/>
    <w:rsid w:val="00A97DC2"/>
    <w:rsid w:val="00A97DCB"/>
    <w:rsid w:val="00AA2BB9"/>
    <w:rsid w:val="00AA6835"/>
    <w:rsid w:val="00AB01BB"/>
    <w:rsid w:val="00AB1C23"/>
    <w:rsid w:val="00AB3CB9"/>
    <w:rsid w:val="00AB4685"/>
    <w:rsid w:val="00AB50C3"/>
    <w:rsid w:val="00AB5639"/>
    <w:rsid w:val="00AB6CB7"/>
    <w:rsid w:val="00AC0A86"/>
    <w:rsid w:val="00AC3747"/>
    <w:rsid w:val="00AC47CE"/>
    <w:rsid w:val="00AD021B"/>
    <w:rsid w:val="00AD1CFB"/>
    <w:rsid w:val="00AD33A6"/>
    <w:rsid w:val="00AE6FF7"/>
    <w:rsid w:val="00AF08EA"/>
    <w:rsid w:val="00AF39E7"/>
    <w:rsid w:val="00AF60AD"/>
    <w:rsid w:val="00B02A42"/>
    <w:rsid w:val="00B075C1"/>
    <w:rsid w:val="00B10264"/>
    <w:rsid w:val="00B168BF"/>
    <w:rsid w:val="00B17800"/>
    <w:rsid w:val="00B23822"/>
    <w:rsid w:val="00B327A4"/>
    <w:rsid w:val="00B3676C"/>
    <w:rsid w:val="00B437DA"/>
    <w:rsid w:val="00B46AA9"/>
    <w:rsid w:val="00B53451"/>
    <w:rsid w:val="00B557CA"/>
    <w:rsid w:val="00B57754"/>
    <w:rsid w:val="00B60262"/>
    <w:rsid w:val="00B61376"/>
    <w:rsid w:val="00B6797E"/>
    <w:rsid w:val="00B71F00"/>
    <w:rsid w:val="00B7224C"/>
    <w:rsid w:val="00B74CA3"/>
    <w:rsid w:val="00B779A1"/>
    <w:rsid w:val="00B81C8B"/>
    <w:rsid w:val="00B84F1B"/>
    <w:rsid w:val="00B9501D"/>
    <w:rsid w:val="00B9582E"/>
    <w:rsid w:val="00B95AE3"/>
    <w:rsid w:val="00BB0883"/>
    <w:rsid w:val="00BB0E48"/>
    <w:rsid w:val="00BB145D"/>
    <w:rsid w:val="00BB3F1B"/>
    <w:rsid w:val="00BB5CDB"/>
    <w:rsid w:val="00BB7349"/>
    <w:rsid w:val="00BC42A6"/>
    <w:rsid w:val="00BC739D"/>
    <w:rsid w:val="00BC77DA"/>
    <w:rsid w:val="00BC7FED"/>
    <w:rsid w:val="00BE7A09"/>
    <w:rsid w:val="00BF04A1"/>
    <w:rsid w:val="00BF158A"/>
    <w:rsid w:val="00BF18F5"/>
    <w:rsid w:val="00BF304D"/>
    <w:rsid w:val="00C015C1"/>
    <w:rsid w:val="00C02322"/>
    <w:rsid w:val="00C035CF"/>
    <w:rsid w:val="00C05A22"/>
    <w:rsid w:val="00C07E0F"/>
    <w:rsid w:val="00C120A6"/>
    <w:rsid w:val="00C13F10"/>
    <w:rsid w:val="00C14D72"/>
    <w:rsid w:val="00C15A20"/>
    <w:rsid w:val="00C304FA"/>
    <w:rsid w:val="00C31E48"/>
    <w:rsid w:val="00C32E0D"/>
    <w:rsid w:val="00C5193D"/>
    <w:rsid w:val="00C53D14"/>
    <w:rsid w:val="00C55230"/>
    <w:rsid w:val="00C555EE"/>
    <w:rsid w:val="00C564DE"/>
    <w:rsid w:val="00C66244"/>
    <w:rsid w:val="00C7143C"/>
    <w:rsid w:val="00C716E1"/>
    <w:rsid w:val="00C7183E"/>
    <w:rsid w:val="00C914C5"/>
    <w:rsid w:val="00C91CD6"/>
    <w:rsid w:val="00CA0F74"/>
    <w:rsid w:val="00CA2557"/>
    <w:rsid w:val="00CB2F47"/>
    <w:rsid w:val="00CC11AD"/>
    <w:rsid w:val="00CC2BF6"/>
    <w:rsid w:val="00CC3654"/>
    <w:rsid w:val="00CC5350"/>
    <w:rsid w:val="00CC5CCE"/>
    <w:rsid w:val="00CC77DC"/>
    <w:rsid w:val="00CD1D1B"/>
    <w:rsid w:val="00CD7963"/>
    <w:rsid w:val="00CD798C"/>
    <w:rsid w:val="00CE0C3B"/>
    <w:rsid w:val="00CE3DED"/>
    <w:rsid w:val="00CE424F"/>
    <w:rsid w:val="00CF44DC"/>
    <w:rsid w:val="00CF76C5"/>
    <w:rsid w:val="00D1207A"/>
    <w:rsid w:val="00D12CB0"/>
    <w:rsid w:val="00D210D0"/>
    <w:rsid w:val="00D21506"/>
    <w:rsid w:val="00D277AA"/>
    <w:rsid w:val="00D278E4"/>
    <w:rsid w:val="00D327FF"/>
    <w:rsid w:val="00D3444E"/>
    <w:rsid w:val="00D427BF"/>
    <w:rsid w:val="00D53B3D"/>
    <w:rsid w:val="00D55683"/>
    <w:rsid w:val="00D62572"/>
    <w:rsid w:val="00D627F4"/>
    <w:rsid w:val="00D645BC"/>
    <w:rsid w:val="00D64C43"/>
    <w:rsid w:val="00D66969"/>
    <w:rsid w:val="00D7013B"/>
    <w:rsid w:val="00D7443D"/>
    <w:rsid w:val="00D75736"/>
    <w:rsid w:val="00D84B8B"/>
    <w:rsid w:val="00D87A9D"/>
    <w:rsid w:val="00D911B4"/>
    <w:rsid w:val="00D92567"/>
    <w:rsid w:val="00D92D2B"/>
    <w:rsid w:val="00D9549B"/>
    <w:rsid w:val="00DA4773"/>
    <w:rsid w:val="00DC0706"/>
    <w:rsid w:val="00DD1544"/>
    <w:rsid w:val="00DD712E"/>
    <w:rsid w:val="00DE11B1"/>
    <w:rsid w:val="00DE362A"/>
    <w:rsid w:val="00DE77BB"/>
    <w:rsid w:val="00DF0178"/>
    <w:rsid w:val="00DF396B"/>
    <w:rsid w:val="00DF4B20"/>
    <w:rsid w:val="00DF5736"/>
    <w:rsid w:val="00DF5B21"/>
    <w:rsid w:val="00DF6C9D"/>
    <w:rsid w:val="00E003A5"/>
    <w:rsid w:val="00E0166D"/>
    <w:rsid w:val="00E0600F"/>
    <w:rsid w:val="00E1062C"/>
    <w:rsid w:val="00E11456"/>
    <w:rsid w:val="00E14462"/>
    <w:rsid w:val="00E14F41"/>
    <w:rsid w:val="00E20A07"/>
    <w:rsid w:val="00E233F2"/>
    <w:rsid w:val="00E27ABD"/>
    <w:rsid w:val="00E30801"/>
    <w:rsid w:val="00E438CE"/>
    <w:rsid w:val="00E50446"/>
    <w:rsid w:val="00E63B4F"/>
    <w:rsid w:val="00E6530F"/>
    <w:rsid w:val="00E66DB7"/>
    <w:rsid w:val="00E72388"/>
    <w:rsid w:val="00E80A4B"/>
    <w:rsid w:val="00E84227"/>
    <w:rsid w:val="00E858CB"/>
    <w:rsid w:val="00E90025"/>
    <w:rsid w:val="00E95654"/>
    <w:rsid w:val="00E96209"/>
    <w:rsid w:val="00EB2067"/>
    <w:rsid w:val="00EB63CF"/>
    <w:rsid w:val="00EC0B40"/>
    <w:rsid w:val="00EC325D"/>
    <w:rsid w:val="00EC6F1F"/>
    <w:rsid w:val="00ED04BC"/>
    <w:rsid w:val="00ED18CD"/>
    <w:rsid w:val="00ED39E9"/>
    <w:rsid w:val="00EE1981"/>
    <w:rsid w:val="00EE3308"/>
    <w:rsid w:val="00EF4291"/>
    <w:rsid w:val="00EF529B"/>
    <w:rsid w:val="00F0003F"/>
    <w:rsid w:val="00F04FAF"/>
    <w:rsid w:val="00F1407A"/>
    <w:rsid w:val="00F14DC1"/>
    <w:rsid w:val="00F16D95"/>
    <w:rsid w:val="00F232A7"/>
    <w:rsid w:val="00F2724D"/>
    <w:rsid w:val="00F305D4"/>
    <w:rsid w:val="00F317A2"/>
    <w:rsid w:val="00F334A0"/>
    <w:rsid w:val="00F34ACC"/>
    <w:rsid w:val="00F34E00"/>
    <w:rsid w:val="00F41B18"/>
    <w:rsid w:val="00F436D0"/>
    <w:rsid w:val="00F443CE"/>
    <w:rsid w:val="00F52BE3"/>
    <w:rsid w:val="00F5423F"/>
    <w:rsid w:val="00F54921"/>
    <w:rsid w:val="00F627E6"/>
    <w:rsid w:val="00F63824"/>
    <w:rsid w:val="00F64CDC"/>
    <w:rsid w:val="00F71977"/>
    <w:rsid w:val="00F73378"/>
    <w:rsid w:val="00F74D9D"/>
    <w:rsid w:val="00F844E7"/>
    <w:rsid w:val="00F879C9"/>
    <w:rsid w:val="00F87F86"/>
    <w:rsid w:val="00F93771"/>
    <w:rsid w:val="00FA0C5D"/>
    <w:rsid w:val="00FA2EFE"/>
    <w:rsid w:val="00FB1E3F"/>
    <w:rsid w:val="00FB71B3"/>
    <w:rsid w:val="00FC598B"/>
    <w:rsid w:val="00FD5D9A"/>
    <w:rsid w:val="00FD60F4"/>
    <w:rsid w:val="00FE5471"/>
    <w:rsid w:val="00FF0574"/>
    <w:rsid w:val="00FF11C0"/>
    <w:rsid w:val="00FF16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8369">
      <v:textbox inset="5.85pt,.7pt,5.85pt,.7pt"/>
    </o:shapedefaults>
    <o:shapelayout v:ext="edit">
      <o:idmap v:ext="edit" data="1"/>
    </o:shapelayout>
  </w:shapeDefaults>
  <w:decimalSymbol w:val="."/>
  <w:listSeparator w:val=","/>
  <w14:docId w14:val="6DD19C98"/>
  <w15:docId w15:val="{2CA39DBD-7A54-4C86-AAA9-A5E0D062D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F11C0"/>
    <w:pPr>
      <w:tabs>
        <w:tab w:val="center" w:pos="4252"/>
        <w:tab w:val="right" w:pos="8504"/>
      </w:tabs>
      <w:snapToGrid w:val="0"/>
    </w:pPr>
  </w:style>
  <w:style w:type="character" w:customStyle="1" w:styleId="a4">
    <w:name w:val="ヘッダー (文字)"/>
    <w:basedOn w:val="a0"/>
    <w:link w:val="a3"/>
    <w:uiPriority w:val="99"/>
    <w:rsid w:val="00FF11C0"/>
  </w:style>
  <w:style w:type="paragraph" w:styleId="a5">
    <w:name w:val="footer"/>
    <w:basedOn w:val="a"/>
    <w:link w:val="a6"/>
    <w:uiPriority w:val="99"/>
    <w:unhideWhenUsed/>
    <w:rsid w:val="00FF11C0"/>
    <w:pPr>
      <w:tabs>
        <w:tab w:val="center" w:pos="4252"/>
        <w:tab w:val="right" w:pos="8504"/>
      </w:tabs>
      <w:snapToGrid w:val="0"/>
    </w:pPr>
  </w:style>
  <w:style w:type="character" w:customStyle="1" w:styleId="a6">
    <w:name w:val="フッター (文字)"/>
    <w:basedOn w:val="a0"/>
    <w:link w:val="a5"/>
    <w:uiPriority w:val="99"/>
    <w:rsid w:val="00FF11C0"/>
  </w:style>
  <w:style w:type="table" w:styleId="a7">
    <w:name w:val="Table Grid"/>
    <w:basedOn w:val="a1"/>
    <w:uiPriority w:val="59"/>
    <w:rsid w:val="001E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nhideWhenUsed/>
    <w:rsid w:val="001E38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E3899"/>
    <w:rPr>
      <w:rFonts w:asciiTheme="majorHAnsi" w:eastAsiaTheme="majorEastAsia" w:hAnsiTheme="majorHAnsi" w:cstheme="majorBidi"/>
      <w:sz w:val="18"/>
      <w:szCs w:val="18"/>
    </w:rPr>
  </w:style>
  <w:style w:type="table" w:customStyle="1" w:styleId="1">
    <w:name w:val="表 (格子)1"/>
    <w:basedOn w:val="a1"/>
    <w:next w:val="a7"/>
    <w:uiPriority w:val="59"/>
    <w:rsid w:val="001E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1E3899"/>
    <w:pPr>
      <w:ind w:leftChars="400" w:left="840"/>
    </w:pPr>
  </w:style>
  <w:style w:type="character" w:customStyle="1" w:styleId="10">
    <w:name w:val="フッター (文字)1"/>
    <w:uiPriority w:val="99"/>
    <w:rsid w:val="00C13F10"/>
    <w:rPr>
      <w:kern w:val="2"/>
      <w:sz w:val="21"/>
      <w:szCs w:val="24"/>
    </w:rPr>
  </w:style>
  <w:style w:type="character" w:customStyle="1" w:styleId="11">
    <w:name w:val="ヘッダー (文字)1"/>
    <w:rsid w:val="00C13F10"/>
    <w:rPr>
      <w:kern w:val="2"/>
      <w:sz w:val="21"/>
      <w:szCs w:val="24"/>
    </w:rPr>
  </w:style>
  <w:style w:type="character" w:customStyle="1" w:styleId="2">
    <w:name w:val="フッター (文字)2"/>
    <w:uiPriority w:val="99"/>
    <w:rsid w:val="00C13F10"/>
    <w:rPr>
      <w:kern w:val="2"/>
      <w:sz w:val="21"/>
      <w:szCs w:val="24"/>
    </w:rPr>
  </w:style>
  <w:style w:type="character" w:customStyle="1" w:styleId="12">
    <w:name w:val="吹き出し (文字)1"/>
    <w:rsid w:val="00C13F10"/>
    <w:rPr>
      <w:rFonts w:ascii="Arial" w:eastAsia="ＭＳ ゴシック" w:hAnsi="Arial" w:cs="Times New Roman"/>
      <w:kern w:val="2"/>
      <w:sz w:val="18"/>
      <w:szCs w:val="18"/>
    </w:rPr>
  </w:style>
  <w:style w:type="paragraph" w:customStyle="1" w:styleId="ab">
    <w:name w:val="一太郎"/>
    <w:rsid w:val="00C13F10"/>
    <w:pPr>
      <w:widowControl w:val="0"/>
      <w:wordWrap w:val="0"/>
      <w:autoSpaceDE w:val="0"/>
      <w:autoSpaceDN w:val="0"/>
      <w:adjustRightInd w:val="0"/>
      <w:spacing w:line="330" w:lineRule="exact"/>
      <w:jc w:val="both"/>
    </w:pPr>
    <w:rPr>
      <w:rFonts w:ascii="Century" w:eastAsia="ＭＳ 明朝" w:hAnsi="Century" w:cs="ＭＳ 明朝"/>
      <w:spacing w:val="3"/>
      <w:kern w:val="0"/>
      <w:szCs w:val="21"/>
    </w:rPr>
  </w:style>
  <w:style w:type="paragraph" w:styleId="Web">
    <w:name w:val="Normal (Web)"/>
    <w:basedOn w:val="a"/>
    <w:uiPriority w:val="99"/>
    <w:unhideWhenUsed/>
    <w:rsid w:val="00C13F1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Plain Text"/>
    <w:basedOn w:val="a"/>
    <w:link w:val="ad"/>
    <w:uiPriority w:val="99"/>
    <w:unhideWhenUsed/>
    <w:rsid w:val="00C13F10"/>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C13F10"/>
    <w:rPr>
      <w:rFonts w:ascii="ＭＳ ゴシック" w:eastAsia="ＭＳ ゴシック" w:hAnsi="Courier New" w:cs="Courier New"/>
      <w:sz w:val="20"/>
      <w:szCs w:val="21"/>
    </w:rPr>
  </w:style>
  <w:style w:type="character" w:customStyle="1" w:styleId="13">
    <w:name w:val="書式なし (文字)1"/>
    <w:uiPriority w:val="99"/>
    <w:rsid w:val="00C13F10"/>
    <w:rPr>
      <w:rFonts w:ascii="ＭＳ ゴシック" w:eastAsia="ＭＳ ゴシック" w:hAnsi="Courier New" w:cs="Courier New"/>
      <w:kern w:val="2"/>
      <w:szCs w:val="21"/>
    </w:rPr>
  </w:style>
  <w:style w:type="paragraph" w:customStyle="1" w:styleId="ae">
    <w:name w:val="標準 + ＭＳ Ｐ明朝"/>
    <w:aliases w:val="9 pt,文字間隔広く  0.1 pt"/>
    <w:basedOn w:val="a"/>
    <w:rsid w:val="00C13F10"/>
    <w:pPr>
      <w:suppressAutoHyphens/>
      <w:kinsoku w:val="0"/>
      <w:overflowPunct w:val="0"/>
      <w:autoSpaceDE w:val="0"/>
      <w:autoSpaceDN w:val="0"/>
      <w:adjustRightInd w:val="0"/>
      <w:spacing w:line="300" w:lineRule="exact"/>
      <w:jc w:val="left"/>
    </w:pPr>
    <w:rPr>
      <w:rFonts w:ascii="ＭＳ Ｐ明朝" w:eastAsia="ＭＳ Ｐ明朝" w:hAnsi="ＭＳ Ｐ明朝" w:cs="ＭＳ Ｐ明朝"/>
      <w:color w:val="000000"/>
      <w:spacing w:val="2"/>
      <w:kern w:val="0"/>
      <w:sz w:val="18"/>
      <w:szCs w:val="18"/>
    </w:rPr>
  </w:style>
  <w:style w:type="table" w:customStyle="1" w:styleId="110">
    <w:name w:val="表 (格子)11"/>
    <w:basedOn w:val="a1"/>
    <w:next w:val="a7"/>
    <w:uiPriority w:val="59"/>
    <w:rsid w:val="008A4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26069A"/>
    <w:rPr>
      <w:sz w:val="18"/>
      <w:szCs w:val="18"/>
    </w:rPr>
  </w:style>
  <w:style w:type="paragraph" w:styleId="af0">
    <w:name w:val="annotation text"/>
    <w:basedOn w:val="a"/>
    <w:link w:val="af1"/>
    <w:uiPriority w:val="99"/>
    <w:semiHidden/>
    <w:unhideWhenUsed/>
    <w:rsid w:val="0026069A"/>
    <w:pPr>
      <w:jc w:val="left"/>
    </w:pPr>
  </w:style>
  <w:style w:type="character" w:customStyle="1" w:styleId="af1">
    <w:name w:val="コメント文字列 (文字)"/>
    <w:basedOn w:val="a0"/>
    <w:link w:val="af0"/>
    <w:uiPriority w:val="99"/>
    <w:semiHidden/>
    <w:rsid w:val="0026069A"/>
  </w:style>
  <w:style w:type="paragraph" w:styleId="af2">
    <w:name w:val="annotation subject"/>
    <w:basedOn w:val="af0"/>
    <w:next w:val="af0"/>
    <w:link w:val="af3"/>
    <w:uiPriority w:val="99"/>
    <w:semiHidden/>
    <w:unhideWhenUsed/>
    <w:rsid w:val="0026069A"/>
    <w:rPr>
      <w:b/>
      <w:bCs/>
    </w:rPr>
  </w:style>
  <w:style w:type="character" w:customStyle="1" w:styleId="af3">
    <w:name w:val="コメント内容 (文字)"/>
    <w:basedOn w:val="af1"/>
    <w:link w:val="af2"/>
    <w:uiPriority w:val="99"/>
    <w:semiHidden/>
    <w:rsid w:val="002606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225710">
      <w:bodyDiv w:val="1"/>
      <w:marLeft w:val="0"/>
      <w:marRight w:val="0"/>
      <w:marTop w:val="0"/>
      <w:marBottom w:val="0"/>
      <w:divBdr>
        <w:top w:val="none" w:sz="0" w:space="0" w:color="auto"/>
        <w:left w:val="none" w:sz="0" w:space="0" w:color="auto"/>
        <w:bottom w:val="none" w:sz="0" w:space="0" w:color="auto"/>
        <w:right w:val="none" w:sz="0" w:space="0" w:color="auto"/>
      </w:divBdr>
    </w:div>
    <w:div w:id="1344865919">
      <w:bodyDiv w:val="1"/>
      <w:marLeft w:val="0"/>
      <w:marRight w:val="0"/>
      <w:marTop w:val="0"/>
      <w:marBottom w:val="0"/>
      <w:divBdr>
        <w:top w:val="none" w:sz="0" w:space="0" w:color="auto"/>
        <w:left w:val="none" w:sz="0" w:space="0" w:color="auto"/>
        <w:bottom w:val="none" w:sz="0" w:space="0" w:color="auto"/>
        <w:right w:val="none" w:sz="0" w:space="0" w:color="auto"/>
      </w:divBdr>
    </w:div>
    <w:div w:id="206000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3.gif"/><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2.em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38.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4.gif"/><Relationship Id="rId48" Type="http://schemas.openxmlformats.org/officeDocument/2006/relationships/image" Target="media/image37.jpeg"/><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5.png"/><Relationship Id="rId20" Type="http://schemas.openxmlformats.org/officeDocument/2006/relationships/image" Target="media/image13.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FCC0E-1493-4C08-AEE8-C56F9D29B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3932</Words>
  <Characters>22416</Characters>
  <DocSecurity>0</DocSecurity>
  <Lines>186</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2016-11-17T03:33:00Z</cp:lastPrinted>
  <dcterms:created xsi:type="dcterms:W3CDTF">2022-10-25T23:40:00Z</dcterms:created>
  <dcterms:modified xsi:type="dcterms:W3CDTF">2022-10-25T23:40:00Z</dcterms:modified>
</cp:coreProperties>
</file>