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DDDE" w14:textId="61DFDFAC" w:rsidR="0099131C" w:rsidRDefault="0099131C" w:rsidP="00B12D11">
      <w:pPr>
        <w:jc w:val="center"/>
        <w:rPr>
          <w:rFonts w:asciiTheme="majorEastAsia" w:eastAsiaTheme="majorEastAsia" w:hAnsiTheme="majorEastAsia"/>
          <w:b/>
          <w:sz w:val="28"/>
          <w:szCs w:val="28"/>
        </w:rPr>
      </w:pPr>
      <w:r w:rsidRPr="00895D7A">
        <w:rPr>
          <w:rFonts w:asciiTheme="minorEastAsia" w:hAnsiTheme="minorEastAsia" w:cs="Times New Roman"/>
          <w:noProof/>
          <w:sz w:val="24"/>
          <w:szCs w:val="24"/>
        </w:rPr>
        <mc:AlternateContent>
          <mc:Choice Requires="wps">
            <w:drawing>
              <wp:anchor distT="0" distB="0" distL="114300" distR="114300" simplePos="0" relativeHeight="251657728" behindDoc="0" locked="0" layoutInCell="1" allowOverlap="1" wp14:anchorId="3F554D6A" wp14:editId="712ABCC0">
                <wp:simplePos x="0" y="0"/>
                <wp:positionH relativeFrom="column">
                  <wp:posOffset>4868290</wp:posOffset>
                </wp:positionH>
                <wp:positionV relativeFrom="paragraph">
                  <wp:posOffset>14646</wp:posOffset>
                </wp:positionV>
                <wp:extent cx="1079426" cy="301625"/>
                <wp:effectExtent l="0" t="0" r="2603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426" cy="301625"/>
                        </a:xfrm>
                        <a:prstGeom prst="rect">
                          <a:avLst/>
                        </a:prstGeom>
                        <a:solidFill>
                          <a:srgbClr val="FFFFFF"/>
                        </a:solidFill>
                        <a:ln w="9525">
                          <a:solidFill>
                            <a:srgbClr val="000000"/>
                          </a:solidFill>
                          <a:miter lim="800000"/>
                          <a:headEnd/>
                          <a:tailEnd/>
                        </a:ln>
                      </wps:spPr>
                      <wps:txbx>
                        <w:txbxContent>
                          <w:p w14:paraId="2F263B65" w14:textId="2C9F25DA"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25401F">
                              <w:rPr>
                                <w:rFonts w:asciiTheme="majorEastAsia" w:eastAsiaTheme="majorEastAsia" w:hAnsiTheme="majorEastAsia" w:hint="eastAsia"/>
                                <w:sz w:val="22"/>
                              </w:rPr>
                              <w:t>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54D6A" id="_x0000_t202" coordsize="21600,21600" o:spt="202" path="m,l,21600r21600,l21600,xe">
                <v:stroke joinstyle="miter"/>
                <v:path gradientshapeok="t" o:connecttype="rect"/>
              </v:shapetype>
              <v:shape id="テキスト ボックス 2" o:spid="_x0000_s1026" type="#_x0000_t202" style="position:absolute;left:0;text-align:left;margin-left:383.35pt;margin-top:1.15pt;width:85pt;height:23.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">
                <v:textbox style="mso-fit-shape-to-text:t">
                  <w:txbxContent>
                    <w:p w14:paraId="2F263B65" w14:textId="2C9F25DA"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25401F">
                        <w:rPr>
                          <w:rFonts w:asciiTheme="majorEastAsia" w:eastAsiaTheme="majorEastAsia" w:hAnsiTheme="majorEastAsia" w:hint="eastAsia"/>
                          <w:sz w:val="22"/>
                        </w:rPr>
                        <w:t>１－１</w:t>
                      </w:r>
                    </w:p>
                  </w:txbxContent>
                </v:textbox>
              </v:shape>
            </w:pict>
          </mc:Fallback>
        </mc:AlternateContent>
      </w:r>
    </w:p>
    <w:p w14:paraId="5D145761" w14:textId="3CAD9078" w:rsidR="0099131C" w:rsidRDefault="0099131C" w:rsidP="00B12D11">
      <w:pPr>
        <w:jc w:val="center"/>
        <w:rPr>
          <w:rFonts w:asciiTheme="majorEastAsia" w:eastAsiaTheme="majorEastAsia" w:hAnsiTheme="majorEastAsia"/>
          <w:b/>
          <w:sz w:val="28"/>
          <w:szCs w:val="28"/>
        </w:rPr>
      </w:pPr>
    </w:p>
    <w:p w14:paraId="5514C023" w14:textId="696582CE" w:rsidR="00BB7F8F" w:rsidRDefault="002669D1" w:rsidP="00B12D11">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令和３年度</w:t>
      </w:r>
      <w:r w:rsidR="00C60A41">
        <w:rPr>
          <w:rFonts w:asciiTheme="majorEastAsia" w:eastAsiaTheme="majorEastAsia" w:hAnsiTheme="majorEastAsia" w:hint="eastAsia"/>
          <w:b/>
          <w:sz w:val="28"/>
          <w:szCs w:val="28"/>
        </w:rPr>
        <w:t>第４</w:t>
      </w:r>
      <w:r w:rsidR="00BB7F8F" w:rsidRPr="00BB7F8F">
        <w:rPr>
          <w:rFonts w:asciiTheme="majorEastAsia" w:eastAsiaTheme="majorEastAsia" w:hAnsiTheme="majorEastAsia" w:hint="eastAsia"/>
          <w:b/>
          <w:sz w:val="28"/>
          <w:szCs w:val="28"/>
        </w:rPr>
        <w:t>回部会</w:t>
      </w:r>
      <w:r w:rsidR="0092510C">
        <w:rPr>
          <w:rFonts w:asciiTheme="majorEastAsia" w:eastAsiaTheme="majorEastAsia" w:hAnsiTheme="majorEastAsia" w:hint="eastAsia"/>
          <w:b/>
          <w:sz w:val="28"/>
          <w:szCs w:val="28"/>
        </w:rPr>
        <w:t>における</w:t>
      </w:r>
      <w:r w:rsidR="0028044B">
        <w:rPr>
          <w:rFonts w:asciiTheme="majorEastAsia" w:eastAsiaTheme="majorEastAsia" w:hAnsiTheme="majorEastAsia" w:hint="eastAsia"/>
          <w:b/>
          <w:sz w:val="28"/>
          <w:szCs w:val="28"/>
        </w:rPr>
        <w:t>主な意見、</w:t>
      </w:r>
      <w:r w:rsidR="00BB7F8F" w:rsidRPr="00BB7F8F">
        <w:rPr>
          <w:rFonts w:asciiTheme="majorEastAsia" w:eastAsiaTheme="majorEastAsia" w:hAnsiTheme="majorEastAsia" w:hint="eastAsia"/>
          <w:b/>
          <w:sz w:val="28"/>
          <w:szCs w:val="28"/>
        </w:rPr>
        <w:t>指摘事項と対応について</w:t>
      </w:r>
    </w:p>
    <w:p w14:paraId="1C5E1FF9" w14:textId="77777777" w:rsidR="0099131C" w:rsidRDefault="0099131C" w:rsidP="00B12D11">
      <w:pPr>
        <w:jc w:val="center"/>
        <w:rPr>
          <w:rFonts w:asciiTheme="majorEastAsia" w:eastAsiaTheme="majorEastAsia" w:hAnsiTheme="majorEastAsia"/>
          <w:b/>
          <w:sz w:val="28"/>
          <w:szCs w:val="28"/>
        </w:rPr>
      </w:pPr>
    </w:p>
    <w:p w14:paraId="6BB01AF0" w14:textId="5E06589B" w:rsidR="006F1BD5" w:rsidRDefault="006F1BD5" w:rsidP="00BB7F8F">
      <w:pPr>
        <w:spacing w:line="240" w:lineRule="exact"/>
        <w:jc w:val="left"/>
        <w:rPr>
          <w:rFonts w:asciiTheme="majorEastAsia" w:eastAsiaTheme="majorEastAsia" w:hAnsiTheme="majorEastAsia"/>
          <w:b/>
          <w:sz w:val="28"/>
          <w:szCs w:val="28"/>
        </w:rPr>
      </w:pPr>
    </w:p>
    <w:tbl>
      <w:tblPr>
        <w:tblStyle w:val="a7"/>
        <w:tblW w:w="9889" w:type="dxa"/>
        <w:tblLook w:val="04A0" w:firstRow="1" w:lastRow="0" w:firstColumn="1" w:lastColumn="0" w:noHBand="0" w:noVBand="1"/>
      </w:tblPr>
      <w:tblGrid>
        <w:gridCol w:w="541"/>
        <w:gridCol w:w="3962"/>
        <w:gridCol w:w="3969"/>
        <w:gridCol w:w="1417"/>
      </w:tblGrid>
      <w:tr w:rsidR="00657F88" w:rsidRPr="002F7A34" w14:paraId="33E31D21" w14:textId="77777777" w:rsidTr="00A50900">
        <w:tc>
          <w:tcPr>
            <w:tcW w:w="541" w:type="dxa"/>
            <w:tcBorders>
              <w:bottom w:val="double" w:sz="4" w:space="0" w:color="auto"/>
            </w:tcBorders>
          </w:tcPr>
          <w:p w14:paraId="23BB8F91" w14:textId="77777777" w:rsidR="00657F88" w:rsidRPr="002F7A34" w:rsidRDefault="00657F88" w:rsidP="006718D1">
            <w:pPr>
              <w:jc w:val="center"/>
              <w:rPr>
                <w:rFonts w:asciiTheme="majorEastAsia" w:eastAsiaTheme="majorEastAsia" w:hAnsiTheme="majorEastAsia"/>
                <w:bCs/>
                <w:color w:val="000000" w:themeColor="text1"/>
                <w:sz w:val="22"/>
              </w:rPr>
            </w:pPr>
          </w:p>
        </w:tc>
        <w:tc>
          <w:tcPr>
            <w:tcW w:w="3962" w:type="dxa"/>
            <w:tcBorders>
              <w:bottom w:val="double" w:sz="4" w:space="0" w:color="auto"/>
            </w:tcBorders>
            <w:vAlign w:val="center"/>
          </w:tcPr>
          <w:p w14:paraId="40C933FC" w14:textId="52AF2216" w:rsidR="00657F88" w:rsidRPr="002F7A34" w:rsidRDefault="00657F88" w:rsidP="006718D1">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主なご意見、指摘事項</w:t>
            </w:r>
          </w:p>
        </w:tc>
        <w:tc>
          <w:tcPr>
            <w:tcW w:w="3969" w:type="dxa"/>
            <w:tcBorders>
              <w:bottom w:val="double" w:sz="4" w:space="0" w:color="auto"/>
            </w:tcBorders>
            <w:vAlign w:val="center"/>
          </w:tcPr>
          <w:p w14:paraId="01DC310E" w14:textId="4F752998" w:rsidR="00657F88" w:rsidRPr="002F7A34" w:rsidRDefault="00657F88" w:rsidP="006718D1">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w:t>
            </w:r>
          </w:p>
        </w:tc>
        <w:tc>
          <w:tcPr>
            <w:tcW w:w="1417" w:type="dxa"/>
            <w:tcBorders>
              <w:bottom w:val="double" w:sz="4" w:space="0" w:color="auto"/>
            </w:tcBorders>
            <w:vAlign w:val="center"/>
          </w:tcPr>
          <w:p w14:paraId="598E7159" w14:textId="42995C1D" w:rsidR="00A50900" w:rsidRDefault="00A50900" w:rsidP="0044111D">
            <w:pPr>
              <w:snapToGrid w:val="0"/>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部会報告案</w:t>
            </w:r>
          </w:p>
          <w:p w14:paraId="775285C7" w14:textId="2AECCD58" w:rsidR="00657F88" w:rsidRPr="002F7A34" w:rsidRDefault="00A50900" w:rsidP="0044111D">
            <w:pPr>
              <w:snapToGrid w:val="0"/>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該当ページ</w:t>
            </w:r>
          </w:p>
        </w:tc>
      </w:tr>
      <w:tr w:rsidR="00132620" w:rsidRPr="00732FAE" w14:paraId="5D3245FE" w14:textId="77777777" w:rsidTr="00A50900">
        <w:trPr>
          <w:trHeight w:val="2153"/>
        </w:trPr>
        <w:tc>
          <w:tcPr>
            <w:tcW w:w="541" w:type="dxa"/>
            <w:tcBorders>
              <w:top w:val="double" w:sz="4" w:space="0" w:color="auto"/>
              <w:bottom w:val="single" w:sz="4" w:space="0" w:color="auto"/>
            </w:tcBorders>
          </w:tcPr>
          <w:p w14:paraId="1171FE11" w14:textId="42227CF5" w:rsidR="00132620" w:rsidRPr="00E67EA5" w:rsidRDefault="0079558E" w:rsidP="002F7A34">
            <w:pPr>
              <w:ind w:left="215" w:hangingChars="100" w:hanging="215"/>
              <w:jc w:val="left"/>
              <w:rPr>
                <w:rFonts w:asciiTheme="minorEastAsia" w:hAnsiTheme="minorEastAsia"/>
                <w:color w:val="000000" w:themeColor="text1"/>
                <w:sz w:val="22"/>
              </w:rPr>
            </w:pPr>
            <w:r w:rsidRPr="00E67EA5">
              <w:rPr>
                <w:rFonts w:asciiTheme="minorEastAsia" w:hAnsiTheme="minorEastAsia" w:hint="eastAsia"/>
                <w:color w:val="000000" w:themeColor="text1"/>
                <w:sz w:val="22"/>
              </w:rPr>
              <w:t>１</w:t>
            </w:r>
          </w:p>
        </w:tc>
        <w:tc>
          <w:tcPr>
            <w:tcW w:w="3962" w:type="dxa"/>
            <w:tcBorders>
              <w:top w:val="double" w:sz="4" w:space="0" w:color="auto"/>
              <w:bottom w:val="single" w:sz="4" w:space="0" w:color="auto"/>
            </w:tcBorders>
          </w:tcPr>
          <w:p w14:paraId="5D2C8C9C" w14:textId="17F105F8" w:rsidR="00132620" w:rsidRPr="00E67EA5" w:rsidRDefault="00132620" w:rsidP="00A50900">
            <w:pPr>
              <w:ind w:left="215" w:hangingChars="100" w:hanging="215"/>
              <w:jc w:val="left"/>
              <w:rPr>
                <w:rFonts w:asciiTheme="minorEastAsia" w:hAnsiTheme="minorEastAsia"/>
                <w:color w:val="000000" w:themeColor="text1"/>
                <w:sz w:val="22"/>
              </w:rPr>
            </w:pPr>
            <w:r w:rsidRPr="00E67EA5">
              <w:rPr>
                <w:rFonts w:asciiTheme="minorEastAsia" w:hAnsiTheme="minorEastAsia" w:hint="eastAsia"/>
                <w:color w:val="000000" w:themeColor="text1"/>
                <w:sz w:val="22"/>
              </w:rPr>
              <w:t>○</w:t>
            </w:r>
            <w:r w:rsidR="006F2A2C" w:rsidRPr="00E67EA5">
              <w:rPr>
                <w:rFonts w:asciiTheme="minorEastAsia" w:hAnsiTheme="minorEastAsia" w:hint="eastAsia"/>
                <w:sz w:val="22"/>
              </w:rPr>
              <w:t>大阪湾の生物生息環境等に影響を及ぼす可能性のある、海底地下水湧出量</w:t>
            </w:r>
            <w:r w:rsidR="006F2A2C" w:rsidRPr="00E67EA5">
              <w:rPr>
                <w:rFonts w:asciiTheme="minorEastAsia" w:hAnsiTheme="minorEastAsia" w:hint="eastAsia"/>
                <w:color w:val="000000" w:themeColor="text1"/>
                <w:sz w:val="22"/>
              </w:rPr>
              <w:t>の</w:t>
            </w:r>
            <w:r w:rsidR="00A50900" w:rsidRPr="00E67EA5">
              <w:rPr>
                <w:rFonts w:asciiTheme="minorEastAsia" w:hAnsiTheme="minorEastAsia" w:hint="eastAsia"/>
                <w:color w:val="000000" w:themeColor="text1"/>
                <w:sz w:val="22"/>
              </w:rPr>
              <w:t>状況</w:t>
            </w:r>
            <w:r w:rsidR="006F2A2C" w:rsidRPr="00E67EA5">
              <w:rPr>
                <w:rFonts w:asciiTheme="minorEastAsia" w:hAnsiTheme="minorEastAsia" w:hint="eastAsia"/>
                <w:color w:val="000000" w:themeColor="text1"/>
                <w:sz w:val="22"/>
              </w:rPr>
              <w:t>についても</w:t>
            </w:r>
            <w:r w:rsidR="00E67EA5">
              <w:rPr>
                <w:rFonts w:asciiTheme="minorEastAsia" w:hAnsiTheme="minorEastAsia" w:hint="eastAsia"/>
                <w:color w:val="000000" w:themeColor="text1"/>
                <w:sz w:val="22"/>
              </w:rPr>
              <w:t>、今後、</w:t>
            </w:r>
            <w:r w:rsidR="00A50900" w:rsidRPr="00E67EA5">
              <w:rPr>
                <w:rFonts w:asciiTheme="minorEastAsia" w:hAnsiTheme="minorEastAsia" w:hint="eastAsia"/>
                <w:color w:val="000000" w:themeColor="text1"/>
                <w:sz w:val="22"/>
              </w:rPr>
              <w:t>情報収集を行うべき。</w:t>
            </w:r>
          </w:p>
        </w:tc>
        <w:tc>
          <w:tcPr>
            <w:tcW w:w="3969" w:type="dxa"/>
            <w:tcBorders>
              <w:top w:val="double" w:sz="4" w:space="0" w:color="auto"/>
              <w:bottom w:val="single" w:sz="4" w:space="0" w:color="auto"/>
            </w:tcBorders>
          </w:tcPr>
          <w:p w14:paraId="111B2157" w14:textId="565C507F" w:rsidR="00132620" w:rsidRPr="00E67EA5" w:rsidRDefault="00A50900" w:rsidP="00482866">
            <w:pPr>
              <w:ind w:left="215" w:hangingChars="100" w:hanging="215"/>
              <w:jc w:val="left"/>
              <w:rPr>
                <w:rFonts w:asciiTheme="minorEastAsia" w:hAnsiTheme="minorEastAsia"/>
                <w:bCs/>
                <w:color w:val="000000" w:themeColor="text1"/>
                <w:sz w:val="22"/>
              </w:rPr>
            </w:pPr>
            <w:r w:rsidRPr="00E67EA5">
              <w:rPr>
                <w:rFonts w:asciiTheme="minorEastAsia" w:hAnsiTheme="minorEastAsia" w:hint="eastAsia"/>
                <w:color w:val="000000" w:themeColor="text1"/>
                <w:sz w:val="22"/>
              </w:rPr>
              <w:t>○</w:t>
            </w:r>
            <w:r w:rsidR="0099131C" w:rsidRPr="00E67EA5">
              <w:rPr>
                <w:rFonts w:asciiTheme="minorEastAsia" w:hAnsiTheme="minorEastAsia" w:hint="eastAsia"/>
                <w:color w:val="000000" w:themeColor="text1"/>
                <w:sz w:val="22"/>
              </w:rPr>
              <w:t>ご指摘を踏まえ、</w:t>
            </w:r>
            <w:r w:rsidRPr="00E67EA5">
              <w:rPr>
                <w:rFonts w:asciiTheme="minorEastAsia" w:hAnsiTheme="minorEastAsia" w:hint="eastAsia"/>
                <w:color w:val="000000" w:themeColor="text1"/>
                <w:sz w:val="22"/>
              </w:rPr>
              <w:t>「</w:t>
            </w:r>
            <w:r w:rsidR="00666741">
              <w:rPr>
                <w:rFonts w:asciiTheme="minorEastAsia" w:hAnsiTheme="minorEastAsia" w:hint="eastAsia"/>
                <w:color w:val="000000" w:themeColor="text1"/>
                <w:sz w:val="22"/>
              </w:rPr>
              <w:t>Ⅱ.</w:t>
            </w:r>
            <w:r w:rsidRPr="00E67EA5">
              <w:rPr>
                <w:rFonts w:asciiTheme="minorEastAsia" w:hAnsiTheme="minorEastAsia" w:hint="eastAsia"/>
                <w:bCs/>
                <w:color w:val="000000" w:themeColor="text1"/>
                <w:sz w:val="22"/>
              </w:rPr>
              <w:t>３　多様な生物を育む場の創出について」の</w:t>
            </w:r>
            <w:r w:rsidR="00666741">
              <w:rPr>
                <w:rFonts w:asciiTheme="minorEastAsia" w:hAnsiTheme="minorEastAsia" w:hint="eastAsia"/>
                <w:bCs/>
                <w:color w:val="000000" w:themeColor="text1"/>
                <w:sz w:val="22"/>
              </w:rPr>
              <w:t>「</w:t>
            </w:r>
            <w:r w:rsidR="00666741" w:rsidRPr="00666741">
              <w:rPr>
                <w:rFonts w:asciiTheme="minorEastAsia" w:hAnsiTheme="minorEastAsia" w:hint="eastAsia"/>
                <w:bCs/>
                <w:color w:val="000000" w:themeColor="text1"/>
                <w:sz w:val="22"/>
              </w:rPr>
              <w:t>３－３－２　取組みにあたって留意すべき事項</w:t>
            </w:r>
            <w:r w:rsidR="00666741">
              <w:rPr>
                <w:rFonts w:asciiTheme="minorEastAsia" w:hAnsiTheme="minorEastAsia" w:hint="eastAsia"/>
                <w:bCs/>
                <w:color w:val="000000" w:themeColor="text1"/>
                <w:sz w:val="22"/>
              </w:rPr>
              <w:t>」及び</w:t>
            </w:r>
            <w:r w:rsidRPr="00E67EA5">
              <w:rPr>
                <w:rFonts w:asciiTheme="minorEastAsia" w:hAnsiTheme="minorEastAsia" w:hint="eastAsia"/>
                <w:bCs/>
                <w:color w:val="000000" w:themeColor="text1"/>
                <w:sz w:val="22"/>
              </w:rPr>
              <w:t>「</w:t>
            </w:r>
            <w:r w:rsidR="00666741" w:rsidRPr="00666741">
              <w:rPr>
                <w:rFonts w:asciiTheme="minorEastAsia" w:hAnsiTheme="minorEastAsia" w:hint="eastAsia"/>
                <w:bCs/>
                <w:color w:val="000000" w:themeColor="text1"/>
                <w:sz w:val="22"/>
              </w:rPr>
              <w:t>３－３－３　今後取り組むべき施策について</w:t>
            </w:r>
            <w:r w:rsidRPr="00E67EA5">
              <w:rPr>
                <w:rFonts w:asciiTheme="minorEastAsia" w:hAnsiTheme="minorEastAsia" w:hint="eastAsia"/>
                <w:bCs/>
                <w:color w:val="000000" w:themeColor="text1"/>
                <w:sz w:val="22"/>
              </w:rPr>
              <w:t>」において、</w:t>
            </w:r>
            <w:r w:rsidR="0099131C" w:rsidRPr="00E67EA5">
              <w:rPr>
                <w:rFonts w:asciiTheme="minorEastAsia" w:hAnsiTheme="minorEastAsia" w:hint="eastAsia"/>
                <w:sz w:val="22"/>
              </w:rPr>
              <w:t>地下水の大阪湾への湧水の状況など大阪湾の生物生息環境等に影響を及ぼす可能性のある事象について情報収集することを追記する。</w:t>
            </w:r>
          </w:p>
        </w:tc>
        <w:tc>
          <w:tcPr>
            <w:tcW w:w="1417" w:type="dxa"/>
            <w:tcBorders>
              <w:top w:val="double" w:sz="4" w:space="0" w:color="auto"/>
              <w:bottom w:val="single" w:sz="4" w:space="0" w:color="auto"/>
            </w:tcBorders>
          </w:tcPr>
          <w:p w14:paraId="3A35802E" w14:textId="76821494" w:rsidR="00132620" w:rsidRPr="00E67EA5" w:rsidRDefault="009650EE" w:rsidP="006F1BD5">
            <w:pPr>
              <w:jc w:val="center"/>
              <w:rPr>
                <w:rFonts w:asciiTheme="minorEastAsia" w:hAnsiTheme="minorEastAsia"/>
                <w:bCs/>
                <w:color w:val="000000" w:themeColor="text1"/>
                <w:sz w:val="22"/>
              </w:rPr>
            </w:pPr>
            <w:r>
              <w:rPr>
                <w:rFonts w:asciiTheme="minorEastAsia" w:hAnsiTheme="minorEastAsia"/>
                <w:bCs/>
                <w:color w:val="000000" w:themeColor="text1"/>
                <w:sz w:val="22"/>
              </w:rPr>
              <w:t>78</w:t>
            </w:r>
            <w:r w:rsidR="00666741">
              <w:rPr>
                <w:rFonts w:asciiTheme="minorEastAsia" w:hAnsiTheme="minorEastAsia" w:hint="eastAsia"/>
                <w:bCs/>
                <w:color w:val="000000" w:themeColor="text1"/>
                <w:sz w:val="22"/>
              </w:rPr>
              <w:t>・</w:t>
            </w:r>
            <w:r>
              <w:rPr>
                <w:rFonts w:asciiTheme="minorEastAsia" w:hAnsiTheme="minorEastAsia"/>
                <w:bCs/>
                <w:color w:val="000000" w:themeColor="text1"/>
                <w:sz w:val="22"/>
              </w:rPr>
              <w:t>79</w:t>
            </w:r>
          </w:p>
          <w:p w14:paraId="58DACE89" w14:textId="295595B2" w:rsidR="0099131C" w:rsidRPr="00E67EA5" w:rsidRDefault="0099131C" w:rsidP="006F1BD5">
            <w:pPr>
              <w:jc w:val="center"/>
              <w:rPr>
                <w:rFonts w:asciiTheme="minorEastAsia" w:hAnsiTheme="minorEastAsia"/>
                <w:bCs/>
                <w:color w:val="000000" w:themeColor="text1"/>
                <w:sz w:val="22"/>
              </w:rPr>
            </w:pPr>
            <w:r w:rsidRPr="00E67EA5">
              <w:rPr>
                <w:rFonts w:asciiTheme="minorEastAsia" w:hAnsiTheme="minorEastAsia" w:hint="eastAsia"/>
                <w:bCs/>
                <w:color w:val="000000" w:themeColor="text1"/>
                <w:sz w:val="22"/>
              </w:rPr>
              <w:t>ページ</w:t>
            </w:r>
          </w:p>
        </w:tc>
      </w:tr>
    </w:tbl>
    <w:p w14:paraId="6605C658" w14:textId="654E2D0D" w:rsidR="00962C1A" w:rsidRDefault="00962C1A" w:rsidP="006718D1">
      <w:pPr>
        <w:jc w:val="left"/>
        <w:rPr>
          <w:rFonts w:asciiTheme="majorEastAsia" w:eastAsiaTheme="majorEastAsia" w:hAnsiTheme="majorEastAsia"/>
          <w:b/>
          <w:color w:val="000000" w:themeColor="text1"/>
          <w:sz w:val="22"/>
        </w:rPr>
      </w:pPr>
    </w:p>
    <w:p w14:paraId="03233334" w14:textId="1E906620" w:rsidR="00962C1A" w:rsidRDefault="00962C1A">
      <w:pPr>
        <w:widowControl/>
        <w:jc w:val="left"/>
        <w:rPr>
          <w:rFonts w:asciiTheme="majorEastAsia" w:eastAsiaTheme="majorEastAsia" w:hAnsiTheme="majorEastAsia"/>
          <w:b/>
          <w:color w:val="000000" w:themeColor="text1"/>
          <w:sz w:val="22"/>
        </w:rPr>
      </w:pPr>
    </w:p>
    <w:sectPr w:rsidR="00962C1A" w:rsidSect="0099131C">
      <w:pgSz w:w="11906" w:h="16838" w:code="9"/>
      <w:pgMar w:top="1418" w:right="1247" w:bottom="1418" w:left="1247" w:header="851" w:footer="992" w:gutter="0"/>
      <w:cols w:space="425"/>
      <w:docGrid w:type="linesAndChars" w:linePitch="369"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301A6" w14:textId="77777777" w:rsidR="006E61B5" w:rsidRDefault="006E61B5" w:rsidP="00E00CBB">
      <w:r>
        <w:separator/>
      </w:r>
    </w:p>
  </w:endnote>
  <w:endnote w:type="continuationSeparator" w:id="0">
    <w:p w14:paraId="232303B3" w14:textId="77777777" w:rsidR="006E61B5" w:rsidRDefault="006E61B5" w:rsidP="00E0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DA9A6" w14:textId="77777777" w:rsidR="006E61B5" w:rsidRDefault="006E61B5" w:rsidP="00E00CBB">
      <w:r>
        <w:separator/>
      </w:r>
    </w:p>
  </w:footnote>
  <w:footnote w:type="continuationSeparator" w:id="0">
    <w:p w14:paraId="00E19BDE" w14:textId="77777777" w:rsidR="006E61B5" w:rsidRDefault="006E61B5" w:rsidP="00E0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205"/>
  <w:drawingGridVerticalSpacing w:val="36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F8F"/>
    <w:rsid w:val="000B1019"/>
    <w:rsid w:val="000C2045"/>
    <w:rsid w:val="000C415A"/>
    <w:rsid w:val="001112D9"/>
    <w:rsid w:val="00123238"/>
    <w:rsid w:val="00132620"/>
    <w:rsid w:val="00133564"/>
    <w:rsid w:val="0014450C"/>
    <w:rsid w:val="001F1121"/>
    <w:rsid w:val="001F3A61"/>
    <w:rsid w:val="0023016E"/>
    <w:rsid w:val="00237CDF"/>
    <w:rsid w:val="002527E2"/>
    <w:rsid w:val="0025401F"/>
    <w:rsid w:val="002669D1"/>
    <w:rsid w:val="0028044B"/>
    <w:rsid w:val="002D2A3E"/>
    <w:rsid w:val="002F7A34"/>
    <w:rsid w:val="0030744A"/>
    <w:rsid w:val="00313BE7"/>
    <w:rsid w:val="00324647"/>
    <w:rsid w:val="0033403B"/>
    <w:rsid w:val="003366D1"/>
    <w:rsid w:val="00385177"/>
    <w:rsid w:val="003C1AAC"/>
    <w:rsid w:val="00435C2D"/>
    <w:rsid w:val="0044111D"/>
    <w:rsid w:val="00461EEF"/>
    <w:rsid w:val="004817D8"/>
    <w:rsid w:val="00482866"/>
    <w:rsid w:val="00494F92"/>
    <w:rsid w:val="00500F30"/>
    <w:rsid w:val="00500F6E"/>
    <w:rsid w:val="005367DB"/>
    <w:rsid w:val="0055349E"/>
    <w:rsid w:val="00566890"/>
    <w:rsid w:val="005816AB"/>
    <w:rsid w:val="0058352B"/>
    <w:rsid w:val="00597972"/>
    <w:rsid w:val="005E0ADE"/>
    <w:rsid w:val="00607AC3"/>
    <w:rsid w:val="00615298"/>
    <w:rsid w:val="00624372"/>
    <w:rsid w:val="00657F88"/>
    <w:rsid w:val="00666741"/>
    <w:rsid w:val="006718D1"/>
    <w:rsid w:val="0067428A"/>
    <w:rsid w:val="006922F1"/>
    <w:rsid w:val="006A0899"/>
    <w:rsid w:val="006A1167"/>
    <w:rsid w:val="006C38B4"/>
    <w:rsid w:val="006E61B5"/>
    <w:rsid w:val="006F1BD5"/>
    <w:rsid w:val="006F2A2C"/>
    <w:rsid w:val="006F5EBF"/>
    <w:rsid w:val="0070337C"/>
    <w:rsid w:val="0070509B"/>
    <w:rsid w:val="00732FAE"/>
    <w:rsid w:val="00744B66"/>
    <w:rsid w:val="00765649"/>
    <w:rsid w:val="007712E7"/>
    <w:rsid w:val="00771D82"/>
    <w:rsid w:val="00780E6D"/>
    <w:rsid w:val="0079558E"/>
    <w:rsid w:val="007D16C1"/>
    <w:rsid w:val="00801ABF"/>
    <w:rsid w:val="008511FB"/>
    <w:rsid w:val="008C722B"/>
    <w:rsid w:val="008E2EEB"/>
    <w:rsid w:val="00924ECC"/>
    <w:rsid w:val="0092510C"/>
    <w:rsid w:val="00962C1A"/>
    <w:rsid w:val="009650EE"/>
    <w:rsid w:val="0099131C"/>
    <w:rsid w:val="00A07BE7"/>
    <w:rsid w:val="00A218D3"/>
    <w:rsid w:val="00A33F49"/>
    <w:rsid w:val="00A50900"/>
    <w:rsid w:val="00A85C6D"/>
    <w:rsid w:val="00AA0D55"/>
    <w:rsid w:val="00AD25B2"/>
    <w:rsid w:val="00AD3B43"/>
    <w:rsid w:val="00AF7CFD"/>
    <w:rsid w:val="00B10E5E"/>
    <w:rsid w:val="00B11B20"/>
    <w:rsid w:val="00B12D11"/>
    <w:rsid w:val="00B36216"/>
    <w:rsid w:val="00B85FB8"/>
    <w:rsid w:val="00B9274D"/>
    <w:rsid w:val="00BB7F8F"/>
    <w:rsid w:val="00BE2797"/>
    <w:rsid w:val="00C60A41"/>
    <w:rsid w:val="00CC1270"/>
    <w:rsid w:val="00CE3675"/>
    <w:rsid w:val="00CF48EE"/>
    <w:rsid w:val="00D014E1"/>
    <w:rsid w:val="00DC0D83"/>
    <w:rsid w:val="00DC2C8E"/>
    <w:rsid w:val="00DD0D46"/>
    <w:rsid w:val="00DF02F4"/>
    <w:rsid w:val="00E00CBB"/>
    <w:rsid w:val="00E67EA5"/>
    <w:rsid w:val="00F04830"/>
    <w:rsid w:val="00F51270"/>
    <w:rsid w:val="00F83E01"/>
    <w:rsid w:val="00FA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351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CBB"/>
    <w:pPr>
      <w:tabs>
        <w:tab w:val="center" w:pos="4252"/>
        <w:tab w:val="right" w:pos="8504"/>
      </w:tabs>
      <w:snapToGrid w:val="0"/>
    </w:pPr>
  </w:style>
  <w:style w:type="character" w:customStyle="1" w:styleId="a4">
    <w:name w:val="ヘッダー (文字)"/>
    <w:basedOn w:val="a0"/>
    <w:link w:val="a3"/>
    <w:uiPriority w:val="99"/>
    <w:rsid w:val="00E00CBB"/>
  </w:style>
  <w:style w:type="paragraph" w:styleId="a5">
    <w:name w:val="footer"/>
    <w:basedOn w:val="a"/>
    <w:link w:val="a6"/>
    <w:uiPriority w:val="99"/>
    <w:unhideWhenUsed/>
    <w:rsid w:val="00E00CBB"/>
    <w:pPr>
      <w:tabs>
        <w:tab w:val="center" w:pos="4252"/>
        <w:tab w:val="right" w:pos="8504"/>
      </w:tabs>
      <w:snapToGrid w:val="0"/>
    </w:pPr>
  </w:style>
  <w:style w:type="character" w:customStyle="1" w:styleId="a6">
    <w:name w:val="フッター (文字)"/>
    <w:basedOn w:val="a0"/>
    <w:link w:val="a5"/>
    <w:uiPriority w:val="99"/>
    <w:rsid w:val="00E00CBB"/>
  </w:style>
  <w:style w:type="table" w:styleId="a7">
    <w:name w:val="Table Grid"/>
    <w:basedOn w:val="a1"/>
    <w:uiPriority w:val="59"/>
    <w:rsid w:val="0067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8B4"/>
    <w:rPr>
      <w:rFonts w:asciiTheme="majorHAnsi" w:eastAsiaTheme="majorEastAsia" w:hAnsiTheme="majorHAnsi" w:cstheme="majorBidi"/>
      <w:sz w:val="18"/>
      <w:szCs w:val="18"/>
    </w:rPr>
  </w:style>
  <w:style w:type="character" w:styleId="aa">
    <w:name w:val="Hyperlink"/>
    <w:basedOn w:val="a0"/>
    <w:uiPriority w:val="99"/>
    <w:unhideWhenUsed/>
    <w:rsid w:val="00962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3650">
      <w:bodyDiv w:val="1"/>
      <w:marLeft w:val="0"/>
      <w:marRight w:val="0"/>
      <w:marTop w:val="0"/>
      <w:marBottom w:val="0"/>
      <w:divBdr>
        <w:top w:val="none" w:sz="0" w:space="0" w:color="auto"/>
        <w:left w:val="none" w:sz="0" w:space="0" w:color="auto"/>
        <w:bottom w:val="none" w:sz="0" w:space="0" w:color="auto"/>
        <w:right w:val="none" w:sz="0" w:space="0" w:color="auto"/>
      </w:divBdr>
    </w:div>
    <w:div w:id="3176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2022-06-03T05:49:00Z</dcterms:created>
  <dcterms:modified xsi:type="dcterms:W3CDTF">2022-06-03T06:02:00Z</dcterms:modified>
</cp:coreProperties>
</file>