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81" w:rsidRPr="004E35A5" w:rsidRDefault="00CD4577" w:rsidP="00616CFB">
      <w:pPr>
        <w:jc w:val="center"/>
        <w:rPr>
          <w:rFonts w:ascii="HG丸ｺﾞｼｯｸM-PRO" w:eastAsia="HG丸ｺﾞｼｯｸM-PRO" w:hAnsi="HG丸ｺﾞｼｯｸM-PRO"/>
          <w:b/>
          <w:w w:val="150"/>
          <w:sz w:val="24"/>
        </w:rPr>
      </w:pPr>
      <w:r>
        <w:rPr>
          <w:rFonts w:ascii="HG丸ｺﾞｼｯｸM-PRO" w:eastAsia="HG丸ｺﾞｼｯｸM-PRO" w:hAnsi="HG丸ｺﾞｼｯｸM-PRO"/>
          <w:b/>
          <w:noProof/>
          <w:sz w:val="24"/>
          <w:u w:val="single"/>
        </w:rPr>
        <mc:AlternateContent>
          <mc:Choice Requires="wps">
            <w:drawing>
              <wp:anchor distT="0" distB="0" distL="114300" distR="114300" simplePos="0" relativeHeight="251669504" behindDoc="0" locked="0" layoutInCell="1" allowOverlap="1" wp14:anchorId="12E08949" wp14:editId="4AFF719D">
                <wp:simplePos x="0" y="0"/>
                <wp:positionH relativeFrom="column">
                  <wp:posOffset>4762500</wp:posOffset>
                </wp:positionH>
                <wp:positionV relativeFrom="paragraph">
                  <wp:posOffset>-587375</wp:posOffset>
                </wp:positionV>
                <wp:extent cx="1019175" cy="5143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514350"/>
                        </a:xfrm>
                        <a:prstGeom prst="rect">
                          <a:avLst/>
                        </a:prstGeom>
                        <a:solidFill>
                          <a:sysClr val="window" lastClr="FFFFFF"/>
                        </a:solidFill>
                        <a:ln w="12700" cap="flat" cmpd="sng" algn="ctr">
                          <a:solidFill>
                            <a:sysClr val="windowText" lastClr="000000"/>
                          </a:solidFill>
                          <a:prstDash val="solid"/>
                        </a:ln>
                        <a:effectLst/>
                      </wps:spPr>
                      <wps:txbx>
                        <w:txbxContent>
                          <w:p w:rsidR="00CD4577" w:rsidRPr="007D7893" w:rsidRDefault="00CD4577" w:rsidP="009A176E">
                            <w:pPr>
                              <w:jc w:val="center"/>
                              <w:rPr>
                                <w:rFonts w:ascii="ＭＳ ゴシック" w:eastAsia="ＭＳ ゴシック" w:hAnsi="ＭＳ ゴシック"/>
                                <w:sz w:val="28"/>
                                <w:szCs w:val="28"/>
                              </w:rPr>
                            </w:pPr>
                            <w:r w:rsidRPr="007D7893">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７</w:t>
                            </w:r>
                            <w:r w:rsidRPr="007D7893">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75pt;margin-top:-46.25pt;width:80.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" fillcolor="window" strokecolor="windowText" strokeweight="1pt">
                <v:path arrowok="t"/>
                <v:textbox>
                  <w:txbxContent>
                    <w:p w:rsidR="00CD4577" w:rsidRPr="007D7893" w:rsidRDefault="00CD4577" w:rsidP="009A176E">
                      <w:pPr>
                        <w:jc w:val="center"/>
                        <w:rPr>
                          <w:rFonts w:ascii="ＭＳ ゴシック" w:eastAsia="ＭＳ ゴシック" w:hAnsi="ＭＳ ゴシック"/>
                          <w:sz w:val="28"/>
                          <w:szCs w:val="28"/>
                        </w:rPr>
                      </w:pPr>
                      <w:r w:rsidRPr="007D7893">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７</w:t>
                      </w:r>
                      <w:r w:rsidRPr="007D7893">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４</w:t>
                      </w:r>
                    </w:p>
                  </w:txbxContent>
                </v:textbox>
              </v:rect>
            </w:pict>
          </mc:Fallback>
        </mc:AlternateContent>
      </w:r>
      <w:r w:rsidR="00616CFB" w:rsidRPr="004E35A5">
        <w:rPr>
          <w:rFonts w:ascii="HG丸ｺﾞｼｯｸM-PRO" w:eastAsia="HG丸ｺﾞｼｯｸM-PRO" w:hAnsi="HG丸ｺﾞｼｯｸM-PRO" w:hint="eastAsia"/>
          <w:b/>
          <w:w w:val="150"/>
          <w:sz w:val="24"/>
        </w:rPr>
        <w:t xml:space="preserve">平成27年度環境保全活動補助金事業　</w:t>
      </w:r>
      <w:r w:rsidR="00DA290C" w:rsidRPr="004E35A5">
        <w:rPr>
          <w:rFonts w:ascii="HG丸ｺﾞｼｯｸM-PRO" w:eastAsia="HG丸ｺﾞｼｯｸM-PRO" w:hAnsi="HG丸ｺﾞｼｯｸM-PRO" w:hint="eastAsia"/>
          <w:b/>
          <w:w w:val="150"/>
          <w:sz w:val="24"/>
        </w:rPr>
        <w:t>採択</w:t>
      </w:r>
      <w:r w:rsidR="00616CFB" w:rsidRPr="004E35A5">
        <w:rPr>
          <w:rFonts w:ascii="HG丸ｺﾞｼｯｸM-PRO" w:eastAsia="HG丸ｺﾞｼｯｸM-PRO" w:hAnsi="HG丸ｺﾞｼｯｸM-PRO" w:hint="eastAsia"/>
          <w:b/>
          <w:w w:val="150"/>
          <w:sz w:val="24"/>
        </w:rPr>
        <w:t>事業</w:t>
      </w:r>
    </w:p>
    <w:p w:rsidR="008057E6" w:rsidRPr="005B05BE" w:rsidRDefault="008057E6" w:rsidP="008057E6">
      <w:pPr>
        <w:jc w:val="center"/>
        <w:rPr>
          <w:rFonts w:ascii="HG丸ｺﾞｼｯｸM-PRO" w:eastAsia="HG丸ｺﾞｼｯｸM-PRO" w:hAnsi="HG丸ｺﾞｼｯｸM-PRO"/>
          <w:b/>
          <w:w w:val="150"/>
          <w:sz w:val="24"/>
          <w:u w:val="single"/>
        </w:rPr>
      </w:pPr>
      <w:bookmarkStart w:id="0" w:name="_GoBack"/>
      <w:bookmarkEnd w:id="0"/>
    </w:p>
    <w:tbl>
      <w:tblPr>
        <w:tblW w:w="8662" w:type="dxa"/>
        <w:tblInd w:w="84" w:type="dxa"/>
        <w:tblBorders>
          <w:top w:val="single" w:sz="8" w:space="0" w:color="auto"/>
          <w:left w:val="single" w:sz="4" w:space="0" w:color="auto"/>
          <w:bottom w:val="single" w:sz="8" w:space="0" w:color="auto"/>
          <w:right w:val="single" w:sz="4" w:space="0" w:color="auto"/>
          <w:insideH w:val="single" w:sz="8" w:space="0" w:color="auto"/>
          <w:insideV w:val="single" w:sz="4" w:space="0" w:color="auto"/>
        </w:tblBorders>
        <w:tblCellMar>
          <w:left w:w="99" w:type="dxa"/>
          <w:right w:w="99" w:type="dxa"/>
        </w:tblCellMar>
        <w:tblLook w:val="04A0" w:firstRow="1" w:lastRow="0" w:firstColumn="1" w:lastColumn="0" w:noHBand="0" w:noVBand="1"/>
      </w:tblPr>
      <w:tblGrid>
        <w:gridCol w:w="1716"/>
        <w:gridCol w:w="1701"/>
        <w:gridCol w:w="4253"/>
        <w:gridCol w:w="992"/>
      </w:tblGrid>
      <w:tr w:rsidR="008057E6" w:rsidRPr="002B7D26" w:rsidTr="004E35A5">
        <w:trPr>
          <w:trHeight w:val="495"/>
          <w:tblHeader/>
        </w:trPr>
        <w:tc>
          <w:tcPr>
            <w:tcW w:w="1716" w:type="dxa"/>
            <w:tcBorders>
              <w:top w:val="single" w:sz="4" w:space="0" w:color="auto"/>
              <w:bottom w:val="double" w:sz="4" w:space="0" w:color="auto"/>
            </w:tcBorders>
            <w:shd w:val="clear" w:color="auto" w:fill="auto"/>
            <w:noWrap/>
            <w:vAlign w:val="center"/>
            <w:hideMark/>
          </w:tcPr>
          <w:p w:rsidR="008057E6" w:rsidRPr="00DA290C" w:rsidRDefault="008057E6" w:rsidP="00DA290C">
            <w:pPr>
              <w:widowControl/>
              <w:jc w:val="center"/>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団体名</w:t>
            </w:r>
          </w:p>
        </w:tc>
        <w:tc>
          <w:tcPr>
            <w:tcW w:w="1701" w:type="dxa"/>
            <w:tcBorders>
              <w:top w:val="single" w:sz="4" w:space="0" w:color="auto"/>
              <w:bottom w:val="double" w:sz="4" w:space="0" w:color="auto"/>
            </w:tcBorders>
            <w:shd w:val="clear" w:color="auto" w:fill="auto"/>
            <w:vAlign w:val="center"/>
            <w:hideMark/>
          </w:tcPr>
          <w:p w:rsidR="008057E6" w:rsidRPr="00DA290C" w:rsidRDefault="008057E6" w:rsidP="00DA290C">
            <w:pPr>
              <w:widowControl/>
              <w:jc w:val="center"/>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事業名</w:t>
            </w:r>
          </w:p>
        </w:tc>
        <w:tc>
          <w:tcPr>
            <w:tcW w:w="4253" w:type="dxa"/>
            <w:tcBorders>
              <w:top w:val="single" w:sz="4" w:space="0" w:color="auto"/>
              <w:bottom w:val="double" w:sz="4" w:space="0" w:color="auto"/>
            </w:tcBorders>
            <w:shd w:val="clear" w:color="auto" w:fill="auto"/>
            <w:noWrap/>
            <w:vAlign w:val="center"/>
            <w:hideMark/>
          </w:tcPr>
          <w:p w:rsidR="008057E6" w:rsidRPr="00DA290C" w:rsidRDefault="008057E6" w:rsidP="00DA290C">
            <w:pPr>
              <w:widowControl/>
              <w:jc w:val="center"/>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事業概要</w:t>
            </w:r>
          </w:p>
        </w:tc>
        <w:tc>
          <w:tcPr>
            <w:tcW w:w="992" w:type="dxa"/>
            <w:tcBorders>
              <w:top w:val="single" w:sz="4" w:space="0" w:color="auto"/>
              <w:bottom w:val="double" w:sz="4" w:space="0" w:color="auto"/>
            </w:tcBorders>
            <w:shd w:val="clear" w:color="auto" w:fill="auto"/>
            <w:noWrap/>
            <w:vAlign w:val="center"/>
            <w:hideMark/>
          </w:tcPr>
          <w:p w:rsidR="008057E6" w:rsidRPr="00DA290C" w:rsidRDefault="008057E6" w:rsidP="00DA290C">
            <w:pPr>
              <w:widowControl/>
              <w:jc w:val="center"/>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対象者</w:t>
            </w:r>
          </w:p>
        </w:tc>
      </w:tr>
      <w:tr w:rsidR="008057E6" w:rsidRPr="002B7D26" w:rsidTr="008057E6">
        <w:trPr>
          <w:trHeight w:val="4283"/>
        </w:trPr>
        <w:tc>
          <w:tcPr>
            <w:tcW w:w="1716" w:type="dxa"/>
            <w:tcBorders>
              <w:bottom w:val="single" w:sz="4" w:space="0" w:color="auto"/>
            </w:tcBorders>
            <w:shd w:val="clear" w:color="auto" w:fill="auto"/>
            <w:vAlign w:val="center"/>
            <w:hideMark/>
          </w:tcPr>
          <w:p w:rsidR="008057E6" w:rsidRPr="00DA290C" w:rsidRDefault="008057E6" w:rsidP="00022F0F">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一般社団法人　ガールスカウト大阪府連盟</w:t>
            </w:r>
          </w:p>
        </w:tc>
        <w:tc>
          <w:tcPr>
            <w:tcW w:w="1701" w:type="dxa"/>
            <w:tcBorders>
              <w:bottom w:val="single" w:sz="4" w:space="0" w:color="auto"/>
            </w:tcBorders>
            <w:shd w:val="clear" w:color="auto" w:fill="auto"/>
            <w:vAlign w:val="center"/>
            <w:hideMark/>
          </w:tcPr>
          <w:p w:rsidR="008057E6" w:rsidRPr="00DA290C" w:rsidRDefault="008057E6" w:rsidP="00022F0F">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木育研修</w:t>
            </w:r>
          </w:p>
        </w:tc>
        <w:tc>
          <w:tcPr>
            <w:tcW w:w="4253" w:type="dxa"/>
            <w:tcBorders>
              <w:bottom w:val="single" w:sz="4" w:space="0" w:color="auto"/>
            </w:tcBorders>
            <w:shd w:val="clear" w:color="auto" w:fill="auto"/>
            <w:hideMark/>
          </w:tcPr>
          <w:p w:rsidR="008057E6" w:rsidRPr="00DA290C" w:rsidRDefault="008057E6" w:rsidP="00022F0F">
            <w:pPr>
              <w:widowControl/>
              <w:jc w:val="left"/>
              <w:rPr>
                <w:rFonts w:ascii="HG丸ｺﾞｼｯｸM-PRO" w:eastAsia="HG丸ｺﾞｼｯｸM-PRO" w:hAnsi="HG丸ｺﾞｼｯｸM-PRO" w:cs="ＭＳ Ｐゴシック"/>
                <w:kern w:val="0"/>
                <w:sz w:val="20"/>
                <w:szCs w:val="20"/>
              </w:rPr>
            </w:pPr>
            <w:r>
              <w:rPr>
                <w:noProof/>
              </w:rPr>
              <w:drawing>
                <wp:anchor distT="0" distB="0" distL="114300" distR="114300" simplePos="0" relativeHeight="251666432" behindDoc="0" locked="0" layoutInCell="1" allowOverlap="1" wp14:anchorId="4872C609" wp14:editId="762416D7">
                  <wp:simplePos x="0" y="0"/>
                  <wp:positionH relativeFrom="column">
                    <wp:posOffset>278765</wp:posOffset>
                  </wp:positionH>
                  <wp:positionV relativeFrom="paragraph">
                    <wp:posOffset>1162050</wp:posOffset>
                  </wp:positionV>
                  <wp:extent cx="1962150" cy="1472565"/>
                  <wp:effectExtent l="0" t="0" r="0" b="0"/>
                  <wp:wrapSquare wrapText="bothSides"/>
                  <wp:docPr id="1" name="図 1" descr="DSCF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F18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147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90C">
              <w:rPr>
                <w:rFonts w:ascii="HG丸ｺﾞｼｯｸM-PRO" w:eastAsia="HG丸ｺﾞｼｯｸM-PRO" w:hAnsi="HG丸ｺﾞｼｯｸM-PRO" w:cs="ＭＳ Ｐゴシック" w:hint="eastAsia"/>
                <w:kern w:val="0"/>
                <w:sz w:val="20"/>
                <w:szCs w:val="20"/>
              </w:rPr>
              <w:t>多くの人が環境保全活動・環境教育について意識を持ち、循環型社会を推進する実践的な人材育成を目指</w:t>
            </w:r>
            <w:r>
              <w:rPr>
                <w:rFonts w:ascii="HG丸ｺﾞｼｯｸM-PRO" w:eastAsia="HG丸ｺﾞｼｯｸM-PRO" w:hAnsi="HG丸ｺﾞｼｯｸM-PRO" w:cs="ＭＳ Ｐゴシック" w:hint="eastAsia"/>
                <w:kern w:val="0"/>
                <w:sz w:val="20"/>
                <w:szCs w:val="20"/>
              </w:rPr>
              <w:t>し、</w:t>
            </w:r>
            <w:r w:rsidRPr="00DA290C">
              <w:rPr>
                <w:rFonts w:ascii="HG丸ｺﾞｼｯｸM-PRO" w:eastAsia="HG丸ｺﾞｼｯｸM-PRO" w:hAnsi="HG丸ｺﾞｼｯｸM-PRO" w:cs="ＭＳ Ｐゴシック" w:hint="eastAsia"/>
                <w:kern w:val="0"/>
                <w:sz w:val="20"/>
                <w:szCs w:val="20"/>
              </w:rPr>
              <w:t>木育について専門性を持つ他団体とパートーナーシップをとりながら、木育研修を実施する。</w:t>
            </w:r>
          </w:p>
        </w:tc>
        <w:tc>
          <w:tcPr>
            <w:tcW w:w="992" w:type="dxa"/>
            <w:tcBorders>
              <w:bottom w:val="single" w:sz="4" w:space="0" w:color="auto"/>
            </w:tcBorders>
            <w:shd w:val="clear" w:color="auto" w:fill="auto"/>
            <w:vAlign w:val="center"/>
            <w:hideMark/>
          </w:tcPr>
          <w:p w:rsidR="008057E6" w:rsidRPr="00DA290C" w:rsidRDefault="008057E6" w:rsidP="00022F0F">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府民100名</w:t>
            </w:r>
          </w:p>
        </w:tc>
      </w:tr>
      <w:tr w:rsidR="008057E6" w:rsidRPr="002B7D26" w:rsidTr="008057E6">
        <w:trPr>
          <w:trHeight w:val="1862"/>
        </w:trPr>
        <w:tc>
          <w:tcPr>
            <w:tcW w:w="1716" w:type="dxa"/>
            <w:tcBorders>
              <w:top w:val="single" w:sz="4" w:space="0" w:color="auto"/>
              <w:bottom w:val="single" w:sz="4" w:space="0" w:color="auto"/>
            </w:tcBorders>
            <w:shd w:val="clear" w:color="000000" w:fill="FFFFFF"/>
            <w:vAlign w:val="center"/>
            <w:hideMark/>
          </w:tcPr>
          <w:p w:rsidR="008057E6" w:rsidRPr="00DA290C" w:rsidRDefault="008057E6" w:rsidP="00DA290C">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特定非営利活動法人　大阪湾沿岸域環境創造研究センター</w:t>
            </w:r>
          </w:p>
        </w:tc>
        <w:tc>
          <w:tcPr>
            <w:tcW w:w="1701" w:type="dxa"/>
            <w:tcBorders>
              <w:top w:val="single" w:sz="4" w:space="0" w:color="auto"/>
              <w:bottom w:val="single" w:sz="4" w:space="0" w:color="auto"/>
            </w:tcBorders>
            <w:shd w:val="clear" w:color="000000" w:fill="FFFFFF"/>
            <w:vAlign w:val="center"/>
            <w:hideMark/>
          </w:tcPr>
          <w:p w:rsidR="008057E6" w:rsidRPr="00DA290C" w:rsidRDefault="008057E6" w:rsidP="00DA290C">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継続的な沿岸環境保全のための市民参加型アオサ処理技術の開発</w:t>
            </w:r>
          </w:p>
        </w:tc>
        <w:tc>
          <w:tcPr>
            <w:tcW w:w="4253" w:type="dxa"/>
            <w:tcBorders>
              <w:top w:val="single" w:sz="4" w:space="0" w:color="auto"/>
              <w:bottom w:val="single" w:sz="4" w:space="0" w:color="auto"/>
            </w:tcBorders>
            <w:shd w:val="clear" w:color="auto" w:fill="auto"/>
            <w:vAlign w:val="center"/>
            <w:hideMark/>
          </w:tcPr>
          <w:p w:rsidR="008057E6" w:rsidRPr="00DA290C" w:rsidRDefault="008057E6" w:rsidP="007B3EA5">
            <w:pPr>
              <w:widowControl/>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市民活動による沿岸域の環境保全</w:t>
            </w:r>
            <w:r>
              <w:rPr>
                <w:rFonts w:ascii="HG丸ｺﾞｼｯｸM-PRO" w:eastAsia="HG丸ｺﾞｼｯｸM-PRO" w:hAnsi="HG丸ｺﾞｼｯｸM-PRO" w:cs="ＭＳ Ｐゴシック" w:hint="eastAsia"/>
                <w:kern w:val="0"/>
                <w:sz w:val="20"/>
                <w:szCs w:val="20"/>
              </w:rPr>
              <w:t>及</w:t>
            </w:r>
            <w:r w:rsidRPr="00DA290C">
              <w:rPr>
                <w:rFonts w:ascii="HG丸ｺﾞｼｯｸM-PRO" w:eastAsia="HG丸ｺﾞｼｯｸM-PRO" w:hAnsi="HG丸ｺﾞｼｯｸM-PRO" w:cs="ＭＳ Ｐゴシック" w:hint="eastAsia"/>
                <w:kern w:val="0"/>
                <w:sz w:val="20"/>
                <w:szCs w:val="20"/>
              </w:rPr>
              <w:t>び地域での活動の活性化を目指</w:t>
            </w:r>
            <w:r>
              <w:rPr>
                <w:rFonts w:ascii="HG丸ｺﾞｼｯｸM-PRO" w:eastAsia="HG丸ｺﾞｼｯｸM-PRO" w:hAnsi="HG丸ｺﾞｼｯｸM-PRO" w:cs="ＭＳ Ｐゴシック" w:hint="eastAsia"/>
                <w:kern w:val="0"/>
                <w:sz w:val="20"/>
                <w:szCs w:val="20"/>
              </w:rPr>
              <w:t>し、</w:t>
            </w:r>
            <w:r w:rsidRPr="007B3EA5">
              <w:rPr>
                <w:rFonts w:ascii="HG丸ｺﾞｼｯｸM-PRO" w:eastAsia="HG丸ｺﾞｼｯｸM-PRO" w:hAnsi="HG丸ｺﾞｼｯｸM-PRO" w:cs="ＭＳ Ｐゴシック" w:hint="eastAsia"/>
                <w:kern w:val="0"/>
                <w:sz w:val="20"/>
                <w:szCs w:val="20"/>
              </w:rPr>
              <w:t>底質環境の悪化の原因となっているアオサの処理について、草本類によるフルボ酸生成技術の応用を検討し、漁業者や市民団体が利用できる手法を開発する</w:t>
            </w:r>
            <w:r>
              <w:rPr>
                <w:rFonts w:ascii="HG丸ｺﾞｼｯｸM-PRO" w:eastAsia="HG丸ｺﾞｼｯｸM-PRO" w:hAnsi="HG丸ｺﾞｼｯｸM-PRO" w:cs="ＭＳ Ｐゴシック" w:hint="eastAsia"/>
                <w:kern w:val="0"/>
                <w:sz w:val="20"/>
                <w:szCs w:val="20"/>
              </w:rPr>
              <w:t>。</w:t>
            </w:r>
          </w:p>
        </w:tc>
        <w:tc>
          <w:tcPr>
            <w:tcW w:w="992" w:type="dxa"/>
            <w:tcBorders>
              <w:top w:val="single" w:sz="4" w:space="0" w:color="auto"/>
              <w:bottom w:val="single" w:sz="4" w:space="0" w:color="auto"/>
            </w:tcBorders>
            <w:shd w:val="clear" w:color="auto" w:fill="auto"/>
            <w:vAlign w:val="center"/>
            <w:hideMark/>
          </w:tcPr>
          <w:p w:rsidR="008057E6" w:rsidRPr="00DA290C" w:rsidRDefault="008057E6" w:rsidP="00DA290C">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府民等約４0名</w:t>
            </w:r>
          </w:p>
        </w:tc>
      </w:tr>
      <w:tr w:rsidR="008057E6" w:rsidRPr="002B7D26" w:rsidTr="00E42862">
        <w:trPr>
          <w:trHeight w:val="2747"/>
        </w:trPr>
        <w:tc>
          <w:tcPr>
            <w:tcW w:w="1716" w:type="dxa"/>
            <w:tcBorders>
              <w:top w:val="single" w:sz="4" w:space="0" w:color="auto"/>
              <w:bottom w:val="single" w:sz="4" w:space="0" w:color="auto"/>
            </w:tcBorders>
            <w:shd w:val="clear" w:color="auto" w:fill="auto"/>
            <w:vAlign w:val="center"/>
            <w:hideMark/>
          </w:tcPr>
          <w:p w:rsidR="008057E6" w:rsidRPr="00DA290C" w:rsidRDefault="008057E6" w:rsidP="00022F0F">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特定非営利活動法人すいた環境学習協会</w:t>
            </w:r>
          </w:p>
        </w:tc>
        <w:tc>
          <w:tcPr>
            <w:tcW w:w="1701" w:type="dxa"/>
            <w:tcBorders>
              <w:top w:val="single" w:sz="4" w:space="0" w:color="auto"/>
              <w:bottom w:val="single" w:sz="4" w:space="0" w:color="auto"/>
            </w:tcBorders>
            <w:shd w:val="clear" w:color="auto" w:fill="auto"/>
            <w:vAlign w:val="center"/>
            <w:hideMark/>
          </w:tcPr>
          <w:p w:rsidR="008057E6" w:rsidRPr="00DA290C" w:rsidRDefault="008057E6" w:rsidP="00022F0F">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魅力と活力のある快適の地域づくりの推進事業</w:t>
            </w:r>
          </w:p>
        </w:tc>
        <w:tc>
          <w:tcPr>
            <w:tcW w:w="4253" w:type="dxa"/>
            <w:tcBorders>
              <w:top w:val="single" w:sz="4" w:space="0" w:color="auto"/>
              <w:bottom w:val="single" w:sz="4" w:space="0" w:color="auto"/>
            </w:tcBorders>
            <w:shd w:val="clear" w:color="auto" w:fill="auto"/>
            <w:hideMark/>
          </w:tcPr>
          <w:p w:rsidR="008057E6" w:rsidRDefault="008057E6" w:rsidP="00022F0F">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小中高校での環境出前授業</w:t>
            </w:r>
            <w:r>
              <w:rPr>
                <w:rFonts w:ascii="HG丸ｺﾞｼｯｸM-PRO" w:eastAsia="HG丸ｺﾞｼｯｸM-PRO" w:hAnsi="HG丸ｺﾞｼｯｸM-PRO" w:cs="ＭＳ Ｐゴシック" w:hint="eastAsia"/>
                <w:kern w:val="0"/>
                <w:sz w:val="20"/>
                <w:szCs w:val="20"/>
              </w:rPr>
              <w:t>や</w:t>
            </w:r>
            <w:r w:rsidRPr="00DA290C">
              <w:rPr>
                <w:rFonts w:ascii="HG丸ｺﾞｼｯｸM-PRO" w:eastAsia="HG丸ｺﾞｼｯｸM-PRO" w:hAnsi="HG丸ｺﾞｼｯｸM-PRO" w:cs="ＭＳ Ｐゴシック" w:hint="eastAsia"/>
                <w:kern w:val="0"/>
                <w:sz w:val="20"/>
                <w:szCs w:val="20"/>
              </w:rPr>
              <w:t>子ども向け環境学習「環境博士になろう」</w:t>
            </w:r>
            <w:r>
              <w:rPr>
                <w:rFonts w:ascii="HG丸ｺﾞｼｯｸM-PRO" w:eastAsia="HG丸ｺﾞｼｯｸM-PRO" w:hAnsi="HG丸ｺﾞｼｯｸM-PRO" w:cs="ＭＳ Ｐゴシック" w:hint="eastAsia"/>
                <w:kern w:val="0"/>
                <w:sz w:val="20"/>
                <w:szCs w:val="20"/>
              </w:rPr>
              <w:t>、</w:t>
            </w:r>
            <w:r w:rsidRPr="00DA290C">
              <w:rPr>
                <w:rFonts w:ascii="HG丸ｺﾞｼｯｸM-PRO" w:eastAsia="HG丸ｺﾞｼｯｸM-PRO" w:hAnsi="HG丸ｺﾞｼｯｸM-PRO" w:cs="ＭＳ Ｐゴシック" w:hint="eastAsia"/>
                <w:kern w:val="0"/>
                <w:sz w:val="20"/>
                <w:szCs w:val="20"/>
              </w:rPr>
              <w:t>一般市民向け生涯学習支援、クリーン作戦などを行</w:t>
            </w:r>
            <w:r>
              <w:rPr>
                <w:rFonts w:ascii="HG丸ｺﾞｼｯｸM-PRO" w:eastAsia="HG丸ｺﾞｼｯｸM-PRO" w:hAnsi="HG丸ｺﾞｼｯｸM-PRO" w:cs="ＭＳ Ｐゴシック" w:hint="eastAsia"/>
                <w:kern w:val="0"/>
                <w:sz w:val="20"/>
                <w:szCs w:val="20"/>
              </w:rPr>
              <w:t>うとともに、</w:t>
            </w:r>
            <w:r w:rsidRPr="00DA290C">
              <w:rPr>
                <w:rFonts w:ascii="HG丸ｺﾞｼｯｸM-PRO" w:eastAsia="HG丸ｺﾞｼｯｸM-PRO" w:hAnsi="HG丸ｺﾞｼｯｸM-PRO" w:cs="ＭＳ Ｐゴシック" w:hint="eastAsia"/>
                <w:kern w:val="0"/>
                <w:sz w:val="20"/>
                <w:szCs w:val="20"/>
              </w:rPr>
              <w:t>環境学習メニューを取りまとめた冊子の改定を行う。</w:t>
            </w:r>
          </w:p>
          <w:p w:rsidR="008057E6" w:rsidRPr="00DA290C" w:rsidRDefault="008057E6" w:rsidP="00022F0F">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また、環境保全に関する調査研究として、緑視率調査、環境学習に適した場所の調査を吹田市内で実施する。</w:t>
            </w:r>
          </w:p>
        </w:tc>
        <w:tc>
          <w:tcPr>
            <w:tcW w:w="992" w:type="dxa"/>
            <w:tcBorders>
              <w:top w:val="single" w:sz="4" w:space="0" w:color="auto"/>
              <w:bottom w:val="single" w:sz="4" w:space="0" w:color="auto"/>
            </w:tcBorders>
            <w:shd w:val="clear" w:color="auto" w:fill="auto"/>
            <w:vAlign w:val="center"/>
            <w:hideMark/>
          </w:tcPr>
          <w:p w:rsidR="008057E6" w:rsidRPr="00DA290C" w:rsidRDefault="008057E6" w:rsidP="00022F0F">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小中学生約</w:t>
            </w:r>
            <w:r w:rsidRPr="002B7D26">
              <w:rPr>
                <w:rFonts w:ascii="HG丸ｺﾞｼｯｸM-PRO" w:eastAsia="HG丸ｺﾞｼｯｸM-PRO" w:hAnsi="HG丸ｺﾞｼｯｸM-PRO" w:cs="ＭＳ Ｐゴシック" w:hint="eastAsia"/>
                <w:kern w:val="0"/>
                <w:sz w:val="20"/>
                <w:szCs w:val="20"/>
              </w:rPr>
              <w:t>4,000</w:t>
            </w:r>
            <w:r w:rsidRPr="00DA290C">
              <w:rPr>
                <w:rFonts w:ascii="HG丸ｺﾞｼｯｸM-PRO" w:eastAsia="HG丸ｺﾞｼｯｸM-PRO" w:hAnsi="HG丸ｺﾞｼｯｸM-PRO" w:cs="ＭＳ Ｐゴシック" w:hint="eastAsia"/>
                <w:kern w:val="0"/>
                <w:sz w:val="20"/>
                <w:szCs w:val="20"/>
              </w:rPr>
              <w:t>人</w:t>
            </w:r>
          </w:p>
        </w:tc>
      </w:tr>
      <w:tr w:rsidR="004E35A5" w:rsidRPr="002B7D26" w:rsidTr="00E42862">
        <w:trPr>
          <w:trHeight w:val="2284"/>
        </w:trPr>
        <w:tc>
          <w:tcPr>
            <w:tcW w:w="1716" w:type="dxa"/>
            <w:tcBorders>
              <w:top w:val="single" w:sz="4" w:space="0" w:color="auto"/>
              <w:bottom w:val="single" w:sz="4" w:space="0" w:color="auto"/>
            </w:tcBorders>
            <w:shd w:val="clear" w:color="auto" w:fill="auto"/>
            <w:vAlign w:val="center"/>
            <w:hideMark/>
          </w:tcPr>
          <w:p w:rsidR="004E35A5" w:rsidRPr="00DA290C" w:rsidRDefault="004E35A5" w:rsidP="00DA290C">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ＮＰＯ法人　もく（木）の会</w:t>
            </w:r>
          </w:p>
        </w:tc>
        <w:tc>
          <w:tcPr>
            <w:tcW w:w="1701" w:type="dxa"/>
            <w:tcBorders>
              <w:top w:val="single" w:sz="4" w:space="0" w:color="auto"/>
              <w:bottom w:val="single" w:sz="4" w:space="0" w:color="auto"/>
            </w:tcBorders>
            <w:shd w:val="clear" w:color="auto" w:fill="auto"/>
            <w:vAlign w:val="center"/>
            <w:hideMark/>
          </w:tcPr>
          <w:p w:rsidR="004E35A5" w:rsidRPr="00DA290C" w:rsidRDefault="004E35A5" w:rsidP="00DA290C">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木育による森林の二酸化炭素吸収機能啓発事業</w:t>
            </w:r>
          </w:p>
        </w:tc>
        <w:tc>
          <w:tcPr>
            <w:tcW w:w="4253" w:type="dxa"/>
            <w:tcBorders>
              <w:top w:val="single" w:sz="4" w:space="0" w:color="auto"/>
              <w:bottom w:val="single" w:sz="4" w:space="0" w:color="auto"/>
            </w:tcBorders>
            <w:shd w:val="clear" w:color="auto" w:fill="auto"/>
            <w:hideMark/>
          </w:tcPr>
          <w:p w:rsidR="004E35A5" w:rsidRPr="00DA290C" w:rsidRDefault="004E35A5" w:rsidP="00DA290C">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枝打ち体験を通して、人工林は手入れを行うことによって、木が成長し森が</w:t>
            </w:r>
            <w:r>
              <w:rPr>
                <w:rFonts w:ascii="HG丸ｺﾞｼｯｸM-PRO" w:eastAsia="HG丸ｺﾞｼｯｸM-PRO" w:hAnsi="HG丸ｺﾞｼｯｸM-PRO" w:cs="ＭＳ Ｐゴシック" w:hint="eastAsia"/>
                <w:kern w:val="0"/>
                <w:sz w:val="20"/>
                <w:szCs w:val="20"/>
              </w:rPr>
              <w:t>出来、生物の多様性を高め</w:t>
            </w:r>
            <w:r w:rsidRPr="00DA290C">
              <w:rPr>
                <w:rFonts w:ascii="HG丸ｺﾞｼｯｸM-PRO" w:eastAsia="HG丸ｺﾞｼｯｸM-PRO" w:hAnsi="HG丸ｺﾞｼｯｸM-PRO" w:cs="ＭＳ Ｐゴシック" w:hint="eastAsia"/>
                <w:kern w:val="0"/>
                <w:sz w:val="20"/>
                <w:szCs w:val="20"/>
              </w:rPr>
              <w:t>ることを知ってもらうため、体験バスツアーを実施する。また、森林の二酸化炭素吸収機能を伝えるため、親子セミナーを開催し、木を使ったワークショップを行う。</w:t>
            </w:r>
          </w:p>
        </w:tc>
        <w:tc>
          <w:tcPr>
            <w:tcW w:w="992" w:type="dxa"/>
            <w:tcBorders>
              <w:top w:val="single" w:sz="4" w:space="0" w:color="auto"/>
              <w:bottom w:val="single" w:sz="4" w:space="0" w:color="auto"/>
            </w:tcBorders>
            <w:shd w:val="clear" w:color="auto" w:fill="auto"/>
            <w:vAlign w:val="center"/>
            <w:hideMark/>
          </w:tcPr>
          <w:p w:rsidR="004E35A5" w:rsidRPr="00DA290C" w:rsidRDefault="004E35A5" w:rsidP="00DA290C">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府下の小学生とその家族　約</w:t>
            </w:r>
            <w:r>
              <w:rPr>
                <w:rFonts w:ascii="HG丸ｺﾞｼｯｸM-PRO" w:eastAsia="HG丸ｺﾞｼｯｸM-PRO" w:hAnsi="HG丸ｺﾞｼｯｸM-PRO" w:cs="ＭＳ Ｐゴシック" w:hint="eastAsia"/>
                <w:kern w:val="0"/>
                <w:sz w:val="20"/>
                <w:szCs w:val="20"/>
              </w:rPr>
              <w:t>110</w:t>
            </w:r>
            <w:r w:rsidRPr="00DA290C">
              <w:rPr>
                <w:rFonts w:ascii="HG丸ｺﾞｼｯｸM-PRO" w:eastAsia="HG丸ｺﾞｼｯｸM-PRO" w:hAnsi="HG丸ｺﾞｼｯｸM-PRO" w:cs="ＭＳ Ｐゴシック" w:hint="eastAsia"/>
                <w:kern w:val="0"/>
                <w:sz w:val="20"/>
                <w:szCs w:val="20"/>
              </w:rPr>
              <w:t>人</w:t>
            </w:r>
          </w:p>
        </w:tc>
      </w:tr>
      <w:tr w:rsidR="008057E6" w:rsidRPr="002B7D26" w:rsidTr="00E42862">
        <w:trPr>
          <w:trHeight w:val="4865"/>
        </w:trPr>
        <w:tc>
          <w:tcPr>
            <w:tcW w:w="1716" w:type="dxa"/>
            <w:tcBorders>
              <w:top w:val="single" w:sz="4" w:space="0" w:color="auto"/>
              <w:bottom w:val="single" w:sz="4" w:space="0" w:color="auto"/>
            </w:tcBorders>
            <w:shd w:val="clear" w:color="000000" w:fill="FFFFFF"/>
            <w:vAlign w:val="center"/>
            <w:hideMark/>
          </w:tcPr>
          <w:p w:rsidR="008057E6" w:rsidRPr="00DA290C" w:rsidRDefault="008057E6" w:rsidP="00DA290C">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lastRenderedPageBreak/>
              <w:t>特定非営利活動法人環境教育技術振興会</w:t>
            </w:r>
          </w:p>
        </w:tc>
        <w:tc>
          <w:tcPr>
            <w:tcW w:w="1701" w:type="dxa"/>
            <w:tcBorders>
              <w:top w:val="single" w:sz="4" w:space="0" w:color="auto"/>
              <w:bottom w:val="single" w:sz="4" w:space="0" w:color="auto"/>
            </w:tcBorders>
            <w:shd w:val="clear" w:color="000000" w:fill="FFFFFF"/>
            <w:vAlign w:val="center"/>
            <w:hideMark/>
          </w:tcPr>
          <w:p w:rsidR="008057E6" w:rsidRPr="00DA290C" w:rsidRDefault="008057E6" w:rsidP="00DA290C">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南泉州地域の藻場を活用した環境・人・文化の調和</w:t>
            </w:r>
          </w:p>
        </w:tc>
        <w:tc>
          <w:tcPr>
            <w:tcW w:w="4253" w:type="dxa"/>
            <w:tcBorders>
              <w:bottom w:val="single" w:sz="4" w:space="0" w:color="auto"/>
            </w:tcBorders>
            <w:shd w:val="clear" w:color="auto" w:fill="auto"/>
            <w:hideMark/>
          </w:tcPr>
          <w:p w:rsidR="008057E6" w:rsidRPr="00DA290C" w:rsidRDefault="008057E6" w:rsidP="00DA290C">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b/>
                <w:noProof/>
                <w:sz w:val="24"/>
              </w:rPr>
              <w:drawing>
                <wp:anchor distT="0" distB="0" distL="114300" distR="114300" simplePos="0" relativeHeight="251668480" behindDoc="0" locked="0" layoutInCell="1" allowOverlap="1" wp14:anchorId="369F3B5D" wp14:editId="15B530FC">
                  <wp:simplePos x="0" y="0"/>
                  <wp:positionH relativeFrom="column">
                    <wp:posOffset>236220</wp:posOffset>
                  </wp:positionH>
                  <wp:positionV relativeFrom="paragraph">
                    <wp:posOffset>1471295</wp:posOffset>
                  </wp:positionV>
                  <wp:extent cx="2019935" cy="1514475"/>
                  <wp:effectExtent l="0" t="0" r="0" b="9525"/>
                  <wp:wrapSquare wrapText="bothSides"/>
                  <wp:docPr id="3" name="図 3" descr="E:\LIB\LIB\○環境活動推進G\01　環境活動推進Ｇ\◆エネ課環活Ｇ\07 環境審議会\280325開催\写真データ\P7261574\IMG_5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IB\LIB\○環境活動推進G\01　環境活動推進Ｇ\◆エネ課環活Ｇ\07 環境審議会\280325開催\写真データ\P7261574\IMG_55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93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90C">
              <w:rPr>
                <w:rFonts w:ascii="HG丸ｺﾞｼｯｸM-PRO" w:eastAsia="HG丸ｺﾞｼｯｸM-PRO" w:hAnsi="HG丸ｺﾞｼｯｸM-PRO" w:cs="ＭＳ Ｐゴシック" w:hint="eastAsia"/>
                <w:kern w:val="0"/>
                <w:sz w:val="20"/>
                <w:szCs w:val="20"/>
              </w:rPr>
              <w:t>アマモ場再生や体験型学習会を通じて、多くの市民に現状の大阪湾を理解してもらうとともに、自然環境の大切さや地域の人・文化とのつながりについて知ってもらうため、地域の小学校や児童館と連携してアマモ絵本の読み聞かせを行う。</w:t>
            </w:r>
          </w:p>
        </w:tc>
        <w:tc>
          <w:tcPr>
            <w:tcW w:w="992" w:type="dxa"/>
            <w:tcBorders>
              <w:bottom w:val="single" w:sz="4" w:space="0" w:color="auto"/>
            </w:tcBorders>
            <w:shd w:val="clear" w:color="auto" w:fill="auto"/>
            <w:vAlign w:val="center"/>
            <w:hideMark/>
          </w:tcPr>
          <w:p w:rsidR="008057E6" w:rsidRPr="00DA290C" w:rsidRDefault="008057E6" w:rsidP="00DA290C">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府民</w:t>
            </w:r>
            <w:r w:rsidRPr="002B7D26">
              <w:rPr>
                <w:rFonts w:ascii="HG丸ｺﾞｼｯｸM-PRO" w:eastAsia="HG丸ｺﾞｼｯｸM-PRO" w:hAnsi="HG丸ｺﾞｼｯｸM-PRO" w:cs="ＭＳ Ｐゴシック" w:hint="eastAsia"/>
                <w:kern w:val="0"/>
                <w:sz w:val="20"/>
                <w:szCs w:val="20"/>
              </w:rPr>
              <w:t>200</w:t>
            </w:r>
            <w:r w:rsidRPr="00DA290C">
              <w:rPr>
                <w:rFonts w:ascii="HG丸ｺﾞｼｯｸM-PRO" w:eastAsia="HG丸ｺﾞｼｯｸM-PRO" w:hAnsi="HG丸ｺﾞｼｯｸM-PRO" w:cs="ＭＳ Ｐゴシック" w:hint="eastAsia"/>
                <w:kern w:val="0"/>
                <w:sz w:val="20"/>
                <w:szCs w:val="20"/>
              </w:rPr>
              <w:t>名</w:t>
            </w:r>
          </w:p>
        </w:tc>
      </w:tr>
      <w:tr w:rsidR="008057E6" w:rsidRPr="002B7D26" w:rsidTr="004E35A5">
        <w:trPr>
          <w:trHeight w:val="258"/>
        </w:trPr>
        <w:tc>
          <w:tcPr>
            <w:tcW w:w="1716" w:type="dxa"/>
            <w:tcBorders>
              <w:top w:val="single" w:sz="4" w:space="0" w:color="auto"/>
              <w:bottom w:val="single" w:sz="4" w:space="0" w:color="auto"/>
            </w:tcBorders>
            <w:shd w:val="clear" w:color="000000" w:fill="FFFFFF"/>
            <w:vAlign w:val="center"/>
            <w:hideMark/>
          </w:tcPr>
          <w:p w:rsidR="008057E6" w:rsidRPr="00DA290C" w:rsidRDefault="008057E6" w:rsidP="00022F0F">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特定非営利活動法人近畿環境市民活動相互支援センター</w:t>
            </w:r>
          </w:p>
        </w:tc>
        <w:tc>
          <w:tcPr>
            <w:tcW w:w="1701" w:type="dxa"/>
            <w:tcBorders>
              <w:top w:val="single" w:sz="4" w:space="0" w:color="auto"/>
              <w:bottom w:val="single" w:sz="4" w:space="0" w:color="auto"/>
            </w:tcBorders>
            <w:shd w:val="clear" w:color="auto" w:fill="auto"/>
            <w:vAlign w:val="center"/>
            <w:hideMark/>
          </w:tcPr>
          <w:p w:rsidR="008057E6" w:rsidRPr="00DA290C" w:rsidRDefault="008057E6" w:rsidP="00022F0F">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環境ＮＰＯ・企業と行政の協働セミナー</w:t>
            </w:r>
          </w:p>
        </w:tc>
        <w:tc>
          <w:tcPr>
            <w:tcW w:w="4253" w:type="dxa"/>
            <w:tcBorders>
              <w:top w:val="single" w:sz="4" w:space="0" w:color="auto"/>
              <w:bottom w:val="single" w:sz="4" w:space="0" w:color="auto"/>
            </w:tcBorders>
            <w:shd w:val="clear" w:color="auto" w:fill="auto"/>
            <w:hideMark/>
          </w:tcPr>
          <w:p w:rsidR="008057E6" w:rsidRPr="00DA290C" w:rsidRDefault="008057E6" w:rsidP="00022F0F">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持続可能な社会の実現を目指し、</w:t>
            </w:r>
            <w:r w:rsidRPr="00DA290C">
              <w:rPr>
                <w:rFonts w:ascii="HG丸ｺﾞｼｯｸM-PRO" w:eastAsia="HG丸ｺﾞｼｯｸM-PRO" w:hAnsi="HG丸ｺﾞｼｯｸM-PRO" w:cs="ＭＳ Ｐゴシック" w:hint="eastAsia"/>
                <w:kern w:val="0"/>
                <w:sz w:val="20"/>
                <w:szCs w:val="20"/>
              </w:rPr>
              <w:t>異種間の協働や協働による</w:t>
            </w:r>
            <w:r>
              <w:rPr>
                <w:rFonts w:ascii="HG丸ｺﾞｼｯｸM-PRO" w:eastAsia="HG丸ｺﾞｼｯｸM-PRO" w:hAnsi="HG丸ｺﾞｼｯｸM-PRO" w:cs="ＭＳ Ｐゴシック" w:hint="eastAsia"/>
                <w:kern w:val="0"/>
                <w:sz w:val="20"/>
                <w:szCs w:val="20"/>
              </w:rPr>
              <w:t>CSR</w:t>
            </w:r>
            <w:r w:rsidRPr="00DA290C">
              <w:rPr>
                <w:rFonts w:ascii="HG丸ｺﾞｼｯｸM-PRO" w:eastAsia="HG丸ｺﾞｼｯｸM-PRO" w:hAnsi="HG丸ｺﾞｼｯｸM-PRO" w:cs="ＭＳ Ｐゴシック" w:hint="eastAsia"/>
                <w:kern w:val="0"/>
                <w:sz w:val="20"/>
                <w:szCs w:val="20"/>
              </w:rPr>
              <w:t>活動に関心のある企業、</w:t>
            </w:r>
            <w:r>
              <w:rPr>
                <w:rFonts w:ascii="HG丸ｺﾞｼｯｸM-PRO" w:eastAsia="HG丸ｺﾞｼｯｸM-PRO" w:hAnsi="HG丸ｺﾞｼｯｸM-PRO" w:cs="ＭＳ Ｐゴシック" w:hint="eastAsia"/>
                <w:kern w:val="0"/>
                <w:sz w:val="20"/>
                <w:szCs w:val="20"/>
              </w:rPr>
              <w:t>NPO</w:t>
            </w:r>
            <w:r w:rsidRPr="00DA290C">
              <w:rPr>
                <w:rFonts w:ascii="HG丸ｺﾞｼｯｸM-PRO" w:eastAsia="HG丸ｺﾞｼｯｸM-PRO" w:hAnsi="HG丸ｺﾞｼｯｸM-PRO" w:cs="ＭＳ Ｐゴシック" w:hint="eastAsia"/>
                <w:kern w:val="0"/>
                <w:sz w:val="20"/>
                <w:szCs w:val="20"/>
              </w:rPr>
              <w:t>、行政</w:t>
            </w:r>
            <w:r>
              <w:rPr>
                <w:rFonts w:ascii="HG丸ｺﾞｼｯｸM-PRO" w:eastAsia="HG丸ｺﾞｼｯｸM-PRO" w:hAnsi="HG丸ｺﾞｼｯｸM-PRO" w:cs="ＭＳ Ｐゴシック" w:hint="eastAsia"/>
                <w:kern w:val="0"/>
                <w:sz w:val="20"/>
                <w:szCs w:val="20"/>
              </w:rPr>
              <w:t>等</w:t>
            </w:r>
            <w:r w:rsidRPr="00DA290C">
              <w:rPr>
                <w:rFonts w:ascii="HG丸ｺﾞｼｯｸM-PRO" w:eastAsia="HG丸ｺﾞｼｯｸM-PRO" w:hAnsi="HG丸ｺﾞｼｯｸM-PRO" w:cs="ＭＳ Ｐゴシック" w:hint="eastAsia"/>
                <w:kern w:val="0"/>
                <w:sz w:val="20"/>
                <w:szCs w:val="20"/>
              </w:rPr>
              <w:t>を対象として、協働事例を</w:t>
            </w:r>
            <w:r>
              <w:rPr>
                <w:rFonts w:ascii="HG丸ｺﾞｼｯｸM-PRO" w:eastAsia="HG丸ｺﾞｼｯｸM-PRO" w:hAnsi="HG丸ｺﾞｼｯｸM-PRO" w:cs="ＭＳ Ｐゴシック" w:hint="eastAsia"/>
                <w:kern w:val="0"/>
                <w:sz w:val="20"/>
                <w:szCs w:val="20"/>
              </w:rPr>
              <w:t>各主体</w:t>
            </w:r>
            <w:r w:rsidRPr="00DA290C">
              <w:rPr>
                <w:rFonts w:ascii="HG丸ｺﾞｼｯｸM-PRO" w:eastAsia="HG丸ｺﾞｼｯｸM-PRO" w:hAnsi="HG丸ｺﾞｼｯｸM-PRO" w:cs="ＭＳ Ｐゴシック" w:hint="eastAsia"/>
                <w:kern w:val="0"/>
                <w:sz w:val="20"/>
                <w:szCs w:val="20"/>
              </w:rPr>
              <w:t>から発表してもらうとともに、ワークショップ形式で意見交換を行うセミナーを開催する。</w:t>
            </w:r>
          </w:p>
        </w:tc>
        <w:tc>
          <w:tcPr>
            <w:tcW w:w="992" w:type="dxa"/>
            <w:tcBorders>
              <w:top w:val="single" w:sz="4" w:space="0" w:color="auto"/>
              <w:bottom w:val="single" w:sz="4" w:space="0" w:color="auto"/>
            </w:tcBorders>
            <w:shd w:val="clear" w:color="auto" w:fill="auto"/>
            <w:vAlign w:val="center"/>
            <w:hideMark/>
          </w:tcPr>
          <w:p w:rsidR="008057E6" w:rsidRPr="00DA290C" w:rsidRDefault="008057E6" w:rsidP="00022F0F">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企業・</w:t>
            </w:r>
            <w:r>
              <w:rPr>
                <w:rFonts w:ascii="HG丸ｺﾞｼｯｸM-PRO" w:eastAsia="HG丸ｺﾞｼｯｸM-PRO" w:hAnsi="HG丸ｺﾞｼｯｸM-PRO" w:cs="ＭＳ Ｐゴシック" w:hint="eastAsia"/>
                <w:kern w:val="0"/>
                <w:sz w:val="20"/>
                <w:szCs w:val="20"/>
              </w:rPr>
              <w:t>NPO</w:t>
            </w:r>
            <w:r w:rsidRPr="00DA290C">
              <w:rPr>
                <w:rFonts w:ascii="HG丸ｺﾞｼｯｸM-PRO" w:eastAsia="HG丸ｺﾞｼｯｸM-PRO" w:hAnsi="HG丸ｺﾞｼｯｸM-PRO" w:cs="ＭＳ Ｐゴシック" w:hint="eastAsia"/>
                <w:kern w:val="0"/>
                <w:sz w:val="20"/>
                <w:szCs w:val="20"/>
              </w:rPr>
              <w:t xml:space="preserve">・行政　</w:t>
            </w:r>
            <w:r>
              <w:rPr>
                <w:rFonts w:ascii="HG丸ｺﾞｼｯｸM-PRO" w:eastAsia="HG丸ｺﾞｼｯｸM-PRO" w:hAnsi="HG丸ｺﾞｼｯｸM-PRO" w:cs="ＭＳ Ｐゴシック" w:hint="eastAsia"/>
                <w:kern w:val="0"/>
                <w:sz w:val="20"/>
                <w:szCs w:val="20"/>
              </w:rPr>
              <w:t>60</w:t>
            </w:r>
            <w:r w:rsidRPr="00DA290C">
              <w:rPr>
                <w:rFonts w:ascii="HG丸ｺﾞｼｯｸM-PRO" w:eastAsia="HG丸ｺﾞｼｯｸM-PRO" w:hAnsi="HG丸ｺﾞｼｯｸM-PRO" w:cs="ＭＳ Ｐゴシック" w:hint="eastAsia"/>
                <w:kern w:val="0"/>
                <w:sz w:val="20"/>
                <w:szCs w:val="20"/>
              </w:rPr>
              <w:t>名</w:t>
            </w:r>
          </w:p>
        </w:tc>
      </w:tr>
      <w:tr w:rsidR="008057E6" w:rsidRPr="002B7D26" w:rsidTr="004E35A5">
        <w:trPr>
          <w:trHeight w:val="3159"/>
        </w:trPr>
        <w:tc>
          <w:tcPr>
            <w:tcW w:w="1716" w:type="dxa"/>
            <w:tcBorders>
              <w:top w:val="single" w:sz="4" w:space="0" w:color="auto"/>
              <w:bottom w:val="single" w:sz="4" w:space="0" w:color="auto"/>
            </w:tcBorders>
            <w:shd w:val="clear" w:color="auto" w:fill="auto"/>
            <w:vAlign w:val="center"/>
          </w:tcPr>
          <w:p w:rsidR="008057E6" w:rsidRPr="00DA290C" w:rsidRDefault="008057E6" w:rsidP="00022F0F">
            <w:pPr>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木育情報ネット</w:t>
            </w:r>
          </w:p>
        </w:tc>
        <w:tc>
          <w:tcPr>
            <w:tcW w:w="1701" w:type="dxa"/>
            <w:tcBorders>
              <w:top w:val="single" w:sz="4" w:space="0" w:color="auto"/>
              <w:bottom w:val="single" w:sz="4" w:space="0" w:color="auto"/>
            </w:tcBorders>
            <w:shd w:val="clear" w:color="auto" w:fill="auto"/>
            <w:vAlign w:val="center"/>
          </w:tcPr>
          <w:p w:rsidR="008057E6" w:rsidRPr="00DA290C" w:rsidRDefault="008057E6" w:rsidP="00022F0F">
            <w:pPr>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子どものための環境・木工教室</w:t>
            </w:r>
          </w:p>
        </w:tc>
        <w:tc>
          <w:tcPr>
            <w:tcW w:w="4253" w:type="dxa"/>
            <w:tcBorders>
              <w:top w:val="single" w:sz="4" w:space="0" w:color="auto"/>
              <w:bottom w:val="single" w:sz="4" w:space="0" w:color="auto"/>
            </w:tcBorders>
            <w:shd w:val="clear" w:color="auto" w:fill="auto"/>
          </w:tcPr>
          <w:p w:rsidR="008057E6" w:rsidRPr="00DA290C" w:rsidRDefault="008057E6" w:rsidP="00022F0F">
            <w:pPr>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環境への関心を高めていくことを目的として、夏休み・春休みの木工教室、および省エネ木工教室を開催する。木工教室では、環境保全に取り組む森林の木で自然エネルギーを用いて乾燥させた木材を使用する。また、環境に関するパネルを作成して環境について考えるとともに、アンケートを実施して環境意識の変化を調べたりエコについてのアイデアを募集する。</w:t>
            </w:r>
          </w:p>
        </w:tc>
        <w:tc>
          <w:tcPr>
            <w:tcW w:w="992" w:type="dxa"/>
            <w:tcBorders>
              <w:top w:val="single" w:sz="4" w:space="0" w:color="auto"/>
              <w:bottom w:val="single" w:sz="4" w:space="0" w:color="auto"/>
            </w:tcBorders>
            <w:shd w:val="clear" w:color="auto" w:fill="auto"/>
            <w:vAlign w:val="center"/>
          </w:tcPr>
          <w:p w:rsidR="008057E6" w:rsidRPr="002B7D26" w:rsidRDefault="008057E6" w:rsidP="00022F0F">
            <w:pPr>
              <w:widowControl/>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府民</w:t>
            </w:r>
          </w:p>
          <w:p w:rsidR="008057E6" w:rsidRPr="00DA290C" w:rsidRDefault="008057E6" w:rsidP="00022F0F">
            <w:pPr>
              <w:jc w:val="left"/>
              <w:rPr>
                <w:rFonts w:ascii="HG丸ｺﾞｼｯｸM-PRO" w:eastAsia="HG丸ｺﾞｼｯｸM-PRO" w:hAnsi="HG丸ｺﾞｼｯｸM-PRO" w:cs="ＭＳ Ｐゴシック"/>
                <w:kern w:val="0"/>
                <w:sz w:val="20"/>
                <w:szCs w:val="20"/>
              </w:rPr>
            </w:pPr>
            <w:r w:rsidRPr="00DA290C">
              <w:rPr>
                <w:rFonts w:ascii="HG丸ｺﾞｼｯｸM-PRO" w:eastAsia="HG丸ｺﾞｼｯｸM-PRO" w:hAnsi="HG丸ｺﾞｼｯｸM-PRO" w:cs="ＭＳ Ｐゴシック" w:hint="eastAsia"/>
                <w:kern w:val="0"/>
                <w:sz w:val="20"/>
                <w:szCs w:val="20"/>
              </w:rPr>
              <w:t>約</w:t>
            </w:r>
            <w:r w:rsidRPr="002B7D26">
              <w:rPr>
                <w:rFonts w:ascii="HG丸ｺﾞｼｯｸM-PRO" w:eastAsia="HG丸ｺﾞｼｯｸM-PRO" w:hAnsi="HG丸ｺﾞｼｯｸM-PRO" w:cs="ＭＳ Ｐゴシック" w:hint="eastAsia"/>
                <w:kern w:val="0"/>
                <w:sz w:val="20"/>
                <w:szCs w:val="20"/>
              </w:rPr>
              <w:t>1,</w:t>
            </w:r>
            <w:r w:rsidRPr="00DA290C">
              <w:rPr>
                <w:rFonts w:ascii="HG丸ｺﾞｼｯｸM-PRO" w:eastAsia="HG丸ｺﾞｼｯｸM-PRO" w:hAnsi="HG丸ｺﾞｼｯｸM-PRO" w:cs="ＭＳ Ｐゴシック" w:hint="eastAsia"/>
                <w:kern w:val="0"/>
                <w:sz w:val="20"/>
                <w:szCs w:val="20"/>
              </w:rPr>
              <w:t>０00名</w:t>
            </w:r>
          </w:p>
        </w:tc>
      </w:tr>
    </w:tbl>
    <w:p w:rsidR="00616CFB" w:rsidRPr="002B7D26" w:rsidRDefault="00616CFB">
      <w:pPr>
        <w:rPr>
          <w:rFonts w:ascii="HG丸ｺﾞｼｯｸM-PRO" w:eastAsia="HG丸ｺﾞｼｯｸM-PRO" w:hAnsi="HG丸ｺﾞｼｯｸM-PRO"/>
          <w:b/>
          <w:sz w:val="24"/>
        </w:rPr>
      </w:pPr>
    </w:p>
    <w:sectPr w:rsidR="00616CFB" w:rsidRPr="002B7D26" w:rsidSect="002B7D2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2FA" w:rsidRDefault="006B02FA" w:rsidP="002B7D26">
      <w:r>
        <w:separator/>
      </w:r>
    </w:p>
  </w:endnote>
  <w:endnote w:type="continuationSeparator" w:id="0">
    <w:p w:rsidR="006B02FA" w:rsidRDefault="006B02FA" w:rsidP="002B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2FA" w:rsidRDefault="006B02FA" w:rsidP="002B7D26">
      <w:r>
        <w:separator/>
      </w:r>
    </w:p>
  </w:footnote>
  <w:footnote w:type="continuationSeparator" w:id="0">
    <w:p w:rsidR="006B02FA" w:rsidRDefault="006B02FA" w:rsidP="002B7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FB"/>
    <w:rsid w:val="001F4769"/>
    <w:rsid w:val="00211CB4"/>
    <w:rsid w:val="002B7D26"/>
    <w:rsid w:val="004E35A5"/>
    <w:rsid w:val="005B05BE"/>
    <w:rsid w:val="00616CFB"/>
    <w:rsid w:val="006A0A64"/>
    <w:rsid w:val="006B02FA"/>
    <w:rsid w:val="007B3EA5"/>
    <w:rsid w:val="008057E6"/>
    <w:rsid w:val="008C5A6B"/>
    <w:rsid w:val="009215E8"/>
    <w:rsid w:val="009E689A"/>
    <w:rsid w:val="00CD4577"/>
    <w:rsid w:val="00DA290C"/>
    <w:rsid w:val="00E4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D26"/>
    <w:pPr>
      <w:tabs>
        <w:tab w:val="center" w:pos="4252"/>
        <w:tab w:val="right" w:pos="8504"/>
      </w:tabs>
      <w:snapToGrid w:val="0"/>
    </w:pPr>
  </w:style>
  <w:style w:type="character" w:customStyle="1" w:styleId="a4">
    <w:name w:val="ヘッダー (文字)"/>
    <w:basedOn w:val="a0"/>
    <w:link w:val="a3"/>
    <w:uiPriority w:val="99"/>
    <w:rsid w:val="002B7D26"/>
  </w:style>
  <w:style w:type="paragraph" w:styleId="a5">
    <w:name w:val="footer"/>
    <w:basedOn w:val="a"/>
    <w:link w:val="a6"/>
    <w:uiPriority w:val="99"/>
    <w:unhideWhenUsed/>
    <w:rsid w:val="002B7D26"/>
    <w:pPr>
      <w:tabs>
        <w:tab w:val="center" w:pos="4252"/>
        <w:tab w:val="right" w:pos="8504"/>
      </w:tabs>
      <w:snapToGrid w:val="0"/>
    </w:pPr>
  </w:style>
  <w:style w:type="character" w:customStyle="1" w:styleId="a6">
    <w:name w:val="フッター (文字)"/>
    <w:basedOn w:val="a0"/>
    <w:link w:val="a5"/>
    <w:uiPriority w:val="99"/>
    <w:rsid w:val="002B7D26"/>
  </w:style>
  <w:style w:type="paragraph" w:styleId="a7">
    <w:name w:val="Balloon Text"/>
    <w:basedOn w:val="a"/>
    <w:link w:val="a8"/>
    <w:uiPriority w:val="99"/>
    <w:semiHidden/>
    <w:unhideWhenUsed/>
    <w:rsid w:val="00211C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C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D26"/>
    <w:pPr>
      <w:tabs>
        <w:tab w:val="center" w:pos="4252"/>
        <w:tab w:val="right" w:pos="8504"/>
      </w:tabs>
      <w:snapToGrid w:val="0"/>
    </w:pPr>
  </w:style>
  <w:style w:type="character" w:customStyle="1" w:styleId="a4">
    <w:name w:val="ヘッダー (文字)"/>
    <w:basedOn w:val="a0"/>
    <w:link w:val="a3"/>
    <w:uiPriority w:val="99"/>
    <w:rsid w:val="002B7D26"/>
  </w:style>
  <w:style w:type="paragraph" w:styleId="a5">
    <w:name w:val="footer"/>
    <w:basedOn w:val="a"/>
    <w:link w:val="a6"/>
    <w:uiPriority w:val="99"/>
    <w:unhideWhenUsed/>
    <w:rsid w:val="002B7D26"/>
    <w:pPr>
      <w:tabs>
        <w:tab w:val="center" w:pos="4252"/>
        <w:tab w:val="right" w:pos="8504"/>
      </w:tabs>
      <w:snapToGrid w:val="0"/>
    </w:pPr>
  </w:style>
  <w:style w:type="character" w:customStyle="1" w:styleId="a6">
    <w:name w:val="フッター (文字)"/>
    <w:basedOn w:val="a0"/>
    <w:link w:val="a5"/>
    <w:uiPriority w:val="99"/>
    <w:rsid w:val="002B7D26"/>
  </w:style>
  <w:style w:type="paragraph" w:styleId="a7">
    <w:name w:val="Balloon Text"/>
    <w:basedOn w:val="a"/>
    <w:link w:val="a8"/>
    <w:uiPriority w:val="99"/>
    <w:semiHidden/>
    <w:unhideWhenUsed/>
    <w:rsid w:val="00211C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C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71842">
      <w:bodyDiv w:val="1"/>
      <w:marLeft w:val="0"/>
      <w:marRight w:val="0"/>
      <w:marTop w:val="0"/>
      <w:marBottom w:val="0"/>
      <w:divBdr>
        <w:top w:val="none" w:sz="0" w:space="0" w:color="auto"/>
        <w:left w:val="none" w:sz="0" w:space="0" w:color="auto"/>
        <w:bottom w:val="none" w:sz="0" w:space="0" w:color="auto"/>
        <w:right w:val="none" w:sz="0" w:space="0" w:color="auto"/>
      </w:divBdr>
    </w:div>
    <w:div w:id="36216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一樹</dc:creator>
  <cp:lastModifiedBy>池田　桂周</cp:lastModifiedBy>
  <cp:revision>2</cp:revision>
  <cp:lastPrinted>2016-03-02T02:45:00Z</cp:lastPrinted>
  <dcterms:created xsi:type="dcterms:W3CDTF">2016-04-15T11:13:00Z</dcterms:created>
  <dcterms:modified xsi:type="dcterms:W3CDTF">2016-04-15T11:13:00Z</dcterms:modified>
</cp:coreProperties>
</file>