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94" w:rsidRPr="0093141B" w:rsidRDefault="00A75FE0" w:rsidP="007D5194">
      <w:pPr>
        <w:snapToGrid w:val="0"/>
        <w:jc w:val="center"/>
        <w:rPr>
          <w:rFonts w:ascii="ＭＳ ゴシック" w:eastAsia="ＭＳ ゴシック" w:hAnsi="ＭＳ ゴシック" w:cs="Times New Roman"/>
          <w:color w:val="000000"/>
          <w:sz w:val="32"/>
          <w:szCs w:val="32"/>
        </w:rPr>
      </w:pPr>
      <w:r>
        <w:rPr>
          <w:rFonts w:ascii="ＭＳ ゴシック" w:eastAsia="ＭＳ ゴシック" w:hAnsi="ＭＳ ゴシック" w:cs="Times New Roman"/>
          <w:noProof/>
          <w:color w:val="000000"/>
          <w:sz w:val="32"/>
          <w:szCs w:val="32"/>
        </w:rPr>
        <w:pict>
          <v:shapetype id="_x0000_t202" coordsize="21600,21600" o:spt="202" path="m,l,21600r21600,l21600,xe">
            <v:stroke joinstyle="miter"/>
            <v:path gradientshapeok="t" o:connecttype="rect"/>
          </v:shapetype>
          <v:shape id="_x0000_s1026" type="#_x0000_t202" style="position:absolute;left:0;text-align:left;margin-left:384.1pt;margin-top:-71.95pt;width:89.25pt;height:25.2pt;z-index:251828224">
            <v:textbox style="mso-next-textbox:#_x0000_s1026" inset="5.85pt,.7pt,5.85pt,.7pt">
              <w:txbxContent>
                <w:p w:rsidR="00A75FE0" w:rsidRPr="00CE7CFB" w:rsidRDefault="00A75FE0" w:rsidP="00A75FE0">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６－２</w:t>
                  </w:r>
                  <w:bookmarkStart w:id="0" w:name="_GoBack"/>
                  <w:bookmarkEnd w:id="0"/>
                </w:p>
              </w:txbxContent>
            </v:textbox>
          </v:shape>
        </w:pict>
      </w:r>
    </w:p>
    <w:p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rsidR="007D5194" w:rsidRPr="0093141B" w:rsidRDefault="007D5194" w:rsidP="00D22797">
      <w:pPr>
        <w:snapToGrid w:val="0"/>
        <w:rPr>
          <w:rFonts w:ascii="ＭＳ ゴシック" w:eastAsia="ＭＳ ゴシック" w:hAnsi="ＭＳ ゴシック" w:cs="Times New Roman"/>
          <w:color w:val="000000"/>
          <w:sz w:val="32"/>
          <w:szCs w:val="32"/>
        </w:rPr>
      </w:pPr>
    </w:p>
    <w:p w:rsidR="007D5194" w:rsidRPr="0093141B" w:rsidRDefault="007D5194" w:rsidP="007D5194">
      <w:pPr>
        <w:snapToGrid w:val="0"/>
        <w:rPr>
          <w:rFonts w:ascii="ＭＳ ゴシック" w:eastAsia="ＭＳ ゴシック" w:hAnsi="ＭＳ ゴシック" w:cs="Times New Roman"/>
          <w:color w:val="000000"/>
          <w:sz w:val="32"/>
          <w:szCs w:val="32"/>
        </w:rPr>
      </w:pPr>
    </w:p>
    <w:p w:rsidR="007D5194" w:rsidRPr="0093115E" w:rsidRDefault="00283469" w:rsidP="00F6761D">
      <w:pPr>
        <w:snapToGrid w:val="0"/>
        <w:jc w:val="center"/>
        <w:rPr>
          <w:rFonts w:asciiTheme="majorEastAsia" w:eastAsiaTheme="majorEastAsia" w:hAnsiTheme="majorEastAsia"/>
          <w:sz w:val="40"/>
          <w:szCs w:val="40"/>
        </w:rPr>
      </w:pPr>
      <w:r w:rsidRPr="00283469">
        <w:rPr>
          <w:rFonts w:asciiTheme="majorEastAsia" w:eastAsiaTheme="majorEastAsia" w:hAnsiTheme="majorEastAsia" w:hint="eastAsia"/>
          <w:sz w:val="40"/>
          <w:szCs w:val="40"/>
        </w:rPr>
        <w:t>ほう素等の排水基準に係る経過措置について</w:t>
      </w:r>
      <w:r>
        <w:rPr>
          <w:rFonts w:asciiTheme="majorEastAsia" w:eastAsiaTheme="majorEastAsia" w:hAnsiTheme="majorEastAsia" w:hint="eastAsia"/>
          <w:sz w:val="40"/>
          <w:szCs w:val="40"/>
        </w:rPr>
        <w:t>（</w:t>
      </w:r>
      <w:r w:rsidR="00E30C21">
        <w:rPr>
          <w:rFonts w:asciiTheme="majorEastAsia" w:eastAsiaTheme="majorEastAsia" w:hAnsiTheme="majorEastAsia" w:hint="eastAsia"/>
          <w:sz w:val="40"/>
          <w:szCs w:val="40"/>
        </w:rPr>
        <w:t>答申</w:t>
      </w:r>
      <w:r>
        <w:rPr>
          <w:rFonts w:asciiTheme="majorEastAsia" w:eastAsiaTheme="majorEastAsia" w:hAnsiTheme="majorEastAsia" w:hint="eastAsia"/>
          <w:sz w:val="40"/>
          <w:szCs w:val="40"/>
        </w:rPr>
        <w:t>）</w:t>
      </w:r>
    </w:p>
    <w:p w:rsidR="007D5194" w:rsidRPr="0093115E" w:rsidRDefault="007D5194" w:rsidP="00283469">
      <w:pPr>
        <w:snapToGrid w:val="0"/>
        <w:rPr>
          <w:rFonts w:asciiTheme="majorEastAsia" w:eastAsiaTheme="majorEastAsia" w:hAnsiTheme="majorEastAsia"/>
          <w:sz w:val="40"/>
          <w:szCs w:val="40"/>
        </w:rPr>
      </w:pPr>
    </w:p>
    <w:p w:rsidR="007D5194" w:rsidRPr="00E30C21" w:rsidRDefault="007D5194" w:rsidP="007D5194">
      <w:pPr>
        <w:snapToGrid w:val="0"/>
        <w:rPr>
          <w:rFonts w:ascii="ＭＳ ゴシック" w:eastAsia="ＭＳ ゴシック" w:hAnsi="ＭＳ ゴシック" w:cs="Times New Roman"/>
          <w:color w:val="000000"/>
          <w:sz w:val="40"/>
          <w:szCs w:val="40"/>
        </w:rPr>
      </w:pPr>
    </w:p>
    <w:p w:rsidR="00D22797" w:rsidRPr="0093115E" w:rsidRDefault="00D22797" w:rsidP="007D5194">
      <w:pPr>
        <w:snapToGrid w:val="0"/>
        <w:rPr>
          <w:rFonts w:ascii="ＭＳ ゴシック" w:eastAsia="ＭＳ ゴシック" w:hAnsi="ＭＳ ゴシック" w:cs="Times New Roman"/>
          <w:color w:val="000000"/>
          <w:sz w:val="40"/>
          <w:szCs w:val="40"/>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r w:rsidRPr="0093115E">
        <w:rPr>
          <w:rFonts w:ascii="ＭＳ ゴシック" w:eastAsia="ＭＳ ゴシック" w:hAnsi="ＭＳ ゴシック" w:cs="Times New Roman" w:hint="eastAsia"/>
          <w:color w:val="000000"/>
          <w:sz w:val="32"/>
          <w:szCs w:val="32"/>
        </w:rPr>
        <w:t>平成</w:t>
      </w:r>
      <w:r w:rsidR="00283469">
        <w:rPr>
          <w:rFonts w:ascii="ＭＳ ゴシック" w:eastAsia="ＭＳ ゴシック" w:hAnsi="ＭＳ ゴシック" w:cs="Times New Roman" w:hint="eastAsia"/>
          <w:color w:val="000000"/>
          <w:sz w:val="32"/>
          <w:szCs w:val="32"/>
        </w:rPr>
        <w:t>29年１</w:t>
      </w:r>
      <w:r w:rsidRPr="0093115E">
        <w:rPr>
          <w:rFonts w:ascii="ＭＳ ゴシック" w:eastAsia="ＭＳ ゴシック" w:hAnsi="ＭＳ ゴシック" w:cs="Times New Roman" w:hint="eastAsia"/>
          <w:color w:val="000000"/>
          <w:sz w:val="32"/>
          <w:szCs w:val="32"/>
        </w:rPr>
        <w:t>月</w:t>
      </w: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r w:rsidRPr="0093115E">
        <w:rPr>
          <w:rFonts w:ascii="ＭＳ ゴシック" w:eastAsia="ＭＳ ゴシック" w:hAnsi="ＭＳ ゴシック" w:cs="Times New Roman" w:hint="eastAsia"/>
          <w:color w:val="000000"/>
          <w:sz w:val="32"/>
          <w:szCs w:val="32"/>
        </w:rPr>
        <w:t>大阪府環境審議会</w:t>
      </w:r>
    </w:p>
    <w:p w:rsidR="007D5194" w:rsidRPr="0093115E" w:rsidRDefault="007D5194">
      <w:pPr>
        <w:widowControl/>
        <w:jc w:val="left"/>
        <w:rPr>
          <w:rFonts w:ascii="ＭＳ ゴシック" w:eastAsia="ＭＳ ゴシック" w:hAnsi="ＭＳ ゴシック" w:cs="Times New Roman"/>
          <w:color w:val="000000"/>
          <w:sz w:val="32"/>
          <w:szCs w:val="32"/>
        </w:rPr>
      </w:pPr>
    </w:p>
    <w:sdt>
      <w:sdtPr>
        <w:rPr>
          <w:rFonts w:asciiTheme="minorHAnsi" w:eastAsiaTheme="minorEastAsia" w:hAnsiTheme="minorHAnsi" w:cstheme="minorBidi"/>
          <w:b w:val="0"/>
          <w:bCs w:val="0"/>
          <w:color w:val="auto"/>
          <w:kern w:val="2"/>
          <w:sz w:val="21"/>
          <w:szCs w:val="22"/>
          <w:lang w:val="ja-JP"/>
        </w:rPr>
        <w:id w:val="-1522072423"/>
        <w:docPartObj>
          <w:docPartGallery w:val="Table of Contents"/>
          <w:docPartUnique/>
        </w:docPartObj>
      </w:sdtPr>
      <w:sdtEndPr/>
      <w:sdtContent>
        <w:p w:rsidR="007E512F" w:rsidRPr="0093115E" w:rsidRDefault="007E512F" w:rsidP="007926D6">
          <w:pPr>
            <w:pStyle w:val="aa"/>
            <w:jc w:val="center"/>
            <w:rPr>
              <w:color w:val="auto"/>
            </w:rPr>
          </w:pPr>
          <w:r w:rsidRPr="0093115E">
            <w:rPr>
              <w:color w:val="auto"/>
              <w:lang w:val="ja-JP"/>
            </w:rPr>
            <w:t>目</w:t>
          </w:r>
          <w:r w:rsidR="007926D6" w:rsidRPr="0093115E">
            <w:rPr>
              <w:rFonts w:hint="eastAsia"/>
              <w:color w:val="auto"/>
              <w:lang w:val="ja-JP"/>
            </w:rPr>
            <w:t xml:space="preserve">　</w:t>
          </w:r>
          <w:r w:rsidRPr="0093115E">
            <w:rPr>
              <w:color w:val="auto"/>
              <w:lang w:val="ja-JP"/>
            </w:rPr>
            <w:t>次</w:t>
          </w:r>
        </w:p>
        <w:p w:rsidR="00967FD2" w:rsidRDefault="00967FD2">
          <w:pPr>
            <w:pStyle w:val="12"/>
            <w:tabs>
              <w:tab w:val="right" w:leader="dot" w:pos="8494"/>
            </w:tabs>
          </w:pPr>
        </w:p>
        <w:p w:rsidR="00967FD2" w:rsidRPr="00967FD2" w:rsidRDefault="00DE2481">
          <w:pPr>
            <w:pStyle w:val="12"/>
            <w:tabs>
              <w:tab w:val="right" w:leader="dot" w:pos="8494"/>
            </w:tabs>
            <w:rPr>
              <w:rFonts w:asciiTheme="minorEastAsia" w:hAnsiTheme="minorEastAsia"/>
              <w:noProof/>
            </w:rPr>
          </w:pPr>
          <w:r w:rsidRPr="0093115E">
            <w:fldChar w:fldCharType="begin"/>
          </w:r>
          <w:r w:rsidR="007E512F" w:rsidRPr="0093115E">
            <w:instrText xml:space="preserve"> TOC \o "1-3" \h \z \u </w:instrText>
          </w:r>
          <w:r w:rsidRPr="0093115E">
            <w:fldChar w:fldCharType="separate"/>
          </w:r>
          <w:hyperlink w:anchor="_Toc472411421" w:history="1">
            <w:r w:rsidR="00967FD2" w:rsidRPr="00967FD2">
              <w:rPr>
                <w:rStyle w:val="ab"/>
                <w:rFonts w:asciiTheme="minorEastAsia" w:hAnsiTheme="minorEastAsia" w:hint="eastAsia"/>
                <w:b/>
                <w:noProof/>
              </w:rPr>
              <w:t>はじめに</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_Toc472411421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1</w:t>
            </w:r>
            <w:r w:rsidR="00967FD2" w:rsidRPr="00967FD2">
              <w:rPr>
                <w:rFonts w:asciiTheme="minorEastAsia" w:hAnsiTheme="minorEastAsia"/>
                <w:noProof/>
                <w:webHidden/>
              </w:rPr>
              <w:fldChar w:fldCharType="end"/>
            </w:r>
          </w:hyperlink>
        </w:p>
        <w:p w:rsidR="00967FD2" w:rsidRPr="00967FD2" w:rsidRDefault="00A75FE0">
          <w:pPr>
            <w:pStyle w:val="12"/>
            <w:tabs>
              <w:tab w:val="right" w:leader="dot" w:pos="8494"/>
            </w:tabs>
            <w:rPr>
              <w:rFonts w:asciiTheme="minorEastAsia" w:hAnsiTheme="minorEastAsia"/>
              <w:noProof/>
            </w:rPr>
          </w:pPr>
          <w:hyperlink w:anchor="_Toc472411422" w:history="1">
            <w:r w:rsidR="00967FD2" w:rsidRPr="00967FD2">
              <w:rPr>
                <w:rStyle w:val="ab"/>
                <w:rFonts w:asciiTheme="minorEastAsia" w:hAnsiTheme="minorEastAsia" w:hint="eastAsia"/>
                <w:b/>
                <w:noProof/>
              </w:rPr>
              <w:t>Ⅰ　ほう素等について</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_Toc472411422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2</w:t>
            </w:r>
            <w:r w:rsidR="00967FD2" w:rsidRPr="00967FD2">
              <w:rPr>
                <w:rFonts w:asciiTheme="minorEastAsia" w:hAnsiTheme="minorEastAsia"/>
                <w:noProof/>
                <w:webHidden/>
              </w:rPr>
              <w:fldChar w:fldCharType="end"/>
            </w:r>
          </w:hyperlink>
        </w:p>
        <w:p w:rsidR="00967FD2" w:rsidRPr="00967FD2" w:rsidRDefault="00A75FE0">
          <w:pPr>
            <w:pStyle w:val="21"/>
            <w:tabs>
              <w:tab w:val="right" w:leader="dot" w:pos="8494"/>
            </w:tabs>
            <w:rPr>
              <w:rFonts w:asciiTheme="minorEastAsia" w:hAnsiTheme="minorEastAsia"/>
              <w:noProof/>
            </w:rPr>
          </w:pPr>
          <w:hyperlink w:anchor="_Toc472411423" w:history="1">
            <w:r w:rsidR="00967FD2" w:rsidRPr="00967FD2">
              <w:rPr>
                <w:rStyle w:val="ab"/>
                <w:rFonts w:asciiTheme="minorEastAsia" w:hAnsiTheme="minorEastAsia" w:hint="eastAsia"/>
                <w:b/>
                <w:noProof/>
              </w:rPr>
              <w:t>１</w:t>
            </w:r>
            <w:r w:rsidR="00967FD2" w:rsidRPr="00967FD2">
              <w:rPr>
                <w:rStyle w:val="ab"/>
                <w:rFonts w:asciiTheme="minorEastAsia" w:hAnsiTheme="minorEastAsia"/>
                <w:b/>
                <w:noProof/>
              </w:rPr>
              <w:t xml:space="preserve"> </w:t>
            </w:r>
            <w:r w:rsidR="00967FD2" w:rsidRPr="00967FD2">
              <w:rPr>
                <w:rStyle w:val="ab"/>
                <w:rFonts w:asciiTheme="minorEastAsia" w:hAnsiTheme="minorEastAsia" w:hint="eastAsia"/>
                <w:b/>
                <w:noProof/>
              </w:rPr>
              <w:t>ほう素等の性状等</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_Toc472411423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2</w:t>
            </w:r>
            <w:r w:rsidR="00967FD2" w:rsidRPr="00967FD2">
              <w:rPr>
                <w:rFonts w:asciiTheme="minorEastAsia" w:hAnsiTheme="minorEastAsia"/>
                <w:noProof/>
                <w:webHidden/>
              </w:rPr>
              <w:fldChar w:fldCharType="end"/>
            </w:r>
          </w:hyperlink>
        </w:p>
        <w:p w:rsidR="00967FD2" w:rsidRPr="00967FD2" w:rsidRDefault="00A75FE0">
          <w:pPr>
            <w:pStyle w:val="21"/>
            <w:tabs>
              <w:tab w:val="right" w:leader="dot" w:pos="8494"/>
            </w:tabs>
            <w:rPr>
              <w:rFonts w:asciiTheme="minorEastAsia" w:hAnsiTheme="minorEastAsia"/>
              <w:noProof/>
            </w:rPr>
          </w:pPr>
          <w:hyperlink w:anchor="_Toc472411424" w:history="1">
            <w:r w:rsidR="00967FD2" w:rsidRPr="00967FD2">
              <w:rPr>
                <w:rStyle w:val="ab"/>
                <w:rFonts w:asciiTheme="minorEastAsia" w:hAnsiTheme="minorEastAsia" w:hint="eastAsia"/>
                <w:b/>
                <w:noProof/>
              </w:rPr>
              <w:t>２</w:t>
            </w:r>
            <w:r w:rsidR="00967FD2" w:rsidRPr="00967FD2">
              <w:rPr>
                <w:rStyle w:val="ab"/>
                <w:rFonts w:asciiTheme="minorEastAsia" w:hAnsiTheme="minorEastAsia"/>
                <w:b/>
                <w:noProof/>
              </w:rPr>
              <w:t xml:space="preserve"> </w:t>
            </w:r>
            <w:r w:rsidR="00967FD2" w:rsidRPr="00967FD2">
              <w:rPr>
                <w:rStyle w:val="ab"/>
                <w:rFonts w:asciiTheme="minorEastAsia" w:hAnsiTheme="minorEastAsia" w:hint="eastAsia"/>
                <w:b/>
                <w:noProof/>
              </w:rPr>
              <w:t>ほう素等に係る排水基準について</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_Toc472411424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3</w:t>
            </w:r>
            <w:r w:rsidR="00967FD2" w:rsidRPr="00967FD2">
              <w:rPr>
                <w:rFonts w:asciiTheme="minorEastAsia" w:hAnsiTheme="minorEastAsia"/>
                <w:noProof/>
                <w:webHidden/>
              </w:rPr>
              <w:fldChar w:fldCharType="end"/>
            </w:r>
          </w:hyperlink>
        </w:p>
        <w:p w:rsidR="00967FD2" w:rsidRPr="00967FD2" w:rsidRDefault="00A75FE0">
          <w:pPr>
            <w:pStyle w:val="31"/>
            <w:tabs>
              <w:tab w:val="right" w:leader="dot" w:pos="8494"/>
            </w:tabs>
            <w:rPr>
              <w:rFonts w:asciiTheme="minorEastAsia" w:hAnsiTheme="minorEastAsia"/>
              <w:noProof/>
            </w:rPr>
          </w:pPr>
          <w:hyperlink w:anchor="_Toc472411425" w:history="1">
            <w:r w:rsidR="00967FD2" w:rsidRPr="00967FD2">
              <w:rPr>
                <w:rStyle w:val="ab"/>
                <w:rFonts w:asciiTheme="minorEastAsia" w:hAnsiTheme="minorEastAsia" w:hint="eastAsia"/>
                <w:b/>
                <w:noProof/>
              </w:rPr>
              <w:t>（１）ほう素等に係る排水基準</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_Toc472411425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3</w:t>
            </w:r>
            <w:r w:rsidR="00967FD2" w:rsidRPr="00967FD2">
              <w:rPr>
                <w:rFonts w:asciiTheme="minorEastAsia" w:hAnsiTheme="minorEastAsia"/>
                <w:noProof/>
                <w:webHidden/>
              </w:rPr>
              <w:fldChar w:fldCharType="end"/>
            </w:r>
          </w:hyperlink>
        </w:p>
        <w:p w:rsidR="00967FD2" w:rsidRPr="00967FD2" w:rsidRDefault="00A75FE0">
          <w:pPr>
            <w:pStyle w:val="31"/>
            <w:tabs>
              <w:tab w:val="right" w:leader="dot" w:pos="8494"/>
            </w:tabs>
            <w:rPr>
              <w:rFonts w:asciiTheme="minorEastAsia" w:hAnsiTheme="minorEastAsia"/>
              <w:noProof/>
            </w:rPr>
          </w:pPr>
          <w:hyperlink w:anchor="_Toc472411426" w:history="1">
            <w:r w:rsidR="00967FD2" w:rsidRPr="00967FD2">
              <w:rPr>
                <w:rStyle w:val="ab"/>
                <w:rFonts w:asciiTheme="minorEastAsia" w:hAnsiTheme="minorEastAsia" w:hint="eastAsia"/>
                <w:b/>
                <w:noProof/>
              </w:rPr>
              <w:t>（２）ほう素等に係る暫定排水基準</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_Toc472411426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4</w:t>
            </w:r>
            <w:r w:rsidR="00967FD2" w:rsidRPr="00967FD2">
              <w:rPr>
                <w:rFonts w:asciiTheme="minorEastAsia" w:hAnsiTheme="minorEastAsia"/>
                <w:noProof/>
                <w:webHidden/>
              </w:rPr>
              <w:fldChar w:fldCharType="end"/>
            </w:r>
          </w:hyperlink>
        </w:p>
        <w:p w:rsidR="00967FD2" w:rsidRPr="00967FD2" w:rsidRDefault="00A75FE0">
          <w:pPr>
            <w:pStyle w:val="21"/>
            <w:tabs>
              <w:tab w:val="right" w:leader="dot" w:pos="8494"/>
            </w:tabs>
            <w:rPr>
              <w:rFonts w:asciiTheme="minorEastAsia" w:hAnsiTheme="minorEastAsia"/>
              <w:noProof/>
            </w:rPr>
          </w:pPr>
          <w:hyperlink w:anchor="_Toc472411427" w:history="1">
            <w:r w:rsidR="00967FD2" w:rsidRPr="00967FD2">
              <w:rPr>
                <w:rStyle w:val="ab"/>
                <w:rFonts w:asciiTheme="minorEastAsia" w:hAnsiTheme="minorEastAsia" w:hint="eastAsia"/>
                <w:b/>
                <w:noProof/>
              </w:rPr>
              <w:t>３　府域の公共用水域等におけるほう素等の測定結果</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_Toc472411427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8</w:t>
            </w:r>
            <w:r w:rsidR="00967FD2" w:rsidRPr="00967FD2">
              <w:rPr>
                <w:rFonts w:asciiTheme="minorEastAsia" w:hAnsiTheme="minorEastAsia"/>
                <w:noProof/>
                <w:webHidden/>
              </w:rPr>
              <w:fldChar w:fldCharType="end"/>
            </w:r>
          </w:hyperlink>
        </w:p>
        <w:p w:rsidR="00967FD2" w:rsidRPr="00967FD2" w:rsidRDefault="00A75FE0">
          <w:pPr>
            <w:pStyle w:val="31"/>
            <w:tabs>
              <w:tab w:val="right" w:leader="dot" w:pos="8494"/>
            </w:tabs>
            <w:rPr>
              <w:rFonts w:asciiTheme="minorEastAsia" w:hAnsiTheme="minorEastAsia"/>
              <w:noProof/>
            </w:rPr>
          </w:pPr>
          <w:hyperlink w:anchor="_Toc472411428" w:history="1">
            <w:r w:rsidR="00967FD2" w:rsidRPr="00967FD2">
              <w:rPr>
                <w:rStyle w:val="ab"/>
                <w:rFonts w:asciiTheme="minorEastAsia" w:hAnsiTheme="minorEastAsia" w:hint="eastAsia"/>
                <w:b/>
                <w:noProof/>
              </w:rPr>
              <w:t>（１）公共用水域</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_Toc472411428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8</w:t>
            </w:r>
            <w:r w:rsidR="00967FD2" w:rsidRPr="00967FD2">
              <w:rPr>
                <w:rFonts w:asciiTheme="minorEastAsia" w:hAnsiTheme="minorEastAsia"/>
                <w:noProof/>
                <w:webHidden/>
              </w:rPr>
              <w:fldChar w:fldCharType="end"/>
            </w:r>
          </w:hyperlink>
        </w:p>
        <w:p w:rsidR="00967FD2" w:rsidRPr="00967FD2" w:rsidRDefault="00A75FE0">
          <w:pPr>
            <w:pStyle w:val="31"/>
            <w:tabs>
              <w:tab w:val="right" w:leader="dot" w:pos="8494"/>
            </w:tabs>
            <w:rPr>
              <w:rFonts w:asciiTheme="minorEastAsia" w:hAnsiTheme="minorEastAsia"/>
              <w:noProof/>
            </w:rPr>
          </w:pPr>
          <w:hyperlink w:anchor="_Toc472411429" w:history="1">
            <w:r w:rsidR="00967FD2" w:rsidRPr="00967FD2">
              <w:rPr>
                <w:rStyle w:val="ab"/>
                <w:rFonts w:asciiTheme="minorEastAsia" w:hAnsiTheme="minorEastAsia" w:hint="eastAsia"/>
                <w:b/>
                <w:noProof/>
              </w:rPr>
              <w:t>（２）水道原水</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_Toc472411429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8</w:t>
            </w:r>
            <w:r w:rsidR="00967FD2" w:rsidRPr="00967FD2">
              <w:rPr>
                <w:rFonts w:asciiTheme="minorEastAsia" w:hAnsiTheme="minorEastAsia"/>
                <w:noProof/>
                <w:webHidden/>
              </w:rPr>
              <w:fldChar w:fldCharType="end"/>
            </w:r>
          </w:hyperlink>
        </w:p>
        <w:p w:rsidR="00967FD2" w:rsidRPr="00967FD2" w:rsidRDefault="00A75FE0">
          <w:pPr>
            <w:pStyle w:val="12"/>
            <w:tabs>
              <w:tab w:val="right" w:leader="dot" w:pos="8494"/>
            </w:tabs>
            <w:rPr>
              <w:rFonts w:asciiTheme="minorEastAsia" w:hAnsiTheme="minorEastAsia"/>
              <w:noProof/>
            </w:rPr>
          </w:pPr>
          <w:hyperlink w:anchor="_Toc472411430" w:history="1">
            <w:r w:rsidR="00967FD2" w:rsidRPr="00967FD2">
              <w:rPr>
                <w:rStyle w:val="ab"/>
                <w:rFonts w:asciiTheme="minorEastAsia" w:hAnsiTheme="minorEastAsia" w:hint="eastAsia"/>
                <w:b/>
                <w:noProof/>
              </w:rPr>
              <w:t>Ⅱ　ほう素等の排水基準に係る経過措置</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_Toc472411430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13</w:t>
            </w:r>
            <w:r w:rsidR="00967FD2" w:rsidRPr="00967FD2">
              <w:rPr>
                <w:rFonts w:asciiTheme="minorEastAsia" w:hAnsiTheme="minorEastAsia"/>
                <w:noProof/>
                <w:webHidden/>
              </w:rPr>
              <w:fldChar w:fldCharType="end"/>
            </w:r>
          </w:hyperlink>
        </w:p>
        <w:p w:rsidR="00967FD2" w:rsidRPr="00967FD2" w:rsidRDefault="00A75FE0">
          <w:pPr>
            <w:pStyle w:val="21"/>
            <w:tabs>
              <w:tab w:val="right" w:leader="dot" w:pos="8494"/>
            </w:tabs>
            <w:rPr>
              <w:rFonts w:asciiTheme="minorEastAsia" w:hAnsiTheme="minorEastAsia"/>
              <w:noProof/>
            </w:rPr>
          </w:pPr>
          <w:hyperlink w:anchor="_Toc472411431" w:history="1">
            <w:r w:rsidR="00967FD2" w:rsidRPr="00967FD2">
              <w:rPr>
                <w:rStyle w:val="ab"/>
                <w:rFonts w:asciiTheme="minorEastAsia" w:hAnsiTheme="minorEastAsia" w:hint="eastAsia"/>
                <w:b/>
                <w:noProof/>
              </w:rPr>
              <w:t>１　検討にあたっての基本的な考え方</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_Toc472411431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13</w:t>
            </w:r>
            <w:r w:rsidR="00967FD2" w:rsidRPr="00967FD2">
              <w:rPr>
                <w:rFonts w:asciiTheme="minorEastAsia" w:hAnsiTheme="minorEastAsia"/>
                <w:noProof/>
                <w:webHidden/>
              </w:rPr>
              <w:fldChar w:fldCharType="end"/>
            </w:r>
          </w:hyperlink>
        </w:p>
        <w:p w:rsidR="00967FD2" w:rsidRPr="00967FD2" w:rsidRDefault="00A75FE0">
          <w:pPr>
            <w:pStyle w:val="21"/>
            <w:tabs>
              <w:tab w:val="right" w:leader="dot" w:pos="8494"/>
            </w:tabs>
            <w:rPr>
              <w:rFonts w:asciiTheme="minorEastAsia" w:hAnsiTheme="minorEastAsia"/>
              <w:noProof/>
            </w:rPr>
          </w:pPr>
          <w:hyperlink w:anchor="_Toc472411432" w:history="1">
            <w:r w:rsidR="00967FD2" w:rsidRPr="00967FD2">
              <w:rPr>
                <w:rStyle w:val="ab"/>
                <w:rFonts w:asciiTheme="minorEastAsia" w:hAnsiTheme="minorEastAsia" w:hint="eastAsia"/>
                <w:b/>
                <w:noProof/>
              </w:rPr>
              <w:t>２　経過措置について</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_Toc472411432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14</w:t>
            </w:r>
            <w:r w:rsidR="00967FD2" w:rsidRPr="00967FD2">
              <w:rPr>
                <w:rFonts w:asciiTheme="minorEastAsia" w:hAnsiTheme="minorEastAsia"/>
                <w:noProof/>
                <w:webHidden/>
              </w:rPr>
              <w:fldChar w:fldCharType="end"/>
            </w:r>
          </w:hyperlink>
        </w:p>
        <w:p w:rsidR="00967FD2" w:rsidRPr="00967FD2" w:rsidRDefault="00A75FE0">
          <w:pPr>
            <w:pStyle w:val="31"/>
            <w:tabs>
              <w:tab w:val="right" w:leader="dot" w:pos="8494"/>
            </w:tabs>
            <w:rPr>
              <w:rFonts w:asciiTheme="minorEastAsia" w:hAnsiTheme="minorEastAsia"/>
              <w:noProof/>
            </w:rPr>
          </w:pPr>
          <w:hyperlink w:anchor="_Toc472411433" w:history="1">
            <w:r w:rsidR="00967FD2" w:rsidRPr="00967FD2">
              <w:rPr>
                <w:rStyle w:val="ab"/>
                <w:rFonts w:asciiTheme="minorEastAsia" w:hAnsiTheme="minorEastAsia" w:hint="eastAsia"/>
                <w:b/>
                <w:noProof/>
              </w:rPr>
              <w:t>（１）暫定排水基準</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_Toc472411433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14</w:t>
            </w:r>
            <w:r w:rsidR="00967FD2" w:rsidRPr="00967FD2">
              <w:rPr>
                <w:rFonts w:asciiTheme="minorEastAsia" w:hAnsiTheme="minorEastAsia"/>
                <w:noProof/>
                <w:webHidden/>
              </w:rPr>
              <w:fldChar w:fldCharType="end"/>
            </w:r>
          </w:hyperlink>
        </w:p>
        <w:p w:rsidR="00967FD2" w:rsidRPr="00967FD2" w:rsidRDefault="00A75FE0">
          <w:pPr>
            <w:pStyle w:val="31"/>
            <w:tabs>
              <w:tab w:val="right" w:leader="dot" w:pos="8494"/>
            </w:tabs>
            <w:rPr>
              <w:rFonts w:asciiTheme="minorEastAsia" w:hAnsiTheme="minorEastAsia"/>
              <w:noProof/>
            </w:rPr>
          </w:pPr>
          <w:hyperlink w:anchor="_Toc472411434" w:history="1">
            <w:r w:rsidR="00967FD2" w:rsidRPr="00967FD2">
              <w:rPr>
                <w:rStyle w:val="ab"/>
                <w:rFonts w:asciiTheme="minorEastAsia" w:hAnsiTheme="minorEastAsia" w:hint="eastAsia"/>
                <w:b/>
                <w:noProof/>
              </w:rPr>
              <w:t>（２）暫定排水基準の適用期間</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_Toc472411434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18</w:t>
            </w:r>
            <w:r w:rsidR="00967FD2" w:rsidRPr="00967FD2">
              <w:rPr>
                <w:rFonts w:asciiTheme="minorEastAsia" w:hAnsiTheme="minorEastAsia"/>
                <w:noProof/>
                <w:webHidden/>
              </w:rPr>
              <w:fldChar w:fldCharType="end"/>
            </w:r>
          </w:hyperlink>
        </w:p>
        <w:p w:rsidR="00967FD2" w:rsidRPr="00967FD2" w:rsidRDefault="00A75FE0">
          <w:pPr>
            <w:pStyle w:val="12"/>
            <w:tabs>
              <w:tab w:val="right" w:leader="dot" w:pos="8494"/>
            </w:tabs>
            <w:rPr>
              <w:rFonts w:asciiTheme="minorEastAsia" w:hAnsiTheme="minorEastAsia"/>
              <w:noProof/>
            </w:rPr>
          </w:pPr>
          <w:hyperlink w:anchor="_Toc472411435" w:history="1">
            <w:r w:rsidR="00967FD2" w:rsidRPr="00967FD2">
              <w:rPr>
                <w:rStyle w:val="ab"/>
                <w:rFonts w:asciiTheme="minorEastAsia" w:hAnsiTheme="minorEastAsia" w:hint="eastAsia"/>
                <w:b/>
                <w:noProof/>
              </w:rPr>
              <w:t>おわりに</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_Toc472411435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19</w:t>
            </w:r>
            <w:r w:rsidR="00967FD2" w:rsidRPr="00967FD2">
              <w:rPr>
                <w:rFonts w:asciiTheme="minorEastAsia" w:hAnsiTheme="minorEastAsia"/>
                <w:noProof/>
                <w:webHidden/>
              </w:rPr>
              <w:fldChar w:fldCharType="end"/>
            </w:r>
          </w:hyperlink>
        </w:p>
        <w:p w:rsidR="00967FD2" w:rsidRPr="00967FD2" w:rsidRDefault="00967FD2">
          <w:pPr>
            <w:pStyle w:val="12"/>
            <w:tabs>
              <w:tab w:val="right" w:leader="dot" w:pos="8494"/>
            </w:tabs>
            <w:rPr>
              <w:rStyle w:val="ab"/>
              <w:rFonts w:asciiTheme="minorEastAsia" w:hAnsiTheme="minorEastAsia"/>
              <w:noProof/>
            </w:rPr>
          </w:pPr>
        </w:p>
        <w:p w:rsidR="00967FD2" w:rsidRPr="00967FD2" w:rsidRDefault="00A75FE0">
          <w:pPr>
            <w:pStyle w:val="12"/>
            <w:tabs>
              <w:tab w:val="right" w:leader="dot" w:pos="8494"/>
            </w:tabs>
            <w:rPr>
              <w:rFonts w:asciiTheme="minorEastAsia" w:hAnsiTheme="minorEastAsia"/>
              <w:noProof/>
            </w:rPr>
          </w:pPr>
          <w:hyperlink w:anchor="_Toc472411436" w:history="1">
            <w:r w:rsidR="00967FD2" w:rsidRPr="00967FD2">
              <w:rPr>
                <w:rStyle w:val="ab"/>
                <w:rFonts w:asciiTheme="minorEastAsia" w:hAnsiTheme="minorEastAsia" w:hint="eastAsia"/>
                <w:b/>
                <w:noProof/>
              </w:rPr>
              <w:t>参考資料１　大阪府環境審議会水質部会委員名簿</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_Toc472411436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20</w:t>
            </w:r>
            <w:r w:rsidR="00967FD2" w:rsidRPr="00967FD2">
              <w:rPr>
                <w:rFonts w:asciiTheme="minorEastAsia" w:hAnsiTheme="minorEastAsia"/>
                <w:noProof/>
                <w:webHidden/>
              </w:rPr>
              <w:fldChar w:fldCharType="end"/>
            </w:r>
          </w:hyperlink>
        </w:p>
        <w:p w:rsidR="00967FD2" w:rsidRPr="00967FD2" w:rsidRDefault="00A75FE0">
          <w:pPr>
            <w:pStyle w:val="12"/>
            <w:tabs>
              <w:tab w:val="right" w:leader="dot" w:pos="8494"/>
            </w:tabs>
            <w:rPr>
              <w:rFonts w:asciiTheme="minorEastAsia" w:hAnsiTheme="minorEastAsia"/>
              <w:noProof/>
            </w:rPr>
          </w:pPr>
          <w:hyperlink w:anchor="_Toc472411437" w:history="1">
            <w:r w:rsidR="00967FD2" w:rsidRPr="00967FD2">
              <w:rPr>
                <w:rStyle w:val="ab"/>
                <w:rFonts w:asciiTheme="minorEastAsia" w:hAnsiTheme="minorEastAsia" w:hint="eastAsia"/>
                <w:b/>
                <w:noProof/>
              </w:rPr>
              <w:t>参考資料２　審議経過</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_Toc472411437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20</w:t>
            </w:r>
            <w:r w:rsidR="00967FD2" w:rsidRPr="00967FD2">
              <w:rPr>
                <w:rFonts w:asciiTheme="minorEastAsia" w:hAnsiTheme="minorEastAsia"/>
                <w:noProof/>
                <w:webHidden/>
              </w:rPr>
              <w:fldChar w:fldCharType="end"/>
            </w:r>
          </w:hyperlink>
        </w:p>
        <w:p w:rsidR="00967FD2" w:rsidRDefault="00A75FE0">
          <w:pPr>
            <w:pStyle w:val="12"/>
            <w:tabs>
              <w:tab w:val="right" w:leader="dot" w:pos="8494"/>
            </w:tabs>
            <w:rPr>
              <w:noProof/>
            </w:rPr>
          </w:pPr>
          <w:hyperlink w:anchor="_Toc472411438" w:history="1">
            <w:r w:rsidR="00967FD2" w:rsidRPr="00967FD2">
              <w:rPr>
                <w:rStyle w:val="ab"/>
                <w:rFonts w:asciiTheme="minorEastAsia" w:hAnsiTheme="minorEastAsia" w:hint="eastAsia"/>
                <w:b/>
                <w:noProof/>
              </w:rPr>
              <w:t>参考資料３　ほう素等の排水基準に係る経過措置について（諮問）</w:t>
            </w:r>
            <w:r w:rsidR="00967FD2" w:rsidRPr="00967FD2">
              <w:rPr>
                <w:rFonts w:asciiTheme="minorEastAsia" w:hAnsiTheme="minorEastAsia"/>
                <w:noProof/>
                <w:webHidden/>
              </w:rPr>
              <w:tab/>
            </w:r>
            <w:r w:rsidR="00967FD2" w:rsidRPr="00967FD2">
              <w:rPr>
                <w:rFonts w:asciiTheme="minorEastAsia" w:hAnsiTheme="minorEastAsia"/>
                <w:noProof/>
                <w:webHidden/>
              </w:rPr>
              <w:fldChar w:fldCharType="begin"/>
            </w:r>
            <w:r w:rsidR="00967FD2" w:rsidRPr="00967FD2">
              <w:rPr>
                <w:rFonts w:asciiTheme="minorEastAsia" w:hAnsiTheme="minorEastAsia"/>
                <w:noProof/>
                <w:webHidden/>
              </w:rPr>
              <w:instrText xml:space="preserve"> PAGEREF _Toc472411438 \h </w:instrText>
            </w:r>
            <w:r w:rsidR="00967FD2" w:rsidRPr="00967FD2">
              <w:rPr>
                <w:rFonts w:asciiTheme="minorEastAsia" w:hAnsiTheme="minorEastAsia"/>
                <w:noProof/>
                <w:webHidden/>
              </w:rPr>
            </w:r>
            <w:r w:rsidR="00967FD2" w:rsidRPr="00967FD2">
              <w:rPr>
                <w:rFonts w:asciiTheme="minorEastAsia" w:hAnsiTheme="minorEastAsia"/>
                <w:noProof/>
                <w:webHidden/>
              </w:rPr>
              <w:fldChar w:fldCharType="separate"/>
            </w:r>
            <w:r w:rsidR="00967FD2">
              <w:rPr>
                <w:rFonts w:asciiTheme="minorEastAsia" w:hAnsiTheme="minorEastAsia"/>
                <w:noProof/>
                <w:webHidden/>
              </w:rPr>
              <w:t>21</w:t>
            </w:r>
            <w:r w:rsidR="00967FD2" w:rsidRPr="00967FD2">
              <w:rPr>
                <w:rFonts w:asciiTheme="minorEastAsia" w:hAnsiTheme="minorEastAsia"/>
                <w:noProof/>
                <w:webHidden/>
              </w:rPr>
              <w:fldChar w:fldCharType="end"/>
            </w:r>
          </w:hyperlink>
        </w:p>
        <w:p w:rsidR="000D2D82" w:rsidRPr="0093115E" w:rsidRDefault="00DE2481" w:rsidP="004502F3">
          <w:pPr>
            <w:pStyle w:val="12"/>
            <w:tabs>
              <w:tab w:val="right" w:leader="dot" w:pos="8494"/>
            </w:tabs>
          </w:pPr>
          <w:r w:rsidRPr="0093115E">
            <w:rPr>
              <w:b/>
              <w:bCs/>
              <w:lang w:val="ja-JP"/>
            </w:rPr>
            <w:fldChar w:fldCharType="end"/>
          </w:r>
        </w:p>
      </w:sdtContent>
    </w:sdt>
    <w:p w:rsidR="00C401A9" w:rsidRPr="0093115E" w:rsidRDefault="00C401A9">
      <w:pPr>
        <w:widowControl/>
        <w:jc w:val="left"/>
        <w:rPr>
          <w:rFonts w:ascii="ＭＳ 明朝" w:eastAsia="ＭＳ 明朝" w:hAnsi="ＭＳ 明朝"/>
        </w:rPr>
      </w:pPr>
    </w:p>
    <w:p w:rsidR="00C401A9" w:rsidRPr="0093115E" w:rsidRDefault="00C401A9">
      <w:pPr>
        <w:widowControl/>
        <w:jc w:val="left"/>
        <w:rPr>
          <w:rFonts w:ascii="ＭＳ 明朝" w:eastAsia="ＭＳ 明朝" w:hAnsi="ＭＳ 明朝"/>
        </w:rPr>
      </w:pPr>
    </w:p>
    <w:p w:rsidR="00BB1854" w:rsidRPr="0093115E" w:rsidRDefault="00BB1854">
      <w:pPr>
        <w:widowControl/>
        <w:jc w:val="left"/>
        <w:rPr>
          <w:rFonts w:ascii="ＭＳ ゴシック" w:eastAsia="ＭＳ ゴシック" w:hAnsi="ＭＳ ゴシック"/>
        </w:rPr>
      </w:pPr>
      <w:r w:rsidRPr="0093115E">
        <w:rPr>
          <w:rFonts w:ascii="ＭＳ ゴシック" w:eastAsia="ＭＳ ゴシック" w:hAnsi="ＭＳ ゴシック"/>
        </w:rPr>
        <w:br w:type="page"/>
      </w:r>
    </w:p>
    <w:p w:rsidR="00BB1854" w:rsidRPr="0093115E" w:rsidRDefault="00BB1854" w:rsidP="00EA09B2">
      <w:pPr>
        <w:pStyle w:val="1"/>
        <w:sectPr w:rsidR="00BB1854" w:rsidRPr="0093115E" w:rsidSect="003229FD">
          <w:footerReference w:type="default" r:id="rId12"/>
          <w:pgSz w:w="11906" w:h="16838"/>
          <w:pgMar w:top="1985" w:right="1701" w:bottom="1701" w:left="1701" w:header="851" w:footer="454" w:gutter="0"/>
          <w:cols w:space="425"/>
          <w:docGrid w:type="lines" w:linePitch="360"/>
        </w:sectPr>
      </w:pPr>
    </w:p>
    <w:p w:rsidR="004003BF" w:rsidRPr="0093115E" w:rsidRDefault="004003BF" w:rsidP="00EA09B2">
      <w:pPr>
        <w:pStyle w:val="1"/>
      </w:pPr>
      <w:bookmarkStart w:id="1" w:name="_Toc472411421"/>
      <w:r w:rsidRPr="0093115E">
        <w:rPr>
          <w:rFonts w:hint="eastAsia"/>
        </w:rPr>
        <w:lastRenderedPageBreak/>
        <w:t>はじめに</w:t>
      </w:r>
      <w:bookmarkEnd w:id="1"/>
    </w:p>
    <w:p w:rsidR="00FC69A8" w:rsidRPr="00A753C3" w:rsidRDefault="00965704" w:rsidP="00A753C3">
      <w:r w:rsidRPr="0093115E">
        <w:rPr>
          <w:rFonts w:hint="eastAsia"/>
        </w:rPr>
        <w:t xml:space="preserve">　</w:t>
      </w:r>
    </w:p>
    <w:p w:rsidR="00A753C3" w:rsidRPr="00C323F0" w:rsidRDefault="00A753C3" w:rsidP="00C323F0">
      <w:pPr>
        <w:ind w:firstLineChars="100" w:firstLine="220"/>
        <w:rPr>
          <w:rFonts w:asciiTheme="minorEastAsia" w:hAnsiTheme="minorEastAsia"/>
          <w:sz w:val="22"/>
        </w:rPr>
      </w:pPr>
      <w:r w:rsidRPr="00C323F0">
        <w:rPr>
          <w:rFonts w:asciiTheme="minorEastAsia" w:hAnsiTheme="minorEastAsia" w:hint="eastAsia"/>
          <w:sz w:val="22"/>
        </w:rPr>
        <w:t>大阪府では、水質汚濁防止法第３条第３項の規定による排水基準を定める条例（上乗せ条例）により</w:t>
      </w:r>
      <w:r w:rsidR="00F6761D" w:rsidRPr="00C323F0">
        <w:rPr>
          <w:rFonts w:asciiTheme="minorEastAsia" w:hAnsiTheme="minorEastAsia" w:hint="eastAsia"/>
          <w:sz w:val="22"/>
        </w:rPr>
        <w:t>上水道水源地域や海域に排出水を排出する</w:t>
      </w:r>
      <w:r w:rsidRPr="00C323F0">
        <w:rPr>
          <w:rFonts w:asciiTheme="minorEastAsia" w:hAnsiTheme="minorEastAsia" w:hint="eastAsia"/>
          <w:sz w:val="22"/>
        </w:rPr>
        <w:t>法対象事業場に対し</w:t>
      </w:r>
      <w:r w:rsidR="00F6761D" w:rsidRPr="00C323F0">
        <w:rPr>
          <w:rFonts w:asciiTheme="minorEastAsia" w:hAnsiTheme="minorEastAsia" w:hint="eastAsia"/>
          <w:sz w:val="22"/>
        </w:rPr>
        <w:t>て</w:t>
      </w:r>
      <w:r w:rsidRPr="00C323F0">
        <w:rPr>
          <w:rFonts w:asciiTheme="minorEastAsia" w:hAnsiTheme="minorEastAsia" w:hint="eastAsia"/>
          <w:sz w:val="22"/>
        </w:rPr>
        <w:t>、大阪府生活環境の保全等に関する条例（生活環境保全条例）により条例対象事業場に対し</w:t>
      </w:r>
      <w:r w:rsidR="00F6761D" w:rsidRPr="00C323F0">
        <w:rPr>
          <w:rFonts w:asciiTheme="minorEastAsia" w:hAnsiTheme="minorEastAsia" w:hint="eastAsia"/>
          <w:sz w:val="22"/>
        </w:rPr>
        <w:t>て</w:t>
      </w:r>
      <w:r w:rsidRPr="00C323F0">
        <w:rPr>
          <w:rFonts w:asciiTheme="minorEastAsia" w:hAnsiTheme="minorEastAsia" w:hint="eastAsia"/>
          <w:sz w:val="22"/>
        </w:rPr>
        <w:t>、それぞれカドミウム等の有害物質に係る排水基準（一般排水基準）を定めている。</w:t>
      </w:r>
    </w:p>
    <w:p w:rsidR="007B37D8" w:rsidRPr="00C323F0" w:rsidRDefault="00A753C3" w:rsidP="00C323F0">
      <w:pPr>
        <w:ind w:firstLineChars="100" w:firstLine="220"/>
        <w:rPr>
          <w:rFonts w:asciiTheme="minorEastAsia" w:hAnsiTheme="minorEastAsia"/>
          <w:sz w:val="22"/>
        </w:rPr>
      </w:pPr>
      <w:r w:rsidRPr="00C323F0">
        <w:rPr>
          <w:rFonts w:asciiTheme="minorEastAsia" w:hAnsiTheme="minorEastAsia" w:hint="eastAsia"/>
          <w:sz w:val="22"/>
        </w:rPr>
        <w:t>有害物質のうち、ほう素、ふっ素、アンモニア等については、両条例に基づく一般排水基準を直ちに遵守することが技術的に困難な業種の事業場に対し、経過措置として暫定排水基準を定めている</w:t>
      </w:r>
      <w:r w:rsidR="007B37D8" w:rsidRPr="00C323F0">
        <w:rPr>
          <w:rFonts w:asciiTheme="minorEastAsia" w:hAnsiTheme="minorEastAsia" w:hint="eastAsia"/>
          <w:sz w:val="22"/>
        </w:rPr>
        <w:t>。</w:t>
      </w:r>
    </w:p>
    <w:p w:rsidR="00283469" w:rsidRPr="00C323F0" w:rsidRDefault="00A753C3" w:rsidP="00C323F0">
      <w:pPr>
        <w:ind w:firstLineChars="100" w:firstLine="220"/>
        <w:rPr>
          <w:rFonts w:asciiTheme="minorEastAsia" w:hAnsiTheme="minorEastAsia"/>
          <w:sz w:val="22"/>
        </w:rPr>
      </w:pPr>
      <w:r w:rsidRPr="00C323F0">
        <w:rPr>
          <w:rFonts w:asciiTheme="minorEastAsia" w:hAnsiTheme="minorEastAsia" w:hint="eastAsia"/>
          <w:sz w:val="22"/>
        </w:rPr>
        <w:t>これらの暫定排水基準は、平成29年３月31日をもって適用期限を迎える</w:t>
      </w:r>
      <w:r w:rsidR="007B37D8" w:rsidRPr="00C323F0">
        <w:rPr>
          <w:rFonts w:asciiTheme="minorEastAsia" w:hAnsiTheme="minorEastAsia" w:hint="eastAsia"/>
          <w:sz w:val="22"/>
        </w:rPr>
        <w:t>ことから、</w:t>
      </w:r>
      <w:r w:rsidR="00283469" w:rsidRPr="00C323F0">
        <w:rPr>
          <w:rFonts w:asciiTheme="minorEastAsia" w:hAnsiTheme="minorEastAsia" w:hint="eastAsia"/>
          <w:sz w:val="22"/>
        </w:rPr>
        <w:t>本審議会は、平成</w:t>
      </w:r>
      <w:r w:rsidR="00FC69A8" w:rsidRPr="00C323F0">
        <w:rPr>
          <w:rFonts w:asciiTheme="minorEastAsia" w:hAnsiTheme="minorEastAsia" w:hint="eastAsia"/>
          <w:sz w:val="22"/>
        </w:rPr>
        <w:t>28</w:t>
      </w:r>
      <w:r w:rsidR="00283469" w:rsidRPr="00C323F0">
        <w:rPr>
          <w:rFonts w:asciiTheme="minorEastAsia" w:hAnsiTheme="minorEastAsia" w:hint="eastAsia"/>
          <w:sz w:val="22"/>
        </w:rPr>
        <w:t>年</w:t>
      </w:r>
      <w:r w:rsidR="00FC69A8" w:rsidRPr="00C323F0">
        <w:rPr>
          <w:rFonts w:asciiTheme="minorEastAsia" w:hAnsiTheme="minorEastAsia" w:hint="eastAsia"/>
          <w:sz w:val="22"/>
        </w:rPr>
        <w:t>11</w:t>
      </w:r>
      <w:r w:rsidR="00283469" w:rsidRPr="00C323F0">
        <w:rPr>
          <w:rFonts w:asciiTheme="minorEastAsia" w:hAnsiTheme="minorEastAsia" w:hint="eastAsia"/>
          <w:sz w:val="22"/>
        </w:rPr>
        <w:t>月</w:t>
      </w:r>
      <w:r w:rsidR="00FC69A8" w:rsidRPr="00C323F0">
        <w:rPr>
          <w:rFonts w:asciiTheme="minorEastAsia" w:hAnsiTheme="minorEastAsia" w:hint="eastAsia"/>
          <w:sz w:val="22"/>
        </w:rPr>
        <w:t>14</w:t>
      </w:r>
      <w:r w:rsidR="00283469" w:rsidRPr="00C323F0">
        <w:rPr>
          <w:rFonts w:asciiTheme="minorEastAsia" w:hAnsiTheme="minorEastAsia" w:hint="eastAsia"/>
          <w:sz w:val="22"/>
        </w:rPr>
        <w:t>日に府から「</w:t>
      </w:r>
      <w:r w:rsidR="00FC69A8" w:rsidRPr="00C323F0">
        <w:rPr>
          <w:rFonts w:asciiTheme="minorEastAsia" w:hAnsiTheme="minorEastAsia" w:hint="eastAsia"/>
          <w:sz w:val="22"/>
        </w:rPr>
        <w:t>ほう素等の排水基準に係る経過措置</w:t>
      </w:r>
      <w:r w:rsidR="00283469" w:rsidRPr="00C323F0">
        <w:rPr>
          <w:rFonts w:asciiTheme="minorEastAsia" w:hAnsiTheme="minorEastAsia" w:hint="eastAsia"/>
          <w:sz w:val="22"/>
        </w:rPr>
        <w:t>について」諮問を受け、水質部会において</w:t>
      </w:r>
      <w:r w:rsidR="00E30C21" w:rsidRPr="00C323F0">
        <w:rPr>
          <w:rFonts w:asciiTheme="minorEastAsia" w:hAnsiTheme="minorEastAsia" w:hint="eastAsia"/>
          <w:sz w:val="22"/>
        </w:rPr>
        <w:t>審議を行っ</w:t>
      </w:r>
      <w:r w:rsidR="00C323F0" w:rsidRPr="00C323F0">
        <w:rPr>
          <w:rFonts w:asciiTheme="minorEastAsia" w:hAnsiTheme="minorEastAsia" w:hint="eastAsia"/>
          <w:sz w:val="22"/>
        </w:rPr>
        <w:t>てき</w:t>
      </w:r>
      <w:r w:rsidR="00283469" w:rsidRPr="00C323F0">
        <w:rPr>
          <w:rFonts w:asciiTheme="minorEastAsia" w:hAnsiTheme="minorEastAsia" w:hint="eastAsia"/>
          <w:sz w:val="22"/>
        </w:rPr>
        <w:t>た。</w:t>
      </w:r>
    </w:p>
    <w:p w:rsidR="00283469" w:rsidRPr="00C323F0" w:rsidRDefault="00283469" w:rsidP="00C323F0">
      <w:pPr>
        <w:ind w:firstLineChars="100" w:firstLine="220"/>
        <w:rPr>
          <w:rFonts w:asciiTheme="minorEastAsia" w:hAnsiTheme="minorEastAsia"/>
          <w:sz w:val="22"/>
        </w:rPr>
      </w:pPr>
      <w:r w:rsidRPr="00C323F0">
        <w:rPr>
          <w:rFonts w:asciiTheme="minorEastAsia" w:hAnsiTheme="minorEastAsia" w:hint="eastAsia"/>
          <w:sz w:val="22"/>
        </w:rPr>
        <w:t>水質部会において、府域の公共用水域における</w:t>
      </w:r>
      <w:r w:rsidR="00FC69A8" w:rsidRPr="00C323F0">
        <w:rPr>
          <w:rFonts w:asciiTheme="minorEastAsia" w:hAnsiTheme="minorEastAsia" w:hint="eastAsia"/>
          <w:sz w:val="22"/>
        </w:rPr>
        <w:t>ほう素等</w:t>
      </w:r>
      <w:r w:rsidR="00856E11" w:rsidRPr="00C323F0">
        <w:rPr>
          <w:rFonts w:asciiTheme="minorEastAsia" w:hAnsiTheme="minorEastAsia" w:hint="eastAsia"/>
          <w:sz w:val="22"/>
        </w:rPr>
        <w:t>の検出状況や事業場の排水</w:t>
      </w:r>
      <w:r w:rsidRPr="00C323F0">
        <w:rPr>
          <w:rFonts w:asciiTheme="minorEastAsia" w:hAnsiTheme="minorEastAsia" w:hint="eastAsia"/>
          <w:sz w:val="22"/>
        </w:rPr>
        <w:t>実態等を踏まえ、専門的な見地から慎重に審議した結果</w:t>
      </w:r>
      <w:r w:rsidR="00C323F0" w:rsidRPr="00C323F0">
        <w:rPr>
          <w:rFonts w:asciiTheme="minorEastAsia" w:hAnsiTheme="minorEastAsia" w:hint="eastAsia"/>
          <w:sz w:val="22"/>
        </w:rPr>
        <w:t>、以下のとおり結論を得たので、</w:t>
      </w:r>
      <w:r w:rsidR="00C323F0" w:rsidRPr="00C323F0">
        <w:rPr>
          <w:sz w:val="22"/>
          <w:szCs w:val="21"/>
        </w:rPr>
        <w:t>大阪府環境審議会条例第６条第７項の規定により答申するものである。</w:t>
      </w:r>
    </w:p>
    <w:p w:rsidR="00830CDF" w:rsidRPr="0093115E" w:rsidRDefault="00830CDF">
      <w:pPr>
        <w:widowControl/>
        <w:jc w:val="left"/>
      </w:pPr>
      <w:r w:rsidRPr="0093115E">
        <w:br w:type="page"/>
      </w:r>
    </w:p>
    <w:p w:rsidR="009706B3" w:rsidRDefault="00030DBF" w:rsidP="009706B3">
      <w:pPr>
        <w:pStyle w:val="1"/>
        <w:tabs>
          <w:tab w:val="left" w:pos="3686"/>
        </w:tabs>
        <w:rPr>
          <w:b/>
          <w:sz w:val="22"/>
        </w:rPr>
      </w:pPr>
      <w:bookmarkStart w:id="2" w:name="_Toc472411422"/>
      <w:r>
        <w:rPr>
          <w:rFonts w:hint="eastAsia"/>
          <w:b/>
          <w:sz w:val="22"/>
        </w:rPr>
        <w:t>Ⅰ</w:t>
      </w:r>
      <w:r w:rsidR="00A455F1" w:rsidRPr="0093115E">
        <w:rPr>
          <w:rFonts w:hint="eastAsia"/>
          <w:b/>
          <w:sz w:val="22"/>
        </w:rPr>
        <w:t xml:space="preserve">　</w:t>
      </w:r>
      <w:r w:rsidR="009706B3">
        <w:rPr>
          <w:rFonts w:hint="eastAsia"/>
          <w:b/>
          <w:sz w:val="22"/>
        </w:rPr>
        <w:t>ほう素等</w:t>
      </w:r>
      <w:r w:rsidR="00860914" w:rsidRPr="0093115E">
        <w:rPr>
          <w:rFonts w:hint="eastAsia"/>
          <w:b/>
          <w:sz w:val="22"/>
        </w:rPr>
        <w:t>について</w:t>
      </w:r>
      <w:bookmarkEnd w:id="2"/>
    </w:p>
    <w:p w:rsidR="009706B3" w:rsidRPr="009706B3" w:rsidRDefault="009706B3" w:rsidP="009706B3"/>
    <w:p w:rsidR="009706B3" w:rsidRPr="00057244" w:rsidRDefault="00030DBF" w:rsidP="00030DBF">
      <w:pPr>
        <w:pStyle w:val="2"/>
        <w:ind w:firstLineChars="50" w:firstLine="110"/>
        <w:rPr>
          <w:rFonts w:asciiTheme="majorEastAsia" w:hAnsiTheme="majorEastAsia"/>
          <w:b/>
          <w:sz w:val="22"/>
        </w:rPr>
      </w:pPr>
      <w:bookmarkStart w:id="3" w:name="_Toc472411423"/>
      <w:r>
        <w:rPr>
          <w:rFonts w:asciiTheme="majorEastAsia" w:hAnsiTheme="majorEastAsia" w:hint="eastAsia"/>
          <w:b/>
          <w:sz w:val="22"/>
        </w:rPr>
        <w:t xml:space="preserve">１ </w:t>
      </w:r>
      <w:r w:rsidR="009706B3" w:rsidRPr="00057244">
        <w:rPr>
          <w:rFonts w:asciiTheme="majorEastAsia" w:hAnsiTheme="majorEastAsia" w:hint="eastAsia"/>
          <w:b/>
          <w:sz w:val="22"/>
        </w:rPr>
        <w:t>ほう素等の性状</w:t>
      </w:r>
      <w:r w:rsidR="009706B3">
        <w:rPr>
          <w:rFonts w:asciiTheme="majorEastAsia" w:hAnsiTheme="majorEastAsia" w:hint="eastAsia"/>
          <w:b/>
          <w:sz w:val="22"/>
        </w:rPr>
        <w:t>等</w:t>
      </w:r>
      <w:bookmarkEnd w:id="3"/>
    </w:p>
    <w:p w:rsidR="009706B3" w:rsidRPr="00057244" w:rsidRDefault="009706B3" w:rsidP="009706B3">
      <w:pPr>
        <w:widowControl/>
        <w:ind w:leftChars="100" w:left="210" w:firstLineChars="100" w:firstLine="220"/>
        <w:jc w:val="left"/>
        <w:rPr>
          <w:rFonts w:asciiTheme="majorEastAsia" w:eastAsiaTheme="majorEastAsia" w:hAnsiTheme="majorEastAsia"/>
          <w:b/>
          <w:sz w:val="22"/>
        </w:rPr>
      </w:pPr>
      <w:r w:rsidRPr="00057244">
        <w:rPr>
          <w:rFonts w:asciiTheme="minorEastAsia" w:hAnsiTheme="minorEastAsia" w:hint="eastAsia"/>
          <w:sz w:val="22"/>
        </w:rPr>
        <w:t>ほう素等（ほう素及びその化合物、ふっ素及びその化合物、アンモニア、アンモニウム化合物、亜硝酸化合物及び硝酸化合物）の性状等は表１に示すとおりである。</w:t>
      </w:r>
    </w:p>
    <w:p w:rsidR="009706B3" w:rsidRPr="00057244" w:rsidRDefault="009706B3" w:rsidP="009706B3">
      <w:pPr>
        <w:widowControl/>
        <w:spacing w:line="80" w:lineRule="exact"/>
        <w:ind w:firstLineChars="135" w:firstLine="297"/>
        <w:jc w:val="left"/>
        <w:rPr>
          <w:rFonts w:asciiTheme="majorEastAsia" w:eastAsiaTheme="majorEastAsia" w:hAnsiTheme="majorEastAsia"/>
          <w:sz w:val="22"/>
        </w:rPr>
      </w:pPr>
    </w:p>
    <w:p w:rsidR="009706B3" w:rsidRPr="00057244" w:rsidRDefault="009706B3" w:rsidP="009706B3">
      <w:pPr>
        <w:pStyle w:val="ac"/>
        <w:widowControl/>
        <w:ind w:leftChars="-1" w:left="-2" w:firstLine="2"/>
        <w:jc w:val="center"/>
        <w:rPr>
          <w:rFonts w:asciiTheme="majorEastAsia" w:eastAsiaTheme="majorEastAsia" w:hAnsiTheme="majorEastAsia"/>
        </w:rPr>
      </w:pPr>
      <w:r w:rsidRPr="00057244">
        <w:rPr>
          <w:rFonts w:asciiTheme="majorEastAsia" w:eastAsiaTheme="majorEastAsia" w:hAnsiTheme="majorEastAsia" w:hint="eastAsia"/>
        </w:rPr>
        <w:t>表１　ほう素等の性状等</w:t>
      </w:r>
    </w:p>
    <w:p w:rsidR="009706B3" w:rsidRPr="00057244" w:rsidRDefault="009706B3" w:rsidP="009706B3">
      <w:pPr>
        <w:pStyle w:val="ac"/>
        <w:widowControl/>
        <w:spacing w:line="40" w:lineRule="exact"/>
        <w:ind w:leftChars="-1" w:left="-2"/>
        <w:jc w:val="center"/>
        <w:rPr>
          <w:rFonts w:asciiTheme="majorEastAsia" w:eastAsiaTheme="majorEastAsia" w:hAnsiTheme="majorEastAsia"/>
        </w:rPr>
      </w:pPr>
    </w:p>
    <w:p w:rsidR="009706B3" w:rsidRPr="00057244" w:rsidRDefault="009706B3" w:rsidP="009706B3">
      <w:pPr>
        <w:pStyle w:val="ac"/>
        <w:widowControl/>
        <w:spacing w:line="40" w:lineRule="exact"/>
        <w:ind w:leftChars="-1" w:left="-2"/>
        <w:jc w:val="center"/>
        <w:rPr>
          <w:rFonts w:asciiTheme="majorEastAsia" w:eastAsiaTheme="majorEastAsia" w:hAnsiTheme="majorEastAsia"/>
        </w:rPr>
      </w:pPr>
    </w:p>
    <w:tbl>
      <w:tblPr>
        <w:tblStyle w:val="a3"/>
        <w:tblW w:w="9356" w:type="dxa"/>
        <w:tblInd w:w="108" w:type="dxa"/>
        <w:tblLook w:val="04A0" w:firstRow="1" w:lastRow="0" w:firstColumn="1" w:lastColumn="0" w:noHBand="0" w:noVBand="1"/>
      </w:tblPr>
      <w:tblGrid>
        <w:gridCol w:w="1417"/>
        <w:gridCol w:w="2694"/>
        <w:gridCol w:w="2410"/>
        <w:gridCol w:w="2835"/>
      </w:tblGrid>
      <w:tr w:rsidR="009706B3" w:rsidRPr="00057244" w:rsidTr="00030DBF">
        <w:tc>
          <w:tcPr>
            <w:tcW w:w="1417" w:type="dxa"/>
          </w:tcPr>
          <w:p w:rsidR="009706B3" w:rsidRPr="00057244" w:rsidRDefault="009706B3" w:rsidP="00030DBF">
            <w:pPr>
              <w:widowControl/>
              <w:jc w:val="center"/>
              <w:rPr>
                <w:rFonts w:asciiTheme="majorHAnsi" w:eastAsiaTheme="majorEastAsia" w:hAnsiTheme="majorHAnsi" w:cstheme="majorBidi"/>
                <w:sz w:val="20"/>
              </w:rPr>
            </w:pPr>
          </w:p>
        </w:tc>
        <w:tc>
          <w:tcPr>
            <w:tcW w:w="2694" w:type="dxa"/>
          </w:tcPr>
          <w:p w:rsidR="009706B3" w:rsidRPr="00057244" w:rsidRDefault="009706B3" w:rsidP="00030DBF">
            <w:pPr>
              <w:widowControl/>
              <w:jc w:val="center"/>
              <w:rPr>
                <w:rFonts w:asciiTheme="minorEastAsia" w:hAnsiTheme="minorEastAsia" w:cstheme="majorBidi"/>
                <w:sz w:val="20"/>
                <w:szCs w:val="18"/>
              </w:rPr>
            </w:pPr>
            <w:r w:rsidRPr="00057244">
              <w:rPr>
                <w:rFonts w:asciiTheme="minorEastAsia" w:hAnsiTheme="minorEastAsia" w:hint="eastAsia"/>
                <w:sz w:val="20"/>
                <w:szCs w:val="18"/>
              </w:rPr>
              <w:t>性状</w:t>
            </w:r>
          </w:p>
        </w:tc>
        <w:tc>
          <w:tcPr>
            <w:tcW w:w="2410" w:type="dxa"/>
          </w:tcPr>
          <w:p w:rsidR="009706B3" w:rsidRPr="00057244" w:rsidRDefault="009706B3" w:rsidP="00030DBF">
            <w:pPr>
              <w:widowControl/>
              <w:jc w:val="center"/>
              <w:rPr>
                <w:rFonts w:asciiTheme="minorEastAsia" w:hAnsiTheme="minorEastAsia" w:cstheme="majorBidi"/>
                <w:sz w:val="20"/>
                <w:szCs w:val="18"/>
              </w:rPr>
            </w:pPr>
            <w:r w:rsidRPr="00057244">
              <w:rPr>
                <w:rFonts w:asciiTheme="minorEastAsia" w:hAnsiTheme="minorEastAsia" w:hint="eastAsia"/>
                <w:sz w:val="20"/>
                <w:szCs w:val="18"/>
              </w:rPr>
              <w:t>人</w:t>
            </w:r>
            <w:r>
              <w:rPr>
                <w:rFonts w:asciiTheme="minorEastAsia" w:hAnsiTheme="minorEastAsia" w:hint="eastAsia"/>
                <w:sz w:val="20"/>
                <w:szCs w:val="18"/>
              </w:rPr>
              <w:t>への主な</w:t>
            </w:r>
            <w:r w:rsidRPr="00057244">
              <w:rPr>
                <w:rFonts w:asciiTheme="minorEastAsia" w:hAnsiTheme="minorEastAsia" w:hint="eastAsia"/>
                <w:sz w:val="20"/>
                <w:szCs w:val="18"/>
              </w:rPr>
              <w:t>健康影響</w:t>
            </w:r>
          </w:p>
        </w:tc>
        <w:tc>
          <w:tcPr>
            <w:tcW w:w="2835" w:type="dxa"/>
          </w:tcPr>
          <w:p w:rsidR="009706B3" w:rsidRPr="00057244" w:rsidRDefault="009706B3" w:rsidP="00030DBF">
            <w:pPr>
              <w:widowControl/>
              <w:jc w:val="center"/>
              <w:rPr>
                <w:rFonts w:asciiTheme="minorEastAsia" w:hAnsiTheme="minorEastAsia" w:cstheme="majorBidi"/>
                <w:sz w:val="20"/>
                <w:szCs w:val="18"/>
              </w:rPr>
            </w:pPr>
            <w:r w:rsidRPr="00057244">
              <w:rPr>
                <w:rFonts w:asciiTheme="minorEastAsia" w:hAnsiTheme="minorEastAsia" w:hint="eastAsia"/>
                <w:sz w:val="20"/>
                <w:szCs w:val="18"/>
              </w:rPr>
              <w:t>用途及び発生源</w:t>
            </w:r>
          </w:p>
        </w:tc>
      </w:tr>
      <w:tr w:rsidR="009706B3" w:rsidRPr="00057244" w:rsidTr="00030DBF">
        <w:trPr>
          <w:trHeight w:val="2761"/>
        </w:trPr>
        <w:tc>
          <w:tcPr>
            <w:tcW w:w="1417" w:type="dxa"/>
            <w:vAlign w:val="center"/>
          </w:tcPr>
          <w:p w:rsidR="009706B3" w:rsidRDefault="009706B3" w:rsidP="00030DBF">
            <w:pPr>
              <w:widowControl/>
              <w:spacing w:line="240" w:lineRule="exact"/>
              <w:jc w:val="center"/>
              <w:rPr>
                <w:rFonts w:asciiTheme="minorEastAsia" w:hAnsiTheme="minorEastAsia"/>
                <w:sz w:val="20"/>
                <w:szCs w:val="18"/>
              </w:rPr>
            </w:pPr>
            <w:r w:rsidRPr="00057244">
              <w:rPr>
                <w:rFonts w:asciiTheme="minorEastAsia" w:hAnsiTheme="minorEastAsia" w:hint="eastAsia"/>
                <w:sz w:val="20"/>
                <w:szCs w:val="18"/>
              </w:rPr>
              <w:t>ほう素及び</w:t>
            </w:r>
          </w:p>
          <w:p w:rsidR="009706B3" w:rsidRPr="00057244" w:rsidRDefault="009706B3" w:rsidP="00030DBF">
            <w:pPr>
              <w:widowControl/>
              <w:spacing w:line="240" w:lineRule="exact"/>
              <w:jc w:val="center"/>
              <w:rPr>
                <w:rFonts w:asciiTheme="minorEastAsia" w:hAnsiTheme="minorEastAsia" w:cstheme="majorBidi"/>
                <w:sz w:val="20"/>
                <w:szCs w:val="18"/>
              </w:rPr>
            </w:pPr>
            <w:r w:rsidRPr="00057244">
              <w:rPr>
                <w:rFonts w:asciiTheme="minorEastAsia" w:hAnsiTheme="minorEastAsia" w:hint="eastAsia"/>
                <w:sz w:val="20"/>
                <w:szCs w:val="18"/>
              </w:rPr>
              <w:t>その化合物</w:t>
            </w:r>
          </w:p>
        </w:tc>
        <w:tc>
          <w:tcPr>
            <w:tcW w:w="2694" w:type="dxa"/>
          </w:tcPr>
          <w:p w:rsidR="009706B3" w:rsidRPr="00057244" w:rsidRDefault="009706B3" w:rsidP="00030DBF">
            <w:pPr>
              <w:spacing w:line="80" w:lineRule="exact"/>
              <w:ind w:firstLineChars="100" w:firstLine="200"/>
              <w:rPr>
                <w:rFonts w:asciiTheme="minorEastAsia" w:hAnsiTheme="minorEastAsia"/>
                <w:sz w:val="20"/>
                <w:szCs w:val="18"/>
              </w:rPr>
            </w:pPr>
          </w:p>
          <w:p w:rsidR="009706B3" w:rsidRPr="00057244" w:rsidRDefault="009706B3" w:rsidP="00030DBF">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ほう素は様々な化合物を形成するが、自然界で多くはほう砂等として存在し、温泉水や海水中には比較的高濃度で存在する。</w:t>
            </w:r>
          </w:p>
          <w:p w:rsidR="009706B3" w:rsidRPr="00057244" w:rsidRDefault="009706B3" w:rsidP="00030DBF">
            <w:pPr>
              <w:widowControl/>
              <w:spacing w:line="260" w:lineRule="exact"/>
              <w:jc w:val="left"/>
              <w:rPr>
                <w:rFonts w:asciiTheme="minorEastAsia" w:hAnsiTheme="minorEastAsia" w:cstheme="majorBidi"/>
                <w:sz w:val="20"/>
                <w:szCs w:val="18"/>
              </w:rPr>
            </w:pPr>
          </w:p>
        </w:tc>
        <w:tc>
          <w:tcPr>
            <w:tcW w:w="2410" w:type="dxa"/>
          </w:tcPr>
          <w:p w:rsidR="009706B3" w:rsidRPr="00057244" w:rsidRDefault="009706B3" w:rsidP="00030DBF">
            <w:pPr>
              <w:spacing w:line="80" w:lineRule="exact"/>
              <w:ind w:firstLineChars="100" w:firstLine="200"/>
              <w:rPr>
                <w:rFonts w:asciiTheme="minorEastAsia" w:hAnsiTheme="minorEastAsia"/>
                <w:sz w:val="20"/>
                <w:szCs w:val="18"/>
              </w:rPr>
            </w:pPr>
          </w:p>
          <w:p w:rsidR="009706B3" w:rsidRPr="00057244" w:rsidRDefault="009706B3" w:rsidP="00030DBF">
            <w:pPr>
              <w:spacing w:line="260" w:lineRule="exact"/>
              <w:ind w:leftChars="-13" w:left="-27" w:firstLineChars="100" w:firstLine="200"/>
              <w:rPr>
                <w:rFonts w:asciiTheme="minorEastAsia" w:hAnsiTheme="minorEastAsia" w:cstheme="majorBidi"/>
                <w:sz w:val="20"/>
                <w:szCs w:val="18"/>
              </w:rPr>
            </w:pPr>
            <w:r w:rsidRPr="00057244">
              <w:rPr>
                <w:rFonts w:asciiTheme="minorEastAsia" w:hAnsiTheme="minorEastAsia" w:hint="eastAsia"/>
                <w:sz w:val="20"/>
                <w:szCs w:val="18"/>
              </w:rPr>
              <w:t>高濃度の摂取によ</w:t>
            </w:r>
            <w:r>
              <w:rPr>
                <w:rFonts w:asciiTheme="minorEastAsia" w:hAnsiTheme="minorEastAsia" w:hint="eastAsia"/>
                <w:sz w:val="20"/>
                <w:szCs w:val="18"/>
              </w:rPr>
              <w:t>る</w:t>
            </w:r>
            <w:r w:rsidRPr="00057244">
              <w:rPr>
                <w:rFonts w:asciiTheme="minorEastAsia" w:hAnsiTheme="minorEastAsia" w:hint="eastAsia"/>
                <w:sz w:val="20"/>
                <w:szCs w:val="18"/>
              </w:rPr>
              <w:t>嘔吐、腹痛、下痢及び吐き気等</w:t>
            </w:r>
            <w:r>
              <w:rPr>
                <w:rFonts w:asciiTheme="minorEastAsia" w:hAnsiTheme="minorEastAsia" w:hint="eastAsia"/>
                <w:sz w:val="20"/>
                <w:szCs w:val="18"/>
              </w:rPr>
              <w:t>の発症</w:t>
            </w:r>
          </w:p>
        </w:tc>
        <w:tc>
          <w:tcPr>
            <w:tcW w:w="2835" w:type="dxa"/>
          </w:tcPr>
          <w:p w:rsidR="009706B3" w:rsidRPr="00057244" w:rsidRDefault="009706B3" w:rsidP="00030DBF">
            <w:pPr>
              <w:spacing w:line="80" w:lineRule="exact"/>
              <w:ind w:firstLineChars="100" w:firstLine="200"/>
              <w:rPr>
                <w:rFonts w:asciiTheme="minorEastAsia" w:hAnsiTheme="minorEastAsia"/>
                <w:sz w:val="20"/>
                <w:szCs w:val="18"/>
              </w:rPr>
            </w:pPr>
          </w:p>
          <w:p w:rsidR="009706B3" w:rsidRPr="00057244" w:rsidRDefault="009706B3" w:rsidP="00030DBF">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電気めっき工程の緩衝剤・めっき液として、また、うわ薬等製造工程等でほう酸を使用するほか、原料に由来してほう素を含む排水が排出される。</w:t>
            </w:r>
          </w:p>
          <w:p w:rsidR="009706B3" w:rsidRPr="00057244" w:rsidRDefault="009706B3" w:rsidP="00030DBF">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ほう素を排出する主要な業種としては、鉱業、石炭火力発電所、うわ薬瓦・うわ薬製造業等がある。</w:t>
            </w:r>
          </w:p>
        </w:tc>
      </w:tr>
      <w:tr w:rsidR="009706B3" w:rsidRPr="00057244" w:rsidTr="00030DBF">
        <w:trPr>
          <w:trHeight w:val="2552"/>
        </w:trPr>
        <w:tc>
          <w:tcPr>
            <w:tcW w:w="1417" w:type="dxa"/>
            <w:vAlign w:val="center"/>
          </w:tcPr>
          <w:p w:rsidR="009706B3" w:rsidRDefault="009706B3" w:rsidP="00030DBF">
            <w:pPr>
              <w:widowControl/>
              <w:spacing w:line="240" w:lineRule="exact"/>
              <w:jc w:val="center"/>
              <w:rPr>
                <w:rFonts w:asciiTheme="minorEastAsia" w:hAnsiTheme="minorEastAsia"/>
                <w:kern w:val="0"/>
                <w:sz w:val="20"/>
                <w:szCs w:val="18"/>
              </w:rPr>
            </w:pPr>
            <w:r w:rsidRPr="00057244">
              <w:rPr>
                <w:rFonts w:asciiTheme="minorEastAsia" w:hAnsiTheme="minorEastAsia" w:hint="eastAsia"/>
                <w:kern w:val="0"/>
                <w:sz w:val="20"/>
                <w:szCs w:val="18"/>
              </w:rPr>
              <w:t>ふっ素及び</w:t>
            </w:r>
          </w:p>
          <w:p w:rsidR="009706B3" w:rsidRPr="00057244" w:rsidRDefault="009706B3" w:rsidP="00030DBF">
            <w:pPr>
              <w:widowControl/>
              <w:spacing w:line="240" w:lineRule="exact"/>
              <w:jc w:val="center"/>
              <w:rPr>
                <w:rFonts w:asciiTheme="minorEastAsia" w:hAnsiTheme="minorEastAsia" w:cstheme="majorBidi"/>
                <w:sz w:val="20"/>
                <w:szCs w:val="18"/>
              </w:rPr>
            </w:pPr>
            <w:r w:rsidRPr="00057244">
              <w:rPr>
                <w:rFonts w:asciiTheme="minorEastAsia" w:hAnsiTheme="minorEastAsia" w:hint="eastAsia"/>
                <w:kern w:val="0"/>
                <w:sz w:val="20"/>
                <w:szCs w:val="18"/>
              </w:rPr>
              <w:t>その化合物</w:t>
            </w:r>
          </w:p>
        </w:tc>
        <w:tc>
          <w:tcPr>
            <w:tcW w:w="2694" w:type="dxa"/>
          </w:tcPr>
          <w:p w:rsidR="009706B3" w:rsidRPr="00057244" w:rsidRDefault="009706B3" w:rsidP="00030DBF">
            <w:pPr>
              <w:spacing w:line="80" w:lineRule="exact"/>
              <w:ind w:firstLineChars="100" w:firstLine="200"/>
              <w:rPr>
                <w:rFonts w:asciiTheme="minorEastAsia" w:hAnsiTheme="minorEastAsia"/>
                <w:sz w:val="20"/>
                <w:szCs w:val="18"/>
              </w:rPr>
            </w:pPr>
          </w:p>
          <w:p w:rsidR="009706B3" w:rsidRPr="00057244" w:rsidRDefault="009706B3" w:rsidP="00030DBF">
            <w:pPr>
              <w:spacing w:line="260" w:lineRule="exact"/>
              <w:ind w:firstLineChars="60" w:firstLine="120"/>
              <w:rPr>
                <w:rFonts w:asciiTheme="minorEastAsia" w:hAnsiTheme="minorEastAsia" w:cstheme="majorBidi"/>
                <w:sz w:val="20"/>
                <w:szCs w:val="18"/>
              </w:rPr>
            </w:pPr>
            <w:r w:rsidRPr="00057244">
              <w:rPr>
                <w:rFonts w:asciiTheme="minorEastAsia" w:hAnsiTheme="minorEastAsia" w:hint="eastAsia"/>
                <w:sz w:val="20"/>
                <w:szCs w:val="18"/>
              </w:rPr>
              <w:t>化学的作用は極めて強く、すべての元素と直接反応する。自然状態ではホタル石等の形態で存在し、温泉水や海水中には比較的高濃度で存在する。</w:t>
            </w:r>
          </w:p>
        </w:tc>
        <w:tc>
          <w:tcPr>
            <w:tcW w:w="2410" w:type="dxa"/>
          </w:tcPr>
          <w:p w:rsidR="009706B3" w:rsidRPr="00057244" w:rsidRDefault="009706B3" w:rsidP="00030DBF">
            <w:pPr>
              <w:spacing w:line="80" w:lineRule="exact"/>
              <w:ind w:firstLineChars="100" w:firstLine="200"/>
              <w:rPr>
                <w:rFonts w:asciiTheme="minorEastAsia" w:hAnsiTheme="minorEastAsia"/>
                <w:sz w:val="20"/>
                <w:szCs w:val="18"/>
              </w:rPr>
            </w:pPr>
          </w:p>
          <w:p w:rsidR="009706B3" w:rsidRPr="00057244" w:rsidRDefault="009706B3" w:rsidP="00030DBF">
            <w:pPr>
              <w:spacing w:line="260" w:lineRule="exact"/>
              <w:ind w:firstLineChars="100" w:firstLine="200"/>
              <w:rPr>
                <w:rFonts w:asciiTheme="minorEastAsia" w:hAnsiTheme="minorEastAsia" w:cstheme="majorBidi"/>
                <w:sz w:val="20"/>
                <w:szCs w:val="18"/>
              </w:rPr>
            </w:pPr>
            <w:r>
              <w:rPr>
                <w:rFonts w:asciiTheme="minorEastAsia" w:hAnsiTheme="minorEastAsia" w:hint="eastAsia"/>
                <w:sz w:val="20"/>
                <w:szCs w:val="18"/>
              </w:rPr>
              <w:t>過剰な</w:t>
            </w:r>
            <w:r w:rsidRPr="00057244">
              <w:rPr>
                <w:rFonts w:asciiTheme="minorEastAsia" w:hAnsiTheme="minorEastAsia" w:hint="eastAsia"/>
                <w:sz w:val="20"/>
                <w:szCs w:val="18"/>
              </w:rPr>
              <w:t>摂取によ</w:t>
            </w:r>
            <w:r>
              <w:rPr>
                <w:rFonts w:asciiTheme="minorEastAsia" w:hAnsiTheme="minorEastAsia" w:hint="eastAsia"/>
                <w:sz w:val="20"/>
                <w:szCs w:val="18"/>
              </w:rPr>
              <w:t>る</w:t>
            </w:r>
            <w:r w:rsidRPr="00057244">
              <w:rPr>
                <w:rFonts w:asciiTheme="minorEastAsia" w:hAnsiTheme="minorEastAsia" w:hint="eastAsia"/>
                <w:sz w:val="20"/>
                <w:szCs w:val="18"/>
              </w:rPr>
              <w:t>斑状歯</w:t>
            </w:r>
            <w:r>
              <w:rPr>
                <w:rFonts w:asciiTheme="minorEastAsia" w:hAnsiTheme="minorEastAsia" w:hint="eastAsia"/>
                <w:sz w:val="20"/>
                <w:szCs w:val="18"/>
              </w:rPr>
              <w:t>の発症</w:t>
            </w:r>
          </w:p>
        </w:tc>
        <w:tc>
          <w:tcPr>
            <w:tcW w:w="2835" w:type="dxa"/>
          </w:tcPr>
          <w:p w:rsidR="009706B3" w:rsidRPr="00057244" w:rsidRDefault="009706B3" w:rsidP="00030DBF">
            <w:pPr>
              <w:spacing w:line="80" w:lineRule="exact"/>
              <w:ind w:firstLineChars="100" w:firstLine="200"/>
              <w:rPr>
                <w:rFonts w:asciiTheme="minorEastAsia" w:hAnsiTheme="minorEastAsia"/>
                <w:sz w:val="20"/>
                <w:szCs w:val="18"/>
              </w:rPr>
            </w:pPr>
          </w:p>
          <w:p w:rsidR="009706B3" w:rsidRPr="00057244" w:rsidRDefault="009706B3" w:rsidP="00030DBF">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金属の研磨やステンレスの洗浄目的で使用するほか、原料として使用するホタル石に由来してふっ素を含む排水が排出される。</w:t>
            </w:r>
          </w:p>
          <w:p w:rsidR="009706B3" w:rsidRPr="00057244" w:rsidRDefault="009706B3" w:rsidP="00030DBF">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ふっ素を排出する主要な業種としては、鉄鋼業、無機薬品製造業、フルオロカーボン製造業等がある。</w:t>
            </w:r>
          </w:p>
        </w:tc>
      </w:tr>
      <w:tr w:rsidR="009706B3" w:rsidRPr="00057244" w:rsidTr="00030DBF">
        <w:trPr>
          <w:trHeight w:val="4130"/>
        </w:trPr>
        <w:tc>
          <w:tcPr>
            <w:tcW w:w="1417" w:type="dxa"/>
            <w:vAlign w:val="center"/>
          </w:tcPr>
          <w:p w:rsidR="009706B3" w:rsidRPr="00057244" w:rsidRDefault="009706B3" w:rsidP="00030DBF">
            <w:pPr>
              <w:widowControl/>
              <w:spacing w:line="240" w:lineRule="exact"/>
              <w:jc w:val="left"/>
              <w:rPr>
                <w:rFonts w:asciiTheme="minorEastAsia" w:hAnsiTheme="minorEastAsia" w:cstheme="majorBidi"/>
                <w:sz w:val="20"/>
                <w:szCs w:val="18"/>
              </w:rPr>
            </w:pPr>
            <w:r w:rsidRPr="00057244">
              <w:rPr>
                <w:rFonts w:asciiTheme="minorEastAsia" w:hAnsiTheme="minorEastAsia" w:hint="eastAsia"/>
                <w:kern w:val="0"/>
                <w:sz w:val="20"/>
                <w:szCs w:val="18"/>
              </w:rPr>
              <w:t>アンモニア、アンモニウム化合物、亜硝酸化合物及び硝酸化合物</w:t>
            </w:r>
          </w:p>
        </w:tc>
        <w:tc>
          <w:tcPr>
            <w:tcW w:w="2694" w:type="dxa"/>
          </w:tcPr>
          <w:p w:rsidR="009706B3" w:rsidRPr="00057244" w:rsidRDefault="009706B3" w:rsidP="00030DBF">
            <w:pPr>
              <w:spacing w:line="80" w:lineRule="exact"/>
              <w:ind w:firstLineChars="100" w:firstLine="200"/>
              <w:rPr>
                <w:rFonts w:asciiTheme="minorEastAsia" w:hAnsiTheme="minorEastAsia"/>
                <w:sz w:val="20"/>
                <w:szCs w:val="18"/>
              </w:rPr>
            </w:pPr>
          </w:p>
          <w:p w:rsidR="009706B3" w:rsidRPr="00057244" w:rsidRDefault="009706B3" w:rsidP="00030DBF">
            <w:pPr>
              <w:spacing w:line="260" w:lineRule="exact"/>
              <w:ind w:leftChars="-6" w:left="-13" w:firstLineChars="100" w:firstLine="200"/>
              <w:rPr>
                <w:rFonts w:asciiTheme="minorEastAsia" w:hAnsiTheme="minorEastAsia"/>
                <w:sz w:val="20"/>
                <w:szCs w:val="18"/>
              </w:rPr>
            </w:pPr>
            <w:r w:rsidRPr="00057244">
              <w:rPr>
                <w:rFonts w:asciiTheme="minorEastAsia" w:hAnsiTheme="minorEastAsia" w:hint="eastAsia"/>
                <w:sz w:val="20"/>
                <w:szCs w:val="18"/>
              </w:rPr>
              <w:t>各々、アンモニアイオン、硝酸イオン及び亜硝酸イオンの化合物。基準値はこれら化合物中の窒素量として定義される。環境中には硝酸・亜硝酸</w:t>
            </w:r>
            <w:r>
              <w:rPr>
                <w:rFonts w:asciiTheme="minorEastAsia" w:hAnsiTheme="minorEastAsia" w:hint="eastAsia"/>
                <w:sz w:val="20"/>
                <w:szCs w:val="18"/>
              </w:rPr>
              <w:t>性</w:t>
            </w:r>
            <w:r w:rsidRPr="00057244">
              <w:rPr>
                <w:rFonts w:asciiTheme="minorEastAsia" w:hAnsiTheme="minorEastAsia" w:hint="eastAsia"/>
                <w:sz w:val="20"/>
                <w:szCs w:val="18"/>
              </w:rPr>
              <w:t>窒素のまま、もしくはその他の窒素化合物として排出される。</w:t>
            </w:r>
          </w:p>
          <w:p w:rsidR="009706B3" w:rsidRPr="00057244" w:rsidRDefault="009706B3" w:rsidP="00030DBF">
            <w:pPr>
              <w:spacing w:line="260" w:lineRule="exact"/>
              <w:ind w:leftChars="-6" w:left="-13" w:firstLineChars="100" w:firstLine="200"/>
              <w:rPr>
                <w:rFonts w:asciiTheme="minorEastAsia" w:hAnsiTheme="minorEastAsia"/>
                <w:sz w:val="20"/>
                <w:szCs w:val="18"/>
              </w:rPr>
            </w:pPr>
            <w:r w:rsidRPr="00057244">
              <w:rPr>
                <w:rFonts w:asciiTheme="minorEastAsia" w:hAnsiTheme="minorEastAsia" w:hint="eastAsia"/>
                <w:sz w:val="20"/>
                <w:szCs w:val="18"/>
              </w:rPr>
              <w:t>窒素化合物は環境中で形態変化して硝酸性窒素を生成し、アンモニア性窒素は好気的条件下で微生物の働きにより硝化され、亜硝酸性窒素を経て、硝酸性窒素を生じる。</w:t>
            </w:r>
          </w:p>
        </w:tc>
        <w:tc>
          <w:tcPr>
            <w:tcW w:w="2410" w:type="dxa"/>
          </w:tcPr>
          <w:p w:rsidR="009706B3" w:rsidRPr="00057244" w:rsidRDefault="009706B3" w:rsidP="00030DBF">
            <w:pPr>
              <w:spacing w:line="80" w:lineRule="exact"/>
              <w:ind w:firstLineChars="100" w:firstLine="200"/>
              <w:rPr>
                <w:rFonts w:asciiTheme="minorEastAsia" w:hAnsiTheme="minorEastAsia"/>
                <w:sz w:val="20"/>
                <w:szCs w:val="18"/>
              </w:rPr>
            </w:pPr>
          </w:p>
          <w:p w:rsidR="009706B3" w:rsidRPr="00057244" w:rsidRDefault="009706B3" w:rsidP="00030DBF">
            <w:pPr>
              <w:spacing w:line="260" w:lineRule="exact"/>
              <w:ind w:firstLineChars="100" w:firstLine="200"/>
              <w:rPr>
                <w:rFonts w:asciiTheme="minorEastAsia" w:hAnsiTheme="minorEastAsia" w:cstheme="majorBidi"/>
                <w:sz w:val="20"/>
                <w:szCs w:val="18"/>
              </w:rPr>
            </w:pPr>
            <w:r w:rsidRPr="00057244">
              <w:rPr>
                <w:rFonts w:asciiTheme="minorEastAsia" w:hAnsiTheme="minorEastAsia" w:hint="eastAsia"/>
                <w:sz w:val="20"/>
                <w:szCs w:val="18"/>
              </w:rPr>
              <w:t>乳幼児</w:t>
            </w:r>
            <w:r>
              <w:rPr>
                <w:rFonts w:asciiTheme="minorEastAsia" w:hAnsiTheme="minorEastAsia" w:hint="eastAsia"/>
                <w:sz w:val="20"/>
                <w:szCs w:val="18"/>
              </w:rPr>
              <w:t>の</w:t>
            </w:r>
            <w:r w:rsidRPr="00057244">
              <w:rPr>
                <w:rFonts w:asciiTheme="minorEastAsia" w:hAnsiTheme="minorEastAsia" w:hint="eastAsia"/>
                <w:sz w:val="20"/>
                <w:szCs w:val="18"/>
              </w:rPr>
              <w:t>メトヘモグロビン血症</w:t>
            </w:r>
            <w:r>
              <w:rPr>
                <w:rFonts w:asciiTheme="minorEastAsia" w:hAnsiTheme="minorEastAsia" w:hint="eastAsia"/>
                <w:sz w:val="20"/>
                <w:szCs w:val="18"/>
              </w:rPr>
              <w:t>の</w:t>
            </w:r>
            <w:r w:rsidRPr="00057244">
              <w:rPr>
                <w:rFonts w:asciiTheme="minorEastAsia" w:hAnsiTheme="minorEastAsia" w:hint="eastAsia"/>
                <w:sz w:val="20"/>
                <w:szCs w:val="18"/>
              </w:rPr>
              <w:t>発症</w:t>
            </w:r>
          </w:p>
        </w:tc>
        <w:tc>
          <w:tcPr>
            <w:tcW w:w="2835" w:type="dxa"/>
          </w:tcPr>
          <w:p w:rsidR="009706B3" w:rsidRPr="00057244" w:rsidRDefault="009706B3" w:rsidP="00030DBF">
            <w:pPr>
              <w:spacing w:line="80" w:lineRule="exact"/>
              <w:ind w:firstLineChars="100" w:firstLine="200"/>
              <w:rPr>
                <w:rFonts w:asciiTheme="minorEastAsia" w:hAnsiTheme="minorEastAsia"/>
                <w:sz w:val="20"/>
                <w:szCs w:val="18"/>
              </w:rPr>
            </w:pPr>
          </w:p>
          <w:p w:rsidR="009706B3" w:rsidRPr="00057244" w:rsidRDefault="009706B3" w:rsidP="00030DBF">
            <w:pPr>
              <w:widowControl/>
              <w:spacing w:line="260" w:lineRule="exact"/>
              <w:ind w:firstLineChars="100" w:firstLine="200"/>
              <w:jc w:val="left"/>
              <w:rPr>
                <w:rFonts w:asciiTheme="minorEastAsia" w:hAnsiTheme="minorEastAsia"/>
                <w:sz w:val="20"/>
                <w:szCs w:val="18"/>
              </w:rPr>
            </w:pPr>
            <w:r w:rsidRPr="00057244">
              <w:rPr>
                <w:rFonts w:asciiTheme="minorEastAsia" w:hAnsiTheme="minorEastAsia" w:hint="eastAsia"/>
                <w:sz w:val="20"/>
                <w:szCs w:val="18"/>
              </w:rPr>
              <w:t>電気めっきにおける洗浄剤・防錆剤、希土類精鉱の溶解剤、その他、製品の触媒等として用いられる。</w:t>
            </w:r>
          </w:p>
          <w:p w:rsidR="009706B3" w:rsidRPr="00057244" w:rsidRDefault="009706B3" w:rsidP="00030DBF">
            <w:pPr>
              <w:widowControl/>
              <w:spacing w:line="260" w:lineRule="exact"/>
              <w:ind w:firstLineChars="100" w:firstLine="200"/>
              <w:jc w:val="left"/>
              <w:rPr>
                <w:rFonts w:asciiTheme="minorEastAsia" w:hAnsiTheme="minorEastAsia"/>
                <w:sz w:val="20"/>
                <w:szCs w:val="18"/>
              </w:rPr>
            </w:pPr>
            <w:r w:rsidRPr="00057244">
              <w:rPr>
                <w:rFonts w:asciiTheme="minorEastAsia" w:hAnsiTheme="minorEastAsia" w:hint="eastAsia"/>
                <w:sz w:val="20"/>
                <w:szCs w:val="18"/>
              </w:rPr>
              <w:t>硝酸・亜硝酸性窒素やアンモニア性窒素は、これらを製造・使用する工場・事業場から排出されるほか、生活排水、人や家畜のし尿等として広く排出される。また、窒素肥料の施用も発生源となる。</w:t>
            </w:r>
          </w:p>
          <w:p w:rsidR="009706B3" w:rsidRPr="00057244" w:rsidRDefault="009706B3" w:rsidP="00030DBF">
            <w:pPr>
              <w:widowControl/>
              <w:spacing w:line="260" w:lineRule="exact"/>
              <w:jc w:val="left"/>
              <w:rPr>
                <w:rFonts w:asciiTheme="minorEastAsia" w:hAnsiTheme="minorEastAsia" w:cstheme="majorBidi"/>
                <w:sz w:val="20"/>
                <w:szCs w:val="18"/>
              </w:rPr>
            </w:pPr>
          </w:p>
        </w:tc>
      </w:tr>
    </w:tbl>
    <w:p w:rsidR="009706B3" w:rsidRPr="00057244" w:rsidRDefault="009706B3" w:rsidP="009706B3">
      <w:pPr>
        <w:widowControl/>
        <w:spacing w:line="80" w:lineRule="exact"/>
        <w:ind w:leftChars="67" w:left="499" w:hangingChars="179" w:hanging="358"/>
        <w:jc w:val="left"/>
        <w:rPr>
          <w:rFonts w:asciiTheme="minorEastAsia" w:hAnsiTheme="minorEastAsia"/>
          <w:sz w:val="20"/>
          <w:szCs w:val="18"/>
        </w:rPr>
      </w:pPr>
    </w:p>
    <w:p w:rsidR="009706B3" w:rsidRDefault="009706B3" w:rsidP="009706B3">
      <w:pPr>
        <w:widowControl/>
        <w:spacing w:line="240" w:lineRule="exact"/>
        <w:jc w:val="left"/>
        <w:rPr>
          <w:rFonts w:asciiTheme="majorEastAsia" w:eastAsiaTheme="majorEastAsia" w:hAnsiTheme="majorEastAsia"/>
          <w:b/>
          <w:sz w:val="22"/>
        </w:rPr>
      </w:pPr>
      <w:r>
        <w:rPr>
          <w:rFonts w:asciiTheme="minorEastAsia" w:hAnsiTheme="minorEastAsia" w:hint="eastAsia"/>
          <w:sz w:val="20"/>
          <w:szCs w:val="18"/>
        </w:rPr>
        <w:t>資料：</w:t>
      </w:r>
      <w:r w:rsidRPr="00057244">
        <w:rPr>
          <w:rFonts w:asciiTheme="minorEastAsia" w:hAnsiTheme="minorEastAsia" w:hint="eastAsia"/>
          <w:sz w:val="20"/>
          <w:szCs w:val="18"/>
        </w:rPr>
        <w:t>「ほう素、ふっ素、アンモニア及び硝酸・亜硝酸化合物に係る暫定排水基準の見直しについて（案）に対する意見募集参考資料</w:t>
      </w:r>
      <w:r>
        <w:rPr>
          <w:rFonts w:asciiTheme="minorEastAsia" w:hAnsiTheme="minorEastAsia" w:hint="eastAsia"/>
          <w:sz w:val="20"/>
          <w:szCs w:val="18"/>
        </w:rPr>
        <w:t>（</w:t>
      </w:r>
      <w:r w:rsidRPr="00057244">
        <w:rPr>
          <w:rFonts w:asciiTheme="minorEastAsia" w:hAnsiTheme="minorEastAsia" w:hint="eastAsia"/>
          <w:sz w:val="20"/>
          <w:szCs w:val="18"/>
        </w:rPr>
        <w:t>平成16年3月環境省</w:t>
      </w:r>
      <w:r>
        <w:rPr>
          <w:rFonts w:asciiTheme="minorEastAsia" w:hAnsiTheme="minorEastAsia" w:hint="eastAsia"/>
          <w:sz w:val="20"/>
          <w:szCs w:val="18"/>
        </w:rPr>
        <w:t>）</w:t>
      </w:r>
      <w:r w:rsidRPr="00057244">
        <w:rPr>
          <w:rFonts w:asciiTheme="minorEastAsia" w:hAnsiTheme="minorEastAsia" w:hint="eastAsia"/>
          <w:sz w:val="20"/>
          <w:szCs w:val="18"/>
        </w:rPr>
        <w:t>」</w:t>
      </w:r>
      <w:r>
        <w:rPr>
          <w:rFonts w:asciiTheme="minorEastAsia" w:hAnsiTheme="minorEastAsia" w:hint="eastAsia"/>
          <w:sz w:val="20"/>
          <w:szCs w:val="18"/>
        </w:rPr>
        <w:t>、「中央環境審議会水環境部会資料（平成28年５月環境省）」</w:t>
      </w:r>
      <w:r w:rsidRPr="00057244">
        <w:rPr>
          <w:rFonts w:asciiTheme="minorEastAsia" w:hAnsiTheme="minorEastAsia" w:hint="eastAsia"/>
          <w:sz w:val="20"/>
          <w:szCs w:val="18"/>
        </w:rPr>
        <w:t>より作成</w:t>
      </w:r>
      <w:r>
        <w:rPr>
          <w:rFonts w:asciiTheme="minorEastAsia" w:hAnsiTheme="minorEastAsia" w:hint="eastAsia"/>
          <w:sz w:val="20"/>
          <w:szCs w:val="18"/>
        </w:rPr>
        <w:t>。</w:t>
      </w:r>
      <w:r>
        <w:rPr>
          <w:rFonts w:asciiTheme="majorEastAsia" w:eastAsiaTheme="majorEastAsia" w:hAnsiTheme="majorEastAsia"/>
          <w:b/>
          <w:sz w:val="22"/>
        </w:rPr>
        <w:br w:type="page"/>
      </w:r>
    </w:p>
    <w:p w:rsidR="00860914" w:rsidRPr="0093115E" w:rsidRDefault="00030DBF" w:rsidP="00FE1A3F">
      <w:pPr>
        <w:pStyle w:val="2"/>
        <w:ind w:firstLineChars="50" w:firstLine="110"/>
        <w:rPr>
          <w:b/>
          <w:sz w:val="22"/>
        </w:rPr>
      </w:pPr>
      <w:bookmarkStart w:id="4" w:name="_Toc472411424"/>
      <w:r>
        <w:rPr>
          <w:rFonts w:hint="eastAsia"/>
          <w:b/>
          <w:sz w:val="22"/>
        </w:rPr>
        <w:t>２</w:t>
      </w:r>
      <w:r>
        <w:rPr>
          <w:rFonts w:hint="eastAsia"/>
          <w:b/>
          <w:sz w:val="22"/>
        </w:rPr>
        <w:t xml:space="preserve"> </w:t>
      </w:r>
      <w:r>
        <w:rPr>
          <w:rFonts w:hint="eastAsia"/>
          <w:b/>
          <w:sz w:val="22"/>
        </w:rPr>
        <w:t>ほう素等に係る排水基準について</w:t>
      </w:r>
      <w:bookmarkEnd w:id="4"/>
    </w:p>
    <w:p w:rsidR="00030DBF" w:rsidRPr="00057244" w:rsidRDefault="00030DBF" w:rsidP="00030DBF">
      <w:pPr>
        <w:pStyle w:val="3"/>
        <w:ind w:leftChars="0" w:left="0"/>
        <w:rPr>
          <w:rFonts w:asciiTheme="majorEastAsia" w:hAnsiTheme="majorEastAsia"/>
          <w:b/>
          <w:sz w:val="22"/>
        </w:rPr>
      </w:pPr>
      <w:bookmarkStart w:id="5" w:name="_Toc472411425"/>
      <w:r w:rsidRPr="00057244">
        <w:rPr>
          <w:rFonts w:asciiTheme="majorEastAsia" w:hAnsiTheme="majorEastAsia" w:hint="eastAsia"/>
          <w:b/>
          <w:sz w:val="22"/>
        </w:rPr>
        <w:t>（１）ほう素等に係る排水基準</w:t>
      </w:r>
      <w:bookmarkEnd w:id="5"/>
    </w:p>
    <w:p w:rsidR="00030DBF" w:rsidRPr="00057244" w:rsidRDefault="00030DBF" w:rsidP="00030DBF">
      <w:pPr>
        <w:pStyle w:val="ac"/>
        <w:ind w:leftChars="0" w:left="284" w:firstLineChars="78" w:firstLine="172"/>
        <w:rPr>
          <w:sz w:val="22"/>
        </w:rPr>
      </w:pPr>
      <w:r w:rsidRPr="00057244">
        <w:rPr>
          <w:rFonts w:hint="eastAsia"/>
          <w:sz w:val="22"/>
        </w:rPr>
        <w:t>ほう素等は、水質汚濁防止法施行令の改正により、平成</w:t>
      </w:r>
      <w:r w:rsidRPr="00057244">
        <w:rPr>
          <w:rFonts w:hint="eastAsia"/>
          <w:sz w:val="22"/>
        </w:rPr>
        <w:t>13</w:t>
      </w:r>
      <w:r w:rsidRPr="00057244">
        <w:rPr>
          <w:rFonts w:hint="eastAsia"/>
          <w:sz w:val="22"/>
        </w:rPr>
        <w:t>年７月１日に有害物質に追加され、排水基準を定める省令により、排水量に関わらず、全ての法対象事業場に対し、一律の排水基準が定められている。</w:t>
      </w:r>
    </w:p>
    <w:p w:rsidR="00030DBF" w:rsidRPr="00057244" w:rsidRDefault="00030DBF" w:rsidP="00030DBF">
      <w:pPr>
        <w:pStyle w:val="ac"/>
        <w:ind w:leftChars="0" w:left="284" w:firstLineChars="79" w:firstLine="174"/>
        <w:rPr>
          <w:sz w:val="22"/>
        </w:rPr>
      </w:pPr>
      <w:r w:rsidRPr="00057244">
        <w:rPr>
          <w:rFonts w:hint="eastAsia"/>
          <w:sz w:val="22"/>
        </w:rPr>
        <w:t>大阪府では、</w:t>
      </w:r>
      <w:r w:rsidR="0005342F">
        <w:rPr>
          <w:rFonts w:hint="eastAsia"/>
          <w:sz w:val="22"/>
        </w:rPr>
        <w:t>上乗せ条例</w:t>
      </w:r>
      <w:r w:rsidRPr="00057244">
        <w:rPr>
          <w:rFonts w:hint="eastAsia"/>
          <w:sz w:val="22"/>
        </w:rPr>
        <w:t>及び</w:t>
      </w:r>
      <w:r w:rsidR="0005342F">
        <w:rPr>
          <w:rFonts w:hint="eastAsia"/>
          <w:sz w:val="22"/>
        </w:rPr>
        <w:t>生活環境保全条例</w:t>
      </w:r>
      <w:r w:rsidRPr="00057244">
        <w:rPr>
          <w:rFonts w:hint="eastAsia"/>
          <w:sz w:val="22"/>
        </w:rPr>
        <w:t>を改正し、平成</w:t>
      </w:r>
      <w:r w:rsidRPr="00057244">
        <w:rPr>
          <w:rFonts w:hint="eastAsia"/>
          <w:sz w:val="22"/>
        </w:rPr>
        <w:t>14</w:t>
      </w:r>
      <w:r w:rsidRPr="00057244">
        <w:rPr>
          <w:rFonts w:hint="eastAsia"/>
          <w:sz w:val="22"/>
        </w:rPr>
        <w:t>年４月１日から、ほう素等の排水基準を定めている。</w:t>
      </w:r>
    </w:p>
    <w:p w:rsidR="00030DBF" w:rsidRPr="00057244" w:rsidRDefault="00030DBF" w:rsidP="00030DBF">
      <w:pPr>
        <w:pStyle w:val="ac"/>
        <w:ind w:leftChars="0" w:left="284" w:firstLineChars="79" w:firstLine="174"/>
        <w:rPr>
          <w:sz w:val="22"/>
        </w:rPr>
      </w:pPr>
      <w:r w:rsidRPr="00057244">
        <w:rPr>
          <w:rFonts w:hint="eastAsia"/>
          <w:sz w:val="22"/>
        </w:rPr>
        <w:t>このうち、</w:t>
      </w:r>
      <w:r w:rsidR="0005342F">
        <w:rPr>
          <w:rFonts w:hint="eastAsia"/>
          <w:sz w:val="22"/>
        </w:rPr>
        <w:t>図１（７</w:t>
      </w:r>
      <w:r w:rsidRPr="002B470F">
        <w:rPr>
          <w:rFonts w:hint="eastAsia"/>
          <w:sz w:val="22"/>
        </w:rPr>
        <w:t>ページ）に示す</w:t>
      </w:r>
      <w:r w:rsidRPr="00057244">
        <w:rPr>
          <w:rFonts w:hint="eastAsia"/>
          <w:sz w:val="22"/>
        </w:rPr>
        <w:t>上水道水源地域に排出水を排出する法対象事業場及び条例対象事業場に対しては、水道水源の安全性を確保するため、環境基準並みの排水基準を適用している。また、上水道水源地域以外の地域に排出水を排出する</w:t>
      </w:r>
      <w:r>
        <w:rPr>
          <w:rFonts w:hint="eastAsia"/>
          <w:sz w:val="22"/>
        </w:rPr>
        <w:t>法対象事業場に対しては水質汚濁防止法の排水基準を適用し、</w:t>
      </w:r>
      <w:r w:rsidRPr="00057244">
        <w:rPr>
          <w:rFonts w:hint="eastAsia"/>
          <w:sz w:val="22"/>
        </w:rPr>
        <w:t>条例対象事業場に対しては法の排水基準と同じ排水基準を適用している。</w:t>
      </w:r>
    </w:p>
    <w:p w:rsidR="00030DBF" w:rsidRPr="00057244" w:rsidRDefault="00030DBF" w:rsidP="00030DBF">
      <w:pPr>
        <w:pStyle w:val="ac"/>
        <w:ind w:leftChars="0" w:left="284" w:firstLineChars="79" w:firstLine="174"/>
        <w:rPr>
          <w:sz w:val="22"/>
        </w:rPr>
      </w:pPr>
      <w:r w:rsidRPr="00057244">
        <w:rPr>
          <w:rFonts w:hint="eastAsia"/>
          <w:sz w:val="22"/>
        </w:rPr>
        <w:t>海域に排出水を排出する法対象事業場及び条例対象事業場に対しては、ほう素については、上乗せ条例及び生活環境保全条例で、上水道水源地域以外の地域に排出水を排出する事業場と同じ排水基準をそれぞれ適用している。ふっ素及びアンモニア等については、法対象事業場に対しては水質汚濁防止法の排水基準を適用し、条例対象事業場に対しては</w:t>
      </w:r>
      <w:r>
        <w:rPr>
          <w:rFonts w:hint="eastAsia"/>
          <w:sz w:val="22"/>
        </w:rPr>
        <w:t>法の排水基準と同じ排水基準を</w:t>
      </w:r>
      <w:r w:rsidRPr="00057244">
        <w:rPr>
          <w:rFonts w:hint="eastAsia"/>
          <w:sz w:val="22"/>
        </w:rPr>
        <w:t>適用している。</w:t>
      </w:r>
    </w:p>
    <w:p w:rsidR="00030DBF" w:rsidRPr="00057244" w:rsidRDefault="00030DBF" w:rsidP="00030DBF">
      <w:pPr>
        <w:pStyle w:val="ac"/>
        <w:ind w:leftChars="0" w:left="284" w:firstLineChars="79" w:firstLine="174"/>
        <w:rPr>
          <w:sz w:val="22"/>
        </w:rPr>
      </w:pPr>
      <w:r w:rsidRPr="00057244">
        <w:rPr>
          <w:rFonts w:hint="eastAsia"/>
          <w:sz w:val="22"/>
        </w:rPr>
        <w:t>以上の排水基準の適用状況は表２に示すとおりである。</w:t>
      </w:r>
    </w:p>
    <w:p w:rsidR="00030DBF" w:rsidRPr="00057244" w:rsidRDefault="00030DBF" w:rsidP="00030DBF">
      <w:pPr>
        <w:pStyle w:val="ac"/>
        <w:spacing w:line="80" w:lineRule="exact"/>
        <w:ind w:leftChars="0" w:left="284" w:firstLineChars="79" w:firstLine="174"/>
        <w:rPr>
          <w:sz w:val="22"/>
        </w:rPr>
      </w:pPr>
    </w:p>
    <w:p w:rsidR="00030DBF" w:rsidRPr="00057244" w:rsidRDefault="00030DBF" w:rsidP="00030DBF">
      <w:pPr>
        <w:pStyle w:val="ac"/>
        <w:spacing w:line="80" w:lineRule="exact"/>
        <w:ind w:leftChars="0" w:left="284" w:firstLineChars="79" w:firstLine="174"/>
        <w:rPr>
          <w:sz w:val="22"/>
        </w:rPr>
      </w:pPr>
    </w:p>
    <w:p w:rsidR="00030DBF" w:rsidRPr="00057244" w:rsidRDefault="00030DBF" w:rsidP="00030DBF">
      <w:pPr>
        <w:jc w:val="center"/>
        <w:rPr>
          <w:rFonts w:asciiTheme="majorEastAsia" w:eastAsiaTheme="majorEastAsia" w:hAnsiTheme="majorEastAsia"/>
        </w:rPr>
      </w:pPr>
      <w:r w:rsidRPr="00057244">
        <w:rPr>
          <w:rFonts w:asciiTheme="majorEastAsia" w:eastAsiaTheme="majorEastAsia" w:hAnsiTheme="majorEastAsia" w:hint="eastAsia"/>
        </w:rPr>
        <w:t>表２　ほう素等に係る排水基準</w:t>
      </w:r>
    </w:p>
    <w:p w:rsidR="00030DBF" w:rsidRPr="00057244" w:rsidRDefault="00030DBF" w:rsidP="00030DBF">
      <w:pPr>
        <w:spacing w:line="40" w:lineRule="exact"/>
        <w:jc w:val="center"/>
        <w:rPr>
          <w:rFonts w:asciiTheme="majorEastAsia" w:eastAsiaTheme="majorEastAsia" w:hAnsiTheme="majorEastAsia"/>
        </w:rPr>
      </w:pPr>
    </w:p>
    <w:tbl>
      <w:tblPr>
        <w:tblStyle w:val="a3"/>
        <w:tblW w:w="9140" w:type="dxa"/>
        <w:tblInd w:w="108" w:type="dxa"/>
        <w:tblLook w:val="04A0" w:firstRow="1" w:lastRow="0" w:firstColumn="1" w:lastColumn="0" w:noHBand="0" w:noVBand="1"/>
      </w:tblPr>
      <w:tblGrid>
        <w:gridCol w:w="1704"/>
        <w:gridCol w:w="1665"/>
        <w:gridCol w:w="2018"/>
        <w:gridCol w:w="2190"/>
        <w:gridCol w:w="1563"/>
      </w:tblGrid>
      <w:tr w:rsidR="00030DBF" w:rsidRPr="00057244" w:rsidTr="003C751F">
        <w:tc>
          <w:tcPr>
            <w:tcW w:w="3369" w:type="dxa"/>
            <w:gridSpan w:val="2"/>
            <w:vAlign w:val="center"/>
          </w:tcPr>
          <w:p w:rsidR="00030DBF" w:rsidRPr="00057244" w:rsidRDefault="00030DBF" w:rsidP="00030DBF">
            <w:pPr>
              <w:pStyle w:val="ac"/>
              <w:ind w:leftChars="0" w:left="0"/>
              <w:jc w:val="center"/>
              <w:rPr>
                <w:sz w:val="20"/>
                <w:szCs w:val="18"/>
              </w:rPr>
            </w:pPr>
            <w:r w:rsidRPr="00057244">
              <w:rPr>
                <w:rFonts w:hint="eastAsia"/>
                <w:sz w:val="20"/>
                <w:szCs w:val="18"/>
              </w:rPr>
              <w:t>項　　目</w:t>
            </w:r>
          </w:p>
        </w:tc>
        <w:tc>
          <w:tcPr>
            <w:tcW w:w="2018" w:type="dxa"/>
            <w:vAlign w:val="center"/>
          </w:tcPr>
          <w:p w:rsidR="00030DBF" w:rsidRPr="00057244" w:rsidRDefault="00030DBF" w:rsidP="00030DBF">
            <w:pPr>
              <w:pStyle w:val="ac"/>
              <w:ind w:leftChars="0" w:left="0"/>
              <w:jc w:val="center"/>
              <w:rPr>
                <w:sz w:val="20"/>
                <w:szCs w:val="18"/>
              </w:rPr>
            </w:pPr>
            <w:r w:rsidRPr="00057244">
              <w:rPr>
                <w:rFonts w:hint="eastAsia"/>
                <w:sz w:val="20"/>
                <w:szCs w:val="18"/>
              </w:rPr>
              <w:t>法対象事業場</w:t>
            </w:r>
          </w:p>
        </w:tc>
        <w:tc>
          <w:tcPr>
            <w:tcW w:w="2190" w:type="dxa"/>
            <w:vAlign w:val="center"/>
          </w:tcPr>
          <w:p w:rsidR="00030DBF" w:rsidRPr="00057244" w:rsidRDefault="00030DBF" w:rsidP="00030DBF">
            <w:pPr>
              <w:pStyle w:val="ac"/>
              <w:spacing w:line="280" w:lineRule="exact"/>
              <w:ind w:leftChars="0" w:left="0"/>
              <w:jc w:val="center"/>
              <w:rPr>
                <w:sz w:val="20"/>
                <w:szCs w:val="18"/>
              </w:rPr>
            </w:pPr>
            <w:r w:rsidRPr="00057244">
              <w:rPr>
                <w:rFonts w:hint="eastAsia"/>
                <w:sz w:val="20"/>
                <w:szCs w:val="18"/>
              </w:rPr>
              <w:t>生活環境保全条例</w:t>
            </w:r>
          </w:p>
          <w:p w:rsidR="00030DBF" w:rsidRPr="00057244" w:rsidRDefault="00030DBF" w:rsidP="00030DBF">
            <w:pPr>
              <w:pStyle w:val="ac"/>
              <w:spacing w:line="280" w:lineRule="exact"/>
              <w:ind w:leftChars="0" w:left="0"/>
              <w:jc w:val="center"/>
              <w:rPr>
                <w:sz w:val="20"/>
                <w:szCs w:val="18"/>
              </w:rPr>
            </w:pPr>
            <w:r w:rsidRPr="00057244">
              <w:rPr>
                <w:rFonts w:hint="eastAsia"/>
                <w:sz w:val="20"/>
                <w:szCs w:val="18"/>
              </w:rPr>
              <w:t>対象事業場</w:t>
            </w:r>
          </w:p>
        </w:tc>
        <w:tc>
          <w:tcPr>
            <w:tcW w:w="1563" w:type="dxa"/>
            <w:vAlign w:val="center"/>
          </w:tcPr>
          <w:p w:rsidR="00030DBF" w:rsidRPr="00057244" w:rsidRDefault="00030DBF" w:rsidP="00030DBF">
            <w:pPr>
              <w:spacing w:line="240" w:lineRule="exact"/>
              <w:jc w:val="center"/>
              <w:rPr>
                <w:rFonts w:ascii="ＭＳ 明朝" w:hAnsi="ＭＳ 明朝"/>
                <w:sz w:val="20"/>
                <w:szCs w:val="18"/>
              </w:rPr>
            </w:pPr>
            <w:r w:rsidRPr="00057244">
              <w:rPr>
                <w:rFonts w:ascii="ＭＳ 明朝" w:hAnsi="ＭＳ 明朝" w:hint="eastAsia"/>
                <w:sz w:val="20"/>
                <w:szCs w:val="18"/>
              </w:rPr>
              <w:t>（参考）</w:t>
            </w:r>
          </w:p>
          <w:p w:rsidR="00030DBF" w:rsidRPr="00057244" w:rsidRDefault="00030DBF" w:rsidP="00030DBF">
            <w:pPr>
              <w:pStyle w:val="ac"/>
              <w:spacing w:line="240" w:lineRule="exact"/>
              <w:ind w:leftChars="0" w:left="0"/>
              <w:jc w:val="center"/>
              <w:rPr>
                <w:sz w:val="22"/>
              </w:rPr>
            </w:pPr>
            <w:r w:rsidRPr="00057244">
              <w:rPr>
                <w:rFonts w:ascii="ＭＳ 明朝" w:hAnsi="ＭＳ 明朝" w:hint="eastAsia"/>
                <w:sz w:val="20"/>
                <w:szCs w:val="18"/>
              </w:rPr>
              <w:t>環境基準</w:t>
            </w:r>
          </w:p>
        </w:tc>
      </w:tr>
      <w:tr w:rsidR="00030DBF" w:rsidRPr="00057244" w:rsidTr="003C751F">
        <w:trPr>
          <w:trHeight w:hRule="exact" w:val="510"/>
        </w:trPr>
        <w:tc>
          <w:tcPr>
            <w:tcW w:w="1704" w:type="dxa"/>
            <w:vMerge w:val="restart"/>
            <w:vAlign w:val="center"/>
          </w:tcPr>
          <w:p w:rsidR="00030DBF" w:rsidRPr="00057244" w:rsidRDefault="00030DBF" w:rsidP="00030DBF">
            <w:pPr>
              <w:spacing w:line="240" w:lineRule="exact"/>
              <w:rPr>
                <w:sz w:val="20"/>
                <w:szCs w:val="18"/>
              </w:rPr>
            </w:pPr>
            <w:r w:rsidRPr="00057244">
              <w:rPr>
                <w:rFonts w:ascii="ＭＳ 明朝" w:hAnsi="ＭＳ 明朝" w:hint="eastAsia"/>
                <w:sz w:val="20"/>
                <w:szCs w:val="18"/>
              </w:rPr>
              <w:t>ほう素及びその化合物</w:t>
            </w:r>
          </w:p>
        </w:tc>
        <w:tc>
          <w:tcPr>
            <w:tcW w:w="1665" w:type="dxa"/>
            <w:vAlign w:val="center"/>
          </w:tcPr>
          <w:p w:rsidR="00030DBF" w:rsidRPr="00057244" w:rsidRDefault="00030DBF" w:rsidP="00030DBF">
            <w:pPr>
              <w:pStyle w:val="ac"/>
              <w:ind w:leftChars="0" w:left="0"/>
              <w:rPr>
                <w:sz w:val="20"/>
                <w:szCs w:val="18"/>
              </w:rPr>
            </w:pPr>
            <w:r w:rsidRPr="00057244">
              <w:rPr>
                <w:rFonts w:hint="eastAsia"/>
                <w:sz w:val="20"/>
                <w:szCs w:val="18"/>
              </w:rPr>
              <w:t>上水道水源地域</w:t>
            </w:r>
          </w:p>
        </w:tc>
        <w:tc>
          <w:tcPr>
            <w:tcW w:w="2018" w:type="dxa"/>
            <w:vAlign w:val="center"/>
          </w:tcPr>
          <w:p w:rsidR="00030DBF" w:rsidRPr="00057244" w:rsidRDefault="00030DBF" w:rsidP="00030DBF">
            <w:pPr>
              <w:spacing w:line="240" w:lineRule="exact"/>
              <w:jc w:val="center"/>
              <w:rPr>
                <w:rFonts w:ascii="ＭＳ 明朝" w:hAnsi="ＭＳ 明朝"/>
                <w:sz w:val="18"/>
                <w:szCs w:val="16"/>
              </w:rPr>
            </w:pPr>
            <w:r w:rsidRPr="00057244">
              <w:rPr>
                <w:rFonts w:hint="eastAsia"/>
                <w:sz w:val="18"/>
                <w:szCs w:val="16"/>
              </w:rPr>
              <w:t>（上乗せ条例）</w:t>
            </w:r>
          </w:p>
          <w:p w:rsidR="00030DBF" w:rsidRPr="00057244" w:rsidRDefault="00030DBF" w:rsidP="003C751F">
            <w:pPr>
              <w:spacing w:line="240" w:lineRule="exact"/>
              <w:ind w:firstLineChars="300" w:firstLine="600"/>
              <w:jc w:val="left"/>
              <w:rPr>
                <w:sz w:val="20"/>
                <w:szCs w:val="18"/>
              </w:rPr>
            </w:pPr>
            <w:r w:rsidRPr="00057244">
              <w:rPr>
                <w:rFonts w:ascii="ＭＳ 明朝" w:hAnsi="ＭＳ 明朝" w:hint="eastAsia"/>
                <w:sz w:val="20"/>
                <w:szCs w:val="18"/>
              </w:rPr>
              <w:t>1mg/L</w:t>
            </w:r>
            <w:r w:rsidR="003C751F" w:rsidRPr="003C751F">
              <w:rPr>
                <w:rFonts w:ascii="ＭＳ 明朝" w:hAnsi="ＭＳ 明朝" w:hint="eastAsia"/>
                <w:sz w:val="16"/>
                <w:szCs w:val="18"/>
              </w:rPr>
              <w:t>（注２）</w:t>
            </w:r>
          </w:p>
        </w:tc>
        <w:tc>
          <w:tcPr>
            <w:tcW w:w="2190" w:type="dxa"/>
            <w:vAlign w:val="center"/>
          </w:tcPr>
          <w:p w:rsidR="00030DBF" w:rsidRPr="00D43CF5" w:rsidRDefault="00030DBF" w:rsidP="00030DBF">
            <w:pPr>
              <w:spacing w:line="240" w:lineRule="exact"/>
              <w:jc w:val="center"/>
              <w:rPr>
                <w:rFonts w:ascii="ＭＳ 明朝" w:hAnsi="ＭＳ 明朝"/>
                <w:w w:val="90"/>
                <w:sz w:val="16"/>
                <w:szCs w:val="16"/>
              </w:rPr>
            </w:pPr>
            <w:r w:rsidRPr="00D43CF5">
              <w:rPr>
                <w:rFonts w:hint="eastAsia"/>
                <w:w w:val="90"/>
                <w:sz w:val="16"/>
                <w:szCs w:val="16"/>
              </w:rPr>
              <w:t>（生活環境保全条例</w:t>
            </w:r>
            <w:r w:rsidRPr="00D43CF5">
              <w:rPr>
                <w:rFonts w:hint="eastAsia"/>
                <w:w w:val="90"/>
                <w:sz w:val="14"/>
                <w:szCs w:val="14"/>
              </w:rPr>
              <w:t>。以下同じ</w:t>
            </w:r>
            <w:r w:rsidRPr="00D43CF5">
              <w:rPr>
                <w:rFonts w:hint="eastAsia"/>
                <w:w w:val="90"/>
                <w:sz w:val="16"/>
                <w:szCs w:val="16"/>
              </w:rPr>
              <w:t>）</w:t>
            </w:r>
          </w:p>
          <w:p w:rsidR="00030DBF" w:rsidRPr="00057244" w:rsidRDefault="00030DBF" w:rsidP="00030DBF">
            <w:pPr>
              <w:spacing w:line="240" w:lineRule="exact"/>
              <w:jc w:val="center"/>
              <w:rPr>
                <w:sz w:val="20"/>
                <w:szCs w:val="18"/>
              </w:rPr>
            </w:pPr>
            <w:r w:rsidRPr="00057244">
              <w:rPr>
                <w:rFonts w:ascii="ＭＳ 明朝" w:hAnsi="ＭＳ 明朝" w:hint="eastAsia"/>
                <w:sz w:val="20"/>
                <w:szCs w:val="18"/>
              </w:rPr>
              <w:t>1mg/L</w:t>
            </w:r>
          </w:p>
        </w:tc>
        <w:tc>
          <w:tcPr>
            <w:tcW w:w="1563" w:type="dxa"/>
            <w:vMerge w:val="restart"/>
            <w:vAlign w:val="center"/>
          </w:tcPr>
          <w:p w:rsidR="00030DBF" w:rsidRPr="00057244" w:rsidRDefault="00030DBF" w:rsidP="00030DBF">
            <w:pPr>
              <w:spacing w:line="240" w:lineRule="exact"/>
              <w:jc w:val="center"/>
              <w:rPr>
                <w:rFonts w:ascii="ＭＳ 明朝" w:hAnsi="ＭＳ 明朝"/>
                <w:sz w:val="20"/>
                <w:szCs w:val="18"/>
              </w:rPr>
            </w:pPr>
            <w:r w:rsidRPr="00057244">
              <w:rPr>
                <w:rFonts w:ascii="ＭＳ 明朝" w:hAnsi="ＭＳ 明朝"/>
                <w:sz w:val="20"/>
                <w:szCs w:val="18"/>
              </w:rPr>
              <w:t>1 mg/L</w:t>
            </w:r>
          </w:p>
          <w:p w:rsidR="00030DBF" w:rsidRPr="00057244" w:rsidRDefault="00030DBF" w:rsidP="00030DBF">
            <w:pPr>
              <w:spacing w:line="240" w:lineRule="exact"/>
              <w:jc w:val="center"/>
              <w:rPr>
                <w:rFonts w:ascii="ＭＳ 明朝" w:hAnsi="ＭＳ 明朝"/>
                <w:szCs w:val="20"/>
              </w:rPr>
            </w:pPr>
          </w:p>
          <w:p w:rsidR="00030DBF" w:rsidRPr="00D43CF5" w:rsidRDefault="00030DBF" w:rsidP="00030DBF">
            <w:pPr>
              <w:pStyle w:val="ac"/>
              <w:spacing w:line="240" w:lineRule="exact"/>
              <w:ind w:leftChars="0" w:left="0"/>
              <w:rPr>
                <w:sz w:val="18"/>
                <w:szCs w:val="18"/>
              </w:rPr>
            </w:pPr>
            <w:r w:rsidRPr="00D43CF5">
              <w:rPr>
                <w:rFonts w:ascii="ＭＳ 明朝" w:hAnsi="ＭＳ 明朝" w:hint="eastAsia"/>
                <w:sz w:val="18"/>
                <w:szCs w:val="18"/>
              </w:rPr>
              <w:t>（海域には適用しない）</w:t>
            </w:r>
          </w:p>
        </w:tc>
      </w:tr>
      <w:tr w:rsidR="00030DBF" w:rsidRPr="00057244" w:rsidTr="003C751F">
        <w:trPr>
          <w:trHeight w:hRule="exact" w:val="510"/>
        </w:trPr>
        <w:tc>
          <w:tcPr>
            <w:tcW w:w="1704" w:type="dxa"/>
            <w:vMerge/>
            <w:vAlign w:val="center"/>
          </w:tcPr>
          <w:p w:rsidR="00030DBF" w:rsidRPr="00057244" w:rsidRDefault="00030DBF" w:rsidP="00030DBF">
            <w:pPr>
              <w:pStyle w:val="ac"/>
              <w:ind w:leftChars="0" w:left="0"/>
              <w:rPr>
                <w:sz w:val="20"/>
                <w:szCs w:val="18"/>
              </w:rPr>
            </w:pPr>
          </w:p>
        </w:tc>
        <w:tc>
          <w:tcPr>
            <w:tcW w:w="1665" w:type="dxa"/>
            <w:vAlign w:val="center"/>
          </w:tcPr>
          <w:p w:rsidR="00030DBF" w:rsidRPr="00057244" w:rsidRDefault="00030DBF" w:rsidP="00030DBF">
            <w:pPr>
              <w:pStyle w:val="ac"/>
              <w:spacing w:line="240" w:lineRule="exact"/>
              <w:ind w:leftChars="0" w:left="0"/>
              <w:rPr>
                <w:sz w:val="20"/>
                <w:szCs w:val="18"/>
              </w:rPr>
            </w:pPr>
            <w:r w:rsidRPr="00057244">
              <w:rPr>
                <w:rFonts w:hint="eastAsia"/>
                <w:sz w:val="20"/>
                <w:szCs w:val="18"/>
              </w:rPr>
              <w:t>上水道水源地域以外の地域</w:t>
            </w:r>
          </w:p>
        </w:tc>
        <w:tc>
          <w:tcPr>
            <w:tcW w:w="2018" w:type="dxa"/>
            <w:vAlign w:val="center"/>
          </w:tcPr>
          <w:p w:rsidR="00030DBF" w:rsidRPr="00057244" w:rsidRDefault="00030DBF" w:rsidP="00030DBF">
            <w:pPr>
              <w:spacing w:line="240" w:lineRule="exact"/>
              <w:jc w:val="center"/>
              <w:rPr>
                <w:rFonts w:ascii="ＭＳ 明朝" w:hAnsi="ＭＳ 明朝"/>
                <w:sz w:val="18"/>
                <w:szCs w:val="16"/>
              </w:rPr>
            </w:pPr>
            <w:r w:rsidRPr="00057244">
              <w:rPr>
                <w:rFonts w:hint="eastAsia"/>
                <w:sz w:val="18"/>
                <w:szCs w:val="16"/>
              </w:rPr>
              <w:t>（水質汚濁防止法）</w:t>
            </w:r>
          </w:p>
          <w:p w:rsidR="00030DBF" w:rsidRPr="00057244" w:rsidRDefault="00030DBF" w:rsidP="00030DBF">
            <w:pPr>
              <w:pStyle w:val="ac"/>
              <w:spacing w:line="240" w:lineRule="exact"/>
              <w:ind w:leftChars="0" w:left="0"/>
              <w:jc w:val="center"/>
              <w:rPr>
                <w:sz w:val="20"/>
                <w:szCs w:val="18"/>
              </w:rPr>
            </w:pPr>
            <w:r w:rsidRPr="00057244">
              <w:rPr>
                <w:rFonts w:ascii="ＭＳ 明朝" w:hAnsi="ＭＳ 明朝" w:hint="eastAsia"/>
                <w:sz w:val="20"/>
                <w:szCs w:val="18"/>
              </w:rPr>
              <w:t>10mg/L</w:t>
            </w:r>
          </w:p>
        </w:tc>
        <w:tc>
          <w:tcPr>
            <w:tcW w:w="2190" w:type="dxa"/>
            <w:vAlign w:val="center"/>
          </w:tcPr>
          <w:p w:rsidR="00030DBF" w:rsidRPr="00057244" w:rsidRDefault="00030DBF" w:rsidP="00030DBF">
            <w:pPr>
              <w:spacing w:line="240" w:lineRule="exact"/>
              <w:jc w:val="center"/>
              <w:rPr>
                <w:rFonts w:ascii="ＭＳ 明朝" w:hAnsi="ＭＳ 明朝"/>
                <w:sz w:val="18"/>
                <w:szCs w:val="16"/>
              </w:rPr>
            </w:pPr>
          </w:p>
          <w:p w:rsidR="00030DBF" w:rsidRPr="00057244" w:rsidRDefault="00030DBF" w:rsidP="00030DBF">
            <w:pPr>
              <w:pStyle w:val="ac"/>
              <w:spacing w:line="240" w:lineRule="exact"/>
              <w:ind w:leftChars="0" w:left="0"/>
              <w:jc w:val="center"/>
              <w:rPr>
                <w:sz w:val="20"/>
                <w:szCs w:val="18"/>
              </w:rPr>
            </w:pPr>
            <w:r w:rsidRPr="00057244">
              <w:rPr>
                <w:rFonts w:ascii="ＭＳ 明朝" w:hAnsi="ＭＳ 明朝" w:hint="eastAsia"/>
                <w:sz w:val="20"/>
                <w:szCs w:val="18"/>
              </w:rPr>
              <w:t>10mg/L</w:t>
            </w:r>
          </w:p>
        </w:tc>
        <w:tc>
          <w:tcPr>
            <w:tcW w:w="1563" w:type="dxa"/>
            <w:vMerge/>
          </w:tcPr>
          <w:p w:rsidR="00030DBF" w:rsidRPr="00057244" w:rsidRDefault="00030DBF" w:rsidP="00030DBF">
            <w:pPr>
              <w:pStyle w:val="ac"/>
              <w:ind w:leftChars="0" w:left="0"/>
              <w:rPr>
                <w:sz w:val="22"/>
              </w:rPr>
            </w:pPr>
          </w:p>
        </w:tc>
      </w:tr>
      <w:tr w:rsidR="00030DBF" w:rsidRPr="00057244" w:rsidTr="003C751F">
        <w:trPr>
          <w:trHeight w:hRule="exact" w:val="510"/>
        </w:trPr>
        <w:tc>
          <w:tcPr>
            <w:tcW w:w="1704" w:type="dxa"/>
            <w:vMerge/>
            <w:vAlign w:val="center"/>
          </w:tcPr>
          <w:p w:rsidR="00030DBF" w:rsidRPr="00057244" w:rsidRDefault="00030DBF" w:rsidP="00030DBF">
            <w:pPr>
              <w:pStyle w:val="ac"/>
              <w:ind w:leftChars="0" w:left="0"/>
              <w:rPr>
                <w:sz w:val="20"/>
                <w:szCs w:val="18"/>
              </w:rPr>
            </w:pPr>
          </w:p>
        </w:tc>
        <w:tc>
          <w:tcPr>
            <w:tcW w:w="1665" w:type="dxa"/>
            <w:vAlign w:val="center"/>
          </w:tcPr>
          <w:p w:rsidR="00030DBF" w:rsidRPr="00057244" w:rsidRDefault="00030DBF" w:rsidP="00030DBF">
            <w:pPr>
              <w:pStyle w:val="ac"/>
              <w:ind w:leftChars="0" w:left="0"/>
              <w:rPr>
                <w:sz w:val="20"/>
                <w:szCs w:val="18"/>
              </w:rPr>
            </w:pPr>
            <w:r w:rsidRPr="00057244">
              <w:rPr>
                <w:rFonts w:hint="eastAsia"/>
                <w:sz w:val="20"/>
                <w:szCs w:val="18"/>
              </w:rPr>
              <w:t>海域</w:t>
            </w:r>
          </w:p>
        </w:tc>
        <w:tc>
          <w:tcPr>
            <w:tcW w:w="2018" w:type="dxa"/>
            <w:vAlign w:val="center"/>
          </w:tcPr>
          <w:p w:rsidR="00030DBF" w:rsidRPr="00057244" w:rsidRDefault="00030DBF" w:rsidP="00030DBF">
            <w:pPr>
              <w:spacing w:line="240" w:lineRule="exact"/>
              <w:jc w:val="center"/>
              <w:rPr>
                <w:rFonts w:ascii="ＭＳ 明朝" w:hAnsi="ＭＳ 明朝"/>
                <w:sz w:val="18"/>
                <w:szCs w:val="16"/>
              </w:rPr>
            </w:pPr>
            <w:r w:rsidRPr="00057244">
              <w:rPr>
                <w:rFonts w:hint="eastAsia"/>
                <w:sz w:val="18"/>
                <w:szCs w:val="16"/>
              </w:rPr>
              <w:t>（上乗せ条例）</w:t>
            </w:r>
          </w:p>
          <w:p w:rsidR="00030DBF" w:rsidRPr="00057244" w:rsidRDefault="00030DBF" w:rsidP="00030DBF">
            <w:pPr>
              <w:spacing w:line="240" w:lineRule="exact"/>
              <w:jc w:val="center"/>
              <w:rPr>
                <w:sz w:val="20"/>
                <w:szCs w:val="18"/>
              </w:rPr>
            </w:pPr>
            <w:r w:rsidRPr="00057244">
              <w:rPr>
                <w:rFonts w:ascii="ＭＳ 明朝" w:hAnsi="ＭＳ 明朝" w:hint="eastAsia"/>
                <w:sz w:val="20"/>
                <w:szCs w:val="18"/>
              </w:rPr>
              <w:t>10mg/L</w:t>
            </w:r>
          </w:p>
        </w:tc>
        <w:tc>
          <w:tcPr>
            <w:tcW w:w="2190" w:type="dxa"/>
            <w:vAlign w:val="center"/>
          </w:tcPr>
          <w:p w:rsidR="00030DBF" w:rsidRPr="00057244" w:rsidRDefault="00030DBF" w:rsidP="00030DBF">
            <w:pPr>
              <w:spacing w:line="240" w:lineRule="exact"/>
              <w:jc w:val="center"/>
              <w:rPr>
                <w:rFonts w:ascii="ＭＳ 明朝" w:hAnsi="ＭＳ 明朝"/>
                <w:sz w:val="18"/>
                <w:szCs w:val="16"/>
              </w:rPr>
            </w:pPr>
          </w:p>
          <w:p w:rsidR="00030DBF" w:rsidRPr="00057244" w:rsidRDefault="00030DBF" w:rsidP="00030DBF">
            <w:pPr>
              <w:spacing w:line="240" w:lineRule="exact"/>
              <w:jc w:val="center"/>
              <w:rPr>
                <w:sz w:val="20"/>
                <w:szCs w:val="18"/>
              </w:rPr>
            </w:pPr>
            <w:r w:rsidRPr="00057244">
              <w:rPr>
                <w:rFonts w:ascii="ＭＳ 明朝" w:hAnsi="ＭＳ 明朝" w:hint="eastAsia"/>
                <w:sz w:val="20"/>
                <w:szCs w:val="18"/>
              </w:rPr>
              <w:t>10mg/L</w:t>
            </w:r>
          </w:p>
        </w:tc>
        <w:tc>
          <w:tcPr>
            <w:tcW w:w="1563" w:type="dxa"/>
            <w:vMerge/>
          </w:tcPr>
          <w:p w:rsidR="00030DBF" w:rsidRPr="00057244" w:rsidRDefault="00030DBF" w:rsidP="00030DBF">
            <w:pPr>
              <w:pStyle w:val="ac"/>
              <w:ind w:leftChars="0" w:left="0"/>
              <w:rPr>
                <w:sz w:val="22"/>
              </w:rPr>
            </w:pPr>
          </w:p>
        </w:tc>
      </w:tr>
      <w:tr w:rsidR="00030DBF" w:rsidRPr="00057244" w:rsidTr="003C751F">
        <w:trPr>
          <w:trHeight w:hRule="exact" w:val="510"/>
        </w:trPr>
        <w:tc>
          <w:tcPr>
            <w:tcW w:w="1704" w:type="dxa"/>
            <w:vMerge w:val="restart"/>
            <w:vAlign w:val="center"/>
          </w:tcPr>
          <w:p w:rsidR="00030DBF" w:rsidRPr="00057244" w:rsidRDefault="00030DBF" w:rsidP="00030DBF">
            <w:pPr>
              <w:spacing w:line="240" w:lineRule="exact"/>
              <w:rPr>
                <w:sz w:val="20"/>
                <w:szCs w:val="18"/>
              </w:rPr>
            </w:pPr>
            <w:r w:rsidRPr="00057244">
              <w:rPr>
                <w:rFonts w:ascii="ＭＳ 明朝" w:hAnsi="ＭＳ 明朝" w:hint="eastAsia"/>
                <w:sz w:val="20"/>
                <w:szCs w:val="18"/>
              </w:rPr>
              <w:t>ふっ素及びその化合物</w:t>
            </w:r>
          </w:p>
        </w:tc>
        <w:tc>
          <w:tcPr>
            <w:tcW w:w="1665" w:type="dxa"/>
            <w:vAlign w:val="center"/>
          </w:tcPr>
          <w:p w:rsidR="00030DBF" w:rsidRPr="00057244" w:rsidRDefault="00030DBF" w:rsidP="00030DBF">
            <w:pPr>
              <w:pStyle w:val="ac"/>
              <w:ind w:leftChars="0" w:left="0"/>
              <w:rPr>
                <w:sz w:val="20"/>
                <w:szCs w:val="18"/>
              </w:rPr>
            </w:pPr>
            <w:r w:rsidRPr="00057244">
              <w:rPr>
                <w:rFonts w:hint="eastAsia"/>
                <w:sz w:val="20"/>
                <w:szCs w:val="18"/>
              </w:rPr>
              <w:t>上水道水源地域</w:t>
            </w:r>
          </w:p>
        </w:tc>
        <w:tc>
          <w:tcPr>
            <w:tcW w:w="2018" w:type="dxa"/>
            <w:vAlign w:val="center"/>
          </w:tcPr>
          <w:p w:rsidR="003C751F" w:rsidRDefault="00030DBF" w:rsidP="00030DBF">
            <w:pPr>
              <w:spacing w:line="240" w:lineRule="exact"/>
              <w:jc w:val="center"/>
              <w:rPr>
                <w:sz w:val="18"/>
                <w:szCs w:val="16"/>
              </w:rPr>
            </w:pPr>
            <w:r w:rsidRPr="00057244">
              <w:rPr>
                <w:rFonts w:hint="eastAsia"/>
                <w:sz w:val="18"/>
                <w:szCs w:val="16"/>
              </w:rPr>
              <w:t>（上乗せ条例）</w:t>
            </w:r>
          </w:p>
          <w:p w:rsidR="00030DBF" w:rsidRPr="00057244" w:rsidRDefault="00030DBF" w:rsidP="003C751F">
            <w:pPr>
              <w:spacing w:line="240" w:lineRule="exact"/>
              <w:ind w:firstLineChars="250" w:firstLine="500"/>
              <w:jc w:val="left"/>
              <w:rPr>
                <w:szCs w:val="20"/>
              </w:rPr>
            </w:pPr>
            <w:r w:rsidRPr="00057244">
              <w:rPr>
                <w:rFonts w:ascii="ＭＳ 明朝" w:hAnsi="ＭＳ 明朝" w:hint="eastAsia"/>
                <w:sz w:val="20"/>
                <w:szCs w:val="18"/>
              </w:rPr>
              <w:t>0.8mg/L</w:t>
            </w:r>
            <w:r w:rsidR="003C751F" w:rsidRPr="003C751F">
              <w:rPr>
                <w:rFonts w:ascii="ＭＳ 明朝" w:hAnsi="ＭＳ 明朝" w:hint="eastAsia"/>
                <w:sz w:val="16"/>
                <w:szCs w:val="18"/>
              </w:rPr>
              <w:t>（注２）</w:t>
            </w:r>
          </w:p>
        </w:tc>
        <w:tc>
          <w:tcPr>
            <w:tcW w:w="2190" w:type="dxa"/>
            <w:vAlign w:val="center"/>
          </w:tcPr>
          <w:p w:rsidR="00030DBF" w:rsidRPr="00057244" w:rsidRDefault="00030DBF" w:rsidP="00030DBF">
            <w:pPr>
              <w:spacing w:line="240" w:lineRule="exact"/>
              <w:jc w:val="center"/>
              <w:rPr>
                <w:rFonts w:ascii="ＭＳ 明朝" w:hAnsi="ＭＳ 明朝"/>
                <w:sz w:val="18"/>
                <w:szCs w:val="16"/>
              </w:rPr>
            </w:pPr>
          </w:p>
          <w:p w:rsidR="00030DBF" w:rsidRPr="00057244" w:rsidRDefault="00030DBF" w:rsidP="00030DBF">
            <w:pPr>
              <w:spacing w:line="240" w:lineRule="exact"/>
              <w:jc w:val="center"/>
              <w:rPr>
                <w:sz w:val="20"/>
                <w:szCs w:val="18"/>
              </w:rPr>
            </w:pPr>
            <w:r w:rsidRPr="00057244">
              <w:rPr>
                <w:rFonts w:ascii="ＭＳ 明朝" w:hAnsi="ＭＳ 明朝" w:hint="eastAsia"/>
                <w:sz w:val="20"/>
                <w:szCs w:val="18"/>
              </w:rPr>
              <w:t>0.8mg/L</w:t>
            </w:r>
          </w:p>
        </w:tc>
        <w:tc>
          <w:tcPr>
            <w:tcW w:w="1563" w:type="dxa"/>
            <w:vMerge w:val="restart"/>
            <w:vAlign w:val="center"/>
          </w:tcPr>
          <w:p w:rsidR="00030DBF" w:rsidRPr="00057244" w:rsidRDefault="00030DBF" w:rsidP="00030DBF">
            <w:pPr>
              <w:spacing w:line="240" w:lineRule="exact"/>
              <w:jc w:val="center"/>
              <w:rPr>
                <w:rFonts w:ascii="ＭＳ 明朝" w:hAnsi="ＭＳ 明朝"/>
                <w:sz w:val="20"/>
                <w:szCs w:val="18"/>
              </w:rPr>
            </w:pPr>
            <w:r w:rsidRPr="00057244">
              <w:rPr>
                <w:rFonts w:ascii="ＭＳ 明朝" w:hAnsi="ＭＳ 明朝"/>
                <w:sz w:val="20"/>
                <w:szCs w:val="18"/>
              </w:rPr>
              <w:t>0.8 mg/L</w:t>
            </w:r>
          </w:p>
          <w:p w:rsidR="00030DBF" w:rsidRPr="00057244" w:rsidRDefault="00030DBF" w:rsidP="00030DBF">
            <w:pPr>
              <w:spacing w:line="240" w:lineRule="exact"/>
              <w:jc w:val="center"/>
              <w:rPr>
                <w:rFonts w:ascii="ＭＳ 明朝" w:hAnsi="ＭＳ 明朝"/>
                <w:szCs w:val="20"/>
              </w:rPr>
            </w:pPr>
          </w:p>
          <w:p w:rsidR="00030DBF" w:rsidRPr="00D43CF5" w:rsidRDefault="00030DBF" w:rsidP="00030DBF">
            <w:pPr>
              <w:pStyle w:val="ac"/>
              <w:spacing w:line="240" w:lineRule="exact"/>
              <w:ind w:leftChars="0" w:left="0"/>
              <w:rPr>
                <w:sz w:val="18"/>
                <w:szCs w:val="18"/>
              </w:rPr>
            </w:pPr>
            <w:r w:rsidRPr="00D43CF5">
              <w:rPr>
                <w:rFonts w:ascii="ＭＳ 明朝" w:hAnsi="ＭＳ 明朝" w:hint="eastAsia"/>
                <w:sz w:val="18"/>
                <w:szCs w:val="18"/>
              </w:rPr>
              <w:t>（海域には適用しない）</w:t>
            </w:r>
          </w:p>
        </w:tc>
      </w:tr>
      <w:tr w:rsidR="00030DBF" w:rsidRPr="00057244" w:rsidTr="003C751F">
        <w:trPr>
          <w:trHeight w:hRule="exact" w:val="510"/>
        </w:trPr>
        <w:tc>
          <w:tcPr>
            <w:tcW w:w="1704" w:type="dxa"/>
            <w:vMerge/>
            <w:vAlign w:val="center"/>
          </w:tcPr>
          <w:p w:rsidR="00030DBF" w:rsidRPr="00057244" w:rsidRDefault="00030DBF" w:rsidP="00030DBF">
            <w:pPr>
              <w:pStyle w:val="ac"/>
              <w:ind w:leftChars="0" w:left="0"/>
              <w:rPr>
                <w:sz w:val="20"/>
                <w:szCs w:val="18"/>
              </w:rPr>
            </w:pPr>
          </w:p>
        </w:tc>
        <w:tc>
          <w:tcPr>
            <w:tcW w:w="1665" w:type="dxa"/>
            <w:vAlign w:val="center"/>
          </w:tcPr>
          <w:p w:rsidR="00030DBF" w:rsidRPr="00057244" w:rsidRDefault="00030DBF" w:rsidP="00030DBF">
            <w:pPr>
              <w:pStyle w:val="ac"/>
              <w:spacing w:line="240" w:lineRule="exact"/>
              <w:ind w:leftChars="0" w:left="0"/>
              <w:rPr>
                <w:sz w:val="20"/>
                <w:szCs w:val="18"/>
              </w:rPr>
            </w:pPr>
            <w:r w:rsidRPr="00057244">
              <w:rPr>
                <w:rFonts w:hint="eastAsia"/>
                <w:sz w:val="20"/>
                <w:szCs w:val="18"/>
              </w:rPr>
              <w:t>上水道水源地域以外の地域</w:t>
            </w:r>
          </w:p>
        </w:tc>
        <w:tc>
          <w:tcPr>
            <w:tcW w:w="2018" w:type="dxa"/>
            <w:vAlign w:val="center"/>
          </w:tcPr>
          <w:p w:rsidR="00030DBF" w:rsidRPr="00057244" w:rsidRDefault="00030DBF" w:rsidP="00030DBF">
            <w:pPr>
              <w:spacing w:line="240" w:lineRule="exact"/>
              <w:jc w:val="center"/>
              <w:rPr>
                <w:rFonts w:ascii="ＭＳ 明朝" w:hAnsi="ＭＳ 明朝"/>
                <w:sz w:val="18"/>
                <w:szCs w:val="16"/>
              </w:rPr>
            </w:pPr>
            <w:r w:rsidRPr="00057244">
              <w:rPr>
                <w:rFonts w:hint="eastAsia"/>
                <w:sz w:val="18"/>
                <w:szCs w:val="16"/>
              </w:rPr>
              <w:t>（水質汚濁防止法）</w:t>
            </w:r>
          </w:p>
          <w:p w:rsidR="00030DBF" w:rsidRPr="00057244" w:rsidRDefault="00030DBF" w:rsidP="003C751F">
            <w:pPr>
              <w:pStyle w:val="ac"/>
              <w:spacing w:line="240" w:lineRule="exact"/>
              <w:ind w:leftChars="0" w:left="0" w:firstLineChars="300" w:firstLine="600"/>
              <w:jc w:val="left"/>
              <w:rPr>
                <w:sz w:val="20"/>
                <w:szCs w:val="18"/>
              </w:rPr>
            </w:pPr>
            <w:r w:rsidRPr="00057244">
              <w:rPr>
                <w:rFonts w:ascii="ＭＳ 明朝" w:hAnsi="ＭＳ 明朝" w:hint="eastAsia"/>
                <w:sz w:val="20"/>
                <w:szCs w:val="18"/>
              </w:rPr>
              <w:t>8mg/L</w:t>
            </w:r>
          </w:p>
        </w:tc>
        <w:tc>
          <w:tcPr>
            <w:tcW w:w="2190" w:type="dxa"/>
            <w:vAlign w:val="center"/>
          </w:tcPr>
          <w:p w:rsidR="00030DBF" w:rsidRPr="00057244" w:rsidRDefault="00030DBF" w:rsidP="00030DBF">
            <w:pPr>
              <w:spacing w:line="240" w:lineRule="exact"/>
              <w:jc w:val="center"/>
              <w:rPr>
                <w:rFonts w:ascii="ＭＳ 明朝" w:hAnsi="ＭＳ 明朝"/>
                <w:sz w:val="18"/>
                <w:szCs w:val="16"/>
              </w:rPr>
            </w:pPr>
          </w:p>
          <w:p w:rsidR="00030DBF" w:rsidRPr="00057244" w:rsidRDefault="00030DBF" w:rsidP="00030DBF">
            <w:pPr>
              <w:pStyle w:val="ac"/>
              <w:spacing w:line="240" w:lineRule="exact"/>
              <w:ind w:leftChars="0" w:left="0"/>
              <w:jc w:val="center"/>
              <w:rPr>
                <w:sz w:val="20"/>
                <w:szCs w:val="18"/>
              </w:rPr>
            </w:pPr>
            <w:r w:rsidRPr="00057244">
              <w:rPr>
                <w:rFonts w:ascii="ＭＳ 明朝" w:hAnsi="ＭＳ 明朝" w:hint="eastAsia"/>
                <w:sz w:val="20"/>
                <w:szCs w:val="18"/>
              </w:rPr>
              <w:t>8mg/L</w:t>
            </w:r>
          </w:p>
        </w:tc>
        <w:tc>
          <w:tcPr>
            <w:tcW w:w="1563" w:type="dxa"/>
            <w:vMerge/>
          </w:tcPr>
          <w:p w:rsidR="00030DBF" w:rsidRPr="00057244" w:rsidRDefault="00030DBF" w:rsidP="00030DBF">
            <w:pPr>
              <w:pStyle w:val="ac"/>
              <w:ind w:leftChars="0" w:left="0"/>
              <w:rPr>
                <w:sz w:val="22"/>
              </w:rPr>
            </w:pPr>
          </w:p>
        </w:tc>
      </w:tr>
      <w:tr w:rsidR="00030DBF" w:rsidRPr="00057244" w:rsidTr="003C751F">
        <w:trPr>
          <w:trHeight w:hRule="exact" w:val="510"/>
        </w:trPr>
        <w:tc>
          <w:tcPr>
            <w:tcW w:w="1704" w:type="dxa"/>
            <w:vMerge/>
            <w:vAlign w:val="center"/>
          </w:tcPr>
          <w:p w:rsidR="00030DBF" w:rsidRPr="00057244" w:rsidRDefault="00030DBF" w:rsidP="00030DBF">
            <w:pPr>
              <w:pStyle w:val="ac"/>
              <w:ind w:leftChars="0" w:left="0"/>
              <w:rPr>
                <w:sz w:val="20"/>
                <w:szCs w:val="18"/>
              </w:rPr>
            </w:pPr>
          </w:p>
        </w:tc>
        <w:tc>
          <w:tcPr>
            <w:tcW w:w="1665" w:type="dxa"/>
            <w:vAlign w:val="center"/>
          </w:tcPr>
          <w:p w:rsidR="00030DBF" w:rsidRPr="00057244" w:rsidRDefault="00030DBF" w:rsidP="00030DBF">
            <w:pPr>
              <w:pStyle w:val="ac"/>
              <w:ind w:leftChars="0" w:left="0"/>
              <w:rPr>
                <w:sz w:val="20"/>
                <w:szCs w:val="18"/>
              </w:rPr>
            </w:pPr>
            <w:r w:rsidRPr="00057244">
              <w:rPr>
                <w:rFonts w:hint="eastAsia"/>
                <w:sz w:val="20"/>
                <w:szCs w:val="18"/>
              </w:rPr>
              <w:t>海域</w:t>
            </w:r>
          </w:p>
        </w:tc>
        <w:tc>
          <w:tcPr>
            <w:tcW w:w="2018" w:type="dxa"/>
            <w:vAlign w:val="center"/>
          </w:tcPr>
          <w:p w:rsidR="00030DBF" w:rsidRPr="00057244" w:rsidRDefault="00030DBF" w:rsidP="00030DBF">
            <w:pPr>
              <w:spacing w:line="240" w:lineRule="exact"/>
              <w:jc w:val="center"/>
              <w:rPr>
                <w:rFonts w:ascii="ＭＳ 明朝" w:hAnsi="ＭＳ 明朝"/>
                <w:sz w:val="18"/>
                <w:szCs w:val="16"/>
              </w:rPr>
            </w:pPr>
            <w:r w:rsidRPr="00057244">
              <w:rPr>
                <w:rFonts w:hint="eastAsia"/>
                <w:sz w:val="18"/>
                <w:szCs w:val="16"/>
              </w:rPr>
              <w:t>（水質汚濁防止法）</w:t>
            </w:r>
          </w:p>
          <w:p w:rsidR="00030DBF" w:rsidRPr="00057244" w:rsidRDefault="00030DBF" w:rsidP="00030DBF">
            <w:pPr>
              <w:pStyle w:val="ac"/>
              <w:spacing w:line="240" w:lineRule="exact"/>
              <w:ind w:leftChars="0" w:left="0"/>
              <w:jc w:val="center"/>
              <w:rPr>
                <w:sz w:val="20"/>
                <w:szCs w:val="18"/>
              </w:rPr>
            </w:pPr>
            <w:r w:rsidRPr="00057244">
              <w:rPr>
                <w:rFonts w:ascii="ＭＳ 明朝" w:hAnsi="ＭＳ 明朝" w:hint="eastAsia"/>
                <w:sz w:val="20"/>
                <w:szCs w:val="18"/>
              </w:rPr>
              <w:t>15mg/L</w:t>
            </w:r>
          </w:p>
        </w:tc>
        <w:tc>
          <w:tcPr>
            <w:tcW w:w="2190" w:type="dxa"/>
            <w:vAlign w:val="center"/>
          </w:tcPr>
          <w:p w:rsidR="00030DBF" w:rsidRPr="00057244" w:rsidRDefault="00030DBF" w:rsidP="00030DBF">
            <w:pPr>
              <w:spacing w:line="240" w:lineRule="exact"/>
              <w:jc w:val="center"/>
              <w:rPr>
                <w:rFonts w:ascii="ＭＳ 明朝" w:hAnsi="ＭＳ 明朝"/>
                <w:sz w:val="18"/>
                <w:szCs w:val="16"/>
              </w:rPr>
            </w:pPr>
          </w:p>
          <w:p w:rsidR="00030DBF" w:rsidRPr="00057244" w:rsidRDefault="00030DBF" w:rsidP="00030DBF">
            <w:pPr>
              <w:pStyle w:val="ac"/>
              <w:spacing w:line="240" w:lineRule="exact"/>
              <w:ind w:leftChars="0" w:left="0"/>
              <w:jc w:val="center"/>
              <w:rPr>
                <w:sz w:val="20"/>
                <w:szCs w:val="18"/>
              </w:rPr>
            </w:pPr>
            <w:r w:rsidRPr="00057244">
              <w:rPr>
                <w:rFonts w:ascii="ＭＳ 明朝" w:hAnsi="ＭＳ 明朝" w:hint="eastAsia"/>
                <w:sz w:val="20"/>
                <w:szCs w:val="18"/>
              </w:rPr>
              <w:t>15mg/L</w:t>
            </w:r>
          </w:p>
        </w:tc>
        <w:tc>
          <w:tcPr>
            <w:tcW w:w="1563" w:type="dxa"/>
            <w:vMerge/>
          </w:tcPr>
          <w:p w:rsidR="00030DBF" w:rsidRPr="00057244" w:rsidRDefault="00030DBF" w:rsidP="00030DBF">
            <w:pPr>
              <w:pStyle w:val="ac"/>
              <w:ind w:leftChars="0" w:left="0"/>
              <w:rPr>
                <w:sz w:val="22"/>
              </w:rPr>
            </w:pPr>
          </w:p>
        </w:tc>
      </w:tr>
      <w:tr w:rsidR="00030DBF" w:rsidRPr="00057244" w:rsidTr="003C751F">
        <w:trPr>
          <w:trHeight w:hRule="exact" w:val="510"/>
        </w:trPr>
        <w:tc>
          <w:tcPr>
            <w:tcW w:w="1704" w:type="dxa"/>
            <w:vMerge w:val="restart"/>
            <w:vAlign w:val="center"/>
          </w:tcPr>
          <w:p w:rsidR="00030DBF" w:rsidRPr="00057244" w:rsidRDefault="00030DBF" w:rsidP="00030DBF">
            <w:pPr>
              <w:spacing w:line="240" w:lineRule="exact"/>
              <w:rPr>
                <w:sz w:val="20"/>
                <w:szCs w:val="18"/>
              </w:rPr>
            </w:pPr>
            <w:r w:rsidRPr="00057244">
              <w:rPr>
                <w:rFonts w:ascii="ＭＳ 明朝" w:hAnsi="ＭＳ 明朝" w:hint="eastAsia"/>
                <w:sz w:val="20"/>
                <w:szCs w:val="18"/>
              </w:rPr>
              <w:t>ｱﾝﾓﾆｱ、ｱﾝﾓﾆｳﾑ化合物、亜硝酸化合物及び硝酸化合物</w:t>
            </w:r>
            <w:r w:rsidR="003C751F" w:rsidRPr="003C751F">
              <w:rPr>
                <w:rFonts w:ascii="ＭＳ 明朝" w:hAnsi="ＭＳ 明朝" w:hint="eastAsia"/>
                <w:sz w:val="16"/>
                <w:szCs w:val="18"/>
              </w:rPr>
              <w:t>（注１）</w:t>
            </w:r>
          </w:p>
        </w:tc>
        <w:tc>
          <w:tcPr>
            <w:tcW w:w="1665" w:type="dxa"/>
            <w:vAlign w:val="center"/>
          </w:tcPr>
          <w:p w:rsidR="00030DBF" w:rsidRPr="00057244" w:rsidRDefault="00030DBF" w:rsidP="00030DBF">
            <w:pPr>
              <w:pStyle w:val="ac"/>
              <w:ind w:leftChars="0" w:left="0"/>
              <w:rPr>
                <w:sz w:val="20"/>
                <w:szCs w:val="18"/>
              </w:rPr>
            </w:pPr>
            <w:r w:rsidRPr="00057244">
              <w:rPr>
                <w:rFonts w:hint="eastAsia"/>
                <w:sz w:val="20"/>
                <w:szCs w:val="18"/>
              </w:rPr>
              <w:t>上水道水源地域</w:t>
            </w:r>
          </w:p>
        </w:tc>
        <w:tc>
          <w:tcPr>
            <w:tcW w:w="2018" w:type="dxa"/>
            <w:vAlign w:val="center"/>
          </w:tcPr>
          <w:p w:rsidR="00030DBF" w:rsidRPr="00057244" w:rsidRDefault="00030DBF" w:rsidP="00030DBF">
            <w:pPr>
              <w:spacing w:line="240" w:lineRule="exact"/>
              <w:jc w:val="center"/>
              <w:rPr>
                <w:sz w:val="18"/>
                <w:szCs w:val="16"/>
              </w:rPr>
            </w:pPr>
            <w:r w:rsidRPr="00057244">
              <w:rPr>
                <w:rFonts w:hint="eastAsia"/>
                <w:sz w:val="18"/>
                <w:szCs w:val="16"/>
              </w:rPr>
              <w:t>（上乗せ条例）</w:t>
            </w:r>
          </w:p>
          <w:p w:rsidR="00030DBF" w:rsidRPr="00057244" w:rsidRDefault="00030DBF" w:rsidP="00030DBF">
            <w:pPr>
              <w:spacing w:line="240" w:lineRule="exact"/>
              <w:jc w:val="center"/>
              <w:rPr>
                <w:szCs w:val="20"/>
              </w:rPr>
            </w:pPr>
            <w:r w:rsidRPr="00057244">
              <w:rPr>
                <w:rFonts w:ascii="ＭＳ 明朝" w:hAnsi="ＭＳ 明朝" w:hint="eastAsia"/>
                <w:sz w:val="20"/>
                <w:szCs w:val="18"/>
              </w:rPr>
              <w:t>10mg/L</w:t>
            </w:r>
          </w:p>
        </w:tc>
        <w:tc>
          <w:tcPr>
            <w:tcW w:w="2190" w:type="dxa"/>
            <w:vAlign w:val="center"/>
          </w:tcPr>
          <w:p w:rsidR="00030DBF" w:rsidRPr="00057244" w:rsidRDefault="00030DBF" w:rsidP="00030DBF">
            <w:pPr>
              <w:spacing w:line="240" w:lineRule="exact"/>
              <w:jc w:val="center"/>
              <w:rPr>
                <w:rFonts w:ascii="ＭＳ 明朝" w:hAnsi="ＭＳ 明朝"/>
                <w:sz w:val="18"/>
                <w:szCs w:val="16"/>
              </w:rPr>
            </w:pPr>
          </w:p>
          <w:p w:rsidR="00030DBF" w:rsidRPr="00057244" w:rsidRDefault="00030DBF" w:rsidP="00030DBF">
            <w:pPr>
              <w:spacing w:line="240" w:lineRule="exact"/>
              <w:jc w:val="center"/>
              <w:rPr>
                <w:sz w:val="20"/>
                <w:szCs w:val="18"/>
              </w:rPr>
            </w:pPr>
            <w:r w:rsidRPr="00057244">
              <w:rPr>
                <w:rFonts w:ascii="ＭＳ 明朝" w:hAnsi="ＭＳ 明朝" w:hint="eastAsia"/>
                <w:sz w:val="20"/>
                <w:szCs w:val="18"/>
              </w:rPr>
              <w:t>10mg/L</w:t>
            </w:r>
          </w:p>
        </w:tc>
        <w:tc>
          <w:tcPr>
            <w:tcW w:w="1563" w:type="dxa"/>
            <w:vMerge w:val="restart"/>
            <w:vAlign w:val="center"/>
          </w:tcPr>
          <w:p w:rsidR="00030DBF" w:rsidRDefault="00030DBF" w:rsidP="00030DBF">
            <w:pPr>
              <w:pStyle w:val="ac"/>
              <w:spacing w:line="240" w:lineRule="exact"/>
              <w:ind w:leftChars="0" w:left="0"/>
              <w:jc w:val="center"/>
              <w:rPr>
                <w:rFonts w:ascii="ＭＳ 明朝" w:hAnsi="ＭＳ 明朝"/>
                <w:sz w:val="20"/>
                <w:szCs w:val="18"/>
              </w:rPr>
            </w:pPr>
            <w:r w:rsidRPr="00057244">
              <w:rPr>
                <w:rFonts w:ascii="ＭＳ 明朝" w:hAnsi="ＭＳ 明朝" w:hint="eastAsia"/>
                <w:sz w:val="20"/>
                <w:szCs w:val="18"/>
              </w:rPr>
              <w:t>硝酸性窒素及び亜硝酸性窒</w:t>
            </w:r>
          </w:p>
          <w:p w:rsidR="00030DBF" w:rsidRPr="00D43CF5" w:rsidRDefault="00030DBF" w:rsidP="00030DBF">
            <w:pPr>
              <w:spacing w:line="240" w:lineRule="exact"/>
              <w:ind w:firstLineChars="17" w:firstLine="34"/>
              <w:jc w:val="left"/>
              <w:rPr>
                <w:rFonts w:ascii="ＭＳ 明朝" w:hAnsi="ＭＳ 明朝"/>
                <w:sz w:val="20"/>
                <w:szCs w:val="18"/>
              </w:rPr>
            </w:pPr>
            <w:r w:rsidRPr="00D43CF5">
              <w:rPr>
                <w:rFonts w:ascii="ＭＳ 明朝" w:hAnsi="ＭＳ 明朝" w:hint="eastAsia"/>
                <w:sz w:val="20"/>
                <w:szCs w:val="18"/>
              </w:rPr>
              <w:t>素として</w:t>
            </w:r>
          </w:p>
          <w:p w:rsidR="00030DBF" w:rsidRPr="00057244" w:rsidRDefault="00030DBF" w:rsidP="00030DBF">
            <w:pPr>
              <w:pStyle w:val="ac"/>
              <w:spacing w:line="240" w:lineRule="exact"/>
              <w:ind w:leftChars="0" w:left="0"/>
              <w:jc w:val="center"/>
              <w:rPr>
                <w:rFonts w:ascii="ＭＳ 明朝" w:hAnsi="ＭＳ 明朝"/>
                <w:sz w:val="20"/>
                <w:szCs w:val="18"/>
              </w:rPr>
            </w:pPr>
            <w:r w:rsidRPr="00057244">
              <w:rPr>
                <w:rFonts w:ascii="ＭＳ 明朝" w:hAnsi="ＭＳ 明朝" w:hint="eastAsia"/>
                <w:sz w:val="20"/>
                <w:szCs w:val="18"/>
              </w:rPr>
              <w:t>10mg/L</w:t>
            </w:r>
          </w:p>
        </w:tc>
      </w:tr>
      <w:tr w:rsidR="00030DBF" w:rsidRPr="00057244" w:rsidTr="003C751F">
        <w:trPr>
          <w:trHeight w:hRule="exact" w:val="510"/>
        </w:trPr>
        <w:tc>
          <w:tcPr>
            <w:tcW w:w="1704" w:type="dxa"/>
            <w:vMerge/>
          </w:tcPr>
          <w:p w:rsidR="00030DBF" w:rsidRPr="00057244" w:rsidRDefault="00030DBF" w:rsidP="00030DBF">
            <w:pPr>
              <w:pStyle w:val="ac"/>
              <w:ind w:leftChars="0" w:left="0"/>
              <w:rPr>
                <w:sz w:val="20"/>
                <w:szCs w:val="18"/>
              </w:rPr>
            </w:pPr>
          </w:p>
        </w:tc>
        <w:tc>
          <w:tcPr>
            <w:tcW w:w="1665" w:type="dxa"/>
            <w:vAlign w:val="center"/>
          </w:tcPr>
          <w:p w:rsidR="00030DBF" w:rsidRPr="00057244" w:rsidRDefault="00030DBF" w:rsidP="00030DBF">
            <w:pPr>
              <w:pStyle w:val="ac"/>
              <w:spacing w:line="240" w:lineRule="exact"/>
              <w:ind w:leftChars="0" w:left="0"/>
              <w:rPr>
                <w:sz w:val="20"/>
                <w:szCs w:val="18"/>
              </w:rPr>
            </w:pPr>
            <w:r w:rsidRPr="00057244">
              <w:rPr>
                <w:rFonts w:hint="eastAsia"/>
                <w:sz w:val="20"/>
                <w:szCs w:val="18"/>
              </w:rPr>
              <w:t>上水道水源地域以外の地域</w:t>
            </w:r>
          </w:p>
        </w:tc>
        <w:tc>
          <w:tcPr>
            <w:tcW w:w="2018" w:type="dxa"/>
            <w:vAlign w:val="center"/>
          </w:tcPr>
          <w:p w:rsidR="00030DBF" w:rsidRPr="00057244" w:rsidRDefault="00030DBF" w:rsidP="00030DBF">
            <w:pPr>
              <w:spacing w:line="240" w:lineRule="exact"/>
              <w:jc w:val="center"/>
              <w:rPr>
                <w:rFonts w:ascii="ＭＳ 明朝" w:hAnsi="ＭＳ 明朝"/>
                <w:sz w:val="18"/>
                <w:szCs w:val="16"/>
              </w:rPr>
            </w:pPr>
            <w:r w:rsidRPr="00057244">
              <w:rPr>
                <w:rFonts w:hint="eastAsia"/>
                <w:sz w:val="18"/>
                <w:szCs w:val="16"/>
              </w:rPr>
              <w:t>（水質汚濁防止法）</w:t>
            </w:r>
          </w:p>
          <w:p w:rsidR="00030DBF" w:rsidRPr="00057244" w:rsidRDefault="00030DBF" w:rsidP="00030DBF">
            <w:pPr>
              <w:pStyle w:val="ac"/>
              <w:spacing w:line="240" w:lineRule="exact"/>
              <w:ind w:leftChars="0" w:left="0"/>
              <w:jc w:val="center"/>
              <w:rPr>
                <w:sz w:val="20"/>
                <w:szCs w:val="18"/>
              </w:rPr>
            </w:pPr>
            <w:r w:rsidRPr="00057244">
              <w:rPr>
                <w:rFonts w:ascii="ＭＳ 明朝" w:hAnsi="ＭＳ 明朝" w:hint="eastAsia"/>
                <w:sz w:val="20"/>
                <w:szCs w:val="18"/>
              </w:rPr>
              <w:t>100mg/L</w:t>
            </w:r>
          </w:p>
        </w:tc>
        <w:tc>
          <w:tcPr>
            <w:tcW w:w="2190" w:type="dxa"/>
            <w:vAlign w:val="center"/>
          </w:tcPr>
          <w:p w:rsidR="00030DBF" w:rsidRPr="00057244" w:rsidRDefault="00030DBF" w:rsidP="00030DBF">
            <w:pPr>
              <w:spacing w:line="240" w:lineRule="exact"/>
              <w:jc w:val="center"/>
              <w:rPr>
                <w:rFonts w:ascii="ＭＳ 明朝" w:hAnsi="ＭＳ 明朝"/>
                <w:sz w:val="18"/>
                <w:szCs w:val="16"/>
              </w:rPr>
            </w:pPr>
          </w:p>
          <w:p w:rsidR="00030DBF" w:rsidRPr="00057244" w:rsidRDefault="00030DBF" w:rsidP="00030DBF">
            <w:pPr>
              <w:pStyle w:val="ac"/>
              <w:spacing w:line="240" w:lineRule="exact"/>
              <w:ind w:leftChars="0" w:left="0"/>
              <w:jc w:val="center"/>
              <w:rPr>
                <w:sz w:val="20"/>
                <w:szCs w:val="18"/>
              </w:rPr>
            </w:pPr>
            <w:r w:rsidRPr="00057244">
              <w:rPr>
                <w:rFonts w:ascii="ＭＳ 明朝" w:hAnsi="ＭＳ 明朝" w:hint="eastAsia"/>
                <w:sz w:val="20"/>
                <w:szCs w:val="18"/>
              </w:rPr>
              <w:t>100mg/L</w:t>
            </w:r>
          </w:p>
        </w:tc>
        <w:tc>
          <w:tcPr>
            <w:tcW w:w="1563" w:type="dxa"/>
            <w:vMerge/>
          </w:tcPr>
          <w:p w:rsidR="00030DBF" w:rsidRPr="00057244" w:rsidRDefault="00030DBF" w:rsidP="00030DBF">
            <w:pPr>
              <w:pStyle w:val="ac"/>
              <w:ind w:leftChars="0" w:left="0"/>
              <w:rPr>
                <w:sz w:val="22"/>
              </w:rPr>
            </w:pPr>
          </w:p>
        </w:tc>
      </w:tr>
      <w:tr w:rsidR="00030DBF" w:rsidRPr="00057244" w:rsidTr="003C751F">
        <w:trPr>
          <w:trHeight w:hRule="exact" w:val="510"/>
        </w:trPr>
        <w:tc>
          <w:tcPr>
            <w:tcW w:w="1704" w:type="dxa"/>
            <w:vMerge/>
          </w:tcPr>
          <w:p w:rsidR="00030DBF" w:rsidRPr="00057244" w:rsidRDefault="00030DBF" w:rsidP="00030DBF">
            <w:pPr>
              <w:pStyle w:val="ac"/>
              <w:ind w:leftChars="0" w:left="0"/>
              <w:rPr>
                <w:sz w:val="20"/>
                <w:szCs w:val="18"/>
              </w:rPr>
            </w:pPr>
          </w:p>
        </w:tc>
        <w:tc>
          <w:tcPr>
            <w:tcW w:w="1665" w:type="dxa"/>
            <w:vAlign w:val="center"/>
          </w:tcPr>
          <w:p w:rsidR="00030DBF" w:rsidRPr="00057244" w:rsidRDefault="00030DBF" w:rsidP="00030DBF">
            <w:pPr>
              <w:pStyle w:val="ac"/>
              <w:ind w:leftChars="0" w:left="0"/>
              <w:rPr>
                <w:sz w:val="20"/>
                <w:szCs w:val="18"/>
              </w:rPr>
            </w:pPr>
            <w:r w:rsidRPr="00057244">
              <w:rPr>
                <w:rFonts w:hint="eastAsia"/>
                <w:sz w:val="20"/>
                <w:szCs w:val="18"/>
              </w:rPr>
              <w:t>海域</w:t>
            </w:r>
          </w:p>
        </w:tc>
        <w:tc>
          <w:tcPr>
            <w:tcW w:w="2018" w:type="dxa"/>
            <w:vAlign w:val="center"/>
          </w:tcPr>
          <w:p w:rsidR="00030DBF" w:rsidRPr="00057244" w:rsidRDefault="00030DBF" w:rsidP="00030DBF">
            <w:pPr>
              <w:spacing w:line="240" w:lineRule="exact"/>
              <w:jc w:val="center"/>
              <w:rPr>
                <w:rFonts w:ascii="ＭＳ 明朝" w:hAnsi="ＭＳ 明朝"/>
                <w:sz w:val="18"/>
                <w:szCs w:val="16"/>
              </w:rPr>
            </w:pPr>
            <w:r w:rsidRPr="00057244">
              <w:rPr>
                <w:rFonts w:hint="eastAsia"/>
                <w:sz w:val="18"/>
                <w:szCs w:val="16"/>
              </w:rPr>
              <w:t>（水質汚濁防止法）</w:t>
            </w:r>
          </w:p>
          <w:p w:rsidR="00030DBF" w:rsidRPr="00057244" w:rsidRDefault="00030DBF" w:rsidP="00030DBF">
            <w:pPr>
              <w:pStyle w:val="ac"/>
              <w:spacing w:line="240" w:lineRule="exact"/>
              <w:ind w:leftChars="0" w:left="0"/>
              <w:jc w:val="center"/>
              <w:rPr>
                <w:sz w:val="20"/>
                <w:szCs w:val="18"/>
              </w:rPr>
            </w:pPr>
            <w:r w:rsidRPr="00057244">
              <w:rPr>
                <w:rFonts w:ascii="ＭＳ 明朝" w:hAnsi="ＭＳ 明朝" w:hint="eastAsia"/>
                <w:sz w:val="20"/>
                <w:szCs w:val="18"/>
              </w:rPr>
              <w:t>100mg/L</w:t>
            </w:r>
          </w:p>
        </w:tc>
        <w:tc>
          <w:tcPr>
            <w:tcW w:w="2190" w:type="dxa"/>
            <w:vAlign w:val="center"/>
          </w:tcPr>
          <w:p w:rsidR="00030DBF" w:rsidRPr="00057244" w:rsidRDefault="00030DBF" w:rsidP="00030DBF">
            <w:pPr>
              <w:spacing w:line="240" w:lineRule="exact"/>
              <w:jc w:val="center"/>
              <w:rPr>
                <w:rFonts w:ascii="ＭＳ 明朝" w:hAnsi="ＭＳ 明朝"/>
                <w:sz w:val="18"/>
                <w:szCs w:val="16"/>
              </w:rPr>
            </w:pPr>
          </w:p>
          <w:p w:rsidR="00030DBF" w:rsidRPr="00057244" w:rsidRDefault="00030DBF" w:rsidP="00030DBF">
            <w:pPr>
              <w:pStyle w:val="ac"/>
              <w:spacing w:line="240" w:lineRule="exact"/>
              <w:ind w:leftChars="0" w:left="0"/>
              <w:jc w:val="center"/>
              <w:rPr>
                <w:sz w:val="20"/>
                <w:szCs w:val="18"/>
              </w:rPr>
            </w:pPr>
            <w:r w:rsidRPr="00057244">
              <w:rPr>
                <w:rFonts w:ascii="ＭＳ 明朝" w:hAnsi="ＭＳ 明朝" w:hint="eastAsia"/>
                <w:sz w:val="20"/>
                <w:szCs w:val="18"/>
              </w:rPr>
              <w:t>100mg/L</w:t>
            </w:r>
          </w:p>
        </w:tc>
        <w:tc>
          <w:tcPr>
            <w:tcW w:w="1563" w:type="dxa"/>
            <w:vMerge/>
          </w:tcPr>
          <w:p w:rsidR="00030DBF" w:rsidRPr="00057244" w:rsidRDefault="00030DBF" w:rsidP="00030DBF">
            <w:pPr>
              <w:pStyle w:val="ac"/>
              <w:ind w:leftChars="0" w:left="0"/>
              <w:rPr>
                <w:sz w:val="22"/>
              </w:rPr>
            </w:pPr>
          </w:p>
        </w:tc>
      </w:tr>
    </w:tbl>
    <w:p w:rsidR="00030DBF" w:rsidRPr="00057244" w:rsidRDefault="00030DBF" w:rsidP="00030DBF">
      <w:pPr>
        <w:snapToGrid w:val="0"/>
        <w:spacing w:line="80" w:lineRule="exact"/>
        <w:ind w:left="360" w:hangingChars="200" w:hanging="360"/>
        <w:rPr>
          <w:rFonts w:hAnsi="ＭＳ 明朝" w:cs="ＭＳ Ｐゴシック"/>
          <w:kern w:val="0"/>
          <w:sz w:val="18"/>
          <w:szCs w:val="18"/>
        </w:rPr>
      </w:pPr>
    </w:p>
    <w:p w:rsidR="003C751F" w:rsidRDefault="00030DBF" w:rsidP="003C751F">
      <w:pPr>
        <w:snapToGrid w:val="0"/>
        <w:spacing w:line="240" w:lineRule="exact"/>
        <w:ind w:left="450" w:hangingChars="250" w:hanging="450"/>
        <w:rPr>
          <w:rFonts w:hAnsi="ＭＳ 明朝" w:cs="ＭＳ Ｐゴシック"/>
          <w:kern w:val="0"/>
          <w:sz w:val="18"/>
          <w:szCs w:val="18"/>
          <w:lang w:val="ja-JP"/>
        </w:rPr>
      </w:pPr>
      <w:r w:rsidRPr="00057244">
        <w:rPr>
          <w:rFonts w:hAnsi="ＭＳ 明朝" w:cs="ＭＳ Ｐゴシック" w:hint="eastAsia"/>
          <w:kern w:val="0"/>
          <w:sz w:val="18"/>
          <w:szCs w:val="18"/>
          <w:lang w:val="ja-JP"/>
        </w:rPr>
        <w:t>注</w:t>
      </w:r>
      <w:r w:rsidR="003C751F">
        <w:rPr>
          <w:rFonts w:hAnsi="ＭＳ 明朝" w:cs="ＭＳ Ｐゴシック" w:hint="eastAsia"/>
          <w:kern w:val="0"/>
          <w:sz w:val="18"/>
          <w:szCs w:val="18"/>
          <w:lang w:val="ja-JP"/>
        </w:rPr>
        <w:t>1</w:t>
      </w:r>
      <w:r w:rsidRPr="00057244">
        <w:rPr>
          <w:rFonts w:hAnsi="ＭＳ 明朝" w:cs="ＭＳ Ｐゴシック" w:hint="eastAsia"/>
          <w:kern w:val="0"/>
          <w:sz w:val="18"/>
          <w:szCs w:val="18"/>
          <w:lang w:val="ja-JP"/>
        </w:rPr>
        <w:t>）</w:t>
      </w:r>
      <w:r w:rsidRPr="00057244">
        <w:rPr>
          <w:rFonts w:hAnsi="ＭＳ 明朝" w:hint="eastAsia"/>
          <w:sz w:val="18"/>
          <w:szCs w:val="18"/>
        </w:rPr>
        <w:t>ｱﾝﾓﾆｱ、ｱﾝﾓﾆｳﾑ化合物、亜硝酸化合物及び硝酸化合物の排水基準値については、</w:t>
      </w:r>
      <w:r w:rsidRPr="00057244">
        <w:rPr>
          <w:rFonts w:hAnsi="ＭＳ 明朝" w:cs="ＭＳ Ｐゴシック" w:hint="eastAsia"/>
          <w:kern w:val="0"/>
          <w:sz w:val="18"/>
          <w:szCs w:val="18"/>
          <w:lang w:val="ja-JP"/>
        </w:rPr>
        <w:t>アンモニア性窒素に</w:t>
      </w:r>
      <w:r w:rsidRPr="00057244">
        <w:rPr>
          <w:rFonts w:hAnsi="ＭＳ 明朝" w:cs="ＭＳ Ｐゴシック" w:hint="eastAsia"/>
          <w:kern w:val="0"/>
          <w:sz w:val="18"/>
          <w:szCs w:val="18"/>
          <w:lang w:val="ja-JP"/>
        </w:rPr>
        <w:t>0.4</w:t>
      </w:r>
      <w:r w:rsidRPr="00057244">
        <w:rPr>
          <w:rFonts w:hAnsi="ＭＳ 明朝" w:cs="ＭＳ Ｐゴシック" w:hint="eastAsia"/>
          <w:kern w:val="0"/>
          <w:sz w:val="18"/>
          <w:szCs w:val="18"/>
          <w:lang w:val="ja-JP"/>
        </w:rPr>
        <w:t>を乗じたもの、亜硝酸性窒素、硝酸性窒素の合計量とする。</w:t>
      </w:r>
    </w:p>
    <w:p w:rsidR="003C751F" w:rsidRDefault="003C751F" w:rsidP="003C751F">
      <w:pPr>
        <w:snapToGrid w:val="0"/>
        <w:spacing w:line="240" w:lineRule="exact"/>
        <w:rPr>
          <w:rFonts w:hAnsi="ＭＳ 明朝" w:cs="ＭＳ Ｐゴシック"/>
          <w:kern w:val="0"/>
          <w:sz w:val="18"/>
          <w:szCs w:val="18"/>
          <w:lang w:val="ja-JP"/>
        </w:rPr>
      </w:pPr>
      <w:r>
        <w:rPr>
          <w:rFonts w:hAnsi="ＭＳ 明朝" w:cs="ＭＳ Ｐゴシック" w:hint="eastAsia"/>
          <w:kern w:val="0"/>
          <w:sz w:val="18"/>
          <w:szCs w:val="18"/>
          <w:lang w:val="ja-JP"/>
        </w:rPr>
        <w:t>注２）旅館業（温泉を利用するものに限る。）に属する事業場に対しては適用しない。</w:t>
      </w:r>
    </w:p>
    <w:p w:rsidR="00030DBF" w:rsidRPr="00030DBF" w:rsidRDefault="00030DBF" w:rsidP="003C751F">
      <w:pPr>
        <w:snapToGrid w:val="0"/>
        <w:spacing w:line="240" w:lineRule="exact"/>
        <w:rPr>
          <w:rFonts w:hAnsi="ＭＳ 明朝"/>
          <w:sz w:val="18"/>
          <w:szCs w:val="18"/>
        </w:rPr>
      </w:pPr>
      <w:r w:rsidRPr="00057244">
        <w:rPr>
          <w:sz w:val="22"/>
        </w:rPr>
        <w:br w:type="page"/>
      </w:r>
    </w:p>
    <w:p w:rsidR="00030DBF" w:rsidRPr="00057244" w:rsidRDefault="00030DBF" w:rsidP="00030DBF">
      <w:pPr>
        <w:pStyle w:val="3"/>
        <w:ind w:leftChars="0" w:left="0"/>
        <w:rPr>
          <w:rFonts w:asciiTheme="majorEastAsia" w:hAnsiTheme="majorEastAsia"/>
          <w:b/>
          <w:sz w:val="22"/>
        </w:rPr>
      </w:pPr>
      <w:bookmarkStart w:id="6" w:name="_Toc472411426"/>
      <w:r w:rsidRPr="00057244">
        <w:rPr>
          <w:rFonts w:asciiTheme="majorEastAsia" w:hAnsiTheme="majorEastAsia" w:hint="eastAsia"/>
          <w:b/>
          <w:sz w:val="22"/>
        </w:rPr>
        <w:t>（２）ほう素等に係る暫定排水基準</w:t>
      </w:r>
      <w:bookmarkEnd w:id="6"/>
    </w:p>
    <w:p w:rsidR="00030DBF" w:rsidRPr="00057244" w:rsidRDefault="00030DBF" w:rsidP="00030DBF">
      <w:pPr>
        <w:widowControl/>
        <w:jc w:val="left"/>
        <w:rPr>
          <w:rFonts w:asciiTheme="majorEastAsia" w:eastAsiaTheme="majorEastAsia" w:hAnsiTheme="majorEastAsia"/>
          <w:b/>
          <w:sz w:val="22"/>
        </w:rPr>
      </w:pPr>
      <w:r w:rsidRPr="00057244">
        <w:rPr>
          <w:rFonts w:asciiTheme="majorEastAsia" w:eastAsiaTheme="majorEastAsia" w:hAnsiTheme="majorEastAsia" w:hint="eastAsia"/>
          <w:b/>
          <w:sz w:val="22"/>
        </w:rPr>
        <w:t>（暫定排水基準適用の経緯）</w:t>
      </w:r>
    </w:p>
    <w:p w:rsidR="00030DBF" w:rsidRPr="00D43CF5" w:rsidRDefault="00030DBF" w:rsidP="00030DBF">
      <w:pPr>
        <w:pStyle w:val="ac"/>
        <w:ind w:leftChars="0" w:left="284" w:firstLineChars="79" w:firstLine="174"/>
        <w:rPr>
          <w:sz w:val="22"/>
        </w:rPr>
      </w:pPr>
      <w:r w:rsidRPr="00057244">
        <w:rPr>
          <w:rFonts w:hint="eastAsia"/>
          <w:sz w:val="22"/>
        </w:rPr>
        <w:t>排水基準の適用に当たっては、水質汚濁防止法、上乗せ条例及び生活環境保全条例ともに、経過措置として、排水基準を直ちに遵守することが技術的に困難な業種</w:t>
      </w:r>
      <w:r>
        <w:rPr>
          <w:rFonts w:hint="eastAsia"/>
          <w:sz w:val="22"/>
        </w:rPr>
        <w:t>の</w:t>
      </w:r>
      <w:r w:rsidRPr="00D43CF5">
        <w:rPr>
          <w:rFonts w:hint="eastAsia"/>
          <w:sz w:val="22"/>
        </w:rPr>
        <w:t>事業場に対し、期間を定めて暫定排水基準を適用している。この経過措置については、過去</w:t>
      </w:r>
      <w:r w:rsidRPr="00D43CF5">
        <w:rPr>
          <w:rFonts w:hint="eastAsia"/>
          <w:sz w:val="22"/>
        </w:rPr>
        <w:t>3</w:t>
      </w:r>
      <w:r w:rsidRPr="00D43CF5">
        <w:rPr>
          <w:rFonts w:hint="eastAsia"/>
          <w:sz w:val="22"/>
        </w:rPr>
        <w:t>年ごとに見直しが行われてきた。</w:t>
      </w:r>
    </w:p>
    <w:p w:rsidR="00030DBF" w:rsidRPr="002B470F" w:rsidRDefault="00030DBF" w:rsidP="00030DBF">
      <w:pPr>
        <w:pStyle w:val="ac"/>
        <w:ind w:leftChars="0" w:left="284" w:firstLineChars="79" w:firstLine="174"/>
        <w:rPr>
          <w:sz w:val="22"/>
        </w:rPr>
      </w:pPr>
      <w:r w:rsidRPr="002B470F">
        <w:rPr>
          <w:rFonts w:hint="eastAsia"/>
          <w:sz w:val="22"/>
        </w:rPr>
        <w:t>その結果、水質汚濁防止法の暫定排水基準の適用業種は、当初は</w:t>
      </w:r>
      <w:r w:rsidRPr="002B470F">
        <w:rPr>
          <w:rFonts w:hint="eastAsia"/>
          <w:sz w:val="22"/>
        </w:rPr>
        <w:t>40</w:t>
      </w:r>
      <w:r w:rsidRPr="002B470F">
        <w:rPr>
          <w:rFonts w:hint="eastAsia"/>
          <w:sz w:val="22"/>
        </w:rPr>
        <w:t>業種であったが、製造工程の見直しや使用する薬品の切り替え、排水処理技術の向上等により排水中の濃度が低減していることなどを踏まえ、現在の暫定排水基準（平成</w:t>
      </w:r>
      <w:r w:rsidRPr="002B470F">
        <w:rPr>
          <w:rFonts w:hint="eastAsia"/>
          <w:sz w:val="22"/>
        </w:rPr>
        <w:t>28</w:t>
      </w:r>
      <w:r w:rsidRPr="002B470F">
        <w:rPr>
          <w:rFonts w:hint="eastAsia"/>
          <w:sz w:val="22"/>
        </w:rPr>
        <w:t>年</w:t>
      </w:r>
      <w:r w:rsidRPr="002B470F">
        <w:rPr>
          <w:rFonts w:hint="eastAsia"/>
          <w:sz w:val="22"/>
        </w:rPr>
        <w:t>7</w:t>
      </w:r>
      <w:r w:rsidRPr="002B470F">
        <w:rPr>
          <w:rFonts w:hint="eastAsia"/>
          <w:sz w:val="22"/>
        </w:rPr>
        <w:t>月</w:t>
      </w:r>
      <w:r w:rsidRPr="002B470F">
        <w:rPr>
          <w:rFonts w:hint="eastAsia"/>
          <w:sz w:val="22"/>
        </w:rPr>
        <w:t>1</w:t>
      </w:r>
      <w:r w:rsidRPr="002B470F">
        <w:rPr>
          <w:rFonts w:hint="eastAsia"/>
          <w:sz w:val="22"/>
        </w:rPr>
        <w:t>日適用開始）では</w:t>
      </w:r>
      <w:r w:rsidRPr="002B470F">
        <w:rPr>
          <w:rFonts w:hint="eastAsia"/>
          <w:sz w:val="22"/>
        </w:rPr>
        <w:t>12</w:t>
      </w:r>
      <w:r w:rsidRPr="002B470F">
        <w:rPr>
          <w:rFonts w:hint="eastAsia"/>
          <w:sz w:val="22"/>
        </w:rPr>
        <w:t>業種となっている。</w:t>
      </w:r>
    </w:p>
    <w:p w:rsidR="00030DBF" w:rsidRPr="00057244" w:rsidRDefault="00030DBF" w:rsidP="00030DBF">
      <w:pPr>
        <w:pStyle w:val="ac"/>
        <w:ind w:leftChars="135" w:left="283" w:firstLineChars="65" w:firstLine="143"/>
        <w:rPr>
          <w:sz w:val="22"/>
        </w:rPr>
      </w:pPr>
      <w:r w:rsidRPr="00057244">
        <w:rPr>
          <w:rFonts w:hint="eastAsia"/>
          <w:sz w:val="22"/>
        </w:rPr>
        <w:t>また、上乗せ条例及び生活環境保全条例の暫定排水基準の適用業種は、当初は</w:t>
      </w:r>
      <w:r w:rsidRPr="00057244">
        <w:rPr>
          <w:rFonts w:hint="eastAsia"/>
          <w:sz w:val="22"/>
        </w:rPr>
        <w:t>40</w:t>
      </w:r>
      <w:r w:rsidRPr="00057244">
        <w:rPr>
          <w:rFonts w:hint="eastAsia"/>
          <w:sz w:val="22"/>
        </w:rPr>
        <w:t>業種としていたが、</w:t>
      </w:r>
      <w:r>
        <w:rPr>
          <w:rFonts w:hint="eastAsia"/>
          <w:sz w:val="22"/>
        </w:rPr>
        <w:t>府内における上記と同様の状況を踏まえ、</w:t>
      </w:r>
      <w:r w:rsidRPr="00057244">
        <w:rPr>
          <w:rFonts w:hint="eastAsia"/>
          <w:sz w:val="22"/>
        </w:rPr>
        <w:t>現在の暫定排水基準（平成</w:t>
      </w:r>
      <w:r w:rsidRPr="00057244">
        <w:rPr>
          <w:rFonts w:hint="eastAsia"/>
          <w:sz w:val="22"/>
        </w:rPr>
        <w:t>26</w:t>
      </w:r>
      <w:r w:rsidRPr="00057244">
        <w:rPr>
          <w:rFonts w:hint="eastAsia"/>
          <w:sz w:val="22"/>
        </w:rPr>
        <w:t>年</w:t>
      </w:r>
      <w:r w:rsidRPr="00057244">
        <w:rPr>
          <w:rFonts w:hint="eastAsia"/>
          <w:sz w:val="22"/>
        </w:rPr>
        <w:t>4</w:t>
      </w:r>
      <w:r w:rsidRPr="00057244">
        <w:rPr>
          <w:rFonts w:hint="eastAsia"/>
          <w:sz w:val="22"/>
        </w:rPr>
        <w:t>月</w:t>
      </w:r>
      <w:r w:rsidRPr="00057244">
        <w:rPr>
          <w:rFonts w:hint="eastAsia"/>
          <w:sz w:val="22"/>
        </w:rPr>
        <w:t>1</w:t>
      </w:r>
      <w:r w:rsidRPr="00057244">
        <w:rPr>
          <w:rFonts w:hint="eastAsia"/>
          <w:sz w:val="22"/>
        </w:rPr>
        <w:t>日適用開始）では</w:t>
      </w:r>
      <w:r w:rsidRPr="00057244">
        <w:rPr>
          <w:rFonts w:hint="eastAsia"/>
          <w:sz w:val="22"/>
        </w:rPr>
        <w:t>15</w:t>
      </w:r>
      <w:r w:rsidRPr="00057244">
        <w:rPr>
          <w:rFonts w:hint="eastAsia"/>
          <w:sz w:val="22"/>
        </w:rPr>
        <w:t>業種としている。</w:t>
      </w:r>
    </w:p>
    <w:p w:rsidR="00030DBF" w:rsidRPr="00057244" w:rsidRDefault="00030DBF" w:rsidP="00030DBF">
      <w:pPr>
        <w:pStyle w:val="ac"/>
        <w:spacing w:line="80" w:lineRule="exact"/>
        <w:ind w:leftChars="135" w:left="283" w:firstLineChars="65" w:firstLine="143"/>
        <w:rPr>
          <w:sz w:val="22"/>
        </w:rPr>
      </w:pPr>
    </w:p>
    <w:p w:rsidR="00030DBF" w:rsidRPr="00057244" w:rsidRDefault="00030DBF" w:rsidP="00030DBF">
      <w:pPr>
        <w:pStyle w:val="ac"/>
        <w:spacing w:line="80" w:lineRule="exact"/>
        <w:ind w:leftChars="135" w:left="283" w:firstLineChars="65" w:firstLine="143"/>
        <w:rPr>
          <w:sz w:val="22"/>
        </w:rPr>
      </w:pPr>
    </w:p>
    <w:p w:rsidR="00030DBF" w:rsidRPr="00057244" w:rsidRDefault="00030DBF" w:rsidP="00030DBF">
      <w:pPr>
        <w:rPr>
          <w:rFonts w:asciiTheme="majorEastAsia" w:eastAsiaTheme="majorEastAsia" w:hAnsiTheme="majorEastAsia"/>
          <w:b/>
          <w:sz w:val="22"/>
        </w:rPr>
      </w:pPr>
      <w:r w:rsidRPr="00057244">
        <w:rPr>
          <w:rFonts w:asciiTheme="majorEastAsia" w:eastAsiaTheme="majorEastAsia" w:hAnsiTheme="majorEastAsia" w:hint="eastAsia"/>
          <w:b/>
          <w:sz w:val="22"/>
        </w:rPr>
        <w:t>（上乗せ条例及び生活環境保全条例における暫定排水基準の適用状況）</w:t>
      </w:r>
    </w:p>
    <w:p w:rsidR="00030DBF" w:rsidRPr="00057244" w:rsidRDefault="00030DBF" w:rsidP="00030DBF">
      <w:pPr>
        <w:pStyle w:val="ac"/>
        <w:ind w:leftChars="135" w:left="283" w:firstLineChars="100" w:firstLine="220"/>
        <w:rPr>
          <w:rFonts w:asciiTheme="minorEastAsia" w:hAnsiTheme="minorEastAsia"/>
          <w:sz w:val="22"/>
        </w:rPr>
      </w:pPr>
      <w:r w:rsidRPr="00057244">
        <w:rPr>
          <w:rFonts w:asciiTheme="minorEastAsia" w:hAnsiTheme="minorEastAsia" w:hint="eastAsia"/>
          <w:sz w:val="22"/>
        </w:rPr>
        <w:t>法対象事業場及び条例対象事業場に対する現在の暫定排水基準の適用状況は、表３及び表４に示すとおりである。</w:t>
      </w:r>
    </w:p>
    <w:p w:rsidR="00030DBF" w:rsidRPr="00057244" w:rsidRDefault="00030DBF" w:rsidP="00030DBF">
      <w:pPr>
        <w:widowControl/>
        <w:jc w:val="left"/>
        <w:rPr>
          <w:rFonts w:asciiTheme="majorEastAsia" w:eastAsiaTheme="majorEastAsia" w:hAnsiTheme="majorEastAsia"/>
        </w:rPr>
      </w:pPr>
      <w:r w:rsidRPr="00057244">
        <w:rPr>
          <w:rFonts w:asciiTheme="majorEastAsia" w:eastAsiaTheme="majorEastAsia" w:hAnsiTheme="majorEastAsia"/>
        </w:rPr>
        <w:br w:type="page"/>
      </w:r>
    </w:p>
    <w:p w:rsidR="00030DBF" w:rsidRPr="00057244" w:rsidRDefault="00030DBF" w:rsidP="00030DBF">
      <w:pPr>
        <w:jc w:val="center"/>
        <w:rPr>
          <w:rFonts w:asciiTheme="majorEastAsia" w:eastAsiaTheme="majorEastAsia" w:hAnsiTheme="majorEastAsia"/>
        </w:rPr>
      </w:pPr>
      <w:r w:rsidRPr="00057244">
        <w:rPr>
          <w:rFonts w:asciiTheme="majorEastAsia" w:eastAsiaTheme="majorEastAsia" w:hAnsiTheme="majorEastAsia" w:hint="eastAsia"/>
        </w:rPr>
        <w:t>表３　法対象事業場に対する上乗せ条例に基づく暫定排水基準の適用状況</w:t>
      </w:r>
    </w:p>
    <w:p w:rsidR="00030DBF" w:rsidRPr="00057244" w:rsidRDefault="00030DBF" w:rsidP="00030DBF">
      <w:pPr>
        <w:spacing w:line="80" w:lineRule="exact"/>
        <w:jc w:val="center"/>
        <w:rPr>
          <w:rFonts w:asciiTheme="majorEastAsia" w:eastAsiaTheme="majorEastAsia" w:hAnsiTheme="majorEastAsia"/>
        </w:rPr>
      </w:pPr>
    </w:p>
    <w:tbl>
      <w:tblPr>
        <w:tblStyle w:val="a3"/>
        <w:tblW w:w="9781" w:type="dxa"/>
        <w:tblInd w:w="-176" w:type="dxa"/>
        <w:tblLayout w:type="fixed"/>
        <w:tblLook w:val="04A0" w:firstRow="1" w:lastRow="0" w:firstColumn="1" w:lastColumn="0" w:noHBand="0" w:noVBand="1"/>
      </w:tblPr>
      <w:tblGrid>
        <w:gridCol w:w="851"/>
        <w:gridCol w:w="851"/>
        <w:gridCol w:w="2551"/>
        <w:gridCol w:w="709"/>
        <w:gridCol w:w="709"/>
        <w:gridCol w:w="850"/>
        <w:gridCol w:w="412"/>
        <w:gridCol w:w="2848"/>
      </w:tblGrid>
      <w:tr w:rsidR="00030DBF" w:rsidRPr="00057244" w:rsidTr="00030DBF">
        <w:tc>
          <w:tcPr>
            <w:tcW w:w="851" w:type="dxa"/>
            <w:vMerge w:val="restart"/>
            <w:vAlign w:val="center"/>
          </w:tcPr>
          <w:p w:rsidR="00030DBF" w:rsidRPr="00057244" w:rsidRDefault="00030DBF" w:rsidP="00030DBF">
            <w:pPr>
              <w:pStyle w:val="ac"/>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排水先</w:t>
            </w:r>
          </w:p>
        </w:tc>
        <w:tc>
          <w:tcPr>
            <w:tcW w:w="851" w:type="dxa"/>
            <w:vMerge w:val="restart"/>
            <w:vAlign w:val="center"/>
          </w:tcPr>
          <w:p w:rsidR="00030DBF" w:rsidRPr="00057244" w:rsidRDefault="00030DBF" w:rsidP="00030DBF">
            <w:pPr>
              <w:pStyle w:val="ac"/>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項目</w:t>
            </w:r>
          </w:p>
        </w:tc>
        <w:tc>
          <w:tcPr>
            <w:tcW w:w="3260" w:type="dxa"/>
            <w:gridSpan w:val="2"/>
            <w:tcBorders>
              <w:bottom w:val="nil"/>
            </w:tcBorders>
            <w:vAlign w:val="center"/>
          </w:tcPr>
          <w:p w:rsidR="00030DBF" w:rsidRPr="00057244" w:rsidRDefault="00030DBF" w:rsidP="00030DBF">
            <w:pPr>
              <w:pStyle w:val="ac"/>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暫定排水基準</w:t>
            </w:r>
          </w:p>
        </w:tc>
        <w:tc>
          <w:tcPr>
            <w:tcW w:w="1559" w:type="dxa"/>
            <w:gridSpan w:val="2"/>
            <w:tcBorders>
              <w:bottom w:val="nil"/>
            </w:tcBorders>
          </w:tcPr>
          <w:p w:rsidR="00030DBF" w:rsidRPr="00057244" w:rsidRDefault="00030DBF" w:rsidP="00030DBF">
            <w:pPr>
              <w:pStyle w:val="ac"/>
              <w:spacing w:line="240" w:lineRule="exact"/>
              <w:ind w:leftChars="0" w:left="0"/>
              <w:jc w:val="left"/>
              <w:rPr>
                <w:rFonts w:asciiTheme="minorEastAsia" w:hAnsiTheme="minorEastAsia"/>
                <w:sz w:val="18"/>
                <w:szCs w:val="18"/>
              </w:rPr>
            </w:pPr>
            <w:r w:rsidRPr="00057244">
              <w:rPr>
                <w:rFonts w:asciiTheme="minorEastAsia" w:hAnsiTheme="minorEastAsia" w:hint="eastAsia"/>
                <w:sz w:val="18"/>
                <w:szCs w:val="18"/>
              </w:rPr>
              <w:t>暫定排水基準がない場合に適用される基準</w:t>
            </w:r>
          </w:p>
        </w:tc>
        <w:tc>
          <w:tcPr>
            <w:tcW w:w="3260" w:type="dxa"/>
            <w:gridSpan w:val="2"/>
            <w:vMerge w:val="restart"/>
            <w:vAlign w:val="center"/>
          </w:tcPr>
          <w:p w:rsidR="00030DBF" w:rsidRPr="00D43CF5" w:rsidRDefault="00030DBF" w:rsidP="00030DBF">
            <w:pPr>
              <w:spacing w:line="280" w:lineRule="exact"/>
              <w:jc w:val="center"/>
              <w:rPr>
                <w:rFonts w:asciiTheme="minorEastAsia" w:hAnsiTheme="minorEastAsia"/>
                <w:sz w:val="18"/>
                <w:szCs w:val="18"/>
              </w:rPr>
            </w:pPr>
            <w:r w:rsidRPr="00D43CF5">
              <w:rPr>
                <w:rFonts w:asciiTheme="minorEastAsia" w:hAnsiTheme="minorEastAsia" w:hint="eastAsia"/>
                <w:sz w:val="18"/>
                <w:szCs w:val="18"/>
              </w:rPr>
              <w:t>備考</w:t>
            </w:r>
          </w:p>
        </w:tc>
      </w:tr>
      <w:tr w:rsidR="00030DBF" w:rsidRPr="00057244" w:rsidTr="00030DBF">
        <w:tc>
          <w:tcPr>
            <w:tcW w:w="851" w:type="dxa"/>
            <w:vMerge/>
          </w:tcPr>
          <w:p w:rsidR="00030DBF" w:rsidRPr="00057244" w:rsidRDefault="00030DBF" w:rsidP="00030DBF">
            <w:pPr>
              <w:pStyle w:val="ac"/>
              <w:spacing w:line="280" w:lineRule="exact"/>
              <w:ind w:leftChars="0" w:left="0"/>
              <w:rPr>
                <w:rFonts w:asciiTheme="minorEastAsia" w:hAnsiTheme="minorEastAsia"/>
                <w:sz w:val="18"/>
                <w:szCs w:val="18"/>
              </w:rPr>
            </w:pPr>
          </w:p>
        </w:tc>
        <w:tc>
          <w:tcPr>
            <w:tcW w:w="851" w:type="dxa"/>
            <w:vMerge/>
          </w:tcPr>
          <w:p w:rsidR="00030DBF" w:rsidRPr="00057244" w:rsidRDefault="00030DBF" w:rsidP="00030DBF">
            <w:pPr>
              <w:pStyle w:val="ac"/>
              <w:spacing w:line="280" w:lineRule="exact"/>
              <w:ind w:leftChars="0" w:left="0"/>
              <w:rPr>
                <w:rFonts w:asciiTheme="minorEastAsia" w:hAnsiTheme="minorEastAsia"/>
                <w:sz w:val="18"/>
                <w:szCs w:val="18"/>
              </w:rPr>
            </w:pPr>
          </w:p>
        </w:tc>
        <w:tc>
          <w:tcPr>
            <w:tcW w:w="2551" w:type="dxa"/>
            <w:tcBorders>
              <w:top w:val="single" w:sz="4" w:space="0" w:color="auto"/>
            </w:tcBorders>
          </w:tcPr>
          <w:p w:rsidR="00030DBF" w:rsidRPr="00057244" w:rsidRDefault="00030DBF" w:rsidP="00030DBF">
            <w:pPr>
              <w:pStyle w:val="ac"/>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業種区分</w:t>
            </w:r>
          </w:p>
        </w:tc>
        <w:tc>
          <w:tcPr>
            <w:tcW w:w="709" w:type="dxa"/>
            <w:tcBorders>
              <w:top w:val="nil"/>
            </w:tcBorders>
          </w:tcPr>
          <w:p w:rsidR="00030DBF" w:rsidRPr="00057244" w:rsidRDefault="00030DBF" w:rsidP="00030DBF">
            <w:pPr>
              <w:pStyle w:val="ac"/>
              <w:spacing w:line="280" w:lineRule="exact"/>
              <w:ind w:leftChars="0" w:left="0"/>
              <w:jc w:val="center"/>
              <w:rPr>
                <w:rFonts w:asciiTheme="minorEastAsia" w:hAnsiTheme="minorEastAsia"/>
                <w:sz w:val="16"/>
                <w:szCs w:val="16"/>
              </w:rPr>
            </w:pPr>
            <w:r w:rsidRPr="00057244">
              <w:rPr>
                <w:rFonts w:hint="eastAsia"/>
                <w:sz w:val="16"/>
                <w:szCs w:val="16"/>
              </w:rPr>
              <w:t>(</w:t>
            </w:r>
            <w:r w:rsidRPr="00057244">
              <w:rPr>
                <w:rFonts w:ascii="ＭＳ 明朝" w:hAnsi="ＭＳ 明朝" w:hint="eastAsia"/>
                <w:sz w:val="16"/>
                <w:szCs w:val="16"/>
              </w:rPr>
              <w:t>mg/L)</w:t>
            </w:r>
          </w:p>
        </w:tc>
        <w:tc>
          <w:tcPr>
            <w:tcW w:w="709" w:type="dxa"/>
            <w:tcBorders>
              <w:top w:val="nil"/>
            </w:tcBorders>
          </w:tcPr>
          <w:p w:rsidR="00030DBF" w:rsidRPr="00057244" w:rsidRDefault="00030DBF" w:rsidP="00030DBF">
            <w:pPr>
              <w:pStyle w:val="ac"/>
              <w:spacing w:line="280" w:lineRule="exact"/>
              <w:ind w:leftChars="0" w:left="0"/>
              <w:jc w:val="left"/>
              <w:rPr>
                <w:rFonts w:asciiTheme="minorEastAsia" w:hAnsiTheme="minorEastAsia"/>
                <w:sz w:val="16"/>
                <w:szCs w:val="16"/>
              </w:rPr>
            </w:pPr>
            <w:r w:rsidRPr="00057244">
              <w:rPr>
                <w:rFonts w:hint="eastAsia"/>
                <w:sz w:val="16"/>
                <w:szCs w:val="16"/>
              </w:rPr>
              <w:t>(</w:t>
            </w:r>
            <w:r w:rsidRPr="00057244">
              <w:rPr>
                <w:rFonts w:ascii="ＭＳ 明朝" w:hAnsi="ＭＳ 明朝" w:hint="eastAsia"/>
                <w:sz w:val="16"/>
                <w:szCs w:val="16"/>
              </w:rPr>
              <w:t>mg/L)</w:t>
            </w:r>
          </w:p>
        </w:tc>
        <w:tc>
          <w:tcPr>
            <w:tcW w:w="850" w:type="dxa"/>
            <w:tcBorders>
              <w:top w:val="single" w:sz="4" w:space="0" w:color="auto"/>
            </w:tcBorders>
          </w:tcPr>
          <w:p w:rsidR="00030DBF" w:rsidRPr="00057244" w:rsidRDefault="00030DBF" w:rsidP="00030DBF">
            <w:pPr>
              <w:pStyle w:val="ac"/>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根拠</w:t>
            </w:r>
          </w:p>
        </w:tc>
        <w:tc>
          <w:tcPr>
            <w:tcW w:w="3260" w:type="dxa"/>
            <w:gridSpan w:val="2"/>
            <w:vMerge/>
          </w:tcPr>
          <w:p w:rsidR="00030DBF" w:rsidRPr="00057244" w:rsidRDefault="00030DBF" w:rsidP="00030DBF">
            <w:pPr>
              <w:pStyle w:val="ac"/>
              <w:spacing w:line="280" w:lineRule="exact"/>
              <w:ind w:leftChars="0" w:left="0"/>
              <w:jc w:val="center"/>
              <w:rPr>
                <w:rFonts w:asciiTheme="minorEastAsia" w:hAnsiTheme="minorEastAsia"/>
                <w:sz w:val="18"/>
                <w:szCs w:val="18"/>
              </w:rPr>
            </w:pPr>
          </w:p>
        </w:tc>
      </w:tr>
      <w:tr w:rsidR="00030DBF" w:rsidRPr="00057244" w:rsidTr="00030DBF">
        <w:trPr>
          <w:trHeight w:val="1930"/>
        </w:trPr>
        <w:tc>
          <w:tcPr>
            <w:tcW w:w="851" w:type="dxa"/>
            <w:vMerge w:val="restart"/>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上水道水源地域</w:t>
            </w:r>
          </w:p>
        </w:tc>
        <w:tc>
          <w:tcPr>
            <w:tcW w:w="851" w:type="dxa"/>
            <w:vAlign w:val="center"/>
          </w:tcPr>
          <w:p w:rsidR="00030DBF" w:rsidRPr="001E73A2" w:rsidRDefault="00030DBF" w:rsidP="00030DBF">
            <w:pPr>
              <w:pStyle w:val="ac"/>
              <w:spacing w:line="240" w:lineRule="exact"/>
              <w:ind w:leftChars="0" w:left="0"/>
              <w:rPr>
                <w:rFonts w:asciiTheme="minorEastAsia" w:hAnsiTheme="minorEastAsia"/>
                <w:sz w:val="18"/>
                <w:szCs w:val="18"/>
              </w:rPr>
            </w:pPr>
            <w:r w:rsidRPr="001E73A2">
              <w:rPr>
                <w:rFonts w:asciiTheme="minorEastAsia" w:hAnsiTheme="minorEastAsia" w:hint="eastAsia"/>
                <w:sz w:val="18"/>
                <w:szCs w:val="18"/>
              </w:rPr>
              <w:t>ふっ素</w:t>
            </w:r>
          </w:p>
        </w:tc>
        <w:tc>
          <w:tcPr>
            <w:tcW w:w="2551" w:type="dxa"/>
            <w:vAlign w:val="center"/>
          </w:tcPr>
          <w:p w:rsidR="00030DBF" w:rsidRPr="001E73A2" w:rsidRDefault="00030DBF" w:rsidP="001E73A2">
            <w:pPr>
              <w:pStyle w:val="ac"/>
              <w:spacing w:line="200" w:lineRule="exact"/>
              <w:ind w:leftChars="0" w:left="0"/>
              <w:rPr>
                <w:rFonts w:asciiTheme="minorEastAsia" w:hAnsiTheme="minorEastAsia"/>
                <w:sz w:val="16"/>
                <w:szCs w:val="16"/>
              </w:rPr>
            </w:pPr>
            <w:r w:rsidRPr="001E73A2">
              <w:rPr>
                <w:rFonts w:asciiTheme="minorEastAsia" w:hAnsiTheme="minorEastAsia" w:hint="eastAsia"/>
                <w:sz w:val="18"/>
                <w:szCs w:val="18"/>
              </w:rPr>
              <w:t>旅館業</w:t>
            </w:r>
            <w:r w:rsidRPr="001E73A2">
              <w:rPr>
                <w:rFonts w:asciiTheme="minorEastAsia" w:hAnsiTheme="minorEastAsia" w:hint="eastAsia"/>
                <w:sz w:val="16"/>
                <w:szCs w:val="16"/>
              </w:rPr>
              <w:t>（</w:t>
            </w:r>
            <w:r w:rsidR="001E73A2" w:rsidRPr="001E73A2">
              <w:rPr>
                <w:rFonts w:asciiTheme="minorEastAsia" w:hAnsiTheme="minorEastAsia" w:hint="eastAsia"/>
                <w:sz w:val="16"/>
                <w:szCs w:val="16"/>
              </w:rPr>
              <w:t>日平均排水量が30m</w:t>
            </w:r>
            <w:r w:rsidR="001E73A2" w:rsidRPr="001E73A2">
              <w:rPr>
                <w:rFonts w:asciiTheme="minorEastAsia" w:hAnsiTheme="minorEastAsia" w:hint="eastAsia"/>
                <w:sz w:val="16"/>
                <w:szCs w:val="16"/>
                <w:vertAlign w:val="superscript"/>
              </w:rPr>
              <w:t>3</w:t>
            </w:r>
            <w:r w:rsidR="001E73A2" w:rsidRPr="001E73A2">
              <w:rPr>
                <w:rFonts w:asciiTheme="minorEastAsia" w:hAnsiTheme="minorEastAsia" w:hint="eastAsia"/>
                <w:sz w:val="16"/>
                <w:szCs w:val="16"/>
              </w:rPr>
              <w:t>以上50m</w:t>
            </w:r>
            <w:r w:rsidR="001E73A2" w:rsidRPr="001E73A2">
              <w:rPr>
                <w:rFonts w:asciiTheme="minorEastAsia" w:hAnsiTheme="minorEastAsia" w:hint="eastAsia"/>
                <w:sz w:val="16"/>
                <w:szCs w:val="16"/>
                <w:vertAlign w:val="superscript"/>
              </w:rPr>
              <w:t>3</w:t>
            </w:r>
            <w:r w:rsidR="001E73A2" w:rsidRPr="001E73A2">
              <w:rPr>
                <w:rFonts w:asciiTheme="minorEastAsia" w:hAnsiTheme="minorEastAsia" w:hint="eastAsia"/>
                <w:sz w:val="16"/>
                <w:szCs w:val="16"/>
              </w:rPr>
              <w:t>未満であり、</w:t>
            </w:r>
            <w:r w:rsidRPr="001E73A2">
              <w:rPr>
                <w:rFonts w:asciiTheme="minorEastAsia" w:hAnsiTheme="minorEastAsia" w:hint="eastAsia"/>
                <w:sz w:val="16"/>
                <w:szCs w:val="16"/>
              </w:rPr>
              <w:t>改正政令施行の際（昭和49年12月1</w:t>
            </w:r>
            <w:r w:rsidR="003C751F" w:rsidRPr="001E73A2">
              <w:rPr>
                <w:rFonts w:asciiTheme="minorEastAsia" w:hAnsiTheme="minorEastAsia" w:hint="eastAsia"/>
                <w:sz w:val="16"/>
                <w:szCs w:val="16"/>
              </w:rPr>
              <w:t>日）現に湧出している温泉を利用する旅館業には属し</w:t>
            </w:r>
            <w:r w:rsidRPr="001E73A2">
              <w:rPr>
                <w:rFonts w:asciiTheme="minorEastAsia" w:hAnsiTheme="minorEastAsia" w:hint="eastAsia"/>
                <w:sz w:val="16"/>
                <w:szCs w:val="16"/>
              </w:rPr>
              <w:t>ないもので、</w:t>
            </w:r>
            <w:r w:rsidR="001E73A2" w:rsidRPr="001E73A2">
              <w:rPr>
                <w:rFonts w:asciiTheme="minorEastAsia" w:hAnsiTheme="minorEastAsia" w:hint="eastAsia"/>
                <w:sz w:val="16"/>
                <w:szCs w:val="16"/>
              </w:rPr>
              <w:t>かつ、温泉を利用するものに限る。</w:t>
            </w:r>
            <w:r w:rsidRPr="001E73A2">
              <w:rPr>
                <w:rFonts w:asciiTheme="minorEastAsia" w:hAnsiTheme="minorEastAsia" w:hint="eastAsia"/>
                <w:sz w:val="16"/>
                <w:szCs w:val="16"/>
              </w:rPr>
              <w:t>）</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15</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30</w:t>
            </w:r>
          </w:p>
        </w:tc>
        <w:tc>
          <w:tcPr>
            <w:tcW w:w="850"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260" w:type="dxa"/>
            <w:gridSpan w:val="2"/>
          </w:tcPr>
          <w:p w:rsidR="00030DBF" w:rsidRPr="00057244" w:rsidRDefault="00030DBF" w:rsidP="00030DBF">
            <w:pPr>
              <w:spacing w:line="40" w:lineRule="exact"/>
              <w:rPr>
                <w:rFonts w:asciiTheme="minorEastAsia" w:hAnsiTheme="minorEastAsia"/>
                <w:sz w:val="16"/>
                <w:szCs w:val="16"/>
              </w:rPr>
            </w:pPr>
          </w:p>
          <w:p w:rsidR="00030DBF" w:rsidRPr="00057244" w:rsidRDefault="00030DBF" w:rsidP="00030DBF">
            <w:pPr>
              <w:spacing w:line="40" w:lineRule="exact"/>
              <w:rPr>
                <w:rFonts w:asciiTheme="minorEastAsia" w:hAnsiTheme="minorEastAsia"/>
                <w:sz w:val="16"/>
                <w:szCs w:val="16"/>
              </w:rPr>
            </w:pPr>
          </w:p>
          <w:p w:rsidR="00030DBF" w:rsidRPr="00057244" w:rsidRDefault="00030DBF" w:rsidP="00030DBF">
            <w:pPr>
              <w:pStyle w:val="ac"/>
              <w:spacing w:line="200" w:lineRule="exact"/>
              <w:ind w:leftChars="-51" w:left="51" w:hangingChars="88" w:hanging="158"/>
              <w:rPr>
                <w:rFonts w:asciiTheme="minorEastAsia" w:hAnsiTheme="minorEastAsia"/>
                <w:sz w:val="18"/>
                <w:szCs w:val="16"/>
              </w:rPr>
            </w:pPr>
            <w:r w:rsidRPr="00057244">
              <w:rPr>
                <w:rFonts w:asciiTheme="minorEastAsia" w:hAnsiTheme="minorEastAsia" w:hint="eastAsia"/>
                <w:sz w:val="18"/>
                <w:szCs w:val="16"/>
              </w:rPr>
              <w:t>・法の排水基準は８</w:t>
            </w:r>
            <w:r w:rsidRPr="00057244">
              <w:rPr>
                <w:rFonts w:ascii="ＭＳ 明朝" w:hAnsi="ＭＳ 明朝" w:hint="eastAsia"/>
                <w:sz w:val="18"/>
                <w:szCs w:val="16"/>
              </w:rPr>
              <w:t>mg/L</w:t>
            </w:r>
            <w:r w:rsidRPr="00057244">
              <w:rPr>
                <w:rFonts w:asciiTheme="minorEastAsia" w:hAnsiTheme="minorEastAsia" w:hint="eastAsia"/>
                <w:sz w:val="18"/>
                <w:szCs w:val="16"/>
              </w:rPr>
              <w:t>であるが、</w:t>
            </w:r>
            <w:r>
              <w:rPr>
                <w:rFonts w:asciiTheme="minorEastAsia" w:hAnsiTheme="minorEastAsia" w:hint="eastAsia"/>
                <w:sz w:val="18"/>
                <w:szCs w:val="16"/>
              </w:rPr>
              <w:t>法の</w:t>
            </w:r>
            <w:r w:rsidRPr="00057244">
              <w:rPr>
                <w:rFonts w:asciiTheme="minorEastAsia" w:hAnsiTheme="minorEastAsia" w:hint="eastAsia"/>
                <w:sz w:val="18"/>
                <w:szCs w:val="16"/>
              </w:rPr>
              <w:t>暫定排水基準として、日平均排水量が50m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未満のものに対しては30</w:t>
            </w:r>
            <w:r w:rsidRPr="00057244">
              <w:rPr>
                <w:rFonts w:ascii="ＭＳ 明朝" w:hAnsi="ＭＳ 明朝" w:hint="eastAsia"/>
                <w:sz w:val="18"/>
                <w:szCs w:val="16"/>
              </w:rPr>
              <w:t>mg/L</w:t>
            </w:r>
            <w:r w:rsidRPr="00057244">
              <w:rPr>
                <w:rFonts w:asciiTheme="minorEastAsia" w:hAnsiTheme="minorEastAsia" w:hint="eastAsia"/>
                <w:sz w:val="18"/>
                <w:szCs w:val="16"/>
              </w:rPr>
              <w:t>、50m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以上のものに対しては15</w:t>
            </w:r>
            <w:r w:rsidRPr="00057244">
              <w:rPr>
                <w:rFonts w:ascii="ＭＳ 明朝" w:hAnsi="ＭＳ 明朝" w:hint="eastAsia"/>
                <w:sz w:val="18"/>
                <w:szCs w:val="16"/>
              </w:rPr>
              <w:t>mg/L</w:t>
            </w:r>
            <w:r w:rsidRPr="00057244">
              <w:rPr>
                <w:rFonts w:asciiTheme="minorEastAsia" w:hAnsiTheme="minorEastAsia" w:hint="eastAsia"/>
                <w:sz w:val="18"/>
                <w:szCs w:val="16"/>
              </w:rPr>
              <w:t>とされている。</w:t>
            </w:r>
          </w:p>
          <w:p w:rsidR="00030DBF" w:rsidRPr="00057244" w:rsidRDefault="00030DBF" w:rsidP="00030DBF">
            <w:pPr>
              <w:pStyle w:val="ac"/>
              <w:spacing w:line="80" w:lineRule="exact"/>
              <w:ind w:leftChars="-51" w:left="51" w:hangingChars="88" w:hanging="158"/>
              <w:rPr>
                <w:rFonts w:asciiTheme="minorEastAsia" w:hAnsiTheme="minorEastAsia"/>
                <w:sz w:val="18"/>
                <w:szCs w:val="16"/>
              </w:rPr>
            </w:pPr>
          </w:p>
          <w:p w:rsidR="00030DBF" w:rsidRDefault="00030DBF" w:rsidP="00030DBF">
            <w:pPr>
              <w:pStyle w:val="ac"/>
              <w:spacing w:line="200" w:lineRule="exact"/>
              <w:ind w:leftChars="-51" w:left="51" w:hangingChars="88" w:hanging="158"/>
              <w:rPr>
                <w:rFonts w:asciiTheme="minorEastAsia" w:hAnsiTheme="minorEastAsia"/>
                <w:sz w:val="18"/>
                <w:szCs w:val="16"/>
              </w:rPr>
            </w:pPr>
            <w:r w:rsidRPr="00057244">
              <w:rPr>
                <w:rFonts w:asciiTheme="minorEastAsia" w:hAnsiTheme="minorEastAsia" w:hint="eastAsia"/>
                <w:sz w:val="18"/>
                <w:szCs w:val="16"/>
              </w:rPr>
              <w:t>・</w:t>
            </w:r>
            <w:r>
              <w:rPr>
                <w:rFonts w:asciiTheme="minorEastAsia" w:hAnsiTheme="minorEastAsia" w:hint="eastAsia"/>
                <w:sz w:val="18"/>
                <w:szCs w:val="16"/>
              </w:rPr>
              <w:t>上乗せ条例</w:t>
            </w:r>
            <w:r w:rsidRPr="00057244">
              <w:rPr>
                <w:rFonts w:asciiTheme="minorEastAsia" w:hAnsiTheme="minorEastAsia" w:hint="eastAsia"/>
                <w:sz w:val="18"/>
                <w:szCs w:val="16"/>
              </w:rPr>
              <w:t>で、30m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未満のものに対して、法の50 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以上の暫定排水基準</w:t>
            </w:r>
            <w:r>
              <w:rPr>
                <w:rFonts w:asciiTheme="minorEastAsia" w:hAnsiTheme="minorEastAsia" w:hint="eastAsia"/>
                <w:sz w:val="18"/>
                <w:szCs w:val="16"/>
              </w:rPr>
              <w:t>と同じ</w:t>
            </w:r>
            <w:r w:rsidRPr="00057244">
              <w:rPr>
                <w:rFonts w:asciiTheme="minorEastAsia" w:hAnsiTheme="minorEastAsia" w:hint="eastAsia"/>
                <w:sz w:val="18"/>
                <w:szCs w:val="16"/>
              </w:rPr>
              <w:t>基準値を適用している。</w:t>
            </w:r>
          </w:p>
          <w:p w:rsidR="006B26D0" w:rsidRPr="006B26D0" w:rsidRDefault="006B26D0" w:rsidP="006B26D0">
            <w:pPr>
              <w:spacing w:line="40" w:lineRule="exact"/>
              <w:rPr>
                <w:rFonts w:asciiTheme="minorEastAsia" w:hAnsiTheme="minorEastAsia"/>
                <w:sz w:val="18"/>
                <w:szCs w:val="18"/>
              </w:rPr>
            </w:pPr>
          </w:p>
        </w:tc>
      </w:tr>
      <w:tr w:rsidR="00030DBF" w:rsidRPr="00057244" w:rsidTr="00030DBF">
        <w:trPr>
          <w:trHeight w:val="497"/>
        </w:trPr>
        <w:tc>
          <w:tcPr>
            <w:tcW w:w="851" w:type="dxa"/>
            <w:vMerge/>
          </w:tcPr>
          <w:p w:rsidR="00030DBF" w:rsidRPr="00057244" w:rsidRDefault="00030DBF" w:rsidP="00030DBF">
            <w:pPr>
              <w:pStyle w:val="ac"/>
              <w:spacing w:line="240" w:lineRule="exact"/>
              <w:ind w:leftChars="0" w:left="0"/>
            </w:pPr>
          </w:p>
        </w:tc>
        <w:tc>
          <w:tcPr>
            <w:tcW w:w="851" w:type="dxa"/>
            <w:vMerge w:val="restart"/>
            <w:vAlign w:val="center"/>
          </w:tcPr>
          <w:p w:rsidR="00030DBF" w:rsidRPr="001E73A2" w:rsidRDefault="00030DBF" w:rsidP="00030DBF">
            <w:pPr>
              <w:pStyle w:val="ac"/>
              <w:spacing w:line="240" w:lineRule="exact"/>
              <w:ind w:leftChars="0" w:left="0"/>
              <w:rPr>
                <w:rFonts w:asciiTheme="minorEastAsia" w:hAnsiTheme="minorEastAsia"/>
                <w:sz w:val="18"/>
                <w:szCs w:val="18"/>
              </w:rPr>
            </w:pPr>
            <w:r w:rsidRPr="001E73A2">
              <w:rPr>
                <w:rFonts w:asciiTheme="minorEastAsia" w:hAnsiTheme="minorEastAsia" w:hint="eastAsia"/>
                <w:sz w:val="18"/>
                <w:szCs w:val="18"/>
              </w:rPr>
              <w:t>アンモニア等</w:t>
            </w:r>
          </w:p>
        </w:tc>
        <w:tc>
          <w:tcPr>
            <w:tcW w:w="2551" w:type="dxa"/>
            <w:vAlign w:val="center"/>
          </w:tcPr>
          <w:p w:rsidR="00030DBF" w:rsidRPr="001E73A2" w:rsidRDefault="00030DBF" w:rsidP="00030DBF">
            <w:pPr>
              <w:spacing w:line="240" w:lineRule="exact"/>
              <w:rPr>
                <w:rFonts w:asciiTheme="minorEastAsia" w:hAnsiTheme="minorEastAsia"/>
                <w:sz w:val="18"/>
                <w:szCs w:val="18"/>
              </w:rPr>
            </w:pPr>
            <w:r w:rsidRPr="001E73A2">
              <w:rPr>
                <w:rFonts w:asciiTheme="minorEastAsia" w:hAnsiTheme="minorEastAsia" w:hint="eastAsia"/>
                <w:sz w:val="18"/>
                <w:szCs w:val="18"/>
              </w:rPr>
              <w:t>畜産農業</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700</w:t>
            </w:r>
          </w:p>
        </w:tc>
        <w:tc>
          <w:tcPr>
            <w:tcW w:w="709" w:type="dxa"/>
            <w:vMerge w:val="restart"/>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10</w:t>
            </w:r>
          </w:p>
        </w:tc>
        <w:tc>
          <w:tcPr>
            <w:tcW w:w="850" w:type="dxa"/>
            <w:vMerge w:val="restart"/>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上乗せ条例の</w:t>
            </w:r>
            <w:r>
              <w:rPr>
                <w:rFonts w:asciiTheme="minorEastAsia" w:hAnsiTheme="minorEastAsia" w:hint="eastAsia"/>
                <w:sz w:val="18"/>
                <w:szCs w:val="18"/>
              </w:rPr>
              <w:t>一般</w:t>
            </w:r>
            <w:r w:rsidRPr="00057244">
              <w:rPr>
                <w:rFonts w:asciiTheme="minorEastAsia" w:hAnsiTheme="minorEastAsia" w:hint="eastAsia"/>
                <w:sz w:val="18"/>
                <w:szCs w:val="18"/>
              </w:rPr>
              <w:t>排水基準</w:t>
            </w:r>
          </w:p>
        </w:tc>
        <w:tc>
          <w:tcPr>
            <w:tcW w:w="412" w:type="dxa"/>
            <w:vMerge w:val="restart"/>
            <w:vAlign w:val="center"/>
          </w:tcPr>
          <w:p w:rsidR="00030DBF" w:rsidRPr="00057244" w:rsidRDefault="00030DBF" w:rsidP="00030DBF">
            <w:pPr>
              <w:pStyle w:val="ac"/>
              <w:spacing w:line="80" w:lineRule="exact"/>
              <w:ind w:leftChars="-51" w:left="14" w:hangingChars="67" w:hanging="121"/>
              <w:jc w:val="center"/>
              <w:rPr>
                <w:rFonts w:asciiTheme="minorEastAsia" w:hAnsiTheme="minorEastAsia"/>
                <w:sz w:val="18"/>
                <w:szCs w:val="16"/>
              </w:rPr>
            </w:pPr>
          </w:p>
          <w:p w:rsidR="00030DBF" w:rsidRPr="00057244" w:rsidRDefault="00030DBF" w:rsidP="00030DBF">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既</w:t>
            </w:r>
          </w:p>
          <w:p w:rsidR="00030DBF" w:rsidRPr="00057244" w:rsidRDefault="00030DBF" w:rsidP="00030DBF">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設</w:t>
            </w:r>
          </w:p>
          <w:p w:rsidR="00030DBF" w:rsidRPr="00057244" w:rsidRDefault="00030DBF" w:rsidP="00030DBF">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事</w:t>
            </w:r>
          </w:p>
          <w:p w:rsidR="00030DBF" w:rsidRPr="00057244" w:rsidRDefault="00030DBF" w:rsidP="00030DBF">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業</w:t>
            </w:r>
          </w:p>
          <w:p w:rsidR="00030DBF" w:rsidRPr="00057244" w:rsidRDefault="00030DBF" w:rsidP="00030DBF">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場</w:t>
            </w:r>
          </w:p>
          <w:p w:rsidR="00030DBF" w:rsidRPr="00057244" w:rsidRDefault="00030DBF" w:rsidP="00030DBF">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の</w:t>
            </w:r>
          </w:p>
          <w:p w:rsidR="00030DBF" w:rsidRPr="00057244" w:rsidRDefault="00030DBF" w:rsidP="00030DBF">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み</w:t>
            </w:r>
          </w:p>
          <w:p w:rsidR="00030DBF" w:rsidRPr="00057244" w:rsidRDefault="00030DBF" w:rsidP="00030DBF">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に</w:t>
            </w:r>
          </w:p>
          <w:p w:rsidR="00030DBF" w:rsidRPr="00057244" w:rsidRDefault="00030DBF" w:rsidP="00030DBF">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適</w:t>
            </w:r>
          </w:p>
          <w:p w:rsidR="00030DBF" w:rsidRPr="00057244" w:rsidRDefault="00030DBF" w:rsidP="00030DBF">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用</w:t>
            </w:r>
          </w:p>
          <w:p w:rsidR="00030DBF" w:rsidRPr="00057244" w:rsidRDefault="00030DBF" w:rsidP="00030DBF">
            <w:pPr>
              <w:spacing w:line="200" w:lineRule="exact"/>
              <w:ind w:leftChars="-411" w:left="-863"/>
              <w:rPr>
                <w:rFonts w:asciiTheme="minorEastAsia" w:hAnsiTheme="minorEastAsia"/>
                <w:sz w:val="18"/>
                <w:szCs w:val="16"/>
              </w:rPr>
            </w:pPr>
          </w:p>
        </w:tc>
        <w:tc>
          <w:tcPr>
            <w:tcW w:w="2848" w:type="dxa"/>
            <w:vAlign w:val="center"/>
          </w:tcPr>
          <w:p w:rsidR="00030DBF" w:rsidRPr="00057244" w:rsidRDefault="00030DBF" w:rsidP="00030DBF">
            <w:pPr>
              <w:pStyle w:val="ac"/>
              <w:spacing w:line="200" w:lineRule="exact"/>
              <w:ind w:leftChars="-51" w:left="14" w:hangingChars="67" w:hanging="121"/>
              <w:rPr>
                <w:rFonts w:asciiTheme="minorEastAsia" w:hAnsiTheme="minorEastAsia"/>
                <w:sz w:val="16"/>
                <w:szCs w:val="16"/>
              </w:rPr>
            </w:pPr>
            <w:r w:rsidRPr="00057244">
              <w:rPr>
                <w:rFonts w:asciiTheme="minorEastAsia" w:hAnsiTheme="minorEastAsia" w:hint="eastAsia"/>
                <w:sz w:val="18"/>
                <w:szCs w:val="16"/>
              </w:rPr>
              <w:t>・</w:t>
            </w:r>
            <w:r w:rsidRPr="00057244">
              <w:rPr>
                <w:rFonts w:asciiTheme="minorEastAsia" w:hAnsiTheme="minorEastAsia" w:hint="eastAsia"/>
                <w:sz w:val="18"/>
                <w:szCs w:val="18"/>
              </w:rPr>
              <w:t>法の暫定排水基準と同じ基準値を適用している。</w:t>
            </w:r>
          </w:p>
        </w:tc>
      </w:tr>
      <w:tr w:rsidR="00030DBF" w:rsidRPr="00057244" w:rsidTr="00030DBF">
        <w:trPr>
          <w:trHeight w:val="287"/>
        </w:trPr>
        <w:tc>
          <w:tcPr>
            <w:tcW w:w="851" w:type="dxa"/>
            <w:vMerge/>
          </w:tcPr>
          <w:p w:rsidR="00030DBF" w:rsidRPr="00057244" w:rsidRDefault="00030DBF" w:rsidP="00030DBF">
            <w:pPr>
              <w:pStyle w:val="ac"/>
              <w:spacing w:line="240" w:lineRule="exact"/>
              <w:ind w:leftChars="0" w:left="0"/>
            </w:pPr>
          </w:p>
        </w:tc>
        <w:tc>
          <w:tcPr>
            <w:tcW w:w="851" w:type="dxa"/>
            <w:vMerge/>
          </w:tcPr>
          <w:p w:rsidR="00030DBF" w:rsidRPr="001E73A2" w:rsidRDefault="00030DBF" w:rsidP="00030DBF">
            <w:pPr>
              <w:pStyle w:val="ac"/>
              <w:spacing w:line="240" w:lineRule="exact"/>
              <w:ind w:leftChars="0" w:left="0"/>
            </w:pPr>
          </w:p>
        </w:tc>
        <w:tc>
          <w:tcPr>
            <w:tcW w:w="2551" w:type="dxa"/>
            <w:vAlign w:val="center"/>
          </w:tcPr>
          <w:p w:rsidR="00030DBF" w:rsidRPr="001E73A2" w:rsidRDefault="00030DBF" w:rsidP="00030DBF">
            <w:pPr>
              <w:pStyle w:val="ac"/>
              <w:spacing w:line="240" w:lineRule="exact"/>
              <w:ind w:leftChars="0" w:left="0"/>
            </w:pPr>
            <w:r w:rsidRPr="001E73A2">
              <w:rPr>
                <w:rFonts w:hint="eastAsia"/>
                <w:sz w:val="18"/>
                <w:szCs w:val="18"/>
              </w:rPr>
              <w:t>下水道業</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20</w:t>
            </w:r>
          </w:p>
        </w:tc>
        <w:tc>
          <w:tcPr>
            <w:tcW w:w="709" w:type="dxa"/>
            <w:vMerge/>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50" w:type="dxa"/>
            <w:vMerge/>
          </w:tcPr>
          <w:p w:rsidR="00030DBF" w:rsidRPr="00057244" w:rsidRDefault="00030DBF" w:rsidP="00030DBF">
            <w:pPr>
              <w:pStyle w:val="ac"/>
              <w:spacing w:line="240" w:lineRule="exact"/>
              <w:ind w:leftChars="0" w:left="0"/>
            </w:pPr>
          </w:p>
        </w:tc>
        <w:tc>
          <w:tcPr>
            <w:tcW w:w="412" w:type="dxa"/>
            <w:vMerge/>
          </w:tcPr>
          <w:p w:rsidR="00030DBF" w:rsidRPr="00057244" w:rsidRDefault="00030DBF" w:rsidP="00030DBF">
            <w:pPr>
              <w:pStyle w:val="ac"/>
              <w:spacing w:line="240" w:lineRule="exact"/>
              <w:ind w:leftChars="0" w:left="0"/>
            </w:pPr>
          </w:p>
        </w:tc>
        <w:tc>
          <w:tcPr>
            <w:tcW w:w="2848" w:type="dxa"/>
            <w:vMerge w:val="restart"/>
            <w:vAlign w:val="center"/>
          </w:tcPr>
          <w:p w:rsidR="00030DBF" w:rsidRPr="00057244" w:rsidRDefault="00030DBF" w:rsidP="00030DBF">
            <w:pPr>
              <w:pStyle w:val="ac"/>
              <w:spacing w:line="240" w:lineRule="exact"/>
              <w:ind w:leftChars="-51" w:left="1" w:hangingChars="60" w:hanging="108"/>
            </w:pPr>
            <w:r>
              <w:rPr>
                <w:rFonts w:asciiTheme="minorEastAsia" w:hAnsiTheme="minorEastAsia" w:hint="eastAsia"/>
                <w:sz w:val="18"/>
                <w:szCs w:val="16"/>
              </w:rPr>
              <w:t>・上乗せ条例で、事業場の排水処理の困難性を踏まえて定めた基準値を適用して</w:t>
            </w:r>
            <w:r w:rsidRPr="00057244">
              <w:rPr>
                <w:rFonts w:asciiTheme="minorEastAsia" w:hAnsiTheme="minorEastAsia" w:hint="eastAsia"/>
                <w:sz w:val="18"/>
                <w:szCs w:val="16"/>
              </w:rPr>
              <w:t>いる。</w:t>
            </w:r>
          </w:p>
        </w:tc>
      </w:tr>
      <w:tr w:rsidR="00030DBF" w:rsidRPr="00057244" w:rsidTr="00030DBF">
        <w:trPr>
          <w:trHeight w:val="497"/>
        </w:trPr>
        <w:tc>
          <w:tcPr>
            <w:tcW w:w="851" w:type="dxa"/>
            <w:vMerge/>
          </w:tcPr>
          <w:p w:rsidR="00030DBF" w:rsidRPr="00057244" w:rsidRDefault="00030DBF" w:rsidP="00030DBF">
            <w:pPr>
              <w:pStyle w:val="ac"/>
              <w:spacing w:line="240" w:lineRule="exact"/>
              <w:ind w:leftChars="0" w:left="0"/>
            </w:pPr>
          </w:p>
        </w:tc>
        <w:tc>
          <w:tcPr>
            <w:tcW w:w="851" w:type="dxa"/>
            <w:vMerge/>
          </w:tcPr>
          <w:p w:rsidR="00030DBF" w:rsidRPr="001E73A2" w:rsidRDefault="00030DBF" w:rsidP="00030DBF">
            <w:pPr>
              <w:pStyle w:val="ac"/>
              <w:spacing w:line="240" w:lineRule="exact"/>
              <w:ind w:leftChars="0" w:left="0"/>
            </w:pPr>
          </w:p>
        </w:tc>
        <w:tc>
          <w:tcPr>
            <w:tcW w:w="2551" w:type="dxa"/>
            <w:vAlign w:val="center"/>
          </w:tcPr>
          <w:p w:rsidR="00030DBF" w:rsidRPr="001E73A2" w:rsidRDefault="00030DBF" w:rsidP="00030DBF">
            <w:pPr>
              <w:spacing w:line="220" w:lineRule="exact"/>
            </w:pPr>
            <w:r w:rsidRPr="001E73A2">
              <w:rPr>
                <w:rFonts w:hint="eastAsia"/>
                <w:sz w:val="18"/>
                <w:szCs w:val="18"/>
              </w:rPr>
              <w:t>食料品製造業</w:t>
            </w:r>
            <w:r w:rsidRPr="001E73A2">
              <w:rPr>
                <w:rFonts w:hint="eastAsia"/>
                <w:sz w:val="16"/>
                <w:szCs w:val="16"/>
              </w:rPr>
              <w:t>（</w:t>
            </w:r>
            <w:r w:rsidRPr="001E73A2">
              <w:rPr>
                <w:rFonts w:asciiTheme="minorEastAsia" w:hAnsiTheme="minorEastAsia" w:hint="eastAsia"/>
                <w:sz w:val="16"/>
                <w:szCs w:val="16"/>
              </w:rPr>
              <w:t>日平均排水量が30m</w:t>
            </w:r>
            <w:r w:rsidRPr="001E73A2">
              <w:rPr>
                <w:rFonts w:asciiTheme="minorEastAsia" w:hAnsiTheme="minorEastAsia" w:hint="eastAsia"/>
                <w:sz w:val="16"/>
                <w:szCs w:val="16"/>
                <w:vertAlign w:val="superscript"/>
              </w:rPr>
              <w:t>3</w:t>
            </w:r>
            <w:r w:rsidRPr="001E73A2">
              <w:rPr>
                <w:rFonts w:asciiTheme="minorEastAsia" w:hAnsiTheme="minorEastAsia" w:hint="eastAsia"/>
                <w:sz w:val="16"/>
                <w:szCs w:val="16"/>
              </w:rPr>
              <w:t>未満のもの）</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100</w:t>
            </w:r>
          </w:p>
        </w:tc>
        <w:tc>
          <w:tcPr>
            <w:tcW w:w="709" w:type="dxa"/>
            <w:vMerge/>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50" w:type="dxa"/>
            <w:vMerge/>
          </w:tcPr>
          <w:p w:rsidR="00030DBF" w:rsidRPr="00057244" w:rsidRDefault="00030DBF" w:rsidP="00030DBF">
            <w:pPr>
              <w:pStyle w:val="ac"/>
              <w:spacing w:line="240" w:lineRule="exact"/>
              <w:ind w:leftChars="0" w:left="0"/>
            </w:pPr>
          </w:p>
        </w:tc>
        <w:tc>
          <w:tcPr>
            <w:tcW w:w="412" w:type="dxa"/>
            <w:vMerge/>
          </w:tcPr>
          <w:p w:rsidR="00030DBF" w:rsidRPr="00057244" w:rsidRDefault="00030DBF" w:rsidP="00030DBF">
            <w:pPr>
              <w:pStyle w:val="ac"/>
              <w:spacing w:line="240" w:lineRule="exact"/>
              <w:ind w:leftChars="0" w:left="0"/>
            </w:pPr>
          </w:p>
        </w:tc>
        <w:tc>
          <w:tcPr>
            <w:tcW w:w="2848" w:type="dxa"/>
            <w:vMerge/>
          </w:tcPr>
          <w:p w:rsidR="00030DBF" w:rsidRPr="00057244" w:rsidRDefault="00030DBF" w:rsidP="00030DBF">
            <w:pPr>
              <w:pStyle w:val="ac"/>
              <w:spacing w:line="240" w:lineRule="exact"/>
              <w:ind w:leftChars="0" w:left="0"/>
            </w:pPr>
          </w:p>
        </w:tc>
      </w:tr>
      <w:tr w:rsidR="00030DBF" w:rsidRPr="00057244" w:rsidTr="00030DBF">
        <w:trPr>
          <w:trHeight w:val="483"/>
        </w:trPr>
        <w:tc>
          <w:tcPr>
            <w:tcW w:w="851" w:type="dxa"/>
            <w:vMerge/>
          </w:tcPr>
          <w:p w:rsidR="00030DBF" w:rsidRPr="00057244" w:rsidRDefault="00030DBF" w:rsidP="00030DBF">
            <w:pPr>
              <w:pStyle w:val="ac"/>
              <w:spacing w:line="240" w:lineRule="exact"/>
              <w:ind w:leftChars="0" w:left="0"/>
            </w:pPr>
          </w:p>
        </w:tc>
        <w:tc>
          <w:tcPr>
            <w:tcW w:w="851" w:type="dxa"/>
            <w:vMerge/>
          </w:tcPr>
          <w:p w:rsidR="00030DBF" w:rsidRPr="001E73A2" w:rsidRDefault="00030DBF" w:rsidP="00030DBF">
            <w:pPr>
              <w:pStyle w:val="ac"/>
              <w:spacing w:line="240" w:lineRule="exact"/>
              <w:ind w:leftChars="0" w:left="0"/>
            </w:pPr>
          </w:p>
        </w:tc>
        <w:tc>
          <w:tcPr>
            <w:tcW w:w="2551" w:type="dxa"/>
            <w:vAlign w:val="center"/>
          </w:tcPr>
          <w:p w:rsidR="00030DBF" w:rsidRPr="001E73A2" w:rsidRDefault="00030DBF" w:rsidP="00030DBF">
            <w:pPr>
              <w:pStyle w:val="ac"/>
              <w:spacing w:line="220" w:lineRule="exact"/>
              <w:ind w:leftChars="0" w:left="0"/>
            </w:pPr>
            <w:r w:rsidRPr="001E73A2">
              <w:rPr>
                <w:rFonts w:hint="eastAsia"/>
                <w:sz w:val="18"/>
                <w:szCs w:val="18"/>
              </w:rPr>
              <w:t>し尿処分業</w:t>
            </w:r>
            <w:r w:rsidRPr="001E73A2">
              <w:rPr>
                <w:rFonts w:hint="eastAsia"/>
                <w:sz w:val="16"/>
                <w:szCs w:val="16"/>
              </w:rPr>
              <w:t>（</w:t>
            </w:r>
            <w:r w:rsidRPr="001E73A2">
              <w:rPr>
                <w:rFonts w:asciiTheme="minorEastAsia" w:hAnsiTheme="minorEastAsia" w:hint="eastAsia"/>
                <w:sz w:val="16"/>
                <w:szCs w:val="16"/>
              </w:rPr>
              <w:t>化学処理を行うものを除く）</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20</w:t>
            </w:r>
          </w:p>
        </w:tc>
        <w:tc>
          <w:tcPr>
            <w:tcW w:w="709" w:type="dxa"/>
            <w:vMerge/>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50" w:type="dxa"/>
            <w:vMerge/>
          </w:tcPr>
          <w:p w:rsidR="00030DBF" w:rsidRPr="00057244" w:rsidRDefault="00030DBF" w:rsidP="00030DBF">
            <w:pPr>
              <w:pStyle w:val="ac"/>
              <w:spacing w:line="240" w:lineRule="exact"/>
              <w:ind w:leftChars="0" w:left="0"/>
            </w:pPr>
          </w:p>
        </w:tc>
        <w:tc>
          <w:tcPr>
            <w:tcW w:w="412" w:type="dxa"/>
            <w:vMerge/>
          </w:tcPr>
          <w:p w:rsidR="00030DBF" w:rsidRPr="00057244" w:rsidRDefault="00030DBF" w:rsidP="00030DBF">
            <w:pPr>
              <w:pStyle w:val="ac"/>
              <w:spacing w:line="240" w:lineRule="exact"/>
              <w:ind w:leftChars="0" w:left="0"/>
            </w:pPr>
          </w:p>
        </w:tc>
        <w:tc>
          <w:tcPr>
            <w:tcW w:w="2848" w:type="dxa"/>
            <w:vMerge/>
          </w:tcPr>
          <w:p w:rsidR="00030DBF" w:rsidRPr="00057244" w:rsidRDefault="00030DBF" w:rsidP="00030DBF">
            <w:pPr>
              <w:pStyle w:val="ac"/>
              <w:spacing w:line="240" w:lineRule="exact"/>
              <w:ind w:leftChars="0" w:left="0"/>
            </w:pPr>
          </w:p>
        </w:tc>
      </w:tr>
      <w:tr w:rsidR="00030DBF" w:rsidRPr="00057244" w:rsidTr="00030DBF">
        <w:trPr>
          <w:trHeight w:val="449"/>
        </w:trPr>
        <w:tc>
          <w:tcPr>
            <w:tcW w:w="851" w:type="dxa"/>
            <w:vMerge/>
          </w:tcPr>
          <w:p w:rsidR="00030DBF" w:rsidRPr="00057244" w:rsidRDefault="00030DBF" w:rsidP="00030DBF">
            <w:pPr>
              <w:pStyle w:val="ac"/>
              <w:spacing w:line="240" w:lineRule="exact"/>
              <w:ind w:leftChars="0" w:left="0"/>
            </w:pPr>
          </w:p>
        </w:tc>
        <w:tc>
          <w:tcPr>
            <w:tcW w:w="851" w:type="dxa"/>
            <w:vMerge/>
          </w:tcPr>
          <w:p w:rsidR="00030DBF" w:rsidRPr="001E73A2" w:rsidRDefault="00030DBF" w:rsidP="00030DBF">
            <w:pPr>
              <w:pStyle w:val="ac"/>
              <w:spacing w:line="240" w:lineRule="exact"/>
              <w:ind w:leftChars="0" w:left="0"/>
            </w:pPr>
          </w:p>
        </w:tc>
        <w:tc>
          <w:tcPr>
            <w:tcW w:w="2551" w:type="dxa"/>
            <w:vAlign w:val="center"/>
          </w:tcPr>
          <w:p w:rsidR="00030DBF" w:rsidRPr="001E73A2" w:rsidRDefault="00030DBF" w:rsidP="00030DBF">
            <w:pPr>
              <w:pStyle w:val="ac"/>
              <w:spacing w:line="220" w:lineRule="exact"/>
              <w:ind w:leftChars="0" w:left="0"/>
            </w:pPr>
            <w:r w:rsidRPr="001E73A2">
              <w:rPr>
                <w:rFonts w:hint="eastAsia"/>
                <w:sz w:val="18"/>
                <w:szCs w:val="18"/>
              </w:rPr>
              <w:t>し尿処分業</w:t>
            </w:r>
            <w:r w:rsidRPr="001E73A2">
              <w:rPr>
                <w:rFonts w:hint="eastAsia"/>
                <w:sz w:val="16"/>
                <w:szCs w:val="16"/>
              </w:rPr>
              <w:t>（</w:t>
            </w:r>
            <w:r w:rsidRPr="001E73A2">
              <w:rPr>
                <w:rFonts w:asciiTheme="minorEastAsia" w:hAnsiTheme="minorEastAsia" w:hint="eastAsia"/>
                <w:sz w:val="16"/>
                <w:szCs w:val="16"/>
              </w:rPr>
              <w:t>化学処理を行うもの）</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30</w:t>
            </w:r>
          </w:p>
        </w:tc>
        <w:tc>
          <w:tcPr>
            <w:tcW w:w="709" w:type="dxa"/>
            <w:vMerge/>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50" w:type="dxa"/>
            <w:vMerge/>
          </w:tcPr>
          <w:p w:rsidR="00030DBF" w:rsidRPr="00057244" w:rsidRDefault="00030DBF" w:rsidP="00030DBF">
            <w:pPr>
              <w:pStyle w:val="ac"/>
              <w:spacing w:line="240" w:lineRule="exact"/>
              <w:ind w:leftChars="0" w:left="0"/>
            </w:pPr>
          </w:p>
        </w:tc>
        <w:tc>
          <w:tcPr>
            <w:tcW w:w="412" w:type="dxa"/>
            <w:vMerge/>
          </w:tcPr>
          <w:p w:rsidR="00030DBF" w:rsidRPr="00057244" w:rsidRDefault="00030DBF" w:rsidP="00030DBF">
            <w:pPr>
              <w:pStyle w:val="ac"/>
              <w:spacing w:line="240" w:lineRule="exact"/>
              <w:ind w:leftChars="0" w:left="0"/>
            </w:pPr>
          </w:p>
        </w:tc>
        <w:tc>
          <w:tcPr>
            <w:tcW w:w="2848" w:type="dxa"/>
            <w:vMerge/>
          </w:tcPr>
          <w:p w:rsidR="00030DBF" w:rsidRPr="00057244" w:rsidRDefault="00030DBF" w:rsidP="00030DBF">
            <w:pPr>
              <w:pStyle w:val="ac"/>
              <w:spacing w:line="240" w:lineRule="exact"/>
              <w:ind w:leftChars="0" w:left="0"/>
            </w:pPr>
          </w:p>
        </w:tc>
      </w:tr>
      <w:tr w:rsidR="00030DBF" w:rsidRPr="00057244" w:rsidTr="006B26D0">
        <w:trPr>
          <w:trHeight w:val="1325"/>
        </w:trPr>
        <w:tc>
          <w:tcPr>
            <w:tcW w:w="851" w:type="dxa"/>
            <w:vMerge w:val="restart"/>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上水道水源地域以外の地域</w:t>
            </w:r>
          </w:p>
        </w:tc>
        <w:tc>
          <w:tcPr>
            <w:tcW w:w="851" w:type="dxa"/>
            <w:vMerge w:val="restart"/>
            <w:vAlign w:val="center"/>
          </w:tcPr>
          <w:p w:rsidR="00030DBF" w:rsidRPr="001E73A2" w:rsidRDefault="00030DBF" w:rsidP="00030DBF">
            <w:pPr>
              <w:pStyle w:val="ac"/>
              <w:spacing w:line="240" w:lineRule="exact"/>
              <w:ind w:leftChars="0" w:left="0"/>
              <w:rPr>
                <w:rFonts w:asciiTheme="minorEastAsia" w:hAnsiTheme="minorEastAsia"/>
                <w:sz w:val="18"/>
                <w:szCs w:val="18"/>
              </w:rPr>
            </w:pPr>
            <w:r w:rsidRPr="001E73A2">
              <w:rPr>
                <w:rFonts w:asciiTheme="minorEastAsia" w:hAnsiTheme="minorEastAsia" w:hint="eastAsia"/>
                <w:sz w:val="18"/>
                <w:szCs w:val="18"/>
              </w:rPr>
              <w:t>ふっ素</w:t>
            </w:r>
          </w:p>
        </w:tc>
        <w:tc>
          <w:tcPr>
            <w:tcW w:w="2551" w:type="dxa"/>
            <w:vAlign w:val="center"/>
          </w:tcPr>
          <w:p w:rsidR="00030DBF" w:rsidRPr="001E73A2" w:rsidRDefault="00030DBF" w:rsidP="001E73A2">
            <w:pPr>
              <w:pStyle w:val="ac"/>
              <w:spacing w:line="200" w:lineRule="exact"/>
              <w:ind w:leftChars="0" w:left="0"/>
              <w:rPr>
                <w:rFonts w:asciiTheme="minorEastAsia" w:hAnsiTheme="minorEastAsia"/>
                <w:sz w:val="18"/>
                <w:szCs w:val="18"/>
              </w:rPr>
            </w:pPr>
            <w:r w:rsidRPr="001E73A2">
              <w:rPr>
                <w:rFonts w:asciiTheme="minorEastAsia" w:hAnsiTheme="minorEastAsia" w:hint="eastAsia"/>
                <w:sz w:val="18"/>
                <w:szCs w:val="18"/>
              </w:rPr>
              <w:t>旅館業</w:t>
            </w:r>
            <w:r w:rsidR="001E73A2" w:rsidRPr="001E73A2">
              <w:rPr>
                <w:rFonts w:asciiTheme="minorEastAsia" w:hAnsiTheme="minorEastAsia" w:hint="eastAsia"/>
                <w:sz w:val="16"/>
                <w:szCs w:val="16"/>
              </w:rPr>
              <w:t>（日平均排水量が30m</w:t>
            </w:r>
            <w:r w:rsidR="001E73A2" w:rsidRPr="001E73A2">
              <w:rPr>
                <w:rFonts w:asciiTheme="minorEastAsia" w:hAnsiTheme="minorEastAsia" w:hint="eastAsia"/>
                <w:sz w:val="16"/>
                <w:szCs w:val="16"/>
                <w:vertAlign w:val="superscript"/>
              </w:rPr>
              <w:t>3</w:t>
            </w:r>
            <w:r w:rsidR="001E73A2" w:rsidRPr="001E73A2">
              <w:rPr>
                <w:rFonts w:asciiTheme="minorEastAsia" w:hAnsiTheme="minorEastAsia" w:hint="eastAsia"/>
                <w:sz w:val="16"/>
                <w:szCs w:val="16"/>
              </w:rPr>
              <w:t>以上50m</w:t>
            </w:r>
            <w:r w:rsidR="001E73A2" w:rsidRPr="001E73A2">
              <w:rPr>
                <w:rFonts w:asciiTheme="minorEastAsia" w:hAnsiTheme="minorEastAsia" w:hint="eastAsia"/>
                <w:sz w:val="16"/>
                <w:szCs w:val="16"/>
                <w:vertAlign w:val="superscript"/>
              </w:rPr>
              <w:t>3</w:t>
            </w:r>
            <w:r w:rsidR="001E73A2" w:rsidRPr="001E73A2">
              <w:rPr>
                <w:rFonts w:asciiTheme="minorEastAsia" w:hAnsiTheme="minorEastAsia" w:hint="eastAsia"/>
                <w:sz w:val="16"/>
                <w:szCs w:val="16"/>
              </w:rPr>
              <w:t>未満であり、改正政令施行の際（昭和49年12月1日）現に湧出している温泉を利用する旅館業には属しないもので、かつ、温泉を利用するものに限る。）</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15</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30</w:t>
            </w:r>
          </w:p>
        </w:tc>
        <w:tc>
          <w:tcPr>
            <w:tcW w:w="850"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260" w:type="dxa"/>
            <w:gridSpan w:val="2"/>
            <w:vMerge w:val="restart"/>
            <w:vAlign w:val="center"/>
          </w:tcPr>
          <w:p w:rsidR="00030DBF" w:rsidRPr="00057244" w:rsidRDefault="00030DBF" w:rsidP="00030DBF">
            <w:pPr>
              <w:spacing w:line="180" w:lineRule="exact"/>
              <w:ind w:leftChars="-37" w:left="-1" w:hangingChars="43" w:hanging="77"/>
              <w:rPr>
                <w:rFonts w:asciiTheme="minorEastAsia" w:hAnsiTheme="minorEastAsia"/>
                <w:sz w:val="18"/>
                <w:szCs w:val="16"/>
              </w:rPr>
            </w:pPr>
            <w:r w:rsidRPr="00057244">
              <w:rPr>
                <w:rFonts w:asciiTheme="minorEastAsia" w:hAnsiTheme="minorEastAsia" w:hint="eastAsia"/>
                <w:sz w:val="18"/>
                <w:szCs w:val="16"/>
              </w:rPr>
              <w:t>・法の排水基準は８</w:t>
            </w:r>
            <w:r w:rsidRPr="00057244">
              <w:rPr>
                <w:rFonts w:ascii="ＭＳ 明朝" w:hAnsi="ＭＳ 明朝" w:hint="eastAsia"/>
                <w:sz w:val="18"/>
                <w:szCs w:val="16"/>
              </w:rPr>
              <w:t>mg/L</w:t>
            </w:r>
            <w:r w:rsidRPr="00057244">
              <w:rPr>
                <w:rFonts w:asciiTheme="minorEastAsia" w:hAnsiTheme="minorEastAsia" w:hint="eastAsia"/>
                <w:sz w:val="18"/>
                <w:szCs w:val="16"/>
              </w:rPr>
              <w:t>であるが、</w:t>
            </w:r>
            <w:r>
              <w:rPr>
                <w:rFonts w:asciiTheme="minorEastAsia" w:hAnsiTheme="minorEastAsia" w:hint="eastAsia"/>
                <w:sz w:val="18"/>
                <w:szCs w:val="16"/>
              </w:rPr>
              <w:t>法の</w:t>
            </w:r>
            <w:r w:rsidR="001E73A2">
              <w:rPr>
                <w:rFonts w:asciiTheme="minorEastAsia" w:hAnsiTheme="minorEastAsia" w:hint="eastAsia"/>
                <w:sz w:val="18"/>
                <w:szCs w:val="16"/>
              </w:rPr>
              <w:t>暫定排水基準として、日平均排水量が</w:t>
            </w:r>
            <w:r w:rsidRPr="00057244">
              <w:rPr>
                <w:rFonts w:asciiTheme="minorEastAsia" w:hAnsiTheme="minorEastAsia" w:hint="eastAsia"/>
                <w:sz w:val="18"/>
                <w:szCs w:val="16"/>
              </w:rPr>
              <w:t>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未満のものに対しては旅館業は30</w:t>
            </w:r>
            <w:r w:rsidRPr="00057244">
              <w:rPr>
                <w:rFonts w:ascii="ＭＳ 明朝" w:hAnsi="ＭＳ 明朝" w:hint="eastAsia"/>
                <w:sz w:val="18"/>
                <w:szCs w:val="16"/>
              </w:rPr>
              <w:t>mg/L</w:t>
            </w:r>
            <w:r w:rsidRPr="00057244">
              <w:rPr>
                <w:rFonts w:asciiTheme="minorEastAsia" w:hAnsiTheme="minorEastAsia" w:hint="eastAsia"/>
                <w:sz w:val="18"/>
                <w:szCs w:val="16"/>
              </w:rPr>
              <w:t>、電気めっき業は40mg/L、50m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以上のものに対してはいずれも15</w:t>
            </w:r>
            <w:r w:rsidRPr="00057244">
              <w:rPr>
                <w:rFonts w:ascii="ＭＳ 明朝" w:hAnsi="ＭＳ 明朝" w:hint="eastAsia"/>
                <w:sz w:val="18"/>
                <w:szCs w:val="16"/>
              </w:rPr>
              <w:t>mg/L</w:t>
            </w:r>
            <w:r w:rsidRPr="00057244">
              <w:rPr>
                <w:rFonts w:asciiTheme="minorEastAsia" w:hAnsiTheme="minorEastAsia" w:hint="eastAsia"/>
                <w:sz w:val="18"/>
                <w:szCs w:val="16"/>
              </w:rPr>
              <w:t>とされている。</w:t>
            </w:r>
          </w:p>
          <w:p w:rsidR="00030DBF" w:rsidRPr="00057244" w:rsidRDefault="00030DBF" w:rsidP="00030DBF">
            <w:pPr>
              <w:spacing w:line="80" w:lineRule="exact"/>
              <w:ind w:leftChars="-37" w:left="-1" w:hangingChars="43" w:hanging="77"/>
              <w:rPr>
                <w:rFonts w:asciiTheme="minorEastAsia" w:hAnsiTheme="minorEastAsia"/>
                <w:sz w:val="18"/>
                <w:szCs w:val="16"/>
              </w:rPr>
            </w:pPr>
          </w:p>
          <w:p w:rsidR="00030DBF" w:rsidRPr="00057244" w:rsidRDefault="00030DBF" w:rsidP="006B26D0">
            <w:pPr>
              <w:spacing w:line="180" w:lineRule="exact"/>
              <w:ind w:leftChars="-37" w:left="-1" w:hangingChars="43" w:hanging="77"/>
              <w:rPr>
                <w:rFonts w:asciiTheme="minorEastAsia" w:hAnsiTheme="minorEastAsia"/>
                <w:sz w:val="18"/>
                <w:szCs w:val="18"/>
              </w:rPr>
            </w:pPr>
            <w:r w:rsidRPr="00057244">
              <w:rPr>
                <w:rFonts w:asciiTheme="minorEastAsia" w:hAnsiTheme="minorEastAsia" w:hint="eastAsia"/>
                <w:sz w:val="18"/>
                <w:szCs w:val="16"/>
              </w:rPr>
              <w:t>・</w:t>
            </w:r>
            <w:r w:rsidR="006B26D0">
              <w:rPr>
                <w:rFonts w:asciiTheme="minorEastAsia" w:hAnsiTheme="minorEastAsia" w:hint="eastAsia"/>
                <w:sz w:val="18"/>
                <w:szCs w:val="16"/>
              </w:rPr>
              <w:t>上乗せ条例</w:t>
            </w:r>
            <w:r w:rsidR="006B26D0" w:rsidRPr="00057244">
              <w:rPr>
                <w:rFonts w:asciiTheme="minorEastAsia" w:hAnsiTheme="minorEastAsia" w:hint="eastAsia"/>
                <w:sz w:val="18"/>
                <w:szCs w:val="16"/>
              </w:rPr>
              <w:t>で、30m</w:t>
            </w:r>
            <w:r w:rsidR="006B26D0" w:rsidRPr="00057244">
              <w:rPr>
                <w:rFonts w:asciiTheme="minorEastAsia" w:hAnsiTheme="minorEastAsia" w:hint="eastAsia"/>
                <w:sz w:val="18"/>
                <w:szCs w:val="16"/>
                <w:vertAlign w:val="superscript"/>
              </w:rPr>
              <w:t>3</w:t>
            </w:r>
            <w:r w:rsidR="006B26D0" w:rsidRPr="00057244">
              <w:rPr>
                <w:rFonts w:asciiTheme="minorEastAsia" w:hAnsiTheme="minorEastAsia" w:hint="eastAsia"/>
                <w:sz w:val="18"/>
                <w:szCs w:val="16"/>
              </w:rPr>
              <w:t>以上50m</w:t>
            </w:r>
            <w:r w:rsidR="006B26D0" w:rsidRPr="00057244">
              <w:rPr>
                <w:rFonts w:asciiTheme="minorEastAsia" w:hAnsiTheme="minorEastAsia" w:hint="eastAsia"/>
                <w:sz w:val="18"/>
                <w:szCs w:val="16"/>
                <w:vertAlign w:val="superscript"/>
              </w:rPr>
              <w:t>3</w:t>
            </w:r>
            <w:r w:rsidR="006B26D0" w:rsidRPr="00057244">
              <w:rPr>
                <w:rFonts w:asciiTheme="minorEastAsia" w:hAnsiTheme="minorEastAsia" w:hint="eastAsia"/>
                <w:sz w:val="18"/>
                <w:szCs w:val="16"/>
              </w:rPr>
              <w:t>未満のものに対して、法の50 m</w:t>
            </w:r>
            <w:r w:rsidR="006B26D0" w:rsidRPr="00057244">
              <w:rPr>
                <w:rFonts w:asciiTheme="minorEastAsia" w:hAnsiTheme="minorEastAsia" w:hint="eastAsia"/>
                <w:sz w:val="18"/>
                <w:szCs w:val="16"/>
                <w:vertAlign w:val="superscript"/>
              </w:rPr>
              <w:t>3</w:t>
            </w:r>
            <w:r w:rsidR="006B26D0" w:rsidRPr="00057244">
              <w:rPr>
                <w:rFonts w:asciiTheme="minorEastAsia" w:hAnsiTheme="minorEastAsia" w:hint="eastAsia"/>
                <w:sz w:val="18"/>
                <w:szCs w:val="16"/>
              </w:rPr>
              <w:t>以上の暫定排水基準</w:t>
            </w:r>
            <w:r w:rsidR="006B26D0">
              <w:rPr>
                <w:rFonts w:asciiTheme="minorEastAsia" w:hAnsiTheme="minorEastAsia" w:hint="eastAsia"/>
                <w:sz w:val="18"/>
                <w:szCs w:val="16"/>
              </w:rPr>
              <w:t>と同じ</w:t>
            </w:r>
            <w:r w:rsidR="006B26D0" w:rsidRPr="00057244">
              <w:rPr>
                <w:rFonts w:asciiTheme="minorEastAsia" w:hAnsiTheme="minorEastAsia" w:hint="eastAsia"/>
                <w:sz w:val="18"/>
                <w:szCs w:val="16"/>
              </w:rPr>
              <w:t>基準値を適用している。</w:t>
            </w:r>
          </w:p>
        </w:tc>
      </w:tr>
      <w:tr w:rsidR="00030DBF" w:rsidRPr="00057244" w:rsidTr="00030DBF">
        <w:trPr>
          <w:trHeight w:val="845"/>
        </w:trPr>
        <w:tc>
          <w:tcPr>
            <w:tcW w:w="851" w:type="dxa"/>
            <w:vMerge/>
            <w:vAlign w:val="center"/>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vAlign w:val="center"/>
          </w:tcPr>
          <w:p w:rsidR="00030DBF" w:rsidRPr="001E73A2" w:rsidRDefault="00030DBF" w:rsidP="00030DBF">
            <w:pPr>
              <w:pStyle w:val="ac"/>
              <w:spacing w:line="240" w:lineRule="exact"/>
              <w:ind w:leftChars="0" w:left="0"/>
              <w:rPr>
                <w:rFonts w:asciiTheme="minorEastAsia" w:hAnsiTheme="minorEastAsia"/>
                <w:sz w:val="18"/>
                <w:szCs w:val="18"/>
              </w:rPr>
            </w:pPr>
          </w:p>
        </w:tc>
        <w:tc>
          <w:tcPr>
            <w:tcW w:w="2551" w:type="dxa"/>
            <w:vAlign w:val="center"/>
          </w:tcPr>
          <w:p w:rsidR="00030DBF" w:rsidRPr="001E73A2" w:rsidRDefault="00030DBF" w:rsidP="00030DBF">
            <w:pPr>
              <w:pStyle w:val="ac"/>
              <w:spacing w:line="220" w:lineRule="exact"/>
              <w:ind w:leftChars="0" w:left="0"/>
              <w:rPr>
                <w:rFonts w:asciiTheme="minorEastAsia" w:hAnsiTheme="minorEastAsia"/>
                <w:sz w:val="18"/>
                <w:szCs w:val="18"/>
              </w:rPr>
            </w:pPr>
            <w:r w:rsidRPr="001E73A2">
              <w:rPr>
                <w:rFonts w:asciiTheme="minorEastAsia" w:hAnsiTheme="minorEastAsia" w:hint="eastAsia"/>
                <w:sz w:val="18"/>
                <w:szCs w:val="18"/>
              </w:rPr>
              <w:t>電気めっき業</w:t>
            </w:r>
            <w:r w:rsidRPr="001E73A2">
              <w:rPr>
                <w:rFonts w:asciiTheme="minorEastAsia" w:hAnsiTheme="minorEastAsia" w:hint="eastAsia"/>
                <w:sz w:val="16"/>
                <w:szCs w:val="16"/>
              </w:rPr>
              <w:t>（日平均排水量が30m</w:t>
            </w:r>
            <w:r w:rsidRPr="001E73A2">
              <w:rPr>
                <w:rFonts w:asciiTheme="minorEastAsia" w:hAnsiTheme="minorEastAsia" w:hint="eastAsia"/>
                <w:sz w:val="16"/>
                <w:szCs w:val="16"/>
                <w:vertAlign w:val="superscript"/>
              </w:rPr>
              <w:t>3</w:t>
            </w:r>
            <w:r w:rsidRPr="001E73A2">
              <w:rPr>
                <w:rFonts w:asciiTheme="minorEastAsia" w:hAnsiTheme="minorEastAsia" w:hint="eastAsia"/>
                <w:sz w:val="16"/>
                <w:szCs w:val="16"/>
              </w:rPr>
              <w:t>以上50m</w:t>
            </w:r>
            <w:r w:rsidRPr="001E73A2">
              <w:rPr>
                <w:rFonts w:asciiTheme="minorEastAsia" w:hAnsiTheme="minorEastAsia" w:hint="eastAsia"/>
                <w:sz w:val="16"/>
                <w:szCs w:val="16"/>
                <w:vertAlign w:val="superscript"/>
              </w:rPr>
              <w:t>3</w:t>
            </w:r>
            <w:r w:rsidRPr="001E73A2">
              <w:rPr>
                <w:rFonts w:asciiTheme="minorEastAsia" w:hAnsiTheme="minorEastAsia" w:hint="eastAsia"/>
                <w:sz w:val="16"/>
                <w:szCs w:val="16"/>
              </w:rPr>
              <w:t>未満のもの）</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15</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40</w:t>
            </w:r>
          </w:p>
        </w:tc>
        <w:tc>
          <w:tcPr>
            <w:tcW w:w="850"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260" w:type="dxa"/>
            <w:gridSpan w:val="2"/>
            <w:vMerge/>
            <w:vAlign w:val="center"/>
          </w:tcPr>
          <w:p w:rsidR="00030DBF" w:rsidRPr="00057244" w:rsidRDefault="00030DBF" w:rsidP="00030DBF">
            <w:pPr>
              <w:pStyle w:val="ac"/>
              <w:spacing w:line="200" w:lineRule="exact"/>
              <w:ind w:leftChars="-51" w:left="14" w:hangingChars="67" w:hanging="121"/>
              <w:rPr>
                <w:rFonts w:asciiTheme="minorEastAsia" w:hAnsiTheme="minorEastAsia"/>
                <w:sz w:val="18"/>
                <w:szCs w:val="18"/>
              </w:rPr>
            </w:pPr>
          </w:p>
        </w:tc>
      </w:tr>
      <w:tr w:rsidR="00030DBF" w:rsidRPr="00057244" w:rsidTr="00030DBF">
        <w:tc>
          <w:tcPr>
            <w:tcW w:w="851" w:type="dxa"/>
            <w:vMerge w:val="restart"/>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海域</w:t>
            </w:r>
          </w:p>
        </w:tc>
        <w:tc>
          <w:tcPr>
            <w:tcW w:w="851" w:type="dxa"/>
            <w:vMerge w:val="restart"/>
            <w:vAlign w:val="center"/>
          </w:tcPr>
          <w:p w:rsidR="00030DBF" w:rsidRPr="001E73A2" w:rsidRDefault="00030DBF" w:rsidP="00030DBF">
            <w:pPr>
              <w:pStyle w:val="ac"/>
              <w:spacing w:line="240" w:lineRule="exact"/>
              <w:ind w:leftChars="0" w:left="0"/>
              <w:rPr>
                <w:rFonts w:asciiTheme="minorEastAsia" w:hAnsiTheme="minorEastAsia"/>
                <w:sz w:val="18"/>
                <w:szCs w:val="18"/>
              </w:rPr>
            </w:pPr>
            <w:r w:rsidRPr="001E73A2">
              <w:rPr>
                <w:rFonts w:asciiTheme="minorEastAsia" w:hAnsiTheme="minorEastAsia" w:hint="eastAsia"/>
                <w:sz w:val="18"/>
                <w:szCs w:val="18"/>
              </w:rPr>
              <w:t>ほう素</w:t>
            </w:r>
          </w:p>
        </w:tc>
        <w:tc>
          <w:tcPr>
            <w:tcW w:w="2551" w:type="dxa"/>
            <w:vAlign w:val="center"/>
          </w:tcPr>
          <w:p w:rsidR="00030DBF" w:rsidRPr="001E73A2" w:rsidRDefault="00030DBF" w:rsidP="00030DBF">
            <w:pPr>
              <w:spacing w:line="240" w:lineRule="exact"/>
              <w:rPr>
                <w:rFonts w:asciiTheme="minorEastAsia" w:hAnsiTheme="minorEastAsia"/>
                <w:sz w:val="18"/>
                <w:szCs w:val="18"/>
              </w:rPr>
            </w:pPr>
            <w:r w:rsidRPr="001E73A2">
              <w:rPr>
                <w:rFonts w:asciiTheme="minorEastAsia" w:hAnsiTheme="minorEastAsia" w:hint="eastAsia"/>
                <w:sz w:val="18"/>
                <w:szCs w:val="18"/>
              </w:rPr>
              <w:t>ほうろう鉄器製造業</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w:t>
            </w:r>
          </w:p>
        </w:tc>
        <w:tc>
          <w:tcPr>
            <w:tcW w:w="709" w:type="dxa"/>
            <w:vMerge w:val="restart"/>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10</w:t>
            </w:r>
          </w:p>
        </w:tc>
        <w:tc>
          <w:tcPr>
            <w:tcW w:w="850" w:type="dxa"/>
            <w:vMerge w:val="restart"/>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上乗せ条例の</w:t>
            </w:r>
            <w:r>
              <w:rPr>
                <w:rFonts w:asciiTheme="minorEastAsia" w:hAnsiTheme="minorEastAsia" w:hint="eastAsia"/>
                <w:sz w:val="18"/>
                <w:szCs w:val="18"/>
              </w:rPr>
              <w:t>一般</w:t>
            </w:r>
            <w:r w:rsidRPr="00057244">
              <w:rPr>
                <w:rFonts w:asciiTheme="minorEastAsia" w:hAnsiTheme="minorEastAsia" w:hint="eastAsia"/>
                <w:sz w:val="18"/>
                <w:szCs w:val="18"/>
              </w:rPr>
              <w:t>排水基準</w:t>
            </w:r>
          </w:p>
        </w:tc>
        <w:tc>
          <w:tcPr>
            <w:tcW w:w="3260" w:type="dxa"/>
            <w:gridSpan w:val="2"/>
            <w:vMerge w:val="restart"/>
            <w:vAlign w:val="center"/>
          </w:tcPr>
          <w:p w:rsidR="00030DBF" w:rsidRPr="00057244" w:rsidRDefault="00030DBF" w:rsidP="00030DBF">
            <w:pPr>
              <w:pStyle w:val="ac"/>
              <w:spacing w:line="200" w:lineRule="exact"/>
              <w:ind w:leftChars="-37" w:left="-1" w:hangingChars="43" w:hanging="77"/>
              <w:rPr>
                <w:rFonts w:asciiTheme="minorEastAsia" w:hAnsiTheme="minorEastAsia"/>
                <w:sz w:val="18"/>
                <w:szCs w:val="18"/>
              </w:rPr>
            </w:pPr>
            <w:r w:rsidRPr="00057244">
              <w:rPr>
                <w:rFonts w:asciiTheme="minorEastAsia" w:hAnsiTheme="minorEastAsia" w:hint="eastAsia"/>
                <w:sz w:val="18"/>
                <w:szCs w:val="18"/>
              </w:rPr>
              <w:t>・上水道水源地域以外の地域に排出水を排出する法対象事業場に対する</w:t>
            </w:r>
            <w:r>
              <w:rPr>
                <w:rFonts w:asciiTheme="minorEastAsia" w:hAnsiTheme="minorEastAsia" w:hint="eastAsia"/>
                <w:sz w:val="18"/>
                <w:szCs w:val="18"/>
              </w:rPr>
              <w:t>法の</w:t>
            </w:r>
            <w:r w:rsidRPr="00057244">
              <w:rPr>
                <w:rFonts w:asciiTheme="minorEastAsia" w:hAnsiTheme="minorEastAsia" w:hint="eastAsia"/>
                <w:sz w:val="18"/>
                <w:szCs w:val="18"/>
              </w:rPr>
              <w:t>暫定排水基準と同じ基準値を適用している。</w:t>
            </w:r>
          </w:p>
        </w:tc>
      </w:tr>
      <w:tr w:rsidR="00030DBF" w:rsidRPr="00057244" w:rsidTr="00030DBF">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1E73A2" w:rsidRDefault="00030DBF" w:rsidP="00030DBF">
            <w:pPr>
              <w:pStyle w:val="ac"/>
              <w:spacing w:line="240" w:lineRule="exact"/>
              <w:ind w:leftChars="0" w:left="0"/>
              <w:rPr>
                <w:rFonts w:asciiTheme="minorEastAsia" w:hAnsiTheme="minorEastAsia"/>
                <w:sz w:val="18"/>
                <w:szCs w:val="18"/>
              </w:rPr>
            </w:pPr>
          </w:p>
        </w:tc>
        <w:tc>
          <w:tcPr>
            <w:tcW w:w="2551" w:type="dxa"/>
            <w:vAlign w:val="center"/>
          </w:tcPr>
          <w:p w:rsidR="00030DBF" w:rsidRPr="001E73A2" w:rsidRDefault="00030DBF" w:rsidP="00030DBF">
            <w:pPr>
              <w:spacing w:line="220" w:lineRule="exact"/>
              <w:rPr>
                <w:rFonts w:asciiTheme="minorEastAsia" w:hAnsiTheme="minorEastAsia"/>
                <w:sz w:val="18"/>
                <w:szCs w:val="18"/>
              </w:rPr>
            </w:pPr>
            <w:r w:rsidRPr="001E73A2">
              <w:rPr>
                <w:rFonts w:asciiTheme="minorEastAsia" w:hAnsiTheme="minorEastAsia" w:hint="eastAsia"/>
                <w:sz w:val="18"/>
                <w:szCs w:val="18"/>
              </w:rPr>
              <w:t>うわ薬製造業</w:t>
            </w:r>
            <w:r w:rsidRPr="001E73A2">
              <w:rPr>
                <w:rFonts w:asciiTheme="minorEastAsia" w:hAnsiTheme="minorEastAsia" w:hint="eastAsia"/>
                <w:sz w:val="16"/>
                <w:szCs w:val="16"/>
              </w:rPr>
              <w:t>（ほうろううわ薬を製造するもの）</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w:t>
            </w:r>
          </w:p>
        </w:tc>
        <w:tc>
          <w:tcPr>
            <w:tcW w:w="709" w:type="dxa"/>
            <w:vMerge/>
          </w:tcPr>
          <w:p w:rsidR="00030DBF" w:rsidRPr="00057244" w:rsidRDefault="00030DBF" w:rsidP="00030DBF">
            <w:pPr>
              <w:pStyle w:val="ac"/>
              <w:spacing w:line="240" w:lineRule="exact"/>
              <w:jc w:val="center"/>
              <w:rPr>
                <w:rFonts w:asciiTheme="minorEastAsia" w:hAnsiTheme="minorEastAsia"/>
                <w:szCs w:val="18"/>
              </w:rPr>
            </w:pPr>
          </w:p>
        </w:tc>
        <w:tc>
          <w:tcPr>
            <w:tcW w:w="85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3260" w:type="dxa"/>
            <w:gridSpan w:val="2"/>
            <w:vMerge/>
          </w:tcPr>
          <w:p w:rsidR="00030DBF" w:rsidRPr="00057244" w:rsidRDefault="00030DBF" w:rsidP="00030DBF">
            <w:pPr>
              <w:pStyle w:val="ac"/>
              <w:spacing w:line="240" w:lineRule="exact"/>
              <w:ind w:leftChars="0" w:left="0"/>
              <w:rPr>
                <w:rFonts w:asciiTheme="minorEastAsia" w:hAnsiTheme="minorEastAsia"/>
                <w:sz w:val="18"/>
                <w:szCs w:val="18"/>
              </w:rPr>
            </w:pPr>
          </w:p>
        </w:tc>
      </w:tr>
      <w:tr w:rsidR="00030DBF" w:rsidRPr="00057244" w:rsidTr="00030DBF">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1E73A2" w:rsidRDefault="00030DBF" w:rsidP="00030DBF">
            <w:pPr>
              <w:pStyle w:val="ac"/>
              <w:spacing w:line="240" w:lineRule="exact"/>
              <w:ind w:leftChars="0" w:left="0"/>
              <w:rPr>
                <w:rFonts w:asciiTheme="minorEastAsia" w:hAnsiTheme="minorEastAsia"/>
                <w:sz w:val="18"/>
                <w:szCs w:val="18"/>
              </w:rPr>
            </w:pPr>
          </w:p>
        </w:tc>
        <w:tc>
          <w:tcPr>
            <w:tcW w:w="2551" w:type="dxa"/>
            <w:vAlign w:val="center"/>
          </w:tcPr>
          <w:p w:rsidR="00030DBF" w:rsidRPr="001E73A2" w:rsidRDefault="00030DBF" w:rsidP="00030DBF">
            <w:pPr>
              <w:spacing w:line="200" w:lineRule="exact"/>
              <w:rPr>
                <w:rFonts w:asciiTheme="minorEastAsia" w:hAnsiTheme="minorEastAsia"/>
                <w:sz w:val="18"/>
                <w:szCs w:val="18"/>
              </w:rPr>
            </w:pPr>
            <w:r w:rsidRPr="001E73A2">
              <w:rPr>
                <w:rFonts w:asciiTheme="minorEastAsia" w:hAnsiTheme="minorEastAsia" w:hint="eastAsia"/>
                <w:sz w:val="18"/>
                <w:szCs w:val="18"/>
              </w:rPr>
              <w:t>うわ薬製造業</w:t>
            </w:r>
            <w:r w:rsidRPr="001E73A2">
              <w:rPr>
                <w:rFonts w:asciiTheme="minorEastAsia" w:hAnsiTheme="minorEastAsia" w:hint="eastAsia"/>
                <w:sz w:val="16"/>
                <w:szCs w:val="16"/>
              </w:rPr>
              <w:t>（うわ薬かわらの製造に供するものを製造するもの）</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140</w:t>
            </w:r>
          </w:p>
        </w:tc>
        <w:tc>
          <w:tcPr>
            <w:tcW w:w="709" w:type="dxa"/>
            <w:vMerge/>
          </w:tcPr>
          <w:p w:rsidR="00030DBF" w:rsidRPr="00057244" w:rsidRDefault="00030DBF" w:rsidP="00030DBF">
            <w:pPr>
              <w:pStyle w:val="ac"/>
              <w:spacing w:line="240" w:lineRule="exact"/>
              <w:jc w:val="center"/>
              <w:rPr>
                <w:rFonts w:asciiTheme="minorEastAsia" w:hAnsiTheme="minorEastAsia"/>
                <w:szCs w:val="18"/>
              </w:rPr>
            </w:pPr>
          </w:p>
        </w:tc>
        <w:tc>
          <w:tcPr>
            <w:tcW w:w="85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3260" w:type="dxa"/>
            <w:gridSpan w:val="2"/>
            <w:vMerge/>
          </w:tcPr>
          <w:p w:rsidR="00030DBF" w:rsidRPr="00057244" w:rsidRDefault="00030DBF" w:rsidP="00030DBF">
            <w:pPr>
              <w:pStyle w:val="ac"/>
              <w:spacing w:line="240" w:lineRule="exact"/>
              <w:ind w:leftChars="0" w:left="0"/>
              <w:rPr>
                <w:rFonts w:asciiTheme="minorEastAsia" w:hAnsiTheme="minorEastAsia"/>
                <w:sz w:val="18"/>
                <w:szCs w:val="18"/>
              </w:rPr>
            </w:pPr>
          </w:p>
        </w:tc>
      </w:tr>
      <w:tr w:rsidR="00030DBF" w:rsidRPr="00057244" w:rsidTr="00030DBF">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1E73A2" w:rsidRDefault="00030DBF" w:rsidP="00030DBF">
            <w:pPr>
              <w:pStyle w:val="ac"/>
              <w:spacing w:line="240" w:lineRule="exact"/>
              <w:ind w:leftChars="0" w:left="0"/>
              <w:rPr>
                <w:rFonts w:asciiTheme="minorEastAsia" w:hAnsiTheme="minorEastAsia"/>
                <w:sz w:val="18"/>
                <w:szCs w:val="18"/>
              </w:rPr>
            </w:pPr>
          </w:p>
        </w:tc>
        <w:tc>
          <w:tcPr>
            <w:tcW w:w="2551" w:type="dxa"/>
            <w:vAlign w:val="center"/>
          </w:tcPr>
          <w:p w:rsidR="00030DBF" w:rsidRPr="001E73A2" w:rsidRDefault="00030DBF" w:rsidP="00030DBF">
            <w:pPr>
              <w:pStyle w:val="ac"/>
              <w:spacing w:line="220" w:lineRule="exact"/>
              <w:ind w:leftChars="0" w:left="0"/>
              <w:rPr>
                <w:rFonts w:asciiTheme="minorEastAsia" w:hAnsiTheme="minorEastAsia"/>
                <w:sz w:val="18"/>
                <w:szCs w:val="18"/>
              </w:rPr>
            </w:pPr>
            <w:r w:rsidRPr="001E73A2">
              <w:rPr>
                <w:rFonts w:asciiTheme="minorEastAsia" w:hAnsiTheme="minorEastAsia" w:hint="eastAsia"/>
                <w:sz w:val="18"/>
                <w:szCs w:val="18"/>
              </w:rPr>
              <w:t>粘土かわら製造業</w:t>
            </w:r>
            <w:r w:rsidRPr="001E73A2">
              <w:rPr>
                <w:rFonts w:asciiTheme="minorEastAsia" w:hAnsiTheme="minorEastAsia" w:hint="eastAsia"/>
                <w:sz w:val="16"/>
                <w:szCs w:val="16"/>
              </w:rPr>
              <w:t>（うわ薬かわらを製造するもの）</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120</w:t>
            </w:r>
          </w:p>
        </w:tc>
        <w:tc>
          <w:tcPr>
            <w:tcW w:w="709" w:type="dxa"/>
            <w:vMerge/>
          </w:tcPr>
          <w:p w:rsidR="00030DBF" w:rsidRPr="00057244" w:rsidRDefault="00030DBF" w:rsidP="00030DBF">
            <w:pPr>
              <w:pStyle w:val="ac"/>
              <w:spacing w:line="240" w:lineRule="exact"/>
              <w:jc w:val="center"/>
              <w:rPr>
                <w:rFonts w:asciiTheme="minorEastAsia" w:hAnsiTheme="minorEastAsia"/>
                <w:szCs w:val="18"/>
              </w:rPr>
            </w:pPr>
          </w:p>
        </w:tc>
        <w:tc>
          <w:tcPr>
            <w:tcW w:w="85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3260" w:type="dxa"/>
            <w:gridSpan w:val="2"/>
            <w:vMerge/>
          </w:tcPr>
          <w:p w:rsidR="00030DBF" w:rsidRPr="00057244" w:rsidRDefault="00030DBF" w:rsidP="00030DBF">
            <w:pPr>
              <w:pStyle w:val="ac"/>
              <w:spacing w:line="240" w:lineRule="exact"/>
              <w:ind w:leftChars="0" w:left="0"/>
              <w:rPr>
                <w:rFonts w:asciiTheme="minorEastAsia" w:hAnsiTheme="minorEastAsia"/>
                <w:sz w:val="18"/>
                <w:szCs w:val="18"/>
              </w:rPr>
            </w:pPr>
          </w:p>
        </w:tc>
      </w:tr>
      <w:tr w:rsidR="00030DBF" w:rsidRPr="00057244" w:rsidTr="00030DBF">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1E73A2" w:rsidRDefault="00030DBF" w:rsidP="00030DBF">
            <w:pPr>
              <w:pStyle w:val="ac"/>
              <w:spacing w:line="240" w:lineRule="exact"/>
              <w:ind w:leftChars="0" w:left="0"/>
              <w:rPr>
                <w:rFonts w:asciiTheme="minorEastAsia" w:hAnsiTheme="minorEastAsia"/>
                <w:sz w:val="18"/>
                <w:szCs w:val="18"/>
              </w:rPr>
            </w:pPr>
          </w:p>
        </w:tc>
        <w:tc>
          <w:tcPr>
            <w:tcW w:w="2551" w:type="dxa"/>
            <w:vAlign w:val="center"/>
          </w:tcPr>
          <w:p w:rsidR="00030DBF" w:rsidRPr="001E73A2" w:rsidRDefault="00030DBF" w:rsidP="00030DBF">
            <w:pPr>
              <w:pStyle w:val="ac"/>
              <w:spacing w:line="240" w:lineRule="exact"/>
              <w:ind w:leftChars="0" w:left="0"/>
              <w:rPr>
                <w:rFonts w:asciiTheme="minorEastAsia" w:hAnsiTheme="minorEastAsia"/>
                <w:sz w:val="18"/>
                <w:szCs w:val="18"/>
              </w:rPr>
            </w:pPr>
            <w:r w:rsidRPr="001E73A2">
              <w:rPr>
                <w:rFonts w:asciiTheme="minorEastAsia" w:hAnsiTheme="minorEastAsia" w:hint="eastAsia"/>
                <w:sz w:val="18"/>
                <w:szCs w:val="18"/>
              </w:rPr>
              <w:t>貴金属製造・再生業</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w:t>
            </w:r>
          </w:p>
        </w:tc>
        <w:tc>
          <w:tcPr>
            <w:tcW w:w="709" w:type="dxa"/>
            <w:vMerge/>
          </w:tcPr>
          <w:p w:rsidR="00030DBF" w:rsidRPr="00057244" w:rsidRDefault="00030DBF" w:rsidP="00030DBF">
            <w:pPr>
              <w:pStyle w:val="ac"/>
              <w:spacing w:line="240" w:lineRule="exact"/>
              <w:jc w:val="center"/>
              <w:rPr>
                <w:rFonts w:asciiTheme="minorEastAsia" w:hAnsiTheme="minorEastAsia"/>
                <w:szCs w:val="18"/>
              </w:rPr>
            </w:pPr>
          </w:p>
        </w:tc>
        <w:tc>
          <w:tcPr>
            <w:tcW w:w="85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3260" w:type="dxa"/>
            <w:gridSpan w:val="2"/>
            <w:vMerge/>
          </w:tcPr>
          <w:p w:rsidR="00030DBF" w:rsidRPr="00057244" w:rsidRDefault="00030DBF" w:rsidP="00030DBF">
            <w:pPr>
              <w:pStyle w:val="ac"/>
              <w:spacing w:line="240" w:lineRule="exact"/>
              <w:ind w:leftChars="0" w:left="0"/>
              <w:rPr>
                <w:rFonts w:asciiTheme="minorEastAsia" w:hAnsiTheme="minorEastAsia"/>
                <w:sz w:val="18"/>
                <w:szCs w:val="18"/>
              </w:rPr>
            </w:pPr>
          </w:p>
        </w:tc>
      </w:tr>
      <w:tr w:rsidR="00030DBF" w:rsidRPr="00057244" w:rsidTr="00030DBF">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1E73A2" w:rsidRDefault="00030DBF" w:rsidP="00030DBF">
            <w:pPr>
              <w:pStyle w:val="ac"/>
              <w:spacing w:line="240" w:lineRule="exact"/>
              <w:ind w:leftChars="0" w:left="0"/>
              <w:rPr>
                <w:rFonts w:asciiTheme="minorEastAsia" w:hAnsiTheme="minorEastAsia"/>
                <w:sz w:val="18"/>
                <w:szCs w:val="18"/>
              </w:rPr>
            </w:pPr>
          </w:p>
        </w:tc>
        <w:tc>
          <w:tcPr>
            <w:tcW w:w="2551" w:type="dxa"/>
            <w:vAlign w:val="center"/>
          </w:tcPr>
          <w:p w:rsidR="00030DBF" w:rsidRPr="001E73A2" w:rsidRDefault="00030DBF" w:rsidP="00030DBF">
            <w:pPr>
              <w:pStyle w:val="ac"/>
              <w:spacing w:line="240" w:lineRule="exact"/>
              <w:ind w:leftChars="0" w:left="0"/>
              <w:rPr>
                <w:rFonts w:asciiTheme="minorEastAsia" w:hAnsiTheme="minorEastAsia"/>
                <w:sz w:val="18"/>
                <w:szCs w:val="18"/>
              </w:rPr>
            </w:pPr>
            <w:r w:rsidRPr="001E73A2">
              <w:rPr>
                <w:rFonts w:asciiTheme="minorEastAsia" w:hAnsiTheme="minorEastAsia" w:hint="eastAsia"/>
                <w:sz w:val="18"/>
                <w:szCs w:val="18"/>
              </w:rPr>
              <w:t>金属鉱業</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100</w:t>
            </w:r>
          </w:p>
        </w:tc>
        <w:tc>
          <w:tcPr>
            <w:tcW w:w="709" w:type="dxa"/>
            <w:vMerge/>
          </w:tcPr>
          <w:p w:rsidR="00030DBF" w:rsidRPr="00057244" w:rsidRDefault="00030DBF" w:rsidP="00030DBF">
            <w:pPr>
              <w:pStyle w:val="ac"/>
              <w:spacing w:line="240" w:lineRule="exact"/>
              <w:jc w:val="center"/>
              <w:rPr>
                <w:rFonts w:asciiTheme="minorEastAsia" w:hAnsiTheme="minorEastAsia"/>
                <w:szCs w:val="18"/>
              </w:rPr>
            </w:pPr>
          </w:p>
        </w:tc>
        <w:tc>
          <w:tcPr>
            <w:tcW w:w="85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3260" w:type="dxa"/>
            <w:gridSpan w:val="2"/>
            <w:vMerge/>
          </w:tcPr>
          <w:p w:rsidR="00030DBF" w:rsidRPr="00057244" w:rsidRDefault="00030DBF" w:rsidP="00030DBF">
            <w:pPr>
              <w:pStyle w:val="ac"/>
              <w:spacing w:line="240" w:lineRule="exact"/>
              <w:ind w:leftChars="0" w:left="0"/>
              <w:rPr>
                <w:rFonts w:asciiTheme="minorEastAsia" w:hAnsiTheme="minorEastAsia"/>
                <w:sz w:val="18"/>
                <w:szCs w:val="18"/>
              </w:rPr>
            </w:pPr>
          </w:p>
        </w:tc>
      </w:tr>
      <w:tr w:rsidR="00030DBF" w:rsidRPr="00057244" w:rsidTr="00030DBF">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1E73A2" w:rsidRDefault="00030DBF" w:rsidP="00030DBF">
            <w:pPr>
              <w:pStyle w:val="ac"/>
              <w:spacing w:line="240" w:lineRule="exact"/>
              <w:ind w:leftChars="0" w:left="0"/>
              <w:rPr>
                <w:rFonts w:asciiTheme="minorEastAsia" w:hAnsiTheme="minorEastAsia"/>
                <w:sz w:val="18"/>
                <w:szCs w:val="18"/>
              </w:rPr>
            </w:pPr>
          </w:p>
        </w:tc>
        <w:tc>
          <w:tcPr>
            <w:tcW w:w="2551" w:type="dxa"/>
            <w:vAlign w:val="center"/>
          </w:tcPr>
          <w:p w:rsidR="00030DBF" w:rsidRPr="001E73A2" w:rsidRDefault="00030DBF" w:rsidP="00030DBF">
            <w:pPr>
              <w:pStyle w:val="ac"/>
              <w:spacing w:line="240" w:lineRule="exact"/>
              <w:ind w:leftChars="0" w:left="0"/>
              <w:rPr>
                <w:rFonts w:asciiTheme="minorEastAsia" w:hAnsiTheme="minorEastAsia"/>
                <w:sz w:val="18"/>
                <w:szCs w:val="18"/>
              </w:rPr>
            </w:pPr>
            <w:r w:rsidRPr="001E73A2">
              <w:rPr>
                <w:rFonts w:asciiTheme="minorEastAsia" w:hAnsiTheme="minorEastAsia" w:hint="eastAsia"/>
                <w:sz w:val="18"/>
                <w:szCs w:val="18"/>
              </w:rPr>
              <w:t>電気めっき業</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40</w:t>
            </w:r>
          </w:p>
        </w:tc>
        <w:tc>
          <w:tcPr>
            <w:tcW w:w="709" w:type="dxa"/>
            <w:vMerge/>
          </w:tcPr>
          <w:p w:rsidR="00030DBF" w:rsidRPr="00057244" w:rsidRDefault="00030DBF" w:rsidP="00030DBF">
            <w:pPr>
              <w:pStyle w:val="ac"/>
              <w:spacing w:line="240" w:lineRule="exact"/>
              <w:jc w:val="center"/>
              <w:rPr>
                <w:rFonts w:asciiTheme="minorEastAsia" w:hAnsiTheme="minorEastAsia"/>
                <w:szCs w:val="18"/>
              </w:rPr>
            </w:pPr>
          </w:p>
        </w:tc>
        <w:tc>
          <w:tcPr>
            <w:tcW w:w="85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3260" w:type="dxa"/>
            <w:gridSpan w:val="2"/>
            <w:vMerge/>
          </w:tcPr>
          <w:p w:rsidR="00030DBF" w:rsidRPr="00057244" w:rsidRDefault="00030DBF" w:rsidP="00030DBF">
            <w:pPr>
              <w:pStyle w:val="ac"/>
              <w:spacing w:line="240" w:lineRule="exact"/>
              <w:ind w:leftChars="0" w:left="0"/>
              <w:rPr>
                <w:rFonts w:asciiTheme="minorEastAsia" w:hAnsiTheme="minorEastAsia"/>
                <w:sz w:val="18"/>
                <w:szCs w:val="18"/>
              </w:rPr>
            </w:pPr>
          </w:p>
        </w:tc>
      </w:tr>
      <w:tr w:rsidR="00030DBF" w:rsidRPr="00057244" w:rsidTr="00030DBF">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1E73A2" w:rsidRDefault="00030DBF" w:rsidP="00030DBF">
            <w:pPr>
              <w:pStyle w:val="ac"/>
              <w:spacing w:line="240" w:lineRule="exact"/>
              <w:ind w:leftChars="0" w:left="0"/>
              <w:rPr>
                <w:rFonts w:asciiTheme="minorEastAsia" w:hAnsiTheme="minorEastAsia"/>
                <w:sz w:val="18"/>
                <w:szCs w:val="18"/>
              </w:rPr>
            </w:pPr>
          </w:p>
        </w:tc>
        <w:tc>
          <w:tcPr>
            <w:tcW w:w="2551" w:type="dxa"/>
            <w:vAlign w:val="center"/>
          </w:tcPr>
          <w:p w:rsidR="00030DBF" w:rsidRPr="001E73A2" w:rsidRDefault="00030DBF" w:rsidP="00030DBF">
            <w:pPr>
              <w:pStyle w:val="ac"/>
              <w:spacing w:line="220" w:lineRule="exact"/>
              <w:ind w:leftChars="0" w:left="0"/>
              <w:rPr>
                <w:rFonts w:asciiTheme="minorEastAsia" w:hAnsiTheme="minorEastAsia"/>
                <w:sz w:val="18"/>
                <w:szCs w:val="18"/>
              </w:rPr>
            </w:pPr>
            <w:r w:rsidRPr="001E73A2">
              <w:rPr>
                <w:rFonts w:asciiTheme="minorEastAsia" w:hAnsiTheme="minorEastAsia" w:hint="eastAsia"/>
                <w:sz w:val="18"/>
                <w:szCs w:val="18"/>
              </w:rPr>
              <w:t>旅館業</w:t>
            </w:r>
            <w:r w:rsidRPr="001E73A2">
              <w:rPr>
                <w:rFonts w:asciiTheme="minorEastAsia" w:hAnsiTheme="minorEastAsia" w:hint="eastAsia"/>
                <w:sz w:val="16"/>
                <w:szCs w:val="16"/>
              </w:rPr>
              <w:t>（温泉を利用するもの）</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500</w:t>
            </w:r>
          </w:p>
        </w:tc>
        <w:tc>
          <w:tcPr>
            <w:tcW w:w="709" w:type="dxa"/>
            <w:vMerge/>
          </w:tcPr>
          <w:p w:rsidR="00030DBF" w:rsidRPr="00057244" w:rsidRDefault="00030DBF" w:rsidP="00030DBF">
            <w:pPr>
              <w:pStyle w:val="ac"/>
              <w:spacing w:line="240" w:lineRule="exact"/>
              <w:jc w:val="center"/>
              <w:rPr>
                <w:rFonts w:asciiTheme="minorEastAsia" w:hAnsiTheme="minorEastAsia"/>
                <w:szCs w:val="18"/>
              </w:rPr>
            </w:pPr>
          </w:p>
        </w:tc>
        <w:tc>
          <w:tcPr>
            <w:tcW w:w="85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3260" w:type="dxa"/>
            <w:gridSpan w:val="2"/>
            <w:vMerge/>
          </w:tcPr>
          <w:p w:rsidR="00030DBF" w:rsidRPr="00057244" w:rsidRDefault="00030DBF" w:rsidP="00030DBF">
            <w:pPr>
              <w:pStyle w:val="ac"/>
              <w:spacing w:line="240" w:lineRule="exact"/>
              <w:ind w:leftChars="0" w:left="0"/>
              <w:rPr>
                <w:rFonts w:asciiTheme="minorEastAsia" w:hAnsiTheme="minorEastAsia"/>
                <w:sz w:val="18"/>
                <w:szCs w:val="18"/>
              </w:rPr>
            </w:pPr>
          </w:p>
        </w:tc>
      </w:tr>
      <w:tr w:rsidR="00030DBF" w:rsidRPr="00057244" w:rsidTr="00030DBF">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1E73A2" w:rsidRDefault="00030DBF" w:rsidP="00030DBF">
            <w:pPr>
              <w:pStyle w:val="ac"/>
              <w:spacing w:line="240" w:lineRule="exact"/>
              <w:ind w:leftChars="0" w:left="0"/>
              <w:rPr>
                <w:rFonts w:asciiTheme="minorEastAsia" w:hAnsiTheme="minorEastAsia"/>
                <w:sz w:val="18"/>
                <w:szCs w:val="18"/>
              </w:rPr>
            </w:pPr>
          </w:p>
        </w:tc>
        <w:tc>
          <w:tcPr>
            <w:tcW w:w="2551" w:type="dxa"/>
            <w:vAlign w:val="center"/>
          </w:tcPr>
          <w:p w:rsidR="00030DBF" w:rsidRPr="001E73A2" w:rsidRDefault="00030DBF" w:rsidP="00030DBF">
            <w:pPr>
              <w:pStyle w:val="ac"/>
              <w:spacing w:line="200" w:lineRule="exact"/>
              <w:ind w:leftChars="0" w:left="0"/>
              <w:rPr>
                <w:rFonts w:asciiTheme="minorEastAsia" w:hAnsiTheme="minorEastAsia"/>
                <w:sz w:val="18"/>
                <w:szCs w:val="18"/>
              </w:rPr>
            </w:pPr>
            <w:r w:rsidRPr="001E73A2">
              <w:rPr>
                <w:rFonts w:asciiTheme="minorEastAsia" w:hAnsiTheme="minorEastAsia" w:hint="eastAsia"/>
                <w:sz w:val="18"/>
                <w:szCs w:val="18"/>
              </w:rPr>
              <w:t>下水道業</w:t>
            </w:r>
            <w:r w:rsidRPr="001E73A2">
              <w:rPr>
                <w:rFonts w:asciiTheme="minorEastAsia" w:hAnsiTheme="minorEastAsia" w:hint="eastAsia"/>
                <w:sz w:val="16"/>
                <w:szCs w:val="16"/>
              </w:rPr>
              <w:t>（温泉排水を受け入れているもので一定のもの）</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w:t>
            </w:r>
          </w:p>
        </w:tc>
        <w:tc>
          <w:tcPr>
            <w:tcW w:w="709" w:type="dxa"/>
            <w:vMerge/>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5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3260" w:type="dxa"/>
            <w:gridSpan w:val="2"/>
            <w:vMerge/>
          </w:tcPr>
          <w:p w:rsidR="00030DBF" w:rsidRPr="00057244" w:rsidRDefault="00030DBF" w:rsidP="00030DBF">
            <w:pPr>
              <w:pStyle w:val="ac"/>
              <w:spacing w:line="240" w:lineRule="exact"/>
              <w:ind w:leftChars="0" w:left="0"/>
              <w:rPr>
                <w:rFonts w:asciiTheme="minorEastAsia" w:hAnsiTheme="minorEastAsia"/>
                <w:sz w:val="18"/>
                <w:szCs w:val="18"/>
              </w:rPr>
            </w:pPr>
          </w:p>
        </w:tc>
      </w:tr>
      <w:tr w:rsidR="00030DBF" w:rsidRPr="00057244" w:rsidTr="001E73A2">
        <w:trPr>
          <w:trHeight w:val="1507"/>
        </w:trPr>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val="restart"/>
            <w:vAlign w:val="center"/>
          </w:tcPr>
          <w:p w:rsidR="00030DBF" w:rsidRPr="001E73A2" w:rsidRDefault="00030DBF" w:rsidP="00030DBF">
            <w:pPr>
              <w:pStyle w:val="ac"/>
              <w:spacing w:line="240" w:lineRule="exact"/>
              <w:ind w:leftChars="0" w:left="0"/>
              <w:rPr>
                <w:rFonts w:asciiTheme="minorEastAsia" w:hAnsiTheme="minorEastAsia"/>
                <w:sz w:val="18"/>
                <w:szCs w:val="18"/>
              </w:rPr>
            </w:pPr>
            <w:r w:rsidRPr="001E73A2">
              <w:rPr>
                <w:rFonts w:asciiTheme="minorEastAsia" w:hAnsiTheme="minorEastAsia" w:hint="eastAsia"/>
                <w:sz w:val="18"/>
                <w:szCs w:val="18"/>
              </w:rPr>
              <w:t>ふっ素</w:t>
            </w:r>
          </w:p>
        </w:tc>
        <w:tc>
          <w:tcPr>
            <w:tcW w:w="2551" w:type="dxa"/>
            <w:vAlign w:val="center"/>
          </w:tcPr>
          <w:p w:rsidR="00030DBF" w:rsidRPr="001E73A2" w:rsidRDefault="00030DBF" w:rsidP="001E73A2">
            <w:pPr>
              <w:pStyle w:val="ac"/>
              <w:spacing w:line="200" w:lineRule="exact"/>
              <w:ind w:leftChars="0" w:left="0"/>
              <w:rPr>
                <w:rFonts w:asciiTheme="minorEastAsia" w:hAnsiTheme="minorEastAsia"/>
                <w:sz w:val="18"/>
                <w:szCs w:val="18"/>
              </w:rPr>
            </w:pPr>
            <w:r w:rsidRPr="001E73A2">
              <w:rPr>
                <w:rFonts w:asciiTheme="minorEastAsia" w:hAnsiTheme="minorEastAsia" w:hint="eastAsia"/>
                <w:sz w:val="18"/>
                <w:szCs w:val="18"/>
              </w:rPr>
              <w:t>旅館業</w:t>
            </w:r>
            <w:r w:rsidR="001E73A2" w:rsidRPr="001E73A2">
              <w:rPr>
                <w:rFonts w:asciiTheme="minorEastAsia" w:hAnsiTheme="minorEastAsia" w:hint="eastAsia"/>
                <w:sz w:val="16"/>
                <w:szCs w:val="16"/>
              </w:rPr>
              <w:t>（日平均排水量が30m</w:t>
            </w:r>
            <w:r w:rsidR="001E73A2" w:rsidRPr="001E73A2">
              <w:rPr>
                <w:rFonts w:asciiTheme="minorEastAsia" w:hAnsiTheme="minorEastAsia" w:hint="eastAsia"/>
                <w:sz w:val="16"/>
                <w:szCs w:val="16"/>
                <w:vertAlign w:val="superscript"/>
              </w:rPr>
              <w:t>3</w:t>
            </w:r>
            <w:r w:rsidR="001E73A2" w:rsidRPr="001E73A2">
              <w:rPr>
                <w:rFonts w:asciiTheme="minorEastAsia" w:hAnsiTheme="minorEastAsia" w:hint="eastAsia"/>
                <w:sz w:val="16"/>
                <w:szCs w:val="16"/>
              </w:rPr>
              <w:t>以上50m</w:t>
            </w:r>
            <w:r w:rsidR="001E73A2" w:rsidRPr="001E73A2">
              <w:rPr>
                <w:rFonts w:asciiTheme="minorEastAsia" w:hAnsiTheme="minorEastAsia" w:hint="eastAsia"/>
                <w:sz w:val="16"/>
                <w:szCs w:val="16"/>
                <w:vertAlign w:val="superscript"/>
              </w:rPr>
              <w:t>3</w:t>
            </w:r>
            <w:r w:rsidR="001E73A2" w:rsidRPr="001E73A2">
              <w:rPr>
                <w:rFonts w:asciiTheme="minorEastAsia" w:hAnsiTheme="minorEastAsia" w:hint="eastAsia"/>
                <w:sz w:val="16"/>
                <w:szCs w:val="16"/>
              </w:rPr>
              <w:t>未満であり、改正政令施行の際（昭和49年12月1日）現に湧出している温泉を利用する旅館業には属しないもので、かつ、温泉を利用するものに限る。）</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 w:val="22"/>
                <w:szCs w:val="18"/>
              </w:rPr>
            </w:pPr>
            <w:r w:rsidRPr="00057244">
              <w:rPr>
                <w:rFonts w:asciiTheme="minorEastAsia" w:hAnsiTheme="minorEastAsia" w:hint="eastAsia"/>
                <w:sz w:val="22"/>
                <w:szCs w:val="18"/>
              </w:rPr>
              <w:t>15</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 w:val="22"/>
                <w:szCs w:val="18"/>
              </w:rPr>
            </w:pPr>
            <w:r w:rsidRPr="00057244">
              <w:rPr>
                <w:rFonts w:asciiTheme="minorEastAsia" w:hAnsiTheme="minorEastAsia" w:hint="eastAsia"/>
                <w:sz w:val="22"/>
                <w:szCs w:val="18"/>
              </w:rPr>
              <w:t>30</w:t>
            </w:r>
          </w:p>
        </w:tc>
        <w:tc>
          <w:tcPr>
            <w:tcW w:w="850"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260" w:type="dxa"/>
            <w:gridSpan w:val="2"/>
            <w:vMerge w:val="restart"/>
            <w:vAlign w:val="center"/>
          </w:tcPr>
          <w:p w:rsidR="00030DBF" w:rsidRPr="00057244" w:rsidRDefault="00030DBF" w:rsidP="00030DBF">
            <w:pPr>
              <w:pStyle w:val="ac"/>
              <w:spacing w:line="180" w:lineRule="exact"/>
              <w:ind w:leftChars="-51" w:left="51" w:hangingChars="88" w:hanging="158"/>
              <w:rPr>
                <w:rFonts w:asciiTheme="minorEastAsia" w:hAnsiTheme="minorEastAsia"/>
                <w:sz w:val="18"/>
                <w:szCs w:val="16"/>
              </w:rPr>
            </w:pPr>
            <w:r w:rsidRPr="00057244">
              <w:rPr>
                <w:rFonts w:asciiTheme="minorEastAsia" w:hAnsiTheme="minorEastAsia" w:hint="eastAsia"/>
                <w:sz w:val="18"/>
                <w:szCs w:val="16"/>
              </w:rPr>
              <w:t>・法の排水基準は15</w:t>
            </w:r>
            <w:r w:rsidRPr="00057244">
              <w:rPr>
                <w:rFonts w:ascii="ＭＳ 明朝" w:hAnsi="ＭＳ 明朝" w:hint="eastAsia"/>
                <w:sz w:val="18"/>
                <w:szCs w:val="16"/>
              </w:rPr>
              <w:t>mg/L</w:t>
            </w:r>
            <w:r w:rsidRPr="00057244">
              <w:rPr>
                <w:rFonts w:asciiTheme="minorEastAsia" w:hAnsiTheme="minorEastAsia" w:hint="eastAsia"/>
                <w:sz w:val="18"/>
                <w:szCs w:val="16"/>
              </w:rPr>
              <w:t>であるが、</w:t>
            </w:r>
            <w:r>
              <w:rPr>
                <w:rFonts w:asciiTheme="minorEastAsia" w:hAnsiTheme="minorEastAsia" w:hint="eastAsia"/>
                <w:sz w:val="18"/>
                <w:szCs w:val="16"/>
              </w:rPr>
              <w:t>法の</w:t>
            </w:r>
            <w:r w:rsidRPr="00057244">
              <w:rPr>
                <w:rFonts w:asciiTheme="minorEastAsia" w:hAnsiTheme="minorEastAsia" w:hint="eastAsia"/>
                <w:sz w:val="18"/>
                <w:szCs w:val="16"/>
              </w:rPr>
              <w:t>暫定排水基準として、日平均排水量が50m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未満のものに対しては旅館業は30</w:t>
            </w:r>
            <w:r w:rsidRPr="00057244">
              <w:rPr>
                <w:rFonts w:ascii="ＭＳ 明朝" w:hAnsi="ＭＳ 明朝" w:hint="eastAsia"/>
                <w:sz w:val="18"/>
                <w:szCs w:val="16"/>
              </w:rPr>
              <w:t>mg/L</w:t>
            </w:r>
            <w:r w:rsidRPr="00057244">
              <w:rPr>
                <w:rFonts w:asciiTheme="minorEastAsia" w:hAnsiTheme="minorEastAsia" w:hint="eastAsia"/>
                <w:sz w:val="18"/>
                <w:szCs w:val="16"/>
              </w:rPr>
              <w:t>、電気めっき業は40mg/Lとされている。</w:t>
            </w:r>
            <w:r>
              <w:rPr>
                <w:rFonts w:asciiTheme="minorEastAsia" w:hAnsiTheme="minorEastAsia" w:hint="eastAsia"/>
                <w:sz w:val="18"/>
                <w:szCs w:val="16"/>
              </w:rPr>
              <w:t>なお、</w:t>
            </w:r>
            <w:r w:rsidRPr="00057244">
              <w:rPr>
                <w:rFonts w:asciiTheme="minorEastAsia" w:hAnsiTheme="minorEastAsia" w:hint="eastAsia"/>
                <w:sz w:val="18"/>
                <w:szCs w:val="16"/>
              </w:rPr>
              <w:t>50 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w:t>
            </w:r>
            <w:r>
              <w:rPr>
                <w:rFonts w:asciiTheme="minorEastAsia" w:hAnsiTheme="minorEastAsia" w:hint="eastAsia"/>
                <w:sz w:val="18"/>
                <w:szCs w:val="16"/>
              </w:rPr>
              <w:t>のもの</w:t>
            </w:r>
            <w:r w:rsidRPr="00057244">
              <w:rPr>
                <w:rFonts w:asciiTheme="minorEastAsia" w:hAnsiTheme="minorEastAsia" w:hint="eastAsia"/>
                <w:sz w:val="18"/>
                <w:szCs w:val="16"/>
              </w:rPr>
              <w:t>に</w:t>
            </w:r>
            <w:r>
              <w:rPr>
                <w:rFonts w:asciiTheme="minorEastAsia" w:hAnsiTheme="minorEastAsia" w:hint="eastAsia"/>
                <w:sz w:val="18"/>
                <w:szCs w:val="16"/>
              </w:rPr>
              <w:t>は暫定排水基準は適用されていない。</w:t>
            </w:r>
          </w:p>
          <w:p w:rsidR="00030DBF" w:rsidRPr="00057244" w:rsidRDefault="00030DBF" w:rsidP="00030DBF">
            <w:pPr>
              <w:pStyle w:val="ac"/>
              <w:spacing w:line="80" w:lineRule="exact"/>
              <w:ind w:leftChars="-51" w:left="51" w:hangingChars="88" w:hanging="158"/>
              <w:rPr>
                <w:rFonts w:asciiTheme="minorEastAsia" w:hAnsiTheme="minorEastAsia"/>
                <w:sz w:val="18"/>
                <w:szCs w:val="16"/>
              </w:rPr>
            </w:pPr>
          </w:p>
          <w:p w:rsidR="00030DBF" w:rsidRPr="00057244" w:rsidRDefault="00030DBF" w:rsidP="006B26D0">
            <w:pPr>
              <w:pStyle w:val="ac"/>
              <w:spacing w:line="180" w:lineRule="exact"/>
              <w:ind w:leftChars="-51" w:left="51" w:hangingChars="88" w:hanging="158"/>
              <w:rPr>
                <w:rFonts w:asciiTheme="minorEastAsia" w:hAnsiTheme="minorEastAsia"/>
                <w:sz w:val="18"/>
                <w:szCs w:val="18"/>
              </w:rPr>
            </w:pPr>
            <w:r w:rsidRPr="00057244">
              <w:rPr>
                <w:rFonts w:asciiTheme="minorEastAsia" w:hAnsiTheme="minorEastAsia" w:hint="eastAsia"/>
                <w:sz w:val="18"/>
                <w:szCs w:val="16"/>
              </w:rPr>
              <w:t>・</w:t>
            </w:r>
            <w:r w:rsidR="006B26D0">
              <w:rPr>
                <w:rFonts w:asciiTheme="minorEastAsia" w:hAnsiTheme="minorEastAsia" w:hint="eastAsia"/>
                <w:sz w:val="18"/>
                <w:szCs w:val="16"/>
              </w:rPr>
              <w:t>上乗せ条例</w:t>
            </w:r>
            <w:r w:rsidR="006B26D0" w:rsidRPr="00057244">
              <w:rPr>
                <w:rFonts w:asciiTheme="minorEastAsia" w:hAnsiTheme="minorEastAsia" w:hint="eastAsia"/>
                <w:sz w:val="18"/>
                <w:szCs w:val="16"/>
              </w:rPr>
              <w:t>で、30m</w:t>
            </w:r>
            <w:r w:rsidR="006B26D0" w:rsidRPr="00057244">
              <w:rPr>
                <w:rFonts w:asciiTheme="minorEastAsia" w:hAnsiTheme="minorEastAsia" w:hint="eastAsia"/>
                <w:sz w:val="18"/>
                <w:szCs w:val="16"/>
                <w:vertAlign w:val="superscript"/>
              </w:rPr>
              <w:t>3</w:t>
            </w:r>
            <w:r w:rsidR="006B26D0" w:rsidRPr="00057244">
              <w:rPr>
                <w:rFonts w:asciiTheme="minorEastAsia" w:hAnsiTheme="minorEastAsia" w:hint="eastAsia"/>
                <w:sz w:val="18"/>
                <w:szCs w:val="16"/>
              </w:rPr>
              <w:t>以上50m</w:t>
            </w:r>
            <w:r w:rsidR="006B26D0" w:rsidRPr="00057244">
              <w:rPr>
                <w:rFonts w:asciiTheme="minorEastAsia" w:hAnsiTheme="minorEastAsia" w:hint="eastAsia"/>
                <w:sz w:val="18"/>
                <w:szCs w:val="16"/>
                <w:vertAlign w:val="superscript"/>
              </w:rPr>
              <w:t>3</w:t>
            </w:r>
            <w:r w:rsidR="006B26D0" w:rsidRPr="00057244">
              <w:rPr>
                <w:rFonts w:asciiTheme="minorEastAsia" w:hAnsiTheme="minorEastAsia" w:hint="eastAsia"/>
                <w:sz w:val="18"/>
                <w:szCs w:val="16"/>
              </w:rPr>
              <w:t>未満のものに対して、法の50 m</w:t>
            </w:r>
            <w:r w:rsidR="006B26D0" w:rsidRPr="00057244">
              <w:rPr>
                <w:rFonts w:asciiTheme="minorEastAsia" w:hAnsiTheme="minorEastAsia" w:hint="eastAsia"/>
                <w:sz w:val="18"/>
                <w:szCs w:val="16"/>
                <w:vertAlign w:val="superscript"/>
              </w:rPr>
              <w:t>3</w:t>
            </w:r>
            <w:r w:rsidR="006B26D0" w:rsidRPr="00057244">
              <w:rPr>
                <w:rFonts w:asciiTheme="minorEastAsia" w:hAnsiTheme="minorEastAsia" w:hint="eastAsia"/>
                <w:sz w:val="18"/>
                <w:szCs w:val="16"/>
              </w:rPr>
              <w:t>以上の暫定排水基準</w:t>
            </w:r>
            <w:r w:rsidR="006B26D0">
              <w:rPr>
                <w:rFonts w:asciiTheme="minorEastAsia" w:hAnsiTheme="minorEastAsia" w:hint="eastAsia"/>
                <w:sz w:val="18"/>
                <w:szCs w:val="16"/>
              </w:rPr>
              <w:t>と同じ</w:t>
            </w:r>
            <w:r w:rsidR="006B26D0" w:rsidRPr="00057244">
              <w:rPr>
                <w:rFonts w:asciiTheme="minorEastAsia" w:hAnsiTheme="minorEastAsia" w:hint="eastAsia"/>
                <w:sz w:val="18"/>
                <w:szCs w:val="16"/>
              </w:rPr>
              <w:t>基準値を適用している。</w:t>
            </w:r>
          </w:p>
        </w:tc>
      </w:tr>
      <w:tr w:rsidR="00030DBF" w:rsidRPr="00057244" w:rsidTr="001E73A2">
        <w:trPr>
          <w:trHeight w:val="892"/>
        </w:trPr>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1E73A2" w:rsidRDefault="00030DBF" w:rsidP="00030DBF">
            <w:pPr>
              <w:pStyle w:val="ac"/>
              <w:spacing w:line="240" w:lineRule="exact"/>
              <w:ind w:leftChars="0" w:left="0"/>
              <w:rPr>
                <w:rFonts w:asciiTheme="minorEastAsia" w:hAnsiTheme="minorEastAsia"/>
                <w:sz w:val="18"/>
                <w:szCs w:val="18"/>
              </w:rPr>
            </w:pPr>
          </w:p>
        </w:tc>
        <w:tc>
          <w:tcPr>
            <w:tcW w:w="2551" w:type="dxa"/>
            <w:vAlign w:val="center"/>
          </w:tcPr>
          <w:p w:rsidR="00030DBF" w:rsidRPr="001E73A2" w:rsidRDefault="00030DBF" w:rsidP="00030DBF">
            <w:pPr>
              <w:pStyle w:val="ac"/>
              <w:spacing w:line="200" w:lineRule="exact"/>
              <w:ind w:leftChars="0" w:left="0"/>
              <w:rPr>
                <w:rFonts w:asciiTheme="minorEastAsia" w:hAnsiTheme="minorEastAsia"/>
                <w:sz w:val="18"/>
                <w:szCs w:val="18"/>
              </w:rPr>
            </w:pPr>
            <w:r w:rsidRPr="001E73A2">
              <w:rPr>
                <w:rFonts w:asciiTheme="minorEastAsia" w:hAnsiTheme="minorEastAsia" w:hint="eastAsia"/>
                <w:sz w:val="18"/>
                <w:szCs w:val="18"/>
              </w:rPr>
              <w:t>電気めっき業</w:t>
            </w:r>
            <w:r w:rsidRPr="001E73A2">
              <w:rPr>
                <w:rFonts w:asciiTheme="minorEastAsia" w:hAnsiTheme="minorEastAsia" w:hint="eastAsia"/>
                <w:sz w:val="16"/>
                <w:szCs w:val="16"/>
              </w:rPr>
              <w:t>（日平均排水量が30m</w:t>
            </w:r>
            <w:r w:rsidRPr="001E73A2">
              <w:rPr>
                <w:rFonts w:asciiTheme="minorEastAsia" w:hAnsiTheme="minorEastAsia" w:hint="eastAsia"/>
                <w:sz w:val="16"/>
                <w:szCs w:val="16"/>
                <w:vertAlign w:val="superscript"/>
              </w:rPr>
              <w:t>3</w:t>
            </w:r>
            <w:r w:rsidRPr="001E73A2">
              <w:rPr>
                <w:rFonts w:asciiTheme="minorEastAsia" w:hAnsiTheme="minorEastAsia" w:hint="eastAsia"/>
                <w:sz w:val="16"/>
                <w:szCs w:val="16"/>
              </w:rPr>
              <w:t>以上50m</w:t>
            </w:r>
            <w:r w:rsidRPr="001E73A2">
              <w:rPr>
                <w:rFonts w:asciiTheme="minorEastAsia" w:hAnsiTheme="minorEastAsia" w:hint="eastAsia"/>
                <w:sz w:val="16"/>
                <w:szCs w:val="16"/>
                <w:vertAlign w:val="superscript"/>
              </w:rPr>
              <w:t>3</w:t>
            </w:r>
            <w:r w:rsidRPr="001E73A2">
              <w:rPr>
                <w:rFonts w:asciiTheme="minorEastAsia" w:hAnsiTheme="minorEastAsia" w:hint="eastAsia"/>
                <w:sz w:val="16"/>
                <w:szCs w:val="16"/>
              </w:rPr>
              <w:t>未満のもの）</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 w:val="22"/>
                <w:szCs w:val="18"/>
              </w:rPr>
            </w:pPr>
            <w:r w:rsidRPr="00057244">
              <w:rPr>
                <w:rFonts w:asciiTheme="minorEastAsia" w:hAnsiTheme="minorEastAsia" w:hint="eastAsia"/>
                <w:sz w:val="22"/>
                <w:szCs w:val="18"/>
              </w:rPr>
              <w:t>15</w:t>
            </w:r>
          </w:p>
        </w:tc>
        <w:tc>
          <w:tcPr>
            <w:tcW w:w="709" w:type="dxa"/>
            <w:vAlign w:val="center"/>
          </w:tcPr>
          <w:p w:rsidR="00030DBF" w:rsidRPr="00057244" w:rsidRDefault="00030DBF" w:rsidP="00030DBF">
            <w:pPr>
              <w:pStyle w:val="ac"/>
              <w:spacing w:line="240" w:lineRule="exact"/>
              <w:ind w:leftChars="0" w:left="0"/>
              <w:jc w:val="center"/>
              <w:rPr>
                <w:rFonts w:asciiTheme="minorEastAsia" w:hAnsiTheme="minorEastAsia"/>
                <w:sz w:val="22"/>
                <w:szCs w:val="18"/>
              </w:rPr>
            </w:pPr>
            <w:r w:rsidRPr="00057244">
              <w:rPr>
                <w:rFonts w:asciiTheme="minorEastAsia" w:hAnsiTheme="minorEastAsia" w:hint="eastAsia"/>
                <w:sz w:val="22"/>
                <w:szCs w:val="18"/>
              </w:rPr>
              <w:t>40</w:t>
            </w:r>
          </w:p>
        </w:tc>
        <w:tc>
          <w:tcPr>
            <w:tcW w:w="850"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260" w:type="dxa"/>
            <w:gridSpan w:val="2"/>
            <w:vMerge/>
            <w:vAlign w:val="center"/>
          </w:tcPr>
          <w:p w:rsidR="00030DBF" w:rsidRPr="00057244" w:rsidRDefault="00030DBF" w:rsidP="00030DBF">
            <w:pPr>
              <w:pStyle w:val="ac"/>
              <w:spacing w:line="180" w:lineRule="exact"/>
              <w:ind w:leftChars="-51" w:left="14" w:hangingChars="67" w:hanging="121"/>
              <w:rPr>
                <w:rFonts w:asciiTheme="minorEastAsia" w:hAnsiTheme="minorEastAsia"/>
                <w:sz w:val="18"/>
                <w:szCs w:val="18"/>
              </w:rPr>
            </w:pPr>
          </w:p>
        </w:tc>
      </w:tr>
    </w:tbl>
    <w:p w:rsidR="00030DBF" w:rsidRPr="00030DBF" w:rsidRDefault="00030DBF" w:rsidP="00030DBF">
      <w:r w:rsidRPr="00057244">
        <w:br w:type="page"/>
      </w:r>
    </w:p>
    <w:p w:rsidR="00030DBF" w:rsidRPr="00057244" w:rsidRDefault="00030DBF" w:rsidP="00030DBF">
      <w:pPr>
        <w:jc w:val="center"/>
        <w:rPr>
          <w:rFonts w:asciiTheme="majorEastAsia" w:eastAsiaTheme="majorEastAsia" w:hAnsiTheme="majorEastAsia"/>
        </w:rPr>
      </w:pPr>
      <w:r w:rsidRPr="00057244">
        <w:rPr>
          <w:rFonts w:asciiTheme="majorEastAsia" w:eastAsiaTheme="majorEastAsia" w:hAnsiTheme="majorEastAsia" w:hint="eastAsia"/>
        </w:rPr>
        <w:t>表４　条例対象事業場に対する生活環境保全条例に基づく暫定排水基準の適用状況</w:t>
      </w:r>
    </w:p>
    <w:p w:rsidR="00030DBF" w:rsidRPr="00057244" w:rsidRDefault="00030DBF" w:rsidP="00030DBF">
      <w:pPr>
        <w:spacing w:line="80" w:lineRule="exact"/>
        <w:jc w:val="center"/>
        <w:rPr>
          <w:rFonts w:asciiTheme="majorEastAsia" w:eastAsiaTheme="majorEastAsia" w:hAnsiTheme="majorEastAsia"/>
        </w:rPr>
      </w:pPr>
    </w:p>
    <w:tbl>
      <w:tblPr>
        <w:tblStyle w:val="a3"/>
        <w:tblW w:w="9498" w:type="dxa"/>
        <w:tblInd w:w="-34" w:type="dxa"/>
        <w:tblLook w:val="04A0" w:firstRow="1" w:lastRow="0" w:firstColumn="1" w:lastColumn="0" w:noHBand="0" w:noVBand="1"/>
      </w:tblPr>
      <w:tblGrid>
        <w:gridCol w:w="1276"/>
        <w:gridCol w:w="851"/>
        <w:gridCol w:w="2217"/>
        <w:gridCol w:w="936"/>
        <w:gridCol w:w="856"/>
        <w:gridCol w:w="810"/>
        <w:gridCol w:w="2552"/>
      </w:tblGrid>
      <w:tr w:rsidR="00030DBF" w:rsidRPr="00057244" w:rsidTr="00030DBF">
        <w:tc>
          <w:tcPr>
            <w:tcW w:w="1276" w:type="dxa"/>
            <w:vMerge w:val="restart"/>
            <w:vAlign w:val="center"/>
          </w:tcPr>
          <w:p w:rsidR="00030DBF" w:rsidRPr="00057244" w:rsidRDefault="00030DBF" w:rsidP="00030DBF">
            <w:pPr>
              <w:pStyle w:val="ac"/>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排水先</w:t>
            </w:r>
          </w:p>
        </w:tc>
        <w:tc>
          <w:tcPr>
            <w:tcW w:w="851" w:type="dxa"/>
            <w:vMerge w:val="restart"/>
            <w:vAlign w:val="center"/>
          </w:tcPr>
          <w:p w:rsidR="00030DBF" w:rsidRPr="00057244" w:rsidRDefault="00030DBF" w:rsidP="00030DBF">
            <w:pPr>
              <w:pStyle w:val="ac"/>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項目</w:t>
            </w:r>
          </w:p>
        </w:tc>
        <w:tc>
          <w:tcPr>
            <w:tcW w:w="3153" w:type="dxa"/>
            <w:gridSpan w:val="2"/>
            <w:tcBorders>
              <w:bottom w:val="nil"/>
            </w:tcBorders>
            <w:vAlign w:val="center"/>
          </w:tcPr>
          <w:p w:rsidR="00030DBF" w:rsidRPr="00057244" w:rsidRDefault="00030DBF" w:rsidP="00030DBF">
            <w:pPr>
              <w:pStyle w:val="ac"/>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暫定排水基準</w:t>
            </w:r>
          </w:p>
        </w:tc>
        <w:tc>
          <w:tcPr>
            <w:tcW w:w="1666" w:type="dxa"/>
            <w:gridSpan w:val="2"/>
            <w:tcBorders>
              <w:bottom w:val="nil"/>
            </w:tcBorders>
            <w:vAlign w:val="center"/>
          </w:tcPr>
          <w:p w:rsidR="00030DBF" w:rsidRPr="00057244" w:rsidRDefault="00030DBF" w:rsidP="00030DBF">
            <w:pPr>
              <w:pStyle w:val="ac"/>
              <w:spacing w:line="240" w:lineRule="exact"/>
              <w:ind w:leftChars="0" w:left="0"/>
              <w:jc w:val="left"/>
              <w:rPr>
                <w:rFonts w:asciiTheme="minorEastAsia" w:hAnsiTheme="minorEastAsia"/>
                <w:sz w:val="18"/>
                <w:szCs w:val="18"/>
              </w:rPr>
            </w:pPr>
            <w:r w:rsidRPr="00057244">
              <w:rPr>
                <w:rFonts w:asciiTheme="minorEastAsia" w:hAnsiTheme="minorEastAsia" w:hint="eastAsia"/>
                <w:sz w:val="18"/>
                <w:szCs w:val="18"/>
              </w:rPr>
              <w:t>暫定排水基準がない場合に適用される基準</w:t>
            </w:r>
          </w:p>
        </w:tc>
        <w:tc>
          <w:tcPr>
            <w:tcW w:w="2552" w:type="dxa"/>
            <w:vMerge w:val="restart"/>
            <w:vAlign w:val="center"/>
          </w:tcPr>
          <w:p w:rsidR="00030DBF" w:rsidRPr="00057244" w:rsidRDefault="00030DBF" w:rsidP="00030DBF">
            <w:pPr>
              <w:spacing w:line="280" w:lineRule="exact"/>
              <w:jc w:val="center"/>
              <w:rPr>
                <w:rFonts w:asciiTheme="minorEastAsia" w:hAnsiTheme="minorEastAsia"/>
                <w:sz w:val="18"/>
                <w:szCs w:val="18"/>
              </w:rPr>
            </w:pPr>
            <w:r w:rsidRPr="00057244">
              <w:rPr>
                <w:rFonts w:asciiTheme="minorEastAsia" w:hAnsiTheme="minorEastAsia" w:hint="eastAsia"/>
                <w:sz w:val="18"/>
                <w:szCs w:val="18"/>
              </w:rPr>
              <w:t>備考</w:t>
            </w:r>
          </w:p>
        </w:tc>
      </w:tr>
      <w:tr w:rsidR="00030DBF" w:rsidRPr="00057244" w:rsidTr="00030DBF">
        <w:tc>
          <w:tcPr>
            <w:tcW w:w="1276" w:type="dxa"/>
            <w:vMerge/>
          </w:tcPr>
          <w:p w:rsidR="00030DBF" w:rsidRPr="00057244" w:rsidRDefault="00030DBF" w:rsidP="00030DBF">
            <w:pPr>
              <w:pStyle w:val="ac"/>
              <w:spacing w:line="280" w:lineRule="exact"/>
              <w:ind w:leftChars="0" w:left="0"/>
              <w:rPr>
                <w:rFonts w:asciiTheme="minorEastAsia" w:hAnsiTheme="minorEastAsia"/>
                <w:sz w:val="18"/>
                <w:szCs w:val="18"/>
              </w:rPr>
            </w:pPr>
          </w:p>
        </w:tc>
        <w:tc>
          <w:tcPr>
            <w:tcW w:w="851" w:type="dxa"/>
            <w:vMerge/>
          </w:tcPr>
          <w:p w:rsidR="00030DBF" w:rsidRPr="00057244" w:rsidRDefault="00030DBF" w:rsidP="00030DBF">
            <w:pPr>
              <w:pStyle w:val="ac"/>
              <w:spacing w:line="280" w:lineRule="exact"/>
              <w:ind w:leftChars="0" w:left="0"/>
              <w:rPr>
                <w:rFonts w:asciiTheme="minorEastAsia" w:hAnsiTheme="minorEastAsia"/>
                <w:sz w:val="18"/>
                <w:szCs w:val="18"/>
              </w:rPr>
            </w:pPr>
          </w:p>
        </w:tc>
        <w:tc>
          <w:tcPr>
            <w:tcW w:w="2217" w:type="dxa"/>
            <w:tcBorders>
              <w:top w:val="single" w:sz="4" w:space="0" w:color="auto"/>
            </w:tcBorders>
            <w:vAlign w:val="center"/>
          </w:tcPr>
          <w:p w:rsidR="00030DBF" w:rsidRPr="00057244" w:rsidRDefault="00030DBF" w:rsidP="00030DBF">
            <w:pPr>
              <w:pStyle w:val="ac"/>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業種区分</w:t>
            </w:r>
          </w:p>
        </w:tc>
        <w:tc>
          <w:tcPr>
            <w:tcW w:w="936" w:type="dxa"/>
            <w:tcBorders>
              <w:top w:val="nil"/>
            </w:tcBorders>
            <w:vAlign w:val="center"/>
          </w:tcPr>
          <w:p w:rsidR="00030DBF" w:rsidRPr="00057244" w:rsidRDefault="00030DBF" w:rsidP="00030DBF">
            <w:pPr>
              <w:pStyle w:val="ac"/>
              <w:spacing w:line="280" w:lineRule="exact"/>
              <w:ind w:leftChars="0" w:left="0"/>
              <w:jc w:val="center"/>
              <w:rPr>
                <w:rFonts w:asciiTheme="minorEastAsia" w:hAnsiTheme="minorEastAsia"/>
                <w:sz w:val="16"/>
                <w:szCs w:val="16"/>
              </w:rPr>
            </w:pPr>
            <w:r w:rsidRPr="00057244">
              <w:rPr>
                <w:rFonts w:hint="eastAsia"/>
                <w:sz w:val="16"/>
                <w:szCs w:val="16"/>
              </w:rPr>
              <w:t>（</w:t>
            </w:r>
            <w:r w:rsidRPr="00057244">
              <w:rPr>
                <w:rFonts w:ascii="ＭＳ 明朝" w:hAnsi="ＭＳ 明朝" w:hint="eastAsia"/>
                <w:sz w:val="16"/>
                <w:szCs w:val="16"/>
              </w:rPr>
              <w:t>mg/L）</w:t>
            </w:r>
          </w:p>
        </w:tc>
        <w:tc>
          <w:tcPr>
            <w:tcW w:w="856" w:type="dxa"/>
            <w:tcBorders>
              <w:top w:val="nil"/>
            </w:tcBorders>
            <w:vAlign w:val="center"/>
          </w:tcPr>
          <w:p w:rsidR="00030DBF" w:rsidRPr="00057244" w:rsidRDefault="00030DBF" w:rsidP="00030DBF">
            <w:pPr>
              <w:pStyle w:val="ac"/>
              <w:spacing w:line="280" w:lineRule="exact"/>
              <w:ind w:leftChars="0" w:left="0"/>
              <w:jc w:val="center"/>
              <w:rPr>
                <w:rFonts w:asciiTheme="minorEastAsia" w:hAnsiTheme="minorEastAsia"/>
                <w:sz w:val="16"/>
                <w:szCs w:val="16"/>
              </w:rPr>
            </w:pPr>
            <w:r w:rsidRPr="00057244">
              <w:rPr>
                <w:rFonts w:hint="eastAsia"/>
                <w:sz w:val="16"/>
                <w:szCs w:val="16"/>
              </w:rPr>
              <w:t>（</w:t>
            </w:r>
            <w:r w:rsidRPr="00057244">
              <w:rPr>
                <w:rFonts w:ascii="ＭＳ 明朝" w:hAnsi="ＭＳ 明朝" w:hint="eastAsia"/>
                <w:sz w:val="16"/>
                <w:szCs w:val="16"/>
              </w:rPr>
              <w:t>mg/L）</w:t>
            </w:r>
          </w:p>
        </w:tc>
        <w:tc>
          <w:tcPr>
            <w:tcW w:w="810" w:type="dxa"/>
            <w:tcBorders>
              <w:top w:val="single" w:sz="4" w:space="0" w:color="auto"/>
            </w:tcBorders>
            <w:vAlign w:val="center"/>
          </w:tcPr>
          <w:p w:rsidR="00030DBF" w:rsidRPr="00057244" w:rsidRDefault="00030DBF" w:rsidP="00030DBF">
            <w:pPr>
              <w:pStyle w:val="ac"/>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根拠</w:t>
            </w:r>
          </w:p>
        </w:tc>
        <w:tc>
          <w:tcPr>
            <w:tcW w:w="2552" w:type="dxa"/>
            <w:vMerge/>
            <w:vAlign w:val="center"/>
          </w:tcPr>
          <w:p w:rsidR="00030DBF" w:rsidRPr="00057244" w:rsidRDefault="00030DBF" w:rsidP="00030DBF">
            <w:pPr>
              <w:pStyle w:val="ac"/>
              <w:spacing w:line="280" w:lineRule="exact"/>
              <w:ind w:leftChars="0" w:left="0"/>
              <w:jc w:val="center"/>
              <w:rPr>
                <w:rFonts w:asciiTheme="minorEastAsia" w:hAnsiTheme="minorEastAsia"/>
                <w:sz w:val="18"/>
                <w:szCs w:val="18"/>
              </w:rPr>
            </w:pPr>
          </w:p>
        </w:tc>
      </w:tr>
      <w:tr w:rsidR="00030DBF" w:rsidRPr="00057244" w:rsidTr="00030DBF">
        <w:trPr>
          <w:trHeight w:val="1227"/>
        </w:trPr>
        <w:tc>
          <w:tcPr>
            <w:tcW w:w="1276"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上水道水源地域</w:t>
            </w:r>
          </w:p>
        </w:tc>
        <w:tc>
          <w:tcPr>
            <w:tcW w:w="851"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アンモニア等</w:t>
            </w: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食料品製造業</w:t>
            </w:r>
            <w:r w:rsidRPr="00057244">
              <w:rPr>
                <w:rFonts w:hint="eastAsia"/>
                <w:sz w:val="16"/>
                <w:szCs w:val="16"/>
              </w:rPr>
              <w:t>（</w:t>
            </w:r>
            <w:r w:rsidRPr="00057244">
              <w:rPr>
                <w:rFonts w:asciiTheme="minorEastAsia" w:hAnsiTheme="minorEastAsia" w:hint="eastAsia"/>
                <w:sz w:val="16"/>
                <w:szCs w:val="16"/>
              </w:rPr>
              <w:t>日平均排水量が30m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未満のもの）</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100</w:t>
            </w:r>
          </w:p>
        </w:tc>
        <w:tc>
          <w:tcPr>
            <w:tcW w:w="85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10</w:t>
            </w:r>
          </w:p>
        </w:tc>
        <w:tc>
          <w:tcPr>
            <w:tcW w:w="810" w:type="dxa"/>
            <w:vMerge w:val="restart"/>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生活環境保全条例の</w:t>
            </w:r>
            <w:r>
              <w:rPr>
                <w:rFonts w:asciiTheme="minorEastAsia" w:hAnsiTheme="minorEastAsia" w:hint="eastAsia"/>
                <w:sz w:val="18"/>
                <w:szCs w:val="18"/>
              </w:rPr>
              <w:t>一般</w:t>
            </w:r>
            <w:r w:rsidRPr="00057244">
              <w:rPr>
                <w:rFonts w:asciiTheme="minorEastAsia" w:hAnsiTheme="minorEastAsia" w:hint="eastAsia"/>
                <w:sz w:val="18"/>
                <w:szCs w:val="18"/>
              </w:rPr>
              <w:t>排水基準</w:t>
            </w:r>
          </w:p>
        </w:tc>
        <w:tc>
          <w:tcPr>
            <w:tcW w:w="2552" w:type="dxa"/>
            <w:vAlign w:val="center"/>
          </w:tcPr>
          <w:p w:rsidR="00030DBF" w:rsidRPr="00057244" w:rsidRDefault="00030DBF" w:rsidP="00030DBF">
            <w:pPr>
              <w:pStyle w:val="ac"/>
              <w:spacing w:line="240" w:lineRule="exact"/>
              <w:ind w:leftChars="-51" w:left="14" w:hangingChars="67" w:hanging="121"/>
              <w:rPr>
                <w:rFonts w:asciiTheme="minorEastAsia" w:hAnsiTheme="minorEastAsia"/>
                <w:sz w:val="18"/>
                <w:szCs w:val="18"/>
              </w:rPr>
            </w:pPr>
            <w:r w:rsidRPr="00057244">
              <w:rPr>
                <w:rFonts w:asciiTheme="minorEastAsia" w:hAnsiTheme="minorEastAsia" w:hint="eastAsia"/>
                <w:sz w:val="18"/>
                <w:szCs w:val="18"/>
              </w:rPr>
              <w:t>・既設事業場のみに適用している。</w:t>
            </w:r>
          </w:p>
          <w:p w:rsidR="00030DBF" w:rsidRPr="00057244" w:rsidRDefault="00030DBF" w:rsidP="00030DBF">
            <w:pPr>
              <w:pStyle w:val="ac"/>
              <w:spacing w:line="240" w:lineRule="exact"/>
              <w:ind w:leftChars="-51" w:left="14" w:hangingChars="67" w:hanging="121"/>
              <w:rPr>
                <w:rFonts w:asciiTheme="minorEastAsia" w:hAnsiTheme="minorEastAsia"/>
                <w:sz w:val="18"/>
                <w:szCs w:val="18"/>
              </w:rPr>
            </w:pPr>
            <w:r w:rsidRPr="00057244">
              <w:rPr>
                <w:rFonts w:asciiTheme="minorEastAsia" w:hAnsiTheme="minorEastAsia" w:hint="eastAsia"/>
                <w:sz w:val="18"/>
                <w:szCs w:val="18"/>
              </w:rPr>
              <w:t>・上乗せ条例の暫定排水基準と同じ基準値を適用している。</w:t>
            </w:r>
          </w:p>
        </w:tc>
      </w:tr>
      <w:tr w:rsidR="00030DBF" w:rsidRPr="00057244" w:rsidTr="00030DBF">
        <w:tc>
          <w:tcPr>
            <w:tcW w:w="1276" w:type="dxa"/>
            <w:vMerge w:val="restart"/>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上水道水源地域以外の地域</w:t>
            </w:r>
          </w:p>
        </w:tc>
        <w:tc>
          <w:tcPr>
            <w:tcW w:w="851" w:type="dxa"/>
            <w:vMerge w:val="restart"/>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ほう素</w:t>
            </w:r>
          </w:p>
        </w:tc>
        <w:tc>
          <w:tcPr>
            <w:tcW w:w="2217" w:type="dxa"/>
            <w:vAlign w:val="center"/>
          </w:tcPr>
          <w:p w:rsidR="00030DBF" w:rsidRPr="00057244" w:rsidRDefault="00030DBF" w:rsidP="00030DBF">
            <w:pPr>
              <w:spacing w:line="220" w:lineRule="exact"/>
              <w:rPr>
                <w:rFonts w:asciiTheme="minorEastAsia" w:hAnsiTheme="minorEastAsia"/>
                <w:sz w:val="18"/>
                <w:szCs w:val="18"/>
              </w:rPr>
            </w:pPr>
            <w:r w:rsidRPr="00057244">
              <w:rPr>
                <w:rFonts w:hint="eastAsia"/>
                <w:sz w:val="18"/>
                <w:szCs w:val="18"/>
              </w:rPr>
              <w:t>ほうろう鉄器製造業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w:t>
            </w:r>
          </w:p>
        </w:tc>
        <w:tc>
          <w:tcPr>
            <w:tcW w:w="856" w:type="dxa"/>
            <w:vMerge w:val="restart"/>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10</w:t>
            </w: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val="restart"/>
            <w:vAlign w:val="center"/>
          </w:tcPr>
          <w:p w:rsidR="00030DBF" w:rsidRPr="00057244" w:rsidRDefault="00030DBF" w:rsidP="00030DBF">
            <w:pPr>
              <w:pStyle w:val="ac"/>
              <w:spacing w:line="240" w:lineRule="exact"/>
              <w:ind w:leftChars="-50" w:left="1" w:hangingChars="59" w:hanging="106"/>
              <w:rPr>
                <w:rFonts w:asciiTheme="minorEastAsia" w:hAnsiTheme="minorEastAsia"/>
                <w:sz w:val="16"/>
                <w:szCs w:val="16"/>
              </w:rPr>
            </w:pPr>
            <w:r w:rsidRPr="00057244">
              <w:rPr>
                <w:rFonts w:asciiTheme="minorEastAsia" w:hAnsiTheme="minorEastAsia" w:hint="eastAsia"/>
                <w:sz w:val="18"/>
                <w:szCs w:val="18"/>
              </w:rPr>
              <w:t>・法の暫定排水基準と同じ基準値を適用している。</w:t>
            </w: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vAlign w:val="center"/>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2"/>
              <w:rPr>
                <w:rFonts w:asciiTheme="minorEastAsia" w:hAnsiTheme="minorEastAsia"/>
                <w:sz w:val="18"/>
                <w:szCs w:val="18"/>
              </w:rPr>
            </w:pPr>
            <w:r w:rsidRPr="00057244">
              <w:rPr>
                <w:rFonts w:hint="eastAsia"/>
                <w:sz w:val="18"/>
                <w:szCs w:val="18"/>
              </w:rPr>
              <w:t>うわ薬製造業</w:t>
            </w:r>
            <w:r w:rsidRPr="00057244">
              <w:rPr>
                <w:rFonts w:hint="eastAsia"/>
                <w:sz w:val="16"/>
                <w:szCs w:val="16"/>
              </w:rPr>
              <w:t>（</w:t>
            </w:r>
            <w:r w:rsidRPr="00057244">
              <w:rPr>
                <w:rFonts w:asciiTheme="minorEastAsia" w:hAnsiTheme="minorEastAsia" w:hint="eastAsia"/>
                <w:sz w:val="16"/>
                <w:szCs w:val="16"/>
              </w:rPr>
              <w:t>ほうろううわ薬を製造するもの）</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w:t>
            </w:r>
          </w:p>
        </w:tc>
        <w:tc>
          <w:tcPr>
            <w:tcW w:w="856" w:type="dxa"/>
            <w:vMerge/>
            <w:vAlign w:val="center"/>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vAlign w:val="center"/>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うわ薬製造業</w:t>
            </w:r>
            <w:r w:rsidRPr="00057244">
              <w:rPr>
                <w:rFonts w:hint="eastAsia"/>
                <w:sz w:val="16"/>
                <w:szCs w:val="16"/>
              </w:rPr>
              <w:t>（</w:t>
            </w:r>
            <w:r w:rsidRPr="00057244">
              <w:rPr>
                <w:rFonts w:asciiTheme="minorEastAsia" w:hAnsiTheme="minorEastAsia" w:hint="eastAsia"/>
                <w:sz w:val="16"/>
                <w:szCs w:val="16"/>
              </w:rPr>
              <w:t>うわ薬かわらの製造に供するものを製造するもの）</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140</w:t>
            </w:r>
          </w:p>
        </w:tc>
        <w:tc>
          <w:tcPr>
            <w:tcW w:w="856" w:type="dxa"/>
            <w:vMerge/>
            <w:vAlign w:val="center"/>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vAlign w:val="center"/>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粘土かわら製造業</w:t>
            </w:r>
            <w:r w:rsidRPr="00057244">
              <w:rPr>
                <w:rFonts w:hint="eastAsia"/>
                <w:sz w:val="16"/>
                <w:szCs w:val="16"/>
              </w:rPr>
              <w:t>（</w:t>
            </w:r>
            <w:r w:rsidRPr="00057244">
              <w:rPr>
                <w:rFonts w:asciiTheme="minorEastAsia" w:hAnsiTheme="minorEastAsia" w:hint="eastAsia"/>
                <w:sz w:val="16"/>
                <w:szCs w:val="16"/>
              </w:rPr>
              <w:t>うわ薬かわらを製造するもの）</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120</w:t>
            </w:r>
          </w:p>
        </w:tc>
        <w:tc>
          <w:tcPr>
            <w:tcW w:w="856" w:type="dxa"/>
            <w:vMerge/>
            <w:vAlign w:val="center"/>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vAlign w:val="center"/>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貴金属製造・再生業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w:t>
            </w:r>
          </w:p>
        </w:tc>
        <w:tc>
          <w:tcPr>
            <w:tcW w:w="856" w:type="dxa"/>
            <w:vMerge/>
            <w:vAlign w:val="center"/>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rPr>
          <w:trHeight w:val="271"/>
        </w:trPr>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val="restart"/>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ふっ素</w:t>
            </w: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ほうろう鉄器製造業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15</w:t>
            </w:r>
          </w:p>
        </w:tc>
        <w:tc>
          <w:tcPr>
            <w:tcW w:w="856" w:type="dxa"/>
            <w:vMerge w:val="restart"/>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8</w:t>
            </w: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val="restart"/>
            <w:vAlign w:val="center"/>
          </w:tcPr>
          <w:p w:rsidR="00030DBF" w:rsidRPr="00057244" w:rsidRDefault="00030DBF" w:rsidP="00030DBF">
            <w:pPr>
              <w:pStyle w:val="ac"/>
              <w:spacing w:line="180" w:lineRule="exact"/>
              <w:ind w:leftChars="-50" w:left="1" w:hangingChars="59" w:hanging="106"/>
              <w:rPr>
                <w:rFonts w:asciiTheme="minorEastAsia" w:hAnsiTheme="minorEastAsia"/>
                <w:sz w:val="16"/>
                <w:szCs w:val="16"/>
              </w:rPr>
            </w:pPr>
            <w:r w:rsidRPr="00057244">
              <w:rPr>
                <w:rFonts w:asciiTheme="minorEastAsia" w:hAnsiTheme="minorEastAsia" w:hint="eastAsia"/>
                <w:sz w:val="18"/>
                <w:szCs w:val="18"/>
              </w:rPr>
              <w:t>・法の暫定排水基準と同じ基準値を適用している。</w:t>
            </w:r>
          </w:p>
        </w:tc>
      </w:tr>
      <w:tr w:rsidR="00030DBF" w:rsidRPr="00057244" w:rsidTr="00030DBF">
        <w:trPr>
          <w:trHeight w:val="261"/>
        </w:trPr>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vAlign w:val="center"/>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うわ薬製造業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15</w:t>
            </w:r>
          </w:p>
        </w:tc>
        <w:tc>
          <w:tcPr>
            <w:tcW w:w="856" w:type="dxa"/>
            <w:vMerge/>
            <w:vAlign w:val="center"/>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val="restart"/>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アンモニア等</w:t>
            </w: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酸化コバルト製造業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160</w:t>
            </w:r>
          </w:p>
        </w:tc>
        <w:tc>
          <w:tcPr>
            <w:tcW w:w="856" w:type="dxa"/>
            <w:vMerge w:val="restart"/>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100</w:t>
            </w: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val="restart"/>
            <w:vAlign w:val="center"/>
          </w:tcPr>
          <w:p w:rsidR="00030DBF" w:rsidRPr="00057244" w:rsidRDefault="00030DBF" w:rsidP="00030DBF">
            <w:pPr>
              <w:pStyle w:val="ac"/>
              <w:spacing w:line="240" w:lineRule="exact"/>
              <w:ind w:leftChars="-50" w:left="1" w:hangingChars="59" w:hanging="106"/>
              <w:rPr>
                <w:rFonts w:asciiTheme="minorEastAsia" w:hAnsiTheme="minorEastAsia"/>
                <w:sz w:val="16"/>
                <w:szCs w:val="16"/>
              </w:rPr>
            </w:pPr>
            <w:r w:rsidRPr="00057244">
              <w:rPr>
                <w:rFonts w:asciiTheme="minorEastAsia" w:hAnsiTheme="minorEastAsia" w:hint="eastAsia"/>
                <w:sz w:val="18"/>
                <w:szCs w:val="18"/>
              </w:rPr>
              <w:t>・法の暫定排水基準と同じ基準値を適用している。</w:t>
            </w: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畜産農業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700</w:t>
            </w:r>
          </w:p>
        </w:tc>
        <w:tc>
          <w:tcPr>
            <w:tcW w:w="856" w:type="dxa"/>
            <w:vMerge/>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ジルコニウム化合物製造業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700</w:t>
            </w:r>
          </w:p>
        </w:tc>
        <w:tc>
          <w:tcPr>
            <w:tcW w:w="856" w:type="dxa"/>
            <w:vMerge/>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モリブデン化合物製造業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1,700</w:t>
            </w:r>
          </w:p>
        </w:tc>
        <w:tc>
          <w:tcPr>
            <w:tcW w:w="856" w:type="dxa"/>
            <w:vMerge/>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バナジウム化合物製造業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1,700</w:t>
            </w:r>
          </w:p>
        </w:tc>
        <w:tc>
          <w:tcPr>
            <w:tcW w:w="856" w:type="dxa"/>
            <w:vMerge/>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貴金属製造・再生業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3,000</w:t>
            </w:r>
          </w:p>
        </w:tc>
        <w:tc>
          <w:tcPr>
            <w:tcW w:w="856" w:type="dxa"/>
            <w:vMerge/>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c>
          <w:tcPr>
            <w:tcW w:w="1276" w:type="dxa"/>
            <w:vMerge w:val="restart"/>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海域</w:t>
            </w:r>
          </w:p>
        </w:tc>
        <w:tc>
          <w:tcPr>
            <w:tcW w:w="851" w:type="dxa"/>
            <w:vMerge w:val="restart"/>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ほう素</w:t>
            </w: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ほうろう鉄器製造業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w:t>
            </w:r>
          </w:p>
        </w:tc>
        <w:tc>
          <w:tcPr>
            <w:tcW w:w="856" w:type="dxa"/>
            <w:vMerge w:val="restart"/>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10</w:t>
            </w: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val="restart"/>
            <w:vAlign w:val="center"/>
          </w:tcPr>
          <w:p w:rsidR="00030DBF" w:rsidRPr="00057244" w:rsidRDefault="00030DBF" w:rsidP="00030DBF">
            <w:pPr>
              <w:pStyle w:val="ac"/>
              <w:spacing w:line="240" w:lineRule="exact"/>
              <w:ind w:leftChars="-50" w:left="1" w:hangingChars="59" w:hanging="106"/>
              <w:rPr>
                <w:rFonts w:asciiTheme="minorEastAsia" w:hAnsiTheme="minorEastAsia"/>
                <w:sz w:val="16"/>
                <w:szCs w:val="16"/>
              </w:rPr>
            </w:pPr>
            <w:r w:rsidRPr="00057244">
              <w:rPr>
                <w:rFonts w:asciiTheme="minorEastAsia" w:hAnsiTheme="minorEastAsia" w:hint="eastAsia"/>
                <w:sz w:val="18"/>
                <w:szCs w:val="18"/>
              </w:rPr>
              <w:t>・法の暫定排水基準と同じ基準値を適用している。</w:t>
            </w: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vAlign w:val="center"/>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うわ薬製造業</w:t>
            </w:r>
            <w:r w:rsidRPr="00057244">
              <w:rPr>
                <w:rFonts w:asciiTheme="minorEastAsia" w:hAnsiTheme="minorEastAsia" w:hint="eastAsia"/>
                <w:sz w:val="16"/>
                <w:szCs w:val="16"/>
              </w:rPr>
              <w:t>（ほうろううわ薬を製造するもの）</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w:t>
            </w:r>
          </w:p>
        </w:tc>
        <w:tc>
          <w:tcPr>
            <w:tcW w:w="856" w:type="dxa"/>
            <w:vMerge/>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vAlign w:val="center"/>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うわ薬製造業</w:t>
            </w:r>
            <w:r w:rsidRPr="00057244">
              <w:rPr>
                <w:rFonts w:asciiTheme="minorEastAsia" w:hAnsiTheme="minorEastAsia" w:hint="eastAsia"/>
                <w:sz w:val="16"/>
                <w:szCs w:val="16"/>
              </w:rPr>
              <w:t>（うわ薬かわらの製造に供するものを製造するもの）</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140</w:t>
            </w:r>
          </w:p>
        </w:tc>
        <w:tc>
          <w:tcPr>
            <w:tcW w:w="856" w:type="dxa"/>
            <w:vMerge/>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vAlign w:val="center"/>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粘土かわら製造業</w:t>
            </w:r>
            <w:r w:rsidRPr="00057244">
              <w:rPr>
                <w:rFonts w:asciiTheme="minorEastAsia" w:hAnsiTheme="minorEastAsia" w:hint="eastAsia"/>
                <w:sz w:val="16"/>
                <w:szCs w:val="16"/>
              </w:rPr>
              <w:t>（うわ薬かわらを製造するもの）</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120</w:t>
            </w:r>
          </w:p>
        </w:tc>
        <w:tc>
          <w:tcPr>
            <w:tcW w:w="856" w:type="dxa"/>
            <w:vMerge/>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vAlign w:val="center"/>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貴金属製造・再生業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w:t>
            </w:r>
          </w:p>
        </w:tc>
        <w:tc>
          <w:tcPr>
            <w:tcW w:w="856" w:type="dxa"/>
            <w:vMerge/>
          </w:tcPr>
          <w:p w:rsidR="00030DBF" w:rsidRPr="00057244" w:rsidRDefault="00030DBF" w:rsidP="00030DBF">
            <w:pPr>
              <w:pStyle w:val="ac"/>
              <w:spacing w:line="240" w:lineRule="exact"/>
              <w:ind w:leftChars="0" w:left="0"/>
              <w:jc w:val="center"/>
              <w:rPr>
                <w:rFonts w:asciiTheme="minorEastAsia" w:hAnsiTheme="minorEastAsia"/>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val="restart"/>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アンモニア等</w:t>
            </w: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酸化コバルト製造業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160</w:t>
            </w:r>
          </w:p>
        </w:tc>
        <w:tc>
          <w:tcPr>
            <w:tcW w:w="856" w:type="dxa"/>
            <w:vMerge w:val="restart"/>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100</w:t>
            </w: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val="restart"/>
            <w:vAlign w:val="center"/>
          </w:tcPr>
          <w:p w:rsidR="00030DBF" w:rsidRPr="00057244" w:rsidRDefault="00030DBF" w:rsidP="00030DBF">
            <w:pPr>
              <w:pStyle w:val="ac"/>
              <w:spacing w:line="240" w:lineRule="exact"/>
              <w:ind w:leftChars="-50" w:left="1" w:hangingChars="59" w:hanging="106"/>
              <w:rPr>
                <w:rFonts w:asciiTheme="minorEastAsia" w:hAnsiTheme="minorEastAsia"/>
                <w:sz w:val="16"/>
                <w:szCs w:val="16"/>
              </w:rPr>
            </w:pPr>
            <w:r w:rsidRPr="00057244">
              <w:rPr>
                <w:rFonts w:asciiTheme="minorEastAsia" w:hAnsiTheme="minorEastAsia" w:hint="eastAsia"/>
                <w:sz w:val="18"/>
                <w:szCs w:val="18"/>
              </w:rPr>
              <w:t>・法の暫定排水基準と同じ基準値を適用している。</w:t>
            </w: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畜産農業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700</w:t>
            </w:r>
          </w:p>
        </w:tc>
        <w:tc>
          <w:tcPr>
            <w:tcW w:w="856" w:type="dxa"/>
            <w:vMerge/>
          </w:tcPr>
          <w:p w:rsidR="00030DBF" w:rsidRPr="00057244" w:rsidRDefault="00030DBF" w:rsidP="00030DBF">
            <w:pPr>
              <w:pStyle w:val="ac"/>
              <w:spacing w:line="240" w:lineRule="exact"/>
              <w:ind w:leftChars="0" w:left="0"/>
              <w:jc w:val="center"/>
              <w:rPr>
                <w:rFonts w:asciiTheme="minorEastAsia" w:hAnsiTheme="minorEastAsia"/>
                <w:sz w:val="18"/>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ジルコニウム化合物製造業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700</w:t>
            </w:r>
          </w:p>
        </w:tc>
        <w:tc>
          <w:tcPr>
            <w:tcW w:w="856" w:type="dxa"/>
            <w:vMerge/>
          </w:tcPr>
          <w:p w:rsidR="00030DBF" w:rsidRPr="00057244" w:rsidRDefault="00030DBF" w:rsidP="00030DBF">
            <w:pPr>
              <w:pStyle w:val="ac"/>
              <w:spacing w:line="240" w:lineRule="exact"/>
              <w:ind w:leftChars="0" w:left="0"/>
              <w:jc w:val="center"/>
              <w:rPr>
                <w:rFonts w:asciiTheme="minorEastAsia" w:hAnsiTheme="minorEastAsia"/>
                <w:sz w:val="18"/>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モリブデン化合物製造業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1,700</w:t>
            </w:r>
          </w:p>
        </w:tc>
        <w:tc>
          <w:tcPr>
            <w:tcW w:w="856" w:type="dxa"/>
            <w:vMerge/>
          </w:tcPr>
          <w:p w:rsidR="00030DBF" w:rsidRPr="00057244" w:rsidRDefault="00030DBF" w:rsidP="00030DBF">
            <w:pPr>
              <w:pStyle w:val="ac"/>
              <w:spacing w:line="240" w:lineRule="exact"/>
              <w:ind w:leftChars="0" w:left="0"/>
              <w:jc w:val="center"/>
              <w:rPr>
                <w:rFonts w:asciiTheme="minorEastAsia" w:hAnsiTheme="minorEastAsia"/>
                <w:sz w:val="18"/>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バナジウム化合物製造業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1,700</w:t>
            </w:r>
          </w:p>
        </w:tc>
        <w:tc>
          <w:tcPr>
            <w:tcW w:w="856" w:type="dxa"/>
            <w:vMerge/>
          </w:tcPr>
          <w:p w:rsidR="00030DBF" w:rsidRPr="00057244" w:rsidRDefault="00030DBF" w:rsidP="00030DBF">
            <w:pPr>
              <w:pStyle w:val="ac"/>
              <w:spacing w:line="240" w:lineRule="exact"/>
              <w:ind w:leftChars="0" w:left="0"/>
              <w:jc w:val="center"/>
              <w:rPr>
                <w:rFonts w:asciiTheme="minorEastAsia" w:hAnsiTheme="minorEastAsia"/>
                <w:sz w:val="18"/>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r w:rsidR="00030DBF" w:rsidRPr="00057244" w:rsidTr="00030DBF">
        <w:tc>
          <w:tcPr>
            <w:tcW w:w="1276"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851"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217" w:type="dxa"/>
            <w:vAlign w:val="center"/>
          </w:tcPr>
          <w:p w:rsidR="00030DBF" w:rsidRPr="00057244" w:rsidRDefault="00030DBF" w:rsidP="00030DBF">
            <w:pPr>
              <w:pStyle w:val="ac"/>
              <w:spacing w:line="240" w:lineRule="exact"/>
              <w:ind w:leftChars="0" w:left="0"/>
              <w:rPr>
                <w:rFonts w:asciiTheme="minorEastAsia" w:hAnsiTheme="minorEastAsia"/>
                <w:sz w:val="18"/>
                <w:szCs w:val="18"/>
              </w:rPr>
            </w:pPr>
            <w:r w:rsidRPr="00057244">
              <w:rPr>
                <w:rFonts w:hint="eastAsia"/>
                <w:sz w:val="18"/>
                <w:szCs w:val="18"/>
              </w:rPr>
              <w:t>貴金属製造・再生業</w:t>
            </w:r>
          </w:p>
        </w:tc>
        <w:tc>
          <w:tcPr>
            <w:tcW w:w="936" w:type="dxa"/>
            <w:vAlign w:val="center"/>
          </w:tcPr>
          <w:p w:rsidR="00030DBF" w:rsidRPr="00057244" w:rsidRDefault="00030DBF" w:rsidP="00030DBF">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3,000</w:t>
            </w:r>
          </w:p>
        </w:tc>
        <w:tc>
          <w:tcPr>
            <w:tcW w:w="856" w:type="dxa"/>
            <w:vMerge/>
          </w:tcPr>
          <w:p w:rsidR="00030DBF" w:rsidRPr="00057244" w:rsidRDefault="00030DBF" w:rsidP="00030DBF">
            <w:pPr>
              <w:pStyle w:val="ac"/>
              <w:spacing w:line="240" w:lineRule="exact"/>
              <w:ind w:leftChars="0" w:left="0"/>
              <w:jc w:val="center"/>
              <w:rPr>
                <w:rFonts w:asciiTheme="minorEastAsia" w:hAnsiTheme="minorEastAsia"/>
                <w:sz w:val="18"/>
                <w:szCs w:val="18"/>
              </w:rPr>
            </w:pPr>
          </w:p>
        </w:tc>
        <w:tc>
          <w:tcPr>
            <w:tcW w:w="810" w:type="dxa"/>
            <w:vMerge/>
          </w:tcPr>
          <w:p w:rsidR="00030DBF" w:rsidRPr="00057244" w:rsidRDefault="00030DBF" w:rsidP="00030DBF">
            <w:pPr>
              <w:pStyle w:val="ac"/>
              <w:spacing w:line="240" w:lineRule="exact"/>
              <w:ind w:leftChars="0" w:left="0"/>
              <w:rPr>
                <w:rFonts w:asciiTheme="minorEastAsia" w:hAnsiTheme="minorEastAsia"/>
                <w:sz w:val="18"/>
                <w:szCs w:val="18"/>
              </w:rPr>
            </w:pPr>
          </w:p>
        </w:tc>
        <w:tc>
          <w:tcPr>
            <w:tcW w:w="2552" w:type="dxa"/>
            <w:vMerge/>
          </w:tcPr>
          <w:p w:rsidR="00030DBF" w:rsidRPr="00057244" w:rsidRDefault="00030DBF" w:rsidP="00030DBF">
            <w:pPr>
              <w:pStyle w:val="ac"/>
              <w:spacing w:line="240" w:lineRule="exact"/>
              <w:ind w:leftChars="0" w:left="0"/>
              <w:rPr>
                <w:rFonts w:asciiTheme="minorEastAsia" w:hAnsiTheme="minorEastAsia"/>
                <w:sz w:val="16"/>
                <w:szCs w:val="16"/>
              </w:rPr>
            </w:pPr>
          </w:p>
        </w:tc>
      </w:tr>
    </w:tbl>
    <w:p w:rsidR="00030DBF" w:rsidRPr="00057244" w:rsidRDefault="00030DBF" w:rsidP="00030DBF">
      <w:pPr>
        <w:pStyle w:val="ac"/>
        <w:spacing w:line="240" w:lineRule="exact"/>
        <w:ind w:leftChars="0" w:left="448"/>
      </w:pPr>
    </w:p>
    <w:p w:rsidR="00030DBF" w:rsidRDefault="00030DBF">
      <w:pPr>
        <w:widowControl/>
        <w:jc w:val="left"/>
      </w:pPr>
      <w:r>
        <w:br w:type="page"/>
      </w:r>
    </w:p>
    <w:p w:rsidR="00030DBF" w:rsidRPr="00057244" w:rsidRDefault="00030DBF" w:rsidP="00030DBF">
      <w:pPr>
        <w:widowControl/>
        <w:jc w:val="left"/>
      </w:pPr>
    </w:p>
    <w:p w:rsidR="00030DBF" w:rsidRPr="00057244" w:rsidRDefault="00030DBF" w:rsidP="00030DBF">
      <w:pPr>
        <w:widowControl/>
        <w:jc w:val="left"/>
      </w:pPr>
      <w:r w:rsidRPr="00057244">
        <w:rPr>
          <w:rFonts w:ascii="ＭＳ ゴシック" w:eastAsia="ＭＳ ゴシック" w:hAnsi="ＭＳ ゴシック" w:cs="Times New Roman"/>
          <w:noProof/>
          <w:szCs w:val="24"/>
        </w:rPr>
        <w:drawing>
          <wp:anchor distT="0" distB="0" distL="114300" distR="114300" simplePos="0" relativeHeight="251805696" behindDoc="0" locked="0" layoutInCell="1" allowOverlap="1" wp14:anchorId="59E31ED1" wp14:editId="79222804">
            <wp:simplePos x="0" y="0"/>
            <wp:positionH relativeFrom="column">
              <wp:posOffset>1186815</wp:posOffset>
            </wp:positionH>
            <wp:positionV relativeFrom="paragraph">
              <wp:posOffset>-165100</wp:posOffset>
            </wp:positionV>
            <wp:extent cx="3267075" cy="468630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6392"/>
                    <a:stretch/>
                  </pic:blipFill>
                  <pic:spPr bwMode="auto">
                    <a:xfrm>
                      <a:off x="0" y="0"/>
                      <a:ext cx="3269615" cy="46899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0DBF" w:rsidRPr="00057244" w:rsidRDefault="00030DBF" w:rsidP="00030DBF">
      <w:pPr>
        <w:widowControl/>
        <w:jc w:val="left"/>
      </w:pPr>
    </w:p>
    <w:p w:rsidR="00030DBF" w:rsidRPr="00057244" w:rsidRDefault="00030DBF" w:rsidP="00030DBF">
      <w:pPr>
        <w:widowControl/>
        <w:jc w:val="left"/>
      </w:pPr>
    </w:p>
    <w:p w:rsidR="00030DBF" w:rsidRPr="00057244" w:rsidRDefault="00030DBF" w:rsidP="00030DBF">
      <w:pPr>
        <w:widowControl/>
        <w:jc w:val="left"/>
      </w:pPr>
    </w:p>
    <w:p w:rsidR="00030DBF" w:rsidRPr="00057244" w:rsidRDefault="00030DBF" w:rsidP="00030DBF">
      <w:pPr>
        <w:widowControl/>
        <w:jc w:val="left"/>
      </w:pPr>
    </w:p>
    <w:p w:rsidR="00030DBF" w:rsidRPr="00057244" w:rsidRDefault="00030DBF" w:rsidP="00030DBF">
      <w:pPr>
        <w:widowControl/>
        <w:jc w:val="left"/>
      </w:pPr>
    </w:p>
    <w:p w:rsidR="00030DBF" w:rsidRPr="00057244" w:rsidRDefault="00030DBF" w:rsidP="00030DBF">
      <w:pPr>
        <w:widowControl/>
        <w:jc w:val="left"/>
      </w:pPr>
    </w:p>
    <w:p w:rsidR="00030DBF" w:rsidRPr="00057244" w:rsidRDefault="00030DBF" w:rsidP="00030DBF">
      <w:pPr>
        <w:widowControl/>
        <w:jc w:val="left"/>
      </w:pPr>
    </w:p>
    <w:p w:rsidR="00030DBF" w:rsidRPr="00057244" w:rsidRDefault="00030DBF" w:rsidP="00030DBF">
      <w:pPr>
        <w:widowControl/>
        <w:jc w:val="left"/>
      </w:pPr>
    </w:p>
    <w:p w:rsidR="00030DBF" w:rsidRPr="00057244" w:rsidRDefault="00030DBF" w:rsidP="00030DBF">
      <w:pPr>
        <w:widowControl/>
        <w:jc w:val="left"/>
      </w:pPr>
    </w:p>
    <w:p w:rsidR="00030DBF" w:rsidRPr="00057244" w:rsidRDefault="00030DBF" w:rsidP="00030DBF">
      <w:pPr>
        <w:widowControl/>
        <w:jc w:val="left"/>
      </w:pPr>
    </w:p>
    <w:p w:rsidR="00030DBF" w:rsidRPr="00057244" w:rsidRDefault="00030DBF" w:rsidP="00030DBF">
      <w:pPr>
        <w:widowControl/>
        <w:jc w:val="left"/>
      </w:pPr>
    </w:p>
    <w:p w:rsidR="00030DBF" w:rsidRPr="00057244" w:rsidRDefault="00030DBF" w:rsidP="00030DBF">
      <w:pPr>
        <w:widowControl/>
        <w:jc w:val="left"/>
      </w:pPr>
    </w:p>
    <w:p w:rsidR="00030DBF" w:rsidRPr="00057244" w:rsidRDefault="00030DBF" w:rsidP="00030DBF">
      <w:pPr>
        <w:widowControl/>
        <w:jc w:val="left"/>
      </w:pPr>
    </w:p>
    <w:p w:rsidR="00030DBF" w:rsidRPr="00057244" w:rsidRDefault="00030DBF" w:rsidP="00030DBF">
      <w:pPr>
        <w:widowControl/>
        <w:jc w:val="left"/>
      </w:pPr>
    </w:p>
    <w:p w:rsidR="00030DBF" w:rsidRPr="00057244" w:rsidRDefault="00030DBF" w:rsidP="00030DBF">
      <w:pPr>
        <w:widowControl/>
        <w:jc w:val="left"/>
      </w:pPr>
    </w:p>
    <w:p w:rsidR="00030DBF" w:rsidRPr="00057244" w:rsidRDefault="00030DBF" w:rsidP="00030DBF">
      <w:pPr>
        <w:widowControl/>
        <w:jc w:val="left"/>
      </w:pPr>
    </w:p>
    <w:p w:rsidR="00030DBF" w:rsidRPr="00057244" w:rsidRDefault="00030DBF" w:rsidP="00030DBF">
      <w:pPr>
        <w:widowControl/>
        <w:jc w:val="left"/>
      </w:pPr>
    </w:p>
    <w:p w:rsidR="00030DBF" w:rsidRPr="00057244" w:rsidRDefault="00030DBF" w:rsidP="00030DBF">
      <w:pPr>
        <w:widowControl/>
        <w:jc w:val="left"/>
      </w:pPr>
    </w:p>
    <w:p w:rsidR="00030DBF" w:rsidRPr="00057244" w:rsidRDefault="00030DBF" w:rsidP="00030DBF">
      <w:pPr>
        <w:ind w:rightChars="-51" w:right="-107"/>
      </w:pPr>
    </w:p>
    <w:p w:rsidR="00030DBF" w:rsidRPr="00057244" w:rsidRDefault="00030DBF" w:rsidP="00030DBF">
      <w:pPr>
        <w:pStyle w:val="ac"/>
        <w:numPr>
          <w:ilvl w:val="0"/>
          <w:numId w:val="1"/>
        </w:numPr>
        <w:spacing w:line="280" w:lineRule="exact"/>
        <w:ind w:leftChars="0" w:rightChars="-51" w:right="-107"/>
        <w:rPr>
          <w:sz w:val="20"/>
        </w:rPr>
      </w:pPr>
      <w:r w:rsidRPr="00057244">
        <w:rPr>
          <w:rFonts w:hint="eastAsia"/>
          <w:sz w:val="20"/>
        </w:rPr>
        <w:t>豊能郡能勢町天王簡易水道取水地点から上流の公共用水域に係る地域</w:t>
      </w:r>
    </w:p>
    <w:p w:rsidR="00030DBF" w:rsidRPr="00057244" w:rsidRDefault="00030DBF" w:rsidP="00030DBF">
      <w:pPr>
        <w:pStyle w:val="ac"/>
        <w:numPr>
          <w:ilvl w:val="0"/>
          <w:numId w:val="1"/>
        </w:numPr>
        <w:spacing w:line="280" w:lineRule="exact"/>
        <w:ind w:leftChars="0" w:rightChars="-51" w:right="-107"/>
        <w:rPr>
          <w:sz w:val="20"/>
        </w:rPr>
      </w:pPr>
      <w:r w:rsidRPr="00057244">
        <w:rPr>
          <w:rFonts w:hint="eastAsia"/>
          <w:sz w:val="20"/>
        </w:rPr>
        <w:t>軍行橋下流端から上流の猪名川及びこれに流入する公共用水域に係る地域</w:t>
      </w:r>
    </w:p>
    <w:p w:rsidR="00030DBF" w:rsidRPr="00057244" w:rsidRDefault="00030DBF" w:rsidP="00030DBF">
      <w:pPr>
        <w:pStyle w:val="ac"/>
        <w:numPr>
          <w:ilvl w:val="0"/>
          <w:numId w:val="1"/>
        </w:numPr>
        <w:spacing w:line="280" w:lineRule="exact"/>
        <w:ind w:leftChars="0" w:rightChars="-51" w:right="-107"/>
        <w:rPr>
          <w:sz w:val="20"/>
        </w:rPr>
      </w:pPr>
      <w:r w:rsidRPr="00057244">
        <w:rPr>
          <w:rFonts w:hint="eastAsia"/>
          <w:sz w:val="20"/>
        </w:rPr>
        <w:t>箕面市箕面浄水場取水地点から上流の箕面川及びこれに流入する公共用水域に係る地域</w:t>
      </w:r>
    </w:p>
    <w:p w:rsidR="00030DBF" w:rsidRPr="00057244" w:rsidRDefault="00030DBF" w:rsidP="00030DBF">
      <w:pPr>
        <w:pStyle w:val="ac"/>
        <w:numPr>
          <w:ilvl w:val="0"/>
          <w:numId w:val="1"/>
        </w:numPr>
        <w:spacing w:line="280" w:lineRule="exact"/>
        <w:ind w:leftChars="0" w:rightChars="-51" w:right="-107"/>
        <w:rPr>
          <w:sz w:val="20"/>
        </w:rPr>
      </w:pPr>
      <w:r w:rsidRPr="00057244">
        <w:rPr>
          <w:rFonts w:hint="eastAsia"/>
          <w:sz w:val="20"/>
        </w:rPr>
        <w:t>中央自動車道西宮線安威川橋下流端から上流の安威川及びこれに流入する公共用水域に係る地域</w:t>
      </w:r>
    </w:p>
    <w:p w:rsidR="00030DBF" w:rsidRPr="00057244" w:rsidRDefault="00030DBF" w:rsidP="00030DBF">
      <w:pPr>
        <w:pStyle w:val="ac"/>
        <w:numPr>
          <w:ilvl w:val="0"/>
          <w:numId w:val="1"/>
        </w:numPr>
        <w:spacing w:line="280" w:lineRule="exact"/>
        <w:ind w:leftChars="0" w:rightChars="-51" w:right="-107"/>
        <w:rPr>
          <w:sz w:val="20"/>
        </w:rPr>
      </w:pPr>
      <w:r w:rsidRPr="00057244">
        <w:rPr>
          <w:rFonts w:hint="eastAsia"/>
          <w:sz w:val="20"/>
        </w:rPr>
        <w:t>淀川大堰から上流の淀川及びこれに流入する公共用水域に係る地域</w:t>
      </w:r>
    </w:p>
    <w:p w:rsidR="00030DBF" w:rsidRPr="00057244" w:rsidRDefault="00030DBF" w:rsidP="00030DBF">
      <w:pPr>
        <w:pStyle w:val="ac"/>
        <w:numPr>
          <w:ilvl w:val="0"/>
          <w:numId w:val="1"/>
        </w:numPr>
        <w:spacing w:line="280" w:lineRule="exact"/>
        <w:ind w:leftChars="0" w:rightChars="-51" w:right="-107"/>
        <w:rPr>
          <w:sz w:val="20"/>
        </w:rPr>
      </w:pPr>
      <w:r w:rsidRPr="00057244">
        <w:rPr>
          <w:rFonts w:hint="eastAsia"/>
          <w:sz w:val="20"/>
        </w:rPr>
        <w:t>近畿日本鉄道株式会社南大阪線石川橋橋りょう下流端から上流の石川及びこれに流入する公共用水域に係る地域</w:t>
      </w:r>
    </w:p>
    <w:p w:rsidR="00030DBF" w:rsidRPr="00057244" w:rsidRDefault="00030DBF" w:rsidP="00030DBF">
      <w:pPr>
        <w:pStyle w:val="ac"/>
        <w:numPr>
          <w:ilvl w:val="0"/>
          <w:numId w:val="1"/>
        </w:numPr>
        <w:spacing w:line="280" w:lineRule="exact"/>
        <w:ind w:leftChars="0" w:rightChars="-51" w:right="-107"/>
        <w:rPr>
          <w:sz w:val="20"/>
        </w:rPr>
      </w:pPr>
      <w:r w:rsidRPr="00057244">
        <w:rPr>
          <w:rFonts w:hint="eastAsia"/>
          <w:sz w:val="20"/>
        </w:rPr>
        <w:t>堺市及び和泉市に位置する光明池並びにこれに流入する公共用水域に係る地域</w:t>
      </w:r>
    </w:p>
    <w:p w:rsidR="00030DBF" w:rsidRPr="00057244" w:rsidRDefault="00030DBF" w:rsidP="00030DBF">
      <w:pPr>
        <w:pStyle w:val="ac"/>
        <w:numPr>
          <w:ilvl w:val="0"/>
          <w:numId w:val="1"/>
        </w:numPr>
        <w:spacing w:line="280" w:lineRule="exact"/>
        <w:ind w:leftChars="0" w:rightChars="-51" w:right="-107"/>
        <w:rPr>
          <w:sz w:val="20"/>
        </w:rPr>
      </w:pPr>
      <w:r w:rsidRPr="00057244">
        <w:rPr>
          <w:rFonts w:hint="eastAsia"/>
          <w:sz w:val="20"/>
        </w:rPr>
        <w:t>和泉市に位置する惣ガ池及びこれに流入する公共用水域に係る地域</w:t>
      </w:r>
    </w:p>
    <w:p w:rsidR="00030DBF" w:rsidRPr="00057244" w:rsidRDefault="00030DBF" w:rsidP="00030DBF">
      <w:pPr>
        <w:pStyle w:val="ac"/>
        <w:numPr>
          <w:ilvl w:val="0"/>
          <w:numId w:val="1"/>
        </w:numPr>
        <w:spacing w:line="280" w:lineRule="exact"/>
        <w:ind w:leftChars="0" w:rightChars="-51" w:right="-107"/>
        <w:rPr>
          <w:sz w:val="20"/>
        </w:rPr>
      </w:pPr>
      <w:r w:rsidRPr="00057244">
        <w:rPr>
          <w:rFonts w:hint="eastAsia"/>
          <w:sz w:val="20"/>
        </w:rPr>
        <w:t>貝塚市蕎原浄水施設取水地点から上流の公共用水域に係る地域</w:t>
      </w:r>
    </w:p>
    <w:p w:rsidR="00030DBF" w:rsidRPr="00057244" w:rsidRDefault="00030DBF" w:rsidP="00030DBF">
      <w:pPr>
        <w:pStyle w:val="ac"/>
        <w:numPr>
          <w:ilvl w:val="0"/>
          <w:numId w:val="1"/>
        </w:numPr>
        <w:spacing w:line="280" w:lineRule="exact"/>
        <w:ind w:leftChars="0" w:rightChars="-51" w:right="-107"/>
        <w:rPr>
          <w:sz w:val="20"/>
        </w:rPr>
      </w:pPr>
      <w:r w:rsidRPr="00057244">
        <w:rPr>
          <w:rFonts w:hint="eastAsia"/>
          <w:sz w:val="20"/>
        </w:rPr>
        <w:t>泉南郡熊取町に位置する永楽ダム貯水池及びこれに流入する公共用水域に係る地域</w:t>
      </w:r>
    </w:p>
    <w:p w:rsidR="00030DBF" w:rsidRPr="00057244" w:rsidRDefault="00030DBF" w:rsidP="00030DBF">
      <w:pPr>
        <w:pStyle w:val="ac"/>
        <w:numPr>
          <w:ilvl w:val="0"/>
          <w:numId w:val="1"/>
        </w:numPr>
        <w:spacing w:line="280" w:lineRule="exact"/>
        <w:ind w:leftChars="0" w:rightChars="-51" w:right="-107"/>
        <w:rPr>
          <w:sz w:val="20"/>
        </w:rPr>
      </w:pPr>
      <w:r w:rsidRPr="00057244">
        <w:rPr>
          <w:rFonts w:hint="eastAsia"/>
          <w:sz w:val="20"/>
        </w:rPr>
        <w:t>泉佐野市に位置する大池及びこれに流入する公共用水域に係る地域</w:t>
      </w:r>
    </w:p>
    <w:p w:rsidR="00030DBF" w:rsidRPr="00057244" w:rsidRDefault="00030DBF" w:rsidP="00030DBF">
      <w:pPr>
        <w:pStyle w:val="ac"/>
        <w:numPr>
          <w:ilvl w:val="0"/>
          <w:numId w:val="1"/>
        </w:numPr>
        <w:spacing w:line="280" w:lineRule="exact"/>
        <w:ind w:leftChars="0" w:rightChars="-51" w:right="-107"/>
        <w:rPr>
          <w:sz w:val="20"/>
        </w:rPr>
      </w:pPr>
      <w:r w:rsidRPr="00057244">
        <w:rPr>
          <w:rFonts w:hint="eastAsia"/>
          <w:sz w:val="20"/>
        </w:rPr>
        <w:t>泉佐野市に位置する稲倉池及びこれに流入する公共用水域に係る地域</w:t>
      </w:r>
    </w:p>
    <w:p w:rsidR="00030DBF" w:rsidRPr="00057244" w:rsidRDefault="00030DBF" w:rsidP="00030DBF">
      <w:pPr>
        <w:pStyle w:val="ac"/>
        <w:numPr>
          <w:ilvl w:val="0"/>
          <w:numId w:val="1"/>
        </w:numPr>
        <w:spacing w:line="280" w:lineRule="exact"/>
        <w:ind w:leftChars="0" w:rightChars="-51" w:right="-107"/>
        <w:rPr>
          <w:sz w:val="20"/>
        </w:rPr>
      </w:pPr>
      <w:r w:rsidRPr="00057244">
        <w:rPr>
          <w:rFonts w:hint="eastAsia"/>
          <w:sz w:val="20"/>
        </w:rPr>
        <w:t>泉南市葛畑配水池取水地点から上流の公共用水域に係る地域</w:t>
      </w:r>
    </w:p>
    <w:p w:rsidR="00030DBF" w:rsidRPr="00057244" w:rsidRDefault="00030DBF" w:rsidP="00030DBF">
      <w:pPr>
        <w:pStyle w:val="ac"/>
        <w:numPr>
          <w:ilvl w:val="0"/>
          <w:numId w:val="1"/>
        </w:numPr>
        <w:spacing w:line="280" w:lineRule="exact"/>
        <w:ind w:leftChars="0" w:rightChars="-51" w:right="-107"/>
        <w:rPr>
          <w:sz w:val="20"/>
        </w:rPr>
      </w:pPr>
      <w:r w:rsidRPr="00057244">
        <w:rPr>
          <w:rFonts w:hint="eastAsia"/>
          <w:sz w:val="20"/>
        </w:rPr>
        <w:t>泉南郡岬町に位置する逢帰ダム貯水池及びこれに流入する公共用水域に係る地域</w:t>
      </w:r>
    </w:p>
    <w:p w:rsidR="00030DBF" w:rsidRPr="00057244" w:rsidRDefault="00030DBF" w:rsidP="00030DBF">
      <w:pPr>
        <w:widowControl/>
        <w:jc w:val="left"/>
      </w:pPr>
    </w:p>
    <w:p w:rsidR="00030DBF" w:rsidRPr="00057244" w:rsidRDefault="00030DBF" w:rsidP="00030DBF">
      <w:pPr>
        <w:widowControl/>
        <w:jc w:val="center"/>
        <w:rPr>
          <w:rFonts w:asciiTheme="majorEastAsia" w:eastAsiaTheme="majorEastAsia" w:hAnsiTheme="majorEastAsia"/>
        </w:rPr>
      </w:pPr>
      <w:r w:rsidRPr="00057244">
        <w:rPr>
          <w:rFonts w:asciiTheme="majorEastAsia" w:eastAsiaTheme="majorEastAsia" w:hAnsiTheme="majorEastAsia" w:hint="eastAsia"/>
        </w:rPr>
        <w:t>図１　上水道水源地域（網掛け部）</w:t>
      </w:r>
    </w:p>
    <w:p w:rsidR="00030DBF" w:rsidRPr="00057244" w:rsidRDefault="00030DBF" w:rsidP="00030DBF">
      <w:pPr>
        <w:widowControl/>
      </w:pPr>
    </w:p>
    <w:p w:rsidR="00030DBF" w:rsidRPr="00057244" w:rsidRDefault="00030DBF" w:rsidP="00030DBF">
      <w:pPr>
        <w:pStyle w:val="1"/>
        <w:rPr>
          <w:rFonts w:ascii="ＭＳ ゴシック" w:eastAsia="ＭＳ ゴシック" w:hAnsi="ＭＳ ゴシック" w:cstheme="minorBidi"/>
          <w:sz w:val="21"/>
          <w:szCs w:val="22"/>
        </w:rPr>
      </w:pPr>
    </w:p>
    <w:p w:rsidR="00030DBF" w:rsidRPr="00057244" w:rsidRDefault="00030DBF" w:rsidP="00030DBF">
      <w:pPr>
        <w:widowControl/>
        <w:jc w:val="left"/>
        <w:rPr>
          <w:rFonts w:ascii="ＭＳ ゴシック" w:eastAsia="ＭＳ ゴシック" w:hAnsi="ＭＳ ゴシック" w:cstheme="majorBidi"/>
          <w:sz w:val="22"/>
        </w:rPr>
      </w:pPr>
      <w:r w:rsidRPr="00057244">
        <w:rPr>
          <w:rFonts w:ascii="ＭＳ ゴシック" w:eastAsia="ＭＳ ゴシック" w:hAnsi="ＭＳ ゴシック"/>
          <w:sz w:val="22"/>
        </w:rPr>
        <w:br w:type="page"/>
      </w:r>
    </w:p>
    <w:p w:rsidR="00EB3EC6" w:rsidRPr="00057244" w:rsidRDefault="00EB3EC6" w:rsidP="00EB3EC6">
      <w:pPr>
        <w:pStyle w:val="2"/>
        <w:ind w:firstLineChars="50" w:firstLine="110"/>
        <w:rPr>
          <w:rFonts w:ascii="ＭＳ ゴシック" w:eastAsia="ＭＳ ゴシック" w:hAnsi="ＭＳ ゴシック"/>
          <w:b/>
          <w:sz w:val="22"/>
        </w:rPr>
      </w:pPr>
      <w:bookmarkStart w:id="7" w:name="_Toc472411427"/>
      <w:r>
        <w:rPr>
          <w:rFonts w:ascii="ＭＳ ゴシック" w:eastAsia="ＭＳ ゴシック" w:hAnsi="ＭＳ ゴシック" w:hint="eastAsia"/>
          <w:b/>
          <w:sz w:val="22"/>
        </w:rPr>
        <w:t>３</w:t>
      </w:r>
      <w:r w:rsidRPr="00057244">
        <w:rPr>
          <w:rFonts w:ascii="ＭＳ ゴシック" w:eastAsia="ＭＳ ゴシック" w:hAnsi="ＭＳ ゴシック" w:hint="eastAsia"/>
          <w:b/>
          <w:sz w:val="22"/>
        </w:rPr>
        <w:t xml:space="preserve">　府域の公共用水域</w:t>
      </w:r>
      <w:r>
        <w:rPr>
          <w:rFonts w:ascii="ＭＳ ゴシック" w:eastAsia="ＭＳ ゴシック" w:hAnsi="ＭＳ ゴシック" w:hint="eastAsia"/>
          <w:b/>
          <w:sz w:val="22"/>
        </w:rPr>
        <w:t>等</w:t>
      </w:r>
      <w:r w:rsidRPr="00057244">
        <w:rPr>
          <w:rFonts w:ascii="ＭＳ ゴシック" w:eastAsia="ＭＳ ゴシック" w:hAnsi="ＭＳ ゴシック" w:hint="eastAsia"/>
          <w:b/>
          <w:sz w:val="22"/>
        </w:rPr>
        <w:t>におけるほう素等の測定結果</w:t>
      </w:r>
      <w:bookmarkEnd w:id="7"/>
    </w:p>
    <w:p w:rsidR="00EB3EC6" w:rsidRPr="00057244" w:rsidRDefault="00EB3EC6" w:rsidP="00EB3EC6">
      <w:pPr>
        <w:spacing w:line="40" w:lineRule="exact"/>
      </w:pPr>
    </w:p>
    <w:p w:rsidR="00EB3EC6" w:rsidRPr="00057244" w:rsidRDefault="00EB3EC6" w:rsidP="00EB3EC6">
      <w:pPr>
        <w:pStyle w:val="3"/>
        <w:ind w:leftChars="0" w:left="0"/>
        <w:rPr>
          <w:rFonts w:ascii="ＭＳ ゴシック" w:eastAsia="ＭＳ ゴシック" w:hAnsi="ＭＳ ゴシック"/>
          <w:b/>
          <w:sz w:val="22"/>
        </w:rPr>
      </w:pPr>
      <w:bookmarkStart w:id="8" w:name="_Toc472411428"/>
      <w:r w:rsidRPr="00057244">
        <w:rPr>
          <w:rFonts w:ascii="ＭＳ ゴシック" w:eastAsia="ＭＳ ゴシック" w:hAnsi="ＭＳ ゴシック" w:hint="eastAsia"/>
          <w:b/>
          <w:sz w:val="22"/>
        </w:rPr>
        <w:t>（１）公共用水域</w:t>
      </w:r>
      <w:bookmarkEnd w:id="8"/>
    </w:p>
    <w:p w:rsidR="00EB3EC6" w:rsidRPr="00057244" w:rsidRDefault="00EB3EC6" w:rsidP="00EB3EC6">
      <w:pPr>
        <w:ind w:leftChars="100" w:left="210" w:firstLineChars="100" w:firstLine="220"/>
        <w:rPr>
          <w:sz w:val="22"/>
        </w:rPr>
      </w:pPr>
      <w:r w:rsidRPr="00057244">
        <w:rPr>
          <w:rFonts w:hint="eastAsia"/>
          <w:sz w:val="22"/>
        </w:rPr>
        <w:t>公共用水域の水質測定計画に基づく、平成</w:t>
      </w:r>
      <w:r w:rsidRPr="00057244">
        <w:rPr>
          <w:rFonts w:hint="eastAsia"/>
          <w:sz w:val="22"/>
        </w:rPr>
        <w:t>25</w:t>
      </w:r>
      <w:r w:rsidRPr="00057244">
        <w:rPr>
          <w:rFonts w:hint="eastAsia"/>
          <w:sz w:val="22"/>
        </w:rPr>
        <w:t>年度から</w:t>
      </w:r>
      <w:r w:rsidRPr="00057244">
        <w:rPr>
          <w:rFonts w:hint="eastAsia"/>
          <w:sz w:val="22"/>
        </w:rPr>
        <w:t>27</w:t>
      </w:r>
      <w:r w:rsidRPr="00057244">
        <w:rPr>
          <w:rFonts w:hint="eastAsia"/>
          <w:sz w:val="22"/>
        </w:rPr>
        <w:t>年度の間における測定の実施状況と結果の概要は</w:t>
      </w:r>
      <w:r>
        <w:rPr>
          <w:rFonts w:hint="eastAsia"/>
          <w:sz w:val="22"/>
        </w:rPr>
        <w:t>次に</w:t>
      </w:r>
      <w:r w:rsidRPr="00057244">
        <w:rPr>
          <w:rFonts w:hint="eastAsia"/>
          <w:sz w:val="22"/>
        </w:rPr>
        <w:t>示すとおりである。</w:t>
      </w:r>
    </w:p>
    <w:p w:rsidR="00EB3EC6" w:rsidRPr="00057244" w:rsidRDefault="00EB3EC6" w:rsidP="00EB3EC6">
      <w:pPr>
        <w:spacing w:line="80" w:lineRule="exact"/>
        <w:ind w:firstLineChars="100" w:firstLine="220"/>
        <w:rPr>
          <w:sz w:val="22"/>
        </w:rPr>
      </w:pPr>
    </w:p>
    <w:p w:rsidR="00EB3EC6" w:rsidRPr="005629B7" w:rsidRDefault="00EB3EC6" w:rsidP="00EB3EC6">
      <w:pPr>
        <w:pStyle w:val="ac"/>
        <w:numPr>
          <w:ilvl w:val="0"/>
          <w:numId w:val="3"/>
        </w:numPr>
        <w:ind w:leftChars="0"/>
        <w:rPr>
          <w:rFonts w:asciiTheme="majorEastAsia" w:eastAsiaTheme="majorEastAsia" w:hAnsiTheme="majorEastAsia"/>
          <w:sz w:val="22"/>
        </w:rPr>
      </w:pPr>
      <w:r w:rsidRPr="005629B7">
        <w:rPr>
          <w:rFonts w:asciiTheme="majorEastAsia" w:eastAsiaTheme="majorEastAsia" w:hAnsiTheme="majorEastAsia" w:hint="eastAsia"/>
          <w:sz w:val="22"/>
        </w:rPr>
        <w:t xml:space="preserve"> ほう素</w:t>
      </w:r>
    </w:p>
    <w:p w:rsidR="00EB3EC6" w:rsidRPr="00057244" w:rsidRDefault="00EB3EC6" w:rsidP="00EB3EC6">
      <w:pPr>
        <w:ind w:leftChars="202" w:left="424" w:firstLineChars="92" w:firstLine="202"/>
        <w:rPr>
          <w:sz w:val="22"/>
        </w:rPr>
      </w:pPr>
      <w:r w:rsidRPr="00057244">
        <w:rPr>
          <w:rFonts w:hint="eastAsia"/>
          <w:sz w:val="22"/>
        </w:rPr>
        <w:t>河川で</w:t>
      </w:r>
      <w:r>
        <w:rPr>
          <w:rFonts w:hint="eastAsia"/>
          <w:sz w:val="22"/>
        </w:rPr>
        <w:t>は、平成</w:t>
      </w:r>
      <w:r>
        <w:rPr>
          <w:rFonts w:hint="eastAsia"/>
          <w:sz w:val="22"/>
        </w:rPr>
        <w:t>25</w:t>
      </w:r>
      <w:r>
        <w:rPr>
          <w:rFonts w:hint="eastAsia"/>
          <w:sz w:val="22"/>
        </w:rPr>
        <w:t>年度は</w:t>
      </w:r>
      <w:r>
        <w:rPr>
          <w:rFonts w:hint="eastAsia"/>
          <w:sz w:val="22"/>
        </w:rPr>
        <w:t>142</w:t>
      </w:r>
      <w:r w:rsidRPr="00057244">
        <w:rPr>
          <w:rFonts w:hint="eastAsia"/>
          <w:sz w:val="22"/>
        </w:rPr>
        <w:t>地点</w:t>
      </w:r>
      <w:r>
        <w:rPr>
          <w:rFonts w:hint="eastAsia"/>
          <w:sz w:val="22"/>
        </w:rPr>
        <w:t>、</w:t>
      </w:r>
      <w:r>
        <w:rPr>
          <w:rFonts w:hint="eastAsia"/>
          <w:sz w:val="22"/>
        </w:rPr>
        <w:t>26</w:t>
      </w:r>
      <w:r>
        <w:rPr>
          <w:rFonts w:hint="eastAsia"/>
          <w:sz w:val="22"/>
        </w:rPr>
        <w:t>年度及び</w:t>
      </w:r>
      <w:r>
        <w:rPr>
          <w:rFonts w:hint="eastAsia"/>
          <w:sz w:val="22"/>
        </w:rPr>
        <w:t>27</w:t>
      </w:r>
      <w:r>
        <w:rPr>
          <w:rFonts w:hint="eastAsia"/>
          <w:sz w:val="22"/>
        </w:rPr>
        <w:t>年度は</w:t>
      </w:r>
      <w:r>
        <w:rPr>
          <w:rFonts w:hint="eastAsia"/>
          <w:sz w:val="22"/>
        </w:rPr>
        <w:t>137</w:t>
      </w:r>
      <w:r>
        <w:rPr>
          <w:rFonts w:hint="eastAsia"/>
          <w:sz w:val="22"/>
        </w:rPr>
        <w:t>地点において延べ</w:t>
      </w:r>
      <w:r>
        <w:rPr>
          <w:rFonts w:hint="eastAsia"/>
          <w:sz w:val="22"/>
        </w:rPr>
        <w:t>1,090</w:t>
      </w:r>
      <w:r w:rsidRPr="00057244">
        <w:rPr>
          <w:rFonts w:hint="eastAsia"/>
          <w:sz w:val="22"/>
        </w:rPr>
        <w:t>検体の測定を実施しており、表５に示すとおり、</w:t>
      </w:r>
      <w:r w:rsidRPr="00057244">
        <w:rPr>
          <w:rFonts w:hint="eastAsia"/>
          <w:sz w:val="22"/>
        </w:rPr>
        <w:t>13</w:t>
      </w:r>
      <w:r w:rsidRPr="00057244">
        <w:rPr>
          <w:rFonts w:hint="eastAsia"/>
          <w:sz w:val="22"/>
        </w:rPr>
        <w:t>地点で環境基準値を超過して検出されたが、いずれも、海水の影響によるものである。</w:t>
      </w:r>
    </w:p>
    <w:p w:rsidR="00EB3EC6" w:rsidRPr="00057244" w:rsidRDefault="00EB3EC6" w:rsidP="00EB3EC6">
      <w:pPr>
        <w:spacing w:line="80" w:lineRule="exact"/>
        <w:ind w:leftChars="300" w:left="630"/>
        <w:rPr>
          <w:sz w:val="22"/>
        </w:rPr>
      </w:pPr>
    </w:p>
    <w:p w:rsidR="00EB3EC6" w:rsidRPr="005629B7" w:rsidRDefault="00EB3EC6" w:rsidP="00EB3EC6">
      <w:pPr>
        <w:pStyle w:val="ac"/>
        <w:numPr>
          <w:ilvl w:val="0"/>
          <w:numId w:val="3"/>
        </w:numPr>
        <w:ind w:leftChars="0"/>
        <w:rPr>
          <w:rFonts w:asciiTheme="majorEastAsia" w:eastAsiaTheme="majorEastAsia" w:hAnsiTheme="majorEastAsia"/>
          <w:sz w:val="22"/>
        </w:rPr>
      </w:pPr>
      <w:r w:rsidRPr="005629B7">
        <w:rPr>
          <w:rFonts w:asciiTheme="majorEastAsia" w:eastAsiaTheme="majorEastAsia" w:hAnsiTheme="majorEastAsia" w:hint="eastAsia"/>
          <w:sz w:val="22"/>
        </w:rPr>
        <w:t xml:space="preserve"> ふっ素</w:t>
      </w:r>
    </w:p>
    <w:p w:rsidR="00EB3EC6" w:rsidRPr="00057244" w:rsidRDefault="00EB3EC6" w:rsidP="00EB3EC6">
      <w:pPr>
        <w:ind w:leftChars="202" w:left="424" w:firstLineChars="128" w:firstLine="282"/>
        <w:rPr>
          <w:sz w:val="22"/>
        </w:rPr>
      </w:pPr>
      <w:r w:rsidRPr="00057244">
        <w:rPr>
          <w:rFonts w:hint="eastAsia"/>
          <w:sz w:val="22"/>
        </w:rPr>
        <w:t>河川で</w:t>
      </w:r>
      <w:r>
        <w:rPr>
          <w:rFonts w:hint="eastAsia"/>
          <w:sz w:val="22"/>
        </w:rPr>
        <w:t>は、平成</w:t>
      </w:r>
      <w:r>
        <w:rPr>
          <w:rFonts w:hint="eastAsia"/>
          <w:sz w:val="22"/>
        </w:rPr>
        <w:t>25</w:t>
      </w:r>
      <w:r>
        <w:rPr>
          <w:rFonts w:hint="eastAsia"/>
          <w:sz w:val="22"/>
        </w:rPr>
        <w:t>年度は</w:t>
      </w:r>
      <w:r>
        <w:rPr>
          <w:rFonts w:hint="eastAsia"/>
          <w:sz w:val="22"/>
        </w:rPr>
        <w:t>142</w:t>
      </w:r>
      <w:r w:rsidRPr="00057244">
        <w:rPr>
          <w:rFonts w:hint="eastAsia"/>
          <w:sz w:val="22"/>
        </w:rPr>
        <w:t>地点</w:t>
      </w:r>
      <w:r>
        <w:rPr>
          <w:rFonts w:hint="eastAsia"/>
          <w:sz w:val="22"/>
        </w:rPr>
        <w:t>、</w:t>
      </w:r>
      <w:r>
        <w:rPr>
          <w:rFonts w:hint="eastAsia"/>
          <w:sz w:val="22"/>
        </w:rPr>
        <w:t>26</w:t>
      </w:r>
      <w:r>
        <w:rPr>
          <w:rFonts w:hint="eastAsia"/>
          <w:sz w:val="22"/>
        </w:rPr>
        <w:t>年度及び</w:t>
      </w:r>
      <w:r>
        <w:rPr>
          <w:rFonts w:hint="eastAsia"/>
          <w:sz w:val="22"/>
        </w:rPr>
        <w:t>27</w:t>
      </w:r>
      <w:r>
        <w:rPr>
          <w:rFonts w:hint="eastAsia"/>
          <w:sz w:val="22"/>
        </w:rPr>
        <w:t>年度は</w:t>
      </w:r>
      <w:r>
        <w:rPr>
          <w:rFonts w:hint="eastAsia"/>
          <w:sz w:val="22"/>
        </w:rPr>
        <w:t>137</w:t>
      </w:r>
      <w:r>
        <w:rPr>
          <w:rFonts w:hint="eastAsia"/>
          <w:sz w:val="22"/>
        </w:rPr>
        <w:t>地点において延べ</w:t>
      </w:r>
      <w:r>
        <w:rPr>
          <w:rFonts w:hint="eastAsia"/>
          <w:sz w:val="22"/>
        </w:rPr>
        <w:t>1,124</w:t>
      </w:r>
      <w:r w:rsidRPr="00057244">
        <w:rPr>
          <w:rFonts w:hint="eastAsia"/>
          <w:sz w:val="22"/>
        </w:rPr>
        <w:t>検体の測定を実施しており、表５に示すとおり、１地点で環境基準値を超過して検出されたが、海水の影響によるものである。</w:t>
      </w:r>
    </w:p>
    <w:p w:rsidR="00EB3EC6" w:rsidRPr="00057244" w:rsidRDefault="00EB3EC6" w:rsidP="00EB3EC6">
      <w:pPr>
        <w:spacing w:line="80" w:lineRule="exact"/>
        <w:ind w:leftChars="300" w:left="630"/>
        <w:rPr>
          <w:sz w:val="22"/>
        </w:rPr>
      </w:pPr>
    </w:p>
    <w:p w:rsidR="00EB3EC6" w:rsidRPr="005629B7" w:rsidRDefault="00EB3EC6" w:rsidP="00EB3EC6">
      <w:pPr>
        <w:pStyle w:val="ac"/>
        <w:numPr>
          <w:ilvl w:val="0"/>
          <w:numId w:val="3"/>
        </w:numPr>
        <w:ind w:leftChars="0"/>
        <w:rPr>
          <w:rFonts w:asciiTheme="majorEastAsia" w:eastAsiaTheme="majorEastAsia" w:hAnsiTheme="majorEastAsia"/>
          <w:sz w:val="22"/>
        </w:rPr>
      </w:pPr>
      <w:r w:rsidRPr="005629B7">
        <w:rPr>
          <w:rFonts w:asciiTheme="majorEastAsia" w:eastAsiaTheme="majorEastAsia" w:hAnsiTheme="majorEastAsia" w:hint="eastAsia"/>
          <w:sz w:val="22"/>
        </w:rPr>
        <w:t xml:space="preserve"> 硝酸性窒素及び亜硝酸性窒素</w:t>
      </w:r>
    </w:p>
    <w:p w:rsidR="00EB3EC6" w:rsidRPr="00057244" w:rsidRDefault="00EB3EC6" w:rsidP="00EB3EC6">
      <w:pPr>
        <w:ind w:leftChars="202" w:left="424" w:firstLineChars="92" w:firstLine="202"/>
        <w:rPr>
          <w:sz w:val="22"/>
        </w:rPr>
      </w:pPr>
      <w:r w:rsidRPr="00057244">
        <w:rPr>
          <w:rFonts w:hint="eastAsia"/>
          <w:sz w:val="22"/>
        </w:rPr>
        <w:t>河川で</w:t>
      </w:r>
      <w:r>
        <w:rPr>
          <w:rFonts w:hint="eastAsia"/>
          <w:sz w:val="22"/>
        </w:rPr>
        <w:t>は、平成</w:t>
      </w:r>
      <w:r>
        <w:rPr>
          <w:rFonts w:hint="eastAsia"/>
          <w:sz w:val="22"/>
        </w:rPr>
        <w:t>25</w:t>
      </w:r>
      <w:r>
        <w:rPr>
          <w:rFonts w:hint="eastAsia"/>
          <w:sz w:val="22"/>
        </w:rPr>
        <w:t>年度は</w:t>
      </w:r>
      <w:r>
        <w:rPr>
          <w:rFonts w:hint="eastAsia"/>
          <w:sz w:val="22"/>
        </w:rPr>
        <w:t>144</w:t>
      </w:r>
      <w:r w:rsidRPr="00057244">
        <w:rPr>
          <w:rFonts w:hint="eastAsia"/>
          <w:sz w:val="22"/>
        </w:rPr>
        <w:t>地点</w:t>
      </w:r>
      <w:r>
        <w:rPr>
          <w:rFonts w:hint="eastAsia"/>
          <w:sz w:val="22"/>
        </w:rPr>
        <w:t>、</w:t>
      </w:r>
      <w:r>
        <w:rPr>
          <w:rFonts w:hint="eastAsia"/>
          <w:sz w:val="22"/>
        </w:rPr>
        <w:t>26</w:t>
      </w:r>
      <w:r>
        <w:rPr>
          <w:rFonts w:hint="eastAsia"/>
          <w:sz w:val="22"/>
        </w:rPr>
        <w:t>年度及び</w:t>
      </w:r>
      <w:r>
        <w:rPr>
          <w:rFonts w:hint="eastAsia"/>
          <w:sz w:val="22"/>
        </w:rPr>
        <w:t>27</w:t>
      </w:r>
      <w:r>
        <w:rPr>
          <w:rFonts w:hint="eastAsia"/>
          <w:sz w:val="22"/>
        </w:rPr>
        <w:t>年度は</w:t>
      </w:r>
      <w:r>
        <w:rPr>
          <w:rFonts w:hint="eastAsia"/>
          <w:sz w:val="22"/>
        </w:rPr>
        <w:t>139</w:t>
      </w:r>
      <w:r>
        <w:rPr>
          <w:rFonts w:hint="eastAsia"/>
          <w:sz w:val="22"/>
        </w:rPr>
        <w:t>地点において延べ</w:t>
      </w:r>
      <w:r>
        <w:rPr>
          <w:rFonts w:hint="eastAsia"/>
          <w:sz w:val="22"/>
        </w:rPr>
        <w:t>1,574</w:t>
      </w:r>
      <w:r w:rsidRPr="00057244">
        <w:rPr>
          <w:rFonts w:hint="eastAsia"/>
          <w:sz w:val="22"/>
        </w:rPr>
        <w:t>検体、海域で</w:t>
      </w:r>
      <w:r>
        <w:rPr>
          <w:rFonts w:hint="eastAsia"/>
          <w:sz w:val="22"/>
        </w:rPr>
        <w:t>は、各年度とも</w:t>
      </w:r>
      <w:r w:rsidRPr="00057244">
        <w:rPr>
          <w:rFonts w:hint="eastAsia"/>
          <w:sz w:val="22"/>
        </w:rPr>
        <w:t>22</w:t>
      </w:r>
      <w:r w:rsidRPr="00057244">
        <w:rPr>
          <w:rFonts w:hint="eastAsia"/>
          <w:sz w:val="22"/>
        </w:rPr>
        <w:t>地点</w:t>
      </w:r>
      <w:r>
        <w:rPr>
          <w:rFonts w:hint="eastAsia"/>
          <w:sz w:val="22"/>
        </w:rPr>
        <w:t>において延べ</w:t>
      </w:r>
      <w:r>
        <w:rPr>
          <w:rFonts w:hint="eastAsia"/>
          <w:sz w:val="22"/>
        </w:rPr>
        <w:t>522</w:t>
      </w:r>
      <w:r w:rsidRPr="00057244">
        <w:rPr>
          <w:rFonts w:hint="eastAsia"/>
          <w:sz w:val="22"/>
        </w:rPr>
        <w:t>検体の測定を実施しており、河川・海域とも全ての測定結果が環境基準値を下回っている。</w:t>
      </w:r>
    </w:p>
    <w:p w:rsidR="00EB3EC6" w:rsidRPr="00057244" w:rsidRDefault="00EB3EC6" w:rsidP="00EB3EC6">
      <w:pPr>
        <w:rPr>
          <w:sz w:val="22"/>
        </w:rPr>
      </w:pPr>
    </w:p>
    <w:p w:rsidR="00EB3EC6" w:rsidRPr="00057244" w:rsidRDefault="00EB3EC6" w:rsidP="00EB3EC6">
      <w:pPr>
        <w:pStyle w:val="3"/>
        <w:ind w:leftChars="0" w:left="0"/>
        <w:rPr>
          <w:b/>
          <w:sz w:val="22"/>
        </w:rPr>
      </w:pPr>
      <w:bookmarkStart w:id="9" w:name="_Toc472411429"/>
      <w:r>
        <w:rPr>
          <w:rFonts w:hint="eastAsia"/>
          <w:b/>
          <w:sz w:val="22"/>
        </w:rPr>
        <w:t>（２）</w:t>
      </w:r>
      <w:r w:rsidRPr="00057244">
        <w:rPr>
          <w:rFonts w:hint="eastAsia"/>
          <w:b/>
          <w:sz w:val="22"/>
        </w:rPr>
        <w:t>水道原水</w:t>
      </w:r>
      <w:bookmarkEnd w:id="9"/>
    </w:p>
    <w:p w:rsidR="00EB3EC6" w:rsidRPr="00083860" w:rsidRDefault="00EB3EC6" w:rsidP="00EB3EC6">
      <w:pPr>
        <w:ind w:leftChars="101" w:left="212" w:firstLineChars="100" w:firstLine="220"/>
        <w:rPr>
          <w:sz w:val="22"/>
        </w:rPr>
      </w:pPr>
      <w:r w:rsidRPr="00057244">
        <w:rPr>
          <w:rFonts w:hint="eastAsia"/>
          <w:sz w:val="22"/>
        </w:rPr>
        <w:t>水道事業体による平成</w:t>
      </w:r>
      <w:r w:rsidRPr="00057244">
        <w:rPr>
          <w:rFonts w:hint="eastAsia"/>
          <w:sz w:val="22"/>
        </w:rPr>
        <w:t>26</w:t>
      </w:r>
      <w:r w:rsidRPr="00057244">
        <w:rPr>
          <w:rFonts w:hint="eastAsia"/>
          <w:sz w:val="22"/>
        </w:rPr>
        <w:t>年度における水道原水の水質測定結果は表６に示すとおりであり、</w:t>
      </w:r>
      <w:r>
        <w:rPr>
          <w:rFonts w:hint="eastAsia"/>
          <w:sz w:val="22"/>
        </w:rPr>
        <w:t>全ての測定結果が環境</w:t>
      </w:r>
      <w:r w:rsidRPr="00057244">
        <w:rPr>
          <w:rFonts w:hint="eastAsia"/>
          <w:sz w:val="22"/>
        </w:rPr>
        <w:t>基準</w:t>
      </w:r>
      <w:r>
        <w:rPr>
          <w:rFonts w:hint="eastAsia"/>
          <w:sz w:val="22"/>
        </w:rPr>
        <w:t>値（水道水質基準値と同じ）</w:t>
      </w:r>
      <w:r w:rsidRPr="00057244">
        <w:rPr>
          <w:rFonts w:hint="eastAsia"/>
          <w:sz w:val="22"/>
        </w:rPr>
        <w:t>を下回っている。</w:t>
      </w:r>
    </w:p>
    <w:p w:rsidR="00EB3EC6" w:rsidRPr="00083860" w:rsidRDefault="00EB3EC6" w:rsidP="00EB3EC6">
      <w:pPr>
        <w:ind w:left="220" w:hangingChars="100" w:hanging="220"/>
        <w:rPr>
          <w:sz w:val="22"/>
        </w:rPr>
      </w:pPr>
    </w:p>
    <w:p w:rsidR="00EB3EC6" w:rsidRPr="00083860" w:rsidRDefault="00EB3EC6" w:rsidP="00EB3EC6">
      <w:pPr>
        <w:widowControl/>
        <w:jc w:val="left"/>
        <w:rPr>
          <w:sz w:val="22"/>
        </w:rPr>
      </w:pPr>
    </w:p>
    <w:p w:rsidR="00EB3EC6" w:rsidRPr="00083860" w:rsidRDefault="00EB3EC6" w:rsidP="00EB3EC6">
      <w:pPr>
        <w:widowControl/>
        <w:rPr>
          <w:sz w:val="22"/>
        </w:rPr>
      </w:pPr>
    </w:p>
    <w:p w:rsidR="00EB3EC6" w:rsidRPr="00083860" w:rsidRDefault="00EB3EC6" w:rsidP="00EB3EC6">
      <w:pPr>
        <w:widowControl/>
        <w:rPr>
          <w:sz w:val="22"/>
        </w:rPr>
      </w:pPr>
    </w:p>
    <w:p w:rsidR="00EB3EC6" w:rsidRDefault="00EB3EC6" w:rsidP="00EB3EC6">
      <w:pPr>
        <w:widowControl/>
        <w:jc w:val="left"/>
        <w:rPr>
          <w:sz w:val="22"/>
        </w:rPr>
      </w:pPr>
      <w:r>
        <w:rPr>
          <w:sz w:val="22"/>
        </w:rPr>
        <w:br w:type="page"/>
      </w:r>
    </w:p>
    <w:p w:rsidR="00EB3EC6" w:rsidRDefault="00EB3EC6" w:rsidP="00EB3EC6">
      <w:pPr>
        <w:jc w:val="center"/>
        <w:rPr>
          <w:rFonts w:asciiTheme="majorEastAsia" w:eastAsiaTheme="majorEastAsia" w:hAnsiTheme="majorEastAsia"/>
          <w:sz w:val="22"/>
        </w:rPr>
      </w:pPr>
      <w:r w:rsidRPr="00813CB0">
        <w:rPr>
          <w:rFonts w:asciiTheme="majorEastAsia" w:eastAsiaTheme="majorEastAsia" w:hAnsiTheme="majorEastAsia" w:hint="eastAsia"/>
          <w:sz w:val="22"/>
        </w:rPr>
        <w:t>表５　公共用水域におけるほう素等の環境基準値超過事例（平成25～27年度）</w:t>
      </w:r>
    </w:p>
    <w:p w:rsidR="00EB3EC6" w:rsidRDefault="0005342F" w:rsidP="00EB3EC6">
      <w:pPr>
        <w:jc w:val="center"/>
        <w:rPr>
          <w:rFonts w:asciiTheme="majorEastAsia" w:eastAsiaTheme="majorEastAsia" w:hAnsiTheme="majorEastAsia"/>
          <w:sz w:val="22"/>
        </w:rPr>
      </w:pPr>
      <w:r w:rsidRPr="0005342F">
        <w:rPr>
          <w:noProof/>
        </w:rPr>
        <w:drawing>
          <wp:inline distT="0" distB="0" distL="0" distR="0" wp14:anchorId="7599EFE3" wp14:editId="2D94D845">
            <wp:extent cx="5759450" cy="6325318"/>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6325318"/>
                    </a:xfrm>
                    <a:prstGeom prst="rect">
                      <a:avLst/>
                    </a:prstGeom>
                    <a:noFill/>
                    <a:ln>
                      <a:noFill/>
                    </a:ln>
                  </pic:spPr>
                </pic:pic>
              </a:graphicData>
            </a:graphic>
          </wp:inline>
        </w:drawing>
      </w:r>
    </w:p>
    <w:p w:rsidR="00EB3EC6" w:rsidRDefault="00EB3EC6" w:rsidP="00EB3EC6">
      <w:pPr>
        <w:jc w:val="center"/>
        <w:rPr>
          <w:rFonts w:asciiTheme="majorEastAsia" w:eastAsiaTheme="majorEastAsia" w:hAnsiTheme="majorEastAsia"/>
          <w:sz w:val="22"/>
        </w:rPr>
      </w:pPr>
    </w:p>
    <w:p w:rsidR="00EB3EC6" w:rsidRDefault="00EB3EC6" w:rsidP="00EB3EC6">
      <w:pPr>
        <w:jc w:val="center"/>
        <w:rPr>
          <w:rFonts w:asciiTheme="majorEastAsia" w:eastAsiaTheme="majorEastAsia" w:hAnsiTheme="majorEastAsia"/>
          <w:sz w:val="22"/>
        </w:rPr>
      </w:pPr>
    </w:p>
    <w:p w:rsidR="00EB3EC6" w:rsidRDefault="00EB3EC6" w:rsidP="00EB3EC6">
      <w:pPr>
        <w:jc w:val="center"/>
        <w:rPr>
          <w:rFonts w:asciiTheme="majorEastAsia" w:eastAsiaTheme="majorEastAsia" w:hAnsiTheme="majorEastAsia"/>
          <w:sz w:val="22"/>
        </w:rPr>
      </w:pPr>
    </w:p>
    <w:p w:rsidR="00EB3EC6" w:rsidRDefault="00EB3EC6" w:rsidP="00EB3EC6">
      <w:pPr>
        <w:jc w:val="center"/>
        <w:rPr>
          <w:rFonts w:asciiTheme="majorEastAsia" w:eastAsiaTheme="majorEastAsia" w:hAnsiTheme="majorEastAsia"/>
          <w:sz w:val="22"/>
        </w:rPr>
      </w:pPr>
    </w:p>
    <w:p w:rsidR="00EB3EC6" w:rsidRDefault="00EB3EC6" w:rsidP="00EB3EC6">
      <w:pPr>
        <w:jc w:val="center"/>
        <w:rPr>
          <w:rFonts w:asciiTheme="majorEastAsia" w:eastAsiaTheme="majorEastAsia" w:hAnsiTheme="majorEastAsia"/>
          <w:sz w:val="22"/>
        </w:rPr>
      </w:pPr>
    </w:p>
    <w:p w:rsidR="00EB3EC6" w:rsidRDefault="00EB3EC6" w:rsidP="00EB3EC6">
      <w:pPr>
        <w:jc w:val="center"/>
        <w:rPr>
          <w:rFonts w:asciiTheme="majorEastAsia" w:eastAsiaTheme="majorEastAsia" w:hAnsiTheme="majorEastAsia"/>
          <w:sz w:val="22"/>
        </w:rPr>
      </w:pPr>
    </w:p>
    <w:p w:rsidR="00EB3EC6" w:rsidRDefault="00EB3EC6" w:rsidP="00EB3EC6">
      <w:pPr>
        <w:jc w:val="center"/>
        <w:rPr>
          <w:rFonts w:asciiTheme="majorEastAsia" w:eastAsiaTheme="majorEastAsia" w:hAnsiTheme="majorEastAsia"/>
          <w:sz w:val="22"/>
        </w:rPr>
      </w:pPr>
    </w:p>
    <w:p w:rsidR="00EB3EC6" w:rsidRDefault="00EB3EC6" w:rsidP="00EB3EC6">
      <w:pPr>
        <w:jc w:val="center"/>
        <w:rPr>
          <w:rFonts w:asciiTheme="majorEastAsia" w:eastAsiaTheme="majorEastAsia" w:hAnsiTheme="majorEastAsia"/>
          <w:sz w:val="22"/>
        </w:rPr>
      </w:pPr>
    </w:p>
    <w:p w:rsidR="00EB3EC6" w:rsidRDefault="00EB3EC6">
      <w:pPr>
        <w:widowControl/>
        <w:jc w:val="left"/>
      </w:pPr>
    </w:p>
    <w:p w:rsidR="003E0AD7" w:rsidRDefault="003E0AD7">
      <w:pPr>
        <w:widowControl/>
        <w:jc w:val="left"/>
      </w:pPr>
      <w:r w:rsidRPr="0093115E">
        <w:br w:type="page"/>
      </w:r>
    </w:p>
    <w:p w:rsidR="00EB3EC6" w:rsidRDefault="00EB3EC6" w:rsidP="00EB3EC6">
      <w:pPr>
        <w:jc w:val="center"/>
        <w:rPr>
          <w:rFonts w:asciiTheme="majorEastAsia" w:eastAsiaTheme="majorEastAsia" w:hAnsiTheme="majorEastAsia"/>
          <w:sz w:val="22"/>
        </w:rPr>
      </w:pPr>
      <w:r>
        <w:rPr>
          <w:rFonts w:asciiTheme="majorEastAsia" w:eastAsiaTheme="majorEastAsia" w:hAnsiTheme="majorEastAsia" w:hint="eastAsia"/>
          <w:sz w:val="22"/>
        </w:rPr>
        <w:t>表６</w:t>
      </w:r>
      <w:r w:rsidRPr="00813CB0">
        <w:rPr>
          <w:rFonts w:asciiTheme="majorEastAsia" w:eastAsiaTheme="majorEastAsia" w:hAnsiTheme="majorEastAsia" w:hint="eastAsia"/>
          <w:sz w:val="22"/>
        </w:rPr>
        <w:t xml:space="preserve">　</w:t>
      </w:r>
      <w:r>
        <w:rPr>
          <w:rFonts w:asciiTheme="majorEastAsia" w:eastAsiaTheme="majorEastAsia" w:hAnsiTheme="majorEastAsia" w:hint="eastAsia"/>
          <w:sz w:val="22"/>
        </w:rPr>
        <w:t>河川水・湖沼水を取水する水道原水における</w:t>
      </w:r>
      <w:r w:rsidRPr="00813CB0">
        <w:rPr>
          <w:rFonts w:asciiTheme="majorEastAsia" w:eastAsiaTheme="majorEastAsia" w:hAnsiTheme="majorEastAsia" w:hint="eastAsia"/>
          <w:sz w:val="22"/>
        </w:rPr>
        <w:t>ほう素等の</w:t>
      </w:r>
      <w:r>
        <w:rPr>
          <w:rFonts w:asciiTheme="majorEastAsia" w:eastAsiaTheme="majorEastAsia" w:hAnsiTheme="majorEastAsia" w:hint="eastAsia"/>
          <w:sz w:val="22"/>
        </w:rPr>
        <w:t>測定結果（平</w:t>
      </w:r>
      <w:r w:rsidRPr="00813CB0">
        <w:rPr>
          <w:rFonts w:asciiTheme="majorEastAsia" w:eastAsiaTheme="majorEastAsia" w:hAnsiTheme="majorEastAsia" w:hint="eastAsia"/>
          <w:sz w:val="22"/>
        </w:rPr>
        <w:t>成</w:t>
      </w:r>
      <w:r>
        <w:rPr>
          <w:rFonts w:asciiTheme="majorEastAsia" w:eastAsiaTheme="majorEastAsia" w:hAnsiTheme="majorEastAsia" w:hint="eastAsia"/>
          <w:sz w:val="22"/>
        </w:rPr>
        <w:t>26</w:t>
      </w:r>
      <w:r w:rsidRPr="00813CB0">
        <w:rPr>
          <w:rFonts w:asciiTheme="majorEastAsia" w:eastAsiaTheme="majorEastAsia" w:hAnsiTheme="majorEastAsia" w:hint="eastAsia"/>
          <w:sz w:val="22"/>
        </w:rPr>
        <w:t>年度）</w:t>
      </w:r>
    </w:p>
    <w:p w:rsidR="00EB3EC6" w:rsidRDefault="00EB3EC6" w:rsidP="00EB3EC6">
      <w:pPr>
        <w:spacing w:line="40" w:lineRule="exact"/>
        <w:rPr>
          <w:rFonts w:asciiTheme="majorEastAsia" w:eastAsiaTheme="majorEastAsia" w:hAnsiTheme="majorEastAsia"/>
          <w:sz w:val="22"/>
        </w:rPr>
      </w:pPr>
    </w:p>
    <w:p w:rsidR="00EB3EC6" w:rsidRDefault="00EB3EC6" w:rsidP="00EB3EC6">
      <w:pPr>
        <w:spacing w:line="40" w:lineRule="exact"/>
        <w:rPr>
          <w:rFonts w:asciiTheme="majorEastAsia" w:eastAsiaTheme="majorEastAsia" w:hAnsiTheme="majorEastAsia"/>
          <w:sz w:val="22"/>
        </w:rPr>
      </w:pPr>
    </w:p>
    <w:p w:rsidR="00EB3EC6" w:rsidRDefault="00EB3EC6" w:rsidP="00EB3EC6">
      <w:pPr>
        <w:pStyle w:val="ac"/>
        <w:numPr>
          <w:ilvl w:val="0"/>
          <w:numId w:val="4"/>
        </w:numPr>
        <w:ind w:leftChars="0"/>
        <w:rPr>
          <w:rFonts w:asciiTheme="majorEastAsia" w:eastAsiaTheme="majorEastAsia" w:hAnsiTheme="majorEastAsia"/>
          <w:sz w:val="22"/>
        </w:rPr>
      </w:pPr>
      <w:r w:rsidRPr="00DF7BE8">
        <w:rPr>
          <w:rFonts w:asciiTheme="majorEastAsia" w:eastAsiaTheme="majorEastAsia" w:hAnsiTheme="majorEastAsia" w:hint="eastAsia"/>
          <w:sz w:val="22"/>
        </w:rPr>
        <w:t xml:space="preserve"> ほう素</w:t>
      </w:r>
    </w:p>
    <w:p w:rsidR="00EB3EC6" w:rsidRDefault="00EB3EC6" w:rsidP="00EB3EC6">
      <w:pPr>
        <w:pStyle w:val="ac"/>
        <w:ind w:leftChars="0" w:left="580"/>
        <w:rPr>
          <w:rFonts w:asciiTheme="majorEastAsia" w:eastAsiaTheme="majorEastAsia" w:hAnsiTheme="majorEastAsia"/>
          <w:sz w:val="22"/>
        </w:rPr>
      </w:pPr>
      <w:r w:rsidRPr="002457D9">
        <w:rPr>
          <w:rFonts w:hint="eastAsia"/>
          <w:noProof/>
        </w:rPr>
        <w:drawing>
          <wp:anchor distT="0" distB="0" distL="114300" distR="114300" simplePos="0" relativeHeight="251809792" behindDoc="0" locked="0" layoutInCell="1" allowOverlap="1" wp14:anchorId="79D0A084" wp14:editId="53AAF232">
            <wp:simplePos x="0" y="0"/>
            <wp:positionH relativeFrom="column">
              <wp:posOffset>52070</wp:posOffset>
            </wp:positionH>
            <wp:positionV relativeFrom="paragraph">
              <wp:posOffset>69215</wp:posOffset>
            </wp:positionV>
            <wp:extent cx="5849620" cy="776287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9620" cy="7762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widowControl/>
        <w:jc w:val="left"/>
        <w:rPr>
          <w:sz w:val="22"/>
        </w:rPr>
      </w:pPr>
      <w:r>
        <w:rPr>
          <w:sz w:val="22"/>
        </w:rPr>
        <w:br w:type="page"/>
      </w:r>
    </w:p>
    <w:p w:rsidR="00EB3EC6" w:rsidRDefault="00EB3EC6" w:rsidP="00EB3EC6">
      <w:pPr>
        <w:jc w:val="center"/>
        <w:rPr>
          <w:rFonts w:asciiTheme="majorEastAsia" w:eastAsiaTheme="majorEastAsia" w:hAnsiTheme="majorEastAsia"/>
          <w:sz w:val="22"/>
        </w:rPr>
      </w:pPr>
      <w:r>
        <w:rPr>
          <w:rFonts w:asciiTheme="majorEastAsia" w:eastAsiaTheme="majorEastAsia" w:hAnsiTheme="majorEastAsia" w:hint="eastAsia"/>
          <w:sz w:val="22"/>
        </w:rPr>
        <w:t>表６</w:t>
      </w:r>
      <w:r w:rsidRPr="00813CB0">
        <w:rPr>
          <w:rFonts w:asciiTheme="majorEastAsia" w:eastAsiaTheme="majorEastAsia" w:hAnsiTheme="majorEastAsia" w:hint="eastAsia"/>
          <w:sz w:val="22"/>
        </w:rPr>
        <w:t xml:space="preserve">　</w:t>
      </w:r>
      <w:r>
        <w:rPr>
          <w:rFonts w:asciiTheme="majorEastAsia" w:eastAsiaTheme="majorEastAsia" w:hAnsiTheme="majorEastAsia" w:hint="eastAsia"/>
          <w:sz w:val="22"/>
        </w:rPr>
        <w:t>河川水・湖沼水を取水する水道原水における</w:t>
      </w:r>
      <w:r w:rsidRPr="00813CB0">
        <w:rPr>
          <w:rFonts w:asciiTheme="majorEastAsia" w:eastAsiaTheme="majorEastAsia" w:hAnsiTheme="majorEastAsia" w:hint="eastAsia"/>
          <w:sz w:val="22"/>
        </w:rPr>
        <w:t>ほう素等の</w:t>
      </w:r>
      <w:r>
        <w:rPr>
          <w:rFonts w:asciiTheme="majorEastAsia" w:eastAsiaTheme="majorEastAsia" w:hAnsiTheme="majorEastAsia" w:hint="eastAsia"/>
          <w:sz w:val="22"/>
        </w:rPr>
        <w:t>測定結果（平</w:t>
      </w:r>
      <w:r w:rsidRPr="00813CB0">
        <w:rPr>
          <w:rFonts w:asciiTheme="majorEastAsia" w:eastAsiaTheme="majorEastAsia" w:hAnsiTheme="majorEastAsia" w:hint="eastAsia"/>
          <w:sz w:val="22"/>
        </w:rPr>
        <w:t>成2</w:t>
      </w:r>
      <w:r>
        <w:rPr>
          <w:rFonts w:asciiTheme="majorEastAsia" w:eastAsiaTheme="majorEastAsia" w:hAnsiTheme="majorEastAsia" w:hint="eastAsia"/>
          <w:sz w:val="22"/>
        </w:rPr>
        <w:t>6</w:t>
      </w:r>
      <w:r w:rsidRPr="00813CB0">
        <w:rPr>
          <w:rFonts w:asciiTheme="majorEastAsia" w:eastAsiaTheme="majorEastAsia" w:hAnsiTheme="majorEastAsia" w:hint="eastAsia"/>
          <w:sz w:val="22"/>
        </w:rPr>
        <w:t>年度）</w:t>
      </w:r>
    </w:p>
    <w:p w:rsidR="00EB3EC6" w:rsidRDefault="00EB3EC6" w:rsidP="00EB3EC6">
      <w:pPr>
        <w:spacing w:line="40" w:lineRule="exact"/>
        <w:rPr>
          <w:rFonts w:asciiTheme="majorEastAsia" w:eastAsiaTheme="majorEastAsia" w:hAnsiTheme="majorEastAsia"/>
          <w:sz w:val="22"/>
        </w:rPr>
      </w:pPr>
    </w:p>
    <w:p w:rsidR="00EB3EC6" w:rsidRDefault="00EB3EC6" w:rsidP="00EB3EC6">
      <w:pPr>
        <w:spacing w:line="40" w:lineRule="exact"/>
        <w:rPr>
          <w:rFonts w:asciiTheme="majorEastAsia" w:eastAsiaTheme="majorEastAsia" w:hAnsiTheme="majorEastAsia"/>
          <w:sz w:val="22"/>
        </w:rPr>
      </w:pPr>
    </w:p>
    <w:p w:rsidR="00EB3EC6" w:rsidRDefault="00EB3EC6" w:rsidP="00EB3EC6">
      <w:pPr>
        <w:pStyle w:val="ac"/>
        <w:numPr>
          <w:ilvl w:val="0"/>
          <w:numId w:val="5"/>
        </w:numPr>
        <w:ind w:leftChars="0"/>
        <w:rPr>
          <w:rFonts w:asciiTheme="majorEastAsia" w:eastAsiaTheme="majorEastAsia" w:hAnsiTheme="majorEastAsia"/>
          <w:sz w:val="22"/>
        </w:rPr>
      </w:pPr>
      <w:r w:rsidRPr="00DF7BE8">
        <w:rPr>
          <w:rFonts w:asciiTheme="majorEastAsia" w:eastAsiaTheme="majorEastAsia" w:hAnsiTheme="majorEastAsia" w:hint="eastAsia"/>
          <w:sz w:val="22"/>
        </w:rPr>
        <w:t xml:space="preserve"> ふっ素</w:t>
      </w:r>
    </w:p>
    <w:p w:rsidR="00EB3EC6" w:rsidRDefault="00EB3EC6" w:rsidP="00EB3EC6">
      <w:pPr>
        <w:pStyle w:val="ac"/>
        <w:ind w:leftChars="0" w:left="580"/>
        <w:rPr>
          <w:rFonts w:asciiTheme="majorEastAsia" w:eastAsiaTheme="majorEastAsia" w:hAnsiTheme="majorEastAsia"/>
          <w:sz w:val="22"/>
        </w:rPr>
      </w:pPr>
      <w:r w:rsidRPr="007B06CD">
        <w:rPr>
          <w:rFonts w:hint="eastAsia"/>
          <w:noProof/>
        </w:rPr>
        <w:drawing>
          <wp:anchor distT="0" distB="0" distL="114300" distR="114300" simplePos="0" relativeHeight="251811840" behindDoc="0" locked="0" layoutInCell="1" allowOverlap="1" wp14:anchorId="601A46F2" wp14:editId="6B20A97F">
            <wp:simplePos x="0" y="0"/>
            <wp:positionH relativeFrom="column">
              <wp:posOffset>52070</wp:posOffset>
            </wp:positionH>
            <wp:positionV relativeFrom="paragraph">
              <wp:posOffset>2540</wp:posOffset>
            </wp:positionV>
            <wp:extent cx="5849620" cy="7765415"/>
            <wp:effectExtent l="0" t="0" r="0" b="698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9620" cy="7765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widowControl/>
        <w:jc w:val="left"/>
        <w:rPr>
          <w:sz w:val="22"/>
        </w:rPr>
      </w:pPr>
      <w:r>
        <w:rPr>
          <w:sz w:val="22"/>
        </w:rPr>
        <w:br w:type="page"/>
      </w:r>
    </w:p>
    <w:p w:rsidR="00EB3EC6" w:rsidRDefault="00EB3EC6" w:rsidP="00EB3EC6">
      <w:pPr>
        <w:jc w:val="center"/>
        <w:rPr>
          <w:rFonts w:asciiTheme="majorEastAsia" w:eastAsiaTheme="majorEastAsia" w:hAnsiTheme="majorEastAsia"/>
          <w:sz w:val="22"/>
        </w:rPr>
      </w:pPr>
      <w:r>
        <w:rPr>
          <w:rFonts w:asciiTheme="majorEastAsia" w:eastAsiaTheme="majorEastAsia" w:hAnsiTheme="majorEastAsia" w:hint="eastAsia"/>
          <w:sz w:val="22"/>
        </w:rPr>
        <w:t>表６</w:t>
      </w:r>
      <w:r w:rsidRPr="00813CB0">
        <w:rPr>
          <w:rFonts w:asciiTheme="majorEastAsia" w:eastAsiaTheme="majorEastAsia" w:hAnsiTheme="majorEastAsia" w:hint="eastAsia"/>
          <w:sz w:val="22"/>
        </w:rPr>
        <w:t xml:space="preserve">　</w:t>
      </w:r>
      <w:r>
        <w:rPr>
          <w:rFonts w:asciiTheme="majorEastAsia" w:eastAsiaTheme="majorEastAsia" w:hAnsiTheme="majorEastAsia" w:hint="eastAsia"/>
          <w:sz w:val="22"/>
        </w:rPr>
        <w:t>河川水・湖沼水を取水する水道原水における</w:t>
      </w:r>
      <w:r w:rsidRPr="00813CB0">
        <w:rPr>
          <w:rFonts w:asciiTheme="majorEastAsia" w:eastAsiaTheme="majorEastAsia" w:hAnsiTheme="majorEastAsia" w:hint="eastAsia"/>
          <w:sz w:val="22"/>
        </w:rPr>
        <w:t>ほう素等の</w:t>
      </w:r>
      <w:r>
        <w:rPr>
          <w:rFonts w:asciiTheme="majorEastAsia" w:eastAsiaTheme="majorEastAsia" w:hAnsiTheme="majorEastAsia" w:hint="eastAsia"/>
          <w:sz w:val="22"/>
        </w:rPr>
        <w:t>測定結果（平</w:t>
      </w:r>
      <w:r w:rsidRPr="00813CB0">
        <w:rPr>
          <w:rFonts w:asciiTheme="majorEastAsia" w:eastAsiaTheme="majorEastAsia" w:hAnsiTheme="majorEastAsia" w:hint="eastAsia"/>
          <w:sz w:val="22"/>
        </w:rPr>
        <w:t>成2</w:t>
      </w:r>
      <w:r>
        <w:rPr>
          <w:rFonts w:asciiTheme="majorEastAsia" w:eastAsiaTheme="majorEastAsia" w:hAnsiTheme="majorEastAsia" w:hint="eastAsia"/>
          <w:sz w:val="22"/>
        </w:rPr>
        <w:t>6</w:t>
      </w:r>
      <w:r w:rsidRPr="00813CB0">
        <w:rPr>
          <w:rFonts w:asciiTheme="majorEastAsia" w:eastAsiaTheme="majorEastAsia" w:hAnsiTheme="majorEastAsia" w:hint="eastAsia"/>
          <w:sz w:val="22"/>
        </w:rPr>
        <w:t>年度）</w:t>
      </w:r>
    </w:p>
    <w:p w:rsidR="00EB3EC6" w:rsidRDefault="00EB3EC6" w:rsidP="00EB3EC6">
      <w:pPr>
        <w:spacing w:line="40" w:lineRule="exact"/>
        <w:rPr>
          <w:rFonts w:asciiTheme="majorEastAsia" w:eastAsiaTheme="majorEastAsia" w:hAnsiTheme="majorEastAsia"/>
          <w:sz w:val="22"/>
        </w:rPr>
      </w:pPr>
    </w:p>
    <w:p w:rsidR="00EB3EC6" w:rsidRDefault="00EB3EC6" w:rsidP="00EB3EC6">
      <w:pPr>
        <w:spacing w:line="40" w:lineRule="exact"/>
        <w:rPr>
          <w:rFonts w:asciiTheme="majorEastAsia" w:eastAsiaTheme="majorEastAsia" w:hAnsiTheme="majorEastAsia"/>
          <w:sz w:val="22"/>
        </w:rPr>
      </w:pPr>
    </w:p>
    <w:p w:rsidR="00EB3EC6" w:rsidRDefault="00EB3EC6" w:rsidP="00EB3EC6">
      <w:pPr>
        <w:pStyle w:val="ac"/>
        <w:numPr>
          <w:ilvl w:val="0"/>
          <w:numId w:val="5"/>
        </w:numPr>
        <w:ind w:leftChars="0"/>
        <w:rPr>
          <w:rFonts w:asciiTheme="majorEastAsia" w:eastAsiaTheme="majorEastAsia" w:hAnsiTheme="majorEastAsia"/>
          <w:sz w:val="22"/>
        </w:rPr>
      </w:pPr>
      <w:r w:rsidRPr="00DF7BE8">
        <w:rPr>
          <w:rFonts w:asciiTheme="majorEastAsia" w:eastAsiaTheme="majorEastAsia" w:hAnsiTheme="majorEastAsia" w:hint="eastAsia"/>
          <w:sz w:val="22"/>
        </w:rPr>
        <w:t xml:space="preserve"> 硝酸性窒素及び亜硝酸性窒素</w:t>
      </w:r>
    </w:p>
    <w:p w:rsidR="00EB3EC6" w:rsidRDefault="00EB3EC6" w:rsidP="00EB3EC6">
      <w:pPr>
        <w:pStyle w:val="ac"/>
        <w:ind w:leftChars="0" w:left="580"/>
        <w:rPr>
          <w:rFonts w:asciiTheme="majorEastAsia" w:eastAsiaTheme="majorEastAsia" w:hAnsiTheme="majorEastAsia"/>
          <w:sz w:val="22"/>
        </w:rPr>
      </w:pPr>
      <w:r w:rsidRPr="00120CCD">
        <w:rPr>
          <w:noProof/>
        </w:rPr>
        <w:drawing>
          <wp:anchor distT="0" distB="0" distL="114300" distR="114300" simplePos="0" relativeHeight="251812864" behindDoc="0" locked="0" layoutInCell="1" allowOverlap="1" wp14:anchorId="5F136971" wp14:editId="06C0FB15">
            <wp:simplePos x="0" y="0"/>
            <wp:positionH relativeFrom="column">
              <wp:posOffset>23495</wp:posOffset>
            </wp:positionH>
            <wp:positionV relativeFrom="paragraph">
              <wp:posOffset>12065</wp:posOffset>
            </wp:positionV>
            <wp:extent cx="5849620" cy="7745095"/>
            <wp:effectExtent l="0" t="0" r="0" b="825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9620" cy="7745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rsidP="00EB3EC6">
      <w:pPr>
        <w:pStyle w:val="ac"/>
        <w:ind w:leftChars="0" w:left="580"/>
        <w:rPr>
          <w:rFonts w:asciiTheme="majorEastAsia" w:eastAsiaTheme="majorEastAsia" w:hAnsiTheme="majorEastAsia"/>
          <w:sz w:val="22"/>
        </w:rPr>
      </w:pPr>
    </w:p>
    <w:p w:rsidR="00EB3EC6" w:rsidRDefault="00EB3EC6">
      <w:pPr>
        <w:widowControl/>
        <w:jc w:val="left"/>
        <w:rPr>
          <w:sz w:val="22"/>
        </w:rPr>
      </w:pPr>
      <w:r>
        <w:rPr>
          <w:sz w:val="22"/>
        </w:rPr>
        <w:br w:type="page"/>
      </w:r>
    </w:p>
    <w:p w:rsidR="00FE1A3F" w:rsidRDefault="00FE1A3F" w:rsidP="008C5C63">
      <w:pPr>
        <w:pStyle w:val="1"/>
        <w:tabs>
          <w:tab w:val="left" w:pos="3686"/>
        </w:tabs>
        <w:ind w:rightChars="-68" w:right="-143"/>
        <w:rPr>
          <w:b/>
          <w:sz w:val="22"/>
        </w:rPr>
      </w:pPr>
      <w:bookmarkStart w:id="10" w:name="_Toc472411430"/>
      <w:r>
        <w:rPr>
          <w:rFonts w:hint="eastAsia"/>
          <w:b/>
          <w:sz w:val="22"/>
        </w:rPr>
        <w:t>Ⅱ</w:t>
      </w:r>
      <w:r w:rsidRPr="0093115E">
        <w:rPr>
          <w:rFonts w:hint="eastAsia"/>
          <w:b/>
          <w:sz w:val="22"/>
        </w:rPr>
        <w:t xml:space="preserve">　</w:t>
      </w:r>
      <w:r>
        <w:rPr>
          <w:rFonts w:hint="eastAsia"/>
          <w:b/>
          <w:sz w:val="22"/>
        </w:rPr>
        <w:t>ほう素等の排水基準に係る経過措置</w:t>
      </w:r>
      <w:bookmarkEnd w:id="10"/>
    </w:p>
    <w:p w:rsidR="00B65086" w:rsidRPr="00A75AF0" w:rsidRDefault="00B65086" w:rsidP="00621EB1">
      <w:pPr>
        <w:pStyle w:val="2"/>
        <w:ind w:firstLineChars="50" w:firstLine="110"/>
        <w:rPr>
          <w:rFonts w:asciiTheme="majorEastAsia" w:hAnsiTheme="majorEastAsia"/>
          <w:b/>
          <w:sz w:val="22"/>
          <w:szCs w:val="24"/>
        </w:rPr>
      </w:pPr>
      <w:bookmarkStart w:id="11" w:name="_Toc472411431"/>
      <w:r w:rsidRPr="00A75AF0">
        <w:rPr>
          <w:rFonts w:asciiTheme="majorEastAsia" w:hAnsiTheme="majorEastAsia" w:hint="eastAsia"/>
          <w:b/>
          <w:sz w:val="22"/>
          <w:szCs w:val="24"/>
        </w:rPr>
        <w:t xml:space="preserve">１　</w:t>
      </w:r>
      <w:r>
        <w:rPr>
          <w:rFonts w:asciiTheme="majorEastAsia" w:hAnsiTheme="majorEastAsia" w:hint="eastAsia"/>
          <w:b/>
          <w:sz w:val="22"/>
          <w:szCs w:val="24"/>
        </w:rPr>
        <w:t>検討</w:t>
      </w:r>
      <w:r w:rsidRPr="00A75AF0">
        <w:rPr>
          <w:rFonts w:asciiTheme="majorEastAsia" w:hAnsiTheme="majorEastAsia" w:hint="eastAsia"/>
          <w:b/>
          <w:sz w:val="22"/>
          <w:szCs w:val="24"/>
        </w:rPr>
        <w:t>にあたっての基本的な考え方</w:t>
      </w:r>
      <w:bookmarkEnd w:id="11"/>
    </w:p>
    <w:p w:rsidR="00B65086" w:rsidRDefault="00B65086" w:rsidP="008C5C63">
      <w:pPr>
        <w:tabs>
          <w:tab w:val="left" w:pos="2595"/>
        </w:tabs>
        <w:spacing w:line="360" w:lineRule="exact"/>
        <w:ind w:leftChars="100" w:left="210" w:rightChars="-68" w:right="-143" w:firstLineChars="100" w:firstLine="220"/>
        <w:rPr>
          <w:rFonts w:asciiTheme="minorEastAsia" w:hAnsiTheme="minorEastAsia"/>
          <w:sz w:val="22"/>
        </w:rPr>
      </w:pPr>
      <w:r w:rsidRPr="00A75AF0">
        <w:rPr>
          <w:rFonts w:asciiTheme="minorEastAsia" w:hAnsiTheme="minorEastAsia" w:hint="eastAsia"/>
          <w:sz w:val="22"/>
        </w:rPr>
        <w:t>前回（平成25年）における経過措置の</w:t>
      </w:r>
      <w:r>
        <w:rPr>
          <w:rFonts w:asciiTheme="minorEastAsia" w:hAnsiTheme="minorEastAsia" w:hint="eastAsia"/>
          <w:sz w:val="22"/>
        </w:rPr>
        <w:t>検討</w:t>
      </w:r>
      <w:r w:rsidRPr="00A75AF0">
        <w:rPr>
          <w:rFonts w:asciiTheme="minorEastAsia" w:hAnsiTheme="minorEastAsia" w:hint="eastAsia"/>
          <w:sz w:val="22"/>
        </w:rPr>
        <w:t>にあたっては、暫定排水基準は可能な限り早期に廃止するという考えのもと、</w:t>
      </w:r>
      <w:r>
        <w:rPr>
          <w:rFonts w:asciiTheme="minorEastAsia" w:hAnsiTheme="minorEastAsia" w:hint="eastAsia"/>
          <w:sz w:val="22"/>
        </w:rPr>
        <w:t>次の</w:t>
      </w:r>
      <w:r w:rsidR="008C5C63">
        <w:rPr>
          <w:rFonts w:asciiTheme="minorEastAsia" w:hAnsiTheme="minorEastAsia" w:hint="eastAsia"/>
          <w:sz w:val="22"/>
        </w:rPr>
        <w:t>（１）</w:t>
      </w:r>
      <w:r>
        <w:rPr>
          <w:rFonts w:asciiTheme="minorEastAsia" w:hAnsiTheme="minorEastAsia" w:hint="eastAsia"/>
          <w:sz w:val="22"/>
        </w:rPr>
        <w:t>～</w:t>
      </w:r>
      <w:r w:rsidR="008C5C63">
        <w:rPr>
          <w:rFonts w:asciiTheme="minorEastAsia" w:hAnsiTheme="minorEastAsia" w:hint="eastAsia"/>
          <w:sz w:val="22"/>
        </w:rPr>
        <w:t>（５）</w:t>
      </w:r>
      <w:r>
        <w:rPr>
          <w:rFonts w:asciiTheme="minorEastAsia" w:hAnsiTheme="minorEastAsia" w:hint="eastAsia"/>
          <w:sz w:val="22"/>
        </w:rPr>
        <w:t>に示す</w:t>
      </w:r>
      <w:r w:rsidRPr="00A75AF0">
        <w:rPr>
          <w:rFonts w:asciiTheme="minorEastAsia" w:hAnsiTheme="minorEastAsia" w:hint="eastAsia"/>
          <w:sz w:val="22"/>
        </w:rPr>
        <w:t>基本的な考え方を設定して</w:t>
      </w:r>
      <w:r>
        <w:rPr>
          <w:rFonts w:asciiTheme="minorEastAsia" w:hAnsiTheme="minorEastAsia" w:hint="eastAsia"/>
          <w:sz w:val="22"/>
        </w:rPr>
        <w:t>いる。</w:t>
      </w:r>
      <w:r w:rsidRPr="00A75AF0">
        <w:rPr>
          <w:rFonts w:asciiTheme="minorEastAsia" w:hAnsiTheme="minorEastAsia" w:hint="eastAsia"/>
          <w:sz w:val="22"/>
        </w:rPr>
        <w:t>今回の</w:t>
      </w:r>
      <w:r>
        <w:rPr>
          <w:rFonts w:asciiTheme="minorEastAsia" w:hAnsiTheme="minorEastAsia" w:hint="eastAsia"/>
          <w:sz w:val="22"/>
        </w:rPr>
        <w:t>検討にあたっても、この考え方により</w:t>
      </w:r>
      <w:r w:rsidRPr="00A75AF0">
        <w:rPr>
          <w:rFonts w:asciiTheme="minorEastAsia" w:hAnsiTheme="minorEastAsia" w:hint="eastAsia"/>
          <w:sz w:val="22"/>
        </w:rPr>
        <w:t>検討</w:t>
      </w:r>
      <w:r w:rsidR="0005342F">
        <w:rPr>
          <w:rFonts w:asciiTheme="minorEastAsia" w:hAnsiTheme="minorEastAsia" w:hint="eastAsia"/>
          <w:sz w:val="22"/>
        </w:rPr>
        <w:t>を行った</w:t>
      </w:r>
      <w:r w:rsidRPr="00A75AF0">
        <w:rPr>
          <w:rFonts w:asciiTheme="minorEastAsia" w:hAnsiTheme="minorEastAsia" w:hint="eastAsia"/>
          <w:sz w:val="22"/>
        </w:rPr>
        <w:t>。</w:t>
      </w:r>
    </w:p>
    <w:p w:rsidR="00B65086" w:rsidRPr="0005342F" w:rsidRDefault="00B65086" w:rsidP="008C5C63">
      <w:pPr>
        <w:tabs>
          <w:tab w:val="left" w:pos="2595"/>
        </w:tabs>
        <w:spacing w:line="80" w:lineRule="exact"/>
        <w:ind w:leftChars="100" w:left="210" w:rightChars="-68" w:right="-143" w:firstLineChars="100" w:firstLine="220"/>
        <w:rPr>
          <w:rFonts w:asciiTheme="minorEastAsia" w:hAnsiTheme="minorEastAsia"/>
          <w:sz w:val="22"/>
        </w:rPr>
      </w:pPr>
    </w:p>
    <w:p w:rsidR="00B65086" w:rsidRDefault="008C5C63" w:rsidP="008C5C63">
      <w:pPr>
        <w:tabs>
          <w:tab w:val="left" w:pos="2595"/>
        </w:tabs>
        <w:spacing w:line="360" w:lineRule="exact"/>
        <w:ind w:leftChars="48" w:left="764" w:rightChars="-68" w:right="-143" w:hangingChars="300" w:hanging="663"/>
        <w:rPr>
          <w:rFonts w:ascii="ＭＳ ゴシック" w:eastAsia="ＭＳ ゴシック" w:hAnsi="ＭＳ ゴシック"/>
          <w:b/>
          <w:sz w:val="22"/>
        </w:rPr>
      </w:pPr>
      <w:r>
        <w:rPr>
          <w:rFonts w:ascii="ＭＳ ゴシック" w:eastAsia="ＭＳ ゴシック" w:hAnsi="ＭＳ ゴシック" w:hint="eastAsia"/>
          <w:b/>
          <w:sz w:val="22"/>
        </w:rPr>
        <w:t>（１）</w:t>
      </w:r>
      <w:r w:rsidR="00B65086" w:rsidRPr="00B65086">
        <w:rPr>
          <w:rFonts w:ascii="ＭＳ ゴシック" w:eastAsia="ＭＳ ゴシック" w:hAnsi="ＭＳ ゴシック" w:hint="eastAsia"/>
          <w:b/>
          <w:sz w:val="22"/>
        </w:rPr>
        <w:t>上水道水源地域に排出水を排出する法対象事業場に対する暫定排水基準については、上水道水源保護の観点から、可能な限り早期に廃止する。</w:t>
      </w:r>
    </w:p>
    <w:p w:rsidR="00B65086" w:rsidRPr="00B65086" w:rsidRDefault="00B65086" w:rsidP="008C5C63">
      <w:pPr>
        <w:tabs>
          <w:tab w:val="left" w:pos="2595"/>
        </w:tabs>
        <w:spacing w:line="360" w:lineRule="exact"/>
        <w:ind w:leftChars="200" w:left="420" w:rightChars="-68" w:right="-143" w:firstLineChars="100" w:firstLine="220"/>
        <w:rPr>
          <w:rFonts w:ascii="ＭＳ ゴシック" w:eastAsia="ＭＳ ゴシック" w:hAnsi="ＭＳ ゴシック"/>
          <w:b/>
          <w:sz w:val="22"/>
        </w:rPr>
      </w:pPr>
      <w:r w:rsidRPr="00B65086">
        <w:rPr>
          <w:rFonts w:hAnsi="ＭＳ 明朝" w:hint="eastAsia"/>
          <w:sz w:val="22"/>
        </w:rPr>
        <w:t>上水道水源保護の観点から、可能な限り早期に暫定排水基準を廃止し、上乗せ排水基準への移行を検討する。ただし、上乗せ排水基準を直ちに遵守することが技術的に困難な業種の事業場に対しては、平成</w:t>
      </w:r>
      <w:r w:rsidRPr="00B65086">
        <w:rPr>
          <w:rFonts w:hAnsi="ＭＳ 明朝" w:hint="eastAsia"/>
          <w:sz w:val="22"/>
        </w:rPr>
        <w:t>28</w:t>
      </w:r>
      <w:r w:rsidRPr="00B65086">
        <w:rPr>
          <w:rFonts w:hAnsi="ＭＳ 明朝" w:hint="eastAsia"/>
          <w:sz w:val="22"/>
        </w:rPr>
        <w:t>年</w:t>
      </w:r>
      <w:r w:rsidRPr="00B65086">
        <w:rPr>
          <w:rFonts w:hAnsi="ＭＳ 明朝" w:hint="eastAsia"/>
          <w:sz w:val="22"/>
        </w:rPr>
        <w:t>7</w:t>
      </w:r>
      <w:r w:rsidRPr="00B65086">
        <w:rPr>
          <w:rFonts w:hAnsi="ＭＳ 明朝" w:hint="eastAsia"/>
          <w:sz w:val="22"/>
        </w:rPr>
        <w:t>月に見直された法の暫定排水基準を踏まえつつ、暫定排水基準を引き続き適用する。</w:t>
      </w:r>
    </w:p>
    <w:p w:rsidR="00B65086" w:rsidRPr="00167098" w:rsidRDefault="00B65086" w:rsidP="008C5C63">
      <w:pPr>
        <w:pStyle w:val="ac"/>
        <w:spacing w:line="80" w:lineRule="exact"/>
        <w:ind w:leftChars="0" w:left="567" w:rightChars="-68" w:right="-143" w:firstLineChars="80" w:firstLine="176"/>
        <w:rPr>
          <w:rFonts w:hAnsi="ＭＳ 明朝"/>
          <w:sz w:val="22"/>
        </w:rPr>
      </w:pPr>
    </w:p>
    <w:p w:rsidR="00B65086" w:rsidRDefault="008C5C63" w:rsidP="008C5C63">
      <w:pPr>
        <w:tabs>
          <w:tab w:val="left" w:pos="2595"/>
        </w:tabs>
        <w:spacing w:line="360" w:lineRule="exact"/>
        <w:ind w:leftChars="48" w:left="764" w:rightChars="-68" w:right="-143" w:hangingChars="300" w:hanging="663"/>
        <w:rPr>
          <w:rFonts w:ascii="ＭＳ ゴシック" w:eastAsia="ＭＳ ゴシック" w:hAnsi="ＭＳ ゴシック"/>
          <w:b/>
          <w:sz w:val="22"/>
        </w:rPr>
      </w:pPr>
      <w:r>
        <w:rPr>
          <w:rFonts w:ascii="ＭＳ ゴシック" w:eastAsia="ＭＳ ゴシック" w:hAnsi="ＭＳ ゴシック" w:hint="eastAsia"/>
          <w:b/>
          <w:sz w:val="22"/>
        </w:rPr>
        <w:t>（２）</w:t>
      </w:r>
      <w:r w:rsidR="00B65086" w:rsidRPr="00167098">
        <w:rPr>
          <w:rFonts w:ascii="ＭＳ ゴシック" w:eastAsia="ＭＳ ゴシック" w:hAnsi="ＭＳ ゴシック" w:hint="eastAsia"/>
          <w:b/>
          <w:sz w:val="22"/>
        </w:rPr>
        <w:t>上水道水源地域以外の地域（海域も含む）に排出水を排出する日平均排水量</w:t>
      </w:r>
      <w:r w:rsidR="00B65086" w:rsidRPr="00167098">
        <w:rPr>
          <w:rFonts w:asciiTheme="majorEastAsia" w:eastAsiaTheme="majorEastAsia" w:hAnsiTheme="majorEastAsia" w:hint="eastAsia"/>
          <w:b/>
          <w:sz w:val="22"/>
        </w:rPr>
        <w:t>30㎥以上50㎥未満の</w:t>
      </w:r>
      <w:r w:rsidR="00B65086" w:rsidRPr="00167098">
        <w:rPr>
          <w:rFonts w:ascii="ＭＳ ゴシック" w:eastAsia="ＭＳ ゴシック" w:hAnsi="ＭＳ ゴシック" w:hint="eastAsia"/>
          <w:b/>
          <w:sz w:val="22"/>
        </w:rPr>
        <w:t>法対象事業場に対する、ふっ素に係る暫定排水基準については、日平均排水量</w:t>
      </w:r>
      <w:r w:rsidR="00B65086" w:rsidRPr="00167098">
        <w:rPr>
          <w:rFonts w:asciiTheme="majorEastAsia" w:eastAsiaTheme="majorEastAsia" w:hAnsiTheme="majorEastAsia" w:hint="eastAsia"/>
          <w:b/>
          <w:sz w:val="22"/>
        </w:rPr>
        <w:t>50㎥以上の</w:t>
      </w:r>
      <w:r w:rsidR="00B65086" w:rsidRPr="00167098">
        <w:rPr>
          <w:rFonts w:ascii="ＭＳ ゴシック" w:eastAsia="ＭＳ ゴシック" w:hAnsi="ＭＳ ゴシック" w:hint="eastAsia"/>
          <w:b/>
          <w:sz w:val="22"/>
        </w:rPr>
        <w:t>法の暫定排水基準を適用する。</w:t>
      </w:r>
    </w:p>
    <w:p w:rsidR="00B65086" w:rsidRDefault="00B65086" w:rsidP="008C5C63">
      <w:pPr>
        <w:tabs>
          <w:tab w:val="left" w:pos="2595"/>
        </w:tabs>
        <w:spacing w:line="360" w:lineRule="exact"/>
        <w:ind w:leftChars="200" w:left="420" w:rightChars="-68" w:right="-143" w:firstLineChars="100" w:firstLine="220"/>
        <w:rPr>
          <w:rFonts w:ascii="ＭＳ ゴシック" w:eastAsia="ＭＳ ゴシック" w:hAnsi="ＭＳ ゴシック"/>
          <w:b/>
          <w:sz w:val="22"/>
        </w:rPr>
      </w:pPr>
      <w:r w:rsidRPr="00167098">
        <w:rPr>
          <w:rFonts w:hAnsi="ＭＳ 明朝" w:hint="eastAsia"/>
          <w:sz w:val="22"/>
        </w:rPr>
        <w:t>上水道水源地域以外の地域（海域も含む）に排出水を排出する法対象事業場のうち、旅館業及び電気めっき業に属し、日平均排水量が</w:t>
      </w:r>
      <w:r w:rsidRPr="00167098">
        <w:rPr>
          <w:rFonts w:hAnsi="ＭＳ 明朝" w:hint="eastAsia"/>
          <w:sz w:val="22"/>
        </w:rPr>
        <w:t>30</w:t>
      </w:r>
      <w:r w:rsidRPr="00167098">
        <w:rPr>
          <w:rFonts w:hAnsi="ＭＳ 明朝" w:hint="eastAsia"/>
          <w:sz w:val="22"/>
        </w:rPr>
        <w:t>㎥以上</w:t>
      </w:r>
      <w:r w:rsidRPr="00167098">
        <w:rPr>
          <w:rFonts w:hAnsi="ＭＳ 明朝" w:hint="eastAsia"/>
          <w:sz w:val="22"/>
        </w:rPr>
        <w:t>50</w:t>
      </w:r>
      <w:r w:rsidRPr="00167098">
        <w:rPr>
          <w:rFonts w:hAnsi="ＭＳ 明朝" w:hint="eastAsia"/>
          <w:sz w:val="22"/>
        </w:rPr>
        <w:t>㎥未満の事業場に対しては、ふっ素について、上乗せ条例において法の</w:t>
      </w:r>
      <w:r w:rsidRPr="00167098">
        <w:rPr>
          <w:rFonts w:hAnsi="ＭＳ 明朝" w:hint="eastAsia"/>
          <w:sz w:val="22"/>
        </w:rPr>
        <w:t>50</w:t>
      </w:r>
      <w:r w:rsidRPr="00167098">
        <w:rPr>
          <w:rFonts w:hAnsi="ＭＳ 明朝" w:hint="eastAsia"/>
          <w:sz w:val="22"/>
        </w:rPr>
        <w:t>㎥以上の暫定排水基準である</w:t>
      </w:r>
      <w:r w:rsidRPr="00167098">
        <w:rPr>
          <w:rFonts w:hAnsi="ＭＳ 明朝" w:hint="eastAsia"/>
          <w:sz w:val="22"/>
        </w:rPr>
        <w:t>15mg/L</w:t>
      </w:r>
      <w:r w:rsidRPr="00167098">
        <w:rPr>
          <w:rFonts w:hAnsi="ＭＳ 明朝" w:hint="eastAsia"/>
          <w:sz w:val="22"/>
        </w:rPr>
        <w:t>を暫定排水基準として適用している。</w:t>
      </w:r>
    </w:p>
    <w:p w:rsidR="00B65086" w:rsidRPr="00B65086" w:rsidRDefault="00B65086" w:rsidP="008C5C63">
      <w:pPr>
        <w:tabs>
          <w:tab w:val="left" w:pos="2595"/>
        </w:tabs>
        <w:spacing w:line="360" w:lineRule="exact"/>
        <w:ind w:leftChars="200" w:left="420" w:rightChars="-68" w:right="-143" w:firstLineChars="100" w:firstLine="220"/>
        <w:rPr>
          <w:rFonts w:ascii="ＭＳ ゴシック" w:eastAsia="ＭＳ ゴシック" w:hAnsi="ＭＳ ゴシック"/>
          <w:b/>
          <w:sz w:val="22"/>
        </w:rPr>
      </w:pPr>
      <w:r w:rsidRPr="00167098">
        <w:rPr>
          <w:rFonts w:hAnsi="ＭＳ 明朝" w:hint="eastAsia"/>
          <w:sz w:val="22"/>
        </w:rPr>
        <w:t>法の</w:t>
      </w:r>
      <w:r w:rsidRPr="00167098">
        <w:rPr>
          <w:rFonts w:hAnsi="ＭＳ 明朝" w:hint="eastAsia"/>
          <w:sz w:val="22"/>
        </w:rPr>
        <w:t>50</w:t>
      </w:r>
      <w:r w:rsidRPr="00167098">
        <w:rPr>
          <w:rFonts w:hAnsi="ＭＳ 明朝" w:hint="eastAsia"/>
          <w:sz w:val="22"/>
        </w:rPr>
        <w:t>㎥以上の暫定排水基準は、平成</w:t>
      </w:r>
      <w:r w:rsidRPr="00167098">
        <w:rPr>
          <w:rFonts w:hAnsi="ＭＳ 明朝" w:hint="eastAsia"/>
          <w:sz w:val="22"/>
        </w:rPr>
        <w:t>28</w:t>
      </w:r>
      <w:r w:rsidRPr="00167098">
        <w:rPr>
          <w:rFonts w:hAnsi="ＭＳ 明朝" w:hint="eastAsia"/>
          <w:sz w:val="22"/>
        </w:rPr>
        <w:t>年</w:t>
      </w:r>
      <w:r w:rsidRPr="00167098">
        <w:rPr>
          <w:rFonts w:hAnsi="ＭＳ 明朝" w:hint="eastAsia"/>
          <w:sz w:val="22"/>
        </w:rPr>
        <w:t>7</w:t>
      </w:r>
      <w:r w:rsidRPr="00167098">
        <w:rPr>
          <w:rFonts w:hAnsi="ＭＳ 明朝" w:hint="eastAsia"/>
          <w:sz w:val="22"/>
        </w:rPr>
        <w:t>月の暫定排水基準の見直し後も</w:t>
      </w:r>
      <w:r w:rsidRPr="00167098">
        <w:rPr>
          <w:rFonts w:hAnsi="ＭＳ 明朝" w:hint="eastAsia"/>
          <w:sz w:val="22"/>
        </w:rPr>
        <w:t>15mg/L</w:t>
      </w:r>
      <w:r w:rsidRPr="00167098">
        <w:rPr>
          <w:rFonts w:hAnsi="ＭＳ 明朝" w:hint="eastAsia"/>
          <w:sz w:val="22"/>
        </w:rPr>
        <w:t>とされていることから、</w:t>
      </w:r>
      <w:r w:rsidRPr="00167098">
        <w:rPr>
          <w:rFonts w:hAnsi="ＭＳ 明朝" w:hint="eastAsia"/>
          <w:sz w:val="22"/>
        </w:rPr>
        <w:t>30</w:t>
      </w:r>
      <w:r w:rsidRPr="00167098">
        <w:rPr>
          <w:rFonts w:hAnsi="ＭＳ 明朝" w:hint="eastAsia"/>
          <w:sz w:val="22"/>
        </w:rPr>
        <w:t>㎥以上</w:t>
      </w:r>
      <w:r w:rsidRPr="00167098">
        <w:rPr>
          <w:rFonts w:hAnsi="ＭＳ 明朝" w:hint="eastAsia"/>
          <w:sz w:val="22"/>
        </w:rPr>
        <w:t>50</w:t>
      </w:r>
      <w:r w:rsidRPr="00167098">
        <w:rPr>
          <w:rFonts w:hAnsi="ＭＳ 明朝" w:hint="eastAsia"/>
          <w:sz w:val="22"/>
        </w:rPr>
        <w:t>㎥未満の事業場について、引き続き、</w:t>
      </w:r>
      <w:r w:rsidRPr="00167098">
        <w:rPr>
          <w:rFonts w:hAnsi="ＭＳ 明朝" w:hint="eastAsia"/>
          <w:sz w:val="22"/>
        </w:rPr>
        <w:t>50</w:t>
      </w:r>
      <w:r w:rsidRPr="00167098">
        <w:rPr>
          <w:rFonts w:hAnsi="ＭＳ 明朝" w:hint="eastAsia"/>
          <w:sz w:val="22"/>
        </w:rPr>
        <w:t>㎥以上の法の暫定排水基準を適用する</w:t>
      </w:r>
      <w:r w:rsidR="00FC69A8">
        <w:rPr>
          <w:rFonts w:hAnsi="ＭＳ 明朝" w:hint="eastAsia"/>
          <w:sz w:val="22"/>
        </w:rPr>
        <w:t>。</w:t>
      </w:r>
    </w:p>
    <w:p w:rsidR="00B65086" w:rsidRPr="008C5C63" w:rsidRDefault="00B65086" w:rsidP="008C5C63">
      <w:pPr>
        <w:spacing w:line="80" w:lineRule="exact"/>
        <w:ind w:leftChars="270" w:left="567" w:rightChars="-68" w:right="-143" w:firstLineChars="64" w:firstLine="141"/>
        <w:rPr>
          <w:rFonts w:hAnsi="ＭＳ 明朝"/>
          <w:sz w:val="22"/>
        </w:rPr>
      </w:pPr>
    </w:p>
    <w:p w:rsidR="00B65086" w:rsidRDefault="008C5C63" w:rsidP="008C5C63">
      <w:pPr>
        <w:tabs>
          <w:tab w:val="left" w:pos="2595"/>
        </w:tabs>
        <w:spacing w:line="360" w:lineRule="exact"/>
        <w:ind w:leftChars="78" w:left="827" w:rightChars="-68" w:right="-143" w:hangingChars="300" w:hanging="663"/>
        <w:rPr>
          <w:rFonts w:ascii="ＭＳ ゴシック" w:eastAsia="ＭＳ ゴシック" w:hAnsi="ＭＳ ゴシック"/>
          <w:b/>
          <w:sz w:val="22"/>
        </w:rPr>
      </w:pPr>
      <w:r>
        <w:rPr>
          <w:rFonts w:ascii="ＭＳ ゴシック" w:eastAsia="ＭＳ ゴシック" w:hAnsi="ＭＳ ゴシック" w:hint="eastAsia"/>
          <w:b/>
          <w:sz w:val="22"/>
        </w:rPr>
        <w:t>（３）</w:t>
      </w:r>
      <w:r w:rsidR="00B65086" w:rsidRPr="00167098">
        <w:rPr>
          <w:rFonts w:ascii="ＭＳ ゴシック" w:eastAsia="ＭＳ ゴシック" w:hAnsi="ＭＳ ゴシック" w:hint="eastAsia"/>
          <w:b/>
          <w:sz w:val="22"/>
        </w:rPr>
        <w:t>海域に排出水を排出する法対象事業場に対する、ほう素に係る暫定排水基準については、公共用水域の水質の保全の観点から、上水道水源地域以外の地域に適用する基準と同様の基準を適用する。</w:t>
      </w:r>
    </w:p>
    <w:p w:rsidR="00B65086" w:rsidRPr="00B65086" w:rsidRDefault="00B65086" w:rsidP="008C5C63">
      <w:pPr>
        <w:tabs>
          <w:tab w:val="left" w:pos="2595"/>
        </w:tabs>
        <w:spacing w:line="360" w:lineRule="exact"/>
        <w:ind w:leftChars="238" w:left="500" w:rightChars="-68" w:right="-143" w:firstLineChars="100" w:firstLine="220"/>
        <w:rPr>
          <w:rFonts w:ascii="ＭＳ ゴシック" w:eastAsia="ＭＳ ゴシック" w:hAnsi="ＭＳ ゴシック"/>
          <w:b/>
          <w:sz w:val="22"/>
        </w:rPr>
      </w:pPr>
      <w:r w:rsidRPr="00167098">
        <w:rPr>
          <w:rFonts w:hAnsi="ＭＳ 明朝" w:hint="eastAsia"/>
          <w:sz w:val="22"/>
        </w:rPr>
        <w:t>海域に排出水を排出する法対象事業場に対しては、ほう素について、法で、海域以外に排出水を排出する事業場に対して暫定排水基準が設定されている業種については、公共用水域の水質の保全の観点から、上乗せ条例において法と同じ暫定排水基準を適用する。</w:t>
      </w:r>
    </w:p>
    <w:p w:rsidR="00B65086" w:rsidRPr="008C5C63" w:rsidRDefault="00B65086" w:rsidP="008C5C63">
      <w:pPr>
        <w:spacing w:line="80" w:lineRule="exact"/>
        <w:ind w:leftChars="270" w:left="567" w:rightChars="-68" w:right="-143" w:firstLineChars="64" w:firstLine="141"/>
        <w:rPr>
          <w:rFonts w:hAnsi="ＭＳ 明朝"/>
          <w:sz w:val="22"/>
        </w:rPr>
      </w:pPr>
    </w:p>
    <w:p w:rsidR="00B65086" w:rsidRPr="00167098" w:rsidRDefault="008C5C63" w:rsidP="008C5C63">
      <w:pPr>
        <w:tabs>
          <w:tab w:val="left" w:pos="2595"/>
        </w:tabs>
        <w:spacing w:line="360" w:lineRule="exact"/>
        <w:ind w:leftChars="78" w:left="827" w:rightChars="-68" w:right="-143" w:hangingChars="300" w:hanging="663"/>
        <w:rPr>
          <w:rFonts w:ascii="ＭＳ ゴシック" w:eastAsia="ＭＳ ゴシック" w:hAnsi="ＭＳ ゴシック"/>
          <w:b/>
          <w:sz w:val="22"/>
        </w:rPr>
      </w:pPr>
      <w:r>
        <w:rPr>
          <w:rFonts w:ascii="ＭＳ ゴシック" w:eastAsia="ＭＳ ゴシック" w:hAnsi="ＭＳ ゴシック" w:hint="eastAsia"/>
          <w:b/>
          <w:sz w:val="22"/>
        </w:rPr>
        <w:t>（４）</w:t>
      </w:r>
      <w:r w:rsidR="00B65086" w:rsidRPr="00167098">
        <w:rPr>
          <w:rFonts w:ascii="ＭＳ ゴシック" w:eastAsia="ＭＳ ゴシック" w:hAnsi="ＭＳ ゴシック" w:hint="eastAsia"/>
          <w:b/>
          <w:sz w:val="22"/>
        </w:rPr>
        <w:t>生活環境保全条例対象事業場に適用する暫定排水基準については、法対象事業場と同様の排水基準を適用する。</w:t>
      </w:r>
    </w:p>
    <w:p w:rsidR="00B65086" w:rsidRPr="008C5C63" w:rsidRDefault="00B65086" w:rsidP="008C5C63">
      <w:pPr>
        <w:tabs>
          <w:tab w:val="left" w:pos="2595"/>
        </w:tabs>
        <w:spacing w:line="80" w:lineRule="exact"/>
        <w:ind w:leftChars="100" w:left="1646" w:rightChars="-68" w:right="-143" w:hangingChars="650" w:hanging="1436"/>
        <w:rPr>
          <w:rFonts w:ascii="ＭＳ ゴシック" w:eastAsia="ＭＳ ゴシック" w:hAnsi="ＭＳ ゴシック"/>
          <w:b/>
          <w:sz w:val="22"/>
        </w:rPr>
      </w:pPr>
    </w:p>
    <w:p w:rsidR="00B65086" w:rsidRPr="00167098" w:rsidRDefault="00B65086" w:rsidP="008C5C63">
      <w:pPr>
        <w:ind w:leftChars="200" w:left="420" w:rightChars="-68" w:right="-143" w:firstLineChars="100" w:firstLine="220"/>
        <w:rPr>
          <w:rFonts w:hAnsi="ＭＳ 明朝"/>
          <w:sz w:val="22"/>
        </w:rPr>
      </w:pPr>
      <w:r w:rsidRPr="00167098">
        <w:rPr>
          <w:rFonts w:hAnsi="ＭＳ 明朝" w:hint="eastAsia"/>
          <w:sz w:val="22"/>
        </w:rPr>
        <w:t>生活環境保全条例に基づく排水規制については、これまで、法対象事業場と同様の排水基準を適用してきたところである。こうした取組みは、上水道水源の保護をはじめとした府域の水質保全を図る上で、重要な役割を果たしていることから、これまでと同様の考え方で暫定排水基準を適用する。</w:t>
      </w:r>
    </w:p>
    <w:p w:rsidR="00B65086" w:rsidRPr="00167098" w:rsidRDefault="00B65086" w:rsidP="008C5C63">
      <w:pPr>
        <w:spacing w:line="80" w:lineRule="exact"/>
        <w:ind w:leftChars="270" w:left="567" w:rightChars="-68" w:right="-143" w:firstLineChars="64" w:firstLine="141"/>
        <w:rPr>
          <w:rFonts w:hAnsi="ＭＳ 明朝"/>
          <w:sz w:val="22"/>
        </w:rPr>
      </w:pPr>
    </w:p>
    <w:p w:rsidR="00B65086" w:rsidRDefault="008C5C63" w:rsidP="008C5C63">
      <w:pPr>
        <w:tabs>
          <w:tab w:val="left" w:pos="2595"/>
        </w:tabs>
        <w:spacing w:line="360" w:lineRule="exact"/>
        <w:ind w:rightChars="-68" w:right="-143"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（５）</w:t>
      </w:r>
      <w:r w:rsidR="00B65086" w:rsidRPr="00167098">
        <w:rPr>
          <w:rFonts w:ascii="ＭＳ ゴシック" w:eastAsia="ＭＳ ゴシック" w:hAnsi="ＭＳ ゴシック" w:hint="eastAsia"/>
          <w:b/>
          <w:sz w:val="22"/>
        </w:rPr>
        <w:t>暫定排水基準の一定の適用期間を設定する。</w:t>
      </w:r>
    </w:p>
    <w:p w:rsidR="00B65086" w:rsidRPr="008C5C63" w:rsidRDefault="00B65086" w:rsidP="008C5C63">
      <w:pPr>
        <w:tabs>
          <w:tab w:val="left" w:pos="2595"/>
        </w:tabs>
        <w:spacing w:line="360" w:lineRule="exact"/>
        <w:ind w:leftChars="200" w:left="420" w:rightChars="-68" w:right="-143"/>
        <w:rPr>
          <w:rFonts w:ascii="ＭＳ ゴシック" w:eastAsia="ＭＳ ゴシック" w:hAnsi="ＭＳ ゴシック"/>
          <w:b/>
          <w:sz w:val="22"/>
        </w:rPr>
      </w:pPr>
      <w:r w:rsidRPr="00167098">
        <w:rPr>
          <w:rFonts w:hAnsi="ＭＳ 明朝" w:hint="eastAsia"/>
          <w:sz w:val="22"/>
        </w:rPr>
        <w:t>現時点で一般排水基準を技術的に遵守することが困難な業種については引き続き暫定排水基準を設定することとするが、排水処理等に関する技術開発の動向や排水実態、公共用水域での検出状況等を踏まえた適切な検討が行われるよう、一定の適用期間を設定する。</w:t>
      </w:r>
    </w:p>
    <w:p w:rsidR="00B65086" w:rsidRPr="00A75AF0" w:rsidRDefault="00B65086" w:rsidP="00B812A9">
      <w:pPr>
        <w:pStyle w:val="2"/>
        <w:ind w:firstLineChars="50" w:firstLine="110"/>
        <w:rPr>
          <w:rFonts w:asciiTheme="majorEastAsia" w:hAnsiTheme="majorEastAsia"/>
          <w:b/>
          <w:sz w:val="22"/>
          <w:szCs w:val="24"/>
        </w:rPr>
      </w:pPr>
      <w:bookmarkStart w:id="12" w:name="_Toc472411432"/>
      <w:r w:rsidRPr="00A75AF0">
        <w:rPr>
          <w:rFonts w:asciiTheme="majorEastAsia" w:hAnsiTheme="majorEastAsia" w:hint="eastAsia"/>
          <w:b/>
          <w:sz w:val="22"/>
          <w:szCs w:val="24"/>
        </w:rPr>
        <w:t>２　経過措置</w:t>
      </w:r>
      <w:r w:rsidR="00B812A9">
        <w:rPr>
          <w:rFonts w:asciiTheme="majorEastAsia" w:hAnsiTheme="majorEastAsia" w:hint="eastAsia"/>
          <w:b/>
          <w:sz w:val="22"/>
          <w:szCs w:val="24"/>
        </w:rPr>
        <w:t>について</w:t>
      </w:r>
      <w:bookmarkEnd w:id="12"/>
    </w:p>
    <w:p w:rsidR="00B65086" w:rsidRPr="00A75AF0" w:rsidRDefault="00B65086" w:rsidP="00B65086">
      <w:pPr>
        <w:tabs>
          <w:tab w:val="left" w:pos="2595"/>
        </w:tabs>
        <w:spacing w:line="360" w:lineRule="exact"/>
        <w:rPr>
          <w:rFonts w:asciiTheme="minorEastAsia" w:hAnsiTheme="minorEastAsia"/>
          <w:sz w:val="22"/>
        </w:rPr>
      </w:pPr>
      <w:r w:rsidRPr="00A75AF0">
        <w:rPr>
          <w:rFonts w:asciiTheme="minorEastAsia" w:hAnsiTheme="minorEastAsia" w:hint="eastAsia"/>
          <w:sz w:val="22"/>
        </w:rPr>
        <w:t xml:space="preserve">　</w:t>
      </w:r>
      <w:r>
        <w:rPr>
          <w:rFonts w:asciiTheme="minorEastAsia" w:hAnsiTheme="minorEastAsia" w:hint="eastAsia"/>
          <w:sz w:val="22"/>
        </w:rPr>
        <w:t>１の</w:t>
      </w:r>
      <w:r w:rsidRPr="00A75AF0">
        <w:rPr>
          <w:rFonts w:asciiTheme="minorEastAsia" w:hAnsiTheme="minorEastAsia" w:hint="eastAsia"/>
          <w:sz w:val="22"/>
        </w:rPr>
        <w:t>基本的な考え方</w:t>
      </w:r>
      <w:r>
        <w:rPr>
          <w:rFonts w:asciiTheme="minorEastAsia" w:hAnsiTheme="minorEastAsia" w:hint="eastAsia"/>
          <w:sz w:val="22"/>
        </w:rPr>
        <w:t>及び</w:t>
      </w:r>
      <w:r>
        <w:rPr>
          <w:rFonts w:hAnsi="ＭＳ 明朝" w:hint="eastAsia"/>
          <w:sz w:val="22"/>
        </w:rPr>
        <w:t>平成</w:t>
      </w:r>
      <w:r>
        <w:rPr>
          <w:rFonts w:hAnsi="ＭＳ 明朝" w:hint="eastAsia"/>
          <w:sz w:val="22"/>
        </w:rPr>
        <w:t>28</w:t>
      </w:r>
      <w:r>
        <w:rPr>
          <w:rFonts w:hAnsi="ＭＳ 明朝" w:hint="eastAsia"/>
          <w:sz w:val="22"/>
        </w:rPr>
        <w:t>年</w:t>
      </w:r>
      <w:r>
        <w:rPr>
          <w:rFonts w:hAnsi="ＭＳ 明朝" w:hint="eastAsia"/>
          <w:sz w:val="22"/>
        </w:rPr>
        <w:t>7</w:t>
      </w:r>
      <w:r>
        <w:rPr>
          <w:rFonts w:hAnsi="ＭＳ 明朝" w:hint="eastAsia"/>
          <w:sz w:val="22"/>
        </w:rPr>
        <w:t>月に見直された法の暫定排水基準</w:t>
      </w:r>
      <w:r>
        <w:rPr>
          <w:rFonts w:asciiTheme="minorEastAsia" w:hAnsiTheme="minorEastAsia" w:hint="eastAsia"/>
          <w:sz w:val="22"/>
        </w:rPr>
        <w:t>を踏まえて整理した結果は次のとおりである。事業場の</w:t>
      </w:r>
      <w:r w:rsidRPr="00A75AF0">
        <w:rPr>
          <w:rFonts w:asciiTheme="minorEastAsia" w:hAnsiTheme="minorEastAsia" w:hint="eastAsia"/>
          <w:sz w:val="22"/>
        </w:rPr>
        <w:t>排水実態については、平成25年度以降の採水検査結果</w:t>
      </w:r>
      <w:r>
        <w:rPr>
          <w:rFonts w:asciiTheme="minorEastAsia" w:hAnsiTheme="minorEastAsia" w:hint="eastAsia"/>
          <w:sz w:val="22"/>
        </w:rPr>
        <w:t>と、</w:t>
      </w:r>
      <w:r w:rsidRPr="00A75AF0">
        <w:rPr>
          <w:rFonts w:asciiTheme="minorEastAsia" w:hAnsiTheme="minorEastAsia" w:hint="eastAsia"/>
          <w:sz w:val="22"/>
        </w:rPr>
        <w:t>下水道業及びし尿処分業については事業場による測定結果も用いて整理した。</w:t>
      </w:r>
    </w:p>
    <w:p w:rsidR="00B65086" w:rsidRPr="00A75AF0" w:rsidRDefault="00B65086" w:rsidP="00B65086">
      <w:pPr>
        <w:tabs>
          <w:tab w:val="left" w:pos="2595"/>
        </w:tabs>
        <w:spacing w:line="80" w:lineRule="exact"/>
        <w:rPr>
          <w:rFonts w:asciiTheme="minorEastAsia" w:hAnsiTheme="minorEastAsia"/>
          <w:sz w:val="22"/>
        </w:rPr>
      </w:pPr>
    </w:p>
    <w:p w:rsidR="00B65086" w:rsidRPr="00A75AF0" w:rsidRDefault="00B65086" w:rsidP="00B812A9">
      <w:pPr>
        <w:pStyle w:val="3"/>
        <w:ind w:leftChars="0" w:left="0"/>
        <w:rPr>
          <w:rFonts w:asciiTheme="majorEastAsia" w:hAnsiTheme="majorEastAsia"/>
          <w:b/>
          <w:sz w:val="22"/>
        </w:rPr>
      </w:pPr>
      <w:bookmarkStart w:id="13" w:name="_Toc472411433"/>
      <w:r w:rsidRPr="00A75AF0">
        <w:rPr>
          <w:rFonts w:asciiTheme="majorEastAsia" w:hAnsiTheme="majorEastAsia" w:hint="eastAsia"/>
          <w:b/>
          <w:sz w:val="22"/>
        </w:rPr>
        <w:t>（１）暫定排水基準</w:t>
      </w:r>
      <w:bookmarkEnd w:id="13"/>
    </w:p>
    <w:p w:rsidR="00B65086" w:rsidRPr="00A75AF0" w:rsidRDefault="00B65086" w:rsidP="00B65086">
      <w:pPr>
        <w:tabs>
          <w:tab w:val="left" w:pos="2595"/>
        </w:tabs>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① 上水道水源地域に排出水を排出する法対象事業場に関するもの</w:t>
      </w:r>
    </w:p>
    <w:p w:rsidR="00B65086" w:rsidRPr="00A75AF0" w:rsidRDefault="00B65086" w:rsidP="00B6508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（ふっ素）</w:t>
      </w:r>
    </w:p>
    <w:p w:rsidR="00B65086" w:rsidRPr="00A75AF0" w:rsidRDefault="00B65086" w:rsidP="00B6508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・旅館業（日平均排水量が30ｍ</w:t>
      </w:r>
      <w:r w:rsidRPr="00A75AF0">
        <w:rPr>
          <w:rFonts w:asciiTheme="majorEastAsia" w:eastAsiaTheme="majorEastAsia" w:hAnsiTheme="majorEastAsia" w:hint="eastAsia"/>
          <w:b/>
          <w:sz w:val="22"/>
          <w:vertAlign w:val="superscript"/>
        </w:rPr>
        <w:t>３</w:t>
      </w:r>
      <w:r w:rsidRPr="00A75AF0">
        <w:rPr>
          <w:rFonts w:asciiTheme="majorEastAsia" w:eastAsiaTheme="majorEastAsia" w:hAnsiTheme="majorEastAsia" w:hint="eastAsia"/>
          <w:b/>
          <w:sz w:val="22"/>
        </w:rPr>
        <w:t>以上50ｍ</w:t>
      </w:r>
      <w:r w:rsidRPr="00A75AF0">
        <w:rPr>
          <w:rFonts w:asciiTheme="majorEastAsia" w:eastAsiaTheme="majorEastAsia" w:hAnsiTheme="majorEastAsia" w:hint="eastAsia"/>
          <w:b/>
          <w:sz w:val="22"/>
          <w:vertAlign w:val="superscript"/>
        </w:rPr>
        <w:t>３</w:t>
      </w:r>
      <w:r w:rsidRPr="00A75AF0">
        <w:rPr>
          <w:rFonts w:asciiTheme="majorEastAsia" w:eastAsiaTheme="majorEastAsia" w:hAnsiTheme="majorEastAsia" w:hint="eastAsia"/>
          <w:b/>
          <w:sz w:val="22"/>
        </w:rPr>
        <w:t>未満のもの）</w:t>
      </w:r>
    </w:p>
    <w:p w:rsidR="00B65086" w:rsidRDefault="00B65086" w:rsidP="00B65086">
      <w:pPr>
        <w:ind w:leftChars="300" w:left="630" w:firstLineChars="100" w:firstLine="220"/>
        <w:rPr>
          <w:rFonts w:hAnsi="ＭＳ 明朝"/>
          <w:sz w:val="22"/>
        </w:rPr>
      </w:pPr>
      <w:r w:rsidRPr="00A75AF0">
        <w:rPr>
          <w:rFonts w:hAnsi="ＭＳ 明朝" w:hint="eastAsia"/>
          <w:sz w:val="22"/>
        </w:rPr>
        <w:t>50</w:t>
      </w:r>
      <w:r w:rsidRPr="00A75AF0">
        <w:rPr>
          <w:rFonts w:hAnsi="ＭＳ 明朝" w:hint="eastAsia"/>
          <w:sz w:val="22"/>
        </w:rPr>
        <w:t>㎥以上の事業場に対する法の暫定排水基準は引き続き</w:t>
      </w:r>
      <w:r w:rsidRPr="00A75AF0">
        <w:rPr>
          <w:rFonts w:hAnsi="ＭＳ 明朝" w:hint="eastAsia"/>
          <w:sz w:val="22"/>
        </w:rPr>
        <w:t>15mg/L</w:t>
      </w:r>
      <w:r w:rsidRPr="00A75AF0">
        <w:rPr>
          <w:rFonts w:hAnsi="ＭＳ 明朝" w:hint="eastAsia"/>
          <w:sz w:val="22"/>
        </w:rPr>
        <w:t>が適用されているため、基本的な考え方の</w:t>
      </w:r>
      <w:r w:rsidR="008C5C63">
        <w:rPr>
          <w:rFonts w:hAnsi="ＭＳ 明朝" w:hint="eastAsia"/>
          <w:sz w:val="22"/>
        </w:rPr>
        <w:t>（１）</w:t>
      </w:r>
      <w:r w:rsidRPr="00A75AF0">
        <w:rPr>
          <w:rFonts w:asciiTheme="minorEastAsia" w:hAnsiTheme="minorEastAsia" w:hint="eastAsia"/>
          <w:sz w:val="22"/>
        </w:rPr>
        <w:t>に基づき、</w:t>
      </w:r>
      <w:r w:rsidRPr="00A75AF0">
        <w:rPr>
          <w:rFonts w:hAnsi="ＭＳ 明朝" w:hint="eastAsia"/>
          <w:sz w:val="22"/>
        </w:rPr>
        <w:t>引き続き、現行の暫定排水基準である</w:t>
      </w:r>
      <w:r w:rsidRPr="00A75AF0">
        <w:rPr>
          <w:rFonts w:hAnsi="ＭＳ 明朝" w:hint="eastAsia"/>
          <w:sz w:val="22"/>
        </w:rPr>
        <w:t>15mg/L</w:t>
      </w:r>
      <w:r w:rsidRPr="00A75AF0">
        <w:rPr>
          <w:rFonts w:hAnsi="ＭＳ 明朝" w:hint="eastAsia"/>
          <w:sz w:val="22"/>
        </w:rPr>
        <w:t>を適用することが適当</w:t>
      </w:r>
      <w:r w:rsidR="0005342F">
        <w:rPr>
          <w:rFonts w:hAnsi="ＭＳ 明朝" w:hint="eastAsia"/>
          <w:sz w:val="22"/>
        </w:rPr>
        <w:t>である</w:t>
      </w:r>
      <w:r w:rsidRPr="00A75AF0">
        <w:rPr>
          <w:rFonts w:hAnsi="ＭＳ 明朝" w:hint="eastAsia"/>
          <w:sz w:val="22"/>
        </w:rPr>
        <w:t>。</w:t>
      </w:r>
    </w:p>
    <w:p w:rsidR="00B65086" w:rsidRPr="008C5C63" w:rsidRDefault="00B65086" w:rsidP="00B65086">
      <w:pPr>
        <w:ind w:leftChars="300" w:left="630" w:firstLineChars="100" w:firstLine="221"/>
        <w:rPr>
          <w:rFonts w:asciiTheme="majorEastAsia" w:eastAsiaTheme="majorEastAsia" w:hAnsiTheme="majorEastAsia"/>
          <w:b/>
          <w:sz w:val="22"/>
        </w:rPr>
      </w:pPr>
    </w:p>
    <w:p w:rsidR="00B65086" w:rsidRPr="00A75AF0" w:rsidRDefault="00B65086" w:rsidP="00B6508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（アンモニア等）</w:t>
      </w:r>
    </w:p>
    <w:p w:rsidR="00B65086" w:rsidRPr="00A75AF0" w:rsidRDefault="00B65086" w:rsidP="00B6508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・畜産農業</w:t>
      </w:r>
    </w:p>
    <w:p w:rsidR="00B65086" w:rsidRPr="00A75AF0" w:rsidRDefault="00B65086" w:rsidP="00B65086">
      <w:pPr>
        <w:ind w:leftChars="300" w:left="630" w:firstLineChars="100" w:firstLine="220"/>
        <w:rPr>
          <w:rFonts w:hAnsi="ＭＳ 明朝"/>
          <w:sz w:val="22"/>
        </w:rPr>
      </w:pPr>
      <w:r w:rsidRPr="00A75AF0">
        <w:rPr>
          <w:rFonts w:hAnsi="ＭＳ 明朝"/>
          <w:sz w:val="22"/>
        </w:rPr>
        <w:t>該当する４事業場の</w:t>
      </w:r>
      <w:r w:rsidRPr="00A75AF0">
        <w:rPr>
          <w:rFonts w:hAnsi="ＭＳ 明朝" w:hint="eastAsia"/>
          <w:sz w:val="22"/>
        </w:rPr>
        <w:t>日平均排水量は</w:t>
      </w:r>
      <w:r w:rsidRPr="00A75AF0">
        <w:rPr>
          <w:rFonts w:hAnsi="ＭＳ 明朝" w:hint="eastAsia"/>
          <w:sz w:val="22"/>
        </w:rPr>
        <w:t>1.5</w:t>
      </w:r>
      <w:r w:rsidRPr="00A75AF0">
        <w:rPr>
          <w:rFonts w:hAnsi="ＭＳ 明朝" w:hint="eastAsia"/>
          <w:sz w:val="22"/>
        </w:rPr>
        <w:t>～８㎥</w:t>
      </w:r>
      <w:r w:rsidRPr="00A75AF0">
        <w:rPr>
          <w:rFonts w:hAnsi="ＭＳ 明朝" w:hint="eastAsia"/>
          <w:sz w:val="22"/>
        </w:rPr>
        <w:t>/</w:t>
      </w:r>
      <w:r w:rsidRPr="00A75AF0">
        <w:rPr>
          <w:rFonts w:hAnsi="ＭＳ 明朝" w:hint="eastAsia"/>
          <w:sz w:val="22"/>
        </w:rPr>
        <w:t>日であり、</w:t>
      </w:r>
      <w:r w:rsidRPr="00A75AF0">
        <w:rPr>
          <w:rFonts w:hAnsi="ＭＳ 明朝"/>
          <w:sz w:val="22"/>
        </w:rPr>
        <w:t>ふん</w:t>
      </w:r>
      <w:r w:rsidRPr="00A75AF0">
        <w:rPr>
          <w:rFonts w:hAnsi="ＭＳ 明朝" w:hint="eastAsia"/>
          <w:sz w:val="22"/>
        </w:rPr>
        <w:t>尿</w:t>
      </w:r>
      <w:r w:rsidRPr="00A75AF0">
        <w:rPr>
          <w:rFonts w:hAnsi="ＭＳ 明朝"/>
          <w:sz w:val="22"/>
        </w:rPr>
        <w:t>の処理</w:t>
      </w:r>
      <w:r w:rsidRPr="00A75AF0">
        <w:rPr>
          <w:rFonts w:hAnsi="ＭＳ 明朝" w:hint="eastAsia"/>
          <w:sz w:val="22"/>
        </w:rPr>
        <w:t>については全量堆肥化されている。排水は雑排水か清掃等の排水のみであり、定常的な排水がなく、特別な処理施設を設置するのは困難であると考えられることから、基本的な考え方の</w:t>
      </w:r>
      <w:r w:rsidR="006371CF">
        <w:rPr>
          <w:rFonts w:hAnsi="ＭＳ 明朝" w:hint="eastAsia"/>
          <w:sz w:val="22"/>
        </w:rPr>
        <w:t>（１）</w:t>
      </w:r>
      <w:r w:rsidR="00B812A9">
        <w:rPr>
          <w:rFonts w:hAnsi="ＭＳ 明朝" w:hint="eastAsia"/>
          <w:sz w:val="22"/>
        </w:rPr>
        <w:t>に</w:t>
      </w:r>
      <w:r w:rsidRPr="00A75AF0">
        <w:rPr>
          <w:rFonts w:hAnsi="ＭＳ 明朝" w:hint="eastAsia"/>
          <w:sz w:val="22"/>
        </w:rPr>
        <w:t>基づき、引き続き、暫定排水基準を適用することとし、基準値については、法の暫定排水基準が</w:t>
      </w:r>
      <w:r w:rsidRPr="00A75AF0">
        <w:rPr>
          <w:rFonts w:hAnsi="ＭＳ 明朝" w:hint="eastAsia"/>
          <w:sz w:val="22"/>
        </w:rPr>
        <w:t>700mg/L</w:t>
      </w:r>
      <w:r w:rsidRPr="00A75AF0">
        <w:rPr>
          <w:rFonts w:hAnsi="ＭＳ 明朝" w:hint="eastAsia"/>
          <w:sz w:val="22"/>
        </w:rPr>
        <w:t>から</w:t>
      </w:r>
      <w:r w:rsidRPr="00A75AF0">
        <w:rPr>
          <w:rFonts w:hAnsi="ＭＳ 明朝" w:hint="eastAsia"/>
          <w:sz w:val="22"/>
        </w:rPr>
        <w:t>600mg/L</w:t>
      </w:r>
      <w:r w:rsidRPr="00A75AF0">
        <w:rPr>
          <w:rFonts w:hAnsi="ＭＳ 明朝" w:hint="eastAsia"/>
          <w:sz w:val="22"/>
        </w:rPr>
        <w:t>に強化されたことを踏まえ、同様に強化することが適当</w:t>
      </w:r>
      <w:r w:rsidR="0005342F">
        <w:rPr>
          <w:rFonts w:hAnsi="ＭＳ 明朝" w:hint="eastAsia"/>
          <w:sz w:val="22"/>
        </w:rPr>
        <w:t>である</w:t>
      </w:r>
      <w:r w:rsidRPr="00A75AF0">
        <w:rPr>
          <w:rFonts w:hAnsi="ＭＳ 明朝" w:hint="eastAsia"/>
          <w:sz w:val="22"/>
        </w:rPr>
        <w:t>。</w:t>
      </w:r>
    </w:p>
    <w:p w:rsidR="00B65086" w:rsidRPr="006371CF" w:rsidRDefault="00B65086" w:rsidP="00B65086">
      <w:pPr>
        <w:ind w:leftChars="300" w:left="630" w:firstLineChars="100" w:firstLine="220"/>
        <w:rPr>
          <w:rFonts w:hAnsi="ＭＳ 明朝"/>
          <w:sz w:val="22"/>
        </w:rPr>
      </w:pPr>
    </w:p>
    <w:p w:rsidR="00B65086" w:rsidRPr="00A75AF0" w:rsidRDefault="00B65086" w:rsidP="00B65086">
      <w:pPr>
        <w:ind w:firstLineChars="200" w:firstLine="440"/>
        <w:rPr>
          <w:rFonts w:hAnsi="ＭＳ 明朝"/>
          <w:sz w:val="22"/>
        </w:rPr>
      </w:pPr>
      <w:r w:rsidRPr="00A75AF0">
        <w:rPr>
          <w:rFonts w:hAnsi="ＭＳ 明朝" w:hint="eastAsia"/>
          <w:sz w:val="22"/>
        </w:rPr>
        <w:t>・</w:t>
      </w:r>
      <w:r w:rsidRPr="00A75AF0">
        <w:rPr>
          <w:rFonts w:asciiTheme="majorEastAsia" w:eastAsiaTheme="majorEastAsia" w:hAnsiTheme="majorEastAsia" w:hint="eastAsia"/>
          <w:b/>
          <w:sz w:val="22"/>
        </w:rPr>
        <w:t>下水道業</w:t>
      </w:r>
      <w:r w:rsidRPr="00A75AF0">
        <w:rPr>
          <w:rFonts w:asciiTheme="majorEastAsia" w:eastAsiaTheme="majorEastAsia" w:hAnsiTheme="majorEastAsia"/>
          <w:b/>
          <w:sz w:val="22"/>
        </w:rPr>
        <w:tab/>
      </w:r>
    </w:p>
    <w:p w:rsidR="00B65086" w:rsidRPr="00B812A9" w:rsidRDefault="00B65086" w:rsidP="00B812A9">
      <w:pPr>
        <w:ind w:leftChars="300" w:left="630" w:firstLineChars="100" w:firstLine="220"/>
        <w:rPr>
          <w:rFonts w:hAnsi="ＭＳ 明朝"/>
          <w:sz w:val="22"/>
        </w:rPr>
      </w:pPr>
      <w:r w:rsidRPr="00A75AF0">
        <w:rPr>
          <w:rFonts w:hAnsi="ＭＳ 明朝" w:hint="eastAsia"/>
          <w:sz w:val="22"/>
        </w:rPr>
        <w:t>該当事業場の排水実態をみると、活性汚泥の活性が低下するとされる冬場には、現行の暫定排水基準である</w:t>
      </w:r>
      <w:r w:rsidRPr="00A75AF0">
        <w:rPr>
          <w:rFonts w:hAnsi="ＭＳ 明朝" w:hint="eastAsia"/>
          <w:sz w:val="22"/>
        </w:rPr>
        <w:t>20mg/L</w:t>
      </w:r>
      <w:r w:rsidRPr="00A75AF0">
        <w:rPr>
          <w:rFonts w:hAnsi="ＭＳ 明朝" w:hint="eastAsia"/>
          <w:sz w:val="22"/>
        </w:rPr>
        <w:t>近くになることがあり、上乗せ</w:t>
      </w:r>
      <w:r>
        <w:rPr>
          <w:rFonts w:hAnsi="ＭＳ 明朝" w:hint="eastAsia"/>
          <w:sz w:val="22"/>
        </w:rPr>
        <w:t>条例の一般</w:t>
      </w:r>
      <w:r w:rsidRPr="00A75AF0">
        <w:rPr>
          <w:rFonts w:hAnsi="ＭＳ 明朝" w:hint="eastAsia"/>
          <w:sz w:val="22"/>
        </w:rPr>
        <w:t>排水基準である</w:t>
      </w:r>
      <w:r w:rsidRPr="00A75AF0">
        <w:rPr>
          <w:rFonts w:asciiTheme="minorEastAsia" w:hAnsiTheme="minorEastAsia" w:hint="eastAsia"/>
          <w:sz w:val="22"/>
        </w:rPr>
        <w:t>10㎎/L</w:t>
      </w:r>
      <w:r w:rsidRPr="00A75AF0">
        <w:rPr>
          <w:rFonts w:hAnsi="ＭＳ 明朝" w:hint="eastAsia"/>
          <w:sz w:val="22"/>
        </w:rPr>
        <w:t>を下回ることが技術的に困難であると考えられることから、基本的な考え方の</w:t>
      </w:r>
      <w:r w:rsidR="006371CF">
        <w:rPr>
          <w:rFonts w:hAnsi="ＭＳ 明朝" w:hint="eastAsia"/>
          <w:sz w:val="22"/>
        </w:rPr>
        <w:t>（１）</w:t>
      </w:r>
      <w:r w:rsidRPr="00A75AF0">
        <w:rPr>
          <w:rFonts w:hAnsi="ＭＳ 明朝" w:hint="eastAsia"/>
          <w:sz w:val="22"/>
        </w:rPr>
        <w:t>に基づき、引き続き、現行の暫定排水基準である</w:t>
      </w:r>
      <w:r w:rsidRPr="00A75AF0">
        <w:rPr>
          <w:rFonts w:hAnsi="ＭＳ 明朝" w:hint="eastAsia"/>
          <w:sz w:val="22"/>
        </w:rPr>
        <w:t>20mg/L</w:t>
      </w:r>
      <w:r w:rsidRPr="00A75AF0">
        <w:rPr>
          <w:rFonts w:hAnsi="ＭＳ 明朝" w:hint="eastAsia"/>
          <w:sz w:val="22"/>
        </w:rPr>
        <w:t>を適用することが適当</w:t>
      </w:r>
      <w:r w:rsidR="0005342F">
        <w:rPr>
          <w:rFonts w:hAnsi="ＭＳ 明朝" w:hint="eastAsia"/>
          <w:sz w:val="22"/>
        </w:rPr>
        <w:t>である</w:t>
      </w:r>
      <w:r w:rsidRPr="00A75AF0">
        <w:rPr>
          <w:rFonts w:hAnsi="ＭＳ 明朝" w:hint="eastAsia"/>
          <w:sz w:val="22"/>
        </w:rPr>
        <w:t>。</w:t>
      </w:r>
    </w:p>
    <w:p w:rsidR="00B65086" w:rsidRPr="00A75AF0" w:rsidRDefault="00B65086" w:rsidP="00B65086">
      <w:pPr>
        <w:spacing w:line="360" w:lineRule="exact"/>
        <w:ind w:firstLineChars="100" w:firstLine="210"/>
        <w:rPr>
          <w:rFonts w:asciiTheme="majorEastAsia" w:eastAsiaTheme="majorEastAsia" w:hAnsiTheme="majorEastAsia"/>
          <w:b/>
          <w:sz w:val="22"/>
        </w:rPr>
      </w:pPr>
      <w:r w:rsidRPr="00A75AF0">
        <w:rPr>
          <w:rFonts w:hint="eastAsia"/>
          <w:noProof/>
        </w:rPr>
        <w:drawing>
          <wp:anchor distT="0" distB="0" distL="114300" distR="114300" simplePos="0" relativeHeight="251814912" behindDoc="0" locked="0" layoutInCell="1" allowOverlap="1" wp14:anchorId="346CFEBD" wp14:editId="547575A5">
            <wp:simplePos x="0" y="0"/>
            <wp:positionH relativeFrom="column">
              <wp:posOffset>28575</wp:posOffset>
            </wp:positionH>
            <wp:positionV relativeFrom="paragraph">
              <wp:posOffset>66675</wp:posOffset>
            </wp:positionV>
            <wp:extent cx="5972175" cy="165084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2175" cy="1650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086" w:rsidRPr="00A75AF0" w:rsidRDefault="00B65086" w:rsidP="00B65086">
      <w:pPr>
        <w:spacing w:line="360" w:lineRule="exact"/>
        <w:ind w:firstLineChars="100" w:firstLine="221"/>
        <w:rPr>
          <w:rFonts w:asciiTheme="majorEastAsia" w:eastAsiaTheme="majorEastAsia" w:hAnsiTheme="majorEastAsia"/>
          <w:b/>
          <w:sz w:val="22"/>
        </w:rPr>
      </w:pPr>
    </w:p>
    <w:p w:rsidR="00B65086" w:rsidRPr="00A75AF0" w:rsidRDefault="00B65086" w:rsidP="00B65086">
      <w:pPr>
        <w:spacing w:line="360" w:lineRule="exact"/>
        <w:ind w:firstLineChars="100" w:firstLine="221"/>
        <w:rPr>
          <w:rFonts w:asciiTheme="majorEastAsia" w:eastAsiaTheme="majorEastAsia" w:hAnsiTheme="majorEastAsia"/>
          <w:b/>
          <w:sz w:val="22"/>
        </w:rPr>
      </w:pPr>
    </w:p>
    <w:p w:rsidR="00B65086" w:rsidRPr="00A75AF0" w:rsidRDefault="00B65086" w:rsidP="00B65086">
      <w:pPr>
        <w:spacing w:line="360" w:lineRule="exact"/>
        <w:ind w:firstLineChars="100" w:firstLine="221"/>
        <w:rPr>
          <w:rFonts w:asciiTheme="majorEastAsia" w:eastAsiaTheme="majorEastAsia" w:hAnsiTheme="majorEastAsia"/>
          <w:b/>
          <w:sz w:val="22"/>
        </w:rPr>
      </w:pPr>
    </w:p>
    <w:p w:rsidR="00B65086" w:rsidRPr="00A75AF0" w:rsidRDefault="00B65086" w:rsidP="00B65086">
      <w:pPr>
        <w:spacing w:line="360" w:lineRule="exact"/>
        <w:ind w:firstLineChars="100" w:firstLine="221"/>
        <w:rPr>
          <w:rFonts w:asciiTheme="majorEastAsia" w:eastAsiaTheme="majorEastAsia" w:hAnsiTheme="majorEastAsia"/>
          <w:b/>
          <w:sz w:val="22"/>
        </w:rPr>
      </w:pPr>
    </w:p>
    <w:p w:rsidR="00B65086" w:rsidRPr="00A75AF0" w:rsidRDefault="00B65086" w:rsidP="00B65086">
      <w:pPr>
        <w:widowControl/>
        <w:jc w:val="left"/>
        <w:rPr>
          <w:rFonts w:asciiTheme="majorEastAsia" w:eastAsiaTheme="majorEastAsia" w:hAnsiTheme="majorEastAsia"/>
          <w:b/>
          <w:sz w:val="22"/>
        </w:rPr>
      </w:pPr>
      <w:r w:rsidRPr="00A75AF0">
        <w:rPr>
          <w:rFonts w:asciiTheme="majorEastAsia" w:eastAsiaTheme="majorEastAsia" w:hAnsiTheme="majorEastAsia"/>
          <w:b/>
          <w:sz w:val="22"/>
        </w:rPr>
        <w:br w:type="page"/>
      </w:r>
    </w:p>
    <w:p w:rsidR="00B812A9" w:rsidRPr="00A75AF0" w:rsidRDefault="00B812A9" w:rsidP="00B812A9">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・食料品製造業（日平均排水量が30ｍ</w:t>
      </w:r>
      <w:r w:rsidRPr="00A75AF0">
        <w:rPr>
          <w:rFonts w:asciiTheme="majorEastAsia" w:eastAsiaTheme="majorEastAsia" w:hAnsiTheme="majorEastAsia" w:hint="eastAsia"/>
          <w:b/>
          <w:sz w:val="22"/>
          <w:vertAlign w:val="superscript"/>
        </w:rPr>
        <w:t>３</w:t>
      </w:r>
      <w:r w:rsidRPr="00A75AF0">
        <w:rPr>
          <w:rFonts w:asciiTheme="majorEastAsia" w:eastAsiaTheme="majorEastAsia" w:hAnsiTheme="majorEastAsia" w:hint="eastAsia"/>
          <w:b/>
          <w:sz w:val="22"/>
        </w:rPr>
        <w:t>未満のもの）</w:t>
      </w:r>
    </w:p>
    <w:p w:rsidR="00B812A9" w:rsidRPr="00A75AF0" w:rsidRDefault="00B812A9" w:rsidP="00B812A9">
      <w:pPr>
        <w:spacing w:line="360" w:lineRule="exact"/>
        <w:ind w:leftChars="200" w:left="420" w:firstLineChars="100" w:firstLine="220"/>
        <w:rPr>
          <w:rFonts w:hAnsi="ＭＳ 明朝"/>
          <w:sz w:val="22"/>
        </w:rPr>
      </w:pPr>
      <w:r w:rsidRPr="00A75AF0">
        <w:rPr>
          <w:rFonts w:hAnsi="ＭＳ 明朝" w:hint="eastAsia"/>
          <w:sz w:val="22"/>
        </w:rPr>
        <w:t>該当事業場の排水実態をみると、上乗せ</w:t>
      </w:r>
      <w:r>
        <w:rPr>
          <w:rFonts w:hAnsi="ＭＳ 明朝" w:hint="eastAsia"/>
          <w:sz w:val="22"/>
        </w:rPr>
        <w:t>条例の一般</w:t>
      </w:r>
      <w:r w:rsidRPr="00A75AF0">
        <w:rPr>
          <w:rFonts w:hAnsi="ＭＳ 明朝" w:hint="eastAsia"/>
          <w:sz w:val="22"/>
        </w:rPr>
        <w:t>排水基準である</w:t>
      </w:r>
      <w:r w:rsidRPr="00A75AF0">
        <w:rPr>
          <w:rFonts w:hAnsi="ＭＳ 明朝" w:hint="eastAsia"/>
          <w:sz w:val="22"/>
        </w:rPr>
        <w:t>10mg/L</w:t>
      </w:r>
      <w:r w:rsidRPr="00A75AF0">
        <w:rPr>
          <w:rFonts w:hAnsi="ＭＳ 明朝" w:hint="eastAsia"/>
          <w:sz w:val="22"/>
        </w:rPr>
        <w:t>を継続して下回っていることから、基本的な考え方の（</w:t>
      </w:r>
      <w:r>
        <w:rPr>
          <w:rFonts w:hAnsi="ＭＳ 明朝" w:hint="eastAsia"/>
          <w:sz w:val="22"/>
        </w:rPr>
        <w:t>１</w:t>
      </w:r>
      <w:r w:rsidRPr="00A75AF0">
        <w:rPr>
          <w:rFonts w:hAnsi="ＭＳ 明朝" w:hint="eastAsia"/>
          <w:sz w:val="22"/>
        </w:rPr>
        <w:t>）に基づき、暫定排水基準を廃止することが適当</w:t>
      </w:r>
      <w:r w:rsidR="0005342F">
        <w:rPr>
          <w:rFonts w:hAnsi="ＭＳ 明朝" w:hint="eastAsia"/>
          <w:sz w:val="22"/>
        </w:rPr>
        <w:t>である</w:t>
      </w:r>
      <w:r w:rsidRPr="00A75AF0">
        <w:rPr>
          <w:rFonts w:hAnsi="ＭＳ 明朝" w:hint="eastAsia"/>
          <w:sz w:val="22"/>
        </w:rPr>
        <w:t>。</w:t>
      </w:r>
    </w:p>
    <w:p w:rsidR="00B812A9" w:rsidRPr="00A75AF0" w:rsidRDefault="00B812A9" w:rsidP="00B812A9">
      <w:pPr>
        <w:spacing w:line="360" w:lineRule="exact"/>
        <w:ind w:firstLineChars="67" w:firstLine="141"/>
        <w:rPr>
          <w:rFonts w:asciiTheme="majorEastAsia" w:eastAsiaTheme="majorEastAsia" w:hAnsiTheme="majorEastAsia"/>
          <w:b/>
          <w:sz w:val="24"/>
        </w:rPr>
      </w:pPr>
      <w:r w:rsidRPr="00A75AF0">
        <w:rPr>
          <w:noProof/>
        </w:rPr>
        <w:drawing>
          <wp:anchor distT="0" distB="0" distL="114300" distR="114300" simplePos="0" relativeHeight="251816960" behindDoc="0" locked="0" layoutInCell="1" allowOverlap="1" wp14:anchorId="392F24BE" wp14:editId="60A152C8">
            <wp:simplePos x="0" y="0"/>
            <wp:positionH relativeFrom="column">
              <wp:posOffset>38100</wp:posOffset>
            </wp:positionH>
            <wp:positionV relativeFrom="paragraph">
              <wp:posOffset>66675</wp:posOffset>
            </wp:positionV>
            <wp:extent cx="6020897" cy="12727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0897" cy="1272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2A9" w:rsidRPr="00A75AF0" w:rsidRDefault="00B812A9" w:rsidP="00B812A9">
      <w:pPr>
        <w:spacing w:line="360" w:lineRule="exact"/>
        <w:ind w:firstLineChars="100" w:firstLine="241"/>
        <w:rPr>
          <w:rFonts w:asciiTheme="majorEastAsia" w:eastAsiaTheme="majorEastAsia" w:hAnsiTheme="majorEastAsia"/>
          <w:b/>
          <w:sz w:val="24"/>
        </w:rPr>
      </w:pPr>
    </w:p>
    <w:p w:rsidR="00B812A9" w:rsidRPr="00A75AF0" w:rsidRDefault="00B812A9" w:rsidP="00B812A9">
      <w:pPr>
        <w:spacing w:line="360" w:lineRule="exact"/>
        <w:ind w:firstLineChars="100" w:firstLine="241"/>
        <w:rPr>
          <w:rFonts w:asciiTheme="majorEastAsia" w:eastAsiaTheme="majorEastAsia" w:hAnsiTheme="majorEastAsia"/>
          <w:b/>
          <w:sz w:val="24"/>
        </w:rPr>
      </w:pPr>
    </w:p>
    <w:p w:rsidR="00B812A9" w:rsidRPr="00A75AF0" w:rsidRDefault="00B812A9" w:rsidP="00B812A9">
      <w:pPr>
        <w:spacing w:line="360" w:lineRule="exact"/>
        <w:ind w:firstLineChars="100" w:firstLine="241"/>
        <w:rPr>
          <w:rFonts w:asciiTheme="majorEastAsia" w:eastAsiaTheme="majorEastAsia" w:hAnsiTheme="majorEastAsia"/>
          <w:b/>
          <w:sz w:val="24"/>
        </w:rPr>
      </w:pPr>
    </w:p>
    <w:p w:rsidR="00B812A9" w:rsidRPr="00A75AF0" w:rsidRDefault="00B812A9" w:rsidP="00B812A9">
      <w:pPr>
        <w:spacing w:line="360" w:lineRule="exact"/>
        <w:ind w:firstLineChars="100" w:firstLine="241"/>
        <w:rPr>
          <w:rFonts w:asciiTheme="majorEastAsia" w:eastAsiaTheme="majorEastAsia" w:hAnsiTheme="majorEastAsia"/>
          <w:b/>
          <w:sz w:val="24"/>
        </w:rPr>
      </w:pPr>
    </w:p>
    <w:p w:rsidR="00B812A9" w:rsidRPr="00A75AF0" w:rsidRDefault="00B812A9" w:rsidP="00B812A9">
      <w:pPr>
        <w:spacing w:line="360" w:lineRule="exact"/>
        <w:ind w:firstLineChars="100" w:firstLine="241"/>
        <w:rPr>
          <w:rFonts w:asciiTheme="majorEastAsia" w:eastAsiaTheme="majorEastAsia" w:hAnsiTheme="majorEastAsia"/>
          <w:b/>
          <w:sz w:val="24"/>
        </w:rPr>
      </w:pPr>
    </w:p>
    <w:p w:rsidR="00B812A9" w:rsidRPr="00A75AF0" w:rsidRDefault="00B812A9" w:rsidP="00B812A9">
      <w:pPr>
        <w:spacing w:line="360" w:lineRule="exact"/>
        <w:ind w:firstLineChars="100" w:firstLine="221"/>
        <w:rPr>
          <w:rFonts w:asciiTheme="majorEastAsia" w:eastAsiaTheme="majorEastAsia" w:hAnsiTheme="majorEastAsia"/>
          <w:b/>
          <w:sz w:val="22"/>
        </w:rPr>
      </w:pPr>
    </w:p>
    <w:p w:rsidR="00B812A9" w:rsidRPr="00A75AF0" w:rsidRDefault="00B812A9" w:rsidP="00B812A9">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・し尿処分業（化学処理を行うものを除く）</w:t>
      </w:r>
    </w:p>
    <w:p w:rsidR="00B812A9" w:rsidRPr="00A75AF0" w:rsidRDefault="00B812A9" w:rsidP="00B812A9">
      <w:pPr>
        <w:spacing w:line="360" w:lineRule="exact"/>
        <w:ind w:leftChars="200" w:left="420" w:firstLineChars="100" w:firstLine="220"/>
        <w:rPr>
          <w:rFonts w:hAnsi="ＭＳ 明朝"/>
          <w:sz w:val="22"/>
        </w:rPr>
      </w:pPr>
      <w:r w:rsidRPr="00A75AF0">
        <w:rPr>
          <w:rFonts w:hAnsi="ＭＳ 明朝" w:hint="eastAsia"/>
          <w:sz w:val="22"/>
        </w:rPr>
        <w:t>該当事業場の排水実態をみると、上乗せ</w:t>
      </w:r>
      <w:r>
        <w:rPr>
          <w:rFonts w:hAnsi="ＭＳ 明朝" w:hint="eastAsia"/>
          <w:sz w:val="22"/>
        </w:rPr>
        <w:t>条例の一般</w:t>
      </w:r>
      <w:r w:rsidRPr="00A75AF0">
        <w:rPr>
          <w:rFonts w:hAnsi="ＭＳ 明朝" w:hint="eastAsia"/>
          <w:sz w:val="22"/>
        </w:rPr>
        <w:t>排水基準である</w:t>
      </w:r>
      <w:r w:rsidRPr="00A75AF0">
        <w:rPr>
          <w:rFonts w:hAnsi="ＭＳ 明朝" w:hint="eastAsia"/>
          <w:sz w:val="22"/>
        </w:rPr>
        <w:t>10mg/L</w:t>
      </w:r>
      <w:r w:rsidRPr="00A75AF0">
        <w:rPr>
          <w:rFonts w:hAnsi="ＭＳ 明朝" w:hint="eastAsia"/>
          <w:sz w:val="22"/>
        </w:rPr>
        <w:t>を継続して下回っていることから、基本的な考え方の（</w:t>
      </w:r>
      <w:r>
        <w:rPr>
          <w:rFonts w:hAnsi="ＭＳ 明朝" w:hint="eastAsia"/>
          <w:sz w:val="22"/>
        </w:rPr>
        <w:t>１</w:t>
      </w:r>
      <w:r w:rsidRPr="00A75AF0">
        <w:rPr>
          <w:rFonts w:hAnsi="ＭＳ 明朝" w:hint="eastAsia"/>
          <w:sz w:val="22"/>
        </w:rPr>
        <w:t>）に基づき、暫定排水基準を廃止することが適当</w:t>
      </w:r>
      <w:r w:rsidR="0005342F">
        <w:rPr>
          <w:rFonts w:hAnsi="ＭＳ 明朝" w:hint="eastAsia"/>
          <w:sz w:val="22"/>
        </w:rPr>
        <w:t>である</w:t>
      </w:r>
      <w:r w:rsidRPr="00A75AF0">
        <w:rPr>
          <w:rFonts w:hAnsi="ＭＳ 明朝" w:hint="eastAsia"/>
          <w:sz w:val="22"/>
        </w:rPr>
        <w:t>。</w:t>
      </w:r>
    </w:p>
    <w:p w:rsidR="00B812A9" w:rsidRPr="00A75AF0" w:rsidRDefault="00B812A9" w:rsidP="00B812A9">
      <w:pPr>
        <w:spacing w:line="80" w:lineRule="exact"/>
        <w:ind w:leftChars="200" w:left="420" w:firstLineChars="100" w:firstLine="220"/>
        <w:rPr>
          <w:rFonts w:hAnsi="ＭＳ 明朝"/>
          <w:sz w:val="22"/>
        </w:rPr>
      </w:pPr>
    </w:p>
    <w:p w:rsidR="00B812A9" w:rsidRPr="00A75AF0" w:rsidRDefault="00B812A9" w:rsidP="00B812A9">
      <w:pPr>
        <w:spacing w:line="80" w:lineRule="exact"/>
        <w:ind w:leftChars="200" w:left="420" w:firstLineChars="100" w:firstLine="220"/>
        <w:rPr>
          <w:rFonts w:hAnsi="ＭＳ 明朝"/>
          <w:sz w:val="22"/>
        </w:rPr>
      </w:pPr>
    </w:p>
    <w:p w:rsidR="00B812A9" w:rsidRPr="00A75AF0" w:rsidRDefault="00B812A9" w:rsidP="00B812A9">
      <w:pPr>
        <w:spacing w:line="360" w:lineRule="exact"/>
        <w:ind w:leftChars="200" w:left="420" w:firstLineChars="100" w:firstLine="210"/>
        <w:rPr>
          <w:noProof/>
        </w:rPr>
      </w:pPr>
      <w:r w:rsidRPr="00A75AF0">
        <w:rPr>
          <w:rFonts w:hint="eastAsia"/>
          <w:noProof/>
        </w:rPr>
        <w:drawing>
          <wp:anchor distT="0" distB="0" distL="114300" distR="114300" simplePos="0" relativeHeight="251819008" behindDoc="0" locked="0" layoutInCell="1" allowOverlap="1" wp14:anchorId="27F1A09E" wp14:editId="7BAB9EB1">
            <wp:simplePos x="0" y="0"/>
            <wp:positionH relativeFrom="column">
              <wp:posOffset>38100</wp:posOffset>
            </wp:positionH>
            <wp:positionV relativeFrom="paragraph">
              <wp:posOffset>28575</wp:posOffset>
            </wp:positionV>
            <wp:extent cx="6000750" cy="1447336"/>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0" cy="14473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2A9" w:rsidRPr="00A75AF0" w:rsidRDefault="00B812A9" w:rsidP="00B812A9">
      <w:pPr>
        <w:spacing w:line="360" w:lineRule="exact"/>
        <w:ind w:leftChars="200" w:left="420" w:firstLineChars="100" w:firstLine="210"/>
        <w:rPr>
          <w:noProof/>
        </w:rPr>
      </w:pPr>
    </w:p>
    <w:p w:rsidR="00B812A9" w:rsidRPr="00A75AF0" w:rsidRDefault="00B812A9" w:rsidP="00B812A9">
      <w:pPr>
        <w:spacing w:line="360" w:lineRule="exact"/>
        <w:ind w:leftChars="200" w:left="420" w:firstLineChars="100" w:firstLine="210"/>
        <w:rPr>
          <w:noProof/>
        </w:rPr>
      </w:pPr>
    </w:p>
    <w:p w:rsidR="00B812A9" w:rsidRPr="00A75AF0" w:rsidRDefault="00B812A9" w:rsidP="00B812A9">
      <w:pPr>
        <w:spacing w:line="360" w:lineRule="exact"/>
        <w:ind w:leftChars="200" w:left="420" w:firstLineChars="100" w:firstLine="220"/>
        <w:rPr>
          <w:rFonts w:hAnsi="ＭＳ 明朝"/>
          <w:sz w:val="22"/>
        </w:rPr>
      </w:pPr>
    </w:p>
    <w:p w:rsidR="00B812A9" w:rsidRPr="00A75AF0" w:rsidRDefault="00B812A9" w:rsidP="00B812A9">
      <w:pPr>
        <w:spacing w:line="360" w:lineRule="exact"/>
        <w:ind w:leftChars="200" w:left="420" w:firstLineChars="100" w:firstLine="220"/>
        <w:rPr>
          <w:rFonts w:hAnsi="ＭＳ 明朝"/>
          <w:sz w:val="22"/>
        </w:rPr>
      </w:pPr>
    </w:p>
    <w:p w:rsidR="00B812A9" w:rsidRPr="00A75AF0" w:rsidRDefault="00B812A9" w:rsidP="00B812A9">
      <w:pPr>
        <w:spacing w:line="360" w:lineRule="exact"/>
        <w:ind w:leftChars="200" w:left="420" w:firstLineChars="100" w:firstLine="220"/>
        <w:rPr>
          <w:rFonts w:hAnsi="ＭＳ 明朝"/>
          <w:sz w:val="22"/>
        </w:rPr>
      </w:pPr>
    </w:p>
    <w:p w:rsidR="00B812A9" w:rsidRPr="00A75AF0" w:rsidRDefault="00B812A9" w:rsidP="00B812A9">
      <w:pPr>
        <w:spacing w:line="360" w:lineRule="exact"/>
        <w:ind w:firstLineChars="100" w:firstLine="221"/>
        <w:rPr>
          <w:rFonts w:asciiTheme="majorEastAsia" w:eastAsiaTheme="majorEastAsia" w:hAnsiTheme="majorEastAsia"/>
          <w:b/>
          <w:sz w:val="22"/>
        </w:rPr>
      </w:pPr>
    </w:p>
    <w:p w:rsidR="00B812A9" w:rsidRPr="00A75AF0" w:rsidRDefault="00B812A9" w:rsidP="00B812A9">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・し尿処分業（化学処理を行うもの）</w:t>
      </w:r>
    </w:p>
    <w:p w:rsidR="00B812A9" w:rsidRPr="00A75AF0" w:rsidRDefault="00B812A9" w:rsidP="00B812A9">
      <w:pPr>
        <w:spacing w:line="360" w:lineRule="exact"/>
        <w:ind w:leftChars="200" w:left="420" w:firstLineChars="100" w:firstLine="220"/>
        <w:rPr>
          <w:rFonts w:hAnsi="ＭＳ 明朝"/>
          <w:sz w:val="22"/>
        </w:rPr>
      </w:pPr>
      <w:r w:rsidRPr="00A75AF0">
        <w:rPr>
          <w:rFonts w:hAnsi="ＭＳ 明朝" w:hint="eastAsia"/>
          <w:sz w:val="22"/>
        </w:rPr>
        <w:t>該当事業場の排水実態をみると、現行の暫定排水基準である</w:t>
      </w:r>
      <w:r w:rsidRPr="00A75AF0">
        <w:rPr>
          <w:rFonts w:hAnsi="ＭＳ 明朝" w:hint="eastAsia"/>
          <w:sz w:val="22"/>
        </w:rPr>
        <w:t>30mg/L</w:t>
      </w:r>
      <w:r w:rsidRPr="00A75AF0">
        <w:rPr>
          <w:rFonts w:hAnsi="ＭＳ 明朝" w:hint="eastAsia"/>
          <w:sz w:val="22"/>
        </w:rPr>
        <w:t>近くになることがあり、上乗せ</w:t>
      </w:r>
      <w:r>
        <w:rPr>
          <w:rFonts w:hAnsi="ＭＳ 明朝" w:hint="eastAsia"/>
          <w:sz w:val="22"/>
        </w:rPr>
        <w:t>条例の一般</w:t>
      </w:r>
      <w:r w:rsidRPr="00A75AF0">
        <w:rPr>
          <w:rFonts w:hAnsi="ＭＳ 明朝" w:hint="eastAsia"/>
          <w:sz w:val="22"/>
        </w:rPr>
        <w:t>排水基準である</w:t>
      </w:r>
      <w:r w:rsidRPr="00A75AF0">
        <w:rPr>
          <w:rFonts w:asciiTheme="minorEastAsia" w:hAnsiTheme="minorEastAsia" w:hint="eastAsia"/>
          <w:sz w:val="22"/>
        </w:rPr>
        <w:t>10㎎/L</w:t>
      </w:r>
      <w:r w:rsidRPr="00A75AF0">
        <w:rPr>
          <w:rFonts w:hAnsi="ＭＳ 明朝" w:hint="eastAsia"/>
          <w:sz w:val="22"/>
        </w:rPr>
        <w:t>を下回ることが技術的に困難であると考えられることから、基本的な考え方の（</w:t>
      </w:r>
      <w:r>
        <w:rPr>
          <w:rFonts w:hAnsi="ＭＳ 明朝" w:hint="eastAsia"/>
          <w:sz w:val="22"/>
        </w:rPr>
        <w:t>１</w:t>
      </w:r>
      <w:r w:rsidRPr="00A75AF0">
        <w:rPr>
          <w:rFonts w:hAnsi="ＭＳ 明朝" w:hint="eastAsia"/>
          <w:sz w:val="22"/>
        </w:rPr>
        <w:t>）に基づき、引き続き、現行の暫定排水基準である</w:t>
      </w:r>
      <w:r w:rsidRPr="00A75AF0">
        <w:rPr>
          <w:rFonts w:hAnsi="ＭＳ 明朝" w:hint="eastAsia"/>
          <w:sz w:val="22"/>
        </w:rPr>
        <w:t>30mg/L</w:t>
      </w:r>
      <w:r w:rsidRPr="00A75AF0">
        <w:rPr>
          <w:rFonts w:hAnsi="ＭＳ 明朝" w:hint="eastAsia"/>
          <w:sz w:val="22"/>
        </w:rPr>
        <w:t>を適用することが適当</w:t>
      </w:r>
      <w:r w:rsidR="0005342F">
        <w:rPr>
          <w:rFonts w:hAnsi="ＭＳ 明朝" w:hint="eastAsia"/>
          <w:sz w:val="22"/>
        </w:rPr>
        <w:t>である</w:t>
      </w:r>
      <w:r w:rsidRPr="00A75AF0">
        <w:rPr>
          <w:rFonts w:hAnsi="ＭＳ 明朝" w:hint="eastAsia"/>
          <w:sz w:val="22"/>
        </w:rPr>
        <w:t>。</w:t>
      </w:r>
    </w:p>
    <w:p w:rsidR="00B812A9" w:rsidRPr="00A75AF0" w:rsidRDefault="00B812A9" w:rsidP="00B812A9">
      <w:pPr>
        <w:spacing w:line="80" w:lineRule="exact"/>
        <w:ind w:leftChars="200" w:left="420" w:firstLineChars="100" w:firstLine="220"/>
        <w:rPr>
          <w:rFonts w:hAnsi="ＭＳ 明朝"/>
          <w:sz w:val="22"/>
        </w:rPr>
      </w:pPr>
    </w:p>
    <w:p w:rsidR="00B812A9" w:rsidRPr="00A75AF0" w:rsidRDefault="00B812A9" w:rsidP="00B812A9">
      <w:pPr>
        <w:spacing w:line="360" w:lineRule="exact"/>
        <w:ind w:leftChars="200" w:left="420" w:firstLineChars="100" w:firstLine="210"/>
        <w:rPr>
          <w:rFonts w:hAnsi="ＭＳ 明朝"/>
          <w:sz w:val="22"/>
        </w:rPr>
      </w:pPr>
      <w:r w:rsidRPr="00A75AF0">
        <w:rPr>
          <w:rFonts w:hint="eastAsia"/>
          <w:noProof/>
        </w:rPr>
        <w:drawing>
          <wp:anchor distT="0" distB="0" distL="114300" distR="114300" simplePos="0" relativeHeight="251817984" behindDoc="0" locked="0" layoutInCell="1" allowOverlap="1" wp14:anchorId="01F3EF94" wp14:editId="063ABD3D">
            <wp:simplePos x="0" y="0"/>
            <wp:positionH relativeFrom="column">
              <wp:posOffset>38100</wp:posOffset>
            </wp:positionH>
            <wp:positionV relativeFrom="paragraph">
              <wp:posOffset>48497</wp:posOffset>
            </wp:positionV>
            <wp:extent cx="6000750" cy="1446928"/>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0" cy="14469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2A9" w:rsidRPr="00A75AF0" w:rsidRDefault="00B812A9" w:rsidP="00B812A9">
      <w:pPr>
        <w:spacing w:line="360" w:lineRule="exact"/>
        <w:ind w:leftChars="200" w:left="420" w:firstLineChars="100" w:firstLine="220"/>
        <w:rPr>
          <w:rFonts w:hAnsi="ＭＳ 明朝"/>
          <w:sz w:val="22"/>
        </w:rPr>
      </w:pPr>
    </w:p>
    <w:p w:rsidR="00B812A9" w:rsidRPr="00A75AF0" w:rsidRDefault="00B812A9" w:rsidP="00B812A9">
      <w:pPr>
        <w:spacing w:line="360" w:lineRule="exact"/>
        <w:ind w:leftChars="200" w:left="420" w:firstLineChars="100" w:firstLine="220"/>
        <w:rPr>
          <w:rFonts w:hAnsi="ＭＳ 明朝"/>
          <w:sz w:val="22"/>
        </w:rPr>
      </w:pPr>
    </w:p>
    <w:p w:rsidR="00B812A9" w:rsidRPr="00A75AF0" w:rsidRDefault="00B812A9" w:rsidP="00B812A9">
      <w:pPr>
        <w:spacing w:line="360" w:lineRule="exact"/>
        <w:ind w:leftChars="200" w:left="420" w:firstLineChars="100" w:firstLine="220"/>
        <w:rPr>
          <w:rFonts w:hAnsi="ＭＳ 明朝"/>
          <w:sz w:val="22"/>
        </w:rPr>
      </w:pPr>
    </w:p>
    <w:p w:rsidR="00B812A9" w:rsidRPr="00A75AF0" w:rsidRDefault="00B812A9" w:rsidP="00B812A9">
      <w:pPr>
        <w:spacing w:line="360" w:lineRule="exact"/>
        <w:ind w:leftChars="200" w:left="420" w:firstLineChars="100" w:firstLine="220"/>
        <w:rPr>
          <w:rFonts w:hAnsi="ＭＳ 明朝"/>
          <w:sz w:val="22"/>
        </w:rPr>
      </w:pPr>
    </w:p>
    <w:p w:rsidR="00B812A9" w:rsidRPr="00A75AF0" w:rsidRDefault="00B812A9" w:rsidP="00B812A9">
      <w:pPr>
        <w:spacing w:line="360" w:lineRule="exact"/>
        <w:ind w:leftChars="200" w:left="420" w:firstLineChars="100" w:firstLine="220"/>
        <w:rPr>
          <w:rFonts w:hAnsi="ＭＳ 明朝"/>
          <w:sz w:val="22"/>
        </w:rPr>
      </w:pPr>
    </w:p>
    <w:p w:rsidR="00B812A9" w:rsidRPr="00A75AF0" w:rsidRDefault="00B812A9" w:rsidP="00B812A9">
      <w:pPr>
        <w:spacing w:line="360" w:lineRule="exact"/>
        <w:rPr>
          <w:rFonts w:hAnsi="ＭＳ 明朝"/>
          <w:sz w:val="22"/>
        </w:rPr>
      </w:pPr>
    </w:p>
    <w:p w:rsidR="00B812A9" w:rsidRPr="00A75AF0" w:rsidRDefault="00B812A9" w:rsidP="00B812A9">
      <w:pPr>
        <w:widowControl/>
        <w:jc w:val="left"/>
        <w:rPr>
          <w:rFonts w:hAnsi="ＭＳ 明朝"/>
          <w:sz w:val="22"/>
        </w:rPr>
      </w:pPr>
      <w:r w:rsidRPr="00A75AF0">
        <w:rPr>
          <w:rFonts w:hAnsi="ＭＳ 明朝"/>
          <w:sz w:val="22"/>
        </w:rPr>
        <w:br w:type="page"/>
      </w:r>
    </w:p>
    <w:p w:rsidR="00B812A9" w:rsidRPr="00A75AF0" w:rsidRDefault="00B812A9" w:rsidP="00B812A9">
      <w:pPr>
        <w:tabs>
          <w:tab w:val="left" w:pos="2595"/>
        </w:tabs>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② 上水道水源地域以外の地域に排出水を排出する法対象事業場に関するもの</w:t>
      </w:r>
    </w:p>
    <w:p w:rsidR="00B812A9" w:rsidRPr="00A75AF0" w:rsidRDefault="00B812A9" w:rsidP="00B812A9">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（ふっ素）</w:t>
      </w:r>
    </w:p>
    <w:p w:rsidR="00B812A9" w:rsidRPr="00A75AF0" w:rsidRDefault="00B812A9" w:rsidP="00B812A9">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・旅館業（日平均排水量が30ｍ</w:t>
      </w:r>
      <w:r w:rsidRPr="00A75AF0">
        <w:rPr>
          <w:rFonts w:asciiTheme="majorEastAsia" w:eastAsiaTheme="majorEastAsia" w:hAnsiTheme="majorEastAsia" w:hint="eastAsia"/>
          <w:b/>
          <w:sz w:val="22"/>
          <w:vertAlign w:val="superscript"/>
        </w:rPr>
        <w:t>３</w:t>
      </w:r>
      <w:r w:rsidRPr="00A75AF0">
        <w:rPr>
          <w:rFonts w:asciiTheme="majorEastAsia" w:eastAsiaTheme="majorEastAsia" w:hAnsiTheme="majorEastAsia" w:hint="eastAsia"/>
          <w:b/>
          <w:sz w:val="22"/>
        </w:rPr>
        <w:t>以上50ｍ</w:t>
      </w:r>
      <w:r w:rsidRPr="00A75AF0">
        <w:rPr>
          <w:rFonts w:asciiTheme="majorEastAsia" w:eastAsiaTheme="majorEastAsia" w:hAnsiTheme="majorEastAsia" w:hint="eastAsia"/>
          <w:b/>
          <w:sz w:val="22"/>
          <w:vertAlign w:val="superscript"/>
        </w:rPr>
        <w:t>３</w:t>
      </w:r>
      <w:r w:rsidRPr="00A75AF0">
        <w:rPr>
          <w:rFonts w:asciiTheme="majorEastAsia" w:eastAsiaTheme="majorEastAsia" w:hAnsiTheme="majorEastAsia" w:hint="eastAsia"/>
          <w:b/>
          <w:sz w:val="22"/>
        </w:rPr>
        <w:t>未満のもの）</w:t>
      </w:r>
    </w:p>
    <w:p w:rsidR="00B812A9" w:rsidRDefault="00B812A9" w:rsidP="00B812A9">
      <w:pPr>
        <w:ind w:leftChars="200" w:left="420" w:firstLineChars="100" w:firstLine="220"/>
        <w:rPr>
          <w:rFonts w:hAnsi="ＭＳ 明朝"/>
          <w:sz w:val="22"/>
        </w:rPr>
      </w:pPr>
      <w:r w:rsidRPr="00A75AF0">
        <w:rPr>
          <w:rFonts w:hAnsi="ＭＳ 明朝" w:hint="eastAsia"/>
          <w:sz w:val="22"/>
        </w:rPr>
        <w:t>50</w:t>
      </w:r>
      <w:r w:rsidRPr="00A75AF0">
        <w:rPr>
          <w:rFonts w:hAnsi="ＭＳ 明朝" w:hint="eastAsia"/>
          <w:sz w:val="22"/>
        </w:rPr>
        <w:t>㎥以上の事業場に対する法の暫定排水基準は引き続き</w:t>
      </w:r>
      <w:r w:rsidRPr="00A75AF0">
        <w:rPr>
          <w:rFonts w:hAnsi="ＭＳ 明朝" w:hint="eastAsia"/>
          <w:sz w:val="22"/>
        </w:rPr>
        <w:t>15mg/L</w:t>
      </w:r>
      <w:r w:rsidRPr="00A75AF0">
        <w:rPr>
          <w:rFonts w:hAnsi="ＭＳ 明朝" w:hint="eastAsia"/>
          <w:sz w:val="22"/>
        </w:rPr>
        <w:t>が適用されているため、基本的な考え方の（</w:t>
      </w:r>
      <w:r>
        <w:rPr>
          <w:rFonts w:hAnsi="ＭＳ 明朝" w:hint="eastAsia"/>
          <w:sz w:val="22"/>
        </w:rPr>
        <w:t>２</w:t>
      </w:r>
      <w:r w:rsidRPr="00A75AF0">
        <w:rPr>
          <w:rFonts w:hAnsi="ＭＳ 明朝" w:hint="eastAsia"/>
          <w:sz w:val="22"/>
        </w:rPr>
        <w:t>）</w:t>
      </w:r>
      <w:r w:rsidRPr="00A75AF0">
        <w:rPr>
          <w:rFonts w:asciiTheme="minorEastAsia" w:hAnsiTheme="minorEastAsia" w:hint="eastAsia"/>
          <w:sz w:val="22"/>
        </w:rPr>
        <w:t>に基づき、</w:t>
      </w:r>
      <w:r w:rsidRPr="00A75AF0">
        <w:rPr>
          <w:rFonts w:hAnsi="ＭＳ 明朝" w:hint="eastAsia"/>
          <w:sz w:val="22"/>
        </w:rPr>
        <w:t>引き続き、現行の暫定排水基準である</w:t>
      </w:r>
      <w:r w:rsidRPr="00A75AF0">
        <w:rPr>
          <w:rFonts w:hAnsi="ＭＳ 明朝" w:hint="eastAsia"/>
          <w:sz w:val="22"/>
        </w:rPr>
        <w:t>15mg/L</w:t>
      </w:r>
      <w:r w:rsidRPr="00A75AF0">
        <w:rPr>
          <w:rFonts w:hAnsi="ＭＳ 明朝" w:hint="eastAsia"/>
          <w:sz w:val="22"/>
        </w:rPr>
        <w:t>を適用することが適当</w:t>
      </w:r>
      <w:r w:rsidR="0005342F">
        <w:rPr>
          <w:rFonts w:hAnsi="ＭＳ 明朝" w:hint="eastAsia"/>
          <w:sz w:val="22"/>
        </w:rPr>
        <w:t>である</w:t>
      </w:r>
      <w:r w:rsidRPr="00A75AF0">
        <w:rPr>
          <w:rFonts w:hAnsi="ＭＳ 明朝" w:hint="eastAsia"/>
          <w:sz w:val="22"/>
        </w:rPr>
        <w:t>。</w:t>
      </w:r>
    </w:p>
    <w:p w:rsidR="00B812A9" w:rsidRDefault="00B812A9" w:rsidP="00B812A9">
      <w:pPr>
        <w:ind w:leftChars="200" w:left="420" w:firstLineChars="100" w:firstLine="220"/>
        <w:rPr>
          <w:rFonts w:hAnsi="ＭＳ 明朝"/>
          <w:sz w:val="22"/>
        </w:rPr>
      </w:pPr>
    </w:p>
    <w:p w:rsidR="00B812A9" w:rsidRPr="00A75AF0" w:rsidRDefault="00B812A9" w:rsidP="00B812A9">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・電気めっき業（日平均排水量が30ｍ</w:t>
      </w:r>
      <w:r w:rsidRPr="00A75AF0">
        <w:rPr>
          <w:rFonts w:asciiTheme="majorEastAsia" w:eastAsiaTheme="majorEastAsia" w:hAnsiTheme="majorEastAsia" w:hint="eastAsia"/>
          <w:b/>
          <w:sz w:val="22"/>
          <w:vertAlign w:val="superscript"/>
        </w:rPr>
        <w:t>３</w:t>
      </w:r>
      <w:r w:rsidRPr="00A75AF0">
        <w:rPr>
          <w:rFonts w:asciiTheme="majorEastAsia" w:eastAsiaTheme="majorEastAsia" w:hAnsiTheme="majorEastAsia" w:hint="eastAsia"/>
          <w:b/>
          <w:sz w:val="22"/>
        </w:rPr>
        <w:t>以上50ｍ</w:t>
      </w:r>
      <w:r w:rsidRPr="00A75AF0">
        <w:rPr>
          <w:rFonts w:asciiTheme="majorEastAsia" w:eastAsiaTheme="majorEastAsia" w:hAnsiTheme="majorEastAsia" w:hint="eastAsia"/>
          <w:b/>
          <w:sz w:val="22"/>
          <w:vertAlign w:val="superscript"/>
        </w:rPr>
        <w:t>３</w:t>
      </w:r>
      <w:r w:rsidRPr="00A75AF0">
        <w:rPr>
          <w:rFonts w:asciiTheme="majorEastAsia" w:eastAsiaTheme="majorEastAsia" w:hAnsiTheme="majorEastAsia" w:hint="eastAsia"/>
          <w:b/>
          <w:sz w:val="22"/>
        </w:rPr>
        <w:t>未満のもの）</w:t>
      </w:r>
    </w:p>
    <w:p w:rsidR="00B812A9" w:rsidRPr="00A75AF0" w:rsidRDefault="00B812A9" w:rsidP="00B812A9">
      <w:pPr>
        <w:spacing w:line="40" w:lineRule="exact"/>
        <w:ind w:firstLineChars="100" w:firstLine="221"/>
        <w:rPr>
          <w:rFonts w:asciiTheme="majorEastAsia" w:eastAsiaTheme="majorEastAsia" w:hAnsiTheme="majorEastAsia"/>
          <w:b/>
          <w:sz w:val="22"/>
        </w:rPr>
      </w:pPr>
    </w:p>
    <w:p w:rsidR="00B812A9" w:rsidRPr="00A75AF0" w:rsidRDefault="00B812A9" w:rsidP="00B812A9">
      <w:pPr>
        <w:ind w:leftChars="200" w:left="420" w:firstLineChars="100" w:firstLine="220"/>
        <w:rPr>
          <w:rFonts w:asciiTheme="majorEastAsia" w:eastAsiaTheme="majorEastAsia" w:hAnsiTheme="majorEastAsia"/>
          <w:b/>
          <w:sz w:val="22"/>
        </w:rPr>
      </w:pPr>
      <w:r w:rsidRPr="00A75AF0">
        <w:rPr>
          <w:rFonts w:hAnsi="ＭＳ 明朝" w:hint="eastAsia"/>
          <w:sz w:val="22"/>
        </w:rPr>
        <w:t>50</w:t>
      </w:r>
      <w:r w:rsidRPr="00A75AF0">
        <w:rPr>
          <w:rFonts w:hAnsi="ＭＳ 明朝" w:hint="eastAsia"/>
          <w:sz w:val="22"/>
        </w:rPr>
        <w:t>㎥以上の事業場に対する法の暫定排水基準は引き続き</w:t>
      </w:r>
      <w:r w:rsidRPr="00A75AF0">
        <w:rPr>
          <w:rFonts w:hAnsi="ＭＳ 明朝" w:hint="eastAsia"/>
          <w:sz w:val="22"/>
        </w:rPr>
        <w:t>15mg/L</w:t>
      </w:r>
      <w:r w:rsidRPr="00A75AF0">
        <w:rPr>
          <w:rFonts w:hAnsi="ＭＳ 明朝" w:hint="eastAsia"/>
          <w:sz w:val="22"/>
        </w:rPr>
        <w:t>が適用されているため、基本的な考え方の（</w:t>
      </w:r>
      <w:r>
        <w:rPr>
          <w:rFonts w:hAnsi="ＭＳ 明朝" w:hint="eastAsia"/>
          <w:sz w:val="22"/>
        </w:rPr>
        <w:t>２</w:t>
      </w:r>
      <w:r w:rsidRPr="00A75AF0">
        <w:rPr>
          <w:rFonts w:hAnsi="ＭＳ 明朝" w:hint="eastAsia"/>
          <w:sz w:val="22"/>
        </w:rPr>
        <w:t>）</w:t>
      </w:r>
      <w:r w:rsidRPr="00A75AF0">
        <w:rPr>
          <w:rFonts w:asciiTheme="minorEastAsia" w:hAnsiTheme="minorEastAsia" w:hint="eastAsia"/>
          <w:sz w:val="22"/>
        </w:rPr>
        <w:t>に基づき、</w:t>
      </w:r>
      <w:r w:rsidRPr="00A75AF0">
        <w:rPr>
          <w:rFonts w:hAnsi="ＭＳ 明朝" w:hint="eastAsia"/>
          <w:sz w:val="22"/>
        </w:rPr>
        <w:t>引き続き、現行の暫定排水基準である</w:t>
      </w:r>
      <w:r w:rsidRPr="00A75AF0">
        <w:rPr>
          <w:rFonts w:hAnsi="ＭＳ 明朝" w:hint="eastAsia"/>
          <w:sz w:val="22"/>
        </w:rPr>
        <w:t>15mg/L</w:t>
      </w:r>
      <w:r w:rsidRPr="00A75AF0">
        <w:rPr>
          <w:rFonts w:hAnsi="ＭＳ 明朝" w:hint="eastAsia"/>
          <w:sz w:val="22"/>
        </w:rPr>
        <w:t>を適用することが適当</w:t>
      </w:r>
      <w:r w:rsidR="0005342F">
        <w:rPr>
          <w:rFonts w:hAnsi="ＭＳ 明朝" w:hint="eastAsia"/>
          <w:sz w:val="22"/>
        </w:rPr>
        <w:t>である</w:t>
      </w:r>
      <w:r w:rsidRPr="00A75AF0">
        <w:rPr>
          <w:rFonts w:hAnsi="ＭＳ 明朝" w:hint="eastAsia"/>
          <w:sz w:val="22"/>
        </w:rPr>
        <w:t>。</w:t>
      </w:r>
    </w:p>
    <w:p w:rsidR="00B812A9" w:rsidRDefault="00B812A9" w:rsidP="00B812A9">
      <w:pPr>
        <w:rPr>
          <w:rFonts w:asciiTheme="minorEastAsia" w:hAnsiTheme="minorEastAsia"/>
          <w:sz w:val="22"/>
        </w:rPr>
      </w:pPr>
    </w:p>
    <w:p w:rsidR="00B812A9" w:rsidRDefault="00892F12" w:rsidP="00892F12">
      <w:pPr>
        <w:ind w:leftChars="136" w:left="420" w:hangingChars="64" w:hanging="134"/>
        <w:rPr>
          <w:rFonts w:asciiTheme="minorEastAsia" w:hAnsiTheme="minorEastAsia"/>
          <w:sz w:val="22"/>
        </w:rPr>
      </w:pPr>
      <w:r w:rsidRPr="00892F12">
        <w:rPr>
          <w:noProof/>
        </w:rPr>
        <w:drawing>
          <wp:inline distT="0" distB="0" distL="0" distR="0" wp14:anchorId="05A140D2" wp14:editId="164074FC">
            <wp:extent cx="5759450" cy="253007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2530072"/>
                    </a:xfrm>
                    <a:prstGeom prst="rect">
                      <a:avLst/>
                    </a:prstGeom>
                    <a:noFill/>
                    <a:ln>
                      <a:noFill/>
                    </a:ln>
                  </pic:spPr>
                </pic:pic>
              </a:graphicData>
            </a:graphic>
          </wp:inline>
        </w:drawing>
      </w:r>
    </w:p>
    <w:p w:rsidR="00B812A9" w:rsidRPr="00A75AF0" w:rsidRDefault="00B812A9" w:rsidP="00B812A9">
      <w:pPr>
        <w:spacing w:line="360" w:lineRule="exact"/>
        <w:rPr>
          <w:rFonts w:asciiTheme="majorEastAsia" w:eastAsiaTheme="majorEastAsia" w:hAnsiTheme="majorEastAsia"/>
          <w:b/>
          <w:sz w:val="22"/>
        </w:rPr>
      </w:pPr>
    </w:p>
    <w:p w:rsidR="00B812A9" w:rsidRPr="00A75AF0" w:rsidRDefault="00B812A9" w:rsidP="00B812A9">
      <w:pPr>
        <w:tabs>
          <w:tab w:val="left" w:pos="2595"/>
        </w:tabs>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③ 海域に排出水を排出する法対象事業場に関するもの</w:t>
      </w:r>
    </w:p>
    <w:p w:rsidR="00B812A9" w:rsidRPr="00A75AF0" w:rsidRDefault="00B812A9" w:rsidP="00B812A9">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（ほう素）</w:t>
      </w:r>
    </w:p>
    <w:p w:rsidR="00B812A9" w:rsidRPr="00A75AF0" w:rsidRDefault="00B812A9" w:rsidP="006371CF">
      <w:pPr>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・ほうろう鉄器製造業</w:t>
      </w:r>
    </w:p>
    <w:p w:rsidR="00B812A9" w:rsidRPr="00A75AF0" w:rsidRDefault="00B812A9" w:rsidP="006371CF">
      <w:pPr>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・うわ薬製造業（ほうろううわ薬を製造するもの）</w:t>
      </w:r>
    </w:p>
    <w:p w:rsidR="00B812A9" w:rsidRPr="00A75AF0" w:rsidRDefault="00B812A9" w:rsidP="006371CF">
      <w:pPr>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・うわ薬製造業（うわ薬かわらの製造に供するものを製造するもの）</w:t>
      </w:r>
    </w:p>
    <w:p w:rsidR="00B812A9" w:rsidRPr="00A75AF0" w:rsidRDefault="00B812A9" w:rsidP="006371CF">
      <w:pPr>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・粘土かわら製造業（うわ薬かわらを製造するもの）</w:t>
      </w:r>
    </w:p>
    <w:p w:rsidR="00B812A9" w:rsidRPr="00A75AF0" w:rsidRDefault="00B812A9" w:rsidP="006371CF">
      <w:pPr>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・貴金属製造・再生業</w:t>
      </w:r>
    </w:p>
    <w:p w:rsidR="00B812A9" w:rsidRPr="00A75AF0" w:rsidRDefault="00B812A9" w:rsidP="006371CF">
      <w:pPr>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・金属鉱業</w:t>
      </w:r>
    </w:p>
    <w:p w:rsidR="00B812A9" w:rsidRPr="00A75AF0" w:rsidRDefault="00B812A9" w:rsidP="006371CF">
      <w:pPr>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・電気めっき業</w:t>
      </w:r>
    </w:p>
    <w:p w:rsidR="00B812A9" w:rsidRPr="00A75AF0" w:rsidRDefault="00B812A9" w:rsidP="006371CF">
      <w:pPr>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・旅館業（温泉を利用するもの）</w:t>
      </w:r>
    </w:p>
    <w:p w:rsidR="00B65086" w:rsidRPr="006371CF" w:rsidRDefault="00B812A9" w:rsidP="006371CF">
      <w:pPr>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・下水道業（温泉排水を受け入れているもので一定のもの）</w:t>
      </w:r>
    </w:p>
    <w:p w:rsidR="00B812A9" w:rsidRDefault="00B812A9" w:rsidP="006371CF">
      <w:pPr>
        <w:ind w:leftChars="200" w:left="420" w:firstLineChars="100" w:firstLine="220"/>
        <w:rPr>
          <w:rFonts w:hAnsi="ＭＳ 明朝"/>
          <w:sz w:val="22"/>
        </w:rPr>
      </w:pPr>
      <w:r w:rsidRPr="00A75AF0">
        <w:rPr>
          <w:rFonts w:asciiTheme="minorEastAsia" w:hAnsiTheme="minorEastAsia" w:hint="eastAsia"/>
          <w:sz w:val="22"/>
        </w:rPr>
        <w:t>基本的な考え方の（</w:t>
      </w:r>
      <w:r>
        <w:rPr>
          <w:rFonts w:asciiTheme="minorEastAsia" w:hAnsiTheme="minorEastAsia" w:hint="eastAsia"/>
          <w:sz w:val="22"/>
        </w:rPr>
        <w:t>３</w:t>
      </w:r>
      <w:r w:rsidRPr="00A75AF0">
        <w:rPr>
          <w:rFonts w:asciiTheme="minorEastAsia" w:hAnsiTheme="minorEastAsia" w:hint="eastAsia"/>
          <w:sz w:val="22"/>
        </w:rPr>
        <w:t>）に基づき、</w:t>
      </w:r>
      <w:r w:rsidRPr="00A75AF0">
        <w:rPr>
          <w:rFonts w:hAnsi="ＭＳ 明朝" w:hint="eastAsia"/>
          <w:sz w:val="22"/>
        </w:rPr>
        <w:t>引き続き、法で暫定排水基準が設定されている業種については、上乗せ条例において法と同様の暫定排水基準を適用することが適当</w:t>
      </w:r>
      <w:r w:rsidR="006371CF">
        <w:rPr>
          <w:rFonts w:hAnsi="ＭＳ 明朝" w:hint="eastAsia"/>
          <w:sz w:val="22"/>
        </w:rPr>
        <w:t>であり</w:t>
      </w:r>
      <w:r w:rsidRPr="00A75AF0">
        <w:rPr>
          <w:rFonts w:hAnsi="ＭＳ 明朝" w:hint="eastAsia"/>
          <w:sz w:val="22"/>
        </w:rPr>
        <w:t>、基準値については、法の暫定排水基準の見直し状況に対応することが適当</w:t>
      </w:r>
      <w:r w:rsidR="0005342F">
        <w:rPr>
          <w:rFonts w:hAnsi="ＭＳ 明朝" w:hint="eastAsia"/>
          <w:sz w:val="22"/>
        </w:rPr>
        <w:t>である</w:t>
      </w:r>
      <w:r w:rsidRPr="00A75AF0">
        <w:rPr>
          <w:rFonts w:hAnsi="ＭＳ 明朝" w:hint="eastAsia"/>
          <w:sz w:val="22"/>
        </w:rPr>
        <w:t>。</w:t>
      </w:r>
    </w:p>
    <w:p w:rsidR="00B812A9" w:rsidRDefault="00B812A9" w:rsidP="00B812A9">
      <w:pPr>
        <w:ind w:leftChars="200" w:left="420" w:firstLineChars="100" w:firstLine="210"/>
        <w:rPr>
          <w:rFonts w:hAnsi="ＭＳ 明朝"/>
          <w:sz w:val="22"/>
        </w:rPr>
      </w:pPr>
      <w:r w:rsidRPr="00220C9F">
        <w:rPr>
          <w:noProof/>
        </w:rPr>
        <w:drawing>
          <wp:anchor distT="0" distB="0" distL="114300" distR="114300" simplePos="0" relativeHeight="251823104" behindDoc="0" locked="0" layoutInCell="1" allowOverlap="1" wp14:anchorId="5874E577" wp14:editId="1793E6D1">
            <wp:simplePos x="0" y="0"/>
            <wp:positionH relativeFrom="column">
              <wp:posOffset>66675</wp:posOffset>
            </wp:positionH>
            <wp:positionV relativeFrom="paragraph">
              <wp:posOffset>83820</wp:posOffset>
            </wp:positionV>
            <wp:extent cx="5762625" cy="298577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2625" cy="298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2A9" w:rsidRDefault="00B812A9" w:rsidP="00B812A9">
      <w:pPr>
        <w:ind w:leftChars="200" w:left="420" w:firstLineChars="2" w:firstLine="4"/>
        <w:rPr>
          <w:rFonts w:hAnsi="ＭＳ 明朝"/>
          <w:sz w:val="22"/>
        </w:rPr>
      </w:pPr>
    </w:p>
    <w:p w:rsidR="00B812A9" w:rsidRDefault="00B812A9" w:rsidP="00B812A9">
      <w:pPr>
        <w:ind w:leftChars="200" w:left="420" w:firstLineChars="100" w:firstLine="220"/>
        <w:rPr>
          <w:rFonts w:hAnsi="ＭＳ 明朝"/>
          <w:sz w:val="22"/>
        </w:rPr>
      </w:pPr>
    </w:p>
    <w:p w:rsidR="00B812A9" w:rsidRDefault="00B812A9" w:rsidP="00B812A9">
      <w:pPr>
        <w:ind w:leftChars="200" w:left="420" w:firstLineChars="100" w:firstLine="220"/>
        <w:rPr>
          <w:rFonts w:hAnsi="ＭＳ 明朝"/>
          <w:sz w:val="22"/>
        </w:rPr>
      </w:pPr>
    </w:p>
    <w:p w:rsidR="00B812A9" w:rsidRDefault="00B812A9" w:rsidP="00B812A9">
      <w:pPr>
        <w:ind w:leftChars="200" w:left="420" w:firstLineChars="100" w:firstLine="220"/>
        <w:rPr>
          <w:rFonts w:hAnsi="ＭＳ 明朝"/>
          <w:sz w:val="22"/>
        </w:rPr>
      </w:pPr>
    </w:p>
    <w:p w:rsidR="00B812A9" w:rsidRDefault="00B812A9" w:rsidP="00B812A9">
      <w:pPr>
        <w:ind w:leftChars="200" w:left="420" w:firstLineChars="100" w:firstLine="220"/>
        <w:rPr>
          <w:rFonts w:hAnsi="ＭＳ 明朝"/>
          <w:sz w:val="22"/>
        </w:rPr>
      </w:pPr>
    </w:p>
    <w:p w:rsidR="00B812A9" w:rsidRDefault="00B812A9" w:rsidP="00B812A9">
      <w:pPr>
        <w:ind w:leftChars="200" w:left="420" w:firstLineChars="100" w:firstLine="220"/>
        <w:rPr>
          <w:rFonts w:hAnsi="ＭＳ 明朝"/>
          <w:sz w:val="22"/>
        </w:rPr>
      </w:pPr>
    </w:p>
    <w:p w:rsidR="00B812A9" w:rsidRDefault="00B812A9" w:rsidP="00B812A9">
      <w:pPr>
        <w:ind w:leftChars="200" w:left="420" w:firstLineChars="100" w:firstLine="220"/>
        <w:rPr>
          <w:rFonts w:hAnsi="ＭＳ 明朝"/>
          <w:sz w:val="22"/>
        </w:rPr>
      </w:pPr>
    </w:p>
    <w:p w:rsidR="00B812A9" w:rsidRDefault="00B812A9" w:rsidP="00B812A9">
      <w:pPr>
        <w:ind w:leftChars="200" w:left="420" w:firstLineChars="100" w:firstLine="220"/>
        <w:rPr>
          <w:rFonts w:hAnsi="ＭＳ 明朝"/>
          <w:sz w:val="22"/>
        </w:rPr>
      </w:pPr>
    </w:p>
    <w:p w:rsidR="00B812A9" w:rsidRDefault="00B812A9" w:rsidP="00B812A9">
      <w:pPr>
        <w:ind w:leftChars="200" w:left="420" w:firstLineChars="100" w:firstLine="220"/>
        <w:rPr>
          <w:rFonts w:hAnsi="ＭＳ 明朝"/>
          <w:sz w:val="22"/>
        </w:rPr>
      </w:pPr>
    </w:p>
    <w:p w:rsidR="00B812A9" w:rsidRDefault="00B812A9" w:rsidP="00B812A9">
      <w:pPr>
        <w:ind w:leftChars="200" w:left="420" w:firstLineChars="100" w:firstLine="220"/>
        <w:rPr>
          <w:rFonts w:hAnsi="ＭＳ 明朝"/>
          <w:sz w:val="22"/>
        </w:rPr>
      </w:pPr>
    </w:p>
    <w:p w:rsidR="00B812A9" w:rsidRDefault="00B812A9" w:rsidP="00B812A9">
      <w:pPr>
        <w:ind w:leftChars="200" w:left="420" w:firstLineChars="100" w:firstLine="220"/>
        <w:rPr>
          <w:rFonts w:hAnsi="ＭＳ 明朝"/>
          <w:sz w:val="22"/>
        </w:rPr>
      </w:pPr>
    </w:p>
    <w:p w:rsidR="00B812A9" w:rsidRDefault="00B812A9" w:rsidP="00B812A9">
      <w:pPr>
        <w:rPr>
          <w:rFonts w:hAnsi="ＭＳ 明朝"/>
          <w:sz w:val="22"/>
        </w:rPr>
      </w:pPr>
    </w:p>
    <w:p w:rsidR="00B812A9" w:rsidRDefault="00B812A9" w:rsidP="00B812A9">
      <w:pPr>
        <w:spacing w:line="120" w:lineRule="exact"/>
        <w:rPr>
          <w:rFonts w:hAnsi="ＭＳ 明朝"/>
          <w:sz w:val="22"/>
        </w:rPr>
      </w:pPr>
    </w:p>
    <w:p w:rsidR="006371CF" w:rsidRDefault="006371CF" w:rsidP="00B812A9">
      <w:pPr>
        <w:spacing w:line="120" w:lineRule="exact"/>
        <w:rPr>
          <w:rFonts w:hAnsi="ＭＳ 明朝"/>
          <w:sz w:val="22"/>
        </w:rPr>
      </w:pPr>
    </w:p>
    <w:p w:rsidR="006371CF" w:rsidRDefault="006371CF" w:rsidP="00B812A9">
      <w:pPr>
        <w:spacing w:line="120" w:lineRule="exact"/>
        <w:rPr>
          <w:rFonts w:hAnsi="ＭＳ 明朝"/>
          <w:sz w:val="22"/>
        </w:rPr>
      </w:pPr>
    </w:p>
    <w:p w:rsidR="00B812A9" w:rsidRDefault="00B812A9" w:rsidP="00B812A9">
      <w:pPr>
        <w:ind w:leftChars="200" w:left="420" w:firstLineChars="100" w:firstLine="220"/>
        <w:rPr>
          <w:rFonts w:hAnsi="ＭＳ 明朝"/>
          <w:sz w:val="22"/>
        </w:rPr>
      </w:pPr>
      <w:r>
        <w:rPr>
          <w:rFonts w:hAnsi="ＭＳ 明朝" w:hint="eastAsia"/>
          <w:sz w:val="22"/>
        </w:rPr>
        <w:t>以上、①～③の法対象事業場をまとめると、次表のとおりとなる。</w:t>
      </w:r>
    </w:p>
    <w:p w:rsidR="006371CF" w:rsidRDefault="006371CF" w:rsidP="006371CF">
      <w:pPr>
        <w:spacing w:line="80" w:lineRule="exact"/>
        <w:ind w:leftChars="200" w:left="420" w:firstLineChars="100" w:firstLine="220"/>
        <w:rPr>
          <w:rFonts w:hAnsi="ＭＳ 明朝"/>
          <w:sz w:val="22"/>
        </w:rPr>
      </w:pPr>
    </w:p>
    <w:p w:rsidR="00B812A9" w:rsidRPr="00057244" w:rsidRDefault="00B812A9" w:rsidP="00B812A9">
      <w:pPr>
        <w:spacing w:line="80" w:lineRule="exact"/>
        <w:jc w:val="center"/>
        <w:rPr>
          <w:rFonts w:asciiTheme="majorEastAsia" w:eastAsiaTheme="majorEastAsia" w:hAnsiTheme="majorEastAsia"/>
        </w:rPr>
      </w:pPr>
    </w:p>
    <w:tbl>
      <w:tblPr>
        <w:tblStyle w:val="a3"/>
        <w:tblW w:w="9639" w:type="dxa"/>
        <w:tblLayout w:type="fixed"/>
        <w:tblLook w:val="04A0" w:firstRow="1" w:lastRow="0" w:firstColumn="1" w:lastColumn="0" w:noHBand="0" w:noVBand="1"/>
      </w:tblPr>
      <w:tblGrid>
        <w:gridCol w:w="992"/>
        <w:gridCol w:w="1418"/>
        <w:gridCol w:w="5103"/>
        <w:gridCol w:w="850"/>
        <w:gridCol w:w="1276"/>
      </w:tblGrid>
      <w:tr w:rsidR="00B812A9" w:rsidRPr="00057244" w:rsidTr="00B812A9">
        <w:trPr>
          <w:trHeight w:val="340"/>
        </w:trPr>
        <w:tc>
          <w:tcPr>
            <w:tcW w:w="992" w:type="dxa"/>
            <w:vMerge w:val="restart"/>
            <w:vAlign w:val="center"/>
          </w:tcPr>
          <w:p w:rsidR="00B812A9" w:rsidRPr="00057244" w:rsidRDefault="00B812A9" w:rsidP="00B812A9">
            <w:pPr>
              <w:pStyle w:val="ac"/>
              <w:spacing w:line="280" w:lineRule="exact"/>
              <w:ind w:leftChars="0" w:left="0" w:rightChars="-66" w:right="-139" w:firstLineChars="50" w:firstLine="90"/>
              <w:rPr>
                <w:rFonts w:asciiTheme="minorEastAsia" w:hAnsiTheme="minorEastAsia"/>
                <w:sz w:val="18"/>
                <w:szCs w:val="18"/>
              </w:rPr>
            </w:pPr>
            <w:r>
              <w:rPr>
                <w:rFonts w:asciiTheme="minorEastAsia" w:hAnsiTheme="minorEastAsia" w:hint="eastAsia"/>
                <w:sz w:val="18"/>
                <w:szCs w:val="18"/>
              </w:rPr>
              <w:t>排水先</w:t>
            </w:r>
          </w:p>
        </w:tc>
        <w:tc>
          <w:tcPr>
            <w:tcW w:w="1418" w:type="dxa"/>
            <w:vMerge w:val="restart"/>
            <w:vAlign w:val="center"/>
          </w:tcPr>
          <w:p w:rsidR="00B812A9" w:rsidRPr="00057244" w:rsidRDefault="00B812A9" w:rsidP="00FC69A8">
            <w:pPr>
              <w:pStyle w:val="ac"/>
              <w:spacing w:line="280" w:lineRule="exact"/>
              <w:ind w:leftChars="0" w:left="0" w:rightChars="-66" w:right="-139"/>
              <w:jc w:val="center"/>
              <w:rPr>
                <w:rFonts w:asciiTheme="minorEastAsia" w:hAnsiTheme="minorEastAsia"/>
                <w:sz w:val="18"/>
                <w:szCs w:val="18"/>
              </w:rPr>
            </w:pPr>
            <w:r w:rsidRPr="00057244">
              <w:rPr>
                <w:rFonts w:asciiTheme="minorEastAsia" w:hAnsiTheme="minorEastAsia" w:hint="eastAsia"/>
                <w:sz w:val="18"/>
                <w:szCs w:val="18"/>
              </w:rPr>
              <w:t>項目</w:t>
            </w:r>
          </w:p>
        </w:tc>
        <w:tc>
          <w:tcPr>
            <w:tcW w:w="5953" w:type="dxa"/>
            <w:gridSpan w:val="2"/>
            <w:tcBorders>
              <w:bottom w:val="nil"/>
            </w:tcBorders>
            <w:vAlign w:val="center"/>
          </w:tcPr>
          <w:p w:rsidR="00B812A9" w:rsidRPr="00057244" w:rsidRDefault="00B812A9" w:rsidP="00FC69A8">
            <w:pPr>
              <w:pStyle w:val="ac"/>
              <w:spacing w:line="280" w:lineRule="exact"/>
              <w:ind w:leftChars="0" w:left="0"/>
              <w:jc w:val="center"/>
              <w:rPr>
                <w:rFonts w:asciiTheme="minorEastAsia" w:hAnsiTheme="minorEastAsia"/>
                <w:sz w:val="18"/>
                <w:szCs w:val="18"/>
              </w:rPr>
            </w:pPr>
            <w:r>
              <w:rPr>
                <w:rFonts w:asciiTheme="minorEastAsia" w:hAnsiTheme="minorEastAsia" w:hint="eastAsia"/>
                <w:sz w:val="18"/>
                <w:szCs w:val="18"/>
              </w:rPr>
              <w:t>現行の</w:t>
            </w:r>
            <w:r w:rsidRPr="00057244">
              <w:rPr>
                <w:rFonts w:asciiTheme="minorEastAsia" w:hAnsiTheme="minorEastAsia" w:hint="eastAsia"/>
                <w:sz w:val="18"/>
                <w:szCs w:val="18"/>
              </w:rPr>
              <w:t>暫定排水基準</w:t>
            </w:r>
          </w:p>
        </w:tc>
        <w:tc>
          <w:tcPr>
            <w:tcW w:w="1276" w:type="dxa"/>
            <w:tcBorders>
              <w:bottom w:val="nil"/>
            </w:tcBorders>
            <w:vAlign w:val="center"/>
          </w:tcPr>
          <w:p w:rsidR="00B812A9" w:rsidRPr="001F5049" w:rsidRDefault="00B812A9" w:rsidP="00FC69A8">
            <w:pPr>
              <w:pStyle w:val="ac"/>
              <w:spacing w:line="200" w:lineRule="exact"/>
              <w:ind w:leftChars="0" w:left="0"/>
              <w:jc w:val="center"/>
              <w:rPr>
                <w:rFonts w:ascii="ＭＳ ゴシック" w:eastAsia="ＭＳ ゴシック" w:hAnsi="ＭＳ ゴシック"/>
                <w:b/>
                <w:sz w:val="18"/>
                <w:szCs w:val="18"/>
              </w:rPr>
            </w:pPr>
            <w:r w:rsidRPr="001F5049">
              <w:rPr>
                <w:rFonts w:ascii="ＭＳ ゴシック" w:eastAsia="ＭＳ ゴシック" w:hAnsi="ＭＳ ゴシック" w:hint="eastAsia"/>
                <w:b/>
                <w:sz w:val="18"/>
                <w:szCs w:val="18"/>
              </w:rPr>
              <w:t>見直し後</w:t>
            </w:r>
          </w:p>
        </w:tc>
      </w:tr>
      <w:tr w:rsidR="00B812A9" w:rsidRPr="00057244" w:rsidTr="00B812A9">
        <w:tc>
          <w:tcPr>
            <w:tcW w:w="992" w:type="dxa"/>
            <w:vMerge/>
          </w:tcPr>
          <w:p w:rsidR="00B812A9" w:rsidRPr="00057244" w:rsidRDefault="00B812A9" w:rsidP="00FC69A8">
            <w:pPr>
              <w:pStyle w:val="ac"/>
              <w:spacing w:line="280" w:lineRule="exact"/>
              <w:ind w:leftChars="0" w:left="0"/>
              <w:rPr>
                <w:rFonts w:asciiTheme="minorEastAsia" w:hAnsiTheme="minorEastAsia"/>
                <w:sz w:val="18"/>
                <w:szCs w:val="18"/>
              </w:rPr>
            </w:pPr>
          </w:p>
        </w:tc>
        <w:tc>
          <w:tcPr>
            <w:tcW w:w="1418" w:type="dxa"/>
            <w:vMerge/>
          </w:tcPr>
          <w:p w:rsidR="00B812A9" w:rsidRPr="00057244" w:rsidRDefault="00B812A9" w:rsidP="00FC69A8">
            <w:pPr>
              <w:pStyle w:val="ac"/>
              <w:spacing w:line="280" w:lineRule="exact"/>
              <w:ind w:leftChars="0" w:left="0"/>
              <w:rPr>
                <w:rFonts w:asciiTheme="minorEastAsia" w:hAnsiTheme="minorEastAsia"/>
                <w:sz w:val="18"/>
                <w:szCs w:val="18"/>
              </w:rPr>
            </w:pPr>
          </w:p>
        </w:tc>
        <w:tc>
          <w:tcPr>
            <w:tcW w:w="5103" w:type="dxa"/>
            <w:tcBorders>
              <w:top w:val="single" w:sz="4" w:space="0" w:color="auto"/>
            </w:tcBorders>
          </w:tcPr>
          <w:p w:rsidR="00B812A9" w:rsidRPr="00057244" w:rsidRDefault="00B812A9" w:rsidP="00FC69A8">
            <w:pPr>
              <w:pStyle w:val="ac"/>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業種区分</w:t>
            </w:r>
          </w:p>
        </w:tc>
        <w:tc>
          <w:tcPr>
            <w:tcW w:w="850" w:type="dxa"/>
            <w:tcBorders>
              <w:top w:val="nil"/>
            </w:tcBorders>
          </w:tcPr>
          <w:p w:rsidR="00B812A9" w:rsidRPr="00057244" w:rsidRDefault="00B812A9" w:rsidP="00FC69A8">
            <w:pPr>
              <w:pStyle w:val="ac"/>
              <w:spacing w:line="280" w:lineRule="exact"/>
              <w:ind w:leftChars="0" w:left="0"/>
              <w:jc w:val="center"/>
              <w:rPr>
                <w:rFonts w:asciiTheme="minorEastAsia" w:hAnsiTheme="minorEastAsia"/>
                <w:sz w:val="16"/>
                <w:szCs w:val="16"/>
              </w:rPr>
            </w:pPr>
            <w:r w:rsidRPr="00057244">
              <w:rPr>
                <w:rFonts w:hint="eastAsia"/>
                <w:sz w:val="16"/>
                <w:szCs w:val="16"/>
              </w:rPr>
              <w:t>(</w:t>
            </w:r>
            <w:r w:rsidRPr="00057244">
              <w:rPr>
                <w:rFonts w:ascii="ＭＳ 明朝" w:hAnsi="ＭＳ 明朝" w:hint="eastAsia"/>
                <w:sz w:val="16"/>
                <w:szCs w:val="16"/>
              </w:rPr>
              <w:t>mg/L)</w:t>
            </w:r>
          </w:p>
        </w:tc>
        <w:tc>
          <w:tcPr>
            <w:tcW w:w="1276" w:type="dxa"/>
            <w:tcBorders>
              <w:top w:val="nil"/>
            </w:tcBorders>
          </w:tcPr>
          <w:p w:rsidR="00B812A9" w:rsidRPr="001F5049" w:rsidRDefault="00B812A9" w:rsidP="00FC69A8">
            <w:pPr>
              <w:pStyle w:val="ac"/>
              <w:spacing w:line="280" w:lineRule="exact"/>
              <w:ind w:leftChars="0" w:left="0"/>
              <w:jc w:val="center"/>
              <w:rPr>
                <w:rFonts w:ascii="ＭＳ ゴシック" w:eastAsia="ＭＳ ゴシック" w:hAnsi="ＭＳ ゴシック"/>
                <w:b/>
                <w:sz w:val="16"/>
                <w:szCs w:val="16"/>
              </w:rPr>
            </w:pPr>
            <w:r w:rsidRPr="001F5049">
              <w:rPr>
                <w:rFonts w:ascii="ＭＳ ゴシック" w:eastAsia="ＭＳ ゴシック" w:hAnsi="ＭＳ ゴシック" w:hint="eastAsia"/>
                <w:b/>
                <w:sz w:val="16"/>
                <w:szCs w:val="16"/>
              </w:rPr>
              <w:t>(mg/L)</w:t>
            </w:r>
          </w:p>
        </w:tc>
      </w:tr>
      <w:tr w:rsidR="00B812A9" w:rsidRPr="00057244" w:rsidTr="00B812A9">
        <w:trPr>
          <w:trHeight w:val="680"/>
        </w:trPr>
        <w:tc>
          <w:tcPr>
            <w:tcW w:w="992" w:type="dxa"/>
            <w:vMerge w:val="restart"/>
            <w:vAlign w:val="center"/>
          </w:tcPr>
          <w:p w:rsidR="00B812A9" w:rsidRPr="00057244" w:rsidRDefault="00B812A9" w:rsidP="00FC69A8">
            <w:pPr>
              <w:pStyle w:val="ac"/>
              <w:spacing w:line="240" w:lineRule="exact"/>
              <w:ind w:leftChars="0" w:left="0"/>
              <w:rPr>
                <w:rFonts w:asciiTheme="minorEastAsia" w:hAnsiTheme="minorEastAsia"/>
                <w:sz w:val="18"/>
                <w:szCs w:val="18"/>
              </w:rPr>
            </w:pPr>
            <w:r>
              <w:rPr>
                <w:rFonts w:asciiTheme="minorEastAsia" w:hAnsiTheme="minorEastAsia" w:hint="eastAsia"/>
                <w:sz w:val="18"/>
                <w:szCs w:val="18"/>
              </w:rPr>
              <w:t>上水道水源地域</w:t>
            </w:r>
          </w:p>
        </w:tc>
        <w:tc>
          <w:tcPr>
            <w:tcW w:w="1418" w:type="dxa"/>
            <w:vAlign w:val="center"/>
          </w:tcPr>
          <w:p w:rsidR="00B812A9" w:rsidRPr="00057244" w:rsidRDefault="00B812A9" w:rsidP="00FC69A8">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ふっ素</w:t>
            </w:r>
          </w:p>
        </w:tc>
        <w:tc>
          <w:tcPr>
            <w:tcW w:w="5103" w:type="dxa"/>
            <w:vAlign w:val="center"/>
          </w:tcPr>
          <w:p w:rsidR="00B812A9" w:rsidRPr="00057244" w:rsidRDefault="00B812A9" w:rsidP="001E73A2">
            <w:pPr>
              <w:pStyle w:val="ac"/>
              <w:spacing w:line="200" w:lineRule="exact"/>
              <w:ind w:leftChars="0" w:left="0"/>
              <w:rPr>
                <w:rFonts w:asciiTheme="minorEastAsia" w:hAnsiTheme="minorEastAsia"/>
                <w:sz w:val="18"/>
                <w:szCs w:val="18"/>
              </w:rPr>
            </w:pPr>
            <w:r w:rsidRPr="00057244">
              <w:rPr>
                <w:rFonts w:asciiTheme="minorEastAsia" w:hAnsiTheme="minorEastAsia" w:hint="eastAsia"/>
                <w:sz w:val="18"/>
                <w:szCs w:val="18"/>
              </w:rPr>
              <w:t>旅館業</w:t>
            </w:r>
            <w:r w:rsidRPr="00057244">
              <w:rPr>
                <w:rFonts w:asciiTheme="minorEastAsia" w:hAnsiTheme="minorEastAsia" w:hint="eastAsia"/>
                <w:sz w:val="16"/>
                <w:szCs w:val="16"/>
              </w:rPr>
              <w:t>（</w:t>
            </w:r>
            <w:r w:rsidR="001E73A2" w:rsidRPr="001E73A2">
              <w:rPr>
                <w:rFonts w:asciiTheme="minorEastAsia" w:hAnsiTheme="minorEastAsia" w:hint="eastAsia"/>
                <w:sz w:val="16"/>
                <w:szCs w:val="16"/>
              </w:rPr>
              <w:t>日平均排水量が30m3以上50m3未満であり、改正政令施行の際（昭和49年12月1日）現に湧出している温泉を利</w:t>
            </w:r>
            <w:r w:rsidR="001E73A2">
              <w:rPr>
                <w:rFonts w:asciiTheme="minorEastAsia" w:hAnsiTheme="minorEastAsia" w:hint="eastAsia"/>
                <w:sz w:val="16"/>
                <w:szCs w:val="16"/>
              </w:rPr>
              <w:t>用する旅館業には属しないもので、かつ、温泉を利用するもの</w:t>
            </w:r>
            <w:r w:rsidR="001E73A2" w:rsidRPr="001E73A2">
              <w:rPr>
                <w:rFonts w:asciiTheme="minorEastAsia" w:hAnsiTheme="minorEastAsia" w:hint="eastAsia"/>
                <w:sz w:val="16"/>
                <w:szCs w:val="16"/>
              </w:rPr>
              <w:t>）</w:t>
            </w:r>
          </w:p>
        </w:tc>
        <w:tc>
          <w:tcPr>
            <w:tcW w:w="850" w:type="dxa"/>
            <w:vAlign w:val="center"/>
          </w:tcPr>
          <w:p w:rsidR="00B812A9" w:rsidRPr="00057244" w:rsidRDefault="00B812A9" w:rsidP="00FC69A8">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15</w:t>
            </w:r>
          </w:p>
        </w:tc>
        <w:tc>
          <w:tcPr>
            <w:tcW w:w="1276" w:type="dxa"/>
            <w:vAlign w:val="center"/>
          </w:tcPr>
          <w:p w:rsidR="00B812A9" w:rsidRPr="00475B96" w:rsidRDefault="00B812A9" w:rsidP="00FC69A8">
            <w:pPr>
              <w:pStyle w:val="ac"/>
              <w:spacing w:line="240" w:lineRule="exact"/>
              <w:ind w:leftChars="0" w:left="0"/>
              <w:jc w:val="center"/>
              <w:rPr>
                <w:rFonts w:asciiTheme="minorEastAsia" w:hAnsiTheme="minorEastAsia"/>
                <w:szCs w:val="18"/>
              </w:rPr>
            </w:pPr>
            <w:r w:rsidRPr="00475B96">
              <w:rPr>
                <w:rFonts w:asciiTheme="minorEastAsia" w:hAnsiTheme="minorEastAsia" w:hint="eastAsia"/>
                <w:sz w:val="16"/>
                <w:szCs w:val="18"/>
              </w:rPr>
              <w:t>変更なし</w:t>
            </w:r>
          </w:p>
        </w:tc>
      </w:tr>
      <w:tr w:rsidR="00B812A9" w:rsidRPr="00057244" w:rsidTr="00B812A9">
        <w:trPr>
          <w:trHeight w:hRule="exact" w:val="340"/>
        </w:trPr>
        <w:tc>
          <w:tcPr>
            <w:tcW w:w="992" w:type="dxa"/>
            <w:vMerge/>
            <w:vAlign w:val="center"/>
          </w:tcPr>
          <w:p w:rsidR="00B812A9" w:rsidRPr="00057244" w:rsidRDefault="00B812A9" w:rsidP="00FC69A8">
            <w:pPr>
              <w:pStyle w:val="ac"/>
              <w:spacing w:line="240" w:lineRule="exact"/>
              <w:ind w:leftChars="0" w:left="0"/>
              <w:rPr>
                <w:rFonts w:asciiTheme="minorEastAsia" w:hAnsiTheme="minorEastAsia"/>
                <w:sz w:val="18"/>
                <w:szCs w:val="18"/>
              </w:rPr>
            </w:pPr>
          </w:p>
        </w:tc>
        <w:tc>
          <w:tcPr>
            <w:tcW w:w="1418" w:type="dxa"/>
            <w:vMerge w:val="restart"/>
            <w:vAlign w:val="center"/>
          </w:tcPr>
          <w:p w:rsidR="00B812A9" w:rsidRPr="00057244" w:rsidRDefault="00B812A9" w:rsidP="00FC69A8">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アンモニア等</w:t>
            </w:r>
          </w:p>
        </w:tc>
        <w:tc>
          <w:tcPr>
            <w:tcW w:w="5103" w:type="dxa"/>
            <w:vAlign w:val="center"/>
          </w:tcPr>
          <w:p w:rsidR="00B812A9" w:rsidRPr="00057244" w:rsidRDefault="00B812A9" w:rsidP="00FC69A8">
            <w:pPr>
              <w:spacing w:line="240" w:lineRule="exact"/>
              <w:rPr>
                <w:rFonts w:asciiTheme="minorEastAsia" w:hAnsiTheme="minorEastAsia"/>
                <w:sz w:val="18"/>
                <w:szCs w:val="18"/>
              </w:rPr>
            </w:pPr>
            <w:r w:rsidRPr="00057244">
              <w:rPr>
                <w:rFonts w:asciiTheme="minorEastAsia" w:hAnsiTheme="minorEastAsia" w:hint="eastAsia"/>
                <w:sz w:val="18"/>
                <w:szCs w:val="18"/>
              </w:rPr>
              <w:t>畜産農業</w:t>
            </w:r>
          </w:p>
        </w:tc>
        <w:tc>
          <w:tcPr>
            <w:tcW w:w="850" w:type="dxa"/>
            <w:vAlign w:val="center"/>
          </w:tcPr>
          <w:p w:rsidR="00B812A9" w:rsidRPr="00057244" w:rsidRDefault="00B812A9" w:rsidP="00FC69A8">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700</w:t>
            </w:r>
          </w:p>
        </w:tc>
        <w:tc>
          <w:tcPr>
            <w:tcW w:w="1276" w:type="dxa"/>
            <w:vAlign w:val="center"/>
          </w:tcPr>
          <w:p w:rsidR="00B812A9" w:rsidRPr="001F5049" w:rsidRDefault="00B812A9" w:rsidP="00FC69A8">
            <w:pPr>
              <w:pStyle w:val="ac"/>
              <w:spacing w:line="240" w:lineRule="exact"/>
              <w:ind w:leftChars="0" w:left="0"/>
              <w:jc w:val="center"/>
              <w:rPr>
                <w:rFonts w:ascii="ＭＳ ゴシック" w:eastAsia="ＭＳ ゴシック" w:hAnsi="ＭＳ ゴシック"/>
                <w:b/>
                <w:szCs w:val="18"/>
              </w:rPr>
            </w:pPr>
            <w:r>
              <w:rPr>
                <w:rFonts w:ascii="ＭＳ ゴシック" w:eastAsia="ＭＳ ゴシック" w:hAnsi="ＭＳ ゴシック" w:hint="eastAsia"/>
                <w:b/>
                <w:szCs w:val="18"/>
              </w:rPr>
              <w:t>600</w:t>
            </w:r>
          </w:p>
        </w:tc>
      </w:tr>
      <w:tr w:rsidR="00B812A9" w:rsidRPr="00057244" w:rsidTr="00B812A9">
        <w:trPr>
          <w:trHeight w:hRule="exact" w:val="340"/>
        </w:trPr>
        <w:tc>
          <w:tcPr>
            <w:tcW w:w="992" w:type="dxa"/>
            <w:vMerge/>
          </w:tcPr>
          <w:p w:rsidR="00B812A9" w:rsidRPr="00057244" w:rsidRDefault="00B812A9" w:rsidP="00FC69A8">
            <w:pPr>
              <w:pStyle w:val="ac"/>
              <w:spacing w:line="240" w:lineRule="exact"/>
              <w:ind w:leftChars="0" w:left="0"/>
            </w:pPr>
          </w:p>
        </w:tc>
        <w:tc>
          <w:tcPr>
            <w:tcW w:w="1418" w:type="dxa"/>
            <w:vMerge/>
          </w:tcPr>
          <w:p w:rsidR="00B812A9" w:rsidRPr="00057244" w:rsidRDefault="00B812A9" w:rsidP="00FC69A8">
            <w:pPr>
              <w:pStyle w:val="ac"/>
              <w:spacing w:line="240" w:lineRule="exact"/>
            </w:pPr>
          </w:p>
        </w:tc>
        <w:tc>
          <w:tcPr>
            <w:tcW w:w="5103" w:type="dxa"/>
            <w:vAlign w:val="center"/>
          </w:tcPr>
          <w:p w:rsidR="00B812A9" w:rsidRPr="00057244" w:rsidRDefault="00B812A9" w:rsidP="00FC69A8">
            <w:pPr>
              <w:pStyle w:val="ac"/>
              <w:spacing w:line="240" w:lineRule="exact"/>
              <w:ind w:leftChars="0" w:left="0"/>
            </w:pPr>
            <w:r w:rsidRPr="00057244">
              <w:rPr>
                <w:rFonts w:hint="eastAsia"/>
                <w:sz w:val="18"/>
                <w:szCs w:val="18"/>
              </w:rPr>
              <w:t>下水道業</w:t>
            </w:r>
          </w:p>
        </w:tc>
        <w:tc>
          <w:tcPr>
            <w:tcW w:w="850" w:type="dxa"/>
            <w:vAlign w:val="center"/>
          </w:tcPr>
          <w:p w:rsidR="00B812A9" w:rsidRPr="00057244" w:rsidRDefault="00B812A9" w:rsidP="00FC69A8">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20</w:t>
            </w:r>
          </w:p>
        </w:tc>
        <w:tc>
          <w:tcPr>
            <w:tcW w:w="1276" w:type="dxa"/>
            <w:vAlign w:val="center"/>
          </w:tcPr>
          <w:p w:rsidR="00B812A9" w:rsidRPr="00475B96" w:rsidRDefault="00B812A9" w:rsidP="00FC69A8">
            <w:pPr>
              <w:pStyle w:val="ac"/>
              <w:spacing w:line="240" w:lineRule="exact"/>
              <w:ind w:leftChars="0" w:left="0"/>
              <w:jc w:val="center"/>
              <w:rPr>
                <w:rFonts w:asciiTheme="minorEastAsia" w:hAnsiTheme="minorEastAsia"/>
                <w:szCs w:val="18"/>
              </w:rPr>
            </w:pPr>
            <w:r w:rsidRPr="00475B96">
              <w:rPr>
                <w:rFonts w:asciiTheme="minorEastAsia" w:hAnsiTheme="minorEastAsia" w:hint="eastAsia"/>
                <w:sz w:val="16"/>
                <w:szCs w:val="18"/>
              </w:rPr>
              <w:t>変更なし</w:t>
            </w:r>
          </w:p>
        </w:tc>
      </w:tr>
      <w:tr w:rsidR="00B812A9" w:rsidRPr="00057244" w:rsidTr="00B812A9">
        <w:trPr>
          <w:trHeight w:hRule="exact" w:val="340"/>
        </w:trPr>
        <w:tc>
          <w:tcPr>
            <w:tcW w:w="992" w:type="dxa"/>
            <w:vMerge/>
          </w:tcPr>
          <w:p w:rsidR="00B812A9" w:rsidRPr="00057244" w:rsidRDefault="00B812A9" w:rsidP="00FC69A8">
            <w:pPr>
              <w:pStyle w:val="ac"/>
              <w:spacing w:line="240" w:lineRule="exact"/>
              <w:ind w:leftChars="0" w:left="0"/>
              <w:rPr>
                <w:rFonts w:asciiTheme="minorEastAsia" w:hAnsiTheme="minorEastAsia"/>
                <w:sz w:val="18"/>
                <w:szCs w:val="18"/>
              </w:rPr>
            </w:pPr>
          </w:p>
        </w:tc>
        <w:tc>
          <w:tcPr>
            <w:tcW w:w="1418" w:type="dxa"/>
            <w:vMerge/>
            <w:vAlign w:val="center"/>
          </w:tcPr>
          <w:p w:rsidR="00B812A9" w:rsidRPr="00057244" w:rsidRDefault="00B812A9" w:rsidP="00FC69A8">
            <w:pPr>
              <w:pStyle w:val="ac"/>
              <w:spacing w:line="240" w:lineRule="exact"/>
              <w:rPr>
                <w:rFonts w:asciiTheme="minorEastAsia" w:hAnsiTheme="minorEastAsia"/>
                <w:sz w:val="18"/>
                <w:szCs w:val="18"/>
              </w:rPr>
            </w:pPr>
          </w:p>
        </w:tc>
        <w:tc>
          <w:tcPr>
            <w:tcW w:w="5103" w:type="dxa"/>
            <w:vAlign w:val="center"/>
          </w:tcPr>
          <w:p w:rsidR="00B812A9" w:rsidRPr="00057244" w:rsidRDefault="00B812A9" w:rsidP="00FC69A8">
            <w:pPr>
              <w:spacing w:line="220" w:lineRule="exact"/>
            </w:pPr>
            <w:r w:rsidRPr="00057244">
              <w:rPr>
                <w:rFonts w:hint="eastAsia"/>
                <w:sz w:val="18"/>
                <w:szCs w:val="18"/>
              </w:rPr>
              <w:t>食料品製造業</w:t>
            </w:r>
            <w:r w:rsidRPr="00057244">
              <w:rPr>
                <w:rFonts w:hint="eastAsia"/>
                <w:sz w:val="16"/>
                <w:szCs w:val="16"/>
              </w:rPr>
              <w:t>（</w:t>
            </w:r>
            <w:r w:rsidRPr="00057244">
              <w:rPr>
                <w:rFonts w:asciiTheme="minorEastAsia" w:hAnsiTheme="minorEastAsia" w:hint="eastAsia"/>
                <w:sz w:val="16"/>
                <w:szCs w:val="16"/>
              </w:rPr>
              <w:t>日平均排水量が30m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未満のもの）</w:t>
            </w:r>
          </w:p>
        </w:tc>
        <w:tc>
          <w:tcPr>
            <w:tcW w:w="850" w:type="dxa"/>
            <w:vAlign w:val="center"/>
          </w:tcPr>
          <w:p w:rsidR="00B812A9" w:rsidRPr="00057244" w:rsidRDefault="00B812A9" w:rsidP="00FC69A8">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100</w:t>
            </w:r>
          </w:p>
        </w:tc>
        <w:tc>
          <w:tcPr>
            <w:tcW w:w="1276" w:type="dxa"/>
            <w:vAlign w:val="center"/>
          </w:tcPr>
          <w:p w:rsidR="00B812A9" w:rsidRPr="001F5049" w:rsidRDefault="00B812A9" w:rsidP="00FC69A8">
            <w:pPr>
              <w:pStyle w:val="ac"/>
              <w:spacing w:line="240" w:lineRule="exact"/>
              <w:ind w:leftChars="0" w:left="0"/>
              <w:jc w:val="center"/>
              <w:rPr>
                <w:rFonts w:ascii="ＭＳ ゴシック" w:eastAsia="ＭＳ ゴシック" w:hAnsi="ＭＳ ゴシック"/>
                <w:b/>
                <w:szCs w:val="18"/>
              </w:rPr>
            </w:pPr>
            <w:r>
              <w:rPr>
                <w:rFonts w:ascii="ＭＳ ゴシック" w:eastAsia="ＭＳ ゴシック" w:hAnsi="ＭＳ ゴシック" w:hint="eastAsia"/>
                <w:b/>
                <w:szCs w:val="18"/>
              </w:rPr>
              <w:t>廃止</w:t>
            </w:r>
          </w:p>
        </w:tc>
      </w:tr>
      <w:tr w:rsidR="00B812A9" w:rsidRPr="00057244" w:rsidTr="00B812A9">
        <w:trPr>
          <w:trHeight w:hRule="exact" w:val="340"/>
        </w:trPr>
        <w:tc>
          <w:tcPr>
            <w:tcW w:w="992" w:type="dxa"/>
            <w:vMerge/>
          </w:tcPr>
          <w:p w:rsidR="00B812A9" w:rsidRPr="00057244" w:rsidRDefault="00B812A9" w:rsidP="00FC69A8">
            <w:pPr>
              <w:pStyle w:val="ac"/>
              <w:spacing w:line="240" w:lineRule="exact"/>
              <w:ind w:leftChars="0" w:left="0"/>
            </w:pPr>
          </w:p>
        </w:tc>
        <w:tc>
          <w:tcPr>
            <w:tcW w:w="1418" w:type="dxa"/>
            <w:vMerge/>
          </w:tcPr>
          <w:p w:rsidR="00B812A9" w:rsidRPr="00057244" w:rsidRDefault="00B812A9" w:rsidP="00FC69A8">
            <w:pPr>
              <w:pStyle w:val="ac"/>
              <w:spacing w:line="240" w:lineRule="exact"/>
            </w:pPr>
          </w:p>
        </w:tc>
        <w:tc>
          <w:tcPr>
            <w:tcW w:w="5103" w:type="dxa"/>
            <w:vAlign w:val="center"/>
          </w:tcPr>
          <w:p w:rsidR="00B812A9" w:rsidRPr="00057244" w:rsidRDefault="00B812A9" w:rsidP="00FC69A8">
            <w:pPr>
              <w:pStyle w:val="ac"/>
              <w:spacing w:line="220" w:lineRule="exact"/>
              <w:ind w:leftChars="0" w:left="0"/>
            </w:pPr>
            <w:r w:rsidRPr="00057244">
              <w:rPr>
                <w:rFonts w:hint="eastAsia"/>
                <w:sz w:val="18"/>
                <w:szCs w:val="18"/>
              </w:rPr>
              <w:t>し尿処分業</w:t>
            </w:r>
            <w:r w:rsidRPr="00057244">
              <w:rPr>
                <w:rFonts w:hint="eastAsia"/>
                <w:sz w:val="16"/>
                <w:szCs w:val="16"/>
              </w:rPr>
              <w:t>（</w:t>
            </w:r>
            <w:r w:rsidRPr="00057244">
              <w:rPr>
                <w:rFonts w:asciiTheme="minorEastAsia" w:hAnsiTheme="minorEastAsia" w:hint="eastAsia"/>
                <w:sz w:val="16"/>
                <w:szCs w:val="16"/>
              </w:rPr>
              <w:t>化学処理を行うものを除く）</w:t>
            </w:r>
          </w:p>
        </w:tc>
        <w:tc>
          <w:tcPr>
            <w:tcW w:w="850" w:type="dxa"/>
            <w:vAlign w:val="center"/>
          </w:tcPr>
          <w:p w:rsidR="00B812A9" w:rsidRPr="00057244" w:rsidRDefault="00B812A9" w:rsidP="00FC69A8">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20</w:t>
            </w:r>
          </w:p>
        </w:tc>
        <w:tc>
          <w:tcPr>
            <w:tcW w:w="1276" w:type="dxa"/>
            <w:vAlign w:val="center"/>
          </w:tcPr>
          <w:p w:rsidR="00B812A9" w:rsidRPr="001F5049" w:rsidRDefault="00B812A9" w:rsidP="00FC69A8">
            <w:pPr>
              <w:pStyle w:val="ac"/>
              <w:spacing w:line="240" w:lineRule="exact"/>
              <w:ind w:leftChars="0" w:left="0"/>
              <w:jc w:val="center"/>
              <w:rPr>
                <w:rFonts w:ascii="ＭＳ ゴシック" w:eastAsia="ＭＳ ゴシック" w:hAnsi="ＭＳ ゴシック"/>
                <w:b/>
                <w:szCs w:val="18"/>
              </w:rPr>
            </w:pPr>
            <w:r>
              <w:rPr>
                <w:rFonts w:ascii="ＭＳ ゴシック" w:eastAsia="ＭＳ ゴシック" w:hAnsi="ＭＳ ゴシック" w:hint="eastAsia"/>
                <w:b/>
                <w:szCs w:val="18"/>
              </w:rPr>
              <w:t>廃止</w:t>
            </w:r>
          </w:p>
        </w:tc>
      </w:tr>
      <w:tr w:rsidR="00B812A9" w:rsidRPr="00057244" w:rsidTr="00B812A9">
        <w:trPr>
          <w:trHeight w:hRule="exact" w:val="340"/>
        </w:trPr>
        <w:tc>
          <w:tcPr>
            <w:tcW w:w="992" w:type="dxa"/>
            <w:vMerge/>
          </w:tcPr>
          <w:p w:rsidR="00B812A9" w:rsidRPr="00057244" w:rsidRDefault="00B812A9" w:rsidP="00FC69A8">
            <w:pPr>
              <w:pStyle w:val="ac"/>
              <w:spacing w:line="240" w:lineRule="exact"/>
              <w:ind w:leftChars="0" w:left="0"/>
            </w:pPr>
          </w:p>
        </w:tc>
        <w:tc>
          <w:tcPr>
            <w:tcW w:w="1418" w:type="dxa"/>
            <w:vMerge/>
          </w:tcPr>
          <w:p w:rsidR="00B812A9" w:rsidRPr="00057244" w:rsidRDefault="00B812A9" w:rsidP="00FC69A8">
            <w:pPr>
              <w:pStyle w:val="ac"/>
              <w:spacing w:line="240" w:lineRule="exact"/>
              <w:ind w:leftChars="0" w:left="0"/>
            </w:pPr>
          </w:p>
        </w:tc>
        <w:tc>
          <w:tcPr>
            <w:tcW w:w="5103" w:type="dxa"/>
            <w:vAlign w:val="center"/>
          </w:tcPr>
          <w:p w:rsidR="00B812A9" w:rsidRPr="00057244" w:rsidRDefault="00B812A9" w:rsidP="00FC69A8">
            <w:pPr>
              <w:pStyle w:val="ac"/>
              <w:spacing w:line="220" w:lineRule="exact"/>
              <w:ind w:leftChars="0" w:left="0"/>
            </w:pPr>
            <w:r w:rsidRPr="00057244">
              <w:rPr>
                <w:rFonts w:hint="eastAsia"/>
                <w:sz w:val="18"/>
                <w:szCs w:val="18"/>
              </w:rPr>
              <w:t>し尿処分業</w:t>
            </w:r>
            <w:r w:rsidRPr="00057244">
              <w:rPr>
                <w:rFonts w:hint="eastAsia"/>
                <w:sz w:val="16"/>
                <w:szCs w:val="16"/>
              </w:rPr>
              <w:t>（</w:t>
            </w:r>
            <w:r w:rsidR="001E73A2">
              <w:rPr>
                <w:rFonts w:asciiTheme="minorEastAsia" w:hAnsiTheme="minorEastAsia" w:hint="eastAsia"/>
                <w:sz w:val="16"/>
                <w:szCs w:val="16"/>
              </w:rPr>
              <w:t>化学処理を行うも</w:t>
            </w:r>
            <w:r w:rsidR="00B72E04">
              <w:rPr>
                <w:rFonts w:asciiTheme="minorEastAsia" w:hAnsiTheme="minorEastAsia" w:hint="eastAsia"/>
                <w:sz w:val="16"/>
                <w:szCs w:val="16"/>
              </w:rPr>
              <w:t>の</w:t>
            </w:r>
            <w:r w:rsidRPr="00057244">
              <w:rPr>
                <w:rFonts w:asciiTheme="minorEastAsia" w:hAnsiTheme="minorEastAsia" w:hint="eastAsia"/>
                <w:sz w:val="16"/>
                <w:szCs w:val="16"/>
              </w:rPr>
              <w:t>）</w:t>
            </w:r>
          </w:p>
        </w:tc>
        <w:tc>
          <w:tcPr>
            <w:tcW w:w="850" w:type="dxa"/>
            <w:vAlign w:val="center"/>
          </w:tcPr>
          <w:p w:rsidR="00B812A9" w:rsidRPr="00057244" w:rsidRDefault="00B812A9" w:rsidP="00FC69A8">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30</w:t>
            </w:r>
          </w:p>
        </w:tc>
        <w:tc>
          <w:tcPr>
            <w:tcW w:w="1276" w:type="dxa"/>
            <w:vAlign w:val="center"/>
          </w:tcPr>
          <w:p w:rsidR="00B812A9" w:rsidRPr="00475B96" w:rsidRDefault="00B812A9" w:rsidP="00FC69A8">
            <w:pPr>
              <w:pStyle w:val="ac"/>
              <w:spacing w:line="240" w:lineRule="exact"/>
              <w:ind w:leftChars="0" w:left="0"/>
              <w:jc w:val="center"/>
              <w:rPr>
                <w:rFonts w:asciiTheme="minorEastAsia" w:hAnsiTheme="minorEastAsia"/>
                <w:szCs w:val="18"/>
              </w:rPr>
            </w:pPr>
            <w:r w:rsidRPr="00475B96">
              <w:rPr>
                <w:rFonts w:asciiTheme="minorEastAsia" w:hAnsiTheme="minorEastAsia" w:hint="eastAsia"/>
                <w:sz w:val="16"/>
                <w:szCs w:val="18"/>
              </w:rPr>
              <w:t>変更なし</w:t>
            </w:r>
          </w:p>
        </w:tc>
      </w:tr>
      <w:tr w:rsidR="00B812A9" w:rsidRPr="00057244" w:rsidTr="00B812A9">
        <w:trPr>
          <w:trHeight w:val="680"/>
        </w:trPr>
        <w:tc>
          <w:tcPr>
            <w:tcW w:w="992" w:type="dxa"/>
            <w:vMerge w:val="restart"/>
            <w:vAlign w:val="center"/>
          </w:tcPr>
          <w:p w:rsidR="00B812A9" w:rsidRPr="00057244" w:rsidRDefault="00B812A9" w:rsidP="00FC69A8">
            <w:pPr>
              <w:pStyle w:val="ac"/>
              <w:spacing w:line="240" w:lineRule="exact"/>
              <w:ind w:leftChars="0" w:left="0"/>
              <w:rPr>
                <w:rFonts w:asciiTheme="minorEastAsia" w:hAnsiTheme="minorEastAsia"/>
                <w:sz w:val="18"/>
                <w:szCs w:val="18"/>
              </w:rPr>
            </w:pPr>
            <w:r>
              <w:rPr>
                <w:rFonts w:asciiTheme="minorEastAsia" w:hAnsiTheme="minorEastAsia" w:hint="eastAsia"/>
                <w:sz w:val="18"/>
                <w:szCs w:val="18"/>
              </w:rPr>
              <w:t>上水道水源地域以外の地域</w:t>
            </w:r>
          </w:p>
        </w:tc>
        <w:tc>
          <w:tcPr>
            <w:tcW w:w="1418" w:type="dxa"/>
            <w:vMerge w:val="restart"/>
            <w:vAlign w:val="center"/>
          </w:tcPr>
          <w:p w:rsidR="00B812A9" w:rsidRPr="00057244" w:rsidRDefault="00B812A9" w:rsidP="00FC69A8">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ふっ素</w:t>
            </w:r>
          </w:p>
        </w:tc>
        <w:tc>
          <w:tcPr>
            <w:tcW w:w="5103" w:type="dxa"/>
            <w:vAlign w:val="center"/>
          </w:tcPr>
          <w:p w:rsidR="00B812A9" w:rsidRPr="00057244" w:rsidRDefault="00B812A9" w:rsidP="001E73A2">
            <w:pPr>
              <w:pStyle w:val="ac"/>
              <w:spacing w:line="200" w:lineRule="exact"/>
              <w:ind w:leftChars="0" w:left="0"/>
              <w:rPr>
                <w:rFonts w:asciiTheme="minorEastAsia" w:hAnsiTheme="minorEastAsia"/>
                <w:sz w:val="18"/>
                <w:szCs w:val="18"/>
              </w:rPr>
            </w:pPr>
            <w:r w:rsidRPr="00057244">
              <w:rPr>
                <w:rFonts w:asciiTheme="minorEastAsia" w:hAnsiTheme="minorEastAsia" w:hint="eastAsia"/>
                <w:sz w:val="18"/>
                <w:szCs w:val="18"/>
              </w:rPr>
              <w:t>旅館業</w:t>
            </w:r>
            <w:r w:rsidR="001E73A2" w:rsidRPr="00057244">
              <w:rPr>
                <w:rFonts w:asciiTheme="minorEastAsia" w:hAnsiTheme="minorEastAsia" w:hint="eastAsia"/>
                <w:sz w:val="16"/>
                <w:szCs w:val="16"/>
              </w:rPr>
              <w:t>（</w:t>
            </w:r>
            <w:r w:rsidR="001E73A2" w:rsidRPr="001E73A2">
              <w:rPr>
                <w:rFonts w:asciiTheme="minorEastAsia" w:hAnsiTheme="minorEastAsia" w:hint="eastAsia"/>
                <w:sz w:val="16"/>
                <w:szCs w:val="16"/>
              </w:rPr>
              <w:t>日平均排水量が30m3以上50m3未満であり、改正政令施行の際（昭和49年12月1日）現に湧出している温泉を利</w:t>
            </w:r>
            <w:r w:rsidR="001E73A2">
              <w:rPr>
                <w:rFonts w:asciiTheme="minorEastAsia" w:hAnsiTheme="minorEastAsia" w:hint="eastAsia"/>
                <w:sz w:val="16"/>
                <w:szCs w:val="16"/>
              </w:rPr>
              <w:t>用する旅館業には属しないもので、かつ、温泉を利用するもの</w:t>
            </w:r>
            <w:r w:rsidR="001E73A2" w:rsidRPr="001E73A2">
              <w:rPr>
                <w:rFonts w:asciiTheme="minorEastAsia" w:hAnsiTheme="minorEastAsia" w:hint="eastAsia"/>
                <w:sz w:val="16"/>
                <w:szCs w:val="16"/>
              </w:rPr>
              <w:t>）</w:t>
            </w:r>
          </w:p>
        </w:tc>
        <w:tc>
          <w:tcPr>
            <w:tcW w:w="850" w:type="dxa"/>
            <w:vAlign w:val="center"/>
          </w:tcPr>
          <w:p w:rsidR="00B812A9" w:rsidRPr="00057244" w:rsidRDefault="00B812A9" w:rsidP="00FC69A8">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15</w:t>
            </w:r>
          </w:p>
        </w:tc>
        <w:tc>
          <w:tcPr>
            <w:tcW w:w="1276" w:type="dxa"/>
            <w:vAlign w:val="center"/>
          </w:tcPr>
          <w:p w:rsidR="00B812A9" w:rsidRPr="00475B96" w:rsidRDefault="00B812A9" w:rsidP="00FC69A8">
            <w:pPr>
              <w:pStyle w:val="ac"/>
              <w:spacing w:line="240" w:lineRule="exact"/>
              <w:ind w:leftChars="0" w:left="0"/>
              <w:jc w:val="center"/>
              <w:rPr>
                <w:rFonts w:asciiTheme="minorEastAsia" w:hAnsiTheme="minorEastAsia"/>
                <w:szCs w:val="18"/>
              </w:rPr>
            </w:pPr>
            <w:r w:rsidRPr="00475B96">
              <w:rPr>
                <w:rFonts w:asciiTheme="minorEastAsia" w:hAnsiTheme="minorEastAsia" w:hint="eastAsia"/>
                <w:sz w:val="16"/>
                <w:szCs w:val="18"/>
              </w:rPr>
              <w:t>変更なし</w:t>
            </w:r>
          </w:p>
        </w:tc>
      </w:tr>
      <w:tr w:rsidR="00B812A9" w:rsidRPr="00057244" w:rsidTr="00B812A9">
        <w:trPr>
          <w:trHeight w:hRule="exact" w:val="340"/>
        </w:trPr>
        <w:tc>
          <w:tcPr>
            <w:tcW w:w="992" w:type="dxa"/>
            <w:vMerge/>
          </w:tcPr>
          <w:p w:rsidR="00B812A9" w:rsidRPr="00057244" w:rsidRDefault="00B812A9" w:rsidP="00FC69A8">
            <w:pPr>
              <w:pStyle w:val="ac"/>
              <w:spacing w:line="240" w:lineRule="exact"/>
              <w:ind w:leftChars="0" w:left="0"/>
              <w:rPr>
                <w:rFonts w:asciiTheme="minorEastAsia" w:hAnsiTheme="minorEastAsia"/>
                <w:sz w:val="18"/>
                <w:szCs w:val="18"/>
              </w:rPr>
            </w:pPr>
          </w:p>
        </w:tc>
        <w:tc>
          <w:tcPr>
            <w:tcW w:w="1418" w:type="dxa"/>
            <w:vMerge/>
          </w:tcPr>
          <w:p w:rsidR="00B812A9" w:rsidRPr="00057244" w:rsidRDefault="00B812A9" w:rsidP="00FC69A8">
            <w:pPr>
              <w:pStyle w:val="ac"/>
              <w:spacing w:line="240" w:lineRule="exact"/>
              <w:ind w:leftChars="0" w:left="0"/>
              <w:rPr>
                <w:rFonts w:asciiTheme="minorEastAsia" w:hAnsiTheme="minorEastAsia"/>
                <w:sz w:val="18"/>
                <w:szCs w:val="18"/>
              </w:rPr>
            </w:pPr>
          </w:p>
        </w:tc>
        <w:tc>
          <w:tcPr>
            <w:tcW w:w="5103" w:type="dxa"/>
            <w:vAlign w:val="center"/>
          </w:tcPr>
          <w:p w:rsidR="00B812A9" w:rsidRPr="00057244" w:rsidRDefault="00B812A9" w:rsidP="00FC69A8">
            <w:pPr>
              <w:pStyle w:val="ac"/>
              <w:spacing w:line="220" w:lineRule="exact"/>
              <w:ind w:leftChars="0" w:left="0"/>
              <w:rPr>
                <w:rFonts w:asciiTheme="minorEastAsia" w:hAnsiTheme="minorEastAsia"/>
                <w:sz w:val="18"/>
                <w:szCs w:val="18"/>
              </w:rPr>
            </w:pPr>
            <w:r w:rsidRPr="00057244">
              <w:rPr>
                <w:rFonts w:asciiTheme="minorEastAsia" w:hAnsiTheme="minorEastAsia" w:hint="eastAsia"/>
                <w:sz w:val="18"/>
                <w:szCs w:val="18"/>
              </w:rPr>
              <w:t>電気めっき業</w:t>
            </w:r>
            <w:r w:rsidRPr="00057244">
              <w:rPr>
                <w:rFonts w:asciiTheme="minorEastAsia" w:hAnsiTheme="minorEastAsia" w:hint="eastAsia"/>
                <w:sz w:val="16"/>
                <w:szCs w:val="16"/>
              </w:rPr>
              <w:t>（日平均排水量が30m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以上50m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未満のもの）</w:t>
            </w:r>
          </w:p>
        </w:tc>
        <w:tc>
          <w:tcPr>
            <w:tcW w:w="850" w:type="dxa"/>
            <w:vAlign w:val="center"/>
          </w:tcPr>
          <w:p w:rsidR="00B812A9" w:rsidRPr="00057244" w:rsidRDefault="00B812A9" w:rsidP="00FC69A8">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15</w:t>
            </w:r>
          </w:p>
        </w:tc>
        <w:tc>
          <w:tcPr>
            <w:tcW w:w="1276" w:type="dxa"/>
            <w:vAlign w:val="center"/>
          </w:tcPr>
          <w:p w:rsidR="00B812A9" w:rsidRPr="00475B96" w:rsidRDefault="00B812A9" w:rsidP="00FC69A8">
            <w:pPr>
              <w:pStyle w:val="ac"/>
              <w:spacing w:line="240" w:lineRule="exact"/>
              <w:ind w:leftChars="0" w:left="0"/>
              <w:jc w:val="center"/>
              <w:rPr>
                <w:rFonts w:asciiTheme="minorEastAsia" w:hAnsiTheme="minorEastAsia"/>
                <w:szCs w:val="18"/>
              </w:rPr>
            </w:pPr>
            <w:r w:rsidRPr="00475B96">
              <w:rPr>
                <w:rFonts w:asciiTheme="minorEastAsia" w:hAnsiTheme="minorEastAsia" w:hint="eastAsia"/>
                <w:sz w:val="16"/>
                <w:szCs w:val="18"/>
              </w:rPr>
              <w:t>変更なし</w:t>
            </w:r>
          </w:p>
        </w:tc>
      </w:tr>
      <w:tr w:rsidR="00B812A9" w:rsidRPr="00057244" w:rsidTr="00B812A9">
        <w:trPr>
          <w:trHeight w:hRule="exact" w:val="340"/>
        </w:trPr>
        <w:tc>
          <w:tcPr>
            <w:tcW w:w="992" w:type="dxa"/>
            <w:vMerge w:val="restart"/>
            <w:vAlign w:val="center"/>
          </w:tcPr>
          <w:p w:rsidR="00B812A9" w:rsidRPr="00057244" w:rsidRDefault="00B812A9" w:rsidP="00FC69A8">
            <w:pPr>
              <w:pStyle w:val="ac"/>
              <w:spacing w:line="240" w:lineRule="exact"/>
              <w:ind w:leftChars="0" w:left="0"/>
              <w:rPr>
                <w:rFonts w:asciiTheme="minorEastAsia" w:hAnsiTheme="minorEastAsia"/>
                <w:sz w:val="18"/>
                <w:szCs w:val="18"/>
              </w:rPr>
            </w:pPr>
            <w:r>
              <w:rPr>
                <w:rFonts w:asciiTheme="minorEastAsia" w:hAnsiTheme="minorEastAsia" w:hint="eastAsia"/>
                <w:sz w:val="18"/>
                <w:szCs w:val="18"/>
              </w:rPr>
              <w:t>海域</w:t>
            </w:r>
          </w:p>
        </w:tc>
        <w:tc>
          <w:tcPr>
            <w:tcW w:w="1418" w:type="dxa"/>
            <w:vMerge w:val="restart"/>
            <w:vAlign w:val="center"/>
          </w:tcPr>
          <w:p w:rsidR="00B812A9" w:rsidRPr="00057244" w:rsidRDefault="00B812A9" w:rsidP="00FC69A8">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ほう素</w:t>
            </w:r>
          </w:p>
        </w:tc>
        <w:tc>
          <w:tcPr>
            <w:tcW w:w="5103" w:type="dxa"/>
            <w:vAlign w:val="center"/>
          </w:tcPr>
          <w:p w:rsidR="00B812A9" w:rsidRPr="00057244" w:rsidRDefault="00B812A9" w:rsidP="00FC69A8">
            <w:pPr>
              <w:spacing w:line="240" w:lineRule="exact"/>
              <w:rPr>
                <w:rFonts w:asciiTheme="minorEastAsia" w:hAnsiTheme="minorEastAsia"/>
                <w:sz w:val="18"/>
                <w:szCs w:val="18"/>
              </w:rPr>
            </w:pPr>
            <w:r w:rsidRPr="00057244">
              <w:rPr>
                <w:rFonts w:asciiTheme="minorEastAsia" w:hAnsiTheme="minorEastAsia" w:hint="eastAsia"/>
                <w:sz w:val="18"/>
                <w:szCs w:val="18"/>
              </w:rPr>
              <w:t>ほうろう鉄器製造業</w:t>
            </w:r>
          </w:p>
        </w:tc>
        <w:tc>
          <w:tcPr>
            <w:tcW w:w="850" w:type="dxa"/>
            <w:vAlign w:val="center"/>
          </w:tcPr>
          <w:p w:rsidR="00B812A9" w:rsidRPr="00057244" w:rsidRDefault="00B812A9" w:rsidP="00FC69A8">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w:t>
            </w:r>
          </w:p>
        </w:tc>
        <w:tc>
          <w:tcPr>
            <w:tcW w:w="1276" w:type="dxa"/>
            <w:vAlign w:val="center"/>
          </w:tcPr>
          <w:p w:rsidR="00B812A9" w:rsidRPr="001F5049" w:rsidRDefault="00B812A9" w:rsidP="00FC69A8">
            <w:pPr>
              <w:pStyle w:val="ac"/>
              <w:spacing w:line="240" w:lineRule="exact"/>
              <w:ind w:leftChars="0" w:left="0"/>
              <w:jc w:val="center"/>
              <w:rPr>
                <w:rFonts w:ascii="ＭＳ ゴシック" w:eastAsia="ＭＳ ゴシック" w:hAnsi="ＭＳ ゴシック"/>
                <w:b/>
                <w:szCs w:val="18"/>
              </w:rPr>
            </w:pPr>
            <w:r>
              <w:rPr>
                <w:rFonts w:ascii="ＭＳ ゴシック" w:eastAsia="ＭＳ ゴシック" w:hAnsi="ＭＳ ゴシック" w:hint="eastAsia"/>
                <w:b/>
                <w:szCs w:val="18"/>
              </w:rPr>
              <w:t>40</w:t>
            </w:r>
          </w:p>
        </w:tc>
      </w:tr>
      <w:tr w:rsidR="00B812A9" w:rsidRPr="00057244" w:rsidTr="00B812A9">
        <w:trPr>
          <w:trHeight w:hRule="exact" w:val="340"/>
        </w:trPr>
        <w:tc>
          <w:tcPr>
            <w:tcW w:w="992" w:type="dxa"/>
            <w:vMerge/>
          </w:tcPr>
          <w:p w:rsidR="00B812A9" w:rsidRPr="00057244" w:rsidRDefault="00B812A9" w:rsidP="00FC69A8">
            <w:pPr>
              <w:pStyle w:val="ac"/>
              <w:spacing w:line="240" w:lineRule="exact"/>
              <w:rPr>
                <w:rFonts w:asciiTheme="minorEastAsia" w:hAnsiTheme="minorEastAsia"/>
                <w:sz w:val="18"/>
                <w:szCs w:val="18"/>
              </w:rPr>
            </w:pPr>
          </w:p>
        </w:tc>
        <w:tc>
          <w:tcPr>
            <w:tcW w:w="1418" w:type="dxa"/>
            <w:vMerge/>
          </w:tcPr>
          <w:p w:rsidR="00B812A9" w:rsidRPr="00057244" w:rsidRDefault="00B812A9" w:rsidP="00FC69A8">
            <w:pPr>
              <w:pStyle w:val="ac"/>
              <w:spacing w:line="240" w:lineRule="exact"/>
              <w:rPr>
                <w:rFonts w:asciiTheme="minorEastAsia" w:hAnsiTheme="minorEastAsia"/>
                <w:sz w:val="18"/>
                <w:szCs w:val="18"/>
              </w:rPr>
            </w:pPr>
          </w:p>
        </w:tc>
        <w:tc>
          <w:tcPr>
            <w:tcW w:w="5103" w:type="dxa"/>
            <w:vAlign w:val="center"/>
          </w:tcPr>
          <w:p w:rsidR="00B812A9" w:rsidRPr="00057244" w:rsidRDefault="00B812A9" w:rsidP="001E73A2">
            <w:pPr>
              <w:spacing w:line="220" w:lineRule="exact"/>
              <w:rPr>
                <w:rFonts w:asciiTheme="minorEastAsia" w:hAnsiTheme="minorEastAsia"/>
                <w:sz w:val="18"/>
                <w:szCs w:val="18"/>
              </w:rPr>
            </w:pPr>
            <w:r w:rsidRPr="00057244">
              <w:rPr>
                <w:rFonts w:asciiTheme="minorEastAsia" w:hAnsiTheme="minorEastAsia" w:hint="eastAsia"/>
                <w:sz w:val="18"/>
                <w:szCs w:val="18"/>
              </w:rPr>
              <w:t>うわ薬製造業</w:t>
            </w:r>
            <w:r w:rsidRPr="00057244">
              <w:rPr>
                <w:rFonts w:asciiTheme="minorEastAsia" w:hAnsiTheme="minorEastAsia" w:hint="eastAsia"/>
                <w:sz w:val="16"/>
                <w:szCs w:val="16"/>
              </w:rPr>
              <w:t>（ほうろううわ薬を製造するもの）</w:t>
            </w:r>
          </w:p>
        </w:tc>
        <w:tc>
          <w:tcPr>
            <w:tcW w:w="850" w:type="dxa"/>
            <w:vAlign w:val="center"/>
          </w:tcPr>
          <w:p w:rsidR="00B812A9" w:rsidRPr="00057244" w:rsidRDefault="00B812A9" w:rsidP="00FC69A8">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w:t>
            </w:r>
          </w:p>
        </w:tc>
        <w:tc>
          <w:tcPr>
            <w:tcW w:w="1276" w:type="dxa"/>
            <w:vAlign w:val="center"/>
          </w:tcPr>
          <w:p w:rsidR="00B812A9" w:rsidRPr="001F5049" w:rsidRDefault="00B812A9" w:rsidP="00FC69A8">
            <w:pPr>
              <w:pStyle w:val="ac"/>
              <w:spacing w:line="240" w:lineRule="exact"/>
              <w:ind w:leftChars="0" w:left="1"/>
              <w:jc w:val="center"/>
              <w:rPr>
                <w:rFonts w:ascii="ＭＳ ゴシック" w:eastAsia="ＭＳ ゴシック" w:hAnsi="ＭＳ ゴシック"/>
                <w:b/>
                <w:szCs w:val="18"/>
              </w:rPr>
            </w:pPr>
            <w:r>
              <w:rPr>
                <w:rFonts w:ascii="ＭＳ ゴシック" w:eastAsia="ＭＳ ゴシック" w:hAnsi="ＭＳ ゴシック" w:hint="eastAsia"/>
                <w:b/>
                <w:szCs w:val="18"/>
              </w:rPr>
              <w:t>40</w:t>
            </w:r>
          </w:p>
        </w:tc>
      </w:tr>
      <w:tr w:rsidR="00B812A9" w:rsidRPr="00057244" w:rsidTr="00B812A9">
        <w:trPr>
          <w:trHeight w:hRule="exact" w:val="340"/>
        </w:trPr>
        <w:tc>
          <w:tcPr>
            <w:tcW w:w="992" w:type="dxa"/>
            <w:vMerge/>
          </w:tcPr>
          <w:p w:rsidR="00B812A9" w:rsidRPr="00057244" w:rsidRDefault="00B812A9" w:rsidP="00FC69A8">
            <w:pPr>
              <w:pStyle w:val="ac"/>
              <w:spacing w:line="240" w:lineRule="exact"/>
              <w:rPr>
                <w:rFonts w:asciiTheme="minorEastAsia" w:hAnsiTheme="minorEastAsia"/>
                <w:sz w:val="18"/>
                <w:szCs w:val="18"/>
              </w:rPr>
            </w:pPr>
          </w:p>
        </w:tc>
        <w:tc>
          <w:tcPr>
            <w:tcW w:w="1418" w:type="dxa"/>
            <w:vMerge/>
          </w:tcPr>
          <w:p w:rsidR="00B812A9" w:rsidRPr="00057244" w:rsidRDefault="00B812A9" w:rsidP="00FC69A8">
            <w:pPr>
              <w:pStyle w:val="ac"/>
              <w:spacing w:line="240" w:lineRule="exact"/>
              <w:rPr>
                <w:rFonts w:asciiTheme="minorEastAsia" w:hAnsiTheme="minorEastAsia"/>
                <w:sz w:val="18"/>
                <w:szCs w:val="18"/>
              </w:rPr>
            </w:pPr>
          </w:p>
        </w:tc>
        <w:tc>
          <w:tcPr>
            <w:tcW w:w="5103" w:type="dxa"/>
            <w:vAlign w:val="center"/>
          </w:tcPr>
          <w:p w:rsidR="00B812A9" w:rsidRPr="00057244" w:rsidRDefault="00B812A9" w:rsidP="00FC69A8">
            <w:pPr>
              <w:spacing w:line="200" w:lineRule="exact"/>
              <w:rPr>
                <w:rFonts w:asciiTheme="minorEastAsia" w:hAnsiTheme="minorEastAsia"/>
                <w:sz w:val="18"/>
                <w:szCs w:val="18"/>
              </w:rPr>
            </w:pPr>
            <w:r w:rsidRPr="00057244">
              <w:rPr>
                <w:rFonts w:asciiTheme="minorEastAsia" w:hAnsiTheme="minorEastAsia" w:hint="eastAsia"/>
                <w:sz w:val="18"/>
                <w:szCs w:val="18"/>
              </w:rPr>
              <w:t>うわ薬製造業</w:t>
            </w:r>
            <w:r w:rsidRPr="00057244">
              <w:rPr>
                <w:rFonts w:asciiTheme="minorEastAsia" w:hAnsiTheme="minorEastAsia" w:hint="eastAsia"/>
                <w:sz w:val="16"/>
                <w:szCs w:val="16"/>
              </w:rPr>
              <w:t>（うわ薬かわらの製造に供するものを製造するもの）</w:t>
            </w:r>
          </w:p>
        </w:tc>
        <w:tc>
          <w:tcPr>
            <w:tcW w:w="850" w:type="dxa"/>
            <w:vAlign w:val="center"/>
          </w:tcPr>
          <w:p w:rsidR="00B812A9" w:rsidRPr="00057244" w:rsidRDefault="00B812A9" w:rsidP="00FC69A8">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140</w:t>
            </w:r>
          </w:p>
        </w:tc>
        <w:tc>
          <w:tcPr>
            <w:tcW w:w="1276" w:type="dxa"/>
            <w:vAlign w:val="center"/>
          </w:tcPr>
          <w:p w:rsidR="00B812A9" w:rsidRPr="00475B96" w:rsidRDefault="00B812A9" w:rsidP="00FC69A8">
            <w:pPr>
              <w:pStyle w:val="ac"/>
              <w:spacing w:line="240" w:lineRule="exact"/>
              <w:ind w:leftChars="-45" w:left="-94" w:firstLineChars="31" w:firstLine="50"/>
              <w:jc w:val="center"/>
              <w:rPr>
                <w:rFonts w:asciiTheme="minorEastAsia" w:hAnsiTheme="minorEastAsia"/>
                <w:b/>
                <w:szCs w:val="18"/>
              </w:rPr>
            </w:pPr>
            <w:r w:rsidRPr="00475B96">
              <w:rPr>
                <w:rFonts w:asciiTheme="minorEastAsia" w:hAnsiTheme="minorEastAsia" w:hint="eastAsia"/>
                <w:sz w:val="16"/>
                <w:szCs w:val="18"/>
              </w:rPr>
              <w:t>変更なし</w:t>
            </w:r>
          </w:p>
        </w:tc>
      </w:tr>
      <w:tr w:rsidR="00B812A9" w:rsidRPr="00057244" w:rsidTr="00B812A9">
        <w:trPr>
          <w:trHeight w:hRule="exact" w:val="340"/>
        </w:trPr>
        <w:tc>
          <w:tcPr>
            <w:tcW w:w="992" w:type="dxa"/>
            <w:vMerge/>
          </w:tcPr>
          <w:p w:rsidR="00B812A9" w:rsidRPr="00057244" w:rsidRDefault="00B812A9" w:rsidP="00FC69A8">
            <w:pPr>
              <w:pStyle w:val="ac"/>
              <w:spacing w:line="240" w:lineRule="exact"/>
              <w:rPr>
                <w:rFonts w:asciiTheme="minorEastAsia" w:hAnsiTheme="minorEastAsia"/>
                <w:sz w:val="18"/>
                <w:szCs w:val="18"/>
              </w:rPr>
            </w:pPr>
          </w:p>
        </w:tc>
        <w:tc>
          <w:tcPr>
            <w:tcW w:w="1418" w:type="dxa"/>
            <w:vMerge/>
          </w:tcPr>
          <w:p w:rsidR="00B812A9" w:rsidRPr="00057244" w:rsidRDefault="00B812A9" w:rsidP="00FC69A8">
            <w:pPr>
              <w:pStyle w:val="ac"/>
              <w:spacing w:line="240" w:lineRule="exact"/>
              <w:rPr>
                <w:rFonts w:asciiTheme="minorEastAsia" w:hAnsiTheme="minorEastAsia"/>
                <w:sz w:val="18"/>
                <w:szCs w:val="18"/>
              </w:rPr>
            </w:pPr>
          </w:p>
        </w:tc>
        <w:tc>
          <w:tcPr>
            <w:tcW w:w="5103" w:type="dxa"/>
            <w:vAlign w:val="center"/>
          </w:tcPr>
          <w:p w:rsidR="00B812A9" w:rsidRPr="00057244" w:rsidRDefault="00B812A9" w:rsidP="00FC69A8">
            <w:pPr>
              <w:pStyle w:val="ac"/>
              <w:spacing w:line="220" w:lineRule="exact"/>
              <w:ind w:leftChars="0" w:left="0"/>
              <w:rPr>
                <w:rFonts w:asciiTheme="minorEastAsia" w:hAnsiTheme="minorEastAsia"/>
                <w:sz w:val="18"/>
                <w:szCs w:val="18"/>
              </w:rPr>
            </w:pPr>
            <w:r w:rsidRPr="00057244">
              <w:rPr>
                <w:rFonts w:asciiTheme="minorEastAsia" w:hAnsiTheme="minorEastAsia" w:hint="eastAsia"/>
                <w:sz w:val="18"/>
                <w:szCs w:val="18"/>
              </w:rPr>
              <w:t>粘土かわら製造業</w:t>
            </w:r>
            <w:r w:rsidRPr="00057244">
              <w:rPr>
                <w:rFonts w:asciiTheme="minorEastAsia" w:hAnsiTheme="minorEastAsia" w:hint="eastAsia"/>
                <w:sz w:val="16"/>
                <w:szCs w:val="16"/>
              </w:rPr>
              <w:t>（うわ薬かわらを製造するもの）</w:t>
            </w:r>
          </w:p>
        </w:tc>
        <w:tc>
          <w:tcPr>
            <w:tcW w:w="850" w:type="dxa"/>
            <w:vAlign w:val="center"/>
          </w:tcPr>
          <w:p w:rsidR="00B812A9" w:rsidRPr="00057244" w:rsidRDefault="00B812A9" w:rsidP="00FC69A8">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120</w:t>
            </w:r>
          </w:p>
        </w:tc>
        <w:tc>
          <w:tcPr>
            <w:tcW w:w="1276" w:type="dxa"/>
            <w:vAlign w:val="center"/>
          </w:tcPr>
          <w:p w:rsidR="00B812A9" w:rsidRPr="001F5049" w:rsidRDefault="00B812A9" w:rsidP="00FC69A8">
            <w:pPr>
              <w:pStyle w:val="ac"/>
              <w:spacing w:line="240" w:lineRule="exact"/>
              <w:ind w:leftChars="-52" w:left="140" w:hangingChars="118" w:hanging="249"/>
              <w:jc w:val="center"/>
              <w:rPr>
                <w:rFonts w:ascii="ＭＳ ゴシック" w:eastAsia="ＭＳ ゴシック" w:hAnsi="ＭＳ ゴシック"/>
                <w:b/>
                <w:szCs w:val="18"/>
              </w:rPr>
            </w:pPr>
            <w:r>
              <w:rPr>
                <w:rFonts w:ascii="ＭＳ ゴシック" w:eastAsia="ＭＳ ゴシック" w:hAnsi="ＭＳ ゴシック" w:hint="eastAsia"/>
                <w:b/>
                <w:szCs w:val="18"/>
              </w:rPr>
              <w:t>廃止</w:t>
            </w:r>
          </w:p>
        </w:tc>
      </w:tr>
      <w:tr w:rsidR="00B812A9" w:rsidRPr="00057244" w:rsidTr="00B812A9">
        <w:trPr>
          <w:trHeight w:hRule="exact" w:val="340"/>
        </w:trPr>
        <w:tc>
          <w:tcPr>
            <w:tcW w:w="992" w:type="dxa"/>
            <w:vMerge/>
          </w:tcPr>
          <w:p w:rsidR="00B812A9" w:rsidRPr="00057244" w:rsidRDefault="00B812A9" w:rsidP="00FC69A8">
            <w:pPr>
              <w:pStyle w:val="ac"/>
              <w:spacing w:line="240" w:lineRule="exact"/>
              <w:rPr>
                <w:rFonts w:asciiTheme="minorEastAsia" w:hAnsiTheme="minorEastAsia"/>
                <w:sz w:val="18"/>
                <w:szCs w:val="18"/>
              </w:rPr>
            </w:pPr>
          </w:p>
        </w:tc>
        <w:tc>
          <w:tcPr>
            <w:tcW w:w="1418" w:type="dxa"/>
            <w:vMerge/>
          </w:tcPr>
          <w:p w:rsidR="00B812A9" w:rsidRPr="00057244" w:rsidRDefault="00B812A9" w:rsidP="00FC69A8">
            <w:pPr>
              <w:pStyle w:val="ac"/>
              <w:spacing w:line="240" w:lineRule="exact"/>
              <w:rPr>
                <w:rFonts w:asciiTheme="minorEastAsia" w:hAnsiTheme="minorEastAsia"/>
                <w:sz w:val="18"/>
                <w:szCs w:val="18"/>
              </w:rPr>
            </w:pPr>
          </w:p>
        </w:tc>
        <w:tc>
          <w:tcPr>
            <w:tcW w:w="5103" w:type="dxa"/>
            <w:vAlign w:val="center"/>
          </w:tcPr>
          <w:p w:rsidR="00B812A9" w:rsidRPr="00057244" w:rsidRDefault="00B812A9" w:rsidP="00FC69A8">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貴金属製造・再生業</w:t>
            </w:r>
          </w:p>
        </w:tc>
        <w:tc>
          <w:tcPr>
            <w:tcW w:w="850" w:type="dxa"/>
            <w:vAlign w:val="center"/>
          </w:tcPr>
          <w:p w:rsidR="00B812A9" w:rsidRPr="00057244" w:rsidRDefault="00B812A9" w:rsidP="00FC69A8">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w:t>
            </w:r>
          </w:p>
        </w:tc>
        <w:tc>
          <w:tcPr>
            <w:tcW w:w="1276" w:type="dxa"/>
            <w:vAlign w:val="center"/>
          </w:tcPr>
          <w:p w:rsidR="00B812A9" w:rsidRPr="001F5049" w:rsidRDefault="00B812A9" w:rsidP="00FC69A8">
            <w:pPr>
              <w:pStyle w:val="ac"/>
              <w:spacing w:line="240" w:lineRule="exact"/>
              <w:ind w:leftChars="-52" w:left="140" w:hangingChars="118" w:hanging="249"/>
              <w:jc w:val="center"/>
              <w:rPr>
                <w:rFonts w:ascii="ＭＳ ゴシック" w:eastAsia="ＭＳ ゴシック" w:hAnsi="ＭＳ ゴシック"/>
                <w:b/>
                <w:szCs w:val="18"/>
              </w:rPr>
            </w:pPr>
            <w:r>
              <w:rPr>
                <w:rFonts w:ascii="ＭＳ ゴシック" w:eastAsia="ＭＳ ゴシック" w:hAnsi="ＭＳ ゴシック" w:hint="eastAsia"/>
                <w:b/>
                <w:szCs w:val="18"/>
              </w:rPr>
              <w:t>40</w:t>
            </w:r>
          </w:p>
        </w:tc>
      </w:tr>
      <w:tr w:rsidR="00B812A9" w:rsidRPr="00057244" w:rsidTr="00B812A9">
        <w:trPr>
          <w:trHeight w:hRule="exact" w:val="340"/>
        </w:trPr>
        <w:tc>
          <w:tcPr>
            <w:tcW w:w="992" w:type="dxa"/>
            <w:vMerge/>
          </w:tcPr>
          <w:p w:rsidR="00B812A9" w:rsidRPr="00057244" w:rsidRDefault="00B812A9" w:rsidP="00FC69A8">
            <w:pPr>
              <w:pStyle w:val="ac"/>
              <w:spacing w:line="240" w:lineRule="exact"/>
              <w:rPr>
                <w:rFonts w:asciiTheme="minorEastAsia" w:hAnsiTheme="minorEastAsia"/>
                <w:sz w:val="18"/>
                <w:szCs w:val="18"/>
              </w:rPr>
            </w:pPr>
          </w:p>
        </w:tc>
        <w:tc>
          <w:tcPr>
            <w:tcW w:w="1418" w:type="dxa"/>
            <w:vMerge/>
          </w:tcPr>
          <w:p w:rsidR="00B812A9" w:rsidRPr="00057244" w:rsidRDefault="00B812A9" w:rsidP="00FC69A8">
            <w:pPr>
              <w:pStyle w:val="ac"/>
              <w:spacing w:line="240" w:lineRule="exact"/>
              <w:rPr>
                <w:rFonts w:asciiTheme="minorEastAsia" w:hAnsiTheme="minorEastAsia"/>
                <w:sz w:val="18"/>
                <w:szCs w:val="18"/>
              </w:rPr>
            </w:pPr>
          </w:p>
        </w:tc>
        <w:tc>
          <w:tcPr>
            <w:tcW w:w="5103" w:type="dxa"/>
            <w:vAlign w:val="center"/>
          </w:tcPr>
          <w:p w:rsidR="00B812A9" w:rsidRPr="00057244" w:rsidRDefault="00B812A9" w:rsidP="00FC69A8">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金属鉱業</w:t>
            </w:r>
          </w:p>
        </w:tc>
        <w:tc>
          <w:tcPr>
            <w:tcW w:w="850" w:type="dxa"/>
            <w:vAlign w:val="center"/>
          </w:tcPr>
          <w:p w:rsidR="00B812A9" w:rsidRPr="00057244" w:rsidRDefault="00B812A9" w:rsidP="00FC69A8">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100</w:t>
            </w:r>
          </w:p>
        </w:tc>
        <w:tc>
          <w:tcPr>
            <w:tcW w:w="1276" w:type="dxa"/>
            <w:vAlign w:val="center"/>
          </w:tcPr>
          <w:p w:rsidR="00B812A9" w:rsidRPr="00475B96" w:rsidRDefault="00B812A9" w:rsidP="00FC69A8">
            <w:pPr>
              <w:pStyle w:val="ac"/>
              <w:spacing w:line="240" w:lineRule="exact"/>
              <w:ind w:leftChars="-21" w:left="-30" w:hangingChars="9" w:hanging="14"/>
              <w:jc w:val="center"/>
              <w:rPr>
                <w:rFonts w:asciiTheme="minorEastAsia" w:hAnsiTheme="minorEastAsia"/>
                <w:b/>
                <w:szCs w:val="18"/>
              </w:rPr>
            </w:pPr>
            <w:r w:rsidRPr="00475B96">
              <w:rPr>
                <w:rFonts w:asciiTheme="minorEastAsia" w:hAnsiTheme="minorEastAsia" w:hint="eastAsia"/>
                <w:sz w:val="16"/>
                <w:szCs w:val="18"/>
              </w:rPr>
              <w:t>変更なし</w:t>
            </w:r>
          </w:p>
        </w:tc>
      </w:tr>
      <w:tr w:rsidR="00B812A9" w:rsidRPr="00057244" w:rsidTr="00B812A9">
        <w:trPr>
          <w:trHeight w:hRule="exact" w:val="340"/>
        </w:trPr>
        <w:tc>
          <w:tcPr>
            <w:tcW w:w="992" w:type="dxa"/>
            <w:vMerge/>
          </w:tcPr>
          <w:p w:rsidR="00B812A9" w:rsidRPr="00057244" w:rsidRDefault="00B812A9" w:rsidP="00FC69A8">
            <w:pPr>
              <w:pStyle w:val="ac"/>
              <w:spacing w:line="240" w:lineRule="exact"/>
              <w:rPr>
                <w:rFonts w:asciiTheme="minorEastAsia" w:hAnsiTheme="minorEastAsia"/>
                <w:sz w:val="18"/>
                <w:szCs w:val="18"/>
              </w:rPr>
            </w:pPr>
          </w:p>
        </w:tc>
        <w:tc>
          <w:tcPr>
            <w:tcW w:w="1418" w:type="dxa"/>
            <w:vMerge/>
          </w:tcPr>
          <w:p w:rsidR="00B812A9" w:rsidRPr="00057244" w:rsidRDefault="00B812A9" w:rsidP="00FC69A8">
            <w:pPr>
              <w:pStyle w:val="ac"/>
              <w:spacing w:line="240" w:lineRule="exact"/>
              <w:rPr>
                <w:rFonts w:asciiTheme="minorEastAsia" w:hAnsiTheme="minorEastAsia"/>
                <w:sz w:val="18"/>
                <w:szCs w:val="18"/>
              </w:rPr>
            </w:pPr>
          </w:p>
        </w:tc>
        <w:tc>
          <w:tcPr>
            <w:tcW w:w="5103" w:type="dxa"/>
            <w:vAlign w:val="center"/>
          </w:tcPr>
          <w:p w:rsidR="00B812A9" w:rsidRPr="00057244" w:rsidRDefault="00B812A9" w:rsidP="00FC69A8">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電気めっき業</w:t>
            </w:r>
          </w:p>
        </w:tc>
        <w:tc>
          <w:tcPr>
            <w:tcW w:w="850" w:type="dxa"/>
            <w:vAlign w:val="center"/>
          </w:tcPr>
          <w:p w:rsidR="00B812A9" w:rsidRPr="00057244" w:rsidRDefault="00B812A9" w:rsidP="00FC69A8">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40</w:t>
            </w:r>
          </w:p>
        </w:tc>
        <w:tc>
          <w:tcPr>
            <w:tcW w:w="1276" w:type="dxa"/>
            <w:vAlign w:val="center"/>
          </w:tcPr>
          <w:p w:rsidR="00B812A9" w:rsidRPr="001F5049" w:rsidRDefault="00B812A9" w:rsidP="00FC69A8">
            <w:pPr>
              <w:pStyle w:val="ac"/>
              <w:spacing w:line="240" w:lineRule="exact"/>
              <w:ind w:leftChars="-52" w:left="39" w:hangingChars="70" w:hanging="148"/>
              <w:jc w:val="center"/>
              <w:rPr>
                <w:rFonts w:ascii="ＭＳ ゴシック" w:eastAsia="ＭＳ ゴシック" w:hAnsi="ＭＳ ゴシック"/>
                <w:b/>
                <w:szCs w:val="18"/>
              </w:rPr>
            </w:pPr>
            <w:r>
              <w:rPr>
                <w:rFonts w:ascii="ＭＳ ゴシック" w:eastAsia="ＭＳ ゴシック" w:hAnsi="ＭＳ ゴシック" w:hint="eastAsia"/>
                <w:b/>
                <w:szCs w:val="18"/>
              </w:rPr>
              <w:t>30</w:t>
            </w:r>
          </w:p>
        </w:tc>
      </w:tr>
      <w:tr w:rsidR="00B812A9" w:rsidRPr="00057244" w:rsidTr="00B812A9">
        <w:trPr>
          <w:trHeight w:hRule="exact" w:val="340"/>
        </w:trPr>
        <w:tc>
          <w:tcPr>
            <w:tcW w:w="992" w:type="dxa"/>
            <w:vMerge/>
          </w:tcPr>
          <w:p w:rsidR="00B812A9" w:rsidRPr="00057244" w:rsidRDefault="00B812A9" w:rsidP="00FC69A8">
            <w:pPr>
              <w:pStyle w:val="ac"/>
              <w:spacing w:line="240" w:lineRule="exact"/>
              <w:rPr>
                <w:rFonts w:asciiTheme="minorEastAsia" w:hAnsiTheme="minorEastAsia"/>
                <w:sz w:val="18"/>
                <w:szCs w:val="18"/>
              </w:rPr>
            </w:pPr>
          </w:p>
        </w:tc>
        <w:tc>
          <w:tcPr>
            <w:tcW w:w="1418" w:type="dxa"/>
            <w:vMerge/>
          </w:tcPr>
          <w:p w:rsidR="00B812A9" w:rsidRPr="00057244" w:rsidRDefault="00B812A9" w:rsidP="00FC69A8">
            <w:pPr>
              <w:pStyle w:val="ac"/>
              <w:spacing w:line="240" w:lineRule="exact"/>
              <w:rPr>
                <w:rFonts w:asciiTheme="minorEastAsia" w:hAnsiTheme="minorEastAsia"/>
                <w:sz w:val="18"/>
                <w:szCs w:val="18"/>
              </w:rPr>
            </w:pPr>
          </w:p>
        </w:tc>
        <w:tc>
          <w:tcPr>
            <w:tcW w:w="5103" w:type="dxa"/>
            <w:vAlign w:val="center"/>
          </w:tcPr>
          <w:p w:rsidR="00B812A9" w:rsidRPr="00057244" w:rsidRDefault="00B812A9" w:rsidP="00FC69A8">
            <w:pPr>
              <w:pStyle w:val="ac"/>
              <w:spacing w:line="220" w:lineRule="exact"/>
              <w:ind w:leftChars="0" w:left="0"/>
              <w:rPr>
                <w:rFonts w:asciiTheme="minorEastAsia" w:hAnsiTheme="minorEastAsia"/>
                <w:sz w:val="18"/>
                <w:szCs w:val="18"/>
              </w:rPr>
            </w:pPr>
            <w:r w:rsidRPr="00057244">
              <w:rPr>
                <w:rFonts w:asciiTheme="minorEastAsia" w:hAnsiTheme="minorEastAsia" w:hint="eastAsia"/>
                <w:sz w:val="18"/>
                <w:szCs w:val="18"/>
              </w:rPr>
              <w:t>旅館業</w:t>
            </w:r>
            <w:r w:rsidRPr="00057244">
              <w:rPr>
                <w:rFonts w:asciiTheme="minorEastAsia" w:hAnsiTheme="minorEastAsia" w:hint="eastAsia"/>
                <w:sz w:val="16"/>
                <w:szCs w:val="16"/>
              </w:rPr>
              <w:t>（温泉を利用するもの）</w:t>
            </w:r>
          </w:p>
        </w:tc>
        <w:tc>
          <w:tcPr>
            <w:tcW w:w="850" w:type="dxa"/>
            <w:vAlign w:val="center"/>
          </w:tcPr>
          <w:p w:rsidR="00B812A9" w:rsidRPr="00057244" w:rsidRDefault="00B812A9" w:rsidP="00FC69A8">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500</w:t>
            </w:r>
          </w:p>
        </w:tc>
        <w:tc>
          <w:tcPr>
            <w:tcW w:w="1276" w:type="dxa"/>
            <w:vAlign w:val="center"/>
          </w:tcPr>
          <w:p w:rsidR="00B812A9" w:rsidRPr="00475B96" w:rsidRDefault="00B812A9" w:rsidP="00FC69A8">
            <w:pPr>
              <w:pStyle w:val="ac"/>
              <w:spacing w:line="240" w:lineRule="exact"/>
              <w:ind w:leftChars="-21" w:left="-30" w:hangingChars="9" w:hanging="14"/>
              <w:jc w:val="center"/>
              <w:rPr>
                <w:rFonts w:asciiTheme="minorEastAsia" w:hAnsiTheme="minorEastAsia"/>
                <w:b/>
                <w:szCs w:val="18"/>
              </w:rPr>
            </w:pPr>
            <w:r w:rsidRPr="00475B96">
              <w:rPr>
                <w:rFonts w:asciiTheme="minorEastAsia" w:hAnsiTheme="minorEastAsia" w:hint="eastAsia"/>
                <w:sz w:val="16"/>
                <w:szCs w:val="18"/>
              </w:rPr>
              <w:t>変更なし</w:t>
            </w:r>
          </w:p>
        </w:tc>
      </w:tr>
      <w:tr w:rsidR="00B812A9" w:rsidRPr="00057244" w:rsidTr="00B812A9">
        <w:trPr>
          <w:trHeight w:hRule="exact" w:val="340"/>
        </w:trPr>
        <w:tc>
          <w:tcPr>
            <w:tcW w:w="992" w:type="dxa"/>
            <w:vMerge/>
          </w:tcPr>
          <w:p w:rsidR="00B812A9" w:rsidRPr="00057244" w:rsidRDefault="00B812A9" w:rsidP="00FC69A8">
            <w:pPr>
              <w:pStyle w:val="ac"/>
              <w:spacing w:line="240" w:lineRule="exact"/>
              <w:ind w:leftChars="0" w:left="0"/>
              <w:rPr>
                <w:rFonts w:asciiTheme="minorEastAsia" w:hAnsiTheme="minorEastAsia"/>
                <w:sz w:val="18"/>
                <w:szCs w:val="18"/>
              </w:rPr>
            </w:pPr>
          </w:p>
        </w:tc>
        <w:tc>
          <w:tcPr>
            <w:tcW w:w="1418" w:type="dxa"/>
            <w:vMerge/>
          </w:tcPr>
          <w:p w:rsidR="00B812A9" w:rsidRPr="00057244" w:rsidRDefault="00B812A9" w:rsidP="00FC69A8">
            <w:pPr>
              <w:pStyle w:val="ac"/>
              <w:spacing w:line="240" w:lineRule="exact"/>
              <w:ind w:leftChars="0" w:left="0"/>
              <w:rPr>
                <w:rFonts w:asciiTheme="minorEastAsia" w:hAnsiTheme="minorEastAsia"/>
                <w:sz w:val="18"/>
                <w:szCs w:val="18"/>
              </w:rPr>
            </w:pPr>
          </w:p>
        </w:tc>
        <w:tc>
          <w:tcPr>
            <w:tcW w:w="5103" w:type="dxa"/>
            <w:vAlign w:val="center"/>
          </w:tcPr>
          <w:p w:rsidR="00B812A9" w:rsidRPr="00057244" w:rsidRDefault="00B812A9" w:rsidP="00FC69A8">
            <w:pPr>
              <w:pStyle w:val="ac"/>
              <w:spacing w:line="200" w:lineRule="exact"/>
              <w:ind w:leftChars="0" w:left="0"/>
              <w:rPr>
                <w:rFonts w:asciiTheme="minorEastAsia" w:hAnsiTheme="minorEastAsia"/>
                <w:sz w:val="18"/>
                <w:szCs w:val="18"/>
              </w:rPr>
            </w:pPr>
            <w:r w:rsidRPr="00057244">
              <w:rPr>
                <w:rFonts w:asciiTheme="minorEastAsia" w:hAnsiTheme="minorEastAsia" w:hint="eastAsia"/>
                <w:sz w:val="18"/>
                <w:szCs w:val="18"/>
              </w:rPr>
              <w:t>下水道業</w:t>
            </w:r>
            <w:r w:rsidRPr="00057244">
              <w:rPr>
                <w:rFonts w:asciiTheme="minorEastAsia" w:hAnsiTheme="minorEastAsia" w:hint="eastAsia"/>
                <w:sz w:val="16"/>
                <w:szCs w:val="16"/>
              </w:rPr>
              <w:t>（温泉排水を受け入れているもので一定のもの）</w:t>
            </w:r>
          </w:p>
        </w:tc>
        <w:tc>
          <w:tcPr>
            <w:tcW w:w="850" w:type="dxa"/>
            <w:vAlign w:val="center"/>
          </w:tcPr>
          <w:p w:rsidR="00B812A9" w:rsidRPr="00057244" w:rsidRDefault="00B812A9" w:rsidP="00FC69A8">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w:t>
            </w:r>
          </w:p>
        </w:tc>
        <w:tc>
          <w:tcPr>
            <w:tcW w:w="1276" w:type="dxa"/>
            <w:vAlign w:val="center"/>
          </w:tcPr>
          <w:p w:rsidR="00B812A9" w:rsidRPr="00475B96" w:rsidRDefault="00B812A9" w:rsidP="00FC69A8">
            <w:pPr>
              <w:pStyle w:val="ac"/>
              <w:spacing w:line="240" w:lineRule="exact"/>
              <w:ind w:leftChars="-21" w:left="-30" w:hangingChars="9" w:hanging="14"/>
              <w:jc w:val="center"/>
              <w:rPr>
                <w:rFonts w:asciiTheme="minorEastAsia" w:hAnsiTheme="minorEastAsia"/>
                <w:b/>
                <w:szCs w:val="18"/>
              </w:rPr>
            </w:pPr>
            <w:r w:rsidRPr="00475B96">
              <w:rPr>
                <w:rFonts w:asciiTheme="minorEastAsia" w:hAnsiTheme="minorEastAsia" w:hint="eastAsia"/>
                <w:sz w:val="16"/>
                <w:szCs w:val="18"/>
              </w:rPr>
              <w:t>変更なし</w:t>
            </w:r>
          </w:p>
        </w:tc>
      </w:tr>
    </w:tbl>
    <w:p w:rsidR="006371CF" w:rsidRDefault="006371CF" w:rsidP="00F328CA">
      <w:pPr>
        <w:widowControl/>
        <w:ind w:firstLineChars="100" w:firstLine="221"/>
        <w:jc w:val="left"/>
        <w:rPr>
          <w:rFonts w:asciiTheme="majorEastAsia" w:eastAsiaTheme="majorEastAsia" w:hAnsiTheme="majorEastAsia"/>
          <w:b/>
          <w:sz w:val="22"/>
        </w:rPr>
      </w:pPr>
    </w:p>
    <w:p w:rsidR="006371CF" w:rsidRDefault="006371CF">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rsidR="00B812A9" w:rsidRPr="00A75AF0" w:rsidRDefault="00B812A9" w:rsidP="00F328CA">
      <w:pPr>
        <w:widowControl/>
        <w:ind w:firstLineChars="100" w:firstLine="221"/>
        <w:jc w:val="left"/>
        <w:rPr>
          <w:rFonts w:asciiTheme="majorEastAsia" w:eastAsiaTheme="majorEastAsia" w:hAnsiTheme="majorEastAsia"/>
          <w:b/>
          <w:sz w:val="22"/>
        </w:rPr>
      </w:pPr>
      <w:r w:rsidRPr="00A75AF0">
        <w:rPr>
          <w:rFonts w:asciiTheme="majorEastAsia" w:eastAsiaTheme="majorEastAsia" w:hAnsiTheme="majorEastAsia" w:hint="eastAsia"/>
          <w:b/>
          <w:sz w:val="22"/>
        </w:rPr>
        <w:t>④　生活環境保全</w:t>
      </w:r>
      <w:r>
        <w:rPr>
          <w:rFonts w:asciiTheme="majorEastAsia" w:eastAsiaTheme="majorEastAsia" w:hAnsiTheme="majorEastAsia" w:hint="eastAsia"/>
          <w:b/>
          <w:sz w:val="22"/>
        </w:rPr>
        <w:t>条例</w:t>
      </w:r>
      <w:r w:rsidRPr="00A75AF0">
        <w:rPr>
          <w:rFonts w:asciiTheme="majorEastAsia" w:eastAsiaTheme="majorEastAsia" w:hAnsiTheme="majorEastAsia" w:hint="eastAsia"/>
          <w:b/>
          <w:sz w:val="22"/>
        </w:rPr>
        <w:t>対象事業場に関するもの</w:t>
      </w:r>
    </w:p>
    <w:p w:rsidR="00B812A9" w:rsidRDefault="0013480F" w:rsidP="0013480F">
      <w:pPr>
        <w:spacing w:line="360" w:lineRule="exact"/>
        <w:ind w:leftChars="100" w:left="210" w:firstLineChars="100" w:firstLine="210"/>
        <w:rPr>
          <w:rFonts w:hAnsi="ＭＳ 明朝"/>
          <w:sz w:val="22"/>
        </w:rPr>
      </w:pPr>
      <w:r w:rsidRPr="0031018B">
        <w:rPr>
          <w:noProof/>
        </w:rPr>
        <w:drawing>
          <wp:anchor distT="0" distB="0" distL="114300" distR="114300" simplePos="0" relativeHeight="251825152" behindDoc="0" locked="0" layoutInCell="1" allowOverlap="1" wp14:anchorId="559B4FD0" wp14:editId="4251C2BE">
            <wp:simplePos x="0" y="0"/>
            <wp:positionH relativeFrom="column">
              <wp:posOffset>614045</wp:posOffset>
            </wp:positionH>
            <wp:positionV relativeFrom="paragraph">
              <wp:posOffset>680720</wp:posOffset>
            </wp:positionV>
            <wp:extent cx="5086350" cy="5702528"/>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90611" cy="5707306"/>
                    </a:xfrm>
                    <a:prstGeom prst="rect">
                      <a:avLst/>
                    </a:prstGeom>
                    <a:noFill/>
                    <a:ln>
                      <a:noFill/>
                    </a:ln>
                  </pic:spPr>
                </pic:pic>
              </a:graphicData>
            </a:graphic>
            <wp14:sizeRelH relativeFrom="page">
              <wp14:pctWidth>0</wp14:pctWidth>
            </wp14:sizeRelH>
            <wp14:sizeRelV relativeFrom="page">
              <wp14:pctHeight>0</wp14:pctHeight>
            </wp14:sizeRelV>
          </wp:anchor>
        </w:drawing>
      </w:r>
      <w:r w:rsidR="00B812A9" w:rsidRPr="00A75AF0">
        <w:rPr>
          <w:rFonts w:hAnsi="ＭＳ 明朝" w:hint="eastAsia"/>
          <w:sz w:val="22"/>
        </w:rPr>
        <w:t>基本的な考え方の（</w:t>
      </w:r>
      <w:r w:rsidR="00B812A9">
        <w:rPr>
          <w:rFonts w:hAnsi="ＭＳ 明朝" w:hint="eastAsia"/>
          <w:sz w:val="22"/>
        </w:rPr>
        <w:t>４</w:t>
      </w:r>
      <w:r w:rsidR="00B812A9" w:rsidRPr="00A75AF0">
        <w:rPr>
          <w:rFonts w:hAnsi="ＭＳ 明朝" w:hint="eastAsia"/>
          <w:sz w:val="22"/>
        </w:rPr>
        <w:t>）に基づき、引き続き、</w:t>
      </w:r>
      <w:r w:rsidR="00B812A9">
        <w:rPr>
          <w:rFonts w:hAnsi="ＭＳ 明朝" w:hint="eastAsia"/>
          <w:sz w:val="22"/>
        </w:rPr>
        <w:t>法の暫定排水基準と同じ</w:t>
      </w:r>
      <w:r w:rsidR="00B812A9" w:rsidRPr="00A75AF0">
        <w:rPr>
          <w:rFonts w:hAnsi="ＭＳ 明朝" w:hint="eastAsia"/>
          <w:sz w:val="22"/>
        </w:rPr>
        <w:t>基準を適用することが適当</w:t>
      </w:r>
      <w:r w:rsidR="0005342F">
        <w:rPr>
          <w:rFonts w:hAnsi="ＭＳ 明朝" w:hint="eastAsia"/>
          <w:sz w:val="22"/>
        </w:rPr>
        <w:t>である</w:t>
      </w:r>
      <w:r w:rsidR="00B812A9" w:rsidRPr="00A75AF0">
        <w:rPr>
          <w:rFonts w:hAnsi="ＭＳ 明朝" w:hint="eastAsia"/>
          <w:sz w:val="22"/>
        </w:rPr>
        <w:t>。なお、現時点においては、排水実態がある事業場は存在していない。</w:t>
      </w:r>
    </w:p>
    <w:p w:rsidR="00B812A9" w:rsidRDefault="00B812A9" w:rsidP="0013480F">
      <w:pPr>
        <w:spacing w:line="360" w:lineRule="exact"/>
        <w:ind w:leftChars="100" w:left="210" w:firstLineChars="100" w:firstLine="220"/>
        <w:rPr>
          <w:rFonts w:hAnsi="ＭＳ 明朝"/>
          <w:sz w:val="22"/>
        </w:rPr>
      </w:pPr>
    </w:p>
    <w:p w:rsidR="00B812A9" w:rsidRDefault="00B812A9" w:rsidP="0013480F">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ind w:leftChars="100" w:left="210" w:firstLineChars="100" w:firstLine="220"/>
        <w:rPr>
          <w:rFonts w:hAnsi="ＭＳ 明朝"/>
          <w:sz w:val="22"/>
        </w:rPr>
      </w:pPr>
    </w:p>
    <w:p w:rsidR="00B812A9" w:rsidRDefault="00B812A9" w:rsidP="00B812A9">
      <w:pPr>
        <w:spacing w:line="360" w:lineRule="exact"/>
        <w:rPr>
          <w:rFonts w:hAnsi="ＭＳ 明朝"/>
          <w:sz w:val="22"/>
        </w:rPr>
      </w:pPr>
    </w:p>
    <w:p w:rsidR="006371CF" w:rsidRDefault="006371CF" w:rsidP="00B812A9">
      <w:pPr>
        <w:spacing w:line="360" w:lineRule="exact"/>
        <w:rPr>
          <w:rFonts w:hAnsi="ＭＳ 明朝"/>
          <w:sz w:val="22"/>
        </w:rPr>
      </w:pPr>
    </w:p>
    <w:p w:rsidR="00B812A9" w:rsidRPr="00A75AF0" w:rsidRDefault="00B812A9" w:rsidP="007F143D">
      <w:pPr>
        <w:pStyle w:val="3"/>
        <w:ind w:leftChars="0" w:left="0"/>
        <w:rPr>
          <w:rFonts w:asciiTheme="minorEastAsia" w:hAnsiTheme="minorEastAsia"/>
          <w:sz w:val="22"/>
        </w:rPr>
      </w:pPr>
      <w:bookmarkStart w:id="14" w:name="_Toc472411434"/>
      <w:r w:rsidRPr="00A75AF0">
        <w:rPr>
          <w:rFonts w:asciiTheme="majorEastAsia" w:hAnsiTheme="majorEastAsia" w:hint="eastAsia"/>
          <w:b/>
          <w:sz w:val="22"/>
        </w:rPr>
        <w:t>（２）暫定排水基準の適用期間</w:t>
      </w:r>
      <w:bookmarkEnd w:id="14"/>
    </w:p>
    <w:p w:rsidR="00967FD2" w:rsidRDefault="00B812A9" w:rsidP="006371CF">
      <w:pPr>
        <w:ind w:leftChars="200" w:left="420" w:firstLineChars="100" w:firstLine="220"/>
        <w:rPr>
          <w:rFonts w:hAnsi="ＭＳ 明朝"/>
          <w:sz w:val="22"/>
        </w:rPr>
      </w:pPr>
      <w:r w:rsidRPr="00BE1E31">
        <w:rPr>
          <w:rFonts w:hAnsi="ＭＳ 明朝" w:hint="eastAsia"/>
          <w:sz w:val="22"/>
        </w:rPr>
        <w:t>基本的な考え方の（５）に基づき、一定の適用期間を設定することが適当</w:t>
      </w:r>
      <w:r w:rsidR="006371CF" w:rsidRPr="00BE1E31">
        <w:rPr>
          <w:rFonts w:hAnsi="ＭＳ 明朝" w:hint="eastAsia"/>
          <w:sz w:val="22"/>
        </w:rPr>
        <w:t>であり</w:t>
      </w:r>
      <w:r w:rsidRPr="00BE1E31">
        <w:rPr>
          <w:rFonts w:hAnsi="ＭＳ 明朝" w:hint="eastAsia"/>
          <w:sz w:val="22"/>
        </w:rPr>
        <w:t>、期間については、これまでの設定状況及び法における経過措置の適用期間が３年間とされていることを踏まえ、</w:t>
      </w:r>
      <w:r w:rsidR="00DA69E3" w:rsidRPr="00BE1E31">
        <w:rPr>
          <w:rFonts w:hAnsi="ＭＳ 明朝" w:hint="eastAsia"/>
          <w:sz w:val="22"/>
        </w:rPr>
        <w:t>平成</w:t>
      </w:r>
      <w:r w:rsidR="00DA69E3" w:rsidRPr="00BE1E31">
        <w:rPr>
          <w:rFonts w:hAnsi="ＭＳ 明朝" w:hint="eastAsia"/>
          <w:sz w:val="22"/>
        </w:rPr>
        <w:t>29</w:t>
      </w:r>
      <w:r w:rsidR="00DA69E3" w:rsidRPr="00BE1E31">
        <w:rPr>
          <w:rFonts w:hAnsi="ＭＳ 明朝" w:hint="eastAsia"/>
          <w:sz w:val="22"/>
        </w:rPr>
        <w:t>年４月１日からの</w:t>
      </w:r>
      <w:r w:rsidRPr="00BE1E31">
        <w:rPr>
          <w:rFonts w:hAnsi="ＭＳ 明朝" w:hint="eastAsia"/>
          <w:sz w:val="22"/>
        </w:rPr>
        <w:t>３年間とすることが適当</w:t>
      </w:r>
      <w:r w:rsidR="0005342F" w:rsidRPr="00BE1E31">
        <w:rPr>
          <w:rFonts w:hAnsi="ＭＳ 明朝" w:hint="eastAsia"/>
          <w:sz w:val="22"/>
        </w:rPr>
        <w:t>である</w:t>
      </w:r>
      <w:r w:rsidR="00562C1C" w:rsidRPr="00BE1E31">
        <w:rPr>
          <w:rFonts w:hAnsi="ＭＳ 明朝" w:hint="eastAsia"/>
          <w:sz w:val="22"/>
        </w:rPr>
        <w:t>。</w:t>
      </w:r>
    </w:p>
    <w:p w:rsidR="00967FD2" w:rsidRDefault="00967FD2" w:rsidP="006371CF">
      <w:pPr>
        <w:ind w:leftChars="200" w:left="420" w:firstLineChars="100" w:firstLine="220"/>
        <w:rPr>
          <w:rFonts w:hAnsi="ＭＳ 明朝"/>
          <w:sz w:val="22"/>
        </w:rPr>
      </w:pPr>
    </w:p>
    <w:p w:rsidR="006D0F75" w:rsidRPr="00967FD2" w:rsidRDefault="00B812A9" w:rsidP="00967FD2">
      <w:pPr>
        <w:ind w:leftChars="200" w:left="420" w:firstLineChars="100" w:firstLine="220"/>
        <w:rPr>
          <w:rFonts w:ascii="ＭＳ ゴシック" w:eastAsia="ＭＳ ゴシック" w:hAnsi="ＭＳ ゴシック"/>
          <w:b/>
          <w:sz w:val="22"/>
        </w:rPr>
      </w:pPr>
      <w:r w:rsidRPr="00BE1E31">
        <w:rPr>
          <w:rFonts w:hAnsi="ＭＳ 明朝" w:hint="eastAsia"/>
          <w:sz w:val="22"/>
        </w:rPr>
        <w:t>なお、</w:t>
      </w:r>
      <w:r w:rsidRPr="00BE1E31">
        <w:rPr>
          <w:rFonts w:hint="eastAsia"/>
          <w:kern w:val="0"/>
          <w:sz w:val="22"/>
        </w:rPr>
        <w:t>既設事業場に対しては、現状において見直し後の暫定排水基準を満足していること、また、対象となる事業場が限られており個別に周知を図ることが可能なことから、周知期間を設けなくても支障はない。</w:t>
      </w:r>
      <w:bookmarkStart w:id="15" w:name="_Toc466465256"/>
    </w:p>
    <w:p w:rsidR="00967FD2" w:rsidRDefault="00967FD2">
      <w:pPr>
        <w:widowControl/>
        <w:jc w:val="left"/>
        <w:rPr>
          <w:rFonts w:asciiTheme="majorHAnsi" w:eastAsiaTheme="majorEastAsia" w:hAnsiTheme="majorHAnsi" w:cstheme="majorBidi"/>
          <w:sz w:val="24"/>
          <w:szCs w:val="24"/>
        </w:rPr>
      </w:pPr>
      <w:r>
        <w:br w:type="page"/>
      </w:r>
    </w:p>
    <w:p w:rsidR="00EF1EC5" w:rsidRPr="0093115E" w:rsidRDefault="00EF1EC5" w:rsidP="00967FD2">
      <w:pPr>
        <w:pStyle w:val="1"/>
      </w:pPr>
      <w:bookmarkStart w:id="16" w:name="_Toc472411435"/>
      <w:r>
        <w:rPr>
          <w:rFonts w:hint="eastAsia"/>
        </w:rPr>
        <w:t>おわり</w:t>
      </w:r>
      <w:r w:rsidRPr="0093115E">
        <w:rPr>
          <w:rFonts w:hint="eastAsia"/>
        </w:rPr>
        <w:t>に</w:t>
      </w:r>
      <w:bookmarkEnd w:id="16"/>
    </w:p>
    <w:p w:rsidR="00EF1EC5" w:rsidRPr="00A753C3" w:rsidRDefault="00EF1EC5" w:rsidP="00EF1EC5">
      <w:r w:rsidRPr="0093115E">
        <w:rPr>
          <w:rFonts w:hint="eastAsia"/>
        </w:rPr>
        <w:t xml:space="preserve">　</w:t>
      </w:r>
    </w:p>
    <w:p w:rsidR="00EF1EC5" w:rsidRPr="00C323F0" w:rsidRDefault="00C323F0" w:rsidP="00C323F0">
      <w:pPr>
        <w:ind w:firstLineChars="100" w:firstLine="220"/>
        <w:rPr>
          <w:rFonts w:asciiTheme="minorEastAsia" w:hAnsiTheme="minorEastAsia"/>
          <w:sz w:val="22"/>
        </w:rPr>
      </w:pPr>
      <w:r w:rsidRPr="00C323F0">
        <w:rPr>
          <w:rFonts w:asciiTheme="minorEastAsia" w:hAnsiTheme="minorEastAsia" w:hint="eastAsia"/>
          <w:sz w:val="22"/>
        </w:rPr>
        <w:t>本審議会においては、水質部会において</w:t>
      </w:r>
      <w:r w:rsidR="00EF1EC5" w:rsidRPr="00C323F0">
        <w:rPr>
          <w:rFonts w:asciiTheme="minorEastAsia" w:hAnsiTheme="minorEastAsia" w:hint="eastAsia"/>
          <w:sz w:val="22"/>
        </w:rPr>
        <w:t>計２回の審議を</w:t>
      </w:r>
      <w:r w:rsidR="00B72E04" w:rsidRPr="00C323F0">
        <w:rPr>
          <w:rFonts w:asciiTheme="minorEastAsia" w:hAnsiTheme="minorEastAsia" w:hint="eastAsia"/>
          <w:sz w:val="22"/>
        </w:rPr>
        <w:t>行い、府域の公共用水域におけるほう素等の検出状況や事業場の排水</w:t>
      </w:r>
      <w:r w:rsidR="0076484D" w:rsidRPr="00C323F0">
        <w:rPr>
          <w:rFonts w:asciiTheme="minorEastAsia" w:hAnsiTheme="minorEastAsia" w:hint="eastAsia"/>
          <w:sz w:val="22"/>
        </w:rPr>
        <w:t>実態等を踏まえ、</w:t>
      </w:r>
      <w:r w:rsidR="00EF1EC5" w:rsidRPr="00C323F0">
        <w:rPr>
          <w:rFonts w:asciiTheme="minorEastAsia" w:hAnsiTheme="minorEastAsia" w:hint="eastAsia"/>
          <w:sz w:val="22"/>
        </w:rPr>
        <w:t>ほう素等の排水基準に係る経過措置について検討し</w:t>
      </w:r>
      <w:r w:rsidRPr="00C323F0">
        <w:rPr>
          <w:rFonts w:asciiTheme="minorEastAsia" w:hAnsiTheme="minorEastAsia" w:hint="eastAsia"/>
          <w:sz w:val="22"/>
        </w:rPr>
        <w:t>た結果を受け、</w:t>
      </w:r>
      <w:r w:rsidR="00EF1EC5" w:rsidRPr="00C323F0">
        <w:rPr>
          <w:rFonts w:asciiTheme="minorEastAsia" w:hAnsiTheme="minorEastAsia" w:hint="eastAsia"/>
          <w:sz w:val="22"/>
        </w:rPr>
        <w:t>本</w:t>
      </w:r>
      <w:r w:rsidRPr="00C323F0">
        <w:rPr>
          <w:rFonts w:asciiTheme="minorEastAsia" w:hAnsiTheme="minorEastAsia" w:hint="eastAsia"/>
          <w:sz w:val="22"/>
        </w:rPr>
        <w:t>答申</w:t>
      </w:r>
      <w:r w:rsidR="00EF1EC5" w:rsidRPr="00C323F0">
        <w:rPr>
          <w:rFonts w:asciiTheme="minorEastAsia" w:hAnsiTheme="minorEastAsia" w:hint="eastAsia"/>
          <w:sz w:val="22"/>
        </w:rPr>
        <w:t>として取りまとめた。</w:t>
      </w:r>
    </w:p>
    <w:p w:rsidR="00EF1EC5" w:rsidRPr="00C323F0" w:rsidRDefault="00EF1EC5" w:rsidP="00C323F0">
      <w:pPr>
        <w:ind w:firstLineChars="100" w:firstLine="220"/>
        <w:rPr>
          <w:rFonts w:asciiTheme="minorEastAsia" w:hAnsiTheme="minorEastAsia"/>
          <w:sz w:val="22"/>
        </w:rPr>
      </w:pPr>
      <w:r w:rsidRPr="00C323F0">
        <w:rPr>
          <w:rFonts w:asciiTheme="minorEastAsia" w:hAnsiTheme="minorEastAsia" w:hint="eastAsia"/>
          <w:sz w:val="22"/>
        </w:rPr>
        <w:t>大阪府においては、この検討結果を踏まえて、適切な措置を講じられたい。</w:t>
      </w:r>
    </w:p>
    <w:p w:rsidR="006D0F75" w:rsidRPr="00C323F0" w:rsidRDefault="00892F12" w:rsidP="00C323F0">
      <w:pPr>
        <w:ind w:firstLineChars="100" w:firstLine="220"/>
        <w:rPr>
          <w:rFonts w:asciiTheme="minorEastAsia" w:hAnsiTheme="minorEastAsia"/>
          <w:sz w:val="22"/>
        </w:rPr>
      </w:pPr>
      <w:r w:rsidRPr="00C323F0">
        <w:rPr>
          <w:rFonts w:asciiTheme="minorEastAsia" w:hAnsiTheme="minorEastAsia" w:hint="eastAsia"/>
          <w:sz w:val="22"/>
        </w:rPr>
        <w:t>なお、上水道水源地域に排出水を排出する</w:t>
      </w:r>
      <w:r w:rsidR="00B72E04" w:rsidRPr="00C323F0">
        <w:rPr>
          <w:rFonts w:asciiTheme="minorEastAsia" w:hAnsiTheme="minorEastAsia" w:hint="eastAsia"/>
          <w:sz w:val="22"/>
        </w:rPr>
        <w:t>事業場に対する暫定排水基準については、上水道水</w:t>
      </w:r>
      <w:r w:rsidRPr="00C323F0">
        <w:rPr>
          <w:rFonts w:asciiTheme="minorEastAsia" w:hAnsiTheme="minorEastAsia" w:hint="eastAsia"/>
          <w:sz w:val="22"/>
        </w:rPr>
        <w:t>源保護の観点から、可能な限り早期に廃止することが望ましい</w:t>
      </w:r>
      <w:r w:rsidR="00B72E04" w:rsidRPr="00C323F0">
        <w:rPr>
          <w:rFonts w:asciiTheme="minorEastAsia" w:hAnsiTheme="minorEastAsia" w:hint="eastAsia"/>
          <w:sz w:val="22"/>
        </w:rPr>
        <w:t>。</w:t>
      </w:r>
      <w:r w:rsidR="006D0F75" w:rsidRPr="00C323F0">
        <w:rPr>
          <w:rFonts w:asciiTheme="minorEastAsia" w:hAnsiTheme="minorEastAsia" w:hint="eastAsia"/>
          <w:sz w:val="22"/>
        </w:rPr>
        <w:t>この</w:t>
      </w:r>
      <w:r w:rsidR="00B72E04" w:rsidRPr="00C323F0">
        <w:rPr>
          <w:rFonts w:asciiTheme="minorEastAsia" w:hAnsiTheme="minorEastAsia" w:hint="eastAsia"/>
          <w:sz w:val="22"/>
        </w:rPr>
        <w:t>ため、</w:t>
      </w:r>
      <w:r w:rsidR="006D0F75" w:rsidRPr="00C323F0">
        <w:rPr>
          <w:rFonts w:asciiTheme="minorEastAsia" w:hAnsiTheme="minorEastAsia" w:hint="eastAsia"/>
          <w:sz w:val="22"/>
        </w:rPr>
        <w:t>大阪府においては、</w:t>
      </w:r>
      <w:r w:rsidR="00B72E04" w:rsidRPr="00C323F0">
        <w:rPr>
          <w:rFonts w:asciiTheme="minorEastAsia" w:hAnsiTheme="minorEastAsia" w:hint="eastAsia"/>
          <w:sz w:val="22"/>
        </w:rPr>
        <w:t>引き続き、排水処理技術の</w:t>
      </w:r>
      <w:r w:rsidR="006D0F75" w:rsidRPr="00C323F0">
        <w:rPr>
          <w:rFonts w:asciiTheme="minorEastAsia" w:hAnsiTheme="minorEastAsia" w:hint="eastAsia"/>
          <w:sz w:val="22"/>
        </w:rPr>
        <w:t>動向や</w:t>
      </w:r>
      <w:r w:rsidRPr="00C323F0">
        <w:rPr>
          <w:rFonts w:asciiTheme="minorEastAsia" w:hAnsiTheme="minorEastAsia" w:hint="eastAsia"/>
          <w:sz w:val="22"/>
        </w:rPr>
        <w:t>事業場の</w:t>
      </w:r>
      <w:r w:rsidR="006D0F75" w:rsidRPr="00C323F0">
        <w:rPr>
          <w:rFonts w:asciiTheme="minorEastAsia" w:hAnsiTheme="minorEastAsia" w:hint="eastAsia"/>
          <w:sz w:val="22"/>
        </w:rPr>
        <w:t>排水実態</w:t>
      </w:r>
      <w:r w:rsidR="00B72E04" w:rsidRPr="00C323F0">
        <w:rPr>
          <w:rFonts w:asciiTheme="minorEastAsia" w:hAnsiTheme="minorEastAsia" w:hint="eastAsia"/>
          <w:sz w:val="22"/>
        </w:rPr>
        <w:t>等</w:t>
      </w:r>
      <w:r w:rsidR="006D0F75" w:rsidRPr="00C323F0">
        <w:rPr>
          <w:rFonts w:asciiTheme="minorEastAsia" w:hAnsiTheme="minorEastAsia" w:hint="eastAsia"/>
          <w:sz w:val="22"/>
        </w:rPr>
        <w:t>の把握に努められたい。</w:t>
      </w:r>
    </w:p>
    <w:p w:rsidR="00EF1EC5" w:rsidRPr="00EF1EC5" w:rsidRDefault="00EF1EC5" w:rsidP="00EF1EC5">
      <w:pPr>
        <w:widowControl/>
        <w:jc w:val="left"/>
        <w:rPr>
          <w:rFonts w:asciiTheme="minorEastAsia" w:eastAsiaTheme="majorEastAsia" w:hAnsiTheme="minorEastAsia" w:cstheme="majorBidi"/>
          <w:sz w:val="24"/>
          <w:szCs w:val="24"/>
        </w:rPr>
      </w:pPr>
      <w:r>
        <w:rPr>
          <w:rFonts w:asciiTheme="minorEastAsia" w:hAnsiTheme="minorEastAsia"/>
        </w:rPr>
        <w:br w:type="page"/>
      </w:r>
    </w:p>
    <w:p w:rsidR="00163194" w:rsidRPr="00901C5B" w:rsidRDefault="00163194" w:rsidP="00163194">
      <w:pPr>
        <w:pStyle w:val="1"/>
        <w:rPr>
          <w:b/>
        </w:rPr>
      </w:pPr>
      <w:bookmarkStart w:id="17" w:name="_Toc472411436"/>
      <w:r w:rsidRPr="00901C5B">
        <w:rPr>
          <w:rFonts w:hint="eastAsia"/>
          <w:b/>
        </w:rPr>
        <w:t>参考資料１　大阪府環境審議会水質部会委員名簿</w:t>
      </w:r>
      <w:bookmarkEnd w:id="15"/>
      <w:bookmarkEnd w:id="17"/>
    </w:p>
    <w:p w:rsidR="00163194" w:rsidRPr="00901C5B" w:rsidRDefault="00163194" w:rsidP="00163194">
      <w:pPr>
        <w:ind w:firstLineChars="300" w:firstLine="660"/>
        <w:rPr>
          <w:rFonts w:asciiTheme="minorEastAsia" w:hAnsiTheme="minorEastAsia"/>
          <w:sz w:val="22"/>
        </w:rPr>
      </w:pPr>
    </w:p>
    <w:p w:rsidR="00163194" w:rsidRPr="00901C5B" w:rsidRDefault="00163194" w:rsidP="00163194">
      <w:pPr>
        <w:ind w:firstLineChars="300" w:firstLine="660"/>
        <w:rPr>
          <w:rFonts w:asciiTheme="minorEastAsia" w:hAnsiTheme="minorEastAsia"/>
          <w:sz w:val="22"/>
        </w:rPr>
      </w:pPr>
      <w:r w:rsidRPr="00901C5B">
        <w:rPr>
          <w:rFonts w:asciiTheme="minorEastAsia" w:hAnsiTheme="minorEastAsia" w:hint="eastAsia"/>
          <w:sz w:val="22"/>
        </w:rPr>
        <w:t>（審議会委員）</w:t>
      </w:r>
    </w:p>
    <w:p w:rsidR="00163194" w:rsidRPr="00901C5B" w:rsidRDefault="00163194" w:rsidP="00163194">
      <w:pPr>
        <w:ind w:firstLineChars="650" w:firstLine="1430"/>
        <w:rPr>
          <w:rFonts w:asciiTheme="minorEastAsia" w:hAnsiTheme="minorEastAsia"/>
          <w:sz w:val="22"/>
        </w:rPr>
      </w:pPr>
      <w:r w:rsidRPr="00901C5B">
        <w:rPr>
          <w:rFonts w:asciiTheme="minorEastAsia" w:hAnsiTheme="minorEastAsia" w:hint="eastAsia"/>
          <w:sz w:val="22"/>
        </w:rPr>
        <w:t>◎池　　道彦（大阪大学大学院教授）</w:t>
      </w:r>
    </w:p>
    <w:p w:rsidR="00163194" w:rsidRPr="00901C5B" w:rsidRDefault="00163194" w:rsidP="00163194">
      <w:pPr>
        <w:rPr>
          <w:rFonts w:asciiTheme="minorEastAsia" w:hAnsiTheme="minorEastAsia"/>
          <w:sz w:val="22"/>
        </w:rPr>
      </w:pPr>
      <w:r w:rsidRPr="00901C5B">
        <w:rPr>
          <w:rFonts w:asciiTheme="minorEastAsia" w:hAnsiTheme="minorEastAsia" w:hint="eastAsia"/>
          <w:sz w:val="22"/>
        </w:rPr>
        <w:t xml:space="preserve">　             島田　洋子（京都大学大学院准教授）</w:t>
      </w:r>
    </w:p>
    <w:p w:rsidR="00163194" w:rsidRPr="00901C5B" w:rsidRDefault="00163194" w:rsidP="00163194">
      <w:pPr>
        <w:rPr>
          <w:rFonts w:asciiTheme="minorEastAsia" w:hAnsiTheme="minorEastAsia"/>
          <w:sz w:val="22"/>
        </w:rPr>
      </w:pPr>
      <w:r w:rsidRPr="00901C5B">
        <w:rPr>
          <w:rFonts w:asciiTheme="minorEastAsia" w:hAnsiTheme="minorEastAsia" w:hint="eastAsia"/>
          <w:sz w:val="22"/>
        </w:rPr>
        <w:t xml:space="preserve">　             益田　晴恵（大阪市立大学大学院教授）</w:t>
      </w:r>
    </w:p>
    <w:p w:rsidR="00163194" w:rsidRPr="00901C5B" w:rsidRDefault="00163194" w:rsidP="00163194">
      <w:pPr>
        <w:rPr>
          <w:rFonts w:asciiTheme="minorEastAsia" w:hAnsiTheme="minorEastAsia"/>
          <w:sz w:val="22"/>
        </w:rPr>
      </w:pPr>
    </w:p>
    <w:p w:rsidR="00163194" w:rsidRPr="00901C5B" w:rsidRDefault="00163194" w:rsidP="00163194">
      <w:pPr>
        <w:ind w:firstLineChars="300" w:firstLine="660"/>
        <w:rPr>
          <w:rFonts w:asciiTheme="minorEastAsia" w:hAnsiTheme="minorEastAsia"/>
          <w:sz w:val="22"/>
        </w:rPr>
      </w:pPr>
      <w:r w:rsidRPr="00901C5B">
        <w:rPr>
          <w:rFonts w:asciiTheme="minorEastAsia" w:hAnsiTheme="minorEastAsia" w:hint="eastAsia"/>
          <w:sz w:val="22"/>
        </w:rPr>
        <w:t>（専門委員）</w:t>
      </w:r>
    </w:p>
    <w:p w:rsidR="00163194" w:rsidRPr="00901C5B" w:rsidRDefault="00163194" w:rsidP="00163194">
      <w:pPr>
        <w:ind w:firstLineChars="649" w:firstLine="1428"/>
        <w:rPr>
          <w:rFonts w:asciiTheme="minorEastAsia" w:hAnsiTheme="minorEastAsia"/>
          <w:sz w:val="22"/>
        </w:rPr>
      </w:pPr>
      <w:r w:rsidRPr="00901C5B">
        <w:rPr>
          <w:rFonts w:asciiTheme="minorEastAsia" w:hAnsiTheme="minorEastAsia" w:hint="eastAsia"/>
          <w:sz w:val="22"/>
        </w:rPr>
        <w:t>○石川　宗孝（大阪工業大学特任教授）</w:t>
      </w:r>
    </w:p>
    <w:p w:rsidR="00163194" w:rsidRPr="00901C5B" w:rsidRDefault="00163194" w:rsidP="00163194">
      <w:pPr>
        <w:ind w:firstLineChars="757" w:firstLine="1665"/>
        <w:rPr>
          <w:rFonts w:asciiTheme="minorEastAsia" w:hAnsiTheme="minorEastAsia"/>
          <w:sz w:val="22"/>
        </w:rPr>
      </w:pPr>
      <w:r w:rsidRPr="00901C5B">
        <w:rPr>
          <w:rFonts w:asciiTheme="minorEastAsia" w:hAnsiTheme="minorEastAsia" w:hint="eastAsia"/>
          <w:sz w:val="22"/>
        </w:rPr>
        <w:t>岸本　直之（龍谷大学教授）</w:t>
      </w:r>
    </w:p>
    <w:p w:rsidR="00163194" w:rsidRPr="00901C5B" w:rsidRDefault="00163194" w:rsidP="00163194">
      <w:pPr>
        <w:ind w:firstLineChars="655" w:firstLine="1441"/>
        <w:rPr>
          <w:rFonts w:asciiTheme="minorEastAsia" w:hAnsiTheme="minorEastAsia"/>
          <w:sz w:val="22"/>
        </w:rPr>
      </w:pPr>
      <w:r w:rsidRPr="00901C5B">
        <w:rPr>
          <w:rFonts w:asciiTheme="minorEastAsia" w:hAnsiTheme="minorEastAsia" w:hint="eastAsia"/>
          <w:sz w:val="22"/>
        </w:rPr>
        <w:t xml:space="preserve">　西村　文武（京都大学大学院准教授）</w:t>
      </w:r>
    </w:p>
    <w:p w:rsidR="00163194" w:rsidRPr="00901C5B" w:rsidRDefault="00163194" w:rsidP="00163194">
      <w:pPr>
        <w:ind w:firstLineChars="644" w:firstLine="1417"/>
        <w:rPr>
          <w:rFonts w:asciiTheme="minorEastAsia" w:hAnsiTheme="minorEastAsia"/>
          <w:sz w:val="22"/>
        </w:rPr>
      </w:pPr>
    </w:p>
    <w:p w:rsidR="00163194" w:rsidRPr="00901C5B" w:rsidRDefault="00163194" w:rsidP="00163194">
      <w:pPr>
        <w:ind w:firstLineChars="540" w:firstLine="1188"/>
        <w:rPr>
          <w:rFonts w:asciiTheme="minorEastAsia" w:hAnsiTheme="minorEastAsia"/>
          <w:sz w:val="22"/>
        </w:rPr>
      </w:pPr>
      <w:r w:rsidRPr="00901C5B">
        <w:rPr>
          <w:rFonts w:asciiTheme="minorEastAsia" w:hAnsiTheme="minorEastAsia" w:hint="eastAsia"/>
          <w:sz w:val="22"/>
        </w:rPr>
        <w:t xml:space="preserve">　◎部会長　○部会長代理</w:t>
      </w:r>
    </w:p>
    <w:p w:rsidR="00163194" w:rsidRPr="00901C5B" w:rsidRDefault="00163194" w:rsidP="00163194">
      <w:pPr>
        <w:rPr>
          <w:rFonts w:asciiTheme="minorEastAsia" w:hAnsiTheme="minorEastAsia"/>
          <w:sz w:val="22"/>
        </w:rPr>
      </w:pPr>
    </w:p>
    <w:p w:rsidR="00163194" w:rsidRPr="00901C5B" w:rsidRDefault="00163194" w:rsidP="00163194">
      <w:pPr>
        <w:rPr>
          <w:rFonts w:asciiTheme="minorEastAsia" w:hAnsiTheme="minorEastAsia"/>
          <w:sz w:val="22"/>
        </w:rPr>
      </w:pPr>
    </w:p>
    <w:p w:rsidR="00163194" w:rsidRPr="00901C5B" w:rsidRDefault="00163194" w:rsidP="00163194">
      <w:pPr>
        <w:pStyle w:val="1"/>
        <w:rPr>
          <w:rFonts w:asciiTheme="minorEastAsia" w:hAnsiTheme="minorEastAsia"/>
          <w:b/>
        </w:rPr>
      </w:pPr>
      <w:bookmarkStart w:id="18" w:name="_Toc466465257"/>
      <w:bookmarkStart w:id="19" w:name="_Toc472411437"/>
      <w:r w:rsidRPr="00901C5B">
        <w:rPr>
          <w:rFonts w:asciiTheme="minorEastAsia" w:hAnsiTheme="minorEastAsia" w:hint="eastAsia"/>
          <w:b/>
        </w:rPr>
        <w:t>参考資料２　審議経過</w:t>
      </w:r>
      <w:bookmarkEnd w:id="18"/>
      <w:bookmarkEnd w:id="19"/>
    </w:p>
    <w:tbl>
      <w:tblPr>
        <w:tblpPr w:leftFromText="142" w:rightFromText="142" w:vertAnchor="text" w:horzAnchor="margin" w:tblpX="574" w:tblpY="202"/>
        <w:tblW w:w="8508" w:type="dxa"/>
        <w:tblCellMar>
          <w:left w:w="0" w:type="dxa"/>
          <w:right w:w="0" w:type="dxa"/>
        </w:tblCellMar>
        <w:tblLook w:val="0420" w:firstRow="1" w:lastRow="0" w:firstColumn="0" w:lastColumn="0" w:noHBand="0" w:noVBand="1"/>
      </w:tblPr>
      <w:tblGrid>
        <w:gridCol w:w="2696"/>
        <w:gridCol w:w="5812"/>
      </w:tblGrid>
      <w:tr w:rsidR="00163194" w:rsidRPr="00901C5B" w:rsidTr="0013480F">
        <w:trPr>
          <w:trHeight w:val="476"/>
        </w:trPr>
        <w:tc>
          <w:tcPr>
            <w:tcW w:w="269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163194" w:rsidRPr="00901C5B" w:rsidRDefault="00163194" w:rsidP="0013480F">
            <w:pPr>
              <w:rPr>
                <w:rFonts w:asciiTheme="minorEastAsia" w:hAnsiTheme="minorEastAsia"/>
              </w:rPr>
            </w:pPr>
            <w:r w:rsidRPr="00901C5B">
              <w:rPr>
                <w:rFonts w:asciiTheme="minorEastAsia" w:hAnsiTheme="minorEastAsia" w:hint="eastAsia"/>
              </w:rPr>
              <w:t>平成28年</w:t>
            </w:r>
            <w:r>
              <w:rPr>
                <w:rFonts w:asciiTheme="minorEastAsia" w:hAnsiTheme="minorEastAsia" w:hint="eastAsia"/>
              </w:rPr>
              <w:t>11</w:t>
            </w:r>
            <w:r w:rsidRPr="00901C5B">
              <w:rPr>
                <w:rFonts w:asciiTheme="minorEastAsia" w:hAnsiTheme="minorEastAsia" w:hint="eastAsia"/>
              </w:rPr>
              <w:t>月</w:t>
            </w:r>
            <w:r>
              <w:rPr>
                <w:rFonts w:asciiTheme="minorEastAsia" w:hAnsiTheme="minorEastAsia" w:hint="eastAsia"/>
              </w:rPr>
              <w:t>14</w:t>
            </w:r>
            <w:r w:rsidRPr="00901C5B">
              <w:rPr>
                <w:rFonts w:asciiTheme="minorEastAsia" w:hAnsiTheme="minorEastAsia" w:hint="eastAsia"/>
              </w:rPr>
              <w:t>日</w:t>
            </w:r>
          </w:p>
          <w:p w:rsidR="00163194" w:rsidRPr="00901C5B" w:rsidRDefault="00163194" w:rsidP="0013480F">
            <w:pPr>
              <w:rPr>
                <w:rFonts w:asciiTheme="minorEastAsia" w:hAnsiTheme="minorEastAsia"/>
              </w:rPr>
            </w:pPr>
            <w:r w:rsidRPr="00901C5B">
              <w:rPr>
                <w:rFonts w:asciiTheme="minorEastAsia" w:hAnsiTheme="minorEastAsia"/>
              </w:rPr>
              <w:t>第</w:t>
            </w:r>
            <w:r>
              <w:rPr>
                <w:rFonts w:asciiTheme="minorEastAsia" w:hAnsiTheme="minorEastAsia" w:hint="eastAsia"/>
              </w:rPr>
              <w:t>11</w:t>
            </w:r>
            <w:r w:rsidRPr="00901C5B">
              <w:rPr>
                <w:rFonts w:asciiTheme="minorEastAsia" w:hAnsiTheme="minorEastAsia"/>
              </w:rPr>
              <w:t>回</w:t>
            </w:r>
            <w:r w:rsidRPr="00901C5B">
              <w:rPr>
                <w:rFonts w:asciiTheme="minorEastAsia" w:hAnsiTheme="minorEastAsia" w:hint="eastAsia"/>
              </w:rPr>
              <w:t>水質</w:t>
            </w:r>
            <w:r w:rsidRPr="00901C5B">
              <w:rPr>
                <w:rFonts w:asciiTheme="minorEastAsia" w:hAnsiTheme="minorEastAsia"/>
              </w:rPr>
              <w:t>部会</w:t>
            </w:r>
          </w:p>
        </w:tc>
        <w:tc>
          <w:tcPr>
            <w:tcW w:w="5812"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163194" w:rsidRPr="0013480F" w:rsidRDefault="00163194" w:rsidP="0013480F">
            <w:pPr>
              <w:ind w:left="210" w:hangingChars="100" w:hanging="210"/>
              <w:rPr>
                <w:rFonts w:asciiTheme="minorEastAsia" w:hAnsiTheme="minorEastAsia"/>
                <w:sz w:val="22"/>
              </w:rPr>
            </w:pPr>
            <w:r>
              <w:rPr>
                <w:rFonts w:asciiTheme="minorEastAsia" w:hAnsiTheme="minorEastAsia" w:hint="eastAsia"/>
              </w:rPr>
              <w:t>・</w:t>
            </w:r>
            <w:r w:rsidR="0013480F">
              <w:rPr>
                <w:rFonts w:asciiTheme="minorEastAsia" w:hAnsiTheme="minorEastAsia" w:hint="eastAsia"/>
                <w:sz w:val="22"/>
              </w:rPr>
              <w:t>「</w:t>
            </w:r>
            <w:r w:rsidR="0013480F">
              <w:rPr>
                <w:rFonts w:asciiTheme="minorEastAsia" w:hAnsiTheme="minorEastAsia" w:hint="eastAsia"/>
              </w:rPr>
              <w:t>ほう素等の排水基準に係る経過措置</w:t>
            </w:r>
            <w:r w:rsidR="0013480F">
              <w:rPr>
                <w:rFonts w:asciiTheme="minorEastAsia" w:hAnsiTheme="minorEastAsia" w:hint="eastAsia"/>
                <w:sz w:val="22"/>
              </w:rPr>
              <w:t>について」諮問</w:t>
            </w:r>
          </w:p>
          <w:p w:rsidR="00163194" w:rsidRPr="00901C5B" w:rsidRDefault="00163194" w:rsidP="0013480F">
            <w:pPr>
              <w:rPr>
                <w:rFonts w:asciiTheme="minorEastAsia" w:hAnsiTheme="minorEastAsia"/>
              </w:rPr>
            </w:pPr>
            <w:r w:rsidRPr="00901C5B">
              <w:rPr>
                <w:rFonts w:asciiTheme="minorEastAsia" w:hAnsiTheme="minorEastAsia" w:hint="eastAsia"/>
              </w:rPr>
              <w:t>・</w:t>
            </w:r>
            <w:r>
              <w:rPr>
                <w:rFonts w:asciiTheme="minorEastAsia" w:hAnsiTheme="minorEastAsia" w:hint="eastAsia"/>
              </w:rPr>
              <w:t>ほう素等の排水基準に係る経過措置</w:t>
            </w:r>
            <w:r w:rsidRPr="00901C5B">
              <w:rPr>
                <w:rFonts w:asciiTheme="minorEastAsia" w:hAnsiTheme="minorEastAsia" w:hint="eastAsia"/>
              </w:rPr>
              <w:t>について</w:t>
            </w:r>
          </w:p>
        </w:tc>
      </w:tr>
      <w:tr w:rsidR="00163194" w:rsidRPr="00901C5B" w:rsidTr="0013480F">
        <w:trPr>
          <w:trHeight w:val="476"/>
        </w:trPr>
        <w:tc>
          <w:tcPr>
            <w:tcW w:w="269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163194" w:rsidRPr="00901C5B" w:rsidRDefault="00163194" w:rsidP="0013480F">
            <w:pPr>
              <w:rPr>
                <w:rFonts w:asciiTheme="minorEastAsia" w:hAnsiTheme="minorEastAsia"/>
              </w:rPr>
            </w:pPr>
            <w:r w:rsidRPr="00901C5B">
              <w:rPr>
                <w:rFonts w:asciiTheme="minorEastAsia" w:hAnsiTheme="minorEastAsia" w:hint="eastAsia"/>
              </w:rPr>
              <w:t>平成28年</w:t>
            </w:r>
            <w:r>
              <w:rPr>
                <w:rFonts w:asciiTheme="minorEastAsia" w:hAnsiTheme="minorEastAsia" w:hint="eastAsia"/>
              </w:rPr>
              <w:t>12月16</w:t>
            </w:r>
            <w:r w:rsidRPr="00901C5B">
              <w:rPr>
                <w:rFonts w:asciiTheme="minorEastAsia" w:hAnsiTheme="minorEastAsia" w:hint="eastAsia"/>
              </w:rPr>
              <w:t>日</w:t>
            </w:r>
          </w:p>
          <w:p w:rsidR="00163194" w:rsidRPr="00901C5B" w:rsidRDefault="00163194" w:rsidP="0013480F">
            <w:pPr>
              <w:rPr>
                <w:rFonts w:asciiTheme="minorEastAsia" w:hAnsiTheme="minorEastAsia"/>
              </w:rPr>
            </w:pPr>
            <w:r w:rsidRPr="00901C5B">
              <w:rPr>
                <w:rFonts w:asciiTheme="minorEastAsia" w:hAnsiTheme="minorEastAsia" w:hint="eastAsia"/>
              </w:rPr>
              <w:t xml:space="preserve">　～平成</w:t>
            </w:r>
            <w:r>
              <w:rPr>
                <w:rFonts w:asciiTheme="minorEastAsia" w:hAnsiTheme="minorEastAsia" w:hint="eastAsia"/>
              </w:rPr>
              <w:t>29</w:t>
            </w:r>
            <w:r w:rsidRPr="00901C5B">
              <w:rPr>
                <w:rFonts w:asciiTheme="minorEastAsia" w:hAnsiTheme="minorEastAsia" w:hint="eastAsia"/>
              </w:rPr>
              <w:t>年</w:t>
            </w:r>
            <w:r>
              <w:rPr>
                <w:rFonts w:asciiTheme="minorEastAsia" w:hAnsiTheme="minorEastAsia" w:hint="eastAsia"/>
              </w:rPr>
              <w:t>１月16</w:t>
            </w:r>
            <w:r w:rsidRPr="00901C5B">
              <w:rPr>
                <w:rFonts w:asciiTheme="minorEastAsia" w:hAnsiTheme="minorEastAsia" w:hint="eastAsia"/>
              </w:rPr>
              <w:t>日</w:t>
            </w:r>
          </w:p>
        </w:tc>
        <w:tc>
          <w:tcPr>
            <w:tcW w:w="5812"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163194" w:rsidRPr="00901C5B" w:rsidRDefault="00163194" w:rsidP="0013480F">
            <w:pPr>
              <w:rPr>
                <w:rFonts w:asciiTheme="minorEastAsia" w:hAnsiTheme="minorEastAsia"/>
              </w:rPr>
            </w:pPr>
            <w:r w:rsidRPr="00901C5B">
              <w:rPr>
                <w:rFonts w:asciiTheme="minorEastAsia" w:hAnsiTheme="minorEastAsia" w:hint="eastAsia"/>
              </w:rPr>
              <w:t>「</w:t>
            </w:r>
            <w:r>
              <w:rPr>
                <w:rFonts w:asciiTheme="minorEastAsia" w:hAnsiTheme="minorEastAsia" w:hint="eastAsia"/>
              </w:rPr>
              <w:t>ほう素等の排水基準に係る経過措置</w:t>
            </w:r>
            <w:r w:rsidRPr="00901C5B">
              <w:rPr>
                <w:rFonts w:asciiTheme="minorEastAsia" w:hAnsiTheme="minorEastAsia" w:hint="eastAsia"/>
              </w:rPr>
              <w:t>（案）」に対する</w:t>
            </w:r>
          </w:p>
          <w:p w:rsidR="00163194" w:rsidRPr="00901C5B" w:rsidRDefault="0013480F" w:rsidP="0013480F">
            <w:pPr>
              <w:rPr>
                <w:rFonts w:asciiTheme="minorEastAsia" w:hAnsiTheme="minorEastAsia"/>
              </w:rPr>
            </w:pPr>
            <w:r>
              <w:rPr>
                <w:rFonts w:asciiTheme="minorEastAsia" w:hAnsiTheme="minorEastAsia" w:hint="eastAsia"/>
              </w:rPr>
              <w:t>府民意見等の</w:t>
            </w:r>
            <w:r w:rsidR="00163194" w:rsidRPr="00901C5B">
              <w:rPr>
                <w:rFonts w:asciiTheme="minorEastAsia" w:hAnsiTheme="minorEastAsia" w:hint="eastAsia"/>
              </w:rPr>
              <w:t>募集</w:t>
            </w:r>
            <w:r w:rsidR="00A471F6">
              <w:rPr>
                <w:rFonts w:asciiTheme="minorEastAsia" w:hAnsiTheme="minorEastAsia" w:hint="eastAsia"/>
              </w:rPr>
              <w:t>（意見１</w:t>
            </w:r>
            <w:r>
              <w:rPr>
                <w:rFonts w:asciiTheme="minorEastAsia" w:hAnsiTheme="minorEastAsia" w:hint="eastAsia"/>
              </w:rPr>
              <w:t>件）</w:t>
            </w:r>
          </w:p>
        </w:tc>
      </w:tr>
      <w:tr w:rsidR="00163194" w:rsidRPr="00901C5B" w:rsidTr="0013480F">
        <w:trPr>
          <w:trHeight w:val="646"/>
        </w:trPr>
        <w:tc>
          <w:tcPr>
            <w:tcW w:w="269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163194" w:rsidRPr="00901C5B" w:rsidRDefault="00163194" w:rsidP="0013480F">
            <w:pPr>
              <w:rPr>
                <w:rFonts w:asciiTheme="minorEastAsia" w:hAnsiTheme="minorEastAsia"/>
              </w:rPr>
            </w:pPr>
            <w:r w:rsidRPr="00901C5B">
              <w:rPr>
                <w:rFonts w:asciiTheme="minorEastAsia" w:hAnsiTheme="minorEastAsia" w:hint="eastAsia"/>
              </w:rPr>
              <w:t>平成</w:t>
            </w:r>
            <w:r>
              <w:rPr>
                <w:rFonts w:asciiTheme="minorEastAsia" w:hAnsiTheme="minorEastAsia" w:hint="eastAsia"/>
              </w:rPr>
              <w:t>29</w:t>
            </w:r>
            <w:r w:rsidRPr="00901C5B">
              <w:rPr>
                <w:rFonts w:asciiTheme="minorEastAsia" w:hAnsiTheme="minorEastAsia" w:hint="eastAsia"/>
              </w:rPr>
              <w:t>年</w:t>
            </w:r>
            <w:r>
              <w:rPr>
                <w:rFonts w:asciiTheme="minorEastAsia" w:hAnsiTheme="minorEastAsia" w:hint="eastAsia"/>
              </w:rPr>
              <w:t>１</w:t>
            </w:r>
            <w:r w:rsidRPr="00901C5B">
              <w:rPr>
                <w:rFonts w:asciiTheme="minorEastAsia" w:hAnsiTheme="minorEastAsia" w:hint="eastAsia"/>
              </w:rPr>
              <w:t>月</w:t>
            </w:r>
            <w:r>
              <w:rPr>
                <w:rFonts w:asciiTheme="minorEastAsia" w:hAnsiTheme="minorEastAsia" w:hint="eastAsia"/>
              </w:rPr>
              <w:t>24</w:t>
            </w:r>
            <w:r w:rsidRPr="00901C5B">
              <w:rPr>
                <w:rFonts w:asciiTheme="minorEastAsia" w:hAnsiTheme="minorEastAsia" w:hint="eastAsia"/>
              </w:rPr>
              <w:t>日</w:t>
            </w:r>
          </w:p>
          <w:p w:rsidR="00163194" w:rsidRPr="00901C5B" w:rsidRDefault="00163194" w:rsidP="0013480F">
            <w:pPr>
              <w:rPr>
                <w:rFonts w:asciiTheme="minorEastAsia" w:hAnsiTheme="minorEastAsia"/>
              </w:rPr>
            </w:pPr>
            <w:r w:rsidRPr="00901C5B">
              <w:rPr>
                <w:rFonts w:asciiTheme="minorEastAsia" w:hAnsiTheme="minorEastAsia"/>
              </w:rPr>
              <w:t>第</w:t>
            </w:r>
            <w:r>
              <w:rPr>
                <w:rFonts w:asciiTheme="minorEastAsia" w:hAnsiTheme="minorEastAsia" w:hint="eastAsia"/>
              </w:rPr>
              <w:t>12</w:t>
            </w:r>
            <w:r w:rsidRPr="00901C5B">
              <w:rPr>
                <w:rFonts w:asciiTheme="minorEastAsia" w:hAnsiTheme="minorEastAsia"/>
              </w:rPr>
              <w:t>回</w:t>
            </w:r>
            <w:r w:rsidRPr="00901C5B">
              <w:rPr>
                <w:rFonts w:asciiTheme="minorEastAsia" w:hAnsiTheme="minorEastAsia" w:hint="eastAsia"/>
              </w:rPr>
              <w:t>水質</w:t>
            </w:r>
            <w:r w:rsidRPr="00901C5B">
              <w:rPr>
                <w:rFonts w:asciiTheme="minorEastAsia" w:hAnsiTheme="minorEastAsia"/>
              </w:rPr>
              <w:t>部会</w:t>
            </w:r>
          </w:p>
        </w:tc>
        <w:tc>
          <w:tcPr>
            <w:tcW w:w="5812"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13480F" w:rsidRPr="0013480F" w:rsidRDefault="0013480F" w:rsidP="0013480F">
            <w:pPr>
              <w:rPr>
                <w:rFonts w:asciiTheme="minorEastAsia" w:hAnsiTheme="minorEastAsia"/>
              </w:rPr>
            </w:pPr>
            <w:r>
              <w:rPr>
                <w:rFonts w:asciiTheme="minorEastAsia" w:hAnsiTheme="minorEastAsia" w:hint="eastAsia"/>
              </w:rPr>
              <w:t>・</w:t>
            </w:r>
            <w:r w:rsidRPr="0013480F">
              <w:rPr>
                <w:rFonts w:asciiTheme="minorEastAsia" w:hAnsiTheme="minorEastAsia" w:hint="eastAsia"/>
              </w:rPr>
              <w:t>府民意見等の募集結果及び水質部会の見解について</w:t>
            </w:r>
          </w:p>
          <w:p w:rsidR="00163194" w:rsidRPr="00901C5B" w:rsidRDefault="00163194" w:rsidP="0013480F">
            <w:pPr>
              <w:rPr>
                <w:rFonts w:asciiTheme="minorEastAsia" w:hAnsiTheme="minorEastAsia"/>
              </w:rPr>
            </w:pPr>
            <w:r w:rsidRPr="00901C5B">
              <w:rPr>
                <w:rFonts w:asciiTheme="minorEastAsia" w:hAnsiTheme="minorEastAsia" w:hint="eastAsia"/>
              </w:rPr>
              <w:t>・部会報告案について</w:t>
            </w:r>
          </w:p>
        </w:tc>
      </w:tr>
    </w:tbl>
    <w:p w:rsidR="00163194" w:rsidRPr="00901C5B" w:rsidRDefault="00163194" w:rsidP="00163194"/>
    <w:p w:rsidR="00163194" w:rsidRPr="00901C5B" w:rsidRDefault="00163194" w:rsidP="00163194">
      <w:pPr>
        <w:widowControl/>
        <w:jc w:val="left"/>
      </w:pPr>
      <w:r w:rsidRPr="00901C5B">
        <w:br w:type="page"/>
      </w:r>
    </w:p>
    <w:p w:rsidR="00EC4262" w:rsidRPr="0093115E" w:rsidRDefault="00E65482" w:rsidP="00621EB1">
      <w:pPr>
        <w:pStyle w:val="1"/>
        <w:rPr>
          <w:b/>
        </w:rPr>
      </w:pPr>
      <w:bookmarkStart w:id="20" w:name="_Toc472411438"/>
      <w:r w:rsidRPr="0093115E">
        <w:rPr>
          <w:rFonts w:hint="eastAsia"/>
          <w:b/>
        </w:rPr>
        <w:t xml:space="preserve">参考資料３　</w:t>
      </w:r>
      <w:r w:rsidR="007F143D" w:rsidRPr="007F143D">
        <w:rPr>
          <w:rFonts w:hint="eastAsia"/>
          <w:b/>
        </w:rPr>
        <w:t>ほう素等の排水基準に係る経過措置について</w:t>
      </w:r>
      <w:r w:rsidR="00224CD1" w:rsidRPr="0093115E">
        <w:rPr>
          <w:rFonts w:hint="eastAsia"/>
          <w:b/>
        </w:rPr>
        <w:t>（諮問）</w:t>
      </w:r>
      <w:bookmarkEnd w:id="20"/>
    </w:p>
    <w:p w:rsidR="00224CD1" w:rsidRPr="0093115E" w:rsidRDefault="007F143D">
      <w:pPr>
        <w:rPr>
          <w:rFonts w:asciiTheme="majorEastAsia" w:eastAsiaTheme="majorEastAsia" w:hAnsiTheme="majorEastAsia"/>
          <w:b/>
          <w:sz w:val="22"/>
        </w:rPr>
      </w:pPr>
      <w:r>
        <w:rPr>
          <w:noProof/>
        </w:rPr>
        <w:drawing>
          <wp:anchor distT="0" distB="0" distL="114300" distR="114300" simplePos="0" relativeHeight="251826176" behindDoc="0" locked="0" layoutInCell="1" allowOverlap="1">
            <wp:simplePos x="0" y="0"/>
            <wp:positionH relativeFrom="column">
              <wp:posOffset>-309879</wp:posOffset>
            </wp:positionH>
            <wp:positionV relativeFrom="paragraph">
              <wp:posOffset>147320</wp:posOffset>
            </wp:positionV>
            <wp:extent cx="6286500" cy="441613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extLst>
                        <a:ext uri="{28A0092B-C50C-407E-A947-70E740481C1C}">
                          <a14:useLocalDpi xmlns:a14="http://schemas.microsoft.com/office/drawing/2010/main" val="0"/>
                        </a:ext>
                      </a:extLst>
                    </a:blip>
                    <a:srcRect l="6452" t="13570" r="30468" b="7727"/>
                    <a:stretch/>
                  </pic:blipFill>
                  <pic:spPr bwMode="auto">
                    <a:xfrm>
                      <a:off x="0" y="0"/>
                      <a:ext cx="6286500" cy="4416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554B" w:rsidRPr="0093115E" w:rsidRDefault="0032554B">
      <w:pPr>
        <w:rPr>
          <w:rFonts w:asciiTheme="majorEastAsia" w:eastAsiaTheme="majorEastAsia" w:hAnsiTheme="majorEastAsia"/>
          <w:b/>
          <w:sz w:val="22"/>
        </w:rPr>
      </w:pPr>
    </w:p>
    <w:p w:rsidR="0032554B" w:rsidRPr="0093115E" w:rsidRDefault="0032554B">
      <w:pPr>
        <w:rPr>
          <w:rFonts w:asciiTheme="majorEastAsia" w:eastAsiaTheme="majorEastAsia" w:hAnsiTheme="majorEastAsia"/>
          <w:b/>
          <w:sz w:val="22"/>
        </w:rPr>
      </w:pPr>
    </w:p>
    <w:p w:rsidR="00224CD1" w:rsidRDefault="00224CD1">
      <w:pPr>
        <w:rPr>
          <w:rFonts w:asciiTheme="majorEastAsia" w:eastAsiaTheme="majorEastAsia" w:hAnsiTheme="majorEastAsia"/>
          <w:b/>
          <w:noProof/>
          <w:sz w:val="22"/>
        </w:rPr>
      </w:pPr>
    </w:p>
    <w:p w:rsidR="007F143D" w:rsidRDefault="007F143D">
      <w:pPr>
        <w:rPr>
          <w:rFonts w:asciiTheme="majorEastAsia" w:eastAsiaTheme="majorEastAsia" w:hAnsiTheme="majorEastAsia"/>
          <w:b/>
          <w:noProof/>
          <w:sz w:val="22"/>
        </w:rPr>
      </w:pPr>
    </w:p>
    <w:p w:rsidR="007F143D" w:rsidRDefault="007F143D">
      <w:pPr>
        <w:rPr>
          <w:rFonts w:asciiTheme="majorEastAsia" w:eastAsiaTheme="majorEastAsia" w:hAnsiTheme="majorEastAsia"/>
          <w:b/>
          <w:noProof/>
          <w:sz w:val="22"/>
        </w:rPr>
      </w:pPr>
    </w:p>
    <w:p w:rsidR="007F143D" w:rsidRDefault="007F143D">
      <w:pPr>
        <w:rPr>
          <w:rFonts w:asciiTheme="majorEastAsia" w:eastAsiaTheme="majorEastAsia" w:hAnsiTheme="majorEastAsia"/>
          <w:b/>
          <w:noProof/>
          <w:sz w:val="22"/>
        </w:rPr>
      </w:pPr>
    </w:p>
    <w:p w:rsidR="007F143D" w:rsidRDefault="007F143D">
      <w:pPr>
        <w:rPr>
          <w:rFonts w:asciiTheme="majorEastAsia" w:eastAsiaTheme="majorEastAsia" w:hAnsiTheme="majorEastAsia"/>
          <w:b/>
          <w:noProof/>
          <w:sz w:val="22"/>
        </w:rPr>
      </w:pPr>
    </w:p>
    <w:p w:rsidR="007F143D" w:rsidRDefault="007F143D">
      <w:pPr>
        <w:rPr>
          <w:rFonts w:asciiTheme="majorEastAsia" w:eastAsiaTheme="majorEastAsia" w:hAnsiTheme="majorEastAsia"/>
          <w:b/>
          <w:noProof/>
          <w:sz w:val="22"/>
        </w:rPr>
      </w:pPr>
    </w:p>
    <w:p w:rsidR="007F143D" w:rsidRDefault="007F143D">
      <w:pPr>
        <w:rPr>
          <w:rFonts w:asciiTheme="majorEastAsia" w:eastAsiaTheme="majorEastAsia" w:hAnsiTheme="majorEastAsia"/>
          <w:b/>
          <w:noProof/>
          <w:sz w:val="22"/>
        </w:rPr>
      </w:pPr>
    </w:p>
    <w:p w:rsidR="007F143D" w:rsidRDefault="007F143D">
      <w:pPr>
        <w:rPr>
          <w:rFonts w:asciiTheme="majorEastAsia" w:eastAsiaTheme="majorEastAsia" w:hAnsiTheme="majorEastAsia"/>
          <w:b/>
          <w:noProof/>
          <w:sz w:val="22"/>
        </w:rPr>
      </w:pPr>
    </w:p>
    <w:p w:rsidR="007F143D" w:rsidRDefault="007F143D">
      <w:pPr>
        <w:rPr>
          <w:rFonts w:asciiTheme="majorEastAsia" w:eastAsiaTheme="majorEastAsia" w:hAnsiTheme="majorEastAsia"/>
          <w:b/>
          <w:noProof/>
          <w:sz w:val="22"/>
        </w:rPr>
      </w:pPr>
    </w:p>
    <w:p w:rsidR="007F143D" w:rsidRDefault="007F143D">
      <w:pPr>
        <w:rPr>
          <w:rFonts w:asciiTheme="majorEastAsia" w:eastAsiaTheme="majorEastAsia" w:hAnsiTheme="majorEastAsia"/>
          <w:b/>
          <w:noProof/>
          <w:sz w:val="22"/>
        </w:rPr>
      </w:pPr>
    </w:p>
    <w:p w:rsidR="007F143D" w:rsidRDefault="007F143D">
      <w:pPr>
        <w:rPr>
          <w:rFonts w:asciiTheme="majorEastAsia" w:eastAsiaTheme="majorEastAsia" w:hAnsiTheme="majorEastAsia"/>
          <w:b/>
          <w:noProof/>
          <w:sz w:val="22"/>
        </w:rPr>
      </w:pPr>
    </w:p>
    <w:p w:rsidR="007F143D" w:rsidRDefault="007F143D">
      <w:pPr>
        <w:rPr>
          <w:rFonts w:asciiTheme="majorEastAsia" w:eastAsiaTheme="majorEastAsia" w:hAnsiTheme="majorEastAsia"/>
          <w:b/>
          <w:noProof/>
          <w:sz w:val="22"/>
        </w:rPr>
      </w:pPr>
    </w:p>
    <w:p w:rsidR="007F143D" w:rsidRDefault="007F143D">
      <w:pPr>
        <w:rPr>
          <w:rFonts w:asciiTheme="majorEastAsia" w:eastAsiaTheme="majorEastAsia" w:hAnsiTheme="majorEastAsia"/>
          <w:b/>
          <w:noProof/>
          <w:sz w:val="22"/>
        </w:rPr>
      </w:pPr>
    </w:p>
    <w:p w:rsidR="007F143D" w:rsidRDefault="007F143D">
      <w:pPr>
        <w:rPr>
          <w:rFonts w:asciiTheme="majorEastAsia" w:eastAsiaTheme="majorEastAsia" w:hAnsiTheme="majorEastAsia"/>
          <w:b/>
          <w:noProof/>
          <w:sz w:val="22"/>
        </w:rPr>
      </w:pPr>
    </w:p>
    <w:p w:rsidR="007F143D" w:rsidRDefault="007F143D">
      <w:pPr>
        <w:rPr>
          <w:rFonts w:asciiTheme="majorEastAsia" w:eastAsiaTheme="majorEastAsia" w:hAnsiTheme="majorEastAsia"/>
          <w:b/>
          <w:noProof/>
          <w:sz w:val="22"/>
        </w:rPr>
      </w:pPr>
    </w:p>
    <w:p w:rsidR="007F143D" w:rsidRPr="0093115E" w:rsidRDefault="007F143D">
      <w:pPr>
        <w:rPr>
          <w:rFonts w:asciiTheme="majorEastAsia" w:eastAsiaTheme="majorEastAsia" w:hAnsiTheme="majorEastAsia"/>
          <w:b/>
          <w:sz w:val="22"/>
        </w:rPr>
      </w:pPr>
    </w:p>
    <w:p w:rsidR="00224CD1" w:rsidRPr="0093115E" w:rsidRDefault="00224CD1">
      <w:pPr>
        <w:rPr>
          <w:rFonts w:asciiTheme="majorEastAsia" w:eastAsiaTheme="majorEastAsia" w:hAnsiTheme="majorEastAsia"/>
          <w:b/>
          <w:sz w:val="22"/>
        </w:rPr>
      </w:pPr>
    </w:p>
    <w:p w:rsidR="00224CD1" w:rsidRPr="0093115E" w:rsidRDefault="00224CD1">
      <w:pPr>
        <w:rPr>
          <w:rFonts w:asciiTheme="majorEastAsia" w:eastAsiaTheme="majorEastAsia" w:hAnsiTheme="majorEastAsia"/>
          <w:b/>
          <w:sz w:val="22"/>
        </w:rPr>
      </w:pPr>
    </w:p>
    <w:p w:rsidR="00224CD1" w:rsidRPr="0093115E" w:rsidRDefault="00224CD1">
      <w:pPr>
        <w:rPr>
          <w:rFonts w:asciiTheme="majorEastAsia" w:eastAsiaTheme="majorEastAsia" w:hAnsiTheme="majorEastAsia"/>
          <w:b/>
          <w:sz w:val="22"/>
        </w:rPr>
      </w:pPr>
    </w:p>
    <w:p w:rsidR="0032554B" w:rsidRPr="0093115E" w:rsidRDefault="0032554B">
      <w:pPr>
        <w:widowControl/>
        <w:jc w:val="left"/>
        <w:rPr>
          <w:rFonts w:asciiTheme="majorEastAsia" w:eastAsiaTheme="majorEastAsia" w:hAnsiTheme="majorEastAsia"/>
          <w:b/>
          <w:sz w:val="22"/>
        </w:rPr>
      </w:pPr>
      <w:r w:rsidRPr="0093115E">
        <w:rPr>
          <w:rFonts w:asciiTheme="majorEastAsia" w:eastAsiaTheme="majorEastAsia" w:hAnsiTheme="majorEastAsia"/>
          <w:b/>
          <w:sz w:val="22"/>
        </w:rPr>
        <w:br w:type="page"/>
      </w:r>
    </w:p>
    <w:p w:rsidR="00224CD1" w:rsidRPr="00224CD1" w:rsidRDefault="007F143D">
      <w:pPr>
        <w:rPr>
          <w:rFonts w:asciiTheme="majorEastAsia" w:eastAsiaTheme="majorEastAsia" w:hAnsiTheme="majorEastAsia"/>
          <w:b/>
          <w:sz w:val="22"/>
        </w:rPr>
      </w:pPr>
      <w:r>
        <w:rPr>
          <w:noProof/>
        </w:rPr>
        <w:drawing>
          <wp:anchor distT="0" distB="0" distL="114300" distR="114300" simplePos="0" relativeHeight="251827200" behindDoc="0" locked="0" layoutInCell="1" allowOverlap="1">
            <wp:simplePos x="0" y="0"/>
            <wp:positionH relativeFrom="column">
              <wp:posOffset>118745</wp:posOffset>
            </wp:positionH>
            <wp:positionV relativeFrom="paragraph">
              <wp:posOffset>192770</wp:posOffset>
            </wp:positionV>
            <wp:extent cx="5514975" cy="23739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extLst>
                        <a:ext uri="{28A0092B-C50C-407E-A947-70E740481C1C}">
                          <a14:useLocalDpi xmlns:a14="http://schemas.microsoft.com/office/drawing/2010/main" val="0"/>
                        </a:ext>
                      </a:extLst>
                    </a:blip>
                    <a:srcRect l="7131" t="34678" r="28183" b="15868"/>
                    <a:stretch/>
                  </pic:blipFill>
                  <pic:spPr bwMode="auto">
                    <a:xfrm>
                      <a:off x="0" y="0"/>
                      <a:ext cx="5514975" cy="237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24CD1" w:rsidRPr="00224CD1" w:rsidSect="00B812A9">
      <w:footerReference w:type="default" r:id="rId27"/>
      <w:pgSz w:w="11906" w:h="16838"/>
      <w:pgMar w:top="1418" w:right="1418" w:bottom="1418" w:left="1418" w:header="851"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C21" w:rsidRDefault="00E30C21" w:rsidP="00F61355">
      <w:r>
        <w:separator/>
      </w:r>
    </w:p>
  </w:endnote>
  <w:endnote w:type="continuationSeparator" w:id="0">
    <w:p w:rsidR="00E30C21" w:rsidRDefault="00E30C21" w:rsidP="00F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C21" w:rsidRDefault="00E30C21">
    <w:pPr>
      <w:pStyle w:val="a6"/>
      <w:jc w:val="center"/>
    </w:pPr>
  </w:p>
  <w:p w:rsidR="00E30C21" w:rsidRDefault="00E30C2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080039"/>
      <w:docPartObj>
        <w:docPartGallery w:val="Page Numbers (Bottom of Page)"/>
        <w:docPartUnique/>
      </w:docPartObj>
    </w:sdtPr>
    <w:sdtEndPr/>
    <w:sdtContent>
      <w:p w:rsidR="00E30C21" w:rsidRDefault="00E30C21">
        <w:pPr>
          <w:pStyle w:val="a6"/>
          <w:jc w:val="center"/>
        </w:pPr>
        <w:r>
          <w:fldChar w:fldCharType="begin"/>
        </w:r>
        <w:r>
          <w:instrText>PAGE   \* MERGEFORMAT</w:instrText>
        </w:r>
        <w:r>
          <w:fldChar w:fldCharType="separate"/>
        </w:r>
        <w:r w:rsidR="00A75FE0" w:rsidRPr="00A75FE0">
          <w:rPr>
            <w:noProof/>
            <w:lang w:val="ja-JP"/>
          </w:rPr>
          <w:t>22</w:t>
        </w:r>
        <w:r>
          <w:fldChar w:fldCharType="end"/>
        </w:r>
      </w:p>
    </w:sdtContent>
  </w:sdt>
  <w:p w:rsidR="00E30C21" w:rsidRDefault="00E30C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C21" w:rsidRDefault="00E30C21" w:rsidP="00F61355">
      <w:r>
        <w:separator/>
      </w:r>
    </w:p>
  </w:footnote>
  <w:footnote w:type="continuationSeparator" w:id="0">
    <w:p w:rsidR="00E30C21" w:rsidRDefault="00E30C21" w:rsidP="00F61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E56B42"/>
    <w:multiLevelType w:val="hybridMultilevel"/>
    <w:tmpl w:val="E9E6B992"/>
    <w:lvl w:ilvl="0" w:tplc="AB321D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1A450D89"/>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340970D4"/>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51EF7E68"/>
    <w:multiLevelType w:val="hybridMultilevel"/>
    <w:tmpl w:val="230E5A00"/>
    <w:lvl w:ilvl="0" w:tplc="8E0C0CCA">
      <w:start w:val="1"/>
      <w:numFmt w:val="decimalFullWidth"/>
      <w:lvlText w:val="（%1）"/>
      <w:lvlJc w:val="left"/>
      <w:pPr>
        <w:ind w:left="745" w:hanging="72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5D01"/>
    <w:rsid w:val="000036D4"/>
    <w:rsid w:val="000102FB"/>
    <w:rsid w:val="00010861"/>
    <w:rsid w:val="000204B5"/>
    <w:rsid w:val="00025A2D"/>
    <w:rsid w:val="0003049E"/>
    <w:rsid w:val="00030DBF"/>
    <w:rsid w:val="00032FDC"/>
    <w:rsid w:val="0003670A"/>
    <w:rsid w:val="00046D4B"/>
    <w:rsid w:val="000516B5"/>
    <w:rsid w:val="0005342F"/>
    <w:rsid w:val="0005763D"/>
    <w:rsid w:val="00063D27"/>
    <w:rsid w:val="00064FBD"/>
    <w:rsid w:val="00065B8A"/>
    <w:rsid w:val="0006604C"/>
    <w:rsid w:val="00071982"/>
    <w:rsid w:val="00073530"/>
    <w:rsid w:val="00073686"/>
    <w:rsid w:val="00073B7F"/>
    <w:rsid w:val="00073BED"/>
    <w:rsid w:val="0008099C"/>
    <w:rsid w:val="000841F7"/>
    <w:rsid w:val="00086527"/>
    <w:rsid w:val="00087E31"/>
    <w:rsid w:val="00091EC7"/>
    <w:rsid w:val="000928F7"/>
    <w:rsid w:val="00094758"/>
    <w:rsid w:val="0009491A"/>
    <w:rsid w:val="0009756B"/>
    <w:rsid w:val="000B1B4D"/>
    <w:rsid w:val="000B4BAE"/>
    <w:rsid w:val="000B7228"/>
    <w:rsid w:val="000C1B8E"/>
    <w:rsid w:val="000D2D82"/>
    <w:rsid w:val="000F1137"/>
    <w:rsid w:val="000F4015"/>
    <w:rsid w:val="000F484F"/>
    <w:rsid w:val="000F5072"/>
    <w:rsid w:val="000F6F89"/>
    <w:rsid w:val="00100D3C"/>
    <w:rsid w:val="001070CF"/>
    <w:rsid w:val="00107C46"/>
    <w:rsid w:val="0011149E"/>
    <w:rsid w:val="00112C46"/>
    <w:rsid w:val="00112E81"/>
    <w:rsid w:val="0012068B"/>
    <w:rsid w:val="001209EA"/>
    <w:rsid w:val="0012243A"/>
    <w:rsid w:val="00122D59"/>
    <w:rsid w:val="00126CB3"/>
    <w:rsid w:val="001279E8"/>
    <w:rsid w:val="00131045"/>
    <w:rsid w:val="00132DFC"/>
    <w:rsid w:val="0013480F"/>
    <w:rsid w:val="00140815"/>
    <w:rsid w:val="00145E01"/>
    <w:rsid w:val="001515E8"/>
    <w:rsid w:val="001568C7"/>
    <w:rsid w:val="0015776C"/>
    <w:rsid w:val="00161B44"/>
    <w:rsid w:val="00163194"/>
    <w:rsid w:val="00163784"/>
    <w:rsid w:val="0016398B"/>
    <w:rsid w:val="00166759"/>
    <w:rsid w:val="00171C59"/>
    <w:rsid w:val="00171CD2"/>
    <w:rsid w:val="001730B6"/>
    <w:rsid w:val="00175FD6"/>
    <w:rsid w:val="0018032A"/>
    <w:rsid w:val="0018043E"/>
    <w:rsid w:val="00183C49"/>
    <w:rsid w:val="00184210"/>
    <w:rsid w:val="00185346"/>
    <w:rsid w:val="00185EAA"/>
    <w:rsid w:val="00190418"/>
    <w:rsid w:val="00194D20"/>
    <w:rsid w:val="001978E5"/>
    <w:rsid w:val="001A0DF6"/>
    <w:rsid w:val="001A4AE0"/>
    <w:rsid w:val="001A61C7"/>
    <w:rsid w:val="001B09EF"/>
    <w:rsid w:val="001B2892"/>
    <w:rsid w:val="001B56EE"/>
    <w:rsid w:val="001D253F"/>
    <w:rsid w:val="001D25DD"/>
    <w:rsid w:val="001D309F"/>
    <w:rsid w:val="001D5529"/>
    <w:rsid w:val="001D7736"/>
    <w:rsid w:val="001E38D0"/>
    <w:rsid w:val="001E4C62"/>
    <w:rsid w:val="001E73A2"/>
    <w:rsid w:val="001F14E0"/>
    <w:rsid w:val="001F3149"/>
    <w:rsid w:val="001F4EE7"/>
    <w:rsid w:val="001F7014"/>
    <w:rsid w:val="00202B85"/>
    <w:rsid w:val="0020305A"/>
    <w:rsid w:val="00206584"/>
    <w:rsid w:val="00207984"/>
    <w:rsid w:val="0021350B"/>
    <w:rsid w:val="002246B1"/>
    <w:rsid w:val="00224CD1"/>
    <w:rsid w:val="00226AF8"/>
    <w:rsid w:val="002410F9"/>
    <w:rsid w:val="00254CF9"/>
    <w:rsid w:val="002552A4"/>
    <w:rsid w:val="0026282E"/>
    <w:rsid w:val="00263A94"/>
    <w:rsid w:val="00273353"/>
    <w:rsid w:val="0027376E"/>
    <w:rsid w:val="00275BE1"/>
    <w:rsid w:val="00282EDA"/>
    <w:rsid w:val="00283469"/>
    <w:rsid w:val="00293735"/>
    <w:rsid w:val="0029506D"/>
    <w:rsid w:val="002A4DE7"/>
    <w:rsid w:val="002C44DC"/>
    <w:rsid w:val="002D241B"/>
    <w:rsid w:val="002D35DE"/>
    <w:rsid w:val="002E66BB"/>
    <w:rsid w:val="003142DD"/>
    <w:rsid w:val="00315535"/>
    <w:rsid w:val="003229FD"/>
    <w:rsid w:val="003248F7"/>
    <w:rsid w:val="003252FF"/>
    <w:rsid w:val="0032554B"/>
    <w:rsid w:val="003262C0"/>
    <w:rsid w:val="00327B2F"/>
    <w:rsid w:val="003315A8"/>
    <w:rsid w:val="003316BE"/>
    <w:rsid w:val="00331B22"/>
    <w:rsid w:val="003417AA"/>
    <w:rsid w:val="003437DD"/>
    <w:rsid w:val="00345044"/>
    <w:rsid w:val="0035563A"/>
    <w:rsid w:val="0037477B"/>
    <w:rsid w:val="003830E4"/>
    <w:rsid w:val="00383DEB"/>
    <w:rsid w:val="00383F82"/>
    <w:rsid w:val="00393CE9"/>
    <w:rsid w:val="00395A4F"/>
    <w:rsid w:val="003A15BD"/>
    <w:rsid w:val="003A175A"/>
    <w:rsid w:val="003A4551"/>
    <w:rsid w:val="003A5433"/>
    <w:rsid w:val="003A7EDB"/>
    <w:rsid w:val="003C467F"/>
    <w:rsid w:val="003C628F"/>
    <w:rsid w:val="003C751F"/>
    <w:rsid w:val="003D06C2"/>
    <w:rsid w:val="003D3229"/>
    <w:rsid w:val="003D792D"/>
    <w:rsid w:val="003E0962"/>
    <w:rsid w:val="003E0AD7"/>
    <w:rsid w:val="003E2058"/>
    <w:rsid w:val="003E3F77"/>
    <w:rsid w:val="003F1EE9"/>
    <w:rsid w:val="003F6309"/>
    <w:rsid w:val="003F71B9"/>
    <w:rsid w:val="004003BF"/>
    <w:rsid w:val="00406133"/>
    <w:rsid w:val="004076DE"/>
    <w:rsid w:val="00407FCD"/>
    <w:rsid w:val="004104C0"/>
    <w:rsid w:val="004133FF"/>
    <w:rsid w:val="00415D01"/>
    <w:rsid w:val="00430A37"/>
    <w:rsid w:val="00432BB0"/>
    <w:rsid w:val="004359C4"/>
    <w:rsid w:val="00436C4F"/>
    <w:rsid w:val="00440164"/>
    <w:rsid w:val="004415FC"/>
    <w:rsid w:val="00441E9C"/>
    <w:rsid w:val="004421BB"/>
    <w:rsid w:val="004502F3"/>
    <w:rsid w:val="004559B0"/>
    <w:rsid w:val="0046317B"/>
    <w:rsid w:val="004824B9"/>
    <w:rsid w:val="004964FD"/>
    <w:rsid w:val="004A167C"/>
    <w:rsid w:val="004A1E70"/>
    <w:rsid w:val="004A21A0"/>
    <w:rsid w:val="004A3A22"/>
    <w:rsid w:val="004A555F"/>
    <w:rsid w:val="004C33F7"/>
    <w:rsid w:val="004D2612"/>
    <w:rsid w:val="004D39F5"/>
    <w:rsid w:val="004D580C"/>
    <w:rsid w:val="004E1939"/>
    <w:rsid w:val="004E4C6B"/>
    <w:rsid w:val="004F0EA7"/>
    <w:rsid w:val="004F604F"/>
    <w:rsid w:val="00504B6D"/>
    <w:rsid w:val="00511B63"/>
    <w:rsid w:val="00511D4F"/>
    <w:rsid w:val="00513AE7"/>
    <w:rsid w:val="005161C6"/>
    <w:rsid w:val="00520CFD"/>
    <w:rsid w:val="00524FB0"/>
    <w:rsid w:val="00527C43"/>
    <w:rsid w:val="00535654"/>
    <w:rsid w:val="0053616B"/>
    <w:rsid w:val="0053720D"/>
    <w:rsid w:val="00540BE2"/>
    <w:rsid w:val="00544C20"/>
    <w:rsid w:val="00552A32"/>
    <w:rsid w:val="00555D52"/>
    <w:rsid w:val="00556917"/>
    <w:rsid w:val="00562C1C"/>
    <w:rsid w:val="00563CCD"/>
    <w:rsid w:val="00564BF7"/>
    <w:rsid w:val="0057168F"/>
    <w:rsid w:val="00574D9E"/>
    <w:rsid w:val="005773C6"/>
    <w:rsid w:val="00580F59"/>
    <w:rsid w:val="0058406C"/>
    <w:rsid w:val="005858AE"/>
    <w:rsid w:val="005928E1"/>
    <w:rsid w:val="00593231"/>
    <w:rsid w:val="00596084"/>
    <w:rsid w:val="005A1884"/>
    <w:rsid w:val="005A5A4E"/>
    <w:rsid w:val="005A6F1B"/>
    <w:rsid w:val="005B0222"/>
    <w:rsid w:val="005B380B"/>
    <w:rsid w:val="005B4FE9"/>
    <w:rsid w:val="005B5E5C"/>
    <w:rsid w:val="005C27F5"/>
    <w:rsid w:val="005C3C4D"/>
    <w:rsid w:val="005C6E70"/>
    <w:rsid w:val="005D28E1"/>
    <w:rsid w:val="005D38D2"/>
    <w:rsid w:val="005D4ECA"/>
    <w:rsid w:val="005D6A2A"/>
    <w:rsid w:val="005E1DC4"/>
    <w:rsid w:val="005E518B"/>
    <w:rsid w:val="005E6B87"/>
    <w:rsid w:val="005F12BC"/>
    <w:rsid w:val="005F229D"/>
    <w:rsid w:val="005F75C2"/>
    <w:rsid w:val="005F767A"/>
    <w:rsid w:val="00600C70"/>
    <w:rsid w:val="006011FC"/>
    <w:rsid w:val="00601DF2"/>
    <w:rsid w:val="00602ACD"/>
    <w:rsid w:val="00604208"/>
    <w:rsid w:val="006135D4"/>
    <w:rsid w:val="00621EB1"/>
    <w:rsid w:val="00622C74"/>
    <w:rsid w:val="006240AD"/>
    <w:rsid w:val="00625CA7"/>
    <w:rsid w:val="006371CF"/>
    <w:rsid w:val="006512D7"/>
    <w:rsid w:val="00652570"/>
    <w:rsid w:val="00657B9B"/>
    <w:rsid w:val="00662882"/>
    <w:rsid w:val="00664110"/>
    <w:rsid w:val="006679E4"/>
    <w:rsid w:val="00672B21"/>
    <w:rsid w:val="0068064A"/>
    <w:rsid w:val="00687DC6"/>
    <w:rsid w:val="00697D52"/>
    <w:rsid w:val="006B26D0"/>
    <w:rsid w:val="006B57C2"/>
    <w:rsid w:val="006C6878"/>
    <w:rsid w:val="006C6956"/>
    <w:rsid w:val="006D0F75"/>
    <w:rsid w:val="006D296A"/>
    <w:rsid w:val="006D2EBE"/>
    <w:rsid w:val="006D3EA5"/>
    <w:rsid w:val="006D59CE"/>
    <w:rsid w:val="006E6F17"/>
    <w:rsid w:val="007076B2"/>
    <w:rsid w:val="00713788"/>
    <w:rsid w:val="00733340"/>
    <w:rsid w:val="00747432"/>
    <w:rsid w:val="00750261"/>
    <w:rsid w:val="00751D85"/>
    <w:rsid w:val="00753D89"/>
    <w:rsid w:val="00754A6E"/>
    <w:rsid w:val="007575C6"/>
    <w:rsid w:val="007643CE"/>
    <w:rsid w:val="0076484D"/>
    <w:rsid w:val="00774043"/>
    <w:rsid w:val="00774E86"/>
    <w:rsid w:val="007829E3"/>
    <w:rsid w:val="007833A0"/>
    <w:rsid w:val="007835BE"/>
    <w:rsid w:val="00783B94"/>
    <w:rsid w:val="00791026"/>
    <w:rsid w:val="007926D6"/>
    <w:rsid w:val="007A0DD3"/>
    <w:rsid w:val="007A3806"/>
    <w:rsid w:val="007B0551"/>
    <w:rsid w:val="007B1EBE"/>
    <w:rsid w:val="007B2D05"/>
    <w:rsid w:val="007B37D8"/>
    <w:rsid w:val="007B4818"/>
    <w:rsid w:val="007C026B"/>
    <w:rsid w:val="007D0B2C"/>
    <w:rsid w:val="007D45B8"/>
    <w:rsid w:val="007D4975"/>
    <w:rsid w:val="007D5194"/>
    <w:rsid w:val="007E1746"/>
    <w:rsid w:val="007E512F"/>
    <w:rsid w:val="007F08C8"/>
    <w:rsid w:val="007F143D"/>
    <w:rsid w:val="007F1F2F"/>
    <w:rsid w:val="007F2804"/>
    <w:rsid w:val="007F2D9C"/>
    <w:rsid w:val="007F6AE2"/>
    <w:rsid w:val="00802CD0"/>
    <w:rsid w:val="0080369C"/>
    <w:rsid w:val="008045AD"/>
    <w:rsid w:val="00815687"/>
    <w:rsid w:val="0082517E"/>
    <w:rsid w:val="00830CDF"/>
    <w:rsid w:val="00834789"/>
    <w:rsid w:val="00844B6C"/>
    <w:rsid w:val="00844BE9"/>
    <w:rsid w:val="00850923"/>
    <w:rsid w:val="008535B2"/>
    <w:rsid w:val="00855545"/>
    <w:rsid w:val="008565EB"/>
    <w:rsid w:val="00856E11"/>
    <w:rsid w:val="00860914"/>
    <w:rsid w:val="008700F7"/>
    <w:rsid w:val="00870B5D"/>
    <w:rsid w:val="00871C75"/>
    <w:rsid w:val="00871FFC"/>
    <w:rsid w:val="00873040"/>
    <w:rsid w:val="008766FF"/>
    <w:rsid w:val="00881F79"/>
    <w:rsid w:val="00890330"/>
    <w:rsid w:val="00891E71"/>
    <w:rsid w:val="00892F12"/>
    <w:rsid w:val="0089735E"/>
    <w:rsid w:val="008A0EFA"/>
    <w:rsid w:val="008A5B61"/>
    <w:rsid w:val="008A5FD7"/>
    <w:rsid w:val="008B396A"/>
    <w:rsid w:val="008B57C8"/>
    <w:rsid w:val="008B5BA9"/>
    <w:rsid w:val="008B6D2B"/>
    <w:rsid w:val="008C2076"/>
    <w:rsid w:val="008C2D93"/>
    <w:rsid w:val="008C4E45"/>
    <w:rsid w:val="008C5C63"/>
    <w:rsid w:val="008D15DF"/>
    <w:rsid w:val="008E0542"/>
    <w:rsid w:val="008E1C32"/>
    <w:rsid w:val="008E2B60"/>
    <w:rsid w:val="008E40A3"/>
    <w:rsid w:val="008F1AA2"/>
    <w:rsid w:val="008F50D4"/>
    <w:rsid w:val="00900D1C"/>
    <w:rsid w:val="00901901"/>
    <w:rsid w:val="00915669"/>
    <w:rsid w:val="009156B2"/>
    <w:rsid w:val="00916ACA"/>
    <w:rsid w:val="00921926"/>
    <w:rsid w:val="00927E1F"/>
    <w:rsid w:val="0093115E"/>
    <w:rsid w:val="0093141B"/>
    <w:rsid w:val="00950E46"/>
    <w:rsid w:val="00953578"/>
    <w:rsid w:val="009549AF"/>
    <w:rsid w:val="0095539A"/>
    <w:rsid w:val="00955A60"/>
    <w:rsid w:val="00961E82"/>
    <w:rsid w:val="0096505C"/>
    <w:rsid w:val="00965704"/>
    <w:rsid w:val="0096758D"/>
    <w:rsid w:val="00967FD2"/>
    <w:rsid w:val="009706B3"/>
    <w:rsid w:val="009715C4"/>
    <w:rsid w:val="0097225C"/>
    <w:rsid w:val="00972AAF"/>
    <w:rsid w:val="00972DE8"/>
    <w:rsid w:val="00980875"/>
    <w:rsid w:val="00985F6B"/>
    <w:rsid w:val="00991584"/>
    <w:rsid w:val="009960CC"/>
    <w:rsid w:val="009B01CC"/>
    <w:rsid w:val="009B39F2"/>
    <w:rsid w:val="009C23CB"/>
    <w:rsid w:val="009C4482"/>
    <w:rsid w:val="009E707A"/>
    <w:rsid w:val="009F160A"/>
    <w:rsid w:val="009F4587"/>
    <w:rsid w:val="00A02E2E"/>
    <w:rsid w:val="00A12344"/>
    <w:rsid w:val="00A21D79"/>
    <w:rsid w:val="00A349CB"/>
    <w:rsid w:val="00A37F62"/>
    <w:rsid w:val="00A43AF4"/>
    <w:rsid w:val="00A449C1"/>
    <w:rsid w:val="00A455F1"/>
    <w:rsid w:val="00A471F6"/>
    <w:rsid w:val="00A53D73"/>
    <w:rsid w:val="00A626A5"/>
    <w:rsid w:val="00A753C3"/>
    <w:rsid w:val="00A75FE0"/>
    <w:rsid w:val="00A771A8"/>
    <w:rsid w:val="00A861DA"/>
    <w:rsid w:val="00A9700E"/>
    <w:rsid w:val="00AA3198"/>
    <w:rsid w:val="00AB1467"/>
    <w:rsid w:val="00AB2A18"/>
    <w:rsid w:val="00AB321C"/>
    <w:rsid w:val="00AC2367"/>
    <w:rsid w:val="00AC3812"/>
    <w:rsid w:val="00AD0152"/>
    <w:rsid w:val="00AD1DBF"/>
    <w:rsid w:val="00AD436A"/>
    <w:rsid w:val="00AD70F5"/>
    <w:rsid w:val="00AD7559"/>
    <w:rsid w:val="00AE104A"/>
    <w:rsid w:val="00AE5870"/>
    <w:rsid w:val="00AE786A"/>
    <w:rsid w:val="00AF28BA"/>
    <w:rsid w:val="00AF51F7"/>
    <w:rsid w:val="00B056B0"/>
    <w:rsid w:val="00B1368E"/>
    <w:rsid w:val="00B14216"/>
    <w:rsid w:val="00B1733E"/>
    <w:rsid w:val="00B24822"/>
    <w:rsid w:val="00B27D4D"/>
    <w:rsid w:val="00B3335C"/>
    <w:rsid w:val="00B35F9D"/>
    <w:rsid w:val="00B445E1"/>
    <w:rsid w:val="00B507E9"/>
    <w:rsid w:val="00B57194"/>
    <w:rsid w:val="00B65086"/>
    <w:rsid w:val="00B663B1"/>
    <w:rsid w:val="00B72E04"/>
    <w:rsid w:val="00B73C0E"/>
    <w:rsid w:val="00B7595A"/>
    <w:rsid w:val="00B812A9"/>
    <w:rsid w:val="00B854D6"/>
    <w:rsid w:val="00B96EBB"/>
    <w:rsid w:val="00B97375"/>
    <w:rsid w:val="00BB0BFF"/>
    <w:rsid w:val="00BB0F01"/>
    <w:rsid w:val="00BB1854"/>
    <w:rsid w:val="00BB1F30"/>
    <w:rsid w:val="00BB3ECF"/>
    <w:rsid w:val="00BB60EC"/>
    <w:rsid w:val="00BC343A"/>
    <w:rsid w:val="00BD1A82"/>
    <w:rsid w:val="00BD1F9E"/>
    <w:rsid w:val="00BD41B4"/>
    <w:rsid w:val="00BD59C3"/>
    <w:rsid w:val="00BD5B0F"/>
    <w:rsid w:val="00BE1E31"/>
    <w:rsid w:val="00BE295C"/>
    <w:rsid w:val="00BE3807"/>
    <w:rsid w:val="00BE4112"/>
    <w:rsid w:val="00BE6969"/>
    <w:rsid w:val="00BF0545"/>
    <w:rsid w:val="00C018B5"/>
    <w:rsid w:val="00C024DB"/>
    <w:rsid w:val="00C101C9"/>
    <w:rsid w:val="00C138F9"/>
    <w:rsid w:val="00C23FAD"/>
    <w:rsid w:val="00C27414"/>
    <w:rsid w:val="00C30C4F"/>
    <w:rsid w:val="00C323F0"/>
    <w:rsid w:val="00C37B7D"/>
    <w:rsid w:val="00C401A9"/>
    <w:rsid w:val="00C503BF"/>
    <w:rsid w:val="00C512AC"/>
    <w:rsid w:val="00C5158C"/>
    <w:rsid w:val="00C5273E"/>
    <w:rsid w:val="00C52CE5"/>
    <w:rsid w:val="00C627A7"/>
    <w:rsid w:val="00C64D90"/>
    <w:rsid w:val="00C712CD"/>
    <w:rsid w:val="00C71360"/>
    <w:rsid w:val="00C71B01"/>
    <w:rsid w:val="00C73052"/>
    <w:rsid w:val="00C749EF"/>
    <w:rsid w:val="00C752F2"/>
    <w:rsid w:val="00C8254D"/>
    <w:rsid w:val="00C833DC"/>
    <w:rsid w:val="00C8418C"/>
    <w:rsid w:val="00C8719E"/>
    <w:rsid w:val="00C9596D"/>
    <w:rsid w:val="00C96519"/>
    <w:rsid w:val="00CA361B"/>
    <w:rsid w:val="00CA5543"/>
    <w:rsid w:val="00CB18DB"/>
    <w:rsid w:val="00CC4FDB"/>
    <w:rsid w:val="00CD0A14"/>
    <w:rsid w:val="00CD59F9"/>
    <w:rsid w:val="00CE4253"/>
    <w:rsid w:val="00CF4B37"/>
    <w:rsid w:val="00CF4DA6"/>
    <w:rsid w:val="00D113BA"/>
    <w:rsid w:val="00D1583A"/>
    <w:rsid w:val="00D21681"/>
    <w:rsid w:val="00D22797"/>
    <w:rsid w:val="00D41302"/>
    <w:rsid w:val="00D416DB"/>
    <w:rsid w:val="00D41CBE"/>
    <w:rsid w:val="00D42B2C"/>
    <w:rsid w:val="00D4301C"/>
    <w:rsid w:val="00D52F01"/>
    <w:rsid w:val="00D61149"/>
    <w:rsid w:val="00D70581"/>
    <w:rsid w:val="00D71BEE"/>
    <w:rsid w:val="00D72A9E"/>
    <w:rsid w:val="00D82AE8"/>
    <w:rsid w:val="00D83435"/>
    <w:rsid w:val="00D8375B"/>
    <w:rsid w:val="00D868B2"/>
    <w:rsid w:val="00D87F70"/>
    <w:rsid w:val="00D93F2D"/>
    <w:rsid w:val="00D95DE7"/>
    <w:rsid w:val="00DA071D"/>
    <w:rsid w:val="00DA69E3"/>
    <w:rsid w:val="00DB114E"/>
    <w:rsid w:val="00DB2CCB"/>
    <w:rsid w:val="00DB3AE0"/>
    <w:rsid w:val="00DB6862"/>
    <w:rsid w:val="00DC536F"/>
    <w:rsid w:val="00DC53EF"/>
    <w:rsid w:val="00DD2002"/>
    <w:rsid w:val="00DD4389"/>
    <w:rsid w:val="00DD58D2"/>
    <w:rsid w:val="00DE2481"/>
    <w:rsid w:val="00DE43CC"/>
    <w:rsid w:val="00DE4D0B"/>
    <w:rsid w:val="00DF0358"/>
    <w:rsid w:val="00DF6653"/>
    <w:rsid w:val="00DF7FB8"/>
    <w:rsid w:val="00E00788"/>
    <w:rsid w:val="00E027CF"/>
    <w:rsid w:val="00E057DA"/>
    <w:rsid w:val="00E10F17"/>
    <w:rsid w:val="00E11518"/>
    <w:rsid w:val="00E12609"/>
    <w:rsid w:val="00E16069"/>
    <w:rsid w:val="00E1675C"/>
    <w:rsid w:val="00E168A5"/>
    <w:rsid w:val="00E21BE3"/>
    <w:rsid w:val="00E24F65"/>
    <w:rsid w:val="00E30968"/>
    <w:rsid w:val="00E30C21"/>
    <w:rsid w:val="00E31CEF"/>
    <w:rsid w:val="00E406DA"/>
    <w:rsid w:val="00E42194"/>
    <w:rsid w:val="00E42284"/>
    <w:rsid w:val="00E44923"/>
    <w:rsid w:val="00E51964"/>
    <w:rsid w:val="00E565E3"/>
    <w:rsid w:val="00E571BE"/>
    <w:rsid w:val="00E57AD2"/>
    <w:rsid w:val="00E60466"/>
    <w:rsid w:val="00E65482"/>
    <w:rsid w:val="00E6690E"/>
    <w:rsid w:val="00E71C29"/>
    <w:rsid w:val="00E73C8C"/>
    <w:rsid w:val="00E74429"/>
    <w:rsid w:val="00E76A8D"/>
    <w:rsid w:val="00E77424"/>
    <w:rsid w:val="00E77B5E"/>
    <w:rsid w:val="00E81FA6"/>
    <w:rsid w:val="00E83239"/>
    <w:rsid w:val="00E83275"/>
    <w:rsid w:val="00E855E1"/>
    <w:rsid w:val="00E9653D"/>
    <w:rsid w:val="00EA09B2"/>
    <w:rsid w:val="00EB04DF"/>
    <w:rsid w:val="00EB32AA"/>
    <w:rsid w:val="00EB3E2F"/>
    <w:rsid w:val="00EB3EC6"/>
    <w:rsid w:val="00EC4262"/>
    <w:rsid w:val="00EC6434"/>
    <w:rsid w:val="00EF1EC5"/>
    <w:rsid w:val="00EF1F2D"/>
    <w:rsid w:val="00EF59BC"/>
    <w:rsid w:val="00F03232"/>
    <w:rsid w:val="00F06BB0"/>
    <w:rsid w:val="00F117E6"/>
    <w:rsid w:val="00F143EC"/>
    <w:rsid w:val="00F16CA3"/>
    <w:rsid w:val="00F2581C"/>
    <w:rsid w:val="00F27675"/>
    <w:rsid w:val="00F314D4"/>
    <w:rsid w:val="00F328CA"/>
    <w:rsid w:val="00F34E05"/>
    <w:rsid w:val="00F469A2"/>
    <w:rsid w:val="00F50C80"/>
    <w:rsid w:val="00F53B04"/>
    <w:rsid w:val="00F60A97"/>
    <w:rsid w:val="00F61355"/>
    <w:rsid w:val="00F6761D"/>
    <w:rsid w:val="00F769B6"/>
    <w:rsid w:val="00F77028"/>
    <w:rsid w:val="00F817D0"/>
    <w:rsid w:val="00F83991"/>
    <w:rsid w:val="00FA0DDF"/>
    <w:rsid w:val="00FA2EC3"/>
    <w:rsid w:val="00FA50A4"/>
    <w:rsid w:val="00FA7B0A"/>
    <w:rsid w:val="00FB556C"/>
    <w:rsid w:val="00FC116B"/>
    <w:rsid w:val="00FC178E"/>
    <w:rsid w:val="00FC4B87"/>
    <w:rsid w:val="00FC69A8"/>
    <w:rsid w:val="00FD007B"/>
    <w:rsid w:val="00FD056D"/>
    <w:rsid w:val="00FD05A9"/>
    <w:rsid w:val="00FD0BD9"/>
    <w:rsid w:val="00FD273F"/>
    <w:rsid w:val="00FE1A3F"/>
    <w:rsid w:val="00FF3401"/>
    <w:rsid w:val="00FF4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7E512F"/>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paragraph" w:styleId="31">
    <w:name w:val="toc 3"/>
    <w:basedOn w:val="a"/>
    <w:next w:val="a"/>
    <w:autoRedefine/>
    <w:uiPriority w:val="39"/>
    <w:unhideWhenUsed/>
    <w:qFormat/>
    <w:rsid w:val="003A15BD"/>
    <w:pPr>
      <w:ind w:leftChars="200" w:left="420"/>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7E512F"/>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paragraph" w:styleId="31">
    <w:name w:val="toc 3"/>
    <w:basedOn w:val="a"/>
    <w:next w:val="a"/>
    <w:autoRedefine/>
    <w:uiPriority w:val="39"/>
    <w:unhideWhenUsed/>
    <w:qFormat/>
    <w:rsid w:val="003A15BD"/>
    <w:pPr>
      <w:ind w:leftChars="200" w:left="420"/>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95">
      <w:bodyDiv w:val="1"/>
      <w:marLeft w:val="0"/>
      <w:marRight w:val="0"/>
      <w:marTop w:val="0"/>
      <w:marBottom w:val="0"/>
      <w:divBdr>
        <w:top w:val="none" w:sz="0" w:space="0" w:color="auto"/>
        <w:left w:val="none" w:sz="0" w:space="0" w:color="auto"/>
        <w:bottom w:val="none" w:sz="0" w:space="0" w:color="auto"/>
        <w:right w:val="none" w:sz="0" w:space="0" w:color="auto"/>
      </w:divBdr>
    </w:div>
    <w:div w:id="123741320">
      <w:bodyDiv w:val="1"/>
      <w:marLeft w:val="0"/>
      <w:marRight w:val="0"/>
      <w:marTop w:val="0"/>
      <w:marBottom w:val="0"/>
      <w:divBdr>
        <w:top w:val="none" w:sz="0" w:space="0" w:color="auto"/>
        <w:left w:val="none" w:sz="0" w:space="0" w:color="auto"/>
        <w:bottom w:val="none" w:sz="0" w:space="0" w:color="auto"/>
        <w:right w:val="none" w:sz="0" w:space="0" w:color="auto"/>
      </w:divBdr>
    </w:div>
    <w:div w:id="197357133">
      <w:bodyDiv w:val="1"/>
      <w:marLeft w:val="0"/>
      <w:marRight w:val="0"/>
      <w:marTop w:val="0"/>
      <w:marBottom w:val="0"/>
      <w:divBdr>
        <w:top w:val="none" w:sz="0" w:space="0" w:color="auto"/>
        <w:left w:val="none" w:sz="0" w:space="0" w:color="auto"/>
        <w:bottom w:val="none" w:sz="0" w:space="0" w:color="auto"/>
        <w:right w:val="none" w:sz="0" w:space="0" w:color="auto"/>
      </w:divBdr>
    </w:div>
    <w:div w:id="739134256">
      <w:bodyDiv w:val="1"/>
      <w:marLeft w:val="0"/>
      <w:marRight w:val="0"/>
      <w:marTop w:val="0"/>
      <w:marBottom w:val="0"/>
      <w:divBdr>
        <w:top w:val="none" w:sz="0" w:space="0" w:color="auto"/>
        <w:left w:val="none" w:sz="0" w:space="0" w:color="auto"/>
        <w:bottom w:val="none" w:sz="0" w:space="0" w:color="auto"/>
        <w:right w:val="none" w:sz="0" w:space="0" w:color="auto"/>
      </w:divBdr>
    </w:div>
    <w:div w:id="1015420953">
      <w:bodyDiv w:val="1"/>
      <w:marLeft w:val="0"/>
      <w:marRight w:val="0"/>
      <w:marTop w:val="0"/>
      <w:marBottom w:val="0"/>
      <w:divBdr>
        <w:top w:val="none" w:sz="0" w:space="0" w:color="auto"/>
        <w:left w:val="none" w:sz="0" w:space="0" w:color="auto"/>
        <w:bottom w:val="none" w:sz="0" w:space="0" w:color="auto"/>
        <w:right w:val="none" w:sz="0" w:space="0" w:color="auto"/>
      </w:divBdr>
    </w:div>
    <w:div w:id="1037657766">
      <w:bodyDiv w:val="1"/>
      <w:marLeft w:val="0"/>
      <w:marRight w:val="0"/>
      <w:marTop w:val="0"/>
      <w:marBottom w:val="0"/>
      <w:divBdr>
        <w:top w:val="none" w:sz="0" w:space="0" w:color="auto"/>
        <w:left w:val="none" w:sz="0" w:space="0" w:color="auto"/>
        <w:bottom w:val="none" w:sz="0" w:space="0" w:color="auto"/>
        <w:right w:val="none" w:sz="0" w:space="0" w:color="auto"/>
      </w:divBdr>
    </w:div>
    <w:div w:id="1280603389">
      <w:bodyDiv w:val="1"/>
      <w:marLeft w:val="0"/>
      <w:marRight w:val="0"/>
      <w:marTop w:val="0"/>
      <w:marBottom w:val="0"/>
      <w:divBdr>
        <w:top w:val="none" w:sz="0" w:space="0" w:color="auto"/>
        <w:left w:val="none" w:sz="0" w:space="0" w:color="auto"/>
        <w:bottom w:val="none" w:sz="0" w:space="0" w:color="auto"/>
        <w:right w:val="none" w:sz="0" w:space="0" w:color="auto"/>
      </w:divBdr>
    </w:div>
    <w:div w:id="1311516414">
      <w:bodyDiv w:val="1"/>
      <w:marLeft w:val="0"/>
      <w:marRight w:val="0"/>
      <w:marTop w:val="0"/>
      <w:marBottom w:val="0"/>
      <w:divBdr>
        <w:top w:val="none" w:sz="0" w:space="0" w:color="auto"/>
        <w:left w:val="none" w:sz="0" w:space="0" w:color="auto"/>
        <w:bottom w:val="none" w:sz="0" w:space="0" w:color="auto"/>
        <w:right w:val="none" w:sz="0" w:space="0" w:color="auto"/>
      </w:divBdr>
    </w:div>
    <w:div w:id="1550414741">
      <w:bodyDiv w:val="1"/>
      <w:marLeft w:val="0"/>
      <w:marRight w:val="0"/>
      <w:marTop w:val="0"/>
      <w:marBottom w:val="0"/>
      <w:divBdr>
        <w:top w:val="none" w:sz="0" w:space="0" w:color="auto"/>
        <w:left w:val="none" w:sz="0" w:space="0" w:color="auto"/>
        <w:bottom w:val="none" w:sz="0" w:space="0" w:color="auto"/>
        <w:right w:val="none" w:sz="0" w:space="0" w:color="auto"/>
      </w:divBdr>
    </w:div>
    <w:div w:id="1756441261">
      <w:bodyDiv w:val="1"/>
      <w:marLeft w:val="0"/>
      <w:marRight w:val="0"/>
      <w:marTop w:val="0"/>
      <w:marBottom w:val="0"/>
      <w:divBdr>
        <w:top w:val="none" w:sz="0" w:space="0" w:color="auto"/>
        <w:left w:val="none" w:sz="0" w:space="0" w:color="auto"/>
        <w:bottom w:val="none" w:sz="0" w:space="0" w:color="auto"/>
        <w:right w:val="none" w:sz="0" w:space="0" w:color="auto"/>
      </w:divBdr>
    </w:div>
    <w:div w:id="1887063659">
      <w:bodyDiv w:val="1"/>
      <w:marLeft w:val="0"/>
      <w:marRight w:val="0"/>
      <w:marTop w:val="0"/>
      <w:marBottom w:val="0"/>
      <w:divBdr>
        <w:top w:val="none" w:sz="0" w:space="0" w:color="auto"/>
        <w:left w:val="none" w:sz="0" w:space="0" w:color="auto"/>
        <w:bottom w:val="none" w:sz="0" w:space="0" w:color="auto"/>
        <w:right w:val="none" w:sz="0" w:space="0" w:color="auto"/>
      </w:divBdr>
    </w:div>
    <w:div w:id="1917353852">
      <w:bodyDiv w:val="1"/>
      <w:marLeft w:val="0"/>
      <w:marRight w:val="0"/>
      <w:marTop w:val="0"/>
      <w:marBottom w:val="0"/>
      <w:divBdr>
        <w:top w:val="none" w:sz="0" w:space="0" w:color="auto"/>
        <w:left w:val="none" w:sz="0" w:space="0" w:color="auto"/>
        <w:bottom w:val="none" w:sz="0" w:space="0" w:color="auto"/>
        <w:right w:val="none" w:sz="0" w:space="0" w:color="auto"/>
      </w:divBdr>
    </w:div>
    <w:div w:id="1964262458">
      <w:bodyDiv w:val="1"/>
      <w:marLeft w:val="0"/>
      <w:marRight w:val="0"/>
      <w:marTop w:val="0"/>
      <w:marBottom w:val="0"/>
      <w:divBdr>
        <w:top w:val="none" w:sz="0" w:space="0" w:color="auto"/>
        <w:left w:val="none" w:sz="0" w:space="0" w:color="auto"/>
        <w:bottom w:val="none" w:sz="0" w:space="0" w:color="auto"/>
        <w:right w:val="none" w:sz="0" w:space="0" w:color="auto"/>
      </w:divBdr>
    </w:div>
    <w:div w:id="2050955704">
      <w:bodyDiv w:val="1"/>
      <w:marLeft w:val="0"/>
      <w:marRight w:val="0"/>
      <w:marTop w:val="0"/>
      <w:marBottom w:val="0"/>
      <w:divBdr>
        <w:top w:val="none" w:sz="0" w:space="0" w:color="auto"/>
        <w:left w:val="none" w:sz="0" w:space="0" w:color="auto"/>
        <w:bottom w:val="none" w:sz="0" w:space="0" w:color="auto"/>
        <w:right w:val="none" w:sz="0" w:space="0" w:color="auto"/>
      </w:divBdr>
    </w:div>
    <w:div w:id="21197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emf"/><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96D9E-EC87-4389-8DAF-CCCD7136C2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B065F9-1E49-410D-A13B-313F77A18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01DA07-44D9-4D26-989A-0EE2A6C31B64}">
  <ds:schemaRefs>
    <ds:schemaRef ds:uri="http://schemas.microsoft.com/sharepoint/v3/contenttype/forms"/>
  </ds:schemaRefs>
</ds:datastoreItem>
</file>

<file path=customXml/itemProps4.xml><?xml version="1.0" encoding="utf-8"?>
<ds:datastoreItem xmlns:ds="http://schemas.openxmlformats.org/officeDocument/2006/customXml" ds:itemID="{F9166910-61FD-4572-A99F-9BA44D52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24</Pages>
  <Words>2016</Words>
  <Characters>11493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　剛</dc:creator>
  <cp:lastModifiedBy>池田　桂周</cp:lastModifiedBy>
  <cp:revision>7</cp:revision>
  <cp:lastPrinted>2017-01-16T02:24:00Z</cp:lastPrinted>
  <dcterms:created xsi:type="dcterms:W3CDTF">2017-01-17T08:53:00Z</dcterms:created>
  <dcterms:modified xsi:type="dcterms:W3CDTF">2017-05-24T04:49:00Z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