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AE" w:rsidRPr="00563C48" w:rsidRDefault="00303299" w:rsidP="00303299">
      <w:pPr>
        <w:widowControl/>
        <w:wordWrap w:val="0"/>
        <w:spacing w:line="240" w:lineRule="exact"/>
        <w:jc w:val="right"/>
        <w:rPr>
          <w:rFonts w:ascii="Meiryo UI" w:eastAsia="Meiryo UI" w:hAnsi="Meiryo UI" w:cs="Meiryo UI"/>
          <w:sz w:val="16"/>
          <w:szCs w:val="16"/>
        </w:rPr>
      </w:pPr>
      <w:bookmarkStart w:id="0" w:name="_GoBack"/>
      <w:bookmarkEnd w:id="0"/>
      <w:r w:rsidRPr="00563C48">
        <w:rPr>
          <w:rFonts w:ascii="Meiryo UI" w:eastAsia="Meiryo UI" w:hAnsi="Meiryo UI" w:cs="Meiryo UI" w:hint="eastAsia"/>
          <w:sz w:val="16"/>
          <w:szCs w:val="16"/>
        </w:rPr>
        <w:t xml:space="preserve">　</w:t>
      </w:r>
    </w:p>
    <w:p w:rsidR="005E1EB1" w:rsidRDefault="00734B68">
      <w:r>
        <w:rPr>
          <w:noProof/>
          <w:sz w:val="16"/>
        </w:rPr>
        <mc:AlternateContent>
          <mc:Choice Requires="wps">
            <w:drawing>
              <wp:anchor distT="0" distB="0" distL="114300" distR="114300" simplePos="0" relativeHeight="251697152" behindDoc="0" locked="0" layoutInCell="1" allowOverlap="1">
                <wp:simplePos x="0" y="0"/>
                <wp:positionH relativeFrom="column">
                  <wp:posOffset>440995</wp:posOffset>
                </wp:positionH>
                <wp:positionV relativeFrom="paragraph">
                  <wp:posOffset>-92710</wp:posOffset>
                </wp:positionV>
                <wp:extent cx="899769" cy="490118"/>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899769"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4B68" w:rsidRPr="00734B68" w:rsidRDefault="00734B68">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4.7pt;margin-top:-7.3pt;width:70.85pt;height:3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" filled="f" stroked="f" strokeweight=".5pt">
                <v:textbox>
                  <w:txbxContent>
                    <w:p w:rsidR="00734B68" w:rsidRPr="00734B68" w:rsidRDefault="00734B68">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v:textbox>
              </v:shape>
            </w:pict>
          </mc:Fallback>
        </mc:AlternateContent>
      </w:r>
      <w:r>
        <w:rPr>
          <w:noProof/>
          <w:sz w:val="16"/>
        </w:rPr>
        <w:drawing>
          <wp:inline distT="0" distB="0" distL="0" distR="0" wp14:anchorId="70A7373B" wp14:editId="59FEB5A3">
            <wp:extent cx="526415" cy="358140"/>
            <wp:effectExtent l="0" t="0" r="6985" b="3810"/>
            <wp:docPr id="2" name="図 2" descr="府章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府章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358140"/>
                    </a:xfrm>
                    <a:prstGeom prst="rect">
                      <a:avLst/>
                    </a:prstGeom>
                    <a:noFill/>
                    <a:ln>
                      <a:noFill/>
                    </a:ln>
                  </pic:spPr>
                </pic:pic>
              </a:graphicData>
            </a:graphic>
          </wp:inline>
        </w:drawing>
      </w:r>
    </w:p>
    <w:p w:rsidR="00C84780" w:rsidRDefault="00C84780" w:rsidP="005174BF">
      <w:pPr>
        <w:jc w:val="center"/>
        <w:rPr>
          <w:rFonts w:ascii="Meiryo UI" w:eastAsia="Meiryo UI" w:hAnsi="Meiryo UI" w:cs="Meiryo UI"/>
          <w:b/>
          <w:sz w:val="24"/>
          <w:szCs w:val="24"/>
        </w:rPr>
      </w:pPr>
    </w:p>
    <w:p w:rsidR="00C84780" w:rsidRPr="00C84780" w:rsidRDefault="0049532E" w:rsidP="00C84780">
      <w:pPr>
        <w:spacing w:line="480" w:lineRule="exact"/>
        <w:ind w:leftChars="800" w:left="1680"/>
        <w:jc w:val="left"/>
        <w:rPr>
          <w:rFonts w:ascii="Meiryo UI" w:eastAsia="Meiryo UI" w:hAnsi="Meiryo UI" w:cs="Meiryo UI"/>
          <w:b/>
          <w:sz w:val="28"/>
          <w:szCs w:val="28"/>
        </w:rPr>
      </w:pPr>
      <w:r>
        <w:rPr>
          <w:rFonts w:ascii="Meiryo UI" w:eastAsia="Meiryo UI" w:hAnsi="Meiryo UI" w:cs="Meiryo UI" w:hint="eastAsia"/>
          <w:b/>
          <w:sz w:val="28"/>
          <w:szCs w:val="28"/>
        </w:rPr>
        <w:t>土砂</w:t>
      </w:r>
      <w:r w:rsidR="0016618D" w:rsidRPr="00C84780">
        <w:rPr>
          <w:rFonts w:ascii="Meiryo UI" w:eastAsia="Meiryo UI" w:hAnsi="Meiryo UI" w:cs="Meiryo UI" w:hint="eastAsia"/>
          <w:b/>
          <w:sz w:val="28"/>
          <w:szCs w:val="28"/>
        </w:rPr>
        <w:t>埋立て等を行う方</w:t>
      </w:r>
    </w:p>
    <w:p w:rsidR="00C84780" w:rsidRPr="00C84780" w:rsidRDefault="0016618D" w:rsidP="00C84780">
      <w:pPr>
        <w:spacing w:line="480" w:lineRule="exact"/>
        <w:ind w:leftChars="800" w:left="1680"/>
        <w:jc w:val="left"/>
        <w:rPr>
          <w:rFonts w:ascii="Meiryo UI" w:eastAsia="Meiryo UI" w:hAnsi="Meiryo UI" w:cs="Meiryo UI"/>
          <w:b/>
          <w:sz w:val="28"/>
          <w:szCs w:val="28"/>
        </w:rPr>
      </w:pPr>
      <w:r w:rsidRPr="00C84780">
        <w:rPr>
          <w:rFonts w:ascii="Meiryo UI" w:eastAsia="Meiryo UI" w:hAnsi="Meiryo UI" w:cs="Meiryo UI" w:hint="eastAsia"/>
          <w:b/>
          <w:sz w:val="28"/>
          <w:szCs w:val="28"/>
        </w:rPr>
        <w:t>土砂を発生させる方（工事発注者、請負者）</w:t>
      </w:r>
      <w:r w:rsidR="00C84780">
        <w:rPr>
          <w:rFonts w:ascii="Meiryo UI" w:eastAsia="Meiryo UI" w:hAnsi="Meiryo UI" w:cs="Meiryo UI" w:hint="eastAsia"/>
          <w:b/>
          <w:sz w:val="28"/>
          <w:szCs w:val="28"/>
        </w:rPr>
        <w:t xml:space="preserve">　</w:t>
      </w:r>
      <w:r w:rsidR="00C84780" w:rsidRPr="00C84780">
        <w:rPr>
          <w:rFonts w:ascii="Meiryo UI" w:eastAsia="Meiryo UI" w:hAnsi="Meiryo UI" w:cs="Meiryo UI" w:hint="eastAsia"/>
          <w:b/>
          <w:sz w:val="28"/>
          <w:szCs w:val="28"/>
        </w:rPr>
        <w:t>のみなさまへ</w:t>
      </w:r>
    </w:p>
    <w:p w:rsidR="00664979" w:rsidRPr="00C84780" w:rsidRDefault="0016618D" w:rsidP="00C84780">
      <w:pPr>
        <w:spacing w:line="480" w:lineRule="exact"/>
        <w:ind w:leftChars="800" w:left="1680"/>
        <w:jc w:val="left"/>
        <w:rPr>
          <w:rFonts w:ascii="Meiryo UI" w:eastAsia="Meiryo UI" w:hAnsi="Meiryo UI" w:cs="Meiryo UI"/>
          <w:b/>
          <w:sz w:val="28"/>
          <w:szCs w:val="28"/>
        </w:rPr>
      </w:pPr>
      <w:r w:rsidRPr="00C84780">
        <w:rPr>
          <w:rFonts w:ascii="Meiryo UI" w:eastAsia="Meiryo UI" w:hAnsi="Meiryo UI" w:cs="Meiryo UI" w:hint="eastAsia"/>
          <w:b/>
          <w:sz w:val="28"/>
          <w:szCs w:val="28"/>
        </w:rPr>
        <w:t>土地の所有者</w:t>
      </w:r>
    </w:p>
    <w:p w:rsidR="00C84780" w:rsidRDefault="00C84780" w:rsidP="00C84780">
      <w:pPr>
        <w:spacing w:line="400" w:lineRule="exact"/>
        <w:jc w:val="left"/>
        <w:rPr>
          <w:rFonts w:ascii="Meiryo UI" w:eastAsia="Meiryo UI" w:hAnsi="Meiryo UI" w:cs="Meiryo UI"/>
          <w:b/>
          <w:sz w:val="24"/>
          <w:szCs w:val="24"/>
        </w:rPr>
      </w:pPr>
    </w:p>
    <w:p w:rsidR="002E7DFC" w:rsidRDefault="003B3371" w:rsidP="0016618D">
      <w:pPr>
        <w:spacing w:line="400" w:lineRule="exact"/>
        <w:jc w:val="center"/>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94080" behindDoc="0" locked="0" layoutInCell="1" allowOverlap="1" wp14:anchorId="51C4A325" wp14:editId="7FB3B108">
                <wp:simplePos x="0" y="0"/>
                <wp:positionH relativeFrom="column">
                  <wp:posOffset>164037</wp:posOffset>
                </wp:positionH>
                <wp:positionV relativeFrom="paragraph">
                  <wp:posOffset>112086</wp:posOffset>
                </wp:positionV>
                <wp:extent cx="6162675" cy="1754372"/>
                <wp:effectExtent l="19050" t="19050" r="28575" b="17780"/>
                <wp:wrapNone/>
                <wp:docPr id="4" name="対角する 2 つの角を丸めた四角形 4"/>
                <wp:cNvGraphicFramePr/>
                <a:graphic xmlns:a="http://schemas.openxmlformats.org/drawingml/2006/main">
                  <a:graphicData uri="http://schemas.microsoft.com/office/word/2010/wordprocessingShape">
                    <wps:wsp>
                      <wps:cNvSpPr/>
                      <wps:spPr>
                        <a:xfrm>
                          <a:off x="0" y="0"/>
                          <a:ext cx="6162675" cy="1754372"/>
                        </a:xfrm>
                        <a:prstGeom prst="round2DiagRect">
                          <a:avLst/>
                        </a:prstGeom>
                        <a:solidFill>
                          <a:schemeClr val="accent1">
                            <a:lumMod val="75000"/>
                          </a:schemeClr>
                        </a:solidFill>
                        <a:ln w="317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A216E" w:rsidRPr="0016618D" w:rsidRDefault="0049532E" w:rsidP="002E7DFC">
                            <w:pPr>
                              <w:jc w:val="center"/>
                              <w:rPr>
                                <w:rFonts w:ascii="Meiryo UI" w:eastAsia="Meiryo UI" w:hAnsi="Meiryo UI" w:cs="Meiryo UI"/>
                                <w:b/>
                                <w:sz w:val="48"/>
                                <w:szCs w:val="48"/>
                              </w:rPr>
                            </w:pPr>
                            <w:r>
                              <w:rPr>
                                <w:rFonts w:ascii="Meiryo UI" w:eastAsia="Meiryo UI" w:hAnsi="Meiryo UI" w:cs="Meiryo UI" w:hint="eastAsia"/>
                                <w:b/>
                                <w:sz w:val="48"/>
                                <w:szCs w:val="48"/>
                              </w:rPr>
                              <w:t>土砂</w:t>
                            </w:r>
                            <w:r w:rsidR="00CA216E">
                              <w:rPr>
                                <w:rFonts w:ascii="Meiryo UI" w:eastAsia="Meiryo UI" w:hAnsi="Meiryo UI" w:cs="Meiryo UI" w:hint="eastAsia"/>
                                <w:b/>
                                <w:sz w:val="48"/>
                                <w:szCs w:val="48"/>
                              </w:rPr>
                              <w:t>埋</w:t>
                            </w:r>
                            <w:r w:rsidR="00CA216E" w:rsidRPr="0016618D">
                              <w:rPr>
                                <w:rFonts w:ascii="Meiryo UI" w:eastAsia="Meiryo UI" w:hAnsi="Meiryo UI" w:cs="Meiryo UI" w:hint="eastAsia"/>
                                <w:b/>
                                <w:sz w:val="48"/>
                                <w:szCs w:val="48"/>
                              </w:rPr>
                              <w:t>立て等に関する規制が始まります！</w:t>
                            </w:r>
                          </w:p>
                          <w:p w:rsidR="00203B01" w:rsidRDefault="00203B01" w:rsidP="002E7DFC">
                            <w:pPr>
                              <w:spacing w:line="320" w:lineRule="exact"/>
                              <w:jc w:val="center"/>
                              <w:rPr>
                                <w:rFonts w:ascii="Meiryo UI" w:eastAsia="Meiryo UI" w:hAnsi="Meiryo UI" w:cs="Meiryo UI"/>
                                <w:b/>
                                <w:sz w:val="24"/>
                                <w:szCs w:val="24"/>
                              </w:rPr>
                            </w:pPr>
                          </w:p>
                          <w:p w:rsidR="00CA216E" w:rsidRPr="003B3371" w:rsidRDefault="0049532E" w:rsidP="002E7DFC">
                            <w:pPr>
                              <w:spacing w:line="320" w:lineRule="exact"/>
                              <w:jc w:val="center"/>
                              <w:rPr>
                                <w:rFonts w:ascii="Meiryo UI" w:eastAsia="Meiryo UI" w:hAnsi="Meiryo UI" w:cs="Meiryo UI"/>
                                <w:b/>
                                <w:sz w:val="24"/>
                                <w:szCs w:val="24"/>
                              </w:rPr>
                            </w:pPr>
                            <w:r>
                              <w:rPr>
                                <w:rFonts w:ascii="Meiryo UI" w:eastAsia="Meiryo UI" w:hAnsi="Meiryo UI" w:cs="Meiryo UI" w:hint="eastAsia"/>
                                <w:b/>
                                <w:sz w:val="24"/>
                                <w:szCs w:val="24"/>
                              </w:rPr>
                              <w:t>～大阪府土砂</w:t>
                            </w:r>
                            <w:r w:rsidR="00CA216E" w:rsidRPr="003B3371">
                              <w:rPr>
                                <w:rFonts w:ascii="Meiryo UI" w:eastAsia="Meiryo UI" w:hAnsi="Meiryo UI" w:cs="Meiryo UI" w:hint="eastAsia"/>
                                <w:b/>
                                <w:sz w:val="24"/>
                                <w:szCs w:val="24"/>
                              </w:rPr>
                              <w:t>埋立て等の規制に関する条例　平成27年7月1日スタート！～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対角する 2 つの角を丸めた四角形 4" o:spid="_x0000_s1027" style="position:absolute;left:0;text-align:left;margin-left:12.9pt;margin-top:8.85pt;width:485.25pt;height:138.1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162675,175437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" adj="-11796480,,5400" path="m292401,l6162675,r,l6162675,1461971v,161489,-130912,292401,-292401,292401l,1754372r,l,292401c,130912,130912,,292401,xe" fillcolor="#365f91 [2404]" strokecolor="#0f243e [1615]" strokeweight="2.5pt">
                <v:stroke joinstyle="miter"/>
                <v:formulas/>
                <v:path arrowok="t" o:connecttype="custom" o:connectlocs="292401,0;6162675,0;6162675,0;6162675,1461971;5870274,1754372;0,1754372;0,1754372;0,292401;292401,0" o:connectangles="0,0,0,0,0,0,0,0,0" textboxrect="0,0,6162675,1754372"/>
                <v:textbox>
                  <w:txbxContent>
                    <w:p w:rsidR="00CA216E" w:rsidRPr="0016618D" w:rsidRDefault="0049532E" w:rsidP="002E7DFC">
                      <w:pPr>
                        <w:jc w:val="center"/>
                        <w:rPr>
                          <w:rFonts w:ascii="Meiryo UI" w:eastAsia="Meiryo UI" w:hAnsi="Meiryo UI" w:cs="Meiryo UI"/>
                          <w:b/>
                          <w:sz w:val="48"/>
                          <w:szCs w:val="48"/>
                        </w:rPr>
                      </w:pPr>
                      <w:r>
                        <w:rPr>
                          <w:rFonts w:ascii="Meiryo UI" w:eastAsia="Meiryo UI" w:hAnsi="Meiryo UI" w:cs="Meiryo UI" w:hint="eastAsia"/>
                          <w:b/>
                          <w:sz w:val="48"/>
                          <w:szCs w:val="48"/>
                        </w:rPr>
                        <w:t>土砂</w:t>
                      </w:r>
                      <w:r w:rsidR="00CA216E">
                        <w:rPr>
                          <w:rFonts w:ascii="Meiryo UI" w:eastAsia="Meiryo UI" w:hAnsi="Meiryo UI" w:cs="Meiryo UI" w:hint="eastAsia"/>
                          <w:b/>
                          <w:sz w:val="48"/>
                          <w:szCs w:val="48"/>
                        </w:rPr>
                        <w:t>埋</w:t>
                      </w:r>
                      <w:r w:rsidR="00CA216E" w:rsidRPr="0016618D">
                        <w:rPr>
                          <w:rFonts w:ascii="Meiryo UI" w:eastAsia="Meiryo UI" w:hAnsi="Meiryo UI" w:cs="Meiryo UI" w:hint="eastAsia"/>
                          <w:b/>
                          <w:sz w:val="48"/>
                          <w:szCs w:val="48"/>
                        </w:rPr>
                        <w:t>立て等に関する規制が始まります！</w:t>
                      </w:r>
                    </w:p>
                    <w:p w:rsidR="00203B01" w:rsidRDefault="00203B01" w:rsidP="002E7DFC">
                      <w:pPr>
                        <w:spacing w:line="320" w:lineRule="exact"/>
                        <w:jc w:val="center"/>
                        <w:rPr>
                          <w:rFonts w:ascii="Meiryo UI" w:eastAsia="Meiryo UI" w:hAnsi="Meiryo UI" w:cs="Meiryo UI"/>
                          <w:b/>
                          <w:sz w:val="24"/>
                          <w:szCs w:val="24"/>
                        </w:rPr>
                      </w:pPr>
                    </w:p>
                    <w:p w:rsidR="00CA216E" w:rsidRPr="003B3371" w:rsidRDefault="0049532E" w:rsidP="002E7DFC">
                      <w:pPr>
                        <w:spacing w:line="320" w:lineRule="exact"/>
                        <w:jc w:val="center"/>
                        <w:rPr>
                          <w:rFonts w:ascii="Meiryo UI" w:eastAsia="Meiryo UI" w:hAnsi="Meiryo UI" w:cs="Meiryo UI"/>
                          <w:b/>
                          <w:sz w:val="24"/>
                          <w:szCs w:val="24"/>
                        </w:rPr>
                      </w:pPr>
                      <w:r>
                        <w:rPr>
                          <w:rFonts w:ascii="Meiryo UI" w:eastAsia="Meiryo UI" w:hAnsi="Meiryo UI" w:cs="Meiryo UI" w:hint="eastAsia"/>
                          <w:b/>
                          <w:sz w:val="24"/>
                          <w:szCs w:val="24"/>
                        </w:rPr>
                        <w:t>～大阪府土砂</w:t>
                      </w:r>
                      <w:r w:rsidR="00CA216E" w:rsidRPr="003B3371">
                        <w:rPr>
                          <w:rFonts w:ascii="Meiryo UI" w:eastAsia="Meiryo UI" w:hAnsi="Meiryo UI" w:cs="Meiryo UI" w:hint="eastAsia"/>
                          <w:b/>
                          <w:sz w:val="24"/>
                          <w:szCs w:val="24"/>
                        </w:rPr>
                        <w:t>埋立て等の規制に関する条例　平成27年7月1日スタート！～</w:t>
                      </w:r>
                    </w:p>
                  </w:txbxContent>
                </v:textbox>
              </v:shape>
            </w:pict>
          </mc:Fallback>
        </mc:AlternateContent>
      </w: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2E7DFC" w:rsidRDefault="002E7DFC" w:rsidP="0016618D">
      <w:pPr>
        <w:spacing w:line="400" w:lineRule="exact"/>
        <w:jc w:val="center"/>
        <w:rPr>
          <w:rFonts w:ascii="Meiryo UI" w:eastAsia="Meiryo UI" w:hAnsi="Meiryo UI" w:cs="Meiryo UI"/>
          <w:b/>
          <w:sz w:val="24"/>
          <w:szCs w:val="24"/>
        </w:rPr>
      </w:pPr>
    </w:p>
    <w:p w:rsidR="00F05532" w:rsidRDefault="00F05532" w:rsidP="0016618D">
      <w:pPr>
        <w:spacing w:line="400" w:lineRule="exact"/>
        <w:jc w:val="center"/>
        <w:rPr>
          <w:rFonts w:ascii="Meiryo UI" w:eastAsia="Meiryo UI" w:hAnsi="Meiryo UI" w:cs="Meiryo UI"/>
          <w:b/>
          <w:sz w:val="24"/>
          <w:szCs w:val="24"/>
        </w:rPr>
      </w:pPr>
    </w:p>
    <w:p w:rsidR="00C84780" w:rsidRDefault="00C84780" w:rsidP="0016618D">
      <w:pPr>
        <w:spacing w:line="400" w:lineRule="exact"/>
        <w:jc w:val="center"/>
        <w:rPr>
          <w:rFonts w:ascii="Meiryo UI" w:eastAsia="Meiryo UI" w:hAnsi="Meiryo UI" w:cs="Meiryo UI"/>
          <w:b/>
          <w:sz w:val="24"/>
          <w:szCs w:val="24"/>
        </w:rPr>
      </w:pPr>
    </w:p>
    <w:p w:rsidR="007664DA" w:rsidRDefault="00705B50" w:rsidP="0016618D">
      <w:pPr>
        <w:spacing w:line="400" w:lineRule="exact"/>
        <w:jc w:val="center"/>
        <w:rPr>
          <w:rFonts w:ascii="Meiryo UI" w:eastAsia="Meiryo UI" w:hAnsi="Meiryo UI" w:cs="Meiryo UI"/>
          <w:b/>
          <w:sz w:val="24"/>
          <w:szCs w:val="24"/>
        </w:rPr>
      </w:pPr>
      <w:r>
        <w:rPr>
          <w:rFonts w:ascii="Meiryo UI" w:eastAsia="Meiryo UI" w:hAnsi="Meiryo UI" w:cs="Meiryo UI" w:hint="eastAsia"/>
          <w:b/>
          <w:sz w:val="24"/>
          <w:szCs w:val="24"/>
        </w:rPr>
        <w:br/>
      </w:r>
    </w:p>
    <w:p w:rsidR="002E7DFC" w:rsidRPr="007664DA" w:rsidRDefault="002E7DFC" w:rsidP="007664DA">
      <w:pPr>
        <w:spacing w:line="400" w:lineRule="exact"/>
        <w:ind w:leftChars="100" w:left="210"/>
        <w:rPr>
          <w:rFonts w:ascii="Meiryo UI" w:eastAsia="Meiryo UI" w:hAnsi="Meiryo UI" w:cs="Meiryo UI"/>
          <w:b/>
          <w:sz w:val="22"/>
        </w:rPr>
      </w:pPr>
      <w:r w:rsidRPr="007664DA">
        <w:rPr>
          <w:rFonts w:ascii="Meiryo UI" w:eastAsia="Meiryo UI" w:hAnsi="Meiryo UI" w:cs="Meiryo UI" w:hint="eastAsia"/>
          <w:sz w:val="22"/>
        </w:rPr>
        <w:t xml:space="preserve">　</w:t>
      </w:r>
      <w:r w:rsidRPr="007664DA">
        <w:rPr>
          <w:rFonts w:ascii="Meiryo UI" w:eastAsia="Meiryo UI" w:hAnsi="Meiryo UI" w:cs="Meiryo UI" w:hint="eastAsia"/>
          <w:b/>
          <w:sz w:val="22"/>
        </w:rPr>
        <w:t>【主な規制項目】</w:t>
      </w:r>
    </w:p>
    <w:p w:rsidR="003950D2" w:rsidRPr="007664DA" w:rsidRDefault="002E7DFC" w:rsidP="007664DA">
      <w:pPr>
        <w:spacing w:line="400" w:lineRule="exact"/>
        <w:ind w:leftChars="200" w:left="420"/>
        <w:rPr>
          <w:rFonts w:ascii="Meiryo UI" w:eastAsia="Meiryo UI" w:hAnsi="Meiryo UI" w:cs="Meiryo UI"/>
          <w:sz w:val="22"/>
        </w:rPr>
      </w:pPr>
      <w:r w:rsidRPr="007664DA">
        <w:rPr>
          <w:rFonts w:ascii="Meiryo UI" w:eastAsia="Meiryo UI" w:hAnsi="Meiryo UI" w:cs="Meiryo UI" w:hint="eastAsia"/>
          <w:sz w:val="22"/>
        </w:rPr>
        <w:t>■</w:t>
      </w:r>
      <w:r w:rsidR="003950D2" w:rsidRPr="007664DA">
        <w:rPr>
          <w:rFonts w:ascii="Meiryo UI" w:eastAsia="Meiryo UI" w:hAnsi="Meiryo UI" w:cs="Meiryo UI" w:hint="eastAsia"/>
          <w:b/>
          <w:sz w:val="22"/>
        </w:rPr>
        <w:t>3,000㎡以上</w:t>
      </w:r>
      <w:r w:rsidR="0049532E">
        <w:rPr>
          <w:rFonts w:ascii="Meiryo UI" w:eastAsia="Meiryo UI" w:hAnsi="Meiryo UI" w:cs="Meiryo UI" w:hint="eastAsia"/>
          <w:sz w:val="22"/>
        </w:rPr>
        <w:t>の土砂</w:t>
      </w:r>
      <w:r w:rsidR="009351F9">
        <w:rPr>
          <w:rFonts w:ascii="Meiryo UI" w:eastAsia="Meiryo UI" w:hAnsi="Meiryo UI" w:cs="Meiryo UI" w:hint="eastAsia"/>
          <w:sz w:val="22"/>
        </w:rPr>
        <w:t>埋立て等には</w:t>
      </w:r>
      <w:r w:rsidR="003950D2" w:rsidRPr="007664DA">
        <w:rPr>
          <w:rFonts w:ascii="Meiryo UI" w:eastAsia="Meiryo UI" w:hAnsi="Meiryo UI" w:cs="Meiryo UI" w:hint="eastAsia"/>
          <w:b/>
          <w:sz w:val="22"/>
        </w:rPr>
        <w:t>許可が必要</w:t>
      </w:r>
      <w:r w:rsidR="003950D2" w:rsidRPr="007664DA">
        <w:rPr>
          <w:rFonts w:ascii="Meiryo UI" w:eastAsia="Meiryo UI" w:hAnsi="Meiryo UI" w:cs="Meiryo UI" w:hint="eastAsia"/>
          <w:sz w:val="22"/>
        </w:rPr>
        <w:t>です。</w:t>
      </w:r>
    </w:p>
    <w:p w:rsidR="009351F9" w:rsidRDefault="0049532E" w:rsidP="007664DA">
      <w:pPr>
        <w:spacing w:line="400" w:lineRule="exact"/>
        <w:ind w:leftChars="200" w:left="420"/>
        <w:rPr>
          <w:rFonts w:ascii="Meiryo UI" w:eastAsia="Meiryo UI" w:hAnsi="Meiryo UI" w:cs="Meiryo UI"/>
          <w:sz w:val="22"/>
        </w:rPr>
      </w:pPr>
      <w:r>
        <w:rPr>
          <w:rFonts w:ascii="Meiryo UI" w:eastAsia="Meiryo UI" w:hAnsi="Meiryo UI" w:cs="Meiryo UI" w:hint="eastAsia"/>
          <w:sz w:val="22"/>
        </w:rPr>
        <w:t>■当該許可を得るためには、</w:t>
      </w:r>
      <w:r w:rsidR="009351F9">
        <w:rPr>
          <w:rFonts w:ascii="Meiryo UI" w:eastAsia="Meiryo UI" w:hAnsi="Meiryo UI" w:cs="Meiryo UI" w:hint="eastAsia"/>
          <w:sz w:val="22"/>
        </w:rPr>
        <w:t>事前の</w:t>
      </w:r>
      <w:r w:rsidR="009351F9" w:rsidRPr="009351F9">
        <w:rPr>
          <w:rFonts w:ascii="Meiryo UI" w:eastAsia="Meiryo UI" w:hAnsi="Meiryo UI" w:cs="Meiryo UI" w:hint="eastAsia"/>
          <w:b/>
          <w:sz w:val="22"/>
        </w:rPr>
        <w:t>周辺地域の住民への説明会の開催</w:t>
      </w:r>
      <w:r w:rsidR="009351F9" w:rsidRPr="00DE316D">
        <w:rPr>
          <w:rFonts w:ascii="Meiryo UI" w:eastAsia="Meiryo UI" w:hAnsi="Meiryo UI" w:cs="Meiryo UI" w:hint="eastAsia"/>
          <w:sz w:val="22"/>
        </w:rPr>
        <w:t>が必要</w:t>
      </w:r>
      <w:r w:rsidR="009351F9">
        <w:rPr>
          <w:rFonts w:ascii="Meiryo UI" w:eastAsia="Meiryo UI" w:hAnsi="Meiryo UI" w:cs="Meiryo UI" w:hint="eastAsia"/>
          <w:sz w:val="22"/>
        </w:rPr>
        <w:t>です。</w:t>
      </w:r>
    </w:p>
    <w:p w:rsidR="009351F9" w:rsidRDefault="001B174E" w:rsidP="007664DA">
      <w:pPr>
        <w:spacing w:line="400" w:lineRule="exact"/>
        <w:ind w:leftChars="200" w:left="420"/>
        <w:rPr>
          <w:rFonts w:ascii="Meiryo UI" w:eastAsia="Meiryo UI" w:hAnsi="Meiryo UI" w:cs="Meiryo UI"/>
          <w:sz w:val="22"/>
        </w:rPr>
      </w:pPr>
      <w:r>
        <w:rPr>
          <w:rFonts w:ascii="Meiryo UI" w:eastAsia="Meiryo UI" w:hAnsi="Meiryo UI" w:cs="Meiryo UI" w:hint="eastAsia"/>
          <w:sz w:val="22"/>
        </w:rPr>
        <w:t>■</w:t>
      </w:r>
      <w:r w:rsidR="009351F9" w:rsidRPr="009351F9">
        <w:rPr>
          <w:rFonts w:ascii="Meiryo UI" w:eastAsia="Meiryo UI" w:hAnsi="Meiryo UI" w:cs="Meiryo UI" w:hint="eastAsia"/>
          <w:b/>
          <w:sz w:val="22"/>
        </w:rPr>
        <w:t>災害の防止と生活環境の保全のための措置</w:t>
      </w:r>
      <w:r w:rsidR="009351F9" w:rsidRPr="00DE316D">
        <w:rPr>
          <w:rFonts w:ascii="Meiryo UI" w:eastAsia="Meiryo UI" w:hAnsi="Meiryo UI" w:cs="Meiryo UI" w:hint="eastAsia"/>
          <w:sz w:val="22"/>
        </w:rPr>
        <w:t>が必要</w:t>
      </w:r>
      <w:r w:rsidR="009351F9">
        <w:rPr>
          <w:rFonts w:ascii="Meiryo UI" w:eastAsia="Meiryo UI" w:hAnsi="Meiryo UI" w:cs="Meiryo UI" w:hint="eastAsia"/>
          <w:sz w:val="22"/>
        </w:rPr>
        <w:t>です。</w:t>
      </w:r>
    </w:p>
    <w:p w:rsidR="003950D2" w:rsidRPr="007664DA" w:rsidRDefault="009351F9" w:rsidP="007664DA">
      <w:pPr>
        <w:spacing w:line="400" w:lineRule="exact"/>
        <w:ind w:leftChars="200" w:left="420"/>
        <w:rPr>
          <w:rFonts w:ascii="Meiryo UI" w:eastAsia="Meiryo UI" w:hAnsi="Meiryo UI" w:cs="Meiryo UI"/>
          <w:sz w:val="22"/>
        </w:rPr>
      </w:pPr>
      <w:r>
        <w:rPr>
          <w:rFonts w:ascii="Meiryo UI" w:eastAsia="Meiryo UI" w:hAnsi="Meiryo UI" w:cs="Meiryo UI" w:hint="eastAsia"/>
          <w:sz w:val="22"/>
        </w:rPr>
        <w:t>■</w:t>
      </w:r>
      <w:r w:rsidR="001B174E">
        <w:rPr>
          <w:rFonts w:ascii="Meiryo UI" w:eastAsia="Meiryo UI" w:hAnsi="Meiryo UI" w:cs="Meiryo UI" w:hint="eastAsia"/>
          <w:sz w:val="22"/>
        </w:rPr>
        <w:t>搬入する</w:t>
      </w:r>
      <w:r w:rsidR="001B174E" w:rsidRPr="001B174E">
        <w:rPr>
          <w:rFonts w:ascii="Meiryo UI" w:eastAsia="Meiryo UI" w:hAnsi="Meiryo UI" w:cs="Meiryo UI" w:hint="eastAsia"/>
          <w:b/>
          <w:sz w:val="22"/>
        </w:rPr>
        <w:t>土砂の</w:t>
      </w:r>
      <w:r w:rsidR="001B174E">
        <w:rPr>
          <w:rFonts w:ascii="Meiryo UI" w:eastAsia="Meiryo UI" w:hAnsi="Meiryo UI" w:cs="Meiryo UI" w:hint="eastAsia"/>
          <w:b/>
          <w:sz w:val="22"/>
        </w:rPr>
        <w:t>発生場所及び</w:t>
      </w:r>
      <w:r w:rsidR="001B174E" w:rsidRPr="001B174E">
        <w:rPr>
          <w:rFonts w:ascii="Meiryo UI" w:eastAsia="Meiryo UI" w:hAnsi="Meiryo UI" w:cs="Meiryo UI" w:hint="eastAsia"/>
          <w:b/>
          <w:sz w:val="22"/>
        </w:rPr>
        <w:t>汚染のおそれ</w:t>
      </w:r>
      <w:r w:rsidR="001B174E">
        <w:rPr>
          <w:rFonts w:ascii="Meiryo UI" w:eastAsia="Meiryo UI" w:hAnsi="Meiryo UI" w:cs="Meiryo UI" w:hint="eastAsia"/>
          <w:b/>
          <w:sz w:val="22"/>
        </w:rPr>
        <w:t>がないことの</w:t>
      </w:r>
      <w:r w:rsidR="001B174E" w:rsidRPr="001B174E">
        <w:rPr>
          <w:rFonts w:ascii="Meiryo UI" w:eastAsia="Meiryo UI" w:hAnsi="Meiryo UI" w:cs="Meiryo UI" w:hint="eastAsia"/>
          <w:b/>
          <w:sz w:val="22"/>
        </w:rPr>
        <w:t>確認</w:t>
      </w:r>
      <w:r w:rsidR="001B174E">
        <w:rPr>
          <w:rFonts w:ascii="Meiryo UI" w:eastAsia="Meiryo UI" w:hAnsi="Meiryo UI" w:cs="Meiryo UI" w:hint="eastAsia"/>
          <w:sz w:val="22"/>
        </w:rPr>
        <w:t>や</w:t>
      </w:r>
      <w:r w:rsidR="001B174E">
        <w:rPr>
          <w:rFonts w:ascii="Meiryo UI" w:eastAsia="Meiryo UI" w:hAnsi="Meiryo UI" w:cs="Meiryo UI" w:hint="eastAsia"/>
          <w:b/>
          <w:sz w:val="22"/>
        </w:rPr>
        <w:t>排水の水質検査</w:t>
      </w:r>
      <w:r w:rsidRPr="00DE316D">
        <w:rPr>
          <w:rFonts w:ascii="Meiryo UI" w:eastAsia="Meiryo UI" w:hAnsi="Meiryo UI" w:cs="Meiryo UI" w:hint="eastAsia"/>
          <w:sz w:val="22"/>
        </w:rPr>
        <w:t>を行う必要</w:t>
      </w:r>
      <w:r>
        <w:rPr>
          <w:rFonts w:ascii="Meiryo UI" w:eastAsia="Meiryo UI" w:hAnsi="Meiryo UI" w:cs="Meiryo UI" w:hint="eastAsia"/>
          <w:sz w:val="22"/>
        </w:rPr>
        <w:t>があります。</w:t>
      </w:r>
    </w:p>
    <w:p w:rsidR="003950D2" w:rsidRPr="007664DA" w:rsidRDefault="003950D2" w:rsidP="007664DA">
      <w:pPr>
        <w:spacing w:line="400" w:lineRule="exact"/>
        <w:ind w:leftChars="200" w:left="420"/>
        <w:rPr>
          <w:rFonts w:ascii="Meiryo UI" w:eastAsia="Meiryo UI" w:hAnsi="Meiryo UI" w:cs="Meiryo UI"/>
          <w:sz w:val="22"/>
        </w:rPr>
      </w:pPr>
      <w:r w:rsidRPr="007664DA">
        <w:rPr>
          <w:rFonts w:ascii="Meiryo UI" w:eastAsia="Meiryo UI" w:hAnsi="Meiryo UI" w:cs="Meiryo UI" w:hint="eastAsia"/>
          <w:sz w:val="22"/>
        </w:rPr>
        <w:t>■</w:t>
      </w:r>
      <w:r w:rsidRPr="007664DA">
        <w:rPr>
          <w:rFonts w:ascii="Meiryo UI" w:eastAsia="Meiryo UI" w:hAnsi="Meiryo UI" w:cs="Meiryo UI" w:hint="eastAsia"/>
          <w:b/>
          <w:sz w:val="22"/>
        </w:rPr>
        <w:t>土地所有者の方は</w:t>
      </w:r>
      <w:r w:rsidRPr="007664DA">
        <w:rPr>
          <w:rFonts w:ascii="Meiryo UI" w:eastAsia="Meiryo UI" w:hAnsi="Meiryo UI" w:cs="Meiryo UI" w:hint="eastAsia"/>
          <w:sz w:val="22"/>
        </w:rPr>
        <w:t>埋立て等</w:t>
      </w:r>
      <w:r w:rsidR="00FB5163">
        <w:rPr>
          <w:rFonts w:ascii="Meiryo UI" w:eastAsia="Meiryo UI" w:hAnsi="Meiryo UI" w:cs="Meiryo UI" w:hint="eastAsia"/>
          <w:sz w:val="22"/>
        </w:rPr>
        <w:t>の施工状況を</w:t>
      </w:r>
      <w:r w:rsidR="00303299" w:rsidRPr="00303299">
        <w:rPr>
          <w:rFonts w:ascii="Meiryo UI" w:eastAsia="Meiryo UI" w:hAnsi="Meiryo UI" w:cs="Meiryo UI" w:hint="eastAsia"/>
          <w:b/>
          <w:sz w:val="22"/>
        </w:rPr>
        <w:t>定期的に</w:t>
      </w:r>
      <w:r w:rsidRPr="007664DA">
        <w:rPr>
          <w:rFonts w:ascii="Meiryo UI" w:eastAsia="Meiryo UI" w:hAnsi="Meiryo UI" w:cs="Meiryo UI" w:hint="eastAsia"/>
          <w:b/>
          <w:sz w:val="22"/>
        </w:rPr>
        <w:t>確認</w:t>
      </w:r>
      <w:r w:rsidR="001B174E" w:rsidRPr="0035334A">
        <w:rPr>
          <w:rFonts w:ascii="Meiryo UI" w:eastAsia="Meiryo UI" w:hAnsi="Meiryo UI" w:cs="Meiryo UI" w:hint="eastAsia"/>
          <w:sz w:val="22"/>
        </w:rPr>
        <w:t>する必要</w:t>
      </w:r>
      <w:r w:rsidR="001B174E" w:rsidRPr="001B174E">
        <w:rPr>
          <w:rFonts w:ascii="Meiryo UI" w:eastAsia="Meiryo UI" w:hAnsi="Meiryo UI" w:cs="Meiryo UI" w:hint="eastAsia"/>
          <w:sz w:val="22"/>
        </w:rPr>
        <w:t>があります</w:t>
      </w:r>
      <w:r w:rsidR="002E7DFC" w:rsidRPr="007664DA">
        <w:rPr>
          <w:rFonts w:ascii="Meiryo UI" w:eastAsia="Meiryo UI" w:hAnsi="Meiryo UI" w:cs="Meiryo UI" w:hint="eastAsia"/>
          <w:sz w:val="22"/>
        </w:rPr>
        <w:t>。</w:t>
      </w:r>
    </w:p>
    <w:p w:rsidR="003950D2" w:rsidRPr="007664DA" w:rsidRDefault="009351F9" w:rsidP="007664DA">
      <w:pPr>
        <w:spacing w:line="400" w:lineRule="exact"/>
        <w:ind w:leftChars="200" w:left="420"/>
        <w:rPr>
          <w:rFonts w:ascii="Meiryo UI" w:eastAsia="Meiryo UI" w:hAnsi="Meiryo UI" w:cs="Meiryo UI"/>
          <w:sz w:val="22"/>
        </w:rPr>
      </w:pPr>
      <w:r>
        <w:rPr>
          <w:rFonts w:ascii="Meiryo UI" w:eastAsia="Meiryo UI" w:hAnsi="Meiryo UI" w:cs="Meiryo UI" w:hint="eastAsia"/>
          <w:sz w:val="22"/>
        </w:rPr>
        <w:t>■条例</w:t>
      </w:r>
      <w:r w:rsidR="003950D2" w:rsidRPr="007664DA">
        <w:rPr>
          <w:rFonts w:ascii="Meiryo UI" w:eastAsia="Meiryo UI" w:hAnsi="Meiryo UI" w:cs="Meiryo UI" w:hint="eastAsia"/>
          <w:sz w:val="22"/>
        </w:rPr>
        <w:t>の規定に</w:t>
      </w:r>
      <w:r w:rsidR="003950D2" w:rsidRPr="007664DA">
        <w:rPr>
          <w:rFonts w:ascii="Meiryo UI" w:eastAsia="Meiryo UI" w:hAnsi="Meiryo UI" w:cs="Meiryo UI" w:hint="eastAsia"/>
          <w:b/>
          <w:sz w:val="22"/>
        </w:rPr>
        <w:t>違反した場合</w:t>
      </w:r>
      <w:r w:rsidR="003950D2" w:rsidRPr="007664DA">
        <w:rPr>
          <w:rFonts w:ascii="Meiryo UI" w:eastAsia="Meiryo UI" w:hAnsi="Meiryo UI" w:cs="Meiryo UI" w:hint="eastAsia"/>
          <w:sz w:val="22"/>
        </w:rPr>
        <w:t>、</w:t>
      </w:r>
      <w:r w:rsidR="003950D2" w:rsidRPr="007664DA">
        <w:rPr>
          <w:rFonts w:ascii="Meiryo UI" w:eastAsia="Meiryo UI" w:hAnsi="Meiryo UI" w:cs="Meiryo UI" w:hint="eastAsia"/>
          <w:b/>
          <w:sz w:val="22"/>
        </w:rPr>
        <w:t>罰則</w:t>
      </w:r>
      <w:r w:rsidR="003950D2" w:rsidRPr="007664DA">
        <w:rPr>
          <w:rFonts w:ascii="Meiryo UI" w:eastAsia="Meiryo UI" w:hAnsi="Meiryo UI" w:cs="Meiryo UI" w:hint="eastAsia"/>
          <w:sz w:val="22"/>
        </w:rPr>
        <w:t>（</w:t>
      </w:r>
      <w:r w:rsidR="003950D2" w:rsidRPr="00705B50">
        <w:rPr>
          <w:rFonts w:ascii="Meiryo UI" w:eastAsia="Meiryo UI" w:hAnsi="Meiryo UI" w:cs="Meiryo UI" w:hint="eastAsia"/>
          <w:spacing w:val="5"/>
          <w:w w:val="74"/>
          <w:kern w:val="0"/>
          <w:sz w:val="22"/>
          <w:fitText w:val="3360" w:id="875606016"/>
        </w:rPr>
        <w:t>最高2</w:t>
      </w:r>
      <w:r w:rsidR="00303299" w:rsidRPr="00705B50">
        <w:rPr>
          <w:rFonts w:ascii="Meiryo UI" w:eastAsia="Meiryo UI" w:hAnsi="Meiryo UI" w:cs="Meiryo UI" w:hint="eastAsia"/>
          <w:spacing w:val="5"/>
          <w:w w:val="74"/>
          <w:kern w:val="0"/>
          <w:sz w:val="22"/>
          <w:fitText w:val="3360" w:id="875606016"/>
        </w:rPr>
        <w:t>年以下の懲役又は</w:t>
      </w:r>
      <w:r w:rsidR="003950D2" w:rsidRPr="00705B50">
        <w:rPr>
          <w:rFonts w:ascii="Meiryo UI" w:eastAsia="Meiryo UI" w:hAnsi="Meiryo UI" w:cs="Meiryo UI" w:hint="eastAsia"/>
          <w:spacing w:val="5"/>
          <w:w w:val="74"/>
          <w:kern w:val="0"/>
          <w:sz w:val="22"/>
          <w:fitText w:val="3360" w:id="875606016"/>
        </w:rPr>
        <w:t>100万円以下の罰</w:t>
      </w:r>
      <w:r w:rsidR="003950D2" w:rsidRPr="00705B50">
        <w:rPr>
          <w:rFonts w:ascii="Meiryo UI" w:eastAsia="Meiryo UI" w:hAnsi="Meiryo UI" w:cs="Meiryo UI" w:hint="eastAsia"/>
          <w:spacing w:val="-32"/>
          <w:w w:val="74"/>
          <w:kern w:val="0"/>
          <w:sz w:val="22"/>
          <w:fitText w:val="3360" w:id="875606016"/>
        </w:rPr>
        <w:t>金</w:t>
      </w:r>
      <w:r w:rsidR="003950D2" w:rsidRPr="007664DA">
        <w:rPr>
          <w:rFonts w:ascii="Meiryo UI" w:eastAsia="Meiryo UI" w:hAnsi="Meiryo UI" w:cs="Meiryo UI" w:hint="eastAsia"/>
          <w:sz w:val="22"/>
        </w:rPr>
        <w:t>）</w:t>
      </w:r>
      <w:r w:rsidR="002E7DFC" w:rsidRPr="007664DA">
        <w:rPr>
          <w:rFonts w:ascii="Meiryo UI" w:eastAsia="Meiryo UI" w:hAnsi="Meiryo UI" w:cs="Meiryo UI" w:hint="eastAsia"/>
          <w:b/>
          <w:sz w:val="22"/>
        </w:rPr>
        <w:t>が適用</w:t>
      </w:r>
      <w:r w:rsidR="002E7DFC" w:rsidRPr="007664DA">
        <w:rPr>
          <w:rFonts w:ascii="Meiryo UI" w:eastAsia="Meiryo UI" w:hAnsi="Meiryo UI" w:cs="Meiryo UI" w:hint="eastAsia"/>
          <w:sz w:val="22"/>
        </w:rPr>
        <w:t>されることがあります。</w:t>
      </w:r>
    </w:p>
    <w:p w:rsidR="008B2644" w:rsidRDefault="008B2644" w:rsidP="002E7DFC">
      <w:pPr>
        <w:ind w:leftChars="200" w:left="420"/>
        <w:rPr>
          <w:rFonts w:ascii="Meiryo UI" w:eastAsia="Meiryo UI" w:hAnsi="Meiryo UI" w:cs="Meiryo UI"/>
          <w:sz w:val="22"/>
        </w:rPr>
      </w:pPr>
    </w:p>
    <w:p w:rsidR="00705B50" w:rsidRPr="00303299" w:rsidRDefault="00705B50" w:rsidP="002E7DFC">
      <w:pPr>
        <w:ind w:leftChars="200" w:left="420"/>
        <w:rPr>
          <w:rFonts w:ascii="Meiryo UI" w:eastAsia="Meiryo UI" w:hAnsi="Meiryo UI" w:cs="Meiryo UI"/>
          <w:sz w:val="22"/>
        </w:rPr>
      </w:pPr>
    </w:p>
    <w:p w:rsidR="003C4ED4" w:rsidRPr="00DE316D" w:rsidRDefault="003C4ED4" w:rsidP="00E623B7">
      <w:pPr>
        <w:spacing w:line="240" w:lineRule="exact"/>
        <w:ind w:leftChars="300" w:left="630" w:rightChars="300" w:right="630"/>
        <w:rPr>
          <w:rFonts w:ascii="Meiryo UI" w:eastAsia="Meiryo UI" w:hAnsi="Meiryo UI" w:cs="Meiryo UI"/>
          <w:sz w:val="16"/>
          <w:szCs w:val="16"/>
        </w:rPr>
      </w:pPr>
      <w:r w:rsidRPr="00DE316D">
        <w:rPr>
          <w:rFonts w:ascii="Meiryo UI" w:eastAsia="Meiryo UI" w:hAnsi="Meiryo UI" w:cs="Meiryo UI" w:hint="eastAsia"/>
          <w:sz w:val="16"/>
          <w:szCs w:val="16"/>
        </w:rPr>
        <w:t>＜はじめに＞</w:t>
      </w:r>
    </w:p>
    <w:p w:rsidR="00E623B7" w:rsidRDefault="00606EDE" w:rsidP="00E623B7">
      <w:pPr>
        <w:spacing w:line="240" w:lineRule="exact"/>
        <w:ind w:leftChars="300" w:left="630" w:rightChars="300" w:right="630" w:firstLineChars="100" w:firstLine="160"/>
        <w:rPr>
          <w:rFonts w:ascii="Meiryo UI" w:eastAsia="Meiryo UI" w:hAnsi="Meiryo UI" w:cs="Meiryo UI"/>
          <w:sz w:val="16"/>
          <w:szCs w:val="16"/>
        </w:rPr>
      </w:pPr>
      <w:r>
        <w:rPr>
          <w:rFonts w:ascii="Meiryo UI" w:eastAsia="Meiryo UI" w:hAnsi="Meiryo UI" w:cs="Meiryo UI" w:hint="eastAsia"/>
          <w:sz w:val="16"/>
          <w:szCs w:val="16"/>
        </w:rPr>
        <w:t>大阪府</w:t>
      </w:r>
      <w:r w:rsidR="00E623B7">
        <w:rPr>
          <w:rFonts w:ascii="Meiryo UI" w:eastAsia="Meiryo UI" w:hAnsi="Meiryo UI" w:cs="Meiryo UI" w:hint="eastAsia"/>
          <w:sz w:val="16"/>
          <w:szCs w:val="16"/>
        </w:rPr>
        <w:t>では、「災害の防止」と「生活環境の保全」を目的に、</w:t>
      </w:r>
      <w:r w:rsidRPr="00606EDE">
        <w:rPr>
          <w:rFonts w:ascii="Meiryo UI" w:eastAsia="Meiryo UI" w:hAnsi="Meiryo UI" w:cs="Meiryo UI" w:hint="eastAsia"/>
          <w:sz w:val="16"/>
          <w:szCs w:val="16"/>
        </w:rPr>
        <w:t>「大阪府土砂埋立て等の規制に関する条例」を</w:t>
      </w:r>
      <w:r w:rsidR="00E623B7">
        <w:rPr>
          <w:rFonts w:ascii="Meiryo UI" w:eastAsia="Meiryo UI" w:hAnsi="Meiryo UI" w:cs="Meiryo UI" w:hint="eastAsia"/>
          <w:sz w:val="16"/>
          <w:szCs w:val="16"/>
        </w:rPr>
        <w:t>平成26年12月26日に、同施行規則を平成27年4月3</w:t>
      </w:r>
      <w:r w:rsidR="00705B50">
        <w:rPr>
          <w:rFonts w:ascii="Meiryo UI" w:eastAsia="Meiryo UI" w:hAnsi="Meiryo UI" w:cs="Meiryo UI" w:hint="eastAsia"/>
          <w:sz w:val="16"/>
          <w:szCs w:val="16"/>
        </w:rPr>
        <w:t>日に</w:t>
      </w:r>
      <w:r w:rsidR="00E623B7">
        <w:rPr>
          <w:rFonts w:ascii="Meiryo UI" w:eastAsia="Meiryo UI" w:hAnsi="Meiryo UI" w:cs="Meiryo UI" w:hint="eastAsia"/>
          <w:sz w:val="16"/>
          <w:szCs w:val="16"/>
        </w:rPr>
        <w:t>制定しました。</w:t>
      </w:r>
    </w:p>
    <w:p w:rsidR="00E623B7" w:rsidRDefault="00E623B7" w:rsidP="00E623B7">
      <w:pPr>
        <w:spacing w:line="240" w:lineRule="exact"/>
        <w:ind w:leftChars="300" w:left="630" w:rightChars="300" w:right="630" w:firstLineChars="100" w:firstLine="160"/>
        <w:rPr>
          <w:rFonts w:ascii="Meiryo UI" w:eastAsia="Meiryo UI" w:hAnsi="Meiryo UI" w:cs="Meiryo UI"/>
          <w:sz w:val="16"/>
          <w:szCs w:val="16"/>
        </w:rPr>
      </w:pPr>
      <w:r>
        <w:rPr>
          <w:rFonts w:ascii="Meiryo UI" w:eastAsia="Meiryo UI" w:hAnsi="Meiryo UI" w:cs="Meiryo UI" w:hint="eastAsia"/>
          <w:sz w:val="16"/>
          <w:szCs w:val="16"/>
        </w:rPr>
        <w:t>施行は</w:t>
      </w:r>
      <w:r w:rsidR="00606EDE" w:rsidRPr="00606EDE">
        <w:rPr>
          <w:rFonts w:ascii="Meiryo UI" w:eastAsia="Meiryo UI" w:hAnsi="Meiryo UI" w:cs="Meiryo UI" w:hint="eastAsia"/>
          <w:sz w:val="16"/>
          <w:szCs w:val="16"/>
        </w:rPr>
        <w:t>平成27年7月1日から</w:t>
      </w:r>
      <w:r>
        <w:rPr>
          <w:rFonts w:ascii="Meiryo UI" w:eastAsia="Meiryo UI" w:hAnsi="Meiryo UI" w:cs="Meiryo UI" w:hint="eastAsia"/>
          <w:sz w:val="16"/>
          <w:szCs w:val="16"/>
        </w:rPr>
        <w:t>となりますので、関係者におかれましては、本条例の趣旨・内容をご理解いただき、土砂埋立て等の　　　適正化に努めていただきますようご協力お願いします。</w:t>
      </w:r>
    </w:p>
    <w:p w:rsidR="003C4ED4" w:rsidRPr="00606EDE" w:rsidRDefault="003C4ED4" w:rsidP="00E623B7">
      <w:pPr>
        <w:spacing w:line="240" w:lineRule="exact"/>
        <w:ind w:leftChars="300" w:left="630" w:rightChars="300" w:right="630" w:firstLineChars="100" w:firstLine="160"/>
        <w:rPr>
          <w:rFonts w:ascii="Meiryo UI" w:eastAsia="Meiryo UI" w:hAnsi="Meiryo UI" w:cs="Meiryo UI"/>
          <w:sz w:val="16"/>
          <w:szCs w:val="16"/>
        </w:rPr>
      </w:pPr>
    </w:p>
    <w:p w:rsidR="003C4ED4" w:rsidRDefault="003C4ED4" w:rsidP="003C4ED4">
      <w:pPr>
        <w:spacing w:line="240" w:lineRule="exact"/>
        <w:ind w:leftChars="200" w:left="420"/>
        <w:jc w:val="center"/>
        <w:rPr>
          <w:rFonts w:ascii="Meiryo UI" w:eastAsia="Meiryo UI" w:hAnsi="Meiryo UI" w:cs="Meiryo UI"/>
          <w:sz w:val="28"/>
          <w:szCs w:val="28"/>
        </w:rPr>
      </w:pPr>
    </w:p>
    <w:p w:rsidR="00F05532" w:rsidRPr="007664DA" w:rsidRDefault="00D94854" w:rsidP="007664DA">
      <w:pPr>
        <w:ind w:leftChars="200" w:left="420"/>
        <w:jc w:val="center"/>
        <w:rPr>
          <w:rFonts w:ascii="Meiryo UI" w:eastAsia="Meiryo UI" w:hAnsi="Meiryo UI" w:cs="Meiryo UI"/>
          <w:sz w:val="28"/>
          <w:szCs w:val="28"/>
        </w:rPr>
      </w:pPr>
      <w:r>
        <w:rPr>
          <w:rFonts w:ascii="Meiryo UI" w:eastAsia="Meiryo UI" w:hAnsi="Meiryo UI" w:cs="Meiryo UI" w:hint="eastAsia"/>
          <w:sz w:val="28"/>
          <w:szCs w:val="28"/>
        </w:rPr>
        <w:t>平成２７年</w:t>
      </w:r>
      <w:r w:rsidRPr="00563C48">
        <w:rPr>
          <w:rFonts w:ascii="Meiryo UI" w:eastAsia="Meiryo UI" w:hAnsi="Meiryo UI" w:cs="Meiryo UI" w:hint="eastAsia"/>
          <w:sz w:val="28"/>
          <w:szCs w:val="28"/>
        </w:rPr>
        <w:t>５</w:t>
      </w:r>
      <w:r w:rsidR="007664DA" w:rsidRPr="007664DA">
        <w:rPr>
          <w:rFonts w:ascii="Meiryo UI" w:eastAsia="Meiryo UI" w:hAnsi="Meiryo UI" w:cs="Meiryo UI" w:hint="eastAsia"/>
          <w:sz w:val="28"/>
          <w:szCs w:val="28"/>
        </w:rPr>
        <w:t>月</w:t>
      </w:r>
    </w:p>
    <w:p w:rsidR="00606EDE" w:rsidRDefault="007664DA" w:rsidP="00606EDE">
      <w:pPr>
        <w:ind w:leftChars="200" w:left="420"/>
        <w:jc w:val="center"/>
        <w:rPr>
          <w:rFonts w:ascii="Meiryo UI" w:eastAsia="Meiryo UI" w:hAnsi="Meiryo UI" w:cs="Meiryo UI"/>
          <w:sz w:val="36"/>
          <w:szCs w:val="36"/>
        </w:rPr>
      </w:pPr>
      <w:r w:rsidRPr="007664DA">
        <w:rPr>
          <w:rFonts w:ascii="Meiryo UI" w:eastAsia="Meiryo UI" w:hAnsi="Meiryo UI" w:cs="Meiryo UI" w:hint="eastAsia"/>
          <w:sz w:val="36"/>
          <w:szCs w:val="36"/>
        </w:rPr>
        <w:t>大阪府</w:t>
      </w:r>
    </w:p>
    <w:p w:rsidR="00887EF3" w:rsidRPr="00ED25EC" w:rsidRDefault="00887EF3" w:rsidP="00887EF3">
      <w:pPr>
        <w:widowControl/>
        <w:spacing w:line="400" w:lineRule="exact"/>
        <w:jc w:val="left"/>
        <w:rPr>
          <w:rFonts w:ascii="Meiryo UI" w:eastAsia="Meiryo UI" w:hAnsi="Meiryo UI" w:cs="Meiryo UI"/>
          <w:b/>
          <w:sz w:val="24"/>
          <w:szCs w:val="24"/>
        </w:rPr>
      </w:pPr>
      <w:r>
        <w:rPr>
          <w:rFonts w:ascii="Meiryo UI" w:eastAsia="Meiryo UI" w:hAnsi="Meiryo UI" w:cs="Meiryo UI" w:hint="eastAsia"/>
          <w:b/>
          <w:color w:val="FFFFFF" w:themeColor="background1"/>
          <w:sz w:val="24"/>
          <w:szCs w:val="24"/>
          <w:highlight w:val="darkBlue"/>
          <w:shd w:val="pct15" w:color="auto" w:fill="FFFFFF"/>
        </w:rPr>
        <w:lastRenderedPageBreak/>
        <w:t xml:space="preserve">　１</w:t>
      </w:r>
      <w:r w:rsidRPr="00600122">
        <w:rPr>
          <w:rFonts w:ascii="Meiryo UI" w:eastAsia="Meiryo UI" w:hAnsi="Meiryo UI" w:cs="Meiryo UI" w:hint="eastAsia"/>
          <w:b/>
          <w:color w:val="FFFFFF" w:themeColor="background1"/>
          <w:sz w:val="24"/>
          <w:szCs w:val="24"/>
          <w:highlight w:val="darkBlue"/>
          <w:shd w:val="pct15" w:color="auto" w:fill="FFFFFF"/>
        </w:rPr>
        <w:t>．本条例の</w:t>
      </w:r>
      <w:r>
        <w:rPr>
          <w:rFonts w:ascii="Meiryo UI" w:eastAsia="Meiryo UI" w:hAnsi="Meiryo UI" w:cs="Meiryo UI" w:hint="eastAsia"/>
          <w:b/>
          <w:color w:val="FFFFFF" w:themeColor="background1"/>
          <w:sz w:val="24"/>
          <w:szCs w:val="24"/>
          <w:highlight w:val="darkBlue"/>
          <w:shd w:val="pct15" w:color="auto" w:fill="FFFFFF"/>
        </w:rPr>
        <w:t xml:space="preserve">目的　</w:t>
      </w:r>
    </w:p>
    <w:p w:rsidR="00887EF3" w:rsidRDefault="00887EF3" w:rsidP="00887EF3">
      <w:pPr>
        <w:spacing w:line="160" w:lineRule="exact"/>
        <w:ind w:leftChars="100" w:left="210"/>
        <w:rPr>
          <w:rFonts w:ascii="Meiryo UI" w:eastAsia="Meiryo UI" w:hAnsi="Meiryo UI" w:cs="Meiryo UI"/>
        </w:rPr>
      </w:pPr>
    </w:p>
    <w:p w:rsidR="00887EF3" w:rsidRPr="00C36C45" w:rsidRDefault="00887EF3" w:rsidP="00887EF3">
      <w:pPr>
        <w:ind w:leftChars="100" w:left="210" w:firstLineChars="100" w:firstLine="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土砂埋立て等に関する府、土砂埋立て等を行う者、土砂を発生させる者及び土地の所有者の責務を</w:t>
      </w:r>
    </w:p>
    <w:p w:rsidR="00887EF3" w:rsidRPr="00C36C45" w:rsidRDefault="00887EF3" w:rsidP="00887EF3">
      <w:pPr>
        <w:ind w:leftChars="100" w:left="21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明らかにするとともに、土砂埋立て等について必要な規制を行うことにより、土砂埋立て等の適正化を</w:t>
      </w:r>
    </w:p>
    <w:p w:rsidR="00887EF3" w:rsidRPr="00C36C45" w:rsidRDefault="00887EF3" w:rsidP="00887EF3">
      <w:pPr>
        <w:ind w:leftChars="100" w:left="21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図り、もって災害の防止及び生活環境の保全に資することを目的とする。（条例第1条）</w:t>
      </w:r>
    </w:p>
    <w:p w:rsidR="00887EF3" w:rsidRPr="00F02979" w:rsidRDefault="00887EF3" w:rsidP="00887EF3">
      <w:pPr>
        <w:ind w:leftChars="100" w:left="420" w:hangingChars="100" w:hanging="210"/>
        <w:rPr>
          <w:rFonts w:ascii="HGSｺﾞｼｯｸM" w:eastAsia="HGSｺﾞｼｯｸM" w:hAnsi="Meiryo UI" w:cs="Meiryo UI"/>
        </w:rPr>
      </w:pPr>
    </w:p>
    <w:p w:rsidR="00887EF3" w:rsidRPr="00600122" w:rsidRDefault="00887EF3" w:rsidP="00887EF3">
      <w:pPr>
        <w:spacing w:line="400" w:lineRule="exac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２．</w:t>
      </w:r>
      <w:r w:rsidRPr="00600122">
        <w:rPr>
          <w:rFonts w:ascii="Meiryo UI" w:eastAsia="Meiryo UI" w:hAnsi="Meiryo UI" w:cs="Meiryo UI" w:hint="eastAsia"/>
          <w:b/>
          <w:color w:val="FFFFFF" w:themeColor="background1"/>
          <w:sz w:val="24"/>
          <w:szCs w:val="24"/>
          <w:highlight w:val="darkBlue"/>
        </w:rPr>
        <w:t>本条例の対象となる</w:t>
      </w:r>
      <w:r>
        <w:rPr>
          <w:rFonts w:ascii="Meiryo UI" w:eastAsia="Meiryo UI" w:hAnsi="Meiryo UI" w:cs="Meiryo UI" w:hint="eastAsia"/>
          <w:b/>
          <w:color w:val="FFFFFF" w:themeColor="background1"/>
          <w:sz w:val="24"/>
          <w:szCs w:val="24"/>
          <w:highlight w:val="darkBlue"/>
        </w:rPr>
        <w:t>土砂、土砂</w:t>
      </w:r>
      <w:r w:rsidRPr="00600122">
        <w:rPr>
          <w:rFonts w:ascii="Meiryo UI" w:eastAsia="Meiryo UI" w:hAnsi="Meiryo UI" w:cs="Meiryo UI" w:hint="eastAsia"/>
          <w:b/>
          <w:color w:val="FFFFFF" w:themeColor="background1"/>
          <w:sz w:val="24"/>
          <w:szCs w:val="24"/>
          <w:highlight w:val="darkBlue"/>
        </w:rPr>
        <w:t>埋立て等と</w:t>
      </w:r>
      <w:r>
        <w:rPr>
          <w:rFonts w:ascii="Meiryo UI" w:eastAsia="Meiryo UI" w:hAnsi="Meiryo UI" w:cs="Meiryo UI" w:hint="eastAsia"/>
          <w:b/>
          <w:color w:val="FFFFFF" w:themeColor="background1"/>
          <w:sz w:val="24"/>
          <w:szCs w:val="24"/>
          <w:highlight w:val="darkBlue"/>
        </w:rPr>
        <w:t xml:space="preserve">は　</w:t>
      </w:r>
    </w:p>
    <w:p w:rsidR="00887EF3" w:rsidRDefault="00887EF3" w:rsidP="00887EF3">
      <w:pPr>
        <w:spacing w:line="160" w:lineRule="exact"/>
        <w:ind w:leftChars="100" w:left="210"/>
        <w:rPr>
          <w:rFonts w:ascii="Meiryo UI" w:eastAsia="Meiryo UI" w:hAnsi="Meiryo UI" w:cs="Meiryo UI"/>
        </w:rPr>
      </w:pPr>
    </w:p>
    <w:p w:rsidR="00887EF3" w:rsidRPr="00C612F4" w:rsidRDefault="00887EF3" w:rsidP="00887EF3">
      <w:pPr>
        <w:ind w:left="210" w:hangingChars="100" w:hanging="210"/>
        <w:rPr>
          <w:rFonts w:ascii="Meiryo UI" w:eastAsia="Meiryo UI" w:hAnsi="Meiryo UI" w:cs="Meiryo UI"/>
          <w:b/>
          <w:u w:val="single"/>
        </w:rPr>
      </w:pPr>
      <w:r w:rsidRPr="00C612F4">
        <w:rPr>
          <w:rFonts w:ascii="Meiryo UI" w:eastAsia="Meiryo UI" w:hAnsi="Meiryo UI" w:cs="Meiryo UI" w:hint="eastAsia"/>
          <w:b/>
          <w:u w:val="single"/>
        </w:rPr>
        <w:t>（１）対象となる土砂</w:t>
      </w:r>
    </w:p>
    <w:p w:rsidR="00887EF3" w:rsidRDefault="00887EF3" w:rsidP="00887EF3">
      <w:pPr>
        <w:ind w:leftChars="200" w:left="620" w:hangingChars="100" w:hanging="200"/>
        <w:rPr>
          <w:rFonts w:ascii="HGSｺﾞｼｯｸM" w:eastAsia="HGSｺﾞｼｯｸM" w:hAnsi="Meiryo UI" w:cs="Meiryo UI"/>
          <w:sz w:val="20"/>
          <w:szCs w:val="20"/>
        </w:rPr>
      </w:pPr>
      <w:r>
        <w:rPr>
          <w:rFonts w:ascii="HGSｺﾞｼｯｸM" w:eastAsia="HGSｺﾞｼｯｸM" w:hAnsi="Meiryo UI" w:cs="Meiryo UI" w:hint="eastAsia"/>
          <w:sz w:val="20"/>
          <w:szCs w:val="20"/>
        </w:rPr>
        <w:t>○建設工事などにより発生した土、砂、礫及びこれらが集まったものです。</w:t>
      </w:r>
    </w:p>
    <w:p w:rsidR="00887EF3" w:rsidRPr="00C36C45" w:rsidRDefault="00887EF3" w:rsidP="00887EF3">
      <w:pPr>
        <w:ind w:leftChars="200" w:left="620" w:hangingChars="100" w:hanging="200"/>
        <w:rPr>
          <w:rFonts w:ascii="HGSｺﾞｼｯｸM" w:eastAsia="HGSｺﾞｼｯｸM" w:hAnsi="Meiryo UI" w:cs="Meiryo UI"/>
          <w:sz w:val="20"/>
          <w:szCs w:val="20"/>
        </w:rPr>
      </w:pPr>
      <w:r>
        <w:rPr>
          <w:rFonts w:ascii="HGSｺﾞｼｯｸM" w:eastAsia="HGSｺﾞｼｯｸM" w:hAnsi="Meiryo UI" w:cs="Meiryo UI" w:hint="eastAsia"/>
          <w:sz w:val="20"/>
          <w:szCs w:val="20"/>
        </w:rPr>
        <w:t>○</w:t>
      </w:r>
      <w:r w:rsidRPr="00C36C45">
        <w:rPr>
          <w:rFonts w:ascii="HGSｺﾞｼｯｸM" w:eastAsia="HGSｺﾞｼｯｸM" w:hAnsi="Meiryo UI" w:cs="Meiryo UI" w:hint="eastAsia"/>
          <w:sz w:val="20"/>
          <w:szCs w:val="20"/>
        </w:rPr>
        <w:t>有価物か無価物かは問いません。</w:t>
      </w:r>
    </w:p>
    <w:p w:rsidR="00887EF3" w:rsidRPr="00C36C45"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○なお、産業廃棄物である汚泥やコンクリートガラは該当しません。</w:t>
      </w:r>
    </w:p>
    <w:p w:rsidR="00887EF3" w:rsidRPr="006C2AE7" w:rsidRDefault="00887EF3" w:rsidP="00887EF3">
      <w:pPr>
        <w:ind w:left="210" w:hangingChars="100" w:hanging="210"/>
        <w:rPr>
          <w:rFonts w:ascii="HGSｺﾞｼｯｸM" w:eastAsia="HGSｺﾞｼｯｸM" w:hAnsi="Meiryo UI" w:cs="Meiryo UI"/>
          <w:b/>
        </w:rPr>
      </w:pPr>
      <w:r>
        <w:rPr>
          <w:rFonts w:ascii="Meiryo UI" w:eastAsia="Meiryo UI" w:hAnsi="Meiryo UI" w:cs="Meiryo UI" w:hint="eastAsia"/>
          <w:b/>
          <w:u w:val="single"/>
        </w:rPr>
        <w:t>（２）対象となる土砂</w:t>
      </w:r>
      <w:r w:rsidRPr="00C612F4">
        <w:rPr>
          <w:rFonts w:ascii="Meiryo UI" w:eastAsia="Meiryo UI" w:hAnsi="Meiryo UI" w:cs="Meiryo UI" w:hint="eastAsia"/>
          <w:b/>
          <w:u w:val="single"/>
        </w:rPr>
        <w:t>埋立て等</w:t>
      </w:r>
      <w:r w:rsidRPr="00C36C45">
        <w:rPr>
          <w:rFonts w:ascii="HGSｺﾞｼｯｸM" w:eastAsia="HGSｺﾞｼｯｸM" w:hAnsi="Meiryo UI" w:cs="Meiryo UI" w:hint="eastAsia"/>
          <w:sz w:val="20"/>
          <w:szCs w:val="20"/>
        </w:rPr>
        <w:t>（条例第2条関係）</w:t>
      </w:r>
    </w:p>
    <w:p w:rsidR="00887EF3" w:rsidRPr="00563C48" w:rsidRDefault="00887EF3" w:rsidP="00887EF3">
      <w:pPr>
        <w:ind w:leftChars="200" w:left="620" w:hangingChars="100" w:hanging="200"/>
        <w:rPr>
          <w:rFonts w:ascii="HGSｺﾞｼｯｸM" w:eastAsia="HGSｺﾞｼｯｸM" w:hAnsi="Helvetica"/>
          <w:sz w:val="20"/>
          <w:szCs w:val="20"/>
        </w:rPr>
      </w:pPr>
      <w:r w:rsidRPr="00C36C45">
        <w:rPr>
          <w:rFonts w:ascii="HGSｺﾞｼｯｸM" w:eastAsia="HGSｺﾞｼｯｸM" w:hAnsi="Meiryo UI" w:cs="Meiryo UI" w:hint="eastAsia"/>
          <w:sz w:val="20"/>
          <w:szCs w:val="20"/>
        </w:rPr>
        <w:t>○</w:t>
      </w:r>
      <w:r w:rsidRPr="00C67706">
        <w:rPr>
          <w:rFonts w:ascii="HGSｺﾞｼｯｸM" w:eastAsia="HGSｺﾞｼｯｸM" w:hAnsi="Meiryo UI" w:cs="Meiryo UI" w:hint="eastAsia"/>
          <w:sz w:val="20"/>
          <w:szCs w:val="20"/>
        </w:rPr>
        <w:t>土地へ土砂を堆積する行為です。これには土砂で山間部の谷地を埋め立てる、いわゆる「発生土処分場」だけではなく、農地や宅地の造成等、土砂を用いて土地を埋め立てたり、盛土を行ったりする行為（土地の整地等の行為も含む。一部除外規定あり。）やストックヤード等、土砂を堆積している行為も対象とな</w:t>
      </w:r>
      <w:r w:rsidRPr="00563C48">
        <w:rPr>
          <w:rFonts w:ascii="HGSｺﾞｼｯｸM" w:eastAsia="HGSｺﾞｼｯｸM" w:hAnsi="Meiryo UI" w:cs="Meiryo UI" w:hint="eastAsia"/>
          <w:sz w:val="20"/>
          <w:szCs w:val="20"/>
        </w:rPr>
        <w:t>ります。切土</w:t>
      </w:r>
      <w:r w:rsidRPr="00563C48">
        <w:rPr>
          <w:rFonts w:ascii="HGSｺﾞｼｯｸM" w:eastAsia="HGSｺﾞｼｯｸM" w:hAnsi="Helvetica" w:hint="eastAsia"/>
          <w:sz w:val="20"/>
          <w:szCs w:val="20"/>
        </w:rPr>
        <w:t>のみを行う</w:t>
      </w:r>
      <w:r w:rsidRPr="00563C48">
        <w:rPr>
          <w:rFonts w:ascii="HGSｺﾞｼｯｸM" w:eastAsia="HGSｺﾞｼｯｸM" w:hAnsi="Meiryo UI" w:cs="Meiryo UI" w:hint="eastAsia"/>
          <w:sz w:val="20"/>
          <w:szCs w:val="20"/>
        </w:rPr>
        <w:t>場合は、</w:t>
      </w:r>
      <w:r w:rsidRPr="00563C48">
        <w:rPr>
          <w:rFonts w:ascii="HGSｺﾞｼｯｸM" w:eastAsia="HGSｺﾞｼｯｸM" w:hAnsi="Helvetica" w:hint="eastAsia"/>
          <w:sz w:val="20"/>
          <w:szCs w:val="20"/>
        </w:rPr>
        <w:t>該当しません。</w:t>
      </w:r>
    </w:p>
    <w:p w:rsidR="00887EF3" w:rsidRDefault="00887EF3" w:rsidP="00887EF3">
      <w:pPr>
        <w:ind w:leftChars="200" w:left="420"/>
        <w:jc w:val="center"/>
        <w:rPr>
          <w:rFonts w:ascii="Meiryo UI" w:eastAsia="Meiryo UI" w:hAnsi="Meiryo UI" w:cs="Meiryo UI"/>
        </w:rPr>
      </w:pPr>
      <w:r>
        <w:rPr>
          <w:rFonts w:ascii="Meiryo UI" w:eastAsia="Meiryo UI" w:hAnsi="Meiryo UI" w:cs="Meiryo UI"/>
          <w:noProof/>
        </w:rPr>
        <w:drawing>
          <wp:inline distT="0" distB="0" distL="0" distR="0" wp14:anchorId="77FDDA2F" wp14:editId="60A83615">
            <wp:extent cx="5495026" cy="1100548"/>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5079" cy="1100559"/>
                    </a:xfrm>
                    <a:prstGeom prst="rect">
                      <a:avLst/>
                    </a:prstGeom>
                    <a:noFill/>
                    <a:ln>
                      <a:noFill/>
                    </a:ln>
                  </pic:spPr>
                </pic:pic>
              </a:graphicData>
            </a:graphic>
          </wp:inline>
        </w:drawing>
      </w:r>
    </w:p>
    <w:p w:rsidR="00887EF3" w:rsidRDefault="00887EF3" w:rsidP="00887EF3">
      <w:pPr>
        <w:spacing w:line="240" w:lineRule="exact"/>
        <w:ind w:leftChars="200" w:left="420"/>
        <w:rPr>
          <w:rFonts w:ascii="Meiryo UI" w:eastAsia="Meiryo UI" w:hAnsi="Meiryo UI" w:cs="Meiryo UI"/>
        </w:rPr>
      </w:pPr>
    </w:p>
    <w:p w:rsidR="00887EF3" w:rsidRPr="00600122" w:rsidRDefault="00887EF3" w:rsidP="00887EF3">
      <w:pPr>
        <w:spacing w:line="400" w:lineRule="exac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３．土砂</w:t>
      </w:r>
      <w:r w:rsidRPr="00600122">
        <w:rPr>
          <w:rFonts w:ascii="Meiryo UI" w:eastAsia="Meiryo UI" w:hAnsi="Meiryo UI" w:cs="Meiryo UI" w:hint="eastAsia"/>
          <w:b/>
          <w:color w:val="FFFFFF" w:themeColor="background1"/>
          <w:sz w:val="24"/>
          <w:szCs w:val="24"/>
          <w:highlight w:val="darkBlue"/>
        </w:rPr>
        <w:t>埋立て等を行う方</w:t>
      </w:r>
      <w:r>
        <w:rPr>
          <w:rFonts w:ascii="Meiryo UI" w:eastAsia="Meiryo UI" w:hAnsi="Meiryo UI" w:cs="Meiryo UI" w:hint="eastAsia"/>
          <w:b/>
          <w:color w:val="FFFFFF" w:themeColor="background1"/>
          <w:sz w:val="24"/>
          <w:szCs w:val="24"/>
          <w:highlight w:val="darkBlue"/>
        </w:rPr>
        <w:t xml:space="preserve">ヘ　</w:t>
      </w:r>
    </w:p>
    <w:p w:rsidR="00887EF3" w:rsidRDefault="00887EF3" w:rsidP="00887EF3">
      <w:pPr>
        <w:spacing w:line="160" w:lineRule="exact"/>
        <w:ind w:leftChars="100" w:left="210"/>
        <w:rPr>
          <w:rFonts w:ascii="Meiryo UI" w:eastAsia="Meiryo UI" w:hAnsi="Meiryo UI" w:cs="Meiryo UI"/>
        </w:rPr>
      </w:pPr>
    </w:p>
    <w:p w:rsidR="00887EF3" w:rsidRPr="006C2AE7" w:rsidRDefault="00887EF3" w:rsidP="00887EF3">
      <w:pPr>
        <w:ind w:left="210" w:hangingChars="100" w:hanging="210"/>
        <w:rPr>
          <w:rFonts w:ascii="HGSｺﾞｼｯｸM" w:eastAsia="HGSｺﾞｼｯｸM" w:hAnsi="Meiryo UI" w:cs="Meiryo UI"/>
          <w:b/>
        </w:rPr>
      </w:pPr>
      <w:r>
        <w:rPr>
          <w:rFonts w:ascii="Meiryo UI" w:eastAsia="Meiryo UI" w:hAnsi="Meiryo UI" w:cs="Meiryo UI" w:hint="eastAsia"/>
          <w:b/>
          <w:u w:val="single"/>
        </w:rPr>
        <w:t>（１）土砂</w:t>
      </w:r>
      <w:r w:rsidRPr="00C612F4">
        <w:rPr>
          <w:rFonts w:ascii="Meiryo UI" w:eastAsia="Meiryo UI" w:hAnsi="Meiryo UI" w:cs="Meiryo UI" w:hint="eastAsia"/>
          <w:b/>
          <w:u w:val="single"/>
        </w:rPr>
        <w:t>埋立て等を行う方へ</w:t>
      </w:r>
      <w:r>
        <w:rPr>
          <w:rFonts w:ascii="HGSｺﾞｼｯｸM" w:eastAsia="HGSｺﾞｼｯｸM" w:hAnsi="Meiryo UI" w:cs="Meiryo UI" w:hint="eastAsia"/>
          <w:sz w:val="20"/>
          <w:szCs w:val="20"/>
        </w:rPr>
        <w:t>（条例第4</w:t>
      </w:r>
      <w:r w:rsidRPr="00C36C45">
        <w:rPr>
          <w:rFonts w:ascii="HGSｺﾞｼｯｸM" w:eastAsia="HGSｺﾞｼｯｸM" w:hAnsi="Meiryo UI" w:cs="Meiryo UI" w:hint="eastAsia"/>
          <w:sz w:val="20"/>
          <w:szCs w:val="20"/>
        </w:rPr>
        <w:t>条関係）</w:t>
      </w:r>
    </w:p>
    <w:p w:rsidR="00887EF3" w:rsidRPr="00C36C45"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○埋立て等を行う土地の区域（埋立て等区域）の周辺住民の理解を得るよう努める必要があります。</w:t>
      </w:r>
    </w:p>
    <w:p w:rsidR="00887EF3" w:rsidRPr="00C36C45"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○災害の防止及び生活環境の保全のために必要な措置を講じる責務があります。</w:t>
      </w:r>
    </w:p>
    <w:p w:rsidR="00887EF3" w:rsidRPr="00C612F4" w:rsidRDefault="00887EF3" w:rsidP="00887EF3">
      <w:pPr>
        <w:ind w:left="210" w:hangingChars="100" w:hanging="210"/>
        <w:rPr>
          <w:rFonts w:ascii="Meiryo UI" w:eastAsia="Meiryo UI" w:hAnsi="Meiryo UI" w:cs="Meiryo UI"/>
          <w:b/>
          <w:u w:val="single"/>
        </w:rPr>
      </w:pPr>
      <w:r w:rsidRPr="00C612F4">
        <w:rPr>
          <w:rFonts w:ascii="Meiryo UI" w:eastAsia="Meiryo UI" w:hAnsi="Meiryo UI" w:cs="Meiryo UI" w:hint="eastAsia"/>
          <w:b/>
          <w:u w:val="single"/>
        </w:rPr>
        <w:t>（２）3,000㎡以上の土砂埋立て等を行う方、行っている方へ</w:t>
      </w:r>
    </w:p>
    <w:p w:rsidR="00887EF3" w:rsidRPr="00FE21A0" w:rsidRDefault="00887EF3" w:rsidP="00887EF3">
      <w:pPr>
        <w:ind w:leftChars="100" w:left="210"/>
        <w:rPr>
          <w:rFonts w:ascii="HGSｺﾞｼｯｸM" w:eastAsia="HGSｺﾞｼｯｸM" w:hAnsi="Meiryo UI" w:cs="Meiryo UI"/>
          <w:b/>
        </w:rPr>
      </w:pPr>
      <w:r w:rsidRPr="00C612F4">
        <w:rPr>
          <w:rFonts w:ascii="Meiryo UI" w:eastAsia="Meiryo UI" w:hAnsi="Meiryo UI" w:cs="Meiryo UI" w:hint="eastAsia"/>
          <w:b/>
          <w:u w:val="single"/>
        </w:rPr>
        <w:t>①許可</w:t>
      </w:r>
      <w:r w:rsidRPr="00C36C45">
        <w:rPr>
          <w:rFonts w:ascii="HGSｺﾞｼｯｸM" w:eastAsia="HGSｺﾞｼｯｸM" w:hAnsi="Meiryo UI" w:cs="Meiryo UI" w:hint="eastAsia"/>
          <w:sz w:val="20"/>
          <w:szCs w:val="20"/>
        </w:rPr>
        <w:t>（条例第7条関係）</w:t>
      </w:r>
    </w:p>
    <w:p w:rsidR="00887EF3" w:rsidRPr="00C36C45"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○埋立て等を行う土地の区域の面積が3,000㎡以上の場合は、許可が必要です。</w:t>
      </w:r>
      <w:r>
        <w:rPr>
          <w:rFonts w:ascii="HGSｺﾞｼｯｸM" w:eastAsia="HGSｺﾞｼｯｸM" w:hAnsi="Meiryo UI" w:cs="Meiryo UI" w:hint="eastAsia"/>
          <w:sz w:val="20"/>
          <w:szCs w:val="20"/>
        </w:rPr>
        <w:t>ただし、本条例施行（H27.7.1）の際</w:t>
      </w:r>
      <w:r w:rsidRPr="00C36C45">
        <w:rPr>
          <w:rFonts w:ascii="HGSｺﾞｼｯｸM" w:eastAsia="HGSｺﾞｼｯｸM" w:hAnsi="Meiryo UI" w:cs="Meiryo UI" w:hint="eastAsia"/>
          <w:sz w:val="20"/>
          <w:szCs w:val="20"/>
        </w:rPr>
        <w:t>に埋立て等を行っている場合は、経過措置があります。（</w:t>
      </w:r>
      <w:r>
        <w:rPr>
          <w:rFonts w:ascii="HGSｺﾞｼｯｸM" w:eastAsia="HGSｺﾞｼｯｸM" w:hAnsi="Meiryo UI" w:cs="Meiryo UI" w:hint="eastAsia"/>
          <w:sz w:val="20"/>
          <w:szCs w:val="20"/>
        </w:rPr>
        <w:t>「⑥経過措置」</w:t>
      </w:r>
      <w:r w:rsidRPr="00C36C45">
        <w:rPr>
          <w:rFonts w:ascii="HGSｺﾞｼｯｸM" w:eastAsia="HGSｺﾞｼｯｸM" w:hAnsi="Meiryo UI" w:cs="Meiryo UI" w:hint="eastAsia"/>
          <w:sz w:val="20"/>
          <w:szCs w:val="20"/>
        </w:rPr>
        <w:t>参照）</w:t>
      </w:r>
    </w:p>
    <w:p w:rsidR="00887EF3" w:rsidRPr="00C36C45"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○3,000㎡未満</w:t>
      </w:r>
      <w:r>
        <w:rPr>
          <w:rFonts w:ascii="HGSｺﾞｼｯｸM" w:eastAsia="HGSｺﾞｼｯｸM" w:hAnsi="Meiryo UI" w:cs="Meiryo UI" w:hint="eastAsia"/>
          <w:sz w:val="20"/>
          <w:szCs w:val="20"/>
        </w:rPr>
        <w:t>の埋立て等であっても、隣接等している複数の埋立て等の区域をあわせ、一団の土地の区域で3,000㎡以上となる場合には、許可が必要となります。</w:t>
      </w:r>
    </w:p>
    <w:p w:rsidR="00887EF3" w:rsidRPr="00C36C45" w:rsidRDefault="00887EF3" w:rsidP="00887EF3">
      <w:pPr>
        <w:ind w:leftChars="200" w:left="620" w:hangingChars="100" w:hanging="200"/>
        <w:rPr>
          <w:rFonts w:ascii="HGSｺﾞｼｯｸM" w:eastAsia="HGSｺﾞｼｯｸM" w:hAnsi="Meiryo UI" w:cs="Meiryo UI"/>
          <w:sz w:val="20"/>
          <w:szCs w:val="20"/>
        </w:rPr>
      </w:pPr>
      <w:r>
        <w:rPr>
          <w:rFonts w:ascii="HGSｺﾞｼｯｸM" w:eastAsia="HGSｺﾞｼｯｸM" w:hAnsi="Meiryo UI" w:cs="Meiryo UI" w:hint="eastAsia"/>
          <w:sz w:val="20"/>
          <w:szCs w:val="20"/>
        </w:rPr>
        <w:t>○埋立て等期間は</w:t>
      </w:r>
      <w:r w:rsidRPr="00C36C45">
        <w:rPr>
          <w:rFonts w:ascii="HGSｺﾞｼｯｸM" w:eastAsia="HGSｺﾞｼｯｸM" w:hAnsi="Meiryo UI" w:cs="Meiryo UI" w:hint="eastAsia"/>
          <w:sz w:val="20"/>
          <w:szCs w:val="20"/>
        </w:rPr>
        <w:t>3</w:t>
      </w:r>
      <w:r>
        <w:rPr>
          <w:rFonts w:ascii="HGSｺﾞｼｯｸM" w:eastAsia="HGSｺﾞｼｯｸM" w:hAnsi="Meiryo UI" w:cs="Meiryo UI" w:hint="eastAsia"/>
          <w:sz w:val="20"/>
          <w:szCs w:val="20"/>
        </w:rPr>
        <w:t>年を超えて申請できません。（</w:t>
      </w:r>
      <w:r w:rsidRPr="00887EF3">
        <w:rPr>
          <w:rFonts w:ascii="HGSｺﾞｼｯｸM" w:eastAsia="HGSｺﾞｼｯｸM" w:hAnsi="Meiryo UI" w:cs="Meiryo UI" w:hint="eastAsia"/>
          <w:w w:val="94"/>
          <w:kern w:val="0"/>
          <w:sz w:val="20"/>
          <w:szCs w:val="20"/>
          <w:fitText w:val="5100" w:id="916107777"/>
        </w:rPr>
        <w:t>一時保管など区域外への搬出を目的とした埋立て等は除く</w:t>
      </w:r>
      <w:r w:rsidRPr="00887EF3">
        <w:rPr>
          <w:rFonts w:ascii="HGSｺﾞｼｯｸM" w:eastAsia="HGSｺﾞｼｯｸM" w:hAnsi="Meiryo UI" w:cs="Meiryo UI" w:hint="eastAsia"/>
          <w:spacing w:val="18"/>
          <w:w w:val="94"/>
          <w:kern w:val="0"/>
          <w:sz w:val="20"/>
          <w:szCs w:val="20"/>
          <w:fitText w:val="5100" w:id="916107777"/>
        </w:rPr>
        <w:t>。</w:t>
      </w:r>
      <w:r>
        <w:rPr>
          <w:rFonts w:ascii="HGSｺﾞｼｯｸM" w:eastAsia="HGSｺﾞｼｯｸM" w:hAnsi="Meiryo UI" w:cs="Meiryo UI" w:hint="eastAsia"/>
          <w:sz w:val="20"/>
          <w:szCs w:val="20"/>
        </w:rPr>
        <w:t>）</w:t>
      </w:r>
    </w:p>
    <w:p w:rsidR="00887EF3" w:rsidRPr="00C612F4" w:rsidRDefault="00887EF3" w:rsidP="00887EF3">
      <w:pPr>
        <w:ind w:leftChars="100" w:left="210"/>
        <w:rPr>
          <w:rFonts w:ascii="Meiryo UI" w:eastAsia="Meiryo UI" w:hAnsi="Meiryo UI" w:cs="Meiryo UI"/>
          <w:b/>
          <w:u w:val="single"/>
        </w:rPr>
      </w:pPr>
      <w:r w:rsidRPr="00C612F4">
        <w:rPr>
          <w:rFonts w:ascii="Meiryo UI" w:eastAsia="Meiryo UI" w:hAnsi="Meiryo UI" w:cs="Meiryo UI" w:hint="eastAsia"/>
          <w:b/>
          <w:u w:val="single"/>
        </w:rPr>
        <w:t>②許可の申請</w:t>
      </w:r>
    </w:p>
    <w:p w:rsidR="00887EF3" w:rsidRPr="00563C48" w:rsidRDefault="00887EF3" w:rsidP="00887EF3">
      <w:pPr>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○申請手続きを円滑に進めるために定めた「大阪府土砂埋立て等の規制に関する条例に係る事前協議要綱」等に従い、事前の相談及び事前の協議を十分にお願いします。（次ページ右上図　※１参照）</w:t>
      </w:r>
    </w:p>
    <w:p w:rsidR="00887EF3" w:rsidRPr="00F64029" w:rsidRDefault="00887EF3" w:rsidP="00887EF3">
      <w:pPr>
        <w:ind w:leftChars="200" w:left="620" w:hangingChars="100" w:hanging="200"/>
        <w:rPr>
          <w:rFonts w:ascii="HGSｺﾞｼｯｸM" w:eastAsia="HGSｺﾞｼｯｸM" w:hAnsi="Meiryo UI" w:cs="Meiryo UI"/>
          <w:sz w:val="20"/>
          <w:szCs w:val="20"/>
        </w:rPr>
      </w:pPr>
      <w:r w:rsidRPr="00F64029">
        <w:rPr>
          <w:rFonts w:ascii="HGSｺﾞｼｯｸM" w:eastAsia="HGSｺﾞｼｯｸM" w:hAnsi="Meiryo UI" w:cs="Meiryo UI" w:hint="eastAsia"/>
          <w:sz w:val="20"/>
          <w:szCs w:val="20"/>
        </w:rPr>
        <w:t>○許可申請前に、周辺地域の住民に対する説明会を</w:t>
      </w:r>
      <w:r>
        <w:rPr>
          <w:rFonts w:ascii="HGSｺﾞｼｯｸM" w:eastAsia="HGSｺﾞｼｯｸM" w:hAnsi="Meiryo UI" w:cs="Meiryo UI" w:hint="eastAsia"/>
          <w:sz w:val="20"/>
          <w:szCs w:val="20"/>
        </w:rPr>
        <w:t>行う</w:t>
      </w:r>
      <w:r w:rsidRPr="00F64029">
        <w:rPr>
          <w:rFonts w:ascii="HGSｺﾞｼｯｸM" w:eastAsia="HGSｺﾞｼｯｸM" w:hAnsi="Meiryo UI" w:cs="Meiryo UI" w:hint="eastAsia"/>
          <w:sz w:val="20"/>
          <w:szCs w:val="20"/>
        </w:rPr>
        <w:t>必要があります。なお、</w:t>
      </w:r>
      <w:r w:rsidRPr="00F64029">
        <w:rPr>
          <w:rFonts w:ascii="HGSｺﾞｼｯｸM" w:eastAsia="HGSｺﾞｼｯｸM" w:hAnsiTheme="majorEastAsia" w:hint="eastAsia"/>
          <w:sz w:val="20"/>
          <w:szCs w:val="20"/>
        </w:rPr>
        <w:t>説明会の議事録</w:t>
      </w:r>
      <w:r>
        <w:rPr>
          <w:rFonts w:ascii="HGSｺﾞｼｯｸM" w:eastAsia="HGSｺﾞｼｯｸM" w:hAnsiTheme="majorEastAsia" w:hint="eastAsia"/>
          <w:sz w:val="20"/>
          <w:szCs w:val="20"/>
        </w:rPr>
        <w:t>（出席者の要望・意見、それらへの回答等について具体的に記載）</w:t>
      </w:r>
      <w:r w:rsidRPr="00F64029">
        <w:rPr>
          <w:rFonts w:ascii="HGSｺﾞｼｯｸM" w:eastAsia="HGSｺﾞｼｯｸM" w:hAnsiTheme="majorEastAsia" w:hint="eastAsia"/>
          <w:sz w:val="20"/>
          <w:szCs w:val="20"/>
        </w:rPr>
        <w:t>の提出</w:t>
      </w:r>
      <w:r>
        <w:rPr>
          <w:rFonts w:ascii="HGSｺﾞｼｯｸM" w:eastAsia="HGSｺﾞｼｯｸM" w:hAnsiTheme="majorEastAsia" w:hint="eastAsia"/>
          <w:sz w:val="20"/>
          <w:szCs w:val="20"/>
        </w:rPr>
        <w:t>が</w:t>
      </w:r>
      <w:r w:rsidRPr="00F64029">
        <w:rPr>
          <w:rFonts w:ascii="HGSｺﾞｼｯｸM" w:eastAsia="HGSｺﾞｼｯｸM" w:hAnsiTheme="majorEastAsia" w:hint="eastAsia"/>
          <w:sz w:val="20"/>
          <w:szCs w:val="20"/>
        </w:rPr>
        <w:t>必要</w:t>
      </w:r>
      <w:r>
        <w:rPr>
          <w:rFonts w:ascii="HGSｺﾞｼｯｸM" w:eastAsia="HGSｺﾞｼｯｸM" w:hAnsiTheme="majorEastAsia" w:hint="eastAsia"/>
          <w:sz w:val="20"/>
          <w:szCs w:val="20"/>
        </w:rPr>
        <w:t>です。</w:t>
      </w:r>
      <w:r w:rsidRPr="00F64029">
        <w:rPr>
          <w:rFonts w:ascii="HGSｺﾞｼｯｸM" w:eastAsia="HGSｺﾞｼｯｸM" w:hAnsi="Meiryo UI" w:cs="Meiryo UI" w:hint="eastAsia"/>
          <w:sz w:val="20"/>
          <w:szCs w:val="20"/>
        </w:rPr>
        <w:t>（条例第9条関係）</w:t>
      </w:r>
    </w:p>
    <w:p w:rsidR="00887EF3" w:rsidRPr="00F64029" w:rsidRDefault="00887EF3" w:rsidP="00887EF3">
      <w:pPr>
        <w:ind w:leftChars="200" w:left="620" w:hangingChars="100" w:hanging="200"/>
        <w:rPr>
          <w:rFonts w:ascii="HGSｺﾞｼｯｸM" w:eastAsia="HGSｺﾞｼｯｸM" w:hAnsi="Meiryo UI" w:cs="Meiryo UI"/>
          <w:sz w:val="20"/>
          <w:szCs w:val="20"/>
        </w:rPr>
      </w:pPr>
      <w:r w:rsidRPr="00F64029">
        <w:rPr>
          <w:rFonts w:ascii="HGSｺﾞｼｯｸM" w:eastAsia="HGSｺﾞｼｯｸM" w:hAnsi="Meiryo UI" w:cs="Meiryo UI" w:hint="eastAsia"/>
          <w:sz w:val="20"/>
          <w:szCs w:val="20"/>
        </w:rPr>
        <w:t>○許可の申請にあたっては、埋立て等の目的及び内容、面積、搬入計画、災害防止の措置等を記した許可</w:t>
      </w:r>
    </w:p>
    <w:p w:rsidR="00887EF3" w:rsidRPr="00F64029" w:rsidRDefault="00887EF3" w:rsidP="00887EF3">
      <w:pPr>
        <w:ind w:leftChars="300" w:left="630"/>
        <w:rPr>
          <w:rFonts w:ascii="HGSｺﾞｼｯｸM" w:eastAsia="HGSｺﾞｼｯｸM" w:hAnsi="Meiryo UI" w:cs="Meiryo UI"/>
          <w:sz w:val="20"/>
          <w:szCs w:val="20"/>
        </w:rPr>
      </w:pPr>
      <w:r w:rsidRPr="00F64029">
        <w:rPr>
          <w:rFonts w:ascii="HGSｺﾞｼｯｸM" w:eastAsia="HGSｺﾞｼｯｸM" w:hAnsi="Meiryo UI" w:cs="Meiryo UI" w:hint="eastAsia"/>
          <w:sz w:val="20"/>
          <w:szCs w:val="20"/>
        </w:rPr>
        <w:t>申請書にあわせ、土地所有者の同意書</w:t>
      </w:r>
      <w:r w:rsidRPr="00303299">
        <w:rPr>
          <w:rFonts w:ascii="HGSｺﾞｼｯｸM" w:eastAsia="HGSｺﾞｼｯｸM" w:hAnsi="Meiryo UI" w:cs="Meiryo UI" w:hint="eastAsia"/>
          <w:sz w:val="20"/>
          <w:szCs w:val="20"/>
        </w:rPr>
        <w:t>（様式あり）</w:t>
      </w:r>
      <w:r w:rsidRPr="00F64029">
        <w:rPr>
          <w:rFonts w:ascii="HGSｺﾞｼｯｸM" w:eastAsia="HGSｺﾞｼｯｸM" w:hAnsi="Meiryo UI" w:cs="Meiryo UI" w:hint="eastAsia"/>
          <w:sz w:val="20"/>
          <w:szCs w:val="20"/>
        </w:rPr>
        <w:t>や住民説明会</w:t>
      </w:r>
      <w:r>
        <w:rPr>
          <w:rFonts w:ascii="HGSｺﾞｼｯｸM" w:eastAsia="HGSｺﾞｼｯｸM" w:hAnsi="Meiryo UI" w:cs="Meiryo UI" w:hint="eastAsia"/>
          <w:sz w:val="20"/>
          <w:szCs w:val="20"/>
        </w:rPr>
        <w:t>の開催結果</w:t>
      </w:r>
      <w:r w:rsidRPr="00303299">
        <w:rPr>
          <w:rFonts w:ascii="HGSｺﾞｼｯｸM" w:eastAsia="HGSｺﾞｼｯｸM" w:hAnsi="Meiryo UI" w:cs="Meiryo UI" w:hint="eastAsia"/>
          <w:sz w:val="20"/>
          <w:szCs w:val="20"/>
        </w:rPr>
        <w:t>（様式あり）</w:t>
      </w:r>
      <w:r>
        <w:rPr>
          <w:rFonts w:ascii="HGSｺﾞｼｯｸM" w:eastAsia="HGSｺﾞｼｯｸM" w:hAnsi="Meiryo UI" w:cs="Meiryo UI" w:hint="eastAsia"/>
          <w:sz w:val="20"/>
          <w:szCs w:val="20"/>
        </w:rPr>
        <w:t>などの各種図書</w:t>
      </w:r>
      <w:r w:rsidRPr="00F64029">
        <w:rPr>
          <w:rFonts w:ascii="HGSｺﾞｼｯｸM" w:eastAsia="HGSｺﾞｼｯｸM" w:hAnsi="Meiryo UI" w:cs="Meiryo UI" w:hint="eastAsia"/>
          <w:sz w:val="20"/>
          <w:szCs w:val="20"/>
        </w:rPr>
        <w:t>を提出</w:t>
      </w:r>
      <w:r>
        <w:rPr>
          <w:rFonts w:ascii="HGSｺﾞｼｯｸM" w:eastAsia="HGSｺﾞｼｯｸM" w:hAnsi="Meiryo UI" w:cs="Meiryo UI" w:hint="eastAsia"/>
          <w:sz w:val="20"/>
          <w:szCs w:val="20"/>
        </w:rPr>
        <w:t>していただきます。</w:t>
      </w:r>
      <w:r w:rsidRPr="00F64029">
        <w:rPr>
          <w:rFonts w:ascii="HGSｺﾞｼｯｸM" w:eastAsia="HGSｺﾞｼｯｸM" w:hAnsi="Meiryo UI" w:cs="Meiryo UI" w:hint="eastAsia"/>
          <w:sz w:val="20"/>
          <w:szCs w:val="20"/>
        </w:rPr>
        <w:t>（条例第10条関係）</w:t>
      </w:r>
    </w:p>
    <w:p w:rsidR="00887EF3" w:rsidRDefault="00887EF3" w:rsidP="00887EF3">
      <w:pPr>
        <w:ind w:leftChars="200" w:left="631" w:hangingChars="100" w:hanging="211"/>
        <w:jc w:val="center"/>
        <w:rPr>
          <w:rFonts w:ascii="HGSｺﾞｼｯｸM" w:eastAsia="HGSｺﾞｼｯｸM" w:hAnsi="Meiryo UI" w:cs="Meiryo UI"/>
          <w:b/>
        </w:rPr>
      </w:pPr>
      <w:r>
        <w:rPr>
          <w:rFonts w:ascii="HGSｺﾞｼｯｸM" w:eastAsia="HGSｺﾞｼｯｸM" w:hAnsi="Meiryo UI" w:cs="Meiryo UI"/>
          <w:b/>
          <w:noProof/>
        </w:rPr>
        <w:lastRenderedPageBreak/>
        <w:drawing>
          <wp:inline distT="0" distB="0" distL="0" distR="0" wp14:anchorId="0AA757AA" wp14:editId="50DAD9D7">
            <wp:extent cx="5084064" cy="1379567"/>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6973" cy="1383070"/>
                    </a:xfrm>
                    <a:prstGeom prst="rect">
                      <a:avLst/>
                    </a:prstGeom>
                    <a:noFill/>
                    <a:ln>
                      <a:noFill/>
                    </a:ln>
                  </pic:spPr>
                </pic:pic>
              </a:graphicData>
            </a:graphic>
          </wp:inline>
        </w:drawing>
      </w:r>
    </w:p>
    <w:p w:rsidR="00887EF3" w:rsidRPr="00C612F4" w:rsidRDefault="00887EF3" w:rsidP="00887EF3">
      <w:pPr>
        <w:ind w:leftChars="100" w:left="210"/>
        <w:rPr>
          <w:rFonts w:ascii="Meiryo UI" w:eastAsia="Meiryo UI" w:hAnsi="Meiryo UI" w:cs="Meiryo UI"/>
          <w:b/>
          <w:u w:val="single"/>
        </w:rPr>
      </w:pPr>
      <w:r w:rsidRPr="00C612F4">
        <w:rPr>
          <w:rFonts w:ascii="Meiryo UI" w:eastAsia="Meiryo UI" w:hAnsi="Meiryo UI" w:cs="Meiryo UI" w:hint="eastAsia"/>
          <w:b/>
          <w:u w:val="single"/>
        </w:rPr>
        <w:t>③許可の基準等</w:t>
      </w:r>
    </w:p>
    <w:p w:rsidR="00887EF3" w:rsidRPr="00C36C45"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○許可の基準は次のようなものです。（条例第11条関係）</w:t>
      </w:r>
    </w:p>
    <w:p w:rsidR="00887EF3" w:rsidRPr="00303299" w:rsidRDefault="00887EF3" w:rsidP="00887EF3">
      <w:pPr>
        <w:ind w:leftChars="300" w:left="83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・許可申請者</w:t>
      </w:r>
      <w:r w:rsidRPr="00303299">
        <w:rPr>
          <w:rFonts w:ascii="HGSｺﾞｼｯｸM" w:eastAsia="HGSｺﾞｼｯｸM" w:hAnsi="Meiryo UI" w:cs="Meiryo UI" w:hint="eastAsia"/>
          <w:sz w:val="20"/>
          <w:szCs w:val="20"/>
        </w:rPr>
        <w:t>やその役員等が欠格要件（本条例の命令・取消しを受け3年を経過していない、暴力団員やその関係者、など）に該当しないこと</w:t>
      </w:r>
    </w:p>
    <w:p w:rsidR="00887EF3" w:rsidRPr="00C36C45" w:rsidRDefault="00887EF3" w:rsidP="00887EF3">
      <w:pPr>
        <w:ind w:leftChars="300" w:left="830" w:hangingChars="100" w:hanging="20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・許可申請者が</w:t>
      </w:r>
      <w:r>
        <w:rPr>
          <w:rFonts w:ascii="HGSｺﾞｼｯｸM" w:eastAsia="HGSｺﾞｼｯｸM" w:hAnsi="Meiryo UI" w:cs="Meiryo UI" w:hint="eastAsia"/>
          <w:sz w:val="20"/>
          <w:szCs w:val="20"/>
        </w:rPr>
        <w:t>埋立て等を的確に、かつ、継続して行うに足りる資力を有しないことが明らかな者でないこと</w:t>
      </w:r>
    </w:p>
    <w:p w:rsidR="00887EF3" w:rsidRPr="00C36C45" w:rsidRDefault="00887EF3" w:rsidP="00887EF3">
      <w:pPr>
        <w:ind w:leftChars="300" w:left="830" w:hangingChars="100" w:hanging="200"/>
        <w:rPr>
          <w:rFonts w:ascii="HGSｺﾞｼｯｸM" w:eastAsia="HGSｺﾞｼｯｸM" w:hAnsi="Meiryo UI" w:cs="Meiryo UI"/>
          <w:sz w:val="20"/>
          <w:szCs w:val="20"/>
        </w:rPr>
      </w:pPr>
      <w:r>
        <w:rPr>
          <w:rFonts w:ascii="HGSｺﾞｼｯｸM" w:eastAsia="HGSｺﾞｼｯｸM" w:hAnsi="Meiryo UI" w:cs="Meiryo UI" w:hint="eastAsia"/>
          <w:sz w:val="20"/>
          <w:szCs w:val="20"/>
        </w:rPr>
        <w:t>・災害の</w:t>
      </w:r>
      <w:r w:rsidRPr="00C36C45">
        <w:rPr>
          <w:rFonts w:ascii="HGSｺﾞｼｯｸM" w:eastAsia="HGSｺﾞｼｯｸM" w:hAnsi="Meiryo UI" w:cs="Meiryo UI" w:hint="eastAsia"/>
          <w:sz w:val="20"/>
          <w:szCs w:val="20"/>
        </w:rPr>
        <w:t>発生を防止するため、</w:t>
      </w:r>
      <w:r w:rsidRPr="00303299">
        <w:rPr>
          <w:rFonts w:ascii="HGSｺﾞｼｯｸM" w:eastAsia="HGSｺﾞｼｯｸM" w:hAnsi="Meiryo UI" w:cs="Meiryo UI" w:hint="eastAsia"/>
          <w:sz w:val="20"/>
          <w:szCs w:val="20"/>
        </w:rPr>
        <w:t>地下水等の排除や擁壁設置等に関する</w:t>
      </w:r>
      <w:r w:rsidRPr="00C36C45">
        <w:rPr>
          <w:rFonts w:ascii="HGSｺﾞｼｯｸM" w:eastAsia="HGSｺﾞｼｯｸM" w:hAnsi="Meiryo UI" w:cs="Meiryo UI" w:hint="eastAsia"/>
          <w:sz w:val="20"/>
          <w:szCs w:val="20"/>
        </w:rPr>
        <w:t>構造上の基準に適合していること</w:t>
      </w:r>
    </w:p>
    <w:p w:rsidR="00887EF3" w:rsidRPr="00C36C45" w:rsidRDefault="00887EF3" w:rsidP="00887EF3">
      <w:pPr>
        <w:ind w:leftChars="300" w:left="83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Pr="00090706">
        <w:rPr>
          <w:rFonts w:ascii="HGSｺﾞｼｯｸM" w:eastAsia="HGSｺﾞｼｯｸM" w:hAnsi="Meiryo UI" w:cs="Meiryo UI" w:hint="eastAsia"/>
          <w:sz w:val="20"/>
          <w:szCs w:val="20"/>
        </w:rPr>
        <w:t>埋立て等区域外への</w:t>
      </w:r>
      <w:r w:rsidRPr="00C36C45">
        <w:rPr>
          <w:rFonts w:ascii="HGSｺﾞｼｯｸM" w:eastAsia="HGSｺﾞｼｯｸM" w:hAnsi="Meiryo UI" w:cs="Meiryo UI" w:hint="eastAsia"/>
          <w:sz w:val="20"/>
          <w:szCs w:val="20"/>
        </w:rPr>
        <w:t>排水の水質検査を行うために必要な措置が図られていること　など</w:t>
      </w:r>
    </w:p>
    <w:p w:rsidR="00887EF3" w:rsidRPr="00C612F4" w:rsidRDefault="00887EF3" w:rsidP="00887EF3">
      <w:pPr>
        <w:ind w:leftChars="100" w:left="210"/>
        <w:rPr>
          <w:rFonts w:ascii="Meiryo UI" w:eastAsia="Meiryo UI" w:hAnsi="Meiryo UI" w:cs="Meiryo UI"/>
          <w:b/>
          <w:u w:val="single"/>
        </w:rPr>
      </w:pPr>
      <w:r w:rsidRPr="00C612F4">
        <w:rPr>
          <w:rFonts w:ascii="Meiryo UI" w:eastAsia="Meiryo UI" w:hAnsi="Meiryo UI" w:cs="Meiryo UI" w:hint="eastAsia"/>
          <w:b/>
          <w:u w:val="single"/>
        </w:rPr>
        <w:t>④許可を受けた者の義務</w:t>
      </w:r>
    </w:p>
    <w:p w:rsidR="00887EF3" w:rsidRPr="00C36C45"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○許可を受けた者は次のような</w:t>
      </w:r>
      <w:r>
        <w:rPr>
          <w:rFonts w:ascii="HGSｺﾞｼｯｸM" w:eastAsia="HGSｺﾞｼｯｸM" w:hAnsi="Meiryo UI" w:cs="Meiryo UI" w:hint="eastAsia"/>
          <w:sz w:val="20"/>
          <w:szCs w:val="20"/>
        </w:rPr>
        <w:t>報告や届出等を行う</w:t>
      </w:r>
      <w:r w:rsidRPr="00C36C45">
        <w:rPr>
          <w:rFonts w:ascii="HGSｺﾞｼｯｸM" w:eastAsia="HGSｺﾞｼｯｸM" w:hAnsi="Meiryo UI" w:cs="Meiryo UI" w:hint="eastAsia"/>
          <w:sz w:val="20"/>
          <w:szCs w:val="20"/>
        </w:rPr>
        <w:t>必要があります。（条例第</w:t>
      </w:r>
      <w:r>
        <w:rPr>
          <w:rFonts w:ascii="HGSｺﾞｼｯｸM" w:eastAsia="HGSｺﾞｼｯｸM" w:hAnsi="Meiryo UI" w:cs="Meiryo UI" w:hint="eastAsia"/>
          <w:sz w:val="20"/>
          <w:szCs w:val="20"/>
        </w:rPr>
        <w:t>12</w:t>
      </w:r>
      <w:r w:rsidRPr="00C36C45">
        <w:rPr>
          <w:rFonts w:ascii="HGSｺﾞｼｯｸM" w:eastAsia="HGSｺﾞｼｯｸM" w:hAnsi="Meiryo UI" w:cs="Meiryo UI" w:hint="eastAsia"/>
          <w:sz w:val="20"/>
          <w:szCs w:val="20"/>
        </w:rPr>
        <w:t>条～</w:t>
      </w:r>
      <w:r>
        <w:rPr>
          <w:rFonts w:ascii="HGSｺﾞｼｯｸM" w:eastAsia="HGSｺﾞｼｯｸM" w:hAnsi="Meiryo UI" w:cs="Meiryo UI" w:hint="eastAsia"/>
          <w:sz w:val="20"/>
          <w:szCs w:val="20"/>
        </w:rPr>
        <w:t>22</w:t>
      </w:r>
      <w:r w:rsidRPr="00C36C45">
        <w:rPr>
          <w:rFonts w:ascii="HGSｺﾞｼｯｸM" w:eastAsia="HGSｺﾞｼｯｸM" w:hAnsi="Meiryo UI" w:cs="Meiryo UI" w:hint="eastAsia"/>
          <w:sz w:val="20"/>
          <w:szCs w:val="20"/>
        </w:rPr>
        <w:t>条関係）</w:t>
      </w:r>
    </w:p>
    <w:p w:rsidR="00887EF3" w:rsidRPr="00303299" w:rsidRDefault="00887EF3" w:rsidP="00887EF3">
      <w:pPr>
        <w:ind w:leftChars="300" w:left="63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・搬入する土砂の発生場所及び汚染のおそれがないことの確認、</w:t>
      </w:r>
      <w:r>
        <w:rPr>
          <w:rFonts w:ascii="HGSｺﾞｼｯｸM" w:eastAsia="HGSｺﾞｼｯｸM" w:hAnsi="Meiryo UI" w:cs="Meiryo UI" w:hint="eastAsia"/>
          <w:sz w:val="20"/>
          <w:szCs w:val="20"/>
        </w:rPr>
        <w:t>それらの結果の府への</w:t>
      </w:r>
      <w:r w:rsidRPr="00C36C45">
        <w:rPr>
          <w:rFonts w:ascii="HGSｺﾞｼｯｸM" w:eastAsia="HGSｺﾞｼｯｸM" w:hAnsi="Meiryo UI" w:cs="Meiryo UI" w:hint="eastAsia"/>
          <w:sz w:val="20"/>
          <w:szCs w:val="20"/>
        </w:rPr>
        <w:t>報告</w:t>
      </w:r>
      <w:r w:rsidRPr="00303299">
        <w:rPr>
          <w:rFonts w:ascii="HGSｺﾞｼｯｸM" w:eastAsia="HGSｺﾞｼｯｸM" w:hAnsi="Meiryo UI" w:cs="Meiryo UI" w:hint="eastAsia"/>
          <w:sz w:val="20"/>
          <w:szCs w:val="20"/>
        </w:rPr>
        <w:t>（搬入前）</w:t>
      </w:r>
    </w:p>
    <w:p w:rsidR="00887EF3" w:rsidRPr="00303299" w:rsidRDefault="00887EF3" w:rsidP="00887EF3">
      <w:pPr>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・搬入した土砂の量などを記載した土砂管理台帳の作成、搬入した土砂の量の府への報告（半年毎）</w:t>
      </w:r>
    </w:p>
    <w:p w:rsidR="00887EF3" w:rsidRPr="00303299" w:rsidRDefault="00887EF3" w:rsidP="00887EF3">
      <w:pPr>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・排水の定期的な水質検査（3ヶ月毎、府職員立会い）、その結果の府への報告</w:t>
      </w:r>
    </w:p>
    <w:p w:rsidR="00887EF3" w:rsidRPr="00303299" w:rsidRDefault="00887EF3" w:rsidP="00887EF3">
      <w:pPr>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・氏名又は名称その他を記載した標識の掲示、境界標の設置　など</w:t>
      </w:r>
    </w:p>
    <w:p w:rsidR="00887EF3" w:rsidRPr="00090706" w:rsidRDefault="00887EF3" w:rsidP="00887EF3">
      <w:pPr>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・これらの義務を履行しない場合、搬入停止命令等の対象となります。</w:t>
      </w:r>
    </w:p>
    <w:p w:rsidR="00887EF3" w:rsidRPr="00090706" w:rsidRDefault="00887EF3" w:rsidP="00887EF3">
      <w:pPr>
        <w:ind w:leftChars="100" w:left="210"/>
        <w:rPr>
          <w:rFonts w:ascii="Meiryo UI" w:eastAsia="Meiryo UI" w:hAnsi="Meiryo UI" w:cs="Meiryo UI"/>
          <w:b/>
          <w:u w:val="single"/>
        </w:rPr>
      </w:pPr>
      <w:r w:rsidRPr="00090706">
        <w:rPr>
          <w:rFonts w:ascii="Meiryo UI" w:eastAsia="Meiryo UI" w:hAnsi="Meiryo UI" w:cs="Meiryo UI" w:hint="eastAsia"/>
          <w:b/>
          <w:u w:val="single"/>
        </w:rPr>
        <w:t>⑤許可を要しない場合</w:t>
      </w:r>
    </w:p>
    <w:p w:rsidR="00887EF3" w:rsidRPr="00090706" w:rsidRDefault="00887EF3" w:rsidP="00887EF3">
      <w:pPr>
        <w:ind w:leftChars="200" w:left="620" w:hangingChars="100" w:hanging="200"/>
        <w:rPr>
          <w:rFonts w:ascii="HGSｺﾞｼｯｸM" w:eastAsia="HGSｺﾞｼｯｸM" w:hAnsi="Meiryo UI" w:cs="Meiryo UI"/>
          <w:sz w:val="20"/>
          <w:szCs w:val="20"/>
        </w:rPr>
      </w:pPr>
      <w:r w:rsidRPr="00090706">
        <w:rPr>
          <w:rFonts w:ascii="HGSｺﾞｼｯｸM" w:eastAsia="HGSｺﾞｼｯｸM" w:hAnsi="Meiryo UI" w:cs="Meiryo UI" w:hint="eastAsia"/>
          <w:sz w:val="20"/>
          <w:szCs w:val="20"/>
        </w:rPr>
        <w:t>○次の埋立て等は</w:t>
      </w:r>
      <w:r>
        <w:rPr>
          <w:rFonts w:ascii="HGSｺﾞｼｯｸM" w:eastAsia="HGSｺﾞｼｯｸM" w:hAnsi="Meiryo UI" w:cs="Meiryo UI" w:hint="eastAsia"/>
          <w:sz w:val="20"/>
          <w:szCs w:val="20"/>
        </w:rPr>
        <w:t>許可</w:t>
      </w:r>
      <w:r w:rsidRPr="00090706">
        <w:rPr>
          <w:rFonts w:ascii="HGSｺﾞｼｯｸM" w:eastAsia="HGSｺﾞｼｯｸM" w:hAnsi="Meiryo UI" w:cs="Meiryo UI" w:hint="eastAsia"/>
          <w:sz w:val="20"/>
          <w:szCs w:val="20"/>
        </w:rPr>
        <w:t>不要です。詳しくはお問い合わせください。（条例第7条、規則第3条～5条関係）</w:t>
      </w:r>
    </w:p>
    <w:p w:rsidR="00887EF3" w:rsidRPr="00090706" w:rsidRDefault="00887EF3" w:rsidP="00887EF3">
      <w:pPr>
        <w:ind w:leftChars="300" w:left="830" w:hangingChars="100" w:hanging="200"/>
        <w:rPr>
          <w:rFonts w:ascii="HGSｺﾞｼｯｸM" w:eastAsia="HGSｺﾞｼｯｸM" w:hAnsi="Meiryo UI" w:cs="Meiryo UI"/>
          <w:sz w:val="20"/>
          <w:szCs w:val="20"/>
        </w:rPr>
      </w:pPr>
      <w:r w:rsidRPr="00090706">
        <w:rPr>
          <w:rFonts w:ascii="HGSｺﾞｼｯｸM" w:eastAsia="HGSｺﾞｼｯｸM" w:hAnsi="Meiryo UI" w:cs="Meiryo UI" w:hint="eastAsia"/>
          <w:sz w:val="20"/>
          <w:szCs w:val="20"/>
        </w:rPr>
        <w:t>・土地の造成等の区域で行う土砂</w:t>
      </w:r>
      <w:r>
        <w:rPr>
          <w:rFonts w:ascii="HGSｺﾞｼｯｸM" w:eastAsia="HGSｺﾞｼｯｸM" w:hAnsi="Meiryo UI" w:cs="Meiryo UI" w:hint="eastAsia"/>
          <w:sz w:val="20"/>
          <w:szCs w:val="20"/>
        </w:rPr>
        <w:t>埋立て等であって、当該区域で採取された土砂のみを用いて行うもの</w:t>
      </w:r>
    </w:p>
    <w:p w:rsidR="00887EF3" w:rsidRPr="00563C48" w:rsidRDefault="00887EF3" w:rsidP="00887EF3">
      <w:pPr>
        <w:ind w:leftChars="300" w:left="830" w:hangingChars="100" w:hanging="200"/>
        <w:rPr>
          <w:rFonts w:ascii="HGSｺﾞｼｯｸM" w:eastAsia="HGSｺﾞｼｯｸM" w:hAnsi="HG丸ｺﾞｼｯｸM-PRO"/>
          <w:sz w:val="20"/>
          <w:szCs w:val="20"/>
        </w:rPr>
      </w:pPr>
      <w:r>
        <w:rPr>
          <w:rFonts w:ascii="HGSｺﾞｼｯｸM" w:eastAsia="HGSｺﾞｼｯｸM" w:hAnsi="Meiryo UI" w:cs="Meiryo UI" w:hint="eastAsia"/>
          <w:sz w:val="20"/>
          <w:szCs w:val="20"/>
        </w:rPr>
        <w:t>・</w:t>
      </w:r>
      <w:r w:rsidRPr="00C36C45">
        <w:rPr>
          <w:rFonts w:ascii="HGSｺﾞｼｯｸM" w:eastAsia="HGSｺﾞｼｯｸM" w:hAnsi="HG丸ｺﾞｼｯｸM-PRO" w:hint="eastAsia"/>
          <w:sz w:val="20"/>
          <w:szCs w:val="20"/>
        </w:rPr>
        <w:t>国、地方公共団体、土地改良区、土地改良区連合、土地区画整理組合、地方住宅供給公社、地方道路公</w:t>
      </w:r>
      <w:r w:rsidRPr="00563C48">
        <w:rPr>
          <w:rFonts w:ascii="HGSｺﾞｼｯｸM" w:eastAsia="HGSｺﾞｼｯｸM" w:hAnsi="HG丸ｺﾞｼｯｸM-PRO" w:hint="eastAsia"/>
          <w:sz w:val="20"/>
          <w:szCs w:val="20"/>
        </w:rPr>
        <w:t>社、土地開発公社、独立行政法人、高速道路株式会社などが実施する埋立て等（発注する場合を含む）</w:t>
      </w:r>
    </w:p>
    <w:p w:rsidR="00887EF3" w:rsidRPr="00C36C45" w:rsidRDefault="00887EF3" w:rsidP="00887EF3">
      <w:pPr>
        <w:ind w:leftChars="300" w:left="830" w:hangingChars="100" w:hanging="200"/>
        <w:rPr>
          <w:rFonts w:ascii="HGSｺﾞｼｯｸM" w:eastAsia="HGSｺﾞｼｯｸM" w:hAnsi="Meiryo UI" w:cs="Meiryo UI"/>
          <w:sz w:val="20"/>
          <w:szCs w:val="20"/>
        </w:rPr>
      </w:pPr>
      <w:r w:rsidRPr="00C36C45">
        <w:rPr>
          <w:rFonts w:ascii="HGSｺﾞｼｯｸM" w:eastAsia="HGSｺﾞｼｯｸM" w:hAnsi="HG丸ｺﾞｼｯｸM-PRO" w:hint="eastAsia"/>
          <w:sz w:val="20"/>
          <w:szCs w:val="20"/>
        </w:rPr>
        <w:t>・採石法、砂利採取法、廃棄物の処理及び清掃に関する法律、土壌汚染対策法、港湾法、道路法、土地区画整理法、都市公園法、下水道法、河川法、都市計画法等による処分</w:t>
      </w:r>
      <w:r>
        <w:rPr>
          <w:rFonts w:ascii="HGSｺﾞｼｯｸM" w:eastAsia="HGSｺﾞｼｯｸM" w:hAnsi="HG丸ｺﾞｼｯｸM-PRO" w:hint="eastAsia"/>
          <w:sz w:val="20"/>
          <w:szCs w:val="20"/>
        </w:rPr>
        <w:t>等</w:t>
      </w:r>
      <w:r w:rsidRPr="00C36C45">
        <w:rPr>
          <w:rFonts w:ascii="HGSｺﾞｼｯｸM" w:eastAsia="HGSｺﾞｼｯｸM" w:hAnsi="HG丸ｺﾞｼｯｸM-PRO" w:hint="eastAsia"/>
          <w:sz w:val="20"/>
          <w:szCs w:val="20"/>
        </w:rPr>
        <w:t>に基づく埋立て等（各法令の全ての処分</w:t>
      </w:r>
      <w:r>
        <w:rPr>
          <w:rFonts w:ascii="HGSｺﾞｼｯｸM" w:eastAsia="HGSｺﾞｼｯｸM" w:hAnsi="HG丸ｺﾞｼｯｸM-PRO" w:hint="eastAsia"/>
          <w:sz w:val="20"/>
          <w:szCs w:val="20"/>
        </w:rPr>
        <w:t>等</w:t>
      </w:r>
      <w:r w:rsidRPr="00C36C45">
        <w:rPr>
          <w:rFonts w:ascii="HGSｺﾞｼｯｸM" w:eastAsia="HGSｺﾞｼｯｸM" w:hAnsi="HG丸ｺﾞｼｯｸM-PRO" w:hint="eastAsia"/>
          <w:sz w:val="20"/>
          <w:szCs w:val="20"/>
        </w:rPr>
        <w:t>が対象ではありません。詳しくは</w:t>
      </w:r>
      <w:r w:rsidRPr="00C36C45">
        <w:rPr>
          <w:rFonts w:ascii="HGSｺﾞｼｯｸM" w:eastAsia="HGSｺﾞｼｯｸM" w:hAnsi="Meiryo UI" w:cs="Meiryo UI" w:hint="eastAsia"/>
          <w:sz w:val="20"/>
          <w:szCs w:val="20"/>
        </w:rPr>
        <w:t>お問い合わせ</w:t>
      </w:r>
      <w:r>
        <w:rPr>
          <w:rFonts w:ascii="HGSｺﾞｼｯｸM" w:eastAsia="HGSｺﾞｼｯｸM" w:hAnsi="Meiryo UI" w:cs="Meiryo UI" w:hint="eastAsia"/>
          <w:sz w:val="20"/>
          <w:szCs w:val="20"/>
        </w:rPr>
        <w:t>く</w:t>
      </w:r>
      <w:r w:rsidRPr="00C36C45">
        <w:rPr>
          <w:rFonts w:ascii="HGSｺﾞｼｯｸM" w:eastAsia="HGSｺﾞｼｯｸM" w:hAnsi="Meiryo UI" w:cs="Meiryo UI" w:hint="eastAsia"/>
          <w:sz w:val="20"/>
          <w:szCs w:val="20"/>
        </w:rPr>
        <w:t>ださい。）</w:t>
      </w:r>
    </w:p>
    <w:p w:rsidR="00887EF3" w:rsidRPr="00F72311" w:rsidRDefault="00887EF3" w:rsidP="00887EF3">
      <w:pPr>
        <w:ind w:leftChars="300" w:left="830" w:hangingChars="100" w:hanging="200"/>
        <w:rPr>
          <w:rFonts w:ascii="HGSｺﾞｼｯｸM" w:eastAsia="HGSｺﾞｼｯｸM" w:hAnsi="HG丸ｺﾞｼｯｸM-PRO"/>
          <w:color w:val="000000" w:themeColor="text1"/>
          <w:sz w:val="20"/>
          <w:szCs w:val="20"/>
        </w:rPr>
      </w:pPr>
      <w:r w:rsidRPr="00F72311">
        <w:rPr>
          <w:rFonts w:ascii="HGSｺﾞｼｯｸM" w:eastAsia="HGSｺﾞｼｯｸM" w:hAnsi="Meiryo UI" w:cs="Meiryo UI" w:hint="eastAsia"/>
          <w:color w:val="000000" w:themeColor="text1"/>
          <w:sz w:val="20"/>
          <w:szCs w:val="20"/>
        </w:rPr>
        <w:t>・</w:t>
      </w:r>
      <w:r w:rsidRPr="00F72311">
        <w:rPr>
          <w:rFonts w:ascii="HGSｺﾞｼｯｸM" w:eastAsia="HGSｺﾞｼｯｸM" w:hAnsi="HG丸ｺﾞｼｯｸM-PRO" w:hint="eastAsia"/>
          <w:color w:val="000000" w:themeColor="text1"/>
          <w:sz w:val="20"/>
          <w:szCs w:val="20"/>
        </w:rPr>
        <w:t>コンクリート、ガラス等の製品を製造等するための原材料の土砂のみを用いて行う埋立て等</w:t>
      </w:r>
    </w:p>
    <w:p w:rsidR="00887EF3" w:rsidRPr="00F72311" w:rsidRDefault="00887EF3" w:rsidP="00887EF3">
      <w:pPr>
        <w:ind w:leftChars="300" w:left="830" w:hangingChars="100" w:hanging="200"/>
        <w:rPr>
          <w:rFonts w:ascii="HGSｺﾞｼｯｸM" w:eastAsia="HGSｺﾞｼｯｸM" w:hAnsi="HG丸ｺﾞｼｯｸM-PRO"/>
          <w:color w:val="000000" w:themeColor="text1"/>
          <w:sz w:val="20"/>
          <w:szCs w:val="20"/>
        </w:rPr>
      </w:pPr>
      <w:r w:rsidRPr="00F72311">
        <w:rPr>
          <w:rFonts w:ascii="HGSｺﾞｼｯｸM" w:eastAsia="HGSｺﾞｼｯｸM" w:hAnsi="HG丸ｺﾞｼｯｸM-PRO" w:hint="eastAsia"/>
          <w:color w:val="000000" w:themeColor="text1"/>
          <w:sz w:val="20"/>
          <w:szCs w:val="20"/>
        </w:rPr>
        <w:t>・運動場、駐車場その他の施設の本来の機能を保全する目的で行う通常の管理行為（</w:t>
      </w:r>
      <w:r w:rsidRPr="00887EF3">
        <w:rPr>
          <w:rFonts w:ascii="HGSｺﾞｼｯｸM" w:eastAsia="HGSｺﾞｼｯｸM" w:hAnsi="HG丸ｺﾞｼｯｸM-PRO" w:hint="eastAsia"/>
          <w:color w:val="000000" w:themeColor="text1"/>
          <w:w w:val="88"/>
          <w:kern w:val="0"/>
          <w:sz w:val="20"/>
          <w:szCs w:val="20"/>
          <w:fitText w:val="1600" w:id="916107779"/>
        </w:rPr>
        <w:t>知事が公示したも</w:t>
      </w:r>
      <w:r w:rsidRPr="00887EF3">
        <w:rPr>
          <w:rFonts w:ascii="HGSｺﾞｼｯｸM" w:eastAsia="HGSｺﾞｼｯｸM" w:hAnsi="HG丸ｺﾞｼｯｸM-PRO" w:hint="eastAsia"/>
          <w:color w:val="000000" w:themeColor="text1"/>
          <w:spacing w:val="12"/>
          <w:w w:val="88"/>
          <w:kern w:val="0"/>
          <w:sz w:val="20"/>
          <w:szCs w:val="20"/>
          <w:fitText w:val="1600" w:id="916107779"/>
        </w:rPr>
        <w:t>の</w:t>
      </w:r>
      <w:r w:rsidRPr="00F72311">
        <w:rPr>
          <w:rFonts w:ascii="HGSｺﾞｼｯｸM" w:eastAsia="HGSｺﾞｼｯｸM" w:hAnsi="HG丸ｺﾞｼｯｸM-PRO" w:hint="eastAsia"/>
          <w:color w:val="000000" w:themeColor="text1"/>
          <w:sz w:val="20"/>
          <w:szCs w:val="20"/>
        </w:rPr>
        <w:t>）</w:t>
      </w:r>
    </w:p>
    <w:p w:rsidR="00887EF3" w:rsidRPr="00C36C45" w:rsidRDefault="00887EF3" w:rsidP="00887EF3">
      <w:pPr>
        <w:ind w:leftChars="300" w:left="830" w:hangingChars="100" w:hanging="200"/>
        <w:rPr>
          <w:rFonts w:ascii="HGSｺﾞｼｯｸM" w:eastAsia="HGSｺﾞｼｯｸM" w:hAnsi="HG丸ｺﾞｼｯｸM-PRO"/>
          <w:sz w:val="20"/>
          <w:szCs w:val="20"/>
        </w:rPr>
      </w:pPr>
      <w:r w:rsidRPr="00F72311">
        <w:rPr>
          <w:rFonts w:ascii="HGSｺﾞｼｯｸM" w:eastAsia="HGSｺﾞｼｯｸM" w:hAnsi="HG丸ｺﾞｼｯｸM-PRO" w:hint="eastAsia"/>
          <w:color w:val="000000" w:themeColor="text1"/>
          <w:sz w:val="20"/>
          <w:szCs w:val="20"/>
        </w:rPr>
        <w:t>・法令</w:t>
      </w:r>
      <w:r w:rsidRPr="00C36C45">
        <w:rPr>
          <w:rFonts w:ascii="HGSｺﾞｼｯｸM" w:eastAsia="HGSｺﾞｼｯｸM" w:hAnsi="HG丸ｺﾞｼｯｸM-PRO" w:hint="eastAsia"/>
          <w:sz w:val="20"/>
          <w:szCs w:val="20"/>
        </w:rPr>
        <w:t>、</w:t>
      </w:r>
      <w:r>
        <w:rPr>
          <w:rFonts w:ascii="HGSｺﾞｼｯｸM" w:eastAsia="HGSｺﾞｼｯｸM" w:hAnsi="HG丸ｺﾞｼｯｸM-PRO" w:hint="eastAsia"/>
          <w:sz w:val="20"/>
          <w:szCs w:val="20"/>
        </w:rPr>
        <w:t>本</w:t>
      </w:r>
      <w:r w:rsidRPr="00C36C45">
        <w:rPr>
          <w:rFonts w:ascii="HGSｺﾞｼｯｸM" w:eastAsia="HGSｺﾞｼｯｸM" w:hAnsi="HG丸ｺﾞｼｯｸM-PRO" w:hint="eastAsia"/>
          <w:sz w:val="20"/>
          <w:szCs w:val="20"/>
        </w:rPr>
        <w:t>条例又はこれらに基づく処分による義務の履行として行う土砂埋立て等　など</w:t>
      </w:r>
    </w:p>
    <w:p w:rsidR="00887EF3" w:rsidRPr="00C612F4" w:rsidRDefault="00887EF3" w:rsidP="00887EF3">
      <w:pPr>
        <w:ind w:leftChars="100" w:left="210"/>
        <w:rPr>
          <w:rFonts w:ascii="Meiryo UI" w:eastAsia="Meiryo UI" w:hAnsi="Meiryo UI" w:cs="Meiryo UI"/>
          <w:b/>
          <w:u w:val="single"/>
        </w:rPr>
      </w:pPr>
      <w:r>
        <w:rPr>
          <w:rFonts w:ascii="Meiryo UI" w:eastAsia="Meiryo UI" w:hAnsi="Meiryo UI" w:cs="Meiryo UI" w:hint="eastAsia"/>
          <w:b/>
          <w:u w:val="single"/>
        </w:rPr>
        <w:t>⑥</w:t>
      </w:r>
      <w:r w:rsidRPr="00C612F4">
        <w:rPr>
          <w:rFonts w:ascii="Meiryo UI" w:eastAsia="Meiryo UI" w:hAnsi="Meiryo UI" w:cs="Meiryo UI" w:hint="eastAsia"/>
          <w:b/>
          <w:u w:val="single"/>
        </w:rPr>
        <w:t>経過措置</w:t>
      </w:r>
    </w:p>
    <w:p w:rsidR="00887EF3" w:rsidRPr="00563C48"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Pr>
          <w:rFonts w:ascii="HGSｺﾞｼｯｸM" w:eastAsia="HGSｺﾞｼｯｸM" w:hAnsi="Meiryo UI" w:cs="Meiryo UI" w:hint="eastAsia"/>
          <w:sz w:val="20"/>
          <w:szCs w:val="20"/>
        </w:rPr>
        <w:t>本</w:t>
      </w:r>
      <w:r w:rsidRPr="00C36C45">
        <w:rPr>
          <w:rFonts w:ascii="HGSｺﾞｼｯｸM" w:eastAsia="HGSｺﾞｼｯｸM" w:hAnsi="Meiryo UI" w:cs="Meiryo UI" w:hint="eastAsia"/>
          <w:sz w:val="20"/>
          <w:szCs w:val="20"/>
        </w:rPr>
        <w:t>条例施行（H27.7.1）の際、現に</w:t>
      </w:r>
      <w:r>
        <w:rPr>
          <w:rFonts w:ascii="HGSｺﾞｼｯｸM" w:eastAsia="HGSｺﾞｼｯｸM" w:hAnsi="Meiryo UI" w:cs="Meiryo UI" w:hint="eastAsia"/>
          <w:sz w:val="20"/>
          <w:szCs w:val="20"/>
        </w:rPr>
        <w:t>土砂</w:t>
      </w:r>
      <w:r w:rsidRPr="00C36C45">
        <w:rPr>
          <w:rFonts w:ascii="HGSｺﾞｼｯｸM" w:eastAsia="HGSｺﾞｼｯｸM" w:hAnsi="Meiryo UI" w:cs="Meiryo UI" w:hint="eastAsia"/>
          <w:sz w:val="20"/>
          <w:szCs w:val="20"/>
        </w:rPr>
        <w:t>埋立て等を行っている場合、及び</w:t>
      </w:r>
      <w:r>
        <w:rPr>
          <w:rFonts w:ascii="HGSｺﾞｼｯｸM" w:eastAsia="HGSｺﾞｼｯｸM" w:hAnsi="Meiryo UI" w:cs="Meiryo UI" w:hint="eastAsia"/>
          <w:sz w:val="20"/>
          <w:szCs w:val="20"/>
        </w:rPr>
        <w:t>特定の</w:t>
      </w:r>
      <w:r w:rsidRPr="00C36C45">
        <w:rPr>
          <w:rFonts w:ascii="HGSｺﾞｼｯｸM" w:eastAsia="HGSｺﾞｼｯｸM" w:hAnsi="Meiryo UI" w:cs="Meiryo UI" w:hint="eastAsia"/>
          <w:sz w:val="20"/>
          <w:szCs w:val="20"/>
        </w:rPr>
        <w:t>法令</w:t>
      </w:r>
      <w:r>
        <w:rPr>
          <w:rFonts w:ascii="HGSｺﾞｼｯｸM" w:eastAsia="HGSｺﾞｼｯｸM" w:hAnsi="Meiryo UI" w:cs="Meiryo UI" w:hint="eastAsia"/>
          <w:sz w:val="20"/>
          <w:szCs w:val="20"/>
        </w:rPr>
        <w:t>又は条例</w:t>
      </w:r>
      <w:r w:rsidRPr="00C36C45">
        <w:rPr>
          <w:rFonts w:ascii="HGSｺﾞｼｯｸM" w:eastAsia="HGSｺﾞｼｯｸM" w:hAnsi="Meiryo UI" w:cs="Meiryo UI" w:hint="eastAsia"/>
          <w:sz w:val="20"/>
          <w:szCs w:val="20"/>
        </w:rPr>
        <w:t>の許可を</w:t>
      </w:r>
      <w:r>
        <w:rPr>
          <w:rFonts w:ascii="HGSｺﾞｼｯｸM" w:eastAsia="HGSｺﾞｼｯｸM" w:hAnsi="Meiryo UI" w:cs="Meiryo UI" w:hint="eastAsia"/>
          <w:sz w:val="20"/>
          <w:szCs w:val="20"/>
        </w:rPr>
        <w:t xml:space="preserve">　　　</w:t>
      </w:r>
      <w:r w:rsidRPr="00563C48">
        <w:rPr>
          <w:rFonts w:ascii="HGSｺﾞｼｯｸM" w:eastAsia="HGSｺﾞｼｯｸM" w:hAnsi="Meiryo UI" w:cs="Meiryo UI" w:hint="eastAsia"/>
          <w:sz w:val="20"/>
          <w:szCs w:val="20"/>
        </w:rPr>
        <w:t>受け埋立て等を行っている場合に、経過措置期間を設定しています。（条例附則第2項～3項関係）</w:t>
      </w:r>
    </w:p>
    <w:p w:rsidR="00887EF3" w:rsidRPr="00C36C45" w:rsidRDefault="00887EF3" w:rsidP="00887EF3">
      <w:pPr>
        <w:ind w:leftChars="300" w:left="830" w:hangingChars="100" w:hanging="200"/>
        <w:rPr>
          <w:rFonts w:ascii="HGSｺﾞｼｯｸM" w:eastAsia="HGSｺﾞｼｯｸM" w:hAnsi="HG丸ｺﾞｼｯｸM-PRO"/>
          <w:sz w:val="20"/>
          <w:szCs w:val="20"/>
        </w:rPr>
      </w:pPr>
      <w:r w:rsidRPr="00C36C45">
        <w:rPr>
          <w:rFonts w:ascii="HGSｺﾞｼｯｸM" w:eastAsia="HGSｺﾞｼｯｸM" w:hAnsi="Meiryo UI" w:cs="Meiryo UI" w:hint="eastAsia"/>
          <w:sz w:val="20"/>
          <w:szCs w:val="20"/>
        </w:rPr>
        <w:t>・</w:t>
      </w:r>
      <w:r w:rsidRPr="00C36C45">
        <w:rPr>
          <w:rFonts w:ascii="HGSｺﾞｼｯｸM" w:eastAsia="HGSｺﾞｼｯｸM" w:hAnsi="HG丸ｺﾞｼｯｸM-PRO" w:hint="eastAsia"/>
          <w:sz w:val="20"/>
          <w:szCs w:val="20"/>
        </w:rPr>
        <w:t>平成27年7月1</w:t>
      </w:r>
      <w:r>
        <w:rPr>
          <w:rFonts w:ascii="HGSｺﾞｼｯｸM" w:eastAsia="HGSｺﾞｼｯｸM" w:hAnsi="HG丸ｺﾞｼｯｸM-PRO" w:hint="eastAsia"/>
          <w:sz w:val="20"/>
          <w:szCs w:val="20"/>
        </w:rPr>
        <w:t>日時点で土砂埋立て等を行っている場合</w:t>
      </w:r>
      <w:r w:rsidRPr="00C36C45">
        <w:rPr>
          <w:rFonts w:ascii="HGSｺﾞｼｯｸM" w:eastAsia="HGSｺﾞｼｯｸM" w:hAnsi="HG丸ｺﾞｼｯｸM-PRO" w:hint="eastAsia"/>
          <w:sz w:val="20"/>
          <w:szCs w:val="20"/>
        </w:rPr>
        <w:t>には</w:t>
      </w:r>
      <w:r>
        <w:rPr>
          <w:rFonts w:ascii="HGSｺﾞｼｯｸM" w:eastAsia="HGSｺﾞｼｯｸM" w:hAnsi="HG丸ｺﾞｼｯｸM-PRO" w:hint="eastAsia"/>
          <w:sz w:val="20"/>
          <w:szCs w:val="20"/>
        </w:rPr>
        <w:t>、</w:t>
      </w:r>
      <w:r w:rsidRPr="00C36C45">
        <w:rPr>
          <w:rFonts w:ascii="HGSｺﾞｼｯｸM" w:eastAsia="HGSｺﾞｼｯｸM" w:hAnsi="HG丸ｺﾞｼｯｸM-PRO" w:hint="eastAsia"/>
          <w:sz w:val="20"/>
          <w:szCs w:val="20"/>
        </w:rPr>
        <w:t>6</w:t>
      </w:r>
      <w:r>
        <w:rPr>
          <w:rFonts w:ascii="HGSｺﾞｼｯｸM" w:eastAsia="HGSｺﾞｼｯｸM" w:hAnsi="HG丸ｺﾞｼｯｸM-PRO" w:hint="eastAsia"/>
          <w:sz w:val="20"/>
          <w:szCs w:val="20"/>
        </w:rPr>
        <w:t>か月の経過措置が設けられています。6ヶ月の経過措置期間後も</w:t>
      </w:r>
      <w:r w:rsidRPr="00C36C45">
        <w:rPr>
          <w:rFonts w:ascii="HGSｺﾞｼｯｸM" w:eastAsia="HGSｺﾞｼｯｸM" w:hAnsi="HG丸ｺﾞｼｯｸM-PRO" w:hint="eastAsia"/>
          <w:sz w:val="20"/>
          <w:szCs w:val="20"/>
        </w:rPr>
        <w:t>継続して土砂埋立て</w:t>
      </w:r>
      <w:r>
        <w:rPr>
          <w:rFonts w:ascii="HGSｺﾞｼｯｸM" w:eastAsia="HGSｺﾞｼｯｸM" w:hAnsi="HG丸ｺﾞｼｯｸM-PRO" w:hint="eastAsia"/>
          <w:sz w:val="20"/>
          <w:szCs w:val="20"/>
        </w:rPr>
        <w:t>等</w:t>
      </w:r>
      <w:r w:rsidRPr="00C36C45">
        <w:rPr>
          <w:rFonts w:ascii="HGSｺﾞｼｯｸM" w:eastAsia="HGSｺﾞｼｯｸM" w:hAnsi="HG丸ｺﾞｼｯｸM-PRO" w:hint="eastAsia"/>
          <w:sz w:val="20"/>
          <w:szCs w:val="20"/>
        </w:rPr>
        <w:t>を行う場合は、経過措置期間中に許可申請が必要です。</w:t>
      </w:r>
    </w:p>
    <w:p w:rsidR="00887EF3" w:rsidRPr="00C36C45" w:rsidRDefault="00887EF3" w:rsidP="00887EF3">
      <w:pPr>
        <w:ind w:leftChars="300" w:left="830" w:hangingChars="100" w:hanging="200"/>
        <w:rPr>
          <w:rFonts w:ascii="HGSｺﾞｼｯｸM" w:eastAsia="HGSｺﾞｼｯｸM" w:hAnsi="HG丸ｺﾞｼｯｸM-PRO"/>
          <w:sz w:val="20"/>
          <w:szCs w:val="20"/>
        </w:rPr>
      </w:pPr>
      <w:r w:rsidRPr="00C36C45">
        <w:rPr>
          <w:rFonts w:ascii="HGSｺﾞｼｯｸM" w:eastAsia="HGSｺﾞｼｯｸM" w:hAnsi="HG丸ｺﾞｼｯｸM-PRO" w:hint="eastAsia"/>
          <w:sz w:val="20"/>
          <w:szCs w:val="20"/>
        </w:rPr>
        <w:t>・平成27年7月1日時点で、特定の法令又は条例（</w:t>
      </w:r>
      <w:r>
        <w:rPr>
          <w:rFonts w:ascii="HGSｺﾞｼｯｸM" w:eastAsia="HGSｺﾞｼｯｸM" w:hAnsi="HG丸ｺﾞｼｯｸM-PRO" w:hint="eastAsia"/>
          <w:sz w:val="20"/>
          <w:szCs w:val="20"/>
        </w:rPr>
        <w:t>次ページ</w:t>
      </w:r>
      <w:r w:rsidRPr="00C36C45">
        <w:rPr>
          <w:rFonts w:ascii="HGSｺﾞｼｯｸM" w:eastAsia="HGSｺﾞｼｯｸM" w:hAnsi="HG丸ｺﾞｼｯｸM-PRO" w:hint="eastAsia"/>
          <w:sz w:val="20"/>
          <w:szCs w:val="20"/>
        </w:rPr>
        <w:t>※</w:t>
      </w:r>
      <w:r>
        <w:rPr>
          <w:rFonts w:ascii="HGSｺﾞｼｯｸM" w:eastAsia="HGSｺﾞｼｯｸM" w:hAnsi="HG丸ｺﾞｼｯｸM-PRO" w:hint="eastAsia"/>
          <w:sz w:val="20"/>
          <w:szCs w:val="20"/>
        </w:rPr>
        <w:t>2参照</w:t>
      </w:r>
      <w:r w:rsidRPr="00C36C45">
        <w:rPr>
          <w:rFonts w:ascii="HGSｺﾞｼｯｸM" w:eastAsia="HGSｺﾞｼｯｸM" w:hAnsi="HG丸ｺﾞｼｯｸM-PRO" w:hint="eastAsia"/>
          <w:sz w:val="20"/>
          <w:szCs w:val="20"/>
        </w:rPr>
        <w:t>）の規定による許認可</w:t>
      </w:r>
      <w:r>
        <w:rPr>
          <w:rFonts w:ascii="HGSｺﾞｼｯｸM" w:eastAsia="HGSｺﾞｼｯｸM" w:hAnsi="HG丸ｺﾞｼｯｸM-PRO" w:hint="eastAsia"/>
          <w:sz w:val="20"/>
          <w:szCs w:val="20"/>
        </w:rPr>
        <w:t>等</w:t>
      </w:r>
      <w:r w:rsidRPr="00C36C45">
        <w:rPr>
          <w:rFonts w:ascii="HGSｺﾞｼｯｸM" w:eastAsia="HGSｺﾞｼｯｸM" w:hAnsi="HG丸ｺﾞｼｯｸM-PRO" w:hint="eastAsia"/>
          <w:sz w:val="20"/>
          <w:szCs w:val="20"/>
        </w:rPr>
        <w:t>を受けている</w:t>
      </w:r>
      <w:r>
        <w:rPr>
          <w:rFonts w:ascii="HGSｺﾞｼｯｸM" w:eastAsia="HGSｺﾞｼｯｸM" w:hAnsi="HG丸ｺﾞｼｯｸM-PRO" w:hint="eastAsia"/>
          <w:sz w:val="20"/>
          <w:szCs w:val="20"/>
        </w:rPr>
        <w:t>場合</w:t>
      </w:r>
      <w:r w:rsidRPr="00C36C45">
        <w:rPr>
          <w:rFonts w:ascii="HGSｺﾞｼｯｸM" w:eastAsia="HGSｺﾞｼｯｸM" w:hAnsi="HG丸ｺﾞｼｯｸM-PRO" w:hint="eastAsia"/>
          <w:sz w:val="20"/>
          <w:szCs w:val="20"/>
        </w:rPr>
        <w:t>には、当該許</w:t>
      </w:r>
      <w:r>
        <w:rPr>
          <w:rFonts w:ascii="HGSｺﾞｼｯｸM" w:eastAsia="HGSｺﾞｼｯｸM" w:hAnsi="HG丸ｺﾞｼｯｸM-PRO" w:hint="eastAsia"/>
          <w:sz w:val="20"/>
          <w:szCs w:val="20"/>
        </w:rPr>
        <w:t>認可に係る許可</w:t>
      </w:r>
      <w:r w:rsidRPr="00C36C45">
        <w:rPr>
          <w:rFonts w:ascii="HGSｺﾞｼｯｸM" w:eastAsia="HGSｺﾞｼｯｸM" w:hAnsi="HG丸ｺﾞｼｯｸM-PRO" w:hint="eastAsia"/>
          <w:sz w:val="20"/>
          <w:szCs w:val="20"/>
        </w:rPr>
        <w:t>期間</w:t>
      </w:r>
      <w:r>
        <w:rPr>
          <w:rFonts w:ascii="HGSｺﾞｼｯｸM" w:eastAsia="HGSｺﾞｼｯｸM" w:hAnsi="HG丸ｺﾞｼｯｸM-PRO" w:hint="eastAsia"/>
          <w:sz w:val="20"/>
          <w:szCs w:val="20"/>
        </w:rPr>
        <w:t>が満了する日までは</w:t>
      </w:r>
      <w:r w:rsidRPr="00C36C45">
        <w:rPr>
          <w:rFonts w:ascii="HGSｺﾞｼｯｸM" w:eastAsia="HGSｺﾞｼｯｸM" w:hAnsi="HG丸ｺﾞｼｯｸM-PRO" w:hint="eastAsia"/>
          <w:sz w:val="20"/>
          <w:szCs w:val="20"/>
        </w:rPr>
        <w:t>経過措置が設けられています（ただし、</w:t>
      </w:r>
      <w:r>
        <w:rPr>
          <w:rFonts w:ascii="HGSｺﾞｼｯｸM" w:eastAsia="HGSｺﾞｼｯｸM" w:hAnsi="HG丸ｺﾞｼｯｸM-PRO" w:hint="eastAsia"/>
          <w:sz w:val="20"/>
          <w:szCs w:val="20"/>
        </w:rPr>
        <w:t>最大3年</w:t>
      </w:r>
      <w:r w:rsidRPr="00C36C45">
        <w:rPr>
          <w:rFonts w:ascii="HGSｺﾞｼｯｸM" w:eastAsia="HGSｺﾞｼｯｸM" w:hAnsi="HG丸ｺﾞｼｯｸM-PRO" w:hint="eastAsia"/>
          <w:sz w:val="20"/>
          <w:szCs w:val="20"/>
        </w:rPr>
        <w:t>）</w:t>
      </w:r>
      <w:r>
        <w:rPr>
          <w:rFonts w:ascii="HGSｺﾞｼｯｸM" w:eastAsia="HGSｺﾞｼｯｸM" w:hAnsi="HG丸ｺﾞｼｯｸM-PRO" w:hint="eastAsia"/>
          <w:sz w:val="20"/>
          <w:szCs w:val="20"/>
        </w:rPr>
        <w:t>。経過措置期間後も</w:t>
      </w:r>
      <w:r w:rsidRPr="00C36C45">
        <w:rPr>
          <w:rFonts w:ascii="HGSｺﾞｼｯｸM" w:eastAsia="HGSｺﾞｼｯｸM" w:hAnsi="HG丸ｺﾞｼｯｸM-PRO" w:hint="eastAsia"/>
          <w:sz w:val="20"/>
          <w:szCs w:val="20"/>
        </w:rPr>
        <w:t>埋立て</w:t>
      </w:r>
      <w:r>
        <w:rPr>
          <w:rFonts w:ascii="HGSｺﾞｼｯｸM" w:eastAsia="HGSｺﾞｼｯｸM" w:hAnsi="HG丸ｺﾞｼｯｸM-PRO" w:hint="eastAsia"/>
          <w:sz w:val="20"/>
          <w:szCs w:val="20"/>
        </w:rPr>
        <w:t>等</w:t>
      </w:r>
      <w:r w:rsidRPr="00C36C45">
        <w:rPr>
          <w:rFonts w:ascii="HGSｺﾞｼｯｸM" w:eastAsia="HGSｺﾞｼｯｸM" w:hAnsi="HG丸ｺﾞｼｯｸM-PRO" w:hint="eastAsia"/>
          <w:sz w:val="20"/>
          <w:szCs w:val="20"/>
        </w:rPr>
        <w:t>を行う場合は、経過措置期間中</w:t>
      </w:r>
      <w:r>
        <w:rPr>
          <w:rFonts w:ascii="HGSｺﾞｼｯｸM" w:eastAsia="HGSｺﾞｼｯｸM" w:hAnsi="HG丸ｺﾞｼｯｸM-PRO" w:hint="eastAsia"/>
          <w:sz w:val="20"/>
          <w:szCs w:val="20"/>
        </w:rPr>
        <w:t>に許可の取得が必要です。</w:t>
      </w:r>
    </w:p>
    <w:p w:rsidR="00887EF3" w:rsidRPr="00374E1D" w:rsidRDefault="00887EF3" w:rsidP="00887EF3">
      <w:pPr>
        <w:spacing w:line="240" w:lineRule="exact"/>
        <w:ind w:leftChars="336" w:left="706"/>
        <w:rPr>
          <w:rFonts w:ascii="HGSｺﾞｼｯｸM" w:eastAsia="HGSｺﾞｼｯｸM" w:hAnsi="HG丸ｺﾞｼｯｸM-PRO"/>
          <w:sz w:val="16"/>
          <w:szCs w:val="16"/>
        </w:rPr>
      </w:pPr>
      <w:r>
        <w:rPr>
          <w:rFonts w:ascii="HGSｺﾞｼｯｸM" w:eastAsia="HGSｺﾞｼｯｸM" w:hAnsi="HG丸ｺﾞｼｯｸM-PRO" w:hint="eastAsia"/>
          <w:sz w:val="16"/>
          <w:szCs w:val="16"/>
        </w:rPr>
        <w:lastRenderedPageBreak/>
        <w:t xml:space="preserve">※2　</w:t>
      </w:r>
      <w:r w:rsidRPr="00374E1D">
        <w:rPr>
          <w:rFonts w:ascii="HGSｺﾞｼｯｸM" w:eastAsia="HGSｺﾞｼｯｸM" w:hAnsi="HG丸ｺﾞｼｯｸM-PRO" w:hint="eastAsia"/>
          <w:sz w:val="16"/>
          <w:szCs w:val="16"/>
        </w:rPr>
        <w:t>土地改良法、森林法、農地法、海岸法、自然公園法、地すべり等防止法、宅地造成等規制法、河川法、急傾斜地の崩壊による災害の防止に関する法律、農業振興地域の整備に関する法律、生産緑地法、大阪府風致地区内における建築等の規制に関する条例、大阪府砂防指定地管理条例、市町村が定めた土砂の埋立て等の規制に関する条例（以上の法令及び条例の許可等の処分について、各法令及び条例の全ての処分が対象ではなく、該当する条文が対象となっていますので、条例及び規則でご確認ください。）</w:t>
      </w:r>
    </w:p>
    <w:p w:rsidR="00887EF3" w:rsidRPr="00D94854" w:rsidRDefault="00887EF3" w:rsidP="00887EF3">
      <w:pPr>
        <w:ind w:leftChars="200" w:left="630" w:hangingChars="100" w:hanging="210"/>
        <w:rPr>
          <w:rFonts w:ascii="HGSｺﾞｼｯｸM" w:eastAsia="HGSｺﾞｼｯｸM" w:hAnsi="Meiryo UI" w:cs="Meiryo UI"/>
        </w:rPr>
      </w:pPr>
    </w:p>
    <w:p w:rsidR="00887EF3" w:rsidRPr="00600122" w:rsidRDefault="00887EF3" w:rsidP="00887EF3">
      <w:pPr>
        <w:spacing w:line="400" w:lineRule="exac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４．土砂を発生させる方（発注者、請負者）ヘ　</w:t>
      </w:r>
    </w:p>
    <w:p w:rsidR="00887EF3" w:rsidRPr="00CA216E" w:rsidRDefault="00887EF3" w:rsidP="00887EF3">
      <w:pPr>
        <w:spacing w:line="160" w:lineRule="exact"/>
        <w:ind w:leftChars="100" w:left="210"/>
        <w:rPr>
          <w:rFonts w:ascii="Meiryo UI" w:eastAsia="Meiryo UI" w:hAnsi="Meiryo UI" w:cs="Meiryo UI"/>
        </w:rPr>
      </w:pPr>
    </w:p>
    <w:p w:rsidR="00887EF3" w:rsidRPr="00C612F4" w:rsidRDefault="00887EF3" w:rsidP="00887EF3">
      <w:pPr>
        <w:ind w:leftChars="100" w:left="210"/>
        <w:rPr>
          <w:rFonts w:ascii="Meiryo UI" w:eastAsia="Meiryo UI" w:hAnsi="Meiryo UI" w:cs="Meiryo UI"/>
          <w:b/>
          <w:u w:val="single"/>
        </w:rPr>
      </w:pPr>
      <w:r>
        <w:rPr>
          <w:rFonts w:ascii="Meiryo UI" w:eastAsia="Meiryo UI" w:hAnsi="Meiryo UI" w:cs="Meiryo UI" w:hint="eastAsia"/>
          <w:b/>
          <w:u w:val="single"/>
        </w:rPr>
        <w:t>①土砂を発生させる者</w:t>
      </w:r>
      <w:r w:rsidRPr="00C612F4">
        <w:rPr>
          <w:rFonts w:ascii="Meiryo UI" w:eastAsia="Meiryo UI" w:hAnsi="Meiryo UI" w:cs="Meiryo UI" w:hint="eastAsia"/>
          <w:b/>
          <w:u w:val="single"/>
        </w:rPr>
        <w:t>の責務</w:t>
      </w:r>
      <w:r>
        <w:rPr>
          <w:rFonts w:ascii="Meiryo UI" w:eastAsia="Meiryo UI" w:hAnsi="Meiryo UI" w:cs="Meiryo UI" w:hint="eastAsia"/>
          <w:b/>
          <w:u w:val="single"/>
        </w:rPr>
        <w:t>等</w:t>
      </w:r>
      <w:r w:rsidRPr="00C36C45">
        <w:rPr>
          <w:rFonts w:ascii="HGSｺﾞｼｯｸM" w:eastAsia="HGSｺﾞｼｯｸM" w:hAnsi="Meiryo UI" w:cs="Meiryo UI" w:hint="eastAsia"/>
          <w:sz w:val="20"/>
          <w:szCs w:val="20"/>
        </w:rPr>
        <w:t>（条例第</w:t>
      </w:r>
      <w:r>
        <w:rPr>
          <w:rFonts w:ascii="HGSｺﾞｼｯｸM" w:eastAsia="HGSｺﾞｼｯｸM" w:hAnsi="Meiryo UI" w:cs="Meiryo UI" w:hint="eastAsia"/>
          <w:sz w:val="20"/>
          <w:szCs w:val="20"/>
        </w:rPr>
        <w:t>5</w:t>
      </w:r>
      <w:r w:rsidRPr="00C36C45">
        <w:rPr>
          <w:rFonts w:ascii="HGSｺﾞｼｯｸM" w:eastAsia="HGSｺﾞｼｯｸM" w:hAnsi="Meiryo UI" w:cs="Meiryo UI" w:hint="eastAsia"/>
          <w:sz w:val="20"/>
          <w:szCs w:val="20"/>
        </w:rPr>
        <w:t>条</w:t>
      </w:r>
      <w:r>
        <w:rPr>
          <w:rFonts w:ascii="HGSｺﾞｼｯｸM" w:eastAsia="HGSｺﾞｼｯｸM" w:hAnsi="Meiryo UI" w:cs="Meiryo UI" w:hint="eastAsia"/>
          <w:sz w:val="20"/>
          <w:szCs w:val="20"/>
        </w:rPr>
        <w:t>、</w:t>
      </w:r>
      <w:r w:rsidRPr="00B35487">
        <w:rPr>
          <w:rFonts w:ascii="HGSｺﾞｼｯｸM" w:eastAsia="HGSｺﾞｼｯｸM" w:hAnsi="Meiryo UI" w:cs="Meiryo UI" w:hint="eastAsia"/>
          <w:sz w:val="20"/>
          <w:szCs w:val="20"/>
        </w:rPr>
        <w:t>第15条</w:t>
      </w:r>
      <w:r w:rsidRPr="00C36C45">
        <w:rPr>
          <w:rFonts w:ascii="HGSｺﾞｼｯｸM" w:eastAsia="HGSｺﾞｼｯｸM" w:hAnsi="Meiryo UI" w:cs="Meiryo UI" w:hint="eastAsia"/>
          <w:sz w:val="20"/>
          <w:szCs w:val="20"/>
        </w:rPr>
        <w:t>関係）</w:t>
      </w:r>
    </w:p>
    <w:p w:rsidR="00887EF3"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○建設工事に伴う土砂の発生を抑制し、発生させた土砂の有効な利用の促進に努めるととも</w:t>
      </w:r>
      <w:r>
        <w:rPr>
          <w:rFonts w:ascii="HGSｺﾞｼｯｸM" w:eastAsia="HGSｺﾞｼｯｸM" w:hAnsi="Meiryo UI" w:cs="Meiryo UI" w:hint="eastAsia"/>
          <w:sz w:val="20"/>
          <w:szCs w:val="20"/>
        </w:rPr>
        <w:t>に、発生させた土砂により不適正な土砂埋立て等が行われることがないよう</w:t>
      </w:r>
      <w:r w:rsidRPr="00C36C45">
        <w:rPr>
          <w:rFonts w:ascii="HGSｺﾞｼｯｸM" w:eastAsia="HGSｺﾞｼｯｸM" w:hAnsi="Meiryo UI" w:cs="Meiryo UI" w:hint="eastAsia"/>
          <w:sz w:val="20"/>
          <w:szCs w:val="20"/>
        </w:rPr>
        <w:t>、適正な処理に努める必要があります。</w:t>
      </w:r>
    </w:p>
    <w:p w:rsidR="00887EF3" w:rsidRPr="00B35487" w:rsidRDefault="00887EF3" w:rsidP="00887EF3">
      <w:pPr>
        <w:ind w:leftChars="200" w:left="620" w:hangingChars="100" w:hanging="200"/>
        <w:rPr>
          <w:rFonts w:ascii="HGSｺﾞｼｯｸM" w:eastAsia="HGSｺﾞｼｯｸM" w:hAnsi="Meiryo UI" w:cs="Meiryo UI"/>
          <w:sz w:val="20"/>
          <w:szCs w:val="20"/>
        </w:rPr>
      </w:pPr>
      <w:r w:rsidRPr="00B35487">
        <w:rPr>
          <w:rFonts w:ascii="HGSｺﾞｼｯｸM" w:eastAsia="HGSｺﾞｼｯｸM" w:hAnsi="Meiryo UI" w:cs="Meiryo UI" w:hint="eastAsia"/>
          <w:sz w:val="20"/>
          <w:szCs w:val="20"/>
        </w:rPr>
        <w:t>○</w:t>
      </w:r>
      <w:r>
        <w:rPr>
          <w:rFonts w:ascii="HGSｺﾞｼｯｸM" w:eastAsia="HGSｺﾞｼｯｸM" w:hAnsi="Meiryo UI" w:cs="Meiryo UI" w:hint="eastAsia"/>
          <w:sz w:val="20"/>
          <w:szCs w:val="20"/>
        </w:rPr>
        <w:t>土砂を発生させる者は、本条例の許可を受け埋立て等を行う</w:t>
      </w:r>
      <w:r w:rsidRPr="00B35487">
        <w:rPr>
          <w:rFonts w:ascii="HGSｺﾞｼｯｸM" w:eastAsia="HGSｺﾞｼｯｸM" w:hAnsi="Meiryo UI" w:cs="Meiryo UI" w:hint="eastAsia"/>
          <w:sz w:val="20"/>
          <w:szCs w:val="20"/>
        </w:rPr>
        <w:t>者</w:t>
      </w:r>
      <w:r>
        <w:rPr>
          <w:rFonts w:ascii="HGSｺﾞｼｯｸM" w:eastAsia="HGSｺﾞｼｯｸM" w:hAnsi="Meiryo UI" w:cs="Meiryo UI" w:hint="eastAsia"/>
          <w:sz w:val="20"/>
          <w:szCs w:val="20"/>
        </w:rPr>
        <w:t>に対して、</w:t>
      </w:r>
      <w:r w:rsidRPr="00B35487">
        <w:rPr>
          <w:rFonts w:ascii="HGSｺﾞｼｯｸM" w:eastAsia="HGSｺﾞｼｯｸM" w:hAnsi="Meiryo UI" w:cs="Meiryo UI" w:hint="eastAsia"/>
          <w:sz w:val="20"/>
          <w:szCs w:val="20"/>
        </w:rPr>
        <w:t>土砂発生元証明書等を発行する必要があります。</w:t>
      </w:r>
      <w:r>
        <w:rPr>
          <w:rFonts w:ascii="HGSｺﾞｼｯｸM" w:eastAsia="HGSｺﾞｼｯｸM" w:hAnsi="Meiryo UI" w:cs="Meiryo UI" w:hint="eastAsia"/>
          <w:sz w:val="20"/>
          <w:szCs w:val="20"/>
        </w:rPr>
        <w:t>これは、搬入される土砂の発生場所</w:t>
      </w:r>
      <w:r w:rsidRPr="00B35487">
        <w:rPr>
          <w:rFonts w:ascii="HGSｺﾞｼｯｸM" w:eastAsia="HGSｺﾞｼｯｸM" w:hAnsi="Meiryo UI" w:cs="Meiryo UI" w:hint="eastAsia"/>
          <w:sz w:val="20"/>
          <w:szCs w:val="20"/>
        </w:rPr>
        <w:t>及び汚染のおそれがないこと</w:t>
      </w:r>
      <w:r>
        <w:rPr>
          <w:rFonts w:ascii="HGSｺﾞｼｯｸM" w:eastAsia="HGSｺﾞｼｯｸM" w:hAnsi="Meiryo UI" w:cs="Meiryo UI" w:hint="eastAsia"/>
          <w:sz w:val="20"/>
          <w:szCs w:val="20"/>
        </w:rPr>
        <w:t>の確認のためです。</w:t>
      </w:r>
    </w:p>
    <w:p w:rsidR="00887EF3" w:rsidRDefault="00887EF3" w:rsidP="00887EF3">
      <w:pPr>
        <w:ind w:leftChars="200" w:left="630" w:hangingChars="100" w:hanging="210"/>
        <w:rPr>
          <w:rFonts w:ascii="HGSｺﾞｼｯｸM" w:eastAsia="HGSｺﾞｼｯｸM" w:hAnsi="Meiryo UI" w:cs="Meiryo UI"/>
        </w:rPr>
      </w:pPr>
    </w:p>
    <w:p w:rsidR="00887EF3" w:rsidRDefault="00887EF3" w:rsidP="00887EF3">
      <w:pPr>
        <w:spacing w:line="400" w:lineRule="exac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５．土地所有者の方へ　</w:t>
      </w:r>
    </w:p>
    <w:p w:rsidR="00887EF3" w:rsidRPr="00CA216E" w:rsidRDefault="00887EF3" w:rsidP="00887EF3">
      <w:pPr>
        <w:spacing w:line="160" w:lineRule="exact"/>
        <w:rPr>
          <w:rFonts w:ascii="Meiryo UI" w:eastAsia="Meiryo UI" w:hAnsi="Meiryo UI" w:cs="Meiryo UI"/>
        </w:rPr>
      </w:pPr>
    </w:p>
    <w:p w:rsidR="00887EF3" w:rsidRPr="00C612F4" w:rsidRDefault="00887EF3" w:rsidP="00887EF3">
      <w:pPr>
        <w:ind w:leftChars="100" w:left="210"/>
        <w:rPr>
          <w:rFonts w:ascii="Meiryo UI" w:eastAsia="Meiryo UI" w:hAnsi="Meiryo UI" w:cs="Meiryo UI"/>
          <w:b/>
          <w:u w:val="single"/>
        </w:rPr>
      </w:pPr>
      <w:r w:rsidRPr="00C612F4">
        <w:rPr>
          <w:rFonts w:ascii="Meiryo UI" w:eastAsia="Meiryo UI" w:hAnsi="Meiryo UI" w:cs="Meiryo UI" w:hint="eastAsia"/>
          <w:b/>
          <w:u w:val="single"/>
        </w:rPr>
        <w:t>①土地所有者の責務</w:t>
      </w:r>
      <w:r>
        <w:rPr>
          <w:rFonts w:ascii="Meiryo UI" w:eastAsia="Meiryo UI" w:hAnsi="Meiryo UI" w:cs="Meiryo UI" w:hint="eastAsia"/>
          <w:b/>
          <w:u w:val="single"/>
        </w:rPr>
        <w:t>等</w:t>
      </w:r>
      <w:r w:rsidRPr="00C36C45">
        <w:rPr>
          <w:rFonts w:ascii="HGSｺﾞｼｯｸM" w:eastAsia="HGSｺﾞｼｯｸM" w:hAnsi="Meiryo UI" w:cs="Meiryo UI" w:hint="eastAsia"/>
          <w:sz w:val="20"/>
          <w:szCs w:val="20"/>
        </w:rPr>
        <w:t>（条例第</w:t>
      </w:r>
      <w:r>
        <w:rPr>
          <w:rFonts w:ascii="HGSｺﾞｼｯｸM" w:eastAsia="HGSｺﾞｼｯｸM" w:hAnsi="Meiryo UI" w:cs="Meiryo UI" w:hint="eastAsia"/>
          <w:sz w:val="20"/>
          <w:szCs w:val="20"/>
        </w:rPr>
        <w:t>6</w:t>
      </w:r>
      <w:r w:rsidRPr="00C36C45">
        <w:rPr>
          <w:rFonts w:ascii="HGSｺﾞｼｯｸM" w:eastAsia="HGSｺﾞｼｯｸM" w:hAnsi="Meiryo UI" w:cs="Meiryo UI" w:hint="eastAsia"/>
          <w:sz w:val="20"/>
          <w:szCs w:val="20"/>
        </w:rPr>
        <w:t>条</w:t>
      </w:r>
      <w:r>
        <w:rPr>
          <w:rFonts w:ascii="HGSｺﾞｼｯｸM" w:eastAsia="HGSｺﾞｼｯｸM" w:hAnsi="Meiryo UI" w:cs="Meiryo UI" w:hint="eastAsia"/>
          <w:sz w:val="20"/>
          <w:szCs w:val="20"/>
        </w:rPr>
        <w:t>、第26～27条</w:t>
      </w:r>
      <w:r w:rsidRPr="00C36C45">
        <w:rPr>
          <w:rFonts w:ascii="HGSｺﾞｼｯｸM" w:eastAsia="HGSｺﾞｼｯｸM" w:hAnsi="Meiryo UI" w:cs="Meiryo UI" w:hint="eastAsia"/>
          <w:sz w:val="20"/>
          <w:szCs w:val="20"/>
        </w:rPr>
        <w:t>関係）</w:t>
      </w:r>
    </w:p>
    <w:p w:rsidR="00887EF3" w:rsidRDefault="00887EF3" w:rsidP="00887EF3">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Pr>
          <w:rFonts w:ascii="HGSｺﾞｼｯｸM" w:eastAsia="HGSｺﾞｼｯｸM" w:hAnsi="Meiryo UI" w:cs="Meiryo UI" w:hint="eastAsia"/>
          <w:sz w:val="20"/>
          <w:szCs w:val="20"/>
        </w:rPr>
        <w:t>所有する土地において不適正な埋立て等が行われることのないよう適正な管理に努める必要があります。</w:t>
      </w:r>
    </w:p>
    <w:p w:rsidR="00887EF3" w:rsidRDefault="00887EF3" w:rsidP="00887EF3">
      <w:pPr>
        <w:ind w:leftChars="200" w:left="620" w:hangingChars="100" w:hanging="200"/>
        <w:rPr>
          <w:rFonts w:ascii="HGSｺﾞｼｯｸM" w:eastAsia="HGSｺﾞｼｯｸM" w:hAnsi="HG丸ｺﾞｼｯｸM-PRO"/>
          <w:sz w:val="20"/>
          <w:szCs w:val="20"/>
        </w:rPr>
      </w:pPr>
      <w:r>
        <w:rPr>
          <w:rFonts w:ascii="HGSｺﾞｼｯｸM" w:eastAsia="HGSｺﾞｼｯｸM" w:hAnsi="Meiryo UI" w:cs="Meiryo UI" w:hint="eastAsia"/>
          <w:sz w:val="20"/>
          <w:szCs w:val="20"/>
        </w:rPr>
        <w:t>○本条例第8条の同意を行った土地所有者は、埋立て等の施工状況を</w:t>
      </w:r>
      <w:r w:rsidRPr="00303299">
        <w:rPr>
          <w:rFonts w:ascii="HGSｺﾞｼｯｸM" w:eastAsia="HGSｺﾞｼｯｸM" w:hAnsi="HG丸ｺﾞｼｯｸM-PRO" w:hint="eastAsia"/>
          <w:sz w:val="20"/>
          <w:szCs w:val="20"/>
        </w:rPr>
        <w:t>毎月1回以上</w:t>
      </w:r>
      <w:r>
        <w:rPr>
          <w:rFonts w:ascii="HGSｺﾞｼｯｸM" w:eastAsia="HGSｺﾞｼｯｸM" w:hAnsi="HG丸ｺﾞｼｯｸM-PRO" w:hint="eastAsia"/>
          <w:sz w:val="20"/>
          <w:szCs w:val="20"/>
        </w:rPr>
        <w:t>確認し、計画と明らかに異なる埋立て等が</w:t>
      </w:r>
      <w:r w:rsidRPr="00C36C45">
        <w:rPr>
          <w:rFonts w:ascii="HGSｺﾞｼｯｸM" w:eastAsia="HGSｺﾞｼｯｸM" w:hAnsi="HG丸ｺﾞｼｯｸM-PRO" w:hint="eastAsia"/>
          <w:sz w:val="20"/>
          <w:szCs w:val="20"/>
        </w:rPr>
        <w:t>行われてい</w:t>
      </w:r>
      <w:r>
        <w:rPr>
          <w:rFonts w:ascii="HGSｺﾞｼｯｸM" w:eastAsia="HGSｺﾞｼｯｸM" w:hAnsi="HG丸ｺﾞｼｯｸM-PRO" w:hint="eastAsia"/>
          <w:sz w:val="20"/>
          <w:szCs w:val="20"/>
        </w:rPr>
        <w:t>ることを知ったときは、直ちに埋立て等の中止などを求め、知事に報告する必要があります。</w:t>
      </w:r>
      <w:r w:rsidRPr="00C36C45">
        <w:rPr>
          <w:rFonts w:ascii="HGSｺﾞｼｯｸM" w:eastAsia="HGSｺﾞｼｯｸM" w:hAnsi="HG丸ｺﾞｼｯｸM-PRO" w:hint="eastAsia"/>
          <w:sz w:val="20"/>
          <w:szCs w:val="20"/>
        </w:rPr>
        <w:t>この義務を怠った場合、</w:t>
      </w:r>
      <w:r>
        <w:rPr>
          <w:rFonts w:ascii="HGSｺﾞｼｯｸM" w:eastAsia="HGSｺﾞｼｯｸM" w:hAnsi="HG丸ｺﾞｼｯｸM-PRO" w:hint="eastAsia"/>
          <w:sz w:val="20"/>
          <w:szCs w:val="20"/>
        </w:rPr>
        <w:t>当該埋立て等に関して必要な措置を講ずるよう</w:t>
      </w:r>
      <w:r w:rsidRPr="00C36C45">
        <w:rPr>
          <w:rFonts w:ascii="HGSｺﾞｼｯｸM" w:eastAsia="HGSｺﾞｼｯｸM" w:hAnsi="HG丸ｺﾞｼｯｸM-PRO" w:hint="eastAsia"/>
          <w:sz w:val="20"/>
          <w:szCs w:val="20"/>
        </w:rPr>
        <w:t>勧告や</w:t>
      </w:r>
      <w:r>
        <w:rPr>
          <w:rFonts w:ascii="HGSｺﾞｼｯｸM" w:eastAsia="HGSｺﾞｼｯｸM" w:hAnsi="HG丸ｺﾞｼｯｸM-PRO" w:hint="eastAsia"/>
          <w:sz w:val="20"/>
          <w:szCs w:val="20"/>
        </w:rPr>
        <w:t>命令を受ける場合があります。</w:t>
      </w:r>
      <w:r w:rsidRPr="00303299">
        <w:rPr>
          <w:rFonts w:ascii="HGSｺﾞｼｯｸM" w:eastAsia="HGSｺﾞｼｯｸM" w:hAnsi="HG丸ｺﾞｼｯｸM-PRO" w:hint="eastAsia"/>
          <w:sz w:val="20"/>
          <w:szCs w:val="20"/>
        </w:rPr>
        <w:t>（施工状況の確認は、他の方に</w:t>
      </w:r>
      <w:r>
        <w:rPr>
          <w:rFonts w:ascii="HGSｺﾞｼｯｸM" w:eastAsia="HGSｺﾞｼｯｸM" w:hAnsi="HG丸ｺﾞｼｯｸM-PRO" w:hint="eastAsia"/>
          <w:sz w:val="20"/>
          <w:szCs w:val="20"/>
        </w:rPr>
        <w:t>してもらう</w:t>
      </w:r>
      <w:r w:rsidRPr="00303299">
        <w:rPr>
          <w:rFonts w:ascii="HGSｺﾞｼｯｸM" w:eastAsia="HGSｺﾞｼｯｸM" w:hAnsi="HG丸ｺﾞｼｯｸM-PRO" w:hint="eastAsia"/>
          <w:sz w:val="20"/>
          <w:szCs w:val="20"/>
        </w:rPr>
        <w:t>ことも可能です。）</w:t>
      </w:r>
    </w:p>
    <w:p w:rsidR="00887EF3" w:rsidRPr="00020DA2" w:rsidRDefault="00887EF3" w:rsidP="00887EF3">
      <w:pPr>
        <w:rPr>
          <w:rFonts w:ascii="Meiryo UI" w:eastAsia="Meiryo UI" w:hAnsi="Meiryo UI" w:cs="Meiryo UI"/>
        </w:rPr>
      </w:pPr>
    </w:p>
    <w:p w:rsidR="00887EF3" w:rsidRDefault="00887EF3" w:rsidP="00887EF3">
      <w:pPr>
        <w:spacing w:line="400" w:lineRule="exac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６．命令・公表・罰則など　</w:t>
      </w:r>
    </w:p>
    <w:p w:rsidR="00887EF3" w:rsidRPr="00CA216E" w:rsidRDefault="00887EF3" w:rsidP="00887EF3">
      <w:pPr>
        <w:spacing w:line="160" w:lineRule="exact"/>
        <w:rPr>
          <w:rFonts w:ascii="Meiryo UI" w:eastAsia="Meiryo UI" w:hAnsi="Meiryo UI" w:cs="Meiryo UI"/>
        </w:rPr>
      </w:pPr>
    </w:p>
    <w:p w:rsidR="00887EF3" w:rsidRPr="00563C48" w:rsidRDefault="00887EF3" w:rsidP="00887EF3">
      <w:pPr>
        <w:ind w:leftChars="100" w:left="210"/>
        <w:rPr>
          <w:rFonts w:ascii="Meiryo UI" w:eastAsia="Meiryo UI" w:hAnsi="Meiryo UI" w:cs="Meiryo UI"/>
          <w:b/>
          <w:u w:val="single"/>
        </w:rPr>
      </w:pPr>
      <w:r w:rsidRPr="00563C48">
        <w:rPr>
          <w:rFonts w:ascii="Meiryo UI" w:eastAsia="Meiryo UI" w:hAnsi="Meiryo UI" w:cs="Meiryo UI" w:hint="eastAsia"/>
          <w:b/>
          <w:u w:val="single"/>
        </w:rPr>
        <w:t>①命令・搬入禁止区域指定・公表</w:t>
      </w:r>
      <w:r w:rsidRPr="00563C48">
        <w:rPr>
          <w:rFonts w:ascii="HGSｺﾞｼｯｸM" w:eastAsia="HGSｺﾞｼｯｸM" w:hAnsi="Meiryo UI" w:cs="Meiryo UI" w:hint="eastAsia"/>
          <w:sz w:val="20"/>
          <w:szCs w:val="20"/>
        </w:rPr>
        <w:t>（条例第23条、第28条～33条関係）</w:t>
      </w:r>
    </w:p>
    <w:p w:rsidR="00887EF3" w:rsidRPr="00563C48" w:rsidRDefault="00887EF3" w:rsidP="00887EF3">
      <w:pPr>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○知事はこの条例の施行に必要な限度において、埋立て等を行う者や土地所有者に対して報告を求めることがあります。また、埋立て等を行う者に対して、立入検査することがあります。</w:t>
      </w:r>
    </w:p>
    <w:p w:rsidR="00887EF3" w:rsidRPr="00563C48" w:rsidRDefault="00887EF3" w:rsidP="00887EF3">
      <w:pPr>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○知事は本条例の許可を有する者等に対して、災害を防止するため緊急の必要があると認めるときは、必要な措置を講ずるよう命じることがあります。</w:t>
      </w:r>
    </w:p>
    <w:p w:rsidR="00887EF3" w:rsidRPr="00563C48" w:rsidRDefault="00887EF3" w:rsidP="00887EF3">
      <w:pPr>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○知事は土砂埋立て等を継続することにより、人の生命、財産等を害するおそれがあると認められる場合、埋立て等が行われる土地及び周辺の土地を、土砂搬入禁止区域に指定することがあります。</w:t>
      </w:r>
    </w:p>
    <w:p w:rsidR="00887EF3" w:rsidRPr="00563C48" w:rsidRDefault="00887EF3" w:rsidP="00887EF3">
      <w:pPr>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○知事は命令をした場合に、その命令を受けた者の氏名又は名称、命令の内容を公表することがあります。</w:t>
      </w:r>
    </w:p>
    <w:p w:rsidR="00887EF3" w:rsidRPr="00563C48" w:rsidRDefault="00887EF3" w:rsidP="00887EF3">
      <w:pPr>
        <w:ind w:leftChars="100" w:left="210"/>
        <w:rPr>
          <w:rFonts w:ascii="Meiryo UI" w:eastAsia="Meiryo UI" w:hAnsi="Meiryo UI" w:cs="Meiryo UI"/>
          <w:b/>
          <w:u w:val="single"/>
        </w:rPr>
      </w:pPr>
      <w:r w:rsidRPr="00563C48">
        <w:rPr>
          <w:rFonts w:ascii="Meiryo UI" w:eastAsia="Meiryo UI" w:hAnsi="Meiryo UI" w:cs="Meiryo UI" w:hint="eastAsia"/>
          <w:b/>
          <w:u w:val="single"/>
        </w:rPr>
        <w:t>②罰則</w:t>
      </w:r>
      <w:r w:rsidRPr="00563C48">
        <w:rPr>
          <w:rFonts w:ascii="HGSｺﾞｼｯｸM" w:eastAsia="HGSｺﾞｼｯｸM" w:hAnsi="Meiryo UI" w:cs="Meiryo UI" w:hint="eastAsia"/>
          <w:sz w:val="20"/>
          <w:szCs w:val="20"/>
        </w:rPr>
        <w:t>（条例第37条～42条関係）</w:t>
      </w:r>
    </w:p>
    <w:p w:rsidR="00887EF3" w:rsidRPr="00563C48" w:rsidRDefault="00887EF3" w:rsidP="00887EF3">
      <w:pPr>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○無許可、命令違反など：２年以下の懲役又は100万円以下の罰金</w:t>
      </w:r>
    </w:p>
    <w:p w:rsidR="00887EF3" w:rsidRPr="00563C48" w:rsidRDefault="00887EF3" w:rsidP="00887EF3">
      <w:pPr>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○排水の基準適合のための措置命令違反など：１年以下の懲役又は100万円以下の罰金</w:t>
      </w:r>
    </w:p>
    <w:p w:rsidR="00887EF3" w:rsidRPr="00563C48" w:rsidRDefault="00887EF3" w:rsidP="00887EF3">
      <w:pPr>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○土地所有者に対する命令違反：６月以下の懲役又は50万円以下の罰金　など</w:t>
      </w:r>
    </w:p>
    <w:p w:rsidR="00887EF3" w:rsidRPr="00C36C45" w:rsidRDefault="00887EF3" w:rsidP="00887EF3">
      <w:pPr>
        <w:spacing w:line="160" w:lineRule="exact"/>
        <w:ind w:leftChars="200" w:left="620" w:hangingChars="100" w:hanging="200"/>
        <w:rPr>
          <w:rFonts w:ascii="HGSｺﾞｼｯｸM" w:eastAsia="HGSｺﾞｼｯｸM" w:hAnsi="Meiryo UI" w:cs="Meiryo UI"/>
          <w:sz w:val="20"/>
          <w:szCs w:val="20"/>
        </w:rPr>
      </w:pPr>
    </w:p>
    <w:p w:rsidR="00887EF3" w:rsidRDefault="00887EF3" w:rsidP="00887EF3">
      <w:pPr>
        <w:widowControl/>
        <w:spacing w:line="160" w:lineRule="exact"/>
        <w:jc w:val="left"/>
      </w:pPr>
      <w:r>
        <w:rPr>
          <w:noProof/>
        </w:rPr>
        <mc:AlternateContent>
          <mc:Choice Requires="wps">
            <w:drawing>
              <wp:anchor distT="0" distB="0" distL="114300" distR="114300" simplePos="0" relativeHeight="251699200" behindDoc="0" locked="0" layoutInCell="1" allowOverlap="1" wp14:anchorId="2F2E2503" wp14:editId="184EB192">
                <wp:simplePos x="0" y="0"/>
                <wp:positionH relativeFrom="column">
                  <wp:posOffset>7620</wp:posOffset>
                </wp:positionH>
                <wp:positionV relativeFrom="paragraph">
                  <wp:posOffset>27940</wp:posOffset>
                </wp:positionV>
                <wp:extent cx="6269990" cy="1335405"/>
                <wp:effectExtent l="0" t="0" r="16510" b="17145"/>
                <wp:wrapNone/>
                <wp:docPr id="8" name="テキスト ボックス 8"/>
                <wp:cNvGraphicFramePr/>
                <a:graphic xmlns:a="http://schemas.openxmlformats.org/drawingml/2006/main">
                  <a:graphicData uri="http://schemas.microsoft.com/office/word/2010/wordprocessingShape">
                    <wps:wsp>
                      <wps:cNvSpPr txBox="1"/>
                      <wps:spPr>
                        <a:xfrm>
                          <a:off x="0" y="0"/>
                          <a:ext cx="6269990" cy="1335405"/>
                        </a:xfrm>
                        <a:prstGeom prst="rect">
                          <a:avLst/>
                        </a:prstGeom>
                        <a:solidFill>
                          <a:sysClr val="window" lastClr="FFFFFF"/>
                        </a:solidFill>
                        <a:ln w="25400">
                          <a:solidFill>
                            <a:srgbClr val="1F497D"/>
                          </a:solidFill>
                        </a:ln>
                        <a:effectLst/>
                      </wps:spPr>
                      <wps:txbx>
                        <w:txbxContent>
                          <w:p w:rsidR="00887EF3" w:rsidRPr="0029566E" w:rsidRDefault="00887EF3" w:rsidP="00887EF3">
                            <w:pPr>
                              <w:spacing w:line="360" w:lineRule="exact"/>
                              <w:rPr>
                                <w:rFonts w:ascii="Meiryo UI" w:eastAsia="Meiryo UI" w:hAnsi="Meiryo UI" w:cs="Meiryo UI"/>
                                <w:sz w:val="22"/>
                              </w:rPr>
                            </w:pPr>
                            <w:r w:rsidRPr="0029566E">
                              <w:rPr>
                                <w:rFonts w:ascii="Meiryo UI" w:eastAsia="Meiryo UI" w:hAnsi="Meiryo UI" w:cs="Meiryo UI" w:hint="eastAsia"/>
                                <w:sz w:val="22"/>
                              </w:rPr>
                              <w:t>【お問い合わせ先】</w:t>
                            </w:r>
                          </w:p>
                          <w:p w:rsidR="00887EF3" w:rsidRPr="0029566E" w:rsidRDefault="00887EF3" w:rsidP="00887EF3">
                            <w:pPr>
                              <w:spacing w:line="360" w:lineRule="exact"/>
                              <w:rPr>
                                <w:rFonts w:ascii="Meiryo UI" w:eastAsia="Meiryo UI" w:hAnsi="Meiryo UI" w:cs="Meiryo UI"/>
                                <w:sz w:val="22"/>
                              </w:rPr>
                            </w:pPr>
                            <w:r w:rsidRPr="0029566E">
                              <w:rPr>
                                <w:rFonts w:ascii="Meiryo UI" w:eastAsia="Meiryo UI" w:hAnsi="Meiryo UI" w:cs="Meiryo UI" w:hint="eastAsia"/>
                                <w:sz w:val="22"/>
                              </w:rPr>
                              <w:t xml:space="preserve">　大阪府 環境農林水産部 みどり推進室 森づくり課　土砂対策グループ</w:t>
                            </w:r>
                          </w:p>
                          <w:p w:rsidR="00887EF3" w:rsidRPr="0029566E" w:rsidRDefault="00887EF3" w:rsidP="00887EF3">
                            <w:pPr>
                              <w:spacing w:line="360" w:lineRule="exact"/>
                              <w:rPr>
                                <w:rFonts w:ascii="Meiryo UI" w:eastAsia="Meiryo UI" w:hAnsi="Meiryo UI" w:cs="Meiryo UI"/>
                                <w:sz w:val="22"/>
                              </w:rPr>
                            </w:pPr>
                            <w:r w:rsidRPr="0029566E">
                              <w:rPr>
                                <w:rFonts w:ascii="Meiryo UI" w:eastAsia="Meiryo UI" w:hAnsi="Meiryo UI" w:cs="Meiryo UI" w:hint="eastAsia"/>
                                <w:sz w:val="22"/>
                              </w:rPr>
                              <w:t xml:space="preserve">　　TEL</w:t>
                            </w:r>
                            <w:r>
                              <w:rPr>
                                <w:rFonts w:ascii="Meiryo UI" w:eastAsia="Meiryo UI" w:hAnsi="Meiryo UI" w:cs="Meiryo UI" w:hint="eastAsia"/>
                                <w:sz w:val="22"/>
                              </w:rPr>
                              <w:t>：（代表</w:t>
                            </w:r>
                            <w:r w:rsidRPr="0029566E">
                              <w:rPr>
                                <w:rFonts w:ascii="Meiryo UI" w:eastAsia="Meiryo UI" w:hAnsi="Meiryo UI" w:cs="Meiryo UI" w:hint="eastAsia"/>
                                <w:sz w:val="22"/>
                              </w:rPr>
                              <w:t>）</w:t>
                            </w:r>
                            <w:r>
                              <w:rPr>
                                <w:rFonts w:ascii="Meiryo UI" w:eastAsia="Meiryo UI" w:hAnsi="Meiryo UI" w:cs="Meiryo UI" w:hint="eastAsia"/>
                                <w:sz w:val="22"/>
                              </w:rPr>
                              <w:t>06-6941-0351（内線2740・2741）</w:t>
                            </w:r>
                          </w:p>
                          <w:p w:rsidR="00887EF3" w:rsidRDefault="00887EF3" w:rsidP="00887EF3">
                            <w:pPr>
                              <w:spacing w:line="360" w:lineRule="exact"/>
                              <w:rPr>
                                <w:rFonts w:ascii="Meiryo UI" w:eastAsia="Meiryo UI" w:hAnsi="Meiryo UI" w:cs="Meiryo UI"/>
                                <w:sz w:val="22"/>
                              </w:rPr>
                            </w:pPr>
                            <w:r w:rsidRPr="0029566E">
                              <w:rPr>
                                <w:rFonts w:ascii="Meiryo UI" w:eastAsia="Meiryo UI" w:hAnsi="Meiryo UI" w:cs="Meiryo UI" w:hint="eastAsia"/>
                                <w:sz w:val="22"/>
                              </w:rPr>
                              <w:t xml:space="preserve">　　FAX：</w:t>
                            </w:r>
                            <w:r>
                              <w:rPr>
                                <w:rFonts w:ascii="Meiryo UI" w:eastAsia="Meiryo UI" w:hAnsi="Meiryo UI" w:cs="Meiryo UI" w:hint="eastAsia"/>
                                <w:sz w:val="22"/>
                              </w:rPr>
                              <w:t>06-6210-9551</w:t>
                            </w:r>
                          </w:p>
                          <w:p w:rsidR="00887EF3" w:rsidRPr="00736E97" w:rsidRDefault="00887EF3" w:rsidP="00887EF3">
                            <w:pPr>
                              <w:spacing w:line="360" w:lineRule="exact"/>
                              <w:rPr>
                                <w:rFonts w:ascii="Meiryo UI" w:eastAsia="Meiryo UI" w:hAnsi="Meiryo UI" w:cs="Meiryo UI"/>
                                <w:sz w:val="20"/>
                                <w:szCs w:val="20"/>
                              </w:rPr>
                            </w:pPr>
                            <w:r>
                              <w:rPr>
                                <w:rFonts w:ascii="Meiryo UI" w:eastAsia="Meiryo UI" w:hAnsi="Meiryo UI" w:cs="Meiryo UI" w:hint="eastAsia"/>
                                <w:sz w:val="22"/>
                              </w:rPr>
                              <w:t xml:space="preserve">　　URL：</w:t>
                            </w:r>
                            <w:r w:rsidRPr="00736E97">
                              <w:rPr>
                                <w:rFonts w:ascii="Meiryo UI" w:eastAsia="Meiryo UI" w:hAnsi="Meiryo UI" w:cs="Meiryo UI"/>
                                <w:sz w:val="22"/>
                              </w:rPr>
                              <w:t>http://www.pref.osaka.lg.jp/midori/shokai.html</w:t>
                            </w:r>
                            <w:r>
                              <w:rPr>
                                <w:rFonts w:ascii="Meiryo UI" w:eastAsia="Meiryo UI" w:hAnsi="Meiryo UI" w:cs="Meiryo UI" w:hint="eastAsia"/>
                                <w:sz w:val="20"/>
                                <w:szCs w:val="20"/>
                              </w:rPr>
                              <w:t>（みどり推進室</w:t>
                            </w:r>
                            <w:r w:rsidRPr="00736E97">
                              <w:rPr>
                                <w:rFonts w:ascii="Meiryo UI" w:eastAsia="Meiryo UI" w:hAnsi="Meiryo UI" w:cs="Meiryo UI" w:hint="eastAsia"/>
                                <w:sz w:val="20"/>
                                <w:szCs w:val="20"/>
                              </w:rPr>
                              <w:t>森づくり課ホームページ）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8" type="#_x0000_t202" style="position:absolute;margin-left:.6pt;margin-top:2.2pt;width:493.7pt;height:105.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" fillcolor="window" strokecolor="#1f497d" strokeweight="2pt">
                <v:textbox>
                  <w:txbxContent>
                    <w:p w:rsidR="00887EF3" w:rsidRPr="0029566E" w:rsidRDefault="00887EF3" w:rsidP="00887EF3">
                      <w:pPr>
                        <w:spacing w:line="360" w:lineRule="exact"/>
                        <w:rPr>
                          <w:rFonts w:ascii="Meiryo UI" w:eastAsia="Meiryo UI" w:hAnsi="Meiryo UI" w:cs="Meiryo UI"/>
                          <w:sz w:val="22"/>
                        </w:rPr>
                      </w:pPr>
                      <w:r w:rsidRPr="0029566E">
                        <w:rPr>
                          <w:rFonts w:ascii="Meiryo UI" w:eastAsia="Meiryo UI" w:hAnsi="Meiryo UI" w:cs="Meiryo UI" w:hint="eastAsia"/>
                          <w:sz w:val="22"/>
                        </w:rPr>
                        <w:t>【お問い合わせ先】</w:t>
                      </w:r>
                    </w:p>
                    <w:p w:rsidR="00887EF3" w:rsidRPr="0029566E" w:rsidRDefault="00887EF3" w:rsidP="00887EF3">
                      <w:pPr>
                        <w:spacing w:line="360" w:lineRule="exact"/>
                        <w:rPr>
                          <w:rFonts w:ascii="Meiryo UI" w:eastAsia="Meiryo UI" w:hAnsi="Meiryo UI" w:cs="Meiryo UI"/>
                          <w:sz w:val="22"/>
                        </w:rPr>
                      </w:pPr>
                      <w:r w:rsidRPr="0029566E">
                        <w:rPr>
                          <w:rFonts w:ascii="Meiryo UI" w:eastAsia="Meiryo UI" w:hAnsi="Meiryo UI" w:cs="Meiryo UI" w:hint="eastAsia"/>
                          <w:sz w:val="22"/>
                        </w:rPr>
                        <w:t xml:space="preserve">　大阪府 環境農林水産部 みどり推進室 森づくり課　土砂対策グループ</w:t>
                      </w:r>
                    </w:p>
                    <w:p w:rsidR="00887EF3" w:rsidRPr="0029566E" w:rsidRDefault="00887EF3" w:rsidP="00887EF3">
                      <w:pPr>
                        <w:spacing w:line="360" w:lineRule="exact"/>
                        <w:rPr>
                          <w:rFonts w:ascii="Meiryo UI" w:eastAsia="Meiryo UI" w:hAnsi="Meiryo UI" w:cs="Meiryo UI"/>
                          <w:sz w:val="22"/>
                        </w:rPr>
                      </w:pPr>
                      <w:r w:rsidRPr="0029566E">
                        <w:rPr>
                          <w:rFonts w:ascii="Meiryo UI" w:eastAsia="Meiryo UI" w:hAnsi="Meiryo UI" w:cs="Meiryo UI" w:hint="eastAsia"/>
                          <w:sz w:val="22"/>
                        </w:rPr>
                        <w:t xml:space="preserve">　　TEL</w:t>
                      </w:r>
                      <w:r>
                        <w:rPr>
                          <w:rFonts w:ascii="Meiryo UI" w:eastAsia="Meiryo UI" w:hAnsi="Meiryo UI" w:cs="Meiryo UI" w:hint="eastAsia"/>
                          <w:sz w:val="22"/>
                        </w:rPr>
                        <w:t>：（代表</w:t>
                      </w:r>
                      <w:r w:rsidRPr="0029566E">
                        <w:rPr>
                          <w:rFonts w:ascii="Meiryo UI" w:eastAsia="Meiryo UI" w:hAnsi="Meiryo UI" w:cs="Meiryo UI" w:hint="eastAsia"/>
                          <w:sz w:val="22"/>
                        </w:rPr>
                        <w:t>）</w:t>
                      </w:r>
                      <w:r>
                        <w:rPr>
                          <w:rFonts w:ascii="Meiryo UI" w:eastAsia="Meiryo UI" w:hAnsi="Meiryo UI" w:cs="Meiryo UI" w:hint="eastAsia"/>
                          <w:sz w:val="22"/>
                        </w:rPr>
                        <w:t>06-6941-0351（内線2740・2741）</w:t>
                      </w:r>
                    </w:p>
                    <w:p w:rsidR="00887EF3" w:rsidRDefault="00887EF3" w:rsidP="00887EF3">
                      <w:pPr>
                        <w:spacing w:line="360" w:lineRule="exact"/>
                        <w:rPr>
                          <w:rFonts w:ascii="Meiryo UI" w:eastAsia="Meiryo UI" w:hAnsi="Meiryo UI" w:cs="Meiryo UI"/>
                          <w:sz w:val="22"/>
                        </w:rPr>
                      </w:pPr>
                      <w:r w:rsidRPr="0029566E">
                        <w:rPr>
                          <w:rFonts w:ascii="Meiryo UI" w:eastAsia="Meiryo UI" w:hAnsi="Meiryo UI" w:cs="Meiryo UI" w:hint="eastAsia"/>
                          <w:sz w:val="22"/>
                        </w:rPr>
                        <w:t xml:space="preserve">　　FAX：</w:t>
                      </w:r>
                      <w:r>
                        <w:rPr>
                          <w:rFonts w:ascii="Meiryo UI" w:eastAsia="Meiryo UI" w:hAnsi="Meiryo UI" w:cs="Meiryo UI" w:hint="eastAsia"/>
                          <w:sz w:val="22"/>
                        </w:rPr>
                        <w:t>06-6210-9551</w:t>
                      </w:r>
                    </w:p>
                    <w:p w:rsidR="00887EF3" w:rsidRPr="00736E97" w:rsidRDefault="00887EF3" w:rsidP="00887EF3">
                      <w:pPr>
                        <w:spacing w:line="360" w:lineRule="exact"/>
                        <w:rPr>
                          <w:rFonts w:ascii="Meiryo UI" w:eastAsia="Meiryo UI" w:hAnsi="Meiryo UI" w:cs="Meiryo UI"/>
                          <w:sz w:val="20"/>
                          <w:szCs w:val="20"/>
                        </w:rPr>
                      </w:pPr>
                      <w:r>
                        <w:rPr>
                          <w:rFonts w:ascii="Meiryo UI" w:eastAsia="Meiryo UI" w:hAnsi="Meiryo UI" w:cs="Meiryo UI" w:hint="eastAsia"/>
                          <w:sz w:val="22"/>
                        </w:rPr>
                        <w:t xml:space="preserve">　　URL：</w:t>
                      </w:r>
                      <w:r w:rsidRPr="00736E97">
                        <w:rPr>
                          <w:rFonts w:ascii="Meiryo UI" w:eastAsia="Meiryo UI" w:hAnsi="Meiryo UI" w:cs="Meiryo UI"/>
                          <w:sz w:val="22"/>
                        </w:rPr>
                        <w:t>http://www.pref.osaka.lg.jp/midori/shokai.html</w:t>
                      </w:r>
                      <w:r>
                        <w:rPr>
                          <w:rFonts w:ascii="Meiryo UI" w:eastAsia="Meiryo UI" w:hAnsi="Meiryo UI" w:cs="Meiryo UI" w:hint="eastAsia"/>
                          <w:sz w:val="20"/>
                          <w:szCs w:val="20"/>
                        </w:rPr>
                        <w:t>（みどり推進室</w:t>
                      </w:r>
                      <w:r w:rsidRPr="00736E97">
                        <w:rPr>
                          <w:rFonts w:ascii="Meiryo UI" w:eastAsia="Meiryo UI" w:hAnsi="Meiryo UI" w:cs="Meiryo UI" w:hint="eastAsia"/>
                          <w:sz w:val="20"/>
                          <w:szCs w:val="20"/>
                        </w:rPr>
                        <w:t>森づくり課ホームページ）</w:t>
                      </w:r>
                    </w:p>
                  </w:txbxContent>
                </v:textbox>
              </v:shape>
            </w:pict>
          </mc:Fallback>
        </mc:AlternateContent>
      </w:r>
    </w:p>
    <w:p w:rsidR="00887EF3" w:rsidRDefault="00887EF3" w:rsidP="00887EF3">
      <w:pPr>
        <w:widowControl/>
        <w:spacing w:line="160" w:lineRule="exact"/>
        <w:jc w:val="left"/>
      </w:pPr>
    </w:p>
    <w:p w:rsidR="00887EF3" w:rsidRDefault="00887EF3" w:rsidP="00887EF3">
      <w:pPr>
        <w:widowControl/>
        <w:spacing w:line="160" w:lineRule="exact"/>
        <w:jc w:val="left"/>
      </w:pPr>
    </w:p>
    <w:p w:rsidR="00887EF3" w:rsidRDefault="00887EF3" w:rsidP="00887EF3">
      <w:pPr>
        <w:widowControl/>
        <w:spacing w:line="160" w:lineRule="exact"/>
        <w:jc w:val="left"/>
      </w:pPr>
    </w:p>
    <w:p w:rsidR="00887EF3" w:rsidRDefault="00887EF3" w:rsidP="00887EF3">
      <w:pPr>
        <w:widowControl/>
        <w:spacing w:line="160" w:lineRule="exact"/>
        <w:jc w:val="left"/>
      </w:pPr>
    </w:p>
    <w:p w:rsidR="00887EF3" w:rsidRDefault="00887EF3" w:rsidP="00887EF3">
      <w:pPr>
        <w:widowControl/>
        <w:spacing w:line="160" w:lineRule="exact"/>
        <w:jc w:val="left"/>
      </w:pPr>
    </w:p>
    <w:p w:rsidR="00887EF3" w:rsidRDefault="00887EF3" w:rsidP="00887EF3">
      <w:pPr>
        <w:widowControl/>
        <w:spacing w:line="160" w:lineRule="exact"/>
        <w:jc w:val="left"/>
      </w:pPr>
    </w:p>
    <w:p w:rsidR="00887EF3" w:rsidRDefault="00887EF3" w:rsidP="00887EF3">
      <w:pPr>
        <w:widowControl/>
        <w:spacing w:line="160" w:lineRule="exact"/>
        <w:jc w:val="left"/>
      </w:pPr>
    </w:p>
    <w:p w:rsidR="00887EF3" w:rsidRDefault="00887EF3" w:rsidP="00887EF3">
      <w:pPr>
        <w:widowControl/>
        <w:spacing w:line="160" w:lineRule="exact"/>
        <w:jc w:val="left"/>
      </w:pPr>
    </w:p>
    <w:p w:rsidR="00887EF3" w:rsidRDefault="00887EF3" w:rsidP="00887EF3">
      <w:pPr>
        <w:widowControl/>
        <w:jc w:val="left"/>
      </w:pPr>
    </w:p>
    <w:p w:rsidR="00887EF3" w:rsidRDefault="00887EF3" w:rsidP="00887EF3">
      <w:pPr>
        <w:widowControl/>
        <w:jc w:val="left"/>
      </w:pPr>
    </w:p>
    <w:p w:rsidR="00A334FF" w:rsidRPr="00887EF3" w:rsidRDefault="00887EF3" w:rsidP="00887EF3">
      <w:pPr>
        <w:widowControl/>
        <w:spacing w:line="400" w:lineRule="exact"/>
        <w:jc w:val="right"/>
        <w:rPr>
          <w:rFonts w:ascii="Meiryo UI" w:eastAsia="Meiryo UI" w:hAnsi="Meiryo UI" w:cs="Meiryo UI"/>
          <w:sz w:val="36"/>
          <w:szCs w:val="36"/>
        </w:rPr>
      </w:pPr>
      <w:r w:rsidRPr="00563C48">
        <w:rPr>
          <w:rFonts w:ascii="Meiryo UI" w:eastAsia="Meiryo UI" w:hAnsi="Meiryo UI" w:cs="Meiryo UI" w:hint="eastAsia"/>
          <w:sz w:val="16"/>
          <w:szCs w:val="16"/>
        </w:rPr>
        <w:t xml:space="preserve">＜第二版　平成27年5月14日発行＞　</w:t>
      </w:r>
    </w:p>
    <w:sectPr w:rsidR="00A334FF" w:rsidRPr="00887EF3" w:rsidSect="00414EE5">
      <w:headerReference w:type="default" r:id="rId11"/>
      <w:pgSz w:w="11907" w:h="16839" w:code="9"/>
      <w:pgMar w:top="1134" w:right="964" w:bottom="851" w:left="96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88" w:rsidRDefault="006E3788" w:rsidP="00414EE5">
      <w:r>
        <w:separator/>
      </w:r>
    </w:p>
  </w:endnote>
  <w:endnote w:type="continuationSeparator" w:id="0">
    <w:p w:rsidR="006E3788" w:rsidRDefault="006E3788" w:rsidP="0041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88" w:rsidRDefault="006E3788" w:rsidP="00414EE5">
      <w:r>
        <w:separator/>
      </w:r>
    </w:p>
  </w:footnote>
  <w:footnote w:type="continuationSeparator" w:id="0">
    <w:p w:rsidR="006E3788" w:rsidRDefault="006E3788" w:rsidP="00414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EE5" w:rsidRPr="00414EE5" w:rsidRDefault="00414EE5" w:rsidP="00414EE5">
    <w:pPr>
      <w:pStyle w:val="a5"/>
      <w:jc w:val="right"/>
      <w:rPr>
        <w:rFonts w:ascii="Meiryo UI" w:eastAsia="Meiryo UI" w:hAnsi="Meiryo UI" w:cs="Meiryo UI"/>
        <w:sz w:val="20"/>
        <w:szCs w:val="20"/>
      </w:rPr>
    </w:pPr>
  </w:p>
  <w:p w:rsidR="00414EE5" w:rsidRPr="00E01DC2" w:rsidRDefault="00414E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175"/>
    <w:rsid w:val="00020DA2"/>
    <w:rsid w:val="00021E15"/>
    <w:rsid w:val="00065232"/>
    <w:rsid w:val="0008541C"/>
    <w:rsid w:val="00085FFA"/>
    <w:rsid w:val="000879BB"/>
    <w:rsid w:val="00090706"/>
    <w:rsid w:val="000D4883"/>
    <w:rsid w:val="000D686C"/>
    <w:rsid w:val="000D7175"/>
    <w:rsid w:val="000E3452"/>
    <w:rsid w:val="000E4317"/>
    <w:rsid w:val="000E5A94"/>
    <w:rsid w:val="0010220A"/>
    <w:rsid w:val="00106432"/>
    <w:rsid w:val="00163D2D"/>
    <w:rsid w:val="0016618D"/>
    <w:rsid w:val="001B174E"/>
    <w:rsid w:val="001C31DD"/>
    <w:rsid w:val="001E2F6F"/>
    <w:rsid w:val="00203B01"/>
    <w:rsid w:val="00211164"/>
    <w:rsid w:val="00247C9B"/>
    <w:rsid w:val="00260DD5"/>
    <w:rsid w:val="00272331"/>
    <w:rsid w:val="0029566E"/>
    <w:rsid w:val="002A57E8"/>
    <w:rsid w:val="002B37B6"/>
    <w:rsid w:val="002C71FB"/>
    <w:rsid w:val="002D61F0"/>
    <w:rsid w:val="002E4436"/>
    <w:rsid w:val="002E7DFC"/>
    <w:rsid w:val="00303299"/>
    <w:rsid w:val="0031353B"/>
    <w:rsid w:val="003238DC"/>
    <w:rsid w:val="00324850"/>
    <w:rsid w:val="0034662C"/>
    <w:rsid w:val="0035334A"/>
    <w:rsid w:val="00371EAF"/>
    <w:rsid w:val="00374E1D"/>
    <w:rsid w:val="003950D2"/>
    <w:rsid w:val="003B3371"/>
    <w:rsid w:val="003C4ED4"/>
    <w:rsid w:val="003D0D69"/>
    <w:rsid w:val="003D197A"/>
    <w:rsid w:val="003E66BC"/>
    <w:rsid w:val="003F1657"/>
    <w:rsid w:val="00401C40"/>
    <w:rsid w:val="0040283E"/>
    <w:rsid w:val="00414EE5"/>
    <w:rsid w:val="00483E5C"/>
    <w:rsid w:val="0049532E"/>
    <w:rsid w:val="00496376"/>
    <w:rsid w:val="005174BF"/>
    <w:rsid w:val="00563C48"/>
    <w:rsid w:val="005942CD"/>
    <w:rsid w:val="005E1EB1"/>
    <w:rsid w:val="00600122"/>
    <w:rsid w:val="00606EDE"/>
    <w:rsid w:val="00657D89"/>
    <w:rsid w:val="00664979"/>
    <w:rsid w:val="00667884"/>
    <w:rsid w:val="00682937"/>
    <w:rsid w:val="00691E6F"/>
    <w:rsid w:val="006C2AE7"/>
    <w:rsid w:val="006C307B"/>
    <w:rsid w:val="006C49F7"/>
    <w:rsid w:val="006E31B6"/>
    <w:rsid w:val="006E3788"/>
    <w:rsid w:val="006E58F7"/>
    <w:rsid w:val="00702A28"/>
    <w:rsid w:val="00705B50"/>
    <w:rsid w:val="00734B68"/>
    <w:rsid w:val="00736E97"/>
    <w:rsid w:val="007664DA"/>
    <w:rsid w:val="00794C96"/>
    <w:rsid w:val="00795A50"/>
    <w:rsid w:val="007E64B4"/>
    <w:rsid w:val="00864843"/>
    <w:rsid w:val="0088622F"/>
    <w:rsid w:val="00887EF3"/>
    <w:rsid w:val="008A07C2"/>
    <w:rsid w:val="008B2644"/>
    <w:rsid w:val="008B70B7"/>
    <w:rsid w:val="008E33EC"/>
    <w:rsid w:val="009351F9"/>
    <w:rsid w:val="00965B80"/>
    <w:rsid w:val="00972FE3"/>
    <w:rsid w:val="009961B5"/>
    <w:rsid w:val="009E617F"/>
    <w:rsid w:val="00A11B6A"/>
    <w:rsid w:val="00A334FF"/>
    <w:rsid w:val="00A56C5A"/>
    <w:rsid w:val="00A95BFE"/>
    <w:rsid w:val="00AD6DAE"/>
    <w:rsid w:val="00AF13D6"/>
    <w:rsid w:val="00AF5A5B"/>
    <w:rsid w:val="00B32E59"/>
    <w:rsid w:val="00B35487"/>
    <w:rsid w:val="00B718D4"/>
    <w:rsid w:val="00B81AFB"/>
    <w:rsid w:val="00B91506"/>
    <w:rsid w:val="00BA21EB"/>
    <w:rsid w:val="00BB5324"/>
    <w:rsid w:val="00C36C45"/>
    <w:rsid w:val="00C612F4"/>
    <w:rsid w:val="00C67706"/>
    <w:rsid w:val="00C7443C"/>
    <w:rsid w:val="00C84780"/>
    <w:rsid w:val="00C85223"/>
    <w:rsid w:val="00CA216E"/>
    <w:rsid w:val="00CB5A5D"/>
    <w:rsid w:val="00CC717E"/>
    <w:rsid w:val="00CD1E6A"/>
    <w:rsid w:val="00D076FF"/>
    <w:rsid w:val="00D26FD2"/>
    <w:rsid w:val="00D504E9"/>
    <w:rsid w:val="00D743C5"/>
    <w:rsid w:val="00D83C84"/>
    <w:rsid w:val="00D92D45"/>
    <w:rsid w:val="00D94854"/>
    <w:rsid w:val="00DA6DE1"/>
    <w:rsid w:val="00DB0742"/>
    <w:rsid w:val="00DD3759"/>
    <w:rsid w:val="00DE316D"/>
    <w:rsid w:val="00E01DC2"/>
    <w:rsid w:val="00E3188F"/>
    <w:rsid w:val="00E43913"/>
    <w:rsid w:val="00E623B7"/>
    <w:rsid w:val="00E71ABD"/>
    <w:rsid w:val="00E935F1"/>
    <w:rsid w:val="00ED25EC"/>
    <w:rsid w:val="00ED3E6B"/>
    <w:rsid w:val="00F02979"/>
    <w:rsid w:val="00F05532"/>
    <w:rsid w:val="00F31422"/>
    <w:rsid w:val="00F5109D"/>
    <w:rsid w:val="00F64029"/>
    <w:rsid w:val="00F72311"/>
    <w:rsid w:val="00FB5163"/>
    <w:rsid w:val="00FC4575"/>
    <w:rsid w:val="00FD345F"/>
    <w:rsid w:val="00FE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4979"/>
    <w:rPr>
      <w:rFonts w:asciiTheme="majorHAnsi" w:eastAsiaTheme="majorEastAsia" w:hAnsiTheme="majorHAnsi" w:cstheme="majorBidi"/>
      <w:sz w:val="18"/>
      <w:szCs w:val="18"/>
    </w:rPr>
  </w:style>
  <w:style w:type="paragraph" w:styleId="Web">
    <w:name w:val="Normal (Web)"/>
    <w:basedOn w:val="a"/>
    <w:uiPriority w:val="99"/>
    <w:unhideWhenUsed/>
    <w:rsid w:val="00795A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14EE5"/>
    <w:pPr>
      <w:tabs>
        <w:tab w:val="center" w:pos="4252"/>
        <w:tab w:val="right" w:pos="8504"/>
      </w:tabs>
      <w:snapToGrid w:val="0"/>
    </w:pPr>
  </w:style>
  <w:style w:type="character" w:customStyle="1" w:styleId="a6">
    <w:name w:val="ヘッダー (文字)"/>
    <w:basedOn w:val="a0"/>
    <w:link w:val="a5"/>
    <w:uiPriority w:val="99"/>
    <w:rsid w:val="00414EE5"/>
  </w:style>
  <w:style w:type="paragraph" w:styleId="a7">
    <w:name w:val="footer"/>
    <w:basedOn w:val="a"/>
    <w:link w:val="a8"/>
    <w:uiPriority w:val="99"/>
    <w:unhideWhenUsed/>
    <w:rsid w:val="00414EE5"/>
    <w:pPr>
      <w:tabs>
        <w:tab w:val="center" w:pos="4252"/>
        <w:tab w:val="right" w:pos="8504"/>
      </w:tabs>
      <w:snapToGrid w:val="0"/>
    </w:pPr>
  </w:style>
  <w:style w:type="character" w:customStyle="1" w:styleId="a8">
    <w:name w:val="フッター (文字)"/>
    <w:basedOn w:val="a0"/>
    <w:link w:val="a7"/>
    <w:uiPriority w:val="99"/>
    <w:rsid w:val="00414EE5"/>
  </w:style>
  <w:style w:type="character" w:styleId="a9">
    <w:name w:val="Hyperlink"/>
    <w:basedOn w:val="a0"/>
    <w:uiPriority w:val="99"/>
    <w:unhideWhenUsed/>
    <w:rsid w:val="00736E97"/>
    <w:rPr>
      <w:color w:val="0000FF" w:themeColor="hyperlink"/>
      <w:u w:val="single"/>
    </w:rPr>
  </w:style>
  <w:style w:type="paragraph" w:styleId="aa">
    <w:name w:val="Date"/>
    <w:basedOn w:val="a"/>
    <w:next w:val="a"/>
    <w:link w:val="ab"/>
    <w:uiPriority w:val="99"/>
    <w:semiHidden/>
    <w:unhideWhenUsed/>
    <w:rsid w:val="007664DA"/>
  </w:style>
  <w:style w:type="character" w:customStyle="1" w:styleId="ab">
    <w:name w:val="日付 (文字)"/>
    <w:basedOn w:val="a0"/>
    <w:link w:val="aa"/>
    <w:uiPriority w:val="99"/>
    <w:semiHidden/>
    <w:rsid w:val="00766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4979"/>
    <w:rPr>
      <w:rFonts w:asciiTheme="majorHAnsi" w:eastAsiaTheme="majorEastAsia" w:hAnsiTheme="majorHAnsi" w:cstheme="majorBidi"/>
      <w:sz w:val="18"/>
      <w:szCs w:val="18"/>
    </w:rPr>
  </w:style>
  <w:style w:type="paragraph" w:styleId="Web">
    <w:name w:val="Normal (Web)"/>
    <w:basedOn w:val="a"/>
    <w:uiPriority w:val="99"/>
    <w:unhideWhenUsed/>
    <w:rsid w:val="00795A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14EE5"/>
    <w:pPr>
      <w:tabs>
        <w:tab w:val="center" w:pos="4252"/>
        <w:tab w:val="right" w:pos="8504"/>
      </w:tabs>
      <w:snapToGrid w:val="0"/>
    </w:pPr>
  </w:style>
  <w:style w:type="character" w:customStyle="1" w:styleId="a6">
    <w:name w:val="ヘッダー (文字)"/>
    <w:basedOn w:val="a0"/>
    <w:link w:val="a5"/>
    <w:uiPriority w:val="99"/>
    <w:rsid w:val="00414EE5"/>
  </w:style>
  <w:style w:type="paragraph" w:styleId="a7">
    <w:name w:val="footer"/>
    <w:basedOn w:val="a"/>
    <w:link w:val="a8"/>
    <w:uiPriority w:val="99"/>
    <w:unhideWhenUsed/>
    <w:rsid w:val="00414EE5"/>
    <w:pPr>
      <w:tabs>
        <w:tab w:val="center" w:pos="4252"/>
        <w:tab w:val="right" w:pos="8504"/>
      </w:tabs>
      <w:snapToGrid w:val="0"/>
    </w:pPr>
  </w:style>
  <w:style w:type="character" w:customStyle="1" w:styleId="a8">
    <w:name w:val="フッター (文字)"/>
    <w:basedOn w:val="a0"/>
    <w:link w:val="a7"/>
    <w:uiPriority w:val="99"/>
    <w:rsid w:val="00414EE5"/>
  </w:style>
  <w:style w:type="character" w:styleId="a9">
    <w:name w:val="Hyperlink"/>
    <w:basedOn w:val="a0"/>
    <w:uiPriority w:val="99"/>
    <w:unhideWhenUsed/>
    <w:rsid w:val="00736E97"/>
    <w:rPr>
      <w:color w:val="0000FF" w:themeColor="hyperlink"/>
      <w:u w:val="single"/>
    </w:rPr>
  </w:style>
  <w:style w:type="paragraph" w:styleId="aa">
    <w:name w:val="Date"/>
    <w:basedOn w:val="a"/>
    <w:next w:val="a"/>
    <w:link w:val="ab"/>
    <w:uiPriority w:val="99"/>
    <w:semiHidden/>
    <w:unhideWhenUsed/>
    <w:rsid w:val="007664DA"/>
  </w:style>
  <w:style w:type="character" w:customStyle="1" w:styleId="ab">
    <w:name w:val="日付 (文字)"/>
    <w:basedOn w:val="a0"/>
    <w:link w:val="aa"/>
    <w:uiPriority w:val="99"/>
    <w:semiHidden/>
    <w:rsid w:val="0076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20695">
      <w:bodyDiv w:val="1"/>
      <w:marLeft w:val="0"/>
      <w:marRight w:val="0"/>
      <w:marTop w:val="0"/>
      <w:marBottom w:val="0"/>
      <w:divBdr>
        <w:top w:val="none" w:sz="0" w:space="0" w:color="auto"/>
        <w:left w:val="none" w:sz="0" w:space="0" w:color="auto"/>
        <w:bottom w:val="none" w:sz="0" w:space="0" w:color="auto"/>
        <w:right w:val="none" w:sz="0" w:space="0" w:color="auto"/>
      </w:divBdr>
    </w:div>
    <w:div w:id="879977398">
      <w:bodyDiv w:val="1"/>
      <w:marLeft w:val="0"/>
      <w:marRight w:val="0"/>
      <w:marTop w:val="0"/>
      <w:marBottom w:val="0"/>
      <w:divBdr>
        <w:top w:val="none" w:sz="0" w:space="0" w:color="auto"/>
        <w:left w:val="none" w:sz="0" w:space="0" w:color="auto"/>
        <w:bottom w:val="none" w:sz="0" w:space="0" w:color="auto"/>
        <w:right w:val="none" w:sz="0" w:space="0" w:color="auto"/>
      </w:divBdr>
    </w:div>
    <w:div w:id="13771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7B29-3DEF-45EE-8BA4-71ED110FC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榊山　幸晴</dc:creator>
  <cp:lastModifiedBy>江﨑　隆介</cp:lastModifiedBy>
  <cp:revision>3</cp:revision>
  <cp:lastPrinted>2015-05-08T05:28:00Z</cp:lastPrinted>
  <dcterms:created xsi:type="dcterms:W3CDTF">2015-05-13T02:29:00Z</dcterms:created>
  <dcterms:modified xsi:type="dcterms:W3CDTF">2015-06-19T01:53:00Z</dcterms:modified>
</cp:coreProperties>
</file>