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1CE11" w14:textId="77777777" w:rsidR="00186E4C" w:rsidRPr="00186E4C" w:rsidRDefault="00186E4C" w:rsidP="00186E4C">
      <w:pPr>
        <w:jc w:val="center"/>
        <w:rPr>
          <w:rFonts w:ascii="ＭＳ Ｐ明朝" w:eastAsia="ＭＳ Ｐ明朝" w:hAnsi="ＭＳ Ｐ明朝"/>
          <w:b/>
          <w:bCs/>
          <w:sz w:val="24"/>
          <w:szCs w:val="24"/>
        </w:rPr>
      </w:pPr>
      <w:r w:rsidRPr="00186E4C">
        <w:rPr>
          <w:rFonts w:ascii="ＭＳ Ｐ明朝" w:eastAsia="ＭＳ Ｐ明朝" w:hAnsi="ＭＳ Ｐ明朝" w:hint="eastAsia"/>
          <w:b/>
          <w:bCs/>
          <w:sz w:val="24"/>
          <w:szCs w:val="24"/>
        </w:rPr>
        <w:t>週休２日促進工事実施要領</w:t>
      </w:r>
    </w:p>
    <w:p w14:paraId="4E7B4B26" w14:textId="77777777" w:rsidR="00186E4C" w:rsidRPr="00186E4C" w:rsidRDefault="00186E4C" w:rsidP="00186E4C">
      <w:pPr>
        <w:snapToGrid w:val="0"/>
        <w:spacing w:line="280" w:lineRule="exact"/>
        <w:rPr>
          <w:rFonts w:ascii="ＭＳ Ｐ明朝" w:eastAsia="ＭＳ Ｐ明朝" w:hAnsi="ＭＳ Ｐ明朝"/>
          <w:szCs w:val="21"/>
        </w:rPr>
      </w:pPr>
    </w:p>
    <w:p w14:paraId="6AFEDD00" w14:textId="77777777" w:rsidR="00186E4C" w:rsidRPr="00186E4C" w:rsidRDefault="00186E4C" w:rsidP="00186E4C">
      <w:pPr>
        <w:rPr>
          <w:rFonts w:ascii="ＭＳ Ｐ明朝" w:eastAsia="ＭＳ Ｐ明朝" w:hAnsi="ＭＳ Ｐ明朝"/>
          <w:szCs w:val="21"/>
        </w:rPr>
      </w:pPr>
    </w:p>
    <w:p w14:paraId="4E712DEE" w14:textId="77777777" w:rsidR="00186E4C" w:rsidRPr="00186E4C" w:rsidRDefault="00186E4C" w:rsidP="00186E4C">
      <w:pPr>
        <w:snapToGrid w:val="0"/>
        <w:spacing w:line="280" w:lineRule="exact"/>
        <w:rPr>
          <w:rFonts w:ascii="ＭＳ Ｐ明朝" w:eastAsia="ＭＳ Ｐ明朝" w:hAnsi="ＭＳ Ｐ明朝"/>
          <w:b/>
          <w:bCs/>
          <w:szCs w:val="21"/>
        </w:rPr>
      </w:pPr>
      <w:r w:rsidRPr="00186E4C">
        <w:rPr>
          <w:rFonts w:ascii="ＭＳ Ｐ明朝" w:eastAsia="ＭＳ Ｐ明朝" w:hAnsi="ＭＳ Ｐ明朝" w:hint="eastAsia"/>
          <w:b/>
          <w:bCs/>
          <w:szCs w:val="21"/>
        </w:rPr>
        <w:t>１．目的</w:t>
      </w:r>
    </w:p>
    <w:p w14:paraId="66FBD0B6" w14:textId="77777777" w:rsidR="00186E4C" w:rsidRPr="00186E4C" w:rsidRDefault="00186E4C" w:rsidP="00186E4C">
      <w:pPr>
        <w:snapToGrid w:val="0"/>
        <w:spacing w:line="280" w:lineRule="exact"/>
        <w:ind w:firstLineChars="100" w:firstLine="210"/>
        <w:rPr>
          <w:rFonts w:ascii="ＭＳ Ｐ明朝" w:eastAsia="ＭＳ Ｐ明朝" w:hAnsi="ＭＳ Ｐ明朝"/>
          <w:szCs w:val="21"/>
        </w:rPr>
      </w:pPr>
      <w:r w:rsidRPr="00186E4C">
        <w:rPr>
          <w:rFonts w:ascii="ＭＳ Ｐ明朝" w:eastAsia="ＭＳ Ｐ明朝" w:hAnsi="ＭＳ Ｐ明朝" w:hint="eastAsia"/>
          <w:szCs w:val="21"/>
        </w:rPr>
        <w:t>本要領は、公共工事の品質確保の促進に関する法律（平成</w:t>
      </w:r>
      <w:r w:rsidRPr="00186E4C">
        <w:rPr>
          <w:rFonts w:ascii="ＭＳ Ｐ明朝" w:eastAsia="ＭＳ Ｐ明朝" w:hAnsi="ＭＳ Ｐ明朝"/>
          <w:szCs w:val="21"/>
        </w:rPr>
        <w:t>17年法律第18号）の趣旨を踏まえ「公共工事の品質確保とその担い手の中長期的な育成・確保」を図るための取組みとして、週休２日を促進することを目的とする。</w:t>
      </w:r>
    </w:p>
    <w:p w14:paraId="6582BA5F" w14:textId="77777777" w:rsidR="00186E4C" w:rsidRPr="00186E4C" w:rsidRDefault="00186E4C" w:rsidP="00186E4C">
      <w:pPr>
        <w:snapToGrid w:val="0"/>
        <w:spacing w:line="280" w:lineRule="exact"/>
        <w:ind w:firstLineChars="100" w:firstLine="210"/>
        <w:rPr>
          <w:rFonts w:ascii="ＭＳ Ｐ明朝" w:eastAsia="ＭＳ Ｐ明朝" w:hAnsi="ＭＳ Ｐ明朝"/>
          <w:szCs w:val="21"/>
        </w:rPr>
      </w:pPr>
    </w:p>
    <w:p w14:paraId="6334A9B3" w14:textId="77777777" w:rsidR="00186E4C" w:rsidRPr="00186E4C" w:rsidRDefault="00186E4C" w:rsidP="00186E4C">
      <w:pPr>
        <w:snapToGrid w:val="0"/>
        <w:spacing w:line="280" w:lineRule="exact"/>
        <w:rPr>
          <w:rFonts w:ascii="ＭＳ Ｐ明朝" w:eastAsia="ＭＳ Ｐ明朝" w:hAnsi="ＭＳ Ｐ明朝"/>
          <w:b/>
          <w:bCs/>
          <w:szCs w:val="21"/>
        </w:rPr>
      </w:pPr>
      <w:r w:rsidRPr="00186E4C">
        <w:rPr>
          <w:rFonts w:ascii="ＭＳ Ｐ明朝" w:eastAsia="ＭＳ Ｐ明朝" w:hAnsi="ＭＳ Ｐ明朝" w:hint="eastAsia"/>
          <w:b/>
          <w:bCs/>
          <w:szCs w:val="21"/>
        </w:rPr>
        <w:t>２．対象工事</w:t>
      </w:r>
    </w:p>
    <w:p w14:paraId="765F1409" w14:textId="77777777" w:rsidR="00186E4C" w:rsidRPr="00186E4C" w:rsidRDefault="00186E4C" w:rsidP="00186E4C">
      <w:pPr>
        <w:spacing w:line="280" w:lineRule="exact"/>
        <w:ind w:leftChars="50" w:left="105"/>
        <w:rPr>
          <w:rFonts w:ascii="ＭＳ Ｐ明朝" w:eastAsia="ＭＳ Ｐ明朝" w:hAnsi="ＭＳ Ｐ明朝"/>
          <w:szCs w:val="21"/>
        </w:rPr>
      </w:pPr>
      <w:r w:rsidRPr="00186E4C">
        <w:rPr>
          <w:rFonts w:ascii="ＭＳ Ｐ明朝" w:eastAsia="ＭＳ Ｐ明朝" w:hAnsi="ＭＳ Ｐ明朝" w:hint="eastAsia"/>
          <w:szCs w:val="21"/>
        </w:rPr>
        <w:t>原則、全ての工事</w:t>
      </w:r>
    </w:p>
    <w:p w14:paraId="38909F92" w14:textId="77777777" w:rsidR="00186E4C" w:rsidRPr="00186E4C" w:rsidRDefault="00186E4C" w:rsidP="00186E4C">
      <w:pPr>
        <w:spacing w:line="280" w:lineRule="exact"/>
        <w:ind w:leftChars="50" w:left="105"/>
        <w:rPr>
          <w:rFonts w:ascii="ＭＳ Ｐ明朝" w:eastAsia="ＭＳ Ｐ明朝" w:hAnsi="ＭＳ Ｐ明朝"/>
          <w:szCs w:val="21"/>
        </w:rPr>
      </w:pPr>
      <w:r w:rsidRPr="00186E4C">
        <w:rPr>
          <w:rFonts w:ascii="ＭＳ Ｐ明朝" w:eastAsia="ＭＳ Ｐ明朝" w:hAnsi="ＭＳ Ｐ明朝" w:hint="eastAsia"/>
          <w:szCs w:val="21"/>
        </w:rPr>
        <w:t>ただし、以下の工事は除く</w:t>
      </w:r>
    </w:p>
    <w:p w14:paraId="1F467916" w14:textId="77777777" w:rsidR="00186E4C" w:rsidRPr="00186E4C" w:rsidRDefault="00186E4C" w:rsidP="00186E4C">
      <w:pPr>
        <w:spacing w:line="280" w:lineRule="exact"/>
        <w:ind w:leftChars="50" w:left="105"/>
        <w:rPr>
          <w:rFonts w:ascii="ＭＳ Ｐ明朝" w:eastAsia="ＭＳ Ｐ明朝" w:hAnsi="ＭＳ Ｐ明朝"/>
          <w:szCs w:val="21"/>
        </w:rPr>
      </w:pPr>
      <w:r w:rsidRPr="00186E4C">
        <w:rPr>
          <w:rFonts w:ascii="ＭＳ Ｐ明朝" w:eastAsia="ＭＳ Ｐ明朝" w:hAnsi="ＭＳ Ｐ明朝" w:hint="eastAsia"/>
          <w:szCs w:val="21"/>
        </w:rPr>
        <w:t>・緊急に対応することが必要な工事</w:t>
      </w:r>
    </w:p>
    <w:p w14:paraId="6D9FFAAF" w14:textId="77777777" w:rsidR="00186E4C" w:rsidRPr="00186E4C" w:rsidRDefault="00186E4C" w:rsidP="00186E4C">
      <w:pPr>
        <w:spacing w:line="280" w:lineRule="exact"/>
        <w:ind w:leftChars="50" w:left="105"/>
        <w:rPr>
          <w:rFonts w:ascii="ＭＳ Ｐ明朝" w:eastAsia="ＭＳ Ｐ明朝" w:hAnsi="ＭＳ Ｐ明朝"/>
          <w:szCs w:val="21"/>
        </w:rPr>
      </w:pPr>
      <w:r w:rsidRPr="00186E4C">
        <w:rPr>
          <w:rFonts w:ascii="ＭＳ Ｐ明朝" w:eastAsia="ＭＳ Ｐ明朝" w:hAnsi="ＭＳ Ｐ明朝" w:hint="eastAsia"/>
          <w:szCs w:val="21"/>
        </w:rPr>
        <w:t>・現場作業が</w:t>
      </w:r>
      <w:r w:rsidRPr="00186E4C">
        <w:rPr>
          <w:rFonts w:ascii="ＭＳ Ｐ明朝" w:eastAsia="ＭＳ Ｐ明朝" w:hAnsi="ＭＳ Ｐ明朝"/>
          <w:szCs w:val="21"/>
        </w:rPr>
        <w:t>1週間未満（不稼働日を除く実稼働日数が５日未満）の工事</w:t>
      </w:r>
    </w:p>
    <w:p w14:paraId="2D610688" w14:textId="77777777" w:rsidR="00186E4C" w:rsidRPr="00186E4C" w:rsidRDefault="00186E4C" w:rsidP="00186E4C">
      <w:pPr>
        <w:spacing w:line="280" w:lineRule="exact"/>
        <w:rPr>
          <w:rFonts w:ascii="ＭＳ Ｐ明朝" w:eastAsia="ＭＳ Ｐ明朝" w:hAnsi="ＭＳ Ｐ明朝"/>
          <w:szCs w:val="21"/>
        </w:rPr>
      </w:pPr>
    </w:p>
    <w:p w14:paraId="21F3A2A5" w14:textId="77777777" w:rsidR="00186E4C" w:rsidRPr="00186E4C" w:rsidRDefault="00186E4C" w:rsidP="00186E4C">
      <w:pPr>
        <w:snapToGrid w:val="0"/>
        <w:spacing w:line="280" w:lineRule="exact"/>
        <w:rPr>
          <w:rFonts w:ascii="ＭＳ Ｐ明朝" w:eastAsia="ＭＳ Ｐ明朝" w:hAnsi="ＭＳ Ｐ明朝"/>
          <w:b/>
          <w:bCs/>
          <w:szCs w:val="21"/>
        </w:rPr>
      </w:pPr>
      <w:r w:rsidRPr="00186E4C">
        <w:rPr>
          <w:rFonts w:ascii="ＭＳ Ｐ明朝" w:eastAsia="ＭＳ Ｐ明朝" w:hAnsi="ＭＳ Ｐ明朝" w:hint="eastAsia"/>
          <w:b/>
          <w:bCs/>
          <w:szCs w:val="21"/>
        </w:rPr>
        <w:t>３．発注方式</w:t>
      </w:r>
    </w:p>
    <w:p w14:paraId="1AB36A30" w14:textId="77777777" w:rsidR="00186E4C" w:rsidRPr="00186E4C" w:rsidRDefault="00186E4C" w:rsidP="00186E4C">
      <w:pPr>
        <w:snapToGrid w:val="0"/>
        <w:spacing w:line="280" w:lineRule="exact"/>
        <w:ind w:firstLineChars="100" w:firstLine="210"/>
        <w:rPr>
          <w:rFonts w:ascii="ＭＳ Ｐ明朝" w:eastAsia="ＭＳ Ｐ明朝" w:hAnsi="ＭＳ Ｐ明朝"/>
          <w:szCs w:val="21"/>
        </w:rPr>
      </w:pPr>
      <w:r w:rsidRPr="00186E4C">
        <w:rPr>
          <w:rFonts w:ascii="ＭＳ Ｐ明朝" w:eastAsia="ＭＳ Ｐ明朝" w:hAnsi="ＭＳ Ｐ明朝" w:hint="eastAsia"/>
          <w:szCs w:val="21"/>
        </w:rPr>
        <w:t>次の（１）または（２）による発注者指定方式を基本とし、一部の対象工事については（３）の受注者希望方式とする。</w:t>
      </w:r>
    </w:p>
    <w:p w14:paraId="6FFD6988" w14:textId="77777777" w:rsidR="00186E4C" w:rsidRPr="00186E4C" w:rsidRDefault="00186E4C" w:rsidP="00186E4C">
      <w:pPr>
        <w:snapToGrid w:val="0"/>
        <w:spacing w:line="280" w:lineRule="exact"/>
        <w:ind w:firstLineChars="100" w:firstLine="210"/>
        <w:rPr>
          <w:rFonts w:ascii="ＭＳ Ｐ明朝" w:eastAsia="ＭＳ Ｐ明朝" w:hAnsi="ＭＳ Ｐ明朝"/>
          <w:szCs w:val="21"/>
        </w:rPr>
      </w:pPr>
      <w:r w:rsidRPr="00186E4C">
        <w:rPr>
          <w:rFonts w:ascii="ＭＳ Ｐ明朝" w:eastAsia="ＭＳ Ｐ明朝" w:hAnsi="ＭＳ Ｐ明朝" w:hint="eastAsia"/>
          <w:szCs w:val="21"/>
        </w:rPr>
        <w:t>（１）発注者指定方式Ⅰ型</w:t>
      </w:r>
    </w:p>
    <w:p w14:paraId="67C68C27" w14:textId="77777777" w:rsidR="00186E4C" w:rsidRPr="00186E4C" w:rsidRDefault="00186E4C" w:rsidP="00186E4C">
      <w:pPr>
        <w:snapToGrid w:val="0"/>
        <w:spacing w:line="280" w:lineRule="exact"/>
        <w:ind w:leftChars="200" w:left="420"/>
        <w:rPr>
          <w:rFonts w:ascii="ＭＳ Ｐ明朝" w:eastAsia="ＭＳ Ｐ明朝" w:hAnsi="ＭＳ Ｐ明朝"/>
          <w:szCs w:val="21"/>
        </w:rPr>
      </w:pPr>
      <w:r w:rsidRPr="00186E4C">
        <w:rPr>
          <w:rFonts w:ascii="ＭＳ Ｐ明朝" w:eastAsia="ＭＳ Ｐ明朝" w:hAnsi="ＭＳ Ｐ明朝" w:hint="eastAsia"/>
          <w:szCs w:val="21"/>
        </w:rPr>
        <w:t>受注者が工事着手前に「完全週休２日」に取り組む旨を発注者と協議したうえで取り組む方式（月単位の週休２日及び通期の週休２日は必須）</w:t>
      </w:r>
      <w:r w:rsidRPr="00186E4C">
        <w:rPr>
          <w:rFonts w:ascii="ＭＳ Ｐ明朝" w:eastAsia="ＭＳ Ｐ明朝" w:hAnsi="ＭＳ Ｐ明朝"/>
          <w:szCs w:val="21"/>
        </w:rPr>
        <w:t xml:space="preserve"> </w:t>
      </w:r>
    </w:p>
    <w:p w14:paraId="46FB96D9" w14:textId="77777777" w:rsidR="00186E4C" w:rsidRPr="00186E4C" w:rsidRDefault="00186E4C" w:rsidP="00186E4C">
      <w:pPr>
        <w:snapToGrid w:val="0"/>
        <w:spacing w:line="280" w:lineRule="exact"/>
        <w:ind w:firstLineChars="100" w:firstLine="210"/>
        <w:rPr>
          <w:rFonts w:ascii="ＭＳ Ｐ明朝" w:eastAsia="ＭＳ Ｐ明朝" w:hAnsi="ＭＳ Ｐ明朝"/>
          <w:szCs w:val="21"/>
        </w:rPr>
      </w:pPr>
      <w:r w:rsidRPr="00186E4C">
        <w:rPr>
          <w:rFonts w:ascii="ＭＳ Ｐ明朝" w:eastAsia="ＭＳ Ｐ明朝" w:hAnsi="ＭＳ Ｐ明朝" w:hint="eastAsia"/>
          <w:szCs w:val="21"/>
        </w:rPr>
        <w:t>（２）発注者指定方式Ⅱ型</w:t>
      </w:r>
    </w:p>
    <w:p w14:paraId="3CD6E523" w14:textId="77777777" w:rsidR="00186E4C" w:rsidRPr="00186E4C" w:rsidRDefault="00186E4C" w:rsidP="00186E4C">
      <w:pPr>
        <w:snapToGrid w:val="0"/>
        <w:spacing w:line="280" w:lineRule="exact"/>
        <w:ind w:leftChars="200" w:left="420"/>
        <w:rPr>
          <w:rFonts w:ascii="ＭＳ Ｐ明朝" w:eastAsia="ＭＳ Ｐ明朝" w:hAnsi="ＭＳ Ｐ明朝"/>
          <w:szCs w:val="21"/>
        </w:rPr>
      </w:pPr>
      <w:r w:rsidRPr="00186E4C">
        <w:rPr>
          <w:rFonts w:ascii="ＭＳ Ｐ明朝" w:eastAsia="ＭＳ Ｐ明朝" w:hAnsi="ＭＳ Ｐ明朝" w:hint="eastAsia"/>
          <w:szCs w:val="21"/>
        </w:rPr>
        <w:t>受注者が工事着手前に「完全週休２日及び月単位の週休２日」又は「月単位の週休２日」に取り組む旨を発注者と協議したうえで取り組む方式（通期の週休２日は必須）</w:t>
      </w:r>
      <w:r w:rsidRPr="00186E4C">
        <w:rPr>
          <w:rFonts w:ascii="ＭＳ Ｐ明朝" w:eastAsia="ＭＳ Ｐ明朝" w:hAnsi="ＭＳ Ｐ明朝"/>
          <w:szCs w:val="21"/>
        </w:rPr>
        <w:t xml:space="preserve"> </w:t>
      </w:r>
    </w:p>
    <w:p w14:paraId="1B21558C" w14:textId="77777777" w:rsidR="00186E4C" w:rsidRPr="00186E4C" w:rsidRDefault="00186E4C" w:rsidP="00186E4C">
      <w:pPr>
        <w:snapToGrid w:val="0"/>
        <w:spacing w:line="280" w:lineRule="exact"/>
        <w:ind w:firstLineChars="100" w:firstLine="210"/>
        <w:rPr>
          <w:rFonts w:ascii="ＭＳ Ｐ明朝" w:eastAsia="ＭＳ Ｐ明朝" w:hAnsi="ＭＳ Ｐ明朝"/>
          <w:szCs w:val="21"/>
        </w:rPr>
      </w:pPr>
      <w:r w:rsidRPr="00186E4C">
        <w:rPr>
          <w:rFonts w:ascii="ＭＳ Ｐ明朝" w:eastAsia="ＭＳ Ｐ明朝" w:hAnsi="ＭＳ Ｐ明朝" w:hint="eastAsia"/>
          <w:szCs w:val="21"/>
        </w:rPr>
        <w:t>（３）受注者希望方式</w:t>
      </w:r>
    </w:p>
    <w:p w14:paraId="68DB8990" w14:textId="77777777" w:rsidR="00186E4C" w:rsidRPr="00186E4C" w:rsidRDefault="00186E4C" w:rsidP="00186E4C">
      <w:pPr>
        <w:snapToGrid w:val="0"/>
        <w:spacing w:line="280" w:lineRule="exact"/>
        <w:ind w:leftChars="200" w:left="420"/>
        <w:rPr>
          <w:rFonts w:ascii="ＭＳ Ｐ明朝" w:eastAsia="ＭＳ Ｐ明朝" w:hAnsi="ＭＳ Ｐ明朝"/>
          <w:szCs w:val="21"/>
        </w:rPr>
      </w:pPr>
      <w:r w:rsidRPr="00186E4C">
        <w:rPr>
          <w:rFonts w:ascii="ＭＳ Ｐ明朝" w:eastAsia="ＭＳ Ｐ明朝" w:hAnsi="ＭＳ Ｐ明朝" w:hint="eastAsia"/>
          <w:szCs w:val="21"/>
        </w:rPr>
        <w:t>受注者が工事着手前に発注者に対して月単位の週休２日に取り組む旨を協議したうえで取り組む方式</w:t>
      </w:r>
    </w:p>
    <w:p w14:paraId="493951DF" w14:textId="77777777" w:rsidR="00186E4C" w:rsidRPr="00186E4C" w:rsidRDefault="00186E4C" w:rsidP="00186E4C">
      <w:pPr>
        <w:snapToGrid w:val="0"/>
        <w:spacing w:line="280" w:lineRule="exact"/>
        <w:ind w:firstLineChars="200" w:firstLine="420"/>
        <w:rPr>
          <w:rFonts w:ascii="ＭＳ Ｐ明朝" w:eastAsia="ＭＳ Ｐ明朝" w:hAnsi="ＭＳ Ｐ明朝"/>
          <w:szCs w:val="21"/>
        </w:rPr>
      </w:pPr>
      <w:r w:rsidRPr="00186E4C">
        <w:rPr>
          <w:rFonts w:ascii="ＭＳ Ｐ明朝" w:eastAsia="ＭＳ Ｐ明朝" w:hAnsi="ＭＳ Ｐ明朝" w:hint="eastAsia"/>
          <w:szCs w:val="21"/>
        </w:rPr>
        <w:t>対象工事：・施設状況等により、対応が困難な工事</w:t>
      </w:r>
    </w:p>
    <w:p w14:paraId="6DCE5F72" w14:textId="77777777" w:rsidR="00186E4C" w:rsidRDefault="00186E4C" w:rsidP="00186E4C">
      <w:pPr>
        <w:snapToGrid w:val="0"/>
        <w:spacing w:line="280" w:lineRule="exact"/>
        <w:ind w:firstLineChars="650" w:firstLine="1365"/>
        <w:rPr>
          <w:rFonts w:ascii="ＭＳ Ｐ明朝" w:eastAsia="ＭＳ Ｐ明朝" w:hAnsi="ＭＳ Ｐ明朝"/>
          <w:szCs w:val="21"/>
        </w:rPr>
      </w:pPr>
      <w:r w:rsidRPr="00186E4C">
        <w:rPr>
          <w:rFonts w:ascii="ＭＳ Ｐ明朝" w:eastAsia="ＭＳ Ｐ明朝" w:hAnsi="ＭＳ Ｐ明朝" w:hint="eastAsia"/>
          <w:szCs w:val="21"/>
        </w:rPr>
        <w:t>・準備期間が大部分を占める工事</w:t>
      </w:r>
    </w:p>
    <w:p w14:paraId="186018AB" w14:textId="4B14A1A0" w:rsidR="00186E4C" w:rsidRDefault="00186E4C" w:rsidP="00186E4C">
      <w:pPr>
        <w:snapToGrid w:val="0"/>
        <w:spacing w:line="280" w:lineRule="exact"/>
        <w:ind w:firstLineChars="650" w:firstLine="1365"/>
        <w:rPr>
          <w:rFonts w:ascii="ＭＳ Ｐ明朝" w:eastAsia="ＭＳ Ｐ明朝" w:hAnsi="ＭＳ Ｐ明朝"/>
          <w:szCs w:val="21"/>
        </w:rPr>
      </w:pPr>
      <w:r w:rsidRPr="00186E4C">
        <w:rPr>
          <w:rFonts w:ascii="ＭＳ Ｐ明朝" w:eastAsia="ＭＳ Ｐ明朝" w:hAnsi="ＭＳ Ｐ明朝"/>
          <w:szCs w:val="21"/>
        </w:rPr>
        <w:t>・供用開始日が定められ、完成期日が指定される工事</w:t>
      </w:r>
    </w:p>
    <w:p w14:paraId="71896438" w14:textId="77777777" w:rsidR="00F73789" w:rsidRPr="00186E4C" w:rsidRDefault="00F73789" w:rsidP="00186E4C">
      <w:pPr>
        <w:snapToGrid w:val="0"/>
        <w:spacing w:line="280" w:lineRule="exact"/>
        <w:ind w:firstLineChars="650" w:firstLine="1365"/>
        <w:rPr>
          <w:rFonts w:ascii="ＭＳ Ｐ明朝" w:eastAsia="ＭＳ Ｐ明朝" w:hAnsi="ＭＳ Ｐ明朝"/>
          <w:szCs w:val="21"/>
        </w:rPr>
      </w:pPr>
    </w:p>
    <w:p w14:paraId="2994AFD4" w14:textId="77777777" w:rsidR="00186E4C" w:rsidRPr="00186E4C" w:rsidRDefault="00186E4C" w:rsidP="00186E4C">
      <w:pPr>
        <w:snapToGrid w:val="0"/>
        <w:spacing w:line="280" w:lineRule="exact"/>
        <w:rPr>
          <w:rFonts w:ascii="ＭＳ Ｐ明朝" w:eastAsia="ＭＳ Ｐ明朝" w:hAnsi="ＭＳ Ｐ明朝"/>
          <w:b/>
          <w:bCs/>
          <w:szCs w:val="21"/>
        </w:rPr>
      </w:pPr>
      <w:r w:rsidRPr="00186E4C">
        <w:rPr>
          <w:rFonts w:ascii="ＭＳ Ｐ明朝" w:eastAsia="ＭＳ Ｐ明朝" w:hAnsi="ＭＳ Ｐ明朝" w:hint="eastAsia"/>
          <w:b/>
          <w:bCs/>
          <w:szCs w:val="21"/>
        </w:rPr>
        <w:t>４．用語の定義</w:t>
      </w:r>
    </w:p>
    <w:p w14:paraId="482A1BC0" w14:textId="77777777" w:rsidR="00186E4C" w:rsidRPr="00186E4C" w:rsidRDefault="00186E4C" w:rsidP="00186E4C">
      <w:pPr>
        <w:snapToGrid w:val="0"/>
        <w:spacing w:line="280" w:lineRule="exact"/>
        <w:rPr>
          <w:rFonts w:ascii="ＭＳ Ｐ明朝" w:eastAsia="ＭＳ Ｐ明朝" w:hAnsi="ＭＳ Ｐ明朝"/>
          <w:szCs w:val="21"/>
        </w:rPr>
      </w:pPr>
      <w:r w:rsidRPr="00186E4C">
        <w:rPr>
          <w:rFonts w:ascii="ＭＳ Ｐ明朝" w:eastAsia="ＭＳ Ｐ明朝" w:hAnsi="ＭＳ Ｐ明朝" w:hint="eastAsia"/>
          <w:szCs w:val="21"/>
        </w:rPr>
        <w:t>（１）週休２日</w:t>
      </w:r>
    </w:p>
    <w:p w14:paraId="12777662" w14:textId="77777777" w:rsidR="00186E4C" w:rsidRPr="00186E4C" w:rsidRDefault="00186E4C" w:rsidP="00186E4C">
      <w:pPr>
        <w:snapToGrid w:val="0"/>
        <w:spacing w:line="280" w:lineRule="exact"/>
        <w:ind w:leftChars="100" w:left="210"/>
        <w:rPr>
          <w:rFonts w:ascii="ＭＳ Ｐ明朝" w:eastAsia="ＭＳ Ｐ明朝" w:hAnsi="ＭＳ Ｐ明朝"/>
          <w:szCs w:val="21"/>
        </w:rPr>
      </w:pPr>
      <w:r w:rsidRPr="00186E4C">
        <w:rPr>
          <w:rFonts w:ascii="ＭＳ Ｐ明朝" w:eastAsia="ＭＳ Ｐ明朝" w:hAnsi="ＭＳ Ｐ明朝" w:hint="eastAsia"/>
          <w:szCs w:val="21"/>
        </w:rPr>
        <w:t>①</w:t>
      </w:r>
      <w:r w:rsidRPr="00186E4C">
        <w:rPr>
          <w:rFonts w:ascii="ＭＳ Ｐ明朝" w:eastAsia="ＭＳ Ｐ明朝" w:hAnsi="ＭＳ Ｐ明朝"/>
          <w:szCs w:val="21"/>
        </w:rPr>
        <w:t xml:space="preserve"> 完全週休２日とは、土曜日、日曜日を休日とし、対象期間において、全ての週で２日以上の現場閉所を行ったと認められる状態をいう。 </w:t>
      </w:r>
    </w:p>
    <w:p w14:paraId="0C055B15" w14:textId="77777777" w:rsidR="00186E4C" w:rsidRPr="00186E4C" w:rsidRDefault="00186E4C" w:rsidP="00186E4C">
      <w:pPr>
        <w:snapToGrid w:val="0"/>
        <w:spacing w:line="280" w:lineRule="exact"/>
        <w:ind w:firstLineChars="200" w:firstLine="420"/>
        <w:rPr>
          <w:rFonts w:ascii="ＭＳ Ｐ明朝" w:eastAsia="ＭＳ Ｐ明朝" w:hAnsi="ＭＳ Ｐ明朝"/>
          <w:szCs w:val="21"/>
        </w:rPr>
      </w:pPr>
      <w:r w:rsidRPr="00186E4C">
        <w:rPr>
          <w:rFonts w:ascii="ＭＳ Ｐ明朝" w:eastAsia="ＭＳ Ｐ明朝" w:hAnsi="ＭＳ Ｐ明朝" w:hint="eastAsia"/>
          <w:szCs w:val="21"/>
        </w:rPr>
        <w:t>なお、１週間の定義は「月曜日から日曜日まで」とする。</w:t>
      </w:r>
    </w:p>
    <w:p w14:paraId="16516912" w14:textId="77777777" w:rsidR="00186E4C" w:rsidRPr="00186E4C" w:rsidRDefault="00186E4C" w:rsidP="00186E4C">
      <w:pPr>
        <w:snapToGrid w:val="0"/>
        <w:spacing w:line="280" w:lineRule="exact"/>
        <w:ind w:leftChars="100" w:left="210"/>
        <w:rPr>
          <w:rFonts w:ascii="ＭＳ Ｐ明朝" w:eastAsia="ＭＳ Ｐ明朝" w:hAnsi="ＭＳ Ｐ明朝"/>
          <w:szCs w:val="21"/>
        </w:rPr>
      </w:pPr>
      <w:r w:rsidRPr="00186E4C">
        <w:rPr>
          <w:rFonts w:ascii="ＭＳ Ｐ明朝" w:eastAsia="ＭＳ Ｐ明朝" w:hAnsi="ＭＳ Ｐ明朝" w:hint="eastAsia"/>
          <w:szCs w:val="21"/>
        </w:rPr>
        <w:t>②　月単位の週休２日とは、原則、土曜日、日曜日を休日とし、対象期間において、全ての月で４週８休以上の現場閉所を行ったと認められる状態をいう。</w:t>
      </w:r>
    </w:p>
    <w:p w14:paraId="4C38950E" w14:textId="77777777" w:rsidR="00186E4C" w:rsidRPr="00186E4C" w:rsidRDefault="00186E4C" w:rsidP="00186E4C">
      <w:pPr>
        <w:snapToGrid w:val="0"/>
        <w:spacing w:line="280" w:lineRule="exact"/>
        <w:ind w:leftChars="100" w:left="210"/>
        <w:rPr>
          <w:rFonts w:ascii="ＭＳ Ｐ明朝" w:eastAsia="ＭＳ Ｐ明朝" w:hAnsi="ＭＳ Ｐ明朝"/>
          <w:szCs w:val="21"/>
        </w:rPr>
      </w:pPr>
      <w:r w:rsidRPr="00186E4C">
        <w:rPr>
          <w:rFonts w:ascii="ＭＳ Ｐ明朝" w:eastAsia="ＭＳ Ｐ明朝" w:hAnsi="ＭＳ Ｐ明朝" w:hint="eastAsia"/>
          <w:szCs w:val="21"/>
        </w:rPr>
        <w:t>③　通期の週休２日とは、原則、土曜日、日曜日を休日とし、対象期間において、４週８休以上の現場閉所を行ったと認められる状態をいう。</w:t>
      </w:r>
    </w:p>
    <w:p w14:paraId="31BB18CC" w14:textId="77777777" w:rsidR="00186E4C" w:rsidRPr="00186E4C" w:rsidRDefault="00186E4C" w:rsidP="00186E4C">
      <w:pPr>
        <w:snapToGrid w:val="0"/>
        <w:spacing w:line="280" w:lineRule="exact"/>
        <w:rPr>
          <w:rFonts w:ascii="ＭＳ Ｐ明朝" w:eastAsia="ＭＳ Ｐ明朝" w:hAnsi="ＭＳ Ｐ明朝"/>
          <w:szCs w:val="21"/>
        </w:rPr>
      </w:pPr>
      <w:r w:rsidRPr="00186E4C">
        <w:rPr>
          <w:rFonts w:ascii="ＭＳ Ｐ明朝" w:eastAsia="ＭＳ Ｐ明朝" w:hAnsi="ＭＳ Ｐ明朝" w:hint="eastAsia"/>
          <w:szCs w:val="21"/>
        </w:rPr>
        <w:t>（２）</w:t>
      </w:r>
      <w:r w:rsidRPr="00186E4C">
        <w:rPr>
          <w:rFonts w:ascii="ＭＳ Ｐ明朝" w:eastAsia="ＭＳ Ｐ明朝" w:hAnsi="ＭＳ Ｐ明朝"/>
          <w:szCs w:val="21"/>
        </w:rPr>
        <w:t xml:space="preserve"> 対象期間</w:t>
      </w:r>
    </w:p>
    <w:p w14:paraId="71B3145C" w14:textId="77777777" w:rsidR="00186E4C" w:rsidRPr="00186E4C" w:rsidRDefault="00186E4C" w:rsidP="00186E4C">
      <w:pPr>
        <w:snapToGrid w:val="0"/>
        <w:spacing w:line="280" w:lineRule="exact"/>
        <w:ind w:firstLineChars="200" w:firstLine="420"/>
        <w:rPr>
          <w:rFonts w:ascii="ＭＳ Ｐ明朝" w:eastAsia="ＭＳ Ｐ明朝" w:hAnsi="ＭＳ Ｐ明朝"/>
          <w:szCs w:val="21"/>
        </w:rPr>
      </w:pPr>
      <w:r w:rsidRPr="00186E4C">
        <w:rPr>
          <w:rFonts w:ascii="ＭＳ Ｐ明朝" w:eastAsia="ＭＳ Ｐ明朝" w:hAnsi="ＭＳ Ｐ明朝" w:hint="eastAsia"/>
          <w:szCs w:val="21"/>
        </w:rPr>
        <w:t>工事着手日から工事完成日までの期間をいう。</w:t>
      </w:r>
    </w:p>
    <w:p w14:paraId="7E210DD8" w14:textId="77777777" w:rsidR="00186E4C" w:rsidRPr="00186E4C" w:rsidRDefault="00186E4C" w:rsidP="00186E4C">
      <w:pPr>
        <w:snapToGrid w:val="0"/>
        <w:spacing w:line="280" w:lineRule="exact"/>
        <w:ind w:leftChars="100" w:left="210" w:firstLineChars="100" w:firstLine="210"/>
        <w:rPr>
          <w:rFonts w:ascii="ＭＳ Ｐ明朝" w:eastAsia="ＭＳ Ｐ明朝" w:hAnsi="ＭＳ Ｐ明朝"/>
          <w:szCs w:val="21"/>
        </w:rPr>
      </w:pPr>
      <w:r w:rsidRPr="00186E4C">
        <w:rPr>
          <w:rFonts w:ascii="ＭＳ Ｐ明朝" w:eastAsia="ＭＳ Ｐ明朝" w:hAnsi="ＭＳ Ｐ明朝" w:hint="eastAsia"/>
          <w:szCs w:val="21"/>
        </w:rPr>
        <w:t>なお、年末年始６日間、夏季休暇３日間、準備期間、各種検査期間、工場製作のみを実施している期間、工事全体を一時中止している期間のほか、発注者が対象外と認める期間（受注者の責によらず現場作業を余儀なくされている期間等）は含まない。</w:t>
      </w:r>
    </w:p>
    <w:p w14:paraId="551D248F" w14:textId="77777777" w:rsidR="00186E4C" w:rsidRPr="00186E4C" w:rsidRDefault="00186E4C" w:rsidP="00186E4C">
      <w:pPr>
        <w:snapToGrid w:val="0"/>
        <w:spacing w:line="280" w:lineRule="exact"/>
        <w:rPr>
          <w:rFonts w:ascii="ＭＳ Ｐ明朝" w:eastAsia="ＭＳ Ｐ明朝" w:hAnsi="ＭＳ Ｐ明朝"/>
          <w:szCs w:val="21"/>
        </w:rPr>
      </w:pPr>
      <w:r w:rsidRPr="00186E4C">
        <w:rPr>
          <w:rFonts w:ascii="ＭＳ Ｐ明朝" w:eastAsia="ＭＳ Ｐ明朝" w:hAnsi="ＭＳ Ｐ明朝" w:hint="eastAsia"/>
          <w:szCs w:val="21"/>
        </w:rPr>
        <w:t>（３）</w:t>
      </w:r>
      <w:r w:rsidRPr="00186E4C">
        <w:rPr>
          <w:rFonts w:ascii="ＭＳ Ｐ明朝" w:eastAsia="ＭＳ Ｐ明朝" w:hAnsi="ＭＳ Ｐ明朝"/>
          <w:szCs w:val="21"/>
        </w:rPr>
        <w:t xml:space="preserve"> ４週８休以上</w:t>
      </w:r>
    </w:p>
    <w:p w14:paraId="5A105CFC" w14:textId="77777777" w:rsidR="00186E4C" w:rsidRPr="00186E4C" w:rsidRDefault="00186E4C" w:rsidP="00186E4C">
      <w:pPr>
        <w:snapToGrid w:val="0"/>
        <w:spacing w:line="280" w:lineRule="exact"/>
        <w:ind w:leftChars="100" w:left="210"/>
        <w:rPr>
          <w:rFonts w:ascii="ＭＳ Ｐ明朝" w:eastAsia="ＭＳ Ｐ明朝" w:hAnsi="ＭＳ Ｐ明朝"/>
          <w:szCs w:val="21"/>
        </w:rPr>
      </w:pPr>
      <w:r w:rsidRPr="00186E4C">
        <w:rPr>
          <w:rFonts w:ascii="ＭＳ Ｐ明朝" w:eastAsia="ＭＳ Ｐ明朝" w:hAnsi="ＭＳ Ｐ明朝" w:hint="eastAsia"/>
          <w:szCs w:val="21"/>
        </w:rPr>
        <w:t>①</w:t>
      </w:r>
      <w:r w:rsidRPr="00186E4C">
        <w:rPr>
          <w:rFonts w:ascii="ＭＳ Ｐ明朝" w:eastAsia="ＭＳ Ｐ明朝" w:hAnsi="ＭＳ Ｐ明朝"/>
          <w:szCs w:val="21"/>
        </w:rPr>
        <w:t xml:space="preserve"> 月単位の４週８休以上とは、対象期間内の全ての月ごとに現場閉所日数の割合（以下「現場閉所率」という。）が28.5%（８日/28日）以上の水準に達する状態をいう。ただし、暦上の土曜日・日曜日の日数の割合が28.5%に満たない月においては、当該月の土曜日・日曜日の合計日数以上の現場閉所を行っている状態をいう。 </w:t>
      </w:r>
    </w:p>
    <w:p w14:paraId="40CC23FC" w14:textId="77777777" w:rsidR="00186E4C" w:rsidRPr="00186E4C" w:rsidRDefault="00186E4C" w:rsidP="00F73789">
      <w:pPr>
        <w:snapToGrid w:val="0"/>
        <w:spacing w:line="280" w:lineRule="exact"/>
        <w:ind w:leftChars="100" w:left="210" w:firstLineChars="100" w:firstLine="210"/>
        <w:rPr>
          <w:rFonts w:ascii="ＭＳ Ｐ明朝" w:eastAsia="ＭＳ Ｐ明朝" w:hAnsi="ＭＳ Ｐ明朝"/>
          <w:szCs w:val="21"/>
        </w:rPr>
      </w:pPr>
      <w:r w:rsidRPr="00186E4C">
        <w:rPr>
          <w:rFonts w:ascii="ＭＳ Ｐ明朝" w:eastAsia="ＭＳ Ｐ明朝" w:hAnsi="ＭＳ Ｐ明朝" w:hint="eastAsia"/>
          <w:szCs w:val="21"/>
        </w:rPr>
        <w:lastRenderedPageBreak/>
        <w:t>なお、現場閉所日を原則として土曜日・日曜日としない場合においては、上記の「土曜日・日曜日」を受発注者間の協議により変更できるものとする。</w:t>
      </w:r>
      <w:r w:rsidRPr="00186E4C">
        <w:rPr>
          <w:rFonts w:ascii="ＭＳ Ｐ明朝" w:eastAsia="ＭＳ Ｐ明朝" w:hAnsi="ＭＳ Ｐ明朝"/>
          <w:szCs w:val="21"/>
        </w:rPr>
        <w:t xml:space="preserve"> </w:t>
      </w:r>
    </w:p>
    <w:p w14:paraId="728D5EB9" w14:textId="77777777" w:rsidR="00186E4C" w:rsidRPr="00186E4C" w:rsidRDefault="00186E4C" w:rsidP="00F73789">
      <w:pPr>
        <w:snapToGrid w:val="0"/>
        <w:spacing w:line="280" w:lineRule="exact"/>
        <w:ind w:leftChars="100" w:left="210"/>
        <w:rPr>
          <w:rFonts w:ascii="ＭＳ Ｐ明朝" w:eastAsia="ＭＳ Ｐ明朝" w:hAnsi="ＭＳ Ｐ明朝"/>
          <w:szCs w:val="21"/>
        </w:rPr>
      </w:pPr>
      <w:r w:rsidRPr="00186E4C">
        <w:rPr>
          <w:rFonts w:ascii="ＭＳ Ｐ明朝" w:eastAsia="ＭＳ Ｐ明朝" w:hAnsi="ＭＳ Ｐ明朝" w:hint="eastAsia"/>
          <w:szCs w:val="21"/>
        </w:rPr>
        <w:t>②</w:t>
      </w:r>
      <w:r w:rsidRPr="00186E4C">
        <w:rPr>
          <w:rFonts w:ascii="ＭＳ Ｐ明朝" w:eastAsia="ＭＳ Ｐ明朝" w:hAnsi="ＭＳ Ｐ明朝"/>
          <w:szCs w:val="21"/>
        </w:rPr>
        <w:t xml:space="preserve"> 通期の４週８休以上とは、対象期間内の現場閉所率が28.5％（８日/28日）以上の水準に達する状態をいう。 </w:t>
      </w:r>
    </w:p>
    <w:p w14:paraId="3477D9CA" w14:textId="77777777" w:rsidR="00186E4C" w:rsidRPr="00186E4C" w:rsidRDefault="00186E4C" w:rsidP="00F73789">
      <w:pPr>
        <w:snapToGrid w:val="0"/>
        <w:spacing w:line="280" w:lineRule="exact"/>
        <w:ind w:leftChars="100" w:left="210" w:firstLineChars="100" w:firstLine="210"/>
        <w:rPr>
          <w:rFonts w:ascii="ＭＳ Ｐ明朝" w:eastAsia="ＭＳ Ｐ明朝" w:hAnsi="ＭＳ Ｐ明朝"/>
          <w:szCs w:val="21"/>
        </w:rPr>
      </w:pPr>
      <w:r w:rsidRPr="00186E4C">
        <w:rPr>
          <w:rFonts w:ascii="ＭＳ Ｐ明朝" w:eastAsia="ＭＳ Ｐ明朝" w:hAnsi="ＭＳ Ｐ明朝" w:hint="eastAsia"/>
          <w:szCs w:val="21"/>
        </w:rPr>
        <w:t>なお、降雨、降雪等による予定外の現場閉所日や猛暑による作業不能日についても、現場閉所日数に含めるものとする。</w:t>
      </w:r>
    </w:p>
    <w:p w14:paraId="74EAFA83" w14:textId="77777777" w:rsidR="00186E4C" w:rsidRPr="00F73789" w:rsidRDefault="00186E4C" w:rsidP="00F73789">
      <w:pPr>
        <w:snapToGrid w:val="0"/>
        <w:spacing w:line="280" w:lineRule="exact"/>
        <w:rPr>
          <w:rFonts w:ascii="ＭＳ Ｐ明朝" w:eastAsia="ＭＳ Ｐ明朝" w:hAnsi="ＭＳ Ｐ明朝"/>
          <w:szCs w:val="21"/>
        </w:rPr>
      </w:pPr>
      <w:r w:rsidRPr="00F73789">
        <w:rPr>
          <w:rFonts w:ascii="ＭＳ Ｐ明朝" w:eastAsia="ＭＳ Ｐ明朝" w:hAnsi="ＭＳ Ｐ明朝" w:hint="eastAsia"/>
          <w:szCs w:val="21"/>
        </w:rPr>
        <w:t>（４）</w:t>
      </w:r>
      <w:r w:rsidRPr="00F73789">
        <w:rPr>
          <w:rFonts w:ascii="ＭＳ Ｐ明朝" w:eastAsia="ＭＳ Ｐ明朝" w:hAnsi="ＭＳ Ｐ明朝"/>
          <w:szCs w:val="21"/>
        </w:rPr>
        <w:t xml:space="preserve"> 現場閉所</w:t>
      </w:r>
    </w:p>
    <w:p w14:paraId="75997583" w14:textId="261950B4" w:rsidR="00186E4C" w:rsidRDefault="00186E4C" w:rsidP="00B4281D">
      <w:pPr>
        <w:snapToGrid w:val="0"/>
        <w:spacing w:line="280" w:lineRule="exact"/>
        <w:ind w:leftChars="100" w:left="210"/>
        <w:rPr>
          <w:rFonts w:ascii="ＭＳ Ｐ明朝" w:eastAsia="ＭＳ Ｐ明朝" w:hAnsi="ＭＳ Ｐ明朝"/>
          <w:szCs w:val="21"/>
        </w:rPr>
      </w:pPr>
      <w:r w:rsidRPr="00F73789">
        <w:rPr>
          <w:rFonts w:ascii="ＭＳ Ｐ明朝" w:eastAsia="ＭＳ Ｐ明朝" w:hAnsi="ＭＳ Ｐ明朝" w:hint="eastAsia"/>
          <w:szCs w:val="21"/>
        </w:rPr>
        <w:t>巡回パトロールや保守点検等、現場管理上必要な作業を行う場合を除き、現場事業所での事務作業を含めて１日を通して現場や現場事務所が閉所された状態をいう。</w:t>
      </w:r>
    </w:p>
    <w:p w14:paraId="3439DA2A" w14:textId="77777777" w:rsidR="00F73789" w:rsidRDefault="00F73789" w:rsidP="00F73789">
      <w:pPr>
        <w:snapToGrid w:val="0"/>
        <w:spacing w:line="280" w:lineRule="exact"/>
        <w:rPr>
          <w:rFonts w:ascii="ＭＳ Ｐ明朝" w:eastAsia="ＭＳ Ｐ明朝" w:hAnsi="ＭＳ Ｐ明朝"/>
          <w:szCs w:val="21"/>
        </w:rPr>
      </w:pPr>
    </w:p>
    <w:p w14:paraId="17DA270F" w14:textId="74512C67" w:rsidR="00186E4C" w:rsidRPr="00F73789" w:rsidRDefault="00186E4C" w:rsidP="00F73789">
      <w:pPr>
        <w:snapToGrid w:val="0"/>
        <w:spacing w:line="280" w:lineRule="exact"/>
        <w:rPr>
          <w:rFonts w:ascii="ＭＳ Ｐ明朝" w:eastAsia="ＭＳ Ｐ明朝" w:hAnsi="ＭＳ Ｐ明朝"/>
          <w:b/>
          <w:bCs/>
          <w:szCs w:val="21"/>
        </w:rPr>
      </w:pPr>
      <w:r w:rsidRPr="00F73789">
        <w:rPr>
          <w:rFonts w:ascii="ＭＳ Ｐ明朝" w:eastAsia="ＭＳ Ｐ明朝" w:hAnsi="ＭＳ Ｐ明朝" w:hint="eastAsia"/>
          <w:b/>
          <w:bCs/>
          <w:szCs w:val="21"/>
        </w:rPr>
        <w:t>５．積算方法等</w:t>
      </w:r>
    </w:p>
    <w:p w14:paraId="271924E5" w14:textId="77777777" w:rsidR="00186E4C" w:rsidRPr="00F73789" w:rsidRDefault="00186E4C" w:rsidP="00F73789">
      <w:pPr>
        <w:snapToGrid w:val="0"/>
        <w:spacing w:line="280" w:lineRule="exact"/>
        <w:rPr>
          <w:rFonts w:ascii="ＭＳ Ｐ明朝" w:eastAsia="ＭＳ Ｐ明朝" w:hAnsi="ＭＳ Ｐ明朝"/>
          <w:szCs w:val="21"/>
        </w:rPr>
      </w:pPr>
      <w:r w:rsidRPr="00F73789">
        <w:rPr>
          <w:rFonts w:ascii="ＭＳ Ｐ明朝" w:eastAsia="ＭＳ Ｐ明朝" w:hAnsi="ＭＳ Ｐ明朝" w:hint="eastAsia"/>
          <w:szCs w:val="21"/>
        </w:rPr>
        <w:t>（１）発注者指定方式</w:t>
      </w:r>
    </w:p>
    <w:p w14:paraId="6FB1DD3F" w14:textId="77777777" w:rsidR="00F73789" w:rsidRDefault="00186E4C" w:rsidP="00F73789">
      <w:pPr>
        <w:snapToGrid w:val="0"/>
        <w:spacing w:line="280" w:lineRule="exact"/>
        <w:ind w:firstLineChars="100" w:firstLine="210"/>
        <w:rPr>
          <w:rFonts w:ascii="ＭＳ Ｐ明朝" w:eastAsia="ＭＳ Ｐ明朝" w:hAnsi="ＭＳ Ｐ明朝"/>
          <w:szCs w:val="21"/>
        </w:rPr>
      </w:pPr>
      <w:r w:rsidRPr="00F73789">
        <w:rPr>
          <w:rFonts w:ascii="ＭＳ Ｐ明朝" w:eastAsia="ＭＳ Ｐ明朝" w:hAnsi="ＭＳ Ｐ明朝" w:hint="eastAsia"/>
          <w:szCs w:val="21"/>
        </w:rPr>
        <w:t>①</w:t>
      </w:r>
      <w:r w:rsidRPr="00F73789">
        <w:rPr>
          <w:rFonts w:ascii="ＭＳ Ｐ明朝" w:eastAsia="ＭＳ Ｐ明朝" w:hAnsi="ＭＳ Ｐ明朝"/>
          <w:szCs w:val="21"/>
        </w:rPr>
        <w:t xml:space="preserve"> 補正方法</w:t>
      </w:r>
    </w:p>
    <w:p w14:paraId="180C7CCA" w14:textId="13DBBB6C" w:rsidR="00186E4C" w:rsidRPr="00F73789" w:rsidRDefault="00186E4C" w:rsidP="00F73789">
      <w:pPr>
        <w:snapToGrid w:val="0"/>
        <w:spacing w:line="280" w:lineRule="exact"/>
        <w:ind w:firstLineChars="100" w:firstLine="210"/>
        <w:rPr>
          <w:rFonts w:ascii="ＭＳ Ｐ明朝" w:eastAsia="ＭＳ Ｐ明朝" w:hAnsi="ＭＳ Ｐ明朝"/>
          <w:szCs w:val="21"/>
        </w:rPr>
      </w:pPr>
      <w:r w:rsidRPr="00F73789">
        <w:rPr>
          <w:rFonts w:ascii="ＭＳ Ｐ明朝" w:eastAsia="ＭＳ Ｐ明朝" w:hAnsi="ＭＳ Ｐ明朝" w:hint="eastAsia"/>
          <w:szCs w:val="21"/>
        </w:rPr>
        <w:t>週休２日促進工事においては、補正係数により労務費（予定価格のもととなる工事費の積算に用いる複合単価、市場単価及び物価資料の掲載価格（材工単価）の労務費）及び現場管理費を補正する。</w:t>
      </w:r>
    </w:p>
    <w:p w14:paraId="321C1C16" w14:textId="77777777" w:rsidR="00186E4C" w:rsidRPr="00F73789" w:rsidRDefault="00186E4C" w:rsidP="00F73789">
      <w:pPr>
        <w:snapToGrid w:val="0"/>
        <w:spacing w:line="280" w:lineRule="exact"/>
        <w:ind w:firstLineChars="100" w:firstLine="210"/>
        <w:rPr>
          <w:rFonts w:ascii="ＭＳ Ｐ明朝" w:eastAsia="ＭＳ Ｐ明朝" w:hAnsi="ＭＳ Ｐ明朝"/>
          <w:szCs w:val="21"/>
        </w:rPr>
      </w:pPr>
      <w:r w:rsidRPr="00F73789">
        <w:rPr>
          <w:rFonts w:ascii="ＭＳ Ｐ明朝" w:eastAsia="ＭＳ Ｐ明朝" w:hAnsi="ＭＳ Ｐ明朝" w:hint="eastAsia"/>
          <w:szCs w:val="21"/>
        </w:rPr>
        <w:t>補正方法については、「週休２日促進工事実施要領補足事項」（別添）によるものとする。</w:t>
      </w:r>
    </w:p>
    <w:p w14:paraId="4D66C361" w14:textId="77777777" w:rsidR="00F73789" w:rsidRDefault="00186E4C" w:rsidP="00F73789">
      <w:pPr>
        <w:snapToGrid w:val="0"/>
        <w:spacing w:line="280" w:lineRule="exact"/>
        <w:ind w:firstLineChars="100" w:firstLine="210"/>
        <w:rPr>
          <w:rFonts w:ascii="ＭＳ Ｐ明朝" w:eastAsia="ＭＳ Ｐ明朝" w:hAnsi="ＭＳ Ｐ明朝"/>
          <w:szCs w:val="21"/>
        </w:rPr>
      </w:pPr>
      <w:r w:rsidRPr="00F73789">
        <w:rPr>
          <w:rFonts w:ascii="ＭＳ Ｐ明朝" w:eastAsia="ＭＳ Ｐ明朝" w:hAnsi="ＭＳ Ｐ明朝" w:hint="eastAsia"/>
          <w:szCs w:val="21"/>
        </w:rPr>
        <w:t>②</w:t>
      </w:r>
      <w:r w:rsidRPr="00F73789">
        <w:rPr>
          <w:rFonts w:ascii="ＭＳ Ｐ明朝" w:eastAsia="ＭＳ Ｐ明朝" w:hAnsi="ＭＳ Ｐ明朝"/>
          <w:szCs w:val="21"/>
        </w:rPr>
        <w:t xml:space="preserve"> 積算及び変更方法</w:t>
      </w:r>
    </w:p>
    <w:p w14:paraId="149DFACF" w14:textId="77777777" w:rsidR="00F73789" w:rsidRDefault="00186E4C" w:rsidP="00F73789">
      <w:pPr>
        <w:snapToGrid w:val="0"/>
        <w:spacing w:line="280" w:lineRule="exact"/>
        <w:ind w:firstLineChars="100" w:firstLine="210"/>
        <w:rPr>
          <w:rFonts w:ascii="ＭＳ Ｐ明朝" w:eastAsia="ＭＳ Ｐ明朝" w:hAnsi="ＭＳ Ｐ明朝"/>
          <w:szCs w:val="21"/>
        </w:rPr>
      </w:pPr>
      <w:r w:rsidRPr="00F73789">
        <w:rPr>
          <w:rFonts w:ascii="ＭＳ Ｐ明朝" w:eastAsia="ＭＳ Ｐ明朝" w:hAnsi="ＭＳ Ｐ明朝" w:hint="eastAsia"/>
          <w:szCs w:val="21"/>
        </w:rPr>
        <w:t>当初の予定価格算出時に、発注者指定方式Ⅰ型は完全週休２日の達成を前提に労務費及び現場管理費を補正し、発注者指定方式Ⅱ型は月単位の４週８休以上を前提に、労務費を補正し工事費を積算する。</w:t>
      </w:r>
    </w:p>
    <w:p w14:paraId="3000CBC2" w14:textId="77777777" w:rsidR="00F73789" w:rsidRDefault="00186E4C" w:rsidP="00F73789">
      <w:pPr>
        <w:snapToGrid w:val="0"/>
        <w:spacing w:line="280" w:lineRule="exact"/>
        <w:ind w:firstLineChars="100" w:firstLine="210"/>
        <w:rPr>
          <w:rFonts w:ascii="ＭＳ Ｐ明朝" w:eastAsia="ＭＳ Ｐ明朝" w:hAnsi="ＭＳ Ｐ明朝"/>
          <w:szCs w:val="21"/>
        </w:rPr>
      </w:pPr>
      <w:r w:rsidRPr="00F73789">
        <w:rPr>
          <w:rFonts w:ascii="ＭＳ Ｐ明朝" w:eastAsia="ＭＳ Ｐ明朝" w:hAnsi="ＭＳ Ｐ明朝" w:hint="eastAsia"/>
          <w:szCs w:val="21"/>
        </w:rPr>
        <w:t>ただし、発注者指定方式Ⅰ型は、完全週休２日の達成が見込まれない場合、発注者指定方式Ⅱ型は、月単位の４週８休以上の達成が見込まれない場合、４週８休の達成状況を確認し「週休</w:t>
      </w:r>
      <w:r w:rsidRPr="00F73789">
        <w:rPr>
          <w:rFonts w:ascii="ＭＳ Ｐ明朝" w:eastAsia="ＭＳ Ｐ明朝" w:hAnsi="ＭＳ Ｐ明朝"/>
          <w:szCs w:val="21"/>
        </w:rPr>
        <w:t>2日促進工事実施要領補足事項」に定める補正係数により変更契約する。</w:t>
      </w:r>
    </w:p>
    <w:p w14:paraId="393B41E4" w14:textId="60A0C495" w:rsidR="00186E4C" w:rsidRPr="00F73789" w:rsidRDefault="00186E4C" w:rsidP="00F73789">
      <w:pPr>
        <w:snapToGrid w:val="0"/>
        <w:spacing w:line="280" w:lineRule="exact"/>
        <w:ind w:firstLineChars="100" w:firstLine="210"/>
        <w:rPr>
          <w:rFonts w:ascii="ＭＳ Ｐ明朝" w:eastAsia="ＭＳ Ｐ明朝" w:hAnsi="ＭＳ Ｐ明朝"/>
          <w:szCs w:val="21"/>
        </w:rPr>
      </w:pPr>
      <w:r w:rsidRPr="00F73789">
        <w:rPr>
          <w:rFonts w:ascii="ＭＳ Ｐ明朝" w:eastAsia="ＭＳ Ｐ明朝" w:hAnsi="ＭＳ Ｐ明朝" w:hint="eastAsia"/>
          <w:szCs w:val="21"/>
        </w:rPr>
        <w:t>また、発注者指定方式Ⅱ型において、「完全週休２日及び月単位の週休２日」の形式を選択し、完全週休２日以上の達成が見込まれる場合は、達成状況を確認し、「週休２日促進工事実施要領補足事項」に定める補正係数により変更契約する。</w:t>
      </w:r>
    </w:p>
    <w:p w14:paraId="216A64E9" w14:textId="77777777" w:rsidR="00186E4C" w:rsidRPr="00F73789" w:rsidRDefault="00186E4C" w:rsidP="00F73789">
      <w:pPr>
        <w:snapToGrid w:val="0"/>
        <w:spacing w:line="280" w:lineRule="exact"/>
        <w:rPr>
          <w:rFonts w:ascii="ＭＳ Ｐ明朝" w:eastAsia="ＭＳ Ｐ明朝" w:hAnsi="ＭＳ Ｐ明朝"/>
          <w:szCs w:val="21"/>
        </w:rPr>
      </w:pPr>
      <w:r w:rsidRPr="00F73789">
        <w:rPr>
          <w:rFonts w:ascii="ＭＳ Ｐ明朝" w:eastAsia="ＭＳ Ｐ明朝" w:hAnsi="ＭＳ Ｐ明朝" w:hint="eastAsia"/>
          <w:szCs w:val="21"/>
        </w:rPr>
        <w:t>（２）受注者希望方式</w:t>
      </w:r>
    </w:p>
    <w:p w14:paraId="0FF22BA7" w14:textId="77777777" w:rsidR="00F73789" w:rsidRDefault="00186E4C" w:rsidP="00F73789">
      <w:pPr>
        <w:snapToGrid w:val="0"/>
        <w:spacing w:line="280" w:lineRule="exact"/>
        <w:ind w:firstLineChars="100" w:firstLine="210"/>
        <w:rPr>
          <w:rFonts w:ascii="ＭＳ Ｐ明朝" w:eastAsia="ＭＳ Ｐ明朝" w:hAnsi="ＭＳ Ｐ明朝"/>
          <w:szCs w:val="21"/>
        </w:rPr>
      </w:pPr>
      <w:r w:rsidRPr="00F73789">
        <w:rPr>
          <w:rFonts w:ascii="ＭＳ Ｐ明朝" w:eastAsia="ＭＳ Ｐ明朝" w:hAnsi="ＭＳ Ｐ明朝" w:hint="eastAsia"/>
          <w:szCs w:val="21"/>
        </w:rPr>
        <w:t>積算及び変更方法</w:t>
      </w:r>
    </w:p>
    <w:p w14:paraId="42600CB8" w14:textId="77777777" w:rsidR="00F73789" w:rsidRDefault="00186E4C" w:rsidP="00F73789">
      <w:pPr>
        <w:snapToGrid w:val="0"/>
        <w:spacing w:line="280" w:lineRule="exact"/>
        <w:ind w:firstLineChars="100" w:firstLine="210"/>
        <w:rPr>
          <w:rFonts w:ascii="ＭＳ Ｐ明朝" w:eastAsia="ＭＳ Ｐ明朝" w:hAnsi="ＭＳ Ｐ明朝"/>
          <w:szCs w:val="21"/>
        </w:rPr>
      </w:pPr>
      <w:r w:rsidRPr="00F73789">
        <w:rPr>
          <w:rFonts w:ascii="ＭＳ Ｐ明朝" w:eastAsia="ＭＳ Ｐ明朝" w:hAnsi="ＭＳ Ｐ明朝" w:hint="eastAsia"/>
          <w:szCs w:val="21"/>
        </w:rPr>
        <w:t>当初の予定価格算出時に、労務費及び現場管理費を補正せずに工事費を積算する。</w:t>
      </w:r>
    </w:p>
    <w:p w14:paraId="6F9F3C34" w14:textId="78E34878" w:rsidR="00186E4C" w:rsidRPr="00F73789" w:rsidRDefault="00186E4C" w:rsidP="00F73789">
      <w:pPr>
        <w:snapToGrid w:val="0"/>
        <w:spacing w:line="280" w:lineRule="exact"/>
        <w:ind w:firstLineChars="100" w:firstLine="210"/>
        <w:rPr>
          <w:rFonts w:ascii="ＭＳ Ｐ明朝" w:eastAsia="ＭＳ Ｐ明朝" w:hAnsi="ＭＳ Ｐ明朝"/>
          <w:szCs w:val="21"/>
        </w:rPr>
      </w:pPr>
      <w:r w:rsidRPr="00F73789">
        <w:rPr>
          <w:rFonts w:ascii="ＭＳ Ｐ明朝" w:eastAsia="ＭＳ Ｐ明朝" w:hAnsi="ＭＳ Ｐ明朝" w:hint="eastAsia"/>
          <w:szCs w:val="21"/>
        </w:rPr>
        <w:t>ただし、「月単位の週休２日」を希望し、月単位の４週８休以上の達成が見込まれる場合は、月単位の４週８休以上の達成状況を確認し、「週休２日促進工事実施要領補足事項」に定める補正係数により変更契約する。</w:t>
      </w:r>
    </w:p>
    <w:p w14:paraId="4AD58350" w14:textId="77777777" w:rsidR="00186E4C" w:rsidRPr="00F73789" w:rsidRDefault="00186E4C" w:rsidP="00F73789">
      <w:pPr>
        <w:snapToGrid w:val="0"/>
        <w:spacing w:line="280" w:lineRule="exact"/>
        <w:rPr>
          <w:rFonts w:ascii="ＭＳ Ｐ明朝" w:eastAsia="ＭＳ Ｐ明朝" w:hAnsi="ＭＳ Ｐ明朝"/>
          <w:szCs w:val="21"/>
        </w:rPr>
      </w:pPr>
    </w:p>
    <w:p w14:paraId="6B421591" w14:textId="77777777" w:rsidR="00186E4C" w:rsidRPr="00F73789" w:rsidRDefault="00186E4C" w:rsidP="00F73789">
      <w:pPr>
        <w:snapToGrid w:val="0"/>
        <w:spacing w:line="280" w:lineRule="exact"/>
        <w:rPr>
          <w:rFonts w:ascii="ＭＳ Ｐ明朝" w:eastAsia="ＭＳ Ｐ明朝" w:hAnsi="ＭＳ Ｐ明朝"/>
          <w:b/>
          <w:bCs/>
          <w:szCs w:val="21"/>
        </w:rPr>
      </w:pPr>
      <w:r w:rsidRPr="00F73789">
        <w:rPr>
          <w:rFonts w:ascii="ＭＳ Ｐ明朝" w:eastAsia="ＭＳ Ｐ明朝" w:hAnsi="ＭＳ Ｐ明朝" w:hint="eastAsia"/>
          <w:b/>
          <w:bCs/>
          <w:szCs w:val="21"/>
        </w:rPr>
        <w:t>６．対象工事である旨の明示</w:t>
      </w:r>
    </w:p>
    <w:p w14:paraId="614242A0" w14:textId="5376F4B3" w:rsidR="00186E4C" w:rsidRDefault="00186E4C" w:rsidP="00F73789">
      <w:pPr>
        <w:snapToGrid w:val="0"/>
        <w:spacing w:line="280" w:lineRule="exact"/>
        <w:ind w:leftChars="50" w:left="105" w:firstLineChars="100" w:firstLine="210"/>
        <w:rPr>
          <w:rFonts w:ascii="ＭＳ Ｐ明朝" w:eastAsia="ＭＳ Ｐ明朝" w:hAnsi="ＭＳ Ｐ明朝"/>
          <w:szCs w:val="21"/>
        </w:rPr>
      </w:pPr>
      <w:r w:rsidRPr="00F73789">
        <w:rPr>
          <w:rFonts w:ascii="ＭＳ Ｐ明朝" w:eastAsia="ＭＳ Ｐ明朝" w:hAnsi="ＭＳ Ｐ明朝" w:hint="eastAsia"/>
          <w:szCs w:val="21"/>
        </w:rPr>
        <w:t>入札公告において、対象工事の場合はその方式を明記し、対象外となった場合もその旨を明記する。</w:t>
      </w:r>
    </w:p>
    <w:p w14:paraId="159664CD" w14:textId="77777777" w:rsidR="00F73789" w:rsidRPr="00F73789" w:rsidRDefault="00F73789" w:rsidP="00F73789">
      <w:pPr>
        <w:snapToGrid w:val="0"/>
        <w:spacing w:line="280" w:lineRule="exact"/>
        <w:rPr>
          <w:rFonts w:ascii="ＭＳ Ｐ明朝" w:eastAsia="ＭＳ Ｐ明朝" w:hAnsi="ＭＳ Ｐ明朝"/>
          <w:szCs w:val="21"/>
        </w:rPr>
      </w:pPr>
    </w:p>
    <w:p w14:paraId="5FCB0E71" w14:textId="77777777" w:rsidR="00186E4C" w:rsidRPr="00F73789" w:rsidRDefault="00186E4C" w:rsidP="00F73789">
      <w:pPr>
        <w:snapToGrid w:val="0"/>
        <w:spacing w:line="280" w:lineRule="exact"/>
        <w:rPr>
          <w:rFonts w:ascii="ＭＳ Ｐ明朝" w:eastAsia="ＭＳ Ｐ明朝" w:hAnsi="ＭＳ Ｐ明朝"/>
          <w:b/>
          <w:bCs/>
          <w:szCs w:val="21"/>
        </w:rPr>
      </w:pPr>
      <w:r w:rsidRPr="00F73789">
        <w:rPr>
          <w:rFonts w:ascii="ＭＳ Ｐ明朝" w:eastAsia="ＭＳ Ｐ明朝" w:hAnsi="ＭＳ Ｐ明朝" w:hint="eastAsia"/>
          <w:b/>
          <w:bCs/>
          <w:szCs w:val="21"/>
        </w:rPr>
        <w:t>７．工期の変更</w:t>
      </w:r>
    </w:p>
    <w:p w14:paraId="0BF5F586" w14:textId="77777777" w:rsidR="00186E4C" w:rsidRPr="00F73789" w:rsidRDefault="00186E4C" w:rsidP="00F73789">
      <w:pPr>
        <w:snapToGrid w:val="0"/>
        <w:spacing w:line="280" w:lineRule="exact"/>
        <w:ind w:firstLineChars="100" w:firstLine="210"/>
        <w:rPr>
          <w:rFonts w:ascii="ＭＳ Ｐ明朝" w:eastAsia="ＭＳ Ｐ明朝" w:hAnsi="ＭＳ Ｐ明朝"/>
          <w:szCs w:val="21"/>
        </w:rPr>
      </w:pPr>
      <w:r w:rsidRPr="00F73789">
        <w:rPr>
          <w:rFonts w:ascii="ＭＳ Ｐ明朝" w:eastAsia="ＭＳ Ｐ明朝" w:hAnsi="ＭＳ Ｐ明朝" w:hint="eastAsia"/>
          <w:szCs w:val="21"/>
        </w:rPr>
        <w:t>工期の変更理由が以下の</w:t>
      </w:r>
      <w:r w:rsidRPr="00F73789">
        <w:rPr>
          <w:rFonts w:ascii="ＭＳ Ｐ明朝" w:eastAsia="ＭＳ Ｐ明朝" w:hAnsi="ＭＳ Ｐ明朝"/>
          <w:szCs w:val="21"/>
        </w:rPr>
        <w:t>(1)～(3)に示すような受注者の責によらない場合は、適切に工期の変更を行う。</w:t>
      </w:r>
    </w:p>
    <w:p w14:paraId="75D8BB71" w14:textId="77777777" w:rsidR="00186E4C" w:rsidRPr="00F73789" w:rsidRDefault="00186E4C" w:rsidP="00F73789">
      <w:pPr>
        <w:snapToGrid w:val="0"/>
        <w:spacing w:line="280" w:lineRule="exact"/>
        <w:ind w:firstLineChars="100" w:firstLine="210"/>
        <w:rPr>
          <w:rFonts w:ascii="ＭＳ Ｐ明朝" w:eastAsia="ＭＳ Ｐ明朝" w:hAnsi="ＭＳ Ｐ明朝"/>
          <w:szCs w:val="21"/>
        </w:rPr>
      </w:pPr>
      <w:r w:rsidRPr="00F73789">
        <w:rPr>
          <w:rFonts w:ascii="ＭＳ Ｐ明朝" w:eastAsia="ＭＳ Ｐ明朝" w:hAnsi="ＭＳ Ｐ明朝" w:hint="eastAsia"/>
          <w:szCs w:val="21"/>
        </w:rPr>
        <w:t>（１）</w:t>
      </w:r>
      <w:r w:rsidRPr="00F73789">
        <w:rPr>
          <w:rFonts w:ascii="ＭＳ Ｐ明朝" w:eastAsia="ＭＳ Ｐ明朝" w:hAnsi="ＭＳ Ｐ明朝"/>
          <w:szCs w:val="21"/>
        </w:rPr>
        <w:t xml:space="preserve"> 契約内容と異なる事項等が発生し、工事工程の条件に変更が生じた場合</w:t>
      </w:r>
    </w:p>
    <w:p w14:paraId="169BCCDF" w14:textId="77777777" w:rsidR="00186E4C" w:rsidRPr="00F73789" w:rsidRDefault="00186E4C" w:rsidP="00F73789">
      <w:pPr>
        <w:snapToGrid w:val="0"/>
        <w:spacing w:line="280" w:lineRule="exact"/>
        <w:ind w:firstLineChars="100" w:firstLine="210"/>
        <w:rPr>
          <w:rFonts w:ascii="ＭＳ Ｐ明朝" w:eastAsia="ＭＳ Ｐ明朝" w:hAnsi="ＭＳ Ｐ明朝"/>
          <w:szCs w:val="21"/>
        </w:rPr>
      </w:pPr>
      <w:r w:rsidRPr="00F73789">
        <w:rPr>
          <w:rFonts w:ascii="ＭＳ Ｐ明朝" w:eastAsia="ＭＳ Ｐ明朝" w:hAnsi="ＭＳ Ｐ明朝" w:hint="eastAsia"/>
          <w:szCs w:val="21"/>
        </w:rPr>
        <w:t>（２）</w:t>
      </w:r>
      <w:r w:rsidRPr="00F73789">
        <w:rPr>
          <w:rFonts w:ascii="ＭＳ Ｐ明朝" w:eastAsia="ＭＳ Ｐ明朝" w:hAnsi="ＭＳ Ｐ明朝"/>
          <w:szCs w:val="21"/>
        </w:rPr>
        <w:t xml:space="preserve"> 工事中止や工事一部中止により全体工程に影響が生じた場合</w:t>
      </w:r>
    </w:p>
    <w:p w14:paraId="720F535C" w14:textId="77777777" w:rsidR="00186E4C" w:rsidRPr="00F73789" w:rsidRDefault="00186E4C" w:rsidP="00F73789">
      <w:pPr>
        <w:snapToGrid w:val="0"/>
        <w:spacing w:line="280" w:lineRule="exact"/>
        <w:ind w:firstLineChars="100" w:firstLine="210"/>
        <w:rPr>
          <w:rFonts w:ascii="ＭＳ Ｐ明朝" w:eastAsia="ＭＳ Ｐ明朝" w:hAnsi="ＭＳ Ｐ明朝"/>
          <w:szCs w:val="21"/>
        </w:rPr>
      </w:pPr>
      <w:r w:rsidRPr="00F73789">
        <w:rPr>
          <w:rFonts w:ascii="ＭＳ Ｐ明朝" w:eastAsia="ＭＳ Ｐ明朝" w:hAnsi="ＭＳ Ｐ明朝" w:hint="eastAsia"/>
          <w:szCs w:val="21"/>
        </w:rPr>
        <w:t>（３）</w:t>
      </w:r>
      <w:r w:rsidRPr="00F73789">
        <w:rPr>
          <w:rFonts w:ascii="ＭＳ Ｐ明朝" w:eastAsia="ＭＳ Ｐ明朝" w:hAnsi="ＭＳ Ｐ明朝"/>
          <w:szCs w:val="21"/>
        </w:rPr>
        <w:t xml:space="preserve"> その他特別な事情により全体工程に影響が生じた場合</w:t>
      </w:r>
    </w:p>
    <w:p w14:paraId="50FDF425" w14:textId="77777777" w:rsidR="00186E4C" w:rsidRPr="00F73789" w:rsidRDefault="00186E4C" w:rsidP="00F73789">
      <w:pPr>
        <w:snapToGrid w:val="0"/>
        <w:spacing w:line="280" w:lineRule="exact"/>
        <w:ind w:firstLineChars="100" w:firstLine="210"/>
        <w:rPr>
          <w:rFonts w:ascii="ＭＳ Ｐ明朝" w:eastAsia="ＭＳ Ｐ明朝" w:hAnsi="ＭＳ Ｐ明朝"/>
          <w:szCs w:val="21"/>
        </w:rPr>
      </w:pPr>
    </w:p>
    <w:p w14:paraId="398C15DE" w14:textId="77777777" w:rsidR="00186E4C" w:rsidRPr="00970495" w:rsidRDefault="00186E4C" w:rsidP="00970495">
      <w:pPr>
        <w:snapToGrid w:val="0"/>
        <w:spacing w:line="280" w:lineRule="exact"/>
        <w:rPr>
          <w:rFonts w:ascii="ＭＳ Ｐ明朝" w:eastAsia="ＭＳ Ｐ明朝" w:hAnsi="ＭＳ Ｐ明朝"/>
          <w:b/>
          <w:bCs/>
          <w:szCs w:val="21"/>
        </w:rPr>
      </w:pPr>
      <w:r w:rsidRPr="00970495">
        <w:rPr>
          <w:rFonts w:ascii="ＭＳ Ｐ明朝" w:eastAsia="ＭＳ Ｐ明朝" w:hAnsi="ＭＳ Ｐ明朝" w:hint="eastAsia"/>
          <w:b/>
          <w:bCs/>
          <w:szCs w:val="21"/>
        </w:rPr>
        <w:t>８．実施方法</w:t>
      </w:r>
    </w:p>
    <w:p w14:paraId="4E2FCB1A" w14:textId="77777777" w:rsidR="00186E4C" w:rsidRPr="00970495" w:rsidRDefault="00186E4C" w:rsidP="00970495">
      <w:pPr>
        <w:snapToGrid w:val="0"/>
        <w:spacing w:line="280" w:lineRule="exact"/>
        <w:ind w:left="210" w:hangingChars="100" w:hanging="210"/>
        <w:rPr>
          <w:rFonts w:ascii="ＭＳ Ｐ明朝" w:eastAsia="ＭＳ Ｐ明朝" w:hAnsi="ＭＳ Ｐ明朝"/>
          <w:szCs w:val="21"/>
        </w:rPr>
      </w:pPr>
      <w:r w:rsidRPr="00970495">
        <w:rPr>
          <w:rFonts w:ascii="ＭＳ Ｐ明朝" w:eastAsia="ＭＳ Ｐ明朝" w:hAnsi="ＭＳ Ｐ明朝" w:hint="eastAsia"/>
          <w:szCs w:val="21"/>
        </w:rPr>
        <w:t>（１）　発注者指定方式の場合、受注者は契約時に「完全週休２日」、「完全週休２日及び月単位の週休２日」（※発注者指定方式Ⅱ型の場合のみ）又は「月単位の週休２日」のいずれかの形式を選択するものとし、落札候補者の書類提出時に合わせ、「週休２日工事」取り組み形式確認書（別紙様式１号）を提出する。</w:t>
      </w:r>
    </w:p>
    <w:p w14:paraId="1A8F7C0A" w14:textId="77777777" w:rsidR="00186E4C" w:rsidRPr="00970495" w:rsidRDefault="00186E4C" w:rsidP="00970495">
      <w:pPr>
        <w:snapToGrid w:val="0"/>
        <w:spacing w:line="280" w:lineRule="exact"/>
        <w:ind w:left="210" w:hangingChars="100" w:hanging="210"/>
        <w:rPr>
          <w:rFonts w:ascii="ＭＳ Ｐ明朝" w:eastAsia="ＭＳ Ｐ明朝" w:hAnsi="ＭＳ Ｐ明朝"/>
          <w:szCs w:val="21"/>
        </w:rPr>
      </w:pPr>
      <w:r w:rsidRPr="00970495">
        <w:rPr>
          <w:rFonts w:ascii="ＭＳ Ｐ明朝" w:eastAsia="ＭＳ Ｐ明朝" w:hAnsi="ＭＳ Ｐ明朝" w:hint="eastAsia"/>
          <w:szCs w:val="21"/>
        </w:rPr>
        <w:lastRenderedPageBreak/>
        <w:t>（２）　受注者希望方式の場合で、受注者は月単位の週休２日の取り組みを希望する場合、契約後の現場着手前に週休２日制工事実施希望確認書（別紙様式２号）を提出する。</w:t>
      </w:r>
    </w:p>
    <w:p w14:paraId="0D964C13" w14:textId="77777777" w:rsidR="00186E4C" w:rsidRPr="00970495" w:rsidRDefault="00186E4C" w:rsidP="00970495">
      <w:pPr>
        <w:snapToGrid w:val="0"/>
        <w:spacing w:line="280" w:lineRule="exact"/>
        <w:ind w:left="210" w:hangingChars="100" w:hanging="210"/>
        <w:rPr>
          <w:rFonts w:ascii="ＭＳ Ｐ明朝" w:eastAsia="ＭＳ Ｐ明朝" w:hAnsi="ＭＳ Ｐ明朝"/>
          <w:szCs w:val="21"/>
        </w:rPr>
      </w:pPr>
      <w:r w:rsidRPr="00970495">
        <w:rPr>
          <w:rFonts w:ascii="ＭＳ Ｐ明朝" w:eastAsia="ＭＳ Ｐ明朝" w:hAnsi="ＭＳ Ｐ明朝" w:hint="eastAsia"/>
          <w:szCs w:val="21"/>
        </w:rPr>
        <w:t>（３）</w:t>
      </w:r>
      <w:r w:rsidRPr="00970495">
        <w:rPr>
          <w:rFonts w:ascii="ＭＳ Ｐ明朝" w:eastAsia="ＭＳ Ｐ明朝" w:hAnsi="ＭＳ Ｐ明朝"/>
          <w:szCs w:val="21"/>
        </w:rPr>
        <w:t xml:space="preserve"> 受注者は契約後、監督員と協議のうえ、受注者が取り組む週休２日を反映した「実施工程表」を提出する。この工程表の提出期限は、当初月は現場着手日までに、それ以降は翌月の作業開始前までとする。また、当初月には、現場着手日を明示する。</w:t>
      </w:r>
    </w:p>
    <w:p w14:paraId="59F13078" w14:textId="77777777" w:rsidR="00186E4C" w:rsidRPr="00970495" w:rsidRDefault="00186E4C" w:rsidP="00970495">
      <w:pPr>
        <w:snapToGrid w:val="0"/>
        <w:spacing w:line="280" w:lineRule="exact"/>
        <w:ind w:left="210" w:hangingChars="100" w:hanging="210"/>
        <w:rPr>
          <w:rFonts w:ascii="ＭＳ Ｐ明朝" w:eastAsia="ＭＳ Ｐ明朝" w:hAnsi="ＭＳ Ｐ明朝"/>
          <w:szCs w:val="21"/>
        </w:rPr>
      </w:pPr>
      <w:r w:rsidRPr="00970495">
        <w:rPr>
          <w:rFonts w:ascii="ＭＳ Ｐ明朝" w:eastAsia="ＭＳ Ｐ明朝" w:hAnsi="ＭＳ Ｐ明朝" w:hint="eastAsia"/>
          <w:szCs w:val="21"/>
        </w:rPr>
        <w:t>（４）</w:t>
      </w:r>
      <w:r w:rsidRPr="00970495">
        <w:rPr>
          <w:rFonts w:ascii="ＭＳ Ｐ明朝" w:eastAsia="ＭＳ Ｐ明朝" w:hAnsi="ＭＳ Ｐ明朝"/>
          <w:szCs w:val="21"/>
        </w:rPr>
        <w:t xml:space="preserve"> 監督職員は、「現場閉所予定日」を記載した「実施工程表」「工事日報集計表」等を受注者より受領し、週休２日が確保されていることを確認する。また、受注者が完全週休２日を選択している場合は、対象期間内の全ての月で現場閉所日の振替回数が２回以下（１５日に満たない月は１回を限度）となっているか確認する。この振替については、完全週休２日の場合、事前に監督職員の承諾を得たうえで、同</w:t>
      </w:r>
      <w:r w:rsidRPr="00970495">
        <w:rPr>
          <w:rFonts w:ascii="Microsoft JhengHei" w:eastAsia="Microsoft JhengHei" w:hAnsi="Microsoft JhengHei" w:cs="Microsoft JhengHei" w:hint="eastAsia"/>
          <w:szCs w:val="21"/>
        </w:rPr>
        <w:t>⼀</w:t>
      </w:r>
      <w:r w:rsidRPr="00970495">
        <w:rPr>
          <w:rFonts w:ascii="ＭＳ Ｐ明朝" w:eastAsia="ＭＳ Ｐ明朝" w:hAnsi="ＭＳ Ｐ明朝" w:cs="ＭＳ Ｐ明朝" w:hint="eastAsia"/>
          <w:szCs w:val="21"/>
        </w:rPr>
        <w:t>週内の月曜日から金曜日の平日に限り、現場閉所日とすることができるが、悪天候による振替は認めない。</w:t>
      </w:r>
    </w:p>
    <w:p w14:paraId="14DD54F2" w14:textId="77777777" w:rsidR="00186E4C" w:rsidRPr="00970495" w:rsidRDefault="00186E4C" w:rsidP="00970495">
      <w:pPr>
        <w:snapToGrid w:val="0"/>
        <w:spacing w:line="280" w:lineRule="exact"/>
        <w:ind w:left="210" w:hangingChars="100" w:hanging="210"/>
        <w:rPr>
          <w:rFonts w:ascii="ＭＳ Ｐ明朝" w:eastAsia="ＭＳ Ｐ明朝" w:hAnsi="ＭＳ Ｐ明朝"/>
          <w:szCs w:val="21"/>
        </w:rPr>
      </w:pPr>
      <w:r w:rsidRPr="00970495">
        <w:rPr>
          <w:rFonts w:ascii="ＭＳ Ｐ明朝" w:eastAsia="ＭＳ Ｐ明朝" w:hAnsi="ＭＳ Ｐ明朝" w:hint="eastAsia"/>
          <w:szCs w:val="21"/>
        </w:rPr>
        <w:t>（５）</w:t>
      </w:r>
      <w:r w:rsidRPr="00970495">
        <w:rPr>
          <w:rFonts w:ascii="ＭＳ Ｐ明朝" w:eastAsia="ＭＳ Ｐ明朝" w:hAnsi="ＭＳ Ｐ明朝"/>
          <w:szCs w:val="21"/>
        </w:rPr>
        <w:t xml:space="preserve"> 監督職員は、定期的に対象期間内の現場閉所日数を確認する。また、工程計画の見直し等が生じた場合は、その都度見直された実施工程表を受領し、現場閉所の状況を確認する。</w:t>
      </w:r>
    </w:p>
    <w:p w14:paraId="0A108A3B" w14:textId="77777777" w:rsidR="00186E4C" w:rsidRPr="00970495" w:rsidRDefault="00186E4C" w:rsidP="00970495">
      <w:pPr>
        <w:snapToGrid w:val="0"/>
        <w:spacing w:line="280" w:lineRule="exact"/>
        <w:ind w:left="210" w:hangingChars="100" w:hanging="210"/>
        <w:rPr>
          <w:rFonts w:ascii="ＭＳ Ｐ明朝" w:eastAsia="ＭＳ Ｐ明朝" w:hAnsi="ＭＳ Ｐ明朝"/>
          <w:szCs w:val="21"/>
        </w:rPr>
      </w:pPr>
    </w:p>
    <w:p w14:paraId="3793A365" w14:textId="77777777" w:rsidR="00186E4C" w:rsidRPr="00970495" w:rsidRDefault="00186E4C" w:rsidP="00970495">
      <w:pPr>
        <w:snapToGrid w:val="0"/>
        <w:spacing w:line="280" w:lineRule="exact"/>
        <w:rPr>
          <w:rFonts w:ascii="ＭＳ Ｐ明朝" w:eastAsia="ＭＳ Ｐ明朝" w:hAnsi="ＭＳ Ｐ明朝"/>
          <w:b/>
          <w:bCs/>
          <w:szCs w:val="21"/>
        </w:rPr>
      </w:pPr>
      <w:r w:rsidRPr="00970495">
        <w:rPr>
          <w:rFonts w:ascii="ＭＳ Ｐ明朝" w:eastAsia="ＭＳ Ｐ明朝" w:hAnsi="ＭＳ Ｐ明朝" w:hint="eastAsia"/>
          <w:b/>
          <w:bCs/>
          <w:szCs w:val="21"/>
        </w:rPr>
        <w:t>９．留意事項</w:t>
      </w:r>
    </w:p>
    <w:p w14:paraId="35F028BE" w14:textId="77777777" w:rsidR="00186E4C" w:rsidRPr="00970495" w:rsidRDefault="00186E4C" w:rsidP="00970495">
      <w:pPr>
        <w:snapToGrid w:val="0"/>
        <w:spacing w:line="280" w:lineRule="exact"/>
        <w:ind w:left="210" w:hangingChars="100" w:hanging="210"/>
        <w:rPr>
          <w:rFonts w:ascii="ＭＳ Ｐ明朝" w:eastAsia="ＭＳ Ｐ明朝" w:hAnsi="ＭＳ Ｐ明朝"/>
          <w:szCs w:val="21"/>
        </w:rPr>
      </w:pPr>
      <w:r w:rsidRPr="00970495">
        <w:rPr>
          <w:rFonts w:ascii="ＭＳ Ｐ明朝" w:eastAsia="ＭＳ Ｐ明朝" w:hAnsi="ＭＳ Ｐ明朝" w:hint="eastAsia"/>
          <w:szCs w:val="21"/>
        </w:rPr>
        <w:t>（１）</w:t>
      </w:r>
      <w:r w:rsidRPr="00970495">
        <w:rPr>
          <w:rFonts w:ascii="ＭＳ Ｐ明朝" w:eastAsia="ＭＳ Ｐ明朝" w:hAnsi="ＭＳ Ｐ明朝"/>
          <w:szCs w:val="21"/>
        </w:rPr>
        <w:t xml:space="preserve"> 現場閉所の状況の確認に当たっては、新たな書類作成等により事務負担が増大しないよう留意し、既存の書類の活用に努める。</w:t>
      </w:r>
    </w:p>
    <w:p w14:paraId="1854DA67" w14:textId="77777777" w:rsidR="00186E4C" w:rsidRPr="00970495" w:rsidRDefault="00186E4C" w:rsidP="00970495">
      <w:pPr>
        <w:snapToGrid w:val="0"/>
        <w:spacing w:line="280" w:lineRule="exact"/>
        <w:ind w:left="210" w:hangingChars="100" w:hanging="210"/>
        <w:rPr>
          <w:rFonts w:ascii="ＭＳ Ｐ明朝" w:eastAsia="ＭＳ Ｐ明朝" w:hAnsi="ＭＳ Ｐ明朝"/>
          <w:szCs w:val="21"/>
        </w:rPr>
      </w:pPr>
      <w:r w:rsidRPr="00970495">
        <w:rPr>
          <w:rFonts w:ascii="ＭＳ Ｐ明朝" w:eastAsia="ＭＳ Ｐ明朝" w:hAnsi="ＭＳ Ｐ明朝" w:hint="eastAsia"/>
          <w:szCs w:val="21"/>
        </w:rPr>
        <w:t>（２）</w:t>
      </w:r>
      <w:r w:rsidRPr="00970495">
        <w:rPr>
          <w:rFonts w:ascii="ＭＳ Ｐ明朝" w:eastAsia="ＭＳ Ｐ明朝" w:hAnsi="ＭＳ Ｐ明朝"/>
          <w:szCs w:val="21"/>
        </w:rPr>
        <w:t xml:space="preserve"> 監督職員は、現場閉所の前日などに、現場閉所中の作業が発生するような指示等は行わないように配慮する。</w:t>
      </w:r>
    </w:p>
    <w:p w14:paraId="0A4B6010" w14:textId="77777777" w:rsidR="00186E4C" w:rsidRPr="00970495" w:rsidRDefault="00186E4C" w:rsidP="00970495">
      <w:pPr>
        <w:snapToGrid w:val="0"/>
        <w:spacing w:line="280" w:lineRule="exact"/>
        <w:ind w:left="210" w:hangingChars="100" w:hanging="210"/>
        <w:rPr>
          <w:rFonts w:ascii="ＭＳ Ｐ明朝" w:eastAsia="ＭＳ Ｐ明朝" w:hAnsi="ＭＳ Ｐ明朝"/>
          <w:szCs w:val="21"/>
        </w:rPr>
      </w:pPr>
      <w:r w:rsidRPr="00970495">
        <w:rPr>
          <w:rFonts w:ascii="ＭＳ Ｐ明朝" w:eastAsia="ＭＳ Ｐ明朝" w:hAnsi="ＭＳ Ｐ明朝" w:hint="eastAsia"/>
          <w:szCs w:val="21"/>
        </w:rPr>
        <w:t>（３）</w:t>
      </w:r>
      <w:r w:rsidRPr="00970495">
        <w:rPr>
          <w:rFonts w:ascii="ＭＳ Ｐ明朝" w:eastAsia="ＭＳ Ｐ明朝" w:hAnsi="ＭＳ Ｐ明朝"/>
          <w:szCs w:val="21"/>
        </w:rPr>
        <w:t xml:space="preserve"> 対象工事の受注者は、一つの工事現場において、設備工事、内装工事等の後工程の適正な施工期間を考慮して、全体の工程に遅延が生じないように、関連工事間の調整を適切に実施する。</w:t>
      </w:r>
    </w:p>
    <w:p w14:paraId="077DE763" w14:textId="77777777" w:rsidR="00186E4C" w:rsidRPr="00970495" w:rsidRDefault="00186E4C" w:rsidP="00970495">
      <w:pPr>
        <w:snapToGrid w:val="0"/>
        <w:spacing w:line="280" w:lineRule="exact"/>
        <w:ind w:left="210" w:hangingChars="100" w:hanging="210"/>
        <w:rPr>
          <w:rFonts w:ascii="ＭＳ Ｐ明朝" w:eastAsia="ＭＳ Ｐ明朝" w:hAnsi="ＭＳ Ｐ明朝"/>
          <w:szCs w:val="21"/>
        </w:rPr>
      </w:pPr>
      <w:r w:rsidRPr="00970495">
        <w:rPr>
          <w:rFonts w:ascii="ＭＳ Ｐ明朝" w:eastAsia="ＭＳ Ｐ明朝" w:hAnsi="ＭＳ Ｐ明朝" w:hint="eastAsia"/>
          <w:szCs w:val="21"/>
        </w:rPr>
        <w:t>（４）</w:t>
      </w:r>
      <w:r w:rsidRPr="00970495">
        <w:rPr>
          <w:rFonts w:ascii="ＭＳ Ｐ明朝" w:eastAsia="ＭＳ Ｐ明朝" w:hAnsi="ＭＳ Ｐ明朝"/>
          <w:szCs w:val="21"/>
        </w:rPr>
        <w:t xml:space="preserve"> 工事一時中止を行う場合など対象外とする期間を変更する必要が生じた場合は、その都度、監督職員は受注者と協議する。</w:t>
      </w:r>
    </w:p>
    <w:p w14:paraId="04227A4A" w14:textId="77777777" w:rsidR="00186E4C" w:rsidRPr="00970495" w:rsidRDefault="00186E4C" w:rsidP="00970495">
      <w:pPr>
        <w:snapToGrid w:val="0"/>
        <w:spacing w:line="280" w:lineRule="exact"/>
        <w:ind w:left="210" w:hangingChars="100" w:hanging="210"/>
        <w:rPr>
          <w:rFonts w:ascii="ＭＳ Ｐ明朝" w:eastAsia="ＭＳ Ｐ明朝" w:hAnsi="ＭＳ Ｐ明朝"/>
          <w:szCs w:val="21"/>
        </w:rPr>
      </w:pPr>
    </w:p>
    <w:p w14:paraId="357301C1" w14:textId="77777777" w:rsidR="00186E4C" w:rsidRPr="00970495" w:rsidRDefault="00186E4C" w:rsidP="00970495">
      <w:pPr>
        <w:snapToGrid w:val="0"/>
        <w:spacing w:line="280" w:lineRule="exact"/>
        <w:rPr>
          <w:rFonts w:ascii="ＭＳ Ｐ明朝" w:eastAsia="ＭＳ Ｐ明朝" w:hAnsi="ＭＳ Ｐ明朝"/>
          <w:b/>
          <w:bCs/>
          <w:szCs w:val="21"/>
        </w:rPr>
      </w:pPr>
      <w:r w:rsidRPr="00970495">
        <w:rPr>
          <w:rFonts w:ascii="ＭＳ Ｐ明朝" w:eastAsia="ＭＳ Ｐ明朝" w:hAnsi="ＭＳ Ｐ明朝"/>
          <w:b/>
          <w:bCs/>
          <w:szCs w:val="21"/>
        </w:rPr>
        <w:t>10．工事成績評定</w:t>
      </w:r>
    </w:p>
    <w:p w14:paraId="1817123F" w14:textId="77777777" w:rsidR="00186E4C" w:rsidRPr="00970495" w:rsidRDefault="00186E4C" w:rsidP="00970495">
      <w:pPr>
        <w:snapToGrid w:val="0"/>
        <w:spacing w:line="280" w:lineRule="exact"/>
        <w:rPr>
          <w:rFonts w:ascii="ＭＳ Ｐ明朝" w:eastAsia="ＭＳ Ｐ明朝" w:hAnsi="ＭＳ Ｐ明朝"/>
          <w:szCs w:val="21"/>
        </w:rPr>
      </w:pPr>
      <w:r w:rsidRPr="00970495">
        <w:rPr>
          <w:rFonts w:ascii="ＭＳ Ｐ明朝" w:eastAsia="ＭＳ Ｐ明朝" w:hAnsi="ＭＳ Ｐ明朝" w:hint="eastAsia"/>
          <w:szCs w:val="21"/>
        </w:rPr>
        <w:t>（１）発注者指定方式</w:t>
      </w:r>
    </w:p>
    <w:p w14:paraId="1D82E4D6" w14:textId="57B7339B" w:rsidR="00186E4C" w:rsidRDefault="00DA30FC" w:rsidP="00970495">
      <w:pPr>
        <w:snapToGrid w:val="0"/>
        <w:spacing w:line="280" w:lineRule="exact"/>
        <w:rPr>
          <w:rFonts w:ascii="ＭＳ Ｐ明朝" w:eastAsia="ＭＳ Ｐ明朝" w:hAnsi="ＭＳ Ｐ明朝"/>
          <w:szCs w:val="21"/>
        </w:rPr>
      </w:pPr>
      <w:r w:rsidRPr="00DA30FC">
        <w:rPr>
          <w:rFonts w:ascii="ＭＳ Ｐ明朝" w:eastAsia="ＭＳ Ｐ明朝" w:hAnsi="ＭＳ Ｐ明朝" w:hint="eastAsia"/>
          <w:szCs w:val="21"/>
        </w:rPr>
        <w:t>週休</w:t>
      </w:r>
      <w:r w:rsidR="006033B3">
        <w:rPr>
          <w:rFonts w:ascii="ＭＳ Ｐ明朝" w:eastAsia="ＭＳ Ｐ明朝" w:hAnsi="ＭＳ Ｐ明朝" w:hint="eastAsia"/>
          <w:szCs w:val="21"/>
        </w:rPr>
        <w:t>２</w:t>
      </w:r>
      <w:r w:rsidRPr="00DA30FC">
        <w:rPr>
          <w:rFonts w:ascii="ＭＳ Ｐ明朝" w:eastAsia="ＭＳ Ｐ明朝" w:hAnsi="ＭＳ Ｐ明朝"/>
          <w:szCs w:val="21"/>
        </w:rPr>
        <w:t>日の取り組みを実施し達成した場合、工事成績評定点での評価を行う。</w:t>
      </w:r>
    </w:p>
    <w:p w14:paraId="3959AFCD" w14:textId="77777777" w:rsidR="00DA30FC" w:rsidRPr="00970495" w:rsidRDefault="00DA30FC" w:rsidP="00970495">
      <w:pPr>
        <w:snapToGrid w:val="0"/>
        <w:spacing w:line="280" w:lineRule="exact"/>
        <w:rPr>
          <w:rFonts w:ascii="ＭＳ Ｐ明朝" w:eastAsia="ＭＳ Ｐ明朝" w:hAnsi="ＭＳ Ｐ明朝"/>
          <w:szCs w:val="21"/>
        </w:rPr>
      </w:pPr>
    </w:p>
    <w:p w14:paraId="4191AD26" w14:textId="77777777" w:rsidR="00186E4C" w:rsidRPr="00970495" w:rsidRDefault="00186E4C" w:rsidP="00970495">
      <w:pPr>
        <w:snapToGrid w:val="0"/>
        <w:spacing w:line="280" w:lineRule="exact"/>
        <w:rPr>
          <w:rFonts w:ascii="ＭＳ Ｐ明朝" w:eastAsia="ＭＳ Ｐ明朝" w:hAnsi="ＭＳ Ｐ明朝"/>
          <w:szCs w:val="21"/>
        </w:rPr>
      </w:pPr>
      <w:r w:rsidRPr="00970495">
        <w:rPr>
          <w:rFonts w:ascii="ＭＳ Ｐ明朝" w:eastAsia="ＭＳ Ｐ明朝" w:hAnsi="ＭＳ Ｐ明朝" w:hint="eastAsia"/>
          <w:szCs w:val="21"/>
        </w:rPr>
        <w:t>（２）受注者希望方式</w:t>
      </w:r>
    </w:p>
    <w:p w14:paraId="4D3638C2" w14:textId="46CFBAAE" w:rsidR="00186E4C" w:rsidRDefault="00DA30FC" w:rsidP="00970495">
      <w:pPr>
        <w:snapToGrid w:val="0"/>
        <w:spacing w:line="280" w:lineRule="exact"/>
        <w:rPr>
          <w:rFonts w:ascii="ＭＳ Ｐ明朝" w:eastAsia="ＭＳ Ｐ明朝" w:hAnsi="ＭＳ Ｐ明朝"/>
          <w:szCs w:val="21"/>
        </w:rPr>
      </w:pPr>
      <w:r w:rsidRPr="00DA30FC">
        <w:rPr>
          <w:rFonts w:ascii="ＭＳ Ｐ明朝" w:eastAsia="ＭＳ Ｐ明朝" w:hAnsi="ＭＳ Ｐ明朝" w:hint="eastAsia"/>
          <w:szCs w:val="21"/>
        </w:rPr>
        <w:t>週休２日の取り組みを希望し達成した場合、工事成績評定点での評価を行う。</w:t>
      </w:r>
    </w:p>
    <w:p w14:paraId="2A398B57" w14:textId="77777777" w:rsidR="00DA30FC" w:rsidRPr="00DA30FC" w:rsidRDefault="00DA30FC" w:rsidP="00970495">
      <w:pPr>
        <w:snapToGrid w:val="0"/>
        <w:spacing w:line="280" w:lineRule="exact"/>
        <w:rPr>
          <w:rFonts w:ascii="ＭＳ Ｐ明朝" w:eastAsia="ＭＳ Ｐ明朝" w:hAnsi="ＭＳ Ｐ明朝"/>
          <w:szCs w:val="21"/>
        </w:rPr>
      </w:pPr>
    </w:p>
    <w:p w14:paraId="11D9DD47" w14:textId="77777777" w:rsidR="00186E4C" w:rsidRPr="00970495" w:rsidRDefault="00186E4C" w:rsidP="00970495">
      <w:pPr>
        <w:snapToGrid w:val="0"/>
        <w:spacing w:line="280" w:lineRule="exact"/>
        <w:rPr>
          <w:rFonts w:ascii="ＭＳ Ｐ明朝" w:eastAsia="ＭＳ Ｐ明朝" w:hAnsi="ＭＳ Ｐ明朝"/>
          <w:b/>
          <w:bCs/>
          <w:szCs w:val="21"/>
        </w:rPr>
      </w:pPr>
      <w:r w:rsidRPr="00970495">
        <w:rPr>
          <w:rFonts w:ascii="ＭＳ Ｐ明朝" w:eastAsia="ＭＳ Ｐ明朝" w:hAnsi="ＭＳ Ｐ明朝"/>
          <w:b/>
          <w:bCs/>
          <w:szCs w:val="21"/>
        </w:rPr>
        <w:t>11．その他</w:t>
      </w:r>
    </w:p>
    <w:p w14:paraId="6E0AA74F" w14:textId="77777777" w:rsidR="00186E4C" w:rsidRPr="00970495" w:rsidRDefault="00186E4C" w:rsidP="00970495">
      <w:pPr>
        <w:snapToGrid w:val="0"/>
        <w:spacing w:line="280" w:lineRule="exact"/>
        <w:ind w:leftChars="50" w:left="105" w:firstLineChars="100" w:firstLine="210"/>
        <w:rPr>
          <w:rFonts w:ascii="ＭＳ Ｐ明朝" w:eastAsia="ＭＳ Ｐ明朝" w:hAnsi="ＭＳ Ｐ明朝"/>
          <w:szCs w:val="21"/>
        </w:rPr>
      </w:pPr>
      <w:r w:rsidRPr="00970495">
        <w:rPr>
          <w:rFonts w:ascii="ＭＳ Ｐ明朝" w:eastAsia="ＭＳ Ｐ明朝" w:hAnsi="ＭＳ Ｐ明朝" w:hint="eastAsia"/>
          <w:szCs w:val="21"/>
        </w:rPr>
        <w:t>受注者が提出する書類に虚偽の記載があった場合、あるいは信義則に反する行為があった場合は、「大阪府入札参加停止要綱」「建設工事請負契約書」に基づき厳正に対応する。</w:t>
      </w:r>
    </w:p>
    <w:p w14:paraId="29C17C95" w14:textId="77777777" w:rsidR="00186E4C" w:rsidRPr="00970495" w:rsidRDefault="00186E4C" w:rsidP="00970495">
      <w:pPr>
        <w:snapToGrid w:val="0"/>
        <w:spacing w:line="280" w:lineRule="exact"/>
        <w:rPr>
          <w:rFonts w:ascii="ＭＳ Ｐ明朝" w:eastAsia="ＭＳ Ｐ明朝" w:hAnsi="ＭＳ Ｐ明朝"/>
          <w:szCs w:val="21"/>
        </w:rPr>
      </w:pPr>
    </w:p>
    <w:p w14:paraId="7ED535C5" w14:textId="77777777" w:rsidR="00186E4C" w:rsidRPr="00970495" w:rsidRDefault="00186E4C" w:rsidP="00970495">
      <w:pPr>
        <w:snapToGrid w:val="0"/>
        <w:spacing w:line="280" w:lineRule="exact"/>
        <w:rPr>
          <w:rFonts w:ascii="ＭＳ Ｐ明朝" w:eastAsia="ＭＳ Ｐ明朝" w:hAnsi="ＭＳ Ｐ明朝"/>
          <w:szCs w:val="21"/>
        </w:rPr>
      </w:pPr>
    </w:p>
    <w:p w14:paraId="4FABFEDD" w14:textId="77777777" w:rsidR="00186E4C" w:rsidRPr="00970495" w:rsidRDefault="00186E4C" w:rsidP="00970495">
      <w:pPr>
        <w:snapToGrid w:val="0"/>
        <w:spacing w:line="280" w:lineRule="exact"/>
        <w:rPr>
          <w:rFonts w:ascii="ＭＳ Ｐ明朝" w:eastAsia="ＭＳ Ｐ明朝" w:hAnsi="ＭＳ Ｐ明朝"/>
          <w:szCs w:val="21"/>
        </w:rPr>
      </w:pPr>
      <w:r w:rsidRPr="00970495">
        <w:rPr>
          <w:rFonts w:ascii="ＭＳ Ｐ明朝" w:eastAsia="ＭＳ Ｐ明朝" w:hAnsi="ＭＳ Ｐ明朝" w:hint="eastAsia"/>
          <w:szCs w:val="21"/>
        </w:rPr>
        <w:t>附則</w:t>
      </w:r>
    </w:p>
    <w:p w14:paraId="145D51D5" w14:textId="77777777" w:rsidR="00186E4C" w:rsidRPr="00970495" w:rsidRDefault="00186E4C" w:rsidP="00970495">
      <w:pPr>
        <w:snapToGrid w:val="0"/>
        <w:spacing w:line="280" w:lineRule="exact"/>
        <w:rPr>
          <w:rFonts w:ascii="ＭＳ Ｐ明朝" w:eastAsia="ＭＳ Ｐ明朝" w:hAnsi="ＭＳ Ｐ明朝"/>
          <w:szCs w:val="21"/>
        </w:rPr>
      </w:pPr>
      <w:r w:rsidRPr="00970495">
        <w:rPr>
          <w:rFonts w:ascii="ＭＳ Ｐ明朝" w:eastAsia="ＭＳ Ｐ明朝" w:hAnsi="ＭＳ Ｐ明朝" w:hint="eastAsia"/>
          <w:szCs w:val="21"/>
        </w:rPr>
        <w:t>この要領は、令和元年８月</w:t>
      </w:r>
      <w:r w:rsidRPr="00970495">
        <w:rPr>
          <w:rFonts w:ascii="ＭＳ Ｐ明朝" w:eastAsia="ＭＳ Ｐ明朝" w:hAnsi="ＭＳ Ｐ明朝"/>
          <w:szCs w:val="21"/>
        </w:rPr>
        <w:t>29日から施行する。</w:t>
      </w:r>
    </w:p>
    <w:p w14:paraId="5B192148" w14:textId="77777777" w:rsidR="00186E4C" w:rsidRPr="00970495" w:rsidRDefault="00186E4C" w:rsidP="00970495">
      <w:pPr>
        <w:snapToGrid w:val="0"/>
        <w:spacing w:line="280" w:lineRule="exact"/>
        <w:rPr>
          <w:rFonts w:ascii="ＭＳ Ｐ明朝" w:eastAsia="ＭＳ Ｐ明朝" w:hAnsi="ＭＳ Ｐ明朝"/>
          <w:szCs w:val="21"/>
        </w:rPr>
      </w:pPr>
      <w:r w:rsidRPr="00970495">
        <w:rPr>
          <w:rFonts w:ascii="ＭＳ Ｐ明朝" w:eastAsia="ＭＳ Ｐ明朝" w:hAnsi="ＭＳ Ｐ明朝" w:hint="eastAsia"/>
          <w:szCs w:val="21"/>
        </w:rPr>
        <w:t>この要領は、令和４年２月</w:t>
      </w:r>
      <w:r w:rsidRPr="00970495">
        <w:rPr>
          <w:rFonts w:ascii="ＭＳ Ｐ明朝" w:eastAsia="ＭＳ Ｐ明朝" w:hAnsi="ＭＳ Ｐ明朝"/>
          <w:szCs w:val="21"/>
        </w:rPr>
        <w:t>17日から施行する。</w:t>
      </w:r>
    </w:p>
    <w:p w14:paraId="6E1EBD3E" w14:textId="77777777" w:rsidR="00186E4C" w:rsidRPr="00970495" w:rsidRDefault="00186E4C" w:rsidP="00970495">
      <w:pPr>
        <w:snapToGrid w:val="0"/>
        <w:spacing w:line="280" w:lineRule="exact"/>
        <w:rPr>
          <w:rFonts w:ascii="ＭＳ Ｐ明朝" w:eastAsia="ＭＳ Ｐ明朝" w:hAnsi="ＭＳ Ｐ明朝"/>
          <w:szCs w:val="21"/>
        </w:rPr>
      </w:pPr>
      <w:r w:rsidRPr="00970495">
        <w:rPr>
          <w:rFonts w:ascii="ＭＳ Ｐ明朝" w:eastAsia="ＭＳ Ｐ明朝" w:hAnsi="ＭＳ Ｐ明朝" w:hint="eastAsia"/>
          <w:szCs w:val="21"/>
        </w:rPr>
        <w:t>この要領は、令和７年１月</w:t>
      </w:r>
      <w:r w:rsidRPr="00970495">
        <w:rPr>
          <w:rFonts w:ascii="ＭＳ Ｐ明朝" w:eastAsia="ＭＳ Ｐ明朝" w:hAnsi="ＭＳ Ｐ明朝"/>
          <w:szCs w:val="21"/>
        </w:rPr>
        <w:t>24日から施行するものとし、令和７年４月１日以降に契約する工事から適用する。令和７年３月31日以前に契約する工事については、本要領（令和４年２月17日施行）を適用する。</w:t>
      </w:r>
    </w:p>
    <w:p w14:paraId="2EF8C259" w14:textId="00EB0ED6" w:rsidR="00BB0ED2" w:rsidRPr="00970495" w:rsidRDefault="00186E4C" w:rsidP="00970495">
      <w:pPr>
        <w:snapToGrid w:val="0"/>
        <w:spacing w:line="280" w:lineRule="exact"/>
        <w:rPr>
          <w:rFonts w:ascii="ＭＳ Ｐ明朝" w:eastAsia="ＭＳ Ｐ明朝" w:hAnsi="ＭＳ Ｐ明朝"/>
          <w:szCs w:val="21"/>
        </w:rPr>
      </w:pPr>
      <w:r w:rsidRPr="00970495">
        <w:rPr>
          <w:rFonts w:ascii="ＭＳ Ｐ明朝" w:eastAsia="ＭＳ Ｐ明朝" w:hAnsi="ＭＳ Ｐ明朝" w:hint="eastAsia"/>
          <w:szCs w:val="21"/>
        </w:rPr>
        <w:t>この要領は、令和８年</w:t>
      </w:r>
      <w:r w:rsidR="00D51611">
        <w:rPr>
          <w:rFonts w:ascii="ＭＳ Ｐ明朝" w:eastAsia="ＭＳ Ｐ明朝" w:hAnsi="ＭＳ Ｐ明朝" w:hint="eastAsia"/>
          <w:szCs w:val="21"/>
        </w:rPr>
        <w:t>１</w:t>
      </w:r>
      <w:r w:rsidRPr="00970495">
        <w:rPr>
          <w:rFonts w:ascii="ＭＳ Ｐ明朝" w:eastAsia="ＭＳ Ｐ明朝" w:hAnsi="ＭＳ Ｐ明朝" w:hint="eastAsia"/>
          <w:szCs w:val="21"/>
        </w:rPr>
        <w:t>月</w:t>
      </w:r>
      <w:r w:rsidR="006B7681">
        <w:rPr>
          <w:rFonts w:ascii="ＭＳ Ｐ明朝" w:eastAsia="ＭＳ Ｐ明朝" w:hAnsi="ＭＳ Ｐ明朝" w:hint="eastAsia"/>
          <w:szCs w:val="21"/>
        </w:rPr>
        <w:t>20</w:t>
      </w:r>
      <w:r w:rsidRPr="00970495">
        <w:rPr>
          <w:rFonts w:ascii="ＭＳ Ｐ明朝" w:eastAsia="ＭＳ Ｐ明朝" w:hAnsi="ＭＳ Ｐ明朝"/>
          <w:szCs w:val="21"/>
        </w:rPr>
        <w:t>日から施行するものとし、令和８年４月１日以降に契約する工事から適用する。令和８年３月31日以前に契約する工事については、本要領（令和７年１月24日施行）を適用する。</w:t>
      </w:r>
    </w:p>
    <w:p w14:paraId="18AC606D" w14:textId="27FBE208" w:rsidR="00BB0ED2" w:rsidRDefault="00BB0ED2" w:rsidP="00C223A5">
      <w:pPr>
        <w:rPr>
          <w:rFonts w:ascii="ＭＳ Ｐ明朝" w:eastAsia="ＭＳ Ｐ明朝" w:hAnsi="ＭＳ Ｐ明朝"/>
          <w:color w:val="FF0000"/>
          <w:szCs w:val="21"/>
          <w:u w:val="single"/>
        </w:rPr>
      </w:pPr>
    </w:p>
    <w:p w14:paraId="0AF3E48C" w14:textId="49939704" w:rsidR="00BB0ED2" w:rsidRDefault="00BB0ED2" w:rsidP="00C223A5">
      <w:pPr>
        <w:rPr>
          <w:rFonts w:ascii="ＭＳ Ｐ明朝" w:eastAsia="ＭＳ Ｐ明朝" w:hAnsi="ＭＳ Ｐ明朝"/>
          <w:color w:val="FF0000"/>
          <w:szCs w:val="21"/>
          <w:u w:val="single"/>
        </w:rPr>
      </w:pPr>
    </w:p>
    <w:p w14:paraId="3526982B" w14:textId="77777777" w:rsidR="000B4CF2" w:rsidRDefault="000B4CF2" w:rsidP="00C223A5">
      <w:pPr>
        <w:rPr>
          <w:rFonts w:ascii="ＭＳ Ｐ明朝" w:eastAsia="ＭＳ Ｐ明朝" w:hAnsi="ＭＳ Ｐ明朝"/>
          <w:color w:val="FF0000"/>
          <w:szCs w:val="21"/>
          <w:u w:val="single"/>
        </w:rPr>
      </w:pPr>
    </w:p>
    <w:p w14:paraId="210A19AF" w14:textId="77777777" w:rsidR="00080752" w:rsidRPr="00C33EF8" w:rsidRDefault="00080752" w:rsidP="00080752">
      <w:pPr>
        <w:tabs>
          <w:tab w:val="left" w:pos="6465"/>
        </w:tabs>
        <w:jc w:val="right"/>
        <w:rPr>
          <w:rFonts w:ascii="游ゴシック" w:eastAsia="游ゴシック" w:hAnsi="游ゴシック" w:cs="MS-Mincho"/>
          <w:kern w:val="0"/>
          <w:szCs w:val="21"/>
        </w:rPr>
      </w:pPr>
      <w:r w:rsidRPr="00C33EF8">
        <w:rPr>
          <w:rFonts w:ascii="游ゴシック" w:eastAsia="游ゴシック" w:hAnsi="游ゴシック" w:cs="MS-Mincho" w:hint="eastAsia"/>
          <w:kern w:val="0"/>
          <w:szCs w:val="21"/>
        </w:rPr>
        <w:lastRenderedPageBreak/>
        <w:t>（別紙様式１号）</w:t>
      </w:r>
    </w:p>
    <w:p w14:paraId="1B882113" w14:textId="77777777" w:rsidR="00080752" w:rsidRPr="00C33EF8" w:rsidRDefault="00080752" w:rsidP="00080752">
      <w:pPr>
        <w:tabs>
          <w:tab w:val="left" w:pos="6465"/>
        </w:tabs>
        <w:rPr>
          <w:rFonts w:ascii="游ゴシック" w:eastAsia="游ゴシック" w:hAnsi="游ゴシック" w:cs="MS-Mincho"/>
          <w:b/>
          <w:bCs/>
          <w:kern w:val="0"/>
          <w:szCs w:val="21"/>
        </w:rPr>
      </w:pPr>
    </w:p>
    <w:p w14:paraId="50699FDB" w14:textId="77777777" w:rsidR="00080752" w:rsidRPr="00C33EF8" w:rsidRDefault="00080752" w:rsidP="00080752">
      <w:pPr>
        <w:tabs>
          <w:tab w:val="left" w:pos="6465"/>
        </w:tabs>
        <w:jc w:val="center"/>
        <w:rPr>
          <w:rFonts w:ascii="游ゴシック" w:eastAsia="游ゴシック" w:hAnsi="游ゴシック" w:cs="MS-Mincho"/>
          <w:b/>
          <w:bCs/>
          <w:kern w:val="0"/>
          <w:sz w:val="28"/>
          <w:szCs w:val="28"/>
        </w:rPr>
      </w:pPr>
      <w:r w:rsidRPr="00C33EF8">
        <w:rPr>
          <w:rFonts w:ascii="游ゴシック" w:eastAsia="游ゴシック" w:hAnsi="游ゴシック" w:hint="eastAsia"/>
          <w:b/>
          <w:bCs/>
          <w:sz w:val="28"/>
          <w:szCs w:val="28"/>
        </w:rPr>
        <w:t>「週休２日工事」取り組み形式確認書</w:t>
      </w:r>
    </w:p>
    <w:p w14:paraId="7F26791C" w14:textId="77777777" w:rsidR="00080752" w:rsidRPr="00C33EF8" w:rsidRDefault="00080752" w:rsidP="00080752">
      <w:pPr>
        <w:tabs>
          <w:tab w:val="left" w:pos="6465"/>
        </w:tabs>
        <w:rPr>
          <w:rFonts w:ascii="游ゴシック" w:eastAsia="游ゴシック" w:hAnsi="游ゴシック" w:cs="MS-Mincho"/>
          <w:b/>
          <w:bCs/>
          <w:kern w:val="0"/>
          <w:szCs w:val="21"/>
        </w:rPr>
      </w:pPr>
    </w:p>
    <w:p w14:paraId="02011E3D" w14:textId="77777777" w:rsidR="00080752" w:rsidRPr="00C33EF8" w:rsidRDefault="00080752" w:rsidP="00080752">
      <w:pPr>
        <w:tabs>
          <w:tab w:val="left" w:pos="6465"/>
        </w:tabs>
        <w:ind w:firstLineChars="100" w:firstLine="210"/>
        <w:rPr>
          <w:rFonts w:ascii="游ゴシック" w:eastAsia="游ゴシック" w:hAnsi="游ゴシック"/>
          <w:szCs w:val="21"/>
        </w:rPr>
      </w:pPr>
      <w:r w:rsidRPr="00C33EF8">
        <w:rPr>
          <w:rFonts w:ascii="游ゴシック" w:eastAsia="游ゴシック" w:hAnsi="游ゴシック" w:hint="eastAsia"/>
          <w:szCs w:val="21"/>
        </w:rPr>
        <w:t>大阪府　様</w:t>
      </w:r>
    </w:p>
    <w:p w14:paraId="7FF1AF65" w14:textId="77777777" w:rsidR="00080752" w:rsidRPr="00C33EF8" w:rsidRDefault="00080752" w:rsidP="00080752">
      <w:pPr>
        <w:tabs>
          <w:tab w:val="left" w:pos="6465"/>
        </w:tabs>
        <w:rPr>
          <w:rFonts w:ascii="游ゴシック" w:eastAsia="游ゴシック" w:hAnsi="游ゴシック"/>
          <w:szCs w:val="21"/>
        </w:rPr>
      </w:pPr>
    </w:p>
    <w:p w14:paraId="75E2C075" w14:textId="77777777" w:rsidR="00080752" w:rsidRPr="00C33EF8" w:rsidRDefault="00080752" w:rsidP="00080752">
      <w:pPr>
        <w:tabs>
          <w:tab w:val="left" w:pos="6465"/>
        </w:tabs>
        <w:ind w:firstLineChars="2300" w:firstLine="4830"/>
        <w:rPr>
          <w:rFonts w:ascii="游ゴシック" w:eastAsia="游ゴシック" w:hAnsi="游ゴシック"/>
          <w:szCs w:val="21"/>
        </w:rPr>
      </w:pPr>
      <w:r w:rsidRPr="00C33EF8">
        <w:rPr>
          <w:rFonts w:ascii="游ゴシック" w:eastAsia="游ゴシック" w:hAnsi="游ゴシック" w:hint="eastAsia"/>
          <w:szCs w:val="21"/>
        </w:rPr>
        <w:t>住所</w:t>
      </w:r>
    </w:p>
    <w:p w14:paraId="16FE48B6" w14:textId="77777777" w:rsidR="00080752" w:rsidRPr="00C33EF8" w:rsidRDefault="00080752" w:rsidP="00080752">
      <w:pPr>
        <w:tabs>
          <w:tab w:val="left" w:pos="6465"/>
        </w:tabs>
        <w:ind w:firstLineChars="2300" w:firstLine="4830"/>
        <w:rPr>
          <w:rFonts w:ascii="游ゴシック" w:eastAsia="游ゴシック" w:hAnsi="游ゴシック"/>
          <w:szCs w:val="21"/>
        </w:rPr>
      </w:pPr>
      <w:r w:rsidRPr="00C33EF8">
        <w:rPr>
          <w:rFonts w:ascii="游ゴシック" w:eastAsia="游ゴシック" w:hAnsi="游ゴシック" w:hint="eastAsia"/>
          <w:szCs w:val="21"/>
        </w:rPr>
        <w:t>商号又は名称</w:t>
      </w:r>
    </w:p>
    <w:p w14:paraId="34381980" w14:textId="77777777" w:rsidR="00080752" w:rsidRPr="00C33EF8" w:rsidRDefault="00080752" w:rsidP="00080752">
      <w:pPr>
        <w:tabs>
          <w:tab w:val="left" w:pos="6465"/>
        </w:tabs>
        <w:ind w:firstLineChars="2300" w:firstLine="4830"/>
        <w:rPr>
          <w:rFonts w:ascii="游ゴシック" w:eastAsia="游ゴシック" w:hAnsi="游ゴシック"/>
          <w:szCs w:val="21"/>
        </w:rPr>
      </w:pPr>
      <w:r w:rsidRPr="00C33EF8">
        <w:rPr>
          <w:rFonts w:ascii="游ゴシック" w:eastAsia="游ゴシック" w:hAnsi="游ゴシック" w:hint="eastAsia"/>
          <w:szCs w:val="21"/>
        </w:rPr>
        <w:t>代表者　　　　　　　　　（押印不要）</w:t>
      </w:r>
    </w:p>
    <w:p w14:paraId="673723DB" w14:textId="77777777" w:rsidR="00080752" w:rsidRPr="00C33EF8" w:rsidRDefault="00080752" w:rsidP="00080752">
      <w:pPr>
        <w:tabs>
          <w:tab w:val="left" w:pos="6465"/>
        </w:tabs>
        <w:rPr>
          <w:rFonts w:ascii="游ゴシック" w:eastAsia="游ゴシック" w:hAnsi="游ゴシック"/>
          <w:szCs w:val="21"/>
        </w:rPr>
      </w:pPr>
    </w:p>
    <w:p w14:paraId="49677907" w14:textId="77777777" w:rsidR="00080752" w:rsidRPr="00C33EF8" w:rsidRDefault="00080752" w:rsidP="00080752">
      <w:pPr>
        <w:tabs>
          <w:tab w:val="left" w:pos="6465"/>
        </w:tabs>
        <w:rPr>
          <w:rFonts w:ascii="游ゴシック" w:eastAsia="游ゴシック" w:hAnsi="游ゴシック"/>
          <w:szCs w:val="21"/>
        </w:rPr>
      </w:pPr>
    </w:p>
    <w:p w14:paraId="219ACDAC" w14:textId="77777777" w:rsidR="00080752" w:rsidRPr="008A2CEB" w:rsidRDefault="00080752" w:rsidP="00080752">
      <w:pPr>
        <w:tabs>
          <w:tab w:val="left" w:pos="6465"/>
        </w:tabs>
        <w:ind w:firstLineChars="100" w:firstLine="210"/>
        <w:rPr>
          <w:rFonts w:ascii="游ゴシック" w:eastAsia="游ゴシック" w:hAnsi="游ゴシック"/>
          <w:szCs w:val="21"/>
        </w:rPr>
      </w:pPr>
      <w:r w:rsidRPr="0031781C">
        <w:rPr>
          <w:rFonts w:ascii="游ゴシック" w:eastAsia="游ゴシック" w:hAnsi="游ゴシック" w:hint="eastAsia"/>
          <w:szCs w:val="21"/>
          <w:u w:val="single"/>
        </w:rPr>
        <w:t>○○○○○○○○　○○○</w:t>
      </w:r>
      <w:bookmarkStart w:id="0" w:name="_Hlk160651214"/>
      <w:r w:rsidRPr="0031781C">
        <w:rPr>
          <w:rFonts w:ascii="游ゴシック" w:eastAsia="游ゴシック" w:hAnsi="游ゴシック" w:hint="eastAsia"/>
          <w:szCs w:val="21"/>
          <w:u w:val="single"/>
        </w:rPr>
        <w:t>○○○○○</w:t>
      </w:r>
      <w:bookmarkEnd w:id="0"/>
      <w:r w:rsidRPr="0031781C">
        <w:rPr>
          <w:rFonts w:ascii="游ゴシック" w:eastAsia="游ゴシック" w:hAnsi="游ゴシック" w:hint="eastAsia"/>
          <w:szCs w:val="21"/>
          <w:u w:val="single"/>
        </w:rPr>
        <w:t>○○○○○○</w:t>
      </w:r>
      <w:r w:rsidRPr="00C33EF8">
        <w:rPr>
          <w:rFonts w:ascii="游ゴシック" w:eastAsia="游ゴシック" w:hAnsi="游ゴシック" w:hint="eastAsia"/>
          <w:szCs w:val="21"/>
        </w:rPr>
        <w:t>工事において、週休２日工事の実施にあたり</w:t>
      </w:r>
      <w:r w:rsidRPr="008A2CEB">
        <w:rPr>
          <w:rFonts w:ascii="游ゴシック" w:eastAsia="游ゴシック" w:hAnsi="游ゴシック" w:hint="eastAsia"/>
          <w:szCs w:val="21"/>
        </w:rPr>
        <w:t>週休２日促進工事</w:t>
      </w:r>
      <w:r w:rsidRPr="008A2CEB">
        <w:rPr>
          <w:rFonts w:ascii="游ゴシック" w:eastAsia="游ゴシック" w:hAnsi="游ゴシック"/>
          <w:szCs w:val="21"/>
        </w:rPr>
        <w:t>実施要領</w:t>
      </w:r>
      <w:r w:rsidRPr="008A2CEB">
        <w:rPr>
          <w:rFonts w:ascii="游ゴシック" w:eastAsia="游ゴシック" w:hAnsi="游ゴシック" w:hint="eastAsia"/>
          <w:szCs w:val="21"/>
        </w:rPr>
        <w:t xml:space="preserve">　第８（１）に基づき、次の通り形式を選択します。</w:t>
      </w:r>
    </w:p>
    <w:p w14:paraId="4AD107F1" w14:textId="77777777" w:rsidR="00080752" w:rsidRPr="008A2CEB" w:rsidRDefault="00080752" w:rsidP="00080752">
      <w:pPr>
        <w:tabs>
          <w:tab w:val="left" w:pos="6465"/>
        </w:tabs>
        <w:ind w:firstLineChars="100" w:firstLine="210"/>
        <w:rPr>
          <w:rFonts w:ascii="游ゴシック" w:eastAsia="游ゴシック" w:hAnsi="游ゴシック"/>
          <w:szCs w:val="21"/>
        </w:rPr>
      </w:pPr>
    </w:p>
    <w:p w14:paraId="502A74D4" w14:textId="77777777" w:rsidR="00080752" w:rsidRPr="00C33EF8" w:rsidRDefault="00080752" w:rsidP="00080752">
      <w:pPr>
        <w:pStyle w:val="ab"/>
        <w:rPr>
          <w:rFonts w:ascii="游ゴシック" w:eastAsia="游ゴシック" w:hAnsi="游ゴシック"/>
        </w:rPr>
      </w:pPr>
      <w:r w:rsidRPr="00C33EF8">
        <w:rPr>
          <w:rFonts w:ascii="游ゴシック" w:eastAsia="游ゴシック" w:hAnsi="游ゴシック" w:hint="eastAsia"/>
        </w:rPr>
        <w:t>記</w:t>
      </w:r>
    </w:p>
    <w:p w14:paraId="07D0BF69" w14:textId="77777777" w:rsidR="00080752" w:rsidRPr="00C33EF8" w:rsidRDefault="00080752" w:rsidP="00080752">
      <w:pPr>
        <w:pStyle w:val="ad"/>
        <w:ind w:right="840"/>
        <w:jc w:val="both"/>
        <w:rPr>
          <w:rFonts w:ascii="游ゴシック" w:eastAsia="游ゴシック" w:hAnsi="游ゴシック"/>
        </w:rPr>
      </w:pPr>
    </w:p>
    <w:tbl>
      <w:tblPr>
        <w:tblStyle w:val="a9"/>
        <w:tblW w:w="9072" w:type="dxa"/>
        <w:tblInd w:w="279" w:type="dxa"/>
        <w:tblLook w:val="04A0" w:firstRow="1" w:lastRow="0" w:firstColumn="1" w:lastColumn="0" w:noHBand="0" w:noVBand="1"/>
      </w:tblPr>
      <w:tblGrid>
        <w:gridCol w:w="1984"/>
        <w:gridCol w:w="7088"/>
      </w:tblGrid>
      <w:tr w:rsidR="00080752" w:rsidRPr="00C33EF8" w14:paraId="0B64C6E1" w14:textId="77777777" w:rsidTr="009A5E51">
        <w:trPr>
          <w:trHeight w:val="2938"/>
        </w:trPr>
        <w:tc>
          <w:tcPr>
            <w:tcW w:w="1984" w:type="dxa"/>
            <w:vAlign w:val="center"/>
          </w:tcPr>
          <w:p w14:paraId="6E4BE32D" w14:textId="77777777" w:rsidR="00080752" w:rsidRPr="00C33EF8" w:rsidRDefault="00080752" w:rsidP="009A5E51">
            <w:pPr>
              <w:tabs>
                <w:tab w:val="left" w:pos="6465"/>
              </w:tabs>
              <w:jc w:val="center"/>
              <w:rPr>
                <w:rFonts w:ascii="游ゴシック" w:eastAsia="游ゴシック" w:hAnsi="游ゴシック"/>
                <w:sz w:val="24"/>
                <w:szCs w:val="28"/>
              </w:rPr>
            </w:pPr>
            <w:r w:rsidRPr="00C33EF8">
              <w:rPr>
                <w:rFonts w:ascii="游ゴシック" w:eastAsia="游ゴシック" w:hAnsi="游ゴシック" w:hint="eastAsia"/>
                <w:sz w:val="24"/>
                <w:szCs w:val="28"/>
              </w:rPr>
              <w:t>形式の選択</w:t>
            </w:r>
          </w:p>
        </w:tc>
        <w:tc>
          <w:tcPr>
            <w:tcW w:w="7088" w:type="dxa"/>
            <w:vAlign w:val="center"/>
          </w:tcPr>
          <w:p w14:paraId="705732DA" w14:textId="77777777" w:rsidR="00080752" w:rsidRPr="00C33EF8" w:rsidRDefault="00080752" w:rsidP="009A5E51">
            <w:pPr>
              <w:tabs>
                <w:tab w:val="left" w:pos="6465"/>
              </w:tabs>
              <w:jc w:val="left"/>
              <w:rPr>
                <w:rFonts w:ascii="游ゴシック" w:eastAsia="游ゴシック" w:hAnsi="游ゴシック"/>
                <w:sz w:val="20"/>
                <w:szCs w:val="21"/>
              </w:rPr>
            </w:pPr>
          </w:p>
          <w:p w14:paraId="5C46B8A0" w14:textId="77777777" w:rsidR="00080752" w:rsidRDefault="00080752" w:rsidP="009A5E51">
            <w:pPr>
              <w:tabs>
                <w:tab w:val="left" w:pos="6465"/>
              </w:tabs>
              <w:ind w:firstLineChars="100" w:firstLine="360"/>
              <w:jc w:val="left"/>
              <w:rPr>
                <w:rFonts w:ascii="游ゴシック" w:eastAsia="游ゴシック" w:hAnsi="游ゴシック"/>
                <w:sz w:val="22"/>
                <w:szCs w:val="24"/>
              </w:rPr>
            </w:pPr>
            <w:r w:rsidRPr="00C33EF8">
              <w:rPr>
                <w:rFonts w:ascii="游ゴシック" w:eastAsia="游ゴシック" w:hAnsi="游ゴシック" w:hint="eastAsia"/>
                <w:sz w:val="36"/>
                <w:szCs w:val="40"/>
              </w:rPr>
              <w:t>□</w:t>
            </w:r>
            <w:r w:rsidRPr="00C33EF8">
              <w:rPr>
                <w:rFonts w:ascii="游ゴシック" w:eastAsia="游ゴシック" w:hAnsi="游ゴシック" w:hint="eastAsia"/>
                <w:sz w:val="22"/>
                <w:szCs w:val="24"/>
              </w:rPr>
              <w:t xml:space="preserve">　完全週休２日工事を選択します。</w:t>
            </w:r>
          </w:p>
          <w:p w14:paraId="2025AD77" w14:textId="77777777" w:rsidR="00080752" w:rsidRPr="00080752" w:rsidRDefault="00080752" w:rsidP="009A5E51">
            <w:pPr>
              <w:tabs>
                <w:tab w:val="left" w:pos="6465"/>
              </w:tabs>
              <w:spacing w:line="360" w:lineRule="exact"/>
              <w:ind w:firstLineChars="100" w:firstLine="360"/>
              <w:jc w:val="left"/>
              <w:rPr>
                <w:rFonts w:ascii="游ゴシック" w:eastAsia="游ゴシック" w:hAnsi="游ゴシック"/>
                <w:sz w:val="22"/>
                <w:szCs w:val="24"/>
              </w:rPr>
            </w:pPr>
            <w:r w:rsidRPr="00C33EF8">
              <w:rPr>
                <w:rFonts w:ascii="游ゴシック" w:eastAsia="游ゴシック" w:hAnsi="游ゴシック" w:hint="eastAsia"/>
                <w:sz w:val="36"/>
                <w:szCs w:val="40"/>
              </w:rPr>
              <w:t>□</w:t>
            </w:r>
            <w:r w:rsidRPr="00C33EF8">
              <w:rPr>
                <w:rFonts w:ascii="游ゴシック" w:eastAsia="游ゴシック" w:hAnsi="游ゴシック" w:hint="eastAsia"/>
                <w:sz w:val="22"/>
                <w:szCs w:val="24"/>
              </w:rPr>
              <w:t xml:space="preserve">　</w:t>
            </w:r>
            <w:r w:rsidRPr="00080752">
              <w:rPr>
                <w:rFonts w:ascii="游ゴシック" w:eastAsia="游ゴシック" w:hAnsi="游ゴシック" w:hint="eastAsia"/>
                <w:sz w:val="22"/>
                <w:szCs w:val="24"/>
              </w:rPr>
              <w:t>完全週休２日及び月単位の週休2日工事を選択します。</w:t>
            </w:r>
          </w:p>
          <w:p w14:paraId="607C71D0" w14:textId="77777777" w:rsidR="00080752" w:rsidRPr="00080752" w:rsidRDefault="00080752" w:rsidP="009A5E51">
            <w:pPr>
              <w:tabs>
                <w:tab w:val="left" w:pos="6465"/>
              </w:tabs>
              <w:spacing w:line="360" w:lineRule="exact"/>
              <w:ind w:firstLineChars="100" w:firstLine="220"/>
              <w:jc w:val="left"/>
              <w:rPr>
                <w:rFonts w:ascii="游ゴシック" w:eastAsia="游ゴシック" w:hAnsi="游ゴシック"/>
                <w:sz w:val="22"/>
                <w:szCs w:val="24"/>
              </w:rPr>
            </w:pPr>
            <w:r w:rsidRPr="00080752">
              <w:rPr>
                <w:rFonts w:ascii="游ゴシック" w:eastAsia="游ゴシック" w:hAnsi="游ゴシック" w:hint="eastAsia"/>
                <w:sz w:val="22"/>
                <w:szCs w:val="24"/>
              </w:rPr>
              <w:t xml:space="preserve">　　　（※発注者指定方式Ⅱ型のみ選択可）</w:t>
            </w:r>
          </w:p>
          <w:p w14:paraId="2127329F" w14:textId="77777777" w:rsidR="00080752" w:rsidRPr="00C33EF8" w:rsidRDefault="00080752" w:rsidP="009A5E51">
            <w:pPr>
              <w:tabs>
                <w:tab w:val="left" w:pos="6465"/>
              </w:tabs>
              <w:ind w:firstLineChars="100" w:firstLine="360"/>
              <w:jc w:val="left"/>
              <w:rPr>
                <w:rFonts w:ascii="游ゴシック" w:eastAsia="游ゴシック" w:hAnsi="游ゴシック"/>
                <w:sz w:val="16"/>
                <w:szCs w:val="16"/>
              </w:rPr>
            </w:pPr>
            <w:r w:rsidRPr="00080752">
              <w:rPr>
                <w:rFonts w:ascii="游ゴシック" w:eastAsia="游ゴシック" w:hAnsi="游ゴシック" w:hint="eastAsia"/>
                <w:sz w:val="36"/>
                <w:szCs w:val="40"/>
              </w:rPr>
              <w:t>□</w:t>
            </w:r>
            <w:r w:rsidRPr="00080752">
              <w:rPr>
                <w:rFonts w:ascii="游ゴシック" w:eastAsia="游ゴシック" w:hAnsi="游ゴシック" w:hint="eastAsia"/>
                <w:sz w:val="22"/>
                <w:szCs w:val="24"/>
              </w:rPr>
              <w:t xml:space="preserve">　月単位の</w:t>
            </w:r>
            <w:r w:rsidRPr="00C33EF8">
              <w:rPr>
                <w:rFonts w:ascii="游ゴシック" w:eastAsia="游ゴシック" w:hAnsi="游ゴシック" w:hint="eastAsia"/>
                <w:sz w:val="22"/>
                <w:szCs w:val="24"/>
              </w:rPr>
              <w:t>週休２日工事を選択します。</w:t>
            </w:r>
          </w:p>
          <w:p w14:paraId="77CDD37A" w14:textId="77777777" w:rsidR="00080752" w:rsidRPr="00C33EF8" w:rsidRDefault="00080752" w:rsidP="009A5E51">
            <w:pPr>
              <w:tabs>
                <w:tab w:val="left" w:pos="6465"/>
              </w:tabs>
              <w:jc w:val="left"/>
              <w:rPr>
                <w:rFonts w:ascii="游ゴシック" w:eastAsia="游ゴシック" w:hAnsi="游ゴシック"/>
                <w:sz w:val="20"/>
                <w:szCs w:val="20"/>
              </w:rPr>
            </w:pPr>
          </w:p>
          <w:p w14:paraId="2E36E7BB" w14:textId="77777777" w:rsidR="00080752" w:rsidRPr="00C33EF8" w:rsidRDefault="00080752" w:rsidP="009A5E51">
            <w:pPr>
              <w:tabs>
                <w:tab w:val="left" w:pos="6465"/>
              </w:tabs>
              <w:ind w:firstLineChars="200" w:firstLine="400"/>
              <w:jc w:val="left"/>
              <w:rPr>
                <w:rFonts w:ascii="游ゴシック" w:eastAsia="游ゴシック" w:hAnsi="游ゴシック"/>
                <w:sz w:val="22"/>
                <w:szCs w:val="24"/>
              </w:rPr>
            </w:pPr>
            <w:r w:rsidRPr="00C33EF8">
              <w:rPr>
                <w:rFonts w:ascii="游ゴシック" w:eastAsia="游ゴシック" w:hAnsi="游ゴシック" w:hint="eastAsia"/>
                <w:sz w:val="20"/>
                <w:szCs w:val="20"/>
              </w:rPr>
              <w:t>※選択する形式のチェックボックスに</w:t>
            </w:r>
            <w:r w:rsidRPr="00C33EF8">
              <w:rPr>
                <w:rFonts w:ascii="游ゴシック" w:eastAsia="游ゴシック" w:hAnsi="游ゴシック"/>
                <w:sz w:val="20"/>
                <w:szCs w:val="20"/>
              </w:rPr>
              <w:t>✓を入れてください。</w:t>
            </w:r>
          </w:p>
        </w:tc>
      </w:tr>
    </w:tbl>
    <w:p w14:paraId="342E6654" w14:textId="77777777" w:rsidR="00080752" w:rsidRPr="00CD0200" w:rsidRDefault="00080752" w:rsidP="00080752">
      <w:pPr>
        <w:pStyle w:val="aa"/>
        <w:ind w:leftChars="100" w:left="630" w:hangingChars="200" w:hanging="420"/>
        <w:rPr>
          <w:rFonts w:ascii="游ゴシック" w:eastAsia="游ゴシック" w:hAnsi="游ゴシック"/>
        </w:rPr>
      </w:pPr>
      <w:r w:rsidRPr="00C33EF8">
        <w:rPr>
          <w:rFonts w:ascii="游ゴシック" w:eastAsia="游ゴシック" w:hAnsi="游ゴシック" w:hint="eastAsia"/>
        </w:rPr>
        <w:t>（注）本確認書は、発注者指定で実施する「週休２日工事」の場合</w:t>
      </w:r>
      <w:r w:rsidRPr="00CD0200">
        <w:rPr>
          <w:rFonts w:ascii="游ゴシック" w:eastAsia="游ゴシック" w:hAnsi="游ゴシック" w:hint="eastAsia"/>
        </w:rPr>
        <w:t>に、</w:t>
      </w:r>
      <w:bookmarkStart w:id="1" w:name="_Hlk160480073"/>
      <w:r w:rsidRPr="00CD0200">
        <w:rPr>
          <w:rFonts w:ascii="游ゴシック" w:eastAsia="游ゴシック" w:hAnsi="游ゴシック" w:cs="MS-Mincho" w:hint="eastAsia"/>
          <w:kern w:val="0"/>
          <w:szCs w:val="21"/>
        </w:rPr>
        <w:t>落札候補者の書類</w:t>
      </w:r>
      <w:r w:rsidRPr="00CD0200">
        <w:rPr>
          <w:rFonts w:ascii="游ゴシック" w:eastAsia="游ゴシック" w:hAnsi="游ゴシック" w:hint="eastAsia"/>
        </w:rPr>
        <w:t>提出時に、必ず、提出してください。</w:t>
      </w:r>
    </w:p>
    <w:p w14:paraId="73186E04" w14:textId="77777777" w:rsidR="00080752" w:rsidRPr="00291B3C" w:rsidRDefault="00080752" w:rsidP="00080752">
      <w:pPr>
        <w:pStyle w:val="aa"/>
        <w:ind w:leftChars="300" w:left="630" w:firstLineChars="100" w:firstLine="210"/>
        <w:rPr>
          <w:rFonts w:ascii="游ゴシック" w:eastAsia="游ゴシック" w:hAnsi="游ゴシック" w:cs="MS-Mincho"/>
          <w:kern w:val="0"/>
          <w:szCs w:val="21"/>
        </w:rPr>
      </w:pPr>
      <w:r w:rsidRPr="00C33EF8">
        <w:rPr>
          <w:rFonts w:ascii="游ゴシック" w:eastAsia="游ゴシック" w:hAnsi="游ゴシック" w:hint="eastAsia"/>
        </w:rPr>
        <w:t>なお、確認書提出後は、形式変更を行うことはできません。</w:t>
      </w:r>
      <w:bookmarkEnd w:id="1"/>
    </w:p>
    <w:p w14:paraId="0B4196ED" w14:textId="77777777" w:rsidR="00080752" w:rsidRDefault="00080752" w:rsidP="00080752">
      <w:pPr>
        <w:rPr>
          <w:rFonts w:ascii="ＭＳ Ｐ明朝" w:eastAsia="ＭＳ Ｐ明朝" w:hAnsi="ＭＳ Ｐ明朝"/>
          <w:szCs w:val="21"/>
        </w:rPr>
      </w:pPr>
      <w:r>
        <w:rPr>
          <w:rFonts w:ascii="ＭＳ Ｐ明朝" w:eastAsia="ＭＳ Ｐ明朝" w:hAnsi="ＭＳ Ｐ明朝"/>
          <w:szCs w:val="21"/>
        </w:rPr>
        <w:br w:type="page"/>
      </w:r>
    </w:p>
    <w:p w14:paraId="18216A01" w14:textId="77777777" w:rsidR="00080752" w:rsidRPr="00C33EF8" w:rsidRDefault="00080752" w:rsidP="00080752">
      <w:pPr>
        <w:tabs>
          <w:tab w:val="left" w:pos="6465"/>
        </w:tabs>
        <w:jc w:val="right"/>
        <w:rPr>
          <w:rFonts w:ascii="游ゴシック" w:eastAsia="游ゴシック" w:hAnsi="游ゴシック" w:cs="MS-Mincho"/>
          <w:kern w:val="0"/>
          <w:szCs w:val="21"/>
        </w:rPr>
      </w:pPr>
      <w:r w:rsidRPr="00C33EF8">
        <w:rPr>
          <w:rFonts w:ascii="游ゴシック" w:eastAsia="游ゴシック" w:hAnsi="游ゴシック" w:cs="MS-Mincho" w:hint="eastAsia"/>
          <w:kern w:val="0"/>
          <w:szCs w:val="21"/>
        </w:rPr>
        <w:lastRenderedPageBreak/>
        <w:t>（別紙様式２号）</w:t>
      </w:r>
    </w:p>
    <w:p w14:paraId="54EC758A" w14:textId="77777777" w:rsidR="00080752" w:rsidRPr="00C33EF8" w:rsidRDefault="00080752" w:rsidP="00080752">
      <w:pPr>
        <w:tabs>
          <w:tab w:val="left" w:pos="6465"/>
        </w:tabs>
        <w:rPr>
          <w:rFonts w:ascii="游ゴシック" w:eastAsia="游ゴシック" w:hAnsi="游ゴシック" w:cs="MS-Mincho"/>
          <w:b/>
          <w:bCs/>
          <w:kern w:val="0"/>
          <w:szCs w:val="21"/>
        </w:rPr>
      </w:pPr>
    </w:p>
    <w:p w14:paraId="0E660C6C" w14:textId="77777777" w:rsidR="00080752" w:rsidRPr="00C33EF8" w:rsidRDefault="00080752" w:rsidP="00080752">
      <w:pPr>
        <w:tabs>
          <w:tab w:val="left" w:pos="6465"/>
        </w:tabs>
        <w:jc w:val="center"/>
        <w:rPr>
          <w:rFonts w:ascii="游ゴシック" w:eastAsia="游ゴシック" w:hAnsi="游ゴシック" w:cs="MS-Mincho"/>
          <w:b/>
          <w:bCs/>
          <w:kern w:val="0"/>
          <w:sz w:val="28"/>
          <w:szCs w:val="28"/>
        </w:rPr>
      </w:pPr>
      <w:bookmarkStart w:id="2" w:name="_Hlk183444898"/>
      <w:r w:rsidRPr="00C33EF8">
        <w:rPr>
          <w:rFonts w:ascii="游ゴシック" w:eastAsia="游ゴシック" w:hAnsi="游ゴシック" w:hint="eastAsia"/>
          <w:b/>
          <w:bCs/>
          <w:sz w:val="28"/>
          <w:szCs w:val="28"/>
        </w:rPr>
        <w:t>週休２日工事実施希望</w:t>
      </w:r>
      <w:bookmarkEnd w:id="2"/>
      <w:r w:rsidRPr="00C33EF8">
        <w:rPr>
          <w:rFonts w:ascii="游ゴシック" w:eastAsia="游ゴシック" w:hAnsi="游ゴシック" w:hint="eastAsia"/>
          <w:b/>
          <w:bCs/>
          <w:sz w:val="28"/>
          <w:szCs w:val="28"/>
        </w:rPr>
        <w:t>確認書</w:t>
      </w:r>
    </w:p>
    <w:p w14:paraId="7BF7442D" w14:textId="77777777" w:rsidR="00080752" w:rsidRPr="00C33EF8" w:rsidRDefault="00080752" w:rsidP="00080752">
      <w:pPr>
        <w:tabs>
          <w:tab w:val="left" w:pos="6465"/>
        </w:tabs>
        <w:rPr>
          <w:rFonts w:ascii="游ゴシック" w:eastAsia="游ゴシック" w:hAnsi="游ゴシック" w:cs="MS-Mincho"/>
          <w:kern w:val="0"/>
          <w:szCs w:val="21"/>
        </w:rPr>
      </w:pPr>
    </w:p>
    <w:p w14:paraId="57FF7459" w14:textId="77777777" w:rsidR="00080752" w:rsidRPr="00C33EF8" w:rsidRDefault="00080752" w:rsidP="00080752">
      <w:pPr>
        <w:tabs>
          <w:tab w:val="left" w:pos="6465"/>
        </w:tabs>
        <w:ind w:firstLineChars="100" w:firstLine="210"/>
        <w:rPr>
          <w:rFonts w:ascii="游ゴシック" w:eastAsia="游ゴシック" w:hAnsi="游ゴシック"/>
          <w:szCs w:val="21"/>
        </w:rPr>
      </w:pPr>
      <w:r w:rsidRPr="00C33EF8">
        <w:rPr>
          <w:rFonts w:ascii="游ゴシック" w:eastAsia="游ゴシック" w:hAnsi="游ゴシック" w:hint="eastAsia"/>
          <w:szCs w:val="21"/>
        </w:rPr>
        <w:t>大阪府　様</w:t>
      </w:r>
    </w:p>
    <w:p w14:paraId="7E1F59DD" w14:textId="77777777" w:rsidR="00080752" w:rsidRPr="00C33EF8" w:rsidRDefault="00080752" w:rsidP="00080752">
      <w:pPr>
        <w:tabs>
          <w:tab w:val="left" w:pos="6465"/>
        </w:tabs>
        <w:rPr>
          <w:rFonts w:ascii="游ゴシック" w:eastAsia="游ゴシック" w:hAnsi="游ゴシック"/>
          <w:szCs w:val="21"/>
        </w:rPr>
      </w:pPr>
    </w:p>
    <w:p w14:paraId="13C763D5" w14:textId="77777777" w:rsidR="00080752" w:rsidRPr="00C33EF8" w:rsidRDefault="00080752" w:rsidP="00080752">
      <w:pPr>
        <w:tabs>
          <w:tab w:val="left" w:pos="6465"/>
        </w:tabs>
        <w:ind w:firstLineChars="2300" w:firstLine="4830"/>
        <w:rPr>
          <w:rFonts w:ascii="游ゴシック" w:eastAsia="游ゴシック" w:hAnsi="游ゴシック"/>
          <w:szCs w:val="21"/>
        </w:rPr>
      </w:pPr>
      <w:r w:rsidRPr="00C33EF8">
        <w:rPr>
          <w:rFonts w:ascii="游ゴシック" w:eastAsia="游ゴシック" w:hAnsi="游ゴシック" w:hint="eastAsia"/>
          <w:szCs w:val="21"/>
        </w:rPr>
        <w:t>住所</w:t>
      </w:r>
    </w:p>
    <w:p w14:paraId="634D8F42" w14:textId="77777777" w:rsidR="00080752" w:rsidRPr="00C33EF8" w:rsidRDefault="00080752" w:rsidP="00080752">
      <w:pPr>
        <w:tabs>
          <w:tab w:val="left" w:pos="6465"/>
        </w:tabs>
        <w:ind w:firstLineChars="2300" w:firstLine="4830"/>
        <w:rPr>
          <w:rFonts w:ascii="游ゴシック" w:eastAsia="游ゴシック" w:hAnsi="游ゴシック"/>
          <w:szCs w:val="21"/>
        </w:rPr>
      </w:pPr>
      <w:r w:rsidRPr="00C33EF8">
        <w:rPr>
          <w:rFonts w:ascii="游ゴシック" w:eastAsia="游ゴシック" w:hAnsi="游ゴシック" w:hint="eastAsia"/>
          <w:szCs w:val="21"/>
        </w:rPr>
        <w:t>商号又は名称</w:t>
      </w:r>
    </w:p>
    <w:p w14:paraId="317DCF9D" w14:textId="77777777" w:rsidR="00080752" w:rsidRPr="00C33EF8" w:rsidRDefault="00080752" w:rsidP="00080752">
      <w:pPr>
        <w:tabs>
          <w:tab w:val="left" w:pos="6465"/>
        </w:tabs>
        <w:ind w:firstLineChars="2300" w:firstLine="4830"/>
        <w:rPr>
          <w:rFonts w:ascii="游ゴシック" w:eastAsia="游ゴシック" w:hAnsi="游ゴシック"/>
          <w:szCs w:val="21"/>
        </w:rPr>
      </w:pPr>
      <w:r w:rsidRPr="00C33EF8">
        <w:rPr>
          <w:rFonts w:ascii="游ゴシック" w:eastAsia="游ゴシック" w:hAnsi="游ゴシック" w:hint="eastAsia"/>
          <w:szCs w:val="21"/>
        </w:rPr>
        <w:t>代表者　　　　　　　　　（押印不要）</w:t>
      </w:r>
    </w:p>
    <w:p w14:paraId="42927E72" w14:textId="77777777" w:rsidR="00080752" w:rsidRPr="00C33EF8" w:rsidRDefault="00080752" w:rsidP="00080752">
      <w:pPr>
        <w:tabs>
          <w:tab w:val="left" w:pos="6465"/>
        </w:tabs>
        <w:ind w:firstLineChars="2300" w:firstLine="4830"/>
        <w:rPr>
          <w:rFonts w:ascii="游ゴシック" w:eastAsia="游ゴシック" w:hAnsi="游ゴシック"/>
          <w:szCs w:val="21"/>
        </w:rPr>
      </w:pPr>
    </w:p>
    <w:p w14:paraId="0909AF0A" w14:textId="77777777" w:rsidR="00080752" w:rsidRPr="00C33EF8" w:rsidRDefault="00080752" w:rsidP="00080752">
      <w:pPr>
        <w:tabs>
          <w:tab w:val="left" w:pos="6465"/>
        </w:tabs>
        <w:rPr>
          <w:rFonts w:ascii="游ゴシック" w:eastAsia="游ゴシック" w:hAnsi="游ゴシック"/>
          <w:szCs w:val="21"/>
        </w:rPr>
      </w:pPr>
    </w:p>
    <w:p w14:paraId="538CBB05" w14:textId="77777777" w:rsidR="00080752" w:rsidRPr="008A2CEB" w:rsidRDefault="00080752" w:rsidP="00080752">
      <w:pPr>
        <w:tabs>
          <w:tab w:val="left" w:pos="6465"/>
        </w:tabs>
        <w:ind w:firstLineChars="100" w:firstLine="210"/>
        <w:rPr>
          <w:rFonts w:ascii="游ゴシック" w:eastAsia="游ゴシック" w:hAnsi="游ゴシック"/>
          <w:szCs w:val="21"/>
        </w:rPr>
      </w:pPr>
      <w:r w:rsidRPr="0031781C">
        <w:rPr>
          <w:rFonts w:ascii="游ゴシック" w:eastAsia="游ゴシック" w:hAnsi="游ゴシック" w:hint="eastAsia"/>
          <w:szCs w:val="21"/>
          <w:u w:val="single"/>
        </w:rPr>
        <w:t>○○○○○○○○　○○○○○○○○○○○○○○</w:t>
      </w:r>
      <w:r w:rsidRPr="00C33EF8">
        <w:rPr>
          <w:rFonts w:ascii="游ゴシック" w:eastAsia="游ゴシック" w:hAnsi="游ゴシック" w:hint="eastAsia"/>
          <w:szCs w:val="21"/>
        </w:rPr>
        <w:t>工事において、週休２日工事の実施にあたり</w:t>
      </w:r>
      <w:r w:rsidRPr="008A2CEB">
        <w:rPr>
          <w:rFonts w:ascii="游ゴシック" w:eastAsia="游ゴシック" w:hAnsi="游ゴシック" w:hint="eastAsia"/>
          <w:szCs w:val="21"/>
        </w:rPr>
        <w:t>週休２日促進工事</w:t>
      </w:r>
      <w:r w:rsidRPr="008A2CEB">
        <w:rPr>
          <w:rFonts w:ascii="游ゴシック" w:eastAsia="游ゴシック" w:hAnsi="游ゴシック"/>
          <w:szCs w:val="21"/>
        </w:rPr>
        <w:t>実施要領</w:t>
      </w:r>
      <w:r w:rsidRPr="008A2CEB">
        <w:rPr>
          <w:rFonts w:ascii="游ゴシック" w:eastAsia="游ゴシック" w:hAnsi="游ゴシック" w:hint="eastAsia"/>
          <w:szCs w:val="21"/>
        </w:rPr>
        <w:t xml:space="preserve">　第８（２）に基づき、下記のとおり提出します。</w:t>
      </w:r>
    </w:p>
    <w:p w14:paraId="58EF84FC" w14:textId="77777777" w:rsidR="00080752" w:rsidRPr="008A2CEB" w:rsidRDefault="00080752" w:rsidP="00080752">
      <w:pPr>
        <w:tabs>
          <w:tab w:val="left" w:pos="6465"/>
        </w:tabs>
        <w:rPr>
          <w:rFonts w:ascii="游ゴシック" w:eastAsia="游ゴシック" w:hAnsi="游ゴシック"/>
          <w:szCs w:val="21"/>
        </w:rPr>
      </w:pPr>
    </w:p>
    <w:p w14:paraId="77CD8D09" w14:textId="77777777" w:rsidR="00080752" w:rsidRPr="008A2CEB" w:rsidRDefault="00080752" w:rsidP="00080752">
      <w:pPr>
        <w:tabs>
          <w:tab w:val="left" w:pos="6465"/>
        </w:tabs>
        <w:rPr>
          <w:rFonts w:ascii="游ゴシック" w:eastAsia="游ゴシック" w:hAnsi="游ゴシック"/>
          <w:szCs w:val="21"/>
        </w:rPr>
      </w:pPr>
    </w:p>
    <w:p w14:paraId="23A89C24" w14:textId="77777777" w:rsidR="00080752" w:rsidRPr="008A2CEB" w:rsidRDefault="00080752" w:rsidP="00080752">
      <w:pPr>
        <w:pStyle w:val="ab"/>
        <w:rPr>
          <w:rFonts w:ascii="游ゴシック" w:eastAsia="游ゴシック" w:hAnsi="游ゴシック"/>
        </w:rPr>
      </w:pPr>
      <w:r w:rsidRPr="008A2CEB">
        <w:rPr>
          <w:rFonts w:ascii="游ゴシック" w:eastAsia="游ゴシック" w:hAnsi="游ゴシック" w:hint="eastAsia"/>
        </w:rPr>
        <w:t>記</w:t>
      </w:r>
    </w:p>
    <w:p w14:paraId="167ACCF3" w14:textId="77777777" w:rsidR="00080752" w:rsidRPr="008A2CEB" w:rsidRDefault="00080752" w:rsidP="00080752">
      <w:pPr>
        <w:pStyle w:val="ad"/>
        <w:ind w:right="840"/>
        <w:jc w:val="both"/>
        <w:rPr>
          <w:rFonts w:ascii="游ゴシック" w:eastAsia="游ゴシック" w:hAnsi="游ゴシック"/>
        </w:rPr>
      </w:pPr>
    </w:p>
    <w:tbl>
      <w:tblPr>
        <w:tblStyle w:val="a9"/>
        <w:tblW w:w="0" w:type="auto"/>
        <w:tblInd w:w="137" w:type="dxa"/>
        <w:tblLook w:val="04A0" w:firstRow="1" w:lastRow="0" w:firstColumn="1" w:lastColumn="0" w:noHBand="0" w:noVBand="1"/>
      </w:tblPr>
      <w:tblGrid>
        <w:gridCol w:w="8357"/>
      </w:tblGrid>
      <w:tr w:rsidR="00080752" w:rsidRPr="00080752" w14:paraId="4A8F1916" w14:textId="77777777" w:rsidTr="009A5E51">
        <w:trPr>
          <w:trHeight w:val="1376"/>
        </w:trPr>
        <w:tc>
          <w:tcPr>
            <w:tcW w:w="9072" w:type="dxa"/>
            <w:vAlign w:val="center"/>
          </w:tcPr>
          <w:p w14:paraId="00153EC7" w14:textId="77777777" w:rsidR="00080752" w:rsidRPr="00080752" w:rsidRDefault="00080752" w:rsidP="009A5E51">
            <w:pPr>
              <w:tabs>
                <w:tab w:val="left" w:pos="6465"/>
              </w:tabs>
              <w:ind w:firstLineChars="100" w:firstLine="280"/>
              <w:jc w:val="left"/>
              <w:rPr>
                <w:rFonts w:ascii="游ゴシック" w:eastAsia="游ゴシック" w:hAnsi="游ゴシック"/>
                <w:sz w:val="28"/>
                <w:szCs w:val="32"/>
              </w:rPr>
            </w:pPr>
            <w:bookmarkStart w:id="3" w:name="_Hlk183594933"/>
            <w:r w:rsidRPr="00080752">
              <w:rPr>
                <w:rFonts w:ascii="游ゴシック" w:eastAsia="游ゴシック" w:hAnsi="游ゴシック" w:hint="eastAsia"/>
                <w:sz w:val="28"/>
                <w:szCs w:val="32"/>
              </w:rPr>
              <w:t>月単位の週休２日工事の取り組みを</w:t>
            </w:r>
            <w:r w:rsidRPr="00080752">
              <w:rPr>
                <w:rFonts w:ascii="游ゴシック" w:eastAsia="游ゴシック" w:hAnsi="游ゴシック" w:hint="eastAsia"/>
                <w:sz w:val="24"/>
                <w:szCs w:val="24"/>
              </w:rPr>
              <w:t>希望し</w:t>
            </w:r>
            <w:r w:rsidRPr="00080752">
              <w:rPr>
                <w:rFonts w:ascii="游ゴシック" w:eastAsia="游ゴシック" w:hAnsi="游ゴシック" w:hint="eastAsia"/>
                <w:sz w:val="28"/>
                <w:szCs w:val="32"/>
              </w:rPr>
              <w:t>ます。</w:t>
            </w:r>
          </w:p>
          <w:p w14:paraId="4A160A1F" w14:textId="77777777" w:rsidR="00080752" w:rsidRPr="00080752" w:rsidRDefault="00080752" w:rsidP="009A5E51">
            <w:pPr>
              <w:tabs>
                <w:tab w:val="left" w:pos="6465"/>
              </w:tabs>
              <w:ind w:firstLineChars="100" w:firstLine="280"/>
              <w:jc w:val="left"/>
              <w:rPr>
                <w:rFonts w:ascii="游ゴシック" w:eastAsia="游ゴシック" w:hAnsi="游ゴシック"/>
                <w:b/>
                <w:bCs/>
                <w:sz w:val="22"/>
                <w:szCs w:val="24"/>
              </w:rPr>
            </w:pPr>
            <w:r w:rsidRPr="00080752">
              <w:rPr>
                <w:rFonts w:ascii="游ゴシック" w:eastAsia="游ゴシック" w:hAnsi="游ゴシック" w:hint="eastAsia"/>
                <w:sz w:val="28"/>
                <w:szCs w:val="32"/>
              </w:rPr>
              <w:t>つきましては、実施にかかる協議をお願いします。</w:t>
            </w:r>
          </w:p>
        </w:tc>
      </w:tr>
    </w:tbl>
    <w:bookmarkEnd w:id="3"/>
    <w:p w14:paraId="6EC22F97" w14:textId="77777777" w:rsidR="00080752" w:rsidRPr="00080752" w:rsidRDefault="00080752" w:rsidP="00080752">
      <w:pPr>
        <w:pStyle w:val="aa"/>
        <w:ind w:left="420" w:hangingChars="200" w:hanging="420"/>
        <w:rPr>
          <w:rFonts w:ascii="游ゴシック" w:eastAsia="游ゴシック" w:hAnsi="游ゴシック" w:cs="MS-Mincho"/>
          <w:kern w:val="0"/>
          <w:szCs w:val="21"/>
        </w:rPr>
      </w:pPr>
      <w:r w:rsidRPr="00080752">
        <w:rPr>
          <w:rFonts w:ascii="游ゴシック" w:eastAsia="游ゴシック" w:hAnsi="游ゴシック" w:hint="eastAsia"/>
        </w:rPr>
        <w:t>（注）本確認書は、</w:t>
      </w:r>
      <w:r w:rsidRPr="00080752">
        <w:rPr>
          <w:rFonts w:ascii="游ゴシック" w:eastAsia="游ゴシック" w:hAnsi="游ゴシック" w:hint="eastAsia"/>
          <w:szCs w:val="21"/>
        </w:rPr>
        <w:t>週休２日促進工事</w:t>
      </w:r>
      <w:r w:rsidRPr="00080752">
        <w:rPr>
          <w:rFonts w:ascii="游ゴシック" w:eastAsia="游ゴシック" w:hAnsi="游ゴシック"/>
        </w:rPr>
        <w:t>実施要領　第</w:t>
      </w:r>
      <w:r w:rsidRPr="00080752">
        <w:rPr>
          <w:rFonts w:ascii="游ゴシック" w:eastAsia="游ゴシック" w:hAnsi="游ゴシック" w:hint="eastAsia"/>
        </w:rPr>
        <w:t>３（３）</w:t>
      </w:r>
      <w:r w:rsidRPr="00080752">
        <w:rPr>
          <w:rFonts w:ascii="游ゴシック" w:eastAsia="游ゴシック" w:hAnsi="游ゴシック"/>
        </w:rPr>
        <w:t>の実施を希望する場合に</w:t>
      </w:r>
      <w:r w:rsidRPr="00080752">
        <w:rPr>
          <w:rFonts w:ascii="游ゴシック" w:eastAsia="游ゴシック" w:hAnsi="游ゴシック" w:hint="eastAsia"/>
        </w:rPr>
        <w:t>様式201-1　変更協議書に添付し</w:t>
      </w:r>
      <w:r w:rsidRPr="00080752">
        <w:rPr>
          <w:rFonts w:ascii="游ゴシック" w:eastAsia="游ゴシック" w:hAnsi="游ゴシック"/>
        </w:rPr>
        <w:t>提出してください。</w:t>
      </w:r>
    </w:p>
    <w:p w14:paraId="2AA8A274" w14:textId="77777777" w:rsidR="00080752" w:rsidRPr="008A2CEB" w:rsidRDefault="00080752" w:rsidP="00080752">
      <w:pPr>
        <w:pStyle w:val="aa"/>
        <w:ind w:left="420" w:hangingChars="200" w:hanging="420"/>
        <w:rPr>
          <w:rFonts w:ascii="游ゴシック" w:eastAsia="游ゴシック" w:hAnsi="游ゴシック" w:cs="MS-Mincho"/>
          <w:kern w:val="0"/>
          <w:szCs w:val="21"/>
        </w:rPr>
      </w:pPr>
      <w:r w:rsidRPr="008A2CEB">
        <w:rPr>
          <w:rFonts w:ascii="游ゴシック" w:eastAsia="游ゴシック" w:hAnsi="游ゴシック" w:cs="MS-Mincho" w:hint="eastAsia"/>
          <w:kern w:val="0"/>
          <w:szCs w:val="21"/>
        </w:rPr>
        <w:t xml:space="preserve">　　　提出は、契約後の工事着手前に提出し、監督職員と協議を行い、協議が整った場合に取り組むことができるものとし、達成時点で契約変更を行います。</w:t>
      </w:r>
    </w:p>
    <w:p w14:paraId="226CF384" w14:textId="77777777" w:rsidR="00080752" w:rsidRPr="008A2CEB" w:rsidRDefault="00080752" w:rsidP="00080752">
      <w:pPr>
        <w:pStyle w:val="aa"/>
        <w:ind w:left="420" w:hangingChars="200" w:hanging="420"/>
        <w:rPr>
          <w:rFonts w:ascii="游ゴシック" w:eastAsia="游ゴシック" w:hAnsi="游ゴシック" w:cs="MS-Mincho"/>
          <w:kern w:val="0"/>
          <w:szCs w:val="21"/>
        </w:rPr>
      </w:pPr>
    </w:p>
    <w:p w14:paraId="48C6CB58" w14:textId="77777777" w:rsidR="00080752" w:rsidRPr="00256671" w:rsidRDefault="00080752" w:rsidP="00080752">
      <w:pPr>
        <w:rPr>
          <w:rFonts w:ascii="ＭＳ Ｐ明朝" w:eastAsia="ＭＳ Ｐ明朝" w:hAnsi="ＭＳ Ｐ明朝"/>
          <w:szCs w:val="21"/>
        </w:rPr>
      </w:pPr>
    </w:p>
    <w:p w14:paraId="0D73D83F" w14:textId="77777777" w:rsidR="00080752" w:rsidRPr="00402649" w:rsidRDefault="00080752" w:rsidP="00080752">
      <w:pPr>
        <w:rPr>
          <w:rFonts w:ascii="ＭＳ Ｐ明朝" w:eastAsia="ＭＳ Ｐ明朝" w:hAnsi="ＭＳ Ｐ明朝"/>
          <w:szCs w:val="21"/>
        </w:rPr>
      </w:pPr>
    </w:p>
    <w:p w14:paraId="4956E8CD" w14:textId="77777777" w:rsidR="00BB0ED2" w:rsidRPr="00080752" w:rsidRDefault="00BB0ED2" w:rsidP="00080752">
      <w:pPr>
        <w:tabs>
          <w:tab w:val="left" w:pos="6465"/>
        </w:tabs>
        <w:jc w:val="right"/>
        <w:rPr>
          <w:rFonts w:ascii="ＭＳ Ｐ明朝" w:eastAsia="ＭＳ Ｐ明朝" w:hAnsi="ＭＳ Ｐ明朝"/>
          <w:szCs w:val="21"/>
        </w:rPr>
      </w:pPr>
    </w:p>
    <w:sectPr w:rsidR="00BB0ED2" w:rsidRPr="00080752" w:rsidSect="006E3FC4">
      <w:footerReference w:type="default" r:id="rId6"/>
      <w:pgSz w:w="11906" w:h="16838"/>
      <w:pgMar w:top="1418" w:right="1701" w:bottom="1418" w:left="1701"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0893A" w14:textId="77777777" w:rsidR="003A2240" w:rsidRDefault="003A2240" w:rsidP="003A2240">
      <w:r>
        <w:separator/>
      </w:r>
    </w:p>
  </w:endnote>
  <w:endnote w:type="continuationSeparator" w:id="0">
    <w:p w14:paraId="3512AC5C" w14:textId="77777777" w:rsidR="003A2240" w:rsidRDefault="003A2240" w:rsidP="003A2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游ゴシック">
    <w:altName w:val="Yu Gothic"/>
    <w:panose1 w:val="020B0400000000000000"/>
    <w:charset w:val="80"/>
    <w:family w:val="modern"/>
    <w:pitch w:val="variable"/>
    <w:sig w:usb0="E00002FF" w:usb1="2AC7FDFF" w:usb2="00000016"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131916"/>
      <w:docPartObj>
        <w:docPartGallery w:val="Page Numbers (Bottom of Page)"/>
        <w:docPartUnique/>
      </w:docPartObj>
    </w:sdtPr>
    <w:sdtEndPr/>
    <w:sdtContent>
      <w:sdt>
        <w:sdtPr>
          <w:id w:val="1728636285"/>
          <w:docPartObj>
            <w:docPartGallery w:val="Page Numbers (Top of Page)"/>
            <w:docPartUnique/>
          </w:docPartObj>
        </w:sdtPr>
        <w:sdtEndPr/>
        <w:sdtContent>
          <w:p w14:paraId="2ED4F372" w14:textId="77777777" w:rsidR="006E3FC4" w:rsidRDefault="006E3FC4" w:rsidP="006E3FC4">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56AE7">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56AE7">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E8B83" w14:textId="77777777" w:rsidR="003A2240" w:rsidRDefault="003A2240" w:rsidP="003A2240">
      <w:r>
        <w:separator/>
      </w:r>
    </w:p>
  </w:footnote>
  <w:footnote w:type="continuationSeparator" w:id="0">
    <w:p w14:paraId="36D3F835" w14:textId="77777777" w:rsidR="003A2240" w:rsidRDefault="003A2240" w:rsidP="003A22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12B"/>
    <w:rsid w:val="00001F5F"/>
    <w:rsid w:val="000040FF"/>
    <w:rsid w:val="000147AC"/>
    <w:rsid w:val="00063CD7"/>
    <w:rsid w:val="0006556B"/>
    <w:rsid w:val="00071D32"/>
    <w:rsid w:val="00073EF1"/>
    <w:rsid w:val="00080752"/>
    <w:rsid w:val="000A00FE"/>
    <w:rsid w:val="000A6BCC"/>
    <w:rsid w:val="000B4CF2"/>
    <w:rsid w:val="000C700E"/>
    <w:rsid w:val="000F43D1"/>
    <w:rsid w:val="000F5E6C"/>
    <w:rsid w:val="0011483E"/>
    <w:rsid w:val="0012452A"/>
    <w:rsid w:val="0014464E"/>
    <w:rsid w:val="00155456"/>
    <w:rsid w:val="00175C03"/>
    <w:rsid w:val="00186E4C"/>
    <w:rsid w:val="00191ACA"/>
    <w:rsid w:val="001C2D5E"/>
    <w:rsid w:val="001C31A1"/>
    <w:rsid w:val="001C3C1B"/>
    <w:rsid w:val="001C49CE"/>
    <w:rsid w:val="001C6169"/>
    <w:rsid w:val="001E0F57"/>
    <w:rsid w:val="001F17A8"/>
    <w:rsid w:val="001F7C3E"/>
    <w:rsid w:val="00210EA1"/>
    <w:rsid w:val="00213E19"/>
    <w:rsid w:val="002204D1"/>
    <w:rsid w:val="00245C37"/>
    <w:rsid w:val="002548F3"/>
    <w:rsid w:val="00257EF9"/>
    <w:rsid w:val="0026017D"/>
    <w:rsid w:val="002945E9"/>
    <w:rsid w:val="002F36C2"/>
    <w:rsid w:val="002F4687"/>
    <w:rsid w:val="00304E0C"/>
    <w:rsid w:val="0031781C"/>
    <w:rsid w:val="003320A8"/>
    <w:rsid w:val="0034373B"/>
    <w:rsid w:val="00344773"/>
    <w:rsid w:val="00375E07"/>
    <w:rsid w:val="00376D5E"/>
    <w:rsid w:val="00383B48"/>
    <w:rsid w:val="0038616E"/>
    <w:rsid w:val="003A2240"/>
    <w:rsid w:val="003B220D"/>
    <w:rsid w:val="003B678E"/>
    <w:rsid w:val="003D57A3"/>
    <w:rsid w:val="003D7B8B"/>
    <w:rsid w:val="0040085F"/>
    <w:rsid w:val="00402649"/>
    <w:rsid w:val="00410C5F"/>
    <w:rsid w:val="0043413F"/>
    <w:rsid w:val="00442619"/>
    <w:rsid w:val="0044336B"/>
    <w:rsid w:val="00443682"/>
    <w:rsid w:val="00444DE7"/>
    <w:rsid w:val="004870E5"/>
    <w:rsid w:val="004901DB"/>
    <w:rsid w:val="0049415E"/>
    <w:rsid w:val="00496855"/>
    <w:rsid w:val="004A23E3"/>
    <w:rsid w:val="004A4194"/>
    <w:rsid w:val="004B2A3A"/>
    <w:rsid w:val="004C4C1D"/>
    <w:rsid w:val="004C5FF9"/>
    <w:rsid w:val="004C7C1C"/>
    <w:rsid w:val="004E6CD8"/>
    <w:rsid w:val="0050171E"/>
    <w:rsid w:val="005032BA"/>
    <w:rsid w:val="00504BC4"/>
    <w:rsid w:val="005258F9"/>
    <w:rsid w:val="00527DB5"/>
    <w:rsid w:val="00530416"/>
    <w:rsid w:val="0055199B"/>
    <w:rsid w:val="005625E1"/>
    <w:rsid w:val="0056437A"/>
    <w:rsid w:val="00567002"/>
    <w:rsid w:val="00572BAB"/>
    <w:rsid w:val="00586175"/>
    <w:rsid w:val="00594A6F"/>
    <w:rsid w:val="005A0837"/>
    <w:rsid w:val="006033B3"/>
    <w:rsid w:val="00631414"/>
    <w:rsid w:val="00631874"/>
    <w:rsid w:val="00651E6B"/>
    <w:rsid w:val="00656AE7"/>
    <w:rsid w:val="006831D6"/>
    <w:rsid w:val="006A5961"/>
    <w:rsid w:val="006B7681"/>
    <w:rsid w:val="006C728C"/>
    <w:rsid w:val="006D61B7"/>
    <w:rsid w:val="006E3F3A"/>
    <w:rsid w:val="006E3FC4"/>
    <w:rsid w:val="007354AA"/>
    <w:rsid w:val="007413A8"/>
    <w:rsid w:val="00754B06"/>
    <w:rsid w:val="00755F2E"/>
    <w:rsid w:val="007C17DA"/>
    <w:rsid w:val="007C18CC"/>
    <w:rsid w:val="007C44E8"/>
    <w:rsid w:val="007C6768"/>
    <w:rsid w:val="00812E5F"/>
    <w:rsid w:val="008143B1"/>
    <w:rsid w:val="008569B4"/>
    <w:rsid w:val="00857B0E"/>
    <w:rsid w:val="008B1F6F"/>
    <w:rsid w:val="008B2DE9"/>
    <w:rsid w:val="008D32FC"/>
    <w:rsid w:val="00951C35"/>
    <w:rsid w:val="00960D69"/>
    <w:rsid w:val="00970495"/>
    <w:rsid w:val="00973782"/>
    <w:rsid w:val="009746B0"/>
    <w:rsid w:val="009B7753"/>
    <w:rsid w:val="009C0AD7"/>
    <w:rsid w:val="009E45B5"/>
    <w:rsid w:val="00A03EF3"/>
    <w:rsid w:val="00A077C7"/>
    <w:rsid w:val="00A2775B"/>
    <w:rsid w:val="00A27C9F"/>
    <w:rsid w:val="00A412EB"/>
    <w:rsid w:val="00A568F0"/>
    <w:rsid w:val="00A654AE"/>
    <w:rsid w:val="00AB23AB"/>
    <w:rsid w:val="00AD2259"/>
    <w:rsid w:val="00AE1F49"/>
    <w:rsid w:val="00AE64D8"/>
    <w:rsid w:val="00AF7D27"/>
    <w:rsid w:val="00B14CDC"/>
    <w:rsid w:val="00B16ACF"/>
    <w:rsid w:val="00B2040B"/>
    <w:rsid w:val="00B3314A"/>
    <w:rsid w:val="00B4281D"/>
    <w:rsid w:val="00B46C43"/>
    <w:rsid w:val="00B51F76"/>
    <w:rsid w:val="00B67272"/>
    <w:rsid w:val="00B7440A"/>
    <w:rsid w:val="00B84551"/>
    <w:rsid w:val="00B86B06"/>
    <w:rsid w:val="00B97670"/>
    <w:rsid w:val="00BB0ED2"/>
    <w:rsid w:val="00BC1E36"/>
    <w:rsid w:val="00BC1FDE"/>
    <w:rsid w:val="00BC5A15"/>
    <w:rsid w:val="00BD68D7"/>
    <w:rsid w:val="00BF7E88"/>
    <w:rsid w:val="00C1786D"/>
    <w:rsid w:val="00C223A5"/>
    <w:rsid w:val="00C22900"/>
    <w:rsid w:val="00C477CF"/>
    <w:rsid w:val="00C60C4D"/>
    <w:rsid w:val="00CA6D15"/>
    <w:rsid w:val="00CB1E5C"/>
    <w:rsid w:val="00CD78D2"/>
    <w:rsid w:val="00D0394A"/>
    <w:rsid w:val="00D04FAD"/>
    <w:rsid w:val="00D1728C"/>
    <w:rsid w:val="00D173D9"/>
    <w:rsid w:val="00D24BDB"/>
    <w:rsid w:val="00D25A15"/>
    <w:rsid w:val="00D266E1"/>
    <w:rsid w:val="00D3488C"/>
    <w:rsid w:val="00D36098"/>
    <w:rsid w:val="00D378DD"/>
    <w:rsid w:val="00D407D3"/>
    <w:rsid w:val="00D465AB"/>
    <w:rsid w:val="00D51611"/>
    <w:rsid w:val="00D705E6"/>
    <w:rsid w:val="00DA30FC"/>
    <w:rsid w:val="00DD1A5F"/>
    <w:rsid w:val="00DE409D"/>
    <w:rsid w:val="00DF67C7"/>
    <w:rsid w:val="00E00485"/>
    <w:rsid w:val="00E0260C"/>
    <w:rsid w:val="00E0591D"/>
    <w:rsid w:val="00E0683D"/>
    <w:rsid w:val="00E178A6"/>
    <w:rsid w:val="00E33279"/>
    <w:rsid w:val="00E337D6"/>
    <w:rsid w:val="00E35C0A"/>
    <w:rsid w:val="00E36D65"/>
    <w:rsid w:val="00E4343D"/>
    <w:rsid w:val="00E43BB4"/>
    <w:rsid w:val="00E44815"/>
    <w:rsid w:val="00E5305E"/>
    <w:rsid w:val="00E63D6E"/>
    <w:rsid w:val="00E72A80"/>
    <w:rsid w:val="00EA34CD"/>
    <w:rsid w:val="00EA79B8"/>
    <w:rsid w:val="00EC0FDD"/>
    <w:rsid w:val="00EE1E30"/>
    <w:rsid w:val="00F567BE"/>
    <w:rsid w:val="00F73596"/>
    <w:rsid w:val="00F73789"/>
    <w:rsid w:val="00FC612B"/>
    <w:rsid w:val="00FD1186"/>
    <w:rsid w:val="00FD2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06E9CE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1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2240"/>
    <w:pPr>
      <w:tabs>
        <w:tab w:val="center" w:pos="4252"/>
        <w:tab w:val="right" w:pos="8504"/>
      </w:tabs>
      <w:snapToGrid w:val="0"/>
    </w:pPr>
  </w:style>
  <w:style w:type="character" w:customStyle="1" w:styleId="a4">
    <w:name w:val="ヘッダー (文字)"/>
    <w:basedOn w:val="a0"/>
    <w:link w:val="a3"/>
    <w:uiPriority w:val="99"/>
    <w:rsid w:val="003A2240"/>
  </w:style>
  <w:style w:type="paragraph" w:styleId="a5">
    <w:name w:val="footer"/>
    <w:basedOn w:val="a"/>
    <w:link w:val="a6"/>
    <w:uiPriority w:val="99"/>
    <w:unhideWhenUsed/>
    <w:rsid w:val="003A2240"/>
    <w:pPr>
      <w:tabs>
        <w:tab w:val="center" w:pos="4252"/>
        <w:tab w:val="right" w:pos="8504"/>
      </w:tabs>
      <w:snapToGrid w:val="0"/>
    </w:pPr>
  </w:style>
  <w:style w:type="character" w:customStyle="1" w:styleId="a6">
    <w:name w:val="フッター (文字)"/>
    <w:basedOn w:val="a0"/>
    <w:link w:val="a5"/>
    <w:uiPriority w:val="99"/>
    <w:rsid w:val="003A2240"/>
  </w:style>
  <w:style w:type="paragraph" w:styleId="a7">
    <w:name w:val="Balloon Text"/>
    <w:basedOn w:val="a"/>
    <w:link w:val="a8"/>
    <w:uiPriority w:val="99"/>
    <w:semiHidden/>
    <w:unhideWhenUsed/>
    <w:rsid w:val="004870E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870E5"/>
    <w:rPr>
      <w:rFonts w:asciiTheme="majorHAnsi" w:eastAsiaTheme="majorEastAsia" w:hAnsiTheme="majorHAnsi" w:cstheme="majorBidi"/>
      <w:sz w:val="18"/>
      <w:szCs w:val="18"/>
    </w:rPr>
  </w:style>
  <w:style w:type="table" w:styleId="a9">
    <w:name w:val="Table Grid"/>
    <w:basedOn w:val="a1"/>
    <w:uiPriority w:val="39"/>
    <w:rsid w:val="00410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402649"/>
    <w:pPr>
      <w:widowControl w:val="0"/>
      <w:jc w:val="both"/>
    </w:pPr>
  </w:style>
  <w:style w:type="paragraph" w:styleId="ab">
    <w:name w:val="Note Heading"/>
    <w:basedOn w:val="a"/>
    <w:next w:val="a"/>
    <w:link w:val="ac"/>
    <w:uiPriority w:val="99"/>
    <w:unhideWhenUsed/>
    <w:rsid w:val="00402649"/>
    <w:pPr>
      <w:jc w:val="center"/>
    </w:pPr>
    <w:rPr>
      <w:rFonts w:ascii="Meiryo UI" w:eastAsia="Meiryo UI" w:hAnsi="Meiryo UI"/>
      <w:szCs w:val="21"/>
    </w:rPr>
  </w:style>
  <w:style w:type="character" w:customStyle="1" w:styleId="ac">
    <w:name w:val="記 (文字)"/>
    <w:basedOn w:val="a0"/>
    <w:link w:val="ab"/>
    <w:uiPriority w:val="99"/>
    <w:rsid w:val="00402649"/>
    <w:rPr>
      <w:rFonts w:ascii="Meiryo UI" w:eastAsia="Meiryo UI" w:hAnsi="Meiryo UI"/>
      <w:szCs w:val="21"/>
    </w:rPr>
  </w:style>
  <w:style w:type="paragraph" w:styleId="ad">
    <w:name w:val="Closing"/>
    <w:basedOn w:val="a"/>
    <w:link w:val="ae"/>
    <w:uiPriority w:val="99"/>
    <w:unhideWhenUsed/>
    <w:rsid w:val="00402649"/>
    <w:pPr>
      <w:jc w:val="right"/>
    </w:pPr>
    <w:rPr>
      <w:rFonts w:ascii="Meiryo UI" w:eastAsia="Meiryo UI" w:hAnsi="Meiryo UI"/>
      <w:szCs w:val="21"/>
    </w:rPr>
  </w:style>
  <w:style w:type="character" w:customStyle="1" w:styleId="ae">
    <w:name w:val="結語 (文字)"/>
    <w:basedOn w:val="a0"/>
    <w:link w:val="ad"/>
    <w:uiPriority w:val="99"/>
    <w:rsid w:val="00402649"/>
    <w:rPr>
      <w:rFonts w:ascii="Meiryo UI" w:eastAsia="Meiryo UI" w:hAnsi="Meiryo U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647</Words>
  <Characters>3688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2026-01-19T06:31:00Z</dcterms:created>
  <dcterms:modified xsi:type="dcterms:W3CDTF">2026-01-20T05:59:00Z</dcterms:modified>
</cp:coreProperties>
</file>